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799" w:rsidRDefault="00CF1799" w:rsidP="00CF1799">
      <w:pPr>
        <w:pStyle w:val="APABody"/>
      </w:pPr>
    </w:p>
    <w:p w:rsidR="00CF1799" w:rsidRDefault="00CF1799" w:rsidP="00BA4B0B">
      <w:pPr>
        <w:pStyle w:val="APABody"/>
        <w:ind w:firstLine="0"/>
      </w:pPr>
    </w:p>
    <w:p w:rsidR="00BA4B0B" w:rsidRDefault="00BA4B0B" w:rsidP="00BA4B0B">
      <w:pPr>
        <w:pStyle w:val="APACenteredText"/>
        <w:spacing w:line="240" w:lineRule="auto"/>
      </w:pPr>
      <w:r>
        <w:t>INCREASING THE RATE OF P</w:t>
      </w:r>
      <w:r w:rsidR="00D5658F">
        <w:t>ERTUSSIS IMMUNITY USING THE TDAP</w:t>
      </w:r>
      <w:r>
        <w:t xml:space="preserve"> IMMUNIZATI</w:t>
      </w:r>
      <w:r w:rsidR="0010091B">
        <w:t>O</w:t>
      </w:r>
      <w:r w:rsidR="00354F10">
        <w:t>N IN PRIMA</w:t>
      </w:r>
      <w:r>
        <w:t>RY CARE PATIENTS 19 TO 64 YEARS OF AGE</w:t>
      </w:r>
    </w:p>
    <w:p w:rsidR="00BA4B0B" w:rsidRDefault="00BA4B0B" w:rsidP="00BA4B0B">
      <w:pPr>
        <w:pStyle w:val="APACenteredText"/>
        <w:jc w:val="left"/>
      </w:pPr>
    </w:p>
    <w:p w:rsidR="00BA4B0B" w:rsidRDefault="0010091B" w:rsidP="0010091B">
      <w:pPr>
        <w:pStyle w:val="APACenteredText"/>
      </w:pPr>
      <w:r>
        <w:t>A Capstone Scholarly Project</w:t>
      </w:r>
      <w:r w:rsidR="00BA4B0B">
        <w:t xml:space="preserve"> submitted</w:t>
      </w:r>
    </w:p>
    <w:p w:rsidR="00BA4B0B" w:rsidRDefault="00BA4B0B" w:rsidP="00BA4B0B">
      <w:pPr>
        <w:pStyle w:val="APACenteredText"/>
      </w:pPr>
      <w:proofErr w:type="gramStart"/>
      <w:r>
        <w:t>by</w:t>
      </w:r>
      <w:proofErr w:type="gramEnd"/>
    </w:p>
    <w:p w:rsidR="00CF1799" w:rsidRDefault="00CF1799" w:rsidP="00BA4B0B">
      <w:pPr>
        <w:pStyle w:val="APACenteredText"/>
        <w:jc w:val="left"/>
      </w:pPr>
    </w:p>
    <w:p w:rsidR="00CF1799" w:rsidRDefault="00CF1799" w:rsidP="00BA4B0B">
      <w:pPr>
        <w:pStyle w:val="APACenteredText"/>
        <w:spacing w:line="240" w:lineRule="auto"/>
      </w:pPr>
      <w:r>
        <w:t>Dorothy J. Cook</w:t>
      </w:r>
      <w:r w:rsidR="00BA4B0B">
        <w:t>,</w:t>
      </w:r>
      <w:r w:rsidR="00B34B65">
        <w:t xml:space="preserve"> MS, ARNP, </w:t>
      </w:r>
      <w:r>
        <w:t>FNP</w:t>
      </w:r>
      <w:r w:rsidR="00B34B65">
        <w:t>-BC</w:t>
      </w:r>
    </w:p>
    <w:p w:rsidR="00BA4B0B" w:rsidRDefault="00BA4B0B" w:rsidP="00BA4B0B">
      <w:pPr>
        <w:pStyle w:val="APACenteredText"/>
        <w:spacing w:line="240" w:lineRule="auto"/>
      </w:pPr>
    </w:p>
    <w:p w:rsidR="00BA4B0B" w:rsidRDefault="00BA4B0B" w:rsidP="00BA4B0B">
      <w:pPr>
        <w:pStyle w:val="APACenteredText"/>
        <w:spacing w:line="240" w:lineRule="auto"/>
      </w:pPr>
      <w:r>
        <w:t xml:space="preserve">Submitted to the Graduate School of the </w:t>
      </w:r>
    </w:p>
    <w:p w:rsidR="00CF1799" w:rsidRDefault="00BA4B0B" w:rsidP="00BA4B0B">
      <w:pPr>
        <w:pStyle w:val="APACenteredText"/>
        <w:spacing w:line="240" w:lineRule="auto"/>
      </w:pPr>
      <w:r>
        <w:t xml:space="preserve">University of Massachusetts, </w:t>
      </w:r>
      <w:r w:rsidR="00CF1799">
        <w:t>Amherst</w:t>
      </w:r>
    </w:p>
    <w:p w:rsidR="00BA4B0B" w:rsidRDefault="00B75E12" w:rsidP="00B75E12">
      <w:pPr>
        <w:pStyle w:val="APACenteredText"/>
        <w:tabs>
          <w:tab w:val="center" w:pos="4680"/>
          <w:tab w:val="right" w:pos="9360"/>
        </w:tabs>
        <w:jc w:val="left"/>
      </w:pPr>
      <w:r>
        <w:tab/>
      </w:r>
      <w:r w:rsidR="00BA4B0B">
        <w:t>In partial fulfillment of the requirement for the degree of</w:t>
      </w:r>
      <w:r>
        <w:tab/>
      </w:r>
    </w:p>
    <w:p w:rsidR="00BA4B0B" w:rsidRDefault="0010091B" w:rsidP="00BA4B0B">
      <w:pPr>
        <w:pStyle w:val="APACenteredText"/>
      </w:pPr>
      <w:r>
        <w:t>DOCTOR</w:t>
      </w:r>
      <w:r w:rsidR="00BA4B0B">
        <w:t xml:space="preserve"> IN NURSING PRACTICE</w:t>
      </w:r>
    </w:p>
    <w:p w:rsidR="00BA4B0B" w:rsidRDefault="00BA4B0B" w:rsidP="00BA4B0B">
      <w:pPr>
        <w:pStyle w:val="APACenteredText"/>
      </w:pPr>
    </w:p>
    <w:p w:rsidR="00BA4B0B" w:rsidRDefault="00BA4B0B" w:rsidP="00BA4B0B">
      <w:pPr>
        <w:pStyle w:val="APACenteredText"/>
        <w:spacing w:line="240" w:lineRule="auto"/>
      </w:pPr>
      <w:r>
        <w:t xml:space="preserve">This Capstone Project has been accepted for the faculty of </w:t>
      </w:r>
    </w:p>
    <w:p w:rsidR="00BA4B0B" w:rsidRDefault="00BA4B0B" w:rsidP="00BA4B0B">
      <w:pPr>
        <w:pStyle w:val="APACenteredText"/>
        <w:spacing w:line="240" w:lineRule="auto"/>
      </w:pPr>
      <w:r>
        <w:t>The School of Nursing by:</w:t>
      </w:r>
    </w:p>
    <w:p w:rsidR="00BA4B0B" w:rsidRDefault="00BA4B0B" w:rsidP="00BA4B0B">
      <w:pPr>
        <w:pStyle w:val="APACenteredText"/>
        <w:spacing w:line="240" w:lineRule="auto"/>
      </w:pPr>
    </w:p>
    <w:p w:rsidR="00BA4B0B" w:rsidRDefault="00BA4B0B" w:rsidP="00BA4B0B">
      <w:pPr>
        <w:pStyle w:val="APACenteredText"/>
        <w:spacing w:line="240" w:lineRule="auto"/>
      </w:pPr>
    </w:p>
    <w:p w:rsidR="00BA4B0B" w:rsidRPr="006D6F8F" w:rsidRDefault="006D6F8F" w:rsidP="006D6F8F">
      <w:pPr>
        <w:pStyle w:val="APACenteredText"/>
        <w:spacing w:line="240" w:lineRule="auto"/>
        <w:jc w:val="left"/>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E37826" w:rsidRDefault="00E37826" w:rsidP="00CF1799">
      <w:pPr>
        <w:pStyle w:val="APACenteredText"/>
      </w:pPr>
      <w:r>
        <w:t>Cynthia Jacelon, PhD, RN, CRRN, FAAN</w:t>
      </w:r>
      <w:r w:rsidR="006D6F8F">
        <w:t>, Clinical Assistant Professor</w:t>
      </w:r>
    </w:p>
    <w:p w:rsidR="006D6F8F" w:rsidRDefault="006D6D35" w:rsidP="00CF1799">
      <w:pPr>
        <w:pStyle w:val="APACenteredText"/>
      </w:pPr>
      <w:r>
        <w:t>Chair</w:t>
      </w:r>
    </w:p>
    <w:p w:rsidR="006D6D35" w:rsidRDefault="006D6D35" w:rsidP="00CF1799">
      <w:pPr>
        <w:pStyle w:val="APACenteredText"/>
      </w:pPr>
    </w:p>
    <w:p w:rsidR="006D6D35" w:rsidRPr="006D6D35" w:rsidRDefault="006D6D35" w:rsidP="006D6D35">
      <w:pPr>
        <w:pStyle w:val="APACenteredText"/>
        <w:spacing w:line="240" w:lineRule="auto"/>
        <w:jc w:val="left"/>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10091B" w:rsidRDefault="0010091B" w:rsidP="0010091B">
      <w:pPr>
        <w:pStyle w:val="APACenteredText"/>
        <w:spacing w:line="240" w:lineRule="auto"/>
      </w:pPr>
      <w:r>
        <w:t>Jeungok Esther Choi, MPH, PhD, RNC</w:t>
      </w:r>
    </w:p>
    <w:p w:rsidR="0010091B" w:rsidRDefault="0010091B" w:rsidP="0010091B">
      <w:pPr>
        <w:pStyle w:val="APACenteredText"/>
        <w:spacing w:line="240" w:lineRule="auto"/>
      </w:pPr>
    </w:p>
    <w:p w:rsidR="0010091B" w:rsidRDefault="0010091B" w:rsidP="0010091B">
      <w:pPr>
        <w:pStyle w:val="APACenteredText"/>
        <w:spacing w:line="240" w:lineRule="auto"/>
      </w:pPr>
      <w:r>
        <w:t>Committee Member (School of Nursing)</w:t>
      </w:r>
    </w:p>
    <w:p w:rsidR="0010091B" w:rsidRDefault="0010091B" w:rsidP="0010091B">
      <w:pPr>
        <w:pStyle w:val="APACenteredText"/>
        <w:spacing w:line="240" w:lineRule="auto"/>
      </w:pPr>
    </w:p>
    <w:p w:rsidR="0010091B" w:rsidRDefault="0010091B" w:rsidP="0010091B">
      <w:pPr>
        <w:pStyle w:val="APACenteredText"/>
        <w:spacing w:line="240" w:lineRule="auto"/>
      </w:pPr>
    </w:p>
    <w:p w:rsidR="0010091B" w:rsidRDefault="0010091B" w:rsidP="0010091B">
      <w:pPr>
        <w:pStyle w:val="APACenteredText"/>
        <w:spacing w:line="240" w:lineRule="auto"/>
        <w:jc w:val="left"/>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10091B" w:rsidRDefault="0010091B" w:rsidP="0010091B">
      <w:pPr>
        <w:pStyle w:val="APACenteredText"/>
        <w:spacing w:line="240" w:lineRule="auto"/>
      </w:pPr>
      <w:r>
        <w:t xml:space="preserve">Robert Kitos, MD, PhD </w:t>
      </w:r>
    </w:p>
    <w:p w:rsidR="0010091B" w:rsidRDefault="0010091B" w:rsidP="0010091B">
      <w:pPr>
        <w:pStyle w:val="APACenteredText"/>
        <w:spacing w:line="240" w:lineRule="auto"/>
      </w:pPr>
    </w:p>
    <w:p w:rsidR="0010091B" w:rsidRPr="0010091B" w:rsidRDefault="0010091B" w:rsidP="0010091B">
      <w:pPr>
        <w:pStyle w:val="APACenteredText"/>
        <w:spacing w:line="240" w:lineRule="auto"/>
      </w:pPr>
      <w:r>
        <w:t>Outside Project Mentor</w:t>
      </w:r>
    </w:p>
    <w:p w:rsidR="00AE26C1" w:rsidRDefault="00AE26C1" w:rsidP="00395E69">
      <w:pPr>
        <w:pStyle w:val="APABody"/>
        <w:ind w:firstLine="0"/>
      </w:pPr>
    </w:p>
    <w:p w:rsidR="00162CD6" w:rsidRDefault="00CF1799" w:rsidP="00162CD6">
      <w:pPr>
        <w:pStyle w:val="APACenteredText"/>
      </w:pPr>
      <w:r w:rsidRPr="009D5E94">
        <w:lastRenderedPageBreak/>
        <w:t>Abstract</w:t>
      </w:r>
    </w:p>
    <w:p w:rsidR="00CF1799" w:rsidRDefault="00162CD6" w:rsidP="00162CD6">
      <w:pPr>
        <w:pStyle w:val="APACenteredText"/>
        <w:jc w:val="left"/>
      </w:pPr>
      <w:r>
        <w:t xml:space="preserve">    </w:t>
      </w:r>
      <w:r w:rsidR="00B12688">
        <w:t xml:space="preserve"> The</w:t>
      </w:r>
      <w:r w:rsidR="009561B1">
        <w:t>re has been an increase</w:t>
      </w:r>
      <w:r w:rsidR="00B12688">
        <w:t xml:space="preserve"> in </w:t>
      </w:r>
      <w:r w:rsidR="00EC1894">
        <w:t xml:space="preserve">the </w:t>
      </w:r>
      <w:r w:rsidR="0091653A">
        <w:t>preventable</w:t>
      </w:r>
      <w:r w:rsidR="00B12688">
        <w:t xml:space="preserve"> </w:t>
      </w:r>
      <w:r w:rsidR="00EC1894">
        <w:t>communica</w:t>
      </w:r>
      <w:r w:rsidR="009561B1">
        <w:t>ble disease known as Pertussis</w:t>
      </w:r>
      <w:r w:rsidR="00D174F8">
        <w:t xml:space="preserve"> as the result of waning immunity in adolescents and adults</w:t>
      </w:r>
      <w:r w:rsidR="009561B1">
        <w:t xml:space="preserve">. </w:t>
      </w:r>
      <w:r w:rsidR="00D3614C">
        <w:t xml:space="preserve">Waning immunity is the loss of protective antibodies over a period of time.  </w:t>
      </w:r>
      <w:r w:rsidR="009561B1">
        <w:t xml:space="preserve"> Despite the availability of a</w:t>
      </w:r>
      <w:r w:rsidR="00EA5C4C">
        <w:t xml:space="preserve"> new immunization</w:t>
      </w:r>
      <w:r w:rsidR="00902E43">
        <w:t xml:space="preserve"> in 2005, adult immunization </w:t>
      </w:r>
      <w:r w:rsidR="000918B0">
        <w:t xml:space="preserve">rates do not </w:t>
      </w:r>
      <w:r w:rsidR="008A37AD">
        <w:t>meet</w:t>
      </w:r>
      <w:r w:rsidR="009561B1">
        <w:t xml:space="preserve"> Centers for Disease </w:t>
      </w:r>
      <w:r w:rsidR="000918B0">
        <w:t>Control (CDC) Healthy People 202</w:t>
      </w:r>
      <w:r w:rsidR="009561B1">
        <w:t>0 goal.  Adult immunizations remain</w:t>
      </w:r>
      <w:r w:rsidR="00EC1894">
        <w:t xml:space="preserve"> a challenge.  Preventive healthcare is the </w:t>
      </w:r>
      <w:r w:rsidR="000918B0">
        <w:t xml:space="preserve">keystone to providing </w:t>
      </w:r>
      <w:r w:rsidR="00305FD8">
        <w:t xml:space="preserve">routine vaccination coverage. </w:t>
      </w:r>
      <w:r w:rsidR="00CD544E">
        <w:t xml:space="preserve">It is usually the point of entry into the health care system.  </w:t>
      </w:r>
    </w:p>
    <w:p w:rsidR="00E45287" w:rsidRDefault="00E45287" w:rsidP="00162CD6">
      <w:pPr>
        <w:pStyle w:val="APACenteredText"/>
        <w:jc w:val="left"/>
      </w:pPr>
      <w:r>
        <w:t xml:space="preserve">    The theoretical model used was the Precaution Adoption Model, which allowed the provider the opportunity to provide immediate information to the patient at the time of the visit.  </w:t>
      </w:r>
      <w:proofErr w:type="gramStart"/>
      <w:r>
        <w:t>This  provided</w:t>
      </w:r>
      <w:proofErr w:type="gramEnd"/>
      <w:r>
        <w:t xml:space="preserve"> the patient time to make an educated decision at the time of the office visit to receive or decline the Tdap immunization.  </w:t>
      </w:r>
    </w:p>
    <w:p w:rsidR="00E45287" w:rsidRDefault="00162CD6" w:rsidP="00CF1799">
      <w:pPr>
        <w:pStyle w:val="APABody"/>
        <w:ind w:firstLine="0"/>
      </w:pPr>
      <w:r>
        <w:rPr>
          <w:b/>
        </w:rPr>
        <w:t xml:space="preserve">    </w:t>
      </w:r>
      <w:r w:rsidR="00E30AC7">
        <w:t>The purpose of this project was to implement a process</w:t>
      </w:r>
      <w:r w:rsidR="00E30AC7">
        <w:rPr>
          <w:b/>
        </w:rPr>
        <w:t xml:space="preserve"> </w:t>
      </w:r>
      <w:r w:rsidR="00E30AC7">
        <w:t>t</w:t>
      </w:r>
      <w:r w:rsidR="000918B0" w:rsidRPr="000918B0">
        <w:t>o</w:t>
      </w:r>
      <w:r w:rsidR="000918B0">
        <w:rPr>
          <w:b/>
        </w:rPr>
        <w:t xml:space="preserve"> </w:t>
      </w:r>
      <w:r w:rsidR="000918B0">
        <w:t>i</w:t>
      </w:r>
      <w:r w:rsidR="009561B1">
        <w:t>ncrease</w:t>
      </w:r>
      <w:r w:rsidR="00C45117">
        <w:t xml:space="preserve"> th</w:t>
      </w:r>
      <w:r w:rsidR="00E30AC7">
        <w:t>e rate of pertussis immunity</w:t>
      </w:r>
      <w:r w:rsidR="00C45117">
        <w:t xml:space="preserve"> with </w:t>
      </w:r>
      <w:r w:rsidR="00E30AC7">
        <w:t xml:space="preserve">the </w:t>
      </w:r>
      <w:r w:rsidR="00C45117">
        <w:t xml:space="preserve">use of </w:t>
      </w:r>
      <w:r w:rsidR="00BC5105">
        <w:t>tetanus toxoid, diphtheria toxoid and pertussis</w:t>
      </w:r>
      <w:r w:rsidR="00E30AC7">
        <w:t xml:space="preserve"> immunization</w:t>
      </w:r>
      <w:r w:rsidR="00BC5105">
        <w:t xml:space="preserve"> (</w:t>
      </w:r>
      <w:r w:rsidR="00C45117">
        <w:t>Td</w:t>
      </w:r>
      <w:r w:rsidR="0091653A">
        <w:t>ap</w:t>
      </w:r>
      <w:r w:rsidR="00BC5105">
        <w:t>)</w:t>
      </w:r>
      <w:r w:rsidR="00E30AC7">
        <w:t xml:space="preserve"> to the</w:t>
      </w:r>
      <w:r w:rsidR="003B0871">
        <w:t xml:space="preserve"> patients in our practice</w:t>
      </w:r>
      <w:r w:rsidR="00E30AC7">
        <w:t xml:space="preserve">.  </w:t>
      </w:r>
    </w:p>
    <w:p w:rsidR="00E45287" w:rsidRDefault="00F548EC" w:rsidP="00CF1799">
      <w:pPr>
        <w:pStyle w:val="APABody"/>
        <w:ind w:firstLine="0"/>
      </w:pPr>
      <w:r>
        <w:t xml:space="preserve">     </w:t>
      </w:r>
      <w:r w:rsidR="00CD544E">
        <w:t xml:space="preserve">All patients 19 years of age and over </w:t>
      </w:r>
      <w:r w:rsidR="002D4F92">
        <w:t xml:space="preserve">who had a scheduled office visits in our practice, with one of our three providers </w:t>
      </w:r>
      <w:r w:rsidR="00CD544E">
        <w:t xml:space="preserve">were provided the questionnaire to complete on immunization status. </w:t>
      </w:r>
      <w:r w:rsidR="003B0871">
        <w:t xml:space="preserve"> We offered the immunization to </w:t>
      </w:r>
      <w:r w:rsidR="001C3F6E">
        <w:t>both genders 19 years of age and older</w:t>
      </w:r>
      <w:r w:rsidR="003B0871">
        <w:t xml:space="preserve">. </w:t>
      </w:r>
      <w:r w:rsidR="001C3F6E">
        <w:t xml:space="preserve"> </w:t>
      </w:r>
      <w:r w:rsidR="00E45287">
        <w:t xml:space="preserve">Those patients seen by a provider daily 19 to 64 years of age were identified as study participants.  </w:t>
      </w:r>
    </w:p>
    <w:p w:rsidR="00107FE2" w:rsidRDefault="00F548EC" w:rsidP="00107FE2">
      <w:pPr>
        <w:pStyle w:val="APABody"/>
        <w:ind w:firstLine="0"/>
      </w:pPr>
      <w:r>
        <w:t xml:space="preserve">     </w:t>
      </w:r>
      <w:r w:rsidR="004851FB">
        <w:t>With the use of questionnaire, it was found that 21% to 40% of patients seen during the 8 weeks of project had received their Tdap immuni</w:t>
      </w:r>
      <w:r w:rsidR="009826D5">
        <w:t>zatio</w:t>
      </w:r>
      <w:r w:rsidR="00113F54">
        <w:t xml:space="preserve">n prior to their office visit.  Once the provider offered and if indicated explained the importance of the Tdap immunization an additional 33% to 49% patients were provided the immunization.  Though provided the </w:t>
      </w:r>
      <w:r w:rsidR="00113F54">
        <w:lastRenderedPageBreak/>
        <w:t xml:space="preserve">information and recommendation 25% to 35% of those patients seen during their office visit declined the immunization.  </w:t>
      </w:r>
      <w:r w:rsidR="003C3675">
        <w:t xml:space="preserve">The visits during the eight week of project increased the rate of Tdap immunizations from 61% to 77% which fell short of the CDC’s goal of 90%, but was found to have a significant increase with the questionnaire.  </w:t>
      </w:r>
    </w:p>
    <w:p w:rsidR="00330591" w:rsidRDefault="00F9282A" w:rsidP="003C3675">
      <w:pPr>
        <w:pStyle w:val="APABody"/>
        <w:ind w:firstLine="0"/>
      </w:pPr>
      <w:r>
        <w:t xml:space="preserve">     </w:t>
      </w:r>
      <w:r w:rsidR="00330591">
        <w:t xml:space="preserve">The questionnaire used was well received by providers, staff and patients and did not increase in time requirements for the patient intake process.  There were two limitations to administer the Tdap immunization in our office. The first is insurance carriers.  Medicaid does not allow us to administer any immunizations in the office, so those patients with that specific insurance were unable to receive, even they wanted it.  Next </w:t>
      </w:r>
      <w:proofErr w:type="gramStart"/>
      <w:r w:rsidR="00330591">
        <w:t>is</w:t>
      </w:r>
      <w:proofErr w:type="gramEnd"/>
      <w:r w:rsidR="00330591">
        <w:t xml:space="preserve"> those patients who rely on Medicare for payment, Medicare will not cover the Tdap administration for prevention.  The second limitation is those patients who have </w:t>
      </w:r>
      <w:r w:rsidR="00E92C3B">
        <w:t xml:space="preserve">no insurance and are self-pay refused to take due to cost.  At present there is no program in our company to assist patients with financial needs to receive a reduction in cost.  </w:t>
      </w:r>
    </w:p>
    <w:p w:rsidR="00305FD8" w:rsidRDefault="00096E61" w:rsidP="00CF1799">
      <w:pPr>
        <w:pStyle w:val="APABody"/>
        <w:ind w:firstLine="0"/>
      </w:pPr>
      <w:r>
        <w:t>This Capstone experience</w:t>
      </w:r>
      <w:r w:rsidR="0095483A">
        <w:t xml:space="preserve"> concluded that the primary care office and the </w:t>
      </w:r>
      <w:r w:rsidR="007E401A">
        <w:t>patient’s</w:t>
      </w:r>
      <w:r w:rsidR="0095483A">
        <w:t xml:space="preserve"> office visit is an effective site for implementing immunization administration of Tdap to increase the public health issue of declining immunity of pertussis</w:t>
      </w:r>
      <w:r w:rsidR="00492FAE">
        <w:t xml:space="preserve"> and the indication for</w:t>
      </w:r>
      <w:r w:rsidR="0095483A">
        <w:t xml:space="preserve"> immunizations.  </w:t>
      </w:r>
    </w:p>
    <w:p w:rsidR="00162CD6" w:rsidRDefault="00162CD6" w:rsidP="00CF1799">
      <w:pPr>
        <w:pStyle w:val="APABody"/>
        <w:ind w:firstLine="0"/>
      </w:pPr>
    </w:p>
    <w:p w:rsidR="00132FDD" w:rsidRDefault="00132FDD" w:rsidP="007E0F59">
      <w:pPr>
        <w:pStyle w:val="APABody"/>
        <w:ind w:firstLine="0"/>
      </w:pPr>
    </w:p>
    <w:p w:rsidR="00F9282A" w:rsidRDefault="00F9282A" w:rsidP="00132FDD">
      <w:pPr>
        <w:pStyle w:val="APABody"/>
        <w:ind w:firstLine="0"/>
        <w:jc w:val="center"/>
      </w:pPr>
    </w:p>
    <w:p w:rsidR="00F9282A" w:rsidRDefault="00F9282A" w:rsidP="00132FDD">
      <w:pPr>
        <w:pStyle w:val="APABody"/>
        <w:ind w:firstLine="0"/>
        <w:jc w:val="center"/>
      </w:pPr>
    </w:p>
    <w:p w:rsidR="00F9282A" w:rsidRDefault="00F9282A" w:rsidP="00132FDD">
      <w:pPr>
        <w:pStyle w:val="APABody"/>
        <w:ind w:firstLine="0"/>
        <w:jc w:val="center"/>
      </w:pPr>
    </w:p>
    <w:p w:rsidR="00F9282A" w:rsidRDefault="00F9282A" w:rsidP="00132FDD">
      <w:pPr>
        <w:pStyle w:val="APABody"/>
        <w:ind w:firstLine="0"/>
        <w:jc w:val="center"/>
      </w:pPr>
    </w:p>
    <w:p w:rsidR="00F9282A" w:rsidRDefault="00F9282A" w:rsidP="00132FDD">
      <w:pPr>
        <w:pStyle w:val="APABody"/>
        <w:ind w:firstLine="0"/>
        <w:jc w:val="center"/>
      </w:pPr>
    </w:p>
    <w:p w:rsidR="00F9282A" w:rsidRDefault="00F9282A" w:rsidP="00132FDD">
      <w:pPr>
        <w:pStyle w:val="APABody"/>
        <w:ind w:firstLine="0"/>
        <w:jc w:val="center"/>
      </w:pPr>
    </w:p>
    <w:p w:rsidR="00132FDD" w:rsidRDefault="00E64D5A" w:rsidP="00132FDD">
      <w:pPr>
        <w:pStyle w:val="APABody"/>
        <w:ind w:firstLine="0"/>
        <w:jc w:val="center"/>
      </w:pPr>
      <w:r>
        <w:lastRenderedPageBreak/>
        <w:t>CONTENTS</w:t>
      </w:r>
    </w:p>
    <w:p w:rsidR="00E64D5A" w:rsidRPr="00D30226" w:rsidRDefault="00E64D5A" w:rsidP="00E64D5A">
      <w:pPr>
        <w:pStyle w:val="APABody"/>
        <w:ind w:firstLine="0"/>
      </w:pPr>
      <w:r w:rsidRPr="00D30226">
        <w:t>Abstract……………………………………………………………………………………</w:t>
      </w:r>
      <w:r w:rsidR="001E3A2F" w:rsidRPr="00D30226">
        <w:t>….</w:t>
      </w:r>
      <w:r w:rsidR="00B75E12" w:rsidRPr="00D30226">
        <w:t>…2</w:t>
      </w:r>
    </w:p>
    <w:p w:rsidR="00D30226" w:rsidRPr="00D30226" w:rsidRDefault="00D30226" w:rsidP="00E64D5A">
      <w:pPr>
        <w:pStyle w:val="APABody"/>
        <w:ind w:firstLine="0"/>
      </w:pPr>
      <w:r>
        <w:t>Table of Contents………………………………………………………………………………..4</w:t>
      </w:r>
    </w:p>
    <w:p w:rsidR="00D877A8" w:rsidRPr="00D30226" w:rsidRDefault="00D877A8" w:rsidP="00E64D5A">
      <w:pPr>
        <w:pStyle w:val="APABody"/>
        <w:ind w:firstLine="0"/>
      </w:pPr>
      <w:r w:rsidRPr="00D30226">
        <w:t>Introduction………………………………………………………………………………</w:t>
      </w:r>
      <w:r w:rsidR="001E3A2F" w:rsidRPr="00D30226">
        <w:t>…</w:t>
      </w:r>
      <w:r w:rsidRPr="00D30226">
        <w:t>…</w:t>
      </w:r>
      <w:r w:rsidR="00C57B5C">
        <w:t>...7</w:t>
      </w:r>
    </w:p>
    <w:p w:rsidR="00D877A8" w:rsidRPr="00D30226" w:rsidRDefault="00D877A8" w:rsidP="00E64D5A">
      <w:pPr>
        <w:pStyle w:val="APABody"/>
        <w:ind w:firstLine="0"/>
      </w:pPr>
      <w:r w:rsidRPr="00D30226">
        <w:t>Background</w:t>
      </w:r>
      <w:r w:rsidR="00D93ACE" w:rsidRPr="00D30226">
        <w:t>/Significance…………………………………</w:t>
      </w:r>
      <w:r w:rsidR="001437B6">
        <w:t xml:space="preserve">. </w:t>
      </w:r>
      <w:r w:rsidR="00D93ACE" w:rsidRPr="00D30226">
        <w:t>………………………………</w:t>
      </w:r>
      <w:r w:rsidR="001E3A2F" w:rsidRPr="00D30226">
        <w:t>…</w:t>
      </w:r>
      <w:r w:rsidR="00B75E12" w:rsidRPr="00D30226">
        <w:t>.</w:t>
      </w:r>
      <w:r w:rsidR="00C57B5C">
        <w:t>…7</w:t>
      </w:r>
    </w:p>
    <w:p w:rsidR="00D93ACE" w:rsidRPr="00D30226" w:rsidRDefault="00D93ACE" w:rsidP="00E64D5A">
      <w:pPr>
        <w:pStyle w:val="APABody"/>
        <w:ind w:firstLine="0"/>
      </w:pPr>
      <w:r w:rsidRPr="00D30226">
        <w:t>Problem Statement</w:t>
      </w:r>
      <w:proofErr w:type="gramStart"/>
      <w:r w:rsidRPr="00D30226">
        <w:t>…………………………………………………………………</w:t>
      </w:r>
      <w:r w:rsidR="00230304">
        <w:t>..</w:t>
      </w:r>
      <w:r w:rsidRPr="00D30226">
        <w:t>………</w:t>
      </w:r>
      <w:r w:rsidR="00B75E12" w:rsidRPr="00D30226">
        <w:t>.</w:t>
      </w:r>
      <w:r w:rsidR="001E3A2F" w:rsidRPr="00D30226">
        <w:t>…</w:t>
      </w:r>
      <w:proofErr w:type="gramEnd"/>
      <w:r w:rsidR="00C57B5C">
        <w:t>..9</w:t>
      </w:r>
    </w:p>
    <w:p w:rsidR="00D93ACE" w:rsidRPr="00D30226" w:rsidRDefault="00D93ACE" w:rsidP="00E64D5A">
      <w:pPr>
        <w:pStyle w:val="APABody"/>
        <w:ind w:firstLine="0"/>
      </w:pPr>
      <w:r w:rsidRPr="00D30226">
        <w:t>Aims of Project</w:t>
      </w:r>
      <w:proofErr w:type="gramStart"/>
      <w:r w:rsidRPr="00D30226">
        <w:t>……………………………………………………………………………</w:t>
      </w:r>
      <w:r w:rsidR="001E3A2F" w:rsidRPr="00D30226">
        <w:t>..</w:t>
      </w:r>
      <w:r w:rsidRPr="00D30226">
        <w:t>…</w:t>
      </w:r>
      <w:r w:rsidR="00B75E12" w:rsidRPr="00D30226">
        <w:t>.</w:t>
      </w:r>
      <w:r w:rsidR="001E3A2F" w:rsidRPr="00D30226">
        <w:t>..</w:t>
      </w:r>
      <w:proofErr w:type="gramEnd"/>
      <w:r w:rsidR="00C57B5C">
        <w:t>11</w:t>
      </w:r>
    </w:p>
    <w:p w:rsidR="00D93ACE" w:rsidRDefault="00D93ACE" w:rsidP="00E64D5A">
      <w:pPr>
        <w:pStyle w:val="APABody"/>
        <w:ind w:firstLine="0"/>
      </w:pPr>
      <w:r w:rsidRPr="00D30226">
        <w:t>Review of Literature…………………………………………………………………</w:t>
      </w:r>
      <w:r w:rsidR="00230304">
        <w:t>…</w:t>
      </w:r>
      <w:r w:rsidRPr="00D30226">
        <w:t>…</w:t>
      </w:r>
      <w:r w:rsidR="001E3A2F" w:rsidRPr="00D30226">
        <w:t>….</w:t>
      </w:r>
      <w:r w:rsidR="00B75E12" w:rsidRPr="00D30226">
        <w:t>.</w:t>
      </w:r>
      <w:r w:rsidR="00C57B5C">
        <w:t>…12</w:t>
      </w:r>
    </w:p>
    <w:p w:rsidR="00230304" w:rsidRDefault="00230304" w:rsidP="00E64D5A">
      <w:pPr>
        <w:pStyle w:val="APABody"/>
        <w:ind w:firstLine="0"/>
      </w:pPr>
      <w:r>
        <w:tab/>
        <w:t>Study Significance………………………………………………………………………</w:t>
      </w:r>
      <w:r w:rsidR="00C57B5C">
        <w:t>.12</w:t>
      </w:r>
    </w:p>
    <w:p w:rsidR="00230304" w:rsidRDefault="00230304" w:rsidP="00E64D5A">
      <w:pPr>
        <w:pStyle w:val="APABody"/>
        <w:ind w:firstLine="0"/>
      </w:pPr>
      <w:r>
        <w:tab/>
        <w:t>Causative Agent…………………………………………………………………………</w:t>
      </w:r>
      <w:r w:rsidR="00C57B5C">
        <w:t>.13</w:t>
      </w:r>
    </w:p>
    <w:p w:rsidR="00230304" w:rsidRDefault="004A5C10" w:rsidP="00E64D5A">
      <w:pPr>
        <w:pStyle w:val="APABody"/>
        <w:ind w:firstLine="0"/>
      </w:pPr>
      <w:r>
        <w:tab/>
        <w:t>Economic burden………………………………………………………………………</w:t>
      </w:r>
      <w:r w:rsidR="00C57B5C">
        <w:t>...15</w:t>
      </w:r>
    </w:p>
    <w:p w:rsidR="00CE7BA6" w:rsidRPr="00D30226" w:rsidRDefault="00CE7BA6" w:rsidP="00E64D5A">
      <w:pPr>
        <w:pStyle w:val="APABody"/>
        <w:ind w:firstLine="0"/>
      </w:pPr>
      <w:r>
        <w:tab/>
        <w:t>Vaccination of Adults………………………………………………………………</w:t>
      </w:r>
      <w:r w:rsidR="00811E9A">
        <w:t>…</w:t>
      </w:r>
      <w:r>
        <w:t>…</w:t>
      </w:r>
      <w:r w:rsidR="00C57B5C">
        <w:t>16</w:t>
      </w:r>
    </w:p>
    <w:p w:rsidR="001E3A2F" w:rsidRPr="00D30226" w:rsidRDefault="00811E9A" w:rsidP="00E64D5A">
      <w:pPr>
        <w:pStyle w:val="APABody"/>
        <w:ind w:firstLine="0"/>
      </w:pPr>
      <w:r>
        <w:t>Adult Immunization Practice……………………………………………………………………</w:t>
      </w:r>
      <w:r w:rsidR="00C57B5C">
        <w:t>16</w:t>
      </w:r>
    </w:p>
    <w:p w:rsidR="001E3A2F" w:rsidRPr="00D30226" w:rsidRDefault="001E3A2F" w:rsidP="00E64D5A">
      <w:pPr>
        <w:pStyle w:val="APABody"/>
        <w:ind w:firstLine="0"/>
      </w:pPr>
      <w:r w:rsidRPr="00D30226">
        <w:t xml:space="preserve">             </w:t>
      </w:r>
      <w:r w:rsidR="00811E9A">
        <w:t>Table I; Standard Adult Immunization Practice………………………………………</w:t>
      </w:r>
      <w:r w:rsidR="00C57B5C">
        <w:t>..17</w:t>
      </w:r>
    </w:p>
    <w:p w:rsidR="001E3A2F" w:rsidRPr="00D30226" w:rsidRDefault="001E3A2F" w:rsidP="00E64D5A">
      <w:pPr>
        <w:pStyle w:val="APABody"/>
        <w:ind w:firstLine="0"/>
      </w:pPr>
      <w:r w:rsidRPr="00D30226">
        <w:t>Theoretical Model</w:t>
      </w:r>
    </w:p>
    <w:p w:rsidR="001E3A2F" w:rsidRPr="00D30226" w:rsidRDefault="001E3A2F" w:rsidP="00E64D5A">
      <w:pPr>
        <w:pStyle w:val="APABody"/>
        <w:ind w:firstLine="0"/>
      </w:pPr>
      <w:r w:rsidRPr="00D30226">
        <w:t xml:space="preserve">             The Precaution Adoption Process Model…………………………………</w:t>
      </w:r>
      <w:r w:rsidR="00811E9A">
        <w:t>….</w:t>
      </w:r>
      <w:r w:rsidRPr="00D30226">
        <w:t>…</w:t>
      </w:r>
      <w:r w:rsidR="00C57B5C">
        <w:t>………18</w:t>
      </w:r>
    </w:p>
    <w:p w:rsidR="001E3A2F" w:rsidRDefault="00811E9A" w:rsidP="00E64D5A">
      <w:pPr>
        <w:pStyle w:val="APABody"/>
        <w:ind w:firstLine="0"/>
      </w:pPr>
      <w:r>
        <w:t>Method</w:t>
      </w:r>
      <w:proofErr w:type="gramStart"/>
      <w:r>
        <w:t>…</w:t>
      </w:r>
      <w:r w:rsidR="001E3A2F" w:rsidRPr="00D30226">
        <w:t>…………………………………………………………………………….……</w:t>
      </w:r>
      <w:r w:rsidR="00B75E12" w:rsidRPr="00D30226">
        <w:t>..</w:t>
      </w:r>
      <w:r w:rsidR="001E3A2F" w:rsidRPr="00D30226">
        <w:t>…</w:t>
      </w:r>
      <w:r w:rsidR="00C57B5C">
        <w:t>...</w:t>
      </w:r>
      <w:proofErr w:type="gramEnd"/>
      <w:r w:rsidR="00C57B5C">
        <w:t>19</w:t>
      </w:r>
    </w:p>
    <w:p w:rsidR="00811E9A" w:rsidRDefault="00811E9A" w:rsidP="00E64D5A">
      <w:pPr>
        <w:pStyle w:val="APABody"/>
        <w:ind w:firstLine="0"/>
      </w:pPr>
      <w:r>
        <w:tab/>
        <w:t>Project Site……………………………………………………………………………</w:t>
      </w:r>
      <w:r w:rsidR="00C57B5C">
        <w:t>....20</w:t>
      </w:r>
    </w:p>
    <w:p w:rsidR="00811E9A" w:rsidRDefault="00811E9A" w:rsidP="00E64D5A">
      <w:pPr>
        <w:pStyle w:val="APABody"/>
        <w:ind w:firstLine="0"/>
      </w:pPr>
      <w:r>
        <w:tab/>
        <w:t>Patient Encounter……………………………………………………………………</w:t>
      </w:r>
      <w:r w:rsidR="00C57B5C">
        <w:t>..</w:t>
      </w:r>
      <w:r>
        <w:t>…</w:t>
      </w:r>
      <w:r w:rsidR="00C57B5C">
        <w:t>21</w:t>
      </w:r>
    </w:p>
    <w:p w:rsidR="00D87F80" w:rsidRDefault="00D87F80" w:rsidP="00D87F80">
      <w:pPr>
        <w:pStyle w:val="APABody"/>
        <w:ind w:firstLine="0"/>
      </w:pPr>
      <w:r>
        <w:t xml:space="preserve">            Figure I</w:t>
      </w:r>
    </w:p>
    <w:p w:rsidR="00D87F80" w:rsidRPr="00D87F80" w:rsidRDefault="00D87F80" w:rsidP="00D87F80">
      <w:pPr>
        <w:pStyle w:val="APABody"/>
        <w:ind w:firstLine="0"/>
      </w:pPr>
      <w:r>
        <w:t xml:space="preserve">                </w:t>
      </w:r>
      <w:r w:rsidRPr="00F934CD">
        <w:rPr>
          <w:i/>
        </w:rPr>
        <w:t>Case diagram for Adult Immunizations in Primary Care Practic</w:t>
      </w:r>
      <w:r>
        <w:rPr>
          <w:i/>
        </w:rPr>
        <w:t>e</w:t>
      </w:r>
      <w:r>
        <w:t>………………</w:t>
      </w:r>
      <w:r w:rsidR="00C57B5C">
        <w:t>....22</w:t>
      </w:r>
    </w:p>
    <w:p w:rsidR="00FE3598" w:rsidRDefault="00FE3598" w:rsidP="00FE3598">
      <w:pPr>
        <w:pStyle w:val="APABody"/>
        <w:ind w:firstLine="0"/>
      </w:pPr>
      <w:r>
        <w:t>Organizational Analysis of Project Site…………………………………………………</w:t>
      </w:r>
      <w:r w:rsidR="00C57B5C">
        <w:t>..</w:t>
      </w:r>
      <w:r>
        <w:t>……</w:t>
      </w:r>
      <w:r w:rsidR="00C57B5C">
        <w:t>23</w:t>
      </w:r>
    </w:p>
    <w:p w:rsidR="001821B9" w:rsidRDefault="001821B9" w:rsidP="001821B9">
      <w:pPr>
        <w:pStyle w:val="APABody"/>
        <w:ind w:firstLine="0"/>
      </w:pPr>
      <w:r w:rsidRPr="001F7165">
        <w:t>Res</w:t>
      </w:r>
      <w:r w:rsidR="00A37405">
        <w:t>ources</w:t>
      </w:r>
      <w:r w:rsidRPr="001F7165">
        <w:t xml:space="preserve"> Project Site</w:t>
      </w:r>
      <w:r>
        <w:t>……………………</w:t>
      </w:r>
      <w:r w:rsidR="00A37405">
        <w:t>…………………………………………….</w:t>
      </w:r>
      <w:r>
        <w:t>……</w:t>
      </w:r>
      <w:r w:rsidR="00C57B5C">
        <w:t>...25</w:t>
      </w:r>
    </w:p>
    <w:p w:rsidR="001821B9" w:rsidRDefault="001821B9" w:rsidP="001821B9">
      <w:pPr>
        <w:pStyle w:val="APABody"/>
        <w:ind w:firstLine="0"/>
        <w:jc w:val="center"/>
      </w:pPr>
      <w:r>
        <w:lastRenderedPageBreak/>
        <w:t>CONTENTS</w:t>
      </w:r>
    </w:p>
    <w:p w:rsidR="001821B9" w:rsidRPr="001F7165" w:rsidRDefault="001821B9" w:rsidP="001821B9">
      <w:pPr>
        <w:pStyle w:val="APABody"/>
        <w:tabs>
          <w:tab w:val="left" w:pos="1473"/>
          <w:tab w:val="center" w:pos="4680"/>
        </w:tabs>
        <w:ind w:firstLine="0"/>
      </w:pPr>
      <w:r w:rsidRPr="001F7165">
        <w:t>Protocol for Project and Intervention Tailoring</w:t>
      </w:r>
      <w:r>
        <w:t>………………………………………</w:t>
      </w:r>
      <w:r w:rsidR="00C57B5C">
        <w:t>.</w:t>
      </w:r>
      <w:r>
        <w:t>……</w:t>
      </w:r>
      <w:r w:rsidR="00EE1C84">
        <w:t>.</w:t>
      </w:r>
      <w:r w:rsidR="00C57B5C">
        <w:t>.25</w:t>
      </w:r>
    </w:p>
    <w:p w:rsidR="00E961D9" w:rsidRPr="001F7165" w:rsidRDefault="00E961D9" w:rsidP="00E961D9">
      <w:pPr>
        <w:pStyle w:val="APABody"/>
        <w:ind w:firstLine="0"/>
      </w:pPr>
      <w:r w:rsidRPr="001F7165">
        <w:t>Project Design and Feasibility</w:t>
      </w:r>
      <w:r>
        <w:t>……………………………………………………………</w:t>
      </w:r>
      <w:r w:rsidR="00C57B5C">
        <w:t>.</w:t>
      </w:r>
      <w:r w:rsidR="00EE1C84">
        <w:t>.</w:t>
      </w:r>
      <w:r w:rsidR="00D2231D">
        <w:t>...</w:t>
      </w:r>
      <w:r w:rsidR="00C57B5C">
        <w:t>26</w:t>
      </w:r>
    </w:p>
    <w:p w:rsidR="001821B9" w:rsidRDefault="00D2231D" w:rsidP="001821B9">
      <w:pPr>
        <w:pStyle w:val="APABody"/>
        <w:ind w:firstLine="0"/>
      </w:pPr>
      <w:r w:rsidRPr="00314240">
        <w:t>Goals/Objectives/Outcomes/Measurable Goals</w:t>
      </w:r>
      <w:r>
        <w:t>………………………………………</w:t>
      </w:r>
      <w:r w:rsidR="00C57B5C">
        <w:t>..</w:t>
      </w:r>
      <w:r>
        <w:t>…</w:t>
      </w:r>
      <w:r w:rsidR="00EE1C84">
        <w:t>.</w:t>
      </w:r>
      <w:r>
        <w:t>…</w:t>
      </w:r>
      <w:r w:rsidR="00C57B5C">
        <w:t>27</w:t>
      </w:r>
    </w:p>
    <w:p w:rsidR="00EE1C84" w:rsidRDefault="00EE1C84" w:rsidP="00EE1C84">
      <w:pPr>
        <w:pStyle w:val="APABody"/>
        <w:ind w:firstLine="0"/>
      </w:pPr>
      <w:r w:rsidRPr="00314240">
        <w:t>Co</w:t>
      </w:r>
      <w:r w:rsidR="00A37405">
        <w:t xml:space="preserve">sts </w:t>
      </w:r>
      <w:proofErr w:type="gramStart"/>
      <w:r w:rsidR="00A37405">
        <w:t>………………………………</w:t>
      </w:r>
      <w:r>
        <w:t>……………………………………………………</w:t>
      </w:r>
      <w:r w:rsidR="00C57B5C">
        <w:t>..</w:t>
      </w:r>
      <w:r>
        <w:t>…</w:t>
      </w:r>
      <w:proofErr w:type="gramEnd"/>
      <w:r w:rsidR="00C57B5C">
        <w:t>..27</w:t>
      </w:r>
    </w:p>
    <w:p w:rsidR="00567670" w:rsidRDefault="00567670" w:rsidP="00567670">
      <w:pPr>
        <w:rPr>
          <w:rFonts w:cs="Times New Roman"/>
          <w:szCs w:val="24"/>
        </w:rPr>
      </w:pPr>
      <w:r w:rsidRPr="00F36BA2">
        <w:rPr>
          <w:rFonts w:cs="Times New Roman"/>
          <w:szCs w:val="24"/>
        </w:rPr>
        <w:t>IRB approval and ethical consideration</w:t>
      </w:r>
      <w:r>
        <w:rPr>
          <w:rFonts w:cs="Times New Roman"/>
          <w:szCs w:val="24"/>
        </w:rPr>
        <w:t>……………………………………………………</w:t>
      </w:r>
      <w:r w:rsidR="00C57B5C">
        <w:rPr>
          <w:rFonts w:cs="Times New Roman"/>
          <w:szCs w:val="24"/>
        </w:rPr>
        <w:t>..28</w:t>
      </w:r>
    </w:p>
    <w:p w:rsidR="00D0516A" w:rsidRPr="00F36BA2" w:rsidRDefault="00D0516A" w:rsidP="00D0516A">
      <w:pPr>
        <w:spacing w:after="200" w:line="360" w:lineRule="auto"/>
        <w:rPr>
          <w:rFonts w:cs="Times New Roman"/>
          <w:szCs w:val="24"/>
        </w:rPr>
      </w:pPr>
      <w:r w:rsidRPr="00F36BA2">
        <w:rPr>
          <w:rFonts w:cs="Times New Roman"/>
          <w:szCs w:val="24"/>
        </w:rPr>
        <w:t>Plan for Implementation/Evaluation</w:t>
      </w:r>
      <w:r>
        <w:rPr>
          <w:rFonts w:cs="Times New Roman"/>
          <w:szCs w:val="24"/>
        </w:rPr>
        <w:t>………………………………………………………</w:t>
      </w:r>
      <w:r w:rsidR="00C57B5C">
        <w:rPr>
          <w:rFonts w:cs="Times New Roman"/>
          <w:szCs w:val="24"/>
        </w:rPr>
        <w:t>…29</w:t>
      </w:r>
    </w:p>
    <w:p w:rsidR="00AB4329" w:rsidRDefault="00AB4329" w:rsidP="00AB4329">
      <w:r>
        <w:t xml:space="preserve">Figure 2 Timeline:  </w:t>
      </w:r>
    </w:p>
    <w:p w:rsidR="00AB4329" w:rsidRDefault="00AB4329" w:rsidP="00AB4329">
      <w:r>
        <w:t xml:space="preserve">         Immunization of Adults 19-64 years of age with Tdap………….……………………</w:t>
      </w:r>
      <w:r w:rsidR="00C57B5C">
        <w:t>30</w:t>
      </w:r>
    </w:p>
    <w:p w:rsidR="003C4476" w:rsidRDefault="004B186C" w:rsidP="001E3A2F">
      <w:pPr>
        <w:pStyle w:val="APABody"/>
        <w:ind w:firstLine="0"/>
      </w:pPr>
      <w:r>
        <w:t>Findings……………………………………………………………………………………</w:t>
      </w:r>
      <w:r w:rsidR="00C57B5C">
        <w:t>..31</w:t>
      </w:r>
    </w:p>
    <w:p w:rsidR="00AB2C6B" w:rsidRPr="00DB337A" w:rsidRDefault="00AD721C" w:rsidP="00AB2C6B">
      <w:pPr>
        <w:rPr>
          <w:rFonts w:cs="Times New Roman"/>
          <w:i/>
          <w:szCs w:val="24"/>
        </w:rPr>
      </w:pPr>
      <w:r>
        <w:rPr>
          <w:rFonts w:cs="Times New Roman"/>
          <w:szCs w:val="24"/>
        </w:rPr>
        <w:t xml:space="preserve">           </w:t>
      </w:r>
      <w:r w:rsidR="00AB2C6B">
        <w:rPr>
          <w:rFonts w:cs="Times New Roman"/>
          <w:szCs w:val="24"/>
        </w:rPr>
        <w:t>Table</w:t>
      </w:r>
      <w:r w:rsidR="00DB337A">
        <w:rPr>
          <w:rFonts w:cs="Times New Roman"/>
          <w:i/>
          <w:szCs w:val="24"/>
        </w:rPr>
        <w:t xml:space="preserve"> </w:t>
      </w:r>
      <w:r w:rsidR="00AB2C6B">
        <w:rPr>
          <w:rFonts w:cs="Times New Roman"/>
          <w:szCs w:val="24"/>
        </w:rPr>
        <w:t xml:space="preserve">2: </w:t>
      </w:r>
      <w:r w:rsidR="00AB2C6B" w:rsidRPr="00AD721C">
        <w:rPr>
          <w:rFonts w:cs="Times New Roman"/>
          <w:szCs w:val="24"/>
        </w:rPr>
        <w:t>Costs/Revenues</w:t>
      </w:r>
      <w:r w:rsidR="00AB2C6B">
        <w:rPr>
          <w:rFonts w:cs="Times New Roman"/>
          <w:szCs w:val="24"/>
        </w:rPr>
        <w:t>……………………………………………………………</w:t>
      </w:r>
      <w:r w:rsidR="00C57B5C">
        <w:rPr>
          <w:rFonts w:cs="Times New Roman"/>
          <w:szCs w:val="24"/>
        </w:rPr>
        <w:t>.32</w:t>
      </w:r>
    </w:p>
    <w:p w:rsidR="00AD721C" w:rsidRDefault="00AD721C" w:rsidP="00AD721C">
      <w:pPr>
        <w:rPr>
          <w:rFonts w:cs="Times New Roman"/>
          <w:szCs w:val="24"/>
        </w:rPr>
      </w:pPr>
      <w:r>
        <w:rPr>
          <w:rFonts w:cs="Times New Roman"/>
          <w:i/>
          <w:szCs w:val="24"/>
        </w:rPr>
        <w:t xml:space="preserve">           </w:t>
      </w:r>
      <w:r w:rsidRPr="00AD721C">
        <w:rPr>
          <w:rFonts w:cs="Times New Roman"/>
          <w:szCs w:val="24"/>
        </w:rPr>
        <w:t>Population</w:t>
      </w:r>
      <w:r w:rsidR="009B2E2C">
        <w:rPr>
          <w:rFonts w:cs="Times New Roman"/>
          <w:szCs w:val="24"/>
        </w:rPr>
        <w:t xml:space="preserve"> Demographics…………………………………...</w:t>
      </w:r>
      <w:r>
        <w:rPr>
          <w:rFonts w:cs="Times New Roman"/>
          <w:szCs w:val="24"/>
        </w:rPr>
        <w:t>………………………</w:t>
      </w:r>
      <w:r w:rsidR="00C57B5C">
        <w:rPr>
          <w:rFonts w:cs="Times New Roman"/>
          <w:szCs w:val="24"/>
        </w:rPr>
        <w:t>33</w:t>
      </w:r>
    </w:p>
    <w:p w:rsidR="00267F23" w:rsidRDefault="00267F23" w:rsidP="00267F23">
      <w:pPr>
        <w:pStyle w:val="APABody"/>
        <w:ind w:firstLine="0"/>
      </w:pPr>
      <w:r>
        <w:t xml:space="preserve">         </w:t>
      </w:r>
      <w:r w:rsidR="009B2E2C">
        <w:t>Figure</w:t>
      </w:r>
      <w:r>
        <w:t xml:space="preserve"> 3:</w:t>
      </w:r>
      <w:r w:rsidRPr="00267F23">
        <w:t xml:space="preserve"> Patient population</w:t>
      </w:r>
      <w:r>
        <w:t>……………………………………………………</w:t>
      </w:r>
      <w:r w:rsidR="009B2E2C">
        <w:t>.</w:t>
      </w:r>
      <w:r>
        <w:t>……</w:t>
      </w:r>
      <w:r w:rsidR="00C57B5C">
        <w:t>.34</w:t>
      </w:r>
    </w:p>
    <w:p w:rsidR="00A2540C" w:rsidRDefault="00F94CB4" w:rsidP="00267F23">
      <w:pPr>
        <w:pStyle w:val="APABody"/>
        <w:ind w:firstLine="0"/>
      </w:pPr>
      <w:r>
        <w:t xml:space="preserve">         </w:t>
      </w:r>
      <w:r w:rsidR="009B2E2C">
        <w:t>Figure</w:t>
      </w:r>
      <w:r>
        <w:t xml:space="preserve"> 4: </w:t>
      </w:r>
      <w:r w:rsidRPr="00F94CB4">
        <w:t>Tdap status and administration</w:t>
      </w:r>
      <w:r>
        <w:t>……………………………………</w:t>
      </w:r>
      <w:r w:rsidR="009B2E2C">
        <w:t>.</w:t>
      </w:r>
      <w:r>
        <w:t>………</w:t>
      </w:r>
      <w:r w:rsidR="00C57B5C">
        <w:t>.34</w:t>
      </w:r>
      <w:r>
        <w:t xml:space="preserve"> </w:t>
      </w:r>
    </w:p>
    <w:p w:rsidR="00284851" w:rsidRDefault="00284851" w:rsidP="00284851">
      <w:pPr>
        <w:pStyle w:val="APABody"/>
        <w:ind w:firstLine="0"/>
      </w:pPr>
      <w:r>
        <w:t xml:space="preserve">          </w:t>
      </w:r>
      <w:r w:rsidR="009B2E2C">
        <w:t>Table 3</w:t>
      </w:r>
      <w:r>
        <w:t>:</w:t>
      </w:r>
      <w:r w:rsidRPr="00284851">
        <w:t xml:space="preserve"> percentage of Tdap immunization</w:t>
      </w:r>
      <w:r>
        <w:t>……………………………………</w:t>
      </w:r>
      <w:r w:rsidR="009B2E2C">
        <w:t>.</w:t>
      </w:r>
      <w:r>
        <w:t>……</w:t>
      </w:r>
      <w:r w:rsidR="00C57B5C">
        <w:t>35</w:t>
      </w:r>
      <w:r>
        <w:t xml:space="preserve"> </w:t>
      </w:r>
      <w:r w:rsidRPr="00284851">
        <w:t xml:space="preserve">     </w:t>
      </w:r>
    </w:p>
    <w:p w:rsidR="00BA6457" w:rsidRDefault="00A2540C" w:rsidP="00BA6457">
      <w:pPr>
        <w:pStyle w:val="APABody"/>
        <w:ind w:firstLine="0"/>
      </w:pPr>
      <w:r>
        <w:t xml:space="preserve">           </w:t>
      </w:r>
      <w:r w:rsidR="009B2E2C">
        <w:t>Graph 1</w:t>
      </w:r>
      <w:r w:rsidR="00BA6457">
        <w:t xml:space="preserve">: </w:t>
      </w:r>
      <w:r w:rsidR="00BA6457" w:rsidRPr="00BA6457">
        <w:t>percentage of immunization status</w:t>
      </w:r>
      <w:r w:rsidR="00BA6457">
        <w:t>…………………...……………………</w:t>
      </w:r>
      <w:r w:rsidR="00C57B5C">
        <w:t>36</w:t>
      </w:r>
    </w:p>
    <w:p w:rsidR="00491BB3" w:rsidRDefault="00491BB3" w:rsidP="00491BB3">
      <w:pPr>
        <w:pStyle w:val="APABody"/>
        <w:ind w:firstLine="0"/>
      </w:pPr>
      <w:r>
        <w:t>Evaluation of Translation Project…………………………………………………………</w:t>
      </w:r>
      <w:r w:rsidR="00C57B5C">
        <w:t>..36</w:t>
      </w:r>
    </w:p>
    <w:p w:rsidR="001A70FB" w:rsidRDefault="001A70FB" w:rsidP="001A70FB">
      <w:pPr>
        <w:pStyle w:val="APABody"/>
        <w:ind w:firstLine="0"/>
      </w:pPr>
      <w:r w:rsidRPr="001A70FB">
        <w:t>Strengths and Weaknesses of Project</w:t>
      </w:r>
      <w:r>
        <w:t>………………………………………………………</w:t>
      </w:r>
      <w:r w:rsidR="009B2E2C">
        <w:t>38</w:t>
      </w:r>
    </w:p>
    <w:p w:rsidR="00A04E1D" w:rsidRDefault="00A04E1D" w:rsidP="00A04E1D">
      <w:pPr>
        <w:pStyle w:val="APABody"/>
        <w:ind w:firstLine="0"/>
      </w:pPr>
      <w:r w:rsidRPr="00A04E1D">
        <w:t>Special Recommendations for Project Site</w:t>
      </w:r>
      <w:r>
        <w:t>…………………………………………</w:t>
      </w:r>
      <w:r w:rsidR="00963979">
        <w:t>.</w:t>
      </w:r>
      <w:r>
        <w:t>……</w:t>
      </w:r>
      <w:r w:rsidR="009B2E2C">
        <w:t>..39</w:t>
      </w:r>
    </w:p>
    <w:p w:rsidR="00963979" w:rsidRDefault="00963979" w:rsidP="00963979">
      <w:pPr>
        <w:pStyle w:val="APABody"/>
        <w:ind w:firstLine="0"/>
      </w:pPr>
      <w:r w:rsidRPr="00963979">
        <w:t>Special Recommendations for all seven sites in local company</w:t>
      </w:r>
      <w:r>
        <w:t>………………………</w:t>
      </w:r>
      <w:r w:rsidR="0035259E">
        <w:t>.</w:t>
      </w:r>
      <w:r>
        <w:t>.…</w:t>
      </w:r>
      <w:r w:rsidR="009B2E2C">
        <w:t>.39</w:t>
      </w:r>
    </w:p>
    <w:p w:rsidR="009B2E2C" w:rsidRPr="00963979" w:rsidRDefault="009B2E2C" w:rsidP="00963979">
      <w:pPr>
        <w:pStyle w:val="APABody"/>
        <w:ind w:firstLine="0"/>
      </w:pPr>
      <w:r>
        <w:t>Conclusion………………………………………………………………………………….40</w:t>
      </w:r>
    </w:p>
    <w:p w:rsidR="00963979" w:rsidRDefault="00E60A4F" w:rsidP="00A04E1D">
      <w:pPr>
        <w:pStyle w:val="APABody"/>
        <w:ind w:firstLine="0"/>
      </w:pPr>
      <w:r>
        <w:t>References………………………………………………………………………………</w:t>
      </w:r>
      <w:r w:rsidR="0035259E">
        <w:t>.</w:t>
      </w:r>
      <w:r>
        <w:t>…</w:t>
      </w:r>
      <w:r w:rsidR="009B2E2C">
        <w:t>41</w:t>
      </w:r>
    </w:p>
    <w:p w:rsidR="00ED5542" w:rsidRDefault="00ED5542" w:rsidP="00A04E1D">
      <w:pPr>
        <w:pStyle w:val="APABody"/>
        <w:ind w:firstLine="0"/>
      </w:pPr>
      <w:r>
        <w:t>Appendix A: Letter from ANA…………………………………………………………</w:t>
      </w:r>
      <w:r w:rsidR="0035259E">
        <w:t>.</w:t>
      </w:r>
      <w:r>
        <w:t>…</w:t>
      </w:r>
      <w:r w:rsidR="008B0037">
        <w:t>46</w:t>
      </w:r>
    </w:p>
    <w:p w:rsidR="00ED5542" w:rsidRDefault="00ED5542" w:rsidP="00A04E1D">
      <w:pPr>
        <w:pStyle w:val="APABody"/>
        <w:ind w:firstLine="0"/>
      </w:pPr>
      <w:r>
        <w:lastRenderedPageBreak/>
        <w:t>Appendix B:  Patient Questionnaire……………………………………………………</w:t>
      </w:r>
      <w:r w:rsidR="0035259E">
        <w:t>.</w:t>
      </w:r>
      <w:r>
        <w:t>…</w:t>
      </w:r>
      <w:r w:rsidR="008B0037">
        <w:t>47</w:t>
      </w:r>
    </w:p>
    <w:p w:rsidR="0035259E" w:rsidRDefault="0035259E" w:rsidP="0035259E">
      <w:pPr>
        <w:pStyle w:val="APABody"/>
        <w:ind w:firstLine="0"/>
        <w:jc w:val="center"/>
      </w:pPr>
      <w:r>
        <w:t>CONTENTS</w:t>
      </w:r>
    </w:p>
    <w:p w:rsidR="0035259E" w:rsidRDefault="0035259E" w:rsidP="0035259E">
      <w:pPr>
        <w:pStyle w:val="APABody"/>
        <w:ind w:firstLine="0"/>
      </w:pPr>
      <w:r>
        <w:t>Appendix C:  VIS………………………………………………………………….………4</w:t>
      </w:r>
      <w:r w:rsidR="008B0037">
        <w:t>9</w:t>
      </w:r>
    </w:p>
    <w:p w:rsidR="0035259E" w:rsidRDefault="0035259E" w:rsidP="0035259E">
      <w:pPr>
        <w:pStyle w:val="APABody"/>
        <w:ind w:firstLine="0"/>
      </w:pPr>
      <w:r>
        <w:t>Appendix D: Regional Structure…………………………………………………………</w:t>
      </w:r>
      <w:r w:rsidR="008B0037">
        <w:t>..51</w:t>
      </w:r>
    </w:p>
    <w:p w:rsidR="0035259E" w:rsidRDefault="0035259E" w:rsidP="0035259E">
      <w:pPr>
        <w:pStyle w:val="APABody"/>
        <w:ind w:firstLine="0"/>
      </w:pPr>
      <w:r>
        <w:t>Appendix E: Local Structure………………………………………………………………</w:t>
      </w:r>
      <w:r w:rsidR="008B0037">
        <w:t>42</w:t>
      </w:r>
    </w:p>
    <w:p w:rsidR="0035259E" w:rsidRDefault="0035259E" w:rsidP="0035259E">
      <w:pPr>
        <w:pStyle w:val="APABody"/>
        <w:ind w:firstLine="0"/>
      </w:pPr>
      <w:r>
        <w:t>Appendix F:  Medical Directors Letter of Support………………………………………</w:t>
      </w:r>
      <w:r w:rsidR="008B0037">
        <w:t>..53</w:t>
      </w:r>
    </w:p>
    <w:p w:rsidR="0035259E" w:rsidRDefault="0035259E" w:rsidP="0035259E">
      <w:pPr>
        <w:pStyle w:val="APABody"/>
        <w:ind w:firstLine="0"/>
      </w:pPr>
      <w:r>
        <w:t>Appendix G:  Power Point Presentation/staff……………………………………………</w:t>
      </w:r>
      <w:r w:rsidR="008B0037">
        <w:t>..54</w:t>
      </w:r>
    </w:p>
    <w:p w:rsidR="00874EA9" w:rsidRDefault="00874EA9" w:rsidP="0035259E">
      <w:pPr>
        <w:pStyle w:val="APABody"/>
        <w:ind w:firstLine="0"/>
      </w:pPr>
      <w:r>
        <w:t>Appendix H:  Immunization Consent Form………………………………………………</w:t>
      </w:r>
      <w:r w:rsidR="008B0037">
        <w:t>.61</w:t>
      </w:r>
    </w:p>
    <w:p w:rsidR="00874EA9" w:rsidRDefault="00312A40" w:rsidP="0035259E">
      <w:pPr>
        <w:pStyle w:val="APABody"/>
        <w:ind w:firstLine="0"/>
      </w:pPr>
      <w:r>
        <w:t>Appendix I:  CDC’s Immunization Schedule…………………………………………...</w:t>
      </w:r>
      <w:r w:rsidR="008B0037">
        <w:t>...62</w:t>
      </w:r>
    </w:p>
    <w:p w:rsidR="00312A40" w:rsidRDefault="00312A40" w:rsidP="0035259E">
      <w:pPr>
        <w:pStyle w:val="APABody"/>
        <w:ind w:firstLine="0"/>
      </w:pPr>
      <w:r>
        <w:t>Acknowledgements………………………………………………………………………</w:t>
      </w:r>
      <w:r w:rsidR="008B0037">
        <w:t>..63</w:t>
      </w:r>
    </w:p>
    <w:p w:rsidR="00A04E1D" w:rsidRPr="00A04E1D" w:rsidRDefault="00A04E1D" w:rsidP="00A04E1D">
      <w:pPr>
        <w:pStyle w:val="APABody"/>
        <w:ind w:firstLine="0"/>
      </w:pPr>
    </w:p>
    <w:p w:rsidR="00A04E1D" w:rsidRPr="001A70FB" w:rsidRDefault="00A04E1D" w:rsidP="001A70FB">
      <w:pPr>
        <w:pStyle w:val="APABody"/>
        <w:ind w:firstLine="0"/>
      </w:pPr>
    </w:p>
    <w:p w:rsidR="001A70FB" w:rsidRDefault="001A70FB" w:rsidP="00491BB3">
      <w:pPr>
        <w:pStyle w:val="APABody"/>
        <w:ind w:firstLine="0"/>
      </w:pPr>
    </w:p>
    <w:p w:rsidR="00491BB3" w:rsidRDefault="00491BB3" w:rsidP="00BA6457">
      <w:pPr>
        <w:pStyle w:val="APABody"/>
        <w:ind w:firstLine="0"/>
      </w:pPr>
    </w:p>
    <w:p w:rsidR="00A2540C" w:rsidRDefault="00A2540C" w:rsidP="00A2540C">
      <w:pPr>
        <w:pStyle w:val="APABody"/>
        <w:ind w:firstLine="0"/>
      </w:pPr>
    </w:p>
    <w:p w:rsidR="00060BF1" w:rsidRPr="00491BB3" w:rsidRDefault="00F94CB4" w:rsidP="001E3A2F">
      <w:pPr>
        <w:pStyle w:val="APABody"/>
        <w:ind w:firstLine="0"/>
      </w:pPr>
      <w:r>
        <w:t xml:space="preserve"> </w:t>
      </w:r>
    </w:p>
    <w:p w:rsidR="00D877A8" w:rsidRPr="00E64D5A" w:rsidRDefault="00D877A8" w:rsidP="00E64D5A">
      <w:pPr>
        <w:pStyle w:val="APABody"/>
        <w:ind w:firstLine="0"/>
        <w:rPr>
          <w:b/>
        </w:rPr>
      </w:pPr>
      <w:r>
        <w:rPr>
          <w:b/>
        </w:rPr>
        <w:t xml:space="preserve">       </w:t>
      </w:r>
    </w:p>
    <w:p w:rsidR="00E64D5A" w:rsidRDefault="00E64D5A" w:rsidP="00132FDD">
      <w:pPr>
        <w:pStyle w:val="APABody"/>
        <w:ind w:firstLine="0"/>
        <w:jc w:val="center"/>
      </w:pPr>
    </w:p>
    <w:p w:rsidR="00C57B5C" w:rsidRDefault="00C57B5C" w:rsidP="00132FDD">
      <w:pPr>
        <w:pStyle w:val="APABody"/>
        <w:ind w:firstLine="0"/>
        <w:jc w:val="center"/>
      </w:pPr>
    </w:p>
    <w:p w:rsidR="00C57B5C" w:rsidRDefault="00C57B5C" w:rsidP="00132FDD">
      <w:pPr>
        <w:pStyle w:val="APABody"/>
        <w:ind w:firstLine="0"/>
        <w:jc w:val="center"/>
      </w:pPr>
    </w:p>
    <w:p w:rsidR="00C57B5C" w:rsidRDefault="00C57B5C" w:rsidP="00132FDD">
      <w:pPr>
        <w:pStyle w:val="APABody"/>
        <w:ind w:firstLine="0"/>
        <w:jc w:val="center"/>
      </w:pPr>
    </w:p>
    <w:p w:rsidR="00C57B5C" w:rsidRDefault="00C57B5C" w:rsidP="00132FDD">
      <w:pPr>
        <w:pStyle w:val="APABody"/>
        <w:ind w:firstLine="0"/>
        <w:jc w:val="center"/>
      </w:pPr>
    </w:p>
    <w:p w:rsidR="00C57B5C" w:rsidRDefault="00C57B5C" w:rsidP="00132FDD">
      <w:pPr>
        <w:pStyle w:val="APABody"/>
        <w:ind w:firstLine="0"/>
        <w:jc w:val="center"/>
      </w:pPr>
    </w:p>
    <w:p w:rsidR="0026045B" w:rsidRDefault="0026045B" w:rsidP="0026045B">
      <w:pPr>
        <w:pStyle w:val="APABody"/>
        <w:ind w:firstLine="0"/>
      </w:pPr>
    </w:p>
    <w:p w:rsidR="009012DD" w:rsidRDefault="00D61074" w:rsidP="009012DD">
      <w:pPr>
        <w:pStyle w:val="APACenteredText"/>
      </w:pPr>
      <w:r>
        <w:t>Increasing the Rate of Pertussis Immunity Using the Tdap Immunization in Primary Care for Patients 19 to 64 Years of Age</w:t>
      </w:r>
    </w:p>
    <w:p w:rsidR="00341FDD" w:rsidRDefault="009012DD" w:rsidP="009012DD">
      <w:pPr>
        <w:pStyle w:val="APACenteredText"/>
        <w:jc w:val="left"/>
      </w:pPr>
      <w:r>
        <w:t xml:space="preserve">     </w:t>
      </w:r>
      <w:r w:rsidR="00C866C4">
        <w:t xml:space="preserve"> </w:t>
      </w:r>
      <w:r w:rsidR="00A6279C">
        <w:t xml:space="preserve">Public health initiatives have </w:t>
      </w:r>
      <w:r w:rsidR="00CB3C56">
        <w:t>had great</w:t>
      </w:r>
      <w:r w:rsidR="005A42E5">
        <w:t xml:space="preserve"> suc</w:t>
      </w:r>
      <w:r w:rsidR="00A6279C">
        <w:t xml:space="preserve">cess in the implementation </w:t>
      </w:r>
      <w:r w:rsidR="000B1963">
        <w:t xml:space="preserve">of immunization </w:t>
      </w:r>
      <w:r w:rsidR="00242E88">
        <w:t>programs leading</w:t>
      </w:r>
      <w:r w:rsidR="00A6279C">
        <w:t xml:space="preserve"> to the eradication </w:t>
      </w:r>
      <w:r w:rsidR="00CB3C56">
        <w:t>of communicable</w:t>
      </w:r>
      <w:r w:rsidR="00460EA4">
        <w:t xml:space="preserve"> disease</w:t>
      </w:r>
      <w:r w:rsidR="00242E88">
        <w:t xml:space="preserve">s with the use of vaccination </w:t>
      </w:r>
      <w:r>
        <w:t xml:space="preserve">such as </w:t>
      </w:r>
      <w:r w:rsidR="00460EA4">
        <w:t xml:space="preserve">smallpox, polio and diphtheria (CDC, 2009).  </w:t>
      </w:r>
      <w:r w:rsidR="009814D8">
        <w:t>C</w:t>
      </w:r>
      <w:r w:rsidR="00931AA8">
        <w:t>hildhoo</w:t>
      </w:r>
      <w:r w:rsidR="009814D8">
        <w:t>d mortality has been</w:t>
      </w:r>
      <w:r w:rsidR="00E40549">
        <w:t xml:space="preserve"> reduced</w:t>
      </w:r>
      <w:r w:rsidR="009814D8">
        <w:t xml:space="preserve"> by 99%</w:t>
      </w:r>
      <w:r w:rsidR="00FA7581">
        <w:t xml:space="preserve"> </w:t>
      </w:r>
      <w:r w:rsidR="00931AA8">
        <w:t xml:space="preserve">for those </w:t>
      </w:r>
      <w:r w:rsidR="00A6279C">
        <w:t xml:space="preserve">patients </w:t>
      </w:r>
      <w:r w:rsidR="00931AA8">
        <w:t>over the age of twelve</w:t>
      </w:r>
      <w:r w:rsidR="00E40549">
        <w:t xml:space="preserve"> months,</w:t>
      </w:r>
      <w:r w:rsidR="00460EA4">
        <w:t xml:space="preserve"> who hav</w:t>
      </w:r>
      <w:r w:rsidR="00A6279C">
        <w:t>e been immunized</w:t>
      </w:r>
      <w:r w:rsidR="00EA5FA8">
        <w:t xml:space="preserve"> at scheduled intervals established by the CDC.</w:t>
      </w:r>
      <w:r w:rsidR="00A6279C">
        <w:t xml:space="preserve">  </w:t>
      </w:r>
      <w:r w:rsidR="00557728">
        <w:t xml:space="preserve">Since 1976 the </w:t>
      </w:r>
      <w:r w:rsidR="005671A7">
        <w:t>number of cases of pertussis has</w:t>
      </w:r>
      <w:r w:rsidR="00E40549">
        <w:t xml:space="preserve"> risen</w:t>
      </w:r>
      <w:r w:rsidR="00557728">
        <w:t xml:space="preserve"> with the greatest increase seen in children and adults due to waning of immunity and incre</w:t>
      </w:r>
      <w:r w:rsidR="00E40549">
        <w:t>ased awareness of the disease in</w:t>
      </w:r>
      <w:r w:rsidR="00557728">
        <w:t xml:space="preserve"> these age groups.  </w:t>
      </w:r>
      <w:r w:rsidR="00A6279C">
        <w:t>In the adult population there continues to</w:t>
      </w:r>
      <w:r w:rsidR="00BC32CA">
        <w:t xml:space="preserve"> be to an estimated 25,000 </w:t>
      </w:r>
      <w:r w:rsidR="00460EA4">
        <w:t>c</w:t>
      </w:r>
      <w:r w:rsidR="002B36F9">
        <w:t xml:space="preserve">ases per year of pertussis as </w:t>
      </w:r>
      <w:r w:rsidR="00EB20E7">
        <w:t>a</w:t>
      </w:r>
      <w:r w:rsidR="002B36F9">
        <w:t xml:space="preserve"> result of </w:t>
      </w:r>
      <w:r w:rsidR="00EB20E7">
        <w:t>waned immunity</w:t>
      </w:r>
      <w:r w:rsidR="002B36F9">
        <w:t xml:space="preserve"> </w:t>
      </w:r>
      <w:r w:rsidR="00771B3B">
        <w:t>(Cortese, et al</w:t>
      </w:r>
      <w:r w:rsidR="00B464B7">
        <w:t>, 2007).</w:t>
      </w:r>
      <w:r w:rsidR="00931AA8">
        <w:t xml:space="preserve">  </w:t>
      </w:r>
      <w:r w:rsidR="00557728">
        <w:t xml:space="preserve">Waning of immunity </w:t>
      </w:r>
      <w:r w:rsidR="00AC3312">
        <w:t xml:space="preserve">is the gradual loss of immunity over time.  </w:t>
      </w:r>
      <w:r w:rsidR="00CA7C25">
        <w:t>Waning of p</w:t>
      </w:r>
      <w:r w:rsidR="00EB5972">
        <w:t xml:space="preserve">ertussis immunity in adults increases the risk to infants of Pertussis when exposed to adults with an active case of Pertussis.  </w:t>
      </w:r>
      <w:r w:rsidR="00A5048B">
        <w:t>Infants too young to have received the first three doses of pertussis-containing vaccine are at the biggest risk for illness related to exposure to circulating pertussis (Plotkin e</w:t>
      </w:r>
      <w:r w:rsidR="001A1068">
        <w:t xml:space="preserve">t al., 2008).  </w:t>
      </w:r>
      <w:r w:rsidR="00313CED">
        <w:t xml:space="preserve">Evidence based information indicates that infants are at greatest risk for pertussis infection from family members and close contacts who are infected and have the potential of transmission of infection to the infant (Gerbie &amp; Tan, 2009). </w:t>
      </w:r>
    </w:p>
    <w:p w:rsidR="00510457" w:rsidRPr="00564819" w:rsidRDefault="00510457" w:rsidP="00510457">
      <w:pPr>
        <w:pStyle w:val="APABody"/>
        <w:ind w:firstLine="0"/>
        <w:jc w:val="center"/>
      </w:pPr>
      <w:r w:rsidRPr="00564819">
        <w:t>Background/Significance</w:t>
      </w:r>
    </w:p>
    <w:p w:rsidR="00FA2645" w:rsidRDefault="000B1963" w:rsidP="00255835">
      <w:pPr>
        <w:pStyle w:val="APABody"/>
        <w:ind w:firstLine="0"/>
      </w:pPr>
      <w:r>
        <w:t xml:space="preserve">     </w:t>
      </w:r>
      <w:r w:rsidR="00255835">
        <w:t>Prior to widespread use of whole-cell pertussis vaccine, there were as many</w:t>
      </w:r>
      <w:r w:rsidR="00BC32CA">
        <w:t xml:space="preserve"> as 270,000</w:t>
      </w:r>
      <w:r w:rsidR="00255835">
        <w:t xml:space="preserve"> cases of pertussis reported each year in the United States, with ten thousand deaths (Cherry et al., 1988).   </w:t>
      </w:r>
      <w:r w:rsidR="00FA2645">
        <w:t>The first recorded description of an outbreak of pertussis is that of Guillamume De Baillou during the</w:t>
      </w:r>
      <w:r w:rsidR="00D90949">
        <w:t xml:space="preserve"> summer of 1578</w:t>
      </w:r>
      <w:r w:rsidR="00FA2645">
        <w:t xml:space="preserve"> in Paris, France</w:t>
      </w:r>
      <w:r w:rsidR="004C557C">
        <w:t>. T</w:t>
      </w:r>
      <w:r w:rsidR="00FA3772">
        <w:t xml:space="preserve">he causative bacteria was not identified </w:t>
      </w:r>
      <w:r w:rsidR="00FA3772">
        <w:lastRenderedPageBreak/>
        <w:t>until 1906</w:t>
      </w:r>
      <w:r w:rsidR="00FA2645">
        <w:t xml:space="preserve"> </w:t>
      </w:r>
      <w:r w:rsidR="00943ECD">
        <w:t xml:space="preserve">(Atkinson et al., 2011) with the first pertussis vaccine made available in the early 1940’s (CDC, 2009). </w:t>
      </w:r>
      <w:r w:rsidR="00AF2FD3">
        <w:t xml:space="preserve"> </w:t>
      </w:r>
      <w:r w:rsidR="003213BE">
        <w:t xml:space="preserve"> </w:t>
      </w:r>
      <w:r w:rsidR="00FA3772">
        <w:t>Bor</w:t>
      </w:r>
      <w:r w:rsidR="00F24F6A">
        <w:t xml:space="preserve">detella pertussis is </w:t>
      </w:r>
      <w:r w:rsidR="00FA3772">
        <w:t xml:space="preserve">solely as a human pathogen.  It is the primary cause of clinical whooping cough and readily transmitted by aerosolized droplets </w:t>
      </w:r>
      <w:r w:rsidR="00265631">
        <w:t xml:space="preserve">(Yeh &amp; Mink, 2012).  </w:t>
      </w:r>
    </w:p>
    <w:p w:rsidR="00242E88" w:rsidRDefault="00AB0043" w:rsidP="0059259A">
      <w:pPr>
        <w:pStyle w:val="APABody"/>
        <w:ind w:firstLine="0"/>
      </w:pPr>
      <w:r>
        <w:t xml:space="preserve">   </w:t>
      </w:r>
      <w:r w:rsidR="00242E88">
        <w:t xml:space="preserve"> </w:t>
      </w:r>
      <w:r>
        <w:t xml:space="preserve"> </w:t>
      </w:r>
      <w:r w:rsidR="00255835">
        <w:t>With the intro</w:t>
      </w:r>
      <w:r w:rsidR="00E26A01">
        <w:t xml:space="preserve">duction of whole cell </w:t>
      </w:r>
      <w:r w:rsidR="00877C03">
        <w:t xml:space="preserve">pertussis </w:t>
      </w:r>
      <w:r w:rsidR="00E26A01">
        <w:t xml:space="preserve">vaccine </w:t>
      </w:r>
      <w:r w:rsidR="00723475">
        <w:t>administered to</w:t>
      </w:r>
      <w:r w:rsidR="00255835">
        <w:t xml:space="preserve"> children in </w:t>
      </w:r>
      <w:r w:rsidR="00E26A01">
        <w:t>the mid twentieth century there was a decrease in the occurrence of pertussis</w:t>
      </w:r>
      <w:r w:rsidR="00723475">
        <w:t>.  T</w:t>
      </w:r>
      <w:r w:rsidR="00877C03">
        <w:t xml:space="preserve">he lowest </w:t>
      </w:r>
      <w:r w:rsidR="00723475">
        <w:t xml:space="preserve">annual infection rate </w:t>
      </w:r>
      <w:r w:rsidR="005671A7">
        <w:t>was in</w:t>
      </w:r>
      <w:r w:rsidR="00BC32CA">
        <w:t xml:space="preserve"> 1976</w:t>
      </w:r>
      <w:r w:rsidR="00723475">
        <w:t xml:space="preserve"> when just 1000 cases were reported</w:t>
      </w:r>
      <w:r w:rsidR="00ED5FFF">
        <w:t xml:space="preserve"> </w:t>
      </w:r>
      <w:r w:rsidR="00877C03">
        <w:t>(ACIP, 1997)</w:t>
      </w:r>
      <w:r w:rsidR="00450256">
        <w:t xml:space="preserve">.  </w:t>
      </w:r>
      <w:r w:rsidR="00877C03">
        <w:t xml:space="preserve"> </w:t>
      </w:r>
      <w:r w:rsidR="00F24F6A">
        <w:t>With a decrease in American adults not getting vaccines updated they need to prevent developing and spreading preventable diseases, 25,827 cases of pertussis climbed in 2004, the highest since 1959 (Kessinger, et al, 2006).</w:t>
      </w:r>
    </w:p>
    <w:p w:rsidR="001F37D4" w:rsidRDefault="00242E88" w:rsidP="0059259A">
      <w:pPr>
        <w:pStyle w:val="APABody"/>
        <w:ind w:firstLine="0"/>
      </w:pPr>
      <w:r>
        <w:t xml:space="preserve">       </w:t>
      </w:r>
      <w:r w:rsidR="00185EBD">
        <w:t>Pertussi</w:t>
      </w:r>
      <w:r w:rsidR="00CB3C56">
        <w:t>s is associated with significant</w:t>
      </w:r>
      <w:r w:rsidR="00185EBD">
        <w:t xml:space="preserve"> mor</w:t>
      </w:r>
      <w:r w:rsidR="00CB3C56">
        <w:t>bidity and mortality, specifically</w:t>
      </w:r>
      <w:r w:rsidR="00185EBD">
        <w:t xml:space="preserve"> among the very young and very old</w:t>
      </w:r>
      <w:r w:rsidR="00D37B11">
        <w:t>.</w:t>
      </w:r>
      <w:r w:rsidR="00CB3C56">
        <w:t xml:space="preserve">  </w:t>
      </w:r>
      <w:r w:rsidR="001561DE">
        <w:t>Ninety percent of pertussis related deaths affect infants under the age of six months (Mikelova et al, 2003).</w:t>
      </w:r>
      <w:r w:rsidR="002833F5">
        <w:t xml:space="preserve">  </w:t>
      </w:r>
      <w:r w:rsidR="0027636C">
        <w:t>The new recommendation</w:t>
      </w:r>
      <w:r w:rsidR="00BB6453">
        <w:t xml:space="preserve"> from the CDC is to immunize adults 19 to 64 years of age who come in close contact with infants under twelve months with pertussis in the form of Tdap immunization.  </w:t>
      </w:r>
      <w:r w:rsidR="0034330B">
        <w:t>Household</w:t>
      </w:r>
      <w:r w:rsidR="000B1963">
        <w:t xml:space="preserve"> member</w:t>
      </w:r>
      <w:r w:rsidR="0076483A">
        <w:t>s are responsible for up to 83%</w:t>
      </w:r>
      <w:r w:rsidR="0034330B">
        <w:t xml:space="preserve"> of the pertussis </w:t>
      </w:r>
      <w:r w:rsidR="00D81A84">
        <w:t>bacteria exposure</w:t>
      </w:r>
      <w:r w:rsidR="0034330B">
        <w:t xml:space="preserve"> to infants under twelve </w:t>
      </w:r>
      <w:r w:rsidR="00CE77E7">
        <w:t>months (Wendelboe et al., 2007).</w:t>
      </w:r>
      <w:r w:rsidR="0076483A">
        <w:t xml:space="preserve">  </w:t>
      </w:r>
    </w:p>
    <w:p w:rsidR="00917A4C" w:rsidRDefault="001C2A36" w:rsidP="0059259A">
      <w:pPr>
        <w:pStyle w:val="APABody"/>
        <w:ind w:firstLine="0"/>
      </w:pPr>
      <w:r>
        <w:t xml:space="preserve">     In 2005, the CDC recommended that individuals between 19 to 64 years of age be immunized once with Tdap.  </w:t>
      </w:r>
      <w:r w:rsidR="004727D7">
        <w:t xml:space="preserve">Despite the </w:t>
      </w:r>
      <w:r w:rsidR="0040667C">
        <w:t>recommendation the CDC’s October 15, 2010 Morbidity and Mortalit</w:t>
      </w:r>
      <w:r w:rsidR="00A74ABB">
        <w:t xml:space="preserve">y Weekly Report revealed that, </w:t>
      </w:r>
      <w:r w:rsidR="0040667C">
        <w:t>in 2008 only 5.9%</w:t>
      </w:r>
      <w:r w:rsidR="00FD220B">
        <w:t xml:space="preserve"> of individuals 19 to 64 years of age had received the Tdap immunization.  </w:t>
      </w:r>
      <w:r w:rsidR="00EC045F">
        <w:t>In addition only 5% of adults with infants had been vaccinated with the Tdap immunization (CDC, 2010).  The American Nurs</w:t>
      </w:r>
      <w:r w:rsidR="00225039">
        <w:t>es Association (ANA) (Appendix A</w:t>
      </w:r>
      <w:r w:rsidR="00EC045F">
        <w:t xml:space="preserve">) proposed a letter to receive support from other health organizations to increase the rate of Tdap immunizations nationwide with many of the leading medical organizations signing the letter to commit to immunizing.  </w:t>
      </w:r>
    </w:p>
    <w:p w:rsidR="009012DD" w:rsidRPr="00746D82" w:rsidRDefault="00917A4C" w:rsidP="00746D82">
      <w:pPr>
        <w:pStyle w:val="APABody"/>
        <w:ind w:firstLine="0"/>
      </w:pPr>
      <w:r>
        <w:lastRenderedPageBreak/>
        <w:t xml:space="preserve">     </w:t>
      </w:r>
      <w:r w:rsidR="0076483A">
        <w:t>The literature search for this project failed to uncover any report of the percentage of health care providers who routinely offer the Tdap vaccine during office visits. However, d</w:t>
      </w:r>
      <w:r w:rsidR="00E33768">
        <w:t xml:space="preserve">espite the availability of Tdap since 2005 in the United States, the vaccine remains underutilized </w:t>
      </w:r>
      <w:r w:rsidR="0076483A">
        <w:t>(Kirchner, 2011).  T</w:t>
      </w:r>
      <w:r w:rsidR="00316006">
        <w:t>he re</w:t>
      </w:r>
      <w:r w:rsidR="006D5A50">
        <w:t xml:space="preserve">asons </w:t>
      </w:r>
      <w:r w:rsidR="0076483A">
        <w:t xml:space="preserve">for underutilization of the vaccine in primary care include the cost </w:t>
      </w:r>
      <w:r w:rsidR="00261A0D">
        <w:t>of purchasing</w:t>
      </w:r>
      <w:r w:rsidR="006D5A50">
        <w:t xml:space="preserve">, storing, administration and documentation </w:t>
      </w:r>
      <w:r w:rsidR="00FB2F62">
        <w:t xml:space="preserve">required </w:t>
      </w:r>
      <w:r w:rsidR="006D5A50">
        <w:t xml:space="preserve">of immunizations </w:t>
      </w:r>
      <w:r w:rsidR="005D783A">
        <w:t>(Davis et al., 2003)</w:t>
      </w:r>
      <w:r w:rsidR="00B10AEE">
        <w:t xml:space="preserve">. </w:t>
      </w:r>
      <w:r w:rsidR="0076483A">
        <w:t>In a survey of obstetricians, who are a direct link to adults in contact or soon to be in contact with infants,</w:t>
      </w:r>
      <w:r w:rsidR="001C4101">
        <w:t xml:space="preserve"> </w:t>
      </w:r>
      <w:r w:rsidR="00D145D4">
        <w:t xml:space="preserve">81% of the 183 </w:t>
      </w:r>
      <w:r w:rsidR="00B10AEE">
        <w:t>obstetricians</w:t>
      </w:r>
      <w:r w:rsidR="0076483A">
        <w:t xml:space="preserve">, reported that primary care providers failed to administer the Tdap immunization when patient was seen in their office </w:t>
      </w:r>
      <w:r w:rsidR="00D145D4">
        <w:t xml:space="preserve">(Clark et al., 2006). </w:t>
      </w:r>
    </w:p>
    <w:p w:rsidR="00B464B7" w:rsidRPr="00BA38A6" w:rsidRDefault="00B464B7" w:rsidP="00EC3E0C">
      <w:pPr>
        <w:pStyle w:val="APABody"/>
        <w:ind w:firstLine="0"/>
        <w:jc w:val="center"/>
      </w:pPr>
      <w:r w:rsidRPr="00BA38A6">
        <w:t>Problem Statement</w:t>
      </w:r>
    </w:p>
    <w:p w:rsidR="00B464B7" w:rsidRDefault="00B464B7" w:rsidP="00B464B7">
      <w:pPr>
        <w:pStyle w:val="APABody"/>
        <w:ind w:firstLine="0"/>
      </w:pPr>
      <w:r>
        <w:t xml:space="preserve">     Pertussis is a highly contagious respiratory infection</w:t>
      </w:r>
      <w:r w:rsidR="00A255DE">
        <w:t xml:space="preserve">.  Public health data indicates </w:t>
      </w:r>
      <w:r>
        <w:t>a significant</w:t>
      </w:r>
      <w:r w:rsidR="00403634">
        <w:t xml:space="preserve"> increase</w:t>
      </w:r>
      <w:r>
        <w:t xml:space="preserve"> in cases dur</w:t>
      </w:r>
      <w:r w:rsidR="00FD5A22">
        <w:t>ing the last two decades</w:t>
      </w:r>
      <w:r>
        <w:t xml:space="preserve">. </w:t>
      </w:r>
      <w:r w:rsidR="0055778A">
        <w:t xml:space="preserve">The current standard of care for immunization administration </w:t>
      </w:r>
      <w:r w:rsidR="002450CD">
        <w:t>for adults who are 19 to 64 years old should receive a 1-time dose of Tdap in place of Tetanus-diphtheria (Td) booster that is recommended to receive every 10 years</w:t>
      </w:r>
      <w:r w:rsidR="00566B61">
        <w:t xml:space="preserve"> (Appendix A)</w:t>
      </w:r>
      <w:r w:rsidR="002450CD">
        <w:t>.  There is no need to w</w:t>
      </w:r>
      <w:r w:rsidR="00566B61">
        <w:t xml:space="preserve">ait till the next Td is scheduled </w:t>
      </w:r>
      <w:r w:rsidR="002450CD">
        <w:t xml:space="preserve">it is recommended that the Tdap be given at next office visit with a health care provider. </w:t>
      </w:r>
      <w:r>
        <w:t xml:space="preserve"> </w:t>
      </w:r>
      <w:r w:rsidR="00566B61">
        <w:t xml:space="preserve">Pregnant women who have not been preciously vaccinated with Tdap should get one dose of during the late second to third trimester or immediately postpartum.  By getting Tdap during pregnancy, maternal pertussis antibodies transfer to the newborn, thus proving protection against pertussis in early infancy (CDC, 2012).  </w:t>
      </w:r>
      <w:r w:rsidR="00403634">
        <w:t xml:space="preserve">Without the implementation of the adult immunization of Tdap, pertussis is expected to double in the next twenty years </w:t>
      </w:r>
      <w:r w:rsidR="00FD5A22">
        <w:t xml:space="preserve">(Wendelboe, et al, 2005).  </w:t>
      </w:r>
    </w:p>
    <w:p w:rsidR="00FD5A22" w:rsidRDefault="00FD5A22" w:rsidP="00B464B7">
      <w:pPr>
        <w:pStyle w:val="APABody"/>
        <w:ind w:firstLine="0"/>
      </w:pPr>
      <w:r>
        <w:t xml:space="preserve">     </w:t>
      </w:r>
      <w:r w:rsidR="005E6D5E">
        <w:t>There are an estimate</w:t>
      </w:r>
      <w:r w:rsidR="00557A36">
        <w:t xml:space="preserve">d </w:t>
      </w:r>
      <w:r w:rsidR="00D81A84">
        <w:t>25,000 reported</w:t>
      </w:r>
      <w:r w:rsidR="005E6D5E">
        <w:t xml:space="preserve"> cases of Pertussis annually in the United States caused by</w:t>
      </w:r>
      <w:r w:rsidR="00363BD3">
        <w:t xml:space="preserve"> exposure to the contagion </w:t>
      </w:r>
      <w:r w:rsidR="00E40549">
        <w:t xml:space="preserve">to individuals </w:t>
      </w:r>
      <w:r w:rsidR="00363BD3">
        <w:t>without sufficient immunity</w:t>
      </w:r>
      <w:r w:rsidR="005E6D5E">
        <w:t xml:space="preserve"> (Cortese et al., 2007).  </w:t>
      </w:r>
      <w:r w:rsidR="00E45166">
        <w:t>A significant increase in cases has been observed since the early 2000’s.  Ad</w:t>
      </w:r>
      <w:r w:rsidR="00E40549">
        <w:t xml:space="preserve">olescents and adults </w:t>
      </w:r>
      <w:r w:rsidR="00E40549">
        <w:lastRenderedPageBreak/>
        <w:t xml:space="preserve">are a primary </w:t>
      </w:r>
      <w:r w:rsidR="00E45166">
        <w:t xml:space="preserve">source of infection to infants under the age of twelve months who have not completed the immunization series (Zastrow, 2011).  Infants and the elderly are at highest risk </w:t>
      </w:r>
      <w:r w:rsidR="00E40549">
        <w:t>f</w:t>
      </w:r>
      <w:r w:rsidR="00E45166">
        <w:t xml:space="preserve">or pertussis complications and death (Biscard et al., 2004).  </w:t>
      </w:r>
    </w:p>
    <w:p w:rsidR="00E45166" w:rsidRDefault="00E45166" w:rsidP="00B464B7">
      <w:pPr>
        <w:pStyle w:val="APABody"/>
        <w:ind w:firstLine="0"/>
      </w:pPr>
      <w:r>
        <w:t xml:space="preserve">     The Advisory Committee on Immunization Practices (ACIP) recommends the routine use of a single dose of Tdap for 19 to 64 year olds to prevent transmission </w:t>
      </w:r>
      <w:r w:rsidR="00362C44">
        <w:t xml:space="preserve">of pertussis </w:t>
      </w:r>
      <w:r>
        <w:t xml:space="preserve">to others </w:t>
      </w:r>
      <w:r w:rsidR="00A73007">
        <w:t>(Kretsinger et al., 2006).</w:t>
      </w:r>
      <w:r w:rsidR="000E455B">
        <w:t xml:space="preserve"> The CDC added in 2010 that those individuals 65 years of age and older should also receive the Tdap immunization.</w:t>
      </w:r>
      <w:r w:rsidR="00A73007">
        <w:t xml:space="preserve"> </w:t>
      </w:r>
      <w:r w:rsidR="00FA7581">
        <w:t>Medicare does not pay for the Tdap immuni</w:t>
      </w:r>
      <w:r w:rsidR="00225039">
        <w:t xml:space="preserve">zation and will only pay for </w:t>
      </w:r>
      <w:r w:rsidR="007E401A">
        <w:t>tetanus</w:t>
      </w:r>
      <w:r w:rsidR="00FA7581">
        <w:t xml:space="preserve"> diphtheria if there is evidence of a puncture wound, even though the CDC recommends this population to be immunized. </w:t>
      </w:r>
      <w:r w:rsidR="00A73007">
        <w:t xml:space="preserve"> Health care workers are called to implement immunization recommendations from ACIP to protect themselves, their patients</w:t>
      </w:r>
      <w:r w:rsidR="00E40549">
        <w:t>,</w:t>
      </w:r>
      <w:r w:rsidR="00A73007">
        <w:t xml:space="preserve"> and the community fr</w:t>
      </w:r>
      <w:r w:rsidR="00362C44">
        <w:t>om pertussis</w:t>
      </w:r>
      <w:r w:rsidR="00D61074">
        <w:t>.  This project was</w:t>
      </w:r>
      <w:r w:rsidR="00A73007">
        <w:t xml:space="preserve"> designed to increase the rate of immunization of pertussis with the use of the Tdap immunization in primary care practices.  </w:t>
      </w:r>
      <w:r w:rsidR="00891F55">
        <w:t xml:space="preserve">There is a lack of documented information to identify the percentage of health care providers who educate and provide Tdap immunizations with their patients during an office visit. </w:t>
      </w:r>
      <w:r w:rsidR="002166A1">
        <w:t xml:space="preserve">Recent discussion with Nathan Grossman, MD Medical Director of the Marion County Health Department indicated that there is no statistical documentation related to the percentage of Tdap immunizations given in primary care offices in Marion County.  </w:t>
      </w:r>
    </w:p>
    <w:p w:rsidR="0070493A" w:rsidRDefault="00D148DE" w:rsidP="00B464B7">
      <w:pPr>
        <w:pStyle w:val="APABody"/>
        <w:ind w:firstLine="0"/>
      </w:pPr>
      <w:r>
        <w:t xml:space="preserve">     The National Immunization Survey (NIS, the Behavioral Risk Factor Surveillance Survey (BRFSS), and the National Health Interview Survey (NHIS) have added Tdap coverage to their surveillance assessments of immunization status.  Since the Tdap vaccine for adults 19 to 64 years of age has only recently been licensed in 2005, many facilities are currently just beginning to gather immunization information. </w:t>
      </w:r>
    </w:p>
    <w:p w:rsidR="0049575A" w:rsidRDefault="00F50559" w:rsidP="00B464B7">
      <w:pPr>
        <w:pStyle w:val="APABody"/>
        <w:ind w:firstLine="0"/>
      </w:pPr>
      <w:r>
        <w:lastRenderedPageBreak/>
        <w:t xml:space="preserve">     </w:t>
      </w:r>
      <w:r w:rsidR="00EC233C">
        <w:t>Tracking and reminder system is difficult if the medical office does not have electronic medic</w:t>
      </w:r>
      <w:r w:rsidR="00925FF3">
        <w:t xml:space="preserve">al records (EMR).  At present </w:t>
      </w:r>
      <w:r w:rsidR="00BC4081">
        <w:t xml:space="preserve">time </w:t>
      </w:r>
      <w:r w:rsidR="00925FF3">
        <w:t>our office</w:t>
      </w:r>
      <w:r w:rsidR="00EC233C">
        <w:t xml:space="preserve"> do</w:t>
      </w:r>
      <w:r w:rsidR="00925FF3">
        <w:t>es</w:t>
      </w:r>
      <w:r w:rsidR="00EC233C">
        <w:t xml:space="preserve"> not have EMR</w:t>
      </w:r>
      <w:r w:rsidR="00BC4081">
        <w:t>. It</w:t>
      </w:r>
      <w:r w:rsidR="00EC233C">
        <w:t xml:space="preserve"> is anticipated that we wil</w:t>
      </w:r>
      <w:r w:rsidR="002166A1">
        <w:t>l go companywide in June of 2013</w:t>
      </w:r>
      <w:r w:rsidR="00EC233C">
        <w:t>, but until</w:t>
      </w:r>
      <w:r w:rsidR="002166A1">
        <w:t xml:space="preserve"> then a paper questionnaire was utilized with documentation on </w:t>
      </w:r>
      <w:r w:rsidR="00EC233C">
        <w:t xml:space="preserve">yellow patient information divider in each chart. </w:t>
      </w:r>
    </w:p>
    <w:p w:rsidR="00EC233C" w:rsidRDefault="00EC233C" w:rsidP="00B464B7">
      <w:pPr>
        <w:pStyle w:val="APABody"/>
        <w:ind w:firstLine="0"/>
      </w:pPr>
      <w:r>
        <w:t xml:space="preserve"> </w:t>
      </w:r>
      <w:r w:rsidR="0049575A">
        <w:t xml:space="preserve">     </w:t>
      </w:r>
      <w:r w:rsidR="00050BD1">
        <w:t xml:space="preserve">The waning of pertussis immunity in adults has increased </w:t>
      </w:r>
      <w:r w:rsidR="0049575A">
        <w:t xml:space="preserve">over the past two decades and is expected to continue to increase.  The waning of pertussis immunity increases the risk of </w:t>
      </w:r>
      <w:r w:rsidR="00261A0D">
        <w:t>disease in</w:t>
      </w:r>
      <w:r w:rsidR="00050BD1">
        <w:t xml:space="preserve"> non-immunized individuals especially infants under 12 months of age.  </w:t>
      </w:r>
    </w:p>
    <w:p w:rsidR="00510457" w:rsidRPr="00BA38A6" w:rsidRDefault="00510457" w:rsidP="00510457">
      <w:pPr>
        <w:pStyle w:val="APABody"/>
        <w:ind w:firstLine="0"/>
        <w:jc w:val="center"/>
      </w:pPr>
      <w:r w:rsidRPr="00BA38A6">
        <w:t>Aims of Project</w:t>
      </w:r>
    </w:p>
    <w:p w:rsidR="00DF2C1C" w:rsidRDefault="00C700B4" w:rsidP="00DF2C1C">
      <w:pPr>
        <w:pStyle w:val="APABody"/>
        <w:ind w:firstLine="0"/>
      </w:pPr>
      <w:r>
        <w:t xml:space="preserve">     </w:t>
      </w:r>
      <w:r w:rsidR="006E5B62">
        <w:t>There continues to be an increase in cases of pertussis caused by a</w:t>
      </w:r>
      <w:r w:rsidR="00050BD1">
        <w:t xml:space="preserve"> combination of exposure to the bacteria and a waning of immunity in adolescents and adults.  P</w:t>
      </w:r>
      <w:r w:rsidR="006E5B62">
        <w:t>rimary care provider</w:t>
      </w:r>
      <w:r w:rsidR="00050BD1">
        <w:t xml:space="preserve">s have </w:t>
      </w:r>
      <w:r w:rsidR="006E5B62">
        <w:t xml:space="preserve">the greatest opportunity to immunize </w:t>
      </w:r>
      <w:r w:rsidR="00050BD1">
        <w:t xml:space="preserve">these individuals during visit.  However, healthcare providers have limited </w:t>
      </w:r>
      <w:r w:rsidR="006E5B62">
        <w:t xml:space="preserve">time to assess </w:t>
      </w:r>
      <w:r w:rsidR="00242E88">
        <w:t xml:space="preserve">the </w:t>
      </w:r>
      <w:r w:rsidR="006E5B62">
        <w:t>patient, address new findings and then address the concerns of the patient may not rememb</w:t>
      </w:r>
      <w:r w:rsidR="00E9098D">
        <w:t xml:space="preserve">er at that time to discuss updating the immunization of pertussis.  The evidence available has shown that there is a decrease in cases of pertussis when immunizations are introduced.  </w:t>
      </w:r>
    </w:p>
    <w:p w:rsidR="001832D1" w:rsidRDefault="00E9098D" w:rsidP="0049575A">
      <w:pPr>
        <w:pStyle w:val="APABody"/>
        <w:ind w:firstLine="0"/>
      </w:pPr>
      <w:r>
        <w:t xml:space="preserve">      </w:t>
      </w:r>
      <w:r w:rsidR="00050BD1">
        <w:t xml:space="preserve">The aim of this research translation project was to standardize use of the Centers for Disease Control recommendation to </w:t>
      </w:r>
      <w:r w:rsidR="00564819">
        <w:t>immunize individuals between 19 and 6</w:t>
      </w:r>
      <w:r w:rsidR="00050BD1">
        <w:t xml:space="preserve">4 years of age with the Tdap immunization without increasing time demands on the healthcare provider. </w:t>
      </w:r>
      <w:r w:rsidR="00891F55">
        <w:t xml:space="preserve"> </w:t>
      </w:r>
      <w:r w:rsidR="003C1B08">
        <w:t>Application of the guidelines</w:t>
      </w:r>
      <w:r w:rsidR="00273DA5">
        <w:t xml:space="preserve"> have</w:t>
      </w:r>
      <w:r>
        <w:t xml:space="preserve"> increase</w:t>
      </w:r>
      <w:r w:rsidR="00273DA5">
        <w:t>d</w:t>
      </w:r>
      <w:r>
        <w:t xml:space="preserve"> the rate of immunization </w:t>
      </w:r>
      <w:r w:rsidR="003C1B08">
        <w:t xml:space="preserve">of the target population, but have not yet succeeded in attaining the goal of 90% of the population immunized against pertussis </w:t>
      </w:r>
      <w:r w:rsidR="0049575A">
        <w:t>with the Tdap i</w:t>
      </w:r>
      <w:r w:rsidR="002E5CEF">
        <w:t xml:space="preserve">mmunization.  </w:t>
      </w:r>
    </w:p>
    <w:p w:rsidR="00746D82" w:rsidRPr="008124BF" w:rsidRDefault="0049575A" w:rsidP="008124BF">
      <w:pPr>
        <w:pStyle w:val="APABody"/>
        <w:ind w:firstLine="0"/>
      </w:pPr>
      <w:r>
        <w:t xml:space="preserve">     </w:t>
      </w:r>
      <w:r w:rsidR="00747591">
        <w:t xml:space="preserve">The increase in pertussis rate during the past two decades is the result of waning immunity in adults 19 to 64 years of age with expected rate of pertussis to increase in the next two decades.  </w:t>
      </w:r>
      <w:r w:rsidR="00747591">
        <w:lastRenderedPageBreak/>
        <w:t xml:space="preserve">The increase in pertussis as the result of waning immunity causes a greater risk to those infants under the age of 12 months.  </w:t>
      </w:r>
    </w:p>
    <w:p w:rsidR="005C19D5" w:rsidRDefault="00EC3E0C" w:rsidP="0049575A">
      <w:pPr>
        <w:pStyle w:val="APABody"/>
        <w:ind w:firstLine="0"/>
        <w:jc w:val="center"/>
      </w:pPr>
      <w:r w:rsidRPr="00BA38A6">
        <w:t>Review of Literature</w:t>
      </w:r>
    </w:p>
    <w:p w:rsidR="00D05218" w:rsidRPr="002E5CEF" w:rsidRDefault="00D1642E" w:rsidP="00D1642E">
      <w:pPr>
        <w:pStyle w:val="APABody"/>
        <w:ind w:firstLine="0"/>
        <w:rPr>
          <w:b/>
        </w:rPr>
      </w:pPr>
      <w:r w:rsidRPr="002E5CEF">
        <w:rPr>
          <w:b/>
        </w:rPr>
        <w:t>Study Significance</w:t>
      </w:r>
    </w:p>
    <w:p w:rsidR="005C19D5" w:rsidRDefault="0012586F" w:rsidP="005C19D5">
      <w:pPr>
        <w:pStyle w:val="APABody"/>
        <w:ind w:firstLine="0"/>
      </w:pPr>
      <w:r>
        <w:t xml:space="preserve">     Pertussis is a disease differentiated from other respiratory illnesses by the classic symptoms of severe coughing, which has a whooping characteristic, and post-intrusive vomiting, which can last for weeks (Atkinson, et al., 2011).  </w:t>
      </w:r>
      <w:r w:rsidR="005C19D5">
        <w:t>One of the most beneficial and cost effective prevention measures is the use of immunizations.  Pertussis once thought of as a childhood immunization is also used in combination wi</w:t>
      </w:r>
      <w:r w:rsidR="00557A36">
        <w:t>th tetanus and diphtheria</w:t>
      </w:r>
      <w:r w:rsidR="005C19D5">
        <w:t xml:space="preserve"> as a vaccination to provide immunization to those over the age of 19 years (Maciosek et al., 2006).  </w:t>
      </w:r>
    </w:p>
    <w:p w:rsidR="009E3354" w:rsidRDefault="009E3354" w:rsidP="005C19D5">
      <w:pPr>
        <w:pStyle w:val="APABody"/>
        <w:ind w:firstLine="0"/>
      </w:pPr>
      <w:r>
        <w:t xml:space="preserve">     Pertussis</w:t>
      </w:r>
      <w:r w:rsidR="00557A36">
        <w:t>,</w:t>
      </w:r>
      <w:r>
        <w:t xml:space="preserve"> commonly known as whooping </w:t>
      </w:r>
      <w:r w:rsidR="005E6D5E">
        <w:t>cough</w:t>
      </w:r>
      <w:r>
        <w:t xml:space="preserve"> is an acute, communicable respiratory illness caused by the Bordetella bacterium.  It continues to be endemic in spite of childhood immunizations (Kretsinger et al., 2006).  </w:t>
      </w:r>
      <w:r w:rsidR="007E1B04">
        <w:t xml:space="preserve">Without immunizing adults over 19 years of age, it is expected that Pertussis cases will double in the next twenty years (Wendelboe et al., 2005).  </w:t>
      </w:r>
      <w:r w:rsidR="007963F7">
        <w:t xml:space="preserve">Pertussis immunizations were first provided in the 1940’s after the bacterium was </w:t>
      </w:r>
      <w:r w:rsidR="005E6D5E">
        <w:t>identified</w:t>
      </w:r>
      <w:r w:rsidR="007963F7">
        <w:t xml:space="preserve"> in the early 20</w:t>
      </w:r>
      <w:r w:rsidR="007963F7" w:rsidRPr="007963F7">
        <w:rPr>
          <w:vertAlign w:val="superscript"/>
        </w:rPr>
        <w:t>th</w:t>
      </w:r>
      <w:r w:rsidR="007963F7">
        <w:t xml:space="preserve"> century (Atkinson et al., 2011).</w:t>
      </w:r>
      <w:r w:rsidR="000F7009">
        <w:t xml:space="preserve">  With the introduction and regular administration of the vaccination there was a decline in annual cases from 200,000 in the 1940’s to a low of 1,010 cases in 1976 </w:t>
      </w:r>
      <w:r w:rsidR="00413B20">
        <w:t>(Farizo et al., 1992).</w:t>
      </w:r>
      <w:r w:rsidR="00F010BE">
        <w:t xml:space="preserve">  In 2004 the CDC reported 7,008 cases of pertussis in adolescents and adults (Ce</w:t>
      </w:r>
      <w:r w:rsidR="00815F68">
        <w:t>nter f</w:t>
      </w:r>
      <w:r w:rsidR="00F010BE">
        <w:t>or Disease Control, 2006).</w:t>
      </w:r>
      <w:r w:rsidR="007963F7">
        <w:t xml:space="preserve"> </w:t>
      </w:r>
      <w:r w:rsidR="00D4272A">
        <w:t xml:space="preserve"> </w:t>
      </w:r>
    </w:p>
    <w:p w:rsidR="00281E53" w:rsidRDefault="00D4272A" w:rsidP="005C19D5">
      <w:pPr>
        <w:pStyle w:val="APABody"/>
        <w:ind w:firstLine="0"/>
      </w:pPr>
      <w:r>
        <w:t xml:space="preserve">     Childhood immunizations account for a reduction in mortality rates of 99% </w:t>
      </w:r>
      <w:r w:rsidR="00362C44">
        <w:t>from the</w:t>
      </w:r>
      <w:r>
        <w:t xml:space="preserve"> communicable diseases that they are used for, however, pertussis continues to see an average of 25,000 cases annually due to waning of immunity</w:t>
      </w:r>
      <w:r w:rsidR="00362C44">
        <w:t xml:space="preserve"> (McCullers, 2007). </w:t>
      </w:r>
      <w:r w:rsidR="00420BCD">
        <w:t xml:space="preserve"> </w:t>
      </w:r>
      <w:r w:rsidR="00C44F88">
        <w:t>Pertussis</w:t>
      </w:r>
      <w:r w:rsidR="002A229E">
        <w:t xml:space="preserve"> that affects</w:t>
      </w:r>
      <w:r w:rsidR="00362C44">
        <w:t xml:space="preserve"> adolesce</w:t>
      </w:r>
      <w:r w:rsidR="00254984">
        <w:t>nts and adults account</w:t>
      </w:r>
      <w:r w:rsidR="002A229E">
        <w:t>s</w:t>
      </w:r>
      <w:r w:rsidR="00254984">
        <w:t xml:space="preserve"> for approximately</w:t>
      </w:r>
      <w:r w:rsidR="00BD608D">
        <w:t xml:space="preserve"> 90 percent</w:t>
      </w:r>
      <w:r w:rsidR="000B1963">
        <w:t xml:space="preserve"> </w:t>
      </w:r>
      <w:r w:rsidR="00362C44">
        <w:t xml:space="preserve">(Mikelova et al., 2003) </w:t>
      </w:r>
      <w:r w:rsidR="007E401A">
        <w:t>of the</w:t>
      </w:r>
      <w:r w:rsidR="00DF4872">
        <w:t xml:space="preserve"> </w:t>
      </w:r>
      <w:r w:rsidR="00BD608D">
        <w:lastRenderedPageBreak/>
        <w:t xml:space="preserve">incidence and </w:t>
      </w:r>
      <w:r w:rsidR="00362C44">
        <w:t xml:space="preserve">mortality among </w:t>
      </w:r>
      <w:r w:rsidR="00DF4872">
        <w:t xml:space="preserve">exposed </w:t>
      </w:r>
      <w:r w:rsidR="00362C44">
        <w:t>infants less than four months of age</w:t>
      </w:r>
      <w:r w:rsidR="004C581A">
        <w:t xml:space="preserve"> </w:t>
      </w:r>
      <w:r w:rsidR="00495566">
        <w:t xml:space="preserve">who are </w:t>
      </w:r>
      <w:r w:rsidR="004C581A">
        <w:t xml:space="preserve">without immunity to pertussis. </w:t>
      </w:r>
      <w:r w:rsidR="002E4BBB">
        <w:t xml:space="preserve"> With increased awareness of waning immunity after ten years, adolescents and adults are thought to be the reservoir of the bacteria and the source of transmission to infants who have not completed the child pertussis </w:t>
      </w:r>
      <w:r w:rsidR="00BD608D">
        <w:t xml:space="preserve">immunization </w:t>
      </w:r>
      <w:r w:rsidR="002E4BBB">
        <w:t xml:space="preserve">series (Lee, et al., 2005).  </w:t>
      </w:r>
    </w:p>
    <w:p w:rsidR="0012586F" w:rsidRDefault="00281E53" w:rsidP="005C19D5">
      <w:pPr>
        <w:pStyle w:val="APABody"/>
        <w:ind w:firstLine="0"/>
      </w:pPr>
      <w:r>
        <w:t xml:space="preserve">     In 2005, the CDC, along with the ACIP, </w:t>
      </w:r>
      <w:r w:rsidR="00D81A84">
        <w:t>recommended immunization</w:t>
      </w:r>
      <w:r w:rsidR="00BD608D">
        <w:t xml:space="preserve"> to</w:t>
      </w:r>
      <w:r>
        <w:t xml:space="preserve"> pertussis in the form of Tdap to those 19 to 64 years of age (Spratling &amp; Carmon, 2010).  In October 2010 the CDC, along with </w:t>
      </w:r>
      <w:r w:rsidR="001400EC">
        <w:t>ACIP,</w:t>
      </w:r>
      <w:r>
        <w:t xml:space="preserve"> added a single dose of Tdap for adults over 65 years of age to be immunized against pertussis (Centers </w:t>
      </w:r>
      <w:r w:rsidR="001400EC">
        <w:t>for</w:t>
      </w:r>
      <w:r>
        <w:t xml:space="preserve"> Disease Control, 2011). </w:t>
      </w:r>
      <w:r w:rsidR="001400EC">
        <w:t xml:space="preserve">The United States Food and Drug Administration (FDA) </w:t>
      </w:r>
      <w:r w:rsidR="007C2173">
        <w:t>have</w:t>
      </w:r>
      <w:r w:rsidR="001400EC">
        <w:t xml:space="preserve"> approved a booster vaccine to include adults 65 years of age and older </w:t>
      </w:r>
      <w:r w:rsidR="00894AF5">
        <w:t xml:space="preserve">(Lowes, 2011).  </w:t>
      </w:r>
      <w:r w:rsidR="0012586F">
        <w:t>There is no well-defined cyclic relationship among humans</w:t>
      </w:r>
      <w:r w:rsidR="00BD608D">
        <w:t>,</w:t>
      </w:r>
      <w:r w:rsidR="0012586F">
        <w:t xml:space="preserve"> </w:t>
      </w:r>
      <w:r w:rsidR="00BD608D">
        <w:t>although</w:t>
      </w:r>
      <w:r w:rsidR="0012586F">
        <w:t xml:space="preserve"> there may be the possibility of an increase in summer and fall (Atkinson, et al., 2011).  The syndrome’s appearance can range from mild symptoms to the classic presentation (Vitek et al., 2003).</w:t>
      </w:r>
    </w:p>
    <w:p w:rsidR="00C81DC0" w:rsidRPr="00D05218" w:rsidRDefault="00C81DC0" w:rsidP="005C19D5">
      <w:pPr>
        <w:pStyle w:val="APABody"/>
        <w:ind w:firstLine="0"/>
        <w:rPr>
          <w:b/>
        </w:rPr>
      </w:pPr>
      <w:r w:rsidRPr="00D05218">
        <w:rPr>
          <w:b/>
        </w:rPr>
        <w:t>Causative Agent</w:t>
      </w:r>
    </w:p>
    <w:p w:rsidR="00192A46" w:rsidRDefault="00192A46" w:rsidP="005C19D5">
      <w:pPr>
        <w:pStyle w:val="APABody"/>
        <w:ind w:firstLine="0"/>
      </w:pPr>
      <w:r>
        <w:t xml:space="preserve">     </w:t>
      </w:r>
      <w:r w:rsidR="006604BE">
        <w:t xml:space="preserve">The fastidious gram-negative coccobacillus Bordetella pertussis bacteria are transmitted from person to person from the respiratory tract in the form of </w:t>
      </w:r>
      <w:r w:rsidR="00EA4541">
        <w:t>aerosol</w:t>
      </w:r>
      <w:r w:rsidR="009B5F01">
        <w:t xml:space="preserve"> </w:t>
      </w:r>
      <w:r w:rsidR="006604BE">
        <w:t xml:space="preserve">droplets expelled during the act of coughing or </w:t>
      </w:r>
      <w:r w:rsidR="007C2173">
        <w:t>sneezing.</w:t>
      </w:r>
      <w:r w:rsidR="00C80D55">
        <w:t xml:space="preserve">  It is estimated those who are not immune are exposed by infected contacts up to 90% of the time, and </w:t>
      </w:r>
      <w:r w:rsidR="009B5F01">
        <w:t>the indivi</w:t>
      </w:r>
      <w:r w:rsidR="00BD608D">
        <w:t xml:space="preserve">dual’s </w:t>
      </w:r>
      <w:r w:rsidR="00C80D55">
        <w:t>home is the usual exposure environment (Murphy et al., 2008).</w:t>
      </w:r>
      <w:r w:rsidR="003E5EAA">
        <w:t xml:space="preserve">  The incubation period once a person is exposed</w:t>
      </w:r>
      <w:r w:rsidR="00201A84">
        <w:t xml:space="preserve"> to the bacterium is seven to ten</w:t>
      </w:r>
      <w:r w:rsidR="003E5EAA">
        <w:t xml:space="preserve"> days but can range from six to twenty days </w:t>
      </w:r>
      <w:r w:rsidR="00841DE2">
        <w:t>(Duclos &amp; Halperin, 2008)</w:t>
      </w:r>
      <w:r w:rsidR="003E5EAA">
        <w:t>.</w:t>
      </w:r>
    </w:p>
    <w:p w:rsidR="00C65958" w:rsidRDefault="00C65958" w:rsidP="00C65958">
      <w:pPr>
        <w:pStyle w:val="APABody"/>
        <w:ind w:firstLine="0"/>
      </w:pPr>
      <w:r>
        <w:t xml:space="preserve">     </w:t>
      </w:r>
      <w:r w:rsidR="001B361E">
        <w:t>There are three classic phases of pertussis, catarrhal, paroxysmal and convalescence (CDC, 2011&amp; Murphy et al., 2008).</w:t>
      </w:r>
      <w:r>
        <w:t xml:space="preserve">                                                                                                                                                                                                                                                                                                                                                                                       </w:t>
      </w:r>
    </w:p>
    <w:p w:rsidR="00C65958" w:rsidRDefault="001B361E" w:rsidP="00C65958">
      <w:pPr>
        <w:pStyle w:val="APABody"/>
        <w:numPr>
          <w:ilvl w:val="0"/>
          <w:numId w:val="21"/>
        </w:numPr>
      </w:pPr>
      <w:r>
        <w:lastRenderedPageBreak/>
        <w:t>Pertussis in the catarrhal phase (initial) last t</w:t>
      </w:r>
      <w:r w:rsidR="00C65958">
        <w:t xml:space="preserve">wo to three weeks and is highly                                            </w:t>
      </w:r>
      <w:r>
        <w:t>communicable.  The insidious onset of symptoms is comparable to an illness of the respiratory tract which one would expect to observe watery nasal discharge, frequent cough, and sneezing and conjunctiva injection.  The cough is observed to be short, hacking and isolated, and can occur night and day.  Fever is not c</w:t>
      </w:r>
      <w:r w:rsidR="00BD608D">
        <w:t>ommon in any phase of pertussis. I</w:t>
      </w:r>
      <w:r>
        <w:t xml:space="preserve">f there is </w:t>
      </w:r>
      <w:r w:rsidR="00BD608D">
        <w:t xml:space="preserve">a fever </w:t>
      </w:r>
      <w:r>
        <w:t>an underlyi</w:t>
      </w:r>
      <w:r w:rsidR="00BD608D">
        <w:t>ng infection should be suspected</w:t>
      </w:r>
      <w:r>
        <w:t xml:space="preserve">.  </w:t>
      </w:r>
    </w:p>
    <w:p w:rsidR="000D6B64" w:rsidRDefault="00746D82" w:rsidP="00C65958">
      <w:pPr>
        <w:pStyle w:val="APABody"/>
        <w:numPr>
          <w:ilvl w:val="0"/>
          <w:numId w:val="21"/>
        </w:numPr>
      </w:pPr>
      <w:r>
        <w:t xml:space="preserve"> </w:t>
      </w:r>
      <w:r w:rsidR="00BD608D">
        <w:t xml:space="preserve">The next stage is </w:t>
      </w:r>
      <w:r w:rsidR="000D6B64">
        <w:t>paroxysmal</w:t>
      </w:r>
      <w:r w:rsidR="00BD608D">
        <w:t>. I</w:t>
      </w:r>
      <w:r w:rsidR="009B52B3">
        <w:t>t is during</w:t>
      </w:r>
      <w:r w:rsidR="000D6B64">
        <w:t xml:space="preserve"> this time </w:t>
      </w:r>
      <w:r w:rsidR="009B52B3">
        <w:t xml:space="preserve">of the symptoms </w:t>
      </w:r>
      <w:r w:rsidR="000D6B64">
        <w:t>that pertussis is suspected and test</w:t>
      </w:r>
      <w:r w:rsidR="00BD608D">
        <w:t>ed</w:t>
      </w:r>
      <w:r w:rsidR="000D6B64">
        <w:t xml:space="preserve"> for.  This phase lasts from two to six weeks and unlike the catarrhal phase has intermittent intense (paroxysms) that alternate with periods</w:t>
      </w:r>
      <w:r w:rsidR="00BD608D">
        <w:t xml:space="preserve"> of normal respiratory rate (during which </w:t>
      </w:r>
      <w:r w:rsidR="000D6B64">
        <w:t>time they appear to be reasonably well</w:t>
      </w:r>
      <w:r w:rsidR="00BD608D">
        <w:t>)</w:t>
      </w:r>
      <w:r w:rsidR="000D6B64">
        <w:t xml:space="preserve">.  Paroxysms present as spasms and coughing with post-tussive vomiting and inspirational whoop, thus </w:t>
      </w:r>
      <w:r w:rsidR="00BD608D">
        <w:t xml:space="preserve">resulting in </w:t>
      </w:r>
      <w:r w:rsidR="000D6B64">
        <w:t xml:space="preserve">the common </w:t>
      </w:r>
      <w:r w:rsidR="00BD608D">
        <w:t>name</w:t>
      </w:r>
      <w:r w:rsidR="000D6B64">
        <w:t xml:space="preserve"> of whooping cough.  Infants and young children d</w:t>
      </w:r>
      <w:r w:rsidR="00BD608D">
        <w:t>uring this phase can become quit</w:t>
      </w:r>
      <w:r w:rsidR="000D6B64">
        <w:t xml:space="preserve">e ill </w:t>
      </w:r>
      <w:r w:rsidR="00BD608D">
        <w:t xml:space="preserve">and even need </w:t>
      </w:r>
      <w:r w:rsidR="000D6B64">
        <w:t>h</w:t>
      </w:r>
      <w:r w:rsidR="00BD608D">
        <w:t>ospitalization</w:t>
      </w:r>
      <w:r w:rsidR="000D6B64">
        <w:t xml:space="preserve">.  It is during this phase that testing should be initiated.  </w:t>
      </w:r>
    </w:p>
    <w:p w:rsidR="000D6B64" w:rsidRDefault="00843F0B" w:rsidP="00C65958">
      <w:pPr>
        <w:pStyle w:val="APABody"/>
        <w:numPr>
          <w:ilvl w:val="0"/>
          <w:numId w:val="21"/>
        </w:numPr>
      </w:pPr>
      <w:r>
        <w:t xml:space="preserve">The third and final stage is convalescent.  This phase may last from two to six weeks, with gradual recovery, but symptoms may be present for up to six months.  </w:t>
      </w:r>
    </w:p>
    <w:p w:rsidR="00BD3D67" w:rsidRDefault="001D057D" w:rsidP="001D057D">
      <w:pPr>
        <w:pStyle w:val="APABody"/>
        <w:ind w:firstLine="0"/>
      </w:pPr>
      <w:r>
        <w:t xml:space="preserve">     The most common complication and the cause of most pertussis-related deaths is secondary bacterial pneumonia.  Infants under six months of age are at highest risk for acquiring these complications.  Data from 2000 indicates </w:t>
      </w:r>
      <w:r w:rsidR="000B1963">
        <w:t xml:space="preserve">that pneumonia occurred in 5.2 </w:t>
      </w:r>
      <w:r w:rsidR="00EA4541">
        <w:t>percentages</w:t>
      </w:r>
      <w:r w:rsidR="000B1963">
        <w:t xml:space="preserve"> </w:t>
      </w:r>
      <w:r>
        <w:t xml:space="preserve">of all reported </w:t>
      </w:r>
      <w:r w:rsidR="000B1963">
        <w:t xml:space="preserve">pertussis cases, and among 11.8 </w:t>
      </w:r>
      <w:r w:rsidR="00EA4541">
        <w:t>percentages</w:t>
      </w:r>
      <w:r w:rsidR="00BD608D">
        <w:t xml:space="preserve"> of cases in </w:t>
      </w:r>
      <w:r>
        <w:t xml:space="preserve">infants under than six months of age (Halperin et al., 1999).  </w:t>
      </w:r>
      <w:r w:rsidR="00BD3D67">
        <w:t>Most recent data from the years of 2004 to 2008 a total of 111 deaths were reported for the four year period.  Infants three months of age and younger accounted for 92 (83%) of those deaths (Brooks &amp; Clover, 2006).</w:t>
      </w:r>
    </w:p>
    <w:p w:rsidR="009B6D93" w:rsidRDefault="004B2505" w:rsidP="001D057D">
      <w:pPr>
        <w:pStyle w:val="APABody"/>
        <w:ind w:firstLine="0"/>
      </w:pPr>
      <w:r>
        <w:lastRenderedPageBreak/>
        <w:t xml:space="preserve">     </w:t>
      </w:r>
      <w:r w:rsidR="004A661B">
        <w:t>Health</w:t>
      </w:r>
      <w:r w:rsidR="00BE2485">
        <w:t>care workers add another</w:t>
      </w:r>
      <w:r>
        <w:t xml:space="preserve"> dimension to tho</w:t>
      </w:r>
      <w:r w:rsidR="00BD608D">
        <w:t xml:space="preserve">se in direct contact with those individuals </w:t>
      </w:r>
      <w:r>
        <w:t>who are not immuni</w:t>
      </w:r>
      <w:r w:rsidR="00201A84">
        <w:t>zed or whose immunity has waned</w:t>
      </w:r>
      <w:r>
        <w:t xml:space="preserve"> over the years since the last immunization.  One hospital reported seventeen symptomatic cases of pertussis resulted from just a 24 hour exposure to an </w:t>
      </w:r>
      <w:r w:rsidR="00BE2485">
        <w:t>infant;</w:t>
      </w:r>
      <w:r>
        <w:t xml:space="preserve"> pertussis was confirmed 16 days later</w:t>
      </w:r>
      <w:r w:rsidR="00331859">
        <w:t>.</w:t>
      </w:r>
      <w:r w:rsidR="00BE2485">
        <w:t xml:space="preserve"> </w:t>
      </w:r>
      <w:r>
        <w:t xml:space="preserve"> </w:t>
      </w:r>
      <w:r w:rsidR="00BE2485">
        <w:t xml:space="preserve">When the investigation was completed there were 307 exposed cases among patients, family members and friends of the initial health care worker.  The direct and indirect costs borne by the hospital due to the nosocomial infection was $74,870 </w:t>
      </w:r>
      <w:r w:rsidR="007D03C5">
        <w:t>(Calugar et al., 2006).</w:t>
      </w:r>
      <w:r w:rsidR="00EC3E0C">
        <w:t xml:space="preserve"> </w:t>
      </w:r>
    </w:p>
    <w:p w:rsidR="009B6D93" w:rsidRPr="00BB5159" w:rsidRDefault="009B6D93" w:rsidP="001D057D">
      <w:pPr>
        <w:pStyle w:val="APABody"/>
        <w:ind w:firstLine="0"/>
        <w:rPr>
          <w:b/>
        </w:rPr>
      </w:pPr>
      <w:r w:rsidRPr="00BB5159">
        <w:rPr>
          <w:b/>
        </w:rPr>
        <w:t>Economic</w:t>
      </w:r>
      <w:r w:rsidR="00725E5E" w:rsidRPr="00BB5159">
        <w:rPr>
          <w:b/>
        </w:rPr>
        <w:t xml:space="preserve"> Burden</w:t>
      </w:r>
    </w:p>
    <w:p w:rsidR="00641552" w:rsidRDefault="009B6D93" w:rsidP="001D057D">
      <w:pPr>
        <w:pStyle w:val="APABody"/>
        <w:ind w:firstLine="0"/>
      </w:pPr>
      <w:r>
        <w:t xml:space="preserve">     </w:t>
      </w:r>
      <w:r w:rsidR="00054B88">
        <w:t>The full economic burden of pertussis is limited due to the lack of reliable data if effectiveness of</w:t>
      </w:r>
      <w:r w:rsidR="003832F0">
        <w:t xml:space="preserve"> immunization. </w:t>
      </w:r>
      <w:r w:rsidR="00725E5E">
        <w:t>The</w:t>
      </w:r>
      <w:r w:rsidR="003832F0">
        <w:t xml:space="preserve"> </w:t>
      </w:r>
      <w:r w:rsidR="00725E5E">
        <w:t xml:space="preserve">direct costs of pertussis, varies with age and the severity of disease.  There are both direct and indirect costs that impacts society.  </w:t>
      </w:r>
      <w:r w:rsidR="001969E8">
        <w:t xml:space="preserve">An uncomplicated case of disease cost around $135 but a complicated case requiring hospitalization can increase to $6337.  The indirect </w:t>
      </w:r>
      <w:r w:rsidR="00620B9B">
        <w:t>costs are considerable when assessing the variables.  Parents may not be able to work when caring for a child who is sick which may require a long recuperation</w:t>
      </w:r>
      <w:r w:rsidR="001969E8">
        <w:t xml:space="preserve"> </w:t>
      </w:r>
      <w:r w:rsidR="009B499A">
        <w:t xml:space="preserve">period which is estimated as much as 73% of the total cost of pertussis (Lee &amp; </w:t>
      </w:r>
      <w:proofErr w:type="spellStart"/>
      <w:r w:rsidR="009B499A">
        <w:t>Pichichero</w:t>
      </w:r>
      <w:proofErr w:type="spellEnd"/>
      <w:r w:rsidR="009B499A">
        <w:t xml:space="preserve">, 2000).   </w:t>
      </w:r>
      <w:r w:rsidR="00990CFC">
        <w:t xml:space="preserve">Since pertussis </w:t>
      </w:r>
      <w:r w:rsidR="007E401A">
        <w:t>may present</w:t>
      </w:r>
      <w:r w:rsidR="00990CFC">
        <w:t xml:space="preserve"> comparably to other cough and respiratory diseases, it may take up to two to three visits to the healthcare provider until a definitive diagnosis is identified </w:t>
      </w:r>
      <w:bookmarkStart w:id="0" w:name="CurLocation"/>
      <w:bookmarkEnd w:id="0"/>
      <w:r w:rsidR="00990CFC">
        <w:t>(</w:t>
      </w:r>
      <w:proofErr w:type="spellStart"/>
      <w:r w:rsidR="00990CFC">
        <w:t>DeSerres</w:t>
      </w:r>
      <w:proofErr w:type="spellEnd"/>
      <w:r w:rsidR="00990CFC">
        <w:t xml:space="preserve"> et al., 2000).</w:t>
      </w:r>
    </w:p>
    <w:p w:rsidR="005619B9" w:rsidRDefault="003B6AC2" w:rsidP="00C65958">
      <w:pPr>
        <w:pStyle w:val="APABody"/>
        <w:ind w:firstLine="0"/>
      </w:pPr>
      <w:r>
        <w:t xml:space="preserve">     </w:t>
      </w:r>
      <w:r w:rsidR="00BD608D">
        <w:t xml:space="preserve">A literary search found limited </w:t>
      </w:r>
      <w:r w:rsidR="00F96CFB">
        <w:t xml:space="preserve">studies assessing </w:t>
      </w:r>
      <w:r>
        <w:t>rates of pertussis administration wit</w:t>
      </w:r>
      <w:r w:rsidR="002A229E">
        <w:t>h Tdap in out of hospital sites known as primary care and internal medicine offices.  These health care offices are responsible for the health of a large portion of the community’s population.</w:t>
      </w:r>
      <w:r>
        <w:t xml:space="preserve">  Programs hav</w:t>
      </w:r>
      <w:r w:rsidR="00CC5080">
        <w:t>e been established in hospitals and public health facilities</w:t>
      </w:r>
      <w:r w:rsidR="00F96CFB">
        <w:t xml:space="preserve"> to require the use of Tdap. I</w:t>
      </w:r>
      <w:r w:rsidR="00CC5080">
        <w:t xml:space="preserve">n </w:t>
      </w:r>
      <w:r w:rsidR="00CC5080">
        <w:lastRenderedPageBreak/>
        <w:t xml:space="preserve">schools </w:t>
      </w:r>
      <w:r w:rsidR="000D65D0">
        <w:t xml:space="preserve">legislation requires immunizations </w:t>
      </w:r>
      <w:r w:rsidR="00F96CFB">
        <w:t xml:space="preserve">to be up to date </w:t>
      </w:r>
      <w:r w:rsidR="000D65D0">
        <w:t>throughout the student</w:t>
      </w:r>
      <w:r w:rsidR="00082B6E">
        <w:t>’</w:t>
      </w:r>
      <w:r w:rsidR="000D65D0">
        <w:t>s time in public</w:t>
      </w:r>
      <w:r>
        <w:t xml:space="preserve"> sch</w:t>
      </w:r>
      <w:r w:rsidR="000D65D0">
        <w:t xml:space="preserve">ools and eventually entry into secondary education.  </w:t>
      </w:r>
    </w:p>
    <w:p w:rsidR="008B503F" w:rsidRPr="00BB5159" w:rsidRDefault="00C65958" w:rsidP="00C65958">
      <w:pPr>
        <w:pStyle w:val="APABody"/>
        <w:ind w:firstLine="0"/>
        <w:rPr>
          <w:b/>
        </w:rPr>
      </w:pPr>
      <w:r w:rsidRPr="00BB5159">
        <w:rPr>
          <w:b/>
        </w:rPr>
        <w:t>Vaccination of Adults</w:t>
      </w:r>
    </w:p>
    <w:p w:rsidR="00C65958" w:rsidRDefault="008B503F" w:rsidP="001D057D">
      <w:pPr>
        <w:pStyle w:val="APABody"/>
        <w:ind w:firstLine="0"/>
      </w:pPr>
      <w:r>
        <w:t xml:space="preserve">     </w:t>
      </w:r>
      <w:r w:rsidR="00C42E6D">
        <w:t>Nationally, children have been provided immunizations since the first legislative efforts during the 1950’</w:t>
      </w:r>
      <w:r w:rsidR="00D51062">
        <w:t>s with</w:t>
      </w:r>
      <w:r w:rsidR="00C42E6D">
        <w:t xml:space="preserve"> the polio vaccine</w:t>
      </w:r>
      <w:r w:rsidR="00D51062">
        <w:t xml:space="preserve"> (Engel, 2006)</w:t>
      </w:r>
      <w:r w:rsidR="00C42E6D">
        <w:t xml:space="preserve">. </w:t>
      </w:r>
      <w:r w:rsidR="00D51062">
        <w:t>During the first administration of the polio vaccination every child was taken to designated immunization sites and received the vaccination which was in a sugar cube.  The federal government provides funding under legislation known as Vaccines for Children (VFC) entitlement program but there is no such progr</w:t>
      </w:r>
      <w:r w:rsidR="00F96CFB">
        <w:t>am for adults.  As a result of t</w:t>
      </w:r>
      <w:r w:rsidR="00D51062">
        <w:t xml:space="preserve">he lack of financial assistance from federal mandated programs, health care </w:t>
      </w:r>
      <w:r w:rsidR="00EA4541">
        <w:t>provider’s</w:t>
      </w:r>
      <w:r w:rsidR="00D51062">
        <w:t xml:space="preserve"> not offering immunization services in private office and the cost of immunizations at the </w:t>
      </w:r>
      <w:r w:rsidR="00E46269">
        <w:t>health department (Engel, 2006)</w:t>
      </w:r>
      <w:r w:rsidR="00EA4541">
        <w:t>;</w:t>
      </w:r>
      <w:r w:rsidR="00E46269">
        <w:t xml:space="preserve"> there is limited access for those without insurance to receive the immunization.</w:t>
      </w:r>
      <w:r w:rsidR="007E09AA">
        <w:t xml:space="preserve"> </w:t>
      </w:r>
      <w:r w:rsidR="005619B9">
        <w:t xml:space="preserve">It is reported that the immunization rate of adults 19 years and older range from 3 percent to 32 percent (CDC, 2011).  This is far below the CDC’s and Healthy People 2020 for 90 percent of those 19 years of age and older to be immunized with pertussis in the form of Tdap.  </w:t>
      </w:r>
    </w:p>
    <w:p w:rsidR="008D2C41" w:rsidRPr="0079442C" w:rsidRDefault="008D2C41" w:rsidP="0079442C">
      <w:pPr>
        <w:pStyle w:val="APABody"/>
        <w:ind w:firstLine="0"/>
        <w:jc w:val="center"/>
      </w:pPr>
      <w:r w:rsidRPr="0079442C">
        <w:t>Adult Immunization Practice</w:t>
      </w:r>
    </w:p>
    <w:p w:rsidR="001948D9" w:rsidRDefault="00935D81" w:rsidP="001D057D">
      <w:pPr>
        <w:pStyle w:val="APABody"/>
        <w:ind w:firstLine="0"/>
      </w:pPr>
      <w:r>
        <w:t xml:space="preserve">     The first published standards for the administration of adult immunizations was in 1990, with the most current r</w:t>
      </w:r>
      <w:r w:rsidR="0048004C">
        <w:t xml:space="preserve">evision being in 2003 as the result of dramatically changing </w:t>
      </w:r>
      <w:r>
        <w:t>health care</w:t>
      </w:r>
      <w:r w:rsidR="0048004C">
        <w:t xml:space="preserve"> system</w:t>
      </w:r>
      <w:r>
        <w:t>.  There is a shift toward managed care with changes in provider incentives and reimbursement for preventive health services.  The revised standards are a collaborative effort fo</w:t>
      </w:r>
      <w:r w:rsidR="001544AD">
        <w:t>r</w:t>
      </w:r>
      <w:r>
        <w:t xml:space="preserve"> more than </w:t>
      </w:r>
      <w:r w:rsidR="001544AD">
        <w:t>1</w:t>
      </w:r>
      <w:r w:rsidR="000C08D1">
        <w:t>00 people and 60 organizations (Poland et al., 2003).</w:t>
      </w:r>
    </w:p>
    <w:p w:rsidR="001948D9" w:rsidRPr="00B7111B" w:rsidRDefault="00B45245" w:rsidP="00B7111B">
      <w:pPr>
        <w:pStyle w:val="APABody"/>
        <w:ind w:firstLine="0"/>
        <w:rPr>
          <w:i/>
        </w:rPr>
      </w:pPr>
      <w:r>
        <w:t xml:space="preserve">Table I:  </w:t>
      </w:r>
      <w:r w:rsidR="00BA39C9" w:rsidRPr="00B7111B">
        <w:rPr>
          <w:i/>
        </w:rPr>
        <w:t>Revised s</w:t>
      </w:r>
      <w:r w:rsidR="001948D9" w:rsidRPr="00B7111B">
        <w:rPr>
          <w:i/>
        </w:rPr>
        <w:t>tandards for adult immunization practices</w:t>
      </w:r>
    </w:p>
    <w:tbl>
      <w:tblPr>
        <w:tblStyle w:val="TableGrid"/>
        <w:tblW w:w="0" w:type="auto"/>
        <w:tblLook w:val="04A0" w:firstRow="1" w:lastRow="0" w:firstColumn="1" w:lastColumn="0" w:noHBand="0" w:noVBand="1"/>
      </w:tblPr>
      <w:tblGrid>
        <w:gridCol w:w="4788"/>
        <w:gridCol w:w="4788"/>
      </w:tblGrid>
      <w:tr w:rsidR="001948D9" w:rsidTr="001948D9">
        <w:tc>
          <w:tcPr>
            <w:tcW w:w="4788" w:type="dxa"/>
          </w:tcPr>
          <w:p w:rsidR="001948D9" w:rsidRPr="00B7111B" w:rsidRDefault="00B7111B" w:rsidP="001948D9">
            <w:pPr>
              <w:pStyle w:val="APABody"/>
              <w:ind w:firstLine="0"/>
              <w:jc w:val="center"/>
            </w:pPr>
            <w:r>
              <w:t>Standard</w:t>
            </w:r>
          </w:p>
        </w:tc>
        <w:tc>
          <w:tcPr>
            <w:tcW w:w="4788" w:type="dxa"/>
          </w:tcPr>
          <w:p w:rsidR="001948D9" w:rsidRPr="00B7111B" w:rsidRDefault="00B7111B" w:rsidP="001948D9">
            <w:pPr>
              <w:pStyle w:val="APABody"/>
              <w:ind w:firstLine="0"/>
              <w:jc w:val="center"/>
            </w:pPr>
            <w:r>
              <w:t>Approach</w:t>
            </w:r>
          </w:p>
        </w:tc>
      </w:tr>
      <w:tr w:rsidR="001948D9" w:rsidTr="001948D9">
        <w:tc>
          <w:tcPr>
            <w:tcW w:w="4788" w:type="dxa"/>
          </w:tcPr>
          <w:p w:rsidR="001948D9" w:rsidRPr="00B7111B" w:rsidRDefault="001948D9" w:rsidP="001948D9">
            <w:pPr>
              <w:pStyle w:val="APABody"/>
              <w:ind w:firstLine="0"/>
            </w:pPr>
            <w:r w:rsidRPr="00B7111B">
              <w:lastRenderedPageBreak/>
              <w:t>Make vaccinations available</w:t>
            </w:r>
          </w:p>
        </w:tc>
        <w:tc>
          <w:tcPr>
            <w:tcW w:w="4788" w:type="dxa"/>
          </w:tcPr>
          <w:p w:rsidR="001948D9" w:rsidRDefault="001948D9" w:rsidP="001948D9">
            <w:pPr>
              <w:pStyle w:val="APABody"/>
              <w:numPr>
                <w:ilvl w:val="0"/>
                <w:numId w:val="11"/>
              </w:numPr>
              <w:spacing w:line="240" w:lineRule="auto"/>
            </w:pPr>
            <w:r>
              <w:t>Adult vaccination services are readily available.</w:t>
            </w:r>
          </w:p>
          <w:p w:rsidR="001948D9" w:rsidRDefault="001948D9" w:rsidP="001948D9">
            <w:pPr>
              <w:pStyle w:val="APABody"/>
              <w:numPr>
                <w:ilvl w:val="0"/>
                <w:numId w:val="11"/>
              </w:numPr>
              <w:spacing w:line="240" w:lineRule="auto"/>
            </w:pPr>
            <w:r>
              <w:t>Barriers to receiving vaccines are identified and minimized.</w:t>
            </w:r>
          </w:p>
          <w:p w:rsidR="001948D9" w:rsidRDefault="001948D9" w:rsidP="001948D9">
            <w:pPr>
              <w:pStyle w:val="APABody"/>
              <w:numPr>
                <w:ilvl w:val="0"/>
                <w:numId w:val="11"/>
              </w:numPr>
              <w:spacing w:line="240" w:lineRule="auto"/>
            </w:pPr>
            <w:r>
              <w:t>Patient “out-of-pocket” vaccination costs are minimized.</w:t>
            </w:r>
          </w:p>
        </w:tc>
      </w:tr>
      <w:tr w:rsidR="001948D9" w:rsidTr="001948D9">
        <w:tc>
          <w:tcPr>
            <w:tcW w:w="4788" w:type="dxa"/>
          </w:tcPr>
          <w:p w:rsidR="001948D9" w:rsidRPr="00B7111B" w:rsidRDefault="001948D9" w:rsidP="001D057D">
            <w:pPr>
              <w:pStyle w:val="APABody"/>
              <w:ind w:firstLine="0"/>
            </w:pPr>
            <w:r w:rsidRPr="00B7111B">
              <w:t>Assess patients’ vaccination status</w:t>
            </w:r>
          </w:p>
        </w:tc>
        <w:tc>
          <w:tcPr>
            <w:tcW w:w="4788" w:type="dxa"/>
          </w:tcPr>
          <w:p w:rsidR="001948D9" w:rsidRDefault="001948D9" w:rsidP="001948D9">
            <w:pPr>
              <w:pStyle w:val="APABody"/>
              <w:numPr>
                <w:ilvl w:val="0"/>
                <w:numId w:val="12"/>
              </w:numPr>
              <w:spacing w:line="240" w:lineRule="auto"/>
            </w:pPr>
            <w:r>
              <w:t>Health care professionals routinely review the vaccination status of patients.</w:t>
            </w:r>
          </w:p>
          <w:p w:rsidR="001948D9" w:rsidRDefault="001948D9" w:rsidP="001948D9">
            <w:pPr>
              <w:pStyle w:val="APABody"/>
              <w:numPr>
                <w:ilvl w:val="0"/>
                <w:numId w:val="12"/>
              </w:numPr>
              <w:spacing w:line="240" w:lineRule="auto"/>
            </w:pPr>
            <w:r>
              <w:t>Health care professionals assess for valid contraindications.</w:t>
            </w:r>
          </w:p>
        </w:tc>
      </w:tr>
      <w:tr w:rsidR="001948D9" w:rsidTr="001948D9">
        <w:tc>
          <w:tcPr>
            <w:tcW w:w="4788" w:type="dxa"/>
          </w:tcPr>
          <w:p w:rsidR="001948D9" w:rsidRPr="00B7111B" w:rsidRDefault="00315E47" w:rsidP="001D057D">
            <w:pPr>
              <w:pStyle w:val="APABody"/>
              <w:ind w:firstLine="0"/>
            </w:pPr>
            <w:r w:rsidRPr="00B7111B">
              <w:t>Communicate effectively with patients</w:t>
            </w:r>
          </w:p>
        </w:tc>
        <w:tc>
          <w:tcPr>
            <w:tcW w:w="4788" w:type="dxa"/>
          </w:tcPr>
          <w:p w:rsidR="001948D9" w:rsidRDefault="00315E47" w:rsidP="00315E47">
            <w:pPr>
              <w:pStyle w:val="APABody"/>
              <w:numPr>
                <w:ilvl w:val="0"/>
                <w:numId w:val="13"/>
              </w:numPr>
              <w:spacing w:line="240" w:lineRule="auto"/>
            </w:pPr>
            <w:r>
              <w:t>Patients are educated about risks and benefits of vaccination in easy-to-understand language.</w:t>
            </w:r>
          </w:p>
        </w:tc>
      </w:tr>
      <w:tr w:rsidR="001948D9" w:rsidTr="001948D9">
        <w:tc>
          <w:tcPr>
            <w:tcW w:w="4788" w:type="dxa"/>
          </w:tcPr>
          <w:p w:rsidR="001948D9" w:rsidRPr="00B7111B" w:rsidRDefault="00BA39C9" w:rsidP="00BA39C9">
            <w:pPr>
              <w:pStyle w:val="APABody"/>
              <w:spacing w:line="240" w:lineRule="auto"/>
              <w:ind w:firstLine="0"/>
            </w:pPr>
            <w:r w:rsidRPr="00B7111B">
              <w:t>Administer and document vaccinations properly</w:t>
            </w:r>
          </w:p>
        </w:tc>
        <w:tc>
          <w:tcPr>
            <w:tcW w:w="4788" w:type="dxa"/>
          </w:tcPr>
          <w:p w:rsidR="001948D9" w:rsidRDefault="00BA39C9" w:rsidP="00BA39C9">
            <w:pPr>
              <w:pStyle w:val="APABody"/>
              <w:numPr>
                <w:ilvl w:val="0"/>
                <w:numId w:val="14"/>
              </w:numPr>
              <w:spacing w:line="240" w:lineRule="auto"/>
            </w:pPr>
            <w:r>
              <w:t xml:space="preserve"> Written vaccination protocols are available at all locations were vaccines are administered.</w:t>
            </w:r>
          </w:p>
          <w:p w:rsidR="00BA39C9" w:rsidRDefault="00BA39C9" w:rsidP="00BA39C9">
            <w:pPr>
              <w:pStyle w:val="APABody"/>
              <w:numPr>
                <w:ilvl w:val="0"/>
                <w:numId w:val="14"/>
              </w:numPr>
              <w:spacing w:line="240" w:lineRule="auto"/>
            </w:pPr>
            <w:r>
              <w:t>Persons who administer vaccines are properly trained.</w:t>
            </w:r>
          </w:p>
          <w:p w:rsidR="00BA39C9" w:rsidRDefault="00BA39C9" w:rsidP="00BA39C9">
            <w:pPr>
              <w:pStyle w:val="APABody"/>
              <w:numPr>
                <w:ilvl w:val="0"/>
                <w:numId w:val="14"/>
              </w:numPr>
              <w:spacing w:line="240" w:lineRule="auto"/>
            </w:pPr>
            <w:r>
              <w:t>Healthcare professionals recommend simultaneous administration of indicated vaccine doses.</w:t>
            </w:r>
          </w:p>
          <w:p w:rsidR="00BA39C9" w:rsidRDefault="00BA39C9" w:rsidP="00BA39C9">
            <w:pPr>
              <w:pStyle w:val="APABody"/>
              <w:numPr>
                <w:ilvl w:val="0"/>
                <w:numId w:val="14"/>
              </w:numPr>
              <w:spacing w:line="240" w:lineRule="auto"/>
            </w:pPr>
            <w:r>
              <w:t>Vaccination records for patients are accurate and easily accessible.</w:t>
            </w:r>
          </w:p>
          <w:p w:rsidR="00BA39C9" w:rsidRDefault="00BA39C9" w:rsidP="00BA39C9">
            <w:pPr>
              <w:pStyle w:val="APABody"/>
              <w:numPr>
                <w:ilvl w:val="0"/>
                <w:numId w:val="14"/>
              </w:numPr>
              <w:spacing w:line="240" w:lineRule="auto"/>
            </w:pPr>
            <w:r>
              <w:t xml:space="preserve">All personal </w:t>
            </w:r>
            <w:r w:rsidR="00566B61">
              <w:t>that</w:t>
            </w:r>
            <w:r>
              <w:t xml:space="preserve"> have contact with patients are appropriately vaccinated.</w:t>
            </w:r>
          </w:p>
        </w:tc>
      </w:tr>
      <w:tr w:rsidR="001948D9" w:rsidTr="001948D9">
        <w:tc>
          <w:tcPr>
            <w:tcW w:w="4788" w:type="dxa"/>
          </w:tcPr>
          <w:p w:rsidR="001948D9" w:rsidRPr="00B7111B" w:rsidRDefault="00151F73" w:rsidP="00151F73">
            <w:pPr>
              <w:pStyle w:val="APABody"/>
              <w:spacing w:line="240" w:lineRule="auto"/>
              <w:ind w:firstLine="0"/>
            </w:pPr>
            <w:r w:rsidRPr="00B7111B">
              <w:t>Implement strategies to improve vaccination rates.</w:t>
            </w:r>
          </w:p>
        </w:tc>
        <w:tc>
          <w:tcPr>
            <w:tcW w:w="4788" w:type="dxa"/>
          </w:tcPr>
          <w:p w:rsidR="001948D9" w:rsidRDefault="00151F73" w:rsidP="00151F73">
            <w:pPr>
              <w:pStyle w:val="APABody"/>
              <w:numPr>
                <w:ilvl w:val="0"/>
                <w:numId w:val="15"/>
              </w:numPr>
              <w:spacing w:line="240" w:lineRule="auto"/>
            </w:pPr>
            <w:r>
              <w:t xml:space="preserve">Systems are developed and used to remind patients and healthcare professionals when vaccinations are due and to recall patients who are overdue.  </w:t>
            </w:r>
          </w:p>
          <w:p w:rsidR="00151F73" w:rsidRDefault="00151F73" w:rsidP="00151F73">
            <w:pPr>
              <w:pStyle w:val="APABody"/>
              <w:numPr>
                <w:ilvl w:val="0"/>
                <w:numId w:val="15"/>
              </w:numPr>
              <w:spacing w:line="240" w:lineRule="auto"/>
            </w:pPr>
            <w:r>
              <w:t>Standing orders for vaccinations are employed.</w:t>
            </w:r>
          </w:p>
          <w:p w:rsidR="00151F73" w:rsidRDefault="00151F73" w:rsidP="00151F73">
            <w:pPr>
              <w:pStyle w:val="APABody"/>
              <w:numPr>
                <w:ilvl w:val="0"/>
                <w:numId w:val="15"/>
              </w:numPr>
              <w:spacing w:line="240" w:lineRule="auto"/>
            </w:pPr>
            <w:r>
              <w:t>Regular assessments of vaccination coverage levels are conducted in a provider’s practice.</w:t>
            </w:r>
          </w:p>
        </w:tc>
      </w:tr>
      <w:tr w:rsidR="001948D9" w:rsidTr="001948D9">
        <w:tc>
          <w:tcPr>
            <w:tcW w:w="4788" w:type="dxa"/>
          </w:tcPr>
          <w:p w:rsidR="001948D9" w:rsidRPr="00B7111B" w:rsidRDefault="00151F73" w:rsidP="001D057D">
            <w:pPr>
              <w:pStyle w:val="APABody"/>
              <w:ind w:firstLine="0"/>
            </w:pPr>
            <w:r w:rsidRPr="00B7111B">
              <w:t>Partner with the community</w:t>
            </w:r>
          </w:p>
        </w:tc>
        <w:tc>
          <w:tcPr>
            <w:tcW w:w="4788" w:type="dxa"/>
          </w:tcPr>
          <w:p w:rsidR="001948D9" w:rsidRDefault="00151F73" w:rsidP="00151F73">
            <w:pPr>
              <w:pStyle w:val="APABody"/>
              <w:numPr>
                <w:ilvl w:val="0"/>
                <w:numId w:val="16"/>
              </w:numPr>
              <w:spacing w:line="240" w:lineRule="auto"/>
            </w:pPr>
            <w:r>
              <w:t xml:space="preserve"> Patient-oriented and community-based approaches are used to </w:t>
            </w:r>
            <w:r w:rsidR="00566B61">
              <w:t>reach</w:t>
            </w:r>
            <w:r>
              <w:t xml:space="preserve"> target populations.  </w:t>
            </w:r>
          </w:p>
        </w:tc>
      </w:tr>
    </w:tbl>
    <w:p w:rsidR="008124BF" w:rsidRPr="00811E9A" w:rsidRDefault="000A41A3" w:rsidP="00811E9A">
      <w:pPr>
        <w:pStyle w:val="APABody"/>
        <w:ind w:firstLine="0"/>
      </w:pPr>
      <w:r w:rsidRPr="000A41A3">
        <w:t>http://www.azdhs.gov/phs/immun/pdf/immunications/winter07/InsertA_Winter2007.pdf</w:t>
      </w:r>
    </w:p>
    <w:p w:rsidR="00214223" w:rsidRPr="008124BF" w:rsidRDefault="00214223" w:rsidP="00BB5159">
      <w:pPr>
        <w:pStyle w:val="APABody"/>
        <w:ind w:firstLine="0"/>
        <w:jc w:val="center"/>
      </w:pPr>
      <w:r w:rsidRPr="008124BF">
        <w:t>Theoretical Model</w:t>
      </w:r>
    </w:p>
    <w:p w:rsidR="00E03082" w:rsidRDefault="00214223" w:rsidP="00214223">
      <w:pPr>
        <w:pStyle w:val="APABody"/>
        <w:ind w:firstLine="0"/>
      </w:pPr>
      <w:r>
        <w:t xml:space="preserve">     The Precaution Adoption </w:t>
      </w:r>
      <w:r w:rsidR="00600C77">
        <w:t>P</w:t>
      </w:r>
      <w:r>
        <w:t xml:space="preserve">rocess Model (PAPM) offers </w:t>
      </w:r>
      <w:r w:rsidR="00044D2F">
        <w:t xml:space="preserve">seven </w:t>
      </w:r>
      <w:r>
        <w:t>distinct actions to move from being unaware of an issue to maintenance</w:t>
      </w:r>
      <w:r w:rsidR="00583BEA">
        <w:t xml:space="preserve"> of a behavior</w:t>
      </w:r>
      <w:r w:rsidR="00E03082">
        <w:t xml:space="preserve"> </w:t>
      </w:r>
      <w:r>
        <w:t>(</w:t>
      </w:r>
      <w:r w:rsidR="00BB6453">
        <w:t>Weinstein</w:t>
      </w:r>
      <w:r>
        <w:t xml:space="preserve"> &amp; Sandman, 1992)</w:t>
      </w:r>
      <w:r w:rsidR="00E03082">
        <w:t xml:space="preserve">.  Each </w:t>
      </w:r>
      <w:r w:rsidR="00E03082">
        <w:lastRenderedPageBreak/>
        <w:t>distinct action provides a specific approach to meet the final objective of increasing the awareness of pertussis</w:t>
      </w:r>
      <w:r w:rsidR="00800DB6">
        <w:t>, thus</w:t>
      </w:r>
      <w:r w:rsidR="00E03082">
        <w:t xml:space="preserve"> increasing the rate of herd i</w:t>
      </w:r>
      <w:r w:rsidR="00800DB6">
        <w:t>mmunity and decreasing the incidence</w:t>
      </w:r>
      <w:r w:rsidR="00E03082">
        <w:t xml:space="preserve"> of pertussis and mortality rates of infants less than six months of age.  </w:t>
      </w:r>
    </w:p>
    <w:p w:rsidR="00214223" w:rsidRDefault="00E03082" w:rsidP="00214223">
      <w:pPr>
        <w:pStyle w:val="APABody"/>
        <w:ind w:firstLine="0"/>
      </w:pPr>
      <w:r>
        <w:t xml:space="preserve">     During the patient visit the health care p</w:t>
      </w:r>
      <w:r w:rsidR="00B71BDD">
        <w:t>rovider</w:t>
      </w:r>
      <w:r w:rsidR="00FB383C">
        <w:t xml:space="preserve"> </w:t>
      </w:r>
      <w:r>
        <w:t>provide</w:t>
      </w:r>
      <w:r w:rsidR="00B71BDD">
        <w:t>d</w:t>
      </w:r>
      <w:r>
        <w:t xml:space="preserve"> education material and </w:t>
      </w:r>
      <w:r w:rsidR="00800DB6">
        <w:t>answer</w:t>
      </w:r>
      <w:r w:rsidR="00FB383C">
        <w:t>ed</w:t>
      </w:r>
      <w:r w:rsidR="00800DB6">
        <w:t xml:space="preserve"> patient questions </w:t>
      </w:r>
      <w:r w:rsidR="00FB383C">
        <w:t>related to pertussis.  It was</w:t>
      </w:r>
      <w:r>
        <w:t xml:space="preserve"> expected by the end of the office encounter that the patient understands the importance of receiving the immunizations and agrees to act upon the information and knowledge.  </w:t>
      </w:r>
      <w:r w:rsidR="00214223">
        <w:t xml:space="preserve"> </w:t>
      </w:r>
    </w:p>
    <w:p w:rsidR="00503E31" w:rsidRDefault="00270836" w:rsidP="00503E31">
      <w:pPr>
        <w:pStyle w:val="APABody"/>
        <w:numPr>
          <w:ilvl w:val="0"/>
          <w:numId w:val="23"/>
        </w:numPr>
      </w:pPr>
      <w:r>
        <w:t>Stage I</w:t>
      </w:r>
      <w:r w:rsidR="00FB383C">
        <w:t>-Unaware of issue:  Patient was</w:t>
      </w:r>
      <w:r>
        <w:t xml:space="preserve"> exposed to information regarding the immunization Tdap on closed circuit television in lob</w:t>
      </w:r>
      <w:r w:rsidR="00FB383C">
        <w:t>by of primary care office.  The patient was</w:t>
      </w:r>
      <w:r>
        <w:t xml:space="preserve"> taken to </w:t>
      </w:r>
      <w:r w:rsidR="00FB383C">
        <w:t>the examination room and was</w:t>
      </w:r>
      <w:r>
        <w:t xml:space="preserve"> provided written and verbal information</w:t>
      </w:r>
      <w:r w:rsidR="00265FB8">
        <w:t xml:space="preserve"> regarding pertussis.</w:t>
      </w:r>
      <w:r w:rsidR="00D815D4">
        <w:t xml:space="preserve">  </w:t>
      </w:r>
    </w:p>
    <w:p w:rsidR="00503E31" w:rsidRDefault="00265FB8" w:rsidP="00503E31">
      <w:pPr>
        <w:pStyle w:val="APABody"/>
        <w:numPr>
          <w:ilvl w:val="0"/>
          <w:numId w:val="23"/>
        </w:numPr>
      </w:pPr>
      <w:r>
        <w:t>Stage II-Unengaged by issue:  Patient will be provided additional information regarding the transmission of pertussis</w:t>
      </w:r>
      <w:r w:rsidR="00D815D4">
        <w:t xml:space="preserve"> and the increase effects on infants under twelve months old.  </w:t>
      </w:r>
    </w:p>
    <w:p w:rsidR="00503E31" w:rsidRDefault="00201A84" w:rsidP="00503E31">
      <w:pPr>
        <w:pStyle w:val="APABody"/>
        <w:numPr>
          <w:ilvl w:val="0"/>
          <w:numId w:val="23"/>
        </w:numPr>
      </w:pPr>
      <w:r>
        <w:t>Stage III-undecided about</w:t>
      </w:r>
      <w:r w:rsidR="00D815D4">
        <w:t xml:space="preserve"> act</w:t>
      </w:r>
      <w:r>
        <w:t>ing</w:t>
      </w:r>
      <w:r w:rsidR="00D815D4">
        <w:t xml:space="preserve">:  It is upon the completion of stage I and </w:t>
      </w:r>
      <w:r>
        <w:t>II:</w:t>
      </w:r>
      <w:r w:rsidR="00D815D4">
        <w:t xml:space="preserve"> the provider will ask if the patient has decided to receive the immunization today while at office.</w:t>
      </w:r>
    </w:p>
    <w:p w:rsidR="00503E31" w:rsidRDefault="00212547" w:rsidP="00503E31">
      <w:pPr>
        <w:pStyle w:val="APABody"/>
        <w:numPr>
          <w:ilvl w:val="0"/>
          <w:numId w:val="23"/>
        </w:numPr>
      </w:pPr>
      <w:r>
        <w:t xml:space="preserve"> </w:t>
      </w:r>
      <w:r w:rsidR="00201A84">
        <w:t xml:space="preserve">Stage IV-Decided not to act:  Patient at this time with all information </w:t>
      </w:r>
      <w:r w:rsidR="00800DB6">
        <w:t>if they decide</w:t>
      </w:r>
      <w:r w:rsidR="00201A84">
        <w:t xml:space="preserve"> they do not wa</w:t>
      </w:r>
      <w:r w:rsidR="00800DB6">
        <w:t>nt immunization at this time.  There will be d</w:t>
      </w:r>
      <w:r w:rsidR="00201A84">
        <w:t>ocumentation on chart of refusal</w:t>
      </w:r>
    </w:p>
    <w:p w:rsidR="00503E31" w:rsidRDefault="00D815D4" w:rsidP="00503E31">
      <w:pPr>
        <w:pStyle w:val="APABody"/>
        <w:numPr>
          <w:ilvl w:val="0"/>
          <w:numId w:val="23"/>
        </w:numPr>
      </w:pPr>
      <w:r>
        <w:t>Stage</w:t>
      </w:r>
      <w:r w:rsidR="001D3479">
        <w:t xml:space="preserve"> </w:t>
      </w:r>
      <w:r w:rsidR="00201A84">
        <w:t>V</w:t>
      </w:r>
      <w:r>
        <w:t>-</w:t>
      </w:r>
      <w:r w:rsidR="00201A84">
        <w:t>Decided to Act</w:t>
      </w:r>
      <w:r>
        <w:t xml:space="preserve">:  The </w:t>
      </w:r>
      <w:r w:rsidR="001D3479">
        <w:t>patient will now</w:t>
      </w:r>
      <w:r>
        <w:t xml:space="preserve"> be provided </w:t>
      </w:r>
      <w:r w:rsidR="001D3479">
        <w:t>with the requ</w:t>
      </w:r>
      <w:r w:rsidR="00A7414A">
        <w:t>ired Vaccination Immunization Statement</w:t>
      </w:r>
      <w:r w:rsidR="00201A84">
        <w:t>, patient will be asked to sign all information.</w:t>
      </w:r>
    </w:p>
    <w:p w:rsidR="00503E31" w:rsidRDefault="00800DB6" w:rsidP="00503E31">
      <w:pPr>
        <w:pStyle w:val="APABody"/>
        <w:numPr>
          <w:ilvl w:val="0"/>
          <w:numId w:val="23"/>
        </w:numPr>
      </w:pPr>
      <w:r>
        <w:t>Stage VI- Acting:  A</w:t>
      </w:r>
      <w:r w:rsidR="00201A84">
        <w:t>t this time immunization will be administered</w:t>
      </w:r>
      <w:r>
        <w:t>.</w:t>
      </w:r>
    </w:p>
    <w:p w:rsidR="00082B6E" w:rsidRDefault="00212547" w:rsidP="00503E31">
      <w:pPr>
        <w:pStyle w:val="APABody"/>
        <w:numPr>
          <w:ilvl w:val="0"/>
          <w:numId w:val="23"/>
        </w:numPr>
      </w:pPr>
      <w:r>
        <w:t xml:space="preserve"> </w:t>
      </w:r>
      <w:r w:rsidR="00707EB9">
        <w:t>Stage V</w:t>
      </w:r>
      <w:r w:rsidR="00201A84">
        <w:t>II</w:t>
      </w:r>
      <w:r w:rsidR="00707EB9">
        <w:t xml:space="preserve">-Maintenance: </w:t>
      </w:r>
      <w:r w:rsidR="00800DB6">
        <w:t>The</w:t>
      </w:r>
      <w:r w:rsidR="00707EB9">
        <w:t xml:space="preserve"> patient will be provided printed and verbal information regarding treatment of soreness or elevated temperature.  The patient will be given </w:t>
      </w:r>
      <w:r w:rsidR="00800DB6">
        <w:t xml:space="preserve">an </w:t>
      </w:r>
      <w:r w:rsidR="00800DB6">
        <w:lastRenderedPageBreak/>
        <w:t xml:space="preserve">immunization card and </w:t>
      </w:r>
      <w:r w:rsidR="00707EB9">
        <w:t>phone number</w:t>
      </w:r>
      <w:r w:rsidR="00800DB6">
        <w:t xml:space="preserve"> to call for treatment of</w:t>
      </w:r>
      <w:r w:rsidR="00707EB9">
        <w:t xml:space="preserve"> possible side effects.  </w:t>
      </w:r>
      <w:r w:rsidR="00A7414A">
        <w:t xml:space="preserve">Repeat Td in ten years. </w:t>
      </w:r>
    </w:p>
    <w:p w:rsidR="00212547" w:rsidRDefault="00377AD4" w:rsidP="00212547">
      <w:pPr>
        <w:pStyle w:val="APABody"/>
        <w:ind w:firstLine="0"/>
      </w:pPr>
      <w:r>
        <w:t xml:space="preserve">     The Precaution Adoption Process Model</w:t>
      </w:r>
      <w:r w:rsidR="00A60A93">
        <w:t xml:space="preserve"> provides the health care provider to assess the patient he/she is seeing at an office visit regarding their knowledge of pertussis and the recommendations of the CDC.  The steps provide a quick guide for entry into discussion.  It is a quick assessment and can be obtained in less than 5 </w:t>
      </w:r>
      <w:r w:rsidR="006F1BA5">
        <w:t xml:space="preserve">minutes which does not utilize </w:t>
      </w:r>
      <w:r w:rsidR="00A60A93">
        <w:t xml:space="preserve">a great deal of time at the office visit.  </w:t>
      </w:r>
    </w:p>
    <w:p w:rsidR="00214223" w:rsidRPr="00F934CD" w:rsidRDefault="00F934CD" w:rsidP="00214223">
      <w:pPr>
        <w:pStyle w:val="APABody"/>
        <w:ind w:firstLine="0"/>
        <w:jc w:val="center"/>
      </w:pPr>
      <w:r>
        <w:t>Method</w:t>
      </w:r>
    </w:p>
    <w:p w:rsidR="00B46DA0" w:rsidRDefault="00B46DA0" w:rsidP="00B46DA0">
      <w:pPr>
        <w:pStyle w:val="APABody"/>
        <w:ind w:firstLine="0"/>
      </w:pPr>
      <w:r>
        <w:t xml:space="preserve">     </w:t>
      </w:r>
      <w:r w:rsidR="00583BEA">
        <w:t xml:space="preserve">In 2005, the </w:t>
      </w:r>
      <w:r w:rsidR="008A37AD">
        <w:t>ACIP recommended</w:t>
      </w:r>
      <w:r>
        <w:t xml:space="preserve"> that adults 19 to 64 years of age be immunized against pertussis in a single dose of pertussis in the form of a Tdap (Kretsinger, et al., 2006).  The target population </w:t>
      </w:r>
      <w:r w:rsidR="00583BEA">
        <w:t xml:space="preserve">for this project </w:t>
      </w:r>
      <w:r>
        <w:t>will be all adult patients</w:t>
      </w:r>
      <w:r w:rsidR="00850EEA">
        <w:t xml:space="preserve"> age 19 to 64 </w:t>
      </w:r>
      <w:r w:rsidR="00F62F93">
        <w:t>years that</w:t>
      </w:r>
      <w:r>
        <w:t xml:space="preserve"> are seen in </w:t>
      </w:r>
      <w:r w:rsidR="00B24EFB">
        <w:t xml:space="preserve">Ocala II (OII) </w:t>
      </w:r>
      <w:r>
        <w:t>primary care office for a scheduled appo</w:t>
      </w:r>
      <w:r w:rsidR="00583BEA">
        <w:t xml:space="preserve">intment with the provider </w:t>
      </w:r>
      <w:r>
        <w:t xml:space="preserve">at proposed site </w:t>
      </w:r>
      <w:r w:rsidR="00583BEA">
        <w:t xml:space="preserve">each day for </w:t>
      </w:r>
      <w:r>
        <w:t xml:space="preserve">two months.  </w:t>
      </w:r>
    </w:p>
    <w:p w:rsidR="00F934CD" w:rsidRPr="00BB5159" w:rsidRDefault="004918A8" w:rsidP="00B46DA0">
      <w:pPr>
        <w:pStyle w:val="APABody"/>
        <w:ind w:firstLine="0"/>
        <w:rPr>
          <w:b/>
        </w:rPr>
      </w:pPr>
      <w:r w:rsidRPr="00BB5159">
        <w:rPr>
          <w:b/>
        </w:rPr>
        <w:t>Project Site</w:t>
      </w:r>
    </w:p>
    <w:p w:rsidR="00AE4934" w:rsidRPr="000A7D97" w:rsidRDefault="00B46DA0" w:rsidP="00B46DA0">
      <w:pPr>
        <w:pStyle w:val="APABody"/>
        <w:ind w:firstLine="0"/>
      </w:pPr>
      <w:r>
        <w:t xml:space="preserve">     </w:t>
      </w:r>
      <w:r w:rsidR="00082B6E">
        <w:t xml:space="preserve">The proposed site is one of </w:t>
      </w:r>
      <w:r>
        <w:t xml:space="preserve">seven offices associated with Hospital Corporation of America (HCA) located in central Florida.  </w:t>
      </w:r>
      <w:r w:rsidR="007E0936">
        <w:t>The site for the purpose of this pr</w:t>
      </w:r>
      <w:r w:rsidR="00B24EFB">
        <w:t xml:space="preserve">oject will be done at </w:t>
      </w:r>
      <w:r w:rsidR="007E0936">
        <w:t>OII</w:t>
      </w:r>
      <w:r w:rsidR="00BB6098">
        <w:t>.  The commu</w:t>
      </w:r>
      <w:r w:rsidR="0085233B">
        <w:t xml:space="preserve">nity at </w:t>
      </w:r>
      <w:r w:rsidR="00BB6098">
        <w:t xml:space="preserve">large has a population of 331,298 from the 2010 census (Quickfacts, 2010).  </w:t>
      </w:r>
      <w:r w:rsidR="0085233B">
        <w:t>The county is comprised of 81.0</w:t>
      </w:r>
      <w:r w:rsidR="00BD03FC">
        <w:t xml:space="preserve"> percent of white persons, 12.3 percent of black persons, 0.4 percent</w:t>
      </w:r>
      <w:r w:rsidR="0085233B">
        <w:t xml:space="preserve"> of American Indian and Alaska native persons, 1.3% Asian persons, and 10.9% persons of Hispanic or Latino (United States Census Bureau</w:t>
      </w:r>
      <w:r w:rsidR="00307EE2">
        <w:t>, 2010</w:t>
      </w:r>
      <w:r w:rsidR="0085233B">
        <w:t xml:space="preserve">).  </w:t>
      </w:r>
      <w:r w:rsidR="002B5416">
        <w:t>The practice</w:t>
      </w:r>
      <w:r w:rsidR="00BF5F97">
        <w:t xml:space="preserve"> site that participated</w:t>
      </w:r>
      <w:r w:rsidR="006E228E">
        <w:t xml:space="preserve"> in the project</w:t>
      </w:r>
      <w:r w:rsidR="002B5416">
        <w:t xml:space="preserve"> ha</w:t>
      </w:r>
      <w:r w:rsidR="00800DB6">
        <w:t>s</w:t>
      </w:r>
      <w:r w:rsidR="00BD03FC">
        <w:t xml:space="preserve"> 70 percent white persons, 24 percent black persons, 5 percent Hispanics and 1 percent </w:t>
      </w:r>
      <w:r w:rsidR="002B5416">
        <w:t xml:space="preserve">all others.  </w:t>
      </w:r>
      <w:r w:rsidR="00BB6453">
        <w:t xml:space="preserve">The site takes most insurance coverage, except traditional Medicaid and couple of Medicare HMO’s.  </w:t>
      </w:r>
      <w:r w:rsidR="0003095E">
        <w:t>The office</w:t>
      </w:r>
      <w:r w:rsidR="00B24EFB">
        <w:t xml:space="preserve"> case mix is composed</w:t>
      </w:r>
      <w:r w:rsidR="006E228E">
        <w:t xml:space="preserve"> of </w:t>
      </w:r>
      <w:r w:rsidR="0003095E">
        <w:t>50</w:t>
      </w:r>
      <w:r w:rsidR="00BD03FC">
        <w:t xml:space="preserve"> percent</w:t>
      </w:r>
      <w:r w:rsidR="00CC433F">
        <w:t xml:space="preserve"> Medicare</w:t>
      </w:r>
      <w:r w:rsidR="00BD03FC">
        <w:t xml:space="preserve">, 40 </w:t>
      </w:r>
      <w:r w:rsidR="00BD03FC">
        <w:lastRenderedPageBreak/>
        <w:t>percent commercial and 10 percent</w:t>
      </w:r>
      <w:r w:rsidR="0003095E">
        <w:t xml:space="preserve"> </w:t>
      </w:r>
      <w:r w:rsidR="00CC433F">
        <w:t>self-pay</w:t>
      </w:r>
      <w:r w:rsidR="007A7410">
        <w:t>.</w:t>
      </w:r>
      <w:r w:rsidR="0003095E">
        <w:t xml:space="preserve">  </w:t>
      </w:r>
      <w:r w:rsidR="007A7410">
        <w:t>A c</w:t>
      </w:r>
      <w:r w:rsidR="00423898">
        <w:t>onvenience</w:t>
      </w:r>
      <w:r w:rsidR="00DF0E77">
        <w:t xml:space="preserve"> sample of all patients aged 19 to 64 years of age at one site of</w:t>
      </w:r>
      <w:r w:rsidR="005E45FE">
        <w:t xml:space="preserve"> a seven</w:t>
      </w:r>
      <w:r w:rsidR="00DF0E77">
        <w:t xml:space="preserve"> site company in Ocala, Florida with commercial insurance</w:t>
      </w:r>
      <w:r w:rsidR="00BF5F97">
        <w:t xml:space="preserve"> was </w:t>
      </w:r>
      <w:r w:rsidR="009F3CC1">
        <w:t>used for this program to evaluate the outcome results of increasing the rate of pertussis immunization administration</w:t>
      </w:r>
      <w:r w:rsidR="001C2A36">
        <w:t xml:space="preserve">. </w:t>
      </w:r>
    </w:p>
    <w:p w:rsidR="00A8348D" w:rsidRDefault="001A6E4A" w:rsidP="007E09AA">
      <w:pPr>
        <w:pStyle w:val="APABody"/>
        <w:ind w:firstLine="0"/>
      </w:pPr>
      <w:r>
        <w:t xml:space="preserve">     In 2005, the CDC recommended that </w:t>
      </w:r>
      <w:r w:rsidR="00A8348D">
        <w:t xml:space="preserve">individuals between the age of </w:t>
      </w:r>
      <w:r>
        <w:t>19 to 64 years of age</w:t>
      </w:r>
      <w:r w:rsidR="00A449FD">
        <w:t xml:space="preserve"> to be vaccinated against pertussis, tetanus and diphtheria</w:t>
      </w:r>
      <w:r>
        <w:t xml:space="preserve">.  Despite this recommendation, the CDC’s October 15 Morbidity and Mortality Weekly Report </w:t>
      </w:r>
      <w:r w:rsidR="00D506EE">
        <w:t>revealed that, in 2008 only 5.9% of individuals 19 to 64 years of age had rece</w:t>
      </w:r>
      <w:r w:rsidR="00800DB6">
        <w:t>ived the Tdap immunization.  In addition</w:t>
      </w:r>
      <w:r w:rsidR="00D506EE">
        <w:t xml:space="preserve"> only 5% of adults with infants had been vaccinated with </w:t>
      </w:r>
      <w:r w:rsidR="00075DEA">
        <w:t xml:space="preserve">the Tdap immunization </w:t>
      </w:r>
      <w:r w:rsidR="00354B48">
        <w:t>(CDC, 2010</w:t>
      </w:r>
      <w:r w:rsidR="0032155B">
        <w:t>)</w:t>
      </w:r>
      <w:r w:rsidR="00354B48">
        <w:t>.</w:t>
      </w:r>
      <w:r w:rsidR="0032155B">
        <w:t xml:space="preserve"> </w:t>
      </w:r>
      <w:r w:rsidR="00A53662">
        <w:t>The A</w:t>
      </w:r>
      <w:r w:rsidR="008124BF">
        <w:t>merican Nurses Association</w:t>
      </w:r>
      <w:r w:rsidR="008E7215">
        <w:t xml:space="preserve"> (Appendix A)</w:t>
      </w:r>
      <w:r w:rsidR="00A53662">
        <w:t xml:space="preserve"> proposed a letter to receive support from other health organizations to increase the r</w:t>
      </w:r>
      <w:r w:rsidR="00A94D0B">
        <w:t>ate of Tdap immu</w:t>
      </w:r>
      <w:r w:rsidR="00BF7BCD">
        <w:t>nizations nationwide</w:t>
      </w:r>
      <w:r w:rsidR="00F508AB">
        <w:t xml:space="preserve"> with many of the leading medical organizations signing the letter</w:t>
      </w:r>
      <w:r w:rsidR="00D30962">
        <w:t xml:space="preserve"> to commit to immunizing.</w:t>
      </w:r>
    </w:p>
    <w:p w:rsidR="004918A8" w:rsidRDefault="00A449FD" w:rsidP="007E09AA">
      <w:pPr>
        <w:pStyle w:val="APABody"/>
        <w:ind w:firstLine="0"/>
      </w:pPr>
      <w:r>
        <w:t xml:space="preserve">     The ideal situation would have been to have a compute</w:t>
      </w:r>
      <w:r w:rsidR="00187655">
        <w:t>rized electronic medical record. B</w:t>
      </w:r>
      <w:r>
        <w:t xml:space="preserve">ut at this time the company involved in this capstone project does not have access to medical records.  The purpose of this project was to program a clinical practice guideline for Tdap administration into a decision support system connected to the patient’s hard copy chart.  </w:t>
      </w:r>
    </w:p>
    <w:p w:rsidR="004918A8" w:rsidRPr="00BB5159" w:rsidRDefault="004918A8" w:rsidP="007E09AA">
      <w:pPr>
        <w:pStyle w:val="APABody"/>
        <w:ind w:firstLine="0"/>
        <w:rPr>
          <w:b/>
        </w:rPr>
      </w:pPr>
      <w:r w:rsidRPr="00BB5159">
        <w:rPr>
          <w:b/>
        </w:rPr>
        <w:t>Patient Encounter</w:t>
      </w:r>
    </w:p>
    <w:p w:rsidR="00430677" w:rsidRDefault="00187655" w:rsidP="007E09AA">
      <w:pPr>
        <w:pStyle w:val="APABody"/>
        <w:ind w:firstLine="0"/>
      </w:pPr>
      <w:r>
        <w:t xml:space="preserve">     The patient received a questionnaire (Appendix B) at the time of check-in to check status of T</w:t>
      </w:r>
      <w:r w:rsidR="004918A8">
        <w:t>dap immunization, if patient was unable to read the questionnaire than a staff member assisted them with the questionnaire, but did not influence any of responses.</w:t>
      </w:r>
      <w:r>
        <w:t xml:space="preserve">  </w:t>
      </w:r>
      <w:r w:rsidR="001E3763">
        <w:t xml:space="preserve">The medical assistant calls patient by salutation and last name from the waiting room.  The medical assistant escorts the patient back to the examination room and during the triage </w:t>
      </w:r>
      <w:r w:rsidR="00261A0D">
        <w:t>encounter;</w:t>
      </w:r>
      <w:r w:rsidR="001E3763">
        <w:t xml:space="preserve"> an assessment of immunization status was completed</w:t>
      </w:r>
      <w:r w:rsidR="00430A9B">
        <w:t xml:space="preserve">.  If the patient did not have a Tdap immunization since 2005 </w:t>
      </w:r>
      <w:r w:rsidR="00430A9B">
        <w:lastRenderedPageBreak/>
        <w:t xml:space="preserve">they were provided a Vaccination Information Sheet (VIS) (Appendix C).  </w:t>
      </w:r>
      <w:r w:rsidR="00430677">
        <w:t xml:space="preserve">The CDC requires that if a vaccine is to be given that the patient </w:t>
      </w:r>
      <w:r w:rsidR="007E401A">
        <w:t>is</w:t>
      </w:r>
      <w:r w:rsidR="00430677">
        <w:t xml:space="preserve"> provided info</w:t>
      </w:r>
      <w:r w:rsidR="002774A5">
        <w:t>rmation on the risks and benefit</w:t>
      </w:r>
      <w:r w:rsidR="00430677">
        <w:t>s of the vaccination before administration.  As a result the CDC has standardized in formation in the form of the VIS (Appendix C).  These forms can be easily accessible at the CDC website (</w:t>
      </w:r>
      <w:hyperlink r:id="rId9" w:history="1">
        <w:r w:rsidR="002774A5" w:rsidRPr="00023B36">
          <w:rPr>
            <w:rStyle w:val="Hyperlink"/>
          </w:rPr>
          <w:t>www.cdc.gov/vaccines/pubs/vis/vis-downloads.htm</w:t>
        </w:r>
      </w:hyperlink>
      <w:r w:rsidR="002774A5">
        <w:t>) or at the Immunization Actions Coalition website (</w:t>
      </w:r>
      <w:hyperlink r:id="rId10" w:history="1">
        <w:r w:rsidR="002774A5" w:rsidRPr="00023B36">
          <w:rPr>
            <w:rStyle w:val="Hyperlink"/>
          </w:rPr>
          <w:t>www.immunize.org</w:t>
        </w:r>
      </w:hyperlink>
      <w:r w:rsidR="002774A5">
        <w:t>).  The VIS forms are written at a 5</w:t>
      </w:r>
      <w:r w:rsidR="002774A5" w:rsidRPr="002774A5">
        <w:rPr>
          <w:vertAlign w:val="superscript"/>
        </w:rPr>
        <w:t>th</w:t>
      </w:r>
      <w:r w:rsidR="002774A5">
        <w:t xml:space="preserve"> grade level and are in multi-languages.  </w:t>
      </w:r>
    </w:p>
    <w:p w:rsidR="00430A9B" w:rsidRDefault="00430677" w:rsidP="007E09AA">
      <w:pPr>
        <w:pStyle w:val="APABody"/>
        <w:ind w:firstLine="0"/>
      </w:pPr>
      <w:r>
        <w:t xml:space="preserve">     </w:t>
      </w:r>
      <w:r w:rsidR="00430A9B">
        <w:t xml:space="preserve">The provider then provided additional information and explanation with time allotted to answer any questions.  The healthcare provider then evaluated if there was any contraindications that would prevent the patient from receiving the Tdap immunization at this appointment.  If patient is unable to receive due to contraindication, but would be eligible for it later.  The questionnaire is to be placed in front of the patient’s chart until next office visit.  </w:t>
      </w:r>
      <w:r w:rsidR="00A55868">
        <w:t xml:space="preserve">If the patient has had a Tdap vaccination since 2005, documentation of this information was entered into patient profile form.  The patient with evidence of not receiving the Tdap vaccination who spoke with their healthcare provider and agreed to receive the immunization, the healthcare provider provided an order to administer during the visit.  </w:t>
      </w:r>
    </w:p>
    <w:p w:rsidR="00BB5159" w:rsidRDefault="00A55868" w:rsidP="007E09AA">
      <w:pPr>
        <w:pStyle w:val="APABody"/>
        <w:ind w:firstLine="0"/>
      </w:pPr>
      <w:r>
        <w:t xml:space="preserve">     The immunization was administered, documentation was completed on the patient was given an immunization card.  The medical assistant entered the data into Florida Shots, which is the required data base for all immunizations in Florida.  The healthcare provider finalized the visit and discharged the patient home.  Once the company implements EMR, a program will be included for immunizations, along with a printed out immunization record for the patient upon discharge. </w:t>
      </w:r>
    </w:p>
    <w:p w:rsidR="001F7165" w:rsidRDefault="00BB5159" w:rsidP="007E09AA">
      <w:pPr>
        <w:pStyle w:val="APABody"/>
        <w:ind w:firstLine="0"/>
      </w:pPr>
      <w:r>
        <w:lastRenderedPageBreak/>
        <w:t xml:space="preserve">     </w:t>
      </w:r>
      <w:r w:rsidR="00A55868">
        <w:t xml:space="preserve">  The following algorithm allowed the staff to review the process of intake for immunizations.  It will be used as part of the orientation process for all new employees.  The staff was provided a copy of algorithm and it was placed in the clinic’s policy and procedure book.  It will be reviewed on a yearly basis with the office manager, medical director and nurse practitioner for any changes in assoc</w:t>
      </w:r>
      <w:r w:rsidR="002774A5">
        <w:t xml:space="preserve">iation with the CDC and ACIP.  </w:t>
      </w:r>
    </w:p>
    <w:p w:rsidR="00D44ACD" w:rsidRDefault="00F1726C" w:rsidP="007E09AA">
      <w:pPr>
        <w:pStyle w:val="APABody"/>
        <w:ind w:firstLine="0"/>
      </w:pPr>
      <w:r>
        <w:t xml:space="preserve">Figure I: </w:t>
      </w:r>
      <w:r w:rsidRPr="00F934CD">
        <w:rPr>
          <w:i/>
        </w:rPr>
        <w:t>Case diagram for Adult Immuniz</w:t>
      </w:r>
      <w:r w:rsidR="00F934CD" w:rsidRPr="00F934CD">
        <w:rPr>
          <w:i/>
        </w:rPr>
        <w:t>ations in Primary Care Practice</w:t>
      </w:r>
    </w:p>
    <w:p w:rsidR="00F1726C" w:rsidRDefault="006D3D6A" w:rsidP="007E09AA">
      <w:pPr>
        <w:pStyle w:val="APABody"/>
        <w:ind w:firstLine="0"/>
      </w:pPr>
      <w:r>
        <w:rPr>
          <w:noProof/>
        </w:rPr>
        <mc:AlternateContent>
          <mc:Choice Requires="wps">
            <w:drawing>
              <wp:anchor distT="0" distB="0" distL="114300" distR="114300" simplePos="0" relativeHeight="252029952" behindDoc="0" locked="0" layoutInCell="1" allowOverlap="1">
                <wp:simplePos x="0" y="0"/>
                <wp:positionH relativeFrom="column">
                  <wp:posOffset>542260</wp:posOffset>
                </wp:positionH>
                <wp:positionV relativeFrom="paragraph">
                  <wp:posOffset>320394</wp:posOffset>
                </wp:positionV>
                <wp:extent cx="3211033" cy="691117"/>
                <wp:effectExtent l="0" t="0" r="27940" b="13970"/>
                <wp:wrapNone/>
                <wp:docPr id="2" name="Oval 2"/>
                <wp:cNvGraphicFramePr/>
                <a:graphic xmlns:a="http://schemas.openxmlformats.org/drawingml/2006/main">
                  <a:graphicData uri="http://schemas.microsoft.com/office/word/2010/wordprocessingShape">
                    <wps:wsp>
                      <wps:cNvSpPr/>
                      <wps:spPr>
                        <a:xfrm>
                          <a:off x="0" y="0"/>
                          <a:ext cx="3211033" cy="691117"/>
                        </a:xfrm>
                        <a:prstGeom prst="ellipse">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6D3D6A">
                            <w:pPr>
                              <w:spacing w:line="240" w:lineRule="auto"/>
                              <w:jc w:val="center"/>
                            </w:pPr>
                            <w:r>
                              <w:t>Patient signs in for appointment: given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 o:spid="_x0000_s1026" style="position:absolute;margin-left:42.7pt;margin-top:25.25pt;width:252.85pt;height:54.4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hIZgQIAAF8FAAAOAAAAZHJzL2Uyb0RvYy54bWysVN9PGzEMfp+0/yHK+7jewWBUXFEFYpqE&#10;AAETz2kuodGSOEvS3nV//ZzcDyro07SXXBzbn/35bF9cdkaTrfBBga1peTSjRFgOjbKvNf35fPPl&#10;GyUhMtswDVbUdCcCvVx8/nTRurmoYA26EZ4giA3z1tV0HaObF0Xga2FYOAInLColeMMiiv61aDxr&#10;Ed3ooprNTosWfOM8cBECvl73SrrI+FIKHu+lDCISXVPMLebT53OVzmJxweavnrm14kMa7B+yMExZ&#10;DDpBXbPIyMarD1BGcQ8BZDziYAqQUnGROSCbcvaOzdOaOZG5YHGCm8oU/h8sv9s+eKKamlaUWGbw&#10;F91vmSZVqkzrwhwNntyDH6SA10Szk96kLxIgXa7mbqqm6CLh+HhcleXs+JgSjrrT87IszxJo8ebt&#10;fIjfBRiSLjUVWisXEmE2Z9vbEHvr0So9a5vOAFo1N0rrLKRWEVfaE8y7poxzYWM5RNqzxLjJu0ik&#10;ehr5Fnda9MiPQmIhMPEqZ5Bb8D3u6YCrLVonN4lZTI7lIUc9JTPYJjeRW3NynB1y7JmMESePHBVs&#10;nJyNsuAPATS/xjLI3n5k33NO9GO36oZfu4Jmh63goZ+R4PiNwt9yy0J8YB6HAscHBz3e4yE1tDWF&#10;4UbJGvyfQ+/JHnsVtZS0OGQ1Db83zAtK9A+LXXxenpykqczCydezCgW/r1nta+zGXAH+4hJXiuP5&#10;muyjHq/Sg3nBfbBMUVHFLMfYNeXRj8JV7IcfNwoXy2U2w0l0LN7aJ8cTeCpw6rnn7oV5N/RmxK6+&#10;g3EgP/Rnb5s8LSw3EaTKzZtK3Nd1KD1OcZ6AYeOkNbEvZ6u3vbj4CwAA//8DAFBLAwQUAAYACAAA&#10;ACEAUcov5N8AAAAJAQAADwAAAGRycy9kb3ducmV2LnhtbEyPUUvDMBSF3wX/Q7iCby7tNNJ1TccQ&#10;BH0RbETYW9Zcm7Lmpmuyrf5745M+Xs7HOd+tNrMb2Bmn0HuSkC8yYEitNz11Ej7U810BLERNRg+e&#10;UMI3BtjU11eVLo2/0Duem9ixVEKh1BJsjGPJeWgtOh0WfkRK2ZefnI7pnDpuJn1J5W7gyyx75E73&#10;lBasHvHJYntoTk7C2+F1+3IslMJuaRulze74qYSUtzfzdg0s4hz/YPjVT+pQJ6e9P5EJbJBQiIdE&#10;ShCZAJZyscpzYPsEitU98Lri/z+ofwAAAP//AwBQSwECLQAUAAYACAAAACEAtoM4kv4AAADhAQAA&#10;EwAAAAAAAAAAAAAAAAAAAAAAW0NvbnRlbnRfVHlwZXNdLnhtbFBLAQItABQABgAIAAAAIQA4/SH/&#10;1gAAAJQBAAALAAAAAAAAAAAAAAAAAC8BAABfcmVscy8ucmVsc1BLAQItABQABgAIAAAAIQBaGhIZ&#10;gQIAAF8FAAAOAAAAAAAAAAAAAAAAAC4CAABkcnMvZTJvRG9jLnhtbFBLAQItABQABgAIAAAAIQBR&#10;yi/k3wAAAAkBAAAPAAAAAAAAAAAAAAAAANsEAABkcnMvZG93bnJldi54bWxQSwUGAAAAAAQABADz&#10;AAAA5wUAAAAA&#10;" fillcolor="white [3201]" strokecolor="#4f81bd [3204]" strokeweight="2pt">
                <v:textbox>
                  <w:txbxContent>
                    <w:p w:rsidR="00054B88" w:rsidRDefault="00054B88" w:rsidP="006D3D6A">
                      <w:pPr>
                        <w:spacing w:line="240" w:lineRule="auto"/>
                        <w:jc w:val="center"/>
                      </w:pPr>
                      <w:r>
                        <w:t>Patient signs in for appointment: given questionnaire</w:t>
                      </w:r>
                    </w:p>
                  </w:txbxContent>
                </v:textbox>
              </v:oval>
            </w:pict>
          </mc:Fallback>
        </mc:AlternateContent>
      </w:r>
    </w:p>
    <w:p w:rsidR="00F1726C" w:rsidRDefault="00F1726C" w:rsidP="007E09AA">
      <w:pPr>
        <w:pStyle w:val="APABody"/>
        <w:ind w:firstLine="0"/>
      </w:pPr>
    </w:p>
    <w:p w:rsidR="00A55868" w:rsidRDefault="000E1F7A" w:rsidP="007E09AA">
      <w:pPr>
        <w:pStyle w:val="APABody"/>
        <w:ind w:firstLine="0"/>
      </w:pPr>
      <w:r>
        <w:rPr>
          <w:noProof/>
        </w:rPr>
        <mc:AlternateContent>
          <mc:Choice Requires="wps">
            <w:drawing>
              <wp:anchor distT="0" distB="0" distL="114300" distR="114300" simplePos="0" relativeHeight="252030976" behindDoc="0" locked="0" layoutInCell="1" allowOverlap="1">
                <wp:simplePos x="0" y="0"/>
                <wp:positionH relativeFrom="column">
                  <wp:posOffset>2062716</wp:posOffset>
                </wp:positionH>
                <wp:positionV relativeFrom="paragraph">
                  <wp:posOffset>310234</wp:posOffset>
                </wp:positionV>
                <wp:extent cx="0" cy="138460"/>
                <wp:effectExtent l="95250" t="0" r="57150" b="52070"/>
                <wp:wrapNone/>
                <wp:docPr id="3" name="Straight Arrow Connector 3"/>
                <wp:cNvGraphicFramePr/>
                <a:graphic xmlns:a="http://schemas.openxmlformats.org/drawingml/2006/main">
                  <a:graphicData uri="http://schemas.microsoft.com/office/word/2010/wordprocessingShape">
                    <wps:wsp>
                      <wps:cNvCnPr/>
                      <wps:spPr>
                        <a:xfrm>
                          <a:off x="0" y="0"/>
                          <a:ext cx="0" cy="138460"/>
                        </a:xfrm>
                        <a:prstGeom prst="straightConnector1">
                          <a:avLst/>
                        </a:prstGeom>
                        <a:ln>
                          <a:solidFill>
                            <a:schemeClr val="accent1"/>
                          </a:solidFill>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3" o:spid="_x0000_s1026" type="#_x0000_t32" style="position:absolute;margin-left:162.4pt;margin-top:24.45pt;width:0;height:10.9pt;z-index:252030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DE5AEAACcEAAAOAAAAZHJzL2Uyb0RvYy54bWysU9uO2yAQfa/Uf0C8N3Y21WoVxVlV2W5f&#10;qjbqbj+AxRCjAoMGGsd/3wE7Tm8rraq+YA/MmTPnMGxuT86yo8JowDd8uag5U15Ca/yh4V8f79/c&#10;cBaT8K2w4FXDBxX57fb1q00f1uoKOrCtQkZFfFz3oeFdSmFdVVF2yom4gKA8HWpAJxKFeKhaFD1V&#10;d7a6quvrqgdsA4JUMdLu3XjIt6W+1kqmz1pHlZhtOPWWyoplfcprtd2I9QFF6Iyc2hD/0IUTxhPp&#10;XOpOJMG+o/mjlDMSIYJOCwmuAq2NVEUDqVnWv6l56ERQRQuZE8NsU/x/ZeWn4x6ZaRu+4swLR1f0&#10;kFCYQ5fYO0To2Q68JxsB2Sq71Ye4JtDO73GKYthjln7S6PKXRLFTcXiYHVanxOS4KWl3ubp5e13M&#10;ry64gDF9UOBY/ml4nNqY+ZfFYHH8GBMxE/AMyKTW5zWCNe29sbYEeYbUziI7Crp9IaXyaZk1EPaX&#10;zCSMfe9bloZA+kWWPaXlslWWPIosf2mwaqT8ojRZR7LG1srQXgjbb2cy6ykzQzS1NoPqoudZ0JSb&#10;YaoM8kuBc3ZhBJ9moDMe8G+s6XRuVY/5Z9Wj1iz7CdqhXHmxg6ax2Di9nDzuP8cFfnnf2x8AAAD/&#10;/wMAUEsDBBQABgAIAAAAIQAqk7He2wAAAAkBAAAPAAAAZHJzL2Rvd25yZXYueG1sTI/NTsMwEITv&#10;SLyDtUjcqE1bNSFkUyGkPkAD4uzGSxLin9R20vTtMeIAx50dzXxT7hej2Uw+9M4iPK4EMLKNU71t&#10;Ed7fDg85sBClVVI7SwhXCrCvbm9KWSh3sUea69iyFGJDIRG6GMeC89B0ZGRYuZFs+n06b2RMp2+5&#10;8vKSwo3mayF23MjepoZOjvTaUTPUk0E4f+3ms84GXdfu+LG5epEfpgHx/m55eQYWaYl/ZvjBT+hQ&#10;JaaTm6wKTCNs1tuEHhG2+ROwZPgVTgiZyIBXJf+/oPoGAAD//wMAUEsBAi0AFAAGAAgAAAAhALaD&#10;OJL+AAAA4QEAABMAAAAAAAAAAAAAAAAAAAAAAFtDb250ZW50X1R5cGVzXS54bWxQSwECLQAUAAYA&#10;CAAAACEAOP0h/9YAAACUAQAACwAAAAAAAAAAAAAAAAAvAQAAX3JlbHMvLnJlbHNQSwECLQAUAAYA&#10;CAAAACEA6fvAxOQBAAAnBAAADgAAAAAAAAAAAAAAAAAuAgAAZHJzL2Uyb0RvYy54bWxQSwECLQAU&#10;AAYACAAAACEAKpOx3tsAAAAJAQAADwAAAAAAAAAAAAAAAAA+BAAAZHJzL2Rvd25yZXYueG1sUEsF&#10;BgAAAAAEAAQA8wAAAEYFAAAAAA==&#10;" strokecolor="#4f81bd [3204]">
                <v:stroke endarrow="open"/>
              </v:shape>
            </w:pict>
          </mc:Fallback>
        </mc:AlternateContent>
      </w:r>
      <w:r w:rsidR="00A55868">
        <w:t xml:space="preserve">     </w:t>
      </w:r>
    </w:p>
    <w:p w:rsidR="00187655" w:rsidRDefault="000E1F7A" w:rsidP="007E09AA">
      <w:pPr>
        <w:pStyle w:val="APABody"/>
        <w:ind w:firstLine="0"/>
      </w:pPr>
      <w:r>
        <w:rPr>
          <w:noProof/>
        </w:rPr>
        <mc:AlternateContent>
          <mc:Choice Requires="wps">
            <w:drawing>
              <wp:anchor distT="0" distB="0" distL="114300" distR="114300" simplePos="0" relativeHeight="252032000" behindDoc="0" locked="0" layoutInCell="1" allowOverlap="1">
                <wp:simplePos x="0" y="0"/>
                <wp:positionH relativeFrom="column">
                  <wp:posOffset>478465</wp:posOffset>
                </wp:positionH>
                <wp:positionV relativeFrom="paragraph">
                  <wp:posOffset>98174</wp:posOffset>
                </wp:positionV>
                <wp:extent cx="3200282" cy="552893"/>
                <wp:effectExtent l="0" t="0" r="19685" b="19050"/>
                <wp:wrapNone/>
                <wp:docPr id="12" name="Rectangle 12"/>
                <wp:cNvGraphicFramePr/>
                <a:graphic xmlns:a="http://schemas.openxmlformats.org/drawingml/2006/main">
                  <a:graphicData uri="http://schemas.microsoft.com/office/word/2010/wordprocessingShape">
                    <wps:wsp>
                      <wps:cNvSpPr/>
                      <wps:spPr>
                        <a:xfrm>
                          <a:off x="0" y="0"/>
                          <a:ext cx="3200282" cy="552893"/>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E1F7A">
                            <w:pPr>
                              <w:spacing w:line="240" w:lineRule="auto"/>
                              <w:jc w:val="center"/>
                            </w:pPr>
                            <w:r>
                              <w:t>Patient medical record obtained, with confirming DOB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7" style="position:absolute;margin-left:37.65pt;margin-top:7.75pt;width:252pt;height:43.5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8hPhAIAAGoFAAAOAAAAZHJzL2Uyb0RvYy54bWysVEtvGyEQvlfqf0Dcm7U3jyZW1pGVKFWl&#10;KLGSVDljFmxUYChg77q/vgP7iJX6VPUCDDPzzXuub1qjyU74oMBWdHoyoURYDrWy64r+eL3/cklJ&#10;iMzWTIMVFd2LQG/mnz9dN24mStiAroUnCGLDrHEV3cToZkUR+EYYFk7ACYtMCd6wiKRfF7VnDaIb&#10;XZSTyUXRgK+dBy5CwN+7jknnGV9KweOTlEFEoiuKvsV8+nyu0lnMr9ls7ZnbKN67wf7BC8OURaMj&#10;1B2LjGy9+gvKKO4hgIwnHEwBUioucgwYzXTyIZqXDXMix4LJCW5MU/h/sPxxt/RE1Vi7khLLDNbo&#10;GbPG7FoLgn+YoMaFGcq9uKXvqYDPFG0rvUk3xkHanNT9mFTRRsLx8xTLVF4iOEfe+Xl5eXWaQIt3&#10;bedD/CbAkPSoqEfzOZds9xBiJzqIJGPapjOAVvW90joTqV3ErfZkx7DQjHNh47Q3cyCJRpN2kSLq&#10;YsivuNeiQ34WEpOBXpfZg9yGH3EvelxtUTqpSfRiVJweU9SjM71sUhO5PUfFyTHFLpLB4qiRrYKN&#10;o7JRFvwxgPrnkAbZyQ/RdzGn8GO7arsOSIGlnxXUe+wKD924BMfvFZbmgYW4ZB7nAycJZz4+4SE1&#10;NBWF/kXJBvzvY/9JHtsWuZQ0OG8VDb+2zAtK9HeLDX01PTtLA5qJs/OvJRL+kLM65NituQWs9BS3&#10;i+P5meSjHp7Sg3nD1bBIVpHFLEfbFeXRD8Rt7PYALhcuFosshkPpWHywL44n8JTn1Hqv7Rvzru/P&#10;iJ39CMNsstmHNu1kk6aFxTaCVLmH3/PaVwAHOk9Bv3zSxjiks9T7ipz/AQAA//8DAFBLAwQUAAYA&#10;CAAAACEAsrNYot0AAAAJAQAADwAAAGRycy9kb3ducmV2LnhtbEyPwU7DMBBE70j8g7VI3KjToKQ0&#10;xKkqJE4IJEq5u/GSRInXUey0br+e5USP+2Y0O1Nuoh3EESffOVKwXCQgkGpnOmoU7L9eH55A+KDJ&#10;6MERKjijh011e1PqwrgTfeJxFxrBIeQLraANYSyk9HWLVvuFG5FY+3GT1YHPqZFm0icOt4NMkySX&#10;VnfEH1o94kuLdb+brYJtGudL/X7O92t5Wb59f/TWxl6p+7u4fQYRMIZ/M/zV5+pQcaeDm8l4MShY&#10;ZY/sZJ5lIFjPVmsGBwZJmoOsSnm9oPoFAAD//wMAUEsBAi0AFAAGAAgAAAAhALaDOJL+AAAA4QEA&#10;ABMAAAAAAAAAAAAAAAAAAAAAAFtDb250ZW50X1R5cGVzXS54bWxQSwECLQAUAAYACAAAACEAOP0h&#10;/9YAAACUAQAACwAAAAAAAAAAAAAAAAAvAQAAX3JlbHMvLnJlbHNQSwECLQAUAAYACAAAACEAa0fI&#10;T4QCAABqBQAADgAAAAAAAAAAAAAAAAAuAgAAZHJzL2Uyb0RvYy54bWxQSwECLQAUAAYACAAAACEA&#10;srNYot0AAAAJAQAADwAAAAAAAAAAAAAAAADeBAAAZHJzL2Rvd25yZXYueG1sUEsFBgAAAAAEAAQA&#10;8wAAAOgFAAAAAA==&#10;" fillcolor="white [3201]" strokecolor="#4f81bd [3204]" strokeweight="2pt">
                <v:textbox>
                  <w:txbxContent>
                    <w:p w:rsidR="00054B88" w:rsidRDefault="00054B88" w:rsidP="000E1F7A">
                      <w:pPr>
                        <w:spacing w:line="240" w:lineRule="auto"/>
                        <w:jc w:val="center"/>
                      </w:pPr>
                      <w:r>
                        <w:t>Patient medical record obtained, with confirming DOB</w:t>
                      </w:r>
                    </w:p>
                  </w:txbxContent>
                </v:textbox>
              </v:rect>
            </w:pict>
          </mc:Fallback>
        </mc:AlternateContent>
      </w:r>
      <w:r w:rsidR="00187655">
        <w:t xml:space="preserve">     </w:t>
      </w:r>
    </w:p>
    <w:p w:rsidR="006D3D6A" w:rsidRDefault="00D44ACD" w:rsidP="00101CF7">
      <w:pPr>
        <w:pStyle w:val="APABody"/>
        <w:ind w:firstLine="0"/>
        <w:jc w:val="center"/>
      </w:pPr>
      <w:r>
        <w:rPr>
          <w:noProof/>
        </w:rPr>
        <mc:AlternateContent>
          <mc:Choice Requires="wps">
            <w:drawing>
              <wp:anchor distT="0" distB="0" distL="114300" distR="114300" simplePos="0" relativeHeight="252034048" behindDoc="0" locked="0" layoutInCell="1" allowOverlap="1" wp14:anchorId="1B6B1665" wp14:editId="7646E972">
                <wp:simplePos x="0" y="0"/>
                <wp:positionH relativeFrom="column">
                  <wp:posOffset>2065655</wp:posOffset>
                </wp:positionH>
                <wp:positionV relativeFrom="paragraph">
                  <wp:posOffset>313690</wp:posOffset>
                </wp:positionV>
                <wp:extent cx="0" cy="138430"/>
                <wp:effectExtent l="95250" t="0" r="57150" b="52070"/>
                <wp:wrapNone/>
                <wp:docPr id="13" name="Straight Arrow Connector 13"/>
                <wp:cNvGraphicFramePr/>
                <a:graphic xmlns:a="http://schemas.openxmlformats.org/drawingml/2006/main">
                  <a:graphicData uri="http://schemas.microsoft.com/office/word/2010/wordprocessingShape">
                    <wps:wsp>
                      <wps:cNvCnPr/>
                      <wps:spPr>
                        <a:xfrm>
                          <a:off x="0" y="0"/>
                          <a:ext cx="0" cy="138430"/>
                        </a:xfrm>
                        <a:prstGeom prst="straightConnector1">
                          <a:avLst/>
                        </a:prstGeom>
                        <a:noFill/>
                        <a:ln w="9525" cap="flat" cmpd="sng" algn="ctr">
                          <a:solidFill>
                            <a:srgbClr val="4F81BD"/>
                          </a:solidFill>
                          <a:prstDash val="solid"/>
                          <a:tailEnd type="arrow"/>
                        </a:ln>
                        <a:effectLst/>
                      </wps:spPr>
                      <wps:bodyPr/>
                    </wps:wsp>
                  </a:graphicData>
                </a:graphic>
              </wp:anchor>
            </w:drawing>
          </mc:Choice>
          <mc:Fallback>
            <w:pict>
              <v:shape id="Straight Arrow Connector 13" o:spid="_x0000_s1026" type="#_x0000_t32" style="position:absolute;margin-left:162.65pt;margin-top:24.7pt;width:0;height:10.9pt;z-index:252034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Hu80gEAAIsDAAAOAAAAZHJzL2Uyb0RvYy54bWysU9uOEzEMfUfiH6K80+llF5Wq0xW0lBcE&#10;lZb9ADeTmYmUm+zQaf8eJ50tC7ytePHYSXzsc+xZP5ydFSeNZIKv5WwylUJ7FRrju1o+/di/W0pB&#10;CXwDNnhdy4sm+bB5+2Y9xJWehz7YRqNgEE+rIdayTymuqopUrx3QJETt+bIN6CBxiF3VIAyM7mw1&#10;n07fV0PAJmJQmohPd9dLuSn4batV+t62pJOwteTeUrFY7DHbarOGVYcQe6PGNuAVXTgwnoveoHaQ&#10;QPxE8w+UMwoDhTZNVHBVaFujdOHAbGbTv9g89hB14cLiULzJRP8PVn07HVCYhme3kMKD4xk9JgTT&#10;9Ul8RAyD2AbvWceAgp+wXkOkFadt/QHHiOIBM/lziy5/mZY4F40vN431OQl1PVR8Olss7xZF/up3&#10;XkRKX3RwIju1pLGPWwOzIjGcvlLiypz4nJCL+rA31pZ5Wi+GWn64n99LoYC3qrWQ2HWReZLvpADb&#10;8bqqhAWRgjVNzs44hN1xa1GcgFfmbr+cfdpl1lztj2e59A6ov74rV9dlSmDsZ9+IdImsJWQJx3zr&#10;M74uWzlSyFpe1cveMTSXImqVI554KTtuZ16plzH7L/+hzS8AAAD//wMAUEsDBBQABgAIAAAAIQAB&#10;T9jy3QAAAAkBAAAPAAAAZHJzL2Rvd25yZXYueG1sTI/dToQwEEbvTXyHZky8c8vC+gMybNTEYLxy&#10;Vx+gS0cg0im2XcC3t8YLvZyZk2/OV24XM4iJnO8tI6xXCQjixuqeW4S318eLGxA+KNZqsEwIX+Rh&#10;W52elKrQduYdTfvQihjCvlAIXQhjIaVvOjLKr+xIHG/v1hkV4uhaqZ2aY7gZZJokV9KonuOHTo30&#10;0FHzsT8ahHvjzC6fs5dPP/vnvH6a6r6WiOdny90tiEBL+IPhRz+qQxWdDvbI2osBIUsvs4gibPIN&#10;iAj8Lg4I1+sUZFXK/w2qbwAAAP//AwBQSwECLQAUAAYACAAAACEAtoM4kv4AAADhAQAAEwAAAAAA&#10;AAAAAAAAAAAAAAAAW0NvbnRlbnRfVHlwZXNdLnhtbFBLAQItABQABgAIAAAAIQA4/SH/1gAAAJQB&#10;AAALAAAAAAAAAAAAAAAAAC8BAABfcmVscy8ucmVsc1BLAQItABQABgAIAAAAIQAGEHu80gEAAIsD&#10;AAAOAAAAAAAAAAAAAAAAAC4CAABkcnMvZTJvRG9jLnhtbFBLAQItABQABgAIAAAAIQABT9jy3QAA&#10;AAkBAAAPAAAAAAAAAAAAAAAAACwEAABkcnMvZG93bnJldi54bWxQSwUGAAAAAAQABADzAAAANgUA&#10;AAAA&#10;" strokecolor="#4f81bd">
                <v:stroke endarrow="open"/>
              </v:shape>
            </w:pict>
          </mc:Fallback>
        </mc:AlternateContent>
      </w:r>
    </w:p>
    <w:p w:rsidR="006D3D6A" w:rsidRDefault="00D44ACD" w:rsidP="00101CF7">
      <w:pPr>
        <w:pStyle w:val="APABody"/>
        <w:ind w:firstLine="0"/>
        <w:jc w:val="center"/>
      </w:pPr>
      <w:r>
        <w:rPr>
          <w:noProof/>
        </w:rPr>
        <mc:AlternateContent>
          <mc:Choice Requires="wps">
            <w:drawing>
              <wp:anchor distT="0" distB="0" distL="114300" distR="114300" simplePos="0" relativeHeight="252035072" behindDoc="0" locked="0" layoutInCell="1" allowOverlap="1" wp14:anchorId="1976A291" wp14:editId="77475A95">
                <wp:simplePos x="0" y="0"/>
                <wp:positionH relativeFrom="column">
                  <wp:posOffset>434635</wp:posOffset>
                </wp:positionH>
                <wp:positionV relativeFrom="paragraph">
                  <wp:posOffset>99001</wp:posOffset>
                </wp:positionV>
                <wp:extent cx="3317359" cy="329609"/>
                <wp:effectExtent l="0" t="0" r="16510" b="13335"/>
                <wp:wrapNone/>
                <wp:docPr id="14" name="Rectangle 14"/>
                <wp:cNvGraphicFramePr/>
                <a:graphic xmlns:a="http://schemas.openxmlformats.org/drawingml/2006/main">
                  <a:graphicData uri="http://schemas.microsoft.com/office/word/2010/wordprocessingShape">
                    <wps:wsp>
                      <wps:cNvSpPr/>
                      <wps:spPr>
                        <a:xfrm>
                          <a:off x="0" y="0"/>
                          <a:ext cx="3317359" cy="329609"/>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D44ACD">
                            <w:pPr>
                              <w:jc w:val="center"/>
                            </w:pPr>
                            <w:r>
                              <w:t>Review immunization record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4" o:spid="_x0000_s1028" style="position:absolute;left:0;text-align:left;margin-left:34.2pt;margin-top:7.8pt;width:261.2pt;height:25.95pt;z-index:252035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j9/hgIAAGoFAAAOAAAAZHJzL2Uyb0RvYy54bWysVEtvGyEQvlfqf0Dcm/XaTlJbXkeWo1SV&#10;oiRKUuWMWbBRWYYC9q776zuwj1ipT1UvwDDPb16Lm6bS5CCcV2AKml+MKBGGQ6nMtqA/Xu++fKXE&#10;B2ZKpsGIgh6FpzfLz58WtZ2LMexAl8IRNGL8vLYF3YVg51nm+U5UzF+AFQaZElzFApJum5WO1Wi9&#10;0tl4NLrKanCldcCF9/h72zLpMtmXUvDwKKUXgeiCYmwhnS6dm3hmywWbbx2zO8W7MNg/RFExZdDp&#10;YOqWBUb2Tv1lqlLcgQcZLjhUGUipuEgYEE0++oDmZcesSFgwOd4OafL/zyx/ODw5okqs3ZQSwyqs&#10;0TNmjZmtFgT/MEG19XOUe7FPrqM8PiPaRroq3oiDNCmpxyGpogmE4+dkkl9PLmeUcORNxrOr0Swa&#10;zd61rfPhm4CKxEdBHbpPuWSHex9a0V4kOtMmnh60Ku+U1omI7SLW2pEDw0IzzoUJeefmRBKdRu0s&#10;ImoxpFc4atFafhYSk4FRj1MEqQ0/2r3q7GqD0lFNYhSDYn5OUQ/BdLJRTaT2HBRH5xRbJL3HQSN5&#10;BRMG5UoZcOcMlD/7NMhWvkffYo7wQ7NpUgeMI7D4s4HyiF3hoB0Xb/mdwtLcMx+emMP5wEnCmQ+P&#10;eEgNdUGhe1GyA/f73H+Ux7ZFLiU1zltB/a89c4IS/d1gQ8/y6TQOaCKml9djJNwpZ3PKMftqDVjp&#10;HLeL5ekZ5YPun9JB9YarYRW9IosZjr4LyoPriXVo9wAuFy5WqySGQ2lZuDcvlkfjMc+x9V6bN+Zs&#10;158BO/sB+tlk8w9t2spGTQOrfQCpUg+/57WrAA50moJu+cSNcUonqfcVufwDAAD//wMAUEsDBBQA&#10;BgAIAAAAIQAtQm3I3QAAAAgBAAAPAAAAZHJzL2Rvd25yZXYueG1sTI/BTsMwEETvSPyDtZW4UacV&#10;CW0ap6qQOCGQKOXuxksSJV5HsdO6/XqWEz3uvNHsTLGNthcnHH3rSMFinoBAqpxpqVZw+Hp9XIHw&#10;QZPRvSNUcEEP2/L+rtC5cWf6xNM+1IJDyOdaQRPCkEvpqwat9nM3IDH7caPVgc+xlmbUZw63vVwm&#10;SSatbok/NHrAlwarbj9ZBbtlnK7V+yU7rOV18fb90VkbO6UeZnG3AREwhn8z/NXn6lByp6ObyHjR&#10;K8hWT+xkPc1AME/XCU85MnhOQZaFvB1Q/gIAAP//AwBQSwECLQAUAAYACAAAACEAtoM4kv4AAADh&#10;AQAAEwAAAAAAAAAAAAAAAAAAAAAAW0NvbnRlbnRfVHlwZXNdLnhtbFBLAQItABQABgAIAAAAIQA4&#10;/SH/1gAAAJQBAAALAAAAAAAAAAAAAAAAAC8BAABfcmVscy8ucmVsc1BLAQItABQABgAIAAAAIQAG&#10;pj9/hgIAAGoFAAAOAAAAAAAAAAAAAAAAAC4CAABkcnMvZTJvRG9jLnhtbFBLAQItABQABgAIAAAA&#10;IQAtQm3I3QAAAAgBAAAPAAAAAAAAAAAAAAAAAOAEAABkcnMvZG93bnJldi54bWxQSwUGAAAAAAQA&#10;BADzAAAA6gUAAAAA&#10;" fillcolor="white [3201]" strokecolor="#4f81bd [3204]" strokeweight="2pt">
                <v:textbox>
                  <w:txbxContent>
                    <w:p w:rsidR="00054B88" w:rsidRDefault="00054B88" w:rsidP="00D44ACD">
                      <w:pPr>
                        <w:jc w:val="center"/>
                      </w:pPr>
                      <w:r>
                        <w:t>Review immunization record</w:t>
                      </w:r>
                    </w:p>
                  </w:txbxContent>
                </v:textbox>
              </v:rect>
            </w:pict>
          </mc:Fallback>
        </mc:AlternateContent>
      </w:r>
    </w:p>
    <w:p w:rsidR="006D3D6A" w:rsidRDefault="00070625" w:rsidP="00101CF7">
      <w:pPr>
        <w:pStyle w:val="APABody"/>
        <w:ind w:firstLine="0"/>
        <w:jc w:val="center"/>
      </w:pPr>
      <w:r>
        <w:rPr>
          <w:noProof/>
        </w:rPr>
        <mc:AlternateContent>
          <mc:Choice Requires="wps">
            <w:drawing>
              <wp:anchor distT="0" distB="0" distL="114300" distR="114300" simplePos="0" relativeHeight="252038144" behindDoc="0" locked="0" layoutInCell="1" allowOverlap="1" wp14:anchorId="076AF208" wp14:editId="2CD3BF99">
                <wp:simplePos x="0" y="0"/>
                <wp:positionH relativeFrom="column">
                  <wp:posOffset>435934</wp:posOffset>
                </wp:positionH>
                <wp:positionV relativeFrom="paragraph">
                  <wp:posOffset>216195</wp:posOffset>
                </wp:positionV>
                <wp:extent cx="3316797" cy="446568"/>
                <wp:effectExtent l="0" t="0" r="17145" b="10795"/>
                <wp:wrapNone/>
                <wp:docPr id="17" name="Rectangle 17"/>
                <wp:cNvGraphicFramePr/>
                <a:graphic xmlns:a="http://schemas.openxmlformats.org/drawingml/2006/main">
                  <a:graphicData uri="http://schemas.microsoft.com/office/word/2010/wordprocessingShape">
                    <wps:wsp>
                      <wps:cNvSpPr/>
                      <wps:spPr>
                        <a:xfrm>
                          <a:off x="0" y="0"/>
                          <a:ext cx="3316797" cy="446568"/>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70625">
                            <w:pPr>
                              <w:spacing w:line="240" w:lineRule="auto"/>
                              <w:jc w:val="center"/>
                            </w:pPr>
                            <w:r>
                              <w:t>MA compares record and questionnaire for current status of Tdap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9" style="position:absolute;left:0;text-align:left;margin-left:34.35pt;margin-top:17pt;width:261.15pt;height:35.15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NeyiAIAAGoFAAAOAAAAZHJzL2Uyb0RvYy54bWysVEtv2zAMvg/YfxB0Xx0nadoGcYqgRYcB&#10;RVv0gZ4VWUqEyaImKbGzXz9KfjTochp2sUWR/MiPIrm4bipN9sJ5Baag+dmIEmE4lMpsCvr2evft&#10;khIfmCmZBiMKehCeXi+/flnUdi7GsAVdCkcQxPh5bQu6DcHOs8zzraiYPwMrDColuIoFFN0mKx2r&#10;Eb3S2Xg0mmU1uNI64MJ7vL1tlXSZ8KUUPDxK6UUguqCYW0hfl77r+M2WCzbfOGa3indpsH/IomLK&#10;YNAB6pYFRnZO/QVVKe7AgwxnHKoMpFRcJA7IJh99YvOyZVYkLlgcb4cy+f8Hyx/2T46oEt/ughLD&#10;KnyjZ6waMxstCN5hgWrr52j3Yp9cJ3k8RraNdFX8Iw/SpKIehqKKJhCOl5NJPru4QnCOuul0dj67&#10;jKDZh7d1PnwXUJF4KKjD8KmWbH/vQ2vam8Rg2sSvB63KO6V1EmK7iBvtyJ7hQzPOhQl5F+bIEoNG&#10;7ywyajmkUzho0SI/C4nFwKzHKYPUhp9xZx2uNmgd3SRmMTjmpxz1kExnG91Eas/BcXTKsWXSRxw8&#10;UlQwYXCulAF3CqD82ZdBtvY9+5ZzpB+adZM6YBKJxZs1lAfsCgftuHjL7xQ+zT3z4Yk5nA+cJJz5&#10;8IgfqaEuKHQnSrbgfp+6j/bYtqilpMZ5K6j/tWNOUKJ/GGzoq3w6jQOahOn5xRgFd6xZH2vMrroB&#10;fOkct4vl6Rjtg+6P0kH1jqthFaOiihmOsQvKg+uFm9DuAVwuXKxWyQyH0rJwb14sj+CxzrH1Xpt3&#10;5mzXnwE7+wH62WTzT23a2kZPA6tdAKlSD3/UtXsBHOg0Bd3yiRvjWE5WHyty+QcAAP//AwBQSwME&#10;FAAGAAgAAAAhAGsdfGLeAAAACQEAAA8AAABkcnMvZG93bnJldi54bWxMj8FOwzAQRO9I/IO1SNyo&#10;k7aENsSpKiROCCRKubvxkkSJ11HstG6/nuVEbzuap9mZYhNtL444+taRgnSWgECqnGmpVrD/en1Y&#10;gfBBk9G9I1RwRg+b8vam0LlxJ/rE4y7UgkPI51pBE8KQS+mrBq32MzcgsffjRqsDy7GWZtQnDre9&#10;nCdJJq1uiT80esCXBqtuN1kF23mcLtX7Oduv5SV9+/7orI2dUvd3cfsMImAM/zD81efqUHKng5vI&#10;eNEryFZPTCpYLHkS+4/rlI8Dg8lyAbIs5PWC8hcAAP//AwBQSwECLQAUAAYACAAAACEAtoM4kv4A&#10;AADhAQAAEwAAAAAAAAAAAAAAAAAAAAAAW0NvbnRlbnRfVHlwZXNdLnhtbFBLAQItABQABgAIAAAA&#10;IQA4/SH/1gAAAJQBAAALAAAAAAAAAAAAAAAAAC8BAABfcmVscy8ucmVsc1BLAQItABQABgAIAAAA&#10;IQBTrNeyiAIAAGoFAAAOAAAAAAAAAAAAAAAAAC4CAABkcnMvZTJvRG9jLnhtbFBLAQItABQABgAI&#10;AAAAIQBrHXxi3gAAAAkBAAAPAAAAAAAAAAAAAAAAAOIEAABkcnMvZG93bnJldi54bWxQSwUGAAAA&#10;AAQABADzAAAA7QUAAAAA&#10;" fillcolor="white [3201]" strokecolor="#4f81bd [3204]" strokeweight="2pt">
                <v:textbox>
                  <w:txbxContent>
                    <w:p w:rsidR="002D4F92" w:rsidRDefault="00BB5159" w:rsidP="00070625">
                      <w:pPr>
                        <w:spacing w:line="240" w:lineRule="auto"/>
                        <w:jc w:val="center"/>
                      </w:pPr>
                      <w:r>
                        <w:t xml:space="preserve">MA </w:t>
                      </w:r>
                      <w:r w:rsidR="002D4F92">
                        <w:t>compare</w:t>
                      </w:r>
                      <w:r>
                        <w:t>s</w:t>
                      </w:r>
                      <w:r w:rsidR="002D4F92">
                        <w:t xml:space="preserve"> record and questionnaire for current status of Tdap</w:t>
                      </w:r>
                    </w:p>
                  </w:txbxContent>
                </v:textbox>
              </v:rect>
            </w:pict>
          </mc:Fallback>
        </mc:AlternateContent>
      </w:r>
      <w:r>
        <w:rPr>
          <w:noProof/>
        </w:rPr>
        <mc:AlternateContent>
          <mc:Choice Requires="wps">
            <w:drawing>
              <wp:anchor distT="0" distB="0" distL="114300" distR="114300" simplePos="0" relativeHeight="252037120" behindDoc="0" locked="0" layoutInCell="1" allowOverlap="1" wp14:anchorId="526A2E3E" wp14:editId="4E7CDC4F">
                <wp:simplePos x="0" y="0"/>
                <wp:positionH relativeFrom="column">
                  <wp:posOffset>2065655</wp:posOffset>
                </wp:positionH>
                <wp:positionV relativeFrom="paragraph">
                  <wp:posOffset>80645</wp:posOffset>
                </wp:positionV>
                <wp:extent cx="0" cy="138430"/>
                <wp:effectExtent l="95250" t="0" r="57150" b="52070"/>
                <wp:wrapNone/>
                <wp:docPr id="16" name="Straight Arrow Connector 16"/>
                <wp:cNvGraphicFramePr/>
                <a:graphic xmlns:a="http://schemas.openxmlformats.org/drawingml/2006/main">
                  <a:graphicData uri="http://schemas.microsoft.com/office/word/2010/wordprocessingShape">
                    <wps:wsp>
                      <wps:cNvCnPr/>
                      <wps:spPr>
                        <a:xfrm>
                          <a:off x="0" y="0"/>
                          <a:ext cx="0" cy="138430"/>
                        </a:xfrm>
                        <a:prstGeom prst="straightConnector1">
                          <a:avLst/>
                        </a:prstGeom>
                        <a:noFill/>
                        <a:ln w="9525" cap="flat" cmpd="sng" algn="ctr">
                          <a:solidFill>
                            <a:srgbClr val="4F81BD"/>
                          </a:solidFill>
                          <a:prstDash val="solid"/>
                          <a:tailEnd type="arrow"/>
                        </a:ln>
                        <a:effectLst/>
                      </wps:spPr>
                      <wps:bodyPr/>
                    </wps:wsp>
                  </a:graphicData>
                </a:graphic>
              </wp:anchor>
            </w:drawing>
          </mc:Choice>
          <mc:Fallback>
            <w:pict>
              <v:shape id="Straight Arrow Connector 16" o:spid="_x0000_s1026" type="#_x0000_t32" style="position:absolute;margin-left:162.65pt;margin-top:6.35pt;width:0;height:10.9pt;z-index:252037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BfQ0QEAAIsDAAAOAAAAZHJzL2Uyb0RvYy54bWysU12v0zAMfUfiP0R5Z113PzSmdVewMV4Q&#10;TLrwA7w0bSPlS3ZYt3+Pk5VxgTfEi2sn8bHPsbt+OjsrThrJBN/IejaXQnsVWuP7Rn77un+zlIIS&#10;+BZs8LqRF03yafP61XqMK70IQ7CtRsEgnlZjbOSQUlxVFalBO6BZiNrzZRfQQeIQ+6pFGBnd2Wox&#10;nz9WY8A2YlCaiE9310u5Kfhdp1X60nWkk7CN5N5SsVjsMdtqs4ZVjxAHo6Y24B+6cGA8F71B7SCB&#10;+I7mLyhnFAYKXZqp4KrQdUbpwoHZ1PM/2DwPEHXhwuJQvMlE/w9WfT4dUJiWZ/cohQfHM3pOCKYf&#10;kniHGEaxDd6zjgEFP2G9xkgrTtv6A04RxQNm8ucOXf4yLXEuGl9uGutzEup6qPi0vlve3xX5q195&#10;ESl91MGJ7DSSpj5uDdRFYjh9osSVOfFnQi7qw95YW+ZpvRgb+fZh8SCFAt6qzkJi10XmSb6XAmzP&#10;66oSFkQK1rQ5O+MQ9setRXECXpn7/bJ+v8usudpvz3LpHdBwfVeursuUwNgPvhXpEllLyBJO+dZn&#10;fF22cqKQtbyql71jaC9F1CpHPPFSdtrOvFIvY/Zf/kObHwAAAP//AwBQSwMEFAAGAAgAAAAhAKf5&#10;irXcAAAACQEAAA8AAABkcnMvZG93bnJldi54bWxMj8FOwzAQRO9I/IO1SNyoQ0KhDXEqQEJBPdHS&#10;D3DjJYmI18F2k/D3LOIAt92d0eybYjPbXozoQ+dIwfUiAYFUO9NRo+Dw9ny1AhGiJqN7R6jgCwNs&#10;yvOzQufGTbTDcR8bwSEUcq2gjXHIpQx1i1aHhRuQWHt33urIq2+k8XricNvLNElupdUd8YdWD/jU&#10;Yv2xP1kFj9bb3XrKXj/DFLbr6mWsukoqdXkxP9yDiDjHPzP84DM6lMx0dCcyQfQKsnSZsZWF9A4E&#10;G34PRx5uliDLQv5vUH4DAAD//wMAUEsBAi0AFAAGAAgAAAAhALaDOJL+AAAA4QEAABMAAAAAAAAA&#10;AAAAAAAAAAAAAFtDb250ZW50X1R5cGVzXS54bWxQSwECLQAUAAYACAAAACEAOP0h/9YAAACUAQAA&#10;CwAAAAAAAAAAAAAAAAAvAQAAX3JlbHMvLnJlbHNQSwECLQAUAAYACAAAACEAZJAX0NEBAACLAwAA&#10;DgAAAAAAAAAAAAAAAAAuAgAAZHJzL2Uyb0RvYy54bWxQSwECLQAUAAYACAAAACEAp/mKtdwAAAAJ&#10;AQAADwAAAAAAAAAAAAAAAAArBAAAZHJzL2Rvd25yZXYueG1sUEsFBgAAAAAEAAQA8wAAADQFAAAA&#10;AA==&#10;" strokecolor="#4f81bd">
                <v:stroke endarrow="open"/>
              </v:shape>
            </w:pict>
          </mc:Fallback>
        </mc:AlternateContent>
      </w:r>
    </w:p>
    <w:p w:rsidR="00D44ACD" w:rsidRDefault="00B323B9" w:rsidP="00101CF7">
      <w:pPr>
        <w:pStyle w:val="APABody"/>
        <w:ind w:firstLine="0"/>
        <w:jc w:val="center"/>
      </w:pPr>
      <w:r>
        <w:rPr>
          <w:noProof/>
        </w:rPr>
        <mc:AlternateContent>
          <mc:Choice Requires="wps">
            <w:drawing>
              <wp:anchor distT="0" distB="0" distL="114300" distR="114300" simplePos="0" relativeHeight="252040192" behindDoc="0" locked="0" layoutInCell="1" allowOverlap="1" wp14:anchorId="271CB019" wp14:editId="129C6A0E">
                <wp:simplePos x="0" y="0"/>
                <wp:positionH relativeFrom="column">
                  <wp:posOffset>2076450</wp:posOffset>
                </wp:positionH>
                <wp:positionV relativeFrom="paragraph">
                  <wp:posOffset>315595</wp:posOffset>
                </wp:positionV>
                <wp:extent cx="0" cy="138430"/>
                <wp:effectExtent l="95250" t="0" r="57150" b="52070"/>
                <wp:wrapNone/>
                <wp:docPr id="22" name="Straight Arrow Connector 22"/>
                <wp:cNvGraphicFramePr/>
                <a:graphic xmlns:a="http://schemas.openxmlformats.org/drawingml/2006/main">
                  <a:graphicData uri="http://schemas.microsoft.com/office/word/2010/wordprocessingShape">
                    <wps:wsp>
                      <wps:cNvCnPr/>
                      <wps:spPr>
                        <a:xfrm>
                          <a:off x="0" y="0"/>
                          <a:ext cx="0" cy="138430"/>
                        </a:xfrm>
                        <a:prstGeom prst="straightConnector1">
                          <a:avLst/>
                        </a:prstGeom>
                        <a:noFill/>
                        <a:ln w="9525" cap="flat" cmpd="sng" algn="ctr">
                          <a:solidFill>
                            <a:srgbClr val="4F81BD"/>
                          </a:solidFill>
                          <a:prstDash val="solid"/>
                          <a:tailEnd type="arrow"/>
                        </a:ln>
                        <a:effectLst/>
                      </wps:spPr>
                      <wps:bodyPr/>
                    </wps:wsp>
                  </a:graphicData>
                </a:graphic>
              </wp:anchor>
            </w:drawing>
          </mc:Choice>
          <mc:Fallback>
            <w:pict>
              <v:shape id="Straight Arrow Connector 22" o:spid="_x0000_s1026" type="#_x0000_t32" style="position:absolute;margin-left:163.5pt;margin-top:24.85pt;width:0;height:10.9pt;z-index:252040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Ph30gEAAIsDAAAOAAAAZHJzL2Uyb0RvYy54bWysU02P0zAQvSPxHyzfaZruLipV0xW0lAuC&#10;Sgs/YOo4iSV/acY07b9n7GbLAjfExZmxPW/mPb+sH8/OipNGMsE3sp7NpdBehdb4vpHfv+3fLKWg&#10;BL4FG7xu5EWTfNy8frUe40ovwhBsq1EwiKfVGBs5pBRXVUVq0A5oFqL2fNgFdJA4xb5qEUZGd7Za&#10;zOdvqzFgGzEoTcS7u+uh3BT8rtMqfe060knYRvJsqaxY1mNeq80aVj1CHIyaxoB/mMKB8dz0BrWD&#10;BOIHmr+gnFEYKHRppoKrQtcZpQsHZlPP/2DzNEDUhQuLQ/EmE/0/WPXldEBh2kYuFlJ4cPxGTwnB&#10;9EMS7xHDKLbBe9YxoOArrNcYacVlW3/AKaN4wEz+3KHLX6YlzkXjy01jfU5CXTcV79Z3y/u7In/1&#10;qy4ipU86OJGDRtI0x22AukgMp8+UuDMXPhfkpj7sjbXlPa0XYyPfPSwepFDAruosJA5dZJ7keynA&#10;9mxXlbAgUrCmzdUZh7A/bi2KE7Bl7vfL+sMus+Zuv13LrXdAw/VeObqaKYGxH30r0iWylpAlnOqt&#10;z/i6uHKikLW8qpejY2gvRdQqZ/zipe3kzmyplznHL/+hzU8AAAD//wMAUEsDBBQABgAIAAAAIQAy&#10;dtyO3QAAAAkBAAAPAAAAZHJzL2Rvd25yZXYueG1sTI/BTsMwEETvSPyDtUjcqNMWSBOyqQAJBXGi&#10;hQ9w420SEa+D7Sbh7zHiAMfZGc2+Kbaz6cVIzneWEZaLBARxbXXHDcL729PVBoQPirXqLRPCF3nY&#10;ludnhcq1nXhH4z40IpawzxVCG8KQS+nrlozyCzsQR+9onVEhStdI7dQUy00vV0lyK43qOH5o1UCP&#10;LdUf+5NBeDDO7LJp/frpJ/+SVc9j1VUS8fJivr8DEWgOf2H4wY/oUEamgz2x9qJHWK/SuCUgXGcp&#10;iBj4PRwQ0uUNyLKQ/xeU3wAAAP//AwBQSwECLQAUAAYACAAAACEAtoM4kv4AAADhAQAAEwAAAAAA&#10;AAAAAAAAAAAAAAAAW0NvbnRlbnRfVHlwZXNdLnhtbFBLAQItABQABgAIAAAAIQA4/SH/1gAAAJQB&#10;AAALAAAAAAAAAAAAAAAAAC8BAABfcmVscy8ucmVsc1BLAQItABQABgAIAAAAIQDfHPh30gEAAIsD&#10;AAAOAAAAAAAAAAAAAAAAAC4CAABkcnMvZTJvRG9jLnhtbFBLAQItABQABgAIAAAAIQAydtyO3QAA&#10;AAkBAAAPAAAAAAAAAAAAAAAAACwEAABkcnMvZG93bnJldi54bWxQSwUGAAAAAAQABADzAAAANgUA&#10;AAAA&#10;" strokecolor="#4f81bd">
                <v:stroke endarrow="open"/>
              </v:shape>
            </w:pict>
          </mc:Fallback>
        </mc:AlternateContent>
      </w:r>
    </w:p>
    <w:p w:rsidR="00070625" w:rsidRDefault="00BD3127" w:rsidP="00101CF7">
      <w:pPr>
        <w:pStyle w:val="APABody"/>
        <w:ind w:firstLine="0"/>
        <w:jc w:val="center"/>
      </w:pPr>
      <w:r>
        <w:rPr>
          <w:noProof/>
        </w:rPr>
        <mc:AlternateContent>
          <mc:Choice Requires="wps">
            <w:drawing>
              <wp:anchor distT="0" distB="0" distL="114300" distR="114300" simplePos="0" relativeHeight="252041216" behindDoc="0" locked="0" layoutInCell="1" allowOverlap="1" wp14:anchorId="4D5A4988" wp14:editId="1BC3CA37">
                <wp:simplePos x="0" y="0"/>
                <wp:positionH relativeFrom="column">
                  <wp:posOffset>711776</wp:posOffset>
                </wp:positionH>
                <wp:positionV relativeFrom="paragraph">
                  <wp:posOffset>121285</wp:posOffset>
                </wp:positionV>
                <wp:extent cx="2700212" cy="882502"/>
                <wp:effectExtent l="0" t="0" r="24130" b="13335"/>
                <wp:wrapNone/>
                <wp:docPr id="23" name="Flowchart: Decision 23"/>
                <wp:cNvGraphicFramePr/>
                <a:graphic xmlns:a="http://schemas.openxmlformats.org/drawingml/2006/main">
                  <a:graphicData uri="http://schemas.microsoft.com/office/word/2010/wordprocessingShape">
                    <wps:wsp>
                      <wps:cNvSpPr/>
                      <wps:spPr>
                        <a:xfrm>
                          <a:off x="0" y="0"/>
                          <a:ext cx="2700212" cy="882502"/>
                        </a:xfrm>
                        <a:prstGeom prst="flowChartDecision">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BD3127">
                            <w:pPr>
                              <w:spacing w:line="240" w:lineRule="auto"/>
                              <w:jc w:val="center"/>
                            </w:pPr>
                            <w:r>
                              <w:t>Immunization Needed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10" coordsize="21600,21600" o:spt="110" path="m10800,l,10800,10800,21600,21600,10800xe">
                <v:stroke joinstyle="miter"/>
                <v:path gradientshapeok="t" o:connecttype="rect" textboxrect="5400,5400,16200,16200"/>
              </v:shapetype>
              <v:shape id="Flowchart: Decision 23" o:spid="_x0000_s1030" type="#_x0000_t110" style="position:absolute;left:0;text-align:left;margin-left:56.05pt;margin-top:9.55pt;width:212.6pt;height:69.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nYejwIAAIEFAAAOAAAAZHJzL2Uyb0RvYy54bWysVMlu2zAQvRfoPxC8N1rqLBUiB4YDFwWC&#10;JGhS5ExTZCSUIlmStuR+fWeoJUbqU9ELNaNZ32zXN32ryF443xhd0uwspURobqpGv5b0x/Pm0xUl&#10;PjBdMWW0KOlBeHqz/PjhurOFyE1tVCUcASfaF50taR2CLZLE81q0zJ8ZKzQIpXEtC8C616RyrAPv&#10;rUryNL1IOuMq6wwX3sPf20FIl9G/lIKHBym9CESVFHIL8XXx3eKbLK9Z8eqYrRs+psH+IYuWNRqC&#10;zq5uWWBk55q/XLUNd8YbGc64aRMjZcNFxABosvQdmqeaWRGxQHG8ncvk/59bfr9/dKSpSpp/pkSz&#10;Fnq0UabjNXOhILeCN9haAlIoVWd9ARZP9tGNnAcScffStfgFRKSP5T3M5RV9IBx+5pdpmmc5JRxk&#10;V1f5eZqj0+TN2jofvgrTEiRKKiGRNSYypRFLzPZ3Pgx2kz5GVhpfb1RTbRqlIoNTJNbKkT2D/jPO&#10;hQ7ZGPNIEzJA6wThDYAiFQ5KDJ6/Cwk1Qggxgzid7/1ejH6VBm00k5DFbJidMlRzMqMumok4tbNh&#10;espwQDJFnC1iVKPDbNw22rhTDqqfUxnkoD+hHzAj/NBv+zgYCwSGf7amOsCwODNskbd800Cf7pgP&#10;j8zB2sCCwSkID/Bg60pqRoqS2rjfp/6jPkwzSCnpYA1L6n/tmBOUqG8a5vxLtljg3kZmcX6ZA+OO&#10;Jdtjid61awOdzuDoWB5J1A9qIqUz7QtcjBVGBRHTHGKXlAc3MeswnAe4OVysVlENdtWycKefLEfn&#10;WGccvef+hTk7DmuAMb8308qy4t2YDrpoqc1qF4xs4gy/1XXsAOx5XInxJuEhOeaj1tvlXP4BAAD/&#10;/wMAUEsDBBQABgAIAAAAIQCZoDW53wAAAAoBAAAPAAAAZHJzL2Rvd25yZXYueG1sTE/LTsMwELwj&#10;8Q/WInGjjlsFSohTIQQCCYlHAXF14yWJsNchdtrQr2c5wWl3Zkczs+Vq8k5scYhdIA1qloFAqoPt&#10;qNHw+nJzsgQRkyFrXCDU8I0RVtXhQWkKG3b0jNt1agSbUCyMhjalvpAy1i16E2ehR+LbRxi8SQyH&#10;RtrB7NjcOznPslPpTUec0Joer1qsP9ej55DwnqnH+/341Ob7u6/b6/jg3mqtj4+mywsQCaf0J4bf&#10;+lwdKu60CSPZKBxjNVcs5eWcJwvyxdkCxIaJfKlAVqX8/0L1AwAA//8DAFBLAQItABQABgAIAAAA&#10;IQC2gziS/gAAAOEBAAATAAAAAAAAAAAAAAAAAAAAAABbQ29udGVudF9UeXBlc10ueG1sUEsBAi0A&#10;FAAGAAgAAAAhADj9If/WAAAAlAEAAAsAAAAAAAAAAAAAAAAALwEAAF9yZWxzLy5yZWxzUEsBAi0A&#10;FAAGAAgAAAAhAKTydh6PAgAAgQUAAA4AAAAAAAAAAAAAAAAALgIAAGRycy9lMm9Eb2MueG1sUEsB&#10;Ai0AFAAGAAgAAAAhAJmgNbnfAAAACgEAAA8AAAAAAAAAAAAAAAAA6QQAAGRycy9kb3ducmV2Lnht&#10;bFBLBQYAAAAABAAEAPMAAAD1BQAAAAA=&#10;" fillcolor="white [3201]" strokecolor="#4f81bd [3204]" strokeweight="2pt">
                <v:textbox>
                  <w:txbxContent>
                    <w:p w:rsidR="00054B88" w:rsidRDefault="00054B88" w:rsidP="00BD3127">
                      <w:pPr>
                        <w:spacing w:line="240" w:lineRule="auto"/>
                        <w:jc w:val="center"/>
                      </w:pPr>
                      <w:r>
                        <w:t>Immunization Needed</w:t>
                      </w:r>
                    </w:p>
                  </w:txbxContent>
                </v:textbox>
              </v:shape>
            </w:pict>
          </mc:Fallback>
        </mc:AlternateContent>
      </w:r>
    </w:p>
    <w:p w:rsidR="00070625" w:rsidRDefault="00002A43" w:rsidP="0099406E">
      <w:pPr>
        <w:pStyle w:val="APABody"/>
        <w:ind w:firstLine="0"/>
      </w:pPr>
      <w:r>
        <w:rPr>
          <w:noProof/>
        </w:rPr>
        <mc:AlternateContent>
          <mc:Choice Requires="wps">
            <w:drawing>
              <wp:anchor distT="0" distB="0" distL="114300" distR="114300" simplePos="0" relativeHeight="252050432" behindDoc="0" locked="0" layoutInCell="1" allowOverlap="1">
                <wp:simplePos x="0" y="0"/>
                <wp:positionH relativeFrom="column">
                  <wp:posOffset>5954233</wp:posOffset>
                </wp:positionH>
                <wp:positionV relativeFrom="paragraph">
                  <wp:posOffset>216195</wp:posOffset>
                </wp:positionV>
                <wp:extent cx="0" cy="2912745"/>
                <wp:effectExtent l="0" t="0" r="19050" b="20955"/>
                <wp:wrapNone/>
                <wp:docPr id="42" name="Straight Connector 42"/>
                <wp:cNvGraphicFramePr/>
                <a:graphic xmlns:a="http://schemas.openxmlformats.org/drawingml/2006/main">
                  <a:graphicData uri="http://schemas.microsoft.com/office/word/2010/wordprocessingShape">
                    <wps:wsp>
                      <wps:cNvCnPr/>
                      <wps:spPr>
                        <a:xfrm>
                          <a:off x="0" y="0"/>
                          <a:ext cx="0" cy="29127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2" o:spid="_x0000_s1026" style="position:absolute;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5pt,17pt" to="468.85pt,24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En4twEAAMUDAAAOAAAAZHJzL2Uyb0RvYy54bWysU9uO0zAQfUfiHyy/b3PRcoua7kNX8IKg&#10;YuEDvM64seSbxqZJ/56x02YRICHQvjgee86ZOceT7d1sDTsBRu1dz5tNzRk46Qftjj3/9vX9zVvO&#10;YhJuEMY76PkZIr/bvXyxnUIHrR+9GQAZkbjYTaHnY0qhq6ooR7AibnwAR5fKoxWJQjxWA4qJ2K2p&#10;2rp+XU0eh4BeQox0er9c8l3hVwpk+qxUhMRMz6m3VFYs62Neq91WdEcUYdTy0ob4jy6s0I6KrlT3&#10;Ign2HfVvVFZL9NGrtJHeVl4pLaFoIDVN/Yuah1EEKFrInBhWm+Lz0cpPpwMyPfT8tuXMCUtv9JBQ&#10;6OOY2N47Rw56ZHRJTk0hdgTYuwNeohgOmGXPCm3+kiA2F3fPq7swJyaXQ0mn7bumfXP7KvNVT8CA&#10;MX0Ab1ne9Nxol4WLTpw+xrSkXlMIlxtZSpddOhvIycZ9AUViqFhT0GWMYG+QnQQNgJASXGoupUt2&#10;hiltzAqs/w685GcolBH7F/CKKJW9SyvYaufxT9XTfG1ZLflXBxbd2YJHP5zLoxRraFaKuZe5zsP4&#10;c1zgT3/f7gcAAAD//wMAUEsDBBQABgAIAAAAIQCdFTwb4QAAAAoBAAAPAAAAZHJzL2Rvd25yZXYu&#10;eG1sTI/BTsMwDIbvSLxDZCQuiKVsHd1K3QmQph0AIVYeIGtMW9E4VZN2HU9PEAc42v70+/uzzWRa&#10;MVLvGssIN7MIBHFpdcMVwnuxvV6BcF6xVq1lQjiRg01+fpapVNsjv9G495UIIexShVB736VSurIm&#10;o9zMdsTh9mF7o3wY+0rqXh1DuGnlPIpupVENhw+16uixpvJzPxiE3faBnpanoYr1cldcjcXzy9fr&#10;CvHyYrq/A+Fp8n8w/OgHdciD08EOrJ1oEdaLJAkowiIOnQLwuzggxOt5AjLP5P8K+TcAAAD//wMA&#10;UEsBAi0AFAAGAAgAAAAhALaDOJL+AAAA4QEAABMAAAAAAAAAAAAAAAAAAAAAAFtDb250ZW50X1R5&#10;cGVzXS54bWxQSwECLQAUAAYACAAAACEAOP0h/9YAAACUAQAACwAAAAAAAAAAAAAAAAAvAQAAX3Jl&#10;bHMvLnJlbHNQSwECLQAUAAYACAAAACEAH7RJ+LcBAADFAwAADgAAAAAAAAAAAAAAAAAuAgAAZHJz&#10;L2Uyb0RvYy54bWxQSwECLQAUAAYACAAAACEAnRU8G+EAAAAKAQAADwAAAAAAAAAAAAAAAAARBAAA&#10;ZHJzL2Rvd25yZXYueG1sUEsFBgAAAAAEAAQA8wAAAB8FAAAAAA==&#10;" strokecolor="#4579b8 [3044]"/>
            </w:pict>
          </mc:Fallback>
        </mc:AlternateContent>
      </w:r>
      <w:r>
        <w:rPr>
          <w:noProof/>
        </w:rPr>
        <mc:AlternateContent>
          <mc:Choice Requires="wps">
            <w:drawing>
              <wp:anchor distT="0" distB="0" distL="114300" distR="114300" simplePos="0" relativeHeight="252049408" behindDoc="0" locked="0" layoutInCell="1" allowOverlap="1">
                <wp:simplePos x="0" y="0"/>
                <wp:positionH relativeFrom="column">
                  <wp:posOffset>5666386</wp:posOffset>
                </wp:positionH>
                <wp:positionV relativeFrom="paragraph">
                  <wp:posOffset>217421</wp:posOffset>
                </wp:positionV>
                <wp:extent cx="287847" cy="0"/>
                <wp:effectExtent l="0" t="0" r="17145" b="19050"/>
                <wp:wrapNone/>
                <wp:docPr id="41" name="Straight Connector 41"/>
                <wp:cNvGraphicFramePr/>
                <a:graphic xmlns:a="http://schemas.openxmlformats.org/drawingml/2006/main">
                  <a:graphicData uri="http://schemas.microsoft.com/office/word/2010/wordprocessingShape">
                    <wps:wsp>
                      <wps:cNvCnPr/>
                      <wps:spPr>
                        <a:xfrm>
                          <a:off x="0" y="0"/>
                          <a:ext cx="287847" cy="0"/>
                        </a:xfrm>
                        <a:prstGeom prst="line">
                          <a:avLst/>
                        </a:prstGeom>
                        <a:ln>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1" o:spid="_x0000_s1026" style="position:absolute;z-index:252049408;visibility:visible;mso-wrap-style:square;mso-wrap-distance-left:9pt;mso-wrap-distance-top:0;mso-wrap-distance-right:9pt;mso-wrap-distance-bottom:0;mso-position-horizontal:absolute;mso-position-horizontal-relative:text;mso-position-vertical:absolute;mso-position-vertical-relative:text" from="446.15pt,17.1pt" to="468.8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ZjizQEAAAgEAAAOAAAAZHJzL2Uyb0RvYy54bWysU02PEzEMvSPxH6Lc6UyrFVuNOt1DV8sF&#10;QcXCD8hmnE6kJI6c0I9/j5O2sysWhEBcPOPYz/Z7cVZ3R+/EHihZDL2cz1opIGgcbNj18tvXh3dL&#10;KVJWYVAOA/TyBEnerd++WR1iBwsc0Q1AgouE1B1iL8ecY9c0SY/gVZphhMBBg+RVZpd2zUDqwNW9&#10;axZt+745IA2RUENKfHp/Dsp1rW8M6PzZmARZuF7ybLlaqvap2Ga9Ut2OVBytvoyh/mEKr2zgplOp&#10;e5WV+E72VSlvNWFCk2cafYPGWA2VA7OZtz+xeRxVhMqFxUlxkin9v7L6035Lwg69vJlLEZTnO3rM&#10;pOxuzGKDIbCCSIKDrNQhpo4Bm7Cli5filgrtoyFfvkxIHKu6p0ldOGah+XCxvF3e3Eqhr6HmGRcp&#10;5Q+AXpSfXjobCm/Vqf3HlLkXp15TyrELxSZ0dniwzlWnbAxsHIm94rtWWkPIdWrGvshkr6CbwuU8&#10;ff3LJwfnyl/AsB4877xOUDfxd3Vd4OwCMzzFBGz/DLzkFyjULf0b8ISonTHkCextQPpV93y8SmHO&#10;+VcFzryLBE84nOq9Vml43arql6dR9vmlX+HPD3j9AwAA//8DAFBLAwQUAAYACAAAACEAQ5Hzt90A&#10;AAAJAQAADwAAAGRycy9kb3ducmV2LnhtbEyPwU7DMAyG70i8Q2QkbiylncpWmk7VJIQ4rnDYMU3c&#10;pqJxSpNt5e3JxAGOtj/9/v5yt9iRnXH2gyMBj6sEGJJyeqBewMf7y8MGmA+StBwdoYBv9LCrbm9K&#10;WWh3oQOem9CzGEK+kAJMCFPBuVcGrfQrNyHFW+dmK0Mc557rWV5iuB15miQ5t3Kg+MHICfcG1Wdz&#10;sgI61efBNGqdt+1r3b19HetsfxTi/m6pn4EFXMIfDFf9qA5VdGrdibRno4DNNs0iKiBbp8AisM2e&#10;cmDt74JXJf/foPoBAAD//wMAUEsBAi0AFAAGAAgAAAAhALaDOJL+AAAA4QEAABMAAAAAAAAAAAAA&#10;AAAAAAAAAFtDb250ZW50X1R5cGVzXS54bWxQSwECLQAUAAYACAAAACEAOP0h/9YAAACUAQAACwAA&#10;AAAAAAAAAAAAAAAvAQAAX3JlbHMvLnJlbHNQSwECLQAUAAYACAAAACEATPGY4s0BAAAIBAAADgAA&#10;AAAAAAAAAAAAAAAuAgAAZHJzL2Uyb0RvYy54bWxQSwECLQAUAAYACAAAACEAQ5Hzt90AAAAJAQAA&#10;DwAAAAAAAAAAAAAAAAAnBAAAZHJzL2Rvd25yZXYueG1sUEsFBgAAAAAEAAQA8wAAADEFAAAAAA==&#10;" strokecolor="#4f81bd [3204]"/>
            </w:pict>
          </mc:Fallback>
        </mc:AlternateContent>
      </w:r>
      <w:r w:rsidR="00FC4A79">
        <w:rPr>
          <w:noProof/>
        </w:rPr>
        <mc:AlternateContent>
          <mc:Choice Requires="wps">
            <w:drawing>
              <wp:anchor distT="0" distB="0" distL="114300" distR="114300" simplePos="0" relativeHeight="252043264" behindDoc="0" locked="0" layoutInCell="1" allowOverlap="1" wp14:anchorId="04DF5750" wp14:editId="072550B6">
                <wp:simplePos x="0" y="0"/>
                <wp:positionH relativeFrom="column">
                  <wp:posOffset>4219575</wp:posOffset>
                </wp:positionH>
                <wp:positionV relativeFrom="paragraph">
                  <wp:posOffset>14605</wp:posOffset>
                </wp:positionV>
                <wp:extent cx="1445260" cy="446405"/>
                <wp:effectExtent l="0" t="0" r="21590" b="10795"/>
                <wp:wrapNone/>
                <wp:docPr id="25" name="Rectangle 25"/>
                <wp:cNvGraphicFramePr/>
                <a:graphic xmlns:a="http://schemas.openxmlformats.org/drawingml/2006/main">
                  <a:graphicData uri="http://schemas.microsoft.com/office/word/2010/wordprocessingShape">
                    <wps:wsp>
                      <wps:cNvSpPr/>
                      <wps:spPr>
                        <a:xfrm>
                          <a:off x="0" y="0"/>
                          <a:ext cx="1445260" cy="446405"/>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99406E">
                            <w:pPr>
                              <w:spacing w:line="240" w:lineRule="auto"/>
                              <w:jc w:val="center"/>
                            </w:pPr>
                            <w:r>
                              <w:t>Continue With Treatment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 o:spid="_x0000_s1031" style="position:absolute;margin-left:332.25pt;margin-top:1.15pt;width:113.8pt;height:35.1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zC0hgIAAGoFAAAOAAAAZHJzL2Uyb0RvYy54bWysVEtvGjEQvlfqf7B8bxYQ0BZliRBRqkpR&#10;EoVUORuvDVZtj2sbdumv79j7CEo5Vb14Z3beM9/M9U1jNDkKHxTYko6vRpQIy6FSdlfSHy93n75Q&#10;EiKzFdNgRUlPItCb5ccP17VbiAnsQVfCE3Riw6J2Jd3H6BZFEfheGBauwAmLQgnesIis3xWVZzV6&#10;N7qYjEbzogZfOQ9chIB/b1shXWb/UgoeH6UMIhJdUswt5tfnd5veYnnNFjvP3F7xLg32D1kYpiwG&#10;HVzdssjIwau/XBnFPQSQ8YqDKUBKxUWuAasZj95Vs9kzJ3It2JzghjaF/+eWPxyfPFFVSSczSiwz&#10;OKNn7BqzOy0I/sMG1S4sUG/jnnzHBSRTtY30Jn2xDtLkpp6GpoomEo4/x9PpbDLH3nOUTafz6Sg7&#10;Ld6snQ/xmwBDElFSj+FzL9nxPkSMiKq9SgqmbXoDaFXdKa0zk+Ai1tqTI8NBM86FjeOUO9qeaSKX&#10;rItUUVtDpuJJi9bzs5DYDMx6kjPIMHzvd9751Ra1k5nELAbD8SVDPSTT6SYzkeE5GI4uGbaV9BEH&#10;ixwVbByMjbLgLzmofvZtkK1+X31bcyo/NtsmI2AY9haqE6LCQ7suwfE7haO5ZyE+MY/7gdPEnY+P&#10;+EgNdUmhoyjZg/996X/SR9iilJIa962k4deBeUGJ/m4R0F8RJ2lBMzOdfZ4g488l23OJPZg14KTH&#10;eF0cz2TSj7onpQfziqdhlaKiiFmOsUvKo++ZdWzvAB4XLlarrIZL6Vi8txvHk/PU5wS9l+aVedfh&#10;MyKyH6DfTbZ4B9NWN1laWB0iSJUxnDrd9rWbAC50hmd3fNLFOOez1tuJXP4BAAD//wMAUEsDBBQA&#10;BgAIAAAAIQDylKDu3gAAAAgBAAAPAAAAZHJzL2Rvd25yZXYueG1sTI/BTsMwEETvSPyDtUjcqBMD&#10;pg3ZVBUSJwQSpdzd2CRR4nUUO63br8ec6HE0o5k35TragR3M5DtHCPkiA2aodrqjBmH39Xq3BOaD&#10;Iq0GRwbhZDysq+urUhXaHenTHLahYamEfKEQ2hDGgnNft8Yqv3CjoeT9uMmqkOTUcD2pYyq3AxdZ&#10;JrlVHaWFVo3mpTV1v50twkbE+Vy/n+Ruxc/52/dHb23sEW9v4uYZWDAx/IfhDz+hQ5WY9m4m7dmA&#10;IOXDY4oiiHtgyV+uRA5sj/AkJPCq5JcHql8AAAD//wMAUEsBAi0AFAAGAAgAAAAhALaDOJL+AAAA&#10;4QEAABMAAAAAAAAAAAAAAAAAAAAAAFtDb250ZW50X1R5cGVzXS54bWxQSwECLQAUAAYACAAAACEA&#10;OP0h/9YAAACUAQAACwAAAAAAAAAAAAAAAAAvAQAAX3JlbHMvLnJlbHNQSwECLQAUAAYACAAAACEA&#10;FHswtIYCAABqBQAADgAAAAAAAAAAAAAAAAAuAgAAZHJzL2Uyb0RvYy54bWxQSwECLQAUAAYACAAA&#10;ACEA8pSg7t4AAAAIAQAADwAAAAAAAAAAAAAAAADgBAAAZHJzL2Rvd25yZXYueG1sUEsFBgAAAAAE&#10;AAQA8wAAAOsFAAAAAA==&#10;" fillcolor="white [3201]" strokecolor="#4f81bd [3204]" strokeweight="2pt">
                <v:textbox>
                  <w:txbxContent>
                    <w:p w:rsidR="00054B88" w:rsidRDefault="00054B88" w:rsidP="0099406E">
                      <w:pPr>
                        <w:spacing w:line="240" w:lineRule="auto"/>
                        <w:jc w:val="center"/>
                      </w:pPr>
                      <w:r>
                        <w:t>Continue With Treatment Plan</w:t>
                      </w:r>
                    </w:p>
                  </w:txbxContent>
                </v:textbox>
              </v:rect>
            </w:pict>
          </mc:Fallback>
        </mc:AlternateContent>
      </w:r>
      <w:r w:rsidR="00FC4A79">
        <w:rPr>
          <w:noProof/>
        </w:rPr>
        <mc:AlternateContent>
          <mc:Choice Requires="wps">
            <w:drawing>
              <wp:anchor distT="0" distB="0" distL="114300" distR="114300" simplePos="0" relativeHeight="252042240" behindDoc="0" locked="0" layoutInCell="1" allowOverlap="1" wp14:anchorId="5E19C9EB" wp14:editId="1E643203">
                <wp:simplePos x="0" y="0"/>
                <wp:positionH relativeFrom="column">
                  <wp:posOffset>3400291</wp:posOffset>
                </wp:positionH>
                <wp:positionV relativeFrom="paragraph">
                  <wp:posOffset>206065</wp:posOffset>
                </wp:positionV>
                <wp:extent cx="818515" cy="10160"/>
                <wp:effectExtent l="0" t="76200" r="19685" b="104140"/>
                <wp:wrapNone/>
                <wp:docPr id="24" name="Straight Arrow Connector 24"/>
                <wp:cNvGraphicFramePr/>
                <a:graphic xmlns:a="http://schemas.openxmlformats.org/drawingml/2006/main">
                  <a:graphicData uri="http://schemas.microsoft.com/office/word/2010/wordprocessingShape">
                    <wps:wsp>
                      <wps:cNvCnPr/>
                      <wps:spPr>
                        <a:xfrm flipV="1">
                          <a:off x="0" y="0"/>
                          <a:ext cx="818515" cy="10160"/>
                        </a:xfrm>
                        <a:prstGeom prst="straightConnector1">
                          <a:avLst/>
                        </a:prstGeom>
                        <a:ln>
                          <a:solidFill>
                            <a:schemeClr val="accent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Straight Arrow Connector 24" o:spid="_x0000_s1026" type="#_x0000_t32" style="position:absolute;margin-left:267.75pt;margin-top:16.25pt;width:64.45pt;height:.8pt;flip:y;z-index:252042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AU7wEAAEMEAAAOAAAAZHJzL2Uyb0RvYy54bWysU02P2yAQvVfqf0DcG9tRdxVFcVZVtttL&#10;1Ubdbe8shhgJGDTQOPn3HbDj7ddWatULYmDem3mPYXNzcpYdFUYDvuXNouZMeQmd8YeWf364e7Xi&#10;LCbhO2HBq5afVeQ325cvNkNYqyX0YDuFjEh8XA+h5X1KYV1VUfbKibiAoDxdakAnEoV4qDoUA7E7&#10;Wy3r+roaALuAIFWMdHo7XvJt4ddayfRR66gSsy2n3lJZsayPea22G7E+oAi9kVMb4h+6cMJ4KjpT&#10;3Yok2Fc0v1A5IxEi6LSQ4CrQ2khVNJCapv5JzX0vgipayJwYZpvi/6OVH457ZKZr+fI1Z144eqP7&#10;hMIc+sTeIMLAduA9+QjIKIX8GkJcE2zn9zhFMewxiz9pdExbE77QKBQ7SCA7FbfPs9vqlJikw1Wz&#10;umquOJN01dTNdXmMamTJbAFjeqfAsbxpeZy6mtsZK4jj+5ioDwJeABlsfV4jWNPdGWtLkGdK7Syy&#10;o6BpEFIqn5qsiLA/ZCZh7FvfsXQOZIfILkxpmbbKBoySyy6drRpLflKarCRpY2tliJ8raD1lZ5im&#10;9mZgXVz7I3DKz1BVBvxvwDOiVAafZrAzHvB31dPp4pEe8y8OjLqzBY/QncswFGtoUoul06/KX+H7&#10;uMCf/v72GwAAAP//AwBQSwMEFAAGAAgAAAAhALXhUPndAAAACQEAAA8AAABkcnMvZG93bnJldi54&#10;bWxMj8FOwzAMhu9IvENkJG4s3dZWqDSdUCckbojCA3iN11Q0SdWka9nTY05wsmx/+v25PKx2EBea&#10;Qu+dgu0mAUGu9bp3nYLPj5eHRxAhotM4eEcKvinAobq9KbHQfnHvdGliJzjEhQIVmBjHQsrQGrIY&#10;Nn4kx7uznyxGbqdO6gkXDreD3CVJLi32ji8YHKk21H41s1Uw1uZNX49Ux6a9vuJ8zJZzkil1f7c+&#10;P4GItMY/GH71WR0qdjr52ekgBgXZPssYVbDfcWUgz9MUxIkH6RZkVcr/H1Q/AAAA//8DAFBLAQIt&#10;ABQABgAIAAAAIQC2gziS/gAAAOEBAAATAAAAAAAAAAAAAAAAAAAAAABbQ29udGVudF9UeXBlc10u&#10;eG1sUEsBAi0AFAAGAAgAAAAhADj9If/WAAAAlAEAAAsAAAAAAAAAAAAAAAAALwEAAF9yZWxzLy5y&#10;ZWxzUEsBAi0AFAAGAAgAAAAhAKRf8BTvAQAAQwQAAA4AAAAAAAAAAAAAAAAALgIAAGRycy9lMm9E&#10;b2MueG1sUEsBAi0AFAAGAAgAAAAhALXhUPndAAAACQEAAA8AAAAAAAAAAAAAAAAASQQAAGRycy9k&#10;b3ducmV2LnhtbFBLBQYAAAAABAAEAPMAAABTBQAAAAA=&#10;" strokecolor="#4f81bd [3204]">
                <v:stroke endarrow="open"/>
              </v:shape>
            </w:pict>
          </mc:Fallback>
        </mc:AlternateContent>
      </w:r>
      <w:r w:rsidR="0099406E">
        <w:t xml:space="preserve">                                                                                          </w:t>
      </w:r>
      <w:r w:rsidR="00FC4A79">
        <w:t xml:space="preserve">         </w:t>
      </w:r>
      <w:r w:rsidR="0099406E">
        <w:t>NO</w:t>
      </w:r>
    </w:p>
    <w:p w:rsidR="00BD3127" w:rsidRDefault="00002A43" w:rsidP="00101CF7">
      <w:pPr>
        <w:pStyle w:val="APABody"/>
        <w:ind w:firstLine="0"/>
        <w:jc w:val="center"/>
      </w:pPr>
      <w:r>
        <w:rPr>
          <w:noProof/>
        </w:rPr>
        <mc:AlternateContent>
          <mc:Choice Requires="wps">
            <w:drawing>
              <wp:anchor distT="0" distB="0" distL="114300" distR="114300" simplePos="0" relativeHeight="252052480" behindDoc="0" locked="0" layoutInCell="1" allowOverlap="1">
                <wp:simplePos x="0" y="0"/>
                <wp:positionH relativeFrom="column">
                  <wp:posOffset>4752753</wp:posOffset>
                </wp:positionH>
                <wp:positionV relativeFrom="paragraph">
                  <wp:posOffset>111760</wp:posOffset>
                </wp:positionV>
                <wp:extent cx="444" cy="913735"/>
                <wp:effectExtent l="95250" t="38100" r="57150" b="20320"/>
                <wp:wrapNone/>
                <wp:docPr id="44" name="Straight Arrow Connector 44"/>
                <wp:cNvGraphicFramePr/>
                <a:graphic xmlns:a="http://schemas.openxmlformats.org/drawingml/2006/main">
                  <a:graphicData uri="http://schemas.microsoft.com/office/word/2010/wordprocessingShape">
                    <wps:wsp>
                      <wps:cNvCnPr/>
                      <wps:spPr>
                        <a:xfrm flipV="1">
                          <a:off x="0" y="0"/>
                          <a:ext cx="444" cy="9137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44" o:spid="_x0000_s1026" type="#_x0000_t32" style="position:absolute;margin-left:374.25pt;margin-top:8.8pt;width:.05pt;height:71.95pt;flip:y;z-index:252052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7H2QEAAAoEAAAOAAAAZHJzL2Uyb0RvYy54bWysU9uO0zAQfUfiHyy/06S75bJV0xXqAi8I&#10;Knbh3euMG0u+aWya5O8ZO2lAgJBAvIx8mXNmzvF4dztYw86AUXvX8PWq5gyc9K12p4Z/fnj77BVn&#10;MQnXCuMdNHyEyG/3T5/s+rCFK9950wIyInFx24eGdymFbVVF2YEVceUDOLpUHq1ItMVT1aLoid2a&#10;6qquX1S9xzaglxAjnd5Nl3xf+JUCmT4qFSEx03DqLZWIJT7mWO13YntCETot5zbEP3RhhXZUdKG6&#10;E0mwr6h/obJaoo9epZX0tvJKaQlFA6lZ1z+pue9EgKKFzIlhsSn+P1r54XxEptuGbzacOWHpje4T&#10;Cn3qEnuN6Ht28M6Rjx4ZpZBffYhbgh3cEeddDEfM4geFlimjwxcahWIHCWRDcXtc3IYhMUmHm1xR&#10;0vnN+vrl9fNMXU0cmStgTO/AW5YXDY9zT0szE784v49pAl4AGWxcjklo88a1LI2BVIksZi6S76us&#10;Y+q8rNJoYMJ+AkWOUIdTjTKLcDDIzoKmSEgJLq0XJsrOMKWNWYB1Ef9H4JyfoVDm9G/AC6JU9i4t&#10;YKudx99VT8OlZTXlXxyYdGcLHn07ljct1tDAlQeZP0ee6B/3Bf79C++/AQAA//8DAFBLAwQUAAYA&#10;CAAAACEAQEm90t0AAAAKAQAADwAAAGRycy9kb3ducmV2LnhtbEyPwU7DMBBE70j8g7WVuFGniCZR&#10;iFOFChASJwIf4MbbJKq9jmK3Sf+e5QS33ZnR7NtytzgrLjiFwZOCzToBgdR6M1Cn4Pvr9T4HEaIm&#10;o60nVHDFALvq9qbUhfEzfeKliZ3gEgqFVtDHOBZShrZHp8Paj0jsHf3kdOR16qSZ9MzlzsqHJEml&#10;0wPxhV6PuO+xPTVnp6DO5QedrvssNO9tauy8vLzVz0rdrZb6CUTEJf6F4Ref0aFipoM/kwnCKsge&#10;8y1H2chSEBxggYcDC+lmC7Iq5f8Xqh8AAAD//wMAUEsBAi0AFAAGAAgAAAAhALaDOJL+AAAA4QEA&#10;ABMAAAAAAAAAAAAAAAAAAAAAAFtDb250ZW50X1R5cGVzXS54bWxQSwECLQAUAAYACAAAACEAOP0h&#10;/9YAAACUAQAACwAAAAAAAAAAAAAAAAAvAQAAX3JlbHMvLnJlbHNQSwECLQAUAAYACAAAACEA/N/u&#10;x9kBAAAKBAAADgAAAAAAAAAAAAAAAAAuAgAAZHJzL2Uyb0RvYy54bWxQSwECLQAUAAYACAAAACEA&#10;QEm90t0AAAAKAQAADwAAAAAAAAAAAAAAAAAzBAAAZHJzL2Rvd25yZXYueG1sUEsFBgAAAAAEAAQA&#10;8wAAAD0FAAAAAA==&#10;" strokecolor="#4579b8 [3044]">
                <v:stroke endarrow="open"/>
              </v:shape>
            </w:pict>
          </mc:Fallback>
        </mc:AlternateContent>
      </w:r>
      <w:r w:rsidR="00FC4A79">
        <w:rPr>
          <w:noProof/>
        </w:rPr>
        <mc:AlternateContent>
          <mc:Choice Requires="wps">
            <w:drawing>
              <wp:anchor distT="0" distB="0" distL="114300" distR="114300" simplePos="0" relativeHeight="252048384" behindDoc="0" locked="0" layoutInCell="1" allowOverlap="1">
                <wp:simplePos x="0" y="0"/>
                <wp:positionH relativeFrom="column">
                  <wp:posOffset>2380807</wp:posOffset>
                </wp:positionH>
                <wp:positionV relativeFrom="paragraph">
                  <wp:posOffset>206508</wp:posOffset>
                </wp:positionV>
                <wp:extent cx="659219" cy="276447"/>
                <wp:effectExtent l="0" t="0" r="26670" b="28575"/>
                <wp:wrapNone/>
                <wp:docPr id="28" name="Rectangle 28"/>
                <wp:cNvGraphicFramePr/>
                <a:graphic xmlns:a="http://schemas.openxmlformats.org/drawingml/2006/main">
                  <a:graphicData uri="http://schemas.microsoft.com/office/word/2010/wordprocessingShape">
                    <wps:wsp>
                      <wps:cNvSpPr/>
                      <wps:spPr>
                        <a:xfrm>
                          <a:off x="0" y="0"/>
                          <a:ext cx="659219" cy="27644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FC4A79">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8" o:spid="_x0000_s1032" style="position:absolute;left:0;text-align:left;margin-left:187.45pt;margin-top:16.25pt;width:51.9pt;height:21.75pt;z-index:252048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RIhQIAAGUFAAAOAAAAZHJzL2Uyb0RvYy54bWysVN1v2yAQf5+0/wHxvjq20nSN4lRRqk6T&#10;qrbqh/pMMCRomGNAYmd//Q7sOFmXp2kvwHF3v/u+2U1ba7ITziswJc0vRpQIw6FSZl3St9e7L18p&#10;8YGZimkwoqR74enN/POnWWOnooAN6Eo4giDGTxtb0k0Idpplnm9EzfwFWGGQKcHVLCDp1lnlWIPo&#10;tc6K0WiSNeAq64AL7/H3tmPSecKXUvDwKKUXgeiSom8hnS6dq3hm8xmbrh2zG8V7N9g/eFEzZdDo&#10;AHXLAiNbp/6CqhV34EGGCw51BlIqLlIMGE0++hDNy4ZZkWLB5Hg7pMn/P1j+sHtyRFUlLbBShtVY&#10;o2fMGjNrLQj+YYIa66co92KfXE95fMZoW+nqeGMcpE1J3Q9JFW0gHD8nl9dFfk0JR1ZxNRmPryJm&#10;dlS2zodvAmoSHyV1aD2lku3ufehEDyLRljbx9KBVdae0TkTsFrHUjuwY1nm1znsTJ1JoMGpmMZjO&#10;/fQKey061GchMQ/ocJGspw48YjLOhQmTHlcblI5qEj0YFPNzijocnOllo5pInTkojs4p/mlx0EhW&#10;wYRBuVYG3DmA6sdguZM/RN/FHMMP7apNxU+BxZ8VVHtsCAfdpHjL7xSW5Z758MQcjgYOEY57eMRD&#10;amhKCv2Lkg24X+f+ozx2LHIpaXDUSup/bpkTlOjvBnv5Oh+P42wmYnx5VSDhTjmrU47Z1kvAKue4&#10;WCxPzygf9OEpHdTvuBUW0SqymOFou6Q8uAOxDN0KwL3CxWKRxHAeLQv35sXyCB7zHNvutX1nzva9&#10;GbCpH+Awlmz6oUU72ahpYLENIFXq32Ne+wrgLKcJ6PdOXBandJI6bsf5bwAAAP//AwBQSwMEFAAG&#10;AAgAAAAhALYzAYrgAAAACQEAAA8AAABkcnMvZG93bnJldi54bWxMj8FOwzAMhu9IvENkJC4TSzfG&#10;upWm0zTEgQMCtj1A2pi2InGqJu3K22NOcLPlT7+/P99NzooR+9B6UrCYJyCQKm9aqhWcT893GxAh&#10;ajLaekIF3xhgV1xf5Toz/kIfOB5jLTiEQqYVNDF2mZShatDpMPcdEt8+fe905LWvpen1hcOdlcsk&#10;WUunW+IPje7w0GD1dRycgkN8G2dPZbm3Zpi9h+3rS1j4Tqnbm2n/CCLiFP9g+NVndSjYqfQDmSCs&#10;gvt0tWWUh+UDCAZW6SYFUSpI1wnIIpf/GxQ/AAAA//8DAFBLAQItABQABgAIAAAAIQC2gziS/gAA&#10;AOEBAAATAAAAAAAAAAAAAAAAAAAAAABbQ29udGVudF9UeXBlc10ueG1sUEsBAi0AFAAGAAgAAAAh&#10;ADj9If/WAAAAlAEAAAsAAAAAAAAAAAAAAAAALwEAAF9yZWxzLy5yZWxzUEsBAi0AFAAGAAgAAAAh&#10;AKGwREiFAgAAZQUAAA4AAAAAAAAAAAAAAAAALgIAAGRycy9lMm9Eb2MueG1sUEsBAi0AFAAGAAgA&#10;AAAhALYzAYrgAAAACQEAAA8AAAAAAAAAAAAAAAAA3wQAAGRycy9kb3ducmV2LnhtbFBLBQYAAAAA&#10;BAAEAPMAAADsBQAAAAA=&#10;" fillcolor="white [3201]" strokecolor="white [3212]" strokeweight="2pt">
                <v:textbox>
                  <w:txbxContent>
                    <w:p w:rsidR="00054B88" w:rsidRDefault="00054B88" w:rsidP="00FC4A79">
                      <w:pPr>
                        <w:jc w:val="center"/>
                      </w:pPr>
                      <w:r>
                        <w:t>Yes</w:t>
                      </w:r>
                    </w:p>
                  </w:txbxContent>
                </v:textbox>
              </v:rect>
            </w:pict>
          </mc:Fallback>
        </mc:AlternateContent>
      </w:r>
      <w:r w:rsidR="00FC4A79">
        <w:rPr>
          <w:noProof/>
        </w:rPr>
        <mc:AlternateContent>
          <mc:Choice Requires="wps">
            <w:drawing>
              <wp:anchor distT="0" distB="0" distL="114300" distR="114300" simplePos="0" relativeHeight="252045312" behindDoc="0" locked="0" layoutInCell="1" allowOverlap="1" wp14:anchorId="502E803E" wp14:editId="22FAA38B">
                <wp:simplePos x="0" y="0"/>
                <wp:positionH relativeFrom="column">
                  <wp:posOffset>2075284</wp:posOffset>
                </wp:positionH>
                <wp:positionV relativeFrom="paragraph">
                  <wp:posOffset>336550</wp:posOffset>
                </wp:positionV>
                <wp:extent cx="0" cy="138430"/>
                <wp:effectExtent l="95250" t="0" r="57150" b="52070"/>
                <wp:wrapNone/>
                <wp:docPr id="26" name="Straight Arrow Connector 26"/>
                <wp:cNvGraphicFramePr/>
                <a:graphic xmlns:a="http://schemas.openxmlformats.org/drawingml/2006/main">
                  <a:graphicData uri="http://schemas.microsoft.com/office/word/2010/wordprocessingShape">
                    <wps:wsp>
                      <wps:cNvCnPr/>
                      <wps:spPr>
                        <a:xfrm>
                          <a:off x="0" y="0"/>
                          <a:ext cx="0" cy="138430"/>
                        </a:xfrm>
                        <a:prstGeom prst="straightConnector1">
                          <a:avLst/>
                        </a:prstGeom>
                        <a:noFill/>
                        <a:ln w="9525" cap="flat" cmpd="sng" algn="ctr">
                          <a:solidFill>
                            <a:srgbClr val="4F81BD"/>
                          </a:solidFill>
                          <a:prstDash val="solid"/>
                          <a:tailEnd type="arrow"/>
                        </a:ln>
                        <a:effectLst/>
                      </wps:spPr>
                      <wps:bodyPr/>
                    </wps:wsp>
                  </a:graphicData>
                </a:graphic>
              </wp:anchor>
            </w:drawing>
          </mc:Choice>
          <mc:Fallback>
            <w:pict>
              <v:shape id="Straight Arrow Connector 26" o:spid="_x0000_s1026" type="#_x0000_t32" style="position:absolute;margin-left:163.4pt;margin-top:26.5pt;width:0;height:10.9pt;z-index:252045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1ix0QEAAIsDAAAOAAAAZHJzL2Uyb0RvYy54bWysU8uu0zAQ3SPxD5b3NE3vQ6VqegUtZYOg&#10;0oUPmDpOYskvzZim/XvGbigX2CE2zoztOTPn+GT9dHZWnDSSCb6R9WwuhfYqtMb3jfz2df9mKQUl&#10;8C3Y4HUjL5rk0+b1q/UYV3oRhmBbjYJBPK3G2MghpbiqKlKDdkCzELXnwy6gg8Qp9lWLMDK6s9Vi&#10;Pn+sxoBtxKA0Ee/urodyU/C7Tqv0petIJ2EbybOlsmJZj3mtNmtY9QhxMGoaA/5hCgfGc9Mb1A4S&#10;iO9o/oJyRmGg0KWZCq4KXWeULhyYTT3/g83zAFEXLiwOxZtM9P9g1efTAYVpG7l4lMKD4zd6Tgim&#10;H5J4hxhGsQ3es44BBV9hvcZIKy7b+gNOGcUDZvLnDl3+Mi1xLhpfbhrrcxLquql4t75b3t8V+atf&#10;dREpfdTBiRw0kqY5bgPURWI4faLEnbnwZ0Fu6sPeWFve03oxNvLtw+JBCgXsqs5C4tBF5km+lwJs&#10;z3ZVCQsiBWvaXJ1xCPvj1qI4AVvmfr+s3+8ya+7227Xcegc0XO+Vo6uZEhj7wbciXSJrCVnCqd76&#10;jK+LKycKWcurejk6hvZSRK1yxi9e2k7uzJZ6mXP88h/a/AAAAP//AwBQSwMEFAAGAAgAAAAhABKr&#10;46/cAAAACQEAAA8AAABkcnMvZG93bnJldi54bWxMj8FOwzAQRO9I/IO1SNyoQwOlDdlUgISCONHC&#10;B7jJkkTE62C7Sfh7FnGA4+yMZt/k29n2aiQfOscIl4sEFHHl6o4bhLfXx4s1qBAN16Z3TAhfFGBb&#10;nJ7kJqvdxDsa97FRUsIhMwhtjEOmdahasiYs3EAs3rvz1kSRvtG1N5OU214vk2SlrelYPrRmoIeW&#10;qo/90SLcW293myl9+QxTeN6UT2PZlRrx/Gy+uwUVaY5/YfjBF3QohOngjlwH1SOky5WgR4TrVDZJ&#10;4PdwQLi5WoMucv1/QfENAAD//wMAUEsBAi0AFAAGAAgAAAAhALaDOJL+AAAA4QEAABMAAAAAAAAA&#10;AAAAAAAAAAAAAFtDb250ZW50X1R5cGVzXS54bWxQSwECLQAUAAYACAAAACEAOP0h/9YAAACUAQAA&#10;CwAAAAAAAAAAAAAAAAAvAQAAX3JlbHMvLnJlbHNQSwECLQAUAAYACAAAACEAyEtYsdEBAACLAwAA&#10;DgAAAAAAAAAAAAAAAAAuAgAAZHJzL2Uyb0RvYy54bWxQSwECLQAUAAYACAAAACEAEqvjr9wAAAAJ&#10;AQAADwAAAAAAAAAAAAAAAAArBAAAZHJzL2Rvd25yZXYueG1sUEsFBgAAAAAEAAQA8wAAADQFAAAA&#10;AA==&#10;" strokecolor="#4f81bd">
                <v:stroke endarrow="open"/>
              </v:shape>
            </w:pict>
          </mc:Fallback>
        </mc:AlternateContent>
      </w:r>
    </w:p>
    <w:p w:rsidR="00BD3127" w:rsidRDefault="00FC4A79" w:rsidP="00101CF7">
      <w:pPr>
        <w:pStyle w:val="APABody"/>
        <w:ind w:firstLine="0"/>
        <w:jc w:val="center"/>
      </w:pPr>
      <w:r>
        <w:rPr>
          <w:noProof/>
        </w:rPr>
        <mc:AlternateContent>
          <mc:Choice Requires="wps">
            <w:drawing>
              <wp:anchor distT="0" distB="0" distL="114300" distR="114300" simplePos="0" relativeHeight="252047360" behindDoc="0" locked="0" layoutInCell="1" allowOverlap="1" wp14:anchorId="2548AE5A" wp14:editId="705574A1">
                <wp:simplePos x="0" y="0"/>
                <wp:positionH relativeFrom="column">
                  <wp:posOffset>711495</wp:posOffset>
                </wp:positionH>
                <wp:positionV relativeFrom="paragraph">
                  <wp:posOffset>122555</wp:posOffset>
                </wp:positionV>
                <wp:extent cx="2763919" cy="1073889"/>
                <wp:effectExtent l="0" t="0" r="17780" b="12065"/>
                <wp:wrapNone/>
                <wp:docPr id="27" name="Flowchart: Decision 27"/>
                <wp:cNvGraphicFramePr/>
                <a:graphic xmlns:a="http://schemas.openxmlformats.org/drawingml/2006/main">
                  <a:graphicData uri="http://schemas.microsoft.com/office/word/2010/wordprocessingShape">
                    <wps:wsp>
                      <wps:cNvSpPr/>
                      <wps:spPr>
                        <a:xfrm>
                          <a:off x="0" y="0"/>
                          <a:ext cx="2763919" cy="1073889"/>
                        </a:xfrm>
                        <a:prstGeom prst="flowChartDecision">
                          <a:avLst/>
                        </a:prstGeom>
                        <a:solidFill>
                          <a:sysClr val="window" lastClr="FFFFFF"/>
                        </a:solidFill>
                        <a:ln w="25400" cap="flat" cmpd="sng" algn="ctr">
                          <a:solidFill>
                            <a:srgbClr val="4F81BD"/>
                          </a:solidFill>
                          <a:prstDash val="solid"/>
                        </a:ln>
                        <a:effectLst/>
                      </wps:spPr>
                      <wps:txbx>
                        <w:txbxContent>
                          <w:p w:rsidR="000116B3" w:rsidRDefault="000116B3" w:rsidP="00FC4A79">
                            <w:pPr>
                              <w:spacing w:line="240" w:lineRule="auto"/>
                              <w:jc w:val="center"/>
                            </w:pPr>
                            <w:r>
                              <w:t>Check for Contraindications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Decision 27" o:spid="_x0000_s1033" type="#_x0000_t110" style="position:absolute;left:0;text-align:left;margin-left:56pt;margin-top:9.65pt;width:217.65pt;height:84.5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NSbhwIAABYFAAAOAAAAZHJzL2Uyb0RvYy54bWysVEtv2zAMvg/YfxB0Xx2naZMYdYosQYYB&#10;xVqgHXpmZCkWIEuapMTOfv0o2Ukf62lYDgppUnx8/Kib265R5MCdl0aXNL8YUcI1M5XUu5L+fNp8&#10;mVHiA+gKlNG8pEfu6e3i86eb1hZ8bGqjKu4IBtG+aG1J6xBskWWe1bwBf2Es12gUxjUQUHW7rHLQ&#10;YvRGZePR6DprjausM4x7j1/XvZEuUnwhOAv3QngeiCop1hbS6dK5jWe2uIFi58DWkg1lwD9U0YDU&#10;mPQcag0ByN7Jv0I1kjnjjQgXzDSZEUIynnrAbvLRu24ea7A89YLgeHuGyf+/sOzH4cERWZV0PKVE&#10;Q4Mz2ijTshpcKMiaMxlHS9CKULXWF3jj0T64QfMoxr474Zr4jx2RLsF7PMPLu0AYfhxPry/n+ZwS&#10;hrZ8NL2czeYxavZy3TofvnHTkCiUVGAlq1jJqY6EMRzufOjvnfxjam+UrDZSqaQc/Uo5cgCcO9Kl&#10;Mi0lCnzAj9hg+g2p31xTmrRY6NVkhGRhgIQUCgKKjUWIvN5RAmqHTGfBpVre3PZutz1nnWxm+df1&#10;R0li0WvwdV9dijC4KR1r54m3Q48R8h7kKIVu26VpncexNdURJ+hMT21v2UZi/Dvs9QEcchkbwf0M&#10;93hEOEtqBomS2rjfH32P/kgxtFLS4m5g57/24DhC+F0j+eb5ZBKXKSmTq+kYFffasn1t0ftmZXAM&#10;Ob4EliUx+gd1EoUzzTOu8TJmRRNohrl7jAdlFfqdxYeA8eUyueECWQh3+tGyGDwiF5F96p7B2YFA&#10;Abn3w5z2CIp31Ol9401tlvtghEy8ikj3uCI5o4LLl2g6PBRxu1/ryevlOVv8AQAA//8DAFBLAwQU&#10;AAYACAAAACEAY2ybwNsAAAAKAQAADwAAAGRycy9kb3ducmV2LnhtbExPQU7DMBC8I/EHa5G4IOo0&#10;DZCGOBVU4k5bHrBNtolpvA6x24bfs5zgNrMzmp0pV5Pr1ZnGYD0bmM8SUMS1byy3Bj52b/c5qBCR&#10;G+w9k4FvCrCqrq9KLBp/4Q2dt7FVEsKhQANdjEOhdag7chhmfiAW7eBHh1Ho2OpmxIuEu16nSfKo&#10;HVqWDx0OtO6oPm5PzoBN7efy3dLhbvf1muNC++Owzoy5vZlenkFFmuKfGX7rS3WopNPen7gJqhc+&#10;T2VLFLBcgBLDQ/YkYC+HPM9AV6X+P6H6AQAA//8DAFBLAQItABQABgAIAAAAIQC2gziS/gAAAOEB&#10;AAATAAAAAAAAAAAAAAAAAAAAAABbQ29udGVudF9UeXBlc10ueG1sUEsBAi0AFAAGAAgAAAAhADj9&#10;If/WAAAAlAEAAAsAAAAAAAAAAAAAAAAALwEAAF9yZWxzLy5yZWxzUEsBAi0AFAAGAAgAAAAhAIAU&#10;1JuHAgAAFgUAAA4AAAAAAAAAAAAAAAAALgIAAGRycy9lMm9Eb2MueG1sUEsBAi0AFAAGAAgAAAAh&#10;AGNsm8DbAAAACgEAAA8AAAAAAAAAAAAAAAAA4QQAAGRycy9kb3ducmV2LnhtbFBLBQYAAAAABAAE&#10;APMAAADpBQAAAAA=&#10;" fillcolor="window" strokecolor="#4f81bd" strokeweight="2pt">
                <v:textbox>
                  <w:txbxContent>
                    <w:p w:rsidR="00054B88" w:rsidRDefault="00054B88" w:rsidP="00FC4A79">
                      <w:pPr>
                        <w:spacing w:line="240" w:lineRule="auto"/>
                        <w:jc w:val="center"/>
                      </w:pPr>
                      <w:r>
                        <w:t>Check for Contraindications</w:t>
                      </w:r>
                    </w:p>
                  </w:txbxContent>
                </v:textbox>
              </v:shape>
            </w:pict>
          </mc:Fallback>
        </mc:AlternateContent>
      </w:r>
    </w:p>
    <w:p w:rsidR="00FC4A79" w:rsidRDefault="00002A43" w:rsidP="00101CF7">
      <w:pPr>
        <w:pStyle w:val="APABody"/>
        <w:ind w:firstLine="0"/>
        <w:jc w:val="center"/>
      </w:pPr>
      <w:r>
        <w:rPr>
          <w:noProof/>
        </w:rPr>
        <mc:AlternateContent>
          <mc:Choice Requires="wps">
            <w:drawing>
              <wp:anchor distT="0" distB="0" distL="114300" distR="114300" simplePos="0" relativeHeight="252053504" behindDoc="0" locked="0" layoutInCell="1" allowOverlap="1" wp14:anchorId="3E683B64" wp14:editId="3FBB47B7">
                <wp:simplePos x="0" y="0"/>
                <wp:positionH relativeFrom="column">
                  <wp:posOffset>3719830</wp:posOffset>
                </wp:positionH>
                <wp:positionV relativeFrom="paragraph">
                  <wp:posOffset>-5050</wp:posOffset>
                </wp:positionV>
                <wp:extent cx="691515" cy="254635"/>
                <wp:effectExtent l="0" t="0" r="13335" b="12065"/>
                <wp:wrapNone/>
                <wp:docPr id="45" name="Rectangle 45"/>
                <wp:cNvGraphicFramePr/>
                <a:graphic xmlns:a="http://schemas.openxmlformats.org/drawingml/2006/main">
                  <a:graphicData uri="http://schemas.microsoft.com/office/word/2010/wordprocessingShape">
                    <wps:wsp>
                      <wps:cNvSpPr/>
                      <wps:spPr>
                        <a:xfrm>
                          <a:off x="0" y="0"/>
                          <a:ext cx="691515" cy="25463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02A43">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5" o:spid="_x0000_s1034" style="position:absolute;left:0;text-align:left;margin-left:292.9pt;margin-top:-.4pt;width:54.45pt;height:20.05pt;z-index:252053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PVfiAIAAGUFAAAOAAAAZHJzL2Uyb0RvYy54bWysVEtv2zAMvg/YfxB0Xx1nSdYGdYogRYYB&#10;RVu0HXpWZCkxJomapMTOfv0o+dGsy2nYRSZN8uOb1zeNVuQgnK/AFDS/GFEiDIeyMtuCfn9Zf7qk&#10;xAdmSqbAiIIehac3i48frms7F2PYgSqFIwhi/Ly2Bd2FYOdZ5vlOaOYvwAqDQglOs4Cs22alYzWi&#10;a5WNR6NZVoMrrQMuvMe/t62QLhK+lIKHBym9CEQVFGML6XXp3cQ3W1yz+dYxu6t4Fwb7hyg0qww6&#10;HaBuWWBk76q/oHTFHXiQ4YKDzkDKiouUA2aTj95l87xjVqRcsDjeDmXy/w+W3x8eHanKgk6mlBim&#10;sUdPWDVmtkoQ/IcFqq2fo96zfXQd55GM2TbS6fjFPEiTinociiqaQDj+nF3l0xyxOYrG08nsc8LM&#10;3oyt8+GrAE0iUVCH3lMp2eHOB3SIqr1K9KVMfD2oqlxXSiUmTotYKUcODPu82eYxbLQ70UIuWmYx&#10;mTb8RIWjEi3qk5BYBwx4nLynCXzDZJwLE2YdrjKoHc0kRjAY5ucMVeiD6XSjmUiTORiOzhn+6XGw&#10;SF7BhMFYVwbcOYDyx+C51e+zb3OO6Ydm06TmX/Z93kB5xIFw0G6Kt3xdYVvumA+PzOFq4BLhuocH&#10;fKSCuqDQUZTswP069z/q48SilJIaV62g/ueeOUGJ+mZwlq/yySTuZmIm0y9jZNypZHMqMXu9Auxy&#10;jofF8kRG/aB6UjrQr3gVltEripjh6LugPLieWYX2BOBd4WK5TGq4j5aFO/NseQSPdY5j99K8Mme7&#10;2Qw41PfQryWbvxvRVjdaGljuA8gqzW+sdFvXrgO4y2k8u7sTj8Upn7TeruPiNwAAAP//AwBQSwME&#10;FAAGAAgAAAAhAGMv63veAAAACAEAAA8AAABkcnMvZG93bnJldi54bWxMj81OwzAQhO9IvIO1SFwq&#10;6pTSn4RsqqqIAwcEtDyAEy9JhL2OYicNb497guNoRjPf5LvJGjFS71vHCIt5AoK4crrlGuHz9Hy3&#10;BeGDYq2MY0L4IQ+74voqV5l2Z/6g8RhqEUvYZwqhCaHLpPRVQ1b5ueuIo/fleqtClH0tda/Osdwa&#10;eZ8ka2lVy3GhUR0dGqq+j4NFOIS3cfZUlnujh9m7T19f/MJ1iLc30/4RRKAp/IXhgh/RoYhMpRtY&#10;e2EQVttVRA8IlwfRX6cPGxAlwjJdgixy+f9A8QsAAP//AwBQSwECLQAUAAYACAAAACEAtoM4kv4A&#10;AADhAQAAEwAAAAAAAAAAAAAAAAAAAAAAW0NvbnRlbnRfVHlwZXNdLnhtbFBLAQItABQABgAIAAAA&#10;IQA4/SH/1gAAAJQBAAALAAAAAAAAAAAAAAAAAC8BAABfcmVscy8ucmVsc1BLAQItABQABgAIAAAA&#10;IQDBwPVfiAIAAGUFAAAOAAAAAAAAAAAAAAAAAC4CAABkcnMvZTJvRG9jLnhtbFBLAQItABQABgAI&#10;AAAAIQBjL+t73gAAAAgBAAAPAAAAAAAAAAAAAAAAAOIEAABkcnMvZG93bnJldi54bWxQSwUGAAAA&#10;AAQABADzAAAA7QUAAAAA&#10;" fillcolor="white [3201]" strokecolor="white [3212]" strokeweight="2pt">
                <v:textbox>
                  <w:txbxContent>
                    <w:p w:rsidR="00054B88" w:rsidRDefault="00054B88" w:rsidP="00002A43">
                      <w:pPr>
                        <w:jc w:val="center"/>
                      </w:pPr>
                      <w:r>
                        <w:t>Yes</w:t>
                      </w:r>
                    </w:p>
                  </w:txbxContent>
                </v:textbox>
              </v:rect>
            </w:pict>
          </mc:Fallback>
        </mc:AlternateContent>
      </w:r>
      <w:r>
        <w:rPr>
          <w:noProof/>
        </w:rPr>
        <mc:AlternateContent>
          <mc:Choice Requires="wps">
            <w:drawing>
              <wp:anchor distT="0" distB="0" distL="114300" distR="114300" simplePos="0" relativeHeight="252051456" behindDoc="0" locked="0" layoutInCell="1" allowOverlap="1">
                <wp:simplePos x="0" y="0"/>
                <wp:positionH relativeFrom="column">
                  <wp:posOffset>3475901</wp:posOffset>
                </wp:positionH>
                <wp:positionV relativeFrom="paragraph">
                  <wp:posOffset>314650</wp:posOffset>
                </wp:positionV>
                <wp:extent cx="1276852" cy="10632"/>
                <wp:effectExtent l="0" t="0" r="19050" b="27940"/>
                <wp:wrapNone/>
                <wp:docPr id="43" name="Straight Connector 43"/>
                <wp:cNvGraphicFramePr/>
                <a:graphic xmlns:a="http://schemas.openxmlformats.org/drawingml/2006/main">
                  <a:graphicData uri="http://schemas.microsoft.com/office/word/2010/wordprocessingShape">
                    <wps:wsp>
                      <wps:cNvCnPr/>
                      <wps:spPr>
                        <a:xfrm flipV="1">
                          <a:off x="0" y="0"/>
                          <a:ext cx="1276852" cy="10632"/>
                        </a:xfrm>
                        <a:prstGeom prst="line">
                          <a:avLst/>
                        </a:prstGeom>
                        <a:ln>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3" o:spid="_x0000_s1026" style="position:absolute;flip:y;z-index:252051456;visibility:visible;mso-wrap-style:square;mso-wrap-distance-left:9pt;mso-wrap-distance-top:0;mso-wrap-distance-right:9pt;mso-wrap-distance-bottom:0;mso-position-horizontal:absolute;mso-position-horizontal-relative:text;mso-position-vertical:absolute;mso-position-vertical-relative:text" from="273.7pt,24.8pt" to="374.2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R4x2gEAABcEAAAOAAAAZHJzL2Uyb0RvYy54bWysU01vGyEQvVfqf0Dc6/1I60Yrr3NwlF6q&#10;1mrS3gkLXiRg0ED98e87sPYm6oeiVr0gYOa9mfcYVjdHZ9leYTTge94sas6UlzAYv+v514e7N9ec&#10;xST8ICx41fOTivxm/frV6hA61cIIdlDIiMTH7hB6PqYUuqqKclROxAUE5SmoAZ1IdMRdNaA4ELuz&#10;VVvXy+oAOAQEqWKk29spyNeFX2sl02eto0rM9px6S2XFsj7mtVqvRLdDEUYjz22If+jCCeOp6Ex1&#10;K5Jg39H8QuWMRIig00KCq0BrI1XRQGqa+ic196MIqmghc2KYbYr/j1Z+2m+RmaHnb68488LRG90n&#10;FGY3JrYB78lBQEZBcuoQYkeAjd/i+RTDFrPso0bHtDXhGw1BMYKksWPx+TT7rI6JSbps2vfL63ct&#10;Z5JiTb28ajN7NdFkuoAxfVDgWN703BqfbRCd2H+MaUq9pORr6/MawZrhzlhbDnmA1MYi2wt6eiGl&#10;8qk5l3mWSUUzusrSJjFll05WTcxflCZ7ctOlgzKYf+K1nrIzTFMXM7B+GXjOz1BVhvZvwDOiVAaf&#10;ZrAzHvB31dPxYoWe8i8OTLqzBY8wnMozF2to+soDnX9KHu/n5wJ/+s/rHwAAAP//AwBQSwMEFAAG&#10;AAgAAAAhAD/GHtvfAAAACQEAAA8AAABkcnMvZG93bnJldi54bWxMj0FOwzAQRfdI3MEaJHbUCThN&#10;G+JUgARiUSFROIAbD0moPbZiNw2cHrOC5eg//f+m3szWsAnHMDiSkC8yYEit0wN1Et7fHq9WwEJU&#10;pJVxhBK+MMCmOT+rVaXdiV5x2sWOpRIKlZLQx+grzkPbo1Vh4TxSyj7caFVM59hxPapTKreGX2fZ&#10;kls1UFrolceHHtvD7mglmPLl+3Oru+f7qchJrJ/8gQ9eysuL+e4WWMQ5/sHwq5/UoUlOe3ckHZiR&#10;UIhSJFSCWC+BJaAUqwLYPiX5DfCm5v8/aH4AAAD//wMAUEsBAi0AFAAGAAgAAAAhALaDOJL+AAAA&#10;4QEAABMAAAAAAAAAAAAAAAAAAAAAAFtDb250ZW50X1R5cGVzXS54bWxQSwECLQAUAAYACAAAACEA&#10;OP0h/9YAAACUAQAACwAAAAAAAAAAAAAAAAAvAQAAX3JlbHMvLnJlbHNQSwECLQAUAAYACAAAACEA&#10;n6UeMdoBAAAXBAAADgAAAAAAAAAAAAAAAAAuAgAAZHJzL2Uyb0RvYy54bWxQSwECLQAUAAYACAAA&#10;ACEAP8Ye298AAAAJAQAADwAAAAAAAAAAAAAAAAA0BAAAZHJzL2Rvd25yZXYueG1sUEsFBgAAAAAE&#10;AAQA8wAAAEAFAAAAAA==&#10;" strokecolor="#4f81bd [3204]"/>
            </w:pict>
          </mc:Fallback>
        </mc:AlternateContent>
      </w:r>
    </w:p>
    <w:p w:rsidR="00FC4A79" w:rsidRDefault="00FC4A79" w:rsidP="00101CF7">
      <w:pPr>
        <w:pStyle w:val="APABody"/>
        <w:ind w:firstLine="0"/>
        <w:jc w:val="center"/>
      </w:pPr>
    </w:p>
    <w:p w:rsidR="00FC4A79" w:rsidRDefault="000F6114" w:rsidP="00101CF7">
      <w:pPr>
        <w:pStyle w:val="APABody"/>
        <w:ind w:firstLine="0"/>
        <w:jc w:val="center"/>
      </w:pPr>
      <w:r>
        <w:rPr>
          <w:noProof/>
        </w:rPr>
        <mc:AlternateContent>
          <mc:Choice Requires="wps">
            <w:drawing>
              <wp:anchor distT="0" distB="0" distL="114300" distR="114300" simplePos="0" relativeHeight="252056576" behindDoc="0" locked="0" layoutInCell="1" allowOverlap="1">
                <wp:simplePos x="0" y="0"/>
                <wp:positionH relativeFrom="column">
                  <wp:posOffset>2466532</wp:posOffset>
                </wp:positionH>
                <wp:positionV relativeFrom="paragraph">
                  <wp:posOffset>59853</wp:posOffset>
                </wp:positionV>
                <wp:extent cx="447055" cy="297711"/>
                <wp:effectExtent l="0" t="0" r="10160" b="26670"/>
                <wp:wrapNone/>
                <wp:docPr id="48" name="Rectangle 48"/>
                <wp:cNvGraphicFramePr/>
                <a:graphic xmlns:a="http://schemas.openxmlformats.org/drawingml/2006/main">
                  <a:graphicData uri="http://schemas.microsoft.com/office/word/2010/wordprocessingShape">
                    <wps:wsp>
                      <wps:cNvSpPr/>
                      <wps:spPr>
                        <a:xfrm>
                          <a:off x="0" y="0"/>
                          <a:ext cx="447055" cy="29771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F6114">
                            <w:pPr>
                              <w:jc w:val="center"/>
                            </w:pPr>
                            <w: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8" o:spid="_x0000_s1035" style="position:absolute;left:0;text-align:left;margin-left:194.2pt;margin-top:4.7pt;width:35.2pt;height:23.4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87hQIAAGUFAAAOAAAAZHJzL2Uyb0RvYy54bWysVEtPGzEQvlfqf7B8L5uNAikRGxSBqCoh&#10;ioCKs+O1E6u2x7Wd7Ka/vmPvg5TmVPXindn55v24um6NJnvhgwJb0fJsQomwHGplNxX9/nL36TMl&#10;ITJbMw1WVPQgAr1efvxw1biFmMIWdC08QSM2LBpX0W2MblEUgW+FYeEMnLAolOANi8j6TVF71qB1&#10;o4vpZHJRNOBr54GLEPDvbSeky2xfSsHjNymDiERXFGOL+fX5Xae3WF6xxcYzt1W8D4P9QxSGKYtO&#10;R1O3LDKy8+ovU0ZxDwFkPONgCpBScZFzwGzKybtsnrfMiZwLFie4sUzh/5nlD/tHT1Rd0Rl2yjKD&#10;PXrCqjG70YLgPyxQ48ICcc/u0fdcQDJl20pv0hfzIG0u6mEsqmgj4fhzNptPzs8p4SiaXs7nZZls&#10;Fm/Kzof4RYAhiaioR++5lGx/H2IHHSDJl7bpDaBVfae0zkyaFnGjPdkz7PN6M7g4QqHDpFmkZLrw&#10;MxUPWnRWn4TEOmDA0+w9T+CbTca5sPGiD11bRCc1iRGMiuUpRR2HYHpsUhN5MkfFySnFPz2OGtkr&#10;2DgqG2XBnzJQ/xg9d/gh+y7nlH5s121u/uXQ5zXUBxwID92mBMfvFLblnoX4yDyuBi4Rrnv8ho/U&#10;0FQUeoqSLfhfp/4nPE4sSilpcNUqGn7umBeU6K8WZ/mynM3SbmZmdj6fIuOPJetjid2ZG8Aul3hY&#10;HM9kwkc9kNKDecWrsEpeUcQsR98V5dEPzE3sTgDeFS5WqwzDfXQs3ttnx5PxVOc0di/tK/Oun82I&#10;Q/0Aw1qyxbsR7bBJ08JqF0GqPL+p0l1d+w7gLucN6O9OOhbHfEa9XcflbwAAAP//AwBQSwMEFAAG&#10;AAgAAAAhAOp3xG7fAAAACAEAAA8AAABkcnMvZG93bnJldi54bWxMj81OwzAQhO9IvIO1SFwq6pT+&#10;KA3ZVFURBw6oUPoATrxNIvwTxU4a3p7lBKfVaEaz3+S7yRoxUh9a7xAW8wQEucrr1tUI58+XhxRE&#10;iMppZbwjhG8KsCtub3KVaX91HzSeYi24xIVMITQxdpmUoWrIqjD3HTn2Lr63KrLsa6l7deVya+Rj&#10;kmykVa3jD43q6NBQ9XUaLMIhHsfZc1nujR5m72H79hoWvkO8v5v2TyAiTfEvDL/4jA4FM5V+cDoI&#10;g7BM0xVHEbZ82F+tU55SIqw3S5BFLv8PKH4AAAD//wMAUEsBAi0AFAAGAAgAAAAhALaDOJL+AAAA&#10;4QEAABMAAAAAAAAAAAAAAAAAAAAAAFtDb250ZW50X1R5cGVzXS54bWxQSwECLQAUAAYACAAAACEA&#10;OP0h/9YAAACUAQAACwAAAAAAAAAAAAAAAAAvAQAAX3JlbHMvLnJlbHNQSwECLQAUAAYACAAAACEA&#10;+Pf/O4UCAABlBQAADgAAAAAAAAAAAAAAAAAuAgAAZHJzL2Uyb0RvYy54bWxQSwECLQAUAAYACAAA&#10;ACEA6nfEbt8AAAAIAQAADwAAAAAAAAAAAAAAAADfBAAAZHJzL2Rvd25yZXYueG1sUEsFBgAAAAAE&#10;AAQA8wAAAOsFAAAAAA==&#10;" fillcolor="white [3201]" strokecolor="white [3212]" strokeweight="2pt">
                <v:textbox>
                  <w:txbxContent>
                    <w:p w:rsidR="00054B88" w:rsidRDefault="00054B88" w:rsidP="000F6114">
                      <w:pPr>
                        <w:jc w:val="center"/>
                      </w:pPr>
                      <w:r>
                        <w:t>No</w:t>
                      </w:r>
                    </w:p>
                  </w:txbxContent>
                </v:textbox>
              </v:rect>
            </w:pict>
          </mc:Fallback>
        </mc:AlternateContent>
      </w:r>
      <w:r>
        <w:rPr>
          <w:noProof/>
        </w:rPr>
        <mc:AlternateContent>
          <mc:Choice Requires="wps">
            <w:drawing>
              <wp:anchor distT="0" distB="0" distL="114300" distR="114300" simplePos="0" relativeHeight="252054528" behindDoc="0" locked="0" layoutInCell="1" allowOverlap="1">
                <wp:simplePos x="0" y="0"/>
                <wp:positionH relativeFrom="column">
                  <wp:posOffset>2073349</wp:posOffset>
                </wp:positionH>
                <wp:positionV relativeFrom="paragraph">
                  <wp:posOffset>145134</wp:posOffset>
                </wp:positionV>
                <wp:extent cx="0" cy="223388"/>
                <wp:effectExtent l="95250" t="0" r="57150" b="62865"/>
                <wp:wrapNone/>
                <wp:docPr id="46" name="Straight Arrow Connector 46"/>
                <wp:cNvGraphicFramePr/>
                <a:graphic xmlns:a="http://schemas.openxmlformats.org/drawingml/2006/main">
                  <a:graphicData uri="http://schemas.microsoft.com/office/word/2010/wordprocessingShape">
                    <wps:wsp>
                      <wps:cNvCnPr/>
                      <wps:spPr>
                        <a:xfrm>
                          <a:off x="0" y="0"/>
                          <a:ext cx="0" cy="223388"/>
                        </a:xfrm>
                        <a:prstGeom prst="straightConnector1">
                          <a:avLst/>
                        </a:prstGeom>
                        <a:ln>
                          <a:solidFill>
                            <a:schemeClr val="accent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46" o:spid="_x0000_s1026" type="#_x0000_t32" style="position:absolute;margin-left:163.25pt;margin-top:11.45pt;width:0;height:17.6pt;z-index:252054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5B4QEAADUEAAAOAAAAZHJzL2Uyb0RvYy54bWysU9tu2zAMfR+wfxD0vthJhyII4hRDuu5l&#10;2IK1+wBVlmIBkihQWuz8/SjZcbtbgQ17oU2Jh+Q5pLY3g7PspDAa8A1fLmrOlJfQGn9s+NeHuzdr&#10;zmISvhUWvGr4WUV+s3v9atuHjVpBB7ZVyCiJj5s+NLxLKWyqKspOOREXEJSnSw3oRCIXj1WLoqfs&#10;zlarur6uesA2IEgVI53ejpd8V/JrrWT6rHVUidmGU2+pWCz2MdtqtxWbI4rQGTm1If6hCyeMp6Jz&#10;qluRBPuG5pdUzkiECDotJLgKtDZSFQ7EZln/xOa+E0EVLiRODLNM8f+llZ9OB2Smbfjba868cDSj&#10;+4TCHLvE3iFCz/bgPekIyCiE9OpD3BBs7w84eTEcMJMfNLr8JVpsKBqfZ43VkJgcDyWdrlZXV+t1&#10;Tlc94QLG9EGBY/mn4XHqY25gWSQWp48xjcALIBe1PtsI1rR3xtri5C1Se4vsJGj+Qkrl03Iq+kNk&#10;Esa+9y1L50ACiMx7Cstpq0x5JFn+0tmqseQXpUk8ojW2Vtb2TwWtp+gM09TeDKwLpxeBU3yGqrLS&#10;fwOeEaUy+DSDnfGAv6uehotGeoy/KDDyzhI8Qnsu4y/S0G6WOU7vKC//c7/An1777jsAAAD//wMA&#10;UEsDBBQABgAIAAAAIQDv3FT93AAAAAkBAAAPAAAAZHJzL2Rvd25yZXYueG1sTI/LTsMwEEX3SPyD&#10;NUjsqNNUDSHNpEJI/YAGxNqNhySNH6ntpOnfY8QCljNzdOfccr9oxWZyvrcGYb1KgJFprOxNi/Dx&#10;fnjKgfkgjBTKGkK4kYd9dX9XikLaqznSXIeWxRDjC4HQhTAWnPumIy38yo5k4u3LOi1CHF3LpRPX&#10;GK4VT5Mk41r0Jn7oxEhvHTVDPWmEyzmbL+p5UHVtj5+bm0vywzQgPj4srztggZbwB8OPflSHKjqd&#10;7GSkZwphk2bbiCKk6QuwCPwuTgjbfA28Kvn/BtU3AAAA//8DAFBLAQItABQABgAIAAAAIQC2gziS&#10;/gAAAOEBAAATAAAAAAAAAAAAAAAAAAAAAABbQ29udGVudF9UeXBlc10ueG1sUEsBAi0AFAAGAAgA&#10;AAAhADj9If/WAAAAlAEAAAsAAAAAAAAAAAAAAAAALwEAAF9yZWxzLy5yZWxzUEsBAi0AFAAGAAgA&#10;AAAhAL7jnkHhAQAANQQAAA4AAAAAAAAAAAAAAAAALgIAAGRycy9lMm9Eb2MueG1sUEsBAi0AFAAG&#10;AAgAAAAhAO/cVP3cAAAACQEAAA8AAAAAAAAAAAAAAAAAOwQAAGRycy9kb3ducmV2LnhtbFBLBQYA&#10;AAAABAAEAPMAAABEBQAAAAA=&#10;" strokecolor="#4f81bd [3204]">
                <v:stroke endarrow="open"/>
              </v:shape>
            </w:pict>
          </mc:Fallback>
        </mc:AlternateContent>
      </w:r>
    </w:p>
    <w:p w:rsidR="00002A43" w:rsidRDefault="000F6114" w:rsidP="00101CF7">
      <w:pPr>
        <w:pStyle w:val="APABody"/>
        <w:ind w:firstLine="0"/>
        <w:jc w:val="center"/>
      </w:pPr>
      <w:r>
        <w:rPr>
          <w:noProof/>
        </w:rPr>
        <mc:AlternateContent>
          <mc:Choice Requires="wps">
            <w:drawing>
              <wp:anchor distT="0" distB="0" distL="114300" distR="114300" simplePos="0" relativeHeight="252055552" behindDoc="0" locked="0" layoutInCell="1" allowOverlap="1" wp14:anchorId="1ED89A0D" wp14:editId="769AA17D">
                <wp:simplePos x="0" y="0"/>
                <wp:positionH relativeFrom="column">
                  <wp:posOffset>1009650</wp:posOffset>
                </wp:positionH>
                <wp:positionV relativeFrom="paragraph">
                  <wp:posOffset>17780</wp:posOffset>
                </wp:positionV>
                <wp:extent cx="1966595" cy="488950"/>
                <wp:effectExtent l="0" t="0" r="14605" b="25400"/>
                <wp:wrapNone/>
                <wp:docPr id="47" name="Rectangle 47"/>
                <wp:cNvGraphicFramePr/>
                <a:graphic xmlns:a="http://schemas.openxmlformats.org/drawingml/2006/main">
                  <a:graphicData uri="http://schemas.microsoft.com/office/word/2010/wordprocessingShape">
                    <wps:wsp>
                      <wps:cNvSpPr/>
                      <wps:spPr>
                        <a:xfrm>
                          <a:off x="0" y="0"/>
                          <a:ext cx="1966595" cy="488950"/>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F6114">
                            <w:pPr>
                              <w:spacing w:line="240" w:lineRule="auto"/>
                              <w:jc w:val="center"/>
                            </w:pPr>
                            <w:r>
                              <w:t xml:space="preserve">Administer Vaccine and Document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 o:spid="_x0000_s1036" style="position:absolute;left:0;text-align:left;margin-left:79.5pt;margin-top:1.4pt;width:154.85pt;height:38.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smjiQIAAGsFAAAOAAAAZHJzL2Uyb0RvYy54bWysVEtvGyEQvlfqf0Dcm/VathNbWUdWolSV&#10;oiSKE+WMWbBXBYYC9q776zuwj1ipT1UvwDDvmW/m+qbRihyE8xWYguYXI0qE4VBWZlvQt9f7b1eU&#10;+MBMyRQYUdCj8PRm+fXLdW0XYgw7UKVwBI0Yv6htQXch2EWWeb4TmvkLsMIgU4LTLCDptlnpWI3W&#10;tcrGo9Esq8GV1gEX3uPvXcuky2RfSsHDk5ReBKIKirGFdLp0buKZLa/ZYuuY3VW8C4P9QxSaVQad&#10;DqbuWGBk76q/TOmKO/AgwwUHnYGUFRcpB8wmH33KZr1jVqRcsDjeDmXy/88sfzw8O1KVBZ1cUmKY&#10;xh69YNWY2SpB8A8LVFu/QLm1fXYd5fEZs22k0/HGPEiTinociiqaQDh+5vPZbDqfUsKRN7m6mk9T&#10;1bMPbet8+C5Ak/goqEP3qZbs8OADekTRXiQ6UyaeHlRV3ldKJSLCRdwqRw4MG804FybkMXbUPZFE&#10;KmpnMaM2h/QKRyVayy9CYjEw6nGKIMHws91ZZ1cZlI5qEqMYFPNzimoIppONaiLBc1AcnVNsM+k9&#10;DhrJK5gwKOvKgDtnoPzZl0G28n32bc4x/dBsmoSAPDUmfm2gPCIsHLTz4i2/r7A3D8yHZ+ZwQHCU&#10;cOjDEx5SQV1Q6F6U7MD9Pvcf5RG3yKWkxoErqP+1Z05Qon4YRPQ8n0zihCZiMr0cI+FOOZtTjtnr&#10;W8BW57heLE/PKB9U/5QO9DvuhlX0iixmOPouKA+uJ25Duwhwu3CxWiUxnErLwoNZWx6Nx0JH7L02&#10;78zZDqABof0I/XCyxSectrJR08BqH0BWCcQfde1agBOd8Nltn7gyTukk9bEjl38AAAD//wMAUEsD&#10;BBQABgAIAAAAIQAnT25o3QAAAAgBAAAPAAAAZHJzL2Rvd25yZXYueG1sTI9BT4NAEIXvJv6HzZh4&#10;s0uJUqAsTWPiyWhirfctOwUCO0vYpaX99Y4ne3x5kzffV2xm24sTjr51pGC5iEAgVc60VCvYf789&#10;pSB80GR07wgVXNDDpry/K3Ru3Jm+8LQLteAR8rlW0IQw5FL6qkGr/cINSNwd3Wh14DjW0oz6zOO2&#10;l3EUJdLqlvhDowd8bbDqdpNVsI3n6Vp9XJJ9Jq/L95/Pztq5U+rxYd6uQQScw/8x/OEzOpTMdHAT&#10;GS96zi8ZuwQFMRtw/5ykKxAHBassBVkW8lag/AUAAP//AwBQSwECLQAUAAYACAAAACEAtoM4kv4A&#10;AADhAQAAEwAAAAAAAAAAAAAAAAAAAAAAW0NvbnRlbnRfVHlwZXNdLnhtbFBLAQItABQABgAIAAAA&#10;IQA4/SH/1gAAAJQBAAALAAAAAAAAAAAAAAAAAC8BAABfcmVscy8ucmVsc1BLAQItABQABgAIAAAA&#10;IQD2xsmjiQIAAGsFAAAOAAAAAAAAAAAAAAAAAC4CAABkcnMvZTJvRG9jLnhtbFBLAQItABQABgAI&#10;AAAAIQAnT25o3QAAAAgBAAAPAAAAAAAAAAAAAAAAAOMEAABkcnMvZG93bnJldi54bWxQSwUGAAAA&#10;AAQABADzAAAA7QUAAAAA&#10;" fillcolor="white [3201]" strokecolor="#4f81bd [3204]" strokeweight="2pt">
                <v:textbox>
                  <w:txbxContent>
                    <w:p w:rsidR="00054B88" w:rsidRDefault="00054B88" w:rsidP="000F6114">
                      <w:pPr>
                        <w:spacing w:line="240" w:lineRule="auto"/>
                        <w:jc w:val="center"/>
                      </w:pPr>
                      <w:r>
                        <w:t xml:space="preserve">Administer Vaccine and Document </w:t>
                      </w:r>
                    </w:p>
                  </w:txbxContent>
                </v:textbox>
              </v:rect>
            </w:pict>
          </mc:Fallback>
        </mc:AlternateContent>
      </w:r>
    </w:p>
    <w:p w:rsidR="00002A43" w:rsidRDefault="000F6114" w:rsidP="00101CF7">
      <w:pPr>
        <w:pStyle w:val="APABody"/>
        <w:ind w:firstLine="0"/>
        <w:jc w:val="center"/>
      </w:pPr>
      <w:r>
        <w:rPr>
          <w:noProof/>
        </w:rPr>
        <mc:AlternateContent>
          <mc:Choice Requires="wps">
            <w:drawing>
              <wp:anchor distT="0" distB="0" distL="114300" distR="114300" simplePos="0" relativeHeight="252058624" behindDoc="0" locked="0" layoutInCell="1" allowOverlap="1" wp14:anchorId="28EBFD40" wp14:editId="005F3FDE">
                <wp:simplePos x="0" y="0"/>
                <wp:positionH relativeFrom="column">
                  <wp:posOffset>2066186</wp:posOffset>
                </wp:positionH>
                <wp:positionV relativeFrom="paragraph">
                  <wp:posOffset>159518</wp:posOffset>
                </wp:positionV>
                <wp:extent cx="0" cy="223388"/>
                <wp:effectExtent l="95250" t="0" r="57150" b="62865"/>
                <wp:wrapNone/>
                <wp:docPr id="49" name="Straight Arrow Connector 49"/>
                <wp:cNvGraphicFramePr/>
                <a:graphic xmlns:a="http://schemas.openxmlformats.org/drawingml/2006/main">
                  <a:graphicData uri="http://schemas.microsoft.com/office/word/2010/wordprocessingShape">
                    <wps:wsp>
                      <wps:cNvCnPr/>
                      <wps:spPr>
                        <a:xfrm>
                          <a:off x="0" y="0"/>
                          <a:ext cx="0" cy="223388"/>
                        </a:xfrm>
                        <a:prstGeom prst="straightConnector1">
                          <a:avLst/>
                        </a:prstGeom>
                        <a:noFill/>
                        <a:ln w="9525" cap="flat" cmpd="sng" algn="ctr">
                          <a:solidFill>
                            <a:srgbClr val="4F81BD"/>
                          </a:solidFill>
                          <a:prstDash val="solid"/>
                          <a:tailEnd type="arrow"/>
                        </a:ln>
                        <a:effectLst/>
                      </wps:spPr>
                      <wps:bodyPr/>
                    </wps:wsp>
                  </a:graphicData>
                </a:graphic>
              </wp:anchor>
            </w:drawing>
          </mc:Choice>
          <mc:Fallback>
            <w:pict>
              <v:shape id="Straight Arrow Connector 49" o:spid="_x0000_s1026" type="#_x0000_t32" style="position:absolute;margin-left:162.7pt;margin-top:12.55pt;width:0;height:17.6pt;z-index:252058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fbD0AEAAIsDAAAOAAAAZHJzL2Uyb0RvYy54bWysU9uO0zAQfUfiHyy/07TdXdSNmq6gpbwg&#10;qLTwAVPHSSz5phnTtH/P2A1lgTfEizPX4znHk/XT2Vlx0kgm+EYuZnMptFehNb5v5Lev+zcrKSiB&#10;b8EGrxt50SSfNq9frcdY62UYgm01CgbxVI+xkUNKsa4qUoN2QLMQtedkF9BBYhf7qkUYGd3Zajmf&#10;v63GgG3EoDQRR3fXpNwU/K7TKn3pOtJJ2EbybKmcWM5jPqvNGuoeIQ5GTWPAP0zhwHi+9Aa1gwTi&#10;O5q/oJxRGCh0aaaCq0LXGaULB2azmP/B5nmAqAsXFofiTSb6f7Dq8+mAwrSNvH+UwoPjN3pOCKYf&#10;kniHGEaxDd6zjgEFl7BeY6Sa27b+gJNH8YCZ/LlDl79MS5yLxpebxvqchLoGFUeXy7u71SrDVb/6&#10;IlL6qIMT2WgkTXPcBlgUieH0idK18WdDvtSHvbGW41BbL8ZGPj4sH6RQwFvVWUhsusg8yfdSgO15&#10;XVXCgkjBmjZ352bC/ri1KE7AK3O/Xy3e76YxfyvLV++AhmtdSeUyqBMY+8G3Il0iawlZwqnf+pzX&#10;ZSsnClnLq3rZOob2UkStsscvXtSZtjOv1Euf7Zf/0OYHAAAA//8DAFBLAwQUAAYACAAAACEAJO+P&#10;X9wAAAAJAQAADwAAAGRycy9kb3ducmV2LnhtbEyPwU7DMAyG70i8Q2QkbixdyybW1Z0ACRVxYmMP&#10;kDWmrWickmRteXuCOMDR9qff31/sZtOLkZzvLCMsFwkI4trqjhuE49vTzR0IHxRr1VsmhC/ysCsv&#10;LwqVazvxnsZDaEQMYZ8rhDaEIZfS1y0Z5Rd2II63d+uMCnF0jdROTTHc9DJNkrU0quP4oVUDPbZU&#10;fxzOBuHBOLPfTNnrp5/8y6Z6HquukojXV/P9FkSgOfzB8KMf1aGMTid7Zu1Fj5Clq9uIIqSrJYgI&#10;/C5OCOskA1kW8n+D8hsAAP//AwBQSwECLQAUAAYACAAAACEAtoM4kv4AAADhAQAAEwAAAAAAAAAA&#10;AAAAAAAAAAAAW0NvbnRlbnRfVHlwZXNdLnhtbFBLAQItABQABgAIAAAAIQA4/SH/1gAAAJQBAAAL&#10;AAAAAAAAAAAAAAAAAC8BAABfcmVscy8ucmVsc1BLAQItABQABgAIAAAAIQCFlfbD0AEAAIsDAAAO&#10;AAAAAAAAAAAAAAAAAC4CAABkcnMvZTJvRG9jLnhtbFBLAQItABQABgAIAAAAIQAk749f3AAAAAkB&#10;AAAPAAAAAAAAAAAAAAAAACoEAABkcnMvZG93bnJldi54bWxQSwUGAAAAAAQABADzAAAAMwUAAAAA&#10;" strokecolor="#4f81bd">
                <v:stroke endarrow="open"/>
              </v:shape>
            </w:pict>
          </mc:Fallback>
        </mc:AlternateContent>
      </w:r>
    </w:p>
    <w:p w:rsidR="00002A43" w:rsidRDefault="000F6114" w:rsidP="00101CF7">
      <w:pPr>
        <w:pStyle w:val="APABody"/>
        <w:ind w:firstLine="0"/>
        <w:jc w:val="center"/>
      </w:pPr>
      <w:r>
        <w:rPr>
          <w:noProof/>
        </w:rPr>
        <w:lastRenderedPageBreak/>
        <mc:AlternateContent>
          <mc:Choice Requires="wps">
            <w:drawing>
              <wp:anchor distT="0" distB="0" distL="114300" distR="114300" simplePos="0" relativeHeight="252060672" behindDoc="0" locked="0" layoutInCell="1" allowOverlap="1">
                <wp:simplePos x="0" y="0"/>
                <wp:positionH relativeFrom="column">
                  <wp:posOffset>2977117</wp:posOffset>
                </wp:positionH>
                <wp:positionV relativeFrom="paragraph">
                  <wp:posOffset>325415</wp:posOffset>
                </wp:positionV>
                <wp:extent cx="2977116" cy="576"/>
                <wp:effectExtent l="38100" t="76200" r="0" b="114300"/>
                <wp:wrapNone/>
                <wp:docPr id="52" name="Straight Arrow Connector 52"/>
                <wp:cNvGraphicFramePr/>
                <a:graphic xmlns:a="http://schemas.openxmlformats.org/drawingml/2006/main">
                  <a:graphicData uri="http://schemas.microsoft.com/office/word/2010/wordprocessingShape">
                    <wps:wsp>
                      <wps:cNvCnPr/>
                      <wps:spPr>
                        <a:xfrm flipH="1">
                          <a:off x="0" y="0"/>
                          <a:ext cx="2977116" cy="576"/>
                        </a:xfrm>
                        <a:prstGeom prst="straightConnector1">
                          <a:avLst/>
                        </a:prstGeom>
                        <a:ln>
                          <a:solidFill>
                            <a:schemeClr val="accent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52" o:spid="_x0000_s1026" type="#_x0000_t32" style="position:absolute;margin-left:234.4pt;margin-top:25.6pt;width:234.4pt;height:.05pt;flip:x;z-index:252060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hSm6wEAAEIEAAAOAAAAZHJzL2Uyb0RvYy54bWysU12vEyEQfTfxPxDe7Xab3FY33d6YXq8+&#10;GG28+gO4LHRJgCEDdtt/78Bu128TjS+EgTln5hyG7e3ZWXZSGA34lteLJWfKS+iMP7b808f7Z885&#10;i0n4TljwquUXFfnt7umT7RAatYIebKeQEYmPzRBa3qcUmqqKsldOxAUE5elSAzqRKMRj1aEYiN3Z&#10;arVcrqsBsAsIUsVIp3fjJd8Vfq2VTO+1jiox23LqLZUVy/qY12q3Fc0RReiNnNoQ/9CFE8ZT0Znq&#10;TiTBPqP5icoZiRBBp4UEV4HWRqqigdTUyx/UPPQiqKKFzIlhtin+P1r57nRAZrqW36w488LRGz0k&#10;FObYJ/YSEQa2B+/JR0BGKeTXEGJDsL0/4BTFcMAs/qzRMW1NeEOjUOwggexc3L7MbqtzYpIOVy82&#10;m7pecybp7mazztzVSJLJAsb0WoFjedPyODU1dzMWEKe3MY3AKyCDrc9rBGu6e2NtCfJIqb1FdhI0&#10;DEJK5VM9Ff0uMwljX/mOpUsgN0Q2YUrLtFXWPyouu3Sxaiz5QWlykpSNrZUZ/l1B6yk7wzS1NwOX&#10;xbQ/Aqf8DFVlvv8GPCNKZfBpBjvjAX9VPZ2vHukx/+rAqDtb8AjdpcxCsYYGtbzj9KnyT/g2LvCv&#10;X3/3BQAA//8DAFBLAwQUAAYACAAAACEAayVNzd4AAAAJAQAADwAAAGRycy9kb3ducmV2LnhtbEyP&#10;wU7DMBBE70j8g7VI3KjTloQ2jVOhVEjcEIEP2MbbJCJeR7HThH497oked3Y08ybbz6YTZxpca1nB&#10;chGBIK6sbrlW8P319rQB4Tyyxs4yKfglB/v8/i7DVNuJP+lc+lqEEHYpKmi871MpXdWQQbewPXH4&#10;nexg0IdzqKUecArhppOrKEqkwZZDQ4M9FQ1VP+VoFPRF86EvByp8WV3ecTzE0ymKlXp8mF93IDzN&#10;/t8MV/yADnlgOtqRtROdgudkE9C9gni5AhEM2/VLAuJ4FdYg80zeLsj/AAAA//8DAFBLAQItABQA&#10;BgAIAAAAIQC2gziS/gAAAOEBAAATAAAAAAAAAAAAAAAAAAAAAABbQ29udGVudF9UeXBlc10ueG1s&#10;UEsBAi0AFAAGAAgAAAAhADj9If/WAAAAlAEAAAsAAAAAAAAAAAAAAAAALwEAAF9yZWxzLy5yZWxz&#10;UEsBAi0AFAAGAAgAAAAhAO9mFKbrAQAAQgQAAA4AAAAAAAAAAAAAAAAALgIAAGRycy9lMm9Eb2Mu&#10;eG1sUEsBAi0AFAAGAAgAAAAhAGslTc3eAAAACQEAAA8AAAAAAAAAAAAAAAAARQQAAGRycy9kb3du&#10;cmV2LnhtbFBLBQYAAAAABAAEAPMAAABQBQAAAAA=&#10;" strokecolor="#4f81bd [3204]">
                <v:stroke endarrow="open"/>
              </v:shape>
            </w:pict>
          </mc:Fallback>
        </mc:AlternateContent>
      </w:r>
      <w:r>
        <w:rPr>
          <w:noProof/>
        </w:rPr>
        <mc:AlternateContent>
          <mc:Choice Requires="wps">
            <w:drawing>
              <wp:anchor distT="0" distB="0" distL="114300" distR="114300" simplePos="0" relativeHeight="252059648" behindDoc="0" locked="0" layoutInCell="1" allowOverlap="1">
                <wp:simplePos x="0" y="0"/>
                <wp:positionH relativeFrom="column">
                  <wp:posOffset>1009990</wp:posOffset>
                </wp:positionH>
                <wp:positionV relativeFrom="paragraph">
                  <wp:posOffset>29210</wp:posOffset>
                </wp:positionV>
                <wp:extent cx="1966935" cy="531451"/>
                <wp:effectExtent l="0" t="0" r="14605" b="21590"/>
                <wp:wrapNone/>
                <wp:docPr id="51" name="Rectangle 51"/>
                <wp:cNvGraphicFramePr/>
                <a:graphic xmlns:a="http://schemas.openxmlformats.org/drawingml/2006/main">
                  <a:graphicData uri="http://schemas.microsoft.com/office/word/2010/wordprocessingShape">
                    <wps:wsp>
                      <wps:cNvSpPr/>
                      <wps:spPr>
                        <a:xfrm>
                          <a:off x="0" y="0"/>
                          <a:ext cx="1966935" cy="531451"/>
                        </a:xfrm>
                        <a:prstGeom prst="rect">
                          <a:avLst/>
                        </a:prstGeom>
                        <a:ln>
                          <a:solidFill>
                            <a:schemeClr val="accent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0F6114">
                            <w:pPr>
                              <w:spacing w:line="240" w:lineRule="auto"/>
                              <w:jc w:val="center"/>
                            </w:pPr>
                            <w:r>
                              <w:t>Patient checks out at completion of appointment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1" o:spid="_x0000_s1037" style="position:absolute;left:0;text-align:left;margin-left:79.55pt;margin-top:2.3pt;width:154.9pt;height:41.8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QfDiAIAAGsFAAAOAAAAZHJzL2Uyb0RvYy54bWysVEtvGjEQvlfqf7B8b5YlQBPEEiGiVJWi&#10;JEpS5Wy8Nqxqe1zbsEt/fcfeR1DKqerF69l5f/5mFjeNVuQgnK/AFDS/GFEiDIeyMtuC/ni9+3JF&#10;iQ/MlEyBEQU9Ck9vlp8/LWo7F2PYgSqFIxjE+HltC7oLwc6zzPOd0MxfgBUGlRKcZgFFt81Kx2qM&#10;rlU2Ho1mWQ2utA648B7/3rZKukzxpRQ8PErpRSCqoFhbSKdL5yae2XLB5lvH7K7iXRnsH6rQrDKY&#10;dAh1ywIje1f9FUpX3IEHGS446AykrLhIPWA3+ehDNy87ZkXqBcHxdoDJ/7+w/OHw5EhVFnSaU2KY&#10;xjd6RtSY2SpB8B8CVFs/R7sX++Q6yeM1dttIp+MX+yBNAvU4gCqaQDj+zK9ns+vLKSUcddPLfNIG&#10;zd69rfPhmwBN4qWgDtMnLNnh3gfMiKa9SUymTDw9qKq8q5RKQqSLWCtHDgwfmnEuTEi1o++JJUrR&#10;O4sdtT2kWzgq0UZ+FhLBwKrHqYJEw49xZxGTFAmto5vEKgbH/JyjGorpbKObSPQcHEfnHNtO+oyD&#10;R8oKJgzOujLgzgUof/YwyNa+777tObYfmk2TGJAPr72B8oi0cNDOi7f8rsK3uWc+PDGHA4KjhEMf&#10;HvGQCuqCQnejZAfu97n/0R55i1pKahy4gvpfe+YEJeq7QUZf55NJnNAkTKZfxyi4U83mVGP2eg34&#10;1EharC5do31Q/VU60G+4G1YxK6qY4Zi7oDy4XliHdhHgduFitUpmOJWWhXvzYnkMHoGO3Htt3piz&#10;HUEDUvsB+uFk8w88bW2jp4HVPoCsEokj1C2u3RPgRCceddsnroxTOVm978jlHwAAAP//AwBQSwME&#10;FAAGAAgAAAAhAMclgd/dAAAACAEAAA8AAABkcnMvZG93bnJldi54bWxMj0FPg0AUhO8m/ofNM/Fm&#10;F2olgCxNY+LJaGKt9y37BAL7lrBLS/vrfT21x8lMZr4p1rPtxQFH3zpSEC8iEEiVMy3VCnY/708p&#10;CB80Gd07QgUn9LAu7+8KnRt3pG88bEMtuIR8rhU0IQy5lL5q0Gq/cAMSe39utDqwHGtpRn3kctvL&#10;ZRQl0uqWeKHRA741WHXbySrYLOfpXH2ekl0mz/HH71dn7dwp9fgwb15BBJzDNQwXfEaHkpn2biLj&#10;Rc/6JYs5qmCVgGB/laQZiL2CNH0GWRby9kD5DwAA//8DAFBLAQItABQABgAIAAAAIQC2gziS/gAA&#10;AOEBAAATAAAAAAAAAAAAAAAAAAAAAABbQ29udGVudF9UeXBlc10ueG1sUEsBAi0AFAAGAAgAAAAh&#10;ADj9If/WAAAAlAEAAAsAAAAAAAAAAAAAAAAALwEAAF9yZWxzLy5yZWxzUEsBAi0AFAAGAAgAAAAh&#10;AGjlB8OIAgAAawUAAA4AAAAAAAAAAAAAAAAALgIAAGRycy9lMm9Eb2MueG1sUEsBAi0AFAAGAAgA&#10;AAAhAMclgd/dAAAACAEAAA8AAAAAAAAAAAAAAAAA4gQAAGRycy9kb3ducmV2LnhtbFBLBQYAAAAA&#10;BAAEAPMAAADsBQAAAAA=&#10;" fillcolor="white [3201]" strokecolor="#4f81bd [3204]" strokeweight="2pt">
                <v:textbox>
                  <w:txbxContent>
                    <w:p w:rsidR="00054B88" w:rsidRDefault="00054B88" w:rsidP="000F6114">
                      <w:pPr>
                        <w:spacing w:line="240" w:lineRule="auto"/>
                        <w:jc w:val="center"/>
                      </w:pPr>
                      <w:r>
                        <w:t>Patient checks out at completion of appointment</w:t>
                      </w:r>
                    </w:p>
                  </w:txbxContent>
                </v:textbox>
              </v:rect>
            </w:pict>
          </mc:Fallback>
        </mc:AlternateContent>
      </w:r>
    </w:p>
    <w:p w:rsidR="002774A5" w:rsidRDefault="002774A5" w:rsidP="00101CF7">
      <w:pPr>
        <w:pStyle w:val="APABody"/>
        <w:ind w:firstLine="0"/>
        <w:jc w:val="center"/>
      </w:pPr>
    </w:p>
    <w:p w:rsidR="00101CF7" w:rsidRDefault="009F3CC1" w:rsidP="00101CF7">
      <w:pPr>
        <w:pStyle w:val="APABody"/>
        <w:ind w:firstLine="0"/>
        <w:jc w:val="center"/>
      </w:pPr>
      <w:r>
        <w:t>Organizational Analysis of Project Site</w:t>
      </w:r>
    </w:p>
    <w:p w:rsidR="009F3CC1" w:rsidRDefault="00101CF7" w:rsidP="00101CF7">
      <w:pPr>
        <w:pStyle w:val="APABody"/>
        <w:ind w:firstLine="0"/>
      </w:pPr>
      <w:r>
        <w:t xml:space="preserve">     </w:t>
      </w:r>
      <w:r w:rsidR="009F3CC1">
        <w:t xml:space="preserve">The proposed </w:t>
      </w:r>
      <w:r w:rsidR="00A67C7C">
        <w:t xml:space="preserve">site </w:t>
      </w:r>
      <w:r w:rsidR="00C6050D">
        <w:t>is one</w:t>
      </w:r>
      <w:r w:rsidR="0029584B">
        <w:t xml:space="preserve"> </w:t>
      </w:r>
      <w:r w:rsidR="009F3CC1">
        <w:t xml:space="preserve">of </w:t>
      </w:r>
      <w:r w:rsidR="0029584B">
        <w:t xml:space="preserve">the </w:t>
      </w:r>
      <w:r w:rsidR="009F3CC1">
        <w:t>seven primary care sites within the national organization</w:t>
      </w:r>
      <w:r>
        <w:t xml:space="preserve"> </w:t>
      </w:r>
      <w:r w:rsidR="00C6050D">
        <w:t xml:space="preserve">located </w:t>
      </w:r>
      <w:r>
        <w:t>in central Florida</w:t>
      </w:r>
      <w:r w:rsidR="009F3CC1" w:rsidRPr="00101CF7">
        <w:rPr>
          <w:b/>
        </w:rPr>
        <w:t>.</w:t>
      </w:r>
      <w:r w:rsidR="009F3CC1">
        <w:t xml:space="preserve">  There are two hospitals available to patients owned by the same national organization.  The</w:t>
      </w:r>
      <w:r w:rsidR="00D65F0E">
        <w:t xml:space="preserve">re </w:t>
      </w:r>
      <w:r w:rsidR="008A37AD">
        <w:t>are seven</w:t>
      </w:r>
      <w:r w:rsidR="009F3CC1">
        <w:t xml:space="preserve"> primary care sites</w:t>
      </w:r>
      <w:r w:rsidR="0048277F">
        <w:t>, two hospital</w:t>
      </w:r>
      <w:r w:rsidR="00747FDB">
        <w:t>s</w:t>
      </w:r>
      <w:r w:rsidR="0048277F">
        <w:t xml:space="preserve">, </w:t>
      </w:r>
      <w:r w:rsidR="00D81A84">
        <w:t>and twenty</w:t>
      </w:r>
      <w:r w:rsidR="009F3CC1">
        <w:t xml:space="preserve">-eight </w:t>
      </w:r>
      <w:r w:rsidR="00E4116E">
        <w:t>providers.  Th</w:t>
      </w:r>
      <w:r w:rsidR="005E45FE">
        <w:t>e health</w:t>
      </w:r>
      <w:r w:rsidR="00E4116E">
        <w:t xml:space="preserve">care providers </w:t>
      </w:r>
      <w:r w:rsidR="005E45FE">
        <w:t xml:space="preserve">associated with the company </w:t>
      </w:r>
      <w:r w:rsidR="002D23D6">
        <w:t>consi</w:t>
      </w:r>
      <w:r w:rsidR="005E45FE">
        <w:t>s</w:t>
      </w:r>
      <w:r w:rsidR="00E4116E">
        <w:t>t of two doctors of osteopathic medicine, two internal medicine, one hospitalist, fifteen medical doctors</w:t>
      </w:r>
      <w:r w:rsidR="00FE0EBF">
        <w:t>, eight</w:t>
      </w:r>
      <w:r w:rsidR="00E4116E">
        <w:t xml:space="preserve"> adv</w:t>
      </w:r>
      <w:r w:rsidR="00E4116E" w:rsidRPr="002D23D6">
        <w:t>ance practice nurses (arnp), with two holding a doctorate of</w:t>
      </w:r>
      <w:r w:rsidR="002D23D6" w:rsidRPr="002D23D6">
        <w:t xml:space="preserve"> nursing practice</w:t>
      </w:r>
      <w:r w:rsidR="00E4116E" w:rsidRPr="002D23D6">
        <w:t xml:space="preserve">.  The corporation has a medical director, there are regional medical directors, and each office has a medical director.  </w:t>
      </w:r>
      <w:r w:rsidR="00797DD0" w:rsidRPr="002D23D6">
        <w:t>Each primary care</w:t>
      </w:r>
      <w:r w:rsidR="006E228E" w:rsidRPr="002D23D6">
        <w:t xml:space="preserve"> office</w:t>
      </w:r>
      <w:r w:rsidR="008207B5" w:rsidRPr="002D23D6">
        <w:t xml:space="preserve"> </w:t>
      </w:r>
      <w:r w:rsidR="00FE0EBF" w:rsidRPr="002D23D6">
        <w:t xml:space="preserve">is encouraged to maintain their </w:t>
      </w:r>
      <w:r w:rsidR="00583BEA" w:rsidRPr="002D23D6">
        <w:t xml:space="preserve">individual </w:t>
      </w:r>
      <w:r w:rsidR="00FE0EBF" w:rsidRPr="002D23D6">
        <w:t xml:space="preserve">practice styles.  There are </w:t>
      </w:r>
      <w:r w:rsidR="008677BF" w:rsidRPr="002D23D6">
        <w:t>four</w:t>
      </w:r>
      <w:r w:rsidR="00FE0EBF" w:rsidRPr="002D23D6">
        <w:t xml:space="preserve"> </w:t>
      </w:r>
      <w:r w:rsidR="008677BF" w:rsidRPr="002D23D6">
        <w:t xml:space="preserve">practice managers who are responsible </w:t>
      </w:r>
      <w:r w:rsidR="00533864" w:rsidRPr="002D23D6">
        <w:t>for the offices in our local group</w:t>
      </w:r>
      <w:r w:rsidR="00495566" w:rsidRPr="002D23D6">
        <w:t xml:space="preserve"> (Appendix </w:t>
      </w:r>
      <w:r w:rsidR="008124BF">
        <w:t>D</w:t>
      </w:r>
      <w:r w:rsidR="00495566" w:rsidRPr="002D23D6">
        <w:t>).</w:t>
      </w:r>
      <w:r w:rsidR="00495566">
        <w:t xml:space="preserve">  </w:t>
      </w:r>
      <w:r w:rsidR="002D23D6">
        <w:t xml:space="preserve">The providers who work at OII which is the targets site, is one internal medicine physician with a </w:t>
      </w:r>
      <w:r w:rsidR="00261A0D">
        <w:t>PhD</w:t>
      </w:r>
      <w:r w:rsidR="002D23D6">
        <w:t xml:space="preserve">., one medical physician, and one nurse practitioner a doctoral candidate in nursing practice from University of Massachusetts, Amherst.  </w:t>
      </w:r>
    </w:p>
    <w:p w:rsidR="004318A0" w:rsidRDefault="00533864" w:rsidP="009F3CC1">
      <w:pPr>
        <w:pStyle w:val="APABody"/>
        <w:ind w:firstLine="0"/>
      </w:pPr>
      <w:r>
        <w:t xml:space="preserve">    </w:t>
      </w:r>
      <w:r w:rsidR="002D23D6">
        <w:t xml:space="preserve"> The national corporation that is responsible for our operating budget has allowed each primary site to operate independently</w:t>
      </w:r>
      <w:r w:rsidR="006F575F">
        <w:t>.</w:t>
      </w:r>
      <w:r w:rsidR="008A37AD">
        <w:t xml:space="preserve">  Each site is responsible for practice policies, management of </w:t>
      </w:r>
      <w:r w:rsidR="00800DB6">
        <w:t>staff for growth and development</w:t>
      </w:r>
      <w:r w:rsidR="008A37AD">
        <w:t xml:space="preserve">.  </w:t>
      </w:r>
      <w:r w:rsidR="00EC382D">
        <w:t xml:space="preserve"> The</w:t>
      </w:r>
      <w:r w:rsidR="004318A0">
        <w:t xml:space="preserve"> </w:t>
      </w:r>
      <w:r>
        <w:t>practice</w:t>
      </w:r>
      <w:r w:rsidR="00350129">
        <w:t xml:space="preserve"> (Ocala II)</w:t>
      </w:r>
      <w:r w:rsidR="00800DB6">
        <w:t xml:space="preserve"> site has a medical director and </w:t>
      </w:r>
      <w:r>
        <w:t>an internal medicine physician</w:t>
      </w:r>
      <w:r w:rsidR="00800DB6">
        <w:t xml:space="preserve"> who</w:t>
      </w:r>
      <w:r w:rsidR="00092E5D">
        <w:t xml:space="preserve"> are considered the stake holders</w:t>
      </w:r>
      <w:r>
        <w:t xml:space="preserve"> and a nurse practitioner. </w:t>
      </w:r>
    </w:p>
    <w:p w:rsidR="008A37AD" w:rsidRDefault="008A37AD" w:rsidP="009F3CC1">
      <w:pPr>
        <w:pStyle w:val="APABody"/>
        <w:ind w:firstLine="0"/>
      </w:pPr>
      <w:r>
        <w:t xml:space="preserve">     </w:t>
      </w:r>
      <w:r w:rsidR="00350129">
        <w:t>T</w:t>
      </w:r>
      <w:r w:rsidR="00EC382D">
        <w:t>he medical director of the project</w:t>
      </w:r>
      <w:r w:rsidR="00350129">
        <w:t xml:space="preserve"> site is responsible for this individual</w:t>
      </w:r>
      <w:r w:rsidR="00BD03FC">
        <w:t xml:space="preserve"> office </w:t>
      </w:r>
      <w:r w:rsidR="00505222">
        <w:t>site;</w:t>
      </w:r>
      <w:r w:rsidR="00BD03FC">
        <w:t xml:space="preserve"> he </w:t>
      </w:r>
      <w:r w:rsidR="00505222">
        <w:t>graduated from</w:t>
      </w:r>
      <w:r w:rsidR="00BD03FC">
        <w:t xml:space="preserve"> medical school 23 years </w:t>
      </w:r>
      <w:r w:rsidR="00505222">
        <w:t>ago</w:t>
      </w:r>
      <w:r w:rsidR="00DF4872">
        <w:t xml:space="preserve"> and did his residency</w:t>
      </w:r>
      <w:r w:rsidR="00505222">
        <w:t xml:space="preserve"> in</w:t>
      </w:r>
      <w:r>
        <w:t xml:space="preserve"> family practice.  He has served as medical dir</w:t>
      </w:r>
      <w:r w:rsidR="00092E5D">
        <w:t>ector for ten years</w:t>
      </w:r>
      <w:r w:rsidR="00800DB6">
        <w:t xml:space="preserve">. He also </w:t>
      </w:r>
      <w:r w:rsidR="00092E5D">
        <w:t xml:space="preserve">serves on the board for the technical school, </w:t>
      </w:r>
      <w:r w:rsidR="00092E5D">
        <w:lastRenderedPageBreak/>
        <w:t>provides health care at a local extended care facility</w:t>
      </w:r>
      <w:r w:rsidR="00D74B41">
        <w:t>, is a preceptor for University of Florida medical students</w:t>
      </w:r>
      <w:r w:rsidR="00092E5D">
        <w:t xml:space="preserve"> and sees an average of 28 patients per day.  </w:t>
      </w:r>
    </w:p>
    <w:p w:rsidR="00092E5D" w:rsidRDefault="00092E5D" w:rsidP="009F3CC1">
      <w:pPr>
        <w:pStyle w:val="APABody"/>
        <w:ind w:firstLine="0"/>
      </w:pPr>
      <w:r>
        <w:t xml:space="preserve">     The other stakeholder is an internal medicine physician who graduated </w:t>
      </w:r>
      <w:r w:rsidR="00BD03FC">
        <w:t xml:space="preserve">35 years ago from medical school </w:t>
      </w:r>
      <w:r w:rsidR="00FE5046">
        <w:t xml:space="preserve">and has a </w:t>
      </w:r>
      <w:r w:rsidR="00BD03FC">
        <w:t>second degree as a PhD</w:t>
      </w:r>
      <w:r w:rsidR="00FE5046">
        <w:t xml:space="preserve"> of biology</w:t>
      </w:r>
      <w:r>
        <w:t>.  He also sees pati</w:t>
      </w:r>
      <w:r w:rsidR="00DF4872">
        <w:t xml:space="preserve">ents in six </w:t>
      </w:r>
      <w:r w:rsidR="00D74B41">
        <w:t>nursing home</w:t>
      </w:r>
      <w:r w:rsidR="00B34774">
        <w:t>s</w:t>
      </w:r>
      <w:r w:rsidR="00D74B41">
        <w:t xml:space="preserve"> weekly and serve</w:t>
      </w:r>
      <w:r w:rsidR="00B34774">
        <w:t>s as medical director for three</w:t>
      </w:r>
      <w:r w:rsidR="00D74B41">
        <w:t xml:space="preserve"> o</w:t>
      </w:r>
      <w:r w:rsidR="00B34774">
        <w:t>f the long term care facilities that he attends.</w:t>
      </w:r>
      <w:r>
        <w:t xml:space="preserve">  He </w:t>
      </w:r>
      <w:r w:rsidR="00B34774">
        <w:t xml:space="preserve">currently </w:t>
      </w:r>
      <w:r>
        <w:t xml:space="preserve">sees </w:t>
      </w:r>
      <w:r w:rsidR="005B652C">
        <w:t>an average of 23 patients per day</w:t>
      </w:r>
      <w:r w:rsidR="004318A0">
        <w:t>.</w:t>
      </w:r>
      <w:r w:rsidR="005B652C">
        <w:t xml:space="preserve">  </w:t>
      </w:r>
    </w:p>
    <w:p w:rsidR="00D74B41" w:rsidRDefault="00D74B41" w:rsidP="009F3CC1">
      <w:pPr>
        <w:pStyle w:val="APABody"/>
        <w:ind w:firstLine="0"/>
      </w:pPr>
      <w:r>
        <w:t xml:space="preserve">     The ARNP is certified in family practice and pain management works with both physicians and maintains her own practice.  She has been a nurse practitione</w:t>
      </w:r>
      <w:r w:rsidR="00797DD0">
        <w:t>r for 16 years and has practiced</w:t>
      </w:r>
      <w:r>
        <w:t xml:space="preserve"> as a nurse for 42 years.  She is a preceptor with the University of </w:t>
      </w:r>
      <w:r w:rsidR="00797DD0">
        <w:t>Florida for nurse practitioners and s</w:t>
      </w:r>
      <w:r>
        <w:t xml:space="preserve">peaks on health care issues in the community.  She sees an average of 25 patients per day.  </w:t>
      </w:r>
    </w:p>
    <w:p w:rsidR="00ED6A38" w:rsidRDefault="005B652C" w:rsidP="00D25A2C">
      <w:pPr>
        <w:pStyle w:val="APABody"/>
        <w:ind w:firstLine="0"/>
      </w:pPr>
      <w:r>
        <w:t xml:space="preserve">     </w:t>
      </w:r>
      <w:r w:rsidR="00533864">
        <w:t>The office manager is responsible for two of the seven offices.  There are 15 support staff member</w:t>
      </w:r>
      <w:r w:rsidR="00D74B41">
        <w:t>s for OII</w:t>
      </w:r>
      <w:r w:rsidR="00533864">
        <w:t xml:space="preserve">.  Four staff </w:t>
      </w:r>
      <w:r w:rsidR="00DF4872">
        <w:t xml:space="preserve">members </w:t>
      </w:r>
      <w:r w:rsidR="00533864">
        <w:t xml:space="preserve">in </w:t>
      </w:r>
      <w:r w:rsidR="00583BEA">
        <w:t xml:space="preserve">the </w:t>
      </w:r>
      <w:r w:rsidR="00533864">
        <w:t xml:space="preserve">front office </w:t>
      </w:r>
      <w:r w:rsidR="00DF4872">
        <w:t xml:space="preserve">are </w:t>
      </w:r>
      <w:r w:rsidR="00533864">
        <w:t xml:space="preserve">responsible for check in, insurance verification, prior authorizations, and </w:t>
      </w:r>
      <w:r w:rsidR="00DF4872">
        <w:t>check</w:t>
      </w:r>
      <w:r w:rsidR="00533864">
        <w:t xml:space="preserve"> out.  </w:t>
      </w:r>
      <w:r w:rsidR="002B5416">
        <w:t xml:space="preserve">Three staff members are responsible for medical records, and two staff members answer phones, schedule appointments and take messages.  The internal medicine physician has a registered nurse and medical </w:t>
      </w:r>
      <w:r w:rsidR="00CC433F">
        <w:t>assistant;</w:t>
      </w:r>
      <w:r w:rsidR="002B5416">
        <w:t xml:space="preserve"> the other two providers have two medical assistants each</w:t>
      </w:r>
      <w:r w:rsidR="0029584B">
        <w:t xml:space="preserve"> </w:t>
      </w:r>
      <w:r w:rsidR="008124BF">
        <w:t>(Appendix E</w:t>
      </w:r>
      <w:r w:rsidR="00350129">
        <w:t xml:space="preserve">).  </w:t>
      </w:r>
      <w:r w:rsidR="002B5416">
        <w:t xml:space="preserve">  </w:t>
      </w:r>
    </w:p>
    <w:p w:rsidR="001F7165" w:rsidRDefault="00793DCC" w:rsidP="002774A5">
      <w:pPr>
        <w:pStyle w:val="APABody"/>
        <w:ind w:firstLine="0"/>
        <w:rPr>
          <w:b/>
        </w:rPr>
      </w:pPr>
      <w:r>
        <w:t xml:space="preserve">    </w:t>
      </w:r>
      <w:r w:rsidR="00DD4E76">
        <w:t xml:space="preserve">  The study participants were the patients of Ocala </w:t>
      </w:r>
      <w:r w:rsidR="002C09DC">
        <w:t>II’s practice</w:t>
      </w:r>
      <w:r>
        <w:t xml:space="preserve"> who </w:t>
      </w:r>
      <w:r w:rsidR="00B80FEE">
        <w:t>were</w:t>
      </w:r>
      <w:r w:rsidR="00DD4E76">
        <w:t xml:space="preserve"> </w:t>
      </w:r>
      <w:r>
        <w:t>see</w:t>
      </w:r>
      <w:r w:rsidR="00DD4E76">
        <w:t>n</w:t>
      </w:r>
      <w:r>
        <w:t xml:space="preserve"> </w:t>
      </w:r>
      <w:r w:rsidR="00DD4E76">
        <w:t xml:space="preserve">by </w:t>
      </w:r>
      <w:r>
        <w:t>one of the three providers at scheduled appointments daily Monday thr</w:t>
      </w:r>
      <w:r w:rsidR="00DD4E76">
        <w:t xml:space="preserve">u Friday.  The participants </w:t>
      </w:r>
      <w:r w:rsidR="00B80FEE">
        <w:t xml:space="preserve">seeing one of the three providers for a scheduled appointment </w:t>
      </w:r>
      <w:r w:rsidR="00DF4872">
        <w:t>were</w:t>
      </w:r>
      <w:r w:rsidR="00B80FEE">
        <w:t xml:space="preserve"> </w:t>
      </w:r>
      <w:r w:rsidR="00DD4E76">
        <w:t>prov</w:t>
      </w:r>
      <w:r w:rsidR="008124BF">
        <w:t>ided a questionnaire (Appendix B</w:t>
      </w:r>
      <w:r w:rsidR="00DD4E76">
        <w:t xml:space="preserve">) </w:t>
      </w:r>
      <w:r>
        <w:t>later discussed in this paper.</w:t>
      </w:r>
      <w:r w:rsidR="00DD4E76">
        <w:t xml:space="preserve">  Once the age of the patient was </w:t>
      </w:r>
      <w:r>
        <w:t xml:space="preserve">determined those </w:t>
      </w:r>
      <w:r w:rsidR="00A8348D">
        <w:t xml:space="preserve">patients </w:t>
      </w:r>
      <w:r w:rsidR="00DD4E76">
        <w:t>65 years and older were</w:t>
      </w:r>
      <w:r>
        <w:t xml:space="preserve"> excused from the study.  Those patients 65 years of age and older </w:t>
      </w:r>
      <w:r w:rsidR="00E54874">
        <w:t>can receive immunization as recommended by</w:t>
      </w:r>
      <w:r>
        <w:t xml:space="preserve"> </w:t>
      </w:r>
      <w:r w:rsidR="00DD4E76">
        <w:t>the CDC in October of 2010</w:t>
      </w:r>
      <w:r w:rsidR="008855DC">
        <w:t xml:space="preserve"> </w:t>
      </w:r>
      <w:r w:rsidR="00E360DE">
        <w:t xml:space="preserve">if </w:t>
      </w:r>
      <w:r w:rsidR="00E54874">
        <w:t xml:space="preserve">they come </w:t>
      </w:r>
      <w:r w:rsidR="00E360DE">
        <w:t>in contact with infants under 12 months of age</w:t>
      </w:r>
      <w:r w:rsidR="00E54874">
        <w:t>.  Unfortunately</w:t>
      </w:r>
      <w:r w:rsidR="00E360DE">
        <w:t xml:space="preserve"> Medicare insurance </w:t>
      </w:r>
      <w:r w:rsidR="00DD4E76">
        <w:t xml:space="preserve">and Medicare HMO’s </w:t>
      </w:r>
      <w:r w:rsidR="00E360DE">
        <w:lastRenderedPageBreak/>
        <w:t xml:space="preserve">will not cover the cost of the immunization.  These patients will be offered </w:t>
      </w:r>
      <w:r w:rsidR="00E54874">
        <w:t xml:space="preserve">the immunization, </w:t>
      </w:r>
      <w:r w:rsidR="00E360DE">
        <w:t>but they will have</w:t>
      </w:r>
      <w:r w:rsidR="00E54874">
        <w:t xml:space="preserve"> to pay for it</w:t>
      </w:r>
      <w:r w:rsidR="009B3444">
        <w:t xml:space="preserve">.  </w:t>
      </w:r>
      <w:r w:rsidR="00261A0D">
        <w:t xml:space="preserve">It is important to note that those patients 65 years of age and older are not part of the targeted population, but if they desire the Tdap immunization they will be provided it.  </w:t>
      </w:r>
    </w:p>
    <w:p w:rsidR="00CC433F" w:rsidRPr="001F7165" w:rsidRDefault="00CC433F" w:rsidP="00CC433F">
      <w:pPr>
        <w:pStyle w:val="APABody"/>
        <w:ind w:firstLine="0"/>
        <w:jc w:val="center"/>
      </w:pPr>
      <w:r w:rsidRPr="001F7165">
        <w:t>Resources/Constraints/Facilitators/Implementation-at Project Site</w:t>
      </w:r>
    </w:p>
    <w:p w:rsidR="0021315B" w:rsidRDefault="00CC433F" w:rsidP="007E09AA">
      <w:pPr>
        <w:pStyle w:val="APABody"/>
        <w:ind w:firstLine="0"/>
      </w:pPr>
      <w:r>
        <w:t xml:space="preserve">     </w:t>
      </w:r>
      <w:r w:rsidR="0076124B">
        <w:t>The project site</w:t>
      </w:r>
      <w:r w:rsidR="007E7DC1">
        <w:t xml:space="preserve"> has</w:t>
      </w:r>
      <w:r w:rsidR="0076124B">
        <w:t xml:space="preserve"> supplies ordered every two weeks, and the supply of immunizations has been maintained to meet the needs of the patients</w:t>
      </w:r>
      <w:r w:rsidR="004A620E">
        <w:t xml:space="preserve"> without interruption of supplies</w:t>
      </w:r>
      <w:r w:rsidR="0076124B">
        <w:t xml:space="preserve">.  </w:t>
      </w:r>
      <w:r w:rsidR="00D37FC8">
        <w:t>There is unlimited accessibility to pr</w:t>
      </w:r>
      <w:r w:rsidR="0048277F">
        <w:t xml:space="preserve">inter and printer supplies. </w:t>
      </w:r>
      <w:r w:rsidR="004A620E">
        <w:t>There was</w:t>
      </w:r>
      <w:r w:rsidR="00262517">
        <w:t xml:space="preserve"> support from management</w:t>
      </w:r>
      <w:r w:rsidR="0048277F">
        <w:t>, physicians and clinical</w:t>
      </w:r>
      <w:r w:rsidR="00262517">
        <w:t xml:space="preserve"> staff for this project.  </w:t>
      </w:r>
      <w:r w:rsidR="00144F5F">
        <w:t>A letter of support</w:t>
      </w:r>
      <w:r w:rsidR="008124BF">
        <w:t xml:space="preserve"> from the medical director (Appendix F</w:t>
      </w:r>
      <w:r w:rsidR="004A620E">
        <w:t>)</w:t>
      </w:r>
      <w:r w:rsidR="00144F5F">
        <w:t xml:space="preserve"> related to the importance of this timely</w:t>
      </w:r>
      <w:r w:rsidR="007E7DC1">
        <w:t xml:space="preserve"> capstone is included</w:t>
      </w:r>
      <w:r w:rsidR="00144F5F">
        <w:t xml:space="preserve">.  </w:t>
      </w:r>
    </w:p>
    <w:p w:rsidR="00072AC9" w:rsidRPr="001F7165" w:rsidRDefault="00072AC9" w:rsidP="00A8348D">
      <w:pPr>
        <w:pStyle w:val="APABody"/>
        <w:tabs>
          <w:tab w:val="left" w:pos="1473"/>
          <w:tab w:val="center" w:pos="4680"/>
        </w:tabs>
        <w:ind w:firstLine="0"/>
        <w:jc w:val="center"/>
      </w:pPr>
      <w:r w:rsidRPr="001F7165">
        <w:t>Protocol for Project and Intervention Tailoring</w:t>
      </w:r>
    </w:p>
    <w:p w:rsidR="00E961D9" w:rsidRDefault="00765575" w:rsidP="00BB5159">
      <w:pPr>
        <w:pStyle w:val="APABody"/>
        <w:ind w:firstLine="0"/>
      </w:pPr>
      <w:r>
        <w:t xml:space="preserve">     With the identification of the need for improved administration o</w:t>
      </w:r>
      <w:r w:rsidR="00302CA6">
        <w:t>f pertussis</w:t>
      </w:r>
      <w:r w:rsidR="00060CB4">
        <w:t xml:space="preserve">, there is evidence of need to increase the rate of immunization at the patients scheduled office visit with their primary care provider.  </w:t>
      </w:r>
      <w:r w:rsidR="002C09DC">
        <w:t>With e</w:t>
      </w:r>
      <w:r w:rsidR="00060CB4">
        <w:t xml:space="preserve">ach patient </w:t>
      </w:r>
      <w:r w:rsidR="00B80FEE">
        <w:t xml:space="preserve">who was </w:t>
      </w:r>
      <w:r w:rsidR="00060CB4">
        <w:t>19 years an</w:t>
      </w:r>
      <w:r w:rsidR="00752065">
        <w:t>d older that had</w:t>
      </w:r>
      <w:r w:rsidR="00060CB4">
        <w:t xml:space="preserve"> a scheduled v</w:t>
      </w:r>
      <w:r w:rsidR="00752065">
        <w:t xml:space="preserve">isit with their </w:t>
      </w:r>
      <w:r w:rsidR="00B80FEE">
        <w:t>health care provider were</w:t>
      </w:r>
      <w:r w:rsidR="00060CB4">
        <w:t xml:space="preserve"> provided a short questionnaire</w:t>
      </w:r>
      <w:r w:rsidR="00714A7A">
        <w:t xml:space="preserve"> </w:t>
      </w:r>
      <w:r w:rsidR="00B80FEE">
        <w:t xml:space="preserve">to answer </w:t>
      </w:r>
      <w:r w:rsidR="008124BF">
        <w:t>(Appendix B</w:t>
      </w:r>
      <w:r w:rsidR="00714A7A">
        <w:t>)</w:t>
      </w:r>
      <w:r w:rsidR="00B80FEE">
        <w:t xml:space="preserve"> to assess their</w:t>
      </w:r>
      <w:r w:rsidR="00060CB4">
        <w:t xml:space="preserve"> immunization</w:t>
      </w:r>
      <w:r w:rsidR="00B80FEE">
        <w:t xml:space="preserve"> status</w:t>
      </w:r>
      <w:r w:rsidR="00060CB4">
        <w:t xml:space="preserve">.  If the patient has not been immunized since 2005, and </w:t>
      </w:r>
      <w:r w:rsidR="00583BEA">
        <w:t xml:space="preserve">there are </w:t>
      </w:r>
      <w:r w:rsidR="00060CB4">
        <w:t>no contr</w:t>
      </w:r>
      <w:r w:rsidR="00752065">
        <w:t xml:space="preserve">aindications the provider </w:t>
      </w:r>
      <w:r w:rsidR="00060CB4">
        <w:t>proceed</w:t>
      </w:r>
      <w:r w:rsidR="00752065">
        <w:t>ed to</w:t>
      </w:r>
      <w:r w:rsidR="00060CB4">
        <w:t xml:space="preserve"> place </w:t>
      </w:r>
      <w:r w:rsidR="00752065">
        <w:t xml:space="preserve">the </w:t>
      </w:r>
      <w:r w:rsidR="00060CB4">
        <w:t xml:space="preserve">patient into the sample.  </w:t>
      </w:r>
      <w:r w:rsidR="007E7DC1">
        <w:t xml:space="preserve">The patient </w:t>
      </w:r>
      <w:r w:rsidR="002172B5">
        <w:t>was provided</w:t>
      </w:r>
      <w:r w:rsidR="00E7181C">
        <w:t xml:space="preserve"> </w:t>
      </w:r>
      <w:r w:rsidR="0048277F">
        <w:t xml:space="preserve">time </w:t>
      </w:r>
      <w:r w:rsidR="00E7181C">
        <w:t>to ask questions at the time of</w:t>
      </w:r>
      <w:r w:rsidR="00583BEA">
        <w:t xml:space="preserve"> the visit.  If the patient </w:t>
      </w:r>
      <w:r w:rsidR="007E7DC1">
        <w:t xml:space="preserve">consented, </w:t>
      </w:r>
      <w:r w:rsidR="002172B5">
        <w:t>then Tdap</w:t>
      </w:r>
      <w:r w:rsidR="007E7DC1">
        <w:t xml:space="preserve"> was </w:t>
      </w:r>
      <w:r w:rsidR="00E7181C">
        <w:t>administered.</w:t>
      </w:r>
      <w:r w:rsidR="00D17ED1">
        <w:t xml:space="preserve">  Th</w:t>
      </w:r>
      <w:r w:rsidR="0048277F">
        <w:t>e Vaccination Imm</w:t>
      </w:r>
      <w:r w:rsidR="008124BF">
        <w:t>unization Statement (Appendix C</w:t>
      </w:r>
      <w:r w:rsidR="005F39F4">
        <w:t>)</w:t>
      </w:r>
      <w:r w:rsidR="00D17ED1">
        <w:t xml:space="preserve"> will be provided.  Upon administration a shot card will be provided and information will be entered into Florida Shots, the required</w:t>
      </w:r>
      <w:r w:rsidR="0048277F">
        <w:t xml:space="preserve"> state</w:t>
      </w:r>
      <w:r w:rsidR="00D17ED1">
        <w:t xml:space="preserve"> run immunization registry.  </w:t>
      </w:r>
    </w:p>
    <w:p w:rsidR="00FD5C8F" w:rsidRPr="001F7165" w:rsidRDefault="00FD5C8F" w:rsidP="00FD5C8F">
      <w:pPr>
        <w:pStyle w:val="APABody"/>
        <w:ind w:firstLine="0"/>
        <w:jc w:val="center"/>
      </w:pPr>
      <w:r w:rsidRPr="001F7165">
        <w:t>Project Design and Feasibility</w:t>
      </w:r>
    </w:p>
    <w:p w:rsidR="00FD5C8F" w:rsidRDefault="00FD5C8F" w:rsidP="00FD5C8F">
      <w:pPr>
        <w:pStyle w:val="APABody"/>
        <w:ind w:firstLine="0"/>
      </w:pPr>
      <w:r>
        <w:lastRenderedPageBreak/>
        <w:t xml:space="preserve">     </w:t>
      </w:r>
      <w:r w:rsidR="007708E7">
        <w:t>Th</w:t>
      </w:r>
      <w:r w:rsidR="00B80FEE">
        <w:t>e design of this project was</w:t>
      </w:r>
      <w:r w:rsidR="007708E7">
        <w:t xml:space="preserve"> to examine the effectiveness of providing a reminder system on the chart prior to the provid</w:t>
      </w:r>
      <w:r w:rsidR="0021315B">
        <w:t xml:space="preserve">er seeing the patient at site </w:t>
      </w:r>
      <w:r w:rsidR="007708E7">
        <w:t>(Ocala II)</w:t>
      </w:r>
      <w:r w:rsidR="00B80FEE">
        <w:t xml:space="preserve"> and providing education and information regarding pertussis and the immunization Tdap. The staff in </w:t>
      </w:r>
      <w:r w:rsidR="002172B5">
        <w:t xml:space="preserve">the </w:t>
      </w:r>
      <w:r w:rsidR="00B80FEE">
        <w:t xml:space="preserve">project site was </w:t>
      </w:r>
      <w:r w:rsidR="007708E7">
        <w:t>provid</w:t>
      </w:r>
      <w:r w:rsidR="00B80FEE">
        <w:t xml:space="preserve">ed a training session.  The training session reviewed the tools to be used with rationale for  </w:t>
      </w:r>
      <w:r w:rsidR="007708E7">
        <w:t xml:space="preserve"> project. </w:t>
      </w:r>
      <w:r w:rsidR="00714A7A">
        <w:t>The use of</w:t>
      </w:r>
      <w:r w:rsidR="00B80FEE">
        <w:t xml:space="preserve"> a power point presentation was </w:t>
      </w:r>
      <w:r w:rsidR="0021315B">
        <w:t>used to provide the staff the ability to return to the training session if needed (App</w:t>
      </w:r>
      <w:r w:rsidR="008124BF">
        <w:t>endix G</w:t>
      </w:r>
      <w:r w:rsidR="0021315B">
        <w:t xml:space="preserve">).  </w:t>
      </w:r>
      <w:r w:rsidR="007708E7">
        <w:t xml:space="preserve">During the </w:t>
      </w:r>
      <w:r w:rsidR="00BB5159">
        <w:t>training session</w:t>
      </w:r>
      <w:r w:rsidR="002172B5">
        <w:t xml:space="preserve"> </w:t>
      </w:r>
      <w:r w:rsidR="00B80FEE">
        <w:t xml:space="preserve">the staff was </w:t>
      </w:r>
      <w:r w:rsidR="00B05A01">
        <w:t>provided time to</w:t>
      </w:r>
      <w:r w:rsidR="00913A60">
        <w:t xml:space="preserve"> familiarize them </w:t>
      </w:r>
      <w:r>
        <w:t>with the questionnaire</w:t>
      </w:r>
      <w:r w:rsidR="002172B5">
        <w:t xml:space="preserve">, </w:t>
      </w:r>
      <w:r>
        <w:t>required paper</w:t>
      </w:r>
      <w:r w:rsidR="00F36BA2">
        <w:t>work</w:t>
      </w:r>
      <w:r w:rsidR="002172B5">
        <w:t xml:space="preserve"> and documentation</w:t>
      </w:r>
      <w:r>
        <w:t xml:space="preserve"> f</w:t>
      </w:r>
      <w:r w:rsidR="002172B5">
        <w:t>or administrating the Tdap immunization</w:t>
      </w:r>
      <w:r>
        <w:t xml:space="preserve">.  </w:t>
      </w:r>
      <w:r w:rsidR="00BB5159">
        <w:t xml:space="preserve">Staff members who participated in this project consisted of check-in, medical assistants, Registered Nurse and providers, which was a total of 7 who were in direct patient care.  </w:t>
      </w:r>
    </w:p>
    <w:p w:rsidR="00427DC6" w:rsidRDefault="00533403" w:rsidP="00FD5C8F">
      <w:pPr>
        <w:pStyle w:val="APABody"/>
        <w:ind w:firstLine="0"/>
      </w:pPr>
      <w:r>
        <w:t xml:space="preserve">     The completed training</w:t>
      </w:r>
      <w:r w:rsidR="00913A60">
        <w:t xml:space="preserve"> instruction</w:t>
      </w:r>
      <w:r>
        <w:t xml:space="preserve"> session</w:t>
      </w:r>
      <w:r w:rsidR="00913A60">
        <w:t xml:space="preserve"> for the staff</w:t>
      </w:r>
      <w:r>
        <w:t xml:space="preserve"> signaled the initiation of the project</w:t>
      </w:r>
      <w:r w:rsidR="00E86748">
        <w:t xml:space="preserve">.  </w:t>
      </w:r>
      <w:r>
        <w:t xml:space="preserve"> T</w:t>
      </w:r>
      <w:r w:rsidR="006D3F3F">
        <w:t>he program is feasible</w:t>
      </w:r>
      <w:r>
        <w:t xml:space="preserve"> and approved by the stake holders</w:t>
      </w:r>
      <w:r w:rsidR="006D3F3F">
        <w:t>, there are enough supplies, and the medical director</w:t>
      </w:r>
      <w:r>
        <w:t xml:space="preserve"> was </w:t>
      </w:r>
      <w:r w:rsidR="006D3F3F">
        <w:t>in agreement that the administration of the pertussis vaccine in the fo</w:t>
      </w:r>
      <w:r>
        <w:t>rm of Tdap was</w:t>
      </w:r>
      <w:r w:rsidR="006D3F3F">
        <w:t xml:space="preserve"> done during the office visit without </w:t>
      </w:r>
      <w:r>
        <w:t xml:space="preserve">a </w:t>
      </w:r>
      <w:r w:rsidR="006D3F3F">
        <w:t>negative e</w:t>
      </w:r>
      <w:r w:rsidR="0065563B">
        <w:t>ffe</w:t>
      </w:r>
      <w:r w:rsidR="00F26627">
        <w:t>ct on the flow in the office</w:t>
      </w:r>
      <w:r>
        <w:t xml:space="preserve">. </w:t>
      </w:r>
    </w:p>
    <w:p w:rsidR="00314240" w:rsidRDefault="00533403" w:rsidP="00F26627">
      <w:pPr>
        <w:pStyle w:val="APABody"/>
        <w:ind w:firstLine="0"/>
      </w:pPr>
      <w:r>
        <w:t xml:space="preserve">     C</w:t>
      </w:r>
      <w:r w:rsidR="00427DC6">
        <w:t xml:space="preserve">heck in staff </w:t>
      </w:r>
      <w:r>
        <w:t>at solo site in project (Ocala II)</w:t>
      </w:r>
      <w:r w:rsidR="00427DC6">
        <w:t xml:space="preserve"> distribute</w:t>
      </w:r>
      <w:r w:rsidR="00171404">
        <w:t>d the</w:t>
      </w:r>
      <w:r w:rsidR="00427DC6">
        <w:t xml:space="preserve"> questionnaire</w:t>
      </w:r>
      <w:r w:rsidR="008124BF">
        <w:t xml:space="preserve"> (Appendix B</w:t>
      </w:r>
      <w:r w:rsidR="00225AF3">
        <w:t>)</w:t>
      </w:r>
      <w:r w:rsidR="00427DC6">
        <w:t xml:space="preserve"> to all patients</w:t>
      </w:r>
      <w:r>
        <w:t xml:space="preserve"> checking in for visits with one of the three</w:t>
      </w:r>
      <w:r w:rsidR="00171404">
        <w:t xml:space="preserve"> providers.  The patient was</w:t>
      </w:r>
      <w:r w:rsidR="00427DC6">
        <w:t xml:space="preserve"> asked to complete the questionnaire and</w:t>
      </w:r>
      <w:r w:rsidR="0065563B">
        <w:t xml:space="preserve"> </w:t>
      </w:r>
      <w:r w:rsidR="00171404">
        <w:t>then returned it</w:t>
      </w:r>
      <w:r w:rsidR="00225AF3">
        <w:t xml:space="preserve"> to</w:t>
      </w:r>
      <w:r w:rsidR="00F26627">
        <w:t xml:space="preserve"> </w:t>
      </w:r>
      <w:r w:rsidR="00805C05">
        <w:t>the provider</w:t>
      </w:r>
      <w:r w:rsidR="00225AF3">
        <w:t xml:space="preserve"> </w:t>
      </w:r>
      <w:r w:rsidR="00171404">
        <w:t xml:space="preserve">when </w:t>
      </w:r>
      <w:r w:rsidR="00225AF3">
        <w:t xml:space="preserve">once in examination room.  </w:t>
      </w:r>
      <w:r w:rsidR="00171404">
        <w:t xml:space="preserve">It was </w:t>
      </w:r>
      <w:r w:rsidR="00604A0A">
        <w:t>during t</w:t>
      </w:r>
      <w:r w:rsidR="00171404">
        <w:t xml:space="preserve">he visit that the provider </w:t>
      </w:r>
      <w:r w:rsidR="00604A0A">
        <w:t>review</w:t>
      </w:r>
      <w:r w:rsidR="00171404">
        <w:t>ed</w:t>
      </w:r>
      <w:r w:rsidR="00604A0A">
        <w:t xml:space="preserve"> </w:t>
      </w:r>
      <w:r w:rsidR="00F26627">
        <w:t xml:space="preserve">the </w:t>
      </w:r>
      <w:r w:rsidR="00604A0A">
        <w:t>questionnaire and provide</w:t>
      </w:r>
      <w:r w:rsidR="00171404">
        <w:t>d</w:t>
      </w:r>
      <w:r w:rsidR="00604A0A">
        <w:t xml:space="preserve"> information regarding the value of the Tdap vaccination and offer</w:t>
      </w:r>
      <w:r w:rsidR="00171404">
        <w:t>ed</w:t>
      </w:r>
      <w:r w:rsidR="00604A0A">
        <w:t xml:space="preserve"> t</w:t>
      </w:r>
      <w:r w:rsidR="00171404">
        <w:t>he patient the immunization.  When the patient agreed</w:t>
      </w:r>
      <w:r w:rsidR="00604A0A">
        <w:t xml:space="preserve"> to </w:t>
      </w:r>
      <w:r w:rsidR="00171404">
        <w:t xml:space="preserve">receive </w:t>
      </w:r>
      <w:r w:rsidR="00604A0A">
        <w:t>the immun</w:t>
      </w:r>
      <w:r w:rsidR="00171404">
        <w:t>ization, the provider then wro</w:t>
      </w:r>
      <w:r w:rsidR="00604A0A">
        <w:t xml:space="preserve">te </w:t>
      </w:r>
      <w:r w:rsidR="00171404">
        <w:t xml:space="preserve">the </w:t>
      </w:r>
      <w:r w:rsidR="00604A0A">
        <w:t xml:space="preserve">order for </w:t>
      </w:r>
      <w:r w:rsidR="00171404">
        <w:t xml:space="preserve">the </w:t>
      </w:r>
      <w:r w:rsidR="00604A0A">
        <w:t xml:space="preserve">medical assistant to administer once visit is complete.  </w:t>
      </w:r>
      <w:r w:rsidR="00171404">
        <w:t>The medical assistant</w:t>
      </w:r>
      <w:r w:rsidR="00604A0A">
        <w:t xml:space="preserve"> provide</w:t>
      </w:r>
      <w:r w:rsidR="00171404">
        <w:t>d</w:t>
      </w:r>
      <w:r w:rsidR="00604A0A">
        <w:t xml:space="preserve"> the patient with the</w:t>
      </w:r>
      <w:r w:rsidR="001D505C">
        <w:t xml:space="preserve"> VIS</w:t>
      </w:r>
      <w:r w:rsidR="00714A7A">
        <w:t xml:space="preserve"> (Appendix II</w:t>
      </w:r>
      <w:r w:rsidR="00C877DF">
        <w:t>)</w:t>
      </w:r>
      <w:r w:rsidR="001D505C">
        <w:t xml:space="preserve"> information</w:t>
      </w:r>
      <w:r w:rsidR="00604A0A">
        <w:t xml:space="preserve"> and encouraged </w:t>
      </w:r>
      <w:r w:rsidR="00F26627">
        <w:t xml:space="preserve">them </w:t>
      </w:r>
      <w:r w:rsidR="00604A0A">
        <w:t xml:space="preserve">to read the </w:t>
      </w:r>
      <w:r w:rsidR="008D2CFE">
        <w:t>contents.  Once the patient had comple</w:t>
      </w:r>
      <w:r w:rsidR="008124BF">
        <w:t>ted reading the VIS (Appendix C</w:t>
      </w:r>
      <w:r w:rsidR="008D2CFE">
        <w:t>) and agreed</w:t>
      </w:r>
      <w:r w:rsidR="00604A0A">
        <w:t xml:space="preserve"> t</w:t>
      </w:r>
      <w:r w:rsidR="001D505C">
        <w:t xml:space="preserve">o administration the medical </w:t>
      </w:r>
      <w:r w:rsidR="00F26627">
        <w:t xml:space="preserve">assistant </w:t>
      </w:r>
      <w:r w:rsidR="008D2CFE">
        <w:t xml:space="preserve">had </w:t>
      </w:r>
      <w:r w:rsidR="00F26627">
        <w:lastRenderedPageBreak/>
        <w:t xml:space="preserve">the </w:t>
      </w:r>
      <w:r w:rsidR="001D505C">
        <w:t xml:space="preserve">release signed by the patient </w:t>
      </w:r>
      <w:r w:rsidR="008124BF">
        <w:t>(Appendix H</w:t>
      </w:r>
      <w:r w:rsidR="00C877DF">
        <w:t xml:space="preserve">).  </w:t>
      </w:r>
      <w:r w:rsidR="00F26627">
        <w:t>The m</w:t>
      </w:r>
      <w:r w:rsidR="008D2CFE">
        <w:t>edical assistant then administered</w:t>
      </w:r>
      <w:r w:rsidR="00F26627">
        <w:t xml:space="preserve"> the </w:t>
      </w:r>
      <w:r w:rsidR="00AF70EF">
        <w:t>immunization</w:t>
      </w:r>
      <w:r w:rsidR="00F26627">
        <w:t xml:space="preserve"> and the </w:t>
      </w:r>
      <w:r w:rsidR="008D2CFE">
        <w:t>patient stayed</w:t>
      </w:r>
      <w:r w:rsidR="00AF70EF">
        <w:t xml:space="preserve"> in office for 15 minutes after administration.  </w:t>
      </w:r>
      <w:r w:rsidR="006967A6">
        <w:t xml:space="preserve">The immunization card was provided to </w:t>
      </w:r>
      <w:r w:rsidR="00AF70EF">
        <w:t>the pat</w:t>
      </w:r>
      <w:r w:rsidR="00F26627">
        <w:t xml:space="preserve">ient to maintain as </w:t>
      </w:r>
      <w:r w:rsidR="006967A6">
        <w:t xml:space="preserve">a permanent </w:t>
      </w:r>
      <w:r w:rsidR="00F26627">
        <w:t>record.  I</w:t>
      </w:r>
      <w:r w:rsidR="00AF70EF">
        <w:t>n addition</w:t>
      </w:r>
      <w:r w:rsidR="0013799D">
        <w:t xml:space="preserve"> documentation was </w:t>
      </w:r>
      <w:r w:rsidR="00F26627">
        <w:t>made in the</w:t>
      </w:r>
      <w:r w:rsidR="00AF70EF">
        <w:t xml:space="preserve"> patient</w:t>
      </w:r>
      <w:r w:rsidR="00F26627">
        <w:t>’</w:t>
      </w:r>
      <w:r w:rsidR="00AF70EF">
        <w:t>s permane</w:t>
      </w:r>
      <w:r w:rsidR="0013799D">
        <w:t>nt medical record and was</w:t>
      </w:r>
      <w:r w:rsidR="00F26627">
        <w:t xml:space="preserve"> entered </w:t>
      </w:r>
      <w:r w:rsidR="00AF70EF">
        <w:t xml:space="preserve">into </w:t>
      </w:r>
      <w:r w:rsidR="00F26627">
        <w:t xml:space="preserve">the </w:t>
      </w:r>
      <w:r w:rsidR="00AF70EF">
        <w:t>state immunization site</w:t>
      </w:r>
      <w:r w:rsidR="0013799D">
        <w:t xml:space="preserve"> (Florida Shots)</w:t>
      </w:r>
      <w:r w:rsidR="00AF70EF">
        <w:t xml:space="preserve">.  </w:t>
      </w:r>
    </w:p>
    <w:p w:rsidR="006D3F3F" w:rsidRPr="00314240" w:rsidRDefault="006F716B" w:rsidP="006D3F3F">
      <w:pPr>
        <w:pStyle w:val="APABody"/>
        <w:ind w:firstLine="0"/>
        <w:jc w:val="center"/>
      </w:pPr>
      <w:r w:rsidRPr="00314240">
        <w:t>Goals/Objectives/Outcomes/Measurable Goals</w:t>
      </w:r>
    </w:p>
    <w:p w:rsidR="00AB1404" w:rsidRPr="00314240" w:rsidRDefault="006F716B" w:rsidP="000C6B30">
      <w:pPr>
        <w:pStyle w:val="APABody"/>
        <w:ind w:firstLine="0"/>
      </w:pPr>
      <w:r>
        <w:t xml:space="preserve">     The objective of this program is to increase the administration of the Tdap immunization to adults 19 to 64 years of age.  </w:t>
      </w:r>
      <w:r w:rsidR="00AB1404">
        <w:t>With the increase of adult immunization, there should be a decrease in exposure</w:t>
      </w:r>
      <w:r w:rsidR="00F26627">
        <w:t xml:space="preserve"> incidence </w:t>
      </w:r>
      <w:r w:rsidR="00AB1404">
        <w:t>and mortality to infants under twelve months of age.  The measurable goa</w:t>
      </w:r>
      <w:r w:rsidR="00BD03FC">
        <w:t xml:space="preserve">l is to </w:t>
      </w:r>
      <w:r w:rsidR="00AB1404">
        <w:t xml:space="preserve">increase </w:t>
      </w:r>
      <w:r w:rsidR="00BD03FC">
        <w:t xml:space="preserve">adult immunization rates </w:t>
      </w:r>
      <w:r w:rsidR="00AB1404">
        <w:t xml:space="preserve">of Tdap </w:t>
      </w:r>
      <w:r w:rsidR="00BD03FC">
        <w:t>in adults 19 to 64 years of age to 90 percent</w:t>
      </w:r>
      <w:r w:rsidR="00AB1404">
        <w:t xml:space="preserve"> in this practice.  This goal is established by the CDC and Healthy Pe</w:t>
      </w:r>
      <w:r w:rsidR="00BD03FC">
        <w:t xml:space="preserve">ople 2020 that a minimum of 90 percent </w:t>
      </w:r>
      <w:r w:rsidR="005B741F">
        <w:t>immunization rate is achieve</w:t>
      </w:r>
      <w:r w:rsidR="003B6AC2">
        <w:t xml:space="preserve">d, with current estimates from </w:t>
      </w:r>
      <w:r w:rsidR="005B741F">
        <w:t>three percent to 33 percent of 19 to 64 years of age currently immunized with Tdap</w:t>
      </w:r>
      <w:r w:rsidR="00251ECC">
        <w:t xml:space="preserve"> (CDC, 2011)</w:t>
      </w:r>
      <w:r w:rsidR="005B741F">
        <w:t xml:space="preserve">.  </w:t>
      </w:r>
      <w:r w:rsidR="00805C05">
        <w:t xml:space="preserve">There is limited information with a literature search and contact with Dr. </w:t>
      </w:r>
      <w:r w:rsidR="00F8361C">
        <w:t xml:space="preserve">Nathan </w:t>
      </w:r>
      <w:r w:rsidR="00805C05">
        <w:t xml:space="preserve">Grossman (Marion County Health Department) related to percentage of Tdaps administered in primary care and the percentage of residents 19 to 64 years of age immunized with Tdap.  </w:t>
      </w:r>
    </w:p>
    <w:p w:rsidR="00BC5814" w:rsidRDefault="00BC5814" w:rsidP="00BC5814">
      <w:pPr>
        <w:pStyle w:val="APABody"/>
        <w:ind w:firstLine="0"/>
      </w:pPr>
      <w:r>
        <w:t xml:space="preserve">      </w:t>
      </w:r>
      <w:r w:rsidR="00960251">
        <w:t xml:space="preserve">The ARNP </w:t>
      </w:r>
      <w:r w:rsidR="00CF5650">
        <w:t>provide</w:t>
      </w:r>
      <w:r w:rsidR="00960251">
        <w:t>d</w:t>
      </w:r>
      <w:r w:rsidR="00CF5650">
        <w:t xml:space="preserve"> instructions to the front office to provide every patient over the age </w:t>
      </w:r>
      <w:r w:rsidR="00BB6453">
        <w:t>of 19</w:t>
      </w:r>
      <w:r w:rsidR="007A3B0B">
        <w:t xml:space="preserve"> the questionnaire (A</w:t>
      </w:r>
      <w:r w:rsidR="008124BF">
        <w:t>ppendix B</w:t>
      </w:r>
      <w:r w:rsidR="00CF5650">
        <w:t xml:space="preserve">) to </w:t>
      </w:r>
      <w:r w:rsidR="00960251">
        <w:t xml:space="preserve">be completed.  The patient </w:t>
      </w:r>
      <w:r w:rsidR="00CF5650">
        <w:t>then return</w:t>
      </w:r>
      <w:r w:rsidR="00960251">
        <w:t>ed</w:t>
      </w:r>
      <w:r w:rsidR="00CF5650">
        <w:t xml:space="preserve"> the questionnaire to the health care provider during visit.  </w:t>
      </w:r>
      <w:r w:rsidR="00251ECC">
        <w:t>Those patients</w:t>
      </w:r>
      <w:r w:rsidR="00960251">
        <w:t xml:space="preserve"> unsure of vaccination status had</w:t>
      </w:r>
      <w:r w:rsidR="00251ECC">
        <w:t xml:space="preserve"> their immunization </w:t>
      </w:r>
      <w:r w:rsidR="00B80FEE">
        <w:t>status looked</w:t>
      </w:r>
      <w:r w:rsidR="00F26627">
        <w:t xml:space="preserve"> up on Florida Shots. The state of Florida</w:t>
      </w:r>
      <w:r w:rsidR="00251ECC">
        <w:t xml:space="preserve"> requires data input of all residents receiving immunizations.  </w:t>
      </w:r>
      <w:r w:rsidR="00F26627">
        <w:t>Upon the d</w:t>
      </w:r>
      <w:r w:rsidR="00CF5650">
        <w:t>irection of the provider and agreement of patient to receive immuniz</w:t>
      </w:r>
      <w:r w:rsidR="00960251">
        <w:t>ation, the medical assistant</w:t>
      </w:r>
      <w:r w:rsidR="00CF5650">
        <w:t xml:space="preserve"> administer</w:t>
      </w:r>
      <w:r w:rsidR="00960251">
        <w:t>ed</w:t>
      </w:r>
      <w:r w:rsidR="00CF5650">
        <w:t xml:space="preserve"> the Tdap vaccine.  The goal of this </w:t>
      </w:r>
      <w:r w:rsidR="00CF5650">
        <w:lastRenderedPageBreak/>
        <w:t>project is to i</w:t>
      </w:r>
      <w:r w:rsidR="00960251">
        <w:t>ncrease pertussis immunity</w:t>
      </w:r>
      <w:r w:rsidR="00CF5650">
        <w:t xml:space="preserve"> in the form of Tdap to 90%</w:t>
      </w:r>
      <w:r w:rsidR="00960251">
        <w:t xml:space="preserve"> per CDC and ATIP recommendation.  </w:t>
      </w:r>
    </w:p>
    <w:p w:rsidR="00314240" w:rsidRDefault="00BC5814" w:rsidP="00314240">
      <w:pPr>
        <w:pStyle w:val="APABody"/>
        <w:ind w:firstLine="0"/>
      </w:pPr>
      <w:r>
        <w:t xml:space="preserve">     </w:t>
      </w:r>
      <w:r w:rsidR="00960251">
        <w:t>This project was</w:t>
      </w:r>
      <w:r w:rsidR="00CF5650">
        <w:t xml:space="preserve"> </w:t>
      </w:r>
      <w:r w:rsidR="00B80FEE">
        <w:t>being</w:t>
      </w:r>
      <w:r w:rsidR="0048277F">
        <w:t xml:space="preserve"> </w:t>
      </w:r>
      <w:r w:rsidR="00960251">
        <w:t>initi</w:t>
      </w:r>
      <w:r>
        <w:t>ated in one office for eight weeks</w:t>
      </w:r>
      <w:r w:rsidR="00960251">
        <w:t xml:space="preserve"> and results </w:t>
      </w:r>
      <w:r w:rsidR="00B80FEE">
        <w:t>were reported</w:t>
      </w:r>
      <w:r w:rsidR="00CF5650">
        <w:t xml:space="preserve"> back to corporate leaders and the medical directors.  </w:t>
      </w:r>
      <w:r w:rsidR="00BB6453">
        <w:t>The projected budget is as follows</w:t>
      </w:r>
      <w:r w:rsidR="003B6AC2">
        <w:t xml:space="preserve"> and stakeholders</w:t>
      </w:r>
      <w:r w:rsidR="00960251">
        <w:t>/office manager</w:t>
      </w:r>
      <w:r w:rsidR="003B6AC2">
        <w:t xml:space="preserve"> will request weekly accounts receivable from business office to ensure budget is maintained</w:t>
      </w:r>
      <w:r w:rsidR="00BB6453">
        <w:t xml:space="preserve">: </w:t>
      </w:r>
    </w:p>
    <w:p w:rsidR="00AF70EF" w:rsidRPr="00314240" w:rsidRDefault="00BB6453" w:rsidP="00314240">
      <w:pPr>
        <w:pStyle w:val="APABody"/>
        <w:numPr>
          <w:ilvl w:val="0"/>
          <w:numId w:val="24"/>
        </w:numPr>
      </w:pPr>
      <w:r w:rsidRPr="00BB6453">
        <w:rPr>
          <w:rFonts w:cs="Times New Roman"/>
          <w:szCs w:val="24"/>
        </w:rPr>
        <w:t>Number of patients 19</w:t>
      </w:r>
      <w:r w:rsidR="00960251">
        <w:rPr>
          <w:rFonts w:cs="Times New Roman"/>
          <w:szCs w:val="24"/>
        </w:rPr>
        <w:t xml:space="preserve"> to 64 years of age who were assessed for </w:t>
      </w:r>
      <w:r w:rsidR="000130BA">
        <w:rPr>
          <w:rFonts w:cs="Times New Roman"/>
          <w:szCs w:val="24"/>
        </w:rPr>
        <w:t>their</w:t>
      </w:r>
      <w:r w:rsidRPr="00BB6453">
        <w:rPr>
          <w:rFonts w:cs="Times New Roman"/>
          <w:szCs w:val="24"/>
        </w:rPr>
        <w:t xml:space="preserve"> immunization </w:t>
      </w:r>
      <w:r w:rsidR="00960251">
        <w:rPr>
          <w:rFonts w:cs="Times New Roman"/>
          <w:szCs w:val="24"/>
        </w:rPr>
        <w:t xml:space="preserve">status </w:t>
      </w:r>
      <w:r w:rsidRPr="00BB6453">
        <w:rPr>
          <w:rFonts w:cs="Times New Roman"/>
          <w:szCs w:val="24"/>
        </w:rPr>
        <w:t>dur</w:t>
      </w:r>
      <w:r w:rsidR="00960251">
        <w:rPr>
          <w:rFonts w:cs="Times New Roman"/>
          <w:szCs w:val="24"/>
        </w:rPr>
        <w:t>ing four</w:t>
      </w:r>
      <w:r w:rsidR="00897D1C">
        <w:rPr>
          <w:rFonts w:cs="Times New Roman"/>
          <w:szCs w:val="24"/>
        </w:rPr>
        <w:t xml:space="preserve"> weeks of program </w:t>
      </w:r>
      <w:r w:rsidR="00960251">
        <w:rPr>
          <w:rFonts w:cs="Times New Roman"/>
          <w:szCs w:val="24"/>
        </w:rPr>
        <w:t xml:space="preserve">for </w:t>
      </w:r>
      <w:r w:rsidR="008A37AD">
        <w:rPr>
          <w:rFonts w:cs="Times New Roman"/>
          <w:szCs w:val="24"/>
        </w:rPr>
        <w:t>three</w:t>
      </w:r>
      <w:r w:rsidR="00960251">
        <w:rPr>
          <w:rFonts w:cs="Times New Roman"/>
          <w:szCs w:val="24"/>
        </w:rPr>
        <w:t xml:space="preserve"> providers, five</w:t>
      </w:r>
      <w:r w:rsidR="00897D1C">
        <w:rPr>
          <w:rFonts w:cs="Times New Roman"/>
          <w:szCs w:val="24"/>
        </w:rPr>
        <w:t xml:space="preserve"> </w:t>
      </w:r>
      <w:r w:rsidR="000D6E7D">
        <w:rPr>
          <w:rFonts w:cs="Times New Roman"/>
          <w:szCs w:val="24"/>
        </w:rPr>
        <w:t>da</w:t>
      </w:r>
      <w:r w:rsidR="00C531A8">
        <w:rPr>
          <w:rFonts w:cs="Times New Roman"/>
          <w:szCs w:val="24"/>
        </w:rPr>
        <w:t>ys a week was 101</w:t>
      </w:r>
      <w:r w:rsidR="000D6E7D">
        <w:rPr>
          <w:rFonts w:cs="Times New Roman"/>
          <w:szCs w:val="24"/>
        </w:rPr>
        <w:t>0</w:t>
      </w:r>
      <w:r w:rsidR="00897D1C">
        <w:rPr>
          <w:rFonts w:cs="Times New Roman"/>
          <w:szCs w:val="24"/>
        </w:rPr>
        <w:t xml:space="preserve"> patients.</w:t>
      </w:r>
    </w:p>
    <w:p w:rsidR="00314240" w:rsidRDefault="00960251" w:rsidP="00314240">
      <w:pPr>
        <w:pStyle w:val="ListParagraph"/>
        <w:numPr>
          <w:ilvl w:val="0"/>
          <w:numId w:val="24"/>
        </w:numPr>
        <w:spacing w:after="200" w:line="480" w:lineRule="auto"/>
      </w:pPr>
      <w:r w:rsidRPr="00314240">
        <w:t xml:space="preserve">This number was a little lower than </w:t>
      </w:r>
      <w:r w:rsidR="00B80FEE" w:rsidRPr="00314240">
        <w:t>expected; the</w:t>
      </w:r>
      <w:r w:rsidR="000130BA" w:rsidRPr="00314240">
        <w:t xml:space="preserve"> ARNP was out one day weekly for practicum clinical.  The rest of the clinical practicum hours were after work and on weekends to decrease her absence in the office.  </w:t>
      </w:r>
    </w:p>
    <w:p w:rsidR="00960251" w:rsidRPr="00314240" w:rsidRDefault="00960251" w:rsidP="00314240">
      <w:pPr>
        <w:pStyle w:val="ListParagraph"/>
        <w:numPr>
          <w:ilvl w:val="0"/>
          <w:numId w:val="25"/>
        </w:numPr>
        <w:spacing w:after="200" w:line="480" w:lineRule="auto"/>
      </w:pPr>
      <w:r w:rsidRPr="00314240">
        <w:t>One of the physicians sees residents at a local long term care facility and is out of office</w:t>
      </w:r>
      <w:r w:rsidR="00DF4872" w:rsidRPr="00314240">
        <w:t xml:space="preserve"> one day a week</w:t>
      </w:r>
      <w:r w:rsidRPr="00314240">
        <w:t xml:space="preserve">.  This physician also was out for extended weekends two times.  </w:t>
      </w:r>
    </w:p>
    <w:p w:rsidR="00FA566C" w:rsidRPr="00600231" w:rsidRDefault="00960251" w:rsidP="00600231">
      <w:pPr>
        <w:pStyle w:val="ListParagraph"/>
        <w:numPr>
          <w:ilvl w:val="0"/>
          <w:numId w:val="25"/>
        </w:numPr>
        <w:spacing w:after="200" w:line="480" w:lineRule="auto"/>
      </w:pPr>
      <w:r w:rsidRPr="00600231">
        <w:t xml:space="preserve">The other physician was out for a long weekend, the other weeks he leaves one afternoon each week to make rounds at a long term care facility.  </w:t>
      </w:r>
    </w:p>
    <w:p w:rsidR="005F029E" w:rsidRPr="00F36BA2" w:rsidRDefault="005F029E" w:rsidP="005F029E">
      <w:pPr>
        <w:jc w:val="center"/>
        <w:rPr>
          <w:rFonts w:cs="Times New Roman"/>
          <w:szCs w:val="24"/>
        </w:rPr>
      </w:pPr>
      <w:r w:rsidRPr="00F36BA2">
        <w:rPr>
          <w:rFonts w:cs="Times New Roman"/>
          <w:szCs w:val="24"/>
        </w:rPr>
        <w:t>IRB approval and ethical consideration</w:t>
      </w:r>
    </w:p>
    <w:p w:rsidR="00F26627" w:rsidRDefault="005F029E" w:rsidP="00AB7B6E">
      <w:pPr>
        <w:rPr>
          <w:rFonts w:cs="Times New Roman"/>
          <w:szCs w:val="24"/>
        </w:rPr>
      </w:pPr>
      <w:r>
        <w:rPr>
          <w:rFonts w:cs="Times New Roman"/>
          <w:szCs w:val="24"/>
        </w:rPr>
        <w:t xml:space="preserve">     The Family Care Speciali</w:t>
      </w:r>
      <w:r w:rsidR="00644CEA">
        <w:rPr>
          <w:rFonts w:cs="Times New Roman"/>
          <w:szCs w:val="24"/>
        </w:rPr>
        <w:t xml:space="preserve">st (FCS), site I (OII) employs the project facilitator who is a University of Massachusetts Doctor of Nursing Practice (DNP) candidate, a board certified Family Nurse Practitioner with over 40 years of nursing experience.  Review of the University </w:t>
      </w:r>
      <w:proofErr w:type="gramStart"/>
      <w:r w:rsidR="007E401A">
        <w:rPr>
          <w:rFonts w:cs="Times New Roman"/>
          <w:szCs w:val="24"/>
        </w:rPr>
        <w:t>of</w:t>
      </w:r>
      <w:proofErr w:type="gramEnd"/>
      <w:r w:rsidR="00644CEA">
        <w:rPr>
          <w:rFonts w:cs="Times New Roman"/>
          <w:szCs w:val="24"/>
        </w:rPr>
        <w:t xml:space="preserve"> Massachusetts Amherst Institution Board (IRB) Guidelines (</w:t>
      </w:r>
      <w:hyperlink r:id="rId11" w:history="1">
        <w:r w:rsidR="00644CEA" w:rsidRPr="00D835BA">
          <w:rPr>
            <w:rStyle w:val="Hyperlink"/>
            <w:rFonts w:cs="Times New Roman"/>
            <w:szCs w:val="24"/>
          </w:rPr>
          <w:t>www.umass.edu/research/</w:t>
        </w:r>
      </w:hyperlink>
      <w:r w:rsidR="00644CEA">
        <w:rPr>
          <w:rFonts w:cs="Times New Roman"/>
          <w:szCs w:val="24"/>
        </w:rPr>
        <w:t>)</w:t>
      </w:r>
      <w:r w:rsidR="00C33A84">
        <w:rPr>
          <w:rFonts w:cs="Times New Roman"/>
          <w:szCs w:val="24"/>
        </w:rPr>
        <w:t>.</w:t>
      </w:r>
      <w:r w:rsidR="00644CEA">
        <w:rPr>
          <w:rFonts w:cs="Times New Roman"/>
          <w:szCs w:val="24"/>
        </w:rPr>
        <w:t xml:space="preserve"> </w:t>
      </w:r>
      <w:proofErr w:type="gramStart"/>
      <w:r w:rsidR="00644CEA">
        <w:rPr>
          <w:rFonts w:cs="Times New Roman"/>
          <w:szCs w:val="24"/>
        </w:rPr>
        <w:t>concluded</w:t>
      </w:r>
      <w:proofErr w:type="gramEnd"/>
      <w:r w:rsidR="00644CEA">
        <w:rPr>
          <w:rFonts w:cs="Times New Roman"/>
          <w:szCs w:val="24"/>
        </w:rPr>
        <w:t xml:space="preserve"> that this project falls under the “exempt” category.  IRB is not needed for the implementation of the immunization proje</w:t>
      </w:r>
      <w:r w:rsidR="002472D7">
        <w:rPr>
          <w:rFonts w:cs="Times New Roman"/>
          <w:szCs w:val="24"/>
        </w:rPr>
        <w:t>ct at FCS (OII) site.  This proj</w:t>
      </w:r>
      <w:r w:rsidR="00644CEA">
        <w:rPr>
          <w:rFonts w:cs="Times New Roman"/>
          <w:szCs w:val="24"/>
        </w:rPr>
        <w:t xml:space="preserve">ect is not intended for </w:t>
      </w:r>
      <w:r w:rsidR="00644CEA">
        <w:rPr>
          <w:rFonts w:cs="Times New Roman"/>
          <w:szCs w:val="24"/>
        </w:rPr>
        <w:lastRenderedPageBreak/>
        <w:t xml:space="preserve">research; it is an application of knowledge into practice.  This project does not need informed consent beyond what patients already provide </w:t>
      </w:r>
      <w:r w:rsidR="002472D7">
        <w:rPr>
          <w:rFonts w:cs="Times New Roman"/>
          <w:szCs w:val="24"/>
        </w:rPr>
        <w:t xml:space="preserve">within the purview of normal patient care by primary health care provider.  Data gathered from the implementation of this project will be applied for the Nurse Practitioner’s educational requirements in partial fulfillment of the DNP degree and actions taken by the NP in the course of this project are governed by the NP’s professional license and collaboration agreement with mentor advisor to practice.  </w:t>
      </w:r>
    </w:p>
    <w:p w:rsidR="00BF5880" w:rsidRPr="00F36BA2" w:rsidRDefault="00BF5880" w:rsidP="000C6B30">
      <w:pPr>
        <w:spacing w:after="200" w:line="360" w:lineRule="auto"/>
        <w:jc w:val="center"/>
        <w:rPr>
          <w:rFonts w:cs="Times New Roman"/>
          <w:szCs w:val="24"/>
        </w:rPr>
      </w:pPr>
      <w:r w:rsidRPr="00F36BA2">
        <w:rPr>
          <w:rFonts w:cs="Times New Roman"/>
          <w:szCs w:val="24"/>
        </w:rPr>
        <w:t>Implementation/Evaluation</w:t>
      </w:r>
    </w:p>
    <w:p w:rsidR="002774A5" w:rsidRDefault="00F20CCD" w:rsidP="002B2330">
      <w:pPr>
        <w:spacing w:after="200"/>
        <w:rPr>
          <w:rFonts w:cs="Times New Roman"/>
          <w:szCs w:val="24"/>
        </w:rPr>
      </w:pPr>
      <w:r>
        <w:rPr>
          <w:rFonts w:cs="Times New Roman"/>
          <w:szCs w:val="24"/>
        </w:rPr>
        <w:t xml:space="preserve">    The stakeholders have</w:t>
      </w:r>
      <w:r w:rsidR="00BF5880">
        <w:rPr>
          <w:rFonts w:cs="Times New Roman"/>
          <w:szCs w:val="24"/>
        </w:rPr>
        <w:t xml:space="preserve"> approved the project</w:t>
      </w:r>
      <w:r>
        <w:rPr>
          <w:rFonts w:cs="Times New Roman"/>
          <w:szCs w:val="24"/>
        </w:rPr>
        <w:t xml:space="preserve"> with a letter from the medical director with support (</w:t>
      </w:r>
      <w:r w:rsidR="00F26627">
        <w:rPr>
          <w:rFonts w:cs="Times New Roman"/>
          <w:szCs w:val="24"/>
        </w:rPr>
        <w:t>appendix VIII)</w:t>
      </w:r>
      <w:r w:rsidR="00BF5880">
        <w:rPr>
          <w:rFonts w:cs="Times New Roman"/>
          <w:szCs w:val="24"/>
        </w:rPr>
        <w:t xml:space="preserve"> the staff will be given instructions and provided with the project tools to complete the immunization administration with proper documentation.  </w:t>
      </w:r>
      <w:r w:rsidR="00F634EC">
        <w:rPr>
          <w:rFonts w:cs="Times New Roman"/>
          <w:szCs w:val="24"/>
        </w:rPr>
        <w:t>Evaluation and effectiveness of the program will be evaluated with meeting the CDC and</w:t>
      </w:r>
      <w:r w:rsidR="00BD03FC">
        <w:rPr>
          <w:rFonts w:cs="Times New Roman"/>
          <w:szCs w:val="24"/>
        </w:rPr>
        <w:t xml:space="preserve"> Healthy People 2020 goal of 90 percent</w:t>
      </w:r>
      <w:r w:rsidR="00F634EC">
        <w:rPr>
          <w:rFonts w:cs="Times New Roman"/>
          <w:szCs w:val="24"/>
        </w:rPr>
        <w:t xml:space="preserve"> of population 19 to 64 years of age immunized against Pertussis (CDC, 2011).  The project will last for eight weeks with the expectation to initiate in the offices locally and eventually nationwide in all HCA facilities.  </w:t>
      </w:r>
    </w:p>
    <w:p w:rsidR="00AB4329" w:rsidRPr="000C6B30" w:rsidRDefault="00F634EC" w:rsidP="000C6B30">
      <w:pPr>
        <w:spacing w:after="200"/>
        <w:rPr>
          <w:rFonts w:cs="Times New Roman"/>
          <w:szCs w:val="24"/>
        </w:rPr>
      </w:pPr>
      <w:r>
        <w:rPr>
          <w:rFonts w:cs="Times New Roman"/>
          <w:szCs w:val="24"/>
        </w:rPr>
        <w:t xml:space="preserve">    </w:t>
      </w:r>
      <w:r w:rsidR="000116B3">
        <w:rPr>
          <w:rFonts w:cs="Times New Roman"/>
          <w:szCs w:val="24"/>
        </w:rPr>
        <w:t>The data gathered was the</w:t>
      </w:r>
      <w:r>
        <w:rPr>
          <w:rFonts w:cs="Times New Roman"/>
          <w:szCs w:val="24"/>
        </w:rPr>
        <w:t xml:space="preserve"> number of patients seen daily by all providers, the number of patients that are 19 to 64 years of age, the number of patients who have previously been immunized with Tdap, the number of patients who received immunization on date of visit and those who</w:t>
      </w:r>
      <w:r w:rsidR="000C6B30">
        <w:rPr>
          <w:rFonts w:cs="Times New Roman"/>
          <w:szCs w:val="24"/>
        </w:rPr>
        <w:t xml:space="preserve"> have refused.  Analysis was</w:t>
      </w:r>
      <w:r>
        <w:rPr>
          <w:rFonts w:cs="Times New Roman"/>
          <w:szCs w:val="24"/>
        </w:rPr>
        <w:t xml:space="preserve"> comparing number of patients receiving immunization compared to the nu</w:t>
      </w:r>
      <w:r w:rsidR="00200334">
        <w:rPr>
          <w:rFonts w:cs="Times New Roman"/>
          <w:szCs w:val="24"/>
        </w:rPr>
        <w:t>mber of patients seen</w:t>
      </w:r>
      <w:r w:rsidR="000C6B30">
        <w:rPr>
          <w:rFonts w:cs="Times New Roman"/>
          <w:szCs w:val="24"/>
        </w:rPr>
        <w:t xml:space="preserve"> in office ages 19 to 64 years.</w:t>
      </w:r>
    </w:p>
    <w:p w:rsidR="00806B02" w:rsidRDefault="00C33A84" w:rsidP="00806B02">
      <w:r>
        <w:t xml:space="preserve">Figure 2 </w:t>
      </w:r>
      <w:r w:rsidR="00806B02">
        <w:t>Timeline:  Immunization of Adults 19-64 years of age with Tdap</w:t>
      </w:r>
    </w:p>
    <w:tbl>
      <w:tblPr>
        <w:tblStyle w:val="TableGrid"/>
        <w:tblW w:w="9738" w:type="dxa"/>
        <w:tblLayout w:type="fixed"/>
        <w:tblLook w:val="04A0" w:firstRow="1" w:lastRow="0" w:firstColumn="1" w:lastColumn="0" w:noHBand="0" w:noVBand="1"/>
      </w:tblPr>
      <w:tblGrid>
        <w:gridCol w:w="1728"/>
        <w:gridCol w:w="1080"/>
        <w:gridCol w:w="1080"/>
        <w:gridCol w:w="990"/>
        <w:gridCol w:w="990"/>
        <w:gridCol w:w="900"/>
        <w:gridCol w:w="900"/>
        <w:gridCol w:w="1013"/>
        <w:gridCol w:w="1057"/>
      </w:tblGrid>
      <w:tr w:rsidR="00806B02" w:rsidTr="00A74ABB">
        <w:trPr>
          <w:trHeight w:val="629"/>
        </w:trPr>
        <w:tc>
          <w:tcPr>
            <w:tcW w:w="1728" w:type="dxa"/>
          </w:tcPr>
          <w:p w:rsidR="00806B02" w:rsidRDefault="00806B02" w:rsidP="00806B02">
            <w:pPr>
              <w:spacing w:line="240" w:lineRule="auto"/>
            </w:pPr>
            <w:r>
              <w:rPr>
                <w:noProof/>
              </w:rPr>
              <mc:AlternateContent>
                <mc:Choice Requires="wps">
                  <w:drawing>
                    <wp:anchor distT="0" distB="0" distL="114300" distR="114300" simplePos="0" relativeHeight="252028928" behindDoc="0" locked="0" layoutInCell="1" allowOverlap="1" wp14:anchorId="215AAA4A" wp14:editId="2E43AE01">
                      <wp:simplePos x="0" y="0"/>
                      <wp:positionH relativeFrom="column">
                        <wp:posOffset>-63795</wp:posOffset>
                      </wp:positionH>
                      <wp:positionV relativeFrom="paragraph">
                        <wp:posOffset>44731</wp:posOffset>
                      </wp:positionV>
                      <wp:extent cx="1084521" cy="297180"/>
                      <wp:effectExtent l="0" t="0" r="20955" b="26670"/>
                      <wp:wrapNone/>
                      <wp:docPr id="1" name="Straight Connector 1"/>
                      <wp:cNvGraphicFramePr/>
                      <a:graphic xmlns:a="http://schemas.openxmlformats.org/drawingml/2006/main">
                        <a:graphicData uri="http://schemas.microsoft.com/office/word/2010/wordprocessingShape">
                          <wps:wsp>
                            <wps:cNvCnPr/>
                            <wps:spPr>
                              <a:xfrm flipV="1">
                                <a:off x="0" y="0"/>
                                <a:ext cx="1084521" cy="2971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 o:spid="_x0000_s1026" style="position:absolute;flip:y;z-index:25202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pt,3.5pt" to="80.4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435wQEAAMYDAAAOAAAAZHJzL2Uyb0RvYy54bWysU02P0zAQvSPxHyzfaZKKjxI13UNXcEFQ&#10;sQt3rzNuLPylsWnSf8/YaQMCtFohLlbGnvdm3pvJ9mayhp0Ao/au482q5gyc9L12x45/uX/3YsNZ&#10;TML1wngHHT9D5De758+2Y2hh7QdvekBGJC62Y+j4kFJoqyrKAayIKx/A0aPyaEWiEI9Vj2Ikdmuq&#10;dV2/rkaPfUAvIUa6vZ0f+a7wKwUyfVIqQmKm49RbKieW8yGf1W4r2iOKMGh5aUP8QxdWaEdFF6pb&#10;kQT7jvoPKqsl+uhVWklvK6+UllA0kJqm/k3N3SACFC1kTgyLTfH/0cqPpwMy3dPsOHPC0ojuEgp9&#10;HBLbe+fIQI+syT6NIbaUvncHvEQxHDCLnhRapowOXzNNviFhbCounxeXYUpM0mVTb16+WlM5SW/r&#10;t2+aTRlDNfNkdMCY3oO3LH903GiXXRCtOH2IiWpT6jWFgtzX3En5SmcDOdm4z6BIWa5Y0GWnYG+Q&#10;nQRtQ/+tqCKukpkhShuzgOrHQZfcDIOyZ08FLtmlondpAVrtPP6tapqurao5/6p61pplP/j+XOZS&#10;7KBlKS5dFjtv469xgf/8/XY/AAAA//8DAFBLAwQUAAYACAAAACEAKXeDud4AAAAIAQAADwAAAGRy&#10;cy9kb3ducmV2LnhtbEyPy07DMBBF90j8gzVIbKrWblHTKM2kQpXYwAIofIATD0lUP0Lspu7f467o&#10;ajS6ozvnlLtoNJto9L2zCMuFAEa2caq3LcL318s8B+aDtEpqZwnhQh521f1dKQvlzvaTpkNoWSqx&#10;vpAIXQhDwblvOjLSL9xANmU/bjQypHVsuRrlOZUbzVdCZNzI3qYPnRxo31FzPJwMwuv7x+yyitns&#10;d7Ou93HKdXzzGvHxIT5vgQWK4f8YrvgJHarEVLuTVZ5phPlSJJeAsEnjmmciqdQI66cceFXyW4Hq&#10;DwAA//8DAFBLAQItABQABgAIAAAAIQC2gziS/gAAAOEBAAATAAAAAAAAAAAAAAAAAAAAAABbQ29u&#10;dGVudF9UeXBlc10ueG1sUEsBAi0AFAAGAAgAAAAhADj9If/WAAAAlAEAAAsAAAAAAAAAAAAAAAAA&#10;LwEAAF9yZWxzLy5yZWxzUEsBAi0AFAAGAAgAAAAhALe3jfnBAQAAxgMAAA4AAAAAAAAAAAAAAAAA&#10;LgIAAGRycy9lMm9Eb2MueG1sUEsBAi0AFAAGAAgAAAAhACl3g7neAAAACAEAAA8AAAAAAAAAAAAA&#10;AAAAGwQAAGRycy9kb3ducmV2LnhtbFBLBQYAAAAABAAEAPMAAAAmBQAAAAA=&#10;" strokecolor="black [3040]"/>
                  </w:pict>
                </mc:Fallback>
              </mc:AlternateContent>
            </w:r>
            <w:r>
              <w:t>Activity</w:t>
            </w:r>
          </w:p>
          <w:p w:rsidR="00806B02" w:rsidRDefault="00806B02" w:rsidP="00806B02">
            <w:pPr>
              <w:spacing w:line="240" w:lineRule="auto"/>
            </w:pPr>
            <w:r>
              <w:t xml:space="preserve">                  Week</w:t>
            </w:r>
          </w:p>
        </w:tc>
        <w:tc>
          <w:tcPr>
            <w:tcW w:w="1080" w:type="dxa"/>
          </w:tcPr>
          <w:p w:rsidR="00806B02" w:rsidRPr="0029654A" w:rsidRDefault="00806B02" w:rsidP="00A74ABB">
            <w:pPr>
              <w:rPr>
                <w:sz w:val="20"/>
                <w:szCs w:val="20"/>
              </w:rPr>
            </w:pPr>
            <w:r w:rsidRPr="0029654A">
              <w:rPr>
                <w:sz w:val="20"/>
                <w:szCs w:val="20"/>
              </w:rPr>
              <w:t>12/15/11</w:t>
            </w:r>
          </w:p>
        </w:tc>
        <w:tc>
          <w:tcPr>
            <w:tcW w:w="1080" w:type="dxa"/>
          </w:tcPr>
          <w:p w:rsidR="00806B02" w:rsidRPr="0029654A" w:rsidRDefault="00806B02" w:rsidP="00A74ABB">
            <w:pPr>
              <w:rPr>
                <w:sz w:val="20"/>
                <w:szCs w:val="20"/>
              </w:rPr>
            </w:pPr>
            <w:r w:rsidRPr="0029654A">
              <w:rPr>
                <w:sz w:val="20"/>
                <w:szCs w:val="20"/>
              </w:rPr>
              <w:t>1/3/12</w:t>
            </w:r>
          </w:p>
        </w:tc>
        <w:tc>
          <w:tcPr>
            <w:tcW w:w="990" w:type="dxa"/>
          </w:tcPr>
          <w:p w:rsidR="00806B02" w:rsidRPr="0029654A" w:rsidRDefault="00806B02" w:rsidP="00A74ABB">
            <w:pPr>
              <w:rPr>
                <w:sz w:val="20"/>
                <w:szCs w:val="20"/>
              </w:rPr>
            </w:pPr>
            <w:r w:rsidRPr="0029654A">
              <w:rPr>
                <w:sz w:val="20"/>
                <w:szCs w:val="20"/>
              </w:rPr>
              <w:t>1/4/12</w:t>
            </w:r>
          </w:p>
        </w:tc>
        <w:tc>
          <w:tcPr>
            <w:tcW w:w="990" w:type="dxa"/>
          </w:tcPr>
          <w:p w:rsidR="00806B02" w:rsidRPr="0029654A" w:rsidRDefault="00806B02" w:rsidP="00A74ABB">
            <w:pPr>
              <w:rPr>
                <w:sz w:val="20"/>
                <w:szCs w:val="20"/>
              </w:rPr>
            </w:pPr>
            <w:r w:rsidRPr="0029654A">
              <w:rPr>
                <w:sz w:val="20"/>
                <w:szCs w:val="20"/>
              </w:rPr>
              <w:t>1/17/12</w:t>
            </w:r>
          </w:p>
        </w:tc>
        <w:tc>
          <w:tcPr>
            <w:tcW w:w="900" w:type="dxa"/>
          </w:tcPr>
          <w:p w:rsidR="00806B02" w:rsidRPr="0029654A" w:rsidRDefault="00806B02" w:rsidP="00A74ABB">
            <w:pPr>
              <w:rPr>
                <w:sz w:val="20"/>
                <w:szCs w:val="20"/>
              </w:rPr>
            </w:pPr>
            <w:r w:rsidRPr="0029654A">
              <w:rPr>
                <w:sz w:val="20"/>
                <w:szCs w:val="20"/>
              </w:rPr>
              <w:t>1/25/12</w:t>
            </w:r>
          </w:p>
        </w:tc>
        <w:tc>
          <w:tcPr>
            <w:tcW w:w="900" w:type="dxa"/>
          </w:tcPr>
          <w:p w:rsidR="00806B02" w:rsidRPr="0029654A" w:rsidRDefault="00806B02" w:rsidP="00A74ABB">
            <w:pPr>
              <w:rPr>
                <w:sz w:val="20"/>
                <w:szCs w:val="20"/>
              </w:rPr>
            </w:pPr>
            <w:r>
              <w:rPr>
                <w:sz w:val="20"/>
                <w:szCs w:val="20"/>
              </w:rPr>
              <w:t>3/16/12</w:t>
            </w:r>
          </w:p>
        </w:tc>
        <w:tc>
          <w:tcPr>
            <w:tcW w:w="1013" w:type="dxa"/>
          </w:tcPr>
          <w:p w:rsidR="00806B02" w:rsidRDefault="00806B02" w:rsidP="00A74ABB">
            <w:r>
              <w:t>3/29/12</w:t>
            </w:r>
          </w:p>
        </w:tc>
        <w:tc>
          <w:tcPr>
            <w:tcW w:w="1057" w:type="dxa"/>
          </w:tcPr>
          <w:p w:rsidR="00806B02" w:rsidRDefault="00806B02" w:rsidP="00A74ABB">
            <w:r>
              <w:t>4/3/12</w:t>
            </w:r>
          </w:p>
        </w:tc>
      </w:tr>
      <w:tr w:rsidR="00806B02" w:rsidTr="00A74ABB">
        <w:tc>
          <w:tcPr>
            <w:tcW w:w="1728" w:type="dxa"/>
          </w:tcPr>
          <w:p w:rsidR="00806B02" w:rsidRDefault="00806B02" w:rsidP="00806B02">
            <w:pPr>
              <w:spacing w:line="240" w:lineRule="auto"/>
            </w:pPr>
            <w:r>
              <w:t xml:space="preserve">Importance R/T scientific </w:t>
            </w:r>
            <w:r>
              <w:lastRenderedPageBreak/>
              <w:t>evidence</w:t>
            </w:r>
          </w:p>
        </w:tc>
        <w:tc>
          <w:tcPr>
            <w:tcW w:w="1080" w:type="dxa"/>
            <w:shd w:val="clear" w:color="auto" w:fill="000000" w:themeFill="text1"/>
          </w:tcPr>
          <w:p w:rsidR="00806B02" w:rsidRPr="005A479F" w:rsidRDefault="00806B02" w:rsidP="00A74ABB">
            <w:pPr>
              <w:rPr>
                <w:highlight w:val="yellow"/>
              </w:rPr>
            </w:pPr>
          </w:p>
        </w:tc>
        <w:tc>
          <w:tcPr>
            <w:tcW w:w="1080" w:type="dxa"/>
            <w:shd w:val="clear" w:color="auto" w:fill="000000" w:themeFill="text1"/>
          </w:tcPr>
          <w:p w:rsidR="00806B02" w:rsidRPr="005A479F" w:rsidRDefault="00806B02" w:rsidP="00A74ABB">
            <w:pPr>
              <w:rPr>
                <w:highlight w:val="yellow"/>
              </w:rPr>
            </w:pPr>
          </w:p>
        </w:tc>
        <w:tc>
          <w:tcPr>
            <w:tcW w:w="990" w:type="dxa"/>
            <w:shd w:val="clear" w:color="auto" w:fill="000000" w:themeFill="text1"/>
          </w:tcPr>
          <w:p w:rsidR="00806B02" w:rsidRPr="005A479F" w:rsidRDefault="00806B02" w:rsidP="00A74ABB">
            <w:pPr>
              <w:rPr>
                <w:highlight w:val="yellow"/>
              </w:rPr>
            </w:pPr>
          </w:p>
        </w:tc>
        <w:tc>
          <w:tcPr>
            <w:tcW w:w="990" w:type="dxa"/>
            <w:shd w:val="clear" w:color="auto" w:fill="000000" w:themeFill="text1"/>
          </w:tcPr>
          <w:p w:rsidR="00806B02" w:rsidRPr="005A479F" w:rsidRDefault="00806B02" w:rsidP="00A74ABB">
            <w:pPr>
              <w:rPr>
                <w:highlight w:val="yellow"/>
              </w:rPr>
            </w:pPr>
          </w:p>
        </w:tc>
        <w:tc>
          <w:tcPr>
            <w:tcW w:w="900" w:type="dxa"/>
            <w:shd w:val="clear" w:color="auto" w:fill="000000" w:themeFill="text1"/>
          </w:tcPr>
          <w:p w:rsidR="00806B02" w:rsidRPr="005A479F" w:rsidRDefault="00806B02" w:rsidP="00A74ABB">
            <w:pPr>
              <w:rPr>
                <w:highlight w:val="yellow"/>
              </w:rPr>
            </w:pPr>
          </w:p>
        </w:tc>
        <w:tc>
          <w:tcPr>
            <w:tcW w:w="900" w:type="dxa"/>
            <w:shd w:val="clear" w:color="auto" w:fill="000000" w:themeFill="text1"/>
          </w:tcPr>
          <w:p w:rsidR="00806B02" w:rsidRPr="005A479F" w:rsidRDefault="00806B02" w:rsidP="00A74ABB">
            <w:pPr>
              <w:rPr>
                <w:highlight w:val="yellow"/>
              </w:rPr>
            </w:pPr>
          </w:p>
        </w:tc>
        <w:tc>
          <w:tcPr>
            <w:tcW w:w="1013" w:type="dxa"/>
            <w:shd w:val="clear" w:color="auto" w:fill="000000" w:themeFill="text1"/>
          </w:tcPr>
          <w:p w:rsidR="00806B02" w:rsidRPr="005A479F" w:rsidRDefault="00806B02" w:rsidP="00A74ABB">
            <w:pPr>
              <w:rPr>
                <w:highlight w:val="yellow"/>
              </w:rPr>
            </w:pPr>
          </w:p>
        </w:tc>
        <w:tc>
          <w:tcPr>
            <w:tcW w:w="1057" w:type="dxa"/>
            <w:shd w:val="clear" w:color="auto" w:fill="000000" w:themeFill="text1"/>
          </w:tcPr>
          <w:p w:rsidR="00806B02" w:rsidRPr="005A479F" w:rsidRDefault="00806B02" w:rsidP="00A74ABB">
            <w:pPr>
              <w:rPr>
                <w:highlight w:val="yellow"/>
              </w:rPr>
            </w:pPr>
          </w:p>
        </w:tc>
      </w:tr>
      <w:tr w:rsidR="00806B02" w:rsidTr="00A74ABB">
        <w:tc>
          <w:tcPr>
            <w:tcW w:w="1728" w:type="dxa"/>
          </w:tcPr>
          <w:p w:rsidR="00806B02" w:rsidRDefault="00806B02" w:rsidP="00806B02">
            <w:pPr>
              <w:spacing w:line="240" w:lineRule="auto"/>
            </w:pPr>
            <w:r>
              <w:lastRenderedPageBreak/>
              <w:t>Presentation to Stakeholders</w:t>
            </w:r>
          </w:p>
        </w:tc>
        <w:tc>
          <w:tcPr>
            <w:tcW w:w="1080" w:type="dxa"/>
          </w:tcPr>
          <w:p w:rsidR="00806B02" w:rsidRDefault="00806B02" w:rsidP="00A74ABB"/>
        </w:tc>
        <w:tc>
          <w:tcPr>
            <w:tcW w:w="1080" w:type="dxa"/>
            <w:shd w:val="clear" w:color="auto" w:fill="000000" w:themeFill="text1"/>
          </w:tcPr>
          <w:p w:rsidR="00806B02" w:rsidRDefault="00806B02" w:rsidP="00A74ABB"/>
        </w:tc>
        <w:tc>
          <w:tcPr>
            <w:tcW w:w="990" w:type="dxa"/>
          </w:tcPr>
          <w:p w:rsidR="00806B02" w:rsidRDefault="00806B02" w:rsidP="00A74ABB"/>
        </w:tc>
        <w:tc>
          <w:tcPr>
            <w:tcW w:w="990" w:type="dxa"/>
          </w:tcPr>
          <w:p w:rsidR="00806B02" w:rsidRDefault="00806B02" w:rsidP="00A74ABB"/>
        </w:tc>
        <w:tc>
          <w:tcPr>
            <w:tcW w:w="900" w:type="dxa"/>
          </w:tcPr>
          <w:p w:rsidR="00806B02" w:rsidRDefault="00806B02" w:rsidP="00A74ABB"/>
        </w:tc>
        <w:tc>
          <w:tcPr>
            <w:tcW w:w="900" w:type="dxa"/>
          </w:tcPr>
          <w:p w:rsidR="00806B02" w:rsidRDefault="00806B02" w:rsidP="00A74ABB"/>
        </w:tc>
        <w:tc>
          <w:tcPr>
            <w:tcW w:w="1013" w:type="dxa"/>
          </w:tcPr>
          <w:p w:rsidR="00806B02" w:rsidRDefault="00806B02" w:rsidP="00A74ABB"/>
        </w:tc>
        <w:tc>
          <w:tcPr>
            <w:tcW w:w="1057" w:type="dxa"/>
          </w:tcPr>
          <w:p w:rsidR="00806B02" w:rsidRDefault="00806B02" w:rsidP="00A74ABB"/>
        </w:tc>
      </w:tr>
      <w:tr w:rsidR="00806B02" w:rsidTr="00A74ABB">
        <w:tc>
          <w:tcPr>
            <w:tcW w:w="1728" w:type="dxa"/>
          </w:tcPr>
          <w:p w:rsidR="00806B02" w:rsidRDefault="00806B02" w:rsidP="00806B02">
            <w:pPr>
              <w:spacing w:line="240" w:lineRule="auto"/>
            </w:pPr>
            <w:r>
              <w:t>Power Point presentation-staff education</w:t>
            </w:r>
          </w:p>
        </w:tc>
        <w:tc>
          <w:tcPr>
            <w:tcW w:w="1080" w:type="dxa"/>
          </w:tcPr>
          <w:p w:rsidR="00806B02" w:rsidRDefault="00806B02" w:rsidP="00A74ABB"/>
        </w:tc>
        <w:tc>
          <w:tcPr>
            <w:tcW w:w="1080" w:type="dxa"/>
          </w:tcPr>
          <w:p w:rsidR="00806B02" w:rsidRDefault="00806B02" w:rsidP="00A74ABB"/>
        </w:tc>
        <w:tc>
          <w:tcPr>
            <w:tcW w:w="990" w:type="dxa"/>
            <w:shd w:val="clear" w:color="auto" w:fill="000000" w:themeFill="text1"/>
          </w:tcPr>
          <w:p w:rsidR="00806B02" w:rsidRDefault="00806B02" w:rsidP="00A74ABB"/>
        </w:tc>
        <w:tc>
          <w:tcPr>
            <w:tcW w:w="990" w:type="dxa"/>
          </w:tcPr>
          <w:p w:rsidR="00806B02" w:rsidRDefault="00806B02" w:rsidP="00A74ABB"/>
        </w:tc>
        <w:tc>
          <w:tcPr>
            <w:tcW w:w="900" w:type="dxa"/>
          </w:tcPr>
          <w:p w:rsidR="00806B02" w:rsidRDefault="00806B02" w:rsidP="00A74ABB"/>
        </w:tc>
        <w:tc>
          <w:tcPr>
            <w:tcW w:w="900" w:type="dxa"/>
          </w:tcPr>
          <w:p w:rsidR="00806B02" w:rsidRDefault="00806B02" w:rsidP="00A74ABB"/>
        </w:tc>
        <w:tc>
          <w:tcPr>
            <w:tcW w:w="1013" w:type="dxa"/>
          </w:tcPr>
          <w:p w:rsidR="00806B02" w:rsidRDefault="00806B02" w:rsidP="00A74ABB"/>
        </w:tc>
        <w:tc>
          <w:tcPr>
            <w:tcW w:w="1057" w:type="dxa"/>
          </w:tcPr>
          <w:p w:rsidR="00806B02" w:rsidRDefault="00806B02" w:rsidP="00A74ABB"/>
        </w:tc>
      </w:tr>
      <w:tr w:rsidR="00806B02" w:rsidTr="00A74ABB">
        <w:tc>
          <w:tcPr>
            <w:tcW w:w="1728" w:type="dxa"/>
          </w:tcPr>
          <w:p w:rsidR="00806B02" w:rsidRDefault="00806B02" w:rsidP="00806B02">
            <w:pPr>
              <w:spacing w:line="240" w:lineRule="auto"/>
            </w:pPr>
            <w:r>
              <w:t>Program initiated in practice</w:t>
            </w:r>
          </w:p>
        </w:tc>
        <w:tc>
          <w:tcPr>
            <w:tcW w:w="1080" w:type="dxa"/>
          </w:tcPr>
          <w:p w:rsidR="00806B02" w:rsidRDefault="00806B02" w:rsidP="00A74ABB"/>
        </w:tc>
        <w:tc>
          <w:tcPr>
            <w:tcW w:w="1080" w:type="dxa"/>
          </w:tcPr>
          <w:p w:rsidR="00806B02" w:rsidRDefault="00806B02" w:rsidP="00A74ABB"/>
        </w:tc>
        <w:tc>
          <w:tcPr>
            <w:tcW w:w="990" w:type="dxa"/>
          </w:tcPr>
          <w:p w:rsidR="00806B02" w:rsidRDefault="00806B02" w:rsidP="00A74ABB"/>
        </w:tc>
        <w:tc>
          <w:tcPr>
            <w:tcW w:w="990" w:type="dxa"/>
            <w:shd w:val="clear" w:color="auto" w:fill="000000" w:themeFill="text1"/>
          </w:tcPr>
          <w:p w:rsidR="00806B02" w:rsidRDefault="00806B02" w:rsidP="00A74ABB"/>
        </w:tc>
        <w:tc>
          <w:tcPr>
            <w:tcW w:w="900" w:type="dxa"/>
            <w:shd w:val="clear" w:color="auto" w:fill="FFFFFF" w:themeFill="background1"/>
          </w:tcPr>
          <w:p w:rsidR="00806B02" w:rsidRDefault="00806B02" w:rsidP="00A74ABB"/>
        </w:tc>
        <w:tc>
          <w:tcPr>
            <w:tcW w:w="900" w:type="dxa"/>
            <w:shd w:val="clear" w:color="auto" w:fill="FFFFFF" w:themeFill="background1"/>
          </w:tcPr>
          <w:p w:rsidR="00806B02" w:rsidRDefault="00806B02" w:rsidP="00A74ABB"/>
        </w:tc>
        <w:tc>
          <w:tcPr>
            <w:tcW w:w="1013" w:type="dxa"/>
          </w:tcPr>
          <w:p w:rsidR="00806B02" w:rsidRDefault="00806B02" w:rsidP="00A74ABB"/>
        </w:tc>
        <w:tc>
          <w:tcPr>
            <w:tcW w:w="1057" w:type="dxa"/>
          </w:tcPr>
          <w:p w:rsidR="00806B02" w:rsidRDefault="00806B02" w:rsidP="00A74ABB"/>
        </w:tc>
      </w:tr>
      <w:tr w:rsidR="00806B02" w:rsidTr="00A74ABB">
        <w:tc>
          <w:tcPr>
            <w:tcW w:w="1728" w:type="dxa"/>
          </w:tcPr>
          <w:p w:rsidR="00806B02" w:rsidRDefault="00806B02" w:rsidP="00806B02">
            <w:pPr>
              <w:spacing w:line="240" w:lineRule="auto"/>
            </w:pPr>
            <w:r>
              <w:t>Compile data daily and feedback</w:t>
            </w:r>
          </w:p>
        </w:tc>
        <w:tc>
          <w:tcPr>
            <w:tcW w:w="1080" w:type="dxa"/>
          </w:tcPr>
          <w:p w:rsidR="00806B02" w:rsidRDefault="00806B02" w:rsidP="00A74ABB"/>
        </w:tc>
        <w:tc>
          <w:tcPr>
            <w:tcW w:w="1080" w:type="dxa"/>
          </w:tcPr>
          <w:p w:rsidR="00806B02" w:rsidRDefault="00806B02" w:rsidP="00A74ABB"/>
        </w:tc>
        <w:tc>
          <w:tcPr>
            <w:tcW w:w="990" w:type="dxa"/>
          </w:tcPr>
          <w:p w:rsidR="00806B02" w:rsidRDefault="00806B02" w:rsidP="00A74ABB"/>
        </w:tc>
        <w:tc>
          <w:tcPr>
            <w:tcW w:w="990" w:type="dxa"/>
            <w:shd w:val="clear" w:color="auto" w:fill="000000" w:themeFill="text1"/>
          </w:tcPr>
          <w:p w:rsidR="00806B02" w:rsidRDefault="00806B02" w:rsidP="00A74ABB"/>
        </w:tc>
        <w:tc>
          <w:tcPr>
            <w:tcW w:w="900" w:type="dxa"/>
            <w:shd w:val="clear" w:color="auto" w:fill="000000" w:themeFill="text1"/>
          </w:tcPr>
          <w:p w:rsidR="00806B02" w:rsidRDefault="00806B02" w:rsidP="00A74ABB"/>
        </w:tc>
        <w:tc>
          <w:tcPr>
            <w:tcW w:w="900" w:type="dxa"/>
            <w:shd w:val="clear" w:color="auto" w:fill="000000" w:themeFill="text1"/>
          </w:tcPr>
          <w:p w:rsidR="00806B02" w:rsidRDefault="00806B02" w:rsidP="00A74ABB"/>
        </w:tc>
        <w:tc>
          <w:tcPr>
            <w:tcW w:w="1013" w:type="dxa"/>
          </w:tcPr>
          <w:p w:rsidR="00806B02" w:rsidRDefault="00806B02" w:rsidP="00A74ABB"/>
        </w:tc>
        <w:tc>
          <w:tcPr>
            <w:tcW w:w="1057" w:type="dxa"/>
          </w:tcPr>
          <w:p w:rsidR="00806B02" w:rsidRDefault="00806B02" w:rsidP="00A74ABB"/>
        </w:tc>
      </w:tr>
      <w:tr w:rsidR="00806B02" w:rsidTr="00A74ABB">
        <w:tc>
          <w:tcPr>
            <w:tcW w:w="1728" w:type="dxa"/>
          </w:tcPr>
          <w:p w:rsidR="00806B02" w:rsidRDefault="00806B02" w:rsidP="00806B02">
            <w:pPr>
              <w:spacing w:line="240" w:lineRule="auto"/>
            </w:pPr>
            <w:r>
              <w:t>Present to stakeholders-peers</w:t>
            </w:r>
          </w:p>
        </w:tc>
        <w:tc>
          <w:tcPr>
            <w:tcW w:w="1080" w:type="dxa"/>
          </w:tcPr>
          <w:p w:rsidR="00806B02" w:rsidRDefault="00806B02" w:rsidP="00A74ABB"/>
        </w:tc>
        <w:tc>
          <w:tcPr>
            <w:tcW w:w="1080" w:type="dxa"/>
          </w:tcPr>
          <w:p w:rsidR="00806B02" w:rsidRDefault="00806B02" w:rsidP="00A74ABB"/>
        </w:tc>
        <w:tc>
          <w:tcPr>
            <w:tcW w:w="990" w:type="dxa"/>
          </w:tcPr>
          <w:p w:rsidR="00806B02" w:rsidRDefault="00806B02" w:rsidP="00A74ABB"/>
        </w:tc>
        <w:tc>
          <w:tcPr>
            <w:tcW w:w="990" w:type="dxa"/>
          </w:tcPr>
          <w:p w:rsidR="00806B02" w:rsidRDefault="00806B02" w:rsidP="00A74ABB"/>
        </w:tc>
        <w:tc>
          <w:tcPr>
            <w:tcW w:w="900" w:type="dxa"/>
          </w:tcPr>
          <w:p w:rsidR="00806B02" w:rsidRDefault="00806B02" w:rsidP="00A74ABB"/>
        </w:tc>
        <w:tc>
          <w:tcPr>
            <w:tcW w:w="900" w:type="dxa"/>
          </w:tcPr>
          <w:p w:rsidR="00806B02" w:rsidRDefault="00806B02" w:rsidP="00A74ABB"/>
        </w:tc>
        <w:tc>
          <w:tcPr>
            <w:tcW w:w="1013" w:type="dxa"/>
            <w:shd w:val="clear" w:color="auto" w:fill="000000" w:themeFill="text1"/>
          </w:tcPr>
          <w:p w:rsidR="00806B02" w:rsidRDefault="00806B02" w:rsidP="00A74ABB"/>
        </w:tc>
        <w:tc>
          <w:tcPr>
            <w:tcW w:w="1057" w:type="dxa"/>
          </w:tcPr>
          <w:p w:rsidR="00806B02" w:rsidRDefault="00806B02" w:rsidP="00A74ABB"/>
        </w:tc>
      </w:tr>
      <w:tr w:rsidR="00806B02" w:rsidTr="00A74ABB">
        <w:tc>
          <w:tcPr>
            <w:tcW w:w="1728" w:type="dxa"/>
          </w:tcPr>
          <w:p w:rsidR="00806B02" w:rsidRDefault="00806B02" w:rsidP="00806B02">
            <w:pPr>
              <w:spacing w:line="240" w:lineRule="auto"/>
            </w:pPr>
            <w:r>
              <w:t>Presentation to regional management</w:t>
            </w:r>
          </w:p>
        </w:tc>
        <w:tc>
          <w:tcPr>
            <w:tcW w:w="1080" w:type="dxa"/>
          </w:tcPr>
          <w:p w:rsidR="00806B02" w:rsidRDefault="00806B02" w:rsidP="00A74ABB"/>
        </w:tc>
        <w:tc>
          <w:tcPr>
            <w:tcW w:w="1080" w:type="dxa"/>
          </w:tcPr>
          <w:p w:rsidR="00806B02" w:rsidRDefault="00806B02" w:rsidP="00A74ABB"/>
        </w:tc>
        <w:tc>
          <w:tcPr>
            <w:tcW w:w="990" w:type="dxa"/>
          </w:tcPr>
          <w:p w:rsidR="00806B02" w:rsidRDefault="00806B02" w:rsidP="00A74ABB"/>
        </w:tc>
        <w:tc>
          <w:tcPr>
            <w:tcW w:w="990" w:type="dxa"/>
          </w:tcPr>
          <w:p w:rsidR="00806B02" w:rsidRDefault="00806B02" w:rsidP="00A74ABB"/>
        </w:tc>
        <w:tc>
          <w:tcPr>
            <w:tcW w:w="900" w:type="dxa"/>
          </w:tcPr>
          <w:p w:rsidR="00806B02" w:rsidRDefault="00806B02" w:rsidP="00A74ABB"/>
        </w:tc>
        <w:tc>
          <w:tcPr>
            <w:tcW w:w="900" w:type="dxa"/>
          </w:tcPr>
          <w:p w:rsidR="00806B02" w:rsidRDefault="00806B02" w:rsidP="00A74ABB"/>
        </w:tc>
        <w:tc>
          <w:tcPr>
            <w:tcW w:w="1013" w:type="dxa"/>
          </w:tcPr>
          <w:p w:rsidR="00806B02" w:rsidRDefault="00806B02" w:rsidP="00A74ABB"/>
        </w:tc>
        <w:tc>
          <w:tcPr>
            <w:tcW w:w="1057" w:type="dxa"/>
            <w:shd w:val="clear" w:color="auto" w:fill="000000" w:themeFill="text1"/>
          </w:tcPr>
          <w:p w:rsidR="00806B02" w:rsidRDefault="00806B02" w:rsidP="00A74ABB"/>
        </w:tc>
      </w:tr>
    </w:tbl>
    <w:p w:rsidR="002B2330" w:rsidRDefault="002B2330" w:rsidP="002B2330">
      <w:pPr>
        <w:pStyle w:val="APABody"/>
        <w:tabs>
          <w:tab w:val="left" w:pos="1178"/>
          <w:tab w:val="center" w:pos="5040"/>
        </w:tabs>
        <w:spacing w:line="240" w:lineRule="auto"/>
        <w:ind w:firstLine="0"/>
      </w:pPr>
    </w:p>
    <w:p w:rsidR="005C6621" w:rsidRDefault="00BE3E93" w:rsidP="00BE3E93">
      <w:pPr>
        <w:pStyle w:val="APABody"/>
        <w:tabs>
          <w:tab w:val="left" w:pos="1178"/>
          <w:tab w:val="center" w:pos="5040"/>
        </w:tabs>
        <w:ind w:firstLine="0"/>
      </w:pPr>
      <w:r>
        <w:t xml:space="preserve">     The timeline was constructed after the proposal was approved and accepted by the committee for this project.  </w:t>
      </w:r>
    </w:p>
    <w:p w:rsidR="00953B0C" w:rsidRDefault="00BE3E93" w:rsidP="005C6621">
      <w:pPr>
        <w:pStyle w:val="APABody"/>
        <w:numPr>
          <w:ilvl w:val="0"/>
          <w:numId w:val="26"/>
        </w:numPr>
        <w:tabs>
          <w:tab w:val="left" w:pos="1178"/>
          <w:tab w:val="center" w:pos="5040"/>
        </w:tabs>
      </w:pPr>
      <w:r>
        <w:t xml:space="preserve">The initial step was to </w:t>
      </w:r>
      <w:r w:rsidR="005C6621">
        <w:t xml:space="preserve">provide information for the stakeholders and members of the team that this project is based on scientific evidence.  During the entire project continued review of literature and CDC guidelines were continuously reviewed for any changes or updates. </w:t>
      </w:r>
    </w:p>
    <w:p w:rsidR="005C6621" w:rsidRDefault="00F876EC" w:rsidP="005C6621">
      <w:pPr>
        <w:pStyle w:val="APABody"/>
        <w:numPr>
          <w:ilvl w:val="0"/>
          <w:numId w:val="26"/>
        </w:numPr>
        <w:tabs>
          <w:tab w:val="left" w:pos="1178"/>
          <w:tab w:val="center" w:pos="5040"/>
        </w:tabs>
      </w:pPr>
      <w:r>
        <w:t xml:space="preserve">The second step was to meet with the stakeholders to explain the project, their interest in improving healthcare.  This project was presented at a luncheon and the stakeholders approved this project.  </w:t>
      </w:r>
    </w:p>
    <w:p w:rsidR="00AE65E5" w:rsidRDefault="00AE65E5" w:rsidP="005C6621">
      <w:pPr>
        <w:pStyle w:val="APABody"/>
        <w:numPr>
          <w:ilvl w:val="0"/>
          <w:numId w:val="26"/>
        </w:numPr>
        <w:tabs>
          <w:tab w:val="left" w:pos="1178"/>
          <w:tab w:val="center" w:pos="5040"/>
        </w:tabs>
      </w:pPr>
      <w:r>
        <w:t xml:space="preserve">Third step was providing a power point presentation to the staff as they were the major link in this project’s success. The office manager, stakeholders and regional manager were provided the same information that staff was given. The staff was the initial encounter in the office fir the patient and eventually if indicated and agreed to be administering the immunization.  Presentation was given at lunch, staff was encouraged </w:t>
      </w:r>
      <w:r>
        <w:lastRenderedPageBreak/>
        <w:t xml:space="preserve">to ask questions, all were answered and staff felt they understood the process associated with the project.  The staff was encouraged that if any questions they could address them immediately and they would receive the answer at the time.  </w:t>
      </w:r>
    </w:p>
    <w:p w:rsidR="009446DE" w:rsidRDefault="009446DE" w:rsidP="005C6621">
      <w:pPr>
        <w:pStyle w:val="APABody"/>
        <w:numPr>
          <w:ilvl w:val="0"/>
          <w:numId w:val="26"/>
        </w:numPr>
        <w:tabs>
          <w:tab w:val="left" w:pos="1178"/>
          <w:tab w:val="center" w:pos="5040"/>
        </w:tabs>
      </w:pPr>
      <w:r>
        <w:t>Fourth step was the initiati</w:t>
      </w:r>
      <w:r w:rsidR="00C42E36">
        <w:t xml:space="preserve">on of the project.  The staff began giving out questionnaire to the patients being seen by one of the three providers.  The staff at the end of the appointment for each patient </w:t>
      </w:r>
      <w:r w:rsidR="00596B8E">
        <w:t xml:space="preserve">will place completed questionnaires in ARNP’s office in designated space.  </w:t>
      </w:r>
    </w:p>
    <w:p w:rsidR="00596B8E" w:rsidRDefault="00596B8E" w:rsidP="005C6621">
      <w:pPr>
        <w:pStyle w:val="APABody"/>
        <w:numPr>
          <w:ilvl w:val="0"/>
          <w:numId w:val="26"/>
        </w:numPr>
        <w:tabs>
          <w:tab w:val="left" w:pos="1178"/>
          <w:tab w:val="center" w:pos="5040"/>
        </w:tabs>
      </w:pPr>
      <w:r>
        <w:t xml:space="preserve">Fifth step was daily compiling of data and any feedback that was needed to staff regarding process, documentation etc.  I placed all data in a secure site on computer with using no identifying information if computer is compromised.  </w:t>
      </w:r>
    </w:p>
    <w:p w:rsidR="003478E1" w:rsidRDefault="003478E1" w:rsidP="005C6621">
      <w:pPr>
        <w:pStyle w:val="APABody"/>
        <w:numPr>
          <w:ilvl w:val="0"/>
          <w:numId w:val="26"/>
        </w:numPr>
        <w:tabs>
          <w:tab w:val="left" w:pos="1178"/>
          <w:tab w:val="center" w:pos="5040"/>
        </w:tabs>
      </w:pPr>
      <w:r>
        <w:t xml:space="preserve">The sixth step was the presentation to the stakeholders at lunch.  </w:t>
      </w:r>
    </w:p>
    <w:p w:rsidR="003478E1" w:rsidRDefault="003478E1" w:rsidP="005C6621">
      <w:pPr>
        <w:pStyle w:val="APABody"/>
        <w:numPr>
          <w:ilvl w:val="0"/>
          <w:numId w:val="26"/>
        </w:numPr>
        <w:tabs>
          <w:tab w:val="left" w:pos="1178"/>
          <w:tab w:val="center" w:pos="5040"/>
        </w:tabs>
      </w:pPr>
      <w:r>
        <w:t xml:space="preserve">The final step is seven and this was a larger presentation to my peers of ARNP’s, two DNP’s, two physicians, one medical director, regional manager, and three managers who are in charge of the other primary care offices in our local company.  </w:t>
      </w:r>
    </w:p>
    <w:p w:rsidR="00360432" w:rsidRDefault="004C398E" w:rsidP="002774A5">
      <w:pPr>
        <w:pStyle w:val="APABody"/>
        <w:tabs>
          <w:tab w:val="left" w:pos="1178"/>
          <w:tab w:val="center" w:pos="5040"/>
        </w:tabs>
        <w:ind w:firstLine="0"/>
      </w:pPr>
      <w:r>
        <w:t xml:space="preserve">                                                                  </w:t>
      </w:r>
      <w:r w:rsidR="00953B0C">
        <w:t>Findings</w:t>
      </w:r>
      <w:r>
        <w:t xml:space="preserve">      </w:t>
      </w:r>
    </w:p>
    <w:p w:rsidR="00C33A84" w:rsidRPr="002B2330" w:rsidRDefault="00360432" w:rsidP="002774A5">
      <w:pPr>
        <w:pStyle w:val="APABody"/>
        <w:tabs>
          <w:tab w:val="left" w:pos="1178"/>
          <w:tab w:val="center" w:pos="5040"/>
        </w:tabs>
        <w:ind w:firstLine="0"/>
      </w:pPr>
      <w:r>
        <w:t xml:space="preserve">     Most companies are concerned with revenue and the cost on their part.  </w:t>
      </w:r>
      <w:r w:rsidR="002774A5">
        <w:t xml:space="preserve">Though no one disagrees that immunizations are essential, the medical office must be fiscally responsible to the stakeholder.  </w:t>
      </w:r>
      <w:r w:rsidR="000116B3">
        <w:t>Table 2 provided</w:t>
      </w:r>
      <w:r>
        <w:t xml:space="preserve"> an examination of all costs for purchasing, education material, and staff costs for Site I, Ocala II.  </w:t>
      </w:r>
      <w:r w:rsidR="002774A5">
        <w:t xml:space="preserve"> </w:t>
      </w:r>
      <w:r w:rsidR="002331DB">
        <w:t>Medical assistants administer</w:t>
      </w:r>
      <w:r w:rsidR="000116B3">
        <w:t>ed the</w:t>
      </w:r>
      <w:r w:rsidR="002331DB">
        <w:t xml:space="preserve"> immuni</w:t>
      </w:r>
      <w:r w:rsidR="000116B3">
        <w:t>zations once the provider wrote the orders.  Their time was</w:t>
      </w:r>
      <w:r w:rsidR="002331DB">
        <w:t xml:space="preserve"> approximately 5 minutes to administer </w:t>
      </w:r>
      <w:r w:rsidR="009D2C02">
        <w:t>and document immunization.  Ther</w:t>
      </w:r>
      <w:r w:rsidR="000116B3">
        <w:t>e are 4 pieces of paper that were</w:t>
      </w:r>
      <w:r w:rsidR="009D2C02">
        <w:t xml:space="preserve"> involved in the administration of the immunization; VIS, immunization release form that is required by our company,</w:t>
      </w:r>
      <w:r w:rsidR="000116B3">
        <w:t xml:space="preserve"> and questionnaire.  The next was to purchase the Tdap immunization, which was</w:t>
      </w:r>
      <w:r w:rsidR="009D2C02">
        <w:t xml:space="preserve"> purchased bi-</w:t>
      </w:r>
      <w:r w:rsidR="000116B3">
        <w:lastRenderedPageBreak/>
        <w:t>monthly and amount purchased was</w:t>
      </w:r>
      <w:r w:rsidR="009D2C02">
        <w:t xml:space="preserve"> approved by</w:t>
      </w:r>
      <w:r w:rsidR="000116B3">
        <w:t xml:space="preserve"> office manager.  One syringe was</w:t>
      </w:r>
      <w:r w:rsidR="009D2C02">
        <w:t xml:space="preserve"> used for each immunization when administered.  With each immunizatio</w:t>
      </w:r>
      <w:r w:rsidR="000116B3">
        <w:t>n administration two needles were</w:t>
      </w:r>
      <w:r w:rsidR="009D2C02">
        <w:t xml:space="preserve"> used one for withdrawing </w:t>
      </w:r>
      <w:r w:rsidR="000116B3">
        <w:t xml:space="preserve">from vial and then the needle was </w:t>
      </w:r>
      <w:r w:rsidR="009D2C02">
        <w:t xml:space="preserve">changed prior to administration.  There are two alcohol swabs used for each immunization administration one to wipe vial prior </w:t>
      </w:r>
      <w:r w:rsidR="007E401A">
        <w:t>to</w:t>
      </w:r>
      <w:r w:rsidR="009D2C02">
        <w:t xml:space="preserve"> wit</w:t>
      </w:r>
      <w:r w:rsidR="000116B3">
        <w:t xml:space="preserve">hdrawing fluid, then one was </w:t>
      </w:r>
      <w:r w:rsidR="009D2C02">
        <w:t>use</w:t>
      </w:r>
      <w:r w:rsidR="000116B3">
        <w:t>d</w:t>
      </w:r>
      <w:r w:rsidR="009D2C02">
        <w:t xml:space="preserve"> to wipe the patient</w:t>
      </w:r>
      <w:r w:rsidR="0004321B">
        <w:t>’</w:t>
      </w:r>
      <w:r w:rsidR="009D2C02">
        <w:t>s si</w:t>
      </w:r>
      <w:r w:rsidR="000116B3">
        <w:t>t</w:t>
      </w:r>
      <w:r w:rsidR="0004321B">
        <w:t>e before administration.  We do</w:t>
      </w:r>
      <w:r w:rsidR="009D2C02">
        <w:t xml:space="preserve"> charge for the process of injection.</w:t>
      </w:r>
      <w:r w:rsidR="00FA05D6">
        <w:t xml:space="preserve">  </w:t>
      </w:r>
      <w:r w:rsidR="004C398E">
        <w:t xml:space="preserve">                           </w:t>
      </w:r>
    </w:p>
    <w:p w:rsidR="00C33A84" w:rsidRPr="002B2330" w:rsidRDefault="002B2330" w:rsidP="002B2330">
      <w:pPr>
        <w:rPr>
          <w:rFonts w:cs="Times New Roman"/>
          <w:szCs w:val="24"/>
        </w:rPr>
      </w:pPr>
      <w:r>
        <w:rPr>
          <w:rFonts w:cs="Times New Roman"/>
          <w:szCs w:val="24"/>
        </w:rPr>
        <w:t xml:space="preserve">Table 2: </w:t>
      </w:r>
      <w:r w:rsidRPr="002B2330">
        <w:rPr>
          <w:rFonts w:cs="Times New Roman"/>
          <w:i/>
          <w:szCs w:val="24"/>
        </w:rPr>
        <w:t>Costs/Revenues</w:t>
      </w:r>
    </w:p>
    <w:tbl>
      <w:tblPr>
        <w:tblStyle w:val="TableGrid"/>
        <w:tblW w:w="0" w:type="auto"/>
        <w:tblLayout w:type="fixed"/>
        <w:tblLook w:val="04A0" w:firstRow="1" w:lastRow="0" w:firstColumn="1" w:lastColumn="0" w:noHBand="0" w:noVBand="1"/>
      </w:tblPr>
      <w:tblGrid>
        <w:gridCol w:w="1550"/>
        <w:gridCol w:w="808"/>
        <w:gridCol w:w="1038"/>
        <w:gridCol w:w="762"/>
        <w:gridCol w:w="20"/>
        <w:gridCol w:w="1150"/>
        <w:gridCol w:w="990"/>
        <w:gridCol w:w="1170"/>
        <w:gridCol w:w="792"/>
        <w:gridCol w:w="1296"/>
      </w:tblGrid>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Service</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18"/>
                <w:szCs w:val="18"/>
              </w:rPr>
            </w:pPr>
            <w:r>
              <w:rPr>
                <w:rFonts w:cs="Times New Roman"/>
                <w:sz w:val="18"/>
                <w:szCs w:val="18"/>
              </w:rPr>
              <w:t># of patients</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Cost</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18"/>
                <w:szCs w:val="18"/>
              </w:rPr>
            </w:pPr>
            <w:r>
              <w:rPr>
                <w:rFonts w:cs="Times New Roman"/>
                <w:sz w:val="18"/>
                <w:szCs w:val="18"/>
              </w:rPr>
              <w:t>Unit</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18"/>
                <w:szCs w:val="18"/>
              </w:rPr>
            </w:pPr>
            <w:r>
              <w:rPr>
                <w:rFonts w:cs="Times New Roman"/>
                <w:sz w:val="18"/>
                <w:szCs w:val="18"/>
              </w:rPr>
              <w:t>Total</w:t>
            </w:r>
          </w:p>
        </w:tc>
        <w:tc>
          <w:tcPr>
            <w:tcW w:w="99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18"/>
                <w:szCs w:val="18"/>
              </w:rPr>
            </w:pPr>
            <w:r>
              <w:rPr>
                <w:rFonts w:cs="Times New Roman"/>
                <w:sz w:val="18"/>
                <w:szCs w:val="18"/>
              </w:rPr>
              <w:t>Fee charged</w:t>
            </w:r>
          </w:p>
        </w:tc>
        <w:tc>
          <w:tcPr>
            <w:tcW w:w="117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18"/>
                <w:szCs w:val="18"/>
              </w:rPr>
            </w:pPr>
            <w:r>
              <w:rPr>
                <w:rFonts w:cs="Times New Roman"/>
                <w:sz w:val="18"/>
                <w:szCs w:val="18"/>
              </w:rPr>
              <w:t>Total</w:t>
            </w:r>
          </w:p>
        </w:tc>
        <w:tc>
          <w:tcPr>
            <w:tcW w:w="792"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18"/>
                <w:szCs w:val="18"/>
              </w:rPr>
            </w:pPr>
            <w:r>
              <w:rPr>
                <w:rFonts w:cs="Times New Roman"/>
                <w:sz w:val="18"/>
                <w:szCs w:val="18"/>
              </w:rPr>
              <w:t>Re</w:t>
            </w:r>
          </w:p>
          <w:p w:rsidR="00C33A84" w:rsidRDefault="00C33A84" w:rsidP="00AC2730">
            <w:pPr>
              <w:spacing w:line="240" w:lineRule="auto"/>
              <w:rPr>
                <w:rFonts w:cs="Times New Roman"/>
                <w:sz w:val="18"/>
                <w:szCs w:val="18"/>
              </w:rPr>
            </w:pPr>
            <w:r>
              <w:rPr>
                <w:rFonts w:cs="Times New Roman"/>
                <w:sz w:val="18"/>
                <w:szCs w:val="18"/>
              </w:rPr>
              <w:t>Imbursed</w:t>
            </w:r>
          </w:p>
        </w:tc>
        <w:tc>
          <w:tcPr>
            <w:tcW w:w="1296"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18"/>
                <w:szCs w:val="18"/>
              </w:rPr>
            </w:pPr>
            <w:r>
              <w:rPr>
                <w:rFonts w:cs="Times New Roman"/>
                <w:sz w:val="18"/>
                <w:szCs w:val="18"/>
              </w:rPr>
              <w:t>Total</w:t>
            </w:r>
          </w:p>
        </w:tc>
      </w:tr>
      <w:tr w:rsidR="00C33A84" w:rsidTr="00AC2730">
        <w:trPr>
          <w:trHeight w:val="665"/>
        </w:trPr>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MA/time</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$10.00</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12</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$299.17</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Handouts</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 xml:space="preserve">359 </w:t>
            </w:r>
          </w:p>
          <w:p w:rsidR="00C33A84" w:rsidRDefault="00C33A84" w:rsidP="00AC2730">
            <w:pPr>
              <w:spacing w:line="240" w:lineRule="auto"/>
              <w:rPr>
                <w:rFonts w:cs="Times New Roman"/>
                <w:szCs w:val="24"/>
              </w:rPr>
            </w:pPr>
            <w:r>
              <w:rPr>
                <w:rFonts w:cs="Times New Roman"/>
                <w:szCs w:val="24"/>
              </w:rPr>
              <w:t xml:space="preserve">       </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$13.56</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Ream 500 page</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$38.94</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Tdap purchase</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$41.60</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One vial</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$14,934.40</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Syringe purchase</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$18.66</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Box-100</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$66.99</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Needle purchase</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718</w:t>
            </w:r>
          </w:p>
          <w:p w:rsidR="00C33A84" w:rsidRDefault="00C33A84" w:rsidP="00AC2730">
            <w:pPr>
              <w:spacing w:line="240" w:lineRule="auto"/>
              <w:rPr>
                <w:rFonts w:cs="Times New Roman"/>
                <w:szCs w:val="24"/>
              </w:rPr>
            </w:pPr>
            <w:r>
              <w:rPr>
                <w:rFonts w:cs="Times New Roman"/>
                <w:szCs w:val="24"/>
              </w:rPr>
              <w:t>(2 per pt)</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$3.49</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Box-100</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$25.06</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Alcohol wipes</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718 (2 per pt)</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$1.29</w:t>
            </w: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Box-200</w:t>
            </w:r>
          </w:p>
        </w:tc>
        <w:tc>
          <w:tcPr>
            <w:tcW w:w="11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$13.03</w:t>
            </w: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Tdap immunization</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w:t>
            </w:r>
          </w:p>
        </w:tc>
        <w:tc>
          <w:tcPr>
            <w:tcW w:w="115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99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$79.30</w:t>
            </w:r>
          </w:p>
        </w:tc>
        <w:tc>
          <w:tcPr>
            <w:tcW w:w="117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$28,468.70</w:t>
            </w: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Tdap injection</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w:t>
            </w:r>
          </w:p>
        </w:tc>
        <w:tc>
          <w:tcPr>
            <w:tcW w:w="115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99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 w:val="20"/>
                <w:szCs w:val="20"/>
              </w:rPr>
            </w:pPr>
            <w:r>
              <w:rPr>
                <w:rFonts w:cs="Times New Roman"/>
                <w:sz w:val="20"/>
                <w:szCs w:val="20"/>
              </w:rPr>
              <w:t>$48.57</w:t>
            </w:r>
          </w:p>
        </w:tc>
        <w:tc>
          <w:tcPr>
            <w:tcW w:w="117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$3,076.63</w:t>
            </w:r>
          </w:p>
        </w:tc>
        <w:tc>
          <w:tcPr>
            <w:tcW w:w="792"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296"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Tdap immunization</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w:t>
            </w:r>
          </w:p>
        </w:tc>
        <w:tc>
          <w:tcPr>
            <w:tcW w:w="115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$43.00</w:t>
            </w:r>
          </w:p>
        </w:tc>
        <w:tc>
          <w:tcPr>
            <w:tcW w:w="1296"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$15,437.00</w:t>
            </w:r>
          </w:p>
        </w:tc>
      </w:tr>
      <w:tr w:rsidR="00C33A84" w:rsidTr="00AC2730">
        <w:trPr>
          <w:trHeight w:val="575"/>
        </w:trPr>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spacing w:line="240" w:lineRule="auto"/>
              <w:rPr>
                <w:rFonts w:cs="Times New Roman"/>
                <w:szCs w:val="24"/>
              </w:rPr>
            </w:pPr>
            <w:r>
              <w:rPr>
                <w:rFonts w:cs="Times New Roman"/>
                <w:szCs w:val="24"/>
              </w:rPr>
              <w:t>Tdap injection</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359</w:t>
            </w:r>
          </w:p>
        </w:tc>
        <w:tc>
          <w:tcPr>
            <w:tcW w:w="1038"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82"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1</w:t>
            </w:r>
          </w:p>
        </w:tc>
        <w:tc>
          <w:tcPr>
            <w:tcW w:w="115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99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1170" w:type="dxa"/>
            <w:tcBorders>
              <w:top w:val="single" w:sz="4" w:space="0" w:color="auto"/>
              <w:left w:val="single" w:sz="4" w:space="0" w:color="auto"/>
              <w:bottom w:val="single" w:sz="4" w:space="0" w:color="auto"/>
              <w:right w:val="single" w:sz="4" w:space="0" w:color="auto"/>
            </w:tcBorders>
          </w:tcPr>
          <w:p w:rsidR="00C33A84" w:rsidRDefault="00C33A84" w:rsidP="00AC2730">
            <w:pPr>
              <w:rPr>
                <w:rFonts w:cs="Times New Roman"/>
                <w:szCs w:val="24"/>
              </w:rPr>
            </w:pPr>
          </w:p>
        </w:tc>
        <w:tc>
          <w:tcPr>
            <w:tcW w:w="792"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$27.33</w:t>
            </w:r>
          </w:p>
        </w:tc>
        <w:tc>
          <w:tcPr>
            <w:tcW w:w="1296"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$9,811.47</w:t>
            </w:r>
          </w:p>
        </w:tc>
      </w:tr>
      <w:tr w:rsidR="00C33A84" w:rsidTr="00AC2730">
        <w:tc>
          <w:tcPr>
            <w:tcW w:w="155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Total</w:t>
            </w:r>
          </w:p>
        </w:tc>
        <w:tc>
          <w:tcPr>
            <w:tcW w:w="80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XX</w:t>
            </w:r>
          </w:p>
        </w:tc>
        <w:tc>
          <w:tcPr>
            <w:tcW w:w="1038"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XX</w:t>
            </w:r>
          </w:p>
        </w:tc>
        <w:tc>
          <w:tcPr>
            <w:tcW w:w="762"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XX</w:t>
            </w:r>
          </w:p>
        </w:tc>
        <w:tc>
          <w:tcPr>
            <w:tcW w:w="1170" w:type="dxa"/>
            <w:gridSpan w:val="2"/>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18"/>
                <w:szCs w:val="18"/>
              </w:rPr>
            </w:pPr>
            <w:r>
              <w:rPr>
                <w:rFonts w:cs="Times New Roman"/>
                <w:sz w:val="18"/>
                <w:szCs w:val="18"/>
              </w:rPr>
              <w:t>$15,377.59</w:t>
            </w:r>
          </w:p>
        </w:tc>
        <w:tc>
          <w:tcPr>
            <w:tcW w:w="99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XX</w:t>
            </w:r>
          </w:p>
        </w:tc>
        <w:tc>
          <w:tcPr>
            <w:tcW w:w="1170"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18"/>
                <w:szCs w:val="18"/>
              </w:rPr>
            </w:pPr>
            <w:r>
              <w:rPr>
                <w:rFonts w:cs="Times New Roman"/>
                <w:sz w:val="18"/>
                <w:szCs w:val="18"/>
              </w:rPr>
              <w:t>$31,545.33</w:t>
            </w:r>
          </w:p>
        </w:tc>
        <w:tc>
          <w:tcPr>
            <w:tcW w:w="792"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Cs w:val="24"/>
              </w:rPr>
            </w:pPr>
            <w:r>
              <w:rPr>
                <w:rFonts w:cs="Times New Roman"/>
                <w:szCs w:val="24"/>
              </w:rPr>
              <w:t>XX</w:t>
            </w:r>
          </w:p>
        </w:tc>
        <w:tc>
          <w:tcPr>
            <w:tcW w:w="1296" w:type="dxa"/>
            <w:tcBorders>
              <w:top w:val="single" w:sz="4" w:space="0" w:color="auto"/>
              <w:left w:val="single" w:sz="4" w:space="0" w:color="auto"/>
              <w:bottom w:val="single" w:sz="4" w:space="0" w:color="auto"/>
              <w:right w:val="single" w:sz="4" w:space="0" w:color="auto"/>
            </w:tcBorders>
            <w:hideMark/>
          </w:tcPr>
          <w:p w:rsidR="00C33A84" w:rsidRDefault="00C33A84" w:rsidP="00AC2730">
            <w:pPr>
              <w:rPr>
                <w:rFonts w:cs="Times New Roman"/>
                <w:sz w:val="20"/>
                <w:szCs w:val="20"/>
              </w:rPr>
            </w:pPr>
            <w:r>
              <w:rPr>
                <w:rFonts w:cs="Times New Roman"/>
                <w:sz w:val="20"/>
                <w:szCs w:val="20"/>
              </w:rPr>
              <w:t>$25,248.47</w:t>
            </w:r>
          </w:p>
        </w:tc>
      </w:tr>
    </w:tbl>
    <w:p w:rsidR="00C33A84" w:rsidRDefault="00C33A84" w:rsidP="00C33A84">
      <w:pPr>
        <w:rPr>
          <w:rFonts w:cs="Times New Roman"/>
          <w:szCs w:val="24"/>
        </w:rPr>
      </w:pPr>
      <w:r>
        <w:rPr>
          <w:rFonts w:cs="Times New Roman"/>
          <w:szCs w:val="24"/>
        </w:rPr>
        <w:t xml:space="preserve"> </w:t>
      </w:r>
    </w:p>
    <w:p w:rsidR="00C33A84" w:rsidRDefault="009D2C02" w:rsidP="000E455B">
      <w:pPr>
        <w:rPr>
          <w:rFonts w:cs="Times New Roman"/>
          <w:szCs w:val="24"/>
        </w:rPr>
      </w:pPr>
      <w:r>
        <w:rPr>
          <w:rFonts w:cs="Times New Roman"/>
          <w:szCs w:val="24"/>
        </w:rPr>
        <w:t xml:space="preserve">     </w:t>
      </w:r>
      <w:r w:rsidR="00C33A84">
        <w:rPr>
          <w:rFonts w:cs="Times New Roman"/>
          <w:szCs w:val="24"/>
        </w:rPr>
        <w:t xml:space="preserve">Cost evaluation significant to stake holders and corporate board of directors shows a net gain of $9,870.88 for 359 patients receiving Tdap in the office.  </w:t>
      </w:r>
      <w:r w:rsidR="00C33A84" w:rsidRPr="00BB6453">
        <w:rPr>
          <w:rFonts w:cs="Times New Roman"/>
          <w:szCs w:val="24"/>
        </w:rPr>
        <w:t>Recept</w:t>
      </w:r>
      <w:r>
        <w:rPr>
          <w:rFonts w:cs="Times New Roman"/>
          <w:szCs w:val="24"/>
        </w:rPr>
        <w:t xml:space="preserve">ionist provided the office </w:t>
      </w:r>
      <w:r>
        <w:rPr>
          <w:rFonts w:cs="Times New Roman"/>
          <w:szCs w:val="24"/>
        </w:rPr>
        <w:lastRenderedPageBreak/>
        <w:t xml:space="preserve">manager with reports of </w:t>
      </w:r>
      <w:r w:rsidR="00C33A84" w:rsidRPr="00BB6453">
        <w:rPr>
          <w:rFonts w:cs="Times New Roman"/>
          <w:szCs w:val="24"/>
        </w:rPr>
        <w:t>immunization</w:t>
      </w:r>
      <w:r w:rsidR="000E455B">
        <w:rPr>
          <w:rFonts w:cs="Times New Roman"/>
          <w:szCs w:val="24"/>
        </w:rPr>
        <w:t>s</w:t>
      </w:r>
      <w:r w:rsidR="00C33A84" w:rsidRPr="00BB6453">
        <w:rPr>
          <w:rFonts w:cs="Times New Roman"/>
          <w:szCs w:val="24"/>
        </w:rPr>
        <w:t xml:space="preserve"> report at end of day from computer system when balancing A/R.  </w:t>
      </w:r>
    </w:p>
    <w:p w:rsidR="000E455B" w:rsidRPr="00367BD3" w:rsidRDefault="00D05CB7" w:rsidP="000E455B">
      <w:pPr>
        <w:rPr>
          <w:rFonts w:cs="Times New Roman"/>
          <w:b/>
          <w:szCs w:val="24"/>
        </w:rPr>
      </w:pPr>
      <w:r w:rsidRPr="00367BD3">
        <w:rPr>
          <w:rFonts w:cs="Times New Roman"/>
          <w:b/>
          <w:szCs w:val="24"/>
        </w:rPr>
        <w:t>Demographics of study participants</w:t>
      </w:r>
    </w:p>
    <w:p w:rsidR="002B41DA" w:rsidRDefault="00B86756" w:rsidP="00CB0B4C">
      <w:pPr>
        <w:pStyle w:val="APABody"/>
        <w:ind w:firstLine="0"/>
      </w:pPr>
      <w:r>
        <w:t xml:space="preserve">     There were 2,328 patients that had scheduled appointments at OII, with one of the three primary healthcare providers who received the questionnaire at time of the appointment</w:t>
      </w:r>
      <w:r w:rsidR="004B29F6">
        <w:t xml:space="preserve"> for eight weeks in 2012</w:t>
      </w:r>
      <w:r>
        <w:t xml:space="preserve">.   </w:t>
      </w:r>
      <w:r w:rsidR="000E455B">
        <w:t xml:space="preserve">The target population was those patients seen in medical office at time of visit with the healthcare provider.  To obtain the target population Medicare payer patients were eliminated, though the CDC states they should also be immunized, their insurance will not pay.  </w:t>
      </w:r>
      <w:r>
        <w:t xml:space="preserve">Of those patients 1,268 were identified for using Medicare as their primary payer source, they did not have to be over 65 years of age to utilize this insurance. </w:t>
      </w:r>
      <w:r w:rsidR="00FA7581">
        <w:t>One provider is Internal Medicine with his practice being predominately Medicare based.</w:t>
      </w:r>
      <w:r w:rsidR="004B29F6">
        <w:t xml:space="preserve"> </w:t>
      </w:r>
      <w:r>
        <w:t xml:space="preserve"> </w:t>
      </w:r>
      <w:r w:rsidR="00255991">
        <w:t xml:space="preserve">Of the remaining 1060 patients 50 were under the age of 19 years </w:t>
      </w:r>
      <w:r w:rsidR="00FA7581">
        <w:t xml:space="preserve">of age leaving a total of 1,010 patients eligible to participate in this research translation project. </w:t>
      </w:r>
    </w:p>
    <w:p w:rsidR="0004321B" w:rsidRDefault="0004321B" w:rsidP="00FA7581">
      <w:pPr>
        <w:pStyle w:val="APABody"/>
        <w:ind w:firstLine="0"/>
      </w:pPr>
      <w:r>
        <w:t xml:space="preserve">     </w:t>
      </w:r>
      <w:r>
        <w:t>Figure 3 provide</w:t>
      </w:r>
      <w:r>
        <w:t>s</w:t>
      </w:r>
      <w:r>
        <w:t xml:space="preserve"> the information related to the number of total patients seen in the office during the eight week time span.  It looks at the number of Medicare patients seen during the same week period and then eventually those 19 years of age and younger were eliminated and those patients 19 to 64 years of age</w:t>
      </w:r>
      <w:r>
        <w:t xml:space="preserve"> who are eligible for participation</w:t>
      </w:r>
      <w:r>
        <w:t xml:space="preserve">. </w:t>
      </w:r>
    </w:p>
    <w:p w:rsidR="0004321B" w:rsidRDefault="0004321B" w:rsidP="00FA7581">
      <w:pPr>
        <w:pStyle w:val="APABody"/>
        <w:ind w:firstLine="0"/>
      </w:pPr>
    </w:p>
    <w:p w:rsidR="0004321B" w:rsidRDefault="0004321B" w:rsidP="00FA7581">
      <w:pPr>
        <w:pStyle w:val="APABody"/>
        <w:ind w:firstLine="0"/>
      </w:pPr>
    </w:p>
    <w:p w:rsidR="0004321B" w:rsidRDefault="0004321B" w:rsidP="00FA7581">
      <w:pPr>
        <w:pStyle w:val="APABody"/>
        <w:ind w:firstLine="0"/>
      </w:pPr>
    </w:p>
    <w:p w:rsidR="0004321B" w:rsidRDefault="0004321B" w:rsidP="00FA7581">
      <w:pPr>
        <w:pStyle w:val="APABody"/>
        <w:ind w:firstLine="0"/>
      </w:pPr>
    </w:p>
    <w:p w:rsidR="0004321B" w:rsidRDefault="0004321B" w:rsidP="00FA7581">
      <w:pPr>
        <w:pStyle w:val="APABody"/>
        <w:ind w:firstLine="0"/>
      </w:pPr>
    </w:p>
    <w:p w:rsidR="0004321B" w:rsidRDefault="0004321B" w:rsidP="00FA7581">
      <w:pPr>
        <w:pStyle w:val="APABody"/>
        <w:ind w:firstLine="0"/>
      </w:pPr>
    </w:p>
    <w:p w:rsidR="008124BF" w:rsidRDefault="002B41DA" w:rsidP="00FA7581">
      <w:pPr>
        <w:pStyle w:val="APABody"/>
        <w:ind w:firstLine="0"/>
      </w:pPr>
      <w:r>
        <w:lastRenderedPageBreak/>
        <w:t xml:space="preserve"> </w:t>
      </w:r>
      <w:r w:rsidR="00A37405">
        <w:t>Figure 3</w:t>
      </w:r>
      <w:r w:rsidR="008E3C74">
        <w:t>: Total of patients seen in office</w:t>
      </w:r>
      <w:r>
        <w:t xml:space="preserve"> </w:t>
      </w:r>
      <w:r w:rsidR="00FC6AD6">
        <w:t>for 8 weeks</w:t>
      </w:r>
    </w:p>
    <w:p w:rsidR="00255991" w:rsidRDefault="001164F9" w:rsidP="00FA7581">
      <w:pPr>
        <w:pStyle w:val="APABody"/>
        <w:ind w:firstLine="0"/>
      </w:pPr>
      <w:r>
        <w:rPr>
          <w:noProof/>
        </w:rPr>
        <w:drawing>
          <wp:inline distT="0" distB="0" distL="0" distR="0" wp14:anchorId="71D6CAA4" wp14:editId="32F75308">
            <wp:extent cx="5943600" cy="3253563"/>
            <wp:effectExtent l="0" t="0" r="19050" b="2349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E0906" w:rsidRPr="00FC6AD6" w:rsidRDefault="00A37405" w:rsidP="00CB0B4C">
      <w:pPr>
        <w:pStyle w:val="APABody"/>
        <w:ind w:firstLine="0"/>
      </w:pPr>
      <w:r>
        <w:t>Figure 4</w:t>
      </w:r>
      <w:r w:rsidR="00906AA0">
        <w:t xml:space="preserve">; </w:t>
      </w:r>
      <w:r w:rsidR="00906AA0" w:rsidRPr="00FC6AD6">
        <w:t>Tdap status and administration</w:t>
      </w:r>
      <w:r w:rsidR="002B41DA" w:rsidRPr="00FC6AD6">
        <w:t xml:space="preserve">   </w:t>
      </w:r>
    </w:p>
    <w:p w:rsidR="004B29F6" w:rsidRDefault="00AA2314" w:rsidP="00CB0B4C">
      <w:pPr>
        <w:pStyle w:val="APABody"/>
        <w:ind w:firstLine="0"/>
      </w:pPr>
      <w:r>
        <w:rPr>
          <w:noProof/>
        </w:rPr>
        <w:drawing>
          <wp:inline distT="0" distB="0" distL="0" distR="0" wp14:anchorId="233C9FE9" wp14:editId="67CF6E01">
            <wp:extent cx="5943600" cy="2843362"/>
            <wp:effectExtent l="0" t="0" r="19050" b="14605"/>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E5FF2" w:rsidRDefault="002E5FF2" w:rsidP="00CB0B4C">
      <w:pPr>
        <w:pStyle w:val="APABody"/>
        <w:ind w:firstLine="0"/>
      </w:pPr>
      <w:r>
        <w:t xml:space="preserve">     The three </w:t>
      </w:r>
      <w:r w:rsidR="0004321B">
        <w:t>categories displayed in Figure 4</w:t>
      </w:r>
      <w:r>
        <w:t xml:space="preserve"> incorporate the Tdap immunization and the patient’s status during the eight weeks of translation project.  When the patients completed the questionnaire</w:t>
      </w:r>
      <w:r w:rsidR="0062353C">
        <w:t>, 1010 patients were to be included in project with</w:t>
      </w:r>
      <w:r>
        <w:t xml:space="preserve"> 293</w:t>
      </w:r>
      <w:r w:rsidR="0062353C">
        <w:t xml:space="preserve"> (29%)</w:t>
      </w:r>
      <w:r>
        <w:t xml:space="preserve"> had already </w:t>
      </w:r>
      <w:r>
        <w:lastRenderedPageBreak/>
        <w:t>completed the booster Tdap immunization since the year 2005 when this immunization became available and the CDC recommended immunizing 19 to 64 years of age individuals.  Of those patients who after talking with the health care provider, 359</w:t>
      </w:r>
      <w:r w:rsidR="0062353C">
        <w:t xml:space="preserve"> (36%) of</w:t>
      </w:r>
      <w:r>
        <w:t xml:space="preserve"> patients opted to receive the Tdap immunization.  A significant finding is the 278</w:t>
      </w:r>
      <w:r w:rsidR="0062353C">
        <w:t xml:space="preserve"> (28%) of the patients </w:t>
      </w:r>
      <w:r>
        <w:t xml:space="preserve">still did not want to have their immunization updated even after the health care provided discussed it with them at time of their visit.    </w:t>
      </w:r>
    </w:p>
    <w:p w:rsidR="002773FA" w:rsidRDefault="003B3F50" w:rsidP="00CB0B4C">
      <w:pPr>
        <w:pStyle w:val="APABody"/>
        <w:ind w:firstLine="0"/>
      </w:pPr>
      <w:r>
        <w:t xml:space="preserve">     Though on the questionnaire we did not ask why the patient declined the immunization on that date, we as providers did ask and submitted into our dictation.  </w:t>
      </w:r>
      <w:r w:rsidR="00E908A8">
        <w:t xml:space="preserve">The males refused until they talked it over with their wives, those were the majority.  Other males stated they do not like needles.  Females that refused stated different reasons, but the majority believe that immunizations cause illnesses.  </w:t>
      </w:r>
      <w:r w:rsidR="002773FA">
        <w:t xml:space="preserve">Others had not reason and stated they will just think about it.  </w:t>
      </w:r>
    </w:p>
    <w:p w:rsidR="002773FA" w:rsidRDefault="002773FA" w:rsidP="00CB0B4C">
      <w:pPr>
        <w:pStyle w:val="APABody"/>
        <w:ind w:firstLine="0"/>
      </w:pPr>
      <w:r>
        <w:t xml:space="preserve">     </w:t>
      </w:r>
      <w:r w:rsidR="003B3F50">
        <w:t xml:space="preserve">We as providers met at the completion of the eight weeks to discuss how we can make an additional impact on those patients who declined the immunization and the results of the project. </w:t>
      </w:r>
      <w:r w:rsidR="005670C7">
        <w:t xml:space="preserve">We will be seeking assistance from corporate to put an announcement on our inner office media network that the patients see in all our offices while in waiting room.  </w:t>
      </w:r>
      <w:r w:rsidR="006A7FD5">
        <w:t xml:space="preserve">We will also place a reminder in patients chart to revisit at next office visit.  We </w:t>
      </w:r>
      <w:r w:rsidR="00FB4269">
        <w:t xml:space="preserve">also will meet monthly to review why people decline and address proactively.  We have also decided to change the questionnaire to include all adult immunizations.  </w:t>
      </w:r>
    </w:p>
    <w:p w:rsidR="006E1D58" w:rsidRPr="00367BD3" w:rsidRDefault="006E1D58" w:rsidP="00033C32">
      <w:pPr>
        <w:pStyle w:val="APABody"/>
        <w:ind w:firstLine="0"/>
        <w:rPr>
          <w:b/>
        </w:rPr>
      </w:pPr>
      <w:r w:rsidRPr="00367BD3">
        <w:rPr>
          <w:b/>
        </w:rPr>
        <w:t>Percentage of Tdap Immunization</w:t>
      </w:r>
    </w:p>
    <w:p w:rsidR="00033C32" w:rsidRDefault="006E1D58" w:rsidP="00033C32">
      <w:pPr>
        <w:pStyle w:val="APABody"/>
        <w:ind w:firstLine="0"/>
      </w:pPr>
      <w:r>
        <w:t xml:space="preserve">     </w:t>
      </w:r>
      <w:r w:rsidR="007C160C">
        <w:t>Table 3 and graph 1</w:t>
      </w:r>
      <w:r w:rsidR="000B5791">
        <w:t xml:space="preserve"> provide</w:t>
      </w:r>
      <w:r w:rsidR="00290482">
        <w:t xml:space="preserve"> the percentage of those who had already received their Tdap prior to their current visit, those who received their immunization at the time of their visit and finally those who declined the immunization</w:t>
      </w:r>
      <w:r w:rsidR="007C160C">
        <w:t xml:space="preserve"> and those with no insurance</w:t>
      </w:r>
      <w:r w:rsidR="00290482">
        <w:t>.</w:t>
      </w:r>
      <w:r w:rsidR="000B5791">
        <w:t xml:space="preserve">   The Center for Disease Center and Immunization Action Coalition recommend that the goal for immunization </w:t>
      </w:r>
      <w:r w:rsidR="00FB30FB">
        <w:lastRenderedPageBreak/>
        <w:t xml:space="preserve">be at 90%.  Though we were able to increase the rate of immunization of Tdap from </w:t>
      </w:r>
      <w:r w:rsidR="007E401A">
        <w:t>an</w:t>
      </w:r>
      <w:r w:rsidR="00FB30FB">
        <w:t xml:space="preserve"> average of </w:t>
      </w:r>
      <w:r w:rsidR="002812F3">
        <w:t>29.5% to 66.4%</w:t>
      </w:r>
      <w:r w:rsidR="00FB30FB">
        <w:t xml:space="preserve">, it still did not meet the recommendations.  </w:t>
      </w:r>
    </w:p>
    <w:p w:rsidR="00EC1171" w:rsidRDefault="007C160C" w:rsidP="006E1D58">
      <w:pPr>
        <w:pStyle w:val="APABody"/>
        <w:ind w:firstLine="0"/>
      </w:pPr>
      <w:r>
        <w:t>Table 3</w:t>
      </w:r>
      <w:r w:rsidR="00367BD3">
        <w:t>:</w:t>
      </w:r>
      <w:r w:rsidR="006E1D58">
        <w:t xml:space="preserve"> </w:t>
      </w:r>
      <w:r w:rsidR="006E1D58" w:rsidRPr="00844170">
        <w:t>percentage of Tdap immunization</w:t>
      </w:r>
      <w:r w:rsidR="00686AEC">
        <w:t xml:space="preserve">     </w:t>
      </w:r>
    </w:p>
    <w:tbl>
      <w:tblPr>
        <w:tblW w:w="5760" w:type="dxa"/>
        <w:jc w:val="center"/>
        <w:tblInd w:w="93" w:type="dxa"/>
        <w:tblLook w:val="04A0" w:firstRow="1" w:lastRow="0" w:firstColumn="1" w:lastColumn="0" w:noHBand="0" w:noVBand="1"/>
      </w:tblPr>
      <w:tblGrid>
        <w:gridCol w:w="960"/>
        <w:gridCol w:w="960"/>
        <w:gridCol w:w="960"/>
        <w:gridCol w:w="960"/>
        <w:gridCol w:w="960"/>
        <w:gridCol w:w="960"/>
      </w:tblGrid>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16"/>
                <w:szCs w:val="16"/>
              </w:rPr>
            </w:pPr>
            <w:r w:rsidRPr="00894AFA">
              <w:rPr>
                <w:rFonts w:ascii="Calibri" w:eastAsia="Times New Roman" w:hAnsi="Calibri" w:cs="Calibri"/>
                <w:color w:val="000000"/>
                <w:sz w:val="16"/>
                <w:szCs w:val="16"/>
              </w:rPr>
              <w:t xml:space="preserve">Current </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16"/>
                <w:szCs w:val="16"/>
              </w:rPr>
            </w:pPr>
            <w:r w:rsidRPr="00894AFA">
              <w:rPr>
                <w:rFonts w:ascii="Calibri" w:eastAsia="Times New Roman" w:hAnsi="Calibri" w:cs="Calibri"/>
                <w:color w:val="000000"/>
                <w:sz w:val="16"/>
                <w:szCs w:val="16"/>
              </w:rPr>
              <w:t>Given</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16"/>
                <w:szCs w:val="16"/>
              </w:rPr>
            </w:pPr>
            <w:r w:rsidRPr="00894AFA">
              <w:rPr>
                <w:rFonts w:ascii="Calibri" w:eastAsia="Times New Roman" w:hAnsi="Calibri" w:cs="Calibri"/>
                <w:color w:val="000000"/>
                <w:sz w:val="16"/>
                <w:szCs w:val="16"/>
              </w:rPr>
              <w:t xml:space="preserve">Total </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16"/>
                <w:szCs w:val="16"/>
              </w:rPr>
            </w:pPr>
            <w:r w:rsidRPr="00894AFA">
              <w:rPr>
                <w:rFonts w:ascii="Calibri" w:eastAsia="Times New Roman" w:hAnsi="Calibri" w:cs="Calibri"/>
                <w:color w:val="000000"/>
                <w:sz w:val="16"/>
                <w:szCs w:val="16"/>
              </w:rPr>
              <w:t>Declined</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16"/>
                <w:szCs w:val="16"/>
              </w:rPr>
            </w:pPr>
            <w:r w:rsidRPr="00894AFA">
              <w:rPr>
                <w:rFonts w:ascii="Calibri" w:eastAsia="Times New Roman" w:hAnsi="Calibri" w:cs="Calibri"/>
                <w:color w:val="000000"/>
                <w:sz w:val="16"/>
                <w:szCs w:val="16"/>
              </w:rPr>
              <w:t>no insurance</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30</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35</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65</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25</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10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2</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31</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30</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61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8</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3</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26</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41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67</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23</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10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4</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25</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49</w:t>
            </w:r>
          </w:p>
        </w:tc>
        <w:tc>
          <w:tcPr>
            <w:tcW w:w="960" w:type="dxa"/>
            <w:tcBorders>
              <w:top w:val="nil"/>
              <w:left w:val="nil"/>
              <w:bottom w:val="nil"/>
              <w:right w:val="nil"/>
            </w:tcBorders>
            <w:shd w:val="clear" w:color="auto" w:fill="auto"/>
            <w:noWrap/>
            <w:vAlign w:val="bottom"/>
            <w:hideMark/>
          </w:tcPr>
          <w:p w:rsidR="00894AFA" w:rsidRPr="00894AFA" w:rsidRDefault="00781E90"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74</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26</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5</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38</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39</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77</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23</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6</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40</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34</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74</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26</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7</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30</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38</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6</w:t>
            </w:r>
            <w:r w:rsidR="00894AFA" w:rsidRPr="00894AFA">
              <w:rPr>
                <w:rFonts w:ascii="Calibri" w:eastAsia="Times New Roman" w:hAnsi="Calibri" w:cs="Calibri"/>
                <w:color w:val="000000"/>
                <w:sz w:val="22"/>
              </w:rPr>
              <w:t>8</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32</w:t>
            </w:r>
          </w:p>
        </w:tc>
        <w:tc>
          <w:tcPr>
            <w:tcW w:w="960" w:type="dxa"/>
            <w:tcBorders>
              <w:top w:val="nil"/>
              <w:left w:val="nil"/>
              <w:bottom w:val="nil"/>
              <w:right w:val="nil"/>
            </w:tcBorders>
            <w:shd w:val="clear" w:color="auto" w:fill="auto"/>
            <w:noWrap/>
            <w:vAlign w:val="bottom"/>
            <w:hideMark/>
          </w:tcPr>
          <w:p w:rsidR="00894AFA" w:rsidRPr="00894AFA" w:rsidRDefault="00DA2317" w:rsidP="00894AFA">
            <w:pPr>
              <w:spacing w:line="240" w:lineRule="auto"/>
              <w:jc w:val="right"/>
              <w:rPr>
                <w:rFonts w:ascii="Calibri" w:eastAsia="Times New Roman" w:hAnsi="Calibri" w:cs="Calibri"/>
                <w:color w:val="000000"/>
                <w:sz w:val="22"/>
              </w:rPr>
            </w:pPr>
            <w:r>
              <w:rPr>
                <w:rFonts w:ascii="Calibri" w:eastAsia="Times New Roman" w:hAnsi="Calibri" w:cs="Calibri"/>
                <w:color w:val="000000"/>
                <w:sz w:val="22"/>
              </w:rPr>
              <w:t>0</w:t>
            </w:r>
          </w:p>
        </w:tc>
      </w:tr>
      <w:tr w:rsidR="00894AFA" w:rsidRPr="00894AFA" w:rsidTr="001E0835">
        <w:trPr>
          <w:trHeight w:val="300"/>
          <w:jc w:val="center"/>
        </w:trPr>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rPr>
                <w:rFonts w:ascii="Calibri" w:eastAsia="Times New Roman" w:hAnsi="Calibri" w:cs="Calibri"/>
                <w:color w:val="000000"/>
                <w:sz w:val="22"/>
              </w:rPr>
            </w:pPr>
            <w:r w:rsidRPr="00894AFA">
              <w:rPr>
                <w:rFonts w:ascii="Calibri" w:eastAsia="Times New Roman" w:hAnsi="Calibri" w:cs="Calibri"/>
                <w:color w:val="000000"/>
                <w:sz w:val="22"/>
              </w:rPr>
              <w:t>Week 8</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21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40</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61</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32</w:t>
            </w:r>
          </w:p>
        </w:tc>
        <w:tc>
          <w:tcPr>
            <w:tcW w:w="960" w:type="dxa"/>
            <w:tcBorders>
              <w:top w:val="nil"/>
              <w:left w:val="nil"/>
              <w:bottom w:val="nil"/>
              <w:right w:val="nil"/>
            </w:tcBorders>
            <w:shd w:val="clear" w:color="auto" w:fill="auto"/>
            <w:noWrap/>
            <w:vAlign w:val="bottom"/>
            <w:hideMark/>
          </w:tcPr>
          <w:p w:rsidR="00894AFA" w:rsidRPr="00894AFA" w:rsidRDefault="00894AFA" w:rsidP="00894AFA">
            <w:pPr>
              <w:spacing w:line="240" w:lineRule="auto"/>
              <w:jc w:val="right"/>
              <w:rPr>
                <w:rFonts w:ascii="Calibri" w:eastAsia="Times New Roman" w:hAnsi="Calibri" w:cs="Calibri"/>
                <w:color w:val="000000"/>
                <w:sz w:val="22"/>
              </w:rPr>
            </w:pPr>
            <w:r w:rsidRPr="00894AFA">
              <w:rPr>
                <w:rFonts w:ascii="Calibri" w:eastAsia="Times New Roman" w:hAnsi="Calibri" w:cs="Calibri"/>
                <w:color w:val="000000"/>
                <w:sz w:val="22"/>
              </w:rPr>
              <w:t>7</w:t>
            </w:r>
          </w:p>
        </w:tc>
      </w:tr>
    </w:tbl>
    <w:p w:rsidR="00EC1171" w:rsidRDefault="00EC1171" w:rsidP="00894AFA">
      <w:pPr>
        <w:pStyle w:val="APABody"/>
        <w:ind w:firstLine="0"/>
      </w:pPr>
    </w:p>
    <w:p w:rsidR="002812F3" w:rsidRDefault="00CE29C0" w:rsidP="002812F3">
      <w:pPr>
        <w:pStyle w:val="APABody"/>
        <w:ind w:firstLine="0"/>
      </w:pPr>
      <w:r>
        <w:t>Graph 1</w:t>
      </w:r>
      <w:r w:rsidR="002812F3">
        <w:t xml:space="preserve">; </w:t>
      </w:r>
      <w:r w:rsidR="002812F3" w:rsidRPr="00CE29C0">
        <w:t>percentage of immunization status</w:t>
      </w:r>
    </w:p>
    <w:p w:rsidR="008177F4" w:rsidRDefault="008177F4" w:rsidP="002812F3">
      <w:pPr>
        <w:pStyle w:val="APABody"/>
        <w:ind w:firstLine="0"/>
      </w:pPr>
      <w:r>
        <w:rPr>
          <w:noProof/>
        </w:rPr>
        <w:drawing>
          <wp:inline distT="0" distB="0" distL="0" distR="0" wp14:anchorId="18E97DC5" wp14:editId="72F2C098">
            <wp:extent cx="5762625" cy="2743200"/>
            <wp:effectExtent l="0" t="0" r="9525" b="19050"/>
            <wp:docPr id="695" name="Chart 6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86AEC" w:rsidRDefault="00686AEC" w:rsidP="00686AEC">
      <w:pPr>
        <w:pStyle w:val="APABody"/>
        <w:ind w:firstLine="0"/>
      </w:pPr>
    </w:p>
    <w:p w:rsidR="00CB0B4C" w:rsidRDefault="00C03D54" w:rsidP="00294F8D">
      <w:pPr>
        <w:pStyle w:val="APABody"/>
        <w:ind w:firstLine="0"/>
        <w:jc w:val="center"/>
      </w:pPr>
      <w:r>
        <w:t>Evaluation of Translation Project</w:t>
      </w:r>
    </w:p>
    <w:p w:rsidR="00665E5E" w:rsidRPr="00F568FA" w:rsidRDefault="00665E5E" w:rsidP="00665E5E">
      <w:pPr>
        <w:pStyle w:val="APABody"/>
        <w:ind w:firstLine="0"/>
        <w:rPr>
          <w:b/>
        </w:rPr>
      </w:pPr>
      <w:r w:rsidRPr="00F568FA">
        <w:rPr>
          <w:b/>
        </w:rPr>
        <w:t>Summary</w:t>
      </w:r>
    </w:p>
    <w:p w:rsidR="00C03D54" w:rsidRDefault="00676062" w:rsidP="00C03D54">
      <w:pPr>
        <w:pStyle w:val="APABody"/>
        <w:ind w:firstLine="0"/>
      </w:pPr>
      <w:r>
        <w:t xml:space="preserve">     The stated objective for this translation project was to increase the rate of immunity with the use of the Tdap immunization for ages 19 to 64 years.  Three healthcare providers participated at </w:t>
      </w:r>
      <w:r>
        <w:lastRenderedPageBreak/>
        <w:t>Site I, Ocala II which is part of a national corporation wit</w:t>
      </w:r>
      <w:r w:rsidR="00DA2317">
        <w:t>h seven local offices.  Each week t</w:t>
      </w:r>
      <w:r w:rsidR="00367BD3">
        <w:t>here was administration of Tdap immunizations during the eight weeks of the project. Though there were immunizations administrated the increase was unsuccessful to reach the goal of 90% recommended by the CDC.</w:t>
      </w:r>
      <w:r w:rsidR="00DA2317">
        <w:t xml:space="preserve">  </w:t>
      </w:r>
      <w:r w:rsidR="00367BD3">
        <w:t xml:space="preserve"> </w:t>
      </w:r>
    </w:p>
    <w:p w:rsidR="00F568FA" w:rsidRDefault="00F568FA" w:rsidP="00C03D54">
      <w:pPr>
        <w:pStyle w:val="APABody"/>
        <w:ind w:firstLine="0"/>
      </w:pPr>
      <w:r>
        <w:t xml:space="preserve">    The inability to obtain 90% of patients to be immunized per CDC guideline is multi-facet.  Initially, as providers we had to assess if the patient had insurance and once that was accomplished was the need to assess if the insurance would cover administration of Tdap in the office and without any puncture wounds.  Those patients on Medicare under the age of 65 do not have the coverage unless there is a puncture wound, but even with a puncture wound the immuni</w:t>
      </w:r>
      <w:r w:rsidR="00C34A5B">
        <w:t>zation that must be given is a Tetanus D</w:t>
      </w:r>
      <w:r>
        <w:t xml:space="preserve">iphtheria </w:t>
      </w:r>
      <w:r w:rsidR="00C34A5B">
        <w:t xml:space="preserve">(Td) </w:t>
      </w:r>
      <w:r>
        <w:t xml:space="preserve">versus Tdap which has </w:t>
      </w:r>
      <w:r w:rsidR="00C34A5B">
        <w:t xml:space="preserve">also has the component of </w:t>
      </w:r>
      <w:r>
        <w:t>pertussis.  Thi</w:t>
      </w:r>
      <w:r w:rsidR="00C34A5B">
        <w:t xml:space="preserve">s alone will always be a deferent to reaching 90%.  </w:t>
      </w:r>
    </w:p>
    <w:p w:rsidR="00C34A5B" w:rsidRDefault="00C34A5B" w:rsidP="00C03D54">
      <w:pPr>
        <w:pStyle w:val="APABody"/>
        <w:ind w:firstLine="0"/>
      </w:pPr>
      <w:r>
        <w:t xml:space="preserve">     Secondly, the lack of third party insurance or government assistance is twofold.  Those patients without insurance will not take on additional costs during a visit.  They are provided the address to the county health department, but most refuse to go there for reasons that are their own.  The next is government</w:t>
      </w:r>
      <w:r w:rsidR="00A37D11">
        <w:t xml:space="preserve"> assistance which </w:t>
      </w:r>
      <w:r>
        <w:t>we only take Healthease, which is a form of Medicaid.  Healthease adults are to go to the health department to receive all immunizations.  Many of these patients do not have access to transportation.  If they use county transportation which costs them $2.00 each way per trip</w:t>
      </w:r>
      <w:r w:rsidR="00A37D11">
        <w:t xml:space="preserve"> they have to spend hours waiting for pick-up.  </w:t>
      </w:r>
    </w:p>
    <w:p w:rsidR="00581205" w:rsidRDefault="00581205" w:rsidP="00C03D54">
      <w:pPr>
        <w:pStyle w:val="APABody"/>
        <w:ind w:firstLine="0"/>
      </w:pPr>
      <w:r>
        <w:t xml:space="preserve">     Finally, part of the group who declined did so because of various reasons.  One of the reasons is the same as those parents who decline for their children, fear of side effects that may cause long lasting problems.  The next was some of the males wanted to talk to their </w:t>
      </w:r>
      <w:r w:rsidR="00850C02">
        <w:t xml:space="preserve">wives first.  The others just did not know at the time of the office visit.  </w:t>
      </w:r>
    </w:p>
    <w:p w:rsidR="00850C02" w:rsidRDefault="00850C02" w:rsidP="00C03D54">
      <w:pPr>
        <w:pStyle w:val="APABody"/>
        <w:ind w:firstLine="0"/>
      </w:pPr>
      <w:r>
        <w:lastRenderedPageBreak/>
        <w:t xml:space="preserve">     After week four, one of the physicians was gone for a conference for eight working days.  The other physician was gone for 5 days during the next four weeks.  There was continued administration of Tdap.  </w:t>
      </w:r>
    </w:p>
    <w:p w:rsidR="006D6CCF" w:rsidRPr="00367BD3" w:rsidRDefault="0004253D" w:rsidP="00C03D54">
      <w:pPr>
        <w:pStyle w:val="APABody"/>
        <w:ind w:firstLine="0"/>
      </w:pPr>
      <w:r>
        <w:t xml:space="preserve">      </w:t>
      </w:r>
      <w:r w:rsidR="00EC7AA9">
        <w:t xml:space="preserve">Those staff members that worked with ARNP with the program demonstrated ownership and commitment to their participation with introducing the concept of immunizations to the patient as the result of the questionnaire to open the door to questions from the patient. </w:t>
      </w:r>
      <w:r w:rsidR="00004C6A">
        <w:t xml:space="preserve">There was confirmation </w:t>
      </w:r>
      <w:r w:rsidR="007E401A">
        <w:t>from corporate</w:t>
      </w:r>
      <w:r w:rsidR="00004C6A">
        <w:t xml:space="preserve"> that there was an increase in revenue thus there was no limitation on amount of Tdap immunizations that were ordered and maintained in the practice site for project.  </w:t>
      </w:r>
    </w:p>
    <w:p w:rsidR="00975043" w:rsidRPr="00367BD3" w:rsidRDefault="00004C6A" w:rsidP="00C03D54">
      <w:pPr>
        <w:pStyle w:val="APABody"/>
        <w:ind w:firstLine="0"/>
        <w:rPr>
          <w:b/>
        </w:rPr>
      </w:pPr>
      <w:r w:rsidRPr="00367BD3">
        <w:rPr>
          <w:b/>
        </w:rPr>
        <w:t>Strengths and Weaknesses of Project</w:t>
      </w:r>
    </w:p>
    <w:p w:rsidR="007958F0" w:rsidRDefault="007958F0" w:rsidP="00C03D54">
      <w:pPr>
        <w:pStyle w:val="APABody"/>
        <w:ind w:firstLine="0"/>
      </w:pPr>
      <w:r>
        <w:t xml:space="preserve">     There were multiple strengths of this project that provided a cocoon effect of immunity within the community.  By increasing the rate of immunizations we increased the rate of pertussis immunity.  </w:t>
      </w:r>
    </w:p>
    <w:p w:rsidR="00004C6A" w:rsidRDefault="007958F0" w:rsidP="00C03D54">
      <w:pPr>
        <w:pStyle w:val="APABody"/>
        <w:ind w:firstLine="0"/>
      </w:pPr>
      <w:r>
        <w:t xml:space="preserve">     The collaborative cooperation was the main frame produced such positive results.  The medical director, regional manager, office manager and internal medicine physician were on board from the conception of the translation project. Their support was principal for success, if approval from this group was not granted, then the protocol established would not have been permitted to proceed.  The majority members of the staff were supportive and verbalized that the need for a protocol for Tdap immunization was needed.  Two of the staff members did not have the same commitment </w:t>
      </w:r>
      <w:r w:rsidR="00A62C43">
        <w:t xml:space="preserve">but they did not have negative results as they were not in direct patient care related to the administration of the Tdap immunization.  </w:t>
      </w:r>
      <w:r>
        <w:t xml:space="preserve">Use of the questionnaire </w:t>
      </w:r>
      <w:r w:rsidR="00A62C43">
        <w:t xml:space="preserve">with patient information provided information regarding the immunization and was able to take home the information to share.  There were positive results when we received calls from family members to receive their Tdap immunization.  </w:t>
      </w:r>
      <w:r>
        <w:t xml:space="preserve"> </w:t>
      </w:r>
    </w:p>
    <w:p w:rsidR="00A62C43" w:rsidRDefault="00A62C43" w:rsidP="00C03D54">
      <w:pPr>
        <w:pStyle w:val="APABody"/>
        <w:ind w:firstLine="0"/>
      </w:pPr>
      <w:r>
        <w:lastRenderedPageBreak/>
        <w:t xml:space="preserve">     Weaknesses of this translation project arose from the inability to create an educational component to provide all the information needed without having to wait for months from corporate lawyers.  The piece that was written was approved by regional manager as to proceed with project.  A larger participation from the other 6 offices would all</w:t>
      </w:r>
      <w:r w:rsidR="007A0199">
        <w:t xml:space="preserve">ow a greater look at outcomes </w:t>
      </w:r>
      <w:r>
        <w:t>the regional manager felt it was too much to add to such a busy practice</w:t>
      </w:r>
      <w:r w:rsidR="007A0199">
        <w:t xml:space="preserve"> in all seven sites</w:t>
      </w:r>
      <w:r w:rsidR="007E401A">
        <w:t>...</w:t>
      </w:r>
      <w:r>
        <w:t xml:space="preserve">  </w:t>
      </w:r>
    </w:p>
    <w:p w:rsidR="007A0199" w:rsidRDefault="007A0199" w:rsidP="00C03D54">
      <w:pPr>
        <w:pStyle w:val="APABody"/>
        <w:ind w:firstLine="0"/>
      </w:pPr>
      <w:r>
        <w:t xml:space="preserve">     The lack of electronic medical records increases the use of paper, which can be misplaced, the medical assistance would not transcribe to the appropriate place in permanent record.  The whole process of tracking is dependent on the front office as initial contact of patient to provide questionnaire.  </w:t>
      </w:r>
    </w:p>
    <w:p w:rsidR="00A62C43" w:rsidRDefault="00A62C43" w:rsidP="00C03D54">
      <w:pPr>
        <w:pStyle w:val="APABody"/>
        <w:ind w:firstLine="0"/>
      </w:pPr>
      <w:r>
        <w:t xml:space="preserve">     An additional weakness was the inability to obtain community information from the health department director and local hospitals regarding numbers of actu</w:t>
      </w:r>
      <w:r w:rsidR="00651880">
        <w:t xml:space="preserve">al pertussis admissions and the percentage of individuals 19 to 4 years of age who have been immunized with Tdap.  The final weakness is that those individuals without insurance, who declined to accept the immunization at time of appointment due to cost.  They were referred to the health department but they declined to use that service, stating they do not like going to the health department.  </w:t>
      </w:r>
    </w:p>
    <w:p w:rsidR="00651880" w:rsidRPr="00367BD3" w:rsidRDefault="00651880" w:rsidP="00C03D54">
      <w:pPr>
        <w:pStyle w:val="APABody"/>
        <w:ind w:firstLine="0"/>
        <w:rPr>
          <w:b/>
        </w:rPr>
      </w:pPr>
      <w:r w:rsidRPr="00367BD3">
        <w:rPr>
          <w:b/>
        </w:rPr>
        <w:t>Special Recommendations for Project Site</w:t>
      </w:r>
    </w:p>
    <w:p w:rsidR="007A0199" w:rsidRDefault="007A0199" w:rsidP="007A0199">
      <w:pPr>
        <w:pStyle w:val="APABody"/>
        <w:numPr>
          <w:ilvl w:val="0"/>
          <w:numId w:val="27"/>
        </w:numPr>
      </w:pPr>
      <w:r>
        <w:t xml:space="preserve">Continue to practice by immunizing those patients who are not current. </w:t>
      </w:r>
    </w:p>
    <w:p w:rsidR="007A0199" w:rsidRDefault="007A0199" w:rsidP="007A0199">
      <w:pPr>
        <w:pStyle w:val="APABody"/>
        <w:numPr>
          <w:ilvl w:val="0"/>
          <w:numId w:val="27"/>
        </w:numPr>
      </w:pPr>
      <w:r>
        <w:t xml:space="preserve">Develop standing orders with the medical director, so if patient is at office for other services that the medical assistant can initiate the discussion of immunization administration even if the patient is not scheduled to see the healthcare provider.  </w:t>
      </w:r>
    </w:p>
    <w:p w:rsidR="002941A3" w:rsidRDefault="002941A3" w:rsidP="007A0199">
      <w:pPr>
        <w:pStyle w:val="APABody"/>
        <w:numPr>
          <w:ilvl w:val="0"/>
          <w:numId w:val="27"/>
        </w:numPr>
      </w:pPr>
      <w:r>
        <w:t>Maintain adequate supplies.</w:t>
      </w:r>
    </w:p>
    <w:p w:rsidR="002941A3" w:rsidRPr="00367BD3" w:rsidRDefault="002941A3" w:rsidP="002941A3">
      <w:pPr>
        <w:pStyle w:val="APABody"/>
        <w:ind w:firstLine="0"/>
        <w:rPr>
          <w:b/>
        </w:rPr>
      </w:pPr>
      <w:r w:rsidRPr="00367BD3">
        <w:rPr>
          <w:b/>
        </w:rPr>
        <w:t>Special Recommendations for all seven sites in local company</w:t>
      </w:r>
    </w:p>
    <w:p w:rsidR="002941A3" w:rsidRDefault="00BB4EA9" w:rsidP="00BB4EA9">
      <w:pPr>
        <w:pStyle w:val="APABody"/>
        <w:numPr>
          <w:ilvl w:val="0"/>
          <w:numId w:val="28"/>
        </w:numPr>
      </w:pPr>
      <w:r>
        <w:lastRenderedPageBreak/>
        <w:t>Improve the administration of Tdap immunizations in all seven sites with 28 providers participating.</w:t>
      </w:r>
    </w:p>
    <w:p w:rsidR="00BB4EA9" w:rsidRDefault="00BB4EA9" w:rsidP="00BB4EA9">
      <w:pPr>
        <w:pStyle w:val="APABody"/>
        <w:numPr>
          <w:ilvl w:val="0"/>
          <w:numId w:val="28"/>
        </w:numPr>
      </w:pPr>
      <w:r>
        <w:t xml:space="preserve">Provide patient education material in waiting rooms and examination rooms to explain the importance of immunizations.  </w:t>
      </w:r>
    </w:p>
    <w:p w:rsidR="00BB4EA9" w:rsidRDefault="00BB4EA9" w:rsidP="00BB4EA9">
      <w:pPr>
        <w:pStyle w:val="APABody"/>
        <w:numPr>
          <w:ilvl w:val="0"/>
          <w:numId w:val="28"/>
        </w:numPr>
      </w:pPr>
      <w:r>
        <w:t xml:space="preserve">Utilize inner office television system to encourage immunization updates. </w:t>
      </w:r>
    </w:p>
    <w:p w:rsidR="00BB4EA9" w:rsidRDefault="00BB4EA9" w:rsidP="00BB4EA9">
      <w:pPr>
        <w:pStyle w:val="APABody"/>
        <w:numPr>
          <w:ilvl w:val="0"/>
          <w:numId w:val="28"/>
        </w:numPr>
      </w:pPr>
      <w:r>
        <w:t xml:space="preserve">Collaborate with local primary care healthcare providers and obstetricians and gynecologist to provide patient education and increase the rate on administration. </w:t>
      </w:r>
    </w:p>
    <w:p w:rsidR="00BB4EA9" w:rsidRDefault="00BB4EA9" w:rsidP="00BB4EA9">
      <w:pPr>
        <w:pStyle w:val="APABody"/>
        <w:numPr>
          <w:ilvl w:val="0"/>
          <w:numId w:val="28"/>
        </w:numPr>
      </w:pPr>
      <w:r>
        <w:t xml:space="preserve">Collaborate with local healthcare providers to develop documents for screening of patients </w:t>
      </w:r>
      <w:r w:rsidR="00225039">
        <w:t xml:space="preserve">before appointment to assess status of immunization. </w:t>
      </w:r>
    </w:p>
    <w:p w:rsidR="00225039" w:rsidRDefault="00225039" w:rsidP="00BB4EA9">
      <w:pPr>
        <w:pStyle w:val="APABody"/>
        <w:numPr>
          <w:ilvl w:val="0"/>
          <w:numId w:val="28"/>
        </w:numPr>
      </w:pPr>
      <w:r>
        <w:t xml:space="preserve">Develop local panel of professionals to oversee the project in community.  </w:t>
      </w:r>
    </w:p>
    <w:p w:rsidR="008E7215" w:rsidRDefault="008E7215" w:rsidP="00BB4EA9">
      <w:pPr>
        <w:pStyle w:val="APABody"/>
        <w:numPr>
          <w:ilvl w:val="0"/>
          <w:numId w:val="28"/>
        </w:numPr>
      </w:pPr>
      <w:r>
        <w:t xml:space="preserve">Providing Immunization Schedule to all practices to display in patient areas (Appendix H).  </w:t>
      </w:r>
    </w:p>
    <w:p w:rsidR="00097874" w:rsidRDefault="00097874" w:rsidP="00097874">
      <w:pPr>
        <w:pStyle w:val="APABody"/>
        <w:ind w:firstLine="0"/>
        <w:jc w:val="center"/>
      </w:pPr>
      <w:r>
        <w:t>Conclusion</w:t>
      </w:r>
    </w:p>
    <w:p w:rsidR="00097874" w:rsidRPr="002941A3" w:rsidRDefault="00097874" w:rsidP="00097874">
      <w:pPr>
        <w:pStyle w:val="APABody"/>
        <w:ind w:firstLine="0"/>
      </w:pPr>
      <w:r>
        <w:t xml:space="preserve">     The utilization of the questionnaire dur</w:t>
      </w:r>
      <w:r w:rsidR="001A4D01">
        <w:t xml:space="preserve">ing the patient’s office visit increased the rate of Tdap immunization.  Though we did not obtain the CDC’s goal of 90% of individuals to be immunized for Tdap age 19 to 64 years of age, the increase was substantial in developing </w:t>
      </w:r>
      <w:r w:rsidR="00581205">
        <w:t>cocoon</w:t>
      </w:r>
      <w:r w:rsidR="001A4D01">
        <w:t xml:space="preserve"> immunity.  Continued emphasis is placed daily for updating immunization in office. </w:t>
      </w:r>
    </w:p>
    <w:p w:rsidR="00665E5E" w:rsidRDefault="007A0199" w:rsidP="00C03D54">
      <w:pPr>
        <w:pStyle w:val="APABody"/>
        <w:ind w:firstLine="0"/>
      </w:pPr>
      <w:r>
        <w:t xml:space="preserve">   </w:t>
      </w:r>
    </w:p>
    <w:p w:rsidR="00676062" w:rsidRDefault="00676062" w:rsidP="00C03D54">
      <w:pPr>
        <w:pStyle w:val="APABody"/>
        <w:ind w:firstLine="0"/>
      </w:pPr>
      <w:r>
        <w:t xml:space="preserve">     </w:t>
      </w:r>
    </w:p>
    <w:p w:rsidR="00835B16" w:rsidRDefault="00835B16" w:rsidP="00294F8D">
      <w:pPr>
        <w:pStyle w:val="APABody"/>
        <w:ind w:firstLine="0"/>
      </w:pPr>
    </w:p>
    <w:p w:rsidR="00294F8D" w:rsidRDefault="00294F8D" w:rsidP="00294F8D">
      <w:pPr>
        <w:pStyle w:val="APABody"/>
        <w:ind w:firstLine="0"/>
      </w:pPr>
    </w:p>
    <w:p w:rsidR="00CB0B4C" w:rsidRDefault="00CB0B4C" w:rsidP="00CB0B4C">
      <w:pPr>
        <w:pStyle w:val="APABody"/>
        <w:ind w:firstLine="0"/>
      </w:pPr>
    </w:p>
    <w:p w:rsidR="001A4D01" w:rsidRDefault="001A4D01" w:rsidP="00367BD3">
      <w:pPr>
        <w:pStyle w:val="APABody"/>
        <w:ind w:firstLine="0"/>
      </w:pPr>
      <w:bookmarkStart w:id="1" w:name="_GoBack"/>
      <w:bookmarkEnd w:id="1"/>
    </w:p>
    <w:p w:rsidR="00CF1799" w:rsidRDefault="00CF1799" w:rsidP="009E28F4">
      <w:pPr>
        <w:pStyle w:val="APABody"/>
        <w:jc w:val="center"/>
      </w:pPr>
      <w:r>
        <w:lastRenderedPageBreak/>
        <w:t>References</w:t>
      </w:r>
    </w:p>
    <w:p w:rsidR="00990CFC" w:rsidRPr="00877C03" w:rsidRDefault="00990CFC" w:rsidP="00CF1799">
      <w:pPr>
        <w:pStyle w:val="References"/>
      </w:pPr>
      <w:bookmarkStart w:id="2" w:name="ReferencesBookmark"/>
      <w:r>
        <w:rPr>
          <w:vanish/>
        </w:rPr>
        <w:t>Advisory Committee On Immunization Practices 1997 Pertussis vaccination; use of acellular pertussis vaccines among inrants and young children.</w:t>
      </w:r>
      <w:proofErr w:type="gramStart"/>
      <w:r>
        <w:t>Advisory Committee on Immunization Practices (1997).</w:t>
      </w:r>
      <w:proofErr w:type="gramEnd"/>
      <w:r>
        <w:t xml:space="preserve"> </w:t>
      </w:r>
      <w:proofErr w:type="gramStart"/>
      <w:r>
        <w:t>Pertussis vaccination; use of acellular pertussis vaccines among infants and young children.</w:t>
      </w:r>
      <w:proofErr w:type="gramEnd"/>
      <w:r>
        <w:t xml:space="preserve"> </w:t>
      </w:r>
      <w:r>
        <w:rPr>
          <w:i/>
        </w:rPr>
        <w:t>MMWR, 46</w:t>
      </w:r>
      <w:r>
        <w:t xml:space="preserve">(RR-7), 1-25. </w:t>
      </w:r>
    </w:p>
    <w:p w:rsidR="00990CFC" w:rsidRPr="00075DEA" w:rsidRDefault="00990CFC" w:rsidP="00CF1799">
      <w:pPr>
        <w:pStyle w:val="References"/>
      </w:pPr>
      <w:r>
        <w:rPr>
          <w:vanish/>
        </w:rPr>
        <w:t>American Nurses Association  Pertussis-a vaccine-reventable disease-is killing vulnerable infants</w:t>
      </w:r>
      <w:proofErr w:type="gramStart"/>
      <w:r>
        <w:t>American Nurses Association (</w:t>
      </w:r>
      <w:proofErr w:type="spellStart"/>
      <w:r>
        <w:t>n.d.</w:t>
      </w:r>
      <w:proofErr w:type="spellEnd"/>
      <w:r>
        <w:t>).</w:t>
      </w:r>
      <w:proofErr w:type="gramEnd"/>
      <w:r>
        <w:t xml:space="preserve"> Pertussis-a vaccine-preventable disease-is killing vulnerable infants. Retrieved December 1, 2011, from http://www.anaimmunize.org/Main-menu-Catefory/Clinical-Tools/Recommendations-and-Guidelines/Tdap-letter.aspx</w:t>
      </w:r>
    </w:p>
    <w:p w:rsidR="00990CFC" w:rsidRPr="000B7F52" w:rsidRDefault="00990CFC" w:rsidP="00CF1799">
      <w:pPr>
        <w:pStyle w:val="References"/>
      </w:pPr>
      <w:r>
        <w:rPr>
          <w:vanish/>
        </w:rPr>
        <w:t>Atkinson W Wolfe S Hamborsky J 2011 Epidemiology and prevention of vaccine-preventable diseases</w:t>
      </w:r>
      <w:proofErr w:type="gramStart"/>
      <w:r>
        <w:t>Atkinson, W., Wolfe, S., &amp; Hamborsky, J. (2011).</w:t>
      </w:r>
      <w:proofErr w:type="gramEnd"/>
      <w:r>
        <w:t xml:space="preserve"> </w:t>
      </w:r>
      <w:proofErr w:type="gramStart"/>
      <w:r>
        <w:rPr>
          <w:i/>
        </w:rPr>
        <w:t>Epidemiology and prevention of vaccine-preventable diseases</w:t>
      </w:r>
      <w:r>
        <w:t xml:space="preserve"> (12th ed., Rev.).</w:t>
      </w:r>
      <w:proofErr w:type="gramEnd"/>
      <w:r>
        <w:t xml:space="preserve"> : Public Health Foundation.</w:t>
      </w:r>
    </w:p>
    <w:p w:rsidR="00990CFC" w:rsidRPr="007963F7" w:rsidRDefault="00990CFC" w:rsidP="00CF1799">
      <w:pPr>
        <w:pStyle w:val="References"/>
      </w:pPr>
      <w:r>
        <w:rPr>
          <w:vanish/>
        </w:rPr>
        <w:t>Atkinson W Wolfe S Hamborsky J McIntyre L 2011 Pertussis</w:t>
      </w:r>
      <w:proofErr w:type="gramStart"/>
      <w:r>
        <w:t>Atkinson, W., Wolfe, S., Hamborsky, J., &amp; McIntyre, L. (2011).</w:t>
      </w:r>
      <w:proofErr w:type="gramEnd"/>
      <w:r>
        <w:t xml:space="preserve"> </w:t>
      </w:r>
      <w:proofErr w:type="gramStart"/>
      <w:r>
        <w:rPr>
          <w:i/>
        </w:rPr>
        <w:t>Pertussis</w:t>
      </w:r>
      <w:r>
        <w:t xml:space="preserve"> (12th Ed.).</w:t>
      </w:r>
      <w:proofErr w:type="gramEnd"/>
      <w:r>
        <w:t xml:space="preserve"> : Public Health Foundation.</w:t>
      </w:r>
    </w:p>
    <w:p w:rsidR="00990CFC" w:rsidRPr="00E45166" w:rsidRDefault="00990CFC" w:rsidP="00CF1799">
      <w:pPr>
        <w:pStyle w:val="References"/>
      </w:pPr>
      <w:r>
        <w:rPr>
          <w:vanish/>
        </w:rPr>
        <w:t>Biscard K M Baughman A L Brown K Srivastava P 2004 Infant pertussis' Who was the source?</w:t>
      </w:r>
      <w:proofErr w:type="gramStart"/>
      <w:r>
        <w:t>Biscard, K. M., Baughman, A. L., Brown, K., &amp; Srivastava, P. (2004).</w:t>
      </w:r>
      <w:proofErr w:type="gramEnd"/>
      <w:r>
        <w:t xml:space="preserve"> Infant pertussis' </w:t>
      </w:r>
      <w:proofErr w:type="gramStart"/>
      <w:r>
        <w:t>who</w:t>
      </w:r>
      <w:proofErr w:type="gramEnd"/>
      <w:r>
        <w:t xml:space="preserve"> was the source? </w:t>
      </w:r>
      <w:r>
        <w:rPr>
          <w:i/>
        </w:rPr>
        <w:t>Pediatric Infectious Disease, 23</w:t>
      </w:r>
      <w:r>
        <w:t xml:space="preserve">, 785-789. </w:t>
      </w:r>
    </w:p>
    <w:p w:rsidR="00990CFC" w:rsidRPr="00BD3D67" w:rsidRDefault="00990CFC" w:rsidP="00CF1799">
      <w:pPr>
        <w:pStyle w:val="References"/>
      </w:pPr>
      <w:r>
        <w:rPr>
          <w:vanish/>
        </w:rPr>
        <w:t>Brooks D A Clover R 2006 Pertussis infection in the United States: Role for vaccination of adolescents and adults.</w:t>
      </w:r>
      <w:r>
        <w:t xml:space="preserve">Brooks, D. A., &amp; Clover, R. (2006). Pertussis infection in the United States: Role for vaccination of adolescents and adults. </w:t>
      </w:r>
      <w:r>
        <w:rPr>
          <w:i/>
        </w:rPr>
        <w:t>Journal of the American Board of Family Medicine, 19</w:t>
      </w:r>
      <w:r>
        <w:t xml:space="preserve">, 603-611. </w:t>
      </w:r>
    </w:p>
    <w:p w:rsidR="00990CFC" w:rsidRPr="007C733E" w:rsidRDefault="00990CFC" w:rsidP="001346EA">
      <w:pPr>
        <w:pStyle w:val="References"/>
      </w:pPr>
      <w:r>
        <w:rPr>
          <w:vanish/>
        </w:rPr>
        <w:t>Calugar A Ortega-Sanchez I R Tiwari T Oakes L Jahre J A Murphy T V 2006 Nosocomial pertussis: costs fo an outbreak and benefits of vaccinating health care workers.</w:t>
      </w:r>
      <w:r>
        <w:t xml:space="preserve">Calugar, A., Ortega-Sanchez, I. R., Tiwari, T., Oakes, L., Jahre, J. A., &amp; Murphy, T. V. (2006). Nosocomial pertussis: costs for an outbreak and benefits of vaccinating health care </w:t>
      </w:r>
    </w:p>
    <w:p w:rsidR="00990CFC" w:rsidRPr="002450CD" w:rsidRDefault="00990CFC" w:rsidP="00CF1799">
      <w:pPr>
        <w:pStyle w:val="References"/>
      </w:pPr>
      <w:r>
        <w:rPr>
          <w:vanish/>
        </w:rPr>
        <w:t>Ceneters For Disease Control 20120126</w:t>
      </w:r>
      <w:r>
        <w:t>Centers for Disease Control (2012, January 26).  Retrieved March 21, 2012, from http://www.cdc.gov/pertussis/outbreaks-faqs.html</w:t>
      </w:r>
    </w:p>
    <w:p w:rsidR="00990CFC" w:rsidRPr="00505202" w:rsidRDefault="00990CFC" w:rsidP="005E53BC">
      <w:pPr>
        <w:pStyle w:val="References"/>
      </w:pPr>
      <w:r>
        <w:rPr>
          <w:vanish/>
        </w:rPr>
        <w:t>Census BCeCherry J Brunnel P Golden G 1988 Report of the task force on pertussis and pertussis immunization.</w:t>
      </w:r>
      <w:proofErr w:type="gramStart"/>
      <w:r>
        <w:t>Cherry, J., Brunnel, P., &amp; Golden, G. (1988) Report of the task force on pertussis and pertussis immunization.</w:t>
      </w:r>
      <w:proofErr w:type="gramEnd"/>
      <w:r>
        <w:t xml:space="preserve"> </w:t>
      </w:r>
      <w:r>
        <w:rPr>
          <w:i/>
        </w:rPr>
        <w:t>Pediatrics, 81</w:t>
      </w:r>
      <w:r>
        <w:t xml:space="preserve">, 933-984. </w:t>
      </w:r>
    </w:p>
    <w:p w:rsidR="00990CFC" w:rsidRPr="00681394" w:rsidRDefault="00990CFC" w:rsidP="00CF1799">
      <w:pPr>
        <w:pStyle w:val="References"/>
      </w:pPr>
      <w:r>
        <w:rPr>
          <w:vanish/>
        </w:rPr>
        <w:t>Census Bureau 2010 Quickfacts for Marion County</w:t>
      </w:r>
      <w:proofErr w:type="gramStart"/>
      <w:r>
        <w:t>Census Bureau (2010).</w:t>
      </w:r>
      <w:proofErr w:type="gramEnd"/>
      <w:r>
        <w:t xml:space="preserve"> </w:t>
      </w:r>
      <w:proofErr w:type="gramStart"/>
      <w:r>
        <w:t>Quickfacts for Marion County.</w:t>
      </w:r>
      <w:proofErr w:type="gramEnd"/>
      <w:r>
        <w:t xml:space="preserve"> Retrieved from http://quickfacts.census.gov/qfd/states/12/12083.html</w:t>
      </w:r>
    </w:p>
    <w:p w:rsidR="00990CFC" w:rsidRPr="00F010BE" w:rsidRDefault="00990CFC" w:rsidP="00681394">
      <w:pPr>
        <w:pStyle w:val="References"/>
      </w:pPr>
      <w:r>
        <w:rPr>
          <w:vanish/>
        </w:rPr>
        <w:lastRenderedPageBreak/>
        <w:t>Census CesuCensuCenter For Disease Control 2006 Summary of notifiable disease, United States. MMWR</w:t>
      </w:r>
      <w:proofErr w:type="gramStart"/>
      <w:r>
        <w:t>Center for Disease Control and Prevention (2006).</w:t>
      </w:r>
      <w:proofErr w:type="gramEnd"/>
      <w:r>
        <w:t xml:space="preserve"> </w:t>
      </w:r>
      <w:proofErr w:type="gramStart"/>
      <w:r>
        <w:t>Summary of notifiable disease, United States.</w:t>
      </w:r>
      <w:proofErr w:type="gramEnd"/>
      <w:r>
        <w:t xml:space="preserve"> </w:t>
      </w:r>
      <w:r>
        <w:rPr>
          <w:i/>
        </w:rPr>
        <w:t>MMWR 53,</w:t>
      </w:r>
      <w:r>
        <w:t xml:space="preserve"> 1-79. Retrieved April 5, 2011, from http://www.cdc.gov/mmwr/preview/mmwrhtml/mm5553a1.htm</w:t>
      </w:r>
    </w:p>
    <w:p w:rsidR="00990CFC" w:rsidRPr="001B361E" w:rsidRDefault="00990CFC" w:rsidP="00CF1799">
      <w:pPr>
        <w:pStyle w:val="References"/>
      </w:pPr>
      <w:r>
        <w:rPr>
          <w:vanish/>
        </w:rPr>
        <w:t>Center For Disease Control And Prevention 2011 Pinkbook/Pertussis</w:t>
      </w:r>
      <w:proofErr w:type="gramStart"/>
      <w:r>
        <w:t>Center for Disease Control and Prevention (2011).</w:t>
      </w:r>
      <w:proofErr w:type="gramEnd"/>
      <w:r>
        <w:t xml:space="preserve"> </w:t>
      </w:r>
      <w:r>
        <w:rPr>
          <w:i/>
        </w:rPr>
        <w:t>Pinkbook/Pertussis</w:t>
      </w:r>
      <w:r>
        <w:t xml:space="preserve"> (12th ed., Rev.). Atlanta, GA: Center for Disease Control and Prevention.</w:t>
      </w:r>
    </w:p>
    <w:p w:rsidR="00990CFC" w:rsidRDefault="00990CFC" w:rsidP="00681394">
      <w:pPr>
        <w:pStyle w:val="References"/>
      </w:pPr>
      <w:r>
        <w:rPr>
          <w:vanish/>
        </w:rPr>
        <w:t>Centers For Disease Control And Disease 1999 Achievements in publichelath, 1900-1999: impact of vaccines universally recommended for children-United Sttes 1990-1998.</w:t>
      </w:r>
      <w:proofErr w:type="gramStart"/>
      <w:r>
        <w:t>Center for Disease Control and Prevention (1999).</w:t>
      </w:r>
      <w:proofErr w:type="gramEnd"/>
      <w:r>
        <w:t xml:space="preserve"> Achievements in public health, 1900-1999: impact of vaccines universally recommended for children-United States 1990-1998. </w:t>
      </w:r>
      <w:proofErr w:type="gramStart"/>
      <w:r>
        <w:rPr>
          <w:i/>
        </w:rPr>
        <w:t>MMRW Morbidity Mortality Weekly Report, 48</w:t>
      </w:r>
      <w:r>
        <w:t>, 243-48.</w:t>
      </w:r>
      <w:proofErr w:type="gramEnd"/>
      <w:r>
        <w:t xml:space="preserve"> </w:t>
      </w:r>
    </w:p>
    <w:p w:rsidR="00990CFC" w:rsidRPr="0032155B" w:rsidRDefault="00990CFC" w:rsidP="00CF1799">
      <w:pPr>
        <w:pStyle w:val="References"/>
      </w:pPr>
      <w:r>
        <w:rPr>
          <w:vanish/>
        </w:rPr>
        <w:t>Centers For Disease Control And Prevention 21000114 Updated recommendations for use of tetanus toxoid, reduced diphtheria toxoid and accellular pertussis (Tdap) vaccine from the advisory committee on immunization practices, 2010</w:t>
      </w:r>
      <w:r>
        <w:t xml:space="preserve">Centers for Disease Control and Prevention (2100, January 14). </w:t>
      </w:r>
      <w:proofErr w:type="gramStart"/>
      <w:r>
        <w:t>Updated recommendations for use of tetanus toxoid, reduced diphtheria toxoid and accellular pertussis (Tdap) vaccine from the advisory committee on immunization practices, 2010.</w:t>
      </w:r>
      <w:proofErr w:type="gramEnd"/>
      <w:r>
        <w:t xml:space="preserve">  </w:t>
      </w:r>
      <w:proofErr w:type="gramStart"/>
      <w:r>
        <w:t>Retrieved December 1, 2011, from:  http://www.cdc.gov/mmwr/preview/mmwrhtml/mm6001a4.htm.</w:t>
      </w:r>
      <w:proofErr w:type="gramEnd"/>
    </w:p>
    <w:p w:rsidR="00990CFC" w:rsidRPr="00D145D4" w:rsidRDefault="00990CFC" w:rsidP="00CF1799">
      <w:pPr>
        <w:pStyle w:val="References"/>
      </w:pPr>
      <w:r>
        <w:rPr>
          <w:vanish/>
        </w:rPr>
        <w:t>Clark S J Aldolphe S Davis M M Cown A E Kretsinger K 2006 Attitudes of US obsterticians toward a combined tetanus-dipthheria-acellular-pertussis vaccine for adults.</w:t>
      </w:r>
      <w:proofErr w:type="gramStart"/>
      <w:r>
        <w:t>Clark, S. J., Aldolphe, S., Davis, M. M., Cown, A. E., &amp; Kretsinger, K. (2006).</w:t>
      </w:r>
      <w:proofErr w:type="gramEnd"/>
      <w:r>
        <w:t xml:space="preserve"> </w:t>
      </w:r>
      <w:proofErr w:type="gramStart"/>
      <w:r>
        <w:t>Attitudes of US obstetricians toward a combined tetanus-diphtheria-acellular-pertussis vaccine for adults.</w:t>
      </w:r>
      <w:proofErr w:type="gramEnd"/>
      <w:r>
        <w:t xml:space="preserve"> </w:t>
      </w:r>
      <w:r>
        <w:rPr>
          <w:i/>
        </w:rPr>
        <w:t>Infectious Diseases in Obstetrics and Gynecology,</w:t>
      </w:r>
      <w:r>
        <w:t xml:space="preserve"> 1-5. </w:t>
      </w:r>
    </w:p>
    <w:p w:rsidR="00990CFC" w:rsidRPr="001346EA" w:rsidRDefault="00990CFC" w:rsidP="00CF1799">
      <w:pPr>
        <w:pStyle w:val="References"/>
      </w:pPr>
      <w:r>
        <w:rPr>
          <w:vanish/>
        </w:rPr>
        <w:t>Cortese M M Baughman A L Brown K Srivastava M S 2007 "new age" in pertussis prevention: New opportunities through adult vaccination.</w:t>
      </w:r>
      <w:r>
        <w:t xml:space="preserve">Cortese, M. M., Baughman, A. L., Brown, K., &amp; Srivastava, M. S. (2007). A "new age" in pertussis prevention: New opportunities through adult vaccination. </w:t>
      </w:r>
      <w:r>
        <w:rPr>
          <w:i/>
        </w:rPr>
        <w:t>American Journal of Preventive Medicine, 32</w:t>
      </w:r>
      <w:r>
        <w:t xml:space="preserve">(3), 177-185. </w:t>
      </w:r>
    </w:p>
    <w:p w:rsidR="00990CFC" w:rsidRPr="006D5A50" w:rsidRDefault="00990CFC" w:rsidP="00CF1799">
      <w:pPr>
        <w:pStyle w:val="References"/>
      </w:pPr>
      <w:r>
        <w:rPr>
          <w:vanish/>
        </w:rPr>
        <w:t>Davis M M Ndiaye S M Freed G I Kim C S Clark S I 2003 Influence of insurance status and vaccine cost on physicians' administration of pneumococcal conjugate vaccine.</w:t>
      </w:r>
      <w:proofErr w:type="gramStart"/>
      <w:r>
        <w:t>Davis, M. M., Ndiaye, S. M., Freed, G. I., Kim, C. S., &amp; Clark, S. I. (2003).</w:t>
      </w:r>
      <w:proofErr w:type="gramEnd"/>
      <w:r>
        <w:t xml:space="preserve"> </w:t>
      </w:r>
      <w:proofErr w:type="gramStart"/>
      <w:r>
        <w:t>Influence of insurance status and vaccine cost on physicians' administration of pneumococcal conjugate vaccine.</w:t>
      </w:r>
      <w:proofErr w:type="gramEnd"/>
      <w:r>
        <w:t xml:space="preserve"> </w:t>
      </w:r>
      <w:r>
        <w:rPr>
          <w:i/>
        </w:rPr>
        <w:t>Pediatrics, 112</w:t>
      </w:r>
      <w:r>
        <w:t xml:space="preserve">(3), 521-526. </w:t>
      </w:r>
    </w:p>
    <w:p w:rsidR="00990CFC" w:rsidRPr="00990CFC" w:rsidRDefault="00990CFC" w:rsidP="00CF1799">
      <w:pPr>
        <w:pStyle w:val="References"/>
      </w:pPr>
      <w:r>
        <w:rPr>
          <w:vanish/>
        </w:rPr>
        <w:lastRenderedPageBreak/>
        <w:t>DeSerres G Shadmani R Duval B Bouilianne N Dery P Douville F M 2000 Morbidity of pertussis in adoloscents and adults.</w:t>
      </w:r>
      <w:proofErr w:type="spellStart"/>
      <w:proofErr w:type="gramStart"/>
      <w:r>
        <w:t>DeSerres</w:t>
      </w:r>
      <w:proofErr w:type="spellEnd"/>
      <w:r>
        <w:t xml:space="preserve">, G., </w:t>
      </w:r>
      <w:proofErr w:type="spellStart"/>
      <w:r>
        <w:t>Shadmani</w:t>
      </w:r>
      <w:proofErr w:type="spellEnd"/>
      <w:r>
        <w:t xml:space="preserve">, R., Duval, B., </w:t>
      </w:r>
      <w:proofErr w:type="spellStart"/>
      <w:r>
        <w:t>Bouilianne</w:t>
      </w:r>
      <w:proofErr w:type="spellEnd"/>
      <w:r>
        <w:t xml:space="preserve">, N., </w:t>
      </w:r>
      <w:proofErr w:type="spellStart"/>
      <w:r>
        <w:t>Dery</w:t>
      </w:r>
      <w:proofErr w:type="spellEnd"/>
      <w:r>
        <w:t xml:space="preserve">, P., &amp; </w:t>
      </w:r>
      <w:proofErr w:type="spellStart"/>
      <w:r>
        <w:t>Douville</w:t>
      </w:r>
      <w:proofErr w:type="spellEnd"/>
      <w:r>
        <w:t>, F. M. (2000).</w:t>
      </w:r>
      <w:proofErr w:type="gramEnd"/>
      <w:r>
        <w:t xml:space="preserve"> </w:t>
      </w:r>
      <w:proofErr w:type="gramStart"/>
      <w:r>
        <w:t xml:space="preserve">Morbidity of pertussis in </w:t>
      </w:r>
      <w:proofErr w:type="spellStart"/>
      <w:r>
        <w:t>adoloscents</w:t>
      </w:r>
      <w:proofErr w:type="spellEnd"/>
      <w:r>
        <w:t xml:space="preserve"> and adults.</w:t>
      </w:r>
      <w:proofErr w:type="gramEnd"/>
      <w:r>
        <w:t xml:space="preserve"> </w:t>
      </w:r>
      <w:r>
        <w:rPr>
          <w:i/>
        </w:rPr>
        <w:t>The Journal of Infectious Disease, 182</w:t>
      </w:r>
      <w:r>
        <w:t xml:space="preserve">(1), 174-179. </w:t>
      </w:r>
    </w:p>
    <w:p w:rsidR="00990CFC" w:rsidRPr="003E5EAA" w:rsidRDefault="00990CFC" w:rsidP="00CF1799">
      <w:pPr>
        <w:pStyle w:val="References"/>
      </w:pPr>
      <w:r>
        <w:rPr>
          <w:vanish/>
        </w:rPr>
        <w:t>Duclos P Halperin S 2008 Control of Communicable Diseases Manual</w:t>
      </w:r>
      <w:r>
        <w:t xml:space="preserve">Duclos, P., &amp; Halperin, S. (2008). </w:t>
      </w:r>
      <w:proofErr w:type="gramStart"/>
      <w:r>
        <w:rPr>
          <w:i/>
        </w:rPr>
        <w:t>Control of Communicable Diseases Manual</w:t>
      </w:r>
      <w:r>
        <w:t xml:space="preserve"> (19th ed., Rev.).</w:t>
      </w:r>
      <w:proofErr w:type="gramEnd"/>
      <w:r>
        <w:t xml:space="preserve"> : American Public Health Association.</w:t>
      </w:r>
    </w:p>
    <w:p w:rsidR="00990CFC" w:rsidRPr="00D51062" w:rsidRDefault="00990CFC" w:rsidP="00CF1799">
      <w:pPr>
        <w:pStyle w:val="References"/>
      </w:pPr>
      <w:r>
        <w:rPr>
          <w:vanish/>
        </w:rPr>
        <w:t>Engel J 2006 Poor People's Medicine: Medicaid and American charity care since 1965</w:t>
      </w:r>
      <w:r>
        <w:t xml:space="preserve">Engel, J. (2006). </w:t>
      </w:r>
      <w:r>
        <w:rPr>
          <w:i/>
        </w:rPr>
        <w:t xml:space="preserve">Poor People's Medicine: Medicaid and American charity care since 1965. </w:t>
      </w:r>
      <w:r>
        <w:t>Durham, N.C.: Duke University Press.</w:t>
      </w:r>
    </w:p>
    <w:p w:rsidR="00990CFC" w:rsidRPr="000F7009" w:rsidRDefault="00990CFC" w:rsidP="00CF1799">
      <w:pPr>
        <w:pStyle w:val="References"/>
      </w:pPr>
      <w:r>
        <w:rPr>
          <w:vanish/>
        </w:rPr>
        <w:t>Farizo K M Cochi S L Zell E R Brink E W Wassilak S G Patriarca P A 1992 Epidemiological features of pertussis in the United States.</w:t>
      </w:r>
      <w:r>
        <w:t xml:space="preserve">Farizo, K. M., Cochi, S. L., Zell, E. R., Brink, E. W., Wassilak, S. G., &amp; Patriarca, P. A. (1992). Epidemiological features of pertussis in the United States. </w:t>
      </w:r>
      <w:r>
        <w:rPr>
          <w:i/>
        </w:rPr>
        <w:t>Clinical Infectious Disease, 14</w:t>
      </w:r>
      <w:r>
        <w:t xml:space="preserve">, 708-719. </w:t>
      </w:r>
    </w:p>
    <w:p w:rsidR="00990CFC" w:rsidRPr="00313CED" w:rsidRDefault="00990CFC" w:rsidP="00CF1799">
      <w:pPr>
        <w:pStyle w:val="References"/>
      </w:pPr>
      <w:r>
        <w:rPr>
          <w:vanish/>
        </w:rPr>
        <w:t>Gerbie M V Tan T Q 2009 Pertussis disease in new mothers: Effect on young infants and strategies for prevention.</w:t>
      </w:r>
      <w:proofErr w:type="gramStart"/>
      <w:r>
        <w:t>Gerbie, M. V., &amp; Tan, T. Q. (2009).</w:t>
      </w:r>
      <w:proofErr w:type="gramEnd"/>
      <w:r>
        <w:t xml:space="preserve"> Pertussis disease in new mothers: Effect on young infants and strategies for prevention. </w:t>
      </w:r>
      <w:proofErr w:type="gramStart"/>
      <w:r>
        <w:rPr>
          <w:i/>
        </w:rPr>
        <w:t>Obstetrics and Gynecology, 24</w:t>
      </w:r>
      <w:r>
        <w:t>(5), S55-57.</w:t>
      </w:r>
      <w:proofErr w:type="gramEnd"/>
      <w:r>
        <w:t xml:space="preserve"> </w:t>
      </w:r>
    </w:p>
    <w:p w:rsidR="00990CFC" w:rsidRPr="001D057D" w:rsidRDefault="00990CFC" w:rsidP="00CF1799">
      <w:pPr>
        <w:pStyle w:val="References"/>
      </w:pPr>
      <w:r>
        <w:rPr>
          <w:vanish/>
        </w:rPr>
        <w:t>Halperin S A Wang E E Law B 1999 Epidemiological features of pertussis in hospitalized patients in Canada.</w:t>
      </w:r>
      <w:proofErr w:type="gramStart"/>
      <w:r>
        <w:t>Halperin, S. A., Wang, E. E., &amp; Law, B. (1999).</w:t>
      </w:r>
      <w:proofErr w:type="gramEnd"/>
      <w:r>
        <w:t xml:space="preserve"> Epidemiological features of pertussis in hospitalized patients in Canada. </w:t>
      </w:r>
      <w:r>
        <w:rPr>
          <w:i/>
        </w:rPr>
        <w:t>Clinical Infectious Disease, 28</w:t>
      </w:r>
      <w:r>
        <w:t xml:space="preserve">, 1328-1243. </w:t>
      </w:r>
    </w:p>
    <w:p w:rsidR="00990CFC" w:rsidRPr="00E33768" w:rsidRDefault="00990CFC" w:rsidP="00CF1799">
      <w:pPr>
        <w:pStyle w:val="References"/>
      </w:pPr>
      <w:r>
        <w:rPr>
          <w:vanish/>
        </w:rPr>
        <w:t>Kirchner J T 2011 Tdap vaccine: current indications for adolescent and adult patients in the United States.</w:t>
      </w:r>
      <w:r>
        <w:t xml:space="preserve">Kirchner, J. T. (2011). Tdap vaccine: current indications for adolescent and adult patients in the United States. </w:t>
      </w:r>
      <w:r>
        <w:rPr>
          <w:i/>
        </w:rPr>
        <w:t>The Journal of the American Osteopathic Association, 111</w:t>
      </w:r>
      <w:r>
        <w:t xml:space="preserve">(10), 7-9. </w:t>
      </w:r>
    </w:p>
    <w:p w:rsidR="00990CFC" w:rsidRPr="00E45166" w:rsidRDefault="00990CFC" w:rsidP="00CF1799">
      <w:pPr>
        <w:pStyle w:val="References"/>
      </w:pPr>
      <w:r>
        <w:rPr>
          <w:vanish/>
        </w:rPr>
        <w:t>Kretsinger K Broder K Cortese M Joyce P Ortega-Sanchez I Lee G Murphy T 2006 Preventing Tetanus, Diphtheria and Pertussis among adults: Use of tetanus toxoid, reduced diphtheria toxoid and Accellular Pertussis Vaccine</w:t>
      </w:r>
      <w:proofErr w:type="gramStart"/>
      <w:r>
        <w:t>Kretsinger, K., Broder, K., Cortese, M., Joyce, P., Ortega-Sanchez, I., Lee, G., &amp; Murphy, T. (2006).</w:t>
      </w:r>
      <w:proofErr w:type="gramEnd"/>
      <w:r>
        <w:t xml:space="preserve"> </w:t>
      </w:r>
      <w:proofErr w:type="gramStart"/>
      <w:r>
        <w:t>Preventing Tetanus, Diphtheria and Pertussis among adults: Use of tetanus toxoid, reduced diphtheria toxoid and Accellular Pertussis Vaccine.</w:t>
      </w:r>
      <w:proofErr w:type="gramEnd"/>
      <w:r>
        <w:t xml:space="preserve"> Retrieved June 23, 2011, from http://www.cdc.gov.mmwr/preciew/mmwrhtml/rr5517al.htm</w:t>
      </w:r>
    </w:p>
    <w:p w:rsidR="00990CFC" w:rsidRPr="002E4BBB" w:rsidRDefault="00990CFC" w:rsidP="00CF1799">
      <w:pPr>
        <w:pStyle w:val="References"/>
      </w:pPr>
      <w:r>
        <w:rPr>
          <w:vanish/>
        </w:rPr>
        <w:t>Lee G Lebaron C Murphy T Lett S Shauer S Lieu T 2005 Pertussis in adolescents and adutls: Should we vaccinate?</w:t>
      </w:r>
      <w:proofErr w:type="gramStart"/>
      <w:r>
        <w:t>Lee, G., Lebaron, C., Murphy, T., Lett, S., Shauer, S., &amp; Lieu, T. (2005).</w:t>
      </w:r>
      <w:proofErr w:type="gramEnd"/>
      <w:r>
        <w:t xml:space="preserve"> Pertussis in adolescents and adults: Should we vaccinate? </w:t>
      </w:r>
      <w:r>
        <w:rPr>
          <w:i/>
        </w:rPr>
        <w:t>Pediatrics, 115</w:t>
      </w:r>
      <w:r>
        <w:t xml:space="preserve">(6), 1675-1684. </w:t>
      </w:r>
    </w:p>
    <w:p w:rsidR="00990CFC" w:rsidRPr="001969E8" w:rsidRDefault="00990CFC" w:rsidP="00CF1799">
      <w:pPr>
        <w:pStyle w:val="References"/>
      </w:pPr>
      <w:r>
        <w:rPr>
          <w:vanish/>
        </w:rPr>
        <w:lastRenderedPageBreak/>
        <w:t>Lee L H Pichichero M E 2000 Costs of illness due of Bordetella pertussis in families.</w:t>
      </w:r>
      <w:proofErr w:type="gramStart"/>
      <w:r>
        <w:t xml:space="preserve">Lee, L. H., &amp; </w:t>
      </w:r>
      <w:proofErr w:type="spellStart"/>
      <w:r>
        <w:t>Pichichero</w:t>
      </w:r>
      <w:proofErr w:type="spellEnd"/>
      <w:r>
        <w:t>, M. E. (2000).</w:t>
      </w:r>
      <w:proofErr w:type="gramEnd"/>
      <w:r>
        <w:t xml:space="preserve"> </w:t>
      </w:r>
      <w:proofErr w:type="gramStart"/>
      <w:r>
        <w:t>Costs of illness due of Bordetella pertussis in families.</w:t>
      </w:r>
      <w:proofErr w:type="gramEnd"/>
      <w:r>
        <w:t xml:space="preserve"> </w:t>
      </w:r>
      <w:r>
        <w:rPr>
          <w:i/>
        </w:rPr>
        <w:t>Archives of Family Medicine, 9</w:t>
      </w:r>
      <w:r>
        <w:t xml:space="preserve">, 989-996. </w:t>
      </w:r>
    </w:p>
    <w:p w:rsidR="00990CFC" w:rsidRPr="00894AF5" w:rsidRDefault="00990CFC" w:rsidP="00CF1799">
      <w:pPr>
        <w:pStyle w:val="References"/>
      </w:pPr>
      <w:r>
        <w:rPr>
          <w:vanish/>
        </w:rPr>
        <w:t>Lowes R 20110708 FDA approves Tdap booster for seniors</w:t>
      </w:r>
      <w:r>
        <w:t>Lowes, R. (2011, July 8). FDA approves Tdap booster for seniors. Retrieved July 8, 2011, from http://www.medscape.com/viewarticle746061?sssdmh=dm1.701471&amp;src=nl_newalert</w:t>
      </w:r>
    </w:p>
    <w:p w:rsidR="00990CFC" w:rsidRPr="005C19D5" w:rsidRDefault="00990CFC" w:rsidP="00CF1799">
      <w:pPr>
        <w:pStyle w:val="References"/>
      </w:pPr>
      <w:r>
        <w:rPr>
          <w:vanish/>
        </w:rPr>
        <w:t>Maciosek M V Coffield A B Edwards N M 2006 Priorities among effective clinical preventive services: results of a systematic review and analysis.</w:t>
      </w:r>
      <w:proofErr w:type="gramStart"/>
      <w:r>
        <w:t>Maciosek, M. V., Coffield, A. B., &amp; Edwards, N. M. (2006).</w:t>
      </w:r>
      <w:proofErr w:type="gramEnd"/>
      <w:r>
        <w:t xml:space="preserve"> Priorities among effective clinical preventive services: results of a systematic review and analysis. </w:t>
      </w:r>
      <w:r>
        <w:rPr>
          <w:i/>
        </w:rPr>
        <w:t>American Journal of Preventive Medicine, 31</w:t>
      </w:r>
      <w:r>
        <w:t xml:space="preserve">, 52-61. </w:t>
      </w:r>
    </w:p>
    <w:p w:rsidR="00990CFC" w:rsidRPr="00362C44" w:rsidRDefault="00990CFC" w:rsidP="00CF1799">
      <w:pPr>
        <w:pStyle w:val="References"/>
      </w:pPr>
      <w:r>
        <w:rPr>
          <w:vanish/>
        </w:rPr>
        <w:t>McCullers J 2007 Evolution, benefits, and shortcomings of vaccine management.</w:t>
      </w:r>
      <w:r>
        <w:t xml:space="preserve">McCullers, J. (2007). </w:t>
      </w:r>
      <w:proofErr w:type="gramStart"/>
      <w:r>
        <w:t>Evolution, benefits, and shortcomings of vaccine management.</w:t>
      </w:r>
      <w:proofErr w:type="gramEnd"/>
      <w:r>
        <w:t xml:space="preserve"> </w:t>
      </w:r>
      <w:proofErr w:type="gramStart"/>
      <w:r>
        <w:rPr>
          <w:i/>
        </w:rPr>
        <w:t>Journal of Managed Pharmacy, 13</w:t>
      </w:r>
      <w:r>
        <w:t>(7), S2-S20.</w:t>
      </w:r>
      <w:proofErr w:type="gramEnd"/>
      <w:r>
        <w:t xml:space="preserve"> </w:t>
      </w:r>
    </w:p>
    <w:p w:rsidR="00990CFC" w:rsidRPr="00D37B11" w:rsidRDefault="00990CFC" w:rsidP="00CF1799">
      <w:pPr>
        <w:pStyle w:val="References"/>
      </w:pPr>
      <w:r>
        <w:rPr>
          <w:vanish/>
        </w:rPr>
        <w:t>Mikelova L K Halperin S A Scheifele D Smith D Ford-Jones E Vaudry WMoore D 2003 Predictors of death in infants hospitalized with pertussis: a case-control study of 16 pertussis deaths in Canada.</w:t>
      </w:r>
      <w:r>
        <w:t xml:space="preserve">Mikelova, L. K., Halperin, S. A., Scheifele, D., Smith, D., Ford-Jones, E., Vaudry, W.,...Moore, D. (2003). Predictors of death in infants hospitalized with pertussis: a case-control study of 16 pertussis deaths in Canada. </w:t>
      </w:r>
      <w:r>
        <w:rPr>
          <w:i/>
        </w:rPr>
        <w:t>Journal of Pediatrics, 143</w:t>
      </w:r>
      <w:r>
        <w:t xml:space="preserve">, 576-581. </w:t>
      </w:r>
    </w:p>
    <w:p w:rsidR="00990CFC" w:rsidRPr="006604BE" w:rsidRDefault="00990CFC" w:rsidP="00CF1799">
      <w:pPr>
        <w:pStyle w:val="References"/>
      </w:pPr>
      <w:r>
        <w:rPr>
          <w:vanish/>
        </w:rPr>
        <w:t>Murphy T V Slade B A Broder K R Kretsinger K Iskander J K Moran J S 20080530</w:t>
      </w:r>
      <w:r>
        <w:t>Murphy, T. V., Slade, B. A., Broder, K. R., Kretsinger, K., Iskander, J. K., &amp; Moran, J. S. (2008, May 30).  Retrieved July 2, 2011, from http://cdc.gov/mmwr/PDF/rr/rr5704.pdf</w:t>
      </w:r>
    </w:p>
    <w:p w:rsidR="00990CFC" w:rsidRPr="00A5048B" w:rsidRDefault="00990CFC" w:rsidP="00CF1799">
      <w:pPr>
        <w:pStyle w:val="References"/>
      </w:pPr>
      <w:r>
        <w:rPr>
          <w:vanish/>
        </w:rPr>
        <w:t>Plotkin S A Orenstein W A Offit P A 2008 Vaccines</w:t>
      </w:r>
      <w:r>
        <w:t xml:space="preserve">Plotkin, S. A., Orenstein, W. A., &amp; Offit, P. A. (2008). </w:t>
      </w:r>
      <w:proofErr w:type="gramStart"/>
      <w:r>
        <w:rPr>
          <w:i/>
        </w:rPr>
        <w:t>Vaccines</w:t>
      </w:r>
      <w:r>
        <w:t xml:space="preserve"> (5th Ed.)</w:t>
      </w:r>
      <w:proofErr w:type="gramEnd"/>
      <w:r>
        <w:t xml:space="preserve"> </w:t>
      </w:r>
      <w:proofErr w:type="gramStart"/>
      <w:r>
        <w:t>Chapter 21.</w:t>
      </w:r>
      <w:proofErr w:type="gramEnd"/>
      <w:r>
        <w:t xml:space="preserve"> </w:t>
      </w:r>
      <w:proofErr w:type="gramStart"/>
      <w:r>
        <w:t>Pertussis Vaccines.</w:t>
      </w:r>
      <w:proofErr w:type="gramEnd"/>
      <w:r>
        <w:t xml:space="preserve"> China: Saunders Elsevier Press.</w:t>
      </w:r>
    </w:p>
    <w:p w:rsidR="00990CFC" w:rsidRPr="000C08D1" w:rsidRDefault="00990CFC" w:rsidP="00CF1799">
      <w:pPr>
        <w:pStyle w:val="References"/>
      </w:pPr>
      <w:r>
        <w:rPr>
          <w:vanish/>
        </w:rPr>
        <w:t>Poland G Shefer A McCauley M Webster P Whitley-Williams P Peter G 2003 Standards for adult immunization practices.</w:t>
      </w:r>
      <w:proofErr w:type="gramStart"/>
      <w:r>
        <w:t>Poland, G., Shefer, A., McCauley, M., Webster, P., Whitley-Williams, P., &amp; Peter, G. (2003).</w:t>
      </w:r>
      <w:proofErr w:type="gramEnd"/>
      <w:r>
        <w:t xml:space="preserve"> </w:t>
      </w:r>
      <w:proofErr w:type="gramStart"/>
      <w:r>
        <w:t>Standards for adult immunization practices.</w:t>
      </w:r>
      <w:proofErr w:type="gramEnd"/>
      <w:r>
        <w:t xml:space="preserve"> </w:t>
      </w:r>
      <w:r>
        <w:rPr>
          <w:i/>
        </w:rPr>
        <w:t>American Journal of Preventive Medicine, 25</w:t>
      </w:r>
      <w:r>
        <w:t xml:space="preserve">(2), 144-150. </w:t>
      </w:r>
    </w:p>
    <w:p w:rsidR="00990CFC" w:rsidRPr="00660118" w:rsidRDefault="00990CFC" w:rsidP="00CF1799">
      <w:pPr>
        <w:pStyle w:val="References"/>
      </w:pPr>
      <w:r>
        <w:rPr>
          <w:vanish/>
        </w:rPr>
        <w:t>Spratling R Carmon M 2010 Pertussis: An overview of the disease, immunization, and trends for nurses.</w:t>
      </w:r>
      <w:proofErr w:type="gramStart"/>
      <w:r>
        <w:t>Spratling, R., &amp; Carmon, M. (2010).</w:t>
      </w:r>
      <w:proofErr w:type="gramEnd"/>
      <w:r>
        <w:t xml:space="preserve"> Pertussis: An overview of the disease, immunization, and trends for nurses. </w:t>
      </w:r>
      <w:r>
        <w:rPr>
          <w:i/>
        </w:rPr>
        <w:t>Pediatric Nursing, 36</w:t>
      </w:r>
      <w:r>
        <w:t xml:space="preserve">(5), 239-245. </w:t>
      </w:r>
    </w:p>
    <w:p w:rsidR="00990CFC" w:rsidRPr="0012586F" w:rsidRDefault="00990CFC" w:rsidP="00CF1799">
      <w:pPr>
        <w:pStyle w:val="References"/>
      </w:pPr>
      <w:r>
        <w:rPr>
          <w:vanish/>
        </w:rPr>
        <w:lastRenderedPageBreak/>
        <w:t>Vitek C R Pacaual F B Baughman A L Murphy T V 2003 Increase in deaths from pertussis among young adults in the United States in the 1990's.</w:t>
      </w:r>
      <w:r>
        <w:t xml:space="preserve">Vitek, C. R., Pacaual, F. B., Baughman, A. L., &amp; Murphy, T. V. (2003). Increase in deaths from pertussis among young adults in the United States in the 1990's. </w:t>
      </w:r>
      <w:r>
        <w:rPr>
          <w:i/>
        </w:rPr>
        <w:t>Pediatric Infectious Disease Journal, 22</w:t>
      </w:r>
      <w:r>
        <w:t xml:space="preserve">, 628-634. </w:t>
      </w:r>
    </w:p>
    <w:p w:rsidR="00990CFC" w:rsidRPr="00214223" w:rsidRDefault="00990CFC" w:rsidP="00CF1799">
      <w:pPr>
        <w:pStyle w:val="References"/>
      </w:pPr>
      <w:r>
        <w:rPr>
          <w:vanish/>
        </w:rPr>
        <w:t>Weinstien N D Sandman P M 1992 model of the precaution adoption process: Evidence from home randon tesing.</w:t>
      </w:r>
      <w:proofErr w:type="gramStart"/>
      <w:r>
        <w:t>Weinstien, N. D., &amp; Sandman, P. M. (1992).</w:t>
      </w:r>
      <w:proofErr w:type="gramEnd"/>
      <w:r>
        <w:t xml:space="preserve"> A model of the precaution adoption process: Evidence from home radon testing. </w:t>
      </w:r>
      <w:r>
        <w:rPr>
          <w:i/>
        </w:rPr>
        <w:t>Health Psychology, 11</w:t>
      </w:r>
      <w:r>
        <w:t xml:space="preserve">(13), 170-180. </w:t>
      </w:r>
    </w:p>
    <w:p w:rsidR="00990CFC" w:rsidRPr="0034330B" w:rsidRDefault="00990CFC" w:rsidP="00CF1799">
      <w:pPr>
        <w:pStyle w:val="References"/>
      </w:pPr>
      <w:r>
        <w:rPr>
          <w:vanish/>
        </w:rPr>
        <w:t>Wendelboe A M Niamkepo E Bourillon A Floret D D Gaudelus J Gerber MVan Rie A 2007 Transmission of Bordetella pertussis to young infants.</w:t>
      </w:r>
      <w:r>
        <w:t xml:space="preserve">Wendelboe, A. M., Niamkepo, E., Bourillon, A., Floret, D. D., Gaudelus, J., Gerber, </w:t>
      </w:r>
      <w:proofErr w:type="spellStart"/>
      <w:r>
        <w:t>M.</w:t>
      </w:r>
      <w:proofErr w:type="gramStart"/>
      <w:r>
        <w:t>,Van</w:t>
      </w:r>
      <w:proofErr w:type="spellEnd"/>
      <w:proofErr w:type="gramEnd"/>
      <w:r>
        <w:t xml:space="preserve"> Rie, A. (2007). </w:t>
      </w:r>
      <w:proofErr w:type="gramStart"/>
      <w:r>
        <w:t>Transmission of Bordetella pertussis to young infants.</w:t>
      </w:r>
      <w:proofErr w:type="gramEnd"/>
      <w:r>
        <w:t xml:space="preserve"> </w:t>
      </w:r>
      <w:r>
        <w:rPr>
          <w:i/>
        </w:rPr>
        <w:t>Pediatric Infectious Disease Journal, 26</w:t>
      </w:r>
      <w:r>
        <w:t xml:space="preserve">(4), 293-299. </w:t>
      </w:r>
    </w:p>
    <w:p w:rsidR="00990CFC" w:rsidRPr="00B464B7" w:rsidRDefault="00990CFC" w:rsidP="00CF1799">
      <w:pPr>
        <w:pStyle w:val="References"/>
      </w:pPr>
      <w:r>
        <w:rPr>
          <w:vanish/>
        </w:rPr>
        <w:t>Wendelboe A M Van Rie A Salmaso S Englund J A 2005 Duration of immunity against pertussis after natural infection or vaccination.</w:t>
      </w:r>
      <w:proofErr w:type="gramStart"/>
      <w:r>
        <w:t>Wendelboe, A. M., Van Rie, A., Salmaso, S., &amp; Englund, J. A. (2005).</w:t>
      </w:r>
      <w:proofErr w:type="gramEnd"/>
      <w:r>
        <w:t xml:space="preserve"> </w:t>
      </w:r>
      <w:proofErr w:type="gramStart"/>
      <w:r>
        <w:t>Duration of immunity against pertussis after natural infection or vaccination.</w:t>
      </w:r>
      <w:proofErr w:type="gramEnd"/>
      <w:r>
        <w:t xml:space="preserve"> </w:t>
      </w:r>
      <w:r>
        <w:rPr>
          <w:i/>
        </w:rPr>
        <w:t>Pediatric Infectious Disease, 24</w:t>
      </w:r>
      <w:r>
        <w:t xml:space="preserve">, 58-61. </w:t>
      </w:r>
    </w:p>
    <w:p w:rsidR="00990CFC" w:rsidRPr="00792C62" w:rsidRDefault="00990CFC" w:rsidP="00CF1799">
      <w:pPr>
        <w:pStyle w:val="References"/>
      </w:pPr>
      <w:r>
        <w:rPr>
          <w:vanish/>
        </w:rPr>
        <w:t>Yeh S H Mink C M 2012 Netter's Infectious Disease</w:t>
      </w:r>
      <w:proofErr w:type="gramStart"/>
      <w:r>
        <w:t>Yeh, S. H., &amp; Mink, C. M. (2012).</w:t>
      </w:r>
      <w:proofErr w:type="gramEnd"/>
      <w:r>
        <w:t xml:space="preserve"> </w:t>
      </w:r>
      <w:r>
        <w:rPr>
          <w:i/>
        </w:rPr>
        <w:t>Netter's Infectious Disease</w:t>
      </w:r>
      <w:r>
        <w:t xml:space="preserve"> (1st Ed.). Philadelphia, PA: Elsevier Saunders.</w:t>
      </w:r>
    </w:p>
    <w:p w:rsidR="00990CFC" w:rsidRPr="00E45166" w:rsidRDefault="00990CFC" w:rsidP="00CF1799">
      <w:pPr>
        <w:pStyle w:val="References"/>
      </w:pPr>
      <w:r>
        <w:rPr>
          <w:vanish/>
        </w:rPr>
        <w:t>Zastrow R L 2011 Pertussi on the rise.</w:t>
      </w:r>
      <w:r>
        <w:t xml:space="preserve">Zastrow, R. L. (2011). </w:t>
      </w:r>
      <w:proofErr w:type="gramStart"/>
      <w:r>
        <w:t>Pertussis on the rise.</w:t>
      </w:r>
      <w:proofErr w:type="gramEnd"/>
      <w:r>
        <w:t xml:space="preserve"> </w:t>
      </w:r>
      <w:r>
        <w:rPr>
          <w:i/>
        </w:rPr>
        <w:t>American Journal of Nursing, 111</w:t>
      </w:r>
      <w:r>
        <w:t xml:space="preserve">(6), 51-56. </w:t>
      </w:r>
    </w:p>
    <w:bookmarkEnd w:id="2"/>
    <w:p w:rsidR="00CF1799" w:rsidRDefault="00CF1799" w:rsidP="00CF1799">
      <w:pPr>
        <w:pStyle w:val="APABody"/>
      </w:pPr>
      <w:r>
        <w:br w:type="page"/>
      </w:r>
    </w:p>
    <w:p w:rsidR="00EC7342" w:rsidRDefault="00EC7342" w:rsidP="00101CF7">
      <w:pPr>
        <w:pStyle w:val="APABody"/>
        <w:ind w:firstLine="0"/>
      </w:pPr>
    </w:p>
    <w:p w:rsidR="00495566" w:rsidRDefault="00626B34" w:rsidP="00101CF7">
      <w:pPr>
        <w:pStyle w:val="APABody"/>
        <w:ind w:firstLine="0"/>
      </w:pPr>
      <w:r>
        <w:t>Appendix A; Letter from American Nurses Association</w:t>
      </w:r>
    </w:p>
    <w:p w:rsidR="00495566" w:rsidRDefault="00626B34" w:rsidP="00101CF7">
      <w:pPr>
        <w:pStyle w:val="APABody"/>
        <w:ind w:firstLine="0"/>
      </w:pPr>
      <w:r>
        <w:rPr>
          <w:noProof/>
        </w:rPr>
        <w:drawing>
          <wp:inline distT="0" distB="0" distL="0" distR="0" wp14:anchorId="6F9B492A" wp14:editId="3352C6B8">
            <wp:extent cx="5941422" cy="6932428"/>
            <wp:effectExtent l="0" t="0" r="2540" b="1905"/>
            <wp:docPr id="698" name="Picture 698" descr="C:\Users\dottie\Pictures\2011-12-11 letter\letter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ottie\Pictures\2011-12-11 letter\letter 0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6934970"/>
                    </a:xfrm>
                    <a:prstGeom prst="rect">
                      <a:avLst/>
                    </a:prstGeom>
                    <a:noFill/>
                    <a:ln>
                      <a:noFill/>
                    </a:ln>
                  </pic:spPr>
                </pic:pic>
              </a:graphicData>
            </a:graphic>
          </wp:inline>
        </w:drawing>
      </w:r>
    </w:p>
    <w:p w:rsidR="00566B61" w:rsidRDefault="00566B61" w:rsidP="00FD0807">
      <w:pPr>
        <w:pStyle w:val="APABody"/>
        <w:ind w:firstLine="0"/>
      </w:pPr>
    </w:p>
    <w:p w:rsidR="004A7095" w:rsidRDefault="004A7095" w:rsidP="00FD0807">
      <w:pPr>
        <w:pStyle w:val="APABody"/>
        <w:ind w:firstLine="0"/>
      </w:pPr>
      <w:r>
        <w:lastRenderedPageBreak/>
        <w:t xml:space="preserve">Appendix B; Patient </w:t>
      </w:r>
      <w:r w:rsidR="007E401A">
        <w:t>Questionnaire</w:t>
      </w:r>
    </w:p>
    <w:p w:rsidR="00E55FB1" w:rsidRDefault="00E55FB1" w:rsidP="00E55FB1">
      <w:pPr>
        <w:jc w:val="center"/>
        <w:rPr>
          <w:b/>
        </w:rPr>
      </w:pPr>
      <w:r>
        <w:rPr>
          <w:b/>
        </w:rPr>
        <w:t>FAMILY CARE SPECIALISTS</w:t>
      </w:r>
    </w:p>
    <w:p w:rsidR="00E55FB1" w:rsidRDefault="00E55FB1" w:rsidP="00E55FB1">
      <w:pPr>
        <w:jc w:val="center"/>
        <w:rPr>
          <w:b/>
        </w:rPr>
      </w:pPr>
      <w:r>
        <w:rPr>
          <w:b/>
        </w:rPr>
        <w:t>FRANK FUSCO, MD                     ROBERT KITOS, MD                  DOROTHY COOK, ARNP</w:t>
      </w:r>
    </w:p>
    <w:p w:rsidR="00E55FB1" w:rsidRDefault="00E55FB1" w:rsidP="00E55FB1">
      <w:pPr>
        <w:jc w:val="center"/>
        <w:rPr>
          <w:b/>
        </w:rPr>
      </w:pPr>
      <w:r>
        <w:rPr>
          <w:b/>
        </w:rPr>
        <w:t>Patient Questionnaire for Pertussis Status</w:t>
      </w:r>
    </w:p>
    <w:p w:rsidR="00E55FB1" w:rsidRDefault="00E55FB1" w:rsidP="00E55FB1">
      <w:r>
        <w:t>To Our patients,</w:t>
      </w:r>
    </w:p>
    <w:p w:rsidR="00E55FB1" w:rsidRDefault="00E55FB1" w:rsidP="00E55FB1">
      <w:r>
        <w:t xml:space="preserve">     We are seeing an increase in Pertussis (whooping cough) in the United States.  This is a highly contagious respiratory disease that affects all ages but with the greatest impact on infants under 12 months of age.  Professional organizations and the Centers for Disease Control are recommending a booster injection.  We at Family Care Specialists also recommend that you have a booster.  Please answer the following questions, and return to your health care provider during your visit so we can discuss this with you today.  Thank you for allowing us to be part of your team to meet your health care needs. </w:t>
      </w:r>
    </w:p>
    <w:p w:rsidR="00E55FB1" w:rsidRDefault="00E55FB1" w:rsidP="00E55FB1">
      <w:pPr>
        <w:rPr>
          <w:b/>
          <w:i/>
          <w:u w:val="single"/>
        </w:rPr>
      </w:pPr>
      <w:r>
        <w:rPr>
          <w:b/>
          <w:i/>
          <w:u w:val="single"/>
        </w:rPr>
        <w:t>PATIENT TO FILL THIS PORTION:</w:t>
      </w:r>
    </w:p>
    <w:p w:rsidR="00E55FB1" w:rsidRDefault="00E55FB1" w:rsidP="00E55FB1">
      <w:r>
        <w:t>NAME:  _________________________ __________     Date of Birth:  ______________     AGE:  ________</w:t>
      </w:r>
    </w:p>
    <w:p w:rsidR="00E55FB1" w:rsidRDefault="00E55FB1" w:rsidP="00E55FB1">
      <w:r>
        <w:t>Have you received the immunization Tdap?      NO _______     YES______</w:t>
      </w:r>
    </w:p>
    <w:p w:rsidR="00E55FB1" w:rsidRDefault="00E55FB1" w:rsidP="00E55FB1">
      <w:r>
        <w:t xml:space="preserve">                                                                                                      </w:t>
      </w:r>
      <w:proofErr w:type="gramStart"/>
      <w:r>
        <w:t>what</w:t>
      </w:r>
      <w:proofErr w:type="gramEnd"/>
      <w:r>
        <w:t xml:space="preserve"> year: __________</w:t>
      </w:r>
    </w:p>
    <w:p w:rsidR="00E55FB1" w:rsidRDefault="00E55FB1" w:rsidP="00E55FB1">
      <w:r>
        <w:t xml:space="preserve">Do you have direct or indirect contact with infants less than 12 months?     </w:t>
      </w:r>
    </w:p>
    <w:p w:rsidR="00E55FB1" w:rsidRDefault="00E55FB1" w:rsidP="00E55FB1">
      <w:r>
        <w:t xml:space="preserve">                                                                                       NO ________      YES________</w:t>
      </w:r>
    </w:p>
    <w:p w:rsidR="00E55FB1" w:rsidRDefault="00E55FB1" w:rsidP="00E55FB1">
      <w:r>
        <w:t>Do you work or volunteer in health care?  NO ______   YES_______</w:t>
      </w:r>
    </w:p>
    <w:p w:rsidR="00E55FB1" w:rsidRDefault="00E55FB1" w:rsidP="00E55FB1">
      <w:r>
        <w:t xml:space="preserve">Do you work at the school district or in education?  </w:t>
      </w:r>
      <w:proofErr w:type="gramStart"/>
      <w:r>
        <w:t>NO  _</w:t>
      </w:r>
      <w:proofErr w:type="gramEnd"/>
      <w:r>
        <w:t>_____  YES ________</w:t>
      </w:r>
    </w:p>
    <w:p w:rsidR="00E55FB1" w:rsidRDefault="00E55FB1" w:rsidP="00E55FB1">
      <w:r>
        <w:t>Are you employed in law enforcement?    NO _______    YES_________</w:t>
      </w:r>
    </w:p>
    <w:p w:rsidR="00E55FB1" w:rsidRDefault="00E55FB1" w:rsidP="00E55FB1">
      <w:r>
        <w:lastRenderedPageBreak/>
        <w:t xml:space="preserve">Are you a grandparent, great grandparent, aunt, uncle or cousin to an infant less than 12 months of age?                                                                              </w:t>
      </w:r>
      <w:r>
        <w:tab/>
      </w:r>
      <w:r>
        <w:tab/>
      </w:r>
      <w:r>
        <w:tab/>
      </w:r>
      <w:r>
        <w:tab/>
      </w:r>
      <w:r>
        <w:tab/>
      </w:r>
      <w:r>
        <w:tab/>
      </w:r>
      <w:r>
        <w:tab/>
      </w:r>
      <w:r>
        <w:tab/>
      </w:r>
      <w:r>
        <w:tab/>
        <w:t>YES _________   NO ________</w:t>
      </w:r>
    </w:p>
    <w:p w:rsidR="00E55FB1" w:rsidRDefault="00E55FB1" w:rsidP="00E55FB1">
      <w:pPr>
        <w:rPr>
          <w:b/>
          <w:i/>
          <w:u w:val="single"/>
        </w:rPr>
      </w:pPr>
      <w:r>
        <w:t xml:space="preserve"> </w:t>
      </w:r>
      <w:r>
        <w:rPr>
          <w:b/>
          <w:i/>
          <w:u w:val="single"/>
        </w:rPr>
        <w:t xml:space="preserve">STAFF TO COMPLETE:  </w:t>
      </w:r>
    </w:p>
    <w:p w:rsidR="00E55FB1" w:rsidRDefault="00E55FB1" w:rsidP="00E55FB1">
      <w:r>
        <w:t>Patient ID#:  _______________________________</w:t>
      </w:r>
      <w:r>
        <w:tab/>
      </w:r>
    </w:p>
    <w:p w:rsidR="00E55FB1" w:rsidRDefault="00E55FB1" w:rsidP="00E55FB1">
      <w:r>
        <w:t>Tdap given today:           YES ________           NO___________</w:t>
      </w:r>
    </w:p>
    <w:p w:rsidR="00E55FB1" w:rsidRDefault="00E55FB1" w:rsidP="00E55FB1">
      <w:r>
        <w:t>Previously given date:   _____________________________</w:t>
      </w:r>
    </w:p>
    <w:p w:rsidR="00E55FB1" w:rsidRDefault="00E55FB1" w:rsidP="00E55FB1">
      <w:r>
        <w:t>Staff signature:  _______________________________________</w:t>
      </w:r>
    </w:p>
    <w:p w:rsidR="00E55FB1" w:rsidRDefault="00E55FB1" w:rsidP="00E55FB1">
      <w:pPr>
        <w:rPr>
          <w:b/>
        </w:rPr>
      </w:pPr>
    </w:p>
    <w:p w:rsidR="00E55FB1" w:rsidRDefault="00E55FB1" w:rsidP="00E55FB1">
      <w:pPr>
        <w:rPr>
          <w:b/>
        </w:rPr>
      </w:pPr>
      <w:r>
        <w:rPr>
          <w:b/>
        </w:rPr>
        <w:t>RETURN TO DOTTIE AT THE COMPLETION OF THE WORK DAY.  THANK YOU FOR YOUR ASSISTANCE</w:t>
      </w:r>
    </w:p>
    <w:p w:rsidR="00E55FB1" w:rsidRDefault="00E55FB1" w:rsidP="00E55FB1">
      <w:pPr>
        <w:rPr>
          <w:b/>
        </w:rPr>
      </w:pPr>
    </w:p>
    <w:p w:rsidR="00E55FB1" w:rsidRDefault="00E55FB1" w:rsidP="00E55FB1">
      <w:pPr>
        <w:rPr>
          <w:b/>
        </w:rPr>
      </w:pPr>
    </w:p>
    <w:p w:rsidR="00E55FB1" w:rsidRDefault="00E55FB1" w:rsidP="00E55FB1">
      <w:pPr>
        <w:rPr>
          <w:b/>
        </w:rPr>
      </w:pPr>
    </w:p>
    <w:p w:rsidR="00AE2BF6" w:rsidRDefault="00AE2BF6" w:rsidP="00644631"/>
    <w:p w:rsidR="00AE2BF6" w:rsidRDefault="00AE2BF6" w:rsidP="00AE2BF6">
      <w:pPr>
        <w:jc w:val="center"/>
      </w:pPr>
    </w:p>
    <w:p w:rsidR="00AE2BF6" w:rsidRDefault="00AE2BF6" w:rsidP="00AE2BF6">
      <w:pPr>
        <w:jc w:val="center"/>
      </w:pPr>
    </w:p>
    <w:p w:rsidR="00AE2BF6" w:rsidRDefault="00AE2BF6" w:rsidP="00AE2BF6">
      <w:pPr>
        <w:jc w:val="center"/>
      </w:pPr>
    </w:p>
    <w:p w:rsidR="00E55FB1" w:rsidRPr="00AE2BF6" w:rsidRDefault="00E55FB1" w:rsidP="00AE2BF6">
      <w:pPr>
        <w:jc w:val="center"/>
      </w:pPr>
    </w:p>
    <w:p w:rsidR="00E55FB1" w:rsidRDefault="00E55FB1" w:rsidP="00E55FB1">
      <w:pPr>
        <w:rPr>
          <w:b/>
        </w:rPr>
      </w:pPr>
    </w:p>
    <w:p w:rsidR="00AE2BF6" w:rsidRDefault="00AE2BF6" w:rsidP="00101CF7">
      <w:pPr>
        <w:pStyle w:val="APABody"/>
        <w:ind w:firstLine="0"/>
        <w:rPr>
          <w:noProof/>
        </w:rPr>
      </w:pPr>
    </w:p>
    <w:p w:rsidR="00A94D0B" w:rsidRDefault="00644631" w:rsidP="00101CF7">
      <w:pPr>
        <w:pStyle w:val="APABody"/>
        <w:ind w:firstLine="0"/>
      </w:pPr>
      <w:r>
        <w:rPr>
          <w:noProof/>
        </w:rPr>
        <w:lastRenderedPageBreak/>
        <mc:AlternateContent>
          <mc:Choice Requires="wps">
            <w:drawing>
              <wp:anchor distT="0" distB="0" distL="114300" distR="114300" simplePos="0" relativeHeight="252061696" behindDoc="0" locked="0" layoutInCell="1" allowOverlap="1">
                <wp:simplePos x="0" y="0"/>
                <wp:positionH relativeFrom="column">
                  <wp:posOffset>63794</wp:posOffset>
                </wp:positionH>
                <wp:positionV relativeFrom="paragraph">
                  <wp:posOffset>-255181</wp:posOffset>
                </wp:positionV>
                <wp:extent cx="3285461" cy="308344"/>
                <wp:effectExtent l="0" t="0" r="10795" b="15875"/>
                <wp:wrapNone/>
                <wp:docPr id="54" name="Rectangle 54"/>
                <wp:cNvGraphicFramePr/>
                <a:graphic xmlns:a="http://schemas.openxmlformats.org/drawingml/2006/main">
                  <a:graphicData uri="http://schemas.microsoft.com/office/word/2010/wordprocessingShape">
                    <wps:wsp>
                      <wps:cNvSpPr/>
                      <wps:spPr>
                        <a:xfrm>
                          <a:off x="0" y="0"/>
                          <a:ext cx="3285461" cy="30834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644631">
                            <w:pPr>
                              <w:jc w:val="center"/>
                            </w:pPr>
                            <w:r>
                              <w:t xml:space="preserve">Appendix C; Vaccination Immunization Sheet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4" o:spid="_x0000_s1038" style="position:absolute;margin-left:5pt;margin-top:-20.1pt;width:258.7pt;height:24.3pt;z-index:252061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9kIiQIAAGcFAAAOAAAAZHJzL2Uyb0RvYy54bWysVEtPGzEQvlfqf7B8L5sNgdKIDYpAVJUQ&#10;IKDi7HjtxKrtcW0nu+mv79j7IKU5Vb14Z3beM9/M5VVrNNkJHxTYipYnE0qE5VAru67o95fbTxeU&#10;hMhszTRYUdG9CPRq8fHDZePmYgob0LXwBJ3YMG9cRTcxunlRBL4RhoUTcMKiUII3LCLr10XtWYPe&#10;jS6mk8l50YCvnQcuQsC/N52QLrJ/KQWPD1IGEYmuKOYW8+vzu0pvsbhk87VnbqN4nwb7hywMUxaD&#10;jq5uWGRk69VfroziHgLIeMLBFCCl4iLXgNWUk3fVPG+YE7kWbE5wY5vC/3PL73ePnqi6omczSiwz&#10;OKMn7Bqzay0I/sMGNS7MUe/ZPfqeC0imalvpTfpiHaTNTd2PTRVtJBx/nk4vzmbnJSUcZaeTi9NZ&#10;dlq8WTsf4lcBhiSioh7D516y3V2IGBFVB5UUTNv0BtCqvlVaZybBRVxrT3YMB71alylvtDvQQi5Z&#10;FqmaLv9Mxb0WndcnIbERmPE0R88QfPPJOBc2nvd+tUXtZCYxg9GwPGao45BMr5vMRIbmaDg5Zvhn&#10;xNEiRwUbR2OjLPhjDuofY+ROf6i+qzmVH9tVm6dfTodJr6DeIyQ8dLsSHL9VOJc7FuIj87gcuEa4&#10;8PEBH6mhqSj0FCUb8L+O/U/6iFmUUtLgslU0/NwyLyjR3yyi+Us5m6XtzMzs7PMUGX8oWR1K7NZc&#10;A44ZMYXZZTLpRz2Q0oN5xbuwTFFRxCzH2BXl0Q/MdeyOAF4WLpbLrIYb6Vi8s8+OJ+ep0Ql3L+0r&#10;864HZ0RY38OwmGz+DqOdbrK0sNxGkCoDOLW662s/AtzmjM/+8qRzcchnrbf7uPgNAAD//wMAUEsD&#10;BBQABgAIAAAAIQAbRNEV3gAAAAgBAAAPAAAAZHJzL2Rvd25yZXYueG1sTI/BTsMwEETvSPyDtUhc&#10;qtZpFKCEOFVVxIEDKrT9ACdekgh7HcVOGv6e5QTH0Yxm3hTb2Vkx4RA6TwrWqwQEUu1NR42C8+ll&#10;uQERoiajrSdU8I0BtuX1VaFz4y/0gdMxNoJLKORaQRtjn0sZ6hadDivfI7H36QenI8uhkWbQFy53&#10;VqZJci+d7ogXWt3jvsX66zg6Bft4mBbPVbWzZly8h8e317D2vVK3N/PuCUTEOf6F4Ref0aFkpsqP&#10;ZIKwrBO+EhUssyQFwYG79CEDUSnYZCDLQv4/UP4AAAD//wMAUEsBAi0AFAAGAAgAAAAhALaDOJL+&#10;AAAA4QEAABMAAAAAAAAAAAAAAAAAAAAAAFtDb250ZW50X1R5cGVzXS54bWxQSwECLQAUAAYACAAA&#10;ACEAOP0h/9YAAACUAQAACwAAAAAAAAAAAAAAAAAvAQAAX3JlbHMvLnJlbHNQSwECLQAUAAYACAAA&#10;ACEA7oPZCIkCAABnBQAADgAAAAAAAAAAAAAAAAAuAgAAZHJzL2Uyb0RvYy54bWxQSwECLQAUAAYA&#10;CAAAACEAG0TRFd4AAAAIAQAADwAAAAAAAAAAAAAAAADjBAAAZHJzL2Rvd25yZXYueG1sUEsFBgAA&#10;AAAEAAQA8wAAAO4FAAAAAA==&#10;" fillcolor="white [3201]" strokecolor="white [3212]" strokeweight="2pt">
                <v:textbox>
                  <w:txbxContent>
                    <w:p w:rsidR="006D6CCF" w:rsidRDefault="006D6CCF" w:rsidP="00644631">
                      <w:pPr>
                        <w:jc w:val="center"/>
                      </w:pPr>
                      <w:r>
                        <w:t xml:space="preserve">Appendix C; Vaccination Immunization Sheet </w:t>
                      </w:r>
                    </w:p>
                  </w:txbxContent>
                </v:textbox>
              </v:rect>
            </w:pict>
          </mc:Fallback>
        </mc:AlternateContent>
      </w:r>
      <w:r>
        <w:rPr>
          <w:noProof/>
        </w:rPr>
        <w:drawing>
          <wp:inline distT="0" distB="0" distL="0" distR="0">
            <wp:extent cx="5943600" cy="8213106"/>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8213106"/>
                    </a:xfrm>
                    <a:prstGeom prst="rect">
                      <a:avLst/>
                    </a:prstGeom>
                    <a:noFill/>
                    <a:ln>
                      <a:noFill/>
                    </a:ln>
                  </pic:spPr>
                </pic:pic>
              </a:graphicData>
            </a:graphic>
          </wp:inline>
        </w:drawing>
      </w:r>
    </w:p>
    <w:p w:rsidR="00246625" w:rsidRDefault="00AE2BF6" w:rsidP="00101CF7">
      <w:pPr>
        <w:pStyle w:val="APABody"/>
        <w:ind w:firstLine="0"/>
      </w:pPr>
      <w:r>
        <w:rPr>
          <w:noProof/>
        </w:rPr>
        <w:lastRenderedPageBreak/>
        <w:drawing>
          <wp:inline distT="0" distB="0" distL="0" distR="0" wp14:anchorId="63230C07" wp14:editId="52914B73">
            <wp:extent cx="5943600" cy="8179435"/>
            <wp:effectExtent l="0" t="0" r="0" b="0"/>
            <wp:docPr id="36" name="Picture 36" descr="C:\Users\dottie\Desktop\vis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ttie\Desktop\vis2 00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8179435"/>
                    </a:xfrm>
                    <a:prstGeom prst="rect">
                      <a:avLst/>
                    </a:prstGeom>
                    <a:noFill/>
                    <a:ln>
                      <a:noFill/>
                    </a:ln>
                  </pic:spPr>
                </pic:pic>
              </a:graphicData>
            </a:graphic>
          </wp:inline>
        </w:drawing>
      </w:r>
    </w:p>
    <w:p w:rsidR="00101CF7" w:rsidRDefault="00CA2B08" w:rsidP="00101CF7">
      <w:pPr>
        <w:tabs>
          <w:tab w:val="left" w:pos="2775"/>
          <w:tab w:val="center" w:pos="4680"/>
        </w:tabs>
      </w:pPr>
      <w:r>
        <w:lastRenderedPageBreak/>
        <w:t>Appendix D; regional structure</w:t>
      </w:r>
      <w:r w:rsidR="00101CF7">
        <w:tab/>
      </w:r>
    </w:p>
    <w:p w:rsidR="00CA2B08" w:rsidRDefault="00CA2B08" w:rsidP="00101CF7">
      <w:pPr>
        <w:tabs>
          <w:tab w:val="left" w:pos="2775"/>
          <w:tab w:val="center" w:pos="4680"/>
        </w:tabs>
      </w:pPr>
      <w:r>
        <w:rPr>
          <w:noProof/>
        </w:rPr>
        <mc:AlternateContent>
          <mc:Choice Requires="wps">
            <w:drawing>
              <wp:anchor distT="0" distB="0" distL="114300" distR="114300" simplePos="0" relativeHeight="251784192" behindDoc="0" locked="0" layoutInCell="1" allowOverlap="1" wp14:anchorId="24715DE8" wp14:editId="2C2C4D7F">
                <wp:simplePos x="0" y="0"/>
                <wp:positionH relativeFrom="column">
                  <wp:posOffset>865505</wp:posOffset>
                </wp:positionH>
                <wp:positionV relativeFrom="paragraph">
                  <wp:posOffset>297815</wp:posOffset>
                </wp:positionV>
                <wp:extent cx="4029075" cy="390525"/>
                <wp:effectExtent l="38100" t="38100" r="123825" b="1238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9075" cy="39052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REGIONAL STRUCTURE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39" type="#_x0000_t202" style="position:absolute;margin-left:68.15pt;margin-top:23.45pt;width:317.25pt;height:30.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wvBgQIAAAYFAAAOAAAAZHJzL2Uyb0RvYy54bWysVNtu2zAMfR+wfxD0vtq5NY1Rp+jadRjQ&#10;XbB2H0BLcixMFj1JiZ19/Sg5TbN1T8P8YIgSdchzSOryamgN2ynnNdqST85yzpQVKLXdlPzb492b&#10;C858ACvBoFUl3yvPr9avX132XaGm2KCRyjECsb7ou5I3IXRFlnnRqBb8GXbK0mGNroVApttk0kFP&#10;6K3Jpnl+nvXoZOdQKO9p93Y85OuEX9dKhM917VVgpuSUW0h/l/5V/GfrSyg2DrpGi0Ma8A9ZtKAt&#10;BT1C3UIAtnX6BVSrhUOPdTgT2GZY11qoxIHYTPI/2Dw00KnEhcTx3VEm//9gxafdF8e0LPk5ZxZa&#10;KtGjGgJ7iwObRnX6zhfk9NCRWxhom6qcmPruHsV3zyzeNGA36to57BsFkrKbxJvZydURx0eQqv+I&#10;ksLANmACGmrXRulIDEboVKX9sTIxFUGb83y6ypcLzgSdzVb5YrpIIaB4ut05H94rbFlclNxR5RM6&#10;7O59iNlA8eQSg3k0Wt5pY5LhNtWNcWwH1CV36Tug/+ZmLOtLvoqxX0Ls/RGB2lNiH2XkzIAPdECE&#10;0vc32FYHGgGj25JfHJ2giFK+szI1aABtxjXRMDZGV6m5iVs0cEsQD43sWWW27itQORfL5QXpJXVU&#10;YzbLp6Sr1JTIbJKicAZmQyMrghvZnGpwSDZCg+kaGJWZxe0nBqN70vUYPVkniaUOiEUfyx+Gakit&#10;NplFlNgeFco99YRDSpISpIeEFg26n5z1NJQl9z+24BTp+MFSX60m83mc4mTMF8tIyp2eVKcnYAVB&#10;lZzKMC5vQixEomvxmvqv1qk1njM5dC0NW+JyeBjiNJ/ayev5+Vr/AgAA//8DAFBLAwQUAAYACAAA&#10;ACEAmRxO+94AAAAKAQAADwAAAGRycy9kb3ducmV2LnhtbEyPwU7DMBBE70j8g7VI3KhDW9IQ4lQI&#10;qeIGpYW7E2+TFHsdxW4a/p7lVI6jGc28KdaTs2LEIXSeFNzPEhBItTcdNQo+95u7DESImoy2nlDB&#10;DwZYl9dXhc6NP9MHjrvYCC6hkGsFbYx9LmWoW3Q6zHyPxN7BD05HlkMjzaDPXO6snCdJKp3uiBda&#10;3eNLi/X37uQUbN3r4X3zcGyq49vXuJ331uwzq9TtzfT8BCLiFC9h+MNndCiZqfInMkFY1ot0wVEF&#10;y/QRBAdWq4S/VOwk2RJkWcj/F8pfAAAA//8DAFBLAQItABQABgAIAAAAIQC2gziS/gAAAOEBAAAT&#10;AAAAAAAAAAAAAAAAAAAAAABbQ29udGVudF9UeXBlc10ueG1sUEsBAi0AFAAGAAgAAAAhADj9If/W&#10;AAAAlAEAAAsAAAAAAAAAAAAAAAAALwEAAF9yZWxzLy5yZWxzUEsBAi0AFAAGAAgAAAAhAIi7C8GB&#10;AgAABgUAAA4AAAAAAAAAAAAAAAAALgIAAGRycy9lMm9Eb2MueG1sUEsBAi0AFAAGAAgAAAAhAJkc&#10;TvveAAAACgEAAA8AAAAAAAAAAAAAAAAA2wQAAGRycy9kb3ducmV2LnhtbFBLBQYAAAAABAAEAPMA&#10;AADmBQAAAAA=&#10;" strokecolor="windowText">
                <v:shadow on="t" color="black" opacity="19660f" offset=".552mm,.73253mm"/>
                <v:textbox>
                  <w:txbxContent>
                    <w:p w:rsidR="006D6CCF" w:rsidRPr="00154D8B" w:rsidRDefault="006D6CCF" w:rsidP="00101CF7">
                      <w:pPr>
                        <w:jc w:val="center"/>
                        <w:rPr>
                          <w:i/>
                        </w:rPr>
                      </w:pPr>
                      <w:r>
                        <w:rPr>
                          <w:i/>
                        </w:rPr>
                        <w:t>REGIONAL STRUCTURE</w:t>
                      </w:r>
                    </w:p>
                  </w:txbxContent>
                </v:textbox>
              </v:shape>
            </w:pict>
          </mc:Fallback>
        </mc:AlternateContent>
      </w:r>
    </w:p>
    <w:p w:rsidR="00CA2B08" w:rsidRDefault="00CA2B08" w:rsidP="00101CF7">
      <w:pPr>
        <w:tabs>
          <w:tab w:val="left" w:pos="2775"/>
          <w:tab w:val="center" w:pos="4680"/>
        </w:tabs>
      </w:pPr>
    </w:p>
    <w:p w:rsidR="00101CF7" w:rsidRDefault="00101CF7" w:rsidP="00101CF7">
      <w:pPr>
        <w:tabs>
          <w:tab w:val="left" w:pos="2775"/>
          <w:tab w:val="center" w:pos="4680"/>
        </w:tabs>
      </w:pPr>
    </w:p>
    <w:p w:rsidR="00101CF7" w:rsidRDefault="000404D1" w:rsidP="00101CF7">
      <w:pPr>
        <w:tabs>
          <w:tab w:val="left" w:pos="2775"/>
          <w:tab w:val="center" w:pos="4680"/>
        </w:tabs>
      </w:pPr>
      <w:r>
        <w:tab/>
      </w:r>
    </w:p>
    <w:p w:rsidR="00101CF7" w:rsidRDefault="00101CF7" w:rsidP="00101CF7">
      <w:pPr>
        <w:tabs>
          <w:tab w:val="left" w:pos="2775"/>
          <w:tab w:val="center" w:pos="4680"/>
        </w:tabs>
      </w:pPr>
      <w:r>
        <w:rPr>
          <w:noProof/>
        </w:rPr>
        <mc:AlternateContent>
          <mc:Choice Requires="wps">
            <w:drawing>
              <wp:anchor distT="0" distB="0" distL="114300" distR="114300" simplePos="0" relativeHeight="251752448" behindDoc="0" locked="0" layoutInCell="1" allowOverlap="1" wp14:anchorId="6B6D28FC" wp14:editId="55CA3C2A">
                <wp:simplePos x="0" y="0"/>
                <wp:positionH relativeFrom="column">
                  <wp:posOffset>1638300</wp:posOffset>
                </wp:positionH>
                <wp:positionV relativeFrom="paragraph">
                  <wp:posOffset>3200400</wp:posOffset>
                </wp:positionV>
                <wp:extent cx="923925" cy="0"/>
                <wp:effectExtent l="0" t="0" r="9525" b="19050"/>
                <wp:wrapNone/>
                <wp:docPr id="295" name="Straight Connector 295"/>
                <wp:cNvGraphicFramePr/>
                <a:graphic xmlns:a="http://schemas.openxmlformats.org/drawingml/2006/main">
                  <a:graphicData uri="http://schemas.microsoft.com/office/word/2010/wordprocessingShape">
                    <wps:wsp>
                      <wps:cNvCnPr/>
                      <wps:spPr>
                        <a:xfrm>
                          <a:off x="0" y="0"/>
                          <a:ext cx="923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295" o:spid="_x0000_s1026" style="position:absolute;z-index:251752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9pt,252pt" to="201.7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0P6tgEAALoDAAAOAAAAZHJzL2Uyb0RvYy54bWysU8GOEzEMvSPxD1HudNpBIDrqdA9dwQVB&#10;xcIHZDNOJyKJIye007/HSdtZBAghxMUTx37Pfo5nczd5J45AyWLo5WqxlAKCxsGGQy+/fH774o0U&#10;KaswKIcBenmGJO+2z59tTrGDFkd0A5BgkpC6U+zlmHPsmibpEbxKC4wQOGiQvMrs0qEZSJ2Y3bum&#10;XS5fNyekIRJqSIlv7y9Bua38xoDOH41JkIXrJfeWq6VqH4ttthvVHUjF0eprG+ofuvDKBi46U92r&#10;rMQ3sr9QeasJE5q80OgbNMZqqBpYzWr5k5qHUUWoWng4Kc5jSv+PVn847knYoZft+pUUQXl+pIdM&#10;yh7GLHYYAo8QSZQoz+oUU8eQXdjT1UtxT0X4ZMiXL0sSU53veZ4vTFlovly3L9ctV9G3UPOEi5Ty&#10;O0AvyqGXzoaiXHXq+D5lrsWptxR2Sh+XyvWUzw5KsgufwLAarrWq6LpHsHMkjoo3YPi6KiqYq2YW&#10;iLHOzaDln0HX3AKDult/C5yza0UMeQZ6G5B+VzVPt1bNJf+m+qK1yH7E4VzfoY6DF6Qquy5z2cAf&#10;/Qp/+uW23wEAAP//AwBQSwMEFAAGAAgAAAAhAKLOWP3fAAAACwEAAA8AAABkcnMvZG93bnJldi54&#10;bWxMj09PhDAQxe8mfodmTLy5reviEqRsjH9OekD04LFLRyBLp4R2Af30jomJ3mbmvbz5vXy3uF5M&#10;OIbOk4bLlQKBVHvbUaPh7fXxIgURoiFrek+o4RMD7IrTk9xk1s/0glMVG8EhFDKjoY1xyKQMdYvO&#10;hJUfkFj78KMzkdexkXY0M4e7Xq6VupbOdMQfWjPgXYv1oTo6DduHp6oc5vvnr1JuZVlOPqaHd63P&#10;z5bbGxARl/hnhh98RoeCmfb+SDaIXsM6SblL1JCoDQ/s2KirBMT+9yKLXP7vUHwDAAD//wMAUEsB&#10;Ai0AFAAGAAgAAAAhALaDOJL+AAAA4QEAABMAAAAAAAAAAAAAAAAAAAAAAFtDb250ZW50X1R5cGVz&#10;XS54bWxQSwECLQAUAAYACAAAACEAOP0h/9YAAACUAQAACwAAAAAAAAAAAAAAAAAvAQAAX3JlbHMv&#10;LnJlbHNQSwECLQAUAAYACAAAACEATi9D+rYBAAC6AwAADgAAAAAAAAAAAAAAAAAuAgAAZHJzL2Uy&#10;b0RvYy54bWxQSwECLQAUAAYACAAAACEAos5Y/d8AAAALAQAADwAAAAAAAAAAAAAAAAAQBAAAZHJz&#10;L2Rvd25yZXYueG1sUEsFBgAAAAAEAAQA8wAAABwFAAAAAA==&#10;" strokecolor="black [3040]"/>
            </w:pict>
          </mc:Fallback>
        </mc:AlternateContent>
      </w:r>
      <w:r>
        <w:rPr>
          <w:noProof/>
        </w:rPr>
        <mc:AlternateContent>
          <mc:Choice Requires="wps">
            <w:drawing>
              <wp:anchor distT="0" distB="0" distL="114300" distR="114300" simplePos="0" relativeHeight="251765760" behindDoc="0" locked="0" layoutInCell="1" allowOverlap="1" wp14:anchorId="0FAEF09D" wp14:editId="45517B12">
                <wp:simplePos x="0" y="0"/>
                <wp:positionH relativeFrom="column">
                  <wp:posOffset>1838325</wp:posOffset>
                </wp:positionH>
                <wp:positionV relativeFrom="paragraph">
                  <wp:posOffset>3878580</wp:posOffset>
                </wp:positionV>
                <wp:extent cx="19050" cy="771525"/>
                <wp:effectExtent l="0" t="0" r="19050" b="28575"/>
                <wp:wrapNone/>
                <wp:docPr id="313" name="Straight Connector 313"/>
                <wp:cNvGraphicFramePr/>
                <a:graphic xmlns:a="http://schemas.openxmlformats.org/drawingml/2006/main">
                  <a:graphicData uri="http://schemas.microsoft.com/office/word/2010/wordprocessingShape">
                    <wps:wsp>
                      <wps:cNvCnPr/>
                      <wps:spPr>
                        <a:xfrm>
                          <a:off x="0" y="0"/>
                          <a:ext cx="19050" cy="771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313" o:spid="_x0000_s1026" style="position:absolute;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4.75pt,305.4pt" to="146.25pt,3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SrugEAAL4DAAAOAAAAZHJzL2Uyb0RvYy54bWysU8GO0zAQvSPxD5bvNElXZSFquoeu4IKg&#10;YpcP8Dp2Y2F7rLFp0r9n7LRZBAghxMWxPfPezHuebO8mZ9lJYTTgO96sas6Ul9Abf+z4l8d3r95w&#10;FpPwvbDgVcfPKvK73csX2zG0ag0D2F4hIxIf2zF0fEgptFUV5aCciCsIylNQAzqR6IjHqkcxEruz&#10;1bquX1cjYB8QpIqRbu/nIN8Vfq2VTJ+0jiox23HqLZUVy/qU12q3Fe0RRRiMvLQh/qELJ4ynogvV&#10;vUiCfUPzC5UzEiGCTisJrgKtjVRFA6lp6p/UPAwiqKKFzIlhsSn+P1r58XRAZvqO3zQ3nHnh6JEe&#10;EgpzHBLbg/dkISDLUfJqDLElyN4f8HKK4YBZ+KTR5S9JYlPx97z4q6bEJF02b+sNPYKkyO1ts1lv&#10;MmX1jA0Y03sFjuVNx63xWb1oxelDTHPqNYVwuZe5etmls1U52frPSpOiXK+gyyypvUV2EjQF/dfm&#10;UrZkZog21i6g+s+gS26GqTJffwtcsktF8GkBOuMBf1c1TddW9Zx/VT1rzbKfoD+Xtyh20JAUQy8D&#10;nafwx3OBP/92u+8AAAD//wMAUEsDBBQABgAIAAAAIQCU5G7i4AAAAAsBAAAPAAAAZHJzL2Rvd25y&#10;ZXYueG1sTI9NT4NAEIbvJv6HzZh4s0tpbCllaYwfJz0geuhxy45Ays4Sdgvor3c81ePMvHnmebP9&#10;bDsx4uBbRwqWiwgEUuVMS7WCz4+XuwSED5qM7hyhgm/0sM+vrzKdGjfRO45lqAVDyKdaQRNCn0rp&#10;qwat9gvXI/Htyw1WBx6HWppBTwy3nYyjaC2tbok/NLrHxwarU3m2CjbPr2XRT09vP4XcyKIYXUhO&#10;B6Vub+aHHYiAc7iE4U+f1SFnp6M7k/GiUxAn23uOKlgvI+7AiXgb8+bI+FW8Apln8n+H/BcAAP//&#10;AwBQSwECLQAUAAYACAAAACEAtoM4kv4AAADhAQAAEwAAAAAAAAAAAAAAAAAAAAAAW0NvbnRlbnRf&#10;VHlwZXNdLnhtbFBLAQItABQABgAIAAAAIQA4/SH/1gAAAJQBAAALAAAAAAAAAAAAAAAAAC8BAABf&#10;cmVscy8ucmVsc1BLAQItABQABgAIAAAAIQBosASrugEAAL4DAAAOAAAAAAAAAAAAAAAAAC4CAABk&#10;cnMvZTJvRG9jLnhtbFBLAQItABQABgAIAAAAIQCU5G7i4AAAAAsBAAAPAAAAAAAAAAAAAAAAABQE&#10;AABkcnMvZG93bnJldi54bWxQSwUGAAAAAAQABADzAAAAIQUAAAAA&#10;" strokecolor="black [3040]"/>
            </w:pict>
          </mc:Fallback>
        </mc:AlternateContent>
      </w:r>
      <w:r>
        <w:rPr>
          <w:noProof/>
        </w:rPr>
        <mc:AlternateContent>
          <mc:Choice Requires="wps">
            <w:drawing>
              <wp:anchor distT="0" distB="0" distL="114300" distR="114300" simplePos="0" relativeHeight="251719680" behindDoc="0" locked="0" layoutInCell="1" allowOverlap="1" wp14:anchorId="61EB38AE" wp14:editId="17EA4E92">
                <wp:simplePos x="0" y="0"/>
                <wp:positionH relativeFrom="column">
                  <wp:posOffset>1543050</wp:posOffset>
                </wp:positionH>
                <wp:positionV relativeFrom="paragraph">
                  <wp:posOffset>4631055</wp:posOffset>
                </wp:positionV>
                <wp:extent cx="714375" cy="247650"/>
                <wp:effectExtent l="38100" t="38100" r="123825" b="1143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247650"/>
                        </a:xfrm>
                        <a:prstGeom prst="rect">
                          <a:avLst/>
                        </a:prstGeom>
                        <a:solidFill>
                          <a:schemeClr val="bg1">
                            <a:lumMod val="85000"/>
                          </a:schemeClr>
                        </a:solidFill>
                        <a:ln w="9525">
                          <a:solidFill>
                            <a:schemeClr val="tx1"/>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Site 1</w:t>
                            </w:r>
                            <w:r>
                              <w:rPr>
                                <w:i/>
                                <w:noProof/>
                              </w:rPr>
                              <w:drawing>
                                <wp:inline distT="0" distB="0" distL="0" distR="0" wp14:anchorId="496575C2" wp14:editId="54636A51">
                                  <wp:extent cx="522605" cy="295933"/>
                                  <wp:effectExtent l="0" t="0" r="0" b="889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2605" cy="295933"/>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margin-left:121.5pt;margin-top:364.65pt;width:56.25pt;height:1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ayjQIAABUFAAAOAAAAZHJzL2Uyb0RvYy54bWysVNtu1DAQfUfiHyy/0ySbTbONmq1KSxES&#10;N9HyAY7tJBa+BNu7Sfl6xnZ3WYrEA+LF8vXMmTNnfHm1KIn23DphdIuLsxwjrqlhQg8t/vpw92qD&#10;kfNEMyKN5i1+5A5fbV++uJynhq/MaCTjFgGIds08tXj0fmqyzNGRK+LOzMQ1HPbGKuJhaYeMWTID&#10;upLZKs/Ps9lYNllDuXOwe5sO8Tbi9z2n/lPfO+6RbDFw83G0cezCmG0vSTNYMo2CPtEg/8BCEaEh&#10;6BHqlniCdlb8AaUEtcaZ3p9RozLT94LymANkU+TPsrkfycRjLiCOm44yuf8HSz/uP1skWIvLvMZI&#10;EwVFeuCLR6/NglZBn3lyDVy7n+CiX2Ab6hxzddN7Q785pM3NSPTAr60188gJA35FeJmdPE04LoB0&#10;8wfDIAzZeROBlt6qIB7IgQAd6vR4rE2gQmGzLtZlXWFE4Wi1rs+rWLuMNIfHk3X+LTcKhUmLLZQ+&#10;gpP9e+cDGdIcroRYzkjB7oSUcRHsxm+kRXsCRumGlKDcKWCa9jZVnh9CRneG6xH1NySp0dzii2pV&#10;JYn+EsUvSaRnXJTw0BFSqBZvIGQKSpqg6xvNol89ETLNISmpQwY8eh0yjTruAOJ+ZDPq5M5+IVDd&#10;qq43oB4TQZuyzFcgMhPQCGURo2BE5AAdTL1NxO3QHfWINPKkppxGkhQpD+SAhEvXox7mED2uTohF&#10;OwQHJC/4pVui84ryYLPOsEcwiDVAEgjCvwKT0dgfGM3Qoy1233fEcozkOw0muyjW69DUcbGu6pCU&#10;PT3pTk+IpgDVYg+5xumNjx9BUEybazBjL6JRgmsTE8ggLKD3Yi5P/0Ro7tN1vPXrN9v+BAAA//8D&#10;AFBLAwQUAAYACAAAACEAYRHR9uIAAAALAQAADwAAAGRycy9kb3ducmV2LnhtbEyPS0/DMBCE70j8&#10;B2uRuFGHhJQS4lSAxIFICPqQ4OjGSxzhR7DdNvx7lhMcZ2c0+029nKxhBwxx8E7A5SwDhq7zanC9&#10;gO3m8WIBLCbplDTeoYBvjLBsTk9qWSl/dCs8rFPPqMTFSgrQKY0V57HTaGWc+REdeR8+WJlIhp6r&#10;II9Ubg3Ps2zOrRwcfdByxAeN3ed6bwW8Y2vzbHprV8/49PqiTXv/FVohzs+mu1tgCaf0F4ZffEKH&#10;hph2fu9UZEZAflXQliTgOr8pgFGiKMsS2I4u80UBvKn5/w3NDwAAAP//AwBQSwECLQAUAAYACAAA&#10;ACEAtoM4kv4AAADhAQAAEwAAAAAAAAAAAAAAAAAAAAAAW0NvbnRlbnRfVHlwZXNdLnhtbFBLAQIt&#10;ABQABgAIAAAAIQA4/SH/1gAAAJQBAAALAAAAAAAAAAAAAAAAAC8BAABfcmVscy8ucmVsc1BLAQIt&#10;ABQABgAIAAAAIQBPX+ayjQIAABUFAAAOAAAAAAAAAAAAAAAAAC4CAABkcnMvZTJvRG9jLnhtbFBL&#10;AQItABQABgAIAAAAIQBhEdH24gAAAAsBAAAPAAAAAAAAAAAAAAAAAOcEAABkcnMvZG93bnJldi54&#10;bWxQSwUGAAAAAAQABADzAAAA9gUAAAAA&#10;" fillcolor="#d8d8d8 [2732]" strokecolor="black [3213]">
                <v:shadow on="t" color="black" opacity="19660f" offset=".552mm,.73253mm"/>
                <v:textbox>
                  <w:txbxContent>
                    <w:p w:rsidR="00054B88" w:rsidRPr="00154D8B" w:rsidRDefault="00054B88" w:rsidP="00101CF7">
                      <w:pPr>
                        <w:jc w:val="center"/>
                        <w:rPr>
                          <w:i/>
                        </w:rPr>
                      </w:pPr>
                      <w:r>
                        <w:rPr>
                          <w:i/>
                        </w:rPr>
                        <w:t>Site 1</w:t>
                      </w:r>
                      <w:r>
                        <w:rPr>
                          <w:i/>
                          <w:noProof/>
                        </w:rPr>
                        <w:drawing>
                          <wp:inline distT="0" distB="0" distL="0" distR="0" wp14:anchorId="496575C2" wp14:editId="54636A51">
                            <wp:extent cx="522605" cy="295933"/>
                            <wp:effectExtent l="0" t="0" r="0" b="889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605" cy="295933"/>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768832" behindDoc="0" locked="0" layoutInCell="1" allowOverlap="1" wp14:anchorId="12D4E4F9" wp14:editId="0C60E533">
                <wp:simplePos x="0" y="0"/>
                <wp:positionH relativeFrom="column">
                  <wp:posOffset>1933575</wp:posOffset>
                </wp:positionH>
                <wp:positionV relativeFrom="paragraph">
                  <wp:posOffset>4888230</wp:posOffset>
                </wp:positionV>
                <wp:extent cx="0" cy="419100"/>
                <wp:effectExtent l="0" t="0" r="19050" b="19050"/>
                <wp:wrapNone/>
                <wp:docPr id="316" name="Straight Connector 316"/>
                <wp:cNvGraphicFramePr/>
                <a:graphic xmlns:a="http://schemas.openxmlformats.org/drawingml/2006/main">
                  <a:graphicData uri="http://schemas.microsoft.com/office/word/2010/wordprocessingShape">
                    <wps:wsp>
                      <wps:cNvCnPr/>
                      <wps:spPr>
                        <a:xfrm>
                          <a:off x="0" y="0"/>
                          <a:ext cx="0" cy="419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16" o:spid="_x0000_s1026" style="position:absolute;z-index:251768832;visibility:visible;mso-wrap-style:square;mso-wrap-distance-left:9pt;mso-wrap-distance-top:0;mso-wrap-distance-right:9pt;mso-wrap-distance-bottom:0;mso-position-horizontal:absolute;mso-position-horizontal-relative:text;mso-position-vertical:absolute;mso-position-vertical-relative:text" from="152.25pt,384.9pt" to="152.25pt,4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LYjtgEAALoDAAAOAAAAZHJzL2Uyb0RvYy54bWysU02P0zAQvSPxHyzfaZIFrSBquoeu4IKg&#10;YuEHeJ1xY2F7rLHpx79n7LRZBAghxMXx2PPezHuerO9O3okDULIYBtmtWikgaBxt2A/yy+e3L15L&#10;kbIKo3IYYJBnSPJu8/zZ+hh7uMEJ3QgkmCSk/hgHOeUc+6ZJegKv0gojBL40SF5lDmnfjKSOzO5d&#10;c9O2t80RaYyEGlLi0/v5Um4qvzGg80djEmThBsm95bpSXR/L2mzWqt+TipPVlzbUP3ThlQ1cdKG6&#10;V1mJb2R/ofJWEyY0eaXRN2iM1VA1sJqu/UnNw6QiVC1sToqLTen/0eoPhx0JOw7yZXcrRVCeH+kh&#10;k7L7KYsthsAWIolyy14dY+oZsg07ukQp7qgIPxny5cuSxKn6e178hVMWej7UfPqqe9O11frmCRcp&#10;5XeAXpTNIJ0NRbnq1eF9ylyLU68pHJQ+5sp1l88OSrILn8CwGq7VVXSdI9g6EgfFEzB+7YoK5qqZ&#10;BWKscwuo/TPokltgUGfrb4FLdq2IIS9AbwPS76rm07VVM+dfVc9ai+xHHM/1HaodPCBV2WWYywT+&#10;GFf40y+3+Q4AAP//AwBQSwMEFAAGAAgAAAAhAK+d1BrgAAAACwEAAA8AAABkcnMvZG93bnJldi54&#10;bWxMj01PwzAMhu9I/IfIk7ixdIxtpWs6IT5O7FAKB45Z47XVGqdqsrbw6zHiAEfbrx4/b7qbbCsG&#10;7H3jSMFiHoFAKp1pqFLw/vZ8HYPwQZPRrSNU8IkedtnlRaoT40Z6xaEIlWAI+UQrqEPoEil9WaPV&#10;fu46JL4dXW914LGvpOn1yHDbypsoWkurG+IPte7wocbyVJytgs3TS5F34+P+K5cbmeeDC/HpQ6mr&#10;2XS/BRFwCn9h+NFndcjY6eDOZLxoFSyj2xVHGba+4w6c+N0cFMTLVQwyS+X/Dtk3AAAA//8DAFBL&#10;AQItABQABgAIAAAAIQC2gziS/gAAAOEBAAATAAAAAAAAAAAAAAAAAAAAAABbQ29udGVudF9UeXBl&#10;c10ueG1sUEsBAi0AFAAGAAgAAAAhADj9If/WAAAAlAEAAAsAAAAAAAAAAAAAAAAALwEAAF9yZWxz&#10;Ly5yZWxzUEsBAi0AFAAGAAgAAAAhAPAwtiO2AQAAugMAAA4AAAAAAAAAAAAAAAAALgIAAGRycy9l&#10;Mm9Eb2MueG1sUEsBAi0AFAAGAAgAAAAhAK+d1BrgAAAACwEAAA8AAAAAAAAAAAAAAAAAEAQAAGRy&#10;cy9kb3ducmV2LnhtbFBLBQYAAAAABAAEAPMAAAAdBQAAAAA=&#10;" strokecolor="black [3040]"/>
            </w:pict>
          </mc:Fallback>
        </mc:AlternateContent>
      </w:r>
      <w:r>
        <w:rPr>
          <w:noProof/>
        </w:rPr>
        <mc:AlternateContent>
          <mc:Choice Requires="wps">
            <w:drawing>
              <wp:anchor distT="0" distB="0" distL="114300" distR="114300" simplePos="0" relativeHeight="251769856" behindDoc="0" locked="0" layoutInCell="1" allowOverlap="1" wp14:anchorId="7C45869A" wp14:editId="1249C12D">
                <wp:simplePos x="0" y="0"/>
                <wp:positionH relativeFrom="column">
                  <wp:posOffset>2771775</wp:posOffset>
                </wp:positionH>
                <wp:positionV relativeFrom="paragraph">
                  <wp:posOffset>4888230</wp:posOffset>
                </wp:positionV>
                <wp:extent cx="0" cy="400050"/>
                <wp:effectExtent l="0" t="0" r="19050" b="19050"/>
                <wp:wrapNone/>
                <wp:docPr id="317" name="Straight Connector 317"/>
                <wp:cNvGraphicFramePr/>
                <a:graphic xmlns:a="http://schemas.openxmlformats.org/drawingml/2006/main">
                  <a:graphicData uri="http://schemas.microsoft.com/office/word/2010/wordprocessingShape">
                    <wps:wsp>
                      <wps:cNvCnPr/>
                      <wps:spPr>
                        <a:xfrm>
                          <a:off x="0" y="0"/>
                          <a:ext cx="0" cy="400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17"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25pt,384.9pt" to="218.25pt,4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5FtgEAALoDAAAOAAAAZHJzL2Uyb0RvYy54bWysU02P0zAQvSPxHyzfadLlU1HTPXQFFwQV&#10;Cz/A64wbC9tjjU2b/nvGTptFgBBCXByPPe/NvOfJ5nbyThyBksXQy/WqlQKCxsGGQy+/fH777I0U&#10;KaswKIcBenmGJG+3T59sTrGDGxzRDUCCSULqTrGXY86xa5qkR/AqrTBC4EuD5FXmkA7NQOrE7N41&#10;N237qjkhDZFQQ0p8ejdfym3lNwZ0/mhMgixcL7m3XFeq60NZm+1GdQdScbT60ob6hy68soGLLlR3&#10;KivxjewvVN5qwoQmrzT6Bo2xGqoGVrNuf1JzP6oIVQubk+JiU/p/tPrDcU/CDr18vn4tRVCeH+k+&#10;k7KHMYsdhsAWIolyy16dYuoYsgt7ukQp7qkInwz58mVJYqr+nhd/YcpCz4eaT1+0bfuyWt884iKl&#10;/A7Qi7LppbOhKFedOr5PmWtx6jWFg9LHXLnu8tlBSXbhExhWw7XWFV3nCHaOxFHxBAxf10UFc9XM&#10;AjHWuQXU/hl0yS0wqLP1t8Alu1bEkBegtwHpd1XzdG3VzPlX1bPWIvsBh3N9h2oHD0hVdhnmMoE/&#10;xhX++MttvwMAAP//AwBQSwMEFAAGAAgAAAAhAA7Uw9/fAAAACwEAAA8AAABkcnMvZG93bnJldi54&#10;bWxMj01Pg0AQhu8m/ofNmHizi61SRJbG+HGyB6Q9eNyyI5Cys4TdAvrrHeNBjzPz5pnnzTaz7cSI&#10;g28dKbheRCCQKmdaqhXsdy9XCQgfNBndOUIFn+hhk5+fZTo1bqI3HMtQC4aQT7WCJoQ+ldJXDVrt&#10;F65H4tuHG6wOPA61NIOeGG47uYyiWFrdEn9odI+PDVbH8mQVrJ9fy6KfnrZfhVzLohhdSI7vSl1e&#10;zA/3IALO4S8MP/qsDjk7HdyJjBedgptVfMtRhsV33IETv5uDgmS1TEDmmfzfIf8GAAD//wMAUEsB&#10;Ai0AFAAGAAgAAAAhALaDOJL+AAAA4QEAABMAAAAAAAAAAAAAAAAAAAAAAFtDb250ZW50X1R5cGVz&#10;XS54bWxQSwECLQAUAAYACAAAACEAOP0h/9YAAACUAQAACwAAAAAAAAAAAAAAAAAvAQAAX3JlbHMv&#10;LnJlbHNQSwECLQAUAAYACAAAACEA/i4+RbYBAAC6AwAADgAAAAAAAAAAAAAAAAAuAgAAZHJzL2Uy&#10;b0RvYy54bWxQSwECLQAUAAYACAAAACEADtTD398AAAALAQAADwAAAAAAAAAAAAAAAAAQBAAAZHJz&#10;L2Rvd25yZXYueG1sUEsFBgAAAAAEAAQA8wAAABwFAAAAAA==&#10;" strokecolor="black [3040]"/>
            </w:pict>
          </mc:Fallback>
        </mc:AlternateContent>
      </w:r>
      <w:r>
        <w:rPr>
          <w:noProof/>
        </w:rPr>
        <mc:AlternateContent>
          <mc:Choice Requires="wps">
            <w:drawing>
              <wp:anchor distT="0" distB="0" distL="114300" distR="114300" simplePos="0" relativeHeight="251766784" behindDoc="0" locked="0" layoutInCell="1" allowOverlap="1" wp14:anchorId="32849F29" wp14:editId="24DAAA22">
                <wp:simplePos x="0" y="0"/>
                <wp:positionH relativeFrom="column">
                  <wp:posOffset>1019175</wp:posOffset>
                </wp:positionH>
                <wp:positionV relativeFrom="paragraph">
                  <wp:posOffset>4888230</wp:posOffset>
                </wp:positionV>
                <wp:extent cx="1752600" cy="0"/>
                <wp:effectExtent l="0" t="0" r="19050" b="19050"/>
                <wp:wrapNone/>
                <wp:docPr id="314" name="Straight Connector 314"/>
                <wp:cNvGraphicFramePr/>
                <a:graphic xmlns:a="http://schemas.openxmlformats.org/drawingml/2006/main">
                  <a:graphicData uri="http://schemas.microsoft.com/office/word/2010/wordprocessingShape">
                    <wps:wsp>
                      <wps:cNvCnPr/>
                      <wps:spPr>
                        <a:xfrm>
                          <a:off x="0" y="0"/>
                          <a:ext cx="1752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314" o:spid="_x0000_s1026" style="position:absolute;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0.25pt,384.9pt" to="218.25pt,38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dSPtwEAALsDAAAOAAAAZHJzL2Uyb0RvYy54bWysU02PEzEMvSPxH6Lc6cwUWNCo0z10BRcE&#10;Fbv8gGzG6UQkceSEfvx7nLSdRYAQQlw8cez37Od4VrdH78QeKFkMg+wWrRQQNI427Ab55eHdi7dS&#10;pKzCqBwGGOQJkrxdP3+2OsQeljihG4EEk4TUH+Igp5xj3zRJT+BVWmCEwEGD5FVml3bNSOrA7N41&#10;y7a9aQ5IYyTUkBLf3p2Dcl35jQGdPxmTIAs3SO4tV0vVPhbbrFeq35GKk9WXNtQ/dOGVDVx0prpT&#10;WYlvZH+h8lYTJjR5odE3aIzVUDWwmq79Sc39pCJULTycFOcxpf9Hqz/utyTsOMiX3SspgvL8SPeZ&#10;lN1NWWwwBB4hkihRntUhpp4hm7Cli5filorwoyFfvixJHOt8T/N84ZiF5svuzevlTcvPoK+x5gkY&#10;KeX3gF6UwyCdDUW66tX+Q8pcjFOvKeyURs6l6ymfHJRkFz6DYTmlWEXXRYKNI7FXvALj167IYK6a&#10;WSDGOjeD2j+DLrkFBnW5/hY4Z9eKGPIM9DYg/a5qPl5bNef8q+qz1iL7EcdTfYg6Dt6QquyyzWUF&#10;f/Qr/OmfW38HAAD//wMAUEsDBBQABgAIAAAAIQA8K7IE3gAAAAsBAAAPAAAAZHJzL2Rvd25yZXYu&#10;eG1sTI/NTsMwEITvSH0Ha5G4UYcCaQlxKsTPiR5C2gNHN16SqPE6it0k8PQsUqVynNnR7DfperKt&#10;GLD3jSMFN/MIBFLpTEOVgt327XoFwgdNRreOUME3elhns4tUJ8aN9IFDESrBJeQTraAOoUuk9GWN&#10;Vvu565D49uV6qwPLvpKm1yOX21YuoiiWVjfEH2rd4XON5aE4WgXL1/ci78aXzU8ulzLPBxdWh0+l&#10;ri6np0cQAadwDsMfPqNDxkx7dyTjRcs6ju45ymXxA2/gxN1tzM7+5Mgslf83ZL8AAAD//wMAUEsB&#10;Ai0AFAAGAAgAAAAhALaDOJL+AAAA4QEAABMAAAAAAAAAAAAAAAAAAAAAAFtDb250ZW50X1R5cGVz&#10;XS54bWxQSwECLQAUAAYACAAAACEAOP0h/9YAAACUAQAACwAAAAAAAAAAAAAAAAAvAQAAX3JlbHMv&#10;LnJlbHNQSwECLQAUAAYACAAAACEA5AnUj7cBAAC7AwAADgAAAAAAAAAAAAAAAAAuAgAAZHJzL2Uy&#10;b0RvYy54bWxQSwECLQAUAAYACAAAACEAPCuyBN4AAAALAQAADwAAAAAAAAAAAAAAAAARBAAAZHJz&#10;L2Rvd25yZXYueG1sUEsFBgAAAAAEAAQA8wAAABwFAAAAAA==&#10;" strokecolor="black [3040]"/>
            </w:pict>
          </mc:Fallback>
        </mc:AlternateContent>
      </w:r>
      <w:r>
        <w:rPr>
          <w:noProof/>
        </w:rPr>
        <mc:AlternateContent>
          <mc:Choice Requires="wps">
            <w:drawing>
              <wp:anchor distT="0" distB="0" distL="114300" distR="114300" simplePos="0" relativeHeight="251771904" behindDoc="0" locked="0" layoutInCell="1" allowOverlap="1" wp14:anchorId="73BDA3B4" wp14:editId="4D3E29ED">
                <wp:simplePos x="0" y="0"/>
                <wp:positionH relativeFrom="column">
                  <wp:posOffset>2428875</wp:posOffset>
                </wp:positionH>
                <wp:positionV relativeFrom="paragraph">
                  <wp:posOffset>5278755</wp:posOffset>
                </wp:positionV>
                <wp:extent cx="676275" cy="333375"/>
                <wp:effectExtent l="38100" t="38100" r="123825" b="123825"/>
                <wp:wrapNone/>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333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ARNP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191.25pt;margin-top:415.65pt;width:53.25pt;height:26.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2F5gwIAAAcFAAAOAAAAZHJzL2Uyb0RvYy54bWysVNtu2zAMfR+wfxD0vjrOpUmNOkXXrsOA&#10;7oK1+wBakmNhsuhJSuzs60fJaZpuexqmB0ESqUOeQ0qXV0Nr2E45r9GWPD+bcKasQKntpuTfHu/e&#10;rDjzAawEg1aVfK88v1q/fnXZd4WaYoNGKscIxPqi70rehNAVWeZFo1rwZ9gpS8YaXQuBtm6TSQc9&#10;obcmm04m51mPTnYOhfKeTm9HI18n/LpWInyua68CMyWn3EKaXZqrOGfrSyg2DrpGi0Ma8A9ZtKAt&#10;BT1C3UIAtnX6D6hWC4ce63AmsM2wrrVQiQOxySe/sXlooFOJC4nju6NM/v/Bik+7L45pWfJZfsGZ&#10;hZaK9KiGwN7iwKZRn77zBbk9dOQYBjqmOieuvrtH8d0zizcN2I26dg77RoGk/PJ4Mzu5OuL4CFL1&#10;H1FSGNgGTEBD7dooHsnBCJ3qtD/WJqYi6PB8eT5dLjgTZJrRoHWMAMXT5c758F5hy+Ki5I5Kn8Bh&#10;d+/D6PrkEmN5NFreaWPSxm2qG+PYDqhN7tI4oL9wM5b1Jb9YTBcj/xcQe39EoP6U2EcVOTPgAxmI&#10;Txp/g211oDdgdFvy1dEJiqjkOyspdSgCaDOuibGx8Uil7iZucYNbgnhoZM8qs3Vfgeq5WC5XpJfU&#10;UY3ZbDIlWaWmRGZ5isIZmA29WRHcyOZUg0OyERpM18CozCwePzEY3VMJjtHT7iSx1ACx5mP1w1AN&#10;qdfyeUSJ3VGh3FNLOKQkKUH6SWjRoPvJWU+vsuT+xxacIh0/WGqri3w+j884beaLZSTlTi3VqQWs&#10;IKiSUxnG5U2IhUh0LV5T+9U6tcZzJoempdeWuBx+hvicT/fJ6/n/Wv8CAAD//wMAUEsDBBQABgAI&#10;AAAAIQCrfvIW3wAAAAsBAAAPAAAAZHJzL2Rvd25yZXYueG1sTI/LTsMwEEX3lfgHa5DYUadJi0yI&#10;UyGkil3pA/ZO7CYp9jiK3TT8PcOKLmfm6M65xXpylo1mCJ1HCYt5Asxg7XWHjYTP4+ZRAAtRoVbW&#10;o5HwYwKsy7tZoXLtr7g34yE2jEIw5EpCG2Ofcx7q1jgV5r43SLeTH5yKNA4N14O6UrizPE2SJ+5U&#10;h/ShVb15a039fbg4CTv3fvrYrM5Ndd5+jbu0t/oorJQP99PrC7BopvgPw58+qUNJTpW/oA7MSshE&#10;uiJUgsgWGTAiluKZ2lW0EZkAXhb8tkP5CwAA//8DAFBLAQItABQABgAIAAAAIQC2gziS/gAAAOEB&#10;AAATAAAAAAAAAAAAAAAAAAAAAABbQ29udGVudF9UeXBlc10ueG1sUEsBAi0AFAAGAAgAAAAhADj9&#10;If/WAAAAlAEAAAsAAAAAAAAAAAAAAAAALwEAAF9yZWxzLy5yZWxzUEsBAi0AFAAGAAgAAAAhAFvT&#10;YXmDAgAABwUAAA4AAAAAAAAAAAAAAAAALgIAAGRycy9lMm9Eb2MueG1sUEsBAi0AFAAGAAgAAAAh&#10;AKt+8hbfAAAACwEAAA8AAAAAAAAAAAAAAAAA3QQAAGRycy9kb3ducmV2LnhtbFBLBQYAAAAABAAE&#10;APMAAADpBQAAAAA=&#10;" strokecolor="windowText">
                <v:shadow on="t" color="black" opacity="19660f" offset=".552mm,.73253mm"/>
                <v:textbox>
                  <w:txbxContent>
                    <w:p w:rsidR="00054B88" w:rsidRPr="00154D8B" w:rsidRDefault="00054B88" w:rsidP="00101CF7">
                      <w:pPr>
                        <w:jc w:val="center"/>
                        <w:rPr>
                          <w:i/>
                        </w:rPr>
                      </w:pPr>
                      <w:r>
                        <w:rPr>
                          <w:i/>
                        </w:rPr>
                        <w:t>ARNP</w:t>
                      </w:r>
                    </w:p>
                  </w:txbxContent>
                </v:textbox>
              </v:shape>
            </w:pict>
          </mc:Fallback>
        </mc:AlternateContent>
      </w:r>
      <w:r>
        <w:rPr>
          <w:noProof/>
        </w:rPr>
        <mc:AlternateContent>
          <mc:Choice Requires="wps">
            <w:drawing>
              <wp:anchor distT="0" distB="0" distL="114300" distR="114300" simplePos="0" relativeHeight="251770880" behindDoc="0" locked="0" layoutInCell="1" allowOverlap="1" wp14:anchorId="64DB3466" wp14:editId="48761BF3">
                <wp:simplePos x="0" y="0"/>
                <wp:positionH relativeFrom="column">
                  <wp:posOffset>1543050</wp:posOffset>
                </wp:positionH>
                <wp:positionV relativeFrom="paragraph">
                  <wp:posOffset>5326380</wp:posOffset>
                </wp:positionV>
                <wp:extent cx="676275" cy="333375"/>
                <wp:effectExtent l="38100" t="38100" r="123825" b="123825"/>
                <wp:wrapNone/>
                <wp:docPr id="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333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121.5pt;margin-top:419.4pt;width:53.25pt;height:26.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vpagwIAAAcFAAAOAAAAZHJzL2Uyb0RvYy54bWysVNtuGyEQfa/Uf0C8N+tLHCerrKM0aapK&#10;6UVN+gGzwHpRWYYC9q779R1Yx3HaPlXlAXEZDnPOGbi8GjrDtsoHjbbi05MJZ8oKlNquK/7t8e7N&#10;OWchgpVg0KqK71TgV6vXry57V6oZtmik8oxAbCh7V/E2RlcWRRCt6iCcoFOWNhv0HUSa+nUhPfSE&#10;3pliNpmcFT166TwKFQKt3o6bfJXxm0aJ+LlpgorMVJxyi7n3ua9TX6wuoVx7cK0W+zTgH7LoQFu6&#10;9AB1CxHYxus/oDotPAZs4onArsCm0UJlDsRmOvmNzUMLTmUuJE5wB5nC/4MVn7ZfPNOy4vMpWWWh&#10;I5Me1RDZWxzYLOnTu1BS2IOjwDjQMvmcuQZ3j+J7YBZvWrBrde099q0CSflN08ni6OiIExJI3X9E&#10;SdfAJmIGGhrfJfFIDkbo5NPu4E1KRdDi2fJstlxwJmhrTo3G6QYonw47H+J7hR1Lg4p7sj6Dw/Y+&#10;xDH0KSTdFdBoeaeNyRO/rm+MZ1ugMrnLbY/+IsxY1lf8YjFbjPxfQOzCAYHqU2KfVOTMQIi0QXxy&#10;+xtspyO9AaO7ip8fgqBMSr6zklKHMoI245gYG5uWVK5u4pYmuCGIh1b2rDYb/xXIz8VyeU56SZ3U&#10;mM8nM5JVakqEjE63cAZmTW9WRD+yOdYgpzEZ9TOuhVGZeT43ahnG8GzB4fY8O0osF0DyfHQ/DvWQ&#10;a22azUvVUaPcUUl4pCQpJfpJaNCi/8lZT6+y4uHHBrwiHT9YKquL6ekphcU8OV0sEyl/vFMf74AV&#10;BFVxsmEc3sRkRKZl8ZrKr9G5NJ4z2RctvbbMZf8zpOd8PM9Rz//X6hcAAAD//wMAUEsDBBQABgAI&#10;AAAAIQC5gJnO4AAAAAsBAAAPAAAAZHJzL2Rvd25yZXYueG1sTI9NT8MwDIbvSPyHyEjcWLp1Q11p&#10;OiGkiRvsA+5p47UdiVM1WVf+PeYER9uvXj9PsZmcFSMOofOkYD5LQCDV3nTUKPg4bh8yECFqMtp6&#10;QgXfGGBT3t4UOjf+SnscD7ERXEIh1wraGPtcylC36HSY+R6Jbyc/OB15HBppBn3lcmflIkkepdMd&#10;8YdW9/jSYv11uDgFO/d6et+uzk11fvscd4vemmNmlbq/m56fQESc4l8YfvEZHUpmqvyFTBBWwWKZ&#10;sktUkKUZO3AiXa5XICrerOcpyLKQ/x3KHwAAAP//AwBQSwECLQAUAAYACAAAACEAtoM4kv4AAADh&#10;AQAAEwAAAAAAAAAAAAAAAAAAAAAAW0NvbnRlbnRfVHlwZXNdLnhtbFBLAQItABQABgAIAAAAIQA4&#10;/SH/1gAAAJQBAAALAAAAAAAAAAAAAAAAAC8BAABfcmVscy8ucmVsc1BLAQItABQABgAIAAAAIQDM&#10;mvpagwIAAAcFAAAOAAAAAAAAAAAAAAAAAC4CAABkcnMvZTJvRG9jLnhtbFBLAQItABQABgAIAAAA&#10;IQC5gJnO4AAAAAsBAAAPAAAAAAAAAAAAAAAAAN0EAABkcnMvZG93bnJldi54bWxQSwUGAAAAAAQA&#10;BADzAAAA6gUAAAAA&#10;" strokecolor="windowText">
                <v:shadow on="t" color="black" opacity="19660f" offset=".552mm,.73253mm"/>
                <v:textbox>
                  <w:txbxContent>
                    <w:p w:rsidR="00054B88" w:rsidRPr="00154D8B" w:rsidRDefault="00054B88" w:rsidP="00101CF7">
                      <w:pPr>
                        <w:jc w:val="center"/>
                        <w:rPr>
                          <w:i/>
                        </w:rPr>
                      </w:pPr>
                      <w:r>
                        <w:rPr>
                          <w:i/>
                        </w:rPr>
                        <w:t>MD</w:t>
                      </w:r>
                    </w:p>
                  </w:txbxContent>
                </v:textbox>
              </v:shape>
            </w:pict>
          </mc:Fallback>
        </mc:AlternateContent>
      </w:r>
      <w:r>
        <w:rPr>
          <w:noProof/>
        </w:rPr>
        <mc:AlternateContent>
          <mc:Choice Requires="wps">
            <w:drawing>
              <wp:anchor distT="0" distB="0" distL="114300" distR="114300" simplePos="0" relativeHeight="251720704" behindDoc="0" locked="0" layoutInCell="1" allowOverlap="1" wp14:anchorId="761B0C85" wp14:editId="06BC42F4">
                <wp:simplePos x="0" y="0"/>
                <wp:positionH relativeFrom="column">
                  <wp:posOffset>676275</wp:posOffset>
                </wp:positionH>
                <wp:positionV relativeFrom="paragraph">
                  <wp:posOffset>5335905</wp:posOffset>
                </wp:positionV>
                <wp:extent cx="676275" cy="333375"/>
                <wp:effectExtent l="38100" t="38100" r="123825" b="12382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333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margin-left:53.25pt;margin-top:420.15pt;width:53.25pt;height:26.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difgAIAAAUFAAAOAAAAZHJzL2Uyb0RvYy54bWysVNtuGyEQfa/Uf0C81+u7k1XWUeo0VaX0&#10;oib9gFlgvagsswXsXffrO7CO47R9qsoDAmY4M+fMwNV13xi2V85rtAWfjMacKStQarst+LfHuzcX&#10;nPkAVoJBqwp+UJ5fr1+/uuraXE2xRiOVYwRifd61Ba9DaPMs86JWDfgRtsqSsULXQKCt22bSQUfo&#10;jcmm4/Ey69DJ1qFQ3tPp7WDk64RfVUqEz1XlVWCm4JRbSLNLcxnnbH0F+dZBW2txTAP+IYsGtKWg&#10;J6hbCMB2Tv8B1Wjh0GMVRgKbDKtKC5U4EJvJ+Dc2DzW0KnEhcXx7ksn/P1jxaf/FMS0LPufMQkMl&#10;elR9YG+xZ9OoTtf6nJweWnILPR1TlRNT396j+O6ZxU0NdqtunMOuViApu0m8mZ1dHXB8BCm7jygp&#10;DOwCJqC+ck2UjsRghE5VOpwqE1MRdLhcLaerBWeCTDMatI4RIH+63Dof3itsWFwU3FHhEzjs730Y&#10;XJ9cYiyPRss7bUzauG25MY7tgZrkLo0j+gs3Y1lX8MvFdDHwfwFx8CcE6k6JXVSRMwM+kIH4pPE3&#10;2EYHegFGNwW/ODlBHpV8ZyWlDnkAbYY1MTY2HqnU28QtbnBHEA+17Fhpdu4rUDUXq9UF6SV1VGM2&#10;G09JVqkpkdkkReEMzJZerAhuYHOuwTHZCA2mrWFQZhaPnxgM7qkEp+hpd5ZYaoBY86H6oS/71GmT&#10;ZUSJ3VGiPFBLOKQkKUH6R2hRo/vJWUdvsuD+xw6cIh0/WGqry8l8Hh9x2swXq0jKnVvKcwtYQVAF&#10;pzIMy02IhUh0Ld5Q+1U6tcZzJsempbeWuBz/hfiYz/fJ6/n3Wv8CAAD//wMAUEsDBBQABgAIAAAA&#10;IQCZ5DaU3wAAAAsBAAAPAAAAZHJzL2Rvd25yZXYueG1sTI/BTsMwEETvSPyDtUjcqNOUVmkap0JI&#10;FTcoLdydeJuk2OsodtPw9ywnOM7s0+xMsZ2cFSMOofOkYD5LQCDV3nTUKPg47h4yECFqMtp6QgXf&#10;GGBb3t4UOjf+Su84HmIjOIRCrhW0Mfa5lKFu0ekw8z0S305+cDqyHBppBn3lcGdlmiQr6XRH/KHV&#10;PT63WH8dLk7B3r2c3nbLc1OdXz/Hfdpbc8ysUvd309MGRMQp/sHwW5+rQ8mdKn8hE4RlnayWjCrI&#10;HpMFCCbS+YLXVeys0wxkWcj/G8ofAAAA//8DAFBLAQItABQABgAIAAAAIQC2gziS/gAAAOEBAAAT&#10;AAAAAAAAAAAAAAAAAAAAAABbQ29udGVudF9UeXBlc10ueG1sUEsBAi0AFAAGAAgAAAAhADj9If/W&#10;AAAAlAEAAAsAAAAAAAAAAAAAAAAALwEAAF9yZWxzLy5yZWxzUEsBAi0AFAAGAAgAAAAhACmF2J+A&#10;AgAABQUAAA4AAAAAAAAAAAAAAAAALgIAAGRycy9lMm9Eb2MueG1sUEsBAi0AFAAGAAgAAAAhAJnk&#10;NpTfAAAACwEAAA8AAAAAAAAAAAAAAAAA2gQAAGRycy9kb3ducmV2LnhtbFBLBQYAAAAABAAEAPMA&#10;AADmBQAAAAA=&#10;" strokecolor="windowText">
                <v:shadow on="t" color="black" opacity="19660f" offset=".552mm,.73253mm"/>
                <v:textbox>
                  <w:txbxContent>
                    <w:p w:rsidR="00054B88" w:rsidRPr="00154D8B" w:rsidRDefault="00054B88" w:rsidP="00101CF7">
                      <w:pPr>
                        <w:jc w:val="center"/>
                        <w:rPr>
                          <w:i/>
                        </w:rPr>
                      </w:pPr>
                      <w:r>
                        <w:rPr>
                          <w:i/>
                        </w:rPr>
                        <w:t>MD</w:t>
                      </w:r>
                    </w:p>
                  </w:txbxContent>
                </v:textbox>
              </v:shape>
            </w:pict>
          </mc:Fallback>
        </mc:AlternateContent>
      </w:r>
      <w:r>
        <w:rPr>
          <w:noProof/>
        </w:rPr>
        <mc:AlternateContent>
          <mc:Choice Requires="wps">
            <w:drawing>
              <wp:anchor distT="0" distB="0" distL="114300" distR="114300" simplePos="0" relativeHeight="251767808" behindDoc="0" locked="0" layoutInCell="1" allowOverlap="1" wp14:anchorId="7F614F0C" wp14:editId="53227957">
                <wp:simplePos x="0" y="0"/>
                <wp:positionH relativeFrom="column">
                  <wp:posOffset>1019175</wp:posOffset>
                </wp:positionH>
                <wp:positionV relativeFrom="paragraph">
                  <wp:posOffset>4914900</wp:posOffset>
                </wp:positionV>
                <wp:extent cx="0" cy="419100"/>
                <wp:effectExtent l="0" t="0" r="19050" b="19050"/>
                <wp:wrapNone/>
                <wp:docPr id="315" name="Straight Connector 315"/>
                <wp:cNvGraphicFramePr/>
                <a:graphic xmlns:a="http://schemas.openxmlformats.org/drawingml/2006/main">
                  <a:graphicData uri="http://schemas.microsoft.com/office/word/2010/wordprocessingShape">
                    <wps:wsp>
                      <wps:cNvCnPr/>
                      <wps:spPr>
                        <a:xfrm>
                          <a:off x="0" y="0"/>
                          <a:ext cx="0" cy="419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15" o:spid="_x0000_s1026" style="position:absolute;z-index:251767808;visibility:visible;mso-wrap-style:square;mso-wrap-distance-left:9pt;mso-wrap-distance-top:0;mso-wrap-distance-right:9pt;mso-wrap-distance-bottom:0;mso-position-horizontal:absolute;mso-position-horizontal-relative:text;mso-position-vertical:absolute;mso-position-vertical-relative:text" from="80.25pt,387pt" to="80.25pt,4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lHStwEAALoDAAAOAAAAZHJzL2Uyb0RvYy54bWysU02P0zAQvSPxHyzfaZLlQxA13UNXcEFQ&#10;sfADvM64sbA91tg07b9n7LZZBAghxMXx2PPezHuerG+P3okDULIYBtmtWikgaBxt2A/yy+e3z15L&#10;kbIKo3IYYJAnSPJ28/TJeo493OCEbgQSTBJSP8dBTjnHvmmSnsCrtMIIgS8NkleZQ9o3I6mZ2b1r&#10;btr2VTMjjZFQQ0p8ene+lJvKbwzo/NGYBFm4QXJvua5U14eyNpu16vek4mT1pQ31D114ZQMXXaju&#10;VFbiG9lfqLzVhAlNXmn0DRpjNVQNrKZrf1JzP6kIVQubk+JiU/p/tPrDYUfCjoN83r2UIijPj3Sf&#10;Sdn9lMUWQ2ALkUS5Za/mmHqGbMOOLlGKOyrCj4Z8+bIkcaz+nhZ/4ZiFPh9qPn3Rvenaan3ziIuU&#10;8jtAL8pmkM6Golz16vA+Za7FqdcUDkof58p1l08OSrILn8CwGq7VVXSdI9g6EgfFEzB+7YoK5qqZ&#10;BWKscwuo/TPokltgUGfrb4FLdq2IIS9AbwPS76rm47VVc86/qj5rLbIfcDzVd6h28IBUZZdhLhP4&#10;Y1zhj7/c5jsAAAD//wMAUEsDBBQABgAIAAAAIQC8an1X3gAAAAsBAAAPAAAAZHJzL2Rvd25yZXYu&#10;eG1sTI/NTsMwEITvSLyDtUjcqA0qTRTiVIifExzSwIGjGy9J1HgdxW4SeHq2XOA4s59mZ/Lt4nox&#10;4Rg6TxquVwoEUu1tR42G97fnqxREiIas6T2hhi8MsC3Oz3KTWT/TDqcqNoJDKGRGQxvjkEkZ6had&#10;CSs/IPHt04/ORJZjI+1oZg53vbxRaiOd6Yg/tGbAhxbrQ3V0GpKnl6oc5sfX71ImsiwnH9PDh9aX&#10;F8v9HYiIS/yD4VSfq0PBnfb+SDaInvVG3TLKYcmaR52IX2evIV0rBbLI5f8NxQ8AAAD//wMAUEsB&#10;Ai0AFAAGAAgAAAAhALaDOJL+AAAA4QEAABMAAAAAAAAAAAAAAAAAAAAAAFtDb250ZW50X1R5cGVz&#10;XS54bWxQSwECLQAUAAYACAAAACEAOP0h/9YAAACUAQAACwAAAAAAAAAAAAAAAAAvAQAAX3JlbHMv&#10;LnJlbHNQSwECLQAUAAYACAAAACEAoQZR0rcBAAC6AwAADgAAAAAAAAAAAAAAAAAuAgAAZHJzL2Uy&#10;b0RvYy54bWxQSwECLQAUAAYACAAAACEAvGp9V94AAAALAQAADwAAAAAAAAAAAAAAAAARBAAAZHJz&#10;L2Rvd25yZXYueG1sUEsFBgAAAAAEAAQA8wAAABwFAAAAAA==&#10;" strokecolor="black [3040]"/>
            </w:pict>
          </mc:Fallback>
        </mc:AlternateContent>
      </w:r>
      <w:r>
        <w:rPr>
          <w:noProof/>
        </w:rPr>
        <mc:AlternateContent>
          <mc:Choice Requires="wps">
            <w:drawing>
              <wp:anchor distT="0" distB="0" distL="114300" distR="114300" simplePos="0" relativeHeight="251763712" behindDoc="0" locked="0" layoutInCell="1" allowOverlap="1" wp14:anchorId="6C95F3B7" wp14:editId="4FB3B003">
                <wp:simplePos x="0" y="0"/>
                <wp:positionH relativeFrom="column">
                  <wp:posOffset>4657725</wp:posOffset>
                </wp:positionH>
                <wp:positionV relativeFrom="paragraph">
                  <wp:posOffset>3524250</wp:posOffset>
                </wp:positionV>
                <wp:extent cx="600075" cy="304800"/>
                <wp:effectExtent l="38100" t="38100" r="123825" b="114300"/>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30480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rPr>
                                <w:i/>
                              </w:rPr>
                            </w:pPr>
                            <w:proofErr w:type="gramStart"/>
                            <w:r>
                              <w:rPr>
                                <w:i/>
                              </w:rPr>
                              <w:t>u/c</w:t>
                            </w:r>
                            <w:proofErr w:type="gramEnd"/>
                            <w:r>
                              <w:rPr>
                                <w:i/>
                              </w:rPr>
                              <w:t xml:space="preserve"> 2</w:t>
                            </w:r>
                            <w:r>
                              <w:rPr>
                                <w:i/>
                                <w:noProof/>
                              </w:rPr>
                              <w:drawing>
                                <wp:inline distT="0" distB="0" distL="0" distR="0" wp14:anchorId="0FC330BD" wp14:editId="4E317EFA">
                                  <wp:extent cx="636905" cy="283069"/>
                                  <wp:effectExtent l="0" t="0" r="0" b="3175"/>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margin-left:366.75pt;margin-top:277.5pt;width:47.25pt;height:2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fwhgIAAAcFAAAOAAAAZHJzL2Uyb0RvYy54bWysVNtu3CAQfa/Uf0C8N7b3kk2seKM0aapK&#10;6UVN+gFjwGtUzLjArr39+g442WzTPlXlAYFnfDjnzMDF5dgZtlPOa7QVL05yzpQVKLXdVPzbw+2b&#10;M858ACvBoFUV3yvPL9evX10Mfalm2KKRyjECsb4c+oq3IfRllnnRqg78CfbKUrBB10Ggrdtk0sFA&#10;6J3JZnl+mg3oZO9QKO/p680U5OuE3zRKhM9N41VgpuLELaTZpbmOc7a+gHLjoG+1eKQB/8CiA23p&#10;0APUDQRgW6f/gOq0cOixCScCuwybRguVNJCaIn+h5r6FXiUtZI7vDzb5/wcrPu2+OKZlxecF+WOh&#10;oyI9qDGwtziyWfRn6H1Jafc9JYaRPlOdk1bf36H47pnF6xbsRl05h0OrQBK/Iv6ZHf064fgIUg8f&#10;UdIxsA2YgMbGddE8soMROvHYH2oTqQj6eJrn+WrJmaDQPF+c5al2GZRPP/fOh/cKOxYXFXdU+gQO&#10;uzsfIhkon1LiWR6NlrfamLRxm/raOLYDapPbNBL/F2nGsqHi58vZctL/G8TeHxCoPyUO0UXODPhA&#10;AdKTxt9gOx3oDhjdVZxk0YhJUEYn31mZ1gG0mdYkw9gYVqm7SVvc4JYg7ls5sNps3Vegei5XqzPy&#10;S+roxnyez8hWqYnIvEincAZmQ3dWBDepOfYg0cgn/0zfwuTM/IkckfBTevL1cHraHRFLDRBrPlU/&#10;jPWYeq1YRYmxO2qUe2oJh0SSCNJLQosW3U/OBrqVFfc/tuAU+fjBUludF4sFpYW0WSxXUZQ7jtTH&#10;EbCCoCpOZZiW1yEWIsmyeEXt1+jUGs9MHpuWblvS8vgyxOt8vE9Zz+/X+hcAAAD//wMAUEsDBBQA&#10;BgAIAAAAIQD1t4Wv3wAAAAsBAAAPAAAAZHJzL2Rvd25yZXYueG1sTI/BTsMwDIbvSLxDZCRuLKFV&#10;RlWaTghp4gZjg3vaZG1H4lRN1pW3x5zgZsuffn9/tVm8Y7Od4hBQwf1KALPYBjNgp+DjsL0rgMWk&#10;0WgX0Cr4thE29fVVpUsTLvhu533qGIVgLLWCPqWx5Dy2vfU6rsJokW7HMHmdaJ06biZ9oXDveCbE&#10;mns9IH3o9Wife9t+7c9ewc6/HN+28tQ1p9fPeZeNzhwKp9TtzfL0CCzZJf3B8KtP6lCTUxPOaCJz&#10;Ch7yXBKqQEpJpYgosoKGRsFa5AJ4XfH/HeofAAAA//8DAFBLAQItABQABgAIAAAAIQC2gziS/gAA&#10;AOEBAAATAAAAAAAAAAAAAAAAAAAAAABbQ29udGVudF9UeXBlc10ueG1sUEsBAi0AFAAGAAgAAAAh&#10;ADj9If/WAAAAlAEAAAsAAAAAAAAAAAAAAAAALwEAAF9yZWxzLy5yZWxzUEsBAi0AFAAGAAgAAAAh&#10;AL9cx/CGAgAABwUAAA4AAAAAAAAAAAAAAAAALgIAAGRycy9lMm9Eb2MueG1sUEsBAi0AFAAGAAgA&#10;AAAhAPW3ha/fAAAACwEAAA8AAAAAAAAAAAAAAAAA4AQAAGRycy9kb3ducmV2LnhtbFBLBQYAAAAA&#10;BAAEAPMAAADsBQAAAAA=&#10;" strokecolor="windowText">
                <v:shadow on="t" color="black" opacity="19660f" offset=".552mm,.73253mm"/>
                <v:textbox>
                  <w:txbxContent>
                    <w:p w:rsidR="00054B88" w:rsidRPr="00154D8B" w:rsidRDefault="00054B88" w:rsidP="00101CF7">
                      <w:pPr>
                        <w:rPr>
                          <w:i/>
                        </w:rPr>
                      </w:pPr>
                      <w:r>
                        <w:rPr>
                          <w:i/>
                        </w:rPr>
                        <w:t>u/c 2</w:t>
                      </w:r>
                      <w:r>
                        <w:rPr>
                          <w:i/>
                          <w:noProof/>
                        </w:rPr>
                        <w:drawing>
                          <wp:inline distT="0" distB="0" distL="0" distR="0" wp14:anchorId="0FC330BD" wp14:editId="4E317EFA">
                            <wp:extent cx="636905" cy="283069"/>
                            <wp:effectExtent l="0" t="0" r="0" b="3175"/>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764736" behindDoc="0" locked="0" layoutInCell="1" allowOverlap="1" wp14:anchorId="3B743895" wp14:editId="74AB8FA1">
                <wp:simplePos x="0" y="0"/>
                <wp:positionH relativeFrom="column">
                  <wp:posOffset>4905375</wp:posOffset>
                </wp:positionH>
                <wp:positionV relativeFrom="paragraph">
                  <wp:posOffset>3324225</wp:posOffset>
                </wp:positionV>
                <wp:extent cx="0" cy="190500"/>
                <wp:effectExtent l="0" t="0" r="19050" b="19050"/>
                <wp:wrapNone/>
                <wp:docPr id="312" name="Straight Connector 312"/>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12" o:spid="_x0000_s1026" style="position:absolute;z-index:251764736;visibility:visible;mso-wrap-style:square;mso-wrap-distance-left:9pt;mso-wrap-distance-top:0;mso-wrap-distance-right:9pt;mso-wrap-distance-bottom:0;mso-position-horizontal:absolute;mso-position-horizontal-relative:text;mso-position-vertical:absolute;mso-position-vertical-relative:text" from="386.25pt,261.75pt" to="386.25pt,2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MAtwEAALoDAAAOAAAAZHJzL2Uyb0RvYy54bWysU01v1DAQvSP1P1i+s0kWgSDabA9bwQXB&#10;itIf4DrjjYW/NDab7L9n7OymVYsQqnpxPPa8N/OeJ5vryRp2BIzau443q5ozcNL32h06fvfz89uP&#10;nMUkXC+Md9DxE0R+vb16sxlDC2s/eNMDMiJxsR1Dx4eUQltVUQ5gRVz5AI4ulUcrEoV4qHoUI7Fb&#10;U63r+kM1euwDegkx0unNfMm3hV8pkOm7UhESMx2n3lJZsaz3ea22G9EeUIRBy3Mb4gVdWKEdFV2o&#10;bkQS7DfqZ1RWS/TRq7SS3lZeKS2haCA1Tf1Eze0gAhQtZE4Mi03x9Wjlt+Meme47/q5Zc+aEpUe6&#10;TSj0YUhs550jCz2yfEtejSG2BNm5PZ6jGPaYhU8Kbf6SJDYVf0+LvzAlJudDSafNp/p9XayvHnAB&#10;Y/oC3rK86bjRLisXrTh+jYlqUeolhYLcx1y57NLJQE427gcoUkO1moIucwQ7g+woaAL6X01WQVwl&#10;M0OUNmYB1f8GnXMzDMps/S9wyS4VvUsL0Grn8W9V03RpVc35F9Wz1iz73ven8g7FDhqQouw8zHkC&#10;H8cF/vDLbf8AAAD//wMAUEsDBBQABgAIAAAAIQDFct/f3QAAAAsBAAAPAAAAZHJzL2Rvd25yZXYu&#10;eG1sTI9PT4NAEMXvJv0Om2nSm12kQRpkaYx/TnpA9OBxy45Ays4Sdgvop3eMB73NvPfy5jf5YbG9&#10;mHD0nSMFV9sIBFLtTEeNgrfXx8s9CB80Gd07QgWf6OFQrC5ynRk30wtOVWgEl5DPtII2hCGT0tct&#10;Wu23bkBi78ONVgdex0aaUc9cbnsZR9G1tLojvtDqAe9arE/V2SpIH56qcpjvn79KmcqynFzYn96V&#10;2qyX2xsQAZfwF4YffEaHgpmO7kzGi5470jjhqIIk3vHAiV/lyErCiixy+f+H4hsAAP//AwBQSwEC&#10;LQAUAAYACAAAACEAtoM4kv4AAADhAQAAEwAAAAAAAAAAAAAAAAAAAAAAW0NvbnRlbnRfVHlwZXNd&#10;LnhtbFBLAQItABQABgAIAAAAIQA4/SH/1gAAAJQBAAALAAAAAAAAAAAAAAAAAC8BAABfcmVscy8u&#10;cmVsc1BLAQItABQABgAIAAAAIQAg/4MAtwEAALoDAAAOAAAAAAAAAAAAAAAAAC4CAABkcnMvZTJv&#10;RG9jLnhtbFBLAQItABQABgAIAAAAIQDFct/f3QAAAAsBAAAPAAAAAAAAAAAAAAAAABEEAABkcnMv&#10;ZG93bnJldi54bWxQSwUGAAAAAAQABADzAAAAGwUAAAAA&#10;" strokecolor="black [3040]"/>
            </w:pict>
          </mc:Fallback>
        </mc:AlternateContent>
      </w:r>
      <w:r>
        <w:rPr>
          <w:noProof/>
        </w:rPr>
        <mc:AlternateContent>
          <mc:Choice Requires="wps">
            <w:drawing>
              <wp:anchor distT="0" distB="0" distL="114300" distR="114300" simplePos="0" relativeHeight="251762688" behindDoc="0" locked="0" layoutInCell="1" allowOverlap="1" wp14:anchorId="74B21C14" wp14:editId="6FEC308F">
                <wp:simplePos x="0" y="0"/>
                <wp:positionH relativeFrom="column">
                  <wp:posOffset>4171950</wp:posOffset>
                </wp:positionH>
                <wp:positionV relativeFrom="paragraph">
                  <wp:posOffset>3324225</wp:posOffset>
                </wp:positionV>
                <wp:extent cx="0" cy="266700"/>
                <wp:effectExtent l="0" t="0" r="19050" b="19050"/>
                <wp:wrapNone/>
                <wp:docPr id="309" name="Straight Connector 309"/>
                <wp:cNvGraphicFramePr/>
                <a:graphic xmlns:a="http://schemas.openxmlformats.org/drawingml/2006/main">
                  <a:graphicData uri="http://schemas.microsoft.com/office/word/2010/wordprocessingShape">
                    <wps:wsp>
                      <wps:cNvCnPr/>
                      <wps:spPr>
                        <a:xfrm>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309" o:spid="_x0000_s1026" style="position:absolute;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8.5pt,261.75pt" to="328.5pt,28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k54tgEAALoDAAAOAAAAZHJzL2Uyb0RvYy54bWysU8GO0zAQvSPxD5bvNGmRCkRN99AVXBBU&#10;LHyA1xk3FrbHGpum/XvGbptFgBBCXByPPe/NvOfJ5u7knTgCJYuhl8tFKwUEjYMNh15++fz2xWsp&#10;UlZhUA4D9PIMSd5tnz/bTLGDFY7oBiDBJCF1U+zlmHPsmibpEbxKC4wQ+NIgeZU5pEMzkJqY3btm&#10;1bbrZkIaIqGGlPj0/nIpt5XfGND5ozEJsnC95N5yXamuj2VtthvVHUjF0eprG+ofuvDKBi46U92r&#10;rMQ3sr9QeasJE5q80OgbNMZqqBpYzbL9Sc3DqCJULWxOirNN6f/R6g/HPQk79PJl+0aKoDw/0kMm&#10;ZQ9jFjsMgS1EEuWWvZpi6hiyC3u6RinuqQg/GfLly5LEqfp7nv2FUxb6cqj5dLVev2qr9c0TLlLK&#10;7wC9KJteOhuKctWp4/uUuRan3lI4KH1cKtddPjsoyS58AsNquNayouscwc6ROCqegOHrsqhgrppZ&#10;IMY6N4PaP4OuuQUGdbb+Fjhn14oY8gz0NiD9rmo+3Vo1l/yb6ovWIvsRh3N9h2oHD0hVdh3mMoE/&#10;xhX+9MttvwMAAP//AwBQSwMEFAAGAAgAAAAhACvUht3fAAAACwEAAA8AAABkcnMvZG93bnJldi54&#10;bWxMj09Pg0AQxe8mfofNmHizizULDWVpjH9OeqDoweMWpkDKzhJ2C+ind4wHPc6bl/d+L9stthcT&#10;jr5zpOF2FYFAqlzdUaPh/e35ZgPCB0O16R2hhk/0sMsvLzKT1m6mPU5laASHkE+NhjaEIZXSVy1a&#10;41duQOLf0Y3WBD7HRtajmTnc9nIdRbG0piNuaM2ADy1Wp/JsNSRPL2UxzI+vX4VMZFFMLmxOH1pf&#10;Xy33WxABl/Bnhh98RoecmQ7uTLUXvYZYJbwlaFDrOwWCHb/KgZVYKZB5Jv9vyL8BAAD//wMAUEsB&#10;Ai0AFAAGAAgAAAAhALaDOJL+AAAA4QEAABMAAAAAAAAAAAAAAAAAAAAAAFtDb250ZW50X1R5cGVz&#10;XS54bWxQSwECLQAUAAYACAAAACEAOP0h/9YAAACUAQAACwAAAAAAAAAAAAAAAAAvAQAAX3JlbHMv&#10;LnJlbHNQSwECLQAUAAYACAAAACEASm5OeLYBAAC6AwAADgAAAAAAAAAAAAAAAAAuAgAAZHJzL2Uy&#10;b0RvYy54bWxQSwECLQAUAAYACAAAACEAK9SG3d8AAAALAQAADwAAAAAAAAAAAAAAAAAQBAAAZHJz&#10;L2Rvd25yZXYueG1sUEsFBgAAAAAEAAQA8wAAABwFAAAAAA==&#10;" strokecolor="black [3040]"/>
            </w:pict>
          </mc:Fallback>
        </mc:AlternateContent>
      </w:r>
      <w:r>
        <w:rPr>
          <w:noProof/>
        </w:rPr>
        <mc:AlternateContent>
          <mc:Choice Requires="wps">
            <w:drawing>
              <wp:anchor distT="0" distB="0" distL="114300" distR="114300" simplePos="0" relativeHeight="251761664" behindDoc="0" locked="0" layoutInCell="1" allowOverlap="1" wp14:anchorId="530FE38C" wp14:editId="2399469B">
                <wp:simplePos x="0" y="0"/>
                <wp:positionH relativeFrom="column">
                  <wp:posOffset>3829050</wp:posOffset>
                </wp:positionH>
                <wp:positionV relativeFrom="paragraph">
                  <wp:posOffset>3581401</wp:posOffset>
                </wp:positionV>
                <wp:extent cx="676275" cy="247650"/>
                <wp:effectExtent l="38100" t="38100" r="123825" b="114300"/>
                <wp:wrapNone/>
                <wp:docPr id="3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47650"/>
                        </a:xfrm>
                        <a:prstGeom prst="rect">
                          <a:avLst/>
                        </a:prstGeom>
                        <a:solidFill>
                          <a:schemeClr val="bg1"/>
                        </a:solidFill>
                        <a:ln w="9525">
                          <a:solidFill>
                            <a:schemeClr val="tx1"/>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rPr>
                                <w:i/>
                              </w:rPr>
                            </w:pPr>
                            <w:r>
                              <w:rPr>
                                <w:i/>
                              </w:rPr>
                              <w:t>Clinic B</w:t>
                            </w:r>
                            <w:r>
                              <w:rPr>
                                <w:i/>
                                <w:noProof/>
                              </w:rPr>
                              <w:drawing>
                                <wp:inline distT="0" distB="0" distL="0" distR="0" wp14:anchorId="6673F473" wp14:editId="0975DA37">
                                  <wp:extent cx="636905" cy="283069"/>
                                  <wp:effectExtent l="0" t="0" r="0" b="3175"/>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margin-left:301.5pt;margin-top:282pt;width:53.25pt;height:19.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6iFegIAAPEEAAAOAAAAZHJzL2Uyb0RvYy54bWysVNtu3CAQfa/Uf0C8N/Z6r7HijdKkqSql&#10;FzXpB4wB26gYKLBrJ1/fAWe3q7TqQ1U/WFyGw5kzZ7i4HHtF9sJ5aXRFZ2c5JUIzw6VuK/rt4fbN&#10;hhIfQHNQRouKPgpPL7evX10MthSF6YziwhEE0b4cbEW7EGyZZZ51ogd/ZqzQuNkY10PAqWsz7mBA&#10;9F5lRZ6vssE4bp1hwntcvZk26TbhN41g4XPTeBGIqihyC+nv0r+O/2x7AWXrwHaSPdOAf2DRg9R4&#10;6RHqBgKQnZO/QfWSOeNNE86Y6TPTNJKJlANmM8tfZHPfgRUpFxTH26NM/v/Bsk/7L45IXtF5vqJE&#10;Q49FehBjIG/NSIqoz2B9iWH3FgPDiMtY55Srt3eGffdEm+sOdCuunDNDJ4Ajv1k8mZ0cnXB8BKmH&#10;j4bjNbALJgGNjeujeCgHQXSs0+OxNpEKw8XVelWsl5Qw3CoW69Uy1S6D8nDYOh/eC9OTOKiow9In&#10;cNjf+RDJQHkIiXd5oyS/lUqlSbSbuFaO7AGNUrcT/RdRSpOhoufLYjml/xeEMP4RoZcB3a5kX9FN&#10;Hr/Jf1Gzd5onLwaQahojYaUjO5F8jFkkjXYIcd/xgdRq574CVm65Xm9QGS5j3vN5XqCAXKLJ57N0&#10;CyWgWuxOFtxE3LX1MddEI5+UUraDSYH5gRyS8FN4UtAcbk+zE2Kp1LG6U53DWI/JVbPNwUK14Y9Y&#10;fGeQJBLENwMHnXFPlAzYfxX1P3bgBCXqg0YDnc8Wi9iwabJYrmNS7nSnPt0BzRCqogFzTcPrkJo8&#10;KqbNFRqtkckE0ZETk2d7Yl+lXJ7fgNi4p/MU9eul2v4EAAD//wMAUEsDBBQABgAIAAAAIQAE/nJE&#10;3wAAAAsBAAAPAAAAZHJzL2Rvd25yZXYueG1sTI9RS8QwEITfBf9DWMEX8RKtV6+16SHC4UMR8fQH&#10;5Jq1LTab0qTX6q93BUHfdphh9ptiu7heHHEMnScNVysFAqn2tqNGw9vr7nIDIkRD1vSeUMMnBtiW&#10;pyeFya2f6QWP+9gILqGQGw1tjEMuZahbdCas/IDE3rsfnYksx0ba0cxc7np5rVQqnemIP7RmwIcW&#10;64/95DTUj3OVTLtN+mWdfa6qiyyZnzKtz8+W+zsQEZf4F4YffEaHkpkOfiIbRK8hVQlviRrW6Q0f&#10;nLhV2RrE4deSZSH/byi/AQAA//8DAFBLAQItABQABgAIAAAAIQC2gziS/gAAAOEBAAATAAAAAAAA&#10;AAAAAAAAAAAAAABbQ29udGVudF9UeXBlc10ueG1sUEsBAi0AFAAGAAgAAAAhADj9If/WAAAAlAEA&#10;AAsAAAAAAAAAAAAAAAAALwEAAF9yZWxzLy5yZWxzUEsBAi0AFAAGAAgAAAAhALCzqIV6AgAA8QQA&#10;AA4AAAAAAAAAAAAAAAAALgIAAGRycy9lMm9Eb2MueG1sUEsBAi0AFAAGAAgAAAAhAAT+ckTfAAAA&#10;CwEAAA8AAAAAAAAAAAAAAAAA1AQAAGRycy9kb3ducmV2LnhtbFBLBQYAAAAABAAEAPMAAADgBQAA&#10;AAA=&#10;" fillcolor="white [3212]" strokecolor="black [3213]">
                <v:shadow on="t" color="black" opacity="19660f" offset=".552mm,.73253mm"/>
                <v:textbox>
                  <w:txbxContent>
                    <w:p w:rsidR="00054B88" w:rsidRPr="00154D8B" w:rsidRDefault="00054B88" w:rsidP="00101CF7">
                      <w:pPr>
                        <w:rPr>
                          <w:i/>
                        </w:rPr>
                      </w:pPr>
                      <w:r>
                        <w:rPr>
                          <w:i/>
                        </w:rPr>
                        <w:t>Clinic B</w:t>
                      </w:r>
                      <w:r>
                        <w:rPr>
                          <w:i/>
                          <w:noProof/>
                        </w:rPr>
                        <w:drawing>
                          <wp:inline distT="0" distB="0" distL="0" distR="0" wp14:anchorId="6673F473" wp14:editId="0975DA37">
                            <wp:extent cx="636905" cy="283069"/>
                            <wp:effectExtent l="0" t="0" r="0" b="3175"/>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760640" behindDoc="0" locked="0" layoutInCell="1" allowOverlap="1" wp14:anchorId="4A366C7E" wp14:editId="24ED02DB">
                <wp:simplePos x="0" y="0"/>
                <wp:positionH relativeFrom="column">
                  <wp:posOffset>4124325</wp:posOffset>
                </wp:positionH>
                <wp:positionV relativeFrom="paragraph">
                  <wp:posOffset>3324225</wp:posOffset>
                </wp:positionV>
                <wp:extent cx="781050" cy="0"/>
                <wp:effectExtent l="0" t="0" r="19050" b="19050"/>
                <wp:wrapNone/>
                <wp:docPr id="305" name="Straight Connector 305"/>
                <wp:cNvGraphicFramePr/>
                <a:graphic xmlns:a="http://schemas.openxmlformats.org/drawingml/2006/main">
                  <a:graphicData uri="http://schemas.microsoft.com/office/word/2010/wordprocessingShape">
                    <wps:wsp>
                      <wps:cNvCnPr/>
                      <wps:spPr>
                        <a:xfrm>
                          <a:off x="0" y="0"/>
                          <a:ext cx="781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05"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324.75pt,261.75pt" to="386.25pt,2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5zEuAEAALoDAAAOAAAAZHJzL2Uyb0RvYy54bWysU01vFDEMvSPxH6Lc2ZkpKlSjne1hK7gg&#10;WFH6A9KMsxORxJET9uPf42R3pwgQQlUvnjj2e/ZzPMvbg3diB5QshkF2i1YKCBpHG7aDfPj24c2N&#10;FCmrMCqHAQZ5hCRvV69fLfexhyuc0I1AgklC6vdxkFPOsW+apCfwKi0wQuCgQfIqs0vbZiS1Z3bv&#10;mqu2fdfskcZIqCElvr07BeWq8hsDOn8xJkEWbpDcW66Wqn0stlktVb8lFSerz22oZ3ThlQ1cdKa6&#10;U1mJH2T/oPJWEyY0eaHRN2iM1VA1sJqu/U3N/aQiVC08nBTnMaWXo9WfdxsSdhzk2/ZaiqA8P9J9&#10;JmW3UxZrDIFHiCRKlGe1j6lnyDps6OyluKEi/GDIly9LEoc63+M8Xzhkofny/U3XXvMr6EuoecJF&#10;SvkjoBflMEhnQ1GuerX7lDLX4tRLCjulj1PlespHByXZha9gWA3X6iq67hGsHYmd4g0Yv3dFBXPV&#10;zAIx1rkZ1P4bdM4tMKi79b/AObtWxJBnoLcB6W9V8+HSqjnlX1SftBbZjzge6zvUcfCCVGXnZS4b&#10;+Ktf4U+/3OonAAAA//8DAFBLAwQUAAYACAAAACEA76QTOd8AAAALAQAADwAAAGRycy9kb3ducmV2&#10;LnhtbEyPT0+DQBDF7yZ+h82YeLOLaEtFlsb452QPSHvwuGVHIGVnCbsF9NM7JiZ6ezPv5c1vss1s&#10;OzHi4FtHCq4XEQikypmWagX73cvVGoQPmozuHKGCT/Swyc/PMp0aN9EbjmWoBZeQT7WCJoQ+ldJX&#10;DVrtF65HYu/DDVYHHodamkFPXG47GUfRSlrdEl9odI+PDVbH8mQVJM+vZdFPT9uvQiayKEYX1sd3&#10;pS4v5od7EAHn8BeGH3xGh5yZDu5ExotOwer2bslRBcv4hgUnkiRmcfjdyDyT/3/IvwEAAP//AwBQ&#10;SwECLQAUAAYACAAAACEAtoM4kv4AAADhAQAAEwAAAAAAAAAAAAAAAAAAAAAAW0NvbnRlbnRfVHlw&#10;ZXNdLnhtbFBLAQItABQABgAIAAAAIQA4/SH/1gAAAJQBAAALAAAAAAAAAAAAAAAAAC8BAABfcmVs&#10;cy8ucmVsc1BLAQItABQABgAIAAAAIQBOo5zEuAEAALoDAAAOAAAAAAAAAAAAAAAAAC4CAABkcnMv&#10;ZTJvRG9jLnhtbFBLAQItABQABgAIAAAAIQDvpBM53wAAAAsBAAAPAAAAAAAAAAAAAAAAABIEAABk&#10;cnMvZG93bnJldi54bWxQSwUGAAAAAAQABADzAAAAHgUAAAAA&#10;" strokecolor="black [3040]"/>
            </w:pict>
          </mc:Fallback>
        </mc:AlternateContent>
      </w:r>
      <w:r>
        <w:rPr>
          <w:noProof/>
        </w:rPr>
        <mc:AlternateContent>
          <mc:Choice Requires="wps">
            <w:drawing>
              <wp:anchor distT="0" distB="0" distL="114300" distR="114300" simplePos="0" relativeHeight="251759616" behindDoc="0" locked="0" layoutInCell="1" allowOverlap="1" wp14:anchorId="3393404F" wp14:editId="3316EBBE">
                <wp:simplePos x="0" y="0"/>
                <wp:positionH relativeFrom="column">
                  <wp:posOffset>4371975</wp:posOffset>
                </wp:positionH>
                <wp:positionV relativeFrom="paragraph">
                  <wp:posOffset>2914650</wp:posOffset>
                </wp:positionV>
                <wp:extent cx="0" cy="409575"/>
                <wp:effectExtent l="0" t="0" r="19050" b="9525"/>
                <wp:wrapNone/>
                <wp:docPr id="304" name="Straight Connector 304"/>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304" o:spid="_x0000_s1026" style="position:absolute;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4.25pt,229.5pt" to="344.25pt,2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ffQtgEAALoDAAAOAAAAZHJzL2Uyb0RvYy54bWysU01v1DAQvSPxHyzf2WRLCyXabA9blQuC&#10;FW1/gOuMNxb+0thssv+esZNNEUUIIS6Ox573Zt7zZHMzWsOOgFF71/L1quYMnPSddoeWPz7cvbnm&#10;LCbhOmG8g5afIPKb7etXmyE0cOF7bzpARiQuNkNoeZ9SaKoqyh6siCsfwNGl8mhFohAPVYdiIHZr&#10;qou6flcNHruAXkKMdHo7XfJt4VcKZPqiVITETMupt1RWLOtTXqvtRjQHFKHXcm5D/EMXVmhHRReq&#10;W5EE+476BZXVEn30Kq2kt5VXSksoGkjNuv5FzX0vAhQtZE4Mi03x/9HKz8c9Mt21/G19yZkTlh7p&#10;PqHQhz6xnXeOLPTI8i15NYTYEGTn9jhHMewxCx8V2vwlSWws/p4Wf2FMTE6Hkk4v6w9X768yXfWM&#10;CxjTR/CW5U3LjXZZuWjE8VNMU+o5hXC5j6ly2aWTgZxs3FdQpIZqrQu6zBHsDLKjoAnovq3nsiUz&#10;Q5Q2ZgHVfwbNuRkGZbb+Frhkl4repQVotfP4u6ppPLeqpvyz6klrlv3ku1N5h2IHDUgxdB7mPIE/&#10;xwX+/MttfwAAAP//AwBQSwMEFAAGAAgAAAAhALO0G3/gAAAACwEAAA8AAABkcnMvZG93bnJldi54&#10;bWxMj01Pg0AQhu8m/ofNmHizi1VaRIbG+HGyB6Q9eNyyI5Cys4TdAvrrXeNBjzPz5J3nzTaz6cRI&#10;g2stI1wvIhDEldUt1wj73ctVAsJ5xVp1lgnhkxxs8vOzTKXaTvxGY+lrEULYpQqh8b5PpXRVQ0a5&#10;he2Jw+3DDkb5MA611IOaQrjp5DKKVtKolsOHRvX02FB1LE8GYf38Whb99LT9KuRaFsVofXJ8R7y8&#10;mB/uQXia/R8MP/pBHfLgdLAn1k50CKskiQOKcBvfhVKB+N0cEOLlTQwyz+T/Dvk3AAAA//8DAFBL&#10;AQItABQABgAIAAAAIQC2gziS/gAAAOEBAAATAAAAAAAAAAAAAAAAAAAAAABbQ29udGVudF9UeXBl&#10;c10ueG1sUEsBAi0AFAAGAAgAAAAhADj9If/WAAAAlAEAAAsAAAAAAAAAAAAAAAAALwEAAF9yZWxz&#10;Ly5yZWxzUEsBAi0AFAAGAAgAAAAhABAt99C2AQAAugMAAA4AAAAAAAAAAAAAAAAALgIAAGRycy9l&#10;Mm9Eb2MueG1sUEsBAi0AFAAGAAgAAAAhALO0G3/gAAAACwEAAA8AAAAAAAAAAAAAAAAAEAQAAGRy&#10;cy9kb3ducmV2LnhtbFBLBQYAAAAABAAEAPMAAAAdBQAAAAA=&#10;" strokecolor="black [3040]"/>
            </w:pict>
          </mc:Fallback>
        </mc:AlternateContent>
      </w:r>
      <w:r>
        <w:rPr>
          <w:noProof/>
        </w:rPr>
        <mc:AlternateContent>
          <mc:Choice Requires="wps">
            <w:drawing>
              <wp:anchor distT="0" distB="0" distL="114300" distR="114300" simplePos="0" relativeHeight="251723776" behindDoc="0" locked="0" layoutInCell="1" allowOverlap="1" wp14:anchorId="070696F3" wp14:editId="22D99EE7">
                <wp:simplePos x="0" y="0"/>
                <wp:positionH relativeFrom="column">
                  <wp:posOffset>2886075</wp:posOffset>
                </wp:positionH>
                <wp:positionV relativeFrom="paragraph">
                  <wp:posOffset>3324225</wp:posOffset>
                </wp:positionV>
                <wp:extent cx="828675" cy="304800"/>
                <wp:effectExtent l="38100" t="38100" r="123825" b="11430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0480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proofErr w:type="gramStart"/>
                            <w:r>
                              <w:rPr>
                                <w:i/>
                              </w:rPr>
                              <w:t>clinic</w:t>
                            </w:r>
                            <w:proofErr w:type="gramEnd"/>
                            <w:r>
                              <w:rPr>
                                <w:i/>
                              </w:rPr>
                              <w:t xml:space="preserve"> west</w:t>
                            </w:r>
                            <w:r>
                              <w:rPr>
                                <w:i/>
                                <w:noProof/>
                              </w:rPr>
                              <w:drawing>
                                <wp:inline distT="0" distB="0" distL="0" distR="0" wp14:anchorId="3BF91D11" wp14:editId="5EDCDEAE">
                                  <wp:extent cx="636905" cy="283069"/>
                                  <wp:effectExtent l="0" t="0" r="0" b="3175"/>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227.25pt;margin-top:261.75pt;width:65.25pt;height:2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XJ6gwIAAAUFAAAOAAAAZHJzL2Uyb0RvYy54bWysVMtu2zAQvBfoPxC8N5JfsS1EDtKkKQqk&#10;DzTpB6xIyiJKcVWStux+fZeU7bhpT0V1EPhYDmdmd3l1vWsN2yrnNdqSjy5yzpQVKLVdl/zb0/2b&#10;BWc+gJVg0KqS75Xn16vXr676rlBjbNBI5RiBWF/0XcmbELoiy7xoVAv+AjtlabNG10KgqVtn0kFP&#10;6K3Jxnl+mfXoZOdQKO9p9W7Y5KuEX9dKhM917VVgpuTELaS/S/8q/rPVFRRrB12jxYEG/AOLFrSl&#10;S09QdxCAbZz+A6rVwqHHOlwIbDOsay1U0kBqRvkLNY8NdCppIXN8d7LJ/z9Y8Wn7xTEtS06JstBS&#10;ip7ULrC3uGPj6E7f+YKCHjsKCztapiwnpb57QPHdM4u3Ddi1unEO+0aBJHajeDI7Ozrg+AhS9R9R&#10;0jWwCZiAdrVro3VkBiN0ytL+lJlIRdDiYry4nM84E7Q1yaeLPGUug+J4uHM+vFfYsjgouaPEJ3DY&#10;PvgQyUBxDIl3eTRa3mtj0sStq1vj2BaoSO7Tl/i/CDOW9SVfzsazQf9vEHt/QqDqlNhHFzkz4ANt&#10;kJ70/Q221YE6wOiWVJ6CoIhOvrMy1WcAbYYxyTA2claptklbcm5DEI+N7FllNu4rUDZn8/mC/JI6&#10;ujGZ5GOyVWoiMhmlWzgDs6aOFcENas49OJCN0GC6BgZnJnH5qGAIT77i8fY0OyOWCiDmfMh+2FW7&#10;VGmjZUSJ1VGh3FNJOCSSRJDeERo06H5y1lNPltz/2IBT5OMHS2W1HE2nsYnTZDqbR1HufKc63wEr&#10;CKrklIZheBtiIpJcizdUfrVOpfHM5FC01GtJy+FdiM18Pk9Rz6/X6hcAAAD//wMAUEsDBBQABgAI&#10;AAAAIQA2koXW3gAAAAsBAAAPAAAAZHJzL2Rvd25yZXYueG1sTI/NTsMwEITvSH0Haytxo05DXaIQ&#10;p0JIFTfoH3cndpMUex3FbhrenuUEtxntp9mZYjM5y0YzhM6jhOUiAWaw9rrDRsLpuH3IgIWoUCvr&#10;0Uj4NgE25eyuULn2N9yb8RAbRiEYciWhjbHPOQ91a5wKC98bpNvZD05FskPD9aBuFO4sT5NkzZ3q&#10;kD60qjevram/DlcnYefezh9bcWmqy/vnuEt7q4+ZlfJ+Pr08A4tmin8w/Nan6lBSp8pfUQdmJazE&#10;ShAqQaSPJIgQmaB1FYmnpQBeFvz/hvIHAAD//wMAUEsBAi0AFAAGAAgAAAAhALaDOJL+AAAA4QEA&#10;ABMAAAAAAAAAAAAAAAAAAAAAAFtDb250ZW50X1R5cGVzXS54bWxQSwECLQAUAAYACAAAACEAOP0h&#10;/9YAAACUAQAACwAAAAAAAAAAAAAAAAAvAQAAX3JlbHMvLnJlbHNQSwECLQAUAAYACAAAACEAq6ly&#10;eoMCAAAFBQAADgAAAAAAAAAAAAAAAAAuAgAAZHJzL2Uyb0RvYy54bWxQSwECLQAUAAYACAAAACEA&#10;NpKF1t4AAAALAQAADwAAAAAAAAAAAAAAAADdBAAAZHJzL2Rvd25yZXYueG1sUEsFBgAAAAAEAAQA&#10;8wAAAOgFAAAAAA==&#10;" strokecolor="windowText">
                <v:shadow on="t" color="black" opacity="19660f" offset=".552mm,.73253mm"/>
                <v:textbox>
                  <w:txbxContent>
                    <w:p w:rsidR="00054B88" w:rsidRPr="00154D8B" w:rsidRDefault="00054B88" w:rsidP="00101CF7">
                      <w:pPr>
                        <w:jc w:val="center"/>
                        <w:rPr>
                          <w:i/>
                        </w:rPr>
                      </w:pPr>
                      <w:r>
                        <w:rPr>
                          <w:i/>
                        </w:rPr>
                        <w:t>clinic west</w:t>
                      </w:r>
                      <w:r>
                        <w:rPr>
                          <w:i/>
                          <w:noProof/>
                        </w:rPr>
                        <w:drawing>
                          <wp:inline distT="0" distB="0" distL="0" distR="0" wp14:anchorId="3BF91D11" wp14:editId="5EDCDEAE">
                            <wp:extent cx="636905" cy="283069"/>
                            <wp:effectExtent l="0" t="0" r="0" b="3175"/>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757568" behindDoc="0" locked="0" layoutInCell="1" allowOverlap="1" wp14:anchorId="11B1C75B" wp14:editId="6C39B3D1">
                <wp:simplePos x="0" y="0"/>
                <wp:positionH relativeFrom="column">
                  <wp:posOffset>3248025</wp:posOffset>
                </wp:positionH>
                <wp:positionV relativeFrom="paragraph">
                  <wp:posOffset>2914650</wp:posOffset>
                </wp:positionV>
                <wp:extent cx="0" cy="409575"/>
                <wp:effectExtent l="0" t="0" r="19050" b="9525"/>
                <wp:wrapNone/>
                <wp:docPr id="300" name="Straight Connector 300"/>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00" o:spid="_x0000_s1026" style="position:absolute;z-index:251757568;visibility:visible;mso-wrap-style:square;mso-wrap-distance-left:9pt;mso-wrap-distance-top:0;mso-wrap-distance-right:9pt;mso-wrap-distance-bottom:0;mso-position-horizontal:absolute;mso-position-horizontal-relative:text;mso-position-vertical:absolute;mso-position-vertical-relative:text" from="255.75pt,229.5pt" to="255.75pt,2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A1JtgEAALoDAAAOAAAAZHJzL2Uyb0RvYy54bWysU01v1DAQvSP1P1i+s8kWCjTabA9blQuC&#10;FYUf4DrjjYW/NDab7L9n7GTTqqAKIS6Ox573Zt7zZHMzWsOOgFF71/L1quYMnPSddoeWf/929/oD&#10;ZzEJ1wnjHbT8BJHfbC9ebYbQwKXvvekAGZG42Ayh5X1KoamqKHuwIq58AEeXyqMViUI8VB2Kgdit&#10;qS7r+l01eOwCegkx0untdMm3hV8pkOmLUhESMy2n3lJZsawPea22G9EcUIRey7kN8Q9dWKEdFV2o&#10;bkUS7Cfq36isluijV2klva28UlpC0UBq1vUzNfe9CFC0kDkxLDbF/0crPx/3yHTX8jc1+eOEpUe6&#10;Tyj0oU9s550jCz2yfEteDSE2BNm5Pc5RDHvMwkeFNn9JEhuLv6fFXxgTk9OhpNO39fXV+6tMVz3i&#10;Asb0EbxledNyo11WLhpx/BTTlHpOIVzuY6pcdulkICcb9xUUqaFa64IucwQ7g+woaAK6H+u5bMnM&#10;EKWNWUD1y6A5N8OgzNbfApfsUtG7tACtdh7/VDWN51bVlH9WPWnNsh98dyrvUOygASmGzsOcJ/Bp&#10;XOCPv9z2FwAAAP//AwBQSwMEFAAGAAgAAAAhAInLe3DgAAAACwEAAA8AAABkcnMvZG93bnJldi54&#10;bWxMj09Pg0AQxe8mfofNmHizC1VsRZbG+OdkD0h78LhlRyBlZwm7BfTTO8aD3mbmvbz5vWwz206M&#10;OPjWkYJ4EYFAqpxpqVaw371crUH4oMnozhEq+EQPm/z8LNOpcRO94ViGWnAI+VQraELoUyl91aDV&#10;fuF6JNY+3GB14HWopRn0xOG2k8soupVWt8QfGt3jY4PVsTxZBavn17Lop6ftVyFXsihGF9bHd6Uu&#10;L+aHexAB5/Bnhh98RoecmQ7uRMaLTkESxwlbFdwkd1yKHb+XAw/L6wRknsn/HfJvAAAA//8DAFBL&#10;AQItABQABgAIAAAAIQC2gziS/gAAAOEBAAATAAAAAAAAAAAAAAAAAAAAAABbQ29udGVudF9UeXBl&#10;c10ueG1sUEsBAi0AFAAGAAgAAAAhADj9If/WAAAAlAEAAAsAAAAAAAAAAAAAAAAALwEAAF9yZWxz&#10;Ly5yZWxzUEsBAi0AFAAGAAgAAAAhAG2cDUm2AQAAugMAAA4AAAAAAAAAAAAAAAAALgIAAGRycy9l&#10;Mm9Eb2MueG1sUEsBAi0AFAAGAAgAAAAhAInLe3DgAAAACwEAAA8AAAAAAAAAAAAAAAAAEAQAAGRy&#10;cy9kb3ducmV2LnhtbFBLBQYAAAAABAAEAPMAAAAdBQAAAAA=&#10;" strokecolor="black [3040]"/>
            </w:pict>
          </mc:Fallback>
        </mc:AlternateContent>
      </w:r>
      <w:r>
        <w:rPr>
          <w:noProof/>
        </w:rPr>
        <mc:AlternateContent>
          <mc:Choice Requires="wps">
            <w:drawing>
              <wp:anchor distT="0" distB="0" distL="114300" distR="114300" simplePos="0" relativeHeight="251755520" behindDoc="0" locked="0" layoutInCell="1" allowOverlap="1" wp14:anchorId="7CB436E2" wp14:editId="28AA73C4">
                <wp:simplePos x="0" y="0"/>
                <wp:positionH relativeFrom="column">
                  <wp:posOffset>1371600</wp:posOffset>
                </wp:positionH>
                <wp:positionV relativeFrom="paragraph">
                  <wp:posOffset>3581400</wp:posOffset>
                </wp:positionV>
                <wp:extent cx="647700" cy="304800"/>
                <wp:effectExtent l="38100" t="38100" r="114300" b="114300"/>
                <wp:wrapNone/>
                <wp:docPr id="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04800"/>
                        </a:xfrm>
                        <a:prstGeom prst="rect">
                          <a:avLst/>
                        </a:prstGeom>
                        <a:solidFill>
                          <a:schemeClr val="bg1">
                            <a:lumMod val="85000"/>
                          </a:schemeClr>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proofErr w:type="gramStart"/>
                            <w:r>
                              <w:rPr>
                                <w:i/>
                              </w:rPr>
                              <w:t>clinic</w:t>
                            </w:r>
                            <w:proofErr w:type="gramEnd"/>
                            <w:r>
                              <w:rPr>
                                <w:i/>
                              </w:rPr>
                              <w:t xml:space="preserve"> II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108pt;margin-top:282pt;width:51pt;height:24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OUylgIAACoFAAAOAAAAZHJzL2Uyb0RvYy54bWysVNtu3CAUfK/Uf0C8N/beshsr3ihNmqpS&#10;b2rSD8CAbVQMLrDr3X59B5w4m/atqh8s4BzPmZlz8OXVodNkL51X1pR0dpZTIg23QpmmpN8f7t5s&#10;KPGBGcG0NbKkR+np1fb1q8uhL+TctlYL6QhAjC+GvqRtCH2RZZ63smP+zPbSIFhb17GArWsy4dgA&#10;9E5n8zw/zwbrRO8sl97j9HYM0m3Cr2vJw5e69jIQXVJwC+nt0ruK72x7yYrGsb5V/JEG+wcWHVMG&#10;RSeoWxYY2Tn1F1SnuLPe1uGM2y6zda24TBqgZpb/oea+Zb1MWmCO7yeb/P+D5Z/3Xx1RoqTzC7TK&#10;sA5NepCHQN7aA5lHf4beF0i775EYDjhGn5NW33+0/Icnxt60zDTy2jk7tJIJ8JvFL7OTT0ccH0Gq&#10;4ZMVKMN2wSagQ+26aB7sIEBHn45TbyIVjsPz5XqdI8IRWuTLDdaxAiuePu6dD++l7UhclNSh9Qmc&#10;7T/6MKY+pcRa3mol7pTWaRPHTd5oR/YMg1I1o0C968B0PNus8qlkms6Yngi8QNKGDCW9WM1Xo0Uv&#10;qhz9VAIjLOwQjaZEMx8QgOT0POp6AdupgGuiVVdSKMcTk1gRzX5nRFoHpvS4hinaxLBMFwDy48bu&#10;AHHfioFUeue+MbR8tV5vVpQIFQ1bLPI5/BUKRBazVIUSphtcax7cqMY11aQg0chHi3XfstGmxRM5&#10;kPBjejJpqp52J8TSjMSxGAckHKrDOI5JYhygyoojpsZZkARB/GywaK37RcmAi1tS/3PHnISPHwwm&#10;72K2XCItpM1ytY6i3GmkOo0wwwFVUrRhXN6E2Igky9hrTGit0vQ8M4GCuMGFTFoefx7xxp/uU9bz&#10;L277GwAA//8DAFBLAwQUAAYACAAAACEAi8lkpuMAAAALAQAADwAAAGRycy9kb3ducmV2LnhtbEyP&#10;S0vDQBSF94L/YbiCG2knmWosMTelCArFjX0ouJtkpklwHiEzbaK/3utKd+dwD+d+p1hN1rCzHkLn&#10;HUI6T4BpV3vVuQbhsH+aLYGFKJ2SxjuN8KUDrMrLi0Lmyo9uq8+72DAqcSGXCG2Mfc55qFttZZj7&#10;Xju6Hf1gZSQ7NFwNcqRya7hIkoxb2Tn60MpeP7a6/tydLML9Yiu/xfvrZnwzz/vqRmyOL+sPxOur&#10;af0ALOop/oXhF5/QoSSmyp+cCswgiDSjLRHhLrslQYlFuiRRIWSpSICXBf+/ofwBAAD//wMAUEsB&#10;Ai0AFAAGAAgAAAAhALaDOJL+AAAA4QEAABMAAAAAAAAAAAAAAAAAAAAAAFtDb250ZW50X1R5cGVz&#10;XS54bWxQSwECLQAUAAYACAAAACEAOP0h/9YAAACUAQAACwAAAAAAAAAAAAAAAAAvAQAAX3JlbHMv&#10;LnJlbHNQSwECLQAUAAYACAAAACEAr6jlMpYCAAAqBQAADgAAAAAAAAAAAAAAAAAuAgAAZHJzL2Uy&#10;b0RvYy54bWxQSwECLQAUAAYACAAAACEAi8lkpuMAAAALAQAADwAAAAAAAAAAAAAAAADwBAAAZHJz&#10;L2Rvd25yZXYueG1sUEsFBgAAAAAEAAQA8wAAAAAGAAAAAA==&#10;" fillcolor="#d8d8d8 [2732]" strokecolor="windowText">
                <v:shadow on="t" color="black" opacity="19660f" offset=".552mm,.73253mm"/>
                <v:textbox>
                  <w:txbxContent>
                    <w:p w:rsidR="00054B88" w:rsidRPr="00154D8B" w:rsidRDefault="00054B88" w:rsidP="00101CF7">
                      <w:pPr>
                        <w:jc w:val="center"/>
                        <w:rPr>
                          <w:i/>
                        </w:rPr>
                      </w:pPr>
                      <w:r>
                        <w:rPr>
                          <w:i/>
                        </w:rPr>
                        <w:t>clinic II</w:t>
                      </w:r>
                    </w:p>
                  </w:txbxContent>
                </v:textbox>
              </v:shape>
            </w:pict>
          </mc:Fallback>
        </mc:AlternateContent>
      </w:r>
      <w:r>
        <w:rPr>
          <w:noProof/>
        </w:rPr>
        <mc:AlternateContent>
          <mc:Choice Requires="wps">
            <w:drawing>
              <wp:anchor distT="0" distB="0" distL="114300" distR="114300" simplePos="0" relativeHeight="251753472" behindDoc="0" locked="0" layoutInCell="1" allowOverlap="1" wp14:anchorId="2E27DCD4" wp14:editId="4A4F7473">
                <wp:simplePos x="0" y="0"/>
                <wp:positionH relativeFrom="column">
                  <wp:posOffset>1628775</wp:posOffset>
                </wp:positionH>
                <wp:positionV relativeFrom="paragraph">
                  <wp:posOffset>3209925</wp:posOffset>
                </wp:positionV>
                <wp:extent cx="9525" cy="381000"/>
                <wp:effectExtent l="0" t="0" r="28575" b="19050"/>
                <wp:wrapNone/>
                <wp:docPr id="296" name="Straight Connector 296"/>
                <wp:cNvGraphicFramePr/>
                <a:graphic xmlns:a="http://schemas.openxmlformats.org/drawingml/2006/main">
                  <a:graphicData uri="http://schemas.microsoft.com/office/word/2010/wordprocessingShape">
                    <wps:wsp>
                      <wps:cNvCnPr/>
                      <wps:spPr>
                        <a:xfrm>
                          <a:off x="0" y="0"/>
                          <a:ext cx="9525" cy="381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296"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8.25pt,252.75pt" to="129pt,28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b/rvAEAAL0DAAAOAAAAZHJzL2Uyb0RvYy54bWysU8Fu2zAMvQ/YPwi6L7YztGiNOD2kWC/D&#10;FqzrB6iyFAuTRIHSYufvRymJO7TFMBS90KLIR/I90aubyVm2VxgN+I43i5oz5SX0xu86/vDzy6cr&#10;zmISvhcWvOr4QUV+s/74YTWGVi1hANsrZFTEx3YMHR9SCm1VRTkoJ+ICgvIU1IBOJHJxV/UoRqru&#10;bLWs68tqBOwDglQx0u3tMcjXpb7WSqbvWkeVmO04zZaKxWIfs63WK9HuUITByNMY4g1TOGE8NZ1L&#10;3Yok2G80L0o5IxEi6LSQ4CrQ2khVOBCbpn7G5n4QQRUuJE4Ms0zx/crKb/stMtN3fHl9yZkXjh7p&#10;PqEwuyGxDXhPEgKyHCWtxhBbgmz8Fk9eDFvMxCeNLn+JEpuKvodZXzUlJuny+mJ5wZmkwOerpq6L&#10;+tUTNGBMdwocy4eOW+MzedGK/deYqB2lnlPIyaMcm5dTOliVk63/oTQRonZNQZdVUhuLbC9oCfpf&#10;TSZCtUpmhmhj7Qyq/w065WaYKuv1v8A5u3QEn2agMx7wta5pOo+qj/ln1keumfYj9IfyFEUO2pHC&#10;7LTPeQn/9gv86a9b/wEAAP//AwBQSwMEFAAGAAgAAAAhAJjidd7fAAAACwEAAA8AAABkcnMvZG93&#10;bnJldi54bWxMj09PhDAQxe8mfodmTLy5RZKyBCmbjX9OekD04LELs0CWTgntAvrpHU/ubebNy5vf&#10;y3erHcSMk+8dabjfRCCQatf01Gr4/Hi5S0H4YKgxgyPU8I0edsX1VW6yxi30jnMVWsEh5DOjoQth&#10;zKT0dYfW+I0bkfh2dJM1gdeplc1kFg63g4yjKJHW9MQfOjPiY4f1qTpbDdvn16ocl6e3n1JuZVnO&#10;LqSnL61vb9b9A4iAa/g3wx8+o0PBTAd3psaLQUOsEsVWDSpSPLAjVim3O7CSsCKLXF52KH4BAAD/&#10;/wMAUEsBAi0AFAAGAAgAAAAhALaDOJL+AAAA4QEAABMAAAAAAAAAAAAAAAAAAAAAAFtDb250ZW50&#10;X1R5cGVzXS54bWxQSwECLQAUAAYACAAAACEAOP0h/9YAAACUAQAACwAAAAAAAAAAAAAAAAAvAQAA&#10;X3JlbHMvLnJlbHNQSwECLQAUAAYACAAAACEAk52/67wBAAC9AwAADgAAAAAAAAAAAAAAAAAuAgAA&#10;ZHJzL2Uyb0RvYy54bWxQSwECLQAUAAYACAAAACEAmOJ13t8AAAALAQAADwAAAAAAAAAAAAAAAAAW&#10;BAAAZHJzL2Rvd25yZXYueG1sUEsFBgAAAAAEAAQA8wAAACIFAAAAAA==&#10;" strokecolor="black [3040]"/>
            </w:pict>
          </mc:Fallback>
        </mc:AlternateContent>
      </w:r>
      <w:r>
        <w:rPr>
          <w:noProof/>
        </w:rPr>
        <mc:AlternateContent>
          <mc:Choice Requires="wps">
            <w:drawing>
              <wp:anchor distT="0" distB="0" distL="114300" distR="114300" simplePos="0" relativeHeight="251756544" behindDoc="0" locked="0" layoutInCell="1" allowOverlap="1" wp14:anchorId="65334BE6" wp14:editId="7BF39483">
                <wp:simplePos x="0" y="0"/>
                <wp:positionH relativeFrom="column">
                  <wp:posOffset>2209800</wp:posOffset>
                </wp:positionH>
                <wp:positionV relativeFrom="paragraph">
                  <wp:posOffset>3590925</wp:posOffset>
                </wp:positionV>
                <wp:extent cx="676275" cy="304800"/>
                <wp:effectExtent l="38100" t="38100" r="123825" b="114300"/>
                <wp:wrapNone/>
                <wp:docPr id="2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0480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proofErr w:type="gramStart"/>
                            <w:r>
                              <w:rPr>
                                <w:i/>
                              </w:rPr>
                              <w:t>clinic</w:t>
                            </w:r>
                            <w:proofErr w:type="gramEnd"/>
                            <w:r>
                              <w:rPr>
                                <w:i/>
                              </w:rPr>
                              <w:t xml:space="preserve"> III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174pt;margin-top:282.75pt;width:53.25pt;height:2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1IyhgIAAAcFAAAOAAAAZHJzL2Uyb0RvYy54bWysVF1v2yAUfZ+0/4B4X+04SZNYdaquXadJ&#10;3YfW7gdcA47RMNcDEif79bvgNs26PU3jAYHv9eGccy9cXO47w3bKeY224pOznDNlBUptNxX/9nD7&#10;ZsmZD2AlGLSq4gfl+eX69auLoS9VgS0aqRwjEOvLoa94G0JfZpkXrerAn2GvLAUbdB0E2rpNJh0M&#10;hN6ZrMjz82xAJ3uHQnlPX2/GIF8n/KZRInxuGq8CMxUnbiHNLs11nLP1BZQbB32rxSMN+AcWHWhL&#10;hx6hbiAA2zr9B1SnhUOPTTgT2GXYNFqopIHUTPIXau5b6FXSQub4/miT/3+w4tPui2NaVrxYrTiz&#10;0FGRHtQ+sLe4Z0X0Z+h9SWn3PSWGPX2mOietvr9D8d0zi9ct2I26cg6HVoEkfpP4Z3by64jjI0g9&#10;fERJx8A2YALaN66L5pEdjNCpTodjbSIVQR/PF+fFYs6ZoNA0ny3zVLsMyqefe+fDe4Udi4uKOyp9&#10;AofdnQ+RDJRPKfEsj0bLW21M2rhNfW0c2wG1yW0aif+LNGPZUPHVvJiP+n+DOPgjAvWnxCG6yJkB&#10;HyhAetL4G2ynA90Bo7uKkywaMQnK6OQ7K9M6gDbjmmQYG8MqdTdpixvcEsR9KwdWm637ClTP+WKx&#10;JL+kjm5Mp3lBtkpNRKaTdApnYDZ0Z0Vwo5pTDxKNfPTP9C2MzkyfyBEJP6YnX4+np90JsdQAseZj&#10;9cO+3o+9ltojdkeN8kAt4ZBIEkF6SWjRovvJ2UC3suL+xxacIh8/WGqr1WQ2i9c4bWbzRRTlTiP1&#10;aQSsIKiKUxnG5XWIhUiyLF5R+zU6tcYzk8empduWtDy+DPE6n+5T1vP7tf4FAAD//wMAUEsDBBQA&#10;BgAIAAAAIQBkj2bJ4AAAAAsBAAAPAAAAZHJzL2Rvd25yZXYueG1sTI/NTsMwEITvSLyDtUjcqNM2&#10;jqI0mwohVdygtPTuxG6S4p8odtPw9iwnuM1qRrPflNvZGjbpMfTeISwXCTDtGq961yJ8HndPObAQ&#10;pVPSeKcRvnWAbXV/V8pC+Zv70NMhtoxKXCgkQhfjUHAemk5bGRZ+0I68sx+tjHSOLVejvFG5NXyV&#10;JBm3snf0oZODful083W4WoS9fT2/78SlrS9vp2m/Gow65gbx8WF+3gCLeo5/YfjFJ3SoiKn2V6cC&#10;MwjrNKctEUFkQgCjRCpSEjVCtlwL4FXJ/2+ofgAAAP//AwBQSwECLQAUAAYACAAAACEAtoM4kv4A&#10;AADhAQAAEwAAAAAAAAAAAAAAAAAAAAAAW0NvbnRlbnRfVHlwZXNdLnhtbFBLAQItABQABgAIAAAA&#10;IQA4/SH/1gAAAJQBAAALAAAAAAAAAAAAAAAAAC8BAABfcmVscy8ucmVsc1BLAQItABQABgAIAAAA&#10;IQDHN1IyhgIAAAcFAAAOAAAAAAAAAAAAAAAAAC4CAABkcnMvZTJvRG9jLnhtbFBLAQItABQABgAI&#10;AAAAIQBkj2bJ4AAAAAsBAAAPAAAAAAAAAAAAAAAAAOAEAABkcnMvZG93bnJldi54bWxQSwUGAAAA&#10;AAQABADzAAAA7QUAAAAA&#10;" strokecolor="windowText">
                <v:shadow on="t" color="black" opacity="19660f" offset=".552mm,.73253mm"/>
                <v:textbox>
                  <w:txbxContent>
                    <w:p w:rsidR="00054B88" w:rsidRPr="00154D8B" w:rsidRDefault="00054B88" w:rsidP="00101CF7">
                      <w:pPr>
                        <w:jc w:val="center"/>
                        <w:rPr>
                          <w:i/>
                        </w:rPr>
                      </w:pPr>
                      <w:r>
                        <w:rPr>
                          <w:i/>
                        </w:rPr>
                        <w:t>clinic III</w:t>
                      </w:r>
                    </w:p>
                  </w:txbxContent>
                </v:textbox>
              </v:shape>
            </w:pict>
          </mc:Fallback>
        </mc:AlternateContent>
      </w:r>
      <w:r>
        <w:rPr>
          <w:noProof/>
        </w:rPr>
        <mc:AlternateContent>
          <mc:Choice Requires="wps">
            <w:drawing>
              <wp:anchor distT="0" distB="0" distL="114300" distR="114300" simplePos="0" relativeHeight="251754496" behindDoc="0" locked="0" layoutInCell="1" allowOverlap="1" wp14:anchorId="4A955D40" wp14:editId="5F273D3C">
                <wp:simplePos x="0" y="0"/>
                <wp:positionH relativeFrom="column">
                  <wp:posOffset>2543175</wp:posOffset>
                </wp:positionH>
                <wp:positionV relativeFrom="paragraph">
                  <wp:posOffset>3209925</wp:posOffset>
                </wp:positionV>
                <wp:extent cx="9525" cy="381000"/>
                <wp:effectExtent l="0" t="0" r="28575" b="19050"/>
                <wp:wrapNone/>
                <wp:docPr id="297" name="Straight Connector 297"/>
                <wp:cNvGraphicFramePr/>
                <a:graphic xmlns:a="http://schemas.openxmlformats.org/drawingml/2006/main">
                  <a:graphicData uri="http://schemas.microsoft.com/office/word/2010/wordprocessingShape">
                    <wps:wsp>
                      <wps:cNvCnPr/>
                      <wps:spPr>
                        <a:xfrm>
                          <a:off x="0" y="0"/>
                          <a:ext cx="9525" cy="38100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297" o:spid="_x0000_s1026" style="position:absolute;z-index:251754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0.25pt,252.75pt" to="201pt,28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FqEwAEAAMQDAAAOAAAAZHJzL2Uyb0RvYy54bWysU8GO0zAQvSPxD5bvNEnRwm7UdA9dwQVB&#10;xS4f4HXsxsL2WGPTpH/P2GmzCBBarbg4tmfem3nPk83t5Cw7KowGfMebVc2Z8hJ64w8d//bw4c01&#10;ZzEJ3wsLXnX8pCK/3b5+tRlDq9YwgO0VMiLxsR1Dx4eUQltVUQ7KibiCoDwFNaATiY54qHoUI7E7&#10;W63r+l01AvYBQaoY6fZuDvJt4ddayfRF66gSsx2n3lJZsayPea22G9EeUITByHMb4gVdOGE8FV2o&#10;7kQS7AeaP6ickQgRdFpJcBVobaQqGkhNU/+m5n4QQRUtZE4Mi03x/9HKz8c9MtN3fH3znjMvHD3S&#10;fUJhDkNiO/CeLARkOUpejSG2BNn5PZ5PMewxC580uvwlSWwq/p4Wf9WUmKTLm6v1FWeSAm+vm7ou&#10;7ldP0IAxfVTgWN503BqfxYtWHD/FROUo9ZKSr63Pd7mjuYeySyer5uBXpUkXVW0KSZkotbPIjoJm&#10;of/eZD1EaT1lZog21i6g+t+gc26GqTJlzwUu2aUi+LQAnfGAf6uapkures6/qJ61ZtmP0J/KixQ7&#10;aFSKsvNY51n89VzgTz/f9icAAAD//wMAUEsDBBQABgAIAAAAIQDnBDav3wAAAAsBAAAPAAAAZHJz&#10;L2Rvd25yZXYueG1sTI/NTsMwEITvSLyDtUjcqE3VtFUap0L8nOAQAgeObrxNosbrKHaTwNOznOht&#10;d3Y0+022n10nRhxC60nD/UKBQKq8banW8PnxcrcFEaIhazpPqOEbA+zz66vMpNZP9I5jGWvBIRRS&#10;o6GJsU+lDFWDzoSF75H4dvSDM5HXoZZ2MBOHu04ulVpLZ1riD43p8bHB6lSenYbN82tZ9NPT208h&#10;N7IoRh+3py+tb2/mhx2IiHP8N8MfPqNDzkwHfyYbRKdhpVTCVg2JSnhgx0otud2BlTUrMs/kZYf8&#10;FwAA//8DAFBLAQItABQABgAIAAAAIQC2gziS/gAAAOEBAAATAAAAAAAAAAAAAAAAAAAAAABbQ29u&#10;dGVudF9UeXBlc10ueG1sUEsBAi0AFAAGAAgAAAAhADj9If/WAAAAlAEAAAsAAAAAAAAAAAAAAAAA&#10;LwEAAF9yZWxzLy5yZWxzUEsBAi0AFAAGAAgAAAAhACncWoTAAQAAxAMAAA4AAAAAAAAAAAAAAAAA&#10;LgIAAGRycy9lMm9Eb2MueG1sUEsBAi0AFAAGAAgAAAAhAOcENq/fAAAACwEAAA8AAAAAAAAAAAAA&#10;AAAAGgQAAGRycy9kb3ducmV2LnhtbFBLBQYAAAAABAAEAPMAAAAmBQAAAAA=&#10;" strokecolor="black [3040]"/>
            </w:pict>
          </mc:Fallback>
        </mc:AlternateContent>
      </w:r>
      <w:r>
        <w:rPr>
          <w:noProof/>
        </w:rPr>
        <mc:AlternateContent>
          <mc:Choice Requires="wps">
            <w:drawing>
              <wp:anchor distT="0" distB="0" distL="114300" distR="114300" simplePos="0" relativeHeight="251751424" behindDoc="0" locked="0" layoutInCell="1" allowOverlap="1" wp14:anchorId="7F651098" wp14:editId="633A8357">
                <wp:simplePos x="0" y="0"/>
                <wp:positionH relativeFrom="column">
                  <wp:posOffset>2114550</wp:posOffset>
                </wp:positionH>
                <wp:positionV relativeFrom="paragraph">
                  <wp:posOffset>2914650</wp:posOffset>
                </wp:positionV>
                <wp:extent cx="0" cy="285750"/>
                <wp:effectExtent l="0" t="0" r="19050" b="19050"/>
                <wp:wrapNone/>
                <wp:docPr id="294" name="Straight Connector 294"/>
                <wp:cNvGraphicFramePr/>
                <a:graphic xmlns:a="http://schemas.openxmlformats.org/drawingml/2006/main">
                  <a:graphicData uri="http://schemas.microsoft.com/office/word/2010/wordprocessingShape">
                    <wps:wsp>
                      <wps:cNvCnPr/>
                      <wps:spPr>
                        <a:xfrm>
                          <a:off x="0" y="0"/>
                          <a:ext cx="0" cy="285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94" o:spid="_x0000_s1026" style="position:absolute;z-index:251751424;visibility:visible;mso-wrap-style:square;mso-wrap-distance-left:9pt;mso-wrap-distance-top:0;mso-wrap-distance-right:9pt;mso-wrap-distance-bottom:0;mso-position-horizontal:absolute;mso-position-horizontal-relative:text;mso-position-vertical:absolute;mso-position-vertical-relative:text" from="166.5pt,229.5pt" to="166.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xivtwEAALoDAAAOAAAAZHJzL2Uyb0RvYy54bWysU8GO0zAQvSPxD5bvNG3FwhI13UNXcEFQ&#10;sfABXmfcWNgea2za9O8ZO20WAUIIcXE89rw3854nm7vRO3EEShZDJ1eLpRQQNPY2HDr55fPbF7dS&#10;pKxCrxwG6OQZkrzbPn+2OcUW1jig64EEk4TUnmInh5xj2zRJD+BVWmCEwJcGyavMIR2antSJ2b1r&#10;1svlq+aE1EdCDSnx6f10KbeV3xjQ+aMxCbJwneTecl2pro9lbbYb1R5IxcHqSxvqH7rwygYuOlPd&#10;q6zEN7K/UHmrCROavNDoGzTGaqgaWM1q+ZOah0FFqFrYnBRnm9L/o9UfjnsStu/k+s1LKYLy/EgP&#10;mZQ9DFnsMAS2EEmUW/bqFFPLkF3Y0yVKcU9F+GjIly9LEmP19zz7C2MWejrUfLq+vXl9U61vnnCR&#10;Un4H6EXZdNLZUJSrVh3fp8y1OPWawkHpY6pcd/nsoCS78AkMq+Faq4qucwQ7R+KoeAL6r6uigrlq&#10;ZoEY69wMWv4ZdMktMKiz9bfAObtWxJBnoLcB6XdV83ht1Uz5V9WT1iL7EftzfYdqBw9IVXYZ5jKB&#10;P8YV/vTLbb8DAAD//wMAUEsDBBQABgAIAAAAIQAOPLCz4AAAAAsBAAAPAAAAZHJzL2Rvd25yZXYu&#10;eG1sTI/NTsMwEITvSLyDtUjcqA1paQlxKsTPiR5C4MDRjZckaryOYjcJPD2LOMBtd2c0+022nV0n&#10;RhxC60nD5UKBQKq8banW8Pb6dLEBEaIhazpPqOETA2zz05PMpNZP9IJjGWvBIRRSo6GJsU+lDFWD&#10;zoSF75FY+/CDM5HXoZZ2MBOHu05eKXUtnWmJPzSmx/sGq0N5dBrWj89l0U8Pu69CrmVRjD5uDu9a&#10;n5/Nd7cgIs7xzww/+IwOOTPt/ZFsEJ2GJEm4S9SwXN3wwI7fy17DSi0VyDyT/zvk3wAAAP//AwBQ&#10;SwECLQAUAAYACAAAACEAtoM4kv4AAADhAQAAEwAAAAAAAAAAAAAAAAAAAAAAW0NvbnRlbnRfVHlw&#10;ZXNdLnhtbFBLAQItABQABgAIAAAAIQA4/SH/1gAAAJQBAAALAAAAAAAAAAAAAAAAAC8BAABfcmVs&#10;cy8ucmVsc1BLAQItABQABgAIAAAAIQA63xivtwEAALoDAAAOAAAAAAAAAAAAAAAAAC4CAABkcnMv&#10;ZTJvRG9jLnhtbFBLAQItABQABgAIAAAAIQAOPLCz4AAAAAsBAAAPAAAAAAAAAAAAAAAAABEEAABk&#10;cnMvZG93bnJldi54bWxQSwUGAAAAAAQABADzAAAAHgUAAAAA&#10;" strokecolor="black [3040]"/>
            </w:pict>
          </mc:Fallback>
        </mc:AlternateContent>
      </w:r>
      <w:r>
        <w:rPr>
          <w:noProof/>
        </w:rPr>
        <mc:AlternateContent>
          <mc:Choice Requires="wps">
            <w:drawing>
              <wp:anchor distT="0" distB="0" distL="114300" distR="114300" simplePos="0" relativeHeight="251750400" behindDoc="0" locked="0" layoutInCell="1" allowOverlap="1" wp14:anchorId="56CD7EA4" wp14:editId="248031D8">
                <wp:simplePos x="0" y="0"/>
                <wp:positionH relativeFrom="column">
                  <wp:posOffset>866775</wp:posOffset>
                </wp:positionH>
                <wp:positionV relativeFrom="paragraph">
                  <wp:posOffset>4010025</wp:posOffset>
                </wp:positionV>
                <wp:extent cx="762000" cy="266700"/>
                <wp:effectExtent l="38100" t="38100" r="114300" b="114300"/>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26670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U/C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68.25pt;margin-top:315.75pt;width:60pt;height:21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HtnggIAAAcFAAAOAAAAZHJzL2Uyb0RvYy54bWysVNtu2zAMfR+wfxD0vjpxmqQ16hRduw4D&#10;dsPafQAtybEwWfQkJXb29aPk1Eu3PQ3zgyGK1CEPeaSr66E1bK+c12hLPj+bcaasQKnttuRfH+9f&#10;XXDmA1gJBq0q+UF5fr15+eKq7wqVY4NGKscIxPqi70rehNAVWeZFo1rwZ9gpS84aXQuBTLfNpIOe&#10;0FuT5bPZKuvRyc6hUN7T7t3o5JuEX9dKhE917VVgpuRUW0h/l/5V/GebKyi2DrpGi2MZ8A9VtKAt&#10;JZ2g7iAA2zn9B1SrhUOPdTgT2GZY11qoxIHYzGe/sXlooFOJCzXHd1Ob/P+DFR/3nx3TsuT55YIz&#10;Cy0N6VENgb3GgeWxP33nCwp76CgwDLRNc05cffcexTfPLN42YLfqxjnsGwWS6pvHk9nJ0RHHR5Cq&#10;/4CS0sAuYAIaatfG5lE7GKHTnA7TbGIpgjbXKxo3eQS58tVqTeuYAYqnw53z4a3ClsVFyR2NPoHD&#10;/r0PY+hTSMzl0Wh5r41JhttWt8axPZBM7tN3RH8WZizrS365zJcj/2cQBz8hkD4l9rGLnBnwgRzE&#10;J31/g211oDtgdFvyiykIitjJN1ZS6VAE0GZcE2Nj45ZK6iZu0cAdQTw0smeV2bkvQPNcrtcXS86k&#10;jt1YLGY5NU9qKmQxT1k4A7OlOyuCG9mc9uBYbIQG0zUwdmYRt58YjOFpBFP2ZJ0UlgQQZz5OPwzV&#10;MGptElaF8kCScEhFUoH0ktCiQfeDs55uZcn99x04RX18Z0lWl/PzcwoLyThfriMpd+qpTj1gBUGV&#10;nMYwLm9DHESia/GG5FfrJI2o07GSo2jptiUux5chXudTO0X9er82PwEAAP//AwBQSwMEFAAGAAgA&#10;AAAhANtj037eAAAACwEAAA8AAABkcnMvZG93bnJldi54bWxMj0FPwzAMhe9I/IfISNxYulYdU2k6&#10;IaSJG4wN7mnjtR2JUzVZV/493glufs9Pz5/LzeysmHAMvScFy0UCAqnxpqdWwedh+7AGEaImo60n&#10;VPCDATbV7U2pC+Mv9IHTPraCSygUWkEX41BIGZoOnQ4LPyDx7uhHpyPLsZVm1Bcud1amSbKSTvfE&#10;Fzo94EuHzff+7BTs3OvxfZuf2vr09jXt0sGaw9oqdX83Pz+BiDjHvzBc8RkdKmaq/ZlMEJZ1tso5&#10;qmCVLXngRJpfnZqdxywHWZXy/w/VLwAAAP//AwBQSwECLQAUAAYACAAAACEAtoM4kv4AAADhAQAA&#10;EwAAAAAAAAAAAAAAAAAAAAAAW0NvbnRlbnRfVHlwZXNdLnhtbFBLAQItABQABgAIAAAAIQA4/SH/&#10;1gAAAJQBAAALAAAAAAAAAAAAAAAAAC8BAABfcmVscy8ucmVsc1BLAQItABQABgAIAAAAIQBP8Htn&#10;ggIAAAcFAAAOAAAAAAAAAAAAAAAAAC4CAABkcnMvZTJvRG9jLnhtbFBLAQItABQABgAIAAAAIQDb&#10;Y9N+3gAAAAsBAAAPAAAAAAAAAAAAAAAAANwEAABkcnMvZG93bnJldi54bWxQSwUGAAAAAAQABADz&#10;AAAA5wUAAAAA&#10;" strokecolor="windowText">
                <v:shadow on="t" color="black" opacity="19660f" offset=".552mm,.73253mm"/>
                <v:textbox>
                  <w:txbxContent>
                    <w:p w:rsidR="00054B88" w:rsidRPr="00154D8B" w:rsidRDefault="00054B88" w:rsidP="00101CF7">
                      <w:pPr>
                        <w:jc w:val="center"/>
                        <w:rPr>
                          <w:i/>
                        </w:rPr>
                      </w:pPr>
                      <w:r>
                        <w:rPr>
                          <w:i/>
                        </w:rPr>
                        <w:t>U/C 1</w:t>
                      </w:r>
                    </w:p>
                  </w:txbxContent>
                </v:textbox>
              </v:shape>
            </w:pict>
          </mc:Fallback>
        </mc:AlternateContent>
      </w:r>
      <w:r>
        <w:rPr>
          <w:noProof/>
        </w:rPr>
        <mc:AlternateContent>
          <mc:Choice Requires="wps">
            <w:drawing>
              <wp:anchor distT="0" distB="0" distL="114300" distR="114300" simplePos="0" relativeHeight="251749376" behindDoc="0" locked="0" layoutInCell="1" allowOverlap="1" wp14:anchorId="65050442" wp14:editId="0C813B2F">
                <wp:simplePos x="0" y="0"/>
                <wp:positionH relativeFrom="column">
                  <wp:posOffset>1257300</wp:posOffset>
                </wp:positionH>
                <wp:positionV relativeFrom="paragraph">
                  <wp:posOffset>3257550</wp:posOffset>
                </wp:positionV>
                <wp:extent cx="9525" cy="752475"/>
                <wp:effectExtent l="0" t="0" r="28575" b="28575"/>
                <wp:wrapNone/>
                <wp:docPr id="292" name="Straight Connector 292"/>
                <wp:cNvGraphicFramePr/>
                <a:graphic xmlns:a="http://schemas.openxmlformats.org/drawingml/2006/main">
                  <a:graphicData uri="http://schemas.microsoft.com/office/word/2010/wordprocessingShape">
                    <wps:wsp>
                      <wps:cNvCnPr/>
                      <wps:spPr>
                        <a:xfrm>
                          <a:off x="0" y="0"/>
                          <a:ext cx="9525" cy="752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92" o:spid="_x0000_s1026" style="position:absolute;z-index:251749376;visibility:visible;mso-wrap-style:square;mso-wrap-distance-left:9pt;mso-wrap-distance-top:0;mso-wrap-distance-right:9pt;mso-wrap-distance-bottom:0;mso-position-horizontal:absolute;mso-position-horizontal-relative:text;mso-position-vertical:absolute;mso-position-vertical-relative:text" from="99pt,256.5pt" to="99.75pt,3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ougEAAL0DAAAOAAAAZHJzL2Uyb0RvYy54bWysU8GO0zAQvSPxD5bvNGlEWTZquoeu4IKg&#10;YpcP8Dp2Y2F7rLFp0r9n7LRZBAghxMWxPfPezHuebO8mZ9lJYTTgO75e1ZwpL6E3/tjxL4/vXr3l&#10;LCbhe2HBq46fVeR3u5cvtmNoVQMD2F4hIxIf2zF0fEgptFUV5aCciCsIylNQAzqR6IjHqkcxEruz&#10;VVPXb6oRsA8IUsVIt/dzkO8Kv9ZKpk9aR5WY7Tj1lsqKZX3Ka7XbivaIIgxGXtoQ/9CFE8ZT0YXq&#10;XiTBvqH5hcoZiRBBp5UEV4HWRqqigdSs65/UPAwiqKKFzIlhsSn+P1r58XRAZvqON7cNZ144eqSH&#10;hMIch8T24D1ZCMhylLwaQ2wJsvcHvJxiOGAWPml0+UuS2FT8PS/+qikxSZe3m2bDmaTAzaZ5fbPJ&#10;jNUzNGBM7xU4ljcdt8Zn8aIVpw8xzanXFMLlVubiZZfOVuVk6z8rTYKo3LqgyyipvUV2EjQE/df1&#10;pWzJzBBtrF1A9Z9Bl9wMU2W8/ha4ZJeK4NMCdMYD/q5qmq6t6jn/qnrWmmU/QX8uT1HsoBkphl7m&#10;OQ/hj+cCf/7rdt8BAAD//wMAUEsDBBQABgAIAAAAIQDyL/Ih4AAAAAsBAAAPAAAAZHJzL2Rvd25y&#10;ZXYueG1sTI9PT4NAEMXvJn6HzZh4sws2tEBZGuOfkx4QPXjcwhRI2VnCbgH99E5PepuXeXnv97L9&#10;Ynox4eg6SwrCVQACqbJ1R42Cz4+XuxiE85pq3VtCBd/oYJ9fX2U6re1M7ziVvhEcQi7VClrvh1RK&#10;V7VotFvZAYl/Rzsa7VmOjaxHPXO46eV9EGyk0R1xQ6sHfGyxOpVno2D7/FoWw/z09lPIrSyKyfr4&#10;9KXU7c3ysAPhcfF/ZrjgMzrkzHSwZ6qd6FknMW/xCqJwzcfFkSQRiIOCzTqMQOaZ/L8h/wUAAP//&#10;AwBQSwECLQAUAAYACAAAACEAtoM4kv4AAADhAQAAEwAAAAAAAAAAAAAAAAAAAAAAW0NvbnRlbnRf&#10;VHlwZXNdLnhtbFBLAQItABQABgAIAAAAIQA4/SH/1gAAAJQBAAALAAAAAAAAAAAAAAAAAC8BAABf&#10;cmVscy8ucmVsc1BLAQItABQABgAIAAAAIQDh/WOougEAAL0DAAAOAAAAAAAAAAAAAAAAAC4CAABk&#10;cnMvZTJvRG9jLnhtbFBLAQItABQABgAIAAAAIQDyL/Ih4AAAAAsBAAAPAAAAAAAAAAAAAAAAABQE&#10;AABkcnMvZG93bnJldi54bWxQSwUGAAAAAAQABADzAAAAIQUAAAAA&#10;" strokecolor="black [3040]"/>
            </w:pict>
          </mc:Fallback>
        </mc:AlternateContent>
      </w:r>
      <w:r>
        <w:rPr>
          <w:noProof/>
        </w:rPr>
        <mc:AlternateContent>
          <mc:Choice Requires="wps">
            <w:drawing>
              <wp:anchor distT="0" distB="0" distL="114300" distR="114300" simplePos="0" relativeHeight="251748352" behindDoc="0" locked="0" layoutInCell="1" allowOverlap="1" wp14:anchorId="54C8406E" wp14:editId="215CAB4E">
                <wp:simplePos x="0" y="0"/>
                <wp:positionH relativeFrom="column">
                  <wp:posOffset>266700</wp:posOffset>
                </wp:positionH>
                <wp:positionV relativeFrom="paragraph">
                  <wp:posOffset>3257550</wp:posOffset>
                </wp:positionV>
                <wp:extent cx="0" cy="238125"/>
                <wp:effectExtent l="0" t="0" r="19050" b="9525"/>
                <wp:wrapNone/>
                <wp:docPr id="291" name="Straight Connector 291"/>
                <wp:cNvGraphicFramePr/>
                <a:graphic xmlns:a="http://schemas.openxmlformats.org/drawingml/2006/main">
                  <a:graphicData uri="http://schemas.microsoft.com/office/word/2010/wordprocessingShape">
                    <wps:wsp>
                      <wps:cNvCnPr/>
                      <wps:spPr>
                        <a:xfrm>
                          <a:off x="0" y="0"/>
                          <a:ext cx="0" cy="2381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91"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21pt,256.5pt" to="21pt,2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bnatQEAALoDAAAOAAAAZHJzL2Uyb0RvYy54bWysU9uO0zAQfUfiHyy/01wQaIma7kNX8IKg&#10;YuEDvM64sdY3jU2T/j1jp80iQAihfXE89pwzc44n29vZGnYCjNq7njebmjNw0g/aHXv+7ev7Vzec&#10;xSTcIIx30PMzRH67e/liO4UOWj96MwAyInGxm0LPx5RCV1VRjmBF3PgAji6VRysShXisBhQTsVtT&#10;tXX9tpo8DgG9hBjp9G655LvCrxTI9FmpCImZnlNvqaxY1oe8Vrut6I4owqjlpQ3xH11YoR0VXanu&#10;RBLsO+rfqKyW6KNXaSO9rbxSWkLRQGqa+hc196MIULSQOTGsNsXno5WfTgdkeuh5+67hzAlLj3Sf&#10;UOjjmNjeO0cWemT5lryaQuwIsncHvEQxHDALnxXa/CVJbC7+nld/YU5MLoeSTtvXN037JtNVT7iA&#10;MX0Ab1ne9Nxol5WLTpw+xrSkXlMIl/tYKpddOhvIycZ9AUVqqFZT0GWOYG+QnQRNwPBYVFDZkpkh&#10;Shuzguq/gy65GQZltv4VuGaXit6lFWi18/inqmm+tqqW/KvqRWuW/eCHc3mHYgcNSDH0Msx5An+O&#10;C/zpl9v9AAAA//8DAFBLAwQUAAYACAAAACEAam8BEN4AAAAJAQAADwAAAGRycy9kb3ducmV2Lnht&#10;bEyPMU/DMBCFd6T+B+sqsVGnhdAqjVNVBSYYQmBgdONrEjU+R7GbBH49Bwtsd++e3n0v3U22FQP2&#10;vnGkYLmIQCCVzjRUKXh/e7rZgPBBk9GtI1TwiR522ewq1YlxI73iUIRKcAj5RCuoQ+gSKX1Zo9V+&#10;4Tokvp1cb3Xgta+k6fXI4baVqyi6l1Y3xB9q3eGhxvJcXKyC9eNzkXfjw8tXLtcyzwcXNucPpa7n&#10;034LIuAU/szwg8/okDHT0V3IeNEquFtxlaAgXt7ywIZf4chCHMUgs1T+b5B9AwAA//8DAFBLAQIt&#10;ABQABgAIAAAAIQC2gziS/gAAAOEBAAATAAAAAAAAAAAAAAAAAAAAAABbQ29udGVudF9UeXBlc10u&#10;eG1sUEsBAi0AFAAGAAgAAAAhADj9If/WAAAAlAEAAAsAAAAAAAAAAAAAAAAALwEAAF9yZWxzLy5y&#10;ZWxzUEsBAi0AFAAGAAgAAAAhAHQtudq1AQAAugMAAA4AAAAAAAAAAAAAAAAALgIAAGRycy9lMm9E&#10;b2MueG1sUEsBAi0AFAAGAAgAAAAhAGpvARDeAAAACQEAAA8AAAAAAAAAAAAAAAAADwQAAGRycy9k&#10;b3ducmV2LnhtbFBLBQYAAAAABAAEAPMAAAAaBQAAAAA=&#10;" strokecolor="black [3040]"/>
            </w:pict>
          </mc:Fallback>
        </mc:AlternateContent>
      </w:r>
      <w:r>
        <w:rPr>
          <w:noProof/>
        </w:rPr>
        <mc:AlternateContent>
          <mc:Choice Requires="wps">
            <w:drawing>
              <wp:anchor distT="0" distB="0" distL="114300" distR="114300" simplePos="0" relativeHeight="251747328" behindDoc="0" locked="0" layoutInCell="1" allowOverlap="1" wp14:anchorId="7B24A606" wp14:editId="48023A73">
                <wp:simplePos x="0" y="0"/>
                <wp:positionH relativeFrom="column">
                  <wp:posOffset>266699</wp:posOffset>
                </wp:positionH>
                <wp:positionV relativeFrom="paragraph">
                  <wp:posOffset>3257550</wp:posOffset>
                </wp:positionV>
                <wp:extent cx="1019175" cy="0"/>
                <wp:effectExtent l="0" t="0" r="9525" b="19050"/>
                <wp:wrapNone/>
                <wp:docPr id="289" name="Straight Connector 289"/>
                <wp:cNvGraphicFramePr/>
                <a:graphic xmlns:a="http://schemas.openxmlformats.org/drawingml/2006/main">
                  <a:graphicData uri="http://schemas.microsoft.com/office/word/2010/wordprocessingShape">
                    <wps:wsp>
                      <wps:cNvCnPr/>
                      <wps:spPr>
                        <a:xfrm>
                          <a:off x="0" y="0"/>
                          <a:ext cx="1019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89"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21pt,256.5pt" to="101.2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JuZtwEAALsDAAAOAAAAZHJzL2Uyb0RvYy54bWysU02PEzEMvSPxH6Lc6cxUAnZHne6hK7gg&#10;qFj2B2QzTiciiSMn9OPf46TtLAKEEOLiiWO/Zz/Hs7o7eif2QMliGGS3aKWAoHG0YTfIxy/vXt1I&#10;kbIKo3IYYJAnSPJu/fLF6hB7WOKEbgQSTBJSf4iDnHKOfdMkPYFXaYERAgcNkleZXdo1I6kDs3vX&#10;LNv2TXNAGiOhhpT49v4clOvKbwzo/MmYBFm4QXJvuVqq9qnYZr1S/Y5UnKy+tKH+oQuvbOCiM9W9&#10;ykp8I/sLlbeaMKHJC42+QWOshqqB1XTtT2oeJhWhauHhpDiPKf0/Wv1xvyVhx0Eub26lCMrzIz1k&#10;UnY3ZbHBEHiESKJEeVaHmHqGbMKWLl6KWyrCj4Z8+bIkcazzPc3zhWMWmi+7trvt3r6WQl9jzTMw&#10;UsrvAb0oh0E6G4p01av9h5S5GKdeU9gpjZxL11M+OSjJLnwGw3JKsYquiwQbR2KveAXGr12RwVw1&#10;s0CMdW4GtX8GXXILDOpy/S1wzq4VMeQZ6G1A+l3VfLy2as75V9VnrUX2E46n+hB1HLwhVdllm8sK&#10;/uhX+PM/t/4OAAD//wMAUEsDBBQABgAIAAAAIQCN4kXP3wAAAAoBAAAPAAAAZHJzL2Rvd25yZXYu&#10;eG1sTI9BT8MwDIXvSPsPkSdxY+kKY1PXdJoGnOBQCgeOWeO11RqnarK28OsxEhLcbL+n5++lu8m2&#10;YsDeN44ULBcRCKTSmYYqBe9vTzcbED5oMrp1hAo+0cMum12lOjFupFccilAJDiGfaAV1CF0ipS9r&#10;tNovXIfE2sn1Vgde+0qaXo8cblsZR9G9tLoh/lDrDg81lufiYhWsH5+LvBsfXr5yuZZ5PriwOX8o&#10;dT2f9lsQAafwZ4YffEaHjJmO7kLGi1bBXcxVgoLV8pYHNsRRvAJx/L3ILJX/K2TfAAAA//8DAFBL&#10;AQItABQABgAIAAAAIQC2gziS/gAAAOEBAAATAAAAAAAAAAAAAAAAAAAAAABbQ29udGVudF9UeXBl&#10;c10ueG1sUEsBAi0AFAAGAAgAAAAhADj9If/WAAAAlAEAAAsAAAAAAAAAAAAAAAAALwEAAF9yZWxz&#10;Ly5yZWxzUEsBAi0AFAAGAAgAAAAhAK68m5m3AQAAuwMAAA4AAAAAAAAAAAAAAAAALgIAAGRycy9l&#10;Mm9Eb2MueG1sUEsBAi0AFAAGAAgAAAAhAI3iRc/fAAAACgEAAA8AAAAAAAAAAAAAAAAAEQQAAGRy&#10;cy9kb3ducmV2LnhtbFBLBQYAAAAABAAEAPMAAAAdBQAAAAA=&#10;" strokecolor="black [3040]"/>
            </w:pict>
          </mc:Fallback>
        </mc:AlternateContent>
      </w:r>
      <w:r>
        <w:rPr>
          <w:noProof/>
        </w:rPr>
        <mc:AlternateContent>
          <mc:Choice Requires="wps">
            <w:drawing>
              <wp:anchor distT="0" distB="0" distL="114300" distR="114300" simplePos="0" relativeHeight="251746304" behindDoc="0" locked="0" layoutInCell="1" allowOverlap="1" wp14:anchorId="18893ACD" wp14:editId="63A188F6">
                <wp:simplePos x="0" y="0"/>
                <wp:positionH relativeFrom="column">
                  <wp:posOffset>771525</wp:posOffset>
                </wp:positionH>
                <wp:positionV relativeFrom="paragraph">
                  <wp:posOffset>2914650</wp:posOffset>
                </wp:positionV>
                <wp:extent cx="0" cy="342900"/>
                <wp:effectExtent l="0" t="0" r="19050" b="19050"/>
                <wp:wrapNone/>
                <wp:docPr id="288" name="Straight Connector 288"/>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88"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60.75pt,229.5pt" to="60.7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BctwEAALoDAAAOAAAAZHJzL2Uyb0RvYy54bWysU8GO0zAQvSPxD5bvNGlBaIma7qEruCCo&#10;WPgArzNurLU91tg07d8zdtssAoQQ2ovjsee9mfc8Wd8evRMHoGQx9HK5aKWAoHGwYd/Lb1/fv7qR&#10;ImUVBuUwQC9PkOTt5uWL9RQ7WOGIbgASTBJSN8VejjnHrmmSHsGrtMAIgS8NkleZQ9o3A6mJ2b1r&#10;Vm37tpmQhkioISU+vTtfyk3lNwZ0/mxMgixcL7m3XFeq60NZm81adXtScbT60ob6jy68soGLzlR3&#10;KivxnexvVN5qwoQmLzT6Bo2xGqoGVrNsf1FzP6oIVQubk+JsU3o+Wv3psCNhh16ubvipgvL8SPeZ&#10;lN2PWWwxBLYQSZRb9mqKqWPINuzoEqW4oyL8aMiXL0sSx+rvafYXjlno86Hm09dvVu/aan3zhIuU&#10;8gdAL8qml86Golx16vAxZa7FqdcUDkof58p1l08OSrILX8CwGq61rOg6R7B1JA6KJ2B4XBYVzFUz&#10;C8RY52ZQ+3fQJbfAoM7WvwLn7FoRQ56B3gakP1XNx2ur5px/VX3WWmQ/4HCq71Dt4AGpyi7DXCbw&#10;57jCn365zQ8AAAD//wMAUEsDBBQABgAIAAAAIQBnwfBc3wAAAAsBAAAPAAAAZHJzL2Rvd25yZXYu&#10;eG1sTI9BT4NAEIXvJv6HzZh4swtVbEWWxqg96QHRg8ctOwIpO0vYLVB/vVMvenxvvrx5L9vMthMj&#10;Dr51pCBeRCCQKmdaqhV8vG+v1iB80GR05wgVHNHDJj8/y3Rq3ERvOJahFhxCPtUKmhD6VEpfNWi1&#10;X7geiW9fbrA6sBxqaQY9cbjt5DKKbqXVLfGHRvf42GC1Lw9Wwer5pSz66en1u5ArWRSjC+v9p1KX&#10;F/PDPYiAc/iD4VSfq0POnXbuQMaLjvUyThhVcJPc8agT8evsFCTxdQQyz+T/DfkPAAAA//8DAFBL&#10;AQItABQABgAIAAAAIQC2gziS/gAAAOEBAAATAAAAAAAAAAAAAAAAAAAAAABbQ29udGVudF9UeXBl&#10;c10ueG1sUEsBAi0AFAAGAAgAAAAhADj9If/WAAAAlAEAAAsAAAAAAAAAAAAAAAAALwEAAF9yZWxz&#10;Ly5yZWxzUEsBAi0AFAAGAAgAAAAhAIrW0Fy3AQAAugMAAA4AAAAAAAAAAAAAAAAALgIAAGRycy9l&#10;Mm9Eb2MueG1sUEsBAi0AFAAGAAgAAAAhAGfB8FzfAAAACwEAAA8AAAAAAAAAAAAAAAAAEQQAAGRy&#10;cy9kb3ducmV2LnhtbFBLBQYAAAAABAAEAPMAAAAdBQAAAAA=&#10;" strokecolor="black [3040]"/>
            </w:pict>
          </mc:Fallback>
        </mc:AlternateContent>
      </w:r>
      <w:r>
        <w:rPr>
          <w:noProof/>
        </w:rPr>
        <mc:AlternateContent>
          <mc:Choice Requires="wps">
            <w:drawing>
              <wp:anchor distT="0" distB="0" distL="114300" distR="114300" simplePos="0" relativeHeight="251744256" behindDoc="0" locked="0" layoutInCell="1" allowOverlap="1" wp14:anchorId="471031F0" wp14:editId="5358A598">
                <wp:simplePos x="0" y="0"/>
                <wp:positionH relativeFrom="column">
                  <wp:posOffset>3829050</wp:posOffset>
                </wp:positionH>
                <wp:positionV relativeFrom="paragraph">
                  <wp:posOffset>2657475</wp:posOffset>
                </wp:positionV>
                <wp:extent cx="923925" cy="257175"/>
                <wp:effectExtent l="38100" t="38100" r="123825" b="12382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571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Manager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margin-left:301.5pt;margin-top:209.25pt;width:72.75pt;height:20.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BxqgQIAAAYFAAAOAAAAZHJzL2Uyb0RvYy54bWysVMtu2zAQvBfoPxC8N7KluE6EyEGaNEWB&#10;9IEm/YAVSVlEKa5K0pacr++Schy36amoDgIfy9mZ2SUvLsfOsK1yXqOt+PxkxpmyAqW264p/f7h9&#10;c8aZD2AlGLSq4jvl+eXq9auLoS9Vji0aqRwjEOvLoa94G0JfZpkXrerAn2CvLG026DoINHXrTDoY&#10;CL0zWT6bvc0GdLJ3KJT3tHozbfJVwm8aJcKXpvEqMFNx4hbS36V/Hf/Z6gLKtYO+1WJPA/6BRQfa&#10;UtID1A0EYBunX0B1Wjj02IQTgV2GTaOFShpIzXz2h5r7FnqVtJA5vj/Y5P8frPi8/eqYlhUvyB4L&#10;HdXoQY2BvcOR5dGeofclRd33FBdGWqYyJ6m+v0PxwzOL1y3YtbpyDodWgSR683gyOzo64fgIUg+f&#10;UFIa2ARMQGPjuugducEInXjsDqWJVAQtnufFeb7gTNBWvljOl4uUAcqnw73z4YPCjsVBxR1VPoHD&#10;9s6HSAbKp5CYy6PR8lYbkyZuXV8bx7ZAXXKbvj36b2HGsoGYLIjHS4idPyBQe0ocooucGfCBNkhP&#10;+v4G2+lAV8DoruJnhyAoo5PvrUwNGkCbaUwyjI3ZVWpu0hYnuCGI+1YOrDYb9w2onIvl8oz8kjq6&#10;URSznGyVmogU85SFMzBrurIiuEnNsQd7shEaTN/C5EwRl58UTOHJ10P2NDsilhog1nyqfhjrMbVa&#10;XkSU2B01yh21hEMiSQTpIaFBi+6Rs4EuZcX9zw04RT5+tNRW5/PTUwoLaXK6WEZR7ninPt4BKwiq&#10;4lSGaXgdYiGSXItX1H6NTq3xzGTftHTZkpb9wxBv8/E8RT0/X6tfAAAA//8DAFBLAwQUAAYACAAA&#10;ACEAXC602d8AAAALAQAADwAAAGRycy9kb3ducmV2LnhtbEyPQU/DMAyF70j8h8hI3Fi6sY5Smk4I&#10;aeIGY4N72nhtR+JUTdaVf493gpvt9/T8vWI9OStGHELnScF8loBAqr3pqFHwud/cZSBC1GS09YQK&#10;fjDAury+KnRu/Jk+cNzFRnAIhVwraGPscylD3aLTYeZ7JNYOfnA68jo00gz6zOHOykWSrKTTHfGH&#10;Vvf40mL9vTs5BVv3enjfpMemOr59jdtFb80+s0rd3kzPTyAiTvHPDBd8RoeSmSp/IhOEVbBK7rlL&#10;VLCcZykIdjwsL0PFl/QxAVkW8n+H8hcAAP//AwBQSwECLQAUAAYACAAAACEAtoM4kv4AAADhAQAA&#10;EwAAAAAAAAAAAAAAAAAAAAAAW0NvbnRlbnRfVHlwZXNdLnhtbFBLAQItABQABgAIAAAAIQA4/SH/&#10;1gAAAJQBAAALAAAAAAAAAAAAAAAAAC8BAABfcmVscy8ucmVsc1BLAQItABQABgAIAAAAIQBTrBxq&#10;gQIAAAYFAAAOAAAAAAAAAAAAAAAAAC4CAABkcnMvZTJvRG9jLnhtbFBLAQItABQABgAIAAAAIQBc&#10;LrTZ3wAAAAsBAAAPAAAAAAAAAAAAAAAAANsEAABkcnMvZG93bnJldi54bWxQSwUGAAAAAAQABADz&#10;AAAA5wUAAAAA&#10;" strokecolor="windowText">
                <v:shadow on="t" color="black" opacity="19660f" offset=".552mm,.73253mm"/>
                <v:textbox>
                  <w:txbxContent>
                    <w:p w:rsidR="00054B88" w:rsidRPr="00154D8B" w:rsidRDefault="00054B88" w:rsidP="00101CF7">
                      <w:pPr>
                        <w:jc w:val="center"/>
                        <w:rPr>
                          <w:i/>
                        </w:rPr>
                      </w:pPr>
                      <w:r>
                        <w:rPr>
                          <w:i/>
                        </w:rPr>
                        <w:t>Manager 4</w:t>
                      </w:r>
                    </w:p>
                  </w:txbxContent>
                </v:textbox>
              </v:shape>
            </w:pict>
          </mc:Fallback>
        </mc:AlternateContent>
      </w:r>
      <w:r>
        <w:rPr>
          <w:noProof/>
        </w:rPr>
        <mc:AlternateContent>
          <mc:Choice Requires="wps">
            <w:drawing>
              <wp:anchor distT="0" distB="0" distL="114300" distR="114300" simplePos="0" relativeHeight="251745280" behindDoc="0" locked="0" layoutInCell="1" allowOverlap="1" wp14:anchorId="0AD59728" wp14:editId="3F149254">
                <wp:simplePos x="0" y="0"/>
                <wp:positionH relativeFrom="column">
                  <wp:posOffset>2733675</wp:posOffset>
                </wp:positionH>
                <wp:positionV relativeFrom="paragraph">
                  <wp:posOffset>2657475</wp:posOffset>
                </wp:positionV>
                <wp:extent cx="923925" cy="257175"/>
                <wp:effectExtent l="38100" t="38100" r="123825" b="123825"/>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571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Manager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margin-left:215.25pt;margin-top:209.25pt;width:72.75pt;height:20.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3MRgQIAAAYFAAAOAAAAZHJzL2Uyb0RvYy54bWysVMtu2zAQvBfoPxC8N7Jku06EyEGaNEWB&#10;9IEm/YAVSVlEKa5K0pbcr++Schz3cSqqg8DHcnZmdsnLq7EzbKec12grnp/NOFNWoNR2U/Gvj3ev&#10;zjnzAawEg1ZVfK88v1q/fHE59KUqsEUjlWMEYn059BVvQ+jLLPOiVR34M+yVpc0GXQeBpm6TSQcD&#10;oXcmK2az19mATvYOhfKeVm+nTb5O+E2jRPjUNF4FZipO3EL6u/Sv4z9bX0K5cdC3WhxowD+w6EBb&#10;SnqEuoUAbOv0H1CdFg49NuFMYJdh02ihkgZSk89+U/PQQq+SFjLH90eb/P+DFR93nx3TsuLznDML&#10;HdXoUY2BvcGRFdGeofclRT30FBdGWqYyJ6m+v0fxzTOLNy3Yjbp2DodWgSR6eTyZnRydcHwEqYcP&#10;KCkNbAMmoLFxXfSO3GCETmXaH0sTqQhavCjmF8WSM0FbxXKVr5YpA5RPh3vnwzuFHYuDijuqfAKH&#10;3b0PkQyUTyExl0ej5Z02Jk3cpr4xju2AuuQufQf0X8KMZQMxWRKPPyH2/ohA7SlxiC5yZsAH2iA9&#10;6fsbbKcDXQGju4qfH4OgjE6+tTI1aABtpjHJMDZmV6m5SVuc4JYgHlo5sNps3Regci5Xq3PyS+ro&#10;xnw+K8hWqYnIPE9ZOAOzoSsrgpvUnHpwIBuhwfQtTM7M4/KTgik8+XrMnmYnxFIDxJpP1Q9jPaZW&#10;KxYRJXZHjXJPLeGQSBJBekho0KL7wdlAl7Li/vsWnCIf31tqq4t8sYi3OE0Wy1UU5U536tMdsIKg&#10;Kk5lmIY3IRYiybV4Te3X6NQaz0wOTUuXLWk5PAzxNp/OU9Tz87X+CQAA//8DAFBLAwQUAAYACAAA&#10;ACEAhkUD298AAAALAQAADwAAAGRycy9kb3ducmV2LnhtbEyPzU7DMBCE70i8g7VI3KjTQkoIcSqE&#10;VHGD0p+7E2+TFHsdxW4a3p7lBLfZ3dHsN8VqclaMOITOk4L5LAGBVHvTUaNgv1vfZSBC1GS09YQK&#10;vjHAqry+KnRu/IU+cdzGRnAIhVwraGPscylD3aLTYeZ7JL4d/eB05HFopBn0hcOdlYskWUqnO+IP&#10;re7xtcX6a3t2Cjbu7fixTk9NdXo/jJtFb80us0rd3kwvzyAiTvHPDL/4jA4lM1X+TCYIq+DhPknZ&#10;ymKesWBH+rjkdhVv0qcEZFnI/x3KHwAAAP//AwBQSwECLQAUAAYACAAAACEAtoM4kv4AAADhAQAA&#10;EwAAAAAAAAAAAAAAAAAAAAAAW0NvbnRlbnRfVHlwZXNdLnhtbFBLAQItABQABgAIAAAAIQA4/SH/&#10;1gAAAJQBAAALAAAAAAAAAAAAAAAAAC8BAABfcmVscy8ucmVsc1BLAQItABQABgAIAAAAIQDrX3MR&#10;gQIAAAYFAAAOAAAAAAAAAAAAAAAAAC4CAABkcnMvZTJvRG9jLnhtbFBLAQItABQABgAIAAAAIQCG&#10;RQPb3wAAAAsBAAAPAAAAAAAAAAAAAAAAANsEAABkcnMvZG93bnJldi54bWxQSwUGAAAAAAQABADz&#10;AAAA5wUAAAAA&#10;" strokecolor="windowText">
                <v:shadow on="t" color="black" opacity="19660f" offset=".552mm,.73253mm"/>
                <v:textbox>
                  <w:txbxContent>
                    <w:p w:rsidR="00054B88" w:rsidRPr="00154D8B" w:rsidRDefault="00054B88" w:rsidP="00101CF7">
                      <w:pPr>
                        <w:jc w:val="center"/>
                        <w:rPr>
                          <w:i/>
                        </w:rPr>
                      </w:pPr>
                      <w:r>
                        <w:rPr>
                          <w:i/>
                        </w:rPr>
                        <w:t>Manager 3</w:t>
                      </w:r>
                    </w:p>
                  </w:txbxContent>
                </v:textbox>
              </v:shape>
            </w:pict>
          </mc:Fallback>
        </mc:AlternateContent>
      </w:r>
      <w:r>
        <w:rPr>
          <w:noProof/>
        </w:rPr>
        <mc:AlternateContent>
          <mc:Choice Requires="wps">
            <w:drawing>
              <wp:anchor distT="0" distB="0" distL="114300" distR="114300" simplePos="0" relativeHeight="251743232" behindDoc="0" locked="0" layoutInCell="1" allowOverlap="1" wp14:anchorId="133E6E38" wp14:editId="5D171BAE">
                <wp:simplePos x="0" y="0"/>
                <wp:positionH relativeFrom="column">
                  <wp:posOffset>1628775</wp:posOffset>
                </wp:positionH>
                <wp:positionV relativeFrom="paragraph">
                  <wp:posOffset>2657475</wp:posOffset>
                </wp:positionV>
                <wp:extent cx="923925" cy="257175"/>
                <wp:effectExtent l="38100" t="38100" r="123825" b="123825"/>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571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Manager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margin-left:128.25pt;margin-top:209.25pt;width:72.75pt;height:20.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WT4gAIAAAYFAAAOAAAAZHJzL2Uyb0RvYy54bWysVMtu2zAQvBfoPxC8N7LluLaFyEGaNEWB&#10;9IEm/YAVSVlEKa5K0pacr++Schy36amoDgIfy9mZ2SUvLofWsJ1yXqMt+fRswpmyAqW2m5J/f7h9&#10;s+TMB7ASDFpV8r3y/HL9+tVF3xUqxwaNVI4RiPVF35W8CaErssyLRrXgz7BTljZrdC0EmrpNJh30&#10;hN6aLJ9M3mY9Otk5FMp7Wr0ZN/k64de1EuFLXXsVmCk5cQvp79K/iv9sfQHFxkHXaHGgAf/AogVt&#10;KekR6gYCsK3TL6BaLRx6rMOZwDbDutZCJQ2kZjr5Q819A51KWsgc3x1t8v8PVnzefXVMy5LnK84s&#10;tFSjBzUE9g4Hlkd7+s4XFHXfUVwYaJnKnKT67g7FD88sXjdgN+rKOewbBZLoTePJ7OToiOMjSNV/&#10;QklpYBswAQ21a6N35AYjdCrT/liaSEXQ4iqfrfI5Z4K28vliupinDFA8He6cDx8UtiwOSu6o8gkc&#10;dnc+RDJQPIXEXB6NlrfamDRxm+raOLYD6pLb9B3QfwszlvXEZE48XkLs/RGB2lNiH13kzIAPtEF6&#10;0vc32FYHugJGtyVfHoOgiE6+tzI1aABtxjHJMDZmV6m5SVuc4JYg7hvZs8ps3Tegcs4XiyX5JXV0&#10;Yzab5GSr1ERkNk1ZOAOzoSsrghvVnHpwIBuhwXQNjM7M4vKTgjE8+XrMnmYnxFIDxJqP1Q9DNYyt&#10;looXu6NCuaeWcEgkiSA9JDRo0D1y1tOlLLn/uQWnyMePltpqNT0/j7c4Tc7niyjKne5UpztgBUGV&#10;nMowDq9DLESSa/GK2q/WqTWemRyali5b0nJ4GOJtPp2nqOfna/0LAAD//wMAUEsDBBQABgAIAAAA&#10;IQCB31mD3wAAAAsBAAAPAAAAZHJzL2Rvd25yZXYueG1sTI/BTsMwEETvSPyDtUjcqNOoqUKIUyGk&#10;ihuUFu5OvE1S7HUUu2n4e5YTvc1on2Znys3srJhwDL0nBctFAgKp8aanVsHnYfuQgwhRk9HWEyr4&#10;wQCb6vam1IXxF/rAaR9bwSEUCq2gi3EopAxNh06HhR+Q+Hb0o9OR7dhKM+oLhzsr0yRZS6d74g+d&#10;HvClw+Z7f3YKdu71+L7NTm19evuadulgzSG3St3fzc9PICLO8R+Gv/pcHSruVPszmSCsgjRbZ4wq&#10;WC1zFkyskpTX1SyyxwRkVcrrDdUvAAAA//8DAFBLAQItABQABgAIAAAAIQC2gziS/gAAAOEBAAAT&#10;AAAAAAAAAAAAAAAAAAAAAABbQ29udGVudF9UeXBlc10ueG1sUEsBAi0AFAAGAAgAAAAhADj9If/W&#10;AAAAlAEAAAsAAAAAAAAAAAAAAAAALwEAAF9yZWxzLy5yZWxzUEsBAi0AFAAGAAgAAAAhALVFZPiA&#10;AgAABgUAAA4AAAAAAAAAAAAAAAAALgIAAGRycy9lMm9Eb2MueG1sUEsBAi0AFAAGAAgAAAAhAIHf&#10;WYPfAAAACwEAAA8AAAAAAAAAAAAAAAAA2gQAAGRycy9kb3ducmV2LnhtbFBLBQYAAAAABAAEAPMA&#10;AADmBQAAAAA=&#10;" strokecolor="windowText">
                <v:shadow on="t" color="black" opacity="19660f" offset=".552mm,.73253mm"/>
                <v:textbox>
                  <w:txbxContent>
                    <w:p w:rsidR="00054B88" w:rsidRPr="00154D8B" w:rsidRDefault="00054B88" w:rsidP="00101CF7">
                      <w:pPr>
                        <w:jc w:val="center"/>
                        <w:rPr>
                          <w:i/>
                        </w:rPr>
                      </w:pPr>
                      <w:r>
                        <w:rPr>
                          <w:i/>
                        </w:rPr>
                        <w:t>Manager 2</w:t>
                      </w:r>
                    </w:p>
                  </w:txbxContent>
                </v:textbox>
              </v:shape>
            </w:pict>
          </mc:Fallback>
        </mc:AlternateContent>
      </w:r>
      <w:r>
        <w:rPr>
          <w:noProof/>
        </w:rPr>
        <mc:AlternateContent>
          <mc:Choice Requires="wps">
            <w:drawing>
              <wp:anchor distT="0" distB="0" distL="114300" distR="114300" simplePos="0" relativeHeight="251725824" behindDoc="0" locked="0" layoutInCell="1" allowOverlap="1" wp14:anchorId="5A8DCB09" wp14:editId="0CB2F688">
                <wp:simplePos x="0" y="0"/>
                <wp:positionH relativeFrom="column">
                  <wp:posOffset>447675</wp:posOffset>
                </wp:positionH>
                <wp:positionV relativeFrom="paragraph">
                  <wp:posOffset>2657475</wp:posOffset>
                </wp:positionV>
                <wp:extent cx="923925" cy="257175"/>
                <wp:effectExtent l="38100" t="38100" r="123825" b="1238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571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Manager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margin-left:35.25pt;margin-top:209.25pt;width:72.75pt;height:20.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ez/gAIAAAYFAAAOAAAAZHJzL2Uyb0RvYy54bWysVMtu2zAQvBfoPxC8N7JlO04Ey0GaNEWB&#10;9IEm/YAVSVlEKa5K0pbcr++Schy36amoDgIfy9mZ2SVXV0Nr2E45r9GWfHo24UxZgVLbTcm/Pd69&#10;ueDMB7ASDFpV8r3y/Gr9+tWq7wqVY4NGKscIxPqi70rehNAVWeZFo1rwZ9gpS5s1uhYCTd0mkw56&#10;Qm9Nlk8m51mPTnYOhfKeVm/HTb5O+HWtRPhc114FZkpO3EL6u/Sv4j9br6DYOOgaLQ404B9YtKAt&#10;JT1C3UIAtnX6BVSrhUOPdTgT2GZY11qopIHUTCd/qHlooFNJC5nju6NN/v/Bik+7L45pSbUjeyy0&#10;VKNHNQT2FgeWR3v6zhcU9dBRXBhomUKTVN/do/jumcWbBuxGXTuHfaNAEr1pPJmdHB1xfASp+o8o&#10;KQ1sAyagoXZt9I7cYIROPPbH0kQqghYv89llvuBM0Fa+WE6Xi5QBiqfDnfPhvcKWxUHJHVU+gcPu&#10;3odIBoqnkJjLo9HyThuTJm5T3RjHdkBdcpe+A/pvYcaynpgsiMdLiL0/IlB7Suyji5wZ8IE2SE/6&#10;/gbb6kBXwOi25BfHICiik++sTA0aQJtxTDKMjdlVam7SFie4JYiHRvasMlv3Faici+XygvySOrox&#10;m01yslVqIjKbpiycgdnQlRXBjWpOPTiQjdBgugZGZ2Zx+UnBGJ58PWZPsxNiqQFizcfqh6EaUqvl&#10;5xEldkeFck8t4ZBIEkF6SGjQoPvJWU+XsuT+xxacIh8/WGqry+l8TmEhTeaLZRTlTneq0x2wgqBK&#10;TmUYhzchFiLJtXhN7Vfr1BrPTA5NS5ctaTk8DPE2n85T1PPztf4FAAD//wMAUEsDBBQABgAIAAAA&#10;IQDyDrC33wAAAAoBAAAPAAAAZHJzL2Rvd25yZXYueG1sTI/NTsMwEITvSLyDtUjcqJ2IlJDGqRBS&#10;xQ36A3cndpO09jqK3TS8PcsJbrs7o9lvyvXsLJvMGHqPEpKFAGaw8brHVsLnYfOQAwtRoVbWo5Hw&#10;bQKsq9ubUhXaX3Fnpn1sGYVgKJSELsah4Dw0nXEqLPxgkLSjH52KtI4t16O6UrizPBViyZ3qkT50&#10;ajCvnWnO+4uTsHVvx49Ndmrr0/vXtE0Hqw+5lfL+bn5ZAYtmjn9m+MUndKiIqfYX1IFZCU8iI6eE&#10;xySngQxpsqRyNV2yZwG8Kvn/CtUPAAAA//8DAFBLAQItABQABgAIAAAAIQC2gziS/gAAAOEBAAAT&#10;AAAAAAAAAAAAAAAAAAAAAABbQ29udGVudF9UeXBlc10ueG1sUEsBAi0AFAAGAAgAAAAhADj9If/W&#10;AAAAlAEAAAsAAAAAAAAAAAAAAAAALwEAAF9yZWxzLy5yZWxzUEsBAi0AFAAGAAgAAAAhAIlJ7P+A&#10;AgAABgUAAA4AAAAAAAAAAAAAAAAALgIAAGRycy9lMm9Eb2MueG1sUEsBAi0AFAAGAAgAAAAhAPIO&#10;sLffAAAACgEAAA8AAAAAAAAAAAAAAAAA2gQAAGRycy9kb3ducmV2LnhtbFBLBQYAAAAABAAEAPMA&#10;AADmBQAAAAA=&#10;" strokecolor="windowText">
                <v:shadow on="t" color="black" opacity="19660f" offset=".552mm,.73253mm"/>
                <v:textbox>
                  <w:txbxContent>
                    <w:p w:rsidR="00054B88" w:rsidRPr="00154D8B" w:rsidRDefault="00054B88" w:rsidP="00101CF7">
                      <w:pPr>
                        <w:jc w:val="center"/>
                        <w:rPr>
                          <w:i/>
                        </w:rPr>
                      </w:pPr>
                      <w:r>
                        <w:rPr>
                          <w:i/>
                        </w:rPr>
                        <w:t>Manager 1</w:t>
                      </w:r>
                    </w:p>
                  </w:txbxContent>
                </v:textbox>
              </v:shape>
            </w:pict>
          </mc:Fallback>
        </mc:AlternateContent>
      </w:r>
      <w:r>
        <w:rPr>
          <w:noProof/>
        </w:rPr>
        <mc:AlternateContent>
          <mc:Choice Requires="wps">
            <w:drawing>
              <wp:anchor distT="0" distB="0" distL="114300" distR="114300" simplePos="0" relativeHeight="251730944" behindDoc="0" locked="0" layoutInCell="1" allowOverlap="1" wp14:anchorId="48A88637" wp14:editId="0431B869">
                <wp:simplePos x="0" y="0"/>
                <wp:positionH relativeFrom="column">
                  <wp:posOffset>4295775</wp:posOffset>
                </wp:positionH>
                <wp:positionV relativeFrom="paragraph">
                  <wp:posOffset>2162175</wp:posOffset>
                </wp:positionV>
                <wp:extent cx="9525" cy="485775"/>
                <wp:effectExtent l="0" t="0" r="28575" b="28575"/>
                <wp:wrapNone/>
                <wp:docPr id="5" name="Straight Connector 5"/>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5" o:spid="_x0000_s1026" style="position:absolute;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25pt,170.25pt" to="339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FB03AEAAKsDAAAOAAAAZHJzL2Uyb0RvYy54bWysU8tu2zAQvBfoPxC815KNukkEyznYSC99&#10;GEj6ARs+JAJ8gcta9t93STlO2t6K6kCRu9zZndFoc39ylh1VQhN8z5eLljPlRZDGDz3/8fTw4ZYz&#10;zOAl2OBVz88K+f32/bvNFDu1CmOwUiVGIB67KfZ8zDl2TYNiVA5wEaLylNQhOch0TEMjE0yE7myz&#10;attPzRSSjCkIhUjR/Zzk24qvtRL5u9aoMrM9p9lyXVNdn8vabDfQDQniaMRlDPiHKRwYT02vUHvI&#10;wH4m8xeUMyIFDDovRHBN0NoIVTkQm2X7B5vHEaKqXEgcjFeZ8P/Bim/HQ2JG9nzNmQdHn+gxJzDD&#10;mNkueE8ChsTWRacpYkfXd/6QLieMh1RIn3Ry5U102Klqe75qq06ZCQrerVfUQVDi4+365qYiNq+l&#10;MWH+rIJjZdNza3whDh0cv2CmdnT15UoJ+/BgrK0fz3o2XeGBLKQtZOrkIpFCP3AGdiBvipwqIgZr&#10;ZKkuOHjGnU3sCGQPcpUM0xMNzJkFzJQgFvWZC0eQar56t6bw7B2E/DXIObxsX+I07gxdJ/+tZaGx&#10;BxznkpoqSFRhfRlJVddeWBfNZ5XL7jnIcxW/KSdyRC27uLdY7u2Z9m//se0vAAAA//8DAFBLAwQU&#10;AAYACAAAACEA8CJyYeEAAAALAQAADwAAAGRycy9kb3ducmV2LnhtbEyPTU/DMAyG70j8h8hIXKYt&#10;2QftVOpOCOiNywYT16wxbUWTdE22FX495gQ3W370+nnzzWg7caYhtN4hzGcKBLnKm9bVCG+v5XQN&#10;IkTtjO68I4QvCrAprq9ynRl/cVs672ItOMSFTCM0MfaZlKFqyOow8z05vn34werI61BLM+gLh9tO&#10;LpRKpNWt4w+N7umxoepzd7IIodzTsfyeVBP1vqw9LY5PL88a8fZmfLgHEWmMfzD86rM6FOx08Cdn&#10;gugQkjS5YxRhuVI8MJGka253QFjNUwWyyOX/DsUPAAAA//8DAFBLAQItABQABgAIAAAAIQC2gziS&#10;/gAAAOEBAAATAAAAAAAAAAAAAAAAAAAAAABbQ29udGVudF9UeXBlc10ueG1sUEsBAi0AFAAGAAgA&#10;AAAhADj9If/WAAAAlAEAAAsAAAAAAAAAAAAAAAAALwEAAF9yZWxzLy5yZWxzUEsBAi0AFAAGAAgA&#10;AAAhADdwUHTcAQAAqwMAAA4AAAAAAAAAAAAAAAAALgIAAGRycy9lMm9Eb2MueG1sUEsBAi0AFAAG&#10;AAgAAAAhAPAicmHhAAAACwEAAA8AAAAAAAAAAAAAAAAANgQAAGRycy9kb3ducmV2LnhtbFBLBQYA&#10;AAAABAAEAPMAAABEBQAAAAA=&#10;"/>
            </w:pict>
          </mc:Fallback>
        </mc:AlternateContent>
      </w:r>
      <w:r>
        <w:rPr>
          <w:noProof/>
        </w:rPr>
        <mc:AlternateContent>
          <mc:Choice Requires="wps">
            <w:drawing>
              <wp:anchor distT="0" distB="0" distL="114300" distR="114300" simplePos="0" relativeHeight="251731968" behindDoc="0" locked="0" layoutInCell="1" allowOverlap="1" wp14:anchorId="027C521D" wp14:editId="7666DE53">
                <wp:simplePos x="0" y="0"/>
                <wp:positionH relativeFrom="column">
                  <wp:posOffset>3171825</wp:posOffset>
                </wp:positionH>
                <wp:positionV relativeFrom="paragraph">
                  <wp:posOffset>2162175</wp:posOffset>
                </wp:positionV>
                <wp:extent cx="9525" cy="485775"/>
                <wp:effectExtent l="0" t="0" r="28575" b="28575"/>
                <wp:wrapNone/>
                <wp:docPr id="7" name="Straight Connector 7"/>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7" o:spid="_x0000_s1026" style="position:absolute;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9.75pt,170.25pt" to="250.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LzM2wEAAKsDAAAOAAAAZHJzL2Uyb0RvYy54bWysU8tu2zAQvBfoPxC815KNqE4EyznYSC99&#10;GEj6ARuSkgjwBS5r2X/fJeU4aXsrogPF3eUOd0ajzf3JGnZUEbV3HV8uas6UE15qN3T859PDp1vO&#10;MIGTYLxTHT8r5Pfbjx82U2jVyo/eSBUZgThsp9DxMaXQVhWKUVnAhQ/KUbH30UKiMA6VjDARujXV&#10;qq4/V5OPMkQvFCJl93ORbwt+3yuRfvQ9qsRMx2m2VNZY1ue8VtsNtEOEMGpxGQP+YwoL2tGlV6g9&#10;JGC/ov4HymoRPfo+LYS3le97LVThQGyW9V9sHkcIqnAhcTBcZcL3gxXfj4fItOz4mjMHlj7RY4qg&#10;hzGxnXeOBPSRrbNOU8CWju/cIV4iDIeYSZ/6aPOb6LBT0fZ81VadEhOUvGtWDWeCCje3zXrdZMTq&#10;tTVETF+UtyxvOm60y8ShheNXTPPRlyM57fyDNoby0BrHpis8kIV6A4lusoFIoRs4AzOQN0WKBRG9&#10;0TJ352Y8485EdgSyB7lK+umJBubMACYqEIvyzI0jSDUfvWsoPXsHIX3zck4v65c8MZuhC8k/rsw0&#10;9oDj3FJKFy2MyyOp4toL66z5rHLePXt5LuJXOSJHFPSLe7Pl3sa0f/uPbX8DAAD//wMAUEsDBBQA&#10;BgAIAAAAIQDjnQxM4AAAAAsBAAAPAAAAZHJzL2Rvd25yZXYueG1sTI/NTsMwEITvSLyDtUhcKmqn&#10;P0BDnAoBufVCAXHdJksSEa/T2G0DT89ygtuO5tPsTLYeXaeONITWs4VkakARl75qubbw+lJc3YIK&#10;EbnCzjNZ+KIA6/z8LMO08id+puM21kpCOKRooYmxT7UOZUMOw9T3xOJ9+MFhFDnUuhrwJOGu0zNj&#10;rrXDluVDgz09NFR+bg/OQijeaF98T8qJeZ/Xnmb7x80TWnt5Md7fgYo0xj8YfutLdcil084fuAqq&#10;s7BYrZaCWpgvjBxCLE0i63ZiJTcGdJ7p/xvyHwAAAP//AwBQSwECLQAUAAYACAAAACEAtoM4kv4A&#10;AADhAQAAEwAAAAAAAAAAAAAAAAAAAAAAW0NvbnRlbnRfVHlwZXNdLnhtbFBLAQItABQABgAIAAAA&#10;IQA4/SH/1gAAAJQBAAALAAAAAAAAAAAAAAAAAC8BAABfcmVscy8ucmVsc1BLAQItABQABgAIAAAA&#10;IQDp5LzM2wEAAKsDAAAOAAAAAAAAAAAAAAAAAC4CAABkcnMvZTJvRG9jLnhtbFBLAQItABQABgAI&#10;AAAAIQDjnQxM4AAAAAsBAAAPAAAAAAAAAAAAAAAAADUEAABkcnMvZG93bnJldi54bWxQSwUGAAAA&#10;AAQABADzAAAAQgUAAAAA&#10;"/>
            </w:pict>
          </mc:Fallback>
        </mc:AlternateContent>
      </w:r>
      <w:r>
        <w:rPr>
          <w:noProof/>
        </w:rPr>
        <mc:AlternateContent>
          <mc:Choice Requires="wps">
            <w:drawing>
              <wp:anchor distT="0" distB="0" distL="114300" distR="114300" simplePos="0" relativeHeight="251732992" behindDoc="0" locked="0" layoutInCell="1" allowOverlap="1" wp14:anchorId="636C1468" wp14:editId="4457CD19">
                <wp:simplePos x="0" y="0"/>
                <wp:positionH relativeFrom="column">
                  <wp:posOffset>2114550</wp:posOffset>
                </wp:positionH>
                <wp:positionV relativeFrom="paragraph">
                  <wp:posOffset>2171700</wp:posOffset>
                </wp:positionV>
                <wp:extent cx="9525" cy="485775"/>
                <wp:effectExtent l="0" t="0" r="28575" b="28575"/>
                <wp:wrapNone/>
                <wp:docPr id="19" name="Straight Connector 19"/>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19" o:spid="_x0000_s1026" style="position:absolute;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6.5pt,171pt" to="167.25pt,20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aI63AEAAK0DAAAOAAAAZHJzL2Uyb0RvYy54bWysU8tu2zAQvBfoPxC815KNqIkFyznYSC99&#10;GEj6ARuSkgjwBS5r2X/fJeU4aXsrogPF3eUOd0ajzf3JGnZUEbV3HV8uas6UE15qN3T859PDpzvO&#10;MIGTYLxTHT8r5Pfbjx82U2jVyo/eSBUZgThsp9DxMaXQVhWKUVnAhQ/KUbH30UKiMA6VjDARujXV&#10;qq4/V5OPMkQvFCJl93ORbwt+3yuRfvQ9qsRMx2m2VNZY1ue8VtsNtEOEMGpxGQP+YwoL2tGlV6g9&#10;JGC/ov4HymoRPfo+LYS3le97LVThQGyW9V9sHkcIqnAhcTBcZcL3gxXfj4fItKRvt+bMgaVv9Jgi&#10;6GFMbOedIwV9ZFQkpaaALTXs3CFeIgyHmGmf+mjzmwixU1H3fFVXnRITlFw3q4YzQYWbu+b2tsmI&#10;1WtriJi+KG9Z3nTcaJepQwvHr5jmoy9Hctr5B20M5aE1jk1XeCAT9QYS3WQD0UI3cAZmIHeKFAsi&#10;eqNl7s7NeMadiewIZBDylfTTEw3MmQFMVCAW5ZkbR5BqPrpuKD27ByF983JOL+uXPDGboQvJP67M&#10;NPaA49xSShctjMsjqeLbC+us+axy3j17eS7iVzkiTxT0i3+z6d7GtH/7l21/AwAA//8DAFBLAwQU&#10;AAYACAAAACEAI/ORUuAAAAALAQAADwAAAGRycy9kb3ducmV2LnhtbEyPwU7DMBBE70j8g7VIXKrW&#10;aZxWVYhTISA3LhQQVzdekoh4ncZuG/h6llO5zWhHs2+K7eR6ccIxdJ40LBcJCKTa244aDW+v1XwD&#10;IkRD1vSeUMM3BtiW11eFya0/0wuedrERXEIhNxraGIdcylC36ExY+AGJb59+dCayHRtpR3PmctfL&#10;NEnW0pmO+ENrBnxosf7aHZ2GUL3jofqZ1bPkQzUe08Pj85PR+vZmur8DEXGKlzD84TM6lMy090ey&#10;QfQalFK8JbLIUhacUCpbgdhryJabFciykP83lL8AAAD//wMAUEsBAi0AFAAGAAgAAAAhALaDOJL+&#10;AAAA4QEAABMAAAAAAAAAAAAAAAAAAAAAAFtDb250ZW50X1R5cGVzXS54bWxQSwECLQAUAAYACAAA&#10;ACEAOP0h/9YAAACUAQAACwAAAAAAAAAAAAAAAAAvAQAAX3JlbHMvLnJlbHNQSwECLQAUAAYACAAA&#10;ACEAcrmiOtwBAACtAwAADgAAAAAAAAAAAAAAAAAuAgAAZHJzL2Uyb0RvYy54bWxQSwECLQAUAAYA&#10;CAAAACEAI/ORUuAAAAALAQAADwAAAAAAAAAAAAAAAAA2BAAAZHJzL2Rvd25yZXYueG1sUEsFBgAA&#10;AAAEAAQA8wAAAEMFAAAAAA==&#10;"/>
            </w:pict>
          </mc:Fallback>
        </mc:AlternateContent>
      </w:r>
      <w:r>
        <w:rPr>
          <w:noProof/>
        </w:rPr>
        <mc:AlternateContent>
          <mc:Choice Requires="wps">
            <w:drawing>
              <wp:anchor distT="0" distB="0" distL="114300" distR="114300" simplePos="0" relativeHeight="251734016" behindDoc="0" locked="0" layoutInCell="1" allowOverlap="1" wp14:anchorId="77640076" wp14:editId="52729A8A">
                <wp:simplePos x="0" y="0"/>
                <wp:positionH relativeFrom="column">
                  <wp:posOffset>866775</wp:posOffset>
                </wp:positionH>
                <wp:positionV relativeFrom="paragraph">
                  <wp:posOffset>2162175</wp:posOffset>
                </wp:positionV>
                <wp:extent cx="9525" cy="485775"/>
                <wp:effectExtent l="0" t="0" r="28575" b="28575"/>
                <wp:wrapNone/>
                <wp:docPr id="20" name="Straight Connector 20"/>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20" o:spid="_x0000_s1026" style="position:absolute;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8.25pt,170.25pt" to="69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htl3AEAAK0DAAAOAAAAZHJzL2Uyb0RvYy54bWysU8tu2zAQvBfoPxC815KNqkkEyznYSC99&#10;GEj6ARuSkgjwBS5r2X/fJaU4aXsrqgPF3eUOd0aj7f3ZGnZSEbV3HV+vas6UE15qN3T8x9PDh1vO&#10;MIGTYLxTHb8o5Pe79++2U2jVxo/eSBUZgThsp9DxMaXQVhWKUVnAlQ/KUbH30UKiMA6VjDARujXV&#10;pq4/VZOPMkQvFCJlD3OR7wp+3yuRvvc9qsRMx2m2VNZY1ue8VrsttEOEMGqxjAH/MIUF7ejSK9QB&#10;ErCfUf8FZbWIHn2fVsLbyve9FqpwIDbr+g82jyMEVbiQOBiuMuH/gxXfTsfItOz4huRxYOkbPaYI&#10;ehgT23vnSEEfGRVJqSlgSw17d4xLhOEYM+1zH21+EyF2Luperuqqc2KCknfNpuFMUOHjbXNz02TE&#10;6rU1REyflbcsbzputMvUoYXTF0zz0ZcjOe38gzaG8tAax6YrPJCJegOJbrKBaKEbOAMzkDtFigUR&#10;vdEyd+dmvODeRHYCMgj5SvrpiQbmzAAmKhCL8syNI0g1H71rKD27ByF99XJOr+uXPDGboQvJ367M&#10;NA6A49xSSosWxuWRVPHtwjprPqucd89eXor4VY7IEwV98W823duY9m//st0vAAAA//8DAFBLAwQU&#10;AAYACAAAACEAbEbrVN8AAAALAQAADwAAAGRycy9kb3ducmV2LnhtbEyPTU/CQBCG7yb+h82YeCGy&#10;C0UktVti1N68gBqvQzu2jd3Z0l2g+usdTnqbN/Pk/cjWo+vUkYbQerYwmxpQxKWvWq4tvL0WNytQ&#10;ISJX2HkmC98UYJ1fXmSYVv7EGzpuY63EhEOKFpoY+1TrUDbkMEx9Tyy/Tz84jCKHWlcDnsTcdXpu&#10;zFI7bFkSGuzpsaHya3twFkLxTvviZ1JOzEdSe5rvn16e0drrq/HhHlSkMf7BcK4v1SGXTjt/4Cqo&#10;TnSyvBXUQrIwcpyJZCXrdhYWszsDOs/0/w35LwAAAP//AwBQSwECLQAUAAYACAAAACEAtoM4kv4A&#10;AADhAQAAEwAAAAAAAAAAAAAAAAAAAAAAW0NvbnRlbnRfVHlwZXNdLnhtbFBLAQItABQABgAIAAAA&#10;IQA4/SH/1gAAAJQBAAALAAAAAAAAAAAAAAAAAC8BAABfcmVscy8ucmVsc1BLAQItABQABgAIAAAA&#10;IQCEDhtl3AEAAK0DAAAOAAAAAAAAAAAAAAAAAC4CAABkcnMvZTJvRG9jLnhtbFBLAQItABQABgAI&#10;AAAAIQBsRutU3wAAAAsBAAAPAAAAAAAAAAAAAAAAADYEAABkcnMvZG93bnJldi54bWxQSwUGAAAA&#10;AAQABADzAAAAQgUAAAAA&#10;"/>
            </w:pict>
          </mc:Fallback>
        </mc:AlternateContent>
      </w:r>
      <w:r>
        <w:rPr>
          <w:noProof/>
        </w:rPr>
        <mc:AlternateContent>
          <mc:Choice Requires="wps">
            <w:drawing>
              <wp:anchor distT="0" distB="0" distL="114300" distR="114300" simplePos="0" relativeHeight="251742208" behindDoc="0" locked="0" layoutInCell="1" allowOverlap="1" wp14:anchorId="119F7AB9" wp14:editId="2E33D5D6">
                <wp:simplePos x="0" y="0"/>
                <wp:positionH relativeFrom="column">
                  <wp:posOffset>866775</wp:posOffset>
                </wp:positionH>
                <wp:positionV relativeFrom="paragraph">
                  <wp:posOffset>2143125</wp:posOffset>
                </wp:positionV>
                <wp:extent cx="3448050" cy="19050"/>
                <wp:effectExtent l="0" t="0" r="19050" b="19050"/>
                <wp:wrapNone/>
                <wp:docPr id="9" name="Straight Connector 9"/>
                <wp:cNvGraphicFramePr/>
                <a:graphic xmlns:a="http://schemas.openxmlformats.org/drawingml/2006/main">
                  <a:graphicData uri="http://schemas.microsoft.com/office/word/2010/wordprocessingShape">
                    <wps:wsp>
                      <wps:cNvCnPr/>
                      <wps:spPr>
                        <a:xfrm flipV="1">
                          <a:off x="0" y="0"/>
                          <a:ext cx="3448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flip:y;z-index:251742208;visibility:visible;mso-wrap-style:square;mso-wrap-distance-left:9pt;mso-wrap-distance-top:0;mso-wrap-distance-right:9pt;mso-wrap-distance-bottom:0;mso-position-horizontal:absolute;mso-position-horizontal-relative:text;mso-position-vertical:absolute;mso-position-vertical-relative:text" from="68.25pt,168.75pt" to="339.75pt,17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nblwgEAAMUDAAAOAAAAZHJzL2Uyb0RvYy54bWysU8GO0zAQvSPxD5bvNOmyoG3UdA9dwQVB&#10;xS7cvY7dWNgea2ya9O8ZO2lAwEorxMWy4/fezHuebG9HZ9lJYTTgW75e1ZwpL6Ez/tjyLw/vXt1w&#10;FpPwnbDgVcvPKvLb3csX2yE06gp6sJ1CRiI+NkNoeZ9SaKoqyl45EVcQlKdLDehEoiMeqw7FQOrO&#10;Vld1/bYaALuAIFWM9PVuuuS7oq+1kumT1lElZltOvaWyYlkf81rttqI5ogi9kXMb4h+6cMJ4KrpI&#10;3Ykk2Hc0f0g5IxEi6LSS4CrQ2khVPJCbdf2bm/teBFW8UDgxLDHF/ycrP54OyEzX8g1nXjh6ovuE&#10;whz7xPbgPQUIyDY5pyHEhuB7f8D5FMMBs+lRo2PamvCVRqDEQMbYWFI+LymrMTFJH19fX9/Ub+gx&#10;JN2tN3lLetUkk+UCxvRegWN503JrfA5BNOL0IaYJeoEQL7c1NVJ26WxVBlv/WWkyRgWnlspIqb1F&#10;dhI0DN239Vy2IDNFG2sXUl1KPkmasZmmypg9l7igS0XwaSE64wH/VjWNl1b1hL+4nrxm24/Qncuz&#10;lDhoVkqg81znYfz1XOg//77dDwAAAP//AwBQSwMEFAAGAAgAAAAhAFdKCObgAAAACwEAAA8AAABk&#10;cnMvZG93bnJldi54bWxMj81OwzAQhO9IvIO1SFwq6tCQpIQ4FarEBQ6Ftg/gxEsS4Z8Qu6n79iwn&#10;uM3sjma/rTbRaDbj5AdnBdwvE2BoW6cG2wk4Hl7u1sB8kFZJ7SwKuKCHTX19VclSubP9wHkfOkYl&#10;1pdSQB/CWHLu2x6N9Es3oqXdp5uMDGSnjqtJnqncaL5KkpwbOVi60MsRtz22X/uTEfC6e19cVjFf&#10;fBdZs43zWsc3r4W4vYnPT8ACxvAXhl98QoeamBp3ssozTT7NM4oKSNOCBCXy4pFEQ5OHJANeV/z/&#10;D/UPAAAA//8DAFBLAQItABQABgAIAAAAIQC2gziS/gAAAOEBAAATAAAAAAAAAAAAAAAAAAAAAABb&#10;Q29udGVudF9UeXBlc10ueG1sUEsBAi0AFAAGAAgAAAAhADj9If/WAAAAlAEAAAsAAAAAAAAAAAAA&#10;AAAALwEAAF9yZWxzLy5yZWxzUEsBAi0AFAAGAAgAAAAhAOfiduXCAQAAxQMAAA4AAAAAAAAAAAAA&#10;AAAALgIAAGRycy9lMm9Eb2MueG1sUEsBAi0AFAAGAAgAAAAhAFdKCObgAAAACwEAAA8AAAAAAAAA&#10;AAAAAAAAHAQAAGRycy9kb3ducmV2LnhtbFBLBQYAAAAABAAEAPMAAAApBQAAAAA=&#10;" strokecolor="black [3040]"/>
            </w:pict>
          </mc:Fallback>
        </mc:AlternateContent>
      </w:r>
      <w:r>
        <w:rPr>
          <w:noProof/>
        </w:rPr>
        <mc:AlternateContent>
          <mc:Choice Requires="wps">
            <w:drawing>
              <wp:anchor distT="0" distB="0" distL="114300" distR="114300" simplePos="0" relativeHeight="251740160" behindDoc="0" locked="0" layoutInCell="1" allowOverlap="1" wp14:anchorId="159F494A" wp14:editId="1ACB477E">
                <wp:simplePos x="0" y="0"/>
                <wp:positionH relativeFrom="column">
                  <wp:posOffset>6048375</wp:posOffset>
                </wp:positionH>
                <wp:positionV relativeFrom="paragraph">
                  <wp:posOffset>2514600</wp:posOffset>
                </wp:positionV>
                <wp:extent cx="542925" cy="257175"/>
                <wp:effectExtent l="38100" t="38100" r="123825" b="1238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5717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proofErr w:type="spellStart"/>
                            <w:proofErr w:type="gramStart"/>
                            <w:r>
                              <w:rPr>
                                <w:i/>
                              </w:rPr>
                              <w:t>wmch</w:t>
                            </w:r>
                            <w:proofErr w:type="spellEnd"/>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margin-left:476.25pt;margin-top:198pt;width:42.75pt;height:2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NgQIAAAYFAAAOAAAAZHJzL2Uyb0RvYy54bWysVMtu2zAQvBfoPxC8N7Jkq06EyEGaNEWB&#10;9IEm/YAVSVlEKa5K0pbdr++Schz3cSqqg8DHcnZmdsnLq11v2FY5r9HWPD+bcaasQKntuuZfH+9e&#10;nXPmA1gJBq2q+V55frV6+eJyHCpVYIdGKscIxPpqHGrehTBUWeZFp3rwZzgoS5stuh4CTd06kw5G&#10;Qu9NVsxmr7MRnRwcCuU9rd5Om3yV8NtWifCpbb0KzNScuIX0d+nfxH+2uoRq7WDotDjQgH9g0YO2&#10;lPQIdQsB2MbpP6B6LRx6bMOZwD7DttVCJQ2kJp/9puahg0ElLWSOH442+f8HKz5uPzumJdUu58xC&#10;TzV6VLvA3uCOFdGecfAVRT0MFBd2tEyhSaof7lF888ziTQd2ra6dw7FTIIleHk9mJ0cnHB9BmvED&#10;SkoDm4AJaNe6PnpHbjBCpzLtj6WJVAQtlovioig5E7RVlMt8WaYMUD0dHpwP7xT2LA5q7qjyCRy2&#10;9z5EMlA9hcRcHo2Wd9qYNHHr5sY4tgXqkrv0HdB/CTOWjTW/KInHnxB7f0Sg9pQ4Rhc5M+ADbZCe&#10;9P0NtteBroDRfc3Pj0FQRSffWpkaNIA205hkGBuzq9TcpC1OcEMQD50cWWM27gtQOcvl8pz8kjq6&#10;MZ/PCrJVaiIyz1MWzsCs6cqK4CY1px4cyEZoMEMHkzPzuPykYApPvh6zp9kJsdQAseZT9cOu2aVW&#10;K5YRJXZHg3JPLeGQSBJBekho0KH7wdlIl7Lm/vsGnCIf31tqq4t8sYi3OE0W5TKKcqc7zekOWEFQ&#10;NacyTMObEAuR5Fq8pvZrdWqNZyaHpqXLlrQcHoZ4m0/nKer5+Vr9BAAA//8DAFBLAwQUAAYACAAA&#10;ACEA6WpK/uAAAAAMAQAADwAAAGRycy9kb3ducmV2LnhtbEyPTU+DQBCG7yb+h82YeLNLQQhFhsaY&#10;NN60tnpf2C3Q7gdhtxT/vdOTvc1knrzzvOV6NppNavS9swjLRQRM2cbJ3rYI3/vNUw7MB2Gl0M4q&#10;hF/lYV3d35WikO5iv9S0Cy2jEOsLgdCFMBSc+6ZTRviFG5Sl28GNRgRax5bLUVwo3GgeR1HGjegt&#10;fejEoN461Zx2Z4OwNe+Hz016bOvjx8+0jQct97lGfHyYX1+ABTWHfxiu+qQOFTnV7mylZxphlcYp&#10;oQjJKqNSVyJKcppqhOckS4FXJb8tUf0BAAD//wMAUEsBAi0AFAAGAAgAAAAhALaDOJL+AAAA4QEA&#10;ABMAAAAAAAAAAAAAAAAAAAAAAFtDb250ZW50X1R5cGVzXS54bWxQSwECLQAUAAYACAAAACEAOP0h&#10;/9YAAACUAQAACwAAAAAAAAAAAAAAAAAvAQAAX3JlbHMvLnJlbHNQSwECLQAUAAYACAAAACEA3kf2&#10;zYECAAAGBQAADgAAAAAAAAAAAAAAAAAuAgAAZHJzL2Uyb0RvYy54bWxQSwECLQAUAAYACAAAACEA&#10;6WpK/uAAAAAMAQAADwAAAAAAAAAAAAAAAADbBAAAZHJzL2Rvd25yZXYueG1sUEsFBgAAAAAEAAQA&#10;8wAAAOgFAAAAAA==&#10;" strokecolor="windowText">
                <v:shadow on="t" color="black" opacity="19660f" offset=".552mm,.73253mm"/>
                <v:textbox>
                  <w:txbxContent>
                    <w:p w:rsidR="00054B88" w:rsidRPr="00154D8B" w:rsidRDefault="00054B88" w:rsidP="00101CF7">
                      <w:pPr>
                        <w:jc w:val="center"/>
                        <w:rPr>
                          <w:i/>
                        </w:rPr>
                      </w:pPr>
                      <w:r>
                        <w:rPr>
                          <w:i/>
                        </w:rPr>
                        <w:t>wmch</w:t>
                      </w:r>
                    </w:p>
                  </w:txbxContent>
                </v:textbox>
              </v:shape>
            </w:pict>
          </mc:Fallback>
        </mc:AlternateContent>
      </w:r>
      <w:r>
        <w:rPr>
          <w:noProof/>
        </w:rPr>
        <mc:AlternateContent>
          <mc:Choice Requires="wps">
            <w:drawing>
              <wp:anchor distT="0" distB="0" distL="114300" distR="114300" simplePos="0" relativeHeight="251741184" behindDoc="0" locked="0" layoutInCell="1" allowOverlap="1" wp14:anchorId="03827BAD" wp14:editId="3FCF5997">
                <wp:simplePos x="0" y="0"/>
                <wp:positionH relativeFrom="column">
                  <wp:posOffset>5419725</wp:posOffset>
                </wp:positionH>
                <wp:positionV relativeFrom="paragraph">
                  <wp:posOffset>2514600</wp:posOffset>
                </wp:positionV>
                <wp:extent cx="514350" cy="247650"/>
                <wp:effectExtent l="38100" t="38100" r="114300" b="11430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4765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rPr>
                                <w:i/>
                              </w:rPr>
                            </w:pPr>
                            <w:proofErr w:type="spellStart"/>
                            <w:proofErr w:type="gramStart"/>
                            <w:r>
                              <w:rPr>
                                <w:i/>
                              </w:rPr>
                              <w:t>ormc</w:t>
                            </w:r>
                            <w:proofErr w:type="spellEnd"/>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margin-left:426.75pt;margin-top:198pt;width:40.5pt;height:1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Q3YggIAAAYFAAAOAAAAZHJzL2Uyb0RvYy54bWysVNtu2zAMfR+wfxD0vjpx4iY16hRduw4D&#10;ugvW7gNoSY6FyaInKXGyrx8lp2m67WmYHwxRpA55DildXu06w7bKeY224tOzCWfKCpTariv+7fHu&#10;zZIzH8BKMGhVxffK86vV61eXQ1+qHFs0UjlGINaXQ1/xNoS+zDIvWtWBP8NeWXI26DoIZLp1Jh0M&#10;hN6ZLJ9MzrMBnewdCuU97d6OTr5K+E2jRPjcNF4FZipOtYX0d+lfx3+2uoRy7aBvtTiUAf9QRQfa&#10;UtIj1C0EYBun/4DqtHDosQlnArsMm0YLlTgQm+nkNzYPLfQqcSFxfH+Uyf8/WPFp+8UxLal3BWcW&#10;OurRo9oF9hZ3LI/yDL0vKeqhp7iwo20KTVR9f4/iu2cWb1qwa3XtHA6tAknlTePJ7OToiOMjSD18&#10;RElpYBMwAe0a10XtSA1G6NSm/bE1sRRBm8V0PivII8iVzxfntI4ZoHw63Dsf3ivsWFxU3FHnEzhs&#10;730YQ59CYi6PRss7bUwy3Lq+MY5tgabkLn0H9BdhxrKh4hdFXoz8X0Ds/RGBxlPiEFXkzIAP5CA+&#10;6fsbbKcDXQGju4ovj0FQRiXfWUmlQxlAm3FNjI2NWyoNN3GLBm4I4qGVA6vNxn0FamexWCypo1JH&#10;NWazSU7iSU2FzKYpC2dg1nRlRXAjm1MNDsVGaDB9C6Mys7j9xGAMTy04Zk/WSWFpAGLPx+6HXb1L&#10;o5YvI0qcjhrlnkbCIRVJBdJDQosW3U/OBrqUFfc/NuAU6fjB0lhdTOdzCgvJmBeLSMqdeupTD1hB&#10;UBWnNozLmxAbkehavKbxa3QajedKDkNLly1xOTwM8Taf2inq+fla/QIAAP//AwBQSwMEFAAGAAgA&#10;AAAhALQciWTfAAAACwEAAA8AAABkcnMvZG93bnJldi54bWxMj01PwkAQhu8m/ofNmHiTrZSSUjsl&#10;xoR4UwS9b7tDW9yPprsU/PeOJznOzJN3nrdcX6wRE42h9w7hcZaAINd43bsW4XO/echBhKicVsY7&#10;QvihAOvq9qZUhfZn90HTLraCQ1woFEIX41BIGZqOrAozP5Dj28GPVkUex1bqUZ053Bo5T5KltKp3&#10;/KFTA7101HzvThZha18P75vs2NbHt69pOx+M3ucG8f7u8vwEItIl/sPwp8/qULFT7U9OB2EQ8izN&#10;GEVIV0suxcQqXfCmRlikWQKyKuV1h+oXAAD//wMAUEsBAi0AFAAGAAgAAAAhALaDOJL+AAAA4QEA&#10;ABMAAAAAAAAAAAAAAAAAAAAAAFtDb250ZW50X1R5cGVzXS54bWxQSwECLQAUAAYACAAAACEAOP0h&#10;/9YAAACUAQAACwAAAAAAAAAAAAAAAAAvAQAAX3JlbHMvLnJlbHNQSwECLQAUAAYACAAAACEAyRkN&#10;2IICAAAGBQAADgAAAAAAAAAAAAAAAAAuAgAAZHJzL2Uyb0RvYy54bWxQSwECLQAUAAYACAAAACEA&#10;tByJZN8AAAALAQAADwAAAAAAAAAAAAAAAADcBAAAZHJzL2Rvd25yZXYueG1sUEsFBgAAAAAEAAQA&#10;8wAAAOgFAAAAAA==&#10;" strokecolor="windowText">
                <v:shadow on="t" color="black" opacity="19660f" offset=".552mm,.73253mm"/>
                <v:textbox>
                  <w:txbxContent>
                    <w:p w:rsidR="00054B88" w:rsidRPr="00154D8B" w:rsidRDefault="00054B88" w:rsidP="00101CF7">
                      <w:pPr>
                        <w:rPr>
                          <w:i/>
                        </w:rPr>
                      </w:pPr>
                      <w:r>
                        <w:rPr>
                          <w:i/>
                        </w:rPr>
                        <w:t>ormc</w:t>
                      </w:r>
                    </w:p>
                  </w:txbxContent>
                </v:textbox>
              </v:shape>
            </w:pict>
          </mc:Fallback>
        </mc:AlternateContent>
      </w:r>
      <w:r>
        <w:rPr>
          <w:noProof/>
        </w:rPr>
        <mc:AlternateContent>
          <mc:Choice Requires="wps">
            <w:drawing>
              <wp:anchor distT="0" distB="0" distL="114300" distR="114300" simplePos="0" relativeHeight="251739136" behindDoc="0" locked="0" layoutInCell="1" allowOverlap="1" wp14:anchorId="10ACC31C" wp14:editId="4EC5C710">
                <wp:simplePos x="0" y="0"/>
                <wp:positionH relativeFrom="column">
                  <wp:posOffset>5610225</wp:posOffset>
                </wp:positionH>
                <wp:positionV relativeFrom="paragraph">
                  <wp:posOffset>2143125</wp:posOffset>
                </wp:positionV>
                <wp:extent cx="19050" cy="371475"/>
                <wp:effectExtent l="0" t="0" r="19050" b="28575"/>
                <wp:wrapNone/>
                <wp:docPr id="21" name="Straight Connector 21"/>
                <wp:cNvGraphicFramePr/>
                <a:graphic xmlns:a="http://schemas.openxmlformats.org/drawingml/2006/main">
                  <a:graphicData uri="http://schemas.microsoft.com/office/word/2010/wordprocessingShape">
                    <wps:wsp>
                      <wps:cNvCnPr/>
                      <wps:spPr>
                        <a:xfrm>
                          <a:off x="0" y="0"/>
                          <a:ext cx="19050"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1" o:spid="_x0000_s1026" style="position:absolute;z-index:251739136;visibility:visible;mso-wrap-style:square;mso-wrap-distance-left:9pt;mso-wrap-distance-top:0;mso-wrap-distance-right:9pt;mso-wrap-distance-bottom:0;mso-position-horizontal:absolute;mso-position-horizontal-relative:text;mso-position-vertical:absolute;mso-position-vertical-relative:text" from="441.75pt,168.75pt" to="443.2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PKhugEAALwDAAAOAAAAZHJzL2Uyb0RvYy54bWysU02P0zAQvSPxHyzfaZLCsmzUdA9dwQVB&#10;xS4/wOuMGwt/aWya9N8zdtosAoRWiItje+a9mfc82dxO1rAjYNTedbxZ1ZyBk77X7tDxrw/vX73j&#10;LCbhemG8g46fIPLb7csXmzG0sPaDNz0gIxIX2zF0fEgptFUV5QBWxJUP4CioPFqR6IiHqkcxErs1&#10;1bqu31ajxz6glxAj3d7NQb4t/EqBTJ+VipCY6Tj1lsqKZX3Ma7XdiPaAIgxantsQ/9CFFdpR0YXq&#10;TiTBvqP+jcpqiT56lVbS28orpSUUDaSmqX9Rcz+IAEULmRPDYlP8f7Ty03GPTPcdXzecOWHpje4T&#10;Cn0YEtt558hBj4yC5NQYYkuAndvj+RTDHrPsSaHNXxLEpuLuaXEXpsQkXTY39RU9gaTI6+vmzfVV&#10;pqyesAFj+gDesrzpuNEuaxetOH6MaU69pBAu9zJXL7t0MpCTjfsCivTkegVdJgl2BtlR0Az034oS&#10;KlsyM0RpYxZQ/XfQOTfDoEzXc4FLdqnoXVqAVjuPf6qapkuras6/qJ61ZtmPvj+Vtyh20IgUQ8/j&#10;nGfw53OBP/102x8AAAD//wMAUEsDBBQABgAIAAAAIQC9p8ge3wAAAAsBAAAPAAAAZHJzL2Rvd25y&#10;ZXYueG1sTI9PT4QwEMXvJn6HZky8uUWJ0GUpG+Ofkx4QPXjswghk6ZTQLqCf3vGktzfzXt78Jt+v&#10;dhAzTr53pOF6E4FAql3TU6vh/e3pSoHwwVBjBkeo4Qs97Ivzs9xkjVvoFecqtIJLyGdGQxfCmEnp&#10;6w6t8Rs3IrH36SZrAo9TK5vJLFxuB3kTRYm0pie+0JkR7zusj9XJakgfn6tyXB5evkuZyrKcXVDH&#10;D60vL9a7HYiAa/gLwy8+o0PBTAd3osaLQYNS8S1HNcRxyoITSiUsDrzZJhHIIpf/fyh+AAAA//8D&#10;AFBLAQItABQABgAIAAAAIQC2gziS/gAAAOEBAAATAAAAAAAAAAAAAAAAAAAAAABbQ29udGVudF9U&#10;eXBlc10ueG1sUEsBAi0AFAAGAAgAAAAhADj9If/WAAAAlAEAAAsAAAAAAAAAAAAAAAAALwEAAF9y&#10;ZWxzLy5yZWxzUEsBAi0AFAAGAAgAAAAhANDk8qG6AQAAvAMAAA4AAAAAAAAAAAAAAAAALgIAAGRy&#10;cy9lMm9Eb2MueG1sUEsBAi0AFAAGAAgAAAAhAL2nyB7fAAAACwEAAA8AAAAAAAAAAAAAAAAAFAQA&#10;AGRycy9kb3ducmV2LnhtbFBLBQYAAAAABAAEAPMAAAAgBQAAAAA=&#10;" strokecolor="black [3040]"/>
            </w:pict>
          </mc:Fallback>
        </mc:AlternateContent>
      </w:r>
      <w:r>
        <w:rPr>
          <w:noProof/>
        </w:rPr>
        <mc:AlternateContent>
          <mc:Choice Requires="wps">
            <w:drawing>
              <wp:anchor distT="0" distB="0" distL="114300" distR="114300" simplePos="0" relativeHeight="251738112" behindDoc="0" locked="0" layoutInCell="1" allowOverlap="1" wp14:anchorId="14728C01" wp14:editId="0971B804">
                <wp:simplePos x="0" y="0"/>
                <wp:positionH relativeFrom="column">
                  <wp:posOffset>6257925</wp:posOffset>
                </wp:positionH>
                <wp:positionV relativeFrom="paragraph">
                  <wp:posOffset>2143125</wp:posOffset>
                </wp:positionV>
                <wp:extent cx="0" cy="371475"/>
                <wp:effectExtent l="0" t="0" r="19050" b="9525"/>
                <wp:wrapNone/>
                <wp:docPr id="672" name="Straight Connector 672"/>
                <wp:cNvGraphicFramePr/>
                <a:graphic xmlns:a="http://schemas.openxmlformats.org/drawingml/2006/main">
                  <a:graphicData uri="http://schemas.microsoft.com/office/word/2010/wordprocessingShape">
                    <wps:wsp>
                      <wps:cNvCnPr/>
                      <wps:spPr>
                        <a:xfrm>
                          <a:off x="0" y="0"/>
                          <a:ext cx="0"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672" o:spid="_x0000_s1026" style="position:absolute;z-index:251738112;visibility:visible;mso-wrap-style:square;mso-wrap-distance-left:9pt;mso-wrap-distance-top:0;mso-wrap-distance-right:9pt;mso-wrap-distance-bottom:0;mso-position-horizontal:absolute;mso-position-horizontal-relative:text;mso-position-vertical:absolute;mso-position-vertical-relative:text" from="492.75pt,168.75pt" to="492.7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A/gtQEAALoDAAAOAAAAZHJzL2Uyb0RvYy54bWysU02P0zAQvSPxHyzfaZICWxQ13UNXcEFQ&#10;sfADvM64sfCXxqZp/z1jJ80iQAit9uJ47Hlv5j1Ptrdna9gJMGrvOt6sas7ASd9rd+z4t6/vX73j&#10;LCbhemG8g45fIPLb3csX2zG0sPaDNz0gIxIX2zF0fEgptFUV5QBWxJUP4OhSebQiUYjHqkcxErs1&#10;1bqub6rRYx/QS4iRTu+mS74r/EqBTJ+VipCY6Tj1lsqKZX3Ia7XbivaIIgxazm2IJ3RhhXZUdKG6&#10;E0mwH6j/oLJaoo9epZX0tvJKaQlFA6lp6t/U3A8iQNFC5sSw2BSfj1Z+Oh2Q6b7jN5s1Z05YeqT7&#10;hEIfh8T23jmy0CPLt+TVGGJLkL074BzFcMAs/KzQ5i9JYufi72XxF86JyelQ0unrTfNm8zbTVY+4&#10;gDF9AG9Z3nTcaJeVi1acPsY0pV5TCJf7mCqXXboYyMnGfQFFaqhWU9BljmBvkJ0ETUD/vZnLlswM&#10;UdqYBVT/GzTnZhiU2fpf4JJdKnqXFqDVzuPfqqbztVU15V9VT1qz7AffX8o7FDtoQIqh8zDnCfw1&#10;LvDHX273EwAA//8DAFBLAwQUAAYACAAAACEADDYYlt8AAAALAQAADwAAAGRycy9kb3ducmV2Lnht&#10;bEyPT0+DQBDF7yZ+h82YeLOLNi2UsjTGPyc9IHroccuOQMrOEnYL6Kd3TA96m3nv5c1vst1sOzHi&#10;4FtHCm4XEQikypmWagUf7883CQgfNBndOUIFX+hhl19eZDo1bqI3HMtQCy4hn2oFTQh9KqWvGrTa&#10;L1yPxN6nG6wOvA61NIOeuNx28i6K1tLqlvhCo3t8aLA6lierIH56KYt+enz9LmQsi2J0ITnulbq+&#10;mu+3IALO4S8Mv/iMDjkzHdyJjBedgk2yWnFUwXIZ88CJs3JgZbOOQOaZ/P9D/gMAAP//AwBQSwEC&#10;LQAUAAYACAAAACEAtoM4kv4AAADhAQAAEwAAAAAAAAAAAAAAAAAAAAAAW0NvbnRlbnRfVHlwZXNd&#10;LnhtbFBLAQItABQABgAIAAAAIQA4/SH/1gAAAJQBAAALAAAAAAAAAAAAAAAAAC8BAABfcmVscy8u&#10;cmVsc1BLAQItABQABgAIAAAAIQBD3A/gtQEAALoDAAAOAAAAAAAAAAAAAAAAAC4CAABkcnMvZTJv&#10;RG9jLnhtbFBLAQItABQABgAIAAAAIQAMNhiW3wAAAAsBAAAPAAAAAAAAAAAAAAAAAA8EAABkcnMv&#10;ZG93bnJldi54bWxQSwUGAAAAAAQABADzAAAAGwUAAAAA&#10;" strokecolor="black [3040]"/>
            </w:pict>
          </mc:Fallback>
        </mc:AlternateContent>
      </w:r>
      <w:r>
        <w:rPr>
          <w:noProof/>
        </w:rPr>
        <mc:AlternateContent>
          <mc:Choice Requires="wps">
            <w:drawing>
              <wp:anchor distT="0" distB="0" distL="114300" distR="114300" simplePos="0" relativeHeight="251737088" behindDoc="0" locked="0" layoutInCell="1" allowOverlap="1" wp14:anchorId="6AAD2706" wp14:editId="0FBF0C84">
                <wp:simplePos x="0" y="0"/>
                <wp:positionH relativeFrom="column">
                  <wp:posOffset>5600700</wp:posOffset>
                </wp:positionH>
                <wp:positionV relativeFrom="paragraph">
                  <wp:posOffset>2133600</wp:posOffset>
                </wp:positionV>
                <wp:extent cx="657225" cy="9525"/>
                <wp:effectExtent l="0" t="0" r="28575" b="28575"/>
                <wp:wrapNone/>
                <wp:docPr id="673" name="Straight Connector 673"/>
                <wp:cNvGraphicFramePr/>
                <a:graphic xmlns:a="http://schemas.openxmlformats.org/drawingml/2006/main">
                  <a:graphicData uri="http://schemas.microsoft.com/office/word/2010/wordprocessingShape">
                    <wps:wsp>
                      <wps:cNvCnPr/>
                      <wps:spPr>
                        <a:xfrm flipV="1">
                          <a:off x="0" y="0"/>
                          <a:ext cx="657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673" o:spid="_x0000_s1026" style="position:absolute;flip:y;z-index:251737088;visibility:visible;mso-wrap-style:square;mso-wrap-distance-left:9pt;mso-wrap-distance-top:0;mso-wrap-distance-right:9pt;mso-wrap-distance-bottom:0;mso-position-horizontal:absolute;mso-position-horizontal-relative:text;mso-position-vertical:absolute;mso-position-vertical-relative:text" from="441pt,168pt" to="492.75pt,16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2xAwwEAAMcDAAAOAAAAZHJzL2Uyb0RvYy54bWysU02P0zAQvSPxHyzfadKidiFquoeu4IKg&#10;YhfuXmfcWPhLY9Ok/56x0wYErLRCXCzbM+/NvOfx9na0hp0Ao/au5ctFzRk46Tvtji3/8vDu1RvO&#10;YhKuE8Y7aPkZIr/dvXyxHUIDK9970wEyInGxGULL+5RCU1VR9mBFXPgAjoLKoxWJjnisOhQDsVtT&#10;rep6Uw0eu4BeQox0ezcF+a7wKwUyfVIqQmKm5dRbKiuW9TGv1W4rmiOK0Gt5aUP8QxdWaEdFZ6o7&#10;kQT7jvoPKqsl+uhVWkhvK6+UllA0kJpl/Zua+14EKFrInBhmm+L/o5UfTwdkumv55uY1Z05YeqT7&#10;hEIf+8T23jmy0CPLUfJqCLEhyN4d8HKK4YBZ+KjQMmV0+EpjUKwgcWwsTp9np2FMTNLlZn2zWq05&#10;kxR6u6YdsVUTSSYLGNN78JblTcuNdtkG0YjTh5im1GsK4XJTUxtll84GcrJxn0GRNCo3NVSGCvYG&#10;2UnQOHTflpeyJTNDlDZmBtWl5JOgS26GQRm05wLn7FLRuzQDrXYe/1Y1jddW1ZR/VT1pzbIffXcu&#10;j1LsoGkphl4mO4/jr+cC//n/dj8AAAD//wMAUEsDBBQABgAIAAAAIQCo1XZd4QAAAAsBAAAPAAAA&#10;ZHJzL2Rvd25yZXYueG1sTI/BTsMwEETvSPyDtUhcKuqQKqkb4lSoEhc4UAof4CRuEmGvQ+ym7t+z&#10;PcFtd2c0+6bcRmvYrCc/OJTwuEyAaWxcO2An4evz5UEA80Fhq4xDLeGiPWyr25tSFa0744eeD6Fj&#10;FIK+UBL6EMaCc9/02iq/dKNG0o5usirQOnW8ndSZwq3haZLk3KoB6UOvRr3rdfN9OFkJr+/7xSWN&#10;+eJnndW7OAsT37yR8v4uPj8BCzqGPzNc8QkdKmKq3Qlbz4wEIVLqEiSsVjkN5NiILANWXy/rDHhV&#10;8v8dql8AAAD//wMAUEsBAi0AFAAGAAgAAAAhALaDOJL+AAAA4QEAABMAAAAAAAAAAAAAAAAAAAAA&#10;AFtDb250ZW50X1R5cGVzXS54bWxQSwECLQAUAAYACAAAACEAOP0h/9YAAACUAQAACwAAAAAAAAAA&#10;AAAAAAAvAQAAX3JlbHMvLnJlbHNQSwECLQAUAAYACAAAACEAV4dsQMMBAADHAwAADgAAAAAAAAAA&#10;AAAAAAAuAgAAZHJzL2Uyb0RvYy54bWxQSwECLQAUAAYACAAAACEAqNV2XeEAAAALAQAADwAAAAAA&#10;AAAAAAAAAAAdBAAAZHJzL2Rvd25yZXYueG1sUEsFBgAAAAAEAAQA8wAAACsFAAAAAA==&#10;" strokecolor="black [3040]"/>
            </w:pict>
          </mc:Fallback>
        </mc:AlternateContent>
      </w:r>
      <w:r>
        <w:rPr>
          <w:noProof/>
        </w:rPr>
        <mc:AlternateContent>
          <mc:Choice Requires="wps">
            <w:drawing>
              <wp:anchor distT="0" distB="0" distL="114300" distR="114300" simplePos="0" relativeHeight="251735040" behindDoc="0" locked="0" layoutInCell="1" allowOverlap="1" wp14:anchorId="2F4FD6AE" wp14:editId="24EBA9EE">
                <wp:simplePos x="0" y="0"/>
                <wp:positionH relativeFrom="column">
                  <wp:posOffset>5934075</wp:posOffset>
                </wp:positionH>
                <wp:positionV relativeFrom="paragraph">
                  <wp:posOffset>1647825</wp:posOffset>
                </wp:positionV>
                <wp:extent cx="9525" cy="485775"/>
                <wp:effectExtent l="0" t="0" r="28575" b="28575"/>
                <wp:wrapNone/>
                <wp:docPr id="674" name="Straight Connector 674"/>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674" o:spid="_x0000_s1026" style="position:absolute;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67.25pt,129.75pt" to="46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Sk3QEAAK8DAAAOAAAAZHJzL2Uyb0RvYy54bWysU8tu2zAQvBfoPxC815KNKE4EyznYSC99&#10;GEj6ARuSkgjwBS5r2X/fJeU4aXsrqgPF3eUOd0ajzcPJGnZUEbV3HV8uas6UE15qN3T8x/PjpzvO&#10;MIGTYLxTHT8r5A/bjx82U2jVyo/eSBUZgThsp9DxMaXQVhWKUVnAhQ/KUbH30UKiMA6VjDARujXV&#10;qq5vq8lHGaIXCpGy+7nItwW/75VI3/seVWKm4zRbKmss60teq+0G2iFCGLW4jAH/MIUF7ejSK9Qe&#10;ErCfUf8FZbWIHn2fFsLbyve9FqpwIDbL+g82TyMEVbiQOBiuMuH/gxXfjofItOz47fqGMweWPtJT&#10;iqCHMbGdd44k9JHlKmk1BWypZecO8RJhOMRM/NRHm99EiZ2KvuervuqUmKDkfbNqOBNUuLlr1usm&#10;I1ZvrSFi+qy8ZXnTcaNdJg8tHL9gmo++Hslp5x+1MZSH1jg2XeGBbNQbSHSTDUQM3cAZmIH8KVIs&#10;iOiNlrk7N+MZdyayI5BFyFnST880MGcGMFGBWJRnbhxBqvnofUPp2T8I6auXc3pZv+aJ2QxdSP52&#10;ZaaxBxznllK6aGFcHkkV515YZ81nlfPuxctzEb/KEbmioF8cnG33Pqb9+/9s+wsAAP//AwBQSwME&#10;FAAGAAgAAAAhAOr0IlDfAAAACwEAAA8AAABkcnMvZG93bnJldi54bWxMj0FPg0AQhe8m/ofNmHhp&#10;7CLYRpClMSq3Xqwar1MYgcjOUnbbor++05Pe3st8efNevppsrw40+s6xgdt5BIq4cnXHjYH3t/Lm&#10;HpQPyDX2jsnAD3lYFZcXOWa1O/IrHTahURLCPkMDbQhDprWvWrLo524gltuXGy0GsWOj6xGPEm57&#10;HUfRUlvsWD60ONBTS9X3Zm8N+PKDduXvrJpFn0njKN49r1/QmOur6fEBVKAp/MFwri/VoZBOW7fn&#10;2qveQJrcLQQ1EC9SEUKkyVLWbQ0kZ6GLXP/fUJwAAAD//wMAUEsBAi0AFAAGAAgAAAAhALaDOJL+&#10;AAAA4QEAABMAAAAAAAAAAAAAAAAAAAAAAFtDb250ZW50X1R5cGVzXS54bWxQSwECLQAUAAYACAAA&#10;ACEAOP0h/9YAAACUAQAACwAAAAAAAAAAAAAAAAAvAQAAX3JlbHMvLnJlbHNQSwECLQAUAAYACAAA&#10;ACEAvi8kpN0BAACvAwAADgAAAAAAAAAAAAAAAAAuAgAAZHJzL2Uyb0RvYy54bWxQSwECLQAUAAYA&#10;CAAAACEA6vQiUN8AAAALAQAADwAAAAAAAAAAAAAAAAA3BAAAZHJzL2Rvd25yZXYueG1sUEsFBgAA&#10;AAAEAAQA8wAAAEMFAAAAAA==&#10;"/>
            </w:pict>
          </mc:Fallback>
        </mc:AlternateContent>
      </w:r>
      <w:r>
        <w:rPr>
          <w:noProof/>
        </w:rPr>
        <mc:AlternateContent>
          <mc:Choice Requires="wps">
            <w:drawing>
              <wp:anchor distT="0" distB="0" distL="114300" distR="114300" simplePos="0" relativeHeight="251736064" behindDoc="0" locked="0" layoutInCell="1" allowOverlap="1" wp14:anchorId="7FE2C555" wp14:editId="39B93EB9">
                <wp:simplePos x="0" y="0"/>
                <wp:positionH relativeFrom="column">
                  <wp:posOffset>2933700</wp:posOffset>
                </wp:positionH>
                <wp:positionV relativeFrom="paragraph">
                  <wp:posOffset>1647825</wp:posOffset>
                </wp:positionV>
                <wp:extent cx="9525" cy="485775"/>
                <wp:effectExtent l="0" t="0" r="28575" b="28575"/>
                <wp:wrapNone/>
                <wp:docPr id="675" name="Straight Connector 675"/>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675" o:spid="_x0000_s1026" style="position:absolute;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1pt,129.75pt" to="231.7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DuM3QEAAK8DAAAOAAAAZHJzL2Uyb0RvYy54bWysU8lu2zAQvRfoPxC815KNOotgOQcb6aWL&#10;gaQfMOEiEeAGDmvZf98h5bhpeyuqA0XOcN7Me3raPJycZUeV0ATf8+Wi5Ux5EaTxQ8+/Pz9+uOMM&#10;M3gJNnjV87NC/rB9/24zxU6twhisVIkRiMduij0fc45d06AYlQNchKg8JXVIDjId09DIBBOhO9us&#10;2vammUKSMQWhECm6n5N8W/G1ViJ/0xpVZrbnNFuua6rrS1mb7Qa6IUEcjbiMAf8whQPjqekVag8Z&#10;2I9k/oJyRqSAQeeFCK4JWhuhKgdis2z/YPM0QlSVC4mD8SoT/j9Y8fV4SMzInt/crjnz4OgjPeUE&#10;Zhgz2wXvScKQWMmSVlPEjkp2/pAuJ4yHVIifdHLlTZTYqep7vuqrTpkJCt6vV9RDUOLj3fp2Rmx+&#10;lcaE+ZMKjpVNz63xhTx0cPyMmdrR1dcrJezDo7G2fkDr2XSFB7KRtpCpk4tEDP3AGdiB/ClyqogY&#10;rJGluuDgGXc2sSOQRchZMkzPNDBnFjBTgljUZy4cQar56v2awrN/EPKXIOfwsn2N07gzdJ38t5aF&#10;xh5wnEtqqiBRhfVlJFWde2FdNJ9VLruXIM9V/KacyBW17OLgYru3Z9q//c+2PwEAAP//AwBQSwME&#10;FAAGAAgAAAAhAOxBTq7hAAAACwEAAA8AAABkcnMvZG93bnJldi54bWxMj8FOwzAQRO9I/IO1SFyq&#10;1iZpIwjZVAjIjUsLFVc3XpKI2E5jtw18PcsJbrOa0eybYj3ZXpxoDJ13CDcLBYJc7U3nGoS312p+&#10;CyJE7YzuvSOELwqwLi8vCp0bf3YbOm1jI7jEhVwjtDEOuZShbsnqsPADOfY+/Gh15HNspBn1mctt&#10;LxOlMml15/hDqwd6bKn+3B4tQqh2dKi+Z/VMvaeNp+Tw9PKsEa+vpod7EJGm+BeGX3xGh5KZ9v7o&#10;TBA9wjJLeEtESFZ3KxCcWGYpiz1CmmYKZFnI/xvKHwAAAP//AwBQSwECLQAUAAYACAAAACEAtoM4&#10;kv4AAADhAQAAEwAAAAAAAAAAAAAAAAAAAAAAW0NvbnRlbnRfVHlwZXNdLnhtbFBLAQItABQABgAI&#10;AAAAIQA4/SH/1gAAAJQBAAALAAAAAAAAAAAAAAAAAC8BAABfcmVscy8ucmVsc1BLAQItABQABgAI&#10;AAAAIQCjmDuM3QEAAK8DAAAOAAAAAAAAAAAAAAAAAC4CAABkcnMvZTJvRG9jLnhtbFBLAQItABQA&#10;BgAIAAAAIQDsQU6u4QAAAAsBAAAPAAAAAAAAAAAAAAAAADcEAABkcnMvZG93bnJldi54bWxQSwUG&#10;AAAAAAQABADzAAAARQUAAAAA&#10;"/>
            </w:pict>
          </mc:Fallback>
        </mc:AlternateContent>
      </w:r>
      <w:r>
        <w:rPr>
          <w:noProof/>
        </w:rPr>
        <mc:AlternateContent>
          <mc:Choice Requires="wps">
            <w:drawing>
              <wp:anchor distT="0" distB="0" distL="114300" distR="114300" simplePos="0" relativeHeight="251729920" behindDoc="0" locked="0" layoutInCell="1" allowOverlap="1" wp14:anchorId="12A807D1" wp14:editId="534090C6">
                <wp:simplePos x="0" y="0"/>
                <wp:positionH relativeFrom="column">
                  <wp:posOffset>3019425</wp:posOffset>
                </wp:positionH>
                <wp:positionV relativeFrom="paragraph">
                  <wp:posOffset>819150</wp:posOffset>
                </wp:positionV>
                <wp:extent cx="9525" cy="485775"/>
                <wp:effectExtent l="0" t="0" r="28575" b="28575"/>
                <wp:wrapNone/>
                <wp:docPr id="676" name="Straight Connector 676"/>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676" o:spid="_x0000_s1026" style="position:absolute;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7.75pt,64.5pt" to="238.5pt,10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Rv03QEAAK8DAAAOAAAAZHJzL2Uyb0RvYy54bWysU8tu2zAQvBfoPxC815KNyk4EyznYSC99&#10;GEj6ARuSkgjwBS5r2X/fJeW4aXsrqgPF3eUOd0aj7cPZGnZSEbV3HV8uas6UE15qN3T8+/PjhzvO&#10;MIGTYLxTHb8o5A+79++2U2jVyo/eSBUZgThsp9DxMaXQVhWKUVnAhQ/KUbH30UKiMA6VjDARujXV&#10;qq7X1eSjDNELhUjZw1zku4Lf90qkb32PKjHTcZotlTWW9SWv1W4L7RAhjFpcx4B/mMKCdnTpDeoA&#10;CdiPqP+CslpEj75PC+Ft5fteC1U4EJtl/QebpxGCKlxIHAw3mfD/wYqvp2NkWnZ8vVlz5sDSR3pK&#10;EfQwJrb3zpGEPrJcJa2mgC217N0xXiMMx5iJn/to85sosXPR93LTV50TE5S8b1YNZ4IKH++azabJ&#10;iNWv1hAxfVLesrzpuNEuk4cWTp8xzUdfj+S084/aGMpDaxybbvBANuoNJLrJBiKGbuAMzED+FCkW&#10;RPRGy9ydm/GCexPZCcgi5Czpp2camDMDmKhALMozN44g1Xz0vqH07B+E9MXLOb2sX/PEbIYuJH+7&#10;MtM4AI5zSyldtTAuj6SKc6+ss+azynn34uWliF/liFxR0K8OzrZ7G9P+7X+2+wkAAP//AwBQSwME&#10;FAAGAAgAAAAhAAED12rfAAAACwEAAA8AAABkcnMvZG93bnJldi54bWxMj8FOwzAQRO9I/IO1SFwq&#10;ahNaAiFOhYDceqGAuG6TJYmI12nstoGvZznBbUczmn2TrybXqwONofNs4XJuQBFXvu64sfD6Ul7c&#10;gAoRucbeM1n4ogCr4vQkx6z2R36mwyY2Sko4ZGihjXHItA5VSw7D3A/E4n340WEUOTa6HvEo5a7X&#10;iTHX2mHH8qHFgR5aqj43e2chlG+0K79n1cy8XzWekt3j+gmtPT+b7u9ARZriXxh+8QUdCmHa+j3X&#10;QfUWFulyKVExklsZJYlFmsqxtZAYsXSR6/8bih8AAAD//wMAUEsBAi0AFAAGAAgAAAAhALaDOJL+&#10;AAAA4QEAABMAAAAAAAAAAAAAAAAAAAAAAFtDb250ZW50X1R5cGVzXS54bWxQSwECLQAUAAYACAAA&#10;ACEAOP0h/9YAAACUAQAACwAAAAAAAAAAAAAAAAAvAQAAX3JlbHMvLnJlbHNQSwECLQAUAAYACAAA&#10;ACEAhEEb9N0BAACvAwAADgAAAAAAAAAAAAAAAAAuAgAAZHJzL2Uyb0RvYy54bWxQSwECLQAUAAYA&#10;CAAAACEAAQPXat8AAAALAQAADwAAAAAAAAAAAAAAAAA3BAAAZHJzL2Rvd25yZXYueG1sUEsFBgAA&#10;AAAEAAQA8wAAAEMFAAAAAA==&#10;"/>
            </w:pict>
          </mc:Fallback>
        </mc:AlternateContent>
      </w:r>
      <w:r>
        <w:rPr>
          <w:noProof/>
        </w:rPr>
        <mc:AlternateContent>
          <mc:Choice Requires="wps">
            <w:drawing>
              <wp:anchor distT="0" distB="0" distL="114300" distR="114300" simplePos="0" relativeHeight="251728896" behindDoc="0" locked="0" layoutInCell="1" allowOverlap="1" wp14:anchorId="6EFEF071" wp14:editId="455B0A33">
                <wp:simplePos x="0" y="0"/>
                <wp:positionH relativeFrom="column">
                  <wp:posOffset>5619750</wp:posOffset>
                </wp:positionH>
                <wp:positionV relativeFrom="paragraph">
                  <wp:posOffset>828675</wp:posOffset>
                </wp:positionV>
                <wp:extent cx="9525" cy="485775"/>
                <wp:effectExtent l="0" t="0" r="28575" b="28575"/>
                <wp:wrapNone/>
                <wp:docPr id="679" name="Straight Connector 679"/>
                <wp:cNvGraphicFramePr/>
                <a:graphic xmlns:a="http://schemas.openxmlformats.org/drawingml/2006/main">
                  <a:graphicData uri="http://schemas.microsoft.com/office/word/2010/wordprocessingShape">
                    <wps:wsp>
                      <wps:cNvCnPr/>
                      <wps:spPr>
                        <a:xfrm>
                          <a:off x="0" y="0"/>
                          <a:ext cx="9525" cy="485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Straight Connector 679" o:spid="_x0000_s1026" style="position:absolute;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42.5pt,65.25pt" to="443.2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33QEAAK8DAAAOAAAAZHJzL2Uyb0RvYy54bWysU8tu2zAQvBfoPxC815KNKo4FyznYSC99&#10;GEj6ARuSkgjwBS5r2X/fJeW4aXsrqgPF3eUOd0aj7cPZGnZSEbV3HV8uas6UE15qN3T8+/Pjh3vO&#10;MIGTYLxTHb8o5A+79++2U2jVyo/eSBUZgThsp9DxMaXQVhWKUVnAhQ/KUbH30UKiMA6VjDARujXV&#10;qq7vqslHGaIXCpGyh7nIdwW/75VI3/oeVWKm4zRbKmss60teq90W2iFCGLW4jgH/MIUF7ejSG9QB&#10;ErAfUf8FZbWIHn2fFsLbyve9FqpwIDbL+g82TyMEVbiQOBhuMuH/gxVfT8fItOz43XrDmQNLH+kp&#10;RdDDmNjeO0cS+shylbSaArbUsnfHeI0wHGMmfu6jzW+ixM5F38tNX3VOTFBy06wazgQVPt4363WT&#10;EatfrSFi+qS8ZXnTcaNdJg8tnD5jmo++Hslp5x+1MZSH1jg23eCBbNQbSHSTDUQM3cAZmIH8KVIs&#10;iOiNlrk7N+MF9yayE5BFyFnST880MGcGMFGBWJRnbhxBqvnopqH07B+E9MXLOb2sX/PEbIYuJH+7&#10;MtM4AI5zSyldtTAuj6SKc6+ss+azynn34uWliF/liFxR0K8OzrZ7G9P+7X+2+wkAAP//AwBQSwME&#10;FAAGAAgAAAAhAEj5oI3fAAAACwEAAA8AAABkcnMvZG93bnJldi54bWxMj8FOwzAQRO9I/IO1SFwq&#10;apOqrRXiVAjIjQuFiqsbL0lEvE5jtw18PcsJbjua0eybYjP5XpxwjF0gA7dzBQKpDq6jxsDba3Wj&#10;QcRkydk+EBr4wgib8vKisLkLZ3rB0zY1gkso5tZAm9KQSxnrFr2N8zAgsfcRRm8Ty7GRbrRnLve9&#10;zJRaSW874g+tHfChxfpze/QGYrXDQ/U9q2fqfdEEzA6Pz0/WmOur6f4ORMIp/YXhF5/RoWSmfTiS&#10;i6I3oPWStyQ2FmoJghNar/jYG8jUWoEsC/l/Q/kDAAD//wMAUEsBAi0AFAAGAAgAAAAhALaDOJL+&#10;AAAA4QEAABMAAAAAAAAAAAAAAAAAAAAAAFtDb250ZW50X1R5cGVzXS54bWxQSwECLQAUAAYACAAA&#10;ACEAOP0h/9YAAACUAQAACwAAAAAAAAAAAAAAAAAvAQAAX3JlbHMvLnJlbHNQSwECLQAUAAYACAAA&#10;ACEAfvrJt90BAACvAwAADgAAAAAAAAAAAAAAAAAuAgAAZHJzL2Uyb0RvYy54bWxQSwECLQAUAAYA&#10;CAAAACEASPmgjd8AAAALAQAADwAAAAAAAAAAAAAAAAA3BAAAZHJzL2Rvd25yZXYueG1sUEsFBgAA&#10;AAAEAAQA8wAAAEMFAAAAAA==&#10;"/>
            </w:pict>
          </mc:Fallback>
        </mc:AlternateContent>
      </w:r>
      <w:r>
        <w:rPr>
          <w:noProof/>
        </w:rPr>
        <mc:AlternateContent>
          <mc:Choice Requires="wps">
            <w:drawing>
              <wp:anchor distT="0" distB="0" distL="114300" distR="114300" simplePos="0" relativeHeight="251726848" behindDoc="0" locked="0" layoutInCell="1" allowOverlap="1" wp14:anchorId="50A316A0" wp14:editId="1BA7D8A3">
                <wp:simplePos x="0" y="0"/>
                <wp:positionH relativeFrom="column">
                  <wp:posOffset>2867025</wp:posOffset>
                </wp:positionH>
                <wp:positionV relativeFrom="paragraph">
                  <wp:posOffset>342900</wp:posOffset>
                </wp:positionV>
                <wp:extent cx="9525" cy="485775"/>
                <wp:effectExtent l="0" t="0" r="28575" b="28575"/>
                <wp:wrapNone/>
                <wp:docPr id="680" name="Straight Connector 680"/>
                <wp:cNvGraphicFramePr/>
                <a:graphic xmlns:a="http://schemas.openxmlformats.org/drawingml/2006/main">
                  <a:graphicData uri="http://schemas.microsoft.com/office/word/2010/wordprocessingShape">
                    <wps:wsp>
                      <wps:cNvCnPr/>
                      <wps:spPr>
                        <a:xfrm>
                          <a:off x="0" y="0"/>
                          <a:ext cx="9525" cy="4857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680" o:spid="_x0000_s1026" style="position:absolute;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5.75pt,27pt" to="226.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JyPugEAAL0DAAAOAAAAZHJzL2Uyb0RvYy54bWysU02P0zAQvSPxHyzfadKK7pao6R66gguC&#10;ioUf4HXGjYW/NDZN++8ZO2kWAUJotRfH9sx7M+95sr07W8NOgFF71/LlouYMnPSddseWf/v6/s2G&#10;s5iE64TxDlp+gcjvdq9fbYfQwMr33nSAjEhcbIbQ8j6l0FRVlD1YERc+gKOg8mhFoiMeqw7FQOzW&#10;VKu6vqkGj11ALyFGur0fg3xX+JUCmT4rFSEx03LqLZUVy/qY12q3Fc0RRei1nNoQz+jCCu2o6Ex1&#10;L5JgP1D/QWW1RB+9SgvpbeWV0hKKBlKzrH9T89CLAEULmRPDbFN8OVr56XRApruW32zIHycsPdJD&#10;QqGPfWJ77xxZ6JHlKHk1hNgQZO8OOJ1iOGAWflZo85cksXPx9zL7C+fEJF2+W6/WnEkKvN2sb2/X&#10;mbF6ggaM6QN4y/Km5Ua7LF404vQxpjH1mkK43MpYvOzSxUBONu4LKBJE5ZYFXUYJ9gbZSdAQdN+X&#10;U9mSmSFKGzOD6n+DptwMgzJe/wucs0tF79IMtNp5/FvVdL62qsb8q+pRa5b96LtLeYpiB81IMXSa&#10;5zyEv54L/Omv2/0EAAD//wMAUEsDBBQABgAIAAAAIQC3/p9V3wAAAAoBAAAPAAAAZHJzL2Rvd25y&#10;ZXYueG1sTI9NT8MwDIbvSPyHyEjcWDrWsKk0nRAfJziUwoFj1pi2WuNUTdYWfj3mBDdbfvT6efP9&#10;4nox4Rg6TxrWqwQEUu1tR42G97enqx2IEA1Z03tCDV8YYF+cn+Ums36mV5yq2AgOoZAZDW2MQyZl&#10;qFt0Jqz8gMS3Tz86E3kdG2lHM3O46+V1ktxIZzriD60Z8L7F+lidnIbt43NVDvPDy3cpt7IsJx93&#10;xw+tLy+Wu1sQEZf4B8OvPqtDwU4HfyIbRK8hVWvFqAaVcicGUrXh4cDkJlEgi1z+r1D8AAAA//8D&#10;AFBLAQItABQABgAIAAAAIQC2gziS/gAAAOEBAAATAAAAAAAAAAAAAAAAAAAAAABbQ29udGVudF9U&#10;eXBlc10ueG1sUEsBAi0AFAAGAAgAAAAhADj9If/WAAAAlAEAAAsAAAAAAAAAAAAAAAAALwEAAF9y&#10;ZWxzLy5yZWxzUEsBAi0AFAAGAAgAAAAhAJTknI+6AQAAvQMAAA4AAAAAAAAAAAAAAAAALgIAAGRy&#10;cy9lMm9Eb2MueG1sUEsBAi0AFAAGAAgAAAAhALf+n1XfAAAACgEAAA8AAAAAAAAAAAAAAAAAFAQA&#10;AGRycy9kb3ducmV2LnhtbFBLBQYAAAAABAAEAPMAAAAgBQAAAAA=&#10;" strokecolor="black [3040]"/>
            </w:pict>
          </mc:Fallback>
        </mc:AlternateContent>
      </w:r>
      <w:r>
        <w:rPr>
          <w:noProof/>
        </w:rPr>
        <mc:AlternateContent>
          <mc:Choice Requires="wps">
            <w:drawing>
              <wp:anchor distT="0" distB="0" distL="114300" distR="114300" simplePos="0" relativeHeight="251727872" behindDoc="0" locked="0" layoutInCell="1" allowOverlap="1" wp14:anchorId="112E96E5" wp14:editId="435F9314">
                <wp:simplePos x="0" y="0"/>
                <wp:positionH relativeFrom="column">
                  <wp:posOffset>209550</wp:posOffset>
                </wp:positionH>
                <wp:positionV relativeFrom="paragraph">
                  <wp:posOffset>828675</wp:posOffset>
                </wp:positionV>
                <wp:extent cx="5657850" cy="0"/>
                <wp:effectExtent l="0" t="0" r="19050" b="19050"/>
                <wp:wrapNone/>
                <wp:docPr id="681" name="Straight Connector 681"/>
                <wp:cNvGraphicFramePr/>
                <a:graphic xmlns:a="http://schemas.openxmlformats.org/drawingml/2006/main">
                  <a:graphicData uri="http://schemas.microsoft.com/office/word/2010/wordprocessingShape">
                    <wps:wsp>
                      <wps:cNvCnPr/>
                      <wps:spPr>
                        <a:xfrm>
                          <a:off x="0" y="0"/>
                          <a:ext cx="5657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681" o:spid="_x0000_s1026" style="position:absolute;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5pt,65.25pt" to="462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PctwEAALsDAAAOAAAAZHJzL2Uyb0RvYy54bWysU02PEzEMvSPxH6Lc6UxXaqlGne6hK7gg&#10;qFj4AdmM04lI4sgJ/fj3OGk7ixaEEOLiiWM/2+/Fs74/eScOQMli6OV81koBQeNgw76XX7+8e7OS&#10;ImUVBuUwQC/PkOT95vWr9TF2cIcjugFIcJGQumPs5Zhz7Jom6RG8SjOMEDhokLzK7NK+GUgdubp3&#10;zV3bLpsj0hAJNaTEtw+XoNzU+saAzp+MSZCF6yXPlqulap+KbTZr1e1JxdHq6xjqH6bwygZuOpV6&#10;UFmJ72R/KeWtJkxo8kyjb9AYq6FyYDbz9gWbx1FFqFxYnBQnmdL/K6s/HnYk7NDL5WouRVCeH+kx&#10;k7L7MYsthsASIokSZa2OMXUM2YYdXb0Ud1SInwz58mVK4lT1PU/6wikLzZeL5eLtasHPoG+x5hkY&#10;KeX3gF6UQy+dDYW66tThQ8rcjFNvKeyUQS6t6ymfHZRkFz6DYTrcbF7RdZFg60gcFK/A8K3S4Fo1&#10;s0CMdW4CtX8GXXMLDOpy/S1wyq4dMeQJ6G1A+l3XfLqNai75N9YXroX2Ew7n+hBVDt6QqtJ1m8sK&#10;/uxX+PM/t/kBAAD//wMAUEsDBBQABgAIAAAAIQCgSGJb3gAAAAoBAAAPAAAAZHJzL2Rvd25yZXYu&#10;eG1sTI9LT8MwEITvSPwHa5G4UYcG+kjjVIjHCQ4h9NCjGy9J1HgdxW4S+PUsEhI97uxo5pt0O9lW&#10;DNj7xpGC21kEAql0pqFKwe7j5WYFwgdNRreOUMEXethmlxepTowb6R2HIlSCQ8gnWkEdQpdI6csa&#10;rfYz1yHx79P1Vgc++0qaXo8cbls5j6KFtLohbqh1h481lsfiZBUsn1+LvBuf3r5zuZR5PriwOu6V&#10;ur6aHjYgAk7h3wy/+IwOGTMd3ImMF62COOYpgfU4ugfBhvX8jpXDnyKzVJ5PyH4AAAD//wMAUEsB&#10;Ai0AFAAGAAgAAAAhALaDOJL+AAAA4QEAABMAAAAAAAAAAAAAAAAAAAAAAFtDb250ZW50X1R5cGVz&#10;XS54bWxQSwECLQAUAAYACAAAACEAOP0h/9YAAACUAQAACwAAAAAAAAAAAAAAAAAvAQAAX3JlbHMv&#10;LnJlbHNQSwECLQAUAAYACAAAACEAvgJz3LcBAAC7AwAADgAAAAAAAAAAAAAAAAAuAgAAZHJzL2Uy&#10;b0RvYy54bWxQSwECLQAUAAYACAAAACEAoEhiW94AAAAKAQAADwAAAAAAAAAAAAAAAAARBAAAZHJz&#10;L2Rvd25yZXYueG1sUEsFBgAAAAAEAAQA8wAAABwFAAAAAA==&#10;" strokecolor="black [3040]"/>
            </w:pict>
          </mc:Fallback>
        </mc:AlternateContent>
      </w:r>
      <w:r>
        <w:rPr>
          <w:noProof/>
        </w:rPr>
        <mc:AlternateContent>
          <mc:Choice Requires="wps">
            <w:drawing>
              <wp:anchor distT="0" distB="0" distL="114300" distR="114300" simplePos="0" relativeHeight="251721728" behindDoc="0" locked="0" layoutInCell="1" allowOverlap="1" wp14:anchorId="449A2F78" wp14:editId="6A1BFA30">
                <wp:simplePos x="0" y="0"/>
                <wp:positionH relativeFrom="column">
                  <wp:posOffset>1857375</wp:posOffset>
                </wp:positionH>
                <wp:positionV relativeFrom="paragraph">
                  <wp:posOffset>-9525</wp:posOffset>
                </wp:positionV>
                <wp:extent cx="2143125" cy="352425"/>
                <wp:effectExtent l="38100" t="38100" r="123825" b="123825"/>
                <wp:wrapNone/>
                <wp:docPr id="6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35242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REGIONAL MEDICAL DIRECTOR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margin-left:146.25pt;margin-top:-.75pt;width:168.75pt;height:27.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Xy/gwIAAAgFAAAOAAAAZHJzL2Uyb0RvYy54bWysVNtu2zAMfR+wfxD0vjpxkjYx6hRduw4D&#10;ugvW7gNoSY6FyaInKbGzrx8lp2m27mmYHwxRog55DkldXg2tYTvlvEZb8unZhDNlBUptNyX/9nj3&#10;ZsmZD2AlGLSq5Hvl+dX69avLvitUjg0aqRwjEOuLvit5E0JXZJkXjWrBn2GnLB3W6FoIZLpNJh30&#10;hN6aLJ9MzrMenewcCuU97d6Oh3yd8OtaifC5rr0KzJSccgvp79K/iv9sfQnFxkHXaHFIA/4hixa0&#10;paBHqFsIwLZOv4BqtXDosQ5nAtsM61oLlTgQm+nkDzYPDXQqcSFxfHeUyf8/WPFp98UxLUt+vsw5&#10;s9BSkR7VENhbHFge9ek7X5DbQ0eOYaBtqnPi6rt7FN89s3jTgN2oa+ewbxRIym8ab2YnV0ccH0Gq&#10;/iNKCgPbgAloqF0bxSM5GKFTnfbH2sRUBG3m0/lsmi84E3Q2W+RzWscQUDzd7pwP7xW2LC5K7qj2&#10;CR129z6Mrk8uMZhHo+WdNiYZblPdGMd2QH1yl74D+m9uxrK+5KsFxX4JsfdHBGpQiX2UkTMDPtAB&#10;EUrf32BbHWgIjG5Lvjw6QRGlfGclpQ5FAG3GNTE2Nm6p1N7ELRq4JYiHRvasMlv3Faigi4uLJekl&#10;dVRjNpvkpKvUlMhsmqJwBmZDQyuCG9mcanBINkKD6RoYlZnF7ScGo3sqwTF6sk4SSx0Qiz6WPwzV&#10;kJotX0WU2B4Vyj31hENKkhKkp4QWDbqfnPU0liX3P7bgFOn4wVJfrabzeZzjZMwXF5GUOz2pTk/A&#10;CoIqOZVhXN6EWIhE1+I19V+tU2s8Z3LoWhq3xOXwNMR5PrWT1/MDtv4FAAD//wMAUEsDBBQABgAI&#10;AAAAIQDpz2Bl3gAAAAkBAAAPAAAAZHJzL2Rvd25yZXYueG1sTI/BTsMwDIbvSLxDZCRuW7pCp62r&#10;OyGkiRuMDe5pk7UdiVM1WVfeHnOCk2X50+/vL7aTs2I0Q+g8ISzmCQhDtdcdNQgfx91sBSJERVpZ&#10;Twbh2wTYlrc3hcq1v9K7GQ+xERxCIVcIbYx9LmWoW+NUmPveEN9OfnAq8jo0Ug/qyuHOyjRJltKp&#10;jvhDq3rz3Jr663BxCHv3cnrbZeemOr9+jvu0t/q4soj3d9PTBkQ0U/yD4Vef1aFkp8pfSAdhEdJ1&#10;mjGKMFvwZGD5kHC5CiF7TECWhfzfoPwBAAD//wMAUEsBAi0AFAAGAAgAAAAhALaDOJL+AAAA4QEA&#10;ABMAAAAAAAAAAAAAAAAAAAAAAFtDb250ZW50X1R5cGVzXS54bWxQSwECLQAUAAYACAAAACEAOP0h&#10;/9YAAACUAQAACwAAAAAAAAAAAAAAAAAvAQAAX3JlbHMvLnJlbHNQSwECLQAUAAYACAAAACEATQV8&#10;v4MCAAAIBQAADgAAAAAAAAAAAAAAAAAuAgAAZHJzL2Uyb0RvYy54bWxQSwECLQAUAAYACAAAACEA&#10;6c9gZd4AAAAJAQAADwAAAAAAAAAAAAAAAADdBAAAZHJzL2Rvd25yZXYueG1sUEsFBgAAAAAEAAQA&#10;8wAAAOgFAAAAAA==&#10;" strokecolor="windowText">
                <v:shadow on="t" color="black" opacity="19660f" offset=".552mm,.73253mm"/>
                <v:textbox>
                  <w:txbxContent>
                    <w:p w:rsidR="00054B88" w:rsidRPr="00154D8B" w:rsidRDefault="00054B88" w:rsidP="00101CF7">
                      <w:pPr>
                        <w:jc w:val="center"/>
                        <w:rPr>
                          <w:i/>
                        </w:rPr>
                      </w:pPr>
                      <w:r>
                        <w:rPr>
                          <w:i/>
                        </w:rPr>
                        <w:t>REGIONAL MEDICAL DIRECTOR</w:t>
                      </w:r>
                    </w:p>
                  </w:txbxContent>
                </v:textbox>
              </v:shape>
            </w:pict>
          </mc:Fallback>
        </mc:AlternateContent>
      </w:r>
    </w:p>
    <w:p w:rsidR="00EC7342" w:rsidRDefault="00EC7342" w:rsidP="00CF1799">
      <w:pPr>
        <w:pStyle w:val="APABody"/>
      </w:pPr>
    </w:p>
    <w:p w:rsidR="00EC7342" w:rsidRDefault="00EC7342" w:rsidP="00CF1799">
      <w:pPr>
        <w:pStyle w:val="APABody"/>
      </w:pPr>
    </w:p>
    <w:p w:rsidR="00EC7342" w:rsidRDefault="005F2EDA" w:rsidP="00CF1799">
      <w:pPr>
        <w:pStyle w:val="APABody"/>
      </w:pPr>
      <w:r>
        <w:rPr>
          <w:noProof/>
        </w:rPr>
        <mc:AlternateContent>
          <mc:Choice Requires="wps">
            <w:drawing>
              <wp:anchor distT="0" distB="0" distL="114300" distR="114300" simplePos="0" relativeHeight="251722752" behindDoc="0" locked="0" layoutInCell="1" allowOverlap="1" wp14:anchorId="4E59FD58" wp14:editId="6D59071C">
                <wp:simplePos x="0" y="0"/>
                <wp:positionH relativeFrom="column">
                  <wp:posOffset>5177790</wp:posOffset>
                </wp:positionH>
                <wp:positionV relativeFrom="paragraph">
                  <wp:posOffset>278765</wp:posOffset>
                </wp:positionV>
                <wp:extent cx="1009650" cy="323850"/>
                <wp:effectExtent l="38100" t="38100" r="114300" b="114300"/>
                <wp:wrapNone/>
                <wp:docPr id="6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32385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70029D" w:rsidRDefault="000116B3" w:rsidP="00101CF7">
                            <w:pPr>
                              <w:jc w:val="center"/>
                            </w:pPr>
                            <w:r>
                              <w:t>HOSPITALS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407.7pt;margin-top:21.95pt;width:79.5pt;height:25.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9kJhAIAAAgFAAAOAAAAZHJzL2Uyb0RvYy54bWysVNtu2zAMfR+wfxD0vtqJmyYx6hRduw4D&#10;ugvW7gNoSY6FyaInKXGyrx8lp2m67WmYHwxRpA55DildXu06w7bKeY224pOznDNlBUpt1xX/9nj3&#10;ZsGZD2AlGLSq4nvl+dXq9avLoS/VFFs0UjlGINaXQ1/xNoS+zDIvWtWBP8NeWXI26DoIZLp1Jh0M&#10;hN6ZbJrnF9mATvYOhfKedm9HJ18l/KZRInxuGq8CMxWn2kL6u/Sv4z9bXUK5dtC3WhzKgH+oogNt&#10;KekR6hYCsI3Tf0B1Wjj02IQzgV2GTaOFShyIzST/jc1DC71KXEgc3x9l8v8PVnzafnFMy4pfzKlV&#10;Fjpq0qPaBfYWd2wa9Rl6X1LYQ0+BYUfb1OfE1ff3KL57ZvGmBbtW187h0CqQVN8knsxOjo44PoLU&#10;w0eUlAY2ARPQrnFdFI/kYIROfdofexNLETFlni8vZuQS5CumxYLWMQWUT6d758N7hR2Li4o76n1C&#10;h+29D2PoU0hM5tFoeaeNSYZb1zfGsS3QnNyl74D+IsxYNlR8OZvORgFeQOz9EYEGVOIQZeTMgA/k&#10;IELp+xtspwNdAqO7ii+OQVBGKd9ZSaVDGUCbcU2MjY1bKo03cYsGbgjioZUDq83GfQVq6Gw+X8w4&#10;kzqqURT5lMSTmgopJikLZ2DWdGlFcCObUw0OxUZoMH0LozJF3H5iMIanFhyzJ+uksDQBselj+8Ou&#10;3qVhKxJKHI8a5Z5mwiEVSQXSU0KLFt1Pzga6lhX3PzbgFOn4wdJcLSfn5xQWknE+m0dS7tRTn3rA&#10;CoKqOLVhXN6E2IhE1+I1zV+j02g8V3KYWrpuicvhaYj3+dROUc8P2OoXAAAA//8DAFBLAwQUAAYA&#10;CAAAACEAgVzgvd4AAAAJAQAADwAAAGRycy9kb3ducmV2LnhtbEyPTU/DMAyG70j8h8hI3Fi60UFb&#10;mk4IaeIGY4N72nhtR+JUTdaNf485jZs/Hr1+XK7OzooJx9B7UjCfJSCQGm96ahV87tZ3GYgQNRlt&#10;PaGCHwywqq6vSl0Yf6IPnLaxFRxCodAKuhiHQsrQdOh0mPkBiXd7PzoduR1baUZ94nBn5SJJHqTT&#10;PfGFTg/40mHzvT06BRv3un9fLw9tfXj7mjaLwZpdZpW6vTk/P4GIeI4XGP70WR0qdqr9kUwQVkE2&#10;X6aMKkjvcxAM5I8pD2ou0hxkVcr/H1S/AAAA//8DAFBLAQItABQABgAIAAAAIQC2gziS/gAAAOEB&#10;AAATAAAAAAAAAAAAAAAAAAAAAABbQ29udGVudF9UeXBlc10ueG1sUEsBAi0AFAAGAAgAAAAhADj9&#10;If/WAAAAlAEAAAsAAAAAAAAAAAAAAAAALwEAAF9yZWxzLy5yZWxzUEsBAi0AFAAGAAgAAAAhADzr&#10;2QmEAgAACAUAAA4AAAAAAAAAAAAAAAAALgIAAGRycy9lMm9Eb2MueG1sUEsBAi0AFAAGAAgAAAAh&#10;AIFc4L3eAAAACQEAAA8AAAAAAAAAAAAAAAAA3gQAAGRycy9kb3ducmV2LnhtbFBLBQYAAAAABAAE&#10;APMAAADpBQAAAAA=&#10;" strokecolor="windowText">
                <v:shadow on="t" color="black" opacity="19660f" offset=".552mm,.73253mm"/>
                <v:textbox>
                  <w:txbxContent>
                    <w:p w:rsidR="00054B88" w:rsidRPr="0070029D" w:rsidRDefault="00054B88" w:rsidP="00101CF7">
                      <w:pPr>
                        <w:jc w:val="center"/>
                      </w:pPr>
                      <w:r>
                        <w:t>HOSPITALS</w:t>
                      </w:r>
                    </w:p>
                  </w:txbxContent>
                </v:textbox>
              </v:shape>
            </w:pict>
          </mc:Fallback>
        </mc:AlternateContent>
      </w:r>
      <w:r w:rsidR="00101CF7">
        <w:rPr>
          <w:noProof/>
        </w:rPr>
        <mc:AlternateContent>
          <mc:Choice Requires="wps">
            <w:drawing>
              <wp:anchor distT="0" distB="0" distL="114300" distR="114300" simplePos="0" relativeHeight="251724800" behindDoc="0" locked="0" layoutInCell="1" allowOverlap="1" wp14:anchorId="0B72BDD4" wp14:editId="4BE91CD8">
                <wp:simplePos x="0" y="0"/>
                <wp:positionH relativeFrom="column">
                  <wp:posOffset>1717085</wp:posOffset>
                </wp:positionH>
                <wp:positionV relativeFrom="paragraph">
                  <wp:posOffset>257810</wp:posOffset>
                </wp:positionV>
                <wp:extent cx="2450879" cy="345115"/>
                <wp:effectExtent l="38100" t="38100" r="121285" b="112395"/>
                <wp:wrapNone/>
                <wp:docPr id="6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879" cy="345115"/>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70029D" w:rsidRDefault="000116B3" w:rsidP="00101CF7">
                            <w:pPr>
                              <w:jc w:val="center"/>
                            </w:pPr>
                            <w:r>
                              <w:t xml:space="preserve">PHYSICIAN PRACTICES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135.2pt;margin-top:20.3pt;width:193pt;height:27.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xdhgIAAAgFAAAOAAAAZHJzL2Uyb0RvYy54bWysVF1v0zAUfUfiP1h+Z2naZm2jpdPYGEIa&#10;H2LjB9zYTmPh2MZ2m5Rfz7XTdh3whMhD5I+b43POPc7V9dApshPOS6Mrml9MKBGaGS71pqLfnu7f&#10;LCnxATQHZbSo6F54er1+/eqqt6WYmtYoLhxBEO3L3la0DcGWWeZZKzrwF8YKjZuNcR0EnLpNxh30&#10;iN6pbDqZXGa9cdw6w4T3uHo3btJ1wm8awcLnpvEiEFVR5BbS26V3Hd/Z+grKjQPbSnagAf/AogOp&#10;8dAT1B0EIFsn/4DqJHPGmyZcMNNlpmkkE0kDqsknv6l5bMGKpAXN8fZkk/9/sOzT7osjklf0crGg&#10;REOHTXoSQyBvzUCm0Z/e+hLLHi0WhgGXsc9Jq7cPhn33RJvbFvRG3Dhn+lYAR355/DI7+3TE8RGk&#10;7j8ajsfANpgENDSui+ahHQTRsU/7U28iFYaL03kxWS5WlDDcm82LPC/SEVAev7bOh/fCdCQOKuqw&#10;9wkddg8+RDZQHkviYd4oye+lUmniNvWtcmQHmJP79BzQX5QpTfqKroppMRrwAmLvTwgYUG76aCMl&#10;CnzADRSUnr/BdjLgJVCyq+jyVARltPKd5imiAaQaxyhD6chZpHijtmTdFiEeW96TWm3dV8CGFovF&#10;sqCEy+jGbDaZoq9cIpFZnk6hBNQGLy0LblRz7sGBbIQGZVsYnZnF5aOCsTz5ao6np9kZsZSA2PSx&#10;/WGohxS2WcpHjEdt+B4z4QySRIL4K8FBa9xPSnq8lhX1P7bgBPr4QWOuVvl8Hu9xmsyLRRTlznfq&#10;8x3QDKEqim0Yh7chNiLJ1eYG89fIFI1nJofU4nVLWg6/hnifz+ep6vkHtv4FAAD//wMAUEsDBBQA&#10;BgAIAAAAIQAZk+A33gAAAAkBAAAPAAAAZHJzL2Rvd25yZXYueG1sTI/BTsMwDIbvSLxDZCRuLKXq&#10;ylbqTghp4gZjg3vaeG1H4lRN1pW3J5zgaPvT7+8vN7M1YqLR944R7hcJCOLG6Z5bhI/D9m4FwgfF&#10;WhnHhPBNHjbV9VWpCu0u/E7TPrQihrAvFEIXwlBI6ZuOrPILNxDH29GNVoU4jq3Uo7rEcGtkmiS5&#10;tKrn+KFTAz131HztzxZhZ1+Ob9vlqa1Pr5/TLh2MPqwM4u3N/PQIItAc/mD41Y/qUEWn2p1Ze2EQ&#10;0ockiyhCluQgIpAv87ioEdbZGmRVyv8Nqh8AAAD//wMAUEsBAi0AFAAGAAgAAAAhALaDOJL+AAAA&#10;4QEAABMAAAAAAAAAAAAAAAAAAAAAAFtDb250ZW50X1R5cGVzXS54bWxQSwECLQAUAAYACAAAACEA&#10;OP0h/9YAAACUAQAACwAAAAAAAAAAAAAAAAAvAQAAX3JlbHMvLnJlbHNQSwECLQAUAAYACAAAACEA&#10;v9mMXYYCAAAIBQAADgAAAAAAAAAAAAAAAAAuAgAAZHJzL2Uyb0RvYy54bWxQSwECLQAUAAYACAAA&#10;ACEAGZPgN94AAAAJAQAADwAAAAAAAAAAAAAAAADgBAAAZHJzL2Rvd25yZXYueG1sUEsFBgAAAAAE&#10;AAQA8wAAAOsFAAAAAA==&#10;" strokecolor="windowText">
                <v:shadow on="t" color="black" opacity="19660f" offset=".552mm,.73253mm"/>
                <v:textbox>
                  <w:txbxContent>
                    <w:p w:rsidR="00054B88" w:rsidRPr="0070029D" w:rsidRDefault="00054B88" w:rsidP="00101CF7">
                      <w:pPr>
                        <w:jc w:val="center"/>
                      </w:pPr>
                      <w:r>
                        <w:t xml:space="preserve">PHYSICIAN PRACTICES </w:t>
                      </w:r>
                    </w:p>
                  </w:txbxContent>
                </v:textbox>
              </v:shape>
            </w:pict>
          </mc:Fallback>
        </mc:AlternateContent>
      </w:r>
    </w:p>
    <w:p w:rsidR="00EC7342" w:rsidRDefault="00EC7342" w:rsidP="00CF1799">
      <w:pPr>
        <w:pStyle w:val="APABody"/>
      </w:pPr>
    </w:p>
    <w:p w:rsidR="00EC7342" w:rsidRDefault="00EC7342" w:rsidP="00CF1799">
      <w:pPr>
        <w:pStyle w:val="APABody"/>
      </w:pPr>
    </w:p>
    <w:p w:rsidR="00EC7342" w:rsidRDefault="00EC7342" w:rsidP="00EC7342">
      <w:pPr>
        <w:pStyle w:val="APABody"/>
        <w:jc w:val="center"/>
      </w:pPr>
    </w:p>
    <w:p w:rsidR="00EC7342" w:rsidRDefault="00EC7342" w:rsidP="00EC7342">
      <w:pPr>
        <w:pStyle w:val="APABody"/>
        <w:jc w:val="center"/>
      </w:pPr>
    </w:p>
    <w:p w:rsidR="00FF006E" w:rsidRDefault="00FF006E" w:rsidP="00EC7342">
      <w:pPr>
        <w:pStyle w:val="APABody"/>
        <w:jc w:val="center"/>
      </w:pPr>
    </w:p>
    <w:p w:rsidR="00FF006E" w:rsidRDefault="00FF006E" w:rsidP="00EC7342">
      <w:pPr>
        <w:pStyle w:val="APABody"/>
        <w:jc w:val="center"/>
      </w:pPr>
    </w:p>
    <w:p w:rsidR="00FF006E" w:rsidRDefault="00C76090" w:rsidP="00EC7342">
      <w:pPr>
        <w:pStyle w:val="APABody"/>
        <w:jc w:val="center"/>
      </w:pPr>
      <w:r>
        <w:rPr>
          <w:noProof/>
        </w:rPr>
        <mc:AlternateContent>
          <mc:Choice Requires="wps">
            <w:drawing>
              <wp:anchor distT="0" distB="0" distL="114300" distR="114300" simplePos="0" relativeHeight="251758592" behindDoc="0" locked="0" layoutInCell="1" allowOverlap="1" wp14:anchorId="3C608742" wp14:editId="5E31CDC2">
                <wp:simplePos x="0" y="0"/>
                <wp:positionH relativeFrom="column">
                  <wp:posOffset>-149225</wp:posOffset>
                </wp:positionH>
                <wp:positionV relativeFrom="paragraph">
                  <wp:posOffset>5080</wp:posOffset>
                </wp:positionV>
                <wp:extent cx="924560" cy="304800"/>
                <wp:effectExtent l="38100" t="38100" r="123190" b="114300"/>
                <wp:wrapNone/>
                <wp:docPr id="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 cy="304800"/>
                        </a:xfrm>
                        <a:prstGeom prst="rect">
                          <a:avLst/>
                        </a:prstGeom>
                        <a:solidFill>
                          <a:srgbClr val="FFFFFF"/>
                        </a:solidFill>
                        <a:ln w="9525">
                          <a:solidFill>
                            <a:sysClr val="windowText" lastClr="000000"/>
                          </a:solidFill>
                          <a:miter lim="800000"/>
                          <a:headEnd/>
                          <a:tailEnd/>
                        </a:ln>
                        <a:effectLst>
                          <a:outerShdw blurRad="57785" dist="33020" dir="3180000" algn="ctr">
                            <a:srgbClr val="000000">
                              <a:alpha val="30000"/>
                            </a:srgbClr>
                          </a:outerShdw>
                        </a:effectLst>
                      </wps:spPr>
                      <wps:txbx>
                        <w:txbxContent>
                          <w:p w:rsidR="000116B3" w:rsidRPr="00154D8B" w:rsidRDefault="000116B3" w:rsidP="00101CF7">
                            <w:pPr>
                              <w:jc w:val="center"/>
                              <w:rPr>
                                <w:i/>
                              </w:rPr>
                            </w:pPr>
                            <w:r>
                              <w:rPr>
                                <w:i/>
                              </w:rPr>
                              <w:t>Main-clinic I</w:t>
                            </w:r>
                            <w:r>
                              <w:rPr>
                                <w:i/>
                                <w:noProof/>
                              </w:rPr>
                              <w:drawing>
                                <wp:inline distT="0" distB="0" distL="0" distR="0" wp14:anchorId="24ECD62A" wp14:editId="2CE0CF64">
                                  <wp:extent cx="636905" cy="283069"/>
                                  <wp:effectExtent l="0" t="0" r="0" b="317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11.75pt;margin-top:.4pt;width:72.8pt;height:2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8ggIAAAcFAAAOAAAAZHJzL2Uyb0RvYy54bWysVNtu3CAQfa/Uf0C8N/becrHijdKkqSr1&#10;pib9gDHgNSpmKLBrb7++A06227RPVXlA4BkfzjkzcHk19obtlA8abc1nJyVnygqU2m5q/vXh7tU5&#10;ZyGClWDQqprvVeBX65cvLgdXqTl2aKTyjEBsqAZX8y5GVxVFEJ3qIZygU5aCLfoeIm39ppAeBkLv&#10;TTEvy9NiQC+dR6FCoK+3U5CvM37bKhE/tW1QkZmaE7eYZ5/nJs3F+hKqjQfXafFIA/6BRQ/a0qEH&#10;qFuIwLZe/wHVa+ExYBtPBPYFtq0WKmsgNbPymZr7DpzKWsic4A42hf8HKz7uPnumZc0X5ZwzCz0V&#10;6UGNkb3Gkc2TP4MLFaXdO0qMI32mOmetwb1H8S0wizcd2I269h6HToEkfrP0Z3H064QTEkgzfEBJ&#10;x8A2YgYaW98n88gORuhUp/2hNomKoI8X8+XqlCKCQotyeV7m2hVQPf3sfIhvFfYsLWruqfQZHHbv&#10;Q0xkoHpKSWcFNFreaWPyxm+aG+PZDqhN7vLI/J+lGcsGYrKaryb9v0HswwGB+lPikFzkzECIFCA9&#10;efwNtteR7oDRfc1JFo2UBFVy8o2VeR1Bm2lNMoxNYZW7m7SlDW4J4r6TA2vM1n8Bqufq7Ox8xZnU&#10;yY0FVZfMk5qILGb5FM7AbOjOiugnNcceZBrl5J9xHUzOLJ7IEYkwpWdfD6fn3RGx3ACp5lP149iM&#10;U68dGqtBuaeW8EgkiSC9JLTo0P/gbKBbWfPwfQtekY/vLLXVxWy5pLSYN8vVWRLljyPNcQSsIKia&#10;Uxmm5U1MhciyLF5T+7U6t0bq04nJY9PSbctaHl+GdJ2P9znr1/u1/gkAAP//AwBQSwMEFAAGAAgA&#10;AAAhAJ7wJGHcAAAABwEAAA8AAABkcnMvZG93bnJldi54bWxMj8FOwzAQRO9I/IO1lbi1TgNFUcim&#10;QkgVNygt3J14m6S111HspuHvcU/0OJrRzJtiPVkjRhp85xhhuUhAENdOd9wgfO838wyED4q1Mo4J&#10;4Zc8rMv7u0Ll2l34i8ZdaEQsYZ8rhDaEPpfS1y1Z5ReuJ47ewQ1WhSiHRupBXWK5NTJNkmdpVcdx&#10;oVU9vbVUn3Zni7C174fPzerYVMePn3Gb9kbvM4P4MJteX0AEmsJ/GK74ER3KyFS5M2svDMI8fVzF&#10;KEI8cLXTdAmiQnjKMpBlIW/5yz8AAAD//wMAUEsBAi0AFAAGAAgAAAAhALaDOJL+AAAA4QEAABMA&#10;AAAAAAAAAAAAAAAAAAAAAFtDb250ZW50X1R5cGVzXS54bWxQSwECLQAUAAYACAAAACEAOP0h/9YA&#10;AACUAQAACwAAAAAAAAAAAAAAAAAvAQAAX3JlbHMvLnJlbHNQSwECLQAUAAYACAAAACEAfm3v/IIC&#10;AAAHBQAADgAAAAAAAAAAAAAAAAAuAgAAZHJzL2Uyb0RvYy54bWxQSwECLQAUAAYACAAAACEAnvAk&#10;YdwAAAAHAQAADwAAAAAAAAAAAAAAAADcBAAAZHJzL2Rvd25yZXYueG1sUEsFBgAAAAAEAAQA8wAA&#10;AOUFAAAAAA==&#10;" strokecolor="windowText">
                <v:shadow on="t" color="black" opacity="19660f" offset=".552mm,.73253mm"/>
                <v:textbox>
                  <w:txbxContent>
                    <w:p w:rsidR="00054B88" w:rsidRPr="00154D8B" w:rsidRDefault="00054B88" w:rsidP="00101CF7">
                      <w:pPr>
                        <w:jc w:val="center"/>
                        <w:rPr>
                          <w:i/>
                        </w:rPr>
                      </w:pPr>
                      <w:r>
                        <w:rPr>
                          <w:i/>
                        </w:rPr>
                        <w:t>Main-clinic I</w:t>
                      </w:r>
                      <w:r>
                        <w:rPr>
                          <w:i/>
                          <w:noProof/>
                        </w:rPr>
                        <w:drawing>
                          <wp:inline distT="0" distB="0" distL="0" distR="0" wp14:anchorId="24ECD62A" wp14:editId="2CE0CF64">
                            <wp:extent cx="636905" cy="283069"/>
                            <wp:effectExtent l="0" t="0" r="0" b="317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905" cy="283069"/>
                                    </a:xfrm>
                                    <a:prstGeom prst="rect">
                                      <a:avLst/>
                                    </a:prstGeom>
                                    <a:noFill/>
                                    <a:ln>
                                      <a:noFill/>
                                    </a:ln>
                                  </pic:spPr>
                                </pic:pic>
                              </a:graphicData>
                            </a:graphic>
                          </wp:inline>
                        </w:drawing>
                      </w:r>
                    </w:p>
                  </w:txbxContent>
                </v:textbox>
              </v:shape>
            </w:pict>
          </mc:Fallback>
        </mc:AlternateContent>
      </w:r>
    </w:p>
    <w:p w:rsidR="00FF006E" w:rsidRDefault="00FF006E" w:rsidP="00EC7342">
      <w:pPr>
        <w:pStyle w:val="APABody"/>
        <w:jc w:val="center"/>
      </w:pPr>
    </w:p>
    <w:p w:rsidR="00FF006E" w:rsidRDefault="00FF006E" w:rsidP="00EC7342">
      <w:pPr>
        <w:pStyle w:val="APABody"/>
        <w:jc w:val="center"/>
      </w:pPr>
    </w:p>
    <w:p w:rsidR="00FF006E" w:rsidRDefault="00FF006E" w:rsidP="00EC7342">
      <w:pPr>
        <w:pStyle w:val="APABody"/>
        <w:jc w:val="center"/>
      </w:pPr>
    </w:p>
    <w:p w:rsidR="00BC747D" w:rsidRDefault="00BC747D" w:rsidP="00264701">
      <w:pPr>
        <w:pStyle w:val="APABody"/>
        <w:ind w:firstLine="0"/>
      </w:pPr>
    </w:p>
    <w:p w:rsidR="00BC747D" w:rsidRDefault="00BC747D" w:rsidP="00EC7342">
      <w:pPr>
        <w:pStyle w:val="APABody"/>
        <w:jc w:val="center"/>
      </w:pPr>
    </w:p>
    <w:p w:rsidR="00264701" w:rsidRDefault="00264701" w:rsidP="00EC7342">
      <w:pPr>
        <w:pStyle w:val="APABody"/>
        <w:jc w:val="center"/>
      </w:pPr>
    </w:p>
    <w:p w:rsidR="000404D1" w:rsidRDefault="000404D1" w:rsidP="00264701"/>
    <w:p w:rsidR="00BC747D" w:rsidRDefault="00264701" w:rsidP="00264701">
      <w:r>
        <w:lastRenderedPageBreak/>
        <w:t>Appendix E; Local structure</w:t>
      </w:r>
    </w:p>
    <w:p w:rsidR="00BC747D" w:rsidRDefault="00BC747D" w:rsidP="00EC7342">
      <w:pPr>
        <w:pStyle w:val="APABody"/>
        <w:jc w:val="center"/>
      </w:pPr>
      <w:r>
        <w:rPr>
          <w:noProof/>
        </w:rPr>
        <mc:AlternateContent>
          <mc:Choice Requires="wps">
            <w:drawing>
              <wp:anchor distT="0" distB="0" distL="114300" distR="114300" simplePos="0" relativeHeight="251870208" behindDoc="0" locked="0" layoutInCell="1" allowOverlap="1">
                <wp:simplePos x="0" y="0"/>
                <wp:positionH relativeFrom="column">
                  <wp:posOffset>509905</wp:posOffset>
                </wp:positionH>
                <wp:positionV relativeFrom="paragraph">
                  <wp:posOffset>96372</wp:posOffset>
                </wp:positionV>
                <wp:extent cx="5271977" cy="425302"/>
                <wp:effectExtent l="0" t="0" r="24130" b="13335"/>
                <wp:wrapNone/>
                <wp:docPr id="716" name="Text Box 716"/>
                <wp:cNvGraphicFramePr/>
                <a:graphic xmlns:a="http://schemas.openxmlformats.org/drawingml/2006/main">
                  <a:graphicData uri="http://schemas.microsoft.com/office/word/2010/wordprocessingShape">
                    <wps:wsp>
                      <wps:cNvSpPr txBox="1"/>
                      <wps:spPr>
                        <a:xfrm>
                          <a:off x="0" y="0"/>
                          <a:ext cx="5271977" cy="425302"/>
                        </a:xfrm>
                        <a:prstGeom prst="rect">
                          <a:avLst/>
                        </a:prstGeom>
                        <a:solidFill>
                          <a:schemeClr val="bg1">
                            <a:lumMod val="8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116B3" w:rsidRPr="00BC747D" w:rsidRDefault="000116B3" w:rsidP="00BC747D">
                            <w:pPr>
                              <w:jc w:val="center"/>
                              <w:rPr>
                                <w:b/>
                              </w:rPr>
                            </w:pPr>
                            <w:r>
                              <w:rPr>
                                <w:b/>
                              </w:rPr>
                              <w:t xml:space="preserve">Clinic Ocala II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16" o:spid="_x0000_s1060" type="#_x0000_t202" style="position:absolute;left:0;text-align:left;margin-left:40.15pt;margin-top:7.6pt;width:415.1pt;height:33.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5vCrgIAAOIFAAAOAAAAZHJzL2Uyb0RvYy54bWysVFtP2zAUfp+0/2D5fSQpLYWKFHUgpkkM&#10;0GDi2XXsNsL28Wy3Tfn1O3aStjBemPaS2Od8PpfvXM4vGq3IWjhfgylpcZRTIgyHqjaLkv56vP5y&#10;SokPzFRMgREl3QpPL6afP51v7EQMYAmqEo6gEeMnG1vSZQh2kmWeL4Vm/gisMKiU4DQLeHWLrHJs&#10;g9a1ygZ5fpJtwFXWARfeo/SqVdJpsi+l4OFOSi8CUSXF2EL6uvSdx282PWeThWN2WfMuDPYPUWhW&#10;G3S6M3XFAiMrV/9lStfcgQcZjjjoDKSsuUg5YDZF/iabhyWzIuWC5Hi7o8n/P7P8dn3vSF2VdFyc&#10;UGKYxiI9iiaQr9CQKEOGNtZPEPhgERoaVGCle7lHYUy8kU7HP6ZEUI9cb3f8RnMchaPBuDgbjynh&#10;qBsORsf5IJrJ9q+t8+GbAE3ioaQO65doZesbH1poD4nOPKi6uq6VSpfYM+JSObJmWO35okhP1Ur/&#10;gKqVnY7yPNUcXaYWi/AUwCtLypBNSU+OR3my8EoX3e99KMafuxQOUGhdmRiSSB3YhR5ZbNlKp7BV&#10;ImKU+SkkViCR9k4ejHNhQuI72UV0REnM+iMPO/w+qo88bvPoPYMJu8e6NuBall7TXz33IcsWjzQf&#10;5B2PoZk3qfWOh303zaHaYpM5aAfVW35dI+E3zId75nAysa9w24Q7/EgFWCXoTpQswb28J494HBjU&#10;UrLBSS+p/71iTlCivhscpbNiOIyrIV2Go/EAL+5QMz/UmJW+BGyvAvea5ekY8UH1R+lAP+FSmkWv&#10;qGKGo++Shv54Gdr9g0uNi9ksgXAZWBZuzIPl0XSsUmy0x+aJOdsNQ8AxuoV+J7DJm5losfGlgdkq&#10;gKzTwESiW1a7AuAiSR3fLb24qQ7vCbVfzdM/AAAA//8DAFBLAwQUAAYACAAAACEAZRigxt0AAAAI&#10;AQAADwAAAGRycy9kb3ducmV2LnhtbEyPwUrDQBCG74LvsIzgpdjdpFTSmE0RwVNFsAr2uM2OSWh2&#10;Nuxum/j2jic9znw//3xTbWc3iAuG2HvSkC0VCKTG255aDR/vz3cFiJgMWTN4Qg3fGGFbX19VprR+&#10;oje87FMruIRiaTR0KY2llLHp0Jm49CMSsy8fnEk8hlbaYCYud4PMlbqXzvTEFzoz4lOHzWl/dhp6&#10;VKd+Ci/uc/GaFauF34XDLmh9ezM/PoBIOKe/MPzqszrU7HT0Z7JRDBoKteIk79c5COabTK1BHBnk&#10;Oci6kv8fqH8AAAD//wMAUEsBAi0AFAAGAAgAAAAhALaDOJL+AAAA4QEAABMAAAAAAAAAAAAAAAAA&#10;AAAAAFtDb250ZW50X1R5cGVzXS54bWxQSwECLQAUAAYACAAAACEAOP0h/9YAAACUAQAACwAAAAAA&#10;AAAAAAAAAAAvAQAAX3JlbHMvLnJlbHNQSwECLQAUAAYACAAAACEAPb+bwq4CAADiBQAADgAAAAAA&#10;AAAAAAAAAAAuAgAAZHJzL2Uyb0RvYy54bWxQSwECLQAUAAYACAAAACEAZRigxt0AAAAIAQAADwAA&#10;AAAAAAAAAAAAAAAIBQAAZHJzL2Rvd25yZXYueG1sUEsFBgAAAAAEAAQA8wAAABIGAAAAAA==&#10;" fillcolor="#d8d8d8 [2732]" strokeweight=".5pt">
                <v:textbox>
                  <w:txbxContent>
                    <w:p w:rsidR="00054B88" w:rsidRPr="00BC747D" w:rsidRDefault="00054B88" w:rsidP="00BC747D">
                      <w:pPr>
                        <w:jc w:val="center"/>
                        <w:rPr>
                          <w:b/>
                        </w:rPr>
                      </w:pPr>
                      <w:r>
                        <w:rPr>
                          <w:b/>
                        </w:rPr>
                        <w:t xml:space="preserve">Clinic Ocala II       </w:t>
                      </w:r>
                    </w:p>
                  </w:txbxContent>
                </v:textbox>
              </v:shape>
            </w:pict>
          </mc:Fallback>
        </mc:AlternateContent>
      </w:r>
    </w:p>
    <w:p w:rsidR="00BC747D" w:rsidRDefault="00637B05" w:rsidP="00EC7342">
      <w:pPr>
        <w:pStyle w:val="APABody"/>
        <w:jc w:val="center"/>
      </w:pPr>
      <w:r>
        <w:rPr>
          <w:noProof/>
        </w:rPr>
        <mc:AlternateContent>
          <mc:Choice Requires="wps">
            <w:drawing>
              <wp:anchor distT="0" distB="0" distL="114300" distR="114300" simplePos="0" relativeHeight="251875328" behindDoc="0" locked="0" layoutInCell="1" allowOverlap="1" wp14:anchorId="23B41558" wp14:editId="4EA3A33D">
                <wp:simplePos x="0" y="0"/>
                <wp:positionH relativeFrom="column">
                  <wp:posOffset>2955851</wp:posOffset>
                </wp:positionH>
                <wp:positionV relativeFrom="paragraph">
                  <wp:posOffset>171184</wp:posOffset>
                </wp:positionV>
                <wp:extent cx="0" cy="436245"/>
                <wp:effectExtent l="0" t="0" r="19050" b="20955"/>
                <wp:wrapNone/>
                <wp:docPr id="719" name="Straight Connector 719"/>
                <wp:cNvGraphicFramePr/>
                <a:graphic xmlns:a="http://schemas.openxmlformats.org/drawingml/2006/main">
                  <a:graphicData uri="http://schemas.microsoft.com/office/word/2010/wordprocessingShape">
                    <wps:wsp>
                      <wps:cNvCnPr/>
                      <wps:spPr>
                        <a:xfrm>
                          <a:off x="0" y="0"/>
                          <a:ext cx="0" cy="4362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19" o:spid="_x0000_s1026" style="position:absolute;z-index:251875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75pt,13.5pt" to="232.75pt,4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J8stgEAALoDAAAOAAAAZHJzL2Uyb0RvYy54bWysU02P0zAQvSPxHyzfaZKyLGzUdA9dwQVB&#10;xS4/wOuMGwt/aWya9N8zdtosAoRWiIvjsee9mfc82dxO1rAjYNTedbxZ1ZyBk77X7tDxrw/vX73j&#10;LCbhemG8g46fIPLb7csXmzG0sPaDNz0gIxIX2zF0fEgptFUV5QBWxJUP4OhSebQiUYiHqkcxErs1&#10;1bqur6vRYx/QS4iRTu/mS74t/EqBTJ+VipCY6Tj1lsqKZX3Ma7XdiPaAIgxantsQ/9CFFdpR0YXq&#10;TiTBvqP+jcpqiT56lVbS28orpSUUDaSmqX9Rcz+IAEULmRPDYlP8f7Ty03GPTPcdf9vccOaEpUe6&#10;Tyj0YUhs550jCz2yfEtejSG2BNm5PZ6jGPaYhU8Kbf6SJDYVf0+LvzAlJudDSadXr6/XV28yXfWE&#10;CxjTB/CW5U3HjXZZuWjF8WNMc+olhXC5j7ly2aWTgZxs3BdQpIZqNQVd5gh2BtlR0AT035pz2ZKZ&#10;IUobs4Dqv4POuRkGZbaeC1yyS0Xv0gK02nn8U9U0XVpVc/5F9aw1y370/am8Q7GDBqQYeh7mPIE/&#10;xwX+9MttfwAAAP//AwBQSwMEFAAGAAgAAAAhAEPDqf3dAAAACQEAAA8AAABkcnMvZG93bnJldi54&#10;bWxMj01PhEAMhu8m/odJTby5gxtZVqRsjB8nPSB68DgLFcgyHcLMAvrrrfGgx7ZP3j5vtltsryYa&#10;fecY4XIVgSKuXN1xg/D2+nixBeWD4dr0jgnhkzzs8tOTzKS1m/mFpjI0SkLYpwahDWFItfZVS9b4&#10;lRuI5fbhRmuCjGOj69HMEm57vY6ijbamY/nQmoHuWqoO5dEiJA9PZTHM989fhU50UUwubA/viOdn&#10;y+0NqEBL+IPhR1/UIRenvTty7VWPcLWJY0ER1ol0EuB3sUe4jhPQeab/N8i/AQAA//8DAFBLAQIt&#10;ABQABgAIAAAAIQC2gziS/gAAAOEBAAATAAAAAAAAAAAAAAAAAAAAAABbQ29udGVudF9UeXBlc10u&#10;eG1sUEsBAi0AFAAGAAgAAAAhADj9If/WAAAAlAEAAAsAAAAAAAAAAAAAAAAALwEAAF9yZWxzLy5y&#10;ZWxzUEsBAi0AFAAGAAgAAAAhAFxgnyy2AQAAugMAAA4AAAAAAAAAAAAAAAAALgIAAGRycy9lMm9E&#10;b2MueG1sUEsBAi0AFAAGAAgAAAAhAEPDqf3dAAAACQEAAA8AAAAAAAAAAAAAAAAAEAQAAGRycy9k&#10;b3ducmV2LnhtbFBLBQYAAAAABAAEAPMAAAAaBQAAAAA=&#10;" strokecolor="black [3040]"/>
            </w:pict>
          </mc:Fallback>
        </mc:AlternateContent>
      </w:r>
      <w:r>
        <w:rPr>
          <w:noProof/>
        </w:rPr>
        <mc:AlternateContent>
          <mc:Choice Requires="wps">
            <w:drawing>
              <wp:anchor distT="0" distB="0" distL="114300" distR="114300" simplePos="0" relativeHeight="251883520" behindDoc="0" locked="0" layoutInCell="1" allowOverlap="1" wp14:anchorId="0648C5E8" wp14:editId="30DD0217">
                <wp:simplePos x="0" y="0"/>
                <wp:positionH relativeFrom="column">
                  <wp:posOffset>5389880</wp:posOffset>
                </wp:positionH>
                <wp:positionV relativeFrom="paragraph">
                  <wp:posOffset>168304</wp:posOffset>
                </wp:positionV>
                <wp:extent cx="0" cy="571500"/>
                <wp:effectExtent l="0" t="0" r="19050" b="19050"/>
                <wp:wrapNone/>
                <wp:docPr id="722" name="Straight Connector 722"/>
                <wp:cNvGraphicFramePr/>
                <a:graphic xmlns:a="http://schemas.openxmlformats.org/drawingml/2006/main">
                  <a:graphicData uri="http://schemas.microsoft.com/office/word/2010/wordprocessingShape">
                    <wps:wsp>
                      <wps:cNvCnPr/>
                      <wps:spPr>
                        <a:xfrm>
                          <a:off x="0" y="0"/>
                          <a:ext cx="0" cy="571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22" o:spid="_x0000_s1026" style="position:absolute;z-index:251883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24.4pt,13.25pt" to="424.4pt,5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fNEtwEAALoDAAAOAAAAZHJzL2Uyb0RvYy54bWysU8tu2zAQvBfoPxC8x5IMpCkEyzk4aC5F&#10;ayTtBzDU0iLCF5asJf99lpStFG1RFEUuFJfcmd0Zrja3kzXsCBi1dx1vVjVn4KTvtTt0/Pu3T1cf&#10;OYtJuF4Y76DjJ4j8dvv+3WYMLaz94E0PyIjExXYMHR9SCm1VRTmAFXHlAzi6VB6tSBTioepRjMRu&#10;TbWu6w/V6LEP6CXESKd38yXfFn6lQKavSkVIzHScektlxbI+5bXabkR7QBEGLc9tiP/owgrtqOhC&#10;dSeSYD9Q/0ZltUQfvUor6W3lldISigZS09S/qHkcRICihcyJYbEpvh2t/HLcI9N9x2/Wa86csPRI&#10;jwmFPgyJ7bxzZKFHlm/JqzHEliA7t8dzFMMes/BJoc1fksSm4u9p8RemxOR8KOn0+qa5rov11Ssu&#10;YEz34C3Lm44b7bJy0Yrj55ioFqVeUijIfcyVyy6dDORk4x5AkRqq1RR0mSPYGWRHQRPQPzdZBXGV&#10;zAxR2pgFVP8ddM7NMCiz9a/AJbtU9C4tQKudxz9VTdOlVTXnX1TPWrPsJ9+fyjsUO2hAirLzMOcJ&#10;/Dku8NdfbvsCAAD//wMAUEsDBBQABgAIAAAAIQDj61Kd3QAAAAoBAAAPAAAAZHJzL2Rvd25yZXYu&#10;eG1sTI/BTsMwDIbvSLxDZKTdWLppbFXXdELATnDoCgeOWeO11RqnarK24+kx4gBH//70+3O6m2wr&#10;Bux940jBYh6BQCqdaahS8PG+v49B+KDJ6NYRKriih112e5PqxLiRDjgUoRJcQj7RCuoQukRKX9Zo&#10;tZ+7Dol3J9dbHXjsK2l6PXK5beUyitbS6ob4Qq07fKqxPBcXq2Dz8lrk3fj89pXLjczzwYX4/KnU&#10;7G563IIIOIU/GH70WR0ydjq6CxkvWgXxKmb1oGC5fgDBwG9wZHLBicxS+f+F7BsAAP//AwBQSwEC&#10;LQAUAAYACAAAACEAtoM4kv4AAADhAQAAEwAAAAAAAAAAAAAAAAAAAAAAW0NvbnRlbnRfVHlwZXNd&#10;LnhtbFBLAQItABQABgAIAAAAIQA4/SH/1gAAAJQBAAALAAAAAAAAAAAAAAAAAC8BAABfcmVscy8u&#10;cmVsc1BLAQItABQABgAIAAAAIQC58fNEtwEAALoDAAAOAAAAAAAAAAAAAAAAAC4CAABkcnMvZTJv&#10;RG9jLnhtbFBLAQItABQABgAIAAAAIQDj61Kd3QAAAAoBAAAPAAAAAAAAAAAAAAAAABEEAABkcnMv&#10;ZG93bnJldi54bWxQSwUGAAAAAAQABADzAAAAGwUAAAAA&#10;" strokecolor="black [3040]"/>
            </w:pict>
          </mc:Fallback>
        </mc:AlternateContent>
      </w:r>
      <w:r>
        <w:rPr>
          <w:noProof/>
        </w:rPr>
        <mc:AlternateContent>
          <mc:Choice Requires="wps">
            <w:drawing>
              <wp:anchor distT="0" distB="0" distL="114300" distR="114300" simplePos="0" relativeHeight="251879424" behindDoc="0" locked="0" layoutInCell="1" allowOverlap="1" wp14:anchorId="29A5F7A9" wp14:editId="5F1AD6EC">
                <wp:simplePos x="0" y="0"/>
                <wp:positionH relativeFrom="column">
                  <wp:posOffset>4277995</wp:posOffset>
                </wp:positionH>
                <wp:positionV relativeFrom="paragraph">
                  <wp:posOffset>170180</wp:posOffset>
                </wp:positionV>
                <wp:extent cx="0" cy="1038225"/>
                <wp:effectExtent l="0" t="0" r="19050" b="9525"/>
                <wp:wrapNone/>
                <wp:docPr id="714" name="Straight Connector 714"/>
                <wp:cNvGraphicFramePr/>
                <a:graphic xmlns:a="http://schemas.openxmlformats.org/drawingml/2006/main">
                  <a:graphicData uri="http://schemas.microsoft.com/office/word/2010/wordprocessingShape">
                    <wps:wsp>
                      <wps:cNvCnPr/>
                      <wps:spPr>
                        <a:xfrm>
                          <a:off x="0" y="0"/>
                          <a:ext cx="0" cy="1038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14" o:spid="_x0000_s1026" style="position:absolute;z-index:251879424;visibility:visible;mso-wrap-style:square;mso-wrap-distance-left:9pt;mso-wrap-distance-top:0;mso-wrap-distance-right:9pt;mso-wrap-distance-bottom:0;mso-position-horizontal:absolute;mso-position-horizontal-relative:text;mso-position-vertical:absolute;mso-position-vertical-relative:text" from="336.85pt,13.4pt" to="336.85pt,9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0cGtQEAALsDAAAOAAAAZHJzL2Uyb0RvYy54bWysU9uO0zAQfUfiHyy/0yTltoqa7kNX8IKg&#10;YpcP8DrjxsI3jU2T/j1jJ80iQAghXhyPPefMnOPJ7nayhp0Bo/au482m5gyc9L12p45/eXj34oaz&#10;mITrhfEOOn6ByG/3z5/txtDC1g/e9ICMSFxsx9DxIaXQVlWUA1gRNz6Ao0vl0YpEIZ6qHsVI7NZU&#10;27p+U40e+4BeQox0ejdf8n3hVwpk+qRUhMRMx6m3VFYs62Neq/1OtCcUYdByaUP8QxdWaEdFV6o7&#10;kQT7hvoXKqsl+uhV2khvK6+UllA0kJqm/knN/SACFC1kTgyrTfH/0cqP5yMy3Xf8bfOKMycsPdJ9&#10;QqFPQ2IH7xxZ6JHlW/JqDLElyMEdcYliOGIWPim0+UuS2FT8vaz+wpSYnA8lnTb1y5vt9nXmq56A&#10;AWN6D96yvOm40S5LF604f4hpTr2mEC43Mpcuu3QxkJON+wyK5FCxpqDLIMHBIDsLGoH+a7OULZkZ&#10;orQxK6j+M2jJzTAow/W3wDW7VPQurUCrncffVU3TtVU1519Vz1qz7EffX8pDFDtoQoqhyzTnEfwx&#10;LvCnf27/HQAA//8DAFBLAwQUAAYACAAAACEAJtMljN4AAAAKAQAADwAAAGRycy9kb3ducmV2Lnht&#10;bEyPTU+DQBCG7yb9D5tp4s0utglUZGmMHyc9UOrB45YdgZSdJewW0F/vGA/2ODNP3nnebDfbTow4&#10;+NaRgttVBAKpcqalWsH74eVmC8IHTUZ3jlDBF3rY5YurTKfGTbTHsQy14BDyqVbQhNCnUvqqQav9&#10;yvVIfPt0g9WBx6GWZtATh9tOrqMolla3xB8a3eNjg9WpPFsFyfNrWfTT09t3IRNZFKML29OHUtfL&#10;+eEeRMA5/MPwq8/qkLPT0Z3JeNEpiJNNwqiCdcwVGPhbHJm8izYg80xeVsh/AAAA//8DAFBLAQIt&#10;ABQABgAIAAAAIQC2gziS/gAAAOEBAAATAAAAAAAAAAAAAAAAAAAAAABbQ29udGVudF9UeXBlc10u&#10;eG1sUEsBAi0AFAAGAAgAAAAhADj9If/WAAAAlAEAAAsAAAAAAAAAAAAAAAAALwEAAF9yZWxzLy5y&#10;ZWxzUEsBAi0AFAAGAAgAAAAhAETbRwa1AQAAuwMAAA4AAAAAAAAAAAAAAAAALgIAAGRycy9lMm9E&#10;b2MueG1sUEsBAi0AFAAGAAgAAAAhACbTJYzeAAAACgEAAA8AAAAAAAAAAAAAAAAADwQAAGRycy9k&#10;b3ducmV2LnhtbFBLBQYAAAAABAAEAPMAAAAaBQAAAAA=&#10;" strokecolor="black [3040]"/>
            </w:pict>
          </mc:Fallback>
        </mc:AlternateContent>
      </w:r>
      <w:r w:rsidR="00BC747D">
        <w:rPr>
          <w:noProof/>
        </w:rPr>
        <mc:AlternateContent>
          <mc:Choice Requires="wps">
            <w:drawing>
              <wp:anchor distT="0" distB="0" distL="114300" distR="114300" simplePos="0" relativeHeight="251871232" behindDoc="0" locked="0" layoutInCell="1" allowOverlap="1" wp14:anchorId="5E562CE5" wp14:editId="2B05484D">
                <wp:simplePos x="0" y="0"/>
                <wp:positionH relativeFrom="column">
                  <wp:posOffset>1105313</wp:posOffset>
                </wp:positionH>
                <wp:positionV relativeFrom="paragraph">
                  <wp:posOffset>171184</wp:posOffset>
                </wp:positionV>
                <wp:extent cx="0" cy="436245"/>
                <wp:effectExtent l="0" t="0" r="19050" b="20955"/>
                <wp:wrapNone/>
                <wp:docPr id="717" name="Straight Connector 717"/>
                <wp:cNvGraphicFramePr/>
                <a:graphic xmlns:a="http://schemas.openxmlformats.org/drawingml/2006/main">
                  <a:graphicData uri="http://schemas.microsoft.com/office/word/2010/wordprocessingShape">
                    <wps:wsp>
                      <wps:cNvCnPr/>
                      <wps:spPr>
                        <a:xfrm>
                          <a:off x="0" y="0"/>
                          <a:ext cx="0" cy="4362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717" o:spid="_x0000_s1026" style="position:absolute;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05pt,13.5pt" to="87.05pt,4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qT8tgEAALoDAAAOAAAAZHJzL2Uyb0RvYy54bWysU8GO0zAQvSPxD5bvNElZdlHUdA9dwQVB&#10;xS4f4HXsxsL2WGPTtH/P2EmzCBBarbg4Hnvem3nPk83tyVl2VBgN+I43q5oz5SX0xh86/u3hw5v3&#10;nMUkfC8seNXxs4r8dvv61WYMrVrDALZXyIjEx3YMHR9SCm1VRTkoJ+IKgvJ0qQGdSBTioepRjMTu&#10;bLWu6+tqBOwDglQx0unddMm3hV9rJdMXraNKzHacektlxbI+5rXabkR7QBEGI+c2xAu6cMJ4KrpQ&#10;3Ykk2A80f1A5IxEi6LSS4CrQ2khVNJCapv5Nzf0ggipayJwYFpvi/6OVn497ZKbv+E1zw5kXjh7p&#10;PqEwhyGxHXhPFgKyfEtejSG2BNn5Pc5RDHvMwk8aXf6SJHYq/p4Xf9UpMTkdSjq9enu9vnqX6aon&#10;XMCYPipwLG86bo3PykUrjp9imlIvKYTLfUyVyy6drcrJ1n9VmtRQraagyxypnUV2FDQB/fdmLlsy&#10;M0QbaxdQ/W/QnJthqszWc4FLdqkIPi1AZzzg36qm06VVPeVfVE9as+xH6M/lHYodNCDF0HmY8wT+&#10;Ghf40y+3/QkAAP//AwBQSwMEFAAGAAgAAAAhAPCRqlDdAAAACQEAAA8AAABkcnMvZG93bnJldi54&#10;bWxMj81OwzAQhO9IvIO1SNyo0wpwCXEqxM+pHELgwNGNlyRqvI5iNwl9erZc4Dizn2Znss3sOjHi&#10;EFpPGpaLBARS5W1LtYaP95erNYgQDVnTeUIN3xhgk5+fZSa1fqI3HMtYCw6hkBoNTYx9KmWoGnQm&#10;LHyPxLcvPzgTWQ61tIOZONx1cpUkt9KZlvhDY3p8bLDalwenQT1vy6Kfnl6PhVSyKEYf1/tPrS8v&#10;5od7EBHn+AfDqT5Xh5w77fyBbBAda3W9ZFTDSvGmE/Br7DTc3SiQeSb/L8h/AAAA//8DAFBLAQIt&#10;ABQABgAIAAAAIQC2gziS/gAAAOEBAAATAAAAAAAAAAAAAAAAAAAAAABbQ29udGVudF9UeXBlc10u&#10;eG1sUEsBAi0AFAAGAAgAAAAhADj9If/WAAAAlAEAAAsAAAAAAAAAAAAAAAAALwEAAF9yZWxzLy5y&#10;ZWxzUEsBAi0AFAAGAAgAAAAhAARupPy2AQAAugMAAA4AAAAAAAAAAAAAAAAALgIAAGRycy9lMm9E&#10;b2MueG1sUEsBAi0AFAAGAAgAAAAhAPCRqlDdAAAACQEAAA8AAAAAAAAAAAAAAAAAEAQAAGRycy9k&#10;b3ducmV2LnhtbFBLBQYAAAAABAAEAPMAAAAaBQAAAAA=&#10;" strokecolor="black [3040]"/>
            </w:pict>
          </mc:Fallback>
        </mc:AlternateContent>
      </w:r>
    </w:p>
    <w:p w:rsidR="004318A0" w:rsidRDefault="00BC747D" w:rsidP="00EC7342">
      <w:pPr>
        <w:pStyle w:val="APABody"/>
        <w:jc w:val="center"/>
      </w:pPr>
      <w:r>
        <w:rPr>
          <w:noProof/>
        </w:rPr>
        <mc:AlternateContent>
          <mc:Choice Requires="wps">
            <w:drawing>
              <wp:anchor distT="0" distB="0" distL="114300" distR="114300" simplePos="0" relativeHeight="251877376" behindDoc="0" locked="0" layoutInCell="1" allowOverlap="1" wp14:anchorId="25A0C1CF" wp14:editId="2337D753">
                <wp:simplePos x="0" y="0"/>
                <wp:positionH relativeFrom="column">
                  <wp:posOffset>2477327</wp:posOffset>
                </wp:positionH>
                <wp:positionV relativeFrom="paragraph">
                  <wp:posOffset>245745</wp:posOffset>
                </wp:positionV>
                <wp:extent cx="988252" cy="382772"/>
                <wp:effectExtent l="0" t="0" r="21590" b="17780"/>
                <wp:wrapNone/>
                <wp:docPr id="7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8252" cy="382772"/>
                        </a:xfrm>
                        <a:prstGeom prst="rect">
                          <a:avLst/>
                        </a:prstGeom>
                        <a:solidFill>
                          <a:srgbClr val="FFFFFF"/>
                        </a:solidFill>
                        <a:ln w="9525">
                          <a:solidFill>
                            <a:sysClr val="windowText" lastClr="000000"/>
                          </a:solidFill>
                          <a:miter lim="800000"/>
                          <a:headEnd/>
                          <a:tailEnd/>
                        </a:ln>
                      </wps:spPr>
                      <wps:txbx>
                        <w:txbxContent>
                          <w:p w:rsidR="000116B3" w:rsidRDefault="000116B3" w:rsidP="00BC747D">
                            <w:r>
                              <w:t xml:space="preserve">      MD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195.05pt;margin-top:19.35pt;width:77.8pt;height:30.1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acGNQIAAGEEAAAOAAAAZHJzL2Uyb0RvYy54bWysVNtu2zAMfR+wfxD0vjhxkzU14hRdugwD&#10;ugvQ7gMYSY6FyaInKbGzry8lJ1nW7WmYHwRRpI4OD0kvbvvGsL1yXqMt+WQ05kxZgVLbbcm/Pa3f&#10;zDnzAawEg1aV/KA8v12+frXo2kLlWKORyjECsb7o2pLXIbRFlnlRqwb8CFtlyVmhayCQ6baZdNAR&#10;emOyfDx+m3XoZOtQKO/p9H5w8mXCryolwpeq8iowU3LiFtLq0rqJa7ZcQLF10NZaHGnAP7BoQFt6&#10;9Ax1DwHYzuk/oBotHHqswkhgk2FVaaFSDpTNZPwim8caWpVyIXF8e5bJ/z9Y8Xn/1TEtS36dkz4W&#10;GirSk+oDe4c9y6M+XesLCntsKTD0dEx1Trn69gHFd88srmqwW3XnHHa1Akn8JvFmdnF1wPERZNN9&#10;QknPwC5gAuor10TxSA5G6MTjcK5NpCLo8GY+z2c5Z4JcV/P8+jpxy6A4XW6dDx8UNixuSu6o9Akc&#10;9g8+RDJQnELiWx6NlmttTDLcdrMyju2B2mSdvsT/RZixrCMms3w25P8bxMGfEag/JXZRRc4M+EAO&#10;yid9f4NtdKAZMLop+fwcBEVU8r2VqUMDaDPsKQ1jj9JGNQddQ7/pUxWvZqeSbVAeSGyHQ8/TjNKm&#10;RveTs476veT+xw6cIoYfLRXsZjKdxgFJxnSWusFdejaXHrCCoEpOCQ7bVUhDFcW0eEeFrXQSPXbA&#10;wOTImfo41eI4c3FQLu0U9evPsHwGAAD//wMAUEsDBBQABgAIAAAAIQDcO8174AAAAAkBAAAPAAAA&#10;ZHJzL2Rvd25yZXYueG1sTI9NT8MwDIbvSPyHyEjcWFJgHy1NpwqE4LADbGi7pq1pC41TNVnX/XvM&#10;CW6v5UevH6fryXZixMG3jjREMwUCqXRVS7WGj93zzQqED4Yq0zlCDWf0sM4uL1KTVO5E7zhuQy24&#10;hHxiNDQh9ImUvmzQGj9zPRLvPt1gTeBxqGU1mBOX207eKrWQ1rTEFxrT42OD5ff2aDXkT7Zcfu2j&#10;PN+co824ezssXosXra+vpvwBRMAp/MHwq8/qkLFT4Y5UedFpuItVxCiH1RIEA/P7OYdCQxwrkFkq&#10;/3+Q/QAAAP//AwBQSwECLQAUAAYACAAAACEAtoM4kv4AAADhAQAAEwAAAAAAAAAAAAAAAAAAAAAA&#10;W0NvbnRlbnRfVHlwZXNdLnhtbFBLAQItABQABgAIAAAAIQA4/SH/1gAAAJQBAAALAAAAAAAAAAAA&#10;AAAAAC8BAABfcmVscy8ucmVsc1BLAQItABQABgAIAAAAIQBfiacGNQIAAGEEAAAOAAAAAAAAAAAA&#10;AAAAAC4CAABkcnMvZTJvRG9jLnhtbFBLAQItABQABgAIAAAAIQDcO8174AAAAAkBAAAPAAAAAAAA&#10;AAAAAAAAAI8EAABkcnMvZG93bnJldi54bWxQSwUGAAAAAAQABADzAAAAnAUAAAAA&#10;" strokecolor="windowText">
                <v:textbox>
                  <w:txbxContent>
                    <w:p w:rsidR="00054B88" w:rsidRDefault="00054B88" w:rsidP="00BC747D">
                      <w:r>
                        <w:t xml:space="preserve">      MD</w:t>
                      </w:r>
                    </w:p>
                  </w:txbxContent>
                </v:textbox>
              </v:shape>
            </w:pict>
          </mc:Fallback>
        </mc:AlternateContent>
      </w:r>
      <w:r>
        <w:rPr>
          <w:noProof/>
        </w:rPr>
        <mc:AlternateContent>
          <mc:Choice Requires="wps">
            <w:drawing>
              <wp:anchor distT="0" distB="0" distL="114300" distR="114300" simplePos="0" relativeHeight="251873280" behindDoc="0" locked="0" layoutInCell="1" allowOverlap="1" wp14:anchorId="304C5CAD" wp14:editId="7C8C244C">
                <wp:simplePos x="0" y="0"/>
                <wp:positionH relativeFrom="column">
                  <wp:posOffset>520995</wp:posOffset>
                </wp:positionH>
                <wp:positionV relativeFrom="paragraph">
                  <wp:posOffset>267232</wp:posOffset>
                </wp:positionV>
                <wp:extent cx="1307805" cy="552893"/>
                <wp:effectExtent l="0" t="0" r="26035" b="19050"/>
                <wp:wrapNone/>
                <wp:docPr id="7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7805" cy="552893"/>
                        </a:xfrm>
                        <a:prstGeom prst="rect">
                          <a:avLst/>
                        </a:prstGeom>
                        <a:solidFill>
                          <a:srgbClr val="FFFFFF"/>
                        </a:solidFill>
                        <a:ln w="9525">
                          <a:solidFill>
                            <a:sysClr val="windowText" lastClr="000000"/>
                          </a:solidFill>
                          <a:miter lim="800000"/>
                          <a:headEnd/>
                          <a:tailEnd/>
                        </a:ln>
                      </wps:spPr>
                      <wps:txbx>
                        <w:txbxContent>
                          <w:p w:rsidR="000116B3" w:rsidRDefault="000116B3" w:rsidP="00BC747D">
                            <w:pPr>
                              <w:spacing w:line="240" w:lineRule="auto"/>
                            </w:pPr>
                            <w:r>
                              <w:t xml:space="preserve">          MD                      Medical Director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41pt;margin-top:21.05pt;width:103pt;height:43.55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f/YOAIAAGIEAAAOAAAAZHJzL2Uyb0RvYy54bWysVNtu2zAMfR+wfxD0vti5uE2MOEWXLsOA&#10;7gK0+wBGlmNhsuhJSuzs60vJaZpuexrmB0ESqUPyHNLLm77R7CCtU2gKPh6lnEkjsFRmV/Dvj5t3&#10;c86cB1OCRiMLfpSO36zevll2bS4nWKMupWUEYlzetQWvvW/zJHGilg24EbbSkLFC24Cno90lpYWO&#10;0BudTNL0KunQlq1FIZ2j27vByFcRv6qk8F+ryknPdMEpNx9XG9dtWJPVEvKdhbZW4pQG/EMWDShD&#10;Qc9Qd+CB7a36A6pRwqLDyo8ENglWlRIy1kDVjNPfqnmooZWxFiLHtWea3P+DFV8O3yxTZcGvxySV&#10;gYZEepS9Z++xZ5PAT9e6nNweWnL0PV2TzrFW196j+OGYwXUNZidvrcWullBSfuPwMrl4OuC4ALLt&#10;PmNJYWDvMQL1lW0CeUQHI3TS6XjWJqQiQshpej1PM84E2bJsMl9MYwjIn1+31vmPEhsWNgW3pH1E&#10;h8O98yEbyJ9dQjCHWpUbpXU82N12rS07APXJJn4n9Fdu2rCu4Itskg0EvII4ujMCNWiJXaCRMw3O&#10;k4EKit/fYBvlaQi0ago+PztBHqj8YMrYoh6UHvZUhjYnbgOdA7G+3/ZRxulViBCI32J5JLYtDk1P&#10;Q0qbGu0vzjpq+IK7n3uwkjL8ZEixxXg2CxMSD7PsekIHe2nZXlrACIIqOBU4bNc+TlUg0+AtKVup&#10;SPpLJqecqZGjFqehC5NyeY5eL7+G1RMAAAD//wMAUEsDBBQABgAIAAAAIQBnWP2X3wAAAAkBAAAP&#10;AAAAZHJzL2Rvd25yZXYueG1sTI/BTsMwEETvSPyDtUjcqBMLlRDiVBEIwaEHaBFcnXhJAvE6it00&#10;/XuWExx3ZjT7ptgsbhAzTqH3pCFdJSCQGm97ajW87R+vMhAhGrJm8IQaThhgU56fFSa3/kivOO9i&#10;K7iEQm40dDGOuZSh6dCZsPIjEnuffnIm8jm10k7myOVukCpJ1tKZnvhDZ0a877D53h2churBNTdf&#10;72lVbU/pdt6/fKyf6yetLy+W6g5ExCX+heEXn9GhZKbaH8gGMWjIFE+JGq5VCoJ9lWUs1BxUtwpk&#10;Wcj/C8ofAAAA//8DAFBLAQItABQABgAIAAAAIQC2gziS/gAAAOEBAAATAAAAAAAAAAAAAAAAAAAA&#10;AABbQ29udGVudF9UeXBlc10ueG1sUEsBAi0AFAAGAAgAAAAhADj9If/WAAAAlAEAAAsAAAAAAAAA&#10;AAAAAAAALwEAAF9yZWxzLy5yZWxzUEsBAi0AFAAGAAgAAAAhANJh/9g4AgAAYgQAAA4AAAAAAAAA&#10;AAAAAAAALgIAAGRycy9lMm9Eb2MueG1sUEsBAi0AFAAGAAgAAAAhAGdY/ZffAAAACQEAAA8AAAAA&#10;AAAAAAAAAAAAkgQAAGRycy9kb3ducmV2LnhtbFBLBQYAAAAABAAEAPMAAACeBQAAAAA=&#10;" strokecolor="windowText">
                <v:textbox>
                  <w:txbxContent>
                    <w:p w:rsidR="00054B88" w:rsidRDefault="00054B88" w:rsidP="00BC747D">
                      <w:pPr>
                        <w:spacing w:line="240" w:lineRule="auto"/>
                      </w:pPr>
                      <w:r>
                        <w:t xml:space="preserve">          MD                      Medical Director</w:t>
                      </w:r>
                    </w:p>
                  </w:txbxContent>
                </v:textbox>
              </v:shape>
            </w:pict>
          </mc:Fallback>
        </mc:AlternateContent>
      </w:r>
    </w:p>
    <w:p w:rsidR="004318A0" w:rsidRDefault="006537D7" w:rsidP="00EC7342">
      <w:pPr>
        <w:pStyle w:val="APABody"/>
        <w:jc w:val="center"/>
      </w:pPr>
      <w:r>
        <w:rPr>
          <w:noProof/>
        </w:rPr>
        <mc:AlternateContent>
          <mc:Choice Requires="wps">
            <w:drawing>
              <wp:anchor distT="0" distB="0" distL="114300" distR="114300" simplePos="0" relativeHeight="251894784" behindDoc="0" locked="0" layoutInCell="1" allowOverlap="1">
                <wp:simplePos x="0" y="0"/>
                <wp:positionH relativeFrom="column">
                  <wp:posOffset>2955851</wp:posOffset>
                </wp:positionH>
                <wp:positionV relativeFrom="paragraph">
                  <wp:posOffset>277717</wp:posOffset>
                </wp:positionV>
                <wp:extent cx="0" cy="2669170"/>
                <wp:effectExtent l="0" t="0" r="19050" b="17145"/>
                <wp:wrapNone/>
                <wp:docPr id="732" name="Straight Connector 732"/>
                <wp:cNvGraphicFramePr/>
                <a:graphic xmlns:a="http://schemas.openxmlformats.org/drawingml/2006/main">
                  <a:graphicData uri="http://schemas.microsoft.com/office/word/2010/wordprocessingShape">
                    <wps:wsp>
                      <wps:cNvCnPr/>
                      <wps:spPr>
                        <a:xfrm>
                          <a:off x="0" y="0"/>
                          <a:ext cx="0" cy="26691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32" o:spid="_x0000_s1026" style="position:absolute;z-index:251894784;visibility:visible;mso-wrap-style:square;mso-wrap-distance-left:9pt;mso-wrap-distance-top:0;mso-wrap-distance-right:9pt;mso-wrap-distance-bottom:0;mso-position-horizontal:absolute;mso-position-horizontal-relative:text;mso-position-vertical:absolute;mso-position-vertical-relative:text" from="232.75pt,21.85pt" to="232.7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gPYuAEAALsDAAAOAAAAZHJzL2Uyb0RvYy54bWysU8GO0zAQvSPxD5bvNEmRuhA13UNXcEFQ&#10;sewHeB27sbA91tg06d8zdtosAoTQai+Ox573Zt7zZHs7OctOCqMB3/FmVXOmvITe+GPHH759ePOO&#10;s5iE74UFrzp+VpHf7l6/2o6hVWsYwPYKGZH42I6h40NKoa2qKAflRFxBUJ4uNaATiUI8Vj2Kkdid&#10;rdZ1valGwD4gSBUjnd7Nl3xX+LVWMn3ROqrEbMept1RWLOtjXqvdVrRHFGEw8tKGeEYXThhPRReq&#10;O5EE+4HmDypnJEIEnVYSXAVaG6mKBlLT1L+puR9EUEULmRPDYlN8OVr5+XRAZvqO37xdc+aFo0e6&#10;TyjMcUhsD96ThYAs35JXY4gtQfb+gJcohgNm4ZNGl78kiU3F3/Pir5oSk/OhpNP1ZvO+uSneV0/A&#10;gDF9VOBY3nTcGp+li1acPsVExSj1mkJBbmQuXXbpbFVOtv6r0iSHijUFXQZJ7S2yk6AR6L83WQZx&#10;lcwM0cbaBVT/G3TJzTBVhut/gUt2qQg+LUBnPODfqqbp2qqe86+qZ61Z9iP05/IQxQ6akKLsMs15&#10;BH+NC/zpn9v9BAAA//8DAFBLAwQUAAYACAAAACEAof7Pwt4AAAAKAQAADwAAAGRycy9kb3ducmV2&#10;LnhtbEyPzU7DMBCE70h9B2srcaMOpW2qEKeq+DnBIQQOHN14SaLG6yh2k8DTs1UPcJvdGc1+m+4m&#10;24oBe984UnC7iEAglc40VCn4eH++2YLwQZPRrSNU8I0edtnsKtWJcSO94VCESnAJ+UQrqEPoEil9&#10;WaPVfuE6JPa+XG914LGvpOn1yOW2lcso2kirG+ILte7wocbyWJysgvjppci78fH1J5exzPPBhe3x&#10;U6nr+bS/BxFwCn9hOOMzOmTMdHAnMl60Clab9ZqjLO5iEBy4LA5nsYpAZqn8/0L2CwAA//8DAFBL&#10;AQItABQABgAIAAAAIQC2gziS/gAAAOEBAAATAAAAAAAAAAAAAAAAAAAAAABbQ29udGVudF9UeXBl&#10;c10ueG1sUEsBAi0AFAAGAAgAAAAhADj9If/WAAAAlAEAAAsAAAAAAAAAAAAAAAAALwEAAF9yZWxz&#10;Ly5yZWxzUEsBAi0AFAAGAAgAAAAhAPniA9i4AQAAuwMAAA4AAAAAAAAAAAAAAAAALgIAAGRycy9l&#10;Mm9Eb2MueG1sUEsBAi0AFAAGAAgAAAAhAKH+z8LeAAAACgEAAA8AAAAAAAAAAAAAAAAAEgQAAGRy&#10;cy9kb3ducmV2LnhtbFBLBQYAAAAABAAEAPMAAAAdBQAAAAA=&#10;" strokecolor="black [3040]"/>
            </w:pict>
          </mc:Fallback>
        </mc:AlternateContent>
      </w:r>
      <w:r w:rsidR="00637B05">
        <w:rPr>
          <w:noProof/>
        </w:rPr>
        <mc:AlternateContent>
          <mc:Choice Requires="wps">
            <w:drawing>
              <wp:anchor distT="0" distB="0" distL="114300" distR="114300" simplePos="0" relativeHeight="251885568" behindDoc="0" locked="0" layoutInCell="1" allowOverlap="1" wp14:anchorId="15E60874" wp14:editId="34DEF7A0">
                <wp:simplePos x="0" y="0"/>
                <wp:positionH relativeFrom="column">
                  <wp:posOffset>4986671</wp:posOffset>
                </wp:positionH>
                <wp:positionV relativeFrom="paragraph">
                  <wp:posOffset>33670</wp:posOffset>
                </wp:positionV>
                <wp:extent cx="795670" cy="340242"/>
                <wp:effectExtent l="0" t="0" r="23495" b="22225"/>
                <wp:wrapNone/>
                <wp:docPr id="7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670" cy="340242"/>
                        </a:xfrm>
                        <a:prstGeom prst="rect">
                          <a:avLst/>
                        </a:prstGeom>
                        <a:solidFill>
                          <a:srgbClr val="FFFFFF"/>
                        </a:solidFill>
                        <a:ln w="9525">
                          <a:solidFill>
                            <a:sysClr val="windowText" lastClr="000000"/>
                          </a:solidFill>
                          <a:miter lim="800000"/>
                          <a:headEnd/>
                          <a:tailEnd/>
                        </a:ln>
                      </wps:spPr>
                      <wps:txbx>
                        <w:txbxContent>
                          <w:p w:rsidR="000116B3" w:rsidRDefault="000116B3" w:rsidP="00637B05">
                            <w:r>
                              <w:t xml:space="preserve"> Manager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392.65pt;margin-top:2.65pt;width:62.65pt;height:26.8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oF1NwIAAGEEAAAOAAAAZHJzL2Uyb0RvYy54bWysVNuO2jAQfa/Uf7D8XgIBliUirLZsqSpt&#10;L9JuP2DiOMSq40ltQ0K/vmMHKN32qWoeLI9nfHzmzExWd32j2UFap9DkfDIacyaNwFKZXc6/Pm/f&#10;3HLmPJgSNBqZ86N0/G79+tWqazOZYo26lJYRiHFZ1+a89r7NksSJWjbgRthKQ84KbQOeTLtLSgsd&#10;oTc6Scfjm6RDW7YWhXSOTh8GJ19H/KqSwn+uKic90zknbj6uNq5FWJP1CrKdhbZW4kQD/oFFA8rQ&#10;oxeoB/DA9lb9AdUoYdFh5UcCmwSrSgkZc6BsJuMX2TzV0MqYC4nj2otM7v/Bik+HL5apMueLdMqZ&#10;gYaK9Cx7z95iz9KgT9e6jMKeWgr0PR1TnWOurn1E8c0xg5sazE7eW4tdLaEkfpNwM7m6OuC4AFJ0&#10;H7GkZ2DvMQL1lW2CeCQHI3Sq0/FSm0BF0OFiOb9ZkEeQazobp7PILYHsfLm1zr+X2LCwybml0kdw&#10;ODw6H8hAdg4JbznUqtwqraNhd8VGW3YAapNt/CL/F2HasC7ny3k6H/L/DeLoLgjUnyV2QUXONDhP&#10;Dsonfn+DbZSnGdCqyfntJQiyoOQ7U8YO9aD0sKc0tDlJG9QcdPV90ccqThfnkhVYHklsi0PP04zS&#10;pkb7g7OO+j3n7vserCSGHwwVbDmZzcKARGM2X6Rk2GtPce0BIwgq55TgsN34OFRBTIP3VNhKRdFD&#10;BwxMTpypj2MtTjMXBuXajlG//gzrnwAAAP//AwBQSwMEFAAGAAgAAAAhAGV3vKLfAAAACAEAAA8A&#10;AABkcnMvZG93bnJldi54bWxMj0FPg0AQhe8m/ofNmHizCxopRZaGaIweeqit0evCjoCys4TdUvrv&#10;nZ70NHl5L2++l69n24sJR985UhAvIhBItTMdNQre9883KQgfNBndO0IFJ/SwLi4vcp0Zd6Q3nHah&#10;EVxCPtMK2hCGTEpft2i1X7gBib0vN1odWI6NNKM+crnt5W0UJdLqjvhDqwd8bLH+2R2sgvLJ1svv&#10;j7gsN6d4M+23n8lr9aLU9dVcPoAIOIe/MJzxGR0KZqrcgYwXvYJlen/HUQXnw/4qjhIQFet0BbLI&#10;5f8BxS8AAAD//wMAUEsBAi0AFAAGAAgAAAAhALaDOJL+AAAA4QEAABMAAAAAAAAAAAAAAAAAAAAA&#10;AFtDb250ZW50X1R5cGVzXS54bWxQSwECLQAUAAYACAAAACEAOP0h/9YAAACUAQAACwAAAAAAAAAA&#10;AAAAAAAvAQAAX3JlbHMvLnJlbHNQSwECLQAUAAYACAAAACEAZfaBdTcCAABhBAAADgAAAAAAAAAA&#10;AAAAAAAuAgAAZHJzL2Uyb0RvYy54bWxQSwECLQAUAAYACAAAACEAZXe8ot8AAAAIAQAADwAAAAAA&#10;AAAAAAAAAACRBAAAZHJzL2Rvd25yZXYueG1sUEsFBgAAAAAEAAQA8wAAAJ0FAAAAAA==&#10;" strokecolor="windowText">
                <v:textbox>
                  <w:txbxContent>
                    <w:p w:rsidR="00054B88" w:rsidRDefault="00054B88" w:rsidP="00637B05">
                      <w:r>
                        <w:t xml:space="preserve"> Manager   </w:t>
                      </w:r>
                    </w:p>
                  </w:txbxContent>
                </v:textbox>
              </v:shape>
            </w:pict>
          </mc:Fallback>
        </mc:AlternateContent>
      </w:r>
    </w:p>
    <w:p w:rsidR="00BC747D" w:rsidRDefault="00F411E1" w:rsidP="00EC7342">
      <w:pPr>
        <w:pStyle w:val="APABody"/>
        <w:jc w:val="center"/>
      </w:pPr>
      <w:r>
        <w:rPr>
          <w:noProof/>
        </w:rPr>
        <mc:AlternateContent>
          <mc:Choice Requires="wps">
            <w:drawing>
              <wp:anchor distT="0" distB="0" distL="114300" distR="114300" simplePos="0" relativeHeight="251917312" behindDoc="0" locked="0" layoutInCell="1" allowOverlap="1">
                <wp:simplePos x="0" y="0"/>
                <wp:positionH relativeFrom="column">
                  <wp:posOffset>4865503</wp:posOffset>
                </wp:positionH>
                <wp:positionV relativeFrom="paragraph">
                  <wp:posOffset>224938</wp:posOffset>
                </wp:positionV>
                <wp:extent cx="524761" cy="0"/>
                <wp:effectExtent l="38100" t="76200" r="0" b="114300"/>
                <wp:wrapNone/>
                <wp:docPr id="750" name="Straight Arrow Connector 750"/>
                <wp:cNvGraphicFramePr/>
                <a:graphic xmlns:a="http://schemas.openxmlformats.org/drawingml/2006/main">
                  <a:graphicData uri="http://schemas.microsoft.com/office/word/2010/wordprocessingShape">
                    <wps:wsp>
                      <wps:cNvCnPr/>
                      <wps:spPr>
                        <a:xfrm flipH="1">
                          <a:off x="0" y="0"/>
                          <a:ext cx="52476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750" o:spid="_x0000_s1026" type="#_x0000_t32" style="position:absolute;margin-left:383.1pt;margin-top:17.7pt;width:41.3pt;height:0;flip:x;z-index:251917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Juo2AEAAP4DAAAOAAAAZHJzL2Uyb0RvYy54bWysU9uO0zAUfEfiHyy/06QVu4uipivU5fKA&#10;oGLZD/A6dmNh+1jHpkn/nmMnDQgWCSFeLF/OjGfGx9vb0Vl2UhgN+JavVzVnykvojD+2/OHL2xev&#10;OItJ+E5Y8KrlZxX57e75s+0QGrWBHmynkBGJj80QWt6nFJqqirJXTsQVBOXpUAM6kWiJx6pDMRC7&#10;s9Wmrq+rAbALCFLFSLt30yHfFX6tlUyftI4qMdty0pbKiGV8zGO124rmiCL0Rs4yxD+ocMJ4unSh&#10;uhNJsG9ofqNyRiJE0GklwVWgtZGqeCA36/oXN/e9CKp4oXBiWGKK/49WfjwdkJmu5TdXlI8Xjh7p&#10;PqEwxz6x14gwsD14T0ECslxDiQ0hNgTc+wPOqxgOmO2PGh3T1oT31AwlELLIxpL3eclbjYlJ2rza&#10;vLy5XnMmL0fVxJCZAsb0ToFjedLyOEtatEzs4vQhJtJAwAsgg63PYxLGvvEdS+dApkT2ktVTbT6v&#10;sotJd5mls1UT9rPSlAjpm+4ovaj2FtlJUBd1X9cLC1VmiDbWLqC62P4jaK7NMFX682+BS3W5EXxa&#10;gM54wKduTeNFqp7qL64nr9n2I3Tn8oolDmqyks/8IXIX/7wu8B/fdvcdAAD//wMAUEsDBBQABgAI&#10;AAAAIQCcDVsz3wAAAAkBAAAPAAAAZHJzL2Rvd25yZXYueG1sTI/BTsMwDIbvSLxDZCRuLGUbpSpN&#10;JzSJA0hF2+DA0W2ytiJxqibbytvjaQc42v70+/uL1eSsOJox9J4U3M8SEIYar3tqFXx+vNxlIEJE&#10;0mg9GQU/JsCqvL4qMNf+RFtz3MVWcAiFHBV0MQ65lKHpjMMw84Mhvu396DDyOLZSj3jicGflPElS&#10;6bAn/tDhYNadab53B6egSt/X9XbffmHYvPrNm64mu6iUur2Znp9ARDPFPxjO+qwOJTvV/kA6CKvg&#10;MU3njCpYPCxBMJAtM+5SXxayLOT/BuUvAAAA//8DAFBLAQItABQABgAIAAAAIQC2gziS/gAAAOEB&#10;AAATAAAAAAAAAAAAAAAAAAAAAABbQ29udGVudF9UeXBlc10ueG1sUEsBAi0AFAAGAAgAAAAhADj9&#10;If/WAAAAlAEAAAsAAAAAAAAAAAAAAAAALwEAAF9yZWxzLy5yZWxzUEsBAi0AFAAGAAgAAAAhAHXY&#10;m6jYAQAA/gMAAA4AAAAAAAAAAAAAAAAALgIAAGRycy9lMm9Eb2MueG1sUEsBAi0AFAAGAAgAAAAh&#10;AJwNWzPfAAAACQEAAA8AAAAAAAAAAAAAAAAAMgQAAGRycy9kb3ducmV2LnhtbFBLBQYAAAAABAAE&#10;APMAAAA+BQAAAAA=&#10;" strokecolor="black [3040]">
                <v:stroke endarrow="open"/>
              </v:shape>
            </w:pict>
          </mc:Fallback>
        </mc:AlternateContent>
      </w:r>
      <w:r w:rsidR="006537D7">
        <w:rPr>
          <w:noProof/>
        </w:rPr>
        <mc:AlternateContent>
          <mc:Choice Requires="wps">
            <w:drawing>
              <wp:anchor distT="0" distB="0" distL="114300" distR="114300" simplePos="0" relativeHeight="251915264" behindDoc="0" locked="0" layoutInCell="1" allowOverlap="1">
                <wp:simplePos x="0" y="0"/>
                <wp:positionH relativeFrom="column">
                  <wp:posOffset>2955851</wp:posOffset>
                </wp:positionH>
                <wp:positionV relativeFrom="paragraph">
                  <wp:posOffset>214778</wp:posOffset>
                </wp:positionV>
                <wp:extent cx="776177" cy="10632"/>
                <wp:effectExtent l="0" t="76200" r="5080" b="104140"/>
                <wp:wrapNone/>
                <wp:docPr id="748" name="Straight Arrow Connector 748"/>
                <wp:cNvGraphicFramePr/>
                <a:graphic xmlns:a="http://schemas.openxmlformats.org/drawingml/2006/main">
                  <a:graphicData uri="http://schemas.microsoft.com/office/word/2010/wordprocessingShape">
                    <wps:wsp>
                      <wps:cNvCnPr/>
                      <wps:spPr>
                        <a:xfrm>
                          <a:off x="0" y="0"/>
                          <a:ext cx="776177" cy="1063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48" o:spid="_x0000_s1026" type="#_x0000_t32" style="position:absolute;margin-left:232.75pt;margin-top:16.9pt;width:61.1pt;height:.85pt;z-index:251915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N1AEAAPgDAAAOAAAAZHJzL2Uyb0RvYy54bWysU9uO0zAQfUfiHyy/0yQFNShqukJd4AVB&#10;xcIHeB27sfBNY9Mkf8/YSbMrLtJqxcsktufMnHM83t+MRpOLgKCcbWm1KSkRlrtO2XNLv3/78Oot&#10;JSEy2zHtrGjpJAK9Obx8sR98I7aud7oTQLCIDc3gW9rH6JuiCLwXhoWN88LioXRgWMQlnIsO2IDV&#10;jS62ZbkrBgedB8dFCLh7Ox/SQ64vpeDxi5RBRKJbitxijpDjfYrFYc+aMzDfK77QYM9gYZiy2HQt&#10;dcsiIz9B/VHKKA4uOBk33JnCSam4yBpQTVX+puauZ15kLWhO8KtN4f+V5Z8vJyCqa2n9Bq/KMoOX&#10;dBeBqXMfyTsAN5CjsxaNdEBSDjo2+NAg8GhPsKyCP0GSP0ow6YvCyJhdnlaXxRgJx8263lV1TQnH&#10;o6rcvd6mksUD1kOIH4UzJP20NCxkVhZVNppdPoU4A6+A1FjbFCNT+r3tSJw8ymFJxdIknReJ/8w4&#10;/8VJixn7VUj0AjnOPfIUiqMGcmE4P92Paq2CmQkildYrqMzE/glachNM5Ml8KnDNzh2djSvQKOvg&#10;b13jeKUq5/yr6llrkn3vuinfX7YDxytfwvIU0vw+Xmf4w4M9/AIAAP//AwBQSwMEFAAGAAgAAAAh&#10;AHRi4LreAAAACQEAAA8AAABkcnMvZG93bnJldi54bWxMj8FOwzAQRO9I/IO1SNyoAyVpFeJUgBQh&#10;IS4tcOjNjZc4qr2OYjcNf89yguPOPM3OVJvZOzHhGPtACm4XGQikNpieOgUf783NGkRMmox2gVDB&#10;N0bY1JcXlS5NONMWp13qBIdQLLUCm9JQShlbi17HRRiQ2PsKo9eJz7GTZtRnDvdO3mVZIb3uiT9Y&#10;PeCzxfa4O3kFDb4c+8LhfjvvO+unvHl7ffpU6vpqfnwAkXBOfzD81ufqUHOnQziRicIpuC/ynFEF&#10;yyVPYCBfr1YgDiywIetK/l9Q/wAAAP//AwBQSwECLQAUAAYACAAAACEAtoM4kv4AAADhAQAAEwAA&#10;AAAAAAAAAAAAAAAAAAAAW0NvbnRlbnRfVHlwZXNdLnhtbFBLAQItABQABgAIAAAAIQA4/SH/1gAA&#10;AJQBAAALAAAAAAAAAAAAAAAAAC8BAABfcmVscy8ucmVsc1BLAQItABQABgAIAAAAIQA/XAbN1AEA&#10;APgDAAAOAAAAAAAAAAAAAAAAAC4CAABkcnMvZTJvRG9jLnhtbFBLAQItABQABgAIAAAAIQB0YuC6&#10;3gAAAAkBAAAPAAAAAAAAAAAAAAAAAC4EAABkcnMvZG93bnJldi54bWxQSwUGAAAAAAQABADzAAAA&#10;OQUAAAAA&#10;" strokecolor="black [3040]">
                <v:stroke endarrow="open"/>
              </v:shape>
            </w:pict>
          </mc:Fallback>
        </mc:AlternateContent>
      </w:r>
      <w:r w:rsidR="006537D7">
        <w:rPr>
          <w:noProof/>
        </w:rPr>
        <mc:AlternateContent>
          <mc:Choice Requires="wps">
            <w:drawing>
              <wp:anchor distT="0" distB="0" distL="114300" distR="114300" simplePos="0" relativeHeight="251913216" behindDoc="0" locked="0" layoutInCell="1" allowOverlap="1">
                <wp:simplePos x="0" y="0"/>
                <wp:positionH relativeFrom="column">
                  <wp:posOffset>5390220</wp:posOffset>
                </wp:positionH>
                <wp:positionV relativeFrom="paragraph">
                  <wp:posOffset>23052</wp:posOffset>
                </wp:positionV>
                <wp:extent cx="0" cy="2573492"/>
                <wp:effectExtent l="0" t="0" r="19050" b="17780"/>
                <wp:wrapNone/>
                <wp:docPr id="746" name="Straight Connector 746"/>
                <wp:cNvGraphicFramePr/>
                <a:graphic xmlns:a="http://schemas.openxmlformats.org/drawingml/2006/main">
                  <a:graphicData uri="http://schemas.microsoft.com/office/word/2010/wordprocessingShape">
                    <wps:wsp>
                      <wps:cNvCnPr/>
                      <wps:spPr>
                        <a:xfrm>
                          <a:off x="0" y="0"/>
                          <a:ext cx="0" cy="257349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46" o:spid="_x0000_s1026" style="position:absolute;z-index:251913216;visibility:visible;mso-wrap-style:square;mso-wrap-distance-left:9pt;mso-wrap-distance-top:0;mso-wrap-distance-right:9pt;mso-wrap-distance-bottom:0;mso-position-horizontal:absolute;mso-position-horizontal-relative:text;mso-position-vertical:absolute;mso-position-vertical-relative:text" from="424.45pt,1.8pt" to="424.45pt,20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E26twEAALsDAAAOAAAAZHJzL2Uyb0RvYy54bWysU8GO0zAQvSPxD5bvNGlZdtmo6R66gguC&#10;ioUP8Dp2Y2F7rLFp0r9n7KRZBGiFEBfHY897M+95sr0bnWUnhdGAb/l6VXOmvITO+GPLv3559+ot&#10;ZzEJ3wkLXrX8rCK/2718sR1CozbQg+0UMiLxsRlCy/uUQlNVUfbKibiCoDxdakAnEoV4rDoUA7E7&#10;W23q+roaALuAIFWMdHo/XfJd4ddayfRJ66gSsy2n3lJZsayPea12W9EcUYTeyLkN8Q9dOGE8FV2o&#10;7kUS7Dua36ickQgRdFpJcBVobaQqGkjNuv5FzUMvgipayJwYFpvi/6OVH08HZKZr+c3VNWdeOHqk&#10;h4TCHPvE9uA9WQjI8i15NYTYEGTvDzhHMRwwCx81uvwlSWws/p4Xf9WYmJwOJZ1u3ty8vrrdZL7q&#10;CRgwpvcKHMubllvjs3TRiNOHmKbUSwrhciNT6bJLZ6tysvWflSY5VGxd0GWQ1N4iOwkage7bei5b&#10;MjNEG2sXUP08aM7NMFWG62+BS3apCD4tQGc84J+qpvHSqp7yL6onrVn2I3Tn8hDFDpqQYug8zXkE&#10;f44L/Omf2/0AAAD//wMAUEsDBBQABgAIAAAAIQDzxTer3AAAAAkBAAAPAAAAZHJzL2Rvd25yZXYu&#10;eG1sTI9NT4NAEIbvJv6HzZh4s4vatBQZGuPHSQ+IHnrcwgik7Cxht4D+esf0oMc3z5t3nkm3s+3U&#10;SINvHSNcLyJQxKWrWq4RPt6fr2JQPhiuTOeYEL7IwzY7P0tNUrmJ32gsQq1khH1iEJoQ+kRrXzZk&#10;jV+4nljYpxusCRKHWleDmWTcdvomilbampblQmN6emioPBRHi7B+einyfnp8/c71Wuf56EJ82CFe&#10;Xsz3d6ACzeGvDL/6og6ZOO3dkSuvOoR4GW+kinC7AiX8lPcIy0iAzlL9/4PsBwAA//8DAFBLAQIt&#10;ABQABgAIAAAAIQC2gziS/gAAAOEBAAATAAAAAAAAAAAAAAAAAAAAAABbQ29udGVudF9UeXBlc10u&#10;eG1sUEsBAi0AFAAGAAgAAAAhADj9If/WAAAAlAEAAAsAAAAAAAAAAAAAAAAALwEAAF9yZWxzLy5y&#10;ZWxzUEsBAi0AFAAGAAgAAAAhACusTbq3AQAAuwMAAA4AAAAAAAAAAAAAAAAALgIAAGRycy9lMm9E&#10;b2MueG1sUEsBAi0AFAAGAAgAAAAhAPPFN6vcAAAACQEAAA8AAAAAAAAAAAAAAAAAEQQAAGRycy9k&#10;b3ducmV2LnhtbFBLBQYAAAAABAAEAPMAAAAaBQAAAAA=&#10;" strokecolor="black [3040]"/>
            </w:pict>
          </mc:Fallback>
        </mc:AlternateContent>
      </w:r>
      <w:r w:rsidR="006537D7">
        <w:rPr>
          <w:noProof/>
        </w:rPr>
        <mc:AlternateContent>
          <mc:Choice Requires="wps">
            <w:drawing>
              <wp:anchor distT="0" distB="0" distL="114300" distR="114300" simplePos="0" relativeHeight="251886592" behindDoc="0" locked="0" layoutInCell="1" allowOverlap="1">
                <wp:simplePos x="0" y="0"/>
                <wp:positionH relativeFrom="column">
                  <wp:posOffset>1105786</wp:posOffset>
                </wp:positionH>
                <wp:positionV relativeFrom="paragraph">
                  <wp:posOffset>150981</wp:posOffset>
                </wp:positionV>
                <wp:extent cx="0" cy="2445489"/>
                <wp:effectExtent l="0" t="0" r="19050" b="12065"/>
                <wp:wrapNone/>
                <wp:docPr id="724" name="Straight Connector 724"/>
                <wp:cNvGraphicFramePr/>
                <a:graphic xmlns:a="http://schemas.openxmlformats.org/drawingml/2006/main">
                  <a:graphicData uri="http://schemas.microsoft.com/office/word/2010/wordprocessingShape">
                    <wps:wsp>
                      <wps:cNvCnPr/>
                      <wps:spPr>
                        <a:xfrm>
                          <a:off x="0" y="0"/>
                          <a:ext cx="0" cy="244548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24" o:spid="_x0000_s1026" style="position:absolute;z-index:251886592;visibility:visible;mso-wrap-style:square;mso-wrap-distance-left:9pt;mso-wrap-distance-top:0;mso-wrap-distance-right:9pt;mso-wrap-distance-bottom:0;mso-position-horizontal:absolute;mso-position-horizontal-relative:text;mso-position-vertical:absolute;mso-position-vertical-relative:text" from="87.05pt,11.9pt" to="87.05pt,20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fNotgEAALsDAAAOAAAAZHJzL2Uyb0RvYy54bWysU8GO0zAQvSPxD5bvNGlVYIma7qEruCCo&#10;WPgAr2M3FrbHGpsm/XvGTppFgBBa7cXx2PPezHue7G5HZ9lZYTTgW75e1ZwpL6Ez/tTyb1/fv7rh&#10;LCbhO2HBq5ZfVOS3+5cvdkNo1AZ6sJ1CRiQ+NkNoeZ9SaKoqyl45EVcQlKdLDehEohBPVYdiIHZn&#10;q01dv6kGwC4gSBUjnd5Nl3xf+LVWMn3WOqrEbMupt1RWLOtDXqv9TjQnFKE3cm5DPKELJ4ynogvV&#10;nUiC/UDzB5UzEiGCTisJrgKtjVRFA6lZ17+pue9FUEULmRPDYlN8Plr56XxEZrqWv91sOfPC0SPd&#10;JxTm1Cd2AO/JQkCWb8mrIcSGIAd/xDmK4YhZ+KjR5S9JYmPx97L4q8bE5HQo6XSz3b7e3rzLfNUj&#10;MGBMHxQ4ljctt8Zn6aIR548xTanXFMLlRqbSZZcuVuVk678oTXKo2LqgyyCpg0V2FjQC3ff1XLZk&#10;Zog21i6g+t+gOTfDVBmu/wUu2aUi+LQAnfGAf6uaxmuresq/qp60ZtkP0F3KQxQ7aEKKofM05xH8&#10;NS7wx39u/xMAAP//AwBQSwMEFAAGAAgAAAAhACNBkf/eAAAACgEAAA8AAABkcnMvZG93bnJldi54&#10;bWxMj81OwzAQhO9IvIO1SNyo01KRNMSpED8nOITAoUc3XpKo8TqK3STw9Gx7gePMfpqdybaz7cSI&#10;g28dKVguIhBIlTMt1Qo+P15uEhA+aDK6c4QKvtHDNr+8yHRq3ETvOJahFhxCPtUKmhD6VEpfNWi1&#10;X7geiW9fbrA6sBxqaQY9cbjt5CqK7qTVLfGHRvf42GB1KI9WQfz8Whb99PT2U8hYFsXoQnLYKXV9&#10;NT/cgwg4hz8YTvW5OuTcae+OZLzoWMfrJaMKVrc84QScjb2CdZRsQOaZ/D8h/wUAAP//AwBQSwEC&#10;LQAUAAYACAAAACEAtoM4kv4AAADhAQAAEwAAAAAAAAAAAAAAAAAAAAAAW0NvbnRlbnRfVHlwZXNd&#10;LnhtbFBLAQItABQABgAIAAAAIQA4/SH/1gAAAJQBAAALAAAAAAAAAAAAAAAAAC8BAABfcmVscy8u&#10;cmVsc1BLAQItABQABgAIAAAAIQBRvfNotgEAALsDAAAOAAAAAAAAAAAAAAAAAC4CAABkcnMvZTJv&#10;RG9jLnhtbFBLAQItABQABgAIAAAAIQAjQZH/3gAAAAoBAAAPAAAAAAAAAAAAAAAAABAEAABkcnMv&#10;ZG93bnJldi54bWxQSwUGAAAAAAQABADzAAAAGwUAAAAA&#10;" strokecolor="black [3040]"/>
            </w:pict>
          </mc:Fallback>
        </mc:AlternateContent>
      </w:r>
      <w:r w:rsidR="00637B05">
        <w:rPr>
          <w:noProof/>
        </w:rPr>
        <mc:AlternateContent>
          <mc:Choice Requires="wps">
            <w:drawing>
              <wp:anchor distT="0" distB="0" distL="114300" distR="114300" simplePos="0" relativeHeight="251881472" behindDoc="0" locked="0" layoutInCell="1" allowOverlap="1" wp14:anchorId="4D99A3E2" wp14:editId="1A30EECB">
                <wp:simplePos x="0" y="0"/>
                <wp:positionH relativeFrom="column">
                  <wp:posOffset>3732028</wp:posOffset>
                </wp:positionH>
                <wp:positionV relativeFrom="paragraph">
                  <wp:posOffset>150982</wp:posOffset>
                </wp:positionV>
                <wp:extent cx="1133475" cy="372140"/>
                <wp:effectExtent l="0" t="0" r="28575" b="27940"/>
                <wp:wrapNone/>
                <wp:docPr id="7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372140"/>
                        </a:xfrm>
                        <a:prstGeom prst="rect">
                          <a:avLst/>
                        </a:prstGeom>
                        <a:solidFill>
                          <a:srgbClr val="FFFFFF"/>
                        </a:solidFill>
                        <a:ln w="9525">
                          <a:solidFill>
                            <a:sysClr val="windowText" lastClr="000000"/>
                          </a:solidFill>
                          <a:miter lim="800000"/>
                          <a:headEnd/>
                          <a:tailEnd/>
                        </a:ln>
                      </wps:spPr>
                      <wps:txbx>
                        <w:txbxContent>
                          <w:p w:rsidR="000116B3" w:rsidRDefault="000116B3" w:rsidP="00637B05">
                            <w:r>
                              <w:t xml:space="preserve">        ARNP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293.85pt;margin-top:11.9pt;width:89.25pt;height:29.3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yOGNwIAAGIEAAAOAAAAZHJzL2Uyb0RvYy54bWysVNuO2jAQfa/Uf7D8XgIBChsRVlu2VJW2&#10;F2m3HzBxHGLV8aS2IaFfv2MHKN32qWoeLI9nfDxzzkxWt32j2UFap9DkfDIacyaNwFKZXc6/PW3f&#10;LDlzHkwJGo3M+VE6frt+/WrVtZlMsUZdSssIxLisa3Nee99mSeJELRtwI2ylIWeFtgFPpt0lpYWO&#10;0BudpOPx26RDW7YWhXSOTu8HJ19H/KqSwn+pKic90zmn3HxcbVyLsCbrFWQ7C22txCkN+IcsGlCG&#10;Hr1A3YMHtrfqD6hGCYsOKz8S2CRYVUrIWANVMxm/qOaxhlbGWogc115ocv8PVnw+fLVMlTlfpBPO&#10;DDQk0pPsPXuHPUsDP13rMgp7bCnQ93RMOsdaXfuA4rtjBjc1mJ28sxa7WkJJ+U3CzeTq6oDjAkjR&#10;fcKSnoG9xwjUV7YJ5BEdjNBJp+NFm5CKCE9OptPZYs6ZIN+Ukp1F8RLIzrdb6/wHiQ0Lm5xb0j6i&#10;w+HB+ZANZOeQ8JhDrcqt0joadldstGUHoD7Zxi8W8CJMG9bl/GaezgcCfoM4ugsCNWiJXaCRMw3O&#10;k4MKit/fYBvlaQi0anK+vARBFqh8b8rYoh6UHvZUhjYnbgOdA7G+L/oo43R51qzA8khsWxyanoaU&#10;NjXan5x11PA5dz/2YCVl+NGQYjeTGVHKfDRm80VKhr32FNceMIKgck4FDtuNj1MVyDR4R8pWKpIe&#10;WmDI5JQzNXLU4jR0YVKu7Rj169ewfgYAAP//AwBQSwMEFAAGAAgAAAAhAL4y0VjgAAAACQEAAA8A&#10;AABkcnMvZG93bnJldi54bWxMj0FPg0AQhe8m/ofNmHizC6hAKEtDNEYPPWhr7HWBEVB2lrBbSv+9&#10;40mPk/ny3vfyzWIGMePkeksKwlUAAqm2TU+tgvf9000KwnlNjR4soYIzOtgUlxe5zhp7ojecd74V&#10;HEIu0wo678dMSld3aLRb2RGJf592MtrzObWymfSJw80goyCIpdE9cUOnR3zosP7eHY2C8tHUyddH&#10;WJbbc7id96+H+KV6Vur6ainXIDwu/g+GX31Wh4KdKnukxolBwX2aJIwqiG55AgNJHEcgKgVpdAey&#10;yOX/BcUPAAAA//8DAFBLAQItABQABgAIAAAAIQC2gziS/gAAAOEBAAATAAAAAAAAAAAAAAAAAAAA&#10;AABbQ29udGVudF9UeXBlc10ueG1sUEsBAi0AFAAGAAgAAAAhADj9If/WAAAAlAEAAAsAAAAAAAAA&#10;AAAAAAAALwEAAF9yZWxzLy5yZWxzUEsBAi0AFAAGAAgAAAAhAIWzI4Y3AgAAYgQAAA4AAAAAAAAA&#10;AAAAAAAALgIAAGRycy9lMm9Eb2MueG1sUEsBAi0AFAAGAAgAAAAhAL4y0VjgAAAACQEAAA8AAAAA&#10;AAAAAAAAAAAAkQQAAGRycy9kb3ducmV2LnhtbFBLBQYAAAAABAAEAPMAAACeBQAAAAA=&#10;" strokecolor="windowText">
                <v:textbox>
                  <w:txbxContent>
                    <w:p w:rsidR="00054B88" w:rsidRDefault="00054B88" w:rsidP="00637B05">
                      <w:r>
                        <w:t xml:space="preserve">        ARNP</w:t>
                      </w:r>
                    </w:p>
                  </w:txbxContent>
                </v:textbox>
              </v:shape>
            </w:pict>
          </mc:Fallback>
        </mc:AlternateContent>
      </w:r>
    </w:p>
    <w:p w:rsidR="00637B05" w:rsidRDefault="006537D7" w:rsidP="00EC7342">
      <w:pPr>
        <w:pStyle w:val="APABody"/>
        <w:jc w:val="center"/>
      </w:pPr>
      <w:r>
        <w:rPr>
          <w:noProof/>
        </w:rPr>
        <mc:AlternateContent>
          <mc:Choice Requires="wps">
            <w:drawing>
              <wp:anchor distT="0" distB="0" distL="114300" distR="114300" simplePos="0" relativeHeight="251916288" behindDoc="0" locked="0" layoutInCell="1" allowOverlap="1" wp14:anchorId="1070D30A" wp14:editId="535CE8B8">
                <wp:simplePos x="0" y="0"/>
                <wp:positionH relativeFrom="column">
                  <wp:posOffset>1105786</wp:posOffset>
                </wp:positionH>
                <wp:positionV relativeFrom="paragraph">
                  <wp:posOffset>108807</wp:posOffset>
                </wp:positionV>
                <wp:extent cx="2625725" cy="0"/>
                <wp:effectExtent l="0" t="76200" r="22225" b="114300"/>
                <wp:wrapNone/>
                <wp:docPr id="749" name="Straight Arrow Connector 749"/>
                <wp:cNvGraphicFramePr/>
                <a:graphic xmlns:a="http://schemas.openxmlformats.org/drawingml/2006/main">
                  <a:graphicData uri="http://schemas.microsoft.com/office/word/2010/wordprocessingShape">
                    <wps:wsp>
                      <wps:cNvCnPr/>
                      <wps:spPr>
                        <a:xfrm>
                          <a:off x="0" y="0"/>
                          <a:ext cx="26257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49" o:spid="_x0000_s1026" type="#_x0000_t32" style="position:absolute;margin-left:87.05pt;margin-top:8.55pt;width:206.75pt;height:0;z-index:251916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goW0wEAAPUDAAAOAAAAZHJzL2Uyb0RvYy54bWysU9uO0zAQfUfiHyy/06QVuwtR0xXqAi8I&#10;ql34AK9jNxa2xxqbJvl7xk6bRVwkhHiZxPacmXOOx9vb0Vl2UhgN+JavVzVnykvojD+2/Mvndy9e&#10;cRaT8J2w4FXLJxX57e75s+0QGrWBHmynkFERH5shtLxPKTRVFWWvnIgrCMrToQZ0ItESj1WHYqDq&#10;zlabur6uBsAuIEgVI+3ezYd8V+prrWT6pHVUidmWE7dUIpb4mGO124rmiCL0Rp5piH9g4YTx1HQp&#10;dSeSYN/Q/FLKGYkQQaeVBFeB1kaqooHUrOuf1Dz0IqiihcyJYbEp/r+y8uPpgMx0Lb95+ZozLxxd&#10;0kNCYY59Ym8QYWB78J6MBGQ5hxwbQmwIuPcHPK9iOGCWP2p0+UvC2FhcnhaX1ZiYpM3N9ebqZnPF&#10;mbycVU/AgDG9V+BY/ml5PDNZKKyLy+L0ISZqTcALIHe1PsckjH3rO5amQFpElpBJU24+rzL5mW75&#10;S5NVM/ZeaTKCCM49ygiqvUV2EjQ83df1UoUyM0QbaxdQXYj9EXTOzTBVxvJvgUt26Qg+LUBnPODv&#10;uqbxQlXP+RfVs9Ys+xG6qVxesYNmq/hzfgd5eH9cF/jTa919BwAA//8DAFBLAwQUAAYACAAAACEA&#10;QL/+O90AAAAJAQAADwAAAGRycy9kb3ducmV2LnhtbEyPQU/DMAyF70j8h8hI3Fg6xLqpNJ0AqUJC&#10;XDbgsFvWmKZa4lRN1pV/jycO7GQ/++n5c7mevBMjDrELpGA+y0AgNcF01Cr4/KjvViBi0mS0C4QK&#10;fjDCurq+KnVhwok2OG5TKziEYqEV2JT6QsrYWPQ6zkKPxLvvMHidWA6tNIM+cbh38j7Lcul1R3zB&#10;6h5fLDaH7dErqPH10OUOd5tp11o/Lur3t+cvpW5vpqdHEAmn9G+GMz6jQ8VM+3AkE4VjvXyYs/Xc&#10;cGXDYrXMQez/BrIq5eUH1S8AAAD//wMAUEsBAi0AFAAGAAgAAAAhALaDOJL+AAAA4QEAABMAAAAA&#10;AAAAAAAAAAAAAAAAAFtDb250ZW50X1R5cGVzXS54bWxQSwECLQAUAAYACAAAACEAOP0h/9YAAACU&#10;AQAACwAAAAAAAAAAAAAAAAAvAQAAX3JlbHMvLnJlbHNQSwECLQAUAAYACAAAACEAouYKFtMBAAD1&#10;AwAADgAAAAAAAAAAAAAAAAAuAgAAZHJzL2Uyb0RvYy54bWxQSwECLQAUAAYACAAAACEAQL/+O90A&#10;AAAJAQAADwAAAAAAAAAAAAAAAAAtBAAAZHJzL2Rvd25yZXYueG1sUEsFBgAAAAAEAAQA8wAAADcF&#10;AAAAAA==&#10;" strokecolor="black [3040]">
                <v:stroke endarrow="open"/>
              </v:shape>
            </w:pict>
          </mc:Fallback>
        </mc:AlternateContent>
      </w:r>
      <w:r>
        <w:rPr>
          <w:noProof/>
        </w:rPr>
        <mc:AlternateContent>
          <mc:Choice Requires="wps">
            <w:drawing>
              <wp:anchor distT="0" distB="0" distL="114300" distR="114300" simplePos="0" relativeHeight="251904000" behindDoc="0" locked="0" layoutInCell="1" allowOverlap="1" wp14:anchorId="2E58BCA0" wp14:editId="1D49218A">
                <wp:simplePos x="0" y="0"/>
                <wp:positionH relativeFrom="column">
                  <wp:posOffset>4274288</wp:posOffset>
                </wp:positionH>
                <wp:positionV relativeFrom="paragraph">
                  <wp:posOffset>172602</wp:posOffset>
                </wp:positionV>
                <wp:extent cx="0" cy="2073482"/>
                <wp:effectExtent l="0" t="0" r="19050" b="22225"/>
                <wp:wrapNone/>
                <wp:docPr id="739" name="Straight Connector 739"/>
                <wp:cNvGraphicFramePr/>
                <a:graphic xmlns:a="http://schemas.openxmlformats.org/drawingml/2006/main">
                  <a:graphicData uri="http://schemas.microsoft.com/office/word/2010/wordprocessingShape">
                    <wps:wsp>
                      <wps:cNvCnPr/>
                      <wps:spPr>
                        <a:xfrm>
                          <a:off x="0" y="0"/>
                          <a:ext cx="0" cy="207348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39" o:spid="_x0000_s1026" style="position:absolute;z-index:251904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6.55pt,13.6pt" to="336.55pt,17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4CftwEAALsDAAAOAAAAZHJzL2Uyb0RvYy54bWysU02P0zAQvSPxHyzfadIuYpeo6R66gguC&#10;il1+gNcZNxb+0tg06b9n7KRZBAitVlwcjz3vzbznyfZ2tIadAKP2ruXrVc0ZOOk77Y4t//bw4c0N&#10;ZzEJ1wnjHbT8DJHf7l6/2g6hgY3vvekAGZG42Ayh5X1KoamqKHuwIq58AEeXyqMViUI8Vh2Kgdit&#10;qTZ1/a4aPHYBvYQY6fRuuuS7wq8UyPRFqQiJmZZTb6msWNbHvFa7rWiOKEKv5dyGeEEXVmhHRReq&#10;O5EE+4H6DyqrJfroVVpJbyuvlJZQNJCadf2bmvteBChayJwYFpvi/6OVn08HZLpr+fXVe86csPRI&#10;9wmFPvaJ7b1zZKFHlm/JqyHEhiB7d8A5iuGAWfio0OYvSWJj8fe8+AtjYnI6lHS6qa+v3t5sMl/1&#10;BAwY00fwluVNy412WbpoxOlTTFPqJYVwuZGpdNmls4GcbNxXUCSHiq0LugwS7A2yk6AR6L6v57Il&#10;M0OUNmYB1f8GzbkZBmW4ngtcsktF79ICtNp5/FvVNF5aVVP+RfWkNct+9N25PESxgyakGDpPcx7B&#10;X+MCf/rndj8BAAD//wMAUEsDBBQABgAIAAAAIQDE3Coi3gAAAAoBAAAPAAAAZHJzL2Rvd25yZXYu&#10;eG1sTI9NT4NAEIbvJv6HzZh4s0shloYyNMaPkx4QPfS4ZUcgZWcJuwX017vGgx5n5sk7z5vvF9OL&#10;iUbXWUZYryIQxLXVHTcI729PN1sQzivWqrdMCJ/kYF9cXuQq03bmV5oq34gQwi5TCK33Qyalq1sy&#10;yq3sQBxuH3Y0yodxbKQe1RzCTS/jKNpIozoOH1o10H1L9ak6G4T08bkqh/nh5auUqSzLyfrt6YB4&#10;fbXc7UB4WvwfDD/6QR2K4HS0Z9ZO9AibNFkHFCFOYxAB+F0cEZLbJAVZ5PJ/heIbAAD//wMAUEsB&#10;Ai0AFAAGAAgAAAAhALaDOJL+AAAA4QEAABMAAAAAAAAAAAAAAAAAAAAAAFtDb250ZW50X1R5cGVz&#10;XS54bWxQSwECLQAUAAYACAAAACEAOP0h/9YAAACUAQAACwAAAAAAAAAAAAAAAAAvAQAAX3JlbHMv&#10;LnJlbHNQSwECLQAUAAYACAAAACEApMeAn7cBAAC7AwAADgAAAAAAAAAAAAAAAAAuAgAAZHJzL2Uy&#10;b0RvYy54bWxQSwECLQAUAAYACAAAACEAxNwqIt4AAAAKAQAADwAAAAAAAAAAAAAAAAARBAAAZHJz&#10;L2Rvd25yZXYueG1sUEsFBgAAAAAEAAQA8wAAABwFAAAAAA==&#10;" strokecolor="black [3040]"/>
            </w:pict>
          </mc:Fallback>
        </mc:AlternateContent>
      </w:r>
    </w:p>
    <w:p w:rsidR="00637B05" w:rsidRDefault="00F411E1" w:rsidP="00EC7342">
      <w:pPr>
        <w:pStyle w:val="APABody"/>
        <w:jc w:val="center"/>
      </w:pPr>
      <w:r>
        <w:rPr>
          <w:noProof/>
        </w:rPr>
        <mc:AlternateContent>
          <mc:Choice Requires="wps">
            <w:drawing>
              <wp:anchor distT="0" distB="0" distL="114300" distR="114300" simplePos="0" relativeHeight="251920384" behindDoc="0" locked="0" layoutInCell="1" allowOverlap="1" wp14:anchorId="199875B0" wp14:editId="08E7B084">
                <wp:simplePos x="0" y="0"/>
                <wp:positionH relativeFrom="column">
                  <wp:posOffset>4274288</wp:posOffset>
                </wp:positionH>
                <wp:positionV relativeFrom="paragraph">
                  <wp:posOffset>129953</wp:posOffset>
                </wp:positionV>
                <wp:extent cx="1119934" cy="0"/>
                <wp:effectExtent l="0" t="76200" r="23495" b="114300"/>
                <wp:wrapNone/>
                <wp:docPr id="753" name="Straight Arrow Connector 753"/>
                <wp:cNvGraphicFramePr/>
                <a:graphic xmlns:a="http://schemas.openxmlformats.org/drawingml/2006/main">
                  <a:graphicData uri="http://schemas.microsoft.com/office/word/2010/wordprocessingShape">
                    <wps:wsp>
                      <wps:cNvCnPr/>
                      <wps:spPr>
                        <a:xfrm>
                          <a:off x="0" y="0"/>
                          <a:ext cx="1119934"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3" o:spid="_x0000_s1026" type="#_x0000_t32" style="position:absolute;margin-left:336.55pt;margin-top:10.25pt;width:88.2pt;height:0;z-index:251920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fg/0QEAAPUDAAAOAAAAZHJzL2Uyb0RvYy54bWysU9uO0zAQfUfiHyy/0yS73DZqukJd4AVB&#10;tZcP8Dp2Y2F7rLFp2r9n7KRZBAghxMsktufMnHM8Xl8fnWUHhdGA73izqjlTXkJv/L7jD/cfXrzl&#10;LCbhe2HBq46fVOTXm+fP1mNo1QUMYHuFjIr42I6h40NKoa2qKAflRFxBUJ4ONaATiZa4r3oUI1V3&#10;trqo69fVCNgHBKlipN2b6ZBvSn2tlUxftI4qMdtx4pZKxBIfc6w2a9HuUYTByJmG+AcWThhPTZdS&#10;NyIJ9g3NL6WckQgRdFpJcBVobaQqGkhNU/+k5m4QQRUtZE4Mi03x/5WVnw87ZKbv+JtXl5x54eiS&#10;7hIKsx8Se4cII9uC92QkIMs55NgYYkvArd/hvIphh1n+UaPLXxLGjsXl0+KyOiYmabNpmqury5ec&#10;yfNZ9QQMGNNHBY7ln47HmclCoSkui8OnmKg1Ac+A3NX6HJMw9r3vWToF0iKyhEyacvN5lclPdMtf&#10;Olk1YW+VJiMywdKjjKDaWmQHQcPTf22WKpSZIdpYu4DqP4Pm3AxTZSz/Frhkl47g0wJ0xgP+rms6&#10;nqnqKf+setKaZT9CfyqXV+yg2Sr+zO8gD++P6wJ/eq2b7wAAAP//AwBQSwMEFAAGAAgAAAAhAN5Z&#10;+KfeAAAACQEAAA8AAABkcnMvZG93bnJldi54bWxMj01PwzAMhu9I/IfISNxYusHKKE0nQKqQEJcN&#10;OOyWNaapljhVk3Xl32PEAW7+ePT6cbmevBMjDrELpGA+y0AgNcF01Cp4f6uvViBi0mS0C4QKvjDC&#10;ujo/K3Vhwok2OG5TKziEYqEV2JT6QsrYWPQ6zkKPxLvPMHiduB1aaQZ94nDv5CLLcul1R3zB6h6f&#10;LDaH7dErqPH50OUOd5tp11o/LuvXl8cPpS4vpod7EAmn9AfDjz6rQ8VO+3AkE4VTkN9ezxlVsMiW&#10;IBhY3dxxsf8dyKqU/z+ovgEAAP//AwBQSwECLQAUAAYACAAAACEAtoM4kv4AAADhAQAAEwAAAAAA&#10;AAAAAAAAAAAAAAAAW0NvbnRlbnRfVHlwZXNdLnhtbFBLAQItABQABgAIAAAAIQA4/SH/1gAAAJQB&#10;AAALAAAAAAAAAAAAAAAAAC8BAABfcmVscy8ucmVsc1BLAQItABQABgAIAAAAIQD70fg/0QEAAPUD&#10;AAAOAAAAAAAAAAAAAAAAAC4CAABkcnMvZTJvRG9jLnhtbFBLAQItABQABgAIAAAAIQDeWfin3gAA&#10;AAkBAAAPAAAAAAAAAAAAAAAAACsEAABkcnMvZG93bnJldi54bWxQSwUGAAAAAAQABADzAAAANgUA&#10;AAAA&#10;" strokecolor="black [3040]">
                <v:stroke endarrow="open"/>
              </v:shape>
            </w:pict>
          </mc:Fallback>
        </mc:AlternateContent>
      </w:r>
      <w:r>
        <w:rPr>
          <w:noProof/>
        </w:rPr>
        <mc:AlternateContent>
          <mc:Choice Requires="wps">
            <w:drawing>
              <wp:anchor distT="0" distB="0" distL="114300" distR="114300" simplePos="0" relativeHeight="251919360" behindDoc="0" locked="0" layoutInCell="1" allowOverlap="1" wp14:anchorId="3B6B67AF" wp14:editId="2275731A">
                <wp:simplePos x="0" y="0"/>
                <wp:positionH relativeFrom="column">
                  <wp:posOffset>3009014</wp:posOffset>
                </wp:positionH>
                <wp:positionV relativeFrom="paragraph">
                  <wp:posOffset>119793</wp:posOffset>
                </wp:positionV>
                <wp:extent cx="1265260" cy="10160"/>
                <wp:effectExtent l="0" t="76200" r="11430" b="104140"/>
                <wp:wrapNone/>
                <wp:docPr id="752" name="Straight Arrow Connector 752"/>
                <wp:cNvGraphicFramePr/>
                <a:graphic xmlns:a="http://schemas.openxmlformats.org/drawingml/2006/main">
                  <a:graphicData uri="http://schemas.microsoft.com/office/word/2010/wordprocessingShape">
                    <wps:wsp>
                      <wps:cNvCnPr/>
                      <wps:spPr>
                        <a:xfrm>
                          <a:off x="0" y="0"/>
                          <a:ext cx="1265260" cy="1016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2" o:spid="_x0000_s1026" type="#_x0000_t32" style="position:absolute;margin-left:236.95pt;margin-top:9.45pt;width:99.65pt;height:.8pt;z-index:251919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TwL0wEAAPkDAAAOAAAAZHJzL2Uyb0RvYy54bWysU9uOEzEMfUfiH6K807lIW1DV6Qp1gRcE&#10;FQsfkM0knYgkjpzQaf8eJzOdRYAQWu2LJxn72D7Hzvb27Cw7KYwGfMebVc2Z8hJ6448d//b1/as3&#10;nMUkfC8seNXxi4r8dvfyxXYMG9XCALZXyCiJj5sxdHxIKWyqKspBORFXEJQnpwZ0ItEVj1WPYqTs&#10;zlZtXa+rEbAPCFLFSH/vJifflfxaK5k+ax1VYrbj1FsqFot9yLbabcXmiCIMRs5tiCd04YTxVHRJ&#10;dSeSYD/Q/JHKGYkQQaeVBFeB1kaqwoHYNPVvbO4HEVThQuLEsMgUny+t/HQ6IDN9x1/ftJx54WhI&#10;9wmFOQ6JvUWEke3BexISkOUYUmwMcUPAvT/gfIvhgJn+WaPLXyLGzkXly6KyOicm6WfTrm/aNQ1D&#10;kq+pGzpSluoRHDCmDwocy4eOx7mbpY2mKC1OH2OagFdArmx9tkkY+873LF0C8RGZxlwk+6tMYGq5&#10;nNLFqgn7RWkSIzdZapQ1VHuL7CRogfrvzZKFIjNEG2sXUP1v0BybYaqs5v8Cl+hSEXxagM54wL9V&#10;Tedrq3qKv7KeuGbaD9BfygCLHLRfZQjzW8gL/Ou9wB9f7O4nAAAA//8DAFBLAwQUAAYACAAAACEA&#10;7KWp7uAAAAAJAQAADwAAAGRycy9kb3ducmV2LnhtbEyPwU7DMAyG70i8Q2QkbiylY90oTSdAqpAQ&#10;lw047Ja1pqmWOFWTdeXt553gZFn/p9+fi/XkrBhxCJ0nBfezBARS7ZuOWgVfn9XdCkSImhptPaGC&#10;XwywLq+vCp03/kQbHLexFVxCIdcKTIx9LmWoDTodZr5H4uzHD05HXodWNoM+cbmzMk2STDrdEV8w&#10;usdXg/Vhe3QKKnw7dJnF3WbatcaNi+rj/eVbqdub6fkJRMQp/sFw0Wd1KNlp74/UBGEVPCznj4xy&#10;sOLJQLacpyD2CtJkAbIs5P8PyjMAAAD//wMAUEsBAi0AFAAGAAgAAAAhALaDOJL+AAAA4QEAABMA&#10;AAAAAAAAAAAAAAAAAAAAAFtDb250ZW50X1R5cGVzXS54bWxQSwECLQAUAAYACAAAACEAOP0h/9YA&#10;AACUAQAACwAAAAAAAAAAAAAAAAAvAQAAX3JlbHMvLnJlbHNQSwECLQAUAAYACAAAACEA5dk8C9MB&#10;AAD5AwAADgAAAAAAAAAAAAAAAAAuAgAAZHJzL2Uyb0RvYy54bWxQSwECLQAUAAYACAAAACEA7KWp&#10;7uAAAAAJAQAADwAAAAAAAAAAAAAAAAAtBAAAZHJzL2Rvd25yZXYueG1sUEsFBgAAAAAEAAQA8wAA&#10;ADoFAAAAAA==&#10;" strokecolor="black [3040]">
                <v:stroke endarrow="open"/>
              </v:shape>
            </w:pict>
          </mc:Fallback>
        </mc:AlternateContent>
      </w:r>
      <w:r>
        <w:rPr>
          <w:noProof/>
        </w:rPr>
        <mc:AlternateContent>
          <mc:Choice Requires="wps">
            <w:drawing>
              <wp:anchor distT="0" distB="0" distL="114300" distR="114300" simplePos="0" relativeHeight="251918336" behindDoc="0" locked="0" layoutInCell="1" allowOverlap="1" wp14:anchorId="0ECD6DB6" wp14:editId="79F69A9B">
                <wp:simplePos x="0" y="0"/>
                <wp:positionH relativeFrom="column">
                  <wp:posOffset>1105786</wp:posOffset>
                </wp:positionH>
                <wp:positionV relativeFrom="paragraph">
                  <wp:posOffset>119793</wp:posOffset>
                </wp:positionV>
                <wp:extent cx="1850050" cy="10633"/>
                <wp:effectExtent l="0" t="76200" r="17145" b="104140"/>
                <wp:wrapNone/>
                <wp:docPr id="751" name="Straight Arrow Connector 751"/>
                <wp:cNvGraphicFramePr/>
                <a:graphic xmlns:a="http://schemas.openxmlformats.org/drawingml/2006/main">
                  <a:graphicData uri="http://schemas.microsoft.com/office/word/2010/wordprocessingShape">
                    <wps:wsp>
                      <wps:cNvCnPr/>
                      <wps:spPr>
                        <a:xfrm flipV="1">
                          <a:off x="0" y="0"/>
                          <a:ext cx="1850050" cy="1063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1" o:spid="_x0000_s1026" type="#_x0000_t32" style="position:absolute;margin-left:87.05pt;margin-top:9.45pt;width:145.65pt;height:.85pt;flip:y;z-index:251918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rso3AEAAAMEAAAOAAAAZHJzL2Uyb0RvYy54bWysU8GO0zAQvSPxD5bvNOmuuqyipivUBS4I&#10;Kha4ex27sbA91tg06d8zdtIsAoQQ4mLF9rw37z1Ptnejs+ykMBrwLV+vas6Ul9AZf2z5509vXtxy&#10;FpPwnbDgVcvPKvK73fNn2yE06gp6sJ1CRiQ+NkNoeZ9SaKoqyl45EVcQlKdLDehEoi0eqw7FQOzO&#10;Vld1fVMNgF1AkCpGOr2fLvmu8GutZPqgdVSJ2ZaTtlRWLOtjXqvdVjRHFKE3cpYh/kGFE8ZT04Xq&#10;XiTBvqH5hcoZiRBBp5UEV4HWRqrigdys65/cPPQiqOKFwolhiSn+P1r5/nRAZrqWv9ysOfPC0SM9&#10;JBTm2Cf2ChEGtgfvKUhAlmsosSHEhoB7f8B5F8MBs/1Ro2PamvCFhqEEQhbZWPI+L3mrMTFJh+vb&#10;TV1v6Fkk3a3rm+vrzF5NNJkuYExvFTiWP1oeZ12LoKmFOL2LaQJeABlsfV6TMPa171g6B3ImsqG5&#10;Sb6vspVJfPlKZ6sm7EelKZYsstgoA6n2FtlJ0Ch1X0sQJNV6qswQbaxdQPWfQXNthqkypH8LXKpL&#10;R/BpATrjAX/XNY0XqXqqv7ievGbbj9Cdy1OWOGjSyiPMf0Ue5R/3Bf707+6+AwAA//8DAFBLAwQU&#10;AAYACAAAACEAT7AlS98AAAAJAQAADwAAAGRycy9kb3ducmV2LnhtbEyPTUvDQBCG74L/YRnBm920&#10;xlhjNkUKHhQibe2hx0l2mgT3I2S3bfz3jie9zcs8vPNMsZqsEWcaQ++dgvksAUGu8bp3rYL95+vd&#10;EkSI6DQa70jBNwVYlddXBebaX9yWzrvYCi5xIUcFXYxDLmVoOrIYZn4gx7ujHy1GjmMr9YgXLrdG&#10;LpIkkxZ7xxc6HGjdUfO1O1kFVfaxrrfH9oBh8+Y377qazH2l1O3N9PIMItIU/2D41Wd1KNmp9ien&#10;gzCcH9M5ozwsn0AwkGYPKYhawSLJQJaF/P9B+QMAAP//AwBQSwECLQAUAAYACAAAACEAtoM4kv4A&#10;AADhAQAAEwAAAAAAAAAAAAAAAAAAAAAAW0NvbnRlbnRfVHlwZXNdLnhtbFBLAQItABQABgAIAAAA&#10;IQA4/SH/1gAAAJQBAAALAAAAAAAAAAAAAAAAAC8BAABfcmVscy8ucmVsc1BLAQItABQABgAIAAAA&#10;IQCTfrso3AEAAAMEAAAOAAAAAAAAAAAAAAAAAC4CAABkcnMvZTJvRG9jLnhtbFBLAQItABQABgAI&#10;AAAAIQBPsCVL3wAAAAkBAAAPAAAAAAAAAAAAAAAAADYEAABkcnMvZG93bnJldi54bWxQSwUGAAAA&#10;AAQABADzAAAAQgUAAAAA&#10;" strokecolor="black [3040]">
                <v:stroke endarrow="open"/>
              </v:shape>
            </w:pict>
          </mc:Fallback>
        </mc:AlternateContent>
      </w:r>
    </w:p>
    <w:p w:rsidR="00637B05" w:rsidRDefault="00F411E1" w:rsidP="00EC7342">
      <w:pPr>
        <w:pStyle w:val="APABody"/>
        <w:jc w:val="center"/>
      </w:pPr>
      <w:r>
        <w:rPr>
          <w:noProof/>
        </w:rPr>
        <mc:AlternateContent>
          <mc:Choice Requires="wps">
            <w:drawing>
              <wp:anchor distT="0" distB="0" distL="114300" distR="114300" simplePos="0" relativeHeight="251923456" behindDoc="0" locked="0" layoutInCell="1" allowOverlap="1" wp14:anchorId="0496350F" wp14:editId="117E2099">
                <wp:simplePos x="0" y="0"/>
                <wp:positionH relativeFrom="column">
                  <wp:posOffset>1105195</wp:posOffset>
                </wp:positionH>
                <wp:positionV relativeFrom="paragraph">
                  <wp:posOffset>24146</wp:posOffset>
                </wp:positionV>
                <wp:extent cx="1850347" cy="309"/>
                <wp:effectExtent l="38100" t="76200" r="0" b="114300"/>
                <wp:wrapNone/>
                <wp:docPr id="756" name="Straight Arrow Connector 756"/>
                <wp:cNvGraphicFramePr/>
                <a:graphic xmlns:a="http://schemas.openxmlformats.org/drawingml/2006/main">
                  <a:graphicData uri="http://schemas.microsoft.com/office/word/2010/wordprocessingShape">
                    <wps:wsp>
                      <wps:cNvCnPr/>
                      <wps:spPr>
                        <a:xfrm flipH="1">
                          <a:off x="0" y="0"/>
                          <a:ext cx="1850347" cy="30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56" o:spid="_x0000_s1026" type="#_x0000_t32" style="position:absolute;margin-left:87pt;margin-top:1.9pt;width:145.7pt;height:0;flip:x;z-index:251923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iwC2gEAAAEEAAAOAAAAZHJzL2Uyb0RvYy54bWysU9uO0zAQfUfiHyy/06S77IWq6Qp1uTwg&#10;qFj4AK9jNxa2xxqbJvl7xk4aECCEEC+W7ZlzZs7xeHs3OMtOCqMB3/D1quZMeQmt8ceGf/70+tkt&#10;ZzEJ3woLXjV8VJHf7Z4+2fZhoy6gA9sqZETi46YPDe9SCpuqirJTTsQVBOUpqAGdSHTEY9Wi6Ind&#10;2eqirq+rHrANCFLFSLf3U5DvCr/WSqYPWkeVmG049ZbKimV9zGu124rNEUXojJzbEP/QhRPGU9GF&#10;6l4kwb6i+YXKGYkQQaeVBFeB1kaqooHUrOuf1Dx0IqiihcyJYbEp/j9a+f50QGbaht9cXXPmhaNH&#10;ekgozLFL7CUi9GwP3pORgCznkGN9iBsC7v0B51MMB8zyB42OaWvCWxqGYghJZEPxe1z8VkNiki7X&#10;t1f15fMbziTFLusXmbuaSDJZwJjeKHAsbxoe566WdqYC4vQupgl4BmSw9XlNwthXvmVpDKRLZDlz&#10;kRyvspCp9bJLo1UT9qPSZEpusYgo46j2FtlJ0CC1X9YLC2VmiDbWLqD6z6A5N8NUGdG/BS7ZpSL4&#10;tACd8YC/q5qGc6t6yj+rnrRm2Y/QjuUhix00Z+UR5j+RB/nHc4F//7m7bwAAAP//AwBQSwMEFAAG&#10;AAgAAAAhACboFOfbAAAABwEAAA8AAABkcnMvZG93bnJldi54bWxMj0FLw0AQhe+C/2EZwZvdaGOU&#10;mE2RggeFSFs9eJxkp0kwOxuy2zb+e0cvevx4w5vvFavZDepIU+g9G7heJKCIG297bg28vz1d3YMK&#10;Edni4JkMfFGAVXl+VmBu/Ym3dNzFVkkJhxwNdDGOudah6chhWPiRWLK9nxxGwanVdsKTlLtB3yRJ&#10;ph32LB86HGndUfO5OzgDVfa6rrf79gPD5tlvXmw1D8vKmMuL+fEBVKQ5/h3Dj76oQylOtT+wDWoQ&#10;vktlSzSwlAWSp9ltCqr+ZV0W+r9/+Q0AAP//AwBQSwECLQAUAAYACAAAACEAtoM4kv4AAADhAQAA&#10;EwAAAAAAAAAAAAAAAAAAAAAAW0NvbnRlbnRfVHlwZXNdLnhtbFBLAQItABQABgAIAAAAIQA4/SH/&#10;1gAAAJQBAAALAAAAAAAAAAAAAAAAAC8BAABfcmVscy8ucmVsc1BLAQItABQABgAIAAAAIQAVbiwC&#10;2gEAAAEEAAAOAAAAAAAAAAAAAAAAAC4CAABkcnMvZTJvRG9jLnhtbFBLAQItABQABgAIAAAAIQAm&#10;6BTn2wAAAAcBAAAPAAAAAAAAAAAAAAAAADQEAABkcnMvZG93bnJldi54bWxQSwUGAAAAAAQABADz&#10;AAAAPAUAAAAA&#10;" strokecolor="black [3040]">
                <v:stroke endarrow="open"/>
              </v:shape>
            </w:pict>
          </mc:Fallback>
        </mc:AlternateContent>
      </w:r>
      <w:r>
        <w:rPr>
          <w:noProof/>
        </w:rPr>
        <mc:AlternateContent>
          <mc:Choice Requires="wps">
            <w:drawing>
              <wp:anchor distT="0" distB="0" distL="114300" distR="114300" simplePos="0" relativeHeight="251922432" behindDoc="0" locked="0" layoutInCell="1" allowOverlap="1" wp14:anchorId="2EB53E23" wp14:editId="7A1D9329">
                <wp:simplePos x="0" y="0"/>
                <wp:positionH relativeFrom="column">
                  <wp:posOffset>2955541</wp:posOffset>
                </wp:positionH>
                <wp:positionV relativeFrom="paragraph">
                  <wp:posOffset>24145</wp:posOffset>
                </wp:positionV>
                <wp:extent cx="1318393" cy="0"/>
                <wp:effectExtent l="38100" t="76200" r="0" b="114300"/>
                <wp:wrapNone/>
                <wp:docPr id="755" name="Straight Arrow Connector 755"/>
                <wp:cNvGraphicFramePr/>
                <a:graphic xmlns:a="http://schemas.openxmlformats.org/drawingml/2006/main">
                  <a:graphicData uri="http://schemas.microsoft.com/office/word/2010/wordprocessingShape">
                    <wps:wsp>
                      <wps:cNvCnPr/>
                      <wps:spPr>
                        <a:xfrm flipH="1">
                          <a:off x="0" y="0"/>
                          <a:ext cx="1318393"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5" o:spid="_x0000_s1026" type="#_x0000_t32" style="position:absolute;margin-left:232.7pt;margin-top:1.9pt;width:103.8pt;height:0;flip:x;z-index:251922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ptj2AEAAP8DAAAOAAAAZHJzL2Uyb0RvYy54bWysU9uO0zAUfEfiHyy/06RbLSxR0xXqcnlA&#10;UO3CB3gdu7Gwfaxj0yR/z7HTBgQIIcSL5cuZ8cz4eHs7OstOCqMB3/L1quZMeQmd8ceWf/705tkN&#10;ZzEJ3wkLXrV8UpHf7p4+2Q6hUVfQg+0UMiLxsRlCy/uUQlNVUfbKibiCoDwdakAnEi3xWHUoBmJ3&#10;trqq6+fVANgFBKlipN27+ZDvCr/WSqaPWkeVmG05aUtlxDI+5rHabUVzRBF6I88yxD+ocMJ4unSh&#10;uhNJsK9ofqFyRiJE0GklwVWgtZGqeCA36/onNw+9CKp4oXBiWGKK/49WfjgdkJmu5S+urznzwtEj&#10;PSQU5tgn9goRBrYH7ylIQJZrKLEhxIaAe3/A8yqGA2b7o0bHtDXhHTVDCYQssrHkPS15qzExSZvr&#10;zfpm83LDmbycVTNFpgoY01sFjuVJy+NZ0yJmphen9zGRCAJeABlsfR6TMPa171iaArkS2UyWT7X5&#10;vMo2ZuFlliarZuy90hRJFlgslGZUe4vsJKiNui/rhYUqM0QbaxdQ/WfQuTbDVGnQvwUu1eVG8GkB&#10;OuMBf3drGi9S9Vx/cT17zbYfoZvKM5Y4qMtKPucfkdv4x3WBf/+3u28AAAD//wMAUEsDBBQABgAI&#10;AAAAIQA3OHBy3AAAAAcBAAAPAAAAZHJzL2Rvd25yZXYueG1sTI9BS8NAFITvgv9heYI3u9HUKDGb&#10;IgUPCpG2evD4kn1Ngtm3Ibtt47/36UWPwwwz3xSr2Q3qSFPoPRu4XiSgiBtve24NvL89Xd2DChHZ&#10;4uCZDHxRgFV5flZgbv2Jt3TcxVZJCYccDXQxjrnWoenIYVj4kVi8vZ8cRpFTq+2EJyl3g75Jkkw7&#10;7FkWOhxp3VHzuTs4A1X2uq63+/YDw+bZb15sNQ9pZczlxfz4ACrSHP/C8IMv6FAKU+0PbIMaDCyz&#10;26VEDaTyQPzsLpVv9a/WZaH/85ffAAAA//8DAFBLAQItABQABgAIAAAAIQC2gziS/gAAAOEBAAAT&#10;AAAAAAAAAAAAAAAAAAAAAABbQ29udGVudF9UeXBlc10ueG1sUEsBAi0AFAAGAAgAAAAhADj9If/W&#10;AAAAlAEAAAsAAAAAAAAAAAAAAAAALwEAAF9yZWxzLy5yZWxzUEsBAi0AFAAGAAgAAAAhAOjum2PY&#10;AQAA/wMAAA4AAAAAAAAAAAAAAAAALgIAAGRycy9lMm9Eb2MueG1sUEsBAi0AFAAGAAgAAAAhADc4&#10;cHLcAAAABwEAAA8AAAAAAAAAAAAAAAAAMgQAAGRycy9kb3ducmV2LnhtbFBLBQYAAAAABAAEAPMA&#10;AAA7BQAAAAA=&#10;" strokecolor="black [3040]">
                <v:stroke endarrow="open"/>
              </v:shape>
            </w:pict>
          </mc:Fallback>
        </mc:AlternateContent>
      </w:r>
      <w:r>
        <w:rPr>
          <w:noProof/>
        </w:rPr>
        <mc:AlternateContent>
          <mc:Choice Requires="wps">
            <w:drawing>
              <wp:anchor distT="0" distB="0" distL="114300" distR="114300" simplePos="0" relativeHeight="251921408" behindDoc="0" locked="0" layoutInCell="1" allowOverlap="1" wp14:anchorId="5BA392EA" wp14:editId="2D4800FD">
                <wp:simplePos x="0" y="0"/>
                <wp:positionH relativeFrom="column">
                  <wp:posOffset>4273934</wp:posOffset>
                </wp:positionH>
                <wp:positionV relativeFrom="paragraph">
                  <wp:posOffset>3190</wp:posOffset>
                </wp:positionV>
                <wp:extent cx="1120288" cy="21265"/>
                <wp:effectExtent l="38100" t="57150" r="0" b="112395"/>
                <wp:wrapNone/>
                <wp:docPr id="754" name="Straight Arrow Connector 754"/>
                <wp:cNvGraphicFramePr/>
                <a:graphic xmlns:a="http://schemas.openxmlformats.org/drawingml/2006/main">
                  <a:graphicData uri="http://schemas.microsoft.com/office/word/2010/wordprocessingShape">
                    <wps:wsp>
                      <wps:cNvCnPr/>
                      <wps:spPr>
                        <a:xfrm flipH="1">
                          <a:off x="0" y="0"/>
                          <a:ext cx="1120288" cy="212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4" o:spid="_x0000_s1026" type="#_x0000_t32" style="position:absolute;margin-left:336.55pt;margin-top:.25pt;width:88.2pt;height:1.65pt;flip:x;z-index:251921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bTf2wEAAAMEAAAOAAAAZHJzL2Uyb0RvYy54bWysU9uOFCEQfTfxHwjvTl/irpvJ9GzMrJcH&#10;oxPX/QCWhmkiUKTA6Zm/t6B7WqMbY4wvBKg6p+ocis3tyVl2VBgN+I43q5oz5SX0xh86/vDl7Ysb&#10;zmISvhcWvOr4WUV+u33+bDOGtWphANsrZETi43oMHR9SCuuqinJQTsQVBOUpqAGdSHTEQ9WjGInd&#10;2aqt6+tqBOwDglQx0u3dFOTbwq+1kumT1lElZjtOvaWyYlkf81ptN2J9QBEGI+c2xD904YTxVHSh&#10;uhNJsG9ofqNyRiJE0GklwVWgtZGqaCA1Tf2LmvtBBFW0kDkxLDbF/0crPx73yEzf8VdXLznzwtEj&#10;3ScU5jAk9hoRRrYD78lIQJZzyLExxDUBd36P8ymGPWb5J42OaWvCexqGYghJZKfi93nxW50Sk3TZ&#10;NG3d3tCESIq1TXt9ldmriSbTBYzpnQLH8qbjce5raWgqIY4fYpqAF0AGW5/XJIx943uWzoGUiSxo&#10;LpLjVZYyNV926WzVhP2sNNmSmywyykCqnUV2FDRK/ddmYaHMDNHG2gVU/xk052aYKkP6t8Alu1QE&#10;nxagMx7wqarpdGlVT/kX1ZPWLPsR+nN5ymIHTVp5hPlX5FH++VzgP/7u9jsAAAD//wMAUEsDBBQA&#10;BgAIAAAAIQBRyfEY3QAAAAYBAAAPAAAAZHJzL2Rvd25yZXYueG1sTI5PT4NAFMTvJn6HzTPxZpeK&#10;IiJLY5p40ISmrR48PthXIO4fwm5b/PY+T3qbyUxmfuVqtkacaAqDdwqWiwQEudbrwXUKPt5fbnIQ&#10;IaLTaLwjBd8UYFVdXpRYaH92OzrtYyd4xIUCFfQxjoWUoe3JYlj4kRxnBz9ZjGynTuoJzzxujbxN&#10;kkxaHBw/9DjSuqf2a3+0Cupss252h+4Tw/bVb990PZu0Vur6an5+AhFpjn9l+MVndKiYqfFHp4Mw&#10;CrKHdMlVBfcgOM7vHlk0CtIcZFXK//jVDwAAAP//AwBQSwECLQAUAAYACAAAACEAtoM4kv4AAADh&#10;AQAAEwAAAAAAAAAAAAAAAAAAAAAAW0NvbnRlbnRfVHlwZXNdLnhtbFBLAQItABQABgAIAAAAIQA4&#10;/SH/1gAAAJQBAAALAAAAAAAAAAAAAAAAAC8BAABfcmVscy8ucmVsc1BLAQItABQABgAIAAAAIQAJ&#10;zbTf2wEAAAMEAAAOAAAAAAAAAAAAAAAAAC4CAABkcnMvZTJvRG9jLnhtbFBLAQItABQABgAIAAAA&#10;IQBRyfEY3QAAAAYBAAAPAAAAAAAAAAAAAAAAADUEAABkcnMvZG93bnJldi54bWxQSwUGAAAAAAQA&#10;BADzAAAAPwUAAAAA&#10;" strokecolor="black [3040]">
                <v:stroke endarrow="open"/>
              </v:shape>
            </w:pict>
          </mc:Fallback>
        </mc:AlternateContent>
      </w:r>
      <w:r w:rsidR="006537D7">
        <w:rPr>
          <w:noProof/>
        </w:rPr>
        <mc:AlternateContent>
          <mc:Choice Requires="wps">
            <w:drawing>
              <wp:anchor distT="0" distB="0" distL="114300" distR="114300" simplePos="0" relativeHeight="251906048" behindDoc="0" locked="0" layoutInCell="1" allowOverlap="1" wp14:anchorId="3E5AA58E" wp14:editId="368E028B">
                <wp:simplePos x="0" y="0"/>
                <wp:positionH relativeFrom="column">
                  <wp:posOffset>3859619</wp:posOffset>
                </wp:positionH>
                <wp:positionV relativeFrom="paragraph">
                  <wp:posOffset>311534</wp:posOffset>
                </wp:positionV>
                <wp:extent cx="0" cy="255181"/>
                <wp:effectExtent l="95250" t="0" r="76200" b="50165"/>
                <wp:wrapNone/>
                <wp:docPr id="741" name="Straight Arrow Connector 741"/>
                <wp:cNvGraphicFramePr/>
                <a:graphic xmlns:a="http://schemas.openxmlformats.org/drawingml/2006/main">
                  <a:graphicData uri="http://schemas.microsoft.com/office/word/2010/wordprocessingShape">
                    <wps:wsp>
                      <wps:cNvCnPr/>
                      <wps:spPr>
                        <a:xfrm>
                          <a:off x="0" y="0"/>
                          <a:ext cx="0" cy="25518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41" o:spid="_x0000_s1026" type="#_x0000_t32" style="position:absolute;margin-left:303.9pt;margin-top:24.55pt;width:0;height:20.1pt;z-index:251906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CmB0gEAAPQDAAAOAAAAZHJzL2Uyb0RvYy54bWysU9uO0zAQfUfiHyy/07QVC6uo6Qp1gRcE&#10;FQsf4HXsxsL2WGPTJH/P2EmzKy7SasXLJLbnzJxzPN7dDM6ys8JowDd8s1pzpryE1vhTw79/+/Dq&#10;mrOYhG+FBa8aPqrIb/YvX+z6UKstdGBbhYyK+Fj3oeFdSqGuqig75URcQVCeDjWgE4mWeKpaFD1V&#10;d7bartdvqh6wDQhSxUi7t9Mh35f6WiuZvmgdVWK24cQtlYgl3udY7XeiPqEInZEzDfEMFk4YT02X&#10;UrciCfYTzR+lnJEIEXRaSXAVaG2kKhpIzWb9m5q7TgRVtJA5MSw2xf9XVn4+H5GZtuFvX28488LR&#10;Jd0lFObUJfYOEXp2AO/JSECWc8ixPsSagAd/xHkVwxGz/EGjy18Sxobi8ri4rIbE5LQpaXd7dbW5&#10;LuWqB1zAmD4qcCz/NDzORBYGm2KyOH+KiToT8ALITa3PMQlj3/uWpTGQFJEVZM6Um8+rzH1iW/7S&#10;aNWE/ao0+UD8ph5lAtXBIjsLmp32x4Wq9ZSZIdpYu4DWhdg/QXNuhqkylU8FLtmlI/i0AJ3xgH/r&#10;moYLVT3lX1RPWrPse2jHcnfFDhqt4s/8DPLsPl4X+MNj3f8CAAD//wMAUEsDBBQABgAIAAAAIQC6&#10;saA43gAAAAkBAAAPAAAAZHJzL2Rvd25yZXYueG1sTI/NTsMwEITvSLyDtUjcqFN+QhuyqQApQkK9&#10;tMChNzde4qj2OordNLw9RhzguLOjmW/K1eSsGGkInWeE+SwDQdx43XGL8P5WXy1AhKhYK+uZEL4o&#10;wKo6PytVof2JNzRuYytSCIdCIZgY+0LK0BhyKsx8T5x+n35wKqZzaKUe1CmFOyuvsyyXTnWcGozq&#10;6dlQc9geHUJNL4cut7TbTLvWuPGuXr8+fSBeXkyPDyAiTfHPDD/4CR2qxLT3R9ZBWIQ8u0/oEeF2&#10;OQeRDL/CHmGxvAFZlfL/guobAAD//wMAUEsBAi0AFAAGAAgAAAAhALaDOJL+AAAA4QEAABMAAAAA&#10;AAAAAAAAAAAAAAAAAFtDb250ZW50X1R5cGVzXS54bWxQSwECLQAUAAYACAAAACEAOP0h/9YAAACU&#10;AQAACwAAAAAAAAAAAAAAAAAvAQAAX3JlbHMvLnJlbHNQSwECLQAUAAYACAAAACEA8RgpgdIBAAD0&#10;AwAADgAAAAAAAAAAAAAAAAAuAgAAZHJzL2Uyb0RvYy54bWxQSwECLQAUAAYACAAAACEAurGgON4A&#10;AAAJAQAADwAAAAAAAAAAAAAAAAAsBAAAZHJzL2Rvd25yZXYueG1sUEsFBgAAAAAEAAQA8wAAADcF&#10;AAAAAA==&#10;" strokecolor="black [3040]">
                <v:stroke endarrow="open"/>
              </v:shape>
            </w:pict>
          </mc:Fallback>
        </mc:AlternateContent>
      </w:r>
      <w:r w:rsidR="006537D7">
        <w:rPr>
          <w:noProof/>
        </w:rPr>
        <mc:AlternateContent>
          <mc:Choice Requires="wps">
            <w:drawing>
              <wp:anchor distT="0" distB="0" distL="114300" distR="114300" simplePos="0" relativeHeight="251905024" behindDoc="0" locked="0" layoutInCell="1" allowOverlap="1" wp14:anchorId="01044CB1" wp14:editId="1CFECCA3">
                <wp:simplePos x="0" y="0"/>
                <wp:positionH relativeFrom="column">
                  <wp:posOffset>3859619</wp:posOffset>
                </wp:positionH>
                <wp:positionV relativeFrom="paragraph">
                  <wp:posOffset>311534</wp:posOffset>
                </wp:positionV>
                <wp:extent cx="414669" cy="0"/>
                <wp:effectExtent l="0" t="0" r="23495" b="19050"/>
                <wp:wrapNone/>
                <wp:docPr id="740" name="Straight Connector 740"/>
                <wp:cNvGraphicFramePr/>
                <a:graphic xmlns:a="http://schemas.openxmlformats.org/drawingml/2006/main">
                  <a:graphicData uri="http://schemas.microsoft.com/office/word/2010/wordprocessingShape">
                    <wps:wsp>
                      <wps:cNvCnPr/>
                      <wps:spPr>
                        <a:xfrm flipH="1">
                          <a:off x="0" y="0"/>
                          <a:ext cx="41466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40" o:spid="_x0000_s1026" style="position:absolute;flip:x;z-index:251905024;visibility:visible;mso-wrap-style:square;mso-wrap-distance-left:9pt;mso-wrap-distance-top:0;mso-wrap-distance-right:9pt;mso-wrap-distance-bottom:0;mso-position-horizontal:absolute;mso-position-horizontal-relative:text;mso-position-vertical:absolute;mso-position-vertical-relative:text" from="303.9pt,24.55pt" to="336.5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sPwgEAAMQDAAAOAAAAZHJzL2Uyb0RvYy54bWysU01v2zAMvRfYfxB0X+wUQbYacXpIse1Q&#10;bMHa/QBVlmJhkihQauz8+1Fy4g37AIpiF0EU+R75nunN7egsOyqMBnzLl4uaM+UldMYfWv7t8cPb&#10;95zFJHwnLHjV8pOK/Hb75mozhEZdQw+2U8iIxMdmCC3vUwpNVUXZKyfiAoLylNSATiQK8VB1KAZi&#10;d7a6rut1NQB2AUGqGOn1bkrybeHXWsn0ReuoErMtp9lSObGcT/msthvRHFCE3sjzGOIVUzhhPDWd&#10;qe5EEuwZzR9UzkiECDotJLgKtDZSFQ2kZln/puahF0EVLWRODLNN8f/Rys/HPTLTtfzdivzxwtFH&#10;ekgozKFPbAfek4WALGfJqyHEhiA7v8dzFMMes/BRo2PamvCJ1qBYQeLYWJw+zU6rMTFJj6vlar2+&#10;4UxeUtXEkJkCxvRRgWP50nJrfPZANOJ4HxN1pdJLCQV5ommGcksnq3Kx9V+VJl3Ua5qmbJTaWWRH&#10;QbvQfV9mPcRVKjNEG2tnUF1a/hN0rs0wVbbspcC5unQEn2agMx7wb13TeBlVT/UX1ZPWLPsJulP5&#10;IsUOWpWi7LzWeRd/jQv858+3/QEAAP//AwBQSwMEFAAGAAgAAAAhAPdXA0zfAAAACQEAAA8AAABk&#10;cnMvZG93bnJldi54bWxMj8FOwzAQRO9I/IO1SFwq6rRAUkKcClXiAodC2w9wkiWJsNchdlP371nE&#10;AW67s6OZt8U6WiMmHH3vSMFinoBAql3TU6vgsH++WYHwQVOjjSNUcEYP6/LyotB54070jtMutIJD&#10;yOdaQRfCkEvp6w6t9nM3IPHtw41WB17HVjajPnG4NXKZJKm0uidu6PSAmw7rz93RKnjZvs3Oy5jO&#10;vrL7ahOnlYmv3ih1fRWfHkEEjOHPDD/4jA4lM1XuSI0XRkGaZIweFNw9LECwIc1ueah+BVkW8v8H&#10;5TcAAAD//wMAUEsBAi0AFAAGAAgAAAAhALaDOJL+AAAA4QEAABMAAAAAAAAAAAAAAAAAAAAAAFtD&#10;b250ZW50X1R5cGVzXS54bWxQSwECLQAUAAYACAAAACEAOP0h/9YAAACUAQAACwAAAAAAAAAAAAAA&#10;AAAvAQAAX3JlbHMvLnJlbHNQSwECLQAUAAYACAAAACEA7kP7D8IBAADEAwAADgAAAAAAAAAAAAAA&#10;AAAuAgAAZHJzL2Uyb0RvYy54bWxQSwECLQAUAAYACAAAACEA91cDTN8AAAAJAQAADwAAAAAAAAAA&#10;AAAAAAAcBAAAZHJzL2Rvd25yZXYueG1sUEsFBgAAAAAEAAQA8wAAACgFAAAAAA==&#10;" strokecolor="black [3040]"/>
            </w:pict>
          </mc:Fallback>
        </mc:AlternateContent>
      </w:r>
      <w:r w:rsidR="006537D7">
        <w:rPr>
          <w:noProof/>
        </w:rPr>
        <mc:AlternateContent>
          <mc:Choice Requires="wps">
            <w:drawing>
              <wp:anchor distT="0" distB="0" distL="114300" distR="114300" simplePos="0" relativeHeight="251896832" behindDoc="0" locked="0" layoutInCell="1" allowOverlap="1" wp14:anchorId="75FD54BE" wp14:editId="12A8E5F7">
                <wp:simplePos x="0" y="0"/>
                <wp:positionH relativeFrom="column">
                  <wp:posOffset>2541181</wp:posOffset>
                </wp:positionH>
                <wp:positionV relativeFrom="paragraph">
                  <wp:posOffset>311534</wp:posOffset>
                </wp:positionV>
                <wp:extent cx="0" cy="265430"/>
                <wp:effectExtent l="95250" t="0" r="57150" b="58420"/>
                <wp:wrapNone/>
                <wp:docPr id="734" name="Straight Arrow Connector 734"/>
                <wp:cNvGraphicFramePr/>
                <a:graphic xmlns:a="http://schemas.openxmlformats.org/drawingml/2006/main">
                  <a:graphicData uri="http://schemas.microsoft.com/office/word/2010/wordprocessingShape">
                    <wps:wsp>
                      <wps:cNvCnPr/>
                      <wps:spPr>
                        <a:xfrm>
                          <a:off x="0" y="0"/>
                          <a:ext cx="0" cy="26543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34" o:spid="_x0000_s1026" type="#_x0000_t32" style="position:absolute;margin-left:200.1pt;margin-top:24.55pt;width:0;height:20.9pt;z-index:251896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3vz0gEAAPQDAAAOAAAAZHJzL2Uyb0RvYy54bWysU9uO0zAQfUfiHyy/06TdZUFR0xXqAi8I&#10;ql34AK9jNxa2xxqbJv17xk6aRVwkhHiZxPacmXOOx9vb0Vl2UhgN+JavVzVnykvojD+2/Mvndy9e&#10;cxaT8J2w4FXLzyry293zZ9shNGoDPdhOIaMiPjZDaHmfUmiqKspeORFXEJSnQw3oRKIlHqsOxUDV&#10;na02dX1TDYBdQJAqRtq9mw75rtTXWsn0SeuoErMtJ26pRCzxMcdqtxXNEUXojZxpiH9g4YTx1HQp&#10;dSeSYN/Q/FLKGYkQQaeVBFeB1kaqooHUrOuf1Dz0IqiihcyJYbEp/r+y8uPpgMx0LX91dc2ZF44u&#10;6SGhMMc+sTeIMLA9eE9GArKcQ44NITYE3PsDzqsYDpjljxpd/pIwNhaXz4vLakxMTpuSdjc3L6+v&#10;ygVUT7iAMb1X4Fj+aXmciSwM1sVkcfoQE3Um4AWQm1qfYxLGvvUdS+dAUkRWkDlTbj6vMveJbflL&#10;Z6sm7L3S5APxm3qUCVR7i+wkaHa6r+ulCmVmiDbWLqC6EPsjaM7NMFWm8m+BS3bpCD4tQGc84O+6&#10;pvFCVU/5F9WT1iz7EbpzubtiB41W8Wd+Bnl2f1wX+NNj3X0HAAD//wMAUEsDBBQABgAIAAAAIQDW&#10;ZxOR3QAAAAkBAAAPAAAAZHJzL2Rvd25yZXYueG1sTI9NT8MwDIbvSPyHyEjcWLIJJto1nQCpQkJc&#10;NuCwW9Z4TbXGqZqsK/8eIw7s5o9Hrx8X68l3YsQhtoE0zGcKBFIdbEuNhs+P6u4RREyGrOkCoYZv&#10;jLAur68Kk9twpg2O29QIDqGYGw0upT6XMtYOvYmz0CPx7hAGbxK3QyPtYM4c7ju5UGopvWmJLzjT&#10;44vD+rg9eQ0Vvh7bZYe7zbRrnB8fqve35y+tb2+mpxWIhFP6h+FXn9WhZKd9OJGNotNwr9SCUS6y&#10;OQgG/gZ7DZnKQJaFvPyg/AEAAP//AwBQSwECLQAUAAYACAAAACEAtoM4kv4AAADhAQAAEwAAAAAA&#10;AAAAAAAAAAAAAAAAW0NvbnRlbnRfVHlwZXNdLnhtbFBLAQItABQABgAIAAAAIQA4/SH/1gAAAJQB&#10;AAALAAAAAAAAAAAAAAAAAC8BAABfcmVscy8ucmVsc1BLAQItABQABgAIAAAAIQDaZ3vz0gEAAPQD&#10;AAAOAAAAAAAAAAAAAAAAAC4CAABkcnMvZTJvRG9jLnhtbFBLAQItABQABgAIAAAAIQDWZxOR3QAA&#10;AAkBAAAPAAAAAAAAAAAAAAAAACwEAABkcnMvZG93bnJldi54bWxQSwUGAAAAAAQABADzAAAANgUA&#10;AAAA&#10;" strokecolor="black [3040]">
                <v:stroke endarrow="open"/>
              </v:shape>
            </w:pict>
          </mc:Fallback>
        </mc:AlternateContent>
      </w:r>
      <w:r w:rsidR="006537D7">
        <w:rPr>
          <w:noProof/>
        </w:rPr>
        <mc:AlternateContent>
          <mc:Choice Requires="wps">
            <w:drawing>
              <wp:anchor distT="0" distB="0" distL="114300" distR="114300" simplePos="0" relativeHeight="251895808" behindDoc="0" locked="0" layoutInCell="1" allowOverlap="1" wp14:anchorId="748AE3DC" wp14:editId="0F54526E">
                <wp:simplePos x="0" y="0"/>
                <wp:positionH relativeFrom="column">
                  <wp:posOffset>2541181</wp:posOffset>
                </wp:positionH>
                <wp:positionV relativeFrom="paragraph">
                  <wp:posOffset>311534</wp:posOffset>
                </wp:positionV>
                <wp:extent cx="414670" cy="0"/>
                <wp:effectExtent l="0" t="0" r="23495" b="19050"/>
                <wp:wrapNone/>
                <wp:docPr id="733" name="Straight Connector 733"/>
                <wp:cNvGraphicFramePr/>
                <a:graphic xmlns:a="http://schemas.openxmlformats.org/drawingml/2006/main">
                  <a:graphicData uri="http://schemas.microsoft.com/office/word/2010/wordprocessingShape">
                    <wps:wsp>
                      <wps:cNvCnPr/>
                      <wps:spPr>
                        <a:xfrm flipH="1">
                          <a:off x="0" y="0"/>
                          <a:ext cx="4146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33" o:spid="_x0000_s1026" style="position:absolute;flip:x;z-index:251895808;visibility:visible;mso-wrap-style:square;mso-wrap-distance-left:9pt;mso-wrap-distance-top:0;mso-wrap-distance-right:9pt;mso-wrap-distance-bottom:0;mso-position-horizontal:absolute;mso-position-horizontal-relative:text;mso-position-vertical:absolute;mso-position-vertical-relative:text" from="200.1pt,24.55pt" to="232.7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967wwEAAMQDAAAOAAAAZHJzL2Uyb0RvYy54bWysU02P0zAQvSPxHyzfadrd1S6Kmu6hK+CA&#10;oGKXH+B1xo2F7bHGpmn/PWOnDYgPCSEuVsYz782858n6/uidOAAli6GTq8VSCggaexv2nfz89ObV&#10;aylSVqFXDgN08gRJ3m9evliPsYUrHND1QIJJQmrH2Mkh59g2TdIDeJUWGCFw0iB5lTmkfdOTGpnd&#10;u+ZqubxtRqQ+EmpIiW8fpqTcVH5jQOePxiTIwnWSZ8v1pHo+l7PZrFW7JxUHq89jqH+YwisbuOlM&#10;9aCyEl/J/kLlrSZMaPJCo2/QGKuhamA1q+VPah4HFaFqYXNSnG1K/49WfzjsSNi+k3fX11IE5fmR&#10;HjMpux+y2GIIbCGSKFn2aoypZcg27OgcpbijIvxoyAvjbHzHa1CtYHHiWJ0+zU7DMQvNlzerm9s7&#10;fg99STUTQ2GKlPJbQC/KRyedDcUD1arD+5S5K5deSjgoE00z1K98clCKXfgEhnVxr2maulGwdSQO&#10;ineh/7IqepirVhaIsc7NoGVt+UfQubbAoG7Z3wLn6toRQ56B3gak33XNx8uoZqq/qJ60FtnP2J/q&#10;i1Q7eFWqsvNal138Ma7w7z/f5hsAAAD//wMAUEsDBBQABgAIAAAAIQDxW6rj3gAAAAkBAAAPAAAA&#10;ZHJzL2Rvd25yZXYueG1sTI9NTsMwEEb3SNzBGiQ2FbUbNaGEOBWqxAYWlMIBnHhIIuxxiN3UvT1G&#10;LGA3P0/fvKm20Ro24+QHRxJWSwEMqXV6oE7C+9vjzQaYD4q0Mo5Qwhk9bOvLi0qV2p3oFedD6FgK&#10;IV8qCX0IY8m5b3u0yi/diJR2H26yKqR26rie1CmFW8MzIQpu1UDpQq9G3PXYfh6OVsLTy35xzmKx&#10;+LrNm12cNyY+eyPl9VV8uAcWMIY/GH70kzrUyalxR9KeGQlrIbKEpuJuBSwB6yLPgTW/A15X/P8H&#10;9TcAAAD//wMAUEsBAi0AFAAGAAgAAAAhALaDOJL+AAAA4QEAABMAAAAAAAAAAAAAAAAAAAAAAFtD&#10;b250ZW50X1R5cGVzXS54bWxQSwECLQAUAAYACAAAACEAOP0h/9YAAACUAQAACwAAAAAAAAAAAAAA&#10;AAAvAQAAX3JlbHMvLnJlbHNQSwECLQAUAAYACAAAACEAXzfeu8MBAADEAwAADgAAAAAAAAAAAAAA&#10;AAAuAgAAZHJzL2Uyb0RvYy54bWxQSwECLQAUAAYACAAAACEA8Vuq494AAAAJAQAADwAAAAAAAAAA&#10;AAAAAAAdBAAAZHJzL2Rvd25yZXYueG1sUEsFBgAAAAAEAAQA8wAAACgFAAAAAA==&#10;" strokecolor="black [3040]"/>
            </w:pict>
          </mc:Fallback>
        </mc:AlternateContent>
      </w:r>
      <w:r w:rsidR="006537D7">
        <w:rPr>
          <w:noProof/>
        </w:rPr>
        <mc:AlternateContent>
          <mc:Choice Requires="wps">
            <w:drawing>
              <wp:anchor distT="0" distB="0" distL="114300" distR="114300" simplePos="0" relativeHeight="251888640" behindDoc="0" locked="0" layoutInCell="1" allowOverlap="1" wp14:anchorId="30EB01D4" wp14:editId="42B200E0">
                <wp:simplePos x="0" y="0"/>
                <wp:positionH relativeFrom="column">
                  <wp:posOffset>520995</wp:posOffset>
                </wp:positionH>
                <wp:positionV relativeFrom="paragraph">
                  <wp:posOffset>311534</wp:posOffset>
                </wp:positionV>
                <wp:extent cx="0" cy="265814"/>
                <wp:effectExtent l="95250" t="0" r="57150" b="58420"/>
                <wp:wrapNone/>
                <wp:docPr id="727" name="Straight Arrow Connector 727"/>
                <wp:cNvGraphicFramePr/>
                <a:graphic xmlns:a="http://schemas.openxmlformats.org/drawingml/2006/main">
                  <a:graphicData uri="http://schemas.microsoft.com/office/word/2010/wordprocessingShape">
                    <wps:wsp>
                      <wps:cNvCnPr/>
                      <wps:spPr>
                        <a:xfrm>
                          <a:off x="0" y="0"/>
                          <a:ext cx="0" cy="26581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27" o:spid="_x0000_s1026" type="#_x0000_t32" style="position:absolute;margin-left:41pt;margin-top:24.55pt;width:0;height:20.95pt;z-index:251888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lfC0AEAAPQDAAAOAAAAZHJzL2Uyb0RvYy54bWysU8GO0zAQvSPxD5bvNE0Fu6uo6Qp1gQuC&#10;ioUP8Dp2Y2F7rLFp0r9n7KRZBKy0QlwmsT1v5r3n8fZ2dJadFEYDvuX1as2Z8hI6448t//b1/asb&#10;zmISvhMWvGr5WUV+u3v5YjuERm2gB9spZFTEx2YILe9TCk1VRdkrJ+IKgvJ0qAGdSLTEY9WhGKi6&#10;s9Vmvb6qBsAuIEgVI+3eTYd8V+prrWT6rHVUidmWE7dUIpb4kGO124rmiCL0Rs40xD+wcMJ4arqU&#10;uhNJsB9o/ijljESIoNNKgqtAayNV0UBq6vVvau57EVTRQubEsNgU/19Z+el0QGa6ll9vrjnzwtEl&#10;3ScU5tgn9hYRBrYH78lIQJZzyLEhxIaAe3/AeRXDAbP8UaPLXxLGxuLyeXFZjYnJaVPS7ubqzU39&#10;OperHnEBY/qgwLH80/I4E1kY1MVkcfoY0wS8AHJT63NMwth3vmPpHEiKyArmJvm8ytwntuUvna2a&#10;sF+UJh+I39SjTKDaW2QnQbPTfa+XKpSZIdpYu4DWhdiToDk3w1SZyucCl+zSEXxagM54wL91TeOF&#10;qp7yL6onrVn2A3TncnfFDhqtcgnzM8iz++u6wB8f6+4nAAAA//8DAFBLAwQUAAYACAAAACEAQdEP&#10;h9wAAAAHAQAADwAAAGRycy9kb3ducmV2LnhtbEyPwU7DMBBE70j8g7VI3KiTCqo2zaYCpAgJcWmB&#10;Q29uvI2j2usodtPw9xgucBzNaOZNuZmcFSMNofOMkM8yEMSN1x23CB/v9d0SRIiKtbKeCeGLAmyq&#10;66tSFdpfeEvjLrYilXAoFIKJsS+kDI0hp8LM98TJO/rBqZjk0Eo9qEsqd1bOs2whneo4LRjV07Oh&#10;5rQ7O4SaXk7dwtJ+O+1b48aH+u316RPx9mZ6XIOINMW/MPzgJ3SoEtPBn1kHYRGW83QlItyvchDJ&#10;/9UHhFWegaxK+Z+/+gYAAP//AwBQSwECLQAUAAYACAAAACEAtoM4kv4AAADhAQAAEwAAAAAAAAAA&#10;AAAAAAAAAAAAW0NvbnRlbnRfVHlwZXNdLnhtbFBLAQItABQABgAIAAAAIQA4/SH/1gAAAJQBAAAL&#10;AAAAAAAAAAAAAAAAAC8BAABfcmVscy8ucmVsc1BLAQItABQABgAIAAAAIQBFKlfC0AEAAPQDAAAO&#10;AAAAAAAAAAAAAAAAAC4CAABkcnMvZTJvRG9jLnhtbFBLAQItABQABgAIAAAAIQBB0Q+H3AAAAAcB&#10;AAAPAAAAAAAAAAAAAAAAACoEAABkcnMvZG93bnJldi54bWxQSwUGAAAAAAQABADzAAAAMwUAAAAA&#10;" strokecolor="black [3040]">
                <v:stroke endarrow="open"/>
              </v:shape>
            </w:pict>
          </mc:Fallback>
        </mc:AlternateContent>
      </w:r>
      <w:r w:rsidR="006537D7">
        <w:rPr>
          <w:noProof/>
        </w:rPr>
        <mc:AlternateContent>
          <mc:Choice Requires="wps">
            <w:drawing>
              <wp:anchor distT="0" distB="0" distL="114300" distR="114300" simplePos="0" relativeHeight="251887616" behindDoc="0" locked="0" layoutInCell="1" allowOverlap="1" wp14:anchorId="41D86991" wp14:editId="2656B180">
                <wp:simplePos x="0" y="0"/>
                <wp:positionH relativeFrom="column">
                  <wp:posOffset>520995</wp:posOffset>
                </wp:positionH>
                <wp:positionV relativeFrom="paragraph">
                  <wp:posOffset>311534</wp:posOffset>
                </wp:positionV>
                <wp:extent cx="584200" cy="0"/>
                <wp:effectExtent l="0" t="0" r="25400" b="19050"/>
                <wp:wrapNone/>
                <wp:docPr id="726" name="Straight Connector 726"/>
                <wp:cNvGraphicFramePr/>
                <a:graphic xmlns:a="http://schemas.openxmlformats.org/drawingml/2006/main">
                  <a:graphicData uri="http://schemas.microsoft.com/office/word/2010/wordprocessingShape">
                    <wps:wsp>
                      <wps:cNvCnPr/>
                      <wps:spPr>
                        <a:xfrm flipH="1">
                          <a:off x="0" y="0"/>
                          <a:ext cx="584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26" o:spid="_x0000_s1026" style="position:absolute;flip:x;z-index:251887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pt,24.55pt" to="87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KpCwQEAAMQDAAAOAAAAZHJzL2Uyb0RvYy54bWysU02P0zAQvSPxHyzfadoKllXUdA9dAQcE&#10;Fbv8AK8zbixsjzU2TfvvGTttQHxICHGxMp55b+Y9TzZ3J+/EEShZDJ1cLZZSQNDY23Do5OfHNy9u&#10;pUhZhV45DNDJMyR5t33+bDPGFtY4oOuBBJOE1I6xk0POsW2apAfwKi0wQuCkQfIqc0iHpic1Mrt3&#10;zXq5vGlGpD4SakiJb++npNxWfmNA54/GJMjCdZJny/Wkej6Vs9luVHsgFQerL2Oof5jCKxu46Ux1&#10;r7ISX8n+QuWtJkxo8kKjb9AYq6FqYDWr5U9qHgYVoWphc1KcbUr/j1Z/OO5J2L6Tr9c3UgTl+ZEe&#10;Mil7GLLYYQhsIZIoWfZqjKllyC7s6RKluKci/GTIC+NsfMdrUK1gceJUnT7PTsMpC82Xr25f8utJ&#10;oa+pZmIoTJFSfgvoRfnopLOheKBadXyfMnfl0msJB2WiaYb6lc8OSrELn8CwLu41TVM3CnaOxFHx&#10;LvRfVkUPc9XKAjHWuRm0rC3/CLrUFhjULftb4FxdO2LIM9DbgPS7rvl0HdVM9VfVk9Yi+wn7c32R&#10;agevSlV2Weuyiz/GFf7959t+AwAA//8DAFBLAwQUAAYACAAAACEAGj8Nx90AAAAIAQAADwAAAGRy&#10;cy9kb3ducmV2LnhtbEyPwW7CMBBE75X6D9ZW6gUVh4hCCHFQhdRLObSl/QAnXpIIe53GJpi/rxGH&#10;9rgzo9k3xSYYzUYcXGdJwGyaAEOqreqoEfD99fqUAXNekpLaEgq4oINNeX9XyFzZM33iuPcNiyXk&#10;cimg9b7POXd1i0a6qe2Ronewg5E+nkPD1SDPsdxonibJghvZUfzQyh63LdbH/ckIeHv/mFzSsJj8&#10;LJ+rbRgzHXZOC/H4EF7WwDwG/xeGK35EhzIyVfZEyjEtIEvjFC9gvpoBu/rLeRSqm8DLgv8fUP4C&#10;AAD//wMAUEsBAi0AFAAGAAgAAAAhALaDOJL+AAAA4QEAABMAAAAAAAAAAAAAAAAAAAAAAFtDb250&#10;ZW50X1R5cGVzXS54bWxQSwECLQAUAAYACAAAACEAOP0h/9YAAACUAQAACwAAAAAAAAAAAAAAAAAv&#10;AQAAX3JlbHMvLnJlbHNQSwECLQAUAAYACAAAACEAWHCqQsEBAADEAwAADgAAAAAAAAAAAAAAAAAu&#10;AgAAZHJzL2Uyb0RvYy54bWxQSwECLQAUAAYACAAAACEAGj8Nx90AAAAIAQAADwAAAAAAAAAAAAAA&#10;AAAbBAAAZHJzL2Rvd25yZXYueG1sUEsFBgAAAAAEAAQA8wAAACUFAAAAAA==&#10;" strokecolor="black [3040]"/>
            </w:pict>
          </mc:Fallback>
        </mc:AlternateContent>
      </w:r>
    </w:p>
    <w:p w:rsidR="00637B05" w:rsidRDefault="006537D7" w:rsidP="00EC7342">
      <w:pPr>
        <w:pStyle w:val="APABody"/>
        <w:jc w:val="center"/>
      </w:pPr>
      <w:r>
        <w:rPr>
          <w:noProof/>
        </w:rPr>
        <mc:AlternateContent>
          <mc:Choice Requires="wps">
            <w:drawing>
              <wp:anchor distT="0" distB="0" distL="114300" distR="114300" simplePos="0" relativeHeight="251908096" behindDoc="0" locked="0" layoutInCell="1" allowOverlap="1" wp14:anchorId="66E43C76" wp14:editId="5CF06736">
                <wp:simplePos x="0" y="0"/>
                <wp:positionH relativeFrom="column">
                  <wp:posOffset>3639185</wp:posOffset>
                </wp:positionH>
                <wp:positionV relativeFrom="paragraph">
                  <wp:posOffset>229235</wp:posOffset>
                </wp:positionV>
                <wp:extent cx="499110" cy="287020"/>
                <wp:effectExtent l="0" t="0" r="15240" b="17780"/>
                <wp:wrapNone/>
                <wp:docPr id="742" name="Text Box 742"/>
                <wp:cNvGraphicFramePr/>
                <a:graphic xmlns:a="http://schemas.openxmlformats.org/drawingml/2006/main">
                  <a:graphicData uri="http://schemas.microsoft.com/office/word/2010/wordprocessingShape">
                    <wps:wsp>
                      <wps:cNvSpPr txBox="1"/>
                      <wps:spPr>
                        <a:xfrm>
                          <a:off x="0" y="0"/>
                          <a:ext cx="499110" cy="287020"/>
                        </a:xfrm>
                        <a:prstGeom prst="rect">
                          <a:avLst/>
                        </a:prstGeom>
                        <a:solidFill>
                          <a:sysClr val="window" lastClr="FFFFFF"/>
                        </a:solidFill>
                        <a:ln w="6350">
                          <a:solidFill>
                            <a:prstClr val="black"/>
                          </a:solidFill>
                        </a:ln>
                        <a:effectLst/>
                      </wps:spPr>
                      <wps:txbx>
                        <w:txbxContent>
                          <w:p w:rsidR="000116B3" w:rsidRDefault="000116B3" w:rsidP="006537D7">
                            <w:r>
                              <w:t>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2" o:spid="_x0000_s1065" type="#_x0000_t202" style="position:absolute;left:0;text-align:left;margin-left:286.55pt;margin-top:18.05pt;width:39.3pt;height:22.6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sPKYQIAAMsEAAAOAAAAZHJzL2Uyb0RvYy54bWysVE1vGjEQvVfqf7B8bxYI+QCxRDQRVaUo&#10;iQRVzsbrhVW9Htc27NJf32cvkK+eqnIw45nxm5k3Mzu5aWvNdsr5ikzO+2c9zpSRVFRmnfMfy/mX&#10;a858EKYQmozK+V55fjP9/GnS2LEa0IZ0oRwDiPHjxuZ8E4IdZ5mXG1ULf0ZWGRhLcrUIuLp1VjjR&#10;AL3W2aDXu8wacoV1JJX30N51Rj5N+GWpZHgsS68C0zlHbiGdLp2reGbTiRivnbCbSh7SEP+QRS0q&#10;g6AnqDsRBNu66gNUXUlHnspwJqnOqCwrqVINqKbfe1fNYiOsSrWAHG9PNPn/Bysfdk+OVUXOr4YD&#10;zoyo0aSlagP7Si2LOjDUWD+G48LCNbQwoNNHvYcyFt6Wro7/KInBDq73J34jnIRyOBr1+7BImAbX&#10;V71B4j97eWydD98U1SwKOXdoX2JV7O59QCJwPbrEWJ50VcwrrdNl72+1YzuBTmNACmo408IHKHM+&#10;T7+YMyDePNOGNTm/PL/opUhvbDHWCXOlhfz5EQF42sT4Kk3bIc/IWMdMlEK7ahPH56MjbSsq9mDT&#10;UTeR3sp5hWj3SPhJOIwgaMJahUccpSakSAeJsw2533/TR39MBqycNRjpnPtfW+EUePhuMDOj/nAY&#10;dyBdhhdXoJ+515bVa4vZ1rcELvtYYCuTGP2DPoqlo/oZ2zeLUWESRiJ2zsNRvA3domF7pZrNkhOm&#10;3opwbxZWRuhIXGR52T4LZw9tD5iXBzoOvxi/637nG18amm0DlVUajUh0xyqaHC/YmNTuw3bHlXx9&#10;T14v36DpHwAAAP//AwBQSwMEFAAGAAgAAAAhABYYXK3eAAAACQEAAA8AAABkcnMvZG93bnJldi54&#10;bWxMj8FOwzAMhu9IvENkJG4sLdW2UupOCIkjQhQOcMsS0wYap2qyruzpCSc4WZY//f7+ere4Qcw0&#10;BesZIV9lIIi1N5Y7hNeXh6sSRIiKjRo8E8I3Bdg152e1qow/8jPNbexECuFQKYQ+xrGSMuienAor&#10;PxKn24efnIppnTppJnVM4W6Q11m2kU5ZTh96NdJ9T/qrPTgEw2+e9bt9PFlutb05PZWfeka8vFju&#10;bkFEWuIfDL/6SR2a5LT3BzZBDAjrbZEnFKHYpJmAzTrfgtgjlHkBsqnl/wbNDwAAAP//AwBQSwEC&#10;LQAUAAYACAAAACEAtoM4kv4AAADhAQAAEwAAAAAAAAAAAAAAAAAAAAAAW0NvbnRlbnRfVHlwZXNd&#10;LnhtbFBLAQItABQABgAIAAAAIQA4/SH/1gAAAJQBAAALAAAAAAAAAAAAAAAAAC8BAABfcmVscy8u&#10;cmVsc1BLAQItABQABgAIAAAAIQCWxsPKYQIAAMsEAAAOAAAAAAAAAAAAAAAAAC4CAABkcnMvZTJv&#10;RG9jLnhtbFBLAQItABQABgAIAAAAIQAWGFyt3gAAAAkBAAAPAAAAAAAAAAAAAAAAALsEAABkcnMv&#10;ZG93bnJldi54bWxQSwUGAAAAAAQABADzAAAAxgUAAAAA&#10;" fillcolor="window" strokeweight=".5pt">
                <v:textbox>
                  <w:txbxContent>
                    <w:p w:rsidR="00054B88" w:rsidRDefault="00054B88" w:rsidP="006537D7">
                      <w:r>
                        <w:t>MA</w:t>
                      </w:r>
                    </w:p>
                  </w:txbxContent>
                </v:textbox>
              </v:shape>
            </w:pict>
          </mc:Fallback>
        </mc:AlternateContent>
      </w:r>
      <w:r>
        <w:rPr>
          <w:noProof/>
        </w:rPr>
        <mc:AlternateContent>
          <mc:Choice Requires="wps">
            <w:drawing>
              <wp:anchor distT="0" distB="0" distL="114300" distR="114300" simplePos="0" relativeHeight="251898880" behindDoc="0" locked="0" layoutInCell="1" allowOverlap="1" wp14:anchorId="0DB4757C" wp14:editId="5F0BDAFB">
                <wp:simplePos x="0" y="0"/>
                <wp:positionH relativeFrom="column">
                  <wp:posOffset>2289780</wp:posOffset>
                </wp:positionH>
                <wp:positionV relativeFrom="paragraph">
                  <wp:posOffset>229441</wp:posOffset>
                </wp:positionV>
                <wp:extent cx="499730" cy="287079"/>
                <wp:effectExtent l="0" t="0" r="15240" b="17780"/>
                <wp:wrapNone/>
                <wp:docPr id="735" name="Text Box 735"/>
                <wp:cNvGraphicFramePr/>
                <a:graphic xmlns:a="http://schemas.openxmlformats.org/drawingml/2006/main">
                  <a:graphicData uri="http://schemas.microsoft.com/office/word/2010/wordprocessingShape">
                    <wps:wsp>
                      <wps:cNvSpPr txBox="1"/>
                      <wps:spPr>
                        <a:xfrm>
                          <a:off x="0" y="0"/>
                          <a:ext cx="499730" cy="287079"/>
                        </a:xfrm>
                        <a:prstGeom prst="rect">
                          <a:avLst/>
                        </a:prstGeom>
                        <a:solidFill>
                          <a:sysClr val="window" lastClr="FFFFFF"/>
                        </a:solidFill>
                        <a:ln w="6350">
                          <a:solidFill>
                            <a:prstClr val="black"/>
                          </a:solidFill>
                        </a:ln>
                        <a:effectLst/>
                      </wps:spPr>
                      <wps:txbx>
                        <w:txbxContent>
                          <w:p w:rsidR="000116B3" w:rsidRDefault="000116B3" w:rsidP="006537D7">
                            <w:r>
                              <w:t>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5" o:spid="_x0000_s1066" type="#_x0000_t202" style="position:absolute;left:0;text-align:left;margin-left:180.3pt;margin-top:18.05pt;width:39.35pt;height:22.6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MbQXQIAAMsEAAAOAAAAZHJzL2Uyb0RvYy54bWysVMtuGjEU3VfqP1jeNwMEQkAZIkpEVSlK&#10;IkGVtfF4wqgeX9c2zNCv77F55dFVVRbG9+H7OPfcublta822yvmKTM67Fx3OlJFUVOYl5z+W8y/X&#10;nPkgTCE0GZXznfL8dvL5001jx6pHa9KFcgxBjB83NufrEOw4y7xcq1r4C7LKwFiSq0WA6F6ywokG&#10;0Wud9Tqdq6whV1hHUnkP7d3eyCcpflkqGR7L0qvAdM5RW0inS+cqntnkRoxfnLDrSh7KEP9QRS0q&#10;g6SnUHciCLZx1YdQdSUdeSrDhaQ6o7KspEo9oJtu5103i7WwKvUCcLw9weT/X1j5sH1yrCpyPrwc&#10;cGZEjSEtVRvYV2pZ1AGhxvoxHBcWrqGFAZM+6j2UsfG2dHX8R0sMdmC9O+Ebw0ko+6PR8BIWCVPv&#10;etgZjmKU7PzYOh++KapZvOTcYXwJVbG992HvenSJuTzpqphXWidh52fasa3ApEGQghrOtPABypzP&#10;0++Q7c0zbViT86vLQSdlemOLuU4xV1rInx8joHptYn6V2HaoMyK2RybeQrtqE8b9RLioWlGxA5qO&#10;9oz0Vs4rZLtHwU/CgYKACWsVHnGUmlAiHW6crcn9/ps++oMZsHLWgNI59782wing8N2AM6NuHwWw&#10;kIT+YNiD4F5bVq8tZlPPCFh2scBWpmv0D/p4LR3Vz9i+acwKkzASuXMejtdZ2C8atleq6TQ5gfVW&#10;hHuzsDKGjsBFlJfts3D2MPYAvjzQkfxi/G76e9/40tB0E6isEjXOqIJSUcDGJHIdtjuu5Gs5eZ2/&#10;QZM/AAAA//8DAFBLAwQUAAYACAAAACEABfyvEt0AAAAJAQAADwAAAGRycy9kb3ducmV2LnhtbEyP&#10;wU7DMAyG70i8Q2QkbiwtRVVXmk7TJI4IUXbYblli2myNUzVZV/b0ZCe42fKn399frWbbswlHbxwJ&#10;SBcJMCTltKFWwPbr7akA5oMkLXtHKOAHPazq+7tKltpd6BOnJrQshpAvpYAuhKHk3KsOrfQLNyDF&#10;27cbrQxxHVuuR3mJ4bbnz0mScysNxQ+dHHDToTo1ZytA086R2pv3q6FGmeX1oziqSYjHh3n9Cizg&#10;HP5guOlHdaij08GdSXvWC8jyJI/obUiBReAlW2bADgKKNANeV/x/g/oXAAD//wMAUEsBAi0AFAAG&#10;AAgAAAAhALaDOJL+AAAA4QEAABMAAAAAAAAAAAAAAAAAAAAAAFtDb250ZW50X1R5cGVzXS54bWxQ&#10;SwECLQAUAAYACAAAACEAOP0h/9YAAACUAQAACwAAAAAAAAAAAAAAAAAvAQAAX3JlbHMvLnJlbHNQ&#10;SwECLQAUAAYACAAAACEAJVTG0F0CAADLBAAADgAAAAAAAAAAAAAAAAAuAgAAZHJzL2Uyb0RvYy54&#10;bWxQSwECLQAUAAYACAAAACEABfyvEt0AAAAJAQAADwAAAAAAAAAAAAAAAAC3BAAAZHJzL2Rvd25y&#10;ZXYueG1sUEsFBgAAAAAEAAQA8wAAAMEFAAAAAA==&#10;" fillcolor="window" strokeweight=".5pt">
                <v:textbox>
                  <w:txbxContent>
                    <w:p w:rsidR="00054B88" w:rsidRDefault="00054B88" w:rsidP="006537D7">
                      <w:r>
                        <w:t>RN</w:t>
                      </w:r>
                    </w:p>
                  </w:txbxContent>
                </v:textbox>
              </v:shape>
            </w:pict>
          </mc:Fallback>
        </mc:AlternateContent>
      </w:r>
      <w:r>
        <w:rPr>
          <w:noProof/>
        </w:rPr>
        <mc:AlternateContent>
          <mc:Choice Requires="wps">
            <w:drawing>
              <wp:anchor distT="0" distB="0" distL="114300" distR="114300" simplePos="0" relativeHeight="251891712" behindDoc="0" locked="0" layoutInCell="1" allowOverlap="1" wp14:anchorId="64DCAD37" wp14:editId="00EE159D">
                <wp:simplePos x="0" y="0"/>
                <wp:positionH relativeFrom="column">
                  <wp:posOffset>1584576</wp:posOffset>
                </wp:positionH>
                <wp:positionV relativeFrom="paragraph">
                  <wp:posOffset>333153</wp:posOffset>
                </wp:positionV>
                <wp:extent cx="0" cy="265814"/>
                <wp:effectExtent l="95250" t="0" r="57150" b="58420"/>
                <wp:wrapNone/>
                <wp:docPr id="730" name="Straight Arrow Connector 730"/>
                <wp:cNvGraphicFramePr/>
                <a:graphic xmlns:a="http://schemas.openxmlformats.org/drawingml/2006/main">
                  <a:graphicData uri="http://schemas.microsoft.com/office/word/2010/wordprocessingShape">
                    <wps:wsp>
                      <wps:cNvCnPr/>
                      <wps:spPr>
                        <a:xfrm>
                          <a:off x="0" y="0"/>
                          <a:ext cx="0" cy="26581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30" o:spid="_x0000_s1026" type="#_x0000_t32" style="position:absolute;margin-left:124.75pt;margin-top:26.25pt;width:0;height:20.95pt;z-index:251891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4JzwEAAPQDAAAOAAAAZHJzL2Uyb0RvYy54bWysU8GO0zAQvSPxD5bvNE2BZRU1XaEucEFQ&#10;sewHeB27sbA91tg0zd8zdtIsAlZCiMsktufNvPc83t6cnWUnhdGAb3m9WnOmvITO+GPL77++f3HN&#10;WUzCd8KCVy0fVeQ3u+fPtkNo1AZ6sJ1CRkV8bIbQ8j6l0FRVlL1yIq4gKE+HGtCJREs8Vh2Kgao7&#10;W23W66tqAOwCglQx0u7tdMh3pb7WSqbPWkeVmG05cUslYokPOVa7rWiOKEJv5ExD/AMLJ4ynpkup&#10;W5EE+47mt1LOSIQIOq0kuAq0NlIVDaSmXv+i5q4XQRUtZE4Mi03x/5WVn04HZKZr+ZuX5I8Xji7p&#10;LqEwxz6xt4gwsD14T0YCspxDjg0hNgTc+wPOqxgOmOWfNbr8JWHsXFweF5fVOTE5bUra3Vy9vq5f&#10;5XLVIy5gTB8UOJZ/Wh5nIguDupgsTh9jmoAXQG5qfY5JGPvOdyyNgaSIrGBuks+rzH1iW/7SaNWE&#10;/aI0+UD8ph5lAtXeIjsJmp3uW71UocwM0cbaBbQuxJ4EzbkZpspU/i1wyS4dwacF6IwH/FPXdL5Q&#10;1VP+RfWkNct+gG4sd1fsoNEqlzA/gzy7P68L/PGx7n4AAAD//wMAUEsDBBQABgAIAAAAIQCe1bE6&#10;3gAAAAkBAAAPAAAAZHJzL2Rvd25yZXYueG1sTI/BTsMwDIbvSLxDZCRuLF3VTqw0nQCpQkJcNuCw&#10;W9Z4TbXGqZqsK2+PEQc4WbY//f5cbmbXiwnH0HlSsFwkIJAabzpqFXy813f3IELUZHTvCRV8YYBN&#10;dX1V6sL4C21x2sVWcAiFQiuwMQ6FlKGx6HRY+AGJd0c/Oh25HVtpRn3hcNfLNElW0umO+ILVAz5b&#10;bE67s1NQ48upW/W438771ropr99enz6Vur2ZHx9ARJzjHww/+qwOFTsd/JlMEL2CNFvnjCrIU64M&#10;/A4OCtZZBrIq5f8Pqm8AAAD//wMAUEsBAi0AFAAGAAgAAAAhALaDOJL+AAAA4QEAABMAAAAAAAAA&#10;AAAAAAAAAAAAAFtDb250ZW50X1R5cGVzXS54bWxQSwECLQAUAAYACAAAACEAOP0h/9YAAACUAQAA&#10;CwAAAAAAAAAAAAAAAAAvAQAAX3JlbHMvLnJlbHNQSwECLQAUAAYACAAAACEA2wL+Cc8BAAD0AwAA&#10;DgAAAAAAAAAAAAAAAAAuAgAAZHJzL2Uyb0RvYy54bWxQSwECLQAUAAYACAAAACEAntWxOt4AAAAJ&#10;AQAADwAAAAAAAAAAAAAAAAApBAAAZHJzL2Rvd25yZXYueG1sUEsFBgAAAAAEAAQA8wAAADQFAAAA&#10;AA==&#10;" strokecolor="black [3040]">
                <v:stroke endarrow="open"/>
              </v:shape>
            </w:pict>
          </mc:Fallback>
        </mc:AlternateContent>
      </w:r>
      <w:r>
        <w:rPr>
          <w:noProof/>
        </w:rPr>
        <mc:AlternateContent>
          <mc:Choice Requires="wps">
            <w:drawing>
              <wp:anchor distT="0" distB="0" distL="114300" distR="114300" simplePos="0" relativeHeight="251890688" behindDoc="0" locked="0" layoutInCell="1" allowOverlap="1" wp14:anchorId="48BFDA76" wp14:editId="032CC414">
                <wp:simplePos x="0" y="0"/>
                <wp:positionH relativeFrom="column">
                  <wp:posOffset>1105195</wp:posOffset>
                </wp:positionH>
                <wp:positionV relativeFrom="paragraph">
                  <wp:posOffset>333153</wp:posOffset>
                </wp:positionV>
                <wp:extent cx="479056" cy="0"/>
                <wp:effectExtent l="0" t="0" r="16510" b="19050"/>
                <wp:wrapNone/>
                <wp:docPr id="729" name="Straight Connector 729"/>
                <wp:cNvGraphicFramePr/>
                <a:graphic xmlns:a="http://schemas.openxmlformats.org/drawingml/2006/main">
                  <a:graphicData uri="http://schemas.microsoft.com/office/word/2010/wordprocessingShape">
                    <wps:wsp>
                      <wps:cNvCnPr/>
                      <wps:spPr>
                        <a:xfrm>
                          <a:off x="0" y="0"/>
                          <a:ext cx="47905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29" o:spid="_x0000_s1026" style="position:absolute;z-index:251890688;visibility:visible;mso-wrap-style:square;mso-wrap-distance-left:9pt;mso-wrap-distance-top:0;mso-wrap-distance-right:9pt;mso-wrap-distance-bottom:0;mso-position-horizontal:absolute;mso-position-horizontal-relative:text;mso-position-vertical:absolute;mso-position-vertical-relative:text" from="87pt,26.25pt" to="124.7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TsvuAEAALoDAAAOAAAAZHJzL2Uyb0RvYy54bWysU02PEzEMvSPxH6Lc6Uwr2GVHne6hK7gg&#10;qNjlB2QzTiciiSMn9OPf46TtLAKEVisunjj2e/ZzPMvbg3diB5Qshl7OZ60UEDQONmx7+e3hw5v3&#10;UqSswqAcBujlEZK8Xb1+tdzHDhY4ohuABJOE1O1jL8ecY9c0SY/gVZphhMBBg+RVZpe2zUBqz+ze&#10;NYu2vWr2SEMk1JAS396dgnJV+Y0Bnb8YkyAL10vuLVdL1T4W26yWqtuSiqPV5zbUC7rwygYuOlHd&#10;qazED7J/UHmrCROaPNPoGzTGaqgaWM28/U3N/agiVC08nBSnMaX/R6s/7zYk7NDL68WNFEF5fqT7&#10;TMpuxyzWGAKPEEmUKM9qH1PHkHXY0NlLcUNF+MGQL1+WJA51vsdpvnDIQvPl2+ub9t2VFPoSap5w&#10;kVL+COhFOfTS2VCUq07tPqXMtTj1ksJO6eNUuZ7y0UFJduErGFbDteYVXfcI1o7ETvEGDN/nRQVz&#10;1cwCMda5CdT+G3TOLTCou/Vc4JRdK2LIE9DbgPS3qvlwadWc8i+qT1qL7EccjvUd6jh4Qaqy8zKX&#10;DfzVr/CnX271EwAA//8DAFBLAwQUAAYACAAAACEAQusLad4AAAAJAQAADwAAAGRycy9kb3ducmV2&#10;LnhtbEyPzU6EQBCE7ya+w6RNvLmDhJUVGTbGn9N6QPTgcZZpgSzTQ5hZQJ/e3njQY1VXqr/Kt4vt&#10;xYSj7xwpuF5FIJBqZzpqFLy/PV9tQPigyejeESr4Qg/b4vws15lxM73iVIVGcAn5TCtoQxgyKX3d&#10;otV+5QYkvn260erAcmykGfXM5baXcRTdSKs74g+tHvChxfpQHa2C9GlXlcP8+PJdylSW5eTC5vCh&#10;1OXFcn8HIuAS/sJwwmd0KJhp745kvOhZpwlvCQrW8RoEB+LkNgGx/zVkkcv/C4ofAAAA//8DAFBL&#10;AQItABQABgAIAAAAIQC2gziS/gAAAOEBAAATAAAAAAAAAAAAAAAAAAAAAABbQ29udGVudF9UeXBl&#10;c10ueG1sUEsBAi0AFAAGAAgAAAAhADj9If/WAAAAlAEAAAsAAAAAAAAAAAAAAAAALwEAAF9yZWxz&#10;Ly5yZWxzUEsBAi0AFAAGAAgAAAAhAI3ROy+4AQAAugMAAA4AAAAAAAAAAAAAAAAALgIAAGRycy9l&#10;Mm9Eb2MueG1sUEsBAi0AFAAGAAgAAAAhAELrC2neAAAACQEAAA8AAAAAAAAAAAAAAAAAEgQAAGRy&#10;cy9kb3ducmV2LnhtbFBLBQYAAAAABAAEAPMAAAAdBQAAAAA=&#10;" strokecolor="black [3040]"/>
            </w:pict>
          </mc:Fallback>
        </mc:AlternateContent>
      </w:r>
      <w:r>
        <w:rPr>
          <w:noProof/>
        </w:rPr>
        <mc:AlternateContent>
          <mc:Choice Requires="wps">
            <w:drawing>
              <wp:anchor distT="0" distB="0" distL="114300" distR="114300" simplePos="0" relativeHeight="251889664" behindDoc="0" locked="0" layoutInCell="1" allowOverlap="1" wp14:anchorId="676ADEB9" wp14:editId="09EF468A">
                <wp:simplePos x="0" y="0"/>
                <wp:positionH relativeFrom="column">
                  <wp:posOffset>266050</wp:posOffset>
                </wp:positionH>
                <wp:positionV relativeFrom="paragraph">
                  <wp:posOffset>215679</wp:posOffset>
                </wp:positionV>
                <wp:extent cx="499730" cy="287079"/>
                <wp:effectExtent l="0" t="0" r="15240" b="17780"/>
                <wp:wrapNone/>
                <wp:docPr id="728" name="Text Box 728"/>
                <wp:cNvGraphicFramePr/>
                <a:graphic xmlns:a="http://schemas.openxmlformats.org/drawingml/2006/main">
                  <a:graphicData uri="http://schemas.microsoft.com/office/word/2010/wordprocessingShape">
                    <wps:wsp>
                      <wps:cNvSpPr txBox="1"/>
                      <wps:spPr>
                        <a:xfrm>
                          <a:off x="0" y="0"/>
                          <a:ext cx="499730" cy="2870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116B3" w:rsidRDefault="000116B3">
                            <w:r>
                              <w:t>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28" o:spid="_x0000_s1067" type="#_x0000_t202" style="position:absolute;left:0;text-align:left;margin-left:20.95pt;margin-top:17pt;width:39.35pt;height:22.6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a+mmAIAAL0FAAAOAAAAZHJzL2Uyb0RvYy54bWysVE1PGzEQvVfqf7B8L5uEQEjEBqUgqkoI&#10;UEPF2fHaxML2uLaT3fTXd+zdLIFyoepld+x5M55583F+0RhNtsIHBbakw6MBJcJyqJR9KunPh+sv&#10;Z5SEyGzFNFhR0p0I9GL++dN57WZiBGvQlfAEndgwq11J1zG6WVEEvhaGhSNwwqJSgjcs4tE/FZVn&#10;NXo3uhgNBqdFDb5yHrgIAW+vWiWdZ/9SCh7vpAwiEl1SjC3mr8/fVfoW83M2e/LMrRXvwmD/EIVh&#10;yuKjvasrFhnZePWXK6O4hwAyHnEwBUipuMg5YDbDwZtslmvmRM4FyQmupyn8P7f8dnvviapKOhlh&#10;qSwzWKQH0UTyFRqS7pCh2oUZApcOobFBBVZ6fx/wMiXeSG/SH1MiqEeudz2/yR3Hy/F0OjlGDUfV&#10;6GwymEyTl+LF2PkQvwkwJAkl9Vi+zCrb3oTYQveQ9FYAraprpXU+pJYRl9qTLcNi65hDROevUNqS&#10;uqSnxyeD7PiVLrnu7Vea8ecuvAMU+tM2PSdyc3VhJYJaIrIUd1okjLY/hERyMx/vxMg4F7aPM6MT&#10;SmJGHzHs8C9RfcS4zQMt8stgY29slAXfsvSa2up5T61s8VjDg7yTGJtVk7tq3DfKCqod9o+HdgaD&#10;49cKCb9hId4zj0OHjYGLJN7hR2rAKkEnUbIG//u9+4THWUAtJTUOcUnDrw3zghL93eKUTIfjcZr6&#10;fBifTEZ48Iea1aHGbswlYOsMcWU5nsWEj3ovSg/mEffNIr2KKmY5vl3SuBcvY7tacF9xsVhkEM65&#10;Y/HGLh1PrhPNqdEemkfmXdfoESfkFvbjzmZv+r3FJksLi00EqfIwJKJbVrsC4I7I49Tts7SEDs8Z&#10;9bJ1538AAAD//wMAUEsDBBQABgAIAAAAIQByUkab3AAAAAgBAAAPAAAAZHJzL2Rvd25yZXYueG1s&#10;TI8xT8MwFIR3JP6D9ZDYqNNQlSTEqQAVFqYWxPwau7ZF/BzZbhr+Pe4E4+lOd9+1m9kNbFIhWk8C&#10;losCmKLeS0tawOfH610FLCYkiYMnJeBHRdh011ctNtKfaaemfdIsl1BsUIBJaWw4j71RDuPCj4qy&#10;d/TBYcoyaC4DnnO5G3hZFGvu0FJeMDiqF6P67/3JCdg+61r3FQazraS10/x1fNdvQtzezE+PwJKa&#10;018YLvgZHbrMdPAnkpENAlbLOicF3K/ypYtfFmtgBwEPdQm8a/n/A90vAAAA//8DAFBLAQItABQA&#10;BgAIAAAAIQC2gziS/gAAAOEBAAATAAAAAAAAAAAAAAAAAAAAAABbQ29udGVudF9UeXBlc10ueG1s&#10;UEsBAi0AFAAGAAgAAAAhADj9If/WAAAAlAEAAAsAAAAAAAAAAAAAAAAALwEAAF9yZWxzLy5yZWxz&#10;UEsBAi0AFAAGAAgAAAAhAGW1r6aYAgAAvQUAAA4AAAAAAAAAAAAAAAAALgIAAGRycy9lMm9Eb2Mu&#10;eG1sUEsBAi0AFAAGAAgAAAAhAHJSRpvcAAAACAEAAA8AAAAAAAAAAAAAAAAA8gQAAGRycy9kb3du&#10;cmV2LnhtbFBLBQYAAAAABAAEAPMAAAD7BQAAAAA=&#10;" fillcolor="white [3201]" strokeweight=".5pt">
                <v:textbox>
                  <w:txbxContent>
                    <w:p w:rsidR="00054B88" w:rsidRDefault="00054B88">
                      <w:r>
                        <w:t>MA</w:t>
                      </w:r>
                    </w:p>
                  </w:txbxContent>
                </v:textbox>
              </v:shape>
            </w:pict>
          </mc:Fallback>
        </mc:AlternateContent>
      </w:r>
    </w:p>
    <w:p w:rsidR="00637B05" w:rsidRDefault="006537D7" w:rsidP="00EC7342">
      <w:pPr>
        <w:pStyle w:val="APABody"/>
        <w:jc w:val="center"/>
      </w:pPr>
      <w:r>
        <w:rPr>
          <w:noProof/>
        </w:rPr>
        <mc:AlternateContent>
          <mc:Choice Requires="wps">
            <w:drawing>
              <wp:anchor distT="0" distB="0" distL="114300" distR="114300" simplePos="0" relativeHeight="251912192" behindDoc="0" locked="0" layoutInCell="1" allowOverlap="1" wp14:anchorId="3B71D2C2" wp14:editId="18AF1FEA">
                <wp:simplePos x="0" y="0"/>
                <wp:positionH relativeFrom="column">
                  <wp:posOffset>4436745</wp:posOffset>
                </wp:positionH>
                <wp:positionV relativeFrom="paragraph">
                  <wp:posOffset>250825</wp:posOffset>
                </wp:positionV>
                <wp:extent cx="499110" cy="287020"/>
                <wp:effectExtent l="0" t="0" r="15240" b="17780"/>
                <wp:wrapNone/>
                <wp:docPr id="745" name="Text Box 745"/>
                <wp:cNvGraphicFramePr/>
                <a:graphic xmlns:a="http://schemas.openxmlformats.org/drawingml/2006/main">
                  <a:graphicData uri="http://schemas.microsoft.com/office/word/2010/wordprocessingShape">
                    <wps:wsp>
                      <wps:cNvSpPr txBox="1"/>
                      <wps:spPr>
                        <a:xfrm>
                          <a:off x="0" y="0"/>
                          <a:ext cx="499110" cy="287020"/>
                        </a:xfrm>
                        <a:prstGeom prst="rect">
                          <a:avLst/>
                        </a:prstGeom>
                        <a:solidFill>
                          <a:sysClr val="window" lastClr="FFFFFF"/>
                        </a:solidFill>
                        <a:ln w="6350">
                          <a:solidFill>
                            <a:prstClr val="black"/>
                          </a:solidFill>
                        </a:ln>
                        <a:effectLst/>
                      </wps:spPr>
                      <wps:txbx>
                        <w:txbxContent>
                          <w:p w:rsidR="000116B3" w:rsidRDefault="000116B3" w:rsidP="006537D7">
                            <w:r>
                              <w:t>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5" o:spid="_x0000_s1068" type="#_x0000_t202" style="position:absolute;left:0;text-align:left;margin-left:349.35pt;margin-top:19.75pt;width:39.3pt;height:22.6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yueYQIAAMsEAAAOAAAAZHJzL2Uyb0RvYy54bWysVE1vGjEQvVfqf7B8LwsUQoKyRJSIqhJK&#10;IpEoZ+P1wqpej2sbdumv77P5yFdPVTmY8cz4zcybmb2+aWvNdsr5ikzOe50uZ8pIKiqzzvnT4/zL&#10;JWc+CFMITUblfK88v5l8/nTd2LHq04Z0oRwDiPHjxuZ8E4IdZ5mXG1UL3yGrDIwluVoEXN06K5xo&#10;gF7rrN/tXmQNucI6ksp7aG8PRj5J+GWpZLgvS68C0zlHbiGdLp2reGaTazFeO2E3lTymIf4hi1pU&#10;BkHPULciCLZ11QeoupKOPJWhI6nOqCwrqVINqKbXfVfNciOsSrWAHG/PNPn/Byvvdg+OVUXOR4Mh&#10;Z0bUaNKjagP7Ri2LOjDUWD+G49LCNbQwoNMnvYcyFt6Wro7/KInBDq73Z34jnIRycHXV68EiYepf&#10;jrr9xH/28tg6H74rqlkUcu7QvsSq2C18QCJwPbnEWJ50VcwrrdNl72fasZ1ApzEgBTWcaeEDlDmf&#10;p1/MGRBvnmnDmpxffB12U6Q3thjrjLnSQv78iAA8bWJ8labtmGdk7MBMlEK7ahPHg/6JthUVe7Dp&#10;6DCR3sp5hWgLJPwgHEYQNGGtwj2OUhNSpKPE2Ybc77/poz8mA1bOGox0zv2vrXAKPPwwmJmr3mAQ&#10;dyBdBsMR6GfutWX12mK29YzAZQ8LbGUSo3/QJ7F0VD9j+6YxKkzCSMTOeTiJs3BYNGyvVNNpcsLU&#10;WxEWZmllhI7ERZYf22fh7LHtAfNyR6fhF+N33T/4xpeGpttAZZVGIxJ9YBVNjhdsTGr3cbvjSr6+&#10;J6+Xb9DkDwAAAP//AwBQSwMEFAAGAAgAAAAhAHZB1NbdAAAACQEAAA8AAABkcnMvZG93bnJldi54&#10;bWxMj8tOwzAQRfdI/IM1SOyoA4XmQSYVQmKJEIEF7Fx7SAzxOIrdNPTrMStYju7RvWfq7eIGMdMU&#10;rGeEy1UGglh7Y7lDeH15uChAhKjYqMEzIXxTgG1zelKryvgDP9Pcxk6kEg6VQuhjHCspg+7JqbDy&#10;I3HKPvzkVEzn1EkzqUMqd4O8yrKNdMpyWujVSPc96a927xAMv3nW7/bxaLnVtjw+FZ96Rjw/W+5u&#10;QURa4h8Mv/pJHZrktPN7NkEMCJuyyBOKsC5vQCQgz/M1iB1CcZ2DbGr5/4PmBwAA//8DAFBLAQIt&#10;ABQABgAIAAAAIQC2gziS/gAAAOEBAAATAAAAAAAAAAAAAAAAAAAAAABbQ29udGVudF9UeXBlc10u&#10;eG1sUEsBAi0AFAAGAAgAAAAhADj9If/WAAAAlAEAAAsAAAAAAAAAAAAAAAAALwEAAF9yZWxzLy5y&#10;ZWxzUEsBAi0AFAAGAAgAAAAhADeTK55hAgAAywQAAA4AAAAAAAAAAAAAAAAALgIAAGRycy9lMm9E&#10;b2MueG1sUEsBAi0AFAAGAAgAAAAhAHZB1NbdAAAACQEAAA8AAAAAAAAAAAAAAAAAuwQAAGRycy9k&#10;b3ducmV2LnhtbFBLBQYAAAAABAAEAPMAAADFBQAAAAA=&#10;" fillcolor="window" strokeweight=".5pt">
                <v:textbox>
                  <w:txbxContent>
                    <w:p w:rsidR="00054B88" w:rsidRDefault="00054B88" w:rsidP="006537D7">
                      <w:r>
                        <w:t>MA</w:t>
                      </w:r>
                    </w:p>
                  </w:txbxContent>
                </v:textbox>
              </v:shape>
            </w:pict>
          </mc:Fallback>
        </mc:AlternateContent>
      </w:r>
      <w:r>
        <w:rPr>
          <w:noProof/>
        </w:rPr>
        <mc:AlternateContent>
          <mc:Choice Requires="wps">
            <w:drawing>
              <wp:anchor distT="0" distB="0" distL="114300" distR="114300" simplePos="0" relativeHeight="251910144" behindDoc="0" locked="0" layoutInCell="1" allowOverlap="1" wp14:anchorId="116819C5" wp14:editId="61B15229">
                <wp:simplePos x="0" y="0"/>
                <wp:positionH relativeFrom="column">
                  <wp:posOffset>4710223</wp:posOffset>
                </wp:positionH>
                <wp:positionV relativeFrom="paragraph">
                  <wp:posOffset>57696</wp:posOffset>
                </wp:positionV>
                <wp:extent cx="0" cy="191002"/>
                <wp:effectExtent l="95250" t="0" r="57150" b="57150"/>
                <wp:wrapNone/>
                <wp:docPr id="744" name="Straight Arrow Connector 744"/>
                <wp:cNvGraphicFramePr/>
                <a:graphic xmlns:a="http://schemas.openxmlformats.org/drawingml/2006/main">
                  <a:graphicData uri="http://schemas.microsoft.com/office/word/2010/wordprocessingShape">
                    <wps:wsp>
                      <wps:cNvCnPr/>
                      <wps:spPr>
                        <a:xfrm>
                          <a:off x="0" y="0"/>
                          <a:ext cx="0" cy="19100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44" o:spid="_x0000_s1026" type="#_x0000_t32" style="position:absolute;margin-left:370.9pt;margin-top:4.55pt;width:0;height:15.05pt;z-index:251910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pSzwEAAPQDAAAOAAAAZHJzL2Uyb0RvYy54bWysU9uO0zAQfUfiHyy/0yTVikvVdIW6wAuC&#10;ioUP8Dp2Y2F7rLFpkr9n7KRZxEVCiJdJbM+ZOed4vL8dnWUXhdGAb3mzqTlTXkJn/LnlXz6/ffaS&#10;s5iE74QFr1o+qchvD0+f7IewU1vowXYKGRXxcTeElvcphV1VRdkrJ+IGgvJ0qAGdSLTEc9WhGKi6&#10;s9W2rp9XA2AXEKSKkXbv5kN+KPW1VjJ91DqqxGzLiVsqEUt8yLE67MXujCL0Ri40xD+wcMJ4arqW&#10;uhNJsG9ofinljESIoNNGgqtAayNV0UBqmvonNfe9CKpoIXNiWG2K/6+s/HA5ITNdy1/c3HDmhaNL&#10;uk8ozLlP7DUiDOwI3pORgCznkGNDiDsCHv0Jl1UMJ8zyR40uf0kYG4vL0+qyGhOT86ak3eZVU9fb&#10;XK56xAWM6Z0Cx/JPy+NCZGXQFJPF5X1MM/AKyE2tzzEJY9/4jqUpkBSRFSxN8nmVuc9sy1+arJqx&#10;n5QmH4jf3KNMoDpaZBdBs9N9bdYqlJkh2li7gupC7I+gJTfDVJnKvwWu2aUj+LQCnfGAv+uaxitV&#10;PedfVc9as+wH6KZyd8UOGq1yCcszyLP747rAHx/r4TsAAAD//wMAUEsDBBQABgAIAAAAIQDzGOHc&#10;3QAAAAgBAAAPAAAAZHJzL2Rvd25yZXYueG1sTI/BTsMwEETvSPyDtUjcqJMChYZsKkCKkFAvLXDo&#10;zY2XOKq9jmI3DX+PEQc4jmY086ZcTc6KkYbQeUbIZxkI4sbrjluE97f66h5EiIq1sp4J4YsCrKrz&#10;s1IV2p94Q+M2tiKVcCgUgomxL6QMjSGnwsz3xMn79INTMcmhlXpQp1TurJxn2UI61XFaMKqnZ0PN&#10;YXt0CDW9HLqFpd1m2rXGjbf1+vXpA/HyYnp8ABFpin9h+MFP6FAlpr0/sg7CItzd5Ak9IixzEMn/&#10;1XuE6+UcZFXK/weqbwAAAP//AwBQSwECLQAUAAYACAAAACEAtoM4kv4AAADhAQAAEwAAAAAAAAAA&#10;AAAAAAAAAAAAW0NvbnRlbnRfVHlwZXNdLnhtbFBLAQItABQABgAIAAAAIQA4/SH/1gAAAJQBAAAL&#10;AAAAAAAAAAAAAAAAAC8BAABfcmVscy8ucmVsc1BLAQItABQABgAIAAAAIQAWMZpSzwEAAPQDAAAO&#10;AAAAAAAAAAAAAAAAAC4CAABkcnMvZTJvRG9jLnhtbFBLAQItABQABgAIAAAAIQDzGOHc3QAAAAgB&#10;AAAPAAAAAAAAAAAAAAAAACkEAABkcnMvZG93bnJldi54bWxQSwUGAAAAAAQABADzAAAAMwUAAAAA&#10;" strokecolor="black [3040]">
                <v:stroke endarrow="open"/>
              </v:shape>
            </w:pict>
          </mc:Fallback>
        </mc:AlternateContent>
      </w:r>
      <w:r>
        <w:rPr>
          <w:noProof/>
        </w:rPr>
        <mc:AlternateContent>
          <mc:Choice Requires="wps">
            <w:drawing>
              <wp:anchor distT="0" distB="0" distL="114300" distR="114300" simplePos="0" relativeHeight="251909120" behindDoc="0" locked="0" layoutInCell="1" allowOverlap="1" wp14:anchorId="6AA9E68D" wp14:editId="12FEB280">
                <wp:simplePos x="0" y="0"/>
                <wp:positionH relativeFrom="column">
                  <wp:posOffset>4274288</wp:posOffset>
                </wp:positionH>
                <wp:positionV relativeFrom="paragraph">
                  <wp:posOffset>57696</wp:posOffset>
                </wp:positionV>
                <wp:extent cx="435876" cy="0"/>
                <wp:effectExtent l="0" t="0" r="21590" b="19050"/>
                <wp:wrapNone/>
                <wp:docPr id="743" name="Straight Connector 743"/>
                <wp:cNvGraphicFramePr/>
                <a:graphic xmlns:a="http://schemas.openxmlformats.org/drawingml/2006/main">
                  <a:graphicData uri="http://schemas.microsoft.com/office/word/2010/wordprocessingShape">
                    <wps:wsp>
                      <wps:cNvCnPr/>
                      <wps:spPr>
                        <a:xfrm>
                          <a:off x="0" y="0"/>
                          <a:ext cx="4358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43" o:spid="_x0000_s1026" style="position:absolute;z-index:251909120;visibility:visible;mso-wrap-style:square;mso-wrap-distance-left:9pt;mso-wrap-distance-top:0;mso-wrap-distance-right:9pt;mso-wrap-distance-bottom:0;mso-position-horizontal:absolute;mso-position-horizontal-relative:text;mso-position-vertical:absolute;mso-position-vertical-relative:text" from="336.55pt,4.55pt" to="370.8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mC6uQEAALoDAAAOAAAAZHJzL2Uyb0RvYy54bWysU01v2zAMvQ/YfxB0X+y0XVsYcXpIsV2G&#10;LVi7H6DKVCxMEgVKy8e/H6Uk7rANQ1HsQosi3yMfRS/u9t6JLVCyGHo5n7VSQNA42LDp5bfHD+9u&#10;pUhZhUE5DNDLAyR5t3z7ZrGLHVzgiG4AEkwSUreLvRxzjl3TJD2CV2mGEQIHDZJXmV3aNAOpHbN7&#10;11y07XWzQxoioYaU+Pb+GJTLym8M6PzFmARZuF5yb7laqvap2Ga5UN2GVBytPrWhXtGFVzZw0Ynq&#10;XmUlfpD9g8pbTZjQ5JlG36AxVkPVwGrm7W9qHkYVoWrh4aQ4jSn9P1r9ebsmYYde3lxdShGU50d6&#10;yKTsZsxihSHwCJFEifKsdjF1DFmFNZ28FNdUhO8N+fJlSWJf53uY5gv7LDRfXl2+v725lkKfQ80z&#10;LlLKHwG9KIdeOhuKctWp7aeUuRannlPYKX0cK9dTPjgoyS58BcNquNa8ousewcqR2CregOH7vKhg&#10;rppZIMY6N4Haf4NOuQUGdbdeCpyya0UMeQJ6G5D+VjXvz62aY/5Z9VFrkf2Ew6G+Qx0HL0hVdlrm&#10;soG/+hX+/MstfwIAAP//AwBQSwMEFAAGAAgAAAAhAFZnp/nbAAAABwEAAA8AAABkcnMvZG93bnJl&#10;di54bWxMjk9PhDAUxO8mfofmmXhzC2q2K1I2xj8nPSB68NilTyBLXwntAvrpfe5FT5PJTGZ++XZx&#10;vZhwDJ0nDekqAYFUe9tRo+H97eliAyJEQ9b0nlDDFwbYFqcnucmsn+kVpyo2gkcoZEZDG+OQSRnq&#10;Fp0JKz8gcfbpR2ci27GRdjQzj7teXibJWjrTET+0ZsD7Fut9dXAa1ONzVQ7zw8t3KZUsy8nHzf5D&#10;6/Oz5e4WRMQl/pXhF5/RoWCmnT+QDaLXsFZXKVc13LBwrq5TBWJ39LLI5X/+4gcAAP//AwBQSwEC&#10;LQAUAAYACAAAACEAtoM4kv4AAADhAQAAEwAAAAAAAAAAAAAAAAAAAAAAW0NvbnRlbnRfVHlwZXNd&#10;LnhtbFBLAQItABQABgAIAAAAIQA4/SH/1gAAAJQBAAALAAAAAAAAAAAAAAAAAC8BAABfcmVscy8u&#10;cmVsc1BLAQItABQABgAIAAAAIQD8hmC6uQEAALoDAAAOAAAAAAAAAAAAAAAAAC4CAABkcnMvZTJv&#10;RG9jLnhtbFBLAQItABQABgAIAAAAIQBWZ6f52wAAAAcBAAAPAAAAAAAAAAAAAAAAABMEAABkcnMv&#10;ZG93bnJldi54bWxQSwUGAAAAAAQABADzAAAAGwUAAAAA&#10;" strokecolor="black [3040]"/>
            </w:pict>
          </mc:Fallback>
        </mc:AlternateContent>
      </w:r>
      <w:r>
        <w:rPr>
          <w:noProof/>
        </w:rPr>
        <mc:AlternateContent>
          <mc:Choice Requires="wps">
            <w:drawing>
              <wp:anchor distT="0" distB="0" distL="114300" distR="114300" simplePos="0" relativeHeight="251902976" behindDoc="0" locked="0" layoutInCell="1" allowOverlap="1" wp14:anchorId="501294F7" wp14:editId="73E9B7F8">
                <wp:simplePos x="0" y="0"/>
                <wp:positionH relativeFrom="column">
                  <wp:posOffset>3192780</wp:posOffset>
                </wp:positionH>
                <wp:positionV relativeFrom="paragraph">
                  <wp:posOffset>282575</wp:posOffset>
                </wp:positionV>
                <wp:extent cx="499110" cy="287020"/>
                <wp:effectExtent l="0" t="0" r="15240" b="17780"/>
                <wp:wrapNone/>
                <wp:docPr id="738" name="Text Box 738"/>
                <wp:cNvGraphicFramePr/>
                <a:graphic xmlns:a="http://schemas.openxmlformats.org/drawingml/2006/main">
                  <a:graphicData uri="http://schemas.microsoft.com/office/word/2010/wordprocessingShape">
                    <wps:wsp>
                      <wps:cNvSpPr txBox="1"/>
                      <wps:spPr>
                        <a:xfrm>
                          <a:off x="0" y="0"/>
                          <a:ext cx="499110" cy="287020"/>
                        </a:xfrm>
                        <a:prstGeom prst="rect">
                          <a:avLst/>
                        </a:prstGeom>
                        <a:solidFill>
                          <a:sysClr val="window" lastClr="FFFFFF"/>
                        </a:solidFill>
                        <a:ln w="6350">
                          <a:solidFill>
                            <a:prstClr val="black"/>
                          </a:solidFill>
                        </a:ln>
                        <a:effectLst/>
                      </wps:spPr>
                      <wps:txbx>
                        <w:txbxContent>
                          <w:p w:rsidR="000116B3" w:rsidRDefault="000116B3" w:rsidP="006537D7">
                            <w:r>
                              <w:t>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8" o:spid="_x0000_s1069" type="#_x0000_t202" style="position:absolute;left:0;text-align:left;margin-left:251.4pt;margin-top:22.25pt;width:39.3pt;height:22.6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850YQIAAMsEAAAOAAAAZHJzL2Uyb0RvYy54bWysVE1v2zAMvQ/YfxB0X5yvNm1Qp8hSZBgQ&#10;tAXSoWdFlhtjsqhJSuzs1+9J+Wja7jQsB4UiqUfykfTNbVtrtlXOV2Ry3ut0OVNGUlGZl5z/eJp/&#10;ueLMB2EKocmonO+U57eTz59uGjtWfVqTLpRjADF+3Nicr0Ow4yzzcq1q4TtklYGxJFeLgKt7yQon&#10;GqDXOut3u5dZQ66wjqTyHtq7vZFPEn5ZKhkeytKrwHTOkVtIp0vnKp7Z5EaMX5yw60oe0hD/kEUt&#10;KoOgJ6g7EQTbuOoDVF1JR57K0JFUZ1SWlVSpBlTT676rZrkWVqVaQI63J5r8/4OV99tHx6oi56MB&#10;WmVEjSY9qTawr9SyqANDjfVjOC4tXEMLAzp91HsoY+Ft6er4j5IY7OB6d+I3wkkoh9fXvR4sEqb+&#10;1ajbT/xnr4+t8+GboppFIecO7Uusiu3CByQC16NLjOVJV8W80jpddn6mHdsKdBoDUlDDmRY+QJnz&#10;efrFnAHx5pk2rMn55eCimyK9scVYJ8yVFvLnRwTgaRPjqzRthzwjY3tmohTaVZs4Hg6OtK2o2IFN&#10;R/uJ9FbOK0RbIOFH4TCCoAlrFR5wlJqQIh0kztbkfv9NH/0xGbBy1mCkc+5/bYRT4OG7wcxc94bD&#10;uAPpMrwYgX7mzi2rc4vZ1DMClz0ssJVJjP5BH8XSUf2M7ZvGqDAJIxE75+EozsJ+0bC9Uk2nyQlT&#10;b0VYmKWVEToSF1l+ap+Fs4e2B8zLPR2HX4zfdX/vG18amm4ClVUajUj0nlU0OV6wMandh+2OK3l+&#10;T16v36DJHwAAAP//AwBQSwMEFAAGAAgAAAAhAMkpdefdAAAACQEAAA8AAABkcnMvZG93bnJldi54&#10;bWxMj8FOwzAQRO9I/IO1SNyo0yqBNGRTISSOCBE4wM21l8QQr6PYTUO/HnOC42hGM2/q3eIGMdMU&#10;rGeE9SoDQay9sdwhvL48XJUgQlRs1OCZEL4pwK45P6tVZfyRn2luYydSCYdKIfQxjpWUQffkVFj5&#10;kTh5H35yKiY5ddJM6pjK3SA3WXYtnbKcFno10n1P+qs9OATDb571u308WW613Z6eyk89I15eLHe3&#10;ICIt8S8Mv/gJHZrEtPcHNkEMCEW2SegRIc8LEClQlOscxB6h3N6AbGr5/0HzAwAA//8DAFBLAQIt&#10;ABQABgAIAAAAIQC2gziS/gAAAOEBAAATAAAAAAAAAAAAAAAAAAAAAABbQ29udGVudF9UeXBlc10u&#10;eG1sUEsBAi0AFAAGAAgAAAAhADj9If/WAAAAlAEAAAsAAAAAAAAAAAAAAAAALwEAAF9yZWxzLy5y&#10;ZWxzUEsBAi0AFAAGAAgAAAAhAHfHznRhAgAAywQAAA4AAAAAAAAAAAAAAAAALgIAAGRycy9lMm9E&#10;b2MueG1sUEsBAi0AFAAGAAgAAAAhAMkpdefdAAAACQEAAA8AAAAAAAAAAAAAAAAAuwQAAGRycy9k&#10;b3ducmV2LnhtbFBLBQYAAAAABAAEAPMAAADFBQAAAAA=&#10;" fillcolor="window" strokeweight=".5pt">
                <v:textbox>
                  <w:txbxContent>
                    <w:p w:rsidR="00054B88" w:rsidRDefault="00054B88" w:rsidP="006537D7">
                      <w:r>
                        <w:t>MA</w:t>
                      </w:r>
                    </w:p>
                  </w:txbxContent>
                </v:textbox>
              </v:shape>
            </w:pict>
          </mc:Fallback>
        </mc:AlternateContent>
      </w:r>
      <w:r>
        <w:rPr>
          <w:noProof/>
        </w:rPr>
        <mc:AlternateContent>
          <mc:Choice Requires="wps">
            <w:drawing>
              <wp:anchor distT="0" distB="0" distL="114300" distR="114300" simplePos="0" relativeHeight="251900928" behindDoc="0" locked="0" layoutInCell="1" allowOverlap="1" wp14:anchorId="6843A90A" wp14:editId="06B8DFE5">
                <wp:simplePos x="0" y="0"/>
                <wp:positionH relativeFrom="column">
                  <wp:posOffset>3465121</wp:posOffset>
                </wp:positionH>
                <wp:positionV relativeFrom="paragraph">
                  <wp:posOffset>57696</wp:posOffset>
                </wp:positionV>
                <wp:extent cx="0" cy="223284"/>
                <wp:effectExtent l="95250" t="0" r="57150" b="62865"/>
                <wp:wrapNone/>
                <wp:docPr id="737" name="Straight Arrow Connector 737"/>
                <wp:cNvGraphicFramePr/>
                <a:graphic xmlns:a="http://schemas.openxmlformats.org/drawingml/2006/main">
                  <a:graphicData uri="http://schemas.microsoft.com/office/word/2010/wordprocessingShape">
                    <wps:wsp>
                      <wps:cNvCnPr/>
                      <wps:spPr>
                        <a:xfrm>
                          <a:off x="0" y="0"/>
                          <a:ext cx="0" cy="22328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37" o:spid="_x0000_s1026" type="#_x0000_t32" style="position:absolute;margin-left:272.85pt;margin-top:4.55pt;width:0;height:17.6pt;z-index:251900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JjB0AEAAPQDAAAOAAAAZHJzL2Uyb0RvYy54bWysU8GO0zAQvSPxD5bvNGkWsauo6Qp1gQuC&#10;ioUP8Dp2Y2F7rLFp2r9n7KRZBKy0QlwmsT1v5r3n8eb25Cw7KowGfMfXq5oz5SX0xh86/u3r+1c3&#10;nMUkfC8seNXxs4r8dvvyxWYMrWpgANsrZFTEx3YMHR9SCm1VRTkoJ+IKgvJ0qAGdSLTEQ9WjGKm6&#10;s1VT12+qEbAPCFLFSLt30yHflvpaK5k+ax1VYrbjxC2ViCU+5FhtN6I9oAiDkTMN8Q8snDCemi6l&#10;7kQS7AeaP0o5IxEi6LSS4CrQ2khVNJCadf2bmvtBBFW0kDkxLDbF/1dWfjrukZm+49dX15x54eiS&#10;7hMKcxgSe4sII9uB92QkIMs55NgYYkvAnd/jvIphj1n+SaPLXxLGTsXl8+KyOiUmp01Ju01z1dy8&#10;zuWqR1zAmD4ocCz/dDzORBYG62KyOH6MaQJeALmp9TkmYew737N0DiRFZAVzk3xeZe4T2/KXzlZN&#10;2C9Kkw/Eb+pRJlDtLLKjoNnpv6+XKpSZIdpYu4DqQuxJ0JybYapM5XOBS3bpCD4tQGc84N+6ptOF&#10;qp7yL6onrVn2A/TncnfFDhqtcgnzM8iz++u6wB8f6/YnAAAA//8DAFBLAwQUAAYACAAAACEAIxfB&#10;tt0AAAAIAQAADwAAAGRycy9kb3ducmV2LnhtbEyPwU7DMBBE70j8g7VI3KhTSAqEbCpAipBQLy3t&#10;oTc3XpKo9jqK3TT8PUYc4Dia0cybYjlZI0YafOcYYT5LQBDXTnfcIGw/qpsHED4o1so4JoQv8rAs&#10;Ly8KlWt35jWNm9CIWMI+VwhtCH0upa9bssrPXE8cvU83WBWiHBqpB3WO5dbI2yRZSKs6jgut6um1&#10;pfq4OVmEit6O3cLQfj3tm9aOWbV6f9khXl9Nz08gAk3hLww/+BEdysh0cCfWXhiELM3uYxThcQ4i&#10;+r/6gJCmdyDLQv4/UH4DAAD//wMAUEsBAi0AFAAGAAgAAAAhALaDOJL+AAAA4QEAABMAAAAAAAAA&#10;AAAAAAAAAAAAAFtDb250ZW50X1R5cGVzXS54bWxQSwECLQAUAAYACAAAACEAOP0h/9YAAACUAQAA&#10;CwAAAAAAAAAAAAAAAAAvAQAAX3JlbHMvLnJlbHNQSwECLQAUAAYACAAAACEAYSSYwdABAAD0AwAA&#10;DgAAAAAAAAAAAAAAAAAuAgAAZHJzL2Uyb0RvYy54bWxQSwECLQAUAAYACAAAACEAIxfBtt0AAAAI&#10;AQAADwAAAAAAAAAAAAAAAAAqBAAAZHJzL2Rvd25yZXYueG1sUEsFBgAAAAAEAAQA8wAAADQFAAAA&#10;AA==&#10;" strokecolor="black [3040]">
                <v:stroke endarrow="open"/>
              </v:shape>
            </w:pict>
          </mc:Fallback>
        </mc:AlternateContent>
      </w:r>
      <w:r>
        <w:rPr>
          <w:noProof/>
        </w:rPr>
        <mc:AlternateContent>
          <mc:Choice Requires="wps">
            <w:drawing>
              <wp:anchor distT="0" distB="0" distL="114300" distR="114300" simplePos="0" relativeHeight="251899904" behindDoc="0" locked="0" layoutInCell="1" allowOverlap="1" wp14:anchorId="7D71FFF2" wp14:editId="1974EA1E">
                <wp:simplePos x="0" y="0"/>
                <wp:positionH relativeFrom="column">
                  <wp:posOffset>2955851</wp:posOffset>
                </wp:positionH>
                <wp:positionV relativeFrom="paragraph">
                  <wp:posOffset>57224</wp:posOffset>
                </wp:positionV>
                <wp:extent cx="509270" cy="0"/>
                <wp:effectExtent l="0" t="0" r="24130" b="19050"/>
                <wp:wrapNone/>
                <wp:docPr id="736" name="Straight Connector 736"/>
                <wp:cNvGraphicFramePr/>
                <a:graphic xmlns:a="http://schemas.openxmlformats.org/drawingml/2006/main">
                  <a:graphicData uri="http://schemas.microsoft.com/office/word/2010/wordprocessingShape">
                    <wps:wsp>
                      <wps:cNvCnPr/>
                      <wps:spPr>
                        <a:xfrm>
                          <a:off x="0" y="0"/>
                          <a:ext cx="5092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36" o:spid="_x0000_s1026" style="position:absolute;z-index:251899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75pt,4.5pt" to="272.8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TFOtwEAALoDAAAOAAAAZHJzL2Uyb0RvYy54bWysU8GOEzEMvSPxD1HudKZF7MKo0z10BRcE&#10;FQsfkM04nYgkjpzQaf8eJ21nESCEEBdPHPs9+zme9d3RO3EAShZDL5eLVgoIGgcb9r388vnti9dS&#10;pKzCoBwG6OUJkrzbPH+2nmIHKxzRDUCCSULqptjLMefYNU3SI3iVFhghcNAgeZXZpX0zkJqY3btm&#10;1bY3zYQ0REINKfHt/TkoN5XfGND5ozEJsnC95N5ytVTtY7HNZq26Pak4Wn1pQ/1DF17ZwEVnqnuV&#10;lfhG9hcqbzVhQpMXGn2DxlgNVQOrWbY/qXkYVYSqhYeT4jym9P9o9YfDjoQdenn78kaKoDw/0kMm&#10;ZfdjFlsMgUeIJEqUZzXF1DFkG3Z08VLcURF+NOTLlyWJY53vaZ4vHLPQfPmqfbO65VfQ11DzhIuU&#10;8jtAL8qhl86Golx16vA+Za7FqdcUdkof58r1lE8OSrILn8CwGq61rOi6R7B1JA6KN2D4uiwqmKtm&#10;Foixzs2g9s+gS26BQd2tvwXO2bUihjwDvQ1Iv6uaj9dWzTn/qvqstch+xOFU36GOgxekKrssc9nA&#10;H/0Kf/rlNt8BAAD//wMAUEsDBBQABgAIAAAAIQBQboxQ3AAAAAcBAAAPAAAAZHJzL2Rvd25yZXYu&#10;eG1sTI9PT4NAFMTvJv0Om9fEm11sSqnI0jT+OekB0YPHLfsEUvYtYbeAfnqfXvQ4mcnMb7L9bDsx&#10;4uBbRwquVxEIpMqZlmoFb6+PVzsQPmgyunOECj7Rwz5fXGQ6NW6iFxzLUAsuIZ9qBU0IfSqlrxq0&#10;2q9cj8TehxusDiyHWppBT1xuO7mOoq20uiVeaHSPdw1Wp/JsFSQPT2XRT/fPX4VMZFGMLuxO70pd&#10;LufDLYiAc/gLww8+o0POTEd3JuNFp2CzjWOOKrjhS+zHmzgBcfzVMs/kf/78GwAA//8DAFBLAQIt&#10;ABQABgAIAAAAIQC2gziS/gAAAOEBAAATAAAAAAAAAAAAAAAAAAAAAABbQ29udGVudF9UeXBlc10u&#10;eG1sUEsBAi0AFAAGAAgAAAAhADj9If/WAAAAlAEAAAsAAAAAAAAAAAAAAAAALwEAAF9yZWxzLy5y&#10;ZWxzUEsBAi0AFAAGAAgAAAAhAKupMU63AQAAugMAAA4AAAAAAAAAAAAAAAAALgIAAGRycy9lMm9E&#10;b2MueG1sUEsBAi0AFAAGAAgAAAAhAFBujFDcAAAABwEAAA8AAAAAAAAAAAAAAAAAEQQAAGRycy9k&#10;b3ducmV2LnhtbFBLBQYAAAAABAAEAPMAAAAaBQAAAAA=&#10;" strokecolor="black [3040]"/>
            </w:pict>
          </mc:Fallback>
        </mc:AlternateContent>
      </w:r>
      <w:r>
        <w:rPr>
          <w:noProof/>
        </w:rPr>
        <mc:AlternateContent>
          <mc:Choice Requires="wps">
            <w:drawing>
              <wp:anchor distT="0" distB="0" distL="114300" distR="114300" simplePos="0" relativeHeight="251893760" behindDoc="0" locked="0" layoutInCell="1" allowOverlap="1" wp14:anchorId="35463679" wp14:editId="61A494ED">
                <wp:simplePos x="0" y="0"/>
                <wp:positionH relativeFrom="column">
                  <wp:posOffset>1290320</wp:posOffset>
                </wp:positionH>
                <wp:positionV relativeFrom="paragraph">
                  <wp:posOffset>283535</wp:posOffset>
                </wp:positionV>
                <wp:extent cx="499730" cy="287079"/>
                <wp:effectExtent l="0" t="0" r="15240" b="17780"/>
                <wp:wrapNone/>
                <wp:docPr id="731" name="Text Box 731"/>
                <wp:cNvGraphicFramePr/>
                <a:graphic xmlns:a="http://schemas.openxmlformats.org/drawingml/2006/main">
                  <a:graphicData uri="http://schemas.microsoft.com/office/word/2010/wordprocessingShape">
                    <wps:wsp>
                      <wps:cNvSpPr txBox="1"/>
                      <wps:spPr>
                        <a:xfrm>
                          <a:off x="0" y="0"/>
                          <a:ext cx="499730" cy="287079"/>
                        </a:xfrm>
                        <a:prstGeom prst="rect">
                          <a:avLst/>
                        </a:prstGeom>
                        <a:solidFill>
                          <a:sysClr val="window" lastClr="FFFFFF"/>
                        </a:solidFill>
                        <a:ln w="6350">
                          <a:solidFill>
                            <a:prstClr val="black"/>
                          </a:solidFill>
                        </a:ln>
                        <a:effectLst/>
                      </wps:spPr>
                      <wps:txbx>
                        <w:txbxContent>
                          <w:p w:rsidR="000116B3" w:rsidRDefault="000116B3" w:rsidP="006537D7">
                            <w:r>
                              <w:t>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1" o:spid="_x0000_s1070" type="#_x0000_t202" style="position:absolute;left:0;text-align:left;margin-left:101.6pt;margin-top:22.35pt;width:39.35pt;height:22.6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PMPXgIAAMsEAAAOAAAAZHJzL2Uyb0RvYy54bWysVE1vGjEQvVfqf7B8bxYICQFliWgiqkpR&#10;EolUORuvF1b1elzbsEt/fZ+9QEjSU1UOxvPh+XjzZq9v2lqzrXK+IpPz/lmPM2UkFZVZ5fzH8/zL&#10;FWc+CFMITUblfKc8v5l+/nTd2Ika0Jp0oRxDEOMnjc35OgQ7yTIv16oW/oysMjCW5GoRILpVVjjR&#10;IHqts0Gvd5k15ArrSCrvob3rjHya4pelkuGxLL0KTOcctYV0unQu45lNr8Vk5YRdV3JfhviHKmpR&#10;GSQ9hroTQbCNqz6EqivpyFMZziTVGZVlJVXqAd30e++6WayFVakXgOPtESb//8LKh+2TY1WR89F5&#10;nzMjagzpWbWBfaWWRR0QaqyfwHFh4RpaGDDpg95DGRtvS1fHf7TEYAfWuyO+MZyEcjgej85hkTAN&#10;rka90ThGyV4fW+fDN0U1i5ecO4wvoSq29z50rgeXmMuTrop5pXUSdv5WO7YVmDQIUlDDmRY+QJnz&#10;efrts715pg1rcn55ftFLmd7YYq5jzKUW8ufHCKhem5hfJbbt64yIdcjEW2iXbcJ4ODzAtqRiBzQd&#10;dYz0Vs4rZLtHwU/CgYKACWsVHnGUmlAi7W+crcn9/ps++oMZsHLWgNI59782wing8N2AM+P+cBh3&#10;IAnDi9EAgju1LE8tZlPfErAEK1Bdukb/oA/X0lH9gu2bxawwCSORO+fhcL0N3aJhe6WazZITWG9F&#10;uDcLK2PoCFxE+bl9Ec7uxx7Alwc6kF9M3k2/840vDc02gcoqUSMC3aEKSkUBG5PItd/uuJKncvJ6&#10;/QZN/wAAAP//AwBQSwMEFAAGAAgAAAAhACE0HULdAAAACQEAAA8AAABkcnMvZG93bnJldi54bWxM&#10;j8FOwzAQRO9I/IO1SNyo01BBErKpEBJHhEg5wM21l8QQr6PYTUO/HnOC42qeZt7W28UNYqYpWM8I&#10;61UGglh7Y7lDeN09XhUgQlRs1OCZEL4pwLY5P6tVZfyRX2huYydSCYdKIfQxjpWUQffkVFj5kThl&#10;H35yKqZz6qSZ1DGVu0HmWXYjnbKcFno10kNP+qs9OATDb571u306WW61LU/PxaeeES8vlvs7EJGW&#10;+AfDr35ShyY57f2BTRADQp5d5wlF2GxuQSQgL9YliD1CUZYgm1r+/6D5AQAA//8DAFBLAQItABQA&#10;BgAIAAAAIQC2gziS/gAAAOEBAAATAAAAAAAAAAAAAAAAAAAAAABbQ29udGVudF9UeXBlc10ueG1s&#10;UEsBAi0AFAAGAAgAAAAhADj9If/WAAAAlAEAAAsAAAAAAAAAAAAAAAAALwEAAF9yZWxzLy5yZWxz&#10;UEsBAi0AFAAGAAgAAAAhALVw8w9eAgAAywQAAA4AAAAAAAAAAAAAAAAALgIAAGRycy9lMm9Eb2Mu&#10;eG1sUEsBAi0AFAAGAAgAAAAhACE0HULdAAAACQEAAA8AAAAAAAAAAAAAAAAAuAQAAGRycy9kb3du&#10;cmV2LnhtbFBLBQYAAAAABAAEAPMAAADCBQAAAAA=&#10;" fillcolor="window" strokeweight=".5pt">
                <v:textbox>
                  <w:txbxContent>
                    <w:p w:rsidR="00054B88" w:rsidRDefault="00054B88" w:rsidP="006537D7">
                      <w:r>
                        <w:t>MA</w:t>
                      </w:r>
                    </w:p>
                  </w:txbxContent>
                </v:textbox>
              </v:shape>
            </w:pict>
          </mc:Fallback>
        </mc:AlternateContent>
      </w:r>
    </w:p>
    <w:p w:rsidR="00637B05" w:rsidRDefault="00637B05" w:rsidP="00EC7342">
      <w:pPr>
        <w:pStyle w:val="APABody"/>
        <w:jc w:val="center"/>
      </w:pPr>
    </w:p>
    <w:p w:rsidR="00637B05" w:rsidRDefault="004D4EDA" w:rsidP="00EC7342">
      <w:pPr>
        <w:pStyle w:val="APABody"/>
        <w:jc w:val="center"/>
      </w:pPr>
      <w:r>
        <w:rPr>
          <w:noProof/>
        </w:rPr>
        <mc:AlternateContent>
          <mc:Choice Requires="wps">
            <w:drawing>
              <wp:anchor distT="0" distB="0" distL="114300" distR="114300" simplePos="0" relativeHeight="251958272" behindDoc="0" locked="0" layoutInCell="1" allowOverlap="1">
                <wp:simplePos x="0" y="0"/>
                <wp:positionH relativeFrom="column">
                  <wp:posOffset>5305647</wp:posOffset>
                </wp:positionH>
                <wp:positionV relativeFrom="paragraph">
                  <wp:posOffset>154098</wp:posOffset>
                </wp:positionV>
                <wp:extent cx="10632" cy="435610"/>
                <wp:effectExtent l="76200" t="0" r="66040" b="59690"/>
                <wp:wrapNone/>
                <wp:docPr id="780" name="Straight Arrow Connector 780"/>
                <wp:cNvGraphicFramePr/>
                <a:graphic xmlns:a="http://schemas.openxmlformats.org/drawingml/2006/main">
                  <a:graphicData uri="http://schemas.microsoft.com/office/word/2010/wordprocessingShape">
                    <wps:wsp>
                      <wps:cNvCnPr/>
                      <wps:spPr>
                        <a:xfrm flipH="1">
                          <a:off x="0" y="0"/>
                          <a:ext cx="10632" cy="4356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80" o:spid="_x0000_s1026" type="#_x0000_t32" style="position:absolute;margin-left:417.75pt;margin-top:12.15pt;width:.85pt;height:34.3pt;flip:x;z-index:251958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C553AEAAAIEAAAOAAAAZHJzL2Uyb0RvYy54bWysU9uO0zAUfEfiHyy/06RdKKuo6Qp1uTwg&#10;qHaXD/A6dmNh+1jHpkn/nmOnDYhFCCFeLF/OjGfGx5ub0Vl2VBgN+JYvFzVnykvojD+0/MvDuxfX&#10;nMUkfCcseNXyk4r8Zvv82WYIjVpBD7ZTyIjEx2YILe9TCk1VRdkrJ+ICgvJ0qAGdSLTEQ9WhGIjd&#10;2WpV1+tqAOwCglQx0u7tdMi3hV9rJdNnraNKzLactKUyYhkf81htN6I5oAi9kWcZ4h9UOGE8XTpT&#10;3Yok2Dc0T6ickQgRdFpIcBVobaQqHsjNsv7FzX0vgipeKJwY5pji/6OVn457ZKZr+etryscLR490&#10;n1CYQ5/YG0QY2A68pyABWa6hxIYQGwLu/B7Pqxj2mO2PGh3T1oQP1AwlELLIxpL3ac5bjYlJ2lzW&#10;66sVZ5JOXl69Wi8LeTWxZLaAMb1X4FietDyeZc16phvE8WNMpIOAF0AGW5/HJIx96zuWToGMiewn&#10;O6DafF5lJ5P2MksnqybsndKUStZYXJR+VDuL7Ciok7qvy5mFKjNEG2tnUP1n0Lk2w1Tp0b8FztXl&#10;RvBpBjrjAX93axovUvVUf3E9ec22H6E7lZcscVCjlXzOnyJ38s/rAv/xdbffAQAA//8DAFBLAwQU&#10;AAYACAAAACEAVE0pG+EAAAAJAQAADwAAAGRycy9kb3ducmV2LnhtbEyPQU+DQBCF7yb+h82YeLOL&#10;YCulLI1p4kETmrZ66HFgp0BkZwm7bfHfu570OHlf3vsmX0+mFxcaXWdZweMsAkFcW91xo+Dz4/Uh&#10;BeE8ssbeMin4Jgfr4vYmx0zbK+/pcvCNCCXsMlTQej9kUrq6JYNuZgfikJ3saNCHc2ykHvEayk0v&#10;4yhaSIMdh4UWB9q0VH8dzkZBudhuqv2pOaLbvdnduy6nPimVur+bXlYgPE3+D4Zf/aAORXCq7Jm1&#10;E72CNJnPA6ogfkpABCBNnmMQlYJlvARZ5PL/B8UPAAAA//8DAFBLAQItABQABgAIAAAAIQC2gziS&#10;/gAAAOEBAAATAAAAAAAAAAAAAAAAAAAAAABbQ29udGVudF9UeXBlc10ueG1sUEsBAi0AFAAGAAgA&#10;AAAhADj9If/WAAAAlAEAAAsAAAAAAAAAAAAAAAAALwEAAF9yZWxzLy5yZWxzUEsBAi0AFAAGAAgA&#10;AAAhAFBcLnncAQAAAgQAAA4AAAAAAAAAAAAAAAAALgIAAGRycy9lMm9Eb2MueG1sUEsBAi0AFAAG&#10;AAgAAAAhAFRNKRvhAAAACQEAAA8AAAAAAAAAAAAAAAAANgQAAGRycy9kb3ducmV2LnhtbFBLBQYA&#10;AAAABAAEAPMAAABEBQAAAAA=&#10;" strokecolor="black [3040]">
                <v:stroke endarrow="open"/>
              </v:shape>
            </w:pict>
          </mc:Fallback>
        </mc:AlternateContent>
      </w:r>
      <w:r>
        <w:rPr>
          <w:noProof/>
        </w:rPr>
        <mc:AlternateContent>
          <mc:Choice Requires="wps">
            <w:drawing>
              <wp:anchor distT="0" distB="0" distL="114300" distR="114300" simplePos="0" relativeHeight="251955200" behindDoc="0" locked="0" layoutInCell="1" allowOverlap="1">
                <wp:simplePos x="0" y="0"/>
                <wp:positionH relativeFrom="column">
                  <wp:posOffset>4932887</wp:posOffset>
                </wp:positionH>
                <wp:positionV relativeFrom="paragraph">
                  <wp:posOffset>154097</wp:posOffset>
                </wp:positionV>
                <wp:extent cx="0" cy="1158949"/>
                <wp:effectExtent l="95250" t="0" r="57150" b="60325"/>
                <wp:wrapNone/>
                <wp:docPr id="778" name="Straight Arrow Connector 778"/>
                <wp:cNvGraphicFramePr/>
                <a:graphic xmlns:a="http://schemas.openxmlformats.org/drawingml/2006/main">
                  <a:graphicData uri="http://schemas.microsoft.com/office/word/2010/wordprocessingShape">
                    <wps:wsp>
                      <wps:cNvCnPr/>
                      <wps:spPr>
                        <a:xfrm>
                          <a:off x="0" y="0"/>
                          <a:ext cx="0" cy="11589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78" o:spid="_x0000_s1026" type="#_x0000_t32" style="position:absolute;margin-left:388.4pt;margin-top:12.15pt;width:0;height:91.25pt;z-index:251955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h3b0QEAAPUDAAAOAAAAZHJzL2Uyb0RvYy54bWysU8Fu1DAQvSPxD5bvbDYV0Ha12QptgQuC&#10;VUs/wHXsjYXtscZmk/w9YyebIigSQlwmsT1v5r3n8fZmcJadFEYDvuH1as2Z8hJa448Nf/j64dUV&#10;ZzEJ3woLXjV8VJHf7F6+2PZhoy6gA9sqZFTEx00fGt6lFDZVFWWnnIgrCMrToQZ0ItESj1WLoqfq&#10;zlYX6/XbqgdsA4JUMdLu7XTId6W+1kqmL1pHlZhtOHFLJWKJjzlWu63YHFGEzsiZhvgHFk4YT02X&#10;UrciCfYdzW+lnJEIEXRaSXAVaG2kKhpITb3+Rc19J4IqWsicGBab4v8rKz+fDshM2/DLS7oqLxxd&#10;0n1CYY5dYu8QoWd78J6MBGQ5hxzrQ9wQcO8POK9iOGCWP2h0+UvC2FBcHheX1ZCYnDYl7db1m6vr&#10;19e5XvUEDBjTRwWO5Z+Gx5nJQqEuLovTp5gm4BmQu1qfYxLGvvctS2MgLSJLmJvk8yqTn+iWvzRa&#10;NWHvlCYjiODUo4yg2ltkJ0HD036rlyqUmSHaWLuA1oXYH0FzboapMpZ/C1yyS0fwaQE64wGf65qG&#10;M1U95Z9VT1qz7Edox3J5xQ6arXIJ8zvIw/vzusCfXuvuBwAAAP//AwBQSwMEFAAGAAgAAAAhAFyU&#10;6KTdAAAACgEAAA8AAABkcnMvZG93bnJldi54bWxMj8FOwzAQRO9I/IO1SNyoQ4G0SuNUgBQhIS4t&#10;cOjNjZc4qr2OYjcNf88iDuW4M6PZN+V68k6MOMQukILbWQYCqQmmo1bBx3t9swQRkyajXSBU8I0R&#10;1tXlRakLE060wXGbWsElFAutwKbUF1LGxqLXcRZ6JPa+wuB14nNopRn0icu9k/Msy6XXHfEHq3t8&#10;ttgctkevoMaXQ5c73G2mXWv9+FC/vT59KnV9NT2uQCSc0jkMv/iMDhUz7cORTBROwWKRM3pSML+/&#10;A8GBP2HPQsaOrEr5f0L1AwAA//8DAFBLAQItABQABgAIAAAAIQC2gziS/gAAAOEBAAATAAAAAAAA&#10;AAAAAAAAAAAAAABbQ29udGVudF9UeXBlc10ueG1sUEsBAi0AFAAGAAgAAAAhADj9If/WAAAAlAEA&#10;AAsAAAAAAAAAAAAAAAAALwEAAF9yZWxzLy5yZWxzUEsBAi0AFAAGAAgAAAAhAIu+HdvRAQAA9QMA&#10;AA4AAAAAAAAAAAAAAAAALgIAAGRycy9lMm9Eb2MueG1sUEsBAi0AFAAGAAgAAAAhAFyU6KTdAAAA&#10;CgEAAA8AAAAAAAAAAAAAAAAAKwQAAGRycy9kb3ducmV2LnhtbFBLBQYAAAAABAAEAPMAAAA1BQAA&#10;AAA=&#10;" strokecolor="black [3040]">
                <v:stroke endarrow="open"/>
              </v:shape>
            </w:pict>
          </mc:Fallback>
        </mc:AlternateContent>
      </w:r>
      <w:r>
        <w:rPr>
          <w:noProof/>
        </w:rPr>
        <mc:AlternateContent>
          <mc:Choice Requires="wps">
            <w:drawing>
              <wp:anchor distT="0" distB="0" distL="114300" distR="114300" simplePos="0" relativeHeight="251952128" behindDoc="0" locked="0" layoutInCell="1" allowOverlap="1">
                <wp:simplePos x="0" y="0"/>
                <wp:positionH relativeFrom="column">
                  <wp:posOffset>4507806</wp:posOffset>
                </wp:positionH>
                <wp:positionV relativeFrom="paragraph">
                  <wp:posOffset>153670</wp:posOffset>
                </wp:positionV>
                <wp:extent cx="10632" cy="435935"/>
                <wp:effectExtent l="76200" t="0" r="66040" b="59690"/>
                <wp:wrapNone/>
                <wp:docPr id="776" name="Straight Arrow Connector 776"/>
                <wp:cNvGraphicFramePr/>
                <a:graphic xmlns:a="http://schemas.openxmlformats.org/drawingml/2006/main">
                  <a:graphicData uri="http://schemas.microsoft.com/office/word/2010/wordprocessingShape">
                    <wps:wsp>
                      <wps:cNvCnPr/>
                      <wps:spPr>
                        <a:xfrm>
                          <a:off x="0" y="0"/>
                          <a:ext cx="10632" cy="4359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76" o:spid="_x0000_s1026" type="#_x0000_t32" style="position:absolute;margin-left:354.95pt;margin-top:12.1pt;width:.85pt;height:34.35pt;z-index:251952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3w41AEAAPgDAAAOAAAAZHJzL2Uyb0RvYy54bWysU9uO0zAQfUfiHyy/0yQt22WjpivUBV4Q&#10;VLvsB3gdu7HwTWPTJH/P2EmzCBBCiJdJbM+ZOed4vLsdjCZnAUE529BqVVIiLHetsqeGPn55/+oN&#10;JSEy2zLtrGjoKAK93b98set9Ldauc7oVQLCIDXXvG9rF6OuiCLwThoWV88LioXRgWMQlnIoWWI/V&#10;jS7WZbktegetB8dFCLh7Nx3Sfa4vpeDxs5RBRKIbitxijpDjU4rFfsfqEzDfKT7TYP/AwjBlselS&#10;6o5FRr6B+qWUURxccDKuuDOFk1JxkTWgmqr8Sc1Dx7zIWtCc4Bebwv8ryz+dj0BU29Dr6y0llhm8&#10;pIcITJ26SN4CuJ4cnLVopAOSctCx3ocagQd7hHkV/BGS/EGCSV8URobs8ri4LIZIOG5W5XazpoTj&#10;yevN1c3mKpUsnrEeQvwgnCHpp6FhJrOwqLLR7PwxxAl4AaTG2qYYmdLvbEvi6FEOSyrmJum8SPwn&#10;xvkvjlpM2Hsh0YvEMffIUygOGsiZ4fy0X6ulCmYmiFRaL6Dyz6A5N8FEnsy/BS7ZuaOzcQEaZR38&#10;rmscLlTllH9RPWlNsp9cO+b7y3bgeOVLmJ9Cmt8f1xn+/GD33wEAAP//AwBQSwMEFAAGAAgAAAAh&#10;AGMFCSHfAAAACQEAAA8AAABkcnMvZG93bnJldi54bWxMj8FOwzAQRO9I/IO1SNyokwhSErKpAClC&#10;Qlxa4NCbGy9x1HgdxW4a/h5zguNqnmbeVpvFDmKmyfeOEdJVAoK4dbrnDuHjvbm5B+GDYq0Gx4Tw&#10;TR429eVFpUrtzryleRc6EUvYlwrBhDCWUvrWkFV+5UbimH25yaoQz6mTelLnWG4HmSVJLq3qOS4Y&#10;NdKzofa4O1mEhl6OfT7QfrvsO2Pnu+bt9ekT8fpqeXwAEWgJfzD86kd1qKPTwZ1YezEgrJOiiChC&#10;dpuBiMA6TXMQB4QiK0DWlfz/Qf0DAAD//wMAUEsBAi0AFAAGAAgAAAAhALaDOJL+AAAA4QEAABMA&#10;AAAAAAAAAAAAAAAAAAAAAFtDb250ZW50X1R5cGVzXS54bWxQSwECLQAUAAYACAAAACEAOP0h/9YA&#10;AACUAQAACwAAAAAAAAAAAAAAAAAvAQAAX3JlbHMvLnJlbHNQSwECLQAUAAYACAAAACEAE6t8ONQB&#10;AAD4AwAADgAAAAAAAAAAAAAAAAAuAgAAZHJzL2Uyb0RvYy54bWxQSwECLQAUAAYACAAAACEAYwUJ&#10;Id8AAAAJAQAADwAAAAAAAAAAAAAAAAAuBAAAZHJzL2Rvd25yZXYueG1sUEsFBgAAAAAEAAQA8wAA&#10;ADoFAAAAAA==&#10;" strokecolor="black [3040]">
                <v:stroke endarrow="open"/>
              </v:shape>
            </w:pict>
          </mc:Fallback>
        </mc:AlternateContent>
      </w:r>
      <w:r w:rsidR="00A85B66">
        <w:rPr>
          <w:noProof/>
        </w:rPr>
        <mc:AlternateContent>
          <mc:Choice Requires="wps">
            <w:drawing>
              <wp:anchor distT="0" distB="0" distL="114300" distR="114300" simplePos="0" relativeHeight="251942912" behindDoc="0" locked="0" layoutInCell="1" allowOverlap="1">
                <wp:simplePos x="0" y="0"/>
                <wp:positionH relativeFrom="column">
                  <wp:posOffset>3466214</wp:posOffset>
                </wp:positionH>
                <wp:positionV relativeFrom="paragraph">
                  <wp:posOffset>154098</wp:posOffset>
                </wp:positionV>
                <wp:extent cx="0" cy="244549"/>
                <wp:effectExtent l="95250" t="0" r="57150" b="60325"/>
                <wp:wrapNone/>
                <wp:docPr id="769" name="Straight Arrow Connector 769"/>
                <wp:cNvGraphicFramePr/>
                <a:graphic xmlns:a="http://schemas.openxmlformats.org/drawingml/2006/main">
                  <a:graphicData uri="http://schemas.microsoft.com/office/word/2010/wordprocessingShape">
                    <wps:wsp>
                      <wps:cNvCnPr/>
                      <wps:spPr>
                        <a:xfrm>
                          <a:off x="0" y="0"/>
                          <a:ext cx="0" cy="2445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69" o:spid="_x0000_s1026" type="#_x0000_t32" style="position:absolute;margin-left:272.95pt;margin-top:12.15pt;width:0;height:19.25pt;z-index:251942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Qx0QEAAPQDAAAOAAAAZHJzL2Uyb0RvYy54bWysU9uO0zAQfUfiHyy/06RVWSBqukJd4AVB&#10;xcIHeB27sbA91tg0zd8zdtIs4iIhxMsktufMnHM83t1enGVnhdGAb/l6VXOmvITO+FPLv3x+++wl&#10;ZzEJ3wkLXrV8VJHf7p8+2Q2hURvowXYKGRXxsRlCy/uUQlNVUfbKibiCoDwdakAnEi3xVHUoBqru&#10;bLWp65tqAOwCglQx0u7ddMj3pb7WSqaPWkeVmG05cUslYokPOVb7nWhOKEJv5ExD/AMLJ4ynpkup&#10;O5EE+4bml1LOSIQIOq0kuAq0NlIVDaRmXf+k5r4XQRUtZE4Mi03x/5WVH85HZKZr+YubV5x54eiS&#10;7hMKc+oTe40IAzuA92QkIMs55NgQYkPAgz/ivIrhiFn+RaPLXxLGLsXlcXFZXRKT06ak3c12+3xb&#10;ylWPuIAxvVPgWP5peZyJLAzWxWRxfh8TdSbgFZCbWp9jEsa+8R1LYyApIivInCk3n1eZ+8S2/KXR&#10;qgn7SWnygfhNPcoEqoNFdhY0O93X9VKFMjNEG2sXUF2I/RE052aYKlP5t8Alu3QEnxagMx7wd13T&#10;5UpVT/lX1ZPWLPsBurHcXbGDRqv4Mz+DPLs/rgv88bHuvwMAAP//AwBQSwMEFAAGAAgAAAAhAI5D&#10;LnzeAAAACQEAAA8AAABkcnMvZG93bnJldi54bWxMj8FOwzAMhu9IvENkJG4spazVKHUnQKqQEJcN&#10;OOyWtaapljhVk3Xl7QniMI62P/3+/nI9WyMmGn3vGOF2kYAgblzbc4fw8V7frED4oLhVxjEhfJOH&#10;dXV5UaqidSfe0LQNnYgh7AuFoEMYCil9o8kqv3ADcbx9udGqEMexk+2oTjHcGpkmSS6t6jl+0Gqg&#10;Z03NYXu0CDW9HPrc0G4z7zptp6x+e336RLy+mh8fQASawxmGX/2oDlV02rsjt14YhGyZ3UcUIV3e&#10;gYjA32KPkKcrkFUp/zeofgAAAP//AwBQSwECLQAUAAYACAAAACEAtoM4kv4AAADhAQAAEwAAAAAA&#10;AAAAAAAAAAAAAAAAW0NvbnRlbnRfVHlwZXNdLnhtbFBLAQItABQABgAIAAAAIQA4/SH/1gAAAJQB&#10;AAALAAAAAAAAAAAAAAAAAC8BAABfcmVscy8ucmVsc1BLAQItABQABgAIAAAAIQCf+vQx0QEAAPQD&#10;AAAOAAAAAAAAAAAAAAAAAC4CAABkcnMvZTJvRG9jLnhtbFBLAQItABQABgAIAAAAIQCOQy583gAA&#10;AAkBAAAPAAAAAAAAAAAAAAAAACsEAABkcnMvZG93bnJldi54bWxQSwUGAAAAAAQABADzAAAANgUA&#10;AAAA&#10;" strokecolor="black [3040]">
                <v:stroke endarrow="open"/>
              </v:shape>
            </w:pict>
          </mc:Fallback>
        </mc:AlternateContent>
      </w:r>
      <w:r w:rsidR="00DB1ADA">
        <w:rPr>
          <w:noProof/>
        </w:rPr>
        <mc:AlternateContent>
          <mc:Choice Requires="wps">
            <w:drawing>
              <wp:anchor distT="0" distB="0" distL="114300" distR="114300" simplePos="0" relativeHeight="251939840" behindDoc="0" locked="0" layoutInCell="1" allowOverlap="1">
                <wp:simplePos x="0" y="0"/>
                <wp:positionH relativeFrom="column">
                  <wp:posOffset>2434752</wp:posOffset>
                </wp:positionH>
                <wp:positionV relativeFrom="paragraph">
                  <wp:posOffset>153862</wp:posOffset>
                </wp:positionV>
                <wp:extent cx="0" cy="243501"/>
                <wp:effectExtent l="95250" t="0" r="57150" b="61595"/>
                <wp:wrapNone/>
                <wp:docPr id="766" name="Straight Arrow Connector 766"/>
                <wp:cNvGraphicFramePr/>
                <a:graphic xmlns:a="http://schemas.openxmlformats.org/drawingml/2006/main">
                  <a:graphicData uri="http://schemas.microsoft.com/office/word/2010/wordprocessingShape">
                    <wps:wsp>
                      <wps:cNvCnPr/>
                      <wps:spPr>
                        <a:xfrm>
                          <a:off x="0" y="0"/>
                          <a:ext cx="0" cy="24350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66" o:spid="_x0000_s1026" type="#_x0000_t32" style="position:absolute;margin-left:191.7pt;margin-top:12.1pt;width:0;height:19.15pt;z-index:251939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GEQ0AEAAPQDAAAOAAAAZHJzL2Uyb0RvYy54bWysU9uO0zAQfUfiHyy/06QFCoqarlAXeEFQ&#10;7cIHeB27sbA91tg0zd8zdtIs4iIhxMsktufMnHM83t1cnGVnhdGAb/l6VXOmvITO+FPLv3x+9+w1&#10;ZzEJ3wkLXrV8VJHf7J8+2Q2hURvowXYKGRXxsRlCy/uUQlNVUfbKibiCoDwdakAnEi3xVHUoBqru&#10;bLWp6201AHYBQaoYafd2OuT7Ul9rJdMnraNKzLacuKUSscSHHKv9TjQnFKE3cqYh/oGFE8ZT06XU&#10;rUiCfUPzSylnJEIEnVYSXAVaG6mKBlKzrn9Sc9+LoIoWMieGxab4/8rKj+cjMtO1/NV2y5kXji7p&#10;PqEwpz6xN4gwsAN4T0YCspxDjg0hNgQ8+CPOqxiOmOVfNLr8JWHsUlweF5fVJTE5bUra3bx4/rJe&#10;53LVIy5gTO8VOJZ/Wh5nIguDdTFZnD/ENAGvgNzU+hyTMPat71gaA0kRWcHcJJ9XmfvEtvyl0aoJ&#10;e6c0+UD8ph5lAtXBIjsLmp3u65Wq9ZSZIdpYu4DqQuyPoDk3w1SZyr8FLtmlI/i0AJ3xgL/rmi5X&#10;qnrKv6qetGbZD9CN5e6KHTRa5RLmZ5Bn98d1gT8+1v13AAAA//8DAFBLAwQUAAYACAAAACEAPibG&#10;0d4AAAAJAQAADwAAAGRycy9kb3ducmV2LnhtbEyPwU7DMAyG70i8Q2Qkbixdt1VTqTsBUoWEuGzA&#10;Ybes8ZpqjVM1WVfeniAO7Gj70+/vLzaT7cRIg28dI8xnCQji2umWG4TPj+phDcIHxVp1jgnhmzxs&#10;ytubQuXaXXhL4y40IoawzxWCCaHPpfS1Iav8zPXE8XZ0g1UhjkMj9aAuMdx2Mk2STFrVcvxgVE8v&#10;hurT7mwRKno9tVlH++20b4wdV9X72/MX4v3d9PQIItAU/mH41Y/qUEangzuz9qJDWKwXy4gipMsU&#10;RAT+FgeELF2BLAt53aD8AQAA//8DAFBLAQItABQABgAIAAAAIQC2gziS/gAAAOEBAAATAAAAAAAA&#10;AAAAAAAAAAAAAABbQ29udGVudF9UeXBlc10ueG1sUEsBAi0AFAAGAAgAAAAhADj9If/WAAAAlAEA&#10;AAsAAAAAAAAAAAAAAAAALwEAAF9yZWxzLy5yZWxzUEsBAi0AFAAGAAgAAAAhAM0IYRDQAQAA9AMA&#10;AA4AAAAAAAAAAAAAAAAALgIAAGRycy9lMm9Eb2MueG1sUEsBAi0AFAAGAAgAAAAhAD4mxtHeAAAA&#10;CQEAAA8AAAAAAAAAAAAAAAAAKgQAAGRycy9kb3ducmV2LnhtbFBLBQYAAAAABAAEAPMAAAA1BQAA&#10;AAA=&#10;" strokecolor="black [3040]">
                <v:stroke endarrow="open"/>
              </v:shape>
            </w:pict>
          </mc:Fallback>
        </mc:AlternateContent>
      </w:r>
      <w:r w:rsidR="000E4B1C">
        <w:rPr>
          <w:noProof/>
        </w:rPr>
        <mc:AlternateContent>
          <mc:Choice Requires="wps">
            <w:drawing>
              <wp:anchor distT="0" distB="0" distL="114300" distR="114300" simplePos="0" relativeHeight="251928576" behindDoc="0" locked="0" layoutInCell="1" allowOverlap="1" wp14:anchorId="01F22131" wp14:editId="40F00727">
                <wp:simplePos x="0" y="0"/>
                <wp:positionH relativeFrom="column">
                  <wp:posOffset>1530616</wp:posOffset>
                </wp:positionH>
                <wp:positionV relativeFrom="paragraph">
                  <wp:posOffset>154098</wp:posOffset>
                </wp:positionV>
                <wp:extent cx="0" cy="552450"/>
                <wp:effectExtent l="95250" t="0" r="57150" b="57150"/>
                <wp:wrapNone/>
                <wp:docPr id="760" name="Straight Arrow Connector 760"/>
                <wp:cNvGraphicFramePr/>
                <a:graphic xmlns:a="http://schemas.openxmlformats.org/drawingml/2006/main">
                  <a:graphicData uri="http://schemas.microsoft.com/office/word/2010/wordprocessingShape">
                    <wps:wsp>
                      <wps:cNvCnPr/>
                      <wps:spPr>
                        <a:xfrm>
                          <a:off x="0" y="0"/>
                          <a:ext cx="0" cy="5524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Straight Arrow Connector 760" o:spid="_x0000_s1026" type="#_x0000_t32" style="position:absolute;margin-left:120.5pt;margin-top:12.15pt;width:0;height:43.5pt;z-index:251928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lsl0QEAAPQDAAAOAAAAZHJzL2Uyb0RvYy54bWysU9uO0zAQfUfiHyy/06QVXVDUdIW6wAuC&#10;ioUP8Dp2Y2F7rLFpkr9n7LTZFRcJIV4msT1n5pzj8e52dJadFUYDvuXrVc2Z8hI6408t//rl3YvX&#10;nMUkfCcseNXySUV+u3/+bDeERm2gB9spZFTEx2YILe9TCk1VRdkrJ+IKgvJ0qAGdSLTEU9WhGKi6&#10;s9Wmrm+qAbALCFLFSLt38yHfl/paK5k+aR1VYrblxC2ViCU+5Fjtd6I5oQi9kRca4h9YOGE8NV1K&#10;3Ykk2Hc0v5RyRiJE0GklwVWgtZGqaCA16/onNfe9CKpoIXNiWGyK/6+s/Hg+IjNdy1/dkD9eOLqk&#10;+4TCnPrE3iDCwA7gPRkJyHIOOTaE2BDw4I94WcVwxCx/1Ojyl4Sxsbg8LS6rMTE5b0ra3W43L7el&#10;XPWICxjTewWO5Z+WxwuRhcG6mCzOH2KizgS8AnJT63NMwti3vmNpCiRFZAWZM+Xm8ypzn9mWvzRZ&#10;NWM/K00+EL+5R5lAdbDIzoJmp/u2XqpQZoZoY+0CqguxP4IuuRmmylT+LXDJLh3BpwXojAf8Xdc0&#10;XqnqOf+qetaaZT9AN5W7K3bQaBV/Ls8gz+7TdYE/Ptb9DwAAAP//AwBQSwMEFAAGAAgAAAAhAPnf&#10;/w/eAAAACgEAAA8AAABkcnMvZG93bnJldi54bWxMj0FPwzAMhe9I/IfISNxY2g2mqWs6AVKFhLhs&#10;wGG3rDFNtcSpmqwr/x5PHOBm+z09f6/cTN6JEYfYBVKQzzIQSE0wHbUKPt7ruxWImDQZ7QKhgm+M&#10;sKmur0pdmHCmLY671AoOoVhoBTalvpAyNha9jrPQI7H2FQavE69DK82gzxzunZxn2VJ63RF/sLrH&#10;Z4vNcXfyCmp8OXZLh/vttG+tHx/qt9enT6Vub6bHNYiEU/ozwwWf0aFipkM4kYnCKZjf59wlXYYF&#10;CDb8Hg7szPMFyKqU/ytUPwAAAP//AwBQSwECLQAUAAYACAAAACEAtoM4kv4AAADhAQAAEwAAAAAA&#10;AAAAAAAAAAAAAAAAW0NvbnRlbnRfVHlwZXNdLnhtbFBLAQItABQABgAIAAAAIQA4/SH/1gAAAJQB&#10;AAALAAAAAAAAAAAAAAAAAC8BAABfcmVscy8ucmVsc1BLAQItABQABgAIAAAAIQBSClsl0QEAAPQD&#10;AAAOAAAAAAAAAAAAAAAAAC4CAABkcnMvZTJvRG9jLnhtbFBLAQItABQABgAIAAAAIQD53/8P3gAA&#10;AAoBAAAPAAAAAAAAAAAAAAAAACsEAABkcnMvZG93bnJldi54bWxQSwUGAAAAAAQABADzAAAANgUA&#10;AAAA&#10;" strokecolor="black [3040]">
                <v:stroke endarrow="open"/>
              </v:shape>
            </w:pict>
          </mc:Fallback>
        </mc:AlternateContent>
      </w:r>
      <w:r w:rsidR="000E4B1C">
        <w:rPr>
          <w:noProof/>
        </w:rPr>
        <mc:AlternateContent>
          <mc:Choice Requires="wps">
            <w:drawing>
              <wp:anchor distT="0" distB="0" distL="114300" distR="114300" simplePos="0" relativeHeight="251927552" behindDoc="0" locked="0" layoutInCell="1" allowOverlap="1" wp14:anchorId="534F3F68" wp14:editId="22405A44">
                <wp:simplePos x="0" y="0"/>
                <wp:positionH relativeFrom="column">
                  <wp:posOffset>967563</wp:posOffset>
                </wp:positionH>
                <wp:positionV relativeFrom="paragraph">
                  <wp:posOffset>154098</wp:posOffset>
                </wp:positionV>
                <wp:extent cx="0" cy="1360968"/>
                <wp:effectExtent l="95250" t="0" r="76200" b="48895"/>
                <wp:wrapNone/>
                <wp:docPr id="759" name="Straight Arrow Connector 759"/>
                <wp:cNvGraphicFramePr/>
                <a:graphic xmlns:a="http://schemas.openxmlformats.org/drawingml/2006/main">
                  <a:graphicData uri="http://schemas.microsoft.com/office/word/2010/wordprocessingShape">
                    <wps:wsp>
                      <wps:cNvCnPr/>
                      <wps:spPr>
                        <a:xfrm>
                          <a:off x="0" y="0"/>
                          <a:ext cx="0" cy="136096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59" o:spid="_x0000_s1026" type="#_x0000_t32" style="position:absolute;margin-left:76.2pt;margin-top:12.15pt;width:0;height:107.15pt;z-index:251927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bQ00QEAAPUDAAAOAAAAZHJzL2Uyb0RvYy54bWysU9uO0zAQfUfiHyy/06SLKLtR0xXqAi8I&#10;ql34AK9jNxa2xxqbJv17xk6aRVwkhHiZxPacmXOOx9vb0Vl2UhgN+JavVzVnykvojD+2/Mvndy+u&#10;OYtJ+E5Y8KrlZxX57e75s+0QGnUFPdhOIaMiPjZDaHmfUmiqKspeORFXEJSnQw3oRKIlHqsOxUDV&#10;na2u6npTDYBdQJAqRtq9mw75rtTXWsn0SeuoErMtJ26pRCzxMcdqtxXNEUXojZxpiH9g4YTx1HQp&#10;dSeSYN/Q/FLKGYkQQaeVBFeB1kaqooHUrOuf1Dz0IqiihcyJYbEp/r+y8uPpgMx0LX/96oYzLxxd&#10;0kNCYY59Ym8QYWB78J6MBGQ5hxwbQmwIuPcHnFcxHDDLHzW6/CVhbCwunxeX1ZiYnDYl7a5fbuqb&#10;zXWuVz0BA8b0XoFj+aflcWayUFgXl8XpQ0wT8ALIXa3PMQlj3/qOpXMgLSJLmJvk8yqTn+iWv3S2&#10;asLeK01GEMGpRxlBtbfIToKGp/u6XqpQZoZoY+0CqguxP4Lm3AxTZSz/Frhkl47g0wJ0xgP+rmsa&#10;L1T1lH9RPWnNsh+hO5fLK3bQbJVLmN9BHt4f1wX+9Fp33wEAAP//AwBQSwMEFAAGAAgAAAAhAK5v&#10;2NTeAAAACgEAAA8AAABkcnMvZG93bnJldi54bWxMj8FOwzAQRO+V+Adrkbi1DmkbVSFOBUgREuLS&#10;Aofe3HhJotrrKHbT8PdsucBxZp9mZ4rt5KwYcQidJwX3iwQEUu1NR42Cj/dqvgERoiajrSdU8I0B&#10;tuXNrNC58Rfa4biPjeAQCrlW0MbY51KGukWnw8L3SHz78oPTkeXQSDPoC4c7K9MkyaTTHfGHVvf4&#10;3GJ92p+dggpfTl1m8bCbDk3rxnX19vr0qdTd7fT4ACLiFP9guNbn6lByp6M/kwnCsl6nK0YVpKsl&#10;iCvwaxzZWG4ykGUh/08ofwAAAP//AwBQSwECLQAUAAYACAAAACEAtoM4kv4AAADhAQAAEwAAAAAA&#10;AAAAAAAAAAAAAAAAW0NvbnRlbnRfVHlwZXNdLnhtbFBLAQItABQABgAIAAAAIQA4/SH/1gAAAJQB&#10;AAALAAAAAAAAAAAAAAAAAC8BAABfcmVscy8ucmVsc1BLAQItABQABgAIAAAAIQDtBbQ00QEAAPUD&#10;AAAOAAAAAAAAAAAAAAAAAC4CAABkcnMvZTJvRG9jLnhtbFBLAQItABQABgAIAAAAIQCub9jU3gAA&#10;AAoBAAAPAAAAAAAAAAAAAAAAACsEAABkcnMvZG93bnJldi54bWxQSwUGAAAAAAQABADzAAAANgUA&#10;AAAA&#10;" strokecolor="black [3040]">
                <v:stroke endarrow="open"/>
              </v:shape>
            </w:pict>
          </mc:Fallback>
        </mc:AlternateContent>
      </w:r>
      <w:r w:rsidR="000E4B1C">
        <w:rPr>
          <w:noProof/>
        </w:rPr>
        <mc:AlternateContent>
          <mc:Choice Requires="wps">
            <w:drawing>
              <wp:anchor distT="0" distB="0" distL="114300" distR="114300" simplePos="0" relativeHeight="251924480" behindDoc="0" locked="0" layoutInCell="1" allowOverlap="1" wp14:anchorId="19D3A23F" wp14:editId="6703FF8F">
                <wp:simplePos x="0" y="0"/>
                <wp:positionH relativeFrom="column">
                  <wp:posOffset>509876</wp:posOffset>
                </wp:positionH>
                <wp:positionV relativeFrom="paragraph">
                  <wp:posOffset>154630</wp:posOffset>
                </wp:positionV>
                <wp:extent cx="0" cy="435802"/>
                <wp:effectExtent l="95250" t="0" r="57150" b="59690"/>
                <wp:wrapNone/>
                <wp:docPr id="757" name="Straight Arrow Connector 757"/>
                <wp:cNvGraphicFramePr/>
                <a:graphic xmlns:a="http://schemas.openxmlformats.org/drawingml/2006/main">
                  <a:graphicData uri="http://schemas.microsoft.com/office/word/2010/wordprocessingShape">
                    <wps:wsp>
                      <wps:cNvCnPr/>
                      <wps:spPr>
                        <a:xfrm>
                          <a:off x="0" y="0"/>
                          <a:ext cx="0" cy="43580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757" o:spid="_x0000_s1026" type="#_x0000_t32" style="position:absolute;margin-left:40.15pt;margin-top:12.2pt;width:0;height:34.3pt;z-index:251924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li30AEAAPQDAAAOAAAAZHJzL2Uyb0RvYy54bWysU9uO0zAQfUfiHyy/06SFZVdR0xXqAi8I&#10;ql34AK9jNxa2xxqbJv17xk6aRVwkhHiZxPacmXOOx9vb0Vl2UhgN+JavVzVnykvojD+2/Mvndy9u&#10;OItJ+E5Y8KrlZxX57e75s+0QGrWBHmynkFERH5shtLxPKTRVFWWvnIgrCMrToQZ0ItESj1WHYqDq&#10;zlabun5dDYBdQJAqRtq9mw75rtTXWsn0SeuoErMtJ26pRCzxMcdqtxXNEUXojZxpiH9g4YTx1HQp&#10;dSeSYN/Q/FLKGYkQQaeVBFeB1kaqooHUrOuf1Dz0IqiihcyJYbEp/r+y8uPpgMx0Lb++uubMC0eX&#10;9JBQmGOf2BtEGNgevCcjAVnOIceGEBsC7v0B51UMB8zyR40uf0kYG4vL58VlNSYmp01Ju69eXt3U&#10;m1yuesIFjOm9AsfyT8vjTGRhsC4mi9OHmCbgBZCbWp9jEsa+9R1L50BSRFYwN8nnVeY+sS1/6WzV&#10;hL1XmnwgflOPMoFqb5GdBM1O93W9VKHMDNHG2gVUF2J/BM25GabKVP4tcMkuHcGnBeiMB/xd1zRe&#10;qOop/6J60pplP0J3LndX7KDRKpcwP4M8uz+uC/zpse6+AwAA//8DAFBLAwQUAAYACAAAACEAexwc&#10;TtwAAAAHAQAADwAAAGRycy9kb3ducmV2LnhtbEyOwU7DMBBE70j8g7VI3KhNW6o2zaYCpAgJcWmB&#10;Q29ussRR7XUUu2n4ewyXchzN6M3LN6OzYqA+tJ4R7icKBHHl65YbhI/38m4JIkTNtbaeCeGbAmyK&#10;66tcZ7U/85aGXWxEgnDINIKJscukDJUhp8PEd8Sp+/K90zHFvpF1r88J7qycKrWQTrecHozu6NlQ&#10;ddydHEJJL8d2YWm/HfeNccND+fb69Il4ezM+rkFEGuNlDL/6SR2K5HTwJ66DsAhLNUtLhOl8DiL1&#10;f/mAsJopkEUu//sXPwAAAP//AwBQSwECLQAUAAYACAAAACEAtoM4kv4AAADhAQAAEwAAAAAAAAAA&#10;AAAAAAAAAAAAW0NvbnRlbnRfVHlwZXNdLnhtbFBLAQItABQABgAIAAAAIQA4/SH/1gAAAJQBAAAL&#10;AAAAAAAAAAAAAAAAAC8BAABfcmVscy8ucmVsc1BLAQItABQABgAIAAAAIQDevli30AEAAPQDAAAO&#10;AAAAAAAAAAAAAAAAAC4CAABkcnMvZTJvRG9jLnhtbFBLAQItABQABgAIAAAAIQB7HBxO3AAAAAcB&#10;AAAPAAAAAAAAAAAAAAAAACoEAABkcnMvZG93bnJldi54bWxQSwUGAAAAAAQABADzAAAAMwUAAAAA&#10;" strokecolor="black [3040]">
                <v:stroke endarrow="open"/>
              </v:shape>
            </w:pict>
          </mc:Fallback>
        </mc:AlternateContent>
      </w:r>
      <w:r w:rsidR="006537D7">
        <w:rPr>
          <w:noProof/>
        </w:rPr>
        <mc:AlternateContent>
          <mc:Choice Requires="wps">
            <w:drawing>
              <wp:anchor distT="0" distB="0" distL="114300" distR="114300" simplePos="0" relativeHeight="251914240" behindDoc="0" locked="0" layoutInCell="1" allowOverlap="1" wp14:anchorId="1F700564" wp14:editId="278B8B25">
                <wp:simplePos x="0" y="0"/>
                <wp:positionH relativeFrom="column">
                  <wp:posOffset>265814</wp:posOffset>
                </wp:positionH>
                <wp:positionV relativeFrom="paragraph">
                  <wp:posOffset>143362</wp:posOffset>
                </wp:positionV>
                <wp:extent cx="5124893" cy="0"/>
                <wp:effectExtent l="0" t="0" r="19050" b="19050"/>
                <wp:wrapNone/>
                <wp:docPr id="747" name="Straight Connector 747"/>
                <wp:cNvGraphicFramePr/>
                <a:graphic xmlns:a="http://schemas.openxmlformats.org/drawingml/2006/main">
                  <a:graphicData uri="http://schemas.microsoft.com/office/word/2010/wordprocessingShape">
                    <wps:wsp>
                      <wps:cNvCnPr/>
                      <wps:spPr>
                        <a:xfrm flipH="1">
                          <a:off x="0" y="0"/>
                          <a:ext cx="512489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47" o:spid="_x0000_s1026" style="position:absolute;flip:x;z-index:251914240;visibility:visible;mso-wrap-style:square;mso-wrap-distance-left:9pt;mso-wrap-distance-top:0;mso-wrap-distance-right:9pt;mso-wrap-distance-bottom:0;mso-position-horizontal:absolute;mso-position-horizontal-relative:text;mso-position-vertical:absolute;mso-position-vertical-relative:text" from="20.95pt,11.3pt" to="424.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eAkxAEAAMUDAAAOAAAAZHJzL2Uyb0RvYy54bWysU01v1DAQvSP1P1i+s8kuhbbRZnvYqnBA&#10;sKL0B7jOeGPhL43NJvvvGTu7AbUgIcTF8njmvZn3MlnfjtawA2DU3rV8uag5Ayd9p92+5Y9f719f&#10;cxaTcJ0w3kHLjxD57ebi1XoIDax8700HyIjExWYILe9TCk1VRdmDFXHhAzhKKo9WJApxX3UoBmK3&#10;plrV9btq8NgF9BJipNe7Kck3hV8pkOmzUhESMy2n2VI5sZxP+aw2a9HsUYRey9MY4h+msEI7ajpT&#10;3Ykk2HfUL6isluijV2khva28UlpC0UBqlvUzNQ+9CFC0kDkxzDbF/0crPx12yHTX8qvLK86csPSR&#10;HhIKve8T23rnyEKPLGfJqyHEhiBbt8NTFMMOs/BRoWXK6PCB1qBYQeLYWJw+zk7DmJikx7fL1eX1&#10;zRvO5DlXTRSZKmBM78Fbli8tN9plE0QjDh9jorZUei6hII80DVFu6WggFxv3BRQJo2bTOGWlYGuQ&#10;HQQtQ/dtmQURV6nMEKWNmUF1aflH0Kk2w6Cs2d8C5+rS0bs0A612Hn/XNY3nUdVUf1Y9ac2yn3x3&#10;LJ+k2EG7UpSd9jov469xgf/8+zY/AAAA//8DAFBLAwQUAAYACAAAACEAA9ciUN0AAAAIAQAADwAA&#10;AGRycy9kb3ducmV2LnhtbEyPwU7DMBBE70j8g7VIXCrqNCohDXEqVIkLHCiFD3CSJYmw1yF2U/fv&#10;WcQBjjszmn1TbqM1YsbJD44UrJYJCKTGtQN1Ct7fHm9yED5oarVxhArO6GFbXV6UumjdiV5xPoRO&#10;cAn5QivoQxgLKX3To9V+6UYk9j7cZHXgc+pkO+kTl1sj0yTJpNUD8Ydej7jrsfk8HK2Cp5f94pzG&#10;bPF1d1vv4pyb+OyNUtdX8eEeRMAY/sLwg8/oUDFT7Y7UemEUrFcbTipI0wwE+/l6w9vqX0FWpfw/&#10;oPoGAAD//wMAUEsBAi0AFAAGAAgAAAAhALaDOJL+AAAA4QEAABMAAAAAAAAAAAAAAAAAAAAAAFtD&#10;b250ZW50X1R5cGVzXS54bWxQSwECLQAUAAYACAAAACEAOP0h/9YAAACUAQAACwAAAAAAAAAAAAAA&#10;AAAvAQAAX3JlbHMvLnJlbHNQSwECLQAUAAYACAAAACEA61XgJMQBAADFAwAADgAAAAAAAAAAAAAA&#10;AAAuAgAAZHJzL2Uyb0RvYy54bWxQSwECLQAUAAYACAAAACEAA9ciUN0AAAAIAQAADwAAAAAAAAAA&#10;AAAAAAAeBAAAZHJzL2Rvd25yZXYueG1sUEsFBgAAAAAEAAQA8wAAACgFAAAAAA==&#10;" strokecolor="black [3040]"/>
            </w:pict>
          </mc:Fallback>
        </mc:AlternateContent>
      </w:r>
    </w:p>
    <w:p w:rsidR="00637B05" w:rsidRDefault="004D4EDA" w:rsidP="00EC7342">
      <w:pPr>
        <w:pStyle w:val="APABody"/>
        <w:jc w:val="center"/>
      </w:pPr>
      <w:r>
        <w:rPr>
          <w:noProof/>
        </w:rPr>
        <mc:AlternateContent>
          <mc:Choice Requires="wps">
            <w:drawing>
              <wp:anchor distT="0" distB="0" distL="114300" distR="114300" simplePos="0" relativeHeight="251960320" behindDoc="0" locked="0" layoutInCell="1" allowOverlap="1" wp14:anchorId="671527BA" wp14:editId="31A1F2F2">
                <wp:simplePos x="0" y="0"/>
                <wp:positionH relativeFrom="column">
                  <wp:posOffset>4986670</wp:posOffset>
                </wp:positionH>
                <wp:positionV relativeFrom="paragraph">
                  <wp:posOffset>250146</wp:posOffset>
                </wp:positionV>
                <wp:extent cx="659218" cy="318770"/>
                <wp:effectExtent l="0" t="0" r="26670" b="24130"/>
                <wp:wrapNone/>
                <wp:docPr id="7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218" cy="318770"/>
                        </a:xfrm>
                        <a:prstGeom prst="rect">
                          <a:avLst/>
                        </a:prstGeom>
                        <a:solidFill>
                          <a:srgbClr val="FFFFFF"/>
                        </a:solidFill>
                        <a:ln w="9525">
                          <a:solidFill>
                            <a:sysClr val="windowText" lastClr="000000"/>
                          </a:solidFill>
                          <a:miter lim="800000"/>
                          <a:headEnd/>
                          <a:tailEnd/>
                        </a:ln>
                      </wps:spPr>
                      <wps:txbx>
                        <w:txbxContent>
                          <w:p w:rsidR="000116B3" w:rsidRDefault="000116B3" w:rsidP="004D4EDA">
                            <w:r>
                              <w:t xml:space="preserve">Runner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392.65pt;margin-top:19.7pt;width:51.9pt;height:25.1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Gs1NwIAAGEEAAAOAAAAZHJzL2Uyb0RvYy54bWysVNuO2jAQfa/Uf7D8XkIoLBARVlu2VJW2&#10;F2m3HzBxHGLV8aS2IaFfv2MHKN32qWoeLI9nfDxzzkxWt32j2UFap9DkPB2NOZNGYKnMLuffnrZv&#10;Fpw5D6YEjUbm/Cgdv12/frXq2kxOsEZdSssIxLisa3Nee99mSeJELRtwI2ylIWeFtgFPpt0lpYWO&#10;0BudTMbjm6RDW7YWhXSOTu8HJ19H/KqSwn+pKic90zmn3HxcbVyLsCbrFWQ7C22txCkN+IcsGlCG&#10;Hr1A3YMHtrfqD6hGCYsOKz8S2CRYVUrIWANVk45fVPNYQytjLUSOay80uf8HKz4fvlqmypzPFyln&#10;BhoS6Un2nr3Dnk0CP13rMgp7bCnQ93RMOsdaXfuA4rtjBjc1mJ28sxa7WkJJ+aXhZnJ1dcBxAaTo&#10;PmFJz8DeYwTqK9sE8ogORuik0/GiTUhF0OHNbDlJqZkEud6mi/k8apdAdr7cWuc/SGxY2OTckvQR&#10;HA4PzodkIDuHhLccalVuldbRsLtioy07ALXJNn4x/xdh2rAu58vZZDbU/xvE0V0QqD9L7AKLnGlw&#10;nhxUT/z+BtsoTzOgVZPzxSUIssDke1PGDvWg9LCnMrQ5URvYHHj1fdFHFaezs2QFlkci2+LQ8zSj&#10;tKnR/uSso37PufuxByspw4+GBFum02kYkGhMZ/MJGfbaU1x7wAiCyjkVOGw3Pg5VINPgHQlbqUh6&#10;6IAhk1PO1MdRi9PMhUG5tmPUrz/D+hkAAP//AwBQSwMEFAAGAAgAAAAhAIwLjDPgAAAACQEAAA8A&#10;AABkcnMvZG93bnJldi54bWxMj8FOg0AQhu8mvsNmTLzZBasUkKUhGqOHHrQ17XWBEVB2lrBbSt/e&#10;8aS3mcyXf74/W8+mFxOOrrOkIFwEIJAqW3fUKPjYPd/EIJzXVOveEio4o4N1fnmR6bS2J3rHaesb&#10;wSHkUq2g9X5IpXRVi0a7hR2Q+PZpR6M9r2Mj61GfONz08jYIIml0R/yh1QM+tlh9b49GQfFkqtXX&#10;PiyKzTncTLu3Q/Ravih1fTUXDyA8zv4Phl99VoecnUp7pNqJXsEqvl8yqmCZ3IFgII6TEETJQxKB&#10;zDP5v0H+AwAA//8DAFBLAQItABQABgAIAAAAIQC2gziS/gAAAOEBAAATAAAAAAAAAAAAAAAAAAAA&#10;AABbQ29udGVudF9UeXBlc10ueG1sUEsBAi0AFAAGAAgAAAAhADj9If/WAAAAlAEAAAsAAAAAAAAA&#10;AAAAAAAALwEAAF9yZWxzLy5yZWxzUEsBAi0AFAAGAAgAAAAhAHmkazU3AgAAYQQAAA4AAAAAAAAA&#10;AAAAAAAALgIAAGRycy9lMm9Eb2MueG1sUEsBAi0AFAAGAAgAAAAhAIwLjDPgAAAACQEAAA8AAAAA&#10;AAAAAAAAAAAAkQQAAGRycy9kb3ducmV2LnhtbFBLBQYAAAAABAAEAPMAAACeBQAAAAA=&#10;" strokecolor="windowText">
                <v:textbox>
                  <w:txbxContent>
                    <w:p w:rsidR="00054B88" w:rsidRDefault="00054B88" w:rsidP="004D4EDA">
                      <w:r>
                        <w:t xml:space="preserve">Runner   </w:t>
                      </w:r>
                    </w:p>
                  </w:txbxContent>
                </v:textbox>
              </v:shape>
            </w:pict>
          </mc:Fallback>
        </mc:AlternateContent>
      </w:r>
      <w:r>
        <w:rPr>
          <w:noProof/>
        </w:rPr>
        <mc:AlternateContent>
          <mc:Choice Requires="wps">
            <w:drawing>
              <wp:anchor distT="0" distB="0" distL="114300" distR="114300" simplePos="0" relativeHeight="251954176" behindDoc="0" locked="0" layoutInCell="1" allowOverlap="1" wp14:anchorId="28689CDE" wp14:editId="5056B20F">
                <wp:simplePos x="0" y="0"/>
                <wp:positionH relativeFrom="column">
                  <wp:posOffset>4230930</wp:posOffset>
                </wp:positionH>
                <wp:positionV relativeFrom="paragraph">
                  <wp:posOffset>250234</wp:posOffset>
                </wp:positionV>
                <wp:extent cx="584790" cy="318770"/>
                <wp:effectExtent l="0" t="0" r="25400" b="24130"/>
                <wp:wrapNone/>
                <wp:docPr id="7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790" cy="318770"/>
                        </a:xfrm>
                        <a:prstGeom prst="rect">
                          <a:avLst/>
                        </a:prstGeom>
                        <a:solidFill>
                          <a:srgbClr val="FFFFFF"/>
                        </a:solidFill>
                        <a:ln w="9525">
                          <a:solidFill>
                            <a:sysClr val="windowText" lastClr="000000"/>
                          </a:solidFill>
                          <a:miter lim="800000"/>
                          <a:headEnd/>
                          <a:tailEnd/>
                        </a:ln>
                      </wps:spPr>
                      <wps:txbx>
                        <w:txbxContent>
                          <w:p w:rsidR="000116B3" w:rsidRDefault="000116B3" w:rsidP="004D4EDA">
                            <w:proofErr w:type="spellStart"/>
                            <w:r>
                              <w:t>Auth</w:t>
                            </w:r>
                            <w:proofErr w:type="spellEnd"/>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333.15pt;margin-top:19.7pt;width:46.05pt;height:25.1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aq1NwIAAGEEAAAOAAAAZHJzL2Uyb0RvYy54bWysVNuO2jAQfa/Uf7D8XgIUNhARVlu2VJW2&#10;F2m3HzBxHGLV8aS2IaFfv2MHKN32qWoeLI9nfDxzzkxWt32j2UFap9DkfDIacyaNwFKZXc6/PW3f&#10;LDhzHkwJGo3M+VE6frt+/WrVtZmcYo26lJYRiHFZ1+a89r7NksSJWjbgRthKQ84KbQOeTLtLSgsd&#10;oTc6mY7HN0mHtmwtCukcnd4PTr6O+FUlhf9SVU56pnNOufm42rgWYU3WK8h2FtpaiVMa8A9ZNKAM&#10;PXqBugcPbG/VH1CNEhYdVn4ksEmwqpSQsQaqZjJ+Uc1jDa2MtRA5rr3Q5P4frPh8+GqZKnOepiln&#10;BhoS6Un2nr3Dnk0DP13rMgp7bCnQ93RMOsdaXfuA4rtjBjc1mJ28sxa7WkJJ+U3CzeTq6oDjAkjR&#10;fcKSnoG9xwjUV7YJ5BEdjNBJp+NFm5CKoMP5YpYuySPI9XaySNOoXQLZ+XJrnf8gsWFhk3NL0kdw&#10;ODw4H5KB7BwS3nKoVblVWkfD7oqNtuwA1Cbb+MX8X4Rpw7qcL+fT+VD/bxBHd0Gg/iyxCyxypsF5&#10;clA98fsbbKM8zYBWTc4XlyDIApPvTRk71IPSw57K0OZEbWBz4NX3RR9VnN2cJSuwPBLZFoeepxml&#10;TY32J2cd9XvO3Y89WEkZfjQk2HIym4UBicZsnk7JsNee4toDRhBUzqnAYbvxcagCmQbvSNhKRdJD&#10;BwyZnHKmPo5anGYuDMq1HaN+/RnWzwAAAP//AwBQSwMEFAAGAAgAAAAhADq1ze/gAAAACQEAAA8A&#10;AABkcnMvZG93bnJldi54bWxMj8FOg0AQhu8mvsNmTLzZBatbiiwN0Rg99KCt0esCI6DsLGG3lL69&#10;40lvM5kv/3x/tpltLyYcfedIQ7yIQCBVru6o0fC2f7xKQPhgqDa9I9RwQg+b/PwsM2ntjvSK0y40&#10;gkPIp0ZDG8KQSumrFq3xCzcg8e3TjdYEXsdG1qM5crjt5XUUKWlNR/yhNQPet1h97w5WQ/Fgq9XX&#10;e1wU21O8nfYvH+q5fNL68mIu7kAEnMMfDL/6rA45O5XuQLUXvQal1JJRDcv1DQgGVrcJD6WGZK1A&#10;5pn83yD/AQAA//8DAFBLAQItABQABgAIAAAAIQC2gziS/gAAAOEBAAATAAAAAAAAAAAAAAAAAAAA&#10;AABbQ29udGVudF9UeXBlc10ueG1sUEsBAi0AFAAGAAgAAAAhADj9If/WAAAAlAEAAAsAAAAAAAAA&#10;AAAAAAAALwEAAF9yZWxzLy5yZWxzUEsBAi0AFAAGAAgAAAAhAHpVqrU3AgAAYQQAAA4AAAAAAAAA&#10;AAAAAAAALgIAAGRycy9lMm9Eb2MueG1sUEsBAi0AFAAGAAgAAAAhADq1ze/gAAAACQEAAA8AAAAA&#10;AAAAAAAAAAAAkQQAAGRycy9kb3ducmV2LnhtbFBLBQYAAAAABAAEAPMAAACeBQAAAAA=&#10;" strokecolor="windowText">
                <v:textbox>
                  <w:txbxContent>
                    <w:p w:rsidR="00054B88" w:rsidRDefault="00054B88" w:rsidP="004D4EDA">
                      <w:r>
                        <w:t xml:space="preserve">Auth   </w:t>
                      </w:r>
                    </w:p>
                  </w:txbxContent>
                </v:textbox>
              </v:shape>
            </w:pict>
          </mc:Fallback>
        </mc:AlternateContent>
      </w:r>
      <w:r w:rsidR="00A85B66">
        <w:rPr>
          <w:noProof/>
        </w:rPr>
        <mc:AlternateContent>
          <mc:Choice Requires="wps">
            <w:drawing>
              <wp:anchor distT="0" distB="0" distL="114300" distR="114300" simplePos="0" relativeHeight="251944960" behindDoc="0" locked="0" layoutInCell="1" allowOverlap="1" wp14:anchorId="28F9D93E" wp14:editId="140FF9AA">
                <wp:simplePos x="0" y="0"/>
                <wp:positionH relativeFrom="column">
                  <wp:posOffset>3115340</wp:posOffset>
                </wp:positionH>
                <wp:positionV relativeFrom="paragraph">
                  <wp:posOffset>48127</wp:posOffset>
                </wp:positionV>
                <wp:extent cx="808074" cy="390525"/>
                <wp:effectExtent l="0" t="0" r="11430" b="28575"/>
                <wp:wrapNone/>
                <wp:docPr id="7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074" cy="390525"/>
                        </a:xfrm>
                        <a:prstGeom prst="rect">
                          <a:avLst/>
                        </a:prstGeom>
                        <a:solidFill>
                          <a:srgbClr val="FFFFFF"/>
                        </a:solidFill>
                        <a:ln w="9525">
                          <a:solidFill>
                            <a:sysClr val="windowText" lastClr="000000"/>
                          </a:solidFill>
                          <a:miter lim="800000"/>
                          <a:headEnd/>
                          <a:tailEnd/>
                        </a:ln>
                      </wps:spPr>
                      <wps:txbx>
                        <w:txbxContent>
                          <w:p w:rsidR="000116B3" w:rsidRDefault="000116B3" w:rsidP="00A85B66">
                            <w:r>
                              <w:t xml:space="preserve"> Med Rec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245.3pt;margin-top:3.8pt;width:63.65pt;height:30.7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rtVNAIAAGEEAAAOAAAAZHJzL2Uyb0RvYy54bWysVNtu2zAMfR+wfxD0vtjJkiUx4hRdugwD&#10;ugvQ7gNoSY6FyaInqbGzry+lpGm27mmYHwRKpI4OD0mvrobWsL1yXqMt+XiUc6asQKntruTf77dv&#10;Fpz5AFaCQatKflCeX61fv1r1XaEm2KCRyjECsb7ou5I3IXRFlnnRqBb8CDtlyVmjayHQ1u0y6aAn&#10;9NZkkzx/l/XoZOdQKO/p9Obo5OuEX9dKhK917VVgpuTELaTVpbWKa7ZeQbFz0DVanGjAP7BoQVt6&#10;9Ax1AwHYg9MvoFotHHqsw0hgm2Fda6FSDpTNOP8jm7sGOpVyIXF8d5bJ/z9Y8WX/zTEtSz6fkz4W&#10;WirSvRoCe48Dm0R9+s4XFHbXUWAY6JjqnHL13S2KH55Z3DRgd+raOewbBZL4jePN7OLqEcdHkKr/&#10;jJKegYeACWioXRvFIzkYoROPw7k2kYqgw0W+yOdTzgS53i7z2WSWXoDi6XLnfPiosGXRKLmj0idw&#10;2N/6EMlA8RQS3/JotNxqY9LG7aqNcWwP1Cbb9J3QfwszlvUlX8a3X0Ic/BmB+lNiH1XkzIAP5KB8&#10;0vc32FYHmgGj25hl/GIQFFHJD1YmO4A2R5vSMPYkbVTzqGsYqiFVcTqPl6PuFcoDie3w2PM0o2Q0&#10;6H5x1lO/l9z/fACniOEnSwVbjqfTOCBpM53NJ7Rxl57q0gNWEFTJKcGjuQlpqCJvi9dU2Fon0Z+Z&#10;nDhTH6danGYuDsrlPkU9/xnWjwAAAP//AwBQSwMEFAAGAAgAAAAhABvVtnrfAAAACAEAAA8AAABk&#10;cnMvZG93bnJldi54bWxMj0FPg0AQhe8m/ofNmHizC8aAUJaGaIweetDW6HVhp4Cys4TdUvrvHU96&#10;mpm8lzffKzaLHcSMk+8dKYhXEQikxpmeWgXv+6ebexA+aDJ6cIQKzuhhU15eFDo37kRvOO9CKziE&#10;fK4VdCGMuZS+6dBqv3IjEmsHN1kd+JxaaSZ94nA7yNsoSqTVPfGHTo/40GHzvTtaBdWjbdKvj7iq&#10;tud4O+9fP5OX+lmp66ulWoMIuIQ/M/ziMzqUzFS7IxkvBgV3WZSwVUHKg/UkTjMQNS9ZDLIs5P8C&#10;5Q8AAAD//wMAUEsBAi0AFAAGAAgAAAAhALaDOJL+AAAA4QEAABMAAAAAAAAAAAAAAAAAAAAAAFtD&#10;b250ZW50X1R5cGVzXS54bWxQSwECLQAUAAYACAAAACEAOP0h/9YAAACUAQAACwAAAAAAAAAAAAAA&#10;AAAvAQAAX3JlbHMvLnJlbHNQSwECLQAUAAYACAAAACEAkjK7VTQCAABhBAAADgAAAAAAAAAAAAAA&#10;AAAuAgAAZHJzL2Uyb0RvYy54bWxQSwECLQAUAAYACAAAACEAG9W2et8AAAAIAQAADwAAAAAAAAAA&#10;AAAAAACOBAAAZHJzL2Rvd25yZXYueG1sUEsFBgAAAAAEAAQA8wAAAJoFAAAAAA==&#10;" strokecolor="windowText">
                <v:textbox>
                  <w:txbxContent>
                    <w:p w:rsidR="00054B88" w:rsidRDefault="00054B88" w:rsidP="00A85B66">
                      <w:r>
                        <w:t xml:space="preserve"> Med Rec         </w:t>
                      </w:r>
                    </w:p>
                  </w:txbxContent>
                </v:textbox>
              </v:shape>
            </w:pict>
          </mc:Fallback>
        </mc:AlternateContent>
      </w:r>
      <w:r w:rsidR="00DB1ADA">
        <w:rPr>
          <w:noProof/>
        </w:rPr>
        <mc:AlternateContent>
          <mc:Choice Requires="wps">
            <w:drawing>
              <wp:anchor distT="0" distB="0" distL="114300" distR="114300" simplePos="0" relativeHeight="251938816" behindDoc="0" locked="0" layoutInCell="1" allowOverlap="1" wp14:anchorId="43E9B5F1" wp14:editId="77F5A774">
                <wp:simplePos x="0" y="0"/>
                <wp:positionH relativeFrom="column">
                  <wp:posOffset>2109470</wp:posOffset>
                </wp:positionH>
                <wp:positionV relativeFrom="paragraph">
                  <wp:posOffset>47108</wp:posOffset>
                </wp:positionV>
                <wp:extent cx="742950" cy="390525"/>
                <wp:effectExtent l="0" t="0" r="19050" b="28575"/>
                <wp:wrapNone/>
                <wp:docPr id="7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90525"/>
                        </a:xfrm>
                        <a:prstGeom prst="rect">
                          <a:avLst/>
                        </a:prstGeom>
                        <a:solidFill>
                          <a:srgbClr val="FFFFFF"/>
                        </a:solidFill>
                        <a:ln w="9525">
                          <a:solidFill>
                            <a:sysClr val="windowText" lastClr="000000"/>
                          </a:solidFill>
                          <a:miter lim="800000"/>
                          <a:headEnd/>
                          <a:tailEnd/>
                        </a:ln>
                      </wps:spPr>
                      <wps:txbx>
                        <w:txbxContent>
                          <w:p w:rsidR="000116B3" w:rsidRDefault="000116B3" w:rsidP="000E4B1C">
                            <w:r>
                              <w:t xml:space="preserve">Phones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166.1pt;margin-top:3.7pt;width:58.5pt;height:30.7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RrtNAIAAGEEAAAOAAAAZHJzL2Uyb0RvYy54bWysVM1u2zAMvg/YOwi6L068pE2MOEWXLsOA&#10;7gdo9wC0LMfCZFGTlNjZ049S0jRbdxrmg0CK1EfyI+nlzdBptpfOKzQln4zGnEkjsFZmW/Jvj5s3&#10;c858AFODRiNLfpCe36xev1r2tpA5tqhr6RiBGF/0tuRtCLbIMi9a2YEfoZWGjA26DgKpbpvVDnpC&#10;73SWj8dXWY+utg6F9J5u745Gvkr4TSNF+NI0XgamS065hXS6dFbxzFZLKLYObKvEKQ34hyw6UIaC&#10;nqHuIADbOfUCqlPCoccmjAR2GTaNEjLVQNVMxn9U89CClakWIsfbM03+/8GKz/uvjqm65NdXM84M&#10;dNSkRzkE9g4Hlkd+eusLcnuw5BgGuqY+p1q9vUfx3TOD6xbMVt46h30roab8JvFldvH0iOMjSNV/&#10;wprCwC5gAhoa10XyiA5G6NSnw7k3MRVBl9fTfDEjiyDT28V4ls9SBCieHlvnwweJHYtCyR21PoHD&#10;/t6HmAwUTy4xlket6o3SOiluW621Y3ugMdmk74T+m5s2rC/5IsZ+CXHwZwSazxr7yCJnGnwgA9WT&#10;vr/BdirQDmjVlXx+doIiMvne1GlCAyh9lKkMbU7URjaPvIahGlIXp/MYIfJeYX0gsh0eZ552lIQW&#10;3U/Oepr3kvsfO3CSMvxoqGGLyXQaFyQp09l1Toq7tFSXFjCCoEpOBR7FdUhLFWkxeEuNbVQi/TmT&#10;U840x6kXp52Li3KpJ6/nP8PqFwAAAP//AwBQSwMEFAAGAAgAAAAhABZSlWXfAAAACAEAAA8AAABk&#10;cnMvZG93bnJldi54bWxMj0FPg0AUhO8m/ofNM/FmFyihLbI0RGP00ENtjV4XeALKviXsltJ/7/Ok&#10;x8lMZr7JtrPpxYSj6ywpCBcBCKTK1h01Ct6OT3drEM5rqnVvCRVc0ME2v77KdFrbM73idPCN4BJy&#10;qVbQej+kUrqqRaPdwg5I7H3a0WjPcmxkPeozl5teRkGQSKM74oVWD/jQYvV9OBkFxaOpVl/vYVHs&#10;LuFuOu4/kpfyWanbm7m4B+Fx9n9h+MVndMiZqbQnqp3oFSyXUcRRBasYBPtxvGFdKkjWG5B5Jv8f&#10;yH8AAAD//wMAUEsBAi0AFAAGAAgAAAAhALaDOJL+AAAA4QEAABMAAAAAAAAAAAAAAAAAAAAAAFtD&#10;b250ZW50X1R5cGVzXS54bWxQSwECLQAUAAYACAAAACEAOP0h/9YAAACUAQAACwAAAAAAAAAAAAAA&#10;AAAvAQAAX3JlbHMvLnJlbHNQSwECLQAUAAYACAAAACEAmGUa7TQCAABhBAAADgAAAAAAAAAAAAAA&#10;AAAuAgAAZHJzL2Uyb0RvYy54bWxQSwECLQAUAAYACAAAACEAFlKVZd8AAAAIAQAADwAAAAAAAAAA&#10;AAAAAACOBAAAZHJzL2Rvd25yZXYueG1sUEsFBgAAAAAEAAQA8wAAAJoFAAAAAA==&#10;" strokecolor="windowText">
                <v:textbox>
                  <w:txbxContent>
                    <w:p w:rsidR="00054B88" w:rsidRDefault="00054B88" w:rsidP="000E4B1C">
                      <w:r>
                        <w:t xml:space="preserve">Phones         </w:t>
                      </w:r>
                    </w:p>
                  </w:txbxContent>
                </v:textbox>
              </v:shape>
            </w:pict>
          </mc:Fallback>
        </mc:AlternateContent>
      </w:r>
      <w:r w:rsidR="000E4B1C">
        <w:rPr>
          <w:noProof/>
        </w:rPr>
        <mc:AlternateContent>
          <mc:Choice Requires="wps">
            <w:drawing>
              <wp:anchor distT="0" distB="0" distL="114300" distR="114300" simplePos="0" relativeHeight="251926528" behindDoc="0" locked="0" layoutInCell="1" allowOverlap="1" wp14:anchorId="2626033B" wp14:editId="1B56AC1A">
                <wp:simplePos x="0" y="0"/>
                <wp:positionH relativeFrom="column">
                  <wp:posOffset>159385</wp:posOffset>
                </wp:positionH>
                <wp:positionV relativeFrom="paragraph">
                  <wp:posOffset>238760</wp:posOffset>
                </wp:positionV>
                <wp:extent cx="605155" cy="446405"/>
                <wp:effectExtent l="0" t="0" r="23495" b="10795"/>
                <wp:wrapNone/>
                <wp:docPr id="7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446405"/>
                        </a:xfrm>
                        <a:prstGeom prst="rect">
                          <a:avLst/>
                        </a:prstGeom>
                        <a:solidFill>
                          <a:srgbClr val="FFFFFF"/>
                        </a:solidFill>
                        <a:ln w="9525">
                          <a:solidFill>
                            <a:sysClr val="windowText" lastClr="000000"/>
                          </a:solidFill>
                          <a:miter lim="800000"/>
                          <a:headEnd/>
                          <a:tailEnd/>
                        </a:ln>
                      </wps:spPr>
                      <wps:txbx>
                        <w:txbxContent>
                          <w:p w:rsidR="000116B3" w:rsidRDefault="000116B3" w:rsidP="000E4B1C">
                            <w:pPr>
                              <w:spacing w:line="240" w:lineRule="auto"/>
                            </w:pPr>
                            <w:r>
                              <w:t xml:space="preserve">Check in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12.55pt;margin-top:18.8pt;width:47.65pt;height:35.1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WbKNgIAAGEEAAAOAAAAZHJzL2Uyb0RvYy54bWysVMFu2zAMvQ/YPwi6L3YCO22MOEWXLsOA&#10;rhvQ7gMYWY6FyaInKbGzrx8lp2m67TTMB0ESqUfyPdLLm6HV7CCtU2hKPp2knEkjsFJmV/JvT5t3&#10;15w5D6YCjUaW/Cgdv1m9fbPsu0LOsEFdScsIxLii70reeN8VSeJEI1twE+ykIWONtgVPR7tLKgs9&#10;obc6maXpPOnRVp1FIZ2j27vRyFcRv66l8F/q2knPdMkpNx9XG9dtWJPVEoqdha5R4pQG/EMWLShD&#10;Qc9Qd+CB7a36A6pVwqLD2k8EtgnWtRIy1kDVTNPfqnlsoJOxFiLHdWea3P+DFQ+Hr5apquRXOUll&#10;oCWRnuTg2Xsc2Czw03euILfHjhz9QNekc6zVdfcovjtmcN2A2clba7FvJFSU3zS8TC6ejjgugGz7&#10;z1hRGNh7jEBDbdtAHtHBCJ10Op61CakIupyn+TTPORNkyrJ5luYxAhTPjzvr/EeJLQubkluSPoLD&#10;4d75kAwUzy4hlkOtqo3SOh7sbrvWlh2A2mQTvxP6KzdtWF/yRT7Lx/pfQRzdGYH6s8I+sMiZBufJ&#10;QPXE72+wrfI0A1q1Jb8+O0ERmPxgqtihHpQe91SGNidqA5sjr37YDlHFbBEiBN63WB2JbItjz9OM&#10;0qZB+5Oznvq95O7HHqykDD8ZEmwxzbIwIPGQ5VczOthLy/bSAkYQVMmpwHG79nGoApkGb0nYWkXS&#10;XzI55Ux9HLU4zVwYlMtz9Hr5M6x+AQAA//8DAFBLAwQUAAYACAAAACEAGaklw+AAAAAJAQAADwAA&#10;AGRycy9kb3ducmV2LnhtbEyPwU7DMBBE70j8g7VI3KidAEkJcaoIhODQA7QVXJ14SQLxOordNP37&#10;uie4zWpGM2/z1Wx6NuHoOksSooUAhlRb3VEjYbd9uVkCc16RVr0llHBEB6vi8iJXmbYH+sBp4xsW&#10;SshlSkLr/ZBx7uoWjXILOyAF79uORvlwjg3XozqEctPzWIiEG9VRWGjVgE8t1r+bvZFQPps6/fmM&#10;ynJ9jNbT9v0reatepby+mstHYB5n/xeGM35AhyIwVXZP2rFeQnwfhaSE2zQBdvZjcQesCkKkD8CL&#10;nP//oDgBAAD//wMAUEsBAi0AFAAGAAgAAAAhALaDOJL+AAAA4QEAABMAAAAAAAAAAAAAAAAAAAAA&#10;AFtDb250ZW50X1R5cGVzXS54bWxQSwECLQAUAAYACAAAACEAOP0h/9YAAACUAQAACwAAAAAAAAAA&#10;AAAAAAAvAQAAX3JlbHMvLnJlbHNQSwECLQAUAAYACAAAACEATvFmyjYCAABhBAAADgAAAAAAAAAA&#10;AAAAAAAuAgAAZHJzL2Uyb0RvYy54bWxQSwECLQAUAAYACAAAACEAGaklw+AAAAAJAQAADwAAAAAA&#10;AAAAAAAAAACQBAAAZHJzL2Rvd25yZXYueG1sUEsFBgAAAAAEAAQA8wAAAJ0FAAAAAA==&#10;" strokecolor="windowText">
                <v:textbox>
                  <w:txbxContent>
                    <w:p w:rsidR="00054B88" w:rsidRDefault="00054B88" w:rsidP="000E4B1C">
                      <w:pPr>
                        <w:spacing w:line="240" w:lineRule="auto"/>
                      </w:pPr>
                      <w:r>
                        <w:t xml:space="preserve">Check in         </w:t>
                      </w:r>
                    </w:p>
                  </w:txbxContent>
                </v:textbox>
              </v:shape>
            </w:pict>
          </mc:Fallback>
        </mc:AlternateContent>
      </w:r>
    </w:p>
    <w:p w:rsidR="00637B05" w:rsidRDefault="00A85B66" w:rsidP="00EC7342">
      <w:pPr>
        <w:pStyle w:val="APABody"/>
        <w:jc w:val="center"/>
      </w:pPr>
      <w:r>
        <w:rPr>
          <w:noProof/>
        </w:rPr>
        <mc:AlternateContent>
          <mc:Choice Requires="wps">
            <w:drawing>
              <wp:anchor distT="0" distB="0" distL="114300" distR="114300" simplePos="0" relativeHeight="251948032" behindDoc="0" locked="0" layoutInCell="1" allowOverlap="1" wp14:anchorId="0BF2BFBA" wp14:editId="7AB1F8D1">
                <wp:simplePos x="0" y="0"/>
                <wp:positionH relativeFrom="column">
                  <wp:posOffset>3118485</wp:posOffset>
                </wp:positionH>
                <wp:positionV relativeFrom="paragraph">
                  <wp:posOffset>292735</wp:posOffset>
                </wp:positionV>
                <wp:extent cx="742950" cy="318770"/>
                <wp:effectExtent l="0" t="0" r="19050" b="24130"/>
                <wp:wrapNone/>
                <wp:docPr id="7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18770"/>
                        </a:xfrm>
                        <a:prstGeom prst="rect">
                          <a:avLst/>
                        </a:prstGeom>
                        <a:solidFill>
                          <a:srgbClr val="FFFFFF"/>
                        </a:solidFill>
                        <a:ln w="9525">
                          <a:solidFill>
                            <a:sysClr val="windowText" lastClr="000000"/>
                          </a:solidFill>
                          <a:miter lim="800000"/>
                          <a:headEnd/>
                          <a:tailEnd/>
                        </a:ln>
                      </wps:spPr>
                      <wps:txbx>
                        <w:txbxContent>
                          <w:p w:rsidR="000116B3" w:rsidRDefault="000116B3" w:rsidP="00A85B66">
                            <w:r>
                              <w:t xml:space="preserve">MR-1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245.55pt;margin-top:23.05pt;width:58.5pt;height:25.1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HS0NwIAAGEEAAAOAAAAZHJzL2Uyb0RvYy54bWysVNtu2zAMfR+wfxD0vjhxkzkx4hRdugwD&#10;ugvQ7gNoWY6FyaInqbGzry8lp1nW7WmYHwRRpI7Ic0ivr4dWs4O0TqEp+Gwy5UwagZUy+4J/e9i9&#10;WXLmPJgKNBpZ8KN0/Hrz+tW673KZYoO6kpYRiHF53xW88b7Lk8SJRrbgJthJQ84abQueTLtPKgs9&#10;obc6SafTt0mPtuosCukcnd6OTr6J+HUthf9S1056pgtOufm42riWYU02a8j3FrpGiVMa8A9ZtKAM&#10;PXqGugUP7NGqP6BaJSw6rP1EYJtgXSshYw1UzWz6opr7BjoZayFyXHemyf0/WPH58NUyVRU8y644&#10;M9CSSA9y8OwdDiwN/PSdyynsvqNAP9Ax6Rxrdd0diu+OGdw2YPbyxlrsGwkV5TcLN5OLqyOOCyBl&#10;/wkregYePUagobZtII/oYIROOh3P2oRUBB1m83S1II8g19VsmWVRuwTy58uddf6DxJaFTcEtSR/B&#10;4XDnfEgG8ueQ8JZDraqd0joadl9utWUHoDbZxS/m/yJMG9YXfLVIF2P9v0Ec3RmB+rPCPrDImQbn&#10;yUH1xO9vsK3yNANatQVfnoMgD0y+N1XsUA9Kj3sqQ5sTtYHNkVc/lENUkSg6SVZidSSyLY49TzNK&#10;mwbtT8566veCux+PYCVl+NGQYKvZfB4GJBrzRZaSYS895aUHjCCoglOB43br41AFMg3ekLC1iqSH&#10;DhgzOeVMfRy1OM1cGJRLO0b9+jNsngAAAP//AwBQSwMEFAAGAAgAAAAhAIPxK9DfAAAACQEAAA8A&#10;AABkcnMvZG93bnJldi54bWxMj0FPwzAMhe9I/IfISNxYGkBhK02nCoTgsMPYEFzT1rSFxqmarOv+&#10;PeYEJz/LT8/fy9az68WEY+g8GVCLBARS5euOGgNv+6erJYgQLdW294QGThhgnZ+fZTat/ZFecdrF&#10;RnAIhdQaaGMcUilD1aKzYeEHJL59+tHZyOvYyHq0Rw53vbxOEi2d7Yg/tHbAhxar793BGSgeXXX3&#10;9a6KYnNSm2m//dAv5bMxlxdzcQ8i4hz/zPCLz+iQM1PpD1QH0Ru4XSnFVhaaJxt0smRRGljpG5B5&#10;Jv83yH8AAAD//wMAUEsBAi0AFAAGAAgAAAAhALaDOJL+AAAA4QEAABMAAAAAAAAAAAAAAAAAAAAA&#10;AFtDb250ZW50X1R5cGVzXS54bWxQSwECLQAUAAYACAAAACEAOP0h/9YAAACUAQAACwAAAAAAAAAA&#10;AAAAAAAvAQAAX3JlbHMvLnJlbHNQSwECLQAUAAYACAAAACEAUsR0tDcCAABhBAAADgAAAAAAAAAA&#10;AAAAAAAuAgAAZHJzL2Uyb0RvYy54bWxQSwECLQAUAAYACAAAACEAg/Er0N8AAAAJAQAADwAAAAAA&#10;AAAAAAAAAACRBAAAZHJzL2Rvd25yZXYueG1sUEsFBgAAAAAEAAQA8wAAAJ0FAAAAAA==&#10;" strokecolor="windowText">
                <v:textbox>
                  <w:txbxContent>
                    <w:p w:rsidR="00054B88" w:rsidRDefault="00054B88" w:rsidP="00A85B66">
                      <w:r>
                        <w:t xml:space="preserve">MR-1    </w:t>
                      </w:r>
                    </w:p>
                  </w:txbxContent>
                </v:textbox>
              </v:shape>
            </w:pict>
          </mc:Fallback>
        </mc:AlternateContent>
      </w:r>
      <w:r>
        <w:rPr>
          <w:noProof/>
        </w:rPr>
        <mc:AlternateContent>
          <mc:Choice Requires="wps">
            <w:drawing>
              <wp:anchor distT="0" distB="0" distL="114300" distR="114300" simplePos="0" relativeHeight="251945984" behindDoc="0" locked="0" layoutInCell="1" allowOverlap="1" wp14:anchorId="45C6937E" wp14:editId="6E152BAD">
                <wp:simplePos x="0" y="0"/>
                <wp:positionH relativeFrom="column">
                  <wp:posOffset>3466849</wp:posOffset>
                </wp:positionH>
                <wp:positionV relativeFrom="paragraph">
                  <wp:posOffset>101644</wp:posOffset>
                </wp:positionV>
                <wp:extent cx="1" cy="170121"/>
                <wp:effectExtent l="0" t="0" r="19050" b="20955"/>
                <wp:wrapNone/>
                <wp:docPr id="772" name="Straight Connector 772"/>
                <wp:cNvGraphicFramePr/>
                <a:graphic xmlns:a="http://schemas.openxmlformats.org/drawingml/2006/main">
                  <a:graphicData uri="http://schemas.microsoft.com/office/word/2010/wordprocessingShape">
                    <wps:wsp>
                      <wps:cNvCnPr/>
                      <wps:spPr>
                        <a:xfrm flipH="1">
                          <a:off x="0" y="0"/>
                          <a:ext cx="1" cy="17012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772" o:spid="_x0000_s1026" style="position:absolute;flip:x;z-index:251945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pt,8pt" to="273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VT5vwEAAMQDAAAOAAAAZHJzL2Uyb0RvYy54bWysU8tu2zAQvBfIPxC815J8qAvBcg4O2hyC&#10;1mjaD2CopUWELyxZS/77LilbDfoAiiIXgo+Z2Z3Rans7WcNOgFF71/FmVXMGTvpeu2PHv3398PY9&#10;ZzEJ1wvjHXT8DJHf7m7ebMfQwtoP3vSAjERcbMfQ8SGl0FZVlANYEVc+gKNH5dGKREc8Vj2KkdSt&#10;qdZ1/a4aPfYBvYQY6fZufuS7oq8UyPRZqQiJmY5Tb6msWNanvFa7rWiPKMKg5aUN8R9dWKEdFV2k&#10;7kQS7Dvq36SsluijV2klva28UlpC8UBumvoXN4+DCFC8UDgxLDHF15OVn04HZLrv+Gaz5swJSx/p&#10;MaHQxyGxvXeOIvTI8itlNYbYEmXvDng5xXDAbHxSaJkyOtzTGJQoyBybStLnJWmYEpN02XAm6bbZ&#10;1M26ycLVrJCVAsb0EbxledNxo13OQLTi9BDTDL1CiJc7mnsou3Q2kMHGfQFFvkqtfFEmCvYG2UnQ&#10;LPTP17IFmRFKG7OQ6lLyr6QLNtOgTNm/Ehd0qehdWohWO49/qpqma6tqxl9dz16z7Sffn8sXKXHQ&#10;qJRAL2OdZ/HludB//ny7HwAAAP//AwBQSwMEFAAGAAgAAAAhACyF0zXdAAAACQEAAA8AAABkcnMv&#10;ZG93bnJldi54bWxMj8FOwzAQRO9I/IO1SFyq1iFq0yjEqVAlLnAACh/gJEsSYa9D7Kbu37MVBzit&#10;dmc0+6bcRWvEjJMfHCm4WyUgkBrXDtQp+Hh/XOYgfNDUauMIFZzRw666vip10boTveF8CJ3gEPKF&#10;VtCHMBZS+qZHq/3KjUisfbrJ6sDr1Ml20icOt0amSZJJqwfiD70ecd9j83U4WgVPL6+Lcxqzxfd2&#10;U+/jnJv47I1Stzfx4R5EwBj+zHDBZ3SomKl2R2q9MAo264y7BBYukw2/h1rBOs1BVqX836D6AQAA&#10;//8DAFBLAQItABQABgAIAAAAIQC2gziS/gAAAOEBAAATAAAAAAAAAAAAAAAAAAAAAABbQ29udGVu&#10;dF9UeXBlc10ueG1sUEsBAi0AFAAGAAgAAAAhADj9If/WAAAAlAEAAAsAAAAAAAAAAAAAAAAALwEA&#10;AF9yZWxzLy5yZWxzUEsBAi0AFAAGAAgAAAAhAIThVPm/AQAAxAMAAA4AAAAAAAAAAAAAAAAALgIA&#10;AGRycy9lMm9Eb2MueG1sUEsBAi0AFAAGAAgAAAAhACyF0zXdAAAACQEAAA8AAAAAAAAAAAAAAAAA&#10;GQQAAGRycy9kb3ducmV2LnhtbFBLBQYAAAAABAAEAPMAAAAjBQAAAAA=&#10;" strokecolor="black [3040]"/>
            </w:pict>
          </mc:Fallback>
        </mc:AlternateContent>
      </w:r>
      <w:r w:rsidR="00DB1ADA">
        <w:rPr>
          <w:noProof/>
        </w:rPr>
        <mc:AlternateContent>
          <mc:Choice Requires="wps">
            <w:drawing>
              <wp:anchor distT="0" distB="0" distL="114300" distR="114300" simplePos="0" relativeHeight="251936768" behindDoc="0" locked="0" layoutInCell="1" allowOverlap="1" wp14:anchorId="3D39830F" wp14:editId="6265AFFD">
                <wp:simplePos x="0" y="0"/>
                <wp:positionH relativeFrom="column">
                  <wp:posOffset>2105247</wp:posOffset>
                </wp:positionH>
                <wp:positionV relativeFrom="paragraph">
                  <wp:posOffset>218602</wp:posOffset>
                </wp:positionV>
                <wp:extent cx="742950" cy="318977"/>
                <wp:effectExtent l="0" t="0" r="19050" b="24130"/>
                <wp:wrapNone/>
                <wp:docPr id="7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18977"/>
                        </a:xfrm>
                        <a:prstGeom prst="rect">
                          <a:avLst/>
                        </a:prstGeom>
                        <a:solidFill>
                          <a:srgbClr val="FFFFFF"/>
                        </a:solidFill>
                        <a:ln w="9525">
                          <a:solidFill>
                            <a:sysClr val="windowText" lastClr="000000"/>
                          </a:solidFill>
                          <a:miter lim="800000"/>
                          <a:headEnd/>
                          <a:tailEnd/>
                        </a:ln>
                      </wps:spPr>
                      <wps:txbx>
                        <w:txbxContent>
                          <w:p w:rsidR="000116B3" w:rsidRDefault="000116B3" w:rsidP="000E4B1C">
                            <w:r>
                              <w:t xml:space="preserve">REC-1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165.75pt;margin-top:17.2pt;width:58.5pt;height:25.1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K6kNgIAAGEEAAAOAAAAZHJzL2Uyb0RvYy54bWysVNtu2zAMfR+wfxD0vjjJkiYx4hRdugwD&#10;ugvQ7gNoWY6FSaInqbGzrx8lp2m67WmYHwRRpI54Dkmvr3uj2UE6r9AWfDIacyatwErZfcG/Peze&#10;LDnzAWwFGq0s+FF6fr15/WrdtbmcYoO6ko4RiPV51xa8CaHNs8yLRhrwI2ylJWeNzkAg0+2zykFH&#10;6EZn0/H4KuvQVa1DIb2n09vByTcJv66lCF/q2svAdMEpt5BWl9YyrtlmDfneQdsocUoD/iELA8rS&#10;o2eoWwjAHp36A8oo4dBjHUYCTYZ1rYRMHIjNZPwbm/sGWpm4kDi+Pcvk/x+s+Hz46piqCr64mnFm&#10;wVCRHmQf2Dvs2TTq07U+p7D7lgJDT8dU58TVt3covntmcduA3csb57BrJFSU3yTezC6uDjg+gpTd&#10;J6zoGXgMmID62pkoHsnBCJ3qdDzXJqYi6HAxm67m5BHkejtZrhaL9ALkT5db58MHiYbFTcEdlT6B&#10;w+HOh5gM5E8h8S2PWlU7pXUy3L7cascOQG2yS98J/UWYtqwr+Go+nQ/8X0Ac/RmB+rPCLqrImQYf&#10;yEF80vc3WKMCzYBWpuDLcxDkUcn3tkodGkDpYU80tD1JG9UcdA192acqzpPwUfcSqyOJ7XDoeZpR&#10;2jTofnLWUb8X3P94BCcpw4+WCraazGZxQJIxmy+mZLhLT3npASsIquBEcNhuQxqqKKbFGypsrZLo&#10;z5mccqY+TrU4zVwclEs7RT3/GTa/AAAA//8DAFBLAwQUAAYACAAAACEAMC8xTt8AAAAJAQAADwAA&#10;AGRycy9kb3ducmV2LnhtbEyPTU+EMBCG7yb+h2ZMvLkFtyJByoZojB72oLtGrwVGQOmU0C7L/nvH&#10;k97m48k7z+SbxQ5ixsn3jjTEqwgEUu2anloNb/vHqxSED4YaMzhCDSf0sCnOz3KTNe5IrzjvQis4&#10;hHxmNHQhjJmUvu7QGr9yIxLvPt1kTeB2amUzmSOH20FeR1EiremJL3RmxPsO6+/dwWooH2x9+/Ue&#10;l+X2FG/n/ctH8lw9aX15sZR3IAIu4Q+GX31Wh4KdKnegxotBw3od3zDKhVIgGFAq5UGlIVUJyCKX&#10;/z8ofgAAAP//AwBQSwECLQAUAAYACAAAACEAtoM4kv4AAADhAQAAEwAAAAAAAAAAAAAAAAAAAAAA&#10;W0NvbnRlbnRfVHlwZXNdLnhtbFBLAQItABQABgAIAAAAIQA4/SH/1gAAAJQBAAALAAAAAAAAAAAA&#10;AAAAAC8BAABfcmVscy8ucmVsc1BLAQItABQABgAIAAAAIQDhHK6kNgIAAGEEAAAOAAAAAAAAAAAA&#10;AAAAAC4CAABkcnMvZTJvRG9jLnhtbFBLAQItABQABgAIAAAAIQAwLzFO3wAAAAkBAAAPAAAAAAAA&#10;AAAAAAAAAJAEAABkcnMvZG93bnJldi54bWxQSwUGAAAAAAQABADzAAAAnAUAAAAA&#10;" strokecolor="windowText">
                <v:textbox>
                  <w:txbxContent>
                    <w:p w:rsidR="00054B88" w:rsidRDefault="00054B88" w:rsidP="000E4B1C">
                      <w:r>
                        <w:t xml:space="preserve">REC-1    </w:t>
                      </w:r>
                    </w:p>
                  </w:txbxContent>
                </v:textbox>
              </v:shape>
            </w:pict>
          </mc:Fallback>
        </mc:AlternateContent>
      </w:r>
      <w:r w:rsidR="00DB1ADA">
        <w:rPr>
          <w:noProof/>
        </w:rPr>
        <mc:AlternateContent>
          <mc:Choice Requires="wps">
            <w:drawing>
              <wp:anchor distT="0" distB="0" distL="114300" distR="114300" simplePos="0" relativeHeight="251940864" behindDoc="0" locked="0" layoutInCell="1" allowOverlap="1" wp14:anchorId="721D5912" wp14:editId="6AEEF169">
                <wp:simplePos x="0" y="0"/>
                <wp:positionH relativeFrom="column">
                  <wp:posOffset>2456121</wp:posOffset>
                </wp:positionH>
                <wp:positionV relativeFrom="paragraph">
                  <wp:posOffset>101644</wp:posOffset>
                </wp:positionV>
                <wp:extent cx="0" cy="116958"/>
                <wp:effectExtent l="0" t="0" r="19050" b="16510"/>
                <wp:wrapNone/>
                <wp:docPr id="767" name="Straight Connector 767"/>
                <wp:cNvGraphicFramePr/>
                <a:graphic xmlns:a="http://schemas.openxmlformats.org/drawingml/2006/main">
                  <a:graphicData uri="http://schemas.microsoft.com/office/word/2010/wordprocessingShape">
                    <wps:wsp>
                      <wps:cNvCnPr/>
                      <wps:spPr>
                        <a:xfrm>
                          <a:off x="0" y="0"/>
                          <a:ext cx="0" cy="11695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767" o:spid="_x0000_s1026" style="position:absolute;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4pt,8pt" to="193.4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K+htQEAALoDAAAOAAAAZHJzL2Uyb0RvYy54bWysU02P0zAQvSPxHyzfaZKV6C5R0z10BRcE&#10;FQs/wOuMGwt/aWya9N8zdtIsAoQQ4uJ47Hlv5j1PdveTNewMGLV3HW82NWfgpO+1O3X8y+e3r+44&#10;i0m4XhjvoOMXiPx+//LFbgwt3PjBmx6QEYmL7Rg6PqQU2qqKcgAr4sYHcHSpPFqRKMRT1aMYid2a&#10;6qaut9XosQ/oJcRIpw/zJd8XfqVApo9KRUjMdJx6S2XFsj7ltdrvRHtCEQYtlzbEP3RhhXZUdKV6&#10;EEmwb6h/obJaoo9epY30tvJKaQlFA6lp6p/UPA4iQNFC5sSw2hT/H638cD4i033Hb7e3nDlh6ZEe&#10;Ewp9GhI7eOfIQo8s35JXY4gtQQ7uiEsUwxGz8EmhzV+SxKbi72X1F6bE5Hwo6bRptm9e32W66hkX&#10;MKZ34C3Lm44b7bJy0Yrz+5jm1GsK4XIfc+WySxcDOdm4T6BIDdVqCrrMERwMsrOgCei/NkvZkpkh&#10;Shuzguo/g5bcDIMyW38LXLNLRe/SCrTaefxd1TRdW1Vz/lX1rDXLfvL9pbxDsYMGpBi6DHOewB/j&#10;An/+5fbfAQAA//8DAFBLAwQUAAYACAAAACEAEKe/E90AAAAJAQAADwAAAGRycy9kb3ducmV2Lnht&#10;bEyPQU+DQBCF7yb9D5tp4s0u2oYSZGmM1lM9IHrwuGVHIGVnCbsF6q93jAe9zcx7efO9bDfbTow4&#10;+NaRgttVBAKpcqalWsH72/NNAsIHTUZ3jlDBBT3s8sVVplPjJnrFsQy14BDyqVbQhNCnUvqqQav9&#10;yvVIrH26werA61BLM+iJw20n76Iolla3xB8a3eNjg9WpPFsF2/2hLPrp6eWrkFtZFKMLyelDqevl&#10;/HAPIuAc/szwg8/okDPT0Z3JeNEpWCcxowcWYu7Eht/DkYfNBmSeyf8N8m8AAAD//wMAUEsBAi0A&#10;FAAGAAgAAAAhALaDOJL+AAAA4QEAABMAAAAAAAAAAAAAAAAAAAAAAFtDb250ZW50X1R5cGVzXS54&#10;bWxQSwECLQAUAAYACAAAACEAOP0h/9YAAACUAQAACwAAAAAAAAAAAAAAAAAvAQAAX3JlbHMvLnJl&#10;bHNQSwECLQAUAAYACAAAACEArwSvobUBAAC6AwAADgAAAAAAAAAAAAAAAAAuAgAAZHJzL2Uyb0Rv&#10;Yy54bWxQSwECLQAUAAYACAAAACEAEKe/E90AAAAJAQAADwAAAAAAAAAAAAAAAAAPBAAAZHJzL2Rv&#10;d25yZXYueG1sUEsFBgAAAAAEAAQA8wAAABkFAAAAAA==&#10;" strokecolor="black [3040]"/>
            </w:pict>
          </mc:Fallback>
        </mc:AlternateContent>
      </w:r>
      <w:r w:rsidR="000E4B1C">
        <w:rPr>
          <w:noProof/>
        </w:rPr>
        <mc:AlternateContent>
          <mc:Choice Requires="wps">
            <w:drawing>
              <wp:anchor distT="0" distB="0" distL="114300" distR="114300" simplePos="0" relativeHeight="251930624" behindDoc="0" locked="0" layoutInCell="1" allowOverlap="1" wp14:anchorId="6BB03C4F" wp14:editId="63068394">
                <wp:simplePos x="0" y="0"/>
                <wp:positionH relativeFrom="column">
                  <wp:posOffset>1105786</wp:posOffset>
                </wp:positionH>
                <wp:positionV relativeFrom="paragraph">
                  <wp:posOffset>16584</wp:posOffset>
                </wp:positionV>
                <wp:extent cx="817378" cy="390525"/>
                <wp:effectExtent l="0" t="0" r="20955" b="28575"/>
                <wp:wrapNone/>
                <wp:docPr id="7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378" cy="390525"/>
                        </a:xfrm>
                        <a:prstGeom prst="rect">
                          <a:avLst/>
                        </a:prstGeom>
                        <a:solidFill>
                          <a:srgbClr val="FFFFFF"/>
                        </a:solidFill>
                        <a:ln w="9525">
                          <a:solidFill>
                            <a:sysClr val="windowText" lastClr="000000"/>
                          </a:solidFill>
                          <a:miter lim="800000"/>
                          <a:headEnd/>
                          <a:tailEnd/>
                        </a:ln>
                      </wps:spPr>
                      <wps:txbx>
                        <w:txbxContent>
                          <w:p w:rsidR="000116B3" w:rsidRDefault="000116B3" w:rsidP="000E4B1C">
                            <w:proofErr w:type="spellStart"/>
                            <w:r>
                              <w:t>Insur</w:t>
                            </w:r>
                            <w:proofErr w:type="spellEnd"/>
                            <w:r>
                              <w:t xml:space="preserve"> </w:t>
                            </w:r>
                            <w:proofErr w:type="spellStart"/>
                            <w:r>
                              <w:t>auth</w:t>
                            </w:r>
                            <w:proofErr w:type="spellEnd"/>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left:0;text-align:left;margin-left:87.05pt;margin-top:1.3pt;width:64.35pt;height:30.7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nSLNAIAAGEEAAAOAAAAZHJzL2Uyb0RvYy54bWysVNtu2zAMfR+wfxD0vjhOk6Yx4hRdugwD&#10;ugvQ7gNoWY6FyaInKbGzrx8lp1627mmYHwRJpA7Jc0ivb/tGs6O0TqHJeTqZciaNwFKZfc6/Pu3e&#10;3HDmPJgSNBqZ85N0/Hbz+tW6azM5wxp1KS0jEOOyrs157X2bJYkTtWzATbCVhowV2gY8He0+KS10&#10;hN7oZDadXicd2rK1KKRzdHs/GPkm4leVFP5zVTnpmc455ebjauNahDXZrCHbW2hrJc5pwD9k0YAy&#10;FHSEugcP7GDVC6hGCYsOKz8R2CRYVUrIWANVk07/qOaxhlbGWogc1440uf8HKz4dv1imypwvr1PO&#10;DDQk0pPsPXuLPZsFfrrWZeT22JKj7+madI61uvYBxTfHDG5rMHt5Zy12tYSS8kvDy+Ti6YDjAkjR&#10;fcSSwsDBYwTqK9sE8ogORuik02nUJqQi6PImXV4tqZkEma5W08VsESNA9vy4tc6/l9iwsMm5Jekj&#10;OBwfnA/JQPbsEmI51KrcKa3jwe6LrbbsCNQmu/id0X9z04Z1OV+F2C8hTm5EoP4ssQsscqbBeTJQ&#10;PfH7G2yjPM2AVg1VOTpBFph8Z8rYoR6UHvZUhjZnagObA6++L/qo4mKUrMDyRGRbHHqeZpQ2Ndof&#10;nHXU7zl33w9gJWX4wZBgq3Q+DwMSD/PFckYHe2kpLi1gBEHlnAoctlsfhyrQYvCOhK1UJD10wJDJ&#10;OWfq46jFeebCoFyeo9evP8PmJwAAAP//AwBQSwMEFAAGAAgAAAAhAAlOCnveAAAACAEAAA8AAABk&#10;cnMvZG93bnJldi54bWxMj0FPg0AQhe8m/Q+bMfFmF9BQgywN0Rg99FBbo9eFHQHLzhJ2S+m/dzzV&#10;45v38uZ7+Xq2vZhw9J0jBfEyAoFUO9NRo+Bj/3L7AMIHTUb3jlDBGT2si8VVrjPjTvSO0y40gkvI&#10;Z1pBG8KQSenrFq32SzcgsfftRqsDy7GRZtQnLre9TKIolVZ3xB9aPeBTi/Vhd7QKymdbr34+47Lc&#10;nOPNtN9+pW/Vq1I313P5CCLgHC5h+MNndCiYqXJHMl70rFf3MUcVJCkI9u+ihKdUClK+yyKX/wcU&#10;vwAAAP//AwBQSwECLQAUAAYACAAAACEAtoM4kv4AAADhAQAAEwAAAAAAAAAAAAAAAAAAAAAAW0Nv&#10;bnRlbnRfVHlwZXNdLnhtbFBLAQItABQABgAIAAAAIQA4/SH/1gAAAJQBAAALAAAAAAAAAAAAAAAA&#10;AC8BAABfcmVscy8ucmVsc1BLAQItABQABgAIAAAAIQCddnSLNAIAAGEEAAAOAAAAAAAAAAAAAAAA&#10;AC4CAABkcnMvZTJvRG9jLnhtbFBLAQItABQABgAIAAAAIQAJTgp73gAAAAgBAAAPAAAAAAAAAAAA&#10;AAAAAI4EAABkcnMvZG93bnJldi54bWxQSwUGAAAAAAQABADzAAAAmQUAAAAA&#10;" strokecolor="windowText">
                <v:textbox>
                  <w:txbxContent>
                    <w:p w:rsidR="00054B88" w:rsidRDefault="00054B88" w:rsidP="000E4B1C">
                      <w:r>
                        <w:t xml:space="preserve">Insur auth         </w:t>
                      </w:r>
                    </w:p>
                  </w:txbxContent>
                </v:textbox>
              </v:shape>
            </w:pict>
          </mc:Fallback>
        </mc:AlternateContent>
      </w:r>
    </w:p>
    <w:p w:rsidR="00637B05" w:rsidRDefault="004D4EDA" w:rsidP="00EC7342">
      <w:pPr>
        <w:pStyle w:val="APABody"/>
        <w:jc w:val="center"/>
      </w:pPr>
      <w:r>
        <w:rPr>
          <w:noProof/>
        </w:rPr>
        <mc:AlternateContent>
          <mc:Choice Requires="wps">
            <w:drawing>
              <wp:anchor distT="0" distB="0" distL="114300" distR="114300" simplePos="0" relativeHeight="251957248" behindDoc="0" locked="0" layoutInCell="1" allowOverlap="1" wp14:anchorId="011EBD78" wp14:editId="135742B8">
                <wp:simplePos x="0" y="0"/>
                <wp:positionH relativeFrom="column">
                  <wp:posOffset>4625163</wp:posOffset>
                </wp:positionH>
                <wp:positionV relativeFrom="paragraph">
                  <wp:posOffset>282752</wp:posOffset>
                </wp:positionV>
                <wp:extent cx="606056" cy="318770"/>
                <wp:effectExtent l="0" t="0" r="22860" b="24130"/>
                <wp:wrapNone/>
                <wp:docPr id="7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056" cy="318770"/>
                        </a:xfrm>
                        <a:prstGeom prst="rect">
                          <a:avLst/>
                        </a:prstGeom>
                        <a:solidFill>
                          <a:srgbClr val="FFFFFF"/>
                        </a:solidFill>
                        <a:ln w="9525">
                          <a:solidFill>
                            <a:sysClr val="windowText" lastClr="000000"/>
                          </a:solidFill>
                          <a:miter lim="800000"/>
                          <a:headEnd/>
                          <a:tailEnd/>
                        </a:ln>
                      </wps:spPr>
                      <wps:txbx>
                        <w:txbxContent>
                          <w:p w:rsidR="000116B3" w:rsidRDefault="000116B3" w:rsidP="004D4EDA">
                            <w:r>
                              <w:t xml:space="preserve">LAB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364.2pt;margin-top:22.25pt;width:47.7pt;height:25.1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29INwIAAGEEAAAOAAAAZHJzL2Uyb0RvYy54bWysVNtu2zAMfR+wfxD0vthJczXiFF26DAO6&#10;C9DuA2hZjoXJoiepsbOvHyUnWdbtaZgfBFGkjshzSK9v+0azg7ROocn5eJRyJo3AUpl9zr8+7d4s&#10;OXMeTAkajcz5UTp+u3n9at21mZxgjbqUlhGIcVnX5rz2vs2SxIlaNuBG2EpDzgptA55Mu09KCx2h&#10;NzqZpOk86dCWrUUhnaPT+8HJNxG/qqTwn6vKSc90zik3H1cb1yKsyWYN2d5CWytxSgP+IYsGlKFH&#10;L1D34IE9W/UHVKOERYeVHwlsEqwqJWSsgaoZpy+qeayhlbEWIse1F5rc/4MVnw5fLFNlzheLFWcG&#10;GhLpSfaevcWeTQI/XesyCntsKdD3dEw6x1pd+4Dim2MGtzWYvbyzFrtaQkn5jcPN5OrqgOMCSNF9&#10;xJKegWePEaivbBPIIzoYoZNOx4s2IRVBh/N0ns7mnAly3YyXi0XULoHsfLm1zr+X2LCwybkl6SM4&#10;HB6cD8lAdg4JbznUqtwpraNh98VWW3YAapNd/GL+L8K0YV3OV7PJbKj/N4ijuyBQf5bYBRY50+A8&#10;Oaie+P0NtlGeZkCrJufLSxBkgcl3powd6kHpYU9laHOiNrA58Or7oo8qzm7OkhVYHolsi0PP04zS&#10;pkb7g7OO+j3n7vszWEkZfjAk2Go8nYYBicZ0tpiQYa89xbUHjCConFOBw3br41AFMg3ekbCViqSH&#10;DhgyOeVMfRy1OM1cGJRrO0b9+jNsfgIAAP//AwBQSwMEFAAGAAgAAAAhAHn/j4vgAAAACQEAAA8A&#10;AABkcnMvZG93bnJldi54bWxMj0FPg0AQhe8m/ofNmHizC4gFkaUhGqOHHrQ1el1gBJSdJeyW0n/v&#10;eNLjZL689718s5hBzDi53pKCcBWAQKpt01Or4G3/eJWCcF5TowdLqOCEDjbF+Vmus8Ye6RXnnW8F&#10;h5DLtILO+zGT0tUdGu1WdkTi36edjPZ8Tq1sJn3kcDPIKAjW0uieuKHTI953WH/vDkZB+WDq5Os9&#10;LMvtKdzO+5eP9XP1pNTlxVLegfC4+D8YfvVZHQp2quyBGicGBUmUxowqiOMbEAyk0TVvqRTcxgnI&#10;Ipf/FxQ/AAAA//8DAFBLAQItABQABgAIAAAAIQC2gziS/gAAAOEBAAATAAAAAAAAAAAAAAAAAAAA&#10;AABbQ29udGVudF9UeXBlc10ueG1sUEsBAi0AFAAGAAgAAAAhADj9If/WAAAAlAEAAAsAAAAAAAAA&#10;AAAAAAAALwEAAF9yZWxzLy5yZWxzUEsBAi0AFAAGAAgAAAAhAMVTb0g3AgAAYQQAAA4AAAAAAAAA&#10;AAAAAAAALgIAAGRycy9lMm9Eb2MueG1sUEsBAi0AFAAGAAgAAAAhAHn/j4vgAAAACQEAAA8AAAAA&#10;AAAAAAAAAAAAkQQAAGRycy9kb3ducmV2LnhtbFBLBQYAAAAABAAEAPMAAACeBQAAAAA=&#10;" strokecolor="windowText">
                <v:textbox>
                  <w:txbxContent>
                    <w:p w:rsidR="00054B88" w:rsidRDefault="00054B88" w:rsidP="004D4EDA">
                      <w:r>
                        <w:t xml:space="preserve">LAB   </w:t>
                      </w:r>
                    </w:p>
                  </w:txbxContent>
                </v:textbox>
              </v:shape>
            </w:pict>
          </mc:Fallback>
        </mc:AlternateContent>
      </w:r>
      <w:r w:rsidR="00A85B66">
        <w:rPr>
          <w:noProof/>
        </w:rPr>
        <mc:AlternateContent>
          <mc:Choice Requires="wps">
            <w:drawing>
              <wp:anchor distT="0" distB="0" distL="114300" distR="114300" simplePos="0" relativeHeight="251951104" behindDoc="0" locked="0" layoutInCell="1" allowOverlap="1" wp14:anchorId="0281ECDF" wp14:editId="4D68CD99">
                <wp:simplePos x="0" y="0"/>
                <wp:positionH relativeFrom="column">
                  <wp:posOffset>3444949</wp:posOffset>
                </wp:positionH>
                <wp:positionV relativeFrom="paragraph">
                  <wp:posOffset>261487</wp:posOffset>
                </wp:positionV>
                <wp:extent cx="0" cy="202019"/>
                <wp:effectExtent l="95250" t="0" r="57150" b="64770"/>
                <wp:wrapNone/>
                <wp:docPr id="775" name="Straight Arrow Connector 775"/>
                <wp:cNvGraphicFramePr/>
                <a:graphic xmlns:a="http://schemas.openxmlformats.org/drawingml/2006/main">
                  <a:graphicData uri="http://schemas.microsoft.com/office/word/2010/wordprocessingShape">
                    <wps:wsp>
                      <wps:cNvCnPr/>
                      <wps:spPr>
                        <a:xfrm>
                          <a:off x="0" y="0"/>
                          <a:ext cx="0" cy="20201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75" o:spid="_x0000_s1026" type="#_x0000_t32" style="position:absolute;margin-left:271.25pt;margin-top:20.6pt;width:0;height:15.9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2oqzgEAAPQDAAAOAAAAZHJzL2Uyb0RvYy54bWysU9uO0zAQfUfiHyy/06SVYCFqukJd4AVB&#10;xcIHeB27sbA91tg0yd8zdtIs4iIhxMsktufMnHM83t+OzrKLwmjAt3y7qTlTXkJn/LnlXz6/ffaS&#10;s5iE74QFr1o+qchvD0+f7IfQqB30YDuFjIr42Ayh5X1KoamqKHvlRNxAUJ4ONaATiZZ4rjoUA1V3&#10;ttrV9YtqAOwCglQx0u7dfMgPpb7WSqaPWkeVmG05cUslYokPOVaHvWjOKEJv5EJD/AMLJ4ynpmup&#10;O5EE+4bml1LOSIQIOm0kuAq0NlIVDaRmW/+k5r4XQRUtZE4Mq03x/5WVHy4nZKZr+c3Nc868cHRJ&#10;9wmFOfeJvUaEgR3BezISkOUccmwIsSHg0Z9wWcVwwix/1Ojyl4Sxsbg8rS6rMTE5b0ra3dWk+FUu&#10;Vz3iAsb0ToFj+aflcSGyMtgWk8XlfUwz8ArITa3PMQlj3/iOpSmQFJEVLE3yeZW5z2zLX5qsmrGf&#10;lCYfiN/co0ygOlpkF0Gz033drlUoM0O0sXYF1YXYH0FLboapMpV/C1yzS0fwaQU64wF/1zWNV6p6&#10;zr+qnrVm2Q/QTeXuih00WuUSlmeQZ/fHdYE/PtbDdwAAAP//AwBQSwMEFAAGAAgAAAAhAAvMazbe&#10;AAAACQEAAA8AAABkcnMvZG93bnJldi54bWxMj8FOwzAMhu9IvENkJG4sXVnHVOpOgFQhIS4b7LBb&#10;1pqmWuJUTdaVtyeIwzja/vT7+4v1ZI0YafCdY4T5LAFBXLum4xbh86O6W4HwQXGjjGNC+CYP6/L6&#10;qlB54868oXEbWhFD2OcKQYfQ51L6WpNVfuZ64nj7coNVIY5DK5tBnWO4NTJNkqW0quP4QaueXjTV&#10;x+3JIlT0euyWhvabad9qO2bV+9vzDvH2Znp6BBFoChcYfvWjOpTR6eBO3HhhELJFmkUUYTFPQUTg&#10;b3FAeLhPQJaF/N+g/AEAAP//AwBQSwECLQAUAAYACAAAACEAtoM4kv4AAADhAQAAEwAAAAAAAAAA&#10;AAAAAAAAAAAAW0NvbnRlbnRfVHlwZXNdLnhtbFBLAQItABQABgAIAAAAIQA4/SH/1gAAAJQBAAAL&#10;AAAAAAAAAAAAAAAAAC8BAABfcmVscy8ucmVsc1BLAQItABQABgAIAAAAIQA8V2oqzgEAAPQDAAAO&#10;AAAAAAAAAAAAAAAAAC4CAABkcnMvZTJvRG9jLnhtbFBLAQItABQABgAIAAAAIQALzGs23gAAAAkB&#10;AAAPAAAAAAAAAAAAAAAAACgEAABkcnMvZG93bnJldi54bWxQSwUGAAAAAAQABADzAAAAMwUAAAAA&#10;" strokecolor="black [3040]">
                <v:stroke endarrow="open"/>
              </v:shape>
            </w:pict>
          </mc:Fallback>
        </mc:AlternateContent>
      </w:r>
      <w:r w:rsidR="00DB1ADA">
        <w:rPr>
          <w:noProof/>
        </w:rPr>
        <mc:AlternateContent>
          <mc:Choice Requires="wps">
            <w:drawing>
              <wp:anchor distT="0" distB="0" distL="114300" distR="114300" simplePos="0" relativeHeight="251941888" behindDoc="0" locked="0" layoutInCell="1" allowOverlap="1" wp14:anchorId="48A45554" wp14:editId="636A53D3">
                <wp:simplePos x="0" y="0"/>
                <wp:positionH relativeFrom="column">
                  <wp:posOffset>2477386</wp:posOffset>
                </wp:positionH>
                <wp:positionV relativeFrom="paragraph">
                  <wp:posOffset>186852</wp:posOffset>
                </wp:positionV>
                <wp:extent cx="0" cy="275620"/>
                <wp:effectExtent l="95250" t="0" r="76200" b="48260"/>
                <wp:wrapNone/>
                <wp:docPr id="768" name="Straight Arrow Connector 768"/>
                <wp:cNvGraphicFramePr/>
                <a:graphic xmlns:a="http://schemas.openxmlformats.org/drawingml/2006/main">
                  <a:graphicData uri="http://schemas.microsoft.com/office/word/2010/wordprocessingShape">
                    <wps:wsp>
                      <wps:cNvCnPr/>
                      <wps:spPr>
                        <a:xfrm>
                          <a:off x="0" y="0"/>
                          <a:ext cx="0" cy="27562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768" o:spid="_x0000_s1026" type="#_x0000_t32" style="position:absolute;margin-left:195.05pt;margin-top:14.7pt;width:0;height:21.7pt;z-index:251941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r1D0QEAAPQDAAAOAAAAZHJzL2Uyb0RvYy54bWysU9uO0zAQfUfiHyy/06SV6KKo6Qp1gRcE&#10;FQsf4HXsxsL2WGPTJH/P2GmziIuEVvsyie05M+ccj3e3o7PsrDAa8C1fr2rOlJfQGX9q+bev71+9&#10;4Swm4TthwauWTyry2/3LF7shNGoDPdhOIaMiPjZDaHmfUmiqKspeORFXEJSnQw3oRKIlnqoOxUDV&#10;na02db2tBsAuIEgVI+3ezYd8X+prrWT6rHVUidmWE7dUIpb4kGO134nmhCL0Rl5oiCewcMJ4arqU&#10;uhNJsB9o/ijljESIoNNKgqtAayNV0UBq1vVvau57EVTRQubEsNgUn6+s/HQ+IjNdy2+2dFVeOLqk&#10;+4TCnPrE3iLCwA7gPRkJyHIOOTaE2BDw4I94WcVwxCx/1Ojyl4Sxsbg8LS6rMTE5b0ra3dy83m7K&#10;BVSPuIAxfVDgWP5pebwQWRisi8ni/DEm6kzAKyA3tT7HJIx95zuWpkBSRFaQOVNuPq8y95lt+UuT&#10;VTP2i9LkA/Gbe5QJVAeL7Cxodrrv66UKZWaINtYuoLoQ+yfokpthqkzl/wKX7NIRfFqAznjAv3VN&#10;45WqnvOvqmetWfYDdFO5u2IHjVbx5/IM8uz+ui7wx8e6/wkAAP//AwBQSwMEFAAGAAgAAAAhAFa8&#10;bC7eAAAACQEAAA8AAABkcnMvZG93bnJldi54bWxMj8FOwzAMhu9IvENkJG4sXYGxlboTIFVIiMsG&#10;HHbLGtNUS5yqybry9gRxgKPtT7+/v1xPzoqRhtB5RpjPMhDEjdcdtwjvb/XVEkSIirWyngnhiwKs&#10;q/OzUhXan3hD4za2IoVwKBSCibEvpAyNIafCzPfE6fbpB6diGodW6kGdUrizMs+yhXSq4/TBqJ6e&#10;DDWH7dEh1PR86BaWdptp1xo33tavL48fiJcX08M9iEhT/IPhRz+pQ5Wc9v7IOgiLcL3K5glFyFc3&#10;IBLwu9gj3OVLkFUp/zeovgEAAP//AwBQSwECLQAUAAYACAAAACEAtoM4kv4AAADhAQAAEwAAAAAA&#10;AAAAAAAAAAAAAAAAW0NvbnRlbnRfVHlwZXNdLnhtbFBLAQItABQABgAIAAAAIQA4/SH/1gAAAJQB&#10;AAALAAAAAAAAAAAAAAAAAC8BAABfcmVscy8ucmVsc1BLAQItABQABgAIAAAAIQCYMr1D0QEAAPQD&#10;AAAOAAAAAAAAAAAAAAAAAC4CAABkcnMvZTJvRG9jLnhtbFBLAQItABQABgAIAAAAIQBWvGwu3gAA&#10;AAkBAAAPAAAAAAAAAAAAAAAAACsEAABkcnMvZG93bnJldi54bWxQSwUGAAAAAAQABADzAAAANgUA&#10;AAAA&#10;" strokecolor="black [3040]">
                <v:stroke endarrow="open"/>
              </v:shape>
            </w:pict>
          </mc:Fallback>
        </mc:AlternateContent>
      </w:r>
    </w:p>
    <w:p w:rsidR="004D4EDA" w:rsidRDefault="00A85B66" w:rsidP="00AF6FCB">
      <w:pPr>
        <w:pStyle w:val="APABody"/>
        <w:jc w:val="center"/>
      </w:pPr>
      <w:r>
        <w:rPr>
          <w:noProof/>
        </w:rPr>
        <mc:AlternateContent>
          <mc:Choice Requires="wps">
            <w:drawing>
              <wp:anchor distT="0" distB="0" distL="114300" distR="114300" simplePos="0" relativeHeight="251950080" behindDoc="0" locked="0" layoutInCell="1" allowOverlap="1" wp14:anchorId="5FEC10B5" wp14:editId="7E49C804">
                <wp:simplePos x="0" y="0"/>
                <wp:positionH relativeFrom="column">
                  <wp:posOffset>3107055</wp:posOffset>
                </wp:positionH>
                <wp:positionV relativeFrom="paragraph">
                  <wp:posOffset>116205</wp:posOffset>
                </wp:positionV>
                <wp:extent cx="742950" cy="318770"/>
                <wp:effectExtent l="0" t="0" r="19050" b="24130"/>
                <wp:wrapNone/>
                <wp:docPr id="7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18770"/>
                        </a:xfrm>
                        <a:prstGeom prst="rect">
                          <a:avLst/>
                        </a:prstGeom>
                        <a:solidFill>
                          <a:srgbClr val="FFFFFF"/>
                        </a:solidFill>
                        <a:ln w="9525">
                          <a:solidFill>
                            <a:sysClr val="windowText" lastClr="000000"/>
                          </a:solidFill>
                          <a:miter lim="800000"/>
                          <a:headEnd/>
                          <a:tailEnd/>
                        </a:ln>
                      </wps:spPr>
                      <wps:txbx>
                        <w:txbxContent>
                          <w:p w:rsidR="000116B3" w:rsidRDefault="000116B3" w:rsidP="00A85B66">
                            <w:r>
                              <w:t xml:space="preserve">MR-2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244.65pt;margin-top:9.15pt;width:58.5pt;height:25.1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8C0NgIAAGEEAAAOAAAAZHJzL2Uyb0RvYy54bWysVNuO0zAQfUfiHyy/07QhpW3UdLV0KUJa&#10;LtIuHzBxnMbC8QTb26R8PWOnLWXhCZEHy+MZH8+cM5P1zdBqdpDWKTQFn02mnEkjsFJmX/Cvj7tX&#10;S86cB1OBRiMLfpSO32xevlj3XS5TbFBX0jICMS7vu4I33nd5kjjRyBbcBDtpyFmjbcGTafdJZaEn&#10;9FYn6XT6JunRVp1FIZ2j07vRyTcRv66l8J/r2knPdMEpNx9XG9cyrMlmDfneQtcocUoD/iGLFpSh&#10;Ry9Qd+CBPVn1B1SrhEWHtZ8IbBOsayVkrIGqmU2fVfPQQCdjLUSO6y40uf8HKz4dvlimqoIvFhln&#10;BloS6VEOnr3FgaWBn75zOYU9dBToBzomnWOtrrtH8c0xg9sGzF7eWot9I6Gi/GbhZnJ1dcRxAaTs&#10;P2JFz8CTxwg01LYN5BEdjNBJp+NFm5CKoMNFlq7m5BHkej1bLhZRuwTy8+XOOv9eYsvCpuCWpI/g&#10;cLh3PiQD+TkkvOVQq2qntI6G3ZdbbdkBqE128Yv5PwvThvUFX83T+Vj/bxBHd0Gg/qywDyxypsF5&#10;clA98fsbbKs8zYBWbcGXlyDIA5PvTBU71IPS457K0OZEbWBz5NUP5RBVnGdnyUqsjkS2xbHnaUZp&#10;06D9wVlP/V5w9/0JrKQMPxgSbDXLsjAg0cjmi5QMe+0prz1gBEEVnAoct1sfhyqQafCWhK1VJD10&#10;wJjJKWfq46jFaebCoFzbMerXn2HzEwAA//8DAFBLAwQUAAYACAAAACEAcSiitd8AAAAJAQAADwAA&#10;AGRycy9kb3ducmV2LnhtbEyPT0+DQBDF7yZ+h82YeLML/qGILA3RGD30oG2j14UdAWVnCbul9Nt3&#10;POlp3uS9vPlNvpptLyYcfedIQbyIQCDVznTUKNhtn69SED5oMrp3hAqO6GFVnJ/lOjPuQO84bUIj&#10;uIR8phW0IQyZlL5u0Wq/cAMSe19utDrwOjbSjPrA5baX11GUSKs74gutHvCxxfpns7cKyidbL78/&#10;4rJcH+P1tH37TF6rF6UuL+byAUTAOfyF4Ref0aFgpsrtyXjRK7hN7284ykbKkwNJlLCoWKR3IItc&#10;/v+gOAEAAP//AwBQSwECLQAUAAYACAAAACEAtoM4kv4AAADhAQAAEwAAAAAAAAAAAAAAAAAAAAAA&#10;W0NvbnRlbnRfVHlwZXNdLnhtbFBLAQItABQABgAIAAAAIQA4/SH/1gAAAJQBAAALAAAAAAAAAAAA&#10;AAAAAC8BAABfcmVscy8ucmVsc1BLAQItABQABgAIAAAAIQAJc8C0NgIAAGEEAAAOAAAAAAAAAAAA&#10;AAAAAC4CAABkcnMvZTJvRG9jLnhtbFBLAQItABQABgAIAAAAIQBxKKK13wAAAAkBAAAPAAAAAAAA&#10;AAAAAAAAAJAEAABkcnMvZG93bnJldi54bWxQSwUGAAAAAAQABADzAAAAnAUAAAAA&#10;" strokecolor="windowText">
                <v:textbox>
                  <w:txbxContent>
                    <w:p w:rsidR="00054B88" w:rsidRDefault="00054B88" w:rsidP="00A85B66">
                      <w:r>
                        <w:t xml:space="preserve">MR-2    </w:t>
                      </w:r>
                    </w:p>
                  </w:txbxContent>
                </v:textbox>
              </v:shape>
            </w:pict>
          </mc:Fallback>
        </mc:AlternateContent>
      </w:r>
      <w:r w:rsidR="00DB1ADA">
        <w:rPr>
          <w:noProof/>
        </w:rPr>
        <mc:AlternateContent>
          <mc:Choice Requires="wps">
            <w:drawing>
              <wp:anchor distT="0" distB="0" distL="114300" distR="114300" simplePos="0" relativeHeight="251934720" behindDoc="0" locked="0" layoutInCell="1" allowOverlap="1" wp14:anchorId="6F8B409B" wp14:editId="4C3A5D97">
                <wp:simplePos x="0" y="0"/>
                <wp:positionH relativeFrom="column">
                  <wp:posOffset>2094614</wp:posOffset>
                </wp:positionH>
                <wp:positionV relativeFrom="paragraph">
                  <wp:posOffset>112986</wp:posOffset>
                </wp:positionV>
                <wp:extent cx="690496" cy="308344"/>
                <wp:effectExtent l="0" t="0" r="14605" b="15875"/>
                <wp:wrapNone/>
                <wp:docPr id="7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496" cy="308344"/>
                        </a:xfrm>
                        <a:prstGeom prst="rect">
                          <a:avLst/>
                        </a:prstGeom>
                        <a:solidFill>
                          <a:srgbClr val="FFFFFF"/>
                        </a:solidFill>
                        <a:ln w="9525">
                          <a:solidFill>
                            <a:sysClr val="windowText" lastClr="000000"/>
                          </a:solidFill>
                          <a:miter lim="800000"/>
                          <a:headEnd/>
                          <a:tailEnd/>
                        </a:ln>
                      </wps:spPr>
                      <wps:txbx>
                        <w:txbxContent>
                          <w:p w:rsidR="000116B3" w:rsidRDefault="000116B3" w:rsidP="000E4B1C">
                            <w:r>
                              <w:t xml:space="preserve">REC-2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164.95pt;margin-top:8.9pt;width:54.35pt;height:24.3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XxVNwIAAGEEAAAOAAAAZHJzL2Uyb0RvYy54bWysVNtu2zAMfR+wfxD0vjgXJ02MOEWXLsOA&#10;7gK0+wBalmNhsuhJauzs60vJaZpuexrmB4EUqUPykPT6um80O0jrFJqcT0ZjzqQRWCqzz/n3h927&#10;JWfOgylBo5E5P0rHrzdv36y7NpNTrFGX0jICMS7r2pzX3rdZkjhRywbcCFtpyFihbcCTavdJaaEj&#10;9EYn0/F4kXRoy9aikM7R7e1g5JuIX1VS+K9V5aRnOueUm4+njWcRzmSzhmxvoa2VOKUB/5BFA8pQ&#10;0DPULXhgj1b9AdUoYdFh5UcCmwSrSgkZa6BqJuPfqrmvoZWxFiLHtWea3P+DFV8O3yxTZc6vFjPO&#10;DDTUpAfZe/YeezYN/HSty8jtviVH39M19TnW6to7FD8cM7itwezljbXY1RJKym8SXiYXTwccF0CK&#10;7jOWFAYePUagvrJNII/oYIROfTqeexNSEXS5WI3T1YIzQabZeDlL0xgBsufHrXX+o8SGBSHnllof&#10;weFw53xIBrJnlxDLoVblTmkdFbsvttqyA9CY7OJ3Qn/lpg3rcr6aT+dD/a8gju6MQPNZYhdY5EyD&#10;82SgeuL3N9hGedoBrZqcL89OkAUmP5gyTqgHpQeZytDmRG1gc+DV90UfuzifhwiB9wLLI5FtcZh5&#10;2lESarS/OOto3nPufj6ClZThJ0MNW03SNCxIVNL51ZQUe2kpLi1gBEHlnAocxK2PSxXINHhDja1U&#10;JP0lk1PONMexF6edC4tyqUevlz/D5gkAAP//AwBQSwMEFAAGAAgAAAAhADKyOPHgAAAACQEAAA8A&#10;AABkcnMvZG93bnJldi54bWxMj0FPg0AQhe8m/ofNmHizC21DW2RpiMbooYfaGr0u7AgoO0vYLaX/&#10;3vGkx8n78uZ72XaynRhx8K0jBfEsAoFUOdNSreDt+HS3BuGDJqM7R6jggh62+fVVplPjzvSK4yHU&#10;gkvIp1pBE0KfSumrBq32M9cjcfbpBqsDn0MtzaDPXG47OY+iRFrdEn9odI8PDVbfh5NVUDzaavX1&#10;HhfF7hLvxuP+I3kpn5W6vZmKexABp/AHw68+q0POTqU7kfGiU7CYbzaMcrDiCQwsF+sERKkgSZYg&#10;80z+X5D/AAAA//8DAFBLAQItABQABgAIAAAAIQC2gziS/gAAAOEBAAATAAAAAAAAAAAAAAAAAAAA&#10;AABbQ29udGVudF9UeXBlc10ueG1sUEsBAi0AFAAGAAgAAAAhADj9If/WAAAAlAEAAAsAAAAAAAAA&#10;AAAAAAAALwEAAF9yZWxzLy5yZWxzUEsBAi0AFAAGAAgAAAAhACspfFU3AgAAYQQAAA4AAAAAAAAA&#10;AAAAAAAALgIAAGRycy9lMm9Eb2MueG1sUEsBAi0AFAAGAAgAAAAhADKyOPHgAAAACQEAAA8AAAAA&#10;AAAAAAAAAAAAkQQAAGRycy9kb3ducmV2LnhtbFBLBQYAAAAABAAEAPMAAACeBQAAAAA=&#10;" strokecolor="windowText">
                <v:textbox>
                  <w:txbxContent>
                    <w:p w:rsidR="00054B88" w:rsidRDefault="00054B88" w:rsidP="000E4B1C">
                      <w:r>
                        <w:t xml:space="preserve">REC-2         </w:t>
                      </w:r>
                    </w:p>
                  </w:txbxContent>
                </v:textbox>
              </v:shape>
            </w:pict>
          </mc:Fallback>
        </mc:AlternateContent>
      </w:r>
      <w:r w:rsidR="000E4B1C">
        <w:rPr>
          <w:noProof/>
        </w:rPr>
        <mc:AlternateContent>
          <mc:Choice Requires="wps">
            <w:drawing>
              <wp:anchor distT="0" distB="0" distL="114300" distR="114300" simplePos="0" relativeHeight="251932672" behindDoc="0" locked="0" layoutInCell="1" allowOverlap="1" wp14:anchorId="76253741" wp14:editId="0CC5AACF">
                <wp:simplePos x="0" y="0"/>
                <wp:positionH relativeFrom="column">
                  <wp:posOffset>510363</wp:posOffset>
                </wp:positionH>
                <wp:positionV relativeFrom="paragraph">
                  <wp:posOffset>112986</wp:posOffset>
                </wp:positionV>
                <wp:extent cx="914400" cy="390525"/>
                <wp:effectExtent l="0" t="0" r="19050" b="28575"/>
                <wp:wrapNone/>
                <wp:docPr id="7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90525"/>
                        </a:xfrm>
                        <a:prstGeom prst="rect">
                          <a:avLst/>
                        </a:prstGeom>
                        <a:solidFill>
                          <a:srgbClr val="FFFFFF"/>
                        </a:solidFill>
                        <a:ln w="9525">
                          <a:solidFill>
                            <a:sysClr val="windowText" lastClr="000000"/>
                          </a:solidFill>
                          <a:miter lim="800000"/>
                          <a:headEnd/>
                          <a:tailEnd/>
                        </a:ln>
                      </wps:spPr>
                      <wps:txbx>
                        <w:txbxContent>
                          <w:p w:rsidR="000116B3" w:rsidRDefault="000116B3" w:rsidP="000E4B1C">
                            <w:r>
                              <w:t xml:space="preserve"> Check out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40.2pt;margin-top:8.9pt;width:1in;height:30.7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4zxMQIAAGEEAAAOAAAAZHJzL2Uyb0RvYy54bWysVNtu2zAMfR+wfxD0vtjxkl6MOEWXLsOA&#10;7gK0+wBakmNhsuhJSuzs60cpaZqtexrmB0ESqcPDQ9KLm7EzbKec12grPp3knCkrUGq7qfi3x/Wb&#10;K858ACvBoFUV3yvPb5avXy2GvlQFtmikcoxArC+HvuJtCH2ZZV60qgM/wV5ZMjboOgh0dJtMOhgI&#10;vTNZkecX2YBO9g6F8p5u7w5Gvkz4TaNE+NI0XgVmKk7cQlpdWuu4ZssFlBsHfavFkQb8A4sOtKWg&#10;J6g7CMC2Tr+A6rRw6LEJE4Fdhk2jhUo5UDbT/I9sHlroVcqFxPH9SSb//2DF591Xx7Ss+OVFwZmF&#10;jor0qMbA3uHIiqjP0PuS3B56cgwjXVOdU66+v0fx3TOLqxbsRt06h0OrQBK/aXyZnT094PgIUg+f&#10;UFIY2AZMQGPjuigeycEIneq0P9UmUhF0eT2dzXKyCDK9vc7nxTxFgPLpce98+KCwY3FTcUelT+Cw&#10;u/chkoHyySXG8mi0XGtj0sFt6pVxbAfUJuv0HdF/czOWDcQkxn4JsfcnBOpPiUNUkTMDPpCB8knf&#10;32A7HWgGjO4qfnVygjIq+d7K1KEBtDnsKQ1jj9JGNQ+6hrEeUxXnFzFC1L1GuSexHR56nmaUNi26&#10;n5wN1O8V9z+24BQx/GipYElfGpB0mM0vC9LanVvqcwtYQVAVpwQP21VIQxVlsXhLhW10Ev2ZyZEz&#10;9XGqxXHm4qCcn5PX859h+QsAAP//AwBQSwMEFAAGAAgAAAAhAEVn5pDeAAAACAEAAA8AAABkcnMv&#10;ZG93bnJldi54bWxMj0FPg0AQhe8m/ofNmHizC9iUiiwN0Rg99FBbo9eFHQFlZwm7pfTfO570OO+9&#10;vPlevpltLyYcfedIQbyIQCDVznTUKHg7PN2sQfigyejeESo4o4dNcXmR68y4E73itA+N4BLymVbQ&#10;hjBkUvq6Rav9wg1I7H260erA59hIM+oTl9teJlG0klZ3xB9aPeBDi/X3/mgVlI+2Tr/e47LcnuPt&#10;dNh9rF6qZ6Wur+byHkTAOfyF4Ref0aFgpsodyXjRK1hHS06ynvIC9pNkyUKlIL27BVnk8v+A4gcA&#10;AP//AwBQSwECLQAUAAYACAAAACEAtoM4kv4AAADhAQAAEwAAAAAAAAAAAAAAAAAAAAAAW0NvbnRl&#10;bnRfVHlwZXNdLnhtbFBLAQItABQABgAIAAAAIQA4/SH/1gAAAJQBAAALAAAAAAAAAAAAAAAAAC8B&#10;AABfcmVscy8ucmVsc1BLAQItABQABgAIAAAAIQBFy4zxMQIAAGEEAAAOAAAAAAAAAAAAAAAAAC4C&#10;AABkcnMvZTJvRG9jLnhtbFBLAQItABQABgAIAAAAIQBFZ+aQ3gAAAAgBAAAPAAAAAAAAAAAAAAAA&#10;AIsEAABkcnMvZG93bnJldi54bWxQSwUGAAAAAAQABADzAAAAlgUAAAAA&#10;" strokecolor="windowText">
                <v:textbox>
                  <w:txbxContent>
                    <w:p w:rsidR="00054B88" w:rsidRDefault="00054B88" w:rsidP="000E4B1C">
                      <w:r>
                        <w:t xml:space="preserve"> Check out         </w:t>
                      </w:r>
                    </w:p>
                  </w:txbxContent>
                </v:textbox>
              </v:shape>
            </w:pict>
          </mc:Fallback>
        </mc:AlternateContent>
      </w:r>
    </w:p>
    <w:p w:rsidR="00AF6FCB" w:rsidRDefault="00F62F93" w:rsidP="00AF6FCB">
      <w:pPr>
        <w:pStyle w:val="APABody"/>
        <w:ind w:firstLine="0"/>
      </w:pPr>
      <w:r>
        <w:rPr>
          <w:noProof/>
        </w:rPr>
        <mc:AlternateContent>
          <mc:Choice Requires="wps">
            <w:drawing>
              <wp:anchor distT="0" distB="0" distL="114300" distR="114300" simplePos="0" relativeHeight="251964416" behindDoc="0" locked="0" layoutInCell="1" allowOverlap="1" wp14:anchorId="057A2D23" wp14:editId="3B225DC6">
                <wp:simplePos x="0" y="0"/>
                <wp:positionH relativeFrom="column">
                  <wp:posOffset>159385</wp:posOffset>
                </wp:positionH>
                <wp:positionV relativeFrom="paragraph">
                  <wp:posOffset>325755</wp:posOffset>
                </wp:positionV>
                <wp:extent cx="5932805" cy="1731645"/>
                <wp:effectExtent l="38100" t="38100" r="106045" b="116205"/>
                <wp:wrapNone/>
                <wp:docPr id="787" name="Text Box 787"/>
                <wp:cNvGraphicFramePr/>
                <a:graphic xmlns:a="http://schemas.openxmlformats.org/drawingml/2006/main">
                  <a:graphicData uri="http://schemas.microsoft.com/office/word/2010/wordprocessingShape">
                    <wps:wsp>
                      <wps:cNvSpPr txBox="1"/>
                      <wps:spPr>
                        <a:xfrm>
                          <a:off x="0" y="0"/>
                          <a:ext cx="5932805" cy="1731645"/>
                        </a:xfrm>
                        <a:prstGeom prst="rect">
                          <a:avLst/>
                        </a:prstGeom>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0116B3" w:rsidRDefault="000116B3" w:rsidP="00F62F93">
                            <w:pPr>
                              <w:jc w:val="center"/>
                            </w:pPr>
                            <w:r>
                              <w:t>Legion</w:t>
                            </w:r>
                          </w:p>
                          <w:p w:rsidR="000116B3" w:rsidRDefault="000116B3" w:rsidP="00F62F93">
                            <w:pPr>
                              <w:spacing w:line="240" w:lineRule="auto"/>
                            </w:pPr>
                            <w:proofErr w:type="spellStart"/>
                            <w:r>
                              <w:t>Insur</w:t>
                            </w:r>
                            <w:proofErr w:type="spellEnd"/>
                            <w:r>
                              <w:t xml:space="preserve"> </w:t>
                            </w:r>
                            <w:proofErr w:type="spellStart"/>
                            <w:r>
                              <w:t>auth</w:t>
                            </w:r>
                            <w:proofErr w:type="spellEnd"/>
                            <w:r>
                              <w:t>-Insurance authorization</w:t>
                            </w:r>
                            <w:r>
                              <w:tab/>
                            </w:r>
                            <w:r>
                              <w:tab/>
                            </w:r>
                            <w:r>
                              <w:tab/>
                              <w:t>MA-Medical Assistant</w:t>
                            </w:r>
                          </w:p>
                          <w:p w:rsidR="000116B3" w:rsidRDefault="000116B3" w:rsidP="00F62F93">
                            <w:pPr>
                              <w:spacing w:line="240" w:lineRule="auto"/>
                            </w:pPr>
                            <w:r>
                              <w:t>Rec-1</w:t>
                            </w:r>
                            <w:proofErr w:type="gramStart"/>
                            <w:r>
                              <w:t>,2</w:t>
                            </w:r>
                            <w:proofErr w:type="gramEnd"/>
                            <w:r>
                              <w:t xml:space="preserve"> – Receptionist</w:t>
                            </w:r>
                            <w:r>
                              <w:tab/>
                            </w:r>
                            <w:r>
                              <w:tab/>
                            </w:r>
                            <w:r>
                              <w:tab/>
                            </w:r>
                            <w:r>
                              <w:tab/>
                              <w:t>MD-Medical Doctor</w:t>
                            </w:r>
                          </w:p>
                          <w:p w:rsidR="000116B3" w:rsidRDefault="000116B3" w:rsidP="00F62F93">
                            <w:pPr>
                              <w:spacing w:line="240" w:lineRule="auto"/>
                            </w:pPr>
                            <w:r>
                              <w:t>Med Rec. MR 1, 2 – Medical Records</w:t>
                            </w:r>
                            <w:r>
                              <w:tab/>
                            </w:r>
                            <w:r>
                              <w:tab/>
                              <w:t>ARNP-Advanced Registered</w:t>
                            </w:r>
                          </w:p>
                          <w:p w:rsidR="000116B3" w:rsidRDefault="000116B3" w:rsidP="00F62F93">
                            <w:pPr>
                              <w:spacing w:line="240" w:lineRule="auto"/>
                            </w:pPr>
                            <w:proofErr w:type="spellStart"/>
                            <w:r>
                              <w:t>Auths</w:t>
                            </w:r>
                            <w:proofErr w:type="spellEnd"/>
                            <w:r>
                              <w:t>-Prior authorization for testing</w:t>
                            </w:r>
                            <w:r>
                              <w:tab/>
                            </w:r>
                            <w:r>
                              <w:tab/>
                            </w:r>
                            <w:r>
                              <w:tab/>
                              <w:t xml:space="preserve">       Nurse Practitioner</w:t>
                            </w:r>
                          </w:p>
                          <w:p w:rsidR="000116B3" w:rsidRDefault="000116B3" w:rsidP="00F62F93">
                            <w:pPr>
                              <w:spacing w:line="240" w:lineRule="auto"/>
                            </w:pPr>
                            <w:r>
                              <w:t>Registered 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787" o:spid="_x0000_s1083" type="#_x0000_t202" style="position:absolute;margin-left:12.55pt;margin-top:25.65pt;width:467.15pt;height:136.35pt;z-index:25196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hjywIAAOUFAAAOAAAAZHJzL2Uyb0RvYy54bWysVFtv2jAUfp+0/2D5fU1CoVDUULFWnSZV&#10;bVU69dk4Nonq2J59IGG/fscOCajrXqbxEGyf79y+c7m6bmtFdsL5yuicZmcpJUJzU1R6k9MfL3df&#10;ZpR4YLpgymiR073w9Hrx+dNVY+diZEqjCuEIGtF+3ticlgB2niSel6Jm/sxYoVEojasZ4NVtksKx&#10;Bq3XKhml6UXSGFdYZ7jwHl9vOyFdRPtSCg6PUnoBROUUY4P4dfG7Dt9kccXmG8dsWfFDGOwfoqhZ&#10;pdHpYOqWASNbV/1hqq64M95IOOOmToyUFRcxB8wmS99lsyqZFTEXJMfbgSb//8zyh92TI1WR0+ls&#10;SolmNRbpRbRAvpqWhDdkqLF+jsCVRSi0KMBK9+8eH0PirXR1+MeUCMqR6/3AbzDH8XFyeT6apRNK&#10;OMqy6Xl2MZ4EO8lR3ToP34SpSTjk1GEBI69sd++hg/aQ4E3pWEARK42IGMEWhFuVRUPWauueGeY2&#10;SWcpRlRUweb5LOsu2AajaRp+lDC1wf4FRYkz8FpBGbkPGQSTweWNcmTHsI3WivG3LihlS9Y9jqOZ&#10;Y4CIjnmZPph4O4kzCaR25MUT7JXoMnoWEguCdI2ikzgKYvBevEXqkTKlERlUZKXUoJR9pKSgVzpg&#10;g1oXzKDYZfpXbwM6ejQaBsW60sZ95PUYquzwyMFJruEI7bqN3TcZGm1tij32GZYhdpG3/K5C+u+Z&#10;hyfmcDixWrhw4BE/Upkmp+ZwoqQ07tdH7wGPM4NSShoc9pz6n1vmBCXqu8ZpuszGYzQL8TKeTEd4&#10;caeS9alEb+sbg42Q4WqzPB4DHlR/lM7Ur7iXlsEripjm6Bvbqz/eQLeCcK9xsVxGEO4Dy+BerywP&#10;pgPNoe1e2lfm7GEcACfpwfRrgc3fTUWHDZraLLdgZBVHJhDdsXooAO6S2I6HvReW1ek9oo7befEb&#10;AAD//wMAUEsDBBQABgAIAAAAIQBIiaUy3wAAAAkBAAAPAAAAZHJzL2Rvd25yZXYueG1sTI8xT8Mw&#10;FIR3JP6D9ZDYqOO0iUiIU1WIDoiJgITY3PiRRI2fo9htnX+Pmeh4utPdd9U2mJGdcXaDJQlilQBD&#10;aq0eqJPw+bF/eATmvCKtRksoYUEH2/r2plKlthd6x3PjOxZLyJVKQu/9VHLu2h6Ncis7IUXvx85G&#10;+SjnjutZXWK5GXmaJDk3aqC40KsJn3tsj83JSCjCa/5mw7fIFzssxxex/2p2o5T3d2H3BMxj8P9h&#10;+MOP6FBHpoM9kXZslJBmIiYlZGINLPpFVmyAHSSs000CvK749YP6FwAA//8DAFBLAQItABQABgAI&#10;AAAAIQC2gziS/gAAAOEBAAATAAAAAAAAAAAAAAAAAAAAAABbQ29udGVudF9UeXBlc10ueG1sUEsB&#10;Ai0AFAAGAAgAAAAhADj9If/WAAAAlAEAAAsAAAAAAAAAAAAAAAAALwEAAF9yZWxzLy5yZWxzUEsB&#10;Ai0AFAAGAAgAAAAhAEOr+GPLAgAA5QUAAA4AAAAAAAAAAAAAAAAALgIAAGRycy9lMm9Eb2MueG1s&#10;UEsBAi0AFAAGAAgAAAAhAEiJpTLfAAAACQEAAA8AAAAAAAAAAAAAAAAAJQUAAGRycy9kb3ducmV2&#10;LnhtbFBLBQYAAAAABAAEAPMAAAAxBgAAAAA=&#10;" fillcolor="white [3201]" strokecolor="black [3200]" strokeweight="2pt">
                <v:shadow on="t" color="black" opacity="26214f" origin="-.5,-.5" offset=".74836mm,.74836mm"/>
                <v:textbox>
                  <w:txbxContent>
                    <w:p w:rsidR="00054B88" w:rsidRDefault="00054B88" w:rsidP="00F62F93">
                      <w:pPr>
                        <w:jc w:val="center"/>
                      </w:pPr>
                      <w:r>
                        <w:t>Legion</w:t>
                      </w:r>
                    </w:p>
                    <w:p w:rsidR="00054B88" w:rsidRDefault="00054B88" w:rsidP="00F62F93">
                      <w:pPr>
                        <w:spacing w:line="240" w:lineRule="auto"/>
                      </w:pPr>
                      <w:r>
                        <w:t>Insur auth-Insurance authorization</w:t>
                      </w:r>
                      <w:r>
                        <w:tab/>
                      </w:r>
                      <w:r>
                        <w:tab/>
                      </w:r>
                      <w:r>
                        <w:tab/>
                        <w:t>MA-Medical Assistant</w:t>
                      </w:r>
                    </w:p>
                    <w:p w:rsidR="00054B88" w:rsidRDefault="00054B88" w:rsidP="00F62F93">
                      <w:pPr>
                        <w:spacing w:line="240" w:lineRule="auto"/>
                      </w:pPr>
                      <w:r>
                        <w:t>Rec-1,2 – Receptionist</w:t>
                      </w:r>
                      <w:r>
                        <w:tab/>
                      </w:r>
                      <w:r>
                        <w:tab/>
                      </w:r>
                      <w:r>
                        <w:tab/>
                      </w:r>
                      <w:r>
                        <w:tab/>
                        <w:t>MD-Medical Doctor</w:t>
                      </w:r>
                    </w:p>
                    <w:p w:rsidR="00054B88" w:rsidRDefault="00054B88" w:rsidP="00F62F93">
                      <w:pPr>
                        <w:spacing w:line="240" w:lineRule="auto"/>
                      </w:pPr>
                      <w:r>
                        <w:t>Med Rec. MR 1, 2 – Medical Records</w:t>
                      </w:r>
                      <w:r>
                        <w:tab/>
                      </w:r>
                      <w:r>
                        <w:tab/>
                        <w:t>ARNP-Advanced Registered</w:t>
                      </w:r>
                    </w:p>
                    <w:p w:rsidR="00054B88" w:rsidRDefault="00054B88" w:rsidP="00F62F93">
                      <w:pPr>
                        <w:spacing w:line="240" w:lineRule="auto"/>
                      </w:pPr>
                      <w:r>
                        <w:t>Auths-Prior authorization for testing</w:t>
                      </w:r>
                      <w:r>
                        <w:tab/>
                      </w:r>
                      <w:r>
                        <w:tab/>
                      </w:r>
                      <w:r>
                        <w:tab/>
                        <w:t xml:space="preserve">       Nurse Practitioner</w:t>
                      </w:r>
                    </w:p>
                    <w:p w:rsidR="00054B88" w:rsidRDefault="00054B88" w:rsidP="00F62F93">
                      <w:pPr>
                        <w:spacing w:line="240" w:lineRule="auto"/>
                      </w:pPr>
                      <w:r>
                        <w:t>Registered Nurse</w:t>
                      </w:r>
                    </w:p>
                  </w:txbxContent>
                </v:textbox>
              </v:shape>
            </w:pict>
          </mc:Fallback>
        </mc:AlternateContent>
      </w:r>
    </w:p>
    <w:p w:rsidR="00AF6FCB" w:rsidRDefault="00AF6FCB" w:rsidP="00AF6FCB">
      <w:pPr>
        <w:pStyle w:val="APABody"/>
        <w:ind w:firstLine="0"/>
      </w:pPr>
    </w:p>
    <w:p w:rsidR="00AF6FCB" w:rsidRDefault="00AF6FCB" w:rsidP="00AF6FCB">
      <w:pPr>
        <w:pStyle w:val="APABody"/>
        <w:ind w:firstLine="0"/>
      </w:pPr>
    </w:p>
    <w:p w:rsidR="00604A0A" w:rsidRDefault="00604A0A" w:rsidP="004E0B58">
      <w:pPr>
        <w:pStyle w:val="APABody"/>
        <w:ind w:firstLine="0"/>
      </w:pPr>
    </w:p>
    <w:p w:rsidR="00604A0A" w:rsidRPr="00264701" w:rsidRDefault="00604A0A" w:rsidP="004E0B58">
      <w:pPr>
        <w:pStyle w:val="APABody"/>
        <w:ind w:firstLine="0"/>
      </w:pPr>
    </w:p>
    <w:p w:rsidR="00604A0A" w:rsidRDefault="004E0B58" w:rsidP="004E0B58">
      <w:pPr>
        <w:pStyle w:val="APABody"/>
      </w:pPr>
      <w:r>
        <w:rPr>
          <w:noProof/>
        </w:rPr>
        <w:lastRenderedPageBreak/>
        <mc:AlternateContent>
          <mc:Choice Requires="wps">
            <w:drawing>
              <wp:anchor distT="0" distB="0" distL="114300" distR="114300" simplePos="0" relativeHeight="252062720" behindDoc="0" locked="0" layoutInCell="1" allowOverlap="1">
                <wp:simplePos x="0" y="0"/>
                <wp:positionH relativeFrom="column">
                  <wp:posOffset>-126970</wp:posOffset>
                </wp:positionH>
                <wp:positionV relativeFrom="paragraph">
                  <wp:posOffset>-275855</wp:posOffset>
                </wp:positionV>
                <wp:extent cx="3264195" cy="382772"/>
                <wp:effectExtent l="0" t="0" r="12700" b="17780"/>
                <wp:wrapNone/>
                <wp:docPr id="61" name="Rectangle 61"/>
                <wp:cNvGraphicFramePr/>
                <a:graphic xmlns:a="http://schemas.openxmlformats.org/drawingml/2006/main">
                  <a:graphicData uri="http://schemas.microsoft.com/office/word/2010/wordprocessingShape">
                    <wps:wsp>
                      <wps:cNvSpPr/>
                      <wps:spPr>
                        <a:xfrm>
                          <a:off x="0" y="0"/>
                          <a:ext cx="3264195" cy="38277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4E0B58">
                            <w:r>
                              <w:t>Appendix F; Medical Director Letter of 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1" o:spid="_x0000_s1084" style="position:absolute;left:0;text-align:left;margin-left:-10pt;margin-top:-21.7pt;width:257pt;height:30.15pt;z-index:252062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4/UiQIAAGcFAAAOAAAAZHJzL2Uyb0RvYy54bWysVEtv2zAMvg/YfxB0X524adoGcYogRYcB&#10;RVu0HXpWZCkRJouapMTOfv0o+dGsy2nYRSbNN/mR85um0mQvnFdgCjo+G1EiDIdSmU1Bv7/efbmi&#10;xAdmSqbBiIIehKc3i8+f5rWdiRy2oEvhCDoxflbbgm5DsLMs83wrKubPwAqDQgmuYgFZt8lKx2r0&#10;XuksH42mWQ2utA648B7/3rZCukj+pRQ8PErpRSC6oJhbSK9L7zq+2WLOZhvH7FbxLg32D1lUTBkM&#10;Ori6ZYGRnVN/uaoUd+BBhjMOVQZSKi5SDVjNePShmpctsyLVgs3xdmiT/39u+cP+yRFVFnQ6psSw&#10;Cmf0jF1jZqMFwX/YoNr6Geq92CfXcR7JWG0jXRW/WAdpUlMPQ1NFEwjHn+f5dDK+vqCEo+z8Kr+8&#10;zKPT7N3aOh++CqhIJArqMHzqJdvf+9Cq9ioxmDbx9aBVeae0TkyEi1hpR/YMB73epLwxxJEWctEy&#10;i9W0+ScqHLRovT4LiY3AjPMUPUHw3SfjXJgw7VLXBrWjmcQMBsPxKUMd+mQ63WgmEjQHw9Epwz8j&#10;DhYpKpgwGFfKgDvloPwxRG71++rbmmP5oVk3afoXV/2k11AeEBIO2l3xlt8pnMs98+GJOVwOXCNc&#10;+PCIj9RQFxQ6ipItuF+n/kd9xCxKKalx2Qrqf+6YE5TobwbRfD2eTOJ2JmZycZkj444l62OJ2VUr&#10;wDEjYDG7REb9oHtSOqje8C4sY1QUMcMxdkF5cD2zCu0RwMvCxXKZ1HAjLQv35sXy6Dw2OuLutXlj&#10;znbgDAjrB+gXk80+YLTVjZYGlrsAUiUAx1a3fe1GgNucVqC7PPFcHPNJ6/0+Ln4DAAD//wMAUEsD&#10;BBQABgAIAAAAIQCkeRi43gAAAAoBAAAPAAAAZHJzL2Rvd25yZXYueG1sTI9NTsMwEEb3SNzBGiQ2&#10;Veu0RBUJcaqqFYsuEFA4gBMPSYQ9jmInTW/PsILd/Dx986bYzc6KCYfQeVKwXiUgkGpvOmoUfH48&#10;Lx9BhKjJaOsJFVwxwK68vSl0bvyF3nE6x0ZwCIVcK2hj7HMpQ92i02HleyTeffnB6cjt0Egz6AuH&#10;Oys3SbKVTnfEF1rd46HF+vs8OgWH+DotjlW1t2ZcvIXs5RTWvlfq/m7eP4GIOMc/GH71WR1Kdqr8&#10;SCYIq2DJ8YxykT6kIJhIs5QnFaPbDGRZyP8vlD8AAAD//wMAUEsBAi0AFAAGAAgAAAAhALaDOJL+&#10;AAAA4QEAABMAAAAAAAAAAAAAAAAAAAAAAFtDb250ZW50X1R5cGVzXS54bWxQSwECLQAUAAYACAAA&#10;ACEAOP0h/9YAAACUAQAACwAAAAAAAAAAAAAAAAAvAQAAX3JlbHMvLnJlbHNQSwECLQAUAAYACAAA&#10;ACEAPBOP1IkCAABnBQAADgAAAAAAAAAAAAAAAAAuAgAAZHJzL2Uyb0RvYy54bWxQSwECLQAUAAYA&#10;CAAAACEApHkYuN4AAAAKAQAADwAAAAAAAAAAAAAAAADjBAAAZHJzL2Rvd25yZXYueG1sUEsFBgAA&#10;AAAEAAQA8wAAAO4FAAAAAA==&#10;" fillcolor="white [3201]" strokecolor="white [3212]" strokeweight="2pt">
                <v:textbox>
                  <w:txbxContent>
                    <w:p w:rsidR="006D6CCF" w:rsidRDefault="006D6CCF" w:rsidP="004E0B58">
                      <w:r>
                        <w:t>Appendix F; Medical Director Letter of Support</w:t>
                      </w:r>
                    </w:p>
                  </w:txbxContent>
                </v:textbox>
              </v:rect>
            </w:pict>
          </mc:Fallback>
        </mc:AlternateContent>
      </w:r>
      <w:r>
        <w:rPr>
          <w:noProof/>
        </w:rPr>
        <w:drawing>
          <wp:inline distT="0" distB="0" distL="0" distR="0">
            <wp:extent cx="5932805" cy="8166100"/>
            <wp:effectExtent l="0" t="0" r="0" b="6350"/>
            <wp:docPr id="60" name="Picture 60" descr="C:\Users\dottie\Desktop\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ottie\Desktop\med.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2805" cy="8166100"/>
                    </a:xfrm>
                    <a:prstGeom prst="rect">
                      <a:avLst/>
                    </a:prstGeom>
                    <a:noFill/>
                    <a:ln>
                      <a:noFill/>
                    </a:ln>
                  </pic:spPr>
                </pic:pic>
              </a:graphicData>
            </a:graphic>
          </wp:inline>
        </w:drawing>
      </w:r>
    </w:p>
    <w:p w:rsidR="004A1D86" w:rsidRDefault="004A1D86" w:rsidP="000404D1"/>
    <w:p w:rsidR="004A1D86" w:rsidRDefault="000404D1" w:rsidP="00604A0A">
      <w:pPr>
        <w:pStyle w:val="APABody"/>
        <w:jc w:val="center"/>
      </w:pPr>
      <w:r>
        <w:rPr>
          <w:noProof/>
        </w:rPr>
        <mc:AlternateContent>
          <mc:Choice Requires="wps">
            <w:drawing>
              <wp:anchor distT="0" distB="0" distL="114300" distR="114300" simplePos="0" relativeHeight="252063744" behindDoc="0" locked="0" layoutInCell="1" allowOverlap="1">
                <wp:simplePos x="0" y="0"/>
                <wp:positionH relativeFrom="column">
                  <wp:posOffset>-329476</wp:posOffset>
                </wp:positionH>
                <wp:positionV relativeFrom="paragraph">
                  <wp:posOffset>-31234</wp:posOffset>
                </wp:positionV>
                <wp:extent cx="3689099" cy="361507"/>
                <wp:effectExtent l="0" t="0" r="26035" b="19685"/>
                <wp:wrapNone/>
                <wp:docPr id="62" name="Rectangle 62"/>
                <wp:cNvGraphicFramePr/>
                <a:graphic xmlns:a="http://schemas.openxmlformats.org/drawingml/2006/main">
                  <a:graphicData uri="http://schemas.microsoft.com/office/word/2010/wordprocessingShape">
                    <wps:wsp>
                      <wps:cNvSpPr/>
                      <wps:spPr>
                        <a:xfrm>
                          <a:off x="0" y="0"/>
                          <a:ext cx="3689099" cy="36150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50625D">
                            <w:r>
                              <w:t>Appendix G; Power Point Presentation for Staff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2" o:spid="_x0000_s1085" style="position:absolute;left:0;text-align:left;margin-left:-25.95pt;margin-top:-2.45pt;width:290.5pt;height:28.45pt;z-index:252063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1/1iAIAAGcFAAAOAAAAZHJzL2Uyb0RvYy54bWysVF9P2zAQf5+072D5fSQpUGhFiioQ0yQE&#10;FTDx7Dp2G832ebbbpPv0Oztp2rE+TXuxfb673/2/m9tWK7IVztdgSlqc5ZQIw6Gqzaqk398evlxT&#10;4gMzFVNgREl3wtPb2edPN42dihGsQVXCEQQxftrYkq5DsNMs83wtNPNnYIVBpgSnWUDSrbLKsQbR&#10;tcpGeT7OGnCVdcCF9/h73zHpLOFLKXh4ltKLQFRJ0beQTpfOZTyz2Q2brhyz65r3brB/8EKz2qDR&#10;AeqeBUY2rv4LStfcgQcZzjjoDKSsuUgxYDRF/iGa1zWzIsWCyfF2SJP/f7D8abtwpK5KOh5RYpjG&#10;Gr1g1phZKUHwDxPUWD9FuVe7cD3l8RmjbaXT8cY4SJuSuhuSKtpAOH6ej68n+WRCCUfe+bi4zK8i&#10;aHbQts6HrwI0iY+SOjSfcsm2jz50onuRaEyZeHpQdfVQK5WI2C7iTjmyZVjo5aroTRxJocGomcVo&#10;Ov/TK+yU6FBfhMREoMejZD214AGTcS5MGPe4yqB0VJPowaBYnFJUYe9MLxvVRGrNQTE/pfinxUEj&#10;WQUTBmVdG3CnAKofg+VOfh99F3MMP7TLNlX/chIji19LqHbYEg66WfGWP9RYl0fmw4I5HA4cIxz4&#10;8IyHVNCUFPoXJWtwv079R3nsWeRS0uCwldT/3DAnKFHfDHbzpLi4iNOZiIvLqxES7pizPOaYjb4D&#10;LHOBq8Xy9IzyQe2f0oF+x70wj1aRxQxH2yXlwe2Ju9AtAdwsXMznSQwn0rLwaF4tj+Ax0bHv3tp3&#10;5mzfnAHb+gn2g8mmH3q0k42aBuabALJODXzIa18CnOY0Av3mievimE5Sh/04+w0AAP//AwBQSwME&#10;FAAGAAgAAAAhAMDIWj/eAAAACQEAAA8AAABkcnMvZG93bnJldi54bWxMj8FOwzAQRO9I/IO1SFyq&#10;1klFEUnjVFURBw6IUvoBTrwkEfY6ip00/D3bE5x2VjuafVPsZmfFhEPoPClIVwkIpNqbjhoF58+X&#10;5ROIEDUZbT2hgh8MsCtvbwqdG3+hD5xOsREcQiHXCtoY+1zKULfodFj5HolvX35wOvI6NNIM+sLh&#10;zsp1kjxKpzviD63u8dBi/X0anYJDfJ8Wz1W1t2ZcHEP29hpS3yt1fzfvtyAizvHPDFd8RoeSmSo/&#10;kgnCKlhu0oytLB54smGzzlIQ1VUkIMtC/m9Q/gIAAP//AwBQSwECLQAUAAYACAAAACEAtoM4kv4A&#10;AADhAQAAEwAAAAAAAAAAAAAAAAAAAAAAW0NvbnRlbnRfVHlwZXNdLnhtbFBLAQItABQABgAIAAAA&#10;IQA4/SH/1gAAAJQBAAALAAAAAAAAAAAAAAAAAC8BAABfcmVscy8ucmVsc1BLAQItABQABgAIAAAA&#10;IQBm91/1iAIAAGcFAAAOAAAAAAAAAAAAAAAAAC4CAABkcnMvZTJvRG9jLnhtbFBLAQItABQABgAI&#10;AAAAIQDAyFo/3gAAAAkBAAAPAAAAAAAAAAAAAAAAAOIEAABkcnMvZG93bnJldi54bWxQSwUGAAAA&#10;AAQABADzAAAA7QUAAAAA&#10;" fillcolor="white [3201]" strokecolor="white [3212]" strokeweight="2pt">
                <v:textbox>
                  <w:txbxContent>
                    <w:p w:rsidR="006D6CCF" w:rsidRDefault="006D6CCF" w:rsidP="0050625D">
                      <w:r>
                        <w:t>Appendix G; Power Point Presentation for Staff</w:t>
                      </w:r>
                    </w:p>
                  </w:txbxContent>
                </v:textbox>
              </v:rect>
            </w:pict>
          </mc:Fallback>
        </mc:AlternateContent>
      </w:r>
    </w:p>
    <w:p w:rsidR="004A1D86" w:rsidRDefault="004A1D86" w:rsidP="004A1D86">
      <w:pPr>
        <w:pStyle w:val="APABody"/>
      </w:pPr>
      <w:r>
        <w:rPr>
          <w:noProof/>
        </w:rPr>
        <mc:AlternateContent>
          <mc:Choice Requires="wps">
            <w:drawing>
              <wp:anchor distT="0" distB="0" distL="114300" distR="114300" simplePos="0" relativeHeight="252007424" behindDoc="0" locked="0" layoutInCell="1" allowOverlap="1" wp14:anchorId="1B42D20C" wp14:editId="6D80DC91">
                <wp:simplePos x="0" y="0"/>
                <wp:positionH relativeFrom="column">
                  <wp:posOffset>-329609</wp:posOffset>
                </wp:positionH>
                <wp:positionV relativeFrom="paragraph">
                  <wp:posOffset>148856</wp:posOffset>
                </wp:positionV>
                <wp:extent cx="414669" cy="3264195"/>
                <wp:effectExtent l="0" t="0" r="23495" b="12700"/>
                <wp:wrapNone/>
                <wp:docPr id="688" name="Rectangle 688"/>
                <wp:cNvGraphicFramePr/>
                <a:graphic xmlns:a="http://schemas.openxmlformats.org/drawingml/2006/main">
                  <a:graphicData uri="http://schemas.microsoft.com/office/word/2010/wordprocessingShape">
                    <wps:wsp>
                      <wps:cNvSpPr/>
                      <wps:spPr>
                        <a:xfrm>
                          <a:off x="0" y="0"/>
                          <a:ext cx="414669" cy="3264195"/>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Pr="004A1D86" w:rsidRDefault="000116B3" w:rsidP="004A1D86">
                            <w:pPr>
                              <w:jc w:val="center"/>
                              <w:rPr>
                                <w:sz w:val="28"/>
                                <w:szCs w:val="28"/>
                              </w:rPr>
                            </w:pPr>
                            <w:r w:rsidRPr="004A1D86">
                              <w:rPr>
                                <w:sz w:val="28"/>
                                <w:szCs w:val="28"/>
                              </w:rPr>
                              <w:t>S</w:t>
                            </w:r>
                          </w:p>
                          <w:p w:rsidR="000116B3" w:rsidRPr="004A1D86" w:rsidRDefault="000116B3" w:rsidP="004A1D86">
                            <w:pPr>
                              <w:jc w:val="center"/>
                              <w:rPr>
                                <w:sz w:val="28"/>
                                <w:szCs w:val="28"/>
                              </w:rPr>
                            </w:pPr>
                            <w:r w:rsidRPr="004A1D86">
                              <w:rPr>
                                <w:sz w:val="28"/>
                                <w:szCs w:val="28"/>
                              </w:rPr>
                              <w:t>L</w:t>
                            </w:r>
                          </w:p>
                          <w:p w:rsidR="000116B3" w:rsidRPr="004A1D86" w:rsidRDefault="000116B3" w:rsidP="004A1D86">
                            <w:pPr>
                              <w:jc w:val="center"/>
                              <w:rPr>
                                <w:sz w:val="28"/>
                                <w:szCs w:val="28"/>
                              </w:rPr>
                            </w:pPr>
                            <w:r w:rsidRPr="004A1D86">
                              <w:rPr>
                                <w:sz w:val="28"/>
                                <w:szCs w:val="28"/>
                              </w:rPr>
                              <w:t>I</w:t>
                            </w:r>
                          </w:p>
                          <w:p w:rsidR="000116B3" w:rsidRPr="004A1D86" w:rsidRDefault="000116B3" w:rsidP="004A1D86">
                            <w:pPr>
                              <w:jc w:val="center"/>
                              <w:rPr>
                                <w:sz w:val="28"/>
                                <w:szCs w:val="28"/>
                              </w:rPr>
                            </w:pPr>
                            <w:r w:rsidRPr="004A1D86">
                              <w:rPr>
                                <w:sz w:val="28"/>
                                <w:szCs w:val="28"/>
                              </w:rPr>
                              <w:t>D</w:t>
                            </w:r>
                          </w:p>
                          <w:p w:rsidR="000116B3" w:rsidRPr="004A1D86" w:rsidRDefault="000116B3" w:rsidP="004A1D86">
                            <w:pPr>
                              <w:jc w:val="center"/>
                              <w:rPr>
                                <w:sz w:val="28"/>
                                <w:szCs w:val="28"/>
                              </w:rPr>
                            </w:pPr>
                            <w:r w:rsidRPr="004A1D86">
                              <w:rPr>
                                <w:sz w:val="28"/>
                                <w:szCs w:val="28"/>
                              </w:rPr>
                              <w:t>E</w:t>
                            </w:r>
                          </w:p>
                          <w:p w:rsidR="000116B3" w:rsidRPr="004A1D86" w:rsidRDefault="000116B3" w:rsidP="004A1D86">
                            <w:pPr>
                              <w:jc w:val="center"/>
                              <w:rPr>
                                <w:sz w:val="32"/>
                                <w:szCs w:val="32"/>
                              </w:rPr>
                            </w:pPr>
                            <w:r w:rsidRPr="004A1D86">
                              <w:rPr>
                                <w:sz w:val="32"/>
                                <w:szCs w:val="32"/>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88" o:spid="_x0000_s1084" style="position:absolute;left:0;text-align:left;margin-left:-25.95pt;margin-top:11.7pt;width:32.65pt;height:257pt;z-index:252007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Q38jAIAAJwFAAAOAAAAZHJzL2Uyb0RvYy54bWysVEtv2zAMvg/YfxB0Xx1nadYGdYqgRYcB&#10;RRu0HXpWZCkRJomapMTOfv0o2XEfy6nYxRbF7+NLJC8uW6PJTvigwFa0PBlRIiyHWtl1RX8+3Xw5&#10;oyREZmumwYqK7kWgl/PPny4aNxNj2ICuhSdoxIZZ4yq6idHNiiLwjTAsnIATFpUSvGERRb8uas8a&#10;tG50MR6NpkUDvnYeuAgBb687JZ1n+1IKHu+lDCISXVGMLeavz99V+hbzCzZbe+Y2ivdhsA9EYZiy&#10;6HQwdc0iI1uv/jFlFPcQQMYTDqYAKRUXOQfMphy9y+Zxw5zIuWBxghvKFP6fWX63W3qi6opOz/Cp&#10;LDP4SA9YNmbXWpB0iSVqXJgh8tEtfS8FPKZ8W+lN+mMmpM1l3Q9lFW0kHC8n5WQ6PaeEo+rreDop&#10;z0+T0eKF7XyI3wUYkg4V9eg/V5PtbkPsoAdIchZAq/pGaZ2F1CriSnuyY/jIq3XZG3+D0vZDRIwx&#10;MYtUgC7lfIp7LZI9bR+ExOphkuMccO7bl2AY58LGaR9QRieaxNAHYnmMqOMhix6baCL380AcHSO+&#10;9TgwslewcSAbZcEfM1D/Gjx3+EP2Xc4p/diu2twyp0NzrKDeYx956AYsOH6j8ClvWYhL5nGicPZw&#10;S8R7/EgNTUWhP1GyAf/n2H3CY6OjlpIGJ7Si4feWeUGJ/mFxBM7LySSNdBYmp9/GKPjXmtVrjd2a&#10;K8D+KHEfOZ6PCR/14Sg9mGdcJovkFVXMcvRdUR79QbiK3ebAdcTFYpFhOMaOxVv76HgyngqdWvWp&#10;fWbe9f0ccRLu4DDNbPaurTtsYlpYbCNIlXs+lbqra/8EuALy1PTrKu2Y13JGvSzV+V8AAAD//wMA&#10;UEsDBBQABgAIAAAAIQDDQ/QE3gAAAAkBAAAPAAAAZHJzL2Rvd25yZXYueG1sTI/BTsMwDIbvSLxD&#10;ZCQuaEu7rbCWuhNC4gpicOGWNV5T0ThVk3WFpyc9sZNl+dPv7y93k+3ESINvHSOkywQEce10yw3C&#10;58fLYgvCB8VadY4J4Yc87Krrq1IV2p35ncZ9aEQMYV8oBBNCX0jpa0NW+aXriePt6AarQlyHRupB&#10;nWO47eQqSe6lVS3HD0b19Gyo/t6fLEL+W7+FreszE9qvvLHp63EY7xBvb6anRxCBpvAPw6wf1aGK&#10;Tgd3Yu1Fh7DI0jyiCKv1BsQMzPOAkK0fNiCrUl42qP4AAAD//wMAUEsBAi0AFAAGAAgAAAAhALaD&#10;OJL+AAAA4QEAABMAAAAAAAAAAAAAAAAAAAAAAFtDb250ZW50X1R5cGVzXS54bWxQSwECLQAUAAYA&#10;CAAAACEAOP0h/9YAAACUAQAACwAAAAAAAAAAAAAAAAAvAQAAX3JlbHMvLnJlbHNQSwECLQAUAAYA&#10;CAAAACEAkZUN/IwCAACcBQAADgAAAAAAAAAAAAAAAAAuAgAAZHJzL2Uyb0RvYy54bWxQSwECLQAU&#10;AAYACAAAACEAw0P0BN4AAAAJAQAADwAAAAAAAAAAAAAAAADmBAAAZHJzL2Rvd25yZXYueG1sUEsF&#10;BgAAAAAEAAQA8wAAAPEFAAAAAA==&#10;" fillcolor="white [3212]" strokecolor="white [3212]" strokeweight="2pt">
                <v:textbox>
                  <w:txbxContent>
                    <w:p w:rsidR="00054B88" w:rsidRPr="004A1D86" w:rsidRDefault="00054B88" w:rsidP="004A1D86">
                      <w:pPr>
                        <w:jc w:val="center"/>
                        <w:rPr>
                          <w:sz w:val="28"/>
                          <w:szCs w:val="28"/>
                        </w:rPr>
                      </w:pPr>
                      <w:r w:rsidRPr="004A1D86">
                        <w:rPr>
                          <w:sz w:val="28"/>
                          <w:szCs w:val="28"/>
                        </w:rPr>
                        <w:t>S</w:t>
                      </w:r>
                    </w:p>
                    <w:p w:rsidR="00054B88" w:rsidRPr="004A1D86" w:rsidRDefault="00054B88" w:rsidP="004A1D86">
                      <w:pPr>
                        <w:jc w:val="center"/>
                        <w:rPr>
                          <w:sz w:val="28"/>
                          <w:szCs w:val="28"/>
                        </w:rPr>
                      </w:pPr>
                      <w:r w:rsidRPr="004A1D86">
                        <w:rPr>
                          <w:sz w:val="28"/>
                          <w:szCs w:val="28"/>
                        </w:rPr>
                        <w:t>L</w:t>
                      </w:r>
                    </w:p>
                    <w:p w:rsidR="00054B88" w:rsidRPr="004A1D86" w:rsidRDefault="00054B88" w:rsidP="004A1D86">
                      <w:pPr>
                        <w:jc w:val="center"/>
                        <w:rPr>
                          <w:sz w:val="28"/>
                          <w:szCs w:val="28"/>
                        </w:rPr>
                      </w:pPr>
                      <w:r w:rsidRPr="004A1D86">
                        <w:rPr>
                          <w:sz w:val="28"/>
                          <w:szCs w:val="28"/>
                        </w:rPr>
                        <w:t>I</w:t>
                      </w:r>
                    </w:p>
                    <w:p w:rsidR="00054B88" w:rsidRPr="004A1D86" w:rsidRDefault="00054B88" w:rsidP="004A1D86">
                      <w:pPr>
                        <w:jc w:val="center"/>
                        <w:rPr>
                          <w:sz w:val="28"/>
                          <w:szCs w:val="28"/>
                        </w:rPr>
                      </w:pPr>
                      <w:r w:rsidRPr="004A1D86">
                        <w:rPr>
                          <w:sz w:val="28"/>
                          <w:szCs w:val="28"/>
                        </w:rPr>
                        <w:t>D</w:t>
                      </w:r>
                    </w:p>
                    <w:p w:rsidR="00054B88" w:rsidRPr="004A1D86" w:rsidRDefault="00054B88" w:rsidP="004A1D86">
                      <w:pPr>
                        <w:jc w:val="center"/>
                        <w:rPr>
                          <w:sz w:val="28"/>
                          <w:szCs w:val="28"/>
                        </w:rPr>
                      </w:pPr>
                      <w:r w:rsidRPr="004A1D86">
                        <w:rPr>
                          <w:sz w:val="28"/>
                          <w:szCs w:val="28"/>
                        </w:rPr>
                        <w:t>E</w:t>
                      </w:r>
                    </w:p>
                    <w:p w:rsidR="00054B88" w:rsidRPr="004A1D86" w:rsidRDefault="00054B88" w:rsidP="004A1D86">
                      <w:pPr>
                        <w:jc w:val="center"/>
                        <w:rPr>
                          <w:sz w:val="32"/>
                          <w:szCs w:val="32"/>
                        </w:rPr>
                      </w:pPr>
                      <w:r w:rsidRPr="004A1D86">
                        <w:rPr>
                          <w:sz w:val="32"/>
                          <w:szCs w:val="32"/>
                        </w:rPr>
                        <w:t>I</w:t>
                      </w:r>
                    </w:p>
                  </w:txbxContent>
                </v:textbox>
              </v:rect>
            </w:pict>
          </mc:Fallback>
        </mc:AlternateContent>
      </w:r>
      <w:r>
        <w:rPr>
          <w:noProof/>
        </w:rPr>
        <w:drawing>
          <wp:inline distT="0" distB="0" distL="0" distR="0" wp14:anchorId="039A8816" wp14:editId="5A636C90">
            <wp:extent cx="5369440" cy="3880884"/>
            <wp:effectExtent l="0" t="0" r="3175" b="5715"/>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70188" cy="3881425"/>
                    </a:xfrm>
                    <a:prstGeom prst="rect">
                      <a:avLst/>
                    </a:prstGeom>
                    <a:noFill/>
                  </pic:spPr>
                </pic:pic>
              </a:graphicData>
            </a:graphic>
          </wp:inline>
        </w:drawing>
      </w:r>
    </w:p>
    <w:p w:rsidR="004A1D86" w:rsidRDefault="004A1D86" w:rsidP="00604A0A">
      <w:pPr>
        <w:pStyle w:val="APABody"/>
        <w:jc w:val="center"/>
      </w:pPr>
    </w:p>
    <w:p w:rsidR="004A1D86" w:rsidRDefault="004A1D86" w:rsidP="00604A0A">
      <w:pPr>
        <w:pStyle w:val="APABody"/>
        <w:jc w:val="center"/>
      </w:pPr>
      <w:r>
        <w:rPr>
          <w:noProof/>
        </w:rPr>
        <w:lastRenderedPageBreak/>
        <mc:AlternateContent>
          <mc:Choice Requires="wps">
            <w:drawing>
              <wp:anchor distT="0" distB="0" distL="114300" distR="114300" simplePos="0" relativeHeight="252009472" behindDoc="0" locked="0" layoutInCell="1" allowOverlap="1" wp14:anchorId="7E6E7011" wp14:editId="6DCE37CE">
                <wp:simplePos x="0" y="0"/>
                <wp:positionH relativeFrom="column">
                  <wp:posOffset>-326390</wp:posOffset>
                </wp:positionH>
                <wp:positionV relativeFrom="paragraph">
                  <wp:posOffset>375403</wp:posOffset>
                </wp:positionV>
                <wp:extent cx="414655" cy="3263900"/>
                <wp:effectExtent l="0" t="0" r="23495" b="12700"/>
                <wp:wrapNone/>
                <wp:docPr id="689" name="Rectangle 689"/>
                <wp:cNvGraphicFramePr/>
                <a:graphic xmlns:a="http://schemas.openxmlformats.org/drawingml/2006/main">
                  <a:graphicData uri="http://schemas.microsoft.com/office/word/2010/wordprocessingShape">
                    <wps:wsp>
                      <wps:cNvSpPr/>
                      <wps:spPr>
                        <a:xfrm>
                          <a:off x="0" y="0"/>
                          <a:ext cx="414655"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4A1D86">
                            <w:pPr>
                              <w:jc w:val="center"/>
                              <w:rPr>
                                <w:sz w:val="28"/>
                                <w:szCs w:val="28"/>
                              </w:rPr>
                            </w:pPr>
                            <w:r w:rsidRPr="004A1D86">
                              <w:rPr>
                                <w:sz w:val="28"/>
                                <w:szCs w:val="28"/>
                              </w:rPr>
                              <w:t>S</w:t>
                            </w:r>
                          </w:p>
                          <w:p w:rsidR="000116B3" w:rsidRPr="004A1D86" w:rsidRDefault="000116B3" w:rsidP="004A1D86">
                            <w:pPr>
                              <w:jc w:val="center"/>
                              <w:rPr>
                                <w:sz w:val="28"/>
                                <w:szCs w:val="28"/>
                              </w:rPr>
                            </w:pPr>
                            <w:r w:rsidRPr="004A1D86">
                              <w:rPr>
                                <w:sz w:val="28"/>
                                <w:szCs w:val="28"/>
                              </w:rPr>
                              <w:t>L</w:t>
                            </w:r>
                          </w:p>
                          <w:p w:rsidR="000116B3" w:rsidRPr="004A1D86" w:rsidRDefault="000116B3" w:rsidP="004A1D86">
                            <w:pPr>
                              <w:jc w:val="center"/>
                              <w:rPr>
                                <w:sz w:val="28"/>
                                <w:szCs w:val="28"/>
                              </w:rPr>
                            </w:pPr>
                            <w:r w:rsidRPr="004A1D86">
                              <w:rPr>
                                <w:sz w:val="28"/>
                                <w:szCs w:val="28"/>
                              </w:rPr>
                              <w:t>I</w:t>
                            </w:r>
                          </w:p>
                          <w:p w:rsidR="000116B3" w:rsidRPr="004A1D86" w:rsidRDefault="000116B3" w:rsidP="004A1D86">
                            <w:pPr>
                              <w:jc w:val="center"/>
                              <w:rPr>
                                <w:sz w:val="28"/>
                                <w:szCs w:val="28"/>
                              </w:rPr>
                            </w:pPr>
                            <w:r w:rsidRPr="004A1D86">
                              <w:rPr>
                                <w:sz w:val="28"/>
                                <w:szCs w:val="28"/>
                              </w:rPr>
                              <w:t>D</w:t>
                            </w:r>
                          </w:p>
                          <w:p w:rsidR="000116B3" w:rsidRPr="004A1D86" w:rsidRDefault="000116B3" w:rsidP="004A1D86">
                            <w:pPr>
                              <w:jc w:val="center"/>
                              <w:rPr>
                                <w:sz w:val="28"/>
                                <w:szCs w:val="28"/>
                              </w:rPr>
                            </w:pPr>
                            <w:r w:rsidRPr="004A1D86">
                              <w:rPr>
                                <w:sz w:val="28"/>
                                <w:szCs w:val="28"/>
                              </w:rPr>
                              <w:t>E</w:t>
                            </w:r>
                          </w:p>
                          <w:p w:rsidR="000116B3" w:rsidRPr="004A1D86" w:rsidRDefault="000116B3" w:rsidP="004A1D86">
                            <w:pPr>
                              <w:jc w:val="center"/>
                              <w:rPr>
                                <w:sz w:val="32"/>
                                <w:szCs w:val="32"/>
                              </w:rPr>
                            </w:pPr>
                            <w:r w:rsidRPr="004A1D86">
                              <w:rPr>
                                <w:sz w:val="32"/>
                                <w:szCs w:val="32"/>
                              </w:rPr>
                              <w:t>I</w:t>
                            </w:r>
                            <w:r>
                              <w:rPr>
                                <w:sz w:val="32"/>
                                <w:szCs w:val="32"/>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89" o:spid="_x0000_s1085" style="position:absolute;left:0;text-align:left;margin-left:-25.7pt;margin-top:29.55pt;width:32.65pt;height:257pt;z-index:252009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rRqdgIAABEFAAAOAAAAZHJzL2Uyb0RvYy54bWysVMtu2zAQvBfoPxC8N7Id202MyIGRwEWB&#10;IAmaFDmvKcoSQJEsSVtyv75DSnEe7SmoDtQud7mP4SwvLrtGsb10vjY65+OTEWdSC1PUepvzn4/r&#10;L2ec+UC6IGW0zPlBen65/PzporULOTGVUYV0DEG0X7Q251UIdpFlXlSyIX9irNQwlsY1FKC6bVY4&#10;ahG9UdlkNJpnrXGFdUZI77F73Rv5MsUvSynCXVl6GZjKOWoLaXVp3cQ1W17QYuvIVrUYyqAPVNFQ&#10;rZH0GOqaArGdq/8K1dTCGW/KcCJMk5myrIVMPaCb8ehdNw8VWZl6ATjeHmHy/y+suN3fO1YXOZ+f&#10;nXOmqcEl/QBspLdKsrgJiFrrF/B8sPdu0DzE2G9Xuib+0QnrEqyHI6yyC0xgczqezmczzgRMp5P5&#10;6fko4Z69nLbOh2/SNCwKOXfIn9Ck/Y0PyAjXZ5eYzBtVF+taqaQc/JVybE+4YRCjMC1ninzAZs7X&#10;6YstIMSbY0qzNueT2RTFMEGgXqkoQGwswPB6yxmpLTgtgku1vDntP5Y0NnFNvuqrTRGH2pSOvcjE&#10;2KHnCHoPc5RCt+nSPc2ON7IxxQGX50zPam/FukaCGzR/Tw40RmcYzXCHpVQG7ZpB4qwy7ve/9qM/&#10;2AUrZy3GAlD82pGTwPS7Bu/Ox9NpnKOkTGdfJ1Dca8vmtUXvmiuDexnjEbAiidE/qGexdKZ5wgSv&#10;YlaYSAvk7kEflKvQjyveACFXq+SG2bEUbvSDFTF4hC5C+9g9kbMDiQLod2ueR4gW77jU+8aT2qx2&#10;wZR1IlqEuscVlIkK5i6RZ3gj4mC/1pPXy0u2/AMAAP//AwBQSwMEFAAGAAgAAAAhALsgH5HfAAAA&#10;CQEAAA8AAABkcnMvZG93bnJldi54bWxMj8FOwzAQRO9I/IO1SNxax5RCm8apUAWop0okPXB04m0S&#10;1V5HsduEv8c9wXG0TzNvs+1kDbvi4DtHEsQ8AYZUO91RI+FYfsxWwHxQpJVxhBJ+0MM2v7/LVKrd&#10;SF94LULDYgn5VEloQ+hTzn3dolV+7nqkeDu5waoQ49BwPagxllvDn5LkhVvVUVxoVY+7FutzcbES&#10;yn15FFXoz924ei9234dPU+2tlI8P09sGWMAp/MFw04/qkEenyl1Ie2YkzJbiOaISlmsB7AYs1sCq&#10;mF8XAnie8f8f5L8AAAD//wMAUEsBAi0AFAAGAAgAAAAhALaDOJL+AAAA4QEAABMAAAAAAAAAAAAA&#10;AAAAAAAAAFtDb250ZW50X1R5cGVzXS54bWxQSwECLQAUAAYACAAAACEAOP0h/9YAAACUAQAACwAA&#10;AAAAAAAAAAAAAAAvAQAAX3JlbHMvLnJlbHNQSwECLQAUAAYACAAAACEA3IK0anYCAAARBQAADgAA&#10;AAAAAAAAAAAAAAAuAgAAZHJzL2Uyb0RvYy54bWxQSwECLQAUAAYACAAAACEAuyAfkd8AAAAJAQAA&#10;DwAAAAAAAAAAAAAAAADQBAAAZHJzL2Rvd25yZXYueG1sUEsFBgAAAAAEAAQA8wAAANwFAAAAAA==&#10;" fillcolor="window" strokecolor="window" strokeweight="2pt">
                <v:textbox>
                  <w:txbxContent>
                    <w:p w:rsidR="00054B88" w:rsidRPr="004A1D86" w:rsidRDefault="00054B88" w:rsidP="004A1D86">
                      <w:pPr>
                        <w:jc w:val="center"/>
                        <w:rPr>
                          <w:sz w:val="28"/>
                          <w:szCs w:val="28"/>
                        </w:rPr>
                      </w:pPr>
                      <w:r w:rsidRPr="004A1D86">
                        <w:rPr>
                          <w:sz w:val="28"/>
                          <w:szCs w:val="28"/>
                        </w:rPr>
                        <w:t>S</w:t>
                      </w:r>
                    </w:p>
                    <w:p w:rsidR="00054B88" w:rsidRPr="004A1D86" w:rsidRDefault="00054B88" w:rsidP="004A1D86">
                      <w:pPr>
                        <w:jc w:val="center"/>
                        <w:rPr>
                          <w:sz w:val="28"/>
                          <w:szCs w:val="28"/>
                        </w:rPr>
                      </w:pPr>
                      <w:r w:rsidRPr="004A1D86">
                        <w:rPr>
                          <w:sz w:val="28"/>
                          <w:szCs w:val="28"/>
                        </w:rPr>
                        <w:t>L</w:t>
                      </w:r>
                    </w:p>
                    <w:p w:rsidR="00054B88" w:rsidRPr="004A1D86" w:rsidRDefault="00054B88" w:rsidP="004A1D86">
                      <w:pPr>
                        <w:jc w:val="center"/>
                        <w:rPr>
                          <w:sz w:val="28"/>
                          <w:szCs w:val="28"/>
                        </w:rPr>
                      </w:pPr>
                      <w:r w:rsidRPr="004A1D86">
                        <w:rPr>
                          <w:sz w:val="28"/>
                          <w:szCs w:val="28"/>
                        </w:rPr>
                        <w:t>I</w:t>
                      </w:r>
                    </w:p>
                    <w:p w:rsidR="00054B88" w:rsidRPr="004A1D86" w:rsidRDefault="00054B88" w:rsidP="004A1D86">
                      <w:pPr>
                        <w:jc w:val="center"/>
                        <w:rPr>
                          <w:sz w:val="28"/>
                          <w:szCs w:val="28"/>
                        </w:rPr>
                      </w:pPr>
                      <w:r w:rsidRPr="004A1D86">
                        <w:rPr>
                          <w:sz w:val="28"/>
                          <w:szCs w:val="28"/>
                        </w:rPr>
                        <w:t>D</w:t>
                      </w:r>
                    </w:p>
                    <w:p w:rsidR="00054B88" w:rsidRPr="004A1D86" w:rsidRDefault="00054B88" w:rsidP="004A1D86">
                      <w:pPr>
                        <w:jc w:val="center"/>
                        <w:rPr>
                          <w:sz w:val="28"/>
                          <w:szCs w:val="28"/>
                        </w:rPr>
                      </w:pPr>
                      <w:r w:rsidRPr="004A1D86">
                        <w:rPr>
                          <w:sz w:val="28"/>
                          <w:szCs w:val="28"/>
                        </w:rPr>
                        <w:t>E</w:t>
                      </w:r>
                    </w:p>
                    <w:p w:rsidR="00054B88" w:rsidRPr="004A1D86" w:rsidRDefault="00054B88" w:rsidP="004A1D86">
                      <w:pPr>
                        <w:jc w:val="center"/>
                        <w:rPr>
                          <w:sz w:val="32"/>
                          <w:szCs w:val="32"/>
                        </w:rPr>
                      </w:pPr>
                      <w:r w:rsidRPr="004A1D86">
                        <w:rPr>
                          <w:sz w:val="32"/>
                          <w:szCs w:val="32"/>
                        </w:rPr>
                        <w:t>I</w:t>
                      </w:r>
                      <w:r>
                        <w:rPr>
                          <w:sz w:val="32"/>
                          <w:szCs w:val="32"/>
                        </w:rPr>
                        <w:t>I</w:t>
                      </w:r>
                    </w:p>
                  </w:txbxContent>
                </v:textbox>
              </v:rect>
            </w:pict>
          </mc:Fallback>
        </mc:AlternateContent>
      </w:r>
      <w:r>
        <w:rPr>
          <w:noProof/>
        </w:rPr>
        <w:drawing>
          <wp:inline distT="0" distB="0" distL="0" distR="0" wp14:anchorId="6B9B457D" wp14:editId="3EC5B0F7">
            <wp:extent cx="5380074" cy="3450423"/>
            <wp:effectExtent l="0" t="0" r="0" b="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80822" cy="3450903"/>
                    </a:xfrm>
                    <a:prstGeom prst="rect">
                      <a:avLst/>
                    </a:prstGeom>
                    <a:noFill/>
                  </pic:spPr>
                </pic:pic>
              </a:graphicData>
            </a:graphic>
          </wp:inline>
        </w:drawing>
      </w:r>
    </w:p>
    <w:p w:rsidR="004A1D86" w:rsidRDefault="004A1D86" w:rsidP="00604A0A">
      <w:pPr>
        <w:pStyle w:val="APABody"/>
        <w:jc w:val="center"/>
      </w:pPr>
    </w:p>
    <w:p w:rsidR="004A1D86" w:rsidRDefault="00E932D5" w:rsidP="004A1D86">
      <w:pPr>
        <w:pStyle w:val="APABody"/>
      </w:pPr>
      <w:r>
        <w:rPr>
          <w:noProof/>
        </w:rPr>
        <mc:AlternateContent>
          <mc:Choice Requires="wps">
            <w:drawing>
              <wp:anchor distT="0" distB="0" distL="114300" distR="114300" simplePos="0" relativeHeight="252011520" behindDoc="0" locked="0" layoutInCell="1" allowOverlap="1" wp14:anchorId="4014A9A6" wp14:editId="73BD1028">
                <wp:simplePos x="0" y="0"/>
                <wp:positionH relativeFrom="column">
                  <wp:posOffset>-372140</wp:posOffset>
                </wp:positionH>
                <wp:positionV relativeFrom="paragraph">
                  <wp:posOffset>148856</wp:posOffset>
                </wp:positionV>
                <wp:extent cx="414655" cy="2955851"/>
                <wp:effectExtent l="0" t="0" r="23495" b="16510"/>
                <wp:wrapNone/>
                <wp:docPr id="690" name="Rectangle 690"/>
                <wp:cNvGraphicFramePr/>
                <a:graphic xmlns:a="http://schemas.openxmlformats.org/drawingml/2006/main">
                  <a:graphicData uri="http://schemas.microsoft.com/office/word/2010/wordprocessingShape">
                    <wps:wsp>
                      <wps:cNvSpPr/>
                      <wps:spPr>
                        <a:xfrm>
                          <a:off x="0" y="0"/>
                          <a:ext cx="414655" cy="2955851"/>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4A1D86">
                            <w:pPr>
                              <w:jc w:val="center"/>
                              <w:rPr>
                                <w:sz w:val="28"/>
                                <w:szCs w:val="28"/>
                              </w:rPr>
                            </w:pPr>
                            <w:r w:rsidRPr="004A1D86">
                              <w:rPr>
                                <w:sz w:val="28"/>
                                <w:szCs w:val="28"/>
                              </w:rPr>
                              <w:t>S</w:t>
                            </w:r>
                          </w:p>
                          <w:p w:rsidR="000116B3" w:rsidRPr="004A1D86" w:rsidRDefault="000116B3" w:rsidP="004A1D86">
                            <w:pPr>
                              <w:jc w:val="center"/>
                              <w:rPr>
                                <w:sz w:val="28"/>
                                <w:szCs w:val="28"/>
                              </w:rPr>
                            </w:pPr>
                            <w:r w:rsidRPr="004A1D86">
                              <w:rPr>
                                <w:sz w:val="28"/>
                                <w:szCs w:val="28"/>
                              </w:rPr>
                              <w:t>L</w:t>
                            </w:r>
                          </w:p>
                          <w:p w:rsidR="000116B3" w:rsidRPr="004A1D86" w:rsidRDefault="000116B3" w:rsidP="004A1D86">
                            <w:pPr>
                              <w:jc w:val="center"/>
                              <w:rPr>
                                <w:sz w:val="28"/>
                                <w:szCs w:val="28"/>
                              </w:rPr>
                            </w:pPr>
                            <w:r w:rsidRPr="004A1D86">
                              <w:rPr>
                                <w:sz w:val="28"/>
                                <w:szCs w:val="28"/>
                              </w:rPr>
                              <w:t>I</w:t>
                            </w:r>
                          </w:p>
                          <w:p w:rsidR="000116B3" w:rsidRPr="004A1D86" w:rsidRDefault="000116B3" w:rsidP="004A1D86">
                            <w:pPr>
                              <w:jc w:val="center"/>
                              <w:rPr>
                                <w:sz w:val="28"/>
                                <w:szCs w:val="28"/>
                              </w:rPr>
                            </w:pPr>
                            <w:r w:rsidRPr="004A1D86">
                              <w:rPr>
                                <w:sz w:val="28"/>
                                <w:szCs w:val="28"/>
                              </w:rPr>
                              <w:t>D</w:t>
                            </w:r>
                          </w:p>
                          <w:p w:rsidR="000116B3" w:rsidRPr="004A1D86" w:rsidRDefault="000116B3" w:rsidP="004A1D86">
                            <w:pPr>
                              <w:jc w:val="center"/>
                              <w:rPr>
                                <w:sz w:val="28"/>
                                <w:szCs w:val="28"/>
                              </w:rPr>
                            </w:pPr>
                            <w:r w:rsidRPr="004A1D86">
                              <w:rPr>
                                <w:sz w:val="28"/>
                                <w:szCs w:val="28"/>
                              </w:rPr>
                              <w:t>E</w:t>
                            </w:r>
                          </w:p>
                          <w:p w:rsidR="000116B3" w:rsidRPr="004A1D86" w:rsidRDefault="000116B3" w:rsidP="004A1D86">
                            <w:pPr>
                              <w:jc w:val="center"/>
                              <w:rPr>
                                <w:sz w:val="32"/>
                                <w:szCs w:val="32"/>
                              </w:rPr>
                            </w:pPr>
                            <w:r w:rsidRPr="004A1D86">
                              <w:rPr>
                                <w:sz w:val="32"/>
                                <w:szCs w:val="32"/>
                              </w:rPr>
                              <w:t>I</w:t>
                            </w:r>
                            <w:r>
                              <w:rPr>
                                <w:sz w:val="32"/>
                                <w:szCs w:val="32"/>
                              </w:rPr>
                              <w:t>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90" o:spid="_x0000_s1086" style="position:absolute;left:0;text-align:left;margin-left:-29.3pt;margin-top:11.7pt;width:32.65pt;height:232.7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OqzcgIAABEFAAAOAAAAZHJzL2Uyb0RvYy54bWysVMtu2zAQvBfoPxC8N7INK02MyIGRwEWB&#10;IAmaFDmvKcoSQJEsSVtyv75DSnEe7SmoDtQud7mP4SwvLvtWsb10vjG64NOTCWdSC1M2elvwn4/r&#10;L2ec+UC6JGW0LPhBen65/PzporMLOTO1UaV0DEG0X3S24HUIdpFlXtSyJX9irNQwVsa1FKC6bVY6&#10;6hC9VdlsMjnNOuNK64yQ3mP3ejDyZYpfVVKEu6ryMjBVcNQW0urSuolrtrygxdaRrRsxlkEfqKKl&#10;RiPpMdQ1BWI71/wVqm2EM95U4USYNjNV1QiZekA308m7bh5qsjL1AnC8PcLk/19Ycbu/d6wpC356&#10;Dnw0tbikH4CN9FZJFjcBUWf9Ap4P9t6NmocY++0r18Y/OmF9gvVwhFX2gQlszqfz0zznTMA0O8/z&#10;s3wag2Yvp63z4Zs0LYtCwR3yJzRpf+PD4PrsEpN5o5py3SiVlIO/Uo7tCTcMYpSm40yRD9gs+Dp9&#10;Y7Y3x5RmHcrJ5xO0LQjUqxQFiK0FGF5vOSO1BadFcKmWN6f9x5LGJq7J10O1KeJYm9KxF5kYO/Yc&#10;QR9gjlLoN/1wT8cb2ZjygMtzZmC1t2LdIMENmr8nBxqjM4xmuMNSKYN2zShxVhv3+1/70R/sgpWz&#10;DmMBKH7tyElg+l2Dd+fT+TzOUVLm+dcZFPfasnlt0bv2yuBepngErEhi9A/qWaycaZ8wwauYFSbS&#10;ArkH0EflKgzjijdAyNUquWF2LIUb/WBFDB6hi9A+9k/k7EiiAPrdmucRosU7Lg2+8aQ2q10wVZOI&#10;FqEecAVBo4K5S1Qd34g42K/15PXyki3/AAAA//8DAFBLAwQUAAYACAAAACEAETHN+t8AAAAIAQAA&#10;DwAAAGRycy9kb3ducmV2LnhtbEyPy07DMBBF90j8gzVI7FqnpQQTMqlQBVVXSCRdsHTiIYnqRxS7&#10;Tfh73BUsR/fo3jP5djaaXWj0vbMIq2UCjGzjVG9bhGP1vhDAfJBWSe0sIfyQh21xe5PLTLnJftKl&#10;DC2LJdZnEqELYcg4901HRvqlG8jG7NuNRoZ4ji1Xo5xiudF8nSQpN7K3caGTA+06ak7l2SBUh+q4&#10;qsNw6ifxVu6+Pva6PhjE+7v59QVYoDn8wXDVj+pQRKfana3yTCMsHkUaUYT1wwZYBNInYDXCRohn&#10;4EXO/z9Q/AIAAP//AwBQSwECLQAUAAYACAAAACEAtoM4kv4AAADhAQAAEwAAAAAAAAAAAAAAAAAA&#10;AAAAW0NvbnRlbnRfVHlwZXNdLnhtbFBLAQItABQABgAIAAAAIQA4/SH/1gAAAJQBAAALAAAAAAAA&#10;AAAAAAAAAC8BAABfcmVscy8ucmVsc1BLAQItABQABgAIAAAAIQDSuOqzcgIAABEFAAAOAAAAAAAA&#10;AAAAAAAAAC4CAABkcnMvZTJvRG9jLnhtbFBLAQItABQABgAIAAAAIQARMc363wAAAAgBAAAPAAAA&#10;AAAAAAAAAAAAAMwEAABkcnMvZG93bnJldi54bWxQSwUGAAAAAAQABADzAAAA2AUAAAAA&#10;" fillcolor="window" strokecolor="window" strokeweight="2pt">
                <v:textbox>
                  <w:txbxContent>
                    <w:p w:rsidR="00054B88" w:rsidRPr="004A1D86" w:rsidRDefault="00054B88" w:rsidP="004A1D86">
                      <w:pPr>
                        <w:jc w:val="center"/>
                        <w:rPr>
                          <w:sz w:val="28"/>
                          <w:szCs w:val="28"/>
                        </w:rPr>
                      </w:pPr>
                      <w:r w:rsidRPr="004A1D86">
                        <w:rPr>
                          <w:sz w:val="28"/>
                          <w:szCs w:val="28"/>
                        </w:rPr>
                        <w:t>S</w:t>
                      </w:r>
                    </w:p>
                    <w:p w:rsidR="00054B88" w:rsidRPr="004A1D86" w:rsidRDefault="00054B88" w:rsidP="004A1D86">
                      <w:pPr>
                        <w:jc w:val="center"/>
                        <w:rPr>
                          <w:sz w:val="28"/>
                          <w:szCs w:val="28"/>
                        </w:rPr>
                      </w:pPr>
                      <w:r w:rsidRPr="004A1D86">
                        <w:rPr>
                          <w:sz w:val="28"/>
                          <w:szCs w:val="28"/>
                        </w:rPr>
                        <w:t>L</w:t>
                      </w:r>
                    </w:p>
                    <w:p w:rsidR="00054B88" w:rsidRPr="004A1D86" w:rsidRDefault="00054B88" w:rsidP="004A1D86">
                      <w:pPr>
                        <w:jc w:val="center"/>
                        <w:rPr>
                          <w:sz w:val="28"/>
                          <w:szCs w:val="28"/>
                        </w:rPr>
                      </w:pPr>
                      <w:r w:rsidRPr="004A1D86">
                        <w:rPr>
                          <w:sz w:val="28"/>
                          <w:szCs w:val="28"/>
                        </w:rPr>
                        <w:t>I</w:t>
                      </w:r>
                    </w:p>
                    <w:p w:rsidR="00054B88" w:rsidRPr="004A1D86" w:rsidRDefault="00054B88" w:rsidP="004A1D86">
                      <w:pPr>
                        <w:jc w:val="center"/>
                        <w:rPr>
                          <w:sz w:val="28"/>
                          <w:szCs w:val="28"/>
                        </w:rPr>
                      </w:pPr>
                      <w:r w:rsidRPr="004A1D86">
                        <w:rPr>
                          <w:sz w:val="28"/>
                          <w:szCs w:val="28"/>
                        </w:rPr>
                        <w:t>D</w:t>
                      </w:r>
                    </w:p>
                    <w:p w:rsidR="00054B88" w:rsidRPr="004A1D86" w:rsidRDefault="00054B88" w:rsidP="004A1D86">
                      <w:pPr>
                        <w:jc w:val="center"/>
                        <w:rPr>
                          <w:sz w:val="28"/>
                          <w:szCs w:val="28"/>
                        </w:rPr>
                      </w:pPr>
                      <w:r w:rsidRPr="004A1D86">
                        <w:rPr>
                          <w:sz w:val="28"/>
                          <w:szCs w:val="28"/>
                        </w:rPr>
                        <w:t>E</w:t>
                      </w:r>
                    </w:p>
                    <w:p w:rsidR="00054B88" w:rsidRPr="004A1D86" w:rsidRDefault="00054B88" w:rsidP="004A1D86">
                      <w:pPr>
                        <w:jc w:val="center"/>
                        <w:rPr>
                          <w:sz w:val="32"/>
                          <w:szCs w:val="32"/>
                        </w:rPr>
                      </w:pPr>
                      <w:r w:rsidRPr="004A1D86">
                        <w:rPr>
                          <w:sz w:val="32"/>
                          <w:szCs w:val="32"/>
                        </w:rPr>
                        <w:t>I</w:t>
                      </w:r>
                      <w:r>
                        <w:rPr>
                          <w:sz w:val="32"/>
                          <w:szCs w:val="32"/>
                        </w:rPr>
                        <w:t>II</w:t>
                      </w:r>
                    </w:p>
                  </w:txbxContent>
                </v:textbox>
              </v:rect>
            </w:pict>
          </mc:Fallback>
        </mc:AlternateContent>
      </w:r>
      <w:r w:rsidR="004A1D86">
        <w:rPr>
          <w:noProof/>
        </w:rPr>
        <w:drawing>
          <wp:inline distT="0" distB="0" distL="0" distR="0" wp14:anchorId="17D644C3" wp14:editId="1218A4BD">
            <wp:extent cx="5869172" cy="3402419"/>
            <wp:effectExtent l="0" t="0" r="0" b="7620"/>
            <wp:docPr id="686" name="Pict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69988" cy="3402892"/>
                    </a:xfrm>
                    <a:prstGeom prst="rect">
                      <a:avLst/>
                    </a:prstGeom>
                    <a:noFill/>
                  </pic:spPr>
                </pic:pic>
              </a:graphicData>
            </a:graphic>
          </wp:inline>
        </w:drawing>
      </w:r>
    </w:p>
    <w:p w:rsidR="00434ED7" w:rsidRDefault="00434ED7" w:rsidP="00434ED7">
      <w:pPr>
        <w:pStyle w:val="APABody"/>
        <w:ind w:firstLine="0"/>
      </w:pPr>
    </w:p>
    <w:p w:rsidR="00604A0A" w:rsidRDefault="00E932D5" w:rsidP="00EC7342">
      <w:pPr>
        <w:pStyle w:val="APABody"/>
        <w:jc w:val="center"/>
      </w:pPr>
      <w:r>
        <w:rPr>
          <w:noProof/>
        </w:rPr>
        <w:lastRenderedPageBreak/>
        <mc:AlternateContent>
          <mc:Choice Requires="wps">
            <w:drawing>
              <wp:anchor distT="0" distB="0" distL="114300" distR="114300" simplePos="0" relativeHeight="252013568" behindDoc="0" locked="0" layoutInCell="1" allowOverlap="1" wp14:anchorId="36C1E8E6" wp14:editId="4810956C">
                <wp:simplePos x="0" y="0"/>
                <wp:positionH relativeFrom="column">
                  <wp:posOffset>-372140</wp:posOffset>
                </wp:positionH>
                <wp:positionV relativeFrom="paragraph">
                  <wp:posOffset>136894</wp:posOffset>
                </wp:positionV>
                <wp:extent cx="531628" cy="3263900"/>
                <wp:effectExtent l="0" t="0" r="20955" b="12700"/>
                <wp:wrapNone/>
                <wp:docPr id="691" name="Rectangle 691"/>
                <wp:cNvGraphicFramePr/>
                <a:graphic xmlns:a="http://schemas.openxmlformats.org/drawingml/2006/main">
                  <a:graphicData uri="http://schemas.microsoft.com/office/word/2010/wordprocessingShape">
                    <wps:wsp>
                      <wps:cNvSpPr/>
                      <wps:spPr>
                        <a:xfrm>
                          <a:off x="0" y="0"/>
                          <a:ext cx="531628"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E932D5">
                            <w:pPr>
                              <w:jc w:val="center"/>
                              <w:rPr>
                                <w:sz w:val="28"/>
                                <w:szCs w:val="28"/>
                              </w:rPr>
                            </w:pPr>
                            <w:r w:rsidRPr="004A1D86">
                              <w:rPr>
                                <w:sz w:val="28"/>
                                <w:szCs w:val="28"/>
                              </w:rPr>
                              <w:t>S</w:t>
                            </w:r>
                          </w:p>
                          <w:p w:rsidR="000116B3" w:rsidRPr="004A1D86" w:rsidRDefault="000116B3" w:rsidP="00E932D5">
                            <w:pPr>
                              <w:jc w:val="center"/>
                              <w:rPr>
                                <w:sz w:val="28"/>
                                <w:szCs w:val="28"/>
                              </w:rPr>
                            </w:pPr>
                            <w:r w:rsidRPr="004A1D86">
                              <w:rPr>
                                <w:sz w:val="28"/>
                                <w:szCs w:val="28"/>
                              </w:rPr>
                              <w:t>L</w:t>
                            </w:r>
                          </w:p>
                          <w:p w:rsidR="000116B3" w:rsidRPr="004A1D86" w:rsidRDefault="000116B3" w:rsidP="00E932D5">
                            <w:pPr>
                              <w:jc w:val="center"/>
                              <w:rPr>
                                <w:sz w:val="28"/>
                                <w:szCs w:val="28"/>
                              </w:rPr>
                            </w:pPr>
                            <w:r w:rsidRPr="004A1D86">
                              <w:rPr>
                                <w:sz w:val="28"/>
                                <w:szCs w:val="28"/>
                              </w:rPr>
                              <w:t>I</w:t>
                            </w:r>
                          </w:p>
                          <w:p w:rsidR="000116B3" w:rsidRPr="004A1D86" w:rsidRDefault="000116B3" w:rsidP="00E932D5">
                            <w:pPr>
                              <w:jc w:val="center"/>
                              <w:rPr>
                                <w:sz w:val="28"/>
                                <w:szCs w:val="28"/>
                              </w:rPr>
                            </w:pPr>
                            <w:r w:rsidRPr="004A1D86">
                              <w:rPr>
                                <w:sz w:val="28"/>
                                <w:szCs w:val="28"/>
                              </w:rPr>
                              <w:t>D</w:t>
                            </w:r>
                          </w:p>
                          <w:p w:rsidR="000116B3" w:rsidRPr="004A1D86" w:rsidRDefault="000116B3" w:rsidP="00E932D5">
                            <w:pPr>
                              <w:jc w:val="center"/>
                              <w:rPr>
                                <w:sz w:val="28"/>
                                <w:szCs w:val="28"/>
                              </w:rPr>
                            </w:pPr>
                            <w:r w:rsidRPr="004A1D86">
                              <w:rPr>
                                <w:sz w:val="28"/>
                                <w:szCs w:val="28"/>
                              </w:rPr>
                              <w:t>E</w:t>
                            </w:r>
                          </w:p>
                          <w:p w:rsidR="000116B3" w:rsidRPr="004A1D86" w:rsidRDefault="000116B3" w:rsidP="00E932D5">
                            <w:pPr>
                              <w:jc w:val="center"/>
                              <w:rPr>
                                <w:sz w:val="32"/>
                                <w:szCs w:val="32"/>
                              </w:rPr>
                            </w:pPr>
                            <w:r w:rsidRPr="004A1D86">
                              <w:rPr>
                                <w:sz w:val="32"/>
                                <w:szCs w:val="32"/>
                              </w:rPr>
                              <w:t>I</w:t>
                            </w:r>
                            <w:r>
                              <w:rPr>
                                <w:sz w:val="32"/>
                                <w:szCs w:val="32"/>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91" o:spid="_x0000_s1087" style="position:absolute;left:0;text-align:left;margin-left:-29.3pt;margin-top:10.8pt;width:41.85pt;height:257pt;z-index:252013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SGCdAIAABEFAAAOAAAAZHJzL2Uyb0RvYy54bWysVE1v2zAMvQ/YfxB0X52kabYGdYqgRYYB&#10;RRu0HXpmZDk2IEuapMTOfv2eZDf92E7FclBIkeLH46MvLrtGsb10vjY65+OTEWdSC1PUepvzn4+r&#10;L98484F0QcpomfOD9Pxy8fnTRWvncmIqowrpGIJoP29tzqsQ7DzLvKhkQ/7EWKlhLI1rKEB126xw&#10;1CJ6o7LJaDTLWuMK64yQ3uP2ujfyRYpfllKEu7L0MjCVc9QW0unSuYlntrig+daRrWoxlEEfqKKh&#10;WiPpMdQ1BWI7V/8VqqmFM96U4USYJjNlWQuZekA349G7bh4qsjL1AnC8PcLk/19YcbtfO1YXOZ+d&#10;jznT1GBI94CN9FZJFi8BUWv9HJ4Pdu0GzUOM/Xala+I/OmFdgvVwhFV2gQlcnp2OZxPwQMB0Opmd&#10;no8S7tnLa+t8+C5Nw6KQc4f8CU3a3/iAjHB9donJvFF1saqVSsrBXynH9oQJgxiFaTlT5AMuc75K&#10;v9gCQrx5pjRrcz45m6IYJgjUKxUFiI0FGF5vOSO1BadFcKmWN6/9x5LGJq7JV321KeJQm9KxF5kY&#10;O/QcQe9hjlLoNl0/p+NENqY4YHjO9Kz2VqxqJLhB82tyoDE6w2qGOxylMmjXDBJnlXG//3Uf/cEu&#10;WDlrsRaA4teOnASmPzR4dz6eTuMeJWV69nUCxb22bF5b9K65MpgLmIXqkhj9g3oWS2eaJ2zwMmaF&#10;ibRA7h70QbkK/briGyDkcpncsDuWwo1+sCIGj9BFaB+7J3J2IFEA/W7N8wrR/B2Xet/4UpvlLpiy&#10;TkSLUPe4gjJRwd4l8gzfiLjYr/Xk9fIlW/wBAAD//wMAUEsDBBQABgAIAAAAIQDjVfro3wAAAAkB&#10;AAAPAAAAZHJzL2Rvd25yZXYueG1sTI9Na4NAEIbvhf6HZQK9JasWRaxrCKEtORWqOeS4ulOV7Ie4&#10;m2j/faen9jQM8/DO85b71Wh2x9mPzgqIdxEwtJ1To+0FnJu3bQ7MB2mV1M6igG/0sK8eH0pZKLfY&#10;T7zXoWcUYn0hBQwhTAXnvhvQSL9zE1q6fbnZyEDr3HM1y4XCjeZJFGXcyNHSh0FOeBywu9Y3I6A5&#10;Nee4DdN1XPLX+nj5eNftyQjxtFkPL8ACruEPhl99UoeKnFp3s8ozLWCb5hmhApKYJgFJGgNrBaTP&#10;aQa8Kvn/BtUPAAAA//8DAFBLAQItABQABgAIAAAAIQC2gziS/gAAAOEBAAATAAAAAAAAAAAAAAAA&#10;AAAAAABbQ29udGVudF9UeXBlc10ueG1sUEsBAi0AFAAGAAgAAAAhADj9If/WAAAAlAEAAAsAAAAA&#10;AAAAAAAAAAAALwEAAF9yZWxzLy5yZWxzUEsBAi0AFAAGAAgAAAAhAOeFIYJ0AgAAEQUAAA4AAAAA&#10;AAAAAAAAAAAALgIAAGRycy9lMm9Eb2MueG1sUEsBAi0AFAAGAAgAAAAhAONV+ujfAAAACQEAAA8A&#10;AAAAAAAAAAAAAAAAzgQAAGRycy9kb3ducmV2LnhtbFBLBQYAAAAABAAEAPMAAADaBQAAAAA=&#10;" fillcolor="window" strokecolor="window" strokeweight="2pt">
                <v:textbox>
                  <w:txbxContent>
                    <w:p w:rsidR="00054B88" w:rsidRPr="004A1D86" w:rsidRDefault="00054B88" w:rsidP="00E932D5">
                      <w:pPr>
                        <w:jc w:val="center"/>
                        <w:rPr>
                          <w:sz w:val="28"/>
                          <w:szCs w:val="28"/>
                        </w:rPr>
                      </w:pPr>
                      <w:r w:rsidRPr="004A1D86">
                        <w:rPr>
                          <w:sz w:val="28"/>
                          <w:szCs w:val="28"/>
                        </w:rPr>
                        <w:t>S</w:t>
                      </w:r>
                    </w:p>
                    <w:p w:rsidR="00054B88" w:rsidRPr="004A1D86" w:rsidRDefault="00054B88" w:rsidP="00E932D5">
                      <w:pPr>
                        <w:jc w:val="center"/>
                        <w:rPr>
                          <w:sz w:val="28"/>
                          <w:szCs w:val="28"/>
                        </w:rPr>
                      </w:pPr>
                      <w:r w:rsidRPr="004A1D86">
                        <w:rPr>
                          <w:sz w:val="28"/>
                          <w:szCs w:val="28"/>
                        </w:rPr>
                        <w:t>L</w:t>
                      </w:r>
                    </w:p>
                    <w:p w:rsidR="00054B88" w:rsidRPr="004A1D86" w:rsidRDefault="00054B88" w:rsidP="00E932D5">
                      <w:pPr>
                        <w:jc w:val="center"/>
                        <w:rPr>
                          <w:sz w:val="28"/>
                          <w:szCs w:val="28"/>
                        </w:rPr>
                      </w:pPr>
                      <w:r w:rsidRPr="004A1D86">
                        <w:rPr>
                          <w:sz w:val="28"/>
                          <w:szCs w:val="28"/>
                        </w:rPr>
                        <w:t>I</w:t>
                      </w:r>
                    </w:p>
                    <w:p w:rsidR="00054B88" w:rsidRPr="004A1D86" w:rsidRDefault="00054B88" w:rsidP="00E932D5">
                      <w:pPr>
                        <w:jc w:val="center"/>
                        <w:rPr>
                          <w:sz w:val="28"/>
                          <w:szCs w:val="28"/>
                        </w:rPr>
                      </w:pPr>
                      <w:r w:rsidRPr="004A1D86">
                        <w:rPr>
                          <w:sz w:val="28"/>
                          <w:szCs w:val="28"/>
                        </w:rPr>
                        <w:t>D</w:t>
                      </w:r>
                    </w:p>
                    <w:p w:rsidR="00054B88" w:rsidRPr="004A1D86" w:rsidRDefault="00054B88" w:rsidP="00E932D5">
                      <w:pPr>
                        <w:jc w:val="center"/>
                        <w:rPr>
                          <w:sz w:val="28"/>
                          <w:szCs w:val="28"/>
                        </w:rPr>
                      </w:pPr>
                      <w:r w:rsidRPr="004A1D86">
                        <w:rPr>
                          <w:sz w:val="28"/>
                          <w:szCs w:val="28"/>
                        </w:rPr>
                        <w:t>E</w:t>
                      </w:r>
                    </w:p>
                    <w:p w:rsidR="00054B88" w:rsidRPr="004A1D86" w:rsidRDefault="00054B88" w:rsidP="00E932D5">
                      <w:pPr>
                        <w:jc w:val="center"/>
                        <w:rPr>
                          <w:sz w:val="32"/>
                          <w:szCs w:val="32"/>
                        </w:rPr>
                      </w:pPr>
                      <w:r w:rsidRPr="004A1D86">
                        <w:rPr>
                          <w:sz w:val="32"/>
                          <w:szCs w:val="32"/>
                        </w:rPr>
                        <w:t>I</w:t>
                      </w:r>
                      <w:r>
                        <w:rPr>
                          <w:sz w:val="32"/>
                          <w:szCs w:val="32"/>
                        </w:rPr>
                        <w:t>V</w:t>
                      </w:r>
                    </w:p>
                  </w:txbxContent>
                </v:textbox>
              </v:rect>
            </w:pict>
          </mc:Fallback>
        </mc:AlternateContent>
      </w:r>
      <w:r>
        <w:rPr>
          <w:noProof/>
        </w:rPr>
        <w:drawing>
          <wp:inline distT="0" distB="0" distL="0" distR="0" wp14:anchorId="3F413038" wp14:editId="42E3A1F8">
            <wp:extent cx="5922335" cy="3620544"/>
            <wp:effectExtent l="0" t="0" r="2540" b="0"/>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23158" cy="3621047"/>
                    </a:xfrm>
                    <a:prstGeom prst="rect">
                      <a:avLst/>
                    </a:prstGeom>
                    <a:noFill/>
                  </pic:spPr>
                </pic:pic>
              </a:graphicData>
            </a:graphic>
          </wp:inline>
        </w:drawing>
      </w:r>
    </w:p>
    <w:p w:rsidR="004A1D86" w:rsidRDefault="00434ED7" w:rsidP="00EC7342">
      <w:pPr>
        <w:pStyle w:val="APABody"/>
        <w:jc w:val="center"/>
      </w:pPr>
      <w:r>
        <w:rPr>
          <w:noProof/>
        </w:rPr>
        <mc:AlternateContent>
          <mc:Choice Requires="wps">
            <w:drawing>
              <wp:anchor distT="0" distB="0" distL="114300" distR="114300" simplePos="0" relativeHeight="252015616" behindDoc="0" locked="0" layoutInCell="1" allowOverlap="1" wp14:anchorId="61AECFB5" wp14:editId="0A63434D">
                <wp:simplePos x="0" y="0"/>
                <wp:positionH relativeFrom="column">
                  <wp:posOffset>-443229</wp:posOffset>
                </wp:positionH>
                <wp:positionV relativeFrom="paragraph">
                  <wp:posOffset>257766</wp:posOffset>
                </wp:positionV>
                <wp:extent cx="531495" cy="3263900"/>
                <wp:effectExtent l="0" t="0" r="20955" b="12700"/>
                <wp:wrapNone/>
                <wp:docPr id="694" name="Rectangle 694"/>
                <wp:cNvGraphicFramePr/>
                <a:graphic xmlns:a="http://schemas.openxmlformats.org/drawingml/2006/main">
                  <a:graphicData uri="http://schemas.microsoft.com/office/word/2010/wordprocessingShape">
                    <wps:wsp>
                      <wps:cNvSpPr/>
                      <wps:spPr>
                        <a:xfrm>
                          <a:off x="0" y="0"/>
                          <a:ext cx="531495"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434ED7">
                            <w:pPr>
                              <w:jc w:val="center"/>
                              <w:rPr>
                                <w:sz w:val="28"/>
                                <w:szCs w:val="28"/>
                              </w:rPr>
                            </w:pPr>
                            <w:r w:rsidRPr="004A1D86">
                              <w:rPr>
                                <w:sz w:val="28"/>
                                <w:szCs w:val="28"/>
                              </w:rPr>
                              <w:t>S</w:t>
                            </w:r>
                          </w:p>
                          <w:p w:rsidR="000116B3" w:rsidRPr="004A1D86" w:rsidRDefault="000116B3" w:rsidP="00434ED7">
                            <w:pPr>
                              <w:jc w:val="center"/>
                              <w:rPr>
                                <w:sz w:val="28"/>
                                <w:szCs w:val="28"/>
                              </w:rPr>
                            </w:pPr>
                            <w:r w:rsidRPr="004A1D86">
                              <w:rPr>
                                <w:sz w:val="28"/>
                                <w:szCs w:val="28"/>
                              </w:rPr>
                              <w:t>L</w:t>
                            </w:r>
                          </w:p>
                          <w:p w:rsidR="000116B3" w:rsidRPr="004A1D86" w:rsidRDefault="000116B3" w:rsidP="00434ED7">
                            <w:pPr>
                              <w:jc w:val="center"/>
                              <w:rPr>
                                <w:sz w:val="28"/>
                                <w:szCs w:val="28"/>
                              </w:rPr>
                            </w:pPr>
                            <w:r w:rsidRPr="004A1D86">
                              <w:rPr>
                                <w:sz w:val="28"/>
                                <w:szCs w:val="28"/>
                              </w:rPr>
                              <w:t>I</w:t>
                            </w:r>
                          </w:p>
                          <w:p w:rsidR="000116B3" w:rsidRPr="004A1D86" w:rsidRDefault="000116B3" w:rsidP="00434ED7">
                            <w:pPr>
                              <w:jc w:val="center"/>
                              <w:rPr>
                                <w:sz w:val="28"/>
                                <w:szCs w:val="28"/>
                              </w:rPr>
                            </w:pPr>
                            <w:r w:rsidRPr="004A1D86">
                              <w:rPr>
                                <w:sz w:val="28"/>
                                <w:szCs w:val="28"/>
                              </w:rPr>
                              <w:t>D</w:t>
                            </w:r>
                          </w:p>
                          <w:p w:rsidR="000116B3" w:rsidRPr="004A1D86" w:rsidRDefault="000116B3" w:rsidP="00434ED7">
                            <w:pPr>
                              <w:jc w:val="center"/>
                              <w:rPr>
                                <w:sz w:val="28"/>
                                <w:szCs w:val="28"/>
                              </w:rPr>
                            </w:pPr>
                            <w:r w:rsidRPr="004A1D86">
                              <w:rPr>
                                <w:sz w:val="28"/>
                                <w:szCs w:val="28"/>
                              </w:rPr>
                              <w:t>E</w:t>
                            </w:r>
                          </w:p>
                          <w:p w:rsidR="000116B3" w:rsidRPr="004A1D86" w:rsidRDefault="000116B3" w:rsidP="00434ED7">
                            <w:pPr>
                              <w:jc w:val="center"/>
                              <w:rPr>
                                <w:sz w:val="32"/>
                                <w:szCs w:val="32"/>
                              </w:rPr>
                            </w:pPr>
                            <w:r>
                              <w:rPr>
                                <w:sz w:val="32"/>
                                <w:szCs w:val="32"/>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94" o:spid="_x0000_s1088" style="position:absolute;left:0;text-align:left;margin-left:-34.9pt;margin-top:20.3pt;width:41.85pt;height:257pt;z-index:252015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E7DdgIAABEFAAAOAAAAZHJzL2Uyb0RvYy54bWysVMtu2zAQvBfoPxC8N7IdO62NyIGRwEWB&#10;IAmSFDmvKcoSQJEsSVtyv75DSs6rPQXVgdrlLvcxnOX5RdcotpfO10bnfHwy4kxqYYpab3P+83H9&#10;5RtnPpAuSBktc36Qnl8sP386b+1CTkxlVCEdQxDtF63NeRWCXWSZF5VsyJ8YKzWMpXENBahumxWO&#10;WkRvVDYZjc6y1rjCOiOk99i96o18meKXpRThtiy9DEzlHLWFtLq0buKaLc9psXVkq1oMZdAHqmio&#10;1kj6HOqKArGdq/8K1dTCGW/KcCJMk5myrIVMPaCb8ehdNw8VWZl6ATjePsPk/19YcbO/c6wucn42&#10;n3KmqcEl3QM20lslWdwERK31C3g+2Ds3aB5i7LcrXRP/6IR1CdbDM6yyC0xgc3Y6ns5nnAmYTidn&#10;p/NRwj17OW2dD9+laVgUcu6QP6FJ+2sfkBGuR5eYzBtVF+taqaQc/KVybE+4YRCjMC1ninzAZs7X&#10;6YstIMSbY0qzNueT2RTFMEGgXqkoQGwswPB6yxmpLTgtgku1vDntP5Y0NnFFvuqrTRGH2pSOvcjE&#10;2KHnCHoPc5RCt+n6e5ocb2RjigMuz5me1d6KdY0E12j+jhxojM4wmuEWS6kM2jWDxFll3O9/7Ud/&#10;sAtWzlqMBaD4tSMngekPDd7Nx9NpnKOkTGdfJ1Dca8vmtUXvmkuDexnjEbAiidE/qKNYOtM8YYJX&#10;MStMpAVy96APymXoxxVvgJCrVXLD7FgK1/rBihg8QhehfeyeyNmBRAH0uzHHEaLFOy71vvGkNqtd&#10;MGWdiBah7nEFZaKCuUvkGd6IONiv9eT18pIt/wAAAP//AwBQSwMEFAAGAAgAAAAhAD+x4+3fAAAA&#10;CQEAAA8AAABkcnMvZG93bnJldi54bWxMj0FvgkAUhO9N+h82r0lvutgqUeRhGtM2npoUPPS4wBOI&#10;u28Juwr9911P9TiZycw36W4yWlxpcJ1lhMU8AkFc2brjBuFYfMzWIJxXXCttmRB+ycEue3xIVVLb&#10;kb/pmvtGhBJ2iUJove8TKV3VklFubnvi4J3sYJQPcmhkPagxlBstX6IolkZ1HBZa1dO+peqcXwxC&#10;cSiOi9L3525cv+f7n69PXR4M4vPT9LYF4Wny/2G44Qd0yAJTaS9cO6ERZvEmoHuEZRSDuAVeNyBK&#10;hNVqGYPMUnn/IPsDAAD//wMAUEsBAi0AFAAGAAgAAAAhALaDOJL+AAAA4QEAABMAAAAAAAAAAAAA&#10;AAAAAAAAAFtDb250ZW50X1R5cGVzXS54bWxQSwECLQAUAAYACAAAACEAOP0h/9YAAACUAQAACwAA&#10;AAAAAAAAAAAAAAAvAQAAX3JlbHMvLnJlbHNQSwECLQAUAAYACAAAACEAIWhOw3YCAAARBQAADgAA&#10;AAAAAAAAAAAAAAAuAgAAZHJzL2Uyb0RvYy54bWxQSwECLQAUAAYACAAAACEAP7Hj7d8AAAAJAQAA&#10;DwAAAAAAAAAAAAAAAADQBAAAZHJzL2Rvd25yZXYueG1sUEsFBgAAAAAEAAQA8wAAANwFAAAAAA==&#10;" fillcolor="window" strokecolor="window" strokeweight="2pt">
                <v:textbox>
                  <w:txbxContent>
                    <w:p w:rsidR="00054B88" w:rsidRPr="004A1D86" w:rsidRDefault="00054B88" w:rsidP="00434ED7">
                      <w:pPr>
                        <w:jc w:val="center"/>
                        <w:rPr>
                          <w:sz w:val="28"/>
                          <w:szCs w:val="28"/>
                        </w:rPr>
                      </w:pPr>
                      <w:r w:rsidRPr="004A1D86">
                        <w:rPr>
                          <w:sz w:val="28"/>
                          <w:szCs w:val="28"/>
                        </w:rPr>
                        <w:t>S</w:t>
                      </w:r>
                    </w:p>
                    <w:p w:rsidR="00054B88" w:rsidRPr="004A1D86" w:rsidRDefault="00054B88" w:rsidP="00434ED7">
                      <w:pPr>
                        <w:jc w:val="center"/>
                        <w:rPr>
                          <w:sz w:val="28"/>
                          <w:szCs w:val="28"/>
                        </w:rPr>
                      </w:pPr>
                      <w:r w:rsidRPr="004A1D86">
                        <w:rPr>
                          <w:sz w:val="28"/>
                          <w:szCs w:val="28"/>
                        </w:rPr>
                        <w:t>L</w:t>
                      </w:r>
                    </w:p>
                    <w:p w:rsidR="00054B88" w:rsidRPr="004A1D86" w:rsidRDefault="00054B88" w:rsidP="00434ED7">
                      <w:pPr>
                        <w:jc w:val="center"/>
                        <w:rPr>
                          <w:sz w:val="28"/>
                          <w:szCs w:val="28"/>
                        </w:rPr>
                      </w:pPr>
                      <w:r w:rsidRPr="004A1D86">
                        <w:rPr>
                          <w:sz w:val="28"/>
                          <w:szCs w:val="28"/>
                        </w:rPr>
                        <w:t>I</w:t>
                      </w:r>
                    </w:p>
                    <w:p w:rsidR="00054B88" w:rsidRPr="004A1D86" w:rsidRDefault="00054B88" w:rsidP="00434ED7">
                      <w:pPr>
                        <w:jc w:val="center"/>
                        <w:rPr>
                          <w:sz w:val="28"/>
                          <w:szCs w:val="28"/>
                        </w:rPr>
                      </w:pPr>
                      <w:r w:rsidRPr="004A1D86">
                        <w:rPr>
                          <w:sz w:val="28"/>
                          <w:szCs w:val="28"/>
                        </w:rPr>
                        <w:t>D</w:t>
                      </w:r>
                    </w:p>
                    <w:p w:rsidR="00054B88" w:rsidRPr="004A1D86" w:rsidRDefault="00054B88" w:rsidP="00434ED7">
                      <w:pPr>
                        <w:jc w:val="center"/>
                        <w:rPr>
                          <w:sz w:val="28"/>
                          <w:szCs w:val="28"/>
                        </w:rPr>
                      </w:pPr>
                      <w:r w:rsidRPr="004A1D86">
                        <w:rPr>
                          <w:sz w:val="28"/>
                          <w:szCs w:val="28"/>
                        </w:rPr>
                        <w:t>E</w:t>
                      </w:r>
                    </w:p>
                    <w:p w:rsidR="00054B88" w:rsidRPr="004A1D86" w:rsidRDefault="00054B88" w:rsidP="00434ED7">
                      <w:pPr>
                        <w:jc w:val="center"/>
                        <w:rPr>
                          <w:sz w:val="32"/>
                          <w:szCs w:val="32"/>
                        </w:rPr>
                      </w:pPr>
                      <w:r>
                        <w:rPr>
                          <w:sz w:val="32"/>
                          <w:szCs w:val="32"/>
                        </w:rPr>
                        <w:t>V</w:t>
                      </w:r>
                    </w:p>
                  </w:txbxContent>
                </v:textbox>
              </v:rect>
            </w:pict>
          </mc:Fallback>
        </mc:AlternateContent>
      </w:r>
    </w:p>
    <w:p w:rsidR="004A1D86" w:rsidRDefault="00434ED7" w:rsidP="00434ED7">
      <w:pPr>
        <w:pStyle w:val="APABody"/>
      </w:pPr>
      <w:r>
        <w:rPr>
          <w:noProof/>
        </w:rPr>
        <w:drawing>
          <wp:inline distT="0" distB="0" distL="0" distR="0" wp14:anchorId="44D5CDD0" wp14:editId="59458AB0">
            <wp:extent cx="5252484" cy="3599280"/>
            <wp:effectExtent l="0" t="0" r="5715" b="1270"/>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53213" cy="3599780"/>
                    </a:xfrm>
                    <a:prstGeom prst="rect">
                      <a:avLst/>
                    </a:prstGeom>
                    <a:noFill/>
                  </pic:spPr>
                </pic:pic>
              </a:graphicData>
            </a:graphic>
          </wp:inline>
        </w:drawing>
      </w:r>
    </w:p>
    <w:p w:rsidR="004A1D86" w:rsidRDefault="00434ED7" w:rsidP="004A1D86">
      <w:pPr>
        <w:pStyle w:val="APABody"/>
      </w:pPr>
      <w:r>
        <w:rPr>
          <w:noProof/>
        </w:rPr>
        <w:lastRenderedPageBreak/>
        <mc:AlternateContent>
          <mc:Choice Requires="wps">
            <w:drawing>
              <wp:anchor distT="0" distB="0" distL="114300" distR="114300" simplePos="0" relativeHeight="252017664" behindDoc="0" locked="0" layoutInCell="1" allowOverlap="1" wp14:anchorId="543AB280" wp14:editId="6ADEB15D">
                <wp:simplePos x="0" y="0"/>
                <wp:positionH relativeFrom="column">
                  <wp:posOffset>-450215</wp:posOffset>
                </wp:positionH>
                <wp:positionV relativeFrom="paragraph">
                  <wp:posOffset>109855</wp:posOffset>
                </wp:positionV>
                <wp:extent cx="531495" cy="3263900"/>
                <wp:effectExtent l="0" t="0" r="20955" b="12700"/>
                <wp:wrapNone/>
                <wp:docPr id="696" name="Rectangle 696"/>
                <wp:cNvGraphicFramePr/>
                <a:graphic xmlns:a="http://schemas.openxmlformats.org/drawingml/2006/main">
                  <a:graphicData uri="http://schemas.microsoft.com/office/word/2010/wordprocessingShape">
                    <wps:wsp>
                      <wps:cNvSpPr/>
                      <wps:spPr>
                        <a:xfrm>
                          <a:off x="0" y="0"/>
                          <a:ext cx="531495"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434ED7">
                            <w:pPr>
                              <w:jc w:val="center"/>
                              <w:rPr>
                                <w:sz w:val="28"/>
                                <w:szCs w:val="28"/>
                              </w:rPr>
                            </w:pPr>
                            <w:r w:rsidRPr="004A1D86">
                              <w:rPr>
                                <w:sz w:val="28"/>
                                <w:szCs w:val="28"/>
                              </w:rPr>
                              <w:t>S</w:t>
                            </w:r>
                          </w:p>
                          <w:p w:rsidR="000116B3" w:rsidRPr="004A1D86" w:rsidRDefault="000116B3" w:rsidP="00434ED7">
                            <w:pPr>
                              <w:jc w:val="center"/>
                              <w:rPr>
                                <w:sz w:val="28"/>
                                <w:szCs w:val="28"/>
                              </w:rPr>
                            </w:pPr>
                            <w:r w:rsidRPr="004A1D86">
                              <w:rPr>
                                <w:sz w:val="28"/>
                                <w:szCs w:val="28"/>
                              </w:rPr>
                              <w:t>L</w:t>
                            </w:r>
                          </w:p>
                          <w:p w:rsidR="000116B3" w:rsidRPr="004A1D86" w:rsidRDefault="000116B3" w:rsidP="00434ED7">
                            <w:pPr>
                              <w:jc w:val="center"/>
                              <w:rPr>
                                <w:sz w:val="28"/>
                                <w:szCs w:val="28"/>
                              </w:rPr>
                            </w:pPr>
                            <w:r w:rsidRPr="004A1D86">
                              <w:rPr>
                                <w:sz w:val="28"/>
                                <w:szCs w:val="28"/>
                              </w:rPr>
                              <w:t>I</w:t>
                            </w:r>
                          </w:p>
                          <w:p w:rsidR="000116B3" w:rsidRPr="004A1D86" w:rsidRDefault="000116B3" w:rsidP="00434ED7">
                            <w:pPr>
                              <w:jc w:val="center"/>
                              <w:rPr>
                                <w:sz w:val="28"/>
                                <w:szCs w:val="28"/>
                              </w:rPr>
                            </w:pPr>
                            <w:r w:rsidRPr="004A1D86">
                              <w:rPr>
                                <w:sz w:val="28"/>
                                <w:szCs w:val="28"/>
                              </w:rPr>
                              <w:t>D</w:t>
                            </w:r>
                          </w:p>
                          <w:p w:rsidR="000116B3" w:rsidRPr="004A1D86" w:rsidRDefault="000116B3" w:rsidP="00434ED7">
                            <w:pPr>
                              <w:jc w:val="center"/>
                              <w:rPr>
                                <w:sz w:val="28"/>
                                <w:szCs w:val="28"/>
                              </w:rPr>
                            </w:pPr>
                            <w:r w:rsidRPr="004A1D86">
                              <w:rPr>
                                <w:sz w:val="28"/>
                                <w:szCs w:val="28"/>
                              </w:rPr>
                              <w:t>E</w:t>
                            </w:r>
                          </w:p>
                          <w:p w:rsidR="000116B3" w:rsidRPr="004A1D86" w:rsidRDefault="000116B3" w:rsidP="00434ED7">
                            <w:pPr>
                              <w:jc w:val="center"/>
                              <w:rPr>
                                <w:sz w:val="32"/>
                                <w:szCs w:val="32"/>
                              </w:rPr>
                            </w:pPr>
                            <w:r>
                              <w:rPr>
                                <w:sz w:val="32"/>
                                <w:szCs w:val="32"/>
                              </w:rPr>
                              <w:t>VI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96" o:spid="_x0000_s1089" style="position:absolute;left:0;text-align:left;margin-left:-35.45pt;margin-top:8.65pt;width:41.85pt;height:257pt;z-index:252017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AUdQIAABEFAAAOAAAAZHJzL2Uyb0RvYy54bWysVMlu2zAQvRfoPxC8N/Le2ogcGAlcFAiS&#10;IEmR85iibAEUyZK0Jffr+0jJ2dpTUB2oGc5wlsc3PL9oa8UO0vnK6JwPzwacSS1MUeltzn8+rr98&#10;48wH0gUpo2XOj9Lzi+XnT+eNXciR2RlVSMcQRPtFY3O+C8EussyLnazJnxkrNYylcTUFqG6bFY4a&#10;RK9VNhoMZlljXGGdEdJ77F51Rr5M8ctSinBbll4GpnKO2kJaXVo3cc2W57TYOrK7SvRl0AeqqKnS&#10;SPoc6ooCsb2r/gpVV8IZb8pwJkydmbKshEw9oJvh4F03DzuyMvUCcLx9hsn/v7Di5nDnWFXkfDaf&#10;caapxiXdAzbSWyVZ3AREjfULeD7YO9drHmLsty1dHf/ohLUJ1uMzrLINTGBzOh5O5lPOBEzj0Ww8&#10;HyTcs5fT1vnwXZqaRSHnDvkTmnS49gEZ4Xpyicm8UVWxrpRKytFfKscOhBsGMQrTcKbIB2zmfJ2+&#10;2AJCvDmmNGtyPppOUAwTBOqVigLE2gIMr7eckdqC0yK4VMub0/5jSWMTV+R3XbUpYl+b0rEXmRjb&#10;9xxB72COUmg3bXdP49ONbExxxOU507HaW7GukOAazd+RA43RGUYz3GIplUG7ppc42xn3+1/70R/s&#10;gpWzBmMBKH7tyUlg+kODd/PhZBLnKCmT6dcRFPfasnlt0fv60uBehngErEhi9A/qJJbO1E+Y4FXM&#10;ChNpgdwd6L1yGbpxxRsg5GqV3DA7lsK1frAiBo/QRWgf2ydytidRAP1uzGmEaPGOS51vPKnNah9M&#10;WSWiRag7XEGZqGDuEnn6NyIO9ms9eb28ZMs/AAAA//8DAFBLAwQUAAYACAAAACEAC/LXyd4AAAAJ&#10;AQAADwAAAGRycy9kb3ducmV2LnhtbEyPQU+DQBCF7yb+h82YeGsXSrSVsjSmUdOTidCDx4WdAik7&#10;S9htwX/v9KTHyfvy5nvZbra9uOLoO0cK4mUEAql2pqNGwbF8X2xA+KDJ6N4RKvhBD7v8/i7TqXET&#10;feG1CI3gEvKpVtCGMKRS+rpFq/3SDUicndxodeBzbKQZ9cTltperKHqWVnfEH1o94L7F+lxcrILy&#10;UB7jKgznbtq8Ffvvz4++OlilHh/m1y2IgHP4g+Gmz+qQs1PlLmS86BUs1tELoxysExA3YMVTKgVP&#10;SZyAzDP5f0H+CwAA//8DAFBLAQItABQABgAIAAAAIQC2gziS/gAAAOEBAAATAAAAAAAAAAAAAAAA&#10;AAAAAABbQ29udGVudF9UeXBlc10ueG1sUEsBAi0AFAAGAAgAAAAhADj9If/WAAAAlAEAAAsAAAAA&#10;AAAAAAAAAAAALwEAAF9yZWxzLy5yZWxzUEsBAi0AFAAGAAgAAAAhAJvL4BR1AgAAEQUAAA4AAAAA&#10;AAAAAAAAAAAALgIAAGRycy9lMm9Eb2MueG1sUEsBAi0AFAAGAAgAAAAhAAvy18neAAAACQEAAA8A&#10;AAAAAAAAAAAAAAAAzwQAAGRycy9kb3ducmV2LnhtbFBLBQYAAAAABAAEAPMAAADaBQAAAAA=&#10;" fillcolor="window" strokecolor="window" strokeweight="2pt">
                <v:textbox>
                  <w:txbxContent>
                    <w:p w:rsidR="00054B88" w:rsidRPr="004A1D86" w:rsidRDefault="00054B88" w:rsidP="00434ED7">
                      <w:pPr>
                        <w:jc w:val="center"/>
                        <w:rPr>
                          <w:sz w:val="28"/>
                          <w:szCs w:val="28"/>
                        </w:rPr>
                      </w:pPr>
                      <w:r w:rsidRPr="004A1D86">
                        <w:rPr>
                          <w:sz w:val="28"/>
                          <w:szCs w:val="28"/>
                        </w:rPr>
                        <w:t>S</w:t>
                      </w:r>
                    </w:p>
                    <w:p w:rsidR="00054B88" w:rsidRPr="004A1D86" w:rsidRDefault="00054B88" w:rsidP="00434ED7">
                      <w:pPr>
                        <w:jc w:val="center"/>
                        <w:rPr>
                          <w:sz w:val="28"/>
                          <w:szCs w:val="28"/>
                        </w:rPr>
                      </w:pPr>
                      <w:r w:rsidRPr="004A1D86">
                        <w:rPr>
                          <w:sz w:val="28"/>
                          <w:szCs w:val="28"/>
                        </w:rPr>
                        <w:t>L</w:t>
                      </w:r>
                    </w:p>
                    <w:p w:rsidR="00054B88" w:rsidRPr="004A1D86" w:rsidRDefault="00054B88" w:rsidP="00434ED7">
                      <w:pPr>
                        <w:jc w:val="center"/>
                        <w:rPr>
                          <w:sz w:val="28"/>
                          <w:szCs w:val="28"/>
                        </w:rPr>
                      </w:pPr>
                      <w:r w:rsidRPr="004A1D86">
                        <w:rPr>
                          <w:sz w:val="28"/>
                          <w:szCs w:val="28"/>
                        </w:rPr>
                        <w:t>I</w:t>
                      </w:r>
                    </w:p>
                    <w:p w:rsidR="00054B88" w:rsidRPr="004A1D86" w:rsidRDefault="00054B88" w:rsidP="00434ED7">
                      <w:pPr>
                        <w:jc w:val="center"/>
                        <w:rPr>
                          <w:sz w:val="28"/>
                          <w:szCs w:val="28"/>
                        </w:rPr>
                      </w:pPr>
                      <w:r w:rsidRPr="004A1D86">
                        <w:rPr>
                          <w:sz w:val="28"/>
                          <w:szCs w:val="28"/>
                        </w:rPr>
                        <w:t>D</w:t>
                      </w:r>
                    </w:p>
                    <w:p w:rsidR="00054B88" w:rsidRPr="004A1D86" w:rsidRDefault="00054B88" w:rsidP="00434ED7">
                      <w:pPr>
                        <w:jc w:val="center"/>
                        <w:rPr>
                          <w:sz w:val="28"/>
                          <w:szCs w:val="28"/>
                        </w:rPr>
                      </w:pPr>
                      <w:r w:rsidRPr="004A1D86">
                        <w:rPr>
                          <w:sz w:val="28"/>
                          <w:szCs w:val="28"/>
                        </w:rPr>
                        <w:t>E</w:t>
                      </w:r>
                    </w:p>
                    <w:p w:rsidR="00054B88" w:rsidRPr="004A1D86" w:rsidRDefault="00054B88" w:rsidP="00434ED7">
                      <w:pPr>
                        <w:jc w:val="center"/>
                        <w:rPr>
                          <w:sz w:val="32"/>
                          <w:szCs w:val="32"/>
                        </w:rPr>
                      </w:pPr>
                      <w:r>
                        <w:rPr>
                          <w:sz w:val="32"/>
                          <w:szCs w:val="32"/>
                        </w:rPr>
                        <w:t>VI</w:t>
                      </w:r>
                    </w:p>
                  </w:txbxContent>
                </v:textbox>
              </v:rect>
            </w:pict>
          </mc:Fallback>
        </mc:AlternateContent>
      </w:r>
      <w:r>
        <w:rPr>
          <w:noProof/>
        </w:rPr>
        <w:drawing>
          <wp:inline distT="0" distB="0" distL="0" distR="0" wp14:anchorId="7C4726F5" wp14:editId="50AE6DAE">
            <wp:extent cx="5443870" cy="3429159"/>
            <wp:effectExtent l="0" t="0" r="4445" b="0"/>
            <wp:docPr id="693" name="Pict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44626" cy="3429635"/>
                    </a:xfrm>
                    <a:prstGeom prst="rect">
                      <a:avLst/>
                    </a:prstGeom>
                    <a:noFill/>
                  </pic:spPr>
                </pic:pic>
              </a:graphicData>
            </a:graphic>
          </wp:inline>
        </w:drawing>
      </w:r>
    </w:p>
    <w:p w:rsidR="00434ED7" w:rsidRDefault="00434ED7" w:rsidP="004A1D86">
      <w:pPr>
        <w:pStyle w:val="APABody"/>
      </w:pPr>
    </w:p>
    <w:p w:rsidR="00434ED7" w:rsidRDefault="00A3332B" w:rsidP="00253166">
      <w:pPr>
        <w:pStyle w:val="APABody"/>
        <w:ind w:firstLine="0"/>
        <w:jc w:val="center"/>
      </w:pPr>
      <w:r>
        <w:rPr>
          <w:noProof/>
        </w:rPr>
        <mc:AlternateContent>
          <mc:Choice Requires="wps">
            <w:drawing>
              <wp:anchor distT="0" distB="0" distL="114300" distR="114300" simplePos="0" relativeHeight="252019712" behindDoc="0" locked="0" layoutInCell="1" allowOverlap="1" wp14:anchorId="4239A7DD" wp14:editId="38E9AB11">
                <wp:simplePos x="0" y="0"/>
                <wp:positionH relativeFrom="column">
                  <wp:posOffset>-596265</wp:posOffset>
                </wp:positionH>
                <wp:positionV relativeFrom="paragraph">
                  <wp:posOffset>379523</wp:posOffset>
                </wp:positionV>
                <wp:extent cx="531495" cy="3263900"/>
                <wp:effectExtent l="0" t="0" r="20955" b="12700"/>
                <wp:wrapNone/>
                <wp:docPr id="702" name="Rectangle 702"/>
                <wp:cNvGraphicFramePr/>
                <a:graphic xmlns:a="http://schemas.openxmlformats.org/drawingml/2006/main">
                  <a:graphicData uri="http://schemas.microsoft.com/office/word/2010/wordprocessingShape">
                    <wps:wsp>
                      <wps:cNvSpPr/>
                      <wps:spPr>
                        <a:xfrm>
                          <a:off x="0" y="0"/>
                          <a:ext cx="531495"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A3332B">
                            <w:pPr>
                              <w:jc w:val="center"/>
                              <w:rPr>
                                <w:sz w:val="28"/>
                                <w:szCs w:val="28"/>
                              </w:rPr>
                            </w:pPr>
                            <w:r w:rsidRPr="004A1D86">
                              <w:rPr>
                                <w:sz w:val="28"/>
                                <w:szCs w:val="28"/>
                              </w:rPr>
                              <w:t>S</w:t>
                            </w:r>
                          </w:p>
                          <w:p w:rsidR="000116B3" w:rsidRPr="004A1D86" w:rsidRDefault="000116B3" w:rsidP="00A3332B">
                            <w:pPr>
                              <w:jc w:val="center"/>
                              <w:rPr>
                                <w:sz w:val="28"/>
                                <w:szCs w:val="28"/>
                              </w:rPr>
                            </w:pPr>
                            <w:r w:rsidRPr="004A1D86">
                              <w:rPr>
                                <w:sz w:val="28"/>
                                <w:szCs w:val="28"/>
                              </w:rPr>
                              <w:t>L</w:t>
                            </w:r>
                          </w:p>
                          <w:p w:rsidR="000116B3" w:rsidRPr="004A1D86" w:rsidRDefault="000116B3" w:rsidP="00A3332B">
                            <w:pPr>
                              <w:jc w:val="center"/>
                              <w:rPr>
                                <w:sz w:val="28"/>
                                <w:szCs w:val="28"/>
                              </w:rPr>
                            </w:pPr>
                            <w:r w:rsidRPr="004A1D86">
                              <w:rPr>
                                <w:sz w:val="28"/>
                                <w:szCs w:val="28"/>
                              </w:rPr>
                              <w:t>I</w:t>
                            </w:r>
                          </w:p>
                          <w:p w:rsidR="000116B3" w:rsidRPr="004A1D86" w:rsidRDefault="000116B3" w:rsidP="00A3332B">
                            <w:pPr>
                              <w:jc w:val="center"/>
                              <w:rPr>
                                <w:sz w:val="28"/>
                                <w:szCs w:val="28"/>
                              </w:rPr>
                            </w:pPr>
                            <w:r w:rsidRPr="004A1D86">
                              <w:rPr>
                                <w:sz w:val="28"/>
                                <w:szCs w:val="28"/>
                              </w:rPr>
                              <w:t>D</w:t>
                            </w:r>
                          </w:p>
                          <w:p w:rsidR="000116B3" w:rsidRPr="004A1D86" w:rsidRDefault="000116B3" w:rsidP="00A3332B">
                            <w:pPr>
                              <w:jc w:val="center"/>
                              <w:rPr>
                                <w:sz w:val="28"/>
                                <w:szCs w:val="28"/>
                              </w:rPr>
                            </w:pPr>
                            <w:r w:rsidRPr="004A1D86">
                              <w:rPr>
                                <w:sz w:val="28"/>
                                <w:szCs w:val="28"/>
                              </w:rPr>
                              <w:t>E</w:t>
                            </w:r>
                          </w:p>
                          <w:p w:rsidR="000116B3" w:rsidRPr="004A1D86" w:rsidRDefault="000116B3" w:rsidP="00A3332B">
                            <w:pPr>
                              <w:jc w:val="center"/>
                              <w:rPr>
                                <w:sz w:val="32"/>
                                <w:szCs w:val="32"/>
                              </w:rPr>
                            </w:pPr>
                            <w:r>
                              <w:rPr>
                                <w:sz w:val="32"/>
                                <w:szCs w:val="32"/>
                              </w:rPr>
                              <w:t>VII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702" o:spid="_x0000_s1090" style="position:absolute;left:0;text-align:left;margin-left:-46.95pt;margin-top:29.9pt;width:41.85pt;height:257pt;z-index:252019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bygdwIAABEFAAAOAAAAZHJzL2Uyb0RvYy54bWysVMtu2zAQvBfoPxC8N7IdO2mMyIGRwEWB&#10;IDGaFDmvKcoSQJEsSVtyv75DSs6rPQXVgdrlLvcxnOXlVdcotpfO10bnfHwy4kxqYYpab3P+83H1&#10;5StnPpAuSBktc36Qnl8tPn+6bO1cTkxlVCEdQxDt563NeRWCnWeZF5VsyJ8YKzWMpXENBahumxWO&#10;WkRvVDYZjc6y1rjCOiOk99i96Y18keKXpRThviy9DEzlHLWFtLq0buKaLS5pvnVkq1oMZdAHqmio&#10;1kj6HOqGArGdq/8K1dTCGW/KcCJMk5myrIVMPaCb8ehdNw8VWZl6ATjePsPk/19YcbdfO1YXOT8f&#10;TTjT1OCSfgA20lslWdwERK31c3g+2LUbNA8x9tuVrol/dMK6BOvhGVbZBSawOTsdTy9mnAmYTidn&#10;pxejhHv2cto6H75J07Ao5Nwhf0KT9rc+ICNcjy4xmTeqLla1Ukk5+Gvl2J5wwyBGYVrOFPmAzZyv&#10;0hdbQIg3x5Rmbc4nsymKYYJAvVJRgNhYgOH1ljNSW3BaBJdqeXPafyxpbOKGfNVXmyIOtSkde5GJ&#10;sUPPEfQe5iiFbtOlezqbHm9kY4oDLs+ZntXeilWNBLdofk0ONEZnGM1wj6VUBu2aQeKsMu73v/aj&#10;P9gFK2ctxgJQ/NqRk8D0uwbvLsbTaZyjpExn5xMo7rVl89qid821wb2M8QhYkcToH9RRLJ1pnjDB&#10;y5gVJtICuXvQB+U69OOKN0DI5TK5YXYshVv9YEUMHqGL0D52T+TsQKIA+t2Z4wjR/B2Xet94Upvl&#10;LpiyTkSLUPe4gjJRwdwl8gxvRBzs13ryennJFn8AAAD//wMAUEsDBBQABgAIAAAAIQB+wr0t4AAA&#10;AAoBAAAPAAAAZHJzL2Rvd25yZXYueG1sTI9NT4NAEIbvJv6HzTTxRhfaqIAsjWnU9GQi9OBxYadA&#10;uh+E3Rb8944ne5yZJ+88b7FbjGZXnPzgrIBkHQND2zo12E7AsX6PUmA+SKukdhYF/KCHXXl/V8hc&#10;udl+4bUKHaMQ63MpoA9hzDn3bY9G+rUb0dLt5CYjA41Tx9UkZwo3mm/i+IkbOVj60MsR9z225+pi&#10;BNSH+pg0YTwPc/pW7b8/P3RzMEI8rJbXF2ABl/APw58+qUNJTo27WOWZFhBl24xQAY8ZVSAgSuIN&#10;sIYWz9sUeFnw2wrlLwAAAP//AwBQSwECLQAUAAYACAAAACEAtoM4kv4AAADhAQAAEwAAAAAAAAAA&#10;AAAAAAAAAAAAW0NvbnRlbnRfVHlwZXNdLnhtbFBLAQItABQABgAIAAAAIQA4/SH/1gAAAJQBAAAL&#10;AAAAAAAAAAAAAAAAAC8BAABfcmVscy8ucmVsc1BLAQItABQABgAIAAAAIQDmIbygdwIAABEFAAAO&#10;AAAAAAAAAAAAAAAAAC4CAABkcnMvZTJvRG9jLnhtbFBLAQItABQABgAIAAAAIQB+wr0t4AAAAAoB&#10;AAAPAAAAAAAAAAAAAAAAANEEAABkcnMvZG93bnJldi54bWxQSwUGAAAAAAQABADzAAAA3gUAAAAA&#10;" fillcolor="window" strokecolor="window" strokeweight="2pt">
                <v:textbox>
                  <w:txbxContent>
                    <w:p w:rsidR="00054B88" w:rsidRPr="004A1D86" w:rsidRDefault="00054B88" w:rsidP="00A3332B">
                      <w:pPr>
                        <w:jc w:val="center"/>
                        <w:rPr>
                          <w:sz w:val="28"/>
                          <w:szCs w:val="28"/>
                        </w:rPr>
                      </w:pPr>
                      <w:r w:rsidRPr="004A1D86">
                        <w:rPr>
                          <w:sz w:val="28"/>
                          <w:szCs w:val="28"/>
                        </w:rPr>
                        <w:t>S</w:t>
                      </w:r>
                    </w:p>
                    <w:p w:rsidR="00054B88" w:rsidRPr="004A1D86" w:rsidRDefault="00054B88" w:rsidP="00A3332B">
                      <w:pPr>
                        <w:jc w:val="center"/>
                        <w:rPr>
                          <w:sz w:val="28"/>
                          <w:szCs w:val="28"/>
                        </w:rPr>
                      </w:pPr>
                      <w:r w:rsidRPr="004A1D86">
                        <w:rPr>
                          <w:sz w:val="28"/>
                          <w:szCs w:val="28"/>
                        </w:rPr>
                        <w:t>L</w:t>
                      </w:r>
                    </w:p>
                    <w:p w:rsidR="00054B88" w:rsidRPr="004A1D86" w:rsidRDefault="00054B88" w:rsidP="00A3332B">
                      <w:pPr>
                        <w:jc w:val="center"/>
                        <w:rPr>
                          <w:sz w:val="28"/>
                          <w:szCs w:val="28"/>
                        </w:rPr>
                      </w:pPr>
                      <w:r w:rsidRPr="004A1D86">
                        <w:rPr>
                          <w:sz w:val="28"/>
                          <w:szCs w:val="28"/>
                        </w:rPr>
                        <w:t>I</w:t>
                      </w:r>
                    </w:p>
                    <w:p w:rsidR="00054B88" w:rsidRPr="004A1D86" w:rsidRDefault="00054B88" w:rsidP="00A3332B">
                      <w:pPr>
                        <w:jc w:val="center"/>
                        <w:rPr>
                          <w:sz w:val="28"/>
                          <w:szCs w:val="28"/>
                        </w:rPr>
                      </w:pPr>
                      <w:r w:rsidRPr="004A1D86">
                        <w:rPr>
                          <w:sz w:val="28"/>
                          <w:szCs w:val="28"/>
                        </w:rPr>
                        <w:t>D</w:t>
                      </w:r>
                    </w:p>
                    <w:p w:rsidR="00054B88" w:rsidRPr="004A1D86" w:rsidRDefault="00054B88" w:rsidP="00A3332B">
                      <w:pPr>
                        <w:jc w:val="center"/>
                        <w:rPr>
                          <w:sz w:val="28"/>
                          <w:szCs w:val="28"/>
                        </w:rPr>
                      </w:pPr>
                      <w:r w:rsidRPr="004A1D86">
                        <w:rPr>
                          <w:sz w:val="28"/>
                          <w:szCs w:val="28"/>
                        </w:rPr>
                        <w:t>E</w:t>
                      </w:r>
                    </w:p>
                    <w:p w:rsidR="00054B88" w:rsidRPr="004A1D86" w:rsidRDefault="00054B88" w:rsidP="00A3332B">
                      <w:pPr>
                        <w:jc w:val="center"/>
                        <w:rPr>
                          <w:sz w:val="32"/>
                          <w:szCs w:val="32"/>
                        </w:rPr>
                      </w:pPr>
                      <w:r>
                        <w:rPr>
                          <w:sz w:val="32"/>
                          <w:szCs w:val="32"/>
                        </w:rPr>
                        <w:t>VII</w:t>
                      </w:r>
                    </w:p>
                  </w:txbxContent>
                </v:textbox>
              </v:rect>
            </w:pict>
          </mc:Fallback>
        </mc:AlternateContent>
      </w:r>
      <w:r w:rsidR="00253166">
        <w:rPr>
          <w:noProof/>
        </w:rPr>
        <w:drawing>
          <wp:inline distT="0" distB="0" distL="0" distR="0" wp14:anchorId="77548696" wp14:editId="00BC196A">
            <wp:extent cx="5390706" cy="3572540"/>
            <wp:effectExtent l="0" t="0" r="635" b="8890"/>
            <wp:docPr id="697" name="Pict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91456" cy="3573037"/>
                    </a:xfrm>
                    <a:prstGeom prst="rect">
                      <a:avLst/>
                    </a:prstGeom>
                    <a:noFill/>
                  </pic:spPr>
                </pic:pic>
              </a:graphicData>
            </a:graphic>
          </wp:inline>
        </w:drawing>
      </w:r>
    </w:p>
    <w:p w:rsidR="00434ED7" w:rsidRDefault="00434ED7" w:rsidP="004A1D86">
      <w:pPr>
        <w:pStyle w:val="APABody"/>
      </w:pPr>
    </w:p>
    <w:p w:rsidR="004A1D86" w:rsidRDefault="00A3332B" w:rsidP="004A1D86">
      <w:pPr>
        <w:pStyle w:val="APABody"/>
      </w:pPr>
      <w:r>
        <w:rPr>
          <w:noProof/>
        </w:rPr>
        <w:lastRenderedPageBreak/>
        <mc:AlternateContent>
          <mc:Choice Requires="wps">
            <w:drawing>
              <wp:anchor distT="0" distB="0" distL="114300" distR="114300" simplePos="0" relativeHeight="252021760" behindDoc="0" locked="0" layoutInCell="1" allowOverlap="1" wp14:anchorId="2B5A23C9" wp14:editId="3C1B9BC7">
                <wp:simplePos x="0" y="0"/>
                <wp:positionH relativeFrom="column">
                  <wp:posOffset>-595423</wp:posOffset>
                </wp:positionH>
                <wp:positionV relativeFrom="paragraph">
                  <wp:posOffset>369127</wp:posOffset>
                </wp:positionV>
                <wp:extent cx="584790" cy="3263900"/>
                <wp:effectExtent l="0" t="0" r="25400" b="12700"/>
                <wp:wrapNone/>
                <wp:docPr id="703" name="Rectangle 703"/>
                <wp:cNvGraphicFramePr/>
                <a:graphic xmlns:a="http://schemas.openxmlformats.org/drawingml/2006/main">
                  <a:graphicData uri="http://schemas.microsoft.com/office/word/2010/wordprocessingShape">
                    <wps:wsp>
                      <wps:cNvSpPr/>
                      <wps:spPr>
                        <a:xfrm>
                          <a:off x="0" y="0"/>
                          <a:ext cx="584790"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A3332B">
                            <w:pPr>
                              <w:jc w:val="center"/>
                              <w:rPr>
                                <w:sz w:val="28"/>
                                <w:szCs w:val="28"/>
                              </w:rPr>
                            </w:pPr>
                            <w:r w:rsidRPr="004A1D86">
                              <w:rPr>
                                <w:sz w:val="28"/>
                                <w:szCs w:val="28"/>
                              </w:rPr>
                              <w:t>S</w:t>
                            </w:r>
                          </w:p>
                          <w:p w:rsidR="000116B3" w:rsidRPr="004A1D86" w:rsidRDefault="000116B3" w:rsidP="00A3332B">
                            <w:pPr>
                              <w:jc w:val="center"/>
                              <w:rPr>
                                <w:sz w:val="28"/>
                                <w:szCs w:val="28"/>
                              </w:rPr>
                            </w:pPr>
                            <w:r w:rsidRPr="004A1D86">
                              <w:rPr>
                                <w:sz w:val="28"/>
                                <w:szCs w:val="28"/>
                              </w:rPr>
                              <w:t>L</w:t>
                            </w:r>
                          </w:p>
                          <w:p w:rsidR="000116B3" w:rsidRPr="004A1D86" w:rsidRDefault="000116B3" w:rsidP="00A3332B">
                            <w:pPr>
                              <w:jc w:val="center"/>
                              <w:rPr>
                                <w:sz w:val="28"/>
                                <w:szCs w:val="28"/>
                              </w:rPr>
                            </w:pPr>
                            <w:r w:rsidRPr="004A1D86">
                              <w:rPr>
                                <w:sz w:val="28"/>
                                <w:szCs w:val="28"/>
                              </w:rPr>
                              <w:t>I</w:t>
                            </w:r>
                          </w:p>
                          <w:p w:rsidR="000116B3" w:rsidRPr="004A1D86" w:rsidRDefault="000116B3" w:rsidP="00A3332B">
                            <w:pPr>
                              <w:jc w:val="center"/>
                              <w:rPr>
                                <w:sz w:val="28"/>
                                <w:szCs w:val="28"/>
                              </w:rPr>
                            </w:pPr>
                            <w:r w:rsidRPr="004A1D86">
                              <w:rPr>
                                <w:sz w:val="28"/>
                                <w:szCs w:val="28"/>
                              </w:rPr>
                              <w:t>D</w:t>
                            </w:r>
                          </w:p>
                          <w:p w:rsidR="000116B3" w:rsidRPr="004A1D86" w:rsidRDefault="000116B3" w:rsidP="00A3332B">
                            <w:pPr>
                              <w:jc w:val="center"/>
                              <w:rPr>
                                <w:sz w:val="28"/>
                                <w:szCs w:val="28"/>
                              </w:rPr>
                            </w:pPr>
                            <w:r w:rsidRPr="004A1D86">
                              <w:rPr>
                                <w:sz w:val="28"/>
                                <w:szCs w:val="28"/>
                              </w:rPr>
                              <w:t>E</w:t>
                            </w:r>
                          </w:p>
                          <w:p w:rsidR="000116B3" w:rsidRPr="004A1D86" w:rsidRDefault="000116B3" w:rsidP="00A3332B">
                            <w:pPr>
                              <w:jc w:val="center"/>
                              <w:rPr>
                                <w:sz w:val="32"/>
                                <w:szCs w:val="32"/>
                              </w:rPr>
                            </w:pPr>
                            <w:r>
                              <w:rPr>
                                <w:sz w:val="32"/>
                                <w:szCs w:val="32"/>
                              </w:rPr>
                              <w:t>VIII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703" o:spid="_x0000_s1091" style="position:absolute;left:0;text-align:left;margin-left:-46.9pt;margin-top:29.05pt;width:46.05pt;height:257pt;z-index:252021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XXudwIAABEFAAAOAAAAZHJzL2Uyb0RvYy54bWysVMlu2zAQvRfoPxC8N7IdO4sROTASuCgQ&#10;JEGSIucxRVkCKJIlaUvu1/eRkrO1p6A6UDOc4SyPb3hx2TWK7aTztdE5Hx+NOJNamKLWm5z/fFp9&#10;O+PMB9IFKaNlzvfS88vF1y8XrZ3LiamMKqRjCKL9vLU5r0Kw8yzzopIN+SNjpYaxNK6hANVtssJR&#10;i+iNyiaj0UnWGldYZ4T0HrvXvZEvUvyylCLclaWXgamco7aQVpfWdVyzxQXNN45sVYuhDPpEFQ3V&#10;GklfQl1TILZ19V+hmlo4400ZjoRpMlOWtZCpB3QzHn3o5rEiK1MvAMfbF5j8/wsrbnf3jtVFzk9H&#10;x5xpanBJD4CN9EZJFjcBUWv9HJ6P9t4NmocY++1K18Q/OmFdgnX/AqvsAhPYnJ1NT88BvoDpeHJy&#10;fD5KuGevp63z4bs0DYtCzh3yJzRpd+MDMsL14BKTeaPqYlUrlZS9v1KO7Qg3DGIUpuVMkQ/YzPkq&#10;fbEFhHh3TGnW5nwym6IYJgjUKxUFiI0FGF5vOCO1AadFcKmWd6f955LGJq7JV321KeJQm9KxF5kY&#10;O/QcQe9hjlLo1l26p5PZ4UbWptjj8pzpWe2tWNVIcIPm78mBxugMoxnusJTKoF0zSJxVxv3+1370&#10;B7tg5azFWACKX1tyEpj+0ODd+Xg6jXOUlOnsdALFvbWs31r0trkyuJcxHgErkhj9gzqIpTPNMyZ4&#10;GbPCRFogdw/6oFyFflzxBgi5XCY3zI6lcKMfrYjBI3QR2qfumZwdSBRAv1tzGCGaf+BS7xtParPc&#10;BlPWiWgR6h5XUCYqmLtEnuGNiIP9Vk9ery/Z4g8AAAD//wMAUEsDBBQABgAIAAAAIQA4PLnR3gAA&#10;AAkBAAAPAAAAZHJzL2Rvd25yZXYueG1sTI8xT8MwFIR3JP6D9ZDYUsdF0JDGqVAFqBMSSQdGJ3aT&#10;qPZzFLtN+Pc8JhhPd7r7rtgtzrKrmcLgUYJYpcAMtl4P2Ek41m9JBixEhVpZj0bCtwmwK29vCpVr&#10;P+OnuVaxY1SCIVcS+hjHnPPQ9sapsPKjQfJOfnIqkpw6ric1U7mzfJ2mT9ypAWmhV6PZ96Y9Vxcn&#10;oT7UR9HE8TzM2Wu1//p4t83BSXl/t7xsgUWzxL8w/OITOpTE1PgL6sCshOT5gdCjhMdMAKNAIjbA&#10;GtKbtQBeFvz/g/IHAAD//wMAUEsBAi0AFAAGAAgAAAAhALaDOJL+AAAA4QEAABMAAAAAAAAAAAAA&#10;AAAAAAAAAFtDb250ZW50X1R5cGVzXS54bWxQSwECLQAUAAYACAAAACEAOP0h/9YAAACUAQAACwAA&#10;AAAAAAAAAAAAAAAvAQAAX3JlbHMvLnJlbHNQSwECLQAUAAYACAAAACEATPF17ncCAAARBQAADgAA&#10;AAAAAAAAAAAAAAAuAgAAZHJzL2Uyb0RvYy54bWxQSwECLQAUAAYACAAAACEAODy50d4AAAAJAQAA&#10;DwAAAAAAAAAAAAAAAADRBAAAZHJzL2Rvd25yZXYueG1sUEsFBgAAAAAEAAQA8wAAANwFAAAAAA==&#10;" fillcolor="window" strokecolor="window" strokeweight="2pt">
                <v:textbox>
                  <w:txbxContent>
                    <w:p w:rsidR="00054B88" w:rsidRPr="004A1D86" w:rsidRDefault="00054B88" w:rsidP="00A3332B">
                      <w:pPr>
                        <w:jc w:val="center"/>
                        <w:rPr>
                          <w:sz w:val="28"/>
                          <w:szCs w:val="28"/>
                        </w:rPr>
                      </w:pPr>
                      <w:r w:rsidRPr="004A1D86">
                        <w:rPr>
                          <w:sz w:val="28"/>
                          <w:szCs w:val="28"/>
                        </w:rPr>
                        <w:t>S</w:t>
                      </w:r>
                    </w:p>
                    <w:p w:rsidR="00054B88" w:rsidRPr="004A1D86" w:rsidRDefault="00054B88" w:rsidP="00A3332B">
                      <w:pPr>
                        <w:jc w:val="center"/>
                        <w:rPr>
                          <w:sz w:val="28"/>
                          <w:szCs w:val="28"/>
                        </w:rPr>
                      </w:pPr>
                      <w:r w:rsidRPr="004A1D86">
                        <w:rPr>
                          <w:sz w:val="28"/>
                          <w:szCs w:val="28"/>
                        </w:rPr>
                        <w:t>L</w:t>
                      </w:r>
                    </w:p>
                    <w:p w:rsidR="00054B88" w:rsidRPr="004A1D86" w:rsidRDefault="00054B88" w:rsidP="00A3332B">
                      <w:pPr>
                        <w:jc w:val="center"/>
                        <w:rPr>
                          <w:sz w:val="28"/>
                          <w:szCs w:val="28"/>
                        </w:rPr>
                      </w:pPr>
                      <w:r w:rsidRPr="004A1D86">
                        <w:rPr>
                          <w:sz w:val="28"/>
                          <w:szCs w:val="28"/>
                        </w:rPr>
                        <w:t>I</w:t>
                      </w:r>
                    </w:p>
                    <w:p w:rsidR="00054B88" w:rsidRPr="004A1D86" w:rsidRDefault="00054B88" w:rsidP="00A3332B">
                      <w:pPr>
                        <w:jc w:val="center"/>
                        <w:rPr>
                          <w:sz w:val="28"/>
                          <w:szCs w:val="28"/>
                        </w:rPr>
                      </w:pPr>
                      <w:r w:rsidRPr="004A1D86">
                        <w:rPr>
                          <w:sz w:val="28"/>
                          <w:szCs w:val="28"/>
                        </w:rPr>
                        <w:t>D</w:t>
                      </w:r>
                    </w:p>
                    <w:p w:rsidR="00054B88" w:rsidRPr="004A1D86" w:rsidRDefault="00054B88" w:rsidP="00A3332B">
                      <w:pPr>
                        <w:jc w:val="center"/>
                        <w:rPr>
                          <w:sz w:val="28"/>
                          <w:szCs w:val="28"/>
                        </w:rPr>
                      </w:pPr>
                      <w:r w:rsidRPr="004A1D86">
                        <w:rPr>
                          <w:sz w:val="28"/>
                          <w:szCs w:val="28"/>
                        </w:rPr>
                        <w:t>E</w:t>
                      </w:r>
                    </w:p>
                    <w:p w:rsidR="00054B88" w:rsidRPr="004A1D86" w:rsidRDefault="00054B88" w:rsidP="00A3332B">
                      <w:pPr>
                        <w:jc w:val="center"/>
                        <w:rPr>
                          <w:sz w:val="32"/>
                          <w:szCs w:val="32"/>
                        </w:rPr>
                      </w:pPr>
                      <w:r>
                        <w:rPr>
                          <w:sz w:val="32"/>
                          <w:szCs w:val="32"/>
                        </w:rPr>
                        <w:t>VIII</w:t>
                      </w:r>
                    </w:p>
                  </w:txbxContent>
                </v:textbox>
              </v:rect>
            </w:pict>
          </mc:Fallback>
        </mc:AlternateContent>
      </w:r>
      <w:r w:rsidR="00253166">
        <w:rPr>
          <w:noProof/>
        </w:rPr>
        <w:drawing>
          <wp:inline distT="0" distB="0" distL="0" distR="0" wp14:anchorId="7BFAFAC0">
            <wp:extent cx="5741581" cy="3987210"/>
            <wp:effectExtent l="0" t="0" r="0" b="0"/>
            <wp:docPr id="701" name="Pict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42377" cy="3987763"/>
                    </a:xfrm>
                    <a:prstGeom prst="rect">
                      <a:avLst/>
                    </a:prstGeom>
                    <a:noFill/>
                  </pic:spPr>
                </pic:pic>
              </a:graphicData>
            </a:graphic>
          </wp:inline>
        </w:drawing>
      </w:r>
    </w:p>
    <w:p w:rsidR="00E1179B" w:rsidRDefault="00E1179B" w:rsidP="00E1179B">
      <w:pPr>
        <w:pStyle w:val="APABody"/>
        <w:jc w:val="center"/>
      </w:pPr>
      <w:r>
        <w:rPr>
          <w:noProof/>
        </w:rPr>
        <w:lastRenderedPageBreak/>
        <mc:AlternateContent>
          <mc:Choice Requires="wps">
            <w:drawing>
              <wp:anchor distT="0" distB="0" distL="114300" distR="114300" simplePos="0" relativeHeight="252023808" behindDoc="0" locked="0" layoutInCell="1" allowOverlap="1" wp14:anchorId="198B829C" wp14:editId="181E483B">
                <wp:simplePos x="0" y="0"/>
                <wp:positionH relativeFrom="column">
                  <wp:posOffset>-430530</wp:posOffset>
                </wp:positionH>
                <wp:positionV relativeFrom="paragraph">
                  <wp:posOffset>246114</wp:posOffset>
                </wp:positionV>
                <wp:extent cx="584790" cy="3263900"/>
                <wp:effectExtent l="0" t="0" r="25400" b="12700"/>
                <wp:wrapNone/>
                <wp:docPr id="33" name="Rectangle 33"/>
                <wp:cNvGraphicFramePr/>
                <a:graphic xmlns:a="http://schemas.openxmlformats.org/drawingml/2006/main">
                  <a:graphicData uri="http://schemas.microsoft.com/office/word/2010/wordprocessingShape">
                    <wps:wsp>
                      <wps:cNvSpPr/>
                      <wps:spPr>
                        <a:xfrm>
                          <a:off x="0" y="0"/>
                          <a:ext cx="584790" cy="3263900"/>
                        </a:xfrm>
                        <a:prstGeom prst="rect">
                          <a:avLst/>
                        </a:prstGeom>
                        <a:solidFill>
                          <a:sysClr val="window" lastClr="FFFFFF"/>
                        </a:solidFill>
                        <a:ln w="25400" cap="flat" cmpd="sng" algn="ctr">
                          <a:solidFill>
                            <a:sysClr val="window" lastClr="FFFFFF"/>
                          </a:solidFill>
                          <a:prstDash val="solid"/>
                        </a:ln>
                        <a:effectLst/>
                      </wps:spPr>
                      <wps:txbx>
                        <w:txbxContent>
                          <w:p w:rsidR="000116B3" w:rsidRPr="004A1D86" w:rsidRDefault="000116B3" w:rsidP="00E1179B">
                            <w:pPr>
                              <w:jc w:val="center"/>
                              <w:rPr>
                                <w:sz w:val="28"/>
                                <w:szCs w:val="28"/>
                              </w:rPr>
                            </w:pPr>
                            <w:r w:rsidRPr="004A1D86">
                              <w:rPr>
                                <w:sz w:val="28"/>
                                <w:szCs w:val="28"/>
                              </w:rPr>
                              <w:t>S</w:t>
                            </w:r>
                          </w:p>
                          <w:p w:rsidR="000116B3" w:rsidRPr="004A1D86" w:rsidRDefault="000116B3" w:rsidP="00E1179B">
                            <w:pPr>
                              <w:jc w:val="center"/>
                              <w:rPr>
                                <w:sz w:val="28"/>
                                <w:szCs w:val="28"/>
                              </w:rPr>
                            </w:pPr>
                            <w:r w:rsidRPr="004A1D86">
                              <w:rPr>
                                <w:sz w:val="28"/>
                                <w:szCs w:val="28"/>
                              </w:rPr>
                              <w:t>L</w:t>
                            </w:r>
                          </w:p>
                          <w:p w:rsidR="000116B3" w:rsidRPr="004A1D86" w:rsidRDefault="000116B3" w:rsidP="00E1179B">
                            <w:pPr>
                              <w:jc w:val="center"/>
                              <w:rPr>
                                <w:sz w:val="28"/>
                                <w:szCs w:val="28"/>
                              </w:rPr>
                            </w:pPr>
                            <w:r w:rsidRPr="004A1D86">
                              <w:rPr>
                                <w:sz w:val="28"/>
                                <w:szCs w:val="28"/>
                              </w:rPr>
                              <w:t>I</w:t>
                            </w:r>
                          </w:p>
                          <w:p w:rsidR="000116B3" w:rsidRPr="004A1D86" w:rsidRDefault="000116B3" w:rsidP="00E1179B">
                            <w:pPr>
                              <w:jc w:val="center"/>
                              <w:rPr>
                                <w:sz w:val="28"/>
                                <w:szCs w:val="28"/>
                              </w:rPr>
                            </w:pPr>
                            <w:r w:rsidRPr="004A1D86">
                              <w:rPr>
                                <w:sz w:val="28"/>
                                <w:szCs w:val="28"/>
                              </w:rPr>
                              <w:t>D</w:t>
                            </w:r>
                          </w:p>
                          <w:p w:rsidR="000116B3" w:rsidRPr="004A1D86" w:rsidRDefault="000116B3" w:rsidP="00E1179B">
                            <w:pPr>
                              <w:jc w:val="center"/>
                              <w:rPr>
                                <w:sz w:val="28"/>
                                <w:szCs w:val="28"/>
                              </w:rPr>
                            </w:pPr>
                            <w:r w:rsidRPr="004A1D86">
                              <w:rPr>
                                <w:sz w:val="28"/>
                                <w:szCs w:val="28"/>
                              </w:rPr>
                              <w:t>E</w:t>
                            </w:r>
                          </w:p>
                          <w:p w:rsidR="000116B3" w:rsidRPr="004A1D86" w:rsidRDefault="000116B3" w:rsidP="00E1179B">
                            <w:pPr>
                              <w:jc w:val="center"/>
                              <w:rPr>
                                <w:sz w:val="32"/>
                                <w:szCs w:val="32"/>
                              </w:rPr>
                            </w:pPr>
                            <w:r>
                              <w:rPr>
                                <w:sz w:val="32"/>
                                <w:szCs w:val="32"/>
                              </w:rPr>
                              <w:t>IX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3" o:spid="_x0000_s1092" style="position:absolute;left:0;text-align:left;margin-left:-33.9pt;margin-top:19.4pt;width:46.05pt;height:257pt;z-index:252023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FlMdQIAAA8FAAAOAAAAZHJzL2Uyb0RvYy54bWysVMlu2zAQvRfoPxC8N/IWNzEiB0YCFwWC&#10;JGhS5DymKEsARbIkbcn9+j5Scrb2FFQHaoYznOXxDS8uu0axvXS+Njrn45MRZ1ILU9R6m/Ofj+sv&#10;Z5z5QLogZbTM+UF6frn8/OmitQs5MZVRhXQMQbRftDbnVQh2kWVeVLIhf2Ks1DCWxjUUoLptVjhq&#10;Eb1R2WQ0mmetcYV1RkjvsXvdG/kyxS9LKcJdWXoZmMo5agtpdWndxDVbXtBi68hWtRjKoA9U0VCt&#10;kfQ51DUFYjtX/xWqqYUz3pThRJgmM2VZC5l6QDfj0btuHiqyMvUCcLx9hsn/v7Didn/vWF3kfDrl&#10;TFODO/oB1EhvlWTYA0Ct9Qv4Pdh7N2geYuy2K10T/+iDdQnUwzOosgtMYPP0bPb1HNALmKaT+fR8&#10;lFDPXk5b58M3aRoWhZw7pE9Y0v7GB2SE69ElJvNG1cW6ViopB3+lHNsT7he0KEzLmSIfsJnzdfpi&#10;Cwjx5pjSrM355HSGYpggEK9UFCA2FlB4veWM1BaMFsGlWt6c9h9LGpu4Jl/11aaIQ21Kx15k4uvQ&#10;cwS9hzlKodt06Zbm8+ONbExxwNU503PaW7GukeAGzd+TA4nRGQYz3GEplUG7ZpA4q4z7/a/96A9u&#10;wcpZi6EAFL925CQw/a7BuvPxbBanKCmz068TKO61ZfPaonfNlcG9jPEEWJHE6B/UUSydaZ4wv6uY&#10;FSbSArl70AflKvTDihdAyNUquWFyLIUb/WBFDB6hi9A+dk/k7ECiAPrdmuMA0eIdl3rfeFKb1S6Y&#10;sk5Ei1D3uIIyUcHUJfIML0Qc69d68np5x5Z/AAAA//8DAFBLAwQUAAYACAAAACEABr5QVeAAAAAJ&#10;AQAADwAAAGRycy9kb3ducmV2LnhtbEyPQU+DQBCF7yb+h82YeGuXUlsJZWhMo6YnE6EHjws7BVJ2&#10;lrDbgv/e9aSnycu8vPe9bD+bXtxodJ1lhNUyAkFcW91xg3Aq3xYJCOcVa9VbJoRvcrDP7+8ylWo7&#10;8SfdCt+IEMIuVQit90MqpatbMsot7UAcfmc7GuWDHBupRzWFcNPLOIq20qiOQ0OrBjq0VF+Kq0Eo&#10;j+VpVfnh0k3Ja3H4+njvq6NBfHyYX3YgPM3+zwy/+AEd8sBU2StrJ3qExfY5oHuEdRJuMMRPaxAV&#10;wmYTJyDzTP5fkP8AAAD//wMAUEsBAi0AFAAGAAgAAAAhALaDOJL+AAAA4QEAABMAAAAAAAAAAAAA&#10;AAAAAAAAAFtDb250ZW50X1R5cGVzXS54bWxQSwECLQAUAAYACAAAACEAOP0h/9YAAACUAQAACwAA&#10;AAAAAAAAAAAAAAAvAQAAX3JlbHMvLnJlbHNQSwECLQAUAAYACAAAACEA1qhZTHUCAAAPBQAADgAA&#10;AAAAAAAAAAAAAAAuAgAAZHJzL2Uyb0RvYy54bWxQSwECLQAUAAYACAAAACEABr5QVeAAAAAJAQAA&#10;DwAAAAAAAAAAAAAAAADPBAAAZHJzL2Rvd25yZXYueG1sUEsFBgAAAAAEAAQA8wAAANwFAAAAAA==&#10;" fillcolor="window" strokecolor="window" strokeweight="2pt">
                <v:textbox>
                  <w:txbxContent>
                    <w:p w:rsidR="00054B88" w:rsidRPr="004A1D86" w:rsidRDefault="00054B88" w:rsidP="00E1179B">
                      <w:pPr>
                        <w:jc w:val="center"/>
                        <w:rPr>
                          <w:sz w:val="28"/>
                          <w:szCs w:val="28"/>
                        </w:rPr>
                      </w:pPr>
                      <w:r w:rsidRPr="004A1D86">
                        <w:rPr>
                          <w:sz w:val="28"/>
                          <w:szCs w:val="28"/>
                        </w:rPr>
                        <w:t>S</w:t>
                      </w:r>
                    </w:p>
                    <w:p w:rsidR="00054B88" w:rsidRPr="004A1D86" w:rsidRDefault="00054B88" w:rsidP="00E1179B">
                      <w:pPr>
                        <w:jc w:val="center"/>
                        <w:rPr>
                          <w:sz w:val="28"/>
                          <w:szCs w:val="28"/>
                        </w:rPr>
                      </w:pPr>
                      <w:r w:rsidRPr="004A1D86">
                        <w:rPr>
                          <w:sz w:val="28"/>
                          <w:szCs w:val="28"/>
                        </w:rPr>
                        <w:t>L</w:t>
                      </w:r>
                    </w:p>
                    <w:p w:rsidR="00054B88" w:rsidRPr="004A1D86" w:rsidRDefault="00054B88" w:rsidP="00E1179B">
                      <w:pPr>
                        <w:jc w:val="center"/>
                        <w:rPr>
                          <w:sz w:val="28"/>
                          <w:szCs w:val="28"/>
                        </w:rPr>
                      </w:pPr>
                      <w:r w:rsidRPr="004A1D86">
                        <w:rPr>
                          <w:sz w:val="28"/>
                          <w:szCs w:val="28"/>
                        </w:rPr>
                        <w:t>I</w:t>
                      </w:r>
                    </w:p>
                    <w:p w:rsidR="00054B88" w:rsidRPr="004A1D86" w:rsidRDefault="00054B88" w:rsidP="00E1179B">
                      <w:pPr>
                        <w:jc w:val="center"/>
                        <w:rPr>
                          <w:sz w:val="28"/>
                          <w:szCs w:val="28"/>
                        </w:rPr>
                      </w:pPr>
                      <w:r w:rsidRPr="004A1D86">
                        <w:rPr>
                          <w:sz w:val="28"/>
                          <w:szCs w:val="28"/>
                        </w:rPr>
                        <w:t>D</w:t>
                      </w:r>
                    </w:p>
                    <w:p w:rsidR="00054B88" w:rsidRPr="004A1D86" w:rsidRDefault="00054B88" w:rsidP="00E1179B">
                      <w:pPr>
                        <w:jc w:val="center"/>
                        <w:rPr>
                          <w:sz w:val="28"/>
                          <w:szCs w:val="28"/>
                        </w:rPr>
                      </w:pPr>
                      <w:r w:rsidRPr="004A1D86">
                        <w:rPr>
                          <w:sz w:val="28"/>
                          <w:szCs w:val="28"/>
                        </w:rPr>
                        <w:t>E</w:t>
                      </w:r>
                    </w:p>
                    <w:p w:rsidR="00054B88" w:rsidRPr="004A1D86" w:rsidRDefault="00054B88" w:rsidP="00E1179B">
                      <w:pPr>
                        <w:jc w:val="center"/>
                        <w:rPr>
                          <w:sz w:val="32"/>
                          <w:szCs w:val="32"/>
                        </w:rPr>
                      </w:pPr>
                      <w:r>
                        <w:rPr>
                          <w:sz w:val="32"/>
                          <w:szCs w:val="32"/>
                        </w:rPr>
                        <w:t>IX</w:t>
                      </w:r>
                    </w:p>
                  </w:txbxContent>
                </v:textbox>
              </v:rect>
            </w:pict>
          </mc:Fallback>
        </mc:AlternateContent>
      </w:r>
      <w:r>
        <w:rPr>
          <w:noProof/>
        </w:rPr>
        <w:drawing>
          <wp:inline distT="0" distB="0" distL="0" distR="0" wp14:anchorId="43E6521E">
            <wp:extent cx="5422605" cy="4412512"/>
            <wp:effectExtent l="0" t="0" r="6985"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23358" cy="4413125"/>
                    </a:xfrm>
                    <a:prstGeom prst="rect">
                      <a:avLst/>
                    </a:prstGeom>
                    <a:noFill/>
                  </pic:spPr>
                </pic:pic>
              </a:graphicData>
            </a:graphic>
          </wp:inline>
        </w:drawing>
      </w:r>
      <w:r w:rsidR="003D7A0B">
        <w:t xml:space="preserve">  </w:t>
      </w:r>
    </w:p>
    <w:p w:rsidR="004A1D86" w:rsidRDefault="004A1D86" w:rsidP="004A1D86">
      <w:pPr>
        <w:pStyle w:val="APABody"/>
      </w:pPr>
    </w:p>
    <w:p w:rsidR="008B090B" w:rsidRDefault="008B090B" w:rsidP="004A1D86">
      <w:pPr>
        <w:pStyle w:val="APABody"/>
      </w:pPr>
    </w:p>
    <w:p w:rsidR="008B090B" w:rsidRDefault="008B090B" w:rsidP="004A1D86">
      <w:pPr>
        <w:pStyle w:val="APABody"/>
      </w:pPr>
    </w:p>
    <w:p w:rsidR="008B090B" w:rsidRDefault="008B090B" w:rsidP="004A1D86">
      <w:pPr>
        <w:pStyle w:val="APABody"/>
      </w:pPr>
    </w:p>
    <w:p w:rsidR="008B090B" w:rsidRDefault="008B090B" w:rsidP="004A1D86">
      <w:pPr>
        <w:pStyle w:val="APABody"/>
      </w:pPr>
    </w:p>
    <w:p w:rsidR="008B090B" w:rsidRDefault="008B090B" w:rsidP="004A1D86">
      <w:pPr>
        <w:pStyle w:val="APABody"/>
      </w:pPr>
    </w:p>
    <w:p w:rsidR="008B090B" w:rsidRDefault="008B090B" w:rsidP="004A1D86">
      <w:pPr>
        <w:pStyle w:val="APABody"/>
      </w:pPr>
    </w:p>
    <w:p w:rsidR="008B090B" w:rsidRDefault="008B090B" w:rsidP="008E41BB">
      <w:pPr>
        <w:pStyle w:val="APABody"/>
        <w:ind w:firstLine="0"/>
      </w:pPr>
    </w:p>
    <w:p w:rsidR="00DA7A97" w:rsidRDefault="00DA7A97" w:rsidP="00DA7A97">
      <w:pPr>
        <w:pStyle w:val="APABody"/>
        <w:ind w:firstLine="0"/>
      </w:pPr>
    </w:p>
    <w:p w:rsidR="008E41BB" w:rsidRDefault="008E41BB" w:rsidP="00DA7A97">
      <w:pPr>
        <w:pStyle w:val="APABody"/>
        <w:jc w:val="center"/>
      </w:pPr>
    </w:p>
    <w:p w:rsidR="008E41BB" w:rsidRDefault="008E41BB" w:rsidP="00DA7A97">
      <w:pPr>
        <w:pStyle w:val="APABody"/>
        <w:jc w:val="center"/>
      </w:pPr>
    </w:p>
    <w:p w:rsidR="008E41BB" w:rsidRDefault="008E41BB" w:rsidP="00DA7A97">
      <w:pPr>
        <w:pStyle w:val="APABody"/>
        <w:jc w:val="center"/>
      </w:pPr>
    </w:p>
    <w:p w:rsidR="00DA7A97" w:rsidRDefault="008E41BB" w:rsidP="00DA7A97">
      <w:pPr>
        <w:pStyle w:val="APABody"/>
        <w:jc w:val="center"/>
      </w:pPr>
      <w:r>
        <w:rPr>
          <w:noProof/>
        </w:rPr>
        <mc:AlternateContent>
          <mc:Choice Requires="wps">
            <w:drawing>
              <wp:anchor distT="0" distB="0" distL="114300" distR="114300" simplePos="0" relativeHeight="252064768" behindDoc="0" locked="0" layoutInCell="1" allowOverlap="1">
                <wp:simplePos x="0" y="0"/>
                <wp:positionH relativeFrom="column">
                  <wp:posOffset>-637510</wp:posOffset>
                </wp:positionH>
                <wp:positionV relativeFrom="paragraph">
                  <wp:posOffset>-722749</wp:posOffset>
                </wp:positionV>
                <wp:extent cx="2487546" cy="340094"/>
                <wp:effectExtent l="0" t="0" r="27305" b="22225"/>
                <wp:wrapNone/>
                <wp:docPr id="63" name="Rectangle 63"/>
                <wp:cNvGraphicFramePr/>
                <a:graphic xmlns:a="http://schemas.openxmlformats.org/drawingml/2006/main">
                  <a:graphicData uri="http://schemas.microsoft.com/office/word/2010/wordprocessingShape">
                    <wps:wsp>
                      <wps:cNvSpPr/>
                      <wps:spPr>
                        <a:xfrm>
                          <a:off x="0" y="0"/>
                          <a:ext cx="2487546" cy="34009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0116B3" w:rsidRDefault="000116B3" w:rsidP="008E41BB">
                            <w:pPr>
                              <w:jc w:val="center"/>
                            </w:pPr>
                            <w:r>
                              <w:t>Appendix H; Immunization Consent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3" o:spid="_x0000_s1095" style="position:absolute;left:0;text-align:left;margin-left:-50.2pt;margin-top:-56.9pt;width:195.85pt;height:26.8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GujhwIAAGcFAAAOAAAAZHJzL2Uyb0RvYy54bWysVF9P2zAQf5+072D5fSQtoUBFiioQ0yQE&#10;FTDx7Dp2G832ebbbpPv0Oztp2rE+TXuxfb673/2/m9tWK7IVztdgSjo6yykRhkNVm1VJv789fLmi&#10;xAdmKqbAiJLuhKe3s8+fbho7FWNYg6qEIwhi/LSxJV2HYKdZ5vlaaObPwAqDTAlOs4CkW2WVYw2i&#10;a5WN83ySNeAq64AL7/H3vmPSWcKXUvDwLKUXgaiSom8hnS6dy3hmsxs2XTlm1zXv3WD/4IVmtUGj&#10;A9Q9C4xsXP0XlK65Aw8ynHHQGUhZc5FiwGhG+YdoXtfMihQLJsfbIU3+/8Hyp+3Ckboq6eScEsM0&#10;1ugFs8bMSgmCf5igxvopyr3ahespj88YbSudjjfGQdqU1N2QVNEGwvFzXFxdXhQTSjjyzos8vy4i&#10;aHbQts6HrwI0iY+SOjSfcsm2jz50onuRaEyZeHpQdfVQK5WI2C7iTjmyZVjo5WrUmziSQoNRM4vR&#10;dP6nV9gp0aG+CImJiB4n66kFD5iMc2HCpMdVBqWjmkQPBsXRKUUV9s70slFNpNYcFPNTin9aHDSS&#10;VTBhUNa1AXcKoPoxWO7k99F3McfwQ7tsu+pfx8ji1xKqHbaEg25WvOUPNdblkfmwYA6HA8cIBz48&#10;4yEVNCWF/kXJGtyvU/9RHnsWuZQ0OGwl9T83zAlK1DeD3Xw9Koo4nYkoLi7HSLhjzvKYYzb6DrDM&#10;I1wtlqdnlA9q/5QO9DvuhXm0iixmONouKQ9uT9yFbgngZuFiPk9iOJGWhUfzankEj4mOfffWvjNn&#10;++YM2NZPsB9MNv3Qo51s1DQw3wSQdWrgQ177EuA0pxHoN09cF8d0kjrsx9lvAAAA//8DAFBLAwQU&#10;AAYACAAAACEAbNgOauEAAAANAQAADwAAAGRycy9kb3ducmV2LnhtbEyPzU7DMBCE70i8g7VIXKrW&#10;dooqmsapqiIOHBBQ+gBOvCQR/oliJw1vz/YEt92d0ew3xX52lk04xC54BXIlgKGvg+l8o+D8+bx8&#10;BBaT9kbb4FHBD0bYl7c3hc5NuPgPnE6pYRTiY64VtCn1OeexbtHpuAo9etK+wuB0onVouBn0hcKd&#10;5ZkQG+505+lDq3s8tlh/n0an4JjepsVTVR2sGRfvcfv6EmXolbq/mw87YAnn9GeGKz6hQ0lMVRi9&#10;icwqWEohHsh7neSaWpAn28o1sIpOG5EBLwv+v0X5CwAA//8DAFBLAQItABQABgAIAAAAIQC2gziS&#10;/gAAAOEBAAATAAAAAAAAAAAAAAAAAAAAAABbQ29udGVudF9UeXBlc10ueG1sUEsBAi0AFAAGAAgA&#10;AAAhADj9If/WAAAAlAEAAAsAAAAAAAAAAAAAAAAALwEAAF9yZWxzLy5yZWxzUEsBAi0AFAAGAAgA&#10;AAAhABcIa6OHAgAAZwUAAA4AAAAAAAAAAAAAAAAALgIAAGRycy9lMm9Eb2MueG1sUEsBAi0AFAAG&#10;AAgAAAAhAGzYDmrhAAAADQEAAA8AAAAAAAAAAAAAAAAA4QQAAGRycy9kb3ducmV2LnhtbFBLBQYA&#10;AAAABAAEAPMAAADvBQAAAAA=&#10;" fillcolor="white [3201]" strokecolor="white [3212]" strokeweight="2pt">
                <v:textbox>
                  <w:txbxContent>
                    <w:p w:rsidR="006D6CCF" w:rsidRDefault="006D6CCF" w:rsidP="008E41BB">
                      <w:pPr>
                        <w:jc w:val="center"/>
                      </w:pPr>
                      <w:r>
                        <w:t>Appendix H; Immunization Consent</w:t>
                      </w:r>
                    </w:p>
                  </w:txbxContent>
                </v:textbox>
              </v:rect>
            </w:pict>
          </mc:Fallback>
        </mc:AlternateContent>
      </w:r>
      <w:r w:rsidR="00DA7A97">
        <w:t>IMMUNIZATION CONSENT FORM:  ADULTS</w:t>
      </w:r>
    </w:p>
    <w:tbl>
      <w:tblPr>
        <w:tblStyle w:val="TableGrid"/>
        <w:tblW w:w="0" w:type="auto"/>
        <w:tblLook w:val="04A0" w:firstRow="1" w:lastRow="0" w:firstColumn="1" w:lastColumn="0" w:noHBand="0" w:noVBand="1"/>
      </w:tblPr>
      <w:tblGrid>
        <w:gridCol w:w="1563"/>
        <w:gridCol w:w="938"/>
        <w:gridCol w:w="1520"/>
        <w:gridCol w:w="1096"/>
        <w:gridCol w:w="1616"/>
        <w:gridCol w:w="1536"/>
        <w:gridCol w:w="1307"/>
      </w:tblGrid>
      <w:tr w:rsidR="00DA7A97" w:rsidTr="00B01BC3">
        <w:tc>
          <w:tcPr>
            <w:tcW w:w="1563" w:type="dxa"/>
          </w:tcPr>
          <w:p w:rsidR="00DA7A97" w:rsidRDefault="00DA7A97" w:rsidP="00B01BC3">
            <w:pPr>
              <w:pStyle w:val="APABody"/>
              <w:ind w:firstLine="0"/>
              <w:jc w:val="center"/>
            </w:pPr>
            <w:r>
              <w:t>Immunization</w:t>
            </w:r>
          </w:p>
        </w:tc>
        <w:tc>
          <w:tcPr>
            <w:tcW w:w="938" w:type="dxa"/>
          </w:tcPr>
          <w:p w:rsidR="00DA7A97" w:rsidRDefault="00DA7A97" w:rsidP="00B01BC3">
            <w:pPr>
              <w:pStyle w:val="APABody"/>
              <w:ind w:firstLine="0"/>
              <w:jc w:val="center"/>
            </w:pPr>
            <w:r>
              <w:t>Date</w:t>
            </w:r>
          </w:p>
        </w:tc>
        <w:tc>
          <w:tcPr>
            <w:tcW w:w="1520" w:type="dxa"/>
          </w:tcPr>
          <w:p w:rsidR="00DA7A97" w:rsidRDefault="00DA7A97" w:rsidP="00B01BC3">
            <w:pPr>
              <w:pStyle w:val="APABody"/>
              <w:ind w:firstLine="0"/>
              <w:jc w:val="center"/>
            </w:pPr>
            <w:r>
              <w:t>Manufacture</w:t>
            </w:r>
          </w:p>
        </w:tc>
        <w:tc>
          <w:tcPr>
            <w:tcW w:w="1096" w:type="dxa"/>
          </w:tcPr>
          <w:p w:rsidR="00DA7A97" w:rsidRDefault="00DA7A97" w:rsidP="00B01BC3">
            <w:pPr>
              <w:pStyle w:val="APABody"/>
              <w:ind w:firstLine="0"/>
              <w:jc w:val="center"/>
            </w:pPr>
            <w:r>
              <w:t>Lot #</w:t>
            </w:r>
          </w:p>
        </w:tc>
        <w:tc>
          <w:tcPr>
            <w:tcW w:w="1616" w:type="dxa"/>
          </w:tcPr>
          <w:p w:rsidR="00DA7A97" w:rsidRDefault="00DA7A97" w:rsidP="00B01BC3">
            <w:pPr>
              <w:pStyle w:val="APABody"/>
              <w:spacing w:line="240" w:lineRule="auto"/>
              <w:ind w:firstLine="0"/>
              <w:jc w:val="center"/>
            </w:pPr>
            <w:r>
              <w:t>Expiration Date</w:t>
            </w:r>
          </w:p>
        </w:tc>
        <w:tc>
          <w:tcPr>
            <w:tcW w:w="1536" w:type="dxa"/>
          </w:tcPr>
          <w:p w:rsidR="00DA7A97" w:rsidRDefault="00DA7A97" w:rsidP="00B01BC3">
            <w:pPr>
              <w:pStyle w:val="APABody"/>
              <w:spacing w:line="240" w:lineRule="auto"/>
              <w:ind w:firstLine="0"/>
              <w:jc w:val="center"/>
            </w:pPr>
            <w:r>
              <w:t>Person administering</w:t>
            </w:r>
          </w:p>
        </w:tc>
        <w:tc>
          <w:tcPr>
            <w:tcW w:w="1307" w:type="dxa"/>
          </w:tcPr>
          <w:p w:rsidR="00DA7A97" w:rsidRDefault="00DA7A97" w:rsidP="00B01BC3">
            <w:pPr>
              <w:pStyle w:val="APABody"/>
              <w:spacing w:line="240" w:lineRule="auto"/>
              <w:ind w:firstLine="0"/>
              <w:jc w:val="center"/>
            </w:pPr>
            <w:r>
              <w:t>Patient signature</w:t>
            </w: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r w:rsidR="00DA7A97" w:rsidTr="00B01BC3">
        <w:tc>
          <w:tcPr>
            <w:tcW w:w="1563" w:type="dxa"/>
          </w:tcPr>
          <w:p w:rsidR="00DA7A97" w:rsidRDefault="00DA7A97" w:rsidP="00B01BC3">
            <w:pPr>
              <w:pStyle w:val="APABody"/>
              <w:ind w:firstLine="0"/>
              <w:jc w:val="center"/>
            </w:pPr>
          </w:p>
        </w:tc>
        <w:tc>
          <w:tcPr>
            <w:tcW w:w="938" w:type="dxa"/>
          </w:tcPr>
          <w:p w:rsidR="00DA7A97" w:rsidRDefault="00DA7A97" w:rsidP="00B01BC3">
            <w:pPr>
              <w:pStyle w:val="APABody"/>
              <w:ind w:firstLine="0"/>
              <w:jc w:val="center"/>
            </w:pPr>
          </w:p>
        </w:tc>
        <w:tc>
          <w:tcPr>
            <w:tcW w:w="1520" w:type="dxa"/>
          </w:tcPr>
          <w:p w:rsidR="00DA7A97" w:rsidRDefault="00DA7A97" w:rsidP="00B01BC3">
            <w:pPr>
              <w:pStyle w:val="APABody"/>
              <w:ind w:firstLine="0"/>
              <w:jc w:val="center"/>
            </w:pPr>
          </w:p>
        </w:tc>
        <w:tc>
          <w:tcPr>
            <w:tcW w:w="1096" w:type="dxa"/>
          </w:tcPr>
          <w:p w:rsidR="00DA7A97" w:rsidRDefault="00DA7A97" w:rsidP="00B01BC3">
            <w:pPr>
              <w:pStyle w:val="APABody"/>
              <w:ind w:firstLine="0"/>
              <w:jc w:val="center"/>
            </w:pPr>
          </w:p>
        </w:tc>
        <w:tc>
          <w:tcPr>
            <w:tcW w:w="1616" w:type="dxa"/>
          </w:tcPr>
          <w:p w:rsidR="00DA7A97" w:rsidRDefault="00DA7A97" w:rsidP="00B01BC3">
            <w:pPr>
              <w:pStyle w:val="APABody"/>
              <w:ind w:firstLine="0"/>
              <w:jc w:val="center"/>
            </w:pPr>
          </w:p>
        </w:tc>
        <w:tc>
          <w:tcPr>
            <w:tcW w:w="1536" w:type="dxa"/>
          </w:tcPr>
          <w:p w:rsidR="00DA7A97" w:rsidRDefault="00DA7A97" w:rsidP="00B01BC3">
            <w:pPr>
              <w:pStyle w:val="APABody"/>
              <w:ind w:firstLine="0"/>
              <w:jc w:val="center"/>
            </w:pPr>
          </w:p>
        </w:tc>
        <w:tc>
          <w:tcPr>
            <w:tcW w:w="1307" w:type="dxa"/>
          </w:tcPr>
          <w:p w:rsidR="00DA7A97" w:rsidRDefault="00DA7A97" w:rsidP="00B01BC3">
            <w:pPr>
              <w:pStyle w:val="APABody"/>
              <w:ind w:firstLine="0"/>
              <w:jc w:val="center"/>
            </w:pPr>
          </w:p>
        </w:tc>
      </w:tr>
    </w:tbl>
    <w:p w:rsidR="00DA7A97" w:rsidRDefault="00DA7A97" w:rsidP="00DA7A97">
      <w:pPr>
        <w:pStyle w:val="APABody"/>
        <w:ind w:firstLine="0"/>
      </w:pPr>
    </w:p>
    <w:p w:rsidR="00DA7A97" w:rsidRPr="00C877DF" w:rsidRDefault="00DA7A97" w:rsidP="00DA7A97">
      <w:pPr>
        <w:pStyle w:val="APABody"/>
        <w:ind w:firstLine="0"/>
        <w:rPr>
          <w:b/>
        </w:rPr>
      </w:pPr>
      <w:r>
        <w:rPr>
          <w:b/>
        </w:rPr>
        <w:t>Patient Name:  ____________________________     Patient #:  ____________________</w:t>
      </w:r>
    </w:p>
    <w:p w:rsidR="00887A6E" w:rsidRPr="005961B1" w:rsidRDefault="00887A6E" w:rsidP="005961B1"/>
    <w:p w:rsidR="00887A6E" w:rsidRPr="00887A6E" w:rsidRDefault="00CC1348" w:rsidP="00887A6E">
      <w:pPr>
        <w:pStyle w:val="APABody"/>
      </w:pPr>
      <w:r>
        <w:t>Appendix I</w:t>
      </w:r>
      <w:r w:rsidR="00887A6E">
        <w:t>:  Adult Immunizatio</w:t>
      </w:r>
      <w:r w:rsidR="005961B1">
        <w:t>n Schedul</w:t>
      </w:r>
      <w:r>
        <w:t>e</w:t>
      </w:r>
      <w:r w:rsidR="00887A6E">
        <w:rPr>
          <w:noProof/>
        </w:rPr>
        <w:drawing>
          <wp:inline distT="0" distB="0" distL="0" distR="0" wp14:anchorId="73861874" wp14:editId="7A6510AD">
            <wp:extent cx="6358270" cy="6039293"/>
            <wp:effectExtent l="0" t="0" r="4445" b="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unizations 00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358270" cy="6039293"/>
                    </a:xfrm>
                    <a:prstGeom prst="rect">
                      <a:avLst/>
                    </a:prstGeom>
                  </pic:spPr>
                </pic:pic>
              </a:graphicData>
            </a:graphic>
          </wp:inline>
        </w:drawing>
      </w:r>
    </w:p>
    <w:p w:rsidR="005F28D8" w:rsidRDefault="004B5151" w:rsidP="00887A6E">
      <w:pPr>
        <w:pStyle w:val="APABody"/>
      </w:pPr>
      <w:hyperlink r:id="rId33" w:history="1">
        <w:r w:rsidR="000766BB" w:rsidRPr="00023B36">
          <w:rPr>
            <w:rStyle w:val="Hyperlink"/>
          </w:rPr>
          <w:t>http://www.cdc.gov/vaccines/recs/schedules/downloads/adult/adult-schedule.pdf</w:t>
        </w:r>
      </w:hyperlink>
    </w:p>
    <w:p w:rsidR="000766BB" w:rsidRDefault="000766BB" w:rsidP="00887A6E">
      <w:pPr>
        <w:pStyle w:val="APABody"/>
      </w:pPr>
    </w:p>
    <w:p w:rsidR="000766BB" w:rsidRDefault="000766BB" w:rsidP="00887A6E">
      <w:pPr>
        <w:pStyle w:val="APABody"/>
      </w:pPr>
    </w:p>
    <w:p w:rsidR="000766BB" w:rsidRDefault="000766BB" w:rsidP="00887A6E">
      <w:pPr>
        <w:pStyle w:val="APABody"/>
      </w:pPr>
    </w:p>
    <w:p w:rsidR="000766BB" w:rsidRDefault="000766BB" w:rsidP="00887A6E">
      <w:pPr>
        <w:pStyle w:val="APABody"/>
      </w:pPr>
      <w:r>
        <w:lastRenderedPageBreak/>
        <w:t>Appendix J: Thanks</w:t>
      </w:r>
    </w:p>
    <w:p w:rsidR="000766BB" w:rsidRDefault="000766BB" w:rsidP="00887A6E">
      <w:pPr>
        <w:pStyle w:val="APABody"/>
      </w:pPr>
      <w:r>
        <w:t>My thanks to the following people for implementation of Project</w:t>
      </w:r>
    </w:p>
    <w:p w:rsidR="000766BB" w:rsidRDefault="000766BB" w:rsidP="00887A6E">
      <w:pPr>
        <w:pStyle w:val="APABody"/>
      </w:pPr>
      <w:r>
        <w:tab/>
        <w:t>Frank Fusco, MD, Medical Director</w:t>
      </w:r>
    </w:p>
    <w:p w:rsidR="000766BB" w:rsidRDefault="000766BB" w:rsidP="00887A6E">
      <w:pPr>
        <w:pStyle w:val="APABody"/>
      </w:pPr>
      <w:r>
        <w:tab/>
        <w:t>Robert Kitos, MD, Internal Medicine</w:t>
      </w:r>
    </w:p>
    <w:p w:rsidR="000766BB" w:rsidRDefault="000766BB" w:rsidP="00887A6E">
      <w:pPr>
        <w:pStyle w:val="APABody"/>
      </w:pPr>
      <w:r>
        <w:tab/>
        <w:t>Windy Kemp, Market Regional Manager</w:t>
      </w:r>
    </w:p>
    <w:p w:rsidR="000766BB" w:rsidRDefault="000766BB" w:rsidP="00887A6E">
      <w:pPr>
        <w:pStyle w:val="APABody"/>
      </w:pPr>
      <w:r>
        <w:tab/>
        <w:t>Sandy Manley, Ocala II Office Manager</w:t>
      </w:r>
    </w:p>
    <w:p w:rsidR="000766BB" w:rsidRDefault="000766BB" w:rsidP="00887A6E">
      <w:pPr>
        <w:pStyle w:val="APABody"/>
      </w:pPr>
      <w:r>
        <w:tab/>
        <w:t xml:space="preserve">Sharon </w:t>
      </w:r>
      <w:proofErr w:type="spellStart"/>
      <w:r>
        <w:t>Lunakis</w:t>
      </w:r>
      <w:proofErr w:type="spellEnd"/>
      <w:r>
        <w:t xml:space="preserve">, Check-In </w:t>
      </w:r>
    </w:p>
    <w:p w:rsidR="000766BB" w:rsidRDefault="000766BB" w:rsidP="00887A6E">
      <w:pPr>
        <w:pStyle w:val="APABody"/>
      </w:pPr>
      <w:r>
        <w:tab/>
        <w:t>Stephanie Jones, Medical Assistant</w:t>
      </w:r>
    </w:p>
    <w:p w:rsidR="000766BB" w:rsidRDefault="000766BB" w:rsidP="00887A6E">
      <w:pPr>
        <w:pStyle w:val="APABody"/>
      </w:pPr>
      <w:r>
        <w:tab/>
        <w:t>Erika Johnson, Medical Assistant</w:t>
      </w:r>
    </w:p>
    <w:p w:rsidR="000766BB" w:rsidRDefault="000766BB" w:rsidP="00887A6E">
      <w:pPr>
        <w:pStyle w:val="APABody"/>
      </w:pPr>
      <w:r>
        <w:tab/>
        <w:t>Monique Harris, Medical Assistant</w:t>
      </w:r>
    </w:p>
    <w:p w:rsidR="000766BB" w:rsidRDefault="000766BB" w:rsidP="00887A6E">
      <w:pPr>
        <w:pStyle w:val="APABody"/>
      </w:pPr>
      <w:r>
        <w:tab/>
        <w:t xml:space="preserve">Kathy </w:t>
      </w:r>
      <w:proofErr w:type="spellStart"/>
      <w:r>
        <w:t>Greathouse</w:t>
      </w:r>
      <w:proofErr w:type="spellEnd"/>
      <w:r>
        <w:t>, Registered Nurse</w:t>
      </w: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B05D96" w:rsidRDefault="00B05D96" w:rsidP="00887A6E">
      <w:pPr>
        <w:pStyle w:val="APABody"/>
      </w:pPr>
    </w:p>
    <w:p w:rsidR="00213712" w:rsidRDefault="00B05D96" w:rsidP="00213712">
      <w:pPr>
        <w:pStyle w:val="APABody"/>
        <w:jc w:val="center"/>
      </w:pPr>
      <w:r>
        <w:lastRenderedPageBreak/>
        <w:t>Author’s Note</w:t>
      </w:r>
    </w:p>
    <w:p w:rsidR="00A86CDA" w:rsidRDefault="00213712" w:rsidP="00213712">
      <w:pPr>
        <w:pStyle w:val="APABody"/>
        <w:ind w:firstLine="0"/>
      </w:pPr>
      <w:r>
        <w:t xml:space="preserve">     </w:t>
      </w:r>
      <w:r w:rsidR="00B05D96">
        <w:t xml:space="preserve">Journey can defined as traveling from one place to another.  This defines how I have viewed my </w:t>
      </w:r>
      <w:r>
        <w:t>education at University of Massa</w:t>
      </w:r>
      <w:r w:rsidR="00A86CDA">
        <w:t xml:space="preserve">chusetts, Amherst.  </w:t>
      </w:r>
      <w:r>
        <w:t>There is a piece of structure that I have in my purse and I read as I get in the car each day to continue my journey</w:t>
      </w:r>
      <w:r w:rsidR="00A86CDA">
        <w:t>.</w:t>
      </w:r>
    </w:p>
    <w:p w:rsidR="00A86CDA" w:rsidRDefault="00A86CDA" w:rsidP="00213712">
      <w:pPr>
        <w:pStyle w:val="APABody"/>
        <w:ind w:firstLine="0"/>
      </w:pPr>
    </w:p>
    <w:p w:rsidR="00B05D96" w:rsidRDefault="00213712" w:rsidP="00213712">
      <w:pPr>
        <w:pStyle w:val="APABody"/>
        <w:ind w:firstLine="0"/>
      </w:pPr>
      <w:r>
        <w:t xml:space="preserve"> </w:t>
      </w:r>
      <w:r w:rsidR="00B05D96">
        <w:t>Isaiah 41:10</w:t>
      </w:r>
    </w:p>
    <w:p w:rsidR="00213712" w:rsidRDefault="00B05D96" w:rsidP="00213712">
      <w:pPr>
        <w:pStyle w:val="APABody"/>
        <w:ind w:firstLine="0"/>
      </w:pPr>
      <w:r>
        <w:t xml:space="preserve"> </w:t>
      </w:r>
      <w:r w:rsidR="00213712">
        <w:t xml:space="preserve">     </w:t>
      </w:r>
      <w:r>
        <w:t xml:space="preserve">Fear not, for I am with you; be not dismayed, for I am your God; I will strengthen you, I will help you, I will uphold you with my righteous right hand. </w:t>
      </w:r>
    </w:p>
    <w:p w:rsidR="00A86CDA" w:rsidRDefault="00A86CDA" w:rsidP="00213712">
      <w:pPr>
        <w:pStyle w:val="APABody"/>
        <w:ind w:firstLine="0"/>
      </w:pPr>
    </w:p>
    <w:p w:rsidR="00213712" w:rsidRDefault="00213712" w:rsidP="00213712">
      <w:pPr>
        <w:pStyle w:val="APABody"/>
        <w:ind w:firstLine="0"/>
      </w:pPr>
      <w:r>
        <w:t xml:space="preserve">     I would like to acknowledge those in my life who have been supportive as I completed my journey.  The two physicians (Dr. Fusco and Dr. Kitos) who I have the privilege to work with on a daily basis who gave me encouragement, Sandy Manley, office manager who was able to break through my wall to give me the hugs when I needed one.  To Dr. Myra Sherman, DNP who on the other side of the phone provided me the prayers I needed to keep focused.  To Dr. Cynthia Jacelon, my chair that provided support and kindness when the paper looked like it would never come together.  Finally, my two Australian </w:t>
      </w:r>
      <w:r w:rsidR="007E401A">
        <w:t>Shepherds</w:t>
      </w:r>
      <w:r>
        <w:t xml:space="preserve"> (Charlie Girl and Gracie) for sitting at my side and listening to me read my paper, staying up late at night when they wanted so to go to bed.  </w:t>
      </w:r>
    </w:p>
    <w:p w:rsidR="00A86CDA" w:rsidRDefault="00A86CDA" w:rsidP="00213712">
      <w:pPr>
        <w:pStyle w:val="APABody"/>
        <w:ind w:firstLine="0"/>
      </w:pPr>
    </w:p>
    <w:p w:rsidR="00A86CDA" w:rsidRDefault="00213712" w:rsidP="00213712">
      <w:pPr>
        <w:pStyle w:val="APABody"/>
        <w:ind w:firstLine="0"/>
      </w:pPr>
      <w:r>
        <w:t xml:space="preserve">     My work is dedicated to my grandmother Mary </w:t>
      </w:r>
      <w:proofErr w:type="gramStart"/>
      <w:r>
        <w:t>Gray</w:t>
      </w:r>
      <w:r w:rsidR="00A86CDA">
        <w:t xml:space="preserve"> </w:t>
      </w:r>
      <w:r>
        <w:t>,</w:t>
      </w:r>
      <w:proofErr w:type="gramEnd"/>
      <w:r>
        <w:t xml:space="preserve"> who I spent </w:t>
      </w:r>
      <w:r w:rsidR="00A86CDA">
        <w:t>wonderful time with when I was younger</w:t>
      </w:r>
      <w:r>
        <w:t xml:space="preserve">, who </w:t>
      </w:r>
      <w:r w:rsidR="007E401A">
        <w:t xml:space="preserve">with her cancer, I knew I wanted to be a </w:t>
      </w:r>
      <w:r w:rsidR="00A86CDA">
        <w:t xml:space="preserve">nurse and take care of people. </w:t>
      </w:r>
    </w:p>
    <w:p w:rsidR="00A86CDA" w:rsidRDefault="00A86CDA" w:rsidP="00213712">
      <w:pPr>
        <w:pStyle w:val="APABody"/>
        <w:ind w:firstLine="0"/>
      </w:pPr>
    </w:p>
    <w:p w:rsidR="00A86CDA" w:rsidRDefault="00A86CDA" w:rsidP="00213712">
      <w:pPr>
        <w:pStyle w:val="APABody"/>
        <w:ind w:firstLine="0"/>
      </w:pPr>
    </w:p>
    <w:p w:rsidR="00A86CDA" w:rsidRPr="003C3379" w:rsidRDefault="00A86CDA" w:rsidP="00213712">
      <w:pPr>
        <w:pStyle w:val="APABody"/>
        <w:ind w:firstLine="0"/>
      </w:pPr>
      <w:r>
        <w:t>Comments may be addressed to the author at grspcg2009@gmail.com</w:t>
      </w:r>
    </w:p>
    <w:sectPr w:rsidR="00A86CDA" w:rsidRPr="003C3379" w:rsidSect="0055445A">
      <w:headerReference w:type="default" r:id="rId34"/>
      <w:headerReference w:type="first" r:id="rId35"/>
      <w:footerReference w:type="first" r:id="rId3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5151" w:rsidRDefault="004B5151" w:rsidP="00B32BB6">
      <w:pPr>
        <w:spacing w:line="240" w:lineRule="auto"/>
      </w:pPr>
      <w:r>
        <w:separator/>
      </w:r>
    </w:p>
  </w:endnote>
  <w:endnote w:type="continuationSeparator" w:id="0">
    <w:p w:rsidR="004B5151" w:rsidRDefault="004B5151" w:rsidP="00B32B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6B3" w:rsidRDefault="000116B3" w:rsidP="004211D7">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5151" w:rsidRDefault="004B5151" w:rsidP="00B32BB6">
      <w:pPr>
        <w:spacing w:line="240" w:lineRule="auto"/>
      </w:pPr>
      <w:r>
        <w:separator/>
      </w:r>
    </w:p>
  </w:footnote>
  <w:footnote w:type="continuationSeparator" w:id="0">
    <w:p w:rsidR="004B5151" w:rsidRDefault="004B5151" w:rsidP="00B32BB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6B3" w:rsidRDefault="000116B3" w:rsidP="00A009EF">
    <w:pPr>
      <w:pStyle w:val="Header"/>
      <w:jc w:val="center"/>
    </w:pPr>
    <w:r>
      <w:t xml:space="preserve">                                                                                Increasing the Rate of Pertussis   </w:t>
    </w:r>
    <w:sdt>
      <w:sdtPr>
        <w:id w:val="-1939290790"/>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352C5D">
          <w:rPr>
            <w:noProof/>
          </w:rPr>
          <w:t>5</w:t>
        </w:r>
        <w:r>
          <w:rPr>
            <w:noProof/>
          </w:rPr>
          <w:fldChar w:fldCharType="end"/>
        </w:r>
      </w:sdtContent>
    </w:sdt>
  </w:p>
  <w:p w:rsidR="000116B3" w:rsidRPr="00CF1799" w:rsidRDefault="000116B3" w:rsidP="00A009E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144008"/>
      <w:docPartObj>
        <w:docPartGallery w:val="Page Numbers (Top of Page)"/>
        <w:docPartUnique/>
      </w:docPartObj>
    </w:sdtPr>
    <w:sdtEndPr>
      <w:rPr>
        <w:noProof/>
      </w:rPr>
    </w:sdtEndPr>
    <w:sdtContent>
      <w:p w:rsidR="000116B3" w:rsidRDefault="000116B3">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0116B3" w:rsidRPr="00CF1799" w:rsidRDefault="000116B3" w:rsidP="00CF1799">
    <w:pPr>
      <w:pStyle w:val="APAHeader"/>
      <w:tabs>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734B5"/>
    <w:multiLevelType w:val="hybridMultilevel"/>
    <w:tmpl w:val="8A00B5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B42FF8"/>
    <w:multiLevelType w:val="hybridMultilevel"/>
    <w:tmpl w:val="73C49D0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9692FC3"/>
    <w:multiLevelType w:val="hybridMultilevel"/>
    <w:tmpl w:val="C67E42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827445"/>
    <w:multiLevelType w:val="hybridMultilevel"/>
    <w:tmpl w:val="BD6C7BF0"/>
    <w:lvl w:ilvl="0" w:tplc="04090001">
      <w:start w:val="1"/>
      <w:numFmt w:val="bullet"/>
      <w:lvlText w:val=""/>
      <w:lvlJc w:val="left"/>
      <w:pPr>
        <w:ind w:left="1021" w:hanging="360"/>
      </w:pPr>
      <w:rPr>
        <w:rFonts w:ascii="Symbol" w:hAnsi="Symbol" w:hint="default"/>
      </w:rPr>
    </w:lvl>
    <w:lvl w:ilvl="1" w:tplc="04090003" w:tentative="1">
      <w:start w:val="1"/>
      <w:numFmt w:val="bullet"/>
      <w:lvlText w:val="o"/>
      <w:lvlJc w:val="left"/>
      <w:pPr>
        <w:ind w:left="1741" w:hanging="360"/>
      </w:pPr>
      <w:rPr>
        <w:rFonts w:ascii="Courier New" w:hAnsi="Courier New" w:cs="Courier New" w:hint="default"/>
      </w:rPr>
    </w:lvl>
    <w:lvl w:ilvl="2" w:tplc="04090005" w:tentative="1">
      <w:start w:val="1"/>
      <w:numFmt w:val="bullet"/>
      <w:lvlText w:val=""/>
      <w:lvlJc w:val="left"/>
      <w:pPr>
        <w:ind w:left="2461" w:hanging="360"/>
      </w:pPr>
      <w:rPr>
        <w:rFonts w:ascii="Wingdings" w:hAnsi="Wingdings" w:hint="default"/>
      </w:rPr>
    </w:lvl>
    <w:lvl w:ilvl="3" w:tplc="04090001" w:tentative="1">
      <w:start w:val="1"/>
      <w:numFmt w:val="bullet"/>
      <w:lvlText w:val=""/>
      <w:lvlJc w:val="left"/>
      <w:pPr>
        <w:ind w:left="3181" w:hanging="360"/>
      </w:pPr>
      <w:rPr>
        <w:rFonts w:ascii="Symbol" w:hAnsi="Symbol" w:hint="default"/>
      </w:rPr>
    </w:lvl>
    <w:lvl w:ilvl="4" w:tplc="04090003" w:tentative="1">
      <w:start w:val="1"/>
      <w:numFmt w:val="bullet"/>
      <w:lvlText w:val="o"/>
      <w:lvlJc w:val="left"/>
      <w:pPr>
        <w:ind w:left="3901" w:hanging="360"/>
      </w:pPr>
      <w:rPr>
        <w:rFonts w:ascii="Courier New" w:hAnsi="Courier New" w:cs="Courier New" w:hint="default"/>
      </w:rPr>
    </w:lvl>
    <w:lvl w:ilvl="5" w:tplc="04090005" w:tentative="1">
      <w:start w:val="1"/>
      <w:numFmt w:val="bullet"/>
      <w:lvlText w:val=""/>
      <w:lvlJc w:val="left"/>
      <w:pPr>
        <w:ind w:left="4621" w:hanging="360"/>
      </w:pPr>
      <w:rPr>
        <w:rFonts w:ascii="Wingdings" w:hAnsi="Wingdings" w:hint="default"/>
      </w:rPr>
    </w:lvl>
    <w:lvl w:ilvl="6" w:tplc="04090001" w:tentative="1">
      <w:start w:val="1"/>
      <w:numFmt w:val="bullet"/>
      <w:lvlText w:val=""/>
      <w:lvlJc w:val="left"/>
      <w:pPr>
        <w:ind w:left="5341" w:hanging="360"/>
      </w:pPr>
      <w:rPr>
        <w:rFonts w:ascii="Symbol" w:hAnsi="Symbol" w:hint="default"/>
      </w:rPr>
    </w:lvl>
    <w:lvl w:ilvl="7" w:tplc="04090003" w:tentative="1">
      <w:start w:val="1"/>
      <w:numFmt w:val="bullet"/>
      <w:lvlText w:val="o"/>
      <w:lvlJc w:val="left"/>
      <w:pPr>
        <w:ind w:left="6061" w:hanging="360"/>
      </w:pPr>
      <w:rPr>
        <w:rFonts w:ascii="Courier New" w:hAnsi="Courier New" w:cs="Courier New" w:hint="default"/>
      </w:rPr>
    </w:lvl>
    <w:lvl w:ilvl="8" w:tplc="04090005" w:tentative="1">
      <w:start w:val="1"/>
      <w:numFmt w:val="bullet"/>
      <w:lvlText w:val=""/>
      <w:lvlJc w:val="left"/>
      <w:pPr>
        <w:ind w:left="6781" w:hanging="360"/>
      </w:pPr>
      <w:rPr>
        <w:rFonts w:ascii="Wingdings" w:hAnsi="Wingdings" w:hint="default"/>
      </w:rPr>
    </w:lvl>
  </w:abstractNum>
  <w:abstractNum w:abstractNumId="4">
    <w:nsid w:val="0B13779B"/>
    <w:multiLevelType w:val="hybridMultilevel"/>
    <w:tmpl w:val="E8627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C32F34"/>
    <w:multiLevelType w:val="hybridMultilevel"/>
    <w:tmpl w:val="46B4C898"/>
    <w:lvl w:ilvl="0" w:tplc="0409000B">
      <w:start w:val="1"/>
      <w:numFmt w:val="bullet"/>
      <w:lvlText w:val=""/>
      <w:lvlJc w:val="left"/>
      <w:pPr>
        <w:ind w:left="832" w:hanging="360"/>
      </w:pPr>
      <w:rPr>
        <w:rFonts w:ascii="Wingdings" w:hAnsi="Wingdings"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6">
    <w:nsid w:val="0F3B7DFA"/>
    <w:multiLevelType w:val="hybridMultilevel"/>
    <w:tmpl w:val="67F0F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141431"/>
    <w:multiLevelType w:val="hybridMultilevel"/>
    <w:tmpl w:val="0108E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7F5726"/>
    <w:multiLevelType w:val="hybridMultilevel"/>
    <w:tmpl w:val="1A5CA6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F6714F"/>
    <w:multiLevelType w:val="hybridMultilevel"/>
    <w:tmpl w:val="1DE661C8"/>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0">
    <w:nsid w:val="261358C2"/>
    <w:multiLevelType w:val="hybridMultilevel"/>
    <w:tmpl w:val="89445F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042C2B"/>
    <w:multiLevelType w:val="hybridMultilevel"/>
    <w:tmpl w:val="3A9CFE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641CF5"/>
    <w:multiLevelType w:val="hybridMultilevel"/>
    <w:tmpl w:val="DA16FB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963C24"/>
    <w:multiLevelType w:val="hybridMultilevel"/>
    <w:tmpl w:val="EEB058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061FB3"/>
    <w:multiLevelType w:val="hybridMultilevel"/>
    <w:tmpl w:val="A3AECD58"/>
    <w:lvl w:ilvl="0" w:tplc="0409000B">
      <w:start w:val="1"/>
      <w:numFmt w:val="bullet"/>
      <w:lvlText w:val=""/>
      <w:lvlJc w:val="left"/>
      <w:pPr>
        <w:ind w:left="1021" w:hanging="360"/>
      </w:pPr>
      <w:rPr>
        <w:rFonts w:ascii="Wingdings" w:hAnsi="Wingdings" w:hint="default"/>
      </w:rPr>
    </w:lvl>
    <w:lvl w:ilvl="1" w:tplc="04090003" w:tentative="1">
      <w:start w:val="1"/>
      <w:numFmt w:val="bullet"/>
      <w:lvlText w:val="o"/>
      <w:lvlJc w:val="left"/>
      <w:pPr>
        <w:ind w:left="1741" w:hanging="360"/>
      </w:pPr>
      <w:rPr>
        <w:rFonts w:ascii="Courier New" w:hAnsi="Courier New" w:cs="Courier New" w:hint="default"/>
      </w:rPr>
    </w:lvl>
    <w:lvl w:ilvl="2" w:tplc="04090005" w:tentative="1">
      <w:start w:val="1"/>
      <w:numFmt w:val="bullet"/>
      <w:lvlText w:val=""/>
      <w:lvlJc w:val="left"/>
      <w:pPr>
        <w:ind w:left="2461" w:hanging="360"/>
      </w:pPr>
      <w:rPr>
        <w:rFonts w:ascii="Wingdings" w:hAnsi="Wingdings" w:hint="default"/>
      </w:rPr>
    </w:lvl>
    <w:lvl w:ilvl="3" w:tplc="04090001" w:tentative="1">
      <w:start w:val="1"/>
      <w:numFmt w:val="bullet"/>
      <w:lvlText w:val=""/>
      <w:lvlJc w:val="left"/>
      <w:pPr>
        <w:ind w:left="3181" w:hanging="360"/>
      </w:pPr>
      <w:rPr>
        <w:rFonts w:ascii="Symbol" w:hAnsi="Symbol" w:hint="default"/>
      </w:rPr>
    </w:lvl>
    <w:lvl w:ilvl="4" w:tplc="04090003" w:tentative="1">
      <w:start w:val="1"/>
      <w:numFmt w:val="bullet"/>
      <w:lvlText w:val="o"/>
      <w:lvlJc w:val="left"/>
      <w:pPr>
        <w:ind w:left="3901" w:hanging="360"/>
      </w:pPr>
      <w:rPr>
        <w:rFonts w:ascii="Courier New" w:hAnsi="Courier New" w:cs="Courier New" w:hint="default"/>
      </w:rPr>
    </w:lvl>
    <w:lvl w:ilvl="5" w:tplc="04090005" w:tentative="1">
      <w:start w:val="1"/>
      <w:numFmt w:val="bullet"/>
      <w:lvlText w:val=""/>
      <w:lvlJc w:val="left"/>
      <w:pPr>
        <w:ind w:left="4621" w:hanging="360"/>
      </w:pPr>
      <w:rPr>
        <w:rFonts w:ascii="Wingdings" w:hAnsi="Wingdings" w:hint="default"/>
      </w:rPr>
    </w:lvl>
    <w:lvl w:ilvl="6" w:tplc="04090001" w:tentative="1">
      <w:start w:val="1"/>
      <w:numFmt w:val="bullet"/>
      <w:lvlText w:val=""/>
      <w:lvlJc w:val="left"/>
      <w:pPr>
        <w:ind w:left="5341" w:hanging="360"/>
      </w:pPr>
      <w:rPr>
        <w:rFonts w:ascii="Symbol" w:hAnsi="Symbol" w:hint="default"/>
      </w:rPr>
    </w:lvl>
    <w:lvl w:ilvl="7" w:tplc="04090003" w:tentative="1">
      <w:start w:val="1"/>
      <w:numFmt w:val="bullet"/>
      <w:lvlText w:val="o"/>
      <w:lvlJc w:val="left"/>
      <w:pPr>
        <w:ind w:left="6061" w:hanging="360"/>
      </w:pPr>
      <w:rPr>
        <w:rFonts w:ascii="Courier New" w:hAnsi="Courier New" w:cs="Courier New" w:hint="default"/>
      </w:rPr>
    </w:lvl>
    <w:lvl w:ilvl="8" w:tplc="04090005" w:tentative="1">
      <w:start w:val="1"/>
      <w:numFmt w:val="bullet"/>
      <w:lvlText w:val=""/>
      <w:lvlJc w:val="left"/>
      <w:pPr>
        <w:ind w:left="6781" w:hanging="360"/>
      </w:pPr>
      <w:rPr>
        <w:rFonts w:ascii="Wingdings" w:hAnsi="Wingdings" w:hint="default"/>
      </w:rPr>
    </w:lvl>
  </w:abstractNum>
  <w:abstractNum w:abstractNumId="15">
    <w:nsid w:val="408E4DD3"/>
    <w:multiLevelType w:val="hybridMultilevel"/>
    <w:tmpl w:val="04082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33D43B9"/>
    <w:multiLevelType w:val="hybridMultilevel"/>
    <w:tmpl w:val="83D4C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3874890"/>
    <w:multiLevelType w:val="hybridMultilevel"/>
    <w:tmpl w:val="248EB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593284"/>
    <w:multiLevelType w:val="hybridMultilevel"/>
    <w:tmpl w:val="7A42A5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66071F8"/>
    <w:multiLevelType w:val="hybridMultilevel"/>
    <w:tmpl w:val="07B2B90E"/>
    <w:lvl w:ilvl="0" w:tplc="04090001">
      <w:start w:val="1"/>
      <w:numFmt w:val="bullet"/>
      <w:lvlText w:val=""/>
      <w:lvlJc w:val="left"/>
      <w:pPr>
        <w:ind w:left="1021" w:hanging="360"/>
      </w:pPr>
      <w:rPr>
        <w:rFonts w:ascii="Symbol" w:hAnsi="Symbol" w:hint="default"/>
      </w:rPr>
    </w:lvl>
    <w:lvl w:ilvl="1" w:tplc="04090003" w:tentative="1">
      <w:start w:val="1"/>
      <w:numFmt w:val="bullet"/>
      <w:lvlText w:val="o"/>
      <w:lvlJc w:val="left"/>
      <w:pPr>
        <w:ind w:left="1741" w:hanging="360"/>
      </w:pPr>
      <w:rPr>
        <w:rFonts w:ascii="Courier New" w:hAnsi="Courier New" w:cs="Courier New" w:hint="default"/>
      </w:rPr>
    </w:lvl>
    <w:lvl w:ilvl="2" w:tplc="04090005" w:tentative="1">
      <w:start w:val="1"/>
      <w:numFmt w:val="bullet"/>
      <w:lvlText w:val=""/>
      <w:lvlJc w:val="left"/>
      <w:pPr>
        <w:ind w:left="2461" w:hanging="360"/>
      </w:pPr>
      <w:rPr>
        <w:rFonts w:ascii="Wingdings" w:hAnsi="Wingdings" w:hint="default"/>
      </w:rPr>
    </w:lvl>
    <w:lvl w:ilvl="3" w:tplc="04090001" w:tentative="1">
      <w:start w:val="1"/>
      <w:numFmt w:val="bullet"/>
      <w:lvlText w:val=""/>
      <w:lvlJc w:val="left"/>
      <w:pPr>
        <w:ind w:left="3181" w:hanging="360"/>
      </w:pPr>
      <w:rPr>
        <w:rFonts w:ascii="Symbol" w:hAnsi="Symbol" w:hint="default"/>
      </w:rPr>
    </w:lvl>
    <w:lvl w:ilvl="4" w:tplc="04090003" w:tentative="1">
      <w:start w:val="1"/>
      <w:numFmt w:val="bullet"/>
      <w:lvlText w:val="o"/>
      <w:lvlJc w:val="left"/>
      <w:pPr>
        <w:ind w:left="3901" w:hanging="360"/>
      </w:pPr>
      <w:rPr>
        <w:rFonts w:ascii="Courier New" w:hAnsi="Courier New" w:cs="Courier New" w:hint="default"/>
      </w:rPr>
    </w:lvl>
    <w:lvl w:ilvl="5" w:tplc="04090005" w:tentative="1">
      <w:start w:val="1"/>
      <w:numFmt w:val="bullet"/>
      <w:lvlText w:val=""/>
      <w:lvlJc w:val="left"/>
      <w:pPr>
        <w:ind w:left="4621" w:hanging="360"/>
      </w:pPr>
      <w:rPr>
        <w:rFonts w:ascii="Wingdings" w:hAnsi="Wingdings" w:hint="default"/>
      </w:rPr>
    </w:lvl>
    <w:lvl w:ilvl="6" w:tplc="04090001" w:tentative="1">
      <w:start w:val="1"/>
      <w:numFmt w:val="bullet"/>
      <w:lvlText w:val=""/>
      <w:lvlJc w:val="left"/>
      <w:pPr>
        <w:ind w:left="5341" w:hanging="360"/>
      </w:pPr>
      <w:rPr>
        <w:rFonts w:ascii="Symbol" w:hAnsi="Symbol" w:hint="default"/>
      </w:rPr>
    </w:lvl>
    <w:lvl w:ilvl="7" w:tplc="04090003" w:tentative="1">
      <w:start w:val="1"/>
      <w:numFmt w:val="bullet"/>
      <w:lvlText w:val="o"/>
      <w:lvlJc w:val="left"/>
      <w:pPr>
        <w:ind w:left="6061" w:hanging="360"/>
      </w:pPr>
      <w:rPr>
        <w:rFonts w:ascii="Courier New" w:hAnsi="Courier New" w:cs="Courier New" w:hint="default"/>
      </w:rPr>
    </w:lvl>
    <w:lvl w:ilvl="8" w:tplc="04090005" w:tentative="1">
      <w:start w:val="1"/>
      <w:numFmt w:val="bullet"/>
      <w:lvlText w:val=""/>
      <w:lvlJc w:val="left"/>
      <w:pPr>
        <w:ind w:left="6781" w:hanging="360"/>
      </w:pPr>
      <w:rPr>
        <w:rFonts w:ascii="Wingdings" w:hAnsi="Wingdings" w:hint="default"/>
      </w:rPr>
    </w:lvl>
  </w:abstractNum>
  <w:abstractNum w:abstractNumId="20">
    <w:nsid w:val="580B75F4"/>
    <w:multiLevelType w:val="hybridMultilevel"/>
    <w:tmpl w:val="2326C9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D444800"/>
    <w:multiLevelType w:val="hybridMultilevel"/>
    <w:tmpl w:val="1FBA89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0D16C0"/>
    <w:multiLevelType w:val="hybridMultilevel"/>
    <w:tmpl w:val="0C6E51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BD60DC"/>
    <w:multiLevelType w:val="hybridMultilevel"/>
    <w:tmpl w:val="546E5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77B7C77"/>
    <w:multiLevelType w:val="hybridMultilevel"/>
    <w:tmpl w:val="877C0F8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7878616E"/>
    <w:multiLevelType w:val="hybridMultilevel"/>
    <w:tmpl w:val="269E05E8"/>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6">
    <w:nsid w:val="7A72422A"/>
    <w:multiLevelType w:val="hybridMultilevel"/>
    <w:tmpl w:val="9AE8669E"/>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7">
    <w:nsid w:val="7ED86D58"/>
    <w:multiLevelType w:val="hybridMultilevel"/>
    <w:tmpl w:val="40ECF004"/>
    <w:lvl w:ilvl="0" w:tplc="9196C9F6">
      <w:start w:val="1"/>
      <w:numFmt w:val="bullet"/>
      <w:lvlText w:val="•"/>
      <w:lvlJc w:val="left"/>
      <w:pPr>
        <w:tabs>
          <w:tab w:val="num" w:pos="720"/>
        </w:tabs>
        <w:ind w:left="720" w:hanging="360"/>
      </w:pPr>
      <w:rPr>
        <w:rFonts w:ascii="Times New Roman" w:hAnsi="Times New Roman" w:hint="default"/>
      </w:rPr>
    </w:lvl>
    <w:lvl w:ilvl="1" w:tplc="7806E89E" w:tentative="1">
      <w:start w:val="1"/>
      <w:numFmt w:val="bullet"/>
      <w:lvlText w:val="•"/>
      <w:lvlJc w:val="left"/>
      <w:pPr>
        <w:tabs>
          <w:tab w:val="num" w:pos="1440"/>
        </w:tabs>
        <w:ind w:left="1440" w:hanging="360"/>
      </w:pPr>
      <w:rPr>
        <w:rFonts w:ascii="Times New Roman" w:hAnsi="Times New Roman" w:hint="default"/>
      </w:rPr>
    </w:lvl>
    <w:lvl w:ilvl="2" w:tplc="71729978" w:tentative="1">
      <w:start w:val="1"/>
      <w:numFmt w:val="bullet"/>
      <w:lvlText w:val="•"/>
      <w:lvlJc w:val="left"/>
      <w:pPr>
        <w:tabs>
          <w:tab w:val="num" w:pos="2160"/>
        </w:tabs>
        <w:ind w:left="2160" w:hanging="360"/>
      </w:pPr>
      <w:rPr>
        <w:rFonts w:ascii="Times New Roman" w:hAnsi="Times New Roman" w:hint="default"/>
      </w:rPr>
    </w:lvl>
    <w:lvl w:ilvl="3" w:tplc="2208F392" w:tentative="1">
      <w:start w:val="1"/>
      <w:numFmt w:val="bullet"/>
      <w:lvlText w:val="•"/>
      <w:lvlJc w:val="left"/>
      <w:pPr>
        <w:tabs>
          <w:tab w:val="num" w:pos="2880"/>
        </w:tabs>
        <w:ind w:left="2880" w:hanging="360"/>
      </w:pPr>
      <w:rPr>
        <w:rFonts w:ascii="Times New Roman" w:hAnsi="Times New Roman" w:hint="default"/>
      </w:rPr>
    </w:lvl>
    <w:lvl w:ilvl="4" w:tplc="D3D4E958" w:tentative="1">
      <w:start w:val="1"/>
      <w:numFmt w:val="bullet"/>
      <w:lvlText w:val="•"/>
      <w:lvlJc w:val="left"/>
      <w:pPr>
        <w:tabs>
          <w:tab w:val="num" w:pos="3600"/>
        </w:tabs>
        <w:ind w:left="3600" w:hanging="360"/>
      </w:pPr>
      <w:rPr>
        <w:rFonts w:ascii="Times New Roman" w:hAnsi="Times New Roman" w:hint="default"/>
      </w:rPr>
    </w:lvl>
    <w:lvl w:ilvl="5" w:tplc="572EDC46" w:tentative="1">
      <w:start w:val="1"/>
      <w:numFmt w:val="bullet"/>
      <w:lvlText w:val="•"/>
      <w:lvlJc w:val="left"/>
      <w:pPr>
        <w:tabs>
          <w:tab w:val="num" w:pos="4320"/>
        </w:tabs>
        <w:ind w:left="4320" w:hanging="360"/>
      </w:pPr>
      <w:rPr>
        <w:rFonts w:ascii="Times New Roman" w:hAnsi="Times New Roman" w:hint="default"/>
      </w:rPr>
    </w:lvl>
    <w:lvl w:ilvl="6" w:tplc="FD986694" w:tentative="1">
      <w:start w:val="1"/>
      <w:numFmt w:val="bullet"/>
      <w:lvlText w:val="•"/>
      <w:lvlJc w:val="left"/>
      <w:pPr>
        <w:tabs>
          <w:tab w:val="num" w:pos="5040"/>
        </w:tabs>
        <w:ind w:left="5040" w:hanging="360"/>
      </w:pPr>
      <w:rPr>
        <w:rFonts w:ascii="Times New Roman" w:hAnsi="Times New Roman" w:hint="default"/>
      </w:rPr>
    </w:lvl>
    <w:lvl w:ilvl="7" w:tplc="A15A734A" w:tentative="1">
      <w:start w:val="1"/>
      <w:numFmt w:val="bullet"/>
      <w:lvlText w:val="•"/>
      <w:lvlJc w:val="left"/>
      <w:pPr>
        <w:tabs>
          <w:tab w:val="num" w:pos="5760"/>
        </w:tabs>
        <w:ind w:left="5760" w:hanging="360"/>
      </w:pPr>
      <w:rPr>
        <w:rFonts w:ascii="Times New Roman" w:hAnsi="Times New Roman" w:hint="default"/>
      </w:rPr>
    </w:lvl>
    <w:lvl w:ilvl="8" w:tplc="60506B2C" w:tentative="1">
      <w:start w:val="1"/>
      <w:numFmt w:val="bullet"/>
      <w:lvlText w:val="•"/>
      <w:lvlJc w:val="left"/>
      <w:pPr>
        <w:tabs>
          <w:tab w:val="num" w:pos="6480"/>
        </w:tabs>
        <w:ind w:left="6480" w:hanging="360"/>
      </w:pPr>
      <w:rPr>
        <w:rFonts w:ascii="Times New Roman" w:hAnsi="Times New Roman" w:hint="default"/>
      </w:rPr>
    </w:lvl>
  </w:abstractNum>
  <w:num w:numId="1">
    <w:abstractNumId w:val="5"/>
  </w:num>
  <w:num w:numId="2">
    <w:abstractNumId w:val="0"/>
  </w:num>
  <w:num w:numId="3">
    <w:abstractNumId w:val="1"/>
  </w:num>
  <w:num w:numId="4">
    <w:abstractNumId w:val="8"/>
  </w:num>
  <w:num w:numId="5">
    <w:abstractNumId w:val="22"/>
  </w:num>
  <w:num w:numId="6">
    <w:abstractNumId w:val="27"/>
  </w:num>
  <w:num w:numId="7">
    <w:abstractNumId w:val="13"/>
  </w:num>
  <w:num w:numId="8">
    <w:abstractNumId w:val="11"/>
  </w:num>
  <w:num w:numId="9">
    <w:abstractNumId w:val="14"/>
  </w:num>
  <w:num w:numId="10">
    <w:abstractNumId w:val="2"/>
  </w:num>
  <w:num w:numId="11">
    <w:abstractNumId w:val="10"/>
  </w:num>
  <w:num w:numId="12">
    <w:abstractNumId w:val="21"/>
  </w:num>
  <w:num w:numId="13">
    <w:abstractNumId w:val="20"/>
  </w:num>
  <w:num w:numId="14">
    <w:abstractNumId w:val="7"/>
  </w:num>
  <w:num w:numId="15">
    <w:abstractNumId w:val="12"/>
  </w:num>
  <w:num w:numId="16">
    <w:abstractNumId w:val="4"/>
  </w:num>
  <w:num w:numId="17">
    <w:abstractNumId w:val="25"/>
  </w:num>
  <w:num w:numId="18">
    <w:abstractNumId w:val="18"/>
  </w:num>
  <w:num w:numId="19">
    <w:abstractNumId w:val="3"/>
  </w:num>
  <w:num w:numId="20">
    <w:abstractNumId w:val="24"/>
  </w:num>
  <w:num w:numId="21">
    <w:abstractNumId w:val="15"/>
  </w:num>
  <w:num w:numId="22">
    <w:abstractNumId w:val="19"/>
  </w:num>
  <w:num w:numId="23">
    <w:abstractNumId w:val="16"/>
  </w:num>
  <w:num w:numId="24">
    <w:abstractNumId w:val="9"/>
  </w:num>
  <w:num w:numId="25">
    <w:abstractNumId w:val="26"/>
  </w:num>
  <w:num w:numId="26">
    <w:abstractNumId w:val="17"/>
  </w:num>
  <w:num w:numId="27">
    <w:abstractNumId w:val="23"/>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psAdvancedSort" w:val="True"/>
    <w:docVar w:name="rpsAutoSort" w:val="True"/>
    <w:docVar w:name="rpsCitationList" w:val="|Centers For Disease Control And Disease(1999)|Cortese, Baughman, Brown, Srivastava(2007)|Wendelboe, Van Rie, Salmaso, Englund(2005)|Cherry, Brunnel, Golden(1988)|Advisory Committee On Immunization Practices(1997)|Centers For Disease Control(2011)|Atkinson, Wolfe, Hamborsky, McIntyre(n.d.)|Atkinson, Wolfe, Hamborsky(2011)|Spratling, Carmon(2010)|Mikelova, Halperin, Scheifele, Smith, Ford-Jones, Vaudry(2003)|Wendelboe, Niamkepo, Bourillon, Floret, Gaudelus, Gerber(2007)|Zastrow(2011)|Biscard, Baughman, Brown, Srivastava(2004)|Kretsinger, Broder, Cortese, Joyce, Ortega-Sanchez, Lee(2006)|Maciosek, Coffield, Edwards(2006)|Atkinson, Wolfe, Hamborsky, McIntyre(2011)|Farizo, Cochi, Zell, Brink, Wassilak, Patriarca(1992)|Center For Disease Control(2006)|McCullers(2007)|Lee, Lebaron, Murphy, Lett, Shauer, Lieu(2005)|Centers For Diesase Control(2011)|Lowes(2011)|Vitek, Pacaual, Baughman, Murphy(2003)|Murphy, Slade, Broder, Kretsinger, Iskander, Moran(2008)|Duclos, Halperin(2008)|Center For Disease Control And Prevention(2011)|Halperin, Wang, Law(1999)|Brooks, Clover(2006)|Calugar, Ortega-Sanchez, Tiwari, Oakes, Jahre, Murphy(2006)|Census Bureau(2010)|Weinstien, Sandman(1992)|Yeh, Mink(2012)|Cortese, Baughman, Brown, Srivastava(2007)|Kirchner(2011)|Davis, Nidiaye, Freed, Kim, Clark(2003)|Clark, Aldolphe, Davis, Cown, Kretsinger(2006)|Centers For Disease Control And Prevention(2100)|American Nurses Association(n.d.)|Plotkin, Orenstein, Offit(2008)|Gerbie, Tan(2009)|Engel(2006)|Poland, Shefer, McCauley, Webster, Whitley-Williams, Peter(2003)|Ceneters For Disease Control(2012)|Lee, Pichichero(2000)|DeSerres, Shadmani, Duval, Bouilianne, Dery, Douville(2000)|"/>
    <w:docVar w:name="rpsInsertCitation" w:val="True"/>
    <w:docVar w:name="rpsReferencePageCreated" w:val="True"/>
    <w:docVar w:name="rpsSaveCitation" w:val="True"/>
  </w:docVars>
  <w:rsids>
    <w:rsidRoot w:val="00CF1799"/>
    <w:rsid w:val="000013A7"/>
    <w:rsid w:val="00001605"/>
    <w:rsid w:val="00002A43"/>
    <w:rsid w:val="000045D4"/>
    <w:rsid w:val="00004C6A"/>
    <w:rsid w:val="00004D04"/>
    <w:rsid w:val="00005BC0"/>
    <w:rsid w:val="0001014F"/>
    <w:rsid w:val="000116B3"/>
    <w:rsid w:val="00011D3E"/>
    <w:rsid w:val="000130BA"/>
    <w:rsid w:val="00013431"/>
    <w:rsid w:val="000143E9"/>
    <w:rsid w:val="00014CF8"/>
    <w:rsid w:val="00014ED4"/>
    <w:rsid w:val="000153A1"/>
    <w:rsid w:val="00016099"/>
    <w:rsid w:val="00016A76"/>
    <w:rsid w:val="00016C0D"/>
    <w:rsid w:val="000179AE"/>
    <w:rsid w:val="000223F0"/>
    <w:rsid w:val="000237AC"/>
    <w:rsid w:val="0002593A"/>
    <w:rsid w:val="00025C7D"/>
    <w:rsid w:val="00025DEB"/>
    <w:rsid w:val="000276CD"/>
    <w:rsid w:val="000276D2"/>
    <w:rsid w:val="00030204"/>
    <w:rsid w:val="0003040F"/>
    <w:rsid w:val="0003095E"/>
    <w:rsid w:val="00030FBF"/>
    <w:rsid w:val="00033C32"/>
    <w:rsid w:val="00036E91"/>
    <w:rsid w:val="000404D1"/>
    <w:rsid w:val="00040695"/>
    <w:rsid w:val="0004070C"/>
    <w:rsid w:val="00040D2B"/>
    <w:rsid w:val="00040E04"/>
    <w:rsid w:val="000411EC"/>
    <w:rsid w:val="0004203B"/>
    <w:rsid w:val="000421E2"/>
    <w:rsid w:val="0004253D"/>
    <w:rsid w:val="00042B54"/>
    <w:rsid w:val="0004321B"/>
    <w:rsid w:val="00043611"/>
    <w:rsid w:val="00043805"/>
    <w:rsid w:val="00044D2F"/>
    <w:rsid w:val="000477B4"/>
    <w:rsid w:val="000503E8"/>
    <w:rsid w:val="0005046C"/>
    <w:rsid w:val="00050BD1"/>
    <w:rsid w:val="00050E04"/>
    <w:rsid w:val="000514F7"/>
    <w:rsid w:val="000515F0"/>
    <w:rsid w:val="0005297C"/>
    <w:rsid w:val="000536F9"/>
    <w:rsid w:val="00054B88"/>
    <w:rsid w:val="00054EE1"/>
    <w:rsid w:val="0005568B"/>
    <w:rsid w:val="00055892"/>
    <w:rsid w:val="00057005"/>
    <w:rsid w:val="00060BF1"/>
    <w:rsid w:val="00060CB4"/>
    <w:rsid w:val="00060F15"/>
    <w:rsid w:val="00061412"/>
    <w:rsid w:val="0006248E"/>
    <w:rsid w:val="00065DCB"/>
    <w:rsid w:val="00067091"/>
    <w:rsid w:val="00067D3E"/>
    <w:rsid w:val="00070625"/>
    <w:rsid w:val="0007086A"/>
    <w:rsid w:val="00070DE6"/>
    <w:rsid w:val="00072832"/>
    <w:rsid w:val="00072AC9"/>
    <w:rsid w:val="0007432E"/>
    <w:rsid w:val="00074C85"/>
    <w:rsid w:val="00074D48"/>
    <w:rsid w:val="00075DEA"/>
    <w:rsid w:val="000766BB"/>
    <w:rsid w:val="0007725D"/>
    <w:rsid w:val="00082B6E"/>
    <w:rsid w:val="00082EC4"/>
    <w:rsid w:val="0008434F"/>
    <w:rsid w:val="000843A5"/>
    <w:rsid w:val="0008507C"/>
    <w:rsid w:val="00086E33"/>
    <w:rsid w:val="000910CC"/>
    <w:rsid w:val="000911AE"/>
    <w:rsid w:val="000918B0"/>
    <w:rsid w:val="00092B07"/>
    <w:rsid w:val="00092E5D"/>
    <w:rsid w:val="000933F6"/>
    <w:rsid w:val="00094375"/>
    <w:rsid w:val="000952AE"/>
    <w:rsid w:val="00096E61"/>
    <w:rsid w:val="00097874"/>
    <w:rsid w:val="000A0A97"/>
    <w:rsid w:val="000A2023"/>
    <w:rsid w:val="000A2069"/>
    <w:rsid w:val="000A3E47"/>
    <w:rsid w:val="000A3F41"/>
    <w:rsid w:val="000A41A3"/>
    <w:rsid w:val="000A506F"/>
    <w:rsid w:val="000A5546"/>
    <w:rsid w:val="000A5C25"/>
    <w:rsid w:val="000A65FB"/>
    <w:rsid w:val="000A6C5E"/>
    <w:rsid w:val="000A7D97"/>
    <w:rsid w:val="000A7DF9"/>
    <w:rsid w:val="000B06EC"/>
    <w:rsid w:val="000B0A9C"/>
    <w:rsid w:val="000B1963"/>
    <w:rsid w:val="000B37DB"/>
    <w:rsid w:val="000B3899"/>
    <w:rsid w:val="000B3E80"/>
    <w:rsid w:val="000B43C0"/>
    <w:rsid w:val="000B5791"/>
    <w:rsid w:val="000B78FB"/>
    <w:rsid w:val="000B7F52"/>
    <w:rsid w:val="000C005E"/>
    <w:rsid w:val="000C0555"/>
    <w:rsid w:val="000C08D1"/>
    <w:rsid w:val="000C130A"/>
    <w:rsid w:val="000C18A3"/>
    <w:rsid w:val="000C5E73"/>
    <w:rsid w:val="000C6B30"/>
    <w:rsid w:val="000C76FA"/>
    <w:rsid w:val="000C7B3D"/>
    <w:rsid w:val="000D0037"/>
    <w:rsid w:val="000D04DF"/>
    <w:rsid w:val="000D2EC6"/>
    <w:rsid w:val="000D363F"/>
    <w:rsid w:val="000D4102"/>
    <w:rsid w:val="000D4325"/>
    <w:rsid w:val="000D532B"/>
    <w:rsid w:val="000D6359"/>
    <w:rsid w:val="000D65D0"/>
    <w:rsid w:val="000D687F"/>
    <w:rsid w:val="000D6B64"/>
    <w:rsid w:val="000D6BB3"/>
    <w:rsid w:val="000D6E7D"/>
    <w:rsid w:val="000D7148"/>
    <w:rsid w:val="000E0906"/>
    <w:rsid w:val="000E0FDD"/>
    <w:rsid w:val="000E1F7A"/>
    <w:rsid w:val="000E22F5"/>
    <w:rsid w:val="000E252A"/>
    <w:rsid w:val="000E3707"/>
    <w:rsid w:val="000E3B59"/>
    <w:rsid w:val="000E455B"/>
    <w:rsid w:val="000E4B1C"/>
    <w:rsid w:val="000E52E1"/>
    <w:rsid w:val="000E5BC2"/>
    <w:rsid w:val="000F22D0"/>
    <w:rsid w:val="000F47A5"/>
    <w:rsid w:val="000F6114"/>
    <w:rsid w:val="000F7009"/>
    <w:rsid w:val="0010091B"/>
    <w:rsid w:val="00101CF7"/>
    <w:rsid w:val="00104697"/>
    <w:rsid w:val="00106B35"/>
    <w:rsid w:val="00106D6B"/>
    <w:rsid w:val="00107FE2"/>
    <w:rsid w:val="00110DDC"/>
    <w:rsid w:val="001114AF"/>
    <w:rsid w:val="00112291"/>
    <w:rsid w:val="0011329A"/>
    <w:rsid w:val="00113F54"/>
    <w:rsid w:val="001164F9"/>
    <w:rsid w:val="00117E18"/>
    <w:rsid w:val="001219A1"/>
    <w:rsid w:val="001222D8"/>
    <w:rsid w:val="0012480F"/>
    <w:rsid w:val="00125263"/>
    <w:rsid w:val="0012586F"/>
    <w:rsid w:val="00131CF6"/>
    <w:rsid w:val="0013278C"/>
    <w:rsid w:val="00132DD7"/>
    <w:rsid w:val="00132FDD"/>
    <w:rsid w:val="00134293"/>
    <w:rsid w:val="001346EA"/>
    <w:rsid w:val="001355A1"/>
    <w:rsid w:val="00137741"/>
    <w:rsid w:val="0013799D"/>
    <w:rsid w:val="001400EC"/>
    <w:rsid w:val="001437B6"/>
    <w:rsid w:val="00144F5F"/>
    <w:rsid w:val="00146EEC"/>
    <w:rsid w:val="00147066"/>
    <w:rsid w:val="0015035D"/>
    <w:rsid w:val="001519FB"/>
    <w:rsid w:val="00151F73"/>
    <w:rsid w:val="001544AD"/>
    <w:rsid w:val="00154A37"/>
    <w:rsid w:val="001554DA"/>
    <w:rsid w:val="001557D3"/>
    <w:rsid w:val="00155DC4"/>
    <w:rsid w:val="00155EED"/>
    <w:rsid w:val="001561DE"/>
    <w:rsid w:val="001568E5"/>
    <w:rsid w:val="00162CD6"/>
    <w:rsid w:val="00163322"/>
    <w:rsid w:val="00163497"/>
    <w:rsid w:val="00163A5F"/>
    <w:rsid w:val="00164A83"/>
    <w:rsid w:val="00166DFC"/>
    <w:rsid w:val="00170A6F"/>
    <w:rsid w:val="00171404"/>
    <w:rsid w:val="00171521"/>
    <w:rsid w:val="00171D5E"/>
    <w:rsid w:val="00172729"/>
    <w:rsid w:val="0017350F"/>
    <w:rsid w:val="00173547"/>
    <w:rsid w:val="00173D39"/>
    <w:rsid w:val="001763B1"/>
    <w:rsid w:val="001821B9"/>
    <w:rsid w:val="00182836"/>
    <w:rsid w:val="001832D1"/>
    <w:rsid w:val="0018396E"/>
    <w:rsid w:val="001852ED"/>
    <w:rsid w:val="00185EBD"/>
    <w:rsid w:val="00186638"/>
    <w:rsid w:val="00187655"/>
    <w:rsid w:val="00191001"/>
    <w:rsid w:val="00192A46"/>
    <w:rsid w:val="00193252"/>
    <w:rsid w:val="001947BA"/>
    <w:rsid w:val="001948D9"/>
    <w:rsid w:val="00196647"/>
    <w:rsid w:val="001969E8"/>
    <w:rsid w:val="001971CF"/>
    <w:rsid w:val="0019737D"/>
    <w:rsid w:val="00197689"/>
    <w:rsid w:val="001A1068"/>
    <w:rsid w:val="001A17E3"/>
    <w:rsid w:val="001A2795"/>
    <w:rsid w:val="001A3806"/>
    <w:rsid w:val="001A39AA"/>
    <w:rsid w:val="001A4D01"/>
    <w:rsid w:val="001A4E16"/>
    <w:rsid w:val="001A6632"/>
    <w:rsid w:val="001A6E4A"/>
    <w:rsid w:val="001A70FB"/>
    <w:rsid w:val="001A72B1"/>
    <w:rsid w:val="001A755C"/>
    <w:rsid w:val="001A78B5"/>
    <w:rsid w:val="001B0D4E"/>
    <w:rsid w:val="001B154A"/>
    <w:rsid w:val="001B155D"/>
    <w:rsid w:val="001B3160"/>
    <w:rsid w:val="001B361E"/>
    <w:rsid w:val="001B574A"/>
    <w:rsid w:val="001B60B8"/>
    <w:rsid w:val="001B6D8F"/>
    <w:rsid w:val="001B791C"/>
    <w:rsid w:val="001B7960"/>
    <w:rsid w:val="001C0213"/>
    <w:rsid w:val="001C2114"/>
    <w:rsid w:val="001C2A36"/>
    <w:rsid w:val="001C3F6E"/>
    <w:rsid w:val="001C4101"/>
    <w:rsid w:val="001C4BCF"/>
    <w:rsid w:val="001C6487"/>
    <w:rsid w:val="001C7D61"/>
    <w:rsid w:val="001C7E69"/>
    <w:rsid w:val="001D057D"/>
    <w:rsid w:val="001D1832"/>
    <w:rsid w:val="001D3407"/>
    <w:rsid w:val="001D3479"/>
    <w:rsid w:val="001D505C"/>
    <w:rsid w:val="001D5D7A"/>
    <w:rsid w:val="001D75CF"/>
    <w:rsid w:val="001E0437"/>
    <w:rsid w:val="001E0646"/>
    <w:rsid w:val="001E0835"/>
    <w:rsid w:val="001E3763"/>
    <w:rsid w:val="001E3A2F"/>
    <w:rsid w:val="001E4519"/>
    <w:rsid w:val="001E4AFD"/>
    <w:rsid w:val="001E5DB6"/>
    <w:rsid w:val="001E7BD9"/>
    <w:rsid w:val="001F048D"/>
    <w:rsid w:val="001F055C"/>
    <w:rsid w:val="001F158C"/>
    <w:rsid w:val="001F1758"/>
    <w:rsid w:val="001F1809"/>
    <w:rsid w:val="001F32C2"/>
    <w:rsid w:val="001F37D4"/>
    <w:rsid w:val="001F384B"/>
    <w:rsid w:val="001F478B"/>
    <w:rsid w:val="001F5EE8"/>
    <w:rsid w:val="001F697E"/>
    <w:rsid w:val="001F6B38"/>
    <w:rsid w:val="001F6FAF"/>
    <w:rsid w:val="001F7165"/>
    <w:rsid w:val="001F7C9C"/>
    <w:rsid w:val="00200334"/>
    <w:rsid w:val="00201A40"/>
    <w:rsid w:val="00201A84"/>
    <w:rsid w:val="002028FE"/>
    <w:rsid w:val="00204AEE"/>
    <w:rsid w:val="00204FB9"/>
    <w:rsid w:val="00205B67"/>
    <w:rsid w:val="00207484"/>
    <w:rsid w:val="00212547"/>
    <w:rsid w:val="00212CAD"/>
    <w:rsid w:val="0021315B"/>
    <w:rsid w:val="00213712"/>
    <w:rsid w:val="00213C19"/>
    <w:rsid w:val="00214223"/>
    <w:rsid w:val="0021616A"/>
    <w:rsid w:val="002166A1"/>
    <w:rsid w:val="002172B5"/>
    <w:rsid w:val="002178C5"/>
    <w:rsid w:val="002178CE"/>
    <w:rsid w:val="002204B5"/>
    <w:rsid w:val="0022138C"/>
    <w:rsid w:val="002231D9"/>
    <w:rsid w:val="00223B8B"/>
    <w:rsid w:val="00223D15"/>
    <w:rsid w:val="00223D9B"/>
    <w:rsid w:val="00225039"/>
    <w:rsid w:val="00225484"/>
    <w:rsid w:val="0022555A"/>
    <w:rsid w:val="00225AF3"/>
    <w:rsid w:val="00225CD8"/>
    <w:rsid w:val="00225F49"/>
    <w:rsid w:val="002270F5"/>
    <w:rsid w:val="0022782D"/>
    <w:rsid w:val="00230304"/>
    <w:rsid w:val="00231B77"/>
    <w:rsid w:val="002331DB"/>
    <w:rsid w:val="002344FE"/>
    <w:rsid w:val="0023508D"/>
    <w:rsid w:val="00235EA0"/>
    <w:rsid w:val="00236ADF"/>
    <w:rsid w:val="00236DBB"/>
    <w:rsid w:val="00236F0C"/>
    <w:rsid w:val="0024080B"/>
    <w:rsid w:val="00240DDF"/>
    <w:rsid w:val="00241D04"/>
    <w:rsid w:val="00241E56"/>
    <w:rsid w:val="00242E88"/>
    <w:rsid w:val="00243E1B"/>
    <w:rsid w:val="002446DB"/>
    <w:rsid w:val="002450CD"/>
    <w:rsid w:val="00246625"/>
    <w:rsid w:val="002472D7"/>
    <w:rsid w:val="00247E5B"/>
    <w:rsid w:val="0025057F"/>
    <w:rsid w:val="002506E8"/>
    <w:rsid w:val="00250CAB"/>
    <w:rsid w:val="00251ECC"/>
    <w:rsid w:val="0025250D"/>
    <w:rsid w:val="00253166"/>
    <w:rsid w:val="00254833"/>
    <w:rsid w:val="00254984"/>
    <w:rsid w:val="00254EC9"/>
    <w:rsid w:val="00255835"/>
    <w:rsid w:val="00255991"/>
    <w:rsid w:val="002569C2"/>
    <w:rsid w:val="00256FBE"/>
    <w:rsid w:val="0025799C"/>
    <w:rsid w:val="0026033A"/>
    <w:rsid w:val="0026045B"/>
    <w:rsid w:val="00261A0D"/>
    <w:rsid w:val="0026250C"/>
    <w:rsid w:val="00262517"/>
    <w:rsid w:val="00263732"/>
    <w:rsid w:val="00264701"/>
    <w:rsid w:val="00265631"/>
    <w:rsid w:val="00265DB2"/>
    <w:rsid w:val="00265FB8"/>
    <w:rsid w:val="00266AF8"/>
    <w:rsid w:val="00266BDE"/>
    <w:rsid w:val="00267F23"/>
    <w:rsid w:val="00270836"/>
    <w:rsid w:val="00270890"/>
    <w:rsid w:val="00270EF2"/>
    <w:rsid w:val="00271A7A"/>
    <w:rsid w:val="00273479"/>
    <w:rsid w:val="00273DA5"/>
    <w:rsid w:val="00273EB0"/>
    <w:rsid w:val="002749B5"/>
    <w:rsid w:val="00275FF8"/>
    <w:rsid w:val="0027636C"/>
    <w:rsid w:val="00276F8C"/>
    <w:rsid w:val="002773FA"/>
    <w:rsid w:val="002774A5"/>
    <w:rsid w:val="002779F2"/>
    <w:rsid w:val="002812F3"/>
    <w:rsid w:val="002818E7"/>
    <w:rsid w:val="00281E53"/>
    <w:rsid w:val="0028254E"/>
    <w:rsid w:val="00282CCE"/>
    <w:rsid w:val="002833F5"/>
    <w:rsid w:val="00284851"/>
    <w:rsid w:val="00284D57"/>
    <w:rsid w:val="00284DE1"/>
    <w:rsid w:val="00286EE2"/>
    <w:rsid w:val="00290218"/>
    <w:rsid w:val="002903BC"/>
    <w:rsid w:val="00290482"/>
    <w:rsid w:val="002941A3"/>
    <w:rsid w:val="00294F8D"/>
    <w:rsid w:val="0029584B"/>
    <w:rsid w:val="00295C88"/>
    <w:rsid w:val="00297030"/>
    <w:rsid w:val="002A002D"/>
    <w:rsid w:val="002A0C63"/>
    <w:rsid w:val="002A13D9"/>
    <w:rsid w:val="002A1C1D"/>
    <w:rsid w:val="002A229E"/>
    <w:rsid w:val="002A73C6"/>
    <w:rsid w:val="002B1592"/>
    <w:rsid w:val="002B2330"/>
    <w:rsid w:val="002B36F9"/>
    <w:rsid w:val="002B41DA"/>
    <w:rsid w:val="002B5416"/>
    <w:rsid w:val="002B6CF4"/>
    <w:rsid w:val="002B74DE"/>
    <w:rsid w:val="002B7D1C"/>
    <w:rsid w:val="002C09DC"/>
    <w:rsid w:val="002C4663"/>
    <w:rsid w:val="002C47CC"/>
    <w:rsid w:val="002C55B4"/>
    <w:rsid w:val="002C5A68"/>
    <w:rsid w:val="002C5C2B"/>
    <w:rsid w:val="002C6909"/>
    <w:rsid w:val="002C6A8F"/>
    <w:rsid w:val="002C7D1B"/>
    <w:rsid w:val="002D07F8"/>
    <w:rsid w:val="002D23D6"/>
    <w:rsid w:val="002D3F9E"/>
    <w:rsid w:val="002D4334"/>
    <w:rsid w:val="002D46DB"/>
    <w:rsid w:val="002D4F92"/>
    <w:rsid w:val="002D5D9E"/>
    <w:rsid w:val="002D654A"/>
    <w:rsid w:val="002D6747"/>
    <w:rsid w:val="002E12FC"/>
    <w:rsid w:val="002E1D34"/>
    <w:rsid w:val="002E4AB8"/>
    <w:rsid w:val="002E4BBB"/>
    <w:rsid w:val="002E5B1D"/>
    <w:rsid w:val="002E5CEF"/>
    <w:rsid w:val="002E5FF2"/>
    <w:rsid w:val="002E685C"/>
    <w:rsid w:val="002F02FB"/>
    <w:rsid w:val="002F0A30"/>
    <w:rsid w:val="002F25A2"/>
    <w:rsid w:val="002F2F60"/>
    <w:rsid w:val="002F471C"/>
    <w:rsid w:val="002F5D29"/>
    <w:rsid w:val="002F67BE"/>
    <w:rsid w:val="00302C74"/>
    <w:rsid w:val="00302CA6"/>
    <w:rsid w:val="00303184"/>
    <w:rsid w:val="00304C53"/>
    <w:rsid w:val="00305FD8"/>
    <w:rsid w:val="00307EE2"/>
    <w:rsid w:val="00312A40"/>
    <w:rsid w:val="00313CED"/>
    <w:rsid w:val="00313DF9"/>
    <w:rsid w:val="00314240"/>
    <w:rsid w:val="003156B0"/>
    <w:rsid w:val="00315E47"/>
    <w:rsid w:val="00316006"/>
    <w:rsid w:val="00316014"/>
    <w:rsid w:val="0031637D"/>
    <w:rsid w:val="00316A8A"/>
    <w:rsid w:val="00320BBA"/>
    <w:rsid w:val="0032126A"/>
    <w:rsid w:val="003213BE"/>
    <w:rsid w:val="0032155B"/>
    <w:rsid w:val="00324230"/>
    <w:rsid w:val="0032616D"/>
    <w:rsid w:val="00327C89"/>
    <w:rsid w:val="00330492"/>
    <w:rsid w:val="00330591"/>
    <w:rsid w:val="00331859"/>
    <w:rsid w:val="003355C1"/>
    <w:rsid w:val="0034168B"/>
    <w:rsid w:val="00341FDD"/>
    <w:rsid w:val="0034330B"/>
    <w:rsid w:val="0034457B"/>
    <w:rsid w:val="003449E8"/>
    <w:rsid w:val="00344A4B"/>
    <w:rsid w:val="00345A90"/>
    <w:rsid w:val="00345F38"/>
    <w:rsid w:val="00346956"/>
    <w:rsid w:val="003478E1"/>
    <w:rsid w:val="00347A4D"/>
    <w:rsid w:val="00350129"/>
    <w:rsid w:val="0035259E"/>
    <w:rsid w:val="0035284C"/>
    <w:rsid w:val="00352C5D"/>
    <w:rsid w:val="00354B48"/>
    <w:rsid w:val="00354F10"/>
    <w:rsid w:val="00355D4D"/>
    <w:rsid w:val="0035624B"/>
    <w:rsid w:val="00356CDE"/>
    <w:rsid w:val="00360432"/>
    <w:rsid w:val="0036121B"/>
    <w:rsid w:val="00361F36"/>
    <w:rsid w:val="0036254B"/>
    <w:rsid w:val="00362C44"/>
    <w:rsid w:val="00363A87"/>
    <w:rsid w:val="00363BD3"/>
    <w:rsid w:val="0036460E"/>
    <w:rsid w:val="0036550A"/>
    <w:rsid w:val="00365A15"/>
    <w:rsid w:val="00365D94"/>
    <w:rsid w:val="00367BD3"/>
    <w:rsid w:val="00376E84"/>
    <w:rsid w:val="003773C2"/>
    <w:rsid w:val="00377AD4"/>
    <w:rsid w:val="00383120"/>
    <w:rsid w:val="003832F0"/>
    <w:rsid w:val="003832FC"/>
    <w:rsid w:val="00383FF2"/>
    <w:rsid w:val="00384B55"/>
    <w:rsid w:val="00384B74"/>
    <w:rsid w:val="0038530F"/>
    <w:rsid w:val="00385609"/>
    <w:rsid w:val="00385808"/>
    <w:rsid w:val="00387815"/>
    <w:rsid w:val="00387F81"/>
    <w:rsid w:val="00390F5D"/>
    <w:rsid w:val="003928B1"/>
    <w:rsid w:val="00395E69"/>
    <w:rsid w:val="00396013"/>
    <w:rsid w:val="003A0CDB"/>
    <w:rsid w:val="003A3030"/>
    <w:rsid w:val="003A3611"/>
    <w:rsid w:val="003A47D8"/>
    <w:rsid w:val="003A534A"/>
    <w:rsid w:val="003A5B5D"/>
    <w:rsid w:val="003B0871"/>
    <w:rsid w:val="003B3F50"/>
    <w:rsid w:val="003B4FC9"/>
    <w:rsid w:val="003B6AC2"/>
    <w:rsid w:val="003B7CAF"/>
    <w:rsid w:val="003C05E6"/>
    <w:rsid w:val="003C1B08"/>
    <w:rsid w:val="003C2300"/>
    <w:rsid w:val="003C3379"/>
    <w:rsid w:val="003C3675"/>
    <w:rsid w:val="003C39A6"/>
    <w:rsid w:val="003C3A53"/>
    <w:rsid w:val="003C4476"/>
    <w:rsid w:val="003C472D"/>
    <w:rsid w:val="003C64A8"/>
    <w:rsid w:val="003C757D"/>
    <w:rsid w:val="003D2E1D"/>
    <w:rsid w:val="003D382C"/>
    <w:rsid w:val="003D45BA"/>
    <w:rsid w:val="003D4FA3"/>
    <w:rsid w:val="003D641B"/>
    <w:rsid w:val="003D6E2C"/>
    <w:rsid w:val="003D7A0B"/>
    <w:rsid w:val="003D7C26"/>
    <w:rsid w:val="003E098C"/>
    <w:rsid w:val="003E24FB"/>
    <w:rsid w:val="003E272E"/>
    <w:rsid w:val="003E4370"/>
    <w:rsid w:val="003E5782"/>
    <w:rsid w:val="003E5EAA"/>
    <w:rsid w:val="003E7723"/>
    <w:rsid w:val="003F0652"/>
    <w:rsid w:val="003F072C"/>
    <w:rsid w:val="003F48EF"/>
    <w:rsid w:val="003F6A8B"/>
    <w:rsid w:val="003F750C"/>
    <w:rsid w:val="00400648"/>
    <w:rsid w:val="00400DC6"/>
    <w:rsid w:val="004029A9"/>
    <w:rsid w:val="0040341E"/>
    <w:rsid w:val="00403634"/>
    <w:rsid w:val="00405249"/>
    <w:rsid w:val="00405DA4"/>
    <w:rsid w:val="0040667C"/>
    <w:rsid w:val="004071A3"/>
    <w:rsid w:val="004075A5"/>
    <w:rsid w:val="00413B20"/>
    <w:rsid w:val="00414845"/>
    <w:rsid w:val="00414F77"/>
    <w:rsid w:val="00417F61"/>
    <w:rsid w:val="00420BCD"/>
    <w:rsid w:val="004211D7"/>
    <w:rsid w:val="00423898"/>
    <w:rsid w:val="00424571"/>
    <w:rsid w:val="00425728"/>
    <w:rsid w:val="00425C44"/>
    <w:rsid w:val="0042655D"/>
    <w:rsid w:val="00427485"/>
    <w:rsid w:val="00427DC6"/>
    <w:rsid w:val="00430677"/>
    <w:rsid w:val="00430A9B"/>
    <w:rsid w:val="00430E50"/>
    <w:rsid w:val="004318A0"/>
    <w:rsid w:val="00431D2B"/>
    <w:rsid w:val="004330A9"/>
    <w:rsid w:val="00434DC6"/>
    <w:rsid w:val="00434ED7"/>
    <w:rsid w:val="00435256"/>
    <w:rsid w:val="0043669E"/>
    <w:rsid w:val="00437F6F"/>
    <w:rsid w:val="00440BAB"/>
    <w:rsid w:val="0044281C"/>
    <w:rsid w:val="004435F8"/>
    <w:rsid w:val="004443BB"/>
    <w:rsid w:val="00445D0B"/>
    <w:rsid w:val="00446CAC"/>
    <w:rsid w:val="00446E35"/>
    <w:rsid w:val="00447AD2"/>
    <w:rsid w:val="00450256"/>
    <w:rsid w:val="0045364B"/>
    <w:rsid w:val="0045570D"/>
    <w:rsid w:val="004564AC"/>
    <w:rsid w:val="004569B4"/>
    <w:rsid w:val="00456A4E"/>
    <w:rsid w:val="00460EA4"/>
    <w:rsid w:val="00462953"/>
    <w:rsid w:val="004629FE"/>
    <w:rsid w:val="00462A48"/>
    <w:rsid w:val="0046327B"/>
    <w:rsid w:val="0046489D"/>
    <w:rsid w:val="004663C8"/>
    <w:rsid w:val="004721E5"/>
    <w:rsid w:val="00472792"/>
    <w:rsid w:val="004727D7"/>
    <w:rsid w:val="00476DAE"/>
    <w:rsid w:val="0048004C"/>
    <w:rsid w:val="00481C4C"/>
    <w:rsid w:val="0048277F"/>
    <w:rsid w:val="0048332B"/>
    <w:rsid w:val="00483478"/>
    <w:rsid w:val="004834A5"/>
    <w:rsid w:val="004851FB"/>
    <w:rsid w:val="00486C51"/>
    <w:rsid w:val="00486FD8"/>
    <w:rsid w:val="004918A8"/>
    <w:rsid w:val="00491BB3"/>
    <w:rsid w:val="00492FAE"/>
    <w:rsid w:val="00493BA0"/>
    <w:rsid w:val="00494C83"/>
    <w:rsid w:val="00495566"/>
    <w:rsid w:val="00495582"/>
    <w:rsid w:val="0049575A"/>
    <w:rsid w:val="00495A3A"/>
    <w:rsid w:val="00495B83"/>
    <w:rsid w:val="004960FC"/>
    <w:rsid w:val="004978FD"/>
    <w:rsid w:val="004A0237"/>
    <w:rsid w:val="004A0FC9"/>
    <w:rsid w:val="004A1291"/>
    <w:rsid w:val="004A1D86"/>
    <w:rsid w:val="004A37ED"/>
    <w:rsid w:val="004A54A6"/>
    <w:rsid w:val="004A5C10"/>
    <w:rsid w:val="004A60F3"/>
    <w:rsid w:val="004A620E"/>
    <w:rsid w:val="004A661B"/>
    <w:rsid w:val="004A7095"/>
    <w:rsid w:val="004A7977"/>
    <w:rsid w:val="004B08D5"/>
    <w:rsid w:val="004B186C"/>
    <w:rsid w:val="004B2505"/>
    <w:rsid w:val="004B29F6"/>
    <w:rsid w:val="004B3346"/>
    <w:rsid w:val="004B35D3"/>
    <w:rsid w:val="004B44D6"/>
    <w:rsid w:val="004B5151"/>
    <w:rsid w:val="004B5986"/>
    <w:rsid w:val="004B6F2D"/>
    <w:rsid w:val="004C1BE8"/>
    <w:rsid w:val="004C2945"/>
    <w:rsid w:val="004C2B41"/>
    <w:rsid w:val="004C36CB"/>
    <w:rsid w:val="004C398E"/>
    <w:rsid w:val="004C3EF7"/>
    <w:rsid w:val="004C4E90"/>
    <w:rsid w:val="004C557C"/>
    <w:rsid w:val="004C581A"/>
    <w:rsid w:val="004C7755"/>
    <w:rsid w:val="004D1456"/>
    <w:rsid w:val="004D3722"/>
    <w:rsid w:val="004D43C7"/>
    <w:rsid w:val="004D4EDA"/>
    <w:rsid w:val="004E0B58"/>
    <w:rsid w:val="004E124B"/>
    <w:rsid w:val="004E1446"/>
    <w:rsid w:val="004E521D"/>
    <w:rsid w:val="004F4B2E"/>
    <w:rsid w:val="004F5321"/>
    <w:rsid w:val="004F5C3D"/>
    <w:rsid w:val="004F6C7E"/>
    <w:rsid w:val="00502CBA"/>
    <w:rsid w:val="005035A5"/>
    <w:rsid w:val="00503E31"/>
    <w:rsid w:val="00505202"/>
    <w:rsid w:val="00505222"/>
    <w:rsid w:val="0050625D"/>
    <w:rsid w:val="0051004E"/>
    <w:rsid w:val="00510457"/>
    <w:rsid w:val="00510D04"/>
    <w:rsid w:val="00512C8A"/>
    <w:rsid w:val="005144D8"/>
    <w:rsid w:val="005147CC"/>
    <w:rsid w:val="005150FC"/>
    <w:rsid w:val="005173DA"/>
    <w:rsid w:val="00521F9F"/>
    <w:rsid w:val="00522299"/>
    <w:rsid w:val="00523911"/>
    <w:rsid w:val="00524ADD"/>
    <w:rsid w:val="00524EBB"/>
    <w:rsid w:val="00532906"/>
    <w:rsid w:val="00533403"/>
    <w:rsid w:val="00533864"/>
    <w:rsid w:val="00534BCC"/>
    <w:rsid w:val="00534D15"/>
    <w:rsid w:val="0053595A"/>
    <w:rsid w:val="005416E0"/>
    <w:rsid w:val="00545232"/>
    <w:rsid w:val="00545A89"/>
    <w:rsid w:val="005502D2"/>
    <w:rsid w:val="00551715"/>
    <w:rsid w:val="00551B0D"/>
    <w:rsid w:val="0055216D"/>
    <w:rsid w:val="00553441"/>
    <w:rsid w:val="00553A16"/>
    <w:rsid w:val="0055445A"/>
    <w:rsid w:val="00556069"/>
    <w:rsid w:val="00556495"/>
    <w:rsid w:val="00556B91"/>
    <w:rsid w:val="0055755B"/>
    <w:rsid w:val="00557728"/>
    <w:rsid w:val="0055778A"/>
    <w:rsid w:val="00557A36"/>
    <w:rsid w:val="0056010E"/>
    <w:rsid w:val="005619B9"/>
    <w:rsid w:val="00561E87"/>
    <w:rsid w:val="00563165"/>
    <w:rsid w:val="00563899"/>
    <w:rsid w:val="00563E5E"/>
    <w:rsid w:val="00564819"/>
    <w:rsid w:val="00564E30"/>
    <w:rsid w:val="0056619F"/>
    <w:rsid w:val="00566B61"/>
    <w:rsid w:val="00566DE8"/>
    <w:rsid w:val="005670C7"/>
    <w:rsid w:val="005671A7"/>
    <w:rsid w:val="00567670"/>
    <w:rsid w:val="00571E01"/>
    <w:rsid w:val="0057265D"/>
    <w:rsid w:val="00574609"/>
    <w:rsid w:val="00574A3C"/>
    <w:rsid w:val="00574A92"/>
    <w:rsid w:val="00576CD3"/>
    <w:rsid w:val="0057719F"/>
    <w:rsid w:val="00577907"/>
    <w:rsid w:val="00581205"/>
    <w:rsid w:val="00583BEA"/>
    <w:rsid w:val="00584917"/>
    <w:rsid w:val="00584CF1"/>
    <w:rsid w:val="005862E0"/>
    <w:rsid w:val="0059259A"/>
    <w:rsid w:val="005943B5"/>
    <w:rsid w:val="005945C6"/>
    <w:rsid w:val="005961B1"/>
    <w:rsid w:val="0059623A"/>
    <w:rsid w:val="00596B8E"/>
    <w:rsid w:val="0059783A"/>
    <w:rsid w:val="005A0882"/>
    <w:rsid w:val="005A1E16"/>
    <w:rsid w:val="005A2202"/>
    <w:rsid w:val="005A2CB5"/>
    <w:rsid w:val="005A3018"/>
    <w:rsid w:val="005A42E5"/>
    <w:rsid w:val="005A55B3"/>
    <w:rsid w:val="005A5ACB"/>
    <w:rsid w:val="005A602E"/>
    <w:rsid w:val="005A67EE"/>
    <w:rsid w:val="005B03DC"/>
    <w:rsid w:val="005B400C"/>
    <w:rsid w:val="005B41AE"/>
    <w:rsid w:val="005B5673"/>
    <w:rsid w:val="005B652C"/>
    <w:rsid w:val="005B741F"/>
    <w:rsid w:val="005C019A"/>
    <w:rsid w:val="005C19D5"/>
    <w:rsid w:val="005C2944"/>
    <w:rsid w:val="005C2E06"/>
    <w:rsid w:val="005C6621"/>
    <w:rsid w:val="005C699B"/>
    <w:rsid w:val="005C7C2B"/>
    <w:rsid w:val="005D4768"/>
    <w:rsid w:val="005D4854"/>
    <w:rsid w:val="005D5941"/>
    <w:rsid w:val="005D6F34"/>
    <w:rsid w:val="005D783A"/>
    <w:rsid w:val="005D7E65"/>
    <w:rsid w:val="005E004A"/>
    <w:rsid w:val="005E0CA6"/>
    <w:rsid w:val="005E0DA2"/>
    <w:rsid w:val="005E1D1D"/>
    <w:rsid w:val="005E1FB6"/>
    <w:rsid w:val="005E44AC"/>
    <w:rsid w:val="005E45FE"/>
    <w:rsid w:val="005E53BC"/>
    <w:rsid w:val="005E617A"/>
    <w:rsid w:val="005E6D0C"/>
    <w:rsid w:val="005E6D5E"/>
    <w:rsid w:val="005E76B6"/>
    <w:rsid w:val="005E7A5C"/>
    <w:rsid w:val="005F029E"/>
    <w:rsid w:val="005F199A"/>
    <w:rsid w:val="005F1BDD"/>
    <w:rsid w:val="005F1BF6"/>
    <w:rsid w:val="005F1EA7"/>
    <w:rsid w:val="005F1EFF"/>
    <w:rsid w:val="005F28D8"/>
    <w:rsid w:val="005F2A46"/>
    <w:rsid w:val="005F2B27"/>
    <w:rsid w:val="005F2EDA"/>
    <w:rsid w:val="005F30FA"/>
    <w:rsid w:val="005F39F4"/>
    <w:rsid w:val="005F3DDF"/>
    <w:rsid w:val="005F76BE"/>
    <w:rsid w:val="005F7ECF"/>
    <w:rsid w:val="00600231"/>
    <w:rsid w:val="00600391"/>
    <w:rsid w:val="00600C77"/>
    <w:rsid w:val="00604A0A"/>
    <w:rsid w:val="0060756D"/>
    <w:rsid w:val="00611F32"/>
    <w:rsid w:val="00612D3C"/>
    <w:rsid w:val="00613A89"/>
    <w:rsid w:val="00613F2E"/>
    <w:rsid w:val="00616EC7"/>
    <w:rsid w:val="006177FF"/>
    <w:rsid w:val="006204F1"/>
    <w:rsid w:val="00620B9B"/>
    <w:rsid w:val="0062353C"/>
    <w:rsid w:val="00626B34"/>
    <w:rsid w:val="00626D86"/>
    <w:rsid w:val="00627B10"/>
    <w:rsid w:val="00627EDB"/>
    <w:rsid w:val="00627F31"/>
    <w:rsid w:val="00630068"/>
    <w:rsid w:val="0063070D"/>
    <w:rsid w:val="00631BFD"/>
    <w:rsid w:val="0063235A"/>
    <w:rsid w:val="0063375C"/>
    <w:rsid w:val="00636FF7"/>
    <w:rsid w:val="00637960"/>
    <w:rsid w:val="00637B05"/>
    <w:rsid w:val="00641552"/>
    <w:rsid w:val="00641E05"/>
    <w:rsid w:val="00642BA9"/>
    <w:rsid w:val="00644253"/>
    <w:rsid w:val="00644631"/>
    <w:rsid w:val="00644CEA"/>
    <w:rsid w:val="006453A7"/>
    <w:rsid w:val="00646450"/>
    <w:rsid w:val="00647752"/>
    <w:rsid w:val="00647CF4"/>
    <w:rsid w:val="00651880"/>
    <w:rsid w:val="00652D7E"/>
    <w:rsid w:val="006537D7"/>
    <w:rsid w:val="00653FA4"/>
    <w:rsid w:val="00654434"/>
    <w:rsid w:val="0065563B"/>
    <w:rsid w:val="00656629"/>
    <w:rsid w:val="00657AE7"/>
    <w:rsid w:val="00660118"/>
    <w:rsid w:val="006604BE"/>
    <w:rsid w:val="00662F18"/>
    <w:rsid w:val="00663615"/>
    <w:rsid w:val="00664D3C"/>
    <w:rsid w:val="00665E5E"/>
    <w:rsid w:val="00667E01"/>
    <w:rsid w:val="006702C0"/>
    <w:rsid w:val="0067164D"/>
    <w:rsid w:val="0067287F"/>
    <w:rsid w:val="00676062"/>
    <w:rsid w:val="00676F1D"/>
    <w:rsid w:val="00677696"/>
    <w:rsid w:val="00677CAA"/>
    <w:rsid w:val="00681202"/>
    <w:rsid w:val="00681394"/>
    <w:rsid w:val="00682BA6"/>
    <w:rsid w:val="0068425E"/>
    <w:rsid w:val="00685F23"/>
    <w:rsid w:val="00686226"/>
    <w:rsid w:val="00686AEC"/>
    <w:rsid w:val="00687357"/>
    <w:rsid w:val="0069290E"/>
    <w:rsid w:val="00693E7A"/>
    <w:rsid w:val="00694B4B"/>
    <w:rsid w:val="00696681"/>
    <w:rsid w:val="006967A6"/>
    <w:rsid w:val="006A0C55"/>
    <w:rsid w:val="006A23F0"/>
    <w:rsid w:val="006A3A7C"/>
    <w:rsid w:val="006A434B"/>
    <w:rsid w:val="006A66D7"/>
    <w:rsid w:val="006A7FD5"/>
    <w:rsid w:val="006B16DE"/>
    <w:rsid w:val="006B29B1"/>
    <w:rsid w:val="006B4829"/>
    <w:rsid w:val="006B48B0"/>
    <w:rsid w:val="006B4AD3"/>
    <w:rsid w:val="006B5FE8"/>
    <w:rsid w:val="006B6383"/>
    <w:rsid w:val="006C187C"/>
    <w:rsid w:val="006C33BB"/>
    <w:rsid w:val="006C4CC5"/>
    <w:rsid w:val="006C5708"/>
    <w:rsid w:val="006C6689"/>
    <w:rsid w:val="006C7E37"/>
    <w:rsid w:val="006C7F74"/>
    <w:rsid w:val="006D386B"/>
    <w:rsid w:val="006D3D6A"/>
    <w:rsid w:val="006D3F3F"/>
    <w:rsid w:val="006D5A50"/>
    <w:rsid w:val="006D5EB9"/>
    <w:rsid w:val="006D679C"/>
    <w:rsid w:val="006D6CCF"/>
    <w:rsid w:val="006D6D35"/>
    <w:rsid w:val="006D6F8F"/>
    <w:rsid w:val="006E1171"/>
    <w:rsid w:val="006E1350"/>
    <w:rsid w:val="006E1D58"/>
    <w:rsid w:val="006E228E"/>
    <w:rsid w:val="006E5948"/>
    <w:rsid w:val="006E5B62"/>
    <w:rsid w:val="006F12E6"/>
    <w:rsid w:val="006F166D"/>
    <w:rsid w:val="006F1ADA"/>
    <w:rsid w:val="006F1BA5"/>
    <w:rsid w:val="006F375C"/>
    <w:rsid w:val="006F419B"/>
    <w:rsid w:val="006F429C"/>
    <w:rsid w:val="006F563A"/>
    <w:rsid w:val="006F575F"/>
    <w:rsid w:val="006F5D74"/>
    <w:rsid w:val="006F6468"/>
    <w:rsid w:val="006F716B"/>
    <w:rsid w:val="00700DED"/>
    <w:rsid w:val="00700ED9"/>
    <w:rsid w:val="00703277"/>
    <w:rsid w:val="0070493A"/>
    <w:rsid w:val="00705764"/>
    <w:rsid w:val="00705BF4"/>
    <w:rsid w:val="00706E47"/>
    <w:rsid w:val="00707243"/>
    <w:rsid w:val="00707EB9"/>
    <w:rsid w:val="00711250"/>
    <w:rsid w:val="00713436"/>
    <w:rsid w:val="00714A7A"/>
    <w:rsid w:val="00714E43"/>
    <w:rsid w:val="0071544A"/>
    <w:rsid w:val="00722B1E"/>
    <w:rsid w:val="00723475"/>
    <w:rsid w:val="0072572F"/>
    <w:rsid w:val="0072575F"/>
    <w:rsid w:val="00725E5E"/>
    <w:rsid w:val="00731779"/>
    <w:rsid w:val="007323D2"/>
    <w:rsid w:val="007327DA"/>
    <w:rsid w:val="00733BDB"/>
    <w:rsid w:val="0073422D"/>
    <w:rsid w:val="007347BD"/>
    <w:rsid w:val="00735209"/>
    <w:rsid w:val="007359C7"/>
    <w:rsid w:val="007367F9"/>
    <w:rsid w:val="00737022"/>
    <w:rsid w:val="007376B4"/>
    <w:rsid w:val="00741A51"/>
    <w:rsid w:val="0074294B"/>
    <w:rsid w:val="0074347E"/>
    <w:rsid w:val="00744302"/>
    <w:rsid w:val="00744498"/>
    <w:rsid w:val="00746716"/>
    <w:rsid w:val="00746D82"/>
    <w:rsid w:val="00746F8F"/>
    <w:rsid w:val="00747591"/>
    <w:rsid w:val="00747AA9"/>
    <w:rsid w:val="00747F28"/>
    <w:rsid w:val="00747FB8"/>
    <w:rsid w:val="00747FDB"/>
    <w:rsid w:val="0075145D"/>
    <w:rsid w:val="00752065"/>
    <w:rsid w:val="007525E6"/>
    <w:rsid w:val="00756335"/>
    <w:rsid w:val="0075681A"/>
    <w:rsid w:val="00757A2C"/>
    <w:rsid w:val="0076124B"/>
    <w:rsid w:val="00763271"/>
    <w:rsid w:val="0076415B"/>
    <w:rsid w:val="007643A4"/>
    <w:rsid w:val="0076483A"/>
    <w:rsid w:val="00765575"/>
    <w:rsid w:val="007663B2"/>
    <w:rsid w:val="007664BD"/>
    <w:rsid w:val="00766569"/>
    <w:rsid w:val="00767174"/>
    <w:rsid w:val="00767F0B"/>
    <w:rsid w:val="00770059"/>
    <w:rsid w:val="007708E7"/>
    <w:rsid w:val="00770C3D"/>
    <w:rsid w:val="00770D74"/>
    <w:rsid w:val="00771B3B"/>
    <w:rsid w:val="0077431F"/>
    <w:rsid w:val="0077541E"/>
    <w:rsid w:val="00775A5C"/>
    <w:rsid w:val="00777A5F"/>
    <w:rsid w:val="00780C71"/>
    <w:rsid w:val="00781E90"/>
    <w:rsid w:val="007854F3"/>
    <w:rsid w:val="007874AB"/>
    <w:rsid w:val="0079073E"/>
    <w:rsid w:val="00790777"/>
    <w:rsid w:val="00791043"/>
    <w:rsid w:val="007913CA"/>
    <w:rsid w:val="00791B17"/>
    <w:rsid w:val="00792992"/>
    <w:rsid w:val="00792C62"/>
    <w:rsid w:val="00793DCC"/>
    <w:rsid w:val="0079442C"/>
    <w:rsid w:val="00794EE1"/>
    <w:rsid w:val="007958F0"/>
    <w:rsid w:val="00795B2C"/>
    <w:rsid w:val="00795BC1"/>
    <w:rsid w:val="007963F7"/>
    <w:rsid w:val="00797092"/>
    <w:rsid w:val="0079751A"/>
    <w:rsid w:val="0079783C"/>
    <w:rsid w:val="00797DD0"/>
    <w:rsid w:val="00797FCE"/>
    <w:rsid w:val="007A0199"/>
    <w:rsid w:val="007A08BC"/>
    <w:rsid w:val="007A1446"/>
    <w:rsid w:val="007A1640"/>
    <w:rsid w:val="007A3B0B"/>
    <w:rsid w:val="007A3CAE"/>
    <w:rsid w:val="007A5F7B"/>
    <w:rsid w:val="007A7410"/>
    <w:rsid w:val="007A7F20"/>
    <w:rsid w:val="007B00F2"/>
    <w:rsid w:val="007B1677"/>
    <w:rsid w:val="007B3338"/>
    <w:rsid w:val="007B6107"/>
    <w:rsid w:val="007B626D"/>
    <w:rsid w:val="007B68ED"/>
    <w:rsid w:val="007B6AF5"/>
    <w:rsid w:val="007C160C"/>
    <w:rsid w:val="007C2173"/>
    <w:rsid w:val="007C3758"/>
    <w:rsid w:val="007C3F4F"/>
    <w:rsid w:val="007C733E"/>
    <w:rsid w:val="007D03C5"/>
    <w:rsid w:val="007D09A1"/>
    <w:rsid w:val="007D0B50"/>
    <w:rsid w:val="007D1C6D"/>
    <w:rsid w:val="007D3CCF"/>
    <w:rsid w:val="007D3CDE"/>
    <w:rsid w:val="007D3F24"/>
    <w:rsid w:val="007D43A7"/>
    <w:rsid w:val="007D45A4"/>
    <w:rsid w:val="007D4BB7"/>
    <w:rsid w:val="007D6C90"/>
    <w:rsid w:val="007D74FE"/>
    <w:rsid w:val="007E037B"/>
    <w:rsid w:val="007E0936"/>
    <w:rsid w:val="007E09AA"/>
    <w:rsid w:val="007E0F59"/>
    <w:rsid w:val="007E126B"/>
    <w:rsid w:val="007E1B04"/>
    <w:rsid w:val="007E3B3C"/>
    <w:rsid w:val="007E401A"/>
    <w:rsid w:val="007E411E"/>
    <w:rsid w:val="007E678D"/>
    <w:rsid w:val="007E7DC1"/>
    <w:rsid w:val="007F0FEA"/>
    <w:rsid w:val="007F27B3"/>
    <w:rsid w:val="007F4CC0"/>
    <w:rsid w:val="007F5DCE"/>
    <w:rsid w:val="007F618A"/>
    <w:rsid w:val="007F6E46"/>
    <w:rsid w:val="007F7F38"/>
    <w:rsid w:val="00800DB6"/>
    <w:rsid w:val="00802ACA"/>
    <w:rsid w:val="00803890"/>
    <w:rsid w:val="008038B4"/>
    <w:rsid w:val="00803DF4"/>
    <w:rsid w:val="008051DD"/>
    <w:rsid w:val="008056B2"/>
    <w:rsid w:val="0080576A"/>
    <w:rsid w:val="00805C05"/>
    <w:rsid w:val="0080671D"/>
    <w:rsid w:val="00806B02"/>
    <w:rsid w:val="00810A82"/>
    <w:rsid w:val="00811E9A"/>
    <w:rsid w:val="0081229B"/>
    <w:rsid w:val="008124BF"/>
    <w:rsid w:val="008125D5"/>
    <w:rsid w:val="00815B13"/>
    <w:rsid w:val="00815F68"/>
    <w:rsid w:val="008177F4"/>
    <w:rsid w:val="00817979"/>
    <w:rsid w:val="008207B5"/>
    <w:rsid w:val="00820EDB"/>
    <w:rsid w:val="00821E23"/>
    <w:rsid w:val="00821F30"/>
    <w:rsid w:val="008226CA"/>
    <w:rsid w:val="00822A7A"/>
    <w:rsid w:val="00822FA5"/>
    <w:rsid w:val="008247AB"/>
    <w:rsid w:val="00824CD0"/>
    <w:rsid w:val="00827546"/>
    <w:rsid w:val="00830BE4"/>
    <w:rsid w:val="00830D32"/>
    <w:rsid w:val="008330A7"/>
    <w:rsid w:val="00834459"/>
    <w:rsid w:val="00834AF9"/>
    <w:rsid w:val="0083539C"/>
    <w:rsid w:val="00835B16"/>
    <w:rsid w:val="00836149"/>
    <w:rsid w:val="00837BC0"/>
    <w:rsid w:val="0084045C"/>
    <w:rsid w:val="008411B1"/>
    <w:rsid w:val="00841DE2"/>
    <w:rsid w:val="00843648"/>
    <w:rsid w:val="00843C43"/>
    <w:rsid w:val="00843F0B"/>
    <w:rsid w:val="00844170"/>
    <w:rsid w:val="008441D9"/>
    <w:rsid w:val="00847138"/>
    <w:rsid w:val="00847962"/>
    <w:rsid w:val="00850C02"/>
    <w:rsid w:val="00850EEA"/>
    <w:rsid w:val="008514EC"/>
    <w:rsid w:val="00851A8A"/>
    <w:rsid w:val="00851DEA"/>
    <w:rsid w:val="0085233B"/>
    <w:rsid w:val="00852776"/>
    <w:rsid w:val="00852C9C"/>
    <w:rsid w:val="008565EF"/>
    <w:rsid w:val="00857B0F"/>
    <w:rsid w:val="008613AD"/>
    <w:rsid w:val="0086179A"/>
    <w:rsid w:val="00862393"/>
    <w:rsid w:val="00862B41"/>
    <w:rsid w:val="00864459"/>
    <w:rsid w:val="008677BF"/>
    <w:rsid w:val="00867F54"/>
    <w:rsid w:val="0087109E"/>
    <w:rsid w:val="00874EA9"/>
    <w:rsid w:val="008768FF"/>
    <w:rsid w:val="00876EC5"/>
    <w:rsid w:val="00877C03"/>
    <w:rsid w:val="00880A4A"/>
    <w:rsid w:val="00880E25"/>
    <w:rsid w:val="00882852"/>
    <w:rsid w:val="00884635"/>
    <w:rsid w:val="008855DC"/>
    <w:rsid w:val="00885761"/>
    <w:rsid w:val="00885F8C"/>
    <w:rsid w:val="00886964"/>
    <w:rsid w:val="00887A6E"/>
    <w:rsid w:val="00890355"/>
    <w:rsid w:val="008909D5"/>
    <w:rsid w:val="0089179E"/>
    <w:rsid w:val="00891F55"/>
    <w:rsid w:val="0089228D"/>
    <w:rsid w:val="00893BF5"/>
    <w:rsid w:val="008940EA"/>
    <w:rsid w:val="00894470"/>
    <w:rsid w:val="00894AF5"/>
    <w:rsid w:val="00894AFA"/>
    <w:rsid w:val="00895EA1"/>
    <w:rsid w:val="00896769"/>
    <w:rsid w:val="00897B80"/>
    <w:rsid w:val="00897D1C"/>
    <w:rsid w:val="008A06B4"/>
    <w:rsid w:val="008A0951"/>
    <w:rsid w:val="008A0A30"/>
    <w:rsid w:val="008A15FD"/>
    <w:rsid w:val="008A1AE7"/>
    <w:rsid w:val="008A331D"/>
    <w:rsid w:val="008A37AD"/>
    <w:rsid w:val="008A5246"/>
    <w:rsid w:val="008A5ADB"/>
    <w:rsid w:val="008B0037"/>
    <w:rsid w:val="008B090B"/>
    <w:rsid w:val="008B1A52"/>
    <w:rsid w:val="008B296A"/>
    <w:rsid w:val="008B332E"/>
    <w:rsid w:val="008B503F"/>
    <w:rsid w:val="008B5588"/>
    <w:rsid w:val="008C14AF"/>
    <w:rsid w:val="008C2124"/>
    <w:rsid w:val="008C5A2E"/>
    <w:rsid w:val="008C75FF"/>
    <w:rsid w:val="008D05D1"/>
    <w:rsid w:val="008D0F30"/>
    <w:rsid w:val="008D1510"/>
    <w:rsid w:val="008D1B83"/>
    <w:rsid w:val="008D2C41"/>
    <w:rsid w:val="008D2CFE"/>
    <w:rsid w:val="008D464F"/>
    <w:rsid w:val="008D550B"/>
    <w:rsid w:val="008D70E9"/>
    <w:rsid w:val="008D7DC1"/>
    <w:rsid w:val="008E00C6"/>
    <w:rsid w:val="008E0926"/>
    <w:rsid w:val="008E1D18"/>
    <w:rsid w:val="008E3C74"/>
    <w:rsid w:val="008E41BB"/>
    <w:rsid w:val="008E7215"/>
    <w:rsid w:val="008F1E8C"/>
    <w:rsid w:val="008F337A"/>
    <w:rsid w:val="008F5D53"/>
    <w:rsid w:val="008F66E0"/>
    <w:rsid w:val="008F73BF"/>
    <w:rsid w:val="008F7E8B"/>
    <w:rsid w:val="0090047E"/>
    <w:rsid w:val="00900812"/>
    <w:rsid w:val="00900C8A"/>
    <w:rsid w:val="009012DD"/>
    <w:rsid w:val="00901B8F"/>
    <w:rsid w:val="0090255C"/>
    <w:rsid w:val="00902E43"/>
    <w:rsid w:val="00903FB8"/>
    <w:rsid w:val="0090518F"/>
    <w:rsid w:val="00906AA0"/>
    <w:rsid w:val="00906F53"/>
    <w:rsid w:val="00906F9A"/>
    <w:rsid w:val="009077B1"/>
    <w:rsid w:val="00910B7B"/>
    <w:rsid w:val="00910D99"/>
    <w:rsid w:val="009112CB"/>
    <w:rsid w:val="009123DD"/>
    <w:rsid w:val="0091281C"/>
    <w:rsid w:val="00913403"/>
    <w:rsid w:val="00913543"/>
    <w:rsid w:val="00913A60"/>
    <w:rsid w:val="0091557F"/>
    <w:rsid w:val="0091653A"/>
    <w:rsid w:val="009168C7"/>
    <w:rsid w:val="0091774F"/>
    <w:rsid w:val="0091789F"/>
    <w:rsid w:val="00917A4C"/>
    <w:rsid w:val="009201DE"/>
    <w:rsid w:val="0092042B"/>
    <w:rsid w:val="009214E6"/>
    <w:rsid w:val="00922871"/>
    <w:rsid w:val="00922D61"/>
    <w:rsid w:val="00923927"/>
    <w:rsid w:val="00925FF3"/>
    <w:rsid w:val="009263A1"/>
    <w:rsid w:val="00930801"/>
    <w:rsid w:val="00930E76"/>
    <w:rsid w:val="00931AA8"/>
    <w:rsid w:val="0093324A"/>
    <w:rsid w:val="00933FC9"/>
    <w:rsid w:val="00935B20"/>
    <w:rsid w:val="00935B95"/>
    <w:rsid w:val="00935D81"/>
    <w:rsid w:val="00936D88"/>
    <w:rsid w:val="00937C20"/>
    <w:rsid w:val="00942762"/>
    <w:rsid w:val="00943ECD"/>
    <w:rsid w:val="00943F32"/>
    <w:rsid w:val="00944311"/>
    <w:rsid w:val="009446DE"/>
    <w:rsid w:val="0094555D"/>
    <w:rsid w:val="00946589"/>
    <w:rsid w:val="00947CF4"/>
    <w:rsid w:val="009517AC"/>
    <w:rsid w:val="00952FFF"/>
    <w:rsid w:val="00953B0C"/>
    <w:rsid w:val="0095457B"/>
    <w:rsid w:val="009547D2"/>
    <w:rsid w:val="0095483A"/>
    <w:rsid w:val="00955649"/>
    <w:rsid w:val="009561B1"/>
    <w:rsid w:val="0095637E"/>
    <w:rsid w:val="00957703"/>
    <w:rsid w:val="00957FEE"/>
    <w:rsid w:val="00960251"/>
    <w:rsid w:val="00961219"/>
    <w:rsid w:val="00963329"/>
    <w:rsid w:val="00963979"/>
    <w:rsid w:val="00963DEC"/>
    <w:rsid w:val="009645C6"/>
    <w:rsid w:val="0096471A"/>
    <w:rsid w:val="0096526E"/>
    <w:rsid w:val="009714FF"/>
    <w:rsid w:val="00971871"/>
    <w:rsid w:val="00973664"/>
    <w:rsid w:val="00974F87"/>
    <w:rsid w:val="00975043"/>
    <w:rsid w:val="009751C1"/>
    <w:rsid w:val="009776BF"/>
    <w:rsid w:val="00977E00"/>
    <w:rsid w:val="009814D8"/>
    <w:rsid w:val="009826D5"/>
    <w:rsid w:val="00983D95"/>
    <w:rsid w:val="009857BB"/>
    <w:rsid w:val="00986870"/>
    <w:rsid w:val="00990CFC"/>
    <w:rsid w:val="00991E09"/>
    <w:rsid w:val="00992FA5"/>
    <w:rsid w:val="0099406E"/>
    <w:rsid w:val="00994F9F"/>
    <w:rsid w:val="00995178"/>
    <w:rsid w:val="00995B1D"/>
    <w:rsid w:val="00996085"/>
    <w:rsid w:val="009A01A1"/>
    <w:rsid w:val="009A061C"/>
    <w:rsid w:val="009A0657"/>
    <w:rsid w:val="009A3FC5"/>
    <w:rsid w:val="009A4CC8"/>
    <w:rsid w:val="009A4E83"/>
    <w:rsid w:val="009B0D36"/>
    <w:rsid w:val="009B0DC7"/>
    <w:rsid w:val="009B21D9"/>
    <w:rsid w:val="009B2E2C"/>
    <w:rsid w:val="009B3444"/>
    <w:rsid w:val="009B36C4"/>
    <w:rsid w:val="009B47B8"/>
    <w:rsid w:val="009B499A"/>
    <w:rsid w:val="009B4FF4"/>
    <w:rsid w:val="009B50E6"/>
    <w:rsid w:val="009B52B3"/>
    <w:rsid w:val="009B5F01"/>
    <w:rsid w:val="009B610C"/>
    <w:rsid w:val="009B6D93"/>
    <w:rsid w:val="009C086C"/>
    <w:rsid w:val="009C1C55"/>
    <w:rsid w:val="009C3C07"/>
    <w:rsid w:val="009C6195"/>
    <w:rsid w:val="009C7745"/>
    <w:rsid w:val="009C77B8"/>
    <w:rsid w:val="009C7C46"/>
    <w:rsid w:val="009D2114"/>
    <w:rsid w:val="009D2C02"/>
    <w:rsid w:val="009D4940"/>
    <w:rsid w:val="009D5E73"/>
    <w:rsid w:val="009D5E94"/>
    <w:rsid w:val="009D684D"/>
    <w:rsid w:val="009E1EC3"/>
    <w:rsid w:val="009E28F4"/>
    <w:rsid w:val="009E2929"/>
    <w:rsid w:val="009E3354"/>
    <w:rsid w:val="009E349C"/>
    <w:rsid w:val="009E3E01"/>
    <w:rsid w:val="009E4D51"/>
    <w:rsid w:val="009E5D72"/>
    <w:rsid w:val="009E6C73"/>
    <w:rsid w:val="009E73B0"/>
    <w:rsid w:val="009E7570"/>
    <w:rsid w:val="009F026C"/>
    <w:rsid w:val="009F084C"/>
    <w:rsid w:val="009F3470"/>
    <w:rsid w:val="009F3CC1"/>
    <w:rsid w:val="009F4DE4"/>
    <w:rsid w:val="009F5998"/>
    <w:rsid w:val="009F67DE"/>
    <w:rsid w:val="009F7F60"/>
    <w:rsid w:val="00A009EF"/>
    <w:rsid w:val="00A00CF4"/>
    <w:rsid w:val="00A0158F"/>
    <w:rsid w:val="00A021F7"/>
    <w:rsid w:val="00A03B4B"/>
    <w:rsid w:val="00A03D87"/>
    <w:rsid w:val="00A04BDC"/>
    <w:rsid w:val="00A04D46"/>
    <w:rsid w:val="00A04E1D"/>
    <w:rsid w:val="00A07512"/>
    <w:rsid w:val="00A10D2B"/>
    <w:rsid w:val="00A12258"/>
    <w:rsid w:val="00A144BE"/>
    <w:rsid w:val="00A15646"/>
    <w:rsid w:val="00A15682"/>
    <w:rsid w:val="00A168E3"/>
    <w:rsid w:val="00A16965"/>
    <w:rsid w:val="00A16B68"/>
    <w:rsid w:val="00A17CAA"/>
    <w:rsid w:val="00A213C4"/>
    <w:rsid w:val="00A22081"/>
    <w:rsid w:val="00A2346A"/>
    <w:rsid w:val="00A249C2"/>
    <w:rsid w:val="00A24ACE"/>
    <w:rsid w:val="00A2540C"/>
    <w:rsid w:val="00A255DE"/>
    <w:rsid w:val="00A30455"/>
    <w:rsid w:val="00A3332B"/>
    <w:rsid w:val="00A33629"/>
    <w:rsid w:val="00A36A12"/>
    <w:rsid w:val="00A37405"/>
    <w:rsid w:val="00A37AFA"/>
    <w:rsid w:val="00A37D11"/>
    <w:rsid w:val="00A40156"/>
    <w:rsid w:val="00A42D8D"/>
    <w:rsid w:val="00A445F3"/>
    <w:rsid w:val="00A449FD"/>
    <w:rsid w:val="00A44BF7"/>
    <w:rsid w:val="00A45055"/>
    <w:rsid w:val="00A45C6F"/>
    <w:rsid w:val="00A4645A"/>
    <w:rsid w:val="00A46EDC"/>
    <w:rsid w:val="00A471B8"/>
    <w:rsid w:val="00A478B7"/>
    <w:rsid w:val="00A5048B"/>
    <w:rsid w:val="00A50D64"/>
    <w:rsid w:val="00A52177"/>
    <w:rsid w:val="00A53662"/>
    <w:rsid w:val="00A54C6F"/>
    <w:rsid w:val="00A550E7"/>
    <w:rsid w:val="00A55868"/>
    <w:rsid w:val="00A55E08"/>
    <w:rsid w:val="00A56271"/>
    <w:rsid w:val="00A57B5B"/>
    <w:rsid w:val="00A57DB0"/>
    <w:rsid w:val="00A6040E"/>
    <w:rsid w:val="00A60A93"/>
    <w:rsid w:val="00A61211"/>
    <w:rsid w:val="00A6279C"/>
    <w:rsid w:val="00A62C43"/>
    <w:rsid w:val="00A64C66"/>
    <w:rsid w:val="00A66648"/>
    <w:rsid w:val="00A67C7C"/>
    <w:rsid w:val="00A72256"/>
    <w:rsid w:val="00A73007"/>
    <w:rsid w:val="00A73FAE"/>
    <w:rsid w:val="00A7414A"/>
    <w:rsid w:val="00A74ABB"/>
    <w:rsid w:val="00A7548A"/>
    <w:rsid w:val="00A75C5C"/>
    <w:rsid w:val="00A7627B"/>
    <w:rsid w:val="00A76344"/>
    <w:rsid w:val="00A774B1"/>
    <w:rsid w:val="00A77D47"/>
    <w:rsid w:val="00A77E8C"/>
    <w:rsid w:val="00A80487"/>
    <w:rsid w:val="00A80D43"/>
    <w:rsid w:val="00A8348D"/>
    <w:rsid w:val="00A83C44"/>
    <w:rsid w:val="00A84072"/>
    <w:rsid w:val="00A84DCA"/>
    <w:rsid w:val="00A85293"/>
    <w:rsid w:val="00A85887"/>
    <w:rsid w:val="00A85A19"/>
    <w:rsid w:val="00A85B66"/>
    <w:rsid w:val="00A86CDA"/>
    <w:rsid w:val="00A871B7"/>
    <w:rsid w:val="00A9068D"/>
    <w:rsid w:val="00A90DAB"/>
    <w:rsid w:val="00A91C9E"/>
    <w:rsid w:val="00A940D2"/>
    <w:rsid w:val="00A941B1"/>
    <w:rsid w:val="00A94D0B"/>
    <w:rsid w:val="00A961FB"/>
    <w:rsid w:val="00A9727A"/>
    <w:rsid w:val="00A976F1"/>
    <w:rsid w:val="00A978D6"/>
    <w:rsid w:val="00A979F6"/>
    <w:rsid w:val="00AA03E5"/>
    <w:rsid w:val="00AA2314"/>
    <w:rsid w:val="00AA3E6D"/>
    <w:rsid w:val="00AA50F5"/>
    <w:rsid w:val="00AB0043"/>
    <w:rsid w:val="00AB1404"/>
    <w:rsid w:val="00AB2C6B"/>
    <w:rsid w:val="00AB3051"/>
    <w:rsid w:val="00AB30D0"/>
    <w:rsid w:val="00AB3FF2"/>
    <w:rsid w:val="00AB4329"/>
    <w:rsid w:val="00AB7B6E"/>
    <w:rsid w:val="00AC02A7"/>
    <w:rsid w:val="00AC0365"/>
    <w:rsid w:val="00AC0374"/>
    <w:rsid w:val="00AC08A9"/>
    <w:rsid w:val="00AC09C4"/>
    <w:rsid w:val="00AC2730"/>
    <w:rsid w:val="00AC304C"/>
    <w:rsid w:val="00AC3312"/>
    <w:rsid w:val="00AC3B64"/>
    <w:rsid w:val="00AC3C8A"/>
    <w:rsid w:val="00AC40C1"/>
    <w:rsid w:val="00AC4DB0"/>
    <w:rsid w:val="00AC5D36"/>
    <w:rsid w:val="00AC68C5"/>
    <w:rsid w:val="00AC7171"/>
    <w:rsid w:val="00AC7444"/>
    <w:rsid w:val="00AD016C"/>
    <w:rsid w:val="00AD347E"/>
    <w:rsid w:val="00AD39C3"/>
    <w:rsid w:val="00AD5154"/>
    <w:rsid w:val="00AD721C"/>
    <w:rsid w:val="00AD7AF8"/>
    <w:rsid w:val="00AE26C1"/>
    <w:rsid w:val="00AE2BF6"/>
    <w:rsid w:val="00AE2E0D"/>
    <w:rsid w:val="00AE3607"/>
    <w:rsid w:val="00AE41C6"/>
    <w:rsid w:val="00AE4934"/>
    <w:rsid w:val="00AE5831"/>
    <w:rsid w:val="00AE5966"/>
    <w:rsid w:val="00AE65E5"/>
    <w:rsid w:val="00AE6849"/>
    <w:rsid w:val="00AE7016"/>
    <w:rsid w:val="00AF0721"/>
    <w:rsid w:val="00AF0F40"/>
    <w:rsid w:val="00AF0F82"/>
    <w:rsid w:val="00AF11E7"/>
    <w:rsid w:val="00AF1CBA"/>
    <w:rsid w:val="00AF2FD3"/>
    <w:rsid w:val="00AF3ED6"/>
    <w:rsid w:val="00AF48A6"/>
    <w:rsid w:val="00AF5828"/>
    <w:rsid w:val="00AF5DE6"/>
    <w:rsid w:val="00AF6FCB"/>
    <w:rsid w:val="00AF70EF"/>
    <w:rsid w:val="00AF7359"/>
    <w:rsid w:val="00B01BC3"/>
    <w:rsid w:val="00B02BE5"/>
    <w:rsid w:val="00B02FC2"/>
    <w:rsid w:val="00B0461C"/>
    <w:rsid w:val="00B046FA"/>
    <w:rsid w:val="00B05A01"/>
    <w:rsid w:val="00B05D96"/>
    <w:rsid w:val="00B067A5"/>
    <w:rsid w:val="00B0693A"/>
    <w:rsid w:val="00B07F10"/>
    <w:rsid w:val="00B10AEE"/>
    <w:rsid w:val="00B11222"/>
    <w:rsid w:val="00B1140D"/>
    <w:rsid w:val="00B11811"/>
    <w:rsid w:val="00B1207E"/>
    <w:rsid w:val="00B12688"/>
    <w:rsid w:val="00B150D3"/>
    <w:rsid w:val="00B20975"/>
    <w:rsid w:val="00B217A1"/>
    <w:rsid w:val="00B2252E"/>
    <w:rsid w:val="00B22CED"/>
    <w:rsid w:val="00B23F56"/>
    <w:rsid w:val="00B24A17"/>
    <w:rsid w:val="00B24EFB"/>
    <w:rsid w:val="00B27F6B"/>
    <w:rsid w:val="00B27FD1"/>
    <w:rsid w:val="00B3067F"/>
    <w:rsid w:val="00B30BED"/>
    <w:rsid w:val="00B3179F"/>
    <w:rsid w:val="00B323B9"/>
    <w:rsid w:val="00B32678"/>
    <w:rsid w:val="00B32BB6"/>
    <w:rsid w:val="00B335FD"/>
    <w:rsid w:val="00B345DF"/>
    <w:rsid w:val="00B34774"/>
    <w:rsid w:val="00B34B65"/>
    <w:rsid w:val="00B36909"/>
    <w:rsid w:val="00B410E2"/>
    <w:rsid w:val="00B42F3F"/>
    <w:rsid w:val="00B44C5D"/>
    <w:rsid w:val="00B44FD9"/>
    <w:rsid w:val="00B45245"/>
    <w:rsid w:val="00B45B71"/>
    <w:rsid w:val="00B464B7"/>
    <w:rsid w:val="00B46A23"/>
    <w:rsid w:val="00B46DA0"/>
    <w:rsid w:val="00B46DA4"/>
    <w:rsid w:val="00B47D99"/>
    <w:rsid w:val="00B54D45"/>
    <w:rsid w:val="00B54DC3"/>
    <w:rsid w:val="00B557FC"/>
    <w:rsid w:val="00B60923"/>
    <w:rsid w:val="00B6154C"/>
    <w:rsid w:val="00B6198C"/>
    <w:rsid w:val="00B6243E"/>
    <w:rsid w:val="00B62737"/>
    <w:rsid w:val="00B62F96"/>
    <w:rsid w:val="00B6392C"/>
    <w:rsid w:val="00B6486A"/>
    <w:rsid w:val="00B655B5"/>
    <w:rsid w:val="00B65B4E"/>
    <w:rsid w:val="00B65DB7"/>
    <w:rsid w:val="00B66F5C"/>
    <w:rsid w:val="00B705BD"/>
    <w:rsid w:val="00B70AA8"/>
    <w:rsid w:val="00B7111B"/>
    <w:rsid w:val="00B71162"/>
    <w:rsid w:val="00B7169D"/>
    <w:rsid w:val="00B718D2"/>
    <w:rsid w:val="00B71BCE"/>
    <w:rsid w:val="00B71BDD"/>
    <w:rsid w:val="00B733C3"/>
    <w:rsid w:val="00B74290"/>
    <w:rsid w:val="00B745D3"/>
    <w:rsid w:val="00B75696"/>
    <w:rsid w:val="00B75803"/>
    <w:rsid w:val="00B75BAC"/>
    <w:rsid w:val="00B75E12"/>
    <w:rsid w:val="00B76602"/>
    <w:rsid w:val="00B767D1"/>
    <w:rsid w:val="00B77720"/>
    <w:rsid w:val="00B80FEE"/>
    <w:rsid w:val="00B8147F"/>
    <w:rsid w:val="00B84B93"/>
    <w:rsid w:val="00B86245"/>
    <w:rsid w:val="00B8640E"/>
    <w:rsid w:val="00B86756"/>
    <w:rsid w:val="00B8716A"/>
    <w:rsid w:val="00B873C6"/>
    <w:rsid w:val="00B917D7"/>
    <w:rsid w:val="00B91D73"/>
    <w:rsid w:val="00B935CD"/>
    <w:rsid w:val="00B93790"/>
    <w:rsid w:val="00B946FB"/>
    <w:rsid w:val="00B95527"/>
    <w:rsid w:val="00B95A7C"/>
    <w:rsid w:val="00B96AB9"/>
    <w:rsid w:val="00B97B5A"/>
    <w:rsid w:val="00B97E41"/>
    <w:rsid w:val="00BA0CB2"/>
    <w:rsid w:val="00BA10B1"/>
    <w:rsid w:val="00BA1C85"/>
    <w:rsid w:val="00BA2064"/>
    <w:rsid w:val="00BA2488"/>
    <w:rsid w:val="00BA24CA"/>
    <w:rsid w:val="00BA38A6"/>
    <w:rsid w:val="00BA39C9"/>
    <w:rsid w:val="00BA458B"/>
    <w:rsid w:val="00BA4B0B"/>
    <w:rsid w:val="00BA6457"/>
    <w:rsid w:val="00BA6F47"/>
    <w:rsid w:val="00BA7A76"/>
    <w:rsid w:val="00BB0F4C"/>
    <w:rsid w:val="00BB129E"/>
    <w:rsid w:val="00BB31DF"/>
    <w:rsid w:val="00BB4EA9"/>
    <w:rsid w:val="00BB50DE"/>
    <w:rsid w:val="00BB5159"/>
    <w:rsid w:val="00BB515E"/>
    <w:rsid w:val="00BB6098"/>
    <w:rsid w:val="00BB6453"/>
    <w:rsid w:val="00BB665E"/>
    <w:rsid w:val="00BB6885"/>
    <w:rsid w:val="00BC0EDD"/>
    <w:rsid w:val="00BC0FC9"/>
    <w:rsid w:val="00BC2662"/>
    <w:rsid w:val="00BC32CA"/>
    <w:rsid w:val="00BC3B16"/>
    <w:rsid w:val="00BC4081"/>
    <w:rsid w:val="00BC5105"/>
    <w:rsid w:val="00BC5814"/>
    <w:rsid w:val="00BC6C96"/>
    <w:rsid w:val="00BC747D"/>
    <w:rsid w:val="00BD03FC"/>
    <w:rsid w:val="00BD208D"/>
    <w:rsid w:val="00BD3127"/>
    <w:rsid w:val="00BD33BE"/>
    <w:rsid w:val="00BD3D67"/>
    <w:rsid w:val="00BD608D"/>
    <w:rsid w:val="00BE2485"/>
    <w:rsid w:val="00BE3C5E"/>
    <w:rsid w:val="00BE3E93"/>
    <w:rsid w:val="00BE46C0"/>
    <w:rsid w:val="00BE5E1F"/>
    <w:rsid w:val="00BE796C"/>
    <w:rsid w:val="00BF145F"/>
    <w:rsid w:val="00BF1830"/>
    <w:rsid w:val="00BF2E32"/>
    <w:rsid w:val="00BF3F7F"/>
    <w:rsid w:val="00BF484A"/>
    <w:rsid w:val="00BF5771"/>
    <w:rsid w:val="00BF5880"/>
    <w:rsid w:val="00BF5F97"/>
    <w:rsid w:val="00BF6F89"/>
    <w:rsid w:val="00BF7BCD"/>
    <w:rsid w:val="00BF7E7A"/>
    <w:rsid w:val="00C00C75"/>
    <w:rsid w:val="00C00EE6"/>
    <w:rsid w:val="00C02B58"/>
    <w:rsid w:val="00C03469"/>
    <w:rsid w:val="00C03D54"/>
    <w:rsid w:val="00C05F2B"/>
    <w:rsid w:val="00C06070"/>
    <w:rsid w:val="00C0761C"/>
    <w:rsid w:val="00C07D4E"/>
    <w:rsid w:val="00C143E2"/>
    <w:rsid w:val="00C15168"/>
    <w:rsid w:val="00C17BE5"/>
    <w:rsid w:val="00C21C2E"/>
    <w:rsid w:val="00C22929"/>
    <w:rsid w:val="00C22F1C"/>
    <w:rsid w:val="00C24319"/>
    <w:rsid w:val="00C245F4"/>
    <w:rsid w:val="00C250C8"/>
    <w:rsid w:val="00C25CE1"/>
    <w:rsid w:val="00C33144"/>
    <w:rsid w:val="00C33A84"/>
    <w:rsid w:val="00C345A5"/>
    <w:rsid w:val="00C34A5B"/>
    <w:rsid w:val="00C365C1"/>
    <w:rsid w:val="00C375C0"/>
    <w:rsid w:val="00C40263"/>
    <w:rsid w:val="00C41670"/>
    <w:rsid w:val="00C41F29"/>
    <w:rsid w:val="00C42E36"/>
    <w:rsid w:val="00C42E6D"/>
    <w:rsid w:val="00C4351D"/>
    <w:rsid w:val="00C4395C"/>
    <w:rsid w:val="00C43BF0"/>
    <w:rsid w:val="00C44385"/>
    <w:rsid w:val="00C44F88"/>
    <w:rsid w:val="00C45117"/>
    <w:rsid w:val="00C4537B"/>
    <w:rsid w:val="00C47B86"/>
    <w:rsid w:val="00C47EA9"/>
    <w:rsid w:val="00C5075F"/>
    <w:rsid w:val="00C50871"/>
    <w:rsid w:val="00C51414"/>
    <w:rsid w:val="00C51A2C"/>
    <w:rsid w:val="00C531A8"/>
    <w:rsid w:val="00C564E5"/>
    <w:rsid w:val="00C57B5C"/>
    <w:rsid w:val="00C57D9E"/>
    <w:rsid w:val="00C6050D"/>
    <w:rsid w:val="00C60C1B"/>
    <w:rsid w:val="00C61E6C"/>
    <w:rsid w:val="00C64112"/>
    <w:rsid w:val="00C64999"/>
    <w:rsid w:val="00C65958"/>
    <w:rsid w:val="00C66752"/>
    <w:rsid w:val="00C700B4"/>
    <w:rsid w:val="00C7081C"/>
    <w:rsid w:val="00C71783"/>
    <w:rsid w:val="00C71FC5"/>
    <w:rsid w:val="00C72443"/>
    <w:rsid w:val="00C7579D"/>
    <w:rsid w:val="00C76090"/>
    <w:rsid w:val="00C76761"/>
    <w:rsid w:val="00C76D90"/>
    <w:rsid w:val="00C80D55"/>
    <w:rsid w:val="00C817C7"/>
    <w:rsid w:val="00C81DC0"/>
    <w:rsid w:val="00C83B23"/>
    <w:rsid w:val="00C84FC1"/>
    <w:rsid w:val="00C85403"/>
    <w:rsid w:val="00C8551A"/>
    <w:rsid w:val="00C866C4"/>
    <w:rsid w:val="00C87311"/>
    <w:rsid w:val="00C87548"/>
    <w:rsid w:val="00C877DF"/>
    <w:rsid w:val="00C878B0"/>
    <w:rsid w:val="00C879DA"/>
    <w:rsid w:val="00C90905"/>
    <w:rsid w:val="00C90C9B"/>
    <w:rsid w:val="00C96BC3"/>
    <w:rsid w:val="00C9796C"/>
    <w:rsid w:val="00CA240C"/>
    <w:rsid w:val="00CA2B08"/>
    <w:rsid w:val="00CA314B"/>
    <w:rsid w:val="00CA5D14"/>
    <w:rsid w:val="00CA7C25"/>
    <w:rsid w:val="00CB0B4C"/>
    <w:rsid w:val="00CB2E09"/>
    <w:rsid w:val="00CB3C56"/>
    <w:rsid w:val="00CB4276"/>
    <w:rsid w:val="00CB59DB"/>
    <w:rsid w:val="00CB5AB0"/>
    <w:rsid w:val="00CB6337"/>
    <w:rsid w:val="00CB643F"/>
    <w:rsid w:val="00CB6667"/>
    <w:rsid w:val="00CB6CDE"/>
    <w:rsid w:val="00CB7CEA"/>
    <w:rsid w:val="00CC0503"/>
    <w:rsid w:val="00CC0B0C"/>
    <w:rsid w:val="00CC1038"/>
    <w:rsid w:val="00CC1348"/>
    <w:rsid w:val="00CC1F19"/>
    <w:rsid w:val="00CC1FD2"/>
    <w:rsid w:val="00CC37F9"/>
    <w:rsid w:val="00CC433F"/>
    <w:rsid w:val="00CC4B49"/>
    <w:rsid w:val="00CC5080"/>
    <w:rsid w:val="00CC61B0"/>
    <w:rsid w:val="00CC6845"/>
    <w:rsid w:val="00CC79BE"/>
    <w:rsid w:val="00CD1785"/>
    <w:rsid w:val="00CD544E"/>
    <w:rsid w:val="00CD6196"/>
    <w:rsid w:val="00CD735E"/>
    <w:rsid w:val="00CD785B"/>
    <w:rsid w:val="00CE07FE"/>
    <w:rsid w:val="00CE09AA"/>
    <w:rsid w:val="00CE29C0"/>
    <w:rsid w:val="00CE30AC"/>
    <w:rsid w:val="00CE3649"/>
    <w:rsid w:val="00CE4735"/>
    <w:rsid w:val="00CE63D2"/>
    <w:rsid w:val="00CE77E7"/>
    <w:rsid w:val="00CE7BA6"/>
    <w:rsid w:val="00CF0784"/>
    <w:rsid w:val="00CF1546"/>
    <w:rsid w:val="00CF174A"/>
    <w:rsid w:val="00CF1799"/>
    <w:rsid w:val="00CF2E41"/>
    <w:rsid w:val="00CF366D"/>
    <w:rsid w:val="00CF3E9B"/>
    <w:rsid w:val="00CF40B7"/>
    <w:rsid w:val="00CF5650"/>
    <w:rsid w:val="00CF5944"/>
    <w:rsid w:val="00D00701"/>
    <w:rsid w:val="00D0516A"/>
    <w:rsid w:val="00D05218"/>
    <w:rsid w:val="00D05CB7"/>
    <w:rsid w:val="00D07B9F"/>
    <w:rsid w:val="00D1066D"/>
    <w:rsid w:val="00D11702"/>
    <w:rsid w:val="00D1202E"/>
    <w:rsid w:val="00D13AD4"/>
    <w:rsid w:val="00D145D4"/>
    <w:rsid w:val="00D148DE"/>
    <w:rsid w:val="00D15828"/>
    <w:rsid w:val="00D1642E"/>
    <w:rsid w:val="00D174F8"/>
    <w:rsid w:val="00D17ED1"/>
    <w:rsid w:val="00D2231D"/>
    <w:rsid w:val="00D24444"/>
    <w:rsid w:val="00D24550"/>
    <w:rsid w:val="00D24D7F"/>
    <w:rsid w:val="00D25A2C"/>
    <w:rsid w:val="00D26C36"/>
    <w:rsid w:val="00D2765B"/>
    <w:rsid w:val="00D27C83"/>
    <w:rsid w:val="00D30226"/>
    <w:rsid w:val="00D30962"/>
    <w:rsid w:val="00D3114B"/>
    <w:rsid w:val="00D32437"/>
    <w:rsid w:val="00D33B9D"/>
    <w:rsid w:val="00D3614C"/>
    <w:rsid w:val="00D36AB5"/>
    <w:rsid w:val="00D372AA"/>
    <w:rsid w:val="00D374FE"/>
    <w:rsid w:val="00D37B11"/>
    <w:rsid w:val="00D37FC8"/>
    <w:rsid w:val="00D4272A"/>
    <w:rsid w:val="00D4287A"/>
    <w:rsid w:val="00D44ACD"/>
    <w:rsid w:val="00D506EE"/>
    <w:rsid w:val="00D51062"/>
    <w:rsid w:val="00D51178"/>
    <w:rsid w:val="00D512A8"/>
    <w:rsid w:val="00D5233D"/>
    <w:rsid w:val="00D528AE"/>
    <w:rsid w:val="00D53E07"/>
    <w:rsid w:val="00D55EDE"/>
    <w:rsid w:val="00D561EE"/>
    <w:rsid w:val="00D5658F"/>
    <w:rsid w:val="00D573E4"/>
    <w:rsid w:val="00D57F80"/>
    <w:rsid w:val="00D609CB"/>
    <w:rsid w:val="00D60A5A"/>
    <w:rsid w:val="00D60AFF"/>
    <w:rsid w:val="00D61074"/>
    <w:rsid w:val="00D615A4"/>
    <w:rsid w:val="00D62E55"/>
    <w:rsid w:val="00D6371D"/>
    <w:rsid w:val="00D64382"/>
    <w:rsid w:val="00D65F0E"/>
    <w:rsid w:val="00D6643A"/>
    <w:rsid w:val="00D70DBC"/>
    <w:rsid w:val="00D71442"/>
    <w:rsid w:val="00D72B75"/>
    <w:rsid w:val="00D741C7"/>
    <w:rsid w:val="00D74B41"/>
    <w:rsid w:val="00D779C3"/>
    <w:rsid w:val="00D802F6"/>
    <w:rsid w:val="00D80DED"/>
    <w:rsid w:val="00D815D4"/>
    <w:rsid w:val="00D819F0"/>
    <w:rsid w:val="00D81A84"/>
    <w:rsid w:val="00D83C94"/>
    <w:rsid w:val="00D8662C"/>
    <w:rsid w:val="00D871CE"/>
    <w:rsid w:val="00D877A8"/>
    <w:rsid w:val="00D8792F"/>
    <w:rsid w:val="00D87F80"/>
    <w:rsid w:val="00D90245"/>
    <w:rsid w:val="00D90949"/>
    <w:rsid w:val="00D90973"/>
    <w:rsid w:val="00D917D2"/>
    <w:rsid w:val="00D91F55"/>
    <w:rsid w:val="00D92036"/>
    <w:rsid w:val="00D9383B"/>
    <w:rsid w:val="00D93ACE"/>
    <w:rsid w:val="00D942A7"/>
    <w:rsid w:val="00D9479E"/>
    <w:rsid w:val="00D95FC0"/>
    <w:rsid w:val="00DA0C3A"/>
    <w:rsid w:val="00DA17B0"/>
    <w:rsid w:val="00DA1D38"/>
    <w:rsid w:val="00DA2317"/>
    <w:rsid w:val="00DA2C7F"/>
    <w:rsid w:val="00DA32E9"/>
    <w:rsid w:val="00DA3C98"/>
    <w:rsid w:val="00DA5299"/>
    <w:rsid w:val="00DA7A97"/>
    <w:rsid w:val="00DA7B85"/>
    <w:rsid w:val="00DB01E4"/>
    <w:rsid w:val="00DB1ADA"/>
    <w:rsid w:val="00DB2B74"/>
    <w:rsid w:val="00DB3241"/>
    <w:rsid w:val="00DB32CE"/>
    <w:rsid w:val="00DB337A"/>
    <w:rsid w:val="00DB6007"/>
    <w:rsid w:val="00DB6442"/>
    <w:rsid w:val="00DB6639"/>
    <w:rsid w:val="00DB6F0B"/>
    <w:rsid w:val="00DB7226"/>
    <w:rsid w:val="00DC0AE5"/>
    <w:rsid w:val="00DC1A5D"/>
    <w:rsid w:val="00DC21A3"/>
    <w:rsid w:val="00DC3531"/>
    <w:rsid w:val="00DC47BA"/>
    <w:rsid w:val="00DC5B85"/>
    <w:rsid w:val="00DC651D"/>
    <w:rsid w:val="00DD06EB"/>
    <w:rsid w:val="00DD17D8"/>
    <w:rsid w:val="00DD1DCB"/>
    <w:rsid w:val="00DD3156"/>
    <w:rsid w:val="00DD4E76"/>
    <w:rsid w:val="00DD5F99"/>
    <w:rsid w:val="00DD64BA"/>
    <w:rsid w:val="00DD6EAE"/>
    <w:rsid w:val="00DE1FEE"/>
    <w:rsid w:val="00DE2002"/>
    <w:rsid w:val="00DE2DCB"/>
    <w:rsid w:val="00DE386F"/>
    <w:rsid w:val="00DF0E77"/>
    <w:rsid w:val="00DF2876"/>
    <w:rsid w:val="00DF2C1C"/>
    <w:rsid w:val="00DF30D2"/>
    <w:rsid w:val="00DF3F07"/>
    <w:rsid w:val="00DF3F4E"/>
    <w:rsid w:val="00DF47DC"/>
    <w:rsid w:val="00DF4872"/>
    <w:rsid w:val="00DF4896"/>
    <w:rsid w:val="00DF6A1C"/>
    <w:rsid w:val="00E01890"/>
    <w:rsid w:val="00E02E9F"/>
    <w:rsid w:val="00E03082"/>
    <w:rsid w:val="00E04B1C"/>
    <w:rsid w:val="00E05CE7"/>
    <w:rsid w:val="00E071FE"/>
    <w:rsid w:val="00E100A7"/>
    <w:rsid w:val="00E1179B"/>
    <w:rsid w:val="00E11B46"/>
    <w:rsid w:val="00E11FE7"/>
    <w:rsid w:val="00E14BFC"/>
    <w:rsid w:val="00E155CE"/>
    <w:rsid w:val="00E15917"/>
    <w:rsid w:val="00E16839"/>
    <w:rsid w:val="00E16C87"/>
    <w:rsid w:val="00E2085F"/>
    <w:rsid w:val="00E231AE"/>
    <w:rsid w:val="00E24685"/>
    <w:rsid w:val="00E26A01"/>
    <w:rsid w:val="00E27975"/>
    <w:rsid w:val="00E30887"/>
    <w:rsid w:val="00E30AC7"/>
    <w:rsid w:val="00E30D12"/>
    <w:rsid w:val="00E32160"/>
    <w:rsid w:val="00E326FB"/>
    <w:rsid w:val="00E33768"/>
    <w:rsid w:val="00E33938"/>
    <w:rsid w:val="00E35A50"/>
    <w:rsid w:val="00E35B7E"/>
    <w:rsid w:val="00E35EDA"/>
    <w:rsid w:val="00E35EEF"/>
    <w:rsid w:val="00E360DE"/>
    <w:rsid w:val="00E36425"/>
    <w:rsid w:val="00E3647D"/>
    <w:rsid w:val="00E373F7"/>
    <w:rsid w:val="00E37826"/>
    <w:rsid w:val="00E37CD0"/>
    <w:rsid w:val="00E40124"/>
    <w:rsid w:val="00E40549"/>
    <w:rsid w:val="00E4116E"/>
    <w:rsid w:val="00E413E9"/>
    <w:rsid w:val="00E41CFE"/>
    <w:rsid w:val="00E42198"/>
    <w:rsid w:val="00E442BB"/>
    <w:rsid w:val="00E45166"/>
    <w:rsid w:val="00E45287"/>
    <w:rsid w:val="00E45367"/>
    <w:rsid w:val="00E46269"/>
    <w:rsid w:val="00E46BB5"/>
    <w:rsid w:val="00E4736C"/>
    <w:rsid w:val="00E4762E"/>
    <w:rsid w:val="00E54874"/>
    <w:rsid w:val="00E55FB1"/>
    <w:rsid w:val="00E56A0C"/>
    <w:rsid w:val="00E6009E"/>
    <w:rsid w:val="00E60A4F"/>
    <w:rsid w:val="00E61B98"/>
    <w:rsid w:val="00E64C2E"/>
    <w:rsid w:val="00E64D5A"/>
    <w:rsid w:val="00E65E97"/>
    <w:rsid w:val="00E66643"/>
    <w:rsid w:val="00E66E5F"/>
    <w:rsid w:val="00E6797D"/>
    <w:rsid w:val="00E67F68"/>
    <w:rsid w:val="00E7089C"/>
    <w:rsid w:val="00E70BED"/>
    <w:rsid w:val="00E71038"/>
    <w:rsid w:val="00E7181C"/>
    <w:rsid w:val="00E736E9"/>
    <w:rsid w:val="00E77C22"/>
    <w:rsid w:val="00E80475"/>
    <w:rsid w:val="00E81BE7"/>
    <w:rsid w:val="00E81F07"/>
    <w:rsid w:val="00E82D9E"/>
    <w:rsid w:val="00E8325B"/>
    <w:rsid w:val="00E83C0D"/>
    <w:rsid w:val="00E86748"/>
    <w:rsid w:val="00E908A8"/>
    <w:rsid w:val="00E9098D"/>
    <w:rsid w:val="00E909D0"/>
    <w:rsid w:val="00E92800"/>
    <w:rsid w:val="00E92C3B"/>
    <w:rsid w:val="00E92D2A"/>
    <w:rsid w:val="00E9317A"/>
    <w:rsid w:val="00E932D5"/>
    <w:rsid w:val="00E942FA"/>
    <w:rsid w:val="00E95D28"/>
    <w:rsid w:val="00E961D9"/>
    <w:rsid w:val="00E96405"/>
    <w:rsid w:val="00E972A8"/>
    <w:rsid w:val="00E9769D"/>
    <w:rsid w:val="00E97884"/>
    <w:rsid w:val="00E97F6C"/>
    <w:rsid w:val="00EA12C4"/>
    <w:rsid w:val="00EA1D5D"/>
    <w:rsid w:val="00EA2161"/>
    <w:rsid w:val="00EA4102"/>
    <w:rsid w:val="00EA4541"/>
    <w:rsid w:val="00EA4B82"/>
    <w:rsid w:val="00EA4DE5"/>
    <w:rsid w:val="00EA526F"/>
    <w:rsid w:val="00EA53F0"/>
    <w:rsid w:val="00EA5C4C"/>
    <w:rsid w:val="00EA5C6F"/>
    <w:rsid w:val="00EA5FA8"/>
    <w:rsid w:val="00EB0B09"/>
    <w:rsid w:val="00EB16BA"/>
    <w:rsid w:val="00EB20E7"/>
    <w:rsid w:val="00EB2E35"/>
    <w:rsid w:val="00EB3569"/>
    <w:rsid w:val="00EB42DB"/>
    <w:rsid w:val="00EB5205"/>
    <w:rsid w:val="00EB5972"/>
    <w:rsid w:val="00EB60E3"/>
    <w:rsid w:val="00EC045F"/>
    <w:rsid w:val="00EC1171"/>
    <w:rsid w:val="00EC1894"/>
    <w:rsid w:val="00EC233C"/>
    <w:rsid w:val="00EC382D"/>
    <w:rsid w:val="00EC3E0C"/>
    <w:rsid w:val="00EC48A7"/>
    <w:rsid w:val="00EC5950"/>
    <w:rsid w:val="00EC6727"/>
    <w:rsid w:val="00EC6EAD"/>
    <w:rsid w:val="00EC7342"/>
    <w:rsid w:val="00EC77F3"/>
    <w:rsid w:val="00EC79E1"/>
    <w:rsid w:val="00EC7AA9"/>
    <w:rsid w:val="00ED0273"/>
    <w:rsid w:val="00ED0526"/>
    <w:rsid w:val="00ED06B1"/>
    <w:rsid w:val="00ED1AB3"/>
    <w:rsid w:val="00ED1DA8"/>
    <w:rsid w:val="00ED31AD"/>
    <w:rsid w:val="00ED3D78"/>
    <w:rsid w:val="00ED4132"/>
    <w:rsid w:val="00ED4717"/>
    <w:rsid w:val="00ED5078"/>
    <w:rsid w:val="00ED5542"/>
    <w:rsid w:val="00ED5CB1"/>
    <w:rsid w:val="00ED5DC9"/>
    <w:rsid w:val="00ED5FFF"/>
    <w:rsid w:val="00ED6865"/>
    <w:rsid w:val="00ED6A38"/>
    <w:rsid w:val="00ED7AE7"/>
    <w:rsid w:val="00ED7D01"/>
    <w:rsid w:val="00EE11A8"/>
    <w:rsid w:val="00EE1C84"/>
    <w:rsid w:val="00EE3159"/>
    <w:rsid w:val="00EE50D6"/>
    <w:rsid w:val="00EF2DCE"/>
    <w:rsid w:val="00EF2E53"/>
    <w:rsid w:val="00EF334F"/>
    <w:rsid w:val="00EF3493"/>
    <w:rsid w:val="00EF375C"/>
    <w:rsid w:val="00EF3B03"/>
    <w:rsid w:val="00F010BE"/>
    <w:rsid w:val="00F0125D"/>
    <w:rsid w:val="00F030C9"/>
    <w:rsid w:val="00F033D1"/>
    <w:rsid w:val="00F05304"/>
    <w:rsid w:val="00F057F2"/>
    <w:rsid w:val="00F06747"/>
    <w:rsid w:val="00F069D0"/>
    <w:rsid w:val="00F11064"/>
    <w:rsid w:val="00F12137"/>
    <w:rsid w:val="00F12BAF"/>
    <w:rsid w:val="00F13A0A"/>
    <w:rsid w:val="00F14FF3"/>
    <w:rsid w:val="00F15F16"/>
    <w:rsid w:val="00F1616F"/>
    <w:rsid w:val="00F1726C"/>
    <w:rsid w:val="00F17B1D"/>
    <w:rsid w:val="00F20CCD"/>
    <w:rsid w:val="00F21F14"/>
    <w:rsid w:val="00F22A5E"/>
    <w:rsid w:val="00F23155"/>
    <w:rsid w:val="00F23F3C"/>
    <w:rsid w:val="00F2483C"/>
    <w:rsid w:val="00F24F6A"/>
    <w:rsid w:val="00F25350"/>
    <w:rsid w:val="00F253D0"/>
    <w:rsid w:val="00F26627"/>
    <w:rsid w:val="00F26C88"/>
    <w:rsid w:val="00F3000A"/>
    <w:rsid w:val="00F302C3"/>
    <w:rsid w:val="00F32DEE"/>
    <w:rsid w:val="00F3498F"/>
    <w:rsid w:val="00F34F62"/>
    <w:rsid w:val="00F34FEF"/>
    <w:rsid w:val="00F35E55"/>
    <w:rsid w:val="00F36BA2"/>
    <w:rsid w:val="00F3767F"/>
    <w:rsid w:val="00F3798D"/>
    <w:rsid w:val="00F37F19"/>
    <w:rsid w:val="00F40A1D"/>
    <w:rsid w:val="00F40DE9"/>
    <w:rsid w:val="00F411E1"/>
    <w:rsid w:val="00F44E4D"/>
    <w:rsid w:val="00F450FF"/>
    <w:rsid w:val="00F46558"/>
    <w:rsid w:val="00F46D12"/>
    <w:rsid w:val="00F47B55"/>
    <w:rsid w:val="00F50559"/>
    <w:rsid w:val="00F508AB"/>
    <w:rsid w:val="00F50F23"/>
    <w:rsid w:val="00F53717"/>
    <w:rsid w:val="00F54358"/>
    <w:rsid w:val="00F548EC"/>
    <w:rsid w:val="00F54CA9"/>
    <w:rsid w:val="00F568FA"/>
    <w:rsid w:val="00F570D0"/>
    <w:rsid w:val="00F604F8"/>
    <w:rsid w:val="00F61B52"/>
    <w:rsid w:val="00F62076"/>
    <w:rsid w:val="00F62CF2"/>
    <w:rsid w:val="00F62F93"/>
    <w:rsid w:val="00F634EC"/>
    <w:rsid w:val="00F63B3C"/>
    <w:rsid w:val="00F63E0E"/>
    <w:rsid w:val="00F63FCF"/>
    <w:rsid w:val="00F64438"/>
    <w:rsid w:val="00F64A0E"/>
    <w:rsid w:val="00F64E1E"/>
    <w:rsid w:val="00F64E62"/>
    <w:rsid w:val="00F66661"/>
    <w:rsid w:val="00F66C9A"/>
    <w:rsid w:val="00F67199"/>
    <w:rsid w:val="00F712BF"/>
    <w:rsid w:val="00F72D7F"/>
    <w:rsid w:val="00F74A53"/>
    <w:rsid w:val="00F8028A"/>
    <w:rsid w:val="00F80387"/>
    <w:rsid w:val="00F81E91"/>
    <w:rsid w:val="00F81EC0"/>
    <w:rsid w:val="00F8287F"/>
    <w:rsid w:val="00F8361C"/>
    <w:rsid w:val="00F83B66"/>
    <w:rsid w:val="00F83DC2"/>
    <w:rsid w:val="00F84452"/>
    <w:rsid w:val="00F85619"/>
    <w:rsid w:val="00F85F94"/>
    <w:rsid w:val="00F85FFC"/>
    <w:rsid w:val="00F86FA5"/>
    <w:rsid w:val="00F8731F"/>
    <w:rsid w:val="00F876EC"/>
    <w:rsid w:val="00F9003E"/>
    <w:rsid w:val="00F91021"/>
    <w:rsid w:val="00F9282A"/>
    <w:rsid w:val="00F934CD"/>
    <w:rsid w:val="00F93954"/>
    <w:rsid w:val="00F93CA3"/>
    <w:rsid w:val="00F94C2E"/>
    <w:rsid w:val="00F94CB4"/>
    <w:rsid w:val="00F9645A"/>
    <w:rsid w:val="00F96CFB"/>
    <w:rsid w:val="00F97876"/>
    <w:rsid w:val="00F97CB9"/>
    <w:rsid w:val="00FA05D6"/>
    <w:rsid w:val="00FA0B3C"/>
    <w:rsid w:val="00FA2645"/>
    <w:rsid w:val="00FA2B2B"/>
    <w:rsid w:val="00FA3772"/>
    <w:rsid w:val="00FA380D"/>
    <w:rsid w:val="00FA47CD"/>
    <w:rsid w:val="00FA566C"/>
    <w:rsid w:val="00FA665B"/>
    <w:rsid w:val="00FA6DB0"/>
    <w:rsid w:val="00FA7581"/>
    <w:rsid w:val="00FA7FCF"/>
    <w:rsid w:val="00FB2F62"/>
    <w:rsid w:val="00FB30FB"/>
    <w:rsid w:val="00FB383C"/>
    <w:rsid w:val="00FB40EC"/>
    <w:rsid w:val="00FB4269"/>
    <w:rsid w:val="00FB4E9B"/>
    <w:rsid w:val="00FB70A0"/>
    <w:rsid w:val="00FB74AC"/>
    <w:rsid w:val="00FB7B9F"/>
    <w:rsid w:val="00FB7E99"/>
    <w:rsid w:val="00FC0FBE"/>
    <w:rsid w:val="00FC20A2"/>
    <w:rsid w:val="00FC3AA1"/>
    <w:rsid w:val="00FC40C8"/>
    <w:rsid w:val="00FC4A79"/>
    <w:rsid w:val="00FC6AD6"/>
    <w:rsid w:val="00FD0345"/>
    <w:rsid w:val="00FD0807"/>
    <w:rsid w:val="00FD1455"/>
    <w:rsid w:val="00FD220B"/>
    <w:rsid w:val="00FD3395"/>
    <w:rsid w:val="00FD45B5"/>
    <w:rsid w:val="00FD45F5"/>
    <w:rsid w:val="00FD5A1C"/>
    <w:rsid w:val="00FD5A22"/>
    <w:rsid w:val="00FD5C8F"/>
    <w:rsid w:val="00FD6408"/>
    <w:rsid w:val="00FD6814"/>
    <w:rsid w:val="00FD72DC"/>
    <w:rsid w:val="00FD7A54"/>
    <w:rsid w:val="00FE0314"/>
    <w:rsid w:val="00FE0EBF"/>
    <w:rsid w:val="00FE26C6"/>
    <w:rsid w:val="00FE34FA"/>
    <w:rsid w:val="00FE354E"/>
    <w:rsid w:val="00FE3598"/>
    <w:rsid w:val="00FE374F"/>
    <w:rsid w:val="00FE5046"/>
    <w:rsid w:val="00FE63DC"/>
    <w:rsid w:val="00FE74AB"/>
    <w:rsid w:val="00FF006E"/>
    <w:rsid w:val="00FF2B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2B1"/>
    <w:pPr>
      <w:spacing w:after="0" w:line="480" w:lineRule="auto"/>
    </w:pPr>
    <w:rPr>
      <w:rFonts w:ascii="Times New Roman" w:hAnsi="Times New Roman"/>
      <w:sz w:val="24"/>
    </w:rPr>
  </w:style>
  <w:style w:type="paragraph" w:styleId="Heading1">
    <w:name w:val="heading 1"/>
    <w:basedOn w:val="APACenteredText"/>
    <w:next w:val="Normal"/>
    <w:link w:val="Heading1Char"/>
    <w:uiPriority w:val="9"/>
    <w:qFormat/>
    <w:rsid w:val="00896769"/>
    <w:pPr>
      <w:keepNext/>
      <w:keepLines/>
      <w:outlineLvl w:val="0"/>
    </w:pPr>
    <w:rPr>
      <w:rFonts w:eastAsiaTheme="majorEastAsia" w:cstheme="majorBidi"/>
      <w:b/>
      <w:bCs/>
      <w:color w:val="000000" w:themeColor="text1"/>
      <w:szCs w:val="28"/>
    </w:rPr>
  </w:style>
  <w:style w:type="paragraph" w:styleId="Heading2">
    <w:name w:val="heading 2"/>
    <w:basedOn w:val="NormalNoIndent"/>
    <w:next w:val="Normal"/>
    <w:link w:val="Heading2Char"/>
    <w:uiPriority w:val="9"/>
    <w:semiHidden/>
    <w:unhideWhenUsed/>
    <w:qFormat/>
    <w:rsid w:val="00896769"/>
    <w:pPr>
      <w:keepNext/>
      <w:keepLines/>
      <w:outlineLvl w:val="1"/>
    </w:pPr>
    <w:rPr>
      <w:rFonts w:eastAsiaTheme="majorEastAsia" w:cstheme="majorBidi"/>
      <w:b/>
      <w:bCs/>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2BB6"/>
    <w:pPr>
      <w:tabs>
        <w:tab w:val="center" w:pos="4680"/>
        <w:tab w:val="right" w:pos="9360"/>
      </w:tabs>
      <w:spacing w:line="240" w:lineRule="auto"/>
    </w:pPr>
  </w:style>
  <w:style w:type="character" w:customStyle="1" w:styleId="HeaderChar">
    <w:name w:val="Header Char"/>
    <w:basedOn w:val="DefaultParagraphFont"/>
    <w:link w:val="Header"/>
    <w:uiPriority w:val="99"/>
    <w:rsid w:val="00B32BB6"/>
    <w:rPr>
      <w:rFonts w:ascii="Times New Roman" w:hAnsi="Times New Roman"/>
      <w:sz w:val="24"/>
    </w:rPr>
  </w:style>
  <w:style w:type="paragraph" w:styleId="Footer">
    <w:name w:val="footer"/>
    <w:basedOn w:val="Normal"/>
    <w:link w:val="FooterChar"/>
    <w:uiPriority w:val="99"/>
    <w:unhideWhenUsed/>
    <w:rsid w:val="00B32BB6"/>
    <w:pPr>
      <w:tabs>
        <w:tab w:val="center" w:pos="4680"/>
        <w:tab w:val="right" w:pos="9360"/>
      </w:tabs>
      <w:spacing w:line="240" w:lineRule="auto"/>
    </w:pPr>
  </w:style>
  <w:style w:type="character" w:customStyle="1" w:styleId="FooterChar">
    <w:name w:val="Footer Char"/>
    <w:basedOn w:val="DefaultParagraphFont"/>
    <w:link w:val="Footer"/>
    <w:uiPriority w:val="99"/>
    <w:rsid w:val="00B32BB6"/>
    <w:rPr>
      <w:rFonts w:ascii="Times New Roman" w:hAnsi="Times New Roman"/>
      <w:sz w:val="24"/>
    </w:rPr>
  </w:style>
  <w:style w:type="paragraph" w:customStyle="1" w:styleId="NormalNoIndent">
    <w:name w:val="NormalNoIndent"/>
    <w:basedOn w:val="Normal"/>
    <w:qFormat/>
    <w:rsid w:val="00885761"/>
  </w:style>
  <w:style w:type="paragraph" w:customStyle="1" w:styleId="APAHeader">
    <w:name w:val="APAHeader"/>
    <w:basedOn w:val="NormalNoIndent"/>
    <w:qFormat/>
    <w:rsid w:val="00885761"/>
    <w:pPr>
      <w:spacing w:line="240" w:lineRule="auto"/>
    </w:pPr>
  </w:style>
  <w:style w:type="paragraph" w:customStyle="1" w:styleId="APACenteredText">
    <w:name w:val="APACenteredText"/>
    <w:basedOn w:val="Normal"/>
    <w:qFormat/>
    <w:rsid w:val="004960FC"/>
    <w:pPr>
      <w:jc w:val="center"/>
    </w:pPr>
  </w:style>
  <w:style w:type="paragraph" w:customStyle="1" w:styleId="References">
    <w:name w:val="References"/>
    <w:basedOn w:val="Normal"/>
    <w:qFormat/>
    <w:rsid w:val="00B71BCE"/>
    <w:pPr>
      <w:ind w:left="720" w:hanging="720"/>
    </w:pPr>
  </w:style>
  <w:style w:type="character" w:customStyle="1" w:styleId="Heading1Char">
    <w:name w:val="Heading 1 Char"/>
    <w:basedOn w:val="DefaultParagraphFont"/>
    <w:link w:val="Heading1"/>
    <w:uiPriority w:val="9"/>
    <w:rsid w:val="00896769"/>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semiHidden/>
    <w:rsid w:val="00896769"/>
    <w:rPr>
      <w:rFonts w:ascii="Times New Roman" w:eastAsiaTheme="majorEastAsia" w:hAnsi="Times New Roman" w:cstheme="majorBidi"/>
      <w:b/>
      <w:bCs/>
      <w:color w:val="000000" w:themeColor="text1"/>
      <w:sz w:val="24"/>
      <w:szCs w:val="26"/>
    </w:rPr>
  </w:style>
  <w:style w:type="paragraph" w:customStyle="1" w:styleId="APAHeading3">
    <w:name w:val="APAHeading3"/>
    <w:basedOn w:val="Normal"/>
    <w:next w:val="APABody"/>
    <w:qFormat/>
    <w:rsid w:val="00896769"/>
    <w:rPr>
      <w:b/>
    </w:rPr>
  </w:style>
  <w:style w:type="character" w:customStyle="1" w:styleId="APAHeading4">
    <w:name w:val="APAHeading4"/>
    <w:uiPriority w:val="1"/>
    <w:qFormat/>
    <w:rsid w:val="00896769"/>
    <w:rPr>
      <w:i/>
    </w:rPr>
  </w:style>
  <w:style w:type="character" w:customStyle="1" w:styleId="APAHeading5">
    <w:name w:val="APAHeading5"/>
    <w:uiPriority w:val="1"/>
    <w:qFormat/>
    <w:rsid w:val="00405DA4"/>
    <w:rPr>
      <w:i/>
    </w:rPr>
  </w:style>
  <w:style w:type="paragraph" w:customStyle="1" w:styleId="APAHeading1">
    <w:name w:val="APAHeading1"/>
    <w:basedOn w:val="APACenteredText"/>
    <w:next w:val="APABody"/>
    <w:qFormat/>
    <w:rsid w:val="00405DA4"/>
    <w:rPr>
      <w:b/>
    </w:rPr>
  </w:style>
  <w:style w:type="paragraph" w:customStyle="1" w:styleId="APAHeading2">
    <w:name w:val="APAHeading2"/>
    <w:basedOn w:val="APABody"/>
    <w:next w:val="APABody"/>
    <w:qFormat/>
    <w:rsid w:val="009547D2"/>
    <w:pPr>
      <w:ind w:firstLine="0"/>
    </w:pPr>
  </w:style>
  <w:style w:type="paragraph" w:customStyle="1" w:styleId="APALongQuote">
    <w:name w:val="APALongQuote"/>
    <w:basedOn w:val="Normal"/>
    <w:rsid w:val="008A0951"/>
    <w:pPr>
      <w:ind w:left="720"/>
    </w:pPr>
  </w:style>
  <w:style w:type="paragraph" w:customStyle="1" w:styleId="APALongQuoteMore">
    <w:name w:val="APALongQuoteMore"/>
    <w:basedOn w:val="Normal"/>
    <w:rsid w:val="003E098C"/>
    <w:pPr>
      <w:ind w:left="720"/>
    </w:pPr>
  </w:style>
  <w:style w:type="paragraph" w:customStyle="1" w:styleId="APABody">
    <w:name w:val="APABody"/>
    <w:basedOn w:val="Normal"/>
    <w:qFormat/>
    <w:rsid w:val="001A72B1"/>
    <w:pPr>
      <w:ind w:firstLine="720"/>
    </w:pPr>
  </w:style>
  <w:style w:type="character" w:styleId="Hyperlink">
    <w:name w:val="Hyperlink"/>
    <w:basedOn w:val="DefaultParagraphFont"/>
    <w:uiPriority w:val="99"/>
    <w:unhideWhenUsed/>
    <w:rsid w:val="00F010BE"/>
    <w:rPr>
      <w:color w:val="0000FF" w:themeColor="hyperlink"/>
      <w:u w:val="single"/>
    </w:rPr>
  </w:style>
  <w:style w:type="paragraph" w:styleId="BalloonText">
    <w:name w:val="Balloon Text"/>
    <w:basedOn w:val="Normal"/>
    <w:link w:val="BalloonTextChar"/>
    <w:uiPriority w:val="99"/>
    <w:semiHidden/>
    <w:unhideWhenUsed/>
    <w:rsid w:val="005F199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199A"/>
    <w:rPr>
      <w:rFonts w:ascii="Tahoma" w:hAnsi="Tahoma" w:cs="Tahoma"/>
      <w:sz w:val="16"/>
      <w:szCs w:val="16"/>
    </w:rPr>
  </w:style>
  <w:style w:type="paragraph" w:styleId="IntenseQuote">
    <w:name w:val="Intense Quote"/>
    <w:basedOn w:val="Normal"/>
    <w:next w:val="Normal"/>
    <w:link w:val="IntenseQuoteChar"/>
    <w:uiPriority w:val="30"/>
    <w:qFormat/>
    <w:rsid w:val="008514EC"/>
    <w:pPr>
      <w:pBdr>
        <w:bottom w:val="single" w:sz="4" w:space="4" w:color="4F81BD" w:themeColor="accent1"/>
      </w:pBdr>
      <w:spacing w:before="200" w:after="280" w:line="276" w:lineRule="auto"/>
      <w:ind w:left="936" w:right="936"/>
    </w:pPr>
    <w:rPr>
      <w:rFonts w:asciiTheme="minorHAnsi" w:eastAsiaTheme="minorEastAsia" w:hAnsiTheme="minorHAnsi"/>
      <w:b/>
      <w:bCs/>
      <w:i/>
      <w:iCs/>
      <w:color w:val="4F81BD" w:themeColor="accent1"/>
      <w:sz w:val="22"/>
      <w:lang w:eastAsia="ja-JP"/>
    </w:rPr>
  </w:style>
  <w:style w:type="character" w:customStyle="1" w:styleId="IntenseQuoteChar">
    <w:name w:val="Intense Quote Char"/>
    <w:basedOn w:val="DefaultParagraphFont"/>
    <w:link w:val="IntenseQuote"/>
    <w:uiPriority w:val="30"/>
    <w:rsid w:val="008514EC"/>
    <w:rPr>
      <w:rFonts w:eastAsiaTheme="minorEastAsia"/>
      <w:b/>
      <w:bCs/>
      <w:i/>
      <w:iCs/>
      <w:color w:val="4F81BD" w:themeColor="accent1"/>
      <w:lang w:eastAsia="ja-JP"/>
    </w:rPr>
  </w:style>
  <w:style w:type="paragraph" w:styleId="ListParagraph">
    <w:name w:val="List Paragraph"/>
    <w:basedOn w:val="Normal"/>
    <w:uiPriority w:val="34"/>
    <w:qFormat/>
    <w:rsid w:val="00BE3C5E"/>
    <w:pPr>
      <w:spacing w:line="240" w:lineRule="auto"/>
      <w:ind w:left="720"/>
      <w:contextualSpacing/>
    </w:pPr>
    <w:rPr>
      <w:rFonts w:eastAsia="Times New Roman" w:cs="Times New Roman"/>
      <w:szCs w:val="24"/>
    </w:rPr>
  </w:style>
  <w:style w:type="paragraph" w:styleId="Quote">
    <w:name w:val="Quote"/>
    <w:basedOn w:val="Normal"/>
    <w:next w:val="Normal"/>
    <w:link w:val="QuoteChar"/>
    <w:uiPriority w:val="29"/>
    <w:qFormat/>
    <w:rsid w:val="00D24D7F"/>
    <w:pPr>
      <w:spacing w:after="200" w:line="276" w:lineRule="auto"/>
    </w:pPr>
    <w:rPr>
      <w:rFonts w:asciiTheme="minorHAnsi" w:eastAsiaTheme="minorEastAsia" w:hAnsiTheme="minorHAnsi"/>
      <w:i/>
      <w:iCs/>
      <w:color w:val="000000" w:themeColor="text1"/>
      <w:sz w:val="22"/>
      <w:lang w:eastAsia="ja-JP"/>
    </w:rPr>
  </w:style>
  <w:style w:type="character" w:customStyle="1" w:styleId="QuoteChar">
    <w:name w:val="Quote Char"/>
    <w:basedOn w:val="DefaultParagraphFont"/>
    <w:link w:val="Quote"/>
    <w:uiPriority w:val="29"/>
    <w:rsid w:val="00D24D7F"/>
    <w:rPr>
      <w:rFonts w:eastAsiaTheme="minorEastAsia"/>
      <w:i/>
      <w:iCs/>
      <w:color w:val="000000" w:themeColor="text1"/>
      <w:lang w:eastAsia="ja-JP"/>
    </w:rPr>
  </w:style>
  <w:style w:type="table" w:styleId="TableGrid">
    <w:name w:val="Table Grid"/>
    <w:basedOn w:val="TableNormal"/>
    <w:uiPriority w:val="59"/>
    <w:rsid w:val="00B557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2B1"/>
    <w:pPr>
      <w:spacing w:after="0" w:line="480" w:lineRule="auto"/>
    </w:pPr>
    <w:rPr>
      <w:rFonts w:ascii="Times New Roman" w:hAnsi="Times New Roman"/>
      <w:sz w:val="24"/>
    </w:rPr>
  </w:style>
  <w:style w:type="paragraph" w:styleId="Heading1">
    <w:name w:val="heading 1"/>
    <w:basedOn w:val="APACenteredText"/>
    <w:next w:val="Normal"/>
    <w:link w:val="Heading1Char"/>
    <w:uiPriority w:val="9"/>
    <w:qFormat/>
    <w:rsid w:val="00896769"/>
    <w:pPr>
      <w:keepNext/>
      <w:keepLines/>
      <w:outlineLvl w:val="0"/>
    </w:pPr>
    <w:rPr>
      <w:rFonts w:eastAsiaTheme="majorEastAsia" w:cstheme="majorBidi"/>
      <w:b/>
      <w:bCs/>
      <w:color w:val="000000" w:themeColor="text1"/>
      <w:szCs w:val="28"/>
    </w:rPr>
  </w:style>
  <w:style w:type="paragraph" w:styleId="Heading2">
    <w:name w:val="heading 2"/>
    <w:basedOn w:val="NormalNoIndent"/>
    <w:next w:val="Normal"/>
    <w:link w:val="Heading2Char"/>
    <w:uiPriority w:val="9"/>
    <w:semiHidden/>
    <w:unhideWhenUsed/>
    <w:qFormat/>
    <w:rsid w:val="00896769"/>
    <w:pPr>
      <w:keepNext/>
      <w:keepLines/>
      <w:outlineLvl w:val="1"/>
    </w:pPr>
    <w:rPr>
      <w:rFonts w:eastAsiaTheme="majorEastAsia" w:cstheme="majorBidi"/>
      <w:b/>
      <w:bCs/>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2BB6"/>
    <w:pPr>
      <w:tabs>
        <w:tab w:val="center" w:pos="4680"/>
        <w:tab w:val="right" w:pos="9360"/>
      </w:tabs>
      <w:spacing w:line="240" w:lineRule="auto"/>
    </w:pPr>
  </w:style>
  <w:style w:type="character" w:customStyle="1" w:styleId="HeaderChar">
    <w:name w:val="Header Char"/>
    <w:basedOn w:val="DefaultParagraphFont"/>
    <w:link w:val="Header"/>
    <w:uiPriority w:val="99"/>
    <w:rsid w:val="00B32BB6"/>
    <w:rPr>
      <w:rFonts w:ascii="Times New Roman" w:hAnsi="Times New Roman"/>
      <w:sz w:val="24"/>
    </w:rPr>
  </w:style>
  <w:style w:type="paragraph" w:styleId="Footer">
    <w:name w:val="footer"/>
    <w:basedOn w:val="Normal"/>
    <w:link w:val="FooterChar"/>
    <w:uiPriority w:val="99"/>
    <w:unhideWhenUsed/>
    <w:rsid w:val="00B32BB6"/>
    <w:pPr>
      <w:tabs>
        <w:tab w:val="center" w:pos="4680"/>
        <w:tab w:val="right" w:pos="9360"/>
      </w:tabs>
      <w:spacing w:line="240" w:lineRule="auto"/>
    </w:pPr>
  </w:style>
  <w:style w:type="character" w:customStyle="1" w:styleId="FooterChar">
    <w:name w:val="Footer Char"/>
    <w:basedOn w:val="DefaultParagraphFont"/>
    <w:link w:val="Footer"/>
    <w:uiPriority w:val="99"/>
    <w:rsid w:val="00B32BB6"/>
    <w:rPr>
      <w:rFonts w:ascii="Times New Roman" w:hAnsi="Times New Roman"/>
      <w:sz w:val="24"/>
    </w:rPr>
  </w:style>
  <w:style w:type="paragraph" w:customStyle="1" w:styleId="NormalNoIndent">
    <w:name w:val="NormalNoIndent"/>
    <w:basedOn w:val="Normal"/>
    <w:qFormat/>
    <w:rsid w:val="00885761"/>
  </w:style>
  <w:style w:type="paragraph" w:customStyle="1" w:styleId="APAHeader">
    <w:name w:val="APAHeader"/>
    <w:basedOn w:val="NormalNoIndent"/>
    <w:qFormat/>
    <w:rsid w:val="00885761"/>
    <w:pPr>
      <w:spacing w:line="240" w:lineRule="auto"/>
    </w:pPr>
  </w:style>
  <w:style w:type="paragraph" w:customStyle="1" w:styleId="APACenteredText">
    <w:name w:val="APACenteredText"/>
    <w:basedOn w:val="Normal"/>
    <w:qFormat/>
    <w:rsid w:val="004960FC"/>
    <w:pPr>
      <w:jc w:val="center"/>
    </w:pPr>
  </w:style>
  <w:style w:type="paragraph" w:customStyle="1" w:styleId="References">
    <w:name w:val="References"/>
    <w:basedOn w:val="Normal"/>
    <w:qFormat/>
    <w:rsid w:val="00B71BCE"/>
    <w:pPr>
      <w:ind w:left="720" w:hanging="720"/>
    </w:pPr>
  </w:style>
  <w:style w:type="character" w:customStyle="1" w:styleId="Heading1Char">
    <w:name w:val="Heading 1 Char"/>
    <w:basedOn w:val="DefaultParagraphFont"/>
    <w:link w:val="Heading1"/>
    <w:uiPriority w:val="9"/>
    <w:rsid w:val="00896769"/>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semiHidden/>
    <w:rsid w:val="00896769"/>
    <w:rPr>
      <w:rFonts w:ascii="Times New Roman" w:eastAsiaTheme="majorEastAsia" w:hAnsi="Times New Roman" w:cstheme="majorBidi"/>
      <w:b/>
      <w:bCs/>
      <w:color w:val="000000" w:themeColor="text1"/>
      <w:sz w:val="24"/>
      <w:szCs w:val="26"/>
    </w:rPr>
  </w:style>
  <w:style w:type="paragraph" w:customStyle="1" w:styleId="APAHeading3">
    <w:name w:val="APAHeading3"/>
    <w:basedOn w:val="Normal"/>
    <w:next w:val="APABody"/>
    <w:qFormat/>
    <w:rsid w:val="00896769"/>
    <w:rPr>
      <w:b/>
    </w:rPr>
  </w:style>
  <w:style w:type="character" w:customStyle="1" w:styleId="APAHeading4">
    <w:name w:val="APAHeading4"/>
    <w:uiPriority w:val="1"/>
    <w:qFormat/>
    <w:rsid w:val="00896769"/>
    <w:rPr>
      <w:i/>
    </w:rPr>
  </w:style>
  <w:style w:type="character" w:customStyle="1" w:styleId="APAHeading5">
    <w:name w:val="APAHeading5"/>
    <w:uiPriority w:val="1"/>
    <w:qFormat/>
    <w:rsid w:val="00405DA4"/>
    <w:rPr>
      <w:i/>
    </w:rPr>
  </w:style>
  <w:style w:type="paragraph" w:customStyle="1" w:styleId="APAHeading1">
    <w:name w:val="APAHeading1"/>
    <w:basedOn w:val="APACenteredText"/>
    <w:next w:val="APABody"/>
    <w:qFormat/>
    <w:rsid w:val="00405DA4"/>
    <w:rPr>
      <w:b/>
    </w:rPr>
  </w:style>
  <w:style w:type="paragraph" w:customStyle="1" w:styleId="APAHeading2">
    <w:name w:val="APAHeading2"/>
    <w:basedOn w:val="APABody"/>
    <w:next w:val="APABody"/>
    <w:qFormat/>
    <w:rsid w:val="009547D2"/>
    <w:pPr>
      <w:ind w:firstLine="0"/>
    </w:pPr>
  </w:style>
  <w:style w:type="paragraph" w:customStyle="1" w:styleId="APALongQuote">
    <w:name w:val="APALongQuote"/>
    <w:basedOn w:val="Normal"/>
    <w:rsid w:val="008A0951"/>
    <w:pPr>
      <w:ind w:left="720"/>
    </w:pPr>
  </w:style>
  <w:style w:type="paragraph" w:customStyle="1" w:styleId="APALongQuoteMore">
    <w:name w:val="APALongQuoteMore"/>
    <w:basedOn w:val="Normal"/>
    <w:rsid w:val="003E098C"/>
    <w:pPr>
      <w:ind w:left="720"/>
    </w:pPr>
  </w:style>
  <w:style w:type="paragraph" w:customStyle="1" w:styleId="APABody">
    <w:name w:val="APABody"/>
    <w:basedOn w:val="Normal"/>
    <w:qFormat/>
    <w:rsid w:val="001A72B1"/>
    <w:pPr>
      <w:ind w:firstLine="720"/>
    </w:pPr>
  </w:style>
  <w:style w:type="character" w:styleId="Hyperlink">
    <w:name w:val="Hyperlink"/>
    <w:basedOn w:val="DefaultParagraphFont"/>
    <w:uiPriority w:val="99"/>
    <w:unhideWhenUsed/>
    <w:rsid w:val="00F010BE"/>
    <w:rPr>
      <w:color w:val="0000FF" w:themeColor="hyperlink"/>
      <w:u w:val="single"/>
    </w:rPr>
  </w:style>
  <w:style w:type="paragraph" w:styleId="BalloonText">
    <w:name w:val="Balloon Text"/>
    <w:basedOn w:val="Normal"/>
    <w:link w:val="BalloonTextChar"/>
    <w:uiPriority w:val="99"/>
    <w:semiHidden/>
    <w:unhideWhenUsed/>
    <w:rsid w:val="005F199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199A"/>
    <w:rPr>
      <w:rFonts w:ascii="Tahoma" w:hAnsi="Tahoma" w:cs="Tahoma"/>
      <w:sz w:val="16"/>
      <w:szCs w:val="16"/>
    </w:rPr>
  </w:style>
  <w:style w:type="paragraph" w:styleId="IntenseQuote">
    <w:name w:val="Intense Quote"/>
    <w:basedOn w:val="Normal"/>
    <w:next w:val="Normal"/>
    <w:link w:val="IntenseQuoteChar"/>
    <w:uiPriority w:val="30"/>
    <w:qFormat/>
    <w:rsid w:val="008514EC"/>
    <w:pPr>
      <w:pBdr>
        <w:bottom w:val="single" w:sz="4" w:space="4" w:color="4F81BD" w:themeColor="accent1"/>
      </w:pBdr>
      <w:spacing w:before="200" w:after="280" w:line="276" w:lineRule="auto"/>
      <w:ind w:left="936" w:right="936"/>
    </w:pPr>
    <w:rPr>
      <w:rFonts w:asciiTheme="minorHAnsi" w:eastAsiaTheme="minorEastAsia" w:hAnsiTheme="minorHAnsi"/>
      <w:b/>
      <w:bCs/>
      <w:i/>
      <w:iCs/>
      <w:color w:val="4F81BD" w:themeColor="accent1"/>
      <w:sz w:val="22"/>
      <w:lang w:eastAsia="ja-JP"/>
    </w:rPr>
  </w:style>
  <w:style w:type="character" w:customStyle="1" w:styleId="IntenseQuoteChar">
    <w:name w:val="Intense Quote Char"/>
    <w:basedOn w:val="DefaultParagraphFont"/>
    <w:link w:val="IntenseQuote"/>
    <w:uiPriority w:val="30"/>
    <w:rsid w:val="008514EC"/>
    <w:rPr>
      <w:rFonts w:eastAsiaTheme="minorEastAsia"/>
      <w:b/>
      <w:bCs/>
      <w:i/>
      <w:iCs/>
      <w:color w:val="4F81BD" w:themeColor="accent1"/>
      <w:lang w:eastAsia="ja-JP"/>
    </w:rPr>
  </w:style>
  <w:style w:type="paragraph" w:styleId="ListParagraph">
    <w:name w:val="List Paragraph"/>
    <w:basedOn w:val="Normal"/>
    <w:uiPriority w:val="34"/>
    <w:qFormat/>
    <w:rsid w:val="00BE3C5E"/>
    <w:pPr>
      <w:spacing w:line="240" w:lineRule="auto"/>
      <w:ind w:left="720"/>
      <w:contextualSpacing/>
    </w:pPr>
    <w:rPr>
      <w:rFonts w:eastAsia="Times New Roman" w:cs="Times New Roman"/>
      <w:szCs w:val="24"/>
    </w:rPr>
  </w:style>
  <w:style w:type="paragraph" w:styleId="Quote">
    <w:name w:val="Quote"/>
    <w:basedOn w:val="Normal"/>
    <w:next w:val="Normal"/>
    <w:link w:val="QuoteChar"/>
    <w:uiPriority w:val="29"/>
    <w:qFormat/>
    <w:rsid w:val="00D24D7F"/>
    <w:pPr>
      <w:spacing w:after="200" w:line="276" w:lineRule="auto"/>
    </w:pPr>
    <w:rPr>
      <w:rFonts w:asciiTheme="minorHAnsi" w:eastAsiaTheme="minorEastAsia" w:hAnsiTheme="minorHAnsi"/>
      <w:i/>
      <w:iCs/>
      <w:color w:val="000000" w:themeColor="text1"/>
      <w:sz w:val="22"/>
      <w:lang w:eastAsia="ja-JP"/>
    </w:rPr>
  </w:style>
  <w:style w:type="character" w:customStyle="1" w:styleId="QuoteChar">
    <w:name w:val="Quote Char"/>
    <w:basedOn w:val="DefaultParagraphFont"/>
    <w:link w:val="Quote"/>
    <w:uiPriority w:val="29"/>
    <w:rsid w:val="00D24D7F"/>
    <w:rPr>
      <w:rFonts w:eastAsiaTheme="minorEastAsia"/>
      <w:i/>
      <w:iCs/>
      <w:color w:val="000000" w:themeColor="text1"/>
      <w:lang w:eastAsia="ja-JP"/>
    </w:rPr>
  </w:style>
  <w:style w:type="table" w:styleId="TableGrid">
    <w:name w:val="Table Grid"/>
    <w:basedOn w:val="TableNormal"/>
    <w:uiPriority w:val="59"/>
    <w:rsid w:val="00B557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093573">
      <w:bodyDiv w:val="1"/>
      <w:marLeft w:val="0"/>
      <w:marRight w:val="0"/>
      <w:marTop w:val="0"/>
      <w:marBottom w:val="0"/>
      <w:divBdr>
        <w:top w:val="none" w:sz="0" w:space="0" w:color="auto"/>
        <w:left w:val="none" w:sz="0" w:space="0" w:color="auto"/>
        <w:bottom w:val="none" w:sz="0" w:space="0" w:color="auto"/>
        <w:right w:val="none" w:sz="0" w:space="0" w:color="auto"/>
      </w:divBdr>
      <w:divsChild>
        <w:div w:id="173620422">
          <w:marLeft w:val="547"/>
          <w:marRight w:val="0"/>
          <w:marTop w:val="0"/>
          <w:marBottom w:val="0"/>
          <w:divBdr>
            <w:top w:val="none" w:sz="0" w:space="0" w:color="auto"/>
            <w:left w:val="none" w:sz="0" w:space="0" w:color="auto"/>
            <w:bottom w:val="none" w:sz="0" w:space="0" w:color="auto"/>
            <w:right w:val="none" w:sz="0" w:space="0" w:color="auto"/>
          </w:divBdr>
        </w:div>
      </w:divsChild>
    </w:div>
    <w:div w:id="242689634">
      <w:bodyDiv w:val="1"/>
      <w:marLeft w:val="0"/>
      <w:marRight w:val="0"/>
      <w:marTop w:val="0"/>
      <w:marBottom w:val="0"/>
      <w:divBdr>
        <w:top w:val="none" w:sz="0" w:space="0" w:color="auto"/>
        <w:left w:val="none" w:sz="0" w:space="0" w:color="auto"/>
        <w:bottom w:val="none" w:sz="0" w:space="0" w:color="auto"/>
        <w:right w:val="none" w:sz="0" w:space="0" w:color="auto"/>
      </w:divBdr>
      <w:divsChild>
        <w:div w:id="1532762708">
          <w:marLeft w:val="547"/>
          <w:marRight w:val="0"/>
          <w:marTop w:val="0"/>
          <w:marBottom w:val="0"/>
          <w:divBdr>
            <w:top w:val="none" w:sz="0" w:space="0" w:color="auto"/>
            <w:left w:val="none" w:sz="0" w:space="0" w:color="auto"/>
            <w:bottom w:val="none" w:sz="0" w:space="0" w:color="auto"/>
            <w:right w:val="none" w:sz="0" w:space="0" w:color="auto"/>
          </w:divBdr>
        </w:div>
      </w:divsChild>
    </w:div>
    <w:div w:id="952245230">
      <w:bodyDiv w:val="1"/>
      <w:marLeft w:val="0"/>
      <w:marRight w:val="0"/>
      <w:marTop w:val="0"/>
      <w:marBottom w:val="0"/>
      <w:divBdr>
        <w:top w:val="none" w:sz="0" w:space="0" w:color="auto"/>
        <w:left w:val="none" w:sz="0" w:space="0" w:color="auto"/>
        <w:bottom w:val="none" w:sz="0" w:space="0" w:color="auto"/>
        <w:right w:val="none" w:sz="0" w:space="0" w:color="auto"/>
      </w:divBdr>
      <w:divsChild>
        <w:div w:id="894972786">
          <w:marLeft w:val="547"/>
          <w:marRight w:val="0"/>
          <w:marTop w:val="0"/>
          <w:marBottom w:val="0"/>
          <w:divBdr>
            <w:top w:val="none" w:sz="0" w:space="0" w:color="auto"/>
            <w:left w:val="none" w:sz="0" w:space="0" w:color="auto"/>
            <w:bottom w:val="none" w:sz="0" w:space="0" w:color="auto"/>
            <w:right w:val="none" w:sz="0" w:space="0" w:color="auto"/>
          </w:divBdr>
        </w:div>
      </w:divsChild>
    </w:div>
    <w:div w:id="1142507452">
      <w:bodyDiv w:val="1"/>
      <w:marLeft w:val="0"/>
      <w:marRight w:val="0"/>
      <w:marTop w:val="0"/>
      <w:marBottom w:val="0"/>
      <w:divBdr>
        <w:top w:val="none" w:sz="0" w:space="0" w:color="auto"/>
        <w:left w:val="none" w:sz="0" w:space="0" w:color="auto"/>
        <w:bottom w:val="none" w:sz="0" w:space="0" w:color="auto"/>
        <w:right w:val="none" w:sz="0" w:space="0" w:color="auto"/>
      </w:divBdr>
    </w:div>
    <w:div w:id="1291087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image" Target="media/image4.emf"/><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60.emf"/><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3.jpeg"/><Relationship Id="rId25" Type="http://schemas.openxmlformats.org/officeDocument/2006/relationships/image" Target="media/image9.png"/><Relationship Id="rId33" Type="http://schemas.openxmlformats.org/officeDocument/2006/relationships/hyperlink" Target="http://www.cdc.gov/vaccines/recs/schedules/downloads/adult/adult-schedule.pdf"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5.emf"/><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mass.edu/research/" TargetMode="External"/><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footer" Target="footer1.xml"/><Relationship Id="rId10" Type="http://schemas.openxmlformats.org/officeDocument/2006/relationships/hyperlink" Target="http://www.immunize.org" TargetMode="External"/><Relationship Id="rId19" Type="http://schemas.openxmlformats.org/officeDocument/2006/relationships/image" Target="media/image50.emf"/><Relationship Id="rId31" Type="http://schemas.openxmlformats.org/officeDocument/2006/relationships/image" Target="media/image15.png"/><Relationship Id="rId4" Type="http://schemas.microsoft.com/office/2007/relationships/stylesWithEffects" Target="stylesWithEffects.xml"/><Relationship Id="rId9" Type="http://schemas.openxmlformats.org/officeDocument/2006/relationships/hyperlink" Target="http://www.cdc.gov/vaccines/pubs/vis/vis-downloads.htm" TargetMode="External"/><Relationship Id="rId14" Type="http://schemas.openxmlformats.org/officeDocument/2006/relationships/chart" Target="charts/chart3.xml"/><Relationship Id="rId22" Type="http://schemas.openxmlformats.org/officeDocument/2006/relationships/image" Target="media/image6.jpe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ttie\AppData\Roaming\Microsoft\Templates\Apa6thEd.wiz"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file:///C:\Users\dottie\Desktop\capstone\percentag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n-US" sz="1600"/>
              <a:t>Total</a:t>
            </a:r>
            <a:r>
              <a:rPr lang="en-US" sz="1600" baseline="0"/>
              <a:t> of Patients Seen In Office </a:t>
            </a:r>
            <a:endParaRPr lang="en-US" sz="1600"/>
          </a:p>
        </c:rich>
      </c:tx>
      <c:layout>
        <c:manualLayout>
          <c:xMode val="edge"/>
          <c:yMode val="edge"/>
          <c:x val="0.24569436032034458"/>
          <c:y val="2.3423775131758737E-2"/>
        </c:manualLayout>
      </c:layout>
      <c:overlay val="0"/>
    </c:title>
    <c:autoTitleDeleted val="0"/>
    <c:plotArea>
      <c:layout/>
      <c:barChart>
        <c:barDir val="col"/>
        <c:grouping val="clustered"/>
        <c:varyColors val="0"/>
        <c:ser>
          <c:idx val="0"/>
          <c:order val="0"/>
          <c:tx>
            <c:strRef>
              <c:f>'[Chart in Microsoft Word]Sheet1'!$B$1</c:f>
              <c:strCache>
                <c:ptCount val="1"/>
                <c:pt idx="0">
                  <c:v>total Pts</c:v>
                </c:pt>
              </c:strCache>
            </c:strRef>
          </c:tx>
          <c:invertIfNegative val="0"/>
          <c:cat>
            <c:strRef>
              <c:f>'[Chart in Microsoft Word]Sheet1'!$A$2:$A$9</c:f>
              <c:strCache>
                <c:ptCount val="8"/>
                <c:pt idx="0">
                  <c:v>week 1</c:v>
                </c:pt>
                <c:pt idx="1">
                  <c:v>week 2</c:v>
                </c:pt>
                <c:pt idx="2">
                  <c:v>week 3</c:v>
                </c:pt>
                <c:pt idx="3">
                  <c:v>week 4</c:v>
                </c:pt>
                <c:pt idx="4">
                  <c:v>week 5</c:v>
                </c:pt>
                <c:pt idx="5">
                  <c:v>week 6</c:v>
                </c:pt>
                <c:pt idx="6">
                  <c:v>week 7</c:v>
                </c:pt>
                <c:pt idx="7">
                  <c:v>week 8</c:v>
                </c:pt>
              </c:strCache>
            </c:strRef>
          </c:cat>
          <c:val>
            <c:numRef>
              <c:f>'[Chart in Microsoft Word]Sheet1'!$B$2:$B$9</c:f>
              <c:numCache>
                <c:formatCode>General</c:formatCode>
                <c:ptCount val="8"/>
                <c:pt idx="0">
                  <c:v>238</c:v>
                </c:pt>
                <c:pt idx="1">
                  <c:v>303</c:v>
                </c:pt>
                <c:pt idx="2">
                  <c:v>272</c:v>
                </c:pt>
                <c:pt idx="3">
                  <c:v>301</c:v>
                </c:pt>
                <c:pt idx="4">
                  <c:v>301</c:v>
                </c:pt>
                <c:pt idx="5">
                  <c:v>305</c:v>
                </c:pt>
                <c:pt idx="6">
                  <c:v>293</c:v>
                </c:pt>
                <c:pt idx="7">
                  <c:v>315</c:v>
                </c:pt>
              </c:numCache>
            </c:numRef>
          </c:val>
        </c:ser>
        <c:ser>
          <c:idx val="1"/>
          <c:order val="1"/>
          <c:tx>
            <c:strRef>
              <c:f>'[Chart in Microsoft Word]Sheet1'!$C$1</c:f>
              <c:strCache>
                <c:ptCount val="1"/>
                <c:pt idx="0">
                  <c:v>Medicare #</c:v>
                </c:pt>
              </c:strCache>
            </c:strRef>
          </c:tx>
          <c:invertIfNegative val="0"/>
          <c:cat>
            <c:strRef>
              <c:f>'[Chart in Microsoft Word]Sheet1'!$A$2:$A$9</c:f>
              <c:strCache>
                <c:ptCount val="8"/>
                <c:pt idx="0">
                  <c:v>week 1</c:v>
                </c:pt>
                <c:pt idx="1">
                  <c:v>week 2</c:v>
                </c:pt>
                <c:pt idx="2">
                  <c:v>week 3</c:v>
                </c:pt>
                <c:pt idx="3">
                  <c:v>week 4</c:v>
                </c:pt>
                <c:pt idx="4">
                  <c:v>week 5</c:v>
                </c:pt>
                <c:pt idx="5">
                  <c:v>week 6</c:v>
                </c:pt>
                <c:pt idx="6">
                  <c:v>week 7</c:v>
                </c:pt>
                <c:pt idx="7">
                  <c:v>week 8</c:v>
                </c:pt>
              </c:strCache>
            </c:strRef>
          </c:cat>
          <c:val>
            <c:numRef>
              <c:f>'[Chart in Microsoft Word]Sheet1'!$C$2:$C$9</c:f>
              <c:numCache>
                <c:formatCode>General</c:formatCode>
                <c:ptCount val="8"/>
                <c:pt idx="0">
                  <c:v>127</c:v>
                </c:pt>
                <c:pt idx="1">
                  <c:v>183</c:v>
                </c:pt>
                <c:pt idx="2">
                  <c:v>159</c:v>
                </c:pt>
                <c:pt idx="3">
                  <c:v>195</c:v>
                </c:pt>
                <c:pt idx="4">
                  <c:v>162</c:v>
                </c:pt>
                <c:pt idx="5">
                  <c:v>144</c:v>
                </c:pt>
                <c:pt idx="6">
                  <c:v>150</c:v>
                </c:pt>
                <c:pt idx="7">
                  <c:v>178</c:v>
                </c:pt>
              </c:numCache>
            </c:numRef>
          </c:val>
        </c:ser>
        <c:ser>
          <c:idx val="2"/>
          <c:order val="2"/>
          <c:tx>
            <c:strRef>
              <c:f>'[Chart in Microsoft Word]Sheet1'!$D$1</c:f>
              <c:strCache>
                <c:ptCount val="1"/>
                <c:pt idx="0">
                  <c:v>&lt;19 years</c:v>
                </c:pt>
              </c:strCache>
            </c:strRef>
          </c:tx>
          <c:invertIfNegative val="0"/>
          <c:cat>
            <c:strRef>
              <c:f>'[Chart in Microsoft Word]Sheet1'!$A$2:$A$9</c:f>
              <c:strCache>
                <c:ptCount val="8"/>
                <c:pt idx="0">
                  <c:v>week 1</c:v>
                </c:pt>
                <c:pt idx="1">
                  <c:v>week 2</c:v>
                </c:pt>
                <c:pt idx="2">
                  <c:v>week 3</c:v>
                </c:pt>
                <c:pt idx="3">
                  <c:v>week 4</c:v>
                </c:pt>
                <c:pt idx="4">
                  <c:v>week 5</c:v>
                </c:pt>
                <c:pt idx="5">
                  <c:v>week 6</c:v>
                </c:pt>
                <c:pt idx="6">
                  <c:v>week 7</c:v>
                </c:pt>
                <c:pt idx="7">
                  <c:v>week 8</c:v>
                </c:pt>
              </c:strCache>
            </c:strRef>
          </c:cat>
          <c:val>
            <c:numRef>
              <c:f>'[Chart in Microsoft Word]Sheet1'!$D$2:$D$9</c:f>
              <c:numCache>
                <c:formatCode>General</c:formatCode>
                <c:ptCount val="8"/>
                <c:pt idx="0">
                  <c:v>7</c:v>
                </c:pt>
                <c:pt idx="1">
                  <c:v>7</c:v>
                </c:pt>
                <c:pt idx="2">
                  <c:v>7</c:v>
                </c:pt>
                <c:pt idx="3">
                  <c:v>5</c:v>
                </c:pt>
                <c:pt idx="4">
                  <c:v>7</c:v>
                </c:pt>
                <c:pt idx="5">
                  <c:v>9</c:v>
                </c:pt>
                <c:pt idx="6">
                  <c:v>2</c:v>
                </c:pt>
                <c:pt idx="7">
                  <c:v>6</c:v>
                </c:pt>
              </c:numCache>
            </c:numRef>
          </c:val>
        </c:ser>
        <c:ser>
          <c:idx val="3"/>
          <c:order val="3"/>
          <c:tx>
            <c:strRef>
              <c:f>'[Chart in Microsoft Word]Sheet1'!$E$1</c:f>
              <c:strCache>
                <c:ptCount val="1"/>
                <c:pt idx="0">
                  <c:v>19-64 yrs</c:v>
                </c:pt>
              </c:strCache>
            </c:strRef>
          </c:tx>
          <c:invertIfNegative val="0"/>
          <c:cat>
            <c:strRef>
              <c:f>'[Chart in Microsoft Word]Sheet1'!$A$2:$A$9</c:f>
              <c:strCache>
                <c:ptCount val="8"/>
                <c:pt idx="0">
                  <c:v>week 1</c:v>
                </c:pt>
                <c:pt idx="1">
                  <c:v>week 2</c:v>
                </c:pt>
                <c:pt idx="2">
                  <c:v>week 3</c:v>
                </c:pt>
                <c:pt idx="3">
                  <c:v>week 4</c:v>
                </c:pt>
                <c:pt idx="4">
                  <c:v>week 5</c:v>
                </c:pt>
                <c:pt idx="5">
                  <c:v>week 6</c:v>
                </c:pt>
                <c:pt idx="6">
                  <c:v>week 7</c:v>
                </c:pt>
                <c:pt idx="7">
                  <c:v>week 8</c:v>
                </c:pt>
              </c:strCache>
            </c:strRef>
          </c:cat>
          <c:val>
            <c:numRef>
              <c:f>'[Chart in Microsoft Word]Sheet1'!$E$2:$E$9</c:f>
              <c:numCache>
                <c:formatCode>General</c:formatCode>
                <c:ptCount val="8"/>
                <c:pt idx="0">
                  <c:v>104</c:v>
                </c:pt>
                <c:pt idx="1">
                  <c:v>113</c:v>
                </c:pt>
                <c:pt idx="2">
                  <c:v>106</c:v>
                </c:pt>
                <c:pt idx="3">
                  <c:v>101</c:v>
                </c:pt>
                <c:pt idx="4">
                  <c:v>132</c:v>
                </c:pt>
                <c:pt idx="5">
                  <c:v>152</c:v>
                </c:pt>
                <c:pt idx="6">
                  <c:v>141</c:v>
                </c:pt>
                <c:pt idx="7">
                  <c:v>131</c:v>
                </c:pt>
              </c:numCache>
            </c:numRef>
          </c:val>
        </c:ser>
        <c:dLbls>
          <c:showLegendKey val="0"/>
          <c:showVal val="0"/>
          <c:showCatName val="0"/>
          <c:showSerName val="0"/>
          <c:showPercent val="0"/>
          <c:showBubbleSize val="0"/>
        </c:dLbls>
        <c:gapWidth val="150"/>
        <c:axId val="174367872"/>
        <c:axId val="174369408"/>
      </c:barChart>
      <c:catAx>
        <c:axId val="174367872"/>
        <c:scaling>
          <c:orientation val="minMax"/>
        </c:scaling>
        <c:delete val="0"/>
        <c:axPos val="b"/>
        <c:majorTickMark val="out"/>
        <c:minorTickMark val="none"/>
        <c:tickLblPos val="nextTo"/>
        <c:crossAx val="174369408"/>
        <c:crosses val="autoZero"/>
        <c:auto val="1"/>
        <c:lblAlgn val="ctr"/>
        <c:lblOffset val="100"/>
        <c:noMultiLvlLbl val="0"/>
      </c:catAx>
      <c:valAx>
        <c:axId val="174369408"/>
        <c:scaling>
          <c:orientation val="minMax"/>
        </c:scaling>
        <c:delete val="0"/>
        <c:axPos val="l"/>
        <c:majorGridlines/>
        <c:title>
          <c:tx>
            <c:rich>
              <a:bodyPr rot="-5400000" vert="horz"/>
              <a:lstStyle/>
              <a:p>
                <a:pPr>
                  <a:defRPr/>
                </a:pPr>
                <a:r>
                  <a:rPr lang="en-US"/>
                  <a:t> Number</a:t>
                </a:r>
                <a:r>
                  <a:rPr lang="en-US" baseline="0"/>
                  <a:t> of patients</a:t>
                </a:r>
                <a:endParaRPr lang="en-US"/>
              </a:p>
            </c:rich>
          </c:tx>
          <c:layout>
            <c:manualLayout>
              <c:xMode val="edge"/>
              <c:yMode val="edge"/>
              <c:x val="2.3571741032370953E-2"/>
              <c:y val="0.34930197457505985"/>
            </c:manualLayout>
          </c:layout>
          <c:overlay val="0"/>
        </c:title>
        <c:numFmt formatCode="General" sourceLinked="1"/>
        <c:majorTickMark val="out"/>
        <c:minorTickMark val="none"/>
        <c:tickLblPos val="nextTo"/>
        <c:crossAx val="1743678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600"/>
              <a:t>Immunization</a:t>
            </a:r>
            <a:r>
              <a:rPr lang="en-US" sz="1600" baseline="0"/>
              <a:t> Status/Administration</a:t>
            </a:r>
            <a:endParaRPr lang="en-US" sz="1600"/>
          </a:p>
        </c:rich>
      </c:tx>
      <c:overlay val="0"/>
    </c:title>
    <c:autoTitleDeleted val="0"/>
    <c:plotArea>
      <c:layout/>
      <c:barChart>
        <c:barDir val="col"/>
        <c:grouping val="clustered"/>
        <c:varyColors val="0"/>
        <c:ser>
          <c:idx val="0"/>
          <c:order val="0"/>
          <c:tx>
            <c:strRef>
              <c:f>[accetp.xlsx]Sheet1!$B$1</c:f>
              <c:strCache>
                <c:ptCount val="1"/>
                <c:pt idx="0">
                  <c:v>Current</c:v>
                </c:pt>
              </c:strCache>
            </c:strRef>
          </c:tx>
          <c:invertIfNegative val="0"/>
          <c:cat>
            <c:strRef>
              <c:f>[accetp.xlsx]Sheet1!$A$2:$A$9</c:f>
              <c:strCache>
                <c:ptCount val="8"/>
                <c:pt idx="0">
                  <c:v>Week 1</c:v>
                </c:pt>
                <c:pt idx="1">
                  <c:v>Week 2</c:v>
                </c:pt>
                <c:pt idx="2">
                  <c:v>Week 3</c:v>
                </c:pt>
                <c:pt idx="3">
                  <c:v>Week 4</c:v>
                </c:pt>
                <c:pt idx="4">
                  <c:v>Week 5</c:v>
                </c:pt>
                <c:pt idx="5">
                  <c:v>Week 6</c:v>
                </c:pt>
                <c:pt idx="6">
                  <c:v>Week 7</c:v>
                </c:pt>
                <c:pt idx="7">
                  <c:v>Week 8</c:v>
                </c:pt>
              </c:strCache>
            </c:strRef>
          </c:cat>
          <c:val>
            <c:numRef>
              <c:f>[accetp.xlsx]Sheet1!$B$2:$B$9</c:f>
              <c:numCache>
                <c:formatCode>General</c:formatCode>
                <c:ptCount val="8"/>
                <c:pt idx="0">
                  <c:v>31</c:v>
                </c:pt>
                <c:pt idx="1">
                  <c:v>35</c:v>
                </c:pt>
                <c:pt idx="2">
                  <c:v>28</c:v>
                </c:pt>
                <c:pt idx="3">
                  <c:v>25</c:v>
                </c:pt>
                <c:pt idx="4">
                  <c:v>50</c:v>
                </c:pt>
                <c:pt idx="5">
                  <c:v>61</c:v>
                </c:pt>
                <c:pt idx="6">
                  <c:v>45</c:v>
                </c:pt>
                <c:pt idx="7">
                  <c:v>28</c:v>
                </c:pt>
              </c:numCache>
            </c:numRef>
          </c:val>
        </c:ser>
        <c:ser>
          <c:idx val="1"/>
          <c:order val="1"/>
          <c:tx>
            <c:strRef>
              <c:f>[accetp.xlsx]Sheet1!$C$1</c:f>
              <c:strCache>
                <c:ptCount val="1"/>
                <c:pt idx="0">
                  <c:v>Given</c:v>
                </c:pt>
              </c:strCache>
            </c:strRef>
          </c:tx>
          <c:invertIfNegative val="0"/>
          <c:cat>
            <c:strRef>
              <c:f>[accetp.xlsx]Sheet1!$A$2:$A$9</c:f>
              <c:strCache>
                <c:ptCount val="8"/>
                <c:pt idx="0">
                  <c:v>Week 1</c:v>
                </c:pt>
                <c:pt idx="1">
                  <c:v>Week 2</c:v>
                </c:pt>
                <c:pt idx="2">
                  <c:v>Week 3</c:v>
                </c:pt>
                <c:pt idx="3">
                  <c:v>Week 4</c:v>
                </c:pt>
                <c:pt idx="4">
                  <c:v>Week 5</c:v>
                </c:pt>
                <c:pt idx="5">
                  <c:v>Week 6</c:v>
                </c:pt>
                <c:pt idx="6">
                  <c:v>Week 7</c:v>
                </c:pt>
                <c:pt idx="7">
                  <c:v>Week 8</c:v>
                </c:pt>
              </c:strCache>
            </c:strRef>
          </c:cat>
          <c:val>
            <c:numRef>
              <c:f>[accetp.xlsx]Sheet1!$C$2:$C$9</c:f>
              <c:numCache>
                <c:formatCode>General</c:formatCode>
                <c:ptCount val="8"/>
                <c:pt idx="0">
                  <c:v>37</c:v>
                </c:pt>
                <c:pt idx="1">
                  <c:v>43</c:v>
                </c:pt>
                <c:pt idx="2">
                  <c:v>53</c:v>
                </c:pt>
                <c:pt idx="3">
                  <c:v>49</c:v>
                </c:pt>
                <c:pt idx="4">
                  <c:v>38</c:v>
                </c:pt>
                <c:pt idx="5">
                  <c:v>51</c:v>
                </c:pt>
                <c:pt idx="6">
                  <c:v>36</c:v>
                </c:pt>
                <c:pt idx="7">
                  <c:v>62</c:v>
                </c:pt>
              </c:numCache>
            </c:numRef>
          </c:val>
        </c:ser>
        <c:ser>
          <c:idx val="2"/>
          <c:order val="2"/>
          <c:tx>
            <c:strRef>
              <c:f>[accetp.xlsx]Sheet1!$D$1</c:f>
              <c:strCache>
                <c:ptCount val="1"/>
                <c:pt idx="0">
                  <c:v>Declined</c:v>
                </c:pt>
              </c:strCache>
            </c:strRef>
          </c:tx>
          <c:invertIfNegative val="0"/>
          <c:cat>
            <c:strRef>
              <c:f>[accetp.xlsx]Sheet1!$A$2:$A$9</c:f>
              <c:strCache>
                <c:ptCount val="8"/>
                <c:pt idx="0">
                  <c:v>Week 1</c:v>
                </c:pt>
                <c:pt idx="1">
                  <c:v>Week 2</c:v>
                </c:pt>
                <c:pt idx="2">
                  <c:v>Week 3</c:v>
                </c:pt>
                <c:pt idx="3">
                  <c:v>Week 4</c:v>
                </c:pt>
                <c:pt idx="4">
                  <c:v>Week 5</c:v>
                </c:pt>
                <c:pt idx="5">
                  <c:v>Week 6</c:v>
                </c:pt>
                <c:pt idx="6">
                  <c:v>Week 7</c:v>
                </c:pt>
                <c:pt idx="7">
                  <c:v>Week 8</c:v>
                </c:pt>
              </c:strCache>
            </c:strRef>
          </c:cat>
          <c:val>
            <c:numRef>
              <c:f>[accetp.xlsx]Sheet1!$D$2:$D$9</c:f>
              <c:numCache>
                <c:formatCode>General</c:formatCode>
                <c:ptCount val="8"/>
                <c:pt idx="0">
                  <c:v>36</c:v>
                </c:pt>
                <c:pt idx="1">
                  <c:v>35</c:v>
                </c:pt>
                <c:pt idx="2">
                  <c:v>25</c:v>
                </c:pt>
                <c:pt idx="3">
                  <c:v>28</c:v>
                </c:pt>
                <c:pt idx="4">
                  <c:v>34</c:v>
                </c:pt>
                <c:pt idx="5">
                  <c:v>39</c:v>
                </c:pt>
                <c:pt idx="6">
                  <c:v>50</c:v>
                </c:pt>
                <c:pt idx="7">
                  <c:v>41</c:v>
                </c:pt>
              </c:numCache>
            </c:numRef>
          </c:val>
        </c:ser>
        <c:dLbls>
          <c:showLegendKey val="0"/>
          <c:showVal val="0"/>
          <c:showCatName val="0"/>
          <c:showSerName val="0"/>
          <c:showPercent val="0"/>
          <c:showBubbleSize val="0"/>
        </c:dLbls>
        <c:gapWidth val="150"/>
        <c:axId val="174428928"/>
        <c:axId val="174430464"/>
      </c:barChart>
      <c:catAx>
        <c:axId val="174428928"/>
        <c:scaling>
          <c:orientation val="minMax"/>
        </c:scaling>
        <c:delete val="0"/>
        <c:axPos val="b"/>
        <c:majorTickMark val="out"/>
        <c:minorTickMark val="none"/>
        <c:tickLblPos val="nextTo"/>
        <c:crossAx val="174430464"/>
        <c:crosses val="autoZero"/>
        <c:auto val="1"/>
        <c:lblAlgn val="ctr"/>
        <c:lblOffset val="100"/>
        <c:noMultiLvlLbl val="0"/>
      </c:catAx>
      <c:valAx>
        <c:axId val="174430464"/>
        <c:scaling>
          <c:orientation val="minMax"/>
        </c:scaling>
        <c:delete val="0"/>
        <c:axPos val="l"/>
        <c:majorGridlines/>
        <c:title>
          <c:tx>
            <c:rich>
              <a:bodyPr rot="-5400000" vert="horz"/>
              <a:lstStyle/>
              <a:p>
                <a:pPr>
                  <a:defRPr/>
                </a:pPr>
                <a:r>
                  <a:rPr lang="en-US"/>
                  <a:t>Number</a:t>
                </a:r>
                <a:r>
                  <a:rPr lang="en-US" baseline="0"/>
                  <a:t> of Patients</a:t>
                </a:r>
                <a:endParaRPr lang="en-US"/>
              </a:p>
            </c:rich>
          </c:tx>
          <c:overlay val="0"/>
        </c:title>
        <c:numFmt formatCode="General" sourceLinked="1"/>
        <c:majorTickMark val="out"/>
        <c:minorTickMark val="none"/>
        <c:tickLblPos val="nextTo"/>
        <c:crossAx val="17442892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Activity</a:t>
            </a:r>
            <a:r>
              <a:rPr lang="en-US" sz="1200" baseline="0"/>
              <a:t> of Immunization Adminstration</a:t>
            </a:r>
            <a:endParaRPr lang="en-US" sz="1200"/>
          </a:p>
        </c:rich>
      </c:tx>
      <c:layout>
        <c:manualLayout>
          <c:xMode val="edge"/>
          <c:yMode val="edge"/>
          <c:x val="0.28544890566365161"/>
          <c:y val="0"/>
        </c:manualLayout>
      </c:layout>
      <c:overlay val="0"/>
    </c:title>
    <c:autoTitleDeleted val="0"/>
    <c:plotArea>
      <c:layout/>
      <c:lineChart>
        <c:grouping val="standard"/>
        <c:varyColors val="0"/>
        <c:ser>
          <c:idx val="0"/>
          <c:order val="0"/>
          <c:tx>
            <c:strRef>
              <c:f>[percentage.xlsx]Sheet1!$B$1</c:f>
              <c:strCache>
                <c:ptCount val="1"/>
                <c:pt idx="0">
                  <c:v>Current </c:v>
                </c:pt>
              </c:strCache>
            </c:strRef>
          </c:tx>
          <c:marker>
            <c:symbol val="none"/>
          </c:marker>
          <c:cat>
            <c:strRef>
              <c:f>[percentage.xlsx]Sheet1!$A$2:$A$9</c:f>
              <c:strCache>
                <c:ptCount val="8"/>
                <c:pt idx="0">
                  <c:v>Week 1</c:v>
                </c:pt>
                <c:pt idx="1">
                  <c:v>Week 2</c:v>
                </c:pt>
                <c:pt idx="2">
                  <c:v>Week 3</c:v>
                </c:pt>
                <c:pt idx="3">
                  <c:v>Week 4</c:v>
                </c:pt>
                <c:pt idx="4">
                  <c:v>Week 5</c:v>
                </c:pt>
                <c:pt idx="5">
                  <c:v>Week 6</c:v>
                </c:pt>
                <c:pt idx="6">
                  <c:v>Week 7</c:v>
                </c:pt>
                <c:pt idx="7">
                  <c:v>Week 8</c:v>
                </c:pt>
              </c:strCache>
            </c:strRef>
          </c:cat>
          <c:val>
            <c:numRef>
              <c:f>[percentage.xlsx]Sheet1!$B$2:$B$9</c:f>
              <c:numCache>
                <c:formatCode>General</c:formatCode>
                <c:ptCount val="8"/>
                <c:pt idx="0">
                  <c:v>30</c:v>
                </c:pt>
                <c:pt idx="1">
                  <c:v>31</c:v>
                </c:pt>
                <c:pt idx="2">
                  <c:v>26</c:v>
                </c:pt>
                <c:pt idx="3">
                  <c:v>25</c:v>
                </c:pt>
                <c:pt idx="4">
                  <c:v>38</c:v>
                </c:pt>
                <c:pt idx="5">
                  <c:v>40</c:v>
                </c:pt>
                <c:pt idx="6">
                  <c:v>30</c:v>
                </c:pt>
                <c:pt idx="7">
                  <c:v>21</c:v>
                </c:pt>
              </c:numCache>
            </c:numRef>
          </c:val>
          <c:smooth val="0"/>
        </c:ser>
        <c:ser>
          <c:idx val="1"/>
          <c:order val="1"/>
          <c:tx>
            <c:strRef>
              <c:f>[percentage.xlsx]Sheet1!$C$1</c:f>
              <c:strCache>
                <c:ptCount val="1"/>
                <c:pt idx="0">
                  <c:v>Given</c:v>
                </c:pt>
              </c:strCache>
            </c:strRef>
          </c:tx>
          <c:marker>
            <c:symbol val="none"/>
          </c:marker>
          <c:cat>
            <c:strRef>
              <c:f>[percentage.xlsx]Sheet1!$A$2:$A$9</c:f>
              <c:strCache>
                <c:ptCount val="8"/>
                <c:pt idx="0">
                  <c:v>Week 1</c:v>
                </c:pt>
                <c:pt idx="1">
                  <c:v>Week 2</c:v>
                </c:pt>
                <c:pt idx="2">
                  <c:v>Week 3</c:v>
                </c:pt>
                <c:pt idx="3">
                  <c:v>Week 4</c:v>
                </c:pt>
                <c:pt idx="4">
                  <c:v>Week 5</c:v>
                </c:pt>
                <c:pt idx="5">
                  <c:v>Week 6</c:v>
                </c:pt>
                <c:pt idx="6">
                  <c:v>Week 7</c:v>
                </c:pt>
                <c:pt idx="7">
                  <c:v>Week 8</c:v>
                </c:pt>
              </c:strCache>
            </c:strRef>
          </c:cat>
          <c:val>
            <c:numRef>
              <c:f>[percentage.xlsx]Sheet1!$C$2:$C$9</c:f>
              <c:numCache>
                <c:formatCode>General</c:formatCode>
                <c:ptCount val="8"/>
                <c:pt idx="0">
                  <c:v>35</c:v>
                </c:pt>
                <c:pt idx="1">
                  <c:v>30</c:v>
                </c:pt>
                <c:pt idx="2">
                  <c:v>41</c:v>
                </c:pt>
                <c:pt idx="3">
                  <c:v>49</c:v>
                </c:pt>
                <c:pt idx="4">
                  <c:v>39</c:v>
                </c:pt>
                <c:pt idx="5">
                  <c:v>34</c:v>
                </c:pt>
                <c:pt idx="6">
                  <c:v>38</c:v>
                </c:pt>
                <c:pt idx="7">
                  <c:v>40</c:v>
                </c:pt>
              </c:numCache>
            </c:numRef>
          </c:val>
          <c:smooth val="0"/>
        </c:ser>
        <c:ser>
          <c:idx val="2"/>
          <c:order val="2"/>
          <c:tx>
            <c:strRef>
              <c:f>[percentage.xlsx]Sheet1!$D$1</c:f>
              <c:strCache>
                <c:ptCount val="1"/>
                <c:pt idx="0">
                  <c:v>Total </c:v>
                </c:pt>
              </c:strCache>
            </c:strRef>
          </c:tx>
          <c:marker>
            <c:symbol val="none"/>
          </c:marker>
          <c:cat>
            <c:strRef>
              <c:f>[percentage.xlsx]Sheet1!$A$2:$A$9</c:f>
              <c:strCache>
                <c:ptCount val="8"/>
                <c:pt idx="0">
                  <c:v>Week 1</c:v>
                </c:pt>
                <c:pt idx="1">
                  <c:v>Week 2</c:v>
                </c:pt>
                <c:pt idx="2">
                  <c:v>Week 3</c:v>
                </c:pt>
                <c:pt idx="3">
                  <c:v>Week 4</c:v>
                </c:pt>
                <c:pt idx="4">
                  <c:v>Week 5</c:v>
                </c:pt>
                <c:pt idx="5">
                  <c:v>Week 6</c:v>
                </c:pt>
                <c:pt idx="6">
                  <c:v>Week 7</c:v>
                </c:pt>
                <c:pt idx="7">
                  <c:v>Week 8</c:v>
                </c:pt>
              </c:strCache>
            </c:strRef>
          </c:cat>
          <c:val>
            <c:numRef>
              <c:f>[percentage.xlsx]Sheet1!$D$2:$D$9</c:f>
              <c:numCache>
                <c:formatCode>General</c:formatCode>
                <c:ptCount val="8"/>
                <c:pt idx="0">
                  <c:v>65</c:v>
                </c:pt>
                <c:pt idx="1">
                  <c:v>61</c:v>
                </c:pt>
                <c:pt idx="2">
                  <c:v>67</c:v>
                </c:pt>
                <c:pt idx="3">
                  <c:v>74</c:v>
                </c:pt>
                <c:pt idx="4">
                  <c:v>77</c:v>
                </c:pt>
                <c:pt idx="5">
                  <c:v>74</c:v>
                </c:pt>
                <c:pt idx="6">
                  <c:v>68</c:v>
                </c:pt>
                <c:pt idx="7">
                  <c:v>61</c:v>
                </c:pt>
              </c:numCache>
            </c:numRef>
          </c:val>
          <c:smooth val="0"/>
        </c:ser>
        <c:ser>
          <c:idx val="3"/>
          <c:order val="3"/>
          <c:tx>
            <c:strRef>
              <c:f>[percentage.xlsx]Sheet1!$E$1</c:f>
              <c:strCache>
                <c:ptCount val="1"/>
                <c:pt idx="0">
                  <c:v>Declined</c:v>
                </c:pt>
              </c:strCache>
            </c:strRef>
          </c:tx>
          <c:marker>
            <c:symbol val="none"/>
          </c:marker>
          <c:cat>
            <c:strRef>
              <c:f>[percentage.xlsx]Sheet1!$A$2:$A$9</c:f>
              <c:strCache>
                <c:ptCount val="8"/>
                <c:pt idx="0">
                  <c:v>Week 1</c:v>
                </c:pt>
                <c:pt idx="1">
                  <c:v>Week 2</c:v>
                </c:pt>
                <c:pt idx="2">
                  <c:v>Week 3</c:v>
                </c:pt>
                <c:pt idx="3">
                  <c:v>Week 4</c:v>
                </c:pt>
                <c:pt idx="4">
                  <c:v>Week 5</c:v>
                </c:pt>
                <c:pt idx="5">
                  <c:v>Week 6</c:v>
                </c:pt>
                <c:pt idx="6">
                  <c:v>Week 7</c:v>
                </c:pt>
                <c:pt idx="7">
                  <c:v>Week 8</c:v>
                </c:pt>
              </c:strCache>
            </c:strRef>
          </c:cat>
          <c:val>
            <c:numRef>
              <c:f>[percentage.xlsx]Sheet1!$E$2:$E$9</c:f>
              <c:numCache>
                <c:formatCode>General</c:formatCode>
                <c:ptCount val="8"/>
                <c:pt idx="0">
                  <c:v>25</c:v>
                </c:pt>
                <c:pt idx="1">
                  <c:v>31</c:v>
                </c:pt>
                <c:pt idx="2">
                  <c:v>23</c:v>
                </c:pt>
                <c:pt idx="3">
                  <c:v>26</c:v>
                </c:pt>
                <c:pt idx="4">
                  <c:v>23</c:v>
                </c:pt>
                <c:pt idx="5">
                  <c:v>26</c:v>
                </c:pt>
                <c:pt idx="6">
                  <c:v>32</c:v>
                </c:pt>
                <c:pt idx="7">
                  <c:v>32</c:v>
                </c:pt>
              </c:numCache>
            </c:numRef>
          </c:val>
          <c:smooth val="0"/>
        </c:ser>
        <c:ser>
          <c:idx val="4"/>
          <c:order val="4"/>
          <c:tx>
            <c:strRef>
              <c:f>[percentage.xlsx]Sheet1!$F$1</c:f>
              <c:strCache>
                <c:ptCount val="1"/>
                <c:pt idx="0">
                  <c:v>no insurance</c:v>
                </c:pt>
              </c:strCache>
            </c:strRef>
          </c:tx>
          <c:marker>
            <c:symbol val="none"/>
          </c:marker>
          <c:cat>
            <c:strRef>
              <c:f>[percentage.xlsx]Sheet1!$A$2:$A$9</c:f>
              <c:strCache>
                <c:ptCount val="8"/>
                <c:pt idx="0">
                  <c:v>Week 1</c:v>
                </c:pt>
                <c:pt idx="1">
                  <c:v>Week 2</c:v>
                </c:pt>
                <c:pt idx="2">
                  <c:v>Week 3</c:v>
                </c:pt>
                <c:pt idx="3">
                  <c:v>Week 4</c:v>
                </c:pt>
                <c:pt idx="4">
                  <c:v>Week 5</c:v>
                </c:pt>
                <c:pt idx="5">
                  <c:v>Week 6</c:v>
                </c:pt>
                <c:pt idx="6">
                  <c:v>Week 7</c:v>
                </c:pt>
                <c:pt idx="7">
                  <c:v>Week 8</c:v>
                </c:pt>
              </c:strCache>
            </c:strRef>
          </c:cat>
          <c:val>
            <c:numRef>
              <c:f>[percentage.xlsx]Sheet1!$F$2:$F$9</c:f>
              <c:numCache>
                <c:formatCode>General</c:formatCode>
                <c:ptCount val="8"/>
                <c:pt idx="0">
                  <c:v>10</c:v>
                </c:pt>
                <c:pt idx="1">
                  <c:v>8</c:v>
                </c:pt>
                <c:pt idx="2">
                  <c:v>10</c:v>
                </c:pt>
                <c:pt idx="3">
                  <c:v>10</c:v>
                </c:pt>
                <c:pt idx="4">
                  <c:v>0</c:v>
                </c:pt>
                <c:pt idx="5">
                  <c:v>0</c:v>
                </c:pt>
                <c:pt idx="6">
                  <c:v>0</c:v>
                </c:pt>
                <c:pt idx="7">
                  <c:v>7</c:v>
                </c:pt>
              </c:numCache>
            </c:numRef>
          </c:val>
          <c:smooth val="0"/>
        </c:ser>
        <c:dLbls>
          <c:showLegendKey val="0"/>
          <c:showVal val="0"/>
          <c:showCatName val="0"/>
          <c:showSerName val="0"/>
          <c:showPercent val="0"/>
          <c:showBubbleSize val="0"/>
        </c:dLbls>
        <c:marker val="1"/>
        <c:smooth val="0"/>
        <c:axId val="174446464"/>
        <c:axId val="174448000"/>
      </c:lineChart>
      <c:catAx>
        <c:axId val="174446464"/>
        <c:scaling>
          <c:orientation val="minMax"/>
        </c:scaling>
        <c:delete val="0"/>
        <c:axPos val="b"/>
        <c:majorTickMark val="out"/>
        <c:minorTickMark val="none"/>
        <c:tickLblPos val="nextTo"/>
        <c:crossAx val="174448000"/>
        <c:crosses val="autoZero"/>
        <c:auto val="1"/>
        <c:lblAlgn val="ctr"/>
        <c:lblOffset val="100"/>
        <c:noMultiLvlLbl val="0"/>
      </c:catAx>
      <c:valAx>
        <c:axId val="174448000"/>
        <c:scaling>
          <c:orientation val="minMax"/>
        </c:scaling>
        <c:delete val="0"/>
        <c:axPos val="l"/>
        <c:majorGridlines/>
        <c:title>
          <c:tx>
            <c:rich>
              <a:bodyPr rot="-5400000" vert="horz"/>
              <a:lstStyle/>
              <a:p>
                <a:pPr>
                  <a:defRPr/>
                </a:pPr>
                <a:r>
                  <a:rPr lang="en-US"/>
                  <a:t>Percentage</a:t>
                </a:r>
              </a:p>
            </c:rich>
          </c:tx>
          <c:overlay val="0"/>
        </c:title>
        <c:numFmt formatCode="General" sourceLinked="1"/>
        <c:majorTickMark val="out"/>
        <c:minorTickMark val="none"/>
        <c:tickLblPos val="nextTo"/>
        <c:crossAx val="174446464"/>
        <c:crosses val="autoZero"/>
        <c:crossBetween val="between"/>
      </c:valAx>
    </c:plotArea>
    <c:legend>
      <c:legendPos val="r"/>
      <c:layout>
        <c:manualLayout>
          <c:xMode val="edge"/>
          <c:yMode val="edge"/>
          <c:x val="0.75488801399825023"/>
          <c:y val="0.26755869058034415"/>
          <c:w val="0.242334208223972"/>
          <c:h val="0.520437809857101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9A77E-27E5-45E0-9E6C-ED7F78B71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Apa6thEd</Template>
  <TotalTime>0</TotalTime>
  <Pages>63</Pages>
  <Words>12307</Words>
  <Characters>70153</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82296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dottie</dc:creator>
  <cp:lastModifiedBy>dottie</cp:lastModifiedBy>
  <cp:revision>2</cp:revision>
  <cp:lastPrinted>2012-04-02T00:50:00Z</cp:lastPrinted>
  <dcterms:created xsi:type="dcterms:W3CDTF">2012-04-28T18:19:00Z</dcterms:created>
  <dcterms:modified xsi:type="dcterms:W3CDTF">2012-04-28T18:19:00Z</dcterms:modified>
</cp:coreProperties>
</file>