
<file path=[Content_Types].xml><?xml version="1.0" encoding="utf-8"?>
<Types xmlns="http://schemas.openxmlformats.org/package/2006/content-types">
  <Override PartName="/word/charts/chart1.xml" ContentType="application/vnd.openxmlformats-officedocument.drawingml.chart+xml"/>
  <Default Extension="rels" ContentType="application/vnd.openxmlformats-package.relationships+xml"/>
  <Override PartName="/word/charts/chart11.xml" ContentType="application/vnd.openxmlformats-officedocument.drawingml.chart+xml"/>
  <Override PartName="/word/document.xml" ContentType="application/vnd.openxmlformats-officedocument.wordprocessingml.document.main+xml"/>
  <Override PartName="/word/footnotes.xml" ContentType="application/vnd.openxmlformats-officedocument.wordprocessingml.footnotes+xml"/>
  <Default Extension="xml" ContentType="application/xml"/>
  <Default Extension="jpeg" ContentType="image/jpeg"/>
  <Override PartName="/word/charts/chart8.xml" ContentType="application/vnd.openxmlformats-officedocument.drawingml.chart+xml"/>
  <Override PartName="/word/charts/chart18.xml" ContentType="application/vnd.openxmlformats-officedocument.drawingml.chart+xml"/>
  <Override PartName="/word/charts/chart6.xml" ContentType="application/vnd.openxmlformats-officedocument.drawingml.chart+xml"/>
  <Override PartName="/word/footer3.xml" ContentType="application/vnd.openxmlformats-officedocument.wordprocessingml.footer+xml"/>
  <Override PartName="/word/charts/chart16.xml" ContentType="application/vnd.openxmlformats-officedocument.drawingml.chart+xml"/>
  <Override PartName="/word/webSettings.xml" ContentType="application/vnd.openxmlformats-officedocument.wordprocessingml.webSettings+xml"/>
  <Override PartName="/word/charts/chart4.xml" ContentType="application/vnd.openxmlformats-officedocument.drawingml.chart+xml"/>
  <Override PartName="/word/footer1.xml" ContentType="application/vnd.openxmlformats-officedocument.wordprocessingml.footer+xml"/>
  <Override PartName="/word/charts/chart14.xml" ContentType="application/vnd.openxmlformats-officedocument.drawingml.chart+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Override PartName="/word/charts/chart2.xml" ContentType="application/vnd.openxmlformats-officedocument.drawingml.chart+xml"/>
  <Override PartName="/word/endnotes.xml" ContentType="application/vnd.openxmlformats-officedocument.wordprocessingml.endnotes+xml"/>
  <Override PartName="/word/charts/chart12.xml" ContentType="application/vnd.openxmlformats-officedocument.drawingml.chart+xml"/>
  <Override PartName="/word/fontTable.xml" ContentType="application/vnd.openxmlformats-officedocument.wordprocessingml.fontTable+xml"/>
  <Override PartName="/customXml/itemProps1.xml" ContentType="application/vnd.openxmlformats-officedocument.customXmlProperties+xml"/>
  <Override PartName="/word/charts/chart10.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7.xml" ContentType="application/vnd.openxmlformats-officedocument.drawingml.chart+xml"/>
  <Override PartName="/word/charts/chart20.xml" ContentType="application/vnd.openxmlformats-officedocument.drawingml.chart+xml"/>
  <Override PartName="/word/charts/chart17.xml" ContentType="application/vnd.openxmlformats-officedocument.drawingml.chart+xml"/>
  <Override PartName="/word/numbering.xml" ContentType="application/vnd.openxmlformats-officedocument.wordprocessingml.numbering+xml"/>
  <Override PartName="/word/charts/chart5.xml" ContentType="application/vnd.openxmlformats-officedocument.drawingml.chart+xml"/>
  <Override PartName="/word/footer2.xml" ContentType="application/vnd.openxmlformats-officedocument.wordprocessingml.footer+xml"/>
  <Override PartName="/word/charts/chart15.xml" ContentType="application/vnd.openxmlformats-officedocument.drawingml.chart+xml"/>
  <Override PartName="/word/theme/theme1.xml" ContentType="application/vnd.openxmlformats-officedocument.theme+xml"/>
  <Override PartName="/word/charts/chart3.xml" ContentType="application/vnd.openxmlformats-officedocument.drawingml.chart+xml"/>
  <Override PartName="/word/charts/chart13.xml" ContentType="application/vnd.openxmlformats-officedocument.drawingml.chart+xml"/>
  <Override PartName="/word/styles.xml" ContentType="application/vnd.openxmlformats-officedocument.wordprocessingml.styl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3923" w:rsidRPr="004F6F70" w:rsidRDefault="00A23923" w:rsidP="00A23923">
      <w:pPr>
        <w:jc w:val="center"/>
        <w:rPr>
          <w:rFonts w:asciiTheme="majorBidi" w:hAnsiTheme="majorBidi" w:cstheme="majorBidi"/>
          <w:sz w:val="32"/>
          <w:szCs w:val="32"/>
        </w:rPr>
      </w:pPr>
      <w:r w:rsidRPr="004F6F70">
        <w:rPr>
          <w:rFonts w:asciiTheme="majorBidi" w:hAnsiTheme="majorBidi" w:cstheme="majorBidi"/>
          <w:sz w:val="32"/>
          <w:szCs w:val="32"/>
        </w:rPr>
        <w:t xml:space="preserve">Teacher Attrition: </w:t>
      </w:r>
      <w:r w:rsidR="00B00CD1" w:rsidRPr="004F6F70">
        <w:rPr>
          <w:rFonts w:asciiTheme="majorBidi" w:hAnsiTheme="majorBidi" w:cstheme="majorBidi"/>
          <w:sz w:val="32"/>
          <w:szCs w:val="32"/>
        </w:rPr>
        <w:t>Why Secondary School Teachers Leave</w:t>
      </w:r>
      <w:r w:rsidR="00E824D3" w:rsidRPr="004F6F70">
        <w:rPr>
          <w:rFonts w:asciiTheme="majorBidi" w:hAnsiTheme="majorBidi" w:cstheme="majorBidi"/>
          <w:sz w:val="32"/>
          <w:szCs w:val="32"/>
        </w:rPr>
        <w:t xml:space="preserve"> the Profession in Afghanistan</w:t>
      </w:r>
      <w:r w:rsidR="00B00CD1" w:rsidRPr="004F6F70">
        <w:rPr>
          <w:rFonts w:asciiTheme="majorBidi" w:hAnsiTheme="majorBidi" w:cstheme="majorBidi"/>
          <w:sz w:val="32"/>
          <w:szCs w:val="32"/>
        </w:rPr>
        <w:t xml:space="preserve"> </w:t>
      </w:r>
    </w:p>
    <w:p w:rsidR="00A23923" w:rsidRDefault="00A23923" w:rsidP="00E824D3">
      <w:pPr>
        <w:rPr>
          <w:rFonts w:asciiTheme="majorBidi" w:hAnsiTheme="majorBidi" w:cstheme="majorBidi"/>
        </w:rPr>
      </w:pPr>
    </w:p>
    <w:p w:rsidR="00A23923" w:rsidRDefault="00A23923" w:rsidP="00A23923">
      <w:pPr>
        <w:jc w:val="center"/>
        <w:rPr>
          <w:rFonts w:asciiTheme="majorBidi" w:hAnsiTheme="majorBidi" w:cstheme="majorBidi"/>
        </w:rPr>
      </w:pPr>
    </w:p>
    <w:p w:rsidR="00A23923" w:rsidRDefault="00A23923" w:rsidP="00A23923">
      <w:pPr>
        <w:jc w:val="center"/>
        <w:rPr>
          <w:rFonts w:asciiTheme="majorBidi" w:hAnsiTheme="majorBidi" w:cstheme="majorBidi"/>
        </w:rPr>
      </w:pPr>
    </w:p>
    <w:p w:rsidR="00A23923" w:rsidRDefault="00A23923" w:rsidP="00A23923">
      <w:pPr>
        <w:jc w:val="center"/>
        <w:rPr>
          <w:rFonts w:asciiTheme="majorBidi" w:hAnsiTheme="majorBidi" w:cstheme="majorBidi"/>
        </w:rPr>
      </w:pPr>
    </w:p>
    <w:p w:rsidR="00A23923" w:rsidRDefault="00A23923" w:rsidP="00A23923">
      <w:pPr>
        <w:jc w:val="center"/>
        <w:rPr>
          <w:rFonts w:asciiTheme="majorBidi" w:hAnsiTheme="majorBidi" w:cstheme="majorBidi"/>
        </w:rPr>
      </w:pPr>
    </w:p>
    <w:p w:rsidR="00E824D3" w:rsidRDefault="00E824D3" w:rsidP="00A23923">
      <w:pPr>
        <w:jc w:val="center"/>
        <w:rPr>
          <w:rFonts w:asciiTheme="majorBidi" w:hAnsiTheme="majorBidi" w:cstheme="majorBidi"/>
        </w:rPr>
      </w:pPr>
    </w:p>
    <w:p w:rsidR="00E824D3" w:rsidRDefault="00E824D3" w:rsidP="00A23923">
      <w:pPr>
        <w:jc w:val="center"/>
        <w:rPr>
          <w:rFonts w:asciiTheme="majorBidi" w:hAnsiTheme="majorBidi" w:cstheme="majorBidi"/>
        </w:rPr>
      </w:pPr>
    </w:p>
    <w:p w:rsidR="00E824D3" w:rsidRPr="005A4E52" w:rsidRDefault="00E824D3" w:rsidP="00A23923">
      <w:pPr>
        <w:jc w:val="center"/>
        <w:rPr>
          <w:rFonts w:asciiTheme="majorBidi" w:hAnsiTheme="majorBidi" w:cstheme="majorBidi"/>
        </w:rPr>
      </w:pPr>
    </w:p>
    <w:p w:rsidR="00A23923" w:rsidRPr="005A4E52" w:rsidRDefault="00A23923" w:rsidP="00A23923">
      <w:pPr>
        <w:jc w:val="center"/>
        <w:rPr>
          <w:rFonts w:asciiTheme="majorBidi" w:hAnsiTheme="majorBidi" w:cstheme="majorBidi"/>
        </w:rPr>
      </w:pPr>
    </w:p>
    <w:p w:rsidR="00A23923" w:rsidRPr="005A4E52" w:rsidRDefault="00A23923" w:rsidP="00A23923">
      <w:pPr>
        <w:jc w:val="center"/>
        <w:rPr>
          <w:rFonts w:asciiTheme="majorBidi" w:hAnsiTheme="majorBidi" w:cstheme="majorBidi"/>
        </w:rPr>
      </w:pPr>
      <w:r w:rsidRPr="005A4E52">
        <w:rPr>
          <w:rFonts w:asciiTheme="majorBidi" w:hAnsiTheme="majorBidi" w:cstheme="majorBidi"/>
        </w:rPr>
        <w:t>A Thesis Presented</w:t>
      </w:r>
    </w:p>
    <w:p w:rsidR="00A23923" w:rsidRPr="005A4E52" w:rsidRDefault="00A23923" w:rsidP="00A23923">
      <w:pPr>
        <w:jc w:val="center"/>
        <w:rPr>
          <w:rFonts w:asciiTheme="majorBidi" w:hAnsiTheme="majorBidi" w:cstheme="majorBidi"/>
        </w:rPr>
      </w:pPr>
      <w:r w:rsidRPr="005A4E52">
        <w:rPr>
          <w:rFonts w:asciiTheme="majorBidi" w:hAnsiTheme="majorBidi" w:cstheme="majorBidi"/>
        </w:rPr>
        <w:t>By</w:t>
      </w:r>
    </w:p>
    <w:p w:rsidR="00A23923" w:rsidRPr="005A4E52" w:rsidRDefault="00A23923" w:rsidP="00A23923">
      <w:pPr>
        <w:jc w:val="center"/>
        <w:rPr>
          <w:rFonts w:asciiTheme="majorBidi" w:hAnsiTheme="majorBidi" w:cstheme="majorBidi"/>
        </w:rPr>
      </w:pPr>
      <w:r>
        <w:rPr>
          <w:rFonts w:asciiTheme="majorBidi" w:hAnsiTheme="majorBidi" w:cstheme="majorBidi"/>
        </w:rPr>
        <w:t>Hassan Aslami</w:t>
      </w:r>
    </w:p>
    <w:p w:rsidR="00A23923" w:rsidRDefault="00A23923" w:rsidP="00A23923">
      <w:pPr>
        <w:jc w:val="center"/>
        <w:rPr>
          <w:rFonts w:asciiTheme="majorBidi" w:hAnsiTheme="majorBidi" w:cstheme="majorBidi"/>
        </w:rPr>
      </w:pPr>
    </w:p>
    <w:p w:rsidR="00E824D3" w:rsidRPr="005A4E52" w:rsidRDefault="00E824D3" w:rsidP="00A23923">
      <w:pPr>
        <w:jc w:val="center"/>
        <w:rPr>
          <w:rFonts w:asciiTheme="majorBidi" w:hAnsiTheme="majorBidi" w:cstheme="majorBidi"/>
        </w:rPr>
      </w:pPr>
    </w:p>
    <w:p w:rsidR="00A23923" w:rsidRPr="005A4E52" w:rsidRDefault="00A23923" w:rsidP="00A23923">
      <w:pPr>
        <w:jc w:val="center"/>
        <w:rPr>
          <w:rFonts w:asciiTheme="majorBidi" w:hAnsiTheme="majorBidi" w:cstheme="majorBidi"/>
        </w:rPr>
      </w:pPr>
    </w:p>
    <w:p w:rsidR="00A23923" w:rsidRDefault="00A23923" w:rsidP="00A23923">
      <w:pPr>
        <w:jc w:val="center"/>
        <w:rPr>
          <w:rFonts w:asciiTheme="majorBidi" w:hAnsiTheme="majorBidi" w:cstheme="majorBidi"/>
        </w:rPr>
      </w:pPr>
    </w:p>
    <w:p w:rsidR="00A23923" w:rsidRDefault="00A23923" w:rsidP="00A23923">
      <w:pPr>
        <w:jc w:val="center"/>
        <w:rPr>
          <w:rFonts w:asciiTheme="majorBidi" w:hAnsiTheme="majorBidi" w:cstheme="majorBidi"/>
        </w:rPr>
      </w:pPr>
    </w:p>
    <w:p w:rsidR="00A23923" w:rsidRDefault="00A23923" w:rsidP="00A23923">
      <w:pPr>
        <w:jc w:val="center"/>
        <w:rPr>
          <w:rFonts w:asciiTheme="majorBidi" w:hAnsiTheme="majorBidi" w:cstheme="majorBidi"/>
        </w:rPr>
      </w:pPr>
    </w:p>
    <w:p w:rsidR="00A23923" w:rsidRPr="005A4E52" w:rsidRDefault="00A23923" w:rsidP="00A23923">
      <w:pPr>
        <w:jc w:val="center"/>
        <w:rPr>
          <w:rFonts w:asciiTheme="majorBidi" w:hAnsiTheme="majorBidi" w:cstheme="majorBidi"/>
        </w:rPr>
      </w:pPr>
    </w:p>
    <w:p w:rsidR="007411C2" w:rsidRPr="005A4E52" w:rsidRDefault="007411C2" w:rsidP="007411C2">
      <w:pPr>
        <w:jc w:val="center"/>
        <w:rPr>
          <w:rFonts w:asciiTheme="majorBidi" w:hAnsiTheme="majorBidi" w:cstheme="majorBidi"/>
        </w:rPr>
      </w:pPr>
    </w:p>
    <w:p w:rsidR="007411C2" w:rsidRPr="005A4E52" w:rsidRDefault="007411C2" w:rsidP="007411C2">
      <w:pPr>
        <w:autoSpaceDE w:val="0"/>
        <w:autoSpaceDN w:val="0"/>
        <w:adjustRightInd w:val="0"/>
        <w:jc w:val="center"/>
        <w:rPr>
          <w:rFonts w:asciiTheme="majorBidi" w:hAnsiTheme="majorBidi" w:cstheme="majorBidi"/>
          <w:color w:val="000000"/>
        </w:rPr>
      </w:pPr>
      <w:r w:rsidRPr="005A4E52">
        <w:rPr>
          <w:rFonts w:asciiTheme="majorBidi" w:hAnsiTheme="majorBidi" w:cstheme="majorBidi"/>
          <w:color w:val="000000"/>
        </w:rPr>
        <w:t xml:space="preserve">Submitted to the </w:t>
      </w:r>
      <w:r w:rsidR="004F6F70">
        <w:rPr>
          <w:rFonts w:asciiTheme="majorBidi" w:hAnsiTheme="majorBidi" w:cstheme="majorBidi"/>
          <w:color w:val="000000"/>
        </w:rPr>
        <w:t>School of Education</w:t>
      </w:r>
      <w:r w:rsidRPr="005A4E52">
        <w:rPr>
          <w:rFonts w:asciiTheme="majorBidi" w:hAnsiTheme="majorBidi" w:cstheme="majorBidi"/>
          <w:color w:val="000000"/>
        </w:rPr>
        <w:t xml:space="preserve"> of the </w:t>
      </w:r>
    </w:p>
    <w:p w:rsidR="007411C2" w:rsidRPr="005A4E52" w:rsidRDefault="007411C2" w:rsidP="007411C2">
      <w:pPr>
        <w:autoSpaceDE w:val="0"/>
        <w:autoSpaceDN w:val="0"/>
        <w:adjustRightInd w:val="0"/>
        <w:jc w:val="center"/>
        <w:rPr>
          <w:rFonts w:asciiTheme="majorBidi" w:hAnsiTheme="majorBidi" w:cstheme="majorBidi"/>
          <w:color w:val="000000"/>
        </w:rPr>
      </w:pPr>
      <w:r w:rsidRPr="005A4E52">
        <w:rPr>
          <w:rFonts w:asciiTheme="majorBidi" w:hAnsiTheme="majorBidi" w:cstheme="majorBidi"/>
          <w:color w:val="000000"/>
        </w:rPr>
        <w:t xml:space="preserve">University of Massachusetts Amherst in partial fulfillment </w:t>
      </w:r>
    </w:p>
    <w:p w:rsidR="007411C2" w:rsidRPr="005A4E52" w:rsidRDefault="007411C2" w:rsidP="007411C2">
      <w:pPr>
        <w:autoSpaceDE w:val="0"/>
        <w:autoSpaceDN w:val="0"/>
        <w:adjustRightInd w:val="0"/>
        <w:jc w:val="center"/>
        <w:rPr>
          <w:rFonts w:asciiTheme="majorBidi" w:hAnsiTheme="majorBidi" w:cstheme="majorBidi"/>
          <w:color w:val="000000"/>
        </w:rPr>
      </w:pPr>
      <w:r>
        <w:rPr>
          <w:rFonts w:asciiTheme="majorBidi" w:hAnsiTheme="majorBidi" w:cstheme="majorBidi"/>
          <w:color w:val="000000"/>
        </w:rPr>
        <w:t>O</w:t>
      </w:r>
      <w:r w:rsidRPr="00B5017B">
        <w:rPr>
          <w:rFonts w:asciiTheme="majorBidi" w:hAnsiTheme="majorBidi" w:cstheme="majorBidi"/>
          <w:color w:val="000000"/>
        </w:rPr>
        <w:t>f</w:t>
      </w:r>
      <w:r w:rsidRPr="005A4E52">
        <w:rPr>
          <w:rFonts w:asciiTheme="majorBidi" w:hAnsiTheme="majorBidi" w:cstheme="majorBidi"/>
          <w:color w:val="000000"/>
        </w:rPr>
        <w:t xml:space="preserve"> the requirements for the degree of</w:t>
      </w: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Default="007411C2" w:rsidP="007411C2">
      <w:pPr>
        <w:autoSpaceDE w:val="0"/>
        <w:autoSpaceDN w:val="0"/>
        <w:adjustRightInd w:val="0"/>
        <w:jc w:val="center"/>
        <w:rPr>
          <w:rFonts w:asciiTheme="majorBidi" w:hAnsiTheme="majorBidi" w:cstheme="majorBidi"/>
          <w:color w:val="000000"/>
        </w:rPr>
      </w:pPr>
    </w:p>
    <w:p w:rsidR="00E824D3" w:rsidRPr="005A4E52" w:rsidRDefault="00E824D3"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r w:rsidRPr="002F55BB">
        <w:rPr>
          <w:rFonts w:asciiTheme="majorBidi" w:hAnsiTheme="majorBidi" w:cstheme="majorBidi"/>
          <w:color w:val="000000"/>
        </w:rPr>
        <w:t>Master</w:t>
      </w:r>
      <w:r w:rsidR="00043FE8">
        <w:rPr>
          <w:rFonts w:asciiTheme="majorBidi" w:hAnsiTheme="majorBidi" w:cstheme="majorBidi"/>
          <w:color w:val="000000"/>
        </w:rPr>
        <w:t>’s degree in Education</w:t>
      </w: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Default="007411C2" w:rsidP="007411C2">
      <w:pPr>
        <w:autoSpaceDE w:val="0"/>
        <w:autoSpaceDN w:val="0"/>
        <w:adjustRightInd w:val="0"/>
        <w:jc w:val="center"/>
        <w:rPr>
          <w:rFonts w:asciiTheme="majorBidi" w:hAnsiTheme="majorBidi" w:cstheme="majorBidi"/>
          <w:color w:val="000000"/>
        </w:rPr>
      </w:pPr>
    </w:p>
    <w:p w:rsidR="00E824D3" w:rsidRPr="005A4E52" w:rsidRDefault="00E824D3"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r>
        <w:rPr>
          <w:rFonts w:asciiTheme="majorBidi" w:hAnsiTheme="majorBidi" w:cstheme="majorBidi"/>
          <w:color w:val="000000"/>
        </w:rPr>
        <w:t>May</w:t>
      </w:r>
      <w:r w:rsidRPr="005A4E52">
        <w:rPr>
          <w:rFonts w:asciiTheme="majorBidi" w:hAnsiTheme="majorBidi" w:cstheme="majorBidi"/>
          <w:color w:val="000000"/>
        </w:rPr>
        <w:t xml:space="preserve"> 2013</w:t>
      </w: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4F6F70" w:rsidP="007411C2">
      <w:pPr>
        <w:autoSpaceDE w:val="0"/>
        <w:autoSpaceDN w:val="0"/>
        <w:adjustRightInd w:val="0"/>
        <w:jc w:val="center"/>
        <w:rPr>
          <w:rFonts w:asciiTheme="majorBidi" w:hAnsiTheme="majorBidi" w:cstheme="majorBidi"/>
          <w:color w:val="000000"/>
        </w:rPr>
      </w:pPr>
      <w:r>
        <w:rPr>
          <w:rFonts w:asciiTheme="majorBidi" w:hAnsiTheme="majorBidi" w:cstheme="majorBidi"/>
          <w:color w:val="000000"/>
        </w:rPr>
        <w:t>International Education</w:t>
      </w:r>
    </w:p>
    <w:p w:rsidR="007411C2" w:rsidRPr="005A4E52" w:rsidRDefault="007411C2" w:rsidP="007411C2">
      <w:pPr>
        <w:autoSpaceDE w:val="0"/>
        <w:autoSpaceDN w:val="0"/>
        <w:adjustRightInd w:val="0"/>
        <w:jc w:val="center"/>
        <w:rPr>
          <w:rFonts w:asciiTheme="majorBidi" w:hAnsiTheme="majorBidi" w:cstheme="majorBidi"/>
          <w:color w:val="000000"/>
        </w:rPr>
      </w:pPr>
      <w:r>
        <w:rPr>
          <w:rFonts w:asciiTheme="majorBidi" w:hAnsiTheme="majorBidi" w:cstheme="majorBidi"/>
          <w:color w:val="000000"/>
        </w:rPr>
        <w:t xml:space="preserve">Educational Policy, Research and Administration </w:t>
      </w: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E824D3">
      <w:pPr>
        <w:rPr>
          <w:rFonts w:asciiTheme="majorBidi" w:hAnsiTheme="majorBidi" w:cstheme="majorBidi"/>
          <w:color w:val="000000"/>
        </w:rPr>
      </w:pPr>
      <w:r w:rsidRPr="005A4E52">
        <w:rPr>
          <w:rFonts w:asciiTheme="majorBidi" w:hAnsiTheme="majorBidi" w:cstheme="majorBidi"/>
          <w:color w:val="000000"/>
        </w:rPr>
        <w:br w:type="page"/>
      </w: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160178">
      <w:pPr>
        <w:autoSpaceDE w:val="0"/>
        <w:autoSpaceDN w:val="0"/>
        <w:adjustRightInd w:val="0"/>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Default="007411C2" w:rsidP="007411C2">
      <w:pPr>
        <w:autoSpaceDE w:val="0"/>
        <w:autoSpaceDN w:val="0"/>
        <w:adjustRightInd w:val="0"/>
        <w:jc w:val="center"/>
        <w:rPr>
          <w:rFonts w:asciiTheme="majorBidi" w:hAnsiTheme="majorBidi" w:cstheme="majorBidi"/>
          <w:color w:val="000000"/>
        </w:rPr>
      </w:pPr>
    </w:p>
    <w:p w:rsidR="007411C2" w:rsidRDefault="007411C2" w:rsidP="007411C2">
      <w:pPr>
        <w:autoSpaceDE w:val="0"/>
        <w:autoSpaceDN w:val="0"/>
        <w:adjustRightInd w:val="0"/>
        <w:jc w:val="center"/>
        <w:rPr>
          <w:rFonts w:asciiTheme="majorBidi" w:hAnsiTheme="majorBidi" w:cstheme="majorBidi"/>
          <w:color w:val="000000"/>
        </w:rPr>
      </w:pPr>
    </w:p>
    <w:p w:rsidR="007411C2" w:rsidRDefault="007411C2" w:rsidP="007411C2">
      <w:pPr>
        <w:autoSpaceDE w:val="0"/>
        <w:autoSpaceDN w:val="0"/>
        <w:adjustRightInd w:val="0"/>
        <w:jc w:val="center"/>
        <w:rPr>
          <w:rFonts w:asciiTheme="majorBidi" w:hAnsiTheme="majorBidi" w:cstheme="majorBidi"/>
          <w:color w:val="000000"/>
        </w:rPr>
      </w:pPr>
    </w:p>
    <w:p w:rsidR="007411C2" w:rsidRDefault="007411C2" w:rsidP="007411C2">
      <w:pPr>
        <w:autoSpaceDE w:val="0"/>
        <w:autoSpaceDN w:val="0"/>
        <w:adjustRightInd w:val="0"/>
        <w:jc w:val="center"/>
        <w:rPr>
          <w:rFonts w:asciiTheme="majorBidi" w:hAnsiTheme="majorBidi" w:cstheme="majorBidi"/>
          <w:color w:val="000000"/>
        </w:rPr>
      </w:pPr>
    </w:p>
    <w:p w:rsidR="00E824D3" w:rsidRDefault="00E824D3" w:rsidP="007411C2">
      <w:pPr>
        <w:autoSpaceDE w:val="0"/>
        <w:autoSpaceDN w:val="0"/>
        <w:adjustRightInd w:val="0"/>
        <w:jc w:val="center"/>
        <w:rPr>
          <w:rFonts w:asciiTheme="majorBidi" w:hAnsiTheme="majorBidi" w:cstheme="majorBidi"/>
          <w:color w:val="000000"/>
        </w:rPr>
      </w:pPr>
    </w:p>
    <w:p w:rsidR="00E824D3" w:rsidRDefault="00E824D3"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jc w:val="center"/>
        <w:rPr>
          <w:rFonts w:asciiTheme="majorBidi" w:hAnsiTheme="majorBidi" w:cstheme="majorBidi"/>
          <w:color w:val="000000"/>
        </w:rPr>
      </w:pPr>
    </w:p>
    <w:p w:rsidR="007411C2" w:rsidRPr="005A4E52" w:rsidRDefault="007411C2" w:rsidP="007411C2">
      <w:pPr>
        <w:autoSpaceDE w:val="0"/>
        <w:autoSpaceDN w:val="0"/>
        <w:adjustRightInd w:val="0"/>
        <w:spacing w:line="480" w:lineRule="auto"/>
        <w:jc w:val="center"/>
        <w:rPr>
          <w:rFonts w:asciiTheme="majorBidi" w:hAnsiTheme="majorBidi" w:cstheme="majorBidi"/>
          <w:color w:val="000000"/>
        </w:rPr>
      </w:pPr>
      <w:r w:rsidRPr="005A4E52">
        <w:rPr>
          <w:rFonts w:asciiTheme="majorBidi" w:hAnsiTheme="majorBidi" w:cstheme="majorBidi"/>
          <w:color w:val="000000"/>
        </w:rPr>
        <w:t xml:space="preserve">© Copyrights by </w:t>
      </w:r>
      <w:r>
        <w:rPr>
          <w:rFonts w:asciiTheme="majorBidi" w:hAnsiTheme="majorBidi" w:cstheme="majorBidi"/>
          <w:color w:val="000000"/>
        </w:rPr>
        <w:t>Hassan Aslami</w:t>
      </w:r>
      <w:r w:rsidRPr="005A4E52">
        <w:rPr>
          <w:rFonts w:asciiTheme="majorBidi" w:hAnsiTheme="majorBidi" w:cstheme="majorBidi"/>
          <w:color w:val="000000"/>
        </w:rPr>
        <w:t xml:space="preserve"> 2013</w:t>
      </w:r>
    </w:p>
    <w:p w:rsidR="007411C2" w:rsidRPr="005A4E52" w:rsidRDefault="007411C2" w:rsidP="007411C2">
      <w:pPr>
        <w:autoSpaceDE w:val="0"/>
        <w:autoSpaceDN w:val="0"/>
        <w:adjustRightInd w:val="0"/>
        <w:jc w:val="center"/>
        <w:rPr>
          <w:rFonts w:asciiTheme="majorBidi" w:hAnsiTheme="majorBidi" w:cstheme="majorBidi"/>
          <w:color w:val="000000"/>
        </w:rPr>
      </w:pPr>
      <w:r w:rsidRPr="005A4E52">
        <w:rPr>
          <w:rFonts w:asciiTheme="majorBidi" w:hAnsiTheme="majorBidi" w:cstheme="majorBidi"/>
          <w:color w:val="000000"/>
        </w:rPr>
        <w:t>All Rights Reserved</w:t>
      </w:r>
    </w:p>
    <w:p w:rsidR="00FF2C57" w:rsidRDefault="00FF2C57" w:rsidP="007411C2">
      <w:pPr>
        <w:jc w:val="center"/>
        <w:rPr>
          <w:rFonts w:asciiTheme="majorBidi" w:hAnsiTheme="majorBidi"/>
          <w:b/>
        </w:rPr>
        <w:sectPr w:rsidR="00FF2C57">
          <w:footerReference w:type="even" r:id="rId8"/>
          <w:footerReference w:type="default" r:id="rId9"/>
          <w:pgSz w:w="12240" w:h="15840"/>
          <w:pgMar w:top="1440" w:right="1440" w:bottom="1440" w:left="1440" w:gutter="0"/>
          <w:docGrid w:linePitch="360"/>
        </w:sectPr>
      </w:pPr>
    </w:p>
    <w:p w:rsidR="00BA6B42" w:rsidRPr="007411C2" w:rsidRDefault="00BA6B42" w:rsidP="00F56AB4">
      <w:pPr>
        <w:pStyle w:val="Heading1"/>
      </w:pPr>
      <w:bookmarkStart w:id="0" w:name="_Toc356462191"/>
      <w:r w:rsidRPr="007411C2">
        <w:t>ABSTRACT</w:t>
      </w:r>
      <w:bookmarkEnd w:id="0"/>
      <w:r w:rsidR="00F56AB4">
        <w:br/>
      </w:r>
    </w:p>
    <w:p w:rsidR="00447E41" w:rsidRPr="00050ECC" w:rsidRDefault="00447E41" w:rsidP="004F6F70">
      <w:pPr>
        <w:spacing w:line="480" w:lineRule="auto"/>
        <w:ind w:firstLine="720"/>
        <w:rPr>
          <w:rFonts w:ascii="Times New Roman" w:hAnsi="Times New Roman" w:cs="Times New Roman"/>
        </w:rPr>
      </w:pPr>
      <w:r w:rsidRPr="00050ECC">
        <w:rPr>
          <w:rFonts w:ascii="Times New Roman" w:hAnsi="Times New Roman" w:cs="Times New Roman"/>
        </w:rPr>
        <w:t xml:space="preserve">This study examines factors influencing teacher attrition in public secondary schools in Kabul, Afghanistan. Substantial increments in the school-age population, the Education for All (EFA) mandate, and a “seven-fold” growth in number of students during the last decade have collectively increased the demand for teachers in Afghanistan; whereas, teachers from the public schools are leaving the teaching profession in large numbers. The lack of teachers poses serious challenges for the education system especially for Ministry of Education. </w:t>
      </w:r>
    </w:p>
    <w:p w:rsidR="00E824D3" w:rsidRPr="00050ECC" w:rsidRDefault="00447E41" w:rsidP="00043FE8">
      <w:pPr>
        <w:spacing w:line="480" w:lineRule="auto"/>
        <w:ind w:firstLine="720"/>
        <w:rPr>
          <w:rFonts w:ascii="Times New Roman" w:hAnsi="Times New Roman" w:cs="Times New Roman"/>
        </w:rPr>
      </w:pPr>
      <w:r w:rsidRPr="00050ECC">
        <w:rPr>
          <w:rFonts w:ascii="Times New Roman" w:hAnsi="Times New Roman" w:cs="Times New Roman"/>
        </w:rPr>
        <w:t xml:space="preserve">This exploratory study focuses on the reasons for the departure of both current and former teachers. It also explores and suggests some strategies to address this phenomenon. The study used a mixed method approach, using questionnaires, interviews and observations to collect data. A total of 44 current teachers and 18 former teachers were asked to respond to the questionnaires, while 2 current teachers, 3 former teachers, a principal, a student, and a member of Information Education Management Information System (EMIS) were interviewed. The results of this study revealed that low salary is only one of the major factors for teacher attrition in Afghanistan. The study also found multiple </w:t>
      </w:r>
      <w:r w:rsidR="00F43470">
        <w:rPr>
          <w:rFonts w:ascii="Times New Roman" w:hAnsi="Times New Roman" w:cs="Times New Roman"/>
        </w:rPr>
        <w:t>other</w:t>
      </w:r>
      <w:r w:rsidRPr="00050ECC">
        <w:rPr>
          <w:rFonts w:ascii="Times New Roman" w:hAnsi="Times New Roman" w:cs="Times New Roman"/>
        </w:rPr>
        <w:t xml:space="preserve"> factors that influence teacher attrition including ineffective recruitment and deployment process (school distance); heavy workload; unequal work distribution and administration corruption; low salaries and other benefits; lack of professional development programs; and social factors.</w:t>
      </w:r>
      <w:r w:rsidRPr="00050ECC">
        <w:rPr>
          <w:rFonts w:ascii="Times New Roman" w:hAnsi="Times New Roman" w:cs="Times New Roman"/>
          <w:b/>
        </w:rPr>
        <w:t xml:space="preserve"> </w:t>
      </w:r>
      <w:r w:rsidRPr="00050ECC">
        <w:rPr>
          <w:rFonts w:ascii="Times New Roman" w:hAnsi="Times New Roman" w:cs="Times New Roman"/>
        </w:rPr>
        <w:t>The study concluded that in some cases, only one of these factors causes the attrition while in many cases, a number of factors collectively compel teachers to leave their jobs. Recommendations suggest the need to reform policies, to restructure organizations, to increase teacher support, and to promote stakeholder engagement.</w:t>
      </w:r>
    </w:p>
    <w:p w:rsidR="00A23923" w:rsidRPr="00E824D3" w:rsidRDefault="00E824D3">
      <w:pPr>
        <w:rPr>
          <w:rFonts w:ascii="Times New Roman" w:hAnsi="Times New Roman" w:cs="Times New Roman"/>
          <w:color w:val="0000FF"/>
        </w:rPr>
      </w:pPr>
      <w:r>
        <w:rPr>
          <w:rFonts w:ascii="Times New Roman" w:hAnsi="Times New Roman" w:cs="Times New Roman"/>
          <w:color w:val="0000FF"/>
        </w:rPr>
        <w:br w:type="page"/>
      </w:r>
    </w:p>
    <w:sdt>
      <w:sdtPr>
        <w:rPr>
          <w:rFonts w:ascii="Times New Roman" w:eastAsiaTheme="minorEastAsia" w:hAnsi="Times New Roman" w:cs="Times New Roman"/>
          <w:b w:val="0"/>
          <w:bCs w:val="0"/>
          <w:color w:val="auto"/>
          <w:sz w:val="24"/>
          <w:szCs w:val="24"/>
        </w:rPr>
        <w:id w:val="-1445221851"/>
        <w:docPartObj>
          <w:docPartGallery w:val="Table of Contents"/>
          <w:docPartUnique/>
        </w:docPartObj>
      </w:sdtPr>
      <w:sdtEndPr>
        <w:rPr>
          <w:noProof/>
        </w:rPr>
      </w:sdtEndPr>
      <w:sdtContent>
        <w:p w:rsidR="00B51FEA" w:rsidRPr="00D86DE4" w:rsidRDefault="00B51FEA">
          <w:pPr>
            <w:pStyle w:val="TOCHeading"/>
            <w:rPr>
              <w:rFonts w:ascii="Times New Roman" w:hAnsi="Times New Roman" w:cs="Times New Roman"/>
              <w:color w:val="auto"/>
              <w:sz w:val="24"/>
              <w:szCs w:val="24"/>
            </w:rPr>
          </w:pPr>
          <w:r w:rsidRPr="00D86DE4">
            <w:rPr>
              <w:rFonts w:ascii="Times New Roman" w:hAnsi="Times New Roman" w:cs="Times New Roman"/>
              <w:color w:val="auto"/>
              <w:sz w:val="24"/>
              <w:szCs w:val="24"/>
            </w:rPr>
            <w:t>Table of Contents</w:t>
          </w:r>
        </w:p>
        <w:p w:rsidR="0067257B" w:rsidRDefault="006E08E9">
          <w:pPr>
            <w:pStyle w:val="TOC1"/>
            <w:tabs>
              <w:tab w:val="right" w:leader="dot" w:pos="9350"/>
            </w:tabs>
            <w:rPr>
              <w:b w:val="0"/>
              <w:noProof/>
              <w:sz w:val="22"/>
              <w:szCs w:val="22"/>
            </w:rPr>
          </w:pPr>
          <w:r w:rsidRPr="006E08E9">
            <w:rPr>
              <w:rFonts w:ascii="Times New Roman" w:hAnsi="Times New Roman" w:cs="Times New Roman"/>
              <w:b w:val="0"/>
            </w:rPr>
            <w:fldChar w:fldCharType="begin"/>
          </w:r>
          <w:r w:rsidR="00B51FEA" w:rsidRPr="00D86DE4">
            <w:rPr>
              <w:rFonts w:ascii="Times New Roman" w:hAnsi="Times New Roman" w:cs="Times New Roman"/>
            </w:rPr>
            <w:instrText xml:space="preserve"> TOC \o "1-3" \h \z \u </w:instrText>
          </w:r>
          <w:r w:rsidRPr="006E08E9">
            <w:rPr>
              <w:rFonts w:ascii="Times New Roman" w:hAnsi="Times New Roman" w:cs="Times New Roman"/>
              <w:b w:val="0"/>
            </w:rPr>
            <w:fldChar w:fldCharType="separate"/>
          </w:r>
          <w:hyperlink w:anchor="_Toc356462191" w:history="1">
            <w:r w:rsidR="0067257B" w:rsidRPr="00676F4C">
              <w:rPr>
                <w:rStyle w:val="Hyperlink"/>
                <w:noProof/>
              </w:rPr>
              <w:t>ABSTRACT</w:t>
            </w:r>
            <w:r w:rsidR="0067257B">
              <w:rPr>
                <w:noProof/>
                <w:webHidden/>
              </w:rPr>
              <w:tab/>
            </w:r>
            <w:r>
              <w:rPr>
                <w:noProof/>
                <w:webHidden/>
              </w:rPr>
              <w:fldChar w:fldCharType="begin"/>
            </w:r>
            <w:r w:rsidR="0067257B">
              <w:rPr>
                <w:noProof/>
                <w:webHidden/>
              </w:rPr>
              <w:instrText xml:space="preserve"> PAGEREF _Toc356462191 \h </w:instrText>
            </w:r>
            <w:r w:rsidR="00160178">
              <w:rPr>
                <w:noProof/>
              </w:rPr>
            </w:r>
            <w:r>
              <w:rPr>
                <w:noProof/>
                <w:webHidden/>
              </w:rPr>
              <w:fldChar w:fldCharType="separate"/>
            </w:r>
            <w:r w:rsidR="0067257B">
              <w:rPr>
                <w:noProof/>
                <w:webHidden/>
              </w:rPr>
              <w:t>i</w:t>
            </w:r>
            <w:r>
              <w:rPr>
                <w:noProof/>
                <w:webHidden/>
              </w:rPr>
              <w:fldChar w:fldCharType="end"/>
            </w:r>
          </w:hyperlink>
        </w:p>
        <w:p w:rsidR="0067257B" w:rsidRDefault="006E08E9">
          <w:pPr>
            <w:pStyle w:val="TOC1"/>
            <w:tabs>
              <w:tab w:val="right" w:leader="dot" w:pos="9350"/>
            </w:tabs>
            <w:rPr>
              <w:b w:val="0"/>
              <w:noProof/>
              <w:sz w:val="22"/>
              <w:szCs w:val="22"/>
            </w:rPr>
          </w:pPr>
          <w:hyperlink w:anchor="_Toc356462192" w:history="1">
            <w:r w:rsidR="0067257B" w:rsidRPr="00676F4C">
              <w:rPr>
                <w:rStyle w:val="Hyperlink"/>
                <w:noProof/>
              </w:rPr>
              <w:t>List of Abbreviations and Acronyms</w:t>
            </w:r>
            <w:r w:rsidR="0067257B">
              <w:rPr>
                <w:noProof/>
                <w:webHidden/>
              </w:rPr>
              <w:tab/>
            </w:r>
            <w:r>
              <w:rPr>
                <w:noProof/>
                <w:webHidden/>
              </w:rPr>
              <w:fldChar w:fldCharType="begin"/>
            </w:r>
            <w:r w:rsidR="0067257B">
              <w:rPr>
                <w:noProof/>
                <w:webHidden/>
              </w:rPr>
              <w:instrText xml:space="preserve"> PAGEREF _Toc356462192 \h </w:instrText>
            </w:r>
            <w:r w:rsidR="00160178">
              <w:rPr>
                <w:noProof/>
              </w:rPr>
            </w:r>
            <w:r>
              <w:rPr>
                <w:noProof/>
                <w:webHidden/>
              </w:rPr>
              <w:fldChar w:fldCharType="separate"/>
            </w:r>
            <w:r w:rsidR="0067257B">
              <w:rPr>
                <w:noProof/>
                <w:webHidden/>
              </w:rPr>
              <w:t>iv</w:t>
            </w:r>
            <w:r>
              <w:rPr>
                <w:noProof/>
                <w:webHidden/>
              </w:rPr>
              <w:fldChar w:fldCharType="end"/>
            </w:r>
          </w:hyperlink>
        </w:p>
        <w:p w:rsidR="0067257B" w:rsidRDefault="006E08E9">
          <w:pPr>
            <w:pStyle w:val="TOC1"/>
            <w:tabs>
              <w:tab w:val="right" w:leader="dot" w:pos="9350"/>
            </w:tabs>
            <w:rPr>
              <w:b w:val="0"/>
              <w:noProof/>
              <w:sz w:val="22"/>
              <w:szCs w:val="22"/>
            </w:rPr>
          </w:pPr>
          <w:hyperlink w:anchor="_Toc356462193" w:history="1">
            <w:r w:rsidR="0067257B" w:rsidRPr="00676F4C">
              <w:rPr>
                <w:rStyle w:val="Hyperlink"/>
                <w:noProof/>
              </w:rPr>
              <w:t>ACKNOWLEDGEMENT</w:t>
            </w:r>
            <w:r w:rsidR="0067257B">
              <w:rPr>
                <w:noProof/>
                <w:webHidden/>
              </w:rPr>
              <w:tab/>
            </w:r>
            <w:r>
              <w:rPr>
                <w:noProof/>
                <w:webHidden/>
              </w:rPr>
              <w:fldChar w:fldCharType="begin"/>
            </w:r>
            <w:r w:rsidR="0067257B">
              <w:rPr>
                <w:noProof/>
                <w:webHidden/>
              </w:rPr>
              <w:instrText xml:space="preserve"> PAGEREF _Toc356462193 \h </w:instrText>
            </w:r>
            <w:r w:rsidR="00160178">
              <w:rPr>
                <w:noProof/>
              </w:rPr>
            </w:r>
            <w:r>
              <w:rPr>
                <w:noProof/>
                <w:webHidden/>
              </w:rPr>
              <w:fldChar w:fldCharType="separate"/>
            </w:r>
            <w:r w:rsidR="0067257B">
              <w:rPr>
                <w:noProof/>
                <w:webHidden/>
              </w:rPr>
              <w:t>v</w:t>
            </w:r>
            <w:r>
              <w:rPr>
                <w:noProof/>
                <w:webHidden/>
              </w:rPr>
              <w:fldChar w:fldCharType="end"/>
            </w:r>
          </w:hyperlink>
        </w:p>
        <w:p w:rsidR="0067257B" w:rsidRDefault="006E08E9">
          <w:pPr>
            <w:pStyle w:val="TOC1"/>
            <w:tabs>
              <w:tab w:val="right" w:leader="dot" w:pos="9350"/>
            </w:tabs>
            <w:rPr>
              <w:b w:val="0"/>
              <w:noProof/>
              <w:sz w:val="22"/>
              <w:szCs w:val="22"/>
            </w:rPr>
          </w:pPr>
          <w:hyperlink w:anchor="_Toc356462194" w:history="1">
            <w:r w:rsidR="0067257B" w:rsidRPr="00676F4C">
              <w:rPr>
                <w:rStyle w:val="Hyperlink"/>
                <w:noProof/>
              </w:rPr>
              <w:t>List of Tables</w:t>
            </w:r>
            <w:r w:rsidR="0067257B">
              <w:rPr>
                <w:noProof/>
                <w:webHidden/>
              </w:rPr>
              <w:tab/>
            </w:r>
            <w:r>
              <w:rPr>
                <w:noProof/>
                <w:webHidden/>
              </w:rPr>
              <w:fldChar w:fldCharType="begin"/>
            </w:r>
            <w:r w:rsidR="0067257B">
              <w:rPr>
                <w:noProof/>
                <w:webHidden/>
              </w:rPr>
              <w:instrText xml:space="preserve"> PAGEREF _Toc356462194 \h </w:instrText>
            </w:r>
            <w:r w:rsidR="00160178">
              <w:rPr>
                <w:noProof/>
              </w:rPr>
            </w:r>
            <w:r>
              <w:rPr>
                <w:noProof/>
                <w:webHidden/>
              </w:rPr>
              <w:fldChar w:fldCharType="separate"/>
            </w:r>
            <w:r w:rsidR="0067257B">
              <w:rPr>
                <w:noProof/>
                <w:webHidden/>
              </w:rPr>
              <w:t>vii</w:t>
            </w:r>
            <w:r>
              <w:rPr>
                <w:noProof/>
                <w:webHidden/>
              </w:rPr>
              <w:fldChar w:fldCharType="end"/>
            </w:r>
          </w:hyperlink>
        </w:p>
        <w:p w:rsidR="0067257B" w:rsidRDefault="006E08E9">
          <w:pPr>
            <w:pStyle w:val="TOC1"/>
            <w:tabs>
              <w:tab w:val="right" w:leader="dot" w:pos="9350"/>
            </w:tabs>
            <w:rPr>
              <w:b w:val="0"/>
              <w:noProof/>
              <w:sz w:val="22"/>
              <w:szCs w:val="22"/>
            </w:rPr>
          </w:pPr>
          <w:hyperlink w:anchor="_Toc356462195" w:history="1">
            <w:r w:rsidR="0067257B" w:rsidRPr="00676F4C">
              <w:rPr>
                <w:rStyle w:val="Hyperlink"/>
                <w:noProof/>
              </w:rPr>
              <w:t>List of Figures</w:t>
            </w:r>
            <w:r w:rsidR="0067257B">
              <w:rPr>
                <w:noProof/>
                <w:webHidden/>
              </w:rPr>
              <w:tab/>
            </w:r>
            <w:r>
              <w:rPr>
                <w:noProof/>
                <w:webHidden/>
              </w:rPr>
              <w:fldChar w:fldCharType="begin"/>
            </w:r>
            <w:r w:rsidR="0067257B">
              <w:rPr>
                <w:noProof/>
                <w:webHidden/>
              </w:rPr>
              <w:instrText xml:space="preserve"> PAGEREF _Toc356462195 \h </w:instrText>
            </w:r>
            <w:r w:rsidR="00160178">
              <w:rPr>
                <w:noProof/>
              </w:rPr>
            </w:r>
            <w:r>
              <w:rPr>
                <w:noProof/>
                <w:webHidden/>
              </w:rPr>
              <w:fldChar w:fldCharType="separate"/>
            </w:r>
            <w:r w:rsidR="0067257B">
              <w:rPr>
                <w:noProof/>
                <w:webHidden/>
              </w:rPr>
              <w:t>viii</w:t>
            </w:r>
            <w:r>
              <w:rPr>
                <w:noProof/>
                <w:webHidden/>
              </w:rPr>
              <w:fldChar w:fldCharType="end"/>
            </w:r>
          </w:hyperlink>
        </w:p>
        <w:p w:rsidR="0067257B" w:rsidRDefault="006E08E9">
          <w:pPr>
            <w:pStyle w:val="TOC1"/>
            <w:tabs>
              <w:tab w:val="right" w:leader="dot" w:pos="9350"/>
            </w:tabs>
            <w:rPr>
              <w:b w:val="0"/>
              <w:noProof/>
              <w:sz w:val="22"/>
              <w:szCs w:val="22"/>
            </w:rPr>
          </w:pPr>
          <w:hyperlink w:anchor="_Toc356462196" w:history="1">
            <w:r w:rsidR="0067257B" w:rsidRPr="00676F4C">
              <w:rPr>
                <w:rStyle w:val="Hyperlink"/>
                <w:noProof/>
              </w:rPr>
              <w:t>CH</w:t>
            </w:r>
            <w:r w:rsidR="0067257B" w:rsidRPr="00676F4C">
              <w:rPr>
                <w:rStyle w:val="Hyperlink"/>
                <w:noProof/>
                <w:lang w:bidi="fa-IR"/>
              </w:rPr>
              <w:t>A</w:t>
            </w:r>
            <w:r w:rsidR="0067257B" w:rsidRPr="00676F4C">
              <w:rPr>
                <w:rStyle w:val="Hyperlink"/>
                <w:noProof/>
              </w:rPr>
              <w:t>PTER I: INTRODUCTION</w:t>
            </w:r>
            <w:r w:rsidR="0067257B">
              <w:rPr>
                <w:noProof/>
                <w:webHidden/>
              </w:rPr>
              <w:tab/>
            </w:r>
            <w:r>
              <w:rPr>
                <w:noProof/>
                <w:webHidden/>
              </w:rPr>
              <w:fldChar w:fldCharType="begin"/>
            </w:r>
            <w:r w:rsidR="0067257B">
              <w:rPr>
                <w:noProof/>
                <w:webHidden/>
              </w:rPr>
              <w:instrText xml:space="preserve"> PAGEREF _Toc356462196 \h </w:instrText>
            </w:r>
            <w:r w:rsidR="00160178">
              <w:rPr>
                <w:noProof/>
              </w:rPr>
            </w:r>
            <w:r>
              <w:rPr>
                <w:noProof/>
                <w:webHidden/>
              </w:rPr>
              <w:fldChar w:fldCharType="separate"/>
            </w:r>
            <w:r w:rsidR="0067257B">
              <w:rPr>
                <w:noProof/>
                <w:webHidden/>
              </w:rPr>
              <w:t>10</w:t>
            </w:r>
            <w:r>
              <w:rPr>
                <w:noProof/>
                <w:webHidden/>
              </w:rPr>
              <w:fldChar w:fldCharType="end"/>
            </w:r>
          </w:hyperlink>
        </w:p>
        <w:p w:rsidR="0067257B" w:rsidRDefault="006E08E9">
          <w:pPr>
            <w:pStyle w:val="TOC2"/>
            <w:tabs>
              <w:tab w:val="right" w:leader="dot" w:pos="9350"/>
            </w:tabs>
            <w:rPr>
              <w:b w:val="0"/>
              <w:noProof/>
            </w:rPr>
          </w:pPr>
          <w:hyperlink w:anchor="_Toc356462197" w:history="1">
            <w:r w:rsidR="0067257B" w:rsidRPr="00676F4C">
              <w:rPr>
                <w:rStyle w:val="Hyperlink"/>
                <w:noProof/>
              </w:rPr>
              <w:t>Research Topic</w:t>
            </w:r>
            <w:r w:rsidR="0067257B">
              <w:rPr>
                <w:noProof/>
                <w:webHidden/>
              </w:rPr>
              <w:tab/>
            </w:r>
            <w:r>
              <w:rPr>
                <w:noProof/>
                <w:webHidden/>
              </w:rPr>
              <w:fldChar w:fldCharType="begin"/>
            </w:r>
            <w:r w:rsidR="0067257B">
              <w:rPr>
                <w:noProof/>
                <w:webHidden/>
              </w:rPr>
              <w:instrText xml:space="preserve"> PAGEREF _Toc356462197 \h </w:instrText>
            </w:r>
            <w:r w:rsidR="00160178">
              <w:rPr>
                <w:noProof/>
              </w:rPr>
            </w:r>
            <w:r>
              <w:rPr>
                <w:noProof/>
                <w:webHidden/>
              </w:rPr>
              <w:fldChar w:fldCharType="separate"/>
            </w:r>
            <w:r w:rsidR="0067257B">
              <w:rPr>
                <w:noProof/>
                <w:webHidden/>
              </w:rPr>
              <w:t>11</w:t>
            </w:r>
            <w:r>
              <w:rPr>
                <w:noProof/>
                <w:webHidden/>
              </w:rPr>
              <w:fldChar w:fldCharType="end"/>
            </w:r>
          </w:hyperlink>
        </w:p>
        <w:p w:rsidR="0067257B" w:rsidRDefault="006E08E9">
          <w:pPr>
            <w:pStyle w:val="TOC2"/>
            <w:tabs>
              <w:tab w:val="right" w:leader="dot" w:pos="9350"/>
            </w:tabs>
            <w:rPr>
              <w:b w:val="0"/>
              <w:noProof/>
            </w:rPr>
          </w:pPr>
          <w:hyperlink w:anchor="_Toc356462198" w:history="1">
            <w:r w:rsidR="0067257B" w:rsidRPr="00676F4C">
              <w:rPr>
                <w:rStyle w:val="Hyperlink"/>
                <w:noProof/>
              </w:rPr>
              <w:t>Research Purpose</w:t>
            </w:r>
            <w:r w:rsidR="0067257B">
              <w:rPr>
                <w:noProof/>
                <w:webHidden/>
              </w:rPr>
              <w:tab/>
            </w:r>
            <w:r>
              <w:rPr>
                <w:noProof/>
                <w:webHidden/>
              </w:rPr>
              <w:fldChar w:fldCharType="begin"/>
            </w:r>
            <w:r w:rsidR="0067257B">
              <w:rPr>
                <w:noProof/>
                <w:webHidden/>
              </w:rPr>
              <w:instrText xml:space="preserve"> PAGEREF _Toc356462198 \h </w:instrText>
            </w:r>
            <w:r w:rsidR="00160178">
              <w:rPr>
                <w:noProof/>
              </w:rPr>
            </w:r>
            <w:r>
              <w:rPr>
                <w:noProof/>
                <w:webHidden/>
              </w:rPr>
              <w:fldChar w:fldCharType="separate"/>
            </w:r>
            <w:r w:rsidR="0067257B">
              <w:rPr>
                <w:noProof/>
                <w:webHidden/>
              </w:rPr>
              <w:t>11</w:t>
            </w:r>
            <w:r>
              <w:rPr>
                <w:noProof/>
                <w:webHidden/>
              </w:rPr>
              <w:fldChar w:fldCharType="end"/>
            </w:r>
          </w:hyperlink>
        </w:p>
        <w:p w:rsidR="0067257B" w:rsidRDefault="006E08E9">
          <w:pPr>
            <w:pStyle w:val="TOC2"/>
            <w:tabs>
              <w:tab w:val="right" w:leader="dot" w:pos="9350"/>
            </w:tabs>
            <w:rPr>
              <w:b w:val="0"/>
              <w:noProof/>
            </w:rPr>
          </w:pPr>
          <w:hyperlink w:anchor="_Toc356462199" w:history="1">
            <w:r w:rsidR="0067257B" w:rsidRPr="00676F4C">
              <w:rPr>
                <w:rStyle w:val="Hyperlink"/>
                <w:noProof/>
              </w:rPr>
              <w:t>Research Significance</w:t>
            </w:r>
            <w:r w:rsidR="0067257B">
              <w:rPr>
                <w:noProof/>
                <w:webHidden/>
              </w:rPr>
              <w:tab/>
            </w:r>
            <w:r>
              <w:rPr>
                <w:noProof/>
                <w:webHidden/>
              </w:rPr>
              <w:fldChar w:fldCharType="begin"/>
            </w:r>
            <w:r w:rsidR="0067257B">
              <w:rPr>
                <w:noProof/>
                <w:webHidden/>
              </w:rPr>
              <w:instrText xml:space="preserve"> PAGEREF _Toc356462199 \h </w:instrText>
            </w:r>
            <w:r w:rsidR="00160178">
              <w:rPr>
                <w:noProof/>
              </w:rPr>
            </w:r>
            <w:r>
              <w:rPr>
                <w:noProof/>
                <w:webHidden/>
              </w:rPr>
              <w:fldChar w:fldCharType="separate"/>
            </w:r>
            <w:r w:rsidR="0067257B">
              <w:rPr>
                <w:noProof/>
                <w:webHidden/>
              </w:rPr>
              <w:t>12</w:t>
            </w:r>
            <w:r>
              <w:rPr>
                <w:noProof/>
                <w:webHidden/>
              </w:rPr>
              <w:fldChar w:fldCharType="end"/>
            </w:r>
          </w:hyperlink>
        </w:p>
        <w:p w:rsidR="0067257B" w:rsidRDefault="006E08E9">
          <w:pPr>
            <w:pStyle w:val="TOC2"/>
            <w:tabs>
              <w:tab w:val="right" w:leader="dot" w:pos="9350"/>
            </w:tabs>
            <w:rPr>
              <w:b w:val="0"/>
              <w:noProof/>
            </w:rPr>
          </w:pPr>
          <w:hyperlink w:anchor="_Toc356462200" w:history="1">
            <w:r w:rsidR="0067257B" w:rsidRPr="00676F4C">
              <w:rPr>
                <w:rStyle w:val="Hyperlink"/>
                <w:noProof/>
              </w:rPr>
              <w:t>Research Questions</w:t>
            </w:r>
            <w:r w:rsidR="0067257B">
              <w:rPr>
                <w:noProof/>
                <w:webHidden/>
              </w:rPr>
              <w:tab/>
            </w:r>
            <w:r>
              <w:rPr>
                <w:noProof/>
                <w:webHidden/>
              </w:rPr>
              <w:fldChar w:fldCharType="begin"/>
            </w:r>
            <w:r w:rsidR="0067257B">
              <w:rPr>
                <w:noProof/>
                <w:webHidden/>
              </w:rPr>
              <w:instrText xml:space="preserve"> PAGEREF _Toc356462200 \h </w:instrText>
            </w:r>
            <w:r w:rsidR="00160178">
              <w:rPr>
                <w:noProof/>
              </w:rPr>
            </w:r>
            <w:r>
              <w:rPr>
                <w:noProof/>
                <w:webHidden/>
              </w:rPr>
              <w:fldChar w:fldCharType="separate"/>
            </w:r>
            <w:r w:rsidR="0067257B">
              <w:rPr>
                <w:noProof/>
                <w:webHidden/>
              </w:rPr>
              <w:t>14</w:t>
            </w:r>
            <w:r>
              <w:rPr>
                <w:noProof/>
                <w:webHidden/>
              </w:rPr>
              <w:fldChar w:fldCharType="end"/>
            </w:r>
          </w:hyperlink>
        </w:p>
        <w:p w:rsidR="0067257B" w:rsidRDefault="006E08E9">
          <w:pPr>
            <w:pStyle w:val="TOC1"/>
            <w:tabs>
              <w:tab w:val="right" w:leader="dot" w:pos="9350"/>
            </w:tabs>
            <w:rPr>
              <w:b w:val="0"/>
              <w:noProof/>
              <w:sz w:val="22"/>
              <w:szCs w:val="22"/>
            </w:rPr>
          </w:pPr>
          <w:hyperlink w:anchor="_Toc356462201" w:history="1">
            <w:r w:rsidR="0067257B" w:rsidRPr="00676F4C">
              <w:rPr>
                <w:rStyle w:val="Hyperlink"/>
                <w:noProof/>
              </w:rPr>
              <w:t>CHAPTER II: LITERATURE REVIEW</w:t>
            </w:r>
            <w:r w:rsidR="0067257B">
              <w:rPr>
                <w:noProof/>
                <w:webHidden/>
              </w:rPr>
              <w:tab/>
            </w:r>
            <w:r>
              <w:rPr>
                <w:noProof/>
                <w:webHidden/>
              </w:rPr>
              <w:fldChar w:fldCharType="begin"/>
            </w:r>
            <w:r w:rsidR="0067257B">
              <w:rPr>
                <w:noProof/>
                <w:webHidden/>
              </w:rPr>
              <w:instrText xml:space="preserve"> PAGEREF _Toc356462201 \h </w:instrText>
            </w:r>
            <w:r w:rsidR="00160178">
              <w:rPr>
                <w:noProof/>
              </w:rPr>
            </w:r>
            <w:r>
              <w:rPr>
                <w:noProof/>
                <w:webHidden/>
              </w:rPr>
              <w:fldChar w:fldCharType="separate"/>
            </w:r>
            <w:r w:rsidR="0067257B">
              <w:rPr>
                <w:noProof/>
                <w:webHidden/>
              </w:rPr>
              <w:t>17</w:t>
            </w:r>
            <w:r>
              <w:rPr>
                <w:noProof/>
                <w:webHidden/>
              </w:rPr>
              <w:fldChar w:fldCharType="end"/>
            </w:r>
          </w:hyperlink>
        </w:p>
        <w:p w:rsidR="0067257B" w:rsidRDefault="006E08E9">
          <w:pPr>
            <w:pStyle w:val="TOC2"/>
            <w:tabs>
              <w:tab w:val="right" w:leader="dot" w:pos="9350"/>
            </w:tabs>
            <w:rPr>
              <w:b w:val="0"/>
              <w:noProof/>
            </w:rPr>
          </w:pPr>
          <w:hyperlink w:anchor="_Toc356462202" w:history="1">
            <w:r w:rsidR="0067257B" w:rsidRPr="00676F4C">
              <w:rPr>
                <w:rStyle w:val="Hyperlink"/>
                <w:noProof/>
              </w:rPr>
              <w:t>Teacher Attrition</w:t>
            </w:r>
            <w:r w:rsidR="0067257B">
              <w:rPr>
                <w:noProof/>
                <w:webHidden/>
              </w:rPr>
              <w:tab/>
            </w:r>
            <w:r>
              <w:rPr>
                <w:noProof/>
                <w:webHidden/>
              </w:rPr>
              <w:fldChar w:fldCharType="begin"/>
            </w:r>
            <w:r w:rsidR="0067257B">
              <w:rPr>
                <w:noProof/>
                <w:webHidden/>
              </w:rPr>
              <w:instrText xml:space="preserve"> PAGEREF _Toc356462202 \h </w:instrText>
            </w:r>
            <w:r w:rsidR="00160178">
              <w:rPr>
                <w:noProof/>
              </w:rPr>
            </w:r>
            <w:r>
              <w:rPr>
                <w:noProof/>
                <w:webHidden/>
              </w:rPr>
              <w:fldChar w:fldCharType="separate"/>
            </w:r>
            <w:r w:rsidR="0067257B">
              <w:rPr>
                <w:noProof/>
                <w:webHidden/>
              </w:rPr>
              <w:t>17</w:t>
            </w:r>
            <w:r>
              <w:rPr>
                <w:noProof/>
                <w:webHidden/>
              </w:rPr>
              <w:fldChar w:fldCharType="end"/>
            </w:r>
          </w:hyperlink>
        </w:p>
        <w:p w:rsidR="0067257B" w:rsidRDefault="006E08E9">
          <w:pPr>
            <w:pStyle w:val="TOC2"/>
            <w:tabs>
              <w:tab w:val="right" w:leader="dot" w:pos="9350"/>
            </w:tabs>
            <w:rPr>
              <w:b w:val="0"/>
              <w:noProof/>
            </w:rPr>
          </w:pPr>
          <w:hyperlink w:anchor="_Toc356462203" w:history="1">
            <w:r w:rsidR="0067257B" w:rsidRPr="00676F4C">
              <w:rPr>
                <w:rStyle w:val="Hyperlink"/>
                <w:noProof/>
              </w:rPr>
              <w:t>Reasons for teacher attrition</w:t>
            </w:r>
            <w:r w:rsidR="0067257B">
              <w:rPr>
                <w:noProof/>
                <w:webHidden/>
              </w:rPr>
              <w:tab/>
            </w:r>
            <w:r>
              <w:rPr>
                <w:noProof/>
                <w:webHidden/>
              </w:rPr>
              <w:fldChar w:fldCharType="begin"/>
            </w:r>
            <w:r w:rsidR="0067257B">
              <w:rPr>
                <w:noProof/>
                <w:webHidden/>
              </w:rPr>
              <w:instrText xml:space="preserve"> PAGEREF _Toc356462203 \h </w:instrText>
            </w:r>
            <w:r w:rsidR="00160178">
              <w:rPr>
                <w:noProof/>
              </w:rPr>
            </w:r>
            <w:r>
              <w:rPr>
                <w:noProof/>
                <w:webHidden/>
              </w:rPr>
              <w:fldChar w:fldCharType="separate"/>
            </w:r>
            <w:r w:rsidR="0067257B">
              <w:rPr>
                <w:noProof/>
                <w:webHidden/>
              </w:rPr>
              <w:t>18</w:t>
            </w:r>
            <w:r>
              <w:rPr>
                <w:noProof/>
                <w:webHidden/>
              </w:rPr>
              <w:fldChar w:fldCharType="end"/>
            </w:r>
          </w:hyperlink>
        </w:p>
        <w:p w:rsidR="0067257B" w:rsidRDefault="006E08E9">
          <w:pPr>
            <w:pStyle w:val="TOC2"/>
            <w:tabs>
              <w:tab w:val="right" w:leader="dot" w:pos="9350"/>
            </w:tabs>
            <w:rPr>
              <w:b w:val="0"/>
              <w:noProof/>
            </w:rPr>
          </w:pPr>
          <w:hyperlink w:anchor="_Toc356462204" w:history="1">
            <w:r w:rsidR="0067257B" w:rsidRPr="00676F4C">
              <w:rPr>
                <w:rStyle w:val="Hyperlink"/>
                <w:noProof/>
              </w:rPr>
              <w:t>Personal Factors</w:t>
            </w:r>
            <w:r w:rsidR="0067257B">
              <w:rPr>
                <w:noProof/>
                <w:webHidden/>
              </w:rPr>
              <w:tab/>
            </w:r>
            <w:r>
              <w:rPr>
                <w:noProof/>
                <w:webHidden/>
              </w:rPr>
              <w:fldChar w:fldCharType="begin"/>
            </w:r>
            <w:r w:rsidR="0067257B">
              <w:rPr>
                <w:noProof/>
                <w:webHidden/>
              </w:rPr>
              <w:instrText xml:space="preserve"> PAGEREF _Toc356462204 \h </w:instrText>
            </w:r>
            <w:r w:rsidR="00160178">
              <w:rPr>
                <w:noProof/>
              </w:rPr>
            </w:r>
            <w:r>
              <w:rPr>
                <w:noProof/>
                <w:webHidden/>
              </w:rPr>
              <w:fldChar w:fldCharType="separate"/>
            </w:r>
            <w:r w:rsidR="0067257B">
              <w:rPr>
                <w:noProof/>
                <w:webHidden/>
              </w:rPr>
              <w:t>20</w:t>
            </w:r>
            <w:r>
              <w:rPr>
                <w:noProof/>
                <w:webHidden/>
              </w:rPr>
              <w:fldChar w:fldCharType="end"/>
            </w:r>
          </w:hyperlink>
        </w:p>
        <w:p w:rsidR="0067257B" w:rsidRDefault="006E08E9">
          <w:pPr>
            <w:pStyle w:val="TOC2"/>
            <w:tabs>
              <w:tab w:val="right" w:leader="dot" w:pos="9350"/>
            </w:tabs>
            <w:rPr>
              <w:b w:val="0"/>
              <w:noProof/>
            </w:rPr>
          </w:pPr>
          <w:hyperlink w:anchor="_Toc356462205" w:history="1">
            <w:r w:rsidR="0067257B" w:rsidRPr="00676F4C">
              <w:rPr>
                <w:rStyle w:val="Hyperlink"/>
                <w:noProof/>
              </w:rPr>
              <w:t>Professional Factors</w:t>
            </w:r>
            <w:r w:rsidR="0067257B">
              <w:rPr>
                <w:noProof/>
                <w:webHidden/>
              </w:rPr>
              <w:tab/>
            </w:r>
            <w:r>
              <w:rPr>
                <w:noProof/>
                <w:webHidden/>
              </w:rPr>
              <w:fldChar w:fldCharType="begin"/>
            </w:r>
            <w:r w:rsidR="0067257B">
              <w:rPr>
                <w:noProof/>
                <w:webHidden/>
              </w:rPr>
              <w:instrText xml:space="preserve"> PAGEREF _Toc356462205 \h </w:instrText>
            </w:r>
            <w:r w:rsidR="00160178">
              <w:rPr>
                <w:noProof/>
              </w:rPr>
            </w:r>
            <w:r>
              <w:rPr>
                <w:noProof/>
                <w:webHidden/>
              </w:rPr>
              <w:fldChar w:fldCharType="separate"/>
            </w:r>
            <w:r w:rsidR="0067257B">
              <w:rPr>
                <w:noProof/>
                <w:webHidden/>
              </w:rPr>
              <w:t>29</w:t>
            </w:r>
            <w:r>
              <w:rPr>
                <w:noProof/>
                <w:webHidden/>
              </w:rPr>
              <w:fldChar w:fldCharType="end"/>
            </w:r>
          </w:hyperlink>
        </w:p>
        <w:p w:rsidR="0067257B" w:rsidRDefault="006E08E9">
          <w:pPr>
            <w:pStyle w:val="TOC2"/>
            <w:tabs>
              <w:tab w:val="right" w:leader="dot" w:pos="9350"/>
            </w:tabs>
            <w:rPr>
              <w:b w:val="0"/>
              <w:noProof/>
            </w:rPr>
          </w:pPr>
          <w:hyperlink w:anchor="_Toc356462206" w:history="1">
            <w:r w:rsidR="0067257B" w:rsidRPr="00676F4C">
              <w:rPr>
                <w:rStyle w:val="Hyperlink"/>
                <w:noProof/>
              </w:rPr>
              <w:t>Theoretical Framework</w:t>
            </w:r>
            <w:r w:rsidR="0067257B">
              <w:rPr>
                <w:noProof/>
                <w:webHidden/>
              </w:rPr>
              <w:tab/>
            </w:r>
            <w:r>
              <w:rPr>
                <w:noProof/>
                <w:webHidden/>
              </w:rPr>
              <w:fldChar w:fldCharType="begin"/>
            </w:r>
            <w:r w:rsidR="0067257B">
              <w:rPr>
                <w:noProof/>
                <w:webHidden/>
              </w:rPr>
              <w:instrText xml:space="preserve"> PAGEREF _Toc356462206 \h </w:instrText>
            </w:r>
            <w:r w:rsidR="00160178">
              <w:rPr>
                <w:noProof/>
              </w:rPr>
            </w:r>
            <w:r>
              <w:rPr>
                <w:noProof/>
                <w:webHidden/>
              </w:rPr>
              <w:fldChar w:fldCharType="separate"/>
            </w:r>
            <w:r w:rsidR="0067257B">
              <w:rPr>
                <w:noProof/>
                <w:webHidden/>
              </w:rPr>
              <w:t>33</w:t>
            </w:r>
            <w:r>
              <w:rPr>
                <w:noProof/>
                <w:webHidden/>
              </w:rPr>
              <w:fldChar w:fldCharType="end"/>
            </w:r>
          </w:hyperlink>
        </w:p>
        <w:p w:rsidR="0067257B" w:rsidRDefault="006E08E9">
          <w:pPr>
            <w:pStyle w:val="TOC1"/>
            <w:tabs>
              <w:tab w:val="right" w:leader="dot" w:pos="9350"/>
            </w:tabs>
            <w:rPr>
              <w:b w:val="0"/>
              <w:noProof/>
              <w:sz w:val="22"/>
              <w:szCs w:val="22"/>
            </w:rPr>
          </w:pPr>
          <w:hyperlink w:anchor="_Toc356462207" w:history="1">
            <w:r w:rsidR="0067257B" w:rsidRPr="00676F4C">
              <w:rPr>
                <w:rStyle w:val="Hyperlink"/>
                <w:noProof/>
              </w:rPr>
              <w:t>CHAPTER III: RESEARCH DESIGN AND METHODS</w:t>
            </w:r>
            <w:r w:rsidR="0067257B">
              <w:rPr>
                <w:noProof/>
                <w:webHidden/>
              </w:rPr>
              <w:tab/>
            </w:r>
            <w:r>
              <w:rPr>
                <w:noProof/>
                <w:webHidden/>
              </w:rPr>
              <w:fldChar w:fldCharType="begin"/>
            </w:r>
            <w:r w:rsidR="0067257B">
              <w:rPr>
                <w:noProof/>
                <w:webHidden/>
              </w:rPr>
              <w:instrText xml:space="preserve"> PAGEREF _Toc356462207 \h </w:instrText>
            </w:r>
            <w:r w:rsidR="00160178">
              <w:rPr>
                <w:noProof/>
              </w:rPr>
            </w:r>
            <w:r>
              <w:rPr>
                <w:noProof/>
                <w:webHidden/>
              </w:rPr>
              <w:fldChar w:fldCharType="separate"/>
            </w:r>
            <w:r w:rsidR="0067257B">
              <w:rPr>
                <w:noProof/>
                <w:webHidden/>
              </w:rPr>
              <w:t>38</w:t>
            </w:r>
            <w:r>
              <w:rPr>
                <w:noProof/>
                <w:webHidden/>
              </w:rPr>
              <w:fldChar w:fldCharType="end"/>
            </w:r>
          </w:hyperlink>
        </w:p>
        <w:p w:rsidR="0067257B" w:rsidRDefault="006E08E9">
          <w:pPr>
            <w:pStyle w:val="TOC2"/>
            <w:tabs>
              <w:tab w:val="right" w:leader="dot" w:pos="9350"/>
            </w:tabs>
            <w:rPr>
              <w:b w:val="0"/>
              <w:noProof/>
            </w:rPr>
          </w:pPr>
          <w:hyperlink w:anchor="_Toc356462208" w:history="1">
            <w:r w:rsidR="0067257B" w:rsidRPr="00676F4C">
              <w:rPr>
                <w:rStyle w:val="Hyperlink"/>
                <w:noProof/>
              </w:rPr>
              <w:t>Method</w:t>
            </w:r>
            <w:r w:rsidR="0067257B">
              <w:rPr>
                <w:noProof/>
                <w:webHidden/>
              </w:rPr>
              <w:tab/>
            </w:r>
            <w:r>
              <w:rPr>
                <w:noProof/>
                <w:webHidden/>
              </w:rPr>
              <w:fldChar w:fldCharType="begin"/>
            </w:r>
            <w:r w:rsidR="0067257B">
              <w:rPr>
                <w:noProof/>
                <w:webHidden/>
              </w:rPr>
              <w:instrText xml:space="preserve"> PAGEREF _Toc356462208 \h </w:instrText>
            </w:r>
            <w:r w:rsidR="00160178">
              <w:rPr>
                <w:noProof/>
              </w:rPr>
            </w:r>
            <w:r>
              <w:rPr>
                <w:noProof/>
                <w:webHidden/>
              </w:rPr>
              <w:fldChar w:fldCharType="separate"/>
            </w:r>
            <w:r w:rsidR="0067257B">
              <w:rPr>
                <w:noProof/>
                <w:webHidden/>
              </w:rPr>
              <w:t>38</w:t>
            </w:r>
            <w:r>
              <w:rPr>
                <w:noProof/>
                <w:webHidden/>
              </w:rPr>
              <w:fldChar w:fldCharType="end"/>
            </w:r>
          </w:hyperlink>
        </w:p>
        <w:p w:rsidR="0067257B" w:rsidRDefault="006E08E9">
          <w:pPr>
            <w:pStyle w:val="TOC2"/>
            <w:tabs>
              <w:tab w:val="right" w:leader="dot" w:pos="9350"/>
            </w:tabs>
            <w:rPr>
              <w:b w:val="0"/>
              <w:noProof/>
            </w:rPr>
          </w:pPr>
          <w:hyperlink w:anchor="_Toc356462209" w:history="1">
            <w:r w:rsidR="0067257B" w:rsidRPr="00676F4C">
              <w:rPr>
                <w:rStyle w:val="Hyperlink"/>
                <w:noProof/>
              </w:rPr>
              <w:t>Participants and Sampling</w:t>
            </w:r>
            <w:r w:rsidR="0067257B">
              <w:rPr>
                <w:noProof/>
                <w:webHidden/>
              </w:rPr>
              <w:tab/>
            </w:r>
            <w:r>
              <w:rPr>
                <w:noProof/>
                <w:webHidden/>
              </w:rPr>
              <w:fldChar w:fldCharType="begin"/>
            </w:r>
            <w:r w:rsidR="0067257B">
              <w:rPr>
                <w:noProof/>
                <w:webHidden/>
              </w:rPr>
              <w:instrText xml:space="preserve"> PAGEREF _Toc356462209 \h </w:instrText>
            </w:r>
            <w:r w:rsidR="00160178">
              <w:rPr>
                <w:noProof/>
              </w:rPr>
            </w:r>
            <w:r>
              <w:rPr>
                <w:noProof/>
                <w:webHidden/>
              </w:rPr>
              <w:fldChar w:fldCharType="separate"/>
            </w:r>
            <w:r w:rsidR="0067257B">
              <w:rPr>
                <w:noProof/>
                <w:webHidden/>
              </w:rPr>
              <w:t>38</w:t>
            </w:r>
            <w:r>
              <w:rPr>
                <w:noProof/>
                <w:webHidden/>
              </w:rPr>
              <w:fldChar w:fldCharType="end"/>
            </w:r>
          </w:hyperlink>
        </w:p>
        <w:p w:rsidR="0067257B" w:rsidRDefault="006E08E9">
          <w:pPr>
            <w:pStyle w:val="TOC3"/>
            <w:tabs>
              <w:tab w:val="right" w:leader="dot" w:pos="9350"/>
            </w:tabs>
            <w:rPr>
              <w:noProof/>
            </w:rPr>
          </w:pPr>
          <w:hyperlink w:anchor="_Toc356462210" w:history="1">
            <w:r w:rsidR="0067257B" w:rsidRPr="00676F4C">
              <w:rPr>
                <w:rStyle w:val="Hyperlink"/>
                <w:rFonts w:ascii="Times New Roman" w:hAnsi="Times New Roman" w:cs="Times New Roman"/>
                <w:i/>
                <w:noProof/>
              </w:rPr>
              <w:t>Quantitative Survey</w:t>
            </w:r>
            <w:r w:rsidR="0067257B">
              <w:rPr>
                <w:noProof/>
                <w:webHidden/>
              </w:rPr>
              <w:tab/>
            </w:r>
            <w:r>
              <w:rPr>
                <w:noProof/>
                <w:webHidden/>
              </w:rPr>
              <w:fldChar w:fldCharType="begin"/>
            </w:r>
            <w:r w:rsidR="0067257B">
              <w:rPr>
                <w:noProof/>
                <w:webHidden/>
              </w:rPr>
              <w:instrText xml:space="preserve"> PAGEREF _Toc356462210 \h </w:instrText>
            </w:r>
            <w:r w:rsidR="00160178">
              <w:rPr>
                <w:noProof/>
              </w:rPr>
            </w:r>
            <w:r>
              <w:rPr>
                <w:noProof/>
                <w:webHidden/>
              </w:rPr>
              <w:fldChar w:fldCharType="separate"/>
            </w:r>
            <w:r w:rsidR="0067257B">
              <w:rPr>
                <w:noProof/>
                <w:webHidden/>
              </w:rPr>
              <w:t>38</w:t>
            </w:r>
            <w:r>
              <w:rPr>
                <w:noProof/>
                <w:webHidden/>
              </w:rPr>
              <w:fldChar w:fldCharType="end"/>
            </w:r>
          </w:hyperlink>
        </w:p>
        <w:p w:rsidR="0067257B" w:rsidRDefault="006E08E9">
          <w:pPr>
            <w:pStyle w:val="TOC3"/>
            <w:tabs>
              <w:tab w:val="right" w:leader="dot" w:pos="9350"/>
            </w:tabs>
            <w:rPr>
              <w:noProof/>
            </w:rPr>
          </w:pPr>
          <w:hyperlink w:anchor="_Toc356462211" w:history="1">
            <w:r w:rsidR="0067257B" w:rsidRPr="00676F4C">
              <w:rPr>
                <w:rStyle w:val="Hyperlink"/>
                <w:rFonts w:ascii="Times New Roman" w:hAnsi="Times New Roman" w:cs="Times New Roman"/>
                <w:i/>
                <w:noProof/>
              </w:rPr>
              <w:t>Qualitative Survey</w:t>
            </w:r>
            <w:r w:rsidR="0067257B">
              <w:rPr>
                <w:noProof/>
                <w:webHidden/>
              </w:rPr>
              <w:tab/>
            </w:r>
            <w:r>
              <w:rPr>
                <w:noProof/>
                <w:webHidden/>
              </w:rPr>
              <w:fldChar w:fldCharType="begin"/>
            </w:r>
            <w:r w:rsidR="0067257B">
              <w:rPr>
                <w:noProof/>
                <w:webHidden/>
              </w:rPr>
              <w:instrText xml:space="preserve"> PAGEREF _Toc356462211 \h </w:instrText>
            </w:r>
            <w:r w:rsidR="00160178">
              <w:rPr>
                <w:noProof/>
              </w:rPr>
            </w:r>
            <w:r>
              <w:rPr>
                <w:noProof/>
                <w:webHidden/>
              </w:rPr>
              <w:fldChar w:fldCharType="separate"/>
            </w:r>
            <w:r w:rsidR="0067257B">
              <w:rPr>
                <w:noProof/>
                <w:webHidden/>
              </w:rPr>
              <w:t>42</w:t>
            </w:r>
            <w:r>
              <w:rPr>
                <w:noProof/>
                <w:webHidden/>
              </w:rPr>
              <w:fldChar w:fldCharType="end"/>
            </w:r>
          </w:hyperlink>
        </w:p>
        <w:p w:rsidR="0067257B" w:rsidRDefault="006E08E9">
          <w:pPr>
            <w:pStyle w:val="TOC2"/>
            <w:tabs>
              <w:tab w:val="right" w:leader="dot" w:pos="9350"/>
            </w:tabs>
            <w:rPr>
              <w:b w:val="0"/>
              <w:noProof/>
            </w:rPr>
          </w:pPr>
          <w:hyperlink w:anchor="_Toc356462212" w:history="1">
            <w:r w:rsidR="0067257B" w:rsidRPr="00676F4C">
              <w:rPr>
                <w:rStyle w:val="Hyperlink"/>
                <w:noProof/>
              </w:rPr>
              <w:t>Data Collection</w:t>
            </w:r>
            <w:r w:rsidR="0067257B">
              <w:rPr>
                <w:noProof/>
                <w:webHidden/>
              </w:rPr>
              <w:tab/>
            </w:r>
            <w:r>
              <w:rPr>
                <w:noProof/>
                <w:webHidden/>
              </w:rPr>
              <w:fldChar w:fldCharType="begin"/>
            </w:r>
            <w:r w:rsidR="0067257B">
              <w:rPr>
                <w:noProof/>
                <w:webHidden/>
              </w:rPr>
              <w:instrText xml:space="preserve"> PAGEREF _Toc356462212 \h </w:instrText>
            </w:r>
            <w:r w:rsidR="00160178">
              <w:rPr>
                <w:noProof/>
              </w:rPr>
            </w:r>
            <w:r>
              <w:rPr>
                <w:noProof/>
                <w:webHidden/>
              </w:rPr>
              <w:fldChar w:fldCharType="separate"/>
            </w:r>
            <w:r w:rsidR="0067257B">
              <w:rPr>
                <w:noProof/>
                <w:webHidden/>
              </w:rPr>
              <w:t>44</w:t>
            </w:r>
            <w:r>
              <w:rPr>
                <w:noProof/>
                <w:webHidden/>
              </w:rPr>
              <w:fldChar w:fldCharType="end"/>
            </w:r>
          </w:hyperlink>
        </w:p>
        <w:p w:rsidR="0067257B" w:rsidRDefault="006E08E9">
          <w:pPr>
            <w:pStyle w:val="TOC2"/>
            <w:tabs>
              <w:tab w:val="right" w:leader="dot" w:pos="9350"/>
            </w:tabs>
            <w:rPr>
              <w:b w:val="0"/>
              <w:noProof/>
            </w:rPr>
          </w:pPr>
          <w:hyperlink w:anchor="_Toc356462213" w:history="1">
            <w:r w:rsidR="0067257B" w:rsidRPr="00676F4C">
              <w:rPr>
                <w:rStyle w:val="Hyperlink"/>
                <w:noProof/>
              </w:rPr>
              <w:t>Questionnaire</w:t>
            </w:r>
            <w:r w:rsidR="0067257B">
              <w:rPr>
                <w:noProof/>
                <w:webHidden/>
              </w:rPr>
              <w:tab/>
            </w:r>
            <w:r>
              <w:rPr>
                <w:noProof/>
                <w:webHidden/>
              </w:rPr>
              <w:fldChar w:fldCharType="begin"/>
            </w:r>
            <w:r w:rsidR="0067257B">
              <w:rPr>
                <w:noProof/>
                <w:webHidden/>
              </w:rPr>
              <w:instrText xml:space="preserve"> PAGEREF _Toc356462213 \h </w:instrText>
            </w:r>
            <w:r w:rsidR="00160178">
              <w:rPr>
                <w:noProof/>
              </w:rPr>
            </w:r>
            <w:r>
              <w:rPr>
                <w:noProof/>
                <w:webHidden/>
              </w:rPr>
              <w:fldChar w:fldCharType="separate"/>
            </w:r>
            <w:r w:rsidR="0067257B">
              <w:rPr>
                <w:noProof/>
                <w:webHidden/>
              </w:rPr>
              <w:t>44</w:t>
            </w:r>
            <w:r>
              <w:rPr>
                <w:noProof/>
                <w:webHidden/>
              </w:rPr>
              <w:fldChar w:fldCharType="end"/>
            </w:r>
          </w:hyperlink>
        </w:p>
        <w:p w:rsidR="0067257B" w:rsidRDefault="006E08E9">
          <w:pPr>
            <w:pStyle w:val="TOC2"/>
            <w:tabs>
              <w:tab w:val="right" w:leader="dot" w:pos="9350"/>
            </w:tabs>
            <w:rPr>
              <w:b w:val="0"/>
              <w:noProof/>
            </w:rPr>
          </w:pPr>
          <w:hyperlink w:anchor="_Toc356462214" w:history="1">
            <w:r w:rsidR="0067257B" w:rsidRPr="00676F4C">
              <w:rPr>
                <w:rStyle w:val="Hyperlink"/>
                <w:noProof/>
              </w:rPr>
              <w:t>Interviews</w:t>
            </w:r>
            <w:r w:rsidR="0067257B">
              <w:rPr>
                <w:noProof/>
                <w:webHidden/>
              </w:rPr>
              <w:tab/>
            </w:r>
            <w:r>
              <w:rPr>
                <w:noProof/>
                <w:webHidden/>
              </w:rPr>
              <w:fldChar w:fldCharType="begin"/>
            </w:r>
            <w:r w:rsidR="0067257B">
              <w:rPr>
                <w:noProof/>
                <w:webHidden/>
              </w:rPr>
              <w:instrText xml:space="preserve"> PAGEREF _Toc356462214 \h </w:instrText>
            </w:r>
            <w:r w:rsidR="00160178">
              <w:rPr>
                <w:noProof/>
              </w:rPr>
            </w:r>
            <w:r>
              <w:rPr>
                <w:noProof/>
                <w:webHidden/>
              </w:rPr>
              <w:fldChar w:fldCharType="separate"/>
            </w:r>
            <w:r w:rsidR="0067257B">
              <w:rPr>
                <w:noProof/>
                <w:webHidden/>
              </w:rPr>
              <w:t>45</w:t>
            </w:r>
            <w:r>
              <w:rPr>
                <w:noProof/>
                <w:webHidden/>
              </w:rPr>
              <w:fldChar w:fldCharType="end"/>
            </w:r>
          </w:hyperlink>
        </w:p>
        <w:p w:rsidR="0067257B" w:rsidRDefault="006E08E9">
          <w:pPr>
            <w:pStyle w:val="TOC2"/>
            <w:tabs>
              <w:tab w:val="right" w:leader="dot" w:pos="9350"/>
            </w:tabs>
            <w:rPr>
              <w:b w:val="0"/>
              <w:noProof/>
            </w:rPr>
          </w:pPr>
          <w:hyperlink w:anchor="_Toc356462215" w:history="1">
            <w:r w:rsidR="0067257B" w:rsidRPr="00676F4C">
              <w:rPr>
                <w:rStyle w:val="Hyperlink"/>
                <w:noProof/>
              </w:rPr>
              <w:t>Observation</w:t>
            </w:r>
            <w:r w:rsidR="0067257B">
              <w:rPr>
                <w:noProof/>
                <w:webHidden/>
              </w:rPr>
              <w:tab/>
            </w:r>
            <w:r>
              <w:rPr>
                <w:noProof/>
                <w:webHidden/>
              </w:rPr>
              <w:fldChar w:fldCharType="begin"/>
            </w:r>
            <w:r w:rsidR="0067257B">
              <w:rPr>
                <w:noProof/>
                <w:webHidden/>
              </w:rPr>
              <w:instrText xml:space="preserve"> PAGEREF _Toc356462215 \h </w:instrText>
            </w:r>
            <w:r w:rsidR="00160178">
              <w:rPr>
                <w:noProof/>
              </w:rPr>
            </w:r>
            <w:r>
              <w:rPr>
                <w:noProof/>
                <w:webHidden/>
              </w:rPr>
              <w:fldChar w:fldCharType="separate"/>
            </w:r>
            <w:r w:rsidR="0067257B">
              <w:rPr>
                <w:noProof/>
                <w:webHidden/>
              </w:rPr>
              <w:t>47</w:t>
            </w:r>
            <w:r>
              <w:rPr>
                <w:noProof/>
                <w:webHidden/>
              </w:rPr>
              <w:fldChar w:fldCharType="end"/>
            </w:r>
          </w:hyperlink>
        </w:p>
        <w:p w:rsidR="0067257B" w:rsidRDefault="006E08E9">
          <w:pPr>
            <w:pStyle w:val="TOC2"/>
            <w:tabs>
              <w:tab w:val="right" w:leader="dot" w:pos="9350"/>
            </w:tabs>
            <w:rPr>
              <w:b w:val="0"/>
              <w:noProof/>
            </w:rPr>
          </w:pPr>
          <w:hyperlink w:anchor="_Toc356462216" w:history="1">
            <w:r w:rsidR="0067257B" w:rsidRPr="00676F4C">
              <w:rPr>
                <w:rStyle w:val="Hyperlink"/>
                <w:noProof/>
              </w:rPr>
              <w:t>Data Analysis</w:t>
            </w:r>
            <w:r w:rsidR="0067257B">
              <w:rPr>
                <w:noProof/>
                <w:webHidden/>
              </w:rPr>
              <w:tab/>
            </w:r>
            <w:r>
              <w:rPr>
                <w:noProof/>
                <w:webHidden/>
              </w:rPr>
              <w:fldChar w:fldCharType="begin"/>
            </w:r>
            <w:r w:rsidR="0067257B">
              <w:rPr>
                <w:noProof/>
                <w:webHidden/>
              </w:rPr>
              <w:instrText xml:space="preserve"> PAGEREF _Toc356462216 \h </w:instrText>
            </w:r>
            <w:r w:rsidR="00160178">
              <w:rPr>
                <w:noProof/>
              </w:rPr>
            </w:r>
            <w:r>
              <w:rPr>
                <w:noProof/>
                <w:webHidden/>
              </w:rPr>
              <w:fldChar w:fldCharType="separate"/>
            </w:r>
            <w:r w:rsidR="0067257B">
              <w:rPr>
                <w:noProof/>
                <w:webHidden/>
              </w:rPr>
              <w:t>47</w:t>
            </w:r>
            <w:r>
              <w:rPr>
                <w:noProof/>
                <w:webHidden/>
              </w:rPr>
              <w:fldChar w:fldCharType="end"/>
            </w:r>
          </w:hyperlink>
        </w:p>
        <w:p w:rsidR="0067257B" w:rsidRDefault="006E08E9">
          <w:pPr>
            <w:pStyle w:val="TOC3"/>
            <w:tabs>
              <w:tab w:val="right" w:leader="dot" w:pos="9350"/>
            </w:tabs>
            <w:rPr>
              <w:noProof/>
            </w:rPr>
          </w:pPr>
          <w:hyperlink w:anchor="_Toc356462217" w:history="1">
            <w:r w:rsidR="0067257B" w:rsidRPr="00676F4C">
              <w:rPr>
                <w:rStyle w:val="Hyperlink"/>
                <w:rFonts w:ascii="Times New Roman" w:hAnsi="Times New Roman" w:cs="Times New Roman"/>
                <w:i/>
                <w:noProof/>
              </w:rPr>
              <w:t>Quantitative Data</w:t>
            </w:r>
            <w:r w:rsidR="0067257B">
              <w:rPr>
                <w:noProof/>
                <w:webHidden/>
              </w:rPr>
              <w:tab/>
            </w:r>
            <w:r>
              <w:rPr>
                <w:noProof/>
                <w:webHidden/>
              </w:rPr>
              <w:fldChar w:fldCharType="begin"/>
            </w:r>
            <w:r w:rsidR="0067257B">
              <w:rPr>
                <w:noProof/>
                <w:webHidden/>
              </w:rPr>
              <w:instrText xml:space="preserve"> PAGEREF _Toc356462217 \h </w:instrText>
            </w:r>
            <w:r w:rsidR="00160178">
              <w:rPr>
                <w:noProof/>
              </w:rPr>
            </w:r>
            <w:r>
              <w:rPr>
                <w:noProof/>
                <w:webHidden/>
              </w:rPr>
              <w:fldChar w:fldCharType="separate"/>
            </w:r>
            <w:r w:rsidR="0067257B">
              <w:rPr>
                <w:noProof/>
                <w:webHidden/>
              </w:rPr>
              <w:t>47</w:t>
            </w:r>
            <w:r>
              <w:rPr>
                <w:noProof/>
                <w:webHidden/>
              </w:rPr>
              <w:fldChar w:fldCharType="end"/>
            </w:r>
          </w:hyperlink>
        </w:p>
        <w:p w:rsidR="0067257B" w:rsidRDefault="006E08E9">
          <w:pPr>
            <w:pStyle w:val="TOC3"/>
            <w:tabs>
              <w:tab w:val="right" w:leader="dot" w:pos="9350"/>
            </w:tabs>
            <w:rPr>
              <w:noProof/>
            </w:rPr>
          </w:pPr>
          <w:hyperlink w:anchor="_Toc356462218" w:history="1">
            <w:r w:rsidR="0067257B" w:rsidRPr="00676F4C">
              <w:rPr>
                <w:rStyle w:val="Hyperlink"/>
                <w:rFonts w:ascii="Times New Roman" w:hAnsi="Times New Roman" w:cs="Times New Roman"/>
                <w:i/>
                <w:noProof/>
              </w:rPr>
              <w:t>Qualitative Data</w:t>
            </w:r>
            <w:r w:rsidR="0067257B">
              <w:rPr>
                <w:noProof/>
                <w:webHidden/>
              </w:rPr>
              <w:tab/>
            </w:r>
            <w:r>
              <w:rPr>
                <w:noProof/>
                <w:webHidden/>
              </w:rPr>
              <w:fldChar w:fldCharType="begin"/>
            </w:r>
            <w:r w:rsidR="0067257B">
              <w:rPr>
                <w:noProof/>
                <w:webHidden/>
              </w:rPr>
              <w:instrText xml:space="preserve"> PAGEREF _Toc356462218 \h </w:instrText>
            </w:r>
            <w:r w:rsidR="00160178">
              <w:rPr>
                <w:noProof/>
              </w:rPr>
            </w:r>
            <w:r>
              <w:rPr>
                <w:noProof/>
                <w:webHidden/>
              </w:rPr>
              <w:fldChar w:fldCharType="separate"/>
            </w:r>
            <w:r w:rsidR="0067257B">
              <w:rPr>
                <w:noProof/>
                <w:webHidden/>
              </w:rPr>
              <w:t>48</w:t>
            </w:r>
            <w:r>
              <w:rPr>
                <w:noProof/>
                <w:webHidden/>
              </w:rPr>
              <w:fldChar w:fldCharType="end"/>
            </w:r>
          </w:hyperlink>
        </w:p>
        <w:p w:rsidR="0067257B" w:rsidRDefault="006E08E9">
          <w:pPr>
            <w:pStyle w:val="TOC2"/>
            <w:tabs>
              <w:tab w:val="right" w:leader="dot" w:pos="9350"/>
            </w:tabs>
            <w:rPr>
              <w:b w:val="0"/>
              <w:noProof/>
            </w:rPr>
          </w:pPr>
          <w:hyperlink w:anchor="_Toc356462219" w:history="1">
            <w:r w:rsidR="0067257B" w:rsidRPr="00676F4C">
              <w:rPr>
                <w:rStyle w:val="Hyperlink"/>
                <w:noProof/>
              </w:rPr>
              <w:t>Limitations</w:t>
            </w:r>
            <w:r w:rsidR="0067257B">
              <w:rPr>
                <w:noProof/>
                <w:webHidden/>
              </w:rPr>
              <w:tab/>
            </w:r>
            <w:r>
              <w:rPr>
                <w:noProof/>
                <w:webHidden/>
              </w:rPr>
              <w:fldChar w:fldCharType="begin"/>
            </w:r>
            <w:r w:rsidR="0067257B">
              <w:rPr>
                <w:noProof/>
                <w:webHidden/>
              </w:rPr>
              <w:instrText xml:space="preserve"> PAGEREF _Toc356462219 \h </w:instrText>
            </w:r>
            <w:r w:rsidR="00160178">
              <w:rPr>
                <w:noProof/>
              </w:rPr>
            </w:r>
            <w:r>
              <w:rPr>
                <w:noProof/>
                <w:webHidden/>
              </w:rPr>
              <w:fldChar w:fldCharType="separate"/>
            </w:r>
            <w:r w:rsidR="0067257B">
              <w:rPr>
                <w:noProof/>
                <w:webHidden/>
              </w:rPr>
              <w:t>50</w:t>
            </w:r>
            <w:r>
              <w:rPr>
                <w:noProof/>
                <w:webHidden/>
              </w:rPr>
              <w:fldChar w:fldCharType="end"/>
            </w:r>
          </w:hyperlink>
        </w:p>
        <w:p w:rsidR="0067257B" w:rsidRDefault="006E08E9">
          <w:pPr>
            <w:pStyle w:val="TOC1"/>
            <w:tabs>
              <w:tab w:val="right" w:leader="dot" w:pos="9350"/>
            </w:tabs>
            <w:rPr>
              <w:b w:val="0"/>
              <w:noProof/>
              <w:sz w:val="22"/>
              <w:szCs w:val="22"/>
            </w:rPr>
          </w:pPr>
          <w:hyperlink w:anchor="_Toc356462220" w:history="1">
            <w:r w:rsidR="0067257B" w:rsidRPr="00676F4C">
              <w:rPr>
                <w:rStyle w:val="Hyperlink"/>
                <w:noProof/>
              </w:rPr>
              <w:t>CHAPTER IV: FINDINGS &amp; DISCUSSION</w:t>
            </w:r>
            <w:r w:rsidR="0067257B">
              <w:rPr>
                <w:noProof/>
                <w:webHidden/>
              </w:rPr>
              <w:tab/>
            </w:r>
            <w:r>
              <w:rPr>
                <w:noProof/>
                <w:webHidden/>
              </w:rPr>
              <w:fldChar w:fldCharType="begin"/>
            </w:r>
            <w:r w:rsidR="0067257B">
              <w:rPr>
                <w:noProof/>
                <w:webHidden/>
              </w:rPr>
              <w:instrText xml:space="preserve"> PAGEREF _Toc356462220 \h </w:instrText>
            </w:r>
            <w:r w:rsidR="00160178">
              <w:rPr>
                <w:noProof/>
              </w:rPr>
            </w:r>
            <w:r>
              <w:rPr>
                <w:noProof/>
                <w:webHidden/>
              </w:rPr>
              <w:fldChar w:fldCharType="separate"/>
            </w:r>
            <w:r w:rsidR="0067257B">
              <w:rPr>
                <w:noProof/>
                <w:webHidden/>
              </w:rPr>
              <w:t>51</w:t>
            </w:r>
            <w:r>
              <w:rPr>
                <w:noProof/>
                <w:webHidden/>
              </w:rPr>
              <w:fldChar w:fldCharType="end"/>
            </w:r>
          </w:hyperlink>
        </w:p>
        <w:p w:rsidR="0067257B" w:rsidRDefault="006E08E9">
          <w:pPr>
            <w:pStyle w:val="TOC2"/>
            <w:tabs>
              <w:tab w:val="right" w:leader="dot" w:pos="9350"/>
            </w:tabs>
            <w:rPr>
              <w:b w:val="0"/>
              <w:noProof/>
            </w:rPr>
          </w:pPr>
          <w:hyperlink w:anchor="_Toc356462221" w:history="1">
            <w:r w:rsidR="0067257B" w:rsidRPr="00676F4C">
              <w:rPr>
                <w:rStyle w:val="Hyperlink"/>
                <w:noProof/>
              </w:rPr>
              <w:t>Ineffective Recruitment and Deployment Process (School Distance)</w:t>
            </w:r>
            <w:r w:rsidR="0067257B">
              <w:rPr>
                <w:noProof/>
                <w:webHidden/>
              </w:rPr>
              <w:tab/>
            </w:r>
            <w:r>
              <w:rPr>
                <w:noProof/>
                <w:webHidden/>
              </w:rPr>
              <w:fldChar w:fldCharType="begin"/>
            </w:r>
            <w:r w:rsidR="0067257B">
              <w:rPr>
                <w:noProof/>
                <w:webHidden/>
              </w:rPr>
              <w:instrText xml:space="preserve"> PAGEREF _Toc356462221 \h </w:instrText>
            </w:r>
            <w:r w:rsidR="00160178">
              <w:rPr>
                <w:noProof/>
              </w:rPr>
            </w:r>
            <w:r>
              <w:rPr>
                <w:noProof/>
                <w:webHidden/>
              </w:rPr>
              <w:fldChar w:fldCharType="separate"/>
            </w:r>
            <w:r w:rsidR="0067257B">
              <w:rPr>
                <w:noProof/>
                <w:webHidden/>
              </w:rPr>
              <w:t>52</w:t>
            </w:r>
            <w:r>
              <w:rPr>
                <w:noProof/>
                <w:webHidden/>
              </w:rPr>
              <w:fldChar w:fldCharType="end"/>
            </w:r>
          </w:hyperlink>
        </w:p>
        <w:p w:rsidR="0067257B" w:rsidRDefault="006E08E9">
          <w:pPr>
            <w:pStyle w:val="TOC2"/>
            <w:tabs>
              <w:tab w:val="right" w:leader="dot" w:pos="9350"/>
            </w:tabs>
            <w:rPr>
              <w:b w:val="0"/>
              <w:noProof/>
            </w:rPr>
          </w:pPr>
          <w:hyperlink w:anchor="_Toc356462222" w:history="1">
            <w:r w:rsidR="0067257B" w:rsidRPr="00676F4C">
              <w:rPr>
                <w:rStyle w:val="Hyperlink"/>
                <w:noProof/>
              </w:rPr>
              <w:t>Heavy Workload, Unequal Work Distribution and Administration Corruption</w:t>
            </w:r>
            <w:r w:rsidR="0067257B">
              <w:rPr>
                <w:noProof/>
                <w:webHidden/>
              </w:rPr>
              <w:tab/>
            </w:r>
            <w:r>
              <w:rPr>
                <w:noProof/>
                <w:webHidden/>
              </w:rPr>
              <w:fldChar w:fldCharType="begin"/>
            </w:r>
            <w:r w:rsidR="0067257B">
              <w:rPr>
                <w:noProof/>
                <w:webHidden/>
              </w:rPr>
              <w:instrText xml:space="preserve"> PAGEREF _Toc356462222 \h </w:instrText>
            </w:r>
            <w:r w:rsidR="00160178">
              <w:rPr>
                <w:noProof/>
              </w:rPr>
            </w:r>
            <w:r>
              <w:rPr>
                <w:noProof/>
                <w:webHidden/>
              </w:rPr>
              <w:fldChar w:fldCharType="separate"/>
            </w:r>
            <w:r w:rsidR="0067257B">
              <w:rPr>
                <w:noProof/>
                <w:webHidden/>
              </w:rPr>
              <w:t>57</w:t>
            </w:r>
            <w:r>
              <w:rPr>
                <w:noProof/>
                <w:webHidden/>
              </w:rPr>
              <w:fldChar w:fldCharType="end"/>
            </w:r>
          </w:hyperlink>
        </w:p>
        <w:p w:rsidR="0067257B" w:rsidRDefault="006E08E9">
          <w:pPr>
            <w:pStyle w:val="TOC2"/>
            <w:tabs>
              <w:tab w:val="right" w:leader="dot" w:pos="9350"/>
            </w:tabs>
            <w:rPr>
              <w:b w:val="0"/>
              <w:noProof/>
            </w:rPr>
          </w:pPr>
          <w:hyperlink w:anchor="_Toc356462223" w:history="1">
            <w:r w:rsidR="0067257B" w:rsidRPr="00676F4C">
              <w:rPr>
                <w:rStyle w:val="Hyperlink"/>
                <w:noProof/>
              </w:rPr>
              <w:t>Low Salaries and Other Benefits</w:t>
            </w:r>
            <w:r w:rsidR="0067257B">
              <w:rPr>
                <w:noProof/>
                <w:webHidden/>
              </w:rPr>
              <w:tab/>
            </w:r>
            <w:r>
              <w:rPr>
                <w:noProof/>
                <w:webHidden/>
              </w:rPr>
              <w:fldChar w:fldCharType="begin"/>
            </w:r>
            <w:r w:rsidR="0067257B">
              <w:rPr>
                <w:noProof/>
                <w:webHidden/>
              </w:rPr>
              <w:instrText xml:space="preserve"> PAGEREF _Toc356462223 \h </w:instrText>
            </w:r>
            <w:r w:rsidR="00160178">
              <w:rPr>
                <w:noProof/>
              </w:rPr>
            </w:r>
            <w:r>
              <w:rPr>
                <w:noProof/>
                <w:webHidden/>
              </w:rPr>
              <w:fldChar w:fldCharType="separate"/>
            </w:r>
            <w:r w:rsidR="0067257B">
              <w:rPr>
                <w:noProof/>
                <w:webHidden/>
              </w:rPr>
              <w:t>63</w:t>
            </w:r>
            <w:r>
              <w:rPr>
                <w:noProof/>
                <w:webHidden/>
              </w:rPr>
              <w:fldChar w:fldCharType="end"/>
            </w:r>
          </w:hyperlink>
        </w:p>
        <w:p w:rsidR="0067257B" w:rsidRDefault="006E08E9">
          <w:pPr>
            <w:pStyle w:val="TOC2"/>
            <w:tabs>
              <w:tab w:val="right" w:leader="dot" w:pos="9350"/>
            </w:tabs>
            <w:rPr>
              <w:b w:val="0"/>
              <w:noProof/>
            </w:rPr>
          </w:pPr>
          <w:hyperlink w:anchor="_Toc356462224" w:history="1">
            <w:r w:rsidR="0067257B" w:rsidRPr="00676F4C">
              <w:rPr>
                <w:rStyle w:val="Hyperlink"/>
                <w:noProof/>
              </w:rPr>
              <w:t>Lack of Professional Development Programs</w:t>
            </w:r>
            <w:r w:rsidR="0067257B">
              <w:rPr>
                <w:noProof/>
                <w:webHidden/>
              </w:rPr>
              <w:tab/>
            </w:r>
            <w:r>
              <w:rPr>
                <w:noProof/>
                <w:webHidden/>
              </w:rPr>
              <w:fldChar w:fldCharType="begin"/>
            </w:r>
            <w:r w:rsidR="0067257B">
              <w:rPr>
                <w:noProof/>
                <w:webHidden/>
              </w:rPr>
              <w:instrText xml:space="preserve"> PAGEREF _Toc356462224 \h </w:instrText>
            </w:r>
            <w:r w:rsidR="00160178">
              <w:rPr>
                <w:noProof/>
              </w:rPr>
            </w:r>
            <w:r>
              <w:rPr>
                <w:noProof/>
                <w:webHidden/>
              </w:rPr>
              <w:fldChar w:fldCharType="separate"/>
            </w:r>
            <w:r w:rsidR="0067257B">
              <w:rPr>
                <w:noProof/>
                <w:webHidden/>
              </w:rPr>
              <w:t>67</w:t>
            </w:r>
            <w:r>
              <w:rPr>
                <w:noProof/>
                <w:webHidden/>
              </w:rPr>
              <w:fldChar w:fldCharType="end"/>
            </w:r>
          </w:hyperlink>
        </w:p>
        <w:p w:rsidR="0067257B" w:rsidRDefault="006E08E9">
          <w:pPr>
            <w:pStyle w:val="TOC2"/>
            <w:tabs>
              <w:tab w:val="right" w:leader="dot" w:pos="9350"/>
            </w:tabs>
            <w:rPr>
              <w:b w:val="0"/>
              <w:noProof/>
            </w:rPr>
          </w:pPr>
          <w:hyperlink w:anchor="_Toc356462225" w:history="1">
            <w:r w:rsidR="0067257B" w:rsidRPr="00676F4C">
              <w:rPr>
                <w:rStyle w:val="Hyperlink"/>
                <w:noProof/>
              </w:rPr>
              <w:t>Social Factors Influencing Teacher Attrition</w:t>
            </w:r>
            <w:r w:rsidR="0067257B">
              <w:rPr>
                <w:noProof/>
                <w:webHidden/>
              </w:rPr>
              <w:tab/>
            </w:r>
            <w:r>
              <w:rPr>
                <w:noProof/>
                <w:webHidden/>
              </w:rPr>
              <w:fldChar w:fldCharType="begin"/>
            </w:r>
            <w:r w:rsidR="0067257B">
              <w:rPr>
                <w:noProof/>
                <w:webHidden/>
              </w:rPr>
              <w:instrText xml:space="preserve"> PAGEREF _Toc356462225 \h </w:instrText>
            </w:r>
            <w:r w:rsidR="00160178">
              <w:rPr>
                <w:noProof/>
              </w:rPr>
            </w:r>
            <w:r>
              <w:rPr>
                <w:noProof/>
                <w:webHidden/>
              </w:rPr>
              <w:fldChar w:fldCharType="separate"/>
            </w:r>
            <w:r w:rsidR="0067257B">
              <w:rPr>
                <w:noProof/>
                <w:webHidden/>
              </w:rPr>
              <w:t>71</w:t>
            </w:r>
            <w:r>
              <w:rPr>
                <w:noProof/>
                <w:webHidden/>
              </w:rPr>
              <w:fldChar w:fldCharType="end"/>
            </w:r>
          </w:hyperlink>
        </w:p>
        <w:p w:rsidR="0067257B" w:rsidRDefault="006E08E9">
          <w:pPr>
            <w:pStyle w:val="TOC2"/>
            <w:tabs>
              <w:tab w:val="right" w:leader="dot" w:pos="9350"/>
            </w:tabs>
            <w:rPr>
              <w:b w:val="0"/>
              <w:noProof/>
            </w:rPr>
          </w:pPr>
          <w:hyperlink w:anchor="_Toc356462226" w:history="1">
            <w:r w:rsidR="0067257B" w:rsidRPr="00676F4C">
              <w:rPr>
                <w:rStyle w:val="Hyperlink"/>
                <w:noProof/>
              </w:rPr>
              <w:t>Views of Participants about the Factors That Influence Their Fellow Teachers to Leave the Profession</w:t>
            </w:r>
            <w:r w:rsidR="0067257B">
              <w:rPr>
                <w:noProof/>
                <w:webHidden/>
              </w:rPr>
              <w:tab/>
            </w:r>
            <w:r>
              <w:rPr>
                <w:noProof/>
                <w:webHidden/>
              </w:rPr>
              <w:fldChar w:fldCharType="begin"/>
            </w:r>
            <w:r w:rsidR="0067257B">
              <w:rPr>
                <w:noProof/>
                <w:webHidden/>
              </w:rPr>
              <w:instrText xml:space="preserve"> PAGEREF _Toc356462226 \h </w:instrText>
            </w:r>
            <w:r w:rsidR="00160178">
              <w:rPr>
                <w:noProof/>
              </w:rPr>
            </w:r>
            <w:r>
              <w:rPr>
                <w:noProof/>
                <w:webHidden/>
              </w:rPr>
              <w:fldChar w:fldCharType="separate"/>
            </w:r>
            <w:r w:rsidR="0067257B">
              <w:rPr>
                <w:noProof/>
                <w:webHidden/>
              </w:rPr>
              <w:t>78</w:t>
            </w:r>
            <w:r>
              <w:rPr>
                <w:noProof/>
                <w:webHidden/>
              </w:rPr>
              <w:fldChar w:fldCharType="end"/>
            </w:r>
          </w:hyperlink>
        </w:p>
        <w:p w:rsidR="0067257B" w:rsidRDefault="006E08E9">
          <w:pPr>
            <w:pStyle w:val="TOC2"/>
            <w:tabs>
              <w:tab w:val="right" w:leader="dot" w:pos="9350"/>
            </w:tabs>
            <w:rPr>
              <w:b w:val="0"/>
              <w:noProof/>
            </w:rPr>
          </w:pPr>
          <w:hyperlink w:anchor="_Toc356462227" w:history="1">
            <w:r w:rsidR="0067257B" w:rsidRPr="00676F4C">
              <w:rPr>
                <w:rStyle w:val="Hyperlink"/>
                <w:noProof/>
              </w:rPr>
              <w:t>Alternative Careers to Teaching Profession</w:t>
            </w:r>
            <w:r w:rsidR="0067257B">
              <w:rPr>
                <w:noProof/>
                <w:webHidden/>
              </w:rPr>
              <w:tab/>
            </w:r>
            <w:r>
              <w:rPr>
                <w:noProof/>
                <w:webHidden/>
              </w:rPr>
              <w:fldChar w:fldCharType="begin"/>
            </w:r>
            <w:r w:rsidR="0067257B">
              <w:rPr>
                <w:noProof/>
                <w:webHidden/>
              </w:rPr>
              <w:instrText xml:space="preserve"> PAGEREF _Toc356462227 \h </w:instrText>
            </w:r>
            <w:r w:rsidR="00160178">
              <w:rPr>
                <w:noProof/>
              </w:rPr>
            </w:r>
            <w:r>
              <w:rPr>
                <w:noProof/>
                <w:webHidden/>
              </w:rPr>
              <w:fldChar w:fldCharType="separate"/>
            </w:r>
            <w:r w:rsidR="0067257B">
              <w:rPr>
                <w:noProof/>
                <w:webHidden/>
              </w:rPr>
              <w:t>80</w:t>
            </w:r>
            <w:r>
              <w:rPr>
                <w:noProof/>
                <w:webHidden/>
              </w:rPr>
              <w:fldChar w:fldCharType="end"/>
            </w:r>
          </w:hyperlink>
        </w:p>
        <w:p w:rsidR="0067257B" w:rsidRDefault="006E08E9">
          <w:pPr>
            <w:pStyle w:val="TOC1"/>
            <w:tabs>
              <w:tab w:val="right" w:leader="dot" w:pos="9350"/>
            </w:tabs>
            <w:rPr>
              <w:b w:val="0"/>
              <w:noProof/>
              <w:sz w:val="22"/>
              <w:szCs w:val="22"/>
            </w:rPr>
          </w:pPr>
          <w:hyperlink w:anchor="_Toc356462228" w:history="1">
            <w:r w:rsidR="0067257B" w:rsidRPr="00676F4C">
              <w:rPr>
                <w:rStyle w:val="Hyperlink"/>
                <w:noProof/>
              </w:rPr>
              <w:t>CHAPTER V: CONCLUSION &amp; RECOMMENDATIONS</w:t>
            </w:r>
            <w:r w:rsidR="0067257B">
              <w:rPr>
                <w:noProof/>
                <w:webHidden/>
              </w:rPr>
              <w:tab/>
            </w:r>
            <w:r>
              <w:rPr>
                <w:noProof/>
                <w:webHidden/>
              </w:rPr>
              <w:fldChar w:fldCharType="begin"/>
            </w:r>
            <w:r w:rsidR="0067257B">
              <w:rPr>
                <w:noProof/>
                <w:webHidden/>
              </w:rPr>
              <w:instrText xml:space="preserve"> PAGEREF _Toc356462228 \h </w:instrText>
            </w:r>
            <w:r w:rsidR="00160178">
              <w:rPr>
                <w:noProof/>
              </w:rPr>
            </w:r>
            <w:r>
              <w:rPr>
                <w:noProof/>
                <w:webHidden/>
              </w:rPr>
              <w:fldChar w:fldCharType="separate"/>
            </w:r>
            <w:r w:rsidR="0067257B">
              <w:rPr>
                <w:noProof/>
                <w:webHidden/>
              </w:rPr>
              <w:t>83</w:t>
            </w:r>
            <w:r>
              <w:rPr>
                <w:noProof/>
                <w:webHidden/>
              </w:rPr>
              <w:fldChar w:fldCharType="end"/>
            </w:r>
          </w:hyperlink>
        </w:p>
        <w:p w:rsidR="0067257B" w:rsidRDefault="006E08E9">
          <w:pPr>
            <w:pStyle w:val="TOC2"/>
            <w:tabs>
              <w:tab w:val="right" w:leader="dot" w:pos="9350"/>
            </w:tabs>
            <w:rPr>
              <w:b w:val="0"/>
              <w:noProof/>
            </w:rPr>
          </w:pPr>
          <w:hyperlink w:anchor="_Toc356462229" w:history="1">
            <w:r w:rsidR="0067257B" w:rsidRPr="00676F4C">
              <w:rPr>
                <w:rStyle w:val="Hyperlink"/>
                <w:noProof/>
              </w:rPr>
              <w:t>Conclusion</w:t>
            </w:r>
            <w:r w:rsidR="0067257B">
              <w:rPr>
                <w:noProof/>
                <w:webHidden/>
              </w:rPr>
              <w:tab/>
            </w:r>
            <w:r>
              <w:rPr>
                <w:noProof/>
                <w:webHidden/>
              </w:rPr>
              <w:fldChar w:fldCharType="begin"/>
            </w:r>
            <w:r w:rsidR="0067257B">
              <w:rPr>
                <w:noProof/>
                <w:webHidden/>
              </w:rPr>
              <w:instrText xml:space="preserve"> PAGEREF _Toc356462229 \h </w:instrText>
            </w:r>
            <w:r w:rsidR="00160178">
              <w:rPr>
                <w:noProof/>
              </w:rPr>
            </w:r>
            <w:r>
              <w:rPr>
                <w:noProof/>
                <w:webHidden/>
              </w:rPr>
              <w:fldChar w:fldCharType="separate"/>
            </w:r>
            <w:r w:rsidR="0067257B">
              <w:rPr>
                <w:noProof/>
                <w:webHidden/>
              </w:rPr>
              <w:t>83</w:t>
            </w:r>
            <w:r>
              <w:rPr>
                <w:noProof/>
                <w:webHidden/>
              </w:rPr>
              <w:fldChar w:fldCharType="end"/>
            </w:r>
          </w:hyperlink>
        </w:p>
        <w:p w:rsidR="0067257B" w:rsidRDefault="006E08E9">
          <w:pPr>
            <w:pStyle w:val="TOC1"/>
            <w:tabs>
              <w:tab w:val="right" w:leader="dot" w:pos="9350"/>
            </w:tabs>
            <w:rPr>
              <w:b w:val="0"/>
              <w:noProof/>
              <w:sz w:val="22"/>
              <w:szCs w:val="22"/>
            </w:rPr>
          </w:pPr>
          <w:hyperlink w:anchor="_Toc356462230" w:history="1">
            <w:r w:rsidR="0067257B" w:rsidRPr="00676F4C">
              <w:rPr>
                <w:rStyle w:val="Hyperlink"/>
                <w:noProof/>
              </w:rPr>
              <w:t>Recommendations</w:t>
            </w:r>
            <w:r w:rsidR="0067257B">
              <w:rPr>
                <w:noProof/>
                <w:webHidden/>
              </w:rPr>
              <w:tab/>
            </w:r>
            <w:r>
              <w:rPr>
                <w:noProof/>
                <w:webHidden/>
              </w:rPr>
              <w:fldChar w:fldCharType="begin"/>
            </w:r>
            <w:r w:rsidR="0067257B">
              <w:rPr>
                <w:noProof/>
                <w:webHidden/>
              </w:rPr>
              <w:instrText xml:space="preserve"> PAGEREF _Toc356462230 \h </w:instrText>
            </w:r>
            <w:r w:rsidR="00160178">
              <w:rPr>
                <w:noProof/>
              </w:rPr>
            </w:r>
            <w:r>
              <w:rPr>
                <w:noProof/>
                <w:webHidden/>
              </w:rPr>
              <w:fldChar w:fldCharType="separate"/>
            </w:r>
            <w:r w:rsidR="0067257B">
              <w:rPr>
                <w:noProof/>
                <w:webHidden/>
              </w:rPr>
              <w:t>85</w:t>
            </w:r>
            <w:r>
              <w:rPr>
                <w:noProof/>
                <w:webHidden/>
              </w:rPr>
              <w:fldChar w:fldCharType="end"/>
            </w:r>
          </w:hyperlink>
        </w:p>
        <w:p w:rsidR="0067257B" w:rsidRDefault="006E08E9">
          <w:pPr>
            <w:pStyle w:val="TOC2"/>
            <w:tabs>
              <w:tab w:val="left" w:pos="720"/>
              <w:tab w:val="right" w:leader="dot" w:pos="9350"/>
            </w:tabs>
            <w:rPr>
              <w:b w:val="0"/>
              <w:noProof/>
            </w:rPr>
          </w:pPr>
          <w:hyperlink w:anchor="_Toc356462231" w:history="1">
            <w:r w:rsidR="0067257B" w:rsidRPr="00676F4C">
              <w:rPr>
                <w:rStyle w:val="Hyperlink"/>
                <w:i/>
                <w:noProof/>
              </w:rPr>
              <w:t>i)</w:t>
            </w:r>
            <w:r w:rsidR="0067257B">
              <w:rPr>
                <w:b w:val="0"/>
                <w:noProof/>
              </w:rPr>
              <w:tab/>
            </w:r>
            <w:r w:rsidR="0067257B" w:rsidRPr="00676F4C">
              <w:rPr>
                <w:rStyle w:val="Hyperlink"/>
                <w:i/>
                <w:noProof/>
              </w:rPr>
              <w:t>Policy Reform</w:t>
            </w:r>
            <w:r w:rsidR="0067257B">
              <w:rPr>
                <w:noProof/>
                <w:webHidden/>
              </w:rPr>
              <w:tab/>
            </w:r>
            <w:r>
              <w:rPr>
                <w:noProof/>
                <w:webHidden/>
              </w:rPr>
              <w:fldChar w:fldCharType="begin"/>
            </w:r>
            <w:r w:rsidR="0067257B">
              <w:rPr>
                <w:noProof/>
                <w:webHidden/>
              </w:rPr>
              <w:instrText xml:space="preserve"> PAGEREF _Toc356462231 \h </w:instrText>
            </w:r>
            <w:r w:rsidR="00160178">
              <w:rPr>
                <w:noProof/>
              </w:rPr>
            </w:r>
            <w:r>
              <w:rPr>
                <w:noProof/>
                <w:webHidden/>
              </w:rPr>
              <w:fldChar w:fldCharType="separate"/>
            </w:r>
            <w:r w:rsidR="0067257B">
              <w:rPr>
                <w:noProof/>
                <w:webHidden/>
              </w:rPr>
              <w:t>87</w:t>
            </w:r>
            <w:r>
              <w:rPr>
                <w:noProof/>
                <w:webHidden/>
              </w:rPr>
              <w:fldChar w:fldCharType="end"/>
            </w:r>
          </w:hyperlink>
        </w:p>
        <w:p w:rsidR="0067257B" w:rsidRDefault="006E08E9">
          <w:pPr>
            <w:pStyle w:val="TOC2"/>
            <w:tabs>
              <w:tab w:val="left" w:pos="720"/>
              <w:tab w:val="right" w:leader="dot" w:pos="9350"/>
            </w:tabs>
            <w:rPr>
              <w:b w:val="0"/>
              <w:noProof/>
            </w:rPr>
          </w:pPr>
          <w:hyperlink w:anchor="_Toc356462232" w:history="1">
            <w:r w:rsidR="0067257B" w:rsidRPr="00676F4C">
              <w:rPr>
                <w:rStyle w:val="Hyperlink"/>
                <w:i/>
                <w:noProof/>
              </w:rPr>
              <w:t>ii)</w:t>
            </w:r>
            <w:r w:rsidR="0067257B">
              <w:rPr>
                <w:b w:val="0"/>
                <w:noProof/>
              </w:rPr>
              <w:tab/>
            </w:r>
            <w:r w:rsidR="0067257B" w:rsidRPr="00676F4C">
              <w:rPr>
                <w:rStyle w:val="Hyperlink"/>
                <w:i/>
                <w:noProof/>
              </w:rPr>
              <w:t>Organizational restructuring</w:t>
            </w:r>
            <w:r w:rsidR="0067257B">
              <w:rPr>
                <w:noProof/>
                <w:webHidden/>
              </w:rPr>
              <w:tab/>
            </w:r>
            <w:r>
              <w:rPr>
                <w:noProof/>
                <w:webHidden/>
              </w:rPr>
              <w:fldChar w:fldCharType="begin"/>
            </w:r>
            <w:r w:rsidR="0067257B">
              <w:rPr>
                <w:noProof/>
                <w:webHidden/>
              </w:rPr>
              <w:instrText xml:space="preserve"> PAGEREF _Toc356462232 \h </w:instrText>
            </w:r>
            <w:r w:rsidR="00160178">
              <w:rPr>
                <w:noProof/>
              </w:rPr>
            </w:r>
            <w:r>
              <w:rPr>
                <w:noProof/>
                <w:webHidden/>
              </w:rPr>
              <w:fldChar w:fldCharType="separate"/>
            </w:r>
            <w:r w:rsidR="0067257B">
              <w:rPr>
                <w:noProof/>
                <w:webHidden/>
              </w:rPr>
              <w:t>89</w:t>
            </w:r>
            <w:r>
              <w:rPr>
                <w:noProof/>
                <w:webHidden/>
              </w:rPr>
              <w:fldChar w:fldCharType="end"/>
            </w:r>
          </w:hyperlink>
        </w:p>
        <w:p w:rsidR="0067257B" w:rsidRDefault="006E08E9">
          <w:pPr>
            <w:pStyle w:val="TOC2"/>
            <w:tabs>
              <w:tab w:val="left" w:pos="720"/>
              <w:tab w:val="right" w:leader="dot" w:pos="9350"/>
            </w:tabs>
            <w:rPr>
              <w:b w:val="0"/>
              <w:noProof/>
            </w:rPr>
          </w:pPr>
          <w:hyperlink w:anchor="_Toc356462233" w:history="1">
            <w:r w:rsidR="0067257B" w:rsidRPr="00676F4C">
              <w:rPr>
                <w:rStyle w:val="Hyperlink"/>
                <w:i/>
                <w:noProof/>
              </w:rPr>
              <w:t>iii)</w:t>
            </w:r>
            <w:r w:rsidR="0067257B">
              <w:rPr>
                <w:b w:val="0"/>
                <w:noProof/>
              </w:rPr>
              <w:tab/>
            </w:r>
            <w:r w:rsidR="0067257B" w:rsidRPr="00676F4C">
              <w:rPr>
                <w:rStyle w:val="Hyperlink"/>
                <w:i/>
                <w:noProof/>
              </w:rPr>
              <w:t>Teacher Support</w:t>
            </w:r>
            <w:r w:rsidR="0067257B">
              <w:rPr>
                <w:noProof/>
                <w:webHidden/>
              </w:rPr>
              <w:tab/>
            </w:r>
            <w:r>
              <w:rPr>
                <w:noProof/>
                <w:webHidden/>
              </w:rPr>
              <w:fldChar w:fldCharType="begin"/>
            </w:r>
            <w:r w:rsidR="0067257B">
              <w:rPr>
                <w:noProof/>
                <w:webHidden/>
              </w:rPr>
              <w:instrText xml:space="preserve"> PAGEREF _Toc356462233 \h </w:instrText>
            </w:r>
            <w:r w:rsidR="00160178">
              <w:rPr>
                <w:noProof/>
              </w:rPr>
            </w:r>
            <w:r>
              <w:rPr>
                <w:noProof/>
                <w:webHidden/>
              </w:rPr>
              <w:fldChar w:fldCharType="separate"/>
            </w:r>
            <w:r w:rsidR="0067257B">
              <w:rPr>
                <w:noProof/>
                <w:webHidden/>
              </w:rPr>
              <w:t>90</w:t>
            </w:r>
            <w:r>
              <w:rPr>
                <w:noProof/>
                <w:webHidden/>
              </w:rPr>
              <w:fldChar w:fldCharType="end"/>
            </w:r>
          </w:hyperlink>
        </w:p>
        <w:p w:rsidR="0067257B" w:rsidRDefault="006E08E9">
          <w:pPr>
            <w:pStyle w:val="TOC2"/>
            <w:tabs>
              <w:tab w:val="left" w:pos="720"/>
              <w:tab w:val="right" w:leader="dot" w:pos="9350"/>
            </w:tabs>
            <w:rPr>
              <w:b w:val="0"/>
              <w:noProof/>
            </w:rPr>
          </w:pPr>
          <w:hyperlink w:anchor="_Toc356462234" w:history="1">
            <w:r w:rsidR="0067257B" w:rsidRPr="00676F4C">
              <w:rPr>
                <w:rStyle w:val="Hyperlink"/>
                <w:i/>
                <w:noProof/>
              </w:rPr>
              <w:t>iv)</w:t>
            </w:r>
            <w:r w:rsidR="0067257B">
              <w:rPr>
                <w:b w:val="0"/>
                <w:noProof/>
              </w:rPr>
              <w:tab/>
            </w:r>
            <w:r w:rsidR="0067257B" w:rsidRPr="00676F4C">
              <w:rPr>
                <w:rStyle w:val="Hyperlink"/>
                <w:i/>
                <w:noProof/>
              </w:rPr>
              <w:t>Stakeholder involvement</w:t>
            </w:r>
            <w:r w:rsidR="0067257B">
              <w:rPr>
                <w:noProof/>
                <w:webHidden/>
              </w:rPr>
              <w:tab/>
            </w:r>
            <w:r>
              <w:rPr>
                <w:noProof/>
                <w:webHidden/>
              </w:rPr>
              <w:fldChar w:fldCharType="begin"/>
            </w:r>
            <w:r w:rsidR="0067257B">
              <w:rPr>
                <w:noProof/>
                <w:webHidden/>
              </w:rPr>
              <w:instrText xml:space="preserve"> PAGEREF _Toc356462234 \h </w:instrText>
            </w:r>
            <w:r w:rsidR="00160178">
              <w:rPr>
                <w:noProof/>
              </w:rPr>
            </w:r>
            <w:r>
              <w:rPr>
                <w:noProof/>
                <w:webHidden/>
              </w:rPr>
              <w:fldChar w:fldCharType="separate"/>
            </w:r>
            <w:r w:rsidR="0067257B">
              <w:rPr>
                <w:noProof/>
                <w:webHidden/>
              </w:rPr>
              <w:t>91</w:t>
            </w:r>
            <w:r>
              <w:rPr>
                <w:noProof/>
                <w:webHidden/>
              </w:rPr>
              <w:fldChar w:fldCharType="end"/>
            </w:r>
          </w:hyperlink>
        </w:p>
        <w:p w:rsidR="0067257B" w:rsidRDefault="006E08E9">
          <w:pPr>
            <w:pStyle w:val="TOC1"/>
            <w:tabs>
              <w:tab w:val="right" w:leader="dot" w:pos="9350"/>
            </w:tabs>
            <w:rPr>
              <w:b w:val="0"/>
              <w:noProof/>
              <w:sz w:val="22"/>
              <w:szCs w:val="22"/>
            </w:rPr>
          </w:pPr>
          <w:hyperlink w:anchor="_Toc356462235" w:history="1">
            <w:r w:rsidR="0067257B" w:rsidRPr="00676F4C">
              <w:rPr>
                <w:rStyle w:val="Hyperlink"/>
                <w:noProof/>
              </w:rPr>
              <w:t>ANNEXES</w:t>
            </w:r>
            <w:r w:rsidR="0067257B">
              <w:rPr>
                <w:noProof/>
                <w:webHidden/>
              </w:rPr>
              <w:tab/>
            </w:r>
            <w:r>
              <w:rPr>
                <w:noProof/>
                <w:webHidden/>
              </w:rPr>
              <w:fldChar w:fldCharType="begin"/>
            </w:r>
            <w:r w:rsidR="0067257B">
              <w:rPr>
                <w:noProof/>
                <w:webHidden/>
              </w:rPr>
              <w:instrText xml:space="preserve"> PAGEREF _Toc356462235 \h </w:instrText>
            </w:r>
            <w:r w:rsidR="00160178">
              <w:rPr>
                <w:noProof/>
              </w:rPr>
            </w:r>
            <w:r>
              <w:rPr>
                <w:noProof/>
                <w:webHidden/>
              </w:rPr>
              <w:fldChar w:fldCharType="separate"/>
            </w:r>
            <w:r w:rsidR="0067257B">
              <w:rPr>
                <w:noProof/>
                <w:webHidden/>
              </w:rPr>
              <w:t>102</w:t>
            </w:r>
            <w:r>
              <w:rPr>
                <w:noProof/>
                <w:webHidden/>
              </w:rPr>
              <w:fldChar w:fldCharType="end"/>
            </w:r>
          </w:hyperlink>
        </w:p>
        <w:p w:rsidR="0067257B" w:rsidRDefault="006E08E9">
          <w:pPr>
            <w:pStyle w:val="TOC2"/>
            <w:tabs>
              <w:tab w:val="right" w:leader="dot" w:pos="9350"/>
            </w:tabs>
            <w:rPr>
              <w:b w:val="0"/>
              <w:noProof/>
            </w:rPr>
          </w:pPr>
          <w:hyperlink w:anchor="_Toc356462236" w:history="1">
            <w:r w:rsidR="0067257B" w:rsidRPr="00676F4C">
              <w:rPr>
                <w:rStyle w:val="Hyperlink"/>
                <w:noProof/>
              </w:rPr>
              <w:t>Annex 1. Questionnaire Current Teachers</w:t>
            </w:r>
            <w:r w:rsidR="0067257B">
              <w:rPr>
                <w:noProof/>
                <w:webHidden/>
              </w:rPr>
              <w:tab/>
            </w:r>
            <w:r>
              <w:rPr>
                <w:noProof/>
                <w:webHidden/>
              </w:rPr>
              <w:fldChar w:fldCharType="begin"/>
            </w:r>
            <w:r w:rsidR="0067257B">
              <w:rPr>
                <w:noProof/>
                <w:webHidden/>
              </w:rPr>
              <w:instrText xml:space="preserve"> PAGEREF _Toc356462236 \h </w:instrText>
            </w:r>
            <w:r w:rsidR="00160178">
              <w:rPr>
                <w:noProof/>
              </w:rPr>
            </w:r>
            <w:r>
              <w:rPr>
                <w:noProof/>
                <w:webHidden/>
              </w:rPr>
              <w:fldChar w:fldCharType="separate"/>
            </w:r>
            <w:r w:rsidR="0067257B">
              <w:rPr>
                <w:noProof/>
                <w:webHidden/>
              </w:rPr>
              <w:t>102</w:t>
            </w:r>
            <w:r>
              <w:rPr>
                <w:noProof/>
                <w:webHidden/>
              </w:rPr>
              <w:fldChar w:fldCharType="end"/>
            </w:r>
          </w:hyperlink>
        </w:p>
        <w:p w:rsidR="0067257B" w:rsidRDefault="006E08E9">
          <w:pPr>
            <w:pStyle w:val="TOC2"/>
            <w:tabs>
              <w:tab w:val="right" w:leader="dot" w:pos="9350"/>
            </w:tabs>
            <w:rPr>
              <w:b w:val="0"/>
              <w:noProof/>
            </w:rPr>
          </w:pPr>
          <w:hyperlink w:anchor="_Toc356462237" w:history="1">
            <w:r w:rsidR="0067257B" w:rsidRPr="00676F4C">
              <w:rPr>
                <w:rStyle w:val="Hyperlink"/>
                <w:noProof/>
              </w:rPr>
              <w:t>Annex 2. Questionnaire Former Teachers</w:t>
            </w:r>
            <w:r w:rsidR="0067257B">
              <w:rPr>
                <w:noProof/>
                <w:webHidden/>
              </w:rPr>
              <w:tab/>
            </w:r>
            <w:r>
              <w:rPr>
                <w:noProof/>
                <w:webHidden/>
              </w:rPr>
              <w:fldChar w:fldCharType="begin"/>
            </w:r>
            <w:r w:rsidR="0067257B">
              <w:rPr>
                <w:noProof/>
                <w:webHidden/>
              </w:rPr>
              <w:instrText xml:space="preserve"> PAGEREF _Toc356462237 \h </w:instrText>
            </w:r>
            <w:r w:rsidR="00160178">
              <w:rPr>
                <w:noProof/>
              </w:rPr>
            </w:r>
            <w:r>
              <w:rPr>
                <w:noProof/>
                <w:webHidden/>
              </w:rPr>
              <w:fldChar w:fldCharType="separate"/>
            </w:r>
            <w:r w:rsidR="0067257B">
              <w:rPr>
                <w:noProof/>
                <w:webHidden/>
              </w:rPr>
              <w:t>106</w:t>
            </w:r>
            <w:r>
              <w:rPr>
                <w:noProof/>
                <w:webHidden/>
              </w:rPr>
              <w:fldChar w:fldCharType="end"/>
            </w:r>
          </w:hyperlink>
        </w:p>
        <w:p w:rsidR="0067257B" w:rsidRDefault="006E08E9">
          <w:pPr>
            <w:pStyle w:val="TOC2"/>
            <w:tabs>
              <w:tab w:val="right" w:leader="dot" w:pos="9350"/>
            </w:tabs>
            <w:rPr>
              <w:b w:val="0"/>
              <w:noProof/>
            </w:rPr>
          </w:pPr>
          <w:hyperlink w:anchor="_Toc356462238" w:history="1">
            <w:r w:rsidR="0067257B" w:rsidRPr="00676F4C">
              <w:rPr>
                <w:rStyle w:val="Hyperlink"/>
                <w:noProof/>
              </w:rPr>
              <w:t>Annex 3. Interview Guiding Questions</w:t>
            </w:r>
            <w:r w:rsidR="0067257B">
              <w:rPr>
                <w:noProof/>
                <w:webHidden/>
              </w:rPr>
              <w:tab/>
            </w:r>
            <w:r>
              <w:rPr>
                <w:noProof/>
                <w:webHidden/>
              </w:rPr>
              <w:fldChar w:fldCharType="begin"/>
            </w:r>
            <w:r w:rsidR="0067257B">
              <w:rPr>
                <w:noProof/>
                <w:webHidden/>
              </w:rPr>
              <w:instrText xml:space="preserve"> PAGEREF _Toc356462238 \h </w:instrText>
            </w:r>
            <w:r w:rsidR="00160178">
              <w:rPr>
                <w:noProof/>
              </w:rPr>
            </w:r>
            <w:r>
              <w:rPr>
                <w:noProof/>
                <w:webHidden/>
              </w:rPr>
              <w:fldChar w:fldCharType="separate"/>
            </w:r>
            <w:r w:rsidR="0067257B">
              <w:rPr>
                <w:noProof/>
                <w:webHidden/>
              </w:rPr>
              <w:t>110</w:t>
            </w:r>
            <w:r>
              <w:rPr>
                <w:noProof/>
                <w:webHidden/>
              </w:rPr>
              <w:fldChar w:fldCharType="end"/>
            </w:r>
          </w:hyperlink>
        </w:p>
        <w:p w:rsidR="0067257B" w:rsidRDefault="006E08E9">
          <w:pPr>
            <w:pStyle w:val="TOC2"/>
            <w:tabs>
              <w:tab w:val="right" w:leader="dot" w:pos="9350"/>
            </w:tabs>
            <w:rPr>
              <w:b w:val="0"/>
              <w:noProof/>
            </w:rPr>
          </w:pPr>
          <w:hyperlink w:anchor="_Toc356462239" w:history="1">
            <w:r w:rsidR="0067257B" w:rsidRPr="00676F4C">
              <w:rPr>
                <w:rStyle w:val="Hyperlink"/>
                <w:noProof/>
              </w:rPr>
              <w:t>Annex 4. Interview Guideline</w:t>
            </w:r>
            <w:r w:rsidR="0067257B">
              <w:rPr>
                <w:noProof/>
                <w:webHidden/>
              </w:rPr>
              <w:tab/>
            </w:r>
            <w:r>
              <w:rPr>
                <w:noProof/>
                <w:webHidden/>
              </w:rPr>
              <w:fldChar w:fldCharType="begin"/>
            </w:r>
            <w:r w:rsidR="0067257B">
              <w:rPr>
                <w:noProof/>
                <w:webHidden/>
              </w:rPr>
              <w:instrText xml:space="preserve"> PAGEREF _Toc356462239 \h </w:instrText>
            </w:r>
            <w:r w:rsidR="00160178">
              <w:rPr>
                <w:noProof/>
              </w:rPr>
            </w:r>
            <w:r>
              <w:rPr>
                <w:noProof/>
                <w:webHidden/>
              </w:rPr>
              <w:fldChar w:fldCharType="separate"/>
            </w:r>
            <w:r w:rsidR="0067257B">
              <w:rPr>
                <w:noProof/>
                <w:webHidden/>
              </w:rPr>
              <w:t>110</w:t>
            </w:r>
            <w:r>
              <w:rPr>
                <w:noProof/>
                <w:webHidden/>
              </w:rPr>
              <w:fldChar w:fldCharType="end"/>
            </w:r>
          </w:hyperlink>
        </w:p>
        <w:p w:rsidR="0067257B" w:rsidRDefault="006E08E9">
          <w:pPr>
            <w:pStyle w:val="TOC2"/>
            <w:tabs>
              <w:tab w:val="right" w:leader="dot" w:pos="9350"/>
            </w:tabs>
            <w:rPr>
              <w:b w:val="0"/>
              <w:noProof/>
            </w:rPr>
          </w:pPr>
          <w:hyperlink w:anchor="_Toc356462240" w:history="1">
            <w:r w:rsidR="0067257B" w:rsidRPr="00676F4C">
              <w:rPr>
                <w:rStyle w:val="Hyperlink"/>
                <w:noProof/>
              </w:rPr>
              <w:t>Annex 5. Interview Consent Form</w:t>
            </w:r>
            <w:r w:rsidR="0067257B">
              <w:rPr>
                <w:noProof/>
                <w:webHidden/>
              </w:rPr>
              <w:tab/>
            </w:r>
            <w:r>
              <w:rPr>
                <w:noProof/>
                <w:webHidden/>
              </w:rPr>
              <w:fldChar w:fldCharType="begin"/>
            </w:r>
            <w:r w:rsidR="0067257B">
              <w:rPr>
                <w:noProof/>
                <w:webHidden/>
              </w:rPr>
              <w:instrText xml:space="preserve"> PAGEREF _Toc356462240 \h </w:instrText>
            </w:r>
            <w:r w:rsidR="00160178">
              <w:rPr>
                <w:noProof/>
              </w:rPr>
            </w:r>
            <w:r>
              <w:rPr>
                <w:noProof/>
                <w:webHidden/>
              </w:rPr>
              <w:fldChar w:fldCharType="separate"/>
            </w:r>
            <w:r w:rsidR="0067257B">
              <w:rPr>
                <w:noProof/>
                <w:webHidden/>
              </w:rPr>
              <w:t>111</w:t>
            </w:r>
            <w:r>
              <w:rPr>
                <w:noProof/>
                <w:webHidden/>
              </w:rPr>
              <w:fldChar w:fldCharType="end"/>
            </w:r>
          </w:hyperlink>
        </w:p>
        <w:p w:rsidR="00B51FEA" w:rsidRPr="00601096" w:rsidRDefault="006E08E9" w:rsidP="00B51FEA">
          <w:pPr>
            <w:rPr>
              <w:rFonts w:ascii="Times New Roman" w:hAnsi="Times New Roman" w:cs="Times New Roman"/>
            </w:rPr>
          </w:pPr>
          <w:r w:rsidRPr="00D86DE4">
            <w:rPr>
              <w:rFonts w:ascii="Times New Roman" w:hAnsi="Times New Roman" w:cs="Times New Roman"/>
              <w:b/>
              <w:bCs/>
              <w:noProof/>
            </w:rPr>
            <w:fldChar w:fldCharType="end"/>
          </w:r>
        </w:p>
      </w:sdtContent>
    </w:sdt>
    <w:p w:rsidR="00D6363F" w:rsidRDefault="00D6363F">
      <w:pPr>
        <w:rPr>
          <w:rFonts w:ascii="Times New Roman" w:eastAsiaTheme="majorEastAsia" w:hAnsi="Times New Roman" w:cs="Times New Roman"/>
          <w:b/>
          <w:bCs/>
        </w:rPr>
      </w:pPr>
      <w:bookmarkStart w:id="1" w:name="_Toc323913318"/>
      <w:r>
        <w:br w:type="page"/>
      </w:r>
    </w:p>
    <w:p w:rsidR="00B9019D" w:rsidRDefault="00BA6B42" w:rsidP="00BA6B42">
      <w:pPr>
        <w:pStyle w:val="Heading1"/>
        <w:jc w:val="left"/>
      </w:pPr>
      <w:bookmarkStart w:id="2" w:name="_Toc356462192"/>
      <w:r>
        <w:t>List of Abbreviations and Acronyms</w:t>
      </w:r>
      <w:bookmarkEnd w:id="2"/>
      <w:r>
        <w:t xml:space="preserve"> </w:t>
      </w:r>
    </w:p>
    <w:p w:rsidR="00B9019D" w:rsidRDefault="00B9019D" w:rsidP="00BA6B42">
      <w:pPr>
        <w:pStyle w:val="Heading1"/>
        <w:jc w:val="left"/>
      </w:pPr>
    </w:p>
    <w:p w:rsidR="006172E5" w:rsidRPr="00C532DE" w:rsidRDefault="006172E5" w:rsidP="006172E5">
      <w:pPr>
        <w:spacing w:before="120"/>
        <w:rPr>
          <w:rFonts w:ascii="Times New Roman" w:hAnsi="Times New Roman" w:cs="Times New Roman"/>
        </w:rPr>
      </w:pPr>
      <w:r w:rsidRPr="00C532DE">
        <w:rPr>
          <w:rFonts w:ascii="Times New Roman" w:hAnsi="Times New Roman" w:cs="Times New Roman"/>
        </w:rPr>
        <w:t>CIE</w:t>
      </w:r>
      <w:r w:rsidRPr="00C532DE">
        <w:rPr>
          <w:rFonts w:ascii="Times New Roman" w:hAnsi="Times New Roman" w:cs="Times New Roman"/>
        </w:rPr>
        <w:tab/>
      </w:r>
      <w:r w:rsidRPr="00C532DE">
        <w:rPr>
          <w:rFonts w:ascii="Times New Roman" w:hAnsi="Times New Roman" w:cs="Times New Roman"/>
        </w:rPr>
        <w:tab/>
        <w:t>Center for International Education</w:t>
      </w:r>
    </w:p>
    <w:p w:rsidR="006172E5" w:rsidRPr="00C532DE" w:rsidRDefault="006172E5" w:rsidP="006172E5">
      <w:pPr>
        <w:spacing w:before="120"/>
        <w:rPr>
          <w:rFonts w:ascii="Times New Roman" w:hAnsi="Times New Roman" w:cs="Times New Roman"/>
        </w:rPr>
      </w:pPr>
      <w:r w:rsidRPr="00C532DE">
        <w:rPr>
          <w:rFonts w:ascii="Times New Roman" w:hAnsi="Times New Roman" w:cs="Times New Roman"/>
        </w:rPr>
        <w:t>CT</w:t>
      </w:r>
      <w:r w:rsidRPr="00C532DE">
        <w:rPr>
          <w:rFonts w:ascii="Times New Roman" w:hAnsi="Times New Roman" w:cs="Times New Roman"/>
        </w:rPr>
        <w:tab/>
      </w:r>
      <w:r w:rsidRPr="00C532DE">
        <w:rPr>
          <w:rFonts w:ascii="Times New Roman" w:hAnsi="Times New Roman" w:cs="Times New Roman"/>
        </w:rPr>
        <w:tab/>
        <w:t>Current Teachers</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DED</w:t>
      </w:r>
      <w:r w:rsidRPr="00C532DE">
        <w:rPr>
          <w:rFonts w:ascii="Times New Roman" w:hAnsi="Times New Roman" w:cs="Times New Roman"/>
        </w:rPr>
        <w:tab/>
        <w:t>District Education Department</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EMIS</w:t>
      </w:r>
      <w:r w:rsidRPr="00C532DE">
        <w:rPr>
          <w:rFonts w:ascii="Times New Roman" w:hAnsi="Times New Roman" w:cs="Times New Roman"/>
        </w:rPr>
        <w:tab/>
        <w:t>Education Management Information System</w:t>
      </w:r>
    </w:p>
    <w:p w:rsidR="006172E5" w:rsidRPr="00C532DE" w:rsidRDefault="006172E5" w:rsidP="006172E5">
      <w:pPr>
        <w:spacing w:before="120"/>
        <w:rPr>
          <w:rFonts w:ascii="Times New Roman" w:hAnsi="Times New Roman" w:cs="Times New Roman"/>
        </w:rPr>
      </w:pPr>
      <w:r w:rsidRPr="00C532DE">
        <w:rPr>
          <w:rFonts w:ascii="Times New Roman" w:hAnsi="Times New Roman" w:cs="Times New Roman"/>
        </w:rPr>
        <w:t>EFA</w:t>
      </w:r>
      <w:r w:rsidRPr="00C532DE">
        <w:rPr>
          <w:rFonts w:ascii="Times New Roman" w:hAnsi="Times New Roman" w:cs="Times New Roman"/>
        </w:rPr>
        <w:tab/>
      </w:r>
      <w:r w:rsidRPr="00C532DE">
        <w:rPr>
          <w:rFonts w:ascii="Times New Roman" w:hAnsi="Times New Roman" w:cs="Times New Roman"/>
        </w:rPr>
        <w:tab/>
        <w:t>Education For All</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ERIC</w:t>
      </w:r>
      <w:r w:rsidRPr="00C532DE">
        <w:rPr>
          <w:rFonts w:ascii="Times New Roman" w:hAnsi="Times New Roman" w:cs="Times New Roman"/>
        </w:rPr>
        <w:tab/>
        <w:t>Education Research and Information Center</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FL-EDW</w:t>
      </w:r>
      <w:r w:rsidRPr="00C532DE">
        <w:rPr>
          <w:rFonts w:ascii="Times New Roman" w:hAnsi="Times New Roman" w:cs="Times New Roman"/>
        </w:rPr>
        <w:tab/>
        <w:t>Florida Education Data Warehouse</w:t>
      </w:r>
    </w:p>
    <w:p w:rsidR="006172E5" w:rsidRPr="00C532DE" w:rsidRDefault="006172E5" w:rsidP="006172E5">
      <w:pPr>
        <w:spacing w:before="120"/>
        <w:rPr>
          <w:rFonts w:ascii="Times New Roman" w:hAnsi="Times New Roman" w:cs="Times New Roman"/>
        </w:rPr>
      </w:pPr>
      <w:r w:rsidRPr="00C532DE">
        <w:rPr>
          <w:rFonts w:ascii="Times New Roman" w:hAnsi="Times New Roman" w:cs="Times New Roman"/>
        </w:rPr>
        <w:t>FT</w:t>
      </w:r>
      <w:r w:rsidRPr="00C532DE">
        <w:rPr>
          <w:rFonts w:ascii="Times New Roman" w:hAnsi="Times New Roman" w:cs="Times New Roman"/>
        </w:rPr>
        <w:tab/>
      </w:r>
      <w:r w:rsidRPr="00C532DE">
        <w:rPr>
          <w:rFonts w:ascii="Times New Roman" w:hAnsi="Times New Roman" w:cs="Times New Roman"/>
        </w:rPr>
        <w:tab/>
        <w:t>Former Teachers</w:t>
      </w:r>
    </w:p>
    <w:p w:rsidR="006172E5" w:rsidRPr="00C532DE" w:rsidRDefault="006172E5" w:rsidP="006172E5">
      <w:pPr>
        <w:spacing w:before="120"/>
        <w:rPr>
          <w:rFonts w:ascii="Times New Roman" w:hAnsi="Times New Roman" w:cs="Times New Roman"/>
        </w:rPr>
      </w:pPr>
      <w:r w:rsidRPr="00C532DE">
        <w:rPr>
          <w:rFonts w:ascii="Times New Roman" w:hAnsi="Times New Roman" w:cs="Times New Roman"/>
        </w:rPr>
        <w:t>HR</w:t>
      </w:r>
      <w:r w:rsidR="00C532DE">
        <w:rPr>
          <w:rFonts w:ascii="Times New Roman" w:hAnsi="Times New Roman" w:cs="Times New Roman"/>
        </w:rPr>
        <w:t>MIS</w:t>
      </w:r>
      <w:r w:rsidR="00C532DE">
        <w:rPr>
          <w:rFonts w:ascii="Times New Roman" w:hAnsi="Times New Roman" w:cs="Times New Roman"/>
        </w:rPr>
        <w:tab/>
      </w:r>
      <w:r w:rsidRPr="00C532DE">
        <w:rPr>
          <w:rFonts w:ascii="Times New Roman" w:hAnsi="Times New Roman" w:cs="Times New Roman"/>
        </w:rPr>
        <w:t>Human Resources Management Information System</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IARCSC</w:t>
      </w:r>
      <w:r w:rsidRPr="00C532DE">
        <w:rPr>
          <w:rFonts w:ascii="Times New Roman" w:hAnsi="Times New Roman" w:cs="Times New Roman"/>
        </w:rPr>
        <w:tab/>
        <w:t>Afghanistan Independent Administration Reform and Civil Servants Commission</w:t>
      </w:r>
    </w:p>
    <w:p w:rsidR="0025355A" w:rsidRPr="00C532DE" w:rsidRDefault="006172E5" w:rsidP="0025355A">
      <w:pPr>
        <w:spacing w:before="120"/>
        <w:ind w:left="1440" w:hanging="1440"/>
        <w:rPr>
          <w:rFonts w:ascii="Times New Roman" w:hAnsi="Times New Roman" w:cs="Times New Roman"/>
        </w:rPr>
      </w:pPr>
      <w:r w:rsidRPr="00C532DE">
        <w:rPr>
          <w:rFonts w:ascii="Times New Roman" w:hAnsi="Times New Roman" w:cs="Times New Roman"/>
        </w:rPr>
        <w:t>IVR</w:t>
      </w:r>
      <w:r w:rsidRPr="00C532DE">
        <w:rPr>
          <w:rFonts w:ascii="Times New Roman" w:hAnsi="Times New Roman" w:cs="Times New Roman"/>
        </w:rPr>
        <w:tab/>
        <w:t>Interactive Voice Response</w:t>
      </w:r>
    </w:p>
    <w:p w:rsidR="00B9019D" w:rsidRPr="0025355A" w:rsidRDefault="00B9019D" w:rsidP="0025355A">
      <w:pPr>
        <w:spacing w:before="120"/>
        <w:rPr>
          <w:rFonts w:ascii="Times New Roman" w:hAnsi="Times New Roman" w:cs="Times New Roman"/>
        </w:rPr>
      </w:pPr>
      <w:r w:rsidRPr="0025355A">
        <w:rPr>
          <w:rFonts w:ascii="Times New Roman" w:hAnsi="Times New Roman" w:cs="Times New Roman"/>
        </w:rPr>
        <w:t>MoE</w:t>
      </w:r>
      <w:r w:rsidRPr="0025355A">
        <w:rPr>
          <w:rFonts w:ascii="Times New Roman" w:hAnsi="Times New Roman" w:cs="Times New Roman"/>
        </w:rPr>
        <w:tab/>
      </w:r>
      <w:r w:rsidRPr="0025355A">
        <w:rPr>
          <w:rFonts w:ascii="Times New Roman" w:hAnsi="Times New Roman" w:cs="Times New Roman"/>
        </w:rPr>
        <w:tab/>
        <w:t>Ministry of Edu</w:t>
      </w:r>
      <w:r w:rsidR="00834CA9" w:rsidRPr="0025355A">
        <w:rPr>
          <w:rFonts w:ascii="Times New Roman" w:hAnsi="Times New Roman" w:cs="Times New Roman"/>
        </w:rPr>
        <w:t>cation</w:t>
      </w:r>
    </w:p>
    <w:p w:rsidR="006172E5" w:rsidRPr="00C532DE" w:rsidRDefault="006172E5" w:rsidP="0025355A">
      <w:pPr>
        <w:spacing w:before="120"/>
        <w:rPr>
          <w:rFonts w:ascii="Times New Roman" w:hAnsi="Times New Roman" w:cs="Times New Roman"/>
        </w:rPr>
      </w:pPr>
      <w:r w:rsidRPr="00C532DE">
        <w:rPr>
          <w:rFonts w:ascii="Times New Roman" w:hAnsi="Times New Roman" w:cs="Times New Roman"/>
        </w:rPr>
        <w:t>MoF</w:t>
      </w:r>
      <w:r w:rsidRPr="00C532DE">
        <w:rPr>
          <w:rFonts w:ascii="Times New Roman" w:hAnsi="Times New Roman" w:cs="Times New Roman"/>
        </w:rPr>
        <w:tab/>
      </w:r>
      <w:r w:rsidR="0025355A">
        <w:rPr>
          <w:rFonts w:ascii="Times New Roman" w:hAnsi="Times New Roman" w:cs="Times New Roman"/>
        </w:rPr>
        <w:tab/>
      </w:r>
      <w:r w:rsidRPr="00C532DE">
        <w:rPr>
          <w:rFonts w:ascii="Times New Roman" w:hAnsi="Times New Roman" w:cs="Times New Roman"/>
        </w:rPr>
        <w:t>Ministry of Finance</w:t>
      </w:r>
    </w:p>
    <w:p w:rsidR="006172E5" w:rsidRPr="00C532DE" w:rsidRDefault="006172E5" w:rsidP="0025355A">
      <w:pPr>
        <w:spacing w:before="120"/>
        <w:rPr>
          <w:rFonts w:ascii="Times New Roman" w:hAnsi="Times New Roman" w:cs="Times New Roman"/>
        </w:rPr>
      </w:pPr>
      <w:r w:rsidRPr="00C532DE">
        <w:rPr>
          <w:rFonts w:ascii="Times New Roman" w:hAnsi="Times New Roman" w:cs="Times New Roman"/>
        </w:rPr>
        <w:t>NGOs</w:t>
      </w:r>
      <w:r w:rsidRPr="00C532DE">
        <w:rPr>
          <w:rFonts w:ascii="Times New Roman" w:hAnsi="Times New Roman" w:cs="Times New Roman"/>
        </w:rPr>
        <w:tab/>
      </w:r>
      <w:r w:rsidR="0025355A">
        <w:rPr>
          <w:rFonts w:ascii="Times New Roman" w:hAnsi="Times New Roman" w:cs="Times New Roman"/>
        </w:rPr>
        <w:tab/>
      </w:r>
      <w:r w:rsidRPr="00C532DE">
        <w:rPr>
          <w:rFonts w:ascii="Times New Roman" w:hAnsi="Times New Roman" w:cs="Times New Roman"/>
        </w:rPr>
        <w:t>Non-governmental Organizations</w:t>
      </w:r>
    </w:p>
    <w:p w:rsidR="006172E5" w:rsidRPr="00C532DE" w:rsidRDefault="006172E5" w:rsidP="0025355A">
      <w:pPr>
        <w:spacing w:before="120"/>
        <w:rPr>
          <w:rFonts w:ascii="Times New Roman" w:hAnsi="Times New Roman" w:cs="Times New Roman"/>
        </w:rPr>
      </w:pPr>
      <w:r w:rsidRPr="00C532DE">
        <w:rPr>
          <w:rFonts w:ascii="Times New Roman" w:hAnsi="Times New Roman" w:cs="Times New Roman"/>
        </w:rPr>
        <w:t>NSF</w:t>
      </w:r>
      <w:r w:rsidRPr="00C532DE">
        <w:rPr>
          <w:rFonts w:ascii="Times New Roman" w:hAnsi="Times New Roman" w:cs="Times New Roman"/>
        </w:rPr>
        <w:tab/>
      </w:r>
      <w:r w:rsidR="0025355A">
        <w:rPr>
          <w:rFonts w:ascii="Times New Roman" w:hAnsi="Times New Roman" w:cs="Times New Roman"/>
        </w:rPr>
        <w:tab/>
      </w:r>
      <w:r w:rsidRPr="00C532DE">
        <w:rPr>
          <w:rFonts w:ascii="Times New Roman" w:hAnsi="Times New Roman" w:cs="Times New Roman"/>
        </w:rPr>
        <w:t>National Science Foundation</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OECD</w:t>
      </w:r>
      <w:r w:rsidR="00C532DE" w:rsidRPr="00C532DE">
        <w:rPr>
          <w:rFonts w:ascii="Times New Roman" w:hAnsi="Times New Roman" w:cs="Times New Roman"/>
        </w:rPr>
        <w:tab/>
        <w:t>The Organization for Economic Cooperation and Development</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OECD-DAC</w:t>
      </w:r>
      <w:r w:rsidR="00C532DE" w:rsidRPr="00C532DE">
        <w:rPr>
          <w:rFonts w:ascii="Times New Roman" w:hAnsi="Times New Roman" w:cs="Times New Roman"/>
        </w:rPr>
        <w:tab/>
        <w:t>OECD – Development Assistance Committee</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PTC</w:t>
      </w:r>
      <w:r w:rsidRPr="00C532DE">
        <w:rPr>
          <w:rFonts w:ascii="Times New Roman" w:hAnsi="Times New Roman" w:cs="Times New Roman"/>
        </w:rPr>
        <w:tab/>
        <w:t>Parent Teacher Committee</w:t>
      </w:r>
    </w:p>
    <w:p w:rsidR="006172E5" w:rsidRPr="00C532DE" w:rsidRDefault="00C532DE" w:rsidP="006172E5">
      <w:pPr>
        <w:spacing w:before="120"/>
        <w:ind w:left="1440" w:hanging="1440"/>
        <w:rPr>
          <w:rFonts w:ascii="Times New Roman" w:hAnsi="Times New Roman" w:cs="Times New Roman"/>
        </w:rPr>
      </w:pPr>
      <w:r w:rsidRPr="00C532DE">
        <w:rPr>
          <w:rFonts w:ascii="Times New Roman" w:hAnsi="Times New Roman" w:cs="Times New Roman"/>
        </w:rPr>
        <w:t>PD</w:t>
      </w:r>
      <w:r w:rsidRPr="00C532DE">
        <w:rPr>
          <w:rFonts w:ascii="Times New Roman" w:hAnsi="Times New Roman" w:cs="Times New Roman"/>
        </w:rPr>
        <w:tab/>
      </w:r>
      <w:r w:rsidR="006172E5" w:rsidRPr="00C532DE">
        <w:rPr>
          <w:rFonts w:ascii="Times New Roman" w:hAnsi="Times New Roman" w:cs="Times New Roman"/>
        </w:rPr>
        <w:t>Professional Development</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SASS</w:t>
      </w:r>
      <w:r w:rsidRPr="00C532DE">
        <w:rPr>
          <w:rFonts w:ascii="Times New Roman" w:hAnsi="Times New Roman" w:cs="Times New Roman"/>
        </w:rPr>
        <w:tab/>
        <w:t>Schools and Staffing Survey</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SMS</w:t>
      </w:r>
      <w:r w:rsidRPr="00C532DE">
        <w:rPr>
          <w:rFonts w:ascii="Times New Roman" w:hAnsi="Times New Roman" w:cs="Times New Roman"/>
        </w:rPr>
        <w:tab/>
        <w:t>Short Message Service</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TFS</w:t>
      </w:r>
      <w:r w:rsidRPr="00C532DE">
        <w:rPr>
          <w:rFonts w:ascii="Times New Roman" w:hAnsi="Times New Roman" w:cs="Times New Roman"/>
        </w:rPr>
        <w:tab/>
        <w:t>Teacher Follow-up Survey</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TPD</w:t>
      </w:r>
      <w:r w:rsidRPr="00C532DE">
        <w:rPr>
          <w:rFonts w:ascii="Times New Roman" w:hAnsi="Times New Roman" w:cs="Times New Roman"/>
        </w:rPr>
        <w:tab/>
        <w:t xml:space="preserve">Teacher Professional Development </w:t>
      </w:r>
    </w:p>
    <w:p w:rsidR="006172E5" w:rsidRPr="00C532DE" w:rsidRDefault="006172E5" w:rsidP="006172E5">
      <w:pPr>
        <w:spacing w:before="120"/>
        <w:ind w:left="1440" w:hanging="1440"/>
        <w:rPr>
          <w:rFonts w:ascii="Times New Roman" w:hAnsi="Times New Roman" w:cs="Times New Roman"/>
        </w:rPr>
      </w:pPr>
      <w:r w:rsidRPr="00C532DE">
        <w:rPr>
          <w:rFonts w:ascii="Times New Roman" w:hAnsi="Times New Roman" w:cs="Times New Roman"/>
        </w:rPr>
        <w:t>TTC</w:t>
      </w:r>
      <w:r w:rsidRPr="00C532DE">
        <w:rPr>
          <w:rFonts w:ascii="Times New Roman" w:hAnsi="Times New Roman" w:cs="Times New Roman"/>
        </w:rPr>
        <w:tab/>
        <w:t>Teacher Training College</w:t>
      </w:r>
    </w:p>
    <w:p w:rsidR="006172E5" w:rsidRPr="00C532DE" w:rsidRDefault="006172E5" w:rsidP="006172E5">
      <w:pPr>
        <w:spacing w:before="120"/>
        <w:rPr>
          <w:rFonts w:ascii="Times New Roman" w:hAnsi="Times New Roman" w:cs="Times New Roman"/>
        </w:rPr>
      </w:pPr>
      <w:r w:rsidRPr="00C532DE">
        <w:rPr>
          <w:rFonts w:ascii="Times New Roman" w:hAnsi="Times New Roman" w:cs="Times New Roman"/>
        </w:rPr>
        <w:t>UNESCO</w:t>
      </w:r>
      <w:r w:rsidR="00C532DE" w:rsidRPr="00C532DE">
        <w:rPr>
          <w:rFonts w:ascii="Times New Roman" w:hAnsi="Times New Roman" w:cs="Times New Roman"/>
        </w:rPr>
        <w:tab/>
        <w:t>United Nations Educational, Science and Cultural Organization</w:t>
      </w:r>
    </w:p>
    <w:p w:rsidR="006172E5" w:rsidRPr="00C532DE" w:rsidRDefault="006172E5" w:rsidP="006172E5">
      <w:pPr>
        <w:spacing w:before="120"/>
        <w:rPr>
          <w:rFonts w:ascii="Times New Roman" w:hAnsi="Times New Roman" w:cs="Times New Roman"/>
        </w:rPr>
      </w:pPr>
      <w:r w:rsidRPr="00C532DE">
        <w:rPr>
          <w:rFonts w:ascii="Times New Roman" w:hAnsi="Times New Roman" w:cs="Times New Roman"/>
        </w:rPr>
        <w:t>UIS</w:t>
      </w:r>
      <w:r w:rsidRPr="00C532DE">
        <w:rPr>
          <w:rFonts w:ascii="Times New Roman" w:hAnsi="Times New Roman" w:cs="Times New Roman"/>
        </w:rPr>
        <w:tab/>
      </w:r>
      <w:r w:rsidRPr="00C532DE">
        <w:rPr>
          <w:rFonts w:ascii="Times New Roman" w:hAnsi="Times New Roman" w:cs="Times New Roman"/>
        </w:rPr>
        <w:tab/>
        <w:t>UNESCO Institute of Statistics</w:t>
      </w:r>
    </w:p>
    <w:p w:rsidR="006172E5" w:rsidRPr="00C532DE" w:rsidRDefault="00C532DE" w:rsidP="006172E5">
      <w:pPr>
        <w:spacing w:before="120"/>
        <w:rPr>
          <w:rFonts w:ascii="Times New Roman" w:hAnsi="Times New Roman" w:cs="Times New Roman"/>
        </w:rPr>
      </w:pPr>
      <w:r>
        <w:rPr>
          <w:rFonts w:ascii="Times New Roman" w:hAnsi="Times New Roman" w:cs="Times New Roman"/>
        </w:rPr>
        <w:t>USAID</w:t>
      </w:r>
      <w:r>
        <w:rPr>
          <w:rFonts w:ascii="Times New Roman" w:hAnsi="Times New Roman" w:cs="Times New Roman"/>
        </w:rPr>
        <w:tab/>
      </w:r>
      <w:r w:rsidR="006172E5" w:rsidRPr="00C532DE">
        <w:rPr>
          <w:rFonts w:ascii="Times New Roman" w:hAnsi="Times New Roman" w:cs="Times New Roman"/>
        </w:rPr>
        <w:t>United States Agency for International Development</w:t>
      </w:r>
    </w:p>
    <w:p w:rsidR="006172E5" w:rsidRPr="00C532DE" w:rsidRDefault="006172E5" w:rsidP="006172E5">
      <w:pPr>
        <w:ind w:left="1440" w:hanging="1440"/>
        <w:rPr>
          <w:rFonts w:ascii="Times New Roman" w:hAnsi="Times New Roman" w:cs="Times New Roman"/>
        </w:rPr>
      </w:pPr>
    </w:p>
    <w:p w:rsidR="00A07C41" w:rsidRPr="006172E5" w:rsidRDefault="00A07C41" w:rsidP="006172E5">
      <w:pPr>
        <w:pStyle w:val="Heading1"/>
      </w:pPr>
      <w:r>
        <w:br w:type="page"/>
      </w:r>
      <w:bookmarkStart w:id="3" w:name="_Toc356462193"/>
      <w:r w:rsidRPr="006172E5">
        <w:t>ACKNOWLEDGEMENT</w:t>
      </w:r>
      <w:bookmarkEnd w:id="3"/>
    </w:p>
    <w:p w:rsidR="00A07C41" w:rsidRPr="00781281" w:rsidRDefault="00A07C41" w:rsidP="00A07C41">
      <w:pPr>
        <w:rPr>
          <w:rFonts w:ascii="Times New Roman" w:hAnsi="Times New Roman" w:cs="Times New Roman"/>
        </w:rPr>
      </w:pPr>
    </w:p>
    <w:p w:rsidR="00A07C41" w:rsidRDefault="00A07C41" w:rsidP="00A07C41">
      <w:pPr>
        <w:spacing w:line="480" w:lineRule="auto"/>
        <w:rPr>
          <w:rFonts w:ascii="Times New Roman" w:hAnsi="Times New Roman" w:cs="Times New Roman"/>
        </w:rPr>
      </w:pPr>
      <w:r w:rsidRPr="00781281">
        <w:rPr>
          <w:rFonts w:ascii="Times New Roman" w:hAnsi="Times New Roman" w:cs="Times New Roman"/>
        </w:rPr>
        <w:t xml:space="preserve">This research would not have been possible without the support of many people. I would like to express my appreciation to my Academic Advisor, Dr. David R. Evans for giving me the time, guidance, and support throughout the study. It has been a great honor working with him more closely. My special gratitude goes to my family; there are not enough words to describe their help and support. “My dear parents, without your endless love and support, I would not be able to achieve anything in my life.” Special thanks to my sisters, who not only support me in every sphere of </w:t>
      </w:r>
      <w:r>
        <w:rPr>
          <w:rFonts w:ascii="Times New Roman" w:hAnsi="Times New Roman" w:cs="Times New Roman"/>
        </w:rPr>
        <w:t xml:space="preserve">my </w:t>
      </w:r>
      <w:r w:rsidR="00F56AB4">
        <w:rPr>
          <w:rFonts w:ascii="Times New Roman" w:hAnsi="Times New Roman" w:cs="Times New Roman"/>
        </w:rPr>
        <w:t>life but also helped</w:t>
      </w:r>
      <w:r w:rsidRPr="00781281">
        <w:rPr>
          <w:rFonts w:ascii="Times New Roman" w:hAnsi="Times New Roman" w:cs="Times New Roman"/>
        </w:rPr>
        <w:t xml:space="preserve"> me to gather reliable data for my research. I would also like to thank Mohammad Emal Aslami, my loving brother</w:t>
      </w:r>
      <w:r w:rsidR="00F56AB4">
        <w:rPr>
          <w:rFonts w:ascii="Times New Roman" w:hAnsi="Times New Roman" w:cs="Times New Roman"/>
        </w:rPr>
        <w:t>. W</w:t>
      </w:r>
      <w:r w:rsidRPr="00781281">
        <w:rPr>
          <w:rFonts w:ascii="Times New Roman" w:hAnsi="Times New Roman" w:cs="Times New Roman"/>
        </w:rPr>
        <w:t>ithout his support I would have not been able to come to the US and study. A special</w:t>
      </w:r>
      <w:r w:rsidR="00F56AB4">
        <w:rPr>
          <w:rFonts w:ascii="Times New Roman" w:hAnsi="Times New Roman" w:cs="Times New Roman"/>
        </w:rPr>
        <w:t xml:space="preserve"> thanks to my wife for her love, unending support,</w:t>
      </w:r>
      <w:r w:rsidRPr="00781281">
        <w:rPr>
          <w:rFonts w:ascii="Times New Roman" w:hAnsi="Times New Roman" w:cs="Times New Roman"/>
        </w:rPr>
        <w:t xml:space="preserve"> and patience during past two years. I would like to thank my wonderful friends, Salma Nazar Khan, Muhammad Naeem Khawaja and Noorullah Noori </w:t>
      </w:r>
      <w:r w:rsidR="00F56AB4">
        <w:rPr>
          <w:rFonts w:ascii="Times New Roman" w:hAnsi="Times New Roman" w:cs="Times New Roman"/>
        </w:rPr>
        <w:t xml:space="preserve">for </w:t>
      </w:r>
      <w:r w:rsidRPr="00781281">
        <w:rPr>
          <w:rFonts w:ascii="Times New Roman" w:hAnsi="Times New Roman" w:cs="Times New Roman"/>
        </w:rPr>
        <w:t xml:space="preserve">making these two years special by supporting me academically and personally. I would also like to thank all my graduate fellows, for their support and invaluable assistance. Finally, I would like to express my gratefulness to UMass Amherst, Center </w:t>
      </w:r>
      <w:r w:rsidR="00F56AB4">
        <w:rPr>
          <w:rFonts w:ascii="Times New Roman" w:hAnsi="Times New Roman" w:cs="Times New Roman"/>
        </w:rPr>
        <w:t>for International Education (CIE</w:t>
      </w:r>
      <w:r w:rsidRPr="00781281">
        <w:rPr>
          <w:rFonts w:ascii="Times New Roman" w:hAnsi="Times New Roman" w:cs="Times New Roman"/>
        </w:rPr>
        <w:t>), for giving me this life changing opportunity.</w:t>
      </w:r>
    </w:p>
    <w:p w:rsidR="00A07C41" w:rsidRDefault="00A07C41">
      <w:pPr>
        <w:rPr>
          <w:rFonts w:ascii="Times New Roman" w:hAnsi="Times New Roman" w:cs="Times New Roman"/>
        </w:rPr>
      </w:pPr>
      <w:r>
        <w:rPr>
          <w:rFonts w:ascii="Times New Roman" w:hAnsi="Times New Roman" w:cs="Times New Roman"/>
        </w:rPr>
        <w:br w:type="page"/>
      </w:r>
    </w:p>
    <w:p w:rsidR="00A07C41" w:rsidRPr="00781281" w:rsidRDefault="00A07C41" w:rsidP="00A07C41">
      <w:pPr>
        <w:jc w:val="center"/>
        <w:rPr>
          <w:rFonts w:ascii="Times New Roman" w:hAnsi="Times New Roman" w:cs="Times New Roman"/>
        </w:rPr>
      </w:pPr>
      <w:r w:rsidRPr="00781281">
        <w:rPr>
          <w:rFonts w:ascii="Times New Roman" w:hAnsi="Times New Roman" w:cs="Times New Roman"/>
          <w:b/>
        </w:rPr>
        <w:t>DEDICATION</w:t>
      </w:r>
    </w:p>
    <w:p w:rsidR="00A07C41" w:rsidRDefault="00A07C41" w:rsidP="00A07C41">
      <w:pPr>
        <w:widowControl w:val="0"/>
        <w:autoSpaceDE w:val="0"/>
        <w:autoSpaceDN w:val="0"/>
        <w:adjustRightInd w:val="0"/>
        <w:jc w:val="center"/>
        <w:rPr>
          <w:rFonts w:ascii="Times New Roman" w:hAnsi="Times New Roman" w:cs="Times New Roman"/>
        </w:rPr>
      </w:pPr>
    </w:p>
    <w:p w:rsidR="00A07C41" w:rsidRPr="00781281" w:rsidRDefault="00A07C41" w:rsidP="00A07C41">
      <w:pPr>
        <w:widowControl w:val="0"/>
        <w:autoSpaceDE w:val="0"/>
        <w:autoSpaceDN w:val="0"/>
        <w:adjustRightInd w:val="0"/>
        <w:jc w:val="center"/>
        <w:rPr>
          <w:rFonts w:ascii="Times New Roman" w:hAnsi="Times New Roman" w:cs="Times New Roman"/>
        </w:rPr>
      </w:pPr>
      <w:r w:rsidRPr="00781281">
        <w:rPr>
          <w:rFonts w:ascii="Times New Roman" w:hAnsi="Times New Roman" w:cs="Times New Roman"/>
        </w:rPr>
        <w:t>To my family</w:t>
      </w:r>
    </w:p>
    <w:p w:rsidR="00A07C41" w:rsidRPr="00781281" w:rsidRDefault="00A07C41" w:rsidP="00A07C41">
      <w:pPr>
        <w:widowControl w:val="0"/>
        <w:autoSpaceDE w:val="0"/>
        <w:autoSpaceDN w:val="0"/>
        <w:adjustRightInd w:val="0"/>
        <w:jc w:val="center"/>
        <w:rPr>
          <w:rFonts w:ascii="Times New Roman" w:hAnsi="Times New Roman" w:cs="Times New Roman"/>
        </w:rPr>
      </w:pPr>
    </w:p>
    <w:p w:rsidR="00A07C41" w:rsidRPr="00781281" w:rsidRDefault="00A07C41" w:rsidP="00A07C41">
      <w:pPr>
        <w:widowControl w:val="0"/>
        <w:autoSpaceDE w:val="0"/>
        <w:autoSpaceDN w:val="0"/>
        <w:adjustRightInd w:val="0"/>
        <w:spacing w:line="480" w:lineRule="auto"/>
        <w:jc w:val="center"/>
        <w:rPr>
          <w:rFonts w:ascii="Times New Roman" w:hAnsi="Times New Roman" w:cs="Times New Roman"/>
          <w:i/>
        </w:rPr>
      </w:pPr>
      <w:r w:rsidRPr="00781281">
        <w:rPr>
          <w:rFonts w:ascii="Times New Roman" w:hAnsi="Times New Roman" w:cs="Times New Roman"/>
          <w:i/>
        </w:rPr>
        <w:t xml:space="preserve"> To my mother, who always prays for my safety and success; to my father, who supports me unconditionally as a magnificent friend; to my four sisters, who always express their love, care and kindheartedness in a unique way; to my brother, who always gives me energy with his amazing sense of humor and to my wife for her unfathomable love and support.</w:t>
      </w:r>
    </w:p>
    <w:p w:rsidR="00A07C41" w:rsidRDefault="00A07C41">
      <w:pPr>
        <w:rPr>
          <w:rFonts w:ascii="Times New Roman" w:eastAsiaTheme="majorEastAsia" w:hAnsi="Times New Roman" w:cs="Times New Roman"/>
          <w:b/>
          <w:bCs/>
        </w:rPr>
      </w:pPr>
    </w:p>
    <w:p w:rsidR="00A07C41" w:rsidRDefault="00A07C41">
      <w:pPr>
        <w:rPr>
          <w:rFonts w:ascii="Times New Roman" w:eastAsiaTheme="majorEastAsia" w:hAnsi="Times New Roman" w:cs="Times New Roman"/>
          <w:b/>
          <w:bCs/>
        </w:rPr>
      </w:pPr>
      <w:r>
        <w:br w:type="page"/>
      </w:r>
    </w:p>
    <w:p w:rsidR="00BA6B42" w:rsidRDefault="00BA6B42" w:rsidP="00BA6B42">
      <w:pPr>
        <w:pStyle w:val="Heading1"/>
        <w:jc w:val="left"/>
      </w:pPr>
      <w:bookmarkStart w:id="4" w:name="_Toc356462194"/>
      <w:r>
        <w:t>List of Tables</w:t>
      </w:r>
      <w:bookmarkEnd w:id="4"/>
    </w:p>
    <w:p w:rsidR="0029718B" w:rsidRPr="00C532DE" w:rsidRDefault="006E08E9" w:rsidP="0029718B">
      <w:pPr>
        <w:pStyle w:val="TableofFigures"/>
        <w:tabs>
          <w:tab w:val="right" w:leader="dot" w:pos="9350"/>
        </w:tabs>
        <w:spacing w:before="240"/>
        <w:rPr>
          <w:rFonts w:ascii="Times New Roman" w:hAnsi="Times New Roman" w:cs="Times New Roman"/>
          <w:noProof/>
          <w:lang w:eastAsia="ja-JP"/>
        </w:rPr>
      </w:pPr>
      <w:r w:rsidRPr="00C532DE">
        <w:rPr>
          <w:rFonts w:ascii="Times New Roman" w:eastAsiaTheme="majorEastAsia" w:hAnsi="Times New Roman" w:cs="Times New Roman"/>
          <w:b/>
          <w:bCs/>
        </w:rPr>
        <w:fldChar w:fldCharType="begin"/>
      </w:r>
      <w:r w:rsidR="00FD6651" w:rsidRPr="00C532DE">
        <w:rPr>
          <w:rFonts w:ascii="Times New Roman" w:eastAsiaTheme="majorEastAsia" w:hAnsi="Times New Roman" w:cs="Times New Roman"/>
          <w:b/>
          <w:bCs/>
        </w:rPr>
        <w:instrText xml:space="preserve"> TOC \c "Table" </w:instrText>
      </w:r>
      <w:r w:rsidRPr="00C532DE">
        <w:rPr>
          <w:rFonts w:ascii="Times New Roman" w:eastAsiaTheme="majorEastAsia" w:hAnsi="Times New Roman" w:cs="Times New Roman"/>
          <w:b/>
          <w:bCs/>
        </w:rPr>
        <w:fldChar w:fldCharType="separate"/>
      </w:r>
      <w:r w:rsidR="0029718B" w:rsidRPr="00C532DE">
        <w:rPr>
          <w:rFonts w:ascii="Times New Roman" w:hAnsi="Times New Roman" w:cs="Times New Roman"/>
          <w:noProof/>
        </w:rPr>
        <w:t>Table 1 Number of teachers and their subject of studies that responded to survey questionnaires</w:t>
      </w:r>
      <w:r w:rsidR="0029718B" w:rsidRPr="00C532DE">
        <w:rPr>
          <w:rFonts w:ascii="Times New Roman" w:hAnsi="Times New Roman" w:cs="Times New Roman"/>
          <w:noProof/>
        </w:rPr>
        <w:tab/>
      </w:r>
      <w:r w:rsidRPr="00C532DE">
        <w:rPr>
          <w:rFonts w:ascii="Times New Roman" w:hAnsi="Times New Roman" w:cs="Times New Roman"/>
          <w:noProof/>
        </w:rPr>
        <w:fldChar w:fldCharType="begin"/>
      </w:r>
      <w:r w:rsidR="0029718B" w:rsidRPr="00C532DE">
        <w:rPr>
          <w:rFonts w:ascii="Times New Roman" w:hAnsi="Times New Roman" w:cs="Times New Roman"/>
          <w:noProof/>
        </w:rPr>
        <w:instrText xml:space="preserve"> PAGEREF _Toc229634430 \h </w:instrText>
      </w:r>
      <w:r w:rsidR="00160178" w:rsidRPr="006E08E9">
        <w:rPr>
          <w:rFonts w:ascii="Times New Roman" w:hAnsi="Times New Roman" w:cs="Times New Roman"/>
          <w:noProof/>
        </w:rPr>
      </w:r>
      <w:r w:rsidRPr="00C532DE">
        <w:rPr>
          <w:rFonts w:ascii="Times New Roman" w:hAnsi="Times New Roman" w:cs="Times New Roman"/>
          <w:noProof/>
        </w:rPr>
        <w:fldChar w:fldCharType="separate"/>
      </w:r>
      <w:r w:rsidR="0029718B" w:rsidRPr="00C532DE">
        <w:rPr>
          <w:rFonts w:ascii="Times New Roman" w:hAnsi="Times New Roman" w:cs="Times New Roman"/>
          <w:noProof/>
        </w:rPr>
        <w:t>25</w:t>
      </w:r>
      <w:r w:rsidRPr="00C532DE">
        <w:rPr>
          <w:rFonts w:ascii="Times New Roman" w:hAnsi="Times New Roman" w:cs="Times New Roman"/>
          <w:noProof/>
        </w:rPr>
        <w:fldChar w:fldCharType="end"/>
      </w:r>
    </w:p>
    <w:p w:rsidR="0029718B" w:rsidRPr="00C532DE" w:rsidRDefault="0029718B" w:rsidP="0029718B">
      <w:pPr>
        <w:pStyle w:val="TableofFigures"/>
        <w:tabs>
          <w:tab w:val="right" w:leader="dot" w:pos="9350"/>
        </w:tabs>
        <w:spacing w:before="240"/>
        <w:rPr>
          <w:rFonts w:ascii="Times New Roman" w:hAnsi="Times New Roman" w:cs="Times New Roman"/>
          <w:noProof/>
          <w:lang w:eastAsia="ja-JP"/>
        </w:rPr>
      </w:pPr>
      <w:r w:rsidRPr="00C532DE">
        <w:rPr>
          <w:rFonts w:ascii="Times New Roman" w:hAnsi="Times New Roman" w:cs="Times New Roman"/>
          <w:noProof/>
        </w:rPr>
        <w:t>Table 2 Study Sample</w:t>
      </w:r>
      <w:r w:rsidRPr="00C532DE">
        <w:rPr>
          <w:rFonts w:ascii="Times New Roman" w:hAnsi="Times New Roman" w:cs="Times New Roman"/>
          <w:noProof/>
        </w:rPr>
        <w:tab/>
      </w:r>
      <w:r w:rsidR="006E08E9" w:rsidRPr="00C532DE">
        <w:rPr>
          <w:rFonts w:ascii="Times New Roman" w:hAnsi="Times New Roman" w:cs="Times New Roman"/>
          <w:noProof/>
        </w:rPr>
        <w:fldChar w:fldCharType="begin"/>
      </w:r>
      <w:r w:rsidRPr="00C532DE">
        <w:rPr>
          <w:rFonts w:ascii="Times New Roman" w:hAnsi="Times New Roman" w:cs="Times New Roman"/>
          <w:noProof/>
        </w:rPr>
        <w:instrText xml:space="preserve"> PAGEREF _Toc229634431 \h </w:instrText>
      </w:r>
      <w:r w:rsidR="00160178" w:rsidRPr="006E08E9">
        <w:rPr>
          <w:rFonts w:ascii="Times New Roman" w:hAnsi="Times New Roman" w:cs="Times New Roman"/>
          <w:noProof/>
        </w:rPr>
      </w:r>
      <w:r w:rsidR="006E08E9" w:rsidRPr="00C532DE">
        <w:rPr>
          <w:rFonts w:ascii="Times New Roman" w:hAnsi="Times New Roman" w:cs="Times New Roman"/>
          <w:noProof/>
        </w:rPr>
        <w:fldChar w:fldCharType="separate"/>
      </w:r>
      <w:r w:rsidRPr="00C532DE">
        <w:rPr>
          <w:rFonts w:ascii="Times New Roman" w:hAnsi="Times New Roman" w:cs="Times New Roman"/>
          <w:noProof/>
        </w:rPr>
        <w:t>27</w:t>
      </w:r>
      <w:r w:rsidR="006E08E9" w:rsidRPr="00C532DE">
        <w:rPr>
          <w:rFonts w:ascii="Times New Roman" w:hAnsi="Times New Roman" w:cs="Times New Roman"/>
          <w:noProof/>
        </w:rPr>
        <w:fldChar w:fldCharType="end"/>
      </w:r>
    </w:p>
    <w:p w:rsidR="0029718B" w:rsidRPr="00C532DE" w:rsidRDefault="0029718B" w:rsidP="0029718B">
      <w:pPr>
        <w:pStyle w:val="TableofFigures"/>
        <w:tabs>
          <w:tab w:val="right" w:leader="dot" w:pos="9350"/>
        </w:tabs>
        <w:spacing w:before="240"/>
        <w:rPr>
          <w:rFonts w:ascii="Times New Roman" w:hAnsi="Times New Roman" w:cs="Times New Roman"/>
          <w:noProof/>
          <w:lang w:eastAsia="ja-JP"/>
        </w:rPr>
      </w:pPr>
      <w:r w:rsidRPr="00C532DE">
        <w:rPr>
          <w:rFonts w:ascii="Times New Roman" w:hAnsi="Times New Roman" w:cs="Times New Roman"/>
          <w:noProof/>
        </w:rPr>
        <w:t>Table 3 #/% of study participants recommended profession development training programs as a solution for addressing teacher attrition.</w:t>
      </w:r>
      <w:r w:rsidRPr="00C532DE">
        <w:rPr>
          <w:rFonts w:ascii="Times New Roman" w:hAnsi="Times New Roman" w:cs="Times New Roman"/>
          <w:noProof/>
        </w:rPr>
        <w:tab/>
      </w:r>
      <w:r w:rsidR="006E08E9" w:rsidRPr="00C532DE">
        <w:rPr>
          <w:rFonts w:ascii="Times New Roman" w:hAnsi="Times New Roman" w:cs="Times New Roman"/>
          <w:noProof/>
        </w:rPr>
        <w:fldChar w:fldCharType="begin"/>
      </w:r>
      <w:r w:rsidRPr="00C532DE">
        <w:rPr>
          <w:rFonts w:ascii="Times New Roman" w:hAnsi="Times New Roman" w:cs="Times New Roman"/>
          <w:noProof/>
        </w:rPr>
        <w:instrText xml:space="preserve"> PAGEREF _Toc229634432 \h </w:instrText>
      </w:r>
      <w:r w:rsidR="00160178" w:rsidRPr="006E08E9">
        <w:rPr>
          <w:rFonts w:ascii="Times New Roman" w:hAnsi="Times New Roman" w:cs="Times New Roman"/>
          <w:noProof/>
        </w:rPr>
      </w:r>
      <w:r w:rsidR="006E08E9" w:rsidRPr="00C532DE">
        <w:rPr>
          <w:rFonts w:ascii="Times New Roman" w:hAnsi="Times New Roman" w:cs="Times New Roman"/>
          <w:noProof/>
        </w:rPr>
        <w:fldChar w:fldCharType="separate"/>
      </w:r>
      <w:r w:rsidRPr="00C532DE">
        <w:rPr>
          <w:rFonts w:ascii="Times New Roman" w:hAnsi="Times New Roman" w:cs="Times New Roman"/>
          <w:noProof/>
        </w:rPr>
        <w:t>44</w:t>
      </w:r>
      <w:r w:rsidR="006E08E9" w:rsidRPr="00C532DE">
        <w:rPr>
          <w:rFonts w:ascii="Times New Roman" w:hAnsi="Times New Roman" w:cs="Times New Roman"/>
          <w:noProof/>
        </w:rPr>
        <w:fldChar w:fldCharType="end"/>
      </w:r>
    </w:p>
    <w:p w:rsidR="0029718B" w:rsidRPr="00C532DE" w:rsidRDefault="0029718B" w:rsidP="0029718B">
      <w:pPr>
        <w:pStyle w:val="TableofFigures"/>
        <w:tabs>
          <w:tab w:val="right" w:leader="dot" w:pos="9350"/>
        </w:tabs>
        <w:spacing w:before="240"/>
        <w:rPr>
          <w:rFonts w:ascii="Times New Roman" w:hAnsi="Times New Roman" w:cs="Times New Roman"/>
          <w:noProof/>
          <w:lang w:eastAsia="ja-JP"/>
        </w:rPr>
      </w:pPr>
      <w:r w:rsidRPr="00C532DE">
        <w:rPr>
          <w:rFonts w:ascii="Times New Roman" w:hAnsi="Times New Roman" w:cs="Times New Roman"/>
          <w:noProof/>
        </w:rPr>
        <w:t>Table 4 % of study participants who recommended ensuring teacher security or safety for decreasing teacher attrition</w:t>
      </w:r>
      <w:r w:rsidRPr="00C532DE">
        <w:rPr>
          <w:rFonts w:ascii="Times New Roman" w:hAnsi="Times New Roman" w:cs="Times New Roman"/>
          <w:noProof/>
        </w:rPr>
        <w:tab/>
      </w:r>
      <w:r w:rsidR="006E08E9" w:rsidRPr="00C532DE">
        <w:rPr>
          <w:rFonts w:ascii="Times New Roman" w:hAnsi="Times New Roman" w:cs="Times New Roman"/>
          <w:noProof/>
        </w:rPr>
        <w:fldChar w:fldCharType="begin"/>
      </w:r>
      <w:r w:rsidRPr="00C532DE">
        <w:rPr>
          <w:rFonts w:ascii="Times New Roman" w:hAnsi="Times New Roman" w:cs="Times New Roman"/>
          <w:noProof/>
        </w:rPr>
        <w:instrText xml:space="preserve"> PAGEREF _Toc229634433 \h </w:instrText>
      </w:r>
      <w:r w:rsidR="00160178" w:rsidRPr="006E08E9">
        <w:rPr>
          <w:rFonts w:ascii="Times New Roman" w:hAnsi="Times New Roman" w:cs="Times New Roman"/>
          <w:noProof/>
        </w:rPr>
      </w:r>
      <w:r w:rsidR="006E08E9" w:rsidRPr="00C532DE">
        <w:rPr>
          <w:rFonts w:ascii="Times New Roman" w:hAnsi="Times New Roman" w:cs="Times New Roman"/>
          <w:noProof/>
        </w:rPr>
        <w:fldChar w:fldCharType="separate"/>
      </w:r>
      <w:r w:rsidRPr="00C532DE">
        <w:rPr>
          <w:rFonts w:ascii="Times New Roman" w:hAnsi="Times New Roman" w:cs="Times New Roman"/>
          <w:noProof/>
        </w:rPr>
        <w:t>49</w:t>
      </w:r>
      <w:r w:rsidR="006E08E9" w:rsidRPr="00C532DE">
        <w:rPr>
          <w:rFonts w:ascii="Times New Roman" w:hAnsi="Times New Roman" w:cs="Times New Roman"/>
          <w:noProof/>
        </w:rPr>
        <w:fldChar w:fldCharType="end"/>
      </w:r>
    </w:p>
    <w:p w:rsidR="0029718B" w:rsidRPr="00C532DE" w:rsidRDefault="0029718B" w:rsidP="0029718B">
      <w:pPr>
        <w:pStyle w:val="TableofFigures"/>
        <w:tabs>
          <w:tab w:val="right" w:leader="dot" w:pos="9350"/>
        </w:tabs>
        <w:spacing w:before="240"/>
        <w:rPr>
          <w:rFonts w:ascii="Times New Roman" w:hAnsi="Times New Roman" w:cs="Times New Roman"/>
          <w:noProof/>
          <w:lang w:eastAsia="ja-JP"/>
        </w:rPr>
      </w:pPr>
      <w:r w:rsidRPr="00C532DE">
        <w:rPr>
          <w:rFonts w:ascii="Times New Roman" w:hAnsi="Times New Roman" w:cs="Times New Roman"/>
          <w:noProof/>
        </w:rPr>
        <w:t>Table 5 Summary of recommendation provided by the participants in survey questionnaires</w:t>
      </w:r>
      <w:r w:rsidRPr="00C532DE">
        <w:rPr>
          <w:rFonts w:ascii="Times New Roman" w:hAnsi="Times New Roman" w:cs="Times New Roman"/>
          <w:noProof/>
        </w:rPr>
        <w:tab/>
      </w:r>
      <w:r w:rsidR="006E08E9" w:rsidRPr="00C532DE">
        <w:rPr>
          <w:rFonts w:ascii="Times New Roman" w:hAnsi="Times New Roman" w:cs="Times New Roman"/>
          <w:noProof/>
        </w:rPr>
        <w:fldChar w:fldCharType="begin"/>
      </w:r>
      <w:r w:rsidRPr="00C532DE">
        <w:rPr>
          <w:rFonts w:ascii="Times New Roman" w:hAnsi="Times New Roman" w:cs="Times New Roman"/>
          <w:noProof/>
        </w:rPr>
        <w:instrText xml:space="preserve"> PAGEREF _Toc229634434 \h </w:instrText>
      </w:r>
      <w:r w:rsidR="00160178" w:rsidRPr="006E08E9">
        <w:rPr>
          <w:rFonts w:ascii="Times New Roman" w:hAnsi="Times New Roman" w:cs="Times New Roman"/>
          <w:noProof/>
        </w:rPr>
      </w:r>
      <w:r w:rsidR="006E08E9" w:rsidRPr="00C532DE">
        <w:rPr>
          <w:rFonts w:ascii="Times New Roman" w:hAnsi="Times New Roman" w:cs="Times New Roman"/>
          <w:noProof/>
        </w:rPr>
        <w:fldChar w:fldCharType="separate"/>
      </w:r>
      <w:r w:rsidRPr="00C532DE">
        <w:rPr>
          <w:rFonts w:ascii="Times New Roman" w:hAnsi="Times New Roman" w:cs="Times New Roman"/>
          <w:noProof/>
        </w:rPr>
        <w:t>60</w:t>
      </w:r>
      <w:r w:rsidR="006E08E9" w:rsidRPr="00C532DE">
        <w:rPr>
          <w:rFonts w:ascii="Times New Roman" w:hAnsi="Times New Roman" w:cs="Times New Roman"/>
          <w:noProof/>
        </w:rPr>
        <w:fldChar w:fldCharType="end"/>
      </w:r>
    </w:p>
    <w:p w:rsidR="00BA6B42" w:rsidRPr="0029718B" w:rsidRDefault="006E08E9" w:rsidP="0029718B">
      <w:pPr>
        <w:spacing w:before="240"/>
        <w:rPr>
          <w:rFonts w:ascii="Times New Roman" w:eastAsiaTheme="majorEastAsia" w:hAnsi="Times New Roman" w:cs="Times New Roman"/>
          <w:b/>
          <w:bCs/>
        </w:rPr>
      </w:pPr>
      <w:r w:rsidRPr="00C532DE">
        <w:rPr>
          <w:rFonts w:ascii="Times New Roman" w:eastAsiaTheme="majorEastAsia" w:hAnsi="Times New Roman" w:cs="Times New Roman"/>
          <w:b/>
          <w:bCs/>
        </w:rPr>
        <w:fldChar w:fldCharType="end"/>
      </w:r>
    </w:p>
    <w:p w:rsidR="00BA6B42" w:rsidRDefault="00BA6B42" w:rsidP="0029718B">
      <w:pPr>
        <w:spacing w:before="240"/>
        <w:rPr>
          <w:rFonts w:ascii="Times New Roman" w:eastAsiaTheme="majorEastAsia" w:hAnsi="Times New Roman" w:cs="Times New Roman"/>
        </w:rPr>
      </w:pPr>
      <w:r>
        <w:rPr>
          <w:b/>
          <w:bCs/>
        </w:rPr>
        <w:br w:type="page"/>
      </w:r>
    </w:p>
    <w:p w:rsidR="00FF2C57" w:rsidRPr="0029718B" w:rsidRDefault="008F71A6" w:rsidP="0029718B">
      <w:pPr>
        <w:pStyle w:val="Heading1"/>
        <w:jc w:val="left"/>
      </w:pPr>
      <w:bookmarkStart w:id="5" w:name="_Toc356462195"/>
      <w:r>
        <w:t>List of Figures</w:t>
      </w:r>
      <w:bookmarkEnd w:id="1"/>
      <w:bookmarkEnd w:id="5"/>
    </w:p>
    <w:p w:rsidR="00B21B5A" w:rsidRDefault="006E08E9" w:rsidP="00105B12">
      <w:pPr>
        <w:pStyle w:val="TableofFigures"/>
        <w:tabs>
          <w:tab w:val="left" w:pos="1047"/>
          <w:tab w:val="right" w:leader="dot" w:pos="9350"/>
        </w:tabs>
        <w:spacing w:before="240"/>
        <w:rPr>
          <w:noProof/>
          <w:lang w:eastAsia="ja-JP"/>
        </w:rPr>
      </w:pPr>
      <w:r>
        <w:rPr>
          <w:rFonts w:asciiTheme="majorBidi" w:eastAsiaTheme="majorEastAsia" w:hAnsiTheme="majorBidi" w:cs="Times New Roman"/>
          <w:b/>
          <w:bCs/>
        </w:rPr>
        <w:fldChar w:fldCharType="begin"/>
      </w:r>
      <w:r w:rsidR="00FD6651">
        <w:rPr>
          <w:rFonts w:asciiTheme="majorBidi" w:eastAsiaTheme="majorEastAsia" w:hAnsiTheme="majorBidi" w:cs="Times New Roman"/>
          <w:b/>
          <w:bCs/>
        </w:rPr>
        <w:instrText xml:space="preserve"> TOC \c "Figure" </w:instrText>
      </w:r>
      <w:r>
        <w:rPr>
          <w:rFonts w:asciiTheme="majorBidi" w:eastAsiaTheme="majorEastAsia" w:hAnsiTheme="majorBidi" w:cs="Times New Roman"/>
          <w:b/>
          <w:bCs/>
        </w:rPr>
        <w:fldChar w:fldCharType="separate"/>
      </w:r>
      <w:r w:rsidR="00B21B5A" w:rsidRPr="002B0F07">
        <w:rPr>
          <w:rFonts w:ascii="Times New Roman" w:hAnsi="Times New Roman" w:cs="Times New Roman"/>
          <w:noProof/>
        </w:rPr>
        <w:t>Figure 1</w:t>
      </w:r>
      <w:r w:rsidR="00B21B5A">
        <w:rPr>
          <w:noProof/>
          <w:lang w:eastAsia="ja-JP"/>
        </w:rPr>
        <w:tab/>
      </w:r>
      <w:r w:rsidR="00B21B5A" w:rsidRPr="002B0F07">
        <w:rPr>
          <w:rFonts w:ascii="Times New Roman" w:hAnsi="Times New Roman" w:cs="Times New Roman"/>
          <w:noProof/>
        </w:rPr>
        <w:t>Number and percentage of teachers who responded to interview questionnaire</w:t>
      </w:r>
      <w:r w:rsidR="00B21B5A">
        <w:rPr>
          <w:noProof/>
        </w:rPr>
        <w:tab/>
      </w:r>
      <w:r>
        <w:rPr>
          <w:noProof/>
        </w:rPr>
        <w:fldChar w:fldCharType="begin"/>
      </w:r>
      <w:r w:rsidR="00B21B5A">
        <w:rPr>
          <w:noProof/>
        </w:rPr>
        <w:instrText xml:space="preserve"> PAGEREF _Toc229633491 \h </w:instrText>
      </w:r>
      <w:r w:rsidR="00160178">
        <w:rPr>
          <w:noProof/>
        </w:rPr>
      </w:r>
      <w:r>
        <w:rPr>
          <w:noProof/>
        </w:rPr>
        <w:fldChar w:fldCharType="separate"/>
      </w:r>
      <w:r w:rsidR="00B21B5A">
        <w:rPr>
          <w:noProof/>
        </w:rPr>
        <w:t>23</w:t>
      </w:r>
      <w:r>
        <w:rPr>
          <w:noProof/>
        </w:rPr>
        <w:fldChar w:fldCharType="end"/>
      </w:r>
    </w:p>
    <w:p w:rsidR="00B21B5A" w:rsidRDefault="00B21B5A" w:rsidP="00105B12">
      <w:pPr>
        <w:pStyle w:val="TableofFigures"/>
        <w:tabs>
          <w:tab w:val="left" w:pos="1113"/>
          <w:tab w:val="right" w:leader="dot" w:pos="9350"/>
        </w:tabs>
        <w:spacing w:before="240"/>
        <w:rPr>
          <w:noProof/>
          <w:lang w:eastAsia="ja-JP"/>
        </w:rPr>
      </w:pPr>
      <w:r w:rsidRPr="002B0F07">
        <w:rPr>
          <w:rFonts w:ascii="Times New Roman" w:hAnsi="Times New Roman" w:cs="Times New Roman"/>
          <w:noProof/>
        </w:rPr>
        <w:t>Figure 2:</w:t>
      </w:r>
      <w:r>
        <w:rPr>
          <w:noProof/>
          <w:lang w:eastAsia="ja-JP"/>
        </w:rPr>
        <w:tab/>
      </w:r>
      <w:r w:rsidRPr="002B0F07">
        <w:rPr>
          <w:rFonts w:ascii="Times New Roman" w:hAnsi="Times New Roman" w:cs="Times New Roman"/>
          <w:noProof/>
        </w:rPr>
        <w:t>Number of teachers and their ethnic group who responded to survey questionnaires</w:t>
      </w:r>
      <w:r>
        <w:rPr>
          <w:noProof/>
        </w:rPr>
        <w:tab/>
      </w:r>
      <w:r w:rsidR="006E08E9">
        <w:rPr>
          <w:noProof/>
        </w:rPr>
        <w:fldChar w:fldCharType="begin"/>
      </w:r>
      <w:r>
        <w:rPr>
          <w:noProof/>
        </w:rPr>
        <w:instrText xml:space="preserve"> PAGEREF _Toc229633492 \h </w:instrText>
      </w:r>
      <w:r w:rsidR="00160178">
        <w:rPr>
          <w:noProof/>
        </w:rPr>
      </w:r>
      <w:r w:rsidR="006E08E9">
        <w:rPr>
          <w:noProof/>
        </w:rPr>
        <w:fldChar w:fldCharType="separate"/>
      </w:r>
      <w:r>
        <w:rPr>
          <w:noProof/>
        </w:rPr>
        <w:t>24</w:t>
      </w:r>
      <w:r w:rsidR="006E08E9">
        <w:rPr>
          <w:noProof/>
        </w:rPr>
        <w:fldChar w:fldCharType="end"/>
      </w:r>
    </w:p>
    <w:p w:rsidR="00B21B5A" w:rsidRDefault="00B21B5A" w:rsidP="00105B12">
      <w:pPr>
        <w:pStyle w:val="TableofFigures"/>
        <w:tabs>
          <w:tab w:val="left" w:pos="1173"/>
          <w:tab w:val="right" w:leader="dot" w:pos="9350"/>
        </w:tabs>
        <w:spacing w:before="240"/>
        <w:rPr>
          <w:noProof/>
          <w:lang w:eastAsia="ja-JP"/>
        </w:rPr>
      </w:pPr>
      <w:r w:rsidRPr="002B0F07">
        <w:rPr>
          <w:rFonts w:ascii="Times New Roman" w:hAnsi="Times New Roman" w:cs="Times New Roman"/>
          <w:noProof/>
        </w:rPr>
        <w:t xml:space="preserve">Figure 3: </w:t>
      </w:r>
      <w:r>
        <w:rPr>
          <w:noProof/>
          <w:lang w:eastAsia="ja-JP"/>
        </w:rPr>
        <w:tab/>
      </w:r>
      <w:r w:rsidRPr="002B0F07">
        <w:rPr>
          <w:rFonts w:ascii="Times New Roman" w:hAnsi="Times New Roman" w:cs="Times New Roman"/>
          <w:noProof/>
        </w:rPr>
        <w:t>Qualification of the teachers who responded to the survey questionnaires</w:t>
      </w:r>
      <w:r>
        <w:rPr>
          <w:noProof/>
        </w:rPr>
        <w:tab/>
      </w:r>
      <w:r w:rsidR="006E08E9">
        <w:rPr>
          <w:noProof/>
        </w:rPr>
        <w:fldChar w:fldCharType="begin"/>
      </w:r>
      <w:r>
        <w:rPr>
          <w:noProof/>
        </w:rPr>
        <w:instrText xml:space="preserve"> PAGEREF _Toc229633493 \h </w:instrText>
      </w:r>
      <w:r w:rsidR="00160178">
        <w:rPr>
          <w:noProof/>
        </w:rPr>
      </w:r>
      <w:r w:rsidR="006E08E9">
        <w:rPr>
          <w:noProof/>
        </w:rPr>
        <w:fldChar w:fldCharType="separate"/>
      </w:r>
      <w:r>
        <w:rPr>
          <w:noProof/>
        </w:rPr>
        <w:t>25</w:t>
      </w:r>
      <w:r w:rsidR="006E08E9">
        <w:rPr>
          <w:noProof/>
        </w:rPr>
        <w:fldChar w:fldCharType="end"/>
      </w:r>
    </w:p>
    <w:p w:rsidR="00B21B5A" w:rsidRDefault="00B21B5A" w:rsidP="00105B12">
      <w:pPr>
        <w:pStyle w:val="TableofFigures"/>
        <w:tabs>
          <w:tab w:val="left" w:pos="1113"/>
          <w:tab w:val="right" w:leader="dot" w:pos="9350"/>
        </w:tabs>
        <w:spacing w:before="240"/>
        <w:rPr>
          <w:noProof/>
          <w:lang w:eastAsia="ja-JP"/>
        </w:rPr>
      </w:pPr>
      <w:r w:rsidRPr="002B0F07">
        <w:rPr>
          <w:rFonts w:ascii="Times New Roman" w:hAnsi="Times New Roman" w:cs="Times New Roman"/>
          <w:noProof/>
        </w:rPr>
        <w:t>Figure 4:</w:t>
      </w:r>
      <w:r>
        <w:rPr>
          <w:noProof/>
          <w:lang w:eastAsia="ja-JP"/>
        </w:rPr>
        <w:tab/>
      </w:r>
      <w:r w:rsidRPr="002B0F07">
        <w:rPr>
          <w:rFonts w:ascii="Times New Roman" w:eastAsia="Times New Roman" w:hAnsi="Times New Roman" w:cs="Times New Roman"/>
          <w:noProof/>
        </w:rPr>
        <w:t>Percentages showing long distance between homes and schools, and deployment to other provinces as reasons for Former Teachers to leave the profession.</w:t>
      </w:r>
      <w:r>
        <w:rPr>
          <w:noProof/>
        </w:rPr>
        <w:tab/>
      </w:r>
      <w:r w:rsidR="006E08E9">
        <w:rPr>
          <w:noProof/>
        </w:rPr>
        <w:fldChar w:fldCharType="begin"/>
      </w:r>
      <w:r>
        <w:rPr>
          <w:noProof/>
        </w:rPr>
        <w:instrText xml:space="preserve"> PAGEREF _Toc229633494 \h </w:instrText>
      </w:r>
      <w:r w:rsidR="00160178">
        <w:rPr>
          <w:noProof/>
        </w:rPr>
      </w:r>
      <w:r w:rsidR="006E08E9">
        <w:rPr>
          <w:noProof/>
        </w:rPr>
        <w:fldChar w:fldCharType="separate"/>
      </w:r>
      <w:r>
        <w:rPr>
          <w:noProof/>
        </w:rPr>
        <w:t>31</w:t>
      </w:r>
      <w:r w:rsidR="006E08E9">
        <w:rPr>
          <w:noProof/>
        </w:rPr>
        <w:fldChar w:fldCharType="end"/>
      </w:r>
    </w:p>
    <w:p w:rsidR="00B21B5A" w:rsidRDefault="00B21B5A" w:rsidP="00105B12">
      <w:pPr>
        <w:pStyle w:val="TableofFigures"/>
        <w:tabs>
          <w:tab w:val="left" w:pos="1113"/>
          <w:tab w:val="right" w:leader="dot" w:pos="9350"/>
        </w:tabs>
        <w:spacing w:before="240"/>
        <w:rPr>
          <w:noProof/>
          <w:lang w:eastAsia="ja-JP"/>
        </w:rPr>
      </w:pPr>
      <w:r w:rsidRPr="002B0F07">
        <w:rPr>
          <w:rFonts w:ascii="Times New Roman" w:eastAsia="Times New Roman" w:hAnsi="Times New Roman" w:cs="Times New Roman"/>
          <w:noProof/>
        </w:rPr>
        <w:t>Figure 5:</w:t>
      </w:r>
      <w:r>
        <w:rPr>
          <w:noProof/>
          <w:lang w:eastAsia="ja-JP"/>
        </w:rPr>
        <w:tab/>
      </w:r>
      <w:r w:rsidRPr="002B0F07">
        <w:rPr>
          <w:rFonts w:ascii="Times New Roman" w:eastAsia="Times New Roman" w:hAnsi="Times New Roman" w:cs="Times New Roman"/>
          <w:noProof/>
        </w:rPr>
        <w:t>Percentages showing long distance between homes and schools, and deployment   to other provinces as potential reasons for Current Teachers to leave the    profession.</w:t>
      </w:r>
      <w:r>
        <w:rPr>
          <w:noProof/>
        </w:rPr>
        <w:tab/>
      </w:r>
      <w:r w:rsidR="006E08E9">
        <w:rPr>
          <w:noProof/>
        </w:rPr>
        <w:fldChar w:fldCharType="begin"/>
      </w:r>
      <w:r>
        <w:rPr>
          <w:noProof/>
        </w:rPr>
        <w:instrText xml:space="preserve"> PAGEREF _Toc229633495 \h </w:instrText>
      </w:r>
      <w:r w:rsidR="00160178">
        <w:rPr>
          <w:noProof/>
        </w:rPr>
      </w:r>
      <w:r w:rsidR="006E08E9">
        <w:rPr>
          <w:noProof/>
        </w:rPr>
        <w:fldChar w:fldCharType="separate"/>
      </w:r>
      <w:r>
        <w:rPr>
          <w:noProof/>
        </w:rPr>
        <w:t>32</w:t>
      </w:r>
      <w:r w:rsidR="006E08E9">
        <w:rPr>
          <w:noProof/>
        </w:rPr>
        <w:fldChar w:fldCharType="end"/>
      </w:r>
    </w:p>
    <w:p w:rsidR="00B21B5A" w:rsidRDefault="00B21B5A" w:rsidP="00105B12">
      <w:pPr>
        <w:pStyle w:val="TableofFigures"/>
        <w:tabs>
          <w:tab w:val="left" w:pos="1113"/>
          <w:tab w:val="right" w:leader="dot" w:pos="9350"/>
        </w:tabs>
        <w:spacing w:before="240"/>
        <w:rPr>
          <w:noProof/>
          <w:lang w:eastAsia="ja-JP"/>
        </w:rPr>
      </w:pPr>
      <w:r w:rsidRPr="002B0F07">
        <w:rPr>
          <w:rFonts w:ascii="Times New Roman" w:eastAsia="Times New Roman" w:hAnsi="Times New Roman" w:cs="Times New Roman"/>
          <w:noProof/>
        </w:rPr>
        <w:t>Figure 6:</w:t>
      </w:r>
      <w:r>
        <w:rPr>
          <w:noProof/>
          <w:lang w:eastAsia="ja-JP"/>
        </w:rPr>
        <w:tab/>
      </w:r>
      <w:r w:rsidRPr="002B0F07">
        <w:rPr>
          <w:rFonts w:ascii="Times New Roman" w:eastAsia="Times New Roman" w:hAnsi="Times New Roman" w:cs="Times New Roman"/>
          <w:noProof/>
        </w:rPr>
        <w:t>Percentages showing proximity of school, and/or</w:t>
      </w:r>
      <w:r w:rsidR="00105B12">
        <w:rPr>
          <w:rFonts w:ascii="Times New Roman" w:eastAsia="Times New Roman" w:hAnsi="Times New Roman" w:cs="Times New Roman"/>
          <w:noProof/>
        </w:rPr>
        <w:t xml:space="preserve"> working together with their</w:t>
      </w:r>
      <w:r w:rsidRPr="002B0F07">
        <w:rPr>
          <w:rFonts w:ascii="Times New Roman" w:eastAsia="Times New Roman" w:hAnsi="Times New Roman" w:cs="Times New Roman"/>
          <w:noProof/>
        </w:rPr>
        <w:t xml:space="preserve"> spouse as potential reasons for Current Teachers to stay in the profession.</w:t>
      </w:r>
      <w:r>
        <w:rPr>
          <w:noProof/>
        </w:rPr>
        <w:tab/>
      </w:r>
      <w:r w:rsidR="006E08E9">
        <w:rPr>
          <w:noProof/>
        </w:rPr>
        <w:fldChar w:fldCharType="begin"/>
      </w:r>
      <w:r>
        <w:rPr>
          <w:noProof/>
        </w:rPr>
        <w:instrText xml:space="preserve"> PAGEREF _Toc229633496 \h </w:instrText>
      </w:r>
      <w:r w:rsidR="00160178">
        <w:rPr>
          <w:noProof/>
        </w:rPr>
      </w:r>
      <w:r w:rsidR="006E08E9">
        <w:rPr>
          <w:noProof/>
        </w:rPr>
        <w:fldChar w:fldCharType="separate"/>
      </w:r>
      <w:r>
        <w:rPr>
          <w:noProof/>
        </w:rPr>
        <w:t>34</w:t>
      </w:r>
      <w:r w:rsidR="006E08E9">
        <w:rPr>
          <w:noProof/>
        </w:rPr>
        <w:fldChar w:fldCharType="end"/>
      </w:r>
    </w:p>
    <w:p w:rsidR="00B21B5A" w:rsidRDefault="00B21B5A" w:rsidP="00105B12">
      <w:pPr>
        <w:pStyle w:val="TableofFigures"/>
        <w:tabs>
          <w:tab w:val="left" w:pos="1113"/>
          <w:tab w:val="right" w:leader="dot" w:pos="9350"/>
        </w:tabs>
        <w:spacing w:before="240"/>
        <w:rPr>
          <w:noProof/>
          <w:lang w:eastAsia="ja-JP"/>
        </w:rPr>
      </w:pPr>
      <w:r w:rsidRPr="002B0F07">
        <w:rPr>
          <w:rFonts w:ascii="Times New Roman" w:hAnsi="Times New Roman" w:cs="Times New Roman"/>
          <w:noProof/>
        </w:rPr>
        <w:t>Figure 7:</w:t>
      </w:r>
      <w:r>
        <w:rPr>
          <w:noProof/>
          <w:lang w:eastAsia="ja-JP"/>
        </w:rPr>
        <w:tab/>
      </w:r>
      <w:r w:rsidRPr="002B0F07">
        <w:rPr>
          <w:rFonts w:ascii="Times New Roman" w:hAnsi="Times New Roman" w:cs="Times New Roman"/>
          <w:noProof/>
        </w:rPr>
        <w:t>Percentages showing heavy workload and unequal work assignment reasons for   Former  Teachers to leave the profession.</w:t>
      </w:r>
      <w:r>
        <w:rPr>
          <w:noProof/>
        </w:rPr>
        <w:tab/>
      </w:r>
      <w:r w:rsidR="006E08E9">
        <w:rPr>
          <w:noProof/>
        </w:rPr>
        <w:fldChar w:fldCharType="begin"/>
      </w:r>
      <w:r>
        <w:rPr>
          <w:noProof/>
        </w:rPr>
        <w:instrText xml:space="preserve"> PAGEREF _Toc229633497 \h </w:instrText>
      </w:r>
      <w:r w:rsidR="00160178">
        <w:rPr>
          <w:noProof/>
        </w:rPr>
      </w:r>
      <w:r w:rsidR="006E08E9">
        <w:rPr>
          <w:noProof/>
        </w:rPr>
        <w:fldChar w:fldCharType="separate"/>
      </w:r>
      <w:r>
        <w:rPr>
          <w:noProof/>
        </w:rPr>
        <w:t>35</w:t>
      </w:r>
      <w:r w:rsidR="006E08E9">
        <w:rPr>
          <w:noProof/>
        </w:rPr>
        <w:fldChar w:fldCharType="end"/>
      </w:r>
    </w:p>
    <w:p w:rsidR="00B21B5A" w:rsidRDefault="00B21B5A" w:rsidP="00105B12">
      <w:pPr>
        <w:pStyle w:val="TableofFigures"/>
        <w:tabs>
          <w:tab w:val="left" w:pos="1173"/>
          <w:tab w:val="right" w:leader="dot" w:pos="9350"/>
        </w:tabs>
        <w:spacing w:before="240"/>
        <w:rPr>
          <w:noProof/>
          <w:lang w:eastAsia="ja-JP"/>
        </w:rPr>
      </w:pPr>
      <w:r w:rsidRPr="002B0F07">
        <w:rPr>
          <w:rFonts w:ascii="Times New Roman" w:hAnsi="Times New Roman" w:cs="Times New Roman"/>
          <w:noProof/>
        </w:rPr>
        <w:t xml:space="preserve">Figure 8: </w:t>
      </w:r>
      <w:r>
        <w:rPr>
          <w:noProof/>
          <w:lang w:eastAsia="ja-JP"/>
        </w:rPr>
        <w:tab/>
      </w:r>
      <w:r w:rsidRPr="002B0F07">
        <w:rPr>
          <w:rFonts w:ascii="Times New Roman" w:hAnsi="Times New Roman" w:cs="Times New Roman"/>
          <w:noProof/>
        </w:rPr>
        <w:t>Percentages showing heavy workload and unequal work assignment reasons for   Current Teachers to leave the profession.</w:t>
      </w:r>
      <w:r>
        <w:rPr>
          <w:noProof/>
        </w:rPr>
        <w:tab/>
      </w:r>
      <w:r w:rsidR="006E08E9">
        <w:rPr>
          <w:noProof/>
        </w:rPr>
        <w:fldChar w:fldCharType="begin"/>
      </w:r>
      <w:r>
        <w:rPr>
          <w:noProof/>
        </w:rPr>
        <w:instrText xml:space="preserve"> PAGEREF _Toc229633498 \h </w:instrText>
      </w:r>
      <w:r w:rsidR="00160178">
        <w:rPr>
          <w:noProof/>
        </w:rPr>
      </w:r>
      <w:r w:rsidR="006E08E9">
        <w:rPr>
          <w:noProof/>
        </w:rPr>
        <w:fldChar w:fldCharType="separate"/>
      </w:r>
      <w:r>
        <w:rPr>
          <w:noProof/>
        </w:rPr>
        <w:t>36</w:t>
      </w:r>
      <w:r w:rsidR="006E08E9">
        <w:rPr>
          <w:noProof/>
        </w:rPr>
        <w:fldChar w:fldCharType="end"/>
      </w:r>
    </w:p>
    <w:p w:rsidR="00B21B5A" w:rsidRDefault="00B21B5A" w:rsidP="00105B12">
      <w:pPr>
        <w:pStyle w:val="TableofFigures"/>
        <w:tabs>
          <w:tab w:val="left" w:pos="1113"/>
          <w:tab w:val="right" w:leader="dot" w:pos="9350"/>
        </w:tabs>
        <w:spacing w:before="240"/>
        <w:rPr>
          <w:noProof/>
          <w:lang w:eastAsia="ja-JP"/>
        </w:rPr>
      </w:pPr>
      <w:r w:rsidRPr="002B0F07">
        <w:rPr>
          <w:rFonts w:ascii="Times New Roman" w:hAnsi="Times New Roman" w:cs="Times New Roman"/>
          <w:noProof/>
        </w:rPr>
        <w:t>Figure 9:</w:t>
      </w:r>
      <w:r>
        <w:rPr>
          <w:noProof/>
          <w:lang w:eastAsia="ja-JP"/>
        </w:rPr>
        <w:tab/>
      </w:r>
      <w:r w:rsidRPr="002B0F07">
        <w:rPr>
          <w:rFonts w:ascii="Times New Roman" w:hAnsi="Times New Roman" w:cs="Times New Roman"/>
          <w:noProof/>
        </w:rPr>
        <w:t>Percentages showing “</w:t>
      </w:r>
      <w:r w:rsidRPr="002B0F07">
        <w:rPr>
          <w:rFonts w:ascii="Times New Roman" w:hAnsi="Times New Roman" w:cs="Times New Roman"/>
          <w:i/>
          <w:iCs/>
          <w:noProof/>
        </w:rPr>
        <w:t>preference of a secondary job”</w:t>
      </w:r>
      <w:r w:rsidRPr="002B0F07">
        <w:rPr>
          <w:rFonts w:ascii="Times New Roman" w:hAnsi="Times New Roman" w:cs="Times New Roman"/>
          <w:noProof/>
        </w:rPr>
        <w:t xml:space="preserve"> as a potential reason for   Current Teachers to stay in the profession.</w:t>
      </w:r>
      <w:r>
        <w:rPr>
          <w:noProof/>
        </w:rPr>
        <w:tab/>
      </w:r>
      <w:r w:rsidR="006E08E9">
        <w:rPr>
          <w:noProof/>
        </w:rPr>
        <w:fldChar w:fldCharType="begin"/>
      </w:r>
      <w:r>
        <w:rPr>
          <w:noProof/>
        </w:rPr>
        <w:instrText xml:space="preserve"> PAGEREF _Toc229633499 \h </w:instrText>
      </w:r>
      <w:r w:rsidR="00160178">
        <w:rPr>
          <w:noProof/>
        </w:rPr>
      </w:r>
      <w:r w:rsidR="006E08E9">
        <w:rPr>
          <w:noProof/>
        </w:rPr>
        <w:fldChar w:fldCharType="separate"/>
      </w:r>
      <w:r>
        <w:rPr>
          <w:noProof/>
        </w:rPr>
        <w:t>37</w:t>
      </w:r>
      <w:r w:rsidR="006E08E9">
        <w:rPr>
          <w:noProof/>
        </w:rPr>
        <w:fldChar w:fldCharType="end"/>
      </w:r>
    </w:p>
    <w:p w:rsidR="00B21B5A" w:rsidRDefault="00B21B5A" w:rsidP="00105B12">
      <w:pPr>
        <w:pStyle w:val="TableofFigures"/>
        <w:tabs>
          <w:tab w:val="left" w:pos="1233"/>
          <w:tab w:val="right" w:leader="dot" w:pos="9350"/>
        </w:tabs>
        <w:spacing w:before="240"/>
        <w:rPr>
          <w:noProof/>
          <w:lang w:eastAsia="ja-JP"/>
        </w:rPr>
      </w:pPr>
      <w:r w:rsidRPr="002B0F07">
        <w:rPr>
          <w:rFonts w:ascii="Times New Roman" w:hAnsi="Times New Roman" w:cs="Times New Roman"/>
          <w:noProof/>
        </w:rPr>
        <w:t>Figure 10:</w:t>
      </w:r>
      <w:r>
        <w:rPr>
          <w:noProof/>
          <w:lang w:eastAsia="ja-JP"/>
        </w:rPr>
        <w:tab/>
      </w:r>
      <w:r w:rsidRPr="002B0F07">
        <w:rPr>
          <w:rFonts w:ascii="Times New Roman" w:hAnsi="Times New Roman" w:cs="Times New Roman"/>
          <w:noProof/>
        </w:rPr>
        <w:t>Percentages showing low salary and/or late payment as the reason for    Former Teachers to leave the profession.</w:t>
      </w:r>
      <w:r>
        <w:rPr>
          <w:noProof/>
        </w:rPr>
        <w:tab/>
      </w:r>
      <w:r w:rsidR="006E08E9">
        <w:rPr>
          <w:noProof/>
        </w:rPr>
        <w:fldChar w:fldCharType="begin"/>
      </w:r>
      <w:r>
        <w:rPr>
          <w:noProof/>
        </w:rPr>
        <w:instrText xml:space="preserve"> PAGEREF _Toc229633500 \h </w:instrText>
      </w:r>
      <w:r w:rsidR="00160178">
        <w:rPr>
          <w:noProof/>
        </w:rPr>
      </w:r>
      <w:r w:rsidR="006E08E9">
        <w:rPr>
          <w:noProof/>
        </w:rPr>
        <w:fldChar w:fldCharType="separate"/>
      </w:r>
      <w:r>
        <w:rPr>
          <w:noProof/>
        </w:rPr>
        <w:t>39</w:t>
      </w:r>
      <w:r w:rsidR="006E08E9">
        <w:rPr>
          <w:noProof/>
        </w:rPr>
        <w:fldChar w:fldCharType="end"/>
      </w:r>
    </w:p>
    <w:p w:rsidR="00B21B5A" w:rsidRDefault="00B21B5A" w:rsidP="00105B12">
      <w:pPr>
        <w:pStyle w:val="TableofFigures"/>
        <w:tabs>
          <w:tab w:val="left" w:pos="1233"/>
          <w:tab w:val="right" w:leader="dot" w:pos="9350"/>
        </w:tabs>
        <w:spacing w:before="240"/>
        <w:rPr>
          <w:noProof/>
          <w:lang w:eastAsia="ja-JP"/>
        </w:rPr>
      </w:pPr>
      <w:r w:rsidRPr="002B0F07">
        <w:rPr>
          <w:rFonts w:ascii="Times New Roman" w:hAnsi="Times New Roman" w:cs="Times New Roman"/>
          <w:noProof/>
        </w:rPr>
        <w:t>Figure 11:</w:t>
      </w:r>
      <w:r>
        <w:rPr>
          <w:noProof/>
          <w:lang w:eastAsia="ja-JP"/>
        </w:rPr>
        <w:tab/>
      </w:r>
      <w:r w:rsidRPr="002B0F07">
        <w:rPr>
          <w:rFonts w:ascii="Times New Roman" w:hAnsi="Times New Roman" w:cs="Times New Roman"/>
          <w:noProof/>
        </w:rPr>
        <w:t>Percentages showing low salary and/or late payment as the reason for    Current Teachers to leave the profession.</w:t>
      </w:r>
      <w:r>
        <w:rPr>
          <w:noProof/>
        </w:rPr>
        <w:tab/>
      </w:r>
      <w:r w:rsidR="006E08E9">
        <w:rPr>
          <w:noProof/>
        </w:rPr>
        <w:fldChar w:fldCharType="begin"/>
      </w:r>
      <w:r>
        <w:rPr>
          <w:noProof/>
        </w:rPr>
        <w:instrText xml:space="preserve"> PAGEREF _Toc229633501 \h </w:instrText>
      </w:r>
      <w:r w:rsidR="00160178">
        <w:rPr>
          <w:noProof/>
        </w:rPr>
      </w:r>
      <w:r w:rsidR="006E08E9">
        <w:rPr>
          <w:noProof/>
        </w:rPr>
        <w:fldChar w:fldCharType="separate"/>
      </w:r>
      <w:r>
        <w:rPr>
          <w:noProof/>
        </w:rPr>
        <w:t>40</w:t>
      </w:r>
      <w:r w:rsidR="006E08E9">
        <w:rPr>
          <w:noProof/>
        </w:rPr>
        <w:fldChar w:fldCharType="end"/>
      </w:r>
    </w:p>
    <w:p w:rsidR="00B21B5A" w:rsidRDefault="00B21B5A" w:rsidP="00105B12">
      <w:pPr>
        <w:pStyle w:val="TableofFigures"/>
        <w:tabs>
          <w:tab w:val="left" w:pos="1233"/>
          <w:tab w:val="right" w:leader="dot" w:pos="9350"/>
        </w:tabs>
        <w:spacing w:before="240"/>
        <w:rPr>
          <w:noProof/>
          <w:lang w:eastAsia="ja-JP"/>
        </w:rPr>
      </w:pPr>
      <w:r w:rsidRPr="002B0F07">
        <w:rPr>
          <w:rFonts w:ascii="Times New Roman" w:hAnsi="Times New Roman" w:cs="Times New Roman"/>
          <w:noProof/>
        </w:rPr>
        <w:t>Figure 12:</w:t>
      </w:r>
      <w:r>
        <w:rPr>
          <w:noProof/>
          <w:lang w:eastAsia="ja-JP"/>
        </w:rPr>
        <w:tab/>
      </w:r>
      <w:r w:rsidRPr="002B0F07">
        <w:rPr>
          <w:rFonts w:ascii="Times New Roman" w:hAnsi="Times New Roman" w:cs="Times New Roman"/>
          <w:noProof/>
        </w:rPr>
        <w:t>Percentages showing lack of professional development programs as a reason for   Former Teachers to leave the profession.</w:t>
      </w:r>
      <w:r>
        <w:rPr>
          <w:noProof/>
        </w:rPr>
        <w:tab/>
      </w:r>
      <w:r w:rsidR="006E08E9">
        <w:rPr>
          <w:noProof/>
        </w:rPr>
        <w:fldChar w:fldCharType="begin"/>
      </w:r>
      <w:r>
        <w:rPr>
          <w:noProof/>
        </w:rPr>
        <w:instrText xml:space="preserve"> PAGEREF _Toc229633502 \h </w:instrText>
      </w:r>
      <w:r w:rsidR="00160178">
        <w:rPr>
          <w:noProof/>
        </w:rPr>
      </w:r>
      <w:r w:rsidR="006E08E9">
        <w:rPr>
          <w:noProof/>
        </w:rPr>
        <w:fldChar w:fldCharType="separate"/>
      </w:r>
      <w:r>
        <w:rPr>
          <w:noProof/>
        </w:rPr>
        <w:t>42</w:t>
      </w:r>
      <w:r w:rsidR="006E08E9">
        <w:rPr>
          <w:noProof/>
        </w:rPr>
        <w:fldChar w:fldCharType="end"/>
      </w:r>
    </w:p>
    <w:p w:rsidR="00B21B5A" w:rsidRDefault="00B21B5A" w:rsidP="00105B12">
      <w:pPr>
        <w:pStyle w:val="TableofFigures"/>
        <w:tabs>
          <w:tab w:val="left" w:pos="1233"/>
          <w:tab w:val="right" w:leader="dot" w:pos="9350"/>
        </w:tabs>
        <w:spacing w:before="240"/>
        <w:rPr>
          <w:noProof/>
          <w:lang w:eastAsia="ja-JP"/>
        </w:rPr>
      </w:pPr>
      <w:r w:rsidRPr="002B0F07">
        <w:rPr>
          <w:rFonts w:ascii="Times New Roman" w:hAnsi="Times New Roman" w:cs="Times New Roman"/>
          <w:noProof/>
        </w:rPr>
        <w:t>Figure 13:</w:t>
      </w:r>
      <w:r>
        <w:rPr>
          <w:noProof/>
          <w:lang w:eastAsia="ja-JP"/>
        </w:rPr>
        <w:tab/>
      </w:r>
      <w:r w:rsidRPr="002B0F07">
        <w:rPr>
          <w:rFonts w:ascii="Times New Roman" w:hAnsi="Times New Roman" w:cs="Times New Roman"/>
          <w:noProof/>
        </w:rPr>
        <w:t>Percentages showing lack of professional development as a potential reason for   Current Teachers to leave the profession.</w:t>
      </w:r>
      <w:r>
        <w:rPr>
          <w:noProof/>
        </w:rPr>
        <w:tab/>
      </w:r>
      <w:r w:rsidR="006E08E9">
        <w:rPr>
          <w:noProof/>
        </w:rPr>
        <w:fldChar w:fldCharType="begin"/>
      </w:r>
      <w:r>
        <w:rPr>
          <w:noProof/>
        </w:rPr>
        <w:instrText xml:space="preserve"> PAGEREF _Toc229633503 \h </w:instrText>
      </w:r>
      <w:r w:rsidR="00160178">
        <w:rPr>
          <w:noProof/>
        </w:rPr>
      </w:r>
      <w:r w:rsidR="006E08E9">
        <w:rPr>
          <w:noProof/>
        </w:rPr>
        <w:fldChar w:fldCharType="separate"/>
      </w:r>
      <w:r>
        <w:rPr>
          <w:noProof/>
        </w:rPr>
        <w:t>43</w:t>
      </w:r>
      <w:r w:rsidR="006E08E9">
        <w:rPr>
          <w:noProof/>
        </w:rPr>
        <w:fldChar w:fldCharType="end"/>
      </w:r>
    </w:p>
    <w:p w:rsidR="00B21B5A" w:rsidRDefault="00B21B5A" w:rsidP="00105B12">
      <w:pPr>
        <w:pStyle w:val="TableofFigures"/>
        <w:tabs>
          <w:tab w:val="left" w:pos="1233"/>
          <w:tab w:val="right" w:leader="dot" w:pos="9350"/>
        </w:tabs>
        <w:spacing w:before="240"/>
        <w:rPr>
          <w:noProof/>
          <w:lang w:eastAsia="ja-JP"/>
        </w:rPr>
      </w:pPr>
      <w:r w:rsidRPr="002B0F07">
        <w:rPr>
          <w:rFonts w:ascii="Times New Roman" w:hAnsi="Times New Roman" w:cs="Times New Roman"/>
          <w:noProof/>
        </w:rPr>
        <w:t>Figure 14:</w:t>
      </w:r>
      <w:r>
        <w:rPr>
          <w:noProof/>
          <w:lang w:eastAsia="ja-JP"/>
        </w:rPr>
        <w:tab/>
      </w:r>
      <w:r w:rsidRPr="002B0F07">
        <w:rPr>
          <w:rFonts w:ascii="Times New Roman" w:hAnsi="Times New Roman" w:cs="Times New Roman"/>
          <w:noProof/>
        </w:rPr>
        <w:t>Percentages showing family problems (staying home after marriage due to family   restriction and/or for child bearing or child rearing) as reason for Former Female   Teachers to leave the profession.</w:t>
      </w:r>
      <w:r>
        <w:rPr>
          <w:noProof/>
        </w:rPr>
        <w:tab/>
      </w:r>
      <w:r w:rsidR="006E08E9">
        <w:rPr>
          <w:noProof/>
        </w:rPr>
        <w:fldChar w:fldCharType="begin"/>
      </w:r>
      <w:r>
        <w:rPr>
          <w:noProof/>
        </w:rPr>
        <w:instrText xml:space="preserve"> PAGEREF _Toc229633504 \h </w:instrText>
      </w:r>
      <w:r w:rsidR="00160178">
        <w:rPr>
          <w:noProof/>
        </w:rPr>
      </w:r>
      <w:r w:rsidR="006E08E9">
        <w:rPr>
          <w:noProof/>
        </w:rPr>
        <w:fldChar w:fldCharType="separate"/>
      </w:r>
      <w:r>
        <w:rPr>
          <w:noProof/>
        </w:rPr>
        <w:t>44</w:t>
      </w:r>
      <w:r w:rsidR="006E08E9">
        <w:rPr>
          <w:noProof/>
        </w:rPr>
        <w:fldChar w:fldCharType="end"/>
      </w:r>
    </w:p>
    <w:p w:rsidR="00B21B5A" w:rsidRDefault="00B21B5A" w:rsidP="00105B12">
      <w:pPr>
        <w:pStyle w:val="TableofFigures"/>
        <w:tabs>
          <w:tab w:val="left" w:pos="1233"/>
          <w:tab w:val="right" w:leader="dot" w:pos="9350"/>
        </w:tabs>
        <w:spacing w:before="240"/>
        <w:rPr>
          <w:noProof/>
          <w:lang w:eastAsia="ja-JP"/>
        </w:rPr>
      </w:pPr>
      <w:r w:rsidRPr="002B0F07">
        <w:rPr>
          <w:rFonts w:ascii="Times New Roman" w:hAnsi="Times New Roman" w:cs="Times New Roman"/>
          <w:noProof/>
        </w:rPr>
        <w:t>Figure 15:</w:t>
      </w:r>
      <w:r>
        <w:rPr>
          <w:noProof/>
          <w:lang w:eastAsia="ja-JP"/>
        </w:rPr>
        <w:tab/>
      </w:r>
      <w:r w:rsidRPr="002B0F07">
        <w:rPr>
          <w:rFonts w:ascii="Times New Roman" w:hAnsi="Times New Roman" w:cs="Times New Roman"/>
          <w:noProof/>
        </w:rPr>
        <w:t>Percentages showing family problems (staying home after marriage due to family   restriction and/or bearing or rearing a child) as a potential factor for of Current   Teachers to leave the profession.</w:t>
      </w:r>
      <w:r>
        <w:rPr>
          <w:noProof/>
        </w:rPr>
        <w:tab/>
      </w:r>
      <w:r w:rsidR="006E08E9">
        <w:rPr>
          <w:noProof/>
        </w:rPr>
        <w:fldChar w:fldCharType="begin"/>
      </w:r>
      <w:r>
        <w:rPr>
          <w:noProof/>
        </w:rPr>
        <w:instrText xml:space="preserve"> PAGEREF _Toc229633505 \h </w:instrText>
      </w:r>
      <w:r w:rsidR="00160178">
        <w:rPr>
          <w:noProof/>
        </w:rPr>
      </w:r>
      <w:r w:rsidR="006E08E9">
        <w:rPr>
          <w:noProof/>
        </w:rPr>
        <w:fldChar w:fldCharType="separate"/>
      </w:r>
      <w:r>
        <w:rPr>
          <w:noProof/>
        </w:rPr>
        <w:t>45</w:t>
      </w:r>
      <w:r w:rsidR="006E08E9">
        <w:rPr>
          <w:noProof/>
        </w:rPr>
        <w:fldChar w:fldCharType="end"/>
      </w:r>
    </w:p>
    <w:p w:rsidR="00B21B5A" w:rsidRDefault="00B21B5A" w:rsidP="00105B12">
      <w:pPr>
        <w:pStyle w:val="TableofFigures"/>
        <w:tabs>
          <w:tab w:val="left" w:pos="1233"/>
          <w:tab w:val="right" w:leader="dot" w:pos="9350"/>
        </w:tabs>
        <w:spacing w:before="240"/>
        <w:rPr>
          <w:noProof/>
          <w:lang w:eastAsia="ja-JP"/>
        </w:rPr>
      </w:pPr>
      <w:r w:rsidRPr="002B0F07">
        <w:rPr>
          <w:rFonts w:ascii="Times New Roman" w:hAnsi="Times New Roman" w:cs="Times New Roman"/>
          <w:noProof/>
        </w:rPr>
        <w:t>Figure 16:</w:t>
      </w:r>
      <w:r>
        <w:rPr>
          <w:noProof/>
          <w:lang w:eastAsia="ja-JP"/>
        </w:rPr>
        <w:tab/>
      </w:r>
      <w:r w:rsidRPr="002B0F07">
        <w:rPr>
          <w:rFonts w:ascii="Times New Roman" w:hAnsi="Times New Roman" w:cs="Times New Roman"/>
          <w:noProof/>
        </w:rPr>
        <w:t>Percentages showing “</w:t>
      </w:r>
      <w:r w:rsidRPr="002B0F07">
        <w:rPr>
          <w:rFonts w:ascii="Times New Roman" w:hAnsi="Times New Roman" w:cs="Times New Roman"/>
          <w:i/>
          <w:iCs/>
          <w:noProof/>
        </w:rPr>
        <w:t>disrespect of students and their parents</w:t>
      </w:r>
      <w:r w:rsidRPr="002B0F07">
        <w:rPr>
          <w:rFonts w:ascii="Times New Roman" w:hAnsi="Times New Roman" w:cs="Times New Roman"/>
          <w:noProof/>
        </w:rPr>
        <w:t>” as a reason for   Former Teachers to leave the profession.</w:t>
      </w:r>
      <w:r>
        <w:rPr>
          <w:noProof/>
        </w:rPr>
        <w:tab/>
      </w:r>
      <w:r w:rsidR="006E08E9">
        <w:rPr>
          <w:noProof/>
        </w:rPr>
        <w:fldChar w:fldCharType="begin"/>
      </w:r>
      <w:r>
        <w:rPr>
          <w:noProof/>
        </w:rPr>
        <w:instrText xml:space="preserve"> PAGEREF _Toc229633506 \h </w:instrText>
      </w:r>
      <w:r w:rsidR="00160178">
        <w:rPr>
          <w:noProof/>
        </w:rPr>
      </w:r>
      <w:r w:rsidR="006E08E9">
        <w:rPr>
          <w:noProof/>
        </w:rPr>
        <w:fldChar w:fldCharType="separate"/>
      </w:r>
      <w:r>
        <w:rPr>
          <w:noProof/>
        </w:rPr>
        <w:t>46</w:t>
      </w:r>
      <w:r w:rsidR="006E08E9">
        <w:rPr>
          <w:noProof/>
        </w:rPr>
        <w:fldChar w:fldCharType="end"/>
      </w:r>
    </w:p>
    <w:p w:rsidR="00B21B5A" w:rsidRDefault="00B21B5A" w:rsidP="00105B12">
      <w:pPr>
        <w:pStyle w:val="TableofFigures"/>
        <w:tabs>
          <w:tab w:val="left" w:pos="1233"/>
          <w:tab w:val="right" w:leader="dot" w:pos="9350"/>
        </w:tabs>
        <w:spacing w:before="240"/>
        <w:rPr>
          <w:noProof/>
          <w:lang w:eastAsia="ja-JP"/>
        </w:rPr>
      </w:pPr>
      <w:r w:rsidRPr="002B0F07">
        <w:rPr>
          <w:rFonts w:ascii="Times New Roman" w:hAnsi="Times New Roman" w:cs="Times New Roman"/>
          <w:noProof/>
        </w:rPr>
        <w:t>Figure 17:</w:t>
      </w:r>
      <w:r>
        <w:rPr>
          <w:noProof/>
          <w:lang w:eastAsia="ja-JP"/>
        </w:rPr>
        <w:tab/>
      </w:r>
      <w:r w:rsidRPr="002B0F07">
        <w:rPr>
          <w:rFonts w:ascii="Times New Roman" w:hAnsi="Times New Roman" w:cs="Times New Roman"/>
          <w:noProof/>
        </w:rPr>
        <w:t>Percentages showing “</w:t>
      </w:r>
      <w:r w:rsidRPr="002B0F07">
        <w:rPr>
          <w:rFonts w:ascii="Times New Roman" w:hAnsi="Times New Roman" w:cs="Times New Roman"/>
          <w:i/>
          <w:iCs/>
          <w:noProof/>
        </w:rPr>
        <w:t>disrespect of students and their parents</w:t>
      </w:r>
      <w:r w:rsidRPr="002B0F07">
        <w:rPr>
          <w:rFonts w:ascii="Times New Roman" w:hAnsi="Times New Roman" w:cs="Times New Roman"/>
          <w:noProof/>
        </w:rPr>
        <w:t>” as a potential   reason for Current Teachers to leave the profession.</w:t>
      </w:r>
      <w:r>
        <w:rPr>
          <w:noProof/>
        </w:rPr>
        <w:tab/>
      </w:r>
      <w:r w:rsidR="006E08E9">
        <w:rPr>
          <w:noProof/>
        </w:rPr>
        <w:fldChar w:fldCharType="begin"/>
      </w:r>
      <w:r>
        <w:rPr>
          <w:noProof/>
        </w:rPr>
        <w:instrText xml:space="preserve"> PAGEREF _Toc229633507 \h </w:instrText>
      </w:r>
      <w:r w:rsidR="00160178">
        <w:rPr>
          <w:noProof/>
        </w:rPr>
      </w:r>
      <w:r w:rsidR="006E08E9">
        <w:rPr>
          <w:noProof/>
        </w:rPr>
        <w:fldChar w:fldCharType="separate"/>
      </w:r>
      <w:r>
        <w:rPr>
          <w:noProof/>
        </w:rPr>
        <w:t>47</w:t>
      </w:r>
      <w:r w:rsidR="006E08E9">
        <w:rPr>
          <w:noProof/>
        </w:rPr>
        <w:fldChar w:fldCharType="end"/>
      </w:r>
    </w:p>
    <w:p w:rsidR="00B21B5A" w:rsidRPr="00B21B5A" w:rsidRDefault="00B21B5A" w:rsidP="00105B12">
      <w:pPr>
        <w:pStyle w:val="TableofFigures"/>
        <w:tabs>
          <w:tab w:val="left" w:pos="1300"/>
          <w:tab w:val="right" w:leader="dot" w:pos="9350"/>
        </w:tabs>
        <w:spacing w:before="240"/>
        <w:rPr>
          <w:noProof/>
          <w:lang w:eastAsia="ja-JP"/>
        </w:rPr>
      </w:pPr>
      <w:r w:rsidRPr="00B21B5A">
        <w:rPr>
          <w:rFonts w:ascii="Times New Roman" w:hAnsi="Times New Roman" w:cs="Times New Roman"/>
          <w:bCs/>
          <w:noProof/>
        </w:rPr>
        <w:t>Figure 18:</w:t>
      </w:r>
      <w:r w:rsidRPr="00B21B5A">
        <w:rPr>
          <w:noProof/>
          <w:lang w:eastAsia="ja-JP"/>
        </w:rPr>
        <w:tab/>
      </w:r>
      <w:r w:rsidRPr="00105B12">
        <w:rPr>
          <w:rFonts w:ascii="Times New Roman" w:hAnsi="Times New Roman" w:cs="Times New Roman"/>
          <w:noProof/>
        </w:rPr>
        <w:t>Percentages</w:t>
      </w:r>
      <w:r w:rsidRPr="00B21B5A">
        <w:rPr>
          <w:rFonts w:ascii="Times New Roman" w:hAnsi="Times New Roman" w:cs="Times New Roman"/>
          <w:noProof/>
        </w:rPr>
        <w:t xml:space="preserve"> showing factors that Former Teachers rated as reasons for their   fellow teachers to leave the profession</w:t>
      </w:r>
      <w:r w:rsidRPr="00B21B5A">
        <w:rPr>
          <w:noProof/>
        </w:rPr>
        <w:tab/>
      </w:r>
      <w:r w:rsidR="006E08E9" w:rsidRPr="00B21B5A">
        <w:rPr>
          <w:noProof/>
        </w:rPr>
        <w:fldChar w:fldCharType="begin"/>
      </w:r>
      <w:r w:rsidRPr="00B21B5A">
        <w:rPr>
          <w:noProof/>
        </w:rPr>
        <w:instrText xml:space="preserve"> PAGEREF _Toc229633508 \h </w:instrText>
      </w:r>
      <w:r w:rsidR="00160178">
        <w:rPr>
          <w:noProof/>
        </w:rPr>
      </w:r>
      <w:r w:rsidR="006E08E9" w:rsidRPr="00B21B5A">
        <w:rPr>
          <w:noProof/>
        </w:rPr>
        <w:fldChar w:fldCharType="separate"/>
      </w:r>
      <w:r w:rsidRPr="00B21B5A">
        <w:rPr>
          <w:noProof/>
        </w:rPr>
        <w:t>50</w:t>
      </w:r>
      <w:r w:rsidR="006E08E9" w:rsidRPr="00B21B5A">
        <w:rPr>
          <w:noProof/>
        </w:rPr>
        <w:fldChar w:fldCharType="end"/>
      </w:r>
    </w:p>
    <w:p w:rsidR="00B21B5A" w:rsidRDefault="00B21B5A" w:rsidP="00105B12">
      <w:pPr>
        <w:pStyle w:val="TableofFigures"/>
        <w:tabs>
          <w:tab w:val="left" w:pos="1300"/>
          <w:tab w:val="right" w:leader="dot" w:pos="9350"/>
        </w:tabs>
        <w:spacing w:before="240"/>
        <w:rPr>
          <w:noProof/>
          <w:lang w:eastAsia="ja-JP"/>
        </w:rPr>
      </w:pPr>
      <w:r w:rsidRPr="00B21B5A">
        <w:rPr>
          <w:rFonts w:ascii="Times New Roman" w:hAnsi="Times New Roman" w:cs="Times New Roman"/>
          <w:bCs/>
          <w:noProof/>
        </w:rPr>
        <w:t>Figure 19:</w:t>
      </w:r>
      <w:r w:rsidRPr="00B21B5A">
        <w:rPr>
          <w:noProof/>
          <w:lang w:eastAsia="ja-JP"/>
        </w:rPr>
        <w:tab/>
      </w:r>
      <w:r w:rsidRPr="00B21B5A">
        <w:rPr>
          <w:rFonts w:ascii="Times New Roman" w:hAnsi="Times New Roman" w:cs="Times New Roman"/>
          <w:noProof/>
        </w:rPr>
        <w:t>Percentages showing factors that Current Teachers rated as reasons for their</w:t>
      </w:r>
      <w:r w:rsidRPr="002B0F07">
        <w:rPr>
          <w:rFonts w:ascii="Times New Roman" w:hAnsi="Times New Roman" w:cs="Times New Roman"/>
          <w:noProof/>
        </w:rPr>
        <w:t xml:space="preserve">   fellow teachers to leave the profession</w:t>
      </w:r>
      <w:r>
        <w:rPr>
          <w:noProof/>
        </w:rPr>
        <w:tab/>
      </w:r>
      <w:r w:rsidR="006E08E9">
        <w:rPr>
          <w:noProof/>
        </w:rPr>
        <w:fldChar w:fldCharType="begin"/>
      </w:r>
      <w:r>
        <w:rPr>
          <w:noProof/>
        </w:rPr>
        <w:instrText xml:space="preserve"> PAGEREF _Toc229633509 \h </w:instrText>
      </w:r>
      <w:r w:rsidR="00160178">
        <w:rPr>
          <w:noProof/>
        </w:rPr>
      </w:r>
      <w:r w:rsidR="006E08E9">
        <w:rPr>
          <w:noProof/>
        </w:rPr>
        <w:fldChar w:fldCharType="separate"/>
      </w:r>
      <w:r>
        <w:rPr>
          <w:noProof/>
        </w:rPr>
        <w:t>51</w:t>
      </w:r>
      <w:r w:rsidR="006E08E9">
        <w:rPr>
          <w:noProof/>
        </w:rPr>
        <w:fldChar w:fldCharType="end"/>
      </w:r>
    </w:p>
    <w:p w:rsidR="00B21B5A" w:rsidRDefault="00B21B5A" w:rsidP="00105B12">
      <w:pPr>
        <w:pStyle w:val="TableofFigures"/>
        <w:tabs>
          <w:tab w:val="left" w:pos="1233"/>
          <w:tab w:val="right" w:leader="dot" w:pos="9350"/>
        </w:tabs>
        <w:spacing w:before="240"/>
        <w:rPr>
          <w:noProof/>
          <w:lang w:eastAsia="ja-JP"/>
        </w:rPr>
      </w:pPr>
      <w:r w:rsidRPr="002B0F07">
        <w:rPr>
          <w:rFonts w:ascii="Times New Roman" w:hAnsi="Times New Roman" w:cs="Times New Roman"/>
          <w:noProof/>
        </w:rPr>
        <w:t>Figure 20:</w:t>
      </w:r>
      <w:r>
        <w:rPr>
          <w:noProof/>
          <w:lang w:eastAsia="ja-JP"/>
        </w:rPr>
        <w:tab/>
      </w:r>
      <w:r w:rsidRPr="002B0F07">
        <w:rPr>
          <w:rFonts w:ascii="Times New Roman" w:hAnsi="Times New Roman" w:cs="Times New Roman"/>
          <w:noProof/>
        </w:rPr>
        <w:t>Percentages showing the major alternative careers for teachers who left or are   prone to leave the teaching profession.</w:t>
      </w:r>
      <w:r>
        <w:rPr>
          <w:noProof/>
        </w:rPr>
        <w:tab/>
      </w:r>
      <w:r w:rsidR="006E08E9">
        <w:rPr>
          <w:noProof/>
        </w:rPr>
        <w:fldChar w:fldCharType="begin"/>
      </w:r>
      <w:r>
        <w:rPr>
          <w:noProof/>
        </w:rPr>
        <w:instrText xml:space="preserve"> PAGEREF _Toc229633510 \h </w:instrText>
      </w:r>
      <w:r w:rsidR="00160178">
        <w:rPr>
          <w:noProof/>
        </w:rPr>
      </w:r>
      <w:r w:rsidR="006E08E9">
        <w:rPr>
          <w:noProof/>
        </w:rPr>
        <w:fldChar w:fldCharType="separate"/>
      </w:r>
      <w:r>
        <w:rPr>
          <w:noProof/>
        </w:rPr>
        <w:t>52</w:t>
      </w:r>
      <w:r w:rsidR="006E08E9">
        <w:rPr>
          <w:noProof/>
        </w:rPr>
        <w:fldChar w:fldCharType="end"/>
      </w:r>
    </w:p>
    <w:p w:rsidR="00FD6651" w:rsidRPr="00B6385B" w:rsidRDefault="006E08E9" w:rsidP="00105B12">
      <w:pPr>
        <w:spacing w:before="240"/>
        <w:rPr>
          <w:rFonts w:asciiTheme="majorBidi" w:eastAsiaTheme="majorEastAsia" w:hAnsiTheme="majorBidi" w:cs="Times New Roman"/>
          <w:b/>
          <w:bCs/>
        </w:rPr>
        <w:sectPr w:rsidR="00FD6651" w:rsidRPr="00B6385B">
          <w:footerReference w:type="default" r:id="rId10"/>
          <w:pgSz w:w="12240" w:h="15840"/>
          <w:pgMar w:top="1440" w:right="1440" w:bottom="1440" w:left="1440" w:gutter="0"/>
          <w:pgNumType w:fmt="lowerRoman" w:start="1"/>
          <w:docGrid w:linePitch="360"/>
        </w:sectPr>
      </w:pPr>
      <w:r>
        <w:rPr>
          <w:rFonts w:asciiTheme="majorBidi" w:eastAsiaTheme="majorEastAsia" w:hAnsiTheme="majorBidi" w:cs="Times New Roman"/>
          <w:b/>
          <w:bCs/>
        </w:rPr>
        <w:fldChar w:fldCharType="end"/>
      </w:r>
    </w:p>
    <w:p w:rsidR="009C0E44" w:rsidRDefault="009C0E44" w:rsidP="009C0E44">
      <w:pPr>
        <w:rPr>
          <w:rFonts w:ascii="Times New Roman" w:eastAsiaTheme="majorEastAsia" w:hAnsi="Times New Roman" w:cs="Times New Roman"/>
          <w:b/>
          <w:bCs/>
        </w:rPr>
      </w:pPr>
    </w:p>
    <w:p w:rsidR="009C0E44" w:rsidRDefault="009C0E44" w:rsidP="00AF7AFB">
      <w:pPr>
        <w:pStyle w:val="Heading1"/>
        <w:spacing w:after="240"/>
      </w:pPr>
      <w:bookmarkStart w:id="6" w:name="_Toc225725711"/>
      <w:bookmarkStart w:id="7" w:name="_Toc356462196"/>
      <w:r>
        <w:t>CH</w:t>
      </w:r>
      <w:r>
        <w:rPr>
          <w:lang w:bidi="fa-IR"/>
        </w:rPr>
        <w:t>A</w:t>
      </w:r>
      <w:r>
        <w:t xml:space="preserve">PTER I: </w:t>
      </w:r>
      <w:r w:rsidRPr="00DD731A">
        <w:t>INTRODUCTION</w:t>
      </w:r>
      <w:bookmarkEnd w:id="6"/>
      <w:bookmarkEnd w:id="7"/>
    </w:p>
    <w:p w:rsidR="000442A8" w:rsidRPr="002B6279" w:rsidRDefault="000442A8" w:rsidP="00DA4452">
      <w:pPr>
        <w:spacing w:line="480" w:lineRule="auto"/>
        <w:ind w:firstLine="720"/>
        <w:rPr>
          <w:rFonts w:asciiTheme="majorBidi" w:eastAsiaTheme="minorHAnsi" w:hAnsiTheme="majorBidi" w:cstheme="majorBidi"/>
        </w:rPr>
      </w:pPr>
      <w:bookmarkStart w:id="8" w:name="_Toc215647957"/>
      <w:r w:rsidRPr="002B6279">
        <w:rPr>
          <w:rFonts w:asciiTheme="majorBidi" w:eastAsiaTheme="minorHAnsi" w:hAnsiTheme="majorBidi" w:cstheme="majorBidi"/>
        </w:rPr>
        <w:t>Teacher attrition causes teacher shortage</w:t>
      </w:r>
      <w:r>
        <w:rPr>
          <w:rFonts w:asciiTheme="majorBidi" w:eastAsiaTheme="minorHAnsi" w:hAnsiTheme="majorBidi" w:cstheme="majorBidi"/>
        </w:rPr>
        <w:t>s</w:t>
      </w:r>
      <w:r w:rsidRPr="002B6279">
        <w:rPr>
          <w:rFonts w:asciiTheme="majorBidi" w:eastAsiaTheme="minorHAnsi" w:hAnsiTheme="majorBidi" w:cstheme="majorBidi"/>
        </w:rPr>
        <w:t xml:space="preserve"> and increases the number of inexperienced teachers in secondary schools especially in Afghanistan. In general, “teacher attrition could be permanent or temporary” (</w:t>
      </w:r>
      <w:r w:rsidRPr="00B717DE">
        <w:rPr>
          <w:rFonts w:asciiTheme="majorBidi" w:eastAsiaTheme="minorHAnsi" w:hAnsiTheme="majorBidi" w:cstheme="majorBidi"/>
        </w:rPr>
        <w:t>Egu</w:t>
      </w:r>
      <w:r>
        <w:rPr>
          <w:rFonts w:asciiTheme="majorBidi" w:eastAsiaTheme="minorHAnsi" w:hAnsiTheme="majorBidi" w:cstheme="majorBidi"/>
        </w:rPr>
        <w:t xml:space="preserve"> et al.</w:t>
      </w:r>
      <w:r w:rsidRPr="002B6279">
        <w:rPr>
          <w:rFonts w:asciiTheme="majorBidi" w:eastAsiaTheme="minorHAnsi" w:hAnsiTheme="majorBidi" w:cstheme="majorBidi"/>
        </w:rPr>
        <w:t xml:space="preserve">, 2011, p. 109). </w:t>
      </w:r>
      <w:r w:rsidRPr="00B717DE">
        <w:rPr>
          <w:rFonts w:asciiTheme="majorBidi" w:eastAsiaTheme="minorHAnsi" w:hAnsiTheme="majorBidi" w:cstheme="majorBidi"/>
        </w:rPr>
        <w:t xml:space="preserve">In the first type, teachers leave full-time classroom teaching for jobs in unrelated fields and/or depart </w:t>
      </w:r>
      <w:r>
        <w:rPr>
          <w:rFonts w:asciiTheme="majorBidi" w:eastAsiaTheme="minorHAnsi" w:hAnsiTheme="majorBidi" w:cstheme="majorBidi"/>
        </w:rPr>
        <w:t xml:space="preserve">from </w:t>
      </w:r>
      <w:r w:rsidR="00F56AB4">
        <w:rPr>
          <w:rFonts w:asciiTheme="majorBidi" w:eastAsiaTheme="minorHAnsi" w:hAnsiTheme="majorBidi" w:cstheme="majorBidi"/>
        </w:rPr>
        <w:t>the teaching profession for</w:t>
      </w:r>
      <w:r w:rsidRPr="00B717DE">
        <w:rPr>
          <w:rFonts w:asciiTheme="majorBidi" w:eastAsiaTheme="minorHAnsi" w:hAnsiTheme="majorBidi" w:cstheme="majorBidi"/>
        </w:rPr>
        <w:t xml:space="preserve"> new and different fields.</w:t>
      </w:r>
      <w:r w:rsidRPr="002B6279">
        <w:rPr>
          <w:rFonts w:asciiTheme="majorBidi" w:eastAsiaTheme="minorHAnsi" w:hAnsiTheme="majorBidi" w:cstheme="majorBidi"/>
        </w:rPr>
        <w:t xml:space="preserve"> In the second type, teachers remain in the profession but move to other similar jobs within the education system and/or leave temporarily to have children, start a family, or complete higher education and finally return to continue their jobs.</w:t>
      </w:r>
    </w:p>
    <w:p w:rsidR="000442A8" w:rsidRPr="002B6279" w:rsidRDefault="000442A8" w:rsidP="00DA4452">
      <w:pPr>
        <w:spacing w:line="480" w:lineRule="auto"/>
        <w:ind w:firstLine="720"/>
        <w:rPr>
          <w:rFonts w:asciiTheme="majorBidi" w:eastAsiaTheme="minorHAnsi" w:hAnsiTheme="majorBidi" w:cstheme="majorBidi"/>
        </w:rPr>
      </w:pPr>
      <w:r w:rsidRPr="002B6279">
        <w:rPr>
          <w:rFonts w:asciiTheme="majorBidi" w:eastAsiaTheme="minorHAnsi" w:hAnsiTheme="majorBidi" w:cstheme="majorBidi"/>
        </w:rPr>
        <w:t xml:space="preserve">In this study, I examine teacher attrition in public </w:t>
      </w:r>
      <w:r>
        <w:rPr>
          <w:rFonts w:asciiTheme="majorBidi" w:eastAsiaTheme="minorHAnsi" w:hAnsiTheme="majorBidi" w:cstheme="majorBidi"/>
        </w:rPr>
        <w:t xml:space="preserve">secondary </w:t>
      </w:r>
      <w:r w:rsidRPr="002B6279">
        <w:rPr>
          <w:rFonts w:asciiTheme="majorBidi" w:eastAsiaTheme="minorHAnsi" w:hAnsiTheme="majorBidi" w:cstheme="majorBidi"/>
        </w:rPr>
        <w:t xml:space="preserve">schools </w:t>
      </w:r>
      <w:r w:rsidRPr="00B717DE">
        <w:rPr>
          <w:rFonts w:asciiTheme="majorBidi" w:eastAsiaTheme="minorHAnsi" w:hAnsiTheme="majorBidi" w:cstheme="majorBidi"/>
        </w:rPr>
        <w:t>in Kabul, the capital city of Afghanistan. The</w:t>
      </w:r>
      <w:r w:rsidRPr="002B6279">
        <w:rPr>
          <w:rFonts w:asciiTheme="majorBidi" w:eastAsiaTheme="minorHAnsi" w:hAnsiTheme="majorBidi" w:cstheme="majorBidi"/>
        </w:rPr>
        <w:t xml:space="preserve"> study focuses on </w:t>
      </w:r>
      <w:r w:rsidR="00F56AB4">
        <w:rPr>
          <w:rFonts w:asciiTheme="majorBidi" w:eastAsiaTheme="minorHAnsi" w:hAnsiTheme="majorBidi" w:cstheme="majorBidi"/>
        </w:rPr>
        <w:t xml:space="preserve">the </w:t>
      </w:r>
      <w:r w:rsidRPr="002B6279">
        <w:rPr>
          <w:rFonts w:asciiTheme="majorBidi" w:eastAsiaTheme="minorHAnsi" w:hAnsiTheme="majorBidi" w:cstheme="majorBidi"/>
        </w:rPr>
        <w:t xml:space="preserve">reasons both the current and former teachers give for leaving the profession. The paper discusses each of the issues, based on initial findings, and recommends a number of possible solutions suggested by the study participants. </w:t>
      </w:r>
      <w:r w:rsidR="00D0494D">
        <w:rPr>
          <w:rFonts w:asciiTheme="majorBidi" w:eastAsiaTheme="minorHAnsi" w:hAnsiTheme="majorBidi" w:cstheme="majorBidi"/>
        </w:rPr>
        <w:t>I</w:t>
      </w:r>
      <w:r w:rsidRPr="002B6279">
        <w:rPr>
          <w:rFonts w:asciiTheme="majorBidi" w:eastAsiaTheme="minorHAnsi" w:hAnsiTheme="majorBidi" w:cstheme="majorBidi"/>
        </w:rPr>
        <w:t xml:space="preserve"> also </w:t>
      </w:r>
      <w:r w:rsidR="00D0494D">
        <w:rPr>
          <w:rFonts w:asciiTheme="majorBidi" w:eastAsiaTheme="minorHAnsi" w:hAnsiTheme="majorBidi" w:cstheme="majorBidi"/>
        </w:rPr>
        <w:t>get</w:t>
      </w:r>
      <w:r w:rsidRPr="002B6279">
        <w:rPr>
          <w:rFonts w:asciiTheme="majorBidi" w:eastAsiaTheme="minorHAnsi" w:hAnsiTheme="majorBidi" w:cstheme="majorBidi"/>
        </w:rPr>
        <w:t xml:space="preserve"> </w:t>
      </w:r>
      <w:r>
        <w:rPr>
          <w:rFonts w:asciiTheme="majorBidi" w:eastAsiaTheme="minorHAnsi" w:hAnsiTheme="majorBidi" w:cstheme="majorBidi"/>
        </w:rPr>
        <w:t xml:space="preserve">the </w:t>
      </w:r>
      <w:r w:rsidRPr="00B717DE">
        <w:rPr>
          <w:rFonts w:asciiTheme="majorBidi" w:eastAsiaTheme="minorHAnsi" w:hAnsiTheme="majorBidi" w:cstheme="majorBidi"/>
        </w:rPr>
        <w:t>benefit</w:t>
      </w:r>
      <w:r w:rsidRPr="002B6279">
        <w:rPr>
          <w:rFonts w:asciiTheme="majorBidi" w:eastAsiaTheme="minorHAnsi" w:hAnsiTheme="majorBidi" w:cstheme="majorBidi"/>
        </w:rPr>
        <w:t xml:space="preserve"> from several pertinent literatures on the topic from other countries in order to provide further concrete, </w:t>
      </w:r>
      <w:r>
        <w:rPr>
          <w:rFonts w:asciiTheme="majorBidi" w:eastAsiaTheme="minorHAnsi" w:hAnsiTheme="majorBidi" w:cstheme="majorBidi"/>
        </w:rPr>
        <w:t>feasible</w:t>
      </w:r>
      <w:r w:rsidRPr="002B6279">
        <w:rPr>
          <w:rFonts w:asciiTheme="majorBidi" w:eastAsiaTheme="minorHAnsi" w:hAnsiTheme="majorBidi" w:cstheme="majorBidi"/>
        </w:rPr>
        <w:t xml:space="preserve"> and effective recommendations.</w:t>
      </w:r>
    </w:p>
    <w:p w:rsidR="000442A8" w:rsidRPr="00D86DE4" w:rsidRDefault="000442A8" w:rsidP="00D86DE4">
      <w:pPr>
        <w:spacing w:line="480" w:lineRule="auto"/>
        <w:ind w:firstLine="720"/>
        <w:rPr>
          <w:rFonts w:asciiTheme="majorBidi" w:eastAsiaTheme="minorHAnsi" w:hAnsiTheme="majorBidi" w:cstheme="majorBidi"/>
        </w:rPr>
      </w:pPr>
      <w:r w:rsidRPr="002B6279">
        <w:rPr>
          <w:rFonts w:asciiTheme="majorBidi" w:eastAsiaTheme="minorHAnsi" w:hAnsiTheme="majorBidi" w:cstheme="majorBidi"/>
        </w:rPr>
        <w:t xml:space="preserve">This </w:t>
      </w:r>
      <w:r w:rsidR="00F56AB4">
        <w:rPr>
          <w:rFonts w:asciiTheme="majorBidi" w:eastAsiaTheme="minorHAnsi" w:hAnsiTheme="majorBidi" w:cstheme="majorBidi"/>
        </w:rPr>
        <w:t>study</w:t>
      </w:r>
      <w:r w:rsidRPr="002B6279">
        <w:rPr>
          <w:rFonts w:asciiTheme="majorBidi" w:eastAsiaTheme="minorHAnsi" w:hAnsiTheme="majorBidi" w:cstheme="majorBidi"/>
        </w:rPr>
        <w:t xml:space="preserve"> consist</w:t>
      </w:r>
      <w:r>
        <w:rPr>
          <w:rFonts w:asciiTheme="majorBidi" w:eastAsiaTheme="minorHAnsi" w:hAnsiTheme="majorBidi" w:cstheme="majorBidi"/>
        </w:rPr>
        <w:t>s</w:t>
      </w:r>
      <w:r w:rsidRPr="002B6279">
        <w:rPr>
          <w:rFonts w:asciiTheme="majorBidi" w:eastAsiaTheme="minorHAnsi" w:hAnsiTheme="majorBidi" w:cstheme="majorBidi"/>
        </w:rPr>
        <w:t xml:space="preserve"> of five chapters. The first chapter discusses the research topic, purpose, questions, significance and context. The second chapter discusses various pertinent literatures on the topic to elicit assumptions and create a </w:t>
      </w:r>
      <w:r>
        <w:rPr>
          <w:rFonts w:asciiTheme="majorBidi" w:eastAsiaTheme="minorHAnsi" w:hAnsiTheme="majorBidi" w:cstheme="majorBidi"/>
        </w:rPr>
        <w:t>theoretical</w:t>
      </w:r>
      <w:r w:rsidRPr="002B6279">
        <w:rPr>
          <w:rFonts w:asciiTheme="majorBidi" w:eastAsiaTheme="minorHAnsi" w:hAnsiTheme="majorBidi" w:cstheme="majorBidi"/>
        </w:rPr>
        <w:t xml:space="preserve"> framework for the study. The third chapter describes the research design and methods used, sampling, data collection (interviews, questionnaire, and observation), and data analysis. The fourth chapter contains the findings. Finally, this paper ends with a concise description of the research conclusions, recommendations and implications.</w:t>
      </w:r>
    </w:p>
    <w:p w:rsidR="000442A8" w:rsidRPr="00392AA8" w:rsidRDefault="000442A8" w:rsidP="00DA4452">
      <w:pPr>
        <w:pStyle w:val="Heading2"/>
        <w:spacing w:line="480" w:lineRule="auto"/>
        <w:jc w:val="left"/>
      </w:pPr>
      <w:bookmarkStart w:id="9" w:name="_Toc225725712"/>
      <w:bookmarkStart w:id="10" w:name="_Toc226595335"/>
      <w:bookmarkStart w:id="11" w:name="_Toc356462197"/>
      <w:bookmarkEnd w:id="8"/>
      <w:r w:rsidRPr="00392AA8">
        <w:t>Research Topic</w:t>
      </w:r>
      <w:bookmarkEnd w:id="9"/>
      <w:bookmarkEnd w:id="10"/>
      <w:bookmarkEnd w:id="11"/>
    </w:p>
    <w:p w:rsidR="000442A8" w:rsidRDefault="000442A8" w:rsidP="00DA4452">
      <w:pPr>
        <w:pStyle w:val="ListParagraph"/>
        <w:spacing w:line="480" w:lineRule="auto"/>
        <w:ind w:left="0" w:firstLine="720"/>
        <w:contextualSpacing w:val="0"/>
        <w:rPr>
          <w:rFonts w:ascii="Times New Roman" w:hAnsi="Times New Roman" w:cs="Times New Roman"/>
        </w:rPr>
      </w:pPr>
      <w:r w:rsidRPr="002B6279">
        <w:rPr>
          <w:rFonts w:ascii="Times New Roman" w:hAnsi="Times New Roman" w:cs="Times New Roman"/>
        </w:rPr>
        <w:t xml:space="preserve">There are </w:t>
      </w:r>
      <w:r>
        <w:rPr>
          <w:rFonts w:ascii="Times New Roman" w:hAnsi="Times New Roman" w:cs="Times New Roman"/>
        </w:rPr>
        <w:t xml:space="preserve">several </w:t>
      </w:r>
      <w:r w:rsidRPr="00B717DE">
        <w:rPr>
          <w:rFonts w:ascii="Times New Roman" w:hAnsi="Times New Roman" w:cs="Times New Roman"/>
        </w:rPr>
        <w:t>important</w:t>
      </w:r>
      <w:r w:rsidRPr="002B6279">
        <w:rPr>
          <w:rFonts w:ascii="Times New Roman" w:hAnsi="Times New Roman" w:cs="Times New Roman"/>
        </w:rPr>
        <w:t xml:space="preserve"> </w:t>
      </w:r>
      <w:r w:rsidR="00D0494D" w:rsidRPr="002B6279">
        <w:rPr>
          <w:rFonts w:ascii="Times New Roman" w:hAnsi="Times New Roman" w:cs="Times New Roman"/>
        </w:rPr>
        <w:t>reasons I</w:t>
      </w:r>
      <w:r w:rsidRPr="002B6279">
        <w:rPr>
          <w:rFonts w:ascii="Times New Roman" w:hAnsi="Times New Roman" w:cs="Times New Roman"/>
        </w:rPr>
        <w:t xml:space="preserve"> selected “teacher attrition” as a research topic for my Master’s project. First, in Afghanistan, and of course everywhere, teaching </w:t>
      </w:r>
      <w:r w:rsidRPr="00B717DE">
        <w:rPr>
          <w:rFonts w:ascii="Times New Roman" w:hAnsi="Times New Roman" w:cs="Times New Roman"/>
        </w:rPr>
        <w:t>is often referred</w:t>
      </w:r>
      <w:r w:rsidRPr="002B6279">
        <w:rPr>
          <w:rFonts w:ascii="Times New Roman" w:hAnsi="Times New Roman" w:cs="Times New Roman"/>
        </w:rPr>
        <w:t xml:space="preserve"> to as a noble profession. Teaching is the opportunity to change or give a child’s life direction. There is also the chance to share something </w:t>
      </w:r>
      <w:r w:rsidRPr="00B717DE">
        <w:rPr>
          <w:rFonts w:ascii="Times New Roman" w:hAnsi="Times New Roman" w:cs="Times New Roman"/>
        </w:rPr>
        <w:t>very</w:t>
      </w:r>
      <w:r w:rsidRPr="002B6279">
        <w:rPr>
          <w:rFonts w:ascii="Times New Roman" w:hAnsi="Times New Roman" w:cs="Times New Roman"/>
        </w:rPr>
        <w:t xml:space="preserve"> personal – a passion for learning. I became inquisitive </w:t>
      </w:r>
      <w:r>
        <w:rPr>
          <w:rFonts w:ascii="Times New Roman" w:hAnsi="Times New Roman" w:cs="Times New Roman"/>
        </w:rPr>
        <w:t xml:space="preserve">as to </w:t>
      </w:r>
      <w:r w:rsidRPr="002B6279">
        <w:rPr>
          <w:rFonts w:ascii="Times New Roman" w:hAnsi="Times New Roman" w:cs="Times New Roman"/>
        </w:rPr>
        <w:t xml:space="preserve">the factors that push teachers to leave the teaching profession. Secondly, I once </w:t>
      </w:r>
      <w:r>
        <w:rPr>
          <w:rFonts w:ascii="Times New Roman" w:hAnsi="Times New Roman" w:cs="Times New Roman"/>
        </w:rPr>
        <w:t>discussed</w:t>
      </w:r>
      <w:r w:rsidRPr="002B6279">
        <w:rPr>
          <w:rFonts w:ascii="Times New Roman" w:hAnsi="Times New Roman" w:cs="Times New Roman"/>
        </w:rPr>
        <w:t xml:space="preserve"> high teacher attrition rate because of HIV/AIDS in some African countries – South Africa, Nigeria, Tanzania, </w:t>
      </w:r>
      <w:r w:rsidR="00D0494D" w:rsidRPr="002B6279">
        <w:rPr>
          <w:rFonts w:ascii="Times New Roman" w:hAnsi="Times New Roman" w:cs="Times New Roman"/>
        </w:rPr>
        <w:t>and Kenya</w:t>
      </w:r>
      <w:r w:rsidRPr="002B6279">
        <w:rPr>
          <w:rFonts w:ascii="Times New Roman" w:hAnsi="Times New Roman" w:cs="Times New Roman"/>
        </w:rPr>
        <w:t xml:space="preserve"> etc. – in one of my courses at </w:t>
      </w:r>
      <w:r>
        <w:rPr>
          <w:rFonts w:ascii="Times New Roman" w:hAnsi="Times New Roman" w:cs="Times New Roman"/>
        </w:rPr>
        <w:t xml:space="preserve">the </w:t>
      </w:r>
      <w:r w:rsidRPr="002B6279">
        <w:rPr>
          <w:rFonts w:ascii="Times New Roman" w:hAnsi="Times New Roman" w:cs="Times New Roman"/>
        </w:rPr>
        <w:t>U</w:t>
      </w:r>
      <w:r>
        <w:rPr>
          <w:rFonts w:ascii="Times New Roman" w:hAnsi="Times New Roman" w:cs="Times New Roman"/>
        </w:rPr>
        <w:t xml:space="preserve">niversity of </w:t>
      </w:r>
      <w:r w:rsidRPr="002B6279">
        <w:rPr>
          <w:rFonts w:ascii="Times New Roman" w:hAnsi="Times New Roman" w:cs="Times New Roman"/>
        </w:rPr>
        <w:t>Mass</w:t>
      </w:r>
      <w:r>
        <w:rPr>
          <w:rFonts w:ascii="Times New Roman" w:hAnsi="Times New Roman" w:cs="Times New Roman"/>
        </w:rPr>
        <w:t>achusetts’</w:t>
      </w:r>
      <w:r w:rsidRPr="002B6279">
        <w:rPr>
          <w:rFonts w:ascii="Times New Roman" w:hAnsi="Times New Roman" w:cs="Times New Roman"/>
        </w:rPr>
        <w:t xml:space="preserve"> Center for International Education (CIE). This issue (teacher attrition) deeply intrigued me. Although HIV/AIDS is not a factor for teacher attrition in Afghanistan, due to various other factors I assumed </w:t>
      </w:r>
      <w:r>
        <w:rPr>
          <w:rFonts w:ascii="Times New Roman" w:hAnsi="Times New Roman" w:cs="Times New Roman"/>
        </w:rPr>
        <w:t xml:space="preserve">the </w:t>
      </w:r>
      <w:r w:rsidRPr="002B6279">
        <w:rPr>
          <w:rFonts w:ascii="Times New Roman" w:hAnsi="Times New Roman" w:cs="Times New Roman"/>
        </w:rPr>
        <w:t xml:space="preserve">high rate of teacher attrition in Afghanistan </w:t>
      </w:r>
      <w:r>
        <w:rPr>
          <w:rFonts w:ascii="Times New Roman" w:hAnsi="Times New Roman" w:cs="Times New Roman"/>
        </w:rPr>
        <w:t xml:space="preserve">would be </w:t>
      </w:r>
      <w:r w:rsidRPr="002B6279">
        <w:rPr>
          <w:rFonts w:ascii="Times New Roman" w:hAnsi="Times New Roman" w:cs="Times New Roman"/>
        </w:rPr>
        <w:t>comparable to some African countries. Thirdly, besides having a high attrition rate, there is no evidence documenting the factors that influence teacher attrition in Afghanistan, which made this top</w:t>
      </w:r>
      <w:r>
        <w:rPr>
          <w:rFonts w:ascii="Times New Roman" w:hAnsi="Times New Roman" w:cs="Times New Roman"/>
        </w:rPr>
        <w:t xml:space="preserve">ic more intriguing for me. The topic </w:t>
      </w:r>
      <w:r w:rsidRPr="00B717DE">
        <w:rPr>
          <w:rFonts w:ascii="Times New Roman" w:hAnsi="Times New Roman" w:cs="Times New Roman"/>
        </w:rPr>
        <w:t>captivated me and</w:t>
      </w:r>
      <w:r>
        <w:rPr>
          <w:rFonts w:ascii="Times New Roman" w:hAnsi="Times New Roman" w:cs="Times New Roman"/>
        </w:rPr>
        <w:t>, thus, I</w:t>
      </w:r>
      <w:r w:rsidRPr="002B6279">
        <w:rPr>
          <w:rFonts w:ascii="Times New Roman" w:hAnsi="Times New Roman" w:cs="Times New Roman"/>
        </w:rPr>
        <w:t xml:space="preserve"> selected </w:t>
      </w:r>
      <w:r>
        <w:rPr>
          <w:rFonts w:ascii="Times New Roman" w:hAnsi="Times New Roman" w:cs="Times New Roman"/>
        </w:rPr>
        <w:t>to explore</w:t>
      </w:r>
      <w:r w:rsidRPr="002B6279">
        <w:rPr>
          <w:rFonts w:ascii="Times New Roman" w:hAnsi="Times New Roman" w:cs="Times New Roman"/>
        </w:rPr>
        <w:t xml:space="preserve"> issue </w:t>
      </w:r>
      <w:r>
        <w:rPr>
          <w:rFonts w:ascii="Times New Roman" w:hAnsi="Times New Roman" w:cs="Times New Roman"/>
        </w:rPr>
        <w:t xml:space="preserve">of teacher attrition in Afghanistan </w:t>
      </w:r>
      <w:r w:rsidRPr="002B6279">
        <w:rPr>
          <w:rFonts w:ascii="Times New Roman" w:hAnsi="Times New Roman" w:cs="Times New Roman"/>
        </w:rPr>
        <w:t>for my Master’s thesis</w:t>
      </w:r>
      <w:bookmarkStart w:id="12" w:name="_Toc215647961"/>
      <w:bookmarkStart w:id="13" w:name="_Toc215647959"/>
      <w:r>
        <w:rPr>
          <w:rFonts w:ascii="Times New Roman" w:hAnsi="Times New Roman" w:cs="Times New Roman"/>
        </w:rPr>
        <w:t>.</w:t>
      </w:r>
    </w:p>
    <w:p w:rsidR="00D0494D" w:rsidRPr="00DA4452" w:rsidRDefault="00D0494D" w:rsidP="00DA4452">
      <w:pPr>
        <w:spacing w:line="480" w:lineRule="auto"/>
        <w:rPr>
          <w:rFonts w:ascii="Times New Roman" w:eastAsiaTheme="majorEastAsia" w:hAnsi="Times New Roman" w:cs="Times New Roman"/>
          <w:b/>
          <w:bCs/>
        </w:rPr>
      </w:pPr>
    </w:p>
    <w:p w:rsidR="000442A8" w:rsidRPr="00392AA8" w:rsidRDefault="000442A8" w:rsidP="00DA4452">
      <w:pPr>
        <w:pStyle w:val="Heading2"/>
        <w:spacing w:line="480" w:lineRule="auto"/>
        <w:jc w:val="left"/>
      </w:pPr>
      <w:bookmarkStart w:id="14" w:name="_Toc225725713"/>
      <w:bookmarkStart w:id="15" w:name="_Toc226595336"/>
      <w:bookmarkStart w:id="16" w:name="_Toc356462198"/>
      <w:r w:rsidRPr="00392AA8">
        <w:t>Research Purpose</w:t>
      </w:r>
      <w:bookmarkEnd w:id="12"/>
      <w:bookmarkEnd w:id="14"/>
      <w:bookmarkEnd w:id="15"/>
      <w:bookmarkEnd w:id="16"/>
      <w:r w:rsidRPr="00392AA8">
        <w:t xml:space="preserve"> </w:t>
      </w:r>
    </w:p>
    <w:p w:rsidR="000442A8" w:rsidRPr="00392AA8" w:rsidRDefault="000442A8" w:rsidP="00DA4452">
      <w:pPr>
        <w:pStyle w:val="BodyText"/>
        <w:spacing w:line="480" w:lineRule="auto"/>
        <w:ind w:firstLine="720"/>
      </w:pPr>
      <w:r w:rsidRPr="002B6279">
        <w:t xml:space="preserve">The purpose of this research is to explore the factors and dynamics influencing teacher attrition in the secondary schools in Kabul, Afghanistan. </w:t>
      </w:r>
      <w:r w:rsidRPr="00DD731A">
        <w:t xml:space="preserve">In this study, I attempted to collect both quantitative and qualitative data </w:t>
      </w:r>
      <w:r>
        <w:t>on</w:t>
      </w:r>
      <w:r w:rsidRPr="00DD731A">
        <w:t xml:space="preserve"> teacher attrition not only because they </w:t>
      </w:r>
      <w:r>
        <w:t>may indicate to various causes</w:t>
      </w:r>
      <w:r w:rsidRPr="00DD731A">
        <w:t xml:space="preserve"> but </w:t>
      </w:r>
      <w:r>
        <w:t xml:space="preserve">also to see if the shortage of teachers </w:t>
      </w:r>
      <w:r w:rsidRPr="00DD731A">
        <w:t>affect</w:t>
      </w:r>
      <w:r>
        <w:t>s</w:t>
      </w:r>
      <w:r w:rsidRPr="00DD731A">
        <w:t xml:space="preserve"> millions of school-aged </w:t>
      </w:r>
      <w:r>
        <w:t>children to</w:t>
      </w:r>
      <w:r w:rsidRPr="00DD731A">
        <w:t xml:space="preserve"> access</w:t>
      </w:r>
      <w:r>
        <w:t xml:space="preserve"> </w:t>
      </w:r>
      <w:r w:rsidRPr="00DD731A">
        <w:t>school</w:t>
      </w:r>
      <w:r>
        <w:t>s</w:t>
      </w:r>
      <w:r w:rsidRPr="00DD731A">
        <w:t>.</w:t>
      </w:r>
      <w:r w:rsidRPr="002B6279">
        <w:t xml:space="preserve"> I assessed all </w:t>
      </w:r>
      <w:r w:rsidRPr="00B717DE">
        <w:t>issues related</w:t>
      </w:r>
      <w:r w:rsidRPr="002B6279">
        <w:t xml:space="preserve"> to teacher attrition to the extent possible to find-out the level of teacher attrition as well as the factors and reasons that affect this phenomenon. I also assessed the frequency </w:t>
      </w:r>
      <w:r>
        <w:t>of</w:t>
      </w:r>
      <w:r w:rsidRPr="002B6279">
        <w:t xml:space="preserve"> each factor from the sample group. Moreover, I tried to explore various strategies – using the recommendations provided by teachers</w:t>
      </w:r>
      <w:r>
        <w:t xml:space="preserve"> who</w:t>
      </w:r>
      <w:r w:rsidRPr="002B6279">
        <w:t xml:space="preserve"> participated in this study, various literatures, and my own knowledge about the context – to help in retaining teachers, specifically the experienced teachers that are more prone to leaving </w:t>
      </w:r>
      <w:r>
        <w:t xml:space="preserve">the </w:t>
      </w:r>
      <w:r w:rsidRPr="00B717DE">
        <w:t>teaching</w:t>
      </w:r>
      <w:r w:rsidRPr="002B6279">
        <w:t xml:space="preserve"> profession. I will share the study findings with the Ministry of Education (MOE) to inform them about the factors to this phenomenon as well as to contribute in formulating strategies for coping </w:t>
      </w:r>
      <w:r>
        <w:t xml:space="preserve">with </w:t>
      </w:r>
      <w:r w:rsidRPr="002B6279">
        <w:t>this problem and taking effective actions for reducing teacher attrition rate in the country.</w:t>
      </w:r>
      <w:r w:rsidRPr="00392AA8">
        <w:t xml:space="preserve"> </w:t>
      </w:r>
      <w:bookmarkStart w:id="17" w:name="_Toc320582756"/>
      <w:r w:rsidRPr="00392AA8">
        <w:t xml:space="preserve"> </w:t>
      </w:r>
    </w:p>
    <w:bookmarkEnd w:id="17"/>
    <w:p w:rsidR="000442A8" w:rsidRPr="00392AA8" w:rsidRDefault="000442A8" w:rsidP="00DA4452">
      <w:pPr>
        <w:autoSpaceDE w:val="0"/>
        <w:autoSpaceDN w:val="0"/>
        <w:adjustRightInd w:val="0"/>
        <w:spacing w:line="480" w:lineRule="auto"/>
        <w:ind w:firstLine="720"/>
        <w:rPr>
          <w:rFonts w:ascii="Times New Roman" w:eastAsia="Times New Roman" w:hAnsi="Times New Roman" w:cs="Times New Roman"/>
        </w:rPr>
      </w:pPr>
    </w:p>
    <w:p w:rsidR="000442A8" w:rsidRPr="00392AA8" w:rsidRDefault="000442A8" w:rsidP="00DA4452">
      <w:pPr>
        <w:pStyle w:val="Heading2"/>
        <w:spacing w:line="480" w:lineRule="auto"/>
        <w:jc w:val="left"/>
      </w:pPr>
      <w:bookmarkStart w:id="18" w:name="_Toc215647962"/>
      <w:bookmarkStart w:id="19" w:name="_Toc225725714"/>
      <w:bookmarkStart w:id="20" w:name="_Toc226595337"/>
      <w:bookmarkStart w:id="21" w:name="_Toc356462199"/>
      <w:r w:rsidRPr="00392AA8">
        <w:t>Research Significance</w:t>
      </w:r>
      <w:bookmarkEnd w:id="18"/>
      <w:bookmarkEnd w:id="19"/>
      <w:bookmarkEnd w:id="20"/>
      <w:bookmarkEnd w:id="21"/>
    </w:p>
    <w:p w:rsidR="000442A8" w:rsidRPr="002B6279" w:rsidRDefault="000442A8" w:rsidP="00DA4452">
      <w:pPr>
        <w:spacing w:line="480" w:lineRule="auto"/>
        <w:ind w:firstLine="720"/>
        <w:rPr>
          <w:rFonts w:asciiTheme="majorBidi" w:eastAsia="Times New Roman" w:hAnsiTheme="majorBidi" w:cstheme="majorBidi"/>
          <w:szCs w:val="20"/>
        </w:rPr>
      </w:pPr>
      <w:r w:rsidRPr="002B6279">
        <w:rPr>
          <w:rFonts w:asciiTheme="majorBidi" w:eastAsia="Times New Roman" w:hAnsiTheme="majorBidi" w:cstheme="majorBidi"/>
          <w:szCs w:val="20"/>
        </w:rPr>
        <w:t xml:space="preserve">The teacher shortage faced by poor countries </w:t>
      </w:r>
      <w:r w:rsidRPr="00B717DE">
        <w:rPr>
          <w:rFonts w:asciiTheme="majorBidi" w:eastAsia="Times New Roman" w:hAnsiTheme="majorBidi" w:cstheme="majorBidi"/>
          <w:szCs w:val="20"/>
        </w:rPr>
        <w:t>is intensely illustrated</w:t>
      </w:r>
      <w:r w:rsidRPr="002B6279">
        <w:rPr>
          <w:rFonts w:asciiTheme="majorBidi" w:eastAsia="Times New Roman" w:hAnsiTheme="majorBidi" w:cstheme="majorBidi"/>
          <w:szCs w:val="20"/>
        </w:rPr>
        <w:t xml:space="preserve"> by the UNESCO Institute of Statistics </w:t>
      </w:r>
      <w:r>
        <w:rPr>
          <w:rFonts w:asciiTheme="majorBidi" w:eastAsia="Times New Roman" w:hAnsiTheme="majorBidi" w:cstheme="majorBidi"/>
          <w:szCs w:val="20"/>
        </w:rPr>
        <w:t xml:space="preserve">(UIS) </w:t>
      </w:r>
      <w:r w:rsidRPr="002B6279">
        <w:rPr>
          <w:rFonts w:asciiTheme="majorBidi" w:eastAsia="Times New Roman" w:hAnsiTheme="majorBidi" w:cstheme="majorBidi"/>
          <w:szCs w:val="20"/>
        </w:rPr>
        <w:t xml:space="preserve">report. “It </w:t>
      </w:r>
      <w:r>
        <w:rPr>
          <w:rFonts w:asciiTheme="majorBidi" w:eastAsia="Times New Roman" w:hAnsiTheme="majorBidi" w:cstheme="majorBidi"/>
          <w:szCs w:val="20"/>
        </w:rPr>
        <w:t xml:space="preserve">[(UIS)] </w:t>
      </w:r>
      <w:r w:rsidRPr="002B6279">
        <w:rPr>
          <w:rFonts w:asciiTheme="majorBidi" w:eastAsia="Times New Roman" w:hAnsiTheme="majorBidi" w:cstheme="majorBidi"/>
          <w:szCs w:val="20"/>
        </w:rPr>
        <w:t xml:space="preserve">estimates that between 14 and 22.5 million </w:t>
      </w:r>
      <w:r w:rsidRPr="00B717DE">
        <w:rPr>
          <w:rFonts w:asciiTheme="majorBidi" w:eastAsia="Times New Roman" w:hAnsiTheme="majorBidi" w:cstheme="majorBidi"/>
          <w:szCs w:val="20"/>
        </w:rPr>
        <w:t>teachers will need to be recruited and trained</w:t>
      </w:r>
      <w:r w:rsidRPr="002B6279">
        <w:rPr>
          <w:rFonts w:asciiTheme="majorBidi" w:eastAsia="Times New Roman" w:hAnsiTheme="majorBidi" w:cstheme="majorBidi"/>
          <w:szCs w:val="20"/>
        </w:rPr>
        <w:t xml:space="preserve"> by 2015</w:t>
      </w:r>
      <w:r>
        <w:rPr>
          <w:rFonts w:asciiTheme="majorBidi" w:eastAsia="Times New Roman" w:hAnsiTheme="majorBidi" w:cstheme="majorBidi"/>
          <w:szCs w:val="20"/>
        </w:rPr>
        <w:t>”</w:t>
      </w:r>
      <w:r w:rsidRPr="002B6279">
        <w:rPr>
          <w:rFonts w:asciiTheme="majorBidi" w:eastAsia="Times New Roman" w:hAnsiTheme="majorBidi" w:cstheme="majorBidi"/>
          <w:szCs w:val="20"/>
        </w:rPr>
        <w:t xml:space="preserve"> (</w:t>
      </w:r>
      <w:r>
        <w:rPr>
          <w:rFonts w:asciiTheme="majorBidi" w:eastAsia="Times New Roman" w:hAnsiTheme="majorBidi" w:cstheme="majorBidi"/>
          <w:szCs w:val="20"/>
        </w:rPr>
        <w:t>UIS</w:t>
      </w:r>
      <w:r w:rsidRPr="002B6279">
        <w:rPr>
          <w:rFonts w:asciiTheme="majorBidi" w:eastAsia="Times New Roman" w:hAnsiTheme="majorBidi" w:cstheme="majorBidi"/>
          <w:szCs w:val="20"/>
        </w:rPr>
        <w:t>, 2004</w:t>
      </w:r>
      <w:r>
        <w:rPr>
          <w:rFonts w:asciiTheme="majorBidi" w:eastAsia="Times New Roman" w:hAnsiTheme="majorBidi" w:cstheme="majorBidi"/>
          <w:szCs w:val="20"/>
        </w:rPr>
        <w:t>, p. vii</w:t>
      </w:r>
      <w:r w:rsidRPr="002B6279">
        <w:rPr>
          <w:rFonts w:asciiTheme="majorBidi" w:eastAsia="Times New Roman" w:hAnsiTheme="majorBidi" w:cstheme="majorBidi"/>
          <w:szCs w:val="20"/>
        </w:rPr>
        <w:t xml:space="preserve">). </w:t>
      </w:r>
      <w:r>
        <w:rPr>
          <w:rFonts w:asciiTheme="majorBidi" w:eastAsia="Times New Roman" w:hAnsiTheme="majorBidi" w:cstheme="majorBidi"/>
          <w:szCs w:val="20"/>
        </w:rPr>
        <w:t>“</w:t>
      </w:r>
      <w:r w:rsidRPr="002B6279">
        <w:rPr>
          <w:rFonts w:asciiTheme="majorBidi" w:eastAsia="Times New Roman" w:hAnsiTheme="majorBidi" w:cstheme="majorBidi"/>
          <w:szCs w:val="20"/>
        </w:rPr>
        <w:t>The pupil–teacher ratio in Afghanistan was reasonably lo</w:t>
      </w:r>
      <w:r w:rsidR="002827E6">
        <w:rPr>
          <w:rFonts w:asciiTheme="majorBidi" w:eastAsia="Times New Roman" w:hAnsiTheme="majorBidi" w:cstheme="majorBidi"/>
          <w:szCs w:val="20"/>
        </w:rPr>
        <w:t>w – 32:1 – in 1998, yet by 2002</w:t>
      </w:r>
      <w:r w:rsidRPr="002B6279">
        <w:rPr>
          <w:rFonts w:asciiTheme="majorBidi" w:eastAsia="Times New Roman" w:hAnsiTheme="majorBidi" w:cstheme="majorBidi"/>
          <w:szCs w:val="20"/>
        </w:rPr>
        <w:t xml:space="preserve"> the ratio had doubled to 61:1” (UNESCO, 2006, p. 100)</w:t>
      </w:r>
      <w:r>
        <w:rPr>
          <w:rFonts w:asciiTheme="majorBidi" w:eastAsia="Times New Roman" w:hAnsiTheme="majorBidi" w:cstheme="majorBidi"/>
          <w:szCs w:val="20"/>
        </w:rPr>
        <w:t>.</w:t>
      </w:r>
      <w:r w:rsidRPr="002B6279">
        <w:rPr>
          <w:rFonts w:asciiTheme="majorBidi" w:eastAsia="Times New Roman" w:hAnsiTheme="majorBidi" w:cstheme="majorBidi"/>
          <w:szCs w:val="20"/>
        </w:rPr>
        <w:t xml:space="preserve"> This was the result of the enrolment of large numbers of new students, especially previously excluded girls, in primary school. Class sizes rose so dramatically </w:t>
      </w:r>
      <w:r>
        <w:rPr>
          <w:rFonts w:asciiTheme="majorBidi" w:eastAsia="Times New Roman" w:hAnsiTheme="majorBidi" w:cstheme="majorBidi"/>
          <w:szCs w:val="20"/>
        </w:rPr>
        <w:t xml:space="preserve">while </w:t>
      </w:r>
      <w:r w:rsidRPr="002B6279">
        <w:rPr>
          <w:rFonts w:asciiTheme="majorBidi" w:eastAsia="Times New Roman" w:hAnsiTheme="majorBidi" w:cstheme="majorBidi"/>
          <w:szCs w:val="20"/>
        </w:rPr>
        <w:t xml:space="preserve">few new teachers </w:t>
      </w:r>
      <w:r w:rsidRPr="00B717DE">
        <w:rPr>
          <w:rFonts w:asciiTheme="majorBidi" w:eastAsia="Times New Roman" w:hAnsiTheme="majorBidi" w:cstheme="majorBidi"/>
          <w:szCs w:val="20"/>
        </w:rPr>
        <w:t>were hired</w:t>
      </w:r>
      <w:r w:rsidRPr="002B6279">
        <w:rPr>
          <w:rFonts w:asciiTheme="majorBidi" w:eastAsia="Times New Roman" w:hAnsiTheme="majorBidi" w:cstheme="majorBidi"/>
          <w:szCs w:val="20"/>
        </w:rPr>
        <w:t xml:space="preserve"> to cope with the influx.</w:t>
      </w:r>
    </w:p>
    <w:p w:rsidR="002827E6" w:rsidRDefault="000442A8" w:rsidP="00DA4452">
      <w:pPr>
        <w:spacing w:line="480" w:lineRule="auto"/>
        <w:ind w:firstLine="720"/>
        <w:rPr>
          <w:rFonts w:asciiTheme="majorBidi" w:eastAsia="Times New Roman" w:hAnsiTheme="majorBidi" w:cstheme="majorBidi"/>
          <w:szCs w:val="20"/>
        </w:rPr>
      </w:pPr>
      <w:r w:rsidRPr="002B6279">
        <w:rPr>
          <w:rFonts w:asciiTheme="majorBidi" w:eastAsia="Times New Roman" w:hAnsiTheme="majorBidi" w:cstheme="majorBidi"/>
          <w:szCs w:val="20"/>
        </w:rPr>
        <w:t xml:space="preserve">This study aims to illuminate various facets of teacher attrition. </w:t>
      </w:r>
      <w:r w:rsidRPr="00B717DE">
        <w:rPr>
          <w:rFonts w:asciiTheme="majorBidi" w:eastAsia="Times New Roman" w:hAnsiTheme="majorBidi" w:cstheme="majorBidi"/>
          <w:szCs w:val="20"/>
        </w:rPr>
        <w:t>I could not locate any previous s</w:t>
      </w:r>
      <w:r w:rsidR="002827E6">
        <w:rPr>
          <w:rFonts w:asciiTheme="majorBidi" w:eastAsia="Times New Roman" w:hAnsiTheme="majorBidi" w:cstheme="majorBidi"/>
          <w:szCs w:val="20"/>
        </w:rPr>
        <w:t>tudies conducted in Afghanistan</w:t>
      </w:r>
      <w:r w:rsidRPr="00B717DE">
        <w:rPr>
          <w:rFonts w:asciiTheme="majorBidi" w:eastAsia="Times New Roman" w:hAnsiTheme="majorBidi" w:cstheme="majorBidi"/>
          <w:szCs w:val="20"/>
        </w:rPr>
        <w:t xml:space="preserve"> which documented attrition rate, its associated factors and its negative impacts.</w:t>
      </w:r>
      <w:r w:rsidRPr="002B6279">
        <w:rPr>
          <w:rFonts w:asciiTheme="majorBidi" w:eastAsia="Times New Roman" w:hAnsiTheme="majorBidi" w:cstheme="majorBidi"/>
          <w:szCs w:val="20"/>
        </w:rPr>
        <w:t xml:space="preserve"> According to EMIS Team Member from </w:t>
      </w:r>
      <w:r>
        <w:rPr>
          <w:rFonts w:asciiTheme="majorBidi" w:eastAsia="Times New Roman" w:hAnsiTheme="majorBidi" w:cstheme="majorBidi"/>
          <w:szCs w:val="20"/>
        </w:rPr>
        <w:t xml:space="preserve">the </w:t>
      </w:r>
      <w:r w:rsidRPr="002B6279">
        <w:rPr>
          <w:rFonts w:asciiTheme="majorBidi" w:eastAsia="Times New Roman" w:hAnsiTheme="majorBidi" w:cstheme="majorBidi"/>
          <w:szCs w:val="20"/>
        </w:rPr>
        <w:t xml:space="preserve">Ministry of Education, they </w:t>
      </w:r>
      <w:r w:rsidR="002827E6">
        <w:rPr>
          <w:rFonts w:asciiTheme="majorBidi" w:eastAsia="Times New Roman" w:hAnsiTheme="majorBidi" w:cstheme="majorBidi"/>
          <w:szCs w:val="20"/>
        </w:rPr>
        <w:t>do</w:t>
      </w:r>
      <w:r w:rsidRPr="002B6279">
        <w:rPr>
          <w:rFonts w:asciiTheme="majorBidi" w:eastAsia="Times New Roman" w:hAnsiTheme="majorBidi" w:cstheme="majorBidi"/>
          <w:szCs w:val="20"/>
        </w:rPr>
        <w:t xml:space="preserve"> not collect or record data about the teacher attrition and their associate factors (personal interview, 2013). The Ministry of Education (MoE) strategy to address the shortage of teachers is a single loop treatment; they continue increasing the number of Teacher Training Colleges </w:t>
      </w:r>
      <w:r w:rsidR="002827E6">
        <w:rPr>
          <w:rFonts w:asciiTheme="majorBidi" w:eastAsia="Times New Roman" w:hAnsiTheme="majorBidi" w:cstheme="majorBidi"/>
          <w:szCs w:val="20"/>
        </w:rPr>
        <w:t>(TTCs) and student</w:t>
      </w:r>
      <w:r w:rsidRPr="002B6279">
        <w:rPr>
          <w:rFonts w:asciiTheme="majorBidi" w:eastAsia="Times New Roman" w:hAnsiTheme="majorBidi" w:cstheme="majorBidi"/>
          <w:szCs w:val="20"/>
        </w:rPr>
        <w:t xml:space="preserve"> enrollment in the TTCs</w:t>
      </w:r>
      <w:r>
        <w:rPr>
          <w:rStyle w:val="FootnoteReference"/>
          <w:rFonts w:asciiTheme="majorBidi" w:eastAsia="Times New Roman" w:hAnsiTheme="majorBidi" w:cstheme="majorBidi"/>
          <w:szCs w:val="20"/>
        </w:rPr>
        <w:footnoteReference w:id="1"/>
      </w:r>
      <w:r w:rsidRPr="002B6279">
        <w:rPr>
          <w:rFonts w:asciiTheme="majorBidi" w:eastAsia="Times New Roman" w:hAnsiTheme="majorBidi" w:cstheme="majorBidi"/>
          <w:szCs w:val="20"/>
        </w:rPr>
        <w:t xml:space="preserve">, which has been ineffective. </w:t>
      </w:r>
    </w:p>
    <w:p w:rsidR="000442A8" w:rsidRDefault="000442A8" w:rsidP="00DA4452">
      <w:pPr>
        <w:spacing w:line="480" w:lineRule="auto"/>
        <w:ind w:firstLine="720"/>
        <w:rPr>
          <w:rFonts w:asciiTheme="majorBidi" w:eastAsia="Times New Roman" w:hAnsiTheme="majorBidi" w:cstheme="majorBidi"/>
          <w:szCs w:val="20"/>
        </w:rPr>
      </w:pPr>
      <w:r w:rsidRPr="002B6279">
        <w:rPr>
          <w:rFonts w:asciiTheme="majorBidi" w:eastAsia="Times New Roman" w:hAnsiTheme="majorBidi" w:cstheme="majorBidi"/>
          <w:szCs w:val="20"/>
        </w:rPr>
        <w:t xml:space="preserve">I believe that even a small-scale research </w:t>
      </w:r>
      <w:r>
        <w:rPr>
          <w:rFonts w:asciiTheme="majorBidi" w:eastAsia="Times New Roman" w:hAnsiTheme="majorBidi" w:cstheme="majorBidi"/>
          <w:szCs w:val="20"/>
        </w:rPr>
        <w:t xml:space="preserve">study </w:t>
      </w:r>
      <w:r w:rsidRPr="002B6279">
        <w:rPr>
          <w:rFonts w:asciiTheme="majorBidi" w:eastAsia="Times New Roman" w:hAnsiTheme="majorBidi" w:cstheme="majorBidi"/>
          <w:szCs w:val="20"/>
        </w:rPr>
        <w:t xml:space="preserve">to explore the main causes of teacher attrition in secondary schools </w:t>
      </w:r>
      <w:r>
        <w:rPr>
          <w:rFonts w:asciiTheme="majorBidi" w:eastAsia="Times New Roman" w:hAnsiTheme="majorBidi" w:cstheme="majorBidi"/>
          <w:szCs w:val="20"/>
        </w:rPr>
        <w:t>to</w:t>
      </w:r>
      <w:r w:rsidR="00981DD0">
        <w:rPr>
          <w:rFonts w:asciiTheme="majorBidi" w:eastAsia="Times New Roman" w:hAnsiTheme="majorBidi" w:cstheme="majorBidi"/>
          <w:szCs w:val="20"/>
        </w:rPr>
        <w:t xml:space="preserve"> </w:t>
      </w:r>
      <w:r w:rsidRPr="002B6279">
        <w:rPr>
          <w:rFonts w:asciiTheme="majorBidi" w:eastAsia="Times New Roman" w:hAnsiTheme="majorBidi" w:cstheme="majorBidi"/>
          <w:szCs w:val="20"/>
        </w:rPr>
        <w:t>later-on prioritize these causes from greatest to least, and share the study findings and suggested directions to MoE</w:t>
      </w:r>
      <w:r>
        <w:rPr>
          <w:rFonts w:asciiTheme="majorBidi" w:eastAsia="Times New Roman" w:hAnsiTheme="majorBidi" w:cstheme="majorBidi"/>
          <w:szCs w:val="20"/>
        </w:rPr>
        <w:t>,</w:t>
      </w:r>
      <w:r w:rsidRPr="002B6279">
        <w:rPr>
          <w:rFonts w:asciiTheme="majorBidi" w:eastAsia="Times New Roman" w:hAnsiTheme="majorBidi" w:cstheme="majorBidi"/>
          <w:szCs w:val="20"/>
        </w:rPr>
        <w:t xml:space="preserve"> </w:t>
      </w:r>
      <w:r w:rsidR="009E7FC3" w:rsidRPr="002B6279">
        <w:rPr>
          <w:rFonts w:asciiTheme="majorBidi" w:eastAsia="Times New Roman" w:hAnsiTheme="majorBidi" w:cstheme="majorBidi"/>
          <w:szCs w:val="20"/>
        </w:rPr>
        <w:t>will help</w:t>
      </w:r>
      <w:r w:rsidRPr="002B6279">
        <w:rPr>
          <w:rFonts w:asciiTheme="majorBidi" w:eastAsia="Times New Roman" w:hAnsiTheme="majorBidi" w:cstheme="majorBidi"/>
          <w:szCs w:val="20"/>
        </w:rPr>
        <w:t xml:space="preserve"> in formulating strategies and programs for reducing teacher attrition. </w:t>
      </w:r>
      <w:r w:rsidRPr="00B717DE">
        <w:rPr>
          <w:rFonts w:asciiTheme="majorBidi" w:eastAsia="Times New Roman" w:hAnsiTheme="majorBidi" w:cstheme="majorBidi"/>
          <w:szCs w:val="20"/>
        </w:rPr>
        <w:t xml:space="preserve">In fact, such research </w:t>
      </w:r>
      <w:r w:rsidR="002827E6">
        <w:rPr>
          <w:rFonts w:asciiTheme="majorBidi" w:eastAsia="Times New Roman" w:hAnsiTheme="majorBidi" w:cstheme="majorBidi"/>
          <w:szCs w:val="20"/>
        </w:rPr>
        <w:t>should</w:t>
      </w:r>
      <w:r w:rsidRPr="00B717DE">
        <w:rPr>
          <w:rFonts w:asciiTheme="majorBidi" w:eastAsia="Times New Roman" w:hAnsiTheme="majorBidi" w:cstheme="majorBidi"/>
          <w:szCs w:val="20"/>
        </w:rPr>
        <w:t xml:space="preserve"> lead to designing and conducting large-scale research by the government and other larger organizations that work in the education sector in the county.</w:t>
      </w:r>
      <w:r w:rsidRPr="002B6279">
        <w:rPr>
          <w:rFonts w:asciiTheme="majorBidi" w:eastAsia="Times New Roman" w:hAnsiTheme="majorBidi" w:cstheme="majorBidi"/>
          <w:szCs w:val="20"/>
        </w:rPr>
        <w:t xml:space="preserve"> I would like </w:t>
      </w:r>
      <w:r>
        <w:rPr>
          <w:rFonts w:asciiTheme="majorBidi" w:eastAsia="Times New Roman" w:hAnsiTheme="majorBidi" w:cstheme="majorBidi"/>
          <w:szCs w:val="20"/>
        </w:rPr>
        <w:t xml:space="preserve">to </w:t>
      </w:r>
      <w:r w:rsidRPr="002B6279">
        <w:rPr>
          <w:rFonts w:asciiTheme="majorBidi" w:eastAsia="Times New Roman" w:hAnsiTheme="majorBidi" w:cstheme="majorBidi"/>
          <w:szCs w:val="20"/>
        </w:rPr>
        <w:t xml:space="preserve">reiterate that a conducting comprehensive research is of utmost importance as </w:t>
      </w:r>
      <w:r>
        <w:rPr>
          <w:rFonts w:asciiTheme="majorBidi" w:eastAsia="Times New Roman" w:hAnsiTheme="majorBidi" w:cstheme="majorBidi"/>
          <w:szCs w:val="20"/>
        </w:rPr>
        <w:t xml:space="preserve">the </w:t>
      </w:r>
      <w:r w:rsidRPr="00B717DE">
        <w:rPr>
          <w:rFonts w:asciiTheme="majorBidi" w:eastAsia="Times New Roman" w:hAnsiTheme="majorBidi" w:cstheme="majorBidi"/>
          <w:szCs w:val="20"/>
        </w:rPr>
        <w:t>education</w:t>
      </w:r>
      <w:r w:rsidRPr="002B6279">
        <w:rPr>
          <w:rFonts w:asciiTheme="majorBidi" w:eastAsia="Times New Roman" w:hAnsiTheme="majorBidi" w:cstheme="majorBidi"/>
          <w:szCs w:val="20"/>
        </w:rPr>
        <w:t xml:space="preserve"> system in Afghanistan </w:t>
      </w:r>
      <w:r w:rsidRPr="00B717DE">
        <w:rPr>
          <w:rFonts w:asciiTheme="majorBidi" w:eastAsia="Times New Roman" w:hAnsiTheme="majorBidi" w:cstheme="majorBidi"/>
          <w:szCs w:val="20"/>
        </w:rPr>
        <w:t>is already faced</w:t>
      </w:r>
      <w:r w:rsidRPr="002B6279">
        <w:rPr>
          <w:rFonts w:asciiTheme="majorBidi" w:eastAsia="Times New Roman" w:hAnsiTheme="majorBidi" w:cstheme="majorBidi"/>
          <w:szCs w:val="20"/>
        </w:rPr>
        <w:t xml:space="preserve"> with substantial lack of school teachers due to the –“seven-fold” increase in </w:t>
      </w:r>
      <w:r>
        <w:rPr>
          <w:rFonts w:asciiTheme="majorBidi" w:eastAsia="Times New Roman" w:hAnsiTheme="majorBidi" w:cstheme="majorBidi"/>
          <w:szCs w:val="20"/>
        </w:rPr>
        <w:t xml:space="preserve">the </w:t>
      </w:r>
      <w:r w:rsidRPr="002B6279">
        <w:rPr>
          <w:rFonts w:asciiTheme="majorBidi" w:eastAsia="Times New Roman" w:hAnsiTheme="majorBidi" w:cstheme="majorBidi"/>
          <w:szCs w:val="20"/>
        </w:rPr>
        <w:t>number of students in the last decade</w:t>
      </w:r>
      <w:r>
        <w:rPr>
          <w:rFonts w:asciiTheme="majorBidi" w:eastAsia="Times New Roman" w:hAnsiTheme="majorBidi" w:cstheme="majorBidi"/>
          <w:szCs w:val="20"/>
        </w:rPr>
        <w:t>,</w:t>
      </w:r>
      <w:r w:rsidRPr="00B717DE">
        <w:rPr>
          <w:rFonts w:asciiTheme="majorBidi" w:eastAsia="Times New Roman" w:hAnsiTheme="majorBidi" w:cstheme="majorBidi"/>
          <w:szCs w:val="20"/>
        </w:rPr>
        <w:t xml:space="preserve"> and</w:t>
      </w:r>
      <w:r w:rsidRPr="002B6279">
        <w:rPr>
          <w:rFonts w:asciiTheme="majorBidi" w:eastAsia="Times New Roman" w:hAnsiTheme="majorBidi" w:cstheme="majorBidi"/>
          <w:szCs w:val="20"/>
        </w:rPr>
        <w:t xml:space="preserve"> this number</w:t>
      </w:r>
      <w:r>
        <w:rPr>
          <w:rFonts w:asciiTheme="majorBidi" w:eastAsia="Times New Roman" w:hAnsiTheme="majorBidi" w:cstheme="majorBidi"/>
          <w:szCs w:val="20"/>
        </w:rPr>
        <w:t xml:space="preserve"> continues to increase</w:t>
      </w:r>
      <w:r w:rsidRPr="002B6279">
        <w:rPr>
          <w:rFonts w:asciiTheme="majorBidi" w:eastAsia="Times New Roman" w:hAnsiTheme="majorBidi" w:cstheme="majorBidi"/>
          <w:szCs w:val="20"/>
        </w:rPr>
        <w:t xml:space="preserve"> (MOE, 2011, p. 2). Such research will substantially </w:t>
      </w:r>
      <w:r>
        <w:rPr>
          <w:rFonts w:asciiTheme="majorBidi" w:eastAsia="Times New Roman" w:hAnsiTheme="majorBidi" w:cstheme="majorBidi"/>
          <w:szCs w:val="20"/>
        </w:rPr>
        <w:t>contribute in identifying factors for teacher attrition as well as adapting strategies to cope</w:t>
      </w:r>
      <w:r w:rsidRPr="002B6279">
        <w:rPr>
          <w:rFonts w:asciiTheme="majorBidi" w:eastAsia="Times New Roman" w:hAnsiTheme="majorBidi" w:cstheme="majorBidi"/>
          <w:szCs w:val="20"/>
        </w:rPr>
        <w:t xml:space="preserve"> with the </w:t>
      </w:r>
      <w:r w:rsidR="008B0C5D" w:rsidRPr="002B6279">
        <w:rPr>
          <w:rFonts w:asciiTheme="majorBidi" w:eastAsia="Times New Roman" w:hAnsiTheme="majorBidi" w:cstheme="majorBidi"/>
          <w:szCs w:val="20"/>
        </w:rPr>
        <w:t>problem teachers</w:t>
      </w:r>
      <w:r w:rsidRPr="002B6279">
        <w:rPr>
          <w:rFonts w:asciiTheme="majorBidi" w:eastAsia="Times New Roman" w:hAnsiTheme="majorBidi" w:cstheme="majorBidi"/>
          <w:szCs w:val="20"/>
        </w:rPr>
        <w:t xml:space="preserve"> shortage</w:t>
      </w:r>
      <w:r>
        <w:rPr>
          <w:rFonts w:asciiTheme="majorBidi" w:eastAsia="Times New Roman" w:hAnsiTheme="majorBidi" w:cstheme="majorBidi"/>
          <w:szCs w:val="20"/>
        </w:rPr>
        <w:t>s</w:t>
      </w:r>
      <w:r w:rsidRPr="002B6279">
        <w:rPr>
          <w:rFonts w:asciiTheme="majorBidi" w:eastAsia="Times New Roman" w:hAnsiTheme="majorBidi" w:cstheme="majorBidi"/>
          <w:szCs w:val="20"/>
        </w:rPr>
        <w:t xml:space="preserve"> compared to the current MoE single loop approach. According to </w:t>
      </w:r>
      <w:r>
        <w:rPr>
          <w:rFonts w:asciiTheme="majorBidi" w:eastAsia="Times New Roman" w:hAnsiTheme="majorBidi" w:cstheme="majorBidi"/>
          <w:szCs w:val="20"/>
        </w:rPr>
        <w:t>research</w:t>
      </w:r>
      <w:r w:rsidRPr="002B6279">
        <w:rPr>
          <w:rFonts w:asciiTheme="majorBidi" w:eastAsia="Times New Roman" w:hAnsiTheme="majorBidi" w:cstheme="majorBidi"/>
          <w:szCs w:val="20"/>
        </w:rPr>
        <w:t xml:space="preserve">, some of the common concerns and negative consequences of this phenomenon are the following: </w:t>
      </w:r>
    </w:p>
    <w:p w:rsidR="000442A8" w:rsidRPr="000A01C0" w:rsidRDefault="000442A8" w:rsidP="00DA4452">
      <w:pPr>
        <w:pStyle w:val="ListParagraph"/>
        <w:numPr>
          <w:ilvl w:val="0"/>
          <w:numId w:val="1"/>
        </w:numPr>
        <w:spacing w:line="480" w:lineRule="auto"/>
        <w:contextualSpacing w:val="0"/>
        <w:rPr>
          <w:rFonts w:ascii="Times New Roman" w:hAnsi="Times New Roman" w:cs="Times New Roman"/>
        </w:rPr>
      </w:pPr>
      <w:r w:rsidRPr="000A01C0">
        <w:rPr>
          <w:rFonts w:ascii="Times New Roman" w:hAnsi="Times New Roman" w:cs="Times New Roman"/>
        </w:rPr>
        <w:t xml:space="preserve">Millions of school age children especially in the remote areas will have no access to schooling. </w:t>
      </w:r>
    </w:p>
    <w:p w:rsidR="000442A8" w:rsidRPr="000A01C0" w:rsidRDefault="000442A8" w:rsidP="00DA4452">
      <w:pPr>
        <w:pStyle w:val="ListParagraph"/>
        <w:numPr>
          <w:ilvl w:val="0"/>
          <w:numId w:val="1"/>
        </w:numPr>
        <w:spacing w:line="480" w:lineRule="auto"/>
        <w:contextualSpacing w:val="0"/>
        <w:rPr>
          <w:rFonts w:ascii="Times New Roman" w:hAnsi="Times New Roman" w:cs="Times New Roman"/>
        </w:rPr>
      </w:pPr>
      <w:r w:rsidRPr="000A01C0">
        <w:rPr>
          <w:rFonts w:ascii="Times New Roman" w:hAnsi="Times New Roman" w:cs="Times New Roman"/>
        </w:rPr>
        <w:t xml:space="preserve">The exit of teachers from teaching and their transfer/movement to other professions are a costly phenomenon; both for students who lose the opportunity of being taught by an experienced teacher and for schools - especially for the MoE which must recruit and train the replacing teachers. </w:t>
      </w:r>
    </w:p>
    <w:p w:rsidR="000442A8" w:rsidRPr="000A01C0" w:rsidRDefault="000442A8" w:rsidP="00DA4452">
      <w:pPr>
        <w:pStyle w:val="ListParagraph"/>
        <w:numPr>
          <w:ilvl w:val="0"/>
          <w:numId w:val="1"/>
        </w:numPr>
        <w:spacing w:line="480" w:lineRule="auto"/>
        <w:contextualSpacing w:val="0"/>
        <w:rPr>
          <w:rFonts w:ascii="Times New Roman" w:hAnsi="Times New Roman" w:cs="Times New Roman"/>
        </w:rPr>
      </w:pPr>
      <w:r w:rsidRPr="000A01C0">
        <w:rPr>
          <w:rFonts w:ascii="Times New Roman" w:hAnsi="Times New Roman" w:cs="Times New Roman"/>
        </w:rPr>
        <w:t xml:space="preserve">On one hand, teacher attrition can endanger the process toward achieving </w:t>
      </w:r>
      <w:r w:rsidR="002827E6">
        <w:rPr>
          <w:rFonts w:ascii="Times New Roman" w:hAnsi="Times New Roman" w:cs="Times New Roman"/>
        </w:rPr>
        <w:t xml:space="preserve">the EFA goals and, on the other, the </w:t>
      </w:r>
      <w:r w:rsidRPr="000A01C0">
        <w:rPr>
          <w:rFonts w:ascii="Times New Roman" w:hAnsi="Times New Roman" w:cs="Times New Roman"/>
        </w:rPr>
        <w:t xml:space="preserve">MoE already faces </w:t>
      </w:r>
      <w:r w:rsidR="002827E6">
        <w:rPr>
          <w:rFonts w:ascii="Times New Roman" w:hAnsi="Times New Roman" w:cs="Times New Roman"/>
        </w:rPr>
        <w:t xml:space="preserve">a shortage of teacher </w:t>
      </w:r>
      <w:r w:rsidRPr="000A01C0">
        <w:rPr>
          <w:rFonts w:ascii="Times New Roman" w:hAnsi="Times New Roman" w:cs="Times New Roman"/>
        </w:rPr>
        <w:t xml:space="preserve">in the country. </w:t>
      </w:r>
    </w:p>
    <w:p w:rsidR="000442A8" w:rsidRPr="000A01C0" w:rsidRDefault="000442A8" w:rsidP="00DA4452">
      <w:pPr>
        <w:pStyle w:val="ListParagraph"/>
        <w:numPr>
          <w:ilvl w:val="0"/>
          <w:numId w:val="1"/>
        </w:numPr>
        <w:spacing w:line="480" w:lineRule="auto"/>
        <w:contextualSpacing w:val="0"/>
        <w:rPr>
          <w:rFonts w:ascii="Times New Roman" w:hAnsi="Times New Roman" w:cs="Times New Roman"/>
        </w:rPr>
      </w:pPr>
      <w:r w:rsidRPr="000A01C0">
        <w:rPr>
          <w:rFonts w:ascii="Times New Roman" w:hAnsi="Times New Roman" w:cs="Times New Roman"/>
        </w:rPr>
        <w:t xml:space="preserve">Teacher attrition can also </w:t>
      </w:r>
      <w:r w:rsidR="002827E6">
        <w:rPr>
          <w:rFonts w:ascii="Times New Roman" w:hAnsi="Times New Roman" w:cs="Times New Roman"/>
        </w:rPr>
        <w:t xml:space="preserve">increase the difficulty of </w:t>
      </w:r>
      <w:r w:rsidRPr="000A01C0">
        <w:rPr>
          <w:rFonts w:ascii="Times New Roman" w:hAnsi="Times New Roman" w:cs="Times New Roman"/>
        </w:rPr>
        <w:t xml:space="preserve">hiring </w:t>
      </w:r>
      <w:r w:rsidR="002827E6">
        <w:rPr>
          <w:rFonts w:ascii="Times New Roman" w:hAnsi="Times New Roman" w:cs="Times New Roman"/>
        </w:rPr>
        <w:t>new</w:t>
      </w:r>
      <w:r w:rsidRPr="000A01C0">
        <w:rPr>
          <w:rFonts w:ascii="Times New Roman" w:hAnsi="Times New Roman" w:cs="Times New Roman"/>
        </w:rPr>
        <w:t xml:space="preserve"> teachers – as hiring of qualified teaching staff is not an easy task.</w:t>
      </w:r>
    </w:p>
    <w:p w:rsidR="000442A8" w:rsidRPr="000A01C0" w:rsidRDefault="000442A8" w:rsidP="00DA4452">
      <w:pPr>
        <w:pStyle w:val="ListParagraph"/>
        <w:numPr>
          <w:ilvl w:val="0"/>
          <w:numId w:val="1"/>
        </w:numPr>
        <w:spacing w:line="480" w:lineRule="auto"/>
        <w:contextualSpacing w:val="0"/>
        <w:rPr>
          <w:rFonts w:ascii="Times New Roman" w:hAnsi="Times New Roman" w:cs="Times New Roman"/>
        </w:rPr>
      </w:pPr>
      <w:r w:rsidRPr="000A01C0">
        <w:rPr>
          <w:rFonts w:ascii="Times New Roman" w:hAnsi="Times New Roman" w:cs="Times New Roman"/>
        </w:rPr>
        <w:t xml:space="preserve">Last but not least, pupil-teacher ratio will increase due to </w:t>
      </w:r>
      <w:r w:rsidR="00981DD0" w:rsidRPr="000A01C0">
        <w:rPr>
          <w:rFonts w:ascii="Times New Roman" w:hAnsi="Times New Roman" w:cs="Times New Roman"/>
        </w:rPr>
        <w:t>shortag</w:t>
      </w:r>
      <w:r w:rsidR="00981DD0">
        <w:rPr>
          <w:rFonts w:ascii="Times New Roman" w:hAnsi="Times New Roman" w:cs="Times New Roman"/>
        </w:rPr>
        <w:t>e</w:t>
      </w:r>
      <w:r w:rsidR="00981DD0" w:rsidRPr="000A01C0">
        <w:rPr>
          <w:rFonts w:ascii="Times New Roman" w:hAnsi="Times New Roman" w:cs="Times New Roman"/>
        </w:rPr>
        <w:t>s</w:t>
      </w:r>
      <w:r w:rsidRPr="000A01C0">
        <w:rPr>
          <w:rFonts w:ascii="Times New Roman" w:hAnsi="Times New Roman" w:cs="Times New Roman"/>
        </w:rPr>
        <w:t xml:space="preserve"> of teachers that will consequently affect the quality of the education system as a whole.</w:t>
      </w:r>
    </w:p>
    <w:p w:rsidR="000442A8" w:rsidRPr="00392AA8" w:rsidRDefault="000442A8" w:rsidP="00DA4452">
      <w:pPr>
        <w:spacing w:line="480" w:lineRule="auto"/>
        <w:rPr>
          <w:rFonts w:ascii="Times New Roman" w:eastAsiaTheme="majorEastAsia" w:hAnsi="Times New Roman" w:cs="Times New Roman"/>
          <w:b/>
          <w:bCs/>
        </w:rPr>
      </w:pPr>
    </w:p>
    <w:p w:rsidR="000442A8" w:rsidRPr="00DA4452" w:rsidRDefault="000442A8" w:rsidP="00DA4452">
      <w:pPr>
        <w:pStyle w:val="Heading2"/>
        <w:spacing w:line="480" w:lineRule="auto"/>
        <w:jc w:val="left"/>
      </w:pPr>
      <w:bookmarkStart w:id="22" w:name="_Toc225725715"/>
      <w:bookmarkStart w:id="23" w:name="_Toc226595338"/>
      <w:bookmarkStart w:id="24" w:name="_Toc356462200"/>
      <w:r w:rsidRPr="00392AA8">
        <w:t>Research Questions</w:t>
      </w:r>
      <w:bookmarkEnd w:id="13"/>
      <w:bookmarkEnd w:id="22"/>
      <w:bookmarkEnd w:id="23"/>
      <w:bookmarkEnd w:id="24"/>
    </w:p>
    <w:p w:rsidR="000442A8" w:rsidRPr="000A01C0" w:rsidRDefault="000442A8" w:rsidP="00DA4452">
      <w:pPr>
        <w:spacing w:line="480" w:lineRule="auto"/>
        <w:rPr>
          <w:rFonts w:asciiTheme="majorBidi" w:hAnsiTheme="majorBidi" w:cstheme="majorBidi"/>
        </w:rPr>
      </w:pPr>
      <w:r w:rsidRPr="00B717DE">
        <w:rPr>
          <w:rFonts w:asciiTheme="majorBidi" w:hAnsiTheme="majorBidi" w:cstheme="majorBidi"/>
        </w:rPr>
        <w:t>The following questions guide this research</w:t>
      </w:r>
      <w:r>
        <w:rPr>
          <w:rFonts w:asciiTheme="majorBidi" w:hAnsiTheme="majorBidi" w:cstheme="majorBidi"/>
        </w:rPr>
        <w:t>:</w:t>
      </w:r>
      <w:r w:rsidRPr="00B717DE">
        <w:rPr>
          <w:rFonts w:asciiTheme="majorBidi" w:hAnsiTheme="majorBidi" w:cstheme="majorBidi"/>
        </w:rPr>
        <w:t xml:space="preserve"> </w:t>
      </w:r>
    </w:p>
    <w:p w:rsidR="000442A8" w:rsidRPr="00392AA8" w:rsidRDefault="000442A8" w:rsidP="00DA4452">
      <w:pPr>
        <w:pStyle w:val="ListParagraph"/>
        <w:numPr>
          <w:ilvl w:val="0"/>
          <w:numId w:val="1"/>
        </w:numPr>
        <w:spacing w:line="480" w:lineRule="auto"/>
        <w:contextualSpacing w:val="0"/>
        <w:rPr>
          <w:rFonts w:ascii="Times New Roman" w:hAnsi="Times New Roman" w:cs="Times New Roman"/>
        </w:rPr>
      </w:pPr>
      <w:r w:rsidRPr="00B717DE">
        <w:rPr>
          <w:rFonts w:ascii="Times New Roman" w:hAnsi="Times New Roman" w:cs="Times New Roman"/>
        </w:rPr>
        <w:t>What are the</w:t>
      </w:r>
      <w:r w:rsidRPr="00392AA8">
        <w:rPr>
          <w:rFonts w:ascii="Times New Roman" w:hAnsi="Times New Roman" w:cs="Times New Roman"/>
        </w:rPr>
        <w:t xml:space="preserve"> leading factors of teacher attrition, i.e. </w:t>
      </w:r>
      <w:r w:rsidRPr="00B717DE">
        <w:rPr>
          <w:rFonts w:ascii="Times New Roman" w:hAnsi="Times New Roman" w:cs="Times New Roman"/>
        </w:rPr>
        <w:t xml:space="preserve">why do teachers quit </w:t>
      </w:r>
      <w:r>
        <w:rPr>
          <w:rFonts w:ascii="Times New Roman" w:hAnsi="Times New Roman" w:cs="Times New Roman"/>
        </w:rPr>
        <w:t xml:space="preserve">the </w:t>
      </w:r>
      <w:r w:rsidRPr="00B717DE">
        <w:rPr>
          <w:rFonts w:ascii="Times New Roman" w:hAnsi="Times New Roman" w:cs="Times New Roman"/>
        </w:rPr>
        <w:t>teaching profession?</w:t>
      </w:r>
      <w:r w:rsidRPr="00392AA8">
        <w:rPr>
          <w:rFonts w:ascii="Times New Roman" w:hAnsi="Times New Roman" w:cs="Times New Roman"/>
        </w:rPr>
        <w:t xml:space="preserve"> </w:t>
      </w:r>
    </w:p>
    <w:p w:rsidR="000442A8" w:rsidRPr="00392AA8" w:rsidRDefault="000442A8" w:rsidP="00DA4452">
      <w:pPr>
        <w:pStyle w:val="ListParagraph"/>
        <w:numPr>
          <w:ilvl w:val="0"/>
          <w:numId w:val="1"/>
        </w:numPr>
        <w:tabs>
          <w:tab w:val="left" w:pos="810"/>
        </w:tabs>
        <w:spacing w:line="480" w:lineRule="auto"/>
        <w:contextualSpacing w:val="0"/>
        <w:rPr>
          <w:rFonts w:ascii="Times New Roman" w:hAnsi="Times New Roman" w:cs="Times New Roman"/>
        </w:rPr>
      </w:pPr>
      <w:r>
        <w:rPr>
          <w:rFonts w:ascii="Times New Roman" w:hAnsi="Times New Roman" w:cs="Times New Roman"/>
        </w:rPr>
        <w:t>How</w:t>
      </w:r>
      <w:r w:rsidRPr="00B717DE">
        <w:rPr>
          <w:rFonts w:ascii="Times New Roman" w:hAnsi="Times New Roman" w:cs="Times New Roman"/>
        </w:rPr>
        <w:t xml:space="preserve"> do compensation and other benefits impact the retention of teachers?</w:t>
      </w:r>
    </w:p>
    <w:p w:rsidR="000442A8" w:rsidRPr="00392AA8" w:rsidRDefault="000442A8" w:rsidP="00DA4452">
      <w:pPr>
        <w:pStyle w:val="ListParagraph"/>
        <w:numPr>
          <w:ilvl w:val="0"/>
          <w:numId w:val="1"/>
        </w:numPr>
        <w:spacing w:line="480" w:lineRule="auto"/>
        <w:contextualSpacing w:val="0"/>
        <w:rPr>
          <w:rFonts w:ascii="Times New Roman" w:hAnsi="Times New Roman" w:cs="Times New Roman"/>
        </w:rPr>
      </w:pPr>
      <w:r>
        <w:rPr>
          <w:rFonts w:ascii="Times New Roman" w:hAnsi="Times New Roman" w:cs="Times New Roman"/>
        </w:rPr>
        <w:t>What are the alternative careers for teachers in Kabul?</w:t>
      </w:r>
    </w:p>
    <w:p w:rsidR="000442A8" w:rsidRPr="00392AA8" w:rsidRDefault="000442A8" w:rsidP="00DA4452">
      <w:pPr>
        <w:pStyle w:val="ListParagraph"/>
        <w:numPr>
          <w:ilvl w:val="0"/>
          <w:numId w:val="1"/>
        </w:numPr>
        <w:spacing w:line="480" w:lineRule="auto"/>
        <w:contextualSpacing w:val="0"/>
        <w:rPr>
          <w:rFonts w:ascii="Times New Roman" w:hAnsi="Times New Roman" w:cs="Times New Roman"/>
        </w:rPr>
      </w:pPr>
      <w:r w:rsidRPr="00392AA8">
        <w:rPr>
          <w:rFonts w:ascii="Times New Roman" w:hAnsi="Times New Roman" w:cs="Times New Roman"/>
        </w:rPr>
        <w:t xml:space="preserve">What are some possible strategies and ways to </w:t>
      </w:r>
      <w:r>
        <w:rPr>
          <w:rFonts w:ascii="Times New Roman" w:hAnsi="Times New Roman" w:cs="Times New Roman"/>
        </w:rPr>
        <w:t xml:space="preserve">help </w:t>
      </w:r>
      <w:r w:rsidRPr="00B717DE">
        <w:rPr>
          <w:rFonts w:ascii="Times New Roman" w:hAnsi="Times New Roman" w:cs="Times New Roman"/>
        </w:rPr>
        <w:t>improve</w:t>
      </w:r>
      <w:r>
        <w:rPr>
          <w:rFonts w:ascii="Times New Roman" w:hAnsi="Times New Roman" w:cs="Times New Roman"/>
        </w:rPr>
        <w:t xml:space="preserve"> teacher retention</w:t>
      </w:r>
      <w:r w:rsidRPr="00392AA8">
        <w:rPr>
          <w:rFonts w:ascii="Times New Roman" w:hAnsi="Times New Roman" w:cs="Times New Roman"/>
        </w:rPr>
        <w:t>?</w:t>
      </w:r>
    </w:p>
    <w:p w:rsidR="00776D47" w:rsidRPr="00392AA8" w:rsidRDefault="00776D47" w:rsidP="00DA4452">
      <w:pPr>
        <w:spacing w:line="480" w:lineRule="auto"/>
        <w:rPr>
          <w:rFonts w:ascii="Times New Roman" w:hAnsi="Times New Roman" w:cs="Times New Roman"/>
          <w:b/>
        </w:rPr>
      </w:pPr>
    </w:p>
    <w:p w:rsidR="000442A8" w:rsidRPr="00392AA8" w:rsidRDefault="000442A8" w:rsidP="00DA4452">
      <w:pPr>
        <w:spacing w:line="480" w:lineRule="auto"/>
        <w:rPr>
          <w:rFonts w:ascii="Times New Roman" w:hAnsi="Times New Roman" w:cs="Times New Roman"/>
          <w:b/>
        </w:rPr>
      </w:pPr>
      <w:r w:rsidRPr="00392AA8">
        <w:rPr>
          <w:rFonts w:ascii="Times New Roman" w:hAnsi="Times New Roman" w:cs="Times New Roman"/>
          <w:b/>
        </w:rPr>
        <w:t>Context</w:t>
      </w:r>
    </w:p>
    <w:p w:rsidR="009B7FE4" w:rsidRDefault="000442A8" w:rsidP="00DA4452">
      <w:pPr>
        <w:spacing w:line="480" w:lineRule="auto"/>
        <w:ind w:firstLine="720"/>
        <w:rPr>
          <w:rFonts w:asciiTheme="majorBidi" w:eastAsia="Times New Roman" w:hAnsiTheme="majorBidi" w:cstheme="majorBidi"/>
          <w:szCs w:val="20"/>
        </w:rPr>
      </w:pPr>
      <w:r w:rsidRPr="002B6279">
        <w:rPr>
          <w:rFonts w:asciiTheme="majorBidi" w:eastAsia="Times New Roman" w:hAnsiTheme="majorBidi" w:cstheme="majorBidi"/>
          <w:szCs w:val="20"/>
        </w:rPr>
        <w:t xml:space="preserve">According to the </w:t>
      </w:r>
      <w:r w:rsidR="00981DD0">
        <w:rPr>
          <w:rFonts w:asciiTheme="majorBidi" w:eastAsia="Times New Roman" w:hAnsiTheme="majorBidi" w:cstheme="majorBidi"/>
          <w:szCs w:val="20"/>
        </w:rPr>
        <w:t>Mo</w:t>
      </w:r>
      <w:r w:rsidRPr="002B6279">
        <w:rPr>
          <w:rFonts w:asciiTheme="majorBidi" w:eastAsia="Times New Roman" w:hAnsiTheme="majorBidi" w:cstheme="majorBidi"/>
          <w:szCs w:val="20"/>
        </w:rPr>
        <w:t xml:space="preserve">E (2008), Afghanistan faces </w:t>
      </w:r>
      <w:r>
        <w:rPr>
          <w:rFonts w:asciiTheme="majorBidi" w:eastAsia="Times New Roman" w:hAnsiTheme="majorBidi" w:cstheme="majorBidi"/>
          <w:szCs w:val="20"/>
        </w:rPr>
        <w:t>significan</w:t>
      </w:r>
      <w:r w:rsidRPr="00B717DE">
        <w:rPr>
          <w:rFonts w:asciiTheme="majorBidi" w:eastAsia="Times New Roman" w:hAnsiTheme="majorBidi" w:cstheme="majorBidi"/>
          <w:szCs w:val="20"/>
        </w:rPr>
        <w:t>t</w:t>
      </w:r>
      <w:r w:rsidRPr="002B6279">
        <w:rPr>
          <w:rFonts w:asciiTheme="majorBidi" w:eastAsia="Times New Roman" w:hAnsiTheme="majorBidi" w:cstheme="majorBidi"/>
          <w:szCs w:val="20"/>
        </w:rPr>
        <w:t xml:space="preserve"> challenges in the process of reconstruction of its national level education system. This started from developing a broken-down system (a situation of </w:t>
      </w:r>
      <w:r w:rsidR="002827E6">
        <w:rPr>
          <w:rFonts w:asciiTheme="majorBidi" w:eastAsia="Times New Roman" w:hAnsiTheme="majorBidi" w:cstheme="majorBidi"/>
          <w:szCs w:val="20"/>
        </w:rPr>
        <w:t>largely destroyed</w:t>
      </w:r>
      <w:r w:rsidRPr="002B6279">
        <w:rPr>
          <w:rFonts w:asciiTheme="majorBidi" w:eastAsia="Times New Roman" w:hAnsiTheme="majorBidi" w:cstheme="majorBidi"/>
          <w:szCs w:val="20"/>
        </w:rPr>
        <w:t xml:space="preserve"> infrastructure), lack of human resources, isolation from the international community during several decades and an enormous gap in knowledge and technology (MOE, 2008). Despite impressive achievements during the last ten years, many immense challenges lie ahead for the education sector (</w:t>
      </w:r>
      <w:r w:rsidR="002827E6">
        <w:rPr>
          <w:rFonts w:asciiTheme="majorBidi" w:eastAsia="Times New Roman" w:hAnsiTheme="majorBidi" w:cstheme="majorBidi"/>
          <w:szCs w:val="20"/>
        </w:rPr>
        <w:t>MoE</w:t>
      </w:r>
      <w:r w:rsidRPr="002B6279">
        <w:rPr>
          <w:rFonts w:asciiTheme="majorBidi" w:eastAsia="Times New Roman" w:hAnsiTheme="majorBidi" w:cstheme="majorBidi"/>
          <w:szCs w:val="20"/>
        </w:rPr>
        <w:t>, 2011).  Currently, 80 percent of the population cannot read or write</w:t>
      </w:r>
      <w:r>
        <w:rPr>
          <w:rFonts w:asciiTheme="majorBidi" w:eastAsia="Times New Roman" w:hAnsiTheme="majorBidi" w:cstheme="majorBidi"/>
          <w:szCs w:val="20"/>
        </w:rPr>
        <w:t>,</w:t>
      </w:r>
      <w:r w:rsidRPr="00B717DE">
        <w:rPr>
          <w:rFonts w:asciiTheme="majorBidi" w:eastAsia="Times New Roman" w:hAnsiTheme="majorBidi" w:cstheme="majorBidi"/>
          <w:szCs w:val="20"/>
        </w:rPr>
        <w:t xml:space="preserve"> and</w:t>
      </w:r>
      <w:r w:rsidRPr="002B6279">
        <w:rPr>
          <w:rFonts w:asciiTheme="majorBidi" w:eastAsia="Times New Roman" w:hAnsiTheme="majorBidi" w:cstheme="majorBidi"/>
          <w:szCs w:val="20"/>
        </w:rPr>
        <w:t xml:space="preserve"> half of school age children are out of school (Indigo Foundation, 2011; Wahab, 2012). In 2001 after the fall of the Taliban, an estimated 80 percent of </w:t>
      </w:r>
      <w:r w:rsidRPr="00B717DE">
        <w:rPr>
          <w:rFonts w:asciiTheme="majorBidi" w:eastAsia="Times New Roman" w:hAnsiTheme="majorBidi" w:cstheme="majorBidi"/>
          <w:szCs w:val="20"/>
        </w:rPr>
        <w:t>school buildings at all levels had been damaged or destroyed</w:t>
      </w:r>
      <w:r w:rsidRPr="002B6279">
        <w:rPr>
          <w:rFonts w:asciiTheme="majorBidi" w:eastAsia="Times New Roman" w:hAnsiTheme="majorBidi" w:cstheme="majorBidi"/>
          <w:szCs w:val="20"/>
        </w:rPr>
        <w:t xml:space="preserve">” (Indigo foundation, 2011; The World Bank, 2005). </w:t>
      </w:r>
    </w:p>
    <w:p w:rsidR="000442A8" w:rsidRPr="002B6279" w:rsidRDefault="009B7FE4" w:rsidP="00DA4452">
      <w:pPr>
        <w:spacing w:line="480" w:lineRule="auto"/>
        <w:ind w:firstLine="720"/>
        <w:rPr>
          <w:rFonts w:asciiTheme="majorBidi" w:eastAsia="Times New Roman" w:hAnsiTheme="majorBidi" w:cstheme="majorBidi"/>
          <w:szCs w:val="20"/>
        </w:rPr>
      </w:pPr>
      <w:r>
        <w:rPr>
          <w:rFonts w:asciiTheme="majorBidi" w:eastAsia="Times New Roman" w:hAnsiTheme="majorBidi" w:cstheme="majorBidi"/>
          <w:szCs w:val="20"/>
        </w:rPr>
        <w:t>Additionally</w:t>
      </w:r>
      <w:r w:rsidR="000442A8" w:rsidRPr="002B6279">
        <w:rPr>
          <w:rFonts w:asciiTheme="majorBidi" w:eastAsia="Times New Roman" w:hAnsiTheme="majorBidi" w:cstheme="majorBidi"/>
          <w:szCs w:val="20"/>
        </w:rPr>
        <w:t xml:space="preserve">, attacks on schools and teachers are a feature of the prevailing insecurity and state of fragility in Afghanistan. Insecurity can have serious implications for teacher retention and management (such as teacher attendance, deployment and professional development activities) even in places where schools are not directly attacked (Kirk, 2008). In many areas, the education authorities are unable to access the schools to provide support and supervision. In such </w:t>
      </w:r>
      <w:r>
        <w:rPr>
          <w:rFonts w:asciiTheme="majorBidi" w:eastAsia="Times New Roman" w:hAnsiTheme="majorBidi" w:cstheme="majorBidi"/>
          <w:szCs w:val="20"/>
        </w:rPr>
        <w:t>locations</w:t>
      </w:r>
      <w:r w:rsidR="000442A8" w:rsidRPr="002B6279">
        <w:rPr>
          <w:rFonts w:asciiTheme="majorBidi" w:eastAsia="Times New Roman" w:hAnsiTheme="majorBidi" w:cstheme="majorBidi"/>
          <w:szCs w:val="20"/>
        </w:rPr>
        <w:t xml:space="preserve">, ensuring adequate teachers </w:t>
      </w:r>
      <w:r w:rsidR="000442A8" w:rsidRPr="00105B12">
        <w:rPr>
          <w:rFonts w:asciiTheme="majorBidi" w:eastAsia="Times New Roman" w:hAnsiTheme="majorBidi" w:cstheme="majorBidi"/>
          <w:szCs w:val="20"/>
        </w:rPr>
        <w:t>in the classroom is a crucial challenge for government and education partners. As per the OECD,</w:t>
      </w:r>
      <w:r w:rsidR="000442A8" w:rsidRPr="002B6279">
        <w:rPr>
          <w:rFonts w:asciiTheme="majorBidi" w:eastAsia="Times New Roman" w:hAnsiTheme="majorBidi" w:cstheme="majorBidi"/>
          <w:szCs w:val="20"/>
        </w:rPr>
        <w:t xml:space="preserve"> those states </w:t>
      </w:r>
      <w:r w:rsidR="000442A8" w:rsidRPr="00B717DE">
        <w:rPr>
          <w:rFonts w:asciiTheme="majorBidi" w:eastAsia="Times New Roman" w:hAnsiTheme="majorBidi" w:cstheme="majorBidi"/>
          <w:szCs w:val="20"/>
        </w:rPr>
        <w:t>are called</w:t>
      </w:r>
      <w:r w:rsidR="000442A8" w:rsidRPr="002B6279">
        <w:rPr>
          <w:rFonts w:asciiTheme="majorBidi" w:eastAsia="Times New Roman" w:hAnsiTheme="majorBidi" w:cstheme="majorBidi"/>
          <w:szCs w:val="20"/>
        </w:rPr>
        <w:t xml:space="preserve"> fragile when they lack </w:t>
      </w:r>
      <w:r w:rsidR="000442A8">
        <w:rPr>
          <w:rFonts w:asciiTheme="majorBidi" w:eastAsia="Times New Roman" w:hAnsiTheme="majorBidi" w:cstheme="majorBidi"/>
          <w:szCs w:val="20"/>
        </w:rPr>
        <w:t xml:space="preserve">the </w:t>
      </w:r>
      <w:r w:rsidR="000442A8" w:rsidRPr="00B717DE">
        <w:rPr>
          <w:rFonts w:asciiTheme="majorBidi" w:eastAsia="Times New Roman" w:hAnsiTheme="majorBidi" w:cstheme="majorBidi"/>
          <w:szCs w:val="20"/>
        </w:rPr>
        <w:t>capacity</w:t>
      </w:r>
      <w:r w:rsidR="000442A8" w:rsidRPr="002B6279">
        <w:rPr>
          <w:rFonts w:asciiTheme="majorBidi" w:eastAsia="Times New Roman" w:hAnsiTheme="majorBidi" w:cstheme="majorBidi"/>
          <w:szCs w:val="20"/>
        </w:rPr>
        <w:t xml:space="preserve"> to provide the basic services needed for poverty reduction, development, ensure security and human rights including providing education to their populations (OECD-DAC, 2008). In addition, the population in Kabul has tripled since late 2001, to approximately 4.5 million people, making it perhaps the world’s fastest-growing city in the last eight years (Setchell </w:t>
      </w:r>
      <w:r>
        <w:rPr>
          <w:rFonts w:asciiTheme="majorBidi" w:eastAsia="Times New Roman" w:hAnsiTheme="majorBidi" w:cstheme="majorBidi"/>
          <w:szCs w:val="20"/>
        </w:rPr>
        <w:t>&amp;</w:t>
      </w:r>
      <w:r w:rsidR="000442A8" w:rsidRPr="002B6279">
        <w:rPr>
          <w:rFonts w:asciiTheme="majorBidi" w:eastAsia="Times New Roman" w:hAnsiTheme="majorBidi" w:cstheme="majorBidi"/>
          <w:szCs w:val="20"/>
        </w:rPr>
        <w:t xml:space="preserve"> Luther, 2009). This increase of </w:t>
      </w:r>
      <w:r w:rsidR="000442A8">
        <w:rPr>
          <w:rFonts w:asciiTheme="majorBidi" w:eastAsia="Times New Roman" w:hAnsiTheme="majorBidi" w:cstheme="majorBidi"/>
          <w:szCs w:val="20"/>
        </w:rPr>
        <w:t xml:space="preserve">the </w:t>
      </w:r>
      <w:r w:rsidR="000442A8" w:rsidRPr="00B717DE">
        <w:rPr>
          <w:rFonts w:asciiTheme="majorBidi" w:eastAsia="Times New Roman" w:hAnsiTheme="majorBidi" w:cstheme="majorBidi"/>
          <w:szCs w:val="20"/>
        </w:rPr>
        <w:t>population</w:t>
      </w:r>
      <w:r w:rsidR="000442A8" w:rsidRPr="002B6279">
        <w:rPr>
          <w:rFonts w:asciiTheme="majorBidi" w:eastAsia="Times New Roman" w:hAnsiTheme="majorBidi" w:cstheme="majorBidi"/>
          <w:szCs w:val="20"/>
        </w:rPr>
        <w:t xml:space="preserve"> also poses </w:t>
      </w:r>
      <w:r w:rsidR="000442A8">
        <w:rPr>
          <w:rFonts w:asciiTheme="majorBidi" w:eastAsia="Times New Roman" w:hAnsiTheme="majorBidi" w:cstheme="majorBidi"/>
          <w:szCs w:val="20"/>
        </w:rPr>
        <w:t xml:space="preserve">a </w:t>
      </w:r>
      <w:r w:rsidR="000442A8" w:rsidRPr="00B717DE">
        <w:rPr>
          <w:rFonts w:asciiTheme="majorBidi" w:eastAsia="Times New Roman" w:hAnsiTheme="majorBidi" w:cstheme="majorBidi"/>
          <w:szCs w:val="20"/>
        </w:rPr>
        <w:t>serious challenge</w:t>
      </w:r>
      <w:r w:rsidR="000442A8" w:rsidRPr="002B6279">
        <w:rPr>
          <w:rFonts w:asciiTheme="majorBidi" w:eastAsia="Times New Roman" w:hAnsiTheme="majorBidi" w:cstheme="majorBidi"/>
          <w:szCs w:val="20"/>
        </w:rPr>
        <w:t xml:space="preserve"> to </w:t>
      </w:r>
      <w:r w:rsidR="000442A8">
        <w:rPr>
          <w:rFonts w:asciiTheme="majorBidi" w:eastAsia="Times New Roman" w:hAnsiTheme="majorBidi" w:cstheme="majorBidi"/>
          <w:szCs w:val="20"/>
        </w:rPr>
        <w:t xml:space="preserve">the </w:t>
      </w:r>
      <w:r w:rsidR="000442A8" w:rsidRPr="00B717DE">
        <w:rPr>
          <w:rFonts w:asciiTheme="majorBidi" w:eastAsia="Times New Roman" w:hAnsiTheme="majorBidi" w:cstheme="majorBidi"/>
          <w:szCs w:val="20"/>
        </w:rPr>
        <w:t>education</w:t>
      </w:r>
      <w:r w:rsidR="000442A8" w:rsidRPr="002B6279">
        <w:rPr>
          <w:rFonts w:asciiTheme="majorBidi" w:eastAsia="Times New Roman" w:hAnsiTheme="majorBidi" w:cstheme="majorBidi"/>
          <w:szCs w:val="20"/>
        </w:rPr>
        <w:t xml:space="preserve"> system, especially </w:t>
      </w:r>
      <w:r>
        <w:rPr>
          <w:rFonts w:asciiTheme="majorBidi" w:eastAsia="Times New Roman" w:hAnsiTheme="majorBidi" w:cstheme="majorBidi"/>
          <w:szCs w:val="20"/>
        </w:rPr>
        <w:t>for the</w:t>
      </w:r>
      <w:r w:rsidR="000442A8" w:rsidRPr="002B6279">
        <w:rPr>
          <w:rFonts w:asciiTheme="majorBidi" w:eastAsia="Times New Roman" w:hAnsiTheme="majorBidi" w:cstheme="majorBidi"/>
          <w:szCs w:val="20"/>
        </w:rPr>
        <w:t xml:space="preserve"> Ministry of Education.</w:t>
      </w:r>
    </w:p>
    <w:p w:rsidR="009B7FE4" w:rsidRDefault="000442A8" w:rsidP="00DA4452">
      <w:pPr>
        <w:spacing w:line="480" w:lineRule="auto"/>
        <w:ind w:firstLine="720"/>
        <w:rPr>
          <w:rFonts w:asciiTheme="majorBidi" w:eastAsia="Times New Roman" w:hAnsiTheme="majorBidi" w:cstheme="majorBidi"/>
          <w:szCs w:val="20"/>
        </w:rPr>
      </w:pPr>
      <w:r>
        <w:rPr>
          <w:rFonts w:asciiTheme="majorBidi" w:eastAsia="Times New Roman" w:hAnsiTheme="majorBidi" w:cstheme="majorBidi"/>
          <w:szCs w:val="20"/>
        </w:rPr>
        <w:t>In addition to</w:t>
      </w:r>
      <w:r w:rsidRPr="002B6279">
        <w:rPr>
          <w:rFonts w:asciiTheme="majorBidi" w:eastAsia="Times New Roman" w:hAnsiTheme="majorBidi" w:cstheme="majorBidi"/>
          <w:szCs w:val="20"/>
        </w:rPr>
        <w:t xml:space="preserve"> the above challenges, teacher attrition aggravates the education situation in t</w:t>
      </w:r>
      <w:r w:rsidR="009B7FE4">
        <w:rPr>
          <w:rFonts w:asciiTheme="majorBidi" w:eastAsia="Times New Roman" w:hAnsiTheme="majorBidi" w:cstheme="majorBidi"/>
          <w:szCs w:val="20"/>
        </w:rPr>
        <w:t xml:space="preserve">he country especially in Kabul. </w:t>
      </w:r>
      <w:r w:rsidRPr="002B6279">
        <w:rPr>
          <w:rFonts w:asciiTheme="majorBidi" w:eastAsia="Times New Roman" w:hAnsiTheme="majorBidi" w:cstheme="majorBidi"/>
          <w:szCs w:val="20"/>
        </w:rPr>
        <w:t>Teacher attrition substantially contributes to teacher shortage</w:t>
      </w:r>
      <w:r>
        <w:rPr>
          <w:rFonts w:asciiTheme="majorBidi" w:eastAsia="Times New Roman" w:hAnsiTheme="majorBidi" w:cstheme="majorBidi"/>
          <w:szCs w:val="20"/>
        </w:rPr>
        <w:t>s</w:t>
      </w:r>
      <w:r w:rsidRPr="002B6279">
        <w:rPr>
          <w:rFonts w:asciiTheme="majorBidi" w:eastAsia="Times New Roman" w:hAnsiTheme="majorBidi" w:cstheme="majorBidi"/>
          <w:szCs w:val="20"/>
        </w:rPr>
        <w:t xml:space="preserve">. It increases the number of inexperienced teachers, at least in a low-resource context, and limits the access of school-aged children to quality education. This is especially true in a fragile context (i.e. Afghanistan) where the education system has already been </w:t>
      </w:r>
      <w:r w:rsidR="009B7FE4">
        <w:rPr>
          <w:rFonts w:asciiTheme="majorBidi" w:eastAsia="Times New Roman" w:hAnsiTheme="majorBidi" w:cstheme="majorBidi"/>
          <w:szCs w:val="20"/>
        </w:rPr>
        <w:t>badly weakened</w:t>
      </w:r>
      <w:r w:rsidRPr="002B6279">
        <w:rPr>
          <w:rFonts w:asciiTheme="majorBidi" w:eastAsia="Times New Roman" w:hAnsiTheme="majorBidi" w:cstheme="majorBidi"/>
          <w:szCs w:val="20"/>
        </w:rPr>
        <w:t xml:space="preserve"> by years of war and instability. </w:t>
      </w:r>
      <w:r w:rsidRPr="00B717DE">
        <w:rPr>
          <w:rFonts w:asciiTheme="majorBidi" w:eastAsia="Times New Roman" w:hAnsiTheme="majorBidi" w:cstheme="majorBidi"/>
          <w:szCs w:val="20"/>
        </w:rPr>
        <w:t xml:space="preserve">Teacher attrition also becomes a </w:t>
      </w:r>
      <w:r>
        <w:rPr>
          <w:rFonts w:asciiTheme="majorBidi" w:eastAsia="Times New Roman" w:hAnsiTheme="majorBidi" w:cstheme="majorBidi"/>
          <w:szCs w:val="20"/>
        </w:rPr>
        <w:t>significan</w:t>
      </w:r>
      <w:r w:rsidRPr="00B717DE">
        <w:rPr>
          <w:rFonts w:asciiTheme="majorBidi" w:eastAsia="Times New Roman" w:hAnsiTheme="majorBidi" w:cstheme="majorBidi"/>
          <w:szCs w:val="20"/>
        </w:rPr>
        <w:t xml:space="preserve">t barrier toward achieving the Education for All (EFA) goal and it also causes problems </w:t>
      </w:r>
      <w:r>
        <w:rPr>
          <w:rFonts w:asciiTheme="majorBidi" w:eastAsia="Times New Roman" w:hAnsiTheme="majorBidi" w:cstheme="majorBidi"/>
          <w:szCs w:val="20"/>
        </w:rPr>
        <w:t>of</w:t>
      </w:r>
      <w:r w:rsidRPr="00B717DE">
        <w:rPr>
          <w:rFonts w:asciiTheme="majorBidi" w:eastAsia="Times New Roman" w:hAnsiTheme="majorBidi" w:cstheme="majorBidi"/>
          <w:szCs w:val="20"/>
        </w:rPr>
        <w:t xml:space="preserve"> educational quality, equity and efficiency.</w:t>
      </w:r>
      <w:r w:rsidRPr="002B6279">
        <w:rPr>
          <w:rFonts w:asciiTheme="majorBidi" w:eastAsia="Times New Roman" w:hAnsiTheme="majorBidi" w:cstheme="majorBidi"/>
          <w:szCs w:val="20"/>
        </w:rPr>
        <w:t xml:space="preserve"> A large number of qualified teachers have fled the country, taken jobs outside of </w:t>
      </w:r>
      <w:r>
        <w:rPr>
          <w:rFonts w:asciiTheme="majorBidi" w:eastAsia="Times New Roman" w:hAnsiTheme="majorBidi" w:cstheme="majorBidi"/>
          <w:szCs w:val="20"/>
        </w:rPr>
        <w:t xml:space="preserve">the </w:t>
      </w:r>
      <w:r w:rsidRPr="00B717DE">
        <w:rPr>
          <w:rFonts w:asciiTheme="majorBidi" w:eastAsia="Times New Roman" w:hAnsiTheme="majorBidi" w:cstheme="majorBidi"/>
          <w:szCs w:val="20"/>
        </w:rPr>
        <w:t>education</w:t>
      </w:r>
      <w:r w:rsidRPr="002B6279">
        <w:rPr>
          <w:rFonts w:asciiTheme="majorBidi" w:eastAsia="Times New Roman" w:hAnsiTheme="majorBidi" w:cstheme="majorBidi"/>
          <w:szCs w:val="20"/>
        </w:rPr>
        <w:t xml:space="preserve"> sector due to various factors including receiving continuous threats from active Taliban factions</w:t>
      </w:r>
      <w:r>
        <w:rPr>
          <w:rFonts w:asciiTheme="majorBidi" w:eastAsia="Times New Roman" w:hAnsiTheme="majorBidi" w:cstheme="majorBidi"/>
          <w:szCs w:val="20"/>
        </w:rPr>
        <w:t xml:space="preserve"> and </w:t>
      </w:r>
      <w:r w:rsidRPr="002B6279">
        <w:rPr>
          <w:rFonts w:asciiTheme="majorBidi" w:eastAsia="Times New Roman" w:hAnsiTheme="majorBidi" w:cstheme="majorBidi"/>
          <w:szCs w:val="20"/>
        </w:rPr>
        <w:t xml:space="preserve">insurgents. </w:t>
      </w:r>
    </w:p>
    <w:p w:rsidR="000442A8" w:rsidRPr="002B6279" w:rsidRDefault="000442A8" w:rsidP="00DA4452">
      <w:pPr>
        <w:spacing w:line="480" w:lineRule="auto"/>
        <w:ind w:firstLine="720"/>
        <w:rPr>
          <w:rFonts w:asciiTheme="majorBidi" w:eastAsia="Times New Roman" w:hAnsiTheme="majorBidi" w:cstheme="majorBidi"/>
          <w:szCs w:val="20"/>
        </w:rPr>
      </w:pPr>
      <w:r>
        <w:rPr>
          <w:rFonts w:asciiTheme="majorBidi" w:eastAsia="Times New Roman" w:hAnsiTheme="majorBidi" w:cstheme="majorBidi"/>
          <w:szCs w:val="20"/>
        </w:rPr>
        <w:t>T</w:t>
      </w:r>
      <w:r w:rsidRPr="002B6279">
        <w:rPr>
          <w:rFonts w:asciiTheme="majorBidi" w:eastAsia="Times New Roman" w:hAnsiTheme="majorBidi" w:cstheme="majorBidi"/>
          <w:szCs w:val="20"/>
        </w:rPr>
        <w:t xml:space="preserve">he </w:t>
      </w:r>
      <w:r>
        <w:rPr>
          <w:rFonts w:asciiTheme="majorBidi" w:eastAsia="Times New Roman" w:hAnsiTheme="majorBidi" w:cstheme="majorBidi"/>
          <w:szCs w:val="20"/>
        </w:rPr>
        <w:t>MoE estimates</w:t>
      </w:r>
      <w:r w:rsidRPr="002B6279">
        <w:rPr>
          <w:rFonts w:asciiTheme="majorBidi" w:eastAsia="Times New Roman" w:hAnsiTheme="majorBidi" w:cstheme="majorBidi"/>
          <w:szCs w:val="20"/>
        </w:rPr>
        <w:t xml:space="preserve"> </w:t>
      </w:r>
      <w:r>
        <w:rPr>
          <w:rFonts w:asciiTheme="majorBidi" w:eastAsia="Times New Roman" w:hAnsiTheme="majorBidi" w:cstheme="majorBidi"/>
          <w:szCs w:val="20"/>
        </w:rPr>
        <w:t xml:space="preserve">that </w:t>
      </w:r>
      <w:r w:rsidRPr="002B6279">
        <w:rPr>
          <w:rFonts w:asciiTheme="majorBidi" w:eastAsia="Times New Roman" w:hAnsiTheme="majorBidi" w:cstheme="majorBidi"/>
          <w:szCs w:val="20"/>
        </w:rPr>
        <w:t xml:space="preserve">“approximately 42% or five million of the estimated 12 million school-aged children and youth do not have access to education and over 5000 schools are without usable buildings, boundary-walls, and safe drinking water or sanitation facilities” (MoE, 2012, p. 1). </w:t>
      </w:r>
      <w:r w:rsidRPr="00B717DE">
        <w:rPr>
          <w:rFonts w:asciiTheme="majorBidi" w:eastAsia="Times New Roman" w:hAnsiTheme="majorBidi" w:cstheme="majorBidi"/>
          <w:szCs w:val="20"/>
        </w:rPr>
        <w:t>As per the research conducted by Ayobi, “no female students are enrolled in grades 10-12 in 200 of 412 urban and rural districts, and 245 out of 412 urban and rural districts do not have a single qualified female teacher”</w:t>
      </w:r>
      <w:r w:rsidRPr="002B6279">
        <w:rPr>
          <w:rFonts w:asciiTheme="majorBidi" w:eastAsia="Times New Roman" w:hAnsiTheme="majorBidi" w:cstheme="majorBidi"/>
          <w:szCs w:val="20"/>
        </w:rPr>
        <w:t xml:space="preserve"> (2010, p. </w:t>
      </w:r>
      <w:r w:rsidRPr="00B717DE">
        <w:rPr>
          <w:rFonts w:asciiTheme="majorBidi" w:eastAsia="Times New Roman" w:hAnsiTheme="majorBidi" w:cstheme="majorBidi"/>
          <w:szCs w:val="20"/>
        </w:rPr>
        <w:t>5)</w:t>
      </w:r>
      <w:r>
        <w:rPr>
          <w:rFonts w:asciiTheme="majorBidi" w:eastAsia="Times New Roman" w:hAnsiTheme="majorBidi" w:cstheme="majorBidi"/>
          <w:szCs w:val="20"/>
        </w:rPr>
        <w:t>.</w:t>
      </w:r>
      <w:r w:rsidRPr="00B717DE">
        <w:rPr>
          <w:rFonts w:asciiTheme="majorBidi" w:eastAsia="Times New Roman" w:hAnsiTheme="majorBidi" w:cstheme="majorBidi"/>
          <w:szCs w:val="20"/>
        </w:rPr>
        <w:t xml:space="preserve"> In addition, due to</w:t>
      </w:r>
      <w:r>
        <w:rPr>
          <w:rFonts w:asciiTheme="majorBidi" w:eastAsia="Times New Roman" w:hAnsiTheme="majorBidi" w:cstheme="majorBidi"/>
          <w:szCs w:val="20"/>
        </w:rPr>
        <w:t xml:space="preserve"> the</w:t>
      </w:r>
      <w:r w:rsidRPr="00B717DE">
        <w:rPr>
          <w:rFonts w:asciiTheme="majorBidi" w:eastAsia="Times New Roman" w:hAnsiTheme="majorBidi" w:cstheme="majorBidi"/>
          <w:szCs w:val="20"/>
        </w:rPr>
        <w:t xml:space="preserve"> instable security situation</w:t>
      </w:r>
      <w:r>
        <w:rPr>
          <w:rFonts w:asciiTheme="majorBidi" w:eastAsia="Times New Roman" w:hAnsiTheme="majorBidi" w:cstheme="majorBidi"/>
          <w:szCs w:val="20"/>
        </w:rPr>
        <w:t>s</w:t>
      </w:r>
      <w:r w:rsidRPr="00B717DE">
        <w:rPr>
          <w:rFonts w:asciiTheme="majorBidi" w:eastAsia="Times New Roman" w:hAnsiTheme="majorBidi" w:cstheme="majorBidi"/>
          <w:szCs w:val="20"/>
        </w:rPr>
        <w:t xml:space="preserve"> and lack of basic living facilities in the rural areas, “90% of qualified female teachers are teaching in the nine major urban centers including Kabul, Herat, Nangarhar, Mazar, Badakhshan, Takhar, Baghlan, Jawzjan and Faryab” with the remaining 10% for the rest of the country (Ayobi, 2010, p.</w:t>
      </w:r>
      <w:r w:rsidRPr="002B6279">
        <w:rPr>
          <w:rFonts w:asciiTheme="majorBidi" w:eastAsia="Times New Roman" w:hAnsiTheme="majorBidi" w:cstheme="majorBidi"/>
          <w:szCs w:val="20"/>
        </w:rPr>
        <w:t xml:space="preserve"> 1).</w:t>
      </w:r>
    </w:p>
    <w:p w:rsidR="009C0E44" w:rsidRDefault="000442A8" w:rsidP="00DA4452">
      <w:pPr>
        <w:spacing w:line="480" w:lineRule="auto"/>
        <w:ind w:firstLine="720"/>
        <w:rPr>
          <w:rFonts w:asciiTheme="majorBidi" w:hAnsiTheme="majorBidi" w:cstheme="majorBidi"/>
        </w:rPr>
      </w:pPr>
      <w:r>
        <w:rPr>
          <w:rFonts w:asciiTheme="majorBidi" w:eastAsia="Times New Roman" w:hAnsiTheme="majorBidi" w:cstheme="majorBidi"/>
          <w:szCs w:val="20"/>
        </w:rPr>
        <w:t>Finally, i</w:t>
      </w:r>
      <w:r w:rsidRPr="002B6279">
        <w:rPr>
          <w:rFonts w:asciiTheme="majorBidi" w:eastAsia="Times New Roman" w:hAnsiTheme="majorBidi" w:cstheme="majorBidi"/>
          <w:szCs w:val="20"/>
        </w:rPr>
        <w:t xml:space="preserve">n a traditional conservative society like Afghanistan, a large number of teachers </w:t>
      </w:r>
      <w:r w:rsidR="009B7FE4">
        <w:rPr>
          <w:rFonts w:asciiTheme="majorBidi" w:eastAsia="Times New Roman" w:hAnsiTheme="majorBidi" w:cstheme="majorBidi"/>
          <w:szCs w:val="20"/>
        </w:rPr>
        <w:t>leave</w:t>
      </w:r>
      <w:r w:rsidRPr="002B6279">
        <w:rPr>
          <w:rFonts w:asciiTheme="majorBidi" w:eastAsia="Times New Roman" w:hAnsiTheme="majorBidi" w:cstheme="majorBidi"/>
          <w:szCs w:val="20"/>
        </w:rPr>
        <w:t xml:space="preserve"> the teaching profession for personal reasons </w:t>
      </w:r>
      <w:r>
        <w:rPr>
          <w:rFonts w:asciiTheme="majorBidi" w:eastAsia="Times New Roman" w:hAnsiTheme="majorBidi" w:cstheme="majorBidi"/>
          <w:szCs w:val="20"/>
        </w:rPr>
        <w:t xml:space="preserve">including moves </w:t>
      </w:r>
      <w:r w:rsidR="009B7FE4">
        <w:rPr>
          <w:rFonts w:asciiTheme="majorBidi" w:eastAsia="Times New Roman" w:hAnsiTheme="majorBidi" w:cstheme="majorBidi"/>
          <w:szCs w:val="20"/>
        </w:rPr>
        <w:t xml:space="preserve">of </w:t>
      </w:r>
      <w:r w:rsidRPr="002B6279">
        <w:rPr>
          <w:rFonts w:asciiTheme="majorBidi" w:eastAsia="Times New Roman" w:hAnsiTheme="majorBidi" w:cstheme="majorBidi"/>
          <w:szCs w:val="20"/>
        </w:rPr>
        <w:t>their home location</w:t>
      </w:r>
      <w:r>
        <w:rPr>
          <w:rFonts w:asciiTheme="majorBidi" w:eastAsia="Times New Roman" w:hAnsiTheme="majorBidi" w:cstheme="majorBidi"/>
          <w:szCs w:val="20"/>
        </w:rPr>
        <w:t>s</w:t>
      </w:r>
      <w:r w:rsidRPr="002B6279">
        <w:rPr>
          <w:rFonts w:asciiTheme="majorBidi" w:eastAsia="Times New Roman" w:hAnsiTheme="majorBidi" w:cstheme="majorBidi"/>
          <w:szCs w:val="20"/>
        </w:rPr>
        <w:t>, change</w:t>
      </w:r>
      <w:r>
        <w:rPr>
          <w:rFonts w:asciiTheme="majorBidi" w:eastAsia="Times New Roman" w:hAnsiTheme="majorBidi" w:cstheme="majorBidi"/>
          <w:szCs w:val="20"/>
        </w:rPr>
        <w:t>s</w:t>
      </w:r>
      <w:r w:rsidRPr="002B6279">
        <w:rPr>
          <w:rFonts w:asciiTheme="majorBidi" w:eastAsia="Times New Roman" w:hAnsiTheme="majorBidi" w:cstheme="majorBidi"/>
          <w:szCs w:val="20"/>
        </w:rPr>
        <w:t xml:space="preserve"> in marital status</w:t>
      </w:r>
      <w:r>
        <w:rPr>
          <w:rFonts w:asciiTheme="majorBidi" w:eastAsia="Times New Roman" w:hAnsiTheme="majorBidi" w:cstheme="majorBidi"/>
          <w:szCs w:val="20"/>
        </w:rPr>
        <w:t>’</w:t>
      </w:r>
      <w:r w:rsidRPr="002B6279">
        <w:rPr>
          <w:rFonts w:asciiTheme="majorBidi" w:eastAsia="Times New Roman" w:hAnsiTheme="majorBidi" w:cstheme="majorBidi"/>
          <w:szCs w:val="20"/>
        </w:rPr>
        <w:t>, upgrade</w:t>
      </w:r>
      <w:r>
        <w:rPr>
          <w:rFonts w:asciiTheme="majorBidi" w:eastAsia="Times New Roman" w:hAnsiTheme="majorBidi" w:cstheme="majorBidi"/>
          <w:szCs w:val="20"/>
        </w:rPr>
        <w:t>s</w:t>
      </w:r>
      <w:r w:rsidRPr="002B6279">
        <w:rPr>
          <w:rFonts w:asciiTheme="majorBidi" w:eastAsia="Times New Roman" w:hAnsiTheme="majorBidi" w:cstheme="majorBidi"/>
          <w:szCs w:val="20"/>
        </w:rPr>
        <w:t xml:space="preserve"> in education level</w:t>
      </w:r>
      <w:r>
        <w:rPr>
          <w:rFonts w:asciiTheme="majorBidi" w:eastAsia="Times New Roman" w:hAnsiTheme="majorBidi" w:cstheme="majorBidi"/>
          <w:szCs w:val="20"/>
        </w:rPr>
        <w:t>s</w:t>
      </w:r>
      <w:r w:rsidR="009B7FE4">
        <w:rPr>
          <w:rFonts w:asciiTheme="majorBidi" w:eastAsia="Times New Roman" w:hAnsiTheme="majorBidi" w:cstheme="majorBidi"/>
          <w:szCs w:val="20"/>
        </w:rPr>
        <w:t xml:space="preserve"> and other changes in</w:t>
      </w:r>
      <w:r w:rsidRPr="002B6279">
        <w:rPr>
          <w:rFonts w:asciiTheme="majorBidi" w:eastAsia="Times New Roman" w:hAnsiTheme="majorBidi" w:cstheme="majorBidi"/>
          <w:szCs w:val="20"/>
        </w:rPr>
        <w:t xml:space="preserve"> their life circumstances.</w:t>
      </w:r>
    </w:p>
    <w:p w:rsidR="009C0E44" w:rsidRDefault="009C0E44" w:rsidP="009C0E44">
      <w:pPr>
        <w:rPr>
          <w:b/>
        </w:rPr>
      </w:pPr>
    </w:p>
    <w:p w:rsidR="009B7FE4" w:rsidRDefault="009B7FE4">
      <w:pPr>
        <w:rPr>
          <w:rFonts w:ascii="Times New Roman" w:eastAsiaTheme="majorEastAsia" w:hAnsi="Times New Roman" w:cs="Times New Roman"/>
          <w:b/>
          <w:bCs/>
        </w:rPr>
      </w:pPr>
      <w:bookmarkStart w:id="25" w:name="_Toc225725716"/>
      <w:r>
        <w:br w:type="page"/>
      </w:r>
    </w:p>
    <w:p w:rsidR="009C0E44" w:rsidRPr="00DD731A" w:rsidRDefault="009C0E44" w:rsidP="00AF7AFB">
      <w:pPr>
        <w:pStyle w:val="Heading1"/>
        <w:spacing w:after="240"/>
      </w:pPr>
      <w:bookmarkStart w:id="26" w:name="_Toc356462201"/>
      <w:r>
        <w:t>CHA</w:t>
      </w:r>
      <w:r w:rsidRPr="00B51FEA">
        <w:t>PTER II: LITERATURE REVIEW</w:t>
      </w:r>
      <w:bookmarkEnd w:id="25"/>
      <w:bookmarkEnd w:id="26"/>
    </w:p>
    <w:p w:rsidR="009E7FC3" w:rsidRPr="00487227" w:rsidRDefault="009E7FC3" w:rsidP="00487227">
      <w:pPr>
        <w:autoSpaceDE w:val="0"/>
        <w:autoSpaceDN w:val="0"/>
        <w:adjustRightInd w:val="0"/>
        <w:spacing w:line="480" w:lineRule="auto"/>
        <w:ind w:firstLine="720"/>
        <w:rPr>
          <w:rFonts w:ascii="Times New Roman" w:eastAsia="Times New Roman" w:hAnsi="Times New Roman" w:cs="Times New Roman"/>
          <w:lang w:bidi="fa-IR"/>
        </w:rPr>
      </w:pPr>
      <w:r w:rsidRPr="00487227">
        <w:rPr>
          <w:rFonts w:ascii="Times New Roman" w:eastAsia="Times New Roman" w:hAnsi="Times New Roman" w:cs="Times New Roman"/>
        </w:rPr>
        <w:t xml:space="preserve">Little is known about teacher attrition in Afghanistan. As I pointed out above, I could not </w:t>
      </w:r>
      <w:r w:rsidRPr="00487227">
        <w:rPr>
          <w:rFonts w:ascii="Times New Roman" w:hAnsi="Times New Roman" w:cs="Times New Roman"/>
        </w:rPr>
        <w:t>locate any previous studies conducted in Afghanistan that examine attrition rate, its associated factors, its negative impact, or strategies to reduce it. Therefore, in this section,</w:t>
      </w:r>
      <w:r w:rsidRPr="00487227">
        <w:rPr>
          <w:rFonts w:ascii="Times New Roman" w:eastAsia="Times New Roman" w:hAnsi="Times New Roman" w:cs="Times New Roman"/>
        </w:rPr>
        <w:t xml:space="preserve"> I will review related literature from different contexts on similar issues. </w:t>
      </w:r>
    </w:p>
    <w:p w:rsidR="009E7FC3" w:rsidRPr="00487227" w:rsidRDefault="009E7FC3" w:rsidP="00487227">
      <w:pPr>
        <w:autoSpaceDE w:val="0"/>
        <w:autoSpaceDN w:val="0"/>
        <w:adjustRightInd w:val="0"/>
        <w:spacing w:line="480" w:lineRule="auto"/>
        <w:ind w:firstLine="720"/>
        <w:rPr>
          <w:rFonts w:ascii="Times New Roman" w:hAnsi="Times New Roman" w:cs="Times New Roman"/>
          <w:lang w:bidi="fa-IR"/>
        </w:rPr>
      </w:pPr>
      <w:r w:rsidRPr="00487227">
        <w:rPr>
          <w:rFonts w:ascii="Times New Roman" w:hAnsi="Times New Roman" w:cs="Times New Roman"/>
        </w:rPr>
        <w:t>In order to compile a comprehensive and relevant literature review, research studies from the academic databases such as the Education Research and Information Center (ERIC), Google scholars, Google advance search, and JSTORE were searched. In addition to that different issues of various related journals were consulted to find applicable studies. The scope of the review concentrates on existing review of the empirical literature, both qualitative and quantitative, in the areas of teacher attrition and retention. For the most part, I have chosen relatively recent published research. However, some older studies and references from the books that inform some salient aspects of teacher attrition are also added</w:t>
      </w:r>
      <w:r w:rsidRPr="00487227">
        <w:rPr>
          <w:rFonts w:ascii="Times New Roman" w:hAnsi="Times New Roman" w:cs="Times New Roman"/>
          <w:lang w:bidi="fa-IR"/>
        </w:rPr>
        <w:t>.</w:t>
      </w:r>
    </w:p>
    <w:p w:rsidR="009E7FC3" w:rsidRPr="00487227" w:rsidRDefault="009E7FC3" w:rsidP="00487227">
      <w:pPr>
        <w:autoSpaceDE w:val="0"/>
        <w:autoSpaceDN w:val="0"/>
        <w:adjustRightInd w:val="0"/>
        <w:spacing w:line="480" w:lineRule="auto"/>
        <w:ind w:firstLine="720"/>
        <w:rPr>
          <w:rFonts w:ascii="Times New Roman" w:hAnsi="Times New Roman" w:cs="Times New Roman"/>
          <w:lang w:bidi="fa-IR"/>
        </w:rPr>
      </w:pPr>
      <w:r w:rsidRPr="00487227">
        <w:rPr>
          <w:rFonts w:ascii="Times New Roman" w:hAnsi="Times New Roman" w:cs="Times New Roman"/>
        </w:rPr>
        <w:t>The literature review is organized into three sections about teacher attrition, causes and factors of teacher attrition, and a review of theoretical concepts relevant to the notion and purpose of teacher attrition.</w:t>
      </w:r>
    </w:p>
    <w:p w:rsidR="009E7FC3" w:rsidRPr="00487227" w:rsidRDefault="009E7FC3" w:rsidP="00487227">
      <w:pPr>
        <w:autoSpaceDE w:val="0"/>
        <w:autoSpaceDN w:val="0"/>
        <w:adjustRightInd w:val="0"/>
        <w:spacing w:line="480" w:lineRule="auto"/>
        <w:ind w:firstLine="720"/>
        <w:rPr>
          <w:rFonts w:ascii="Times New Roman" w:hAnsi="Times New Roman" w:cs="Times New Roman"/>
        </w:rPr>
      </w:pPr>
      <w:r w:rsidRPr="00487227">
        <w:rPr>
          <w:rFonts w:ascii="Times New Roman" w:hAnsi="Times New Roman" w:cs="Times New Roman"/>
        </w:rPr>
        <w:t xml:space="preserve"> </w:t>
      </w:r>
    </w:p>
    <w:p w:rsidR="009E7FC3" w:rsidRPr="00487227" w:rsidRDefault="009E7FC3" w:rsidP="00487227">
      <w:pPr>
        <w:pStyle w:val="Heading2"/>
        <w:spacing w:line="480" w:lineRule="auto"/>
        <w:jc w:val="left"/>
      </w:pPr>
      <w:bookmarkStart w:id="27" w:name="_Toc225725717"/>
      <w:bookmarkStart w:id="28" w:name="_Toc227947635"/>
      <w:bookmarkStart w:id="29" w:name="_Toc356462202"/>
      <w:r w:rsidRPr="00487227">
        <w:t>Teacher Attrition</w:t>
      </w:r>
      <w:bookmarkEnd w:id="27"/>
      <w:bookmarkEnd w:id="28"/>
      <w:bookmarkEnd w:id="29"/>
      <w:r w:rsidRPr="00487227">
        <w:t xml:space="preserve"> </w:t>
      </w:r>
    </w:p>
    <w:p w:rsidR="009E7FC3" w:rsidRPr="00487227" w:rsidRDefault="009E7FC3" w:rsidP="00487227">
      <w:pPr>
        <w:spacing w:line="480" w:lineRule="auto"/>
        <w:ind w:firstLine="720"/>
        <w:rPr>
          <w:rFonts w:ascii="Times New Roman" w:hAnsi="Times New Roman" w:cs="Times New Roman"/>
          <w:lang w:bidi="fa-IR"/>
        </w:rPr>
      </w:pPr>
      <w:r w:rsidRPr="00487227">
        <w:rPr>
          <w:rFonts w:ascii="Times New Roman" w:hAnsi="Times New Roman" w:cs="Times New Roman"/>
        </w:rPr>
        <w:t xml:space="preserve">Miller and Chait (2008) defined teacher attrition as “teachers leaving the classroom to take up other professional responsibilities, inside or outside of education, or to spend more time with their families (p. 2)”. </w:t>
      </w:r>
      <w:r w:rsidRPr="00487227">
        <w:rPr>
          <w:rFonts w:ascii="Times New Roman" w:eastAsia="Times New Roman" w:hAnsi="Times New Roman" w:cs="Times New Roman"/>
          <w:b/>
          <w:bCs/>
        </w:rPr>
        <w:t xml:space="preserve"> </w:t>
      </w:r>
      <w:r w:rsidRPr="00487227">
        <w:rPr>
          <w:rFonts w:ascii="Times New Roman" w:hAnsi="Times New Roman" w:cs="Times New Roman"/>
        </w:rPr>
        <w:t>Macdonald (1999) refers to teacher attrition as “either a problem for work force planning and resources or an indicator of the relatively poor quality of school life and teacher morale” (p. 835).</w:t>
      </w:r>
    </w:p>
    <w:p w:rsidR="009E7FC3" w:rsidRPr="00487227" w:rsidRDefault="009E7FC3" w:rsidP="00487227">
      <w:pPr>
        <w:autoSpaceDE w:val="0"/>
        <w:autoSpaceDN w:val="0"/>
        <w:adjustRightInd w:val="0"/>
        <w:spacing w:line="480" w:lineRule="auto"/>
        <w:ind w:firstLine="720"/>
        <w:rPr>
          <w:rFonts w:ascii="Times New Roman" w:eastAsia="Times New Roman" w:hAnsi="Times New Roman" w:cs="Times New Roman"/>
        </w:rPr>
      </w:pPr>
      <w:r w:rsidRPr="00487227">
        <w:rPr>
          <w:rFonts w:ascii="Times New Roman" w:hAnsi="Times New Roman" w:cs="Times New Roman"/>
        </w:rPr>
        <w:t>Research shows that teacher attrition possibly is expected or unexpected, and it could be permanent or temporary (Egu, Wuju &amp; Chionye, 2011).</w:t>
      </w:r>
      <w:r w:rsidRPr="00487227">
        <w:rPr>
          <w:rFonts w:ascii="Times New Roman" w:eastAsia="Times New Roman" w:hAnsi="Times New Roman" w:cs="Times New Roman"/>
        </w:rPr>
        <w:t xml:space="preserve"> In the former, teachers retire, or they leave the profession to get a job in different fields with more pay (</w:t>
      </w:r>
      <w:r w:rsidRPr="00487227">
        <w:rPr>
          <w:rFonts w:ascii="Times New Roman" w:hAnsi="Times New Roman" w:cs="Times New Roman"/>
        </w:rPr>
        <w:t xml:space="preserve">UNESCO, 2006). </w:t>
      </w:r>
      <w:r w:rsidRPr="00487227">
        <w:rPr>
          <w:rFonts w:ascii="Times New Roman" w:eastAsiaTheme="minorHAnsi" w:hAnsi="Times New Roman" w:cs="Times New Roman"/>
        </w:rPr>
        <w:t xml:space="preserve">Ingersoll (2001) defines these departures as turnover. </w:t>
      </w:r>
      <w:r w:rsidRPr="00487227">
        <w:rPr>
          <w:rFonts w:ascii="Times New Roman" w:eastAsia="Times New Roman" w:hAnsi="Times New Roman" w:cs="Times New Roman"/>
        </w:rPr>
        <w:t>In the later, teachers remain in the profession but move to other similar jobs within the education system (</w:t>
      </w:r>
      <w:r w:rsidRPr="00487227">
        <w:rPr>
          <w:rFonts w:ascii="Times New Roman" w:hAnsi="Times New Roman" w:cs="Times New Roman"/>
        </w:rPr>
        <w:t>Miller and Chait, 2008)</w:t>
      </w:r>
      <w:r w:rsidRPr="00487227">
        <w:rPr>
          <w:rFonts w:ascii="Times New Roman" w:eastAsia="Times New Roman" w:hAnsi="Times New Roman" w:cs="Times New Roman"/>
        </w:rPr>
        <w:t xml:space="preserve"> and/or leave temporarily to have children, start a family, or complete higher education and finally return to continue their </w:t>
      </w:r>
      <w:r w:rsidR="008B0C5D" w:rsidRPr="00487227">
        <w:rPr>
          <w:rFonts w:ascii="Times New Roman" w:eastAsia="Times New Roman" w:hAnsi="Times New Roman" w:cs="Times New Roman"/>
        </w:rPr>
        <w:t>jobs. Luekens et</w:t>
      </w:r>
      <w:r w:rsidRPr="00487227">
        <w:rPr>
          <w:rFonts w:ascii="Times New Roman" w:eastAsia="Times New Roman" w:hAnsi="Times New Roman" w:cs="Times New Roman"/>
        </w:rPr>
        <w:t xml:space="preserve"> al. (2004) divides teachers into three main groups: stayers—the ones who stay for years in the same school, movers— who transfer to other schools but remain part of the system, and leavers—who leave the profession of teaching altogether because of retirement or adopt new occupation</w:t>
      </w:r>
      <w:r w:rsidRPr="00487227">
        <w:rPr>
          <w:rFonts w:ascii="Times New Roman" w:eastAsiaTheme="minorHAnsi" w:hAnsi="Times New Roman" w:cs="Times New Roman"/>
        </w:rPr>
        <w:t>.</w:t>
      </w:r>
      <w:r w:rsidRPr="00487227">
        <w:rPr>
          <w:rFonts w:ascii="Times New Roman" w:eastAsia="Times New Roman" w:hAnsi="Times New Roman" w:cs="Times New Roman"/>
        </w:rPr>
        <w:t xml:space="preserve"> No matter what type or </w:t>
      </w:r>
      <w:r w:rsidR="00846182">
        <w:rPr>
          <w:rFonts w:ascii="Times New Roman" w:eastAsia="Times New Roman" w:hAnsi="Times New Roman" w:cs="Times New Roman"/>
        </w:rPr>
        <w:t>reason</w:t>
      </w:r>
      <w:r w:rsidRPr="00487227">
        <w:rPr>
          <w:rFonts w:ascii="Times New Roman" w:eastAsia="Times New Roman" w:hAnsi="Times New Roman" w:cs="Times New Roman"/>
        </w:rPr>
        <w:t>, attrition causes massive damage to school and the whole education system of a country in the long run.</w:t>
      </w:r>
    </w:p>
    <w:p w:rsidR="009E7FC3" w:rsidRPr="00487227" w:rsidRDefault="009E7FC3" w:rsidP="00487227">
      <w:pPr>
        <w:autoSpaceDE w:val="0"/>
        <w:autoSpaceDN w:val="0"/>
        <w:adjustRightInd w:val="0"/>
        <w:spacing w:line="480" w:lineRule="auto"/>
        <w:ind w:firstLine="720"/>
        <w:rPr>
          <w:rFonts w:ascii="Times New Roman" w:hAnsi="Times New Roman" w:cs="Times New Roman"/>
          <w:lang w:bidi="fa-IR"/>
        </w:rPr>
      </w:pPr>
    </w:p>
    <w:p w:rsidR="009E7FC3" w:rsidRPr="00487227" w:rsidRDefault="009E7FC3" w:rsidP="00487227">
      <w:pPr>
        <w:pStyle w:val="Heading2"/>
        <w:spacing w:line="480" w:lineRule="auto"/>
        <w:jc w:val="left"/>
      </w:pPr>
      <w:bookmarkStart w:id="30" w:name="_Toc225725718"/>
      <w:bookmarkStart w:id="31" w:name="_Toc227947636"/>
      <w:bookmarkStart w:id="32" w:name="_Toc356462203"/>
      <w:r w:rsidRPr="00487227">
        <w:t>Reasons for teacher attrition</w:t>
      </w:r>
      <w:bookmarkEnd w:id="30"/>
      <w:bookmarkEnd w:id="31"/>
      <w:bookmarkEnd w:id="32"/>
    </w:p>
    <w:p w:rsidR="009E7FC3" w:rsidRPr="00487227" w:rsidRDefault="009E7FC3" w:rsidP="00487227">
      <w:pPr>
        <w:spacing w:line="480" w:lineRule="auto"/>
        <w:ind w:firstLine="720"/>
        <w:rPr>
          <w:rFonts w:ascii="Times New Roman" w:hAnsi="Times New Roman" w:cs="Times New Roman"/>
        </w:rPr>
      </w:pPr>
      <w:r w:rsidRPr="00487227">
        <w:rPr>
          <w:rFonts w:ascii="Times New Roman" w:hAnsi="Times New Roman" w:cs="Times New Roman"/>
        </w:rPr>
        <w:t>According to Heller “teachers have one of the highest attrition rates of any profession”</w:t>
      </w:r>
      <w:r w:rsidR="00846182" w:rsidRPr="00846182">
        <w:rPr>
          <w:rFonts w:ascii="Times New Roman" w:hAnsi="Times New Roman" w:cs="Times New Roman"/>
        </w:rPr>
        <w:t xml:space="preserve"> </w:t>
      </w:r>
      <w:r w:rsidR="00846182" w:rsidRPr="00487227">
        <w:rPr>
          <w:rFonts w:ascii="Times New Roman" w:hAnsi="Times New Roman" w:cs="Times New Roman"/>
        </w:rPr>
        <w:t>(2004</w:t>
      </w:r>
      <w:r w:rsidR="00846182">
        <w:rPr>
          <w:rFonts w:ascii="Times New Roman" w:hAnsi="Times New Roman" w:cs="Times New Roman"/>
        </w:rPr>
        <w:t xml:space="preserve">, </w:t>
      </w:r>
      <w:r w:rsidR="00846182" w:rsidRPr="00487227">
        <w:rPr>
          <w:rFonts w:ascii="Times New Roman" w:hAnsi="Times New Roman" w:cs="Times New Roman"/>
        </w:rPr>
        <w:t>p.</w:t>
      </w:r>
      <w:r w:rsidR="00846182">
        <w:rPr>
          <w:rFonts w:ascii="Times New Roman" w:hAnsi="Times New Roman" w:cs="Times New Roman"/>
        </w:rPr>
        <w:t xml:space="preserve"> </w:t>
      </w:r>
      <w:r w:rsidR="00846182" w:rsidRPr="00487227">
        <w:rPr>
          <w:rFonts w:ascii="Times New Roman" w:hAnsi="Times New Roman" w:cs="Times New Roman"/>
        </w:rPr>
        <w:t>4</w:t>
      </w:r>
      <w:r w:rsidR="00846182">
        <w:rPr>
          <w:rFonts w:ascii="Times New Roman" w:hAnsi="Times New Roman" w:cs="Times New Roman"/>
        </w:rPr>
        <w:t xml:space="preserve">). </w:t>
      </w:r>
      <w:r w:rsidRPr="00487227">
        <w:rPr>
          <w:rFonts w:ascii="Times New Roman" w:hAnsi="Times New Roman" w:cs="Times New Roman"/>
        </w:rPr>
        <w:t>Like many developed, developing and underdeveloped countries, retaining the teachers is one of the major threats to the Afghanistan national goal of providing quality education at schools (Ayobi, 2011).</w:t>
      </w:r>
    </w:p>
    <w:p w:rsidR="009E7FC3" w:rsidRPr="00487227" w:rsidRDefault="009E7FC3" w:rsidP="00487227">
      <w:pPr>
        <w:spacing w:line="480" w:lineRule="auto"/>
        <w:ind w:firstLine="720"/>
        <w:rPr>
          <w:rFonts w:ascii="Times New Roman" w:eastAsiaTheme="minorHAnsi" w:hAnsi="Times New Roman" w:cs="Times New Roman"/>
          <w:lang w:bidi="fa-IR"/>
        </w:rPr>
      </w:pPr>
      <w:r w:rsidRPr="00487227">
        <w:rPr>
          <w:rFonts w:ascii="Times New Roman" w:hAnsi="Times New Roman" w:cs="Times New Roman"/>
        </w:rPr>
        <w:t xml:space="preserve">Research points </w:t>
      </w:r>
      <w:r w:rsidR="00846182">
        <w:rPr>
          <w:rFonts w:ascii="Times New Roman" w:hAnsi="Times New Roman" w:cs="Times New Roman"/>
        </w:rPr>
        <w:t>to</w:t>
      </w:r>
      <w:r w:rsidRPr="00487227">
        <w:rPr>
          <w:rFonts w:ascii="Times New Roman" w:hAnsi="Times New Roman" w:cs="Times New Roman"/>
        </w:rPr>
        <w:t xml:space="preserve"> several factors that potentially cause teacher attrition including low wages (Liu, 2007; UNESCO, 2006; </w:t>
      </w:r>
      <w:r w:rsidRPr="00487227">
        <w:rPr>
          <w:rFonts w:ascii="Times New Roman" w:eastAsiaTheme="minorHAnsi" w:hAnsi="Times New Roman" w:cs="Times New Roman"/>
        </w:rPr>
        <w:t xml:space="preserve">Lambert, 2004; </w:t>
      </w:r>
      <w:r w:rsidRPr="00487227">
        <w:rPr>
          <w:rFonts w:ascii="Times New Roman" w:eastAsia="Times New Roman" w:hAnsi="Times New Roman" w:cs="Times New Roman"/>
        </w:rPr>
        <w:t xml:space="preserve">Mingat &amp; Rakotomalala, 2003; </w:t>
      </w:r>
      <w:r w:rsidRPr="00487227">
        <w:rPr>
          <w:rFonts w:ascii="Times New Roman" w:hAnsi="Times New Roman" w:cs="Times New Roman"/>
        </w:rPr>
        <w:t>Shen, 1997; Theobald, 1990; Smith &amp; Ingersoll, 2004), poor working environment (Arnold, 1993;</w:t>
      </w:r>
      <w:r w:rsidRPr="00487227">
        <w:rPr>
          <w:rFonts w:ascii="Times New Roman" w:hAnsi="Times New Roman" w:cs="Times New Roman"/>
          <w:w w:val="88"/>
        </w:rPr>
        <w:t xml:space="preserve"> </w:t>
      </w:r>
      <w:r w:rsidRPr="00487227">
        <w:rPr>
          <w:rFonts w:ascii="Times New Roman" w:hAnsi="Times New Roman" w:cs="Times New Roman"/>
        </w:rPr>
        <w:t xml:space="preserve">Stinbrickner, 1998; Weiss, 1999; </w:t>
      </w:r>
      <w:r w:rsidRPr="00487227">
        <w:rPr>
          <w:rFonts w:ascii="Times New Roman" w:eastAsiaTheme="minorHAnsi" w:hAnsi="Times New Roman" w:cs="Times New Roman"/>
        </w:rPr>
        <w:t>Johnson, 1990</w:t>
      </w:r>
      <w:r w:rsidRPr="00487227">
        <w:rPr>
          <w:rFonts w:ascii="Times New Roman" w:hAnsi="Times New Roman" w:cs="Times New Roman"/>
        </w:rPr>
        <w:t>), lack of professional development activities (</w:t>
      </w:r>
      <w:r w:rsidRPr="00487227">
        <w:rPr>
          <w:rFonts w:ascii="Times New Roman" w:eastAsiaTheme="minorHAnsi" w:hAnsi="Times New Roman" w:cs="Times New Roman"/>
        </w:rPr>
        <w:t>Wise, Darling-Hammond, &amp; Berry, 1987), teaching workloads (</w:t>
      </w:r>
      <w:r w:rsidRPr="00487227">
        <w:rPr>
          <w:rFonts w:ascii="Times New Roman" w:eastAsia="Times New Roman" w:hAnsi="Times New Roman" w:cs="Times New Roman"/>
        </w:rPr>
        <w:t>Mingat &amp; Rakotomalala, 2003)</w:t>
      </w:r>
      <w:r w:rsidRPr="00487227">
        <w:rPr>
          <w:rFonts w:ascii="Times New Roman" w:eastAsiaTheme="minorHAnsi" w:hAnsi="Times New Roman" w:cs="Times New Roman"/>
        </w:rPr>
        <w:t>, lack of teacher’s interest in pedagogy (Lortie (1975;</w:t>
      </w:r>
      <w:r w:rsidRPr="00487227">
        <w:rPr>
          <w:rFonts w:ascii="Times New Roman" w:hAnsi="Times New Roman" w:cs="Times New Roman"/>
        </w:rPr>
        <w:t xml:space="preserve"> </w:t>
      </w:r>
      <w:r w:rsidRPr="00487227">
        <w:rPr>
          <w:rFonts w:ascii="Times New Roman" w:eastAsiaTheme="minorHAnsi" w:hAnsi="Times New Roman" w:cs="Times New Roman"/>
        </w:rPr>
        <w:t>Johnson,1990; ), constraints on their autonomy (Lambert, 2004;</w:t>
      </w:r>
      <w:r w:rsidRPr="00487227">
        <w:rPr>
          <w:rFonts w:ascii="Times New Roman" w:eastAsia="Times New Roman" w:hAnsi="Times New Roman" w:cs="Times New Roman"/>
        </w:rPr>
        <w:t xml:space="preserve"> </w:t>
      </w:r>
      <w:r w:rsidRPr="00487227">
        <w:rPr>
          <w:rFonts w:ascii="Times New Roman" w:eastAsiaTheme="minorHAnsi" w:hAnsi="Times New Roman" w:cs="Times New Roman"/>
        </w:rPr>
        <w:t>Hargreaves, 1994),</w:t>
      </w:r>
      <w:r w:rsidRPr="00487227">
        <w:rPr>
          <w:rFonts w:ascii="Times New Roman" w:hAnsi="Times New Roman" w:cs="Times New Roman"/>
          <w:spacing w:val="63"/>
        </w:rPr>
        <w:t xml:space="preserve"> </w:t>
      </w:r>
      <w:r w:rsidRPr="00487227">
        <w:rPr>
          <w:rFonts w:ascii="Times New Roman" w:eastAsiaTheme="minorHAnsi" w:hAnsi="Times New Roman" w:cs="Times New Roman"/>
        </w:rPr>
        <w:t>fears and insecurities of beginning teachers (</w:t>
      </w:r>
      <w:r w:rsidRPr="00487227">
        <w:rPr>
          <w:rFonts w:ascii="Times New Roman" w:hAnsi="Times New Roman" w:cs="Times New Roman"/>
        </w:rPr>
        <w:t xml:space="preserve">Liu, 2007), and most importantly the stress and </w:t>
      </w:r>
      <w:r w:rsidRPr="00487227">
        <w:rPr>
          <w:rFonts w:ascii="Times New Roman" w:eastAsiaTheme="minorHAnsi" w:hAnsi="Times New Roman" w:cs="Times New Roman"/>
        </w:rPr>
        <w:t>depression associated with teaching (Kyriacou, 1989).</w:t>
      </w:r>
    </w:p>
    <w:p w:rsidR="009E7FC3" w:rsidRPr="00487227" w:rsidRDefault="009E7FC3" w:rsidP="00487227">
      <w:pPr>
        <w:autoSpaceDE w:val="0"/>
        <w:autoSpaceDN w:val="0"/>
        <w:adjustRightInd w:val="0"/>
        <w:spacing w:line="480" w:lineRule="auto"/>
        <w:ind w:firstLine="720"/>
        <w:rPr>
          <w:rFonts w:ascii="Times New Roman" w:eastAsiaTheme="minorHAnsi" w:hAnsi="Times New Roman" w:cs="Times New Roman"/>
        </w:rPr>
      </w:pPr>
      <w:r w:rsidRPr="00487227">
        <w:rPr>
          <w:rFonts w:ascii="Times New Roman" w:eastAsiaTheme="minorHAnsi" w:hAnsi="Times New Roman" w:cs="Times New Roman"/>
        </w:rPr>
        <w:t>Researchers have different ways of categorizing these factors. McClelland and Varma (1996) classified these factors into two broader categories of needs; i.e. personal and professional needs of teachers. According to them almost all the factors and reasons that keep a teacher in the profession are surrounded by their personal or/and professional needs. Cunningham (2000) used the term “pull factors” that specify the personal and professional factors of teaching that affect attrition. Hence, when looking into reasons behind teacher attrition or the factors that can keep teachers in the schools, one should focus on the needs of teachers.</w:t>
      </w:r>
    </w:p>
    <w:p w:rsidR="009E7FC3" w:rsidRPr="00487227" w:rsidRDefault="009E7FC3" w:rsidP="00487227">
      <w:pPr>
        <w:spacing w:line="480" w:lineRule="auto"/>
        <w:ind w:firstLine="720"/>
        <w:rPr>
          <w:rFonts w:ascii="Times New Roman" w:eastAsiaTheme="minorHAnsi" w:hAnsi="Times New Roman" w:cs="Times New Roman"/>
          <w:lang w:bidi="fa-IR"/>
        </w:rPr>
      </w:pPr>
      <w:r w:rsidRPr="00487227">
        <w:rPr>
          <w:rFonts w:ascii="Times New Roman" w:eastAsia="Times New Roman" w:hAnsi="Times New Roman" w:cs="Times New Roman"/>
        </w:rPr>
        <w:t xml:space="preserve">There are countless reasons, and enormous research has been </w:t>
      </w:r>
      <w:r w:rsidR="00846182">
        <w:rPr>
          <w:rFonts w:ascii="Times New Roman" w:eastAsia="Times New Roman" w:hAnsi="Times New Roman" w:cs="Times New Roman"/>
        </w:rPr>
        <w:t>published about the factors related to</w:t>
      </w:r>
      <w:r w:rsidRPr="00487227">
        <w:rPr>
          <w:rFonts w:ascii="Times New Roman" w:eastAsia="Times New Roman" w:hAnsi="Times New Roman" w:cs="Times New Roman"/>
        </w:rPr>
        <w:t xml:space="preserve"> teacher attrition and its associated needs. However, keeping in mind the focus of this study, I will review the most cited research about the relevant factors to the context of Afghanistan. In order to examine the significant and relevant reasons of teacher attrition, this literature review is organized around two broader interconnected categories: personal factors and professional factors. The section on personal factors of teacher attrition is further divided into three different but unified themes of a) physical factors, b) social factors, and c) psychological factors. </w:t>
      </w:r>
      <w:r w:rsidRPr="00487227">
        <w:rPr>
          <w:rFonts w:ascii="Times New Roman" w:hAnsi="Times New Roman" w:cs="Times New Roman"/>
        </w:rPr>
        <w:t xml:space="preserve">The first theme provides the reader with an overview of how </w:t>
      </w:r>
      <w:r w:rsidRPr="00487227">
        <w:rPr>
          <w:rFonts w:ascii="Times New Roman" w:eastAsia="Times New Roman" w:hAnsi="Times New Roman" w:cs="Times New Roman"/>
          <w:bCs/>
        </w:rPr>
        <w:t xml:space="preserve">low wages and poor </w:t>
      </w:r>
      <w:r w:rsidRPr="00487227">
        <w:rPr>
          <w:rFonts w:ascii="Times New Roman" w:hAnsi="Times New Roman" w:cs="Times New Roman"/>
        </w:rPr>
        <w:t xml:space="preserve">working conditions </w:t>
      </w:r>
      <w:r w:rsidRPr="00487227">
        <w:rPr>
          <w:rFonts w:ascii="Times New Roman" w:eastAsia="Times New Roman" w:hAnsi="Times New Roman" w:cs="Times New Roman"/>
          <w:bCs/>
        </w:rPr>
        <w:t xml:space="preserve">compel teachers to leave the profession and choose other jobs. </w:t>
      </w:r>
      <w:r w:rsidRPr="00487227">
        <w:rPr>
          <w:rFonts w:ascii="Times New Roman" w:hAnsi="Times New Roman" w:cs="Times New Roman"/>
        </w:rPr>
        <w:t>The second theme presents arguments related to social factors that trigger</w:t>
      </w:r>
      <w:r w:rsidRPr="00487227">
        <w:rPr>
          <w:rFonts w:ascii="Times New Roman" w:hAnsi="Times New Roman" w:cs="Times New Roman"/>
          <w:b/>
          <w:bCs/>
        </w:rPr>
        <w:t xml:space="preserve"> </w:t>
      </w:r>
      <w:r w:rsidRPr="00487227">
        <w:rPr>
          <w:rFonts w:ascii="Times New Roman" w:hAnsi="Times New Roman" w:cs="Times New Roman"/>
        </w:rPr>
        <w:t>teacher attrition</w:t>
      </w:r>
      <w:r w:rsidRPr="00487227">
        <w:rPr>
          <w:rFonts w:ascii="Times New Roman" w:hAnsi="Times New Roman" w:cs="Times New Roman"/>
          <w:b/>
          <w:bCs/>
        </w:rPr>
        <w:t xml:space="preserve"> </w:t>
      </w:r>
      <w:r w:rsidRPr="00487227">
        <w:rPr>
          <w:rFonts w:ascii="Times New Roman" w:hAnsi="Times New Roman" w:cs="Times New Roman"/>
        </w:rPr>
        <w:t>including gaps in relationships,</w:t>
      </w:r>
      <w:r w:rsidRPr="00487227">
        <w:rPr>
          <w:rFonts w:ascii="Times New Roman" w:eastAsiaTheme="minorHAnsi" w:hAnsi="Times New Roman" w:cs="Times New Roman"/>
        </w:rPr>
        <w:t xml:space="preserve"> low social recognition, and gender issues. The third theme analyzes extrinsic and</w:t>
      </w:r>
      <w:r w:rsidRPr="00487227">
        <w:rPr>
          <w:rFonts w:ascii="Times New Roman" w:hAnsi="Times New Roman" w:cs="Times New Roman"/>
        </w:rPr>
        <w:t xml:space="preserve"> intrinsic psychological factors, t</w:t>
      </w:r>
      <w:r w:rsidRPr="00487227">
        <w:rPr>
          <w:rFonts w:ascii="Times New Roman" w:eastAsiaTheme="minorHAnsi" w:hAnsi="Times New Roman" w:cs="Times New Roman"/>
        </w:rPr>
        <w:t>eaching workloads and associated stresses.</w:t>
      </w:r>
    </w:p>
    <w:p w:rsidR="009E7FC3" w:rsidRPr="00487227" w:rsidRDefault="009E7FC3" w:rsidP="00487227">
      <w:pPr>
        <w:autoSpaceDE w:val="0"/>
        <w:autoSpaceDN w:val="0"/>
        <w:adjustRightInd w:val="0"/>
        <w:spacing w:line="480" w:lineRule="auto"/>
        <w:ind w:firstLine="720"/>
        <w:rPr>
          <w:rFonts w:ascii="Times New Roman" w:eastAsia="Times New Roman" w:hAnsi="Times New Roman" w:cs="Times New Roman"/>
          <w:bCs/>
        </w:rPr>
      </w:pPr>
      <w:r w:rsidRPr="00487227">
        <w:rPr>
          <w:rFonts w:ascii="Times New Roman" w:hAnsi="Times New Roman" w:cs="Times New Roman"/>
        </w:rPr>
        <w:t xml:space="preserve">The section on professional factor reflects upon concerns related to professional development of teachers. Most importantly, </w:t>
      </w:r>
      <w:r w:rsidRPr="00487227">
        <w:rPr>
          <w:rFonts w:ascii="Times New Roman" w:eastAsia="Times New Roman" w:hAnsi="Times New Roman" w:cs="Times New Roman"/>
          <w:bCs/>
        </w:rPr>
        <w:t>issues related to the qualification and experience of teachers,</w:t>
      </w:r>
      <w:r w:rsidRPr="00487227">
        <w:rPr>
          <w:rFonts w:ascii="Times New Roman" w:hAnsi="Times New Roman" w:cs="Times New Roman"/>
        </w:rPr>
        <w:t xml:space="preserve"> the reasons that force novice teachers to stop teaching, and possible strategies to retain teachers—organizational support and mentoring program</w:t>
      </w:r>
      <w:r w:rsidRPr="00487227">
        <w:rPr>
          <w:rFonts w:ascii="Times New Roman" w:eastAsia="Times New Roman" w:hAnsi="Times New Roman" w:cs="Times New Roman"/>
          <w:bCs/>
        </w:rPr>
        <w:t>.</w:t>
      </w:r>
    </w:p>
    <w:p w:rsidR="009E7FC3" w:rsidRPr="00487227" w:rsidRDefault="009E7FC3" w:rsidP="00487227">
      <w:pPr>
        <w:autoSpaceDE w:val="0"/>
        <w:autoSpaceDN w:val="0"/>
        <w:adjustRightInd w:val="0"/>
        <w:spacing w:line="480" w:lineRule="auto"/>
        <w:ind w:firstLine="720"/>
        <w:rPr>
          <w:rFonts w:ascii="Times New Roman" w:eastAsia="Times New Roman" w:hAnsi="Times New Roman" w:cs="Times New Roman"/>
        </w:rPr>
      </w:pPr>
      <w:r w:rsidRPr="00487227">
        <w:rPr>
          <w:rFonts w:ascii="Times New Roman" w:eastAsia="Times New Roman" w:hAnsi="Times New Roman" w:cs="Times New Roman"/>
          <w:bCs/>
        </w:rPr>
        <w:t xml:space="preserve"> </w:t>
      </w:r>
    </w:p>
    <w:p w:rsidR="009E7FC3" w:rsidRPr="00487227" w:rsidRDefault="009E7FC3" w:rsidP="00487227">
      <w:pPr>
        <w:pStyle w:val="Heading2"/>
        <w:spacing w:line="480" w:lineRule="auto"/>
        <w:jc w:val="left"/>
      </w:pPr>
      <w:bookmarkStart w:id="33" w:name="_Toc225725719"/>
      <w:bookmarkStart w:id="34" w:name="_Toc227947637"/>
      <w:bookmarkStart w:id="35" w:name="_Toc356462204"/>
      <w:r w:rsidRPr="00487227">
        <w:t>Personal Factors</w:t>
      </w:r>
      <w:bookmarkEnd w:id="33"/>
      <w:bookmarkEnd w:id="34"/>
      <w:bookmarkEnd w:id="35"/>
    </w:p>
    <w:p w:rsidR="009E7FC3" w:rsidRPr="00487227" w:rsidRDefault="009E7FC3" w:rsidP="00487227">
      <w:pPr>
        <w:spacing w:line="480" w:lineRule="auto"/>
        <w:ind w:firstLine="720"/>
        <w:rPr>
          <w:rFonts w:ascii="Times New Roman" w:hAnsi="Times New Roman" w:cs="Times New Roman"/>
          <w:lang w:bidi="fa-IR"/>
        </w:rPr>
      </w:pPr>
      <w:r w:rsidRPr="00487227">
        <w:rPr>
          <w:rFonts w:ascii="Times New Roman" w:hAnsi="Times New Roman" w:cs="Times New Roman"/>
        </w:rPr>
        <w:t>Teachers are not only professional people in schools, but they are members of a family and a society.  Like any other profession, teachers have needs related to their profession and the environment in which they serve. They also have their personal lives, although outside of their schools, that hugely affects their teaching performances.</w:t>
      </w:r>
    </w:p>
    <w:p w:rsidR="009E7FC3" w:rsidRPr="00487227" w:rsidRDefault="009E7FC3" w:rsidP="00487227">
      <w:pPr>
        <w:spacing w:line="480" w:lineRule="auto"/>
        <w:ind w:firstLine="720"/>
        <w:rPr>
          <w:rFonts w:ascii="Times New Roman" w:hAnsi="Times New Roman" w:cs="Times New Roman"/>
        </w:rPr>
      </w:pPr>
      <w:r w:rsidRPr="00487227">
        <w:rPr>
          <w:rFonts w:ascii="Times New Roman" w:hAnsi="Times New Roman" w:cs="Times New Roman"/>
        </w:rPr>
        <w:t>Pajak and Blase (1989) distinguish personal factors as extrinsic including monetary incentives and teaching conditions, and intrinsic factors as satisfaction, job security, responsibility and social status. According to them personal factors could be fully enjoyed outside the context of the school, but they are dependent on professional factors of teaching.</w:t>
      </w:r>
    </w:p>
    <w:p w:rsidR="009E7FC3" w:rsidRPr="00487227" w:rsidRDefault="009E7FC3" w:rsidP="00487227">
      <w:pPr>
        <w:spacing w:line="480" w:lineRule="auto"/>
        <w:ind w:firstLine="720"/>
        <w:rPr>
          <w:rFonts w:ascii="Times New Roman" w:hAnsi="Times New Roman" w:cs="Times New Roman"/>
          <w:lang w:bidi="fa-IR"/>
        </w:rPr>
      </w:pPr>
      <w:r w:rsidRPr="00487227">
        <w:rPr>
          <w:rFonts w:ascii="Times New Roman" w:hAnsi="Times New Roman" w:cs="Times New Roman"/>
        </w:rPr>
        <w:t>Personal conditions for the teaching profession are worst in low resource contexts like Afghanistan. UNESCO (2012) reported that the educational system in developing countries, particularly in war zones, are facing issues like the lack of resources, improper security measures, no or/and unsafe school buildings, inefficient funding, low wages, poor governance, corruption and lack of proper management. All these issues are the motives for high teacher turnover and thus the failure of quality education.</w:t>
      </w:r>
    </w:p>
    <w:p w:rsidR="009E7FC3" w:rsidRDefault="009E7FC3" w:rsidP="00846182">
      <w:pPr>
        <w:spacing w:line="480" w:lineRule="auto"/>
        <w:ind w:firstLine="720"/>
        <w:rPr>
          <w:rFonts w:ascii="Times New Roman" w:hAnsi="Times New Roman" w:cs="Times New Roman"/>
        </w:rPr>
      </w:pPr>
      <w:r w:rsidRPr="00487227">
        <w:rPr>
          <w:rFonts w:ascii="Times New Roman" w:hAnsi="Times New Roman" w:cs="Times New Roman"/>
        </w:rPr>
        <w:t xml:space="preserve">In order to explore the connection of personal factors with the teaching profession and issues of teacher attrition, I have further divided them into physical, social, and psychological factors. </w:t>
      </w:r>
    </w:p>
    <w:p w:rsidR="00846182" w:rsidRDefault="00846182" w:rsidP="00846182">
      <w:pPr>
        <w:spacing w:line="480" w:lineRule="auto"/>
        <w:ind w:firstLine="720"/>
        <w:rPr>
          <w:rFonts w:ascii="Times New Roman" w:hAnsi="Times New Roman" w:cs="Times New Roman"/>
        </w:rPr>
      </w:pPr>
    </w:p>
    <w:p w:rsidR="00846182" w:rsidRPr="00487227" w:rsidRDefault="00846182" w:rsidP="00846182">
      <w:pPr>
        <w:spacing w:line="480" w:lineRule="auto"/>
        <w:ind w:firstLine="720"/>
        <w:rPr>
          <w:rFonts w:ascii="Times New Roman" w:hAnsi="Times New Roman" w:cs="Times New Roman"/>
          <w:lang w:bidi="fa-IR"/>
        </w:rPr>
      </w:pPr>
    </w:p>
    <w:p w:rsidR="009E7FC3" w:rsidRPr="00487227" w:rsidRDefault="009E7FC3" w:rsidP="00487227">
      <w:pPr>
        <w:pStyle w:val="ListParagraph"/>
        <w:numPr>
          <w:ilvl w:val="0"/>
          <w:numId w:val="12"/>
        </w:numPr>
        <w:spacing w:line="480" w:lineRule="auto"/>
        <w:ind w:left="540"/>
        <w:rPr>
          <w:rFonts w:ascii="Times New Roman" w:hAnsi="Times New Roman" w:cs="Times New Roman"/>
          <w:b/>
          <w:bCs/>
        </w:rPr>
      </w:pPr>
      <w:r w:rsidRPr="00487227">
        <w:rPr>
          <w:rFonts w:ascii="Times New Roman" w:hAnsi="Times New Roman" w:cs="Times New Roman"/>
          <w:b/>
          <w:bCs/>
        </w:rPr>
        <w:t>Physical factors</w:t>
      </w:r>
    </w:p>
    <w:p w:rsidR="00D86DE4" w:rsidRPr="00487227" w:rsidRDefault="009E7FC3" w:rsidP="00846182">
      <w:pPr>
        <w:spacing w:line="480" w:lineRule="auto"/>
        <w:ind w:firstLine="720"/>
        <w:rPr>
          <w:rFonts w:ascii="Times New Roman" w:hAnsi="Times New Roman" w:cs="Times New Roman"/>
        </w:rPr>
      </w:pPr>
      <w:r w:rsidRPr="00487227">
        <w:rPr>
          <w:rFonts w:ascii="Times New Roman" w:hAnsi="Times New Roman" w:cs="Times New Roman"/>
        </w:rPr>
        <w:t xml:space="preserve"> In this section, I will primarily focus on the issues of low wages and poor working conditions with respect to teachers’ attrition or retention.</w:t>
      </w:r>
    </w:p>
    <w:p w:rsidR="009E7FC3" w:rsidRPr="00487227" w:rsidRDefault="00846182" w:rsidP="00487227">
      <w:pPr>
        <w:pStyle w:val="ListParagraph"/>
        <w:numPr>
          <w:ilvl w:val="0"/>
          <w:numId w:val="10"/>
        </w:numPr>
        <w:spacing w:line="480" w:lineRule="auto"/>
        <w:rPr>
          <w:rFonts w:ascii="Times New Roman" w:hAnsi="Times New Roman" w:cs="Times New Roman"/>
        </w:rPr>
      </w:pPr>
      <w:r>
        <w:rPr>
          <w:rFonts w:ascii="Times New Roman" w:hAnsi="Times New Roman" w:cs="Times New Roman"/>
          <w:b/>
          <w:bCs/>
        </w:rPr>
        <w:t>Low Salaries</w:t>
      </w:r>
      <w:r w:rsidR="009E7FC3" w:rsidRPr="00487227">
        <w:rPr>
          <w:rFonts w:ascii="Times New Roman" w:hAnsi="Times New Roman" w:cs="Times New Roman"/>
        </w:rPr>
        <w:t xml:space="preserve"> </w:t>
      </w:r>
    </w:p>
    <w:p w:rsidR="009E7FC3" w:rsidRPr="00487227" w:rsidRDefault="009E7FC3" w:rsidP="00487227">
      <w:pPr>
        <w:spacing w:line="480" w:lineRule="auto"/>
        <w:ind w:firstLine="720"/>
        <w:rPr>
          <w:rFonts w:ascii="Times New Roman" w:eastAsia="Times New Roman" w:hAnsi="Times New Roman" w:cs="Times New Roman"/>
        </w:rPr>
      </w:pPr>
      <w:r w:rsidRPr="00487227">
        <w:rPr>
          <w:rFonts w:ascii="Times New Roman" w:eastAsia="Times New Roman" w:hAnsi="Times New Roman" w:cs="Times New Roman"/>
        </w:rPr>
        <w:t>There is an enormous research claiming that salary is one of the most common reasons for teacher attrition worldwide (Imazeki, 2005; Kelly, 2004; Ingersoll, 200; Weiss, 1999;</w:t>
      </w:r>
      <w:r w:rsidRPr="00487227">
        <w:rPr>
          <w:rFonts w:ascii="Times New Roman" w:hAnsi="Times New Roman" w:cs="Times New Roman"/>
        </w:rPr>
        <w:t xml:space="preserve"> </w:t>
      </w:r>
      <w:r w:rsidRPr="00487227">
        <w:rPr>
          <w:rFonts w:ascii="Times New Roman" w:eastAsia="Times New Roman" w:hAnsi="Times New Roman" w:cs="Times New Roman"/>
        </w:rPr>
        <w:t>Shen, 1997; Murnane, Singer,Willett, Kemple &amp; Olsen,1991; Rickman &amp; Parker, 1990; Murnane &amp; Olsen, 1990; Schlechty &amp; Vance, 1981).</w:t>
      </w:r>
    </w:p>
    <w:p w:rsidR="009E7FC3" w:rsidRPr="00487227" w:rsidRDefault="009E7FC3" w:rsidP="00487227">
      <w:pPr>
        <w:autoSpaceDE w:val="0"/>
        <w:autoSpaceDN w:val="0"/>
        <w:adjustRightInd w:val="0"/>
        <w:spacing w:line="480" w:lineRule="auto"/>
        <w:ind w:firstLine="720"/>
        <w:rPr>
          <w:rFonts w:ascii="Times New Roman" w:eastAsia="Times New Roman" w:hAnsi="Times New Roman" w:cs="Times New Roman"/>
          <w:lang w:bidi="fa-IR"/>
        </w:rPr>
      </w:pPr>
      <w:r w:rsidRPr="00487227">
        <w:rPr>
          <w:rFonts w:ascii="Times New Roman" w:eastAsia="Times New Roman" w:hAnsi="Times New Roman" w:cs="Times New Roman"/>
        </w:rPr>
        <w:t>On the basis of a five year national level research—in collaboration with National Science Foundation (NSF) that examines United States policies to determine the issues of teachers including tougher licensing requirements, salaries, mandatory qualification, merit, and certification— Murnane, et.al. 1991 stated that,</w:t>
      </w:r>
    </w:p>
    <w:p w:rsidR="00487227" w:rsidRDefault="009E7FC3" w:rsidP="00846182">
      <w:pPr>
        <w:autoSpaceDE w:val="0"/>
        <w:autoSpaceDN w:val="0"/>
        <w:adjustRightInd w:val="0"/>
        <w:ind w:left="720"/>
        <w:rPr>
          <w:rFonts w:ascii="Times New Roman" w:eastAsia="Times New Roman" w:hAnsi="Times New Roman" w:cs="Times New Roman"/>
          <w:i/>
        </w:rPr>
      </w:pPr>
      <w:r w:rsidRPr="00487227">
        <w:rPr>
          <w:rFonts w:ascii="Times New Roman" w:eastAsia="Times New Roman" w:hAnsi="Times New Roman" w:cs="Times New Roman"/>
          <w:i/>
        </w:rPr>
        <w:t>Teachers who are paid more stay longer…Teachers with relatively low salaries were more likely to leave teaching than were better paid teachers…a teacher in the below average salary stream was approximately one and a half time more likely to leave at the end of the first year than a teacher in the above average salary stream (p. 71).</w:t>
      </w:r>
    </w:p>
    <w:p w:rsidR="00846182" w:rsidRPr="00487227" w:rsidRDefault="00846182" w:rsidP="00846182">
      <w:pPr>
        <w:autoSpaceDE w:val="0"/>
        <w:autoSpaceDN w:val="0"/>
        <w:adjustRightInd w:val="0"/>
        <w:ind w:left="720"/>
        <w:rPr>
          <w:rFonts w:ascii="Times New Roman" w:eastAsia="Times New Roman" w:hAnsi="Times New Roman" w:cs="Times New Roman"/>
          <w:i/>
          <w:lang w:bidi="fa-IR"/>
        </w:rPr>
      </w:pPr>
    </w:p>
    <w:p w:rsidR="009E7FC3" w:rsidRPr="00487227" w:rsidRDefault="009E7FC3" w:rsidP="00487227">
      <w:pPr>
        <w:autoSpaceDE w:val="0"/>
        <w:autoSpaceDN w:val="0"/>
        <w:adjustRightInd w:val="0"/>
        <w:spacing w:line="480" w:lineRule="auto"/>
        <w:ind w:firstLine="720"/>
        <w:rPr>
          <w:rFonts w:ascii="Times New Roman" w:hAnsi="Times New Roman" w:cs="Times New Roman"/>
        </w:rPr>
      </w:pPr>
      <w:r w:rsidRPr="00487227">
        <w:rPr>
          <w:rFonts w:ascii="Times New Roman" w:eastAsia="Times New Roman" w:hAnsi="Times New Roman" w:cs="Times New Roman"/>
        </w:rPr>
        <w:t xml:space="preserve">Feng (2005) conducted a study to </w:t>
      </w:r>
      <w:r w:rsidRPr="00487227">
        <w:rPr>
          <w:rFonts w:ascii="Times New Roman" w:hAnsi="Times New Roman" w:cs="Times New Roman"/>
        </w:rPr>
        <w:t>analyze the determinants of teacher attrition among public school teachers of Florida. The researcher used a statewide administrative dataset from Florida Education Data Warehouse (FL-EDW). Given that FL-EDW can only provide data about teachers who teach in a Florida public school but not about leavers or transferred teachers, the researcher examine the data sets of Schools and Staffing Survey (SASS) and Teacher Follow-up Survey (TFS) conducted in 1999-2000. The results of the study indicate that among all other factors of school characteristics, class size, students’ performance on standardized tests, and number of disciplinary incidents, salary of the teachers was the prime determinant of teacher attrition.  It was found that about one eighth of the leavers departs to private schools and/or has taken jobs in other states with higher pay scales.</w:t>
      </w:r>
    </w:p>
    <w:p w:rsidR="009E7FC3" w:rsidRPr="00487227" w:rsidRDefault="009E7FC3" w:rsidP="00487227">
      <w:pPr>
        <w:autoSpaceDE w:val="0"/>
        <w:autoSpaceDN w:val="0"/>
        <w:adjustRightInd w:val="0"/>
        <w:spacing w:line="480" w:lineRule="auto"/>
        <w:ind w:firstLine="720"/>
        <w:rPr>
          <w:rFonts w:ascii="Times New Roman" w:hAnsi="Times New Roman" w:cs="Times New Roman"/>
        </w:rPr>
      </w:pPr>
      <w:r w:rsidRPr="00487227">
        <w:rPr>
          <w:rFonts w:ascii="Times New Roman" w:hAnsi="Times New Roman" w:cs="Times New Roman"/>
        </w:rPr>
        <w:t xml:space="preserve">Moreover, there is a strong relationship of teachers departing to other professions and fields of studies. Particularly, natural and applied science teachers are </w:t>
      </w:r>
      <w:r w:rsidRPr="00487227">
        <w:rPr>
          <w:rFonts w:ascii="Times New Roman" w:eastAsia="Times New Roman" w:hAnsi="Times New Roman" w:cs="Times New Roman"/>
          <w:bCs/>
        </w:rPr>
        <w:t xml:space="preserve">more prone to leave the teaching </w:t>
      </w:r>
      <w:r w:rsidRPr="00487227">
        <w:rPr>
          <w:rFonts w:ascii="Times New Roman" w:hAnsi="Times New Roman" w:cs="Times New Roman"/>
        </w:rPr>
        <w:t>profession because of their practical skills, which are useful for other professions and industry (Borman &amp; Dowling, 2008; Ingersoll, 2001).</w:t>
      </w:r>
    </w:p>
    <w:p w:rsidR="009E7FC3" w:rsidRPr="00487227" w:rsidRDefault="009E7FC3" w:rsidP="00487227">
      <w:pPr>
        <w:autoSpaceDE w:val="0"/>
        <w:autoSpaceDN w:val="0"/>
        <w:adjustRightInd w:val="0"/>
        <w:spacing w:line="480" w:lineRule="auto"/>
        <w:ind w:firstLine="720"/>
        <w:rPr>
          <w:rFonts w:ascii="Times New Roman" w:hAnsi="Times New Roman" w:cs="Times New Roman"/>
          <w:lang w:bidi="fa-IR"/>
        </w:rPr>
      </w:pPr>
      <w:r w:rsidRPr="00487227">
        <w:rPr>
          <w:rFonts w:ascii="Times New Roman" w:hAnsi="Times New Roman" w:cs="Times New Roman"/>
        </w:rPr>
        <w:t>Borman &amp; Dowling (2008) reviewed six different studies about teacher attrition and found that math and science teachers are the highest leavers in number and more likely to seek other alternatives. Marvel &amp; Rowland (2007) analyzes the data of teacher attrition from the Teacher Follow-up Survey (TFS) — a survey that provides information about teacher mobility and attrition in grades K–12 in 50 states and Washington DC. 7,429 current and former teachers, 2,864 stayers, 1,912 movers, and 2,653 leavers completed the survey. They reported that about 6</w:t>
      </w:r>
      <w:r w:rsidR="009F1E45" w:rsidRPr="00487227">
        <w:rPr>
          <w:rFonts w:ascii="Times New Roman" w:hAnsi="Times New Roman" w:cs="Times New Roman"/>
        </w:rPr>
        <w:t>0</w:t>
      </w:r>
      <w:r w:rsidRPr="00487227">
        <w:rPr>
          <w:rFonts w:ascii="Times New Roman" w:hAnsi="Times New Roman" w:cs="Times New Roman"/>
        </w:rPr>
        <w:t>% to7</w:t>
      </w:r>
      <w:r w:rsidR="009F1E45" w:rsidRPr="00487227">
        <w:rPr>
          <w:rFonts w:ascii="Times New Roman" w:hAnsi="Times New Roman" w:cs="Times New Roman"/>
        </w:rPr>
        <w:t>0</w:t>
      </w:r>
      <w:r w:rsidRPr="00487227">
        <w:rPr>
          <w:rFonts w:ascii="Times New Roman" w:hAnsi="Times New Roman" w:cs="Times New Roman"/>
        </w:rPr>
        <w:t>% of mathematics and science teachers in public schools left teaching, compared with all teachers. Thus, the public school struggled to hire mathematics and science teachers during those years.</w:t>
      </w:r>
    </w:p>
    <w:p w:rsidR="009E7FC3" w:rsidRPr="00487227" w:rsidRDefault="009E7FC3" w:rsidP="00487227">
      <w:pPr>
        <w:spacing w:line="480" w:lineRule="auto"/>
        <w:ind w:firstLine="720"/>
        <w:rPr>
          <w:rFonts w:ascii="Times New Roman" w:hAnsi="Times New Roman" w:cs="Times New Roman"/>
          <w:lang w:bidi="fa-IR"/>
        </w:rPr>
      </w:pPr>
      <w:r w:rsidRPr="00487227">
        <w:rPr>
          <w:rFonts w:ascii="Times New Roman" w:eastAsia="Times New Roman" w:hAnsi="Times New Roman" w:cs="Times New Roman"/>
        </w:rPr>
        <w:t xml:space="preserve">Similarly, low salary and late-reimbursement compared to other professions are the major push factors that force teachers to discontinue the teaching profession in a low resource context like Afghanistan.  </w:t>
      </w:r>
      <w:r w:rsidRPr="00487227">
        <w:rPr>
          <w:rFonts w:ascii="Times New Roman" w:hAnsi="Times New Roman" w:cs="Times New Roman"/>
        </w:rPr>
        <w:t>The plight of Afghanistan’s teachers is untold. They have the lowest salary of teachers in the world. Financially, teachers are amongst the lowest paid people in the society. Only around 6 percent of the national budget is allocated to the education sector. According to one of the reports of Afghanistan’s Independent</w:t>
      </w:r>
      <w:r w:rsidR="00477759" w:rsidRPr="00487227">
        <w:rPr>
          <w:rFonts w:ascii="Times New Roman" w:hAnsi="Times New Roman" w:cs="Times New Roman"/>
        </w:rPr>
        <w:t xml:space="preserve"> Administration and</w:t>
      </w:r>
      <w:r w:rsidRPr="00487227">
        <w:rPr>
          <w:rFonts w:ascii="Times New Roman" w:hAnsi="Times New Roman" w:cs="Times New Roman"/>
        </w:rPr>
        <w:t xml:space="preserve"> Civil Servants Commission (2011) “a teacher’s salary in Afghanistan has gradually increased to a current range between $100 (for a grade 12 teacher with no experience) to $150 (for a teacher with a Bachelor or Master’s degree and up to 40 years’ experience) which includes meal allowance, transportation, and recent pay raise” (p. 18).</w:t>
      </w:r>
    </w:p>
    <w:p w:rsidR="009E7FC3" w:rsidRPr="00487227" w:rsidRDefault="009E7FC3" w:rsidP="00846182">
      <w:pPr>
        <w:autoSpaceDE w:val="0"/>
        <w:autoSpaceDN w:val="0"/>
        <w:adjustRightInd w:val="0"/>
        <w:spacing w:line="480" w:lineRule="auto"/>
        <w:ind w:firstLine="720"/>
        <w:rPr>
          <w:rFonts w:ascii="Times New Roman" w:hAnsi="Times New Roman" w:cs="Times New Roman"/>
        </w:rPr>
      </w:pPr>
      <w:r w:rsidRPr="00487227">
        <w:rPr>
          <w:rFonts w:ascii="Times New Roman" w:hAnsi="Times New Roman" w:cs="Times New Roman"/>
        </w:rPr>
        <w:t>Given all the research evidence on the importance of salary and the relationship of lo</w:t>
      </w:r>
      <w:r w:rsidR="00694CD8" w:rsidRPr="00487227">
        <w:rPr>
          <w:rFonts w:ascii="Times New Roman" w:hAnsi="Times New Roman" w:cs="Times New Roman"/>
        </w:rPr>
        <w:t>w salary with teacher attrition,</w:t>
      </w:r>
      <w:r w:rsidRPr="00487227">
        <w:rPr>
          <w:rFonts w:ascii="Times New Roman" w:hAnsi="Times New Roman" w:cs="Times New Roman"/>
        </w:rPr>
        <w:t xml:space="preserve"> Glewwe, Hanushek, Humpage, and Ravina (2011) reviewed literature from 1990 to 2010 about school resources and educational outcomes in developing countries and reported that money alone is not the answer to increase student learning (p.3) and retain teachers. Therefore, the next section sheds light on the importance of working conditions and their asso</w:t>
      </w:r>
      <w:r w:rsidR="00846182">
        <w:rPr>
          <w:rFonts w:ascii="Times New Roman" w:hAnsi="Times New Roman" w:cs="Times New Roman"/>
        </w:rPr>
        <w:t>ciation with teacher attrition.</w:t>
      </w:r>
    </w:p>
    <w:p w:rsidR="009E7FC3" w:rsidRPr="00487227" w:rsidRDefault="009E7FC3" w:rsidP="00487227">
      <w:pPr>
        <w:pStyle w:val="ListParagraph"/>
        <w:numPr>
          <w:ilvl w:val="0"/>
          <w:numId w:val="13"/>
        </w:numPr>
        <w:spacing w:line="480" w:lineRule="auto"/>
        <w:ind w:left="630" w:hanging="360"/>
        <w:rPr>
          <w:rFonts w:ascii="Times New Roman" w:hAnsi="Times New Roman" w:cs="Times New Roman"/>
          <w:b/>
        </w:rPr>
      </w:pPr>
      <w:r w:rsidRPr="00487227">
        <w:rPr>
          <w:rFonts w:ascii="Times New Roman" w:eastAsia="Times New Roman" w:hAnsi="Times New Roman" w:cs="Times New Roman"/>
          <w:b/>
        </w:rPr>
        <w:t xml:space="preserve">Poor </w:t>
      </w:r>
      <w:r w:rsidRPr="00487227">
        <w:rPr>
          <w:rFonts w:ascii="Times New Roman" w:hAnsi="Times New Roman" w:cs="Times New Roman"/>
          <w:b/>
        </w:rPr>
        <w:t>working conditions</w:t>
      </w:r>
    </w:p>
    <w:p w:rsidR="009E7FC3" w:rsidRPr="00487227" w:rsidRDefault="009E7FC3" w:rsidP="00487227">
      <w:pPr>
        <w:spacing w:line="480" w:lineRule="auto"/>
        <w:ind w:firstLine="720"/>
        <w:rPr>
          <w:rFonts w:ascii="Times New Roman" w:hAnsi="Times New Roman" w:cs="Times New Roman"/>
        </w:rPr>
      </w:pPr>
      <w:r w:rsidRPr="00487227">
        <w:rPr>
          <w:rFonts w:ascii="Times New Roman" w:hAnsi="Times New Roman" w:cs="Times New Roman"/>
        </w:rPr>
        <w:t>Salary is one of the most influential and attractive factors for teacher retention. Research places a lot of emphasis on working conditions and its association with teacher attrition (Boyd, Grossman, Ing, Lankford, Loeb, &amp; Wyckoff, 2008; McKenzie, Santiago &amp; OECD, 2005; Macdonald, 1999; McClelland &amp; Varma, 1996). Research pointed out the following factor</w:t>
      </w:r>
      <w:r w:rsidR="00487227">
        <w:rPr>
          <w:rFonts w:ascii="Times New Roman" w:hAnsi="Times New Roman" w:cs="Times New Roman"/>
        </w:rPr>
        <w:t>s as most importantly neglected,</w:t>
      </w:r>
      <w:r w:rsidRPr="00487227">
        <w:rPr>
          <w:rFonts w:ascii="Times New Roman" w:hAnsi="Times New Roman" w:cs="Times New Roman"/>
        </w:rPr>
        <w:t xml:space="preserve"> substandard building scarce resources, furniture and supplies, and teachers’ accommodation (Imazeki, 2005; Argyris, 1971, Cardinelli, 1980).  McKenzie, Santiago, &amp; Organization for Economic Cooperation and Development</w:t>
      </w:r>
      <w:r w:rsidR="006A14EF">
        <w:rPr>
          <w:rFonts w:ascii="Times New Roman" w:hAnsi="Times New Roman" w:cs="Times New Roman"/>
        </w:rPr>
        <w:t xml:space="preserve"> affirm that</w:t>
      </w:r>
      <w:r w:rsidRPr="00487227">
        <w:rPr>
          <w:rFonts w:ascii="Times New Roman" w:hAnsi="Times New Roman" w:cs="Times New Roman"/>
        </w:rPr>
        <w:t xml:space="preserve">, “the reasons that teachers give for leaving the profession (other than retirement) confirm the pivotal role of working conditions </w:t>
      </w:r>
      <w:r w:rsidR="006A14EF" w:rsidRPr="00487227">
        <w:rPr>
          <w:rFonts w:ascii="Times New Roman" w:hAnsi="Times New Roman" w:cs="Times New Roman"/>
        </w:rPr>
        <w:t>(2005</w:t>
      </w:r>
      <w:r w:rsidR="006A14EF">
        <w:rPr>
          <w:rFonts w:ascii="Times New Roman" w:hAnsi="Times New Roman" w:cs="Times New Roman"/>
        </w:rPr>
        <w:t xml:space="preserve">, </w:t>
      </w:r>
      <w:r w:rsidRPr="00487227">
        <w:rPr>
          <w:rFonts w:ascii="Times New Roman" w:hAnsi="Times New Roman" w:cs="Times New Roman"/>
        </w:rPr>
        <w:t>p. 177).” Although the conditions and their importance vary from context to context, lack of expenditure on working conditions is associated highly with teacher attrition.  For instance in context of developed countries, teachers place emphasis on quality and appropriateness of working conditions. On the contrary, in developing contexts teachers try to continue in severe working conditions, where attrition could be easily linked to the absence of basic facilities of offices, light, books, and classrooms (Chapman, 1994).</w:t>
      </w:r>
    </w:p>
    <w:p w:rsidR="009E7FC3" w:rsidRPr="00487227" w:rsidRDefault="009E7FC3" w:rsidP="00487227">
      <w:pPr>
        <w:spacing w:line="480" w:lineRule="auto"/>
        <w:ind w:firstLine="720"/>
        <w:rPr>
          <w:rFonts w:ascii="Times New Roman" w:hAnsi="Times New Roman" w:cs="Times New Roman"/>
          <w:lang w:bidi="fa-IR"/>
        </w:rPr>
      </w:pPr>
      <w:r w:rsidRPr="00487227">
        <w:rPr>
          <w:rFonts w:ascii="Times New Roman" w:hAnsi="Times New Roman" w:cs="Times New Roman"/>
        </w:rPr>
        <w:t>In a developed context, Buckley, Schneider, and Yi, (2004) investigated the reason of leavers with respect to school facilities in large urban districts of United States. They obtained the data from a survey administered in collaboration with the Washington Teachers Union for K-12 teachers in Washington, D.C. Their study found that teachers were prone to leave the profession because of their dissatisfaction with the quality of facilities provided by the school compare to their dissatisfaction with salary.</w:t>
      </w:r>
    </w:p>
    <w:p w:rsidR="009E7FC3" w:rsidRPr="00487227" w:rsidRDefault="009E7FC3" w:rsidP="00487227">
      <w:pPr>
        <w:autoSpaceDE w:val="0"/>
        <w:autoSpaceDN w:val="0"/>
        <w:adjustRightInd w:val="0"/>
        <w:spacing w:line="480" w:lineRule="auto"/>
        <w:ind w:firstLine="720"/>
        <w:rPr>
          <w:rFonts w:ascii="Times New Roman" w:hAnsi="Times New Roman" w:cs="Times New Roman"/>
          <w:lang w:bidi="fa-IR"/>
        </w:rPr>
      </w:pPr>
      <w:r w:rsidRPr="00487227">
        <w:rPr>
          <w:rFonts w:ascii="Times New Roman" w:hAnsi="Times New Roman" w:cs="Times New Roman"/>
        </w:rPr>
        <w:t>Moreover, Boyd, et al. (2009) also tried to uncover the relationship between school working conditions and teacher attrition.  In a longitudinal study over two years, they asked 4,360 new teachers of New York City to complete a survey in their first and second year of teaching. The survey was divided into the factors related to preparation experiences, characteristics of the schools, teaching practices, and their personal goals. In order to assess the working conditions and retention behavior, they compared the survey data with administrative data of the district. The results demonstrate that teachers considered working conditions as a one of the main factors in staying or leaving the profession.  This research study suggested further research was necessary on school contextual factors like teachers’ collaboration, staff development, autonomy of teacher, and characteristics of the community.</w:t>
      </w:r>
    </w:p>
    <w:p w:rsidR="009E7FC3" w:rsidRDefault="009E7FC3" w:rsidP="006A14EF">
      <w:pPr>
        <w:autoSpaceDE w:val="0"/>
        <w:autoSpaceDN w:val="0"/>
        <w:adjustRightInd w:val="0"/>
        <w:spacing w:line="480" w:lineRule="auto"/>
        <w:ind w:firstLine="720"/>
        <w:rPr>
          <w:rFonts w:ascii="Times New Roman" w:hAnsi="Times New Roman" w:cs="Times New Roman"/>
          <w:lang w:bidi="fa-IR"/>
        </w:rPr>
      </w:pPr>
      <w:r w:rsidRPr="00487227">
        <w:rPr>
          <w:rFonts w:ascii="Times New Roman" w:hAnsi="Times New Roman" w:cs="Times New Roman"/>
        </w:rPr>
        <w:t xml:space="preserve">In contrast to the developed contexts, the teaching conditions are </w:t>
      </w:r>
      <w:r w:rsidR="006A14EF">
        <w:rPr>
          <w:rFonts w:ascii="Times New Roman" w:hAnsi="Times New Roman" w:cs="Times New Roman"/>
        </w:rPr>
        <w:t xml:space="preserve">much </w:t>
      </w:r>
      <w:r w:rsidRPr="00487227">
        <w:rPr>
          <w:rFonts w:ascii="Times New Roman" w:hAnsi="Times New Roman" w:cs="Times New Roman"/>
        </w:rPr>
        <w:t>worse in low resource contexts like Afghanistan.  Glewwe, P., &amp; National Bureau of Economic Research (2011) reported that in developing countries, particularly the countries where crises and war have destro</w:t>
      </w:r>
      <w:r w:rsidR="006A14EF">
        <w:rPr>
          <w:rFonts w:ascii="Times New Roman" w:hAnsi="Times New Roman" w:cs="Times New Roman"/>
        </w:rPr>
        <w:t>yed the basic infrastructure, they do</w:t>
      </w:r>
      <w:r w:rsidRPr="00487227">
        <w:rPr>
          <w:rFonts w:ascii="Times New Roman" w:hAnsi="Times New Roman" w:cs="Times New Roman"/>
        </w:rPr>
        <w:t xml:space="preserve"> not have the necessary resources </w:t>
      </w:r>
      <w:r w:rsidR="006A14EF">
        <w:rPr>
          <w:rFonts w:ascii="Times New Roman" w:hAnsi="Times New Roman" w:cs="Times New Roman"/>
        </w:rPr>
        <w:t>to create a</w:t>
      </w:r>
      <w:r w:rsidRPr="00487227">
        <w:rPr>
          <w:rFonts w:ascii="Times New Roman" w:hAnsi="Times New Roman" w:cs="Times New Roman"/>
        </w:rPr>
        <w:t xml:space="preserve"> desirable teaching learning environment.</w:t>
      </w:r>
    </w:p>
    <w:p w:rsidR="006A14EF" w:rsidRDefault="006A14EF" w:rsidP="006A14EF">
      <w:pPr>
        <w:autoSpaceDE w:val="0"/>
        <w:autoSpaceDN w:val="0"/>
        <w:adjustRightInd w:val="0"/>
        <w:spacing w:line="480" w:lineRule="auto"/>
        <w:ind w:firstLine="720"/>
        <w:rPr>
          <w:rFonts w:ascii="Times New Roman" w:hAnsi="Times New Roman" w:cs="Times New Roman"/>
          <w:lang w:bidi="fa-IR"/>
        </w:rPr>
      </w:pPr>
    </w:p>
    <w:p w:rsidR="006A14EF" w:rsidRPr="00487227" w:rsidRDefault="006A14EF" w:rsidP="006A14EF">
      <w:pPr>
        <w:autoSpaceDE w:val="0"/>
        <w:autoSpaceDN w:val="0"/>
        <w:adjustRightInd w:val="0"/>
        <w:spacing w:line="480" w:lineRule="auto"/>
        <w:ind w:firstLine="720"/>
        <w:rPr>
          <w:rFonts w:ascii="Times New Roman" w:hAnsi="Times New Roman" w:cs="Times New Roman"/>
          <w:lang w:bidi="fa-IR"/>
        </w:rPr>
      </w:pPr>
    </w:p>
    <w:p w:rsidR="009E7FC3" w:rsidRPr="00487227" w:rsidRDefault="009E7FC3" w:rsidP="00487227">
      <w:pPr>
        <w:pStyle w:val="ListParagraph"/>
        <w:numPr>
          <w:ilvl w:val="0"/>
          <w:numId w:val="12"/>
        </w:numPr>
        <w:spacing w:line="480" w:lineRule="auto"/>
        <w:ind w:left="450"/>
        <w:rPr>
          <w:rFonts w:ascii="Times New Roman" w:hAnsi="Times New Roman" w:cs="Times New Roman"/>
          <w:b/>
        </w:rPr>
      </w:pPr>
      <w:r w:rsidRPr="00487227">
        <w:rPr>
          <w:rFonts w:ascii="Times New Roman" w:hAnsi="Times New Roman" w:cs="Times New Roman"/>
          <w:b/>
        </w:rPr>
        <w:t xml:space="preserve">Social Factors </w:t>
      </w:r>
    </w:p>
    <w:p w:rsidR="009E7FC3" w:rsidRPr="00487227" w:rsidRDefault="009E7FC3" w:rsidP="006A14EF">
      <w:pPr>
        <w:spacing w:line="480" w:lineRule="auto"/>
        <w:ind w:firstLine="720"/>
        <w:rPr>
          <w:rFonts w:ascii="Times New Roman" w:hAnsi="Times New Roman" w:cs="Times New Roman"/>
          <w:lang w:bidi="fa-IR"/>
        </w:rPr>
      </w:pPr>
      <w:r w:rsidRPr="00487227">
        <w:rPr>
          <w:rFonts w:ascii="Times New Roman" w:hAnsi="Times New Roman" w:cs="Times New Roman"/>
        </w:rPr>
        <w:t xml:space="preserve">Given the importance of physical facilities and how they affect teacher attrition in the previous section of this literature review, this section will shed light on the social factors that trigger teacher attrition, specifically the lack of organizational support to nurture relationships, low social recognition, </w:t>
      </w:r>
      <w:r w:rsidRPr="00487227">
        <w:rPr>
          <w:rFonts w:ascii="Times New Roman" w:eastAsiaTheme="minorHAnsi" w:hAnsi="Times New Roman" w:cs="Times New Roman"/>
        </w:rPr>
        <w:t>and gender issues</w:t>
      </w:r>
      <w:r w:rsidRPr="00487227">
        <w:rPr>
          <w:rFonts w:ascii="Times New Roman" w:hAnsi="Times New Roman" w:cs="Times New Roman"/>
        </w:rPr>
        <w:t>.</w:t>
      </w:r>
    </w:p>
    <w:p w:rsidR="009E7FC3" w:rsidRPr="00487227" w:rsidRDefault="009E7FC3" w:rsidP="00487227">
      <w:pPr>
        <w:pStyle w:val="ListParagraph"/>
        <w:numPr>
          <w:ilvl w:val="0"/>
          <w:numId w:val="14"/>
        </w:numPr>
        <w:spacing w:line="480" w:lineRule="auto"/>
        <w:rPr>
          <w:rFonts w:ascii="Times New Roman" w:hAnsi="Times New Roman" w:cs="Times New Roman"/>
          <w:b/>
        </w:rPr>
      </w:pPr>
      <w:r w:rsidRPr="00487227">
        <w:rPr>
          <w:rFonts w:ascii="Times New Roman" w:hAnsi="Times New Roman" w:cs="Times New Roman"/>
          <w:b/>
        </w:rPr>
        <w:t>Gaps in Relationships</w:t>
      </w:r>
    </w:p>
    <w:p w:rsidR="009E7FC3" w:rsidRPr="00487227" w:rsidRDefault="009E7FC3" w:rsidP="00487227">
      <w:pPr>
        <w:spacing w:line="480" w:lineRule="auto"/>
        <w:rPr>
          <w:rFonts w:ascii="Times New Roman" w:hAnsi="Times New Roman" w:cs="Times New Roman"/>
        </w:rPr>
      </w:pPr>
      <w:r w:rsidRPr="00487227">
        <w:rPr>
          <w:rFonts w:ascii="Times New Roman" w:hAnsi="Times New Roman" w:cs="Times New Roman"/>
        </w:rPr>
        <w:t xml:space="preserve"> </w:t>
      </w:r>
      <w:r w:rsidRPr="00487227">
        <w:rPr>
          <w:rFonts w:ascii="Times New Roman" w:hAnsi="Times New Roman" w:cs="Times New Roman"/>
        </w:rPr>
        <w:tab/>
        <w:t xml:space="preserve">This section will discuss the literature about the gaps in relationship of teachers with colleagues, students and community, and its correlation with teacher attrition, which Johnson (1990) called the “sociological perspective of teacher attrition”. Although enormous research supports the importance of physical factors in order to keep teachers in this profession, teachers need social relationships and support beyond the safe and resourceful teaching environment. Deal and Peterson (1999) emphasize that better physical facilities at schools help teachers’ instructional purposes, but school culture that focuses on </w:t>
      </w:r>
      <w:r w:rsidRPr="00487227">
        <w:rPr>
          <w:rFonts w:ascii="Times New Roman" w:eastAsiaTheme="minorHAnsi" w:hAnsi="Times New Roman" w:cs="Times New Roman"/>
        </w:rPr>
        <w:t>socialization</w:t>
      </w:r>
      <w:r w:rsidRPr="00487227">
        <w:rPr>
          <w:rFonts w:ascii="Times New Roman" w:hAnsi="Times New Roman" w:cs="Times New Roman"/>
        </w:rPr>
        <w:t xml:space="preserve"> among teachers, with their students and community can assure teachers a healthy and secure working environment. Croasmun, Hampton and Hermann (1997) analyzed the reasons of teacher attrition and confirmed that factors such as lack of collegial interaction, lack of administrative support, lack of parental interest, and lack of appreciation from students discourage teachers and thus cause attrition. Johnson (1990) raises the similar concern and highlights that teachers prefer not to stay in a school where they are isolated from their colleagues, their autonomy is overlooked, and their presence has been ignored while decision making. </w:t>
      </w:r>
    </w:p>
    <w:p w:rsidR="009E7FC3" w:rsidRPr="00487227" w:rsidRDefault="009E7FC3" w:rsidP="00487227">
      <w:pPr>
        <w:spacing w:line="480" w:lineRule="auto"/>
        <w:ind w:firstLine="720"/>
        <w:rPr>
          <w:rFonts w:ascii="Times New Roman" w:hAnsi="Times New Roman" w:cs="Times New Roman"/>
          <w:lang w:bidi="fa-IR"/>
        </w:rPr>
      </w:pPr>
      <w:r w:rsidRPr="00487227">
        <w:rPr>
          <w:rFonts w:ascii="Times New Roman" w:hAnsi="Times New Roman" w:cs="Times New Roman"/>
        </w:rPr>
        <w:t>School administration plays a vital role in teachers’ satisfaction and motivates them to stay in their profession. Nieto asserts, “Teachers become incensed at the lack of respect they are shown by administrators. The reluctance of administrators to involve teachers more substantively in school reform efforts is certainly not a new problem. Teachers are being ignored” (</w:t>
      </w:r>
      <w:r w:rsidR="006A14EF">
        <w:rPr>
          <w:rFonts w:ascii="Times New Roman" w:hAnsi="Times New Roman" w:cs="Times New Roman"/>
        </w:rPr>
        <w:t>2003,</w:t>
      </w:r>
      <w:r w:rsidR="006A14EF" w:rsidRPr="00487227">
        <w:rPr>
          <w:rFonts w:ascii="Times New Roman" w:hAnsi="Times New Roman" w:cs="Times New Roman"/>
        </w:rPr>
        <w:t xml:space="preserve"> </w:t>
      </w:r>
      <w:r w:rsidRPr="00487227">
        <w:rPr>
          <w:rFonts w:ascii="Times New Roman" w:hAnsi="Times New Roman" w:cs="Times New Roman"/>
        </w:rPr>
        <w:t>p.</w:t>
      </w:r>
      <w:r w:rsidR="006A14EF">
        <w:rPr>
          <w:rFonts w:ascii="Times New Roman" w:hAnsi="Times New Roman" w:cs="Times New Roman"/>
        </w:rPr>
        <w:t xml:space="preserve"> </w:t>
      </w:r>
      <w:r w:rsidRPr="00487227">
        <w:rPr>
          <w:rFonts w:ascii="Times New Roman" w:hAnsi="Times New Roman" w:cs="Times New Roman"/>
        </w:rPr>
        <w:t xml:space="preserve">71). </w:t>
      </w:r>
    </w:p>
    <w:p w:rsidR="009E7FC3" w:rsidRPr="00487227" w:rsidRDefault="009E7FC3" w:rsidP="006A14EF">
      <w:pPr>
        <w:autoSpaceDE w:val="0"/>
        <w:autoSpaceDN w:val="0"/>
        <w:adjustRightInd w:val="0"/>
        <w:spacing w:line="480" w:lineRule="auto"/>
        <w:ind w:firstLine="720"/>
        <w:rPr>
          <w:rFonts w:ascii="Times New Roman" w:hAnsi="Times New Roman" w:cs="Times New Roman"/>
        </w:rPr>
      </w:pPr>
      <w:r w:rsidRPr="00487227">
        <w:rPr>
          <w:rFonts w:ascii="Times New Roman" w:hAnsi="Times New Roman" w:cs="Times New Roman"/>
        </w:rPr>
        <w:t>Furthermore, some teachers consider student learning and their positive response as a significant predictor of their teaching commitment. Deal and Peterson (2002) refer to it as “psychic reward” that depends on teachers’ qualification, and organizational support—their autonomy of classroom planning and management, support from administration and professional development. Dissatisfaction and low commitment of students, absenteeism, and their confrontational behavior is highly correlated with teacher</w:t>
      </w:r>
      <w:r w:rsidRPr="00487227">
        <w:rPr>
          <w:rFonts w:ascii="Times New Roman" w:hAnsi="Times New Roman" w:cs="Times New Roman"/>
          <w:strike/>
        </w:rPr>
        <w:t xml:space="preserve"> </w:t>
      </w:r>
      <w:r w:rsidRPr="00487227">
        <w:rPr>
          <w:rFonts w:ascii="Times New Roman" w:hAnsi="Times New Roman" w:cs="Times New Roman"/>
        </w:rPr>
        <w:t>attritio</w:t>
      </w:r>
      <w:r w:rsidR="006A14EF">
        <w:rPr>
          <w:rFonts w:ascii="Times New Roman" w:hAnsi="Times New Roman" w:cs="Times New Roman"/>
        </w:rPr>
        <w:t>n (Rosenholtz &amp; Simpson, 1990).</w:t>
      </w:r>
    </w:p>
    <w:p w:rsidR="009E7FC3" w:rsidRPr="00487227" w:rsidRDefault="009E7FC3" w:rsidP="00487227">
      <w:pPr>
        <w:pStyle w:val="ListParagraph"/>
        <w:numPr>
          <w:ilvl w:val="0"/>
          <w:numId w:val="15"/>
        </w:numPr>
        <w:autoSpaceDE w:val="0"/>
        <w:autoSpaceDN w:val="0"/>
        <w:adjustRightInd w:val="0"/>
        <w:spacing w:line="480" w:lineRule="auto"/>
        <w:ind w:left="720" w:hanging="360"/>
        <w:rPr>
          <w:rFonts w:ascii="Times New Roman" w:hAnsi="Times New Roman" w:cs="Times New Roman"/>
        </w:rPr>
      </w:pPr>
      <w:r w:rsidRPr="00487227">
        <w:rPr>
          <w:rFonts w:ascii="Times New Roman" w:hAnsi="Times New Roman" w:cs="Times New Roman"/>
          <w:b/>
          <w:bCs/>
        </w:rPr>
        <w:t>Low Social recognition</w:t>
      </w:r>
      <w:r w:rsidRPr="00487227">
        <w:rPr>
          <w:rFonts w:ascii="Times New Roman" w:hAnsi="Times New Roman" w:cs="Times New Roman"/>
        </w:rPr>
        <w:t xml:space="preserve"> </w:t>
      </w:r>
    </w:p>
    <w:p w:rsidR="009E7FC3" w:rsidRPr="00487227" w:rsidRDefault="009E7FC3" w:rsidP="00487227">
      <w:pPr>
        <w:autoSpaceDE w:val="0"/>
        <w:autoSpaceDN w:val="0"/>
        <w:adjustRightInd w:val="0"/>
        <w:spacing w:line="480" w:lineRule="auto"/>
        <w:ind w:firstLine="720"/>
        <w:rPr>
          <w:rFonts w:ascii="Times New Roman" w:hAnsi="Times New Roman" w:cs="Times New Roman"/>
          <w:lang w:bidi="fa-IR"/>
        </w:rPr>
      </w:pPr>
      <w:r w:rsidRPr="00487227">
        <w:rPr>
          <w:rFonts w:ascii="Times New Roman" w:hAnsi="Times New Roman" w:cs="Times New Roman"/>
        </w:rPr>
        <w:t>In addition to the influences of collegial and student relationships on attrition, research also underscores the significance of teachers social identity and status in the community (Tye and O'Brien 2002).  According to Jones (2001) despite the greatest expectation and symbolic regard towards teaching profession, teachers have a low social status and mostly receive low admiration in their community.  He quoted that “if only teachers gained greater influence and authority in their careers and schools, they would find greater satisfaction in their work and students would benefit” (p. Xvii).</w:t>
      </w:r>
    </w:p>
    <w:p w:rsidR="00487227" w:rsidRPr="00487227" w:rsidRDefault="009E7FC3" w:rsidP="006A14EF">
      <w:pPr>
        <w:autoSpaceDE w:val="0"/>
        <w:autoSpaceDN w:val="0"/>
        <w:adjustRightInd w:val="0"/>
        <w:spacing w:line="480" w:lineRule="auto"/>
        <w:ind w:firstLine="720"/>
        <w:rPr>
          <w:rFonts w:ascii="Times New Roman" w:hAnsi="Times New Roman" w:cs="Times New Roman"/>
        </w:rPr>
      </w:pPr>
      <w:r w:rsidRPr="00487227">
        <w:rPr>
          <w:rFonts w:ascii="Times New Roman" w:hAnsi="Times New Roman" w:cs="Times New Roman"/>
        </w:rPr>
        <w:t xml:space="preserve"> In Afghanistan teaching is considered as a noble profession from both academic and religious perspectives, however, teachers—regardless of their gender—have to fight every day with social and cultural stereotypes (Ayobi, 2011). Smithers and Robinson (2003) analysis of teacher attrition reports that “there were some differences in the reasons for leaving with gender; male teachers were more likely to resign because of social factors, and female teachers for personal reasons” (p. 61). The following sub-section will discuss gender issues in detail.</w:t>
      </w:r>
    </w:p>
    <w:p w:rsidR="009E7FC3" w:rsidRPr="00487227" w:rsidRDefault="009E7FC3" w:rsidP="00487227">
      <w:pPr>
        <w:pStyle w:val="ListParagraph"/>
        <w:numPr>
          <w:ilvl w:val="0"/>
          <w:numId w:val="15"/>
        </w:numPr>
        <w:spacing w:line="480" w:lineRule="auto"/>
        <w:ind w:left="630" w:hanging="450"/>
        <w:rPr>
          <w:rFonts w:ascii="Times New Roman" w:hAnsi="Times New Roman" w:cs="Times New Roman"/>
          <w:b/>
        </w:rPr>
      </w:pPr>
      <w:r w:rsidRPr="00487227">
        <w:rPr>
          <w:rFonts w:ascii="Times New Roman" w:eastAsia="Times New Roman" w:hAnsi="Times New Roman" w:cs="Times New Roman"/>
          <w:b/>
        </w:rPr>
        <w:t>Gender issues</w:t>
      </w:r>
    </w:p>
    <w:p w:rsidR="009E7FC3" w:rsidRPr="00487227" w:rsidRDefault="009E7FC3" w:rsidP="00487227">
      <w:pPr>
        <w:autoSpaceDE w:val="0"/>
        <w:autoSpaceDN w:val="0"/>
        <w:adjustRightInd w:val="0"/>
        <w:spacing w:line="480" w:lineRule="auto"/>
        <w:ind w:firstLine="630"/>
        <w:rPr>
          <w:rFonts w:ascii="Times New Roman" w:hAnsi="Times New Roman" w:cs="Times New Roman"/>
          <w:bCs/>
          <w:lang w:bidi="fa-IR"/>
        </w:rPr>
      </w:pPr>
      <w:r w:rsidRPr="00487227">
        <w:rPr>
          <w:rFonts w:ascii="Times New Roman" w:hAnsi="Times New Roman" w:cs="Times New Roman"/>
          <w:bCs/>
        </w:rPr>
        <w:t>In many contexts it is assumed that teaching is the most suitable and predominant profession for women. However, research reported that regardless of the context; it is hard to sustain female teachers for a long period of time, compared to male teachers (Ingersoll, 2001; Smithers &amp; Robinson, 2003; Guarino et al., 2004; Ingersoll, 2001; Kirby, 1999). Stinebrickner (2002) analyzed the occupational change and departure from the teaching profession and informed that the majority of the female teachers leave the profession altogether, or leave temporarily because of various personal reasons.  The personal factors of female teachers include maternity leave, family care/ raising children (Smithers &amp; Robinson, 2003; Tye &amp; O'Brien 2002; Ingersoll 2001), clash between family responsibilities and professional expectations (MacDonald 1999), socio economic reasons (</w:t>
      </w:r>
      <w:r w:rsidRPr="00487227">
        <w:rPr>
          <w:rFonts w:ascii="Times New Roman" w:hAnsi="Times New Roman" w:cs="Times New Roman"/>
        </w:rPr>
        <w:t>Ingersoll, May, &amp; Consortium for Policy Research (2011)</w:t>
      </w:r>
      <w:r w:rsidRPr="00487227">
        <w:rPr>
          <w:rFonts w:ascii="Times New Roman" w:hAnsi="Times New Roman" w:cs="Times New Roman"/>
          <w:bCs/>
        </w:rPr>
        <w:t>, and imbalance between marital satisfaction and job satisfaction (</w:t>
      </w:r>
      <w:r w:rsidRPr="00487227">
        <w:rPr>
          <w:rFonts w:ascii="Times New Roman" w:eastAsia="Times New Roman" w:hAnsi="Times New Roman" w:cs="Times New Roman"/>
        </w:rPr>
        <w:t>Salley, 2010).</w:t>
      </w:r>
      <w:r w:rsidRPr="00487227">
        <w:rPr>
          <w:rFonts w:ascii="Times New Roman" w:hAnsi="Times New Roman" w:cs="Times New Roman"/>
          <w:bCs/>
        </w:rPr>
        <w:t xml:space="preserve"> </w:t>
      </w:r>
    </w:p>
    <w:p w:rsidR="00D86DE4" w:rsidRDefault="009E7FC3" w:rsidP="00487227">
      <w:pPr>
        <w:autoSpaceDE w:val="0"/>
        <w:autoSpaceDN w:val="0"/>
        <w:adjustRightInd w:val="0"/>
        <w:spacing w:line="480" w:lineRule="auto"/>
        <w:ind w:firstLine="720"/>
        <w:rPr>
          <w:rFonts w:ascii="Times New Roman" w:hAnsi="Times New Roman" w:cs="Times New Roman"/>
          <w:bCs/>
        </w:rPr>
      </w:pPr>
      <w:r w:rsidRPr="00487227">
        <w:rPr>
          <w:rFonts w:ascii="Times New Roman" w:hAnsi="Times New Roman" w:cs="Times New Roman"/>
          <w:bCs/>
        </w:rPr>
        <w:t>Furthermore, the World Bank (2011) reported that in sub-Saharan African or the South Asian context, the majority of female teachers stay home and stop working once they get married. Moreover, they prefer to get posted close to the family and avoid postings in different places. Hargreaves (1994) describes that in some cases, local people resist allowing an unmarried female teacher to be posted in their schools. Most of the above-mentioned factors are very similar to what female teachers face in the context of Afghanistan. According to a report</w:t>
      </w:r>
      <w:r w:rsidR="00F612E3">
        <w:rPr>
          <w:rFonts w:ascii="Times New Roman" w:hAnsi="Times New Roman" w:cs="Times New Roman"/>
          <w:bCs/>
        </w:rPr>
        <w:t xml:space="preserve"> published by Asia</w:t>
      </w:r>
      <w:r w:rsidR="006A14EF">
        <w:rPr>
          <w:rFonts w:ascii="Times New Roman" w:hAnsi="Times New Roman" w:cs="Times New Roman"/>
          <w:bCs/>
        </w:rPr>
        <w:t xml:space="preserve"> Foundation</w:t>
      </w:r>
      <w:r w:rsidRPr="00487227">
        <w:rPr>
          <w:rFonts w:ascii="Times New Roman" w:hAnsi="Times New Roman" w:cs="Times New Roman"/>
          <w:bCs/>
        </w:rPr>
        <w:t xml:space="preserve"> “the status of women in Afghanistan has been of deep concern since they were stripped of their fundamental righ</w:t>
      </w:r>
      <w:r w:rsidR="00D86DE4">
        <w:rPr>
          <w:rFonts w:ascii="Times New Roman" w:hAnsi="Times New Roman" w:cs="Times New Roman"/>
          <w:bCs/>
        </w:rPr>
        <w:t>ts under Taliban rule” (</w:t>
      </w:r>
      <w:r w:rsidR="006A14EF" w:rsidRPr="00487227">
        <w:rPr>
          <w:rFonts w:ascii="Times New Roman" w:hAnsi="Times New Roman" w:cs="Times New Roman"/>
          <w:bCs/>
        </w:rPr>
        <w:t>2011</w:t>
      </w:r>
      <w:r w:rsidR="006A14EF">
        <w:rPr>
          <w:rFonts w:ascii="Times New Roman" w:hAnsi="Times New Roman" w:cs="Times New Roman"/>
          <w:bCs/>
        </w:rPr>
        <w:t xml:space="preserve">, </w:t>
      </w:r>
      <w:r w:rsidR="00D86DE4">
        <w:rPr>
          <w:rFonts w:ascii="Times New Roman" w:hAnsi="Times New Roman" w:cs="Times New Roman"/>
          <w:bCs/>
        </w:rPr>
        <w:t>p.</w:t>
      </w:r>
      <w:r w:rsidR="006A14EF">
        <w:rPr>
          <w:rFonts w:ascii="Times New Roman" w:hAnsi="Times New Roman" w:cs="Times New Roman"/>
          <w:bCs/>
        </w:rPr>
        <w:t xml:space="preserve"> </w:t>
      </w:r>
      <w:r w:rsidR="00D86DE4">
        <w:rPr>
          <w:rFonts w:ascii="Times New Roman" w:hAnsi="Times New Roman" w:cs="Times New Roman"/>
          <w:bCs/>
        </w:rPr>
        <w:t>1).</w:t>
      </w:r>
    </w:p>
    <w:p w:rsidR="00D86DE4" w:rsidRPr="00487227" w:rsidRDefault="00D86DE4" w:rsidP="00D86DE4">
      <w:pPr>
        <w:rPr>
          <w:rFonts w:ascii="Times New Roman" w:hAnsi="Times New Roman" w:cs="Times New Roman"/>
          <w:bCs/>
        </w:rPr>
      </w:pPr>
    </w:p>
    <w:p w:rsidR="009E7FC3" w:rsidRPr="00487227" w:rsidRDefault="009E7FC3" w:rsidP="00487227">
      <w:pPr>
        <w:pStyle w:val="ListParagraph"/>
        <w:numPr>
          <w:ilvl w:val="0"/>
          <w:numId w:val="12"/>
        </w:numPr>
        <w:spacing w:line="480" w:lineRule="auto"/>
        <w:ind w:left="450"/>
        <w:rPr>
          <w:rFonts w:ascii="Times New Roman" w:hAnsi="Times New Roman" w:cs="Times New Roman"/>
        </w:rPr>
      </w:pPr>
      <w:r w:rsidRPr="00487227">
        <w:rPr>
          <w:rFonts w:ascii="Times New Roman" w:hAnsi="Times New Roman" w:cs="Times New Roman"/>
          <w:b/>
        </w:rPr>
        <w:t>Psychological Factors</w:t>
      </w:r>
    </w:p>
    <w:p w:rsidR="00D86DE4" w:rsidRPr="00487227" w:rsidRDefault="009E7FC3" w:rsidP="00F612E3">
      <w:pPr>
        <w:spacing w:line="480" w:lineRule="auto"/>
        <w:ind w:firstLine="720"/>
        <w:rPr>
          <w:rFonts w:ascii="Times New Roman" w:hAnsi="Times New Roman" w:cs="Times New Roman"/>
          <w:bCs/>
        </w:rPr>
      </w:pPr>
      <w:r w:rsidRPr="00487227">
        <w:rPr>
          <w:rFonts w:ascii="Times New Roman" w:hAnsi="Times New Roman" w:cs="Times New Roman"/>
          <w:bCs/>
        </w:rPr>
        <w:t xml:space="preserve">Both physical and social factors highly depend on psychological needs. According to Baard, Dec, and Ryan (2004) “the term needs has been used most commonly to refer to a person’s conscious wants, desires, or motives” </w:t>
      </w:r>
      <w:r w:rsidR="00C13635" w:rsidRPr="00487227">
        <w:rPr>
          <w:rFonts w:ascii="Times New Roman" w:hAnsi="Times New Roman" w:cs="Times New Roman"/>
          <w:bCs/>
        </w:rPr>
        <w:t>(p. 2</w:t>
      </w:r>
      <w:r w:rsidRPr="00487227">
        <w:rPr>
          <w:rFonts w:ascii="Times New Roman" w:hAnsi="Times New Roman" w:cs="Times New Roman"/>
          <w:bCs/>
        </w:rPr>
        <w:t>).  Although, it’s hard to predict or analyze intrinsic desires or motives, they can greatly affect the anticipated extrinsic actions and performances of the individuals.</w:t>
      </w:r>
    </w:p>
    <w:p w:rsidR="009E7FC3" w:rsidRPr="00487227" w:rsidRDefault="009E7FC3" w:rsidP="00487227">
      <w:pPr>
        <w:pStyle w:val="ListParagraph"/>
        <w:numPr>
          <w:ilvl w:val="0"/>
          <w:numId w:val="16"/>
        </w:numPr>
        <w:spacing w:line="480" w:lineRule="auto"/>
        <w:ind w:left="630" w:hanging="270"/>
        <w:rPr>
          <w:rFonts w:ascii="Times New Roman" w:hAnsi="Times New Roman" w:cs="Times New Roman"/>
          <w:b/>
        </w:rPr>
      </w:pPr>
      <w:r w:rsidRPr="00487227">
        <w:rPr>
          <w:rFonts w:ascii="Times New Roman" w:hAnsi="Times New Roman" w:cs="Times New Roman"/>
          <w:b/>
        </w:rPr>
        <w:t>Extrinsic vs. intrinsic factors</w:t>
      </w:r>
    </w:p>
    <w:p w:rsidR="009E7FC3" w:rsidRPr="00487227" w:rsidRDefault="009E7FC3" w:rsidP="00487227">
      <w:pPr>
        <w:spacing w:line="480" w:lineRule="auto"/>
        <w:ind w:firstLine="630"/>
        <w:rPr>
          <w:rFonts w:ascii="Times New Roman" w:hAnsi="Times New Roman" w:cs="Times New Roman"/>
          <w:bCs/>
          <w:lang w:bidi="fa-IR"/>
        </w:rPr>
      </w:pPr>
      <w:r w:rsidRPr="00487227">
        <w:rPr>
          <w:rFonts w:ascii="Times New Roman" w:hAnsi="Times New Roman" w:cs="Times New Roman"/>
          <w:bCs/>
        </w:rPr>
        <w:t xml:space="preserve">The extrinsic physical and social factors include the provision of a safe and resourceful working environment, increase in salaries, incentives to build relationship with school and society while the intrinsic factors can include high self-esteem, ownership, belonging, autonomy and satisfaction. McClelland and Varma (1996) reveal that fulfillment of psychological factors like </w:t>
      </w:r>
      <w:r w:rsidRPr="00487227">
        <w:rPr>
          <w:rFonts w:ascii="Times New Roman" w:eastAsiaTheme="minorHAnsi" w:hAnsi="Times New Roman" w:cs="Times New Roman"/>
          <w:bCs/>
        </w:rPr>
        <w:t xml:space="preserve">satisfaction and motivation are fundamental for </w:t>
      </w:r>
      <w:r w:rsidRPr="00487227">
        <w:rPr>
          <w:rFonts w:ascii="Times New Roman" w:hAnsi="Times New Roman" w:cs="Times New Roman"/>
          <w:bCs/>
        </w:rPr>
        <w:t>effective teaching performance and development of school</w:t>
      </w:r>
      <w:r w:rsidRPr="00487227">
        <w:rPr>
          <w:rFonts w:ascii="Times New Roman" w:eastAsiaTheme="minorHAnsi" w:hAnsi="Times New Roman" w:cs="Times New Roman"/>
          <w:bCs/>
        </w:rPr>
        <w:t>s</w:t>
      </w:r>
      <w:r w:rsidRPr="00487227">
        <w:rPr>
          <w:rFonts w:ascii="Times New Roman" w:hAnsi="Times New Roman" w:cs="Times New Roman"/>
          <w:bCs/>
        </w:rPr>
        <w:t xml:space="preserve">. Much research demonstrates that intrinsic factors such as job insecurity and disrespect that motivate teachers to leave teaching (Boyd et al., 2008; </w:t>
      </w:r>
      <w:r w:rsidRPr="00487227">
        <w:rPr>
          <w:rFonts w:ascii="Times New Roman" w:eastAsiaTheme="minorHAnsi" w:hAnsi="Times New Roman" w:cs="Times New Roman"/>
          <w:bCs/>
        </w:rPr>
        <w:t xml:space="preserve">Ubom &amp; Joshua, 2004; </w:t>
      </w:r>
      <w:r w:rsidRPr="00487227">
        <w:rPr>
          <w:rFonts w:ascii="Times New Roman" w:hAnsi="Times New Roman" w:cs="Times New Roman"/>
          <w:bCs/>
        </w:rPr>
        <w:t xml:space="preserve">Johnson &amp; Birkeland, 2003; </w:t>
      </w:r>
      <w:r w:rsidRPr="00487227">
        <w:rPr>
          <w:rFonts w:ascii="Times New Roman" w:eastAsiaTheme="minorHAnsi" w:hAnsi="Times New Roman" w:cs="Times New Roman"/>
          <w:bCs/>
        </w:rPr>
        <w:t xml:space="preserve">Kreis &amp; Milstein, 1985; </w:t>
      </w:r>
      <w:r w:rsidRPr="00487227">
        <w:rPr>
          <w:rStyle w:val="cit-name-surname"/>
          <w:rFonts w:ascii="Times New Roman" w:hAnsi="Times New Roman" w:cs="Times New Roman"/>
        </w:rPr>
        <w:t xml:space="preserve">Deci, </w:t>
      </w:r>
      <w:r w:rsidRPr="00487227">
        <w:rPr>
          <w:rStyle w:val="cit-pub-date"/>
          <w:rFonts w:ascii="Times New Roman" w:hAnsi="Times New Roman" w:cs="Times New Roman"/>
        </w:rPr>
        <w:t>1975</w:t>
      </w:r>
      <w:r w:rsidRPr="00487227">
        <w:rPr>
          <w:rFonts w:ascii="Times New Roman" w:eastAsiaTheme="minorHAnsi" w:hAnsi="Times New Roman" w:cs="Times New Roman"/>
          <w:bCs/>
        </w:rPr>
        <w:t>)</w:t>
      </w:r>
      <w:r w:rsidRPr="00487227">
        <w:rPr>
          <w:rFonts w:ascii="Times New Roman" w:hAnsi="Times New Roman" w:cs="Times New Roman"/>
          <w:bCs/>
        </w:rPr>
        <w:t>.</w:t>
      </w:r>
    </w:p>
    <w:p w:rsidR="009E7FC3" w:rsidRPr="00487227" w:rsidRDefault="009E7FC3" w:rsidP="00487227">
      <w:pPr>
        <w:spacing w:line="480" w:lineRule="auto"/>
        <w:ind w:firstLine="720"/>
        <w:rPr>
          <w:rFonts w:ascii="Times New Roman" w:hAnsi="Times New Roman" w:cs="Times New Roman"/>
          <w:bCs/>
          <w:lang w:bidi="fa-IR"/>
        </w:rPr>
      </w:pPr>
      <w:r w:rsidRPr="00487227">
        <w:rPr>
          <w:rFonts w:ascii="Times New Roman" w:hAnsi="Times New Roman" w:cs="Times New Roman"/>
          <w:bCs/>
        </w:rPr>
        <w:t>Despite the important role these factors play in the teaching profession, generally in every context, and particularly in a low resource contexts, teacher’s psychological needs are mostly neglected and disrespected (Folajimi, 2009; Glewwe, P., &amp; National Bureau of Economic Research, 2011).</w:t>
      </w:r>
      <w:r w:rsidRPr="00487227">
        <w:rPr>
          <w:rFonts w:ascii="Times New Roman" w:eastAsiaTheme="minorHAnsi" w:hAnsi="Times New Roman" w:cs="Times New Roman"/>
          <w:bCs/>
        </w:rPr>
        <w:t xml:space="preserve">  </w:t>
      </w:r>
      <w:r w:rsidR="00F612E3">
        <w:rPr>
          <w:rFonts w:ascii="Times New Roman" w:hAnsi="Times New Roman" w:cs="Times New Roman"/>
          <w:bCs/>
        </w:rPr>
        <w:t>Folajimi</w:t>
      </w:r>
      <w:r w:rsidRPr="00487227">
        <w:rPr>
          <w:rFonts w:ascii="Times New Roman" w:hAnsi="Times New Roman" w:cs="Times New Roman"/>
          <w:bCs/>
        </w:rPr>
        <w:t xml:space="preserve"> published a report on teaching profession and factors that affect the teaching in the developing context of Nigeria and found out that </w:t>
      </w:r>
    </w:p>
    <w:p w:rsidR="00487227" w:rsidRDefault="009E7FC3" w:rsidP="00F612E3">
      <w:pPr>
        <w:ind w:left="720"/>
        <w:rPr>
          <w:rFonts w:ascii="Times New Roman" w:hAnsi="Times New Roman" w:cs="Times New Roman"/>
          <w:bCs/>
          <w:i/>
          <w:lang w:bidi="fa-IR"/>
        </w:rPr>
      </w:pPr>
      <w:r w:rsidRPr="00487227">
        <w:rPr>
          <w:rFonts w:ascii="Times New Roman" w:eastAsiaTheme="minorHAnsi" w:hAnsi="Times New Roman" w:cs="Times New Roman"/>
          <w:bCs/>
          <w:i/>
        </w:rPr>
        <w:t>Compared with other learned professions such as medicine, law, engineering, and architecture teaching ranks rather low. Some teachers are dissatisfied with, and even depressed about their professional standing…Time and again, the</w:t>
      </w:r>
      <w:r w:rsidR="00E579A4" w:rsidRPr="00487227">
        <w:rPr>
          <w:rFonts w:ascii="Times New Roman" w:eastAsiaTheme="minorHAnsi" w:hAnsi="Times New Roman" w:cs="Times New Roman"/>
          <w:bCs/>
          <w:i/>
        </w:rPr>
        <w:t>y ask: is teaching a profession</w:t>
      </w:r>
      <w:r w:rsidR="00F612E3" w:rsidRPr="00487227">
        <w:rPr>
          <w:rFonts w:ascii="Times New Roman" w:hAnsi="Times New Roman" w:cs="Times New Roman"/>
          <w:bCs/>
          <w:i/>
        </w:rPr>
        <w:t>?</w:t>
      </w:r>
      <w:r w:rsidRPr="00487227">
        <w:rPr>
          <w:rFonts w:ascii="Times New Roman" w:eastAsiaTheme="minorHAnsi" w:hAnsi="Times New Roman" w:cs="Times New Roman"/>
          <w:bCs/>
          <w:i/>
        </w:rPr>
        <w:t xml:space="preserve"> </w:t>
      </w:r>
      <w:r w:rsidRPr="00487227">
        <w:rPr>
          <w:rFonts w:ascii="Times New Roman" w:hAnsi="Times New Roman" w:cs="Times New Roman"/>
          <w:bCs/>
          <w:i/>
        </w:rPr>
        <w:t>(</w:t>
      </w:r>
      <w:r w:rsidR="00F612E3" w:rsidRPr="00487227">
        <w:rPr>
          <w:rFonts w:ascii="Times New Roman" w:hAnsi="Times New Roman" w:cs="Times New Roman"/>
          <w:bCs/>
        </w:rPr>
        <w:t>2009</w:t>
      </w:r>
      <w:r w:rsidR="00F612E3">
        <w:rPr>
          <w:rFonts w:ascii="Times New Roman" w:hAnsi="Times New Roman" w:cs="Times New Roman"/>
          <w:bCs/>
        </w:rPr>
        <w:t xml:space="preserve">, </w:t>
      </w:r>
      <w:r w:rsidRPr="00487227">
        <w:rPr>
          <w:rFonts w:ascii="Times New Roman" w:hAnsi="Times New Roman" w:cs="Times New Roman"/>
          <w:bCs/>
          <w:i/>
        </w:rPr>
        <w:t>p</w:t>
      </w:r>
      <w:r w:rsidR="00F612E3">
        <w:rPr>
          <w:rFonts w:ascii="Times New Roman" w:hAnsi="Times New Roman" w:cs="Times New Roman"/>
          <w:bCs/>
          <w:i/>
        </w:rPr>
        <w:t xml:space="preserve"> </w:t>
      </w:r>
      <w:r w:rsidRPr="00487227">
        <w:rPr>
          <w:rFonts w:ascii="Times New Roman" w:hAnsi="Times New Roman" w:cs="Times New Roman"/>
          <w:bCs/>
          <w:i/>
        </w:rPr>
        <w:t>.6)</w:t>
      </w:r>
    </w:p>
    <w:p w:rsidR="00487227" w:rsidRPr="00487227" w:rsidRDefault="00487227" w:rsidP="00487227">
      <w:pPr>
        <w:spacing w:line="480" w:lineRule="auto"/>
        <w:ind w:left="720"/>
        <w:rPr>
          <w:rFonts w:ascii="Times New Roman" w:hAnsi="Times New Roman" w:cs="Times New Roman"/>
          <w:bCs/>
          <w:i/>
          <w:lang w:bidi="fa-IR"/>
        </w:rPr>
      </w:pPr>
    </w:p>
    <w:p w:rsidR="009E7FC3" w:rsidRPr="00487227" w:rsidRDefault="009E7FC3" w:rsidP="00487227">
      <w:pPr>
        <w:pStyle w:val="ListParagraph"/>
        <w:numPr>
          <w:ilvl w:val="0"/>
          <w:numId w:val="16"/>
        </w:numPr>
        <w:spacing w:line="480" w:lineRule="auto"/>
        <w:ind w:left="720" w:hanging="450"/>
        <w:rPr>
          <w:rFonts w:ascii="Times New Roman" w:hAnsi="Times New Roman" w:cs="Times New Roman"/>
          <w:b/>
        </w:rPr>
      </w:pPr>
      <w:r w:rsidRPr="00487227">
        <w:rPr>
          <w:rFonts w:ascii="Times New Roman" w:hAnsi="Times New Roman" w:cs="Times New Roman"/>
          <w:b/>
        </w:rPr>
        <w:t>Teaching workload and associated stress</w:t>
      </w:r>
    </w:p>
    <w:p w:rsidR="009E7FC3" w:rsidRPr="00487227" w:rsidRDefault="009E7FC3" w:rsidP="00487227">
      <w:pPr>
        <w:spacing w:line="480" w:lineRule="auto"/>
        <w:ind w:firstLine="720"/>
        <w:rPr>
          <w:rFonts w:ascii="Times New Roman" w:hAnsi="Times New Roman" w:cs="Times New Roman"/>
          <w:bCs/>
        </w:rPr>
      </w:pPr>
      <w:r w:rsidRPr="00487227">
        <w:rPr>
          <w:rFonts w:ascii="Times New Roman" w:hAnsi="Times New Roman" w:cs="Times New Roman"/>
          <w:bCs/>
        </w:rPr>
        <w:t>Despite having low ranking compared to many professions, teachers have very heavy workloads, ambiguous roles and responsibilities, exhausting schedules, unsupportive administrative issues (Nieto, 2003; Johnson, 1990; Cardinelli</w:t>
      </w:r>
      <w:r w:rsidRPr="00487227">
        <w:rPr>
          <w:rFonts w:ascii="Times New Roman" w:eastAsiaTheme="minorHAnsi" w:hAnsi="Times New Roman" w:cs="Times New Roman"/>
          <w:bCs/>
        </w:rPr>
        <w:t>, 1980; Herzberg, Mausner &amp; Snyderman, 1966</w:t>
      </w:r>
      <w:r w:rsidRPr="00487227">
        <w:rPr>
          <w:rFonts w:ascii="Times New Roman" w:hAnsi="Times New Roman" w:cs="Times New Roman"/>
          <w:bCs/>
        </w:rPr>
        <w:t>; McClelland &amp; Varma, 1996)</w:t>
      </w:r>
      <w:r w:rsidRPr="00487227">
        <w:rPr>
          <w:rFonts w:ascii="Times New Roman" w:eastAsiaTheme="minorHAnsi" w:hAnsi="Times New Roman" w:cs="Times New Roman"/>
          <w:bCs/>
        </w:rPr>
        <w:t>.</w:t>
      </w:r>
      <w:r w:rsidRPr="00487227">
        <w:rPr>
          <w:rFonts w:ascii="Times New Roman" w:hAnsi="Times New Roman" w:cs="Times New Roman"/>
          <w:bCs/>
        </w:rPr>
        <w:t xml:space="preserve">  According to McKenzie et.al. (2005) “Highest reasons of teachers leaving the profession are mostly associated wit</w:t>
      </w:r>
      <w:r w:rsidR="00487227">
        <w:rPr>
          <w:rFonts w:ascii="Times New Roman" w:hAnsi="Times New Roman" w:cs="Times New Roman"/>
          <w:bCs/>
        </w:rPr>
        <w:t>h concerns about heavy workload</w:t>
      </w:r>
      <w:r w:rsidRPr="00487227">
        <w:rPr>
          <w:rFonts w:ascii="Times New Roman" w:hAnsi="Times New Roman" w:cs="Times New Roman"/>
          <w:bCs/>
        </w:rPr>
        <w:t>” (p.199)</w:t>
      </w:r>
      <w:r w:rsidR="00487227">
        <w:rPr>
          <w:rFonts w:ascii="Times New Roman" w:hAnsi="Times New Roman" w:cs="Times New Roman"/>
          <w:bCs/>
        </w:rPr>
        <w:t>.</w:t>
      </w:r>
      <w:r w:rsidRPr="00487227">
        <w:rPr>
          <w:rFonts w:ascii="Times New Roman" w:hAnsi="Times New Roman" w:cs="Times New Roman"/>
          <w:bCs/>
        </w:rPr>
        <w:t xml:space="preserve"> </w:t>
      </w:r>
    </w:p>
    <w:p w:rsidR="009E7FC3" w:rsidRPr="00487227" w:rsidRDefault="009E7FC3" w:rsidP="00487227">
      <w:pPr>
        <w:spacing w:line="480" w:lineRule="auto"/>
        <w:ind w:firstLine="720"/>
        <w:rPr>
          <w:rFonts w:ascii="Times New Roman" w:hAnsi="Times New Roman" w:cs="Times New Roman"/>
          <w:bCs/>
          <w:lang w:bidi="fa-IR"/>
        </w:rPr>
      </w:pPr>
      <w:r w:rsidRPr="00487227">
        <w:rPr>
          <w:rFonts w:ascii="Times New Roman" w:hAnsi="Times New Roman" w:cs="Times New Roman"/>
          <w:bCs/>
        </w:rPr>
        <w:t>Being stuck with teaching overcrowded classes, overwhelming schedules, planning lessons, and evaluating the classroom activities, teachers are unable to connect with other colleagues and barely have time to think about their personal and professional growth. OECD (2009) reported that effective professional development support from the organization help teachers deal with their dissatisfaction and other personal factors i.e. beliefs, attitude and self-efficacy.  Subsequently, it is very hard to retain teachers in such frustrating and stressful conditions, particularly with no or lack of organizational and professional support.</w:t>
      </w:r>
    </w:p>
    <w:p w:rsidR="009E7FC3" w:rsidRPr="00487227" w:rsidRDefault="009E7FC3" w:rsidP="00487227">
      <w:pPr>
        <w:spacing w:line="480" w:lineRule="auto"/>
        <w:ind w:firstLine="720"/>
        <w:rPr>
          <w:rFonts w:ascii="Times New Roman" w:hAnsi="Times New Roman" w:cs="Times New Roman"/>
          <w:bCs/>
          <w:lang w:bidi="fa-IR"/>
        </w:rPr>
      </w:pPr>
    </w:p>
    <w:p w:rsidR="009E7FC3" w:rsidRPr="00487227" w:rsidRDefault="009E7FC3" w:rsidP="00487227">
      <w:pPr>
        <w:pStyle w:val="Heading2"/>
        <w:spacing w:line="480" w:lineRule="auto"/>
        <w:jc w:val="left"/>
      </w:pPr>
      <w:bookmarkStart w:id="36" w:name="_Toc225725720"/>
      <w:bookmarkStart w:id="37" w:name="_Toc227947638"/>
      <w:bookmarkStart w:id="38" w:name="_Toc356462205"/>
      <w:r w:rsidRPr="00487227">
        <w:t>Professional Factors</w:t>
      </w:r>
      <w:bookmarkEnd w:id="36"/>
      <w:bookmarkEnd w:id="37"/>
      <w:bookmarkEnd w:id="38"/>
    </w:p>
    <w:p w:rsidR="009E7FC3" w:rsidRPr="00487227" w:rsidRDefault="009E7FC3" w:rsidP="00F356CD">
      <w:pPr>
        <w:spacing w:line="480" w:lineRule="auto"/>
        <w:ind w:firstLine="720"/>
        <w:rPr>
          <w:rFonts w:ascii="Times New Roman" w:hAnsi="Times New Roman" w:cs="Times New Roman"/>
          <w:bCs/>
          <w:lang w:bidi="fa-IR"/>
        </w:rPr>
      </w:pPr>
      <w:r w:rsidRPr="00487227">
        <w:rPr>
          <w:rFonts w:ascii="Times New Roman" w:hAnsi="Times New Roman" w:cs="Times New Roman"/>
          <w:bCs/>
        </w:rPr>
        <w:t>Personal factors also have a great impact on teaching performance and job satisfaction. However, professional factors of teachers play a major role and coexist with the personal factors</w:t>
      </w:r>
      <w:r w:rsidR="00F612E3">
        <w:rPr>
          <w:rFonts w:ascii="Times New Roman" w:hAnsi="Times New Roman" w:cs="Times New Roman"/>
          <w:bCs/>
        </w:rPr>
        <w:t xml:space="preserve">. According to Pajak and Blase </w:t>
      </w:r>
    </w:p>
    <w:p w:rsidR="009E7FC3" w:rsidRDefault="009E7FC3" w:rsidP="00F612E3">
      <w:pPr>
        <w:ind w:left="720"/>
        <w:rPr>
          <w:rFonts w:ascii="Times New Roman" w:hAnsi="Times New Roman" w:cs="Times New Roman"/>
          <w:bCs/>
          <w:i/>
        </w:rPr>
      </w:pPr>
      <w:r w:rsidRPr="00487227">
        <w:rPr>
          <w:rFonts w:ascii="Times New Roman" w:hAnsi="Times New Roman" w:cs="Times New Roman"/>
          <w:bCs/>
          <w:i/>
        </w:rPr>
        <w:t>Teachers identified many specific personal traits as having a positive influence on their professional lives. These included, among others, being organized, structured, personally satisfied, ethical, moralistic, just, creative, nonconforming, and personifying the work ethic (</w:t>
      </w:r>
      <w:r w:rsidR="00F612E3" w:rsidRPr="00487227">
        <w:rPr>
          <w:rFonts w:ascii="Times New Roman" w:hAnsi="Times New Roman" w:cs="Times New Roman"/>
          <w:bCs/>
        </w:rPr>
        <w:t>1989</w:t>
      </w:r>
      <w:r w:rsidR="00F612E3">
        <w:rPr>
          <w:rFonts w:ascii="Times New Roman" w:hAnsi="Times New Roman" w:cs="Times New Roman"/>
          <w:bCs/>
        </w:rPr>
        <w:t xml:space="preserve">, </w:t>
      </w:r>
      <w:r w:rsidRPr="00487227">
        <w:rPr>
          <w:rFonts w:ascii="Times New Roman" w:hAnsi="Times New Roman" w:cs="Times New Roman"/>
          <w:bCs/>
          <w:i/>
        </w:rPr>
        <w:t>p. 297)</w:t>
      </w:r>
      <w:r w:rsidR="00E579A4" w:rsidRPr="00487227">
        <w:rPr>
          <w:rFonts w:ascii="Times New Roman" w:hAnsi="Times New Roman" w:cs="Times New Roman"/>
          <w:bCs/>
          <w:i/>
        </w:rPr>
        <w:t>.</w:t>
      </w:r>
    </w:p>
    <w:p w:rsidR="00F612E3" w:rsidRPr="00F356CD" w:rsidRDefault="00F612E3" w:rsidP="00F612E3">
      <w:pPr>
        <w:ind w:left="720"/>
        <w:rPr>
          <w:rFonts w:ascii="Times New Roman" w:hAnsi="Times New Roman" w:cs="Times New Roman"/>
          <w:bCs/>
          <w:i/>
          <w:lang w:bidi="fa-IR"/>
        </w:rPr>
      </w:pPr>
    </w:p>
    <w:p w:rsidR="008B0C5D" w:rsidRPr="00487227" w:rsidRDefault="009E7FC3" w:rsidP="00F356CD">
      <w:pPr>
        <w:spacing w:line="480" w:lineRule="auto"/>
        <w:ind w:firstLine="720"/>
        <w:rPr>
          <w:rFonts w:ascii="Times New Roman" w:hAnsi="Times New Roman" w:cs="Times New Roman"/>
          <w:bCs/>
        </w:rPr>
      </w:pPr>
      <w:r w:rsidRPr="00487227">
        <w:rPr>
          <w:rFonts w:ascii="Times New Roman" w:eastAsiaTheme="minorHAnsi" w:hAnsi="Times New Roman" w:cs="Times New Roman"/>
          <w:bCs/>
        </w:rPr>
        <w:t>Undoubtedly, personal factors are likely to influence teacher motivation and might result in helping or constraining their professional commitment. Nonetheless, engagement in productive activities</w:t>
      </w:r>
      <w:r w:rsidRPr="00487227">
        <w:rPr>
          <w:rFonts w:ascii="Times New Roman" w:hAnsi="Times New Roman" w:cs="Times New Roman"/>
          <w:bCs/>
        </w:rPr>
        <w:t xml:space="preserve"> in order</w:t>
      </w:r>
      <w:r w:rsidRPr="00487227">
        <w:rPr>
          <w:rFonts w:ascii="Times New Roman" w:eastAsiaTheme="minorHAnsi" w:hAnsi="Times New Roman" w:cs="Times New Roman"/>
          <w:bCs/>
        </w:rPr>
        <w:t xml:space="preserve"> to enhance professio</w:t>
      </w:r>
      <w:r w:rsidRPr="00487227">
        <w:rPr>
          <w:rFonts w:ascii="Times New Roman" w:hAnsi="Times New Roman" w:cs="Times New Roman"/>
          <w:bCs/>
        </w:rPr>
        <w:t>nal knowledge helps teachers to overcome such</w:t>
      </w:r>
      <w:r w:rsidRPr="00487227">
        <w:rPr>
          <w:rFonts w:ascii="Times New Roman" w:eastAsiaTheme="minorHAnsi" w:hAnsi="Times New Roman" w:cs="Times New Roman"/>
          <w:bCs/>
        </w:rPr>
        <w:t xml:space="preserve"> influences (Goodson, 2003)</w:t>
      </w:r>
      <w:r w:rsidRPr="00487227">
        <w:rPr>
          <w:rFonts w:ascii="Times New Roman" w:hAnsi="Times New Roman" w:cs="Times New Roman"/>
          <w:bCs/>
        </w:rPr>
        <w:t>, and improve their self-perception and self-esteem (</w:t>
      </w:r>
      <w:hyperlink r:id="rId11" w:anchor="Liebes" w:history="1">
        <w:r w:rsidRPr="00487227">
          <w:rPr>
            <w:rFonts w:ascii="Times New Roman" w:hAnsi="Times New Roman" w:cs="Times New Roman"/>
            <w:bCs/>
          </w:rPr>
          <w:t>Liebes, 1983)</w:t>
        </w:r>
      </w:hyperlink>
      <w:r w:rsidRPr="00487227">
        <w:rPr>
          <w:rFonts w:ascii="Times New Roman" w:hAnsi="Times New Roman" w:cs="Times New Roman"/>
          <w:bCs/>
        </w:rPr>
        <w:t>.</w:t>
      </w:r>
    </w:p>
    <w:p w:rsidR="009E7FC3" w:rsidRPr="00487227" w:rsidRDefault="009E7FC3" w:rsidP="00F612E3">
      <w:pPr>
        <w:spacing w:line="480" w:lineRule="auto"/>
        <w:ind w:firstLine="720"/>
        <w:rPr>
          <w:rFonts w:ascii="Times New Roman" w:hAnsi="Times New Roman" w:cs="Times New Roman"/>
          <w:bCs/>
        </w:rPr>
      </w:pPr>
      <w:r w:rsidRPr="00487227">
        <w:rPr>
          <w:rFonts w:ascii="Times New Roman" w:hAnsi="Times New Roman" w:cs="Times New Roman"/>
          <w:bCs/>
        </w:rPr>
        <w:t>While reading different articles and literature published in different books about professional needs and factors, I observed that professional factors of teaching may deal with a myriad of aspects including; school working conditions, peer relationship, their own perceived role, professional commitment and corresponding content and pedagogical knowledge. However, in this section, I will focus on the literature related to professional development needs and activities, their importance and asso</w:t>
      </w:r>
      <w:r w:rsidR="00F612E3">
        <w:rPr>
          <w:rFonts w:ascii="Times New Roman" w:hAnsi="Times New Roman" w:cs="Times New Roman"/>
          <w:bCs/>
        </w:rPr>
        <w:t>ciation with teacher attrition.</w:t>
      </w:r>
    </w:p>
    <w:p w:rsidR="009E7FC3" w:rsidRPr="00487227" w:rsidRDefault="009E7FC3" w:rsidP="00487227">
      <w:pPr>
        <w:pStyle w:val="ListParagraph"/>
        <w:numPr>
          <w:ilvl w:val="0"/>
          <w:numId w:val="17"/>
        </w:numPr>
        <w:spacing w:line="480" w:lineRule="auto"/>
        <w:rPr>
          <w:rFonts w:ascii="Times New Roman" w:hAnsi="Times New Roman" w:cs="Times New Roman"/>
          <w:b/>
        </w:rPr>
      </w:pPr>
      <w:r w:rsidRPr="00487227">
        <w:rPr>
          <w:rFonts w:ascii="Times New Roman" w:hAnsi="Times New Roman" w:cs="Times New Roman"/>
          <w:b/>
        </w:rPr>
        <w:t>Professional development opportunities</w:t>
      </w:r>
    </w:p>
    <w:p w:rsidR="009E7FC3" w:rsidRPr="00487227" w:rsidRDefault="009E7FC3" w:rsidP="00487227">
      <w:pPr>
        <w:spacing w:line="480" w:lineRule="auto"/>
        <w:ind w:firstLine="720"/>
        <w:rPr>
          <w:rFonts w:ascii="Times New Roman" w:hAnsi="Times New Roman" w:cs="Times New Roman"/>
          <w:bCs/>
        </w:rPr>
      </w:pPr>
      <w:r w:rsidRPr="00487227">
        <w:rPr>
          <w:rFonts w:ascii="Times New Roman" w:eastAsiaTheme="minorHAnsi" w:hAnsi="Times New Roman" w:cs="Times New Roman"/>
          <w:bCs/>
        </w:rPr>
        <w:t>One of the reports of OECD (2009) defines professional development as activities “that develop an individual’s skills, knowledge, expertise and other characteristics as a teacher (p.49)”.</w:t>
      </w:r>
    </w:p>
    <w:p w:rsidR="009E7FC3" w:rsidRPr="00487227" w:rsidRDefault="009E7FC3" w:rsidP="00487227">
      <w:pPr>
        <w:spacing w:line="480" w:lineRule="auto"/>
        <w:rPr>
          <w:rFonts w:ascii="Times New Roman" w:hAnsi="Times New Roman" w:cs="Times New Roman"/>
          <w:bCs/>
          <w:lang w:bidi="fa-IR"/>
        </w:rPr>
      </w:pPr>
      <w:r w:rsidRPr="00487227">
        <w:rPr>
          <w:rFonts w:ascii="Times New Roman" w:hAnsi="Times New Roman" w:cs="Times New Roman"/>
          <w:bCs/>
        </w:rPr>
        <w:t xml:space="preserve">Kreis and Milstein (1985) depict that a lack of adequate professional development opportunities results in teachers’ dissatisfaction. </w:t>
      </w:r>
      <w:r w:rsidRPr="00487227">
        <w:rPr>
          <w:rFonts w:ascii="Times New Roman" w:eastAsiaTheme="minorHAnsi" w:hAnsi="Times New Roman" w:cs="Times New Roman"/>
          <w:bCs/>
        </w:rPr>
        <w:t xml:space="preserve">Garet, Porter, Desimone, Birman, </w:t>
      </w:r>
      <w:r w:rsidRPr="00487227">
        <w:rPr>
          <w:rFonts w:ascii="Times New Roman" w:hAnsi="Times New Roman" w:cs="Times New Roman"/>
          <w:bCs/>
        </w:rPr>
        <w:t xml:space="preserve">and </w:t>
      </w:r>
      <w:r w:rsidRPr="00487227">
        <w:rPr>
          <w:rFonts w:ascii="Times New Roman" w:eastAsiaTheme="minorHAnsi" w:hAnsi="Times New Roman" w:cs="Times New Roman"/>
          <w:bCs/>
        </w:rPr>
        <w:t>Yoon</w:t>
      </w:r>
      <w:r w:rsidRPr="00487227">
        <w:rPr>
          <w:rFonts w:ascii="Times New Roman" w:hAnsi="Times New Roman" w:cs="Times New Roman"/>
          <w:bCs/>
        </w:rPr>
        <w:t xml:space="preserve"> </w:t>
      </w:r>
      <w:r w:rsidRPr="00487227">
        <w:rPr>
          <w:rFonts w:ascii="Times New Roman" w:eastAsiaTheme="minorHAnsi" w:hAnsi="Times New Roman" w:cs="Times New Roman"/>
          <w:bCs/>
        </w:rPr>
        <w:t>(2001</w:t>
      </w:r>
      <w:r w:rsidRPr="00487227">
        <w:rPr>
          <w:rFonts w:ascii="Times New Roman" w:hAnsi="Times New Roman" w:cs="Times New Roman"/>
          <w:bCs/>
        </w:rPr>
        <w:t xml:space="preserve">) emphasize follow-up of activities and administrative support of teachers in order to avoid job dissatisfaction and burnout of teachers. Furthermore, teachers should be provided with forums to share their professional development experiences with peer and foster positive and collaborative collegial relationship </w:t>
      </w:r>
      <w:r w:rsidRPr="00487227">
        <w:rPr>
          <w:rFonts w:ascii="Times New Roman" w:eastAsia="Times New Roman" w:hAnsi="Times New Roman" w:cs="Times New Roman"/>
        </w:rPr>
        <w:t xml:space="preserve">(Deal &amp; Peterson, 1999).  </w:t>
      </w:r>
      <w:r w:rsidRPr="00487227">
        <w:rPr>
          <w:rFonts w:ascii="Times New Roman" w:hAnsi="Times New Roman" w:cs="Times New Roman"/>
          <w:bCs/>
        </w:rPr>
        <w:t xml:space="preserve">This opportunity will also help them connect their personal learning with professional development and hence, result in boosting their confidence and need fulfillment in the profession. </w:t>
      </w:r>
    </w:p>
    <w:p w:rsidR="009E7FC3" w:rsidRPr="00487227" w:rsidRDefault="009E7FC3" w:rsidP="00F356CD">
      <w:pPr>
        <w:spacing w:line="480" w:lineRule="auto"/>
        <w:ind w:firstLine="720"/>
        <w:rPr>
          <w:rFonts w:ascii="Times New Roman" w:hAnsi="Times New Roman" w:cs="Times New Roman"/>
          <w:bCs/>
        </w:rPr>
      </w:pPr>
      <w:r w:rsidRPr="00487227">
        <w:rPr>
          <w:rFonts w:ascii="Times New Roman" w:hAnsi="Times New Roman" w:cs="Times New Roman"/>
          <w:bCs/>
        </w:rPr>
        <w:t>McKenzie, et al. (2005) highlight that adequate professional development activities can help reduce the teaching burden; it can enhance teacher’s commitment, facilitate learning, and build collegiality. However, in developing countries, most of the professional development activities do not accomplish the needs of the teachers. Johnson (2008) claims that many professional development programs fail because they do not address the most basic and contextual needs of the teachers.</w:t>
      </w:r>
    </w:p>
    <w:p w:rsidR="009E7FC3" w:rsidRPr="00487227" w:rsidRDefault="009E7FC3" w:rsidP="00F356CD">
      <w:pPr>
        <w:autoSpaceDE w:val="0"/>
        <w:autoSpaceDN w:val="0"/>
        <w:adjustRightInd w:val="0"/>
        <w:spacing w:line="480" w:lineRule="auto"/>
        <w:ind w:firstLine="720"/>
        <w:rPr>
          <w:rFonts w:ascii="Times New Roman" w:hAnsi="Times New Roman" w:cs="Times New Roman"/>
          <w:bCs/>
          <w:lang w:bidi="fa-IR"/>
        </w:rPr>
      </w:pPr>
      <w:r w:rsidRPr="00487227">
        <w:rPr>
          <w:rFonts w:ascii="Times New Roman" w:hAnsi="Times New Roman" w:cs="Times New Roman"/>
          <w:bCs/>
        </w:rPr>
        <w:t xml:space="preserve">Much research shows that the lack of professional development opportunities and professional support in schools is one of the highest reasons for teachers to leave the profession (Boyd, et. al., 2009; </w:t>
      </w:r>
      <w:r w:rsidRPr="00487227">
        <w:rPr>
          <w:rFonts w:ascii="Times New Roman" w:eastAsiaTheme="minorHAnsi" w:hAnsi="Times New Roman" w:cs="Times New Roman"/>
          <w:bCs/>
        </w:rPr>
        <w:t xml:space="preserve">Folajimi, 2009; </w:t>
      </w:r>
      <w:r w:rsidR="00B9019D" w:rsidRPr="00487227">
        <w:rPr>
          <w:rFonts w:ascii="Times New Roman" w:hAnsi="Times New Roman" w:cs="Times New Roman"/>
          <w:bCs/>
        </w:rPr>
        <w:t xml:space="preserve">McKenzie, et </w:t>
      </w:r>
      <w:r w:rsidRPr="00487227">
        <w:rPr>
          <w:rFonts w:ascii="Times New Roman" w:hAnsi="Times New Roman" w:cs="Times New Roman"/>
          <w:bCs/>
        </w:rPr>
        <w:t>al., (2005)</w:t>
      </w:r>
      <w:r w:rsidR="00B9019D" w:rsidRPr="00487227">
        <w:rPr>
          <w:rFonts w:ascii="Times New Roman" w:hAnsi="Times New Roman" w:cs="Times New Roman"/>
          <w:bCs/>
        </w:rPr>
        <w:t xml:space="preserve">; </w:t>
      </w:r>
      <w:r w:rsidR="00B9019D" w:rsidRPr="00487227">
        <w:rPr>
          <w:rFonts w:ascii="Times New Roman" w:eastAsiaTheme="minorHAnsi" w:hAnsi="Times New Roman" w:cs="Times New Roman"/>
          <w:bCs/>
        </w:rPr>
        <w:t>Johnson</w:t>
      </w:r>
      <w:r w:rsidRPr="00487227">
        <w:rPr>
          <w:rFonts w:ascii="Times New Roman" w:hAnsi="Times New Roman" w:cs="Times New Roman"/>
          <w:bCs/>
        </w:rPr>
        <w:t xml:space="preserve"> &amp; Birkeland, 2003; Cunningham, </w:t>
      </w:r>
      <w:r w:rsidRPr="00487227">
        <w:rPr>
          <w:rFonts w:ascii="Times New Roman" w:eastAsiaTheme="minorHAnsi" w:hAnsi="Times New Roman" w:cs="Times New Roman"/>
          <w:bCs/>
        </w:rPr>
        <w:t>2000</w:t>
      </w:r>
      <w:r w:rsidRPr="00487227">
        <w:rPr>
          <w:rFonts w:ascii="Times New Roman" w:hAnsi="Times New Roman" w:cs="Times New Roman"/>
          <w:bCs/>
        </w:rPr>
        <w:t>; Ingersoll,</w:t>
      </w:r>
      <w:r w:rsidRPr="00487227">
        <w:rPr>
          <w:rFonts w:ascii="Times New Roman" w:eastAsiaTheme="minorHAnsi" w:hAnsi="Times New Roman" w:cs="Times New Roman"/>
          <w:bCs/>
        </w:rPr>
        <w:t xml:space="preserve"> 2000</w:t>
      </w:r>
      <w:r w:rsidRPr="00487227">
        <w:rPr>
          <w:rFonts w:ascii="Times New Roman" w:hAnsi="Times New Roman" w:cs="Times New Roman"/>
          <w:bCs/>
        </w:rPr>
        <w:t>)</w:t>
      </w:r>
      <w:r w:rsidRPr="00487227">
        <w:rPr>
          <w:rFonts w:ascii="Times New Roman" w:eastAsiaTheme="minorHAnsi" w:hAnsi="Times New Roman" w:cs="Times New Roman"/>
          <w:bCs/>
        </w:rPr>
        <w:t>.</w:t>
      </w:r>
      <w:r w:rsidRPr="00487227">
        <w:rPr>
          <w:rFonts w:ascii="Times New Roman" w:hAnsi="Times New Roman" w:cs="Times New Roman"/>
          <w:bCs/>
        </w:rPr>
        <w:t xml:space="preserve">  Thus, professional support and participation in professional development activities have different degrees of impact on experiences and novice teacher’s decision of leaving the profession.</w:t>
      </w:r>
    </w:p>
    <w:p w:rsidR="009E7FC3" w:rsidRPr="00F356CD" w:rsidRDefault="009E7FC3" w:rsidP="00F356CD">
      <w:pPr>
        <w:spacing w:line="480" w:lineRule="auto"/>
        <w:ind w:firstLine="720"/>
        <w:rPr>
          <w:rFonts w:ascii="Times New Roman" w:hAnsi="Times New Roman" w:cs="Times New Roman"/>
          <w:bCs/>
        </w:rPr>
      </w:pPr>
      <w:r w:rsidRPr="00487227">
        <w:rPr>
          <w:rFonts w:ascii="Times New Roman" w:hAnsi="Times New Roman" w:cs="Times New Roman"/>
        </w:rPr>
        <w:t xml:space="preserve"> </w:t>
      </w:r>
      <w:r w:rsidRPr="00487227">
        <w:rPr>
          <w:rFonts w:ascii="Times New Roman" w:hAnsi="Times New Roman" w:cs="Times New Roman"/>
          <w:bCs/>
        </w:rPr>
        <w:t xml:space="preserve">Darling-Hammond and Bransford, (2005) </w:t>
      </w:r>
      <w:r w:rsidRPr="00487227">
        <w:rPr>
          <w:rFonts w:ascii="Times New Roman" w:eastAsia="Calibri" w:hAnsi="Times New Roman" w:cs="Times New Roman"/>
        </w:rPr>
        <w:t xml:space="preserve">argue </w:t>
      </w:r>
      <w:r w:rsidRPr="00487227">
        <w:rPr>
          <w:rFonts w:ascii="Times New Roman" w:hAnsi="Times New Roman" w:cs="Times New Roman"/>
        </w:rPr>
        <w:t xml:space="preserve">that needs of professional development of teachers highly </w:t>
      </w:r>
      <w:r w:rsidRPr="00487227">
        <w:rPr>
          <w:rFonts w:ascii="Times New Roman" w:eastAsia="Calibri" w:hAnsi="Times New Roman" w:cs="Times New Roman"/>
        </w:rPr>
        <w:t xml:space="preserve">depends on their </w:t>
      </w:r>
      <w:r w:rsidRPr="00487227">
        <w:rPr>
          <w:rFonts w:ascii="Times New Roman" w:hAnsi="Times New Roman" w:cs="Times New Roman"/>
        </w:rPr>
        <w:t xml:space="preserve">teaching experience. </w:t>
      </w:r>
      <w:r w:rsidRPr="00487227">
        <w:rPr>
          <w:rFonts w:ascii="Times New Roman" w:hAnsi="Times New Roman" w:cs="Times New Roman"/>
          <w:bCs/>
        </w:rPr>
        <w:t>Experienced teachers need refresher courses to update their knowledge (</w:t>
      </w:r>
      <w:r w:rsidRPr="00487227">
        <w:rPr>
          <w:rFonts w:ascii="Times New Roman" w:eastAsiaTheme="minorHAnsi" w:hAnsi="Times New Roman" w:cs="Times New Roman"/>
          <w:bCs/>
        </w:rPr>
        <w:t xml:space="preserve">Tye, </w:t>
      </w:r>
      <w:r w:rsidRPr="00487227">
        <w:rPr>
          <w:rFonts w:ascii="Times New Roman" w:hAnsi="Times New Roman" w:cs="Times New Roman"/>
          <w:bCs/>
        </w:rPr>
        <w:t>&amp; O'Brien,</w:t>
      </w:r>
      <w:r w:rsidRPr="00487227">
        <w:rPr>
          <w:rFonts w:ascii="Times New Roman" w:eastAsiaTheme="minorHAnsi" w:hAnsi="Times New Roman" w:cs="Times New Roman"/>
          <w:bCs/>
        </w:rPr>
        <w:t xml:space="preserve"> 2002</w:t>
      </w:r>
      <w:r w:rsidRPr="00487227">
        <w:rPr>
          <w:rFonts w:ascii="Times New Roman" w:hAnsi="Times New Roman" w:cs="Times New Roman"/>
          <w:bCs/>
        </w:rPr>
        <w:t>). Nevertheless, novice teachers lack the actual classroom experiences, and rely heavily on knowledge and skills they acquired in teacher preparation colleges (Fullan, 2001; Darling-Hammond &amp; Bransford, 2005).</w:t>
      </w:r>
    </w:p>
    <w:p w:rsidR="009E7FC3" w:rsidRPr="00487227" w:rsidRDefault="009E7FC3" w:rsidP="00F612E3">
      <w:pPr>
        <w:autoSpaceDE w:val="0"/>
        <w:autoSpaceDN w:val="0"/>
        <w:adjustRightInd w:val="0"/>
        <w:spacing w:line="480" w:lineRule="auto"/>
        <w:ind w:firstLine="720"/>
        <w:rPr>
          <w:rFonts w:ascii="Times New Roman" w:hAnsi="Times New Roman" w:cs="Times New Roman"/>
          <w:bCs/>
          <w:lang w:bidi="fa-IR"/>
        </w:rPr>
      </w:pPr>
      <w:r w:rsidRPr="00487227">
        <w:rPr>
          <w:rFonts w:ascii="Times New Roman" w:eastAsiaTheme="minorHAnsi" w:hAnsi="Times New Roman" w:cs="Times New Roman"/>
          <w:bCs/>
        </w:rPr>
        <w:t>Ingersoll, et al. (2001) examine teacher supply, demand, and quality</w:t>
      </w:r>
      <w:r w:rsidRPr="00487227">
        <w:rPr>
          <w:rFonts w:ascii="Times New Roman" w:hAnsi="Times New Roman" w:cs="Times New Roman"/>
          <w:bCs/>
        </w:rPr>
        <w:t xml:space="preserve"> from an organizational perspective. They specifically looked into teacher turnover to other professions and the role of school characteristics and organizational conditions. They analyzed the data gathered through nationally representative Schools and Staffing Survey (SASS) and Teacher Follow-up Survey (TFS) in coordination with the National Center for Education Statistics (NCES). The results show that teacher turnover is strongly correlated with the individual characteristics of teachers yet the decisions whether to stay or leave teaching are related to their age. They consistently found that younger teachers have very high rates of leaving the profession, and conversely, teachers close to their retirement stay. </w:t>
      </w:r>
    </w:p>
    <w:p w:rsidR="009E7FC3" w:rsidRPr="00487227" w:rsidRDefault="009E7FC3" w:rsidP="00487227">
      <w:pPr>
        <w:pStyle w:val="ListParagraph"/>
        <w:numPr>
          <w:ilvl w:val="0"/>
          <w:numId w:val="17"/>
        </w:numPr>
        <w:autoSpaceDE w:val="0"/>
        <w:autoSpaceDN w:val="0"/>
        <w:adjustRightInd w:val="0"/>
        <w:spacing w:line="480" w:lineRule="auto"/>
        <w:rPr>
          <w:rFonts w:ascii="Times New Roman" w:hAnsi="Times New Roman" w:cs="Times New Roman"/>
          <w:b/>
        </w:rPr>
      </w:pPr>
      <w:r w:rsidRPr="00487227">
        <w:rPr>
          <w:rFonts w:ascii="Times New Roman" w:hAnsi="Times New Roman" w:cs="Times New Roman"/>
          <w:b/>
        </w:rPr>
        <w:t xml:space="preserve">Issue of </w:t>
      </w:r>
      <w:r w:rsidR="00F612E3">
        <w:rPr>
          <w:rFonts w:ascii="Times New Roman" w:hAnsi="Times New Roman" w:cs="Times New Roman"/>
          <w:b/>
        </w:rPr>
        <w:t>attrition of novice teacher</w:t>
      </w:r>
      <w:r w:rsidRPr="00487227">
        <w:rPr>
          <w:rFonts w:ascii="Times New Roman" w:hAnsi="Times New Roman" w:cs="Times New Roman"/>
          <w:b/>
        </w:rPr>
        <w:t xml:space="preserve"> </w:t>
      </w:r>
    </w:p>
    <w:p w:rsidR="00E579A4" w:rsidRPr="00487227" w:rsidRDefault="00E579A4" w:rsidP="00F356CD">
      <w:pPr>
        <w:autoSpaceDE w:val="0"/>
        <w:autoSpaceDN w:val="0"/>
        <w:adjustRightInd w:val="0"/>
        <w:spacing w:line="480" w:lineRule="auto"/>
        <w:ind w:firstLine="720"/>
        <w:rPr>
          <w:rFonts w:ascii="Times New Roman" w:hAnsi="Times New Roman" w:cs="Times New Roman"/>
          <w:bCs/>
        </w:rPr>
      </w:pPr>
      <w:r w:rsidRPr="00487227">
        <w:rPr>
          <w:rFonts w:ascii="Times New Roman" w:hAnsi="Times New Roman" w:cs="Times New Roman"/>
          <w:bCs/>
        </w:rPr>
        <w:t>Novice</w:t>
      </w:r>
      <w:r w:rsidR="009E7FC3" w:rsidRPr="00487227">
        <w:rPr>
          <w:rFonts w:ascii="Times New Roman" w:hAnsi="Times New Roman" w:cs="Times New Roman"/>
          <w:bCs/>
        </w:rPr>
        <w:t xml:space="preserve"> te</w:t>
      </w:r>
      <w:r w:rsidR="00F612E3">
        <w:rPr>
          <w:rFonts w:ascii="Times New Roman" w:hAnsi="Times New Roman" w:cs="Times New Roman"/>
          <w:bCs/>
        </w:rPr>
        <w:t>achers learn through experience</w:t>
      </w:r>
      <w:r w:rsidR="009E7FC3" w:rsidRPr="00487227">
        <w:rPr>
          <w:rFonts w:ascii="Times New Roman" w:hAnsi="Times New Roman" w:cs="Times New Roman"/>
          <w:bCs/>
        </w:rPr>
        <w:t xml:space="preserve"> which most of the time </w:t>
      </w:r>
      <w:r w:rsidR="00F612E3">
        <w:rPr>
          <w:rFonts w:ascii="Times New Roman" w:hAnsi="Times New Roman" w:cs="Times New Roman"/>
          <w:bCs/>
        </w:rPr>
        <w:t>is contrary to their expectations. T</w:t>
      </w:r>
      <w:r w:rsidR="009E7FC3" w:rsidRPr="00487227">
        <w:rPr>
          <w:rFonts w:ascii="Times New Roman" w:hAnsi="Times New Roman" w:cs="Times New Roman"/>
          <w:bCs/>
        </w:rPr>
        <w:t>hus teaching become</w:t>
      </w:r>
      <w:r w:rsidR="00F612E3">
        <w:rPr>
          <w:rFonts w:ascii="Times New Roman" w:hAnsi="Times New Roman" w:cs="Times New Roman"/>
          <w:bCs/>
        </w:rPr>
        <w:t>s</w:t>
      </w:r>
      <w:r w:rsidR="009E7FC3" w:rsidRPr="00487227">
        <w:rPr>
          <w:rFonts w:ascii="Times New Roman" w:hAnsi="Times New Roman" w:cs="Times New Roman"/>
          <w:bCs/>
        </w:rPr>
        <w:t xml:space="preserve"> a chaotic activity for them. In such situations, if </w:t>
      </w:r>
      <w:r w:rsidR="009E7FC3" w:rsidRPr="00487227">
        <w:rPr>
          <w:rFonts w:ascii="Times New Roman" w:hAnsi="Times New Roman" w:cs="Times New Roman"/>
          <w:bCs/>
          <w:lang w:bidi="fa-IR"/>
        </w:rPr>
        <w:t>teachers</w:t>
      </w:r>
      <w:r w:rsidR="009E7FC3" w:rsidRPr="00487227">
        <w:rPr>
          <w:rFonts w:ascii="Times New Roman" w:hAnsi="Times New Roman" w:cs="Times New Roman"/>
          <w:bCs/>
        </w:rPr>
        <w:t xml:space="preserve"> do not have adequate support and autonomy to practice their knowledge either they leave the profession altogether or try to transfer to other schools (Darling Hammond, 2003).  Thus, beginning teachers who get support during their initial year of teaching, would more likely to stay in their profession for longer.</w:t>
      </w:r>
    </w:p>
    <w:p w:rsidR="009E7FC3" w:rsidRPr="00487227" w:rsidRDefault="009E7FC3" w:rsidP="00F612E3">
      <w:pPr>
        <w:autoSpaceDE w:val="0"/>
        <w:autoSpaceDN w:val="0"/>
        <w:adjustRightInd w:val="0"/>
        <w:spacing w:line="480" w:lineRule="auto"/>
        <w:ind w:firstLine="720"/>
        <w:rPr>
          <w:rFonts w:ascii="Times New Roman" w:hAnsi="Times New Roman" w:cs="Times New Roman"/>
          <w:bCs/>
        </w:rPr>
      </w:pPr>
      <w:r w:rsidRPr="00487227">
        <w:rPr>
          <w:rFonts w:ascii="Times New Roman" w:hAnsi="Times New Roman" w:cs="Times New Roman"/>
          <w:bCs/>
        </w:rPr>
        <w:t xml:space="preserve">  I will focus on two aspects that can help novice teachers overcome their uncertainties and threats including: organizational </w:t>
      </w:r>
      <w:r w:rsidR="00F612E3">
        <w:rPr>
          <w:rFonts w:ascii="Times New Roman" w:hAnsi="Times New Roman" w:cs="Times New Roman"/>
          <w:bCs/>
        </w:rPr>
        <w:t>support and mentoring programs.</w:t>
      </w:r>
    </w:p>
    <w:p w:rsidR="009E7FC3" w:rsidRPr="00487227" w:rsidRDefault="009E7FC3" w:rsidP="00487227">
      <w:pPr>
        <w:pStyle w:val="ListParagraph"/>
        <w:numPr>
          <w:ilvl w:val="0"/>
          <w:numId w:val="26"/>
        </w:numPr>
        <w:autoSpaceDE w:val="0"/>
        <w:autoSpaceDN w:val="0"/>
        <w:adjustRightInd w:val="0"/>
        <w:spacing w:line="480" w:lineRule="auto"/>
        <w:rPr>
          <w:rFonts w:ascii="Times New Roman" w:hAnsi="Times New Roman" w:cs="Times New Roman"/>
          <w:b/>
        </w:rPr>
      </w:pPr>
      <w:r w:rsidRPr="00487227">
        <w:rPr>
          <w:rFonts w:ascii="Times New Roman" w:hAnsi="Times New Roman" w:cs="Times New Roman"/>
          <w:b/>
        </w:rPr>
        <w:t>Organizational support</w:t>
      </w:r>
    </w:p>
    <w:p w:rsidR="009E7FC3" w:rsidRPr="00487227" w:rsidRDefault="009E7FC3" w:rsidP="00995942">
      <w:pPr>
        <w:autoSpaceDE w:val="0"/>
        <w:autoSpaceDN w:val="0"/>
        <w:adjustRightInd w:val="0"/>
        <w:spacing w:line="480" w:lineRule="auto"/>
        <w:ind w:firstLine="720"/>
        <w:rPr>
          <w:rFonts w:ascii="Times New Roman" w:eastAsia="Calibri" w:hAnsi="Times New Roman" w:cs="Times New Roman"/>
        </w:rPr>
      </w:pPr>
      <w:r w:rsidRPr="00487227">
        <w:rPr>
          <w:rFonts w:ascii="Times New Roman" w:eastAsia="Calibri" w:hAnsi="Times New Roman" w:cs="Times New Roman"/>
        </w:rPr>
        <w:t>Support from the school both personal and professional is very crucial for novice teachers, supportive working environments in particular. Schools should provide them a chance to experience, and support their proposed practices and strategies. School support can help novices to survive their initial years of transitioning from a learner to a professional. Cherian (2007) points out that collaborative attitudes in schools foster novice teachers’ learning to teach. Novice teachers feel more confident if administrators and senior teachers welcome them to their culture and hel</w:t>
      </w:r>
      <w:r w:rsidRPr="00487227">
        <w:rPr>
          <w:rFonts w:ascii="Times New Roman" w:hAnsi="Times New Roman" w:cs="Times New Roman"/>
        </w:rPr>
        <w:t xml:space="preserve">p them adjust to the environment. </w:t>
      </w:r>
      <w:r w:rsidRPr="00487227">
        <w:rPr>
          <w:rFonts w:ascii="Times New Roman" w:eastAsia="Calibri" w:hAnsi="Times New Roman" w:cs="Times New Roman"/>
        </w:rPr>
        <w:t>Such an environment not only helps novices to get acquainted with their working environment but also convince them to stay in the profession (Croasmun, Hampton and</w:t>
      </w:r>
      <w:r w:rsidR="00995942">
        <w:rPr>
          <w:rFonts w:ascii="Times New Roman" w:eastAsia="Calibri" w:hAnsi="Times New Roman" w:cs="Times New Roman"/>
        </w:rPr>
        <w:t xml:space="preserve"> Hermann, 1997; Johnson, 1990).</w:t>
      </w:r>
    </w:p>
    <w:p w:rsidR="009E7FC3" w:rsidRPr="00487227" w:rsidRDefault="009E7FC3" w:rsidP="00487227">
      <w:pPr>
        <w:autoSpaceDE w:val="0"/>
        <w:autoSpaceDN w:val="0"/>
        <w:adjustRightInd w:val="0"/>
        <w:spacing w:line="480" w:lineRule="auto"/>
        <w:ind w:left="630" w:hanging="270"/>
        <w:rPr>
          <w:rFonts w:ascii="Times New Roman" w:hAnsi="Times New Roman" w:cs="Times New Roman"/>
          <w:b/>
        </w:rPr>
      </w:pPr>
      <w:r w:rsidRPr="00487227">
        <w:rPr>
          <w:rFonts w:ascii="Times New Roman" w:hAnsi="Times New Roman" w:cs="Times New Roman"/>
          <w:b/>
        </w:rPr>
        <w:t>ii. Mentoring Programs</w:t>
      </w:r>
    </w:p>
    <w:p w:rsidR="009E7FC3" w:rsidRPr="00F356CD" w:rsidRDefault="009E7FC3" w:rsidP="00F356CD">
      <w:pPr>
        <w:autoSpaceDE w:val="0"/>
        <w:autoSpaceDN w:val="0"/>
        <w:adjustRightInd w:val="0"/>
        <w:spacing w:line="480" w:lineRule="auto"/>
        <w:ind w:firstLine="630"/>
        <w:rPr>
          <w:rFonts w:ascii="Times New Roman" w:eastAsia="Calibri" w:hAnsi="Times New Roman" w:cs="Times New Roman"/>
        </w:rPr>
      </w:pPr>
      <w:r w:rsidRPr="00487227">
        <w:rPr>
          <w:rFonts w:ascii="Times New Roman" w:eastAsia="Calibri" w:hAnsi="Times New Roman" w:cs="Times New Roman"/>
        </w:rPr>
        <w:t>Mentoring is a critical topic and holds promise in bridging the gap between theory and practice by providing successful teaching- learning experiences to the novices. In other words, the proponents of mentoring argue that mentoring provides support “that mediates the difficulties of</w:t>
      </w:r>
      <w:r w:rsidR="00995942">
        <w:rPr>
          <w:rFonts w:ascii="Times New Roman" w:eastAsia="Calibri" w:hAnsi="Times New Roman" w:cs="Times New Roman"/>
        </w:rPr>
        <w:t xml:space="preserve"> the first years of teaching” for</w:t>
      </w:r>
      <w:r w:rsidRPr="00487227">
        <w:rPr>
          <w:rFonts w:ascii="Times New Roman" w:eastAsia="Calibri" w:hAnsi="Times New Roman" w:cs="Times New Roman"/>
        </w:rPr>
        <w:t xml:space="preserve"> prospective teachers (Little, 1990, p. 297).  Smith and Ingersoll (2004) have further extended their hopes in mentoring to improve teacher retention and minimize the rate of teacher attrition.</w:t>
      </w:r>
    </w:p>
    <w:p w:rsidR="009E7FC3" w:rsidRPr="00487227" w:rsidRDefault="009E7FC3" w:rsidP="00F356CD">
      <w:pPr>
        <w:autoSpaceDE w:val="0"/>
        <w:autoSpaceDN w:val="0"/>
        <w:adjustRightInd w:val="0"/>
        <w:spacing w:line="480" w:lineRule="auto"/>
        <w:ind w:firstLine="720"/>
        <w:rPr>
          <w:rFonts w:ascii="Times New Roman" w:eastAsia="Calibri" w:hAnsi="Times New Roman" w:cs="Times New Roman"/>
        </w:rPr>
      </w:pPr>
      <w:r w:rsidRPr="00487227">
        <w:rPr>
          <w:rFonts w:ascii="Times New Roman" w:eastAsia="Calibri" w:hAnsi="Times New Roman" w:cs="Times New Roman"/>
        </w:rPr>
        <w:t>Eson (2010) conducted a study to assess the effectiveness of two-year mentoring programs in order to decrease turnover rates especially for newly hired teachers. The study also determined whether mentor programs help novice teachers to change their attitudes toward attrition or not. The data was collected through interviews with five new teachers—before participating and after participating in the mentor program. Moreover, the researcher observed the teachers in their classrooms at the start and at the end of the program. The results of the study indicated that mentoring program provided the support and facilitated the transition process for beginning teachers. It was also reported that the behaviors of teachers were changed.  In post interviews they expressed comparatively positive feelings to staying longer.</w:t>
      </w:r>
    </w:p>
    <w:p w:rsidR="009E7FC3" w:rsidRPr="00487227" w:rsidRDefault="00995942" w:rsidP="00487227">
      <w:pPr>
        <w:autoSpaceDE w:val="0"/>
        <w:autoSpaceDN w:val="0"/>
        <w:adjustRightInd w:val="0"/>
        <w:spacing w:line="480" w:lineRule="auto"/>
        <w:ind w:firstLine="720"/>
        <w:rPr>
          <w:rFonts w:ascii="Times New Roman" w:hAnsi="Times New Roman" w:cs="Times New Roman"/>
        </w:rPr>
      </w:pPr>
      <w:r>
        <w:rPr>
          <w:rFonts w:ascii="Times New Roman" w:eastAsia="Calibri" w:hAnsi="Times New Roman" w:cs="Times New Roman"/>
        </w:rPr>
        <w:t>Con</w:t>
      </w:r>
      <w:r w:rsidR="009E7FC3" w:rsidRPr="00487227">
        <w:rPr>
          <w:rFonts w:ascii="Times New Roman" w:eastAsia="Calibri" w:hAnsi="Times New Roman" w:cs="Times New Roman"/>
        </w:rPr>
        <w:t xml:space="preserve">sequently, in order to retain novice teachers in the teaching profession there should firstly be a close partnerships and strong communication among novice teachers, school administration, school staff, and mentors. Secondly, mentors </w:t>
      </w:r>
      <w:r>
        <w:rPr>
          <w:rFonts w:ascii="Times New Roman" w:eastAsia="Calibri" w:hAnsi="Times New Roman" w:cs="Times New Roman"/>
        </w:rPr>
        <w:t>should be</w:t>
      </w:r>
      <w:r w:rsidR="009E7FC3" w:rsidRPr="00487227">
        <w:rPr>
          <w:rFonts w:ascii="Times New Roman" w:eastAsia="Calibri" w:hAnsi="Times New Roman" w:cs="Times New Roman"/>
        </w:rPr>
        <w:t xml:space="preserve"> professionals who play a significant role in shaping not only the teaching practices of novices but also what and how to think and behave as a teacher.</w:t>
      </w:r>
    </w:p>
    <w:p w:rsidR="009E7FC3" w:rsidRPr="00487227" w:rsidRDefault="009E7FC3" w:rsidP="00487227">
      <w:pPr>
        <w:pStyle w:val="ListParagraph"/>
        <w:spacing w:line="480" w:lineRule="auto"/>
        <w:contextualSpacing w:val="0"/>
        <w:rPr>
          <w:rFonts w:ascii="Times New Roman" w:eastAsia="Times New Roman" w:hAnsi="Times New Roman" w:cs="Times New Roman"/>
        </w:rPr>
      </w:pPr>
    </w:p>
    <w:p w:rsidR="009E7FC3" w:rsidRPr="00487227" w:rsidRDefault="009E7FC3" w:rsidP="00487227">
      <w:pPr>
        <w:pStyle w:val="Heading2"/>
        <w:spacing w:line="480" w:lineRule="auto"/>
        <w:jc w:val="left"/>
      </w:pPr>
      <w:bookmarkStart w:id="39" w:name="_Toc225725721"/>
      <w:bookmarkStart w:id="40" w:name="_Toc227947639"/>
      <w:bookmarkStart w:id="41" w:name="_Toc356462206"/>
      <w:r w:rsidRPr="00487227">
        <w:t>Theoretical Framework</w:t>
      </w:r>
      <w:bookmarkEnd w:id="39"/>
      <w:bookmarkEnd w:id="40"/>
      <w:bookmarkEnd w:id="41"/>
    </w:p>
    <w:p w:rsidR="009E7FC3" w:rsidRPr="00487227" w:rsidRDefault="009E7FC3" w:rsidP="00487227">
      <w:pPr>
        <w:spacing w:line="480" w:lineRule="auto"/>
        <w:ind w:firstLine="720"/>
        <w:rPr>
          <w:rFonts w:ascii="Times New Roman" w:hAnsi="Times New Roman" w:cs="Times New Roman"/>
        </w:rPr>
      </w:pPr>
      <w:r w:rsidRPr="00487227">
        <w:rPr>
          <w:rFonts w:ascii="Times New Roman" w:hAnsi="Times New Roman" w:cs="Times New Roman"/>
        </w:rPr>
        <w:t xml:space="preserve">In order to establish a theoretical framework that deals with teacher attrition and factors that push teachers to take such decisions, I will discuss Maslow’s need hierarchy (1954) and </w:t>
      </w:r>
      <w:r w:rsidRPr="00487227">
        <w:rPr>
          <w:rFonts w:ascii="Times New Roman" w:eastAsia="Times New Roman" w:hAnsi="Times New Roman" w:cs="Times New Roman"/>
        </w:rPr>
        <w:t>Herzberg’s two-factor theory</w:t>
      </w:r>
      <w:r w:rsidRPr="00487227">
        <w:rPr>
          <w:rFonts w:ascii="Times New Roman" w:hAnsi="Times New Roman" w:cs="Times New Roman"/>
        </w:rPr>
        <w:t xml:space="preserve"> (1983).  Both of the theories focus on the needs fulfillment and satisfaction of an individual in a context.  Research has confirmed that there is a very strong connection between job satisfaction and needs fulfillment that compel teachers to leave, stay or transfer from the profession.  Therefore, based of above-discussed literature review, I can connect the factors of attrition with the concept of needs identified by Maslow and factors of job satisfaction proposed by Herzberg.</w:t>
      </w:r>
    </w:p>
    <w:p w:rsidR="009E7FC3" w:rsidRPr="00487227" w:rsidRDefault="009E7FC3" w:rsidP="00487227">
      <w:pPr>
        <w:spacing w:line="480" w:lineRule="auto"/>
        <w:ind w:firstLine="720"/>
        <w:rPr>
          <w:rFonts w:ascii="Times New Roman" w:hAnsi="Times New Roman" w:cs="Times New Roman"/>
        </w:rPr>
      </w:pPr>
    </w:p>
    <w:p w:rsidR="009E7FC3" w:rsidRPr="00487227" w:rsidRDefault="009E7FC3" w:rsidP="00487227">
      <w:pPr>
        <w:autoSpaceDE w:val="0"/>
        <w:autoSpaceDN w:val="0"/>
        <w:adjustRightInd w:val="0"/>
        <w:spacing w:line="480" w:lineRule="auto"/>
        <w:rPr>
          <w:rFonts w:ascii="Times New Roman" w:hAnsi="Times New Roman" w:cs="Times New Roman"/>
          <w:b/>
          <w:bCs/>
        </w:rPr>
      </w:pPr>
      <w:r w:rsidRPr="00487227">
        <w:rPr>
          <w:rFonts w:ascii="Times New Roman" w:hAnsi="Times New Roman" w:cs="Times New Roman"/>
          <w:b/>
          <w:bCs/>
        </w:rPr>
        <w:t>Maslow’s hierarchy</w:t>
      </w:r>
      <w:r w:rsidR="00995942">
        <w:rPr>
          <w:rFonts w:ascii="Times New Roman" w:hAnsi="Times New Roman" w:cs="Times New Roman"/>
          <w:b/>
          <w:bCs/>
        </w:rPr>
        <w:t xml:space="preserve"> of needs</w:t>
      </w:r>
    </w:p>
    <w:p w:rsidR="009E7FC3" w:rsidRPr="00487227" w:rsidRDefault="009E7FC3" w:rsidP="00554878">
      <w:pPr>
        <w:autoSpaceDE w:val="0"/>
        <w:autoSpaceDN w:val="0"/>
        <w:adjustRightInd w:val="0"/>
        <w:spacing w:line="480" w:lineRule="auto"/>
        <w:ind w:firstLine="720"/>
        <w:contextualSpacing/>
        <w:rPr>
          <w:rFonts w:ascii="Times New Roman" w:hAnsi="Times New Roman" w:cs="Times New Roman"/>
        </w:rPr>
      </w:pPr>
      <w:r w:rsidRPr="00487227">
        <w:rPr>
          <w:rFonts w:ascii="Times New Roman" w:hAnsi="Times New Roman" w:cs="Times New Roman"/>
        </w:rPr>
        <w:t xml:space="preserve">Maslow (1954) assumes that every individual requires the fulfillment of following five kinds of needs. </w:t>
      </w:r>
    </w:p>
    <w:p w:rsidR="009E7FC3" w:rsidRPr="00487227" w:rsidRDefault="009E7FC3" w:rsidP="00487227">
      <w:pPr>
        <w:numPr>
          <w:ilvl w:val="0"/>
          <w:numId w:val="21"/>
        </w:numPr>
        <w:spacing w:line="480" w:lineRule="auto"/>
        <w:rPr>
          <w:rFonts w:ascii="Times New Roman" w:hAnsi="Times New Roman" w:cs="Times New Roman"/>
        </w:rPr>
      </w:pPr>
      <w:r w:rsidRPr="00487227">
        <w:rPr>
          <w:rFonts w:ascii="Times New Roman" w:hAnsi="Times New Roman" w:cs="Times New Roman"/>
        </w:rPr>
        <w:t xml:space="preserve">Physiological needs: the most basic needs of survival including air, water, food, clothing and shelter. </w:t>
      </w:r>
    </w:p>
    <w:p w:rsidR="009E7FC3" w:rsidRPr="00487227" w:rsidRDefault="009E7FC3" w:rsidP="00487227">
      <w:pPr>
        <w:numPr>
          <w:ilvl w:val="0"/>
          <w:numId w:val="21"/>
        </w:numPr>
        <w:spacing w:line="480" w:lineRule="auto"/>
        <w:rPr>
          <w:rFonts w:ascii="Times New Roman" w:hAnsi="Times New Roman" w:cs="Times New Roman"/>
        </w:rPr>
      </w:pPr>
      <w:r w:rsidRPr="00487227">
        <w:rPr>
          <w:rFonts w:ascii="Times New Roman" w:hAnsi="Times New Roman" w:cs="Times New Roman"/>
        </w:rPr>
        <w:t xml:space="preserve">Safety needs includes security of an individual and his/her belongings.  </w:t>
      </w:r>
    </w:p>
    <w:p w:rsidR="009E7FC3" w:rsidRPr="00487227" w:rsidRDefault="009E7FC3" w:rsidP="00487227">
      <w:pPr>
        <w:numPr>
          <w:ilvl w:val="0"/>
          <w:numId w:val="21"/>
        </w:numPr>
        <w:spacing w:line="480" w:lineRule="auto"/>
        <w:rPr>
          <w:rFonts w:ascii="Times New Roman" w:hAnsi="Times New Roman" w:cs="Times New Roman"/>
        </w:rPr>
      </w:pPr>
      <w:r w:rsidRPr="00487227">
        <w:rPr>
          <w:rFonts w:ascii="Times New Roman" w:hAnsi="Times New Roman" w:cs="Times New Roman"/>
        </w:rPr>
        <w:t xml:space="preserve">Social needs: the need of giving and receiving love, care, belongingness, and companionship. </w:t>
      </w:r>
    </w:p>
    <w:p w:rsidR="009E7FC3" w:rsidRPr="00487227" w:rsidRDefault="009E7FC3" w:rsidP="00487227">
      <w:pPr>
        <w:numPr>
          <w:ilvl w:val="0"/>
          <w:numId w:val="21"/>
        </w:numPr>
        <w:spacing w:line="480" w:lineRule="auto"/>
        <w:rPr>
          <w:rFonts w:ascii="Times New Roman" w:hAnsi="Times New Roman" w:cs="Times New Roman"/>
        </w:rPr>
      </w:pPr>
      <w:r w:rsidRPr="00487227">
        <w:rPr>
          <w:rFonts w:ascii="Times New Roman" w:hAnsi="Times New Roman" w:cs="Times New Roman"/>
        </w:rPr>
        <w:t xml:space="preserve">Esteem needs: includes the needs of self- respect, self-reliance, proficiency, and achievement internal), and appreciation, status, consideration and power (external). </w:t>
      </w:r>
    </w:p>
    <w:p w:rsidR="009E7FC3" w:rsidRPr="00F356CD" w:rsidRDefault="009E7FC3" w:rsidP="00F356CD">
      <w:pPr>
        <w:numPr>
          <w:ilvl w:val="0"/>
          <w:numId w:val="21"/>
        </w:numPr>
        <w:spacing w:line="480" w:lineRule="auto"/>
        <w:rPr>
          <w:rFonts w:ascii="Times New Roman" w:hAnsi="Times New Roman" w:cs="Times New Roman"/>
        </w:rPr>
      </w:pPr>
      <w:r w:rsidRPr="00487227">
        <w:rPr>
          <w:rFonts w:ascii="Times New Roman" w:hAnsi="Times New Roman" w:cs="Times New Roman"/>
        </w:rPr>
        <w:t xml:space="preserve">Self-actualization: includes the </w:t>
      </w:r>
      <w:r w:rsidR="00E579A4" w:rsidRPr="00487227">
        <w:rPr>
          <w:rFonts w:ascii="Times New Roman" w:hAnsi="Times New Roman" w:cs="Times New Roman"/>
        </w:rPr>
        <w:t>needs for</w:t>
      </w:r>
      <w:r w:rsidRPr="00487227">
        <w:rPr>
          <w:rFonts w:ascii="Times New Roman" w:hAnsi="Times New Roman" w:cs="Times New Roman"/>
        </w:rPr>
        <w:t xml:space="preserve"> growth and self-contentment. </w:t>
      </w:r>
    </w:p>
    <w:p w:rsidR="009E7FC3" w:rsidRPr="00487227" w:rsidRDefault="009E7FC3" w:rsidP="00487227">
      <w:pPr>
        <w:spacing w:line="480" w:lineRule="auto"/>
        <w:rPr>
          <w:rFonts w:ascii="Times New Roman" w:hAnsi="Times New Roman" w:cs="Times New Roman"/>
        </w:rPr>
      </w:pPr>
      <w:r w:rsidRPr="00487227">
        <w:rPr>
          <w:rFonts w:ascii="Times New Roman" w:hAnsi="Times New Roman" w:cs="Times New Roman"/>
        </w:rPr>
        <w:t xml:space="preserve">Maslow illustrates that the fulfillment of one type of needs persuades an individual to desire the needs of the next level. </w:t>
      </w:r>
    </w:p>
    <w:p w:rsidR="009E7FC3" w:rsidRPr="00487227" w:rsidRDefault="009E7FC3" w:rsidP="00F356CD">
      <w:pPr>
        <w:spacing w:line="480" w:lineRule="auto"/>
        <w:ind w:firstLine="720"/>
        <w:rPr>
          <w:rFonts w:ascii="Times New Roman" w:hAnsi="Times New Roman" w:cs="Times New Roman"/>
        </w:rPr>
      </w:pPr>
      <w:r w:rsidRPr="00487227">
        <w:rPr>
          <w:rFonts w:ascii="Times New Roman" w:hAnsi="Times New Roman" w:cs="Times New Roman"/>
        </w:rPr>
        <w:t xml:space="preserve">Referring to the factors identified in the reviewed literature, physical needs such as adequate salary and better working conditions are some of the factors that affect the physiological need level such as food, shelter, and clothing. If teachers do not have their basic needs fulfilled, they will seek other opportunities. However, if teachers have their basic needs fulfilled, as Maslow pointed out they will think about other factors such as a safe and protective environment, fair management and job security. </w:t>
      </w:r>
    </w:p>
    <w:p w:rsidR="009E7FC3" w:rsidRPr="00487227" w:rsidRDefault="009E7FC3" w:rsidP="00487227">
      <w:pPr>
        <w:spacing w:line="480" w:lineRule="auto"/>
        <w:ind w:firstLine="720"/>
        <w:rPr>
          <w:rFonts w:ascii="Times New Roman" w:eastAsia="Times New Roman" w:hAnsi="Times New Roman" w:cs="Times New Roman"/>
        </w:rPr>
      </w:pPr>
      <w:r w:rsidRPr="00487227">
        <w:rPr>
          <w:rFonts w:ascii="Times New Roman" w:hAnsi="Times New Roman" w:cs="Times New Roman"/>
        </w:rPr>
        <w:t>Moreover, s</w:t>
      </w:r>
      <w:r w:rsidRPr="00487227">
        <w:rPr>
          <w:rFonts w:ascii="Times New Roman" w:eastAsia="Times New Roman" w:hAnsi="Times New Roman" w:cs="Times New Roman"/>
        </w:rPr>
        <w:t>ocial factors of fostering positive and strong relationship with others—teachers, students and community—fulfill their needs to be loved, and accepted. Teachers develop the sense of belonging and care with others, and such strong social connections help them stay longer in the profession.  However, teachers not only need to have social interactions, but they also seek respect from their students, fellow teachers and community. They want to have a status that encourages them to continue in the profession. They need recognition and rewards from the administrators on their improved performance.  They require professional support to enhance their knowledge and teaching skills. In turn, the accomplishment of social needs confer recognition, respect and knowledge, which drive them to t</w:t>
      </w:r>
      <w:r w:rsidR="00F356CD">
        <w:rPr>
          <w:rFonts w:ascii="Times New Roman" w:eastAsia="Times New Roman" w:hAnsi="Times New Roman" w:cs="Times New Roman"/>
        </w:rPr>
        <w:t>he next level of esteem needs.</w:t>
      </w:r>
    </w:p>
    <w:p w:rsidR="009E7FC3" w:rsidRPr="00487227" w:rsidRDefault="009E7FC3" w:rsidP="00487227">
      <w:pPr>
        <w:spacing w:line="480" w:lineRule="auto"/>
        <w:ind w:firstLine="720"/>
        <w:rPr>
          <w:rFonts w:ascii="Times New Roman" w:eastAsia="Times New Roman" w:hAnsi="Times New Roman" w:cs="Times New Roman"/>
        </w:rPr>
      </w:pPr>
      <w:r w:rsidRPr="00487227">
        <w:rPr>
          <w:rFonts w:ascii="Times New Roman" w:eastAsia="Times New Roman" w:hAnsi="Times New Roman" w:cs="Times New Roman"/>
        </w:rPr>
        <w:t xml:space="preserve">Esteem needs respond to the psychological factors such as satisfaction with their job, compassion, self-esteem, and boosting their confidence.  With the attainment of esteem needs, the psychological factors encourage teachers to think about their weaknesses and strengths, hence, they enter into the self-actualization level of needs. Once teachers get to that level, they are aware of what they need, what they want to be and what they are capable of.  Nonetheless, Maslow (1954) stated that it is very hard to fulfill the self- actualization needs because as teachers grow psychologically they keep growing and developing in their fields. This would be the ideal level that would allow teachers to be committed to their profession and therefore affect the learning of students, as well as increase the profile of the school. </w:t>
      </w:r>
    </w:p>
    <w:p w:rsidR="009E7FC3" w:rsidRPr="00487227" w:rsidRDefault="009E7FC3" w:rsidP="00F356CD">
      <w:pPr>
        <w:spacing w:line="480" w:lineRule="auto"/>
        <w:rPr>
          <w:rFonts w:ascii="Times New Roman" w:eastAsia="Times New Roman" w:hAnsi="Times New Roman" w:cs="Times New Roman"/>
        </w:rPr>
      </w:pPr>
    </w:p>
    <w:p w:rsidR="009E7FC3" w:rsidRPr="00487227" w:rsidRDefault="009E7FC3" w:rsidP="00487227">
      <w:pPr>
        <w:spacing w:line="480" w:lineRule="auto"/>
        <w:rPr>
          <w:rFonts w:ascii="Times New Roman" w:eastAsia="Times New Roman" w:hAnsi="Times New Roman" w:cs="Times New Roman"/>
          <w:b/>
          <w:bCs/>
        </w:rPr>
      </w:pPr>
      <w:r w:rsidRPr="00487227">
        <w:rPr>
          <w:rFonts w:ascii="Times New Roman" w:eastAsia="Times New Roman" w:hAnsi="Times New Roman" w:cs="Times New Roman"/>
          <w:b/>
          <w:bCs/>
        </w:rPr>
        <w:t>Herzberg’s two Factor Theory</w:t>
      </w:r>
    </w:p>
    <w:p w:rsidR="009E7FC3" w:rsidRPr="00F356CD" w:rsidRDefault="009E7FC3" w:rsidP="00554878">
      <w:pPr>
        <w:spacing w:line="480" w:lineRule="auto"/>
        <w:ind w:firstLine="720"/>
        <w:rPr>
          <w:rFonts w:ascii="Times New Roman" w:hAnsi="Times New Roman" w:cs="Times New Roman"/>
        </w:rPr>
      </w:pPr>
      <w:r w:rsidRPr="00487227">
        <w:rPr>
          <w:rFonts w:ascii="Times New Roman" w:hAnsi="Times New Roman" w:cs="Times New Roman"/>
        </w:rPr>
        <w:t>Herzberg (1959) proposed that fulfillment of needs highly depends on individual satisfaction. He divides the factors of need satisfaction into two categories:</w:t>
      </w:r>
    </w:p>
    <w:p w:rsidR="009E7FC3" w:rsidRPr="00487227" w:rsidRDefault="009E7FC3" w:rsidP="00487227">
      <w:pPr>
        <w:pStyle w:val="ListParagraph"/>
        <w:numPr>
          <w:ilvl w:val="0"/>
          <w:numId w:val="22"/>
        </w:numPr>
        <w:spacing w:line="480" w:lineRule="auto"/>
        <w:rPr>
          <w:rFonts w:ascii="Times New Roman" w:hAnsi="Times New Roman" w:cs="Times New Roman"/>
        </w:rPr>
      </w:pPr>
      <w:r w:rsidRPr="00487227">
        <w:rPr>
          <w:rFonts w:ascii="Times New Roman" w:hAnsi="Times New Roman" w:cs="Times New Roman"/>
        </w:rPr>
        <w:t xml:space="preserve">Hygiene factors that do not satisfy the individual needs but cause dissatisfaction. (Examples: job benefits, working environment, job security, and salary etc.)  </w:t>
      </w:r>
    </w:p>
    <w:p w:rsidR="009E7FC3" w:rsidRPr="00F356CD" w:rsidRDefault="009E7FC3" w:rsidP="00F356CD">
      <w:pPr>
        <w:pStyle w:val="ListParagraph"/>
        <w:numPr>
          <w:ilvl w:val="0"/>
          <w:numId w:val="22"/>
        </w:numPr>
        <w:spacing w:line="480" w:lineRule="auto"/>
        <w:rPr>
          <w:rFonts w:ascii="Times New Roman" w:hAnsi="Times New Roman" w:cs="Times New Roman"/>
        </w:rPr>
      </w:pPr>
      <w:r w:rsidRPr="00487227">
        <w:rPr>
          <w:rFonts w:ascii="Times New Roman" w:hAnsi="Times New Roman" w:cs="Times New Roman"/>
        </w:rPr>
        <w:t>Motivational factors that give individuals positive satisfaction. (Examples: recognition, work challenges, and responsibility etc.)</w:t>
      </w:r>
    </w:p>
    <w:p w:rsidR="009E7FC3" w:rsidRPr="00487227" w:rsidRDefault="009E7FC3" w:rsidP="00F356CD">
      <w:pPr>
        <w:spacing w:line="480" w:lineRule="auto"/>
        <w:ind w:firstLine="720"/>
        <w:rPr>
          <w:rFonts w:ascii="Times New Roman" w:eastAsia="Times New Roman" w:hAnsi="Times New Roman" w:cs="Times New Roman"/>
        </w:rPr>
      </w:pPr>
      <w:r w:rsidRPr="00487227">
        <w:rPr>
          <w:rFonts w:ascii="Times New Roman" w:eastAsia="Times New Roman" w:hAnsi="Times New Roman" w:cs="Times New Roman"/>
        </w:rPr>
        <w:t xml:space="preserve">The factors of Herzberg theory precisely portray the importance of these factors as specified in the literature review — personal, social and professional. These factors cause dissatisfaction which result in teacher attrition: low salary, poor working conditions, constraints due to gender, low status, heavy teaching workload, its associated stress, lack of organizational support, lack of professional knowledge of senior teachers, and fears of beginning teachers. However, if all these factors are satisfied, they could positively impact the teachers’ decision to stay in the profession. </w:t>
      </w:r>
    </w:p>
    <w:p w:rsidR="009E7FC3" w:rsidRPr="00487227" w:rsidRDefault="009E7FC3" w:rsidP="00F356CD">
      <w:pPr>
        <w:spacing w:line="480" w:lineRule="auto"/>
        <w:ind w:firstLine="720"/>
        <w:rPr>
          <w:rFonts w:ascii="Times New Roman" w:eastAsia="Times New Roman" w:hAnsi="Times New Roman" w:cs="Times New Roman"/>
        </w:rPr>
      </w:pPr>
      <w:r w:rsidRPr="00487227">
        <w:rPr>
          <w:rFonts w:ascii="Times New Roman" w:eastAsia="Times New Roman" w:hAnsi="Times New Roman" w:cs="Times New Roman"/>
        </w:rPr>
        <w:t>Furthermore, the higher order needs are usually satisfied by intrinsic factors. The motivating factors of autonomy, reward, accomplishment, recognition, and professional development activities motivate teachers, and they can accomplish the hard tasks and, are capable of working efficiently and effectively. Consequently, both the theories depict that needs of the teachers should be fulfilled and satisfied that eventually motivate teachers. It will not only help retain teachers, but it will also provide them an opportunity to build a quality physical, social, and psychological environment of learning.</w:t>
      </w:r>
    </w:p>
    <w:p w:rsidR="009E7FC3" w:rsidRPr="00487227" w:rsidRDefault="009E7FC3" w:rsidP="00F356CD">
      <w:pPr>
        <w:autoSpaceDE w:val="0"/>
        <w:autoSpaceDN w:val="0"/>
        <w:adjustRightInd w:val="0"/>
        <w:spacing w:line="480" w:lineRule="auto"/>
        <w:ind w:firstLine="720"/>
        <w:contextualSpacing/>
        <w:rPr>
          <w:rFonts w:ascii="Times New Roman" w:hAnsi="Times New Roman" w:cs="Times New Roman"/>
        </w:rPr>
      </w:pPr>
      <w:r w:rsidRPr="00487227">
        <w:rPr>
          <w:rFonts w:ascii="Times New Roman" w:hAnsi="Times New Roman" w:cs="Times New Roman"/>
        </w:rPr>
        <w:t xml:space="preserve">Based on the literature review about attrition and factors that drive teacher attrition, I concluded that there are various personal and professional factors that hinder retention of teachers.  It is very hard to separate these interconnected personal and professional factors as McClelland and Varma  (1996) suggest,  “there is the need to balance personal and professional development, and to strive to achieve the one through the other, by means of appropriate in-service activities” (p. 82). </w:t>
      </w:r>
    </w:p>
    <w:p w:rsidR="009E7FC3" w:rsidRPr="00487227" w:rsidRDefault="009E7FC3" w:rsidP="00F356CD">
      <w:pPr>
        <w:autoSpaceDE w:val="0"/>
        <w:autoSpaceDN w:val="0"/>
        <w:adjustRightInd w:val="0"/>
        <w:spacing w:line="480" w:lineRule="auto"/>
        <w:ind w:firstLine="720"/>
        <w:contextualSpacing/>
        <w:rPr>
          <w:rFonts w:ascii="Times New Roman" w:hAnsi="Times New Roman" w:cs="Times New Roman"/>
        </w:rPr>
      </w:pPr>
      <w:r w:rsidRPr="00487227">
        <w:rPr>
          <w:rFonts w:ascii="Times New Roman" w:hAnsi="Times New Roman" w:cs="Times New Roman"/>
        </w:rPr>
        <w:t>Teachers will stay in this profession if the teacher has high or at least equal salaries as offered by other professions, if they teach in a secure, equipped and resourceful working environment with adequate work load along, if they receive the gratitude and respect from the community and students, if they are praised and appreciated for their hard work, and if they are provided with the professional development activities, and mentoring programs.</w:t>
      </w:r>
    </w:p>
    <w:p w:rsidR="009E7FC3" w:rsidRPr="00F356CD" w:rsidRDefault="009E7FC3" w:rsidP="00F356CD">
      <w:pPr>
        <w:autoSpaceDE w:val="0"/>
        <w:autoSpaceDN w:val="0"/>
        <w:adjustRightInd w:val="0"/>
        <w:spacing w:line="480" w:lineRule="auto"/>
        <w:ind w:firstLine="720"/>
        <w:contextualSpacing/>
        <w:rPr>
          <w:rFonts w:ascii="Times New Roman" w:eastAsia="Times New Roman" w:hAnsi="Times New Roman" w:cs="Times New Roman"/>
        </w:rPr>
      </w:pPr>
      <w:r w:rsidRPr="00487227">
        <w:rPr>
          <w:rFonts w:ascii="Times New Roman" w:hAnsi="Times New Roman" w:cs="Times New Roman"/>
        </w:rPr>
        <w:t xml:space="preserve"> If a system fails to fulfill both the lower and higher level needs of teachers, they will be demotivated and less passionate. It will not only force them to leave the profession and look for to avenues for work, but the system will suffer because of their low performance and lack of interest.  </w:t>
      </w:r>
    </w:p>
    <w:p w:rsidR="009E7FC3" w:rsidRPr="00487227" w:rsidRDefault="009E7FC3" w:rsidP="00F356CD">
      <w:pPr>
        <w:autoSpaceDE w:val="0"/>
        <w:autoSpaceDN w:val="0"/>
        <w:adjustRightInd w:val="0"/>
        <w:spacing w:line="480" w:lineRule="auto"/>
        <w:ind w:firstLine="720"/>
        <w:rPr>
          <w:rFonts w:ascii="Times New Roman" w:hAnsi="Times New Roman" w:cs="Times New Roman"/>
        </w:rPr>
      </w:pPr>
      <w:r w:rsidRPr="00487227">
        <w:rPr>
          <w:rFonts w:ascii="Times New Roman" w:hAnsi="Times New Roman" w:cs="Times New Roman"/>
        </w:rPr>
        <w:t>Glewwe et al. (2011) consider schools as “factories” that produce “learning” using various school and teacher characteristics as “inputs” (p.5).  Hence, if an educational system provides the quality input with the goal of producing quality product (students), there is a need to make this profession attractive and desirable by fulfilling the needs of teachers, and offering them satisfaction and motivation to work in these education “factories”.</w:t>
      </w:r>
    </w:p>
    <w:p w:rsidR="009C0E44" w:rsidRPr="00DD731A" w:rsidRDefault="009C0E44" w:rsidP="009C0E44">
      <w:pPr>
        <w:rPr>
          <w:rFonts w:ascii="Times New Roman" w:eastAsiaTheme="majorEastAsia" w:hAnsi="Times New Roman" w:cs="Times New Roman"/>
          <w:b/>
          <w:bCs/>
        </w:rPr>
      </w:pPr>
      <w:bookmarkStart w:id="42" w:name="_Toc215647963"/>
    </w:p>
    <w:p w:rsidR="00995942" w:rsidRDefault="00995942">
      <w:pPr>
        <w:rPr>
          <w:rFonts w:ascii="Times New Roman" w:eastAsiaTheme="majorEastAsia" w:hAnsi="Times New Roman" w:cs="Times New Roman"/>
          <w:b/>
          <w:bCs/>
        </w:rPr>
      </w:pPr>
      <w:r>
        <w:br w:type="page"/>
      </w:r>
    </w:p>
    <w:p w:rsidR="009C0E44" w:rsidRPr="00DD731A" w:rsidRDefault="009C0E44" w:rsidP="00AF7AFB">
      <w:pPr>
        <w:pStyle w:val="Heading1"/>
        <w:spacing w:after="240"/>
      </w:pPr>
      <w:r w:rsidRPr="00DD731A">
        <w:t xml:space="preserve"> </w:t>
      </w:r>
      <w:bookmarkStart w:id="43" w:name="_Toc225725722"/>
      <w:bookmarkStart w:id="44" w:name="_Toc356462207"/>
      <w:r>
        <w:t>CH</w:t>
      </w:r>
      <w:r w:rsidRPr="00E824D3">
        <w:t>AP</w:t>
      </w:r>
      <w:r>
        <w:t xml:space="preserve">TER III: </w:t>
      </w:r>
      <w:r w:rsidRPr="00DD731A">
        <w:t>RESEARCH DESIGN AND METHODS</w:t>
      </w:r>
      <w:bookmarkEnd w:id="42"/>
      <w:bookmarkEnd w:id="43"/>
      <w:bookmarkEnd w:id="44"/>
      <w:r w:rsidRPr="00DD731A">
        <w:t xml:space="preserve"> </w:t>
      </w:r>
    </w:p>
    <w:p w:rsidR="000442A8" w:rsidRPr="003667B8" w:rsidRDefault="000442A8" w:rsidP="00F356CD">
      <w:pPr>
        <w:pStyle w:val="Heading2"/>
        <w:spacing w:line="480" w:lineRule="auto"/>
        <w:jc w:val="left"/>
      </w:pPr>
      <w:bookmarkStart w:id="45" w:name="_Toc225725723"/>
      <w:bookmarkStart w:id="46" w:name="_Toc226595346"/>
      <w:bookmarkStart w:id="47" w:name="_Toc356462208"/>
      <w:r w:rsidRPr="00392AA8">
        <w:t>Method</w:t>
      </w:r>
      <w:bookmarkEnd w:id="45"/>
      <w:bookmarkEnd w:id="46"/>
      <w:bookmarkEnd w:id="47"/>
    </w:p>
    <w:p w:rsidR="000442A8" w:rsidRPr="00F356CD" w:rsidRDefault="000442A8" w:rsidP="00F356CD">
      <w:pPr>
        <w:spacing w:line="480" w:lineRule="auto"/>
        <w:ind w:firstLine="720"/>
        <w:rPr>
          <w:rFonts w:ascii="Times New Roman" w:hAnsi="Times New Roman" w:cs="Times New Roman"/>
        </w:rPr>
      </w:pPr>
      <w:r w:rsidRPr="002B6279">
        <w:rPr>
          <w:rFonts w:ascii="Times New Roman" w:hAnsi="Times New Roman" w:cs="Times New Roman"/>
        </w:rPr>
        <w:t>I used a mixed-method approach for th</w:t>
      </w:r>
      <w:r>
        <w:rPr>
          <w:rFonts w:ascii="Times New Roman" w:hAnsi="Times New Roman" w:cs="Times New Roman"/>
        </w:rPr>
        <w:t xml:space="preserve">is study, </w:t>
      </w:r>
      <w:r w:rsidRPr="002B6279">
        <w:rPr>
          <w:rFonts w:ascii="Times New Roman" w:hAnsi="Times New Roman" w:cs="Times New Roman"/>
        </w:rPr>
        <w:t>integrating bo</w:t>
      </w:r>
      <w:r>
        <w:rPr>
          <w:rFonts w:ascii="Times New Roman" w:hAnsi="Times New Roman" w:cs="Times New Roman"/>
        </w:rPr>
        <w:t>th quantitative and qualitative</w:t>
      </w:r>
      <w:r w:rsidRPr="002B6279">
        <w:rPr>
          <w:rFonts w:ascii="Times New Roman" w:hAnsi="Times New Roman" w:cs="Times New Roman"/>
        </w:rPr>
        <w:t xml:space="preserve"> data </w:t>
      </w:r>
      <w:r>
        <w:rPr>
          <w:rFonts w:ascii="Times New Roman" w:hAnsi="Times New Roman" w:cs="Times New Roman"/>
        </w:rPr>
        <w:t xml:space="preserve">collection and analysis </w:t>
      </w:r>
      <w:r w:rsidRPr="002B6279">
        <w:rPr>
          <w:rFonts w:ascii="Times New Roman" w:hAnsi="Times New Roman" w:cs="Times New Roman"/>
        </w:rPr>
        <w:t>(Creswell, 2005). The rationale for mixing both types of data is that neither quantitative nor qualitative methods are sufficient by themselves to capture the trends and details of situations, such as the complex issue of various factors of teacher attrition and retentions (</w:t>
      </w:r>
      <w:r w:rsidRPr="00B717DE">
        <w:rPr>
          <w:rFonts w:ascii="Times New Roman" w:hAnsi="Times New Roman" w:cs="Times New Roman"/>
        </w:rPr>
        <w:t>Ivankova</w:t>
      </w:r>
      <w:r w:rsidRPr="002B6279">
        <w:rPr>
          <w:rFonts w:ascii="Times New Roman" w:hAnsi="Times New Roman" w:cs="Times New Roman"/>
        </w:rPr>
        <w:t xml:space="preserve"> &amp; Stick, 2007; Papadimitriou et al., 2011). The combination of quantitative and qualitative methods will complement each other and provide a </w:t>
      </w:r>
      <w:r w:rsidRPr="00B717DE">
        <w:rPr>
          <w:rFonts w:ascii="Times New Roman" w:hAnsi="Times New Roman" w:cs="Times New Roman"/>
        </w:rPr>
        <w:t>more complete</w:t>
      </w:r>
      <w:r w:rsidRPr="002B6279">
        <w:rPr>
          <w:rFonts w:ascii="Times New Roman" w:hAnsi="Times New Roman" w:cs="Times New Roman"/>
        </w:rPr>
        <w:t xml:space="preserve"> picture of the study findings (</w:t>
      </w:r>
      <w:r w:rsidRPr="00B717DE">
        <w:rPr>
          <w:rFonts w:ascii="Times New Roman" w:hAnsi="Times New Roman" w:cs="Times New Roman"/>
        </w:rPr>
        <w:t>Ivankova</w:t>
      </w:r>
      <w:r w:rsidRPr="002B6279">
        <w:rPr>
          <w:rFonts w:ascii="Times New Roman" w:hAnsi="Times New Roman" w:cs="Times New Roman"/>
        </w:rPr>
        <w:t xml:space="preserve"> &amp; Stick, 2007). However, the mixed-method design is not only about combining qualitative and quant</w:t>
      </w:r>
      <w:r>
        <w:rPr>
          <w:rFonts w:ascii="Times New Roman" w:hAnsi="Times New Roman" w:cs="Times New Roman"/>
        </w:rPr>
        <w:t>itative methods in one design; t</w:t>
      </w:r>
      <w:r w:rsidRPr="002B6279">
        <w:rPr>
          <w:rFonts w:ascii="Times New Roman" w:hAnsi="Times New Roman" w:cs="Times New Roman"/>
        </w:rPr>
        <w:t>here is a whole range of qualitative and quantitative tools that have different strengths and weaknesses in generating evidence to underpin conclusions (Creswell, 2005). In addition, “qualitative methods can result in quantitative data while quantitative data can be used in statistical or eco</w:t>
      </w:r>
      <w:r>
        <w:rPr>
          <w:rFonts w:ascii="Times New Roman" w:hAnsi="Times New Roman" w:cs="Times New Roman"/>
        </w:rPr>
        <w:t>nometric analysis” (</w:t>
      </w:r>
      <w:r w:rsidR="00C01256">
        <w:rPr>
          <w:rFonts w:ascii="Times New Roman" w:hAnsi="Times New Roman" w:cs="Times New Roman"/>
        </w:rPr>
        <w:t>Ton, 2011, p</w:t>
      </w:r>
      <w:r w:rsidRPr="002B6279">
        <w:rPr>
          <w:rFonts w:ascii="Times New Roman" w:hAnsi="Times New Roman" w:cs="Times New Roman"/>
        </w:rPr>
        <w:t>. 5</w:t>
      </w:r>
      <w:r>
        <w:rPr>
          <w:rFonts w:ascii="Times New Roman" w:hAnsi="Times New Roman" w:cs="Times New Roman"/>
        </w:rPr>
        <w:t>).</w:t>
      </w:r>
      <w:r w:rsidRPr="00F8363D">
        <w:rPr>
          <w:rFonts w:ascii="Times New Roman" w:hAnsi="Times New Roman" w:cs="Times New Roman"/>
          <w:color w:val="FF0000"/>
        </w:rPr>
        <w:t xml:space="preserve"> </w:t>
      </w:r>
    </w:p>
    <w:p w:rsidR="00F356CD" w:rsidRDefault="00F356CD" w:rsidP="00F356CD">
      <w:pPr>
        <w:pStyle w:val="Heading2"/>
        <w:spacing w:line="480" w:lineRule="auto"/>
        <w:jc w:val="left"/>
      </w:pPr>
      <w:bookmarkStart w:id="48" w:name="_Toc225725724"/>
      <w:bookmarkStart w:id="49" w:name="_Toc226595347"/>
    </w:p>
    <w:p w:rsidR="000442A8" w:rsidRDefault="00995942" w:rsidP="00F356CD">
      <w:pPr>
        <w:pStyle w:val="Heading2"/>
        <w:spacing w:line="480" w:lineRule="auto"/>
        <w:jc w:val="left"/>
      </w:pPr>
      <w:bookmarkStart w:id="50" w:name="_Toc356462209"/>
      <w:r>
        <w:t xml:space="preserve">Participants and </w:t>
      </w:r>
      <w:r w:rsidR="000442A8" w:rsidRPr="00392AA8">
        <w:t>Sampling</w:t>
      </w:r>
      <w:bookmarkEnd w:id="48"/>
      <w:bookmarkEnd w:id="49"/>
      <w:bookmarkEnd w:id="50"/>
    </w:p>
    <w:p w:rsidR="00D86DE4" w:rsidRPr="00D86DE4" w:rsidRDefault="00D86DE4" w:rsidP="00D86DE4"/>
    <w:p w:rsidR="000442A8" w:rsidRPr="00392AA8" w:rsidRDefault="000442A8" w:rsidP="00F356CD">
      <w:pPr>
        <w:pStyle w:val="Heading3"/>
        <w:spacing w:before="0" w:line="480" w:lineRule="auto"/>
      </w:pPr>
      <w:bookmarkStart w:id="51" w:name="_Toc225725725"/>
      <w:bookmarkStart w:id="52" w:name="_Toc226595348"/>
      <w:bookmarkStart w:id="53" w:name="_Toc356462210"/>
      <w:r w:rsidRPr="00392AA8">
        <w:rPr>
          <w:rFonts w:ascii="Times New Roman" w:hAnsi="Times New Roman" w:cs="Times New Roman"/>
          <w:i/>
          <w:color w:val="auto"/>
        </w:rPr>
        <w:t>Quantitative Survey</w:t>
      </w:r>
      <w:bookmarkEnd w:id="51"/>
      <w:bookmarkEnd w:id="52"/>
      <w:bookmarkEnd w:id="53"/>
    </w:p>
    <w:p w:rsidR="000442A8" w:rsidRPr="00392AA8" w:rsidRDefault="000442A8" w:rsidP="00F356CD">
      <w:pPr>
        <w:widowControl w:val="0"/>
        <w:autoSpaceDE w:val="0"/>
        <w:autoSpaceDN w:val="0"/>
        <w:adjustRightInd w:val="0"/>
        <w:spacing w:line="480" w:lineRule="auto"/>
        <w:ind w:firstLine="720"/>
        <w:rPr>
          <w:rFonts w:ascii="Times New Roman" w:hAnsi="Times New Roman" w:cs="Times New Roman"/>
        </w:rPr>
      </w:pPr>
      <w:r w:rsidRPr="00392AA8">
        <w:rPr>
          <w:rFonts w:ascii="Times New Roman" w:hAnsi="Times New Roman" w:cs="Times New Roman"/>
        </w:rPr>
        <w:t>The sample group for t</w:t>
      </w:r>
      <w:r w:rsidR="0067257B">
        <w:rPr>
          <w:rFonts w:ascii="Times New Roman" w:hAnsi="Times New Roman" w:cs="Times New Roman"/>
        </w:rPr>
        <w:t xml:space="preserve">he quantitative survey consisted </w:t>
      </w:r>
      <w:r w:rsidRPr="00392AA8">
        <w:rPr>
          <w:rFonts w:ascii="Times New Roman" w:hAnsi="Times New Roman" w:cs="Times New Roman"/>
        </w:rPr>
        <w:t xml:space="preserve">of both </w:t>
      </w:r>
      <w:r w:rsidR="007D5A62">
        <w:rPr>
          <w:rFonts w:ascii="Times New Roman" w:hAnsi="Times New Roman" w:cs="Times New Roman"/>
        </w:rPr>
        <w:t>some</w:t>
      </w:r>
      <w:r w:rsidRPr="00392AA8">
        <w:rPr>
          <w:rFonts w:ascii="Times New Roman" w:hAnsi="Times New Roman" w:cs="Times New Roman"/>
        </w:rPr>
        <w:t xml:space="preserve"> current teachers in secondary schools in Kabul and </w:t>
      </w:r>
      <w:r w:rsidR="007D5A62">
        <w:rPr>
          <w:rFonts w:ascii="Times New Roman" w:hAnsi="Times New Roman" w:cs="Times New Roman"/>
        </w:rPr>
        <w:t xml:space="preserve">some </w:t>
      </w:r>
      <w:r w:rsidRPr="00392AA8">
        <w:rPr>
          <w:rFonts w:ascii="Times New Roman" w:hAnsi="Times New Roman" w:cs="Times New Roman"/>
        </w:rPr>
        <w:t xml:space="preserve">former teachers who </w:t>
      </w:r>
      <w:r w:rsidR="007D5A62">
        <w:rPr>
          <w:rFonts w:ascii="Times New Roman" w:hAnsi="Times New Roman" w:cs="Times New Roman"/>
        </w:rPr>
        <w:t>had</w:t>
      </w:r>
      <w:r w:rsidRPr="00392AA8">
        <w:rPr>
          <w:rFonts w:ascii="Times New Roman" w:hAnsi="Times New Roman" w:cs="Times New Roman"/>
        </w:rPr>
        <w:t xml:space="preserve"> already left </w:t>
      </w:r>
      <w:r>
        <w:rPr>
          <w:rFonts w:ascii="Times New Roman" w:hAnsi="Times New Roman" w:cs="Times New Roman"/>
        </w:rPr>
        <w:t>the teaching profession,</w:t>
      </w:r>
      <w:r w:rsidRPr="00392AA8">
        <w:rPr>
          <w:rFonts w:ascii="Times New Roman" w:hAnsi="Times New Roman" w:cs="Times New Roman"/>
        </w:rPr>
        <w:t xml:space="preserve"> </w:t>
      </w:r>
      <w:r w:rsidR="007D5A62">
        <w:rPr>
          <w:rFonts w:ascii="Times New Roman" w:hAnsi="Times New Roman" w:cs="Times New Roman"/>
        </w:rPr>
        <w:t>as shown in Figure 1</w:t>
      </w:r>
      <w:r w:rsidRPr="00392AA8">
        <w:rPr>
          <w:rFonts w:ascii="Times New Roman" w:hAnsi="Times New Roman" w:cs="Times New Roman"/>
        </w:rPr>
        <w:t>.</w:t>
      </w:r>
      <w:r w:rsidRPr="00F8363D">
        <w:rPr>
          <w:rFonts w:ascii="Times New Roman" w:hAnsi="Times New Roman" w:cs="Times New Roman"/>
          <w:color w:val="FF0000"/>
        </w:rPr>
        <w:t xml:space="preserve"> </w:t>
      </w:r>
    </w:p>
    <w:p w:rsidR="000442A8" w:rsidRPr="00392AA8" w:rsidRDefault="000442A8" w:rsidP="007D5A62">
      <w:pPr>
        <w:keepNext/>
        <w:widowControl w:val="0"/>
        <w:autoSpaceDE w:val="0"/>
        <w:autoSpaceDN w:val="0"/>
        <w:adjustRightInd w:val="0"/>
        <w:spacing w:after="240"/>
        <w:jc w:val="center"/>
      </w:pPr>
      <w:r w:rsidRPr="00392AA8">
        <w:rPr>
          <w:noProof/>
        </w:rPr>
        <w:drawing>
          <wp:inline distT="0" distB="0" distL="0" distR="0">
            <wp:extent cx="4800600" cy="2971800"/>
            <wp:effectExtent l="0" t="0" r="25400" b="2540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442A8" w:rsidRPr="00F8363D" w:rsidRDefault="000442A8" w:rsidP="007D5A62">
      <w:pPr>
        <w:pStyle w:val="Caption"/>
        <w:ind w:firstLine="720"/>
        <w:rPr>
          <w:color w:val="FF0000"/>
        </w:rPr>
      </w:pPr>
      <w:bookmarkStart w:id="54" w:name="_Toc229633491"/>
      <w:r w:rsidRPr="00722A6B">
        <w:rPr>
          <w:rFonts w:ascii="Times New Roman" w:hAnsi="Times New Roman" w:cs="Times New Roman"/>
          <w:color w:val="auto"/>
          <w:sz w:val="24"/>
          <w:szCs w:val="24"/>
        </w:rPr>
        <w:t xml:space="preserve">Figure </w:t>
      </w:r>
      <w:r w:rsidR="006E08E9" w:rsidRPr="00722A6B">
        <w:rPr>
          <w:rFonts w:ascii="Times New Roman" w:hAnsi="Times New Roman" w:cs="Times New Roman"/>
          <w:color w:val="auto"/>
          <w:sz w:val="24"/>
          <w:szCs w:val="24"/>
        </w:rPr>
        <w:fldChar w:fldCharType="begin"/>
      </w:r>
      <w:r w:rsidRPr="00722A6B">
        <w:rPr>
          <w:rFonts w:ascii="Times New Roman" w:hAnsi="Times New Roman" w:cs="Times New Roman"/>
          <w:color w:val="auto"/>
          <w:sz w:val="24"/>
          <w:szCs w:val="24"/>
        </w:rPr>
        <w:instrText xml:space="preserve"> SEQ Figure \* ARABIC </w:instrText>
      </w:r>
      <w:r w:rsidR="006E08E9" w:rsidRPr="00722A6B">
        <w:rPr>
          <w:rFonts w:ascii="Times New Roman" w:hAnsi="Times New Roman" w:cs="Times New Roman"/>
          <w:color w:val="auto"/>
          <w:sz w:val="24"/>
          <w:szCs w:val="24"/>
        </w:rPr>
        <w:fldChar w:fldCharType="separate"/>
      </w:r>
      <w:r w:rsidRPr="00722A6B">
        <w:rPr>
          <w:rFonts w:ascii="Times New Roman" w:hAnsi="Times New Roman" w:cs="Times New Roman"/>
          <w:noProof/>
          <w:color w:val="auto"/>
          <w:sz w:val="24"/>
          <w:szCs w:val="24"/>
        </w:rPr>
        <w:t>1</w:t>
      </w:r>
      <w:r w:rsidR="006E08E9" w:rsidRPr="00722A6B">
        <w:rPr>
          <w:rFonts w:ascii="Times New Roman" w:hAnsi="Times New Roman" w:cs="Times New Roman"/>
          <w:color w:val="auto"/>
          <w:sz w:val="24"/>
          <w:szCs w:val="24"/>
        </w:rPr>
        <w:fldChar w:fldCharType="end"/>
      </w:r>
      <w:r w:rsidR="00F43470">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 xml:space="preserve">Number </w:t>
      </w:r>
      <w:r w:rsidRPr="00392AA8">
        <w:rPr>
          <w:rFonts w:ascii="Times New Roman" w:hAnsi="Times New Roman" w:cs="Times New Roman"/>
          <w:b w:val="0"/>
          <w:color w:val="auto"/>
          <w:sz w:val="24"/>
          <w:szCs w:val="24"/>
        </w:rPr>
        <w:t xml:space="preserve">of teachers </w:t>
      </w:r>
      <w:r w:rsidR="007D5A62">
        <w:rPr>
          <w:rFonts w:ascii="Times New Roman" w:hAnsi="Times New Roman" w:cs="Times New Roman"/>
          <w:b w:val="0"/>
          <w:color w:val="auto"/>
          <w:sz w:val="24"/>
          <w:szCs w:val="24"/>
        </w:rPr>
        <w:t xml:space="preserve">by gender </w:t>
      </w:r>
      <w:r w:rsidRPr="00392AA8">
        <w:rPr>
          <w:rFonts w:ascii="Times New Roman" w:hAnsi="Times New Roman" w:cs="Times New Roman"/>
          <w:b w:val="0"/>
          <w:color w:val="auto"/>
          <w:sz w:val="24"/>
          <w:szCs w:val="24"/>
        </w:rPr>
        <w:t xml:space="preserve">who responded to interview </w:t>
      </w:r>
      <w:r>
        <w:rPr>
          <w:rFonts w:ascii="Times New Roman" w:hAnsi="Times New Roman" w:cs="Times New Roman"/>
          <w:b w:val="0"/>
          <w:color w:val="auto"/>
          <w:sz w:val="24"/>
          <w:szCs w:val="24"/>
        </w:rPr>
        <w:t>questionnaire</w:t>
      </w:r>
      <w:bookmarkEnd w:id="54"/>
    </w:p>
    <w:p w:rsidR="000442A8" w:rsidRDefault="007D5A62" w:rsidP="00F356CD">
      <w:pPr>
        <w:widowControl w:val="0"/>
        <w:autoSpaceDE w:val="0"/>
        <w:autoSpaceDN w:val="0"/>
        <w:adjustRightInd w:val="0"/>
        <w:spacing w:line="480" w:lineRule="auto"/>
        <w:rPr>
          <w:rFonts w:ascii="Times New Roman" w:hAnsi="Times New Roman" w:cs="Times New Roman"/>
        </w:rPr>
      </w:pPr>
      <w:r>
        <w:rPr>
          <w:rFonts w:ascii="Times New Roman" w:hAnsi="Times New Roman" w:cs="Times New Roman"/>
          <w:b/>
        </w:rPr>
        <w:br/>
      </w:r>
      <w:r w:rsidR="000442A8" w:rsidRPr="00392AA8">
        <w:rPr>
          <w:rFonts w:ascii="Times New Roman" w:hAnsi="Times New Roman" w:cs="Times New Roman"/>
          <w:b/>
        </w:rPr>
        <w:t xml:space="preserve">Current teachers. </w:t>
      </w:r>
      <w:r w:rsidR="000442A8" w:rsidRPr="002B6279">
        <w:rPr>
          <w:rFonts w:ascii="Times New Roman" w:hAnsi="Times New Roman" w:cs="Times New Roman"/>
        </w:rPr>
        <w:t>Initially, I selected six secondary schools in Kabul city to apply the survey questionnaires; however,</w:t>
      </w:r>
      <w:r w:rsidR="000442A8">
        <w:rPr>
          <w:rFonts w:ascii="Times New Roman" w:hAnsi="Times New Roman" w:cs="Times New Roman"/>
        </w:rPr>
        <w:t xml:space="preserve"> at the outset of the process, </w:t>
      </w:r>
      <w:r w:rsidR="000442A8" w:rsidRPr="002B6279">
        <w:rPr>
          <w:rFonts w:ascii="Times New Roman" w:hAnsi="Times New Roman" w:cs="Times New Roman"/>
        </w:rPr>
        <w:t xml:space="preserve">from the </w:t>
      </w:r>
      <w:r w:rsidR="00F43470">
        <w:rPr>
          <w:rFonts w:ascii="Times New Roman" w:hAnsi="Times New Roman" w:cs="Times New Roman"/>
        </w:rPr>
        <w:t>first</w:t>
      </w:r>
      <w:r w:rsidR="000442A8" w:rsidRPr="002B6279">
        <w:rPr>
          <w:rFonts w:ascii="Times New Roman" w:hAnsi="Times New Roman" w:cs="Times New Roman"/>
        </w:rPr>
        <w:t xml:space="preserve"> </w:t>
      </w:r>
      <w:r w:rsidR="000442A8">
        <w:rPr>
          <w:rFonts w:ascii="Times New Roman" w:hAnsi="Times New Roman" w:cs="Times New Roman"/>
        </w:rPr>
        <w:t>responses to the questionnaire, I realized that</w:t>
      </w:r>
      <w:r w:rsidR="000442A8" w:rsidRPr="002B6279">
        <w:rPr>
          <w:rFonts w:ascii="Times New Roman" w:hAnsi="Times New Roman" w:cs="Times New Roman"/>
        </w:rPr>
        <w:t xml:space="preserve"> the school principals influenced the process and/or the teachers </w:t>
      </w:r>
      <w:r w:rsidR="000442A8" w:rsidRPr="00B717DE">
        <w:rPr>
          <w:rFonts w:ascii="Times New Roman" w:hAnsi="Times New Roman" w:cs="Times New Roman"/>
        </w:rPr>
        <w:t>were not assured</w:t>
      </w:r>
      <w:r w:rsidR="000442A8" w:rsidRPr="002B6279">
        <w:rPr>
          <w:rFonts w:ascii="Times New Roman" w:hAnsi="Times New Roman" w:cs="Times New Roman"/>
        </w:rPr>
        <w:t xml:space="preserve"> about confid</w:t>
      </w:r>
      <w:r w:rsidR="00F43470">
        <w:rPr>
          <w:rFonts w:ascii="Times New Roman" w:hAnsi="Times New Roman" w:cs="Times New Roman"/>
        </w:rPr>
        <w:t xml:space="preserve">entiality of their responses. Therefore, I </w:t>
      </w:r>
      <w:r w:rsidR="000442A8" w:rsidRPr="002B6279">
        <w:rPr>
          <w:rFonts w:ascii="Times New Roman" w:hAnsi="Times New Roman" w:cs="Times New Roman"/>
        </w:rPr>
        <w:t>discarded</w:t>
      </w:r>
      <w:r w:rsidR="000442A8">
        <w:rPr>
          <w:rFonts w:ascii="Times New Roman" w:hAnsi="Times New Roman" w:cs="Times New Roman"/>
        </w:rPr>
        <w:t xml:space="preserve"> all the questionnaires (approximately </w:t>
      </w:r>
      <w:r w:rsidR="000442A8" w:rsidRPr="002B6279">
        <w:rPr>
          <w:rFonts w:ascii="Times New Roman" w:hAnsi="Times New Roman" w:cs="Times New Roman"/>
        </w:rPr>
        <w:t>40) that I received from these schools</w:t>
      </w:r>
      <w:r w:rsidR="00F43470">
        <w:rPr>
          <w:rFonts w:ascii="Times New Roman" w:hAnsi="Times New Roman" w:cs="Times New Roman"/>
        </w:rPr>
        <w:t xml:space="preserve"> feeling</w:t>
      </w:r>
      <w:r w:rsidR="000442A8">
        <w:rPr>
          <w:rFonts w:ascii="Times New Roman" w:hAnsi="Times New Roman" w:cs="Times New Roman"/>
        </w:rPr>
        <w:t xml:space="preserve"> that</w:t>
      </w:r>
      <w:r w:rsidR="000442A8" w:rsidRPr="002B6279">
        <w:rPr>
          <w:rFonts w:ascii="Times New Roman" w:hAnsi="Times New Roman" w:cs="Times New Roman"/>
        </w:rPr>
        <w:t xml:space="preserve"> they </w:t>
      </w:r>
      <w:r w:rsidR="00F43470">
        <w:rPr>
          <w:rFonts w:ascii="Times New Roman" w:hAnsi="Times New Roman" w:cs="Times New Roman"/>
        </w:rPr>
        <w:t>would</w:t>
      </w:r>
      <w:r w:rsidR="000442A8" w:rsidRPr="002B6279">
        <w:rPr>
          <w:rFonts w:ascii="Times New Roman" w:hAnsi="Times New Roman" w:cs="Times New Roman"/>
        </w:rPr>
        <w:t xml:space="preserve"> affect the val</w:t>
      </w:r>
      <w:r w:rsidR="000442A8">
        <w:rPr>
          <w:rFonts w:ascii="Times New Roman" w:hAnsi="Times New Roman" w:cs="Times New Roman"/>
        </w:rPr>
        <w:t xml:space="preserve">idity of the study. With this in mind, I </w:t>
      </w:r>
      <w:r w:rsidR="000442A8" w:rsidRPr="002B6279">
        <w:rPr>
          <w:rFonts w:ascii="Times New Roman" w:hAnsi="Times New Roman" w:cs="Times New Roman"/>
        </w:rPr>
        <w:t>conduct</w:t>
      </w:r>
      <w:r w:rsidR="000442A8">
        <w:rPr>
          <w:rFonts w:ascii="Times New Roman" w:hAnsi="Times New Roman" w:cs="Times New Roman"/>
        </w:rPr>
        <w:t>ed</w:t>
      </w:r>
      <w:r w:rsidR="000442A8" w:rsidRPr="002B6279">
        <w:rPr>
          <w:rFonts w:ascii="Times New Roman" w:hAnsi="Times New Roman" w:cs="Times New Roman"/>
        </w:rPr>
        <w:t xml:space="preserve"> the survey in Sayed </w:t>
      </w:r>
      <w:r w:rsidR="000442A8" w:rsidRPr="00B717DE">
        <w:rPr>
          <w:rFonts w:ascii="Times New Roman" w:hAnsi="Times New Roman" w:cs="Times New Roman"/>
        </w:rPr>
        <w:t>Jamaludin</w:t>
      </w:r>
      <w:r w:rsidR="000442A8" w:rsidRPr="002B6279">
        <w:rPr>
          <w:rFonts w:ascii="Times New Roman" w:hAnsi="Times New Roman" w:cs="Times New Roman"/>
        </w:rPr>
        <w:t xml:space="preserve"> Teacher Training College (TTC)</w:t>
      </w:r>
      <w:r w:rsidR="000442A8">
        <w:rPr>
          <w:rFonts w:ascii="Times New Roman" w:hAnsi="Times New Roman" w:cs="Times New Roman"/>
        </w:rPr>
        <w:t>,</w:t>
      </w:r>
      <w:r w:rsidR="000442A8" w:rsidRPr="002B6279">
        <w:rPr>
          <w:rFonts w:ascii="Times New Roman" w:hAnsi="Times New Roman" w:cs="Times New Roman"/>
        </w:rPr>
        <w:t xml:space="preserve"> where teachers f</w:t>
      </w:r>
      <w:r w:rsidR="000442A8">
        <w:rPr>
          <w:rFonts w:ascii="Times New Roman" w:hAnsi="Times New Roman" w:cs="Times New Roman"/>
        </w:rPr>
        <w:t>rom various secondary schools in</w:t>
      </w:r>
      <w:r w:rsidR="000442A8" w:rsidRPr="002B6279">
        <w:rPr>
          <w:rFonts w:ascii="Times New Roman" w:hAnsi="Times New Roman" w:cs="Times New Roman"/>
        </w:rPr>
        <w:t xml:space="preserve"> Kabul </w:t>
      </w:r>
      <w:r w:rsidR="00F43470">
        <w:rPr>
          <w:rFonts w:ascii="Times New Roman" w:hAnsi="Times New Roman" w:cs="Times New Roman"/>
        </w:rPr>
        <w:t>were attending</w:t>
      </w:r>
      <w:r w:rsidR="000442A8" w:rsidRPr="002B6279">
        <w:rPr>
          <w:rFonts w:ascii="Times New Roman" w:hAnsi="Times New Roman" w:cs="Times New Roman"/>
        </w:rPr>
        <w:t xml:space="preserve"> the winter teacher professional development </w:t>
      </w:r>
      <w:r w:rsidR="00F43470">
        <w:rPr>
          <w:rFonts w:ascii="Times New Roman" w:hAnsi="Times New Roman" w:cs="Times New Roman"/>
        </w:rPr>
        <w:t>training program</w:t>
      </w:r>
      <w:r w:rsidR="000442A8" w:rsidRPr="002B6279">
        <w:rPr>
          <w:rFonts w:ascii="Times New Roman" w:hAnsi="Times New Roman" w:cs="Times New Roman"/>
        </w:rPr>
        <w:t>. I was able to administer the questionnai</w:t>
      </w:r>
      <w:r w:rsidR="000442A8">
        <w:rPr>
          <w:rFonts w:ascii="Times New Roman" w:hAnsi="Times New Roman" w:cs="Times New Roman"/>
        </w:rPr>
        <w:t>res with the</w:t>
      </w:r>
      <w:r w:rsidR="000442A8" w:rsidRPr="002B6279">
        <w:rPr>
          <w:rFonts w:ascii="Times New Roman" w:hAnsi="Times New Roman" w:cs="Times New Roman"/>
        </w:rPr>
        <w:t xml:space="preserve"> gracious help of a faculty member at the TTC. </w:t>
      </w:r>
      <w:r w:rsidR="000442A8">
        <w:rPr>
          <w:rFonts w:ascii="Times New Roman" w:hAnsi="Times New Roman" w:cs="Times New Roman"/>
        </w:rPr>
        <w:t>The study sample consists of</w:t>
      </w:r>
      <w:r w:rsidR="000442A8" w:rsidRPr="002B6279">
        <w:rPr>
          <w:rFonts w:ascii="Times New Roman" w:hAnsi="Times New Roman" w:cs="Times New Roman"/>
        </w:rPr>
        <w:t xml:space="preserve"> 70 secondary school teachers who attended</w:t>
      </w:r>
      <w:r w:rsidR="000442A8">
        <w:rPr>
          <w:rFonts w:ascii="Times New Roman" w:hAnsi="Times New Roman" w:cs="Times New Roman"/>
        </w:rPr>
        <w:t xml:space="preserve"> the winter PD training. T</w:t>
      </w:r>
      <w:r w:rsidR="000442A8" w:rsidRPr="002B6279">
        <w:rPr>
          <w:rFonts w:ascii="Times New Roman" w:hAnsi="Times New Roman" w:cs="Times New Roman"/>
        </w:rPr>
        <w:t xml:space="preserve">he faculty member scanned all the </w:t>
      </w:r>
      <w:r w:rsidR="00F43470">
        <w:rPr>
          <w:rFonts w:ascii="Times New Roman" w:hAnsi="Times New Roman" w:cs="Times New Roman"/>
        </w:rPr>
        <w:t>completed</w:t>
      </w:r>
      <w:r w:rsidR="000442A8" w:rsidRPr="002B6279">
        <w:rPr>
          <w:rFonts w:ascii="Times New Roman" w:hAnsi="Times New Roman" w:cs="Times New Roman"/>
        </w:rPr>
        <w:t xml:space="preserve"> questionnaires and emailed me the electronic copies for further processing. I am deeply grateful to her assistance and time. The data collection proc</w:t>
      </w:r>
      <w:r w:rsidR="000442A8">
        <w:rPr>
          <w:rFonts w:ascii="Times New Roman" w:hAnsi="Times New Roman" w:cs="Times New Roman"/>
        </w:rPr>
        <w:t xml:space="preserve">ess took place between January </w:t>
      </w:r>
      <w:r w:rsidR="000442A8" w:rsidRPr="002B6279">
        <w:rPr>
          <w:rFonts w:ascii="Times New Roman" w:hAnsi="Times New Roman" w:cs="Times New Roman"/>
        </w:rPr>
        <w:t xml:space="preserve">and February </w:t>
      </w:r>
      <w:r w:rsidR="000442A8">
        <w:rPr>
          <w:rFonts w:ascii="Times New Roman" w:hAnsi="Times New Roman" w:cs="Times New Roman"/>
        </w:rPr>
        <w:t xml:space="preserve">of </w:t>
      </w:r>
      <w:r w:rsidR="000442A8" w:rsidRPr="002B6279">
        <w:rPr>
          <w:rFonts w:ascii="Times New Roman" w:hAnsi="Times New Roman" w:cs="Times New Roman"/>
        </w:rPr>
        <w:t>2013. The application of the questionnaires in the TTC was mo</w:t>
      </w:r>
      <w:r w:rsidR="000442A8">
        <w:rPr>
          <w:rFonts w:ascii="Times New Roman" w:hAnsi="Times New Roman" w:cs="Times New Roman"/>
        </w:rPr>
        <w:t>re effective than the original</w:t>
      </w:r>
      <w:r w:rsidR="000442A8" w:rsidRPr="002B6279">
        <w:rPr>
          <w:rFonts w:ascii="Times New Roman" w:hAnsi="Times New Roman" w:cs="Times New Roman"/>
        </w:rPr>
        <w:t xml:space="preserve"> six selected schools, mainly for two reasons. First</w:t>
      </w:r>
      <w:r w:rsidR="000442A8">
        <w:rPr>
          <w:rFonts w:ascii="Times New Roman" w:hAnsi="Times New Roman" w:cs="Times New Roman"/>
        </w:rPr>
        <w:t>ly, the teachers felt freer</w:t>
      </w:r>
      <w:r w:rsidR="000442A8" w:rsidRPr="002B6279">
        <w:rPr>
          <w:rFonts w:ascii="Times New Roman" w:hAnsi="Times New Roman" w:cs="Times New Roman"/>
        </w:rPr>
        <w:t xml:space="preserve"> to provide accurate information as they wer</w:t>
      </w:r>
      <w:r w:rsidR="000442A8">
        <w:rPr>
          <w:rFonts w:ascii="Times New Roman" w:hAnsi="Times New Roman" w:cs="Times New Roman"/>
        </w:rPr>
        <w:t>e away from their school and appeared to be</w:t>
      </w:r>
      <w:r w:rsidR="000442A8" w:rsidRPr="002B6279">
        <w:rPr>
          <w:rFonts w:ascii="Times New Roman" w:hAnsi="Times New Roman" w:cs="Times New Roman"/>
        </w:rPr>
        <w:t xml:space="preserve"> less fear</w:t>
      </w:r>
      <w:r w:rsidR="000442A8">
        <w:rPr>
          <w:rFonts w:ascii="Times New Roman" w:hAnsi="Times New Roman" w:cs="Times New Roman"/>
        </w:rPr>
        <w:t>ful</w:t>
      </w:r>
      <w:r w:rsidR="000442A8" w:rsidRPr="002B6279">
        <w:rPr>
          <w:rFonts w:ascii="Times New Roman" w:hAnsi="Times New Roman" w:cs="Times New Roman"/>
        </w:rPr>
        <w:t xml:space="preserve"> of disclosing their responses</w:t>
      </w:r>
      <w:r w:rsidR="000442A8">
        <w:rPr>
          <w:rFonts w:ascii="Times New Roman" w:hAnsi="Times New Roman" w:cs="Times New Roman"/>
        </w:rPr>
        <w:t xml:space="preserve"> outside of</w:t>
      </w:r>
      <w:r w:rsidR="00F43470">
        <w:rPr>
          <w:rFonts w:ascii="Times New Roman" w:hAnsi="Times New Roman" w:cs="Times New Roman"/>
        </w:rPr>
        <w:t xml:space="preserve"> their own school</w:t>
      </w:r>
      <w:r w:rsidR="000442A8" w:rsidRPr="002B6279">
        <w:rPr>
          <w:rFonts w:ascii="Times New Roman" w:hAnsi="Times New Roman" w:cs="Times New Roman"/>
        </w:rPr>
        <w:t xml:space="preserve"> environment. Secondly, the collected data were comparatively more representative</w:t>
      </w:r>
      <w:r w:rsidR="000442A8">
        <w:rPr>
          <w:rFonts w:ascii="Times New Roman" w:hAnsi="Times New Roman" w:cs="Times New Roman"/>
        </w:rPr>
        <w:t>,</w:t>
      </w:r>
      <w:r w:rsidR="000442A8" w:rsidRPr="002B6279">
        <w:rPr>
          <w:rFonts w:ascii="Times New Roman" w:hAnsi="Times New Roman" w:cs="Times New Roman"/>
        </w:rPr>
        <w:t xml:space="preserve"> as the data </w:t>
      </w:r>
      <w:r w:rsidR="000442A8" w:rsidRPr="00B717DE">
        <w:rPr>
          <w:rFonts w:ascii="Times New Roman" w:hAnsi="Times New Roman" w:cs="Times New Roman"/>
        </w:rPr>
        <w:t>are gathered</w:t>
      </w:r>
      <w:r w:rsidR="000442A8" w:rsidRPr="002B6279">
        <w:rPr>
          <w:rFonts w:ascii="Times New Roman" w:hAnsi="Times New Roman" w:cs="Times New Roman"/>
        </w:rPr>
        <w:t xml:space="preserve"> from 40 schools representing nine various ethnic groups</w:t>
      </w:r>
      <w:r w:rsidR="00F43470">
        <w:rPr>
          <w:rFonts w:ascii="Times New Roman" w:hAnsi="Times New Roman" w:cs="Times New Roman"/>
        </w:rPr>
        <w:t>, as shown</w:t>
      </w:r>
      <w:r w:rsidR="000442A8">
        <w:rPr>
          <w:rFonts w:ascii="Times New Roman" w:hAnsi="Times New Roman" w:cs="Times New Roman"/>
        </w:rPr>
        <w:t xml:space="preserve"> in F</w:t>
      </w:r>
      <w:r w:rsidR="000442A8" w:rsidRPr="002B6279">
        <w:rPr>
          <w:rFonts w:ascii="Times New Roman" w:hAnsi="Times New Roman" w:cs="Times New Roman"/>
        </w:rPr>
        <w:t xml:space="preserve">igure 2. </w:t>
      </w:r>
    </w:p>
    <w:p w:rsidR="000442A8" w:rsidRDefault="000442A8" w:rsidP="00F356CD">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I used s</w:t>
      </w:r>
      <w:r w:rsidRPr="003F5CE3">
        <w:rPr>
          <w:rFonts w:ascii="Times New Roman" w:hAnsi="Times New Roman" w:cs="Times New Roman"/>
        </w:rPr>
        <w:t xml:space="preserve">ystematic </w:t>
      </w:r>
      <w:r>
        <w:rPr>
          <w:rFonts w:ascii="Times New Roman" w:hAnsi="Times New Roman" w:cs="Times New Roman"/>
        </w:rPr>
        <w:t xml:space="preserve">random </w:t>
      </w:r>
      <w:r w:rsidRPr="003F5CE3">
        <w:rPr>
          <w:rFonts w:ascii="Times New Roman" w:hAnsi="Times New Roman" w:cs="Times New Roman"/>
        </w:rPr>
        <w:t xml:space="preserve">sampling </w:t>
      </w:r>
      <w:r>
        <w:rPr>
          <w:rFonts w:ascii="Times New Roman" w:hAnsi="Times New Roman" w:cs="Times New Roman"/>
        </w:rPr>
        <w:t>for selecting the sample for administering questionnaires with current teachers. I, with the help the TTC faculty member, picked every third (i.e. 70) teacher from a pool of 210 secondary school teachers (a homogeneous group) that attended the</w:t>
      </w:r>
      <w:r w:rsidRPr="002B6279">
        <w:rPr>
          <w:rFonts w:ascii="Times New Roman" w:hAnsi="Times New Roman" w:cs="Times New Roman"/>
        </w:rPr>
        <w:t xml:space="preserve"> </w:t>
      </w:r>
      <w:r>
        <w:rPr>
          <w:rFonts w:ascii="Times New Roman" w:hAnsi="Times New Roman" w:cs="Times New Roman"/>
        </w:rPr>
        <w:t>T</w:t>
      </w:r>
      <w:r w:rsidR="00834CA9">
        <w:rPr>
          <w:rFonts w:ascii="Times New Roman" w:hAnsi="Times New Roman" w:cs="Times New Roman"/>
        </w:rPr>
        <w:t xml:space="preserve">eacher </w:t>
      </w:r>
      <w:r>
        <w:rPr>
          <w:rFonts w:ascii="Times New Roman" w:hAnsi="Times New Roman" w:cs="Times New Roman"/>
        </w:rPr>
        <w:t>P</w:t>
      </w:r>
      <w:r w:rsidR="00834CA9">
        <w:rPr>
          <w:rFonts w:ascii="Times New Roman" w:hAnsi="Times New Roman" w:cs="Times New Roman"/>
        </w:rPr>
        <w:t>rofessional Development (TP</w:t>
      </w:r>
      <w:r>
        <w:rPr>
          <w:rFonts w:ascii="Times New Roman" w:hAnsi="Times New Roman" w:cs="Times New Roman"/>
        </w:rPr>
        <w:t>D</w:t>
      </w:r>
      <w:r w:rsidR="00834CA9">
        <w:rPr>
          <w:rFonts w:ascii="Times New Roman" w:hAnsi="Times New Roman" w:cs="Times New Roman"/>
        </w:rPr>
        <w:t>)</w:t>
      </w:r>
      <w:r>
        <w:rPr>
          <w:rFonts w:ascii="Times New Roman" w:hAnsi="Times New Roman" w:cs="Times New Roman"/>
        </w:rPr>
        <w:t xml:space="preserve"> workshop held in </w:t>
      </w:r>
      <w:r w:rsidRPr="002B6279">
        <w:rPr>
          <w:rFonts w:ascii="Times New Roman" w:hAnsi="Times New Roman" w:cs="Times New Roman"/>
        </w:rPr>
        <w:t>the TTC</w:t>
      </w:r>
      <w:r>
        <w:rPr>
          <w:rFonts w:ascii="Times New Roman" w:hAnsi="Times New Roman" w:cs="Times New Roman"/>
        </w:rPr>
        <w:t xml:space="preserve"> during the winter break</w:t>
      </w:r>
      <w:r w:rsidRPr="002B6279">
        <w:rPr>
          <w:rFonts w:ascii="Times New Roman" w:hAnsi="Times New Roman" w:cs="Times New Roman"/>
        </w:rPr>
        <w:t xml:space="preserve">. </w:t>
      </w:r>
      <w:r>
        <w:rPr>
          <w:rFonts w:ascii="Times New Roman" w:hAnsi="Times New Roman" w:cs="Times New Roman"/>
        </w:rPr>
        <w:t>The faculty member distributed the questionnaire</w:t>
      </w:r>
      <w:r w:rsidRPr="002B6279">
        <w:rPr>
          <w:rFonts w:ascii="Times New Roman" w:hAnsi="Times New Roman" w:cs="Times New Roman"/>
        </w:rPr>
        <w:t xml:space="preserve"> </w:t>
      </w:r>
      <w:r>
        <w:rPr>
          <w:rFonts w:ascii="Times New Roman" w:hAnsi="Times New Roman" w:cs="Times New Roman"/>
        </w:rPr>
        <w:t>to</w:t>
      </w:r>
      <w:r w:rsidRPr="002B6279">
        <w:rPr>
          <w:rFonts w:ascii="Times New Roman" w:hAnsi="Times New Roman" w:cs="Times New Roman"/>
        </w:rPr>
        <w:t xml:space="preserve"> 70 </w:t>
      </w:r>
      <w:r w:rsidR="00F43470">
        <w:rPr>
          <w:rFonts w:ascii="Times New Roman" w:hAnsi="Times New Roman" w:cs="Times New Roman"/>
        </w:rPr>
        <w:t>sampled</w:t>
      </w:r>
      <w:r>
        <w:rPr>
          <w:rFonts w:ascii="Times New Roman" w:hAnsi="Times New Roman" w:cs="Times New Roman"/>
        </w:rPr>
        <w:t xml:space="preserve"> teachers, of </w:t>
      </w:r>
      <w:r w:rsidR="00187C88">
        <w:rPr>
          <w:rFonts w:ascii="Times New Roman" w:hAnsi="Times New Roman" w:cs="Times New Roman"/>
        </w:rPr>
        <w:t>which</w:t>
      </w:r>
      <w:r w:rsidRPr="002B6279">
        <w:rPr>
          <w:rFonts w:ascii="Times New Roman" w:hAnsi="Times New Roman" w:cs="Times New Roman"/>
        </w:rPr>
        <w:t xml:space="preserve"> 44 (</w:t>
      </w:r>
      <w:r>
        <w:rPr>
          <w:rFonts w:ascii="Times New Roman" w:hAnsi="Times New Roman" w:cs="Times New Roman"/>
        </w:rPr>
        <w:t xml:space="preserve">63%) </w:t>
      </w:r>
      <w:r w:rsidR="00187C88">
        <w:rPr>
          <w:rFonts w:ascii="Times New Roman" w:hAnsi="Times New Roman" w:cs="Times New Roman"/>
        </w:rPr>
        <w:t xml:space="preserve">were </w:t>
      </w:r>
      <w:r>
        <w:rPr>
          <w:rFonts w:ascii="Times New Roman" w:hAnsi="Times New Roman" w:cs="Times New Roman"/>
        </w:rPr>
        <w:t>completed and returned.</w:t>
      </w:r>
      <w:r w:rsidRPr="00C7477B">
        <w:rPr>
          <w:rFonts w:ascii="Times New Roman" w:hAnsi="Times New Roman" w:cs="Times New Roman"/>
        </w:rPr>
        <w:t xml:space="preserve"> </w:t>
      </w:r>
      <w:r w:rsidR="00187C88">
        <w:rPr>
          <w:rFonts w:ascii="Times New Roman" w:hAnsi="Times New Roman" w:cs="Times New Roman"/>
        </w:rPr>
        <w:t xml:space="preserve">The process of random sampling generated returns that represented a wide variety of ethnic groups. </w:t>
      </w:r>
    </w:p>
    <w:p w:rsidR="000442A8" w:rsidRPr="00392AA8" w:rsidRDefault="000442A8" w:rsidP="00F43470">
      <w:pPr>
        <w:widowControl w:val="0"/>
        <w:autoSpaceDE w:val="0"/>
        <w:autoSpaceDN w:val="0"/>
        <w:adjustRightInd w:val="0"/>
        <w:jc w:val="center"/>
      </w:pPr>
      <w:r>
        <w:rPr>
          <w:noProof/>
        </w:rPr>
        <w:drawing>
          <wp:inline distT="0" distB="0" distL="0" distR="0">
            <wp:extent cx="5485977" cy="3323167"/>
            <wp:effectExtent l="0" t="0" r="26035" b="2984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442A8" w:rsidRDefault="000442A8" w:rsidP="00F43470">
      <w:pPr>
        <w:pStyle w:val="Caption"/>
        <w:ind w:left="720"/>
        <w:rPr>
          <w:rFonts w:ascii="Times New Roman" w:hAnsi="Times New Roman" w:cs="Times New Roman"/>
          <w:b w:val="0"/>
          <w:color w:val="auto"/>
          <w:sz w:val="24"/>
          <w:szCs w:val="24"/>
        </w:rPr>
      </w:pPr>
      <w:bookmarkStart w:id="55" w:name="_Toc229633492"/>
      <w:r w:rsidRPr="00722A6B">
        <w:rPr>
          <w:rFonts w:ascii="Times New Roman" w:hAnsi="Times New Roman" w:cs="Times New Roman"/>
          <w:color w:val="auto"/>
          <w:sz w:val="24"/>
          <w:szCs w:val="24"/>
        </w:rPr>
        <w:t xml:space="preserve">Figure </w:t>
      </w:r>
      <w:r w:rsidR="006E08E9" w:rsidRPr="00722A6B">
        <w:rPr>
          <w:rFonts w:ascii="Times New Roman" w:hAnsi="Times New Roman" w:cs="Times New Roman"/>
          <w:color w:val="auto"/>
          <w:sz w:val="24"/>
          <w:szCs w:val="24"/>
        </w:rPr>
        <w:fldChar w:fldCharType="begin"/>
      </w:r>
      <w:r w:rsidRPr="00722A6B">
        <w:rPr>
          <w:rFonts w:ascii="Times New Roman" w:hAnsi="Times New Roman" w:cs="Times New Roman"/>
          <w:color w:val="auto"/>
          <w:sz w:val="24"/>
          <w:szCs w:val="24"/>
        </w:rPr>
        <w:instrText xml:space="preserve"> SEQ Figure \* ARABIC </w:instrText>
      </w:r>
      <w:r w:rsidR="006E08E9" w:rsidRPr="00722A6B">
        <w:rPr>
          <w:rFonts w:ascii="Times New Roman" w:hAnsi="Times New Roman" w:cs="Times New Roman"/>
          <w:color w:val="auto"/>
          <w:sz w:val="24"/>
          <w:szCs w:val="24"/>
        </w:rPr>
        <w:fldChar w:fldCharType="separate"/>
      </w:r>
      <w:r w:rsidRPr="00722A6B">
        <w:rPr>
          <w:rFonts w:ascii="Times New Roman" w:hAnsi="Times New Roman" w:cs="Times New Roman"/>
          <w:noProof/>
          <w:color w:val="auto"/>
          <w:sz w:val="24"/>
          <w:szCs w:val="24"/>
        </w:rPr>
        <w:t>2</w:t>
      </w:r>
      <w:r w:rsidR="006E08E9" w:rsidRPr="00722A6B">
        <w:rPr>
          <w:rFonts w:ascii="Times New Roman" w:hAnsi="Times New Roman" w:cs="Times New Roman"/>
          <w:color w:val="auto"/>
          <w:sz w:val="24"/>
          <w:szCs w:val="24"/>
        </w:rPr>
        <w:fldChar w:fldCharType="end"/>
      </w:r>
      <w:r w:rsidR="00722A6B" w:rsidRPr="00722A6B">
        <w:rPr>
          <w:rFonts w:ascii="Times New Roman" w:hAnsi="Times New Roman" w:cs="Times New Roman"/>
          <w:color w:val="auto"/>
          <w:sz w:val="24"/>
          <w:szCs w:val="24"/>
        </w:rPr>
        <w:t>:</w:t>
      </w:r>
      <w:r w:rsidR="00187C88">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Number</w:t>
      </w:r>
      <w:r w:rsidRPr="00392AA8">
        <w:rPr>
          <w:rFonts w:ascii="Times New Roman" w:hAnsi="Times New Roman" w:cs="Times New Roman"/>
          <w:b w:val="0"/>
          <w:color w:val="auto"/>
          <w:sz w:val="24"/>
          <w:szCs w:val="24"/>
        </w:rPr>
        <w:t xml:space="preserve"> of teachers and their ethnic group who responded to survey questionnaires</w:t>
      </w:r>
      <w:bookmarkEnd w:id="55"/>
    </w:p>
    <w:p w:rsidR="00D86DE4" w:rsidRPr="00D86DE4" w:rsidRDefault="00D86DE4" w:rsidP="00D86DE4"/>
    <w:p w:rsidR="000442A8" w:rsidRDefault="00453DDC" w:rsidP="00D86DE4">
      <w:pPr>
        <w:spacing w:line="480" w:lineRule="auto"/>
        <w:rPr>
          <w:rFonts w:ascii="Times New Roman" w:hAnsi="Times New Roman" w:cs="Times New Roman"/>
        </w:rPr>
      </w:pPr>
      <w:r>
        <w:rPr>
          <w:rFonts w:ascii="Times New Roman" w:hAnsi="Times New Roman" w:cs="Times New Roman"/>
          <w:b/>
        </w:rPr>
        <w:t xml:space="preserve">Former </w:t>
      </w:r>
      <w:r w:rsidR="000442A8" w:rsidRPr="00392AA8">
        <w:rPr>
          <w:rFonts w:ascii="Times New Roman" w:hAnsi="Times New Roman" w:cs="Times New Roman"/>
          <w:b/>
        </w:rPr>
        <w:t xml:space="preserve">Teachers. </w:t>
      </w:r>
      <w:r w:rsidR="000442A8" w:rsidRPr="002B6279">
        <w:rPr>
          <w:rFonts w:ascii="Times New Roman" w:hAnsi="Times New Roman" w:cs="Times New Roman"/>
        </w:rPr>
        <w:t>I us</w:t>
      </w:r>
      <w:r w:rsidR="00187C88">
        <w:rPr>
          <w:rFonts w:ascii="Times New Roman" w:hAnsi="Times New Roman" w:cs="Times New Roman"/>
        </w:rPr>
        <w:t xml:space="preserve">ed two main sources to locate </w:t>
      </w:r>
      <w:r w:rsidR="000442A8" w:rsidRPr="002B6279">
        <w:rPr>
          <w:rFonts w:ascii="Times New Roman" w:hAnsi="Times New Roman" w:cs="Times New Roman"/>
        </w:rPr>
        <w:t xml:space="preserve">teachers who </w:t>
      </w:r>
      <w:r w:rsidR="00187C88">
        <w:rPr>
          <w:rFonts w:ascii="Times New Roman" w:hAnsi="Times New Roman" w:cs="Times New Roman"/>
        </w:rPr>
        <w:t xml:space="preserve">had </w:t>
      </w:r>
      <w:r w:rsidR="000442A8" w:rsidRPr="002B6279">
        <w:rPr>
          <w:rFonts w:ascii="Times New Roman" w:hAnsi="Times New Roman" w:cs="Times New Roman"/>
        </w:rPr>
        <w:t>left the teaching profession. Initially, I contacted some current teachers to help me in providing contact information and/or l</w:t>
      </w:r>
      <w:r w:rsidR="000442A8">
        <w:rPr>
          <w:rFonts w:ascii="Times New Roman" w:hAnsi="Times New Roman" w:cs="Times New Roman"/>
        </w:rPr>
        <w:t>ocating the departed teachers.  S</w:t>
      </w:r>
      <w:r w:rsidR="000442A8" w:rsidRPr="002B6279">
        <w:rPr>
          <w:rFonts w:ascii="Times New Roman" w:hAnsi="Times New Roman" w:cs="Times New Roman"/>
        </w:rPr>
        <w:t>econdly, the Human Resources Management Information System (</w:t>
      </w:r>
      <w:r w:rsidR="000442A8" w:rsidRPr="00B717DE">
        <w:rPr>
          <w:rFonts w:ascii="Times New Roman" w:hAnsi="Times New Roman" w:cs="Times New Roman"/>
        </w:rPr>
        <w:t>HRMIS</w:t>
      </w:r>
      <w:r w:rsidR="000442A8" w:rsidRPr="002B6279">
        <w:rPr>
          <w:rFonts w:ascii="Times New Roman" w:hAnsi="Times New Roman" w:cs="Times New Roman"/>
        </w:rPr>
        <w:t xml:space="preserve">) Director </w:t>
      </w:r>
      <w:r w:rsidR="000442A8" w:rsidRPr="00B717DE">
        <w:rPr>
          <w:rFonts w:ascii="Times New Roman" w:hAnsi="Times New Roman" w:cs="Times New Roman"/>
        </w:rPr>
        <w:t>from the</w:t>
      </w:r>
      <w:r w:rsidR="00834CA9">
        <w:rPr>
          <w:rFonts w:ascii="Times New Roman" w:hAnsi="Times New Roman" w:cs="Times New Roman"/>
        </w:rPr>
        <w:t xml:space="preserve"> Afghanistan</w:t>
      </w:r>
      <w:r w:rsidR="000442A8" w:rsidRPr="00B717DE">
        <w:rPr>
          <w:rFonts w:ascii="Times New Roman" w:hAnsi="Times New Roman" w:cs="Times New Roman"/>
        </w:rPr>
        <w:t xml:space="preserve"> Independent Administrative Reform and Civil Service Commission</w:t>
      </w:r>
      <w:r w:rsidR="000442A8">
        <w:rPr>
          <w:rFonts w:ascii="Times New Roman" w:hAnsi="Times New Roman" w:cs="Times New Roman"/>
        </w:rPr>
        <w:t xml:space="preserve"> (IARCSC) assisted me in locating</w:t>
      </w:r>
      <w:r w:rsidR="000442A8" w:rsidRPr="002B6279">
        <w:rPr>
          <w:rFonts w:ascii="Times New Roman" w:hAnsi="Times New Roman" w:cs="Times New Roman"/>
        </w:rPr>
        <w:t xml:space="preserve"> some o</w:t>
      </w:r>
      <w:r w:rsidR="000442A8">
        <w:rPr>
          <w:rFonts w:ascii="Times New Roman" w:hAnsi="Times New Roman" w:cs="Times New Roman"/>
        </w:rPr>
        <w:t>f the civil servants who had</w:t>
      </w:r>
      <w:r w:rsidR="000442A8" w:rsidRPr="002B6279">
        <w:rPr>
          <w:rFonts w:ascii="Times New Roman" w:hAnsi="Times New Roman" w:cs="Times New Roman"/>
        </w:rPr>
        <w:t xml:space="preserve"> work</w:t>
      </w:r>
      <w:r w:rsidR="000442A8">
        <w:rPr>
          <w:rFonts w:ascii="Times New Roman" w:hAnsi="Times New Roman" w:cs="Times New Roman"/>
        </w:rPr>
        <w:t>ed</w:t>
      </w:r>
      <w:r w:rsidR="000442A8" w:rsidRPr="002B6279">
        <w:rPr>
          <w:rFonts w:ascii="Times New Roman" w:hAnsi="Times New Roman" w:cs="Times New Roman"/>
        </w:rPr>
        <w:t xml:space="preserve"> as teachers, using </w:t>
      </w:r>
      <w:r w:rsidR="000442A8">
        <w:rPr>
          <w:rFonts w:ascii="Times New Roman" w:hAnsi="Times New Roman" w:cs="Times New Roman"/>
        </w:rPr>
        <w:t xml:space="preserve">the </w:t>
      </w:r>
      <w:r w:rsidR="000442A8" w:rsidRPr="002B6279">
        <w:rPr>
          <w:rFonts w:ascii="Times New Roman" w:hAnsi="Times New Roman" w:cs="Times New Roman"/>
        </w:rPr>
        <w:t xml:space="preserve">IARCSC database. A total of 25 former teachers </w:t>
      </w:r>
      <w:r w:rsidR="000442A8">
        <w:rPr>
          <w:rFonts w:ascii="Times New Roman" w:hAnsi="Times New Roman" w:cs="Times New Roman"/>
        </w:rPr>
        <w:t>were contacted and asked</w:t>
      </w:r>
      <w:r w:rsidR="000442A8" w:rsidRPr="002B6279">
        <w:rPr>
          <w:rFonts w:ascii="Times New Roman" w:hAnsi="Times New Roman" w:cs="Times New Roman"/>
        </w:rPr>
        <w:t xml:space="preserve"> to respond to the second questionnaire developed for </w:t>
      </w:r>
      <w:r w:rsidR="000442A8" w:rsidRPr="00B717DE">
        <w:rPr>
          <w:rFonts w:ascii="Times New Roman" w:hAnsi="Times New Roman" w:cs="Times New Roman"/>
        </w:rPr>
        <w:t>teachers</w:t>
      </w:r>
      <w:r w:rsidR="000442A8" w:rsidRPr="002B6279">
        <w:rPr>
          <w:rFonts w:ascii="Times New Roman" w:hAnsi="Times New Roman" w:cs="Times New Roman"/>
        </w:rPr>
        <w:t xml:space="preserve"> who had left their profession. Out of the 25, 18 (72%) participants returned the questionnaire. </w:t>
      </w:r>
      <w:r w:rsidR="000442A8" w:rsidRPr="00D5763B">
        <w:rPr>
          <w:rFonts w:ascii="Times New Roman" w:hAnsi="Times New Roman" w:cs="Times New Roman"/>
        </w:rPr>
        <w:t xml:space="preserve">Again, I am thankful to the </w:t>
      </w:r>
      <w:r w:rsidR="00197C03">
        <w:rPr>
          <w:rFonts w:ascii="Times New Roman" w:hAnsi="Times New Roman" w:cs="Times New Roman"/>
        </w:rPr>
        <w:t>faculty member</w:t>
      </w:r>
      <w:r w:rsidR="000442A8" w:rsidRPr="00D5763B">
        <w:rPr>
          <w:rFonts w:ascii="Times New Roman" w:hAnsi="Times New Roman" w:cs="Times New Roman"/>
        </w:rPr>
        <w:t xml:space="preserve"> and the HRMIS Director </w:t>
      </w:r>
      <w:r w:rsidR="00187C88">
        <w:rPr>
          <w:rFonts w:ascii="Times New Roman" w:hAnsi="Times New Roman" w:cs="Times New Roman"/>
        </w:rPr>
        <w:t xml:space="preserve">for </w:t>
      </w:r>
      <w:r w:rsidR="000442A8" w:rsidRPr="00D5763B">
        <w:rPr>
          <w:rFonts w:ascii="Times New Roman" w:hAnsi="Times New Roman" w:cs="Times New Roman"/>
        </w:rPr>
        <w:t xml:space="preserve">assisting me in locating and administering the questionnaire. They also </w:t>
      </w:r>
      <w:r w:rsidR="00187C88">
        <w:rPr>
          <w:rFonts w:ascii="Times New Roman" w:hAnsi="Times New Roman" w:cs="Times New Roman"/>
        </w:rPr>
        <w:t>sent</w:t>
      </w:r>
      <w:r w:rsidR="000442A8" w:rsidRPr="00D5763B">
        <w:rPr>
          <w:rFonts w:ascii="Times New Roman" w:hAnsi="Times New Roman" w:cs="Times New Roman"/>
        </w:rPr>
        <w:t xml:space="preserve"> me the scanned-copies of the </w:t>
      </w:r>
      <w:r w:rsidR="00187C88">
        <w:rPr>
          <w:rFonts w:ascii="Times New Roman" w:hAnsi="Times New Roman" w:cs="Times New Roman"/>
        </w:rPr>
        <w:t>comleted</w:t>
      </w:r>
      <w:r w:rsidR="000442A8" w:rsidRPr="002B6279">
        <w:rPr>
          <w:rFonts w:ascii="Times New Roman" w:hAnsi="Times New Roman" w:cs="Times New Roman"/>
        </w:rPr>
        <w:t xml:space="preserve"> questionnaires. </w:t>
      </w:r>
      <w:r w:rsidR="000442A8" w:rsidRPr="00B717DE">
        <w:rPr>
          <w:rFonts w:ascii="Times New Roman" w:hAnsi="Times New Roman" w:cs="Times New Roman"/>
        </w:rPr>
        <w:t>The table below shows the number of teachers</w:t>
      </w:r>
      <w:r w:rsidR="000442A8">
        <w:rPr>
          <w:rFonts w:ascii="Times New Roman" w:hAnsi="Times New Roman" w:cs="Times New Roman"/>
        </w:rPr>
        <w:t xml:space="preserve"> who completed both questionnaires, including </w:t>
      </w:r>
      <w:r w:rsidR="000442A8" w:rsidRPr="002B6279">
        <w:rPr>
          <w:rFonts w:ascii="Times New Roman" w:hAnsi="Times New Roman" w:cs="Times New Roman"/>
        </w:rPr>
        <w:t>the subjects they teach.</w:t>
      </w:r>
    </w:p>
    <w:p w:rsidR="000442A8" w:rsidRPr="003E3665" w:rsidRDefault="003E3665" w:rsidP="003E3665">
      <w:pPr>
        <w:pStyle w:val="Caption"/>
        <w:keepNext/>
        <w:spacing w:before="120" w:after="120"/>
        <w:rPr>
          <w:rFonts w:ascii="Times New Roman" w:hAnsi="Times New Roman" w:cs="Times New Roman"/>
          <w:b w:val="0"/>
          <w:bCs w:val="0"/>
          <w:color w:val="auto"/>
          <w:sz w:val="24"/>
          <w:szCs w:val="24"/>
        </w:rPr>
      </w:pPr>
      <w:bookmarkStart w:id="56" w:name="_Toc229634430"/>
      <w:r w:rsidRPr="00642120">
        <w:rPr>
          <w:rFonts w:ascii="Times New Roman" w:hAnsi="Times New Roman" w:cs="Times New Roman"/>
          <w:bCs w:val="0"/>
          <w:color w:val="auto"/>
          <w:sz w:val="24"/>
          <w:szCs w:val="24"/>
        </w:rPr>
        <w:t xml:space="preserve">Table </w:t>
      </w:r>
      <w:r w:rsidR="006E08E9" w:rsidRPr="00642120">
        <w:rPr>
          <w:rFonts w:ascii="Times New Roman" w:hAnsi="Times New Roman" w:cs="Times New Roman"/>
          <w:bCs w:val="0"/>
          <w:color w:val="auto"/>
          <w:sz w:val="24"/>
          <w:szCs w:val="24"/>
        </w:rPr>
        <w:fldChar w:fldCharType="begin"/>
      </w:r>
      <w:r w:rsidRPr="00642120">
        <w:rPr>
          <w:rFonts w:ascii="Times New Roman" w:hAnsi="Times New Roman" w:cs="Times New Roman"/>
          <w:bCs w:val="0"/>
          <w:color w:val="auto"/>
          <w:sz w:val="24"/>
          <w:szCs w:val="24"/>
        </w:rPr>
        <w:instrText xml:space="preserve"> SEQ Table \* ARABIC </w:instrText>
      </w:r>
      <w:r w:rsidR="006E08E9" w:rsidRPr="00642120">
        <w:rPr>
          <w:rFonts w:ascii="Times New Roman" w:hAnsi="Times New Roman" w:cs="Times New Roman"/>
          <w:bCs w:val="0"/>
          <w:color w:val="auto"/>
          <w:sz w:val="24"/>
          <w:szCs w:val="24"/>
        </w:rPr>
        <w:fldChar w:fldCharType="separate"/>
      </w:r>
      <w:r w:rsidRPr="00642120">
        <w:rPr>
          <w:rFonts w:ascii="Times New Roman" w:hAnsi="Times New Roman" w:cs="Times New Roman"/>
          <w:bCs w:val="0"/>
          <w:noProof/>
          <w:color w:val="auto"/>
          <w:sz w:val="24"/>
          <w:szCs w:val="24"/>
        </w:rPr>
        <w:t>1</w:t>
      </w:r>
      <w:r w:rsidR="006E08E9" w:rsidRPr="00642120">
        <w:rPr>
          <w:rFonts w:ascii="Times New Roman" w:hAnsi="Times New Roman" w:cs="Times New Roman"/>
          <w:bCs w:val="0"/>
          <w:color w:val="auto"/>
          <w:sz w:val="24"/>
          <w:szCs w:val="24"/>
        </w:rPr>
        <w:fldChar w:fldCharType="end"/>
      </w:r>
      <w:r w:rsidR="00453DDC">
        <w:rPr>
          <w:rFonts w:ascii="Times New Roman" w:hAnsi="Times New Roman" w:cs="Times New Roman"/>
          <w:bCs w:val="0"/>
          <w:color w:val="auto"/>
          <w:sz w:val="24"/>
          <w:szCs w:val="24"/>
        </w:rPr>
        <w:t>:</w:t>
      </w:r>
      <w:r w:rsidRPr="0038492B">
        <w:rPr>
          <w:rFonts w:ascii="Times New Roman" w:hAnsi="Times New Roman" w:cs="Times New Roman"/>
          <w:b w:val="0"/>
          <w:bCs w:val="0"/>
          <w:color w:val="auto"/>
          <w:sz w:val="24"/>
          <w:szCs w:val="24"/>
        </w:rPr>
        <w:t xml:space="preserve"> </w:t>
      </w:r>
      <w:r w:rsidR="00453DDC">
        <w:rPr>
          <w:rFonts w:ascii="Times New Roman" w:hAnsi="Times New Roman" w:cs="Times New Roman"/>
          <w:b w:val="0"/>
          <w:bCs w:val="0"/>
          <w:color w:val="auto"/>
          <w:sz w:val="24"/>
          <w:szCs w:val="24"/>
        </w:rPr>
        <w:t xml:space="preserve">Teachers and their subjects </w:t>
      </w:r>
      <w:r w:rsidRPr="0038492B">
        <w:rPr>
          <w:rFonts w:ascii="Times New Roman" w:hAnsi="Times New Roman" w:cs="Times New Roman"/>
          <w:b w:val="0"/>
          <w:bCs w:val="0"/>
          <w:color w:val="auto"/>
          <w:sz w:val="24"/>
          <w:szCs w:val="24"/>
        </w:rPr>
        <w:t>that responded to survey questionnaires</w:t>
      </w:r>
      <w:bookmarkEnd w:id="56"/>
    </w:p>
    <w:tbl>
      <w:tblPr>
        <w:tblStyle w:val="LightList-Accent1"/>
        <w:tblW w:w="9090" w:type="dxa"/>
        <w:tblInd w:w="198" w:type="dxa"/>
        <w:tblLayout w:type="fixed"/>
        <w:tblLook w:val="04A0"/>
      </w:tblPr>
      <w:tblGrid>
        <w:gridCol w:w="2790"/>
        <w:gridCol w:w="2250"/>
        <w:gridCol w:w="2250"/>
        <w:gridCol w:w="1800"/>
      </w:tblGrid>
      <w:tr w:rsidR="000442A8" w:rsidRPr="00286D4B">
        <w:trPr>
          <w:cnfStyle w:val="100000000000"/>
          <w:trHeight w:val="279"/>
        </w:trPr>
        <w:tc>
          <w:tcPr>
            <w:cnfStyle w:val="001000000000"/>
            <w:tcW w:w="2790" w:type="dxa"/>
            <w:tcBorders>
              <w:top w:val="single" w:sz="18" w:space="0" w:color="4F81BD" w:themeColor="accent1"/>
              <w:left w:val="single" w:sz="18" w:space="0" w:color="4F81BD" w:themeColor="accent1"/>
              <w:bottom w:val="single" w:sz="18" w:space="0" w:color="4F81BD" w:themeColor="accent1"/>
            </w:tcBorders>
          </w:tcPr>
          <w:p w:rsidR="000442A8" w:rsidRPr="004B31CF" w:rsidRDefault="000442A8" w:rsidP="000442A8">
            <w:pPr>
              <w:autoSpaceDE w:val="0"/>
              <w:autoSpaceDN w:val="0"/>
              <w:adjustRightInd w:val="0"/>
              <w:spacing w:after="120"/>
              <w:rPr>
                <w:rFonts w:ascii="Times New Roman" w:eastAsiaTheme="minorHAnsi" w:hAnsi="Times New Roman" w:cs="Times New Roman"/>
                <w:kern w:val="24"/>
              </w:rPr>
            </w:pPr>
            <w:r w:rsidRPr="00286D4B">
              <w:rPr>
                <w:rFonts w:ascii="Times New Roman" w:eastAsiaTheme="minorHAnsi" w:hAnsi="Times New Roman" w:cs="Times New Roman"/>
                <w:kern w:val="24"/>
              </w:rPr>
              <w:t>Subject of study</w:t>
            </w:r>
          </w:p>
        </w:tc>
        <w:tc>
          <w:tcPr>
            <w:tcW w:w="2250" w:type="dxa"/>
            <w:tcBorders>
              <w:top w:val="single" w:sz="18" w:space="0" w:color="4F81BD" w:themeColor="accent1"/>
              <w:bottom w:val="single" w:sz="18" w:space="0" w:color="4F81BD" w:themeColor="accent1"/>
            </w:tcBorders>
          </w:tcPr>
          <w:p w:rsidR="000442A8" w:rsidRPr="004B31CF" w:rsidRDefault="000442A8" w:rsidP="000442A8">
            <w:pPr>
              <w:autoSpaceDE w:val="0"/>
              <w:autoSpaceDN w:val="0"/>
              <w:adjustRightInd w:val="0"/>
              <w:spacing w:after="120"/>
              <w:cnfStyle w:val="100000000000"/>
              <w:rPr>
                <w:rFonts w:ascii="Times New Roman" w:eastAsiaTheme="minorHAnsi" w:hAnsi="Times New Roman" w:cs="Times New Roman"/>
                <w:kern w:val="24"/>
              </w:rPr>
            </w:pPr>
            <w:r w:rsidRPr="00286D4B">
              <w:rPr>
                <w:rFonts w:ascii="Times New Roman" w:eastAsiaTheme="minorHAnsi" w:hAnsi="Times New Roman" w:cs="Times New Roman"/>
                <w:kern w:val="24"/>
              </w:rPr>
              <w:t>Current Teachers</w:t>
            </w:r>
          </w:p>
        </w:tc>
        <w:tc>
          <w:tcPr>
            <w:tcW w:w="2250" w:type="dxa"/>
            <w:tcBorders>
              <w:top w:val="single" w:sz="18" w:space="0" w:color="4F81BD" w:themeColor="accent1"/>
              <w:bottom w:val="single" w:sz="18" w:space="0" w:color="4F81BD" w:themeColor="accent1"/>
            </w:tcBorders>
          </w:tcPr>
          <w:p w:rsidR="000442A8" w:rsidRPr="004B31CF" w:rsidRDefault="00187C88" w:rsidP="00187C88">
            <w:pPr>
              <w:autoSpaceDE w:val="0"/>
              <w:autoSpaceDN w:val="0"/>
              <w:adjustRightInd w:val="0"/>
              <w:spacing w:after="120"/>
              <w:jc w:val="center"/>
              <w:cnfStyle w:val="100000000000"/>
              <w:rPr>
                <w:rFonts w:ascii="Times New Roman" w:eastAsiaTheme="minorHAnsi" w:hAnsi="Times New Roman" w:cs="Times New Roman"/>
                <w:kern w:val="24"/>
              </w:rPr>
            </w:pPr>
            <w:r>
              <w:rPr>
                <w:rFonts w:ascii="Times New Roman" w:eastAsiaTheme="minorHAnsi" w:hAnsi="Times New Roman" w:cs="Times New Roman"/>
                <w:kern w:val="24"/>
              </w:rPr>
              <w:t xml:space="preserve">Former </w:t>
            </w:r>
            <w:r w:rsidR="000442A8" w:rsidRPr="00286D4B">
              <w:rPr>
                <w:rFonts w:ascii="Times New Roman" w:eastAsiaTheme="minorHAnsi" w:hAnsi="Times New Roman" w:cs="Times New Roman"/>
                <w:kern w:val="24"/>
              </w:rPr>
              <w:t xml:space="preserve">Teachers </w:t>
            </w:r>
          </w:p>
        </w:tc>
        <w:tc>
          <w:tcPr>
            <w:tcW w:w="1800" w:type="dxa"/>
            <w:tcBorders>
              <w:top w:val="single" w:sz="18" w:space="0" w:color="4F81BD" w:themeColor="accent1"/>
              <w:bottom w:val="single" w:sz="18" w:space="0" w:color="4F81BD" w:themeColor="accent1"/>
              <w:right w:val="single" w:sz="18" w:space="0" w:color="4F81BD" w:themeColor="accent1"/>
            </w:tcBorders>
          </w:tcPr>
          <w:p w:rsidR="000442A8" w:rsidRPr="004B31CF" w:rsidRDefault="000442A8" w:rsidP="000442A8">
            <w:pPr>
              <w:tabs>
                <w:tab w:val="center" w:pos="522"/>
              </w:tabs>
              <w:autoSpaceDE w:val="0"/>
              <w:autoSpaceDN w:val="0"/>
              <w:adjustRightInd w:val="0"/>
              <w:spacing w:after="120"/>
              <w:jc w:val="center"/>
              <w:cnfStyle w:val="100000000000"/>
              <w:rPr>
                <w:rFonts w:ascii="Times New Roman" w:eastAsiaTheme="minorHAnsi" w:hAnsi="Times New Roman" w:cs="Times New Roman"/>
                <w:b w:val="0"/>
                <w:bCs w:val="0"/>
                <w:kern w:val="24"/>
              </w:rPr>
            </w:pPr>
            <w:r w:rsidRPr="00286D4B">
              <w:rPr>
                <w:rFonts w:ascii="Times New Roman" w:eastAsiaTheme="minorHAnsi" w:hAnsi="Times New Roman" w:cs="Times New Roman"/>
                <w:kern w:val="24"/>
              </w:rPr>
              <w:t>Total</w:t>
            </w:r>
          </w:p>
        </w:tc>
      </w:tr>
      <w:tr w:rsidR="000442A8" w:rsidRPr="00722CCA">
        <w:trPr>
          <w:cnfStyle w:val="000000100000"/>
          <w:trHeight w:val="280"/>
        </w:trPr>
        <w:tc>
          <w:tcPr>
            <w:cnfStyle w:val="001000000000"/>
            <w:tcW w:w="2790" w:type="dxa"/>
            <w:tcBorders>
              <w:top w:val="single" w:sz="18" w:space="0" w:color="4F81BD" w:themeColor="accent1"/>
              <w:left w:val="single" w:sz="1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General</w:t>
            </w:r>
          </w:p>
        </w:tc>
        <w:tc>
          <w:tcPr>
            <w:tcW w:w="2250" w:type="dxa"/>
            <w:tcBorders>
              <w:top w:val="single" w:sz="18" w:space="0" w:color="4F81BD" w:themeColor="accent1"/>
            </w:tcBorders>
          </w:tcPr>
          <w:p w:rsidR="000442A8" w:rsidRPr="00722CCA" w:rsidRDefault="000442A8" w:rsidP="000442A8">
            <w:pPr>
              <w:jc w:val="center"/>
              <w:cnfStyle w:val="000000100000"/>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21</w:t>
            </w:r>
          </w:p>
        </w:tc>
        <w:tc>
          <w:tcPr>
            <w:tcW w:w="2250" w:type="dxa"/>
            <w:tcBorders>
              <w:top w:val="single" w:sz="18" w:space="0" w:color="4F81BD" w:themeColor="accent1"/>
            </w:tcBorders>
            <w:noWrap/>
          </w:tcPr>
          <w:p w:rsidR="000442A8" w:rsidRPr="00286D4B" w:rsidRDefault="000442A8" w:rsidP="000442A8">
            <w:pPr>
              <w:jc w:val="center"/>
              <w:cnfStyle w:val="000000100000"/>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w:t>
            </w:r>
          </w:p>
        </w:tc>
        <w:tc>
          <w:tcPr>
            <w:tcW w:w="1800" w:type="dxa"/>
            <w:tcBorders>
              <w:top w:val="single" w:sz="18" w:space="0" w:color="4F81BD" w:themeColor="accent1"/>
              <w:right w:val="single" w:sz="18" w:space="0" w:color="4F81BD" w:themeColor="accent1"/>
            </w:tcBorders>
            <w:noWrap/>
          </w:tcPr>
          <w:p w:rsidR="000442A8" w:rsidRPr="004B31CF" w:rsidRDefault="000442A8" w:rsidP="000442A8">
            <w:pPr>
              <w:jc w:val="center"/>
              <w:cnfStyle w:val="000000100000"/>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26</w:t>
            </w:r>
          </w:p>
        </w:tc>
      </w:tr>
      <w:tr w:rsidR="000442A8" w:rsidRPr="00722CCA">
        <w:trPr>
          <w:trHeight w:val="280"/>
        </w:trPr>
        <w:tc>
          <w:tcPr>
            <w:cnfStyle w:val="001000000000"/>
            <w:tcW w:w="2790" w:type="dxa"/>
            <w:tcBorders>
              <w:top w:val="single" w:sz="8" w:space="0" w:color="4F81BD" w:themeColor="accent1"/>
              <w:left w:val="single" w:sz="18" w:space="0" w:color="4F81BD" w:themeColor="accent1"/>
              <w:bottom w:val="single" w:sz="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Dari Literature</w:t>
            </w:r>
          </w:p>
        </w:tc>
        <w:tc>
          <w:tcPr>
            <w:tcW w:w="2250" w:type="dxa"/>
            <w:tcBorders>
              <w:top w:val="single" w:sz="8" w:space="0" w:color="4F81BD" w:themeColor="accent1"/>
              <w:bottom w:val="single" w:sz="8" w:space="0" w:color="4F81BD" w:themeColor="accent1"/>
            </w:tcBorders>
          </w:tcPr>
          <w:p w:rsidR="000442A8" w:rsidRPr="00722CCA" w:rsidRDefault="000442A8" w:rsidP="000442A8">
            <w:pPr>
              <w:jc w:val="center"/>
              <w:cnfStyle w:val="000000000000"/>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w:t>
            </w:r>
          </w:p>
        </w:tc>
        <w:tc>
          <w:tcPr>
            <w:tcW w:w="2250" w:type="dxa"/>
            <w:tcBorders>
              <w:top w:val="single" w:sz="8" w:space="0" w:color="4F81BD" w:themeColor="accent1"/>
              <w:bottom w:val="single" w:sz="8" w:space="0" w:color="4F81BD" w:themeColor="accent1"/>
            </w:tcBorders>
            <w:noWrap/>
          </w:tcPr>
          <w:p w:rsidR="000442A8" w:rsidRPr="00286D4B" w:rsidRDefault="000442A8" w:rsidP="000442A8">
            <w:pPr>
              <w:jc w:val="center"/>
              <w:cnfStyle w:val="0000000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2</w:t>
            </w:r>
          </w:p>
        </w:tc>
        <w:tc>
          <w:tcPr>
            <w:tcW w:w="1800" w:type="dxa"/>
            <w:tcBorders>
              <w:top w:val="single" w:sz="8" w:space="0" w:color="4F81BD" w:themeColor="accent1"/>
              <w:bottom w:val="single" w:sz="8" w:space="0" w:color="4F81BD" w:themeColor="accent1"/>
              <w:right w:val="single" w:sz="18" w:space="0" w:color="4F81BD" w:themeColor="accent1"/>
            </w:tcBorders>
            <w:noWrap/>
          </w:tcPr>
          <w:p w:rsidR="000442A8" w:rsidRPr="004B31CF" w:rsidRDefault="000442A8" w:rsidP="000442A8">
            <w:pPr>
              <w:jc w:val="center"/>
              <w:cnfStyle w:val="000000000000"/>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w:t>
            </w:r>
          </w:p>
        </w:tc>
      </w:tr>
      <w:tr w:rsidR="000442A8" w:rsidRPr="00722CCA">
        <w:trPr>
          <w:cnfStyle w:val="000000100000"/>
          <w:trHeight w:val="280"/>
        </w:trPr>
        <w:tc>
          <w:tcPr>
            <w:cnfStyle w:val="001000000000"/>
            <w:tcW w:w="2790" w:type="dxa"/>
            <w:tcBorders>
              <w:left w:val="single" w:sz="1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Science</w:t>
            </w:r>
          </w:p>
        </w:tc>
        <w:tc>
          <w:tcPr>
            <w:tcW w:w="2250" w:type="dxa"/>
          </w:tcPr>
          <w:p w:rsidR="000442A8" w:rsidRPr="00722CCA" w:rsidRDefault="000442A8" w:rsidP="000442A8">
            <w:pPr>
              <w:jc w:val="center"/>
              <w:cnfStyle w:val="0000001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5</w:t>
            </w:r>
          </w:p>
        </w:tc>
        <w:tc>
          <w:tcPr>
            <w:tcW w:w="2250" w:type="dxa"/>
            <w:noWrap/>
          </w:tcPr>
          <w:p w:rsidR="000442A8" w:rsidRPr="00286D4B" w:rsidRDefault="000442A8" w:rsidP="000442A8">
            <w:pPr>
              <w:jc w:val="center"/>
              <w:cnfStyle w:val="0000001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 </w:t>
            </w:r>
          </w:p>
        </w:tc>
        <w:tc>
          <w:tcPr>
            <w:tcW w:w="1800" w:type="dxa"/>
            <w:tcBorders>
              <w:right w:val="single" w:sz="18" w:space="0" w:color="4F81BD" w:themeColor="accent1"/>
            </w:tcBorders>
            <w:noWrap/>
          </w:tcPr>
          <w:p w:rsidR="000442A8" w:rsidRPr="004B31CF" w:rsidRDefault="000442A8" w:rsidP="000442A8">
            <w:pPr>
              <w:jc w:val="center"/>
              <w:cnfStyle w:val="0000001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5</w:t>
            </w:r>
          </w:p>
        </w:tc>
      </w:tr>
      <w:tr w:rsidR="000442A8" w:rsidRPr="00722CCA">
        <w:trPr>
          <w:trHeight w:val="280"/>
        </w:trPr>
        <w:tc>
          <w:tcPr>
            <w:cnfStyle w:val="001000000000"/>
            <w:tcW w:w="2790" w:type="dxa"/>
            <w:tcBorders>
              <w:top w:val="single" w:sz="8" w:space="0" w:color="4F81BD" w:themeColor="accent1"/>
              <w:left w:val="single" w:sz="18" w:space="0" w:color="4F81BD" w:themeColor="accent1"/>
              <w:bottom w:val="single" w:sz="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Math</w:t>
            </w:r>
          </w:p>
        </w:tc>
        <w:tc>
          <w:tcPr>
            <w:tcW w:w="2250" w:type="dxa"/>
            <w:tcBorders>
              <w:top w:val="single" w:sz="8" w:space="0" w:color="4F81BD" w:themeColor="accent1"/>
              <w:bottom w:val="single" w:sz="8" w:space="0" w:color="4F81BD" w:themeColor="accent1"/>
            </w:tcBorders>
          </w:tcPr>
          <w:p w:rsidR="000442A8" w:rsidRPr="00722CCA" w:rsidRDefault="000442A8" w:rsidP="000442A8">
            <w:pPr>
              <w:jc w:val="center"/>
              <w:cnfStyle w:val="0000000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2</w:t>
            </w:r>
          </w:p>
        </w:tc>
        <w:tc>
          <w:tcPr>
            <w:tcW w:w="2250" w:type="dxa"/>
            <w:tcBorders>
              <w:top w:val="single" w:sz="8" w:space="0" w:color="4F81BD" w:themeColor="accent1"/>
              <w:bottom w:val="single" w:sz="8" w:space="0" w:color="4F81BD" w:themeColor="accent1"/>
            </w:tcBorders>
            <w:noWrap/>
          </w:tcPr>
          <w:p w:rsidR="000442A8" w:rsidRPr="00286D4B" w:rsidRDefault="000442A8" w:rsidP="000442A8">
            <w:pPr>
              <w:jc w:val="center"/>
              <w:cnfStyle w:val="0000000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2</w:t>
            </w:r>
          </w:p>
        </w:tc>
        <w:tc>
          <w:tcPr>
            <w:tcW w:w="1800" w:type="dxa"/>
            <w:tcBorders>
              <w:top w:val="single" w:sz="8" w:space="0" w:color="4F81BD" w:themeColor="accent1"/>
              <w:bottom w:val="single" w:sz="8" w:space="0" w:color="4F81BD" w:themeColor="accent1"/>
              <w:right w:val="single" w:sz="18" w:space="0" w:color="4F81BD" w:themeColor="accent1"/>
            </w:tcBorders>
            <w:noWrap/>
          </w:tcPr>
          <w:p w:rsidR="000442A8" w:rsidRPr="004B31CF" w:rsidRDefault="000442A8" w:rsidP="000442A8">
            <w:pPr>
              <w:jc w:val="center"/>
              <w:cnfStyle w:val="0000000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4</w:t>
            </w:r>
          </w:p>
        </w:tc>
      </w:tr>
      <w:tr w:rsidR="000442A8" w:rsidRPr="00722CCA">
        <w:trPr>
          <w:cnfStyle w:val="000000100000"/>
          <w:trHeight w:val="280"/>
        </w:trPr>
        <w:tc>
          <w:tcPr>
            <w:cnfStyle w:val="001000000000"/>
            <w:tcW w:w="2790" w:type="dxa"/>
            <w:tcBorders>
              <w:left w:val="single" w:sz="1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Social Science</w:t>
            </w:r>
          </w:p>
        </w:tc>
        <w:tc>
          <w:tcPr>
            <w:tcW w:w="2250" w:type="dxa"/>
          </w:tcPr>
          <w:p w:rsidR="000442A8" w:rsidRPr="00722CCA" w:rsidRDefault="000442A8" w:rsidP="000442A8">
            <w:pPr>
              <w:jc w:val="center"/>
              <w:cnfStyle w:val="0000001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2</w:t>
            </w:r>
          </w:p>
        </w:tc>
        <w:tc>
          <w:tcPr>
            <w:tcW w:w="2250" w:type="dxa"/>
            <w:noWrap/>
          </w:tcPr>
          <w:p w:rsidR="000442A8" w:rsidRPr="00286D4B" w:rsidRDefault="000442A8" w:rsidP="000442A8">
            <w:pPr>
              <w:jc w:val="center"/>
              <w:cnfStyle w:val="0000001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2</w:t>
            </w:r>
          </w:p>
        </w:tc>
        <w:tc>
          <w:tcPr>
            <w:tcW w:w="1800" w:type="dxa"/>
            <w:tcBorders>
              <w:right w:val="single" w:sz="18" w:space="0" w:color="4F81BD" w:themeColor="accent1"/>
            </w:tcBorders>
            <w:noWrap/>
          </w:tcPr>
          <w:p w:rsidR="000442A8" w:rsidRPr="004B31CF" w:rsidRDefault="000442A8" w:rsidP="000442A8">
            <w:pPr>
              <w:jc w:val="center"/>
              <w:cnfStyle w:val="0000001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4</w:t>
            </w:r>
          </w:p>
        </w:tc>
      </w:tr>
      <w:tr w:rsidR="000442A8" w:rsidRPr="00722CCA">
        <w:trPr>
          <w:trHeight w:val="280"/>
        </w:trPr>
        <w:tc>
          <w:tcPr>
            <w:cnfStyle w:val="001000000000"/>
            <w:tcW w:w="2790" w:type="dxa"/>
            <w:tcBorders>
              <w:top w:val="single" w:sz="8" w:space="0" w:color="4F81BD" w:themeColor="accent1"/>
              <w:left w:val="single" w:sz="18" w:space="0" w:color="4F81BD" w:themeColor="accent1"/>
              <w:bottom w:val="single" w:sz="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English Literature</w:t>
            </w:r>
          </w:p>
        </w:tc>
        <w:tc>
          <w:tcPr>
            <w:tcW w:w="2250" w:type="dxa"/>
            <w:tcBorders>
              <w:top w:val="single" w:sz="8" w:space="0" w:color="4F81BD" w:themeColor="accent1"/>
              <w:bottom w:val="single" w:sz="8" w:space="0" w:color="4F81BD" w:themeColor="accent1"/>
            </w:tcBorders>
          </w:tcPr>
          <w:p w:rsidR="000442A8" w:rsidRPr="00722CCA" w:rsidRDefault="000442A8" w:rsidP="000442A8">
            <w:pPr>
              <w:jc w:val="center"/>
              <w:cnfStyle w:val="0000000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1</w:t>
            </w:r>
          </w:p>
        </w:tc>
        <w:tc>
          <w:tcPr>
            <w:tcW w:w="2250" w:type="dxa"/>
            <w:tcBorders>
              <w:top w:val="single" w:sz="8" w:space="0" w:color="4F81BD" w:themeColor="accent1"/>
              <w:bottom w:val="single" w:sz="8" w:space="0" w:color="4F81BD" w:themeColor="accent1"/>
            </w:tcBorders>
            <w:noWrap/>
          </w:tcPr>
          <w:p w:rsidR="000442A8" w:rsidRPr="00286D4B" w:rsidRDefault="000442A8" w:rsidP="000442A8">
            <w:pPr>
              <w:jc w:val="center"/>
              <w:cnfStyle w:val="0000000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3</w:t>
            </w:r>
          </w:p>
        </w:tc>
        <w:tc>
          <w:tcPr>
            <w:tcW w:w="1800" w:type="dxa"/>
            <w:tcBorders>
              <w:top w:val="single" w:sz="8" w:space="0" w:color="4F81BD" w:themeColor="accent1"/>
              <w:bottom w:val="single" w:sz="8" w:space="0" w:color="4F81BD" w:themeColor="accent1"/>
              <w:right w:val="single" w:sz="18" w:space="0" w:color="4F81BD" w:themeColor="accent1"/>
            </w:tcBorders>
            <w:noWrap/>
          </w:tcPr>
          <w:p w:rsidR="000442A8" w:rsidRPr="004B31CF" w:rsidRDefault="000442A8" w:rsidP="000442A8">
            <w:pPr>
              <w:jc w:val="center"/>
              <w:cnfStyle w:val="0000000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4</w:t>
            </w:r>
          </w:p>
        </w:tc>
      </w:tr>
      <w:tr w:rsidR="000442A8" w:rsidRPr="00722CCA">
        <w:trPr>
          <w:cnfStyle w:val="000000100000"/>
          <w:trHeight w:val="280"/>
        </w:trPr>
        <w:tc>
          <w:tcPr>
            <w:cnfStyle w:val="001000000000"/>
            <w:tcW w:w="2790" w:type="dxa"/>
            <w:tcBorders>
              <w:left w:val="single" w:sz="1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Pashto Literature</w:t>
            </w:r>
          </w:p>
        </w:tc>
        <w:tc>
          <w:tcPr>
            <w:tcW w:w="2250" w:type="dxa"/>
          </w:tcPr>
          <w:p w:rsidR="000442A8" w:rsidRPr="00722CCA" w:rsidRDefault="000442A8" w:rsidP="000442A8">
            <w:pPr>
              <w:jc w:val="center"/>
              <w:cnfStyle w:val="0000001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3</w:t>
            </w:r>
          </w:p>
        </w:tc>
        <w:tc>
          <w:tcPr>
            <w:tcW w:w="2250" w:type="dxa"/>
            <w:noWrap/>
          </w:tcPr>
          <w:p w:rsidR="000442A8" w:rsidRPr="00286D4B" w:rsidRDefault="000442A8" w:rsidP="000442A8">
            <w:pPr>
              <w:jc w:val="center"/>
              <w:cnfStyle w:val="0000001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 </w:t>
            </w:r>
          </w:p>
        </w:tc>
        <w:tc>
          <w:tcPr>
            <w:tcW w:w="1800" w:type="dxa"/>
            <w:tcBorders>
              <w:right w:val="single" w:sz="18" w:space="0" w:color="4F81BD" w:themeColor="accent1"/>
            </w:tcBorders>
            <w:noWrap/>
          </w:tcPr>
          <w:p w:rsidR="000442A8" w:rsidRPr="004B31CF" w:rsidRDefault="000442A8" w:rsidP="000442A8">
            <w:pPr>
              <w:jc w:val="center"/>
              <w:cnfStyle w:val="0000001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3</w:t>
            </w:r>
          </w:p>
        </w:tc>
      </w:tr>
      <w:tr w:rsidR="000442A8" w:rsidRPr="00722CCA">
        <w:trPr>
          <w:trHeight w:val="280"/>
        </w:trPr>
        <w:tc>
          <w:tcPr>
            <w:cnfStyle w:val="001000000000"/>
            <w:tcW w:w="2790" w:type="dxa"/>
            <w:tcBorders>
              <w:top w:val="single" w:sz="8" w:space="0" w:color="4F81BD" w:themeColor="accent1"/>
              <w:left w:val="single" w:sz="18" w:space="0" w:color="4F81BD" w:themeColor="accent1"/>
              <w:bottom w:val="single" w:sz="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Biology</w:t>
            </w:r>
          </w:p>
        </w:tc>
        <w:tc>
          <w:tcPr>
            <w:tcW w:w="2250" w:type="dxa"/>
            <w:tcBorders>
              <w:top w:val="single" w:sz="8" w:space="0" w:color="4F81BD" w:themeColor="accent1"/>
              <w:bottom w:val="single" w:sz="8" w:space="0" w:color="4F81BD" w:themeColor="accent1"/>
            </w:tcBorders>
          </w:tcPr>
          <w:p w:rsidR="000442A8" w:rsidRPr="00722CCA" w:rsidRDefault="000442A8" w:rsidP="000442A8">
            <w:pPr>
              <w:jc w:val="center"/>
              <w:cnfStyle w:val="0000000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1</w:t>
            </w:r>
          </w:p>
        </w:tc>
        <w:tc>
          <w:tcPr>
            <w:tcW w:w="2250" w:type="dxa"/>
            <w:tcBorders>
              <w:top w:val="single" w:sz="8" w:space="0" w:color="4F81BD" w:themeColor="accent1"/>
              <w:bottom w:val="single" w:sz="8" w:space="0" w:color="4F81BD" w:themeColor="accent1"/>
            </w:tcBorders>
            <w:noWrap/>
          </w:tcPr>
          <w:p w:rsidR="000442A8" w:rsidRPr="00286D4B" w:rsidRDefault="000442A8" w:rsidP="000442A8">
            <w:pPr>
              <w:jc w:val="center"/>
              <w:cnfStyle w:val="0000000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1</w:t>
            </w:r>
          </w:p>
        </w:tc>
        <w:tc>
          <w:tcPr>
            <w:tcW w:w="1800" w:type="dxa"/>
            <w:tcBorders>
              <w:top w:val="single" w:sz="8" w:space="0" w:color="4F81BD" w:themeColor="accent1"/>
              <w:bottom w:val="single" w:sz="8" w:space="0" w:color="4F81BD" w:themeColor="accent1"/>
              <w:right w:val="single" w:sz="18" w:space="0" w:color="4F81BD" w:themeColor="accent1"/>
            </w:tcBorders>
            <w:noWrap/>
          </w:tcPr>
          <w:p w:rsidR="000442A8" w:rsidRPr="004B31CF" w:rsidRDefault="000442A8" w:rsidP="000442A8">
            <w:pPr>
              <w:jc w:val="center"/>
              <w:cnfStyle w:val="0000000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2</w:t>
            </w:r>
          </w:p>
        </w:tc>
      </w:tr>
      <w:tr w:rsidR="000442A8" w:rsidRPr="00722CCA">
        <w:trPr>
          <w:cnfStyle w:val="000000100000"/>
          <w:trHeight w:val="280"/>
        </w:trPr>
        <w:tc>
          <w:tcPr>
            <w:cnfStyle w:val="001000000000"/>
            <w:tcW w:w="2790" w:type="dxa"/>
            <w:tcBorders>
              <w:left w:val="single" w:sz="1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Islamic Education</w:t>
            </w:r>
          </w:p>
        </w:tc>
        <w:tc>
          <w:tcPr>
            <w:tcW w:w="2250" w:type="dxa"/>
            <w:noWrap/>
          </w:tcPr>
          <w:p w:rsidR="000442A8" w:rsidRPr="00722CCA" w:rsidRDefault="000442A8" w:rsidP="000442A8">
            <w:pPr>
              <w:jc w:val="center"/>
              <w:cnfStyle w:val="0000001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w:t>
            </w:r>
          </w:p>
        </w:tc>
        <w:tc>
          <w:tcPr>
            <w:tcW w:w="2250" w:type="dxa"/>
            <w:noWrap/>
          </w:tcPr>
          <w:p w:rsidR="000442A8" w:rsidRPr="00286D4B" w:rsidRDefault="000442A8" w:rsidP="000442A8">
            <w:pPr>
              <w:jc w:val="center"/>
              <w:cnfStyle w:val="0000001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2</w:t>
            </w:r>
          </w:p>
        </w:tc>
        <w:tc>
          <w:tcPr>
            <w:tcW w:w="1800" w:type="dxa"/>
            <w:tcBorders>
              <w:right w:val="single" w:sz="18" w:space="0" w:color="4F81BD" w:themeColor="accent1"/>
            </w:tcBorders>
            <w:noWrap/>
          </w:tcPr>
          <w:p w:rsidR="000442A8" w:rsidRPr="004B31CF" w:rsidRDefault="000442A8" w:rsidP="000442A8">
            <w:pPr>
              <w:jc w:val="center"/>
              <w:cnfStyle w:val="0000001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2</w:t>
            </w:r>
          </w:p>
        </w:tc>
      </w:tr>
      <w:tr w:rsidR="000442A8" w:rsidRPr="00722CCA">
        <w:trPr>
          <w:trHeight w:val="280"/>
        </w:trPr>
        <w:tc>
          <w:tcPr>
            <w:cnfStyle w:val="001000000000"/>
            <w:tcW w:w="2790" w:type="dxa"/>
            <w:tcBorders>
              <w:top w:val="single" w:sz="8" w:space="0" w:color="4F81BD" w:themeColor="accent1"/>
              <w:left w:val="single" w:sz="18" w:space="0" w:color="4F81BD" w:themeColor="accent1"/>
              <w:bottom w:val="single" w:sz="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Chemistry</w:t>
            </w:r>
          </w:p>
        </w:tc>
        <w:tc>
          <w:tcPr>
            <w:tcW w:w="2250" w:type="dxa"/>
            <w:tcBorders>
              <w:top w:val="single" w:sz="8" w:space="0" w:color="4F81BD" w:themeColor="accent1"/>
              <w:bottom w:val="single" w:sz="8" w:space="0" w:color="4F81BD" w:themeColor="accent1"/>
            </w:tcBorders>
          </w:tcPr>
          <w:p w:rsidR="000442A8" w:rsidRPr="00722CCA" w:rsidRDefault="000442A8" w:rsidP="000442A8">
            <w:pPr>
              <w:jc w:val="center"/>
              <w:cnfStyle w:val="0000000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1</w:t>
            </w:r>
          </w:p>
        </w:tc>
        <w:tc>
          <w:tcPr>
            <w:tcW w:w="2250" w:type="dxa"/>
            <w:tcBorders>
              <w:top w:val="single" w:sz="8" w:space="0" w:color="4F81BD" w:themeColor="accent1"/>
              <w:bottom w:val="single" w:sz="8" w:space="0" w:color="4F81BD" w:themeColor="accent1"/>
            </w:tcBorders>
            <w:noWrap/>
          </w:tcPr>
          <w:p w:rsidR="000442A8" w:rsidRPr="00286D4B" w:rsidRDefault="000442A8" w:rsidP="000442A8">
            <w:pPr>
              <w:jc w:val="center"/>
              <w:cnfStyle w:val="0000000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w:t>
            </w:r>
          </w:p>
        </w:tc>
        <w:tc>
          <w:tcPr>
            <w:tcW w:w="1800" w:type="dxa"/>
            <w:tcBorders>
              <w:top w:val="single" w:sz="8" w:space="0" w:color="4F81BD" w:themeColor="accent1"/>
              <w:bottom w:val="single" w:sz="8" w:space="0" w:color="4F81BD" w:themeColor="accent1"/>
              <w:right w:val="single" w:sz="18" w:space="0" w:color="4F81BD" w:themeColor="accent1"/>
            </w:tcBorders>
            <w:noWrap/>
          </w:tcPr>
          <w:p w:rsidR="000442A8" w:rsidRPr="004B31CF" w:rsidRDefault="000442A8" w:rsidP="000442A8">
            <w:pPr>
              <w:jc w:val="center"/>
              <w:cnfStyle w:val="0000000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1</w:t>
            </w:r>
          </w:p>
        </w:tc>
      </w:tr>
      <w:tr w:rsidR="000442A8" w:rsidRPr="00722CCA">
        <w:trPr>
          <w:cnfStyle w:val="000000100000"/>
          <w:trHeight w:val="280"/>
        </w:trPr>
        <w:tc>
          <w:tcPr>
            <w:cnfStyle w:val="001000000000"/>
            <w:tcW w:w="2790" w:type="dxa"/>
            <w:tcBorders>
              <w:left w:val="single" w:sz="1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Computer Science</w:t>
            </w:r>
          </w:p>
        </w:tc>
        <w:tc>
          <w:tcPr>
            <w:tcW w:w="2250" w:type="dxa"/>
          </w:tcPr>
          <w:p w:rsidR="000442A8" w:rsidRPr="00722CCA" w:rsidRDefault="000442A8" w:rsidP="000442A8">
            <w:pPr>
              <w:jc w:val="center"/>
              <w:cnfStyle w:val="0000001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1</w:t>
            </w:r>
          </w:p>
        </w:tc>
        <w:tc>
          <w:tcPr>
            <w:tcW w:w="2250" w:type="dxa"/>
            <w:noWrap/>
          </w:tcPr>
          <w:p w:rsidR="000442A8" w:rsidRPr="00286D4B" w:rsidRDefault="000442A8" w:rsidP="000442A8">
            <w:pPr>
              <w:jc w:val="center"/>
              <w:cnfStyle w:val="0000001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w:t>
            </w:r>
          </w:p>
        </w:tc>
        <w:tc>
          <w:tcPr>
            <w:tcW w:w="1800" w:type="dxa"/>
            <w:tcBorders>
              <w:right w:val="single" w:sz="18" w:space="0" w:color="4F81BD" w:themeColor="accent1"/>
            </w:tcBorders>
            <w:noWrap/>
          </w:tcPr>
          <w:p w:rsidR="000442A8" w:rsidRPr="004B31CF" w:rsidRDefault="000442A8" w:rsidP="000442A8">
            <w:pPr>
              <w:jc w:val="center"/>
              <w:cnfStyle w:val="0000001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1</w:t>
            </w:r>
          </w:p>
        </w:tc>
      </w:tr>
      <w:tr w:rsidR="000442A8" w:rsidRPr="00722CCA">
        <w:trPr>
          <w:trHeight w:val="280"/>
        </w:trPr>
        <w:tc>
          <w:tcPr>
            <w:cnfStyle w:val="001000000000"/>
            <w:tcW w:w="2790" w:type="dxa"/>
            <w:tcBorders>
              <w:top w:val="single" w:sz="8" w:space="0" w:color="4F81BD" w:themeColor="accent1"/>
              <w:left w:val="single" w:sz="18" w:space="0" w:color="4F81BD" w:themeColor="accent1"/>
              <w:bottom w:val="single" w:sz="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Geometry</w:t>
            </w:r>
          </w:p>
        </w:tc>
        <w:tc>
          <w:tcPr>
            <w:tcW w:w="2250" w:type="dxa"/>
            <w:tcBorders>
              <w:top w:val="single" w:sz="8" w:space="0" w:color="4F81BD" w:themeColor="accent1"/>
              <w:bottom w:val="single" w:sz="8" w:space="0" w:color="4F81BD" w:themeColor="accent1"/>
            </w:tcBorders>
          </w:tcPr>
          <w:p w:rsidR="000442A8" w:rsidRPr="00722CCA" w:rsidRDefault="000442A8" w:rsidP="000442A8">
            <w:pPr>
              <w:jc w:val="center"/>
              <w:cnfStyle w:val="0000000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1</w:t>
            </w:r>
          </w:p>
        </w:tc>
        <w:tc>
          <w:tcPr>
            <w:tcW w:w="2250" w:type="dxa"/>
            <w:tcBorders>
              <w:top w:val="single" w:sz="8" w:space="0" w:color="4F81BD" w:themeColor="accent1"/>
              <w:bottom w:val="single" w:sz="8" w:space="0" w:color="4F81BD" w:themeColor="accent1"/>
            </w:tcBorders>
            <w:noWrap/>
          </w:tcPr>
          <w:p w:rsidR="000442A8" w:rsidRPr="00286D4B" w:rsidRDefault="000442A8" w:rsidP="000442A8">
            <w:pPr>
              <w:jc w:val="center"/>
              <w:cnfStyle w:val="0000000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w:t>
            </w:r>
          </w:p>
        </w:tc>
        <w:tc>
          <w:tcPr>
            <w:tcW w:w="1800" w:type="dxa"/>
            <w:tcBorders>
              <w:top w:val="single" w:sz="8" w:space="0" w:color="4F81BD" w:themeColor="accent1"/>
              <w:bottom w:val="single" w:sz="8" w:space="0" w:color="4F81BD" w:themeColor="accent1"/>
              <w:right w:val="single" w:sz="18" w:space="0" w:color="4F81BD" w:themeColor="accent1"/>
            </w:tcBorders>
            <w:noWrap/>
          </w:tcPr>
          <w:p w:rsidR="000442A8" w:rsidRPr="004B31CF" w:rsidRDefault="000442A8" w:rsidP="000442A8">
            <w:pPr>
              <w:jc w:val="center"/>
              <w:cnfStyle w:val="0000000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1</w:t>
            </w:r>
          </w:p>
        </w:tc>
      </w:tr>
      <w:tr w:rsidR="000442A8" w:rsidRPr="00722CCA">
        <w:trPr>
          <w:cnfStyle w:val="000000100000"/>
          <w:trHeight w:val="280"/>
        </w:trPr>
        <w:tc>
          <w:tcPr>
            <w:cnfStyle w:val="001000000000"/>
            <w:tcW w:w="2790" w:type="dxa"/>
            <w:tcBorders>
              <w:left w:val="single" w:sz="1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History</w:t>
            </w:r>
          </w:p>
        </w:tc>
        <w:tc>
          <w:tcPr>
            <w:tcW w:w="2250" w:type="dxa"/>
          </w:tcPr>
          <w:p w:rsidR="000442A8" w:rsidRPr="00722CCA" w:rsidRDefault="000442A8" w:rsidP="000442A8">
            <w:pPr>
              <w:jc w:val="center"/>
              <w:cnfStyle w:val="0000001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1</w:t>
            </w:r>
          </w:p>
        </w:tc>
        <w:tc>
          <w:tcPr>
            <w:tcW w:w="2250" w:type="dxa"/>
            <w:noWrap/>
          </w:tcPr>
          <w:p w:rsidR="000442A8" w:rsidRPr="00286D4B" w:rsidRDefault="000442A8" w:rsidP="000442A8">
            <w:pPr>
              <w:jc w:val="center"/>
              <w:cnfStyle w:val="0000001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w:t>
            </w:r>
          </w:p>
        </w:tc>
        <w:tc>
          <w:tcPr>
            <w:tcW w:w="1800" w:type="dxa"/>
            <w:tcBorders>
              <w:right w:val="single" w:sz="18" w:space="0" w:color="4F81BD" w:themeColor="accent1"/>
            </w:tcBorders>
            <w:noWrap/>
          </w:tcPr>
          <w:p w:rsidR="000442A8" w:rsidRPr="004B31CF" w:rsidRDefault="000442A8" w:rsidP="000442A8">
            <w:pPr>
              <w:jc w:val="center"/>
              <w:cnfStyle w:val="0000001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1</w:t>
            </w:r>
          </w:p>
        </w:tc>
      </w:tr>
      <w:tr w:rsidR="000442A8" w:rsidRPr="00722CCA">
        <w:trPr>
          <w:trHeight w:val="280"/>
        </w:trPr>
        <w:tc>
          <w:tcPr>
            <w:cnfStyle w:val="001000000000"/>
            <w:tcW w:w="2790" w:type="dxa"/>
            <w:tcBorders>
              <w:top w:val="single" w:sz="8" w:space="0" w:color="4F81BD" w:themeColor="accent1"/>
              <w:left w:val="single" w:sz="18" w:space="0" w:color="4F81BD" w:themeColor="accent1"/>
              <w:bottom w:val="single" w:sz="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Law and Political Science</w:t>
            </w:r>
          </w:p>
        </w:tc>
        <w:tc>
          <w:tcPr>
            <w:tcW w:w="2250" w:type="dxa"/>
            <w:tcBorders>
              <w:top w:val="single" w:sz="8" w:space="0" w:color="4F81BD" w:themeColor="accent1"/>
              <w:bottom w:val="single" w:sz="8" w:space="0" w:color="4F81BD" w:themeColor="accent1"/>
            </w:tcBorders>
          </w:tcPr>
          <w:p w:rsidR="000442A8" w:rsidRPr="00722CCA" w:rsidRDefault="000442A8" w:rsidP="000442A8">
            <w:pPr>
              <w:jc w:val="center"/>
              <w:cnfStyle w:val="0000000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1</w:t>
            </w:r>
          </w:p>
        </w:tc>
        <w:tc>
          <w:tcPr>
            <w:tcW w:w="2250" w:type="dxa"/>
            <w:tcBorders>
              <w:top w:val="single" w:sz="8" w:space="0" w:color="4F81BD" w:themeColor="accent1"/>
              <w:bottom w:val="single" w:sz="8" w:space="0" w:color="4F81BD" w:themeColor="accent1"/>
            </w:tcBorders>
            <w:noWrap/>
          </w:tcPr>
          <w:p w:rsidR="000442A8" w:rsidRPr="00286D4B" w:rsidRDefault="000442A8" w:rsidP="000442A8">
            <w:pPr>
              <w:jc w:val="center"/>
              <w:cnfStyle w:val="0000000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w:t>
            </w:r>
          </w:p>
        </w:tc>
        <w:tc>
          <w:tcPr>
            <w:tcW w:w="1800" w:type="dxa"/>
            <w:tcBorders>
              <w:top w:val="single" w:sz="8" w:space="0" w:color="4F81BD" w:themeColor="accent1"/>
              <w:bottom w:val="single" w:sz="8" w:space="0" w:color="4F81BD" w:themeColor="accent1"/>
              <w:right w:val="single" w:sz="18" w:space="0" w:color="4F81BD" w:themeColor="accent1"/>
            </w:tcBorders>
            <w:noWrap/>
          </w:tcPr>
          <w:p w:rsidR="000442A8" w:rsidRPr="004B31CF" w:rsidRDefault="000442A8" w:rsidP="000442A8">
            <w:pPr>
              <w:jc w:val="center"/>
              <w:cnfStyle w:val="0000000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1</w:t>
            </w:r>
          </w:p>
        </w:tc>
      </w:tr>
      <w:tr w:rsidR="000442A8" w:rsidRPr="00722CCA">
        <w:trPr>
          <w:cnfStyle w:val="000000100000"/>
          <w:trHeight w:val="280"/>
        </w:trPr>
        <w:tc>
          <w:tcPr>
            <w:cnfStyle w:val="001000000000"/>
            <w:tcW w:w="2790" w:type="dxa"/>
            <w:tcBorders>
              <w:left w:val="single" w:sz="1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Psychology</w:t>
            </w:r>
          </w:p>
        </w:tc>
        <w:tc>
          <w:tcPr>
            <w:tcW w:w="2250" w:type="dxa"/>
          </w:tcPr>
          <w:p w:rsidR="000442A8" w:rsidRPr="00722CCA" w:rsidRDefault="000442A8" w:rsidP="000442A8">
            <w:pPr>
              <w:jc w:val="center"/>
              <w:cnfStyle w:val="0000001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1</w:t>
            </w:r>
          </w:p>
        </w:tc>
        <w:tc>
          <w:tcPr>
            <w:tcW w:w="2250" w:type="dxa"/>
            <w:noWrap/>
          </w:tcPr>
          <w:p w:rsidR="000442A8" w:rsidRPr="00286D4B" w:rsidRDefault="000442A8" w:rsidP="000442A8">
            <w:pPr>
              <w:jc w:val="center"/>
              <w:cnfStyle w:val="0000001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w:t>
            </w:r>
          </w:p>
        </w:tc>
        <w:tc>
          <w:tcPr>
            <w:tcW w:w="1800" w:type="dxa"/>
            <w:tcBorders>
              <w:right w:val="single" w:sz="18" w:space="0" w:color="4F81BD" w:themeColor="accent1"/>
            </w:tcBorders>
            <w:noWrap/>
          </w:tcPr>
          <w:p w:rsidR="000442A8" w:rsidRPr="004B31CF" w:rsidRDefault="000442A8" w:rsidP="000442A8">
            <w:pPr>
              <w:jc w:val="center"/>
              <w:cnfStyle w:val="0000001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1</w:t>
            </w:r>
          </w:p>
        </w:tc>
      </w:tr>
      <w:tr w:rsidR="000442A8" w:rsidRPr="00722CCA">
        <w:trPr>
          <w:trHeight w:val="300"/>
        </w:trPr>
        <w:tc>
          <w:tcPr>
            <w:cnfStyle w:val="001000000000"/>
            <w:tcW w:w="2790" w:type="dxa"/>
            <w:tcBorders>
              <w:top w:val="single" w:sz="8" w:space="0" w:color="4F81BD" w:themeColor="accent1"/>
              <w:left w:val="single" w:sz="18" w:space="0" w:color="4F81BD" w:themeColor="accent1"/>
              <w:bottom w:val="single" w:sz="8" w:space="0" w:color="4F81BD" w:themeColor="accent1"/>
            </w:tcBorders>
          </w:tcPr>
          <w:p w:rsidR="000442A8" w:rsidRPr="00023DF7" w:rsidRDefault="000442A8" w:rsidP="000442A8">
            <w:pPr>
              <w:rPr>
                <w:rFonts w:ascii="Times New Roman" w:eastAsia="Times New Roman" w:hAnsi="Times New Roman" w:cs="Times New Roman"/>
                <w:b w:val="0"/>
                <w:color w:val="000000"/>
                <w:sz w:val="22"/>
                <w:szCs w:val="22"/>
              </w:rPr>
            </w:pPr>
            <w:r w:rsidRPr="00722CCA">
              <w:rPr>
                <w:rFonts w:ascii="Times New Roman" w:eastAsia="Times New Roman" w:hAnsi="Times New Roman" w:cs="Times New Roman"/>
                <w:color w:val="000000"/>
                <w:sz w:val="22"/>
                <w:szCs w:val="22"/>
              </w:rPr>
              <w:t xml:space="preserve">Education </w:t>
            </w:r>
          </w:p>
        </w:tc>
        <w:tc>
          <w:tcPr>
            <w:tcW w:w="2250" w:type="dxa"/>
            <w:tcBorders>
              <w:top w:val="single" w:sz="8" w:space="0" w:color="4F81BD" w:themeColor="accent1"/>
              <w:bottom w:val="single" w:sz="8" w:space="0" w:color="4F81BD" w:themeColor="accent1"/>
            </w:tcBorders>
            <w:noWrap/>
          </w:tcPr>
          <w:p w:rsidR="000442A8" w:rsidRPr="00722CCA" w:rsidRDefault="000442A8" w:rsidP="000442A8">
            <w:pPr>
              <w:jc w:val="center"/>
              <w:cnfStyle w:val="000000000000"/>
              <w:rPr>
                <w:rFonts w:ascii="Times New Roman" w:eastAsia="Times New Roman" w:hAnsi="Times New Roman" w:cs="Times New Roman"/>
                <w:color w:val="000000"/>
                <w:sz w:val="22"/>
                <w:szCs w:val="22"/>
              </w:rPr>
            </w:pPr>
            <w:r w:rsidRPr="00722CCA">
              <w:rPr>
                <w:rFonts w:ascii="Times New Roman" w:eastAsia="Times New Roman" w:hAnsi="Times New Roman" w:cs="Times New Roman"/>
                <w:color w:val="000000"/>
                <w:sz w:val="22"/>
                <w:szCs w:val="22"/>
              </w:rPr>
              <w:t>-</w:t>
            </w:r>
          </w:p>
        </w:tc>
        <w:tc>
          <w:tcPr>
            <w:tcW w:w="2250" w:type="dxa"/>
            <w:tcBorders>
              <w:top w:val="single" w:sz="8" w:space="0" w:color="4F81BD" w:themeColor="accent1"/>
              <w:bottom w:val="single" w:sz="8" w:space="0" w:color="4F81BD" w:themeColor="accent1"/>
            </w:tcBorders>
            <w:noWrap/>
          </w:tcPr>
          <w:p w:rsidR="000442A8" w:rsidRPr="00286D4B" w:rsidRDefault="000442A8" w:rsidP="000442A8">
            <w:pPr>
              <w:jc w:val="center"/>
              <w:cnfStyle w:val="000000000000"/>
              <w:rPr>
                <w:rFonts w:ascii="Times New Roman" w:eastAsia="Times New Roman" w:hAnsi="Times New Roman" w:cs="Times New Roman"/>
                <w:color w:val="000000"/>
                <w:sz w:val="22"/>
                <w:szCs w:val="22"/>
              </w:rPr>
            </w:pPr>
            <w:r w:rsidRPr="00286D4B">
              <w:rPr>
                <w:rFonts w:ascii="Times New Roman" w:eastAsia="Times New Roman" w:hAnsi="Times New Roman" w:cs="Times New Roman"/>
                <w:color w:val="000000"/>
                <w:sz w:val="22"/>
                <w:szCs w:val="22"/>
              </w:rPr>
              <w:t>1</w:t>
            </w:r>
          </w:p>
        </w:tc>
        <w:tc>
          <w:tcPr>
            <w:tcW w:w="1800" w:type="dxa"/>
            <w:tcBorders>
              <w:top w:val="single" w:sz="8" w:space="0" w:color="4F81BD" w:themeColor="accent1"/>
              <w:bottom w:val="single" w:sz="8" w:space="0" w:color="4F81BD" w:themeColor="accent1"/>
              <w:right w:val="single" w:sz="18" w:space="0" w:color="4F81BD" w:themeColor="accent1"/>
            </w:tcBorders>
            <w:noWrap/>
          </w:tcPr>
          <w:p w:rsidR="000442A8" w:rsidRPr="004B31CF" w:rsidRDefault="000442A8" w:rsidP="000442A8">
            <w:pPr>
              <w:jc w:val="center"/>
              <w:cnfStyle w:val="000000000000"/>
              <w:rPr>
                <w:rFonts w:ascii="Times New Roman" w:eastAsia="Times New Roman" w:hAnsi="Times New Roman" w:cs="Times New Roman"/>
                <w:color w:val="000000"/>
                <w:sz w:val="22"/>
                <w:szCs w:val="22"/>
              </w:rPr>
            </w:pPr>
            <w:r w:rsidRPr="004B31CF">
              <w:rPr>
                <w:rFonts w:ascii="Times New Roman" w:eastAsia="Times New Roman" w:hAnsi="Times New Roman" w:cs="Times New Roman"/>
                <w:color w:val="000000"/>
                <w:sz w:val="22"/>
                <w:szCs w:val="22"/>
              </w:rPr>
              <w:t>1</w:t>
            </w:r>
          </w:p>
        </w:tc>
      </w:tr>
      <w:tr w:rsidR="000442A8" w:rsidRPr="00392AA8">
        <w:trPr>
          <w:cnfStyle w:val="000000100000"/>
          <w:trHeight w:val="300"/>
        </w:trPr>
        <w:tc>
          <w:tcPr>
            <w:cnfStyle w:val="001000000000"/>
            <w:tcW w:w="2790" w:type="dxa"/>
            <w:tcBorders>
              <w:top w:val="single" w:sz="18" w:space="0" w:color="4F81BD" w:themeColor="accent1"/>
              <w:left w:val="single" w:sz="18" w:space="0" w:color="4F81BD" w:themeColor="accent1"/>
              <w:bottom w:val="single" w:sz="18" w:space="0" w:color="4F81BD" w:themeColor="accent1"/>
            </w:tcBorders>
          </w:tcPr>
          <w:p w:rsidR="000442A8" w:rsidRPr="00B3585C" w:rsidRDefault="000442A8" w:rsidP="000442A8">
            <w:pPr>
              <w:rPr>
                <w:rFonts w:ascii="Times New Roman" w:eastAsia="Times New Roman" w:hAnsi="Times New Roman" w:cs="Times New Roman"/>
                <w:bCs w:val="0"/>
                <w:color w:val="000000"/>
                <w:sz w:val="22"/>
                <w:szCs w:val="22"/>
              </w:rPr>
            </w:pPr>
            <w:r w:rsidRPr="00ED31AE">
              <w:rPr>
                <w:rFonts w:ascii="Times New Roman" w:eastAsia="Times New Roman" w:hAnsi="Times New Roman" w:cs="Times New Roman"/>
                <w:color w:val="000000"/>
                <w:sz w:val="22"/>
                <w:szCs w:val="22"/>
              </w:rPr>
              <w:t>Total</w:t>
            </w:r>
          </w:p>
        </w:tc>
        <w:tc>
          <w:tcPr>
            <w:tcW w:w="2250" w:type="dxa"/>
            <w:tcBorders>
              <w:top w:val="single" w:sz="18" w:space="0" w:color="4F81BD" w:themeColor="accent1"/>
              <w:bottom w:val="single" w:sz="18" w:space="0" w:color="4F81BD" w:themeColor="accent1"/>
            </w:tcBorders>
            <w:noWrap/>
          </w:tcPr>
          <w:p w:rsidR="000442A8" w:rsidRPr="00392AA8" w:rsidRDefault="000442A8" w:rsidP="000442A8">
            <w:pPr>
              <w:jc w:val="center"/>
              <w:cnfStyle w:val="000000100000"/>
              <w:rPr>
                <w:rFonts w:ascii="Times New Roman" w:eastAsia="Times New Roman" w:hAnsi="Times New Roman" w:cs="Times New Roman"/>
                <w:b/>
                <w:color w:val="000000"/>
                <w:sz w:val="22"/>
                <w:szCs w:val="22"/>
              </w:rPr>
            </w:pPr>
            <w:r w:rsidRPr="00392AA8">
              <w:rPr>
                <w:rFonts w:ascii="Times New Roman" w:eastAsia="Times New Roman" w:hAnsi="Times New Roman" w:cs="Times New Roman"/>
                <w:b/>
                <w:color w:val="000000"/>
                <w:sz w:val="22"/>
                <w:szCs w:val="22"/>
              </w:rPr>
              <w:t>44</w:t>
            </w:r>
          </w:p>
        </w:tc>
        <w:tc>
          <w:tcPr>
            <w:tcW w:w="2250" w:type="dxa"/>
            <w:tcBorders>
              <w:top w:val="single" w:sz="18" w:space="0" w:color="4F81BD" w:themeColor="accent1"/>
              <w:bottom w:val="single" w:sz="18" w:space="0" w:color="4F81BD" w:themeColor="accent1"/>
            </w:tcBorders>
            <w:noWrap/>
          </w:tcPr>
          <w:p w:rsidR="000442A8" w:rsidRPr="00392AA8" w:rsidRDefault="000442A8" w:rsidP="000442A8">
            <w:pPr>
              <w:jc w:val="center"/>
              <w:cnfStyle w:val="000000100000"/>
              <w:rPr>
                <w:rFonts w:ascii="Times New Roman" w:eastAsia="Times New Roman" w:hAnsi="Times New Roman" w:cs="Times New Roman"/>
                <w:b/>
                <w:color w:val="000000"/>
                <w:sz w:val="22"/>
                <w:szCs w:val="22"/>
              </w:rPr>
            </w:pPr>
            <w:r w:rsidRPr="00392AA8">
              <w:rPr>
                <w:rFonts w:ascii="Times New Roman" w:eastAsia="Times New Roman" w:hAnsi="Times New Roman" w:cs="Times New Roman"/>
                <w:b/>
                <w:color w:val="000000"/>
                <w:sz w:val="22"/>
                <w:szCs w:val="22"/>
              </w:rPr>
              <w:t>18</w:t>
            </w:r>
          </w:p>
        </w:tc>
        <w:tc>
          <w:tcPr>
            <w:tcW w:w="1800" w:type="dxa"/>
            <w:tcBorders>
              <w:top w:val="single" w:sz="18" w:space="0" w:color="4F81BD" w:themeColor="accent1"/>
              <w:bottom w:val="single" w:sz="18" w:space="0" w:color="4F81BD" w:themeColor="accent1"/>
              <w:right w:val="single" w:sz="18" w:space="0" w:color="4F81BD" w:themeColor="accent1"/>
            </w:tcBorders>
            <w:noWrap/>
          </w:tcPr>
          <w:p w:rsidR="000442A8" w:rsidRPr="00392AA8" w:rsidRDefault="000442A8" w:rsidP="000442A8">
            <w:pPr>
              <w:jc w:val="center"/>
              <w:cnfStyle w:val="000000100000"/>
              <w:rPr>
                <w:rFonts w:ascii="Times New Roman" w:eastAsia="Times New Roman" w:hAnsi="Times New Roman" w:cs="Times New Roman"/>
                <w:b/>
                <w:color w:val="000000"/>
                <w:sz w:val="22"/>
                <w:szCs w:val="22"/>
              </w:rPr>
            </w:pPr>
            <w:r w:rsidRPr="00392AA8">
              <w:rPr>
                <w:rFonts w:ascii="Times New Roman" w:eastAsia="Times New Roman" w:hAnsi="Times New Roman" w:cs="Times New Roman"/>
                <w:b/>
                <w:color w:val="000000"/>
                <w:sz w:val="22"/>
                <w:szCs w:val="22"/>
              </w:rPr>
              <w:t>62</w:t>
            </w:r>
          </w:p>
        </w:tc>
      </w:tr>
    </w:tbl>
    <w:p w:rsidR="000442A8" w:rsidRDefault="000442A8" w:rsidP="000442A8">
      <w:pPr>
        <w:rPr>
          <w:rFonts w:ascii="Times New Roman" w:hAnsi="Times New Roman" w:cs="Times New Roman"/>
        </w:rPr>
      </w:pPr>
    </w:p>
    <w:p w:rsidR="000442A8" w:rsidRDefault="000442A8" w:rsidP="00E47EE7">
      <w:pPr>
        <w:spacing w:line="480" w:lineRule="auto"/>
        <w:ind w:firstLine="720"/>
        <w:rPr>
          <w:rFonts w:ascii="Times New Roman" w:hAnsi="Times New Roman" w:cs="Times New Roman"/>
        </w:rPr>
      </w:pPr>
      <w:r w:rsidRPr="004B31CF">
        <w:rPr>
          <w:rFonts w:ascii="Times New Roman" w:hAnsi="Times New Roman" w:cs="Times New Roman"/>
        </w:rPr>
        <w:t xml:space="preserve">As shown in the </w:t>
      </w:r>
      <w:r w:rsidR="00453DDC">
        <w:rPr>
          <w:rFonts w:ascii="Times New Roman" w:hAnsi="Times New Roman" w:cs="Times New Roman"/>
        </w:rPr>
        <w:t>Table 1</w:t>
      </w:r>
      <w:r w:rsidRPr="004B31CF">
        <w:rPr>
          <w:rFonts w:ascii="Times New Roman" w:hAnsi="Times New Roman" w:cs="Times New Roman"/>
        </w:rPr>
        <w:t xml:space="preserve">, </w:t>
      </w:r>
      <w:r w:rsidRPr="008B149D">
        <w:rPr>
          <w:rFonts w:ascii="Times New Roman" w:hAnsi="Times New Roman" w:cs="Times New Roman"/>
        </w:rPr>
        <w:t>the sample selected for administering the questionnaires (both for</w:t>
      </w:r>
      <w:r>
        <w:rPr>
          <w:rFonts w:ascii="Times New Roman" w:hAnsi="Times New Roman" w:cs="Times New Roman"/>
        </w:rPr>
        <w:t xml:space="preserve"> current and former teachers) also represents teachers from various academic disciplines, including n</w:t>
      </w:r>
      <w:r w:rsidR="00453DDC">
        <w:rPr>
          <w:rFonts w:ascii="Times New Roman" w:hAnsi="Times New Roman" w:cs="Times New Roman"/>
        </w:rPr>
        <w:t xml:space="preserve">atural and social sciences, </w:t>
      </w:r>
      <w:r>
        <w:rPr>
          <w:rFonts w:ascii="Times New Roman" w:hAnsi="Times New Roman" w:cs="Times New Roman"/>
        </w:rPr>
        <w:t>languages and literature. The 26 teachers whose subjects of study are “general” are high school and/or TTCs graduates. Further information about the sample groups’ qualifications is illustrated in Figure 3 below.</w:t>
      </w:r>
    </w:p>
    <w:p w:rsidR="000442A8" w:rsidRDefault="000442A8" w:rsidP="000442A8">
      <w:pPr>
        <w:keepNext/>
      </w:pPr>
    </w:p>
    <w:p w:rsidR="000442A8" w:rsidRDefault="00722A6B" w:rsidP="00453DDC">
      <w:pPr>
        <w:pStyle w:val="Caption"/>
        <w:jc w:val="center"/>
        <w:rPr>
          <w:rFonts w:ascii="Times New Roman" w:hAnsi="Times New Roman" w:cs="Times New Roman"/>
          <w:b w:val="0"/>
          <w:color w:val="auto"/>
          <w:sz w:val="24"/>
          <w:szCs w:val="24"/>
        </w:rPr>
      </w:pPr>
      <w:r>
        <w:rPr>
          <w:noProof/>
        </w:rPr>
        <w:drawing>
          <wp:inline distT="0" distB="0" distL="0" distR="0">
            <wp:extent cx="5503653" cy="3453272"/>
            <wp:effectExtent l="0" t="0" r="190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442A8" w:rsidRDefault="00453DDC" w:rsidP="000442A8">
      <w:pPr>
        <w:pStyle w:val="Caption"/>
        <w:rPr>
          <w:rFonts w:ascii="Times New Roman" w:hAnsi="Times New Roman" w:cs="Times New Roman"/>
          <w:b w:val="0"/>
          <w:color w:val="auto"/>
          <w:sz w:val="24"/>
          <w:szCs w:val="24"/>
        </w:rPr>
      </w:pPr>
      <w:bookmarkStart w:id="57" w:name="_Toc229633493"/>
      <w:r>
        <w:rPr>
          <w:rFonts w:ascii="Times New Roman" w:hAnsi="Times New Roman" w:cs="Times New Roman"/>
          <w:color w:val="auto"/>
          <w:sz w:val="24"/>
          <w:szCs w:val="24"/>
        </w:rPr>
        <w:t xml:space="preserve">     </w:t>
      </w:r>
      <w:r w:rsidR="000442A8" w:rsidRPr="00722A6B">
        <w:rPr>
          <w:rFonts w:ascii="Times New Roman" w:hAnsi="Times New Roman" w:cs="Times New Roman"/>
          <w:color w:val="auto"/>
          <w:sz w:val="24"/>
          <w:szCs w:val="24"/>
        </w:rPr>
        <w:t xml:space="preserve">Figure </w:t>
      </w:r>
      <w:r w:rsidR="006E08E9" w:rsidRPr="00722A6B">
        <w:rPr>
          <w:rFonts w:ascii="Times New Roman" w:hAnsi="Times New Roman" w:cs="Times New Roman"/>
          <w:color w:val="auto"/>
          <w:sz w:val="24"/>
          <w:szCs w:val="24"/>
        </w:rPr>
        <w:fldChar w:fldCharType="begin"/>
      </w:r>
      <w:r w:rsidR="000442A8" w:rsidRPr="00722A6B">
        <w:rPr>
          <w:rFonts w:ascii="Times New Roman" w:hAnsi="Times New Roman" w:cs="Times New Roman"/>
          <w:color w:val="auto"/>
          <w:sz w:val="24"/>
          <w:szCs w:val="24"/>
        </w:rPr>
        <w:instrText xml:space="preserve"> SEQ Figure \* ARABIC </w:instrText>
      </w:r>
      <w:r w:rsidR="006E08E9" w:rsidRPr="00722A6B">
        <w:rPr>
          <w:rFonts w:ascii="Times New Roman" w:hAnsi="Times New Roman" w:cs="Times New Roman"/>
          <w:color w:val="auto"/>
          <w:sz w:val="24"/>
          <w:szCs w:val="24"/>
        </w:rPr>
        <w:fldChar w:fldCharType="separate"/>
      </w:r>
      <w:r w:rsidR="000442A8" w:rsidRPr="00722A6B">
        <w:rPr>
          <w:rFonts w:ascii="Times New Roman" w:hAnsi="Times New Roman" w:cs="Times New Roman"/>
          <w:noProof/>
          <w:color w:val="auto"/>
          <w:sz w:val="24"/>
          <w:szCs w:val="24"/>
        </w:rPr>
        <w:t>3</w:t>
      </w:r>
      <w:r w:rsidR="006E08E9" w:rsidRPr="00722A6B">
        <w:rPr>
          <w:rFonts w:ascii="Times New Roman" w:hAnsi="Times New Roman" w:cs="Times New Roman"/>
          <w:color w:val="auto"/>
          <w:sz w:val="24"/>
          <w:szCs w:val="24"/>
        </w:rPr>
        <w:fldChar w:fldCharType="end"/>
      </w:r>
      <w:r w:rsidR="00722A6B" w:rsidRPr="00722A6B">
        <w:rPr>
          <w:rFonts w:ascii="Times New Roman" w:hAnsi="Times New Roman" w:cs="Times New Roman"/>
          <w:color w:val="auto"/>
          <w:sz w:val="24"/>
          <w:szCs w:val="24"/>
        </w:rPr>
        <w:t>:</w:t>
      </w:r>
      <w:r w:rsidR="000442A8" w:rsidRPr="00F154F5">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 xml:space="preserve"> </w:t>
      </w:r>
      <w:r w:rsidR="000442A8" w:rsidRPr="00F154F5">
        <w:rPr>
          <w:rFonts w:ascii="Times New Roman" w:hAnsi="Times New Roman" w:cs="Times New Roman"/>
          <w:b w:val="0"/>
          <w:color w:val="auto"/>
          <w:sz w:val="24"/>
          <w:szCs w:val="24"/>
        </w:rPr>
        <w:t>Qualification of the teachers who responded to the survey questionnaires</w:t>
      </w:r>
      <w:bookmarkEnd w:id="57"/>
    </w:p>
    <w:p w:rsidR="00D86DE4" w:rsidRPr="00D86DE4" w:rsidRDefault="00D86DE4" w:rsidP="00D86DE4"/>
    <w:p w:rsidR="000442A8" w:rsidRPr="00392AA8" w:rsidRDefault="000442A8" w:rsidP="00E47EE7">
      <w:pPr>
        <w:pStyle w:val="Heading3"/>
        <w:spacing w:before="0" w:line="480" w:lineRule="auto"/>
      </w:pPr>
      <w:bookmarkStart w:id="58" w:name="_Toc225725726"/>
      <w:bookmarkStart w:id="59" w:name="_Toc226595349"/>
      <w:bookmarkStart w:id="60" w:name="_Toc356462211"/>
      <w:r w:rsidRPr="00392AA8">
        <w:rPr>
          <w:rFonts w:ascii="Times New Roman" w:hAnsi="Times New Roman" w:cs="Times New Roman"/>
          <w:i/>
          <w:color w:val="auto"/>
        </w:rPr>
        <w:t>Qualitative Survey</w:t>
      </w:r>
      <w:bookmarkEnd w:id="58"/>
      <w:bookmarkEnd w:id="59"/>
      <w:bookmarkEnd w:id="60"/>
      <w:r w:rsidRPr="00392AA8">
        <w:rPr>
          <w:rFonts w:ascii="Times New Roman" w:hAnsi="Times New Roman" w:cs="Times New Roman"/>
          <w:i/>
          <w:color w:val="auto"/>
        </w:rPr>
        <w:t xml:space="preserve"> </w:t>
      </w:r>
    </w:p>
    <w:p w:rsidR="000442A8" w:rsidRPr="002B6279" w:rsidRDefault="000442A8" w:rsidP="00E47EE7">
      <w:pPr>
        <w:spacing w:line="480" w:lineRule="auto"/>
        <w:ind w:firstLine="720"/>
        <w:rPr>
          <w:rFonts w:ascii="Times New Roman" w:hAnsi="Times New Roman" w:cs="Times New Roman"/>
          <w:lang w:val="en-MY" w:eastAsia="en-MY"/>
        </w:rPr>
      </w:pPr>
      <w:r w:rsidRPr="002B6279">
        <w:rPr>
          <w:rFonts w:ascii="Times New Roman" w:hAnsi="Times New Roman" w:cs="Times New Roman"/>
          <w:lang w:val="en-MY" w:eastAsia="en-MY"/>
        </w:rPr>
        <w:t xml:space="preserve">I interviewed a total of eight people for this study including three current teachers, </w:t>
      </w:r>
      <w:r w:rsidRPr="00B717DE">
        <w:rPr>
          <w:rFonts w:ascii="Times New Roman" w:hAnsi="Times New Roman" w:cs="Times New Roman"/>
          <w:lang w:val="en-MY" w:eastAsia="en-MY"/>
        </w:rPr>
        <w:t>two</w:t>
      </w:r>
      <w:r w:rsidRPr="002B6279">
        <w:rPr>
          <w:rFonts w:ascii="Times New Roman" w:hAnsi="Times New Roman" w:cs="Times New Roman"/>
          <w:lang w:val="en-MY" w:eastAsia="en-MY"/>
        </w:rPr>
        <w:t xml:space="preserve"> former teachers, a student, a school principal</w:t>
      </w:r>
      <w:r>
        <w:rPr>
          <w:rFonts w:ascii="Times New Roman" w:hAnsi="Times New Roman" w:cs="Times New Roman"/>
          <w:lang w:val="en-MY" w:eastAsia="en-MY"/>
        </w:rPr>
        <w:t>,</w:t>
      </w:r>
      <w:r w:rsidRPr="002B6279">
        <w:rPr>
          <w:rFonts w:ascii="Times New Roman" w:hAnsi="Times New Roman" w:cs="Times New Roman"/>
          <w:lang w:val="en-MY" w:eastAsia="en-MY"/>
        </w:rPr>
        <w:t xml:space="preserve"> and a member of MoE’s Education Management Information System (EMIS)</w:t>
      </w:r>
      <w:r>
        <w:rPr>
          <w:rFonts w:ascii="Times New Roman" w:hAnsi="Times New Roman" w:cs="Times New Roman"/>
          <w:lang w:val="en-MY" w:eastAsia="en-MY"/>
        </w:rPr>
        <w:t>;</w:t>
      </w:r>
      <w:r w:rsidRPr="002B6279">
        <w:rPr>
          <w:rFonts w:ascii="Times New Roman" w:hAnsi="Times New Roman" w:cs="Times New Roman"/>
          <w:lang w:val="en-MY" w:eastAsia="en-MY"/>
        </w:rPr>
        <w:t xml:space="preserve"> as shown in </w:t>
      </w:r>
      <w:r w:rsidR="00453DDC">
        <w:rPr>
          <w:rFonts w:ascii="Times New Roman" w:hAnsi="Times New Roman" w:cs="Times New Roman"/>
          <w:lang w:val="en-MY" w:eastAsia="en-MY"/>
        </w:rPr>
        <w:t>T</w:t>
      </w:r>
      <w:r w:rsidRPr="002B6279">
        <w:rPr>
          <w:rFonts w:ascii="Times New Roman" w:hAnsi="Times New Roman" w:cs="Times New Roman"/>
          <w:lang w:val="en-MY" w:eastAsia="en-MY"/>
        </w:rPr>
        <w:t>able 2. I identified four people (</w:t>
      </w:r>
      <w:r w:rsidRPr="00B717DE">
        <w:rPr>
          <w:rFonts w:ascii="Times New Roman" w:hAnsi="Times New Roman" w:cs="Times New Roman"/>
          <w:lang w:val="en-MY" w:eastAsia="en-MY"/>
        </w:rPr>
        <w:t>two</w:t>
      </w:r>
      <w:r w:rsidRPr="002B6279">
        <w:rPr>
          <w:rFonts w:ascii="Times New Roman" w:hAnsi="Times New Roman" w:cs="Times New Roman"/>
          <w:lang w:val="en-MY" w:eastAsia="en-MY"/>
        </w:rPr>
        <w:t xml:space="preserve"> current teachers, the school principal and the student) during my first field visit </w:t>
      </w:r>
      <w:r w:rsidR="00453DDC">
        <w:rPr>
          <w:rFonts w:ascii="Times New Roman" w:hAnsi="Times New Roman" w:cs="Times New Roman"/>
          <w:lang w:val="en-MY" w:eastAsia="en-MY"/>
        </w:rPr>
        <w:t>to</w:t>
      </w:r>
      <w:r w:rsidRPr="002B6279">
        <w:rPr>
          <w:rFonts w:ascii="Times New Roman" w:hAnsi="Times New Roman" w:cs="Times New Roman"/>
          <w:lang w:val="en-MY" w:eastAsia="en-MY"/>
        </w:rPr>
        <w:t xml:space="preserve"> two secondary schools in summer (July) 2012. The three former teachers </w:t>
      </w:r>
      <w:r w:rsidRPr="00B717DE">
        <w:rPr>
          <w:rFonts w:ascii="Times New Roman" w:hAnsi="Times New Roman" w:cs="Times New Roman"/>
          <w:lang w:val="en-MY" w:eastAsia="en-MY"/>
        </w:rPr>
        <w:t>were initially contacted</w:t>
      </w:r>
      <w:r w:rsidRPr="002B6279">
        <w:rPr>
          <w:rFonts w:ascii="Times New Roman" w:hAnsi="Times New Roman" w:cs="Times New Roman"/>
          <w:lang w:val="en-MY" w:eastAsia="en-MY"/>
        </w:rPr>
        <w:t xml:space="preserve"> by the Teacher Educator who assisted me with administering the questionnaire. She provided me with the teacher</w:t>
      </w:r>
      <w:r w:rsidR="00453DDC">
        <w:rPr>
          <w:rFonts w:ascii="Times New Roman" w:hAnsi="Times New Roman" w:cs="Times New Roman"/>
          <w:lang w:val="en-MY" w:eastAsia="en-MY"/>
        </w:rPr>
        <w:t>’</w:t>
      </w:r>
      <w:r w:rsidRPr="002B6279">
        <w:rPr>
          <w:rFonts w:ascii="Times New Roman" w:hAnsi="Times New Roman" w:cs="Times New Roman"/>
          <w:lang w:val="en-MY" w:eastAsia="en-MY"/>
        </w:rPr>
        <w:t xml:space="preserve">s contact information and facilitated a Skype call with them. I also contacted the Team Leader of EMIS department at the Ministry of Education </w:t>
      </w:r>
      <w:r>
        <w:rPr>
          <w:rFonts w:ascii="Times New Roman" w:hAnsi="Times New Roman" w:cs="Times New Roman"/>
          <w:lang w:val="en-MY" w:eastAsia="en-MY"/>
        </w:rPr>
        <w:t xml:space="preserve">(MoE) </w:t>
      </w:r>
      <w:r w:rsidRPr="002B6279">
        <w:rPr>
          <w:rFonts w:ascii="Times New Roman" w:hAnsi="Times New Roman" w:cs="Times New Roman"/>
          <w:lang w:val="en-MY" w:eastAsia="en-MY"/>
        </w:rPr>
        <w:t xml:space="preserve">to get some data about the statistics and </w:t>
      </w:r>
      <w:r w:rsidR="00453DDC">
        <w:rPr>
          <w:rFonts w:ascii="Times New Roman" w:hAnsi="Times New Roman" w:cs="Times New Roman"/>
          <w:lang w:val="en-MY" w:eastAsia="en-MY"/>
        </w:rPr>
        <w:t>reasons</w:t>
      </w:r>
      <w:r w:rsidRPr="002B6279">
        <w:rPr>
          <w:rFonts w:ascii="Times New Roman" w:hAnsi="Times New Roman" w:cs="Times New Roman"/>
          <w:lang w:val="en-MY" w:eastAsia="en-MY"/>
        </w:rPr>
        <w:t xml:space="preserve"> for </w:t>
      </w:r>
      <w:r w:rsidRPr="00B717DE">
        <w:rPr>
          <w:rFonts w:ascii="Times New Roman" w:hAnsi="Times New Roman" w:cs="Times New Roman"/>
          <w:lang w:val="en-MY" w:eastAsia="en-MY"/>
        </w:rPr>
        <w:t>the teachers</w:t>
      </w:r>
      <w:r w:rsidRPr="002B6279">
        <w:rPr>
          <w:rFonts w:ascii="Times New Roman" w:hAnsi="Times New Roman" w:cs="Times New Roman"/>
          <w:lang w:val="en-MY" w:eastAsia="en-MY"/>
        </w:rPr>
        <w:t xml:space="preserve"> who left their profession. I knew him personally; as we both used to work together. I conducted all interviews through Skype.</w:t>
      </w:r>
    </w:p>
    <w:p w:rsidR="00493874" w:rsidRPr="00E47EE7" w:rsidRDefault="000442A8" w:rsidP="00E47EE7">
      <w:pPr>
        <w:spacing w:line="480" w:lineRule="auto"/>
        <w:ind w:firstLine="720"/>
        <w:rPr>
          <w:rFonts w:ascii="Times New Roman" w:hAnsi="Times New Roman" w:cs="Times New Roman"/>
          <w:lang w:val="en-MY" w:eastAsia="en-MY"/>
        </w:rPr>
      </w:pPr>
      <w:r w:rsidRPr="002B6279">
        <w:rPr>
          <w:rFonts w:ascii="Times New Roman" w:hAnsi="Times New Roman" w:cs="Times New Roman"/>
          <w:lang w:val="en-MY" w:eastAsia="en-MY"/>
        </w:rPr>
        <w:t xml:space="preserve">Originally, I used the “criterion sampling” for this </w:t>
      </w:r>
      <w:r>
        <w:rPr>
          <w:rFonts w:ascii="Times New Roman" w:hAnsi="Times New Roman" w:cs="Times New Roman"/>
          <w:lang w:val="en-MY" w:eastAsia="en-MY"/>
        </w:rPr>
        <w:t>study (Rossman &amp; Rallis, 2012, P</w:t>
      </w:r>
      <w:r w:rsidRPr="002B6279">
        <w:rPr>
          <w:rFonts w:ascii="Times New Roman" w:hAnsi="Times New Roman" w:cs="Times New Roman"/>
          <w:lang w:val="en-MY" w:eastAsia="en-MY"/>
        </w:rPr>
        <w:t>. 138)</w:t>
      </w:r>
      <w:r>
        <w:rPr>
          <w:rFonts w:ascii="Times New Roman" w:hAnsi="Times New Roman" w:cs="Times New Roman"/>
          <w:lang w:val="en-MY" w:eastAsia="en-MY"/>
        </w:rPr>
        <w:t>,</w:t>
      </w:r>
      <w:r w:rsidRPr="002B6279">
        <w:rPr>
          <w:rFonts w:ascii="Times New Roman" w:hAnsi="Times New Roman" w:cs="Times New Roman"/>
          <w:lang w:val="en-MY" w:eastAsia="en-MY"/>
        </w:rPr>
        <w:t xml:space="preserve"> as the selected sample </w:t>
      </w:r>
      <w:r w:rsidRPr="00B717DE">
        <w:rPr>
          <w:rFonts w:ascii="Times New Roman" w:hAnsi="Times New Roman" w:cs="Times New Roman"/>
          <w:lang w:val="en-MY" w:eastAsia="en-MY"/>
        </w:rPr>
        <w:t>was guided</w:t>
      </w:r>
      <w:r>
        <w:rPr>
          <w:rFonts w:ascii="Times New Roman" w:hAnsi="Times New Roman" w:cs="Times New Roman"/>
          <w:lang w:val="en-MY" w:eastAsia="en-MY"/>
        </w:rPr>
        <w:t xml:space="preserve"> by two key principles: 1) the teachers who left the </w:t>
      </w:r>
      <w:r w:rsidRPr="002B6279">
        <w:rPr>
          <w:rFonts w:ascii="Times New Roman" w:hAnsi="Times New Roman" w:cs="Times New Roman"/>
          <w:lang w:val="en-MY" w:eastAsia="en-MY"/>
        </w:rPr>
        <w:t>teaching profession</w:t>
      </w:r>
      <w:r>
        <w:rPr>
          <w:rFonts w:ascii="Times New Roman" w:hAnsi="Times New Roman" w:cs="Times New Roman"/>
          <w:lang w:val="en-MY" w:eastAsia="en-MY"/>
        </w:rPr>
        <w:t xml:space="preserve">, and 2) </w:t>
      </w:r>
      <w:r w:rsidRPr="002B6279">
        <w:rPr>
          <w:rFonts w:ascii="Times New Roman" w:hAnsi="Times New Roman" w:cs="Times New Roman"/>
          <w:lang w:val="en-MY" w:eastAsia="en-MY"/>
        </w:rPr>
        <w:t>the</w:t>
      </w:r>
      <w:r>
        <w:rPr>
          <w:rFonts w:ascii="Times New Roman" w:hAnsi="Times New Roman" w:cs="Times New Roman"/>
          <w:lang w:val="en-MY" w:eastAsia="en-MY"/>
        </w:rPr>
        <w:t xml:space="preserve"> current teachers who remain </w:t>
      </w:r>
      <w:r w:rsidRPr="00B717DE">
        <w:rPr>
          <w:rFonts w:ascii="Times New Roman" w:hAnsi="Times New Roman" w:cs="Times New Roman"/>
          <w:lang w:val="en-MY" w:eastAsia="en-MY"/>
        </w:rPr>
        <w:t>teaching</w:t>
      </w:r>
      <w:r w:rsidRPr="002B6279">
        <w:rPr>
          <w:rFonts w:ascii="Times New Roman" w:hAnsi="Times New Roman" w:cs="Times New Roman"/>
          <w:lang w:val="en-MY" w:eastAsia="en-MY"/>
        </w:rPr>
        <w:t xml:space="preserve">. </w:t>
      </w:r>
      <w:r w:rsidR="00453DDC">
        <w:rPr>
          <w:rFonts w:ascii="Times New Roman" w:hAnsi="Times New Roman" w:cs="Times New Roman"/>
          <w:lang w:val="en-MY" w:eastAsia="en-MY"/>
        </w:rPr>
        <w:t>Then</w:t>
      </w:r>
      <w:r w:rsidRPr="002B6279">
        <w:rPr>
          <w:rFonts w:ascii="Times New Roman" w:hAnsi="Times New Roman" w:cs="Times New Roman"/>
          <w:lang w:val="en-MY" w:eastAsia="en-MY"/>
        </w:rPr>
        <w:t xml:space="preserve"> I expanded the sample to a school principal, a student</w:t>
      </w:r>
      <w:r>
        <w:rPr>
          <w:rFonts w:ascii="Times New Roman" w:hAnsi="Times New Roman" w:cs="Times New Roman"/>
          <w:lang w:val="en-MY" w:eastAsia="en-MY"/>
        </w:rPr>
        <w:t>,</w:t>
      </w:r>
      <w:r w:rsidRPr="002B6279">
        <w:rPr>
          <w:rFonts w:ascii="Times New Roman" w:hAnsi="Times New Roman" w:cs="Times New Roman"/>
          <w:lang w:val="en-MY" w:eastAsia="en-MY"/>
        </w:rPr>
        <w:t xml:space="preserve"> and </w:t>
      </w:r>
      <w:r>
        <w:rPr>
          <w:rFonts w:ascii="Times New Roman" w:hAnsi="Times New Roman" w:cs="Times New Roman"/>
          <w:lang w:val="en-MY" w:eastAsia="en-MY"/>
        </w:rPr>
        <w:t xml:space="preserve">a </w:t>
      </w:r>
      <w:r w:rsidRPr="00B717DE">
        <w:rPr>
          <w:rFonts w:ascii="Times New Roman" w:hAnsi="Times New Roman" w:cs="Times New Roman"/>
          <w:lang w:val="en-MY" w:eastAsia="en-MY"/>
        </w:rPr>
        <w:t>member</w:t>
      </w:r>
      <w:r w:rsidRPr="002B6279">
        <w:rPr>
          <w:rFonts w:ascii="Times New Roman" w:hAnsi="Times New Roman" w:cs="Times New Roman"/>
          <w:lang w:val="en-MY" w:eastAsia="en-MY"/>
        </w:rPr>
        <w:t xml:space="preserve"> of </w:t>
      </w:r>
      <w:r>
        <w:rPr>
          <w:rFonts w:ascii="Times New Roman" w:hAnsi="Times New Roman" w:cs="Times New Roman"/>
          <w:lang w:val="en-MY" w:eastAsia="en-MY"/>
        </w:rPr>
        <w:t xml:space="preserve">the </w:t>
      </w:r>
      <w:r w:rsidRPr="002B6279">
        <w:rPr>
          <w:rFonts w:ascii="Times New Roman" w:hAnsi="Times New Roman" w:cs="Times New Roman"/>
          <w:lang w:val="en-MY" w:eastAsia="en-MY"/>
        </w:rPr>
        <w:t xml:space="preserve">EMIS department at </w:t>
      </w:r>
      <w:r>
        <w:rPr>
          <w:rFonts w:ascii="Times New Roman" w:hAnsi="Times New Roman" w:cs="Times New Roman"/>
          <w:lang w:val="en-MY" w:eastAsia="en-MY"/>
        </w:rPr>
        <w:t xml:space="preserve">the Ministry of Education.  What emerged were new themes, and </w:t>
      </w:r>
      <w:r w:rsidRPr="002B6279">
        <w:rPr>
          <w:rFonts w:ascii="Times New Roman" w:hAnsi="Times New Roman" w:cs="Times New Roman"/>
          <w:lang w:val="en-MY" w:eastAsia="en-MY"/>
        </w:rPr>
        <w:t>explanations</w:t>
      </w:r>
      <w:r>
        <w:rPr>
          <w:rFonts w:ascii="Times New Roman" w:hAnsi="Times New Roman" w:cs="Times New Roman"/>
          <w:lang w:val="en-MY" w:eastAsia="en-MY"/>
        </w:rPr>
        <w:t>,</w:t>
      </w:r>
      <w:r w:rsidRPr="002B6279">
        <w:rPr>
          <w:rFonts w:ascii="Times New Roman" w:hAnsi="Times New Roman" w:cs="Times New Roman"/>
          <w:lang w:val="en-MY" w:eastAsia="en-MY"/>
        </w:rPr>
        <w:t xml:space="preserve"> such as </w:t>
      </w:r>
      <w:r>
        <w:rPr>
          <w:rFonts w:ascii="Times New Roman" w:hAnsi="Times New Roman" w:cs="Times New Roman"/>
          <w:lang w:val="en-MY" w:eastAsia="en-MY"/>
        </w:rPr>
        <w:t xml:space="preserve">the </w:t>
      </w:r>
      <w:r w:rsidRPr="00B717DE">
        <w:rPr>
          <w:rFonts w:ascii="Times New Roman" w:hAnsi="Times New Roman" w:cs="Times New Roman"/>
          <w:lang w:val="en-MY" w:eastAsia="en-MY"/>
        </w:rPr>
        <w:t>relation</w:t>
      </w:r>
      <w:r>
        <w:rPr>
          <w:rFonts w:ascii="Times New Roman" w:hAnsi="Times New Roman" w:cs="Times New Roman"/>
          <w:lang w:val="en-MY" w:eastAsia="en-MY"/>
        </w:rPr>
        <w:t>ship between teacher attrition and</w:t>
      </w:r>
      <w:r w:rsidR="00453DDC">
        <w:rPr>
          <w:rFonts w:ascii="Times New Roman" w:hAnsi="Times New Roman" w:cs="Times New Roman"/>
          <w:lang w:val="en-MY" w:eastAsia="en-MY"/>
        </w:rPr>
        <w:t xml:space="preserve"> administrative</w:t>
      </w:r>
      <w:r w:rsidRPr="002B6279">
        <w:rPr>
          <w:rFonts w:ascii="Times New Roman" w:hAnsi="Times New Roman" w:cs="Times New Roman"/>
          <w:lang w:val="en-MY" w:eastAsia="en-MY"/>
        </w:rPr>
        <w:t xml:space="preserve"> corruption, teacher absenteeism, ghost teachers, </w:t>
      </w:r>
      <w:r w:rsidR="00453DDC">
        <w:rPr>
          <w:rFonts w:ascii="Times New Roman" w:hAnsi="Times New Roman" w:cs="Times New Roman"/>
          <w:lang w:val="en-MY" w:eastAsia="en-MY"/>
        </w:rPr>
        <w:t>health insurance</w:t>
      </w:r>
      <w:r>
        <w:rPr>
          <w:rFonts w:ascii="Times New Roman" w:hAnsi="Times New Roman" w:cs="Times New Roman"/>
          <w:lang w:val="en-MY" w:eastAsia="en-MY"/>
        </w:rPr>
        <w:t>-related</w:t>
      </w:r>
      <w:r w:rsidRPr="002B6279">
        <w:rPr>
          <w:rFonts w:ascii="Times New Roman" w:hAnsi="Times New Roman" w:cs="Times New Roman"/>
          <w:lang w:val="en-MY" w:eastAsia="en-MY"/>
        </w:rPr>
        <w:t xml:space="preserve"> attri</w:t>
      </w:r>
      <w:r>
        <w:rPr>
          <w:rFonts w:ascii="Times New Roman" w:hAnsi="Times New Roman" w:cs="Times New Roman"/>
          <w:lang w:val="en-MY" w:eastAsia="en-MY"/>
        </w:rPr>
        <w:t xml:space="preserve">tion, and teaching </w:t>
      </w:r>
      <w:r w:rsidR="00453DDC">
        <w:rPr>
          <w:rFonts w:ascii="Times New Roman" w:hAnsi="Times New Roman" w:cs="Times New Roman"/>
          <w:lang w:val="en-MY" w:eastAsia="en-MY"/>
        </w:rPr>
        <w:t>loads</w:t>
      </w:r>
      <w:r w:rsidRPr="002B6279">
        <w:rPr>
          <w:rFonts w:ascii="Times New Roman" w:hAnsi="Times New Roman" w:cs="Times New Roman"/>
          <w:lang w:val="en-MY" w:eastAsia="en-MY"/>
        </w:rPr>
        <w:t>. The inclusion of students deemed helpful</w:t>
      </w:r>
      <w:r>
        <w:rPr>
          <w:rFonts w:ascii="Times New Roman" w:hAnsi="Times New Roman" w:cs="Times New Roman"/>
          <w:lang w:val="en-MY" w:eastAsia="en-MY"/>
        </w:rPr>
        <w:t>, particularly in terms of</w:t>
      </w:r>
      <w:r w:rsidRPr="002B6279">
        <w:rPr>
          <w:rFonts w:ascii="Times New Roman" w:hAnsi="Times New Roman" w:cs="Times New Roman"/>
          <w:lang w:val="en-MY" w:eastAsia="en-MY"/>
        </w:rPr>
        <w:t xml:space="preserve"> validat</w:t>
      </w:r>
      <w:r w:rsidR="00453DDC">
        <w:rPr>
          <w:rFonts w:ascii="Times New Roman" w:hAnsi="Times New Roman" w:cs="Times New Roman"/>
          <w:lang w:val="en-MY" w:eastAsia="en-MY"/>
        </w:rPr>
        <w:t>ing the emerging</w:t>
      </w:r>
      <w:r>
        <w:rPr>
          <w:rFonts w:ascii="Times New Roman" w:hAnsi="Times New Roman" w:cs="Times New Roman"/>
          <w:lang w:val="en-MY" w:eastAsia="en-MY"/>
        </w:rPr>
        <w:t xml:space="preserve"> themes about</w:t>
      </w:r>
      <w:r w:rsidRPr="002B6279">
        <w:rPr>
          <w:rFonts w:ascii="Times New Roman" w:hAnsi="Times New Roman" w:cs="Times New Roman"/>
          <w:lang w:val="en-MY" w:eastAsia="en-MY"/>
        </w:rPr>
        <w:t xml:space="preserve"> teacher absenteeism and ghost teachers. The</w:t>
      </w:r>
      <w:r>
        <w:rPr>
          <w:rFonts w:ascii="Times New Roman" w:hAnsi="Times New Roman" w:cs="Times New Roman"/>
          <w:lang w:val="en-MY" w:eastAsia="en-MY"/>
        </w:rPr>
        <w:t xml:space="preserve"> inclusion of a</w:t>
      </w:r>
      <w:r w:rsidR="00453DDC">
        <w:rPr>
          <w:rFonts w:ascii="Times New Roman" w:hAnsi="Times New Roman" w:cs="Times New Roman"/>
          <w:lang w:val="en-MY" w:eastAsia="en-MY"/>
        </w:rPr>
        <w:t>n</w:t>
      </w:r>
      <w:r>
        <w:rPr>
          <w:rFonts w:ascii="Times New Roman" w:hAnsi="Times New Roman" w:cs="Times New Roman"/>
          <w:lang w:val="en-MY" w:eastAsia="en-MY"/>
        </w:rPr>
        <w:t xml:space="preserve"> EMIS member was helpful in gaining information about </w:t>
      </w:r>
      <w:r w:rsidRPr="002B6279">
        <w:rPr>
          <w:rFonts w:ascii="Times New Roman" w:hAnsi="Times New Roman" w:cs="Times New Roman"/>
          <w:lang w:val="en-MY" w:eastAsia="en-MY"/>
        </w:rPr>
        <w:t xml:space="preserve">the teacher attrition rate </w:t>
      </w:r>
      <w:r>
        <w:rPr>
          <w:rFonts w:ascii="Times New Roman" w:hAnsi="Times New Roman" w:cs="Times New Roman"/>
          <w:lang w:val="en-MY" w:eastAsia="en-MY"/>
        </w:rPr>
        <w:t>for at least</w:t>
      </w:r>
      <w:r w:rsidRPr="002B6279">
        <w:rPr>
          <w:rFonts w:ascii="Times New Roman" w:hAnsi="Times New Roman" w:cs="Times New Roman"/>
          <w:lang w:val="en-MY" w:eastAsia="en-MY"/>
        </w:rPr>
        <w:t xml:space="preserve"> the past five years</w:t>
      </w:r>
      <w:r>
        <w:rPr>
          <w:rFonts w:ascii="Times New Roman" w:hAnsi="Times New Roman" w:cs="Times New Roman"/>
          <w:lang w:val="en-MY" w:eastAsia="en-MY"/>
        </w:rPr>
        <w:t xml:space="preserve">, and reasons for teacher </w:t>
      </w:r>
      <w:r w:rsidRPr="002B6279">
        <w:rPr>
          <w:rFonts w:ascii="Times New Roman" w:hAnsi="Times New Roman" w:cs="Times New Roman"/>
          <w:lang w:val="en-MY" w:eastAsia="en-MY"/>
        </w:rPr>
        <w:t>depa</w:t>
      </w:r>
      <w:r>
        <w:rPr>
          <w:rFonts w:ascii="Times New Roman" w:hAnsi="Times New Roman" w:cs="Times New Roman"/>
          <w:lang w:val="en-MY" w:eastAsia="en-MY"/>
        </w:rPr>
        <w:t>rture, and t</w:t>
      </w:r>
      <w:r w:rsidRPr="002B6279">
        <w:rPr>
          <w:rFonts w:ascii="Times New Roman" w:hAnsi="Times New Roman" w:cs="Times New Roman"/>
          <w:lang w:val="en-MY" w:eastAsia="en-MY"/>
        </w:rPr>
        <w:t xml:space="preserve">he involvement of </w:t>
      </w:r>
      <w:r>
        <w:rPr>
          <w:rFonts w:ascii="Times New Roman" w:hAnsi="Times New Roman" w:cs="Times New Roman"/>
          <w:lang w:val="en-MY" w:eastAsia="en-MY"/>
        </w:rPr>
        <w:t xml:space="preserve">principals was also </w:t>
      </w:r>
      <w:r w:rsidR="007C08C4">
        <w:rPr>
          <w:rFonts w:ascii="Times New Roman" w:hAnsi="Times New Roman" w:cs="Times New Roman"/>
          <w:lang w:val="en-MY" w:eastAsia="en-MY"/>
        </w:rPr>
        <w:t>helpful</w:t>
      </w:r>
      <w:r>
        <w:rPr>
          <w:rFonts w:ascii="Times New Roman" w:hAnsi="Times New Roman" w:cs="Times New Roman"/>
          <w:lang w:val="en-MY" w:eastAsia="en-MY"/>
        </w:rPr>
        <w:t>.</w:t>
      </w:r>
    </w:p>
    <w:p w:rsidR="000442A8" w:rsidRPr="003E3665" w:rsidRDefault="003E3665" w:rsidP="003E3665">
      <w:pPr>
        <w:pStyle w:val="Caption"/>
        <w:keepNext/>
        <w:spacing w:before="120" w:after="120"/>
        <w:rPr>
          <w:rFonts w:ascii="Times New Roman" w:hAnsi="Times New Roman" w:cs="Times New Roman"/>
          <w:b w:val="0"/>
          <w:bCs w:val="0"/>
          <w:color w:val="auto"/>
          <w:sz w:val="24"/>
          <w:szCs w:val="24"/>
        </w:rPr>
      </w:pPr>
      <w:bookmarkStart w:id="61" w:name="_Toc229634431"/>
      <w:r w:rsidRPr="00D86DE4">
        <w:rPr>
          <w:rFonts w:ascii="Times New Roman" w:hAnsi="Times New Roman" w:cs="Times New Roman"/>
          <w:bCs w:val="0"/>
          <w:color w:val="auto"/>
          <w:sz w:val="24"/>
          <w:szCs w:val="24"/>
        </w:rPr>
        <w:t xml:space="preserve">Table </w:t>
      </w:r>
      <w:r w:rsidR="006E08E9" w:rsidRPr="00D86DE4">
        <w:rPr>
          <w:rFonts w:ascii="Times New Roman" w:hAnsi="Times New Roman" w:cs="Times New Roman"/>
          <w:bCs w:val="0"/>
          <w:color w:val="auto"/>
          <w:sz w:val="24"/>
          <w:szCs w:val="24"/>
        </w:rPr>
        <w:fldChar w:fldCharType="begin"/>
      </w:r>
      <w:r w:rsidRPr="00D86DE4">
        <w:rPr>
          <w:rFonts w:ascii="Times New Roman" w:hAnsi="Times New Roman" w:cs="Times New Roman"/>
          <w:bCs w:val="0"/>
          <w:color w:val="auto"/>
          <w:sz w:val="24"/>
          <w:szCs w:val="24"/>
        </w:rPr>
        <w:instrText xml:space="preserve"> SEQ Table \* ARABIC </w:instrText>
      </w:r>
      <w:r w:rsidR="006E08E9" w:rsidRPr="00D86DE4">
        <w:rPr>
          <w:rFonts w:ascii="Times New Roman" w:hAnsi="Times New Roman" w:cs="Times New Roman"/>
          <w:bCs w:val="0"/>
          <w:color w:val="auto"/>
          <w:sz w:val="24"/>
          <w:szCs w:val="24"/>
        </w:rPr>
        <w:fldChar w:fldCharType="separate"/>
      </w:r>
      <w:r w:rsidRPr="00D86DE4">
        <w:rPr>
          <w:rFonts w:ascii="Times New Roman" w:hAnsi="Times New Roman" w:cs="Times New Roman"/>
          <w:bCs w:val="0"/>
          <w:noProof/>
          <w:color w:val="auto"/>
          <w:sz w:val="24"/>
          <w:szCs w:val="24"/>
        </w:rPr>
        <w:t>2</w:t>
      </w:r>
      <w:r w:rsidR="006E08E9" w:rsidRPr="00D86DE4">
        <w:rPr>
          <w:rFonts w:ascii="Times New Roman" w:hAnsi="Times New Roman" w:cs="Times New Roman"/>
          <w:bCs w:val="0"/>
          <w:color w:val="auto"/>
          <w:sz w:val="24"/>
          <w:szCs w:val="24"/>
        </w:rPr>
        <w:fldChar w:fldCharType="end"/>
      </w:r>
      <w:r w:rsidR="00453DDC">
        <w:rPr>
          <w:rFonts w:ascii="Times New Roman" w:hAnsi="Times New Roman" w:cs="Times New Roman"/>
          <w:bCs w:val="0"/>
          <w:color w:val="auto"/>
          <w:sz w:val="24"/>
          <w:szCs w:val="24"/>
        </w:rPr>
        <w:t>:</w:t>
      </w:r>
      <w:r w:rsidRPr="0038492B">
        <w:rPr>
          <w:rFonts w:ascii="Times New Roman" w:hAnsi="Times New Roman" w:cs="Times New Roman"/>
          <w:b w:val="0"/>
          <w:bCs w:val="0"/>
          <w:color w:val="auto"/>
          <w:sz w:val="24"/>
          <w:szCs w:val="24"/>
        </w:rPr>
        <w:t xml:space="preserve"> Study Sample</w:t>
      </w:r>
      <w:bookmarkEnd w:id="61"/>
    </w:p>
    <w:tbl>
      <w:tblPr>
        <w:tblStyle w:val="MediumGrid3-Accent1"/>
        <w:tblW w:w="0" w:type="auto"/>
        <w:jc w:val="center"/>
        <w:tblInd w:w="-90" w:type="dxa"/>
        <w:tblLook w:val="04A0"/>
      </w:tblPr>
      <w:tblGrid>
        <w:gridCol w:w="2322"/>
        <w:gridCol w:w="6948"/>
      </w:tblGrid>
      <w:tr w:rsidR="000442A8" w:rsidRPr="00493874">
        <w:trPr>
          <w:cnfStyle w:val="100000000000"/>
          <w:trHeight w:val="296"/>
          <w:jc w:val="center"/>
        </w:trPr>
        <w:tc>
          <w:tcPr>
            <w:cnfStyle w:val="001000000000"/>
            <w:tcW w:w="2322" w:type="dxa"/>
          </w:tcPr>
          <w:p w:rsidR="000442A8" w:rsidRPr="00493874" w:rsidRDefault="000442A8" w:rsidP="000442A8">
            <w:pPr>
              <w:autoSpaceDE w:val="0"/>
              <w:autoSpaceDN w:val="0"/>
              <w:adjustRightInd w:val="0"/>
              <w:spacing w:after="120"/>
              <w:rPr>
                <w:rFonts w:ascii="Times New Roman" w:hAnsi="Times New Roman" w:cs="Times New Roman"/>
                <w:b w:val="0"/>
                <w:kern w:val="24"/>
              </w:rPr>
            </w:pPr>
            <w:r w:rsidRPr="00493874">
              <w:rPr>
                <w:rFonts w:ascii="Times New Roman" w:hAnsi="Times New Roman" w:cs="Times New Roman"/>
                <w:kern w:val="24"/>
              </w:rPr>
              <w:t>Method</w:t>
            </w:r>
          </w:p>
        </w:tc>
        <w:tc>
          <w:tcPr>
            <w:tcW w:w="6948" w:type="dxa"/>
          </w:tcPr>
          <w:p w:rsidR="000442A8" w:rsidRPr="00493874" w:rsidRDefault="000442A8" w:rsidP="000442A8">
            <w:pPr>
              <w:autoSpaceDE w:val="0"/>
              <w:autoSpaceDN w:val="0"/>
              <w:adjustRightInd w:val="0"/>
              <w:spacing w:after="120"/>
              <w:cnfStyle w:val="100000000000"/>
              <w:rPr>
                <w:rFonts w:ascii="Times New Roman" w:hAnsi="Times New Roman" w:cs="Times New Roman"/>
                <w:b w:val="0"/>
                <w:kern w:val="24"/>
              </w:rPr>
            </w:pPr>
            <w:r w:rsidRPr="00493874">
              <w:rPr>
                <w:rFonts w:ascii="Times New Roman" w:hAnsi="Times New Roman" w:cs="Times New Roman"/>
                <w:kern w:val="24"/>
              </w:rPr>
              <w:t xml:space="preserve">Sample size </w:t>
            </w:r>
          </w:p>
        </w:tc>
      </w:tr>
      <w:tr w:rsidR="000442A8" w:rsidRPr="00493874">
        <w:trPr>
          <w:cnfStyle w:val="000000100000"/>
          <w:jc w:val="center"/>
        </w:trPr>
        <w:tc>
          <w:tcPr>
            <w:cnfStyle w:val="001000000000"/>
            <w:tcW w:w="2322" w:type="dxa"/>
            <w:vMerge w:val="restart"/>
          </w:tcPr>
          <w:p w:rsidR="000442A8" w:rsidRPr="00493874" w:rsidRDefault="000442A8" w:rsidP="000442A8">
            <w:pPr>
              <w:autoSpaceDE w:val="0"/>
              <w:autoSpaceDN w:val="0"/>
              <w:adjustRightInd w:val="0"/>
              <w:spacing w:after="120"/>
              <w:rPr>
                <w:rFonts w:ascii="Times New Roman" w:hAnsi="Times New Roman" w:cs="Times New Roman"/>
                <w:kern w:val="24"/>
              </w:rPr>
            </w:pPr>
            <w:r w:rsidRPr="00493874">
              <w:rPr>
                <w:rFonts w:ascii="Times New Roman" w:hAnsi="Times New Roman" w:cs="Times New Roman"/>
                <w:kern w:val="24"/>
              </w:rPr>
              <w:t>Questionnaire survey</w:t>
            </w:r>
          </w:p>
        </w:tc>
        <w:tc>
          <w:tcPr>
            <w:tcW w:w="6948" w:type="dxa"/>
          </w:tcPr>
          <w:p w:rsidR="000442A8" w:rsidRPr="00493874" w:rsidRDefault="000442A8" w:rsidP="000442A8">
            <w:pPr>
              <w:autoSpaceDE w:val="0"/>
              <w:autoSpaceDN w:val="0"/>
              <w:adjustRightInd w:val="0"/>
              <w:spacing w:after="120"/>
              <w:cnfStyle w:val="000000100000"/>
              <w:rPr>
                <w:rFonts w:ascii="Times New Roman" w:hAnsi="Times New Roman" w:cs="Times New Roman"/>
                <w:kern w:val="24"/>
              </w:rPr>
            </w:pPr>
            <w:r w:rsidRPr="00493874">
              <w:rPr>
                <w:rFonts w:ascii="Times New Roman" w:hAnsi="Times New Roman" w:cs="Times New Roman"/>
                <w:kern w:val="24"/>
              </w:rPr>
              <w:t>44 current teachers from 22 secondary schools</w:t>
            </w:r>
          </w:p>
        </w:tc>
      </w:tr>
      <w:tr w:rsidR="000442A8" w:rsidRPr="00493874">
        <w:trPr>
          <w:jc w:val="center"/>
        </w:trPr>
        <w:tc>
          <w:tcPr>
            <w:cnfStyle w:val="001000000000"/>
            <w:tcW w:w="2322" w:type="dxa"/>
            <w:vMerge/>
          </w:tcPr>
          <w:p w:rsidR="000442A8" w:rsidRPr="00493874" w:rsidRDefault="000442A8" w:rsidP="000442A8">
            <w:pPr>
              <w:autoSpaceDE w:val="0"/>
              <w:autoSpaceDN w:val="0"/>
              <w:adjustRightInd w:val="0"/>
              <w:spacing w:after="120"/>
              <w:rPr>
                <w:rFonts w:ascii="Times New Roman" w:hAnsi="Times New Roman" w:cs="Times New Roman"/>
                <w:kern w:val="24"/>
              </w:rPr>
            </w:pPr>
          </w:p>
        </w:tc>
        <w:tc>
          <w:tcPr>
            <w:tcW w:w="6948" w:type="dxa"/>
          </w:tcPr>
          <w:p w:rsidR="000442A8" w:rsidRPr="00493874" w:rsidRDefault="000442A8" w:rsidP="000442A8">
            <w:pPr>
              <w:autoSpaceDE w:val="0"/>
              <w:autoSpaceDN w:val="0"/>
              <w:adjustRightInd w:val="0"/>
              <w:spacing w:after="120"/>
              <w:cnfStyle w:val="000000000000"/>
              <w:rPr>
                <w:rFonts w:ascii="Times New Roman" w:hAnsi="Times New Roman" w:cs="Times New Roman"/>
                <w:kern w:val="24"/>
              </w:rPr>
            </w:pPr>
            <w:r w:rsidRPr="00493874">
              <w:rPr>
                <w:rFonts w:ascii="Times New Roman" w:hAnsi="Times New Roman" w:cs="Times New Roman"/>
                <w:kern w:val="24"/>
              </w:rPr>
              <w:t>18 former teacher representing 18 secondary schools</w:t>
            </w:r>
          </w:p>
        </w:tc>
      </w:tr>
      <w:tr w:rsidR="000442A8" w:rsidRPr="00493874">
        <w:trPr>
          <w:cnfStyle w:val="000000100000"/>
          <w:jc w:val="center"/>
        </w:trPr>
        <w:tc>
          <w:tcPr>
            <w:cnfStyle w:val="001000000000"/>
            <w:tcW w:w="2322" w:type="dxa"/>
            <w:vMerge w:val="restart"/>
          </w:tcPr>
          <w:p w:rsidR="000442A8" w:rsidRPr="00493874" w:rsidRDefault="000442A8" w:rsidP="000442A8">
            <w:pPr>
              <w:autoSpaceDE w:val="0"/>
              <w:autoSpaceDN w:val="0"/>
              <w:adjustRightInd w:val="0"/>
              <w:spacing w:after="120"/>
              <w:rPr>
                <w:rFonts w:ascii="Times New Roman" w:hAnsi="Times New Roman" w:cs="Times New Roman"/>
                <w:kern w:val="24"/>
              </w:rPr>
            </w:pPr>
            <w:r w:rsidRPr="00493874">
              <w:rPr>
                <w:rFonts w:ascii="Times New Roman" w:hAnsi="Times New Roman" w:cs="Times New Roman"/>
                <w:kern w:val="24"/>
              </w:rPr>
              <w:t>Individual interview</w:t>
            </w:r>
          </w:p>
        </w:tc>
        <w:tc>
          <w:tcPr>
            <w:tcW w:w="6948" w:type="dxa"/>
          </w:tcPr>
          <w:p w:rsidR="000442A8" w:rsidRPr="00493874" w:rsidRDefault="000442A8" w:rsidP="000442A8">
            <w:pPr>
              <w:autoSpaceDE w:val="0"/>
              <w:autoSpaceDN w:val="0"/>
              <w:adjustRightInd w:val="0"/>
              <w:spacing w:after="120"/>
              <w:cnfStyle w:val="000000100000"/>
              <w:rPr>
                <w:rFonts w:ascii="Times New Roman" w:hAnsi="Times New Roman" w:cs="Times New Roman"/>
                <w:kern w:val="24"/>
              </w:rPr>
            </w:pPr>
            <w:r w:rsidRPr="00493874">
              <w:rPr>
                <w:rFonts w:ascii="Times New Roman" w:hAnsi="Times New Roman" w:cs="Times New Roman"/>
                <w:kern w:val="24"/>
              </w:rPr>
              <w:t>2 current teachers from two different schools</w:t>
            </w:r>
          </w:p>
        </w:tc>
      </w:tr>
      <w:tr w:rsidR="000442A8" w:rsidRPr="00493874">
        <w:trPr>
          <w:jc w:val="center"/>
        </w:trPr>
        <w:tc>
          <w:tcPr>
            <w:cnfStyle w:val="001000000000"/>
            <w:tcW w:w="2322" w:type="dxa"/>
            <w:vMerge/>
          </w:tcPr>
          <w:p w:rsidR="000442A8" w:rsidRPr="00493874" w:rsidRDefault="000442A8" w:rsidP="000442A8">
            <w:pPr>
              <w:autoSpaceDE w:val="0"/>
              <w:autoSpaceDN w:val="0"/>
              <w:adjustRightInd w:val="0"/>
              <w:spacing w:after="120"/>
              <w:rPr>
                <w:rFonts w:ascii="Times New Roman" w:hAnsi="Times New Roman" w:cs="Times New Roman"/>
                <w:kern w:val="24"/>
              </w:rPr>
            </w:pPr>
          </w:p>
        </w:tc>
        <w:tc>
          <w:tcPr>
            <w:tcW w:w="6948" w:type="dxa"/>
          </w:tcPr>
          <w:p w:rsidR="000442A8" w:rsidRPr="00493874" w:rsidRDefault="000442A8" w:rsidP="000442A8">
            <w:pPr>
              <w:autoSpaceDE w:val="0"/>
              <w:autoSpaceDN w:val="0"/>
              <w:adjustRightInd w:val="0"/>
              <w:spacing w:after="120"/>
              <w:cnfStyle w:val="000000000000"/>
              <w:rPr>
                <w:rFonts w:ascii="Times New Roman" w:hAnsi="Times New Roman" w:cs="Times New Roman"/>
                <w:kern w:val="24"/>
              </w:rPr>
            </w:pPr>
            <w:r w:rsidRPr="00493874">
              <w:rPr>
                <w:rFonts w:ascii="Times New Roman" w:hAnsi="Times New Roman" w:cs="Times New Roman"/>
                <w:kern w:val="24"/>
              </w:rPr>
              <w:t>3 former teachers left the teaching profession from three different schools</w:t>
            </w:r>
          </w:p>
        </w:tc>
      </w:tr>
      <w:tr w:rsidR="000442A8" w:rsidRPr="00493874">
        <w:trPr>
          <w:cnfStyle w:val="000000100000"/>
          <w:jc w:val="center"/>
        </w:trPr>
        <w:tc>
          <w:tcPr>
            <w:cnfStyle w:val="001000000000"/>
            <w:tcW w:w="2322" w:type="dxa"/>
            <w:vMerge/>
          </w:tcPr>
          <w:p w:rsidR="000442A8" w:rsidRPr="00493874" w:rsidRDefault="000442A8" w:rsidP="000442A8">
            <w:pPr>
              <w:autoSpaceDE w:val="0"/>
              <w:autoSpaceDN w:val="0"/>
              <w:adjustRightInd w:val="0"/>
              <w:spacing w:after="120"/>
              <w:rPr>
                <w:rFonts w:ascii="Times New Roman" w:hAnsi="Times New Roman" w:cs="Times New Roman"/>
                <w:kern w:val="24"/>
              </w:rPr>
            </w:pPr>
          </w:p>
        </w:tc>
        <w:tc>
          <w:tcPr>
            <w:tcW w:w="6948" w:type="dxa"/>
          </w:tcPr>
          <w:p w:rsidR="000442A8" w:rsidRPr="00493874" w:rsidRDefault="000442A8" w:rsidP="000442A8">
            <w:pPr>
              <w:autoSpaceDE w:val="0"/>
              <w:autoSpaceDN w:val="0"/>
              <w:adjustRightInd w:val="0"/>
              <w:spacing w:after="120"/>
              <w:cnfStyle w:val="000000100000"/>
              <w:rPr>
                <w:rFonts w:ascii="Times New Roman" w:hAnsi="Times New Roman" w:cs="Times New Roman"/>
                <w:kern w:val="24"/>
              </w:rPr>
            </w:pPr>
            <w:r w:rsidRPr="00493874">
              <w:rPr>
                <w:rFonts w:ascii="Times New Roman" w:hAnsi="Times New Roman" w:cs="Times New Roman"/>
                <w:kern w:val="24"/>
              </w:rPr>
              <w:t xml:space="preserve">A secondary school principal </w:t>
            </w:r>
          </w:p>
        </w:tc>
      </w:tr>
      <w:tr w:rsidR="000442A8" w:rsidRPr="00493874">
        <w:trPr>
          <w:jc w:val="center"/>
        </w:trPr>
        <w:tc>
          <w:tcPr>
            <w:cnfStyle w:val="001000000000"/>
            <w:tcW w:w="2322" w:type="dxa"/>
            <w:vMerge/>
          </w:tcPr>
          <w:p w:rsidR="000442A8" w:rsidRPr="00493874" w:rsidRDefault="000442A8" w:rsidP="000442A8">
            <w:pPr>
              <w:autoSpaceDE w:val="0"/>
              <w:autoSpaceDN w:val="0"/>
              <w:adjustRightInd w:val="0"/>
              <w:spacing w:after="120"/>
              <w:rPr>
                <w:rFonts w:ascii="Times New Roman" w:hAnsi="Times New Roman" w:cs="Times New Roman"/>
                <w:kern w:val="24"/>
              </w:rPr>
            </w:pPr>
          </w:p>
        </w:tc>
        <w:tc>
          <w:tcPr>
            <w:tcW w:w="6948" w:type="dxa"/>
          </w:tcPr>
          <w:p w:rsidR="000442A8" w:rsidRPr="00493874" w:rsidRDefault="000442A8" w:rsidP="000442A8">
            <w:pPr>
              <w:autoSpaceDE w:val="0"/>
              <w:autoSpaceDN w:val="0"/>
              <w:adjustRightInd w:val="0"/>
              <w:spacing w:after="120"/>
              <w:cnfStyle w:val="000000000000"/>
              <w:rPr>
                <w:rFonts w:ascii="Times New Roman" w:hAnsi="Times New Roman" w:cs="Times New Roman"/>
                <w:kern w:val="24"/>
              </w:rPr>
            </w:pPr>
            <w:r w:rsidRPr="00493874">
              <w:rPr>
                <w:rFonts w:ascii="Times New Roman" w:hAnsi="Times New Roman" w:cs="Times New Roman"/>
                <w:kern w:val="24"/>
              </w:rPr>
              <w:t>A secondary school student</w:t>
            </w:r>
          </w:p>
        </w:tc>
      </w:tr>
      <w:tr w:rsidR="000442A8" w:rsidRPr="00493874">
        <w:trPr>
          <w:cnfStyle w:val="000000100000"/>
          <w:jc w:val="center"/>
        </w:trPr>
        <w:tc>
          <w:tcPr>
            <w:cnfStyle w:val="001000000000"/>
            <w:tcW w:w="2322" w:type="dxa"/>
            <w:vMerge/>
          </w:tcPr>
          <w:p w:rsidR="000442A8" w:rsidRPr="00493874" w:rsidRDefault="000442A8" w:rsidP="000442A8">
            <w:pPr>
              <w:autoSpaceDE w:val="0"/>
              <w:autoSpaceDN w:val="0"/>
              <w:adjustRightInd w:val="0"/>
              <w:spacing w:after="120"/>
              <w:rPr>
                <w:rFonts w:ascii="Times New Roman" w:hAnsi="Times New Roman" w:cs="Times New Roman"/>
                <w:kern w:val="24"/>
              </w:rPr>
            </w:pPr>
          </w:p>
        </w:tc>
        <w:tc>
          <w:tcPr>
            <w:tcW w:w="6948" w:type="dxa"/>
          </w:tcPr>
          <w:p w:rsidR="000442A8" w:rsidRPr="00493874" w:rsidRDefault="000442A8" w:rsidP="000442A8">
            <w:pPr>
              <w:autoSpaceDE w:val="0"/>
              <w:autoSpaceDN w:val="0"/>
              <w:adjustRightInd w:val="0"/>
              <w:spacing w:after="120"/>
              <w:cnfStyle w:val="000000100000"/>
              <w:rPr>
                <w:rFonts w:ascii="Times New Roman" w:hAnsi="Times New Roman" w:cs="Times New Roman"/>
                <w:kern w:val="24"/>
              </w:rPr>
            </w:pPr>
            <w:r w:rsidRPr="00493874">
              <w:rPr>
                <w:rFonts w:ascii="Times New Roman" w:hAnsi="Times New Roman" w:cs="Times New Roman"/>
                <w:kern w:val="24"/>
              </w:rPr>
              <w:t>A staff member of EMIS from Ministry of Education</w:t>
            </w:r>
          </w:p>
        </w:tc>
      </w:tr>
    </w:tbl>
    <w:p w:rsidR="000442A8" w:rsidRPr="00392AA8" w:rsidRDefault="000442A8" w:rsidP="000442A8">
      <w:pPr>
        <w:rPr>
          <w:rFonts w:ascii="Times New Roman" w:eastAsiaTheme="majorEastAsia" w:hAnsi="Times New Roman" w:cs="Times New Roman"/>
          <w:b/>
          <w:bCs/>
        </w:rPr>
      </w:pPr>
    </w:p>
    <w:p w:rsidR="000442A8" w:rsidRPr="00392AA8" w:rsidRDefault="000442A8" w:rsidP="00E47EE7">
      <w:pPr>
        <w:pStyle w:val="Heading2"/>
        <w:spacing w:line="480" w:lineRule="auto"/>
        <w:jc w:val="left"/>
      </w:pPr>
      <w:bookmarkStart w:id="62" w:name="_Toc215647964"/>
      <w:bookmarkStart w:id="63" w:name="_Toc225725727"/>
      <w:bookmarkStart w:id="64" w:name="_Toc226595350"/>
      <w:bookmarkStart w:id="65" w:name="_Toc356462212"/>
      <w:r w:rsidRPr="00392AA8">
        <w:t>Data Collection</w:t>
      </w:r>
      <w:bookmarkEnd w:id="62"/>
      <w:bookmarkEnd w:id="63"/>
      <w:bookmarkEnd w:id="64"/>
      <w:bookmarkEnd w:id="65"/>
    </w:p>
    <w:p w:rsidR="000442A8" w:rsidRPr="00392AA8" w:rsidRDefault="000442A8" w:rsidP="00E47EE7">
      <w:pPr>
        <w:spacing w:line="480" w:lineRule="auto"/>
        <w:ind w:firstLine="720"/>
        <w:rPr>
          <w:rFonts w:ascii="Times New Roman" w:hAnsi="Times New Roman" w:cs="Times New Roman"/>
        </w:rPr>
      </w:pPr>
      <w:r w:rsidRPr="002B6279">
        <w:rPr>
          <w:rFonts w:ascii="Times New Roman" w:hAnsi="Times New Roman" w:cs="Times New Roman"/>
        </w:rPr>
        <w:t>The depen</w:t>
      </w:r>
      <w:r>
        <w:rPr>
          <w:rFonts w:ascii="Times New Roman" w:hAnsi="Times New Roman" w:cs="Times New Roman"/>
        </w:rPr>
        <w:t>dent variable, teacher attrition, refers to</w:t>
      </w:r>
      <w:r w:rsidRPr="002B6279">
        <w:rPr>
          <w:rFonts w:ascii="Times New Roman" w:hAnsi="Times New Roman" w:cs="Times New Roman"/>
        </w:rPr>
        <w:t xml:space="preserve"> teachers who stay or leave the teaching profession</w:t>
      </w:r>
      <w:r>
        <w:rPr>
          <w:rFonts w:ascii="Times New Roman" w:hAnsi="Times New Roman" w:cs="Times New Roman"/>
        </w:rPr>
        <w:t>.  The independent variables include</w:t>
      </w:r>
      <w:r w:rsidRPr="002B6279">
        <w:rPr>
          <w:rFonts w:ascii="Times New Roman" w:hAnsi="Times New Roman" w:cs="Times New Roman"/>
        </w:rPr>
        <w:t xml:space="preserve"> all </w:t>
      </w:r>
      <w:r>
        <w:rPr>
          <w:rFonts w:ascii="Times New Roman" w:hAnsi="Times New Roman" w:cs="Times New Roman"/>
        </w:rPr>
        <w:t xml:space="preserve">of </w:t>
      </w:r>
      <w:r w:rsidRPr="002B6279">
        <w:rPr>
          <w:rFonts w:ascii="Times New Roman" w:hAnsi="Times New Roman" w:cs="Times New Roman"/>
        </w:rPr>
        <w:t xml:space="preserve">the factors associated with teacher attrition. For the purpose of the study investigation, the findings and analysis </w:t>
      </w:r>
      <w:r>
        <w:rPr>
          <w:rFonts w:ascii="Times New Roman" w:hAnsi="Times New Roman" w:cs="Times New Roman"/>
        </w:rPr>
        <w:t xml:space="preserve">include </w:t>
      </w:r>
      <w:r w:rsidRPr="002B6279">
        <w:rPr>
          <w:rFonts w:ascii="Times New Roman" w:hAnsi="Times New Roman" w:cs="Times New Roman"/>
        </w:rPr>
        <w:t xml:space="preserve">62 questionnaires (44 for current </w:t>
      </w:r>
      <w:r>
        <w:rPr>
          <w:rFonts w:ascii="Times New Roman" w:hAnsi="Times New Roman" w:cs="Times New Roman"/>
        </w:rPr>
        <w:t xml:space="preserve">teachers </w:t>
      </w:r>
      <w:r w:rsidRPr="002B6279">
        <w:rPr>
          <w:rFonts w:ascii="Times New Roman" w:hAnsi="Times New Roman" w:cs="Times New Roman"/>
        </w:rPr>
        <w:t xml:space="preserve">and 18 from former teachers), eight interviews, observation field notes from </w:t>
      </w:r>
      <w:r>
        <w:rPr>
          <w:rFonts w:ascii="Times New Roman" w:hAnsi="Times New Roman" w:cs="Times New Roman"/>
        </w:rPr>
        <w:t xml:space="preserve">two initial visits, and </w:t>
      </w:r>
      <w:r w:rsidRPr="002B6279">
        <w:rPr>
          <w:rFonts w:ascii="Times New Roman" w:hAnsi="Times New Roman" w:cs="Times New Roman"/>
        </w:rPr>
        <w:t>d</w:t>
      </w:r>
      <w:r>
        <w:rPr>
          <w:rFonts w:ascii="Times New Roman" w:hAnsi="Times New Roman" w:cs="Times New Roman"/>
        </w:rPr>
        <w:t>ata from MoE-MIS</w:t>
      </w:r>
      <w:r w:rsidRPr="002B6279">
        <w:rPr>
          <w:rFonts w:ascii="Times New Roman" w:hAnsi="Times New Roman" w:cs="Times New Roman"/>
        </w:rPr>
        <w:t xml:space="preserve">. The interviews </w:t>
      </w:r>
      <w:r w:rsidRPr="00B717DE">
        <w:rPr>
          <w:rFonts w:ascii="Times New Roman" w:hAnsi="Times New Roman" w:cs="Times New Roman"/>
        </w:rPr>
        <w:t>were conducted</w:t>
      </w:r>
      <w:r w:rsidRPr="002B6279">
        <w:rPr>
          <w:rFonts w:ascii="Times New Roman" w:hAnsi="Times New Roman" w:cs="Times New Roman"/>
        </w:rPr>
        <w:t xml:space="preserve"> through Sky</w:t>
      </w:r>
      <w:r w:rsidR="007C08C4">
        <w:rPr>
          <w:rFonts w:ascii="Times New Roman" w:hAnsi="Times New Roman" w:cs="Times New Roman"/>
        </w:rPr>
        <w:t>pe</w:t>
      </w:r>
      <w:r w:rsidRPr="002B6279">
        <w:rPr>
          <w:rFonts w:ascii="Times New Roman" w:hAnsi="Times New Roman" w:cs="Times New Roman"/>
        </w:rPr>
        <w:t>.</w:t>
      </w:r>
      <w:r w:rsidRPr="00392AA8">
        <w:rPr>
          <w:rFonts w:ascii="Times New Roman" w:hAnsi="Times New Roman" w:cs="Times New Roman"/>
        </w:rPr>
        <w:t xml:space="preserve"> </w:t>
      </w:r>
    </w:p>
    <w:p w:rsidR="000442A8" w:rsidRPr="00392AA8" w:rsidRDefault="000442A8" w:rsidP="00E47EE7">
      <w:pPr>
        <w:pStyle w:val="Heading2"/>
        <w:spacing w:line="480" w:lineRule="auto"/>
        <w:jc w:val="left"/>
      </w:pPr>
    </w:p>
    <w:p w:rsidR="000442A8" w:rsidRPr="00392AA8" w:rsidRDefault="000442A8" w:rsidP="00E47EE7">
      <w:pPr>
        <w:pStyle w:val="Heading2"/>
        <w:spacing w:line="480" w:lineRule="auto"/>
        <w:jc w:val="left"/>
      </w:pPr>
      <w:bookmarkStart w:id="66" w:name="_Toc225725728"/>
      <w:bookmarkStart w:id="67" w:name="_Toc226595351"/>
      <w:bookmarkStart w:id="68" w:name="_Toc356462213"/>
      <w:r w:rsidRPr="00392AA8">
        <w:t>Questionnaire</w:t>
      </w:r>
      <w:bookmarkEnd w:id="66"/>
      <w:bookmarkEnd w:id="67"/>
      <w:bookmarkEnd w:id="68"/>
    </w:p>
    <w:p w:rsidR="000442A8" w:rsidRDefault="000442A8" w:rsidP="00E47EE7">
      <w:pPr>
        <w:spacing w:line="480" w:lineRule="auto"/>
        <w:ind w:firstLine="720"/>
        <w:rPr>
          <w:rFonts w:ascii="Times New Roman" w:hAnsi="Times New Roman" w:cs="Times New Roman"/>
        </w:rPr>
      </w:pPr>
      <w:r w:rsidRPr="002B6279">
        <w:rPr>
          <w:rFonts w:ascii="Times New Roman" w:hAnsi="Times New Roman" w:cs="Times New Roman"/>
        </w:rPr>
        <w:t xml:space="preserve">I applied two different self-reported questionnaires </w:t>
      </w:r>
      <w:r w:rsidR="007C08C4">
        <w:rPr>
          <w:rFonts w:ascii="Times New Roman" w:hAnsi="Times New Roman" w:cs="Times New Roman"/>
        </w:rPr>
        <w:t>for</w:t>
      </w:r>
      <w:r w:rsidRPr="002B6279">
        <w:rPr>
          <w:rFonts w:ascii="Times New Roman" w:hAnsi="Times New Roman" w:cs="Times New Roman"/>
        </w:rPr>
        <w:t xml:space="preserve"> the current and former teachers</w:t>
      </w:r>
      <w:r>
        <w:rPr>
          <w:rFonts w:ascii="Times New Roman" w:hAnsi="Times New Roman" w:cs="Times New Roman"/>
        </w:rPr>
        <w:t>. I asked the former teachers</w:t>
      </w:r>
      <w:r w:rsidRPr="002B6279">
        <w:rPr>
          <w:rFonts w:ascii="Times New Roman" w:hAnsi="Times New Roman" w:cs="Times New Roman"/>
        </w:rPr>
        <w:t xml:space="preserve"> to </w:t>
      </w:r>
      <w:r>
        <w:rPr>
          <w:rFonts w:ascii="Times New Roman" w:hAnsi="Times New Roman" w:cs="Times New Roman"/>
        </w:rPr>
        <w:t>give actual reasons for leaving teaching, and asked the current teachers to give reasons for their possible departure. I used the same questionnaire to collect further</w:t>
      </w:r>
      <w:r w:rsidRPr="00B717DE">
        <w:rPr>
          <w:rFonts w:ascii="Times New Roman" w:hAnsi="Times New Roman" w:cs="Times New Roman"/>
        </w:rPr>
        <w:t xml:space="preserve"> information</w:t>
      </w:r>
      <w:r>
        <w:rPr>
          <w:rFonts w:ascii="Times New Roman" w:hAnsi="Times New Roman" w:cs="Times New Roman"/>
        </w:rPr>
        <w:t>,</w:t>
      </w:r>
      <w:r w:rsidRPr="00B717DE">
        <w:rPr>
          <w:rFonts w:ascii="Times New Roman" w:hAnsi="Times New Roman" w:cs="Times New Roman"/>
        </w:rPr>
        <w:t xml:space="preserve"> such as </w:t>
      </w:r>
      <w:r>
        <w:rPr>
          <w:rFonts w:ascii="Times New Roman" w:hAnsi="Times New Roman" w:cs="Times New Roman"/>
        </w:rPr>
        <w:t xml:space="preserve">the </w:t>
      </w:r>
      <w:r w:rsidRPr="00B717DE">
        <w:rPr>
          <w:rFonts w:ascii="Times New Roman" w:hAnsi="Times New Roman" w:cs="Times New Roman"/>
        </w:rPr>
        <w:t>type of school, gender, age, and subject of teaching.</w:t>
      </w:r>
      <w:r w:rsidRPr="002B6279">
        <w:rPr>
          <w:rFonts w:ascii="Times New Roman" w:hAnsi="Times New Roman" w:cs="Times New Roman"/>
        </w:rPr>
        <w:t xml:space="preserve"> Moreover, additional space </w:t>
      </w:r>
      <w:r w:rsidRPr="00B717DE">
        <w:rPr>
          <w:rFonts w:ascii="Times New Roman" w:hAnsi="Times New Roman" w:cs="Times New Roman"/>
        </w:rPr>
        <w:t>was provided</w:t>
      </w:r>
      <w:r w:rsidRPr="002B6279">
        <w:rPr>
          <w:rFonts w:ascii="Times New Roman" w:hAnsi="Times New Roman" w:cs="Times New Roman"/>
        </w:rPr>
        <w:t xml:space="preserve"> in the questionnaires in order for the res</w:t>
      </w:r>
      <w:r>
        <w:rPr>
          <w:rFonts w:ascii="Times New Roman" w:hAnsi="Times New Roman" w:cs="Times New Roman"/>
        </w:rPr>
        <w:t>pondents to report any alternative factors that attributed to their leaving the</w:t>
      </w:r>
      <w:r w:rsidRPr="002B6279">
        <w:rPr>
          <w:rFonts w:ascii="Times New Roman" w:hAnsi="Times New Roman" w:cs="Times New Roman"/>
        </w:rPr>
        <w:t xml:space="preserve"> teaching profession. </w:t>
      </w:r>
      <w:r w:rsidRPr="00B717DE">
        <w:rPr>
          <w:rFonts w:ascii="Times New Roman" w:hAnsi="Times New Roman" w:cs="Times New Roman"/>
        </w:rPr>
        <w:t>At the end of each questionnaire</w:t>
      </w:r>
      <w:r>
        <w:rPr>
          <w:rFonts w:ascii="Times New Roman" w:hAnsi="Times New Roman" w:cs="Times New Roman"/>
        </w:rPr>
        <w:t xml:space="preserve">, I asked </w:t>
      </w:r>
      <w:r w:rsidRPr="002B6279">
        <w:rPr>
          <w:rFonts w:ascii="Times New Roman" w:hAnsi="Times New Roman" w:cs="Times New Roman"/>
        </w:rPr>
        <w:t>t</w:t>
      </w:r>
      <w:r>
        <w:rPr>
          <w:rFonts w:ascii="Times New Roman" w:hAnsi="Times New Roman" w:cs="Times New Roman"/>
        </w:rPr>
        <w:t>he participants to provide</w:t>
      </w:r>
      <w:r w:rsidRPr="002B6279">
        <w:rPr>
          <w:rFonts w:ascii="Times New Roman" w:hAnsi="Times New Roman" w:cs="Times New Roman"/>
        </w:rPr>
        <w:t xml:space="preserve"> recomm</w:t>
      </w:r>
      <w:r>
        <w:rPr>
          <w:rFonts w:ascii="Times New Roman" w:hAnsi="Times New Roman" w:cs="Times New Roman"/>
        </w:rPr>
        <w:t>endations separately for other</w:t>
      </w:r>
      <w:r w:rsidRPr="002B6279">
        <w:rPr>
          <w:rFonts w:ascii="Times New Roman" w:hAnsi="Times New Roman" w:cs="Times New Roman"/>
        </w:rPr>
        <w:t xml:space="preserve"> relevant organizations and individuals</w:t>
      </w:r>
      <w:r>
        <w:rPr>
          <w:rFonts w:ascii="Times New Roman" w:hAnsi="Times New Roman" w:cs="Times New Roman"/>
        </w:rPr>
        <w:t>,</w:t>
      </w:r>
      <w:r w:rsidRPr="002B6279">
        <w:rPr>
          <w:rFonts w:ascii="Times New Roman" w:hAnsi="Times New Roman" w:cs="Times New Roman"/>
        </w:rPr>
        <w:t xml:space="preserve"> including </w:t>
      </w:r>
      <w:r>
        <w:rPr>
          <w:rFonts w:ascii="Times New Roman" w:hAnsi="Times New Roman" w:cs="Times New Roman"/>
        </w:rPr>
        <w:t xml:space="preserve">the </w:t>
      </w:r>
      <w:r w:rsidRPr="002B6279">
        <w:rPr>
          <w:rFonts w:ascii="Times New Roman" w:hAnsi="Times New Roman" w:cs="Times New Roman"/>
        </w:rPr>
        <w:t xml:space="preserve">Ministry of Education, schools, and parents </w:t>
      </w:r>
      <w:r>
        <w:rPr>
          <w:rFonts w:ascii="Times New Roman" w:hAnsi="Times New Roman" w:cs="Times New Roman"/>
        </w:rPr>
        <w:t>in order to address the problems with attrition</w:t>
      </w:r>
      <w:r w:rsidRPr="002B6279">
        <w:rPr>
          <w:rFonts w:ascii="Times New Roman" w:hAnsi="Times New Roman" w:cs="Times New Roman"/>
        </w:rPr>
        <w:t xml:space="preserve">. </w:t>
      </w:r>
    </w:p>
    <w:p w:rsidR="000442A8" w:rsidRDefault="000442A8" w:rsidP="00E47EE7">
      <w:pPr>
        <w:spacing w:line="480" w:lineRule="auto"/>
        <w:ind w:firstLine="720"/>
        <w:rPr>
          <w:rFonts w:ascii="Times New Roman" w:hAnsi="Times New Roman" w:cs="Times New Roman"/>
        </w:rPr>
      </w:pPr>
      <w:r w:rsidRPr="002B6279">
        <w:rPr>
          <w:rFonts w:ascii="Times New Roman" w:hAnsi="Times New Roman" w:cs="Times New Roman"/>
        </w:rPr>
        <w:t xml:space="preserve">I used Microsoft Access and Microsoft Excel to analyze the collected data from the </w:t>
      </w:r>
      <w:r w:rsidRPr="00197C03">
        <w:rPr>
          <w:rFonts w:ascii="Times New Roman" w:hAnsi="Times New Roman" w:cs="Times New Roman"/>
        </w:rPr>
        <w:t>questionnaires.</w:t>
      </w:r>
      <w:r w:rsidR="00197C03" w:rsidRPr="00197C03">
        <w:rPr>
          <w:rFonts w:ascii="Times New Roman" w:hAnsi="Times New Roman" w:cs="Times New Roman"/>
        </w:rPr>
        <w:t xml:space="preserve"> T</w:t>
      </w:r>
      <w:r w:rsidRPr="00197C03">
        <w:rPr>
          <w:rFonts w:ascii="Times New Roman" w:hAnsi="Times New Roman" w:cs="Times New Roman"/>
        </w:rPr>
        <w:t xml:space="preserve">he questionnaires </w:t>
      </w:r>
      <w:r w:rsidR="00197C03" w:rsidRPr="00197C03">
        <w:rPr>
          <w:rFonts w:ascii="Times New Roman" w:hAnsi="Times New Roman" w:cs="Times New Roman"/>
        </w:rPr>
        <w:t xml:space="preserve">for </w:t>
      </w:r>
      <w:r w:rsidRPr="00197C03">
        <w:rPr>
          <w:rFonts w:ascii="Times New Roman" w:hAnsi="Times New Roman" w:cs="Times New Roman"/>
        </w:rPr>
        <w:t xml:space="preserve">the </w:t>
      </w:r>
      <w:r w:rsidR="00197C03" w:rsidRPr="00197C03">
        <w:rPr>
          <w:rFonts w:ascii="Times New Roman" w:hAnsi="Times New Roman" w:cs="Times New Roman"/>
        </w:rPr>
        <w:t>current and former teachers are attached</w:t>
      </w:r>
      <w:r w:rsidRPr="00197C03">
        <w:rPr>
          <w:rFonts w:ascii="Times New Roman" w:hAnsi="Times New Roman" w:cs="Times New Roman"/>
        </w:rPr>
        <w:t xml:space="preserve"> in annex 1 &amp; 2, respectively.</w:t>
      </w:r>
    </w:p>
    <w:p w:rsidR="00E47EE7" w:rsidRPr="00E47EE7" w:rsidRDefault="00E47EE7" w:rsidP="00E47EE7">
      <w:pPr>
        <w:spacing w:line="480" w:lineRule="auto"/>
        <w:ind w:firstLine="720"/>
        <w:rPr>
          <w:rFonts w:ascii="Times New Roman" w:hAnsi="Times New Roman" w:cs="Times New Roman"/>
        </w:rPr>
      </w:pPr>
    </w:p>
    <w:p w:rsidR="000442A8" w:rsidRPr="00392AA8" w:rsidRDefault="000442A8" w:rsidP="00E47EE7">
      <w:pPr>
        <w:pStyle w:val="Heading2"/>
        <w:spacing w:line="480" w:lineRule="auto"/>
        <w:jc w:val="left"/>
      </w:pPr>
      <w:bookmarkStart w:id="69" w:name="_Toc215647965"/>
      <w:bookmarkStart w:id="70" w:name="_Toc225725729"/>
      <w:bookmarkStart w:id="71" w:name="_Toc226595352"/>
      <w:bookmarkStart w:id="72" w:name="_Toc356462214"/>
      <w:r w:rsidRPr="00392AA8">
        <w:t>Interviews</w:t>
      </w:r>
      <w:bookmarkEnd w:id="69"/>
      <w:bookmarkEnd w:id="70"/>
      <w:bookmarkEnd w:id="71"/>
      <w:bookmarkEnd w:id="72"/>
    </w:p>
    <w:p w:rsidR="000442A8" w:rsidRPr="002B6279" w:rsidRDefault="000442A8" w:rsidP="00E47EE7">
      <w:pPr>
        <w:widowControl w:val="0"/>
        <w:autoSpaceDE w:val="0"/>
        <w:autoSpaceDN w:val="0"/>
        <w:adjustRightInd w:val="0"/>
        <w:spacing w:line="480" w:lineRule="auto"/>
        <w:ind w:firstLine="720"/>
        <w:rPr>
          <w:rFonts w:ascii="Times New Roman" w:eastAsiaTheme="minorHAnsi" w:hAnsi="Times New Roman" w:cs="Times New Roman"/>
        </w:rPr>
      </w:pPr>
      <w:bookmarkStart w:id="73" w:name="_Toc215647966"/>
      <w:r w:rsidRPr="002B6279">
        <w:rPr>
          <w:rFonts w:ascii="Times New Roman" w:eastAsiaTheme="minorHAnsi" w:hAnsi="Times New Roman" w:cs="Times New Roman"/>
        </w:rPr>
        <w:t xml:space="preserve">I used semi-structured interview as a primary method for the data collection. </w:t>
      </w:r>
      <w:r w:rsidRPr="00B717DE">
        <w:rPr>
          <w:rFonts w:ascii="Times New Roman" w:eastAsiaTheme="minorHAnsi" w:hAnsi="Times New Roman" w:cs="Times New Roman"/>
        </w:rPr>
        <w:t>The interviews included a seri</w:t>
      </w:r>
      <w:r>
        <w:rPr>
          <w:rFonts w:ascii="Times New Roman" w:eastAsiaTheme="minorHAnsi" w:hAnsi="Times New Roman" w:cs="Times New Roman"/>
        </w:rPr>
        <w:t xml:space="preserve">es of designated questions </w:t>
      </w:r>
      <w:r w:rsidRPr="00B717DE">
        <w:rPr>
          <w:rFonts w:ascii="Times New Roman" w:eastAsiaTheme="minorHAnsi" w:hAnsi="Times New Roman" w:cs="Times New Roman"/>
        </w:rPr>
        <w:t>followed by probing questions. Using this technique, I</w:t>
      </w:r>
      <w:r>
        <w:rPr>
          <w:rFonts w:ascii="Times New Roman" w:eastAsiaTheme="minorHAnsi" w:hAnsi="Times New Roman" w:cs="Times New Roman"/>
        </w:rPr>
        <w:t xml:space="preserve"> hoped to discover deeper and</w:t>
      </w:r>
      <w:r w:rsidRPr="00B717DE">
        <w:rPr>
          <w:rFonts w:ascii="Times New Roman" w:eastAsiaTheme="minorHAnsi" w:hAnsi="Times New Roman" w:cs="Times New Roman"/>
        </w:rPr>
        <w:t xml:space="preserve"> more concrete examples (Rossman &amp; Rallis, 2012</w:t>
      </w:r>
      <w:r>
        <w:rPr>
          <w:rFonts w:ascii="Times New Roman" w:eastAsiaTheme="minorHAnsi" w:hAnsi="Times New Roman" w:cs="Times New Roman"/>
        </w:rPr>
        <w:t>). The key interviewees include</w:t>
      </w:r>
      <w:r w:rsidRPr="002B6279">
        <w:rPr>
          <w:rFonts w:ascii="Times New Roman" w:eastAsiaTheme="minorHAnsi" w:hAnsi="Times New Roman" w:cs="Times New Roman"/>
        </w:rPr>
        <w:t xml:space="preserve"> a school principal, </w:t>
      </w:r>
      <w:r w:rsidRPr="00B717DE">
        <w:rPr>
          <w:rFonts w:ascii="Times New Roman" w:eastAsiaTheme="minorHAnsi" w:hAnsi="Times New Roman" w:cs="Times New Roman"/>
        </w:rPr>
        <w:t>two</w:t>
      </w:r>
      <w:r w:rsidRPr="002B6279">
        <w:rPr>
          <w:rFonts w:ascii="Times New Roman" w:eastAsiaTheme="minorHAnsi" w:hAnsi="Times New Roman" w:cs="Times New Roman"/>
        </w:rPr>
        <w:t xml:space="preserve"> current and three former teachers, and a student from </w:t>
      </w:r>
      <w:r w:rsidRPr="00B717DE">
        <w:rPr>
          <w:rFonts w:ascii="Times New Roman" w:eastAsiaTheme="minorHAnsi" w:hAnsi="Times New Roman" w:cs="Times New Roman"/>
        </w:rPr>
        <w:t>secondary schools</w:t>
      </w:r>
      <w:r w:rsidRPr="002B6279">
        <w:rPr>
          <w:rFonts w:ascii="Times New Roman" w:eastAsiaTheme="minorHAnsi" w:hAnsi="Times New Roman" w:cs="Times New Roman"/>
        </w:rPr>
        <w:t xml:space="preserve"> in Kabul, Afghanistan. </w:t>
      </w:r>
      <w:r w:rsidRPr="00B717DE">
        <w:rPr>
          <w:rFonts w:ascii="Times New Roman" w:eastAsiaTheme="minorHAnsi" w:hAnsi="Times New Roman" w:cs="Times New Roman"/>
        </w:rPr>
        <w:t xml:space="preserve">The interviews were conducted in a flexible manner to provide respondents with </w:t>
      </w:r>
      <w:r>
        <w:rPr>
          <w:rFonts w:ascii="Times New Roman" w:eastAsiaTheme="minorHAnsi" w:hAnsi="Times New Roman" w:cs="Times New Roman"/>
        </w:rPr>
        <w:t xml:space="preserve">the </w:t>
      </w:r>
      <w:r w:rsidRPr="00B717DE">
        <w:rPr>
          <w:rFonts w:ascii="Times New Roman" w:eastAsiaTheme="minorHAnsi" w:hAnsi="Times New Roman" w:cs="Times New Roman"/>
        </w:rPr>
        <w:t xml:space="preserve">opportunity to share what they deemed necessary and </w:t>
      </w:r>
      <w:r>
        <w:rPr>
          <w:rFonts w:ascii="Times New Roman" w:eastAsiaTheme="minorHAnsi" w:hAnsi="Times New Roman" w:cs="Times New Roman"/>
        </w:rPr>
        <w:t>beneficial</w:t>
      </w:r>
      <w:r w:rsidRPr="00B717DE">
        <w:rPr>
          <w:rFonts w:ascii="Times New Roman" w:eastAsiaTheme="minorHAnsi" w:hAnsi="Times New Roman" w:cs="Times New Roman"/>
        </w:rPr>
        <w:t xml:space="preserve"> to the research purpose.</w:t>
      </w:r>
      <w:r w:rsidRPr="002B6279">
        <w:rPr>
          <w:rFonts w:ascii="Times New Roman" w:eastAsiaTheme="minorHAnsi" w:hAnsi="Times New Roman" w:cs="Times New Roman"/>
        </w:rPr>
        <w:t xml:space="preserve"> </w:t>
      </w:r>
      <w:r w:rsidRPr="00B717DE">
        <w:rPr>
          <w:rFonts w:ascii="Times New Roman" w:eastAsiaTheme="minorHAnsi" w:hAnsi="Times New Roman" w:cs="Times New Roman"/>
        </w:rPr>
        <w:t xml:space="preserve">The interview questions were mostly </w:t>
      </w:r>
      <w:r>
        <w:rPr>
          <w:rFonts w:ascii="Times New Roman" w:eastAsiaTheme="minorHAnsi" w:hAnsi="Times New Roman" w:cs="Times New Roman"/>
        </w:rPr>
        <w:t>“narrative inquiries” and</w:t>
      </w:r>
      <w:r w:rsidRPr="00B717DE">
        <w:rPr>
          <w:rFonts w:ascii="Times New Roman" w:eastAsiaTheme="minorHAnsi" w:hAnsi="Times New Roman" w:cs="Times New Roman"/>
        </w:rPr>
        <w:t xml:space="preserve"> led to storytelling by the inte</w:t>
      </w:r>
      <w:r>
        <w:rPr>
          <w:rFonts w:ascii="Times New Roman" w:eastAsiaTheme="minorHAnsi" w:hAnsi="Times New Roman" w:cs="Times New Roman"/>
        </w:rPr>
        <w:t>rviewees about their background experiences and</w:t>
      </w:r>
      <w:r w:rsidRPr="00B717DE">
        <w:rPr>
          <w:rFonts w:ascii="Times New Roman" w:eastAsiaTheme="minorHAnsi" w:hAnsi="Times New Roman" w:cs="Times New Roman"/>
        </w:rPr>
        <w:t xml:space="preserve"> reflections (Rossman and Rallis, 2012, p.</w:t>
      </w:r>
      <w:r w:rsidRPr="002B6279">
        <w:rPr>
          <w:rFonts w:ascii="Times New Roman" w:eastAsiaTheme="minorHAnsi" w:hAnsi="Times New Roman" w:cs="Times New Roman"/>
        </w:rPr>
        <w:t xml:space="preserve"> 97). </w:t>
      </w:r>
      <w:r w:rsidRPr="00B717DE">
        <w:rPr>
          <w:rFonts w:ascii="Times New Roman" w:eastAsiaTheme="minorHAnsi" w:hAnsi="Times New Roman" w:cs="Times New Roman"/>
        </w:rPr>
        <w:t>This f</w:t>
      </w:r>
      <w:r>
        <w:rPr>
          <w:rFonts w:ascii="Times New Roman" w:eastAsiaTheme="minorHAnsi" w:hAnsi="Times New Roman" w:cs="Times New Roman"/>
        </w:rPr>
        <w:t>orm of in-depth interviewing</w:t>
      </w:r>
      <w:r w:rsidRPr="00B717DE">
        <w:rPr>
          <w:rFonts w:ascii="Times New Roman" w:eastAsiaTheme="minorHAnsi" w:hAnsi="Times New Roman" w:cs="Times New Roman"/>
        </w:rPr>
        <w:t xml:space="preserve"> is grounded in the theoretical genre of phenomeno</w:t>
      </w:r>
      <w:r>
        <w:rPr>
          <w:rFonts w:ascii="Times New Roman" w:eastAsiaTheme="minorHAnsi" w:hAnsi="Times New Roman" w:cs="Times New Roman"/>
        </w:rPr>
        <w:t>logy (Rossman &amp; Rallis, 2012</w:t>
      </w:r>
      <w:r w:rsidRPr="002B6279">
        <w:rPr>
          <w:rFonts w:ascii="Times New Roman" w:eastAsiaTheme="minorHAnsi" w:hAnsi="Times New Roman" w:cs="Times New Roman"/>
        </w:rPr>
        <w:t xml:space="preserve">). See the Interview Guideline </w:t>
      </w:r>
      <w:r w:rsidRPr="00197C03">
        <w:rPr>
          <w:rFonts w:ascii="Times New Roman" w:eastAsiaTheme="minorHAnsi" w:hAnsi="Times New Roman" w:cs="Times New Roman"/>
        </w:rPr>
        <w:t xml:space="preserve">in </w:t>
      </w:r>
      <w:r w:rsidR="00197C03">
        <w:rPr>
          <w:rFonts w:ascii="Times New Roman" w:eastAsiaTheme="minorHAnsi" w:hAnsi="Times New Roman" w:cs="Times New Roman"/>
        </w:rPr>
        <w:t>annex</w:t>
      </w:r>
      <w:r w:rsidRPr="00197C03">
        <w:rPr>
          <w:rFonts w:ascii="Times New Roman" w:eastAsiaTheme="minorHAnsi" w:hAnsi="Times New Roman" w:cs="Times New Roman"/>
        </w:rPr>
        <w:t xml:space="preserve"> </w:t>
      </w:r>
      <w:r w:rsidR="00197C03" w:rsidRPr="00197C03">
        <w:rPr>
          <w:rFonts w:ascii="Times New Roman" w:eastAsiaTheme="minorHAnsi" w:hAnsi="Times New Roman" w:cs="Times New Roman"/>
        </w:rPr>
        <w:t>4</w:t>
      </w:r>
      <w:r w:rsidRPr="00197C03">
        <w:rPr>
          <w:rFonts w:ascii="Times New Roman" w:eastAsiaTheme="minorHAnsi" w:hAnsi="Times New Roman" w:cs="Times New Roman"/>
        </w:rPr>
        <w:t>.</w:t>
      </w:r>
    </w:p>
    <w:p w:rsidR="000442A8" w:rsidRPr="002B6279" w:rsidRDefault="000442A8" w:rsidP="00E47EE7">
      <w:pPr>
        <w:widowControl w:val="0"/>
        <w:autoSpaceDE w:val="0"/>
        <w:autoSpaceDN w:val="0"/>
        <w:adjustRightInd w:val="0"/>
        <w:spacing w:line="480" w:lineRule="auto"/>
        <w:ind w:firstLine="720"/>
        <w:rPr>
          <w:rFonts w:ascii="Times New Roman" w:eastAsiaTheme="minorHAnsi" w:hAnsi="Times New Roman" w:cs="Times New Roman"/>
        </w:rPr>
      </w:pPr>
      <w:r w:rsidRPr="002B6279">
        <w:rPr>
          <w:rFonts w:ascii="Times New Roman" w:eastAsiaTheme="minorHAnsi" w:hAnsi="Times New Roman" w:cs="Times New Roman"/>
        </w:rPr>
        <w:t>I ensured anonymity</w:t>
      </w:r>
      <w:r w:rsidRPr="00B717DE">
        <w:rPr>
          <w:rFonts w:ascii="Times New Roman" w:eastAsiaTheme="minorHAnsi" w:hAnsi="Times New Roman" w:cs="Times New Roman"/>
        </w:rPr>
        <w:t xml:space="preserve"> and</w:t>
      </w:r>
      <w:r>
        <w:rPr>
          <w:rFonts w:ascii="Times New Roman" w:eastAsiaTheme="minorHAnsi" w:hAnsi="Times New Roman" w:cs="Times New Roman"/>
        </w:rPr>
        <w:t xml:space="preserve"> </w:t>
      </w:r>
      <w:r w:rsidRPr="002B6279">
        <w:rPr>
          <w:rFonts w:ascii="Times New Roman" w:eastAsiaTheme="minorHAnsi" w:hAnsi="Times New Roman" w:cs="Times New Roman"/>
        </w:rPr>
        <w:t xml:space="preserve">explained what the </w:t>
      </w:r>
      <w:r>
        <w:rPr>
          <w:rFonts w:ascii="Times New Roman" w:eastAsiaTheme="minorHAnsi" w:hAnsi="Times New Roman" w:cs="Times New Roman"/>
        </w:rPr>
        <w:t>results would be used for</w:t>
      </w:r>
      <w:r w:rsidRPr="002B6279">
        <w:rPr>
          <w:rFonts w:ascii="Times New Roman" w:eastAsiaTheme="minorHAnsi" w:hAnsi="Times New Roman" w:cs="Times New Roman"/>
        </w:rPr>
        <w:t xml:space="preserve"> (Rossman &amp; Rallis, 2012). I used pseudonyms for</w:t>
      </w:r>
      <w:r>
        <w:rPr>
          <w:rFonts w:ascii="Times New Roman" w:eastAsiaTheme="minorHAnsi" w:hAnsi="Times New Roman" w:cs="Times New Roman"/>
        </w:rPr>
        <w:t xml:space="preserve"> all participants of the study </w:t>
      </w:r>
      <w:r w:rsidRPr="00B717DE">
        <w:rPr>
          <w:rFonts w:ascii="Times New Roman" w:eastAsiaTheme="minorHAnsi" w:hAnsi="Times New Roman" w:cs="Times New Roman"/>
        </w:rPr>
        <w:t>I exp</w:t>
      </w:r>
      <w:r>
        <w:rPr>
          <w:rFonts w:ascii="Times New Roman" w:eastAsiaTheme="minorHAnsi" w:hAnsi="Times New Roman" w:cs="Times New Roman"/>
        </w:rPr>
        <w:t>lained why</w:t>
      </w:r>
      <w:r w:rsidRPr="00B717DE">
        <w:rPr>
          <w:rFonts w:ascii="Times New Roman" w:eastAsiaTheme="minorHAnsi" w:hAnsi="Times New Roman" w:cs="Times New Roman"/>
        </w:rPr>
        <w:t xml:space="preserve"> to the participants, as some of them were eager to use their real name.</w:t>
      </w:r>
      <w:r>
        <w:rPr>
          <w:rFonts w:ascii="Times New Roman" w:eastAsiaTheme="minorHAnsi" w:hAnsi="Times New Roman" w:cs="Times New Roman"/>
        </w:rPr>
        <w:t xml:space="preserve"> I explained that </w:t>
      </w:r>
      <w:r w:rsidRPr="002B6279">
        <w:rPr>
          <w:rFonts w:ascii="Times New Roman" w:eastAsiaTheme="minorHAnsi" w:hAnsi="Times New Roman" w:cs="Times New Roman"/>
        </w:rPr>
        <w:t xml:space="preserve">they </w:t>
      </w:r>
      <w:r w:rsidR="00CF4227" w:rsidRPr="002B6279">
        <w:rPr>
          <w:rFonts w:ascii="Times New Roman" w:eastAsiaTheme="minorHAnsi" w:hAnsi="Times New Roman" w:cs="Times New Roman"/>
        </w:rPr>
        <w:t>might</w:t>
      </w:r>
      <w:r w:rsidRPr="002B6279">
        <w:rPr>
          <w:rFonts w:ascii="Times New Roman" w:eastAsiaTheme="minorHAnsi" w:hAnsi="Times New Roman" w:cs="Times New Roman"/>
        </w:rPr>
        <w:t xml:space="preserve"> </w:t>
      </w:r>
      <w:r>
        <w:rPr>
          <w:rFonts w:ascii="Times New Roman" w:eastAsiaTheme="minorHAnsi" w:hAnsi="Times New Roman" w:cs="Times New Roman"/>
        </w:rPr>
        <w:t>be pleased to use their real names</w:t>
      </w:r>
      <w:r w:rsidRPr="002B6279">
        <w:rPr>
          <w:rFonts w:ascii="Times New Roman" w:eastAsiaTheme="minorHAnsi" w:hAnsi="Times New Roman" w:cs="Times New Roman"/>
        </w:rPr>
        <w:t xml:space="preserve"> now</w:t>
      </w:r>
      <w:r>
        <w:rPr>
          <w:rFonts w:ascii="Times New Roman" w:eastAsiaTheme="minorHAnsi" w:hAnsi="Times New Roman" w:cs="Times New Roman"/>
        </w:rPr>
        <w:t>,</w:t>
      </w:r>
      <w:r w:rsidRPr="00B717DE">
        <w:rPr>
          <w:rFonts w:ascii="Times New Roman" w:eastAsiaTheme="minorHAnsi" w:hAnsi="Times New Roman" w:cs="Times New Roman"/>
        </w:rPr>
        <w:t xml:space="preserve"> but</w:t>
      </w:r>
      <w:r w:rsidRPr="002B6279">
        <w:rPr>
          <w:rFonts w:ascii="Times New Roman" w:eastAsiaTheme="minorHAnsi" w:hAnsi="Times New Roman" w:cs="Times New Roman"/>
        </w:rPr>
        <w:t xml:space="preserve"> </w:t>
      </w:r>
      <w:r>
        <w:rPr>
          <w:rFonts w:ascii="Times New Roman" w:eastAsiaTheme="minorHAnsi" w:hAnsi="Times New Roman" w:cs="Times New Roman"/>
        </w:rPr>
        <w:t xml:space="preserve">that </w:t>
      </w:r>
      <w:r w:rsidRPr="002B6279">
        <w:rPr>
          <w:rFonts w:ascii="Times New Roman" w:eastAsiaTheme="minorHAnsi" w:hAnsi="Times New Roman" w:cs="Times New Roman"/>
        </w:rPr>
        <w:t>if they want to remove their names in the future, I would be unable to do so.  Therefore, I ap</w:t>
      </w:r>
      <w:r>
        <w:rPr>
          <w:rFonts w:ascii="Times New Roman" w:eastAsiaTheme="minorHAnsi" w:hAnsi="Times New Roman" w:cs="Times New Roman"/>
        </w:rPr>
        <w:t xml:space="preserve">ologized for not doing what </w:t>
      </w:r>
      <w:r w:rsidRPr="002B6279">
        <w:rPr>
          <w:rFonts w:ascii="Times New Roman" w:eastAsiaTheme="minorHAnsi" w:hAnsi="Times New Roman" w:cs="Times New Roman"/>
        </w:rPr>
        <w:t xml:space="preserve">some of the participants preferred. I also sent the “Interview Consent Form” and agreed with all participants before </w:t>
      </w:r>
      <w:r w:rsidRPr="00197C03">
        <w:rPr>
          <w:rFonts w:ascii="Times New Roman" w:eastAsiaTheme="minorHAnsi" w:hAnsi="Times New Roman" w:cs="Times New Roman"/>
        </w:rPr>
        <w:t xml:space="preserve">conducting the interviews, attached as </w:t>
      </w:r>
      <w:r w:rsidR="00197C03" w:rsidRPr="00197C03">
        <w:rPr>
          <w:rFonts w:ascii="Times New Roman" w:eastAsiaTheme="minorHAnsi" w:hAnsi="Times New Roman" w:cs="Times New Roman"/>
        </w:rPr>
        <w:t>annex</w:t>
      </w:r>
      <w:r w:rsidRPr="00197C03">
        <w:rPr>
          <w:rFonts w:ascii="Times New Roman" w:eastAsiaTheme="minorHAnsi" w:hAnsi="Times New Roman" w:cs="Times New Roman"/>
        </w:rPr>
        <w:t xml:space="preserve"> </w:t>
      </w:r>
      <w:r w:rsidR="00197C03" w:rsidRPr="00197C03">
        <w:rPr>
          <w:rFonts w:ascii="Times New Roman" w:eastAsiaTheme="minorHAnsi" w:hAnsi="Times New Roman" w:cs="Times New Roman"/>
        </w:rPr>
        <w:t>5</w:t>
      </w:r>
      <w:r w:rsidRPr="00197C03">
        <w:rPr>
          <w:rFonts w:ascii="Times New Roman" w:eastAsiaTheme="minorHAnsi" w:hAnsi="Times New Roman" w:cs="Times New Roman"/>
        </w:rPr>
        <w:t>. The necessary clarifications were initially</w:t>
      </w:r>
      <w:r w:rsidRPr="00B717DE">
        <w:rPr>
          <w:rFonts w:ascii="Times New Roman" w:eastAsiaTheme="minorHAnsi" w:hAnsi="Times New Roman" w:cs="Times New Roman"/>
        </w:rPr>
        <w:t xml:space="preserve"> comp</w:t>
      </w:r>
      <w:r>
        <w:rPr>
          <w:rFonts w:ascii="Times New Roman" w:eastAsiaTheme="minorHAnsi" w:hAnsi="Times New Roman" w:cs="Times New Roman"/>
        </w:rPr>
        <w:t>leted via phone conversations, and we scheduled</w:t>
      </w:r>
      <w:r w:rsidRPr="00B717DE">
        <w:rPr>
          <w:rFonts w:ascii="Times New Roman" w:eastAsiaTheme="minorHAnsi" w:hAnsi="Times New Roman" w:cs="Times New Roman"/>
        </w:rPr>
        <w:t xml:space="preserve"> Skype interviews.</w:t>
      </w:r>
      <w:r w:rsidRPr="002B6279">
        <w:rPr>
          <w:rFonts w:ascii="Times New Roman" w:eastAsiaTheme="minorHAnsi" w:hAnsi="Times New Roman" w:cs="Times New Roman"/>
        </w:rPr>
        <w:t xml:space="preserve"> The interview times ranged from 30 minutes to approximately one hour. All the interviews </w:t>
      </w:r>
      <w:r w:rsidRPr="00B717DE">
        <w:rPr>
          <w:rFonts w:ascii="Times New Roman" w:eastAsiaTheme="minorHAnsi" w:hAnsi="Times New Roman" w:cs="Times New Roman"/>
        </w:rPr>
        <w:t>are recorded</w:t>
      </w:r>
      <w:r w:rsidRPr="002B6279">
        <w:rPr>
          <w:rFonts w:ascii="Times New Roman" w:eastAsiaTheme="minorHAnsi" w:hAnsi="Times New Roman" w:cs="Times New Roman"/>
        </w:rPr>
        <w:t xml:space="preserve"> and transcrib</w:t>
      </w:r>
      <w:r>
        <w:rPr>
          <w:rFonts w:ascii="Times New Roman" w:eastAsiaTheme="minorHAnsi" w:hAnsi="Times New Roman" w:cs="Times New Roman"/>
        </w:rPr>
        <w:t>ed for thorough examination—</w:t>
      </w:r>
      <w:r w:rsidRPr="002B6279">
        <w:rPr>
          <w:rFonts w:ascii="Times New Roman" w:eastAsiaTheme="minorHAnsi" w:hAnsi="Times New Roman" w:cs="Times New Roman"/>
        </w:rPr>
        <w:t xml:space="preserve">a full description of </w:t>
      </w:r>
      <w:r>
        <w:rPr>
          <w:rFonts w:ascii="Times New Roman" w:eastAsiaTheme="minorHAnsi" w:hAnsi="Times New Roman" w:cs="Times New Roman"/>
        </w:rPr>
        <w:t xml:space="preserve">the </w:t>
      </w:r>
      <w:r w:rsidRPr="00B717DE">
        <w:rPr>
          <w:rFonts w:ascii="Times New Roman" w:eastAsiaTheme="minorHAnsi" w:hAnsi="Times New Roman" w:cs="Times New Roman"/>
        </w:rPr>
        <w:t>analysis</w:t>
      </w:r>
      <w:r w:rsidRPr="002B6279">
        <w:rPr>
          <w:rFonts w:ascii="Times New Roman" w:eastAsiaTheme="minorHAnsi" w:hAnsi="Times New Roman" w:cs="Times New Roman"/>
        </w:rPr>
        <w:t xml:space="preserve"> process detailed in Data Analysis section.</w:t>
      </w:r>
    </w:p>
    <w:p w:rsidR="000442A8" w:rsidRPr="002B6279" w:rsidRDefault="000442A8" w:rsidP="00E47EE7">
      <w:pPr>
        <w:widowControl w:val="0"/>
        <w:autoSpaceDE w:val="0"/>
        <w:autoSpaceDN w:val="0"/>
        <w:adjustRightInd w:val="0"/>
        <w:spacing w:line="480" w:lineRule="auto"/>
        <w:ind w:firstLine="720"/>
        <w:rPr>
          <w:rFonts w:ascii="Times New Roman" w:eastAsiaTheme="minorHAnsi" w:hAnsi="Times New Roman" w:cs="Times New Roman"/>
        </w:rPr>
      </w:pPr>
      <w:r>
        <w:rPr>
          <w:rFonts w:ascii="Times New Roman" w:eastAsiaTheme="minorHAnsi" w:hAnsi="Times New Roman" w:cs="Times New Roman"/>
        </w:rPr>
        <w:t xml:space="preserve">I first met with the school principal to find out information about the school organizational setting, </w:t>
      </w:r>
      <w:r w:rsidRPr="00B717DE">
        <w:rPr>
          <w:rFonts w:ascii="Times New Roman" w:eastAsiaTheme="minorHAnsi" w:hAnsi="Times New Roman" w:cs="Times New Roman"/>
        </w:rPr>
        <w:t>asked for his support for impa</w:t>
      </w:r>
      <w:r>
        <w:rPr>
          <w:rFonts w:ascii="Times New Roman" w:eastAsiaTheme="minorHAnsi" w:hAnsi="Times New Roman" w:cs="Times New Roman"/>
        </w:rPr>
        <w:t>rting the study, and finally got</w:t>
      </w:r>
      <w:r w:rsidRPr="00B717DE">
        <w:rPr>
          <w:rFonts w:ascii="Times New Roman" w:eastAsiaTheme="minorHAnsi" w:hAnsi="Times New Roman" w:cs="Times New Roman"/>
        </w:rPr>
        <w:t xml:space="preserve"> their permission for interviewing teachers.</w:t>
      </w:r>
      <w:r>
        <w:rPr>
          <w:rFonts w:ascii="Times New Roman" w:eastAsiaTheme="minorHAnsi" w:hAnsi="Times New Roman" w:cs="Times New Roman"/>
        </w:rPr>
        <w:t xml:space="preserve"> </w:t>
      </w:r>
      <w:r w:rsidRPr="002B6279">
        <w:rPr>
          <w:rFonts w:ascii="Times New Roman" w:eastAsiaTheme="minorHAnsi" w:hAnsi="Times New Roman" w:cs="Times New Roman"/>
        </w:rPr>
        <w:t>I interviewed f</w:t>
      </w:r>
      <w:r>
        <w:rPr>
          <w:rFonts w:ascii="Times New Roman" w:eastAsiaTheme="minorHAnsi" w:hAnsi="Times New Roman" w:cs="Times New Roman"/>
        </w:rPr>
        <w:t>ive teachers and a student, each including</w:t>
      </w:r>
      <w:r w:rsidRPr="002B6279">
        <w:rPr>
          <w:rFonts w:ascii="Times New Roman" w:eastAsiaTheme="minorHAnsi" w:hAnsi="Times New Roman" w:cs="Times New Roman"/>
        </w:rPr>
        <w:t xml:space="preserve"> questions </w:t>
      </w:r>
      <w:r>
        <w:rPr>
          <w:rFonts w:ascii="Times New Roman" w:eastAsiaTheme="minorHAnsi" w:hAnsi="Times New Roman" w:cs="Times New Roman"/>
        </w:rPr>
        <w:t>as to why teachers</w:t>
      </w:r>
      <w:r w:rsidRPr="002B6279">
        <w:rPr>
          <w:rFonts w:ascii="Times New Roman" w:eastAsiaTheme="minorHAnsi" w:hAnsi="Times New Roman" w:cs="Times New Roman"/>
        </w:rPr>
        <w:t xml:space="preserve"> leave the teaching profession</w:t>
      </w:r>
      <w:r>
        <w:rPr>
          <w:rFonts w:ascii="Times New Roman" w:eastAsiaTheme="minorHAnsi" w:hAnsi="Times New Roman" w:cs="Times New Roman"/>
        </w:rPr>
        <w:t>, and exploring ways to encourage</w:t>
      </w:r>
      <w:r w:rsidRPr="002B6279">
        <w:rPr>
          <w:rFonts w:ascii="Times New Roman" w:eastAsiaTheme="minorHAnsi" w:hAnsi="Times New Roman" w:cs="Times New Roman"/>
        </w:rPr>
        <w:t xml:space="preserve"> them s</w:t>
      </w:r>
      <w:r>
        <w:rPr>
          <w:rFonts w:ascii="Times New Roman" w:eastAsiaTheme="minorHAnsi" w:hAnsi="Times New Roman" w:cs="Times New Roman"/>
        </w:rPr>
        <w:t xml:space="preserve">tay in the profession. </w:t>
      </w:r>
      <w:r w:rsidRPr="002B6279">
        <w:rPr>
          <w:rFonts w:ascii="Times New Roman" w:eastAsiaTheme="minorHAnsi" w:hAnsi="Times New Roman" w:cs="Times New Roman"/>
        </w:rPr>
        <w:t xml:space="preserve">I also interviewed </w:t>
      </w:r>
      <w:r>
        <w:rPr>
          <w:rFonts w:ascii="Times New Roman" w:eastAsiaTheme="minorHAnsi" w:hAnsi="Times New Roman" w:cs="Times New Roman"/>
        </w:rPr>
        <w:t>the</w:t>
      </w:r>
      <w:r w:rsidRPr="002B6279">
        <w:rPr>
          <w:rFonts w:ascii="Times New Roman" w:eastAsiaTheme="minorHAnsi" w:hAnsi="Times New Roman" w:cs="Times New Roman"/>
        </w:rPr>
        <w:t xml:space="preserve"> Team Leader from EMIS in order to capture some data regarding teacher attrition.</w:t>
      </w:r>
    </w:p>
    <w:p w:rsidR="000442A8" w:rsidRPr="002B6279" w:rsidRDefault="000442A8" w:rsidP="00E47EE7">
      <w:pPr>
        <w:widowControl w:val="0"/>
        <w:autoSpaceDE w:val="0"/>
        <w:autoSpaceDN w:val="0"/>
        <w:adjustRightInd w:val="0"/>
        <w:spacing w:line="480" w:lineRule="auto"/>
        <w:ind w:firstLine="720"/>
        <w:rPr>
          <w:rFonts w:ascii="Times New Roman" w:eastAsiaTheme="minorHAnsi" w:hAnsi="Times New Roman" w:cs="Times New Roman"/>
        </w:rPr>
      </w:pPr>
      <w:r w:rsidRPr="002B6279">
        <w:rPr>
          <w:rFonts w:ascii="Times New Roman" w:eastAsiaTheme="minorHAnsi" w:hAnsi="Times New Roman" w:cs="Times New Roman"/>
        </w:rPr>
        <w:t xml:space="preserve">According to Gonzalez et al. (2008), this method of data collection </w:t>
      </w:r>
      <w:r>
        <w:rPr>
          <w:rFonts w:ascii="Times New Roman" w:eastAsiaTheme="minorHAnsi" w:hAnsi="Times New Roman" w:cs="Times New Roman"/>
        </w:rPr>
        <w:t xml:space="preserve">helps to structure the wording and sequence of questions so that they are more appropriate and occur more </w:t>
      </w:r>
      <w:r w:rsidRPr="002B6279">
        <w:rPr>
          <w:rFonts w:ascii="Times New Roman" w:eastAsiaTheme="minorHAnsi" w:hAnsi="Times New Roman" w:cs="Times New Roman"/>
        </w:rPr>
        <w:t>natural</w:t>
      </w:r>
      <w:r>
        <w:rPr>
          <w:rFonts w:ascii="Times New Roman" w:eastAsiaTheme="minorHAnsi" w:hAnsi="Times New Roman" w:cs="Times New Roman"/>
        </w:rPr>
        <w:t>ly along the interview process,</w:t>
      </w:r>
      <w:r w:rsidRPr="002B6279">
        <w:rPr>
          <w:rFonts w:ascii="Times New Roman" w:eastAsiaTheme="minorHAnsi" w:hAnsi="Times New Roman" w:cs="Times New Roman"/>
        </w:rPr>
        <w:t xml:space="preserve"> while maintaining relevance to the prede</w:t>
      </w:r>
      <w:r>
        <w:rPr>
          <w:rFonts w:ascii="Times New Roman" w:eastAsiaTheme="minorHAnsi" w:hAnsi="Times New Roman" w:cs="Times New Roman"/>
        </w:rPr>
        <w:t>termined topic. As Patton</w:t>
      </w:r>
      <w:r w:rsidRPr="002B6279">
        <w:rPr>
          <w:rFonts w:ascii="Times New Roman" w:eastAsiaTheme="minorHAnsi" w:hAnsi="Times New Roman" w:cs="Times New Roman"/>
        </w:rPr>
        <w:t xml:space="preserve"> asserts, the “intervie</w:t>
      </w:r>
      <w:r w:rsidRPr="00B717DE">
        <w:rPr>
          <w:rFonts w:ascii="Times New Roman" w:eastAsiaTheme="minorHAnsi" w:hAnsi="Times New Roman" w:cs="Times New Roman"/>
        </w:rPr>
        <w:t>w guide approach” allows for the “interviews to remain fairly conversational an</w:t>
      </w:r>
      <w:r w:rsidRPr="002B6279">
        <w:rPr>
          <w:rFonts w:ascii="Times New Roman" w:eastAsiaTheme="minorHAnsi" w:hAnsi="Times New Roman" w:cs="Times New Roman"/>
        </w:rPr>
        <w:t>d situational while allowing the interviewer to explore, probe, and ask questions that will illuminate the topic at-hand.” (</w:t>
      </w:r>
      <w:r>
        <w:rPr>
          <w:rFonts w:ascii="Times New Roman" w:eastAsiaTheme="minorHAnsi" w:hAnsi="Times New Roman" w:cs="Times New Roman"/>
        </w:rPr>
        <w:t>2002, P</w:t>
      </w:r>
      <w:r w:rsidRPr="002B6279">
        <w:rPr>
          <w:rFonts w:ascii="Times New Roman" w:eastAsiaTheme="minorHAnsi" w:hAnsi="Times New Roman" w:cs="Times New Roman"/>
        </w:rPr>
        <w:t xml:space="preserve">. 349). </w:t>
      </w:r>
      <w:r w:rsidRPr="00B717DE">
        <w:rPr>
          <w:rFonts w:ascii="Times New Roman" w:eastAsiaTheme="minorHAnsi" w:hAnsi="Times New Roman" w:cs="Times New Roman"/>
        </w:rPr>
        <w:t>My goal was to explore the issue of teacher attrition in a way that would p</w:t>
      </w:r>
      <w:r>
        <w:rPr>
          <w:rFonts w:ascii="Times New Roman" w:eastAsiaTheme="minorHAnsi" w:hAnsi="Times New Roman" w:cs="Times New Roman"/>
        </w:rPr>
        <w:t>robe spontaneously, while uncovering</w:t>
      </w:r>
      <w:r w:rsidRPr="002B6279">
        <w:rPr>
          <w:rFonts w:ascii="Times New Roman" w:eastAsiaTheme="minorHAnsi" w:hAnsi="Times New Roman" w:cs="Times New Roman"/>
        </w:rPr>
        <w:t xml:space="preserve"> </w:t>
      </w:r>
      <w:r>
        <w:rPr>
          <w:rFonts w:ascii="Times New Roman" w:eastAsiaTheme="minorHAnsi" w:hAnsi="Times New Roman" w:cs="Times New Roman"/>
        </w:rPr>
        <w:t xml:space="preserve">the problems more </w:t>
      </w:r>
      <w:r w:rsidRPr="002B6279">
        <w:rPr>
          <w:rFonts w:ascii="Times New Roman" w:eastAsiaTheme="minorHAnsi" w:hAnsi="Times New Roman" w:cs="Times New Roman"/>
        </w:rPr>
        <w:t xml:space="preserve">naturally (Gonzalez &amp; et al, </w:t>
      </w:r>
      <w:r w:rsidRPr="00B717DE">
        <w:rPr>
          <w:rFonts w:ascii="Times New Roman" w:eastAsiaTheme="minorHAnsi" w:hAnsi="Times New Roman" w:cs="Times New Roman"/>
        </w:rPr>
        <w:t xml:space="preserve">2008). This </w:t>
      </w:r>
      <w:r>
        <w:rPr>
          <w:rFonts w:ascii="Times New Roman" w:eastAsiaTheme="minorHAnsi" w:hAnsi="Times New Roman" w:cs="Times New Roman"/>
        </w:rPr>
        <w:t xml:space="preserve">method helped me to gather the data I was looking for, while the interviews </w:t>
      </w:r>
      <w:r w:rsidRPr="002B6279">
        <w:rPr>
          <w:rFonts w:ascii="Times New Roman" w:eastAsiaTheme="minorHAnsi" w:hAnsi="Times New Roman" w:cs="Times New Roman"/>
        </w:rPr>
        <w:t>remained open and conversational.</w:t>
      </w:r>
    </w:p>
    <w:p w:rsidR="000442A8" w:rsidRDefault="000442A8" w:rsidP="00E47EE7">
      <w:pPr>
        <w:widowControl w:val="0"/>
        <w:autoSpaceDE w:val="0"/>
        <w:autoSpaceDN w:val="0"/>
        <w:adjustRightInd w:val="0"/>
        <w:spacing w:line="480" w:lineRule="auto"/>
        <w:ind w:firstLine="720"/>
        <w:rPr>
          <w:rFonts w:ascii="Times New Roman" w:eastAsiaTheme="minorHAnsi" w:hAnsi="Times New Roman" w:cs="Times New Roman"/>
        </w:rPr>
      </w:pPr>
      <w:r w:rsidRPr="002B6279">
        <w:rPr>
          <w:rFonts w:ascii="Times New Roman" w:eastAsiaTheme="minorHAnsi" w:hAnsi="Times New Roman" w:cs="Times New Roman"/>
        </w:rPr>
        <w:t>I recapped and summarized the information</w:t>
      </w:r>
      <w:r>
        <w:rPr>
          <w:rFonts w:ascii="Times New Roman" w:eastAsiaTheme="minorHAnsi" w:hAnsi="Times New Roman" w:cs="Times New Roman"/>
        </w:rPr>
        <w:t xml:space="preserve"> obtained to make sure that the</w:t>
      </w:r>
      <w:r w:rsidRPr="002B6279">
        <w:rPr>
          <w:rFonts w:ascii="Times New Roman" w:eastAsiaTheme="minorHAnsi" w:hAnsi="Times New Roman" w:cs="Times New Roman"/>
        </w:rPr>
        <w:t xml:space="preserve"> parts </w:t>
      </w:r>
      <w:r>
        <w:rPr>
          <w:rFonts w:ascii="Times New Roman" w:eastAsiaTheme="minorHAnsi" w:hAnsi="Times New Roman" w:cs="Times New Roman"/>
        </w:rPr>
        <w:t xml:space="preserve">most </w:t>
      </w:r>
      <w:r w:rsidR="007C08C4">
        <w:rPr>
          <w:rFonts w:ascii="Times New Roman" w:eastAsiaTheme="minorHAnsi" w:hAnsi="Times New Roman" w:cs="Times New Roman"/>
        </w:rPr>
        <w:t>relevant</w:t>
      </w:r>
      <w:r>
        <w:rPr>
          <w:rFonts w:ascii="Times New Roman" w:eastAsiaTheme="minorHAnsi" w:hAnsi="Times New Roman" w:cs="Times New Roman"/>
        </w:rPr>
        <w:t xml:space="preserve"> to the study </w:t>
      </w:r>
      <w:r w:rsidRPr="00B717DE">
        <w:rPr>
          <w:rFonts w:ascii="Times New Roman" w:eastAsiaTheme="minorHAnsi" w:hAnsi="Times New Roman" w:cs="Times New Roman"/>
        </w:rPr>
        <w:t>were captured</w:t>
      </w:r>
      <w:r w:rsidRPr="002B6279">
        <w:rPr>
          <w:rFonts w:ascii="Times New Roman" w:eastAsiaTheme="minorHAnsi" w:hAnsi="Times New Roman" w:cs="Times New Roman"/>
        </w:rPr>
        <w:t xml:space="preserve">. I also used member checking </w:t>
      </w:r>
      <w:r>
        <w:rPr>
          <w:rFonts w:ascii="Times New Roman" w:eastAsiaTheme="minorHAnsi" w:hAnsi="Times New Roman" w:cs="Times New Roman"/>
        </w:rPr>
        <w:t>during follow-up interviews, which</w:t>
      </w:r>
      <w:r w:rsidRPr="002B6279">
        <w:rPr>
          <w:rFonts w:ascii="Times New Roman" w:eastAsiaTheme="minorHAnsi" w:hAnsi="Times New Roman" w:cs="Times New Roman"/>
        </w:rPr>
        <w:t xml:space="preserve"> allowed the interviewees </w:t>
      </w:r>
      <w:r>
        <w:rPr>
          <w:rFonts w:ascii="Times New Roman" w:eastAsiaTheme="minorHAnsi" w:hAnsi="Times New Roman" w:cs="Times New Roman"/>
        </w:rPr>
        <w:t xml:space="preserve">to </w:t>
      </w:r>
      <w:r w:rsidRPr="002B6279">
        <w:rPr>
          <w:rFonts w:ascii="Times New Roman" w:eastAsiaTheme="minorHAnsi" w:hAnsi="Times New Roman" w:cs="Times New Roman"/>
        </w:rPr>
        <w:t>have the opportunity to clarify or refine certain aspects of the interview. As Seidman (1998) suggests, a researcher should conduct follow-u</w:t>
      </w:r>
      <w:r w:rsidRPr="00B717DE">
        <w:rPr>
          <w:rFonts w:ascii="Times New Roman" w:eastAsiaTheme="minorHAnsi" w:hAnsi="Times New Roman" w:cs="Times New Roman"/>
        </w:rPr>
        <w:t>p interviews to get data in order to know</w:t>
      </w:r>
      <w:r w:rsidRPr="002B6279">
        <w:rPr>
          <w:rFonts w:ascii="Times New Roman" w:eastAsiaTheme="minorHAnsi" w:hAnsi="Times New Roman" w:cs="Times New Roman"/>
        </w:rPr>
        <w:t xml:space="preserve"> about the interviewee’s background</w:t>
      </w:r>
      <w:r>
        <w:rPr>
          <w:rFonts w:ascii="Times New Roman" w:eastAsiaTheme="minorHAnsi" w:hAnsi="Times New Roman" w:cs="Times New Roman"/>
        </w:rPr>
        <w:t>s</w:t>
      </w:r>
      <w:r w:rsidRPr="002B6279">
        <w:rPr>
          <w:rFonts w:ascii="Times New Roman" w:eastAsiaTheme="minorHAnsi" w:hAnsi="Times New Roman" w:cs="Times New Roman"/>
        </w:rPr>
        <w:t>, experience</w:t>
      </w:r>
      <w:r>
        <w:rPr>
          <w:rFonts w:ascii="Times New Roman" w:eastAsiaTheme="minorHAnsi" w:hAnsi="Times New Roman" w:cs="Times New Roman"/>
        </w:rPr>
        <w:t>s</w:t>
      </w:r>
      <w:r w:rsidRPr="002B6279">
        <w:rPr>
          <w:rFonts w:ascii="Times New Roman" w:eastAsiaTheme="minorHAnsi" w:hAnsi="Times New Roman" w:cs="Times New Roman"/>
        </w:rPr>
        <w:t xml:space="preserve"> and </w:t>
      </w:r>
      <w:r w:rsidRPr="00B717DE">
        <w:rPr>
          <w:rFonts w:ascii="Times New Roman" w:eastAsiaTheme="minorHAnsi" w:hAnsi="Times New Roman" w:cs="Times New Roman"/>
        </w:rPr>
        <w:t>meaning</w:t>
      </w:r>
      <w:r>
        <w:rPr>
          <w:rFonts w:ascii="Times New Roman" w:eastAsiaTheme="minorHAnsi" w:hAnsi="Times New Roman" w:cs="Times New Roman"/>
        </w:rPr>
        <w:t>s (a</w:t>
      </w:r>
      <w:r w:rsidRPr="002B6279">
        <w:rPr>
          <w:rFonts w:ascii="Times New Roman" w:eastAsiaTheme="minorHAnsi" w:hAnsi="Times New Roman" w:cs="Times New Roman"/>
        </w:rPr>
        <w:t xml:space="preserve">s cited </w:t>
      </w:r>
      <w:r w:rsidRPr="00197C03">
        <w:rPr>
          <w:rFonts w:ascii="Times New Roman" w:eastAsiaTheme="minorHAnsi" w:hAnsi="Times New Roman" w:cs="Times New Roman"/>
        </w:rPr>
        <w:t xml:space="preserve">by Rossman &amp; Rallis, 2012). See the key interview questions in </w:t>
      </w:r>
      <w:r w:rsidR="00197C03" w:rsidRPr="00197C03">
        <w:rPr>
          <w:rFonts w:ascii="Times New Roman" w:eastAsiaTheme="minorHAnsi" w:hAnsi="Times New Roman" w:cs="Times New Roman"/>
        </w:rPr>
        <w:t>annex</w:t>
      </w:r>
      <w:r w:rsidRPr="00197C03">
        <w:rPr>
          <w:rFonts w:ascii="Times New Roman" w:eastAsiaTheme="minorHAnsi" w:hAnsi="Times New Roman" w:cs="Times New Roman"/>
        </w:rPr>
        <w:t xml:space="preserve"> </w:t>
      </w:r>
      <w:r w:rsidR="00197C03" w:rsidRPr="00197C03">
        <w:rPr>
          <w:rFonts w:ascii="Times New Roman" w:eastAsiaTheme="minorHAnsi" w:hAnsi="Times New Roman" w:cs="Times New Roman"/>
        </w:rPr>
        <w:t>3</w:t>
      </w:r>
      <w:r w:rsidRPr="00197C03">
        <w:rPr>
          <w:rFonts w:ascii="Times New Roman" w:eastAsiaTheme="minorHAnsi" w:hAnsi="Times New Roman" w:cs="Times New Roman"/>
        </w:rPr>
        <w:t>.</w:t>
      </w:r>
      <w:bookmarkStart w:id="74" w:name="_Toc225725730"/>
      <w:bookmarkStart w:id="75" w:name="_Toc226595353"/>
    </w:p>
    <w:p w:rsidR="00D86DE4" w:rsidRPr="00E47EE7" w:rsidRDefault="00D86DE4" w:rsidP="00E47EE7">
      <w:pPr>
        <w:widowControl w:val="0"/>
        <w:autoSpaceDE w:val="0"/>
        <w:autoSpaceDN w:val="0"/>
        <w:adjustRightInd w:val="0"/>
        <w:spacing w:line="480" w:lineRule="auto"/>
        <w:ind w:firstLine="720"/>
        <w:rPr>
          <w:rFonts w:ascii="Times New Roman" w:eastAsiaTheme="minorHAnsi" w:hAnsi="Times New Roman" w:cs="Times New Roman"/>
        </w:rPr>
      </w:pPr>
    </w:p>
    <w:p w:rsidR="000442A8" w:rsidRPr="00BB1504" w:rsidRDefault="000442A8" w:rsidP="00E47EE7">
      <w:pPr>
        <w:pStyle w:val="Heading2"/>
        <w:spacing w:line="480" w:lineRule="auto"/>
        <w:jc w:val="left"/>
      </w:pPr>
      <w:bookmarkStart w:id="76" w:name="_Toc356462215"/>
      <w:r w:rsidRPr="00F154F5">
        <w:t>Observation</w:t>
      </w:r>
      <w:bookmarkEnd w:id="73"/>
      <w:bookmarkEnd w:id="74"/>
      <w:bookmarkEnd w:id="75"/>
      <w:bookmarkEnd w:id="76"/>
    </w:p>
    <w:p w:rsidR="000442A8" w:rsidRPr="00F154F5" w:rsidRDefault="000442A8" w:rsidP="00E47EE7">
      <w:pPr>
        <w:spacing w:line="480" w:lineRule="auto"/>
        <w:ind w:firstLine="720"/>
        <w:rPr>
          <w:rFonts w:ascii="Times New Roman" w:hAnsi="Times New Roman" w:cs="Times New Roman"/>
        </w:rPr>
      </w:pPr>
      <w:bookmarkStart w:id="77" w:name="_Toc215647968"/>
      <w:bookmarkStart w:id="78" w:name="_Toc225725731"/>
      <w:bookmarkStart w:id="79" w:name="_Toc226595354"/>
      <w:r w:rsidRPr="00F154F5">
        <w:rPr>
          <w:rFonts w:ascii="Times New Roman" w:hAnsi="Times New Roman" w:cs="Times New Roman"/>
        </w:rPr>
        <w:t xml:space="preserve">My first day in the field was during July 2012. I visited two secondary schools in Kabul and also briefly interviewed a school principal. I had a follow-up interview with the same principal later in November 2012. During these two short visits, I made some observation notes </w:t>
      </w:r>
      <w:r w:rsidR="007C08C4">
        <w:rPr>
          <w:rFonts w:ascii="Times New Roman" w:hAnsi="Times New Roman" w:cs="Times New Roman"/>
        </w:rPr>
        <w:t>and</w:t>
      </w:r>
      <w:r w:rsidRPr="00F154F5">
        <w:rPr>
          <w:rFonts w:ascii="Times New Roman" w:hAnsi="Times New Roman" w:cs="Times New Roman"/>
        </w:rPr>
        <w:t xml:space="preserve"> some of the findings from these observations are reported in the findings section. Since all the interviews for this study were conducted through Skype, I had limited opportunities for collecting more data through conducting observations. However, the initial field visits allowed an opportunity to observe the surroundings and gather some information on various facets related to teacher attrition.</w:t>
      </w:r>
    </w:p>
    <w:p w:rsidR="000442A8" w:rsidRPr="00F154F5" w:rsidRDefault="000442A8" w:rsidP="00E47EE7">
      <w:pPr>
        <w:spacing w:line="480" w:lineRule="auto"/>
        <w:rPr>
          <w:rFonts w:ascii="Times New Roman" w:hAnsi="Times New Roman" w:cs="Times New Roman"/>
        </w:rPr>
      </w:pPr>
    </w:p>
    <w:p w:rsidR="000442A8" w:rsidRDefault="000442A8" w:rsidP="00E47EE7">
      <w:pPr>
        <w:pStyle w:val="Heading2"/>
        <w:spacing w:line="480" w:lineRule="auto"/>
        <w:jc w:val="left"/>
      </w:pPr>
      <w:bookmarkStart w:id="80" w:name="_Toc356462216"/>
      <w:r w:rsidRPr="00F154F5">
        <w:t>Data Analysis</w:t>
      </w:r>
      <w:bookmarkEnd w:id="77"/>
      <w:bookmarkEnd w:id="78"/>
      <w:bookmarkEnd w:id="79"/>
      <w:bookmarkEnd w:id="80"/>
    </w:p>
    <w:p w:rsidR="00D86DE4" w:rsidRPr="00D86DE4" w:rsidRDefault="00D86DE4" w:rsidP="00D86DE4"/>
    <w:p w:rsidR="000442A8" w:rsidRPr="00F154F5" w:rsidRDefault="000442A8" w:rsidP="00E47EE7">
      <w:pPr>
        <w:pStyle w:val="Heading3"/>
        <w:spacing w:before="0" w:line="480" w:lineRule="auto"/>
        <w:rPr>
          <w:rFonts w:ascii="Times New Roman" w:hAnsi="Times New Roman" w:cs="Times New Roman"/>
          <w:i/>
          <w:color w:val="auto"/>
        </w:rPr>
      </w:pPr>
      <w:bookmarkStart w:id="81" w:name="_Toc225725732"/>
      <w:bookmarkStart w:id="82" w:name="_Toc226595355"/>
      <w:bookmarkStart w:id="83" w:name="_Toc356462217"/>
      <w:r w:rsidRPr="00F154F5">
        <w:rPr>
          <w:rFonts w:ascii="Times New Roman" w:hAnsi="Times New Roman" w:cs="Times New Roman"/>
          <w:i/>
          <w:color w:val="auto"/>
        </w:rPr>
        <w:t>Quantitative Data</w:t>
      </w:r>
      <w:bookmarkEnd w:id="81"/>
      <w:bookmarkEnd w:id="82"/>
      <w:bookmarkEnd w:id="83"/>
    </w:p>
    <w:p w:rsidR="000442A8" w:rsidRPr="00F154F5" w:rsidRDefault="000442A8" w:rsidP="00E47EE7">
      <w:pPr>
        <w:spacing w:line="480" w:lineRule="auto"/>
        <w:ind w:firstLine="720"/>
        <w:rPr>
          <w:rFonts w:ascii="Times New Roman" w:hAnsi="Times New Roman" w:cs="Times New Roman"/>
        </w:rPr>
      </w:pPr>
      <w:bookmarkStart w:id="84" w:name="_Toc225725733"/>
      <w:bookmarkStart w:id="85" w:name="_Toc226595356"/>
      <w:r w:rsidRPr="00F154F5">
        <w:rPr>
          <w:rFonts w:ascii="Times New Roman" w:hAnsi="Times New Roman" w:cs="Times New Roman"/>
        </w:rPr>
        <w:t>I reviewed all the collected questionnaires to ensure the accu</w:t>
      </w:r>
      <w:r>
        <w:rPr>
          <w:rFonts w:ascii="Times New Roman" w:hAnsi="Times New Roman" w:cs="Times New Roman"/>
        </w:rPr>
        <w:t>racy of the responses provided, and some of the respondents were</w:t>
      </w:r>
      <w:r w:rsidRPr="00F154F5">
        <w:rPr>
          <w:rFonts w:ascii="Times New Roman" w:hAnsi="Times New Roman" w:cs="Times New Roman"/>
        </w:rPr>
        <w:t xml:space="preserve"> contacted in case </w:t>
      </w:r>
      <w:r w:rsidR="007C08C4">
        <w:rPr>
          <w:rFonts w:ascii="Times New Roman" w:hAnsi="Times New Roman" w:cs="Times New Roman"/>
        </w:rPr>
        <w:t>there was need for</w:t>
      </w:r>
      <w:r w:rsidRPr="00F154F5">
        <w:rPr>
          <w:rFonts w:ascii="Times New Roman" w:hAnsi="Times New Roman" w:cs="Times New Roman"/>
        </w:rPr>
        <w:t xml:space="preserve"> further clarifi</w:t>
      </w:r>
      <w:r w:rsidR="007C08C4">
        <w:rPr>
          <w:rFonts w:ascii="Times New Roman" w:hAnsi="Times New Roman" w:cs="Times New Roman"/>
        </w:rPr>
        <w:t>cation and</w:t>
      </w:r>
      <w:r w:rsidRPr="00F154F5">
        <w:rPr>
          <w:rFonts w:ascii="Times New Roman" w:hAnsi="Times New Roman" w:cs="Times New Roman"/>
        </w:rPr>
        <w:t xml:space="preserve"> corrections. I used MS. Access and MS. Excel for all quantitative data entry and data analysis. I also analyzed data related to the target group background variables for several characteristics of teachers</w:t>
      </w:r>
      <w:r>
        <w:rPr>
          <w:rFonts w:ascii="Times New Roman" w:hAnsi="Times New Roman" w:cs="Times New Roman"/>
        </w:rPr>
        <w:t>,</w:t>
      </w:r>
      <w:r w:rsidRPr="00F154F5">
        <w:rPr>
          <w:rFonts w:ascii="Times New Roman" w:hAnsi="Times New Roman" w:cs="Times New Roman"/>
        </w:rPr>
        <w:t xml:space="preserve"> including their age</w:t>
      </w:r>
      <w:r>
        <w:rPr>
          <w:rFonts w:ascii="Times New Roman" w:hAnsi="Times New Roman" w:cs="Times New Roman"/>
        </w:rPr>
        <w:t>s</w:t>
      </w:r>
      <w:r w:rsidRPr="00F154F5">
        <w:rPr>
          <w:rFonts w:ascii="Times New Roman" w:hAnsi="Times New Roman" w:cs="Times New Roman"/>
        </w:rPr>
        <w:t>, gender</w:t>
      </w:r>
      <w:r>
        <w:rPr>
          <w:rFonts w:ascii="Times New Roman" w:hAnsi="Times New Roman" w:cs="Times New Roman"/>
        </w:rPr>
        <w:t>s</w:t>
      </w:r>
      <w:r w:rsidRPr="00F154F5">
        <w:rPr>
          <w:rFonts w:ascii="Times New Roman" w:hAnsi="Times New Roman" w:cs="Times New Roman"/>
        </w:rPr>
        <w:t>, ethnic group</w:t>
      </w:r>
      <w:r>
        <w:rPr>
          <w:rFonts w:ascii="Times New Roman" w:hAnsi="Times New Roman" w:cs="Times New Roman"/>
        </w:rPr>
        <w:t>s</w:t>
      </w:r>
      <w:r w:rsidRPr="00F154F5">
        <w:rPr>
          <w:rFonts w:ascii="Times New Roman" w:hAnsi="Times New Roman" w:cs="Times New Roman"/>
        </w:rPr>
        <w:t>, qualificatio</w:t>
      </w:r>
      <w:r>
        <w:rPr>
          <w:rFonts w:ascii="Times New Roman" w:hAnsi="Times New Roman" w:cs="Times New Roman"/>
        </w:rPr>
        <w:t>ns, subjects they teach,</w:t>
      </w:r>
      <w:r w:rsidRPr="00F154F5">
        <w:rPr>
          <w:rFonts w:ascii="Times New Roman" w:hAnsi="Times New Roman" w:cs="Times New Roman"/>
        </w:rPr>
        <w:t xml:space="preserve"> and years of service as teachers.</w:t>
      </w:r>
    </w:p>
    <w:p w:rsidR="000442A8" w:rsidRDefault="000442A8" w:rsidP="00E47EE7">
      <w:pPr>
        <w:spacing w:line="480" w:lineRule="auto"/>
        <w:ind w:firstLine="720"/>
        <w:rPr>
          <w:rFonts w:ascii="Times New Roman" w:hAnsi="Times New Roman" w:cs="Times New Roman"/>
        </w:rPr>
      </w:pPr>
      <w:r w:rsidRPr="00F154F5">
        <w:rPr>
          <w:rFonts w:ascii="Times New Roman" w:hAnsi="Times New Roman" w:cs="Times New Roman"/>
        </w:rPr>
        <w:t>I completed exploratory multiple analysis o</w:t>
      </w:r>
      <w:r>
        <w:rPr>
          <w:rFonts w:ascii="Times New Roman" w:hAnsi="Times New Roman" w:cs="Times New Roman"/>
        </w:rPr>
        <w:t>f the teacher attrition and</w:t>
      </w:r>
      <w:r w:rsidRPr="00F154F5">
        <w:rPr>
          <w:rFonts w:ascii="Times New Roman" w:hAnsi="Times New Roman" w:cs="Times New Roman"/>
        </w:rPr>
        <w:t xml:space="preserve"> cumulatively examined eight predicted factors of attrition</w:t>
      </w:r>
      <w:r>
        <w:rPr>
          <w:rFonts w:ascii="Times New Roman" w:hAnsi="Times New Roman" w:cs="Times New Roman"/>
        </w:rPr>
        <w:t>,</w:t>
      </w:r>
      <w:r w:rsidRPr="00F154F5">
        <w:rPr>
          <w:rFonts w:ascii="Times New Roman" w:hAnsi="Times New Roman" w:cs="Times New Roman"/>
        </w:rPr>
        <w:t xml:space="preserve"> such as teacher deployment, lack of professional development opportunities, low or late remuneration, work condition, teacher mobility, work burden, family problem</w:t>
      </w:r>
      <w:r>
        <w:rPr>
          <w:rFonts w:ascii="Times New Roman" w:hAnsi="Times New Roman" w:cs="Times New Roman"/>
        </w:rPr>
        <w:t>s</w:t>
      </w:r>
      <w:r w:rsidRPr="00F154F5">
        <w:rPr>
          <w:rFonts w:ascii="Times New Roman" w:hAnsi="Times New Roman" w:cs="Times New Roman"/>
        </w:rPr>
        <w:t>, and lack support from parents and society. Such self-report</w:t>
      </w:r>
      <w:r>
        <w:rPr>
          <w:rFonts w:ascii="Times New Roman" w:hAnsi="Times New Roman" w:cs="Times New Roman"/>
        </w:rPr>
        <w:t>ed</w:t>
      </w:r>
      <w:r w:rsidRPr="00F154F5">
        <w:rPr>
          <w:rFonts w:ascii="Times New Roman" w:hAnsi="Times New Roman" w:cs="Times New Roman"/>
        </w:rPr>
        <w:t xml:space="preserve"> data are useful because those departing are, of course, often in the best position</w:t>
      </w:r>
      <w:r>
        <w:rPr>
          <w:rFonts w:ascii="Times New Roman" w:hAnsi="Times New Roman" w:cs="Times New Roman"/>
        </w:rPr>
        <w:t>s</w:t>
      </w:r>
      <w:r w:rsidRPr="00F154F5">
        <w:rPr>
          <w:rFonts w:ascii="Times New Roman" w:hAnsi="Times New Roman" w:cs="Times New Roman"/>
        </w:rPr>
        <w:t xml:space="preserve"> to know the reasons for their departures.  However, “self-report data are also retrospective attributions, subject to bias and, hence, warrant caution in interpretation” (Ingersoll, 2003</w:t>
      </w:r>
      <w:r>
        <w:rPr>
          <w:rFonts w:ascii="Times New Roman" w:hAnsi="Times New Roman" w:cs="Times New Roman"/>
        </w:rPr>
        <w:t>, p. 15</w:t>
      </w:r>
      <w:r w:rsidRPr="00F154F5">
        <w:rPr>
          <w:rFonts w:ascii="Times New Roman" w:hAnsi="Times New Roman" w:cs="Times New Roman"/>
        </w:rPr>
        <w:t xml:space="preserve">).  Hence, I utilize the self-report data from a larger set of respondents. This allows the analysis to take advantage of the breadth of the quantitative data while also providing a means of comparison concerning the effect of various factors of the teacher attrition. </w:t>
      </w:r>
    </w:p>
    <w:p w:rsidR="00D86DE4" w:rsidRPr="00F154F5" w:rsidRDefault="00D86DE4" w:rsidP="00E47EE7">
      <w:pPr>
        <w:spacing w:line="480" w:lineRule="auto"/>
        <w:ind w:firstLine="720"/>
        <w:rPr>
          <w:rFonts w:ascii="Times New Roman" w:hAnsi="Times New Roman" w:cs="Times New Roman"/>
        </w:rPr>
      </w:pPr>
    </w:p>
    <w:p w:rsidR="000442A8" w:rsidRPr="00F154F5" w:rsidRDefault="000442A8" w:rsidP="00E47EE7">
      <w:pPr>
        <w:pStyle w:val="Heading3"/>
        <w:spacing w:before="0" w:line="480" w:lineRule="auto"/>
        <w:rPr>
          <w:rFonts w:ascii="Times New Roman" w:hAnsi="Times New Roman" w:cs="Times New Roman"/>
          <w:i/>
          <w:color w:val="auto"/>
        </w:rPr>
      </w:pPr>
      <w:bookmarkStart w:id="86" w:name="_Toc356462218"/>
      <w:r w:rsidRPr="00F154F5">
        <w:rPr>
          <w:rFonts w:ascii="Times New Roman" w:hAnsi="Times New Roman" w:cs="Times New Roman"/>
          <w:i/>
          <w:color w:val="auto"/>
        </w:rPr>
        <w:t>Qualitative Data</w:t>
      </w:r>
      <w:bookmarkEnd w:id="84"/>
      <w:bookmarkEnd w:id="85"/>
      <w:bookmarkEnd w:id="86"/>
    </w:p>
    <w:p w:rsidR="000442A8" w:rsidRPr="00F154F5" w:rsidRDefault="000442A8" w:rsidP="00E47EE7">
      <w:pPr>
        <w:widowControl w:val="0"/>
        <w:autoSpaceDE w:val="0"/>
        <w:autoSpaceDN w:val="0"/>
        <w:adjustRightInd w:val="0"/>
        <w:spacing w:line="480" w:lineRule="auto"/>
        <w:ind w:firstLine="720"/>
        <w:rPr>
          <w:rFonts w:ascii="Times New Roman" w:hAnsi="Times New Roman" w:cs="Times New Roman"/>
        </w:rPr>
      </w:pPr>
      <w:r w:rsidRPr="00F154F5">
        <w:rPr>
          <w:rFonts w:ascii="Times New Roman" w:hAnsi="Times New Roman" w:cs="Times New Roman"/>
        </w:rPr>
        <w:t>Data analysis was conducted throughout the research process. I audio-recorded and transcribed all interviews and then reviewed each of the transcription</w:t>
      </w:r>
      <w:r>
        <w:rPr>
          <w:rFonts w:ascii="Times New Roman" w:hAnsi="Times New Roman" w:cs="Times New Roman"/>
        </w:rPr>
        <w:t>s in their</w:t>
      </w:r>
      <w:r w:rsidRPr="00F154F5">
        <w:rPr>
          <w:rFonts w:ascii="Times New Roman" w:hAnsi="Times New Roman" w:cs="Times New Roman"/>
        </w:rPr>
        <w:t xml:space="preserve"> entirety. Although the interview questions were developed to explore the factors for teacher attrition and pos</w:t>
      </w:r>
      <w:r>
        <w:rPr>
          <w:rFonts w:ascii="Times New Roman" w:hAnsi="Times New Roman" w:cs="Times New Roman"/>
        </w:rPr>
        <w:t>sible strategies to addressing them</w:t>
      </w:r>
      <w:r w:rsidRPr="00F154F5">
        <w:rPr>
          <w:rFonts w:ascii="Times New Roman" w:hAnsi="Times New Roman" w:cs="Times New Roman"/>
        </w:rPr>
        <w:t>, the transcriptions were reviewed so as to let the themes emerge. As asserted by Rossman and Rallis, “This method of data analysis is consistent with an interpretive phenomenological approach that seeks to offer opportunities for themes to emerge” (2012</w:t>
      </w:r>
      <w:r w:rsidR="007C08C4">
        <w:rPr>
          <w:rFonts w:ascii="Times New Roman" w:hAnsi="Times New Roman" w:cs="Times New Roman"/>
        </w:rPr>
        <w:t>, p</w:t>
      </w:r>
      <w:r w:rsidRPr="00F154F5">
        <w:rPr>
          <w:rFonts w:ascii="Times New Roman" w:hAnsi="Times New Roman" w:cs="Times New Roman"/>
        </w:rPr>
        <w:t xml:space="preserve">. 96). </w:t>
      </w:r>
    </w:p>
    <w:p w:rsidR="000442A8" w:rsidRPr="002B6279" w:rsidRDefault="000442A8" w:rsidP="0041671A">
      <w:pPr>
        <w:widowControl w:val="0"/>
        <w:autoSpaceDE w:val="0"/>
        <w:autoSpaceDN w:val="0"/>
        <w:adjustRightInd w:val="0"/>
        <w:spacing w:line="480" w:lineRule="auto"/>
        <w:ind w:firstLine="720"/>
        <w:rPr>
          <w:rFonts w:ascii="Times New Roman" w:hAnsi="Times New Roman" w:cs="Times New Roman"/>
        </w:rPr>
      </w:pPr>
      <w:r w:rsidRPr="00F154F5">
        <w:rPr>
          <w:rFonts w:ascii="Times New Roman" w:hAnsi="Times New Roman" w:cs="Times New Roman"/>
        </w:rPr>
        <w:t>I examined the interview transcription</w:t>
      </w:r>
      <w:r>
        <w:rPr>
          <w:rFonts w:ascii="Times New Roman" w:hAnsi="Times New Roman" w:cs="Times New Roman"/>
        </w:rPr>
        <w:t>s</w:t>
      </w:r>
      <w:r w:rsidRPr="00F154F5">
        <w:rPr>
          <w:rFonts w:ascii="Times New Roman" w:hAnsi="Times New Roman" w:cs="Times New Roman"/>
        </w:rPr>
        <w:t xml:space="preserve"> (narratives)</w:t>
      </w:r>
      <w:r>
        <w:rPr>
          <w:rFonts w:ascii="Times New Roman" w:hAnsi="Times New Roman" w:cs="Times New Roman"/>
        </w:rPr>
        <w:t xml:space="preserve"> and </w:t>
      </w:r>
      <w:r w:rsidRPr="00F154F5">
        <w:rPr>
          <w:rFonts w:ascii="Times New Roman" w:hAnsi="Times New Roman" w:cs="Times New Roman"/>
        </w:rPr>
        <w:t>field notes</w:t>
      </w:r>
      <w:r>
        <w:rPr>
          <w:rFonts w:ascii="Times New Roman" w:hAnsi="Times New Roman" w:cs="Times New Roman"/>
        </w:rPr>
        <w:t>,</w:t>
      </w:r>
      <w:r w:rsidRPr="00F154F5">
        <w:rPr>
          <w:rFonts w:ascii="Times New Roman" w:hAnsi="Times New Roman" w:cs="Times New Roman"/>
        </w:rPr>
        <w:t xml:space="preserve"> and looked for indications of categories. For each category, </w:t>
      </w:r>
      <w:r>
        <w:rPr>
          <w:rFonts w:ascii="Times New Roman" w:hAnsi="Times New Roman" w:cs="Times New Roman"/>
        </w:rPr>
        <w:t xml:space="preserve">after several reviews, </w:t>
      </w:r>
      <w:r w:rsidRPr="00F154F5">
        <w:rPr>
          <w:rFonts w:ascii="Times New Roman" w:hAnsi="Times New Roman" w:cs="Times New Roman"/>
        </w:rPr>
        <w:t>I coded them on the document</w:t>
      </w:r>
      <w:r>
        <w:rPr>
          <w:rFonts w:ascii="Times New Roman" w:hAnsi="Times New Roman" w:cs="Times New Roman"/>
        </w:rPr>
        <w:t xml:space="preserve"> and developed codes into names that describe </w:t>
      </w:r>
      <w:r w:rsidRPr="00F154F5">
        <w:rPr>
          <w:rFonts w:ascii="Times New Roman" w:hAnsi="Times New Roman" w:cs="Times New Roman"/>
        </w:rPr>
        <w:t>events or issu</w:t>
      </w:r>
      <w:r>
        <w:rPr>
          <w:rFonts w:ascii="Times New Roman" w:hAnsi="Times New Roman" w:cs="Times New Roman"/>
        </w:rPr>
        <w:t>es</w:t>
      </w:r>
      <w:r w:rsidRPr="00F154F5">
        <w:rPr>
          <w:rFonts w:ascii="Times New Roman" w:hAnsi="Times New Roman" w:cs="Times New Roman"/>
        </w:rPr>
        <w:t>. Subsequently, I coded each transcribed interview according to key categories or themes</w:t>
      </w:r>
      <w:r>
        <w:rPr>
          <w:rFonts w:ascii="Times New Roman" w:hAnsi="Times New Roman" w:cs="Times New Roman"/>
        </w:rPr>
        <w:t>,</w:t>
      </w:r>
      <w:r w:rsidRPr="00F154F5">
        <w:rPr>
          <w:rFonts w:ascii="Times New Roman" w:hAnsi="Times New Roman" w:cs="Times New Roman"/>
        </w:rPr>
        <w:t xml:space="preserve"> based </w:t>
      </w:r>
      <w:r>
        <w:rPr>
          <w:rFonts w:ascii="Times New Roman" w:hAnsi="Times New Roman" w:cs="Times New Roman"/>
        </w:rPr>
        <w:t>both on my</w:t>
      </w:r>
      <w:r w:rsidRPr="00F154F5">
        <w:rPr>
          <w:rFonts w:ascii="Times New Roman" w:hAnsi="Times New Roman" w:cs="Times New Roman"/>
        </w:rPr>
        <w:t xml:space="preserve"> assumption</w:t>
      </w:r>
      <w:r>
        <w:rPr>
          <w:rFonts w:ascii="Times New Roman" w:hAnsi="Times New Roman" w:cs="Times New Roman"/>
        </w:rPr>
        <w:t>s,</w:t>
      </w:r>
      <w:r w:rsidRPr="00F154F5">
        <w:rPr>
          <w:rFonts w:ascii="Times New Roman" w:hAnsi="Times New Roman" w:cs="Times New Roman"/>
        </w:rPr>
        <w:t xml:space="preserve"> </w:t>
      </w:r>
      <w:r>
        <w:rPr>
          <w:rFonts w:ascii="Times New Roman" w:hAnsi="Times New Roman" w:cs="Times New Roman"/>
        </w:rPr>
        <w:t>and on those that</w:t>
      </w:r>
      <w:r w:rsidRPr="00F154F5">
        <w:rPr>
          <w:rFonts w:ascii="Times New Roman" w:hAnsi="Times New Roman" w:cs="Times New Roman"/>
        </w:rPr>
        <w:t xml:space="preserve"> emerged during the data collection and analysis processes. I then transferred each</w:t>
      </w:r>
      <w:r>
        <w:rPr>
          <w:rFonts w:ascii="Times New Roman" w:hAnsi="Times New Roman" w:cs="Times New Roman"/>
        </w:rPr>
        <w:t xml:space="preserve"> </w:t>
      </w:r>
      <w:r w:rsidRPr="00F154F5">
        <w:rPr>
          <w:rFonts w:ascii="Times New Roman" w:hAnsi="Times New Roman" w:cs="Times New Roman"/>
        </w:rPr>
        <w:t>code into a separate MS Word document (file) in which I could compare each category consistently. For instance, I created four separate files (current teachers, former teachers, principal</w:t>
      </w:r>
      <w:r>
        <w:rPr>
          <w:rFonts w:ascii="Times New Roman" w:hAnsi="Times New Roman" w:cs="Times New Roman"/>
        </w:rPr>
        <w:t>,</w:t>
      </w:r>
      <w:r w:rsidRPr="00F154F5">
        <w:rPr>
          <w:rFonts w:ascii="Times New Roman" w:hAnsi="Times New Roman" w:cs="Times New Roman"/>
        </w:rPr>
        <w:t xml:space="preserve"> and student), then in the next step, I labeled the main and sub-categories in the relevant file (e.g. former teacher who left teaching profession due to school remoteness was labeled “1- school remoteness” as main category, and “1.l lack of transportation” as sub-</w:t>
      </w:r>
      <w:r w:rsidRPr="002B6279">
        <w:rPr>
          <w:rFonts w:ascii="Times New Roman" w:hAnsi="Times New Roman" w:cs="Times New Roman"/>
        </w:rPr>
        <w:t>category. I had to complete this process several times</w:t>
      </w:r>
      <w:r>
        <w:rPr>
          <w:rFonts w:ascii="Times New Roman" w:hAnsi="Times New Roman" w:cs="Times New Roman"/>
        </w:rPr>
        <w:t xml:space="preserve">, </w:t>
      </w:r>
      <w:r w:rsidRPr="002B6279">
        <w:rPr>
          <w:rFonts w:ascii="Times New Roman" w:hAnsi="Times New Roman" w:cs="Times New Roman"/>
        </w:rPr>
        <w:t>as I had to r</w:t>
      </w:r>
      <w:r>
        <w:rPr>
          <w:rFonts w:ascii="Times New Roman" w:hAnsi="Times New Roman" w:cs="Times New Roman"/>
        </w:rPr>
        <w:t xml:space="preserve">eorganize the codes and </w:t>
      </w:r>
      <w:r w:rsidR="0007604A">
        <w:rPr>
          <w:rFonts w:ascii="Times New Roman" w:hAnsi="Times New Roman" w:cs="Times New Roman"/>
        </w:rPr>
        <w:t>include</w:t>
      </w:r>
      <w:r w:rsidRPr="002B6279">
        <w:rPr>
          <w:rFonts w:ascii="Times New Roman" w:hAnsi="Times New Roman" w:cs="Times New Roman"/>
        </w:rPr>
        <w:t xml:space="preserve"> them after further comparisons of each one with other events. </w:t>
      </w:r>
      <w:r w:rsidRPr="00B717DE">
        <w:rPr>
          <w:rFonts w:ascii="Times New Roman" w:hAnsi="Times New Roman" w:cs="Times New Roman"/>
        </w:rPr>
        <w:t xml:space="preserve">The main and sub categories emerged as I proceeded with data collection and analysis. Later, I developed them </w:t>
      </w:r>
      <w:r>
        <w:rPr>
          <w:rFonts w:ascii="Times New Roman" w:hAnsi="Times New Roman" w:cs="Times New Roman"/>
        </w:rPr>
        <w:t xml:space="preserve">into </w:t>
      </w:r>
      <w:r w:rsidRPr="00B717DE">
        <w:rPr>
          <w:rFonts w:ascii="Times New Roman" w:hAnsi="Times New Roman" w:cs="Times New Roman"/>
        </w:rPr>
        <w:t xml:space="preserve">individual themes </w:t>
      </w:r>
      <w:r>
        <w:rPr>
          <w:rFonts w:ascii="Times New Roman" w:hAnsi="Times New Roman" w:cs="Times New Roman"/>
        </w:rPr>
        <w:t xml:space="preserve">in order </w:t>
      </w:r>
      <w:r w:rsidRPr="00B717DE">
        <w:rPr>
          <w:rFonts w:ascii="Times New Roman" w:hAnsi="Times New Roman" w:cs="Times New Roman"/>
        </w:rPr>
        <w:t>to capture all possible aspects of the topic.</w:t>
      </w:r>
    </w:p>
    <w:p w:rsidR="000442A8" w:rsidRPr="00B717DE" w:rsidRDefault="000442A8" w:rsidP="0041671A">
      <w:pPr>
        <w:widowControl w:val="0"/>
        <w:autoSpaceDE w:val="0"/>
        <w:autoSpaceDN w:val="0"/>
        <w:adjustRightInd w:val="0"/>
        <w:spacing w:line="480" w:lineRule="auto"/>
        <w:ind w:firstLine="720"/>
        <w:rPr>
          <w:rFonts w:ascii="Times New Roman" w:hAnsi="Times New Roman" w:cs="Times New Roman"/>
        </w:rPr>
      </w:pPr>
      <w:r w:rsidRPr="00B717DE">
        <w:rPr>
          <w:rFonts w:ascii="Times New Roman" w:hAnsi="Times New Roman" w:cs="Times New Roman"/>
        </w:rPr>
        <w:t xml:space="preserve">The coding process helped me </w:t>
      </w:r>
      <w:r>
        <w:rPr>
          <w:rFonts w:ascii="Times New Roman" w:hAnsi="Times New Roman" w:cs="Times New Roman"/>
        </w:rPr>
        <w:t xml:space="preserve">to </w:t>
      </w:r>
      <w:r w:rsidR="00F20CA8">
        <w:rPr>
          <w:rFonts w:ascii="Times New Roman" w:hAnsi="Times New Roman" w:cs="Times New Roman"/>
        </w:rPr>
        <w:t>collate</w:t>
      </w:r>
      <w:r w:rsidRPr="00B717DE">
        <w:rPr>
          <w:rFonts w:ascii="Times New Roman" w:hAnsi="Times New Roman" w:cs="Times New Roman"/>
        </w:rPr>
        <w:t xml:space="preserve"> the data into smaller groups and make </w:t>
      </w:r>
      <w:r w:rsidR="00F20CA8">
        <w:rPr>
          <w:rFonts w:ascii="Times New Roman" w:hAnsi="Times New Roman" w:cs="Times New Roman"/>
        </w:rPr>
        <w:t>it</w:t>
      </w:r>
      <w:r w:rsidRPr="00B717DE">
        <w:rPr>
          <w:rFonts w:ascii="Times New Roman" w:hAnsi="Times New Roman" w:cs="Times New Roman"/>
        </w:rPr>
        <w:t xml:space="preserve"> more manageable.</w:t>
      </w:r>
      <w:r w:rsidRPr="002B6279">
        <w:rPr>
          <w:rFonts w:ascii="Times New Roman" w:hAnsi="Times New Roman" w:cs="Times New Roman"/>
        </w:rPr>
        <w:t xml:space="preserve"> The process also helped me to see relationships between each c</w:t>
      </w:r>
      <w:r w:rsidRPr="00B717DE">
        <w:rPr>
          <w:rFonts w:ascii="Times New Roman" w:hAnsi="Times New Roman" w:cs="Times New Roman"/>
        </w:rPr>
        <w:t>oncep</w:t>
      </w:r>
      <w:r>
        <w:rPr>
          <w:rFonts w:ascii="Times New Roman" w:hAnsi="Times New Roman" w:cs="Times New Roman"/>
        </w:rPr>
        <w:t xml:space="preserve">t and various categories. </w:t>
      </w:r>
      <w:r w:rsidRPr="00B717DE">
        <w:rPr>
          <w:rFonts w:ascii="Times New Roman" w:hAnsi="Times New Roman" w:cs="Times New Roman"/>
        </w:rPr>
        <w:t xml:space="preserve">I </w:t>
      </w:r>
      <w:r>
        <w:rPr>
          <w:rFonts w:ascii="Times New Roman" w:hAnsi="Times New Roman" w:cs="Times New Roman"/>
        </w:rPr>
        <w:t>followed by drafting and reviewing</w:t>
      </w:r>
      <w:r w:rsidRPr="00B717DE">
        <w:rPr>
          <w:rFonts w:ascii="Times New Roman" w:hAnsi="Times New Roman" w:cs="Times New Roman"/>
        </w:rPr>
        <w:t xml:space="preserve"> summaries of </w:t>
      </w:r>
      <w:r w:rsidRPr="002B6279">
        <w:rPr>
          <w:rFonts w:ascii="Times New Roman" w:hAnsi="Times New Roman" w:cs="Times New Roman"/>
        </w:rPr>
        <w:t>interviews, trying to capture the main themes and ideas that emerged at the school level. These summaries enabled me to examine broad similar</w:t>
      </w:r>
      <w:r>
        <w:rPr>
          <w:rFonts w:ascii="Times New Roman" w:hAnsi="Times New Roman" w:cs="Times New Roman"/>
        </w:rPr>
        <w:t>ities and differences across</w:t>
      </w:r>
      <w:r w:rsidRPr="002B6279">
        <w:rPr>
          <w:rFonts w:ascii="Times New Roman" w:hAnsi="Times New Roman" w:cs="Times New Roman"/>
        </w:rPr>
        <w:t xml:space="preserve"> interviews. Next, I wrote an analytic memo and highlighted key themes that emerged using these codes and data-analytic matrices. </w:t>
      </w:r>
      <w:r w:rsidRPr="00B717DE">
        <w:rPr>
          <w:rFonts w:ascii="Times New Roman" w:hAnsi="Times New Roman" w:cs="Times New Roman"/>
        </w:rPr>
        <w:t xml:space="preserve">Due to limited interviews with teachers, I focused on describing only </w:t>
      </w:r>
      <w:r>
        <w:rPr>
          <w:rFonts w:ascii="Times New Roman" w:hAnsi="Times New Roman" w:cs="Times New Roman"/>
        </w:rPr>
        <w:t xml:space="preserve">a </w:t>
      </w:r>
      <w:r w:rsidRPr="00B717DE">
        <w:rPr>
          <w:rFonts w:ascii="Times New Roman" w:hAnsi="Times New Roman" w:cs="Times New Roman"/>
        </w:rPr>
        <w:t>few of the factors that compel teachers</w:t>
      </w:r>
      <w:r>
        <w:rPr>
          <w:rFonts w:ascii="Times New Roman" w:hAnsi="Times New Roman" w:cs="Times New Roman"/>
        </w:rPr>
        <w:t xml:space="preserve"> to</w:t>
      </w:r>
      <w:r w:rsidRPr="00B717DE">
        <w:rPr>
          <w:rFonts w:ascii="Times New Roman" w:hAnsi="Times New Roman" w:cs="Times New Roman"/>
        </w:rPr>
        <w:t xml:space="preserve"> leave the teaching.</w:t>
      </w:r>
      <w:r w:rsidRPr="002B6279">
        <w:rPr>
          <w:rFonts w:ascii="Times New Roman" w:hAnsi="Times New Roman" w:cs="Times New Roman"/>
        </w:rPr>
        <w:t xml:space="preserve"> I continued to write analytic memos and </w:t>
      </w:r>
      <w:r>
        <w:rPr>
          <w:rFonts w:ascii="Times New Roman" w:hAnsi="Times New Roman" w:cs="Times New Roman"/>
        </w:rPr>
        <w:t xml:space="preserve">to </w:t>
      </w:r>
      <w:r w:rsidRPr="002B6279">
        <w:rPr>
          <w:rFonts w:ascii="Times New Roman" w:hAnsi="Times New Roman" w:cs="Times New Roman"/>
        </w:rPr>
        <w:t>hold analytic discussion</w:t>
      </w:r>
      <w:r>
        <w:rPr>
          <w:rFonts w:ascii="Times New Roman" w:hAnsi="Times New Roman" w:cs="Times New Roman"/>
        </w:rPr>
        <w:t>s as I proceeded</w:t>
      </w:r>
      <w:r w:rsidRPr="002B6279">
        <w:rPr>
          <w:rFonts w:ascii="Times New Roman" w:hAnsi="Times New Roman" w:cs="Times New Roman"/>
        </w:rPr>
        <w:t xml:space="preserve"> with the coding.</w:t>
      </w:r>
      <w:r>
        <w:rPr>
          <w:rFonts w:ascii="Times New Roman" w:hAnsi="Times New Roman" w:cs="Times New Roman"/>
        </w:rPr>
        <w:t xml:space="preserve"> Memos and discussions like this provide opportunities for the researcher to reflect on ideas</w:t>
      </w:r>
      <w:r w:rsidRPr="002B6279">
        <w:rPr>
          <w:rFonts w:ascii="Times New Roman" w:hAnsi="Times New Roman" w:cs="Times New Roman"/>
        </w:rPr>
        <w:t xml:space="preserve"> “and pose ideas about developing categories and themes” (Rossman and Rallis, 2012,</w:t>
      </w:r>
      <w:r w:rsidR="00F20CA8">
        <w:rPr>
          <w:rFonts w:ascii="Times New Roman" w:hAnsi="Times New Roman" w:cs="Times New Roman"/>
        </w:rPr>
        <w:t xml:space="preserve"> p</w:t>
      </w:r>
      <w:r w:rsidRPr="00B717DE">
        <w:rPr>
          <w:rFonts w:ascii="Times New Roman" w:hAnsi="Times New Roman" w:cs="Times New Roman"/>
        </w:rPr>
        <w:t>.</w:t>
      </w:r>
      <w:r>
        <w:rPr>
          <w:rFonts w:ascii="Times New Roman" w:hAnsi="Times New Roman" w:cs="Times New Roman"/>
        </w:rPr>
        <w:t xml:space="preserve"> </w:t>
      </w:r>
      <w:r w:rsidRPr="00B717DE">
        <w:rPr>
          <w:rFonts w:ascii="Times New Roman" w:hAnsi="Times New Roman" w:cs="Times New Roman"/>
        </w:rPr>
        <w:t>286).</w:t>
      </w:r>
    </w:p>
    <w:p w:rsidR="000442A8" w:rsidRPr="002B6279" w:rsidRDefault="000442A8" w:rsidP="0041671A">
      <w:pPr>
        <w:widowControl w:val="0"/>
        <w:autoSpaceDE w:val="0"/>
        <w:autoSpaceDN w:val="0"/>
        <w:adjustRightInd w:val="0"/>
        <w:spacing w:line="480" w:lineRule="auto"/>
        <w:ind w:firstLine="720"/>
        <w:rPr>
          <w:rFonts w:ascii="Times New Roman" w:hAnsi="Times New Roman" w:cs="Times New Roman"/>
        </w:rPr>
      </w:pPr>
      <w:r w:rsidRPr="00B717DE">
        <w:rPr>
          <w:rFonts w:ascii="Times New Roman" w:hAnsi="Times New Roman" w:cs="Times New Roman"/>
        </w:rPr>
        <w:t>I reviewed the transcription of each interview individually</w:t>
      </w:r>
      <w:r w:rsidRPr="002B6279">
        <w:rPr>
          <w:rFonts w:ascii="Times New Roman" w:hAnsi="Times New Roman" w:cs="Times New Roman"/>
        </w:rPr>
        <w:t xml:space="preserve">, with themes emerging based </w:t>
      </w:r>
      <w:r>
        <w:rPr>
          <w:rFonts w:ascii="Times New Roman" w:hAnsi="Times New Roman" w:cs="Times New Roman"/>
        </w:rPr>
        <w:t>on each person’</w:t>
      </w:r>
      <w:r w:rsidRPr="002B6279">
        <w:rPr>
          <w:rFonts w:ascii="Times New Roman" w:hAnsi="Times New Roman" w:cs="Times New Roman"/>
        </w:rPr>
        <w:t xml:space="preserve">s responses. After these themes </w:t>
      </w:r>
      <w:r w:rsidRPr="00B717DE">
        <w:rPr>
          <w:rFonts w:ascii="Times New Roman" w:hAnsi="Times New Roman" w:cs="Times New Roman"/>
        </w:rPr>
        <w:t>were noted</w:t>
      </w:r>
      <w:r w:rsidRPr="002B6279">
        <w:rPr>
          <w:rFonts w:ascii="Times New Roman" w:hAnsi="Times New Roman" w:cs="Times New Roman"/>
        </w:rPr>
        <w:t xml:space="preserve"> and labeled, the themes </w:t>
      </w:r>
      <w:r w:rsidRPr="00B717DE">
        <w:rPr>
          <w:rFonts w:ascii="Times New Roman" w:hAnsi="Times New Roman" w:cs="Times New Roman"/>
        </w:rPr>
        <w:t>were integrated</w:t>
      </w:r>
      <w:r w:rsidRPr="002B6279">
        <w:rPr>
          <w:rFonts w:ascii="Times New Roman" w:hAnsi="Times New Roman" w:cs="Times New Roman"/>
        </w:rPr>
        <w:t xml:space="preserve"> across participants. These led to the eventual themes that </w:t>
      </w:r>
      <w:r w:rsidRPr="00B717DE">
        <w:rPr>
          <w:rFonts w:ascii="Times New Roman" w:hAnsi="Times New Roman" w:cs="Times New Roman"/>
        </w:rPr>
        <w:t>are described</w:t>
      </w:r>
      <w:r w:rsidRPr="002B6279">
        <w:rPr>
          <w:rFonts w:ascii="Times New Roman" w:hAnsi="Times New Roman" w:cs="Times New Roman"/>
        </w:rPr>
        <w:t xml:space="preserve"> in this study (Rossman and Rallis, 2012). Conclusions </w:t>
      </w:r>
      <w:r w:rsidRPr="00B717DE">
        <w:rPr>
          <w:rFonts w:ascii="Times New Roman" w:hAnsi="Times New Roman" w:cs="Times New Roman"/>
        </w:rPr>
        <w:t>were drawn</w:t>
      </w:r>
      <w:r w:rsidRPr="002B6279">
        <w:rPr>
          <w:rFonts w:ascii="Times New Roman" w:hAnsi="Times New Roman" w:cs="Times New Roman"/>
        </w:rPr>
        <w:t xml:space="preserve"> using </w:t>
      </w:r>
      <w:r w:rsidRPr="00B717DE">
        <w:rPr>
          <w:rFonts w:ascii="Times New Roman" w:hAnsi="Times New Roman" w:cs="Times New Roman"/>
        </w:rPr>
        <w:t>the more qualitative</w:t>
      </w:r>
      <w:r w:rsidRPr="002B6279">
        <w:rPr>
          <w:rFonts w:ascii="Times New Roman" w:hAnsi="Times New Roman" w:cs="Times New Roman"/>
        </w:rPr>
        <w:t xml:space="preserve"> approach o</w:t>
      </w:r>
      <w:r>
        <w:rPr>
          <w:rFonts w:ascii="Times New Roman" w:hAnsi="Times New Roman" w:cs="Times New Roman"/>
        </w:rPr>
        <w:t>f describing the hypothesis and</w:t>
      </w:r>
      <w:r w:rsidRPr="00B717DE">
        <w:rPr>
          <w:rFonts w:ascii="Times New Roman" w:hAnsi="Times New Roman" w:cs="Times New Roman"/>
        </w:rPr>
        <w:t xml:space="preserve"> themes</w:t>
      </w:r>
      <w:r>
        <w:rPr>
          <w:rFonts w:ascii="Times New Roman" w:hAnsi="Times New Roman" w:cs="Times New Roman"/>
        </w:rPr>
        <w:t xml:space="preserve"> that emerged, which is </w:t>
      </w:r>
      <w:r w:rsidRPr="002B6279">
        <w:rPr>
          <w:rFonts w:ascii="Times New Roman" w:hAnsi="Times New Roman" w:cs="Times New Roman"/>
        </w:rPr>
        <w:t xml:space="preserve">approach </w:t>
      </w:r>
      <w:r>
        <w:rPr>
          <w:rFonts w:ascii="Times New Roman" w:hAnsi="Times New Roman" w:cs="Times New Roman"/>
        </w:rPr>
        <w:t>as this research seeks to describe phenomena</w:t>
      </w:r>
      <w:r w:rsidRPr="002B6279">
        <w:rPr>
          <w:rFonts w:ascii="Times New Roman" w:hAnsi="Times New Roman" w:cs="Times New Roman"/>
        </w:rPr>
        <w:t>.</w:t>
      </w:r>
    </w:p>
    <w:p w:rsidR="000442A8" w:rsidRPr="002B6279" w:rsidRDefault="000442A8" w:rsidP="0041671A">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The participation of</w:t>
      </w:r>
      <w:r w:rsidRPr="002B6279">
        <w:rPr>
          <w:rFonts w:ascii="Times New Roman" w:hAnsi="Times New Roman" w:cs="Times New Roman"/>
        </w:rPr>
        <w:t xml:space="preserve"> the interviewees was beyond my expectation</w:t>
      </w:r>
      <w:r>
        <w:rPr>
          <w:rFonts w:ascii="Times New Roman" w:hAnsi="Times New Roman" w:cs="Times New Roman"/>
        </w:rPr>
        <w:t>. T</w:t>
      </w:r>
      <w:r w:rsidRPr="002B6279">
        <w:rPr>
          <w:rFonts w:ascii="Times New Roman" w:hAnsi="Times New Roman" w:cs="Times New Roman"/>
        </w:rPr>
        <w:t xml:space="preserve">hey were extremely keen to share as much information as possible in order to help with mitigating the problem. </w:t>
      </w:r>
      <w:r w:rsidRPr="00B717DE">
        <w:rPr>
          <w:rFonts w:ascii="Times New Roman" w:hAnsi="Times New Roman" w:cs="Times New Roman"/>
          <w:u w:val="wave" w:color="FF0000"/>
        </w:rPr>
        <w:t>Iqleema</w:t>
      </w:r>
      <w:r>
        <w:rPr>
          <w:rFonts w:ascii="Times New Roman" w:hAnsi="Times New Roman" w:cs="Times New Roman"/>
          <w:u w:val="wave" w:color="FF0000"/>
        </w:rPr>
        <w:t>,</w:t>
      </w:r>
      <w:r w:rsidRPr="002B6279">
        <w:rPr>
          <w:rFonts w:ascii="Times New Roman" w:hAnsi="Times New Roman" w:cs="Times New Roman"/>
        </w:rPr>
        <w:t xml:space="preserve"> one of the interviewees</w:t>
      </w:r>
      <w:r>
        <w:rPr>
          <w:rFonts w:ascii="Times New Roman" w:hAnsi="Times New Roman" w:cs="Times New Roman"/>
        </w:rPr>
        <w:t>,</w:t>
      </w:r>
      <w:r w:rsidRPr="002B6279">
        <w:rPr>
          <w:rFonts w:ascii="Times New Roman" w:hAnsi="Times New Roman" w:cs="Times New Roman"/>
        </w:rPr>
        <w:t xml:space="preserve"> said, </w:t>
      </w:r>
      <w:r w:rsidR="00F20CA8" w:rsidRPr="002B6279">
        <w:rPr>
          <w:rFonts w:ascii="Times New Roman" w:hAnsi="Times New Roman" w:cs="Times New Roman"/>
        </w:rPr>
        <w:t>“I</w:t>
      </w:r>
      <w:r w:rsidRPr="00B717DE">
        <w:rPr>
          <w:rFonts w:ascii="Times New Roman" w:hAnsi="Times New Roman" w:cs="Times New Roman"/>
        </w:rPr>
        <w:t xml:space="preserve"> am</w:t>
      </w:r>
      <w:r>
        <w:rPr>
          <w:rFonts w:ascii="Times New Roman" w:hAnsi="Times New Roman" w:cs="Times New Roman"/>
        </w:rPr>
        <w:t xml:space="preserve"> very</w:t>
      </w:r>
      <w:r w:rsidRPr="00B717DE">
        <w:rPr>
          <w:rFonts w:ascii="Times New Roman" w:hAnsi="Times New Roman" w:cs="Times New Roman"/>
        </w:rPr>
        <w:t xml:space="preserve"> happy that</w:t>
      </w:r>
      <w:r>
        <w:rPr>
          <w:rFonts w:ascii="Times New Roman" w:hAnsi="Times New Roman" w:cs="Times New Roman"/>
        </w:rPr>
        <w:t xml:space="preserve"> you</w:t>
      </w:r>
      <w:r w:rsidRPr="00B717DE">
        <w:rPr>
          <w:rFonts w:ascii="Times New Roman" w:hAnsi="Times New Roman" w:cs="Times New Roman"/>
        </w:rPr>
        <w:t xml:space="preserve"> have chosen this topic and tr</w:t>
      </w:r>
      <w:r w:rsidRPr="002B6279">
        <w:rPr>
          <w:rFonts w:ascii="Times New Roman" w:hAnsi="Times New Roman" w:cs="Times New Roman"/>
        </w:rPr>
        <w:t>uly I</w:t>
      </w:r>
      <w:r>
        <w:rPr>
          <w:rFonts w:ascii="Times New Roman" w:hAnsi="Times New Roman" w:cs="Times New Roman"/>
        </w:rPr>
        <w:t xml:space="preserve"> am surprised</w:t>
      </w:r>
      <w:r w:rsidRPr="002B6279">
        <w:rPr>
          <w:rFonts w:ascii="Times New Roman" w:hAnsi="Times New Roman" w:cs="Times New Roman"/>
        </w:rPr>
        <w:t xml:space="preserve"> that there are people who think about why teachers quit their jobs. Although I am </w:t>
      </w:r>
      <w:r w:rsidRPr="00B717DE">
        <w:rPr>
          <w:rFonts w:ascii="Times New Roman" w:hAnsi="Times New Roman" w:cs="Times New Roman"/>
        </w:rPr>
        <w:t>very</w:t>
      </w:r>
      <w:r w:rsidRPr="002B6279">
        <w:rPr>
          <w:rFonts w:ascii="Times New Roman" w:hAnsi="Times New Roman" w:cs="Times New Roman"/>
        </w:rPr>
        <w:t xml:space="preserve"> busy, I will be gla</w:t>
      </w:r>
      <w:r w:rsidRPr="00B717DE">
        <w:rPr>
          <w:rFonts w:ascii="Times New Roman" w:hAnsi="Times New Roman" w:cs="Times New Roman"/>
        </w:rPr>
        <w:t>d to answer your questions and share the pro</w:t>
      </w:r>
      <w:r w:rsidRPr="002B6279">
        <w:rPr>
          <w:rFonts w:ascii="Times New Roman" w:hAnsi="Times New Roman" w:cs="Times New Roman"/>
        </w:rPr>
        <w:t>blems of teachers; this is the first time I face with such quest</w:t>
      </w:r>
      <w:r w:rsidRPr="00B717DE">
        <w:rPr>
          <w:rFonts w:ascii="Times New Roman" w:hAnsi="Times New Roman" w:cs="Times New Roman"/>
        </w:rPr>
        <w:t>ions, I hope your research could be a goo</w:t>
      </w:r>
      <w:r w:rsidRPr="002B6279">
        <w:rPr>
          <w:rFonts w:ascii="Times New Roman" w:hAnsi="Times New Roman" w:cs="Times New Roman"/>
        </w:rPr>
        <w:t xml:space="preserve">d start in </w:t>
      </w:r>
      <w:r>
        <w:rPr>
          <w:rFonts w:ascii="Times New Roman" w:hAnsi="Times New Roman" w:cs="Times New Roman"/>
        </w:rPr>
        <w:t>addressing the teacher problems</w:t>
      </w:r>
      <w:r w:rsidRPr="002B6279">
        <w:rPr>
          <w:rFonts w:ascii="Times New Roman" w:hAnsi="Times New Roman" w:cs="Times New Roman"/>
        </w:rPr>
        <w:t xml:space="preserve">” (Personal interview with </w:t>
      </w:r>
      <w:r w:rsidRPr="00B717DE">
        <w:rPr>
          <w:rFonts w:ascii="Times New Roman" w:hAnsi="Times New Roman" w:cs="Times New Roman"/>
          <w:u w:val="wave" w:color="FF0000"/>
        </w:rPr>
        <w:t>Iqleema</w:t>
      </w:r>
      <w:r w:rsidRPr="002B6279">
        <w:rPr>
          <w:rFonts w:ascii="Times New Roman" w:hAnsi="Times New Roman" w:cs="Times New Roman"/>
        </w:rPr>
        <w:t>, former teacher, 25 October 2012)</w:t>
      </w:r>
      <w:r>
        <w:rPr>
          <w:rFonts w:ascii="Times New Roman" w:hAnsi="Times New Roman" w:cs="Times New Roman"/>
        </w:rPr>
        <w:t xml:space="preserve">. </w:t>
      </w:r>
    </w:p>
    <w:p w:rsidR="000442A8" w:rsidRPr="00392AA8" w:rsidRDefault="000442A8" w:rsidP="00E47EE7">
      <w:pPr>
        <w:widowControl w:val="0"/>
        <w:autoSpaceDE w:val="0"/>
        <w:autoSpaceDN w:val="0"/>
        <w:adjustRightInd w:val="0"/>
        <w:spacing w:line="480" w:lineRule="auto"/>
        <w:ind w:firstLine="720"/>
        <w:rPr>
          <w:rFonts w:ascii="Times New Roman" w:hAnsi="Times New Roman" w:cs="Times New Roman"/>
        </w:rPr>
      </w:pPr>
      <w:r w:rsidRPr="00B717DE">
        <w:rPr>
          <w:rFonts w:ascii="Times New Roman" w:hAnsi="Times New Roman" w:cs="Times New Roman"/>
        </w:rPr>
        <w:t xml:space="preserve">I ensured the research validity through applying several techniques including careful review and revision of interview questions and probes, using </w:t>
      </w:r>
      <w:r>
        <w:rPr>
          <w:rFonts w:ascii="Times New Roman" w:hAnsi="Times New Roman" w:cs="Times New Roman"/>
        </w:rPr>
        <w:t xml:space="preserve">a </w:t>
      </w:r>
      <w:r w:rsidRPr="00B717DE">
        <w:rPr>
          <w:rFonts w:ascii="Times New Roman" w:hAnsi="Times New Roman" w:cs="Times New Roman"/>
        </w:rPr>
        <w:t xml:space="preserve">single interviewer for all </w:t>
      </w:r>
      <w:r>
        <w:rPr>
          <w:rFonts w:ascii="Times New Roman" w:hAnsi="Times New Roman" w:cs="Times New Roman"/>
        </w:rPr>
        <w:t>six participants, describing to</w:t>
      </w:r>
      <w:r w:rsidRPr="00B717DE">
        <w:rPr>
          <w:rFonts w:ascii="Times New Roman" w:hAnsi="Times New Roman" w:cs="Times New Roman"/>
        </w:rPr>
        <w:t xml:space="preserve"> each participant how the data will be used, and member-checking, in which individual responses were reviewed and checked with each research participant.</w:t>
      </w:r>
      <w:r w:rsidRPr="002B6279">
        <w:rPr>
          <w:rFonts w:ascii="Times New Roman" w:hAnsi="Times New Roman" w:cs="Times New Roman"/>
        </w:rPr>
        <w:t xml:space="preserve"> </w:t>
      </w:r>
      <w:r w:rsidRPr="00B717DE">
        <w:rPr>
          <w:rFonts w:ascii="Times New Roman" w:hAnsi="Times New Roman" w:cs="Times New Roman"/>
        </w:rPr>
        <w:t xml:space="preserve">I constantly compared the data collected from observations, interviews, and field notes </w:t>
      </w:r>
      <w:r>
        <w:rPr>
          <w:rFonts w:ascii="Times New Roman" w:hAnsi="Times New Roman" w:cs="Times New Roman"/>
        </w:rPr>
        <w:t xml:space="preserve">in order </w:t>
      </w:r>
      <w:r w:rsidRPr="00B717DE">
        <w:rPr>
          <w:rFonts w:ascii="Times New Roman" w:hAnsi="Times New Roman" w:cs="Times New Roman"/>
        </w:rPr>
        <w:t>to verify responses and to ensure congruence (Gonzalez et al.</w:t>
      </w:r>
      <w:r w:rsidRPr="002B6279">
        <w:rPr>
          <w:rFonts w:ascii="Times New Roman" w:hAnsi="Times New Roman" w:cs="Times New Roman"/>
        </w:rPr>
        <w:t xml:space="preserve"> 2008).</w:t>
      </w:r>
    </w:p>
    <w:p w:rsidR="000442A8" w:rsidRPr="00392AA8" w:rsidRDefault="000442A8" w:rsidP="00E47EE7">
      <w:pPr>
        <w:spacing w:line="480" w:lineRule="auto"/>
        <w:rPr>
          <w:rFonts w:ascii="Times New Roman" w:hAnsi="Times New Roman" w:cs="Times New Roman"/>
        </w:rPr>
      </w:pPr>
    </w:p>
    <w:p w:rsidR="000442A8" w:rsidRPr="00392AA8" w:rsidRDefault="000442A8" w:rsidP="00E47EE7">
      <w:pPr>
        <w:pStyle w:val="Heading2"/>
        <w:spacing w:line="480" w:lineRule="auto"/>
        <w:jc w:val="left"/>
      </w:pPr>
      <w:bookmarkStart w:id="87" w:name="_Toc226595357"/>
      <w:bookmarkStart w:id="88" w:name="_Toc356462219"/>
      <w:r w:rsidRPr="00392AA8">
        <w:t>Limitations</w:t>
      </w:r>
      <w:bookmarkEnd w:id="87"/>
      <w:bookmarkEnd w:id="88"/>
    </w:p>
    <w:p w:rsidR="000442A8" w:rsidRPr="002B6279" w:rsidRDefault="000442A8" w:rsidP="0041671A">
      <w:pPr>
        <w:spacing w:line="480" w:lineRule="auto"/>
        <w:ind w:firstLine="720"/>
        <w:rPr>
          <w:rFonts w:ascii="Times New Roman" w:hAnsi="Times New Roman" w:cs="Times New Roman"/>
        </w:rPr>
      </w:pPr>
      <w:r w:rsidRPr="002B6279">
        <w:rPr>
          <w:rFonts w:ascii="Times New Roman" w:hAnsi="Times New Roman" w:cs="Times New Roman"/>
        </w:rPr>
        <w:t xml:space="preserve">Although I successfully captured a range of views about the research questions, the limited sampling and interviews made it difficult to provide a complete picture of the issue. </w:t>
      </w:r>
      <w:r w:rsidRPr="00B717DE">
        <w:rPr>
          <w:rFonts w:ascii="Times New Roman" w:hAnsi="Times New Roman" w:cs="Times New Roman"/>
        </w:rPr>
        <w:t xml:space="preserve">This study revealed that in order to comprehensively examine the research </w:t>
      </w:r>
      <w:r w:rsidR="00F20CA8">
        <w:rPr>
          <w:rFonts w:ascii="Times New Roman" w:hAnsi="Times New Roman" w:cs="Times New Roman"/>
        </w:rPr>
        <w:t>questions</w:t>
      </w:r>
      <w:r>
        <w:rPr>
          <w:rFonts w:ascii="Times New Roman" w:hAnsi="Times New Roman" w:cs="Times New Roman"/>
        </w:rPr>
        <w:t>,</w:t>
      </w:r>
      <w:r w:rsidRPr="00B717DE">
        <w:rPr>
          <w:rFonts w:ascii="Times New Roman" w:hAnsi="Times New Roman" w:cs="Times New Roman"/>
        </w:rPr>
        <w:t xml:space="preserve"> it</w:t>
      </w:r>
      <w:r w:rsidR="00F20CA8">
        <w:rPr>
          <w:rFonts w:ascii="Times New Roman" w:hAnsi="Times New Roman" w:cs="Times New Roman"/>
        </w:rPr>
        <w:t xml:space="preserve"> would require</w:t>
      </w:r>
      <w:r>
        <w:rPr>
          <w:rFonts w:ascii="Times New Roman" w:hAnsi="Times New Roman" w:cs="Times New Roman"/>
        </w:rPr>
        <w:t xml:space="preserve"> interviewing a more broadly</w:t>
      </w:r>
      <w:r w:rsidRPr="00B717DE">
        <w:rPr>
          <w:rFonts w:ascii="Times New Roman" w:hAnsi="Times New Roman" w:cs="Times New Roman"/>
        </w:rPr>
        <w:t xml:space="preserve"> representative sample of teachers within each target school</w:t>
      </w:r>
      <w:r>
        <w:rPr>
          <w:rFonts w:ascii="Times New Roman" w:hAnsi="Times New Roman" w:cs="Times New Roman"/>
        </w:rPr>
        <w:t xml:space="preserve"> and </w:t>
      </w:r>
      <w:r w:rsidRPr="00B717DE">
        <w:rPr>
          <w:rFonts w:ascii="Times New Roman" w:hAnsi="Times New Roman" w:cs="Times New Roman"/>
        </w:rPr>
        <w:t xml:space="preserve">teachers </w:t>
      </w:r>
      <w:r>
        <w:rPr>
          <w:rFonts w:ascii="Times New Roman" w:hAnsi="Times New Roman" w:cs="Times New Roman"/>
        </w:rPr>
        <w:t>who left the</w:t>
      </w:r>
      <w:r w:rsidRPr="00B717DE">
        <w:rPr>
          <w:rFonts w:ascii="Times New Roman" w:hAnsi="Times New Roman" w:cs="Times New Roman"/>
        </w:rPr>
        <w:t xml:space="preserve"> profession.</w:t>
      </w:r>
    </w:p>
    <w:p w:rsidR="009C0E44" w:rsidRPr="00DD731A" w:rsidRDefault="000442A8" w:rsidP="00D86DE4">
      <w:pPr>
        <w:spacing w:line="480" w:lineRule="auto"/>
        <w:ind w:firstLine="720"/>
        <w:rPr>
          <w:rFonts w:ascii="Times New Roman" w:hAnsi="Times New Roman" w:cs="Times New Roman"/>
        </w:rPr>
      </w:pPr>
      <w:r w:rsidRPr="002B6279">
        <w:rPr>
          <w:rFonts w:ascii="Times New Roman" w:hAnsi="Times New Roman" w:cs="Times New Roman"/>
        </w:rPr>
        <w:t xml:space="preserve">Other limitations include shortage of qualitative data required for deeper analysis of teachers’ concerns, experiences and challenges </w:t>
      </w:r>
      <w:r>
        <w:rPr>
          <w:rFonts w:ascii="Times New Roman" w:hAnsi="Times New Roman" w:cs="Times New Roman"/>
        </w:rPr>
        <w:t xml:space="preserve">that </w:t>
      </w:r>
      <w:r w:rsidRPr="002B6279">
        <w:rPr>
          <w:rFonts w:ascii="Times New Roman" w:hAnsi="Times New Roman" w:cs="Times New Roman"/>
        </w:rPr>
        <w:t xml:space="preserve">they face every day in various contexts. I could not interview stakeholders (e.g. </w:t>
      </w:r>
      <w:r w:rsidRPr="00B717DE">
        <w:rPr>
          <w:rFonts w:ascii="Times New Roman" w:hAnsi="Times New Roman" w:cs="Times New Roman"/>
        </w:rPr>
        <w:t>students</w:t>
      </w:r>
      <w:r w:rsidRPr="002B6279">
        <w:rPr>
          <w:rFonts w:ascii="Times New Roman" w:hAnsi="Times New Roman" w:cs="Times New Roman"/>
        </w:rPr>
        <w:t>, parents, community members, I/NGOs involved in education development,</w:t>
      </w:r>
      <w:r>
        <w:rPr>
          <w:rFonts w:ascii="Times New Roman" w:hAnsi="Times New Roman" w:cs="Times New Roman"/>
        </w:rPr>
        <w:t xml:space="preserve"> and MOE) to get their </w:t>
      </w:r>
      <w:r w:rsidRPr="002B6279">
        <w:rPr>
          <w:rFonts w:ascii="Times New Roman" w:hAnsi="Times New Roman" w:cs="Times New Roman"/>
        </w:rPr>
        <w:t>impression</w:t>
      </w:r>
      <w:r>
        <w:rPr>
          <w:rFonts w:ascii="Times New Roman" w:hAnsi="Times New Roman" w:cs="Times New Roman"/>
        </w:rPr>
        <w:t xml:space="preserve">s </w:t>
      </w:r>
      <w:r w:rsidRPr="002B6279">
        <w:rPr>
          <w:rFonts w:ascii="Times New Roman" w:hAnsi="Times New Roman" w:cs="Times New Roman"/>
        </w:rPr>
        <w:t xml:space="preserve">with respect to these issues. More importantly, I conducted this research </w:t>
      </w:r>
      <w:r>
        <w:rPr>
          <w:rFonts w:ascii="Times New Roman" w:hAnsi="Times New Roman" w:cs="Times New Roman"/>
        </w:rPr>
        <w:t xml:space="preserve">only </w:t>
      </w:r>
      <w:r w:rsidRPr="002B6279">
        <w:rPr>
          <w:rFonts w:ascii="Times New Roman" w:hAnsi="Times New Roman" w:cs="Times New Roman"/>
        </w:rPr>
        <w:t xml:space="preserve">in Kabul (the capital city of Afghanistan) </w:t>
      </w:r>
      <w:r>
        <w:rPr>
          <w:rFonts w:ascii="Times New Roman" w:hAnsi="Times New Roman" w:cs="Times New Roman"/>
        </w:rPr>
        <w:t>and focused</w:t>
      </w:r>
      <w:r w:rsidRPr="002B6279">
        <w:rPr>
          <w:rFonts w:ascii="Times New Roman" w:hAnsi="Times New Roman" w:cs="Times New Roman"/>
        </w:rPr>
        <w:t xml:space="preserve"> on a small sample size</w:t>
      </w:r>
      <w:r>
        <w:rPr>
          <w:rFonts w:ascii="Times New Roman" w:hAnsi="Times New Roman" w:cs="Times New Roman"/>
        </w:rPr>
        <w:t>. Thus, the findings</w:t>
      </w:r>
      <w:r w:rsidRPr="002B6279">
        <w:rPr>
          <w:rFonts w:ascii="Times New Roman" w:hAnsi="Times New Roman" w:cs="Times New Roman"/>
        </w:rPr>
        <w:t xml:space="preserve"> are </w:t>
      </w:r>
      <w:r>
        <w:rPr>
          <w:rFonts w:ascii="Times New Roman" w:hAnsi="Times New Roman" w:cs="Times New Roman"/>
        </w:rPr>
        <w:t xml:space="preserve">not </w:t>
      </w:r>
      <w:r w:rsidRPr="002B6279">
        <w:rPr>
          <w:rFonts w:ascii="Times New Roman" w:hAnsi="Times New Roman" w:cs="Times New Roman"/>
        </w:rPr>
        <w:t xml:space="preserve">representative of the teachers across the country. </w:t>
      </w:r>
      <w:r w:rsidR="00F20CA8">
        <w:rPr>
          <w:rFonts w:ascii="Times New Roman" w:hAnsi="Times New Roman" w:cs="Times New Roman"/>
        </w:rPr>
        <w:t>Finally, because this</w:t>
      </w:r>
      <w:r>
        <w:rPr>
          <w:rFonts w:ascii="Times New Roman" w:hAnsi="Times New Roman" w:cs="Times New Roman"/>
        </w:rPr>
        <w:t xml:space="preserve"> may be</w:t>
      </w:r>
      <w:r w:rsidRPr="00B717DE">
        <w:rPr>
          <w:rFonts w:ascii="Times New Roman" w:hAnsi="Times New Roman" w:cs="Times New Roman"/>
        </w:rPr>
        <w:t xml:space="preserve"> the first research conducted in Afg</w:t>
      </w:r>
      <w:r>
        <w:rPr>
          <w:rFonts w:ascii="Times New Roman" w:hAnsi="Times New Roman" w:cs="Times New Roman"/>
        </w:rPr>
        <w:t>hanistan on teacher attrition</w:t>
      </w:r>
      <w:r w:rsidR="00F20CA8">
        <w:rPr>
          <w:rFonts w:ascii="Times New Roman" w:hAnsi="Times New Roman" w:cs="Times New Roman"/>
        </w:rPr>
        <w:t>, caution is needed in interpreting the results</w:t>
      </w:r>
      <w:r>
        <w:rPr>
          <w:rFonts w:ascii="Times New Roman" w:hAnsi="Times New Roman" w:cs="Times New Roman"/>
        </w:rPr>
        <w:t>.  A</w:t>
      </w:r>
      <w:r w:rsidRPr="00B717DE">
        <w:rPr>
          <w:rFonts w:ascii="Times New Roman" w:hAnsi="Times New Roman" w:cs="Times New Roman"/>
        </w:rPr>
        <w:t xml:space="preserve">n implication of this research </w:t>
      </w:r>
      <w:r w:rsidR="00F20CA8">
        <w:rPr>
          <w:rFonts w:ascii="Times New Roman" w:hAnsi="Times New Roman" w:cs="Times New Roman"/>
        </w:rPr>
        <w:t>is</w:t>
      </w:r>
      <w:r w:rsidRPr="00B717DE">
        <w:rPr>
          <w:rFonts w:ascii="Times New Roman" w:hAnsi="Times New Roman" w:cs="Times New Roman"/>
        </w:rPr>
        <w:t xml:space="preserve"> </w:t>
      </w:r>
      <w:r w:rsidR="00F20CA8">
        <w:rPr>
          <w:rFonts w:ascii="Times New Roman" w:hAnsi="Times New Roman" w:cs="Times New Roman"/>
        </w:rPr>
        <w:t xml:space="preserve">the need for </w:t>
      </w:r>
      <w:r w:rsidRPr="00B717DE">
        <w:rPr>
          <w:rFonts w:ascii="Times New Roman" w:hAnsi="Times New Roman" w:cs="Times New Roman"/>
        </w:rPr>
        <w:t>further studies to be</w:t>
      </w:r>
      <w:r>
        <w:rPr>
          <w:rFonts w:ascii="Times New Roman" w:hAnsi="Times New Roman" w:cs="Times New Roman"/>
        </w:rPr>
        <w:t xml:space="preserve"> conducted in various contexts, </w:t>
      </w:r>
      <w:r w:rsidRPr="00B717DE">
        <w:rPr>
          <w:rFonts w:ascii="Times New Roman" w:hAnsi="Times New Roman" w:cs="Times New Roman"/>
        </w:rPr>
        <w:t xml:space="preserve">such as </w:t>
      </w:r>
      <w:r>
        <w:rPr>
          <w:rFonts w:ascii="Times New Roman" w:hAnsi="Times New Roman" w:cs="Times New Roman"/>
        </w:rPr>
        <w:t xml:space="preserve">in </w:t>
      </w:r>
      <w:r w:rsidRPr="00B717DE">
        <w:rPr>
          <w:rFonts w:ascii="Times New Roman" w:hAnsi="Times New Roman" w:cs="Times New Roman"/>
        </w:rPr>
        <w:t>other urban areas, as well as semi-urban a</w:t>
      </w:r>
      <w:r>
        <w:rPr>
          <w:rFonts w:ascii="Times New Roman" w:hAnsi="Times New Roman" w:cs="Times New Roman"/>
        </w:rPr>
        <w:t>nd rural areas</w:t>
      </w:r>
      <w:r w:rsidR="00A407E2">
        <w:rPr>
          <w:rFonts w:ascii="Times New Roman" w:hAnsi="Times New Roman" w:cs="Times New Roman"/>
        </w:rPr>
        <w:t xml:space="preserve">, </w:t>
      </w:r>
      <w:r w:rsidR="00A407E2" w:rsidRPr="00B717DE">
        <w:rPr>
          <w:rFonts w:ascii="Times New Roman" w:hAnsi="Times New Roman" w:cs="Times New Roman"/>
        </w:rPr>
        <w:t>in</w:t>
      </w:r>
      <w:r>
        <w:rPr>
          <w:rFonts w:ascii="Times New Roman" w:hAnsi="Times New Roman" w:cs="Times New Roman"/>
        </w:rPr>
        <w:t xml:space="preserve"> order </w:t>
      </w:r>
      <w:r w:rsidRPr="00B717DE">
        <w:rPr>
          <w:rFonts w:ascii="Times New Roman" w:hAnsi="Times New Roman" w:cs="Times New Roman"/>
        </w:rPr>
        <w:t>to explore the causes of teacher attrition and what contributes to teacher retention in Afghanistan.</w:t>
      </w:r>
    </w:p>
    <w:p w:rsidR="00F20CA8" w:rsidRDefault="00F20CA8">
      <w:pPr>
        <w:rPr>
          <w:rFonts w:ascii="Times New Roman" w:eastAsiaTheme="majorEastAsia" w:hAnsi="Times New Roman" w:cs="Times New Roman"/>
          <w:b/>
          <w:bCs/>
        </w:rPr>
      </w:pPr>
      <w:bookmarkStart w:id="89" w:name="_Toc356462220"/>
      <w:r>
        <w:br w:type="page"/>
      </w:r>
    </w:p>
    <w:p w:rsidR="00911435" w:rsidRPr="00443F06" w:rsidRDefault="00911435" w:rsidP="00AF7AFB">
      <w:pPr>
        <w:pStyle w:val="Heading1"/>
        <w:spacing w:after="240"/>
      </w:pPr>
      <w:r w:rsidRPr="00443F06">
        <w:t>CHAPTER IV: FINDINGS</w:t>
      </w:r>
      <w:r>
        <w:t xml:space="preserve"> &amp; DISCUSSION</w:t>
      </w:r>
      <w:bookmarkEnd w:id="89"/>
      <w:r>
        <w:t xml:space="preserve"> </w:t>
      </w:r>
    </w:p>
    <w:p w:rsidR="00AC2B62" w:rsidRPr="00443F06" w:rsidRDefault="00AC2B62" w:rsidP="00E47EE7">
      <w:pPr>
        <w:widowControl w:val="0"/>
        <w:autoSpaceDE w:val="0"/>
        <w:autoSpaceDN w:val="0"/>
        <w:adjustRightInd w:val="0"/>
        <w:spacing w:line="480" w:lineRule="auto"/>
        <w:ind w:firstLine="720"/>
        <w:rPr>
          <w:rFonts w:ascii="Times New Roman" w:hAnsi="Times New Roman" w:cs="Times New Roman"/>
          <w:color w:val="000000" w:themeColor="text1"/>
        </w:rPr>
      </w:pPr>
      <w:r w:rsidRPr="00443F06">
        <w:rPr>
          <w:rFonts w:ascii="Times New Roman" w:hAnsi="Times New Roman" w:cs="Times New Roman"/>
          <w:color w:val="000000" w:themeColor="text1"/>
        </w:rPr>
        <w:t>In this chapter the findings—derived through data obtained from survey questionnaire</w:t>
      </w:r>
      <w:r>
        <w:rPr>
          <w:rFonts w:ascii="Times New Roman" w:hAnsi="Times New Roman" w:cs="Times New Roman"/>
          <w:color w:val="000000" w:themeColor="text1"/>
        </w:rPr>
        <w:t>s</w:t>
      </w:r>
      <w:r w:rsidRPr="00443F06">
        <w:rPr>
          <w:rFonts w:ascii="Times New Roman" w:hAnsi="Times New Roman" w:cs="Times New Roman"/>
          <w:color w:val="000000" w:themeColor="text1"/>
        </w:rPr>
        <w:t xml:space="preserve"> and in depth interviews with participants— are presented in a categorical manner. Different emergent and existing themes based on the proposed theoretical framework from the literature about teacher attrition and research questions of the study are classified into different categories. In order to triangulate the data, the graphical presentation of the statistical data is added along with the supporting qualitative data in forms of </w:t>
      </w:r>
      <w:r w:rsidRPr="00443F06">
        <w:rPr>
          <w:rFonts w:ascii="Times New Roman" w:hAnsi="Times New Roman" w:cs="Times New Roman"/>
          <w:i/>
          <w:iCs/>
          <w:color w:val="000000" w:themeColor="text1"/>
        </w:rPr>
        <w:t>comments of respondent</w:t>
      </w:r>
      <w:r w:rsidRPr="00443F06">
        <w:rPr>
          <w:rFonts w:ascii="Times New Roman" w:hAnsi="Times New Roman" w:cs="Times New Roman"/>
          <w:color w:val="000000" w:themeColor="text1"/>
        </w:rPr>
        <w:t xml:space="preserve"> and </w:t>
      </w:r>
      <w:r w:rsidRPr="00443F06">
        <w:rPr>
          <w:rFonts w:ascii="Times New Roman" w:hAnsi="Times New Roman" w:cs="Times New Roman"/>
          <w:i/>
          <w:iCs/>
          <w:color w:val="000000" w:themeColor="text1"/>
        </w:rPr>
        <w:t>interview excerpt</w:t>
      </w:r>
      <w:r>
        <w:rPr>
          <w:rFonts w:ascii="Times New Roman" w:hAnsi="Times New Roman" w:cs="Times New Roman"/>
          <w:i/>
          <w:iCs/>
          <w:color w:val="000000" w:themeColor="text1"/>
        </w:rPr>
        <w:t>s</w:t>
      </w:r>
      <w:r w:rsidRPr="00443F06">
        <w:rPr>
          <w:rFonts w:ascii="Times New Roman" w:hAnsi="Times New Roman" w:cs="Times New Roman"/>
          <w:color w:val="000000" w:themeColor="text1"/>
        </w:rPr>
        <w:t xml:space="preserve">. Results in each category are presented with a detailed discussion </w:t>
      </w:r>
      <w:r>
        <w:rPr>
          <w:rFonts w:ascii="Times New Roman" w:hAnsi="Times New Roman" w:cs="Times New Roman"/>
          <w:color w:val="000000" w:themeColor="text1"/>
        </w:rPr>
        <w:t xml:space="preserve">of </w:t>
      </w:r>
      <w:r w:rsidRPr="00443F06">
        <w:rPr>
          <w:rFonts w:ascii="Times New Roman" w:hAnsi="Times New Roman" w:cs="Times New Roman"/>
          <w:color w:val="000000" w:themeColor="text1"/>
        </w:rPr>
        <w:t xml:space="preserve">the views of Former and Current Teachers about factors behind teacher attrition and factors that </w:t>
      </w:r>
      <w:r>
        <w:rPr>
          <w:rFonts w:ascii="Times New Roman" w:hAnsi="Times New Roman" w:cs="Times New Roman"/>
          <w:color w:val="000000" w:themeColor="text1"/>
        </w:rPr>
        <w:t xml:space="preserve">can </w:t>
      </w:r>
      <w:r w:rsidRPr="00443F06">
        <w:rPr>
          <w:rFonts w:ascii="Times New Roman" w:hAnsi="Times New Roman" w:cs="Times New Roman"/>
          <w:color w:val="000000" w:themeColor="text1"/>
        </w:rPr>
        <w:t xml:space="preserve">potentially minimize the attrition of teachers.  </w:t>
      </w:r>
    </w:p>
    <w:p w:rsidR="0041671A" w:rsidRPr="00D92E28" w:rsidRDefault="00AC2B62" w:rsidP="00D86DE4">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In Afghanistan, the general perception is that teacher</w:t>
      </w:r>
      <w:r>
        <w:rPr>
          <w:rFonts w:ascii="Times New Roman" w:hAnsi="Times New Roman" w:cs="Times New Roman"/>
        </w:rPr>
        <w:t>s</w:t>
      </w:r>
      <w:r w:rsidRPr="00443F06">
        <w:rPr>
          <w:rFonts w:ascii="Times New Roman" w:hAnsi="Times New Roman" w:cs="Times New Roman"/>
        </w:rPr>
        <w:t xml:space="preserve"> leave </w:t>
      </w:r>
      <w:r>
        <w:rPr>
          <w:rFonts w:ascii="Times New Roman" w:hAnsi="Times New Roman" w:cs="Times New Roman"/>
        </w:rPr>
        <w:t xml:space="preserve">the </w:t>
      </w:r>
      <w:r w:rsidRPr="00443F06">
        <w:rPr>
          <w:rFonts w:ascii="Times New Roman" w:hAnsi="Times New Roman" w:cs="Times New Roman"/>
        </w:rPr>
        <w:t xml:space="preserve">teaching profession </w:t>
      </w:r>
      <w:r w:rsidR="00F20CA8">
        <w:rPr>
          <w:rFonts w:ascii="Times New Roman" w:hAnsi="Times New Roman" w:cs="Times New Roman"/>
        </w:rPr>
        <w:t>primarily</w:t>
      </w:r>
      <w:r w:rsidRPr="00443F06">
        <w:rPr>
          <w:rFonts w:ascii="Times New Roman" w:hAnsi="Times New Roman" w:cs="Times New Roman"/>
        </w:rPr>
        <w:t xml:space="preserve"> due to low salary</w:t>
      </w:r>
      <w:r>
        <w:rPr>
          <w:rFonts w:ascii="Times New Roman" w:hAnsi="Times New Roman" w:cs="Times New Roman"/>
        </w:rPr>
        <w:t>, with a large amount of literature also supporting this view.</w:t>
      </w:r>
      <w:r w:rsidRPr="00443F06">
        <w:rPr>
          <w:rFonts w:ascii="Times New Roman" w:hAnsi="Times New Roman" w:cs="Times New Roman"/>
        </w:rPr>
        <w:t xml:space="preserve"> However, the results of this study reveal multiple </w:t>
      </w:r>
      <w:r w:rsidR="00F20CA8">
        <w:rPr>
          <w:rFonts w:ascii="Times New Roman" w:hAnsi="Times New Roman" w:cs="Times New Roman"/>
        </w:rPr>
        <w:t>important</w:t>
      </w:r>
      <w:r w:rsidRPr="00443F06">
        <w:rPr>
          <w:rFonts w:ascii="Times New Roman" w:hAnsi="Times New Roman" w:cs="Times New Roman"/>
        </w:rPr>
        <w:t xml:space="preserve"> factors that influenc</w:t>
      </w:r>
      <w:r>
        <w:rPr>
          <w:rFonts w:ascii="Times New Roman" w:hAnsi="Times New Roman" w:cs="Times New Roman"/>
        </w:rPr>
        <w:t>e</w:t>
      </w:r>
      <w:r w:rsidRPr="00443F06">
        <w:rPr>
          <w:rFonts w:ascii="Times New Roman" w:hAnsi="Times New Roman" w:cs="Times New Roman"/>
        </w:rPr>
        <w:t xml:space="preserve"> teacher attrition in addition to the low salary. The four overarching themes include</w:t>
      </w:r>
      <w:r>
        <w:rPr>
          <w:rFonts w:ascii="Times New Roman" w:hAnsi="Times New Roman" w:cs="Times New Roman"/>
        </w:rPr>
        <w:t>: 1)</w:t>
      </w:r>
      <w:r w:rsidRPr="00443F06">
        <w:rPr>
          <w:rFonts w:ascii="Times New Roman" w:hAnsi="Times New Roman" w:cs="Times New Roman"/>
        </w:rPr>
        <w:t xml:space="preserve"> Ineffect</w:t>
      </w:r>
      <w:r>
        <w:rPr>
          <w:rFonts w:ascii="Times New Roman" w:hAnsi="Times New Roman" w:cs="Times New Roman"/>
        </w:rPr>
        <w:t xml:space="preserve">ive </w:t>
      </w:r>
      <w:r w:rsidRPr="00443F06">
        <w:rPr>
          <w:rFonts w:ascii="Times New Roman" w:hAnsi="Times New Roman" w:cs="Times New Roman"/>
        </w:rPr>
        <w:t>Recruitment and Deplo</w:t>
      </w:r>
      <w:r>
        <w:rPr>
          <w:rFonts w:ascii="Times New Roman" w:hAnsi="Times New Roman" w:cs="Times New Roman"/>
        </w:rPr>
        <w:t>yment Process (School Distance);</w:t>
      </w:r>
      <w:r w:rsidRPr="00443F06">
        <w:rPr>
          <w:rFonts w:ascii="Times New Roman" w:hAnsi="Times New Roman" w:cs="Times New Roman"/>
        </w:rPr>
        <w:t xml:space="preserve"> </w:t>
      </w:r>
      <w:r>
        <w:rPr>
          <w:rFonts w:ascii="Times New Roman" w:hAnsi="Times New Roman" w:cs="Times New Roman"/>
        </w:rPr>
        <w:t xml:space="preserve">2) </w:t>
      </w:r>
      <w:r w:rsidRPr="00443F06">
        <w:rPr>
          <w:rFonts w:ascii="Times New Roman" w:hAnsi="Times New Roman" w:cs="Times New Roman"/>
        </w:rPr>
        <w:t>Heavy Workload, Unequal Work Distributio</w:t>
      </w:r>
      <w:r w:rsidR="0087331B">
        <w:rPr>
          <w:rFonts w:ascii="Times New Roman" w:hAnsi="Times New Roman" w:cs="Times New Roman"/>
        </w:rPr>
        <w:t>n and Administrative</w:t>
      </w:r>
      <w:r>
        <w:rPr>
          <w:rFonts w:ascii="Times New Roman" w:hAnsi="Times New Roman" w:cs="Times New Roman"/>
        </w:rPr>
        <w:t xml:space="preserve"> Corruption; 3) </w:t>
      </w:r>
      <w:r w:rsidRPr="00443F06">
        <w:rPr>
          <w:rFonts w:ascii="Times New Roman" w:hAnsi="Times New Roman" w:cs="Times New Roman"/>
        </w:rPr>
        <w:t>Low Salaries and Other Benefits, Lack of Professio</w:t>
      </w:r>
      <w:r>
        <w:rPr>
          <w:rFonts w:ascii="Times New Roman" w:hAnsi="Times New Roman" w:cs="Times New Roman"/>
        </w:rPr>
        <w:t>nal Development Programs;</w:t>
      </w:r>
      <w:r w:rsidRPr="00443F06">
        <w:rPr>
          <w:rFonts w:ascii="Times New Roman" w:hAnsi="Times New Roman" w:cs="Times New Roman"/>
        </w:rPr>
        <w:t xml:space="preserve"> and </w:t>
      </w:r>
      <w:r>
        <w:rPr>
          <w:rFonts w:ascii="Times New Roman" w:hAnsi="Times New Roman" w:cs="Times New Roman"/>
        </w:rPr>
        <w:t xml:space="preserve">4) </w:t>
      </w:r>
      <w:r w:rsidRPr="00443F06">
        <w:rPr>
          <w:rFonts w:ascii="Times New Roman" w:hAnsi="Times New Roman" w:cs="Times New Roman"/>
        </w:rPr>
        <w:t xml:space="preserve">Social Factors Influencing Teacher Attrition. The Social Factors category is further divided into three sub themes: Gender Issues, Teacher Social Status and Recognition, and Teacher Safety.  Furthermore, views of participants </w:t>
      </w:r>
      <w:r>
        <w:rPr>
          <w:rFonts w:ascii="Times New Roman" w:hAnsi="Times New Roman" w:cs="Times New Roman"/>
        </w:rPr>
        <w:t>on</w:t>
      </w:r>
      <w:r w:rsidRPr="00443F06">
        <w:rPr>
          <w:rFonts w:ascii="Times New Roman" w:hAnsi="Times New Roman" w:cs="Times New Roman"/>
        </w:rPr>
        <w:t xml:space="preserve"> the factors that influence their fellow teachers to leave the profession are also discussed in a different category. In order to get to the root causes of attrition, and to </w:t>
      </w:r>
      <w:r w:rsidRPr="00D92E28">
        <w:rPr>
          <w:rFonts w:ascii="Times New Roman" w:hAnsi="Times New Roman" w:cs="Times New Roman"/>
        </w:rPr>
        <w:t xml:space="preserve">recommend some combating strategies of addressing teacher attrition phenomenon, I obtained some data that indirectly reveals the alternative careers to </w:t>
      </w:r>
      <w:r>
        <w:rPr>
          <w:rFonts w:ascii="Times New Roman" w:hAnsi="Times New Roman" w:cs="Times New Roman"/>
        </w:rPr>
        <w:t xml:space="preserve">the </w:t>
      </w:r>
      <w:r w:rsidRPr="00D92E28">
        <w:rPr>
          <w:rFonts w:ascii="Times New Roman" w:hAnsi="Times New Roman" w:cs="Times New Roman"/>
        </w:rPr>
        <w:t>teaching profession</w:t>
      </w:r>
      <w:r>
        <w:rPr>
          <w:rFonts w:ascii="Times New Roman" w:hAnsi="Times New Roman" w:cs="Times New Roman"/>
        </w:rPr>
        <w:t xml:space="preserve">, </w:t>
      </w:r>
      <w:r w:rsidRPr="00D92E28">
        <w:rPr>
          <w:rFonts w:ascii="Times New Roman" w:hAnsi="Times New Roman" w:cs="Times New Roman"/>
        </w:rPr>
        <w:t>which is discussed in a separate broader category of findings.</w:t>
      </w:r>
    </w:p>
    <w:p w:rsidR="00AC2B62" w:rsidRPr="00D92E28" w:rsidRDefault="00AC2B62" w:rsidP="00E47EE7">
      <w:pPr>
        <w:pStyle w:val="Heading2"/>
        <w:spacing w:line="480" w:lineRule="auto"/>
        <w:jc w:val="left"/>
      </w:pPr>
      <w:bookmarkStart w:id="90" w:name="_Toc227947654"/>
      <w:bookmarkStart w:id="91" w:name="_Toc356462221"/>
      <w:r w:rsidRPr="00D92E28">
        <w:t>Ineffec</w:t>
      </w:r>
      <w:r>
        <w:t>tive</w:t>
      </w:r>
      <w:r w:rsidRPr="00D92E28">
        <w:t xml:space="preserve"> Recruitment and Deployment Process (School Distance)</w:t>
      </w:r>
      <w:bookmarkEnd w:id="90"/>
      <w:bookmarkEnd w:id="91"/>
      <w:r w:rsidRPr="00D92E28">
        <w:t xml:space="preserve"> </w:t>
      </w:r>
    </w:p>
    <w:p w:rsidR="00AC2B62" w:rsidRPr="00D92E28" w:rsidRDefault="00AC2B62" w:rsidP="00554878">
      <w:pPr>
        <w:widowControl w:val="0"/>
        <w:autoSpaceDE w:val="0"/>
        <w:autoSpaceDN w:val="0"/>
        <w:adjustRightInd w:val="0"/>
        <w:spacing w:line="480" w:lineRule="auto"/>
        <w:ind w:firstLine="720"/>
        <w:rPr>
          <w:rFonts w:ascii="Times New Roman" w:eastAsia="Times New Roman" w:hAnsi="Times New Roman" w:cs="Times New Roman"/>
        </w:rPr>
      </w:pPr>
      <w:r w:rsidRPr="00D92E28">
        <w:rPr>
          <w:rFonts w:ascii="Times New Roman" w:eastAsia="Times New Roman" w:hAnsi="Times New Roman" w:cs="Times New Roman"/>
        </w:rPr>
        <w:t xml:space="preserve">The teacher recruitment process is centralized in Afghanistan. </w:t>
      </w:r>
      <w:r>
        <w:rPr>
          <w:rFonts w:ascii="Times New Roman" w:eastAsia="Times New Roman" w:hAnsi="Times New Roman" w:cs="Times New Roman"/>
        </w:rPr>
        <w:t xml:space="preserve">The </w:t>
      </w:r>
      <w:r w:rsidRPr="00D92E28">
        <w:rPr>
          <w:rFonts w:ascii="Times New Roman" w:eastAsia="Times New Roman" w:hAnsi="Times New Roman" w:cs="Times New Roman"/>
        </w:rPr>
        <w:t xml:space="preserve">Ministry of Education (MoE) in coordination with the Independent Administrative Reform and Civil Service Commission manages the hiring process for the education system in the country. </w:t>
      </w:r>
      <w:r>
        <w:rPr>
          <w:rFonts w:ascii="Times New Roman" w:eastAsia="Times New Roman" w:hAnsi="Times New Roman" w:cs="Times New Roman"/>
        </w:rPr>
        <w:t xml:space="preserve">The </w:t>
      </w:r>
      <w:r w:rsidRPr="00D92E28">
        <w:rPr>
          <w:rFonts w:ascii="Times New Roman" w:eastAsia="Times New Roman" w:hAnsi="Times New Roman" w:cs="Times New Roman"/>
        </w:rPr>
        <w:t xml:space="preserve">MoE – in many cases – deploys the newly recruited and/or transfers experienced teachers to the places far from their home locations within or even to other provinces without providing housing and/or transportation facilities. Lack of transportation and housing seems to be among the </w:t>
      </w:r>
      <w:r w:rsidR="0087331B">
        <w:rPr>
          <w:rFonts w:ascii="Times New Roman" w:eastAsia="Times New Roman" w:hAnsi="Times New Roman" w:cs="Times New Roman"/>
        </w:rPr>
        <w:t>major</w:t>
      </w:r>
      <w:r w:rsidRPr="00D92E28">
        <w:rPr>
          <w:rFonts w:ascii="Times New Roman" w:eastAsia="Times New Roman" w:hAnsi="Times New Roman" w:cs="Times New Roman"/>
        </w:rPr>
        <w:t xml:space="preserve"> challenges for the deployment of teachers, especially for female teachers. </w:t>
      </w:r>
    </w:p>
    <w:p w:rsidR="00AC2B62" w:rsidRPr="00D86DE4" w:rsidRDefault="00AC2B62" w:rsidP="00554878">
      <w:pPr>
        <w:spacing w:line="480" w:lineRule="auto"/>
        <w:ind w:firstLine="720"/>
        <w:rPr>
          <w:rFonts w:ascii="Times New Roman" w:eastAsia="Times New Roman" w:hAnsi="Times New Roman" w:cs="Times New Roman"/>
        </w:rPr>
      </w:pPr>
      <w:r w:rsidRPr="00D92E28">
        <w:rPr>
          <w:rFonts w:ascii="Times New Roman" w:eastAsia="Times New Roman" w:hAnsi="Times New Roman" w:cs="Times New Roman"/>
        </w:rPr>
        <w:t xml:space="preserve">The results in the </w:t>
      </w:r>
      <w:r w:rsidR="0087331B">
        <w:rPr>
          <w:rFonts w:ascii="Times New Roman" w:eastAsia="Times New Roman" w:hAnsi="Times New Roman" w:cs="Times New Roman"/>
        </w:rPr>
        <w:t xml:space="preserve">Figure </w:t>
      </w:r>
      <w:r w:rsidR="0007604A">
        <w:rPr>
          <w:rFonts w:ascii="Times New Roman" w:eastAsia="Times New Roman" w:hAnsi="Times New Roman" w:cs="Times New Roman"/>
        </w:rPr>
        <w:t>4</w:t>
      </w:r>
      <w:r w:rsidRPr="00D92E28">
        <w:rPr>
          <w:rFonts w:ascii="Times New Roman" w:eastAsia="Times New Roman" w:hAnsi="Times New Roman" w:cs="Times New Roman"/>
        </w:rPr>
        <w:t xml:space="preserve"> </w:t>
      </w:r>
      <w:r w:rsidR="0087331B">
        <w:rPr>
          <w:rFonts w:ascii="Times New Roman" w:eastAsia="Times New Roman" w:hAnsi="Times New Roman" w:cs="Times New Roman"/>
        </w:rPr>
        <w:t>reveal</w:t>
      </w:r>
      <w:r w:rsidRPr="00D92E28">
        <w:rPr>
          <w:rFonts w:ascii="Times New Roman" w:eastAsia="Times New Roman" w:hAnsi="Times New Roman" w:cs="Times New Roman"/>
        </w:rPr>
        <w:t xml:space="preserve"> that the recruitment and deployment process highly influence teacher attrition. Among the Former Teachers, 67</w:t>
      </w:r>
      <w:r w:rsidRPr="00443F06">
        <w:rPr>
          <w:rFonts w:ascii="Times New Roman" w:eastAsia="Times New Roman" w:hAnsi="Times New Roman" w:cs="Times New Roman"/>
        </w:rPr>
        <w:t>% (33% being a very important factor) of the respondents cited that school distance – even within the province – was the reason for leaving the profession. The other 44% (11% being a very important factor) of the Former Teachers left the job because of their deployment to other provinces</w:t>
      </w:r>
      <w:r>
        <w:rPr>
          <w:rFonts w:ascii="Times New Roman" w:eastAsia="Times New Roman" w:hAnsi="Times New Roman" w:cs="Times New Roman"/>
        </w:rPr>
        <w:t>.</w:t>
      </w:r>
    </w:p>
    <w:p w:rsidR="00AC2B62" w:rsidRPr="00E6566F" w:rsidRDefault="0087331B" w:rsidP="00AC2B62">
      <w:pPr>
        <w:spacing w:before="120" w:after="120"/>
      </w:pPr>
      <w:r>
        <w:rPr>
          <w:rFonts w:ascii="Times New Roman" w:eastAsia="Times New Roman" w:hAnsi="Times New Roman" w:cs="Times New Roman"/>
        </w:rPr>
        <w:t xml:space="preserve">Former Teachers: </w:t>
      </w:r>
      <w:r w:rsidR="006C54A7">
        <w:rPr>
          <w:rFonts w:ascii="Times New Roman" w:eastAsia="Times New Roman" w:hAnsi="Times New Roman" w:cs="Times New Roman"/>
        </w:rPr>
        <w:t xml:space="preserve"> </w:t>
      </w:r>
      <w:r w:rsidR="00E6566F" w:rsidRPr="0087331B">
        <w:rPr>
          <w:rFonts w:ascii="Times New Roman" w:eastAsia="Times New Roman" w:hAnsi="Times New Roman" w:cs="Times New Roman"/>
          <w:i/>
        </w:rPr>
        <w:t>Were long distance and/or deployment to other province(s) factors influencing your departure from teaching profession</w:t>
      </w:r>
      <w:r>
        <w:rPr>
          <w:rFonts w:ascii="Times New Roman" w:eastAsia="Times New Roman" w:hAnsi="Times New Roman" w:cs="Times New Roman"/>
          <w:i/>
        </w:rPr>
        <w:t>?</w:t>
      </w:r>
      <w:r w:rsidR="00E6566F" w:rsidRPr="00E6566F">
        <w:rPr>
          <w:rFonts w:ascii="Times New Roman" w:eastAsia="Times New Roman" w:hAnsi="Times New Roman" w:cs="Times New Roman"/>
        </w:rPr>
        <w:t xml:space="preserve">  (n=18)</w:t>
      </w:r>
    </w:p>
    <w:p w:rsidR="00AC2B62" w:rsidRPr="00443F06" w:rsidRDefault="00E6566F" w:rsidP="00AC2B62">
      <w:pPr>
        <w:keepNext/>
        <w:widowControl w:val="0"/>
        <w:autoSpaceDE w:val="0"/>
        <w:autoSpaceDN w:val="0"/>
        <w:adjustRightInd w:val="0"/>
        <w:spacing w:before="120" w:after="120"/>
        <w:jc w:val="center"/>
        <w:rPr>
          <w:rFonts w:ascii="Times New Roman" w:hAnsi="Times New Roman" w:cs="Times New Roman"/>
        </w:rPr>
      </w:pPr>
      <w:r>
        <w:rPr>
          <w:noProof/>
        </w:rPr>
        <w:drawing>
          <wp:inline distT="0" distB="0" distL="0" distR="0">
            <wp:extent cx="4694555" cy="2708910"/>
            <wp:effectExtent l="0" t="0" r="4445" b="889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C2B62" w:rsidRPr="00443F06" w:rsidRDefault="00AC2B62" w:rsidP="00AC2B62">
      <w:pPr>
        <w:pStyle w:val="Caption"/>
        <w:tabs>
          <w:tab w:val="left" w:pos="1080"/>
        </w:tabs>
        <w:spacing w:before="120" w:after="120"/>
        <w:rPr>
          <w:rFonts w:ascii="Times New Roman" w:eastAsia="Times New Roman" w:hAnsi="Times New Roman" w:cs="Times New Roman"/>
          <w:b w:val="0"/>
          <w:bCs w:val="0"/>
          <w:color w:val="auto"/>
          <w:sz w:val="24"/>
          <w:szCs w:val="24"/>
        </w:rPr>
      </w:pPr>
      <w:bookmarkStart w:id="92" w:name="_Toc226312231"/>
      <w:bookmarkStart w:id="93" w:name="_Toc229633494"/>
      <w:r w:rsidRPr="007D56A0">
        <w:rPr>
          <w:rFonts w:ascii="Times New Roman" w:hAnsi="Times New Roman" w:cs="Times New Roman"/>
          <w:color w:val="auto"/>
          <w:sz w:val="24"/>
          <w:szCs w:val="24"/>
        </w:rPr>
        <w:t xml:space="preserve">Figure </w:t>
      </w:r>
      <w:r w:rsidR="006E08E9" w:rsidRPr="007D56A0">
        <w:rPr>
          <w:rFonts w:ascii="Times New Roman" w:hAnsi="Times New Roman" w:cs="Times New Roman"/>
          <w:color w:val="auto"/>
          <w:sz w:val="24"/>
          <w:szCs w:val="24"/>
        </w:rPr>
        <w:fldChar w:fldCharType="begin"/>
      </w:r>
      <w:r w:rsidRPr="007D56A0">
        <w:rPr>
          <w:rFonts w:ascii="Times New Roman" w:hAnsi="Times New Roman" w:cs="Times New Roman"/>
          <w:color w:val="auto"/>
          <w:sz w:val="24"/>
          <w:szCs w:val="24"/>
        </w:rPr>
        <w:instrText xml:space="preserve"> SEQ Figure \* ARABIC </w:instrText>
      </w:r>
      <w:r w:rsidR="006E08E9" w:rsidRPr="007D56A0">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4</w:t>
      </w:r>
      <w:r w:rsidR="006E08E9" w:rsidRPr="007D56A0">
        <w:rPr>
          <w:rFonts w:ascii="Times New Roman" w:hAnsi="Times New Roman" w:cs="Times New Roman"/>
          <w:color w:val="auto"/>
          <w:sz w:val="24"/>
          <w:szCs w:val="24"/>
        </w:rPr>
        <w:fldChar w:fldCharType="end"/>
      </w:r>
      <w:r w:rsidRPr="007D56A0">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r>
      <w:r w:rsidRPr="00443F06">
        <w:rPr>
          <w:rFonts w:ascii="Times New Roman" w:eastAsia="Times New Roman" w:hAnsi="Times New Roman" w:cs="Times New Roman"/>
          <w:b w:val="0"/>
          <w:bCs w:val="0"/>
          <w:color w:val="auto"/>
          <w:sz w:val="24"/>
          <w:szCs w:val="24"/>
        </w:rPr>
        <w:t>Percentages showing long distance between homes and schools, and deployment to</w:t>
      </w:r>
      <w:r w:rsidRPr="00443F06">
        <w:rPr>
          <w:rFonts w:ascii="Times New Roman" w:eastAsia="Times New Roman" w:hAnsi="Times New Roman" w:cs="Times New Roman"/>
          <w:b w:val="0"/>
          <w:bCs w:val="0"/>
          <w:color w:val="auto"/>
          <w:sz w:val="24"/>
          <w:szCs w:val="24"/>
        </w:rPr>
        <w:tab/>
        <w:t>other provinces as reasons for Former Teachers to leave the profession.</w:t>
      </w:r>
      <w:bookmarkEnd w:id="92"/>
      <w:bookmarkEnd w:id="93"/>
    </w:p>
    <w:p w:rsidR="0041671A" w:rsidRPr="00D86DE4" w:rsidRDefault="00AC2B62" w:rsidP="00D86DE4">
      <w:pPr>
        <w:spacing w:line="480" w:lineRule="auto"/>
        <w:rPr>
          <w:rFonts w:ascii="Times New Roman" w:eastAsia="Times New Roman" w:hAnsi="Times New Roman" w:cs="Times New Roman"/>
          <w:color w:val="0000FF"/>
        </w:rPr>
      </w:pPr>
      <w:r w:rsidRPr="00443F06">
        <w:rPr>
          <w:rFonts w:ascii="Times New Roman" w:eastAsia="Times New Roman" w:hAnsi="Times New Roman" w:cs="Times New Roman"/>
        </w:rPr>
        <w:t xml:space="preserve">Moreover, </w:t>
      </w:r>
      <w:r w:rsidR="0087331B">
        <w:rPr>
          <w:rFonts w:ascii="Times New Roman" w:eastAsia="Times New Roman" w:hAnsi="Times New Roman" w:cs="Times New Roman"/>
        </w:rPr>
        <w:t>as shown in Figure 5</w:t>
      </w:r>
      <w:r w:rsidR="0007604A">
        <w:rPr>
          <w:rFonts w:ascii="Times New Roman" w:eastAsia="Times New Roman" w:hAnsi="Times New Roman" w:cs="Times New Roman"/>
        </w:rPr>
        <w:t xml:space="preserve">, </w:t>
      </w:r>
      <w:r w:rsidRPr="00443F06">
        <w:rPr>
          <w:rFonts w:ascii="Times New Roman" w:eastAsia="Times New Roman" w:hAnsi="Times New Roman" w:cs="Times New Roman"/>
        </w:rPr>
        <w:t>52% (23% being a very important) of the Current Teachers also believe that the school</w:t>
      </w:r>
      <w:r>
        <w:rPr>
          <w:rFonts w:ascii="Times New Roman" w:eastAsia="Times New Roman" w:hAnsi="Times New Roman" w:cs="Times New Roman"/>
        </w:rPr>
        <w:t xml:space="preserve">’s </w:t>
      </w:r>
      <w:r w:rsidRPr="00443F06">
        <w:rPr>
          <w:rFonts w:ascii="Times New Roman" w:eastAsia="Times New Roman" w:hAnsi="Times New Roman" w:cs="Times New Roman"/>
        </w:rPr>
        <w:t xml:space="preserve">distance could be a factor for their departure from a teaching job while the other 34% of respondents consider deployment to other provinces as one of the possible reasons for their leaving. </w:t>
      </w:r>
    </w:p>
    <w:p w:rsidR="00AC2B62" w:rsidRPr="00FA554D" w:rsidRDefault="0087331B" w:rsidP="00AC2B62">
      <w:pPr>
        <w:spacing w:before="120" w:after="120"/>
        <w:rPr>
          <w:rFonts w:ascii="Times New Roman" w:hAnsi="Times New Roman" w:cs="Times New Roman"/>
        </w:rPr>
      </w:pPr>
      <w:r>
        <w:rPr>
          <w:rFonts w:ascii="Times New Roman" w:eastAsia="Times New Roman" w:hAnsi="Times New Roman" w:cs="Times New Roman"/>
        </w:rPr>
        <w:t>Current Teachers</w:t>
      </w:r>
      <w:r w:rsidR="00AC2B62" w:rsidRPr="00FA554D">
        <w:rPr>
          <w:rFonts w:ascii="Times New Roman" w:eastAsia="Times New Roman" w:hAnsi="Times New Roman" w:cs="Times New Roman"/>
        </w:rPr>
        <w:t xml:space="preserve"> </w:t>
      </w:r>
      <w:r w:rsidR="00FA554D" w:rsidRPr="00FA554D">
        <w:rPr>
          <w:rFonts w:ascii="Times New Roman" w:eastAsia="Times New Roman" w:hAnsi="Times New Roman" w:cs="Times New Roman"/>
        </w:rPr>
        <w:t>–</w:t>
      </w:r>
      <w:r w:rsidR="00AC2B62" w:rsidRPr="00FA554D">
        <w:rPr>
          <w:rFonts w:ascii="Times New Roman" w:eastAsia="Times New Roman" w:hAnsi="Times New Roman" w:cs="Times New Roman"/>
        </w:rPr>
        <w:t xml:space="preserve"> </w:t>
      </w:r>
      <w:r w:rsidR="00E651A3" w:rsidRPr="0087331B">
        <w:rPr>
          <w:rFonts w:ascii="Times New Roman" w:eastAsia="Times New Roman" w:hAnsi="Times New Roman" w:cs="Times New Roman"/>
          <w:i/>
        </w:rPr>
        <w:t>Would long distance and/or deployment to other province(s) influence your departure from teaching profession?</w:t>
      </w:r>
      <w:r w:rsidR="00E651A3" w:rsidRPr="00FA554D">
        <w:rPr>
          <w:rFonts w:ascii="Times New Roman" w:eastAsia="Times New Roman" w:hAnsi="Times New Roman" w:cs="Times New Roman"/>
        </w:rPr>
        <w:t xml:space="preserve">  (n= 44)</w:t>
      </w:r>
    </w:p>
    <w:p w:rsidR="00AC2B62" w:rsidRPr="00443F06" w:rsidRDefault="00E6566F" w:rsidP="00E6566F">
      <w:pPr>
        <w:keepNext/>
        <w:spacing w:before="120" w:after="120"/>
        <w:rPr>
          <w:rFonts w:ascii="Times New Roman" w:hAnsi="Times New Roman" w:cs="Times New Roman"/>
        </w:rPr>
      </w:pPr>
      <w:r>
        <w:rPr>
          <w:noProof/>
        </w:rPr>
        <w:drawing>
          <wp:inline distT="0" distB="0" distL="0" distR="0">
            <wp:extent cx="5774267" cy="327914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7331B" w:rsidRPr="0087331B" w:rsidRDefault="00AC2B62" w:rsidP="0087331B">
      <w:pPr>
        <w:pStyle w:val="Caption"/>
        <w:spacing w:before="120" w:after="120"/>
        <w:rPr>
          <w:rFonts w:ascii="Times New Roman" w:eastAsia="Times New Roman" w:hAnsi="Times New Roman" w:cs="Times New Roman"/>
          <w:b w:val="0"/>
          <w:bCs w:val="0"/>
          <w:color w:val="auto"/>
          <w:sz w:val="24"/>
          <w:szCs w:val="24"/>
        </w:rPr>
      </w:pPr>
      <w:bookmarkStart w:id="94" w:name="_Toc229633495"/>
      <w:bookmarkStart w:id="95" w:name="_Toc226312232"/>
      <w:r w:rsidRPr="007D56A0">
        <w:rPr>
          <w:rFonts w:ascii="Times New Roman" w:eastAsia="Times New Roman" w:hAnsi="Times New Roman" w:cs="Times New Roman"/>
          <w:color w:val="auto"/>
          <w:sz w:val="24"/>
          <w:szCs w:val="24"/>
        </w:rPr>
        <w:t xml:space="preserve">Figure </w:t>
      </w:r>
      <w:r w:rsidR="006E08E9" w:rsidRPr="007D56A0">
        <w:rPr>
          <w:rFonts w:ascii="Times New Roman" w:eastAsia="Times New Roman" w:hAnsi="Times New Roman" w:cs="Times New Roman"/>
          <w:color w:val="auto"/>
          <w:sz w:val="24"/>
          <w:szCs w:val="24"/>
        </w:rPr>
        <w:fldChar w:fldCharType="begin"/>
      </w:r>
      <w:r w:rsidRPr="007D56A0">
        <w:rPr>
          <w:rFonts w:ascii="Times New Roman" w:eastAsia="Times New Roman" w:hAnsi="Times New Roman" w:cs="Times New Roman"/>
          <w:color w:val="auto"/>
          <w:sz w:val="24"/>
          <w:szCs w:val="24"/>
        </w:rPr>
        <w:instrText xml:space="preserve"> SEQ Figure \* ARABIC </w:instrText>
      </w:r>
      <w:r w:rsidR="006E08E9" w:rsidRPr="007D56A0">
        <w:rPr>
          <w:rFonts w:ascii="Times New Roman" w:eastAsia="Times New Roman" w:hAnsi="Times New Roman" w:cs="Times New Roman"/>
          <w:color w:val="auto"/>
          <w:sz w:val="24"/>
          <w:szCs w:val="24"/>
        </w:rPr>
        <w:fldChar w:fldCharType="separate"/>
      </w:r>
      <w:r w:rsidR="00FD6651">
        <w:rPr>
          <w:rFonts w:ascii="Times New Roman" w:eastAsia="Times New Roman" w:hAnsi="Times New Roman" w:cs="Times New Roman"/>
          <w:noProof/>
          <w:color w:val="auto"/>
          <w:sz w:val="24"/>
          <w:szCs w:val="24"/>
        </w:rPr>
        <w:t>5</w:t>
      </w:r>
      <w:r w:rsidR="006E08E9" w:rsidRPr="007D56A0">
        <w:rPr>
          <w:rFonts w:ascii="Times New Roman" w:eastAsia="Times New Roman" w:hAnsi="Times New Roman" w:cs="Times New Roman"/>
          <w:color w:val="auto"/>
          <w:sz w:val="24"/>
          <w:szCs w:val="24"/>
        </w:rPr>
        <w:fldChar w:fldCharType="end"/>
      </w:r>
      <w:r w:rsidRPr="007D56A0">
        <w:rPr>
          <w:rFonts w:ascii="Times New Roman" w:eastAsia="Times New Roman" w:hAnsi="Times New Roman" w:cs="Times New Roman"/>
          <w:color w:val="auto"/>
          <w:sz w:val="24"/>
          <w:szCs w:val="24"/>
        </w:rPr>
        <w:t>:</w:t>
      </w:r>
      <w:r w:rsidRPr="00443F06">
        <w:rPr>
          <w:rFonts w:ascii="Times New Roman" w:eastAsia="Times New Roman" w:hAnsi="Times New Roman" w:cs="Times New Roman"/>
          <w:b w:val="0"/>
          <w:bCs w:val="0"/>
          <w:color w:val="auto"/>
          <w:sz w:val="24"/>
          <w:szCs w:val="24"/>
        </w:rPr>
        <w:tab/>
        <w:t>Percentages showing long distance between homes and schools, and deployment</w:t>
      </w:r>
      <w:r w:rsidRPr="00443F06">
        <w:rPr>
          <w:rFonts w:ascii="Times New Roman" w:eastAsia="Times New Roman" w:hAnsi="Times New Roman" w:cs="Times New Roman"/>
          <w:b w:val="0"/>
          <w:bCs w:val="0"/>
          <w:color w:val="auto"/>
          <w:sz w:val="24"/>
          <w:szCs w:val="24"/>
        </w:rPr>
        <w:tab/>
      </w:r>
      <w:r w:rsidRPr="00443F06">
        <w:rPr>
          <w:rFonts w:ascii="Times New Roman" w:eastAsia="Times New Roman" w:hAnsi="Times New Roman" w:cs="Times New Roman"/>
          <w:b w:val="0"/>
          <w:bCs w:val="0"/>
          <w:color w:val="auto"/>
          <w:sz w:val="24"/>
          <w:szCs w:val="24"/>
        </w:rPr>
        <w:tab/>
      </w:r>
      <w:r w:rsidRPr="00443F06">
        <w:rPr>
          <w:rFonts w:ascii="Times New Roman" w:eastAsia="Times New Roman" w:hAnsi="Times New Roman" w:cs="Times New Roman"/>
          <w:b w:val="0"/>
          <w:bCs w:val="0"/>
          <w:color w:val="auto"/>
          <w:sz w:val="24"/>
          <w:szCs w:val="24"/>
        </w:rPr>
        <w:tab/>
        <w:t>to other provinces as potential reasons for Current Teachers to leave the</w:t>
      </w:r>
      <w:r w:rsidRPr="00443F06">
        <w:rPr>
          <w:rFonts w:ascii="Times New Roman" w:eastAsia="Times New Roman" w:hAnsi="Times New Roman" w:cs="Times New Roman"/>
          <w:b w:val="0"/>
          <w:bCs w:val="0"/>
          <w:color w:val="auto"/>
          <w:sz w:val="24"/>
          <w:szCs w:val="24"/>
        </w:rPr>
        <w:tab/>
      </w:r>
      <w:r w:rsidRPr="00443F06">
        <w:rPr>
          <w:rFonts w:ascii="Times New Roman" w:eastAsia="Times New Roman" w:hAnsi="Times New Roman" w:cs="Times New Roman"/>
          <w:b w:val="0"/>
          <w:bCs w:val="0"/>
          <w:color w:val="auto"/>
          <w:sz w:val="24"/>
          <w:szCs w:val="24"/>
        </w:rPr>
        <w:tab/>
      </w:r>
      <w:r w:rsidRPr="00443F06">
        <w:rPr>
          <w:rFonts w:ascii="Times New Roman" w:eastAsia="Times New Roman" w:hAnsi="Times New Roman" w:cs="Times New Roman"/>
          <w:b w:val="0"/>
          <w:bCs w:val="0"/>
          <w:color w:val="auto"/>
          <w:sz w:val="24"/>
          <w:szCs w:val="24"/>
        </w:rPr>
        <w:tab/>
      </w:r>
      <w:r w:rsidRPr="00443F06">
        <w:rPr>
          <w:rFonts w:ascii="Times New Roman" w:eastAsia="Times New Roman" w:hAnsi="Times New Roman" w:cs="Times New Roman"/>
          <w:b w:val="0"/>
          <w:bCs w:val="0"/>
          <w:color w:val="auto"/>
          <w:sz w:val="24"/>
          <w:szCs w:val="24"/>
        </w:rPr>
        <w:tab/>
        <w:t>profession.</w:t>
      </w:r>
      <w:bookmarkEnd w:id="94"/>
      <w:r w:rsidRPr="00443F06">
        <w:rPr>
          <w:rFonts w:ascii="Times New Roman" w:eastAsia="Times New Roman" w:hAnsi="Times New Roman" w:cs="Times New Roman"/>
          <w:b w:val="0"/>
          <w:bCs w:val="0"/>
          <w:color w:val="auto"/>
          <w:sz w:val="24"/>
          <w:szCs w:val="24"/>
        </w:rPr>
        <w:t xml:space="preserve"> </w:t>
      </w:r>
      <w:bookmarkEnd w:id="95"/>
    </w:p>
    <w:p w:rsidR="00AC2B62" w:rsidRPr="007D56A0" w:rsidRDefault="0087331B" w:rsidP="00AC2B62">
      <w:pPr>
        <w:pStyle w:val="BodyText"/>
        <w:spacing w:before="120" w:after="120"/>
        <w:ind w:left="547" w:hanging="547"/>
        <w:rPr>
          <w:b/>
          <w:bCs/>
          <w:i/>
          <w:iCs/>
          <w:szCs w:val="24"/>
        </w:rPr>
      </w:pPr>
      <w:r>
        <w:rPr>
          <w:b/>
          <w:bCs/>
          <w:i/>
          <w:iCs/>
          <w:szCs w:val="24"/>
        </w:rPr>
        <w:t>I</w:t>
      </w:r>
      <w:r w:rsidR="00AC2B62" w:rsidRPr="007D56A0">
        <w:rPr>
          <w:b/>
          <w:bCs/>
          <w:i/>
          <w:iCs/>
          <w:szCs w:val="24"/>
        </w:rPr>
        <w:t>nterview Excerpt</w:t>
      </w:r>
    </w:p>
    <w:p w:rsidR="00AC2B62" w:rsidRPr="00443F06" w:rsidRDefault="009C6E87" w:rsidP="0041671A">
      <w:pPr>
        <w:pStyle w:val="BodyText"/>
        <w:tabs>
          <w:tab w:val="left" w:pos="360"/>
        </w:tabs>
        <w:spacing w:line="480" w:lineRule="auto"/>
        <w:rPr>
          <w:szCs w:val="24"/>
        </w:rPr>
      </w:pPr>
      <w:r>
        <w:rPr>
          <w:szCs w:val="24"/>
        </w:rPr>
        <w:tab/>
        <w:t xml:space="preserve">Iqleema </w:t>
      </w:r>
      <w:r w:rsidR="00AC2B62" w:rsidRPr="00443F06">
        <w:rPr>
          <w:szCs w:val="24"/>
        </w:rPr>
        <w:t>is a former secondary school teacher who left the profession due to the long distance of school. She was recruited as a math teacher and assigned to one of the secondary schools in Kabul city, which was eight miles</w:t>
      </w:r>
      <w:r w:rsidR="00AC2B62" w:rsidRPr="00443F06">
        <w:rPr>
          <w:szCs w:val="24"/>
        </w:rPr>
        <w:tab/>
        <w:t xml:space="preserve">away from her home. She says, </w:t>
      </w:r>
    </w:p>
    <w:p w:rsidR="00AC2B62" w:rsidRPr="00443F06" w:rsidRDefault="00AC2B62" w:rsidP="0087331B">
      <w:pPr>
        <w:pStyle w:val="BodyText"/>
        <w:tabs>
          <w:tab w:val="left" w:pos="360"/>
        </w:tabs>
        <w:rPr>
          <w:i/>
          <w:iCs/>
          <w:szCs w:val="24"/>
        </w:rPr>
      </w:pPr>
      <w:r w:rsidRPr="00443F06">
        <w:rPr>
          <w:szCs w:val="24"/>
        </w:rPr>
        <w:tab/>
      </w:r>
      <w:r w:rsidRPr="00443F06">
        <w:rPr>
          <w:szCs w:val="24"/>
        </w:rPr>
        <w:tab/>
      </w:r>
      <w:r w:rsidRPr="00443F06">
        <w:rPr>
          <w:i/>
          <w:iCs/>
          <w:szCs w:val="24"/>
        </w:rPr>
        <w:t>The main reason that I left the teaching profession was the remoteness of the school and</w:t>
      </w:r>
      <w:r w:rsidRPr="00443F06">
        <w:rPr>
          <w:i/>
          <w:iCs/>
          <w:szCs w:val="24"/>
        </w:rPr>
        <w:tab/>
      </w:r>
      <w:r w:rsidRPr="00443F06">
        <w:rPr>
          <w:i/>
          <w:iCs/>
          <w:szCs w:val="24"/>
        </w:rPr>
        <w:tab/>
      </w:r>
      <w:r w:rsidRPr="00443F06">
        <w:rPr>
          <w:i/>
          <w:iCs/>
          <w:szCs w:val="24"/>
        </w:rPr>
        <w:tab/>
        <w:t>school did not provide transportation either. The public transportation system is very</w:t>
      </w:r>
      <w:r w:rsidRPr="00443F06">
        <w:rPr>
          <w:i/>
          <w:iCs/>
          <w:szCs w:val="24"/>
        </w:rPr>
        <w:tab/>
      </w:r>
      <w:r w:rsidRPr="00443F06">
        <w:rPr>
          <w:i/>
          <w:iCs/>
          <w:szCs w:val="24"/>
        </w:rPr>
        <w:tab/>
      </w:r>
      <w:r w:rsidRPr="00443F06">
        <w:rPr>
          <w:i/>
          <w:iCs/>
          <w:szCs w:val="24"/>
        </w:rPr>
        <w:tab/>
        <w:t>poor or, let me say, it does not exist anymore, whereas the private transportation is very</w:t>
      </w:r>
      <w:r w:rsidRPr="00443F06">
        <w:rPr>
          <w:i/>
          <w:iCs/>
          <w:szCs w:val="24"/>
        </w:rPr>
        <w:tab/>
      </w:r>
      <w:r w:rsidRPr="00443F06">
        <w:rPr>
          <w:i/>
          <w:iCs/>
          <w:szCs w:val="24"/>
        </w:rPr>
        <w:tab/>
      </w:r>
      <w:r w:rsidRPr="00443F06">
        <w:rPr>
          <w:i/>
          <w:iCs/>
          <w:szCs w:val="24"/>
        </w:rPr>
        <w:tab/>
        <w:t xml:space="preserve">expensive. </w:t>
      </w:r>
    </w:p>
    <w:p w:rsidR="00AC2B62" w:rsidRPr="00443F06" w:rsidRDefault="00AC2B62" w:rsidP="00D86DE4">
      <w:pPr>
        <w:pStyle w:val="BodyText"/>
        <w:spacing w:line="480" w:lineRule="auto"/>
        <w:ind w:firstLine="720"/>
        <w:rPr>
          <w:szCs w:val="24"/>
        </w:rPr>
      </w:pPr>
      <w:r w:rsidRPr="00443F06">
        <w:rPr>
          <w:szCs w:val="24"/>
        </w:rPr>
        <w:t>According to her, she spent three months of the winter break, going every day to the Ministry of Education and to her school requesting a transfer to a nearby school but the officials in the Ministry and the school principal both frequently referr</w:t>
      </w:r>
      <w:r>
        <w:rPr>
          <w:szCs w:val="24"/>
        </w:rPr>
        <w:t>ed</w:t>
      </w:r>
      <w:r w:rsidRPr="00443F06">
        <w:rPr>
          <w:szCs w:val="24"/>
        </w:rPr>
        <w:t xml:space="preserve"> her back and forth</w:t>
      </w:r>
      <w:r w:rsidR="009C6E87">
        <w:rPr>
          <w:szCs w:val="24"/>
        </w:rPr>
        <w:t xml:space="preserve"> to the other.</w:t>
      </w:r>
      <w:r w:rsidRPr="00443F06">
        <w:rPr>
          <w:szCs w:val="24"/>
        </w:rPr>
        <w:t xml:space="preserve"> She added, </w:t>
      </w:r>
    </w:p>
    <w:p w:rsidR="00AC2B62" w:rsidRPr="00443F06" w:rsidRDefault="00AC2B62" w:rsidP="009C6E87">
      <w:pPr>
        <w:pStyle w:val="BodyText"/>
        <w:tabs>
          <w:tab w:val="left" w:pos="360"/>
        </w:tabs>
        <w:ind w:left="720"/>
        <w:rPr>
          <w:i/>
          <w:iCs/>
          <w:szCs w:val="24"/>
        </w:rPr>
      </w:pPr>
      <w:r w:rsidRPr="00443F06">
        <w:rPr>
          <w:i/>
          <w:iCs/>
          <w:szCs w:val="24"/>
        </w:rPr>
        <w:t>Eventually, I realized that my family got suspicious about me, as I was every day telling them that my problem would be resolved. Despite all my efforts, I failed to convince th</w:t>
      </w:r>
      <w:r>
        <w:rPr>
          <w:i/>
          <w:iCs/>
          <w:szCs w:val="24"/>
        </w:rPr>
        <w:t xml:space="preserve">e </w:t>
      </w:r>
      <w:r w:rsidRPr="00443F06">
        <w:rPr>
          <w:i/>
          <w:iCs/>
          <w:szCs w:val="24"/>
        </w:rPr>
        <w:t>Ministry and the school to approve my transfer.</w:t>
      </w:r>
      <w:r w:rsidR="009C6E87">
        <w:rPr>
          <w:i/>
          <w:iCs/>
          <w:szCs w:val="24"/>
        </w:rPr>
        <w:br/>
      </w:r>
    </w:p>
    <w:p w:rsidR="00AC2B62" w:rsidRPr="00443F06" w:rsidRDefault="00AC2B62" w:rsidP="0041671A">
      <w:pPr>
        <w:pStyle w:val="BodyText"/>
        <w:tabs>
          <w:tab w:val="left" w:pos="360"/>
        </w:tabs>
        <w:spacing w:line="480" w:lineRule="auto"/>
        <w:rPr>
          <w:szCs w:val="24"/>
        </w:rPr>
      </w:pPr>
      <w:r w:rsidRPr="00443F06">
        <w:rPr>
          <w:szCs w:val="24"/>
        </w:rPr>
        <w:tab/>
        <w:t>She concluded that she had no choice, but to leave the job. Now she is working as an Intern at USAID’s Women</w:t>
      </w:r>
      <w:r w:rsidR="009C6E87">
        <w:rPr>
          <w:szCs w:val="24"/>
        </w:rPr>
        <w:t>’s</w:t>
      </w:r>
      <w:r w:rsidRPr="00443F06">
        <w:rPr>
          <w:szCs w:val="24"/>
        </w:rPr>
        <w:t xml:space="preserve"> Role in Civil Service Program. Although she is immensely happy with her current job in development sector, she still prefers to return to the teaching profession as soon as she </w:t>
      </w:r>
      <w:r>
        <w:rPr>
          <w:szCs w:val="24"/>
        </w:rPr>
        <w:t>can</w:t>
      </w:r>
      <w:r w:rsidRPr="00443F06">
        <w:rPr>
          <w:szCs w:val="24"/>
        </w:rPr>
        <w:t xml:space="preserve"> get a job in a school</w:t>
      </w:r>
      <w:r>
        <w:rPr>
          <w:szCs w:val="24"/>
        </w:rPr>
        <w:t xml:space="preserve"> located</w:t>
      </w:r>
      <w:r w:rsidRPr="00443F06">
        <w:rPr>
          <w:szCs w:val="24"/>
        </w:rPr>
        <w:t xml:space="preserve"> </w:t>
      </w:r>
      <w:r>
        <w:rPr>
          <w:szCs w:val="24"/>
        </w:rPr>
        <w:t>near</w:t>
      </w:r>
      <w:r w:rsidRPr="00443F06">
        <w:rPr>
          <w:szCs w:val="24"/>
        </w:rPr>
        <w:t xml:space="preserve"> her home or even join her previous school if she has transportation.</w:t>
      </w:r>
      <w:r w:rsidR="009C6E87" w:rsidRPr="009C6E87">
        <w:rPr>
          <w:szCs w:val="24"/>
        </w:rPr>
        <w:t xml:space="preserve"> </w:t>
      </w:r>
      <w:r w:rsidR="009C6E87" w:rsidRPr="00443F06">
        <w:rPr>
          <w:szCs w:val="24"/>
        </w:rPr>
        <w:t>(Personal interview with Iqleema, former teacher, 25 October 2012)</w:t>
      </w:r>
      <w:r w:rsidRPr="00443F06">
        <w:rPr>
          <w:szCs w:val="24"/>
        </w:rPr>
        <w:tab/>
      </w:r>
    </w:p>
    <w:p w:rsidR="00143287" w:rsidRDefault="00AC2B62" w:rsidP="0041671A">
      <w:pPr>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The above findings clearly indicate how the current recruitment and deployment process trigger teacher attrition. Teachers assigned to unpopular posts often fail to take up the post. The findings also revealed that in addition to long</w:t>
      </w:r>
      <w:r>
        <w:rPr>
          <w:rFonts w:ascii="Times New Roman" w:eastAsia="Times New Roman" w:hAnsi="Times New Roman" w:cs="Times New Roman"/>
        </w:rPr>
        <w:t xml:space="preserve"> </w:t>
      </w:r>
      <w:r w:rsidRPr="00443F06">
        <w:rPr>
          <w:rFonts w:ascii="Times New Roman" w:eastAsia="Times New Roman" w:hAnsi="Times New Roman" w:cs="Times New Roman"/>
        </w:rPr>
        <w:t xml:space="preserve">distance, the unorganized </w:t>
      </w:r>
      <w:r w:rsidRPr="00443F06">
        <w:rPr>
          <w:rFonts w:ascii="Times New Roman" w:eastAsia="Times New Roman" w:hAnsi="Times New Roman" w:cs="Times New Roman"/>
          <w:i/>
        </w:rPr>
        <w:t>“Teacher Transfer Process” –</w:t>
      </w:r>
      <w:r w:rsidRPr="00443F06">
        <w:rPr>
          <w:rFonts w:ascii="Times New Roman" w:eastAsia="Times New Roman" w:hAnsi="Times New Roman" w:cs="Times New Roman"/>
        </w:rPr>
        <w:t>from one school to another within a province or from one province to another province—is another factor for teacher attrition. In order to validate the above findings, I also interviewed a student (grade 8) in order to have his opinions about the issues pertaining to school long</w:t>
      </w:r>
      <w:r>
        <w:rPr>
          <w:rFonts w:ascii="Times New Roman" w:eastAsia="Times New Roman" w:hAnsi="Times New Roman" w:cs="Times New Roman"/>
        </w:rPr>
        <w:t xml:space="preserve"> </w:t>
      </w:r>
      <w:r w:rsidRPr="00443F06">
        <w:rPr>
          <w:rFonts w:ascii="Times New Roman" w:eastAsia="Times New Roman" w:hAnsi="Times New Roman" w:cs="Times New Roman"/>
        </w:rPr>
        <w:t>distance for some teachers and how it affects students’ learning.</w:t>
      </w:r>
    </w:p>
    <w:p w:rsidR="00AC2B62" w:rsidRPr="00143287" w:rsidRDefault="00AC2B62" w:rsidP="00143287">
      <w:pPr>
        <w:rPr>
          <w:rFonts w:ascii="Times New Roman" w:eastAsia="Times New Roman" w:hAnsi="Times New Roman" w:cs="Times New Roman"/>
        </w:rPr>
      </w:pPr>
    </w:p>
    <w:p w:rsidR="00AC2B62" w:rsidRPr="007D56A0" w:rsidRDefault="00AC2B62" w:rsidP="0041671A">
      <w:pPr>
        <w:widowControl w:val="0"/>
        <w:autoSpaceDE w:val="0"/>
        <w:autoSpaceDN w:val="0"/>
        <w:adjustRightInd w:val="0"/>
        <w:spacing w:line="480" w:lineRule="auto"/>
        <w:rPr>
          <w:rFonts w:ascii="Times New Roman" w:eastAsia="Times New Roman" w:hAnsi="Times New Roman" w:cs="Times New Roman"/>
          <w:b/>
          <w:bCs/>
          <w:i/>
          <w:iCs/>
        </w:rPr>
      </w:pPr>
      <w:r w:rsidRPr="007D56A0">
        <w:rPr>
          <w:rFonts w:ascii="Times New Roman" w:eastAsia="Times New Roman" w:hAnsi="Times New Roman" w:cs="Times New Roman"/>
          <w:b/>
          <w:bCs/>
          <w:i/>
          <w:iCs/>
        </w:rPr>
        <w:t>Interview Excerpt</w:t>
      </w:r>
    </w:p>
    <w:p w:rsidR="00AC2B62" w:rsidRPr="00443F06" w:rsidRDefault="009C6E87" w:rsidP="0041671A">
      <w:pPr>
        <w:widowControl w:val="0"/>
        <w:autoSpaceDE w:val="0"/>
        <w:autoSpaceDN w:val="0"/>
        <w:adjustRightInd w:val="0"/>
        <w:spacing w:line="480" w:lineRule="auto"/>
        <w:rPr>
          <w:rFonts w:ascii="Times New Roman" w:eastAsia="Times New Roman" w:hAnsi="Times New Roman" w:cs="Times New Roman"/>
        </w:rPr>
      </w:pPr>
      <w:r>
        <w:rPr>
          <w:rFonts w:ascii="Times New Roman" w:eastAsia="Times New Roman" w:hAnsi="Times New Roman" w:cs="Times New Roman"/>
        </w:rPr>
        <w:t xml:space="preserve"> Aimal </w:t>
      </w:r>
      <w:r w:rsidR="00AC2B62" w:rsidRPr="00443F06">
        <w:rPr>
          <w:rFonts w:ascii="Times New Roman" w:eastAsia="Times New Roman" w:hAnsi="Times New Roman" w:cs="Times New Roman"/>
        </w:rPr>
        <w:t xml:space="preserve">says that </w:t>
      </w:r>
    </w:p>
    <w:p w:rsidR="009C6E87" w:rsidRPr="00443F06" w:rsidRDefault="00AC2B62" w:rsidP="009C6E87">
      <w:pPr>
        <w:widowControl w:val="0"/>
        <w:autoSpaceDE w:val="0"/>
        <w:autoSpaceDN w:val="0"/>
        <w:adjustRightInd w:val="0"/>
        <w:ind w:left="720"/>
        <w:rPr>
          <w:rFonts w:ascii="Times New Roman" w:eastAsia="Times New Roman" w:hAnsi="Times New Roman" w:cs="Times New Roman"/>
        </w:rPr>
      </w:pPr>
      <w:r w:rsidRPr="00443F06">
        <w:rPr>
          <w:rFonts w:ascii="Times New Roman" w:eastAsia="Times New Roman" w:hAnsi="Times New Roman" w:cs="Times New Roman"/>
          <w:i/>
          <w:iCs/>
        </w:rPr>
        <w:t>Some teachers usually come to class late, and they look very tired too. Often, they are late for about 20 minutes thus we are unable to cover the lesson plan on that day for the subject. Such teachers usually tell us that their homes are located far away from the school and due to poor public transportation it is difficult for them to be on time every day. These teachers teach less but instead give more homework. Yet, we cannot complete the required amount of lessons for the subjects taught by these teachers. For example, by the end of the academic year, we can only complete 5-6 chapters of the textbook with 10-12 chapters.</w:t>
      </w:r>
      <w:r w:rsidR="009C6E87" w:rsidRPr="00443F06">
        <w:rPr>
          <w:rFonts w:ascii="Times New Roman" w:eastAsia="Times New Roman" w:hAnsi="Times New Roman" w:cs="Times New Roman"/>
        </w:rPr>
        <w:t xml:space="preserve"> (Personal interview with Aimal, November 20, 2012)</w:t>
      </w:r>
    </w:p>
    <w:p w:rsidR="00AC2B62" w:rsidRPr="00443F06" w:rsidRDefault="00AC2B62" w:rsidP="009C6E87">
      <w:pPr>
        <w:widowControl w:val="0"/>
        <w:autoSpaceDE w:val="0"/>
        <w:autoSpaceDN w:val="0"/>
        <w:adjustRightInd w:val="0"/>
        <w:ind w:left="720"/>
        <w:rPr>
          <w:rFonts w:ascii="Times New Roman" w:eastAsia="Times New Roman" w:hAnsi="Times New Roman" w:cs="Times New Roman"/>
          <w:i/>
          <w:iCs/>
        </w:rPr>
      </w:pPr>
    </w:p>
    <w:p w:rsidR="00AC2B62" w:rsidRPr="00443F06" w:rsidRDefault="00AC2B62" w:rsidP="0041671A">
      <w:pPr>
        <w:widowControl w:val="0"/>
        <w:autoSpaceDE w:val="0"/>
        <w:autoSpaceDN w:val="0"/>
        <w:adjustRightInd w:val="0"/>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 xml:space="preserve">The above excerpt </w:t>
      </w:r>
      <w:r w:rsidR="009C6E87">
        <w:rPr>
          <w:rFonts w:ascii="Times New Roman" w:eastAsia="Times New Roman" w:hAnsi="Times New Roman" w:cs="Times New Roman"/>
        </w:rPr>
        <w:t>shows</w:t>
      </w:r>
      <w:r w:rsidRPr="00443F06">
        <w:rPr>
          <w:rFonts w:ascii="Times New Roman" w:eastAsia="Times New Roman" w:hAnsi="Times New Roman" w:cs="Times New Roman"/>
        </w:rPr>
        <w:t xml:space="preserve"> that not only</w:t>
      </w:r>
      <w:r w:rsidR="009C6E87">
        <w:rPr>
          <w:rFonts w:ascii="Times New Roman" w:eastAsia="Times New Roman" w:hAnsi="Times New Roman" w:cs="Times New Roman"/>
        </w:rPr>
        <w:t xml:space="preserve"> is </w:t>
      </w:r>
      <w:r w:rsidRPr="00443F06">
        <w:rPr>
          <w:rFonts w:ascii="Times New Roman" w:eastAsia="Times New Roman" w:hAnsi="Times New Roman" w:cs="Times New Roman"/>
        </w:rPr>
        <w:t xml:space="preserve"> school distance a factor </w:t>
      </w:r>
      <w:r w:rsidR="009C6E87">
        <w:rPr>
          <w:rFonts w:ascii="Times New Roman" w:eastAsia="Times New Roman" w:hAnsi="Times New Roman" w:cs="Times New Roman"/>
        </w:rPr>
        <w:t>in</w:t>
      </w:r>
      <w:r w:rsidRPr="00443F06">
        <w:rPr>
          <w:rFonts w:ascii="Times New Roman" w:eastAsia="Times New Roman" w:hAnsi="Times New Roman" w:cs="Times New Roman"/>
        </w:rPr>
        <w:t xml:space="preserve"> teacher attrition but </w:t>
      </w:r>
      <w:r w:rsidR="009C6E87">
        <w:rPr>
          <w:rFonts w:ascii="Times New Roman" w:eastAsia="Times New Roman" w:hAnsi="Times New Roman" w:cs="Times New Roman"/>
        </w:rPr>
        <w:t xml:space="preserve">it </w:t>
      </w:r>
      <w:r w:rsidRPr="00443F06">
        <w:rPr>
          <w:rFonts w:ascii="Times New Roman" w:eastAsia="Times New Roman" w:hAnsi="Times New Roman" w:cs="Times New Roman"/>
        </w:rPr>
        <w:t>also affec</w:t>
      </w:r>
      <w:r>
        <w:rPr>
          <w:rFonts w:ascii="Times New Roman" w:eastAsia="Times New Roman" w:hAnsi="Times New Roman" w:cs="Times New Roman"/>
        </w:rPr>
        <w:t>ts</w:t>
      </w:r>
      <w:r w:rsidRPr="00443F06">
        <w:rPr>
          <w:rFonts w:ascii="Times New Roman" w:eastAsia="Times New Roman" w:hAnsi="Times New Roman" w:cs="Times New Roman"/>
        </w:rPr>
        <w:t xml:space="preserve"> the </w:t>
      </w:r>
      <w:r w:rsidRPr="00443F06">
        <w:rPr>
          <w:rFonts w:ascii="Times New Roman" w:eastAsia="Times New Roman" w:hAnsi="Times New Roman" w:cs="Times New Roman"/>
          <w:i/>
        </w:rPr>
        <w:t>teaching and learning quality</w:t>
      </w:r>
      <w:r w:rsidRPr="00443F06">
        <w:rPr>
          <w:rFonts w:ascii="Times New Roman" w:eastAsia="Times New Roman" w:hAnsi="Times New Roman" w:cs="Times New Roman"/>
        </w:rPr>
        <w:t xml:space="preserve">. Although some of the teachers, despite the long distances, are eager to continue </w:t>
      </w:r>
      <w:r>
        <w:rPr>
          <w:rFonts w:ascii="Times New Roman" w:eastAsia="Times New Roman" w:hAnsi="Times New Roman" w:cs="Times New Roman"/>
        </w:rPr>
        <w:t xml:space="preserve">in </w:t>
      </w:r>
      <w:r w:rsidRPr="00443F06">
        <w:rPr>
          <w:rFonts w:ascii="Times New Roman" w:eastAsia="Times New Roman" w:hAnsi="Times New Roman" w:cs="Times New Roman"/>
        </w:rPr>
        <w:t>the teaching profession, it is hard for them to be on time every day because of a poor public transportation system. As a result, it negatively impacts the learning process. In case of Iqleema, though the school was only a few miles away from her home, she could not afford the transportation cost</w:t>
      </w:r>
      <w:r>
        <w:rPr>
          <w:rFonts w:ascii="Times New Roman" w:eastAsia="Times New Roman" w:hAnsi="Times New Roman" w:cs="Times New Roman"/>
        </w:rPr>
        <w:t>. C</w:t>
      </w:r>
      <w:r w:rsidRPr="00443F06">
        <w:rPr>
          <w:rFonts w:ascii="Times New Roman" w:eastAsia="Times New Roman" w:hAnsi="Times New Roman" w:cs="Times New Roman"/>
        </w:rPr>
        <w:t xml:space="preserve">oncerning the </w:t>
      </w:r>
      <w:r>
        <w:rPr>
          <w:rFonts w:ascii="Times New Roman" w:eastAsia="Times New Roman" w:hAnsi="Times New Roman" w:cs="Times New Roman"/>
        </w:rPr>
        <w:t xml:space="preserve">more </w:t>
      </w:r>
      <w:r w:rsidRPr="00443F06">
        <w:rPr>
          <w:rFonts w:ascii="Times New Roman" w:eastAsia="Times New Roman" w:hAnsi="Times New Roman" w:cs="Times New Roman"/>
        </w:rPr>
        <w:t>remote schools, this will result in a much higher attrition, less experienced staff and especially many unfilled posts. As found by Buckley, et al. (2004) teachers are more prone to leave the profession because of their dissatisfaction with school facilities, including transportation and school distance as compare</w:t>
      </w:r>
      <w:r>
        <w:rPr>
          <w:rFonts w:ascii="Times New Roman" w:eastAsia="Times New Roman" w:hAnsi="Times New Roman" w:cs="Times New Roman"/>
        </w:rPr>
        <w:t>d</w:t>
      </w:r>
      <w:r w:rsidRPr="00443F06">
        <w:rPr>
          <w:rFonts w:ascii="Times New Roman" w:eastAsia="Times New Roman" w:hAnsi="Times New Roman" w:cs="Times New Roman"/>
        </w:rPr>
        <w:t xml:space="preserve"> to their discontent with salaries.</w:t>
      </w:r>
    </w:p>
    <w:p w:rsidR="00143287" w:rsidRDefault="0007604A" w:rsidP="00143287">
      <w:pPr>
        <w:widowControl w:val="0"/>
        <w:autoSpaceDE w:val="0"/>
        <w:autoSpaceDN w:val="0"/>
        <w:adjustRightInd w:val="0"/>
        <w:spacing w:line="480" w:lineRule="auto"/>
        <w:ind w:firstLine="720"/>
        <w:rPr>
          <w:rFonts w:ascii="Times New Roman" w:eastAsia="Times New Roman" w:hAnsi="Times New Roman" w:cs="Times New Roman"/>
          <w:color w:val="0000FF"/>
        </w:rPr>
      </w:pPr>
      <w:r>
        <w:rPr>
          <w:rFonts w:ascii="Times New Roman" w:eastAsia="Times New Roman" w:hAnsi="Times New Roman" w:cs="Times New Roman"/>
        </w:rPr>
        <w:t>Furthermore –</w:t>
      </w:r>
      <w:r w:rsidR="00AC2B62" w:rsidRPr="00443F06">
        <w:rPr>
          <w:rFonts w:ascii="Times New Roman" w:eastAsia="Times New Roman" w:hAnsi="Times New Roman" w:cs="Times New Roman"/>
        </w:rPr>
        <w:t xml:space="preserve"> </w:t>
      </w:r>
      <w:r w:rsidR="009C6E87">
        <w:rPr>
          <w:rFonts w:ascii="Times New Roman" w:eastAsia="Times New Roman" w:hAnsi="Times New Roman" w:cs="Times New Roman"/>
        </w:rPr>
        <w:t>as shown in F</w:t>
      </w:r>
      <w:r>
        <w:rPr>
          <w:rFonts w:ascii="Times New Roman" w:eastAsia="Times New Roman" w:hAnsi="Times New Roman" w:cs="Times New Roman"/>
        </w:rPr>
        <w:t>igure</w:t>
      </w:r>
      <w:r w:rsidR="009C6E87">
        <w:rPr>
          <w:rFonts w:ascii="Times New Roman" w:eastAsia="Times New Roman" w:hAnsi="Times New Roman" w:cs="Times New Roman"/>
        </w:rPr>
        <w:t xml:space="preserve"> </w:t>
      </w:r>
      <w:r>
        <w:rPr>
          <w:rFonts w:ascii="Times New Roman" w:eastAsia="Times New Roman" w:hAnsi="Times New Roman" w:cs="Times New Roman"/>
        </w:rPr>
        <w:t xml:space="preserve">6 – </w:t>
      </w:r>
      <w:r w:rsidR="00AC2B62" w:rsidRPr="00443F06">
        <w:rPr>
          <w:rFonts w:ascii="Times New Roman" w:eastAsia="Times New Roman" w:hAnsi="Times New Roman" w:cs="Times New Roman"/>
        </w:rPr>
        <w:t xml:space="preserve">66% (41% being a very important factor) of these teachers stated that the </w:t>
      </w:r>
      <w:r w:rsidR="00AC2B62" w:rsidRPr="00443F06">
        <w:rPr>
          <w:rFonts w:ascii="Times New Roman" w:eastAsia="Times New Roman" w:hAnsi="Times New Roman" w:cs="Times New Roman"/>
          <w:i/>
          <w:iCs/>
        </w:rPr>
        <w:t>“proximity of school”</w:t>
      </w:r>
      <w:r w:rsidR="00AC2B62" w:rsidRPr="00443F06">
        <w:rPr>
          <w:rFonts w:ascii="Times New Roman" w:eastAsia="Times New Roman" w:hAnsi="Times New Roman" w:cs="Times New Roman"/>
        </w:rPr>
        <w:t xml:space="preserve"> is an important factor that helps teachers stay in the teaching profession.</w:t>
      </w:r>
    </w:p>
    <w:p w:rsidR="009C6E87" w:rsidRDefault="009C6E87">
      <w:pPr>
        <w:rPr>
          <w:rFonts w:ascii="Times New Roman" w:eastAsia="Times New Roman" w:hAnsi="Times New Roman" w:cs="Times New Roman"/>
        </w:rPr>
      </w:pPr>
      <w:r>
        <w:rPr>
          <w:rFonts w:ascii="Times New Roman" w:eastAsia="Times New Roman" w:hAnsi="Times New Roman" w:cs="Times New Roman"/>
        </w:rPr>
        <w:br w:type="page"/>
      </w:r>
    </w:p>
    <w:p w:rsidR="00AC2B62" w:rsidRPr="00143287" w:rsidRDefault="009C6E87" w:rsidP="00143287">
      <w:pPr>
        <w:widowControl w:val="0"/>
        <w:autoSpaceDE w:val="0"/>
        <w:autoSpaceDN w:val="0"/>
        <w:adjustRightInd w:val="0"/>
        <w:rPr>
          <w:rFonts w:ascii="Times New Roman" w:eastAsia="Times New Roman" w:hAnsi="Times New Roman" w:cs="Times New Roman"/>
        </w:rPr>
      </w:pPr>
      <w:r>
        <w:rPr>
          <w:rFonts w:ascii="Times New Roman" w:eastAsia="Times New Roman" w:hAnsi="Times New Roman" w:cs="Times New Roman"/>
        </w:rPr>
        <w:t xml:space="preserve">Current Teachers </w:t>
      </w:r>
      <w:r w:rsidR="00E651A3" w:rsidRPr="00FA554D">
        <w:rPr>
          <w:rFonts w:ascii="Times New Roman" w:eastAsia="Times New Roman" w:hAnsi="Times New Roman" w:cs="Times New Roman"/>
        </w:rPr>
        <w:t xml:space="preserve"> </w:t>
      </w:r>
      <w:r w:rsidR="00E651A3" w:rsidRPr="00FA554D">
        <w:rPr>
          <w:rFonts w:ascii="Times New Roman" w:eastAsia="Times New Roman" w:hAnsi="Times New Roman" w:cs="Times New Roman"/>
          <w:b/>
          <w:bCs/>
          <w:i/>
          <w:iCs/>
        </w:rPr>
        <w:t>–</w:t>
      </w:r>
      <w:r w:rsidR="00FA554D" w:rsidRPr="00FA554D">
        <w:rPr>
          <w:rFonts w:ascii="Times New Roman" w:eastAsia="Times New Roman" w:hAnsi="Times New Roman" w:cs="Times New Roman"/>
          <w:b/>
          <w:bCs/>
          <w:i/>
          <w:iCs/>
        </w:rPr>
        <w:t xml:space="preserve"> </w:t>
      </w:r>
      <w:r w:rsidR="00E651A3" w:rsidRPr="009C6E87">
        <w:rPr>
          <w:rFonts w:ascii="Times New Roman" w:eastAsia="Times New Roman" w:hAnsi="Times New Roman" w:cs="Times New Roman"/>
          <w:i/>
        </w:rPr>
        <w:t>Is the proximity of school and/or working together with your spouse factors</w:t>
      </w:r>
      <w:r w:rsidR="00E651A3" w:rsidRPr="009C6E87">
        <w:rPr>
          <w:rFonts w:ascii="Times New Roman" w:hAnsi="Times New Roman" w:cs="Times New Roman"/>
          <w:i/>
        </w:rPr>
        <w:t xml:space="preserve"> </w:t>
      </w:r>
      <w:r w:rsidR="00E651A3" w:rsidRPr="009C6E87">
        <w:rPr>
          <w:rFonts w:ascii="Times New Roman" w:eastAsia="Times New Roman" w:hAnsi="Times New Roman" w:cs="Times New Roman"/>
          <w:i/>
        </w:rPr>
        <w:t>that would make you prefer stay in the teaching profession?</w:t>
      </w:r>
      <w:r w:rsidR="00E651A3" w:rsidRPr="00FA554D">
        <w:rPr>
          <w:rFonts w:ascii="Times New Roman" w:eastAsia="Times New Roman" w:hAnsi="Times New Roman" w:cs="Times New Roman"/>
        </w:rPr>
        <w:t xml:space="preserve"> (n= 19)</w:t>
      </w:r>
    </w:p>
    <w:p w:rsidR="00AC2B62" w:rsidRPr="00443F06" w:rsidRDefault="00E651A3" w:rsidP="00AC2B62">
      <w:pPr>
        <w:spacing w:before="120" w:after="120"/>
        <w:jc w:val="center"/>
        <w:rPr>
          <w:rFonts w:ascii="Times New Roman" w:eastAsia="Times New Roman" w:hAnsi="Times New Roman" w:cs="Times New Roman"/>
        </w:rPr>
      </w:pPr>
      <w:r>
        <w:rPr>
          <w:noProof/>
        </w:rPr>
        <w:drawing>
          <wp:inline distT="0" distB="0" distL="0" distR="0">
            <wp:extent cx="5486400" cy="354076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C2B62" w:rsidRDefault="00AC2B62" w:rsidP="00071865">
      <w:pPr>
        <w:pStyle w:val="Caption"/>
        <w:spacing w:before="120" w:after="120"/>
        <w:rPr>
          <w:rFonts w:ascii="Times New Roman" w:eastAsia="Times New Roman" w:hAnsi="Times New Roman" w:cs="Times New Roman"/>
          <w:b w:val="0"/>
          <w:bCs w:val="0"/>
          <w:color w:val="auto"/>
          <w:sz w:val="24"/>
          <w:szCs w:val="24"/>
        </w:rPr>
      </w:pPr>
      <w:bookmarkStart w:id="96" w:name="_Toc226312233"/>
      <w:bookmarkStart w:id="97" w:name="_Toc229633496"/>
      <w:r w:rsidRPr="007D56A0">
        <w:rPr>
          <w:rFonts w:ascii="Times New Roman" w:eastAsia="Times New Roman" w:hAnsi="Times New Roman" w:cs="Times New Roman"/>
          <w:color w:val="auto"/>
          <w:sz w:val="24"/>
          <w:szCs w:val="24"/>
        </w:rPr>
        <w:t xml:space="preserve">Figure </w:t>
      </w:r>
      <w:r w:rsidR="006E08E9" w:rsidRPr="007D56A0">
        <w:rPr>
          <w:rFonts w:ascii="Times New Roman" w:eastAsia="Times New Roman" w:hAnsi="Times New Roman" w:cs="Times New Roman"/>
          <w:color w:val="auto"/>
          <w:sz w:val="24"/>
          <w:szCs w:val="24"/>
        </w:rPr>
        <w:fldChar w:fldCharType="begin"/>
      </w:r>
      <w:r w:rsidRPr="007D56A0">
        <w:rPr>
          <w:rFonts w:ascii="Times New Roman" w:eastAsia="Times New Roman" w:hAnsi="Times New Roman" w:cs="Times New Roman"/>
          <w:color w:val="auto"/>
          <w:sz w:val="24"/>
          <w:szCs w:val="24"/>
        </w:rPr>
        <w:instrText xml:space="preserve"> SEQ Figure \* ARABIC </w:instrText>
      </w:r>
      <w:r w:rsidR="006E08E9" w:rsidRPr="007D56A0">
        <w:rPr>
          <w:rFonts w:ascii="Times New Roman" w:eastAsia="Times New Roman" w:hAnsi="Times New Roman" w:cs="Times New Roman"/>
          <w:color w:val="auto"/>
          <w:sz w:val="24"/>
          <w:szCs w:val="24"/>
        </w:rPr>
        <w:fldChar w:fldCharType="separate"/>
      </w:r>
      <w:r w:rsidR="00FD6651">
        <w:rPr>
          <w:rFonts w:ascii="Times New Roman" w:eastAsia="Times New Roman" w:hAnsi="Times New Roman" w:cs="Times New Roman"/>
          <w:noProof/>
          <w:color w:val="auto"/>
          <w:sz w:val="24"/>
          <w:szCs w:val="24"/>
        </w:rPr>
        <w:t>6</w:t>
      </w:r>
      <w:r w:rsidR="006E08E9" w:rsidRPr="007D56A0">
        <w:rPr>
          <w:rFonts w:ascii="Times New Roman" w:eastAsia="Times New Roman" w:hAnsi="Times New Roman" w:cs="Times New Roman"/>
          <w:color w:val="auto"/>
          <w:sz w:val="24"/>
          <w:szCs w:val="24"/>
        </w:rPr>
        <w:fldChar w:fldCharType="end"/>
      </w:r>
      <w:r w:rsidRPr="007D56A0">
        <w:rPr>
          <w:rFonts w:ascii="Times New Roman" w:eastAsia="Times New Roman" w:hAnsi="Times New Roman" w:cs="Times New Roman"/>
          <w:color w:val="auto"/>
          <w:sz w:val="24"/>
          <w:szCs w:val="24"/>
        </w:rPr>
        <w:t>:</w:t>
      </w:r>
      <w:r w:rsidR="009C6E87">
        <w:rPr>
          <w:rFonts w:ascii="Times New Roman" w:eastAsia="Times New Roman" w:hAnsi="Times New Roman" w:cs="Times New Roman"/>
          <w:b w:val="0"/>
          <w:bCs w:val="0"/>
          <w:color w:val="auto"/>
          <w:sz w:val="24"/>
          <w:szCs w:val="24"/>
        </w:rPr>
        <w:t xml:space="preserve"> </w:t>
      </w:r>
      <w:r w:rsidRPr="00443F06">
        <w:rPr>
          <w:rFonts w:ascii="Times New Roman" w:eastAsia="Times New Roman" w:hAnsi="Times New Roman" w:cs="Times New Roman"/>
          <w:b w:val="0"/>
          <w:bCs w:val="0"/>
          <w:color w:val="auto"/>
          <w:sz w:val="24"/>
          <w:szCs w:val="24"/>
        </w:rPr>
        <w:t>Percentages showing proximity of school, and/o</w:t>
      </w:r>
      <w:r w:rsidR="00105B12">
        <w:rPr>
          <w:rFonts w:ascii="Times New Roman" w:eastAsia="Times New Roman" w:hAnsi="Times New Roman" w:cs="Times New Roman"/>
          <w:b w:val="0"/>
          <w:bCs w:val="0"/>
          <w:color w:val="auto"/>
          <w:sz w:val="24"/>
          <w:szCs w:val="24"/>
        </w:rPr>
        <w:t xml:space="preserve">r working together with their </w:t>
      </w:r>
      <w:r w:rsidR="009C6E87">
        <w:rPr>
          <w:rFonts w:ascii="Times New Roman" w:eastAsia="Times New Roman" w:hAnsi="Times New Roman" w:cs="Times New Roman"/>
          <w:b w:val="0"/>
          <w:bCs w:val="0"/>
          <w:color w:val="auto"/>
          <w:sz w:val="24"/>
          <w:szCs w:val="24"/>
        </w:rPr>
        <w:t xml:space="preserve">spouse </w:t>
      </w:r>
      <w:r w:rsidRPr="00443F06">
        <w:rPr>
          <w:rFonts w:ascii="Times New Roman" w:eastAsia="Times New Roman" w:hAnsi="Times New Roman" w:cs="Times New Roman"/>
          <w:b w:val="0"/>
          <w:bCs w:val="0"/>
          <w:color w:val="auto"/>
          <w:sz w:val="24"/>
          <w:szCs w:val="24"/>
        </w:rPr>
        <w:t>as potential reasons for Current Teachers to stay in the profession</w:t>
      </w:r>
      <w:bookmarkEnd w:id="96"/>
      <w:r w:rsidRPr="00443F06">
        <w:rPr>
          <w:rFonts w:ascii="Times New Roman" w:eastAsia="Times New Roman" w:hAnsi="Times New Roman" w:cs="Times New Roman"/>
          <w:b w:val="0"/>
          <w:bCs w:val="0"/>
          <w:color w:val="auto"/>
          <w:sz w:val="24"/>
          <w:szCs w:val="24"/>
        </w:rPr>
        <w:t>.</w:t>
      </w:r>
      <w:bookmarkEnd w:id="97"/>
    </w:p>
    <w:p w:rsidR="00071865" w:rsidRPr="00071865" w:rsidRDefault="00071865" w:rsidP="00071865"/>
    <w:p w:rsidR="00AC2B62" w:rsidRDefault="00AC2B62" w:rsidP="009C6E87">
      <w:pPr>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 xml:space="preserve">These findings imply that there are some hurdles with recruitment and deployment processes at various points in the education pipeline. These processes need to be reviewed in order to simplify and streamline recruitment, deployment, and transfer processes </w:t>
      </w:r>
      <w:r>
        <w:rPr>
          <w:rFonts w:ascii="Times New Roman" w:eastAsia="Times New Roman" w:hAnsi="Times New Roman" w:cs="Times New Roman"/>
        </w:rPr>
        <w:t xml:space="preserve">so as not to </w:t>
      </w:r>
      <w:r w:rsidRPr="00443F06">
        <w:rPr>
          <w:rFonts w:ascii="Times New Roman" w:eastAsia="Times New Roman" w:hAnsi="Times New Roman" w:cs="Times New Roman"/>
        </w:rPr>
        <w:t xml:space="preserve">discourage teachers from teaching. </w:t>
      </w:r>
      <w:r w:rsidRPr="00443F06">
        <w:rPr>
          <w:rFonts w:ascii="Times New Roman" w:eastAsiaTheme="minorHAnsi" w:hAnsi="Times New Roman" w:cs="Times New Roman"/>
        </w:rPr>
        <w:t>Folajimi (2009</w:t>
      </w:r>
      <w:r w:rsidRPr="00443F06">
        <w:rPr>
          <w:rFonts w:ascii="Times New Roman" w:eastAsia="Times New Roman" w:hAnsi="Times New Roman" w:cs="Times New Roman"/>
        </w:rPr>
        <w:t>) claimed that distance from schools and safe working area plays a vital role in teachers’ decision to stay or leave in the profession.</w:t>
      </w:r>
    </w:p>
    <w:p w:rsidR="0041671A" w:rsidRPr="00443F06" w:rsidRDefault="0041671A" w:rsidP="0041671A">
      <w:pPr>
        <w:spacing w:line="480" w:lineRule="auto"/>
        <w:ind w:firstLine="720"/>
        <w:rPr>
          <w:rFonts w:ascii="Times New Roman" w:eastAsia="Times New Roman" w:hAnsi="Times New Roman" w:cs="Times New Roman"/>
        </w:rPr>
      </w:pPr>
    </w:p>
    <w:p w:rsidR="00AC2B62" w:rsidRPr="00664932" w:rsidRDefault="00AC2B62" w:rsidP="0041671A">
      <w:pPr>
        <w:pStyle w:val="Heading2"/>
        <w:spacing w:line="480" w:lineRule="auto"/>
        <w:jc w:val="left"/>
      </w:pPr>
      <w:bookmarkStart w:id="98" w:name="_Toc227947655"/>
      <w:bookmarkStart w:id="99" w:name="_Toc356462222"/>
      <w:r w:rsidRPr="00664932">
        <w:t>Heavy Workload, Unequal Work Distribution and Administration Corruption</w:t>
      </w:r>
      <w:bookmarkEnd w:id="98"/>
      <w:bookmarkEnd w:id="99"/>
    </w:p>
    <w:p w:rsidR="00AC2B62" w:rsidRPr="00443F06" w:rsidRDefault="00AC2B62" w:rsidP="0041671A">
      <w:pPr>
        <w:spacing w:line="480" w:lineRule="auto"/>
        <w:ind w:firstLine="720"/>
        <w:rPr>
          <w:rFonts w:ascii="Times New Roman" w:hAnsi="Times New Roman" w:cs="Times New Roman"/>
          <w:color w:val="943634" w:themeColor="accent2" w:themeShade="BF"/>
        </w:rPr>
      </w:pPr>
      <w:r w:rsidRPr="00443F06">
        <w:rPr>
          <w:rFonts w:ascii="Times New Roman" w:hAnsi="Times New Roman" w:cs="Times New Roman"/>
        </w:rPr>
        <w:t xml:space="preserve">Data of this study </w:t>
      </w:r>
      <w:r w:rsidR="00071865">
        <w:rPr>
          <w:rFonts w:ascii="Times New Roman" w:hAnsi="Times New Roman" w:cs="Times New Roman"/>
        </w:rPr>
        <w:t>shows</w:t>
      </w:r>
      <w:r w:rsidRPr="00443F06">
        <w:rPr>
          <w:rFonts w:ascii="Times New Roman" w:hAnsi="Times New Roman" w:cs="Times New Roman"/>
        </w:rPr>
        <w:t xml:space="preserve"> </w:t>
      </w:r>
      <w:r w:rsidR="00071865">
        <w:rPr>
          <w:rFonts w:ascii="Times New Roman" w:hAnsi="Times New Roman" w:cs="Times New Roman"/>
        </w:rPr>
        <w:t>two types of unethical practice</w:t>
      </w:r>
      <w:r w:rsidRPr="00443F06">
        <w:rPr>
          <w:rFonts w:ascii="Times New Roman" w:hAnsi="Times New Roman" w:cs="Times New Roman"/>
        </w:rPr>
        <w:t xml:space="preserve"> that are potential</w:t>
      </w:r>
      <w:r>
        <w:rPr>
          <w:rFonts w:ascii="Times New Roman" w:hAnsi="Times New Roman" w:cs="Times New Roman"/>
        </w:rPr>
        <w:t>ly</w:t>
      </w:r>
      <w:r w:rsidRPr="00443F06">
        <w:rPr>
          <w:rFonts w:ascii="Times New Roman" w:hAnsi="Times New Roman" w:cs="Times New Roman"/>
        </w:rPr>
        <w:t xml:space="preserve"> among the key factors for teacher attrition in the secondary schools in Afghanistan, particularly in Kabul. First, teachers have to pay bribes to their supervisors and/or principals to receive salaries, and second, the phenomenon of ‘ghost teachers’. According to one of the reports of </w:t>
      </w:r>
      <w:r>
        <w:rPr>
          <w:rFonts w:ascii="Times New Roman" w:hAnsi="Times New Roman" w:cs="Times New Roman"/>
        </w:rPr>
        <w:t xml:space="preserve">the </w:t>
      </w:r>
      <w:r w:rsidR="00071865">
        <w:rPr>
          <w:rFonts w:ascii="Times New Roman" w:hAnsi="Times New Roman" w:cs="Times New Roman"/>
        </w:rPr>
        <w:t>Military Fusion Centre</w:t>
      </w:r>
      <w:r>
        <w:rPr>
          <w:rFonts w:ascii="Times New Roman" w:hAnsi="Times New Roman" w:cs="Times New Roman"/>
        </w:rPr>
        <w:t>, which refers to</w:t>
      </w:r>
      <w:r w:rsidRPr="00443F06">
        <w:rPr>
          <w:rFonts w:ascii="Times New Roman" w:hAnsi="Times New Roman" w:cs="Times New Roman"/>
        </w:rPr>
        <w:t xml:space="preserve"> ghost teachers in Afghanistan</w:t>
      </w:r>
      <w:r>
        <w:rPr>
          <w:rFonts w:ascii="Times New Roman" w:hAnsi="Times New Roman" w:cs="Times New Roman"/>
        </w:rPr>
        <w:t>,</w:t>
      </w:r>
      <w:r w:rsidRPr="00443F06">
        <w:rPr>
          <w:rFonts w:ascii="Times New Roman" w:hAnsi="Times New Roman" w:cs="Times New Roman"/>
        </w:rPr>
        <w:t xml:space="preserve"> “Ghost teachers are those who do not come to work but who nonetheless receive a salary or those who are double – registered and thus receive two salaries for a single day work” (</w:t>
      </w:r>
      <w:r w:rsidR="00071865" w:rsidRPr="00443F06">
        <w:rPr>
          <w:rFonts w:ascii="Times New Roman" w:hAnsi="Times New Roman" w:cs="Times New Roman"/>
        </w:rPr>
        <w:t>2011</w:t>
      </w:r>
      <w:r w:rsidR="00071865">
        <w:rPr>
          <w:rFonts w:ascii="Times New Roman" w:hAnsi="Times New Roman" w:cs="Times New Roman"/>
        </w:rPr>
        <w:t xml:space="preserve">, </w:t>
      </w:r>
      <w:r w:rsidRPr="00443F06">
        <w:rPr>
          <w:rFonts w:ascii="Times New Roman" w:hAnsi="Times New Roman" w:cs="Times New Roman"/>
        </w:rPr>
        <w:t xml:space="preserve">p.3). </w:t>
      </w:r>
    </w:p>
    <w:p w:rsidR="006C54A7" w:rsidRPr="00443F06" w:rsidRDefault="00AC2B62" w:rsidP="0041671A">
      <w:pPr>
        <w:widowControl w:val="0"/>
        <w:tabs>
          <w:tab w:val="left" w:pos="220"/>
          <w:tab w:val="left" w:pos="720"/>
        </w:tabs>
        <w:autoSpaceDE w:val="0"/>
        <w:autoSpaceDN w:val="0"/>
        <w:adjustRightInd w:val="0"/>
        <w:spacing w:line="480" w:lineRule="auto"/>
        <w:rPr>
          <w:rFonts w:ascii="Times New Roman" w:hAnsi="Times New Roman" w:cs="Times New Roman"/>
        </w:rPr>
      </w:pPr>
      <w:r w:rsidRPr="00443F06">
        <w:rPr>
          <w:rFonts w:ascii="Times New Roman" w:hAnsi="Times New Roman" w:cs="Times New Roman"/>
        </w:rPr>
        <w:tab/>
      </w:r>
      <w:r w:rsidRPr="00443F06">
        <w:rPr>
          <w:rFonts w:ascii="Times New Roman" w:hAnsi="Times New Roman" w:cs="Times New Roman"/>
        </w:rPr>
        <w:tab/>
        <w:t xml:space="preserve">When </w:t>
      </w:r>
      <w:r>
        <w:rPr>
          <w:rFonts w:ascii="Times New Roman" w:hAnsi="Times New Roman" w:cs="Times New Roman"/>
        </w:rPr>
        <w:t xml:space="preserve">I </w:t>
      </w:r>
      <w:r w:rsidRPr="00443F06">
        <w:rPr>
          <w:rFonts w:ascii="Times New Roman" w:hAnsi="Times New Roman" w:cs="Times New Roman"/>
        </w:rPr>
        <w:t xml:space="preserve">asked the Former Teachers to rate two possible reasons (heavy and/or unequal distribution of workload) on a 5 point scale ranging from ‘very important’ to ‘somehow important,’ out of all 44 respondents, 39% consider the heavy workload and the </w:t>
      </w:r>
      <w:r w:rsidR="00071865">
        <w:rPr>
          <w:rFonts w:ascii="Times New Roman" w:hAnsi="Times New Roman" w:cs="Times New Roman"/>
        </w:rPr>
        <w:t>an</w:t>
      </w:r>
      <w:r w:rsidRPr="00443F06">
        <w:rPr>
          <w:rFonts w:ascii="Times New Roman" w:hAnsi="Times New Roman" w:cs="Times New Roman"/>
        </w:rPr>
        <w:t>other 33% the unequal distribution of work by school principals</w:t>
      </w:r>
      <w:r>
        <w:rPr>
          <w:rFonts w:ascii="Times New Roman" w:hAnsi="Times New Roman" w:cs="Times New Roman"/>
        </w:rPr>
        <w:t>,</w:t>
      </w:r>
      <w:r w:rsidRPr="00443F06">
        <w:rPr>
          <w:rFonts w:ascii="Times New Roman" w:hAnsi="Times New Roman" w:cs="Times New Roman"/>
        </w:rPr>
        <w:t xml:space="preserve"> as reasons of departing their jobs</w:t>
      </w:r>
      <w:r w:rsidR="00071865">
        <w:rPr>
          <w:rFonts w:ascii="Times New Roman" w:hAnsi="Times New Roman" w:cs="Times New Roman"/>
        </w:rPr>
        <w:t>, as shown in F</w:t>
      </w:r>
      <w:r w:rsidR="0007604A">
        <w:rPr>
          <w:rFonts w:ascii="Times New Roman" w:hAnsi="Times New Roman" w:cs="Times New Roman"/>
        </w:rPr>
        <w:t>igure</w:t>
      </w:r>
      <w:r w:rsidR="00071865">
        <w:rPr>
          <w:rFonts w:ascii="Times New Roman" w:hAnsi="Times New Roman" w:cs="Times New Roman"/>
        </w:rPr>
        <w:t xml:space="preserve"> </w:t>
      </w:r>
      <w:r w:rsidR="0007604A">
        <w:rPr>
          <w:rFonts w:ascii="Times New Roman" w:hAnsi="Times New Roman" w:cs="Times New Roman"/>
        </w:rPr>
        <w:t>7</w:t>
      </w:r>
      <w:r w:rsidRPr="00443F06">
        <w:rPr>
          <w:rFonts w:ascii="Times New Roman" w:hAnsi="Times New Roman" w:cs="Times New Roman"/>
        </w:rPr>
        <w:t xml:space="preserve">. </w:t>
      </w:r>
    </w:p>
    <w:p w:rsidR="00AC2B62" w:rsidRPr="00443F06" w:rsidRDefault="00071865" w:rsidP="00AC2B62">
      <w:pPr>
        <w:widowControl w:val="0"/>
        <w:autoSpaceDE w:val="0"/>
        <w:autoSpaceDN w:val="0"/>
        <w:adjustRightInd w:val="0"/>
        <w:spacing w:before="120" w:after="120"/>
        <w:rPr>
          <w:rFonts w:ascii="Times New Roman" w:hAnsi="Times New Roman" w:cs="Times New Roman"/>
        </w:rPr>
      </w:pPr>
      <w:r>
        <w:rPr>
          <w:rFonts w:ascii="Times New Roman" w:hAnsi="Times New Roman" w:cs="Times New Roman"/>
        </w:rPr>
        <w:t>Former Teachers</w:t>
      </w:r>
      <w:r w:rsidR="006C54A7" w:rsidRPr="00FA554D">
        <w:rPr>
          <w:rFonts w:ascii="Times New Roman" w:hAnsi="Times New Roman" w:cs="Times New Roman"/>
        </w:rPr>
        <w:t xml:space="preserve"> </w:t>
      </w:r>
      <w:r w:rsidR="00FA554D" w:rsidRPr="00FA554D">
        <w:rPr>
          <w:rFonts w:ascii="Times New Roman" w:hAnsi="Times New Roman" w:cs="Times New Roman"/>
        </w:rPr>
        <w:t xml:space="preserve">– </w:t>
      </w:r>
      <w:r w:rsidR="006C54A7" w:rsidRPr="00071865">
        <w:rPr>
          <w:rFonts w:ascii="Times New Roman" w:hAnsi="Times New Roman" w:cs="Times New Roman"/>
          <w:i/>
        </w:rPr>
        <w:t>Were the heavy workload and/or unequal workload distribution by your supervisor or school principal factors for exiting the teaching profession?</w:t>
      </w:r>
      <w:r w:rsidR="006C54A7" w:rsidRPr="006C54A7">
        <w:rPr>
          <w:rFonts w:ascii="Times New Roman" w:hAnsi="Times New Roman" w:cs="Times New Roman"/>
        </w:rPr>
        <w:t xml:space="preserve"> (n=18)</w:t>
      </w:r>
    </w:p>
    <w:p w:rsidR="00AC2B62" w:rsidRPr="00443F06" w:rsidRDefault="006C54A7" w:rsidP="00AC2B62">
      <w:pPr>
        <w:keepNext/>
        <w:widowControl w:val="0"/>
        <w:autoSpaceDE w:val="0"/>
        <w:autoSpaceDN w:val="0"/>
        <w:adjustRightInd w:val="0"/>
        <w:spacing w:before="120" w:after="120"/>
        <w:jc w:val="center"/>
        <w:rPr>
          <w:rFonts w:ascii="Times New Roman" w:hAnsi="Times New Roman" w:cs="Times New Roman"/>
        </w:rPr>
      </w:pPr>
      <w:r>
        <w:rPr>
          <w:noProof/>
        </w:rPr>
        <w:drawing>
          <wp:inline distT="0" distB="0" distL="0" distR="0">
            <wp:extent cx="5583767" cy="3412067"/>
            <wp:effectExtent l="0" t="0" r="444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43287" w:rsidRDefault="00AC2B62" w:rsidP="00143287">
      <w:pPr>
        <w:pStyle w:val="Caption"/>
        <w:spacing w:before="120" w:after="120"/>
        <w:rPr>
          <w:rFonts w:ascii="Times New Roman" w:hAnsi="Times New Roman" w:cs="Times New Roman"/>
          <w:b w:val="0"/>
          <w:bCs w:val="0"/>
          <w:color w:val="auto"/>
          <w:sz w:val="24"/>
          <w:szCs w:val="24"/>
        </w:rPr>
      </w:pPr>
      <w:bookmarkStart w:id="100" w:name="_Toc226312234"/>
      <w:bookmarkStart w:id="101" w:name="_Toc229633497"/>
      <w:r w:rsidRPr="00B06204">
        <w:rPr>
          <w:rFonts w:ascii="Times New Roman" w:hAnsi="Times New Roman" w:cs="Times New Roman"/>
          <w:color w:val="auto"/>
          <w:sz w:val="24"/>
          <w:szCs w:val="24"/>
        </w:rPr>
        <w:t xml:space="preserve">Figure </w:t>
      </w:r>
      <w:r w:rsidR="006E08E9" w:rsidRPr="00B06204">
        <w:rPr>
          <w:rFonts w:ascii="Times New Roman" w:hAnsi="Times New Roman" w:cs="Times New Roman"/>
          <w:color w:val="auto"/>
          <w:sz w:val="24"/>
          <w:szCs w:val="24"/>
        </w:rPr>
        <w:fldChar w:fldCharType="begin"/>
      </w:r>
      <w:r w:rsidRPr="00B06204">
        <w:rPr>
          <w:rFonts w:ascii="Times New Roman" w:hAnsi="Times New Roman" w:cs="Times New Roman"/>
          <w:color w:val="auto"/>
          <w:sz w:val="24"/>
          <w:szCs w:val="24"/>
        </w:rPr>
        <w:instrText xml:space="preserve"> SEQ Figure \* ARABIC </w:instrText>
      </w:r>
      <w:r w:rsidR="006E08E9" w:rsidRPr="00B06204">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7</w:t>
      </w:r>
      <w:r w:rsidR="006E08E9" w:rsidRPr="00B06204">
        <w:rPr>
          <w:rFonts w:ascii="Times New Roman" w:hAnsi="Times New Roman" w:cs="Times New Roman"/>
          <w:color w:val="auto"/>
          <w:sz w:val="24"/>
          <w:szCs w:val="24"/>
        </w:rPr>
        <w:fldChar w:fldCharType="end"/>
      </w:r>
      <w:r w:rsidRPr="00B06204">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t>Percentages showing heavy workload and unequal work assignment reasons for</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Former</w:t>
      </w:r>
      <w:r w:rsidRPr="00443F06">
        <w:rPr>
          <w:rFonts w:ascii="Times New Roman" w:hAnsi="Times New Roman" w:cs="Times New Roman"/>
          <w:b w:val="0"/>
          <w:bCs w:val="0"/>
          <w:color w:val="auto"/>
          <w:sz w:val="24"/>
          <w:szCs w:val="24"/>
        </w:rPr>
        <w:tab/>
        <w:t xml:space="preserve"> Teachers to leave the profession</w:t>
      </w:r>
      <w:bookmarkEnd w:id="100"/>
      <w:bookmarkEnd w:id="101"/>
      <w:r w:rsidR="00143287">
        <w:rPr>
          <w:rFonts w:ascii="Times New Roman" w:hAnsi="Times New Roman" w:cs="Times New Roman"/>
          <w:b w:val="0"/>
          <w:bCs w:val="0"/>
          <w:color w:val="auto"/>
          <w:sz w:val="24"/>
          <w:szCs w:val="24"/>
        </w:rPr>
        <w:t>.</w:t>
      </w:r>
    </w:p>
    <w:p w:rsidR="00071865" w:rsidRPr="00071865" w:rsidRDefault="00071865" w:rsidP="00071865"/>
    <w:p w:rsidR="0041671A" w:rsidRDefault="00AC2B62" w:rsidP="0041671A">
      <w:pPr>
        <w:spacing w:line="480" w:lineRule="auto"/>
        <w:ind w:firstLine="720"/>
        <w:rPr>
          <w:rFonts w:ascii="Times New Roman" w:hAnsi="Times New Roman" w:cs="Times New Roman"/>
        </w:rPr>
      </w:pPr>
      <w:r w:rsidRPr="00443F06">
        <w:rPr>
          <w:rFonts w:ascii="Times New Roman" w:hAnsi="Times New Roman" w:cs="Times New Roman"/>
        </w:rPr>
        <w:t xml:space="preserve">Similarly, </w:t>
      </w:r>
      <w:r w:rsidR="00377BC3">
        <w:rPr>
          <w:rFonts w:ascii="Times New Roman" w:hAnsi="Times New Roman" w:cs="Times New Roman"/>
        </w:rPr>
        <w:t>t</w:t>
      </w:r>
      <w:r w:rsidR="00071865">
        <w:rPr>
          <w:rFonts w:ascii="Times New Roman" w:hAnsi="Times New Roman" w:cs="Times New Roman"/>
        </w:rPr>
        <w:t xml:space="preserve">he findings presented in Figure </w:t>
      </w:r>
      <w:r w:rsidR="00377BC3">
        <w:rPr>
          <w:rFonts w:ascii="Times New Roman" w:hAnsi="Times New Roman" w:cs="Times New Roman"/>
        </w:rPr>
        <w:t xml:space="preserve">8 indicate that </w:t>
      </w:r>
      <w:r w:rsidRPr="00443F06">
        <w:rPr>
          <w:rFonts w:ascii="Times New Roman" w:hAnsi="Times New Roman" w:cs="Times New Roman"/>
        </w:rPr>
        <w:t>Current Teachers considered the “heavy and unequal workload” as the major potential reasons for their leaving. Over 28% of Current Teachers indicated that the heavy workload and the other 52% considered</w:t>
      </w:r>
      <w:r>
        <w:rPr>
          <w:rFonts w:ascii="Times New Roman" w:hAnsi="Times New Roman" w:cs="Times New Roman"/>
        </w:rPr>
        <w:t xml:space="preserve"> </w:t>
      </w:r>
      <w:r w:rsidRPr="00443F06">
        <w:rPr>
          <w:rFonts w:ascii="Times New Roman" w:hAnsi="Times New Roman" w:cs="Times New Roman"/>
        </w:rPr>
        <w:t xml:space="preserve">the unequal workload distribution as important for leaving. </w:t>
      </w:r>
    </w:p>
    <w:p w:rsidR="00AC2B62" w:rsidRPr="00443F06" w:rsidRDefault="00071865" w:rsidP="00071865">
      <w:pPr>
        <w:rPr>
          <w:rFonts w:ascii="Times New Roman" w:hAnsi="Times New Roman" w:cs="Times New Roman"/>
        </w:rPr>
      </w:pPr>
      <w:r>
        <w:rPr>
          <w:rFonts w:ascii="Times New Roman" w:hAnsi="Times New Roman" w:cs="Times New Roman"/>
        </w:rPr>
        <w:t>Current Teachers</w:t>
      </w:r>
      <w:r w:rsidR="009E1DE1" w:rsidRPr="00FA554D">
        <w:rPr>
          <w:rFonts w:ascii="Times New Roman" w:hAnsi="Times New Roman" w:cs="Times New Roman"/>
        </w:rPr>
        <w:t xml:space="preserve"> </w:t>
      </w:r>
      <w:r w:rsidR="00FA554D" w:rsidRPr="00FA554D">
        <w:rPr>
          <w:rFonts w:ascii="Times New Roman" w:hAnsi="Times New Roman" w:cs="Times New Roman"/>
        </w:rPr>
        <w:t xml:space="preserve">– </w:t>
      </w:r>
      <w:r w:rsidR="006C54A7" w:rsidRPr="00071865">
        <w:rPr>
          <w:rFonts w:ascii="Times New Roman" w:eastAsia="Times New Roman" w:hAnsi="Times New Roman" w:cs="Times New Roman"/>
          <w:i/>
        </w:rPr>
        <w:t>Would the heavy workload and/or unequal assigning of workload be the factors to influence you to leave your profession?</w:t>
      </w:r>
      <w:r w:rsidR="006C54A7" w:rsidRPr="006C54A7">
        <w:rPr>
          <w:rFonts w:ascii="Times New Roman" w:eastAsia="Times New Roman" w:hAnsi="Times New Roman" w:cs="Times New Roman"/>
        </w:rPr>
        <w:t xml:space="preserve"> (n= 44)</w:t>
      </w:r>
    </w:p>
    <w:p w:rsidR="00AC2B62" w:rsidRPr="00443F06" w:rsidRDefault="006C54A7" w:rsidP="00AC2B62">
      <w:pPr>
        <w:keepNext/>
        <w:widowControl w:val="0"/>
        <w:autoSpaceDE w:val="0"/>
        <w:autoSpaceDN w:val="0"/>
        <w:adjustRightInd w:val="0"/>
        <w:spacing w:before="120" w:after="120"/>
        <w:jc w:val="center"/>
        <w:rPr>
          <w:rFonts w:ascii="Times New Roman" w:hAnsi="Times New Roman" w:cs="Times New Roman"/>
        </w:rPr>
      </w:pPr>
      <w:r>
        <w:rPr>
          <w:noProof/>
        </w:rPr>
        <w:drawing>
          <wp:inline distT="0" distB="0" distL="0" distR="0">
            <wp:extent cx="5486400" cy="3021965"/>
            <wp:effectExtent l="0" t="0" r="0" b="63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C2B62" w:rsidRDefault="00AC2B62" w:rsidP="00AC2B62">
      <w:pPr>
        <w:pStyle w:val="Caption"/>
        <w:spacing w:before="120" w:after="120"/>
        <w:rPr>
          <w:rFonts w:ascii="Times New Roman" w:hAnsi="Times New Roman" w:cs="Times New Roman"/>
          <w:b w:val="0"/>
          <w:bCs w:val="0"/>
          <w:color w:val="auto"/>
          <w:sz w:val="24"/>
          <w:szCs w:val="24"/>
        </w:rPr>
      </w:pPr>
      <w:bookmarkStart w:id="102" w:name="_Toc229633498"/>
      <w:bookmarkStart w:id="103" w:name="_Toc226312235"/>
      <w:r w:rsidRPr="003D64AB">
        <w:rPr>
          <w:rFonts w:ascii="Times New Roman" w:hAnsi="Times New Roman" w:cs="Times New Roman"/>
          <w:color w:val="auto"/>
          <w:sz w:val="24"/>
          <w:szCs w:val="24"/>
        </w:rPr>
        <w:t xml:space="preserve">Figure </w:t>
      </w:r>
      <w:r w:rsidR="006E08E9" w:rsidRPr="003D64AB">
        <w:rPr>
          <w:rFonts w:ascii="Times New Roman" w:hAnsi="Times New Roman" w:cs="Times New Roman"/>
          <w:color w:val="auto"/>
          <w:sz w:val="24"/>
          <w:szCs w:val="24"/>
        </w:rPr>
        <w:fldChar w:fldCharType="begin"/>
      </w:r>
      <w:r w:rsidRPr="003D64AB">
        <w:rPr>
          <w:rFonts w:ascii="Times New Roman" w:hAnsi="Times New Roman" w:cs="Times New Roman"/>
          <w:color w:val="auto"/>
          <w:sz w:val="24"/>
          <w:szCs w:val="24"/>
        </w:rPr>
        <w:instrText xml:space="preserve"> SEQ Figure \* ARABIC </w:instrText>
      </w:r>
      <w:r w:rsidR="006E08E9" w:rsidRPr="003D64AB">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8</w:t>
      </w:r>
      <w:r w:rsidR="006E08E9" w:rsidRPr="003D64AB">
        <w:rPr>
          <w:rFonts w:ascii="Times New Roman" w:hAnsi="Times New Roman" w:cs="Times New Roman"/>
          <w:color w:val="auto"/>
          <w:sz w:val="24"/>
          <w:szCs w:val="24"/>
        </w:rPr>
        <w:fldChar w:fldCharType="end"/>
      </w:r>
      <w:r w:rsidRPr="003D64AB">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 xml:space="preserve"> </w:t>
      </w:r>
      <w:r w:rsidRPr="00443F06">
        <w:rPr>
          <w:rFonts w:ascii="Times New Roman" w:hAnsi="Times New Roman" w:cs="Times New Roman"/>
          <w:b w:val="0"/>
          <w:bCs w:val="0"/>
          <w:color w:val="auto"/>
          <w:sz w:val="24"/>
          <w:szCs w:val="24"/>
        </w:rPr>
        <w:tab/>
        <w:t>Percentages showing heavy workload and unequal work assignment reasons for</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Current Teachers to leave the profession.</w:t>
      </w:r>
      <w:bookmarkEnd w:id="102"/>
    </w:p>
    <w:p w:rsidR="00143287" w:rsidRPr="00143287" w:rsidRDefault="00143287" w:rsidP="00143287"/>
    <w:bookmarkEnd w:id="103"/>
    <w:p w:rsidR="00AC2B62" w:rsidRPr="003D64AB" w:rsidRDefault="00AC2B62" w:rsidP="0041671A">
      <w:pPr>
        <w:widowControl w:val="0"/>
        <w:autoSpaceDE w:val="0"/>
        <w:autoSpaceDN w:val="0"/>
        <w:adjustRightInd w:val="0"/>
        <w:spacing w:line="480" w:lineRule="auto"/>
        <w:rPr>
          <w:rFonts w:ascii="Times New Roman" w:eastAsia="Times New Roman" w:hAnsi="Times New Roman" w:cs="Times New Roman"/>
          <w:b/>
          <w:bCs/>
          <w:i/>
          <w:iCs/>
        </w:rPr>
      </w:pPr>
      <w:r w:rsidRPr="003D64AB">
        <w:rPr>
          <w:rFonts w:ascii="Times New Roman" w:eastAsia="Times New Roman" w:hAnsi="Times New Roman" w:cs="Times New Roman"/>
          <w:b/>
          <w:bCs/>
          <w:i/>
          <w:iCs/>
        </w:rPr>
        <w:t>Interview Excerpt</w:t>
      </w:r>
    </w:p>
    <w:p w:rsidR="00AC2B62" w:rsidRPr="00443F06" w:rsidRDefault="00AC2B62" w:rsidP="0041671A">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 xml:space="preserve">Najiba is one of those teachers </w:t>
      </w:r>
      <w:r>
        <w:rPr>
          <w:rFonts w:ascii="Times New Roman" w:hAnsi="Times New Roman" w:cs="Times New Roman"/>
        </w:rPr>
        <w:t>who</w:t>
      </w:r>
      <w:r w:rsidRPr="00443F06">
        <w:rPr>
          <w:rFonts w:ascii="Times New Roman" w:hAnsi="Times New Roman" w:cs="Times New Roman"/>
        </w:rPr>
        <w:t xml:space="preserve"> left her teaching job due to – </w:t>
      </w:r>
      <w:r>
        <w:rPr>
          <w:rFonts w:ascii="Times New Roman" w:hAnsi="Times New Roman" w:cs="Times New Roman"/>
        </w:rPr>
        <w:t xml:space="preserve">as </w:t>
      </w:r>
      <w:r w:rsidRPr="00443F06">
        <w:rPr>
          <w:rFonts w:ascii="Times New Roman" w:hAnsi="Times New Roman" w:cs="Times New Roman"/>
        </w:rPr>
        <w:t xml:space="preserve">she called it – </w:t>
      </w:r>
      <w:r>
        <w:rPr>
          <w:rFonts w:ascii="Times New Roman" w:hAnsi="Times New Roman" w:cs="Times New Roman"/>
        </w:rPr>
        <w:t>a</w:t>
      </w:r>
      <w:r w:rsidRPr="00443F06">
        <w:rPr>
          <w:rFonts w:ascii="Times New Roman" w:hAnsi="Times New Roman" w:cs="Times New Roman"/>
          <w:i/>
          <w:iCs/>
        </w:rPr>
        <w:t xml:space="preserve"> “dishonest heavy workload.” </w:t>
      </w:r>
      <w:r w:rsidRPr="00443F06">
        <w:rPr>
          <w:rFonts w:ascii="Times New Roman" w:hAnsi="Times New Roman" w:cs="Times New Roman"/>
        </w:rPr>
        <w:t xml:space="preserve">Najiba taught in two shifts in Kaserul Istafada secondary school. Even then, the school principal </w:t>
      </w:r>
      <w:r>
        <w:rPr>
          <w:rFonts w:ascii="Times New Roman" w:hAnsi="Times New Roman" w:cs="Times New Roman"/>
        </w:rPr>
        <w:t xml:space="preserve">would </w:t>
      </w:r>
      <w:r w:rsidRPr="00443F06">
        <w:rPr>
          <w:rFonts w:ascii="Times New Roman" w:hAnsi="Times New Roman" w:cs="Times New Roman"/>
        </w:rPr>
        <w:t>often ask her to teach additional two and sometimes three sessions every week. She said, “</w:t>
      </w:r>
      <w:r w:rsidRPr="00443F06">
        <w:rPr>
          <w:rFonts w:ascii="Times New Roman" w:hAnsi="Times New Roman" w:cs="Times New Roman"/>
          <w:i/>
          <w:iCs/>
        </w:rPr>
        <w:t xml:space="preserve">The more you teach the more they put onto you.” </w:t>
      </w:r>
      <w:r w:rsidRPr="00443F06">
        <w:rPr>
          <w:rFonts w:ascii="Times New Roman" w:hAnsi="Times New Roman" w:cs="Times New Roman"/>
        </w:rPr>
        <w:t xml:space="preserve">The reason why she did this extra work was because some of the teachers did not come to the school regularly and were often absent. Hence, the principal would task her as well as some other teachers to teach for them. The principal usually said that he had </w:t>
      </w:r>
      <w:r>
        <w:rPr>
          <w:rFonts w:ascii="Times New Roman" w:hAnsi="Times New Roman" w:cs="Times New Roman"/>
        </w:rPr>
        <w:t xml:space="preserve">either </w:t>
      </w:r>
      <w:r w:rsidRPr="00443F06">
        <w:rPr>
          <w:rFonts w:ascii="Times New Roman" w:hAnsi="Times New Roman" w:cs="Times New Roman"/>
        </w:rPr>
        <w:t xml:space="preserve">sent the absent teachers to attend a training program and/or </w:t>
      </w:r>
      <w:r>
        <w:rPr>
          <w:rFonts w:ascii="Times New Roman" w:hAnsi="Times New Roman" w:cs="Times New Roman"/>
        </w:rPr>
        <w:t xml:space="preserve">had </w:t>
      </w:r>
      <w:r w:rsidRPr="00443F06">
        <w:rPr>
          <w:rFonts w:ascii="Times New Roman" w:hAnsi="Times New Roman" w:cs="Times New Roman"/>
        </w:rPr>
        <w:t>assigned them administrative work</w:t>
      </w:r>
      <w:r>
        <w:rPr>
          <w:rFonts w:ascii="Times New Roman" w:hAnsi="Times New Roman" w:cs="Times New Roman"/>
        </w:rPr>
        <w:t>,</w:t>
      </w:r>
      <w:r w:rsidRPr="00443F06">
        <w:rPr>
          <w:rFonts w:ascii="Times New Roman" w:hAnsi="Times New Roman" w:cs="Times New Roman"/>
        </w:rPr>
        <w:t xml:space="preserve"> to go to the Ministry and so on. Worse than this, there </w:t>
      </w:r>
      <w:r>
        <w:rPr>
          <w:rFonts w:ascii="Times New Roman" w:hAnsi="Times New Roman" w:cs="Times New Roman"/>
        </w:rPr>
        <w:t xml:space="preserve">are </w:t>
      </w:r>
      <w:r w:rsidRPr="00443F06">
        <w:rPr>
          <w:rFonts w:ascii="Times New Roman" w:hAnsi="Times New Roman" w:cs="Times New Roman"/>
        </w:rPr>
        <w:t xml:space="preserve">teachers that </w:t>
      </w:r>
      <w:r>
        <w:rPr>
          <w:rFonts w:ascii="Times New Roman" w:hAnsi="Times New Roman" w:cs="Times New Roman"/>
        </w:rPr>
        <w:t>never</w:t>
      </w:r>
      <w:r w:rsidRPr="00443F06">
        <w:rPr>
          <w:rFonts w:ascii="Times New Roman" w:hAnsi="Times New Roman" w:cs="Times New Roman"/>
        </w:rPr>
        <w:t xml:space="preserve"> </w:t>
      </w:r>
      <w:r>
        <w:rPr>
          <w:rFonts w:ascii="Times New Roman" w:hAnsi="Times New Roman" w:cs="Times New Roman"/>
        </w:rPr>
        <w:t>go</w:t>
      </w:r>
      <w:r w:rsidRPr="00443F06">
        <w:rPr>
          <w:rFonts w:ascii="Times New Roman" w:hAnsi="Times New Roman" w:cs="Times New Roman"/>
        </w:rPr>
        <w:t xml:space="preserve"> to school at all, and the existing teachers were told that the Ministry temporarily transferred them to the remote schools in other provinces. However, she said </w:t>
      </w:r>
      <w:r w:rsidRPr="00443F06">
        <w:rPr>
          <w:rFonts w:ascii="Times New Roman" w:hAnsi="Times New Roman" w:cs="Times New Roman"/>
          <w:i/>
          <w:iCs/>
        </w:rPr>
        <w:t xml:space="preserve">“we all knew it was untrue as we occasionally met those teachers around.” </w:t>
      </w:r>
      <w:r w:rsidRPr="00443F06">
        <w:rPr>
          <w:rFonts w:ascii="Times New Roman" w:hAnsi="Times New Roman" w:cs="Times New Roman"/>
        </w:rPr>
        <w:t xml:space="preserve">She also mentioned, </w:t>
      </w:r>
    </w:p>
    <w:p w:rsidR="00AC2B62" w:rsidRDefault="00AC2B62" w:rsidP="00C40346">
      <w:pPr>
        <w:widowControl w:val="0"/>
        <w:autoSpaceDE w:val="0"/>
        <w:autoSpaceDN w:val="0"/>
        <w:adjustRightInd w:val="0"/>
        <w:ind w:left="720"/>
        <w:rPr>
          <w:rFonts w:ascii="Times New Roman" w:hAnsi="Times New Roman" w:cs="Times New Roman"/>
          <w:i/>
          <w:iCs/>
        </w:rPr>
      </w:pPr>
      <w:r w:rsidRPr="00443F06">
        <w:rPr>
          <w:rFonts w:ascii="Times New Roman" w:hAnsi="Times New Roman" w:cs="Times New Roman"/>
          <w:i/>
          <w:iCs/>
        </w:rPr>
        <w:t>My job was very, very important to me, and it was a huge part of who I was. I</w:t>
      </w:r>
      <w:r>
        <w:rPr>
          <w:rFonts w:ascii="Times New Roman" w:hAnsi="Times New Roman" w:cs="Times New Roman"/>
          <w:i/>
          <w:iCs/>
        </w:rPr>
        <w:t xml:space="preserve"> </w:t>
      </w:r>
      <w:r w:rsidRPr="00443F06">
        <w:rPr>
          <w:rFonts w:ascii="Times New Roman" w:hAnsi="Times New Roman" w:cs="Times New Roman"/>
          <w:i/>
          <w:iCs/>
        </w:rPr>
        <w:t>sincerely wanted to work hard and help the kids at school, but I felt very bad covering</w:t>
      </w:r>
      <w:r>
        <w:rPr>
          <w:rFonts w:ascii="Times New Roman" w:hAnsi="Times New Roman" w:cs="Times New Roman"/>
          <w:i/>
          <w:iCs/>
        </w:rPr>
        <w:t xml:space="preserve"> </w:t>
      </w:r>
      <w:r w:rsidRPr="00443F06">
        <w:rPr>
          <w:rFonts w:ascii="Times New Roman" w:hAnsi="Times New Roman" w:cs="Times New Roman"/>
          <w:i/>
          <w:iCs/>
        </w:rPr>
        <w:t>for such people and lent a hand in administration corruption. I was also not sure how</w:t>
      </w:r>
      <w:r>
        <w:rPr>
          <w:rFonts w:ascii="Times New Roman" w:hAnsi="Times New Roman" w:cs="Times New Roman"/>
          <w:i/>
          <w:iCs/>
        </w:rPr>
        <w:t xml:space="preserve"> </w:t>
      </w:r>
      <w:r w:rsidRPr="00443F06">
        <w:rPr>
          <w:rFonts w:ascii="Times New Roman" w:hAnsi="Times New Roman" w:cs="Times New Roman"/>
          <w:i/>
          <w:iCs/>
        </w:rPr>
        <w:t>long I</w:t>
      </w:r>
      <w:r>
        <w:rPr>
          <w:rFonts w:ascii="Times New Roman" w:hAnsi="Times New Roman" w:cs="Times New Roman"/>
          <w:i/>
          <w:iCs/>
        </w:rPr>
        <w:t xml:space="preserve"> </w:t>
      </w:r>
      <w:r w:rsidRPr="00443F06">
        <w:rPr>
          <w:rFonts w:ascii="Times New Roman" w:hAnsi="Times New Roman" w:cs="Times New Roman"/>
          <w:i/>
          <w:iCs/>
        </w:rPr>
        <w:t xml:space="preserve">should sustain with that mental and physical frustration I had, as it was a non-stop phenomenon. </w:t>
      </w:r>
    </w:p>
    <w:p w:rsidR="00C40346" w:rsidRPr="00443F06" w:rsidRDefault="00C40346" w:rsidP="00C40346">
      <w:pPr>
        <w:widowControl w:val="0"/>
        <w:autoSpaceDE w:val="0"/>
        <w:autoSpaceDN w:val="0"/>
        <w:adjustRightInd w:val="0"/>
        <w:ind w:left="720"/>
        <w:rPr>
          <w:rFonts w:ascii="Times New Roman" w:hAnsi="Times New Roman" w:cs="Times New Roman"/>
          <w:i/>
          <w:iCs/>
        </w:rPr>
      </w:pPr>
    </w:p>
    <w:p w:rsidR="00AC2B62" w:rsidRPr="00443F06" w:rsidRDefault="00AC2B62" w:rsidP="00143287">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 xml:space="preserve">She continued, though </w:t>
      </w:r>
      <w:r w:rsidRPr="00443F06">
        <w:rPr>
          <w:rFonts w:ascii="Times New Roman" w:hAnsi="Times New Roman" w:cs="Times New Roman"/>
        </w:rPr>
        <w:t xml:space="preserve">the teaching workload had been increasing day by day. She was going home late every afternoon, </w:t>
      </w:r>
      <w:r>
        <w:rPr>
          <w:rFonts w:ascii="Times New Roman" w:hAnsi="Times New Roman" w:cs="Times New Roman"/>
        </w:rPr>
        <w:t>grading</w:t>
      </w:r>
      <w:r w:rsidR="00C40346">
        <w:rPr>
          <w:rFonts w:ascii="Times New Roman" w:hAnsi="Times New Roman" w:cs="Times New Roman"/>
        </w:rPr>
        <w:t xml:space="preserve"> student</w:t>
      </w:r>
      <w:r w:rsidRPr="00443F06">
        <w:rPr>
          <w:rFonts w:ascii="Times New Roman" w:hAnsi="Times New Roman" w:cs="Times New Roman"/>
        </w:rPr>
        <w:t xml:space="preserve"> </w:t>
      </w:r>
      <w:r w:rsidRPr="00743A2F">
        <w:rPr>
          <w:rFonts w:ascii="Times New Roman" w:hAnsi="Times New Roman" w:cs="Times New Roman"/>
        </w:rPr>
        <w:t>paper</w:t>
      </w:r>
      <w:r w:rsidR="00C40346">
        <w:rPr>
          <w:rFonts w:ascii="Times New Roman" w:hAnsi="Times New Roman" w:cs="Times New Roman"/>
        </w:rPr>
        <w:t>s</w:t>
      </w:r>
      <w:r w:rsidRPr="00743A2F">
        <w:rPr>
          <w:rFonts w:ascii="Times New Roman" w:hAnsi="Times New Roman" w:cs="Times New Roman"/>
        </w:rPr>
        <w:t xml:space="preserve"> at home and did not have time to</w:t>
      </w:r>
      <w:r w:rsidRPr="00443F06">
        <w:rPr>
          <w:rFonts w:ascii="Times New Roman" w:hAnsi="Times New Roman" w:cs="Times New Roman"/>
        </w:rPr>
        <w:t xml:space="preserve"> spend with her family. She concluded</w:t>
      </w:r>
      <w:r>
        <w:rPr>
          <w:rFonts w:ascii="Times New Roman" w:hAnsi="Times New Roman" w:cs="Times New Roman"/>
        </w:rPr>
        <w:t>,</w:t>
      </w:r>
      <w:r w:rsidRPr="00443F06">
        <w:rPr>
          <w:rFonts w:ascii="Times New Roman" w:hAnsi="Times New Roman" w:cs="Times New Roman"/>
        </w:rPr>
        <w:t xml:space="preserve"> </w:t>
      </w:r>
    </w:p>
    <w:p w:rsidR="00AC2B62" w:rsidRPr="00443F06" w:rsidRDefault="00AC2B62" w:rsidP="00C40346">
      <w:pPr>
        <w:widowControl w:val="0"/>
        <w:autoSpaceDE w:val="0"/>
        <w:autoSpaceDN w:val="0"/>
        <w:adjustRightInd w:val="0"/>
        <w:ind w:left="720"/>
        <w:rPr>
          <w:rFonts w:ascii="Times New Roman" w:hAnsi="Times New Roman" w:cs="Times New Roman"/>
          <w:i/>
          <w:iCs/>
        </w:rPr>
      </w:pPr>
      <w:r w:rsidRPr="00443F06">
        <w:rPr>
          <w:rFonts w:ascii="Times New Roman" w:hAnsi="Times New Roman" w:cs="Times New Roman"/>
          <w:i/>
          <w:iCs/>
        </w:rPr>
        <w:t>This huge workload was</w:t>
      </w:r>
      <w:r>
        <w:rPr>
          <w:rFonts w:ascii="Times New Roman" w:hAnsi="Times New Roman" w:cs="Times New Roman"/>
          <w:i/>
          <w:iCs/>
        </w:rPr>
        <w:t xml:space="preserve"> not </w:t>
      </w:r>
      <w:r w:rsidRPr="00443F06">
        <w:rPr>
          <w:rFonts w:ascii="Times New Roman" w:hAnsi="Times New Roman" w:cs="Times New Roman"/>
          <w:i/>
          <w:iCs/>
        </w:rPr>
        <w:t>tolerable any longer, so I decided, or let</w:t>
      </w:r>
      <w:r>
        <w:rPr>
          <w:rFonts w:ascii="Times New Roman" w:hAnsi="Times New Roman" w:cs="Times New Roman"/>
          <w:i/>
          <w:iCs/>
        </w:rPr>
        <w:t>s</w:t>
      </w:r>
      <w:r w:rsidRPr="00443F06">
        <w:rPr>
          <w:rFonts w:ascii="Times New Roman" w:hAnsi="Times New Roman" w:cs="Times New Roman"/>
          <w:i/>
          <w:iCs/>
        </w:rPr>
        <w:t xml:space="preserve"> say I was in some</w:t>
      </w:r>
      <w:r>
        <w:rPr>
          <w:rFonts w:ascii="Times New Roman" w:hAnsi="Times New Roman" w:cs="Times New Roman"/>
          <w:i/>
          <w:iCs/>
        </w:rPr>
        <w:t xml:space="preserve"> </w:t>
      </w:r>
      <w:r w:rsidRPr="00443F06">
        <w:rPr>
          <w:rFonts w:ascii="Times New Roman" w:hAnsi="Times New Roman" w:cs="Times New Roman"/>
          <w:i/>
          <w:iCs/>
        </w:rPr>
        <w:t>way</w:t>
      </w:r>
      <w:r>
        <w:rPr>
          <w:rFonts w:ascii="Times New Roman" w:hAnsi="Times New Roman" w:cs="Times New Roman"/>
          <w:i/>
          <w:iCs/>
        </w:rPr>
        <w:t>s</w:t>
      </w:r>
      <w:r w:rsidRPr="00443F06">
        <w:rPr>
          <w:rFonts w:ascii="Times New Roman" w:hAnsi="Times New Roman" w:cs="Times New Roman"/>
          <w:i/>
          <w:iCs/>
        </w:rPr>
        <w:t xml:space="preserve"> forced to quit my </w:t>
      </w:r>
      <w:r w:rsidR="00C40346">
        <w:rPr>
          <w:rFonts w:ascii="Times New Roman" w:hAnsi="Times New Roman" w:cs="Times New Roman"/>
          <w:i/>
          <w:iCs/>
        </w:rPr>
        <w:t xml:space="preserve">teaching profession eventually. </w:t>
      </w:r>
      <w:r w:rsidR="00C40346" w:rsidRPr="00443F06">
        <w:rPr>
          <w:rFonts w:ascii="Times New Roman" w:hAnsi="Times New Roman" w:cs="Times New Roman"/>
        </w:rPr>
        <w:t>(Personal interview with Najiba, November 08, 2012</w:t>
      </w:r>
    </w:p>
    <w:p w:rsidR="00AC2B62" w:rsidRPr="00443F06" w:rsidRDefault="00AC2B62" w:rsidP="0041671A">
      <w:pPr>
        <w:widowControl w:val="0"/>
        <w:autoSpaceDE w:val="0"/>
        <w:autoSpaceDN w:val="0"/>
        <w:adjustRightInd w:val="0"/>
        <w:spacing w:line="480" w:lineRule="auto"/>
        <w:ind w:left="3600"/>
        <w:rPr>
          <w:rFonts w:ascii="Times New Roman" w:hAnsi="Times New Roman" w:cs="Times New Roman"/>
        </w:rPr>
      </w:pPr>
      <w:r w:rsidRPr="00443F06">
        <w:rPr>
          <w:rFonts w:ascii="Times New Roman" w:hAnsi="Times New Roman" w:cs="Times New Roman"/>
        </w:rPr>
        <w:t>)</w:t>
      </w:r>
    </w:p>
    <w:p w:rsidR="00AC2B62" w:rsidRPr="003D64AB" w:rsidRDefault="00AC2B62" w:rsidP="00143287">
      <w:pPr>
        <w:widowControl w:val="0"/>
        <w:autoSpaceDE w:val="0"/>
        <w:autoSpaceDN w:val="0"/>
        <w:adjustRightInd w:val="0"/>
        <w:spacing w:line="480" w:lineRule="auto"/>
        <w:ind w:firstLine="720"/>
        <w:rPr>
          <w:rFonts w:ascii="Times New Roman" w:eastAsia="Times New Roman" w:hAnsi="Times New Roman" w:cs="Times New Roman"/>
        </w:rPr>
      </w:pPr>
      <w:r w:rsidRPr="00443F06">
        <w:rPr>
          <w:rFonts w:ascii="Times New Roman" w:hAnsi="Times New Roman" w:cs="Times New Roman"/>
        </w:rPr>
        <w:t>During my</w:t>
      </w:r>
      <w:r w:rsidRPr="00443F06">
        <w:rPr>
          <w:rFonts w:ascii="Times New Roman" w:eastAsia="Times New Roman" w:hAnsi="Times New Roman" w:cs="Times New Roman"/>
        </w:rPr>
        <w:t xml:space="preserve"> first field visit </w:t>
      </w:r>
      <w:r>
        <w:rPr>
          <w:rFonts w:ascii="Times New Roman" w:eastAsia="Times New Roman" w:hAnsi="Times New Roman" w:cs="Times New Roman"/>
        </w:rPr>
        <w:t>to</w:t>
      </w:r>
      <w:r w:rsidRPr="00443F06">
        <w:rPr>
          <w:rFonts w:ascii="Times New Roman" w:eastAsia="Times New Roman" w:hAnsi="Times New Roman" w:cs="Times New Roman"/>
        </w:rPr>
        <w:t xml:space="preserve"> a secondary school, I also noticed that some teachers had an argument with administrative staff about their attendance. Apparently, the administrative staff </w:t>
      </w:r>
      <w:r>
        <w:rPr>
          <w:rFonts w:ascii="Times New Roman" w:eastAsia="Times New Roman" w:hAnsi="Times New Roman" w:cs="Times New Roman"/>
        </w:rPr>
        <w:t>marked</w:t>
      </w:r>
      <w:r w:rsidRPr="00443F06">
        <w:rPr>
          <w:rFonts w:ascii="Times New Roman" w:eastAsia="Times New Roman" w:hAnsi="Times New Roman" w:cs="Times New Roman"/>
        </w:rPr>
        <w:t xml:space="preserve"> some teachers </w:t>
      </w:r>
      <w:r w:rsidRPr="003D64AB">
        <w:rPr>
          <w:rFonts w:ascii="Times New Roman" w:eastAsia="Times New Roman" w:hAnsi="Times New Roman" w:cs="Times New Roman"/>
        </w:rPr>
        <w:t xml:space="preserve">absent and then the principal intervened and resolved the problem. </w:t>
      </w:r>
    </w:p>
    <w:p w:rsidR="00AC2B62" w:rsidRPr="00443F06" w:rsidRDefault="00AC2B62" w:rsidP="0041671A">
      <w:pPr>
        <w:widowControl w:val="0"/>
        <w:autoSpaceDE w:val="0"/>
        <w:autoSpaceDN w:val="0"/>
        <w:adjustRightInd w:val="0"/>
        <w:spacing w:line="480" w:lineRule="auto"/>
        <w:ind w:firstLine="720"/>
        <w:rPr>
          <w:rFonts w:ascii="Times New Roman" w:hAnsi="Times New Roman" w:cs="Times New Roman"/>
        </w:rPr>
      </w:pPr>
      <w:r w:rsidRPr="00743A2F">
        <w:rPr>
          <w:rFonts w:ascii="Times New Roman" w:eastAsia="Times New Roman" w:hAnsi="Times New Roman" w:cs="Times New Roman"/>
        </w:rPr>
        <w:t>Data both from the survey questionnaire and interviews affirms teacher absenteeism in the secondary schools—</w:t>
      </w:r>
      <w:r>
        <w:rPr>
          <w:rFonts w:ascii="Times New Roman" w:eastAsia="Times New Roman" w:hAnsi="Times New Roman" w:cs="Times New Roman"/>
        </w:rPr>
        <w:t xml:space="preserve">the </w:t>
      </w:r>
      <w:r w:rsidRPr="00743A2F">
        <w:rPr>
          <w:rFonts w:ascii="Times New Roman" w:eastAsia="Times New Roman" w:hAnsi="Times New Roman" w:cs="Times New Roman"/>
        </w:rPr>
        <w:t>phenomenon of ghost teachers.</w:t>
      </w:r>
      <w:r w:rsidRPr="003D64AB">
        <w:rPr>
          <w:rFonts w:ascii="Times New Roman" w:eastAsia="Times New Roman" w:hAnsi="Times New Roman" w:cs="Times New Roman"/>
        </w:rPr>
        <w:t xml:space="preserve"> In addition, due to</w:t>
      </w:r>
      <w:r w:rsidRPr="003D64AB">
        <w:rPr>
          <w:rFonts w:ascii="Times New Roman" w:hAnsi="Times New Roman" w:cs="Times New Roman"/>
        </w:rPr>
        <w:t xml:space="preserve"> the administration corruption and lack of reliable Human Resources Management System and procedures, including the</w:t>
      </w:r>
      <w:r>
        <w:rPr>
          <w:rFonts w:ascii="Times New Roman" w:hAnsi="Times New Roman" w:cs="Times New Roman"/>
        </w:rPr>
        <w:t xml:space="preserve"> Education</w:t>
      </w:r>
      <w:r w:rsidR="00C40346">
        <w:rPr>
          <w:rFonts w:ascii="Times New Roman" w:hAnsi="Times New Roman" w:cs="Times New Roman"/>
        </w:rPr>
        <w:t xml:space="preserve"> Management Information System </w:t>
      </w:r>
      <w:r w:rsidRPr="003D64AB">
        <w:rPr>
          <w:rFonts w:ascii="Times New Roman" w:hAnsi="Times New Roman" w:cs="Times New Roman"/>
        </w:rPr>
        <w:t>, some of the teachers are registered twice in the records, and receive two salaries from the government (Military Fusion</w:t>
      </w:r>
      <w:r w:rsidRPr="00443F06">
        <w:rPr>
          <w:rFonts w:ascii="Times New Roman" w:hAnsi="Times New Roman" w:cs="Times New Roman"/>
        </w:rPr>
        <w:t xml:space="preserve"> Centre, 2011). Another group of teachers work for both public and private schools at the same time. In this case, as it is hard for them to be away from the private schools, these teachers’ absence increases substantially in the public schools, particularly if they are already double-registered. In the cases that teachers are only registered in one school, running </w:t>
      </w:r>
      <w:r>
        <w:rPr>
          <w:rFonts w:ascii="Times New Roman" w:hAnsi="Times New Roman" w:cs="Times New Roman"/>
        </w:rPr>
        <w:t xml:space="preserve">of </w:t>
      </w:r>
      <w:r w:rsidRPr="00443F06">
        <w:rPr>
          <w:rFonts w:ascii="Times New Roman" w:hAnsi="Times New Roman" w:cs="Times New Roman"/>
        </w:rPr>
        <w:t xml:space="preserve">small businesses and private training centers (shadow education) are the most common secondary occupations for such teachers. In all </w:t>
      </w:r>
      <w:r>
        <w:rPr>
          <w:rFonts w:ascii="Times New Roman" w:hAnsi="Times New Roman" w:cs="Times New Roman"/>
        </w:rPr>
        <w:t xml:space="preserve">the </w:t>
      </w:r>
      <w:r w:rsidRPr="00443F06">
        <w:rPr>
          <w:rFonts w:ascii="Times New Roman" w:hAnsi="Times New Roman" w:cs="Times New Roman"/>
        </w:rPr>
        <w:t xml:space="preserve">above cases, </w:t>
      </w:r>
      <w:r>
        <w:rPr>
          <w:rFonts w:ascii="Times New Roman" w:hAnsi="Times New Roman" w:cs="Times New Roman"/>
        </w:rPr>
        <w:t>teachers</w:t>
      </w:r>
      <w:r w:rsidRPr="00443F06">
        <w:rPr>
          <w:rFonts w:ascii="Times New Roman" w:hAnsi="Times New Roman" w:cs="Times New Roman"/>
        </w:rPr>
        <w:t xml:space="preserve"> are bribing the school administration, especially the principal. This</w:t>
      </w:r>
      <w:r>
        <w:rPr>
          <w:rFonts w:ascii="Times New Roman" w:hAnsi="Times New Roman" w:cs="Times New Roman"/>
        </w:rPr>
        <w:t xml:space="preserve"> tendency</w:t>
      </w:r>
      <w:r w:rsidRPr="00443F06">
        <w:rPr>
          <w:rFonts w:ascii="Times New Roman" w:hAnsi="Times New Roman" w:cs="Times New Roman"/>
        </w:rPr>
        <w:t xml:space="preserve"> could even reach some senior officials at the Ministry of Education. </w:t>
      </w:r>
    </w:p>
    <w:p w:rsidR="00AC2B62" w:rsidRPr="00443F06" w:rsidRDefault="00AC2B62" w:rsidP="0041671A">
      <w:pPr>
        <w:spacing w:line="480" w:lineRule="auto"/>
        <w:ind w:firstLine="720"/>
        <w:rPr>
          <w:rFonts w:ascii="Times New Roman" w:hAnsi="Times New Roman" w:cs="Times New Roman"/>
        </w:rPr>
      </w:pPr>
      <w:r w:rsidRPr="00377BC3">
        <w:rPr>
          <w:rFonts w:ascii="Times New Roman" w:hAnsi="Times New Roman" w:cs="Times New Roman"/>
        </w:rPr>
        <w:t xml:space="preserve">As the data depicted in </w:t>
      </w:r>
      <w:r w:rsidR="00071865">
        <w:rPr>
          <w:rFonts w:ascii="Times New Roman" w:hAnsi="Times New Roman" w:cs="Times New Roman"/>
        </w:rPr>
        <w:t xml:space="preserve">Figure </w:t>
      </w:r>
      <w:r w:rsidR="00377BC3" w:rsidRPr="00377BC3">
        <w:rPr>
          <w:rFonts w:ascii="Times New Roman" w:hAnsi="Times New Roman" w:cs="Times New Roman"/>
        </w:rPr>
        <w:t>9</w:t>
      </w:r>
      <w:r w:rsidRPr="00377BC3">
        <w:rPr>
          <w:rFonts w:ascii="Times New Roman" w:hAnsi="Times New Roman" w:cs="Times New Roman"/>
        </w:rPr>
        <w:t xml:space="preserve">, </w:t>
      </w:r>
      <w:r w:rsidRPr="00377BC3">
        <w:rPr>
          <w:rFonts w:ascii="Times New Roman" w:hAnsi="Times New Roman" w:cs="Times New Roman"/>
          <w:i/>
        </w:rPr>
        <w:t>“having a secondary job”</w:t>
      </w:r>
      <w:r w:rsidRPr="00377BC3">
        <w:rPr>
          <w:rFonts w:ascii="Times New Roman" w:hAnsi="Times New Roman" w:cs="Times New Roman"/>
        </w:rPr>
        <w:t xml:space="preserve"> is the choice and a need for</w:t>
      </w:r>
      <w:r w:rsidRPr="00443F06">
        <w:rPr>
          <w:rFonts w:ascii="Times New Roman" w:hAnsi="Times New Roman" w:cs="Times New Roman"/>
        </w:rPr>
        <w:t xml:space="preserve"> nearly half (45%) of the respondents who want to stay in the teaching profession</w:t>
      </w:r>
      <w:r w:rsidRPr="00443F06">
        <w:rPr>
          <w:rFonts w:ascii="Times New Roman" w:hAnsi="Times New Roman" w:cs="Times New Roman"/>
          <w:i/>
        </w:rPr>
        <w:t>.</w:t>
      </w:r>
      <w:r w:rsidRPr="00443F06">
        <w:rPr>
          <w:rFonts w:ascii="Times New Roman" w:hAnsi="Times New Roman" w:cs="Times New Roman"/>
        </w:rPr>
        <w:t xml:space="preserve"> Though only 14% considered having a secondary job as a “</w:t>
      </w:r>
      <w:r w:rsidRPr="00443F06">
        <w:rPr>
          <w:rFonts w:ascii="Times New Roman" w:hAnsi="Times New Roman" w:cs="Times New Roman"/>
          <w:i/>
        </w:rPr>
        <w:t>very important</w:t>
      </w:r>
      <w:r w:rsidRPr="00443F06">
        <w:rPr>
          <w:rFonts w:ascii="Times New Roman" w:hAnsi="Times New Roman" w:cs="Times New Roman"/>
        </w:rPr>
        <w:t xml:space="preserve">” factor, it is clearly revealed from the responses that 45% of the teachers have a second job. </w:t>
      </w:r>
    </w:p>
    <w:p w:rsidR="005A744C" w:rsidRPr="005A744C" w:rsidRDefault="00C40346" w:rsidP="005A744C">
      <w:pPr>
        <w:widowControl w:val="0"/>
        <w:autoSpaceDE w:val="0"/>
        <w:autoSpaceDN w:val="0"/>
        <w:adjustRightInd w:val="0"/>
        <w:spacing w:before="120" w:after="120"/>
        <w:rPr>
          <w:rFonts w:ascii="Times New Roman" w:hAnsi="Times New Roman" w:cs="Times New Roman"/>
        </w:rPr>
      </w:pPr>
      <w:r>
        <w:rPr>
          <w:rFonts w:ascii="Times New Roman" w:hAnsi="Times New Roman" w:cs="Times New Roman"/>
        </w:rPr>
        <w:t xml:space="preserve">Current Teachers </w:t>
      </w:r>
      <w:r w:rsidR="00AC2B62" w:rsidRPr="005A744C">
        <w:rPr>
          <w:rFonts w:ascii="Times New Roman" w:hAnsi="Times New Roman" w:cs="Times New Roman"/>
        </w:rPr>
        <w:t xml:space="preserve"> </w:t>
      </w:r>
      <w:r w:rsidR="005A744C">
        <w:rPr>
          <w:rFonts w:ascii="Times New Roman" w:hAnsi="Times New Roman" w:cs="Times New Roman"/>
          <w:b/>
          <w:bCs/>
          <w:i/>
          <w:iCs/>
        </w:rPr>
        <w:t>–</w:t>
      </w:r>
      <w:r w:rsidR="005A744C" w:rsidRPr="005A744C">
        <w:rPr>
          <w:rFonts w:ascii="Times New Roman" w:hAnsi="Times New Roman" w:cs="Times New Roman"/>
          <w:b/>
          <w:bCs/>
          <w:i/>
          <w:iCs/>
        </w:rPr>
        <w:t xml:space="preserve"> </w:t>
      </w:r>
      <w:r w:rsidR="005A744C" w:rsidRPr="00C40346">
        <w:rPr>
          <w:rFonts w:ascii="Times New Roman" w:hAnsi="Times New Roman" w:cs="Times New Roman"/>
          <w:i/>
        </w:rPr>
        <w:t xml:space="preserve">Do you want to stay with the teaching profession because you also can have a second job? </w:t>
      </w:r>
      <w:r w:rsidR="005A744C" w:rsidRPr="005A744C">
        <w:rPr>
          <w:rFonts w:ascii="Times New Roman" w:hAnsi="Times New Roman" w:cs="Times New Roman"/>
        </w:rPr>
        <w:t>(n= 19)</w:t>
      </w:r>
    </w:p>
    <w:p w:rsidR="00AC2B62" w:rsidRPr="00443F06" w:rsidRDefault="005A744C" w:rsidP="005A744C">
      <w:pPr>
        <w:widowControl w:val="0"/>
        <w:autoSpaceDE w:val="0"/>
        <w:autoSpaceDN w:val="0"/>
        <w:adjustRightInd w:val="0"/>
        <w:spacing w:before="120" w:after="120"/>
        <w:rPr>
          <w:rFonts w:ascii="Times New Roman" w:hAnsi="Times New Roman" w:cs="Times New Roman"/>
        </w:rPr>
      </w:pPr>
      <w:r>
        <w:rPr>
          <w:rFonts w:ascii="Times New Roman" w:hAnsi="Times New Roman" w:cs="Times New Roman"/>
        </w:rPr>
        <w:tab/>
      </w:r>
      <w:r>
        <w:rPr>
          <w:noProof/>
        </w:rPr>
        <w:drawing>
          <wp:inline distT="0" distB="0" distL="0" distR="0">
            <wp:extent cx="5372100" cy="29718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1671A" w:rsidRDefault="00AC2B62" w:rsidP="00143287">
      <w:pPr>
        <w:pStyle w:val="Caption"/>
        <w:spacing w:before="120" w:after="120"/>
        <w:rPr>
          <w:rFonts w:ascii="Times New Roman" w:hAnsi="Times New Roman" w:cs="Times New Roman"/>
          <w:b w:val="0"/>
          <w:bCs w:val="0"/>
          <w:color w:val="auto"/>
          <w:sz w:val="24"/>
          <w:szCs w:val="24"/>
        </w:rPr>
      </w:pPr>
      <w:bookmarkStart w:id="104" w:name="_Toc226312236"/>
      <w:bookmarkStart w:id="105" w:name="_Toc229633499"/>
      <w:r w:rsidRPr="003D64AB">
        <w:rPr>
          <w:rFonts w:ascii="Times New Roman" w:hAnsi="Times New Roman" w:cs="Times New Roman"/>
          <w:color w:val="auto"/>
          <w:sz w:val="24"/>
          <w:szCs w:val="24"/>
        </w:rPr>
        <w:t xml:space="preserve">Figure </w:t>
      </w:r>
      <w:r w:rsidR="006E08E9" w:rsidRPr="003D64AB">
        <w:rPr>
          <w:rFonts w:ascii="Times New Roman" w:hAnsi="Times New Roman" w:cs="Times New Roman"/>
          <w:color w:val="auto"/>
          <w:sz w:val="24"/>
          <w:szCs w:val="24"/>
        </w:rPr>
        <w:fldChar w:fldCharType="begin"/>
      </w:r>
      <w:r w:rsidRPr="003D64AB">
        <w:rPr>
          <w:rFonts w:ascii="Times New Roman" w:hAnsi="Times New Roman" w:cs="Times New Roman"/>
          <w:color w:val="auto"/>
          <w:sz w:val="24"/>
          <w:szCs w:val="24"/>
        </w:rPr>
        <w:instrText xml:space="preserve"> SEQ Figure \* ARABIC </w:instrText>
      </w:r>
      <w:r w:rsidR="006E08E9" w:rsidRPr="003D64AB">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9</w:t>
      </w:r>
      <w:r w:rsidR="006E08E9" w:rsidRPr="003D64AB">
        <w:rPr>
          <w:rFonts w:ascii="Times New Roman" w:hAnsi="Times New Roman" w:cs="Times New Roman"/>
          <w:color w:val="auto"/>
          <w:sz w:val="24"/>
          <w:szCs w:val="24"/>
        </w:rPr>
        <w:fldChar w:fldCharType="end"/>
      </w:r>
      <w:r w:rsidRPr="003D64AB">
        <w:rPr>
          <w:rFonts w:ascii="Times New Roman" w:hAnsi="Times New Roman" w:cs="Times New Roman"/>
          <w:color w:val="auto"/>
          <w:sz w:val="24"/>
          <w:szCs w:val="24"/>
        </w:rPr>
        <w:t>:</w:t>
      </w:r>
      <w:r w:rsidRPr="003D64AB">
        <w:rPr>
          <w:rFonts w:ascii="Times New Roman" w:hAnsi="Times New Roman" w:cs="Times New Roman"/>
          <w:color w:val="auto"/>
          <w:sz w:val="24"/>
          <w:szCs w:val="24"/>
        </w:rPr>
        <w:tab/>
      </w:r>
      <w:r w:rsidRPr="00443F06">
        <w:rPr>
          <w:rFonts w:ascii="Times New Roman" w:hAnsi="Times New Roman" w:cs="Times New Roman"/>
          <w:b w:val="0"/>
          <w:bCs w:val="0"/>
          <w:color w:val="auto"/>
          <w:sz w:val="24"/>
          <w:szCs w:val="24"/>
        </w:rPr>
        <w:t>Percentages showing “</w:t>
      </w:r>
      <w:r w:rsidRPr="00443F06">
        <w:rPr>
          <w:rFonts w:ascii="Times New Roman" w:hAnsi="Times New Roman" w:cs="Times New Roman"/>
          <w:b w:val="0"/>
          <w:bCs w:val="0"/>
          <w:i/>
          <w:iCs/>
          <w:color w:val="auto"/>
          <w:sz w:val="24"/>
          <w:szCs w:val="24"/>
        </w:rPr>
        <w:t>preference of a secondary job”</w:t>
      </w:r>
      <w:r w:rsidRPr="00443F06">
        <w:rPr>
          <w:rFonts w:ascii="Times New Roman" w:hAnsi="Times New Roman" w:cs="Times New Roman"/>
          <w:b w:val="0"/>
          <w:bCs w:val="0"/>
          <w:color w:val="auto"/>
          <w:sz w:val="24"/>
          <w:szCs w:val="24"/>
        </w:rPr>
        <w:t xml:space="preserve"> as a potential reason for</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Current Teachers to stay in the profession</w:t>
      </w:r>
      <w:bookmarkEnd w:id="104"/>
      <w:r w:rsidRPr="00443F06">
        <w:rPr>
          <w:rFonts w:ascii="Times New Roman" w:hAnsi="Times New Roman" w:cs="Times New Roman"/>
          <w:b w:val="0"/>
          <w:bCs w:val="0"/>
          <w:color w:val="auto"/>
          <w:sz w:val="24"/>
          <w:szCs w:val="24"/>
        </w:rPr>
        <w:t>.</w:t>
      </w:r>
      <w:bookmarkEnd w:id="105"/>
      <w:r w:rsidRPr="00443F06">
        <w:rPr>
          <w:rFonts w:ascii="Times New Roman" w:hAnsi="Times New Roman" w:cs="Times New Roman"/>
          <w:b w:val="0"/>
          <w:bCs w:val="0"/>
          <w:color w:val="auto"/>
          <w:sz w:val="24"/>
          <w:szCs w:val="24"/>
        </w:rPr>
        <w:t xml:space="preserve"> </w:t>
      </w:r>
    </w:p>
    <w:p w:rsidR="00143287" w:rsidRPr="00143287" w:rsidRDefault="00143287" w:rsidP="00143287"/>
    <w:p w:rsidR="00AC2B62" w:rsidRPr="003D64AB" w:rsidRDefault="00AC2B62" w:rsidP="00AC2B62">
      <w:pPr>
        <w:widowControl w:val="0"/>
        <w:autoSpaceDE w:val="0"/>
        <w:autoSpaceDN w:val="0"/>
        <w:adjustRightInd w:val="0"/>
        <w:spacing w:before="120" w:after="120"/>
        <w:rPr>
          <w:rFonts w:ascii="Times New Roman" w:hAnsi="Times New Roman" w:cs="Times New Roman"/>
          <w:b/>
          <w:bCs/>
          <w:i/>
          <w:iCs/>
        </w:rPr>
      </w:pPr>
      <w:r w:rsidRPr="003D64AB">
        <w:rPr>
          <w:rFonts w:ascii="Times New Roman" w:hAnsi="Times New Roman" w:cs="Times New Roman"/>
          <w:b/>
          <w:bCs/>
          <w:i/>
          <w:iCs/>
        </w:rPr>
        <w:t xml:space="preserve">Interview Excerpt </w:t>
      </w:r>
    </w:p>
    <w:p w:rsidR="00AC2B62" w:rsidRPr="00443F06" w:rsidRDefault="00C40346" w:rsidP="0041671A">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Janat Gul</w:t>
      </w:r>
      <w:r w:rsidR="00AC2B62" w:rsidRPr="00443F06">
        <w:rPr>
          <w:rFonts w:ascii="Times New Roman" w:hAnsi="Times New Roman" w:cs="Times New Roman"/>
        </w:rPr>
        <w:t xml:space="preserve">, a current teacher is another interviewee, who was extremely dissatisfied </w:t>
      </w:r>
      <w:r w:rsidR="00AC2B62">
        <w:rPr>
          <w:rFonts w:ascii="Times New Roman" w:hAnsi="Times New Roman" w:cs="Times New Roman"/>
        </w:rPr>
        <w:t>with</w:t>
      </w:r>
      <w:r w:rsidR="00AC2B62" w:rsidRPr="00443F06">
        <w:rPr>
          <w:rFonts w:ascii="Times New Roman" w:hAnsi="Times New Roman" w:cs="Times New Roman"/>
        </w:rPr>
        <w:t xml:space="preserve"> being in the profession. </w:t>
      </w:r>
      <w:r w:rsidR="00AC2B62">
        <w:rPr>
          <w:rFonts w:ascii="Times New Roman" w:hAnsi="Times New Roman" w:cs="Times New Roman"/>
        </w:rPr>
        <w:t>He</w:t>
      </w:r>
      <w:r w:rsidR="00AC2B62" w:rsidRPr="00443F06">
        <w:rPr>
          <w:rFonts w:ascii="Times New Roman" w:hAnsi="Times New Roman" w:cs="Times New Roman"/>
        </w:rPr>
        <w:t xml:space="preserve"> is completely overwhelmed with the amount of work due to teachers’ absenteeism. Janat Gul says, </w:t>
      </w:r>
    </w:p>
    <w:p w:rsidR="00C40346" w:rsidRPr="00443F06" w:rsidRDefault="00A407E2" w:rsidP="00C40346">
      <w:pPr>
        <w:widowControl w:val="0"/>
        <w:autoSpaceDE w:val="0"/>
        <w:autoSpaceDN w:val="0"/>
        <w:adjustRightInd w:val="0"/>
        <w:ind w:left="720"/>
        <w:rPr>
          <w:rFonts w:ascii="Times New Roman" w:hAnsi="Times New Roman" w:cs="Times New Roman"/>
        </w:rPr>
      </w:pPr>
      <w:r>
        <w:rPr>
          <w:rFonts w:ascii="Times New Roman" w:hAnsi="Times New Roman" w:cs="Times New Roman"/>
          <w:i/>
          <w:iCs/>
        </w:rPr>
        <w:t>Too much work,</w:t>
      </w:r>
      <w:r w:rsidR="00AC2B62" w:rsidRPr="00443F06">
        <w:rPr>
          <w:rFonts w:ascii="Times New Roman" w:hAnsi="Times New Roman" w:cs="Times New Roman"/>
          <w:i/>
          <w:iCs/>
        </w:rPr>
        <w:t xml:space="preserve"> I mean; I do not have time for my perso</w:t>
      </w:r>
      <w:r w:rsidR="00C40346">
        <w:rPr>
          <w:rFonts w:ascii="Times New Roman" w:hAnsi="Times New Roman" w:cs="Times New Roman"/>
          <w:i/>
          <w:iCs/>
        </w:rPr>
        <w:t xml:space="preserve">nal life any longer, not having </w:t>
      </w:r>
      <w:r w:rsidR="00AC2B62" w:rsidRPr="00443F06">
        <w:rPr>
          <w:rFonts w:ascii="Times New Roman" w:hAnsi="Times New Roman" w:cs="Times New Roman"/>
          <w:i/>
          <w:iCs/>
        </w:rPr>
        <w:t xml:space="preserve">time for my kids and for myself. How lost I feel and how </w:t>
      </w:r>
      <w:r w:rsidR="00C40346">
        <w:rPr>
          <w:rFonts w:ascii="Times New Roman" w:hAnsi="Times New Roman" w:cs="Times New Roman"/>
          <w:i/>
          <w:iCs/>
        </w:rPr>
        <w:t xml:space="preserve">tired and how depressed, I feel </w:t>
      </w:r>
      <w:r w:rsidR="00AC2B62" w:rsidRPr="00443F06">
        <w:rPr>
          <w:rFonts w:ascii="Times New Roman" w:hAnsi="Times New Roman" w:cs="Times New Roman"/>
          <w:i/>
          <w:iCs/>
        </w:rPr>
        <w:t xml:space="preserve">really down when I am covering up for such teachers </w:t>
      </w:r>
      <w:r w:rsidR="00C40346">
        <w:rPr>
          <w:rFonts w:ascii="Times New Roman" w:hAnsi="Times New Roman" w:cs="Times New Roman"/>
          <w:i/>
          <w:iCs/>
        </w:rPr>
        <w:t xml:space="preserve">who get governmental salary for </w:t>
      </w:r>
      <w:r w:rsidR="00AC2B62" w:rsidRPr="00443F06">
        <w:rPr>
          <w:rFonts w:ascii="Times New Roman" w:hAnsi="Times New Roman" w:cs="Times New Roman"/>
          <w:i/>
          <w:iCs/>
        </w:rPr>
        <w:t>nothing, thinking oh, I cannot believe I have chosen this f</w:t>
      </w:r>
      <w:r w:rsidR="00C40346">
        <w:rPr>
          <w:rFonts w:ascii="Times New Roman" w:hAnsi="Times New Roman" w:cs="Times New Roman"/>
          <w:i/>
          <w:iCs/>
        </w:rPr>
        <w:t xml:space="preserve">or my career, you know, this is </w:t>
      </w:r>
      <w:r w:rsidR="00AC2B62" w:rsidRPr="00443F06">
        <w:rPr>
          <w:rFonts w:ascii="Times New Roman" w:hAnsi="Times New Roman" w:cs="Times New Roman"/>
          <w:i/>
          <w:iCs/>
        </w:rPr>
        <w:t xml:space="preserve">not living, this is not good. </w:t>
      </w:r>
      <w:r w:rsidR="00C40346" w:rsidRPr="00443F06">
        <w:rPr>
          <w:rFonts w:ascii="Times New Roman" w:hAnsi="Times New Roman" w:cs="Times New Roman"/>
        </w:rPr>
        <w:t>(Personal interview with Janat Gul, November 15, 2012)</w:t>
      </w:r>
    </w:p>
    <w:p w:rsidR="00AC2B62" w:rsidRPr="00443F06" w:rsidRDefault="00AC2B62" w:rsidP="0041671A">
      <w:pPr>
        <w:widowControl w:val="0"/>
        <w:autoSpaceDE w:val="0"/>
        <w:autoSpaceDN w:val="0"/>
        <w:adjustRightInd w:val="0"/>
        <w:spacing w:line="480" w:lineRule="auto"/>
        <w:ind w:firstLine="720"/>
        <w:rPr>
          <w:rFonts w:ascii="Times New Roman" w:hAnsi="Times New Roman" w:cs="Times New Roman"/>
          <w:i/>
          <w:iCs/>
        </w:rPr>
      </w:pPr>
    </w:p>
    <w:p w:rsidR="00AC2B62" w:rsidRPr="00443F06" w:rsidRDefault="00AC2B62" w:rsidP="0041671A">
      <w:pPr>
        <w:spacing w:line="480" w:lineRule="auto"/>
        <w:ind w:firstLine="720"/>
        <w:rPr>
          <w:rFonts w:ascii="Times New Roman" w:hAnsi="Times New Roman" w:cs="Times New Roman"/>
        </w:rPr>
      </w:pPr>
      <w:r w:rsidRPr="00443F06">
        <w:rPr>
          <w:rFonts w:ascii="Times New Roman" w:hAnsi="Times New Roman" w:cs="Times New Roman"/>
        </w:rPr>
        <w:t xml:space="preserve">It can be easily inferred from the above findings that the existence of “ghost teachers” and “teacher absenteeism” is another form of </w:t>
      </w:r>
      <w:r>
        <w:rPr>
          <w:rFonts w:ascii="Times New Roman" w:hAnsi="Times New Roman" w:cs="Times New Roman"/>
        </w:rPr>
        <w:t xml:space="preserve">unrecorded </w:t>
      </w:r>
      <w:r w:rsidRPr="00443F06">
        <w:rPr>
          <w:rFonts w:ascii="Times New Roman" w:hAnsi="Times New Roman" w:cs="Times New Roman"/>
        </w:rPr>
        <w:t xml:space="preserve">teacher attrition. These phenomena result in large classroom sizes given that a school has far fewer teachers than policymakers may perceive based on payroll records. It can also be clearly depicted from </w:t>
      </w:r>
      <w:r>
        <w:rPr>
          <w:rFonts w:ascii="Times New Roman" w:hAnsi="Times New Roman" w:cs="Times New Roman"/>
        </w:rPr>
        <w:t xml:space="preserve">the </w:t>
      </w:r>
      <w:r w:rsidRPr="00443F06">
        <w:rPr>
          <w:rFonts w:ascii="Times New Roman" w:hAnsi="Times New Roman" w:cs="Times New Roman"/>
        </w:rPr>
        <w:t xml:space="preserve">above extract that the teachers without connections, and not involved in the corruption, </w:t>
      </w:r>
      <w:r>
        <w:rPr>
          <w:rFonts w:ascii="Times New Roman" w:hAnsi="Times New Roman" w:cs="Times New Roman"/>
        </w:rPr>
        <w:t>do not</w:t>
      </w:r>
      <w:r w:rsidRPr="00443F06">
        <w:rPr>
          <w:rFonts w:ascii="Times New Roman" w:hAnsi="Times New Roman" w:cs="Times New Roman"/>
        </w:rPr>
        <w:t xml:space="preserve"> tolerate such situation.  </w:t>
      </w:r>
      <w:r>
        <w:rPr>
          <w:rFonts w:ascii="Times New Roman" w:hAnsi="Times New Roman" w:cs="Times New Roman"/>
        </w:rPr>
        <w:t>They</w:t>
      </w:r>
      <w:r w:rsidRPr="00443F06">
        <w:rPr>
          <w:rFonts w:ascii="Times New Roman" w:hAnsi="Times New Roman" w:cs="Times New Roman"/>
        </w:rPr>
        <w:t xml:space="preserve"> find it immoral</w:t>
      </w:r>
      <w:r>
        <w:rPr>
          <w:rFonts w:ascii="Times New Roman" w:hAnsi="Times New Roman" w:cs="Times New Roman"/>
        </w:rPr>
        <w:t xml:space="preserve"> h</w:t>
      </w:r>
      <w:r w:rsidRPr="00443F06">
        <w:rPr>
          <w:rFonts w:ascii="Times New Roman" w:hAnsi="Times New Roman" w:cs="Times New Roman"/>
        </w:rPr>
        <w:t>ence prefer leaving the teaching profession and joining other governmental jobs and</w:t>
      </w:r>
      <w:r>
        <w:rPr>
          <w:rFonts w:ascii="Times New Roman" w:hAnsi="Times New Roman" w:cs="Times New Roman"/>
        </w:rPr>
        <w:t>/</w:t>
      </w:r>
      <w:r w:rsidRPr="00443F06">
        <w:rPr>
          <w:rFonts w:ascii="Times New Roman" w:hAnsi="Times New Roman" w:cs="Times New Roman"/>
        </w:rPr>
        <w:t>or working for NGOs, as soon as opportunities present themselves. As affirmed by Folajimi (2009), teachers leave their profession when they feel the workload is too heavy for them, and there is too limited or no recognition and appreciation for.</w:t>
      </w:r>
    </w:p>
    <w:p w:rsidR="00AC2B62" w:rsidRDefault="00AC2B62" w:rsidP="0041671A">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 xml:space="preserve">Moreover, such </w:t>
      </w:r>
      <w:r w:rsidR="00C40346">
        <w:rPr>
          <w:rFonts w:ascii="Times New Roman" w:hAnsi="Times New Roman" w:cs="Times New Roman"/>
        </w:rPr>
        <w:t>hidden</w:t>
      </w:r>
      <w:r w:rsidRPr="00443F06">
        <w:rPr>
          <w:rFonts w:ascii="Times New Roman" w:hAnsi="Times New Roman" w:cs="Times New Roman"/>
        </w:rPr>
        <w:t xml:space="preserve"> teacher attrition </w:t>
      </w:r>
      <w:r>
        <w:rPr>
          <w:rFonts w:ascii="Times New Roman" w:hAnsi="Times New Roman" w:cs="Times New Roman"/>
        </w:rPr>
        <w:t xml:space="preserve">severely affects </w:t>
      </w:r>
      <w:r w:rsidRPr="00443F06">
        <w:rPr>
          <w:rFonts w:ascii="Times New Roman" w:hAnsi="Times New Roman" w:cs="Times New Roman"/>
        </w:rPr>
        <w:t xml:space="preserve">the education system compared to the known </w:t>
      </w:r>
      <w:r>
        <w:rPr>
          <w:rFonts w:ascii="Times New Roman" w:hAnsi="Times New Roman" w:cs="Times New Roman"/>
        </w:rPr>
        <w:t>lack</w:t>
      </w:r>
      <w:r w:rsidRPr="00443F06">
        <w:rPr>
          <w:rFonts w:ascii="Times New Roman" w:hAnsi="Times New Roman" w:cs="Times New Roman"/>
        </w:rPr>
        <w:t xml:space="preserve"> of the teaching workforce. In addition, the findings also denote that the phenomena of “ghost teachers and teacher absenteeism” – which were common mostly in the remote and insecure provinces – have also expanded to the capital city. These teachers who have connections with powerful groups and</w:t>
      </w:r>
      <w:r>
        <w:rPr>
          <w:rFonts w:ascii="Times New Roman" w:hAnsi="Times New Roman" w:cs="Times New Roman"/>
        </w:rPr>
        <w:t>/</w:t>
      </w:r>
      <w:r w:rsidRPr="00443F06">
        <w:rPr>
          <w:rFonts w:ascii="Times New Roman" w:hAnsi="Times New Roman" w:cs="Times New Roman"/>
        </w:rPr>
        <w:t>or those who pay bribes are partly or fully absent in the school. The government, especially the Ministry of Education takes no actions possibly due to involvement of some officials in the Mini</w:t>
      </w:r>
      <w:r w:rsidR="00143287">
        <w:rPr>
          <w:rFonts w:ascii="Times New Roman" w:hAnsi="Times New Roman" w:cs="Times New Roman"/>
        </w:rPr>
        <w:t>stry in such corrupt practices.</w:t>
      </w:r>
    </w:p>
    <w:p w:rsidR="00143287" w:rsidRPr="00443F06" w:rsidRDefault="00143287" w:rsidP="0041671A">
      <w:pPr>
        <w:widowControl w:val="0"/>
        <w:autoSpaceDE w:val="0"/>
        <w:autoSpaceDN w:val="0"/>
        <w:adjustRightInd w:val="0"/>
        <w:spacing w:line="480" w:lineRule="auto"/>
        <w:ind w:firstLine="720"/>
        <w:rPr>
          <w:rFonts w:ascii="Times New Roman" w:hAnsi="Times New Roman" w:cs="Times New Roman"/>
        </w:rPr>
      </w:pPr>
    </w:p>
    <w:p w:rsidR="00AC2B62" w:rsidRPr="003D64AB" w:rsidRDefault="00AC2B62" w:rsidP="0041671A">
      <w:pPr>
        <w:pStyle w:val="Heading2"/>
        <w:spacing w:line="480" w:lineRule="auto"/>
        <w:jc w:val="left"/>
      </w:pPr>
      <w:bookmarkStart w:id="106" w:name="_Toc227947656"/>
      <w:bookmarkStart w:id="107" w:name="_Toc356462223"/>
      <w:r w:rsidRPr="003D64AB">
        <w:t>Low Salaries and Other Benefits</w:t>
      </w:r>
      <w:bookmarkEnd w:id="106"/>
      <w:bookmarkEnd w:id="107"/>
      <w:r w:rsidRPr="003D64AB">
        <w:t xml:space="preserve"> </w:t>
      </w:r>
    </w:p>
    <w:p w:rsidR="00AC2B62" w:rsidRPr="00443F06" w:rsidRDefault="00AC2B62" w:rsidP="0041671A">
      <w:pPr>
        <w:widowControl w:val="0"/>
        <w:autoSpaceDE w:val="0"/>
        <w:autoSpaceDN w:val="0"/>
        <w:adjustRightInd w:val="0"/>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 xml:space="preserve">The </w:t>
      </w:r>
      <w:r>
        <w:rPr>
          <w:rFonts w:ascii="Times New Roman" w:eastAsia="Times New Roman" w:hAnsi="Times New Roman" w:cs="Times New Roman"/>
        </w:rPr>
        <w:t>findings of this study revealed</w:t>
      </w:r>
      <w:r w:rsidRPr="00443F06">
        <w:rPr>
          <w:rFonts w:ascii="Times New Roman" w:eastAsia="Times New Roman" w:hAnsi="Times New Roman" w:cs="Times New Roman"/>
        </w:rPr>
        <w:t xml:space="preserve"> “low salary” </w:t>
      </w:r>
      <w:r>
        <w:rPr>
          <w:rFonts w:ascii="Times New Roman" w:eastAsia="Times New Roman" w:hAnsi="Times New Roman" w:cs="Times New Roman"/>
        </w:rPr>
        <w:t>as</w:t>
      </w:r>
      <w:r w:rsidRPr="00443F06">
        <w:rPr>
          <w:rFonts w:ascii="Times New Roman" w:eastAsia="Times New Roman" w:hAnsi="Times New Roman" w:cs="Times New Roman"/>
        </w:rPr>
        <w:t xml:space="preserve"> a major factor behind attrition. In Afghanistan, all public school teachers are working under the same salary scale, which is designed and being implemented by</w:t>
      </w:r>
      <w:r>
        <w:rPr>
          <w:rFonts w:ascii="Times New Roman" w:eastAsia="Times New Roman" w:hAnsi="Times New Roman" w:cs="Times New Roman"/>
        </w:rPr>
        <w:t xml:space="preserve"> the</w:t>
      </w:r>
      <w:r w:rsidRPr="00443F06">
        <w:rPr>
          <w:rFonts w:ascii="Times New Roman" w:eastAsia="Times New Roman" w:hAnsi="Times New Roman" w:cs="Times New Roman"/>
        </w:rPr>
        <w:t xml:space="preserve"> Independent Administration Refor</w:t>
      </w:r>
      <w:r w:rsidR="00C40346">
        <w:rPr>
          <w:rFonts w:ascii="Times New Roman" w:eastAsia="Times New Roman" w:hAnsi="Times New Roman" w:cs="Times New Roman"/>
        </w:rPr>
        <w:t>m and Civil Service Commission</w:t>
      </w:r>
      <w:r w:rsidRPr="00443F06">
        <w:rPr>
          <w:rFonts w:ascii="Times New Roman" w:eastAsia="Times New Roman" w:hAnsi="Times New Roman" w:cs="Times New Roman"/>
        </w:rPr>
        <w:t>. In this salary-scale, no extra benefits or privileges including health insurance and transportation are considered. An additional complaint by many interviewees and respondents to the survey questionnaires was that the extra work assign</w:t>
      </w:r>
      <w:r>
        <w:rPr>
          <w:rFonts w:ascii="Times New Roman" w:eastAsia="Times New Roman" w:hAnsi="Times New Roman" w:cs="Times New Roman"/>
        </w:rPr>
        <w:t>ed</w:t>
      </w:r>
      <w:r w:rsidRPr="00443F06">
        <w:rPr>
          <w:rFonts w:ascii="Times New Roman" w:eastAsia="Times New Roman" w:hAnsi="Times New Roman" w:cs="Times New Roman"/>
        </w:rPr>
        <w:t xml:space="preserve"> by supervisors or school principals are not paid for or compensated in any ways.</w:t>
      </w:r>
    </w:p>
    <w:p w:rsidR="00AC2B62" w:rsidRPr="00443F06" w:rsidRDefault="00AC2B62" w:rsidP="0041671A">
      <w:pPr>
        <w:pStyle w:val="NormalWeb"/>
        <w:spacing w:before="0" w:beforeAutospacing="0" w:after="0" w:afterAutospacing="0" w:line="480" w:lineRule="auto"/>
        <w:ind w:firstLine="720"/>
      </w:pPr>
      <w:r w:rsidRPr="00443F06">
        <w:t>Teachers are not only dissatisfied with their salaries but also with late-reimbursement and lack of health insurance. Teachers, based on the new system of salaries, even from very remote areas, are required to go to the banks, mostly located in the center of big cities, to collect their monthly salaries. As it happens normally almost every month, many teachers, especially male teachers, leave teaching for other professions even to similar</w:t>
      </w:r>
      <w:r>
        <w:t>ly</w:t>
      </w:r>
      <w:r w:rsidRPr="00443F06">
        <w:t xml:space="preserve"> pay</w:t>
      </w:r>
      <w:r>
        <w:t>ing</w:t>
      </w:r>
      <w:r w:rsidRPr="00443F06">
        <w:t xml:space="preserve"> jobs, but with less workload and on-time payment.</w:t>
      </w:r>
    </w:p>
    <w:p w:rsidR="00AC2B62" w:rsidRPr="00443F06" w:rsidRDefault="00C40346" w:rsidP="0041671A">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As illustrated in F</w:t>
      </w:r>
      <w:r w:rsidR="00AC2B62" w:rsidRPr="00377BC3">
        <w:rPr>
          <w:rFonts w:ascii="Times New Roman" w:hAnsi="Times New Roman" w:cs="Times New Roman"/>
        </w:rPr>
        <w:t xml:space="preserve">igure </w:t>
      </w:r>
      <w:r w:rsidR="00377BC3" w:rsidRPr="00377BC3">
        <w:rPr>
          <w:rFonts w:ascii="Times New Roman" w:hAnsi="Times New Roman" w:cs="Times New Roman"/>
        </w:rPr>
        <w:t>10</w:t>
      </w:r>
      <w:r w:rsidR="00AC2B62" w:rsidRPr="00377BC3">
        <w:rPr>
          <w:rFonts w:ascii="Times New Roman" w:hAnsi="Times New Roman" w:cs="Times New Roman"/>
        </w:rPr>
        <w:t xml:space="preserve"> and </w:t>
      </w:r>
      <w:r w:rsidR="00377BC3" w:rsidRPr="00377BC3">
        <w:rPr>
          <w:rFonts w:ascii="Times New Roman" w:hAnsi="Times New Roman" w:cs="Times New Roman"/>
        </w:rPr>
        <w:t>11</w:t>
      </w:r>
      <w:r>
        <w:rPr>
          <w:rFonts w:ascii="Times New Roman" w:hAnsi="Times New Roman" w:cs="Times New Roman"/>
        </w:rPr>
        <w:t>, all of the former t</w:t>
      </w:r>
      <w:r w:rsidR="00AC2B62" w:rsidRPr="00377BC3">
        <w:rPr>
          <w:rFonts w:ascii="Times New Roman" w:hAnsi="Times New Roman" w:cs="Times New Roman"/>
        </w:rPr>
        <w:t>eachers (61% being very important)</w:t>
      </w:r>
      <w:r w:rsidR="00AC2B62" w:rsidRPr="00443F06">
        <w:rPr>
          <w:rFonts w:ascii="Times New Roman" w:hAnsi="Times New Roman" w:cs="Times New Roman"/>
        </w:rPr>
        <w:t xml:space="preserve"> and over 78% (22% being</w:t>
      </w:r>
      <w:r w:rsidR="00AC2B62">
        <w:rPr>
          <w:rFonts w:ascii="Times New Roman" w:hAnsi="Times New Roman" w:cs="Times New Roman"/>
        </w:rPr>
        <w:t xml:space="preserve"> </w:t>
      </w:r>
      <w:r w:rsidR="0084681D">
        <w:rPr>
          <w:rFonts w:ascii="Times New Roman" w:hAnsi="Times New Roman" w:cs="Times New Roman"/>
        </w:rPr>
        <w:t>very important) of the current t</w:t>
      </w:r>
      <w:r w:rsidR="00AC2B62" w:rsidRPr="00443F06">
        <w:rPr>
          <w:rFonts w:ascii="Times New Roman" w:hAnsi="Times New Roman" w:cs="Times New Roman"/>
        </w:rPr>
        <w:t>eachers, considered</w:t>
      </w:r>
      <w:r w:rsidR="00AC2B62">
        <w:rPr>
          <w:rFonts w:ascii="Times New Roman" w:hAnsi="Times New Roman" w:cs="Times New Roman"/>
        </w:rPr>
        <w:t xml:space="preserve"> </w:t>
      </w:r>
      <w:r w:rsidR="00AC2B62" w:rsidRPr="00443F06">
        <w:rPr>
          <w:rFonts w:ascii="Times New Roman" w:hAnsi="Times New Roman" w:cs="Times New Roman"/>
        </w:rPr>
        <w:t xml:space="preserve">low salary and late reimbursement among the reasons for their leaving. </w:t>
      </w:r>
    </w:p>
    <w:p w:rsidR="00C80945" w:rsidRPr="00C80945" w:rsidRDefault="0084681D" w:rsidP="00143287">
      <w:pPr>
        <w:pStyle w:val="NormalWeb"/>
        <w:keepNext/>
        <w:spacing w:before="0" w:beforeAutospacing="0" w:after="0" w:afterAutospacing="0"/>
      </w:pPr>
      <w:r>
        <w:t>Former Teachers</w:t>
      </w:r>
      <w:r w:rsidR="00C80945">
        <w:t xml:space="preserve"> – </w:t>
      </w:r>
      <w:r w:rsidR="00C80945" w:rsidRPr="0084681D">
        <w:rPr>
          <w:i/>
        </w:rPr>
        <w:t>Were low salary and/or late imbursement the factors for leaving your teaching profession?</w:t>
      </w:r>
      <w:r w:rsidR="00C80945" w:rsidRPr="00C80945">
        <w:t xml:space="preserve"> (n= 18)</w:t>
      </w:r>
    </w:p>
    <w:p w:rsidR="00AC2B62" w:rsidRPr="00443F06" w:rsidRDefault="005A744C" w:rsidP="00AC2B62">
      <w:pPr>
        <w:pStyle w:val="NormalWeb"/>
        <w:keepNext/>
        <w:spacing w:before="120" w:beforeAutospacing="0" w:after="120" w:afterAutospacing="0"/>
        <w:jc w:val="center"/>
      </w:pPr>
      <w:r>
        <w:rPr>
          <w:noProof/>
        </w:rPr>
        <w:drawing>
          <wp:inline distT="0" distB="0" distL="0" distR="0">
            <wp:extent cx="5469467" cy="3119967"/>
            <wp:effectExtent l="0" t="0" r="0" b="444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43287" w:rsidRPr="00143287" w:rsidRDefault="00AC2B62" w:rsidP="00143287">
      <w:pPr>
        <w:pStyle w:val="Caption"/>
        <w:spacing w:before="120" w:after="120"/>
        <w:rPr>
          <w:rFonts w:ascii="Times New Roman" w:hAnsi="Times New Roman" w:cs="Times New Roman"/>
          <w:b w:val="0"/>
          <w:bCs w:val="0"/>
          <w:color w:val="auto"/>
          <w:sz w:val="24"/>
          <w:szCs w:val="24"/>
        </w:rPr>
      </w:pPr>
      <w:bookmarkStart w:id="108" w:name="_Toc226312237"/>
      <w:bookmarkStart w:id="109" w:name="_Toc229633500"/>
      <w:r w:rsidRPr="006B7667">
        <w:rPr>
          <w:rFonts w:ascii="Times New Roman" w:hAnsi="Times New Roman" w:cs="Times New Roman"/>
          <w:color w:val="auto"/>
          <w:sz w:val="24"/>
          <w:szCs w:val="24"/>
        </w:rPr>
        <w:t xml:space="preserve">Figure </w:t>
      </w:r>
      <w:r w:rsidR="006E08E9" w:rsidRPr="006B7667">
        <w:rPr>
          <w:rFonts w:ascii="Times New Roman" w:hAnsi="Times New Roman" w:cs="Times New Roman"/>
          <w:color w:val="auto"/>
          <w:sz w:val="24"/>
          <w:szCs w:val="24"/>
        </w:rPr>
        <w:fldChar w:fldCharType="begin"/>
      </w:r>
      <w:r w:rsidRPr="006B7667">
        <w:rPr>
          <w:rFonts w:ascii="Times New Roman" w:hAnsi="Times New Roman" w:cs="Times New Roman"/>
          <w:color w:val="auto"/>
          <w:sz w:val="24"/>
          <w:szCs w:val="24"/>
        </w:rPr>
        <w:instrText xml:space="preserve"> SEQ Figure \* ARABIC </w:instrText>
      </w:r>
      <w:r w:rsidR="006E08E9" w:rsidRPr="006B7667">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10</w:t>
      </w:r>
      <w:r w:rsidR="006E08E9" w:rsidRPr="006B7667">
        <w:rPr>
          <w:rFonts w:ascii="Times New Roman" w:hAnsi="Times New Roman" w:cs="Times New Roman"/>
          <w:color w:val="auto"/>
          <w:sz w:val="24"/>
          <w:szCs w:val="24"/>
        </w:rPr>
        <w:fldChar w:fldCharType="end"/>
      </w:r>
      <w:r w:rsidRPr="006B7667">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t>Percentages showing low salary and/or late payment</w:t>
      </w:r>
      <w:bookmarkEnd w:id="108"/>
      <w:r w:rsidRPr="00443F06">
        <w:rPr>
          <w:rFonts w:ascii="Times New Roman" w:hAnsi="Times New Roman" w:cs="Times New Roman"/>
          <w:b w:val="0"/>
          <w:bCs w:val="0"/>
          <w:color w:val="auto"/>
          <w:sz w:val="24"/>
          <w:szCs w:val="24"/>
        </w:rPr>
        <w:t xml:space="preserve"> as the reason for</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Former Teachers to leave the profession.</w:t>
      </w:r>
      <w:bookmarkEnd w:id="109"/>
    </w:p>
    <w:p w:rsidR="00143287" w:rsidRDefault="0084681D" w:rsidP="00C80945">
      <w:pPr>
        <w:spacing w:before="120" w:after="120"/>
        <w:rPr>
          <w:noProof/>
        </w:rPr>
      </w:pPr>
      <w:r>
        <w:rPr>
          <w:rFonts w:ascii="Times New Roman" w:hAnsi="Times New Roman" w:cs="Times New Roman"/>
        </w:rPr>
        <w:t>Current Teachers</w:t>
      </w:r>
      <w:r w:rsidR="00C80945" w:rsidRPr="00FA554D">
        <w:rPr>
          <w:rFonts w:ascii="Times New Roman" w:eastAsia="Times New Roman" w:hAnsi="Times New Roman" w:cs="Times New Roman"/>
        </w:rPr>
        <w:t xml:space="preserve"> -</w:t>
      </w:r>
      <w:r w:rsidR="00AC2B62" w:rsidRPr="00FA554D">
        <w:rPr>
          <w:rFonts w:ascii="Times New Roman" w:eastAsia="Times New Roman" w:hAnsi="Times New Roman" w:cs="Times New Roman"/>
        </w:rPr>
        <w:t xml:space="preserve"> </w:t>
      </w:r>
      <w:r w:rsidR="00C80945" w:rsidRPr="0084681D">
        <w:rPr>
          <w:rFonts w:ascii="Times New Roman" w:eastAsia="Times New Roman" w:hAnsi="Times New Roman" w:cs="Times New Roman"/>
          <w:i/>
        </w:rPr>
        <w:t>Would low salary and/or late salary payment are the factors to leave the teaching profession?</w:t>
      </w:r>
      <w:r w:rsidR="00C80945" w:rsidRPr="00FA554D">
        <w:rPr>
          <w:rFonts w:ascii="Times New Roman" w:eastAsia="Times New Roman" w:hAnsi="Times New Roman" w:cs="Times New Roman"/>
        </w:rPr>
        <w:t xml:space="preserve"> (n= 44)</w:t>
      </w:r>
      <w:r w:rsidR="00143287" w:rsidRPr="00143287">
        <w:rPr>
          <w:noProof/>
        </w:rPr>
        <w:t xml:space="preserve"> </w:t>
      </w:r>
    </w:p>
    <w:p w:rsidR="00C80945" w:rsidRPr="00143287" w:rsidRDefault="00143287" w:rsidP="00143287">
      <w:pPr>
        <w:spacing w:before="120" w:after="120"/>
        <w:ind w:left="450"/>
        <w:rPr>
          <w:rFonts w:ascii="Times New Roman" w:hAnsi="Times New Roman" w:cs="Times New Roman"/>
        </w:rPr>
      </w:pPr>
      <w:r>
        <w:rPr>
          <w:noProof/>
        </w:rPr>
        <w:drawing>
          <wp:inline distT="0" distB="0" distL="0" distR="0">
            <wp:extent cx="5312833" cy="3297767"/>
            <wp:effectExtent l="0" t="0" r="0" b="444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C2B62" w:rsidRPr="00FD6651" w:rsidRDefault="00FD6651" w:rsidP="00FD6651">
      <w:pPr>
        <w:pStyle w:val="Caption"/>
        <w:spacing w:before="120" w:after="120"/>
        <w:rPr>
          <w:rFonts w:ascii="Times New Roman" w:hAnsi="Times New Roman" w:cs="Times New Roman"/>
          <w:b w:val="0"/>
          <w:bCs w:val="0"/>
          <w:color w:val="auto"/>
          <w:sz w:val="24"/>
          <w:szCs w:val="24"/>
        </w:rPr>
      </w:pPr>
      <w:bookmarkStart w:id="110" w:name="_Toc229633501"/>
      <w:r w:rsidRPr="006B7667">
        <w:rPr>
          <w:rFonts w:ascii="Times New Roman" w:hAnsi="Times New Roman" w:cs="Times New Roman"/>
          <w:color w:val="auto"/>
          <w:sz w:val="24"/>
          <w:szCs w:val="24"/>
        </w:rPr>
        <w:t xml:space="preserve">Figure </w:t>
      </w:r>
      <w:r w:rsidR="006E08E9" w:rsidRPr="006B7667">
        <w:rPr>
          <w:rFonts w:ascii="Times New Roman" w:hAnsi="Times New Roman" w:cs="Times New Roman"/>
          <w:color w:val="auto"/>
          <w:sz w:val="24"/>
          <w:szCs w:val="24"/>
        </w:rPr>
        <w:fldChar w:fldCharType="begin"/>
      </w:r>
      <w:r w:rsidRPr="006B7667">
        <w:rPr>
          <w:rFonts w:ascii="Times New Roman" w:hAnsi="Times New Roman" w:cs="Times New Roman"/>
          <w:color w:val="auto"/>
          <w:sz w:val="24"/>
          <w:szCs w:val="24"/>
        </w:rPr>
        <w:instrText xml:space="preserve"> SEQ Figure \* ARABIC </w:instrText>
      </w:r>
      <w:r w:rsidR="006E08E9" w:rsidRPr="006B7667">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11</w:t>
      </w:r>
      <w:r w:rsidR="006E08E9" w:rsidRPr="006B7667">
        <w:rPr>
          <w:rFonts w:ascii="Times New Roman" w:hAnsi="Times New Roman" w:cs="Times New Roman"/>
          <w:color w:val="auto"/>
          <w:sz w:val="24"/>
          <w:szCs w:val="24"/>
        </w:rPr>
        <w:fldChar w:fldCharType="end"/>
      </w:r>
      <w:r w:rsidRPr="006B7667">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t>Percentages showing low salary and/or late payment as the reason for</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Pr>
          <w:rFonts w:ascii="Times New Roman" w:hAnsi="Times New Roman" w:cs="Times New Roman"/>
          <w:b w:val="0"/>
          <w:bCs w:val="0"/>
          <w:color w:val="auto"/>
          <w:sz w:val="24"/>
          <w:szCs w:val="24"/>
        </w:rPr>
        <w:t>Current</w:t>
      </w:r>
      <w:r w:rsidRPr="00443F06">
        <w:rPr>
          <w:rFonts w:ascii="Times New Roman" w:hAnsi="Times New Roman" w:cs="Times New Roman"/>
          <w:b w:val="0"/>
          <w:bCs w:val="0"/>
          <w:color w:val="auto"/>
          <w:sz w:val="24"/>
          <w:szCs w:val="24"/>
        </w:rPr>
        <w:t xml:space="preserve"> Teachers to leave the profession.</w:t>
      </w:r>
      <w:bookmarkEnd w:id="110"/>
    </w:p>
    <w:p w:rsidR="00AC2B62" w:rsidRPr="006B7667" w:rsidRDefault="00AC2B62" w:rsidP="00DB3181">
      <w:pPr>
        <w:widowControl w:val="0"/>
        <w:autoSpaceDE w:val="0"/>
        <w:autoSpaceDN w:val="0"/>
        <w:adjustRightInd w:val="0"/>
        <w:spacing w:line="480" w:lineRule="auto"/>
        <w:rPr>
          <w:rFonts w:ascii="Times New Roman" w:hAnsi="Times New Roman" w:cs="Times New Roman"/>
          <w:b/>
          <w:bCs/>
          <w:i/>
          <w:iCs/>
        </w:rPr>
      </w:pPr>
      <w:r>
        <w:rPr>
          <w:rFonts w:ascii="Times New Roman" w:hAnsi="Times New Roman" w:cs="Times New Roman"/>
          <w:b/>
          <w:bCs/>
          <w:i/>
          <w:iCs/>
        </w:rPr>
        <w:t>Interview Excerpt</w:t>
      </w:r>
    </w:p>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A former teacher (interviewee) stated, “</w:t>
      </w:r>
      <w:r w:rsidRPr="00443F06">
        <w:rPr>
          <w:rFonts w:ascii="Times New Roman" w:hAnsi="Times New Roman" w:cs="Times New Roman"/>
          <w:i/>
          <w:iCs/>
        </w:rPr>
        <w:t>My salary was so low compared to the amount of workload.”</w:t>
      </w:r>
      <w:r w:rsidRPr="00443F06">
        <w:rPr>
          <w:rFonts w:ascii="Times New Roman" w:hAnsi="Times New Roman" w:cs="Times New Roman"/>
        </w:rPr>
        <w:t xml:space="preserve"> Another current teacher, Janat Gul said that payment system for teacher salaries is a mess and time consuming. He added:</w:t>
      </w:r>
    </w:p>
    <w:p w:rsidR="0084681D" w:rsidRPr="00443F06" w:rsidRDefault="00AC2B62" w:rsidP="0084681D">
      <w:pPr>
        <w:pStyle w:val="NormalWeb"/>
        <w:spacing w:before="0" w:beforeAutospacing="0" w:after="0" w:afterAutospacing="0"/>
        <w:ind w:left="547"/>
      </w:pPr>
      <w:r w:rsidRPr="00443F06">
        <w:rPr>
          <w:i/>
          <w:iCs/>
        </w:rPr>
        <w:t xml:space="preserve">Based on the new payment system we are required to collect our monthly salaries from banks, particularly Kabul bank’s branches. There is no nearby branch to our school, so we have to go to the center of the city. Often there are huge lines of the teachers in the bank and we have to wait for hours for our turn.  After the long wait – the bank staff occasionally tell us that the Government (Ministry of Education or Ministry of Finance) has not yet transferred the salaries to our accounts. Such dealings are unpromising especially as we are coming a long way and return with an empty-pocket. This situation also discourages us to continue to our teaching occupation. </w:t>
      </w:r>
      <w:r w:rsidR="0084681D" w:rsidRPr="00443F06">
        <w:t>(Personal interview with Janat Gul, November 15, 2012)</w:t>
      </w:r>
    </w:p>
    <w:p w:rsidR="00AC2B62" w:rsidRPr="00443F06" w:rsidRDefault="00AC2B62" w:rsidP="0084681D">
      <w:pPr>
        <w:pStyle w:val="NormalWeb"/>
        <w:spacing w:before="0" w:beforeAutospacing="0" w:after="0" w:afterAutospacing="0"/>
        <w:rPr>
          <w:i/>
          <w:iCs/>
        </w:rPr>
      </w:pPr>
    </w:p>
    <w:p w:rsidR="00AC2B62" w:rsidRPr="00443F06" w:rsidRDefault="00AC2B62" w:rsidP="00DB3181">
      <w:pPr>
        <w:pStyle w:val="NormalWeb"/>
        <w:spacing w:before="0" w:beforeAutospacing="0" w:after="0" w:afterAutospacing="0" w:line="480" w:lineRule="auto"/>
        <w:ind w:firstLine="547"/>
      </w:pPr>
      <w:r w:rsidRPr="00443F06">
        <w:t>In addition, the teachers in Afghanistan have no access to other basic services like health insurance. In many cases, teacher</w:t>
      </w:r>
      <w:r>
        <w:t>s</w:t>
      </w:r>
      <w:r w:rsidRPr="00443F06">
        <w:t xml:space="preserve"> cannot afford to pay for health services. I also </w:t>
      </w:r>
      <w:r>
        <w:t>assume</w:t>
      </w:r>
      <w:r w:rsidRPr="00443F06">
        <w:t xml:space="preserve"> from the </w:t>
      </w:r>
      <w:r>
        <w:t xml:space="preserve">excerpt </w:t>
      </w:r>
      <w:r w:rsidRPr="00443F06">
        <w:t>below that if the Ministry of Education provide</w:t>
      </w:r>
      <w:r>
        <w:t>d</w:t>
      </w:r>
      <w:r w:rsidRPr="00443F06">
        <w:t xml:space="preserve"> at least </w:t>
      </w:r>
      <w:r>
        <w:t xml:space="preserve">a </w:t>
      </w:r>
      <w:r w:rsidRPr="00443F06">
        <w:t xml:space="preserve">basic package of health coverage for the teachers, despite the low salaries, a majority of the teachers </w:t>
      </w:r>
      <w:r>
        <w:t>would</w:t>
      </w:r>
      <w:r w:rsidRPr="00443F06">
        <w:t xml:space="preserve"> stay in the profession.</w:t>
      </w:r>
    </w:p>
    <w:p w:rsidR="00AC2B62" w:rsidRPr="006B7667" w:rsidRDefault="00AC2B62" w:rsidP="00DB3181">
      <w:pPr>
        <w:widowControl w:val="0"/>
        <w:autoSpaceDE w:val="0"/>
        <w:autoSpaceDN w:val="0"/>
        <w:adjustRightInd w:val="0"/>
        <w:spacing w:line="480" w:lineRule="auto"/>
        <w:rPr>
          <w:rFonts w:ascii="Times New Roman" w:hAnsi="Times New Roman" w:cs="Times New Roman"/>
          <w:b/>
          <w:bCs/>
          <w:i/>
          <w:iCs/>
        </w:rPr>
      </w:pPr>
      <w:r w:rsidRPr="006B7667">
        <w:rPr>
          <w:rFonts w:ascii="Times New Roman" w:hAnsi="Times New Roman" w:cs="Times New Roman"/>
          <w:b/>
          <w:bCs/>
          <w:i/>
          <w:iCs/>
        </w:rPr>
        <w:t xml:space="preserve">Interview Excerpt </w:t>
      </w:r>
    </w:p>
    <w:p w:rsidR="00AC2B62" w:rsidRPr="00443F06" w:rsidRDefault="0084681D" w:rsidP="00DB3181">
      <w:pPr>
        <w:spacing w:line="480" w:lineRule="auto"/>
        <w:ind w:firstLine="547"/>
        <w:jc w:val="both"/>
        <w:rPr>
          <w:rFonts w:ascii="Times New Roman" w:hAnsi="Times New Roman" w:cs="Times New Roman"/>
        </w:rPr>
      </w:pPr>
      <w:r>
        <w:rPr>
          <w:rFonts w:ascii="Times New Roman" w:hAnsi="Times New Roman" w:cs="Times New Roman"/>
        </w:rPr>
        <w:t>Maleha</w:t>
      </w:r>
      <w:r w:rsidR="00AC2B62" w:rsidRPr="00443F06">
        <w:rPr>
          <w:rFonts w:ascii="Times New Roman" w:hAnsi="Times New Roman" w:cs="Times New Roman"/>
        </w:rPr>
        <w:t xml:space="preserve"> and her husband were both teachers. She had been a teacher for 15 years. Two years ago her husband had </w:t>
      </w:r>
      <w:r w:rsidR="00AC2B62">
        <w:rPr>
          <w:rFonts w:ascii="Times New Roman" w:hAnsi="Times New Roman" w:cs="Times New Roman"/>
        </w:rPr>
        <w:t xml:space="preserve">a </w:t>
      </w:r>
      <w:r w:rsidR="00AC2B62" w:rsidRPr="00443F06">
        <w:rPr>
          <w:rFonts w:ascii="Times New Roman" w:hAnsi="Times New Roman" w:cs="Times New Roman"/>
        </w:rPr>
        <w:t xml:space="preserve">brain attack, and from that day onward he could not go to work as he was paralyzed. She was loaded with all her husband’s responsibilities too. She said, </w:t>
      </w:r>
      <w:r w:rsidR="00AC2B62" w:rsidRPr="00443F06">
        <w:rPr>
          <w:rFonts w:ascii="Times New Roman" w:hAnsi="Times New Roman" w:cs="Times New Roman"/>
          <w:i/>
          <w:iCs/>
        </w:rPr>
        <w:t>“Our life changed to hell and there was no way to get out of that hell.”</w:t>
      </w:r>
      <w:r w:rsidR="00AC2B62" w:rsidRPr="00443F06">
        <w:rPr>
          <w:rFonts w:ascii="Times New Roman" w:hAnsi="Times New Roman" w:cs="Times New Roman"/>
        </w:rPr>
        <w:t xml:space="preserve"> She had to pay for the treatment of her husband and feed her children too. She tried to sell the equipment of their house as well as borrow money, but their relatives do not trust her as they thought that if they lend her like $1000, how she could return it back from her salary. After a month, the doctors told her that it is late for her husband treatment. She said, </w:t>
      </w:r>
      <w:r w:rsidR="00AC2B62" w:rsidRPr="00443F06">
        <w:rPr>
          <w:rFonts w:ascii="Times New Roman" w:hAnsi="Times New Roman" w:cs="Times New Roman"/>
          <w:i/>
          <w:iCs/>
        </w:rPr>
        <w:t>“I was honored and called good teacher in school, society and among our relatives; however, all these are meaningless to me</w:t>
      </w:r>
      <w:r w:rsidR="00AC2B62">
        <w:rPr>
          <w:rFonts w:ascii="Times New Roman" w:hAnsi="Times New Roman" w:cs="Times New Roman"/>
          <w:i/>
          <w:iCs/>
        </w:rPr>
        <w:t xml:space="preserve"> now</w:t>
      </w:r>
      <w:r w:rsidR="00AC2B62" w:rsidRPr="00443F06">
        <w:rPr>
          <w:rFonts w:ascii="Times New Roman" w:hAnsi="Times New Roman" w:cs="Times New Roman"/>
          <w:i/>
          <w:iCs/>
        </w:rPr>
        <w:t>.”</w:t>
      </w:r>
      <w:r w:rsidR="00AC2B62" w:rsidRPr="00443F06">
        <w:rPr>
          <w:rFonts w:ascii="Times New Roman" w:hAnsi="Times New Roman" w:cs="Times New Roman"/>
        </w:rPr>
        <w:t xml:space="preserve"> She started looking for another job so that could feed her family. She is now working as a cook in a private company, and her salary is substantially better than what she received as a teacher. She said, </w:t>
      </w:r>
    </w:p>
    <w:p w:rsidR="00AC2B62" w:rsidRDefault="00AC2B62" w:rsidP="00806501">
      <w:pPr>
        <w:ind w:left="547"/>
        <w:rPr>
          <w:rFonts w:ascii="Times New Roman" w:hAnsi="Times New Roman" w:cs="Times New Roman"/>
          <w:i/>
          <w:iCs/>
        </w:rPr>
      </w:pPr>
      <w:r w:rsidRPr="00443F06">
        <w:rPr>
          <w:rFonts w:ascii="Times New Roman" w:hAnsi="Times New Roman" w:cs="Times New Roman"/>
          <w:i/>
          <w:iCs/>
        </w:rPr>
        <w:t xml:space="preserve">Yet </w:t>
      </w:r>
      <w:r w:rsidRPr="00E77399">
        <w:rPr>
          <w:rFonts w:ascii="Times New Roman" w:hAnsi="Times New Roman" w:cs="Times New Roman"/>
          <w:i/>
          <w:iCs/>
        </w:rPr>
        <w:t>my only concern now is that I do not want my relatives to know about my</w:t>
      </w:r>
      <w:r w:rsidR="00806501">
        <w:rPr>
          <w:rFonts w:ascii="Times New Roman" w:hAnsi="Times New Roman" w:cs="Times New Roman"/>
          <w:i/>
          <w:iCs/>
        </w:rPr>
        <w:t xml:space="preserve"> job and </w:t>
      </w:r>
      <w:r w:rsidRPr="00E77399">
        <w:rPr>
          <w:rFonts w:ascii="Times New Roman" w:hAnsi="Times New Roman" w:cs="Times New Roman"/>
          <w:i/>
          <w:iCs/>
        </w:rPr>
        <w:t>remind my children about what I was/am doing; I want my children to have a</w:t>
      </w:r>
      <w:r w:rsidR="00806501">
        <w:rPr>
          <w:rFonts w:ascii="Times New Roman" w:hAnsi="Times New Roman" w:cs="Times New Roman"/>
          <w:i/>
          <w:iCs/>
        </w:rPr>
        <w:t xml:space="preserve"> </w:t>
      </w:r>
      <w:r w:rsidRPr="00E77399">
        <w:rPr>
          <w:rFonts w:ascii="Times New Roman" w:hAnsi="Times New Roman" w:cs="Times New Roman"/>
          <w:i/>
          <w:iCs/>
        </w:rPr>
        <w:t xml:space="preserve">comfortable life like others and do not to </w:t>
      </w:r>
      <w:r w:rsidR="0084681D">
        <w:rPr>
          <w:rFonts w:ascii="Times New Roman" w:hAnsi="Times New Roman" w:cs="Times New Roman"/>
          <w:i/>
          <w:iCs/>
        </w:rPr>
        <w:t>be insulted by other children.</w:t>
      </w:r>
    </w:p>
    <w:p w:rsidR="0084681D" w:rsidRPr="00E77399" w:rsidRDefault="0084681D" w:rsidP="00806501">
      <w:pPr>
        <w:ind w:left="547"/>
        <w:rPr>
          <w:rFonts w:ascii="Times New Roman" w:hAnsi="Times New Roman" w:cs="Times New Roman"/>
          <w:i/>
          <w:iCs/>
        </w:rPr>
      </w:pPr>
    </w:p>
    <w:p w:rsidR="00AC2B62" w:rsidRPr="00E77399" w:rsidRDefault="00AC2B62" w:rsidP="00DB3181">
      <w:pPr>
        <w:spacing w:line="480" w:lineRule="auto"/>
        <w:ind w:firstLine="547"/>
        <w:jc w:val="both"/>
        <w:rPr>
          <w:rFonts w:ascii="Times New Roman" w:hAnsi="Times New Roman" w:cs="Times New Roman"/>
        </w:rPr>
      </w:pPr>
      <w:r w:rsidRPr="00E77399">
        <w:rPr>
          <w:rFonts w:ascii="Times New Roman" w:hAnsi="Times New Roman" w:cs="Times New Roman"/>
        </w:rPr>
        <w:t xml:space="preserve">She calls on the government to consider health insurance for the teachers, as their salaries are so low to pay for treatment expenses; she concluded, </w:t>
      </w:r>
    </w:p>
    <w:p w:rsidR="00AC2B62" w:rsidRDefault="00AC2B62" w:rsidP="0084681D">
      <w:pPr>
        <w:ind w:left="547"/>
        <w:rPr>
          <w:rFonts w:ascii="Times New Roman" w:hAnsi="Times New Roman" w:cs="Times New Roman"/>
          <w:i/>
          <w:iCs/>
        </w:rPr>
      </w:pPr>
      <w:r w:rsidRPr="00E77399">
        <w:rPr>
          <w:rFonts w:ascii="Times New Roman" w:hAnsi="Times New Roman" w:cs="Times New Roman"/>
          <w:i/>
          <w:iCs/>
        </w:rPr>
        <w:t>If I had health insurance, I would have not faced all these problems, and</w:t>
      </w:r>
      <w:r w:rsidRPr="00443F06">
        <w:rPr>
          <w:rFonts w:ascii="Times New Roman" w:hAnsi="Times New Roman" w:cs="Times New Roman"/>
          <w:i/>
          <w:iCs/>
        </w:rPr>
        <w:t xml:space="preserve"> I might not leave the teaching profession. Health is one of the greatest gifts of God and losing it just because of not having</w:t>
      </w:r>
      <w:r w:rsidR="0084681D">
        <w:rPr>
          <w:rFonts w:ascii="Times New Roman" w:hAnsi="Times New Roman" w:cs="Times New Roman"/>
          <w:i/>
          <w:iCs/>
        </w:rPr>
        <w:t xml:space="preserve"> money is really difficult. </w:t>
      </w:r>
      <w:r w:rsidR="0084681D">
        <w:rPr>
          <w:rFonts w:ascii="Times New Roman" w:hAnsi="Times New Roman" w:cs="Times New Roman"/>
          <w:iCs/>
        </w:rPr>
        <w:t>(</w:t>
      </w:r>
      <w:r w:rsidR="0084681D">
        <w:rPr>
          <w:rFonts w:ascii="Times New Roman" w:hAnsi="Times New Roman" w:cs="Times New Roman"/>
        </w:rPr>
        <w:t xml:space="preserve">Personal Interview with Maleha, </w:t>
      </w:r>
      <w:r w:rsidR="0084681D" w:rsidRPr="00443F06">
        <w:rPr>
          <w:rFonts w:ascii="Times New Roman" w:hAnsi="Times New Roman" w:cs="Times New Roman"/>
        </w:rPr>
        <w:t>November 10, 2012)</w:t>
      </w:r>
    </w:p>
    <w:p w:rsidR="0084681D" w:rsidRPr="0084681D" w:rsidRDefault="0084681D" w:rsidP="0084681D">
      <w:pPr>
        <w:ind w:left="547"/>
        <w:jc w:val="both"/>
        <w:rPr>
          <w:rFonts w:ascii="Times New Roman" w:hAnsi="Times New Roman" w:cs="Times New Roman"/>
          <w:i/>
          <w:iCs/>
        </w:rPr>
      </w:pPr>
    </w:p>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eastAsia="Times New Roman" w:hAnsi="Times New Roman" w:cs="Times New Roman"/>
        </w:rPr>
        <w:t>The findings also clearly denote that not only the low salary but also late payment of salary, lack of basic health insurance and other incentives including overtime payment, lunch or transpor</w:t>
      </w:r>
      <w:r>
        <w:rPr>
          <w:rFonts w:ascii="Times New Roman" w:eastAsia="Times New Roman" w:hAnsi="Times New Roman" w:cs="Times New Roman"/>
        </w:rPr>
        <w:t>tation allowance etc. c</w:t>
      </w:r>
      <w:r w:rsidRPr="00443F06">
        <w:rPr>
          <w:rFonts w:ascii="Times New Roman" w:eastAsia="Times New Roman" w:hAnsi="Times New Roman" w:cs="Times New Roman"/>
        </w:rPr>
        <w:t xml:space="preserve">an collectively influence teachers’ decision to stay or leave. These results also signify that most of the teachers will continue </w:t>
      </w:r>
      <w:r>
        <w:rPr>
          <w:rFonts w:ascii="Times New Roman" w:eastAsia="Times New Roman" w:hAnsi="Times New Roman" w:cs="Times New Roman"/>
        </w:rPr>
        <w:t>in</w:t>
      </w:r>
      <w:r w:rsidRPr="00443F06">
        <w:rPr>
          <w:rFonts w:ascii="Times New Roman" w:eastAsia="Times New Roman" w:hAnsi="Times New Roman" w:cs="Times New Roman"/>
        </w:rPr>
        <w:t xml:space="preserve"> their profession even with low salary if they have health insurance, appropriate workload, and/or at least receive a timely salary. </w:t>
      </w:r>
      <w:r w:rsidRPr="00443F06">
        <w:rPr>
          <w:rFonts w:ascii="Times New Roman" w:hAnsi="Times New Roman" w:cs="Times New Roman"/>
        </w:rPr>
        <w:t>A good example of this type provision is</w:t>
      </w:r>
      <w:r>
        <w:rPr>
          <w:rFonts w:ascii="Times New Roman" w:hAnsi="Times New Roman" w:cs="Times New Roman"/>
        </w:rPr>
        <w:t xml:space="preserve"> </w:t>
      </w:r>
      <w:r w:rsidRPr="00443F06">
        <w:rPr>
          <w:rFonts w:ascii="Times New Roman" w:hAnsi="Times New Roman" w:cs="Times New Roman"/>
        </w:rPr>
        <w:t xml:space="preserve">the health services </w:t>
      </w:r>
      <w:r>
        <w:rPr>
          <w:rFonts w:ascii="Times New Roman" w:hAnsi="Times New Roman" w:cs="Times New Roman"/>
        </w:rPr>
        <w:t>for</w:t>
      </w:r>
      <w:r w:rsidRPr="00443F06">
        <w:rPr>
          <w:rFonts w:ascii="Times New Roman" w:hAnsi="Times New Roman" w:cs="Times New Roman"/>
        </w:rPr>
        <w:t xml:space="preserve"> employees of the Ministries of Interior, Defense, and/or Public Health. </w:t>
      </w:r>
    </w:p>
    <w:p w:rsidR="00AC2B62" w:rsidRPr="00443F06" w:rsidRDefault="0084681D" w:rsidP="00806501">
      <w:pPr>
        <w:widowControl w:val="0"/>
        <w:autoSpaceDE w:val="0"/>
        <w:autoSpaceDN w:val="0"/>
        <w:adjustRightInd w:val="0"/>
        <w:spacing w:line="480" w:lineRule="auto"/>
        <w:ind w:firstLine="547"/>
        <w:rPr>
          <w:rFonts w:ascii="Times New Roman" w:hAnsi="Times New Roman" w:cs="Times New Roman"/>
        </w:rPr>
      </w:pPr>
      <w:r>
        <w:rPr>
          <w:rFonts w:ascii="Times New Roman" w:hAnsi="Times New Roman" w:cs="Times New Roman"/>
        </w:rPr>
        <w:t>Another interviewee, Habiba</w:t>
      </w:r>
      <w:r w:rsidR="00AC2B62" w:rsidRPr="00443F06">
        <w:rPr>
          <w:rFonts w:ascii="Times New Roman" w:hAnsi="Times New Roman" w:cs="Times New Roman"/>
        </w:rPr>
        <w:t xml:space="preserve"> says,</w:t>
      </w:r>
    </w:p>
    <w:p w:rsidR="00AC2B62" w:rsidRDefault="00AC2B62" w:rsidP="0084681D">
      <w:pPr>
        <w:ind w:left="547"/>
        <w:rPr>
          <w:rFonts w:ascii="Times New Roman" w:hAnsi="Times New Roman" w:cs="Times New Roman"/>
        </w:rPr>
      </w:pPr>
      <w:r w:rsidRPr="00443F06">
        <w:rPr>
          <w:rFonts w:ascii="Times New Roman" w:hAnsi="Times New Roman" w:cs="Times New Roman"/>
          <w:i/>
          <w:iCs/>
        </w:rPr>
        <w:t>I do not recall of a single time receiving my salary on time. Often I get my salary after two or even sometime</w:t>
      </w:r>
      <w:r>
        <w:rPr>
          <w:rFonts w:ascii="Times New Roman" w:hAnsi="Times New Roman" w:cs="Times New Roman"/>
          <w:i/>
          <w:iCs/>
        </w:rPr>
        <w:t>s</w:t>
      </w:r>
      <w:r w:rsidRPr="00443F06">
        <w:rPr>
          <w:rFonts w:ascii="Times New Roman" w:hAnsi="Times New Roman" w:cs="Times New Roman"/>
          <w:i/>
          <w:iCs/>
        </w:rPr>
        <w:t xml:space="preserve"> three months. There is no other benefit for teachers. For example, we do not have health insurance. I have four kids if any of them get sick; it will cost me, one month salary to pay for doctor fee and medicine bill even for a simple illness.</w:t>
      </w:r>
      <w:r w:rsidR="0084681D" w:rsidRPr="0084681D">
        <w:rPr>
          <w:rFonts w:ascii="Times New Roman" w:hAnsi="Times New Roman" w:cs="Times New Roman"/>
        </w:rPr>
        <w:t xml:space="preserve"> </w:t>
      </w:r>
      <w:r w:rsidR="0084681D">
        <w:rPr>
          <w:rFonts w:ascii="Times New Roman" w:hAnsi="Times New Roman" w:cs="Times New Roman"/>
        </w:rPr>
        <w:t>(</w:t>
      </w:r>
      <w:r w:rsidR="0084681D" w:rsidRPr="00443F06">
        <w:rPr>
          <w:rFonts w:ascii="Times New Roman" w:hAnsi="Times New Roman" w:cs="Times New Roman"/>
        </w:rPr>
        <w:t>Personal Interview with Habiba, November 22, 2012)</w:t>
      </w:r>
    </w:p>
    <w:p w:rsidR="0084681D" w:rsidRPr="0084681D" w:rsidRDefault="0084681D" w:rsidP="0084681D">
      <w:pPr>
        <w:ind w:left="547"/>
        <w:rPr>
          <w:rFonts w:ascii="Times New Roman" w:hAnsi="Times New Roman" w:cs="Times New Roman"/>
          <w:i/>
          <w:iCs/>
        </w:rPr>
      </w:pPr>
    </w:p>
    <w:p w:rsidR="00AC2B62" w:rsidRDefault="00AC2B62" w:rsidP="00DB3181">
      <w:pPr>
        <w:spacing w:line="480" w:lineRule="auto"/>
        <w:ind w:firstLine="547"/>
        <w:rPr>
          <w:rFonts w:ascii="Times New Roman" w:eastAsia="Times New Roman" w:hAnsi="Times New Roman" w:cs="Times New Roman"/>
        </w:rPr>
      </w:pPr>
      <w:r w:rsidRPr="00443F06">
        <w:rPr>
          <w:rFonts w:ascii="Times New Roman" w:eastAsia="Times New Roman" w:hAnsi="Times New Roman" w:cs="Times New Roman"/>
        </w:rPr>
        <w:t xml:space="preserve">In fact, financially, teachers are amongst the </w:t>
      </w:r>
      <w:r>
        <w:rPr>
          <w:rFonts w:ascii="Times New Roman" w:eastAsia="Times New Roman" w:hAnsi="Times New Roman" w:cs="Times New Roman"/>
        </w:rPr>
        <w:t>lowest paid</w:t>
      </w:r>
      <w:r w:rsidRPr="00443F06">
        <w:rPr>
          <w:rFonts w:ascii="Times New Roman" w:eastAsia="Times New Roman" w:hAnsi="Times New Roman" w:cs="Times New Roman"/>
        </w:rPr>
        <w:t xml:space="preserve"> people in the society. Only around </w:t>
      </w:r>
      <w:r w:rsidRPr="00377BC3">
        <w:rPr>
          <w:rFonts w:ascii="Times New Roman" w:eastAsia="Times New Roman" w:hAnsi="Times New Roman" w:cs="Times New Roman"/>
        </w:rPr>
        <w:t>6 percent of the national budget is allocated to the education sector (IARCSC, 2011). Teacher salary in Afghanistan has gradually increased to a current range “between $100 (for a grade 12</w:t>
      </w:r>
      <w:r w:rsidRPr="00443F06">
        <w:rPr>
          <w:rFonts w:ascii="Times New Roman" w:eastAsia="Times New Roman" w:hAnsi="Times New Roman" w:cs="Times New Roman"/>
        </w:rPr>
        <w:t xml:space="preserve"> teacher with no experience) to $150 </w:t>
      </w:r>
      <w:r>
        <w:rPr>
          <w:rFonts w:ascii="Times New Roman" w:eastAsia="Times New Roman" w:hAnsi="Times New Roman" w:cs="Times New Roman"/>
        </w:rPr>
        <w:t xml:space="preserve">per month </w:t>
      </w:r>
      <w:r w:rsidRPr="00443F06">
        <w:rPr>
          <w:rFonts w:ascii="Times New Roman" w:eastAsia="Times New Roman" w:hAnsi="Times New Roman" w:cs="Times New Roman"/>
        </w:rPr>
        <w:t>(for a teacher with a Bachelor or Master’s degree and up to 40 years’ experience)” which includes meal allowance, transportation, and</w:t>
      </w:r>
      <w:r>
        <w:rPr>
          <w:rFonts w:ascii="Times New Roman" w:eastAsia="Times New Roman" w:hAnsi="Times New Roman" w:cs="Times New Roman"/>
        </w:rPr>
        <w:t xml:space="preserve"> recent pay-</w:t>
      </w:r>
      <w:r w:rsidRPr="00443F06">
        <w:rPr>
          <w:rFonts w:ascii="Times New Roman" w:eastAsia="Times New Roman" w:hAnsi="Times New Roman" w:cs="Times New Roman"/>
        </w:rPr>
        <w:t>raise (IARCSC, 2011, p. 18).  Thus far, such salary is not attractive compared to other forms of employment as well as the recent increases in</w:t>
      </w:r>
      <w:r w:rsidR="00143287">
        <w:rPr>
          <w:rFonts w:ascii="Times New Roman" w:eastAsia="Times New Roman" w:hAnsi="Times New Roman" w:cs="Times New Roman"/>
        </w:rPr>
        <w:t xml:space="preserve"> cost of living in Afghanistan.</w:t>
      </w:r>
    </w:p>
    <w:p w:rsidR="00143287" w:rsidRPr="00443F06" w:rsidRDefault="00143287" w:rsidP="00DB3181">
      <w:pPr>
        <w:spacing w:line="480" w:lineRule="auto"/>
        <w:ind w:firstLine="547"/>
        <w:rPr>
          <w:rFonts w:ascii="Times New Roman" w:eastAsia="Times New Roman" w:hAnsi="Times New Roman" w:cs="Times New Roman"/>
        </w:rPr>
      </w:pPr>
    </w:p>
    <w:p w:rsidR="00AC2B62" w:rsidRPr="0025355A" w:rsidRDefault="00AC2B62" w:rsidP="0025355A">
      <w:pPr>
        <w:pStyle w:val="Heading2"/>
        <w:spacing w:line="480" w:lineRule="auto"/>
        <w:jc w:val="left"/>
      </w:pPr>
      <w:bookmarkStart w:id="111" w:name="_Toc356462224"/>
      <w:r w:rsidRPr="0025355A">
        <w:t>Lack of Professional Development Programs</w:t>
      </w:r>
      <w:bookmarkEnd w:id="111"/>
      <w:r w:rsidRPr="0025355A">
        <w:t xml:space="preserve"> </w:t>
      </w:r>
    </w:p>
    <w:p w:rsidR="00AC2B62" w:rsidRPr="00443F06" w:rsidRDefault="00AC2B62" w:rsidP="00DB3181">
      <w:pPr>
        <w:spacing w:line="480" w:lineRule="auto"/>
        <w:ind w:firstLine="547"/>
        <w:rPr>
          <w:rFonts w:ascii="Times New Roman" w:eastAsia="Times New Roman" w:hAnsi="Times New Roman" w:cs="Times New Roman"/>
        </w:rPr>
      </w:pPr>
      <w:r w:rsidRPr="00443F06">
        <w:rPr>
          <w:rFonts w:ascii="Times New Roman" w:hAnsi="Times New Roman" w:cs="Times New Roman"/>
        </w:rPr>
        <w:t>In addition to the financial dilemma, the lack of effective and continuous teacher-training program</w:t>
      </w:r>
      <w:r>
        <w:rPr>
          <w:rFonts w:ascii="Times New Roman" w:hAnsi="Times New Roman" w:cs="Times New Roman"/>
        </w:rPr>
        <w:t>s</w:t>
      </w:r>
      <w:r w:rsidRPr="00443F06">
        <w:rPr>
          <w:rFonts w:ascii="Times New Roman" w:hAnsi="Times New Roman" w:cs="Times New Roman"/>
        </w:rPr>
        <w:t xml:space="preserve">, especially for the beginning teachers, is another key reason for high teacher attrition. </w:t>
      </w:r>
      <w:r w:rsidRPr="00443F06">
        <w:rPr>
          <w:rFonts w:ascii="Times New Roman" w:eastAsia="Times New Roman" w:hAnsi="Times New Roman" w:cs="Times New Roman"/>
        </w:rPr>
        <w:t>As depicted</w:t>
      </w:r>
      <w:r>
        <w:rPr>
          <w:rFonts w:ascii="Times New Roman" w:eastAsia="Times New Roman" w:hAnsi="Times New Roman" w:cs="Times New Roman"/>
        </w:rPr>
        <w:t xml:space="preserve"> in the </w:t>
      </w:r>
      <w:r w:rsidR="00071865">
        <w:rPr>
          <w:rFonts w:ascii="Times New Roman" w:eastAsia="Times New Roman" w:hAnsi="Times New Roman" w:cs="Times New Roman"/>
        </w:rPr>
        <w:t xml:space="preserve">Figure </w:t>
      </w:r>
      <w:r w:rsidR="00377BC3">
        <w:rPr>
          <w:rFonts w:ascii="Times New Roman" w:eastAsia="Times New Roman" w:hAnsi="Times New Roman" w:cs="Times New Roman"/>
        </w:rPr>
        <w:t>12</w:t>
      </w:r>
      <w:r w:rsidRPr="00443F06">
        <w:rPr>
          <w:rFonts w:ascii="Times New Roman" w:eastAsia="Times New Roman" w:hAnsi="Times New Roman" w:cs="Times New Roman"/>
        </w:rPr>
        <w:t xml:space="preserve">, 56% of Former Teachers found themselves unprepared for the reality of the classroom, which influenced them to leave their profession. </w:t>
      </w:r>
    </w:p>
    <w:p w:rsidR="00AC2B62" w:rsidRPr="00443F06" w:rsidRDefault="00806501" w:rsidP="00AC2B62">
      <w:pPr>
        <w:pStyle w:val="NormalWeb"/>
        <w:spacing w:before="120" w:beforeAutospacing="0" w:after="120" w:afterAutospacing="0"/>
      </w:pPr>
      <w:r>
        <w:t>Former Teachers</w:t>
      </w:r>
      <w:r w:rsidR="00804FCC" w:rsidRPr="000323EC">
        <w:t xml:space="preserve"> –</w:t>
      </w:r>
      <w:r w:rsidR="00AC2B62" w:rsidRPr="000323EC">
        <w:t xml:space="preserve"> </w:t>
      </w:r>
      <w:r w:rsidR="00804FCC" w:rsidRPr="00806501">
        <w:rPr>
          <w:i/>
        </w:rPr>
        <w:t>Was the lack of professional development and/or difficulties in teaching a factor that you will leave your job?</w:t>
      </w:r>
      <w:r w:rsidR="00804FCC" w:rsidRPr="00804FCC">
        <w:t xml:space="preserve"> (n= </w:t>
      </w:r>
      <w:r w:rsidR="00804FCC">
        <w:t>18</w:t>
      </w:r>
      <w:r w:rsidR="00804FCC" w:rsidRPr="00804FCC">
        <w:t>)</w:t>
      </w:r>
    </w:p>
    <w:p w:rsidR="00AC2B62" w:rsidRPr="00443F06" w:rsidRDefault="00804FCC" w:rsidP="00AC2B62">
      <w:pPr>
        <w:pStyle w:val="NormalWeb"/>
        <w:spacing w:before="120" w:beforeAutospacing="0" w:after="120" w:afterAutospacing="0"/>
        <w:jc w:val="center"/>
      </w:pPr>
      <w:r>
        <w:rPr>
          <w:noProof/>
        </w:rPr>
        <w:drawing>
          <wp:inline distT="0" distB="0" distL="0" distR="0">
            <wp:extent cx="5397500" cy="325755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C2B62" w:rsidRPr="00443F06" w:rsidRDefault="00AC2B62" w:rsidP="00AC2B62">
      <w:pPr>
        <w:pStyle w:val="Caption"/>
        <w:spacing w:before="120" w:after="120"/>
        <w:rPr>
          <w:rFonts w:ascii="Times New Roman" w:eastAsia="Times New Roman" w:hAnsi="Times New Roman" w:cs="Times New Roman"/>
          <w:b w:val="0"/>
          <w:bCs w:val="0"/>
          <w:color w:val="auto"/>
          <w:sz w:val="24"/>
          <w:szCs w:val="24"/>
        </w:rPr>
      </w:pPr>
      <w:bookmarkStart w:id="112" w:name="_Toc226312239"/>
      <w:bookmarkStart w:id="113" w:name="_Toc229633502"/>
      <w:r w:rsidRPr="006B7667">
        <w:rPr>
          <w:rFonts w:ascii="Times New Roman" w:hAnsi="Times New Roman" w:cs="Times New Roman"/>
          <w:color w:val="auto"/>
          <w:sz w:val="24"/>
          <w:szCs w:val="24"/>
        </w:rPr>
        <w:t xml:space="preserve">Figure </w:t>
      </w:r>
      <w:r w:rsidR="006E08E9" w:rsidRPr="006B7667">
        <w:rPr>
          <w:rFonts w:ascii="Times New Roman" w:hAnsi="Times New Roman" w:cs="Times New Roman"/>
          <w:color w:val="auto"/>
          <w:sz w:val="24"/>
          <w:szCs w:val="24"/>
        </w:rPr>
        <w:fldChar w:fldCharType="begin"/>
      </w:r>
      <w:r w:rsidRPr="006B7667">
        <w:rPr>
          <w:rFonts w:ascii="Times New Roman" w:hAnsi="Times New Roman" w:cs="Times New Roman"/>
          <w:color w:val="auto"/>
          <w:sz w:val="24"/>
          <w:szCs w:val="24"/>
        </w:rPr>
        <w:instrText xml:space="preserve"> SEQ Figure \* ARABIC </w:instrText>
      </w:r>
      <w:r w:rsidR="006E08E9" w:rsidRPr="006B7667">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12</w:t>
      </w:r>
      <w:r w:rsidR="006E08E9" w:rsidRPr="006B7667">
        <w:rPr>
          <w:rFonts w:ascii="Times New Roman" w:hAnsi="Times New Roman" w:cs="Times New Roman"/>
          <w:color w:val="auto"/>
          <w:sz w:val="24"/>
          <w:szCs w:val="24"/>
        </w:rPr>
        <w:fldChar w:fldCharType="end"/>
      </w:r>
      <w:r w:rsidRPr="006B7667">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t>Percentages showing lack of professional development programs as a reason for</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Former Teachers to leave the profession</w:t>
      </w:r>
      <w:bookmarkEnd w:id="112"/>
      <w:r w:rsidRPr="00443F06">
        <w:rPr>
          <w:rFonts w:ascii="Times New Roman" w:hAnsi="Times New Roman" w:cs="Times New Roman"/>
          <w:b w:val="0"/>
          <w:bCs w:val="0"/>
          <w:color w:val="auto"/>
          <w:sz w:val="24"/>
          <w:szCs w:val="24"/>
        </w:rPr>
        <w:t>.</w:t>
      </w:r>
      <w:bookmarkEnd w:id="113"/>
      <w:r w:rsidRPr="00443F06">
        <w:rPr>
          <w:rFonts w:ascii="Times New Roman" w:hAnsi="Times New Roman" w:cs="Times New Roman"/>
          <w:b w:val="0"/>
          <w:bCs w:val="0"/>
          <w:color w:val="auto"/>
          <w:sz w:val="24"/>
          <w:szCs w:val="24"/>
        </w:rPr>
        <w:t xml:space="preserve"> </w:t>
      </w:r>
    </w:p>
    <w:p w:rsidR="00AC2B62" w:rsidRPr="00443F06" w:rsidRDefault="00AC2B62" w:rsidP="00DB3181">
      <w:pPr>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 xml:space="preserve">Moreover, </w:t>
      </w:r>
      <w:r w:rsidR="00806501">
        <w:rPr>
          <w:rFonts w:ascii="Times New Roman" w:eastAsia="Times New Roman" w:hAnsi="Times New Roman" w:cs="Times New Roman"/>
        </w:rPr>
        <w:t>the result in F</w:t>
      </w:r>
      <w:r w:rsidR="00377BC3">
        <w:rPr>
          <w:rFonts w:ascii="Times New Roman" w:eastAsia="Times New Roman" w:hAnsi="Times New Roman" w:cs="Times New Roman"/>
        </w:rPr>
        <w:t xml:space="preserve">igure 13 reveals that </w:t>
      </w:r>
      <w:r w:rsidRPr="00443F06">
        <w:rPr>
          <w:rFonts w:ascii="Times New Roman" w:eastAsia="Times New Roman" w:hAnsi="Times New Roman" w:cs="Times New Roman"/>
        </w:rPr>
        <w:t xml:space="preserve">57% of 44 Current Teachers who responded to survey questionnaire, considered the lack of professional development programs and difficulties with teaching, as one of the main reasons for their </w:t>
      </w:r>
      <w:r>
        <w:rPr>
          <w:rFonts w:ascii="Times New Roman" w:eastAsia="Times New Roman" w:hAnsi="Times New Roman" w:cs="Times New Roman"/>
        </w:rPr>
        <w:t>potential</w:t>
      </w:r>
      <w:r w:rsidRPr="00443F06">
        <w:rPr>
          <w:rFonts w:ascii="Times New Roman" w:eastAsia="Times New Roman" w:hAnsi="Times New Roman" w:cs="Times New Roman"/>
        </w:rPr>
        <w:t xml:space="preserve"> departure from the teaching profession.  36% of these teachers consider such a deficiency as a </w:t>
      </w:r>
      <w:r w:rsidRPr="00443F06">
        <w:rPr>
          <w:rFonts w:ascii="Times New Roman" w:eastAsia="Times New Roman" w:hAnsi="Times New Roman" w:cs="Times New Roman"/>
          <w:i/>
        </w:rPr>
        <w:t>very important</w:t>
      </w:r>
      <w:r w:rsidRPr="00443F06">
        <w:rPr>
          <w:rFonts w:ascii="Times New Roman" w:eastAsia="Times New Roman" w:hAnsi="Times New Roman" w:cs="Times New Roman"/>
        </w:rPr>
        <w:t xml:space="preserve"> reason, followed by 7% </w:t>
      </w:r>
      <w:r w:rsidRPr="00443F06">
        <w:rPr>
          <w:rFonts w:ascii="Times New Roman" w:eastAsia="Times New Roman" w:hAnsi="Times New Roman" w:cs="Times New Roman"/>
          <w:i/>
        </w:rPr>
        <w:t>important</w:t>
      </w:r>
      <w:r w:rsidRPr="00443F06">
        <w:rPr>
          <w:rFonts w:ascii="Times New Roman" w:eastAsia="Times New Roman" w:hAnsi="Times New Roman" w:cs="Times New Roman"/>
        </w:rPr>
        <w:t xml:space="preserve"> and 11% </w:t>
      </w:r>
      <w:r w:rsidRPr="00443F06">
        <w:rPr>
          <w:rFonts w:ascii="Times New Roman" w:eastAsia="Times New Roman" w:hAnsi="Times New Roman" w:cs="Times New Roman"/>
          <w:i/>
        </w:rPr>
        <w:t>somehow important</w:t>
      </w:r>
      <w:r w:rsidRPr="00443F06">
        <w:rPr>
          <w:rFonts w:ascii="Times New Roman" w:eastAsia="Times New Roman" w:hAnsi="Times New Roman" w:cs="Times New Roman"/>
        </w:rPr>
        <w:t>.</w:t>
      </w:r>
    </w:p>
    <w:p w:rsidR="00DB3181" w:rsidRDefault="00DB3181">
      <w:pPr>
        <w:rPr>
          <w:rFonts w:ascii="Times New Roman" w:eastAsia="Times New Roman" w:hAnsi="Times New Roman" w:cs="Times New Roman"/>
        </w:rPr>
      </w:pPr>
    </w:p>
    <w:p w:rsidR="00804FCC" w:rsidRPr="00804FCC" w:rsidRDefault="00806501" w:rsidP="00804FCC">
      <w:pPr>
        <w:pStyle w:val="NormalWeb"/>
        <w:spacing w:before="120" w:beforeAutospacing="0" w:after="120" w:afterAutospacing="0"/>
      </w:pPr>
      <w:r>
        <w:t>Current Teachers</w:t>
      </w:r>
      <w:r w:rsidR="00804FCC" w:rsidRPr="000323EC">
        <w:t xml:space="preserve"> –</w:t>
      </w:r>
      <w:r w:rsidR="00AC2B62" w:rsidRPr="000323EC">
        <w:t xml:space="preserve"> </w:t>
      </w:r>
      <w:r w:rsidR="00804FCC" w:rsidRPr="00806501">
        <w:rPr>
          <w:i/>
        </w:rPr>
        <w:t>Is the lack of professional development and/or difficulties in teaching a factor that you will leave your job?</w:t>
      </w:r>
      <w:r w:rsidR="00804FCC" w:rsidRPr="00804FCC">
        <w:t xml:space="preserve"> (n= 44)</w:t>
      </w:r>
    </w:p>
    <w:p w:rsidR="00AC2B62" w:rsidRPr="00443F06" w:rsidRDefault="00804FCC" w:rsidP="00804FCC">
      <w:pPr>
        <w:pStyle w:val="NormalWeb"/>
        <w:spacing w:before="120" w:beforeAutospacing="0" w:after="120" w:afterAutospacing="0"/>
      </w:pPr>
      <w:r>
        <w:rPr>
          <w:noProof/>
        </w:rPr>
        <w:drawing>
          <wp:inline distT="0" distB="0" distL="0" distR="0">
            <wp:extent cx="5600700" cy="2777067"/>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C2B62" w:rsidRPr="00443F06" w:rsidRDefault="00AC2B62" w:rsidP="00AC2B62">
      <w:pPr>
        <w:pStyle w:val="Caption"/>
        <w:spacing w:before="120" w:after="120"/>
        <w:rPr>
          <w:rFonts w:ascii="Times New Roman" w:eastAsia="Times New Roman" w:hAnsi="Times New Roman" w:cs="Times New Roman"/>
          <w:b w:val="0"/>
          <w:bCs w:val="0"/>
          <w:color w:val="auto"/>
          <w:sz w:val="24"/>
          <w:szCs w:val="24"/>
        </w:rPr>
      </w:pPr>
      <w:bookmarkStart w:id="114" w:name="_Toc226312240"/>
      <w:bookmarkStart w:id="115" w:name="_Toc229633503"/>
      <w:r w:rsidRPr="006B7667">
        <w:rPr>
          <w:rFonts w:ascii="Times New Roman" w:hAnsi="Times New Roman" w:cs="Times New Roman"/>
          <w:color w:val="auto"/>
          <w:sz w:val="24"/>
          <w:szCs w:val="24"/>
        </w:rPr>
        <w:t xml:space="preserve">Figure </w:t>
      </w:r>
      <w:r w:rsidR="006E08E9" w:rsidRPr="006B7667">
        <w:rPr>
          <w:rFonts w:ascii="Times New Roman" w:hAnsi="Times New Roman" w:cs="Times New Roman"/>
          <w:color w:val="auto"/>
          <w:sz w:val="24"/>
          <w:szCs w:val="24"/>
        </w:rPr>
        <w:fldChar w:fldCharType="begin"/>
      </w:r>
      <w:r w:rsidRPr="006B7667">
        <w:rPr>
          <w:rFonts w:ascii="Times New Roman" w:hAnsi="Times New Roman" w:cs="Times New Roman"/>
          <w:color w:val="auto"/>
          <w:sz w:val="24"/>
          <w:szCs w:val="24"/>
        </w:rPr>
        <w:instrText xml:space="preserve"> SEQ Figure \* ARABIC </w:instrText>
      </w:r>
      <w:r w:rsidR="006E08E9" w:rsidRPr="006B7667">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13</w:t>
      </w:r>
      <w:r w:rsidR="006E08E9" w:rsidRPr="006B7667">
        <w:rPr>
          <w:rFonts w:ascii="Times New Roman" w:hAnsi="Times New Roman" w:cs="Times New Roman"/>
          <w:color w:val="auto"/>
          <w:sz w:val="24"/>
          <w:szCs w:val="24"/>
        </w:rPr>
        <w:fldChar w:fldCharType="end"/>
      </w:r>
      <w:r w:rsidRPr="006B7667">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t>Percentages showing lack of professional development as a potential reason for</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Current Teachers to leave the profession</w:t>
      </w:r>
      <w:bookmarkEnd w:id="114"/>
      <w:r w:rsidRPr="00443F06">
        <w:rPr>
          <w:rFonts w:ascii="Times New Roman" w:hAnsi="Times New Roman" w:cs="Times New Roman"/>
          <w:b w:val="0"/>
          <w:bCs w:val="0"/>
          <w:color w:val="auto"/>
          <w:sz w:val="24"/>
          <w:szCs w:val="24"/>
        </w:rPr>
        <w:t>.</w:t>
      </w:r>
      <w:bookmarkEnd w:id="115"/>
    </w:p>
    <w:p w:rsidR="00806501" w:rsidRDefault="00806501" w:rsidP="00D34F79">
      <w:pPr>
        <w:autoSpaceDE w:val="0"/>
        <w:autoSpaceDN w:val="0"/>
        <w:adjustRightInd w:val="0"/>
        <w:spacing w:line="480" w:lineRule="auto"/>
        <w:ind w:firstLine="720"/>
        <w:rPr>
          <w:rFonts w:ascii="Times New Roman" w:eastAsia="Times New Roman" w:hAnsi="Times New Roman" w:cs="Times New Roman"/>
        </w:rPr>
      </w:pPr>
    </w:p>
    <w:p w:rsidR="00AC2B62" w:rsidRPr="00443F06" w:rsidRDefault="00AC2B62" w:rsidP="00D34F79">
      <w:pPr>
        <w:autoSpaceDE w:val="0"/>
        <w:autoSpaceDN w:val="0"/>
        <w:adjustRightInd w:val="0"/>
        <w:spacing w:line="480" w:lineRule="auto"/>
        <w:ind w:firstLine="720"/>
        <w:rPr>
          <w:rFonts w:ascii="Times New Roman" w:hAnsi="Times New Roman" w:cs="Times New Roman"/>
        </w:rPr>
      </w:pPr>
      <w:r w:rsidRPr="00443F06">
        <w:rPr>
          <w:rFonts w:ascii="Times New Roman" w:eastAsia="Times New Roman" w:hAnsi="Times New Roman" w:cs="Times New Roman"/>
        </w:rPr>
        <w:t xml:space="preserve">Another common reason that </w:t>
      </w:r>
      <w:r>
        <w:rPr>
          <w:rFonts w:ascii="Times New Roman" w:eastAsia="Times New Roman" w:hAnsi="Times New Roman" w:cs="Times New Roman"/>
        </w:rPr>
        <w:t xml:space="preserve">was </w:t>
      </w:r>
      <w:r w:rsidRPr="00443F06">
        <w:rPr>
          <w:rFonts w:ascii="Times New Roman" w:eastAsia="Times New Roman" w:hAnsi="Times New Roman" w:cs="Times New Roman"/>
        </w:rPr>
        <w:t>underscored by many respondents is</w:t>
      </w:r>
      <w:r>
        <w:rPr>
          <w:rFonts w:ascii="Times New Roman" w:eastAsia="Times New Roman" w:hAnsi="Times New Roman" w:cs="Times New Roman"/>
        </w:rPr>
        <w:t xml:space="preserve"> the</w:t>
      </w:r>
      <w:r w:rsidRPr="00443F06">
        <w:rPr>
          <w:rFonts w:ascii="Times New Roman" w:eastAsia="Times New Roman" w:hAnsi="Times New Roman" w:cs="Times New Roman"/>
        </w:rPr>
        <w:t xml:space="preserve"> induction of novice teachers immediately into the complexities of a job that demands </w:t>
      </w:r>
      <w:r>
        <w:rPr>
          <w:rFonts w:ascii="Times New Roman" w:eastAsia="Times New Roman" w:hAnsi="Times New Roman" w:cs="Times New Roman"/>
        </w:rPr>
        <w:t>many</w:t>
      </w:r>
      <w:r w:rsidRPr="00443F06">
        <w:rPr>
          <w:rFonts w:ascii="Times New Roman" w:eastAsia="Times New Roman" w:hAnsi="Times New Roman" w:cs="Times New Roman"/>
        </w:rPr>
        <w:t xml:space="preserve"> classroom management decisions and administration activities every day</w:t>
      </w:r>
      <w:r>
        <w:rPr>
          <w:rFonts w:ascii="Times New Roman" w:eastAsia="Times New Roman" w:hAnsi="Times New Roman" w:cs="Times New Roman"/>
        </w:rPr>
        <w:t>,</w:t>
      </w:r>
      <w:r w:rsidRPr="00443F06">
        <w:rPr>
          <w:rFonts w:ascii="Times New Roman" w:eastAsia="Times New Roman" w:hAnsi="Times New Roman" w:cs="Times New Roman"/>
        </w:rPr>
        <w:t xml:space="preserve"> </w:t>
      </w:r>
      <w:r>
        <w:rPr>
          <w:rFonts w:ascii="Times New Roman" w:eastAsia="Times New Roman" w:hAnsi="Times New Roman" w:cs="Times New Roman"/>
        </w:rPr>
        <w:t xml:space="preserve">leading </w:t>
      </w:r>
      <w:r w:rsidRPr="00443F06">
        <w:rPr>
          <w:rFonts w:ascii="Times New Roman" w:eastAsia="Times New Roman" w:hAnsi="Times New Roman" w:cs="Times New Roman"/>
        </w:rPr>
        <w:t>teachers</w:t>
      </w:r>
      <w:r>
        <w:rPr>
          <w:rFonts w:ascii="Times New Roman" w:eastAsia="Times New Roman" w:hAnsi="Times New Roman" w:cs="Times New Roman"/>
        </w:rPr>
        <w:t xml:space="preserve"> to</w:t>
      </w:r>
      <w:r w:rsidRPr="00443F06">
        <w:rPr>
          <w:rFonts w:ascii="Times New Roman" w:eastAsia="Times New Roman" w:hAnsi="Times New Roman" w:cs="Times New Roman"/>
        </w:rPr>
        <w:t xml:space="preserve"> abandon the</w:t>
      </w:r>
      <w:r>
        <w:rPr>
          <w:rFonts w:ascii="Times New Roman" w:eastAsia="Times New Roman" w:hAnsi="Times New Roman" w:cs="Times New Roman"/>
        </w:rPr>
        <w:t>ir</w:t>
      </w:r>
      <w:r w:rsidRPr="00443F06">
        <w:rPr>
          <w:rFonts w:ascii="Times New Roman" w:eastAsia="Times New Roman" w:hAnsi="Times New Roman" w:cs="Times New Roman"/>
        </w:rPr>
        <w:t xml:space="preserve"> teaching career. </w:t>
      </w:r>
      <w:r w:rsidRPr="00443F06">
        <w:rPr>
          <w:rFonts w:ascii="Times New Roman" w:hAnsi="Times New Roman" w:cs="Times New Roman"/>
        </w:rPr>
        <w:t>According to Liu, (2007) first-year teachers tend to have a higher risk of quitting teaching than other teachers (p.2).</w:t>
      </w:r>
    </w:p>
    <w:p w:rsidR="00AC2B62" w:rsidRPr="00443F06" w:rsidRDefault="00AC2B62" w:rsidP="00DB3181">
      <w:pPr>
        <w:spacing w:line="480" w:lineRule="auto"/>
        <w:ind w:firstLine="547"/>
        <w:rPr>
          <w:rFonts w:ascii="Times New Roman" w:eastAsia="Times New Roman" w:hAnsi="Times New Roman" w:cs="Times New Roman"/>
        </w:rPr>
      </w:pPr>
      <w:r w:rsidRPr="00E77399">
        <w:rPr>
          <w:rFonts w:ascii="Times New Roman" w:eastAsia="Times New Roman" w:hAnsi="Times New Roman" w:cs="Times New Roman"/>
        </w:rPr>
        <w:t>Undoubtedly, teachers’ education and preparedness before entering the profession matters a lot</w:t>
      </w:r>
      <w:r>
        <w:rPr>
          <w:rFonts w:ascii="Times New Roman" w:eastAsia="Times New Roman" w:hAnsi="Times New Roman" w:cs="Times New Roman"/>
        </w:rPr>
        <w:t>;</w:t>
      </w:r>
      <w:r w:rsidRPr="00E77399">
        <w:rPr>
          <w:rFonts w:ascii="Times New Roman" w:eastAsia="Times New Roman" w:hAnsi="Times New Roman" w:cs="Times New Roman"/>
        </w:rPr>
        <w:t xml:space="preserve"> novices who are satisfied with their pre service teacher education, stay in teaching</w:t>
      </w:r>
      <w:r w:rsidRPr="00443F06">
        <w:rPr>
          <w:rFonts w:ascii="Times New Roman" w:eastAsia="Times New Roman" w:hAnsi="Times New Roman" w:cs="Times New Roman"/>
        </w:rPr>
        <w:t xml:space="preserve"> more than one</w:t>
      </w:r>
      <w:r>
        <w:rPr>
          <w:rFonts w:ascii="Times New Roman" w:eastAsia="Times New Roman" w:hAnsi="Times New Roman" w:cs="Times New Roman"/>
        </w:rPr>
        <w:t xml:space="preserve"> </w:t>
      </w:r>
      <w:r w:rsidRPr="00443F06">
        <w:rPr>
          <w:rFonts w:ascii="Times New Roman" w:eastAsia="Times New Roman" w:hAnsi="Times New Roman" w:cs="Times New Roman"/>
        </w:rPr>
        <w:t xml:space="preserve">who is not prepared for the real classroom teaching. A novice teacher, who receives pre-service education irrelevant to the realities of the real classroom context, faces multiple challenges. </w:t>
      </w:r>
      <w:r>
        <w:rPr>
          <w:rFonts w:ascii="Times New Roman" w:eastAsia="Times New Roman" w:hAnsi="Times New Roman" w:cs="Times New Roman"/>
        </w:rPr>
        <w:t>Ongoing</w:t>
      </w:r>
      <w:r w:rsidRPr="00443F06">
        <w:rPr>
          <w:rFonts w:ascii="Times New Roman" w:eastAsia="Times New Roman" w:hAnsi="Times New Roman" w:cs="Times New Roman"/>
        </w:rPr>
        <w:t xml:space="preserve"> professional development in schools plays an important role </w:t>
      </w:r>
      <w:r>
        <w:rPr>
          <w:rFonts w:ascii="Times New Roman" w:eastAsia="Times New Roman" w:hAnsi="Times New Roman" w:cs="Times New Roman"/>
        </w:rPr>
        <w:t>in</w:t>
      </w:r>
      <w:r w:rsidRPr="00443F06">
        <w:rPr>
          <w:rFonts w:ascii="Times New Roman" w:eastAsia="Times New Roman" w:hAnsi="Times New Roman" w:cs="Times New Roman"/>
        </w:rPr>
        <w:t xml:space="preserve"> keep</w:t>
      </w:r>
      <w:r>
        <w:rPr>
          <w:rFonts w:ascii="Times New Roman" w:eastAsia="Times New Roman" w:hAnsi="Times New Roman" w:cs="Times New Roman"/>
        </w:rPr>
        <w:t>ing</w:t>
      </w:r>
      <w:r w:rsidRPr="00443F06">
        <w:rPr>
          <w:rFonts w:ascii="Times New Roman" w:eastAsia="Times New Roman" w:hAnsi="Times New Roman" w:cs="Times New Roman"/>
        </w:rPr>
        <w:t xml:space="preserve"> novice teachers in the profession for longer (</w:t>
      </w:r>
      <w:r w:rsidRPr="00443F06">
        <w:rPr>
          <w:rFonts w:ascii="Times New Roman" w:hAnsi="Times New Roman" w:cs="Times New Roman"/>
        </w:rPr>
        <w:t>Darling-Hammond &amp; Bransford, 2005)</w:t>
      </w:r>
      <w:r w:rsidRPr="00443F06">
        <w:rPr>
          <w:rFonts w:ascii="Times New Roman" w:eastAsia="Times New Roman" w:hAnsi="Times New Roman" w:cs="Times New Roman"/>
        </w:rPr>
        <w:t xml:space="preserve">. The data of </w:t>
      </w:r>
      <w:r>
        <w:rPr>
          <w:rFonts w:ascii="Times New Roman" w:eastAsia="Times New Roman" w:hAnsi="Times New Roman" w:cs="Times New Roman"/>
        </w:rPr>
        <w:t xml:space="preserve">the </w:t>
      </w:r>
      <w:r w:rsidRPr="00443F06">
        <w:rPr>
          <w:rFonts w:ascii="Times New Roman" w:eastAsia="Times New Roman" w:hAnsi="Times New Roman" w:cs="Times New Roman"/>
        </w:rPr>
        <w:t>survey questionnaire also illustrate</w:t>
      </w:r>
      <w:r>
        <w:rPr>
          <w:rFonts w:ascii="Times New Roman" w:eastAsia="Times New Roman" w:hAnsi="Times New Roman" w:cs="Times New Roman"/>
        </w:rPr>
        <w:t>s</w:t>
      </w:r>
      <w:r w:rsidRPr="00443F06">
        <w:rPr>
          <w:rFonts w:ascii="Times New Roman" w:eastAsia="Times New Roman" w:hAnsi="Times New Roman" w:cs="Times New Roman"/>
        </w:rPr>
        <w:t xml:space="preserve"> that 55% of teachers recommend ‘</w:t>
      </w:r>
      <w:r w:rsidRPr="00443F06">
        <w:rPr>
          <w:rFonts w:ascii="Times New Roman" w:eastAsia="Times New Roman" w:hAnsi="Times New Roman" w:cs="Times New Roman"/>
          <w:i/>
        </w:rPr>
        <w:t>professional development programs’</w:t>
      </w:r>
      <w:r w:rsidRPr="00443F06">
        <w:rPr>
          <w:rFonts w:ascii="Times New Roman" w:eastAsia="Times New Roman" w:hAnsi="Times New Roman" w:cs="Times New Roman"/>
        </w:rPr>
        <w:t xml:space="preserve"> as a solution to teacher attrition.</w:t>
      </w:r>
    </w:p>
    <w:p w:rsidR="00AC2B62" w:rsidRPr="00443F06" w:rsidRDefault="00AC2B62" w:rsidP="00AC2B62">
      <w:pPr>
        <w:pStyle w:val="Caption"/>
        <w:keepNext/>
        <w:spacing w:before="120" w:after="120"/>
        <w:rPr>
          <w:rFonts w:ascii="Times New Roman" w:hAnsi="Times New Roman" w:cs="Times New Roman"/>
          <w:b w:val="0"/>
          <w:bCs w:val="0"/>
          <w:color w:val="auto"/>
          <w:sz w:val="24"/>
          <w:szCs w:val="24"/>
        </w:rPr>
      </w:pPr>
      <w:bookmarkStart w:id="116" w:name="_Toc226291248"/>
      <w:bookmarkStart w:id="117" w:name="_Toc227482040"/>
      <w:bookmarkStart w:id="118" w:name="_Toc229634432"/>
      <w:r w:rsidRPr="00642120">
        <w:rPr>
          <w:rFonts w:ascii="Times New Roman" w:hAnsi="Times New Roman" w:cs="Times New Roman"/>
          <w:bCs w:val="0"/>
          <w:color w:val="auto"/>
          <w:sz w:val="24"/>
          <w:szCs w:val="24"/>
        </w:rPr>
        <w:t xml:space="preserve">Table </w:t>
      </w:r>
      <w:r w:rsidR="006E08E9" w:rsidRPr="00642120">
        <w:rPr>
          <w:rFonts w:ascii="Times New Roman" w:hAnsi="Times New Roman" w:cs="Times New Roman"/>
          <w:bCs w:val="0"/>
          <w:color w:val="auto"/>
          <w:sz w:val="24"/>
          <w:szCs w:val="24"/>
        </w:rPr>
        <w:fldChar w:fldCharType="begin"/>
      </w:r>
      <w:r w:rsidRPr="00642120">
        <w:rPr>
          <w:rFonts w:ascii="Times New Roman" w:hAnsi="Times New Roman" w:cs="Times New Roman"/>
          <w:bCs w:val="0"/>
          <w:color w:val="auto"/>
          <w:sz w:val="24"/>
          <w:szCs w:val="24"/>
        </w:rPr>
        <w:instrText xml:space="preserve"> SEQ Table \* ARABIC </w:instrText>
      </w:r>
      <w:r w:rsidR="006E08E9" w:rsidRPr="00642120">
        <w:rPr>
          <w:rFonts w:ascii="Times New Roman" w:hAnsi="Times New Roman" w:cs="Times New Roman"/>
          <w:bCs w:val="0"/>
          <w:color w:val="auto"/>
          <w:sz w:val="24"/>
          <w:szCs w:val="24"/>
        </w:rPr>
        <w:fldChar w:fldCharType="separate"/>
      </w:r>
      <w:r w:rsidR="0038492B" w:rsidRPr="00642120">
        <w:rPr>
          <w:rFonts w:ascii="Times New Roman" w:hAnsi="Times New Roman" w:cs="Times New Roman"/>
          <w:bCs w:val="0"/>
          <w:noProof/>
          <w:color w:val="auto"/>
          <w:sz w:val="24"/>
          <w:szCs w:val="24"/>
        </w:rPr>
        <w:t>3</w:t>
      </w:r>
      <w:r w:rsidR="006E08E9" w:rsidRPr="00642120">
        <w:rPr>
          <w:rFonts w:ascii="Times New Roman" w:hAnsi="Times New Roman" w:cs="Times New Roman"/>
          <w:bCs w:val="0"/>
          <w:color w:val="auto"/>
          <w:sz w:val="24"/>
          <w:szCs w:val="24"/>
        </w:rPr>
        <w:fldChar w:fldCharType="end"/>
      </w:r>
      <w:r w:rsidR="00F82E04">
        <w:rPr>
          <w:rFonts w:ascii="Times New Roman" w:hAnsi="Times New Roman" w:cs="Times New Roman"/>
          <w:bCs w:val="0"/>
          <w:color w:val="auto"/>
          <w:sz w:val="24"/>
          <w:szCs w:val="24"/>
        </w:rPr>
        <w:t xml:space="preserve">: </w:t>
      </w:r>
      <w:r w:rsidRPr="0038492B">
        <w:rPr>
          <w:rFonts w:ascii="Times New Roman" w:hAnsi="Times New Roman" w:cs="Times New Roman"/>
          <w:b w:val="0"/>
          <w:bCs w:val="0"/>
          <w:color w:val="auto"/>
          <w:sz w:val="24"/>
          <w:szCs w:val="24"/>
        </w:rPr>
        <w:t xml:space="preserve"> </w:t>
      </w:r>
      <w:r w:rsidR="00F82E04">
        <w:rPr>
          <w:rFonts w:ascii="Times New Roman" w:hAnsi="Times New Roman" w:cs="Times New Roman"/>
          <w:b w:val="0"/>
          <w:bCs w:val="0"/>
          <w:color w:val="auto"/>
          <w:sz w:val="24"/>
          <w:szCs w:val="24"/>
        </w:rPr>
        <w:t>Percent</w:t>
      </w:r>
      <w:r w:rsidRPr="0038492B">
        <w:rPr>
          <w:rFonts w:ascii="Times New Roman" w:hAnsi="Times New Roman" w:cs="Times New Roman"/>
          <w:b w:val="0"/>
          <w:bCs w:val="0"/>
          <w:color w:val="auto"/>
          <w:sz w:val="24"/>
          <w:szCs w:val="24"/>
        </w:rPr>
        <w:t xml:space="preserve"> of study participants </w:t>
      </w:r>
      <w:r w:rsidR="00F82E04">
        <w:rPr>
          <w:rFonts w:ascii="Times New Roman" w:hAnsi="Times New Roman" w:cs="Times New Roman"/>
          <w:b w:val="0"/>
          <w:bCs w:val="0"/>
          <w:color w:val="auto"/>
          <w:sz w:val="24"/>
          <w:szCs w:val="24"/>
        </w:rPr>
        <w:t xml:space="preserve">who </w:t>
      </w:r>
      <w:r w:rsidRPr="0038492B">
        <w:rPr>
          <w:rFonts w:ascii="Times New Roman" w:hAnsi="Times New Roman" w:cs="Times New Roman"/>
          <w:b w:val="0"/>
          <w:bCs w:val="0"/>
          <w:color w:val="auto"/>
          <w:sz w:val="24"/>
          <w:szCs w:val="24"/>
        </w:rPr>
        <w:t>recommended profession development training as a solution for addressing teacher attrition</w:t>
      </w:r>
      <w:bookmarkEnd w:id="116"/>
      <w:bookmarkEnd w:id="117"/>
      <w:r w:rsidRPr="0038492B">
        <w:rPr>
          <w:rFonts w:ascii="Times New Roman" w:hAnsi="Times New Roman" w:cs="Times New Roman"/>
          <w:b w:val="0"/>
          <w:bCs w:val="0"/>
          <w:color w:val="auto"/>
          <w:sz w:val="24"/>
          <w:szCs w:val="24"/>
        </w:rPr>
        <w:t>.</w:t>
      </w:r>
      <w:bookmarkEnd w:id="118"/>
    </w:p>
    <w:tbl>
      <w:tblPr>
        <w:tblStyle w:val="MediumList1-Accent1"/>
        <w:tblW w:w="0" w:type="auto"/>
        <w:tblBorders>
          <w:top w:val="single" w:sz="4" w:space="0" w:color="4F81BD" w:themeColor="accent1"/>
          <w:left w:val="single" w:sz="4" w:space="0" w:color="4F81BD" w:themeColor="accent1"/>
          <w:bottom w:val="single" w:sz="4" w:space="0" w:color="4F81BD" w:themeColor="accent1"/>
          <w:right w:val="single" w:sz="4" w:space="0" w:color="4F81BD" w:themeColor="accent1"/>
        </w:tblBorders>
        <w:tblLook w:val="04A0"/>
      </w:tblPr>
      <w:tblGrid>
        <w:gridCol w:w="6768"/>
        <w:gridCol w:w="1350"/>
        <w:gridCol w:w="1350"/>
      </w:tblGrid>
      <w:tr w:rsidR="00AC2B62" w:rsidRPr="00443F06">
        <w:trPr>
          <w:cnfStyle w:val="100000000000"/>
          <w:trHeight w:val="423"/>
        </w:trPr>
        <w:tc>
          <w:tcPr>
            <w:cnfStyle w:val="001000000000"/>
            <w:tcW w:w="6768" w:type="dxa"/>
            <w:tcBorders>
              <w:top w:val="none" w:sz="0" w:space="0" w:color="auto"/>
              <w:bottom w:val="none" w:sz="0" w:space="0" w:color="auto"/>
            </w:tcBorders>
          </w:tcPr>
          <w:p w:rsidR="00AC2B62" w:rsidRPr="006B7667" w:rsidRDefault="00AC2B62" w:rsidP="00AC2B62">
            <w:pPr>
              <w:spacing w:before="120" w:after="120"/>
              <w:rPr>
                <w:rFonts w:ascii="Times New Roman" w:eastAsia="Times New Roman" w:hAnsi="Times New Roman" w:cs="Times New Roman"/>
              </w:rPr>
            </w:pPr>
            <w:r w:rsidRPr="006B7667">
              <w:rPr>
                <w:rFonts w:ascii="Times New Roman" w:eastAsia="Times New Roman" w:hAnsi="Times New Roman" w:cs="Times New Roman"/>
              </w:rPr>
              <w:t>Recommendations</w:t>
            </w:r>
          </w:p>
        </w:tc>
        <w:tc>
          <w:tcPr>
            <w:tcW w:w="1350" w:type="dxa"/>
            <w:tcBorders>
              <w:top w:val="none" w:sz="0" w:space="0" w:color="auto"/>
              <w:bottom w:val="none" w:sz="0" w:space="0" w:color="auto"/>
            </w:tcBorders>
          </w:tcPr>
          <w:p w:rsidR="00AC2B62" w:rsidRPr="006B7667" w:rsidRDefault="00AC2B62" w:rsidP="00AC2B62">
            <w:pPr>
              <w:spacing w:before="120" w:after="120"/>
              <w:cnfStyle w:val="100000000000"/>
              <w:rPr>
                <w:rFonts w:ascii="Times New Roman" w:eastAsia="Times New Roman" w:hAnsi="Times New Roman" w:cs="Times New Roman"/>
                <w:b/>
                <w:bCs/>
              </w:rPr>
            </w:pPr>
            <w:r w:rsidRPr="006B7667">
              <w:rPr>
                <w:rFonts w:ascii="Times New Roman" w:eastAsia="Times New Roman" w:hAnsi="Times New Roman" w:cs="Times New Roman"/>
                <w:b/>
                <w:bCs/>
              </w:rPr>
              <w:t>Frequency</w:t>
            </w:r>
          </w:p>
        </w:tc>
        <w:tc>
          <w:tcPr>
            <w:tcW w:w="1350" w:type="dxa"/>
            <w:tcBorders>
              <w:top w:val="none" w:sz="0" w:space="0" w:color="auto"/>
              <w:bottom w:val="none" w:sz="0" w:space="0" w:color="auto"/>
            </w:tcBorders>
          </w:tcPr>
          <w:p w:rsidR="00AC2B62" w:rsidRPr="006B7667" w:rsidRDefault="00AC2B62" w:rsidP="00AC2B62">
            <w:pPr>
              <w:spacing w:before="120" w:after="120"/>
              <w:cnfStyle w:val="100000000000"/>
              <w:rPr>
                <w:rFonts w:ascii="Times New Roman" w:eastAsia="Times New Roman" w:hAnsi="Times New Roman" w:cs="Times New Roman"/>
                <w:b/>
                <w:bCs/>
              </w:rPr>
            </w:pPr>
            <w:r w:rsidRPr="006B7667">
              <w:rPr>
                <w:rFonts w:ascii="Times New Roman" w:eastAsia="Times New Roman" w:hAnsi="Times New Roman" w:cs="Times New Roman"/>
                <w:b/>
                <w:bCs/>
              </w:rPr>
              <w:t>Percentage</w:t>
            </w:r>
          </w:p>
        </w:tc>
      </w:tr>
      <w:tr w:rsidR="00AC2B62" w:rsidRPr="00443F06">
        <w:trPr>
          <w:cnfStyle w:val="000000100000"/>
          <w:trHeight w:val="865"/>
        </w:trPr>
        <w:tc>
          <w:tcPr>
            <w:cnfStyle w:val="001000000000"/>
            <w:tcW w:w="6768" w:type="dxa"/>
            <w:shd w:val="clear" w:color="auto" w:fill="auto"/>
          </w:tcPr>
          <w:p w:rsidR="00AC2B62" w:rsidRPr="00443F06" w:rsidRDefault="00AC2B62" w:rsidP="00AC2B62">
            <w:pPr>
              <w:rPr>
                <w:rFonts w:ascii="Times New Roman" w:eastAsia="Times New Roman" w:hAnsi="Times New Roman" w:cs="Times New Roman"/>
                <w:b w:val="0"/>
                <w:bCs w:val="0"/>
              </w:rPr>
            </w:pPr>
            <w:r w:rsidRPr="00443F06">
              <w:rPr>
                <w:rFonts w:ascii="Times New Roman" w:eastAsia="Times New Roman" w:hAnsi="Times New Roman" w:cs="Times New Roman"/>
                <w:b w:val="0"/>
                <w:bCs w:val="0"/>
              </w:rPr>
              <w:t>Provide Profession Development training programs in order for teachers to be competent in classroom environment, particularly for novice teachers.</w:t>
            </w:r>
          </w:p>
        </w:tc>
        <w:tc>
          <w:tcPr>
            <w:tcW w:w="1350" w:type="dxa"/>
            <w:shd w:val="clear" w:color="auto" w:fill="auto"/>
          </w:tcPr>
          <w:p w:rsidR="00AC2B62" w:rsidRPr="00443F06" w:rsidRDefault="00AC2B62" w:rsidP="00AC2B62">
            <w:pPr>
              <w:jc w:val="center"/>
              <w:cnfStyle w:val="000000100000"/>
              <w:rPr>
                <w:rFonts w:ascii="Times New Roman" w:eastAsia="Times New Roman" w:hAnsi="Times New Roman" w:cs="Times New Roman"/>
              </w:rPr>
            </w:pPr>
            <w:r w:rsidRPr="00443F06">
              <w:rPr>
                <w:rFonts w:ascii="Times New Roman" w:eastAsia="Times New Roman" w:hAnsi="Times New Roman" w:cs="Times New Roman"/>
              </w:rPr>
              <w:t>22</w:t>
            </w:r>
          </w:p>
        </w:tc>
        <w:tc>
          <w:tcPr>
            <w:tcW w:w="1350" w:type="dxa"/>
            <w:shd w:val="clear" w:color="auto" w:fill="auto"/>
          </w:tcPr>
          <w:p w:rsidR="00AC2B62" w:rsidRPr="00443F06" w:rsidRDefault="00AC2B62" w:rsidP="00AC2B62">
            <w:pPr>
              <w:jc w:val="center"/>
              <w:cnfStyle w:val="000000100000"/>
              <w:rPr>
                <w:rFonts w:ascii="Times New Roman" w:eastAsia="Times New Roman" w:hAnsi="Times New Roman" w:cs="Times New Roman"/>
              </w:rPr>
            </w:pPr>
            <w:r w:rsidRPr="00443F06">
              <w:rPr>
                <w:rFonts w:ascii="Times New Roman" w:eastAsia="Times New Roman" w:hAnsi="Times New Roman" w:cs="Times New Roman"/>
              </w:rPr>
              <w:t>35%</w:t>
            </w:r>
          </w:p>
        </w:tc>
      </w:tr>
      <w:tr w:rsidR="00AC2B62" w:rsidRPr="00443F06">
        <w:trPr>
          <w:trHeight w:val="634"/>
        </w:trPr>
        <w:tc>
          <w:tcPr>
            <w:cnfStyle w:val="001000000000"/>
            <w:tcW w:w="6768" w:type="dxa"/>
            <w:shd w:val="clear" w:color="auto" w:fill="auto"/>
          </w:tcPr>
          <w:p w:rsidR="00AC2B62" w:rsidRPr="00443F06" w:rsidRDefault="00AC2B62" w:rsidP="00AC2B62">
            <w:pPr>
              <w:rPr>
                <w:rFonts w:ascii="Times New Roman" w:eastAsia="Times New Roman" w:hAnsi="Times New Roman" w:cs="Times New Roman"/>
                <w:b w:val="0"/>
                <w:bCs w:val="0"/>
              </w:rPr>
            </w:pPr>
            <w:r w:rsidRPr="00443F06">
              <w:rPr>
                <w:rFonts w:ascii="Times New Roman" w:eastAsia="Times New Roman" w:hAnsi="Times New Roman" w:cs="Times New Roman"/>
                <w:b w:val="0"/>
                <w:bCs w:val="0"/>
              </w:rPr>
              <w:t>Pay attention to each individual teacher</w:t>
            </w:r>
            <w:r>
              <w:rPr>
                <w:rFonts w:ascii="Times New Roman" w:eastAsia="Times New Roman" w:hAnsi="Times New Roman" w:cs="Times New Roman"/>
                <w:b w:val="0"/>
                <w:bCs w:val="0"/>
              </w:rPr>
              <w:t>’s</w:t>
            </w:r>
            <w:r w:rsidRPr="00443F06">
              <w:rPr>
                <w:rFonts w:ascii="Times New Roman" w:eastAsia="Times New Roman" w:hAnsi="Times New Roman" w:cs="Times New Roman"/>
                <w:b w:val="0"/>
                <w:bCs w:val="0"/>
              </w:rPr>
              <w:t xml:space="preserve"> problems, especially in teaching.</w:t>
            </w:r>
          </w:p>
        </w:tc>
        <w:tc>
          <w:tcPr>
            <w:tcW w:w="1350" w:type="dxa"/>
            <w:shd w:val="clear" w:color="auto" w:fill="auto"/>
          </w:tcPr>
          <w:p w:rsidR="00AC2B62" w:rsidRPr="00443F06" w:rsidRDefault="00AC2B62" w:rsidP="00AC2B62">
            <w:pPr>
              <w:jc w:val="center"/>
              <w:cnfStyle w:val="000000000000"/>
              <w:rPr>
                <w:rFonts w:ascii="Times New Roman" w:eastAsia="Times New Roman" w:hAnsi="Times New Roman" w:cs="Times New Roman"/>
              </w:rPr>
            </w:pPr>
            <w:r w:rsidRPr="00443F06">
              <w:rPr>
                <w:rFonts w:ascii="Times New Roman" w:eastAsia="Times New Roman" w:hAnsi="Times New Roman" w:cs="Times New Roman"/>
              </w:rPr>
              <w:t>3</w:t>
            </w:r>
          </w:p>
        </w:tc>
        <w:tc>
          <w:tcPr>
            <w:tcW w:w="1350" w:type="dxa"/>
            <w:shd w:val="clear" w:color="auto" w:fill="auto"/>
          </w:tcPr>
          <w:p w:rsidR="00AC2B62" w:rsidRPr="00443F06" w:rsidRDefault="00AC2B62" w:rsidP="00AC2B62">
            <w:pPr>
              <w:jc w:val="center"/>
              <w:cnfStyle w:val="000000000000"/>
              <w:rPr>
                <w:rFonts w:ascii="Times New Roman" w:eastAsia="Times New Roman" w:hAnsi="Times New Roman" w:cs="Times New Roman"/>
              </w:rPr>
            </w:pPr>
            <w:r w:rsidRPr="00443F06">
              <w:rPr>
                <w:rFonts w:ascii="Times New Roman" w:eastAsia="Times New Roman" w:hAnsi="Times New Roman" w:cs="Times New Roman"/>
              </w:rPr>
              <w:t>5%</w:t>
            </w:r>
          </w:p>
        </w:tc>
      </w:tr>
      <w:tr w:rsidR="00AC2B62" w:rsidRPr="00443F06">
        <w:trPr>
          <w:cnfStyle w:val="000000100000"/>
          <w:trHeight w:val="644"/>
        </w:trPr>
        <w:tc>
          <w:tcPr>
            <w:cnfStyle w:val="001000000000"/>
            <w:tcW w:w="6768" w:type="dxa"/>
            <w:shd w:val="clear" w:color="auto" w:fill="auto"/>
          </w:tcPr>
          <w:p w:rsidR="00AC2B62" w:rsidRPr="00443F06" w:rsidRDefault="00AC2B62" w:rsidP="00AC2B62">
            <w:pPr>
              <w:rPr>
                <w:rFonts w:ascii="Times New Roman" w:eastAsia="Times New Roman" w:hAnsi="Times New Roman" w:cs="Times New Roman"/>
                <w:b w:val="0"/>
                <w:bCs w:val="0"/>
              </w:rPr>
            </w:pPr>
            <w:r w:rsidRPr="00443F06">
              <w:rPr>
                <w:rFonts w:ascii="Times New Roman" w:eastAsia="Times New Roman" w:hAnsi="Times New Roman" w:cs="Times New Roman"/>
                <w:b w:val="0"/>
                <w:bCs w:val="0"/>
              </w:rPr>
              <w:t>Identify teachers’ professional development needs and provide the required training, especially for novice teachers.</w:t>
            </w:r>
          </w:p>
        </w:tc>
        <w:tc>
          <w:tcPr>
            <w:tcW w:w="1350" w:type="dxa"/>
            <w:shd w:val="clear" w:color="auto" w:fill="auto"/>
          </w:tcPr>
          <w:p w:rsidR="00AC2B62" w:rsidRPr="00443F06" w:rsidRDefault="00AC2B62" w:rsidP="00AC2B62">
            <w:pPr>
              <w:jc w:val="center"/>
              <w:cnfStyle w:val="000000100000"/>
              <w:rPr>
                <w:rFonts w:ascii="Times New Roman" w:eastAsia="Times New Roman" w:hAnsi="Times New Roman" w:cs="Times New Roman"/>
              </w:rPr>
            </w:pPr>
            <w:r w:rsidRPr="00443F06">
              <w:rPr>
                <w:rFonts w:ascii="Times New Roman" w:eastAsia="Times New Roman" w:hAnsi="Times New Roman" w:cs="Times New Roman"/>
              </w:rPr>
              <w:t>9</w:t>
            </w:r>
          </w:p>
        </w:tc>
        <w:tc>
          <w:tcPr>
            <w:tcW w:w="1350" w:type="dxa"/>
            <w:shd w:val="clear" w:color="auto" w:fill="auto"/>
          </w:tcPr>
          <w:p w:rsidR="00AC2B62" w:rsidRPr="00443F06" w:rsidRDefault="00AC2B62" w:rsidP="00AC2B62">
            <w:pPr>
              <w:jc w:val="center"/>
              <w:cnfStyle w:val="000000100000"/>
              <w:rPr>
                <w:rFonts w:ascii="Times New Roman" w:eastAsia="Times New Roman" w:hAnsi="Times New Roman" w:cs="Times New Roman"/>
              </w:rPr>
            </w:pPr>
            <w:r w:rsidRPr="00443F06">
              <w:rPr>
                <w:rFonts w:ascii="Times New Roman" w:eastAsia="Times New Roman" w:hAnsi="Times New Roman" w:cs="Times New Roman"/>
              </w:rPr>
              <w:t>15%</w:t>
            </w:r>
          </w:p>
        </w:tc>
      </w:tr>
      <w:tr w:rsidR="00AC2B62" w:rsidRPr="00443F06">
        <w:trPr>
          <w:trHeight w:val="432"/>
        </w:trPr>
        <w:tc>
          <w:tcPr>
            <w:cnfStyle w:val="001000000000"/>
            <w:tcW w:w="6768" w:type="dxa"/>
          </w:tcPr>
          <w:p w:rsidR="00AC2B62" w:rsidRPr="006B7667" w:rsidRDefault="00AC2B62" w:rsidP="00AC2B62">
            <w:pPr>
              <w:rPr>
                <w:rFonts w:ascii="Times New Roman" w:eastAsia="Times New Roman" w:hAnsi="Times New Roman" w:cs="Times New Roman"/>
              </w:rPr>
            </w:pPr>
            <w:r w:rsidRPr="006B7667">
              <w:rPr>
                <w:rFonts w:ascii="Times New Roman" w:eastAsia="Times New Roman" w:hAnsi="Times New Roman" w:cs="Times New Roman"/>
              </w:rPr>
              <w:t>Total</w:t>
            </w:r>
          </w:p>
        </w:tc>
        <w:tc>
          <w:tcPr>
            <w:tcW w:w="1350" w:type="dxa"/>
          </w:tcPr>
          <w:p w:rsidR="00AC2B62" w:rsidRPr="00443F06" w:rsidRDefault="00AC2B62" w:rsidP="00AC2B62">
            <w:pPr>
              <w:jc w:val="center"/>
              <w:cnfStyle w:val="000000000000"/>
              <w:rPr>
                <w:rFonts w:ascii="Times New Roman" w:eastAsia="Times New Roman" w:hAnsi="Times New Roman" w:cs="Times New Roman"/>
              </w:rPr>
            </w:pPr>
            <w:r w:rsidRPr="00443F06">
              <w:rPr>
                <w:rFonts w:ascii="Times New Roman" w:eastAsia="Times New Roman" w:hAnsi="Times New Roman" w:cs="Times New Roman"/>
              </w:rPr>
              <w:t>34</w:t>
            </w:r>
          </w:p>
        </w:tc>
        <w:tc>
          <w:tcPr>
            <w:tcW w:w="1350" w:type="dxa"/>
          </w:tcPr>
          <w:p w:rsidR="00AC2B62" w:rsidRPr="00443F06" w:rsidRDefault="00AC2B62" w:rsidP="00AC2B62">
            <w:pPr>
              <w:jc w:val="center"/>
              <w:cnfStyle w:val="000000000000"/>
              <w:rPr>
                <w:rFonts w:ascii="Times New Roman" w:eastAsia="Times New Roman" w:hAnsi="Times New Roman" w:cs="Times New Roman"/>
              </w:rPr>
            </w:pPr>
            <w:r w:rsidRPr="00443F06">
              <w:rPr>
                <w:rFonts w:ascii="Times New Roman" w:eastAsia="Times New Roman" w:hAnsi="Times New Roman" w:cs="Times New Roman"/>
              </w:rPr>
              <w:t>55%</w:t>
            </w:r>
          </w:p>
        </w:tc>
      </w:tr>
    </w:tbl>
    <w:p w:rsidR="00143287" w:rsidRDefault="00143287" w:rsidP="00DB3181">
      <w:pPr>
        <w:pStyle w:val="NormalWeb"/>
        <w:spacing w:before="0" w:beforeAutospacing="0" w:after="0" w:afterAutospacing="0" w:line="480" w:lineRule="auto"/>
        <w:ind w:firstLine="547"/>
      </w:pPr>
    </w:p>
    <w:p w:rsidR="00AC2B62" w:rsidRPr="00443F06" w:rsidRDefault="00AC2B62" w:rsidP="00143287">
      <w:pPr>
        <w:pStyle w:val="NormalWeb"/>
        <w:spacing w:before="0" w:beforeAutospacing="0" w:after="0" w:afterAutospacing="0" w:line="480" w:lineRule="auto"/>
        <w:ind w:firstLine="720"/>
      </w:pPr>
      <w:r w:rsidRPr="00443F06">
        <w:t>The above recommendation</w:t>
      </w:r>
      <w:r>
        <w:t>s signify</w:t>
      </w:r>
      <w:r w:rsidRPr="00443F06">
        <w:t xml:space="preserve"> that most of the teachers across the schools in Kabul city are untrained. Despite the fact, 70% of the of school teachers in the country lacks the minimum required qualification of grade-14 and are in need of professional development </w:t>
      </w:r>
      <w:r w:rsidRPr="006B7667">
        <w:t>(Education Summary Report, 2009, p. 27).</w:t>
      </w:r>
      <w:r w:rsidRPr="00443F06">
        <w:t xml:space="preserve"> To date, the Teacher Training (TT) programs have been either insignificant compared to the immense need or were unseen in many schools. </w:t>
      </w:r>
    </w:p>
    <w:p w:rsidR="00AC2B62" w:rsidRPr="00443F06" w:rsidRDefault="00AC2B62" w:rsidP="00143287">
      <w:pPr>
        <w:pStyle w:val="NormalWeb"/>
        <w:spacing w:before="0" w:beforeAutospacing="0" w:after="0" w:afterAutospacing="0" w:line="480" w:lineRule="auto"/>
        <w:ind w:firstLine="720"/>
      </w:pPr>
      <w:r w:rsidRPr="00443F06">
        <w:t xml:space="preserve">On the other hand, professional teachers who completed their 2 or 4 years degree in the teaching profession are reluctant to join or carry on </w:t>
      </w:r>
      <w:r>
        <w:t xml:space="preserve">in </w:t>
      </w:r>
      <w:r w:rsidRPr="00443F06">
        <w:t>the unattractive profession of teaching where they are not getting professional development training to cope with teaching problems in the classroom environment.</w:t>
      </w:r>
    </w:p>
    <w:p w:rsidR="00AC2B62" w:rsidRPr="00D34F79" w:rsidRDefault="00AC2B62" w:rsidP="00D34F79">
      <w:pPr>
        <w:spacing w:line="480" w:lineRule="auto"/>
        <w:rPr>
          <w:rFonts w:ascii="Times New Roman" w:eastAsia="Times New Roman" w:hAnsi="Times New Roman" w:cs="Times New Roman"/>
          <w:b/>
          <w:bCs/>
          <w:i/>
          <w:iCs/>
        </w:rPr>
      </w:pPr>
      <w:r w:rsidRPr="006B7667">
        <w:rPr>
          <w:rFonts w:ascii="Times New Roman" w:eastAsia="Times New Roman" w:hAnsi="Times New Roman" w:cs="Times New Roman"/>
          <w:b/>
          <w:bCs/>
          <w:i/>
          <w:iCs/>
        </w:rPr>
        <w:t>Comments of respondents</w:t>
      </w:r>
      <w:r w:rsidR="00D34F79">
        <w:rPr>
          <w:rFonts w:ascii="Times New Roman" w:eastAsia="Times New Roman" w:hAnsi="Times New Roman" w:cs="Times New Roman"/>
          <w:b/>
          <w:bCs/>
          <w:i/>
          <w:iCs/>
        </w:rPr>
        <w:t xml:space="preserve"> </w:t>
      </w:r>
      <w:r w:rsidR="00D34F79">
        <w:t>- o</w:t>
      </w:r>
      <w:r w:rsidRPr="00443F06">
        <w:t xml:space="preserve">ne of </w:t>
      </w:r>
      <w:r>
        <w:t xml:space="preserve">current </w:t>
      </w:r>
      <w:r w:rsidRPr="00443F06">
        <w:t>teacher</w:t>
      </w:r>
      <w:r>
        <w:t>s</w:t>
      </w:r>
      <w:r w:rsidRPr="00443F06">
        <w:t xml:space="preserve"> commented in the survey questionnaire, </w:t>
      </w:r>
    </w:p>
    <w:p w:rsidR="00F82E04" w:rsidRPr="00443F06" w:rsidRDefault="00AC2B62" w:rsidP="00F82E04">
      <w:pPr>
        <w:pStyle w:val="NormalWeb"/>
        <w:spacing w:before="0" w:beforeAutospacing="0" w:after="0" w:afterAutospacing="0"/>
        <w:ind w:left="720"/>
      </w:pPr>
      <w:r w:rsidRPr="00443F06">
        <w:rPr>
          <w:i/>
          <w:iCs/>
        </w:rPr>
        <w:t>…to be honest, I found some of my students more knowledgeable than myself on various issues. For example, some of my students know how to use the computer and have access to Internet. They are usually coming to class with new ideas and update information while the majority of the teachers including myself have neither access to such facilities inside school nor can afford to learn or use it out</w:t>
      </w:r>
      <w:r w:rsidR="00F82E04">
        <w:rPr>
          <w:i/>
          <w:iCs/>
        </w:rPr>
        <w:t>side the school environment.</w:t>
      </w:r>
      <w:r w:rsidR="00F82E04" w:rsidRPr="00F82E04">
        <w:t xml:space="preserve"> </w:t>
      </w:r>
      <w:r w:rsidR="00F82E04" w:rsidRPr="00443F06">
        <w:t>(Respondent # 11)</w:t>
      </w:r>
    </w:p>
    <w:p w:rsidR="00AC2B62" w:rsidRPr="00443F06" w:rsidRDefault="00AC2B62" w:rsidP="00F82E04">
      <w:pPr>
        <w:pStyle w:val="NormalWeb"/>
        <w:spacing w:before="0" w:beforeAutospacing="0" w:after="0" w:afterAutospacing="0"/>
        <w:ind w:left="720"/>
        <w:rPr>
          <w:i/>
          <w:iCs/>
        </w:rPr>
      </w:pPr>
    </w:p>
    <w:p w:rsidR="00AC2B62" w:rsidRPr="006B7667" w:rsidRDefault="00AC2B62" w:rsidP="00DB3181">
      <w:pPr>
        <w:pStyle w:val="Heading2"/>
        <w:spacing w:line="480" w:lineRule="auto"/>
        <w:jc w:val="left"/>
      </w:pPr>
      <w:bookmarkStart w:id="119" w:name="_Toc227947657"/>
      <w:bookmarkStart w:id="120" w:name="_Toc356462225"/>
      <w:r w:rsidRPr="006B7667">
        <w:t>Social Factors Influencing Teacher Attrition</w:t>
      </w:r>
      <w:bookmarkEnd w:id="119"/>
      <w:bookmarkEnd w:id="120"/>
    </w:p>
    <w:p w:rsidR="00AC2B62" w:rsidRPr="006B7667" w:rsidRDefault="00AC2B62" w:rsidP="00DB3181">
      <w:pPr>
        <w:spacing w:line="480" w:lineRule="auto"/>
        <w:rPr>
          <w:rFonts w:ascii="Times New Roman" w:eastAsia="Times New Roman" w:hAnsi="Times New Roman" w:cs="Times New Roman"/>
          <w:b/>
          <w:bCs/>
          <w:i/>
        </w:rPr>
      </w:pPr>
      <w:r w:rsidRPr="006B7667">
        <w:rPr>
          <w:rFonts w:ascii="Times New Roman" w:eastAsia="Times New Roman" w:hAnsi="Times New Roman" w:cs="Times New Roman"/>
          <w:b/>
          <w:bCs/>
          <w:i/>
        </w:rPr>
        <w:t>Gender Issues</w:t>
      </w:r>
    </w:p>
    <w:p w:rsidR="00AC2B62" w:rsidRPr="00443F06" w:rsidRDefault="00AC2B62" w:rsidP="00DB3181">
      <w:pPr>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 xml:space="preserve">Marital status is related more strongly to attrition than any other variable for females in Afghanistan. Although, there is no exact data about the attrition rate, especially due to marriage in Afghanistan, generally speaking, </w:t>
      </w:r>
      <w:r>
        <w:rPr>
          <w:rFonts w:ascii="Times New Roman" w:eastAsia="Times New Roman" w:hAnsi="Times New Roman" w:cs="Times New Roman"/>
        </w:rPr>
        <w:t xml:space="preserve">the </w:t>
      </w:r>
      <w:r w:rsidRPr="00443F06">
        <w:rPr>
          <w:rFonts w:ascii="Times New Roman" w:eastAsia="Times New Roman" w:hAnsi="Times New Roman" w:cs="Times New Roman"/>
        </w:rPr>
        <w:t>majority of newly female teachers stop working after getting married. In total, 60% female and 40% male teachers took part in this study. Interestingly, the female teachers are still the majority in public schools in Kabul city. According to MoE recent data, the female teachers constitute “74.3% teaching workforce in Kabul city.” (MoE, 2011, p. 53)</w:t>
      </w:r>
    </w:p>
    <w:p w:rsidR="00AC2B62" w:rsidRPr="00443F06" w:rsidRDefault="00AC2B62" w:rsidP="00DB3181">
      <w:pPr>
        <w:spacing w:line="480" w:lineRule="auto"/>
        <w:ind w:firstLine="720"/>
        <w:rPr>
          <w:rFonts w:ascii="Times New Roman" w:eastAsia="Times New Roman" w:hAnsi="Times New Roman" w:cs="Times New Roman"/>
        </w:rPr>
      </w:pPr>
      <w:r w:rsidRPr="00377BC3">
        <w:rPr>
          <w:rFonts w:ascii="Times New Roman" w:eastAsia="Times New Roman" w:hAnsi="Times New Roman" w:cs="Times New Roman"/>
        </w:rPr>
        <w:t xml:space="preserve">Figure </w:t>
      </w:r>
      <w:r w:rsidR="00377BC3" w:rsidRPr="00377BC3">
        <w:rPr>
          <w:rFonts w:ascii="Times New Roman" w:eastAsia="Times New Roman" w:hAnsi="Times New Roman" w:cs="Times New Roman"/>
        </w:rPr>
        <w:t>14</w:t>
      </w:r>
      <w:r w:rsidRPr="00377BC3">
        <w:rPr>
          <w:rFonts w:ascii="Times New Roman" w:eastAsia="Times New Roman" w:hAnsi="Times New Roman" w:cs="Times New Roman"/>
        </w:rPr>
        <w:t>, shows that nearly half (44%) of the Former Female Teachers considered</w:t>
      </w:r>
      <w:r w:rsidRPr="00443F06">
        <w:rPr>
          <w:rFonts w:ascii="Times New Roman" w:eastAsia="Times New Roman" w:hAnsi="Times New Roman" w:cs="Times New Roman"/>
        </w:rPr>
        <w:t xml:space="preserve"> family problems – including restriction by their in laws, child bearing, and child rearing – among the compelling causes for their leaving. 22% the respondents considered family problem</w:t>
      </w:r>
      <w:r>
        <w:rPr>
          <w:rFonts w:ascii="Times New Roman" w:eastAsia="Times New Roman" w:hAnsi="Times New Roman" w:cs="Times New Roman"/>
        </w:rPr>
        <w:t>s</w:t>
      </w:r>
      <w:r w:rsidRPr="00443F06">
        <w:rPr>
          <w:rFonts w:ascii="Times New Roman" w:eastAsia="Times New Roman" w:hAnsi="Times New Roman" w:cs="Times New Roman"/>
        </w:rPr>
        <w:t xml:space="preserve"> as </w:t>
      </w:r>
      <w:r w:rsidRPr="00443F06">
        <w:rPr>
          <w:rFonts w:ascii="Times New Roman" w:eastAsia="Times New Roman" w:hAnsi="Times New Roman" w:cs="Times New Roman"/>
          <w:i/>
        </w:rPr>
        <w:t xml:space="preserve">very important </w:t>
      </w:r>
      <w:r w:rsidRPr="00443F06">
        <w:rPr>
          <w:rFonts w:ascii="Times New Roman" w:eastAsia="Times New Roman" w:hAnsi="Times New Roman" w:cs="Times New Roman"/>
        </w:rPr>
        <w:t>factor</w:t>
      </w:r>
      <w:r>
        <w:rPr>
          <w:rFonts w:ascii="Times New Roman" w:eastAsia="Times New Roman" w:hAnsi="Times New Roman" w:cs="Times New Roman"/>
        </w:rPr>
        <w:t>s</w:t>
      </w:r>
      <w:r w:rsidRPr="00443F06">
        <w:rPr>
          <w:rFonts w:ascii="Times New Roman" w:eastAsia="Times New Roman" w:hAnsi="Times New Roman" w:cs="Times New Roman"/>
        </w:rPr>
        <w:t xml:space="preserve">, followed by 11% </w:t>
      </w:r>
      <w:r w:rsidRPr="00443F06">
        <w:rPr>
          <w:rFonts w:ascii="Times New Roman" w:eastAsia="Times New Roman" w:hAnsi="Times New Roman" w:cs="Times New Roman"/>
          <w:i/>
        </w:rPr>
        <w:t>important</w:t>
      </w:r>
      <w:r w:rsidRPr="00443F06">
        <w:rPr>
          <w:rFonts w:ascii="Times New Roman" w:eastAsia="Times New Roman" w:hAnsi="Times New Roman" w:cs="Times New Roman"/>
        </w:rPr>
        <w:t xml:space="preserve"> and 11% </w:t>
      </w:r>
      <w:r w:rsidRPr="00443F06">
        <w:rPr>
          <w:rFonts w:ascii="Times New Roman" w:eastAsia="Times New Roman" w:hAnsi="Times New Roman" w:cs="Times New Roman"/>
          <w:i/>
        </w:rPr>
        <w:t>somehow important</w:t>
      </w:r>
      <w:r w:rsidRPr="00443F06">
        <w:rPr>
          <w:rFonts w:ascii="Times New Roman" w:eastAsia="Times New Roman" w:hAnsi="Times New Roman" w:cs="Times New Roman"/>
        </w:rPr>
        <w:t xml:space="preserve">. </w:t>
      </w:r>
    </w:p>
    <w:p w:rsidR="00AC2B62" w:rsidRPr="00443F06" w:rsidRDefault="00F82E04" w:rsidP="00804FCC">
      <w:pPr>
        <w:spacing w:before="120" w:after="120"/>
        <w:rPr>
          <w:rFonts w:ascii="Times New Roman" w:hAnsi="Times New Roman" w:cs="Times New Roman"/>
        </w:rPr>
      </w:pPr>
      <w:r>
        <w:rPr>
          <w:rFonts w:ascii="Times New Roman" w:eastAsia="Times New Roman" w:hAnsi="Times New Roman" w:cs="Times New Roman"/>
        </w:rPr>
        <w:t xml:space="preserve">Former Teachers </w:t>
      </w:r>
      <w:r w:rsidRPr="000323EC">
        <w:rPr>
          <w:rFonts w:ascii="Times New Roman" w:eastAsia="Times New Roman" w:hAnsi="Times New Roman" w:cs="Times New Roman"/>
        </w:rPr>
        <w:t>–</w:t>
      </w:r>
      <w:r w:rsidR="00AC2B62" w:rsidRPr="000323EC">
        <w:rPr>
          <w:rFonts w:ascii="Times New Roman" w:eastAsia="Times New Roman" w:hAnsi="Times New Roman" w:cs="Times New Roman"/>
        </w:rPr>
        <w:t xml:space="preserve"> </w:t>
      </w:r>
      <w:r w:rsidR="00804FCC" w:rsidRPr="00F82E04">
        <w:rPr>
          <w:rFonts w:ascii="Times New Roman" w:eastAsia="Times New Roman" w:hAnsi="Times New Roman" w:cs="Times New Roman"/>
          <w:i/>
        </w:rPr>
        <w:t>Were the family problems and/or restriction the factors to leave the</w:t>
      </w:r>
      <w:r w:rsidR="00804FCC" w:rsidRPr="00F82E04">
        <w:rPr>
          <w:rFonts w:ascii="Times New Roman" w:hAnsi="Times New Roman" w:cs="Times New Roman"/>
          <w:i/>
        </w:rPr>
        <w:t xml:space="preserve"> </w:t>
      </w:r>
      <w:r w:rsidR="00804FCC" w:rsidRPr="00F82E04">
        <w:rPr>
          <w:rFonts w:ascii="Times New Roman" w:eastAsia="Times New Roman" w:hAnsi="Times New Roman" w:cs="Times New Roman"/>
          <w:i/>
        </w:rPr>
        <w:t>teaching profession?</w:t>
      </w:r>
      <w:r w:rsidR="00804FCC" w:rsidRPr="00804FCC">
        <w:rPr>
          <w:rFonts w:ascii="Times New Roman" w:eastAsia="Times New Roman" w:hAnsi="Times New Roman" w:cs="Times New Roman"/>
        </w:rPr>
        <w:t xml:space="preserve">  (n= </w:t>
      </w:r>
      <w:r w:rsidR="00804FCC">
        <w:rPr>
          <w:rFonts w:ascii="Times New Roman" w:eastAsia="Times New Roman" w:hAnsi="Times New Roman" w:cs="Times New Roman"/>
        </w:rPr>
        <w:t>18)</w:t>
      </w:r>
      <w:r w:rsidR="00804FCC">
        <w:rPr>
          <w:noProof/>
        </w:rPr>
        <w:drawing>
          <wp:inline distT="0" distB="0" distL="0" distR="0">
            <wp:extent cx="5143500" cy="2556933"/>
            <wp:effectExtent l="0" t="0" r="0" b="889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C2B62" w:rsidRPr="00443F06" w:rsidRDefault="00AC2B62" w:rsidP="00AC2B62">
      <w:pPr>
        <w:pStyle w:val="Caption"/>
        <w:spacing w:before="120" w:after="120"/>
        <w:rPr>
          <w:rFonts w:ascii="Times New Roman" w:hAnsi="Times New Roman" w:cs="Times New Roman"/>
          <w:b w:val="0"/>
          <w:bCs w:val="0"/>
          <w:color w:val="auto"/>
          <w:sz w:val="24"/>
          <w:szCs w:val="24"/>
        </w:rPr>
      </w:pPr>
      <w:bookmarkStart w:id="121" w:name="_Toc226312241"/>
      <w:bookmarkStart w:id="122" w:name="_Toc229633504"/>
      <w:r w:rsidRPr="00371459">
        <w:rPr>
          <w:rFonts w:ascii="Times New Roman" w:hAnsi="Times New Roman" w:cs="Times New Roman"/>
          <w:color w:val="auto"/>
          <w:sz w:val="24"/>
          <w:szCs w:val="24"/>
        </w:rPr>
        <w:t xml:space="preserve">Figure </w:t>
      </w:r>
      <w:r w:rsidR="006E08E9" w:rsidRPr="00371459">
        <w:rPr>
          <w:rFonts w:ascii="Times New Roman" w:hAnsi="Times New Roman" w:cs="Times New Roman"/>
          <w:color w:val="auto"/>
          <w:sz w:val="24"/>
          <w:szCs w:val="24"/>
        </w:rPr>
        <w:fldChar w:fldCharType="begin"/>
      </w:r>
      <w:r w:rsidRPr="00371459">
        <w:rPr>
          <w:rFonts w:ascii="Times New Roman" w:hAnsi="Times New Roman" w:cs="Times New Roman"/>
          <w:color w:val="auto"/>
          <w:sz w:val="24"/>
          <w:szCs w:val="24"/>
        </w:rPr>
        <w:instrText xml:space="preserve"> SEQ Figure \* ARABIC </w:instrText>
      </w:r>
      <w:r w:rsidR="006E08E9" w:rsidRPr="00371459">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14</w:t>
      </w:r>
      <w:r w:rsidR="006E08E9" w:rsidRPr="00371459">
        <w:rPr>
          <w:rFonts w:ascii="Times New Roman" w:hAnsi="Times New Roman" w:cs="Times New Roman"/>
          <w:color w:val="auto"/>
          <w:sz w:val="24"/>
          <w:szCs w:val="24"/>
        </w:rPr>
        <w:fldChar w:fldCharType="end"/>
      </w:r>
      <w:r w:rsidRPr="00371459">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t>Percentages showing family problems (staying home after marriage due to family</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restriction and/or for child bearing or child rearing) as reason for Former Female</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Teachers to leave the profession.</w:t>
      </w:r>
      <w:bookmarkEnd w:id="121"/>
      <w:bookmarkEnd w:id="122"/>
      <w:r>
        <w:rPr>
          <w:rFonts w:ascii="Times New Roman" w:hAnsi="Times New Roman" w:cs="Times New Roman"/>
          <w:b w:val="0"/>
          <w:bCs w:val="0"/>
          <w:color w:val="auto"/>
          <w:sz w:val="24"/>
          <w:szCs w:val="24"/>
        </w:rPr>
        <w:t xml:space="preserve"> </w:t>
      </w:r>
    </w:p>
    <w:p w:rsidR="00F82E04" w:rsidRDefault="00F82E04" w:rsidP="00DB3181">
      <w:pPr>
        <w:spacing w:line="480" w:lineRule="auto"/>
        <w:ind w:firstLine="720"/>
        <w:rPr>
          <w:rFonts w:ascii="Times New Roman" w:eastAsia="Times New Roman" w:hAnsi="Times New Roman" w:cs="Times New Roman"/>
        </w:rPr>
      </w:pPr>
    </w:p>
    <w:p w:rsidR="00AC2B62" w:rsidRPr="00443F06" w:rsidRDefault="00AC2B62" w:rsidP="00DB3181">
      <w:pPr>
        <w:spacing w:line="480" w:lineRule="auto"/>
        <w:ind w:firstLine="720"/>
        <w:rPr>
          <w:rFonts w:ascii="Times New Roman" w:hAnsi="Times New Roman" w:cs="Times New Roman"/>
        </w:rPr>
      </w:pPr>
      <w:r w:rsidRPr="00443F06">
        <w:rPr>
          <w:rFonts w:ascii="Times New Roman" w:eastAsia="Times New Roman" w:hAnsi="Times New Roman" w:cs="Times New Roman"/>
        </w:rPr>
        <w:t xml:space="preserve">The above findings demonstrate that nearly half of female teachers left the teaching profession after </w:t>
      </w:r>
      <w:r>
        <w:rPr>
          <w:rFonts w:ascii="Times New Roman" w:eastAsia="Times New Roman" w:hAnsi="Times New Roman" w:cs="Times New Roman"/>
        </w:rPr>
        <w:t>getting</w:t>
      </w:r>
      <w:r w:rsidRPr="00443F06">
        <w:rPr>
          <w:rFonts w:ascii="Times New Roman" w:eastAsia="Times New Roman" w:hAnsi="Times New Roman" w:cs="Times New Roman"/>
        </w:rPr>
        <w:t xml:space="preserve"> married. They stay</w:t>
      </w:r>
      <w:r>
        <w:rPr>
          <w:rFonts w:ascii="Times New Roman" w:eastAsia="Times New Roman" w:hAnsi="Times New Roman" w:cs="Times New Roman"/>
        </w:rPr>
        <w:t xml:space="preserve"> </w:t>
      </w:r>
      <w:r w:rsidRPr="00443F06">
        <w:rPr>
          <w:rFonts w:ascii="Times New Roman" w:eastAsia="Times New Roman" w:hAnsi="Times New Roman" w:cs="Times New Roman"/>
        </w:rPr>
        <w:t xml:space="preserve">home being in charge of everyday household-tasks and subsequently need time for child bearing or child rearing. </w:t>
      </w:r>
      <w:r w:rsidRPr="00443F06">
        <w:rPr>
          <w:rFonts w:ascii="Times New Roman" w:hAnsi="Times New Roman" w:cs="Times New Roman"/>
        </w:rPr>
        <w:t xml:space="preserve">Although the preference of the spouse for leaving or staying in this profession is a push factor to leave, the decision of staying in this profession highly depends on other factors like existing family condition and change in family status. </w:t>
      </w:r>
    </w:p>
    <w:p w:rsidR="00AC2B62" w:rsidRPr="00443F06" w:rsidRDefault="00AC2B62" w:rsidP="00DB3181">
      <w:pPr>
        <w:spacing w:line="480" w:lineRule="auto"/>
        <w:ind w:firstLine="720"/>
        <w:rPr>
          <w:rFonts w:ascii="Times New Roman" w:eastAsia="Times New Roman" w:hAnsi="Times New Roman" w:cs="Times New Roman"/>
          <w:color w:val="0000FF"/>
        </w:rPr>
      </w:pPr>
      <w:r w:rsidRPr="00443F06">
        <w:rPr>
          <w:rFonts w:ascii="Times New Roman" w:eastAsia="Times New Roman" w:hAnsi="Times New Roman" w:cs="Times New Roman"/>
        </w:rPr>
        <w:t xml:space="preserve">The findings </w:t>
      </w:r>
      <w:r w:rsidR="00377BC3">
        <w:rPr>
          <w:rFonts w:ascii="Times New Roman" w:eastAsia="Times New Roman" w:hAnsi="Times New Roman" w:cs="Times New Roman"/>
        </w:rPr>
        <w:t xml:space="preserve">in </w:t>
      </w:r>
      <w:r w:rsidR="00071865">
        <w:rPr>
          <w:rFonts w:ascii="Times New Roman" w:eastAsia="Times New Roman" w:hAnsi="Times New Roman" w:cs="Times New Roman"/>
        </w:rPr>
        <w:t xml:space="preserve">Figure </w:t>
      </w:r>
      <w:r w:rsidR="00377BC3">
        <w:rPr>
          <w:rFonts w:ascii="Times New Roman" w:eastAsia="Times New Roman" w:hAnsi="Times New Roman" w:cs="Times New Roman"/>
        </w:rPr>
        <w:t xml:space="preserve">15 </w:t>
      </w:r>
      <w:r w:rsidRPr="00443F06">
        <w:rPr>
          <w:rFonts w:ascii="Times New Roman" w:eastAsia="Times New Roman" w:hAnsi="Times New Roman" w:cs="Times New Roman"/>
        </w:rPr>
        <w:t xml:space="preserve">from the Current Teachers also indicate that 16% </w:t>
      </w:r>
      <w:r>
        <w:rPr>
          <w:rFonts w:ascii="Times New Roman" w:eastAsia="Times New Roman" w:hAnsi="Times New Roman" w:cs="Times New Roman"/>
        </w:rPr>
        <w:t xml:space="preserve">of </w:t>
      </w:r>
      <w:r w:rsidRPr="00443F06">
        <w:rPr>
          <w:rFonts w:ascii="Times New Roman" w:eastAsia="Times New Roman" w:hAnsi="Times New Roman" w:cs="Times New Roman"/>
        </w:rPr>
        <w:t>respondents considered family problem</w:t>
      </w:r>
      <w:r>
        <w:rPr>
          <w:rFonts w:ascii="Times New Roman" w:eastAsia="Times New Roman" w:hAnsi="Times New Roman" w:cs="Times New Roman"/>
        </w:rPr>
        <w:t>s</w:t>
      </w:r>
      <w:r w:rsidRPr="00443F06">
        <w:rPr>
          <w:rFonts w:ascii="Times New Roman" w:eastAsia="Times New Roman" w:hAnsi="Times New Roman" w:cs="Times New Roman"/>
        </w:rPr>
        <w:t xml:space="preserve"> as </w:t>
      </w:r>
      <w:r w:rsidRPr="00443F06">
        <w:rPr>
          <w:rFonts w:ascii="Times New Roman" w:eastAsia="Times New Roman" w:hAnsi="Times New Roman" w:cs="Times New Roman"/>
          <w:i/>
        </w:rPr>
        <w:t>very important factor</w:t>
      </w:r>
      <w:r>
        <w:rPr>
          <w:rFonts w:ascii="Times New Roman" w:eastAsia="Times New Roman" w:hAnsi="Times New Roman" w:cs="Times New Roman"/>
          <w:i/>
        </w:rPr>
        <w:t>s</w:t>
      </w:r>
      <w:r w:rsidRPr="00443F06">
        <w:rPr>
          <w:rFonts w:ascii="Times New Roman" w:eastAsia="Times New Roman" w:hAnsi="Times New Roman" w:cs="Times New Roman"/>
        </w:rPr>
        <w:t xml:space="preserve"> for their probable leaving, followed by 3% important.</w:t>
      </w:r>
    </w:p>
    <w:p w:rsidR="00F82E04" w:rsidRDefault="00F82E04" w:rsidP="00804FCC">
      <w:pPr>
        <w:spacing w:before="120" w:after="120"/>
        <w:rPr>
          <w:rFonts w:ascii="Times New Roman" w:eastAsia="Times New Roman" w:hAnsi="Times New Roman" w:cs="Times New Roman"/>
        </w:rPr>
      </w:pPr>
    </w:p>
    <w:p w:rsidR="00F82E04" w:rsidRDefault="00F82E04" w:rsidP="00804FCC">
      <w:pPr>
        <w:spacing w:before="120" w:after="120"/>
        <w:rPr>
          <w:rFonts w:ascii="Times New Roman" w:eastAsia="Times New Roman" w:hAnsi="Times New Roman" w:cs="Times New Roman"/>
        </w:rPr>
      </w:pPr>
    </w:p>
    <w:p w:rsidR="00F82E04" w:rsidRDefault="00F82E04" w:rsidP="00804FCC">
      <w:pPr>
        <w:spacing w:before="120" w:after="120"/>
        <w:rPr>
          <w:rFonts w:ascii="Times New Roman" w:eastAsia="Times New Roman" w:hAnsi="Times New Roman" w:cs="Times New Roman"/>
        </w:rPr>
      </w:pPr>
    </w:p>
    <w:p w:rsidR="00AC2B62" w:rsidRDefault="00F82E04" w:rsidP="00804FCC">
      <w:pPr>
        <w:spacing w:before="120" w:after="120"/>
        <w:rPr>
          <w:rFonts w:ascii="Times New Roman" w:hAnsi="Times New Roman" w:cs="Times New Roman"/>
          <w:noProof/>
        </w:rPr>
      </w:pPr>
      <w:r>
        <w:rPr>
          <w:rFonts w:ascii="Times New Roman" w:eastAsia="Times New Roman" w:hAnsi="Times New Roman" w:cs="Times New Roman"/>
        </w:rPr>
        <w:t>Current Teachers</w:t>
      </w:r>
      <w:r w:rsidR="004330A7" w:rsidRPr="000323EC">
        <w:rPr>
          <w:rFonts w:ascii="Times New Roman" w:eastAsia="Times New Roman" w:hAnsi="Times New Roman" w:cs="Times New Roman"/>
        </w:rPr>
        <w:t xml:space="preserve"> </w:t>
      </w:r>
      <w:r w:rsidR="00AC2B62" w:rsidRPr="000323EC">
        <w:rPr>
          <w:rFonts w:ascii="Times New Roman" w:eastAsia="Times New Roman" w:hAnsi="Times New Roman" w:cs="Times New Roman"/>
        </w:rPr>
        <w:t xml:space="preserve">– </w:t>
      </w:r>
      <w:r w:rsidR="00804FCC" w:rsidRPr="00F82E04">
        <w:rPr>
          <w:rFonts w:ascii="Times New Roman" w:eastAsia="Times New Roman" w:hAnsi="Times New Roman" w:cs="Times New Roman"/>
          <w:i/>
        </w:rPr>
        <w:t>Would the family problems and/or restriction the factors that you left the</w:t>
      </w:r>
      <w:r w:rsidR="00804FCC" w:rsidRPr="00F82E04">
        <w:rPr>
          <w:rFonts w:ascii="Times New Roman" w:hAnsi="Times New Roman" w:cs="Times New Roman"/>
          <w:i/>
        </w:rPr>
        <w:t xml:space="preserve"> </w:t>
      </w:r>
      <w:r w:rsidR="00804FCC" w:rsidRPr="00F82E04">
        <w:rPr>
          <w:rFonts w:ascii="Times New Roman" w:eastAsia="Times New Roman" w:hAnsi="Times New Roman" w:cs="Times New Roman"/>
          <w:i/>
        </w:rPr>
        <w:t>teaching profession?</w:t>
      </w:r>
      <w:r w:rsidR="00804FCC" w:rsidRPr="00804FCC">
        <w:rPr>
          <w:rFonts w:ascii="Times New Roman" w:eastAsia="Times New Roman" w:hAnsi="Times New Roman" w:cs="Times New Roman"/>
        </w:rPr>
        <w:t xml:space="preserve">  (n= 32</w:t>
      </w:r>
      <w:r w:rsidR="004330A7">
        <w:rPr>
          <w:rFonts w:ascii="Times New Roman" w:eastAsia="Times New Roman" w:hAnsi="Times New Roman" w:cs="Times New Roman"/>
        </w:rPr>
        <w:t>)</w:t>
      </w:r>
      <w:r w:rsidR="00804FCC" w:rsidRPr="00804FCC">
        <w:rPr>
          <w:rFonts w:ascii="Times New Roman" w:hAnsi="Times New Roman" w:cs="Times New Roman"/>
          <w:noProof/>
        </w:rPr>
        <w:t xml:space="preserve"> </w:t>
      </w:r>
    </w:p>
    <w:p w:rsidR="004330A7" w:rsidRPr="00443F06" w:rsidRDefault="004330A7" w:rsidP="00804FCC">
      <w:pPr>
        <w:spacing w:before="120" w:after="120"/>
        <w:rPr>
          <w:rFonts w:ascii="Times New Roman" w:hAnsi="Times New Roman" w:cs="Times New Roman"/>
        </w:rPr>
      </w:pPr>
      <w:r>
        <w:rPr>
          <w:noProof/>
        </w:rPr>
        <w:drawing>
          <wp:inline distT="0" distB="0" distL="0" distR="0">
            <wp:extent cx="5600700" cy="30861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C2B62" w:rsidRPr="00443F06" w:rsidRDefault="00AC2B62" w:rsidP="00AC2B62">
      <w:pPr>
        <w:pStyle w:val="Caption"/>
        <w:spacing w:before="120" w:after="120"/>
        <w:rPr>
          <w:rFonts w:ascii="Times New Roman" w:hAnsi="Times New Roman" w:cs="Times New Roman"/>
          <w:b w:val="0"/>
          <w:bCs w:val="0"/>
          <w:color w:val="auto"/>
          <w:sz w:val="24"/>
          <w:szCs w:val="24"/>
        </w:rPr>
      </w:pPr>
      <w:bookmarkStart w:id="123" w:name="_Toc229633505"/>
      <w:bookmarkStart w:id="124" w:name="_Toc226312242"/>
      <w:r w:rsidRPr="00FE7FBC">
        <w:rPr>
          <w:rFonts w:ascii="Times New Roman" w:hAnsi="Times New Roman" w:cs="Times New Roman"/>
          <w:color w:val="auto"/>
          <w:sz w:val="24"/>
          <w:szCs w:val="24"/>
        </w:rPr>
        <w:t xml:space="preserve">Figure </w:t>
      </w:r>
      <w:r w:rsidR="006E08E9" w:rsidRPr="00FE7FBC">
        <w:rPr>
          <w:rFonts w:ascii="Times New Roman" w:hAnsi="Times New Roman" w:cs="Times New Roman"/>
          <w:color w:val="auto"/>
          <w:sz w:val="24"/>
          <w:szCs w:val="24"/>
        </w:rPr>
        <w:fldChar w:fldCharType="begin"/>
      </w:r>
      <w:r w:rsidRPr="00FE7FBC">
        <w:rPr>
          <w:rFonts w:ascii="Times New Roman" w:hAnsi="Times New Roman" w:cs="Times New Roman"/>
          <w:color w:val="auto"/>
          <w:sz w:val="24"/>
          <w:szCs w:val="24"/>
        </w:rPr>
        <w:instrText xml:space="preserve"> SEQ Figure \* ARABIC </w:instrText>
      </w:r>
      <w:r w:rsidR="006E08E9" w:rsidRPr="00FE7FBC">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15</w:t>
      </w:r>
      <w:r w:rsidR="006E08E9" w:rsidRPr="00FE7FBC">
        <w:rPr>
          <w:rFonts w:ascii="Times New Roman" w:hAnsi="Times New Roman" w:cs="Times New Roman"/>
          <w:color w:val="auto"/>
          <w:sz w:val="24"/>
          <w:szCs w:val="24"/>
        </w:rPr>
        <w:fldChar w:fldCharType="end"/>
      </w:r>
      <w:r w:rsidRPr="00FE7FBC">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t>Percentages showing family problems (staying home after marriage due to family</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restriction and/or bearing or rearing a child) as a potential factor for of Current</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Teachers to leave the profession.</w:t>
      </w:r>
      <w:bookmarkEnd w:id="123"/>
      <w:r w:rsidRPr="00443F06">
        <w:rPr>
          <w:rFonts w:ascii="Times New Roman" w:hAnsi="Times New Roman" w:cs="Times New Roman"/>
          <w:b w:val="0"/>
          <w:bCs w:val="0"/>
          <w:color w:val="auto"/>
          <w:sz w:val="24"/>
          <w:szCs w:val="24"/>
        </w:rPr>
        <w:t xml:space="preserve"> </w:t>
      </w:r>
      <w:bookmarkEnd w:id="124"/>
    </w:p>
    <w:p w:rsidR="00F82E04" w:rsidRDefault="00F82E04" w:rsidP="00DB3181">
      <w:pPr>
        <w:spacing w:line="480" w:lineRule="auto"/>
        <w:ind w:firstLine="720"/>
        <w:rPr>
          <w:rFonts w:ascii="Times New Roman" w:eastAsia="Times New Roman" w:hAnsi="Times New Roman" w:cs="Times New Roman"/>
        </w:rPr>
      </w:pPr>
    </w:p>
    <w:p w:rsidR="00AC2B62" w:rsidRPr="00443F06" w:rsidRDefault="00AC2B62" w:rsidP="00DB3181">
      <w:pPr>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These findings can be somewhat surprising, because in the oth</w:t>
      </w:r>
      <w:r w:rsidR="00F82E04">
        <w:rPr>
          <w:rFonts w:ascii="Times New Roman" w:eastAsia="Times New Roman" w:hAnsi="Times New Roman" w:cs="Times New Roman"/>
        </w:rPr>
        <w:t>er countries especially in the W</w:t>
      </w:r>
      <w:r w:rsidRPr="00443F06">
        <w:rPr>
          <w:rFonts w:ascii="Times New Roman" w:eastAsia="Times New Roman" w:hAnsi="Times New Roman" w:cs="Times New Roman"/>
        </w:rPr>
        <w:t xml:space="preserve">est, it is expected that </w:t>
      </w:r>
      <w:r w:rsidR="00F82E04">
        <w:rPr>
          <w:rFonts w:ascii="Times New Roman" w:eastAsia="Times New Roman" w:hAnsi="Times New Roman" w:cs="Times New Roman"/>
        </w:rPr>
        <w:t>married women</w:t>
      </w:r>
      <w:r w:rsidRPr="00443F06">
        <w:rPr>
          <w:rFonts w:ascii="Times New Roman" w:eastAsia="Times New Roman" w:hAnsi="Times New Roman" w:cs="Times New Roman"/>
        </w:rPr>
        <w:t xml:space="preserve"> are both supposed to work to provide supplementary income. </w:t>
      </w:r>
    </w:p>
    <w:p w:rsidR="00AC2B62" w:rsidRPr="00FE7FBC" w:rsidRDefault="00AC2B62" w:rsidP="00DB3181">
      <w:pPr>
        <w:spacing w:line="480" w:lineRule="auto"/>
        <w:rPr>
          <w:rFonts w:ascii="Times New Roman" w:eastAsia="Times New Roman" w:hAnsi="Times New Roman" w:cs="Times New Roman"/>
          <w:b/>
          <w:bCs/>
          <w:i/>
          <w:iCs/>
        </w:rPr>
      </w:pPr>
      <w:r w:rsidRPr="00FE7FBC">
        <w:rPr>
          <w:rFonts w:ascii="Times New Roman" w:eastAsia="Times New Roman" w:hAnsi="Times New Roman" w:cs="Times New Roman"/>
          <w:b/>
          <w:bCs/>
          <w:i/>
          <w:iCs/>
        </w:rPr>
        <w:t>Comments of respondents</w:t>
      </w:r>
      <w:r>
        <w:rPr>
          <w:rFonts w:ascii="Times New Roman" w:eastAsia="Times New Roman" w:hAnsi="Times New Roman" w:cs="Times New Roman"/>
          <w:b/>
          <w:bCs/>
          <w:i/>
          <w:iCs/>
        </w:rPr>
        <w:t xml:space="preserve"> [current teacher]</w:t>
      </w:r>
    </w:p>
    <w:p w:rsidR="00AC2B62" w:rsidRPr="00443F06" w:rsidRDefault="00AC2B62" w:rsidP="00DB3181">
      <w:pPr>
        <w:spacing w:line="480" w:lineRule="auto"/>
        <w:rPr>
          <w:rFonts w:ascii="Times New Roman" w:eastAsia="Times New Roman" w:hAnsi="Times New Roman" w:cs="Times New Roman"/>
        </w:rPr>
      </w:pPr>
      <w:r w:rsidRPr="00443F06">
        <w:rPr>
          <w:rFonts w:ascii="Times New Roman" w:eastAsia="Times New Roman" w:hAnsi="Times New Roman" w:cs="Times New Roman"/>
        </w:rPr>
        <w:t xml:space="preserve">One of the respondents said, </w:t>
      </w:r>
    </w:p>
    <w:p w:rsidR="00AC2B62" w:rsidRPr="00443F06" w:rsidRDefault="00AC2B62" w:rsidP="00F82E04">
      <w:pPr>
        <w:ind w:left="720"/>
        <w:rPr>
          <w:rFonts w:ascii="Times New Roman" w:eastAsia="Times New Roman" w:hAnsi="Times New Roman" w:cs="Times New Roman"/>
          <w:i/>
          <w:iCs/>
        </w:rPr>
      </w:pPr>
      <w:r w:rsidRPr="00443F06">
        <w:rPr>
          <w:rFonts w:ascii="Times New Roman" w:eastAsia="Times New Roman" w:hAnsi="Times New Roman" w:cs="Times New Roman"/>
          <w:i/>
          <w:iCs/>
        </w:rPr>
        <w:t>Even my husband prefers that I should continue teaching, but his family want</w:t>
      </w:r>
      <w:r>
        <w:rPr>
          <w:rFonts w:ascii="Times New Roman" w:eastAsia="Times New Roman" w:hAnsi="Times New Roman" w:cs="Times New Roman"/>
          <w:i/>
          <w:iCs/>
        </w:rPr>
        <w:t>s</w:t>
      </w:r>
      <w:r w:rsidRPr="00443F06">
        <w:rPr>
          <w:rFonts w:ascii="Times New Roman" w:eastAsia="Times New Roman" w:hAnsi="Times New Roman" w:cs="Times New Roman"/>
          <w:i/>
          <w:iCs/>
        </w:rPr>
        <w:t xml:space="preserve"> me to stay</w:t>
      </w:r>
      <w:r>
        <w:rPr>
          <w:rFonts w:ascii="Times New Roman" w:eastAsia="Times New Roman" w:hAnsi="Times New Roman" w:cs="Times New Roman"/>
          <w:i/>
          <w:iCs/>
        </w:rPr>
        <w:t xml:space="preserve"> </w:t>
      </w:r>
      <w:r w:rsidRPr="00443F06">
        <w:rPr>
          <w:rFonts w:ascii="Times New Roman" w:eastAsia="Times New Roman" w:hAnsi="Times New Roman" w:cs="Times New Roman"/>
          <w:i/>
          <w:iCs/>
        </w:rPr>
        <w:t xml:space="preserve">home and take care of my </w:t>
      </w:r>
      <w:r w:rsidR="00F82E04">
        <w:rPr>
          <w:rFonts w:ascii="Times New Roman" w:eastAsia="Times New Roman" w:hAnsi="Times New Roman" w:cs="Times New Roman"/>
          <w:i/>
          <w:iCs/>
        </w:rPr>
        <w:t>children and do the house work.</w:t>
      </w:r>
      <w:r w:rsidR="00F82E04">
        <w:rPr>
          <w:rFonts w:ascii="Times New Roman" w:eastAsia="Times New Roman" w:hAnsi="Times New Roman" w:cs="Times New Roman"/>
          <w:iCs/>
        </w:rPr>
        <w:t>(</w:t>
      </w:r>
      <w:r w:rsidR="00F82E04" w:rsidRPr="00443F06">
        <w:rPr>
          <w:rFonts w:ascii="Times New Roman" w:eastAsia="Times New Roman" w:hAnsi="Times New Roman" w:cs="Times New Roman"/>
        </w:rPr>
        <w:t>Respondent #35)</w:t>
      </w:r>
    </w:p>
    <w:p w:rsidR="00AC2B62" w:rsidRPr="00443F06" w:rsidRDefault="00AC2B62" w:rsidP="00DB3181">
      <w:pPr>
        <w:spacing w:line="480" w:lineRule="auto"/>
        <w:jc w:val="right"/>
        <w:rPr>
          <w:rFonts w:ascii="Times New Roman" w:eastAsia="Times New Roman" w:hAnsi="Times New Roman" w:cs="Times New Roman"/>
        </w:rPr>
      </w:pPr>
      <w:r w:rsidRPr="00443F06">
        <w:rPr>
          <w:rFonts w:ascii="Times New Roman" w:eastAsia="Times New Roman" w:hAnsi="Times New Roman" w:cs="Times New Roman"/>
        </w:rPr>
        <w:t xml:space="preserve">( </w:t>
      </w:r>
    </w:p>
    <w:p w:rsidR="00AC2B62" w:rsidRPr="00443F06" w:rsidRDefault="00AC2B62" w:rsidP="00DB3181">
      <w:pPr>
        <w:spacing w:line="480" w:lineRule="auto"/>
        <w:rPr>
          <w:rFonts w:ascii="Times New Roman" w:eastAsia="Times New Roman" w:hAnsi="Times New Roman" w:cs="Times New Roman"/>
        </w:rPr>
      </w:pPr>
      <w:r w:rsidRPr="00443F06">
        <w:rPr>
          <w:rFonts w:ascii="Times New Roman" w:eastAsia="Times New Roman" w:hAnsi="Times New Roman" w:cs="Times New Roman"/>
        </w:rPr>
        <w:t>Another</w:t>
      </w:r>
      <w:r>
        <w:rPr>
          <w:rFonts w:ascii="Times New Roman" w:eastAsia="Times New Roman" w:hAnsi="Times New Roman" w:cs="Times New Roman"/>
        </w:rPr>
        <w:t xml:space="preserve"> current</w:t>
      </w:r>
      <w:r w:rsidRPr="00443F06">
        <w:rPr>
          <w:rFonts w:ascii="Times New Roman" w:eastAsia="Times New Roman" w:hAnsi="Times New Roman" w:cs="Times New Roman"/>
        </w:rPr>
        <w:t xml:space="preserve"> teacher stated, </w:t>
      </w:r>
    </w:p>
    <w:p w:rsidR="00AC2B62" w:rsidRPr="00443F06" w:rsidRDefault="00AC2B62" w:rsidP="00F82E04">
      <w:pPr>
        <w:ind w:left="720"/>
        <w:rPr>
          <w:rFonts w:ascii="Times New Roman" w:eastAsia="Times New Roman" w:hAnsi="Times New Roman" w:cs="Times New Roman"/>
        </w:rPr>
      </w:pPr>
      <w:r w:rsidRPr="00443F06">
        <w:rPr>
          <w:rFonts w:ascii="Times New Roman" w:eastAsia="Times New Roman" w:hAnsi="Times New Roman" w:cs="Times New Roman"/>
          <w:i/>
          <w:iCs/>
        </w:rPr>
        <w:t>My husband family encourages me to stay in my profession</w:t>
      </w:r>
      <w:r w:rsidR="00F82E04">
        <w:rPr>
          <w:rFonts w:ascii="Times New Roman" w:eastAsia="Times New Roman" w:hAnsi="Times New Roman" w:cs="Times New Roman"/>
          <w:i/>
          <w:iCs/>
        </w:rPr>
        <w:t xml:space="preserve">, but I feel it is too much for </w:t>
      </w:r>
      <w:r w:rsidRPr="00443F06">
        <w:rPr>
          <w:rFonts w:ascii="Times New Roman" w:eastAsia="Times New Roman" w:hAnsi="Times New Roman" w:cs="Times New Roman"/>
          <w:i/>
          <w:iCs/>
        </w:rPr>
        <w:t xml:space="preserve">me to take care of my children, do the housework, and also continue to </w:t>
      </w:r>
      <w:r>
        <w:rPr>
          <w:rFonts w:ascii="Times New Roman" w:eastAsia="Times New Roman" w:hAnsi="Times New Roman" w:cs="Times New Roman"/>
          <w:i/>
          <w:iCs/>
        </w:rPr>
        <w:t xml:space="preserve">do </w:t>
      </w:r>
      <w:r w:rsidR="00F82E04">
        <w:rPr>
          <w:rFonts w:ascii="Times New Roman" w:eastAsia="Times New Roman" w:hAnsi="Times New Roman" w:cs="Times New Roman"/>
          <w:i/>
          <w:iCs/>
        </w:rPr>
        <w:t xml:space="preserve">my </w:t>
      </w:r>
      <w:r w:rsidRPr="00443F06">
        <w:rPr>
          <w:rFonts w:ascii="Times New Roman" w:eastAsia="Times New Roman" w:hAnsi="Times New Roman" w:cs="Times New Roman"/>
          <w:i/>
          <w:iCs/>
        </w:rPr>
        <w:t>teaching</w:t>
      </w:r>
      <w:r>
        <w:rPr>
          <w:rFonts w:ascii="Times New Roman" w:eastAsia="Times New Roman" w:hAnsi="Times New Roman" w:cs="Times New Roman"/>
          <w:i/>
          <w:iCs/>
        </w:rPr>
        <w:t xml:space="preserve"> </w:t>
      </w:r>
      <w:r w:rsidRPr="00443F06">
        <w:rPr>
          <w:rFonts w:ascii="Times New Roman" w:eastAsia="Times New Roman" w:hAnsi="Times New Roman" w:cs="Times New Roman"/>
          <w:i/>
          <w:iCs/>
        </w:rPr>
        <w:t>profession. Also, there is no kindergarten in the school, to take care o</w:t>
      </w:r>
      <w:r w:rsidR="00F82E04">
        <w:rPr>
          <w:rFonts w:ascii="Times New Roman" w:eastAsia="Times New Roman" w:hAnsi="Times New Roman" w:cs="Times New Roman"/>
          <w:i/>
          <w:iCs/>
        </w:rPr>
        <w:t>f my</w:t>
      </w:r>
      <w:r w:rsidR="00F82E04">
        <w:rPr>
          <w:rFonts w:ascii="Times New Roman" w:eastAsia="Times New Roman" w:hAnsi="Times New Roman" w:cs="Times New Roman"/>
          <w:i/>
          <w:iCs/>
        </w:rPr>
        <w:tab/>
        <w:t xml:space="preserve">younger kids when I teach. </w:t>
      </w:r>
      <w:r w:rsidR="00F82E04">
        <w:rPr>
          <w:rFonts w:ascii="Times New Roman" w:eastAsia="Times New Roman" w:hAnsi="Times New Roman" w:cs="Times New Roman"/>
          <w:iCs/>
        </w:rPr>
        <w:t>(</w:t>
      </w:r>
      <w:r w:rsidR="00F82E04" w:rsidRPr="00443F06">
        <w:rPr>
          <w:rFonts w:ascii="Times New Roman" w:eastAsia="Times New Roman" w:hAnsi="Times New Roman" w:cs="Times New Roman"/>
        </w:rPr>
        <w:t>Respondent # 25)</w:t>
      </w:r>
    </w:p>
    <w:p w:rsidR="00AC2B62" w:rsidRPr="00443F06" w:rsidRDefault="004330A7" w:rsidP="00DB3181">
      <w:pPr>
        <w:spacing w:line="480" w:lineRule="auto"/>
        <w:ind w:left="6480" w:firstLine="720"/>
        <w:rPr>
          <w:rFonts w:ascii="Times New Roman" w:eastAsia="Times New Roman" w:hAnsi="Times New Roman" w:cs="Times New Roman"/>
        </w:rPr>
      </w:pPr>
      <w:r>
        <w:rPr>
          <w:rFonts w:ascii="Times New Roman" w:eastAsia="Times New Roman" w:hAnsi="Times New Roman" w:cs="Times New Roman"/>
        </w:rPr>
        <w:t xml:space="preserve">      </w:t>
      </w:r>
      <w:r w:rsidR="00AC2B62" w:rsidRPr="00443F06">
        <w:rPr>
          <w:rFonts w:ascii="Times New Roman" w:eastAsia="Times New Roman" w:hAnsi="Times New Roman" w:cs="Times New Roman"/>
        </w:rPr>
        <w:t xml:space="preserve">( </w:t>
      </w:r>
    </w:p>
    <w:p w:rsidR="00AC2B62" w:rsidRPr="00FE7FBC" w:rsidRDefault="00AC2B62" w:rsidP="00DB3181">
      <w:pPr>
        <w:spacing w:line="480" w:lineRule="auto"/>
        <w:rPr>
          <w:rFonts w:ascii="Times New Roman" w:eastAsia="Times New Roman" w:hAnsi="Times New Roman" w:cs="Times New Roman"/>
          <w:b/>
          <w:bCs/>
          <w:color w:val="0000FF"/>
        </w:rPr>
      </w:pPr>
      <w:r w:rsidRPr="00FE7FBC">
        <w:rPr>
          <w:rFonts w:ascii="Times New Roman" w:eastAsia="Times New Roman" w:hAnsi="Times New Roman" w:cs="Times New Roman"/>
          <w:b/>
          <w:bCs/>
          <w:i/>
        </w:rPr>
        <w:t>Teacher Social Status and Recognition</w:t>
      </w:r>
    </w:p>
    <w:p w:rsidR="00AC2B62" w:rsidRPr="00443F06" w:rsidRDefault="00AC2B62" w:rsidP="00DB3181">
      <w:pPr>
        <w:widowControl w:val="0"/>
        <w:autoSpaceDE w:val="0"/>
        <w:autoSpaceDN w:val="0"/>
        <w:adjustRightInd w:val="0"/>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The climate of disrespect for teachers gets worse in Afghanistan. They do not have the required support from the government, schools, MoE, people, and especially from the students’ parents. They are also accused of not educating the kids appropriately.</w:t>
      </w:r>
      <w:r>
        <w:rPr>
          <w:rFonts w:ascii="Times New Roman" w:eastAsia="Times New Roman" w:hAnsi="Times New Roman" w:cs="Times New Roman"/>
        </w:rPr>
        <w:t xml:space="preserve"> Disrespect</w:t>
      </w:r>
      <w:r w:rsidRPr="00443F06">
        <w:rPr>
          <w:rFonts w:ascii="Times New Roman" w:eastAsia="Times New Roman" w:hAnsi="Times New Roman" w:cs="Times New Roman"/>
        </w:rPr>
        <w:t xml:space="preserve"> by school principals, students and parents are other discriminating factors, particularly, for teachers who are not involved in corrupt practices.</w:t>
      </w:r>
    </w:p>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eastAsia="Times New Roman" w:hAnsi="Times New Roman" w:cs="Times New Roman"/>
          <w:color w:val="0000FF"/>
        </w:rPr>
        <w:t xml:space="preserve"> </w:t>
      </w:r>
      <w:r w:rsidRPr="00377BC3">
        <w:rPr>
          <w:rFonts w:ascii="Times New Roman" w:hAnsi="Times New Roman" w:cs="Times New Roman"/>
        </w:rPr>
        <w:t xml:space="preserve">As illustrated in </w:t>
      </w:r>
      <w:r w:rsidR="00806501">
        <w:rPr>
          <w:rFonts w:ascii="Times New Roman" w:hAnsi="Times New Roman" w:cs="Times New Roman"/>
        </w:rPr>
        <w:t>Figure</w:t>
      </w:r>
      <w:r w:rsidRPr="00377BC3">
        <w:rPr>
          <w:rFonts w:ascii="Times New Roman" w:hAnsi="Times New Roman" w:cs="Times New Roman"/>
        </w:rPr>
        <w:t xml:space="preserve"> </w:t>
      </w:r>
      <w:r w:rsidR="00377BC3" w:rsidRPr="00377BC3">
        <w:rPr>
          <w:rFonts w:ascii="Times New Roman" w:hAnsi="Times New Roman" w:cs="Times New Roman"/>
        </w:rPr>
        <w:t>16</w:t>
      </w:r>
      <w:r w:rsidRPr="00377BC3">
        <w:rPr>
          <w:rFonts w:ascii="Times New Roman" w:hAnsi="Times New Roman" w:cs="Times New Roman"/>
        </w:rPr>
        <w:t>, 17% of the respondents, the Former Teachers, indicated that</w:t>
      </w:r>
      <w:r w:rsidRPr="00443F06">
        <w:rPr>
          <w:rFonts w:ascii="Times New Roman" w:hAnsi="Times New Roman" w:cs="Times New Roman"/>
        </w:rPr>
        <w:t xml:space="preserve"> </w:t>
      </w:r>
      <w:r>
        <w:rPr>
          <w:rFonts w:ascii="Times New Roman" w:hAnsi="Times New Roman" w:cs="Times New Roman"/>
        </w:rPr>
        <w:t xml:space="preserve">disrespect </w:t>
      </w:r>
      <w:r w:rsidRPr="00443F06">
        <w:rPr>
          <w:rFonts w:ascii="Times New Roman" w:hAnsi="Times New Roman" w:cs="Times New Roman"/>
        </w:rPr>
        <w:t xml:space="preserve">by students and/or their parents were among the factors that compelled them to leave their profession. 6% of the respondents considered such </w:t>
      </w:r>
      <w:r>
        <w:rPr>
          <w:rFonts w:ascii="Times New Roman" w:hAnsi="Times New Roman" w:cs="Times New Roman"/>
        </w:rPr>
        <w:t>disrespect</w:t>
      </w:r>
      <w:r w:rsidRPr="00443F06">
        <w:rPr>
          <w:rFonts w:ascii="Times New Roman" w:hAnsi="Times New Roman" w:cs="Times New Roman"/>
        </w:rPr>
        <w:t xml:space="preserve"> as a </w:t>
      </w:r>
      <w:r w:rsidRPr="00443F06">
        <w:rPr>
          <w:rFonts w:ascii="Times New Roman" w:hAnsi="Times New Roman" w:cs="Times New Roman"/>
          <w:i/>
        </w:rPr>
        <w:t>very important reason</w:t>
      </w:r>
      <w:r w:rsidRPr="00443F06">
        <w:rPr>
          <w:rFonts w:ascii="Times New Roman" w:hAnsi="Times New Roman" w:cs="Times New Roman"/>
        </w:rPr>
        <w:t xml:space="preserve">, followed by 6% </w:t>
      </w:r>
      <w:r w:rsidRPr="00443F06">
        <w:rPr>
          <w:rFonts w:ascii="Times New Roman" w:hAnsi="Times New Roman" w:cs="Times New Roman"/>
          <w:i/>
        </w:rPr>
        <w:t>important</w:t>
      </w:r>
      <w:r w:rsidRPr="00443F06">
        <w:rPr>
          <w:rFonts w:ascii="Times New Roman" w:hAnsi="Times New Roman" w:cs="Times New Roman"/>
        </w:rPr>
        <w:t xml:space="preserve"> and other 6% </w:t>
      </w:r>
      <w:r w:rsidRPr="00443F06">
        <w:rPr>
          <w:rFonts w:ascii="Times New Roman" w:hAnsi="Times New Roman" w:cs="Times New Roman"/>
          <w:i/>
        </w:rPr>
        <w:t>some</w:t>
      </w:r>
      <w:r>
        <w:rPr>
          <w:rFonts w:ascii="Times New Roman" w:hAnsi="Times New Roman" w:cs="Times New Roman"/>
          <w:i/>
        </w:rPr>
        <w:t>what</w:t>
      </w:r>
      <w:r w:rsidRPr="00443F06">
        <w:rPr>
          <w:rFonts w:ascii="Times New Roman" w:hAnsi="Times New Roman" w:cs="Times New Roman"/>
          <w:i/>
        </w:rPr>
        <w:t xml:space="preserve"> important</w:t>
      </w:r>
      <w:r w:rsidRPr="00443F06">
        <w:rPr>
          <w:rFonts w:ascii="Times New Roman" w:hAnsi="Times New Roman" w:cs="Times New Roman"/>
        </w:rPr>
        <w:t xml:space="preserve">. </w:t>
      </w:r>
    </w:p>
    <w:p w:rsidR="004330A7" w:rsidRPr="004330A7" w:rsidRDefault="0079505F" w:rsidP="004330A7">
      <w:pPr>
        <w:spacing w:before="120" w:after="120"/>
        <w:rPr>
          <w:rFonts w:ascii="Times New Roman" w:hAnsi="Times New Roman" w:cs="Times New Roman"/>
        </w:rPr>
      </w:pPr>
      <w:r>
        <w:rPr>
          <w:rFonts w:ascii="Times New Roman" w:eastAsia="Times New Roman" w:hAnsi="Times New Roman" w:cs="Times New Roman"/>
        </w:rPr>
        <w:t xml:space="preserve">Former Teachers </w:t>
      </w:r>
      <w:r w:rsidR="00AC2B62" w:rsidRPr="000323EC">
        <w:rPr>
          <w:rFonts w:ascii="Times New Roman" w:eastAsia="Times New Roman" w:hAnsi="Times New Roman" w:cs="Times New Roman"/>
        </w:rPr>
        <w:t xml:space="preserve"> – </w:t>
      </w:r>
      <w:r w:rsidR="004330A7" w:rsidRPr="0079505F">
        <w:rPr>
          <w:rFonts w:ascii="Times New Roman" w:eastAsia="Times New Roman" w:hAnsi="Times New Roman" w:cs="Times New Roman"/>
          <w:i/>
        </w:rPr>
        <w:t>Was disrespect by students and their parents the factor you left your job?</w:t>
      </w:r>
    </w:p>
    <w:p w:rsidR="00AC2B62" w:rsidRPr="004330A7" w:rsidRDefault="004330A7" w:rsidP="00AC2B62">
      <w:pPr>
        <w:spacing w:before="120" w:after="120"/>
        <w:rPr>
          <w:rFonts w:ascii="Times New Roman" w:eastAsia="Times New Roman" w:hAnsi="Times New Roman" w:cs="Times New Roman"/>
        </w:rPr>
      </w:pPr>
      <w:r w:rsidRPr="004330A7">
        <w:rPr>
          <w:rFonts w:ascii="Times New Roman" w:eastAsia="Times New Roman" w:hAnsi="Times New Roman" w:cs="Times New Roman"/>
        </w:rPr>
        <w:t xml:space="preserve">(n = </w:t>
      </w:r>
      <w:r>
        <w:rPr>
          <w:rFonts w:ascii="Times New Roman" w:eastAsia="Times New Roman" w:hAnsi="Times New Roman" w:cs="Times New Roman"/>
        </w:rPr>
        <w:t>18</w:t>
      </w:r>
      <w:r w:rsidRPr="004330A7">
        <w:rPr>
          <w:rFonts w:ascii="Times New Roman" w:eastAsia="Times New Roman" w:hAnsi="Times New Roman" w:cs="Times New Roman"/>
        </w:rPr>
        <w:t>)</w:t>
      </w:r>
    </w:p>
    <w:p w:rsidR="00AC2B62" w:rsidRPr="00443F06" w:rsidRDefault="004330A7" w:rsidP="00AC2B62">
      <w:pPr>
        <w:keepNext/>
        <w:spacing w:before="120" w:after="120"/>
        <w:jc w:val="center"/>
        <w:rPr>
          <w:rFonts w:ascii="Times New Roman" w:hAnsi="Times New Roman" w:cs="Times New Roman"/>
        </w:rPr>
      </w:pPr>
      <w:r>
        <w:rPr>
          <w:noProof/>
        </w:rPr>
        <w:drawing>
          <wp:inline distT="0" distB="0" distL="0" distR="0">
            <wp:extent cx="5240867" cy="3128433"/>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C2B62" w:rsidRPr="00443F06" w:rsidRDefault="00AC2B62" w:rsidP="00AC2B62">
      <w:pPr>
        <w:pStyle w:val="Caption"/>
        <w:spacing w:before="120" w:after="120"/>
        <w:rPr>
          <w:rFonts w:ascii="Times New Roman" w:hAnsi="Times New Roman" w:cs="Times New Roman"/>
          <w:b w:val="0"/>
          <w:bCs w:val="0"/>
          <w:color w:val="auto"/>
          <w:sz w:val="24"/>
          <w:szCs w:val="24"/>
        </w:rPr>
      </w:pPr>
      <w:bookmarkStart w:id="125" w:name="_Toc226312243"/>
      <w:bookmarkStart w:id="126" w:name="_Toc229633506"/>
      <w:r w:rsidRPr="00FE7FBC">
        <w:rPr>
          <w:rFonts w:ascii="Times New Roman" w:hAnsi="Times New Roman" w:cs="Times New Roman"/>
          <w:color w:val="auto"/>
          <w:sz w:val="24"/>
          <w:szCs w:val="24"/>
        </w:rPr>
        <w:t xml:space="preserve">Figure </w:t>
      </w:r>
      <w:r w:rsidR="006E08E9" w:rsidRPr="00FE7FBC">
        <w:rPr>
          <w:rFonts w:ascii="Times New Roman" w:hAnsi="Times New Roman" w:cs="Times New Roman"/>
          <w:color w:val="auto"/>
          <w:sz w:val="24"/>
          <w:szCs w:val="24"/>
        </w:rPr>
        <w:fldChar w:fldCharType="begin"/>
      </w:r>
      <w:r w:rsidRPr="00FE7FBC">
        <w:rPr>
          <w:rFonts w:ascii="Times New Roman" w:hAnsi="Times New Roman" w:cs="Times New Roman"/>
          <w:color w:val="auto"/>
          <w:sz w:val="24"/>
          <w:szCs w:val="24"/>
        </w:rPr>
        <w:instrText xml:space="preserve"> SEQ Figure \* ARABIC </w:instrText>
      </w:r>
      <w:r w:rsidR="006E08E9" w:rsidRPr="00FE7FBC">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16</w:t>
      </w:r>
      <w:r w:rsidR="006E08E9" w:rsidRPr="00FE7FBC">
        <w:rPr>
          <w:rFonts w:ascii="Times New Roman" w:hAnsi="Times New Roman" w:cs="Times New Roman"/>
          <w:color w:val="auto"/>
          <w:sz w:val="24"/>
          <w:szCs w:val="24"/>
        </w:rPr>
        <w:fldChar w:fldCharType="end"/>
      </w:r>
      <w:r w:rsidRPr="00FE7FBC">
        <w:rPr>
          <w:rFonts w:ascii="Times New Roman" w:hAnsi="Times New Roman" w:cs="Times New Roman"/>
          <w:color w:val="auto"/>
          <w:sz w:val="24"/>
          <w:szCs w:val="24"/>
        </w:rPr>
        <w:t>:</w:t>
      </w:r>
      <w:r w:rsidRPr="00FE7FBC">
        <w:rPr>
          <w:rFonts w:ascii="Times New Roman" w:hAnsi="Times New Roman" w:cs="Times New Roman"/>
          <w:color w:val="auto"/>
          <w:sz w:val="24"/>
          <w:szCs w:val="24"/>
        </w:rPr>
        <w:tab/>
      </w:r>
      <w:r w:rsidRPr="00443F06">
        <w:rPr>
          <w:rFonts w:ascii="Times New Roman" w:hAnsi="Times New Roman" w:cs="Times New Roman"/>
          <w:b w:val="0"/>
          <w:bCs w:val="0"/>
          <w:color w:val="auto"/>
          <w:sz w:val="24"/>
          <w:szCs w:val="24"/>
        </w:rPr>
        <w:t>Percentages showing “</w:t>
      </w:r>
      <w:r>
        <w:rPr>
          <w:rFonts w:ascii="Times New Roman" w:hAnsi="Times New Roman" w:cs="Times New Roman"/>
          <w:b w:val="0"/>
          <w:bCs w:val="0"/>
          <w:i/>
          <w:iCs/>
          <w:color w:val="auto"/>
          <w:sz w:val="24"/>
          <w:szCs w:val="24"/>
        </w:rPr>
        <w:t>disrespect</w:t>
      </w:r>
      <w:r w:rsidRPr="00443F06">
        <w:rPr>
          <w:rFonts w:ascii="Times New Roman" w:hAnsi="Times New Roman" w:cs="Times New Roman"/>
          <w:b w:val="0"/>
          <w:bCs w:val="0"/>
          <w:i/>
          <w:iCs/>
          <w:color w:val="auto"/>
          <w:sz w:val="24"/>
          <w:szCs w:val="24"/>
        </w:rPr>
        <w:t xml:space="preserve"> of students and their parents</w:t>
      </w:r>
      <w:r w:rsidRPr="00443F06">
        <w:rPr>
          <w:rFonts w:ascii="Times New Roman" w:hAnsi="Times New Roman" w:cs="Times New Roman"/>
          <w:b w:val="0"/>
          <w:bCs w:val="0"/>
          <w:color w:val="auto"/>
          <w:sz w:val="24"/>
          <w:szCs w:val="24"/>
        </w:rPr>
        <w:t>” as a reason for</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Former Teachers to leave the profession.</w:t>
      </w:r>
      <w:bookmarkEnd w:id="125"/>
      <w:bookmarkEnd w:id="126"/>
    </w:p>
    <w:p w:rsidR="0079505F" w:rsidRDefault="0079505F" w:rsidP="00DB3181">
      <w:pPr>
        <w:widowControl w:val="0"/>
        <w:autoSpaceDE w:val="0"/>
        <w:autoSpaceDN w:val="0"/>
        <w:adjustRightInd w:val="0"/>
        <w:spacing w:line="480" w:lineRule="auto"/>
        <w:ind w:firstLine="720"/>
        <w:rPr>
          <w:rFonts w:ascii="Times New Roman" w:hAnsi="Times New Roman" w:cs="Times New Roman"/>
        </w:rPr>
      </w:pPr>
    </w:p>
    <w:p w:rsidR="00AC2B62" w:rsidRDefault="00377BC3" w:rsidP="00DB3181">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T</w:t>
      </w:r>
      <w:r w:rsidR="00AC2B62" w:rsidRPr="00443F06">
        <w:rPr>
          <w:rFonts w:ascii="Times New Roman" w:hAnsi="Times New Roman" w:cs="Times New Roman"/>
        </w:rPr>
        <w:t>he result</w:t>
      </w:r>
      <w:r>
        <w:rPr>
          <w:rFonts w:ascii="Times New Roman" w:hAnsi="Times New Roman" w:cs="Times New Roman"/>
        </w:rPr>
        <w:t xml:space="preserve"> from Current Teacher, showed</w:t>
      </w:r>
      <w:r w:rsidR="00AC2B62" w:rsidRPr="00443F06">
        <w:rPr>
          <w:rFonts w:ascii="Times New Roman" w:hAnsi="Times New Roman" w:cs="Times New Roman"/>
        </w:rPr>
        <w:t xml:space="preserve"> </w:t>
      </w:r>
      <w:r>
        <w:rPr>
          <w:rFonts w:ascii="Times New Roman" w:hAnsi="Times New Roman" w:cs="Times New Roman"/>
        </w:rPr>
        <w:t xml:space="preserve">in </w:t>
      </w:r>
      <w:r w:rsidR="00071865">
        <w:rPr>
          <w:rFonts w:ascii="Times New Roman" w:hAnsi="Times New Roman" w:cs="Times New Roman"/>
        </w:rPr>
        <w:t xml:space="preserve">Figure </w:t>
      </w:r>
      <w:r>
        <w:rPr>
          <w:rFonts w:ascii="Times New Roman" w:hAnsi="Times New Roman" w:cs="Times New Roman"/>
        </w:rPr>
        <w:t xml:space="preserve">17, </w:t>
      </w:r>
      <w:r w:rsidR="00AC2B62" w:rsidRPr="00443F06">
        <w:rPr>
          <w:rFonts w:ascii="Times New Roman" w:hAnsi="Times New Roman" w:cs="Times New Roman"/>
        </w:rPr>
        <w:t xml:space="preserve">also indicates that 43% of respondents complain about such attitude, with 18% being as a </w:t>
      </w:r>
      <w:r w:rsidR="00AC2B62" w:rsidRPr="00443F06">
        <w:rPr>
          <w:rFonts w:ascii="Times New Roman" w:hAnsi="Times New Roman" w:cs="Times New Roman"/>
          <w:i/>
        </w:rPr>
        <w:t>very important and/or important</w:t>
      </w:r>
      <w:r w:rsidR="00AC2B62" w:rsidRPr="00443F06">
        <w:rPr>
          <w:rFonts w:ascii="Times New Roman" w:hAnsi="Times New Roman" w:cs="Times New Roman"/>
        </w:rPr>
        <w:t xml:space="preserve"> factor. This issue made teaching nearly impossible. </w:t>
      </w:r>
    </w:p>
    <w:p w:rsidR="00AC2B62" w:rsidRPr="00443F06" w:rsidRDefault="0079505F" w:rsidP="00AC2B62">
      <w:pPr>
        <w:spacing w:before="120" w:after="120"/>
        <w:rPr>
          <w:rFonts w:ascii="Times New Roman" w:eastAsia="Times New Roman" w:hAnsi="Times New Roman" w:cs="Times New Roman"/>
        </w:rPr>
      </w:pPr>
      <w:r>
        <w:rPr>
          <w:rFonts w:ascii="Times New Roman" w:eastAsia="Times New Roman" w:hAnsi="Times New Roman" w:cs="Times New Roman"/>
        </w:rPr>
        <w:t xml:space="preserve">Current Teachers </w:t>
      </w:r>
      <w:r w:rsidR="00AC2B62" w:rsidRPr="0038492B">
        <w:rPr>
          <w:rFonts w:ascii="Times New Roman" w:eastAsia="Times New Roman" w:hAnsi="Times New Roman" w:cs="Times New Roman"/>
        </w:rPr>
        <w:t xml:space="preserve"> – </w:t>
      </w:r>
      <w:r w:rsidR="00AC2B62" w:rsidRPr="0079505F">
        <w:rPr>
          <w:rFonts w:ascii="Times New Roman" w:eastAsia="Times New Roman" w:hAnsi="Times New Roman" w:cs="Times New Roman"/>
          <w:i/>
        </w:rPr>
        <w:t>Is disrespect by students and their parents a factor that would influence you leaving your job?</w:t>
      </w:r>
    </w:p>
    <w:p w:rsidR="00AC2B62" w:rsidRPr="00443F06" w:rsidRDefault="004330A7" w:rsidP="00AC2B62">
      <w:pPr>
        <w:keepNext/>
        <w:spacing w:before="120" w:after="120"/>
        <w:jc w:val="center"/>
        <w:rPr>
          <w:rFonts w:ascii="Times New Roman" w:hAnsi="Times New Roman" w:cs="Times New Roman"/>
        </w:rPr>
      </w:pPr>
      <w:r>
        <w:rPr>
          <w:noProof/>
        </w:rPr>
        <w:drawing>
          <wp:inline distT="0" distB="0" distL="0" distR="0">
            <wp:extent cx="5092700" cy="3005667"/>
            <wp:effectExtent l="0" t="0" r="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C2B62" w:rsidRPr="00443F06" w:rsidRDefault="00AC2B62" w:rsidP="00AC2B62">
      <w:pPr>
        <w:pStyle w:val="Caption"/>
        <w:spacing w:before="120" w:after="120"/>
        <w:rPr>
          <w:rFonts w:ascii="Times New Roman" w:hAnsi="Times New Roman" w:cs="Times New Roman"/>
          <w:b w:val="0"/>
          <w:bCs w:val="0"/>
          <w:color w:val="auto"/>
          <w:sz w:val="24"/>
          <w:szCs w:val="24"/>
        </w:rPr>
      </w:pPr>
      <w:bookmarkStart w:id="127" w:name="_Toc229633507"/>
      <w:bookmarkStart w:id="128" w:name="_Toc226312244"/>
      <w:r w:rsidRPr="004F0318">
        <w:rPr>
          <w:rFonts w:ascii="Times New Roman" w:hAnsi="Times New Roman" w:cs="Times New Roman"/>
          <w:color w:val="auto"/>
          <w:sz w:val="24"/>
          <w:szCs w:val="24"/>
        </w:rPr>
        <w:t xml:space="preserve">Figure </w:t>
      </w:r>
      <w:r w:rsidR="006E08E9" w:rsidRPr="004F0318">
        <w:rPr>
          <w:rFonts w:ascii="Times New Roman" w:hAnsi="Times New Roman" w:cs="Times New Roman"/>
          <w:color w:val="auto"/>
          <w:sz w:val="24"/>
          <w:szCs w:val="24"/>
        </w:rPr>
        <w:fldChar w:fldCharType="begin"/>
      </w:r>
      <w:r w:rsidRPr="004F0318">
        <w:rPr>
          <w:rFonts w:ascii="Times New Roman" w:hAnsi="Times New Roman" w:cs="Times New Roman"/>
          <w:color w:val="auto"/>
          <w:sz w:val="24"/>
          <w:szCs w:val="24"/>
        </w:rPr>
        <w:instrText xml:space="preserve"> SEQ Figure \* ARABIC </w:instrText>
      </w:r>
      <w:r w:rsidR="006E08E9" w:rsidRPr="004F0318">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17</w:t>
      </w:r>
      <w:r w:rsidR="006E08E9" w:rsidRPr="004F0318">
        <w:rPr>
          <w:rFonts w:ascii="Times New Roman" w:hAnsi="Times New Roman" w:cs="Times New Roman"/>
          <w:color w:val="auto"/>
          <w:sz w:val="24"/>
          <w:szCs w:val="24"/>
        </w:rPr>
        <w:fldChar w:fldCharType="end"/>
      </w:r>
      <w:r w:rsidRPr="004F0318">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t>Percentages showing “</w:t>
      </w:r>
      <w:r>
        <w:rPr>
          <w:rFonts w:ascii="Times New Roman" w:hAnsi="Times New Roman" w:cs="Times New Roman"/>
          <w:b w:val="0"/>
          <w:bCs w:val="0"/>
          <w:i/>
          <w:iCs/>
          <w:color w:val="auto"/>
          <w:sz w:val="24"/>
          <w:szCs w:val="24"/>
        </w:rPr>
        <w:t>disrespect</w:t>
      </w:r>
      <w:r w:rsidRPr="00443F06">
        <w:rPr>
          <w:rFonts w:ascii="Times New Roman" w:hAnsi="Times New Roman" w:cs="Times New Roman"/>
          <w:b w:val="0"/>
          <w:bCs w:val="0"/>
          <w:i/>
          <w:iCs/>
          <w:color w:val="auto"/>
          <w:sz w:val="24"/>
          <w:szCs w:val="24"/>
        </w:rPr>
        <w:t xml:space="preserve"> of students and their parents</w:t>
      </w:r>
      <w:r w:rsidRPr="00443F06">
        <w:rPr>
          <w:rFonts w:ascii="Times New Roman" w:hAnsi="Times New Roman" w:cs="Times New Roman"/>
          <w:b w:val="0"/>
          <w:bCs w:val="0"/>
          <w:color w:val="auto"/>
          <w:sz w:val="24"/>
          <w:szCs w:val="24"/>
        </w:rPr>
        <w:t>” as a potential</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reason for Current Teachers to leave the profession.</w:t>
      </w:r>
      <w:bookmarkEnd w:id="127"/>
      <w:r w:rsidRPr="00443F06">
        <w:rPr>
          <w:rFonts w:ascii="Times New Roman" w:hAnsi="Times New Roman" w:cs="Times New Roman"/>
          <w:b w:val="0"/>
          <w:bCs w:val="0"/>
          <w:color w:val="auto"/>
          <w:sz w:val="24"/>
          <w:szCs w:val="24"/>
        </w:rPr>
        <w:t xml:space="preserve"> </w:t>
      </w:r>
    </w:p>
    <w:p w:rsidR="00AC2B62" w:rsidRPr="004F0318" w:rsidRDefault="00AC2B62" w:rsidP="00DB3181">
      <w:pPr>
        <w:spacing w:line="480" w:lineRule="auto"/>
        <w:rPr>
          <w:rFonts w:ascii="Times New Roman" w:eastAsia="Times New Roman" w:hAnsi="Times New Roman" w:cs="Times New Roman"/>
          <w:b/>
          <w:bCs/>
          <w:i/>
          <w:iCs/>
        </w:rPr>
      </w:pPr>
      <w:r w:rsidRPr="004F0318">
        <w:rPr>
          <w:rFonts w:ascii="Times New Roman" w:eastAsia="Times New Roman" w:hAnsi="Times New Roman" w:cs="Times New Roman"/>
          <w:b/>
          <w:bCs/>
          <w:i/>
          <w:iCs/>
        </w:rPr>
        <w:t>Comments of respondents</w:t>
      </w:r>
    </w:p>
    <w:p w:rsidR="00AC2B62" w:rsidRPr="00443F06" w:rsidRDefault="00AC2B62" w:rsidP="00DB3181">
      <w:pPr>
        <w:spacing w:line="480" w:lineRule="auto"/>
        <w:rPr>
          <w:rFonts w:ascii="Times New Roman" w:hAnsi="Times New Roman" w:cs="Times New Roman"/>
        </w:rPr>
      </w:pPr>
      <w:r w:rsidRPr="00443F06">
        <w:rPr>
          <w:rFonts w:ascii="Times New Roman" w:hAnsi="Times New Roman" w:cs="Times New Roman"/>
        </w:rPr>
        <w:t xml:space="preserve">One of the </w:t>
      </w:r>
      <w:r>
        <w:rPr>
          <w:rFonts w:ascii="Times New Roman" w:hAnsi="Times New Roman" w:cs="Times New Roman"/>
        </w:rPr>
        <w:t>current teachers</w:t>
      </w:r>
      <w:r w:rsidRPr="00443F06">
        <w:rPr>
          <w:rFonts w:ascii="Times New Roman" w:hAnsi="Times New Roman" w:cs="Times New Roman"/>
        </w:rPr>
        <w:t xml:space="preserve"> commented that </w:t>
      </w:r>
    </w:p>
    <w:p w:rsidR="00AC2B62" w:rsidRPr="00443F06" w:rsidRDefault="00AC2B62" w:rsidP="0079505F">
      <w:pPr>
        <w:ind w:left="720"/>
        <w:rPr>
          <w:rFonts w:ascii="Times New Roman" w:hAnsi="Times New Roman" w:cs="Times New Roman"/>
        </w:rPr>
      </w:pPr>
      <w:r w:rsidRPr="00443F06">
        <w:rPr>
          <w:rFonts w:ascii="Times New Roman" w:hAnsi="Times New Roman" w:cs="Times New Roman"/>
        </w:rPr>
        <w:t>S</w:t>
      </w:r>
      <w:r w:rsidRPr="00443F06">
        <w:rPr>
          <w:rFonts w:ascii="Times New Roman" w:hAnsi="Times New Roman" w:cs="Times New Roman"/>
          <w:i/>
          <w:iCs/>
        </w:rPr>
        <w:t>chool students have too many issues, one of the worst is that student threat</w:t>
      </w:r>
      <w:r>
        <w:rPr>
          <w:rFonts w:ascii="Times New Roman" w:hAnsi="Times New Roman" w:cs="Times New Roman"/>
          <w:i/>
          <w:iCs/>
        </w:rPr>
        <w:t>en</w:t>
      </w:r>
      <w:r w:rsidRPr="00443F06">
        <w:rPr>
          <w:rFonts w:ascii="Times New Roman" w:hAnsi="Times New Roman" w:cs="Times New Roman"/>
          <w:i/>
          <w:iCs/>
        </w:rPr>
        <w:t xml:space="preserve"> us for</w:t>
      </w:r>
      <w:r>
        <w:rPr>
          <w:rFonts w:ascii="Times New Roman" w:hAnsi="Times New Roman" w:cs="Times New Roman"/>
          <w:i/>
          <w:iCs/>
        </w:rPr>
        <w:t xml:space="preserve"> </w:t>
      </w:r>
      <w:r w:rsidRPr="00443F06">
        <w:rPr>
          <w:rFonts w:ascii="Times New Roman" w:hAnsi="Times New Roman" w:cs="Times New Roman"/>
          <w:i/>
          <w:iCs/>
        </w:rPr>
        <w:t>their</w:t>
      </w:r>
      <w:r>
        <w:rPr>
          <w:rFonts w:ascii="Times New Roman" w:hAnsi="Times New Roman" w:cs="Times New Roman"/>
          <w:i/>
          <w:iCs/>
        </w:rPr>
        <w:t xml:space="preserve"> </w:t>
      </w:r>
      <w:r w:rsidRPr="00443F06">
        <w:rPr>
          <w:rFonts w:ascii="Times New Roman" w:hAnsi="Times New Roman" w:cs="Times New Roman"/>
          <w:i/>
          <w:iCs/>
        </w:rPr>
        <w:t>good grades in school and outside of school thus he prefers working in other</w:t>
      </w:r>
      <w:r>
        <w:rPr>
          <w:rFonts w:ascii="Times New Roman" w:hAnsi="Times New Roman" w:cs="Times New Roman"/>
          <w:i/>
          <w:iCs/>
        </w:rPr>
        <w:t xml:space="preserve"> </w:t>
      </w:r>
      <w:r w:rsidRPr="00443F06">
        <w:rPr>
          <w:rFonts w:ascii="Times New Roman" w:hAnsi="Times New Roman" w:cs="Times New Roman"/>
          <w:i/>
          <w:iCs/>
        </w:rPr>
        <w:t>governmental organization</w:t>
      </w:r>
      <w:r w:rsidR="0079505F">
        <w:rPr>
          <w:rFonts w:ascii="Times New Roman" w:hAnsi="Times New Roman" w:cs="Times New Roman"/>
        </w:rPr>
        <w:t>. (</w:t>
      </w:r>
      <w:r w:rsidR="0079505F" w:rsidRPr="00443F06">
        <w:rPr>
          <w:rFonts w:ascii="Times New Roman" w:hAnsi="Times New Roman" w:cs="Times New Roman"/>
        </w:rPr>
        <w:t>Respondent #12)</w:t>
      </w:r>
    </w:p>
    <w:p w:rsidR="00AC2B62" w:rsidRPr="00D21D53" w:rsidRDefault="00AC2B62" w:rsidP="0079505F">
      <w:pPr>
        <w:spacing w:line="480" w:lineRule="auto"/>
        <w:rPr>
          <w:rFonts w:ascii="Times New Roman" w:hAnsi="Times New Roman" w:cs="Times New Roman"/>
        </w:rPr>
      </w:pPr>
    </w:p>
    <w:p w:rsidR="00AC2B62" w:rsidRPr="00443F06" w:rsidRDefault="00AC2B62" w:rsidP="00DB3181">
      <w:pPr>
        <w:spacing w:line="480" w:lineRule="auto"/>
        <w:rPr>
          <w:rFonts w:ascii="Times New Roman" w:hAnsi="Times New Roman" w:cs="Times New Roman"/>
        </w:rPr>
      </w:pPr>
      <w:r w:rsidRPr="00443F06">
        <w:rPr>
          <w:rFonts w:ascii="Times New Roman" w:hAnsi="Times New Roman" w:cs="Times New Roman"/>
        </w:rPr>
        <w:t xml:space="preserve">Another </w:t>
      </w:r>
      <w:r>
        <w:rPr>
          <w:rFonts w:ascii="Times New Roman" w:hAnsi="Times New Roman" w:cs="Times New Roman"/>
        </w:rPr>
        <w:t xml:space="preserve">current </w:t>
      </w:r>
      <w:r w:rsidRPr="00443F06">
        <w:rPr>
          <w:rFonts w:ascii="Times New Roman" w:hAnsi="Times New Roman" w:cs="Times New Roman"/>
        </w:rPr>
        <w:t xml:space="preserve">teacher, who responded to survey questionnaire, pointed out, </w:t>
      </w:r>
    </w:p>
    <w:p w:rsidR="0079505F" w:rsidRDefault="00AC2B62" w:rsidP="0079505F">
      <w:pPr>
        <w:ind w:left="720"/>
        <w:rPr>
          <w:rFonts w:ascii="Times New Roman" w:hAnsi="Times New Roman" w:cs="Times New Roman"/>
        </w:rPr>
      </w:pPr>
      <w:r w:rsidRPr="00443F06">
        <w:rPr>
          <w:rFonts w:ascii="Times New Roman" w:hAnsi="Times New Roman" w:cs="Times New Roman"/>
          <w:i/>
          <w:iCs/>
        </w:rPr>
        <w:t>Some students threaten the teachers for not considering them absent when they are away from the school or ask for better grades with poor performance. The teachers try to contact their parents to resolve the problems however, in many case</w:t>
      </w:r>
      <w:r>
        <w:rPr>
          <w:rFonts w:ascii="Times New Roman" w:hAnsi="Times New Roman" w:cs="Times New Roman"/>
          <w:i/>
          <w:iCs/>
        </w:rPr>
        <w:t>s</w:t>
      </w:r>
      <w:r w:rsidRPr="00443F06">
        <w:rPr>
          <w:rFonts w:ascii="Times New Roman" w:hAnsi="Times New Roman" w:cs="Times New Roman"/>
          <w:i/>
          <w:iCs/>
        </w:rPr>
        <w:t>, it aggravates the situation, especially when the student parents, instead to help with the school, are backing their kids. Due to the fact, some of these students are lending a hand with their family economy; thus they have their family support. School administration does not deal with such behavior, so they remain the teacher’s problem, and when parents are called in for a meeting, again, the supervisors or principals blame the teachers for not being able to handle the problems, so it continues to be the teacher’s problem.</w:t>
      </w:r>
      <w:r w:rsidR="0079505F" w:rsidRPr="0079505F">
        <w:rPr>
          <w:rFonts w:ascii="Times New Roman" w:hAnsi="Times New Roman" w:cs="Times New Roman"/>
        </w:rPr>
        <w:t xml:space="preserve"> </w:t>
      </w:r>
      <w:r w:rsidR="0079505F">
        <w:rPr>
          <w:rFonts w:ascii="Times New Roman" w:hAnsi="Times New Roman" w:cs="Times New Roman"/>
        </w:rPr>
        <w:t>(</w:t>
      </w:r>
      <w:r w:rsidR="0079505F" w:rsidRPr="00443F06">
        <w:rPr>
          <w:rFonts w:ascii="Times New Roman" w:hAnsi="Times New Roman" w:cs="Times New Roman"/>
        </w:rPr>
        <w:t>Respondent # 8)</w:t>
      </w:r>
    </w:p>
    <w:p w:rsidR="00AC2B62" w:rsidRPr="0079505F" w:rsidRDefault="00AC2B62" w:rsidP="0079505F">
      <w:pPr>
        <w:spacing w:line="480" w:lineRule="auto"/>
        <w:ind w:left="720"/>
        <w:rPr>
          <w:rFonts w:ascii="Times New Roman" w:hAnsi="Times New Roman" w:cs="Times New Roman"/>
          <w:i/>
          <w:iCs/>
        </w:rPr>
      </w:pPr>
      <w:r w:rsidRPr="00443F06">
        <w:rPr>
          <w:rFonts w:ascii="Times New Roman" w:hAnsi="Times New Roman" w:cs="Times New Roman"/>
        </w:rPr>
        <w:t xml:space="preserve"> </w:t>
      </w:r>
    </w:p>
    <w:bookmarkEnd w:id="128"/>
    <w:p w:rsidR="00AC2B62" w:rsidRPr="00443F06" w:rsidRDefault="00AC2B62" w:rsidP="00DB3181">
      <w:pPr>
        <w:spacing w:line="480" w:lineRule="auto"/>
        <w:ind w:firstLine="720"/>
        <w:rPr>
          <w:rFonts w:ascii="Times New Roman" w:hAnsi="Times New Roman" w:cs="Times New Roman"/>
        </w:rPr>
      </w:pPr>
      <w:r w:rsidRPr="00443F06">
        <w:rPr>
          <w:rFonts w:ascii="Times New Roman" w:eastAsia="Times New Roman" w:hAnsi="Times New Roman" w:cs="Times New Roman"/>
        </w:rPr>
        <w:t>In addition, economically, teachers are considered as the lowest group in the society. A current teacher noted, “</w:t>
      </w:r>
      <w:r w:rsidRPr="00443F06">
        <w:rPr>
          <w:rFonts w:ascii="Times New Roman" w:eastAsia="Times New Roman" w:hAnsi="Times New Roman" w:cs="Times New Roman"/>
          <w:i/>
          <w:iCs/>
        </w:rPr>
        <w:t>Being a teacher means being poor</w:t>
      </w:r>
      <w:r w:rsidRPr="00443F06">
        <w:rPr>
          <w:rFonts w:ascii="Times New Roman" w:eastAsia="Times New Roman" w:hAnsi="Times New Roman" w:cs="Times New Roman"/>
        </w:rPr>
        <w:t xml:space="preserve">.” </w:t>
      </w:r>
      <w:r w:rsidRPr="00443F06">
        <w:rPr>
          <w:rFonts w:ascii="Times New Roman" w:hAnsi="Times New Roman" w:cs="Times New Roman"/>
        </w:rPr>
        <w:t xml:space="preserve">(Respondent # 4) </w:t>
      </w:r>
    </w:p>
    <w:p w:rsidR="00AC2B62" w:rsidRPr="00443F06" w:rsidRDefault="00AC2B62" w:rsidP="00DB3181">
      <w:pPr>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 xml:space="preserve"> People in the society consider teachers as the poorest people of the society and their rights are being jeopardized by such </w:t>
      </w:r>
      <w:r>
        <w:rPr>
          <w:rFonts w:ascii="Times New Roman" w:eastAsia="Times New Roman" w:hAnsi="Times New Roman" w:cs="Times New Roman"/>
        </w:rPr>
        <w:t xml:space="preserve">a </w:t>
      </w:r>
      <w:r w:rsidRPr="00443F06">
        <w:rPr>
          <w:rFonts w:ascii="Times New Roman" w:eastAsia="Times New Roman" w:hAnsi="Times New Roman" w:cs="Times New Roman"/>
        </w:rPr>
        <w:t>consideration. It is very substantial in respect to male teacher</w:t>
      </w:r>
      <w:r>
        <w:rPr>
          <w:rFonts w:ascii="Times New Roman" w:eastAsia="Times New Roman" w:hAnsi="Times New Roman" w:cs="Times New Roman"/>
        </w:rPr>
        <w:t>s,</w:t>
      </w:r>
      <w:r w:rsidRPr="00443F06">
        <w:rPr>
          <w:rFonts w:ascii="Times New Roman" w:eastAsia="Times New Roman" w:hAnsi="Times New Roman" w:cs="Times New Roman"/>
        </w:rPr>
        <w:t xml:space="preserve"> as </w:t>
      </w:r>
      <w:r>
        <w:rPr>
          <w:rFonts w:ascii="Times New Roman" w:eastAsia="Times New Roman" w:hAnsi="Times New Roman" w:cs="Times New Roman"/>
        </w:rPr>
        <w:t xml:space="preserve">the </w:t>
      </w:r>
      <w:r w:rsidRPr="00443F06">
        <w:rPr>
          <w:rFonts w:ascii="Times New Roman" w:eastAsia="Times New Roman" w:hAnsi="Times New Roman" w:cs="Times New Roman"/>
        </w:rPr>
        <w:t>teacher profession is mostl</w:t>
      </w:r>
      <w:r>
        <w:rPr>
          <w:rFonts w:ascii="Times New Roman" w:eastAsia="Times New Roman" w:hAnsi="Times New Roman" w:cs="Times New Roman"/>
        </w:rPr>
        <w:t xml:space="preserve">y known as a female job, </w:t>
      </w:r>
      <w:r w:rsidRPr="00443F06">
        <w:rPr>
          <w:rFonts w:ascii="Times New Roman" w:eastAsia="Times New Roman" w:hAnsi="Times New Roman" w:cs="Times New Roman"/>
        </w:rPr>
        <w:t>especially in primary and secondary schools (</w:t>
      </w:r>
      <w:r w:rsidRPr="00443F06">
        <w:rPr>
          <w:rFonts w:ascii="Times New Roman" w:hAnsi="Times New Roman" w:cs="Times New Roman"/>
        </w:rPr>
        <w:t xml:space="preserve">Nieto, 2003; McClelland &amp; Varma, 1996; </w:t>
      </w:r>
      <w:r w:rsidRPr="00443F06">
        <w:rPr>
          <w:rFonts w:ascii="Times New Roman" w:eastAsiaTheme="minorHAnsi" w:hAnsi="Times New Roman" w:cs="Times New Roman"/>
        </w:rPr>
        <w:t xml:space="preserve">Johnson, 1990). </w:t>
      </w:r>
    </w:p>
    <w:p w:rsidR="00AC2B62" w:rsidRPr="00443F06" w:rsidRDefault="00AC2B62" w:rsidP="00DB3181">
      <w:pPr>
        <w:spacing w:line="480" w:lineRule="auto"/>
        <w:ind w:firstLine="720"/>
        <w:rPr>
          <w:rFonts w:ascii="Times New Roman" w:hAnsi="Times New Roman" w:cs="Times New Roman"/>
        </w:rPr>
      </w:pPr>
      <w:r>
        <w:rPr>
          <w:rFonts w:ascii="Times New Roman" w:eastAsia="Times New Roman" w:hAnsi="Times New Roman" w:cs="Times New Roman"/>
        </w:rPr>
        <w:t>Another current teacher</w:t>
      </w:r>
      <w:r w:rsidRPr="00443F06">
        <w:rPr>
          <w:rFonts w:ascii="Times New Roman" w:eastAsia="Times New Roman" w:hAnsi="Times New Roman" w:cs="Times New Roman"/>
        </w:rPr>
        <w:t xml:space="preserve"> shared that </w:t>
      </w:r>
      <w:r w:rsidRPr="00443F06">
        <w:rPr>
          <w:rFonts w:ascii="Times New Roman" w:eastAsia="Times New Roman" w:hAnsi="Times New Roman" w:cs="Times New Roman"/>
          <w:i/>
          <w:iCs/>
        </w:rPr>
        <w:t xml:space="preserve">“considering such recognition by the society, high-stakes working conditions, we are fortunate to have so many passionate and committed teachers still in the profession.” </w:t>
      </w:r>
      <w:r w:rsidRPr="00443F06">
        <w:rPr>
          <w:rFonts w:ascii="Times New Roman" w:hAnsi="Times New Roman" w:cs="Times New Roman"/>
        </w:rPr>
        <w:t xml:space="preserve">(Respondent # 22) </w:t>
      </w:r>
    </w:p>
    <w:p w:rsidR="00AC2B62" w:rsidRPr="004F0318" w:rsidRDefault="00AC2B62" w:rsidP="00DB3181">
      <w:pPr>
        <w:spacing w:line="480" w:lineRule="auto"/>
        <w:ind w:firstLine="720"/>
        <w:rPr>
          <w:rFonts w:ascii="Times New Roman" w:eastAsia="Times New Roman" w:hAnsi="Times New Roman" w:cs="Times New Roman"/>
        </w:rPr>
      </w:pPr>
      <w:r w:rsidRPr="00443F06">
        <w:rPr>
          <w:rFonts w:ascii="Times New Roman" w:eastAsia="Times New Roman" w:hAnsi="Times New Roman" w:cs="Times New Roman"/>
        </w:rPr>
        <w:t xml:space="preserve">According to Folajimi (2009) teaching social and culture functions have never been critically challenged, but the public has not adequately supported teaching. Consequently, </w:t>
      </w:r>
      <w:r w:rsidR="0079505F">
        <w:rPr>
          <w:rFonts w:ascii="Times New Roman" w:eastAsia="Times New Roman" w:hAnsi="Times New Roman" w:cs="Times New Roman"/>
        </w:rPr>
        <w:t xml:space="preserve">a variety of </w:t>
      </w:r>
      <w:r w:rsidRPr="00443F06">
        <w:rPr>
          <w:rFonts w:ascii="Times New Roman" w:eastAsia="Times New Roman" w:hAnsi="Times New Roman" w:cs="Times New Roman"/>
        </w:rPr>
        <w:t xml:space="preserve">problems – such as low salary, lack of housing, heavy workload and </w:t>
      </w:r>
      <w:r>
        <w:rPr>
          <w:rFonts w:ascii="Times New Roman" w:eastAsia="Times New Roman" w:hAnsi="Times New Roman" w:cs="Times New Roman"/>
        </w:rPr>
        <w:t>lack of appreciation</w:t>
      </w:r>
      <w:r w:rsidRPr="00443F06">
        <w:rPr>
          <w:rFonts w:ascii="Times New Roman" w:eastAsia="Times New Roman" w:hAnsi="Times New Roman" w:cs="Times New Roman"/>
        </w:rPr>
        <w:t xml:space="preserve"> by the society –compel teachers to think about leaving the profession.  </w:t>
      </w:r>
    </w:p>
    <w:p w:rsidR="00AC2B62" w:rsidRPr="004F0318" w:rsidRDefault="00AC2B62" w:rsidP="00DB3181">
      <w:pPr>
        <w:spacing w:line="480" w:lineRule="auto"/>
        <w:rPr>
          <w:rFonts w:ascii="Times New Roman" w:eastAsia="Times New Roman" w:hAnsi="Times New Roman" w:cs="Times New Roman"/>
          <w:b/>
          <w:bCs/>
          <w:i/>
        </w:rPr>
      </w:pPr>
      <w:r w:rsidRPr="004F0318">
        <w:rPr>
          <w:rFonts w:ascii="Times New Roman" w:eastAsia="Times New Roman" w:hAnsi="Times New Roman" w:cs="Times New Roman"/>
          <w:b/>
          <w:bCs/>
          <w:i/>
        </w:rPr>
        <w:t>Teacher Safety</w:t>
      </w:r>
    </w:p>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 xml:space="preserve">Security is </w:t>
      </w:r>
      <w:r>
        <w:rPr>
          <w:rFonts w:ascii="Times New Roman" w:hAnsi="Times New Roman" w:cs="Times New Roman"/>
        </w:rPr>
        <w:t>another</w:t>
      </w:r>
      <w:r w:rsidR="0079505F">
        <w:rPr>
          <w:rFonts w:ascii="Times New Roman" w:hAnsi="Times New Roman" w:cs="Times New Roman"/>
        </w:rPr>
        <w:t xml:space="preserve"> great</w:t>
      </w:r>
      <w:r w:rsidRPr="00443F06">
        <w:rPr>
          <w:rFonts w:ascii="Times New Roman" w:hAnsi="Times New Roman" w:cs="Times New Roman"/>
        </w:rPr>
        <w:t xml:space="preserve"> concern, particularly for the female teachers. Schools have become a prime target for the Taliban. According to Asif Nang, the spokesman for Afghanistan's Ministry of Education, currently, “467 schools are closed as a result of security concerns, with an estimated 300,000 students deprived of school access while around 200 schools were destroyed” (McCanna, 2009,</w:t>
      </w:r>
      <w:r>
        <w:rPr>
          <w:rFonts w:ascii="Times New Roman" w:hAnsi="Times New Roman" w:cs="Times New Roman"/>
        </w:rPr>
        <w:t xml:space="preserve"> </w:t>
      </w:r>
      <w:r w:rsidRPr="00443F06">
        <w:rPr>
          <w:rFonts w:ascii="Times New Roman" w:hAnsi="Times New Roman" w:cs="Times New Roman"/>
        </w:rPr>
        <w:t>p.</w:t>
      </w:r>
      <w:r>
        <w:rPr>
          <w:rFonts w:ascii="Times New Roman" w:hAnsi="Times New Roman" w:cs="Times New Roman"/>
        </w:rPr>
        <w:t xml:space="preserve"> </w:t>
      </w:r>
      <w:r w:rsidRPr="00443F06">
        <w:rPr>
          <w:rFonts w:ascii="Times New Roman" w:hAnsi="Times New Roman" w:cs="Times New Roman"/>
        </w:rPr>
        <w:t>1).</w:t>
      </w:r>
    </w:p>
    <w:p w:rsidR="00AC2B62" w:rsidRPr="0069321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Though, I did not include any questions about security issues as factors to teacher attrition, assuming security will not be a problem in Kabul city</w:t>
      </w:r>
      <w:r>
        <w:rPr>
          <w:rFonts w:ascii="Times New Roman" w:hAnsi="Times New Roman" w:cs="Times New Roman"/>
        </w:rPr>
        <w:t>, 9% of C</w:t>
      </w:r>
      <w:r w:rsidRPr="00443F06">
        <w:rPr>
          <w:rFonts w:ascii="Times New Roman" w:hAnsi="Times New Roman" w:cs="Times New Roman"/>
        </w:rPr>
        <w:t xml:space="preserve">urrent and 6% of Former Teachers added the </w:t>
      </w:r>
      <w:r w:rsidRPr="00443F06">
        <w:rPr>
          <w:rFonts w:ascii="Times New Roman" w:hAnsi="Times New Roman" w:cs="Times New Roman"/>
          <w:i/>
        </w:rPr>
        <w:t>‘lack of security and safety’</w:t>
      </w:r>
      <w:r w:rsidRPr="00443F06">
        <w:rPr>
          <w:rFonts w:ascii="Times New Roman" w:hAnsi="Times New Roman" w:cs="Times New Roman"/>
        </w:rPr>
        <w:t xml:space="preserve"> to their responses. In addition, </w:t>
      </w:r>
      <w:r w:rsidR="00071865">
        <w:rPr>
          <w:rFonts w:ascii="Times New Roman" w:hAnsi="Times New Roman" w:cs="Times New Roman"/>
        </w:rPr>
        <w:t xml:space="preserve">Table </w:t>
      </w:r>
      <w:r w:rsidR="00377BC3">
        <w:rPr>
          <w:rFonts w:ascii="Times New Roman" w:hAnsi="Times New Roman" w:cs="Times New Roman"/>
        </w:rPr>
        <w:t>4</w:t>
      </w:r>
      <w:r>
        <w:rPr>
          <w:rFonts w:ascii="Times New Roman" w:hAnsi="Times New Roman" w:cs="Times New Roman"/>
        </w:rPr>
        <w:t xml:space="preserve"> </w:t>
      </w:r>
      <w:r w:rsidRPr="00443F06">
        <w:rPr>
          <w:rFonts w:ascii="Times New Roman" w:hAnsi="Times New Roman" w:cs="Times New Roman"/>
        </w:rPr>
        <w:t>show</w:t>
      </w:r>
      <w:r>
        <w:rPr>
          <w:rFonts w:ascii="Times New Roman" w:hAnsi="Times New Roman" w:cs="Times New Roman"/>
        </w:rPr>
        <w:t>s</w:t>
      </w:r>
      <w:r w:rsidRPr="00443F06">
        <w:rPr>
          <w:rFonts w:ascii="Times New Roman" w:hAnsi="Times New Roman" w:cs="Times New Roman"/>
        </w:rPr>
        <w:t xml:space="preserve"> the number of teachers </w:t>
      </w:r>
      <w:r w:rsidR="0079505F">
        <w:rPr>
          <w:rFonts w:ascii="Times New Roman" w:hAnsi="Times New Roman" w:cs="Times New Roman"/>
        </w:rPr>
        <w:t xml:space="preserve">who </w:t>
      </w:r>
      <w:r w:rsidRPr="00443F06">
        <w:rPr>
          <w:rFonts w:ascii="Times New Roman" w:hAnsi="Times New Roman" w:cs="Times New Roman"/>
        </w:rPr>
        <w:t>suggested following two recommendations as</w:t>
      </w:r>
      <w:r>
        <w:rPr>
          <w:rFonts w:ascii="Times New Roman" w:hAnsi="Times New Roman" w:cs="Times New Roman"/>
        </w:rPr>
        <w:t xml:space="preserve"> solutions to teacher attrition</w:t>
      </w:r>
      <w:r w:rsidR="0079505F">
        <w:rPr>
          <w:rFonts w:ascii="Times New Roman" w:hAnsi="Times New Roman" w:cs="Times New Roman"/>
        </w:rPr>
        <w:t>:</w:t>
      </w:r>
      <w:r w:rsidRPr="00443F06">
        <w:rPr>
          <w:rFonts w:ascii="Times New Roman" w:hAnsi="Times New Roman" w:cs="Times New Roman"/>
        </w:rPr>
        <w:t xml:space="preserve"> assurance o</w:t>
      </w:r>
      <w:r>
        <w:rPr>
          <w:rFonts w:ascii="Times New Roman" w:hAnsi="Times New Roman" w:cs="Times New Roman"/>
        </w:rPr>
        <w:t>f tea</w:t>
      </w:r>
      <w:r w:rsidR="0079505F">
        <w:rPr>
          <w:rFonts w:ascii="Times New Roman" w:hAnsi="Times New Roman" w:cs="Times New Roman"/>
        </w:rPr>
        <w:t xml:space="preserve">chers’ security and safety, and </w:t>
      </w:r>
      <w:r w:rsidRPr="00443F06">
        <w:rPr>
          <w:rFonts w:ascii="Times New Roman" w:hAnsi="Times New Roman" w:cs="Times New Roman"/>
        </w:rPr>
        <w:t>provision of</w:t>
      </w:r>
      <w:r>
        <w:rPr>
          <w:rFonts w:ascii="Times New Roman" w:hAnsi="Times New Roman" w:cs="Times New Roman"/>
        </w:rPr>
        <w:t xml:space="preserve"> a</w:t>
      </w:r>
      <w:r w:rsidRPr="00443F06">
        <w:rPr>
          <w:rFonts w:ascii="Times New Roman" w:hAnsi="Times New Roman" w:cs="Times New Roman"/>
        </w:rPr>
        <w:t xml:space="preserve"> safe and proper learning environment.</w:t>
      </w:r>
    </w:p>
    <w:p w:rsidR="00AC2B62" w:rsidRPr="00443F06" w:rsidRDefault="00AC2B62" w:rsidP="00AC2B62">
      <w:pPr>
        <w:pStyle w:val="Caption"/>
        <w:keepNext/>
        <w:spacing w:before="120" w:after="120"/>
        <w:rPr>
          <w:rFonts w:ascii="Times New Roman" w:hAnsi="Times New Roman" w:cs="Times New Roman"/>
          <w:b w:val="0"/>
          <w:bCs w:val="0"/>
          <w:color w:val="auto"/>
          <w:sz w:val="24"/>
          <w:szCs w:val="24"/>
        </w:rPr>
      </w:pPr>
      <w:bookmarkStart w:id="129" w:name="_Toc226291249"/>
      <w:bookmarkStart w:id="130" w:name="_Toc227482041"/>
      <w:bookmarkStart w:id="131" w:name="_Toc229634433"/>
      <w:r w:rsidRPr="00DB3181">
        <w:rPr>
          <w:rFonts w:ascii="Times New Roman" w:hAnsi="Times New Roman" w:cs="Times New Roman"/>
          <w:bCs w:val="0"/>
          <w:color w:val="auto"/>
          <w:sz w:val="24"/>
          <w:szCs w:val="24"/>
        </w:rPr>
        <w:t xml:space="preserve">Table </w:t>
      </w:r>
      <w:r w:rsidR="006E08E9" w:rsidRPr="00DB3181">
        <w:rPr>
          <w:rFonts w:ascii="Times New Roman" w:hAnsi="Times New Roman" w:cs="Times New Roman"/>
          <w:bCs w:val="0"/>
          <w:color w:val="auto"/>
          <w:sz w:val="24"/>
          <w:szCs w:val="24"/>
        </w:rPr>
        <w:fldChar w:fldCharType="begin"/>
      </w:r>
      <w:r w:rsidRPr="00DB3181">
        <w:rPr>
          <w:rFonts w:ascii="Times New Roman" w:hAnsi="Times New Roman" w:cs="Times New Roman"/>
          <w:bCs w:val="0"/>
          <w:color w:val="auto"/>
          <w:sz w:val="24"/>
          <w:szCs w:val="24"/>
        </w:rPr>
        <w:instrText xml:space="preserve"> SEQ Table \* ARABIC </w:instrText>
      </w:r>
      <w:r w:rsidR="006E08E9" w:rsidRPr="00DB3181">
        <w:rPr>
          <w:rFonts w:ascii="Times New Roman" w:hAnsi="Times New Roman" w:cs="Times New Roman"/>
          <w:bCs w:val="0"/>
          <w:color w:val="auto"/>
          <w:sz w:val="24"/>
          <w:szCs w:val="24"/>
        </w:rPr>
        <w:fldChar w:fldCharType="separate"/>
      </w:r>
      <w:r w:rsidR="003E3665" w:rsidRPr="00DB3181">
        <w:rPr>
          <w:rFonts w:ascii="Times New Roman" w:hAnsi="Times New Roman" w:cs="Times New Roman"/>
          <w:bCs w:val="0"/>
          <w:noProof/>
          <w:color w:val="auto"/>
          <w:sz w:val="24"/>
          <w:szCs w:val="24"/>
        </w:rPr>
        <w:t>4</w:t>
      </w:r>
      <w:r w:rsidR="006E08E9" w:rsidRPr="00DB3181">
        <w:rPr>
          <w:rFonts w:ascii="Times New Roman" w:hAnsi="Times New Roman" w:cs="Times New Roman"/>
          <w:bCs w:val="0"/>
          <w:color w:val="auto"/>
          <w:sz w:val="24"/>
          <w:szCs w:val="24"/>
        </w:rPr>
        <w:fldChar w:fldCharType="end"/>
      </w:r>
      <w:r w:rsidR="0079505F">
        <w:rPr>
          <w:rFonts w:ascii="Times New Roman" w:hAnsi="Times New Roman" w:cs="Times New Roman"/>
          <w:b w:val="0"/>
          <w:bCs w:val="0"/>
          <w:color w:val="auto"/>
          <w:sz w:val="24"/>
          <w:szCs w:val="24"/>
        </w:rPr>
        <w:t xml:space="preserve">: Percent </w:t>
      </w:r>
      <w:r w:rsidRPr="00443F06">
        <w:rPr>
          <w:rFonts w:ascii="Times New Roman" w:hAnsi="Times New Roman" w:cs="Times New Roman"/>
          <w:b w:val="0"/>
          <w:bCs w:val="0"/>
          <w:color w:val="auto"/>
          <w:sz w:val="24"/>
          <w:szCs w:val="24"/>
        </w:rPr>
        <w:t>of study participants</w:t>
      </w:r>
      <w:r>
        <w:rPr>
          <w:rFonts w:ascii="Times New Roman" w:hAnsi="Times New Roman" w:cs="Times New Roman"/>
          <w:b w:val="0"/>
          <w:bCs w:val="0"/>
          <w:color w:val="auto"/>
          <w:sz w:val="24"/>
          <w:szCs w:val="24"/>
        </w:rPr>
        <w:t xml:space="preserve"> who</w:t>
      </w:r>
      <w:r w:rsidRPr="00443F06">
        <w:rPr>
          <w:rFonts w:ascii="Times New Roman" w:hAnsi="Times New Roman" w:cs="Times New Roman"/>
          <w:b w:val="0"/>
          <w:bCs w:val="0"/>
          <w:color w:val="auto"/>
          <w:sz w:val="24"/>
          <w:szCs w:val="24"/>
        </w:rPr>
        <w:t xml:space="preserve"> recommended ensuring teacher security or safety for decreasing teacher attrition</w:t>
      </w:r>
      <w:bookmarkEnd w:id="129"/>
      <w:bookmarkEnd w:id="130"/>
      <w:bookmarkEnd w:id="131"/>
    </w:p>
    <w:tbl>
      <w:tblPr>
        <w:tblStyle w:val="MediumList1-Accent1"/>
        <w:tblW w:w="0" w:type="auto"/>
        <w:tblBorders>
          <w:top w:val="single" w:sz="4" w:space="0" w:color="4F81BD" w:themeColor="accent1"/>
          <w:left w:val="single" w:sz="4" w:space="0" w:color="4F81BD" w:themeColor="accent1"/>
          <w:bottom w:val="single" w:sz="4" w:space="0" w:color="4F81BD" w:themeColor="accent1"/>
          <w:right w:val="single" w:sz="4" w:space="0" w:color="4F81BD" w:themeColor="accent1"/>
        </w:tblBorders>
        <w:tblLook w:val="04A0"/>
      </w:tblPr>
      <w:tblGrid>
        <w:gridCol w:w="6768"/>
        <w:gridCol w:w="1350"/>
        <w:gridCol w:w="1350"/>
      </w:tblGrid>
      <w:tr w:rsidR="00AC2B62" w:rsidRPr="00693216">
        <w:trPr>
          <w:cnfStyle w:val="100000000000"/>
        </w:trPr>
        <w:tc>
          <w:tcPr>
            <w:cnfStyle w:val="001000000000"/>
            <w:tcW w:w="6768" w:type="dxa"/>
            <w:tcBorders>
              <w:top w:val="none" w:sz="0" w:space="0" w:color="auto"/>
              <w:bottom w:val="none" w:sz="0" w:space="0" w:color="auto"/>
            </w:tcBorders>
          </w:tcPr>
          <w:p w:rsidR="00AC2B62" w:rsidRPr="00693216" w:rsidRDefault="00AC2B62" w:rsidP="00AC2B62">
            <w:pPr>
              <w:spacing w:before="120" w:after="120"/>
              <w:rPr>
                <w:rFonts w:ascii="Times New Roman" w:eastAsia="Times New Roman" w:hAnsi="Times New Roman" w:cs="Times New Roman"/>
              </w:rPr>
            </w:pPr>
            <w:r w:rsidRPr="00693216">
              <w:rPr>
                <w:rFonts w:ascii="Times New Roman" w:eastAsia="Times New Roman" w:hAnsi="Times New Roman" w:cs="Times New Roman"/>
              </w:rPr>
              <w:t>Recommendations</w:t>
            </w:r>
          </w:p>
        </w:tc>
        <w:tc>
          <w:tcPr>
            <w:tcW w:w="1350" w:type="dxa"/>
            <w:tcBorders>
              <w:top w:val="none" w:sz="0" w:space="0" w:color="auto"/>
              <w:bottom w:val="none" w:sz="0" w:space="0" w:color="auto"/>
            </w:tcBorders>
          </w:tcPr>
          <w:p w:rsidR="00AC2B62" w:rsidRPr="00693216" w:rsidRDefault="00AC2B62" w:rsidP="00AC2B62">
            <w:pPr>
              <w:spacing w:before="120" w:after="120"/>
              <w:cnfStyle w:val="100000000000"/>
              <w:rPr>
                <w:rFonts w:ascii="Times New Roman" w:eastAsia="Times New Roman" w:hAnsi="Times New Roman" w:cs="Times New Roman"/>
                <w:b/>
                <w:bCs/>
              </w:rPr>
            </w:pPr>
            <w:r w:rsidRPr="00693216">
              <w:rPr>
                <w:rFonts w:ascii="Times New Roman" w:eastAsia="Times New Roman" w:hAnsi="Times New Roman" w:cs="Times New Roman"/>
                <w:b/>
                <w:bCs/>
              </w:rPr>
              <w:t>Frequency</w:t>
            </w:r>
          </w:p>
        </w:tc>
        <w:tc>
          <w:tcPr>
            <w:tcW w:w="1350" w:type="dxa"/>
            <w:tcBorders>
              <w:top w:val="none" w:sz="0" w:space="0" w:color="auto"/>
              <w:bottom w:val="none" w:sz="0" w:space="0" w:color="auto"/>
            </w:tcBorders>
          </w:tcPr>
          <w:p w:rsidR="00AC2B62" w:rsidRPr="00693216" w:rsidRDefault="00AC2B62" w:rsidP="00AC2B62">
            <w:pPr>
              <w:spacing w:before="120" w:after="120"/>
              <w:cnfStyle w:val="100000000000"/>
              <w:rPr>
                <w:rFonts w:ascii="Times New Roman" w:eastAsia="Times New Roman" w:hAnsi="Times New Roman" w:cs="Times New Roman"/>
                <w:b/>
                <w:bCs/>
              </w:rPr>
            </w:pPr>
            <w:r w:rsidRPr="00693216">
              <w:rPr>
                <w:rFonts w:ascii="Times New Roman" w:eastAsia="Times New Roman" w:hAnsi="Times New Roman" w:cs="Times New Roman"/>
                <w:b/>
                <w:bCs/>
              </w:rPr>
              <w:t>Percentage</w:t>
            </w:r>
          </w:p>
        </w:tc>
      </w:tr>
      <w:tr w:rsidR="00AC2B62" w:rsidRPr="00443F06">
        <w:trPr>
          <w:cnfStyle w:val="000000100000"/>
        </w:trPr>
        <w:tc>
          <w:tcPr>
            <w:cnfStyle w:val="001000000000"/>
            <w:tcW w:w="6768" w:type="dxa"/>
            <w:shd w:val="clear" w:color="auto" w:fill="auto"/>
          </w:tcPr>
          <w:p w:rsidR="00AC2B62" w:rsidRPr="00443F06" w:rsidRDefault="00AC2B62" w:rsidP="00AC2B62">
            <w:pPr>
              <w:rPr>
                <w:rFonts w:ascii="Times New Roman" w:hAnsi="Times New Roman" w:cs="Times New Roman"/>
                <w:b w:val="0"/>
                <w:bCs w:val="0"/>
              </w:rPr>
            </w:pPr>
            <w:r w:rsidRPr="00443F06">
              <w:rPr>
                <w:rFonts w:ascii="Times New Roman" w:hAnsi="Times New Roman" w:cs="Times New Roman"/>
                <w:b w:val="0"/>
                <w:bCs w:val="0"/>
              </w:rPr>
              <w:t>Security institutions should ensure teachers safety and secure the school. Teachers do not feel secure as insurgents on day-to-day basis attack the schools.</w:t>
            </w:r>
          </w:p>
        </w:tc>
        <w:tc>
          <w:tcPr>
            <w:tcW w:w="1350" w:type="dxa"/>
            <w:shd w:val="clear" w:color="auto" w:fill="auto"/>
          </w:tcPr>
          <w:p w:rsidR="00AC2B62" w:rsidRPr="00443F06" w:rsidRDefault="00AC2B62" w:rsidP="00AC2B62">
            <w:pPr>
              <w:jc w:val="center"/>
              <w:cnfStyle w:val="000000100000"/>
              <w:rPr>
                <w:rFonts w:ascii="Times New Roman" w:eastAsia="Times New Roman" w:hAnsi="Times New Roman" w:cs="Times New Roman"/>
              </w:rPr>
            </w:pPr>
            <w:r w:rsidRPr="00443F06">
              <w:rPr>
                <w:rFonts w:ascii="Times New Roman" w:eastAsia="Times New Roman" w:hAnsi="Times New Roman" w:cs="Times New Roman"/>
              </w:rPr>
              <w:t>13</w:t>
            </w:r>
          </w:p>
        </w:tc>
        <w:tc>
          <w:tcPr>
            <w:tcW w:w="1350" w:type="dxa"/>
            <w:shd w:val="clear" w:color="auto" w:fill="auto"/>
          </w:tcPr>
          <w:p w:rsidR="00AC2B62" w:rsidRPr="00443F06" w:rsidRDefault="00AC2B62" w:rsidP="00AC2B62">
            <w:pPr>
              <w:jc w:val="center"/>
              <w:cnfStyle w:val="000000100000"/>
              <w:rPr>
                <w:rFonts w:ascii="Times New Roman" w:eastAsia="Times New Roman" w:hAnsi="Times New Roman" w:cs="Times New Roman"/>
              </w:rPr>
            </w:pPr>
            <w:r w:rsidRPr="00443F06">
              <w:rPr>
                <w:rFonts w:ascii="Times New Roman" w:eastAsia="Times New Roman" w:hAnsi="Times New Roman" w:cs="Times New Roman"/>
              </w:rPr>
              <w:t>21%</w:t>
            </w:r>
          </w:p>
        </w:tc>
      </w:tr>
      <w:tr w:rsidR="00AC2B62" w:rsidRPr="00443F06">
        <w:tc>
          <w:tcPr>
            <w:cnfStyle w:val="001000000000"/>
            <w:tcW w:w="6768" w:type="dxa"/>
            <w:shd w:val="clear" w:color="auto" w:fill="auto"/>
          </w:tcPr>
          <w:p w:rsidR="00AC2B62" w:rsidRPr="00443F06" w:rsidRDefault="00AC2B62" w:rsidP="00AC2B62">
            <w:pPr>
              <w:rPr>
                <w:rFonts w:ascii="Times New Roman" w:hAnsi="Times New Roman" w:cs="Times New Roman"/>
                <w:b w:val="0"/>
                <w:bCs w:val="0"/>
              </w:rPr>
            </w:pPr>
            <w:r w:rsidRPr="00443F06">
              <w:rPr>
                <w:rFonts w:ascii="Times New Roman" w:hAnsi="Times New Roman" w:cs="Times New Roman"/>
                <w:b w:val="0"/>
                <w:bCs w:val="0"/>
              </w:rPr>
              <w:t>Provide an appropriate and safe teaching and learning environment (classrooms, lab, play ground, equipment, computer, Internet, teaching materials etc.), as the current school environment is not attractive to many teachers.</w:t>
            </w:r>
          </w:p>
        </w:tc>
        <w:tc>
          <w:tcPr>
            <w:tcW w:w="1350" w:type="dxa"/>
            <w:shd w:val="clear" w:color="auto" w:fill="auto"/>
          </w:tcPr>
          <w:p w:rsidR="00AC2B62" w:rsidRPr="00443F06" w:rsidRDefault="00AC2B62" w:rsidP="00AC2B62">
            <w:pPr>
              <w:jc w:val="center"/>
              <w:cnfStyle w:val="000000000000"/>
              <w:rPr>
                <w:rFonts w:ascii="Times New Roman" w:eastAsia="Times New Roman" w:hAnsi="Times New Roman" w:cs="Times New Roman"/>
              </w:rPr>
            </w:pPr>
            <w:r w:rsidRPr="00443F06">
              <w:rPr>
                <w:rFonts w:ascii="Times New Roman" w:eastAsia="Times New Roman" w:hAnsi="Times New Roman" w:cs="Times New Roman"/>
              </w:rPr>
              <w:t>16</w:t>
            </w:r>
          </w:p>
        </w:tc>
        <w:tc>
          <w:tcPr>
            <w:tcW w:w="1350" w:type="dxa"/>
            <w:shd w:val="clear" w:color="auto" w:fill="auto"/>
          </w:tcPr>
          <w:p w:rsidR="00AC2B62" w:rsidRPr="00443F06" w:rsidRDefault="00AC2B62" w:rsidP="00AC2B62">
            <w:pPr>
              <w:jc w:val="center"/>
              <w:cnfStyle w:val="000000000000"/>
              <w:rPr>
                <w:rFonts w:ascii="Times New Roman" w:eastAsia="Times New Roman" w:hAnsi="Times New Roman" w:cs="Times New Roman"/>
              </w:rPr>
            </w:pPr>
            <w:r w:rsidRPr="00443F06">
              <w:rPr>
                <w:rFonts w:ascii="Times New Roman" w:eastAsia="Times New Roman" w:hAnsi="Times New Roman" w:cs="Times New Roman"/>
              </w:rPr>
              <w:t>26%</w:t>
            </w:r>
          </w:p>
        </w:tc>
      </w:tr>
      <w:tr w:rsidR="00AC2B62" w:rsidRPr="00443F06">
        <w:trPr>
          <w:cnfStyle w:val="000000100000"/>
        </w:trPr>
        <w:tc>
          <w:tcPr>
            <w:cnfStyle w:val="001000000000"/>
            <w:tcW w:w="6768" w:type="dxa"/>
          </w:tcPr>
          <w:p w:rsidR="00AC2B62" w:rsidRPr="00693216" w:rsidRDefault="00AC2B62" w:rsidP="00DB3181">
            <w:pPr>
              <w:spacing w:line="480" w:lineRule="auto"/>
              <w:rPr>
                <w:rFonts w:ascii="Times New Roman" w:eastAsia="Times New Roman" w:hAnsi="Times New Roman" w:cs="Times New Roman"/>
              </w:rPr>
            </w:pPr>
            <w:r w:rsidRPr="00693216">
              <w:rPr>
                <w:rFonts w:ascii="Times New Roman" w:eastAsia="Times New Roman" w:hAnsi="Times New Roman" w:cs="Times New Roman"/>
              </w:rPr>
              <w:t>Total</w:t>
            </w:r>
          </w:p>
        </w:tc>
        <w:tc>
          <w:tcPr>
            <w:tcW w:w="1350" w:type="dxa"/>
          </w:tcPr>
          <w:p w:rsidR="00AC2B62" w:rsidRPr="00693216" w:rsidRDefault="00AC2B62" w:rsidP="00DB3181">
            <w:pPr>
              <w:spacing w:line="480" w:lineRule="auto"/>
              <w:jc w:val="center"/>
              <w:cnfStyle w:val="000000100000"/>
              <w:rPr>
                <w:rFonts w:ascii="Times New Roman" w:eastAsia="Times New Roman" w:hAnsi="Times New Roman" w:cs="Times New Roman"/>
                <w:b/>
                <w:bCs/>
              </w:rPr>
            </w:pPr>
            <w:r w:rsidRPr="00693216">
              <w:rPr>
                <w:rFonts w:ascii="Times New Roman" w:eastAsia="Times New Roman" w:hAnsi="Times New Roman" w:cs="Times New Roman"/>
                <w:b/>
                <w:bCs/>
              </w:rPr>
              <w:t>29</w:t>
            </w:r>
          </w:p>
        </w:tc>
        <w:tc>
          <w:tcPr>
            <w:tcW w:w="1350" w:type="dxa"/>
          </w:tcPr>
          <w:p w:rsidR="00AC2B62" w:rsidRPr="00693216" w:rsidRDefault="00AC2B62" w:rsidP="00DB3181">
            <w:pPr>
              <w:spacing w:line="480" w:lineRule="auto"/>
              <w:jc w:val="center"/>
              <w:cnfStyle w:val="000000100000"/>
              <w:rPr>
                <w:rFonts w:ascii="Times New Roman" w:eastAsia="Times New Roman" w:hAnsi="Times New Roman" w:cs="Times New Roman"/>
                <w:b/>
                <w:bCs/>
              </w:rPr>
            </w:pPr>
            <w:r w:rsidRPr="00693216">
              <w:rPr>
                <w:rFonts w:ascii="Times New Roman" w:eastAsia="Times New Roman" w:hAnsi="Times New Roman" w:cs="Times New Roman"/>
                <w:b/>
                <w:bCs/>
              </w:rPr>
              <w:t>47%</w:t>
            </w:r>
          </w:p>
        </w:tc>
      </w:tr>
    </w:tbl>
    <w:p w:rsidR="0079505F" w:rsidRDefault="0079505F" w:rsidP="00DB3181">
      <w:pPr>
        <w:spacing w:line="480" w:lineRule="auto"/>
        <w:ind w:firstLine="720"/>
        <w:rPr>
          <w:rFonts w:ascii="Times New Roman" w:hAnsi="Times New Roman" w:cs="Times New Roman"/>
        </w:rPr>
      </w:pPr>
    </w:p>
    <w:p w:rsidR="00AC2B62" w:rsidRPr="00443F06" w:rsidRDefault="00AC2B62" w:rsidP="00DB3181">
      <w:pPr>
        <w:spacing w:line="480" w:lineRule="auto"/>
        <w:ind w:firstLine="720"/>
        <w:rPr>
          <w:rFonts w:ascii="Times New Roman" w:hAnsi="Times New Roman" w:cs="Times New Roman"/>
        </w:rPr>
      </w:pPr>
      <w:r w:rsidRPr="00443F06">
        <w:rPr>
          <w:rFonts w:ascii="Times New Roman" w:hAnsi="Times New Roman" w:cs="Times New Roman"/>
        </w:rPr>
        <w:t xml:space="preserve">The above findings and the recommendations signify that teacher security and </w:t>
      </w:r>
      <w:r>
        <w:rPr>
          <w:rFonts w:ascii="Times New Roman" w:hAnsi="Times New Roman" w:cs="Times New Roman"/>
        </w:rPr>
        <w:t xml:space="preserve">a </w:t>
      </w:r>
      <w:r w:rsidRPr="00443F06">
        <w:rPr>
          <w:rFonts w:ascii="Times New Roman" w:hAnsi="Times New Roman" w:cs="Times New Roman"/>
        </w:rPr>
        <w:t>safe learning environment are of great importance in order to keep teachers in the profession. Providing these two necessities will be also pivotal to increase the confidence level of their families to allow them</w:t>
      </w:r>
      <w:r>
        <w:rPr>
          <w:rFonts w:ascii="Times New Roman" w:hAnsi="Times New Roman" w:cs="Times New Roman"/>
        </w:rPr>
        <w:t xml:space="preserve"> to</w:t>
      </w:r>
      <w:r w:rsidRPr="00443F06">
        <w:rPr>
          <w:rFonts w:ascii="Times New Roman" w:hAnsi="Times New Roman" w:cs="Times New Roman"/>
        </w:rPr>
        <w:t xml:space="preserve"> continue their jobs, especially the female teachers. </w:t>
      </w:r>
    </w:p>
    <w:p w:rsidR="00AC2B62" w:rsidRPr="00693216" w:rsidRDefault="00AC2B62" w:rsidP="00DB3181">
      <w:pPr>
        <w:spacing w:line="480" w:lineRule="auto"/>
        <w:rPr>
          <w:rFonts w:ascii="Times New Roman" w:eastAsia="Times New Roman" w:hAnsi="Times New Roman" w:cs="Times New Roman"/>
          <w:b/>
          <w:bCs/>
          <w:i/>
          <w:iCs/>
        </w:rPr>
      </w:pPr>
      <w:r w:rsidRPr="00693216">
        <w:rPr>
          <w:rFonts w:ascii="Times New Roman" w:eastAsia="Times New Roman" w:hAnsi="Times New Roman" w:cs="Times New Roman"/>
          <w:b/>
          <w:bCs/>
          <w:i/>
          <w:iCs/>
        </w:rPr>
        <w:t>Comments of respondents</w:t>
      </w:r>
    </w:p>
    <w:p w:rsidR="00AC2B62" w:rsidRPr="00443F06" w:rsidRDefault="00AC2B62" w:rsidP="00DB3181">
      <w:pPr>
        <w:spacing w:line="480" w:lineRule="auto"/>
        <w:rPr>
          <w:rFonts w:ascii="Times New Roman" w:eastAsia="Times New Roman" w:hAnsi="Times New Roman" w:cs="Times New Roman"/>
        </w:rPr>
      </w:pPr>
      <w:r w:rsidRPr="00443F06">
        <w:rPr>
          <w:rFonts w:ascii="Times New Roman" w:hAnsi="Times New Roman" w:cs="Times New Roman"/>
        </w:rPr>
        <w:t>A current teacher commented</w:t>
      </w:r>
    </w:p>
    <w:p w:rsidR="00AC2B62" w:rsidRPr="00D34F79" w:rsidRDefault="00AC2B62" w:rsidP="0079505F">
      <w:pPr>
        <w:widowControl w:val="0"/>
        <w:autoSpaceDE w:val="0"/>
        <w:autoSpaceDN w:val="0"/>
        <w:adjustRightInd w:val="0"/>
        <w:ind w:left="720"/>
        <w:rPr>
          <w:rFonts w:ascii="Times New Roman" w:hAnsi="Times New Roman" w:cs="Times New Roman"/>
          <w:i/>
          <w:iCs/>
        </w:rPr>
      </w:pPr>
      <w:r w:rsidRPr="00443F06">
        <w:rPr>
          <w:rFonts w:ascii="Times New Roman" w:hAnsi="Times New Roman" w:cs="Times New Roman"/>
          <w:i/>
          <w:iCs/>
        </w:rPr>
        <w:t>Terrorists will stop at nothing to keep Afghans from rec</w:t>
      </w:r>
      <w:r w:rsidR="0079505F">
        <w:rPr>
          <w:rFonts w:ascii="Times New Roman" w:hAnsi="Times New Roman" w:cs="Times New Roman"/>
          <w:i/>
          <w:iCs/>
        </w:rPr>
        <w:t xml:space="preserve">eiving education, every day, we </w:t>
      </w:r>
      <w:r w:rsidRPr="00443F06">
        <w:rPr>
          <w:rFonts w:ascii="Times New Roman" w:hAnsi="Times New Roman" w:cs="Times New Roman"/>
          <w:i/>
          <w:iCs/>
        </w:rPr>
        <w:t xml:space="preserve">hear our hidden enemies poison water for our students and teachers or </w:t>
      </w:r>
      <w:hyperlink r:id="rId29" w:history="1">
        <w:r w:rsidRPr="00443F06">
          <w:rPr>
            <w:rFonts w:ascii="Times New Roman" w:hAnsi="Times New Roman" w:cs="Times New Roman"/>
            <w:i/>
            <w:iCs/>
          </w:rPr>
          <w:t>thrown acid</w:t>
        </w:r>
      </w:hyperlink>
      <w:r w:rsidR="0079505F">
        <w:rPr>
          <w:rFonts w:ascii="Times New Roman" w:hAnsi="Times New Roman" w:cs="Times New Roman"/>
          <w:i/>
          <w:iCs/>
        </w:rPr>
        <w:t xml:space="preserve"> at their faces. </w:t>
      </w:r>
      <w:r w:rsidR="0079505F">
        <w:rPr>
          <w:rFonts w:ascii="Times New Roman" w:hAnsi="Times New Roman" w:cs="Times New Roman"/>
          <w:iCs/>
        </w:rPr>
        <w:t>(</w:t>
      </w:r>
      <w:r w:rsidR="0079505F" w:rsidRPr="00443F06">
        <w:rPr>
          <w:rFonts w:ascii="Times New Roman" w:hAnsi="Times New Roman" w:cs="Times New Roman"/>
        </w:rPr>
        <w:t>Respondent # 16)</w:t>
      </w:r>
      <w:r w:rsidRPr="00443F06">
        <w:rPr>
          <w:rFonts w:ascii="Times New Roman" w:hAnsi="Times New Roman" w:cs="Times New Roman"/>
          <w:color w:val="FF0000"/>
          <w:highlight w:val="yellow"/>
        </w:rPr>
        <w:t xml:space="preserve"> </w:t>
      </w:r>
    </w:p>
    <w:p w:rsidR="0079505F" w:rsidRDefault="0079505F" w:rsidP="00DB3181">
      <w:pPr>
        <w:autoSpaceDE w:val="0"/>
        <w:autoSpaceDN w:val="0"/>
        <w:adjustRightInd w:val="0"/>
        <w:spacing w:line="480" w:lineRule="auto"/>
        <w:ind w:firstLine="720"/>
        <w:rPr>
          <w:rFonts w:ascii="Times New Roman" w:hAnsi="Times New Roman" w:cs="Times New Roman"/>
        </w:rPr>
      </w:pPr>
    </w:p>
    <w:p w:rsidR="00AC2B62" w:rsidRDefault="00AC2B62" w:rsidP="00DB3181">
      <w:pPr>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 xml:space="preserve">The </w:t>
      </w:r>
      <w:r w:rsidRPr="00443F06">
        <w:rPr>
          <w:rFonts w:ascii="Times New Roman" w:hAnsi="Times New Roman" w:cs="Times New Roman"/>
        </w:rPr>
        <w:t xml:space="preserve">Asian Foundation report (2011) reveals that “parents in insecure areas to send their daughters to school for fear of reprisals such as school burnings and acid attacks on girls (p.2).” Thus, lack of an appropriate and a secure learning environment is another hurdle for the teachers. They feel unsafe while teaching in an open area, under tents, in schools without surrounding walls and absence or lack of security measures. According </w:t>
      </w:r>
      <w:r w:rsidR="00392FB2">
        <w:rPr>
          <w:rFonts w:ascii="Times New Roman" w:hAnsi="Times New Roman" w:cs="Times New Roman"/>
        </w:rPr>
        <w:t xml:space="preserve">to Buckley, Schneider, and Yi, </w:t>
      </w:r>
      <w:r w:rsidRPr="00443F06">
        <w:rPr>
          <w:rFonts w:ascii="Times New Roman" w:hAnsi="Times New Roman" w:cs="Times New Roman"/>
        </w:rPr>
        <w:t xml:space="preserve"> “teaching takes place in a specific physical location (a school building) and the quality of that location can affect the ability of teachers to teach, teacher morale, and the very health and safety of teachers</w:t>
      </w:r>
      <w:r w:rsidR="00D34F79">
        <w:rPr>
          <w:rFonts w:ascii="Times New Roman" w:hAnsi="Times New Roman" w:cs="Times New Roman"/>
        </w:rPr>
        <w:t>” (</w:t>
      </w:r>
      <w:r w:rsidR="00392FB2" w:rsidRPr="00443F06">
        <w:rPr>
          <w:rFonts w:ascii="Times New Roman" w:hAnsi="Times New Roman" w:cs="Times New Roman"/>
        </w:rPr>
        <w:t>2004</w:t>
      </w:r>
      <w:r w:rsidR="00392FB2">
        <w:rPr>
          <w:rFonts w:ascii="Times New Roman" w:hAnsi="Times New Roman" w:cs="Times New Roman"/>
        </w:rPr>
        <w:t xml:space="preserve">, </w:t>
      </w:r>
      <w:r w:rsidR="00D34F79">
        <w:rPr>
          <w:rFonts w:ascii="Times New Roman" w:hAnsi="Times New Roman" w:cs="Times New Roman"/>
        </w:rPr>
        <w:t>p.</w:t>
      </w:r>
      <w:r w:rsidR="00392FB2">
        <w:rPr>
          <w:rFonts w:ascii="Times New Roman" w:hAnsi="Times New Roman" w:cs="Times New Roman"/>
        </w:rPr>
        <w:t xml:space="preserve"> </w:t>
      </w:r>
      <w:r w:rsidR="00D34F79">
        <w:rPr>
          <w:rFonts w:ascii="Times New Roman" w:hAnsi="Times New Roman" w:cs="Times New Roman"/>
        </w:rPr>
        <w:t>3).</w:t>
      </w:r>
    </w:p>
    <w:p w:rsidR="00D34F79" w:rsidRPr="00443F06" w:rsidRDefault="00D34F79" w:rsidP="00DB3181">
      <w:pPr>
        <w:autoSpaceDE w:val="0"/>
        <w:autoSpaceDN w:val="0"/>
        <w:adjustRightInd w:val="0"/>
        <w:spacing w:line="480" w:lineRule="auto"/>
        <w:ind w:firstLine="720"/>
        <w:rPr>
          <w:rFonts w:ascii="Times New Roman" w:hAnsi="Times New Roman" w:cs="Times New Roman"/>
        </w:rPr>
      </w:pPr>
    </w:p>
    <w:p w:rsidR="00AC2B62" w:rsidRDefault="00AC2B62" w:rsidP="008F66A5">
      <w:pPr>
        <w:pStyle w:val="Heading2"/>
        <w:jc w:val="left"/>
      </w:pPr>
      <w:bookmarkStart w:id="132" w:name="_Toc227947658"/>
      <w:bookmarkStart w:id="133" w:name="_Toc356462226"/>
      <w:r w:rsidRPr="00443F06">
        <w:t>Views of Participants about the Factors That Influence Their Fellow Teachers to Leave the Profession</w:t>
      </w:r>
      <w:bookmarkEnd w:id="132"/>
      <w:bookmarkEnd w:id="133"/>
    </w:p>
    <w:p w:rsidR="008F66A5" w:rsidRPr="008F66A5" w:rsidRDefault="008F66A5" w:rsidP="008F66A5"/>
    <w:p w:rsidR="00AC2B62" w:rsidRPr="00443F06" w:rsidRDefault="00AC2B62" w:rsidP="00DB3181">
      <w:pPr>
        <w:spacing w:line="480" w:lineRule="auto"/>
        <w:ind w:firstLine="720"/>
        <w:rPr>
          <w:rFonts w:ascii="Times New Roman" w:hAnsi="Times New Roman" w:cs="Times New Roman"/>
        </w:rPr>
      </w:pPr>
      <w:r w:rsidRPr="00443F06">
        <w:rPr>
          <w:rFonts w:ascii="Times New Roman" w:hAnsi="Times New Roman" w:cs="Times New Roman"/>
        </w:rPr>
        <w:t>In order to get unbiased data and also summarize some of the major factors for teacher attrition, I asked both the Current and the Former Teachers if during th</w:t>
      </w:r>
      <w:r w:rsidR="00392FB2">
        <w:rPr>
          <w:rFonts w:ascii="Times New Roman" w:hAnsi="Times New Roman" w:cs="Times New Roman"/>
        </w:rPr>
        <w:t xml:space="preserve">eir tenure, they have known </w:t>
      </w:r>
      <w:r w:rsidRPr="00443F06">
        <w:rPr>
          <w:rFonts w:ascii="Times New Roman" w:hAnsi="Times New Roman" w:cs="Times New Roman"/>
        </w:rPr>
        <w:t xml:space="preserve">fellow teachers </w:t>
      </w:r>
      <w:r w:rsidR="00392FB2">
        <w:rPr>
          <w:rFonts w:ascii="Times New Roman" w:hAnsi="Times New Roman" w:cs="Times New Roman"/>
        </w:rPr>
        <w:t xml:space="preserve">who </w:t>
      </w:r>
      <w:r w:rsidRPr="00443F06">
        <w:rPr>
          <w:rFonts w:ascii="Times New Roman" w:hAnsi="Times New Roman" w:cs="Times New Roman"/>
        </w:rPr>
        <w:t>left the teaching profession, as well as the reasons for their departure. I found that asking</w:t>
      </w:r>
      <w:r w:rsidR="00392FB2">
        <w:rPr>
          <w:rFonts w:ascii="Times New Roman" w:hAnsi="Times New Roman" w:cs="Times New Roman"/>
        </w:rPr>
        <w:t xml:space="preserve"> about</w:t>
      </w:r>
      <w:r w:rsidRPr="00443F06">
        <w:rPr>
          <w:rFonts w:ascii="Times New Roman" w:hAnsi="Times New Roman" w:cs="Times New Roman"/>
        </w:rPr>
        <w:t xml:space="preserve"> </w:t>
      </w:r>
      <w:r>
        <w:rPr>
          <w:rFonts w:ascii="Times New Roman" w:hAnsi="Times New Roman" w:cs="Times New Roman"/>
        </w:rPr>
        <w:t xml:space="preserve">their colleagues </w:t>
      </w:r>
      <w:r w:rsidRPr="00443F06">
        <w:rPr>
          <w:rFonts w:ascii="Times New Roman" w:hAnsi="Times New Roman" w:cs="Times New Roman"/>
        </w:rPr>
        <w:t>was a very effective approach to find out the actual reasons</w:t>
      </w:r>
      <w:r>
        <w:rPr>
          <w:rFonts w:ascii="Times New Roman" w:hAnsi="Times New Roman" w:cs="Times New Roman"/>
        </w:rPr>
        <w:t xml:space="preserve"> for departure</w:t>
      </w:r>
      <w:r w:rsidRPr="00443F06">
        <w:rPr>
          <w:rFonts w:ascii="Times New Roman" w:hAnsi="Times New Roman" w:cs="Times New Roman"/>
        </w:rPr>
        <w:t xml:space="preserve"> </w:t>
      </w:r>
      <w:r>
        <w:rPr>
          <w:rFonts w:ascii="Times New Roman" w:hAnsi="Times New Roman" w:cs="Times New Roman"/>
        </w:rPr>
        <w:t xml:space="preserve">as </w:t>
      </w:r>
      <w:r w:rsidRPr="00443F06">
        <w:rPr>
          <w:rFonts w:ascii="Times New Roman" w:hAnsi="Times New Roman" w:cs="Times New Roman"/>
        </w:rPr>
        <w:t>compare</w:t>
      </w:r>
      <w:r>
        <w:rPr>
          <w:rFonts w:ascii="Times New Roman" w:hAnsi="Times New Roman" w:cs="Times New Roman"/>
        </w:rPr>
        <w:t>d</w:t>
      </w:r>
      <w:r w:rsidRPr="00443F06">
        <w:rPr>
          <w:rFonts w:ascii="Times New Roman" w:hAnsi="Times New Roman" w:cs="Times New Roman"/>
        </w:rPr>
        <w:t xml:space="preserve"> to asking </w:t>
      </w:r>
      <w:r>
        <w:rPr>
          <w:rFonts w:ascii="Times New Roman" w:hAnsi="Times New Roman" w:cs="Times New Roman"/>
        </w:rPr>
        <w:t>the teachers themselves</w:t>
      </w:r>
      <w:r w:rsidRPr="00443F06">
        <w:rPr>
          <w:rFonts w:ascii="Times New Roman" w:hAnsi="Times New Roman" w:cs="Times New Roman"/>
        </w:rPr>
        <w:t xml:space="preserve"> to respond to the same question. </w:t>
      </w:r>
    </w:p>
    <w:p w:rsidR="00AC2B62" w:rsidRPr="00443F06" w:rsidRDefault="00AC2B62" w:rsidP="00DB3181">
      <w:pPr>
        <w:spacing w:line="480" w:lineRule="auto"/>
        <w:ind w:firstLine="720"/>
        <w:rPr>
          <w:rFonts w:ascii="Times New Roman" w:hAnsi="Times New Roman" w:cs="Times New Roman"/>
        </w:rPr>
      </w:pPr>
      <w:r w:rsidRPr="00443F06">
        <w:rPr>
          <w:rFonts w:ascii="Times New Roman" w:hAnsi="Times New Roman" w:cs="Times New Roman"/>
        </w:rPr>
        <w:t xml:space="preserve">68% of the Current and 61% of the Former Teachers stated that they have </w:t>
      </w:r>
      <w:r w:rsidR="00392FB2">
        <w:rPr>
          <w:rFonts w:ascii="Times New Roman" w:hAnsi="Times New Roman" w:cs="Times New Roman"/>
        </w:rPr>
        <w:t>known</w:t>
      </w:r>
      <w:r w:rsidRPr="00443F06">
        <w:rPr>
          <w:rFonts w:ascii="Times New Roman" w:hAnsi="Times New Roman" w:cs="Times New Roman"/>
        </w:rPr>
        <w:t xml:space="preserve"> fellow teachers </w:t>
      </w:r>
      <w:r w:rsidR="00392FB2">
        <w:rPr>
          <w:rFonts w:ascii="Times New Roman" w:hAnsi="Times New Roman" w:cs="Times New Roman"/>
        </w:rPr>
        <w:t xml:space="preserve">who </w:t>
      </w:r>
      <w:r w:rsidRPr="00443F06">
        <w:rPr>
          <w:rFonts w:ascii="Times New Roman" w:hAnsi="Times New Roman" w:cs="Times New Roman"/>
        </w:rPr>
        <w:t xml:space="preserve">left their teaching professions. I included a list of 12 possible key factors </w:t>
      </w:r>
      <w:r>
        <w:rPr>
          <w:rFonts w:ascii="Times New Roman" w:hAnsi="Times New Roman" w:cs="Times New Roman"/>
        </w:rPr>
        <w:t xml:space="preserve">from which they could </w:t>
      </w:r>
      <w:r w:rsidRPr="00443F06">
        <w:rPr>
          <w:rFonts w:ascii="Times New Roman" w:hAnsi="Times New Roman" w:cs="Times New Roman"/>
        </w:rPr>
        <w:t xml:space="preserve">choose, and also provided additional space </w:t>
      </w:r>
      <w:r w:rsidR="00392FB2">
        <w:rPr>
          <w:rFonts w:ascii="Times New Roman" w:hAnsi="Times New Roman" w:cs="Times New Roman"/>
        </w:rPr>
        <w:t>for them to list</w:t>
      </w:r>
      <w:r w:rsidRPr="00443F06">
        <w:rPr>
          <w:rFonts w:ascii="Times New Roman" w:hAnsi="Times New Roman" w:cs="Times New Roman"/>
        </w:rPr>
        <w:t xml:space="preserve"> any other factors that caused attrition of their fellow teachers.</w:t>
      </w:r>
    </w:p>
    <w:p w:rsidR="00AC2B62" w:rsidRPr="00443F06" w:rsidRDefault="00AC2B62" w:rsidP="00DB3181">
      <w:pPr>
        <w:widowControl w:val="0"/>
        <w:tabs>
          <w:tab w:val="left" w:pos="220"/>
          <w:tab w:val="left" w:pos="720"/>
        </w:tabs>
        <w:autoSpaceDE w:val="0"/>
        <w:autoSpaceDN w:val="0"/>
        <w:adjustRightInd w:val="0"/>
        <w:spacing w:line="480" w:lineRule="auto"/>
        <w:rPr>
          <w:rFonts w:ascii="Times New Roman" w:hAnsi="Times New Roman" w:cs="Times New Roman"/>
        </w:rPr>
      </w:pPr>
      <w:r w:rsidRPr="00443F06">
        <w:rPr>
          <w:rFonts w:ascii="Times New Roman" w:hAnsi="Times New Roman" w:cs="Times New Roman"/>
        </w:rPr>
        <w:tab/>
      </w:r>
      <w:r w:rsidRPr="00443F06">
        <w:rPr>
          <w:rFonts w:ascii="Times New Roman" w:hAnsi="Times New Roman" w:cs="Times New Roman"/>
        </w:rPr>
        <w:tab/>
      </w:r>
      <w:r w:rsidR="00377BC3">
        <w:rPr>
          <w:rFonts w:ascii="Times New Roman" w:hAnsi="Times New Roman" w:cs="Times New Roman"/>
        </w:rPr>
        <w:t>T</w:t>
      </w:r>
      <w:r w:rsidRPr="00443F06">
        <w:rPr>
          <w:rFonts w:ascii="Times New Roman" w:hAnsi="Times New Roman" w:cs="Times New Roman"/>
        </w:rPr>
        <w:t>he Former Teachers shared the reason</w:t>
      </w:r>
      <w:r>
        <w:rPr>
          <w:rFonts w:ascii="Times New Roman" w:hAnsi="Times New Roman" w:cs="Times New Roman"/>
        </w:rPr>
        <w:t>s</w:t>
      </w:r>
      <w:r w:rsidRPr="00443F06">
        <w:rPr>
          <w:rFonts w:ascii="Times New Roman" w:hAnsi="Times New Roman" w:cs="Times New Roman"/>
        </w:rPr>
        <w:t xml:space="preserve"> for their fellow teachers to leave the profession</w:t>
      </w:r>
      <w:r>
        <w:rPr>
          <w:rFonts w:ascii="Times New Roman" w:hAnsi="Times New Roman" w:cs="Times New Roman"/>
        </w:rPr>
        <w:t>,</w:t>
      </w:r>
      <w:r w:rsidRPr="00443F06">
        <w:rPr>
          <w:rFonts w:ascii="Times New Roman" w:hAnsi="Times New Roman" w:cs="Times New Roman"/>
        </w:rPr>
        <w:t xml:space="preserve"> with </w:t>
      </w:r>
      <w:r>
        <w:rPr>
          <w:rFonts w:ascii="Times New Roman" w:hAnsi="Times New Roman" w:cs="Times New Roman"/>
        </w:rPr>
        <w:t xml:space="preserve">a </w:t>
      </w:r>
      <w:r w:rsidRPr="00443F06">
        <w:rPr>
          <w:rFonts w:ascii="Times New Roman" w:hAnsi="Times New Roman" w:cs="Times New Roman"/>
        </w:rPr>
        <w:t>response rate</w:t>
      </w:r>
      <w:r>
        <w:rPr>
          <w:rFonts w:ascii="Times New Roman" w:hAnsi="Times New Roman" w:cs="Times New Roman"/>
        </w:rPr>
        <w:t xml:space="preserve"> of </w:t>
      </w:r>
      <w:r w:rsidRPr="00443F06">
        <w:rPr>
          <w:rFonts w:ascii="Times New Roman" w:hAnsi="Times New Roman" w:cs="Times New Roman"/>
        </w:rPr>
        <w:t xml:space="preserve">18% </w:t>
      </w:r>
      <w:r>
        <w:rPr>
          <w:rFonts w:ascii="Times New Roman" w:hAnsi="Times New Roman" w:cs="Times New Roman"/>
        </w:rPr>
        <w:t>for</w:t>
      </w:r>
      <w:r w:rsidRPr="00443F06">
        <w:rPr>
          <w:rFonts w:ascii="Times New Roman" w:hAnsi="Times New Roman" w:cs="Times New Roman"/>
        </w:rPr>
        <w:t xml:space="preserve"> low salary and deployment to remote school, 11% for long distance with the city followed by 11% </w:t>
      </w:r>
      <w:r>
        <w:rPr>
          <w:rFonts w:ascii="Times New Roman" w:hAnsi="Times New Roman" w:cs="Times New Roman"/>
        </w:rPr>
        <w:t>disrespect</w:t>
      </w:r>
      <w:r w:rsidRPr="00443F06">
        <w:rPr>
          <w:rFonts w:ascii="Times New Roman" w:hAnsi="Times New Roman" w:cs="Times New Roman"/>
        </w:rPr>
        <w:t xml:space="preserve"> by the school principal, 9% lack of profession</w:t>
      </w:r>
      <w:r>
        <w:rPr>
          <w:rFonts w:ascii="Times New Roman" w:hAnsi="Times New Roman" w:cs="Times New Roman"/>
        </w:rPr>
        <w:t>al</w:t>
      </w:r>
      <w:r w:rsidRPr="00443F06">
        <w:rPr>
          <w:rFonts w:ascii="Times New Roman" w:hAnsi="Times New Roman" w:cs="Times New Roman"/>
        </w:rPr>
        <w:t xml:space="preserve"> development both for novice and experienced teachers students and their parents, 9% personal or family problems, 9% heavy workload, 7% unequal distribution of work by the principal and/or his/her dual behavior with the teachers, and 11%</w:t>
      </w:r>
      <w:r w:rsidR="00377BC3">
        <w:rPr>
          <w:rFonts w:ascii="Times New Roman" w:hAnsi="Times New Roman" w:cs="Times New Roman"/>
        </w:rPr>
        <w:t xml:space="preserve"> late reimbursement of salaries, as showed in </w:t>
      </w:r>
      <w:r w:rsidR="00071865">
        <w:rPr>
          <w:rFonts w:ascii="Times New Roman" w:hAnsi="Times New Roman" w:cs="Times New Roman"/>
        </w:rPr>
        <w:t xml:space="preserve">Figure </w:t>
      </w:r>
      <w:r w:rsidR="00377BC3">
        <w:rPr>
          <w:rFonts w:ascii="Times New Roman" w:hAnsi="Times New Roman" w:cs="Times New Roman"/>
        </w:rPr>
        <w:t>18.</w:t>
      </w:r>
    </w:p>
    <w:p w:rsidR="00AC2B62" w:rsidRPr="00443F06" w:rsidRDefault="00392FB2" w:rsidP="00AC2B62">
      <w:pPr>
        <w:widowControl w:val="0"/>
        <w:autoSpaceDE w:val="0"/>
        <w:autoSpaceDN w:val="0"/>
        <w:adjustRightInd w:val="0"/>
        <w:spacing w:before="120" w:after="120"/>
        <w:rPr>
          <w:rFonts w:ascii="Times New Roman" w:hAnsi="Times New Roman" w:cs="Times New Roman"/>
        </w:rPr>
      </w:pPr>
      <w:r>
        <w:rPr>
          <w:rFonts w:ascii="Times New Roman" w:hAnsi="Times New Roman" w:cs="Times New Roman"/>
        </w:rPr>
        <w:t xml:space="preserve">Former Teachers </w:t>
      </w:r>
      <w:r w:rsidRPr="000323EC">
        <w:rPr>
          <w:rFonts w:ascii="Times New Roman" w:hAnsi="Times New Roman" w:cs="Times New Roman"/>
        </w:rPr>
        <w:t>–</w:t>
      </w:r>
      <w:r w:rsidR="00AC2B62" w:rsidRPr="000323EC">
        <w:rPr>
          <w:rFonts w:ascii="Times New Roman" w:hAnsi="Times New Roman" w:cs="Times New Roman"/>
        </w:rPr>
        <w:t xml:space="preserve"> </w:t>
      </w:r>
      <w:r w:rsidR="00F6602C" w:rsidRPr="00392FB2">
        <w:rPr>
          <w:rFonts w:ascii="Times New Roman" w:hAnsi="Times New Roman" w:cs="Times New Roman"/>
          <w:i/>
        </w:rPr>
        <w:t>What were the main factors causing your colleagues to leave the teaching profession?</w:t>
      </w:r>
      <w:r w:rsidR="00F6602C" w:rsidRPr="000323EC">
        <w:rPr>
          <w:rFonts w:ascii="Times New Roman" w:hAnsi="Times New Roman" w:cs="Times New Roman"/>
        </w:rPr>
        <w:t xml:space="preserve"> (n=18)</w:t>
      </w:r>
    </w:p>
    <w:p w:rsidR="00AC2B62" w:rsidRPr="00443F06" w:rsidRDefault="004330A7" w:rsidP="00AC2B62">
      <w:pPr>
        <w:widowControl w:val="0"/>
        <w:autoSpaceDE w:val="0"/>
        <w:autoSpaceDN w:val="0"/>
        <w:adjustRightInd w:val="0"/>
        <w:spacing w:before="120" w:after="120"/>
        <w:jc w:val="center"/>
        <w:rPr>
          <w:rFonts w:ascii="Times New Roman" w:hAnsi="Times New Roman" w:cs="Times New Roman"/>
        </w:rPr>
      </w:pPr>
      <w:r>
        <w:rPr>
          <w:noProof/>
        </w:rPr>
        <w:drawing>
          <wp:inline distT="0" distB="0" distL="0" distR="0">
            <wp:extent cx="5973233" cy="331470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C2B62" w:rsidRPr="00443F06" w:rsidRDefault="00AC2B62" w:rsidP="00AC2B62">
      <w:pPr>
        <w:spacing w:before="120" w:after="120"/>
        <w:rPr>
          <w:rFonts w:ascii="Times New Roman" w:hAnsi="Times New Roman" w:cs="Times New Roman"/>
        </w:rPr>
      </w:pPr>
      <w:bookmarkStart w:id="134" w:name="_Toc229633508"/>
      <w:r w:rsidRPr="00693216">
        <w:rPr>
          <w:rFonts w:ascii="Times New Roman" w:hAnsi="Times New Roman" w:cs="Times New Roman"/>
          <w:b/>
          <w:bCs/>
        </w:rPr>
        <w:t xml:space="preserve">Figure </w:t>
      </w:r>
      <w:r w:rsidR="006E08E9" w:rsidRPr="00693216">
        <w:rPr>
          <w:rFonts w:ascii="Times New Roman" w:hAnsi="Times New Roman" w:cs="Times New Roman"/>
          <w:b/>
          <w:bCs/>
        </w:rPr>
        <w:fldChar w:fldCharType="begin"/>
      </w:r>
      <w:r w:rsidRPr="00693216">
        <w:rPr>
          <w:rFonts w:ascii="Times New Roman" w:hAnsi="Times New Roman" w:cs="Times New Roman"/>
          <w:b/>
          <w:bCs/>
        </w:rPr>
        <w:instrText xml:space="preserve"> SEQ Figure \* ARABIC </w:instrText>
      </w:r>
      <w:r w:rsidR="006E08E9" w:rsidRPr="00693216">
        <w:rPr>
          <w:rFonts w:ascii="Times New Roman" w:hAnsi="Times New Roman" w:cs="Times New Roman"/>
          <w:b/>
          <w:bCs/>
        </w:rPr>
        <w:fldChar w:fldCharType="separate"/>
      </w:r>
      <w:r w:rsidR="00FD6651">
        <w:rPr>
          <w:rFonts w:ascii="Times New Roman" w:hAnsi="Times New Roman" w:cs="Times New Roman"/>
          <w:b/>
          <w:bCs/>
          <w:noProof/>
        </w:rPr>
        <w:t>18</w:t>
      </w:r>
      <w:r w:rsidR="006E08E9" w:rsidRPr="00693216">
        <w:rPr>
          <w:rFonts w:ascii="Times New Roman" w:hAnsi="Times New Roman" w:cs="Times New Roman"/>
          <w:b/>
          <w:bCs/>
        </w:rPr>
        <w:fldChar w:fldCharType="end"/>
      </w:r>
      <w:r w:rsidRPr="00693216">
        <w:rPr>
          <w:rFonts w:ascii="Times New Roman" w:hAnsi="Times New Roman" w:cs="Times New Roman"/>
          <w:b/>
          <w:bCs/>
        </w:rPr>
        <w:t>:</w:t>
      </w:r>
      <w:r w:rsidRPr="00443F06">
        <w:rPr>
          <w:rFonts w:ascii="Times New Roman" w:hAnsi="Times New Roman" w:cs="Times New Roman"/>
        </w:rPr>
        <w:tab/>
        <w:t>Percentages showing factors that Former Teachers rated as reasons for their</w:t>
      </w:r>
      <w:r w:rsidRPr="00443F06">
        <w:rPr>
          <w:rFonts w:ascii="Times New Roman" w:hAnsi="Times New Roman" w:cs="Times New Roman"/>
        </w:rPr>
        <w:tab/>
      </w:r>
      <w:r w:rsidRPr="00443F06">
        <w:rPr>
          <w:rFonts w:ascii="Times New Roman" w:hAnsi="Times New Roman" w:cs="Times New Roman"/>
        </w:rPr>
        <w:tab/>
      </w:r>
      <w:r w:rsidRPr="00443F06">
        <w:rPr>
          <w:rFonts w:ascii="Times New Roman" w:hAnsi="Times New Roman" w:cs="Times New Roman"/>
        </w:rPr>
        <w:tab/>
        <w:t>fellow teachers to leave the profession</w:t>
      </w:r>
      <w:bookmarkEnd w:id="134"/>
    </w:p>
    <w:p w:rsidR="00392FB2" w:rsidRDefault="00392FB2" w:rsidP="00DB3181">
      <w:pPr>
        <w:spacing w:line="480" w:lineRule="auto"/>
        <w:ind w:firstLine="720"/>
        <w:rPr>
          <w:rFonts w:ascii="Times New Roman" w:hAnsi="Times New Roman" w:cs="Times New Roman"/>
        </w:rPr>
      </w:pPr>
    </w:p>
    <w:p w:rsidR="00AC2B62" w:rsidRPr="00443F06" w:rsidRDefault="00AC2B62" w:rsidP="00DB3181">
      <w:pPr>
        <w:spacing w:line="480" w:lineRule="auto"/>
        <w:ind w:firstLine="720"/>
        <w:rPr>
          <w:rFonts w:ascii="Times New Roman" w:hAnsi="Times New Roman" w:cs="Times New Roman"/>
        </w:rPr>
      </w:pPr>
      <w:r w:rsidRPr="00443F06">
        <w:rPr>
          <w:rFonts w:ascii="Times New Roman" w:hAnsi="Times New Roman" w:cs="Times New Roman"/>
        </w:rPr>
        <w:t xml:space="preserve">I also included the same question in the Current Teacher questionnaire. The results signify that the findings both from the Current and Former Teachers are alike in many cases.  </w:t>
      </w:r>
    </w:p>
    <w:p w:rsidR="00AC2B62" w:rsidRPr="00443F06" w:rsidRDefault="00AC2B62" w:rsidP="00DB3181">
      <w:pPr>
        <w:widowControl w:val="0"/>
        <w:tabs>
          <w:tab w:val="left" w:pos="220"/>
          <w:tab w:val="left" w:pos="720"/>
        </w:tabs>
        <w:autoSpaceDE w:val="0"/>
        <w:autoSpaceDN w:val="0"/>
        <w:adjustRightInd w:val="0"/>
        <w:spacing w:line="480" w:lineRule="auto"/>
        <w:rPr>
          <w:rFonts w:ascii="Times New Roman" w:hAnsi="Times New Roman" w:cs="Times New Roman"/>
        </w:rPr>
      </w:pPr>
      <w:r w:rsidRPr="00443F06">
        <w:rPr>
          <w:rFonts w:ascii="Times New Roman" w:hAnsi="Times New Roman" w:cs="Times New Roman"/>
        </w:rPr>
        <w:tab/>
      </w:r>
      <w:r w:rsidRPr="00443F06">
        <w:rPr>
          <w:rFonts w:ascii="Times New Roman" w:hAnsi="Times New Roman" w:cs="Times New Roman"/>
        </w:rPr>
        <w:tab/>
        <w:t>The findings from the Current Teachers</w:t>
      </w:r>
      <w:r w:rsidR="00DA4452">
        <w:rPr>
          <w:rFonts w:ascii="Times New Roman" w:hAnsi="Times New Roman" w:cs="Times New Roman"/>
        </w:rPr>
        <w:t xml:space="preserve">, as showed in </w:t>
      </w:r>
      <w:r w:rsidR="00806501">
        <w:rPr>
          <w:rFonts w:ascii="Times New Roman" w:hAnsi="Times New Roman" w:cs="Times New Roman"/>
        </w:rPr>
        <w:t>Figure</w:t>
      </w:r>
      <w:r w:rsidR="00DA4452">
        <w:rPr>
          <w:rFonts w:ascii="Times New Roman" w:hAnsi="Times New Roman" w:cs="Times New Roman"/>
        </w:rPr>
        <w:t xml:space="preserve"> 19,</w:t>
      </w:r>
      <w:r w:rsidRPr="00443F06">
        <w:rPr>
          <w:rFonts w:ascii="Times New Roman" w:hAnsi="Times New Roman" w:cs="Times New Roman"/>
        </w:rPr>
        <w:t xml:space="preserve"> indicate the following factors with a response rate of 16% for both low salary and deployment to remote schools followed by 14% personal or family problems (change in marital status, child bearing and rearing), 12% long school distance within Kabul city, 11% late reimbursement of salaries, 9% heavy workload, 7% lack of profession</w:t>
      </w:r>
      <w:r>
        <w:rPr>
          <w:rFonts w:ascii="Times New Roman" w:hAnsi="Times New Roman" w:cs="Times New Roman"/>
        </w:rPr>
        <w:t>al</w:t>
      </w:r>
      <w:r w:rsidRPr="00443F06">
        <w:rPr>
          <w:rFonts w:ascii="Times New Roman" w:hAnsi="Times New Roman" w:cs="Times New Roman"/>
        </w:rPr>
        <w:t xml:space="preserve"> development for the novice and experienced teachers, 7% unequal distribution of work by the principal and/or his/her dual behavior with the teachers, and 5% </w:t>
      </w:r>
      <w:r>
        <w:rPr>
          <w:rFonts w:ascii="Times New Roman" w:hAnsi="Times New Roman" w:cs="Times New Roman"/>
        </w:rPr>
        <w:t>disrespect</w:t>
      </w:r>
      <w:r w:rsidRPr="00443F06">
        <w:rPr>
          <w:rFonts w:ascii="Times New Roman" w:hAnsi="Times New Roman" w:cs="Times New Roman"/>
        </w:rPr>
        <w:t xml:space="preserve"> by the school principal, students and their parents, 1% on security, and 1% on conti</w:t>
      </w:r>
      <w:r w:rsidR="00377BC3">
        <w:rPr>
          <w:rFonts w:ascii="Times New Roman" w:hAnsi="Times New Roman" w:cs="Times New Roman"/>
        </w:rPr>
        <w:t>nuing t</w:t>
      </w:r>
      <w:r w:rsidR="00DA4452">
        <w:rPr>
          <w:rFonts w:ascii="Times New Roman" w:hAnsi="Times New Roman" w:cs="Times New Roman"/>
        </w:rPr>
        <w:t>o their higher education.</w:t>
      </w:r>
    </w:p>
    <w:p w:rsidR="00AC2B62" w:rsidRPr="00443F06" w:rsidRDefault="00392FB2" w:rsidP="00F6602C">
      <w:pPr>
        <w:spacing w:before="120" w:after="120"/>
        <w:rPr>
          <w:rFonts w:ascii="Times New Roman" w:hAnsi="Times New Roman" w:cs="Times New Roman"/>
        </w:rPr>
      </w:pPr>
      <w:r>
        <w:rPr>
          <w:rFonts w:ascii="Times New Roman" w:hAnsi="Times New Roman" w:cs="Times New Roman"/>
        </w:rPr>
        <w:t xml:space="preserve">Current Teachers </w:t>
      </w:r>
      <w:r w:rsidR="00F6602C" w:rsidRPr="00FD6651">
        <w:rPr>
          <w:rFonts w:ascii="Times New Roman" w:hAnsi="Times New Roman" w:cs="Times New Roman"/>
        </w:rPr>
        <w:t>–</w:t>
      </w:r>
      <w:r w:rsidR="00AC2B62" w:rsidRPr="00FD6651">
        <w:rPr>
          <w:rFonts w:ascii="Times New Roman" w:hAnsi="Times New Roman" w:cs="Times New Roman"/>
        </w:rPr>
        <w:t xml:space="preserve"> </w:t>
      </w:r>
      <w:r w:rsidR="00F6602C" w:rsidRPr="00392FB2">
        <w:rPr>
          <w:rFonts w:ascii="Times New Roman" w:hAnsi="Times New Roman" w:cs="Times New Roman"/>
          <w:i/>
        </w:rPr>
        <w:t xml:space="preserve">What were the main factors causing your colleagues to leave the teaching profession? </w:t>
      </w:r>
      <w:r w:rsidR="00F6602C" w:rsidRPr="00F6602C">
        <w:rPr>
          <w:rFonts w:ascii="Times New Roman" w:hAnsi="Times New Roman" w:cs="Times New Roman"/>
        </w:rPr>
        <w:t>(n= 44</w:t>
      </w:r>
      <w:r w:rsidR="00F6602C">
        <w:rPr>
          <w:rFonts w:ascii="Times New Roman" w:hAnsi="Times New Roman" w:cs="Times New Roman"/>
        </w:rPr>
        <w:t>)</w:t>
      </w:r>
      <w:r w:rsidR="00F6602C" w:rsidRPr="00F6602C">
        <w:rPr>
          <w:rFonts w:ascii="Times New Roman" w:hAnsi="Times New Roman" w:cs="Times New Roman"/>
        </w:rPr>
        <w:t xml:space="preserve"> </w:t>
      </w:r>
      <w:r w:rsidR="00F6602C">
        <w:rPr>
          <w:noProof/>
        </w:rPr>
        <w:drawing>
          <wp:inline distT="0" distB="0" distL="0" distR="0">
            <wp:extent cx="5943600" cy="2967567"/>
            <wp:effectExtent l="0" t="0" r="0" b="4445"/>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FD6651" w:rsidRPr="00443F06" w:rsidRDefault="00FD6651" w:rsidP="00FD6651">
      <w:pPr>
        <w:spacing w:before="120" w:after="120"/>
        <w:rPr>
          <w:rFonts w:ascii="Times New Roman" w:hAnsi="Times New Roman" w:cs="Times New Roman"/>
        </w:rPr>
      </w:pPr>
      <w:bookmarkStart w:id="135" w:name="_Toc229633509"/>
      <w:bookmarkStart w:id="136" w:name="_Toc226312245"/>
      <w:r w:rsidRPr="00693216">
        <w:rPr>
          <w:rFonts w:ascii="Times New Roman" w:hAnsi="Times New Roman" w:cs="Times New Roman"/>
          <w:b/>
          <w:bCs/>
        </w:rPr>
        <w:t xml:space="preserve">Figure </w:t>
      </w:r>
      <w:r w:rsidR="006E08E9" w:rsidRPr="00693216">
        <w:rPr>
          <w:rFonts w:ascii="Times New Roman" w:hAnsi="Times New Roman" w:cs="Times New Roman"/>
          <w:b/>
          <w:bCs/>
        </w:rPr>
        <w:fldChar w:fldCharType="begin"/>
      </w:r>
      <w:r w:rsidRPr="00693216">
        <w:rPr>
          <w:rFonts w:ascii="Times New Roman" w:hAnsi="Times New Roman" w:cs="Times New Roman"/>
          <w:b/>
          <w:bCs/>
        </w:rPr>
        <w:instrText xml:space="preserve"> SEQ Figure \* ARABIC </w:instrText>
      </w:r>
      <w:r w:rsidR="006E08E9" w:rsidRPr="00693216">
        <w:rPr>
          <w:rFonts w:ascii="Times New Roman" w:hAnsi="Times New Roman" w:cs="Times New Roman"/>
          <w:b/>
          <w:bCs/>
        </w:rPr>
        <w:fldChar w:fldCharType="separate"/>
      </w:r>
      <w:r>
        <w:rPr>
          <w:rFonts w:ascii="Times New Roman" w:hAnsi="Times New Roman" w:cs="Times New Roman"/>
          <w:b/>
          <w:bCs/>
          <w:noProof/>
        </w:rPr>
        <w:t>19</w:t>
      </w:r>
      <w:r w:rsidR="006E08E9" w:rsidRPr="00693216">
        <w:rPr>
          <w:rFonts w:ascii="Times New Roman" w:hAnsi="Times New Roman" w:cs="Times New Roman"/>
          <w:b/>
          <w:bCs/>
        </w:rPr>
        <w:fldChar w:fldCharType="end"/>
      </w:r>
      <w:r w:rsidRPr="00693216">
        <w:rPr>
          <w:rFonts w:ascii="Times New Roman" w:hAnsi="Times New Roman" w:cs="Times New Roman"/>
          <w:b/>
          <w:bCs/>
        </w:rPr>
        <w:t>:</w:t>
      </w:r>
      <w:r w:rsidRPr="00443F06">
        <w:rPr>
          <w:rFonts w:ascii="Times New Roman" w:hAnsi="Times New Roman" w:cs="Times New Roman"/>
        </w:rPr>
        <w:tab/>
        <w:t xml:space="preserve">Percentages showing factors that </w:t>
      </w:r>
      <w:r>
        <w:rPr>
          <w:rFonts w:ascii="Times New Roman" w:hAnsi="Times New Roman" w:cs="Times New Roman"/>
        </w:rPr>
        <w:t>Current</w:t>
      </w:r>
      <w:r w:rsidRPr="00443F06">
        <w:rPr>
          <w:rFonts w:ascii="Times New Roman" w:hAnsi="Times New Roman" w:cs="Times New Roman"/>
        </w:rPr>
        <w:t xml:space="preserve"> Teachers rated as reasons for their</w:t>
      </w:r>
      <w:r w:rsidRPr="00443F06">
        <w:rPr>
          <w:rFonts w:ascii="Times New Roman" w:hAnsi="Times New Roman" w:cs="Times New Roman"/>
        </w:rPr>
        <w:tab/>
      </w:r>
      <w:r w:rsidRPr="00443F06">
        <w:rPr>
          <w:rFonts w:ascii="Times New Roman" w:hAnsi="Times New Roman" w:cs="Times New Roman"/>
        </w:rPr>
        <w:tab/>
      </w:r>
      <w:r w:rsidRPr="00443F06">
        <w:rPr>
          <w:rFonts w:ascii="Times New Roman" w:hAnsi="Times New Roman" w:cs="Times New Roman"/>
        </w:rPr>
        <w:tab/>
        <w:t>fellow teachers to leave the profession</w:t>
      </w:r>
      <w:bookmarkEnd w:id="135"/>
    </w:p>
    <w:bookmarkEnd w:id="136"/>
    <w:p w:rsidR="00FD6651" w:rsidRDefault="00FD6651" w:rsidP="00AC2B62">
      <w:pPr>
        <w:spacing w:before="120" w:after="120"/>
        <w:rPr>
          <w:rFonts w:ascii="Times New Roman" w:hAnsi="Times New Roman" w:cs="Times New Roman"/>
          <w:b/>
          <w:bCs/>
        </w:rPr>
      </w:pPr>
    </w:p>
    <w:p w:rsidR="00AC2B62" w:rsidRDefault="00AC2B62" w:rsidP="008F66A5">
      <w:pPr>
        <w:pStyle w:val="Heading2"/>
        <w:jc w:val="left"/>
      </w:pPr>
      <w:bookmarkStart w:id="137" w:name="_Toc356462227"/>
      <w:r w:rsidRPr="008F66A5">
        <w:t>Alternative Careers to Teaching Profession</w:t>
      </w:r>
      <w:bookmarkEnd w:id="137"/>
    </w:p>
    <w:p w:rsidR="008F66A5" w:rsidRPr="008F66A5" w:rsidRDefault="008F66A5" w:rsidP="008F66A5"/>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In order to learn about some major possible alternative careers for teachers who leave their profession,</w:t>
      </w:r>
      <w:r>
        <w:rPr>
          <w:rFonts w:ascii="Times New Roman" w:hAnsi="Times New Roman" w:cs="Times New Roman"/>
        </w:rPr>
        <w:t xml:space="preserve"> I asked all the participants (C</w:t>
      </w:r>
      <w:r w:rsidRPr="00443F06">
        <w:rPr>
          <w:rFonts w:ascii="Times New Roman" w:hAnsi="Times New Roman" w:cs="Times New Roman"/>
        </w:rPr>
        <w:t xml:space="preserve">urrent and Former Teachers) to indicate all of the possible alternatives in survey questionnaires using 4 Point-Likert scales (mostly, sometime, </w:t>
      </w:r>
      <w:r w:rsidRPr="00DA4452">
        <w:rPr>
          <w:rFonts w:ascii="Times New Roman" w:hAnsi="Times New Roman" w:cs="Times New Roman"/>
        </w:rPr>
        <w:t xml:space="preserve">rarely and never) for each response. The findings in the </w:t>
      </w:r>
      <w:r w:rsidR="00071865">
        <w:rPr>
          <w:rFonts w:ascii="Times New Roman" w:hAnsi="Times New Roman" w:cs="Times New Roman"/>
        </w:rPr>
        <w:t xml:space="preserve">Figure </w:t>
      </w:r>
      <w:r w:rsidR="00DA4452" w:rsidRPr="00DA4452">
        <w:rPr>
          <w:rFonts w:ascii="Times New Roman" w:hAnsi="Times New Roman" w:cs="Times New Roman"/>
        </w:rPr>
        <w:t xml:space="preserve">20 </w:t>
      </w:r>
      <w:r w:rsidRPr="00DA4452">
        <w:rPr>
          <w:rFonts w:ascii="Times New Roman" w:hAnsi="Times New Roman" w:cs="Times New Roman"/>
        </w:rPr>
        <w:t>show that the teachers depart</w:t>
      </w:r>
      <w:r w:rsidRPr="00443F06">
        <w:rPr>
          <w:rFonts w:ascii="Times New Roman" w:hAnsi="Times New Roman" w:cs="Times New Roman"/>
        </w:rPr>
        <w:t xml:space="preserve"> to various other professions in the public and private sectors and/or leave the profession and stays at home (in case of female teachers). </w:t>
      </w:r>
    </w:p>
    <w:p w:rsidR="00DB3181" w:rsidRDefault="00DB3181">
      <w:pPr>
        <w:rPr>
          <w:rFonts w:ascii="Times New Roman" w:hAnsi="Times New Roman" w:cs="Times New Roman"/>
        </w:rPr>
      </w:pPr>
    </w:p>
    <w:p w:rsidR="008F66A5" w:rsidRDefault="008F66A5">
      <w:pPr>
        <w:rPr>
          <w:rFonts w:ascii="Times New Roman" w:hAnsi="Times New Roman" w:cs="Times New Roman"/>
        </w:rPr>
      </w:pPr>
      <w:r>
        <w:rPr>
          <w:rFonts w:ascii="Times New Roman" w:hAnsi="Times New Roman" w:cs="Times New Roman"/>
        </w:rPr>
        <w:br w:type="page"/>
      </w:r>
    </w:p>
    <w:p w:rsidR="00F6602C" w:rsidRPr="00016661" w:rsidRDefault="00392FB2" w:rsidP="00F6602C">
      <w:pPr>
        <w:widowControl w:val="0"/>
        <w:autoSpaceDE w:val="0"/>
        <w:autoSpaceDN w:val="0"/>
        <w:adjustRightInd w:val="0"/>
        <w:spacing w:before="120" w:after="120"/>
        <w:rPr>
          <w:rFonts w:ascii="Times New Roman" w:hAnsi="Times New Roman" w:cs="Times New Roman"/>
        </w:rPr>
      </w:pPr>
      <w:r>
        <w:rPr>
          <w:rFonts w:ascii="Times New Roman" w:hAnsi="Times New Roman" w:cs="Times New Roman"/>
        </w:rPr>
        <w:t>Current &amp; Former Teachers</w:t>
      </w:r>
      <w:r w:rsidR="00AC2B62" w:rsidRPr="00016661">
        <w:rPr>
          <w:rFonts w:ascii="Times New Roman" w:hAnsi="Times New Roman" w:cs="Times New Roman"/>
        </w:rPr>
        <w:t xml:space="preserve"> – </w:t>
      </w:r>
      <w:r w:rsidR="00016661" w:rsidRPr="00392FB2">
        <w:rPr>
          <w:rFonts w:ascii="Times New Roman" w:hAnsi="Times New Roman" w:cs="Times New Roman"/>
          <w:i/>
        </w:rPr>
        <w:t>What are the alternative jobs to the teaching profession</w:t>
      </w:r>
      <w:r w:rsidR="000323EC" w:rsidRPr="00392FB2">
        <w:rPr>
          <w:rFonts w:ascii="Times New Roman" w:hAnsi="Times New Roman" w:cs="Times New Roman"/>
          <w:i/>
        </w:rPr>
        <w:t>?</w:t>
      </w:r>
      <w:r w:rsidR="00F6602C" w:rsidRPr="00016661">
        <w:rPr>
          <w:rFonts w:ascii="Times New Roman" w:hAnsi="Times New Roman" w:cs="Times New Roman"/>
        </w:rPr>
        <w:t xml:space="preserve"> (n= 62)</w:t>
      </w:r>
    </w:p>
    <w:p w:rsidR="00AC2B62" w:rsidRPr="00443F06" w:rsidRDefault="00F6602C" w:rsidP="00F6602C">
      <w:pPr>
        <w:widowControl w:val="0"/>
        <w:autoSpaceDE w:val="0"/>
        <w:autoSpaceDN w:val="0"/>
        <w:adjustRightInd w:val="0"/>
        <w:spacing w:before="120" w:after="120"/>
        <w:rPr>
          <w:rFonts w:ascii="Times New Roman" w:hAnsi="Times New Roman" w:cs="Times New Roman"/>
        </w:rPr>
      </w:pPr>
      <w:r>
        <w:rPr>
          <w:noProof/>
        </w:rPr>
        <w:drawing>
          <wp:inline distT="0" distB="0" distL="0" distR="0">
            <wp:extent cx="5723467" cy="3429000"/>
            <wp:effectExtent l="0" t="0" r="0"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C2B62" w:rsidRDefault="00AC2B62" w:rsidP="00AC2B62">
      <w:pPr>
        <w:pStyle w:val="Caption"/>
        <w:spacing w:before="120" w:after="120"/>
        <w:rPr>
          <w:rFonts w:ascii="Times New Roman" w:hAnsi="Times New Roman" w:cs="Times New Roman"/>
          <w:b w:val="0"/>
          <w:bCs w:val="0"/>
          <w:color w:val="auto"/>
          <w:sz w:val="24"/>
          <w:szCs w:val="24"/>
        </w:rPr>
      </w:pPr>
      <w:bookmarkStart w:id="138" w:name="_Toc229633510"/>
      <w:r w:rsidRPr="00693216">
        <w:rPr>
          <w:rFonts w:ascii="Times New Roman" w:hAnsi="Times New Roman" w:cs="Times New Roman"/>
          <w:color w:val="auto"/>
          <w:sz w:val="24"/>
          <w:szCs w:val="24"/>
        </w:rPr>
        <w:t xml:space="preserve">Figure </w:t>
      </w:r>
      <w:r w:rsidR="006E08E9" w:rsidRPr="00693216">
        <w:rPr>
          <w:rFonts w:ascii="Times New Roman" w:hAnsi="Times New Roman" w:cs="Times New Roman"/>
          <w:color w:val="auto"/>
          <w:sz w:val="24"/>
          <w:szCs w:val="24"/>
        </w:rPr>
        <w:fldChar w:fldCharType="begin"/>
      </w:r>
      <w:r w:rsidRPr="00693216">
        <w:rPr>
          <w:rFonts w:ascii="Times New Roman" w:hAnsi="Times New Roman" w:cs="Times New Roman"/>
          <w:color w:val="auto"/>
          <w:sz w:val="24"/>
          <w:szCs w:val="24"/>
        </w:rPr>
        <w:instrText xml:space="preserve"> SEQ Figure \* ARABIC </w:instrText>
      </w:r>
      <w:r w:rsidR="006E08E9" w:rsidRPr="00693216">
        <w:rPr>
          <w:rFonts w:ascii="Times New Roman" w:hAnsi="Times New Roman" w:cs="Times New Roman"/>
          <w:color w:val="auto"/>
          <w:sz w:val="24"/>
          <w:szCs w:val="24"/>
        </w:rPr>
        <w:fldChar w:fldCharType="separate"/>
      </w:r>
      <w:r w:rsidR="00FD6651">
        <w:rPr>
          <w:rFonts w:ascii="Times New Roman" w:hAnsi="Times New Roman" w:cs="Times New Roman"/>
          <w:noProof/>
          <w:color w:val="auto"/>
          <w:sz w:val="24"/>
          <w:szCs w:val="24"/>
        </w:rPr>
        <w:t>20</w:t>
      </w:r>
      <w:r w:rsidR="006E08E9" w:rsidRPr="00693216">
        <w:rPr>
          <w:rFonts w:ascii="Times New Roman" w:hAnsi="Times New Roman" w:cs="Times New Roman"/>
          <w:color w:val="auto"/>
          <w:sz w:val="24"/>
          <w:szCs w:val="24"/>
        </w:rPr>
        <w:fldChar w:fldCharType="end"/>
      </w:r>
      <w:r w:rsidRPr="00693216">
        <w:rPr>
          <w:rFonts w:ascii="Times New Roman" w:hAnsi="Times New Roman" w:cs="Times New Roman"/>
          <w:color w:val="auto"/>
          <w:sz w:val="24"/>
          <w:szCs w:val="24"/>
        </w:rPr>
        <w:t>:</w:t>
      </w:r>
      <w:r w:rsidRPr="00443F06">
        <w:rPr>
          <w:rFonts w:ascii="Times New Roman" w:hAnsi="Times New Roman" w:cs="Times New Roman"/>
          <w:b w:val="0"/>
          <w:bCs w:val="0"/>
          <w:color w:val="auto"/>
          <w:sz w:val="24"/>
          <w:szCs w:val="24"/>
        </w:rPr>
        <w:tab/>
        <w:t>Percentages showing the major alternative careers for teachers who left or are</w:t>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r>
      <w:r w:rsidRPr="00443F06">
        <w:rPr>
          <w:rFonts w:ascii="Times New Roman" w:hAnsi="Times New Roman" w:cs="Times New Roman"/>
          <w:b w:val="0"/>
          <w:bCs w:val="0"/>
          <w:color w:val="auto"/>
          <w:sz w:val="24"/>
          <w:szCs w:val="24"/>
        </w:rPr>
        <w:tab/>
        <w:t>prone to leave the teaching profession</w:t>
      </w:r>
      <w:r>
        <w:rPr>
          <w:rFonts w:ascii="Times New Roman" w:hAnsi="Times New Roman" w:cs="Times New Roman"/>
          <w:b w:val="0"/>
          <w:bCs w:val="0"/>
          <w:color w:val="auto"/>
          <w:sz w:val="24"/>
          <w:szCs w:val="24"/>
        </w:rPr>
        <w:t>.</w:t>
      </w:r>
      <w:bookmarkEnd w:id="138"/>
    </w:p>
    <w:p w:rsidR="00D34F79" w:rsidRPr="00D34F79" w:rsidRDefault="00D34F79" w:rsidP="00D34F79"/>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As show</w:t>
      </w:r>
      <w:r>
        <w:rPr>
          <w:rFonts w:ascii="Times New Roman" w:hAnsi="Times New Roman" w:cs="Times New Roman"/>
        </w:rPr>
        <w:t>n</w:t>
      </w:r>
      <w:r w:rsidRPr="00443F06">
        <w:rPr>
          <w:rFonts w:ascii="Times New Roman" w:hAnsi="Times New Roman" w:cs="Times New Roman"/>
        </w:rPr>
        <w:t xml:space="preserve"> in the above graph, the highest response rate of 45% indicates that </w:t>
      </w:r>
      <w:r w:rsidRPr="00443F06">
        <w:rPr>
          <w:rFonts w:ascii="Times New Roman" w:hAnsi="Times New Roman" w:cs="Times New Roman"/>
          <w:i/>
        </w:rPr>
        <w:t>most</w:t>
      </w:r>
      <w:r>
        <w:rPr>
          <w:rFonts w:ascii="Times New Roman" w:hAnsi="Times New Roman" w:cs="Times New Roman"/>
          <w:i/>
        </w:rPr>
        <w:t xml:space="preserve"> </w:t>
      </w:r>
      <w:r w:rsidRPr="00443F06">
        <w:rPr>
          <w:rFonts w:ascii="Times New Roman" w:hAnsi="Times New Roman" w:cs="Times New Roman"/>
        </w:rPr>
        <w:t>teacher</w:t>
      </w:r>
      <w:r>
        <w:rPr>
          <w:rFonts w:ascii="Times New Roman" w:hAnsi="Times New Roman" w:cs="Times New Roman"/>
        </w:rPr>
        <w:t>s</w:t>
      </w:r>
      <w:r w:rsidRPr="00443F06">
        <w:rPr>
          <w:rFonts w:ascii="Times New Roman" w:hAnsi="Times New Roman" w:cs="Times New Roman"/>
        </w:rPr>
        <w:t xml:space="preserve"> leave or are prone to leave to the private schools while other 30% of respondents said they never leave to private schools permanently because the benefits in the private schools are not better compared to public schools – i.e. Private schools do not provide pension benefit to their teachers. These results validate the previous discussion about the double-registration of teachers – i.e. Teachers are employed both by public and private schools simultaneously. Hence, such teachers spent most of teaching time in private schools and/or other private Learning Centers to make supplementary income to their government salary.</w:t>
      </w:r>
    </w:p>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The second highe</w:t>
      </w:r>
      <w:r>
        <w:rPr>
          <w:rFonts w:ascii="Times New Roman" w:hAnsi="Times New Roman" w:cs="Times New Roman"/>
        </w:rPr>
        <w:t>st</w:t>
      </w:r>
      <w:r w:rsidRPr="00443F06">
        <w:rPr>
          <w:rFonts w:ascii="Times New Roman" w:hAnsi="Times New Roman" w:cs="Times New Roman"/>
        </w:rPr>
        <w:t xml:space="preserve"> response rate of 43% showed that </w:t>
      </w:r>
      <w:r w:rsidRPr="00443F06">
        <w:rPr>
          <w:rFonts w:ascii="Times New Roman" w:hAnsi="Times New Roman" w:cs="Times New Roman"/>
          <w:i/>
        </w:rPr>
        <w:t>most</w:t>
      </w:r>
      <w:r w:rsidRPr="00443F06">
        <w:rPr>
          <w:rFonts w:ascii="Times New Roman" w:hAnsi="Times New Roman" w:cs="Times New Roman"/>
        </w:rPr>
        <w:t xml:space="preserve"> female teachers leave their jobs to stay home. </w:t>
      </w:r>
      <w:r>
        <w:rPr>
          <w:rFonts w:ascii="Times New Roman" w:hAnsi="Times New Roman" w:cs="Times New Roman"/>
        </w:rPr>
        <w:t xml:space="preserve"> </w:t>
      </w:r>
      <w:r w:rsidRPr="00443F06">
        <w:rPr>
          <w:rFonts w:ascii="Times New Roman" w:hAnsi="Times New Roman" w:cs="Times New Roman"/>
        </w:rPr>
        <w:t>The third high</w:t>
      </w:r>
      <w:r>
        <w:rPr>
          <w:rFonts w:ascii="Times New Roman" w:hAnsi="Times New Roman" w:cs="Times New Roman"/>
        </w:rPr>
        <w:t>est</w:t>
      </w:r>
      <w:r w:rsidRPr="00443F06">
        <w:rPr>
          <w:rFonts w:ascii="Times New Roman" w:hAnsi="Times New Roman" w:cs="Times New Roman"/>
        </w:rPr>
        <w:t xml:space="preserve"> response rate shows NGOs as an alternative career. The </w:t>
      </w:r>
      <w:r w:rsidRPr="00DA4452">
        <w:rPr>
          <w:rFonts w:ascii="Times New Roman" w:hAnsi="Times New Roman" w:cs="Times New Roman"/>
        </w:rPr>
        <w:t>result</w:t>
      </w:r>
      <w:r w:rsidR="00DA4452">
        <w:rPr>
          <w:rFonts w:ascii="Times New Roman" w:hAnsi="Times New Roman" w:cs="Times New Roman"/>
        </w:rPr>
        <w:t>s</w:t>
      </w:r>
      <w:r w:rsidRPr="00DA4452">
        <w:rPr>
          <w:rFonts w:ascii="Times New Roman" w:hAnsi="Times New Roman" w:cs="Times New Roman"/>
        </w:rPr>
        <w:t xml:space="preserve"> in </w:t>
      </w:r>
      <w:r w:rsidR="00071865">
        <w:rPr>
          <w:rFonts w:ascii="Times New Roman" w:hAnsi="Times New Roman" w:cs="Times New Roman"/>
        </w:rPr>
        <w:t xml:space="preserve">Figure </w:t>
      </w:r>
      <w:r w:rsidR="00DA4452" w:rsidRPr="00DA4452">
        <w:rPr>
          <w:rFonts w:ascii="Times New Roman" w:hAnsi="Times New Roman" w:cs="Times New Roman"/>
        </w:rPr>
        <w:t>20</w:t>
      </w:r>
      <w:r w:rsidR="00DA4452">
        <w:rPr>
          <w:rFonts w:ascii="Times New Roman" w:hAnsi="Times New Roman" w:cs="Times New Roman"/>
        </w:rPr>
        <w:t xml:space="preserve"> show</w:t>
      </w:r>
      <w:r w:rsidRPr="00DA4452">
        <w:rPr>
          <w:rFonts w:ascii="Times New Roman" w:hAnsi="Times New Roman" w:cs="Times New Roman"/>
        </w:rPr>
        <w:t xml:space="preserve"> that 34% of the teachers </w:t>
      </w:r>
      <w:r w:rsidRPr="00DA4452">
        <w:rPr>
          <w:rFonts w:ascii="Times New Roman" w:hAnsi="Times New Roman" w:cs="Times New Roman"/>
          <w:i/>
        </w:rPr>
        <w:t>mostly</w:t>
      </w:r>
      <w:r w:rsidRPr="00DA4452">
        <w:rPr>
          <w:rFonts w:ascii="Times New Roman" w:hAnsi="Times New Roman" w:cs="Times New Roman"/>
        </w:rPr>
        <w:t xml:space="preserve"> leave to Non Governmental</w:t>
      </w:r>
      <w:r w:rsidR="00DA4452">
        <w:rPr>
          <w:rFonts w:ascii="Times New Roman" w:hAnsi="Times New Roman" w:cs="Times New Roman"/>
        </w:rPr>
        <w:t xml:space="preserve"> Organizations;</w:t>
      </w:r>
      <w:r w:rsidRPr="00443F06">
        <w:rPr>
          <w:rFonts w:ascii="Times New Roman" w:hAnsi="Times New Roman" w:cs="Times New Roman"/>
        </w:rPr>
        <w:t xml:space="preserve"> followed by 18% sometimes, and 2% rarely. In fact, since the fall of the Taliban in 2001, thousands of NGOs are operating in Afghanistan, which mostly attract school teachers for implementing their development projects, mainly out of the education sector. In addition, the lack of commitment by the Afghan Government to improve the living condition of teachers also pushes the teachers to join NGOs for comparatively improved benefit packages. One of the Current Teachers said, </w:t>
      </w:r>
      <w:r w:rsidRPr="00443F06">
        <w:rPr>
          <w:rFonts w:ascii="Times New Roman" w:hAnsi="Times New Roman" w:cs="Times New Roman"/>
          <w:i/>
          <w:iCs/>
        </w:rPr>
        <w:t xml:space="preserve">“I have been teaching for 25 years. I did not notice any positive change in my life but instead it is getting worse. I am tired of this situation and am seriously thinking to leave this job” </w:t>
      </w:r>
      <w:r w:rsidRPr="00443F06">
        <w:rPr>
          <w:rFonts w:ascii="Times New Roman" w:hAnsi="Times New Roman" w:cs="Times New Roman"/>
        </w:rPr>
        <w:t>(Respondent #43).</w:t>
      </w:r>
    </w:p>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 xml:space="preserve"> As mentioned before, </w:t>
      </w:r>
      <w:r w:rsidR="00DD06DC">
        <w:rPr>
          <w:rFonts w:ascii="Times New Roman" w:hAnsi="Times New Roman" w:cs="Times New Roman"/>
        </w:rPr>
        <w:t xml:space="preserve">the monthly </w:t>
      </w:r>
      <w:r w:rsidRPr="00443F06">
        <w:rPr>
          <w:rFonts w:ascii="Times New Roman" w:hAnsi="Times New Roman" w:cs="Times New Roman"/>
        </w:rPr>
        <w:t>salary for Afghan civil servants</w:t>
      </w:r>
      <w:r>
        <w:rPr>
          <w:rFonts w:ascii="Times New Roman" w:hAnsi="Times New Roman" w:cs="Times New Roman"/>
        </w:rPr>
        <w:t>,</w:t>
      </w:r>
      <w:r w:rsidRPr="00443F06">
        <w:rPr>
          <w:rFonts w:ascii="Times New Roman" w:hAnsi="Times New Roman" w:cs="Times New Roman"/>
        </w:rPr>
        <w:t xml:space="preserve"> including the teachers</w:t>
      </w:r>
      <w:r>
        <w:rPr>
          <w:rFonts w:ascii="Times New Roman" w:hAnsi="Times New Roman" w:cs="Times New Roman"/>
        </w:rPr>
        <w:t xml:space="preserve">, </w:t>
      </w:r>
      <w:r w:rsidRPr="00443F06">
        <w:rPr>
          <w:rFonts w:ascii="Times New Roman" w:hAnsi="Times New Roman" w:cs="Times New Roman"/>
        </w:rPr>
        <w:t xml:space="preserve">ranges between 100 to 150 USD while </w:t>
      </w:r>
      <w:r>
        <w:rPr>
          <w:rFonts w:ascii="Times New Roman" w:hAnsi="Times New Roman" w:cs="Times New Roman"/>
        </w:rPr>
        <w:t xml:space="preserve">the </w:t>
      </w:r>
      <w:r w:rsidRPr="00443F06">
        <w:rPr>
          <w:rFonts w:ascii="Times New Roman" w:hAnsi="Times New Roman" w:cs="Times New Roman"/>
        </w:rPr>
        <w:t>salary for a driver in the NGOs is between 500-1000 USD. This huge difference in remuneration results in</w:t>
      </w:r>
      <w:r>
        <w:rPr>
          <w:rFonts w:ascii="Times New Roman" w:hAnsi="Times New Roman" w:cs="Times New Roman"/>
        </w:rPr>
        <w:t xml:space="preserve"> a</w:t>
      </w:r>
      <w:r w:rsidRPr="00443F06">
        <w:rPr>
          <w:rFonts w:ascii="Times New Roman" w:hAnsi="Times New Roman" w:cs="Times New Roman"/>
        </w:rPr>
        <w:t xml:space="preserve"> brain drain from the government institutions, especially from the public schools.</w:t>
      </w:r>
    </w:p>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 xml:space="preserve">The other alternative career for teachers is working in the private sector. The findings suggest 27% of the respondents stated that </w:t>
      </w:r>
      <w:r w:rsidRPr="00A407E2">
        <w:rPr>
          <w:rFonts w:ascii="Times New Roman" w:hAnsi="Times New Roman" w:cs="Times New Roman"/>
        </w:rPr>
        <w:t>most</w:t>
      </w:r>
      <w:r w:rsidR="00A407E2" w:rsidRPr="00A407E2">
        <w:rPr>
          <w:rFonts w:ascii="Times New Roman" w:hAnsi="Times New Roman" w:cs="Times New Roman"/>
        </w:rPr>
        <w:t xml:space="preserve"> frequently</w:t>
      </w:r>
      <w:r w:rsidR="00A407E2">
        <w:rPr>
          <w:rFonts w:ascii="Times New Roman" w:hAnsi="Times New Roman" w:cs="Times New Roman"/>
          <w:i/>
        </w:rPr>
        <w:t xml:space="preserve"> </w:t>
      </w:r>
      <w:r w:rsidR="00A407E2" w:rsidRPr="00443F06">
        <w:rPr>
          <w:rFonts w:ascii="Times New Roman" w:hAnsi="Times New Roman" w:cs="Times New Roman"/>
        </w:rPr>
        <w:t>the</w:t>
      </w:r>
      <w:r w:rsidRPr="00443F06">
        <w:rPr>
          <w:rFonts w:ascii="Times New Roman" w:hAnsi="Times New Roman" w:cs="Times New Roman"/>
        </w:rPr>
        <w:t xml:space="preserve"> teachers depart to the private sector followed by 14% </w:t>
      </w:r>
      <w:r w:rsidRPr="00443F06">
        <w:rPr>
          <w:rFonts w:ascii="Times New Roman" w:hAnsi="Times New Roman" w:cs="Times New Roman"/>
          <w:i/>
        </w:rPr>
        <w:t>sometimes</w:t>
      </w:r>
      <w:r w:rsidRPr="00443F06">
        <w:rPr>
          <w:rFonts w:ascii="Times New Roman" w:hAnsi="Times New Roman" w:cs="Times New Roman"/>
        </w:rPr>
        <w:t>. Similarly, to the expansion of Aid Organizations (NGOs), the economy in the country has also significantly improved over the past decade with “declining inflation, a stable exchange rate and increasing domestic revenues.” (NED, 2010, p.</w:t>
      </w:r>
      <w:r w:rsidR="00DD06DC">
        <w:rPr>
          <w:rFonts w:ascii="Times New Roman" w:hAnsi="Times New Roman" w:cs="Times New Roman"/>
        </w:rPr>
        <w:t xml:space="preserve"> </w:t>
      </w:r>
      <w:r w:rsidRPr="00443F06">
        <w:rPr>
          <w:rFonts w:ascii="Times New Roman" w:hAnsi="Times New Roman" w:cs="Times New Roman"/>
        </w:rPr>
        <w:t>5) Consequently, a large number of the teachers departed either to start their own small business or joined the private sector firms mainly construction, telecommunication, logistical and others private companies and corporations.</w:t>
      </w:r>
    </w:p>
    <w:p w:rsidR="00AC2B62" w:rsidRPr="00443F06"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 xml:space="preserve">Other 9% of the respondents mentioned that teachers </w:t>
      </w:r>
      <w:r w:rsidRPr="00443F06">
        <w:rPr>
          <w:rFonts w:ascii="Times New Roman" w:hAnsi="Times New Roman" w:cs="Times New Roman"/>
          <w:i/>
        </w:rPr>
        <w:t>mostly</w:t>
      </w:r>
      <w:r w:rsidRPr="00443F06">
        <w:rPr>
          <w:rFonts w:ascii="Times New Roman" w:hAnsi="Times New Roman" w:cs="Times New Roman"/>
        </w:rPr>
        <w:t xml:space="preserve"> leave to governmental organizations followed by 36% </w:t>
      </w:r>
      <w:r w:rsidRPr="00443F06">
        <w:rPr>
          <w:rFonts w:ascii="Times New Roman" w:hAnsi="Times New Roman" w:cs="Times New Roman"/>
          <w:i/>
        </w:rPr>
        <w:t>sometime</w:t>
      </w:r>
      <w:r>
        <w:rPr>
          <w:rFonts w:ascii="Times New Roman" w:hAnsi="Times New Roman" w:cs="Times New Roman"/>
          <w:i/>
        </w:rPr>
        <w:t>s</w:t>
      </w:r>
      <w:r w:rsidRPr="00443F06">
        <w:rPr>
          <w:rFonts w:ascii="Times New Roman" w:hAnsi="Times New Roman" w:cs="Times New Roman"/>
        </w:rPr>
        <w:t>. As we disused it earlier, teachers prefer to work in governmental organizations even with the same benefits they receive from teaching but in a better working environment, with an appropriate workload and on-time remuneration. One of the key reasons for the lower response rate for leaving to governmental institutions can be the recent presidential decree advising all the governmental institutions, especially the Afghanistan Independent Administrative Reform</w:t>
      </w:r>
      <w:r w:rsidR="00DD06DC">
        <w:rPr>
          <w:rFonts w:ascii="Times New Roman" w:hAnsi="Times New Roman" w:cs="Times New Roman"/>
        </w:rPr>
        <w:t xml:space="preserve"> and Civil Service Commission</w:t>
      </w:r>
      <w:r w:rsidRPr="00443F06">
        <w:rPr>
          <w:rFonts w:ascii="Times New Roman" w:hAnsi="Times New Roman" w:cs="Times New Roman"/>
        </w:rPr>
        <w:t xml:space="preserve"> that avoid hiring teachers from the public schools. Based on </w:t>
      </w:r>
      <w:r>
        <w:rPr>
          <w:rFonts w:ascii="Times New Roman" w:hAnsi="Times New Roman" w:cs="Times New Roman"/>
        </w:rPr>
        <w:t xml:space="preserve">the </w:t>
      </w:r>
      <w:r w:rsidRPr="00443F06">
        <w:rPr>
          <w:rFonts w:ascii="Times New Roman" w:hAnsi="Times New Roman" w:cs="Times New Roman"/>
        </w:rPr>
        <w:t>above findings about administration corruption, I doubt the decree would help to decrease teacher attrition but will be another opening to the administration corruption.</w:t>
      </w:r>
    </w:p>
    <w:p w:rsidR="00DB3181" w:rsidRDefault="00AC2B62" w:rsidP="00DB3181">
      <w:pPr>
        <w:widowControl w:val="0"/>
        <w:autoSpaceDE w:val="0"/>
        <w:autoSpaceDN w:val="0"/>
        <w:adjustRightInd w:val="0"/>
        <w:spacing w:line="480" w:lineRule="auto"/>
        <w:ind w:firstLine="720"/>
        <w:rPr>
          <w:rFonts w:ascii="Times New Roman" w:hAnsi="Times New Roman" w:cs="Times New Roman"/>
        </w:rPr>
      </w:pPr>
      <w:r w:rsidRPr="00443F06">
        <w:rPr>
          <w:rFonts w:ascii="Times New Roman" w:hAnsi="Times New Roman" w:cs="Times New Roman"/>
        </w:rPr>
        <w:t xml:space="preserve">Subsequently, 9% of the responses indicate that teachers leave to pursue their higher education and rarely return to the teaching profession, especially the teachers who are completing their graduate degree. People with higher degrees usually find better jobs than rejoining their schools. Their attrition rate is higher for teachers who have completed their higher education in Teacher Training Faculties and Colleges.  However, they stay in the profession at least by </w:t>
      </w:r>
      <w:r w:rsidR="00DB3181">
        <w:rPr>
          <w:rFonts w:ascii="Times New Roman" w:hAnsi="Times New Roman" w:cs="Times New Roman"/>
        </w:rPr>
        <w:t>the completion of their studies</w:t>
      </w:r>
    </w:p>
    <w:p w:rsidR="00DB3181" w:rsidRDefault="00DB3181" w:rsidP="00DB3181">
      <w:pPr>
        <w:widowControl w:val="0"/>
        <w:autoSpaceDE w:val="0"/>
        <w:autoSpaceDN w:val="0"/>
        <w:adjustRightInd w:val="0"/>
        <w:spacing w:line="480" w:lineRule="auto"/>
        <w:ind w:firstLine="720"/>
        <w:rPr>
          <w:rFonts w:ascii="Times New Roman" w:hAnsi="Times New Roman" w:cs="Times New Roman"/>
        </w:rPr>
      </w:pPr>
    </w:p>
    <w:p w:rsidR="00DD06DC" w:rsidRDefault="00DD06DC">
      <w:pPr>
        <w:rPr>
          <w:rFonts w:ascii="Times New Roman" w:eastAsiaTheme="majorEastAsia" w:hAnsi="Times New Roman" w:cs="Times New Roman"/>
          <w:b/>
          <w:bCs/>
        </w:rPr>
      </w:pPr>
      <w:bookmarkStart w:id="139" w:name="_Toc356462228"/>
      <w:r>
        <w:br w:type="page"/>
      </w:r>
    </w:p>
    <w:p w:rsidR="00DB3181" w:rsidRDefault="00DB3181" w:rsidP="00AF7AFB">
      <w:pPr>
        <w:pStyle w:val="Heading1"/>
        <w:spacing w:after="240"/>
      </w:pPr>
      <w:r>
        <w:t>CHAPTER V: CONCLUSION &amp; RECOMMENDATIONS</w:t>
      </w:r>
      <w:bookmarkEnd w:id="139"/>
    </w:p>
    <w:p w:rsidR="00DB3181" w:rsidRPr="00FB5357" w:rsidRDefault="00DB3181" w:rsidP="00DB3181">
      <w:pPr>
        <w:pStyle w:val="Heading2"/>
        <w:spacing w:after="240"/>
        <w:jc w:val="left"/>
        <w:rPr>
          <w:b w:val="0"/>
          <w:bCs w:val="0"/>
        </w:rPr>
      </w:pPr>
      <w:bookmarkStart w:id="140" w:name="_Toc356462229"/>
      <w:r>
        <w:t>Conclusion</w:t>
      </w:r>
      <w:bookmarkEnd w:id="140"/>
    </w:p>
    <w:p w:rsidR="00DB3181" w:rsidRPr="00CF4227" w:rsidRDefault="00DB3181" w:rsidP="00DB3181">
      <w:pPr>
        <w:spacing w:line="480" w:lineRule="auto"/>
        <w:ind w:firstLine="720"/>
        <w:rPr>
          <w:rFonts w:ascii="Times New Roman" w:eastAsia="Times New Roman" w:hAnsi="Times New Roman" w:cs="Times New Roman"/>
          <w:szCs w:val="20"/>
        </w:rPr>
      </w:pPr>
      <w:r w:rsidRPr="00CF4227">
        <w:rPr>
          <w:rFonts w:ascii="Times New Roman" w:eastAsia="Times New Roman" w:hAnsi="Times New Roman" w:cs="Times New Roman"/>
          <w:szCs w:val="20"/>
        </w:rPr>
        <w:t xml:space="preserve">Based on data analysis and theoretical framework, the study affirms the literature about various factors that influence teachers, personally or professionally (McClelland and Varma, 1996; Borman &amp; Dowling, 2008; Eson, 2010; Feng, 2005; Folajimi, 2009; Herzberg, 1959; Maslow, 1954) and concludes that teacher attrition in Afghanistan is highly correlated with the fulfillment of teachers’ personal and professional needs. </w:t>
      </w:r>
      <w:bookmarkStart w:id="141" w:name="_Toc227947662"/>
    </w:p>
    <w:p w:rsidR="00DB3181" w:rsidRPr="00CF4227" w:rsidRDefault="00DB3181" w:rsidP="00DB3181">
      <w:pPr>
        <w:spacing w:line="480" w:lineRule="auto"/>
        <w:ind w:firstLine="720"/>
        <w:rPr>
          <w:rFonts w:ascii="Times New Roman" w:eastAsia="Times New Roman" w:hAnsi="Times New Roman" w:cs="Times New Roman"/>
          <w:szCs w:val="20"/>
        </w:rPr>
      </w:pPr>
      <w:r w:rsidRPr="00CF4227">
        <w:rPr>
          <w:rFonts w:ascii="Times New Roman" w:eastAsia="Times New Roman" w:hAnsi="Times New Roman" w:cs="Times New Roman"/>
          <w:szCs w:val="20"/>
        </w:rPr>
        <w:t>The study determines that there are various factors behind teacher attrition in Afghanistan. It is confirmed that low salary is not the only but one of the major factors for teacher attrition. The results uncover that over 70% of the teachers leave their jobs due to non-monetary factors such as deployment to remote schools (within and outside of their provinces), lack of transparent and effective transfer processes, school distance, lack of transportation, incompetency in the classroom environment due to lack of professional development programs, lack of health insurance, safety, access, cost-effectiveness and disrespect of some students and their parents are the key reasons to leave the profession.  It is concluded that marital status, bearing and rearing child, family restriction or lack of families’ confidence and safety are vital factors for female teachers to leave the profession and stay at home whereas male teachers leave the profession mostly because of lower salary and lower social status and recognition.</w:t>
      </w:r>
      <w:bookmarkEnd w:id="141"/>
    </w:p>
    <w:p w:rsidR="00DB3181" w:rsidRPr="00CF4227" w:rsidRDefault="00DB3181" w:rsidP="00DB3181">
      <w:pPr>
        <w:spacing w:line="480" w:lineRule="auto"/>
        <w:ind w:firstLine="720"/>
        <w:rPr>
          <w:rFonts w:ascii="Times New Roman" w:eastAsia="Times New Roman" w:hAnsi="Times New Roman" w:cs="Times New Roman"/>
          <w:szCs w:val="20"/>
        </w:rPr>
      </w:pPr>
      <w:r w:rsidRPr="00CF4227">
        <w:rPr>
          <w:rFonts w:ascii="Times New Roman" w:eastAsia="Times New Roman" w:hAnsi="Times New Roman" w:cs="Times New Roman"/>
          <w:szCs w:val="20"/>
        </w:rPr>
        <w:t xml:space="preserve">The education system lacks mechanisms for evaluating and </w:t>
      </w:r>
      <w:r w:rsidR="006B33F5">
        <w:rPr>
          <w:rFonts w:ascii="Times New Roman" w:eastAsia="Times New Roman" w:hAnsi="Times New Roman" w:cs="Times New Roman"/>
          <w:szCs w:val="20"/>
        </w:rPr>
        <w:t>rewarding</w:t>
      </w:r>
      <w:r w:rsidRPr="00CF4227">
        <w:rPr>
          <w:rFonts w:ascii="Times New Roman" w:eastAsia="Times New Roman" w:hAnsi="Times New Roman" w:cs="Times New Roman"/>
          <w:szCs w:val="20"/>
        </w:rPr>
        <w:t xml:space="preserve"> teachers for their quality performance and achievements. The professional development opportunities provided by the MOE are ad-hoc, short-term, lack follow-ups and are not res</w:t>
      </w:r>
      <w:r w:rsidR="006B33F5">
        <w:rPr>
          <w:rFonts w:ascii="Times New Roman" w:eastAsia="Times New Roman" w:hAnsi="Times New Roman" w:cs="Times New Roman"/>
          <w:szCs w:val="20"/>
        </w:rPr>
        <w:t xml:space="preserve">ponsive to individual teacher’s </w:t>
      </w:r>
      <w:r w:rsidRPr="00CF4227">
        <w:rPr>
          <w:rFonts w:ascii="Times New Roman" w:eastAsia="Times New Roman" w:hAnsi="Times New Roman" w:cs="Times New Roman"/>
          <w:szCs w:val="20"/>
        </w:rPr>
        <w:t>day-to-day classroom needs. Majority of teachers, particularly those in rural and semi-urban areas lack the minimum qualification required by the education system. The school and local level education structures lack professional support systems for, particularly under-qualified, teachers to improve their skills.</w:t>
      </w:r>
    </w:p>
    <w:p w:rsidR="00DB3181" w:rsidRPr="00CF4227" w:rsidRDefault="00DB3181" w:rsidP="00DB3181">
      <w:pPr>
        <w:spacing w:line="480" w:lineRule="auto"/>
        <w:ind w:firstLine="720"/>
        <w:rPr>
          <w:rFonts w:ascii="Times New Roman" w:eastAsia="Times New Roman" w:hAnsi="Times New Roman" w:cs="Times New Roman"/>
          <w:szCs w:val="20"/>
        </w:rPr>
      </w:pPr>
      <w:r w:rsidRPr="00CF4227">
        <w:rPr>
          <w:rFonts w:ascii="Times New Roman" w:eastAsia="Times New Roman" w:hAnsi="Times New Roman" w:cs="Times New Roman"/>
          <w:szCs w:val="20"/>
        </w:rPr>
        <w:t xml:space="preserve">The study also highlights a very interesting and less cited phenomenon of ghost teachers and its association with teacher attrition.  It is concluded that some teachers, who have connections with school principals and other officials in the MoE, work in different positions in different organizations and receive multiple salaries simultaneously. The phenomenon of ghost teachers consequently increases their absenteeism in the school. </w:t>
      </w:r>
    </w:p>
    <w:p w:rsidR="00DB3181" w:rsidRPr="00CF4227" w:rsidRDefault="00DB3181" w:rsidP="00DB3181">
      <w:pPr>
        <w:spacing w:line="480" w:lineRule="auto"/>
        <w:ind w:firstLine="720"/>
        <w:rPr>
          <w:rFonts w:ascii="Times New Roman" w:eastAsia="Times New Roman" w:hAnsi="Times New Roman" w:cs="Times New Roman"/>
          <w:szCs w:val="20"/>
        </w:rPr>
      </w:pPr>
      <w:r w:rsidRPr="00CF4227">
        <w:rPr>
          <w:rFonts w:ascii="Times New Roman" w:eastAsia="Times New Roman" w:hAnsi="Times New Roman" w:cs="Times New Roman"/>
          <w:szCs w:val="20"/>
        </w:rPr>
        <w:t xml:space="preserve">From a structural perspective, the education system, although being </w:t>
      </w:r>
      <w:r w:rsidR="006B33F5">
        <w:rPr>
          <w:rFonts w:ascii="Times New Roman" w:eastAsia="Times New Roman" w:hAnsi="Times New Roman" w:cs="Times New Roman"/>
          <w:szCs w:val="20"/>
        </w:rPr>
        <w:t>strongly</w:t>
      </w:r>
      <w:r w:rsidRPr="00CF4227">
        <w:rPr>
          <w:rFonts w:ascii="Times New Roman" w:eastAsia="Times New Roman" w:hAnsi="Times New Roman" w:cs="Times New Roman"/>
          <w:szCs w:val="20"/>
        </w:rPr>
        <w:t xml:space="preserve"> centralized, lacks </w:t>
      </w:r>
      <w:r w:rsidR="006B33F5">
        <w:rPr>
          <w:rFonts w:ascii="Times New Roman" w:eastAsia="Times New Roman" w:hAnsi="Times New Roman" w:cs="Times New Roman"/>
          <w:szCs w:val="20"/>
        </w:rPr>
        <w:t>effective</w:t>
      </w:r>
      <w:r w:rsidRPr="00CF4227">
        <w:rPr>
          <w:rFonts w:ascii="Times New Roman" w:eastAsia="Times New Roman" w:hAnsi="Times New Roman" w:cs="Times New Roman"/>
          <w:szCs w:val="20"/>
        </w:rPr>
        <w:t xml:space="preserve"> control supervision mechanism</w:t>
      </w:r>
      <w:r w:rsidR="006B33F5">
        <w:rPr>
          <w:rFonts w:ascii="Times New Roman" w:eastAsia="Times New Roman" w:hAnsi="Times New Roman" w:cs="Times New Roman"/>
          <w:szCs w:val="20"/>
        </w:rPr>
        <w:t>s</w:t>
      </w:r>
      <w:r w:rsidRPr="00CF4227">
        <w:rPr>
          <w:rFonts w:ascii="Times New Roman" w:eastAsia="Times New Roman" w:hAnsi="Times New Roman" w:cs="Times New Roman"/>
          <w:szCs w:val="20"/>
        </w:rPr>
        <w:t xml:space="preserve"> over teachers’ daily attendance at the school level. This issue </w:t>
      </w:r>
      <w:r w:rsidR="006B33F5">
        <w:rPr>
          <w:rFonts w:ascii="Times New Roman" w:eastAsia="Times New Roman" w:hAnsi="Times New Roman" w:cs="Times New Roman"/>
          <w:szCs w:val="20"/>
        </w:rPr>
        <w:t>encourages</w:t>
      </w:r>
      <w:r w:rsidRPr="00CF4227">
        <w:rPr>
          <w:rFonts w:ascii="Times New Roman" w:eastAsia="Times New Roman" w:hAnsi="Times New Roman" w:cs="Times New Roman"/>
          <w:szCs w:val="20"/>
        </w:rPr>
        <w:t xml:space="preserve"> corruption within the school, as well as local and central education offices. While teacher recruitment, transfer and discharge require approval of the central education office (i.e. district, provincial or national education authorities), school administrators use it as leverage assigning ghost teachers on payrolls. Such practices not only demotivate and discourage the teachers who teach in schools every day, but also increase the workload. Consequently, heavy workload, unequal work distribution, and administration corruption force them to either switch or leave teaching profession.</w:t>
      </w:r>
    </w:p>
    <w:p w:rsidR="00DB3181" w:rsidRPr="00CF4227" w:rsidRDefault="00DB3181" w:rsidP="00DB3181">
      <w:pPr>
        <w:spacing w:line="480" w:lineRule="auto"/>
        <w:ind w:firstLine="720"/>
        <w:rPr>
          <w:rFonts w:ascii="Times New Roman" w:eastAsia="Times New Roman" w:hAnsi="Times New Roman" w:cs="Times New Roman"/>
          <w:szCs w:val="20"/>
        </w:rPr>
      </w:pPr>
      <w:r w:rsidRPr="00CF4227">
        <w:rPr>
          <w:rFonts w:ascii="Times New Roman" w:eastAsia="Times New Roman" w:hAnsi="Times New Roman" w:cs="Times New Roman"/>
          <w:szCs w:val="20"/>
        </w:rPr>
        <w:t>The findings also indicated that Parent Teacher Committees do not function in most of the schools. Thus, there’s a lack of communication between school teachers and students’ parents – or as a whole, local community. Meanwhile, the research respondents expressed their concerns regarding the threats schools continuously receive from active Taliban factions.</w:t>
      </w:r>
    </w:p>
    <w:p w:rsidR="00DB3181" w:rsidRPr="00CF4227" w:rsidRDefault="00DB3181" w:rsidP="00DB3181">
      <w:pPr>
        <w:spacing w:line="480" w:lineRule="auto"/>
        <w:ind w:firstLine="720"/>
        <w:rPr>
          <w:rFonts w:ascii="Times New Roman" w:eastAsia="Times New Roman" w:hAnsi="Times New Roman" w:cs="Times New Roman"/>
          <w:szCs w:val="20"/>
        </w:rPr>
      </w:pPr>
      <w:bookmarkStart w:id="142" w:name="_Toc227947663"/>
      <w:r w:rsidRPr="00CF4227">
        <w:rPr>
          <w:rFonts w:ascii="Times New Roman" w:eastAsia="Times New Roman" w:hAnsi="Times New Roman" w:cs="Times New Roman"/>
          <w:szCs w:val="20"/>
        </w:rPr>
        <w:t>In sum, I believe it is very hard to fulfill the higher order needs of self-esteem and self-actualization in the context of the teaching profession in Afghanistan. Nonetheless, administrators, policy makers, and school head teachers should facilitate teachers’ lower order or basic needs (physiological, safety and social) to avoid the high teacher attrition rate in the count</w:t>
      </w:r>
      <w:bookmarkEnd w:id="142"/>
      <w:r w:rsidRPr="00CF4227">
        <w:rPr>
          <w:rFonts w:ascii="Times New Roman" w:eastAsia="Times New Roman" w:hAnsi="Times New Roman" w:cs="Times New Roman"/>
          <w:szCs w:val="20"/>
        </w:rPr>
        <w:t>ry.</w:t>
      </w:r>
    </w:p>
    <w:p w:rsidR="00DB3181" w:rsidRDefault="00DB3181" w:rsidP="00DB3181">
      <w:pPr>
        <w:rPr>
          <w:rFonts w:ascii="Times New Roman" w:hAnsi="Times New Roman" w:cs="Times New Roman"/>
        </w:rPr>
      </w:pPr>
    </w:p>
    <w:p w:rsidR="00DB3181" w:rsidRDefault="00DB3181" w:rsidP="00DB3181">
      <w:pPr>
        <w:pStyle w:val="Heading1"/>
        <w:spacing w:line="480" w:lineRule="auto"/>
        <w:jc w:val="left"/>
      </w:pPr>
      <w:bookmarkStart w:id="143" w:name="_Toc356462230"/>
      <w:r>
        <w:t>Recommendations</w:t>
      </w:r>
      <w:bookmarkEnd w:id="143"/>
    </w:p>
    <w:p w:rsidR="00DB3181" w:rsidRDefault="00DB3181" w:rsidP="00DB3181">
      <w:pPr>
        <w:pStyle w:val="BodyText"/>
        <w:spacing w:line="480" w:lineRule="auto"/>
        <w:ind w:firstLine="720"/>
      </w:pPr>
      <w:r>
        <w:t xml:space="preserve">This study findings </w:t>
      </w:r>
      <w:r w:rsidR="00A46752">
        <w:t>reveal</w:t>
      </w:r>
      <w:r>
        <w:t xml:space="preserve"> that the factors for teacher attrition cannot be addressed only by Ministry of E</w:t>
      </w:r>
      <w:r w:rsidR="00A46752">
        <w:t>ducation or schools but require</w:t>
      </w:r>
      <w:r>
        <w:t xml:space="preserve"> collective efforts by all stakeholders including the MoE, various line ministries, national and international organizations working in the education sector, donors community, private sect</w:t>
      </w:r>
      <w:r w:rsidR="00A46752">
        <w:t>or, media and especially the Afghan people</w:t>
      </w:r>
      <w:r>
        <w:t xml:space="preserve"> (including elders, influential, experts, religious scholars and general public). The stakeholders, in fragile context like Afghanistan, need to coordinate their efforts to retain teachers through ensuring their safety and </w:t>
      </w:r>
      <w:r w:rsidR="00A46752">
        <w:t>wellbeing</w:t>
      </w:r>
      <w:r>
        <w:t>; and create a respectful, friendly and corruption</w:t>
      </w:r>
      <w:r w:rsidR="00A46752">
        <w:t xml:space="preserve"> free</w:t>
      </w:r>
      <w:r>
        <w:t xml:space="preserve"> learning environment.</w:t>
      </w:r>
    </w:p>
    <w:p w:rsidR="00DB3181" w:rsidRDefault="00DB3181" w:rsidP="00DB3181">
      <w:pPr>
        <w:pStyle w:val="BodyText"/>
        <w:spacing w:line="480" w:lineRule="auto"/>
        <w:ind w:firstLine="720"/>
      </w:pPr>
      <w:r>
        <w:t xml:space="preserve">In addition, the education system needs to be accountable to communities as well as responsive to the learning needs of their children. Sustaining teachers, assuring their ongoing professional development, considering their socio-economic needs and deploying them to possible near the school, and assigning them fair amount of work are some of the pivotal issues for addressing teacher attrition. </w:t>
      </w:r>
    </w:p>
    <w:p w:rsidR="00DB3181" w:rsidRDefault="00DB3181" w:rsidP="00DB3181">
      <w:pPr>
        <w:pStyle w:val="BodyText"/>
        <w:spacing w:line="480" w:lineRule="auto"/>
        <w:ind w:firstLine="720"/>
      </w:pPr>
      <w:r>
        <w:t xml:space="preserve">I </w:t>
      </w:r>
      <w:r w:rsidR="00A46752">
        <w:t xml:space="preserve">have presented </w:t>
      </w:r>
      <w:r>
        <w:t>the recommendations in two separate sub sections. In the first part, I suggest some recommendations on the basis of s</w:t>
      </w:r>
      <w:r w:rsidR="00A46752">
        <w:t xml:space="preserve">tudy findings and review of some </w:t>
      </w:r>
      <w:r>
        <w:t>of</w:t>
      </w:r>
      <w:r w:rsidR="00A46752">
        <w:t xml:space="preserve"> the</w:t>
      </w:r>
      <w:r>
        <w:t xml:space="preserve"> related literature. The second section summarizes the recommendations of study sample (both Current and Former teachers) in response to the survey questions.</w:t>
      </w:r>
    </w:p>
    <w:p w:rsidR="00DB3181" w:rsidRDefault="00DB3181" w:rsidP="00DB3181">
      <w:pPr>
        <w:pStyle w:val="BodyText"/>
        <w:spacing w:line="480" w:lineRule="auto"/>
        <w:ind w:firstLine="720"/>
      </w:pPr>
    </w:p>
    <w:p w:rsidR="00A46752" w:rsidRDefault="00A46752" w:rsidP="00DB3181">
      <w:pPr>
        <w:pStyle w:val="BodyText"/>
        <w:spacing w:line="480" w:lineRule="auto"/>
        <w:ind w:firstLine="720"/>
      </w:pPr>
    </w:p>
    <w:p w:rsidR="00A46752" w:rsidRDefault="00A46752" w:rsidP="00DB3181">
      <w:pPr>
        <w:pStyle w:val="BodyText"/>
        <w:spacing w:line="480" w:lineRule="auto"/>
        <w:ind w:firstLine="720"/>
      </w:pPr>
    </w:p>
    <w:p w:rsidR="00DB3181" w:rsidRDefault="00DB3181" w:rsidP="00DB3181">
      <w:pPr>
        <w:pStyle w:val="BodyText"/>
        <w:spacing w:line="480" w:lineRule="auto"/>
        <w:rPr>
          <w:b/>
          <w:bCs/>
        </w:rPr>
      </w:pPr>
      <w:r>
        <w:rPr>
          <w:b/>
          <w:bCs/>
        </w:rPr>
        <w:t>Section I</w:t>
      </w:r>
    </w:p>
    <w:p w:rsidR="00D34F79" w:rsidRPr="00DB3181" w:rsidRDefault="00DB3181" w:rsidP="00A46752">
      <w:pPr>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This section is comprised of four major recommendations. The first is policy reform in the MOE with respect to increase in the salary scale of teachers, provision of health insurance, and safety measures, better retirement benefits and teacher recruitment and deployment. Second, it is suggested to reframe the school and local level education organizational structure to provide quality and consistent monitoring, evaluation and supervision over teacher performance inside schools. Third, it is highly recommended providing teachers with ongoing professional development opportunities that are responsive to individual teachers’ needs. Fourth, stakeholder involvement is a vital factor that supports teacher retention. I recommend schools to ensure parents and community involvement in school development an</w:t>
      </w:r>
      <w:r w:rsidR="00A46752">
        <w:rPr>
          <w:rFonts w:ascii="Times New Roman" w:hAnsi="Times New Roman" w:cs="Times New Roman"/>
        </w:rPr>
        <w:t xml:space="preserve">d teacher support initiatives. </w:t>
      </w:r>
    </w:p>
    <w:p w:rsidR="00DB3181" w:rsidRPr="008F66A5" w:rsidRDefault="00DB3181" w:rsidP="008F66A5">
      <w:pPr>
        <w:pStyle w:val="Heading2"/>
        <w:numPr>
          <w:ilvl w:val="0"/>
          <w:numId w:val="24"/>
        </w:numPr>
        <w:spacing w:line="480" w:lineRule="auto"/>
        <w:ind w:left="720" w:hanging="360"/>
        <w:jc w:val="left"/>
        <w:rPr>
          <w:i/>
        </w:rPr>
      </w:pPr>
      <w:bookmarkStart w:id="144" w:name="_Toc356462231"/>
      <w:bookmarkStart w:id="145" w:name="_Toc310586318"/>
      <w:r w:rsidRPr="008F66A5">
        <w:rPr>
          <w:i/>
        </w:rPr>
        <w:t>Policy Reform</w:t>
      </w:r>
      <w:bookmarkEnd w:id="144"/>
    </w:p>
    <w:p w:rsidR="00DB3181" w:rsidRDefault="00DB3181" w:rsidP="00DB3181">
      <w:pPr>
        <w:spacing w:line="480" w:lineRule="auto"/>
        <w:ind w:firstLine="547"/>
        <w:rPr>
          <w:rFonts w:ascii="Times New Roman" w:eastAsia="Times New Roman" w:hAnsi="Times New Roman" w:cs="Times New Roman"/>
        </w:rPr>
      </w:pPr>
      <w:r>
        <w:rPr>
          <w:rFonts w:ascii="Times New Roman" w:eastAsia="Times New Roman" w:hAnsi="Times New Roman" w:cs="Times New Roman"/>
        </w:rPr>
        <w:t>Ministry of Education should en</w:t>
      </w:r>
      <w:r w:rsidR="00A46752">
        <w:rPr>
          <w:rFonts w:ascii="Times New Roman" w:eastAsia="Times New Roman" w:hAnsi="Times New Roman" w:cs="Times New Roman"/>
        </w:rPr>
        <w:t>gage in regular and constructive</w:t>
      </w:r>
      <w:r>
        <w:rPr>
          <w:rFonts w:ascii="Times New Roman" w:eastAsia="Times New Roman" w:hAnsi="Times New Roman" w:cs="Times New Roman"/>
        </w:rPr>
        <w:t xml:space="preserve"> dialog about policy</w:t>
      </w:r>
      <w:r>
        <w:rPr>
          <w:rFonts w:ascii="Times New Roman" w:hAnsi="Times New Roman" w:cs="Times New Roman"/>
        </w:rPr>
        <w:t xml:space="preserve"> </w:t>
      </w:r>
      <w:r>
        <w:rPr>
          <w:rFonts w:ascii="Times New Roman" w:eastAsia="Times New Roman" w:hAnsi="Times New Roman" w:cs="Times New Roman"/>
        </w:rPr>
        <w:t xml:space="preserve">reforms with its partners. Education sector is with highest number of civil servants in the country compared to the other sectors. MoE should establish an “Independent Teacher Commission” within its structure to advocate for and manage all teacher support related activities. One of the main responsibilities of the commission should be to work together with teachers’ unions and civil society at national, regional and international levels to increase funding </w:t>
      </w:r>
      <w:r w:rsidR="00A46752">
        <w:rPr>
          <w:rFonts w:ascii="Times New Roman" w:eastAsia="Times New Roman" w:hAnsi="Times New Roman" w:cs="Times New Roman"/>
        </w:rPr>
        <w:t>for</w:t>
      </w:r>
      <w:r>
        <w:rPr>
          <w:rFonts w:ascii="Times New Roman" w:eastAsia="Times New Roman" w:hAnsi="Times New Roman" w:cs="Times New Roman"/>
        </w:rPr>
        <w:t xml:space="preserve"> the education sector both from domestic resources (Ministry of Education) as well as from the international donors for an increased and long-term support for both raise in teacher salaries and increase in number of teachers’ recruitment and training costs.</w:t>
      </w:r>
    </w:p>
    <w:p w:rsidR="00DB3181" w:rsidRDefault="00DB3181" w:rsidP="00DB3181">
      <w:pPr>
        <w:spacing w:line="480" w:lineRule="auto"/>
        <w:ind w:firstLine="720"/>
        <w:rPr>
          <w:rFonts w:ascii="Times New Roman" w:eastAsia="Times New Roman" w:hAnsi="Times New Roman" w:cs="Times New Roman"/>
        </w:rPr>
      </w:pPr>
      <w:r>
        <w:rPr>
          <w:rFonts w:ascii="Times New Roman" w:eastAsia="Times New Roman" w:hAnsi="Times New Roman" w:cs="Times New Roman"/>
        </w:rPr>
        <w:t>The commission should also coordinate its efforts with all stakeholders including, the teachers, civil societies, and government and donor communities to review and reform a salary-scale policy for the teachers, at least, to suffice their basic needs. The salary levels should be decided nationally through a properly organized collective bargaining process with teachers’ unions, using comparisons with other similar professions in the country and considering the cost of living. The commission should also work to include some supplementary benefits in the salary policy for teachers who are assigned to teach in the remote areas while, of course, having access to fewer facilities compared to the schools in the cities. In order to keep the teachers motivated, education policy makers and/or the MoE leadership should also ensure that schools include more promotional levels to allow teachers to raise the pay scale and reward them for good performance.</w:t>
      </w:r>
    </w:p>
    <w:p w:rsidR="00DB3181" w:rsidRDefault="00DB3181" w:rsidP="00D34F79">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 xml:space="preserve">Ministry of Education, as an employer, should work together with the Ministry of Public Health to </w:t>
      </w:r>
      <w:r w:rsidR="00806501">
        <w:rPr>
          <w:rFonts w:ascii="Times New Roman" w:hAnsi="Times New Roman" w:cs="Times New Roman"/>
        </w:rPr>
        <w:t>Figure</w:t>
      </w:r>
      <w:r>
        <w:rPr>
          <w:rFonts w:ascii="Times New Roman" w:hAnsi="Times New Roman" w:cs="Times New Roman"/>
        </w:rPr>
        <w:t xml:space="preserve"> out providing some sort of health coverage for the schoolteachers. Offering even a basic health package will be the most appealing employment benefit due to the high cost of health care to the teachers and will contribute to higher retention rates. </w:t>
      </w:r>
    </w:p>
    <w:p w:rsidR="00DB3181" w:rsidRDefault="00DB3181" w:rsidP="00DB3181">
      <w:pPr>
        <w:spacing w:line="480" w:lineRule="auto"/>
        <w:ind w:firstLine="720"/>
        <w:rPr>
          <w:rFonts w:ascii="Times New Roman" w:eastAsia="Times New Roman" w:hAnsi="Times New Roman" w:cs="Times New Roman"/>
        </w:rPr>
      </w:pPr>
      <w:r>
        <w:rPr>
          <w:rFonts w:ascii="Times New Roman" w:eastAsia="Times New Roman" w:hAnsi="Times New Roman" w:cs="Times New Roman"/>
        </w:rPr>
        <w:t>MoE with assistance from Ministry of Finance (MoF) needs to introduce an effe</w:t>
      </w:r>
      <w:r w:rsidR="00A46752">
        <w:rPr>
          <w:rFonts w:ascii="Times New Roman" w:eastAsia="Times New Roman" w:hAnsi="Times New Roman" w:cs="Times New Roman"/>
        </w:rPr>
        <w:t>ctive model for timely teacher</w:t>
      </w:r>
      <w:r>
        <w:rPr>
          <w:rFonts w:ascii="Times New Roman" w:eastAsia="Times New Roman" w:hAnsi="Times New Roman" w:cs="Times New Roman"/>
        </w:rPr>
        <w:t xml:space="preserve"> reimbursement. The M-Paisa Service can be a good example of such models. M-Paisa is the first mobile money transfer product introduced by Roshan Private Communication Company in Afghanistan in 2008. M-Paisa provides an essential service to the unbanked especially in remote schools where the ability to send funds securely and conduct basic financial transactions is low. The transfer of funds in M-Paisa is through Short Message Service (SMS) using a mobile phone and an Interactive Voice Response (IVR) system –The IVR based menu is available to customers in Dari, Pashto and English. Currently, M-Paisa is working </w:t>
      </w:r>
      <w:r w:rsidR="00A46752">
        <w:rPr>
          <w:rFonts w:ascii="Times New Roman" w:eastAsia="Times New Roman" w:hAnsi="Times New Roman" w:cs="Times New Roman"/>
        </w:rPr>
        <w:t xml:space="preserve">in </w:t>
      </w:r>
      <w:r>
        <w:rPr>
          <w:rFonts w:ascii="Times New Roman" w:eastAsia="Times New Roman" w:hAnsi="Times New Roman" w:cs="Times New Roman"/>
        </w:rPr>
        <w:t>230 cities and towns in 34 provinces. (Roshan website, 2011</w:t>
      </w:r>
      <w:r w:rsidR="00A46752">
        <w:rPr>
          <w:rFonts w:ascii="Times New Roman" w:eastAsia="Times New Roman" w:hAnsi="Times New Roman" w:cs="Times New Roman"/>
        </w:rPr>
        <w:t>,</w:t>
      </w:r>
      <w:r>
        <w:rPr>
          <w:rFonts w:ascii="Times New Roman" w:eastAsia="Times New Roman" w:hAnsi="Times New Roman" w:cs="Times New Roman"/>
        </w:rPr>
        <w:t xml:space="preserve"> M-Paisa tab)</w:t>
      </w:r>
    </w:p>
    <w:p w:rsidR="00DB3181" w:rsidRDefault="00DB3181" w:rsidP="00DB3181">
      <w:pPr>
        <w:spacing w:line="480" w:lineRule="auto"/>
        <w:ind w:firstLine="720"/>
        <w:rPr>
          <w:rFonts w:ascii="Times New Roman" w:hAnsi="Times New Roman" w:cs="Times New Roman"/>
        </w:rPr>
      </w:pPr>
      <w:r>
        <w:rPr>
          <w:rFonts w:ascii="Times New Roman" w:eastAsia="Times New Roman" w:hAnsi="Times New Roman" w:cs="Times New Roman"/>
        </w:rPr>
        <w:t>MoE also needs to review its Human Resources Policy to decentralize to the school or at least District Education Department (DED) level. Based this reform, the DEDs should advertise and recruit teachers locally, which will result in a relatively even teacher distribution. In the far remote areas, recruiting of even the inexperienced teachers locally and then provide them in-service training can be more effective compare to deploying experienced teachers from other provinces and/or from the capital city, as they will quit the profession as soon as other employment opportunities present themselves. However, deployment of female teachers to remote areas is absolutely not feasible.</w:t>
      </w:r>
      <w:r>
        <w:rPr>
          <w:rFonts w:ascii="Times New Roman" w:hAnsi="Times New Roman" w:cs="Times New Roman"/>
        </w:rPr>
        <w:t xml:space="preserve"> </w:t>
      </w:r>
    </w:p>
    <w:p w:rsidR="00DB3181" w:rsidRPr="00DB3181" w:rsidRDefault="00DB3181" w:rsidP="00DB3181">
      <w:pPr>
        <w:spacing w:line="480" w:lineRule="auto"/>
        <w:ind w:firstLine="720"/>
        <w:rPr>
          <w:rFonts w:ascii="Times New Roman" w:eastAsia="Times New Roman" w:hAnsi="Times New Roman" w:cs="Times New Roman"/>
        </w:rPr>
      </w:pPr>
      <w:r>
        <w:rPr>
          <w:rFonts w:ascii="Times New Roman" w:eastAsia="Times New Roman" w:hAnsi="Times New Roman" w:cs="Times New Roman"/>
        </w:rPr>
        <w:t>Other key policy reform area is streamlining the ‘teacher transfer process’. The primary focus</w:t>
      </w:r>
      <w:r w:rsidR="00A46752">
        <w:rPr>
          <w:rFonts w:ascii="Times New Roman" w:eastAsia="Times New Roman" w:hAnsi="Times New Roman" w:cs="Times New Roman"/>
        </w:rPr>
        <w:t xml:space="preserve"> of the reform</w:t>
      </w:r>
      <w:r>
        <w:rPr>
          <w:rFonts w:ascii="Times New Roman" w:eastAsia="Times New Roman" w:hAnsi="Times New Roman" w:cs="Times New Roman"/>
        </w:rPr>
        <w:t xml:space="preserve"> should be a simplification of the teacher transfer process from one location to another or </w:t>
      </w:r>
      <w:r w:rsidR="00A46752">
        <w:rPr>
          <w:rFonts w:ascii="Times New Roman" w:eastAsia="Times New Roman" w:hAnsi="Times New Roman" w:cs="Times New Roman"/>
        </w:rPr>
        <w:t>between</w:t>
      </w:r>
      <w:r>
        <w:rPr>
          <w:rFonts w:ascii="Times New Roman" w:eastAsia="Times New Roman" w:hAnsi="Times New Roman" w:cs="Times New Roman"/>
        </w:rPr>
        <w:t xml:space="preserve"> school</w:t>
      </w:r>
      <w:r w:rsidR="00A46752">
        <w:rPr>
          <w:rFonts w:ascii="Times New Roman" w:eastAsia="Times New Roman" w:hAnsi="Times New Roman" w:cs="Times New Roman"/>
        </w:rPr>
        <w:t xml:space="preserve">s in the same location. </w:t>
      </w:r>
      <w:r>
        <w:rPr>
          <w:rFonts w:ascii="Times New Roman" w:eastAsia="Times New Roman" w:hAnsi="Times New Roman" w:cs="Times New Roman"/>
        </w:rPr>
        <w:t xml:space="preserve">This reform will help to post teachers in the nearest possible schools and </w:t>
      </w:r>
      <w:r w:rsidR="007F7DD2">
        <w:rPr>
          <w:rFonts w:ascii="Times New Roman" w:eastAsia="Times New Roman" w:hAnsi="Times New Roman" w:cs="Times New Roman"/>
        </w:rPr>
        <w:t>minimize the separation of</w:t>
      </w:r>
      <w:r>
        <w:rPr>
          <w:rFonts w:ascii="Times New Roman" w:eastAsia="Times New Roman" w:hAnsi="Times New Roman" w:cs="Times New Roman"/>
        </w:rPr>
        <w:t xml:space="preserve"> husbands, wives, and children for unreasonable periods of time.</w:t>
      </w:r>
      <w:r>
        <w:rPr>
          <w:rFonts w:ascii="Times New Roman" w:hAnsi="Times New Roman" w:cs="Times New Roman"/>
        </w:rPr>
        <w:t xml:space="preserve"> This modification will also help to retain a large number of female teachers </w:t>
      </w:r>
      <w:r w:rsidR="007F7DD2">
        <w:rPr>
          <w:rFonts w:ascii="Times New Roman" w:hAnsi="Times New Roman" w:cs="Times New Roman"/>
        </w:rPr>
        <w:t xml:space="preserve">who </w:t>
      </w:r>
      <w:r>
        <w:rPr>
          <w:rFonts w:ascii="Times New Roman" w:hAnsi="Times New Roman" w:cs="Times New Roman"/>
        </w:rPr>
        <w:t xml:space="preserve">leave their job due </w:t>
      </w:r>
      <w:r w:rsidR="007F7DD2">
        <w:rPr>
          <w:rFonts w:ascii="Times New Roman" w:hAnsi="Times New Roman" w:cs="Times New Roman"/>
        </w:rPr>
        <w:t>to this factor</w:t>
      </w:r>
      <w:r>
        <w:rPr>
          <w:rFonts w:ascii="Times New Roman" w:hAnsi="Times New Roman" w:cs="Times New Roman"/>
        </w:rPr>
        <w:t>.</w:t>
      </w:r>
    </w:p>
    <w:p w:rsidR="00DB3181" w:rsidRDefault="00DB3181" w:rsidP="00DB3181">
      <w:pPr>
        <w:spacing w:line="480" w:lineRule="auto"/>
        <w:ind w:firstLine="720"/>
        <w:rPr>
          <w:rFonts w:ascii="Times New Roman" w:hAnsi="Times New Roman" w:cs="Times New Roman"/>
        </w:rPr>
      </w:pPr>
      <w:r>
        <w:rPr>
          <w:rFonts w:ascii="Times New Roman" w:hAnsi="Times New Roman" w:cs="Times New Roman"/>
        </w:rPr>
        <w:t>To summarize, a variety of teacher recruitment strategies need</w:t>
      </w:r>
      <w:r w:rsidR="007F7DD2">
        <w:rPr>
          <w:rFonts w:ascii="Times New Roman" w:hAnsi="Times New Roman" w:cs="Times New Roman"/>
        </w:rPr>
        <w:t>s</w:t>
      </w:r>
      <w:r>
        <w:rPr>
          <w:rFonts w:ascii="Times New Roman" w:hAnsi="Times New Roman" w:cs="Times New Roman"/>
        </w:rPr>
        <w:t xml:space="preserve"> to be employed at various points in the education pipeline. Some of these strategies are the followings:</w:t>
      </w:r>
    </w:p>
    <w:p w:rsidR="00DB3181" w:rsidRDefault="00DB3181" w:rsidP="00DB3181">
      <w:pPr>
        <w:pStyle w:val="ListParagraph"/>
        <w:numPr>
          <w:ilvl w:val="0"/>
          <w:numId w:val="25"/>
        </w:numPr>
        <w:spacing w:line="480" w:lineRule="auto"/>
        <w:rPr>
          <w:rFonts w:ascii="Times New Roman" w:eastAsia="Times New Roman" w:hAnsi="Times New Roman" w:cs="Times New Roman"/>
        </w:rPr>
      </w:pPr>
      <w:r>
        <w:rPr>
          <w:rFonts w:ascii="Times New Roman" w:eastAsia="Times New Roman" w:hAnsi="Times New Roman" w:cs="Times New Roman"/>
        </w:rPr>
        <w:t>Simplify or streamline recruitment and transfer processes that teachers do not discourage from joining the teaching profession.</w:t>
      </w:r>
    </w:p>
    <w:p w:rsidR="00DB3181" w:rsidRDefault="00DB3181" w:rsidP="00DB3181">
      <w:pPr>
        <w:pStyle w:val="ListParagraph"/>
        <w:numPr>
          <w:ilvl w:val="0"/>
          <w:numId w:val="25"/>
        </w:numPr>
        <w:spacing w:line="480" w:lineRule="auto"/>
        <w:rPr>
          <w:rFonts w:ascii="Times New Roman" w:eastAsia="Times New Roman" w:hAnsi="Times New Roman" w:cs="Times New Roman"/>
        </w:rPr>
      </w:pPr>
      <w:r>
        <w:rPr>
          <w:rFonts w:ascii="Times New Roman" w:eastAsia="Times New Roman" w:hAnsi="Times New Roman" w:cs="Times New Roman"/>
        </w:rPr>
        <w:t>Decentralize recruitment process at least to district level to enable them recruit locally and deploy the teacher to the near schools to their home locations – as generally transportation is not provided to them.</w:t>
      </w:r>
    </w:p>
    <w:p w:rsidR="00D34F79" w:rsidRDefault="00DB3181" w:rsidP="00D34F79">
      <w:pPr>
        <w:pStyle w:val="ListParagraph"/>
        <w:numPr>
          <w:ilvl w:val="0"/>
          <w:numId w:val="25"/>
        </w:numPr>
        <w:spacing w:line="480" w:lineRule="auto"/>
        <w:rPr>
          <w:rFonts w:ascii="Times New Roman" w:eastAsia="Times New Roman" w:hAnsi="Times New Roman" w:cs="Times New Roman"/>
        </w:rPr>
      </w:pPr>
      <w:r>
        <w:rPr>
          <w:rFonts w:ascii="Times New Roman" w:eastAsia="Times New Roman" w:hAnsi="Times New Roman" w:cs="Times New Roman"/>
        </w:rPr>
        <w:t xml:space="preserve">Provide additional compensation and recognition to the teachers in difficult postings – e.g. Kabul is a big city and without transportation going from </w:t>
      </w:r>
      <w:r w:rsidR="007F7DD2">
        <w:rPr>
          <w:rFonts w:ascii="Times New Roman" w:eastAsia="Times New Roman" w:hAnsi="Times New Roman" w:cs="Times New Roman"/>
        </w:rPr>
        <w:t>one</w:t>
      </w:r>
      <w:r>
        <w:rPr>
          <w:rFonts w:ascii="Times New Roman" w:eastAsia="Times New Roman" w:hAnsi="Times New Roman" w:cs="Times New Roman"/>
        </w:rPr>
        <w:t xml:space="preserve"> part of the city</w:t>
      </w:r>
      <w:r w:rsidR="007F7DD2">
        <w:rPr>
          <w:rFonts w:ascii="Times New Roman" w:eastAsia="Times New Roman" w:hAnsi="Times New Roman" w:cs="Times New Roman"/>
        </w:rPr>
        <w:t xml:space="preserve"> to another</w:t>
      </w:r>
      <w:r>
        <w:rPr>
          <w:rFonts w:ascii="Times New Roman" w:eastAsia="Times New Roman" w:hAnsi="Times New Roman" w:cs="Times New Roman"/>
        </w:rPr>
        <w:t xml:space="preserve"> is difficult for the teachers, especially for females.</w:t>
      </w:r>
    </w:p>
    <w:p w:rsidR="00D34F79" w:rsidRPr="00D34F79" w:rsidRDefault="00D34F79" w:rsidP="00D34F79">
      <w:pPr>
        <w:spacing w:line="480" w:lineRule="auto"/>
        <w:rPr>
          <w:rFonts w:ascii="Times New Roman" w:eastAsia="Times New Roman" w:hAnsi="Times New Roman" w:cs="Times New Roman"/>
        </w:rPr>
      </w:pPr>
    </w:p>
    <w:p w:rsidR="00DB3181" w:rsidRDefault="00DB3181" w:rsidP="00DB3181">
      <w:pPr>
        <w:pStyle w:val="Heading2"/>
        <w:numPr>
          <w:ilvl w:val="0"/>
          <w:numId w:val="24"/>
        </w:numPr>
        <w:spacing w:line="480" w:lineRule="auto"/>
        <w:ind w:left="720" w:hanging="360"/>
        <w:jc w:val="left"/>
        <w:rPr>
          <w:i/>
        </w:rPr>
      </w:pPr>
      <w:bookmarkStart w:id="146" w:name="_Toc356462232"/>
      <w:r>
        <w:rPr>
          <w:i/>
        </w:rPr>
        <w:t>Organizational restructuring</w:t>
      </w:r>
      <w:bookmarkEnd w:id="146"/>
    </w:p>
    <w:p w:rsidR="00DB3181" w:rsidRDefault="00DB3181" w:rsidP="00DB3181">
      <w:pPr>
        <w:spacing w:line="480" w:lineRule="auto"/>
        <w:ind w:firstLine="720"/>
        <w:rPr>
          <w:rFonts w:ascii="Times New Roman" w:hAnsi="Times New Roman" w:cs="Times New Roman"/>
        </w:rPr>
      </w:pPr>
      <w:r>
        <w:rPr>
          <w:rFonts w:ascii="Times New Roman" w:hAnsi="Times New Roman" w:cs="Times New Roman"/>
        </w:rPr>
        <w:t>The MoE need to improve its monitoring, supervision, and evaluation system. This improvement includes gathering and populating all information about the teachers in all public schools. The information, then, need to be coordinated with the Independence Administration Reform</w:t>
      </w:r>
      <w:r w:rsidR="007F7DD2">
        <w:rPr>
          <w:rFonts w:ascii="Times New Roman" w:hAnsi="Times New Roman" w:cs="Times New Roman"/>
        </w:rPr>
        <w:t xml:space="preserve"> and Civil Services Commission</w:t>
      </w:r>
      <w:r>
        <w:rPr>
          <w:rFonts w:ascii="Times New Roman" w:hAnsi="Times New Roman" w:cs="Times New Roman"/>
        </w:rPr>
        <w:t xml:space="preserve"> Human Resources database to make sure the teacher not double registered by any other governmental institution in the country. As a licensing agency, the MoE, should also have close supervision from the private school for quality assurance as well as to hinder the recruitment of public school teacher by these schools. </w:t>
      </w:r>
    </w:p>
    <w:p w:rsidR="00DB3181" w:rsidRDefault="00DB3181" w:rsidP="00DB3181">
      <w:pPr>
        <w:spacing w:line="480" w:lineRule="auto"/>
        <w:ind w:firstLine="720"/>
        <w:rPr>
          <w:rFonts w:ascii="Times New Roman" w:hAnsi="Times New Roman" w:cs="Times New Roman"/>
        </w:rPr>
      </w:pPr>
      <w:r>
        <w:rPr>
          <w:rFonts w:ascii="Times New Roman" w:hAnsi="Times New Roman" w:cs="Times New Roman"/>
        </w:rPr>
        <w:t xml:space="preserve">Furthermore, MoE needs to increase its supervision </w:t>
      </w:r>
      <w:r w:rsidR="007F7DD2">
        <w:rPr>
          <w:rFonts w:ascii="Times New Roman" w:hAnsi="Times New Roman" w:cs="Times New Roman"/>
        </w:rPr>
        <w:t>of</w:t>
      </w:r>
      <w:r>
        <w:rPr>
          <w:rFonts w:ascii="Times New Roman" w:hAnsi="Times New Roman" w:cs="Times New Roman"/>
        </w:rPr>
        <w:t xml:space="preserve"> the public schools to make sure all teachers are on duty. </w:t>
      </w:r>
      <w:r w:rsidR="007F7DD2">
        <w:rPr>
          <w:rFonts w:ascii="Times New Roman" w:hAnsi="Times New Roman" w:cs="Times New Roman"/>
        </w:rPr>
        <w:t>Supervision visits need to be conducted o</w:t>
      </w:r>
      <w:r>
        <w:rPr>
          <w:rFonts w:ascii="Times New Roman" w:hAnsi="Times New Roman" w:cs="Times New Roman"/>
        </w:rPr>
        <w:t xml:space="preserve">n a timely basis to avoid any misconduct by school management. </w:t>
      </w:r>
      <w:r w:rsidR="007F7DD2">
        <w:rPr>
          <w:rFonts w:ascii="Times New Roman" w:hAnsi="Times New Roman" w:cs="Times New Roman"/>
        </w:rPr>
        <w:t>Misconduct</w:t>
      </w:r>
      <w:r>
        <w:rPr>
          <w:rFonts w:ascii="Times New Roman" w:hAnsi="Times New Roman" w:cs="Times New Roman"/>
        </w:rPr>
        <w:t xml:space="preserve"> </w:t>
      </w:r>
      <w:r w:rsidR="007F7DD2">
        <w:rPr>
          <w:rFonts w:ascii="Times New Roman" w:hAnsi="Times New Roman" w:cs="Times New Roman"/>
        </w:rPr>
        <w:t>to be avoided</w:t>
      </w:r>
      <w:r>
        <w:rPr>
          <w:rFonts w:ascii="Times New Roman" w:hAnsi="Times New Roman" w:cs="Times New Roman"/>
        </w:rPr>
        <w:t xml:space="preserve"> include</w:t>
      </w:r>
      <w:r w:rsidR="007F7DD2">
        <w:rPr>
          <w:rFonts w:ascii="Times New Roman" w:hAnsi="Times New Roman" w:cs="Times New Roman"/>
        </w:rPr>
        <w:t>s</w:t>
      </w:r>
      <w:r>
        <w:rPr>
          <w:rFonts w:ascii="Times New Roman" w:hAnsi="Times New Roman" w:cs="Times New Roman"/>
        </w:rPr>
        <w:t xml:space="preserve"> teacher absenteeism, ghost teacher</w:t>
      </w:r>
      <w:r w:rsidR="007F7DD2">
        <w:rPr>
          <w:rFonts w:ascii="Times New Roman" w:hAnsi="Times New Roman" w:cs="Times New Roman"/>
        </w:rPr>
        <w:t>s</w:t>
      </w:r>
      <w:r>
        <w:rPr>
          <w:rFonts w:ascii="Times New Roman" w:hAnsi="Times New Roman" w:cs="Times New Roman"/>
        </w:rPr>
        <w:t xml:space="preserve">, assigning unequal work to some teachers, </w:t>
      </w:r>
      <w:r w:rsidR="007F7DD2">
        <w:rPr>
          <w:rFonts w:ascii="Times New Roman" w:hAnsi="Times New Roman" w:cs="Times New Roman"/>
        </w:rPr>
        <w:t xml:space="preserve">and </w:t>
      </w:r>
      <w:r>
        <w:rPr>
          <w:rFonts w:ascii="Times New Roman" w:hAnsi="Times New Roman" w:cs="Times New Roman"/>
        </w:rPr>
        <w:t>double registration.</w:t>
      </w:r>
    </w:p>
    <w:p w:rsidR="00D34F79" w:rsidRPr="00DB3181" w:rsidRDefault="00D34F79" w:rsidP="00D34F79">
      <w:pPr>
        <w:spacing w:line="480" w:lineRule="auto"/>
        <w:rPr>
          <w:rFonts w:ascii="Times New Roman" w:hAnsi="Times New Roman" w:cs="Times New Roman"/>
        </w:rPr>
      </w:pPr>
    </w:p>
    <w:p w:rsidR="00DB3181" w:rsidRDefault="00DB3181" w:rsidP="00DB3181">
      <w:pPr>
        <w:pStyle w:val="Heading2"/>
        <w:numPr>
          <w:ilvl w:val="0"/>
          <w:numId w:val="24"/>
        </w:numPr>
        <w:spacing w:line="480" w:lineRule="auto"/>
        <w:ind w:left="720" w:hanging="360"/>
        <w:jc w:val="left"/>
        <w:rPr>
          <w:i/>
        </w:rPr>
      </w:pPr>
      <w:bookmarkStart w:id="147" w:name="_Toc356462233"/>
      <w:r>
        <w:rPr>
          <w:i/>
        </w:rPr>
        <w:t>Teacher Support</w:t>
      </w:r>
      <w:bookmarkEnd w:id="147"/>
    </w:p>
    <w:p w:rsidR="00DB3181" w:rsidRDefault="00DB3181" w:rsidP="00DB3181">
      <w:pPr>
        <w:spacing w:line="480" w:lineRule="auto"/>
        <w:ind w:firstLine="720"/>
        <w:rPr>
          <w:rFonts w:ascii="Times New Roman" w:eastAsia="Times New Roman" w:hAnsi="Times New Roman" w:cs="Times New Roman"/>
        </w:rPr>
      </w:pPr>
      <w:r>
        <w:rPr>
          <w:rFonts w:ascii="Times New Roman" w:eastAsia="Times New Roman" w:hAnsi="Times New Roman" w:cs="Times New Roman"/>
        </w:rPr>
        <w:t>Continued professional development programs will be more effective alongside the promotion system to ensure development opportunities are</w:t>
      </w:r>
      <w:r w:rsidR="007F7DD2">
        <w:rPr>
          <w:rFonts w:ascii="Times New Roman" w:eastAsia="Times New Roman" w:hAnsi="Times New Roman" w:cs="Times New Roman"/>
        </w:rPr>
        <w:t xml:space="preserve"> provided for future education</w:t>
      </w:r>
      <w:r>
        <w:rPr>
          <w:rFonts w:ascii="Times New Roman" w:eastAsia="Times New Roman" w:hAnsi="Times New Roman" w:cs="Times New Roman"/>
        </w:rPr>
        <w:t xml:space="preserve"> leaders and managers. Teacher training capacity – both pre- and in-service – needs to be increased in the country. MoE should work with Afghan government, education partners, and donors to ensure teachers are provided with an adequate length and quality of training, which can enable them to deliver quality education. “If we want to retain new teachers, we must introduce them to the profession humanely, in ways that engender self-esteem, competence, collegiality, and professional stature</w:t>
      </w:r>
      <w:r w:rsidRPr="00BE2B94">
        <w:rPr>
          <w:rFonts w:ascii="Times New Roman" w:eastAsia="Times New Roman" w:hAnsi="Times New Roman" w:cs="Times New Roman"/>
        </w:rPr>
        <w:t>” (Croasmun, J. et al., 1997).  Thus, long-term donors’ commitment</w:t>
      </w:r>
      <w:r>
        <w:rPr>
          <w:rFonts w:ascii="Times New Roman" w:eastAsia="Times New Roman" w:hAnsi="Times New Roman" w:cs="Times New Roman"/>
        </w:rPr>
        <w:t xml:space="preserve"> needs to be obtained for assisting MoE for designing and implementing teacher training programs. </w:t>
      </w:r>
    </w:p>
    <w:p w:rsidR="00DB3181" w:rsidRDefault="00DB3181" w:rsidP="00DB3181">
      <w:pPr>
        <w:spacing w:line="480" w:lineRule="auto"/>
        <w:ind w:firstLine="720"/>
        <w:rPr>
          <w:rFonts w:ascii="Times New Roman" w:eastAsia="Times New Roman" w:hAnsi="Times New Roman" w:cs="Times New Roman"/>
        </w:rPr>
      </w:pPr>
      <w:r>
        <w:rPr>
          <w:rFonts w:ascii="Times New Roman" w:eastAsia="Times New Roman" w:hAnsi="Times New Roman" w:cs="Times New Roman"/>
        </w:rPr>
        <w:t>Pre-service and in-service teacher training colleges and teacher education institutions should also coordinate their training and continue professional development programs so that newly qualified teachers and already employed teachers are able to benefit from knowledge of new methodologies and content and government should be able to deliver the same quality of education across the country. The introduction of such professional development programs for beginning teachers should be a high priority while other experienced teachers and school administers also need to be equipped with related knowledge and skills to act as effective tutors to the new teachers and efficient administrator of teacher management respectively.</w:t>
      </w:r>
    </w:p>
    <w:p w:rsidR="00DB3181" w:rsidRDefault="00DB3181" w:rsidP="00DB3181">
      <w:pPr>
        <w:spacing w:line="480" w:lineRule="auto"/>
        <w:ind w:firstLine="547"/>
        <w:rPr>
          <w:rFonts w:ascii="Times New Roman" w:eastAsia="Times New Roman" w:hAnsi="Times New Roman" w:cs="Times New Roman"/>
        </w:rPr>
      </w:pPr>
      <w:r>
        <w:rPr>
          <w:rFonts w:ascii="Times New Roman" w:eastAsia="Times New Roman" w:hAnsi="Times New Roman" w:cs="Times New Roman"/>
        </w:rPr>
        <w:t>At the very least, ministries of education should engage in regular and constructive dialogue about education evaluation and reforms with teachers’ union representatives, civil society, education partners, and donors – to develop a holistic position about providing professional development, quality education issues and practices – which will noticeably help in decreasing the attrition rate caused by lack of teaching skills and knowledge.</w:t>
      </w:r>
    </w:p>
    <w:p w:rsidR="00D34F79" w:rsidRDefault="00D34F79" w:rsidP="00DB3181">
      <w:pPr>
        <w:spacing w:line="480" w:lineRule="auto"/>
        <w:ind w:firstLine="547"/>
        <w:rPr>
          <w:rFonts w:ascii="Times New Roman" w:eastAsia="Times New Roman" w:hAnsi="Times New Roman" w:cs="Times New Roman"/>
        </w:rPr>
      </w:pPr>
    </w:p>
    <w:p w:rsidR="00DB3181" w:rsidRPr="008F66A5" w:rsidRDefault="00DB3181" w:rsidP="008F66A5">
      <w:pPr>
        <w:pStyle w:val="Heading2"/>
        <w:numPr>
          <w:ilvl w:val="0"/>
          <w:numId w:val="24"/>
        </w:numPr>
        <w:spacing w:line="480" w:lineRule="auto"/>
        <w:ind w:left="720" w:hanging="360"/>
        <w:jc w:val="left"/>
        <w:rPr>
          <w:i/>
        </w:rPr>
      </w:pPr>
      <w:bookmarkStart w:id="148" w:name="_Toc356462234"/>
      <w:r w:rsidRPr="008F66A5">
        <w:rPr>
          <w:i/>
        </w:rPr>
        <w:t>Stakeholder involvement</w:t>
      </w:r>
      <w:bookmarkEnd w:id="148"/>
      <w:r w:rsidRPr="008F66A5">
        <w:rPr>
          <w:i/>
        </w:rPr>
        <w:t xml:space="preserve"> </w:t>
      </w:r>
    </w:p>
    <w:p w:rsidR="00DB3181" w:rsidRDefault="00DB3181" w:rsidP="00DB3181">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 xml:space="preserve">Teacher attrition is a multi-factor phenomenon; thus it requires collective action by </w:t>
      </w:r>
      <w:r>
        <w:rPr>
          <w:rFonts w:ascii="Times New Roman" w:eastAsia="Times New Roman" w:hAnsi="Times New Roman" w:cs="Times New Roman"/>
        </w:rPr>
        <w:t>all stakeholders</w:t>
      </w:r>
      <w:r>
        <w:rPr>
          <w:rFonts w:ascii="Times New Roman" w:hAnsi="Times New Roman" w:cs="Times New Roman"/>
        </w:rPr>
        <w:t xml:space="preserve">. </w:t>
      </w:r>
      <w:r w:rsidR="007F7DD2">
        <w:rPr>
          <w:rFonts w:ascii="Times New Roman" w:hAnsi="Times New Roman" w:cs="Times New Roman"/>
        </w:rPr>
        <w:t>Creating a</w:t>
      </w:r>
      <w:r>
        <w:rPr>
          <w:rFonts w:ascii="Times New Roman" w:hAnsi="Times New Roman" w:cs="Times New Roman"/>
        </w:rPr>
        <w:t xml:space="preserve"> safe and secure learning environment is one of the factors for teacher retention. Hence, MoE should create a partnership to mobilize resources for providing a good teaching and learning environment (classroom, office space, equipment, teaching materials). The local government should also be very instrumental to gain the support of local resources to address the critical needs of their school.</w:t>
      </w:r>
    </w:p>
    <w:p w:rsidR="00DB3181" w:rsidRDefault="00DB3181" w:rsidP="00DB3181">
      <w:pPr>
        <w:spacing w:line="480" w:lineRule="auto"/>
        <w:rPr>
          <w:rFonts w:ascii="Times New Roman" w:hAnsi="Times New Roman" w:cs="Times New Roman"/>
        </w:rPr>
      </w:pPr>
      <w:r>
        <w:rPr>
          <w:rFonts w:ascii="Times New Roman" w:hAnsi="Times New Roman" w:cs="Times New Roman"/>
        </w:rPr>
        <w:tab/>
        <w:t xml:space="preserve">The establishment of functional Parent Teacher Committee (PTC) is another effective approach to mitigate tension between the students and teachers and sometime between teachers and parents. The committee will work both on academic issues as well as student personal issues. </w:t>
      </w:r>
    </w:p>
    <w:p w:rsidR="00DB3181" w:rsidRDefault="00DB3181" w:rsidP="00DB3181">
      <w:pPr>
        <w:spacing w:line="480" w:lineRule="auto"/>
        <w:rPr>
          <w:rFonts w:ascii="Times New Roman" w:hAnsi="Times New Roman" w:cs="Times New Roman"/>
        </w:rPr>
      </w:pPr>
      <w:r>
        <w:rPr>
          <w:rFonts w:ascii="Times New Roman" w:hAnsi="Times New Roman" w:cs="Times New Roman"/>
        </w:rPr>
        <w:t>The schools should also develop a mechanism to protect teacher from direct confrontation with the students and their families. As the findings reveals, many teachers considered abusive behavior as one of the main factor for departing their profession.</w:t>
      </w:r>
    </w:p>
    <w:p w:rsidR="00DB3181" w:rsidRDefault="007F7DD2" w:rsidP="00DB3181">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A g</w:t>
      </w:r>
      <w:r w:rsidR="00DB3181">
        <w:rPr>
          <w:rFonts w:ascii="Times New Roman" w:hAnsi="Times New Roman" w:cs="Times New Roman"/>
        </w:rPr>
        <w:t>eneral awareness program is another effective mechanism to mobilize efforts for addressing teacher attrition. These programs can be implemented through various outlets including TVs, radios, newspapers, and/or mosques. Such programs have been proved as an effective way of communicating community problem to the government, aid organizations and to the society. These programs significantly contribute in addressing education sector problem including the factors for teacher attrition. A good example of such awareness program is Twaweza project in East Africa. The project focuses on citizen engagement to inform their problems, limitations, and resources (</w:t>
      </w:r>
      <w:r w:rsidR="00DB3181">
        <w:rPr>
          <w:rFonts w:asciiTheme="majorBidi" w:eastAsia="Calibri" w:hAnsiTheme="majorBidi" w:cstheme="majorBidi"/>
          <w:color w:val="000000" w:themeColor="text1"/>
        </w:rPr>
        <w:t>Twaweza, n.d</w:t>
      </w:r>
      <w:r w:rsidR="00DB3181">
        <w:rPr>
          <w:rFonts w:ascii="Times New Roman" w:hAnsi="Times New Roman" w:cs="Times New Roman"/>
        </w:rPr>
        <w:t>). The project helps to give voice and agency to the people and also held the government accountable.</w:t>
      </w:r>
    </w:p>
    <w:p w:rsidR="00DB3181" w:rsidRDefault="00DB3181" w:rsidP="00DB3181">
      <w:pPr>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I believe that community participation and mobilization play a critical role in teachers’ performance, their safety, addressing their locally related concerns, and, most importantly, teacher motivation.</w:t>
      </w:r>
    </w:p>
    <w:p w:rsidR="00DB3181" w:rsidRDefault="00DB3181" w:rsidP="00554878">
      <w:pPr>
        <w:autoSpaceDE w:val="0"/>
        <w:autoSpaceDN w:val="0"/>
        <w:adjustRightInd w:val="0"/>
        <w:spacing w:line="480" w:lineRule="auto"/>
        <w:rPr>
          <w:rFonts w:ascii="Times New Roman" w:hAnsi="Times New Roman" w:cs="Times New Roman"/>
        </w:rPr>
      </w:pPr>
    </w:p>
    <w:p w:rsidR="00DB3181" w:rsidRDefault="00DB3181" w:rsidP="00DB3181">
      <w:pPr>
        <w:widowControl w:val="0"/>
        <w:autoSpaceDE w:val="0"/>
        <w:autoSpaceDN w:val="0"/>
        <w:adjustRightInd w:val="0"/>
        <w:spacing w:line="480" w:lineRule="auto"/>
        <w:rPr>
          <w:rFonts w:ascii="Times New Roman" w:hAnsi="Times New Roman" w:cs="Times New Roman"/>
          <w:b/>
          <w:bCs/>
        </w:rPr>
      </w:pPr>
      <w:r>
        <w:rPr>
          <w:rFonts w:ascii="Times New Roman" w:hAnsi="Times New Roman" w:cs="Times New Roman"/>
          <w:b/>
          <w:bCs/>
        </w:rPr>
        <w:t>Section II</w:t>
      </w:r>
    </w:p>
    <w:p w:rsidR="00642120" w:rsidRDefault="00DB3181" w:rsidP="00642120">
      <w:pPr>
        <w:widowControl w:val="0"/>
        <w:autoSpaceDE w:val="0"/>
        <w:autoSpaceDN w:val="0"/>
        <w:adjustRightInd w:val="0"/>
        <w:spacing w:line="480" w:lineRule="auto"/>
        <w:ind w:firstLine="720"/>
        <w:rPr>
          <w:rFonts w:ascii="Times New Roman" w:hAnsi="Times New Roman" w:cs="Times New Roman"/>
        </w:rPr>
      </w:pPr>
      <w:r>
        <w:rPr>
          <w:rFonts w:ascii="Times New Roman" w:hAnsi="Times New Roman" w:cs="Times New Roman"/>
        </w:rPr>
        <w:t>In the survey questionnaire, I asked both the Current and the Former teachers to propose their recommendation for Ministry of Education, Schools, Parents, and other relevant organizations and other stakeholders in order to address teacher attrition. The following table shows the summary of recommendation provided by 50 out of 62 respondents.</w:t>
      </w:r>
      <w:bookmarkEnd w:id="145"/>
    </w:p>
    <w:p w:rsidR="00DB3181" w:rsidRDefault="00DB3181" w:rsidP="00554878">
      <w:pPr>
        <w:widowControl w:val="0"/>
        <w:autoSpaceDE w:val="0"/>
        <w:autoSpaceDN w:val="0"/>
        <w:adjustRightInd w:val="0"/>
        <w:rPr>
          <w:rFonts w:ascii="Times New Roman" w:hAnsi="Times New Roman" w:cs="Times New Roman"/>
        </w:rPr>
      </w:pPr>
      <w:bookmarkStart w:id="149" w:name="_Toc226599792"/>
      <w:bookmarkStart w:id="150" w:name="_Toc310586322"/>
      <w:bookmarkStart w:id="151" w:name="_Toc229634434"/>
      <w:r w:rsidRPr="00642120">
        <w:rPr>
          <w:rFonts w:ascii="Times New Roman" w:hAnsi="Times New Roman" w:cs="Times New Roman"/>
          <w:b/>
        </w:rPr>
        <w:t xml:space="preserve">Table </w:t>
      </w:r>
      <w:r w:rsidR="006E08E9" w:rsidRPr="00642120">
        <w:rPr>
          <w:rFonts w:ascii="Times New Roman" w:hAnsi="Times New Roman" w:cs="Times New Roman"/>
          <w:b/>
          <w:bCs/>
        </w:rPr>
        <w:fldChar w:fldCharType="begin"/>
      </w:r>
      <w:r w:rsidRPr="00642120">
        <w:rPr>
          <w:rFonts w:ascii="Times New Roman" w:hAnsi="Times New Roman" w:cs="Times New Roman"/>
          <w:b/>
        </w:rPr>
        <w:instrText xml:space="preserve"> SEQ Table \* ARABIC </w:instrText>
      </w:r>
      <w:r w:rsidR="006E08E9" w:rsidRPr="00642120">
        <w:rPr>
          <w:rFonts w:ascii="Times New Roman" w:hAnsi="Times New Roman" w:cs="Times New Roman"/>
          <w:b/>
          <w:bCs/>
        </w:rPr>
        <w:fldChar w:fldCharType="separate"/>
      </w:r>
      <w:r w:rsidRPr="00642120">
        <w:rPr>
          <w:rFonts w:ascii="Times New Roman" w:hAnsi="Times New Roman" w:cs="Times New Roman"/>
          <w:b/>
          <w:noProof/>
        </w:rPr>
        <w:t>5</w:t>
      </w:r>
      <w:r w:rsidR="006E08E9" w:rsidRPr="00642120">
        <w:rPr>
          <w:rFonts w:ascii="Times New Roman" w:hAnsi="Times New Roman" w:cs="Times New Roman"/>
          <w:b/>
          <w:bCs/>
        </w:rPr>
        <w:fldChar w:fldCharType="end"/>
      </w:r>
      <w:r w:rsidR="00512408">
        <w:rPr>
          <w:rFonts w:ascii="Times New Roman" w:hAnsi="Times New Roman" w:cs="Times New Roman"/>
          <w:b/>
          <w:bCs/>
        </w:rPr>
        <w:t>:</w:t>
      </w:r>
      <w:r w:rsidRPr="0038492B">
        <w:rPr>
          <w:rFonts w:ascii="Times New Roman" w:hAnsi="Times New Roman" w:cs="Times New Roman"/>
        </w:rPr>
        <w:t xml:space="preserve"> Summary of recommendation provided by the participants in survey questionnaire</w:t>
      </w:r>
      <w:bookmarkEnd w:id="149"/>
      <w:bookmarkEnd w:id="150"/>
      <w:r w:rsidRPr="0038492B">
        <w:rPr>
          <w:rFonts w:ascii="Times New Roman" w:hAnsi="Times New Roman" w:cs="Times New Roman"/>
        </w:rPr>
        <w:t>s</w:t>
      </w:r>
      <w:bookmarkEnd w:id="151"/>
    </w:p>
    <w:tbl>
      <w:tblPr>
        <w:tblStyle w:val="TableGrid"/>
        <w:tblpPr w:leftFromText="180" w:rightFromText="180" w:vertAnchor="text" w:horzAnchor="page" w:tblpX="1549" w:tblpY="459"/>
        <w:tblW w:w="982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tblPr>
      <w:tblGrid>
        <w:gridCol w:w="6333"/>
        <w:gridCol w:w="144"/>
        <w:gridCol w:w="1026"/>
        <w:gridCol w:w="144"/>
        <w:gridCol w:w="1026"/>
        <w:gridCol w:w="144"/>
        <w:gridCol w:w="90"/>
        <w:gridCol w:w="918"/>
      </w:tblGrid>
      <w:tr w:rsidR="00DB3181">
        <w:tc>
          <w:tcPr>
            <w:tcW w:w="6333" w:type="dxa"/>
            <w:vMerge w:val="restart"/>
            <w:tcBorders>
              <w:top w:val="single" w:sz="18" w:space="0" w:color="auto"/>
              <w:left w:val="single" w:sz="18" w:space="0" w:color="auto"/>
              <w:bottom w:val="single" w:sz="18" w:space="0" w:color="auto"/>
              <w:right w:val="single" w:sz="4" w:space="0" w:color="auto"/>
            </w:tcBorders>
            <w:shd w:val="clear" w:color="auto" w:fill="333399"/>
            <w:vAlign w:val="center"/>
          </w:tcPr>
          <w:p w:rsidR="00DB3181" w:rsidRDefault="00DB3181" w:rsidP="00512408">
            <w:pPr>
              <w:jc w:val="center"/>
              <w:rPr>
                <w:rFonts w:ascii="Times New Roman" w:eastAsiaTheme="minorEastAsia" w:hAnsi="Times New Roman" w:cs="Times New Roman"/>
                <w:b/>
                <w:color w:val="FFFFFF" w:themeColor="background1"/>
              </w:rPr>
            </w:pPr>
          </w:p>
          <w:p w:rsidR="00DB3181" w:rsidRDefault="00DB3181" w:rsidP="00512408">
            <w:pPr>
              <w:jc w:val="center"/>
              <w:rPr>
                <w:rFonts w:ascii="Times New Roman" w:hAnsi="Times New Roman" w:cs="Times New Roman"/>
                <w:b/>
                <w:color w:val="FFFFFF" w:themeColor="background1"/>
              </w:rPr>
            </w:pPr>
            <w:r>
              <w:rPr>
                <w:rFonts w:ascii="Times New Roman" w:hAnsi="Times New Roman" w:cs="Times New Roman"/>
                <w:b/>
                <w:color w:val="FFFFFF" w:themeColor="background1"/>
              </w:rPr>
              <w:t>Recommendations</w:t>
            </w:r>
          </w:p>
          <w:p w:rsidR="00DB3181" w:rsidRDefault="00DB3181" w:rsidP="00512408">
            <w:pPr>
              <w:jc w:val="center"/>
              <w:rPr>
                <w:rFonts w:ascii="Times New Roman" w:eastAsiaTheme="minorEastAsia" w:hAnsi="Times New Roman" w:cs="Times New Roman"/>
              </w:rPr>
            </w:pPr>
          </w:p>
        </w:tc>
        <w:tc>
          <w:tcPr>
            <w:tcW w:w="3492" w:type="dxa"/>
            <w:gridSpan w:val="7"/>
            <w:tcBorders>
              <w:top w:val="single" w:sz="18" w:space="0" w:color="auto"/>
              <w:left w:val="single" w:sz="4" w:space="0" w:color="auto"/>
              <w:bottom w:val="single" w:sz="4" w:space="0" w:color="auto"/>
              <w:right w:val="single" w:sz="18" w:space="0" w:color="auto"/>
            </w:tcBorders>
            <w:shd w:val="clear" w:color="auto" w:fill="333399"/>
            <w:vAlign w:val="center"/>
          </w:tcPr>
          <w:p w:rsidR="00DB3181" w:rsidRPr="00512408" w:rsidRDefault="00DB3181" w:rsidP="00512408">
            <w:pPr>
              <w:jc w:val="center"/>
              <w:rPr>
                <w:rFonts w:ascii="Times New Roman" w:eastAsiaTheme="minorEastAsia" w:hAnsi="Times New Roman" w:cs="Times New Roman"/>
                <w:color w:val="FFFFFF" w:themeColor="background1"/>
              </w:rPr>
            </w:pPr>
          </w:p>
        </w:tc>
      </w:tr>
      <w:tr w:rsidR="00DB3181">
        <w:trPr>
          <w:trHeight w:val="560"/>
        </w:trPr>
        <w:tc>
          <w:tcPr>
            <w:tcW w:w="6333" w:type="dxa"/>
            <w:vMerge/>
            <w:tcBorders>
              <w:top w:val="single" w:sz="18" w:space="0" w:color="auto"/>
              <w:left w:val="single" w:sz="18" w:space="0" w:color="auto"/>
              <w:bottom w:val="single" w:sz="18" w:space="0" w:color="auto"/>
              <w:right w:val="single" w:sz="4" w:space="0" w:color="auto"/>
            </w:tcBorders>
            <w:vAlign w:val="center"/>
          </w:tcPr>
          <w:p w:rsidR="00DB3181" w:rsidRDefault="00DB3181" w:rsidP="00512408">
            <w:pPr>
              <w:jc w:val="center"/>
              <w:rPr>
                <w:rFonts w:ascii="Times New Roman" w:eastAsiaTheme="minorEastAsia" w:hAnsi="Times New Roman" w:cs="Times New Roman"/>
              </w:rPr>
            </w:pPr>
          </w:p>
        </w:tc>
        <w:tc>
          <w:tcPr>
            <w:tcW w:w="1170" w:type="dxa"/>
            <w:gridSpan w:val="2"/>
            <w:tcBorders>
              <w:top w:val="single" w:sz="4" w:space="0" w:color="auto"/>
              <w:left w:val="single" w:sz="4" w:space="0" w:color="auto"/>
              <w:bottom w:val="single" w:sz="18" w:space="0" w:color="auto"/>
              <w:right w:val="single" w:sz="4" w:space="0" w:color="auto"/>
            </w:tcBorders>
            <w:shd w:val="clear" w:color="auto" w:fill="333399"/>
            <w:vAlign w:val="center"/>
          </w:tcPr>
          <w:p w:rsidR="00DB3181" w:rsidRPr="00512408" w:rsidRDefault="00512408" w:rsidP="00512408">
            <w:pPr>
              <w:jc w:val="center"/>
              <w:rPr>
                <w:rFonts w:ascii="Times New Roman" w:eastAsiaTheme="minorEastAsia" w:hAnsi="Times New Roman" w:cs="Times New Roman"/>
                <w:color w:val="FFFFFF" w:themeColor="background1"/>
              </w:rPr>
            </w:pPr>
            <w:r w:rsidRPr="00512408">
              <w:rPr>
                <w:rFonts w:ascii="Times New Roman" w:hAnsi="Times New Roman" w:cs="Times New Roman"/>
                <w:color w:val="FFFFFF" w:themeColor="background1"/>
              </w:rPr>
              <w:t xml:space="preserve">Current </w:t>
            </w:r>
            <w:r w:rsidR="00DB3181" w:rsidRPr="00512408">
              <w:rPr>
                <w:rFonts w:ascii="Times New Roman" w:hAnsi="Times New Roman" w:cs="Times New Roman"/>
                <w:color w:val="FFFFFF" w:themeColor="background1"/>
              </w:rPr>
              <w:t>Teacher</w:t>
            </w:r>
            <w:r>
              <w:rPr>
                <w:rFonts w:ascii="Times New Roman" w:hAnsi="Times New Roman" w:cs="Times New Roman"/>
                <w:color w:val="FFFFFF" w:themeColor="background1"/>
              </w:rPr>
              <w:t>s</w:t>
            </w:r>
          </w:p>
        </w:tc>
        <w:tc>
          <w:tcPr>
            <w:tcW w:w="1170" w:type="dxa"/>
            <w:gridSpan w:val="2"/>
            <w:tcBorders>
              <w:top w:val="single" w:sz="4" w:space="0" w:color="auto"/>
              <w:left w:val="single" w:sz="4" w:space="0" w:color="auto"/>
              <w:bottom w:val="single" w:sz="18" w:space="0" w:color="auto"/>
              <w:right w:val="single" w:sz="4" w:space="0" w:color="auto"/>
            </w:tcBorders>
            <w:shd w:val="clear" w:color="auto" w:fill="333399"/>
            <w:vAlign w:val="center"/>
          </w:tcPr>
          <w:p w:rsidR="00DB3181" w:rsidRPr="00512408" w:rsidRDefault="00512408" w:rsidP="00512408">
            <w:pPr>
              <w:jc w:val="center"/>
              <w:rPr>
                <w:rFonts w:ascii="Times New Roman" w:eastAsiaTheme="minorEastAsia" w:hAnsi="Times New Roman" w:cs="Times New Roman"/>
                <w:color w:val="FFFFFF" w:themeColor="background1"/>
              </w:rPr>
            </w:pPr>
            <w:r w:rsidRPr="00512408">
              <w:rPr>
                <w:rFonts w:ascii="Times New Roman" w:hAnsi="Times New Roman" w:cs="Times New Roman"/>
                <w:color w:val="FFFFFF" w:themeColor="background1"/>
              </w:rPr>
              <w:t xml:space="preserve">Former </w:t>
            </w:r>
            <w:r w:rsidR="00DB3181" w:rsidRPr="00512408">
              <w:rPr>
                <w:rFonts w:ascii="Times New Roman" w:hAnsi="Times New Roman" w:cs="Times New Roman"/>
                <w:color w:val="FFFFFF" w:themeColor="background1"/>
              </w:rPr>
              <w:t>Teacher</w:t>
            </w:r>
            <w:r w:rsidRPr="00512408">
              <w:rPr>
                <w:rFonts w:ascii="Times New Roman" w:eastAsiaTheme="minorEastAsia" w:hAnsi="Times New Roman" w:cs="Times New Roman"/>
                <w:color w:val="FFFFFF" w:themeColor="background1"/>
              </w:rPr>
              <w:t>s</w:t>
            </w:r>
          </w:p>
        </w:tc>
        <w:tc>
          <w:tcPr>
            <w:tcW w:w="1152" w:type="dxa"/>
            <w:gridSpan w:val="3"/>
            <w:tcBorders>
              <w:top w:val="single" w:sz="4" w:space="0" w:color="auto"/>
              <w:left w:val="single" w:sz="4" w:space="0" w:color="auto"/>
              <w:bottom w:val="single" w:sz="18" w:space="0" w:color="auto"/>
              <w:right w:val="single" w:sz="18" w:space="0" w:color="auto"/>
            </w:tcBorders>
            <w:shd w:val="clear" w:color="auto" w:fill="333399"/>
            <w:vAlign w:val="center"/>
          </w:tcPr>
          <w:p w:rsidR="00DB3181" w:rsidRPr="00512408" w:rsidRDefault="00DB3181" w:rsidP="00512408">
            <w:pPr>
              <w:jc w:val="center"/>
              <w:rPr>
                <w:rFonts w:ascii="Times New Roman" w:eastAsiaTheme="minorEastAsia" w:hAnsi="Times New Roman" w:cs="Times New Roman"/>
                <w:color w:val="FFFFFF" w:themeColor="background1"/>
              </w:rPr>
            </w:pPr>
            <w:r w:rsidRPr="00512408">
              <w:rPr>
                <w:rFonts w:ascii="Times New Roman" w:hAnsi="Times New Roman" w:cs="Times New Roman"/>
                <w:color w:val="FFFFFF" w:themeColor="background1"/>
              </w:rPr>
              <w:t>Total</w:t>
            </w:r>
          </w:p>
        </w:tc>
      </w:tr>
      <w:tr w:rsidR="00DB3181">
        <w:trPr>
          <w:trHeight w:val="200"/>
        </w:trPr>
        <w:tc>
          <w:tcPr>
            <w:tcW w:w="6477" w:type="dxa"/>
            <w:gridSpan w:val="2"/>
            <w:tcBorders>
              <w:top w:val="single" w:sz="18" w:space="0" w:color="auto"/>
              <w:left w:val="single" w:sz="18" w:space="0" w:color="auto"/>
              <w:bottom w:val="single" w:sz="18" w:space="0" w:color="auto"/>
              <w:right w:val="nil"/>
            </w:tcBorders>
            <w:shd w:val="clear" w:color="auto" w:fill="99CCFF"/>
            <w:vAlign w:val="center"/>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Ministry of Education</w:t>
            </w:r>
          </w:p>
        </w:tc>
        <w:tc>
          <w:tcPr>
            <w:tcW w:w="1170" w:type="dxa"/>
            <w:gridSpan w:val="2"/>
            <w:tcBorders>
              <w:top w:val="single" w:sz="18" w:space="0" w:color="auto"/>
              <w:left w:val="nil"/>
              <w:bottom w:val="single" w:sz="18" w:space="0" w:color="auto"/>
              <w:right w:val="nil"/>
            </w:tcBorders>
            <w:shd w:val="clear" w:color="auto" w:fill="99CCFF"/>
            <w:vAlign w:val="center"/>
          </w:tcPr>
          <w:p w:rsidR="00DB3181" w:rsidRPr="00512408" w:rsidRDefault="00DB3181" w:rsidP="00642120">
            <w:pPr>
              <w:rPr>
                <w:rFonts w:ascii="Times New Roman" w:eastAsiaTheme="minorEastAsia" w:hAnsi="Times New Roman" w:cs="Times New Roman"/>
              </w:rPr>
            </w:pPr>
          </w:p>
        </w:tc>
        <w:tc>
          <w:tcPr>
            <w:tcW w:w="1170" w:type="dxa"/>
            <w:gridSpan w:val="2"/>
            <w:tcBorders>
              <w:top w:val="single" w:sz="18" w:space="0" w:color="auto"/>
              <w:left w:val="nil"/>
              <w:bottom w:val="single" w:sz="18" w:space="0" w:color="auto"/>
              <w:right w:val="nil"/>
            </w:tcBorders>
            <w:shd w:val="clear" w:color="auto" w:fill="99CCFF"/>
            <w:vAlign w:val="center"/>
          </w:tcPr>
          <w:p w:rsidR="00DB3181" w:rsidRPr="00512408" w:rsidRDefault="00DB3181" w:rsidP="00642120">
            <w:pPr>
              <w:rPr>
                <w:rFonts w:ascii="Times New Roman" w:eastAsiaTheme="minorEastAsia" w:hAnsi="Times New Roman" w:cs="Times New Roman"/>
              </w:rPr>
            </w:pPr>
          </w:p>
        </w:tc>
        <w:tc>
          <w:tcPr>
            <w:tcW w:w="1008" w:type="dxa"/>
            <w:gridSpan w:val="2"/>
            <w:tcBorders>
              <w:top w:val="single" w:sz="18" w:space="0" w:color="auto"/>
              <w:left w:val="nil"/>
              <w:bottom w:val="single" w:sz="18" w:space="0" w:color="auto"/>
              <w:right w:val="single" w:sz="18" w:space="0" w:color="auto"/>
            </w:tcBorders>
            <w:shd w:val="clear" w:color="auto" w:fill="99CCFF"/>
            <w:vAlign w:val="center"/>
          </w:tcPr>
          <w:p w:rsidR="00DB3181" w:rsidRPr="00512408" w:rsidRDefault="00DB3181" w:rsidP="00642120">
            <w:pPr>
              <w:rPr>
                <w:rFonts w:ascii="Times New Roman" w:eastAsiaTheme="minorEastAsia" w:hAnsi="Times New Roman" w:cs="Times New Roman"/>
              </w:rPr>
            </w:pPr>
          </w:p>
        </w:tc>
      </w:tr>
      <w:tr w:rsidR="00DB3181">
        <w:trPr>
          <w:trHeight w:val="432"/>
        </w:trPr>
        <w:tc>
          <w:tcPr>
            <w:tcW w:w="6477" w:type="dxa"/>
            <w:gridSpan w:val="2"/>
            <w:tcBorders>
              <w:top w:val="single" w:sz="18" w:space="0" w:color="auto"/>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Increase teacher pay and ensure timely remuneration</w:t>
            </w:r>
          </w:p>
        </w:tc>
        <w:tc>
          <w:tcPr>
            <w:tcW w:w="1170" w:type="dxa"/>
            <w:gridSpan w:val="2"/>
            <w:tcBorders>
              <w:top w:val="single" w:sz="18" w:space="0" w:color="auto"/>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14</w:t>
            </w:r>
          </w:p>
        </w:tc>
        <w:tc>
          <w:tcPr>
            <w:tcW w:w="1170" w:type="dxa"/>
            <w:gridSpan w:val="2"/>
            <w:tcBorders>
              <w:top w:val="single" w:sz="18" w:space="0" w:color="auto"/>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10</w:t>
            </w:r>
          </w:p>
        </w:tc>
        <w:tc>
          <w:tcPr>
            <w:tcW w:w="1008" w:type="dxa"/>
            <w:gridSpan w:val="2"/>
            <w:tcBorders>
              <w:top w:val="single" w:sz="18" w:space="0" w:color="auto"/>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24</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Provide Professional Development training to prepare teacher for classroom environment, especially for the novice teachers.</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13</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9</w:t>
            </w:r>
          </w:p>
        </w:tc>
        <w:tc>
          <w:tcPr>
            <w:tcW w:w="1008" w:type="dxa"/>
            <w:gridSpan w:val="2"/>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22</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Provide at least basic health insurance to the teachers</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4</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5</w:t>
            </w:r>
          </w:p>
        </w:tc>
        <w:tc>
          <w:tcPr>
            <w:tcW w:w="1008" w:type="dxa"/>
            <w:gridSpan w:val="2"/>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9</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Provide housing (shelter) for the teachers, as most of the teachers spend a big portion of their salaries for paying house rent.</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3</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4</w:t>
            </w:r>
          </w:p>
        </w:tc>
        <w:tc>
          <w:tcPr>
            <w:tcW w:w="1008" w:type="dxa"/>
            <w:gridSpan w:val="2"/>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7</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Deploy teachers to a possible near schools to their home location due to lack of transportation facilities</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5</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c>
          <w:tcPr>
            <w:tcW w:w="1008" w:type="dxa"/>
            <w:gridSpan w:val="2"/>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7</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 xml:space="preserve">Assign teacher appropriate workload </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c>
          <w:tcPr>
            <w:tcW w:w="1008" w:type="dxa"/>
            <w:gridSpan w:val="2"/>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4</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Deploy teachers based on schools’ needs to avoid deploying teachers with similar subject of study to one school as it creates problem to other teachers who are few in their subjects</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3</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1008" w:type="dxa"/>
            <w:gridSpan w:val="2"/>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4</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Create a database to record the instances and factors for teacher attrition</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1008" w:type="dxa"/>
            <w:gridSpan w:val="2"/>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 xml:space="preserve">Protect teachers from abusive acts by some students and their families </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 xml:space="preserve">Standardized and limit the number of students in the classrooms </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3</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4</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Create a system to enable teachers share their concerns and problems directly with the ministry officials</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r>
      <w:tr w:rsidR="00DB3181">
        <w:trPr>
          <w:trHeight w:val="432"/>
        </w:trPr>
        <w:tc>
          <w:tcPr>
            <w:tcW w:w="6477" w:type="dxa"/>
            <w:gridSpan w:val="2"/>
            <w:tcBorders>
              <w:top w:val="nil"/>
              <w:left w:val="single" w:sz="18" w:space="0" w:color="auto"/>
              <w:bottom w:val="single" w:sz="18" w:space="0" w:color="auto"/>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Provide scholarships and exchange programs for teachers for building their capacity</w:t>
            </w:r>
          </w:p>
        </w:tc>
        <w:tc>
          <w:tcPr>
            <w:tcW w:w="1170" w:type="dxa"/>
            <w:gridSpan w:val="2"/>
            <w:tcBorders>
              <w:top w:val="nil"/>
              <w:left w:val="nil"/>
              <w:bottom w:val="single" w:sz="18" w:space="0" w:color="auto"/>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3</w:t>
            </w:r>
          </w:p>
        </w:tc>
        <w:tc>
          <w:tcPr>
            <w:tcW w:w="1260" w:type="dxa"/>
            <w:gridSpan w:val="3"/>
            <w:tcBorders>
              <w:top w:val="nil"/>
              <w:left w:val="nil"/>
              <w:bottom w:val="single" w:sz="18" w:space="0" w:color="auto"/>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w:t>
            </w:r>
          </w:p>
        </w:tc>
        <w:tc>
          <w:tcPr>
            <w:tcW w:w="918" w:type="dxa"/>
            <w:tcBorders>
              <w:top w:val="nil"/>
              <w:left w:val="nil"/>
              <w:bottom w:val="single" w:sz="18" w:space="0" w:color="auto"/>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3</w:t>
            </w:r>
          </w:p>
        </w:tc>
      </w:tr>
      <w:tr w:rsidR="00DB3181">
        <w:trPr>
          <w:trHeight w:val="227"/>
        </w:trPr>
        <w:tc>
          <w:tcPr>
            <w:tcW w:w="6477" w:type="dxa"/>
            <w:gridSpan w:val="2"/>
            <w:tcBorders>
              <w:top w:val="single" w:sz="18" w:space="0" w:color="auto"/>
              <w:left w:val="single" w:sz="18" w:space="0" w:color="auto"/>
              <w:bottom w:val="single" w:sz="18" w:space="0" w:color="auto"/>
              <w:right w:val="nil"/>
            </w:tcBorders>
            <w:shd w:val="clear" w:color="auto" w:fill="99CCFF"/>
            <w:vAlign w:val="center"/>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School</w:t>
            </w:r>
          </w:p>
        </w:tc>
        <w:tc>
          <w:tcPr>
            <w:tcW w:w="1170" w:type="dxa"/>
            <w:gridSpan w:val="2"/>
            <w:tcBorders>
              <w:top w:val="single" w:sz="18" w:space="0" w:color="auto"/>
              <w:left w:val="nil"/>
              <w:bottom w:val="single" w:sz="18" w:space="0" w:color="auto"/>
              <w:right w:val="nil"/>
            </w:tcBorders>
            <w:shd w:val="clear" w:color="auto" w:fill="99CCFF"/>
            <w:vAlign w:val="center"/>
          </w:tcPr>
          <w:p w:rsidR="00DB3181" w:rsidRPr="00512408" w:rsidRDefault="00DB3181" w:rsidP="00642120">
            <w:pPr>
              <w:rPr>
                <w:rFonts w:ascii="Times New Roman" w:eastAsiaTheme="minorEastAsia" w:hAnsi="Times New Roman" w:cs="Times New Roman"/>
              </w:rPr>
            </w:pPr>
          </w:p>
        </w:tc>
        <w:tc>
          <w:tcPr>
            <w:tcW w:w="1260" w:type="dxa"/>
            <w:gridSpan w:val="3"/>
            <w:tcBorders>
              <w:top w:val="single" w:sz="18" w:space="0" w:color="auto"/>
              <w:left w:val="nil"/>
              <w:bottom w:val="single" w:sz="18" w:space="0" w:color="auto"/>
              <w:right w:val="nil"/>
            </w:tcBorders>
            <w:shd w:val="clear" w:color="auto" w:fill="99CCFF"/>
            <w:vAlign w:val="center"/>
          </w:tcPr>
          <w:p w:rsidR="00DB3181" w:rsidRPr="00512408" w:rsidRDefault="00DB3181" w:rsidP="00642120">
            <w:pPr>
              <w:rPr>
                <w:rFonts w:ascii="Times New Roman" w:eastAsiaTheme="minorEastAsia" w:hAnsi="Times New Roman" w:cs="Times New Roman"/>
              </w:rPr>
            </w:pPr>
          </w:p>
        </w:tc>
        <w:tc>
          <w:tcPr>
            <w:tcW w:w="918" w:type="dxa"/>
            <w:tcBorders>
              <w:top w:val="single" w:sz="18" w:space="0" w:color="auto"/>
              <w:left w:val="nil"/>
              <w:bottom w:val="single" w:sz="18" w:space="0" w:color="auto"/>
              <w:right w:val="single" w:sz="18" w:space="0" w:color="auto"/>
            </w:tcBorders>
            <w:shd w:val="clear" w:color="auto" w:fill="99CCFF"/>
            <w:vAlign w:val="center"/>
          </w:tcPr>
          <w:p w:rsidR="00DB3181" w:rsidRPr="00512408" w:rsidRDefault="00DB3181" w:rsidP="00642120">
            <w:pPr>
              <w:rPr>
                <w:rFonts w:ascii="Times New Roman" w:eastAsiaTheme="minorEastAsia" w:hAnsi="Times New Roman" w:cs="Times New Roman"/>
              </w:rPr>
            </w:pPr>
          </w:p>
        </w:tc>
      </w:tr>
      <w:tr w:rsidR="00DB3181">
        <w:trPr>
          <w:trHeight w:val="432"/>
        </w:trPr>
        <w:tc>
          <w:tcPr>
            <w:tcW w:w="6477" w:type="dxa"/>
            <w:gridSpan w:val="2"/>
            <w:tcBorders>
              <w:top w:val="single" w:sz="18" w:space="0" w:color="auto"/>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Ensure fair distribution of responsibilities regardless of any preferences and favoritism to create a professional and friendly school environment</w:t>
            </w:r>
          </w:p>
          <w:p w:rsidR="00DB3181" w:rsidRPr="00512408" w:rsidRDefault="00DB3181" w:rsidP="00642120">
            <w:pPr>
              <w:rPr>
                <w:rFonts w:ascii="Times New Roman" w:eastAsiaTheme="minorEastAsia" w:hAnsi="Times New Roman" w:cs="Times New Roman"/>
              </w:rPr>
            </w:pPr>
          </w:p>
        </w:tc>
        <w:tc>
          <w:tcPr>
            <w:tcW w:w="1170" w:type="dxa"/>
            <w:gridSpan w:val="2"/>
            <w:tcBorders>
              <w:top w:val="single" w:sz="18" w:space="0" w:color="auto"/>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14</w:t>
            </w:r>
          </w:p>
        </w:tc>
        <w:tc>
          <w:tcPr>
            <w:tcW w:w="1260" w:type="dxa"/>
            <w:gridSpan w:val="3"/>
            <w:tcBorders>
              <w:top w:val="single" w:sz="18" w:space="0" w:color="auto"/>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8</w:t>
            </w:r>
          </w:p>
        </w:tc>
        <w:tc>
          <w:tcPr>
            <w:tcW w:w="918" w:type="dxa"/>
            <w:tcBorders>
              <w:top w:val="single" w:sz="18" w:space="0" w:color="auto"/>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22</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Pay attention to each individual teacher problems especially in teaching</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3</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3</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Avoid imposing administration work on teachers</w:t>
            </w: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4</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Identify and provide teachers professional development opportunities (especially to the novice teachers)</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3</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6</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9</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Assign teachers to teach the subjects that are related to their subject of study and/or qualification</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8</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10</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Maintain contact with the parents to discuss the students problems with them on a regular basis</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3</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Provide more incentive and praise the experienced teachers for their extra contribution to the school and learning process.</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8</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5</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11</w:t>
            </w:r>
          </w:p>
        </w:tc>
      </w:tr>
      <w:tr w:rsidR="00DB3181">
        <w:trPr>
          <w:trHeight w:val="261"/>
        </w:trPr>
        <w:tc>
          <w:tcPr>
            <w:tcW w:w="6477" w:type="dxa"/>
            <w:gridSpan w:val="2"/>
            <w:tcBorders>
              <w:top w:val="single" w:sz="18" w:space="0" w:color="auto"/>
              <w:left w:val="single" w:sz="18" w:space="0" w:color="auto"/>
              <w:bottom w:val="single" w:sz="18" w:space="0" w:color="auto"/>
              <w:right w:val="nil"/>
            </w:tcBorders>
            <w:shd w:val="clear" w:color="auto" w:fill="99CCFF"/>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Parents</w:t>
            </w:r>
          </w:p>
        </w:tc>
        <w:tc>
          <w:tcPr>
            <w:tcW w:w="1170" w:type="dxa"/>
            <w:gridSpan w:val="2"/>
            <w:tcBorders>
              <w:top w:val="single" w:sz="18" w:space="0" w:color="auto"/>
              <w:left w:val="nil"/>
              <w:bottom w:val="single" w:sz="18" w:space="0" w:color="auto"/>
              <w:right w:val="nil"/>
            </w:tcBorders>
            <w:shd w:val="clear" w:color="auto" w:fill="99CCFF"/>
          </w:tcPr>
          <w:p w:rsidR="00DB3181" w:rsidRPr="00512408" w:rsidRDefault="00DB3181" w:rsidP="00642120">
            <w:pPr>
              <w:jc w:val="center"/>
              <w:rPr>
                <w:rFonts w:ascii="Times New Roman" w:eastAsiaTheme="minorEastAsia" w:hAnsi="Times New Roman" w:cs="Times New Roman"/>
              </w:rPr>
            </w:pPr>
          </w:p>
        </w:tc>
        <w:tc>
          <w:tcPr>
            <w:tcW w:w="1260" w:type="dxa"/>
            <w:gridSpan w:val="3"/>
            <w:tcBorders>
              <w:top w:val="single" w:sz="18" w:space="0" w:color="auto"/>
              <w:left w:val="nil"/>
              <w:bottom w:val="single" w:sz="18" w:space="0" w:color="auto"/>
              <w:right w:val="nil"/>
            </w:tcBorders>
            <w:shd w:val="clear" w:color="auto" w:fill="99CCFF"/>
          </w:tcPr>
          <w:p w:rsidR="00DB3181" w:rsidRPr="00512408" w:rsidRDefault="00DB3181" w:rsidP="00642120">
            <w:pPr>
              <w:jc w:val="center"/>
              <w:rPr>
                <w:rFonts w:ascii="Times New Roman" w:eastAsiaTheme="minorEastAsia" w:hAnsi="Times New Roman" w:cs="Times New Roman"/>
              </w:rPr>
            </w:pPr>
          </w:p>
        </w:tc>
        <w:tc>
          <w:tcPr>
            <w:tcW w:w="918" w:type="dxa"/>
            <w:tcBorders>
              <w:top w:val="single" w:sz="18" w:space="0" w:color="auto"/>
              <w:left w:val="nil"/>
              <w:bottom w:val="single" w:sz="18" w:space="0" w:color="auto"/>
              <w:right w:val="single" w:sz="18" w:space="0" w:color="auto"/>
            </w:tcBorders>
            <w:shd w:val="clear" w:color="auto" w:fill="99CCFF"/>
          </w:tcPr>
          <w:p w:rsidR="00DB3181" w:rsidRPr="00512408" w:rsidRDefault="00DB3181" w:rsidP="00642120">
            <w:pPr>
              <w:jc w:val="center"/>
              <w:rPr>
                <w:rFonts w:ascii="Times New Roman" w:eastAsiaTheme="minorEastAsia" w:hAnsi="Times New Roman" w:cs="Times New Roman"/>
              </w:rPr>
            </w:pPr>
          </w:p>
        </w:tc>
      </w:tr>
      <w:tr w:rsidR="00DB3181">
        <w:trPr>
          <w:trHeight w:val="432"/>
        </w:trPr>
        <w:tc>
          <w:tcPr>
            <w:tcW w:w="6477" w:type="dxa"/>
            <w:gridSpan w:val="2"/>
            <w:tcBorders>
              <w:top w:val="single" w:sz="18" w:space="0" w:color="auto"/>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 xml:space="preserve">Pay attention to their children education and be aware of their daily actions. In many cases, teacher left their profession or at least demotivated due to the students and their parents’ improper behavior </w:t>
            </w:r>
          </w:p>
          <w:p w:rsidR="00DB3181" w:rsidRPr="00512408" w:rsidRDefault="00DB3181" w:rsidP="00642120">
            <w:pPr>
              <w:rPr>
                <w:rFonts w:ascii="Times New Roman" w:eastAsiaTheme="minorEastAsia" w:hAnsi="Times New Roman" w:cs="Times New Roman"/>
              </w:rPr>
            </w:pPr>
          </w:p>
        </w:tc>
        <w:tc>
          <w:tcPr>
            <w:tcW w:w="1170" w:type="dxa"/>
            <w:gridSpan w:val="2"/>
            <w:tcBorders>
              <w:top w:val="single" w:sz="18" w:space="0" w:color="auto"/>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22</w:t>
            </w:r>
          </w:p>
        </w:tc>
        <w:tc>
          <w:tcPr>
            <w:tcW w:w="1260" w:type="dxa"/>
            <w:gridSpan w:val="3"/>
            <w:tcBorders>
              <w:top w:val="single" w:sz="18" w:space="0" w:color="auto"/>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6</w:t>
            </w:r>
          </w:p>
        </w:tc>
        <w:tc>
          <w:tcPr>
            <w:tcW w:w="918" w:type="dxa"/>
            <w:tcBorders>
              <w:top w:val="single" w:sz="18" w:space="0" w:color="auto"/>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28</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Remain in contact with the school about their children attendance, behavior, and performances – their behavior both with their teachers and their classmates</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17</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5</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22</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Cooperate with school for improving their children learning and better education</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4</w:t>
            </w:r>
          </w:p>
        </w:tc>
      </w:tr>
      <w:tr w:rsidR="00DB3181">
        <w:trPr>
          <w:trHeight w:val="432"/>
        </w:trPr>
        <w:tc>
          <w:tcPr>
            <w:tcW w:w="6477" w:type="dxa"/>
            <w:gridSpan w:val="2"/>
            <w:tcBorders>
              <w:top w:val="nil"/>
              <w:left w:val="single" w:sz="18" w:space="0" w:color="auto"/>
              <w:bottom w:val="single" w:sz="18" w:space="0" w:color="auto"/>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Avoid threatening or imposing on teachers to give better grades to their children (parents should respect the teachers and their decision)</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single" w:sz="18" w:space="0" w:color="auto"/>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4</w:t>
            </w:r>
          </w:p>
        </w:tc>
        <w:tc>
          <w:tcPr>
            <w:tcW w:w="1260" w:type="dxa"/>
            <w:gridSpan w:val="3"/>
            <w:tcBorders>
              <w:top w:val="nil"/>
              <w:left w:val="nil"/>
              <w:bottom w:val="single" w:sz="18" w:space="0" w:color="auto"/>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4</w:t>
            </w:r>
          </w:p>
        </w:tc>
        <w:tc>
          <w:tcPr>
            <w:tcW w:w="918" w:type="dxa"/>
            <w:tcBorders>
              <w:top w:val="nil"/>
              <w:left w:val="nil"/>
              <w:bottom w:val="single" w:sz="18" w:space="0" w:color="auto"/>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8</w:t>
            </w:r>
          </w:p>
        </w:tc>
      </w:tr>
      <w:tr w:rsidR="00DB3181">
        <w:trPr>
          <w:trHeight w:val="243"/>
        </w:trPr>
        <w:tc>
          <w:tcPr>
            <w:tcW w:w="6477" w:type="dxa"/>
            <w:gridSpan w:val="2"/>
            <w:tcBorders>
              <w:top w:val="single" w:sz="18" w:space="0" w:color="auto"/>
              <w:left w:val="single" w:sz="18" w:space="0" w:color="auto"/>
              <w:bottom w:val="single" w:sz="18" w:space="0" w:color="auto"/>
              <w:right w:val="nil"/>
            </w:tcBorders>
            <w:shd w:val="clear" w:color="auto" w:fill="99CCFF"/>
            <w:vAlign w:val="center"/>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Other organizations</w:t>
            </w:r>
          </w:p>
        </w:tc>
        <w:tc>
          <w:tcPr>
            <w:tcW w:w="1170" w:type="dxa"/>
            <w:gridSpan w:val="2"/>
            <w:tcBorders>
              <w:top w:val="single" w:sz="18" w:space="0" w:color="auto"/>
              <w:left w:val="nil"/>
              <w:bottom w:val="single" w:sz="18" w:space="0" w:color="auto"/>
              <w:right w:val="nil"/>
            </w:tcBorders>
            <w:shd w:val="clear" w:color="auto" w:fill="99CCFF"/>
            <w:vAlign w:val="center"/>
          </w:tcPr>
          <w:p w:rsidR="00DB3181" w:rsidRPr="00512408" w:rsidRDefault="00DB3181" w:rsidP="00642120">
            <w:pPr>
              <w:rPr>
                <w:rFonts w:ascii="Times New Roman" w:eastAsiaTheme="minorEastAsia" w:hAnsi="Times New Roman" w:cs="Times New Roman"/>
              </w:rPr>
            </w:pPr>
          </w:p>
        </w:tc>
        <w:tc>
          <w:tcPr>
            <w:tcW w:w="1260" w:type="dxa"/>
            <w:gridSpan w:val="3"/>
            <w:tcBorders>
              <w:top w:val="single" w:sz="18" w:space="0" w:color="auto"/>
              <w:left w:val="nil"/>
              <w:bottom w:val="single" w:sz="18" w:space="0" w:color="auto"/>
              <w:right w:val="nil"/>
            </w:tcBorders>
            <w:shd w:val="clear" w:color="auto" w:fill="99CCFF"/>
            <w:vAlign w:val="center"/>
          </w:tcPr>
          <w:p w:rsidR="00DB3181" w:rsidRPr="00512408" w:rsidRDefault="00DB3181" w:rsidP="00642120">
            <w:pPr>
              <w:rPr>
                <w:rFonts w:ascii="Times New Roman" w:eastAsiaTheme="minorEastAsia" w:hAnsi="Times New Roman" w:cs="Times New Roman"/>
              </w:rPr>
            </w:pPr>
          </w:p>
        </w:tc>
        <w:tc>
          <w:tcPr>
            <w:tcW w:w="918" w:type="dxa"/>
            <w:tcBorders>
              <w:top w:val="single" w:sz="18" w:space="0" w:color="auto"/>
              <w:left w:val="nil"/>
              <w:bottom w:val="single" w:sz="18" w:space="0" w:color="auto"/>
              <w:right w:val="single" w:sz="18" w:space="0" w:color="auto"/>
            </w:tcBorders>
            <w:shd w:val="clear" w:color="auto" w:fill="99CCFF"/>
            <w:vAlign w:val="center"/>
          </w:tcPr>
          <w:p w:rsidR="00DB3181" w:rsidRPr="00512408" w:rsidRDefault="00DB3181" w:rsidP="00642120">
            <w:pPr>
              <w:rPr>
                <w:rFonts w:ascii="Times New Roman" w:eastAsiaTheme="minorEastAsia" w:hAnsi="Times New Roman" w:cs="Times New Roman"/>
              </w:rPr>
            </w:pPr>
          </w:p>
        </w:tc>
      </w:tr>
      <w:tr w:rsidR="00DB3181">
        <w:trPr>
          <w:trHeight w:val="432"/>
        </w:trPr>
        <w:tc>
          <w:tcPr>
            <w:tcW w:w="6477" w:type="dxa"/>
            <w:gridSpan w:val="2"/>
            <w:tcBorders>
              <w:top w:val="single" w:sz="18" w:space="0" w:color="auto"/>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Security institutions should ensure the teachers safety and secure the schools. Teachers do not feel secure as insurgents attack the schools on the day-to-day basis.</w:t>
            </w:r>
          </w:p>
          <w:p w:rsidR="00DB3181" w:rsidRPr="00512408" w:rsidRDefault="00DB3181" w:rsidP="00642120">
            <w:pPr>
              <w:rPr>
                <w:rFonts w:ascii="Times New Roman" w:eastAsiaTheme="minorEastAsia" w:hAnsi="Times New Roman" w:cs="Times New Roman"/>
              </w:rPr>
            </w:pPr>
          </w:p>
        </w:tc>
        <w:tc>
          <w:tcPr>
            <w:tcW w:w="1170" w:type="dxa"/>
            <w:gridSpan w:val="2"/>
            <w:tcBorders>
              <w:top w:val="single" w:sz="18" w:space="0" w:color="auto"/>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8</w:t>
            </w:r>
          </w:p>
        </w:tc>
        <w:tc>
          <w:tcPr>
            <w:tcW w:w="1260" w:type="dxa"/>
            <w:gridSpan w:val="3"/>
            <w:tcBorders>
              <w:top w:val="single" w:sz="18" w:space="0" w:color="auto"/>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5</w:t>
            </w:r>
          </w:p>
        </w:tc>
        <w:tc>
          <w:tcPr>
            <w:tcW w:w="918" w:type="dxa"/>
            <w:tcBorders>
              <w:top w:val="single" w:sz="18" w:space="0" w:color="auto"/>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13</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 xml:space="preserve">Provide good teaching and learning environment (classrooms, lab, play ground, equipment, computer, Internet, teaching materials etc.) – even in the capital in many schools teacher are teaching in open area, under tents and/or at least lacking the basic necessities for school.  </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11</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5</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16</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Create trustee fund for improving teachers living condition on a national level</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Increase awareness programs about importance of education and respecting teachers through religious scholars, media and community elders.</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6</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7</w:t>
            </w:r>
          </w:p>
        </w:tc>
      </w:tr>
      <w:tr w:rsidR="00DB3181">
        <w:trPr>
          <w:trHeight w:val="432"/>
        </w:trPr>
        <w:tc>
          <w:tcPr>
            <w:tcW w:w="6477" w:type="dxa"/>
            <w:gridSpan w:val="2"/>
            <w:tcBorders>
              <w:top w:val="nil"/>
              <w:left w:val="single" w:sz="18" w:space="0" w:color="auto"/>
              <w:bottom w:val="nil"/>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 xml:space="preserve">Taliban should stop killing teachers and destroying schools – they are part of this society and should help to educate our children for a peaceful and prosperous society. </w:t>
            </w:r>
          </w:p>
          <w:p w:rsidR="00DB3181" w:rsidRPr="00512408" w:rsidRDefault="00DB3181" w:rsidP="00642120">
            <w:pPr>
              <w:rPr>
                <w:rFonts w:ascii="Times New Roman" w:eastAsiaTheme="minorEastAsia" w:hAnsi="Times New Roman" w:cs="Times New Roman"/>
              </w:rPr>
            </w:pPr>
          </w:p>
        </w:tc>
        <w:tc>
          <w:tcPr>
            <w:tcW w:w="1170" w:type="dxa"/>
            <w:gridSpan w:val="2"/>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c>
          <w:tcPr>
            <w:tcW w:w="1260" w:type="dxa"/>
            <w:gridSpan w:val="3"/>
            <w:tcBorders>
              <w:top w:val="nil"/>
              <w:left w:val="nil"/>
              <w:bottom w:val="nil"/>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w:t>
            </w:r>
          </w:p>
        </w:tc>
        <w:tc>
          <w:tcPr>
            <w:tcW w:w="918" w:type="dxa"/>
            <w:tcBorders>
              <w:top w:val="nil"/>
              <w:left w:val="nil"/>
              <w:bottom w:val="nil"/>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1</w:t>
            </w:r>
          </w:p>
        </w:tc>
      </w:tr>
      <w:tr w:rsidR="00DB3181">
        <w:trPr>
          <w:trHeight w:val="432"/>
        </w:trPr>
        <w:tc>
          <w:tcPr>
            <w:tcW w:w="6477" w:type="dxa"/>
            <w:gridSpan w:val="2"/>
            <w:tcBorders>
              <w:top w:val="nil"/>
              <w:left w:val="single" w:sz="18" w:space="0" w:color="auto"/>
              <w:bottom w:val="single" w:sz="18" w:space="0" w:color="auto"/>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 xml:space="preserve">Local governments should create a system to garner support from various local organizations in order to address the critical needs of education system </w:t>
            </w:r>
          </w:p>
        </w:tc>
        <w:tc>
          <w:tcPr>
            <w:tcW w:w="1170" w:type="dxa"/>
            <w:gridSpan w:val="2"/>
            <w:tcBorders>
              <w:top w:val="nil"/>
              <w:left w:val="nil"/>
              <w:bottom w:val="single" w:sz="18" w:space="0" w:color="auto"/>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c>
          <w:tcPr>
            <w:tcW w:w="1260" w:type="dxa"/>
            <w:gridSpan w:val="3"/>
            <w:tcBorders>
              <w:top w:val="nil"/>
              <w:left w:val="nil"/>
              <w:bottom w:val="single" w:sz="18" w:space="0" w:color="auto"/>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w:t>
            </w:r>
          </w:p>
        </w:tc>
        <w:tc>
          <w:tcPr>
            <w:tcW w:w="918" w:type="dxa"/>
            <w:tcBorders>
              <w:top w:val="nil"/>
              <w:left w:val="nil"/>
              <w:bottom w:val="single" w:sz="18" w:space="0" w:color="auto"/>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r>
      <w:tr w:rsidR="00DB3181">
        <w:trPr>
          <w:trHeight w:val="288"/>
        </w:trPr>
        <w:tc>
          <w:tcPr>
            <w:tcW w:w="6477" w:type="dxa"/>
            <w:gridSpan w:val="2"/>
            <w:tcBorders>
              <w:top w:val="single" w:sz="18" w:space="0" w:color="auto"/>
              <w:left w:val="single" w:sz="18" w:space="0" w:color="auto"/>
              <w:bottom w:val="single" w:sz="18" w:space="0" w:color="auto"/>
              <w:right w:val="nil"/>
            </w:tcBorders>
            <w:shd w:val="clear" w:color="auto" w:fill="99CCFF"/>
          </w:tcPr>
          <w:p w:rsidR="00DB3181" w:rsidRPr="00512408" w:rsidRDefault="00DB3181" w:rsidP="00512408">
            <w:pPr>
              <w:rPr>
                <w:rFonts w:ascii="Times New Roman" w:eastAsiaTheme="minorEastAsia" w:hAnsi="Times New Roman" w:cs="Times New Roman"/>
              </w:rPr>
            </w:pPr>
            <w:r w:rsidRPr="00512408">
              <w:rPr>
                <w:rFonts w:ascii="Times New Roman" w:hAnsi="Times New Roman" w:cs="Times New Roman"/>
              </w:rPr>
              <w:t>Other comments</w:t>
            </w:r>
          </w:p>
        </w:tc>
        <w:tc>
          <w:tcPr>
            <w:tcW w:w="1170" w:type="dxa"/>
            <w:gridSpan w:val="2"/>
            <w:tcBorders>
              <w:top w:val="single" w:sz="18" w:space="0" w:color="auto"/>
              <w:left w:val="nil"/>
              <w:bottom w:val="single" w:sz="18" w:space="0" w:color="auto"/>
              <w:right w:val="nil"/>
            </w:tcBorders>
            <w:shd w:val="clear" w:color="auto" w:fill="99CCFF"/>
          </w:tcPr>
          <w:p w:rsidR="00DB3181" w:rsidRPr="00512408" w:rsidRDefault="00DB3181" w:rsidP="00642120">
            <w:pPr>
              <w:jc w:val="center"/>
              <w:rPr>
                <w:rFonts w:ascii="Times New Roman" w:eastAsiaTheme="minorEastAsia" w:hAnsi="Times New Roman" w:cs="Times New Roman"/>
              </w:rPr>
            </w:pPr>
          </w:p>
        </w:tc>
        <w:tc>
          <w:tcPr>
            <w:tcW w:w="1260" w:type="dxa"/>
            <w:gridSpan w:val="3"/>
            <w:tcBorders>
              <w:top w:val="single" w:sz="18" w:space="0" w:color="auto"/>
              <w:left w:val="nil"/>
              <w:bottom w:val="single" w:sz="18" w:space="0" w:color="auto"/>
              <w:right w:val="nil"/>
            </w:tcBorders>
            <w:shd w:val="clear" w:color="auto" w:fill="99CCFF"/>
          </w:tcPr>
          <w:p w:rsidR="00DB3181" w:rsidRPr="00512408" w:rsidRDefault="00DB3181" w:rsidP="00642120">
            <w:pPr>
              <w:jc w:val="center"/>
              <w:rPr>
                <w:rFonts w:ascii="Times New Roman" w:eastAsiaTheme="minorEastAsia" w:hAnsi="Times New Roman" w:cs="Times New Roman"/>
              </w:rPr>
            </w:pPr>
          </w:p>
        </w:tc>
        <w:tc>
          <w:tcPr>
            <w:tcW w:w="918" w:type="dxa"/>
            <w:tcBorders>
              <w:top w:val="single" w:sz="18" w:space="0" w:color="auto"/>
              <w:left w:val="nil"/>
              <w:bottom w:val="single" w:sz="18" w:space="0" w:color="auto"/>
              <w:right w:val="single" w:sz="18" w:space="0" w:color="auto"/>
            </w:tcBorders>
            <w:shd w:val="clear" w:color="auto" w:fill="99CCFF"/>
          </w:tcPr>
          <w:p w:rsidR="00DB3181" w:rsidRPr="00512408" w:rsidRDefault="00DB3181" w:rsidP="00642120">
            <w:pPr>
              <w:jc w:val="center"/>
              <w:rPr>
                <w:rFonts w:ascii="Times New Roman" w:eastAsiaTheme="minorEastAsia" w:hAnsi="Times New Roman" w:cs="Times New Roman"/>
              </w:rPr>
            </w:pPr>
          </w:p>
        </w:tc>
      </w:tr>
      <w:tr w:rsidR="00DB3181">
        <w:trPr>
          <w:trHeight w:val="432"/>
        </w:trPr>
        <w:tc>
          <w:tcPr>
            <w:tcW w:w="6477" w:type="dxa"/>
            <w:gridSpan w:val="2"/>
            <w:tcBorders>
              <w:top w:val="nil"/>
              <w:left w:val="single" w:sz="18" w:space="0" w:color="auto"/>
              <w:bottom w:val="single" w:sz="18" w:space="0" w:color="auto"/>
              <w:right w:val="nil"/>
            </w:tcBorders>
          </w:tcPr>
          <w:p w:rsidR="00DB3181" w:rsidRPr="00512408" w:rsidRDefault="00DB3181" w:rsidP="00642120">
            <w:pPr>
              <w:rPr>
                <w:rFonts w:ascii="Times New Roman" w:eastAsiaTheme="minorEastAsia" w:hAnsi="Times New Roman" w:cs="Times New Roman"/>
              </w:rPr>
            </w:pPr>
            <w:r w:rsidRPr="00512408">
              <w:rPr>
                <w:rFonts w:ascii="Times New Roman" w:hAnsi="Times New Roman" w:cs="Times New Roman"/>
              </w:rPr>
              <w:t xml:space="preserve">Ministry of Education should increase MoE annual budget </w:t>
            </w:r>
          </w:p>
        </w:tc>
        <w:tc>
          <w:tcPr>
            <w:tcW w:w="1170" w:type="dxa"/>
            <w:gridSpan w:val="2"/>
            <w:tcBorders>
              <w:top w:val="nil"/>
              <w:left w:val="nil"/>
              <w:bottom w:val="single" w:sz="18" w:space="0" w:color="auto"/>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c>
          <w:tcPr>
            <w:tcW w:w="1260" w:type="dxa"/>
            <w:gridSpan w:val="3"/>
            <w:tcBorders>
              <w:top w:val="nil"/>
              <w:left w:val="nil"/>
              <w:bottom w:val="single" w:sz="18" w:space="0" w:color="auto"/>
              <w:right w:val="nil"/>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w:t>
            </w:r>
          </w:p>
        </w:tc>
        <w:tc>
          <w:tcPr>
            <w:tcW w:w="918" w:type="dxa"/>
            <w:tcBorders>
              <w:top w:val="nil"/>
              <w:left w:val="nil"/>
              <w:bottom w:val="single" w:sz="18" w:space="0" w:color="auto"/>
              <w:right w:val="single" w:sz="18" w:space="0" w:color="auto"/>
            </w:tcBorders>
          </w:tcPr>
          <w:p w:rsidR="00DB3181" w:rsidRPr="00512408" w:rsidRDefault="00DB3181" w:rsidP="00642120">
            <w:pPr>
              <w:jc w:val="center"/>
              <w:rPr>
                <w:rFonts w:ascii="Times New Roman" w:eastAsiaTheme="minorEastAsia" w:hAnsi="Times New Roman" w:cs="Times New Roman"/>
              </w:rPr>
            </w:pPr>
            <w:r w:rsidRPr="00512408">
              <w:rPr>
                <w:rFonts w:ascii="Times New Roman" w:hAnsi="Times New Roman" w:cs="Times New Roman"/>
              </w:rPr>
              <w:t>2</w:t>
            </w:r>
          </w:p>
        </w:tc>
      </w:tr>
    </w:tbl>
    <w:p w:rsidR="00DB3181" w:rsidRDefault="00DB3181" w:rsidP="00DB3181">
      <w:pPr>
        <w:widowControl w:val="0"/>
        <w:autoSpaceDE w:val="0"/>
        <w:autoSpaceDN w:val="0"/>
        <w:adjustRightInd w:val="0"/>
        <w:rPr>
          <w:rFonts w:ascii="Times New Roman" w:hAnsi="Times New Roman" w:cs="Times New Roman"/>
        </w:rPr>
      </w:pPr>
    </w:p>
    <w:p w:rsidR="00DB3181" w:rsidRDefault="00DB3181" w:rsidP="00512408">
      <w:pPr>
        <w:autoSpaceDE w:val="0"/>
        <w:autoSpaceDN w:val="0"/>
        <w:adjustRightInd w:val="0"/>
        <w:spacing w:line="480" w:lineRule="auto"/>
        <w:ind w:firstLine="720"/>
        <w:rPr>
          <w:rFonts w:ascii="Times New Roman" w:hAnsi="Times New Roman" w:cs="Times New Roman"/>
        </w:rPr>
        <w:sectPr w:rsidR="00DB3181">
          <w:pgSz w:w="12240" w:h="15840"/>
          <w:pgMar w:top="1440" w:right="1440" w:bottom="1440" w:left="1440" w:gutter="0"/>
          <w:docGrid w:linePitch="360"/>
        </w:sectPr>
      </w:pPr>
      <w:r>
        <w:rPr>
          <w:rFonts w:ascii="Times New Roman" w:hAnsi="Times New Roman" w:cs="Times New Roman"/>
        </w:rPr>
        <w:t xml:space="preserve">As discussed in the above section, the major implications for addressing the problems identified by the research findings include policy reform, structural reframing (i.e. School level and the MOE), financial (cost of provision of support and resources), and administrative and stakeholders’ involvement. It is also noted that, since I </w:t>
      </w:r>
      <w:r w:rsidR="00512408">
        <w:rPr>
          <w:rFonts w:ascii="Times New Roman" w:hAnsi="Times New Roman" w:cs="Times New Roman"/>
        </w:rPr>
        <w:t>did</w:t>
      </w:r>
      <w:r>
        <w:rPr>
          <w:rFonts w:ascii="Times New Roman" w:hAnsi="Times New Roman" w:cs="Times New Roman"/>
        </w:rPr>
        <w:t xml:space="preserve"> this research in Kabul focusing on small-scale sample, </w:t>
      </w:r>
      <w:r w:rsidR="00512408">
        <w:rPr>
          <w:rFonts w:ascii="Times New Roman" w:hAnsi="Times New Roman" w:cs="Times New Roman"/>
        </w:rPr>
        <w:t xml:space="preserve">more research is </w:t>
      </w:r>
      <w:r>
        <w:rPr>
          <w:rFonts w:ascii="Times New Roman" w:hAnsi="Times New Roman" w:cs="Times New Roman"/>
        </w:rPr>
        <w:t xml:space="preserve">needed, especially in semi-urban and rural areas, to explore causes of teacher attrition and challenges </w:t>
      </w:r>
      <w:r w:rsidR="00512408">
        <w:rPr>
          <w:rFonts w:ascii="Times New Roman" w:hAnsi="Times New Roman" w:cs="Times New Roman"/>
        </w:rPr>
        <w:t>which it presents</w:t>
      </w:r>
      <w:r>
        <w:rPr>
          <w:rFonts w:ascii="Times New Roman" w:hAnsi="Times New Roman" w:cs="Times New Roman"/>
        </w:rPr>
        <w:t xml:space="preserve">. </w:t>
      </w:r>
    </w:p>
    <w:p w:rsidR="00DB3181" w:rsidRDefault="00DB3181" w:rsidP="00DB3181">
      <w:pPr>
        <w:autoSpaceDE w:val="0"/>
        <w:autoSpaceDN w:val="0"/>
        <w:adjustRightInd w:val="0"/>
        <w:spacing w:line="480" w:lineRule="auto"/>
        <w:ind w:firstLine="720"/>
        <w:jc w:val="center"/>
        <w:rPr>
          <w:rFonts w:ascii="Times New Roman" w:hAnsi="Times New Roman" w:cs="Times New Roman"/>
          <w:b/>
          <w:bCs/>
        </w:rPr>
      </w:pPr>
      <w:r>
        <w:rPr>
          <w:rFonts w:ascii="Times New Roman" w:hAnsi="Times New Roman" w:cs="Times New Roman"/>
          <w:b/>
          <w:bCs/>
        </w:rPr>
        <w:t>REFERENCES</w:t>
      </w:r>
    </w:p>
    <w:p w:rsidR="00DB3181" w:rsidRPr="0094026A" w:rsidRDefault="00DB3181" w:rsidP="00DB3181">
      <w:pPr>
        <w:ind w:left="547" w:hanging="547"/>
        <w:rPr>
          <w:rFonts w:ascii="Times New Roman" w:hAnsi="Times New Roman" w:cs="Times New Roman"/>
        </w:rPr>
      </w:pPr>
      <w:r w:rsidRPr="0094026A">
        <w:rPr>
          <w:rFonts w:ascii="Times New Roman" w:hAnsi="Times New Roman" w:cs="Times New Roman"/>
        </w:rPr>
        <w:t xml:space="preserve">Afghanistan Independent Civil Servants Commission. (2011). </w:t>
      </w:r>
      <w:r w:rsidRPr="0094026A">
        <w:rPr>
          <w:rFonts w:ascii="Times New Roman" w:hAnsi="Times New Roman" w:cs="Times New Roman"/>
          <w:i/>
          <w:iCs/>
        </w:rPr>
        <w:t>Pay and grading</w:t>
      </w:r>
      <w:r w:rsidRPr="0094026A">
        <w:rPr>
          <w:rFonts w:ascii="Times New Roman" w:hAnsi="Times New Roman" w:cs="Times New Roman"/>
        </w:rPr>
        <w:t>. Kabul: AICSC</w:t>
      </w:r>
    </w:p>
    <w:p w:rsidR="00DB3181" w:rsidRPr="0094026A" w:rsidRDefault="00DB3181" w:rsidP="00DB3181">
      <w:pPr>
        <w:ind w:left="547" w:hanging="547"/>
        <w:rPr>
          <w:rFonts w:ascii="Times New Roman" w:hAnsi="Times New Roman" w:cs="Times New Roman"/>
        </w:rPr>
      </w:pPr>
    </w:p>
    <w:p w:rsidR="00DB3181" w:rsidRPr="0094026A" w:rsidRDefault="00DB3181" w:rsidP="00DB3181">
      <w:pPr>
        <w:ind w:left="720" w:hanging="720"/>
        <w:rPr>
          <w:rFonts w:ascii="Times New Roman" w:eastAsia="Times New Roman" w:hAnsi="Times New Roman" w:cs="Times New Roman"/>
        </w:rPr>
      </w:pPr>
      <w:r w:rsidRPr="0094026A">
        <w:rPr>
          <w:rFonts w:ascii="Times New Roman" w:eastAsia="Times New Roman" w:hAnsi="Times New Roman" w:cs="Times New Roman"/>
        </w:rPr>
        <w:t xml:space="preserve">Argyris, C. (1971). We must make work worthwhile. In Gariglio G. &amp; Raye D. (Eds.). </w:t>
      </w:r>
      <w:r w:rsidRPr="0094026A">
        <w:rPr>
          <w:rFonts w:ascii="Times New Roman" w:eastAsia="Times New Roman" w:hAnsi="Times New Roman" w:cs="Times New Roman"/>
          <w:i/>
          <w:iCs/>
        </w:rPr>
        <w:t>Society as it is.</w:t>
      </w:r>
      <w:r w:rsidRPr="0094026A">
        <w:rPr>
          <w:rFonts w:ascii="Times New Roman" w:eastAsia="Times New Roman" w:hAnsi="Times New Roman" w:cs="Times New Roman"/>
        </w:rPr>
        <w:t xml:space="preserve"> New York: Macmillan Company.</w:t>
      </w:r>
    </w:p>
    <w:p w:rsidR="00DB3181" w:rsidRPr="0094026A" w:rsidRDefault="00DB3181" w:rsidP="00DB3181">
      <w:pPr>
        <w:rPr>
          <w:rFonts w:ascii="Times New Roman" w:eastAsia="Times New Roman" w:hAnsi="Times New Roman" w:cs="Times New Roman"/>
        </w:rPr>
      </w:pPr>
    </w:p>
    <w:p w:rsidR="00DB3181" w:rsidRPr="0094026A" w:rsidRDefault="00DB3181" w:rsidP="00DB3181">
      <w:pPr>
        <w:tabs>
          <w:tab w:val="left" w:pos="0"/>
        </w:tabs>
        <w:rPr>
          <w:rFonts w:ascii="Times New Roman" w:hAnsi="Times New Roman" w:cs="Times New Roman"/>
          <w:w w:val="95"/>
        </w:rPr>
      </w:pPr>
      <w:r w:rsidRPr="0094026A">
        <w:rPr>
          <w:rFonts w:ascii="Times New Roman" w:hAnsi="Times New Roman" w:cs="Times New Roman"/>
        </w:rPr>
        <w:t>Arn</w:t>
      </w:r>
      <w:r w:rsidRPr="0094026A">
        <w:rPr>
          <w:rFonts w:ascii="Times New Roman" w:hAnsi="Times New Roman" w:cs="Times New Roman"/>
          <w:spacing w:val="1"/>
        </w:rPr>
        <w:t>o</w:t>
      </w:r>
      <w:r w:rsidRPr="0094026A">
        <w:rPr>
          <w:rFonts w:ascii="Times New Roman" w:hAnsi="Times New Roman" w:cs="Times New Roman"/>
        </w:rPr>
        <w:t>ld,</w:t>
      </w:r>
      <w:r w:rsidRPr="0094026A">
        <w:rPr>
          <w:rFonts w:ascii="Times New Roman" w:hAnsi="Times New Roman" w:cs="Times New Roman"/>
          <w:spacing w:val="5"/>
        </w:rPr>
        <w:t xml:space="preserve"> </w:t>
      </w:r>
      <w:r w:rsidRPr="0094026A">
        <w:rPr>
          <w:rFonts w:ascii="Times New Roman" w:hAnsi="Times New Roman" w:cs="Times New Roman"/>
        </w:rPr>
        <w:t>C</w:t>
      </w:r>
      <w:r w:rsidRPr="0094026A">
        <w:rPr>
          <w:rFonts w:ascii="Times New Roman" w:hAnsi="Times New Roman" w:cs="Times New Roman"/>
          <w:w w:val="87"/>
        </w:rPr>
        <w:t xml:space="preserve">. </w:t>
      </w:r>
      <w:r w:rsidRPr="0094026A">
        <w:rPr>
          <w:rFonts w:ascii="Times New Roman" w:hAnsi="Times New Roman" w:cs="Times New Roman"/>
        </w:rPr>
        <w:t>L.,</w:t>
      </w:r>
      <w:r w:rsidRPr="0094026A">
        <w:rPr>
          <w:rFonts w:ascii="Times New Roman" w:hAnsi="Times New Roman" w:cs="Times New Roman"/>
          <w:spacing w:val="-6"/>
        </w:rPr>
        <w:t xml:space="preserve"> </w:t>
      </w:r>
      <w:r w:rsidRPr="0094026A">
        <w:rPr>
          <w:rFonts w:ascii="Times New Roman" w:hAnsi="Times New Roman" w:cs="Times New Roman"/>
        </w:rPr>
        <w:t>et</w:t>
      </w:r>
      <w:r w:rsidRPr="0094026A">
        <w:rPr>
          <w:rFonts w:ascii="Times New Roman" w:hAnsi="Times New Roman" w:cs="Times New Roman"/>
          <w:spacing w:val="-6"/>
        </w:rPr>
        <w:t xml:space="preserve"> </w:t>
      </w:r>
      <w:r w:rsidRPr="0094026A">
        <w:rPr>
          <w:rFonts w:ascii="Times New Roman" w:hAnsi="Times New Roman" w:cs="Times New Roman"/>
        </w:rPr>
        <w:t>al</w:t>
      </w:r>
      <w:r w:rsidRPr="0094026A">
        <w:rPr>
          <w:rFonts w:ascii="Times New Roman" w:hAnsi="Times New Roman" w:cs="Times New Roman"/>
          <w:w w:val="87"/>
        </w:rPr>
        <w:t xml:space="preserve">. </w:t>
      </w:r>
      <w:r w:rsidRPr="0094026A">
        <w:rPr>
          <w:rFonts w:ascii="Times New Roman" w:hAnsi="Times New Roman" w:cs="Times New Roman"/>
          <w:w w:val="88"/>
        </w:rPr>
        <w:t>(</w:t>
      </w:r>
      <w:r w:rsidRPr="0094026A">
        <w:rPr>
          <w:rFonts w:ascii="Times New Roman" w:hAnsi="Times New Roman" w:cs="Times New Roman"/>
          <w:spacing w:val="-1"/>
          <w:w w:val="88"/>
        </w:rPr>
        <w:t>1</w:t>
      </w:r>
      <w:r w:rsidRPr="0094026A">
        <w:rPr>
          <w:rFonts w:ascii="Times New Roman" w:hAnsi="Times New Roman" w:cs="Times New Roman"/>
          <w:w w:val="88"/>
        </w:rPr>
        <w:t>9</w:t>
      </w:r>
      <w:r w:rsidRPr="0094026A">
        <w:rPr>
          <w:rFonts w:ascii="Times New Roman" w:hAnsi="Times New Roman" w:cs="Times New Roman"/>
          <w:spacing w:val="-1"/>
          <w:w w:val="88"/>
        </w:rPr>
        <w:t>93</w:t>
      </w:r>
      <w:r w:rsidRPr="0094026A">
        <w:rPr>
          <w:rFonts w:ascii="Times New Roman" w:hAnsi="Times New Roman" w:cs="Times New Roman"/>
          <w:w w:val="88"/>
        </w:rPr>
        <w:t>)</w:t>
      </w:r>
      <w:r w:rsidRPr="0094026A">
        <w:rPr>
          <w:rFonts w:ascii="Times New Roman" w:hAnsi="Times New Roman" w:cs="Times New Roman"/>
          <w:w w:val="87"/>
        </w:rPr>
        <w:t>.</w:t>
      </w:r>
      <w:r w:rsidRPr="0094026A">
        <w:rPr>
          <w:rFonts w:ascii="Times New Roman" w:hAnsi="Times New Roman" w:cs="Times New Roman"/>
          <w:spacing w:val="-3"/>
          <w:w w:val="87"/>
        </w:rPr>
        <w:t xml:space="preserve"> </w:t>
      </w:r>
      <w:r w:rsidRPr="0094026A">
        <w:rPr>
          <w:rFonts w:ascii="Times New Roman" w:hAnsi="Times New Roman" w:cs="Times New Roman"/>
          <w:i/>
          <w:iCs/>
          <w:w w:val="91"/>
        </w:rPr>
        <w:t>Modeling</w:t>
      </w:r>
      <w:r w:rsidRPr="0094026A">
        <w:rPr>
          <w:rFonts w:ascii="Times New Roman" w:hAnsi="Times New Roman" w:cs="Times New Roman"/>
          <w:i/>
          <w:iCs/>
          <w:spacing w:val="1"/>
          <w:w w:val="91"/>
        </w:rPr>
        <w:t xml:space="preserve"> </w:t>
      </w:r>
      <w:r w:rsidRPr="0094026A">
        <w:rPr>
          <w:rFonts w:ascii="Times New Roman" w:hAnsi="Times New Roman" w:cs="Times New Roman"/>
          <w:i/>
          <w:iCs/>
          <w:w w:val="91"/>
        </w:rPr>
        <w:t>teacher</w:t>
      </w:r>
      <w:r w:rsidRPr="0094026A">
        <w:rPr>
          <w:rFonts w:ascii="Times New Roman" w:hAnsi="Times New Roman" w:cs="Times New Roman"/>
          <w:i/>
          <w:iCs/>
          <w:spacing w:val="1"/>
          <w:w w:val="91"/>
        </w:rPr>
        <w:t xml:space="preserve"> </w:t>
      </w:r>
      <w:r w:rsidRPr="0094026A">
        <w:rPr>
          <w:rFonts w:ascii="Times New Roman" w:hAnsi="Times New Roman" w:cs="Times New Roman"/>
          <w:i/>
          <w:iCs/>
          <w:w w:val="91"/>
        </w:rPr>
        <w:t>supply</w:t>
      </w:r>
      <w:r w:rsidRPr="0094026A">
        <w:rPr>
          <w:rFonts w:ascii="Times New Roman" w:hAnsi="Times New Roman" w:cs="Times New Roman"/>
          <w:i/>
          <w:iCs/>
          <w:spacing w:val="1"/>
          <w:w w:val="91"/>
        </w:rPr>
        <w:t xml:space="preserve"> </w:t>
      </w:r>
      <w:r w:rsidRPr="0094026A">
        <w:rPr>
          <w:rFonts w:ascii="Times New Roman" w:hAnsi="Times New Roman" w:cs="Times New Roman"/>
          <w:i/>
          <w:iCs/>
          <w:w w:val="91"/>
        </w:rPr>
        <w:t>and</w:t>
      </w:r>
      <w:r w:rsidRPr="0094026A">
        <w:rPr>
          <w:rFonts w:ascii="Times New Roman" w:hAnsi="Times New Roman" w:cs="Times New Roman"/>
          <w:i/>
          <w:iCs/>
          <w:spacing w:val="1"/>
          <w:w w:val="91"/>
        </w:rPr>
        <w:t xml:space="preserve"> </w:t>
      </w:r>
      <w:r w:rsidRPr="0094026A">
        <w:rPr>
          <w:rFonts w:ascii="Times New Roman" w:hAnsi="Times New Roman" w:cs="Times New Roman"/>
          <w:i/>
          <w:iCs/>
          <w:w w:val="91"/>
        </w:rPr>
        <w:t xml:space="preserve">demand, </w:t>
      </w:r>
      <w:r w:rsidRPr="0094026A">
        <w:rPr>
          <w:rFonts w:ascii="Times New Roman" w:hAnsi="Times New Roman" w:cs="Times New Roman"/>
          <w:i/>
          <w:iCs/>
          <w:w w:val="89"/>
        </w:rPr>
        <w:t>Schools</w:t>
      </w:r>
      <w:r w:rsidRPr="0094026A">
        <w:rPr>
          <w:rFonts w:ascii="Times New Roman" w:hAnsi="Times New Roman" w:cs="Times New Roman"/>
          <w:i/>
          <w:iCs/>
          <w:spacing w:val="5"/>
          <w:w w:val="89"/>
        </w:rPr>
        <w:t xml:space="preserve"> </w:t>
      </w:r>
      <w:r w:rsidRPr="0094026A">
        <w:rPr>
          <w:rFonts w:ascii="Times New Roman" w:hAnsi="Times New Roman" w:cs="Times New Roman"/>
          <w:i/>
          <w:iCs/>
          <w:w w:val="89"/>
        </w:rPr>
        <w:t>and</w:t>
      </w:r>
      <w:r w:rsidRPr="0094026A">
        <w:rPr>
          <w:rFonts w:ascii="Times New Roman" w:hAnsi="Times New Roman" w:cs="Times New Roman"/>
          <w:i/>
          <w:iCs/>
          <w:spacing w:val="7"/>
          <w:w w:val="89"/>
        </w:rPr>
        <w:t xml:space="preserve"> </w:t>
      </w:r>
      <w:r w:rsidRPr="0094026A">
        <w:rPr>
          <w:rFonts w:ascii="Times New Roman" w:hAnsi="Times New Roman" w:cs="Times New Roman"/>
          <w:i/>
          <w:iCs/>
          <w:w w:val="89"/>
        </w:rPr>
        <w:t>sta</w:t>
      </w:r>
      <w:r w:rsidRPr="0094026A">
        <w:rPr>
          <w:rFonts w:ascii="Times New Roman" w:hAnsi="Times New Roman" w:cs="Times New Roman"/>
          <w:w w:val="109"/>
        </w:rPr>
        <w:t>ffi</w:t>
      </w:r>
      <w:r w:rsidRPr="0094026A">
        <w:rPr>
          <w:rFonts w:ascii="Times New Roman" w:hAnsi="Times New Roman" w:cs="Times New Roman"/>
          <w:i/>
          <w:iCs/>
          <w:w w:val="92"/>
        </w:rPr>
        <w:t>ng</w:t>
      </w:r>
      <w:r w:rsidRPr="0094026A">
        <w:rPr>
          <w:rFonts w:ascii="Times New Roman" w:hAnsi="Times New Roman" w:cs="Times New Roman"/>
          <w:i/>
          <w:iCs/>
          <w:spacing w:val="2"/>
          <w:w w:val="92"/>
        </w:rPr>
        <w:t xml:space="preserve"> </w:t>
      </w:r>
      <w:r w:rsidRPr="0094026A">
        <w:rPr>
          <w:rFonts w:ascii="Times New Roman" w:hAnsi="Times New Roman" w:cs="Times New Roman"/>
          <w:i/>
          <w:iCs/>
          <w:w w:val="92"/>
        </w:rPr>
        <w:t>sur</w:t>
      </w:r>
      <w:r w:rsidRPr="0094026A">
        <w:rPr>
          <w:rFonts w:ascii="Times New Roman" w:hAnsi="Times New Roman" w:cs="Times New Roman"/>
          <w:spacing w:val="2"/>
          <w:w w:val="86"/>
        </w:rPr>
        <w:t>v</w:t>
      </w:r>
      <w:r w:rsidRPr="0094026A">
        <w:rPr>
          <w:rFonts w:ascii="Times New Roman" w:hAnsi="Times New Roman" w:cs="Times New Roman"/>
          <w:i/>
          <w:iCs/>
          <w:w w:val="83"/>
        </w:rPr>
        <w:t>e</w:t>
      </w:r>
      <w:r w:rsidRPr="0094026A">
        <w:rPr>
          <w:rFonts w:ascii="Times New Roman" w:hAnsi="Times New Roman" w:cs="Times New Roman"/>
          <w:i/>
          <w:iCs/>
          <w:spacing w:val="-1"/>
          <w:w w:val="83"/>
        </w:rPr>
        <w:t>y</w:t>
      </w:r>
      <w:r w:rsidRPr="0094026A">
        <w:rPr>
          <w:rFonts w:ascii="Times New Roman" w:hAnsi="Times New Roman" w:cs="Times New Roman"/>
          <w:w w:val="88"/>
        </w:rPr>
        <w:t>.</w:t>
      </w:r>
      <w:r w:rsidRPr="0094026A">
        <w:rPr>
          <w:rFonts w:ascii="Times New Roman" w:hAnsi="Times New Roman" w:cs="Times New Roman"/>
          <w:spacing w:val="7"/>
          <w:w w:val="88"/>
        </w:rPr>
        <w:tab/>
      </w:r>
      <w:r w:rsidRPr="0094026A">
        <w:rPr>
          <w:rFonts w:ascii="Times New Roman" w:hAnsi="Times New Roman" w:cs="Times New Roman"/>
          <w:w w:val="95"/>
        </w:rPr>
        <w:t>Berkeley,</w:t>
      </w:r>
      <w:r w:rsidRPr="0094026A">
        <w:rPr>
          <w:rFonts w:ascii="Times New Roman" w:hAnsi="Times New Roman" w:cs="Times New Roman"/>
          <w:spacing w:val="13"/>
          <w:w w:val="95"/>
        </w:rPr>
        <w:t xml:space="preserve"> </w:t>
      </w:r>
      <w:r w:rsidRPr="0094026A">
        <w:rPr>
          <w:rFonts w:ascii="Times New Roman" w:hAnsi="Times New Roman" w:cs="Times New Roman"/>
          <w:w w:val="95"/>
        </w:rPr>
        <w:t>CA:</w:t>
      </w:r>
      <w:r w:rsidRPr="0094026A">
        <w:rPr>
          <w:rFonts w:ascii="Times New Roman" w:hAnsi="Times New Roman" w:cs="Times New Roman"/>
          <w:spacing w:val="14"/>
          <w:w w:val="95"/>
        </w:rPr>
        <w:t xml:space="preserve"> </w:t>
      </w:r>
      <w:r w:rsidRPr="0094026A">
        <w:rPr>
          <w:rFonts w:ascii="Times New Roman" w:hAnsi="Times New Roman" w:cs="Times New Roman"/>
          <w:w w:val="95"/>
        </w:rPr>
        <w:t>MPR</w:t>
      </w:r>
      <w:r w:rsidRPr="0094026A">
        <w:rPr>
          <w:rFonts w:ascii="Times New Roman" w:hAnsi="Times New Roman" w:cs="Times New Roman"/>
          <w:spacing w:val="8"/>
          <w:w w:val="95"/>
        </w:rPr>
        <w:t xml:space="preserve"> </w:t>
      </w:r>
      <w:r w:rsidRPr="0094026A">
        <w:rPr>
          <w:rFonts w:ascii="Times New Roman" w:hAnsi="Times New Roman" w:cs="Times New Roman"/>
          <w:w w:val="95"/>
        </w:rPr>
        <w:t>Asso</w:t>
      </w:r>
      <w:r w:rsidRPr="0094026A">
        <w:rPr>
          <w:rFonts w:ascii="Times New Roman" w:hAnsi="Times New Roman" w:cs="Times New Roman"/>
          <w:spacing w:val="1"/>
          <w:w w:val="95"/>
        </w:rPr>
        <w:t>c</w:t>
      </w:r>
      <w:r w:rsidRPr="0094026A">
        <w:rPr>
          <w:rFonts w:ascii="Times New Roman" w:hAnsi="Times New Roman" w:cs="Times New Roman"/>
          <w:w w:val="95"/>
        </w:rPr>
        <w:t>iates.</w:t>
      </w:r>
    </w:p>
    <w:p w:rsidR="00DB3181" w:rsidRPr="0094026A" w:rsidRDefault="00DB3181" w:rsidP="00DB3181">
      <w:pPr>
        <w:tabs>
          <w:tab w:val="left" w:pos="0"/>
        </w:tabs>
        <w:rPr>
          <w:rFonts w:ascii="Times New Roman" w:hAnsi="Times New Roman" w:cs="Times New Roman"/>
          <w:w w:val="95"/>
        </w:rPr>
      </w:pPr>
    </w:p>
    <w:p w:rsidR="00DB3181" w:rsidRPr="0094026A" w:rsidRDefault="00DB3181" w:rsidP="00DB3181">
      <w:pPr>
        <w:ind w:left="540" w:hanging="540"/>
        <w:rPr>
          <w:rFonts w:ascii="Times New Roman" w:hAnsi="Times New Roman" w:cs="Times New Roman"/>
        </w:rPr>
      </w:pPr>
      <w:r w:rsidRPr="0094026A">
        <w:rPr>
          <w:rFonts w:ascii="Times New Roman" w:hAnsi="Times New Roman" w:cs="Times New Roman"/>
        </w:rPr>
        <w:t xml:space="preserve">Ayobi, S. (2011). </w:t>
      </w:r>
      <w:r w:rsidRPr="0094026A">
        <w:rPr>
          <w:rFonts w:ascii="Times New Roman" w:hAnsi="Times New Roman" w:cs="Times New Roman"/>
          <w:i/>
          <w:iCs/>
        </w:rPr>
        <w:t>Ministry of Education: Our key challenges</w:t>
      </w:r>
      <w:r w:rsidRPr="0094026A">
        <w:rPr>
          <w:rFonts w:ascii="Times New Roman" w:hAnsi="Times New Roman" w:cs="Times New Roman"/>
        </w:rPr>
        <w:t>. Kabul: MoE</w:t>
      </w:r>
    </w:p>
    <w:p w:rsidR="00DB3181" w:rsidRPr="0094026A" w:rsidRDefault="00DB3181" w:rsidP="00DB3181">
      <w:pPr>
        <w:rPr>
          <w:rFonts w:ascii="Times New Roman" w:hAnsi="Times New Roman" w:cs="Times New Roman"/>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Baard, P. P., Deci, E. L., Ryan, R. M. (2004). Intrinsic need satisfaction: A motivational basis of</w:t>
      </w:r>
      <w:r w:rsidRPr="0094026A">
        <w:rPr>
          <w:rFonts w:ascii="Times New Roman" w:hAnsi="Times New Roman" w:cs="Times New Roman"/>
        </w:rPr>
        <w:tab/>
        <w:t xml:space="preserve">performance and well-being in two work settings. </w:t>
      </w:r>
      <w:r w:rsidRPr="0094026A">
        <w:rPr>
          <w:rFonts w:ascii="Times New Roman" w:hAnsi="Times New Roman" w:cs="Times New Roman"/>
          <w:i/>
          <w:iCs/>
        </w:rPr>
        <w:t>Journal of Applied Social Psychology,</w:t>
      </w:r>
      <w:r w:rsidRPr="0094026A">
        <w:rPr>
          <w:rFonts w:ascii="Times New Roman" w:hAnsi="Times New Roman" w:cs="Times New Roman"/>
          <w:i/>
          <w:iCs/>
        </w:rPr>
        <w:tab/>
        <w:t>34,</w:t>
      </w:r>
      <w:r w:rsidRPr="0094026A">
        <w:rPr>
          <w:rFonts w:ascii="Times New Roman" w:hAnsi="Times New Roman" w:cs="Times New Roman"/>
        </w:rPr>
        <w:t xml:space="preserve"> 2045-2068.</w:t>
      </w:r>
    </w:p>
    <w:p w:rsidR="00DB3181" w:rsidRPr="0094026A" w:rsidRDefault="00DB3181" w:rsidP="00DB3181">
      <w:pPr>
        <w:rPr>
          <w:rFonts w:ascii="Times New Roman" w:hAnsi="Times New Roman" w:cs="Times New Roman"/>
        </w:rPr>
      </w:pPr>
    </w:p>
    <w:p w:rsidR="00DB3181" w:rsidRPr="0094026A" w:rsidRDefault="00DB3181" w:rsidP="00DB3181">
      <w:pPr>
        <w:tabs>
          <w:tab w:val="left" w:pos="0"/>
        </w:tabs>
        <w:autoSpaceDE w:val="0"/>
        <w:autoSpaceDN w:val="0"/>
        <w:adjustRightInd w:val="0"/>
        <w:rPr>
          <w:rFonts w:ascii="Times New Roman" w:hAnsi="Times New Roman" w:cs="Times New Roman"/>
        </w:rPr>
      </w:pPr>
      <w:r w:rsidRPr="0094026A">
        <w:rPr>
          <w:rFonts w:ascii="Times New Roman" w:hAnsi="Times New Roman" w:cs="Times New Roman"/>
        </w:rPr>
        <w:t>Borman, G.D., &amp; Dowling, N.M. (2008). Teacher attrition and retention: A meta-analytic and</w:t>
      </w:r>
      <w:r w:rsidRPr="0094026A">
        <w:rPr>
          <w:rFonts w:ascii="Times New Roman" w:hAnsi="Times New Roman" w:cs="Times New Roman"/>
        </w:rPr>
        <w:tab/>
        <w:t xml:space="preserve">narrative review of the research. </w:t>
      </w:r>
      <w:r w:rsidRPr="0094026A">
        <w:rPr>
          <w:rFonts w:ascii="Times New Roman" w:hAnsi="Times New Roman" w:cs="Times New Roman"/>
          <w:i/>
          <w:iCs/>
        </w:rPr>
        <w:t>Review of Educational Research</w:t>
      </w:r>
      <w:r w:rsidRPr="0094026A">
        <w:rPr>
          <w:rFonts w:ascii="Times New Roman" w:hAnsi="Times New Roman" w:cs="Times New Roman"/>
        </w:rPr>
        <w:t xml:space="preserve">, </w:t>
      </w:r>
      <w:r w:rsidRPr="0094026A">
        <w:rPr>
          <w:rFonts w:ascii="Times New Roman" w:hAnsi="Times New Roman" w:cs="Times New Roman"/>
          <w:i/>
          <w:iCs/>
        </w:rPr>
        <w:t>78</w:t>
      </w:r>
      <w:r w:rsidRPr="0094026A">
        <w:rPr>
          <w:rFonts w:ascii="Times New Roman" w:hAnsi="Times New Roman" w:cs="Times New Roman"/>
        </w:rPr>
        <w:t>, 367-411.</w:t>
      </w:r>
    </w:p>
    <w:p w:rsidR="00DB3181" w:rsidRPr="0094026A" w:rsidRDefault="00DB3181" w:rsidP="00DB3181">
      <w:pPr>
        <w:ind w:left="720" w:hanging="720"/>
        <w:rPr>
          <w:rFonts w:ascii="Times New Roman" w:hAnsi="Times New Roman" w:cs="Times New Roman"/>
        </w:rPr>
      </w:pPr>
    </w:p>
    <w:p w:rsidR="00DB3181" w:rsidRPr="0094026A" w:rsidRDefault="00DB3181" w:rsidP="00DB3181">
      <w:pPr>
        <w:ind w:left="720" w:hanging="720"/>
        <w:rPr>
          <w:rFonts w:ascii="Times New Roman" w:hAnsi="Times New Roman" w:cs="Times New Roman"/>
          <w:i/>
          <w:iCs/>
        </w:rPr>
      </w:pPr>
      <w:r w:rsidRPr="0094026A">
        <w:rPr>
          <w:rFonts w:ascii="Times New Roman" w:hAnsi="Times New Roman" w:cs="Times New Roman"/>
        </w:rPr>
        <w:t xml:space="preserve">Boyd, D., Grossman, P., Ing, M., Lankford, H., Loeb, S., &amp; Wyckoff, J. (2009). The influence of school administrators on teacher retention decisions. </w:t>
      </w:r>
      <w:r w:rsidRPr="0094026A">
        <w:rPr>
          <w:rFonts w:ascii="Times New Roman" w:hAnsi="Times New Roman" w:cs="Times New Roman"/>
          <w:i/>
          <w:iCs/>
        </w:rPr>
        <w:t xml:space="preserve">American Educational Research </w:t>
      </w:r>
    </w:p>
    <w:p w:rsidR="00DB3181" w:rsidRPr="0094026A" w:rsidRDefault="00DB3181" w:rsidP="00DB3181">
      <w:pPr>
        <w:ind w:firstLine="720"/>
        <w:rPr>
          <w:rFonts w:ascii="Times New Roman" w:hAnsi="Times New Roman" w:cs="Times New Roman"/>
        </w:rPr>
      </w:pPr>
      <w:r w:rsidRPr="0094026A">
        <w:rPr>
          <w:rFonts w:ascii="Times New Roman" w:hAnsi="Times New Roman" w:cs="Times New Roman"/>
          <w:i/>
          <w:iCs/>
        </w:rPr>
        <w:t>Journal, 48(2)</w:t>
      </w:r>
      <w:r w:rsidRPr="0094026A">
        <w:rPr>
          <w:rFonts w:ascii="Times New Roman" w:hAnsi="Times New Roman" w:cs="Times New Roman"/>
        </w:rPr>
        <w:t>, 303-333.</w:t>
      </w:r>
    </w:p>
    <w:p w:rsidR="00DB3181" w:rsidRPr="0094026A" w:rsidRDefault="00DB3181" w:rsidP="00DB3181">
      <w:pPr>
        <w:ind w:firstLine="720"/>
        <w:rPr>
          <w:rFonts w:ascii="Times New Roman" w:hAnsi="Times New Roman" w:cs="Times New Roman"/>
        </w:rPr>
      </w:pPr>
      <w:r w:rsidRPr="0094026A">
        <w:rPr>
          <w:rFonts w:ascii="Times New Roman" w:eastAsiaTheme="minorHAnsi" w:hAnsi="Times New Roman" w:cs="Times New Roman"/>
        </w:rPr>
        <w:tab/>
      </w:r>
    </w:p>
    <w:p w:rsidR="00DB3181" w:rsidRPr="0094026A" w:rsidRDefault="00DB3181" w:rsidP="00DB3181">
      <w:pPr>
        <w:tabs>
          <w:tab w:val="left" w:pos="0"/>
        </w:tabs>
        <w:autoSpaceDE w:val="0"/>
        <w:autoSpaceDN w:val="0"/>
        <w:adjustRightInd w:val="0"/>
        <w:rPr>
          <w:rFonts w:ascii="Times New Roman" w:hAnsi="Times New Roman" w:cs="Times New Roman"/>
        </w:rPr>
      </w:pPr>
      <w:r w:rsidRPr="0094026A">
        <w:rPr>
          <w:rFonts w:ascii="Times New Roman" w:hAnsi="Times New Roman" w:cs="Times New Roman"/>
        </w:rPr>
        <w:t xml:space="preserve">Buckley, J. Schneider, M. and Shang, Y. (2004). </w:t>
      </w:r>
      <w:r w:rsidRPr="0094026A">
        <w:rPr>
          <w:rFonts w:ascii="Times New Roman" w:hAnsi="Times New Roman" w:cs="Times New Roman"/>
          <w:i/>
          <w:iCs/>
        </w:rPr>
        <w:t>The Effects of School Facility Quality on</w:t>
      </w:r>
      <w:r w:rsidRPr="0094026A">
        <w:rPr>
          <w:rFonts w:ascii="Times New Roman" w:hAnsi="Times New Roman" w:cs="Times New Roman"/>
          <w:i/>
          <w:iCs/>
        </w:rPr>
        <w:tab/>
        <w:t>Teacher Retention in Urban School Districts.</w:t>
      </w:r>
      <w:r w:rsidRPr="0094026A">
        <w:rPr>
          <w:rFonts w:ascii="Times New Roman" w:hAnsi="Times New Roman" w:cs="Times New Roman"/>
        </w:rPr>
        <w:t xml:space="preserve"> Washington, D.C.: National Clearinghouse</w:t>
      </w:r>
      <w:r w:rsidRPr="0094026A">
        <w:rPr>
          <w:rFonts w:ascii="Times New Roman" w:hAnsi="Times New Roman" w:cs="Times New Roman"/>
        </w:rPr>
        <w:tab/>
        <w:t>for Educational Facilities Chapman, 1994).</w:t>
      </w:r>
    </w:p>
    <w:p w:rsidR="00DB3181" w:rsidRPr="0094026A" w:rsidRDefault="00DB3181" w:rsidP="00DB3181">
      <w:pPr>
        <w:tabs>
          <w:tab w:val="left" w:pos="0"/>
        </w:tabs>
        <w:autoSpaceDE w:val="0"/>
        <w:autoSpaceDN w:val="0"/>
        <w:adjustRightInd w:val="0"/>
        <w:rPr>
          <w:rFonts w:ascii="Times New Roman" w:hAnsi="Times New Roman" w:cs="Times New Roman"/>
        </w:rPr>
      </w:pPr>
    </w:p>
    <w:p w:rsidR="00DB3181" w:rsidRPr="0094026A" w:rsidRDefault="00DB3181" w:rsidP="00DB3181">
      <w:pPr>
        <w:rPr>
          <w:rFonts w:ascii="Times New Roman" w:eastAsia="Times New Roman" w:hAnsi="Times New Roman" w:cs="Times New Roman"/>
        </w:rPr>
      </w:pPr>
      <w:r w:rsidRPr="0094026A">
        <w:rPr>
          <w:rFonts w:ascii="Times New Roman" w:eastAsia="Times New Roman" w:hAnsi="Times New Roman" w:cs="Times New Roman"/>
        </w:rPr>
        <w:t xml:space="preserve">Cardinelli, C. F. (1980). Teacher burnout: An analysis. </w:t>
      </w:r>
      <w:r w:rsidRPr="0094026A">
        <w:rPr>
          <w:rFonts w:ascii="Times New Roman" w:eastAsia="Times New Roman" w:hAnsi="Times New Roman" w:cs="Times New Roman"/>
          <w:i/>
          <w:iCs/>
        </w:rPr>
        <w:t>Action in Teacher Education, 4(2),</w:t>
      </w:r>
      <w:r w:rsidRPr="0094026A">
        <w:rPr>
          <w:rFonts w:ascii="Times New Roman" w:eastAsia="Times New Roman" w:hAnsi="Times New Roman" w:cs="Times New Roman"/>
        </w:rPr>
        <w:t xml:space="preserve"> 9-15.</w:t>
      </w:r>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autoSpaceDE w:val="0"/>
        <w:autoSpaceDN w:val="0"/>
        <w:adjustRightInd w:val="0"/>
        <w:rPr>
          <w:rFonts w:ascii="Times New Roman" w:hAnsi="Times New Roman" w:cs="Times New Roman"/>
        </w:rPr>
      </w:pPr>
      <w:r w:rsidRPr="0094026A">
        <w:rPr>
          <w:rFonts w:ascii="Times New Roman" w:hAnsi="Times New Roman" w:cs="Times New Roman"/>
        </w:rPr>
        <w:t xml:space="preserve">Chapman, D.W. 1994. </w:t>
      </w:r>
      <w:r w:rsidRPr="0094026A">
        <w:rPr>
          <w:rFonts w:ascii="Times New Roman" w:hAnsi="Times New Roman" w:cs="Times New Roman"/>
          <w:i/>
          <w:iCs/>
        </w:rPr>
        <w:t>Reducing Teacher Absenteeism and Attrition: Cause, Consequences, and</w:t>
      </w:r>
      <w:r w:rsidRPr="0094026A">
        <w:rPr>
          <w:rFonts w:ascii="Times New Roman" w:hAnsi="Times New Roman" w:cs="Times New Roman"/>
          <w:i/>
          <w:iCs/>
        </w:rPr>
        <w:tab/>
        <w:t xml:space="preserve">Responses. </w:t>
      </w:r>
      <w:r w:rsidRPr="0094026A">
        <w:rPr>
          <w:rFonts w:ascii="Times New Roman" w:hAnsi="Times New Roman" w:cs="Times New Roman"/>
        </w:rPr>
        <w:t>Paris: UNESCO, Institute for Education Planning.</w:t>
      </w:r>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rPr>
          <w:rFonts w:ascii="Times New Roman" w:eastAsia="Times New Roman" w:hAnsi="Times New Roman" w:cs="Times New Roman"/>
        </w:rPr>
      </w:pPr>
      <w:r w:rsidRPr="0094026A">
        <w:rPr>
          <w:rFonts w:ascii="Times New Roman" w:eastAsia="Times New Roman" w:hAnsi="Times New Roman" w:cs="Times New Roman"/>
        </w:rPr>
        <w:t xml:space="preserve">Cherian, F. (2007). Learning to teach: Teacher candidates reflect on the relational, conceptual, </w:t>
      </w:r>
      <w:r w:rsidRPr="0094026A">
        <w:rPr>
          <w:rFonts w:ascii="Times New Roman" w:eastAsia="Times New Roman" w:hAnsi="Times New Roman" w:cs="Times New Roman"/>
        </w:rPr>
        <w:tab/>
        <w:t xml:space="preserve">and contextual influences of responsive mentorship. </w:t>
      </w:r>
      <w:r w:rsidRPr="0094026A">
        <w:rPr>
          <w:rFonts w:ascii="Times New Roman" w:eastAsia="Times New Roman" w:hAnsi="Times New Roman" w:cs="Times New Roman"/>
          <w:i/>
        </w:rPr>
        <w:t>Canadian Journal of Education</w:t>
      </w:r>
      <w:r w:rsidRPr="0094026A">
        <w:rPr>
          <w:rFonts w:ascii="Times New Roman" w:eastAsia="Times New Roman" w:hAnsi="Times New Roman" w:cs="Times New Roman"/>
        </w:rPr>
        <w:t xml:space="preserve">, 30 </w:t>
      </w:r>
      <w:r w:rsidRPr="0094026A">
        <w:rPr>
          <w:rFonts w:ascii="Times New Roman" w:eastAsia="Times New Roman" w:hAnsi="Times New Roman" w:cs="Times New Roman"/>
          <w:i/>
          <w:iCs/>
        </w:rPr>
        <w:tab/>
        <w:t>(1),</w:t>
      </w:r>
      <w:r w:rsidRPr="0094026A">
        <w:rPr>
          <w:rFonts w:ascii="Times New Roman" w:eastAsia="Times New Roman" w:hAnsi="Times New Roman" w:cs="Times New Roman"/>
        </w:rPr>
        <w:t xml:space="preserve"> 25-46.</w:t>
      </w:r>
    </w:p>
    <w:p w:rsidR="00DB3181" w:rsidRPr="0094026A" w:rsidRDefault="00DB3181" w:rsidP="00DB3181">
      <w:pPr>
        <w:rPr>
          <w:rFonts w:ascii="Times New Roman" w:eastAsia="Times New Roman" w:hAnsi="Times New Roman" w:cs="Times New Roman"/>
        </w:rPr>
      </w:pPr>
    </w:p>
    <w:p w:rsidR="00DB3181" w:rsidRPr="0094026A" w:rsidRDefault="00DB3181" w:rsidP="00DB3181">
      <w:pPr>
        <w:rPr>
          <w:rFonts w:ascii="Times New Roman" w:eastAsiaTheme="minorHAnsi" w:hAnsi="Times New Roman" w:cs="Times New Roman"/>
        </w:rPr>
      </w:pPr>
      <w:r w:rsidRPr="0094026A">
        <w:rPr>
          <w:rFonts w:ascii="Times New Roman" w:hAnsi="Times New Roman" w:cs="Times New Roman"/>
        </w:rPr>
        <w:t>Croasmun</w:t>
      </w:r>
      <w:r w:rsidRPr="0094026A">
        <w:rPr>
          <w:rFonts w:ascii="Times New Roman" w:eastAsia="Times New Roman" w:hAnsi="Times New Roman" w:cs="Times New Roman"/>
        </w:rPr>
        <w:t xml:space="preserve">, </w:t>
      </w:r>
      <w:r w:rsidRPr="0094026A">
        <w:rPr>
          <w:rFonts w:ascii="Times New Roman" w:eastAsiaTheme="minorHAnsi" w:hAnsi="Times New Roman" w:cs="Times New Roman"/>
        </w:rPr>
        <w:t>J., Hampton, D., &amp; Herrmann, S. (1997). Teacher attrition: Is time running ou</w:t>
      </w:r>
      <w:r w:rsidRPr="0094026A">
        <w:rPr>
          <w:rFonts w:ascii="Times New Roman" w:eastAsiaTheme="minorHAnsi" w:hAnsi="Times New Roman" w:cs="Times New Roman"/>
        </w:rPr>
        <w:tab/>
      </w:r>
      <w:r w:rsidRPr="0094026A">
        <w:rPr>
          <w:rFonts w:ascii="Times New Roman" w:eastAsiaTheme="minorHAnsi" w:hAnsi="Times New Roman" w:cs="Times New Roman"/>
        </w:rPr>
        <w:tab/>
        <w:t>Working Paper, School of Education, University of North</w:t>
      </w:r>
      <w:r w:rsidRPr="0094026A">
        <w:rPr>
          <w:rFonts w:ascii="Times New Roman" w:hAnsi="Times New Roman" w:cs="Times New Roman"/>
        </w:rPr>
        <w:t xml:space="preserve"> </w:t>
      </w:r>
      <w:r w:rsidRPr="0094026A">
        <w:rPr>
          <w:rFonts w:ascii="Times New Roman" w:eastAsiaTheme="minorHAnsi" w:hAnsi="Times New Roman" w:cs="Times New Roman"/>
        </w:rPr>
        <w:t>Carolina. Retrieved February</w:t>
      </w:r>
      <w:r w:rsidRPr="0094026A">
        <w:rPr>
          <w:rFonts w:ascii="Times New Roman" w:eastAsiaTheme="minorHAnsi" w:hAnsi="Times New Roman" w:cs="Times New Roman"/>
        </w:rPr>
        <w:tab/>
        <w:t>2, 2013 from</w:t>
      </w:r>
      <w:r w:rsidRPr="0094026A">
        <w:rPr>
          <w:rFonts w:ascii="Times New Roman" w:hAnsi="Times New Roman" w:cs="Times New Roman"/>
        </w:rPr>
        <w:t xml:space="preserve"> </w:t>
      </w:r>
      <w:hyperlink r:id="rId33" w:history="1">
        <w:r w:rsidRPr="0094026A">
          <w:rPr>
            <w:rStyle w:val="Hyperlink"/>
            <w:rFonts w:ascii="Times New Roman" w:eastAsiaTheme="minorHAnsi" w:hAnsi="Times New Roman" w:cs="Times New Roman"/>
          </w:rPr>
          <w:t>http://horizon.unc.edu/projects/issues/papers/Hampton.asp</w:t>
        </w:r>
      </w:hyperlink>
      <w:r w:rsidRPr="0094026A">
        <w:rPr>
          <w:rFonts w:ascii="Times New Roman" w:eastAsiaTheme="minorHAnsi" w:hAnsi="Times New Roman" w:cs="Times New Roman"/>
        </w:rPr>
        <w:t>.</w:t>
      </w:r>
    </w:p>
    <w:p w:rsidR="00DB3181" w:rsidRPr="0094026A" w:rsidRDefault="00DB3181" w:rsidP="00DB3181">
      <w:pPr>
        <w:rPr>
          <w:rFonts w:ascii="Times New Roman" w:eastAsiaTheme="minorHAnsi" w:hAnsi="Times New Roman" w:cs="Times New Roman"/>
        </w:rPr>
      </w:pPr>
      <w:r w:rsidRPr="0094026A">
        <w:rPr>
          <w:rFonts w:ascii="Times New Roman" w:eastAsiaTheme="minorHAnsi" w:hAnsi="Times New Roman" w:cs="Times New Roman"/>
        </w:rPr>
        <w:tab/>
        <w:t xml:space="preserve"> </w:t>
      </w:r>
    </w:p>
    <w:p w:rsidR="00DB3181" w:rsidRPr="0094026A" w:rsidRDefault="00DB3181" w:rsidP="00DB3181">
      <w:pPr>
        <w:autoSpaceDE w:val="0"/>
        <w:autoSpaceDN w:val="0"/>
        <w:adjustRightInd w:val="0"/>
        <w:rPr>
          <w:rFonts w:ascii="Times New Roman" w:eastAsiaTheme="minorHAnsi" w:hAnsi="Times New Roman" w:cs="Times New Roman"/>
          <w:i/>
          <w:iCs/>
        </w:rPr>
      </w:pPr>
      <w:r w:rsidRPr="0094026A">
        <w:rPr>
          <w:rFonts w:ascii="Times New Roman" w:eastAsiaTheme="minorHAnsi" w:hAnsi="Times New Roman" w:cs="Times New Roman"/>
        </w:rPr>
        <w:t xml:space="preserve">Cunningham, P. (2000). </w:t>
      </w:r>
      <w:r w:rsidRPr="0094026A">
        <w:rPr>
          <w:rFonts w:ascii="Times New Roman" w:eastAsiaTheme="minorHAnsi" w:hAnsi="Times New Roman" w:cs="Times New Roman"/>
          <w:i/>
          <w:iCs/>
        </w:rPr>
        <w:t>Push and Pull Factors in Teacher Retention: the Perceptions of</w:t>
      </w:r>
    </w:p>
    <w:p w:rsidR="00DB3181" w:rsidRPr="0094026A" w:rsidRDefault="00DB3181" w:rsidP="00DB3181">
      <w:pPr>
        <w:ind w:firstLine="547"/>
        <w:rPr>
          <w:rFonts w:ascii="Times New Roman" w:eastAsiaTheme="minorHAnsi" w:hAnsi="Times New Roman" w:cs="Times New Roman"/>
        </w:rPr>
      </w:pPr>
      <w:r w:rsidRPr="0094026A">
        <w:rPr>
          <w:rFonts w:ascii="Times New Roman" w:eastAsiaTheme="minorHAnsi" w:hAnsi="Times New Roman" w:cs="Times New Roman"/>
          <w:i/>
          <w:iCs/>
        </w:rPr>
        <w:t xml:space="preserve">Teachers. </w:t>
      </w:r>
      <w:r w:rsidRPr="0094026A">
        <w:rPr>
          <w:rFonts w:ascii="Times New Roman" w:eastAsiaTheme="minorHAnsi" w:hAnsi="Times New Roman" w:cs="Times New Roman"/>
        </w:rPr>
        <w:t>London: Institute for Policy Studies in Education.</w:t>
      </w:r>
    </w:p>
    <w:p w:rsidR="00DB3181" w:rsidRPr="0094026A" w:rsidRDefault="00DB3181" w:rsidP="00DB3181">
      <w:pPr>
        <w:tabs>
          <w:tab w:val="left" w:pos="0"/>
        </w:tabs>
        <w:autoSpaceDE w:val="0"/>
        <w:autoSpaceDN w:val="0"/>
        <w:adjustRightInd w:val="0"/>
        <w:rPr>
          <w:rFonts w:ascii="Times New Roman" w:eastAsiaTheme="minorHAnsi" w:hAnsi="Times New Roman" w:cs="Times New Roman"/>
        </w:rPr>
      </w:pPr>
    </w:p>
    <w:p w:rsidR="00DB3181" w:rsidRPr="0094026A" w:rsidRDefault="00DB3181" w:rsidP="00DB3181">
      <w:pPr>
        <w:rPr>
          <w:rFonts w:ascii="Times New Roman" w:eastAsia="Times New Roman" w:hAnsi="Times New Roman" w:cs="Times New Roman"/>
        </w:rPr>
      </w:pPr>
      <w:r w:rsidRPr="0094026A">
        <w:rPr>
          <w:rFonts w:ascii="Times New Roman" w:eastAsia="Times New Roman" w:hAnsi="Times New Roman" w:cs="Times New Roman"/>
        </w:rPr>
        <w:t xml:space="preserve">Deal, T .E. &amp; Peterson, K.D. (2002). </w:t>
      </w:r>
      <w:r w:rsidRPr="0094026A">
        <w:rPr>
          <w:rFonts w:ascii="Times New Roman" w:eastAsia="Times New Roman" w:hAnsi="Times New Roman" w:cs="Times New Roman"/>
          <w:i/>
          <w:iCs/>
        </w:rPr>
        <w:t>Shaping school culture fieldbook.</w:t>
      </w:r>
      <w:r w:rsidRPr="0094026A">
        <w:rPr>
          <w:rFonts w:ascii="Times New Roman" w:eastAsia="Times New Roman" w:hAnsi="Times New Roman" w:cs="Times New Roman"/>
        </w:rPr>
        <w:t xml:space="preserve"> San Francisco: Jossey</w:t>
      </w:r>
      <w:r w:rsidRPr="0094026A">
        <w:rPr>
          <w:rFonts w:ascii="Times New Roman" w:eastAsia="Times New Roman" w:hAnsi="Times New Roman" w:cs="Times New Roman"/>
        </w:rPr>
        <w:tab/>
        <w:t>Bass.</w:t>
      </w:r>
    </w:p>
    <w:p w:rsidR="00DB3181" w:rsidRPr="0094026A" w:rsidRDefault="00DB3181" w:rsidP="00DB3181">
      <w:pPr>
        <w:rPr>
          <w:rFonts w:ascii="Times New Roman" w:eastAsia="Times New Roman" w:hAnsi="Times New Roman" w:cs="Times New Roman"/>
        </w:rPr>
      </w:pPr>
    </w:p>
    <w:p w:rsidR="00DB3181" w:rsidRPr="0094026A" w:rsidRDefault="00DB3181" w:rsidP="00DB3181">
      <w:pPr>
        <w:ind w:left="720" w:hanging="720"/>
        <w:rPr>
          <w:rFonts w:ascii="Times New Roman" w:hAnsi="Times New Roman" w:cs="Times New Roman"/>
        </w:rPr>
      </w:pPr>
      <w:r w:rsidRPr="0094026A">
        <w:rPr>
          <w:rFonts w:ascii="Times New Roman" w:hAnsi="Times New Roman" w:cs="Times New Roman"/>
        </w:rPr>
        <w:t xml:space="preserve">Darling-Hammond, L., &amp; Bransford, J. (2005). </w:t>
      </w:r>
      <w:r w:rsidRPr="0094026A">
        <w:rPr>
          <w:rFonts w:ascii="Times New Roman" w:hAnsi="Times New Roman" w:cs="Times New Roman"/>
          <w:i/>
          <w:iCs/>
        </w:rPr>
        <w:t>Preparing teachers for a changing world: What teachers should learn and be able to do.</w:t>
      </w:r>
      <w:r w:rsidRPr="0094026A">
        <w:rPr>
          <w:rFonts w:ascii="Times New Roman" w:hAnsi="Times New Roman" w:cs="Times New Roman"/>
        </w:rPr>
        <w:t xml:space="preserve"> San Francisco, CA: Jossey-Bass.</w:t>
      </w:r>
    </w:p>
    <w:p w:rsidR="00DB3181" w:rsidRPr="0094026A" w:rsidRDefault="00DB3181" w:rsidP="00DB3181">
      <w:pPr>
        <w:ind w:left="720" w:hanging="720"/>
        <w:rPr>
          <w:rFonts w:ascii="Times New Roman" w:hAnsi="Times New Roman" w:cs="Times New Roman"/>
        </w:rPr>
      </w:pPr>
    </w:p>
    <w:p w:rsidR="00DB3181" w:rsidRPr="0094026A" w:rsidRDefault="00DB3181" w:rsidP="00DB3181">
      <w:pPr>
        <w:tabs>
          <w:tab w:val="left" w:pos="0"/>
        </w:tabs>
        <w:rPr>
          <w:rFonts w:ascii="Times New Roman" w:hAnsi="Times New Roman" w:cs="Times New Roman"/>
        </w:rPr>
      </w:pPr>
      <w:r w:rsidRPr="0094026A">
        <w:rPr>
          <w:rFonts w:ascii="Times New Roman" w:hAnsi="Times New Roman" w:cs="Times New Roman"/>
        </w:rPr>
        <w:t>Darling Hammond, L. (2003). Keeping good teachers: Why it matters, what leaders can do.</w:t>
      </w:r>
      <w:r w:rsidRPr="0094026A">
        <w:rPr>
          <w:rFonts w:ascii="Times New Roman" w:hAnsi="Times New Roman" w:cs="Times New Roman"/>
        </w:rPr>
        <w:tab/>
      </w:r>
      <w:r w:rsidRPr="0094026A">
        <w:rPr>
          <w:rFonts w:ascii="Times New Roman" w:hAnsi="Times New Roman" w:cs="Times New Roman"/>
          <w:i/>
        </w:rPr>
        <w:t>Educational Leadership, 60</w:t>
      </w:r>
      <w:r w:rsidRPr="0094026A">
        <w:rPr>
          <w:rFonts w:ascii="Times New Roman" w:hAnsi="Times New Roman" w:cs="Times New Roman"/>
        </w:rPr>
        <w:t xml:space="preserve"> </w:t>
      </w:r>
      <w:r w:rsidRPr="0094026A">
        <w:rPr>
          <w:rFonts w:ascii="Times New Roman" w:hAnsi="Times New Roman" w:cs="Times New Roman"/>
          <w:i/>
        </w:rPr>
        <w:t>(8),</w:t>
      </w:r>
      <w:r w:rsidRPr="0094026A">
        <w:rPr>
          <w:rFonts w:ascii="Times New Roman" w:hAnsi="Times New Roman" w:cs="Times New Roman"/>
        </w:rPr>
        <w:t xml:space="preserve"> 6-13</w:t>
      </w:r>
    </w:p>
    <w:p w:rsidR="00DB3181" w:rsidRPr="0094026A" w:rsidRDefault="00DB3181" w:rsidP="00DB3181">
      <w:pPr>
        <w:tabs>
          <w:tab w:val="left" w:pos="0"/>
        </w:tabs>
        <w:rPr>
          <w:rFonts w:ascii="Times New Roman" w:hAnsi="Times New Roman" w:cs="Times New Roman"/>
          <w:w w:val="95"/>
        </w:rPr>
      </w:pPr>
    </w:p>
    <w:p w:rsidR="00DB3181" w:rsidRPr="0094026A" w:rsidRDefault="00DB3181" w:rsidP="00DB3181">
      <w:pPr>
        <w:tabs>
          <w:tab w:val="left" w:pos="0"/>
        </w:tabs>
        <w:rPr>
          <w:rStyle w:val="HTMLCite"/>
        </w:rPr>
      </w:pPr>
      <w:r w:rsidRPr="0094026A">
        <w:rPr>
          <w:rStyle w:val="cit-name-surname"/>
          <w:rFonts w:ascii="Times New Roman" w:hAnsi="Times New Roman" w:cs="Times New Roman"/>
        </w:rPr>
        <w:t>Deci, E.L.</w:t>
      </w:r>
      <w:r w:rsidRPr="0094026A">
        <w:rPr>
          <w:rStyle w:val="HTMLCite"/>
          <w:rFonts w:ascii="Times New Roman" w:hAnsi="Times New Roman" w:cs="Times New Roman"/>
        </w:rPr>
        <w:t xml:space="preserve"> (</w:t>
      </w:r>
      <w:r w:rsidRPr="0094026A">
        <w:rPr>
          <w:rStyle w:val="cit-pub-date"/>
          <w:rFonts w:ascii="Times New Roman" w:hAnsi="Times New Roman" w:cs="Times New Roman"/>
        </w:rPr>
        <w:t>1975</w:t>
      </w:r>
      <w:r w:rsidRPr="0094026A">
        <w:rPr>
          <w:rStyle w:val="HTMLCite"/>
          <w:rFonts w:ascii="Times New Roman" w:hAnsi="Times New Roman" w:cs="Times New Roman"/>
        </w:rPr>
        <w:t xml:space="preserve">). </w:t>
      </w:r>
      <w:r w:rsidRPr="0094026A">
        <w:rPr>
          <w:rStyle w:val="cit-source"/>
          <w:rFonts w:ascii="Times New Roman" w:hAnsi="Times New Roman" w:cs="Times New Roman"/>
          <w:i/>
          <w:iCs/>
        </w:rPr>
        <w:t>Instrinsic Motivation</w:t>
      </w:r>
      <w:r w:rsidRPr="0094026A">
        <w:rPr>
          <w:rStyle w:val="HTMLCite"/>
          <w:rFonts w:ascii="Times New Roman" w:hAnsi="Times New Roman" w:cs="Times New Roman"/>
        </w:rPr>
        <w:t xml:space="preserve">. </w:t>
      </w:r>
      <w:r w:rsidRPr="0094026A">
        <w:rPr>
          <w:rStyle w:val="cit-publ-loc"/>
          <w:rFonts w:ascii="Times New Roman" w:hAnsi="Times New Roman" w:cs="Times New Roman"/>
        </w:rPr>
        <w:t>New York</w:t>
      </w:r>
      <w:r w:rsidRPr="0094026A">
        <w:rPr>
          <w:rStyle w:val="HTMLCite"/>
          <w:rFonts w:ascii="Times New Roman" w:hAnsi="Times New Roman" w:cs="Times New Roman"/>
        </w:rPr>
        <w:t xml:space="preserve">: </w:t>
      </w:r>
      <w:r w:rsidRPr="0094026A">
        <w:rPr>
          <w:rStyle w:val="cit-publ-name"/>
          <w:rFonts w:ascii="Times New Roman" w:hAnsi="Times New Roman" w:cs="Times New Roman"/>
        </w:rPr>
        <w:t>Plenum</w:t>
      </w:r>
      <w:r w:rsidRPr="0094026A">
        <w:rPr>
          <w:rStyle w:val="HTMLCite"/>
          <w:rFonts w:ascii="Times New Roman" w:hAnsi="Times New Roman" w:cs="Times New Roman"/>
        </w:rPr>
        <w:t>.</w:t>
      </w:r>
    </w:p>
    <w:p w:rsidR="00DB3181" w:rsidRPr="0094026A" w:rsidRDefault="00DB3181" w:rsidP="00DB3181">
      <w:pPr>
        <w:tabs>
          <w:tab w:val="left" w:pos="0"/>
        </w:tabs>
        <w:rPr>
          <w:rStyle w:val="HTMLCite"/>
        </w:rPr>
      </w:pPr>
    </w:p>
    <w:p w:rsidR="00DB3181" w:rsidRPr="0094026A" w:rsidRDefault="00DB3181" w:rsidP="00DB3181">
      <w:pPr>
        <w:ind w:left="540" w:hanging="540"/>
        <w:rPr>
          <w:rFonts w:ascii="Times New Roman" w:hAnsi="Times New Roman" w:cs="Times New Roman"/>
        </w:rPr>
      </w:pPr>
      <w:r w:rsidRPr="0094026A">
        <w:rPr>
          <w:rFonts w:ascii="Times New Roman" w:hAnsi="Times New Roman" w:cs="Times New Roman"/>
        </w:rPr>
        <w:t xml:space="preserve">Egu, R.H., Wuju. E. O. &amp; Chionye, J. O. (2001). </w:t>
      </w:r>
      <w:r w:rsidRPr="0094026A">
        <w:rPr>
          <w:rFonts w:ascii="Times New Roman" w:hAnsi="Times New Roman" w:cs="Times New Roman"/>
          <w:i/>
          <w:iCs/>
        </w:rPr>
        <w:t>Teacher attrition in Nigerian schools</w:t>
      </w:r>
      <w:r w:rsidRPr="0094026A">
        <w:rPr>
          <w:rFonts w:ascii="Times New Roman" w:hAnsi="Times New Roman" w:cs="Times New Roman"/>
        </w:rPr>
        <w:t xml:space="preserve">: </w:t>
      </w:r>
      <w:r w:rsidRPr="0094026A">
        <w:rPr>
          <w:rFonts w:ascii="Times New Roman" w:hAnsi="Times New Roman" w:cs="Times New Roman"/>
          <w:i/>
          <w:iCs/>
        </w:rPr>
        <w:t>A case for the ube. Journal of emerging trends in educational research and policy studies, 2 (</w:t>
      </w:r>
      <w:r w:rsidRPr="0094026A">
        <w:rPr>
          <w:rFonts w:ascii="Times New Roman" w:hAnsi="Times New Roman" w:cs="Times New Roman"/>
        </w:rPr>
        <w:t>2), 108-112.</w:t>
      </w:r>
    </w:p>
    <w:p w:rsidR="00DB3181" w:rsidRPr="0094026A" w:rsidRDefault="00DB3181" w:rsidP="00DB3181">
      <w:pPr>
        <w:ind w:left="540" w:hanging="540"/>
        <w:rPr>
          <w:rFonts w:ascii="Times New Roman" w:hAnsi="Times New Roman" w:cs="Times New Roman"/>
        </w:rPr>
      </w:pPr>
    </w:p>
    <w:p w:rsidR="00DB3181" w:rsidRPr="0094026A" w:rsidRDefault="00DB3181" w:rsidP="00DB3181">
      <w:pPr>
        <w:ind w:left="720" w:hanging="720"/>
        <w:rPr>
          <w:rFonts w:ascii="Times New Roman" w:hAnsi="Times New Roman" w:cs="Times New Roman"/>
        </w:rPr>
      </w:pPr>
      <w:r w:rsidRPr="0094026A">
        <w:rPr>
          <w:rFonts w:ascii="Times New Roman" w:eastAsia="Times New Roman" w:hAnsi="Times New Roman" w:cs="Times New Roman"/>
        </w:rPr>
        <w:t xml:space="preserve">Eson, B. J. (2010). </w:t>
      </w:r>
      <w:r w:rsidRPr="0094026A">
        <w:rPr>
          <w:rFonts w:ascii="Times New Roman" w:eastAsia="Times New Roman" w:hAnsi="Times New Roman" w:cs="Times New Roman"/>
          <w:i/>
          <w:iCs/>
        </w:rPr>
        <w:t>Analysis of a Mentoring Program to Change Attitudes Related to Turnover of Special Needs Teachers</w:t>
      </w:r>
      <w:r w:rsidRPr="0094026A">
        <w:rPr>
          <w:rFonts w:ascii="Times New Roman" w:eastAsia="Times New Roman" w:hAnsi="Times New Roman" w:cs="Times New Roman"/>
        </w:rPr>
        <w:t xml:space="preserve">. </w:t>
      </w:r>
      <w:r w:rsidRPr="0094026A">
        <w:rPr>
          <w:rFonts w:ascii="Times New Roman" w:hAnsi="Times New Roman" w:cs="Times New Roman"/>
        </w:rPr>
        <w:t>Nova Southeastern University</w:t>
      </w:r>
    </w:p>
    <w:p w:rsidR="00DB3181" w:rsidRPr="0094026A" w:rsidRDefault="00DB3181" w:rsidP="00DB3181">
      <w:pPr>
        <w:ind w:left="720" w:hanging="720"/>
        <w:rPr>
          <w:rStyle w:val="HTMLCite"/>
        </w:rPr>
      </w:pPr>
    </w:p>
    <w:p w:rsidR="00DB3181" w:rsidRPr="0094026A" w:rsidRDefault="00DB3181" w:rsidP="00DB3181">
      <w:pPr>
        <w:ind w:left="720" w:hanging="720"/>
        <w:rPr>
          <w:rFonts w:ascii="Times New Roman" w:hAnsi="Times New Roman" w:cs="Times New Roman"/>
        </w:rPr>
      </w:pPr>
      <w:r w:rsidRPr="0094026A">
        <w:rPr>
          <w:rFonts w:ascii="Times New Roman" w:eastAsia="Times New Roman" w:hAnsi="Times New Roman" w:cs="Times New Roman"/>
        </w:rPr>
        <w:t xml:space="preserve">Feng, L. (2005). </w:t>
      </w:r>
      <w:r w:rsidRPr="0094026A">
        <w:rPr>
          <w:rFonts w:ascii="Times New Roman" w:eastAsia="Times New Roman" w:hAnsi="Times New Roman" w:cs="Times New Roman"/>
          <w:i/>
          <w:iCs/>
        </w:rPr>
        <w:t>Hire Today, Gone Tomorrow: The Determinants of Attrition among Public School Teachers</w:t>
      </w:r>
      <w:r w:rsidRPr="0094026A">
        <w:rPr>
          <w:rFonts w:ascii="Times New Roman" w:eastAsia="Times New Roman" w:hAnsi="Times New Roman" w:cs="Times New Roman"/>
        </w:rPr>
        <w:t>.</w:t>
      </w:r>
      <w:r w:rsidRPr="0094026A">
        <w:rPr>
          <w:rFonts w:ascii="Times New Roman" w:hAnsi="Times New Roman" w:cs="Times New Roman"/>
        </w:rPr>
        <w:t xml:space="preserve"> Florida State University</w:t>
      </w:r>
    </w:p>
    <w:p w:rsidR="00DB3181" w:rsidRPr="0094026A" w:rsidRDefault="00DB3181" w:rsidP="00DB3181">
      <w:pPr>
        <w:ind w:left="720" w:hanging="720"/>
        <w:rPr>
          <w:rFonts w:ascii="Times New Roman" w:hAnsi="Times New Roman" w:cs="Times New Roman"/>
        </w:rPr>
      </w:pPr>
    </w:p>
    <w:p w:rsidR="00DB3181" w:rsidRPr="0094026A" w:rsidRDefault="00DB3181" w:rsidP="00DB3181">
      <w:pPr>
        <w:rPr>
          <w:rStyle w:val="Hyperlink"/>
        </w:rPr>
      </w:pPr>
      <w:r w:rsidRPr="0094026A">
        <w:rPr>
          <w:rFonts w:ascii="Times New Roman" w:eastAsia="Times New Roman" w:hAnsi="Times New Roman" w:cs="Times New Roman"/>
        </w:rPr>
        <w:t xml:space="preserve">Folajimi, O, F. (2009). </w:t>
      </w:r>
      <w:r w:rsidRPr="0094026A">
        <w:rPr>
          <w:rFonts w:ascii="Times New Roman" w:eastAsia="Times New Roman" w:hAnsi="Times New Roman" w:cs="Times New Roman"/>
          <w:i/>
          <w:iCs/>
        </w:rPr>
        <w:t>Teaching Profession &amp; Factors Affecting Teaching Profession in Nigeria</w:t>
      </w:r>
      <w:r w:rsidRPr="0094026A">
        <w:rPr>
          <w:rFonts w:ascii="Times New Roman" w:eastAsia="Times New Roman" w:hAnsi="Times New Roman" w:cs="Times New Roman"/>
          <w:i/>
          <w:iCs/>
        </w:rPr>
        <w:tab/>
      </w:r>
      <w:r w:rsidRPr="0094026A">
        <w:rPr>
          <w:rFonts w:ascii="Times New Roman" w:eastAsia="Times New Roman" w:hAnsi="Times New Roman" w:cs="Times New Roman"/>
        </w:rPr>
        <w:tab/>
        <w:t>A Tee 403 Report. Retrieved on February 5, 2013 from</w:t>
      </w:r>
      <w:r w:rsidRPr="0094026A">
        <w:rPr>
          <w:rFonts w:ascii="Times New Roman" w:eastAsia="Times New Roman" w:hAnsi="Times New Roman" w:cs="Times New Roman"/>
        </w:rPr>
        <w:tab/>
      </w:r>
      <w:hyperlink r:id="rId34" w:history="1">
        <w:r w:rsidRPr="0094026A">
          <w:rPr>
            <w:rStyle w:val="Hyperlink"/>
            <w:rFonts w:ascii="Times New Roman" w:eastAsia="Times New Roman" w:hAnsi="Times New Roman" w:cs="Times New Roman"/>
          </w:rPr>
          <w:t>http://neocgroup.com/atesui.com/Printer%20Friendly%20Versions/TEACHing%20PR</w:t>
        </w:r>
        <w:r w:rsidRPr="0094026A">
          <w:rPr>
            <w:rStyle w:val="Hyperlink"/>
            <w:rFonts w:ascii="Times New Roman" w:eastAsia="Times New Roman" w:hAnsi="Times New Roman" w:cs="Times New Roman"/>
          </w:rPr>
          <w:tab/>
          <w:t>ESSION.pdf</w:t>
        </w:r>
      </w:hyperlink>
    </w:p>
    <w:p w:rsidR="00DB3181" w:rsidRPr="0094026A" w:rsidRDefault="00DB3181" w:rsidP="00DB3181">
      <w:pPr>
        <w:rPr>
          <w:rFonts w:ascii="Times New Roman" w:eastAsia="Times New Roman" w:hAnsi="Times New Roman" w:cs="Times New Roman"/>
        </w:rPr>
      </w:pP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 xml:space="preserve">Fullan, M. (2001). </w:t>
      </w:r>
      <w:r w:rsidRPr="0094026A">
        <w:rPr>
          <w:rFonts w:ascii="Times New Roman" w:eastAsiaTheme="minorHAnsi" w:hAnsi="Times New Roman" w:cs="Times New Roman"/>
          <w:i/>
          <w:iCs/>
        </w:rPr>
        <w:t xml:space="preserve">The new meaning of educational change. 3rd Edition. </w:t>
      </w:r>
      <w:r w:rsidRPr="0094026A">
        <w:rPr>
          <w:rFonts w:ascii="Times New Roman" w:eastAsiaTheme="minorHAnsi" w:hAnsi="Times New Roman" w:cs="Times New Roman"/>
        </w:rPr>
        <w:t>New York: Teachers</w:t>
      </w:r>
      <w:r w:rsidRPr="0094026A">
        <w:rPr>
          <w:rFonts w:ascii="Times New Roman" w:eastAsiaTheme="minorHAnsi" w:hAnsi="Times New Roman" w:cs="Times New Roman"/>
        </w:rPr>
        <w:tab/>
        <w:t>College Press.</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Garet, M., Porter, A., Desimone, L., Birman, B., &amp; Yoon, K. (2001). What makes</w:t>
      </w:r>
      <w:r w:rsidRPr="0094026A">
        <w:rPr>
          <w:rFonts w:ascii="Times New Roman" w:eastAsiaTheme="minorHAnsi" w:hAnsi="Times New Roman" w:cs="Times New Roman"/>
        </w:rPr>
        <w:tab/>
        <w:t>professional</w:t>
      </w:r>
      <w:r w:rsidRPr="0094026A">
        <w:rPr>
          <w:rFonts w:ascii="Times New Roman" w:eastAsiaTheme="minorHAnsi" w:hAnsi="Times New Roman" w:cs="Times New Roman"/>
        </w:rPr>
        <w:tab/>
        <w:t xml:space="preserve">development effective? Results from a national sample of teachers. </w:t>
      </w:r>
      <w:r w:rsidRPr="0094026A">
        <w:rPr>
          <w:rFonts w:ascii="Times New Roman" w:eastAsiaTheme="minorHAnsi" w:hAnsi="Times New Roman" w:cs="Times New Roman"/>
          <w:i/>
          <w:iCs/>
        </w:rPr>
        <w:t>American</w:t>
      </w:r>
      <w:r w:rsidRPr="0094026A">
        <w:rPr>
          <w:rFonts w:ascii="Times New Roman" w:eastAsiaTheme="minorHAnsi" w:hAnsi="Times New Roman" w:cs="Times New Roman"/>
          <w:i/>
          <w:iCs/>
        </w:rPr>
        <w:tab/>
        <w:t>Educational Research Journal, 38(3),</w:t>
      </w:r>
      <w:r w:rsidRPr="0094026A">
        <w:rPr>
          <w:rFonts w:ascii="Times New Roman" w:eastAsiaTheme="minorHAnsi" w:hAnsi="Times New Roman" w:cs="Times New Roman"/>
        </w:rPr>
        <w:t xml:space="preserve"> 915-945.</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tabs>
          <w:tab w:val="left" w:pos="0"/>
        </w:tabs>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Glewwe, P.W., Hanushek, E. A., Humpage, S. D.  &amp; Ravina, R. (2011). School</w:t>
      </w:r>
      <w:r w:rsidRPr="0094026A">
        <w:rPr>
          <w:rFonts w:ascii="Times New Roman" w:eastAsiaTheme="minorHAnsi" w:hAnsi="Times New Roman" w:cs="Times New Roman"/>
        </w:rPr>
        <w:tab/>
        <w:t>Resources and</w:t>
      </w:r>
      <w:r w:rsidRPr="0094026A">
        <w:rPr>
          <w:rFonts w:ascii="Times New Roman" w:eastAsiaTheme="minorHAnsi" w:hAnsi="Times New Roman" w:cs="Times New Roman"/>
        </w:rPr>
        <w:tab/>
        <w:t>Educational Outcomes in Developing Countries: A Review of the</w:t>
      </w:r>
      <w:r w:rsidRPr="0094026A">
        <w:rPr>
          <w:rFonts w:ascii="Times New Roman" w:eastAsiaTheme="minorHAnsi" w:hAnsi="Times New Roman" w:cs="Times New Roman"/>
        </w:rPr>
        <w:tab/>
        <w:t>Literature from 1990</w:t>
      </w:r>
      <w:r w:rsidRPr="0094026A">
        <w:rPr>
          <w:rFonts w:ascii="Times New Roman" w:eastAsiaTheme="minorHAnsi" w:hAnsi="Times New Roman" w:cs="Times New Roman"/>
        </w:rPr>
        <w:tab/>
        <w:t>to 2010. NBER Working</w:t>
      </w:r>
    </w:p>
    <w:p w:rsidR="00DB3181" w:rsidRPr="0094026A" w:rsidRDefault="00DB3181" w:rsidP="00DB3181">
      <w:pPr>
        <w:tabs>
          <w:tab w:val="left" w:pos="0"/>
        </w:tabs>
        <w:autoSpaceDE w:val="0"/>
        <w:autoSpaceDN w:val="0"/>
        <w:adjustRightInd w:val="0"/>
        <w:rPr>
          <w:rFonts w:ascii="Times New Roman" w:hAnsi="Times New Roman" w:cs="Times New Roman"/>
        </w:rPr>
      </w:pPr>
    </w:p>
    <w:p w:rsidR="00DB3181" w:rsidRPr="0094026A" w:rsidRDefault="00DB3181" w:rsidP="00DB3181">
      <w:pPr>
        <w:ind w:left="720" w:hanging="720"/>
        <w:rPr>
          <w:rFonts w:ascii="Times New Roman" w:hAnsi="Times New Roman" w:cs="Times New Roman"/>
        </w:rPr>
      </w:pPr>
      <w:r w:rsidRPr="0094026A">
        <w:rPr>
          <w:rFonts w:ascii="Times New Roman" w:hAnsi="Times New Roman" w:cs="Times New Roman"/>
        </w:rPr>
        <w:t xml:space="preserve">Glewwe, P., &amp; National Bureau of Economic Research. (2011). </w:t>
      </w:r>
      <w:r w:rsidRPr="0094026A">
        <w:rPr>
          <w:rFonts w:ascii="Times New Roman" w:hAnsi="Times New Roman" w:cs="Times New Roman"/>
          <w:i/>
          <w:iCs/>
        </w:rPr>
        <w:t>School resources and educational outcomes in developing countries: A review of the literature from 1990 to 2010</w:t>
      </w:r>
      <w:r w:rsidRPr="0094026A">
        <w:rPr>
          <w:rFonts w:ascii="Times New Roman" w:hAnsi="Times New Roman" w:cs="Times New Roman"/>
        </w:rPr>
        <w:t>. Cambridge, Mass: National Bureau of Economic Research.</w:t>
      </w:r>
    </w:p>
    <w:p w:rsidR="00DB3181" w:rsidRPr="0094026A" w:rsidRDefault="00DB3181" w:rsidP="00DB3181">
      <w:pPr>
        <w:ind w:left="720" w:hanging="720"/>
        <w:rPr>
          <w:rFonts w:ascii="Times New Roman" w:hAnsi="Times New Roman" w:cs="Times New Roman"/>
        </w:rPr>
      </w:pPr>
    </w:p>
    <w:p w:rsidR="00DB3181" w:rsidRPr="0094026A" w:rsidRDefault="00DB3181" w:rsidP="00DB3181">
      <w:pPr>
        <w:ind w:left="720" w:hanging="720"/>
        <w:rPr>
          <w:rFonts w:ascii="Times New Roman" w:eastAsia="Times New Roman" w:hAnsi="Times New Roman" w:cs="Times New Roman"/>
        </w:rPr>
      </w:pPr>
      <w:r w:rsidRPr="0094026A">
        <w:rPr>
          <w:rFonts w:ascii="Times New Roman" w:eastAsia="Times New Roman" w:hAnsi="Times New Roman" w:cs="Times New Roman"/>
        </w:rPr>
        <w:t xml:space="preserve">Gonzalez, L. E, Brown, M. S. &amp; </w:t>
      </w:r>
      <w:r w:rsidRPr="0094026A">
        <w:rPr>
          <w:rFonts w:ascii="Times New Roman" w:hAnsi="Times New Roman" w:cs="Times New Roman"/>
        </w:rPr>
        <w:t xml:space="preserve">Slate, J. R. (2008). </w:t>
      </w:r>
      <w:r w:rsidRPr="0094026A">
        <w:rPr>
          <w:rFonts w:ascii="Times New Roman" w:eastAsia="Times New Roman" w:hAnsi="Times New Roman" w:cs="Times New Roman"/>
        </w:rPr>
        <w:t xml:space="preserve">Teachers Who Left the Teaching Profession: A Qualitative Understanding. The Qualitative Report, </w:t>
      </w:r>
      <w:r w:rsidRPr="0094026A">
        <w:rPr>
          <w:rFonts w:ascii="Times New Roman" w:eastAsia="Times New Roman" w:hAnsi="Times New Roman" w:cs="Times New Roman"/>
          <w:i/>
          <w:iCs/>
        </w:rPr>
        <w:t>13</w:t>
      </w:r>
      <w:r w:rsidRPr="0094026A">
        <w:rPr>
          <w:rFonts w:ascii="Times New Roman" w:eastAsia="Times New Roman" w:hAnsi="Times New Roman" w:cs="Times New Roman"/>
        </w:rPr>
        <w:t>(1), 1-11</w:t>
      </w:r>
    </w:p>
    <w:p w:rsidR="00DB3181" w:rsidRPr="0094026A" w:rsidRDefault="00DB3181" w:rsidP="00DB3181">
      <w:pPr>
        <w:rPr>
          <w:rStyle w:val="HTMLCite"/>
        </w:rPr>
      </w:pPr>
    </w:p>
    <w:p w:rsidR="00DB3181" w:rsidRPr="0094026A" w:rsidRDefault="00DB3181" w:rsidP="00DB3181">
      <w:pPr>
        <w:tabs>
          <w:tab w:val="left" w:pos="0"/>
        </w:tabs>
        <w:ind w:left="720" w:hanging="720"/>
        <w:rPr>
          <w:rFonts w:ascii="Times New Roman" w:hAnsi="Times New Roman" w:cs="Times New Roman"/>
        </w:rPr>
      </w:pPr>
      <w:r w:rsidRPr="0094026A">
        <w:rPr>
          <w:rFonts w:ascii="Times New Roman" w:hAnsi="Times New Roman" w:cs="Times New Roman"/>
        </w:rPr>
        <w:t xml:space="preserve">Guarino et al. (2006) Guarino, C. M., Santibanez, L., &amp; Daley, G. A. (2006). Teacher recruitment and retention: A review of the recent empirical literature. </w:t>
      </w:r>
      <w:r w:rsidRPr="0094026A">
        <w:rPr>
          <w:rFonts w:ascii="Times New Roman" w:hAnsi="Times New Roman" w:cs="Times New Roman"/>
          <w:i/>
          <w:iCs/>
        </w:rPr>
        <w:t>Review of Educational Research</w:t>
      </w:r>
      <w:r w:rsidRPr="0094026A">
        <w:rPr>
          <w:rFonts w:ascii="Times New Roman" w:hAnsi="Times New Roman" w:cs="Times New Roman"/>
        </w:rPr>
        <w:t>, 76, 173–208</w:t>
      </w:r>
    </w:p>
    <w:p w:rsidR="00DB3181" w:rsidRPr="0094026A" w:rsidRDefault="00DB3181" w:rsidP="00DB3181">
      <w:pPr>
        <w:tabs>
          <w:tab w:val="left" w:pos="0"/>
        </w:tabs>
        <w:rPr>
          <w:rStyle w:val="HTMLCite"/>
        </w:rPr>
      </w:pP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Guarino, C. et al. (2004). A Review of the Research Literature on Teacher Recruitment and</w:t>
      </w:r>
      <w:r w:rsidRPr="0094026A">
        <w:rPr>
          <w:rFonts w:ascii="Times New Roman" w:eastAsiaTheme="minorHAnsi" w:hAnsi="Times New Roman" w:cs="Times New Roman"/>
        </w:rPr>
        <w:tab/>
        <w:t>Retention, Prepared for the Education Commission of the States, RAND Corporation,</w:t>
      </w:r>
      <w:r w:rsidRPr="0094026A">
        <w:rPr>
          <w:rFonts w:ascii="Times New Roman" w:eastAsiaTheme="minorHAnsi" w:hAnsi="Times New Roman" w:cs="Times New Roman"/>
        </w:rPr>
        <w:tab/>
        <w:t>CA.</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rPr>
          <w:rFonts w:ascii="Times New Roman" w:eastAsia="Times New Roman" w:hAnsi="Times New Roman" w:cs="Times New Roman"/>
        </w:rPr>
      </w:pPr>
      <w:r w:rsidRPr="0094026A">
        <w:rPr>
          <w:rFonts w:ascii="Times New Roman" w:eastAsia="Times New Roman" w:hAnsi="Times New Roman" w:cs="Times New Roman"/>
        </w:rPr>
        <w:t>Hargreaves, A. (1994).</w:t>
      </w:r>
      <w:r w:rsidRPr="0094026A">
        <w:rPr>
          <w:rFonts w:ascii="Times New Roman" w:eastAsia="Times New Roman" w:hAnsi="Times New Roman" w:cs="Times New Roman"/>
          <w:i/>
          <w:iCs/>
        </w:rPr>
        <w:t>Changing teachers, changing times: Teachers’ work and culture in the</w:t>
      </w:r>
      <w:r w:rsidRPr="0094026A">
        <w:rPr>
          <w:rFonts w:ascii="Times New Roman" w:eastAsia="Times New Roman" w:hAnsi="Times New Roman" w:cs="Times New Roman"/>
          <w:i/>
          <w:iCs/>
        </w:rPr>
        <w:tab/>
        <w:t>postmodern age.</w:t>
      </w:r>
      <w:r w:rsidRPr="0094026A">
        <w:rPr>
          <w:rFonts w:ascii="Times New Roman" w:eastAsia="Times New Roman" w:hAnsi="Times New Roman" w:cs="Times New Roman"/>
        </w:rPr>
        <w:t xml:space="preserve"> London, Cassell.</w:t>
      </w:r>
    </w:p>
    <w:p w:rsidR="00DB3181" w:rsidRPr="0094026A" w:rsidRDefault="00DB3181" w:rsidP="00DB3181">
      <w:pPr>
        <w:rPr>
          <w:rStyle w:val="HTMLCite"/>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 xml:space="preserve">Heller, D. A. (2004). </w:t>
      </w:r>
      <w:r w:rsidRPr="0094026A">
        <w:rPr>
          <w:rFonts w:ascii="Times New Roman" w:hAnsi="Times New Roman" w:cs="Times New Roman"/>
          <w:i/>
          <w:iCs/>
        </w:rPr>
        <w:t>Teachers wanted: Attracting and retaining good teachers</w:t>
      </w:r>
      <w:r w:rsidRPr="0094026A">
        <w:rPr>
          <w:rFonts w:ascii="Times New Roman" w:hAnsi="Times New Roman" w:cs="Times New Roman"/>
        </w:rPr>
        <w:t>. Alexandria, Va:</w:t>
      </w:r>
      <w:r w:rsidRPr="0094026A">
        <w:rPr>
          <w:rFonts w:ascii="Times New Roman" w:hAnsi="Times New Roman" w:cs="Times New Roman"/>
        </w:rPr>
        <w:tab/>
        <w:t>Association for Supervision and Curriculum Development.</w:t>
      </w:r>
    </w:p>
    <w:p w:rsidR="00DB3181" w:rsidRPr="0094026A" w:rsidRDefault="00DB3181" w:rsidP="00DB3181">
      <w:pPr>
        <w:rPr>
          <w:rFonts w:ascii="Times New Roman" w:hAnsi="Times New Roman" w:cs="Times New Roman"/>
        </w:rPr>
      </w:pPr>
    </w:p>
    <w:p w:rsidR="00DB3181" w:rsidRPr="0094026A" w:rsidRDefault="00DB3181" w:rsidP="00DB3181">
      <w:pPr>
        <w:rPr>
          <w:rStyle w:val="citation"/>
        </w:rPr>
      </w:pPr>
      <w:r w:rsidRPr="0094026A">
        <w:rPr>
          <w:rStyle w:val="citation"/>
          <w:rFonts w:ascii="Times New Roman" w:hAnsi="Times New Roman" w:cs="Times New Roman"/>
        </w:rPr>
        <w:t xml:space="preserve">Herzberg, F. (1959). </w:t>
      </w:r>
      <w:r w:rsidRPr="0094026A">
        <w:rPr>
          <w:rStyle w:val="citation"/>
          <w:rFonts w:ascii="Times New Roman" w:hAnsi="Times New Roman" w:cs="Times New Roman"/>
          <w:i/>
          <w:iCs/>
        </w:rPr>
        <w:t>The Motivation to Work</w:t>
      </w:r>
      <w:r w:rsidRPr="0094026A">
        <w:rPr>
          <w:rStyle w:val="citation"/>
          <w:rFonts w:ascii="Times New Roman" w:hAnsi="Times New Roman" w:cs="Times New Roman"/>
        </w:rPr>
        <w:t>, New York: John Wiley and Sons.</w:t>
      </w:r>
    </w:p>
    <w:p w:rsidR="00DB3181" w:rsidRPr="0094026A" w:rsidRDefault="00DB3181" w:rsidP="00DB3181">
      <w:pPr>
        <w:rPr>
          <w:rFonts w:ascii="Times New Roman" w:hAnsi="Times New Roman" w:cs="Times New Roman"/>
        </w:rPr>
      </w:pPr>
    </w:p>
    <w:p w:rsidR="00DB3181" w:rsidRPr="0094026A" w:rsidRDefault="00DB3181" w:rsidP="00DB3181">
      <w:pPr>
        <w:rPr>
          <w:rFonts w:ascii="Times New Roman" w:eastAsia="Times New Roman" w:hAnsi="Times New Roman" w:cs="Times New Roman"/>
        </w:rPr>
      </w:pPr>
      <w:r w:rsidRPr="0094026A">
        <w:rPr>
          <w:rFonts w:ascii="Times New Roman" w:eastAsia="Times New Roman" w:hAnsi="Times New Roman" w:cs="Times New Roman"/>
        </w:rPr>
        <w:t>Herzberg, F., Mausner, G., &amp; Snyderman, B. B (1966). Work and the nature of man. Cleveland:</w:t>
      </w:r>
      <w:r w:rsidRPr="0094026A">
        <w:rPr>
          <w:rFonts w:ascii="Times New Roman" w:eastAsia="Times New Roman" w:hAnsi="Times New Roman" w:cs="Times New Roman"/>
        </w:rPr>
        <w:tab/>
        <w:t>The World Publishing Company.</w:t>
      </w:r>
    </w:p>
    <w:p w:rsidR="00DB3181" w:rsidRPr="0094026A" w:rsidRDefault="00DB3181" w:rsidP="00DB3181">
      <w:pPr>
        <w:spacing w:before="120"/>
        <w:ind w:left="720" w:hanging="720"/>
        <w:rPr>
          <w:rFonts w:ascii="Times New Roman" w:hAnsi="Times New Roman" w:cs="Times New Roman"/>
        </w:rPr>
      </w:pPr>
      <w:r w:rsidRPr="0094026A">
        <w:rPr>
          <w:rFonts w:ascii="Times New Roman" w:hAnsi="Times New Roman" w:cs="Times New Roman"/>
        </w:rPr>
        <w:t xml:space="preserve">Indigo foundation. The first thing we offer is respect. Retrieved Feb 25, 2013 from </w:t>
      </w:r>
      <w:hyperlink r:id="rId35" w:history="1">
        <w:r w:rsidRPr="0094026A">
          <w:rPr>
            <w:rStyle w:val="Hyperlink"/>
            <w:rFonts w:ascii="Times New Roman" w:hAnsi="Times New Roman" w:cs="Times New Roman"/>
          </w:rPr>
          <w:t>http://www.indigofoundation.org/afghan.php</w:t>
        </w:r>
      </w:hyperlink>
      <w:r w:rsidRPr="0094026A">
        <w:rPr>
          <w:rFonts w:ascii="Times New Roman" w:hAnsi="Times New Roman" w:cs="Times New Roman"/>
        </w:rPr>
        <w:t xml:space="preserve"> </w:t>
      </w:r>
    </w:p>
    <w:p w:rsidR="00DB3181" w:rsidRPr="0094026A" w:rsidRDefault="00DB3181" w:rsidP="00DB3181">
      <w:pPr>
        <w:rPr>
          <w:rFonts w:ascii="Times New Roman" w:hAnsi="Times New Roman" w:cs="Times New Roman"/>
        </w:rPr>
      </w:pPr>
    </w:p>
    <w:p w:rsidR="00DB3181" w:rsidRPr="0094026A" w:rsidRDefault="00DB3181" w:rsidP="00DB3181">
      <w:pPr>
        <w:pStyle w:val="body-paragraph"/>
        <w:spacing w:before="0" w:beforeAutospacing="0" w:after="0" w:afterAutospacing="0"/>
        <w:ind w:left="720" w:hanging="720"/>
      </w:pPr>
      <w:r w:rsidRPr="0094026A">
        <w:t xml:space="preserve">Ingersoll, R. M., May, H., &amp; Consortium for Policy Research in, E. (2011). </w:t>
      </w:r>
      <w:r w:rsidRPr="0094026A">
        <w:rPr>
          <w:i/>
          <w:iCs/>
        </w:rPr>
        <w:t>Recruitment, Retention and the Minority Teacher Shortage</w:t>
      </w:r>
      <w:r w:rsidRPr="0094026A">
        <w:t>. CPRE Research Report # RR-69. Consortium For Policy Research In Education</w:t>
      </w:r>
    </w:p>
    <w:p w:rsidR="00DB3181" w:rsidRPr="0094026A" w:rsidRDefault="00DB3181" w:rsidP="00DB3181">
      <w:pPr>
        <w:pStyle w:val="body-paragraph"/>
        <w:spacing w:before="0" w:beforeAutospacing="0" w:after="0" w:afterAutospacing="0"/>
        <w:ind w:left="720" w:hanging="720"/>
        <w:rPr>
          <w:i/>
          <w:iCs/>
        </w:rPr>
      </w:pPr>
    </w:p>
    <w:p w:rsidR="00DB3181" w:rsidRPr="0094026A" w:rsidRDefault="00DB3181" w:rsidP="00DB3181">
      <w:pPr>
        <w:pStyle w:val="body-paragraph2"/>
        <w:shd w:val="clear" w:color="auto" w:fill="FFFFFF"/>
        <w:spacing w:before="0" w:beforeAutospacing="0" w:after="0" w:afterAutospacing="0"/>
        <w:ind w:left="720" w:hanging="720"/>
      </w:pPr>
      <w:r w:rsidRPr="0094026A">
        <w:t xml:space="preserve">Ingersoll, R. M., &amp; Center for the Study of Teaching and Policy, S. A. (2001). </w:t>
      </w:r>
      <w:r w:rsidRPr="0094026A">
        <w:rPr>
          <w:i/>
          <w:iCs/>
        </w:rPr>
        <w:t>Teacher Turnover, Teacher Shortages, an Organizational Analysis</w:t>
      </w:r>
      <w:r w:rsidRPr="0094026A">
        <w:t>. A CTP Working Paper.</w:t>
      </w:r>
    </w:p>
    <w:p w:rsidR="00DB3181" w:rsidRPr="0094026A" w:rsidRDefault="00DB3181" w:rsidP="00DB3181">
      <w:pPr>
        <w:pStyle w:val="body-paragraph2"/>
        <w:shd w:val="clear" w:color="auto" w:fill="FFFFFF"/>
        <w:spacing w:before="0" w:beforeAutospacing="0" w:after="0" w:afterAutospacing="0"/>
        <w:ind w:left="720" w:hanging="720"/>
      </w:pPr>
      <w:r w:rsidRPr="0094026A">
        <w:rPr>
          <w:rFonts w:eastAsiaTheme="minorHAnsi"/>
        </w:rPr>
        <w:t xml:space="preserve"> </w:t>
      </w:r>
    </w:p>
    <w:p w:rsidR="00DB3181" w:rsidRPr="0094026A" w:rsidRDefault="00DB3181" w:rsidP="00DB3181">
      <w:pPr>
        <w:autoSpaceDE w:val="0"/>
        <w:autoSpaceDN w:val="0"/>
        <w:adjustRightInd w:val="0"/>
        <w:ind w:left="720" w:hanging="720"/>
        <w:rPr>
          <w:rFonts w:ascii="Times New Roman" w:eastAsiaTheme="minorHAnsi" w:hAnsi="Times New Roman" w:cs="Times New Roman"/>
        </w:rPr>
      </w:pPr>
      <w:r w:rsidRPr="0094026A">
        <w:rPr>
          <w:rFonts w:ascii="Times New Roman" w:eastAsiaTheme="minorHAnsi" w:hAnsi="Times New Roman" w:cs="Times New Roman"/>
        </w:rPr>
        <w:t xml:space="preserve">Ingersoll, R. (2000). </w:t>
      </w:r>
      <w:r w:rsidRPr="0094026A">
        <w:rPr>
          <w:rFonts w:ascii="Times New Roman" w:eastAsiaTheme="minorHAnsi" w:hAnsi="Times New Roman" w:cs="Times New Roman"/>
          <w:i/>
          <w:iCs/>
        </w:rPr>
        <w:t>Turnover among Mathematics and science teachers in the U.S</w:t>
      </w:r>
      <w:r w:rsidRPr="0094026A">
        <w:rPr>
          <w:rFonts w:ascii="Times New Roman" w:eastAsiaTheme="minorHAnsi" w:hAnsi="Times New Roman" w:cs="Times New Roman"/>
        </w:rPr>
        <w:t>. Paper</w:t>
      </w:r>
      <w:r w:rsidRPr="0094026A">
        <w:rPr>
          <w:rFonts w:ascii="Times New Roman" w:eastAsiaTheme="minorHAnsi" w:hAnsi="Times New Roman" w:cs="Times New Roman"/>
        </w:rPr>
        <w:tab/>
        <w:t>prepared for the National Commission on Mathematics and Science Teaching for the 21</w:t>
      </w:r>
      <w:r w:rsidRPr="0094026A">
        <w:rPr>
          <w:rFonts w:ascii="Times New Roman" w:eastAsiaTheme="minorHAnsi" w:hAnsi="Times New Roman" w:cs="Times New Roman"/>
          <w:vertAlign w:val="superscript"/>
        </w:rPr>
        <w:t>st</w:t>
      </w:r>
      <w:r w:rsidRPr="0094026A">
        <w:rPr>
          <w:rFonts w:ascii="Times New Roman" w:eastAsiaTheme="minorHAnsi" w:hAnsi="Times New Roman" w:cs="Times New Roman"/>
        </w:rPr>
        <w:tab/>
        <w:t xml:space="preserve">Century. Retrieved Feb 20, 2013 from </w:t>
      </w:r>
      <w:hyperlink r:id="rId36" w:history="1">
        <w:r w:rsidRPr="0094026A">
          <w:rPr>
            <w:rStyle w:val="Hyperlink"/>
            <w:rFonts w:ascii="Times New Roman" w:eastAsiaTheme="minorHAnsi" w:hAnsi="Times New Roman" w:cs="Times New Roman"/>
          </w:rPr>
          <w:t>http://www.ed.gov/inits/Math/glenn/compapers.html</w:t>
        </w:r>
      </w:hyperlink>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ind w:left="720" w:hanging="720"/>
        <w:rPr>
          <w:rFonts w:ascii="Times New Roman" w:hAnsi="Times New Roman" w:cs="Times New Roman"/>
        </w:rPr>
      </w:pPr>
      <w:r w:rsidRPr="0094026A">
        <w:rPr>
          <w:rFonts w:ascii="Times New Roman" w:hAnsi="Times New Roman" w:cs="Times New Roman"/>
        </w:rPr>
        <w:t xml:space="preserve">Ivankova, Nataliya V. &amp; Stick, Sheldon L. (2007). </w:t>
      </w:r>
      <w:r w:rsidRPr="0094026A">
        <w:rPr>
          <w:rFonts w:ascii="Times New Roman" w:eastAsia="Times New Roman" w:hAnsi="Times New Roman" w:cs="Times New Roman"/>
        </w:rPr>
        <w:t xml:space="preserve">Students’ Persistence in a Distributed Doctoral Program in Educational Leadership in Higher Education: A Mixed Method Study. </w:t>
      </w:r>
      <w:r w:rsidRPr="0094026A">
        <w:rPr>
          <w:rFonts w:ascii="Times New Roman" w:hAnsi="Times New Roman" w:cs="Times New Roman"/>
        </w:rPr>
        <w:t xml:space="preserve">Research in Higher Education, </w:t>
      </w:r>
      <w:r w:rsidRPr="0094026A">
        <w:rPr>
          <w:rFonts w:ascii="Times New Roman" w:hAnsi="Times New Roman" w:cs="Times New Roman"/>
          <w:i/>
          <w:iCs/>
        </w:rPr>
        <w:t>48</w:t>
      </w:r>
      <w:r w:rsidRPr="0094026A">
        <w:rPr>
          <w:rFonts w:ascii="Times New Roman" w:hAnsi="Times New Roman" w:cs="Times New Roman"/>
        </w:rPr>
        <w:t>(1)</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 xml:space="preserve">Imazeki, J. (2005). Teacher salaries and teacher attrition. </w:t>
      </w:r>
      <w:r w:rsidRPr="0094026A">
        <w:rPr>
          <w:rFonts w:ascii="Times New Roman" w:hAnsi="Times New Roman" w:cs="Times New Roman"/>
          <w:i/>
          <w:iCs/>
        </w:rPr>
        <w:t>Economics of Education Review, 24,</w:t>
      </w:r>
      <w:r w:rsidRPr="0094026A">
        <w:rPr>
          <w:rFonts w:ascii="Times New Roman" w:hAnsi="Times New Roman" w:cs="Times New Roman"/>
        </w:rPr>
        <w:tab/>
        <w:t>431–449.</w:t>
      </w:r>
    </w:p>
    <w:p w:rsidR="00DB3181" w:rsidRPr="0094026A" w:rsidRDefault="00DB3181" w:rsidP="00DB3181">
      <w:pPr>
        <w:rPr>
          <w:rFonts w:ascii="Times New Roman" w:hAnsi="Times New Roman" w:cs="Times New Roman"/>
          <w:spacing w:val="39"/>
        </w:rPr>
      </w:pPr>
    </w:p>
    <w:p w:rsidR="00DB3181" w:rsidRPr="0094026A" w:rsidRDefault="00DB3181" w:rsidP="00DB3181">
      <w:pPr>
        <w:pStyle w:val="NormalWeb"/>
        <w:spacing w:before="0" w:beforeAutospacing="0" w:after="0" w:afterAutospacing="0"/>
        <w:rPr>
          <w:rFonts w:eastAsia="Calibri"/>
        </w:rPr>
      </w:pPr>
      <w:r w:rsidRPr="0094026A">
        <w:rPr>
          <w:rFonts w:eastAsia="Calibri"/>
        </w:rPr>
        <w:t>Johnson, D. (2008). The enablement of teachers in the developing world: comparative policy</w:t>
      </w:r>
      <w:r w:rsidRPr="0094026A">
        <w:rPr>
          <w:rFonts w:eastAsia="Calibri"/>
        </w:rPr>
        <w:tab/>
        <w:t xml:space="preserve">perspectives.  In Johnson, D. &amp; Maclean, R. (2008) </w:t>
      </w:r>
      <w:hyperlink r:id="rId37" w:tooltip="Link to the Book of this Chapter" w:history="1">
        <w:r w:rsidRPr="0094026A">
          <w:rPr>
            <w:rFonts w:eastAsia="Calibri"/>
            <w:i/>
          </w:rPr>
          <w:t>Teaching: Professionalization,</w:t>
        </w:r>
        <w:r w:rsidRPr="0094026A">
          <w:rPr>
            <w:rFonts w:eastAsia="Calibri"/>
            <w:i/>
          </w:rPr>
          <w:tab/>
          <w:t>Development and Leadership</w:t>
        </w:r>
      </w:hyperlink>
      <w:r w:rsidRPr="0094026A">
        <w:rPr>
          <w:rFonts w:eastAsia="Calibri"/>
          <w:i/>
        </w:rPr>
        <w:t xml:space="preserve"> </w:t>
      </w:r>
      <w:r w:rsidRPr="0094026A">
        <w:rPr>
          <w:rFonts w:eastAsia="Calibri"/>
        </w:rPr>
        <w:t>(139-155). Bonn, Germany: Springer</w:t>
      </w:r>
    </w:p>
    <w:p w:rsidR="00DB3181" w:rsidRPr="0094026A" w:rsidRDefault="00DB3181" w:rsidP="00DB3181">
      <w:pPr>
        <w:pStyle w:val="NormalWeb"/>
        <w:spacing w:before="0" w:beforeAutospacing="0" w:after="0" w:afterAutospacing="0"/>
        <w:rPr>
          <w:rFonts w:eastAsia="Calibri"/>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Johnson, S. M., &amp; Birkeland, S. E. (2003). Pursuing a sense of success: New teachers explain</w:t>
      </w:r>
      <w:r w:rsidRPr="0094026A">
        <w:rPr>
          <w:rFonts w:ascii="Times New Roman" w:hAnsi="Times New Roman" w:cs="Times New Roman"/>
        </w:rPr>
        <w:tab/>
        <w:t xml:space="preserve">their career decisions. </w:t>
      </w:r>
      <w:r w:rsidRPr="0094026A">
        <w:rPr>
          <w:rFonts w:ascii="Times New Roman" w:hAnsi="Times New Roman" w:cs="Times New Roman"/>
          <w:i/>
          <w:iCs/>
        </w:rPr>
        <w:t>American Educational Research Journal, 40,</w:t>
      </w:r>
      <w:r w:rsidRPr="0094026A">
        <w:rPr>
          <w:rFonts w:ascii="Times New Roman" w:hAnsi="Times New Roman" w:cs="Times New Roman"/>
        </w:rPr>
        <w:t xml:space="preserve"> 581–617.</w:t>
      </w:r>
    </w:p>
    <w:p w:rsidR="00DB3181" w:rsidRPr="0094026A" w:rsidRDefault="00DB3181" w:rsidP="00DB3181">
      <w:pPr>
        <w:rPr>
          <w:rFonts w:ascii="Times New Roman" w:hAnsi="Times New Roman" w:cs="Times New Roman"/>
        </w:rPr>
      </w:pPr>
    </w:p>
    <w:p w:rsidR="00DB3181" w:rsidRPr="0094026A" w:rsidRDefault="00DB3181" w:rsidP="00DB3181">
      <w:pPr>
        <w:tabs>
          <w:tab w:val="left" w:pos="0"/>
        </w:tabs>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 xml:space="preserve">Jones, T (2001). </w:t>
      </w:r>
      <w:r w:rsidRPr="0094026A">
        <w:rPr>
          <w:rFonts w:ascii="Times New Roman" w:eastAsiaTheme="minorHAnsi" w:hAnsi="Times New Roman" w:cs="Times New Roman"/>
          <w:i/>
          <w:iCs/>
        </w:rPr>
        <w:t>An initial exploration into a time of change: Teacher perceptions of their</w:t>
      </w:r>
      <w:r w:rsidRPr="0094026A">
        <w:rPr>
          <w:rFonts w:ascii="Times New Roman" w:eastAsiaTheme="minorHAnsi" w:hAnsi="Times New Roman" w:cs="Times New Roman"/>
          <w:i/>
          <w:iCs/>
        </w:rPr>
        <w:tab/>
        <w:t>profession in the new millennium</w:t>
      </w:r>
      <w:r w:rsidRPr="0094026A">
        <w:rPr>
          <w:rFonts w:ascii="Times New Roman" w:eastAsiaTheme="minorHAnsi" w:hAnsi="Times New Roman" w:cs="Times New Roman"/>
        </w:rPr>
        <w:t>. In providing quality education and training for rural</w:t>
      </w:r>
      <w:r w:rsidRPr="0094026A">
        <w:rPr>
          <w:rFonts w:ascii="Times New Roman" w:eastAsiaTheme="minorHAnsi" w:hAnsi="Times New Roman" w:cs="Times New Roman"/>
        </w:rPr>
        <w:tab/>
        <w:t>Australians: conference proceedings.</w:t>
      </w: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 xml:space="preserve">Johnson, S. (1990). </w:t>
      </w:r>
      <w:r w:rsidRPr="0094026A">
        <w:rPr>
          <w:rFonts w:ascii="Times New Roman" w:eastAsiaTheme="minorHAnsi" w:hAnsi="Times New Roman" w:cs="Times New Roman"/>
          <w:i/>
          <w:iCs/>
        </w:rPr>
        <w:t>Teachers at work, achieving success in our schools</w:t>
      </w:r>
      <w:r w:rsidRPr="0094026A">
        <w:rPr>
          <w:rFonts w:ascii="Times New Roman" w:eastAsiaTheme="minorHAnsi" w:hAnsi="Times New Roman" w:cs="Times New Roman"/>
        </w:rPr>
        <w:t>. New York: Basic Books</w:t>
      </w:r>
      <w:r w:rsidRPr="0094026A">
        <w:rPr>
          <w:rFonts w:ascii="Times New Roman" w:eastAsiaTheme="minorHAnsi" w:hAnsi="Times New Roman" w:cs="Times New Roman"/>
        </w:rPr>
        <w:tab/>
        <w:t>Inc., Publishers.</w:t>
      </w:r>
    </w:p>
    <w:p w:rsidR="00DB3181" w:rsidRPr="0094026A" w:rsidRDefault="00DB3181" w:rsidP="00DB3181">
      <w:pPr>
        <w:autoSpaceDE w:val="0"/>
        <w:autoSpaceDN w:val="0"/>
        <w:adjustRightInd w:val="0"/>
        <w:rPr>
          <w:rFonts w:ascii="Times New Roman" w:eastAsia="Times New Roman" w:hAnsi="Times New Roman" w:cs="Times New Roman"/>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Kelly, S. (2004). An event history analysis of teacher attrition: Salary, teacher tracking, and</w:t>
      </w:r>
      <w:r w:rsidRPr="0094026A">
        <w:rPr>
          <w:rFonts w:ascii="Times New Roman" w:hAnsi="Times New Roman" w:cs="Times New Roman"/>
        </w:rPr>
        <w:tab/>
        <w:t xml:space="preserve">socially disadvantaged schools. </w:t>
      </w:r>
      <w:r w:rsidRPr="0094026A">
        <w:rPr>
          <w:rFonts w:ascii="Times New Roman" w:hAnsi="Times New Roman" w:cs="Times New Roman"/>
          <w:i/>
          <w:iCs/>
        </w:rPr>
        <w:t>Journal of Experimental Education, 72(3),</w:t>
      </w:r>
      <w:r w:rsidRPr="0094026A">
        <w:rPr>
          <w:rFonts w:ascii="Times New Roman" w:hAnsi="Times New Roman" w:cs="Times New Roman"/>
        </w:rPr>
        <w:t xml:space="preserve"> 195–220.</w:t>
      </w:r>
    </w:p>
    <w:p w:rsidR="00DB3181" w:rsidRPr="0094026A" w:rsidRDefault="00DB3181" w:rsidP="00DB3181">
      <w:pPr>
        <w:rPr>
          <w:rFonts w:ascii="Times New Roman" w:hAnsi="Times New Roman" w:cs="Times New Roman"/>
        </w:rPr>
      </w:pPr>
    </w:p>
    <w:p w:rsidR="00DB3181" w:rsidRPr="0094026A" w:rsidRDefault="00DB3181" w:rsidP="00DB3181">
      <w:pPr>
        <w:autoSpaceDE w:val="0"/>
        <w:autoSpaceDN w:val="0"/>
        <w:adjustRightInd w:val="0"/>
        <w:rPr>
          <w:rFonts w:ascii="Times New Roman" w:hAnsi="Times New Roman" w:cs="Times New Roman"/>
        </w:rPr>
      </w:pPr>
      <w:r w:rsidRPr="0094026A">
        <w:rPr>
          <w:rFonts w:ascii="Times New Roman" w:hAnsi="Times New Roman" w:cs="Times New Roman"/>
        </w:rPr>
        <w:t>Kirby, S. (1999). Supply and demand of minority teachers in Texas: Problems and prospects.</w:t>
      </w:r>
      <w:r w:rsidRPr="0094026A">
        <w:rPr>
          <w:rFonts w:ascii="Times New Roman" w:hAnsi="Times New Roman" w:cs="Times New Roman"/>
        </w:rPr>
        <w:tab/>
      </w:r>
      <w:r w:rsidRPr="0094026A">
        <w:rPr>
          <w:rFonts w:ascii="Times New Roman" w:hAnsi="Times New Roman" w:cs="Times New Roman"/>
          <w:i/>
          <w:iCs/>
        </w:rPr>
        <w:t>Educational Evaluation and Policy Analysis, 21</w:t>
      </w:r>
      <w:r w:rsidRPr="0094026A">
        <w:rPr>
          <w:rFonts w:ascii="Times New Roman" w:hAnsi="Times New Roman" w:cs="Times New Roman"/>
        </w:rPr>
        <w:t>, 47–66.</w:t>
      </w:r>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pStyle w:val="Default"/>
        <w:spacing w:after="200" w:line="276" w:lineRule="auto"/>
        <w:ind w:left="720" w:hanging="720"/>
        <w:rPr>
          <w:i/>
        </w:rPr>
      </w:pPr>
      <w:r w:rsidRPr="0094026A">
        <w:rPr>
          <w:rStyle w:val="italic1"/>
          <w:i w:val="0"/>
        </w:rPr>
        <w:t>Kirk, Jackie. (2008).</w:t>
      </w:r>
      <w:r w:rsidRPr="0094026A">
        <w:rPr>
          <w:rStyle w:val="italic1"/>
        </w:rPr>
        <w:t xml:space="preserve"> Teacher Management Issues in Fragile States: Illustrative Examples from Afghanistan and Southern Sudan. </w:t>
      </w:r>
      <w:r w:rsidRPr="0094026A">
        <w:rPr>
          <w:rStyle w:val="italic1"/>
          <w:i w:val="0"/>
        </w:rPr>
        <w:t>Education for All Global Monitoring Report 2009, UNESCO</w:t>
      </w:r>
    </w:p>
    <w:p w:rsidR="00DB3181" w:rsidRPr="0094026A" w:rsidRDefault="00DB3181" w:rsidP="00DB3181">
      <w:pPr>
        <w:rPr>
          <w:rFonts w:ascii="Times New Roman" w:eastAsia="Times New Roman" w:hAnsi="Times New Roman" w:cs="Times New Roman"/>
        </w:rPr>
      </w:pPr>
      <w:r w:rsidRPr="0094026A">
        <w:rPr>
          <w:rFonts w:ascii="Times New Roman" w:eastAsia="Times New Roman" w:hAnsi="Times New Roman" w:cs="Times New Roman"/>
        </w:rPr>
        <w:t xml:space="preserve">Kreis, K., &amp; Milstein, M. (1985). Satisfying teachers' needs. </w:t>
      </w:r>
      <w:r w:rsidRPr="0094026A">
        <w:rPr>
          <w:rFonts w:ascii="Times New Roman" w:eastAsia="Times New Roman" w:hAnsi="Times New Roman" w:cs="Times New Roman"/>
          <w:i/>
          <w:iCs/>
        </w:rPr>
        <w:t>The Clearing House, 59,</w:t>
      </w:r>
      <w:r w:rsidRPr="0094026A">
        <w:rPr>
          <w:rFonts w:ascii="Times New Roman" w:eastAsia="Times New Roman" w:hAnsi="Times New Roman" w:cs="Times New Roman"/>
        </w:rPr>
        <w:t xml:space="preserve"> 75-77.</w:t>
      </w:r>
    </w:p>
    <w:p w:rsidR="00DB3181" w:rsidRPr="0094026A" w:rsidRDefault="00DB3181" w:rsidP="00DB3181">
      <w:pPr>
        <w:rPr>
          <w:rFonts w:ascii="Times New Roman" w:eastAsia="Times New Roman" w:hAnsi="Times New Roman" w:cs="Times New Roman"/>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Kyriacou,</w:t>
      </w:r>
      <w:r w:rsidRPr="0094026A">
        <w:rPr>
          <w:rFonts w:ascii="Times New Roman" w:hAnsi="Times New Roman" w:cs="Times New Roman"/>
          <w:spacing w:val="33"/>
        </w:rPr>
        <w:t xml:space="preserve"> </w:t>
      </w:r>
      <w:r w:rsidRPr="0094026A">
        <w:rPr>
          <w:rFonts w:ascii="Times New Roman" w:hAnsi="Times New Roman" w:cs="Times New Roman"/>
        </w:rPr>
        <w:t>C.</w:t>
      </w:r>
      <w:r w:rsidRPr="0094026A">
        <w:rPr>
          <w:rFonts w:ascii="Times New Roman" w:hAnsi="Times New Roman" w:cs="Times New Roman"/>
          <w:spacing w:val="18"/>
        </w:rPr>
        <w:t xml:space="preserve"> </w:t>
      </w:r>
      <w:r w:rsidRPr="0094026A">
        <w:rPr>
          <w:rFonts w:ascii="Times New Roman" w:hAnsi="Times New Roman" w:cs="Times New Roman"/>
          <w:w w:val="87"/>
        </w:rPr>
        <w:t>(1989</w:t>
      </w:r>
      <w:r w:rsidRPr="0094026A">
        <w:rPr>
          <w:rFonts w:ascii="Times New Roman" w:hAnsi="Times New Roman" w:cs="Times New Roman"/>
          <w:spacing w:val="2"/>
          <w:w w:val="87"/>
        </w:rPr>
        <w:t>)</w:t>
      </w:r>
      <w:r w:rsidRPr="0094026A">
        <w:rPr>
          <w:rFonts w:ascii="Times New Roman" w:hAnsi="Times New Roman" w:cs="Times New Roman"/>
        </w:rPr>
        <w:t>.</w:t>
      </w:r>
      <w:r w:rsidRPr="0094026A">
        <w:rPr>
          <w:rFonts w:ascii="Times New Roman" w:hAnsi="Times New Roman" w:cs="Times New Roman"/>
          <w:spacing w:val="13"/>
        </w:rPr>
        <w:t xml:space="preserve"> </w:t>
      </w:r>
      <w:r w:rsidRPr="0094026A">
        <w:rPr>
          <w:rFonts w:ascii="Times New Roman" w:hAnsi="Times New Roman" w:cs="Times New Roman"/>
          <w:w w:val="96"/>
        </w:rPr>
        <w:t>Teacher</w:t>
      </w:r>
      <w:r w:rsidRPr="0094026A">
        <w:rPr>
          <w:rFonts w:ascii="Times New Roman" w:hAnsi="Times New Roman" w:cs="Times New Roman"/>
          <w:spacing w:val="27"/>
          <w:w w:val="96"/>
        </w:rPr>
        <w:t xml:space="preserve"> </w:t>
      </w:r>
      <w:r w:rsidRPr="0094026A">
        <w:rPr>
          <w:rFonts w:ascii="Times New Roman" w:hAnsi="Times New Roman" w:cs="Times New Roman"/>
          <w:w w:val="96"/>
        </w:rPr>
        <w:t>stress</w:t>
      </w:r>
      <w:r w:rsidRPr="0094026A">
        <w:rPr>
          <w:rFonts w:ascii="Times New Roman" w:hAnsi="Times New Roman" w:cs="Times New Roman"/>
          <w:spacing w:val="25"/>
          <w:w w:val="96"/>
        </w:rPr>
        <w:t xml:space="preserve"> </w:t>
      </w:r>
      <w:r w:rsidRPr="0094026A">
        <w:rPr>
          <w:rFonts w:ascii="Times New Roman" w:hAnsi="Times New Roman" w:cs="Times New Roman"/>
          <w:w w:val="96"/>
        </w:rPr>
        <w:t>and</w:t>
      </w:r>
      <w:r w:rsidRPr="0094026A">
        <w:rPr>
          <w:rFonts w:ascii="Times New Roman" w:hAnsi="Times New Roman" w:cs="Times New Roman"/>
          <w:spacing w:val="26"/>
          <w:w w:val="96"/>
        </w:rPr>
        <w:t xml:space="preserve"> </w:t>
      </w:r>
      <w:r w:rsidRPr="0094026A">
        <w:rPr>
          <w:rFonts w:ascii="Times New Roman" w:hAnsi="Times New Roman" w:cs="Times New Roman"/>
          <w:w w:val="96"/>
        </w:rPr>
        <w:t>burnout:</w:t>
      </w:r>
      <w:r w:rsidRPr="0094026A">
        <w:rPr>
          <w:rFonts w:ascii="Times New Roman" w:hAnsi="Times New Roman" w:cs="Times New Roman"/>
          <w:spacing w:val="25"/>
          <w:w w:val="96"/>
        </w:rPr>
        <w:t xml:space="preserve"> </w:t>
      </w:r>
      <w:r w:rsidRPr="0094026A">
        <w:rPr>
          <w:rFonts w:ascii="Times New Roman" w:hAnsi="Times New Roman" w:cs="Times New Roman"/>
          <w:w w:val="96"/>
        </w:rPr>
        <w:t>an</w:t>
      </w:r>
      <w:r w:rsidRPr="0094026A">
        <w:rPr>
          <w:rFonts w:ascii="Times New Roman" w:hAnsi="Times New Roman" w:cs="Times New Roman"/>
          <w:spacing w:val="24"/>
          <w:w w:val="96"/>
        </w:rPr>
        <w:t xml:space="preserve"> </w:t>
      </w:r>
      <w:r w:rsidRPr="0094026A">
        <w:rPr>
          <w:rFonts w:ascii="Times New Roman" w:hAnsi="Times New Roman" w:cs="Times New Roman"/>
          <w:w w:val="96"/>
        </w:rPr>
        <w:t>interna</w:t>
      </w:r>
      <w:r w:rsidRPr="0094026A">
        <w:rPr>
          <w:rFonts w:ascii="Times New Roman" w:hAnsi="Times New Roman" w:cs="Times New Roman"/>
        </w:rPr>
        <w:t>tional</w:t>
      </w:r>
      <w:r w:rsidRPr="0094026A">
        <w:rPr>
          <w:rFonts w:ascii="Times New Roman" w:hAnsi="Times New Roman" w:cs="Times New Roman"/>
          <w:spacing w:val="1"/>
        </w:rPr>
        <w:t xml:space="preserve"> </w:t>
      </w:r>
      <w:r w:rsidRPr="0094026A">
        <w:rPr>
          <w:rFonts w:ascii="Times New Roman" w:hAnsi="Times New Roman" w:cs="Times New Roman"/>
        </w:rPr>
        <w:t>review</w:t>
      </w:r>
      <w:r w:rsidRPr="0094026A">
        <w:rPr>
          <w:rFonts w:ascii="Times New Roman" w:hAnsi="Times New Roman" w:cs="Times New Roman"/>
          <w:w w:val="87"/>
        </w:rPr>
        <w:t>.</w:t>
      </w:r>
      <w:r w:rsidRPr="0094026A">
        <w:rPr>
          <w:rFonts w:ascii="Times New Roman" w:hAnsi="Times New Roman" w:cs="Times New Roman"/>
          <w:spacing w:val="15"/>
          <w:w w:val="87"/>
        </w:rPr>
        <w:t xml:space="preserve"> </w:t>
      </w:r>
      <w:r w:rsidRPr="0094026A">
        <w:rPr>
          <w:rFonts w:ascii="Times New Roman" w:hAnsi="Times New Roman" w:cs="Times New Roman"/>
        </w:rPr>
        <w:t>In</w:t>
      </w:r>
      <w:r w:rsidRPr="0094026A">
        <w:rPr>
          <w:rFonts w:ascii="Times New Roman" w:hAnsi="Times New Roman" w:cs="Times New Roman"/>
          <w:spacing w:val="28"/>
        </w:rPr>
        <w:t xml:space="preserve"> </w:t>
      </w:r>
      <w:r w:rsidRPr="0094026A">
        <w:rPr>
          <w:rFonts w:ascii="Times New Roman" w:hAnsi="Times New Roman" w:cs="Times New Roman"/>
        </w:rPr>
        <w:t>C</w:t>
      </w:r>
      <w:r w:rsidRPr="0094026A">
        <w:rPr>
          <w:rFonts w:ascii="Times New Roman" w:hAnsi="Times New Roman" w:cs="Times New Roman"/>
          <w:w w:val="87"/>
        </w:rPr>
        <w:t>.</w:t>
      </w:r>
      <w:r w:rsidRPr="0094026A">
        <w:rPr>
          <w:rFonts w:ascii="Times New Roman" w:hAnsi="Times New Roman" w:cs="Times New Roman"/>
          <w:spacing w:val="12"/>
          <w:w w:val="87"/>
        </w:rPr>
        <w:t xml:space="preserve"> </w:t>
      </w:r>
      <w:r w:rsidRPr="0094026A">
        <w:rPr>
          <w:rFonts w:ascii="Times New Roman" w:hAnsi="Times New Roman" w:cs="Times New Roman"/>
          <w:w w:val="96"/>
        </w:rPr>
        <w:t>Riches,</w:t>
      </w:r>
      <w:r w:rsidRPr="0094026A">
        <w:rPr>
          <w:rFonts w:ascii="Times New Roman" w:hAnsi="Times New Roman" w:cs="Times New Roman"/>
          <w:spacing w:val="18"/>
          <w:w w:val="96"/>
        </w:rPr>
        <w:t xml:space="preserve"> </w:t>
      </w:r>
      <w:r w:rsidRPr="0094026A">
        <w:rPr>
          <w:rFonts w:ascii="Times New Roman" w:hAnsi="Times New Roman" w:cs="Times New Roman"/>
          <w:w w:val="96"/>
        </w:rPr>
        <w:t>&amp;</w:t>
      </w:r>
      <w:r w:rsidRPr="0094026A">
        <w:rPr>
          <w:rFonts w:ascii="Times New Roman" w:hAnsi="Times New Roman" w:cs="Times New Roman"/>
          <w:spacing w:val="14"/>
          <w:w w:val="96"/>
        </w:rPr>
        <w:t xml:space="preserve"> </w:t>
      </w:r>
      <w:r w:rsidRPr="0094026A">
        <w:rPr>
          <w:rFonts w:ascii="Times New Roman" w:hAnsi="Times New Roman" w:cs="Times New Roman"/>
          <w:w w:val="96"/>
        </w:rPr>
        <w:t>C</w:t>
      </w:r>
      <w:r w:rsidRPr="0094026A">
        <w:rPr>
          <w:rFonts w:ascii="Times New Roman" w:hAnsi="Times New Roman" w:cs="Times New Roman"/>
          <w:w w:val="87"/>
        </w:rPr>
        <w:t>.</w:t>
      </w:r>
      <w:r w:rsidRPr="0094026A">
        <w:rPr>
          <w:rFonts w:ascii="Times New Roman" w:hAnsi="Times New Roman" w:cs="Times New Roman"/>
          <w:spacing w:val="14"/>
          <w:w w:val="87"/>
        </w:rPr>
        <w:tab/>
      </w:r>
      <w:r w:rsidRPr="0094026A">
        <w:rPr>
          <w:rFonts w:ascii="Times New Roman" w:hAnsi="Times New Roman" w:cs="Times New Roman"/>
        </w:rPr>
        <w:t>M</w:t>
      </w:r>
      <w:r w:rsidRPr="0094026A">
        <w:rPr>
          <w:rFonts w:ascii="Times New Roman" w:hAnsi="Times New Roman" w:cs="Times New Roman"/>
          <w:spacing w:val="1"/>
        </w:rPr>
        <w:t>or</w:t>
      </w:r>
      <w:r w:rsidRPr="0094026A">
        <w:rPr>
          <w:rFonts w:ascii="Times New Roman" w:hAnsi="Times New Roman" w:cs="Times New Roman"/>
        </w:rPr>
        <w:t>gan,</w:t>
      </w:r>
      <w:r w:rsidRPr="0094026A">
        <w:rPr>
          <w:rFonts w:ascii="Times New Roman" w:hAnsi="Times New Roman" w:cs="Times New Roman"/>
          <w:spacing w:val="16"/>
        </w:rPr>
        <w:t xml:space="preserve"> </w:t>
      </w:r>
      <w:r w:rsidRPr="0094026A">
        <w:rPr>
          <w:rFonts w:ascii="Times New Roman" w:hAnsi="Times New Roman" w:cs="Times New Roman"/>
          <w:i/>
          <w:iCs/>
          <w:w w:val="89"/>
        </w:rPr>
        <w:t>Human</w:t>
      </w:r>
      <w:r w:rsidRPr="0094026A">
        <w:rPr>
          <w:rFonts w:ascii="Times New Roman" w:hAnsi="Times New Roman" w:cs="Times New Roman"/>
          <w:i/>
          <w:iCs/>
          <w:spacing w:val="10"/>
          <w:w w:val="89"/>
        </w:rPr>
        <w:t xml:space="preserve"> </w:t>
      </w:r>
      <w:r w:rsidRPr="0094026A">
        <w:rPr>
          <w:rFonts w:ascii="Times New Roman" w:hAnsi="Times New Roman" w:cs="Times New Roman"/>
          <w:i/>
          <w:iCs/>
          <w:w w:val="89"/>
        </w:rPr>
        <w:t xml:space="preserve">Resource </w:t>
      </w:r>
      <w:r w:rsidRPr="0094026A">
        <w:rPr>
          <w:rFonts w:ascii="Times New Roman" w:hAnsi="Times New Roman" w:cs="Times New Roman"/>
          <w:i/>
          <w:iCs/>
          <w:w w:val="92"/>
        </w:rPr>
        <w:t>Management</w:t>
      </w:r>
      <w:r w:rsidRPr="0094026A">
        <w:rPr>
          <w:rFonts w:ascii="Times New Roman" w:hAnsi="Times New Roman" w:cs="Times New Roman"/>
          <w:i/>
          <w:iCs/>
          <w:spacing w:val="6"/>
          <w:w w:val="92"/>
        </w:rPr>
        <w:t xml:space="preserve"> </w:t>
      </w:r>
      <w:r w:rsidRPr="0094026A">
        <w:rPr>
          <w:rFonts w:ascii="Times New Roman" w:hAnsi="Times New Roman" w:cs="Times New Roman"/>
          <w:i/>
          <w:iCs/>
          <w:w w:val="92"/>
        </w:rPr>
        <w:t>in</w:t>
      </w:r>
      <w:r w:rsidRPr="0094026A">
        <w:rPr>
          <w:rFonts w:ascii="Times New Roman" w:hAnsi="Times New Roman" w:cs="Times New Roman"/>
          <w:i/>
          <w:iCs/>
          <w:spacing w:val="7"/>
          <w:w w:val="92"/>
        </w:rPr>
        <w:t xml:space="preserve"> </w:t>
      </w:r>
      <w:r w:rsidRPr="0094026A">
        <w:rPr>
          <w:rFonts w:ascii="Times New Roman" w:hAnsi="Times New Roman" w:cs="Times New Roman"/>
          <w:i/>
          <w:iCs/>
          <w:w w:val="92"/>
        </w:rPr>
        <w:t>Ed</w:t>
      </w:r>
      <w:r w:rsidRPr="0094026A">
        <w:rPr>
          <w:rFonts w:ascii="Times New Roman" w:hAnsi="Times New Roman" w:cs="Times New Roman"/>
          <w:i/>
          <w:iCs/>
          <w:spacing w:val="1"/>
          <w:w w:val="92"/>
        </w:rPr>
        <w:t>u</w:t>
      </w:r>
      <w:r w:rsidRPr="0094026A">
        <w:rPr>
          <w:rFonts w:ascii="Times New Roman" w:hAnsi="Times New Roman" w:cs="Times New Roman"/>
          <w:i/>
          <w:iCs/>
          <w:w w:val="92"/>
        </w:rPr>
        <w:t>cation</w:t>
      </w:r>
      <w:r w:rsidRPr="0094026A">
        <w:rPr>
          <w:rFonts w:ascii="Times New Roman" w:hAnsi="Times New Roman" w:cs="Times New Roman"/>
          <w:i/>
          <w:iCs/>
          <w:spacing w:val="11"/>
          <w:w w:val="92"/>
        </w:rPr>
        <w:t xml:space="preserve"> </w:t>
      </w:r>
      <w:r w:rsidRPr="0094026A">
        <w:rPr>
          <w:rFonts w:ascii="Times New Roman" w:hAnsi="Times New Roman" w:cs="Times New Roman"/>
          <w:w w:val="94"/>
        </w:rPr>
        <w:t>(</w:t>
      </w:r>
      <w:r w:rsidRPr="0094026A">
        <w:rPr>
          <w:rFonts w:ascii="Times New Roman" w:hAnsi="Times New Roman" w:cs="Times New Roman"/>
          <w:spacing w:val="1"/>
          <w:w w:val="94"/>
        </w:rPr>
        <w:t>p</w:t>
      </w:r>
      <w:r w:rsidRPr="0094026A">
        <w:rPr>
          <w:rFonts w:ascii="Times New Roman" w:hAnsi="Times New Roman" w:cs="Times New Roman"/>
          <w:w w:val="94"/>
        </w:rPr>
        <w:t>p</w:t>
      </w:r>
      <w:r w:rsidRPr="0094026A">
        <w:rPr>
          <w:rFonts w:ascii="Times New Roman" w:hAnsi="Times New Roman" w:cs="Times New Roman"/>
          <w:w w:val="87"/>
        </w:rPr>
        <w:t>.</w:t>
      </w:r>
      <w:r w:rsidRPr="0094026A">
        <w:rPr>
          <w:rFonts w:ascii="Times New Roman" w:hAnsi="Times New Roman" w:cs="Times New Roman"/>
          <w:spacing w:val="8"/>
          <w:w w:val="87"/>
        </w:rPr>
        <w:t xml:space="preserve"> </w:t>
      </w:r>
      <w:r w:rsidRPr="0094026A">
        <w:rPr>
          <w:rFonts w:ascii="Times New Roman" w:hAnsi="Times New Roman" w:cs="Times New Roman"/>
          <w:w w:val="75"/>
        </w:rPr>
        <w:t>6</w:t>
      </w:r>
      <w:r w:rsidRPr="0094026A">
        <w:rPr>
          <w:rFonts w:ascii="Times New Roman" w:hAnsi="Times New Roman" w:cs="Times New Roman"/>
          <w:spacing w:val="-1"/>
          <w:w w:val="75"/>
        </w:rPr>
        <w:t>O</w:t>
      </w:r>
      <w:r w:rsidRPr="0094026A">
        <w:rPr>
          <w:rFonts w:ascii="Times New Roman" w:hAnsi="Times New Roman" w:cs="Times New Roman"/>
          <w:spacing w:val="-1"/>
          <w:w w:val="89"/>
        </w:rPr>
        <w:t>–</w:t>
      </w:r>
      <w:r w:rsidRPr="0094026A">
        <w:rPr>
          <w:rFonts w:ascii="Times New Roman" w:hAnsi="Times New Roman" w:cs="Times New Roman"/>
          <w:w w:val="87"/>
        </w:rPr>
        <w:t>68</w:t>
      </w:r>
      <w:r w:rsidRPr="0094026A">
        <w:rPr>
          <w:rFonts w:ascii="Times New Roman" w:hAnsi="Times New Roman" w:cs="Times New Roman"/>
          <w:spacing w:val="2"/>
          <w:w w:val="87"/>
        </w:rPr>
        <w:t>)</w:t>
      </w:r>
      <w:r w:rsidRPr="0094026A">
        <w:rPr>
          <w:rFonts w:ascii="Times New Roman" w:hAnsi="Times New Roman" w:cs="Times New Roman"/>
          <w:w w:val="87"/>
        </w:rPr>
        <w:t>.</w:t>
      </w:r>
      <w:r w:rsidRPr="0094026A">
        <w:rPr>
          <w:rFonts w:ascii="Times New Roman" w:hAnsi="Times New Roman" w:cs="Times New Roman"/>
          <w:spacing w:val="5"/>
          <w:w w:val="87"/>
        </w:rPr>
        <w:t xml:space="preserve"> </w:t>
      </w:r>
      <w:r w:rsidRPr="0094026A">
        <w:rPr>
          <w:rFonts w:ascii="Times New Roman" w:hAnsi="Times New Roman" w:cs="Times New Roman"/>
        </w:rPr>
        <w:t>Milton</w:t>
      </w:r>
      <w:r w:rsidRPr="0094026A">
        <w:rPr>
          <w:rFonts w:ascii="Times New Roman" w:hAnsi="Times New Roman" w:cs="Times New Roman"/>
          <w:spacing w:val="3"/>
        </w:rPr>
        <w:t xml:space="preserve"> </w:t>
      </w:r>
      <w:r w:rsidRPr="0094026A">
        <w:rPr>
          <w:rFonts w:ascii="Times New Roman" w:hAnsi="Times New Roman" w:cs="Times New Roman"/>
        </w:rPr>
        <w:t>Keynes:</w:t>
      </w:r>
      <w:r w:rsidRPr="0094026A">
        <w:rPr>
          <w:rFonts w:ascii="Times New Roman" w:hAnsi="Times New Roman" w:cs="Times New Roman"/>
          <w:spacing w:val="3"/>
        </w:rPr>
        <w:t xml:space="preserve"> </w:t>
      </w:r>
      <w:r w:rsidRPr="0094026A">
        <w:rPr>
          <w:rFonts w:ascii="Times New Roman" w:hAnsi="Times New Roman" w:cs="Times New Roman"/>
        </w:rPr>
        <w:t>Open</w:t>
      </w:r>
      <w:r w:rsidRPr="0094026A">
        <w:rPr>
          <w:rFonts w:ascii="Times New Roman" w:hAnsi="Times New Roman" w:cs="Times New Roman"/>
        </w:rPr>
        <w:tab/>
        <w:t>Universal Press.</w:t>
      </w:r>
    </w:p>
    <w:p w:rsidR="00DB3181" w:rsidRPr="0094026A" w:rsidRDefault="00DB3181" w:rsidP="00DB3181">
      <w:pPr>
        <w:rPr>
          <w:rFonts w:ascii="Times New Roman" w:hAnsi="Times New Roman" w:cs="Times New Roman"/>
        </w:rPr>
      </w:pPr>
    </w:p>
    <w:p w:rsidR="00DB3181" w:rsidRPr="0094026A" w:rsidRDefault="00DB3181" w:rsidP="00DB3181">
      <w:pPr>
        <w:rPr>
          <w:rFonts w:ascii="Times New Roman" w:eastAsia="Times New Roman" w:hAnsi="Times New Roman" w:cs="Times New Roman"/>
        </w:rPr>
      </w:pPr>
      <w:r w:rsidRPr="0094026A">
        <w:rPr>
          <w:rFonts w:ascii="Times New Roman" w:eastAsiaTheme="minorHAnsi" w:hAnsi="Times New Roman" w:cs="Times New Roman"/>
        </w:rPr>
        <w:t>Lambert, S. (2004).</w:t>
      </w:r>
      <w:r w:rsidRPr="0094026A">
        <w:rPr>
          <w:rFonts w:ascii="Times New Roman" w:eastAsia="Times New Roman" w:hAnsi="Times New Roman" w:cs="Times New Roman"/>
        </w:rPr>
        <w:t xml:space="preserve"> </w:t>
      </w:r>
      <w:r w:rsidRPr="0094026A">
        <w:rPr>
          <w:rFonts w:ascii="Times New Roman" w:eastAsia="Times New Roman" w:hAnsi="Times New Roman" w:cs="Times New Roman"/>
          <w:i/>
          <w:iCs/>
        </w:rPr>
        <w:t>Teachers’ pay and conditions: an assessment of recent trends in Africa</w:t>
      </w:r>
      <w:r w:rsidRPr="0094026A">
        <w:rPr>
          <w:rFonts w:ascii="Times New Roman" w:eastAsia="Times New Roman" w:hAnsi="Times New Roman" w:cs="Times New Roman"/>
        </w:rPr>
        <w:t>.</w:t>
      </w:r>
      <w:r w:rsidRPr="0094026A">
        <w:rPr>
          <w:rFonts w:ascii="Times New Roman" w:eastAsia="Times New Roman" w:hAnsi="Times New Roman" w:cs="Times New Roman"/>
        </w:rPr>
        <w:tab/>
        <w:t>Background paper prepared for the Education for All Global Monitoring Report 2005</w:t>
      </w:r>
      <w:r w:rsidRPr="0094026A">
        <w:rPr>
          <w:rFonts w:ascii="Times New Roman" w:eastAsia="Times New Roman" w:hAnsi="Times New Roman" w:cs="Times New Roman"/>
        </w:rPr>
        <w:tab/>
        <w:t>The Quality Imperative. Paris: UNESCO</w:t>
      </w:r>
    </w:p>
    <w:p w:rsidR="00DB3181" w:rsidRPr="0094026A" w:rsidRDefault="00DB3181" w:rsidP="00DB3181">
      <w:pPr>
        <w:rPr>
          <w:rFonts w:ascii="Times New Roman" w:eastAsia="Times New Roman" w:hAnsi="Times New Roman" w:cs="Times New Roman"/>
        </w:rPr>
      </w:pPr>
    </w:p>
    <w:p w:rsidR="00DB3181" w:rsidRPr="0094026A" w:rsidRDefault="00DB3181" w:rsidP="00DB3181">
      <w:pPr>
        <w:rPr>
          <w:rFonts w:ascii="Times New Roman" w:eastAsia="Times New Roman" w:hAnsi="Times New Roman" w:cs="Times New Roman"/>
        </w:rPr>
      </w:pPr>
      <w:r w:rsidRPr="0094026A">
        <w:rPr>
          <w:rFonts w:ascii="Times New Roman" w:eastAsia="Times New Roman" w:hAnsi="Times New Roman" w:cs="Times New Roman"/>
        </w:rPr>
        <w:t xml:space="preserve">Little, J. W. (1990). The mentor phenomenon and the social organization of teaching.  </w:t>
      </w:r>
      <w:r w:rsidRPr="0094026A">
        <w:rPr>
          <w:rFonts w:ascii="Times New Roman" w:eastAsia="Times New Roman" w:hAnsi="Times New Roman" w:cs="Times New Roman"/>
          <w:i/>
        </w:rPr>
        <w:t xml:space="preserve">Review of </w:t>
      </w:r>
      <w:r w:rsidRPr="0094026A">
        <w:rPr>
          <w:rFonts w:ascii="Times New Roman" w:eastAsia="Times New Roman" w:hAnsi="Times New Roman" w:cs="Times New Roman"/>
          <w:i/>
        </w:rPr>
        <w:tab/>
        <w:t>Research in Education</w:t>
      </w:r>
      <w:r w:rsidRPr="0094026A">
        <w:rPr>
          <w:rFonts w:ascii="Times New Roman" w:eastAsia="Times New Roman" w:hAnsi="Times New Roman" w:cs="Times New Roman"/>
        </w:rPr>
        <w:t xml:space="preserve">, </w:t>
      </w:r>
      <w:r w:rsidRPr="0094026A">
        <w:rPr>
          <w:rFonts w:ascii="Times New Roman" w:eastAsia="Times New Roman" w:hAnsi="Times New Roman" w:cs="Times New Roman"/>
          <w:i/>
          <w:iCs/>
        </w:rPr>
        <w:t>16,</w:t>
      </w:r>
      <w:r w:rsidRPr="0094026A">
        <w:rPr>
          <w:rFonts w:ascii="Times New Roman" w:eastAsia="Times New Roman" w:hAnsi="Times New Roman" w:cs="Times New Roman"/>
        </w:rPr>
        <w:t xml:space="preserve"> 297-351.</w:t>
      </w:r>
    </w:p>
    <w:p w:rsidR="00DB3181" w:rsidRPr="0094026A" w:rsidRDefault="00DB3181" w:rsidP="00DB3181">
      <w:pPr>
        <w:rPr>
          <w:rFonts w:ascii="Times New Roman" w:eastAsia="Times New Roman" w:hAnsi="Times New Roman" w:cs="Times New Roman"/>
        </w:rPr>
      </w:pPr>
    </w:p>
    <w:p w:rsidR="00DB3181" w:rsidRPr="0094026A" w:rsidRDefault="00DB3181" w:rsidP="00DB3181">
      <w:pPr>
        <w:autoSpaceDE w:val="0"/>
        <w:autoSpaceDN w:val="0"/>
        <w:adjustRightInd w:val="0"/>
        <w:rPr>
          <w:rFonts w:ascii="Times New Roman" w:hAnsi="Times New Roman" w:cs="Times New Roman"/>
        </w:rPr>
      </w:pPr>
      <w:r w:rsidRPr="0094026A">
        <w:rPr>
          <w:rFonts w:ascii="Times New Roman" w:hAnsi="Times New Roman" w:cs="Times New Roman"/>
        </w:rPr>
        <w:t>Liu, X. S. (2007). The Effect of Teacher Influence at School on First-Year Teacher Attrition: A</w:t>
      </w:r>
      <w:r w:rsidRPr="0094026A">
        <w:rPr>
          <w:rFonts w:ascii="Times New Roman" w:hAnsi="Times New Roman" w:cs="Times New Roman"/>
        </w:rPr>
        <w:tab/>
        <w:t xml:space="preserve">multilevel analysis of the Schools and Staffing Survey for 1999–2000. </w:t>
      </w:r>
      <w:r w:rsidRPr="0094026A">
        <w:rPr>
          <w:rFonts w:ascii="Times New Roman" w:hAnsi="Times New Roman" w:cs="Times New Roman"/>
          <w:i/>
          <w:iCs/>
        </w:rPr>
        <w:t>Educational</w:t>
      </w:r>
      <w:r w:rsidRPr="0094026A">
        <w:rPr>
          <w:rFonts w:ascii="Times New Roman" w:hAnsi="Times New Roman" w:cs="Times New Roman"/>
          <w:i/>
          <w:iCs/>
        </w:rPr>
        <w:tab/>
        <w:t xml:space="preserve">Research and Evaluation, 13 (1), </w:t>
      </w:r>
      <w:r w:rsidRPr="0094026A">
        <w:rPr>
          <w:rFonts w:ascii="Times New Roman" w:hAnsi="Times New Roman" w:cs="Times New Roman"/>
        </w:rPr>
        <w:t>1-16</w:t>
      </w:r>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autoSpaceDE w:val="0"/>
        <w:autoSpaceDN w:val="0"/>
        <w:adjustRightInd w:val="0"/>
        <w:rPr>
          <w:rFonts w:ascii="Times New Roman" w:hAnsi="Times New Roman" w:cs="Times New Roman"/>
        </w:rPr>
      </w:pPr>
      <w:r w:rsidRPr="0094026A">
        <w:rPr>
          <w:rFonts w:ascii="Times New Roman" w:hAnsi="Times New Roman" w:cs="Times New Roman"/>
        </w:rPr>
        <w:t xml:space="preserve">Lortie, D.C. (1975). </w:t>
      </w:r>
      <w:r w:rsidRPr="0094026A">
        <w:rPr>
          <w:rFonts w:ascii="Times New Roman" w:hAnsi="Times New Roman" w:cs="Times New Roman"/>
          <w:i/>
          <w:iCs/>
        </w:rPr>
        <w:t>Schoolteacher: A sociological study</w:t>
      </w:r>
      <w:r w:rsidRPr="0094026A">
        <w:rPr>
          <w:rFonts w:ascii="Times New Roman" w:hAnsi="Times New Roman" w:cs="Times New Roman"/>
        </w:rPr>
        <w:t>. Chicago: University of Chicago Press.</w:t>
      </w:r>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tabs>
          <w:tab w:val="left" w:pos="0"/>
        </w:tabs>
        <w:autoSpaceDE w:val="0"/>
        <w:autoSpaceDN w:val="0"/>
        <w:adjustRightInd w:val="0"/>
        <w:rPr>
          <w:rStyle w:val="HTMLCite"/>
        </w:rPr>
      </w:pPr>
      <w:r w:rsidRPr="0094026A">
        <w:rPr>
          <w:rStyle w:val="cit-name-surname"/>
          <w:rFonts w:ascii="Times New Roman" w:hAnsi="Times New Roman" w:cs="Times New Roman"/>
        </w:rPr>
        <w:t>Luekens, M.</w:t>
      </w:r>
      <w:r w:rsidRPr="0094026A">
        <w:rPr>
          <w:rStyle w:val="HTMLCite"/>
          <w:rFonts w:ascii="Times New Roman" w:hAnsi="Times New Roman" w:cs="Times New Roman"/>
        </w:rPr>
        <w:t xml:space="preserve"> </w:t>
      </w:r>
      <w:r w:rsidRPr="0094026A">
        <w:rPr>
          <w:rStyle w:val="cit-name-surname"/>
          <w:rFonts w:ascii="Times New Roman" w:hAnsi="Times New Roman" w:cs="Times New Roman"/>
        </w:rPr>
        <w:t>Lyter, D.</w:t>
      </w:r>
      <w:r w:rsidRPr="0094026A">
        <w:rPr>
          <w:rStyle w:val="HTMLCite"/>
          <w:rFonts w:ascii="Times New Roman" w:hAnsi="Times New Roman" w:cs="Times New Roman"/>
        </w:rPr>
        <w:t xml:space="preserve"> &amp; </w:t>
      </w:r>
      <w:r w:rsidRPr="0094026A">
        <w:rPr>
          <w:rStyle w:val="cit-name-surname"/>
          <w:rFonts w:ascii="Times New Roman" w:hAnsi="Times New Roman" w:cs="Times New Roman"/>
        </w:rPr>
        <w:t>Fox, E</w:t>
      </w:r>
      <w:r w:rsidRPr="0094026A">
        <w:rPr>
          <w:rStyle w:val="cit-name-surname"/>
          <w:rFonts w:ascii="Times New Roman" w:hAnsi="Times New Roman" w:cs="Times New Roman"/>
          <w:i/>
          <w:iCs/>
        </w:rPr>
        <w:t>.</w:t>
      </w:r>
      <w:r w:rsidRPr="0094026A">
        <w:rPr>
          <w:rStyle w:val="HTMLCite"/>
          <w:rFonts w:ascii="Times New Roman" w:hAnsi="Times New Roman" w:cs="Times New Roman"/>
        </w:rPr>
        <w:t xml:space="preserve"> (</w:t>
      </w:r>
      <w:r w:rsidRPr="0094026A">
        <w:rPr>
          <w:rStyle w:val="cit-pub-date"/>
          <w:rFonts w:ascii="Times New Roman" w:hAnsi="Times New Roman" w:cs="Times New Roman"/>
          <w:i/>
          <w:iCs/>
        </w:rPr>
        <w:t>2004</w:t>
      </w:r>
      <w:r w:rsidRPr="0094026A">
        <w:rPr>
          <w:rStyle w:val="HTMLCite"/>
          <w:rFonts w:ascii="Times New Roman" w:hAnsi="Times New Roman" w:cs="Times New Roman"/>
        </w:rPr>
        <w:t xml:space="preserve">) </w:t>
      </w:r>
      <w:r w:rsidRPr="0094026A">
        <w:rPr>
          <w:rStyle w:val="cit-source"/>
          <w:rFonts w:ascii="Times New Roman" w:hAnsi="Times New Roman" w:cs="Times New Roman"/>
          <w:i/>
          <w:iCs/>
        </w:rPr>
        <w:t>Teacher Attrition and Mobility: Results from the</w:t>
      </w:r>
      <w:r w:rsidRPr="0094026A">
        <w:rPr>
          <w:rStyle w:val="cit-source"/>
          <w:rFonts w:ascii="Times New Roman" w:hAnsi="Times New Roman" w:cs="Times New Roman"/>
          <w:i/>
          <w:iCs/>
        </w:rPr>
        <w:tab/>
        <w:t xml:space="preserve">Teacher Follow-Up Survey, 2000-01. </w:t>
      </w:r>
      <w:r w:rsidRPr="0094026A">
        <w:rPr>
          <w:rStyle w:val="cit-publ-loc"/>
          <w:rFonts w:ascii="Times New Roman" w:hAnsi="Times New Roman" w:cs="Times New Roman"/>
        </w:rPr>
        <w:t>Washington, DC</w:t>
      </w:r>
      <w:r w:rsidRPr="0094026A">
        <w:rPr>
          <w:rStyle w:val="HTMLCite"/>
          <w:rFonts w:ascii="Times New Roman" w:hAnsi="Times New Roman" w:cs="Times New Roman"/>
        </w:rPr>
        <w:t xml:space="preserve">: </w:t>
      </w:r>
      <w:r w:rsidRPr="0094026A">
        <w:rPr>
          <w:rStyle w:val="cit-publ-name"/>
          <w:rFonts w:ascii="Times New Roman" w:hAnsi="Times New Roman" w:cs="Times New Roman"/>
        </w:rPr>
        <w:t>National Center for Education</w:t>
      </w:r>
      <w:r w:rsidRPr="0094026A">
        <w:rPr>
          <w:rStyle w:val="cit-publ-name"/>
          <w:rFonts w:ascii="Times New Roman" w:hAnsi="Times New Roman" w:cs="Times New Roman"/>
        </w:rPr>
        <w:tab/>
        <w:t>Statistics (NCES)</w:t>
      </w:r>
      <w:r w:rsidRPr="0094026A">
        <w:rPr>
          <w:rStyle w:val="HTMLCite"/>
          <w:rFonts w:ascii="Times New Roman" w:hAnsi="Times New Roman" w:cs="Times New Roman"/>
        </w:rPr>
        <w:t>.</w:t>
      </w:r>
    </w:p>
    <w:p w:rsidR="00DB3181" w:rsidRPr="0094026A" w:rsidRDefault="00DB3181" w:rsidP="00DB3181">
      <w:pPr>
        <w:tabs>
          <w:tab w:val="left" w:pos="0"/>
        </w:tabs>
        <w:autoSpaceDE w:val="0"/>
        <w:autoSpaceDN w:val="0"/>
        <w:adjustRightInd w:val="0"/>
        <w:rPr>
          <w:rStyle w:val="HTMLCite"/>
        </w:rPr>
      </w:pPr>
    </w:p>
    <w:p w:rsidR="00DB3181" w:rsidRPr="0094026A" w:rsidRDefault="00DB3181" w:rsidP="00DB3181">
      <w:pPr>
        <w:tabs>
          <w:tab w:val="left" w:pos="0"/>
        </w:tabs>
        <w:autoSpaceDE w:val="0"/>
        <w:autoSpaceDN w:val="0"/>
        <w:adjustRightInd w:val="0"/>
        <w:rPr>
          <w:rFonts w:ascii="Times New Roman" w:hAnsi="Times New Roman" w:cs="Times New Roman"/>
        </w:rPr>
      </w:pPr>
      <w:r w:rsidRPr="0094026A">
        <w:rPr>
          <w:rFonts w:ascii="Times New Roman" w:hAnsi="Times New Roman" w:cs="Times New Roman"/>
        </w:rPr>
        <w:t xml:space="preserve">Marvel, J., &amp; Rowland, R. (2007). </w:t>
      </w:r>
      <w:r w:rsidRPr="0094026A">
        <w:rPr>
          <w:rFonts w:ascii="Times New Roman" w:hAnsi="Times New Roman" w:cs="Times New Roman"/>
          <w:i/>
          <w:iCs/>
        </w:rPr>
        <w:t>Teacher attrition and mobility: Results from the 2004</w:t>
      </w:r>
      <w:r w:rsidRPr="0094026A">
        <w:rPr>
          <w:rFonts w:ascii="Times New Roman" w:hAnsi="Times New Roman" w:cs="Times New Roman"/>
          <w:i/>
          <w:iCs/>
        </w:rPr>
        <w:tab/>
        <w:t>05Teacher Follow-up Survey.</w:t>
      </w:r>
      <w:r w:rsidRPr="0094026A">
        <w:rPr>
          <w:rFonts w:ascii="Times New Roman" w:hAnsi="Times New Roman" w:cs="Times New Roman"/>
        </w:rPr>
        <w:t xml:space="preserve"> Washington, D. C.: Institute of Education Sciences</w:t>
      </w:r>
      <w:r w:rsidRPr="0094026A">
        <w:rPr>
          <w:rFonts w:ascii="Times New Roman" w:hAnsi="Times New Roman" w:cs="Times New Roman"/>
        </w:rPr>
        <w:tab/>
        <w:t>National Center for Educational Statistics.</w:t>
      </w:r>
    </w:p>
    <w:p w:rsidR="00DB3181" w:rsidRPr="0094026A" w:rsidRDefault="00DB3181" w:rsidP="00DB3181">
      <w:pPr>
        <w:tabs>
          <w:tab w:val="left" w:pos="0"/>
        </w:tabs>
        <w:autoSpaceDE w:val="0"/>
        <w:autoSpaceDN w:val="0"/>
        <w:adjustRightInd w:val="0"/>
        <w:rPr>
          <w:rFonts w:ascii="Times New Roman" w:hAnsi="Times New Roman" w:cs="Times New Roman"/>
          <w:i/>
          <w:iCs/>
        </w:rPr>
      </w:pP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 xml:space="preserve">MacDonald, D. 1999. "Teacher Attrition: A Review of Literature." </w:t>
      </w:r>
      <w:r w:rsidRPr="0094026A">
        <w:rPr>
          <w:rFonts w:ascii="Times New Roman" w:eastAsiaTheme="minorHAnsi" w:hAnsi="Times New Roman" w:cs="Times New Roman"/>
          <w:i/>
          <w:iCs/>
        </w:rPr>
        <w:t>Teaching and Teacher</w:t>
      </w:r>
      <w:r w:rsidRPr="0094026A">
        <w:rPr>
          <w:rFonts w:ascii="Times New Roman" w:eastAsiaTheme="minorHAnsi" w:hAnsi="Times New Roman" w:cs="Times New Roman"/>
          <w:i/>
          <w:iCs/>
        </w:rPr>
        <w:tab/>
        <w:t xml:space="preserve">Education </w:t>
      </w:r>
      <w:r w:rsidRPr="0094026A">
        <w:rPr>
          <w:rFonts w:ascii="Times New Roman" w:eastAsiaTheme="minorHAnsi" w:hAnsi="Times New Roman" w:cs="Times New Roman"/>
        </w:rPr>
        <w:t>5:839-848.</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pStyle w:val="HTMLPreformatted"/>
        <w:rPr>
          <w:rFonts w:ascii="Times New Roman" w:hAnsi="Times New Roman" w:cs="Times New Roman"/>
          <w:sz w:val="24"/>
          <w:szCs w:val="24"/>
        </w:rPr>
      </w:pPr>
      <w:bookmarkStart w:id="152" w:name="Maslow"/>
      <w:r w:rsidRPr="0094026A">
        <w:rPr>
          <w:rFonts w:ascii="Times New Roman" w:hAnsi="Times New Roman" w:cs="Times New Roman"/>
          <w:sz w:val="24"/>
          <w:szCs w:val="24"/>
        </w:rPr>
        <w:t>Maslow, A. H.  (1954).</w:t>
      </w:r>
      <w:bookmarkEnd w:id="152"/>
      <w:r w:rsidRPr="0094026A">
        <w:rPr>
          <w:rFonts w:ascii="Times New Roman" w:hAnsi="Times New Roman" w:cs="Times New Roman"/>
          <w:sz w:val="24"/>
          <w:szCs w:val="24"/>
        </w:rPr>
        <w:t xml:space="preserve"> </w:t>
      </w:r>
      <w:r w:rsidRPr="0094026A">
        <w:rPr>
          <w:rFonts w:ascii="Times New Roman" w:hAnsi="Times New Roman" w:cs="Times New Roman"/>
          <w:i/>
          <w:iCs/>
          <w:sz w:val="24"/>
          <w:szCs w:val="24"/>
        </w:rPr>
        <w:t>Motivation and Personality</w:t>
      </w:r>
      <w:r w:rsidRPr="0094026A">
        <w:rPr>
          <w:rFonts w:ascii="Times New Roman" w:hAnsi="Times New Roman" w:cs="Times New Roman"/>
          <w:sz w:val="24"/>
          <w:szCs w:val="24"/>
        </w:rPr>
        <w:t>.  New York:  Harper &amp; Brothers.</w:t>
      </w:r>
    </w:p>
    <w:p w:rsidR="00DB3181" w:rsidRPr="0094026A" w:rsidRDefault="00DB3181" w:rsidP="00DB3181">
      <w:pPr>
        <w:pStyle w:val="HTMLPreformatted"/>
        <w:rPr>
          <w:rFonts w:ascii="Times New Roman" w:hAnsi="Times New Roman" w:cs="Times New Roman"/>
          <w:sz w:val="24"/>
          <w:szCs w:val="24"/>
        </w:rPr>
      </w:pPr>
    </w:p>
    <w:p w:rsidR="00DB3181" w:rsidRPr="0094026A" w:rsidRDefault="00DB3181" w:rsidP="00DB3181">
      <w:pPr>
        <w:ind w:left="720" w:hanging="720"/>
        <w:rPr>
          <w:rFonts w:ascii="Times New Roman" w:hAnsi="Times New Roman" w:cs="Times New Roman"/>
        </w:rPr>
      </w:pPr>
      <w:r w:rsidRPr="0094026A">
        <w:rPr>
          <w:rFonts w:ascii="Times New Roman" w:hAnsi="Times New Roman" w:cs="Times New Roman"/>
        </w:rPr>
        <w:t>M</w:t>
      </w:r>
      <w:bookmarkStart w:id="153" w:name="_GoBack"/>
      <w:bookmarkEnd w:id="153"/>
      <w:r w:rsidRPr="0094026A">
        <w:rPr>
          <w:rFonts w:ascii="Times New Roman" w:hAnsi="Times New Roman" w:cs="Times New Roman"/>
        </w:rPr>
        <w:t xml:space="preserve">cCanna, S. (2009). Afghanistan: Teachers, schools and security. Pulitzer Center, Retrieved March 01, 2013 from </w:t>
      </w:r>
      <w:hyperlink r:id="rId38" w:history="1">
        <w:r w:rsidRPr="0094026A">
          <w:rPr>
            <w:rStyle w:val="Hyperlink"/>
            <w:rFonts w:ascii="Times New Roman" w:hAnsi="Times New Roman" w:cs="Times New Roman"/>
          </w:rPr>
          <w:t>http://pulitzercenter.org/blog/untold-stories/afghanistan-teachers-schools-and-security</w:t>
        </w:r>
      </w:hyperlink>
      <w:r w:rsidRPr="0094026A">
        <w:rPr>
          <w:rFonts w:ascii="Times New Roman" w:hAnsi="Times New Roman" w:cs="Times New Roman"/>
        </w:rPr>
        <w:t xml:space="preserve"> </w:t>
      </w:r>
    </w:p>
    <w:p w:rsidR="00DB3181" w:rsidRPr="0094026A" w:rsidRDefault="00DB3181" w:rsidP="00DB3181">
      <w:pPr>
        <w:rPr>
          <w:rFonts w:ascii="Times New Roman" w:hAnsi="Times New Roman" w:cs="Times New Roman"/>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McKenzie, P., Santiago, P., &amp; Organisation for Economic Co-operation and Development.</w:t>
      </w:r>
      <w:r w:rsidRPr="0094026A">
        <w:rPr>
          <w:rFonts w:ascii="Times New Roman" w:hAnsi="Times New Roman" w:cs="Times New Roman"/>
        </w:rPr>
        <w:tab/>
        <w:t xml:space="preserve">(2005). </w:t>
      </w:r>
      <w:r w:rsidRPr="0094026A">
        <w:rPr>
          <w:rFonts w:ascii="Times New Roman" w:hAnsi="Times New Roman" w:cs="Times New Roman"/>
          <w:i/>
          <w:iCs/>
        </w:rPr>
        <w:t>Teachers matter: Attracting, developing and retaining effective teachers</w:t>
      </w:r>
      <w:r w:rsidRPr="0094026A">
        <w:rPr>
          <w:rFonts w:ascii="Times New Roman" w:hAnsi="Times New Roman" w:cs="Times New Roman"/>
        </w:rPr>
        <w:t>. Paris:</w:t>
      </w:r>
      <w:r w:rsidRPr="0094026A">
        <w:rPr>
          <w:rFonts w:ascii="Times New Roman" w:hAnsi="Times New Roman" w:cs="Times New Roman"/>
        </w:rPr>
        <w:tab/>
        <w:t>Organization for Economic Co-operation and Development.</w:t>
      </w:r>
    </w:p>
    <w:p w:rsidR="00DB3181" w:rsidRPr="0094026A" w:rsidRDefault="00DB3181" w:rsidP="00DB3181">
      <w:pPr>
        <w:rPr>
          <w:rFonts w:ascii="Times New Roman" w:hAnsi="Times New Roman" w:cs="Times New Roman"/>
        </w:rPr>
      </w:pPr>
    </w:p>
    <w:p w:rsidR="00DB3181" w:rsidRPr="0094026A" w:rsidRDefault="00DB3181" w:rsidP="00DB3181">
      <w:pPr>
        <w:widowControl w:val="0"/>
        <w:autoSpaceDE w:val="0"/>
        <w:autoSpaceDN w:val="0"/>
        <w:adjustRightInd w:val="0"/>
        <w:ind w:right="380"/>
        <w:jc w:val="both"/>
        <w:rPr>
          <w:rFonts w:ascii="Times New Roman" w:hAnsi="Times New Roman" w:cs="Times New Roman"/>
        </w:rPr>
      </w:pPr>
      <w:r w:rsidRPr="00F56AB4">
        <w:rPr>
          <w:rFonts w:ascii="Times New Roman" w:hAnsi="Times New Roman" w:cs="Times New Roman"/>
          <w:lang w:val="es-HN"/>
        </w:rPr>
        <w:t xml:space="preserve">McClelland, V. A., &amp; Varma, V. P. (1996). </w:t>
      </w:r>
      <w:r w:rsidRPr="0094026A">
        <w:rPr>
          <w:rFonts w:ascii="Times New Roman" w:hAnsi="Times New Roman" w:cs="Times New Roman"/>
          <w:i/>
          <w:iCs/>
        </w:rPr>
        <w:t>The needs of teachers</w:t>
      </w:r>
      <w:r w:rsidRPr="0094026A">
        <w:rPr>
          <w:rFonts w:ascii="Times New Roman" w:hAnsi="Times New Roman" w:cs="Times New Roman"/>
        </w:rPr>
        <w:t>. London: Cassell.</w:t>
      </w:r>
    </w:p>
    <w:p w:rsidR="00DB3181" w:rsidRPr="0094026A" w:rsidRDefault="00DB3181" w:rsidP="00DB3181">
      <w:pPr>
        <w:rPr>
          <w:rStyle w:val="Hyperlink"/>
        </w:rPr>
      </w:pPr>
      <w:r w:rsidRPr="0094026A">
        <w:rPr>
          <w:rFonts w:ascii="Times New Roman" w:hAnsi="Times New Roman" w:cs="Times New Roman"/>
        </w:rPr>
        <w:t>Merriam Webster (n.d.). Retrieved on January 13, 2013 from</w:t>
      </w:r>
      <w:r w:rsidRPr="0094026A">
        <w:rPr>
          <w:rFonts w:ascii="Times New Roman" w:hAnsi="Times New Roman" w:cs="Times New Roman"/>
        </w:rPr>
        <w:tab/>
      </w:r>
      <w:hyperlink w:history="1">
        <w:r w:rsidRPr="0094026A">
          <w:rPr>
            <w:rStyle w:val="Hyperlink"/>
            <w:rFonts w:ascii="Times New Roman" w:hAnsi="Times New Roman" w:cs="Times New Roman"/>
          </w:rPr>
          <w:t>http://www.merriamwebster.com/dictionary/attrition</w:t>
        </w:r>
      </w:hyperlink>
    </w:p>
    <w:p w:rsidR="00DB3181" w:rsidRPr="0094026A" w:rsidRDefault="00DB3181" w:rsidP="00DB3181">
      <w:pPr>
        <w:rPr>
          <w:rFonts w:ascii="Times New Roman" w:hAnsi="Times New Roman" w:cs="Times New Roman"/>
        </w:rPr>
      </w:pPr>
    </w:p>
    <w:p w:rsidR="00DB3181" w:rsidRPr="0094026A" w:rsidRDefault="00DB3181" w:rsidP="00DB3181">
      <w:pPr>
        <w:ind w:left="720" w:hanging="720"/>
        <w:rPr>
          <w:rStyle w:val="Hyperlink"/>
        </w:rPr>
      </w:pPr>
      <w:r w:rsidRPr="0094026A">
        <w:rPr>
          <w:rFonts w:ascii="Times New Roman" w:hAnsi="Times New Roman" w:cs="Times New Roman"/>
        </w:rPr>
        <w:t xml:space="preserve">Miller, R. and Chait, R. (2008). Teacher Turnover, Tenure Policies, and the Distribution of Teacher Quality Can High-Poverty Schools Catch a Break? Retrieved March 3, 2013 from </w:t>
      </w:r>
      <w:hyperlink r:id="rId39" w:history="1">
        <w:r w:rsidRPr="0094026A">
          <w:rPr>
            <w:rStyle w:val="Hyperlink"/>
            <w:rFonts w:ascii="Times New Roman" w:eastAsia="Times New Roman" w:hAnsi="Times New Roman" w:cs="Times New Roman"/>
          </w:rPr>
          <w:t>http://www.americanprogress.org/wpcontent/uploads/issues/2008/12/pdf/teacher_attritio.pdf</w:t>
        </w:r>
      </w:hyperlink>
    </w:p>
    <w:p w:rsidR="00DB3181" w:rsidRPr="0094026A" w:rsidRDefault="00DB3181" w:rsidP="00DB3181">
      <w:pPr>
        <w:tabs>
          <w:tab w:val="left" w:pos="0"/>
        </w:tabs>
        <w:rPr>
          <w:rStyle w:val="Hyperlink"/>
        </w:rPr>
      </w:pPr>
    </w:p>
    <w:p w:rsidR="00DB3181" w:rsidRPr="0094026A" w:rsidRDefault="00DB3181" w:rsidP="00DB3181">
      <w:pPr>
        <w:tabs>
          <w:tab w:val="left" w:pos="0"/>
        </w:tabs>
        <w:ind w:left="720" w:hanging="720"/>
        <w:rPr>
          <w:rFonts w:ascii="Times New Roman" w:hAnsi="Times New Roman" w:cs="Times New Roman"/>
        </w:rPr>
      </w:pPr>
      <w:r w:rsidRPr="0094026A">
        <w:rPr>
          <w:rFonts w:ascii="Times New Roman" w:hAnsi="Times New Roman" w:cs="Times New Roman"/>
        </w:rPr>
        <w:t>Military Fusion Center (November 2011). Corruption &amp; Afghanistan’s Education Sector: Series of Corruption &amp; Anti-Corruption Issues in Afghanistan. Kabul: Military Fusion Center</w:t>
      </w:r>
    </w:p>
    <w:p w:rsidR="00DB3181" w:rsidRPr="0094026A" w:rsidRDefault="00DB3181" w:rsidP="00DB3181">
      <w:pPr>
        <w:tabs>
          <w:tab w:val="left" w:pos="0"/>
        </w:tabs>
        <w:rPr>
          <w:rFonts w:ascii="Times New Roman" w:eastAsia="Times New Roman" w:hAnsi="Times New Roman" w:cs="Times New Roman"/>
        </w:rPr>
      </w:pPr>
    </w:p>
    <w:p w:rsidR="00DB3181" w:rsidRPr="0094026A" w:rsidRDefault="00DB3181" w:rsidP="00DB3181">
      <w:pPr>
        <w:rPr>
          <w:rFonts w:ascii="Times New Roman" w:eastAsia="Times New Roman" w:hAnsi="Times New Roman" w:cs="Times New Roman"/>
        </w:rPr>
      </w:pPr>
      <w:r w:rsidRPr="0094026A">
        <w:rPr>
          <w:rFonts w:ascii="Times New Roman" w:eastAsia="Times New Roman" w:hAnsi="Times New Roman" w:cs="Times New Roman"/>
        </w:rPr>
        <w:t xml:space="preserve">Mingat A. and Rakotomalala R. (2003): </w:t>
      </w:r>
      <w:r w:rsidRPr="0094026A">
        <w:rPr>
          <w:rFonts w:ascii="Times New Roman" w:eastAsia="Times New Roman" w:hAnsi="Times New Roman" w:cs="Times New Roman"/>
          <w:i/>
          <w:iCs/>
        </w:rPr>
        <w:t>Achieving Universal Primary Education by 2015: A</w:t>
      </w:r>
      <w:r w:rsidRPr="0094026A">
        <w:rPr>
          <w:rFonts w:ascii="Times New Roman" w:eastAsia="Times New Roman" w:hAnsi="Times New Roman" w:cs="Times New Roman"/>
          <w:i/>
          <w:iCs/>
        </w:rPr>
        <w:tab/>
        <w:t>Chance for Every Child</w:t>
      </w:r>
      <w:r w:rsidRPr="0094026A">
        <w:rPr>
          <w:rFonts w:ascii="Times New Roman" w:eastAsia="Times New Roman" w:hAnsi="Times New Roman" w:cs="Times New Roman"/>
        </w:rPr>
        <w:t>. World Bank.</w:t>
      </w:r>
    </w:p>
    <w:p w:rsidR="00DB3181" w:rsidRPr="0094026A" w:rsidRDefault="00DB3181" w:rsidP="00DB3181">
      <w:pPr>
        <w:rPr>
          <w:rFonts w:ascii="Times New Roman" w:eastAsia="Times New Roman" w:hAnsi="Times New Roman" w:cs="Times New Roman"/>
        </w:rPr>
      </w:pPr>
    </w:p>
    <w:p w:rsidR="00DB3181" w:rsidRPr="0094026A" w:rsidRDefault="00DB3181" w:rsidP="00DB3181">
      <w:pPr>
        <w:spacing w:after="240"/>
        <w:ind w:left="720" w:hanging="720"/>
        <w:rPr>
          <w:rFonts w:ascii="Times New Roman" w:hAnsi="Times New Roman" w:cs="Times New Roman"/>
        </w:rPr>
      </w:pPr>
      <w:r w:rsidRPr="0094026A">
        <w:rPr>
          <w:rFonts w:ascii="Times New Roman" w:hAnsi="Times New Roman" w:cs="Times New Roman"/>
        </w:rPr>
        <w:t xml:space="preserve">MoE.(2011). </w:t>
      </w:r>
      <w:r w:rsidRPr="0094026A">
        <w:rPr>
          <w:rFonts w:ascii="Times New Roman" w:hAnsi="Times New Roman" w:cs="Times New Roman"/>
          <w:i/>
          <w:iCs/>
        </w:rPr>
        <w:t xml:space="preserve">Education summary report: hmis department, </w:t>
      </w:r>
      <w:r w:rsidRPr="0094026A">
        <w:rPr>
          <w:rFonts w:ascii="Times New Roman" w:hAnsi="Times New Roman" w:cs="Times New Roman"/>
        </w:rPr>
        <w:t>Kabul: General Directorate of Planning and Evaluation.</w:t>
      </w:r>
    </w:p>
    <w:p w:rsidR="00DB3181" w:rsidRPr="0094026A" w:rsidRDefault="00DB3181" w:rsidP="00DB3181">
      <w:pPr>
        <w:ind w:left="720" w:hanging="720"/>
        <w:rPr>
          <w:rFonts w:ascii="Times New Roman" w:eastAsia="Times New Roman" w:hAnsi="Times New Roman" w:cs="Times New Roman"/>
          <w:bCs/>
        </w:rPr>
      </w:pPr>
      <w:r w:rsidRPr="0094026A">
        <w:rPr>
          <w:rFonts w:ascii="Times New Roman" w:eastAsia="Times New Roman" w:hAnsi="Times New Roman" w:cs="Times New Roman"/>
          <w:bCs/>
        </w:rPr>
        <w:t xml:space="preserve">MoE (2011). </w:t>
      </w:r>
      <w:r w:rsidRPr="0094026A">
        <w:rPr>
          <w:rFonts w:ascii="Times New Roman" w:eastAsia="Times New Roman" w:hAnsi="Times New Roman" w:cs="Times New Roman"/>
          <w:bCs/>
          <w:i/>
          <w:iCs/>
        </w:rPr>
        <w:t>Education management information system: statistical summary report</w:t>
      </w:r>
      <w:r w:rsidRPr="0094026A">
        <w:rPr>
          <w:rFonts w:ascii="Times New Roman" w:eastAsia="Times New Roman" w:hAnsi="Times New Roman" w:cs="Times New Roman"/>
          <w:bCs/>
        </w:rPr>
        <w:t>. Kabul, Afghanistan</w:t>
      </w:r>
    </w:p>
    <w:p w:rsidR="00DB3181" w:rsidRPr="0094026A" w:rsidRDefault="00DB3181" w:rsidP="00DB3181">
      <w:pPr>
        <w:ind w:firstLine="547"/>
        <w:rPr>
          <w:rFonts w:ascii="Times New Roman" w:eastAsia="Times New Roman" w:hAnsi="Times New Roman" w:cs="Times New Roman"/>
          <w:bCs/>
        </w:rPr>
      </w:pPr>
    </w:p>
    <w:p w:rsidR="00DB3181" w:rsidRPr="0094026A" w:rsidRDefault="00DB3181" w:rsidP="00DB3181">
      <w:pPr>
        <w:ind w:left="720" w:hanging="720"/>
        <w:rPr>
          <w:rFonts w:ascii="Times New Roman" w:eastAsia="Times New Roman" w:hAnsi="Times New Roman" w:cs="Times New Roman"/>
        </w:rPr>
      </w:pPr>
      <w:r w:rsidRPr="0094026A">
        <w:rPr>
          <w:rFonts w:ascii="Times New Roman" w:eastAsia="Times New Roman" w:hAnsi="Times New Roman" w:cs="Times New Roman"/>
          <w:bCs/>
        </w:rPr>
        <w:t xml:space="preserve">MoE (2012). Our key challenges, Retrieved on March 20, 2013 from: </w:t>
      </w:r>
      <w:hyperlink r:id="rId40" w:history="1">
        <w:r w:rsidRPr="0094026A">
          <w:rPr>
            <w:rStyle w:val="Hyperlink"/>
            <w:rFonts w:ascii="Times New Roman" w:eastAsia="Times New Roman" w:hAnsi="Times New Roman" w:cs="Times New Roman"/>
          </w:rPr>
          <w:t>http://moe.gov.af/en/page/2020</w:t>
        </w:r>
      </w:hyperlink>
      <w:r w:rsidRPr="0094026A">
        <w:rPr>
          <w:rFonts w:ascii="Times New Roman" w:eastAsia="Times New Roman" w:hAnsi="Times New Roman" w:cs="Times New Roman"/>
        </w:rPr>
        <w:t xml:space="preserve"> </w:t>
      </w:r>
    </w:p>
    <w:p w:rsidR="00DB3181" w:rsidRPr="0094026A" w:rsidRDefault="00DB3181" w:rsidP="00DB3181">
      <w:pPr>
        <w:ind w:left="540" w:hanging="540"/>
        <w:rPr>
          <w:rFonts w:ascii="Times New Roman" w:eastAsia="Times New Roman" w:hAnsi="Times New Roman" w:cs="Times New Roman"/>
        </w:rPr>
      </w:pPr>
    </w:p>
    <w:p w:rsidR="00DB3181" w:rsidRPr="0094026A" w:rsidRDefault="00DB3181" w:rsidP="00DB3181">
      <w:pPr>
        <w:autoSpaceDE w:val="0"/>
        <w:autoSpaceDN w:val="0"/>
        <w:adjustRightInd w:val="0"/>
        <w:ind w:left="720" w:hanging="720"/>
        <w:rPr>
          <w:rFonts w:ascii="Times New Roman" w:eastAsia="Times New Roman" w:hAnsi="Times New Roman" w:cs="Times New Roman"/>
        </w:rPr>
      </w:pPr>
      <w:r w:rsidRPr="0094026A">
        <w:rPr>
          <w:rFonts w:ascii="Times New Roman" w:eastAsia="Times New Roman" w:hAnsi="Times New Roman" w:cs="Times New Roman"/>
        </w:rPr>
        <w:t>MOE. (2008). National Report on the Situation of Adult Learning and Education. Ministry of Education, Islamic Republic of Afghanistan</w:t>
      </w:r>
    </w:p>
    <w:p w:rsidR="00DB3181" w:rsidRPr="0094026A" w:rsidRDefault="00DB3181" w:rsidP="00DB3181">
      <w:pPr>
        <w:rPr>
          <w:rFonts w:ascii="Times New Roman" w:eastAsia="Times New Roman" w:hAnsi="Times New Roman" w:cs="Times New Roman"/>
          <w:bCs/>
        </w:rPr>
      </w:pPr>
    </w:p>
    <w:p w:rsidR="00DB3181" w:rsidRPr="0094026A" w:rsidRDefault="00DB3181" w:rsidP="00DB3181">
      <w:pPr>
        <w:autoSpaceDE w:val="0"/>
        <w:autoSpaceDN w:val="0"/>
        <w:adjustRightInd w:val="0"/>
        <w:rPr>
          <w:rFonts w:ascii="Times New Roman" w:hAnsi="Times New Roman" w:cs="Times New Roman"/>
        </w:rPr>
      </w:pPr>
      <w:r w:rsidRPr="0094026A">
        <w:rPr>
          <w:rStyle w:val="previewtxt"/>
          <w:rFonts w:ascii="Times New Roman" w:hAnsi="Times New Roman" w:cs="Times New Roman"/>
        </w:rPr>
        <w:t>Muller K.</w:t>
      </w:r>
      <w:r w:rsidRPr="0094026A">
        <w:rPr>
          <w:rFonts w:ascii="Times New Roman" w:hAnsi="Times New Roman" w:cs="Times New Roman"/>
        </w:rPr>
        <w:t xml:space="preserve">, </w:t>
      </w:r>
      <w:r w:rsidRPr="0094026A">
        <w:rPr>
          <w:rStyle w:val="previewtxt"/>
          <w:rFonts w:ascii="Times New Roman" w:hAnsi="Times New Roman" w:cs="Times New Roman"/>
        </w:rPr>
        <w:t>Alliata R.</w:t>
      </w:r>
      <w:r w:rsidRPr="0094026A">
        <w:rPr>
          <w:rFonts w:ascii="Times New Roman" w:hAnsi="Times New Roman" w:cs="Times New Roman"/>
        </w:rPr>
        <w:t xml:space="preserve">, </w:t>
      </w:r>
      <w:r w:rsidRPr="0094026A">
        <w:rPr>
          <w:rStyle w:val="previewtxt"/>
          <w:rFonts w:ascii="Times New Roman" w:hAnsi="Times New Roman" w:cs="Times New Roman"/>
        </w:rPr>
        <w:t>Benninghoff F.</w:t>
      </w:r>
      <w:r w:rsidRPr="0094026A">
        <w:rPr>
          <w:rFonts w:ascii="Times New Roman" w:hAnsi="Times New Roman" w:cs="Times New Roman"/>
        </w:rPr>
        <w:t xml:space="preserve"> (2009).  Attracting and Retaining Teachers: A Question of</w:t>
      </w:r>
      <w:r w:rsidRPr="0094026A">
        <w:rPr>
          <w:rFonts w:ascii="Times New Roman" w:hAnsi="Times New Roman" w:cs="Times New Roman"/>
        </w:rPr>
        <w:tab/>
        <w:t xml:space="preserve">Motivation </w:t>
      </w:r>
      <w:r w:rsidRPr="0094026A">
        <w:rPr>
          <w:rFonts w:ascii="Times New Roman" w:hAnsi="Times New Roman" w:cs="Times New Roman"/>
          <w:i/>
          <w:iCs/>
        </w:rPr>
        <w:t>Educational Management Administration and Leadership</w:t>
      </w:r>
      <w:r w:rsidRPr="0094026A">
        <w:rPr>
          <w:rFonts w:ascii="Times New Roman" w:hAnsi="Times New Roman" w:cs="Times New Roman"/>
        </w:rPr>
        <w:t>, 37 (5), pp. 574</w:t>
      </w:r>
      <w:r w:rsidRPr="0094026A">
        <w:rPr>
          <w:rFonts w:ascii="Times New Roman" w:hAnsi="Times New Roman" w:cs="Times New Roman"/>
        </w:rPr>
        <w:tab/>
        <w:t>599.</w:t>
      </w:r>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Murnane, R. J., &amp; Olsen, R. J. (1990). The effect of salaries and opportunity costs on length of</w:t>
      </w:r>
      <w:r w:rsidRPr="0094026A">
        <w:rPr>
          <w:rFonts w:ascii="Times New Roman" w:hAnsi="Times New Roman" w:cs="Times New Roman"/>
        </w:rPr>
        <w:tab/>
        <w:t xml:space="preserve">stay in teaching: Evidence from North Carolina. </w:t>
      </w:r>
      <w:r w:rsidRPr="0094026A">
        <w:rPr>
          <w:rFonts w:ascii="Times New Roman" w:hAnsi="Times New Roman" w:cs="Times New Roman"/>
          <w:i/>
          <w:iCs/>
        </w:rPr>
        <w:t>Journal of Human Resources, 25,</w:t>
      </w:r>
      <w:r w:rsidRPr="0094026A">
        <w:rPr>
          <w:rFonts w:ascii="Times New Roman" w:hAnsi="Times New Roman" w:cs="Times New Roman"/>
        </w:rPr>
        <w:t xml:space="preserve"> 106-</w:t>
      </w:r>
      <w:r w:rsidRPr="0094026A">
        <w:rPr>
          <w:rFonts w:ascii="Times New Roman" w:hAnsi="Times New Roman" w:cs="Times New Roman"/>
        </w:rPr>
        <w:tab/>
        <w:t>124.</w:t>
      </w:r>
    </w:p>
    <w:p w:rsidR="00DB3181" w:rsidRPr="0094026A" w:rsidRDefault="00DB3181" w:rsidP="00DB3181">
      <w:pPr>
        <w:rPr>
          <w:rFonts w:ascii="Times New Roman" w:hAnsi="Times New Roman" w:cs="Times New Roman"/>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 xml:space="preserve">Murnane, R. J., Singer, J. D., Willett, J. B., Kemple, J. J., &amp; Olsen, R. J. (1991). </w:t>
      </w:r>
      <w:r w:rsidRPr="0094026A">
        <w:rPr>
          <w:rFonts w:ascii="Times New Roman" w:hAnsi="Times New Roman" w:cs="Times New Roman"/>
          <w:i/>
          <w:iCs/>
        </w:rPr>
        <w:t>Who will teach?</w:t>
      </w:r>
      <w:r w:rsidRPr="0094026A">
        <w:rPr>
          <w:rFonts w:ascii="Times New Roman" w:hAnsi="Times New Roman" w:cs="Times New Roman"/>
          <w:i/>
          <w:iCs/>
        </w:rPr>
        <w:tab/>
        <w:t>Policies that matter</w:t>
      </w:r>
      <w:r w:rsidRPr="0094026A">
        <w:rPr>
          <w:rFonts w:ascii="Times New Roman" w:hAnsi="Times New Roman" w:cs="Times New Roman"/>
        </w:rPr>
        <w:t>. Cambridge, MA: Harvard University Press.</w:t>
      </w:r>
    </w:p>
    <w:p w:rsidR="00DB3181" w:rsidRPr="0094026A" w:rsidRDefault="00DB3181" w:rsidP="00DB3181">
      <w:pPr>
        <w:rPr>
          <w:rFonts w:ascii="Times New Roman" w:hAnsi="Times New Roman" w:cs="Times New Roman"/>
        </w:rPr>
      </w:pPr>
    </w:p>
    <w:p w:rsidR="00DB3181" w:rsidRPr="0094026A" w:rsidRDefault="00DB3181" w:rsidP="00DB3181">
      <w:pPr>
        <w:widowControl w:val="0"/>
        <w:autoSpaceDE w:val="0"/>
        <w:autoSpaceDN w:val="0"/>
        <w:adjustRightInd w:val="0"/>
        <w:ind w:right="380"/>
        <w:jc w:val="both"/>
        <w:rPr>
          <w:rFonts w:ascii="Times New Roman" w:hAnsi="Times New Roman" w:cs="Times New Roman"/>
        </w:rPr>
      </w:pPr>
      <w:r w:rsidRPr="0094026A">
        <w:rPr>
          <w:rFonts w:ascii="Times New Roman" w:hAnsi="Times New Roman" w:cs="Times New Roman"/>
        </w:rPr>
        <w:t xml:space="preserve">Nieto, S. (2003). </w:t>
      </w:r>
      <w:r w:rsidRPr="0094026A">
        <w:rPr>
          <w:rFonts w:ascii="Times New Roman" w:hAnsi="Times New Roman" w:cs="Times New Roman"/>
          <w:i/>
          <w:iCs/>
        </w:rPr>
        <w:t>What keeps teachers going?</w:t>
      </w:r>
      <w:r w:rsidRPr="0094026A">
        <w:rPr>
          <w:rFonts w:ascii="Times New Roman" w:hAnsi="Times New Roman" w:cs="Times New Roman"/>
        </w:rPr>
        <w:t xml:space="preserve"> New York: Teachers College Press.</w:t>
      </w:r>
    </w:p>
    <w:p w:rsidR="00DB3181" w:rsidRPr="0094026A" w:rsidRDefault="00DB3181" w:rsidP="00DB3181">
      <w:pPr>
        <w:widowControl w:val="0"/>
        <w:autoSpaceDE w:val="0"/>
        <w:autoSpaceDN w:val="0"/>
        <w:adjustRightInd w:val="0"/>
        <w:ind w:right="380"/>
        <w:jc w:val="both"/>
        <w:rPr>
          <w:rFonts w:ascii="Times New Roman" w:hAnsi="Times New Roman" w:cs="Times New Roman"/>
        </w:rPr>
      </w:pPr>
    </w:p>
    <w:p w:rsidR="00DB3181" w:rsidRPr="0094026A" w:rsidRDefault="00DB3181" w:rsidP="00DB3181">
      <w:pPr>
        <w:pStyle w:val="NormalWeb"/>
        <w:spacing w:before="0" w:beforeAutospacing="0" w:after="0" w:afterAutospacing="0"/>
      </w:pPr>
      <w:r w:rsidRPr="0094026A">
        <w:t xml:space="preserve">OECD. (2009). Teaching Practices, Teachers’ Beliefs and Attitudes. In </w:t>
      </w:r>
      <w:r w:rsidRPr="0094026A">
        <w:rPr>
          <w:i/>
        </w:rPr>
        <w:t>Creating Effective</w:t>
      </w:r>
      <w:r w:rsidRPr="0094026A">
        <w:rPr>
          <w:i/>
        </w:rPr>
        <w:tab/>
        <w:t>Teaching and Learning Environments: First Results from TALIS</w:t>
      </w:r>
      <w:r w:rsidRPr="0094026A">
        <w:t xml:space="preserve"> (87-135). OECD</w:t>
      </w:r>
      <w:r w:rsidRPr="0094026A">
        <w:tab/>
        <w:t>publications.</w:t>
      </w:r>
    </w:p>
    <w:p w:rsidR="00DB3181" w:rsidRPr="0094026A" w:rsidRDefault="00DB3181" w:rsidP="00DB3181">
      <w:pPr>
        <w:spacing w:before="120"/>
        <w:ind w:left="720" w:hanging="720"/>
        <w:rPr>
          <w:rFonts w:ascii="Times New Roman" w:hAnsi="Times New Roman" w:cs="Times New Roman"/>
        </w:rPr>
      </w:pPr>
      <w:r w:rsidRPr="0094026A">
        <w:rPr>
          <w:rFonts w:ascii="Times New Roman" w:hAnsi="Times New Roman" w:cs="Times New Roman"/>
        </w:rPr>
        <w:t xml:space="preserve">OECD/DAC. (2007). </w:t>
      </w:r>
      <w:r w:rsidRPr="0094026A">
        <w:rPr>
          <w:rFonts w:ascii="Times New Roman" w:hAnsi="Times New Roman" w:cs="Times New Roman"/>
          <w:i/>
          <w:iCs/>
        </w:rPr>
        <w:t>Concept and dilemmas of state building in fragile situation: From fragility to resilience. 9</w:t>
      </w:r>
      <w:r w:rsidRPr="0094026A">
        <w:rPr>
          <w:rFonts w:ascii="Times New Roman" w:hAnsi="Times New Roman" w:cs="Times New Roman"/>
        </w:rPr>
        <w:t>(3)</w:t>
      </w:r>
    </w:p>
    <w:p w:rsidR="00DB3181" w:rsidRPr="0094026A" w:rsidRDefault="00DB3181" w:rsidP="00DB3181">
      <w:pPr>
        <w:pStyle w:val="NormalWeb"/>
        <w:spacing w:before="0" w:beforeAutospacing="0" w:after="0" w:afterAutospacing="0"/>
      </w:pPr>
    </w:p>
    <w:p w:rsidR="00DB3181" w:rsidRPr="0094026A" w:rsidRDefault="00DB3181" w:rsidP="00DB3181">
      <w:pPr>
        <w:ind w:left="720" w:hanging="720"/>
        <w:rPr>
          <w:rFonts w:ascii="Times New Roman" w:eastAsia="Times New Roman" w:hAnsi="Times New Roman" w:cs="Times New Roman"/>
        </w:rPr>
      </w:pPr>
      <w:r w:rsidRPr="0094026A">
        <w:rPr>
          <w:rFonts w:ascii="Times New Roman" w:hAnsi="Times New Roman" w:cs="Times New Roman"/>
        </w:rPr>
        <w:t xml:space="preserve">Papadimitriou, Antigoni, Cai  Yuzhuo &amp; Neseris,  Lefteris. (2011). What drives the choice of mixed methods designs? –An analysis of current higher education research publications. 7th Mixed Methods International Conference, University of Leeds, UK. Retrieved on April 9, 2013, from: </w:t>
      </w:r>
      <w:hyperlink r:id="rId41" w:history="1">
        <w:r w:rsidRPr="0094026A">
          <w:rPr>
            <w:rStyle w:val="Hyperlink"/>
            <w:rFonts w:ascii="Times New Roman" w:hAnsi="Times New Roman" w:cs="Times New Roman"/>
          </w:rPr>
          <w:t>http://www.healthcareconferences.leeds.ac.uk/downloads/MM-2011-Papadimitriou.pdf</w:t>
        </w:r>
      </w:hyperlink>
    </w:p>
    <w:p w:rsidR="00DB3181" w:rsidRPr="0094026A" w:rsidRDefault="00DB3181" w:rsidP="00DB3181">
      <w:pPr>
        <w:pStyle w:val="NormalWeb"/>
        <w:spacing w:before="0" w:beforeAutospacing="0" w:after="0" w:afterAutospacing="0"/>
      </w:pPr>
    </w:p>
    <w:p w:rsidR="00DB3181" w:rsidRPr="0094026A" w:rsidRDefault="00DB3181" w:rsidP="00DB3181">
      <w:pPr>
        <w:rPr>
          <w:rFonts w:ascii="Times New Roman" w:hAnsi="Times New Roman" w:cs="Times New Roman"/>
        </w:rPr>
      </w:pPr>
      <w:r w:rsidRPr="00F56AB4">
        <w:rPr>
          <w:rFonts w:ascii="Times New Roman" w:hAnsi="Times New Roman" w:cs="Times New Roman"/>
          <w:lang w:val="es-HN"/>
        </w:rPr>
        <w:t xml:space="preserve">Pajak, E. &amp; Blase, J.J. (1989). </w:t>
      </w:r>
      <w:r w:rsidRPr="0094026A">
        <w:rPr>
          <w:rFonts w:ascii="Times New Roman" w:hAnsi="Times New Roman" w:cs="Times New Roman"/>
        </w:rPr>
        <w:t>The Impact of Teachers' Personal Lives on</w:t>
      </w:r>
      <w:r w:rsidRPr="0094026A">
        <w:rPr>
          <w:rFonts w:ascii="Times New Roman" w:hAnsi="Times New Roman" w:cs="Times New Roman"/>
        </w:rPr>
        <w:tab/>
        <w:t>Professional Role</w:t>
      </w:r>
      <w:r w:rsidRPr="0094026A">
        <w:rPr>
          <w:rFonts w:ascii="Times New Roman" w:hAnsi="Times New Roman" w:cs="Times New Roman"/>
        </w:rPr>
        <w:tab/>
        <w:t xml:space="preserve">Enactment: A Qualitative Analysis University of Georgia. </w:t>
      </w:r>
      <w:r w:rsidRPr="0094026A">
        <w:rPr>
          <w:rFonts w:ascii="Times New Roman" w:hAnsi="Times New Roman" w:cs="Times New Roman"/>
          <w:i/>
          <w:iCs/>
        </w:rPr>
        <w:t>American Educational</w:t>
      </w:r>
      <w:r w:rsidRPr="0094026A">
        <w:rPr>
          <w:rFonts w:ascii="Times New Roman" w:hAnsi="Times New Roman" w:cs="Times New Roman"/>
          <w:i/>
          <w:iCs/>
        </w:rPr>
        <w:tab/>
        <w:t>Research Journal, 26, (2)</w:t>
      </w:r>
      <w:r w:rsidRPr="0094026A">
        <w:rPr>
          <w:rFonts w:ascii="Times New Roman" w:hAnsi="Times New Roman" w:cs="Times New Roman"/>
        </w:rPr>
        <w:t>, 283-310</w:t>
      </w:r>
    </w:p>
    <w:p w:rsidR="00DB3181" w:rsidRPr="0094026A" w:rsidRDefault="00DB3181" w:rsidP="00DB3181">
      <w:pPr>
        <w:rPr>
          <w:rFonts w:ascii="Times New Roman" w:hAnsi="Times New Roman" w:cs="Times New Roman"/>
        </w:rPr>
      </w:pPr>
    </w:p>
    <w:p w:rsidR="00DB3181" w:rsidRPr="0094026A" w:rsidRDefault="00DB3181" w:rsidP="00DB3181">
      <w:pPr>
        <w:rPr>
          <w:rFonts w:ascii="Times New Roman" w:hAnsi="Times New Roman" w:cs="Times New Roman"/>
        </w:rPr>
      </w:pPr>
      <w:r w:rsidRPr="0094026A">
        <w:rPr>
          <w:rFonts w:ascii="Times New Roman" w:hAnsi="Times New Roman" w:cs="Times New Roman"/>
        </w:rPr>
        <w:t>Rickman, B. D., &amp; Parker, C. D. (1990). Alternative wages and teacher mobility: A human</w:t>
      </w:r>
      <w:r w:rsidRPr="0094026A">
        <w:rPr>
          <w:rFonts w:ascii="Times New Roman" w:hAnsi="Times New Roman" w:cs="Times New Roman"/>
        </w:rPr>
        <w:tab/>
        <w:t xml:space="preserve">capital approach. </w:t>
      </w:r>
      <w:r w:rsidRPr="0094026A">
        <w:rPr>
          <w:rFonts w:ascii="Times New Roman" w:hAnsi="Times New Roman" w:cs="Times New Roman"/>
          <w:i/>
          <w:iCs/>
        </w:rPr>
        <w:t>Economics of Education Review</w:t>
      </w:r>
      <w:r w:rsidRPr="0094026A">
        <w:rPr>
          <w:rFonts w:ascii="Times New Roman" w:hAnsi="Times New Roman" w:cs="Times New Roman"/>
        </w:rPr>
        <w:t xml:space="preserve">, </w:t>
      </w:r>
      <w:r w:rsidRPr="0094026A">
        <w:rPr>
          <w:rFonts w:ascii="Times New Roman" w:hAnsi="Times New Roman" w:cs="Times New Roman"/>
          <w:i/>
          <w:iCs/>
        </w:rPr>
        <w:t>9(1),</w:t>
      </w:r>
      <w:r w:rsidRPr="0094026A">
        <w:rPr>
          <w:rFonts w:ascii="Times New Roman" w:hAnsi="Times New Roman" w:cs="Times New Roman"/>
        </w:rPr>
        <w:t xml:space="preserve"> 73–79.</w:t>
      </w:r>
    </w:p>
    <w:p w:rsidR="00DB3181" w:rsidRPr="0094026A" w:rsidRDefault="00DB3181" w:rsidP="00DB3181">
      <w:pPr>
        <w:rPr>
          <w:rFonts w:ascii="Times New Roman" w:hAnsi="Times New Roman" w:cs="Times New Roman"/>
        </w:rPr>
      </w:pP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Rosenhotz, S.J., and C. Simpson. 1990. Workplace conditions and the rise and fall of teachers'</w:t>
      </w:r>
      <w:r w:rsidRPr="0094026A">
        <w:rPr>
          <w:rFonts w:ascii="Times New Roman" w:eastAsiaTheme="minorHAnsi" w:hAnsi="Times New Roman" w:cs="Times New Roman"/>
        </w:rPr>
        <w:tab/>
        <w:t xml:space="preserve">commitment.  </w:t>
      </w:r>
      <w:r w:rsidRPr="0094026A">
        <w:rPr>
          <w:rFonts w:ascii="Times New Roman" w:eastAsiaTheme="minorHAnsi" w:hAnsi="Times New Roman" w:cs="Times New Roman"/>
          <w:i/>
          <w:iCs/>
        </w:rPr>
        <w:t>Sociology of Education, 63</w:t>
      </w:r>
      <w:r w:rsidRPr="0094026A">
        <w:rPr>
          <w:rFonts w:ascii="Times New Roman" w:eastAsiaTheme="minorHAnsi" w:hAnsi="Times New Roman" w:cs="Times New Roman"/>
        </w:rPr>
        <w:t>, 241 - 247.</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ind w:left="720" w:hanging="720"/>
        <w:rPr>
          <w:rFonts w:ascii="Times New Roman" w:hAnsi="Times New Roman" w:cs="Times New Roman"/>
        </w:rPr>
      </w:pPr>
      <w:r w:rsidRPr="0094026A">
        <w:rPr>
          <w:rFonts w:ascii="Times New Roman" w:eastAsia="Times New Roman" w:hAnsi="Times New Roman" w:cs="Times New Roman"/>
        </w:rPr>
        <w:t xml:space="preserve">Salley, C. M. (2010). </w:t>
      </w:r>
      <w:r w:rsidRPr="0094026A">
        <w:rPr>
          <w:rFonts w:ascii="Times New Roman" w:eastAsia="Times New Roman" w:hAnsi="Times New Roman" w:cs="Times New Roman"/>
          <w:i/>
          <w:iCs/>
        </w:rPr>
        <w:t>Leave the Light on When You Go: An Inquiry into the Factors that Contribute to Persistent Teacher Attrition</w:t>
      </w:r>
      <w:r w:rsidRPr="0094026A">
        <w:rPr>
          <w:rFonts w:ascii="Times New Roman" w:eastAsia="Times New Roman" w:hAnsi="Times New Roman" w:cs="Times New Roman"/>
        </w:rPr>
        <w:t xml:space="preserve">. </w:t>
      </w:r>
      <w:r w:rsidRPr="0094026A">
        <w:rPr>
          <w:rFonts w:ascii="Times New Roman" w:hAnsi="Times New Roman" w:cs="Times New Roman"/>
        </w:rPr>
        <w:t>Southern Wesleyan University</w:t>
      </w:r>
    </w:p>
    <w:p w:rsidR="00DB3181" w:rsidRPr="0094026A" w:rsidRDefault="00DB3181" w:rsidP="00DB3181">
      <w:pPr>
        <w:ind w:left="720" w:hanging="720"/>
        <w:rPr>
          <w:rFonts w:ascii="Times New Roman" w:hAnsi="Times New Roman" w:cs="Times New Roman"/>
          <w:b/>
          <w:i/>
          <w:iCs/>
        </w:rPr>
      </w:pPr>
      <w:r w:rsidRPr="0094026A">
        <w:rPr>
          <w:rFonts w:ascii="Times New Roman" w:hAnsi="Times New Roman" w:cs="Times New Roman"/>
        </w:rPr>
        <w:t xml:space="preserve"> </w:t>
      </w:r>
    </w:p>
    <w:p w:rsidR="00DB3181" w:rsidRPr="0094026A" w:rsidRDefault="00DB3181" w:rsidP="00DB3181">
      <w:pPr>
        <w:pStyle w:val="Default"/>
        <w:rPr>
          <w:color w:val="auto"/>
        </w:rPr>
      </w:pPr>
      <w:r w:rsidRPr="0094026A">
        <w:rPr>
          <w:color w:val="auto"/>
        </w:rPr>
        <w:t>Schlechty, P. C., &amp; Vance, V. S. (1981). Do academically able teachers leave education? The</w:t>
      </w:r>
      <w:r w:rsidRPr="0094026A">
        <w:rPr>
          <w:color w:val="auto"/>
        </w:rPr>
        <w:tab/>
        <w:t xml:space="preserve">North Carolina case. </w:t>
      </w:r>
      <w:r w:rsidRPr="0094026A">
        <w:rPr>
          <w:i/>
          <w:iCs/>
          <w:color w:val="auto"/>
        </w:rPr>
        <w:t>Phi Delta Kappan</w:t>
      </w:r>
      <w:r w:rsidRPr="0094026A">
        <w:rPr>
          <w:color w:val="auto"/>
        </w:rPr>
        <w:t>, 63(2), 106–112.</w:t>
      </w:r>
    </w:p>
    <w:p w:rsidR="00DB3181" w:rsidRPr="0094026A" w:rsidRDefault="00DB3181" w:rsidP="00DB3181">
      <w:pPr>
        <w:pStyle w:val="Default"/>
        <w:rPr>
          <w:color w:val="auto"/>
        </w:rPr>
      </w:pPr>
      <w:r w:rsidRPr="0094026A">
        <w:rPr>
          <w:color w:val="auto"/>
        </w:rPr>
        <w:t xml:space="preserve"> </w:t>
      </w: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Shen, J. (1997). Teacher retention and attrition in public schools: Evidence from SASS91.</w:t>
      </w:r>
      <w:r w:rsidRPr="0094026A">
        <w:rPr>
          <w:rFonts w:ascii="Times New Roman" w:eastAsiaTheme="minorHAnsi" w:hAnsi="Times New Roman" w:cs="Times New Roman"/>
        </w:rPr>
        <w:tab/>
      </w:r>
      <w:r w:rsidRPr="0094026A">
        <w:rPr>
          <w:rFonts w:ascii="Times New Roman" w:eastAsiaTheme="minorHAnsi" w:hAnsi="Times New Roman" w:cs="Times New Roman"/>
          <w:i/>
          <w:iCs/>
        </w:rPr>
        <w:t>Journal of Educational Research, 91</w:t>
      </w:r>
      <w:r w:rsidRPr="0094026A">
        <w:rPr>
          <w:rFonts w:ascii="Times New Roman" w:eastAsiaTheme="minorHAnsi" w:hAnsi="Times New Roman" w:cs="Times New Roman"/>
        </w:rPr>
        <w:t>, 81 – 88.</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pStyle w:val="ReferenceList"/>
        <w:spacing w:before="0"/>
        <w:rPr>
          <w:rFonts w:ascii="Times New Roman" w:hAnsi="Times New Roman"/>
          <w:sz w:val="24"/>
          <w:szCs w:val="24"/>
        </w:rPr>
      </w:pPr>
      <w:r w:rsidRPr="0094026A">
        <w:rPr>
          <w:rFonts w:ascii="Times New Roman" w:hAnsi="Times New Roman"/>
          <w:sz w:val="24"/>
          <w:szCs w:val="24"/>
        </w:rPr>
        <w:t xml:space="preserve">Smith, T. M., &amp; Ingersoll, R. M. (2004). What are the effects of induction and mentoring on beginning teacher turnover? </w:t>
      </w:r>
      <w:r w:rsidRPr="0094026A">
        <w:rPr>
          <w:rFonts w:ascii="Times New Roman" w:hAnsi="Times New Roman"/>
          <w:i/>
          <w:iCs/>
          <w:sz w:val="24"/>
          <w:szCs w:val="24"/>
        </w:rPr>
        <w:t>American Educational Research Journal, 41</w:t>
      </w:r>
      <w:r w:rsidRPr="0094026A">
        <w:rPr>
          <w:rFonts w:ascii="Times New Roman" w:hAnsi="Times New Roman"/>
          <w:sz w:val="24"/>
          <w:szCs w:val="24"/>
        </w:rPr>
        <w:t>(3), 681-714.</w:t>
      </w:r>
    </w:p>
    <w:p w:rsidR="00DB3181" w:rsidRPr="0094026A" w:rsidRDefault="00DB3181" w:rsidP="00DB3181">
      <w:pPr>
        <w:pStyle w:val="ReferenceList"/>
        <w:spacing w:before="0"/>
        <w:rPr>
          <w:rFonts w:ascii="Times New Roman" w:hAnsi="Times New Roman"/>
          <w:sz w:val="24"/>
          <w:szCs w:val="24"/>
        </w:rPr>
      </w:pPr>
    </w:p>
    <w:p w:rsidR="00DB3181" w:rsidRPr="0094026A" w:rsidRDefault="00DB3181" w:rsidP="00DB3181">
      <w:pPr>
        <w:autoSpaceDE w:val="0"/>
        <w:autoSpaceDN w:val="0"/>
        <w:adjustRightInd w:val="0"/>
        <w:rPr>
          <w:rStyle w:val="HTMLCite"/>
          <w:rFonts w:ascii="Cambria" w:hAnsi="Cambria" w:cs="Times New Roman"/>
          <w:sz w:val="18"/>
          <w:szCs w:val="20"/>
        </w:rPr>
      </w:pPr>
      <w:r w:rsidRPr="0094026A">
        <w:rPr>
          <w:rStyle w:val="cit-name-surname"/>
          <w:rFonts w:ascii="Times New Roman" w:hAnsi="Times New Roman" w:cs="Times New Roman"/>
        </w:rPr>
        <w:t>Smithers, A.</w:t>
      </w:r>
      <w:r w:rsidRPr="0094026A">
        <w:rPr>
          <w:rStyle w:val="HTMLCite"/>
          <w:rFonts w:ascii="Times New Roman" w:hAnsi="Times New Roman" w:cs="Times New Roman"/>
        </w:rPr>
        <w:t xml:space="preserve"> &amp; </w:t>
      </w:r>
      <w:r w:rsidRPr="0094026A">
        <w:rPr>
          <w:rStyle w:val="cit-name-surname"/>
          <w:rFonts w:ascii="Times New Roman" w:hAnsi="Times New Roman" w:cs="Times New Roman"/>
        </w:rPr>
        <w:t>Robinson, P</w:t>
      </w:r>
      <w:r w:rsidRPr="0094026A">
        <w:rPr>
          <w:rStyle w:val="cit-name-surname"/>
          <w:rFonts w:ascii="Times New Roman" w:hAnsi="Times New Roman" w:cs="Times New Roman"/>
          <w:i/>
          <w:iCs/>
        </w:rPr>
        <w:t>.</w:t>
      </w:r>
      <w:r w:rsidRPr="0094026A">
        <w:rPr>
          <w:rStyle w:val="HTMLCite"/>
          <w:rFonts w:ascii="Times New Roman" w:hAnsi="Times New Roman" w:cs="Times New Roman"/>
        </w:rPr>
        <w:t xml:space="preserve"> (2003). </w:t>
      </w:r>
      <w:r w:rsidRPr="0094026A">
        <w:rPr>
          <w:rStyle w:val="cit-source"/>
          <w:rFonts w:ascii="Times New Roman" w:hAnsi="Times New Roman" w:cs="Times New Roman"/>
          <w:i/>
          <w:iCs/>
        </w:rPr>
        <w:t>Factors Affecting Teachers’ Decision to Leave the</w:t>
      </w:r>
      <w:r w:rsidRPr="0094026A">
        <w:rPr>
          <w:rStyle w:val="cit-source"/>
          <w:rFonts w:ascii="Times New Roman" w:hAnsi="Times New Roman" w:cs="Times New Roman"/>
          <w:i/>
          <w:iCs/>
        </w:rPr>
        <w:tab/>
        <w:t>Profession</w:t>
      </w:r>
      <w:r w:rsidRPr="0094026A">
        <w:rPr>
          <w:rStyle w:val="HTMLCite"/>
          <w:rFonts w:ascii="Times New Roman" w:hAnsi="Times New Roman" w:cs="Times New Roman"/>
        </w:rPr>
        <w:t xml:space="preserve">. </w:t>
      </w:r>
      <w:r w:rsidRPr="0094026A">
        <w:rPr>
          <w:rStyle w:val="cit-publ-loc"/>
          <w:rFonts w:ascii="Times New Roman" w:hAnsi="Times New Roman" w:cs="Times New Roman"/>
        </w:rPr>
        <w:t>Nottingham</w:t>
      </w:r>
      <w:r w:rsidRPr="0094026A">
        <w:rPr>
          <w:rStyle w:val="HTMLCite"/>
          <w:rFonts w:ascii="Times New Roman" w:hAnsi="Times New Roman" w:cs="Times New Roman"/>
        </w:rPr>
        <w:t xml:space="preserve">: </w:t>
      </w:r>
      <w:r w:rsidRPr="0094026A">
        <w:rPr>
          <w:rStyle w:val="cit-publ-name"/>
          <w:rFonts w:ascii="Times New Roman" w:hAnsi="Times New Roman" w:cs="Times New Roman"/>
        </w:rPr>
        <w:t>Department for Education and Skills (DfES)</w:t>
      </w:r>
      <w:r w:rsidRPr="0094026A">
        <w:rPr>
          <w:rStyle w:val="HTMLCite"/>
          <w:rFonts w:ascii="Times New Roman" w:hAnsi="Times New Roman" w:cs="Times New Roman"/>
        </w:rPr>
        <w:t>.</w:t>
      </w:r>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autoSpaceDE w:val="0"/>
        <w:autoSpaceDN w:val="0"/>
        <w:adjustRightInd w:val="0"/>
        <w:rPr>
          <w:rFonts w:ascii="Times New Roman" w:hAnsi="Times New Roman" w:cs="Times New Roman"/>
        </w:rPr>
      </w:pPr>
      <w:r w:rsidRPr="0094026A">
        <w:rPr>
          <w:rFonts w:ascii="Times New Roman" w:hAnsi="Times New Roman" w:cs="Times New Roman"/>
        </w:rPr>
        <w:t>Stinebrickner, T. R. (2002). An analysis of occupational change and departure from the labor</w:t>
      </w:r>
      <w:r w:rsidRPr="0094026A">
        <w:rPr>
          <w:rFonts w:ascii="Times New Roman" w:hAnsi="Times New Roman" w:cs="Times New Roman"/>
        </w:rPr>
        <w:tab/>
        <w:t xml:space="preserve">force: Evidence of the reasons that teachers leave. </w:t>
      </w:r>
      <w:r w:rsidRPr="0094026A">
        <w:rPr>
          <w:rFonts w:ascii="Times New Roman" w:hAnsi="Times New Roman" w:cs="Times New Roman"/>
          <w:i/>
          <w:iCs/>
        </w:rPr>
        <w:t>Journal of Human Resources, 37(1),</w:t>
      </w:r>
      <w:r w:rsidRPr="0094026A">
        <w:rPr>
          <w:rFonts w:ascii="Times New Roman" w:hAnsi="Times New Roman" w:cs="Times New Roman"/>
        </w:rPr>
        <w:tab/>
        <w:t>192–216.</w:t>
      </w:r>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 xml:space="preserve">Stinbrickner, T. R. (1998). An empirical investigation of teacher attrition. </w:t>
      </w:r>
      <w:r w:rsidRPr="0094026A">
        <w:rPr>
          <w:rFonts w:ascii="Times New Roman" w:eastAsiaTheme="minorHAnsi" w:hAnsi="Times New Roman" w:cs="Times New Roman"/>
          <w:i/>
          <w:iCs/>
        </w:rPr>
        <w:t>Economics of</w:t>
      </w:r>
      <w:r w:rsidRPr="0094026A">
        <w:rPr>
          <w:rFonts w:ascii="Times New Roman" w:eastAsiaTheme="minorHAnsi" w:hAnsi="Times New Roman" w:cs="Times New Roman"/>
          <w:i/>
          <w:iCs/>
        </w:rPr>
        <w:tab/>
        <w:t>Education Review, 17,</w:t>
      </w:r>
      <w:r w:rsidRPr="0094026A">
        <w:rPr>
          <w:rFonts w:ascii="Times New Roman" w:eastAsiaTheme="minorHAnsi" w:hAnsi="Times New Roman" w:cs="Times New Roman"/>
        </w:rPr>
        <w:t xml:space="preserve"> 127 – 136.</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autoSpaceDE w:val="0"/>
        <w:autoSpaceDN w:val="0"/>
        <w:adjustRightInd w:val="0"/>
        <w:rPr>
          <w:rStyle w:val="Hyperlink"/>
        </w:rPr>
      </w:pPr>
      <w:r w:rsidRPr="0094026A">
        <w:rPr>
          <w:rFonts w:ascii="Times New Roman" w:hAnsi="Times New Roman" w:cs="Times New Roman"/>
        </w:rPr>
        <w:t xml:space="preserve">The Asian Foundation (2011). </w:t>
      </w:r>
      <w:r w:rsidRPr="0094026A">
        <w:rPr>
          <w:rFonts w:ascii="Times New Roman" w:hAnsi="Times New Roman" w:cs="Times New Roman"/>
          <w:i/>
          <w:iCs/>
        </w:rPr>
        <w:t xml:space="preserve">Women’s Empowerment Programs in Afghanistan. </w:t>
      </w:r>
      <w:r w:rsidRPr="0094026A">
        <w:rPr>
          <w:rFonts w:ascii="Times New Roman" w:hAnsi="Times New Roman" w:cs="Times New Roman"/>
        </w:rPr>
        <w:t>Retrieved on</w:t>
      </w:r>
      <w:r w:rsidRPr="0094026A">
        <w:rPr>
          <w:rFonts w:ascii="Times New Roman" w:hAnsi="Times New Roman" w:cs="Times New Roman"/>
        </w:rPr>
        <w:tab/>
        <w:t>February 2, 2013 from</w:t>
      </w:r>
      <w:r w:rsidRPr="0094026A">
        <w:rPr>
          <w:rFonts w:ascii="Times New Roman" w:hAnsi="Times New Roman" w:cs="Times New Roman"/>
        </w:rPr>
        <w:tab/>
      </w:r>
      <w:hyperlink r:id="rId42" w:history="1">
        <w:r w:rsidRPr="0094026A">
          <w:rPr>
            <w:rStyle w:val="Hyperlink"/>
            <w:rFonts w:ascii="Times New Roman" w:hAnsi="Times New Roman" w:cs="Times New Roman"/>
          </w:rPr>
          <w:t>http://asiafoundation.org/resources/pdfs/AGWEP4Pagerfinal8.5x11.pdf</w:t>
        </w:r>
      </w:hyperlink>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autoSpaceDE w:val="0"/>
        <w:autoSpaceDN w:val="0"/>
        <w:adjustRightInd w:val="0"/>
        <w:rPr>
          <w:rFonts w:ascii="Times New Roman" w:hAnsi="Times New Roman" w:cs="Times New Roman"/>
        </w:rPr>
      </w:pPr>
      <w:r w:rsidRPr="0094026A">
        <w:rPr>
          <w:rFonts w:ascii="Times New Roman" w:eastAsiaTheme="minorHAnsi" w:hAnsi="Times New Roman" w:cs="Times New Roman"/>
        </w:rPr>
        <w:t>Theobald, N. D. (1990). An examination of personal, professional and school district</w:t>
      </w:r>
      <w:r w:rsidRPr="0094026A">
        <w:rPr>
          <w:rFonts w:ascii="Times New Roman" w:eastAsiaTheme="minorHAnsi" w:hAnsi="Times New Roman" w:cs="Times New Roman"/>
        </w:rPr>
        <w:tab/>
        <w:t xml:space="preserve">characteristics on public school teacher retention. </w:t>
      </w:r>
      <w:r w:rsidRPr="0094026A">
        <w:rPr>
          <w:rFonts w:ascii="Times New Roman" w:eastAsiaTheme="minorHAnsi" w:hAnsi="Times New Roman" w:cs="Times New Roman"/>
          <w:i/>
          <w:iCs/>
        </w:rPr>
        <w:t>Economics of Education Review, 9,</w:t>
      </w:r>
      <w:r w:rsidRPr="0094026A">
        <w:rPr>
          <w:rFonts w:ascii="Times New Roman" w:eastAsiaTheme="minorHAnsi" w:hAnsi="Times New Roman" w:cs="Times New Roman"/>
        </w:rPr>
        <w:tab/>
        <w:t>241 –250.</w:t>
      </w:r>
      <w:r w:rsidRPr="0094026A">
        <w:rPr>
          <w:rFonts w:ascii="Times New Roman" w:hAnsi="Times New Roman" w:cs="Times New Roman"/>
        </w:rPr>
        <w:t xml:space="preserve"> </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 xml:space="preserve">Tye, B. B. &amp; O'Brien. L. (2002). Why Are Experienced Teachers Leaving the Profession? </w:t>
      </w:r>
      <w:r w:rsidRPr="0094026A">
        <w:rPr>
          <w:rFonts w:ascii="Times New Roman" w:eastAsiaTheme="minorHAnsi" w:hAnsi="Times New Roman" w:cs="Times New Roman"/>
          <w:i/>
          <w:iCs/>
        </w:rPr>
        <w:t>Phi</w:t>
      </w:r>
      <w:r w:rsidRPr="0094026A">
        <w:rPr>
          <w:rFonts w:ascii="Times New Roman" w:eastAsiaTheme="minorHAnsi" w:hAnsi="Times New Roman" w:cs="Times New Roman"/>
          <w:i/>
          <w:iCs/>
        </w:rPr>
        <w:tab/>
        <w:t xml:space="preserve">Delta Kappan, 84(1), </w:t>
      </w:r>
      <w:r w:rsidRPr="0094026A">
        <w:rPr>
          <w:rFonts w:ascii="Times New Roman" w:eastAsiaTheme="minorHAnsi" w:hAnsi="Times New Roman" w:cs="Times New Roman"/>
        </w:rPr>
        <w:t>24-32.</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ind w:left="540" w:hanging="540"/>
        <w:rPr>
          <w:rFonts w:ascii="Times New Roman" w:hAnsi="Times New Roman" w:cs="Times New Roman"/>
          <w:color w:val="000000"/>
        </w:rPr>
      </w:pPr>
      <w:r w:rsidRPr="0094026A">
        <w:rPr>
          <w:rFonts w:ascii="Times New Roman" w:eastAsia="Calibri" w:hAnsi="Times New Roman" w:cs="Times New Roman"/>
          <w:color w:val="000000" w:themeColor="text1"/>
        </w:rPr>
        <w:t xml:space="preserve">Twaweza (n. d.). Chapter 2 – </w:t>
      </w:r>
      <w:r w:rsidRPr="0094026A">
        <w:rPr>
          <w:rFonts w:ascii="Times New Roman" w:eastAsia="Calibri" w:hAnsi="Times New Roman" w:cs="Times New Roman"/>
          <w:i/>
          <w:iCs/>
          <w:color w:val="000000" w:themeColor="text1"/>
        </w:rPr>
        <w:t xml:space="preserve">theories of change and approaches. Class reading – M&amp;E 719N </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rPr>
          <w:rFonts w:ascii="Times New Roman" w:hAnsi="Times New Roman" w:cs="Times New Roman"/>
        </w:rPr>
      </w:pPr>
      <w:r w:rsidRPr="0094026A">
        <w:rPr>
          <w:rFonts w:ascii="Times New Roman" w:eastAsia="Times New Roman" w:hAnsi="Times New Roman" w:cs="Times New Roman"/>
        </w:rPr>
        <w:t>Ubom, I. U. &amp; Joshua, M. T. (2004). Needs satisfaction variables as predictors of job satisfaction</w:t>
      </w:r>
      <w:r w:rsidRPr="0094026A">
        <w:rPr>
          <w:rFonts w:ascii="Times New Roman" w:eastAsia="Times New Roman" w:hAnsi="Times New Roman" w:cs="Times New Roman"/>
        </w:rPr>
        <w:tab/>
        <w:t>variables as predictors of Job satisfaction of employees: Implication for Guidance and</w:t>
      </w:r>
      <w:r w:rsidRPr="0094026A">
        <w:rPr>
          <w:rFonts w:ascii="Times New Roman" w:eastAsia="Times New Roman" w:hAnsi="Times New Roman" w:cs="Times New Roman"/>
        </w:rPr>
        <w:tab/>
        <w:t xml:space="preserve">Counseling. </w:t>
      </w:r>
      <w:r w:rsidRPr="0094026A">
        <w:rPr>
          <w:rFonts w:ascii="Times New Roman" w:eastAsia="Times New Roman" w:hAnsi="Times New Roman" w:cs="Times New Roman"/>
          <w:i/>
          <w:iCs/>
        </w:rPr>
        <w:t>Education Research journal, 4 (3)</w:t>
      </w:r>
      <w:r w:rsidRPr="0094026A">
        <w:rPr>
          <w:rFonts w:ascii="Times New Roman" w:eastAsia="Times New Roman" w:hAnsi="Times New Roman" w:cs="Times New Roman"/>
        </w:rPr>
        <w:t>13-21</w:t>
      </w:r>
    </w:p>
    <w:p w:rsidR="00DB3181" w:rsidRPr="0094026A" w:rsidRDefault="00DB3181" w:rsidP="00DB3181">
      <w:pPr>
        <w:spacing w:before="120"/>
        <w:ind w:left="720" w:hanging="720"/>
        <w:rPr>
          <w:rFonts w:ascii="Times New Roman" w:hAnsi="Times New Roman" w:cs="Times New Roman"/>
        </w:rPr>
      </w:pPr>
      <w:r w:rsidRPr="0094026A">
        <w:rPr>
          <w:rFonts w:ascii="Times New Roman" w:hAnsi="Times New Roman" w:cs="Times New Roman"/>
        </w:rPr>
        <w:t xml:space="preserve">UNESCO. (2006). </w:t>
      </w:r>
      <w:r w:rsidRPr="0094026A">
        <w:rPr>
          <w:rFonts w:ascii="Times New Roman" w:hAnsi="Times New Roman" w:cs="Times New Roman"/>
          <w:i/>
          <w:iCs/>
        </w:rPr>
        <w:t xml:space="preserve">Teacher and educational quality: Monitoring global needs for 2015. </w:t>
      </w:r>
      <w:r w:rsidRPr="0094026A">
        <w:rPr>
          <w:rFonts w:ascii="Times New Roman" w:hAnsi="Times New Roman" w:cs="Times New Roman"/>
        </w:rPr>
        <w:t>UNESCO Institute for Statistics, Montreal</w:t>
      </w:r>
    </w:p>
    <w:p w:rsidR="00DB3181" w:rsidRPr="0094026A" w:rsidRDefault="00DB3181" w:rsidP="00DB3181">
      <w:pPr>
        <w:autoSpaceDE w:val="0"/>
        <w:autoSpaceDN w:val="0"/>
        <w:adjustRightInd w:val="0"/>
        <w:rPr>
          <w:rFonts w:ascii="Times New Roman" w:hAnsi="Times New Roman" w:cs="Times New Roman"/>
        </w:rPr>
      </w:pPr>
    </w:p>
    <w:p w:rsidR="00DB3181" w:rsidRPr="0094026A" w:rsidRDefault="00DB3181" w:rsidP="00DB3181">
      <w:pPr>
        <w:autoSpaceDE w:val="0"/>
        <w:autoSpaceDN w:val="0"/>
        <w:adjustRightInd w:val="0"/>
        <w:rPr>
          <w:rFonts w:ascii="Times New Roman" w:hAnsi="Times New Roman" w:cs="Times New Roman"/>
        </w:rPr>
      </w:pPr>
      <w:r w:rsidRPr="0094026A">
        <w:rPr>
          <w:rFonts w:ascii="Times New Roman" w:hAnsi="Times New Roman" w:cs="Times New Roman"/>
        </w:rPr>
        <w:t xml:space="preserve">UNESCO. (2012). </w:t>
      </w:r>
      <w:r w:rsidRPr="0094026A">
        <w:rPr>
          <w:rFonts w:ascii="Times New Roman" w:hAnsi="Times New Roman" w:cs="Times New Roman"/>
          <w:i/>
          <w:iCs/>
        </w:rPr>
        <w:t xml:space="preserve">Youth and skills: Putting education to work. </w:t>
      </w:r>
      <w:r w:rsidRPr="0094026A">
        <w:rPr>
          <w:rFonts w:ascii="Times New Roman" w:hAnsi="Times New Roman" w:cs="Times New Roman"/>
        </w:rPr>
        <w:t>France: UNESCO.</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autoSpaceDE w:val="0"/>
        <w:autoSpaceDN w:val="0"/>
        <w:adjustRightInd w:val="0"/>
        <w:ind w:left="720" w:hanging="720"/>
        <w:rPr>
          <w:rFonts w:ascii="Times New Roman" w:hAnsi="Times New Roman" w:cs="Times New Roman"/>
        </w:rPr>
      </w:pPr>
      <w:r w:rsidRPr="0094026A">
        <w:rPr>
          <w:rFonts w:ascii="Times New Roman" w:eastAsia="Times New Roman" w:hAnsi="Times New Roman" w:cs="Times New Roman"/>
        </w:rPr>
        <w:t xml:space="preserve">Wahab, Zaher. (2012). Afghan Failure on All Fronts. Dispatches from Afghanistan. Retrieved on April 12, 2013, from: </w:t>
      </w:r>
      <w:hyperlink r:id="rId43" w:history="1">
        <w:r w:rsidRPr="0094026A">
          <w:rPr>
            <w:rStyle w:val="Hyperlink"/>
            <w:rFonts w:ascii="Times New Roman" w:hAnsi="Times New Roman" w:cs="Times New Roman"/>
          </w:rPr>
          <w:t>http://dispatchesfromafghanistan.tumblr.com/</w:t>
        </w:r>
      </w:hyperlink>
      <w:r w:rsidRPr="0094026A">
        <w:rPr>
          <w:rFonts w:ascii="Times New Roman" w:hAnsi="Times New Roman" w:cs="Times New Roman"/>
        </w:rPr>
        <w:t xml:space="preserve"> </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Weiss, E. (1999). Perceived workplace conditions and first-year teachers’ morale, career choice</w:t>
      </w:r>
      <w:r w:rsidRPr="0094026A">
        <w:rPr>
          <w:rFonts w:ascii="Times New Roman" w:eastAsiaTheme="minorHAnsi" w:hAnsi="Times New Roman" w:cs="Times New Roman"/>
        </w:rPr>
        <w:tab/>
        <w:t xml:space="preserve">commitment, and planned retention: A secondary analysis. </w:t>
      </w:r>
      <w:r w:rsidRPr="0094026A">
        <w:rPr>
          <w:rFonts w:ascii="Times New Roman" w:eastAsiaTheme="minorHAnsi" w:hAnsi="Times New Roman" w:cs="Times New Roman"/>
          <w:i/>
          <w:iCs/>
        </w:rPr>
        <w:t>Teaching and Teacher</w:t>
      </w:r>
      <w:r w:rsidRPr="0094026A">
        <w:rPr>
          <w:rFonts w:ascii="Times New Roman" w:eastAsiaTheme="minorHAnsi" w:hAnsi="Times New Roman" w:cs="Times New Roman"/>
          <w:i/>
          <w:iCs/>
        </w:rPr>
        <w:tab/>
        <w:t>Education, 15,</w:t>
      </w:r>
      <w:r w:rsidRPr="0094026A">
        <w:rPr>
          <w:rFonts w:ascii="Times New Roman" w:eastAsiaTheme="minorHAnsi" w:hAnsi="Times New Roman" w:cs="Times New Roman"/>
        </w:rPr>
        <w:t xml:space="preserve"> 861 – 879.</w:t>
      </w:r>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DB3181">
      <w:pPr>
        <w:autoSpaceDE w:val="0"/>
        <w:autoSpaceDN w:val="0"/>
        <w:adjustRightInd w:val="0"/>
        <w:ind w:left="720" w:hanging="720"/>
        <w:rPr>
          <w:rStyle w:val="Hyperlink"/>
        </w:rPr>
      </w:pPr>
      <w:r w:rsidRPr="0094026A">
        <w:rPr>
          <w:rFonts w:ascii="Times New Roman" w:eastAsia="Times New Roman" w:hAnsi="Times New Roman" w:cs="Times New Roman"/>
          <w:color w:val="000000"/>
        </w:rPr>
        <w:t xml:space="preserve">World Bank. (200). National Reconstruction and Poverty Reduction - the Role of Women in Afghanistan's Future. Retrieved on March 29, 2013, from: </w:t>
      </w:r>
      <w:hyperlink r:id="rId44" w:history="1">
        <w:r w:rsidRPr="0094026A">
          <w:rPr>
            <w:rStyle w:val="Hyperlink"/>
            <w:rFonts w:ascii="Times New Roman" w:hAnsi="Times New Roman" w:cs="Times New Roman"/>
          </w:rPr>
          <w:t>http://www-wds.worldbank.org/external/default/WDSContentServer/WDSP/IB/2006/03/24/000160016_20060324112331/Rendered/INDEX/356061English01stan0Report0on0women.txt</w:t>
        </w:r>
      </w:hyperlink>
    </w:p>
    <w:p w:rsidR="00DB3181" w:rsidRPr="0094026A" w:rsidRDefault="00DB3181" w:rsidP="00DB3181">
      <w:pPr>
        <w:autoSpaceDE w:val="0"/>
        <w:autoSpaceDN w:val="0"/>
        <w:adjustRightInd w:val="0"/>
        <w:rPr>
          <w:rFonts w:ascii="Times New Roman" w:eastAsiaTheme="minorHAnsi" w:hAnsi="Times New Roman" w:cs="Times New Roman"/>
        </w:rPr>
      </w:pPr>
    </w:p>
    <w:p w:rsidR="00DB3181" w:rsidRPr="0094026A" w:rsidRDefault="00DB3181" w:rsidP="00147284">
      <w:pPr>
        <w:ind w:left="720" w:hanging="720"/>
      </w:pPr>
      <w:r w:rsidRPr="0094026A">
        <w:t xml:space="preserve">UNICEF. (2004). Basic education and gender equality - World Teachers’ Day, 5 October 2004. Retrieved on April 2, 2013, from: </w:t>
      </w:r>
      <w:hyperlink r:id="rId45" w:history="1">
        <w:r w:rsidRPr="0094026A">
          <w:rPr>
            <w:rStyle w:val="Hyperlink"/>
            <w:rFonts w:eastAsia="Times New Roman"/>
          </w:rPr>
          <w:t>http://www.unicef.org/education/index_21889.html</w:t>
        </w:r>
      </w:hyperlink>
      <w:r w:rsidRPr="0094026A">
        <w:t xml:space="preserve"> </w:t>
      </w:r>
    </w:p>
    <w:p w:rsidR="00147284" w:rsidRDefault="00147284" w:rsidP="00DB3181">
      <w:pPr>
        <w:autoSpaceDE w:val="0"/>
        <w:autoSpaceDN w:val="0"/>
        <w:adjustRightInd w:val="0"/>
        <w:rPr>
          <w:rFonts w:ascii="Times New Roman" w:eastAsiaTheme="minorHAnsi" w:hAnsi="Times New Roman" w:cs="Times New Roman"/>
        </w:rPr>
      </w:pPr>
    </w:p>
    <w:p w:rsidR="00DB3181" w:rsidRPr="0094026A" w:rsidRDefault="00DB3181" w:rsidP="00DB3181">
      <w:pPr>
        <w:autoSpaceDE w:val="0"/>
        <w:autoSpaceDN w:val="0"/>
        <w:adjustRightInd w:val="0"/>
        <w:rPr>
          <w:rFonts w:ascii="Times New Roman" w:eastAsiaTheme="minorHAnsi" w:hAnsi="Times New Roman" w:cs="Times New Roman"/>
        </w:rPr>
      </w:pPr>
      <w:r w:rsidRPr="0094026A">
        <w:rPr>
          <w:rFonts w:ascii="Times New Roman" w:eastAsiaTheme="minorHAnsi" w:hAnsi="Times New Roman" w:cs="Times New Roman"/>
        </w:rPr>
        <w:t xml:space="preserve">Wise, A. E., Darling-Hammond, L., &amp; Berry, B. (1987). </w:t>
      </w:r>
      <w:r w:rsidRPr="0094026A">
        <w:rPr>
          <w:rFonts w:ascii="Times New Roman" w:eastAsiaTheme="minorHAnsi" w:hAnsi="Times New Roman" w:cs="Times New Roman"/>
          <w:i/>
          <w:iCs/>
        </w:rPr>
        <w:t>Effective teacher selection: From</w:t>
      </w:r>
      <w:r w:rsidRPr="0094026A">
        <w:rPr>
          <w:rFonts w:ascii="Times New Roman" w:eastAsiaTheme="minorHAnsi" w:hAnsi="Times New Roman" w:cs="Times New Roman"/>
          <w:i/>
          <w:iCs/>
        </w:rPr>
        <w:tab/>
        <w:t>recruitment to retention</w:t>
      </w:r>
      <w:r w:rsidRPr="0094026A">
        <w:rPr>
          <w:rFonts w:ascii="Times New Roman" w:eastAsiaTheme="minorHAnsi" w:hAnsi="Times New Roman" w:cs="Times New Roman"/>
        </w:rPr>
        <w:t>. Santa Monica, CA: Rand (No. R-3462-NIE/CSTP).</w:t>
      </w:r>
    </w:p>
    <w:p w:rsidR="00DB3181" w:rsidRPr="0094026A" w:rsidRDefault="00DB3181" w:rsidP="00DB3181">
      <w:pPr>
        <w:autoSpaceDE w:val="0"/>
        <w:autoSpaceDN w:val="0"/>
        <w:adjustRightInd w:val="0"/>
        <w:rPr>
          <w:rFonts w:ascii="Times New Roman" w:eastAsiaTheme="minorHAnsi" w:hAnsi="Times New Roman" w:cs="Times New Roman"/>
        </w:rPr>
      </w:pPr>
    </w:p>
    <w:p w:rsidR="00484994" w:rsidRPr="00DB3181" w:rsidRDefault="00DB3181" w:rsidP="00DB3181">
      <w:pPr>
        <w:autoSpaceDE w:val="0"/>
        <w:autoSpaceDN w:val="0"/>
        <w:adjustRightInd w:val="0"/>
        <w:ind w:left="720" w:hanging="720"/>
        <w:rPr>
          <w:rFonts w:ascii="Times New Roman" w:hAnsi="Times New Roman" w:cs="Times New Roman"/>
        </w:rPr>
      </w:pPr>
      <w:r w:rsidRPr="0094026A">
        <w:rPr>
          <w:rFonts w:ascii="Times New Roman" w:hAnsi="Times New Roman" w:cs="Times New Roman"/>
        </w:rPr>
        <w:t xml:space="preserve">World Bank. (2011). </w:t>
      </w:r>
      <w:r w:rsidRPr="0094026A">
        <w:rPr>
          <w:rFonts w:ascii="Times New Roman" w:hAnsi="Times New Roman" w:cs="Times New Roman"/>
          <w:i/>
          <w:iCs/>
        </w:rPr>
        <w:t xml:space="preserve">Gender Equality: the Right and Smart Thing to Do. </w:t>
      </w:r>
      <w:r w:rsidRPr="0094026A">
        <w:rPr>
          <w:rFonts w:ascii="Times New Roman" w:hAnsi="Times New Roman" w:cs="Times New Roman"/>
        </w:rPr>
        <w:t xml:space="preserve">World Bank </w:t>
      </w:r>
      <w:r>
        <w:rPr>
          <w:rFonts w:ascii="Times New Roman" w:hAnsi="Times New Roman" w:cs="Times New Roman"/>
        </w:rPr>
        <w:t xml:space="preserve">Report, </w:t>
      </w:r>
      <w:r w:rsidRPr="0094026A">
        <w:rPr>
          <w:rFonts w:ascii="Times New Roman" w:hAnsi="Times New Roman" w:cs="Times New Roman"/>
        </w:rPr>
        <w:t xml:space="preserve">Press Release, Retrieved on Feb 26, 2013 from </w:t>
      </w:r>
      <w:hyperlink r:id="rId46" w:history="1">
        <w:r w:rsidRPr="0094026A">
          <w:rPr>
            <w:rStyle w:val="Hyperlink"/>
            <w:rFonts w:ascii="Times New Roman" w:hAnsi="Times New Roman" w:cs="Times New Roman"/>
          </w:rPr>
          <w:t>http://web.worldbank.org/WBSITE/EXTERNAL/COUNTRIES/WBEUROPEEXTN/AUSTRIAEXTN/0,,contentMDK:23003001~pagePK:1497618~piPK:217854~theSitePK:387854,00.html</w:t>
        </w:r>
      </w:hyperlink>
    </w:p>
    <w:p w:rsidR="00DB3181" w:rsidRDefault="00DB3181">
      <w:pPr>
        <w:rPr>
          <w:rFonts w:ascii="Times New Roman" w:eastAsiaTheme="majorEastAsia" w:hAnsi="Times New Roman" w:cs="Times New Roman"/>
          <w:b/>
          <w:bCs/>
        </w:rPr>
      </w:pPr>
      <w:r>
        <w:br w:type="page"/>
      </w:r>
    </w:p>
    <w:p w:rsidR="005811A4" w:rsidRDefault="005811A4" w:rsidP="005811A4">
      <w:pPr>
        <w:pStyle w:val="Heading1"/>
      </w:pPr>
      <w:bookmarkStart w:id="154" w:name="_Toc356462235"/>
      <w:r>
        <w:t>ANNEXES</w:t>
      </w:r>
      <w:bookmarkEnd w:id="154"/>
    </w:p>
    <w:p w:rsidR="00260188" w:rsidRDefault="00260188" w:rsidP="00741691">
      <w:pPr>
        <w:pStyle w:val="Heading2"/>
        <w:jc w:val="left"/>
      </w:pPr>
      <w:bookmarkStart w:id="155" w:name="_Toc356462236"/>
      <w:r>
        <w:t>Annex 1</w:t>
      </w:r>
      <w:r w:rsidR="00741691">
        <w:t>.</w:t>
      </w:r>
      <w:r>
        <w:t xml:space="preserve"> Questionnaire Current Teachers</w:t>
      </w:r>
      <w:bookmarkEnd w:id="155"/>
    </w:p>
    <w:p w:rsidR="000F5CBB" w:rsidRPr="000F5CBB" w:rsidRDefault="000F5CBB" w:rsidP="000F5CBB"/>
    <w:p w:rsidR="000F5CBB" w:rsidRDefault="000F5CBB" w:rsidP="000F5CBB">
      <w:pPr>
        <w:jc w:val="center"/>
        <w:rPr>
          <w:rFonts w:ascii="Times New Roman" w:hAnsi="Times New Roman" w:cs="Times New Roman"/>
          <w:b/>
          <w:bCs/>
        </w:rPr>
      </w:pPr>
      <w:r>
        <w:rPr>
          <w:rFonts w:ascii="Times New Roman" w:hAnsi="Times New Roman" w:cs="Times New Roman"/>
          <w:b/>
          <w:bCs/>
        </w:rPr>
        <w:t xml:space="preserve">Data Collection </w:t>
      </w:r>
      <w:r w:rsidRPr="005C29C1">
        <w:rPr>
          <w:rFonts w:ascii="Times New Roman" w:hAnsi="Times New Roman" w:cs="Times New Roman"/>
          <w:b/>
          <w:bCs/>
        </w:rPr>
        <w:t xml:space="preserve">Questionnaire </w:t>
      </w:r>
    </w:p>
    <w:p w:rsidR="000F5CBB" w:rsidRPr="000F5CBB" w:rsidRDefault="000F5CBB" w:rsidP="000F5CBB">
      <w:pPr>
        <w:jc w:val="center"/>
        <w:rPr>
          <w:rFonts w:ascii="Times New Roman" w:hAnsi="Times New Roman" w:cs="Times New Roman"/>
          <w:b/>
          <w:bCs/>
        </w:rPr>
      </w:pPr>
      <w:r w:rsidRPr="005C29C1">
        <w:rPr>
          <w:rFonts w:ascii="Times New Roman" w:hAnsi="Times New Roman" w:cs="Times New Roman"/>
          <w:b/>
          <w:bCs/>
        </w:rPr>
        <w:t>Current Teachers</w:t>
      </w:r>
      <w:r>
        <w:rPr>
          <w:rFonts w:ascii="Times New Roman" w:hAnsi="Times New Roman" w:cs="Times New Roman"/>
          <w:b/>
          <w:bCs/>
        </w:rPr>
        <w:t xml:space="preserve"> in Public Schools</w:t>
      </w:r>
    </w:p>
    <w:tbl>
      <w:tblPr>
        <w:tblStyle w:val="TableGrid"/>
        <w:tblW w:w="999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1800"/>
        <w:gridCol w:w="2880"/>
        <w:gridCol w:w="2394"/>
        <w:gridCol w:w="2916"/>
      </w:tblGrid>
      <w:tr w:rsidR="000F5CBB" w:rsidRPr="005C29C1">
        <w:trPr>
          <w:trHeight w:val="432"/>
        </w:trPr>
        <w:tc>
          <w:tcPr>
            <w:tcW w:w="1800"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Full Name [optional]:</w:t>
            </w:r>
          </w:p>
        </w:tc>
        <w:tc>
          <w:tcPr>
            <w:tcW w:w="2880" w:type="dxa"/>
            <w:vAlign w:val="center"/>
          </w:tcPr>
          <w:p w:rsidR="000F5CBB" w:rsidRPr="005C29C1" w:rsidRDefault="000F5CBB" w:rsidP="000F5CBB">
            <w:pPr>
              <w:rPr>
                <w:rFonts w:ascii="Times New Roman" w:hAnsi="Times New Roman" w:cs="Times New Roman"/>
                <w:sz w:val="24"/>
                <w:szCs w:val="24"/>
              </w:rPr>
            </w:pPr>
          </w:p>
        </w:tc>
        <w:tc>
          <w:tcPr>
            <w:tcW w:w="2394"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Gender:</w:t>
            </w:r>
          </w:p>
        </w:tc>
        <w:tc>
          <w:tcPr>
            <w:tcW w:w="2916"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Male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Female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p>
        </w:tc>
      </w:tr>
    </w:tbl>
    <w:p w:rsidR="000F5CBB" w:rsidRPr="005C29C1" w:rsidRDefault="000F5CBB" w:rsidP="000F5CBB">
      <w:pPr>
        <w:rPr>
          <w:rFonts w:ascii="Times New Roman" w:hAnsi="Times New Roman" w:cs="Times New Roman"/>
        </w:rPr>
      </w:pPr>
    </w:p>
    <w:tbl>
      <w:tblPr>
        <w:tblStyle w:val="TableGrid"/>
        <w:tblW w:w="999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1800"/>
        <w:gridCol w:w="2880"/>
        <w:gridCol w:w="2394"/>
        <w:gridCol w:w="2916"/>
      </w:tblGrid>
      <w:tr w:rsidR="000F5CBB" w:rsidRPr="005C29C1">
        <w:trPr>
          <w:trHeight w:val="432"/>
        </w:trPr>
        <w:tc>
          <w:tcPr>
            <w:tcW w:w="1800"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School Name:</w:t>
            </w:r>
          </w:p>
        </w:tc>
        <w:tc>
          <w:tcPr>
            <w:tcW w:w="2880" w:type="dxa"/>
            <w:vAlign w:val="center"/>
          </w:tcPr>
          <w:p w:rsidR="000F5CBB" w:rsidRPr="005C29C1" w:rsidRDefault="000F5CBB" w:rsidP="000F5CBB">
            <w:pPr>
              <w:rPr>
                <w:rFonts w:ascii="Times New Roman" w:hAnsi="Times New Roman" w:cs="Times New Roman"/>
                <w:sz w:val="24"/>
                <w:szCs w:val="24"/>
              </w:rPr>
            </w:pPr>
          </w:p>
        </w:tc>
        <w:tc>
          <w:tcPr>
            <w:tcW w:w="2394"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Location</w:t>
            </w:r>
            <w:r>
              <w:rPr>
                <w:rFonts w:ascii="Times New Roman" w:hAnsi="Times New Roman" w:cs="Times New Roman"/>
                <w:sz w:val="24"/>
                <w:szCs w:val="24"/>
              </w:rPr>
              <w:t xml:space="preserve"> (district)</w:t>
            </w:r>
            <w:r w:rsidRPr="005C29C1">
              <w:rPr>
                <w:rFonts w:ascii="Times New Roman" w:hAnsi="Times New Roman" w:cs="Times New Roman"/>
                <w:sz w:val="24"/>
                <w:szCs w:val="24"/>
              </w:rPr>
              <w:t>:</w:t>
            </w:r>
          </w:p>
        </w:tc>
        <w:tc>
          <w:tcPr>
            <w:tcW w:w="2916" w:type="dxa"/>
            <w:vAlign w:val="center"/>
          </w:tcPr>
          <w:p w:rsidR="000F5CBB" w:rsidRPr="005C29C1" w:rsidRDefault="000F5CBB" w:rsidP="000F5CBB">
            <w:pPr>
              <w:rPr>
                <w:rFonts w:ascii="Times New Roman" w:hAnsi="Times New Roman" w:cs="Times New Roman"/>
                <w:sz w:val="24"/>
                <w:szCs w:val="24"/>
              </w:rPr>
            </w:pPr>
          </w:p>
        </w:tc>
      </w:tr>
    </w:tbl>
    <w:p w:rsidR="000F5CBB" w:rsidRPr="005C29C1" w:rsidRDefault="000F5CBB" w:rsidP="000F5CBB">
      <w:pPr>
        <w:rPr>
          <w:rFonts w:ascii="Times New Roman" w:hAnsi="Times New Roman" w:cs="Times New Roman"/>
        </w:rPr>
      </w:pPr>
    </w:p>
    <w:tbl>
      <w:tblPr>
        <w:tblStyle w:val="TableGrid"/>
        <w:tblW w:w="999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2790"/>
        <w:gridCol w:w="7200"/>
      </w:tblGrid>
      <w:tr w:rsidR="000F5CBB" w:rsidRPr="005C29C1">
        <w:trPr>
          <w:trHeight w:val="360"/>
        </w:trPr>
        <w:tc>
          <w:tcPr>
            <w:tcW w:w="2790"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Ethnic Group:</w:t>
            </w:r>
          </w:p>
        </w:tc>
        <w:tc>
          <w:tcPr>
            <w:tcW w:w="7200" w:type="dxa"/>
            <w:vAlign w:val="center"/>
          </w:tcPr>
          <w:p w:rsidR="000F5CBB" w:rsidRPr="005C29C1" w:rsidRDefault="000F5CBB" w:rsidP="000F5CBB">
            <w:pPr>
              <w:spacing w:line="360" w:lineRule="auto"/>
              <w:rPr>
                <w:rFonts w:ascii="Times New Roman" w:hAnsi="Times New Roman" w:cs="Times New Roman"/>
                <w:sz w:val="24"/>
                <w:szCs w:val="24"/>
                <w:lang w:bidi="fa-IR"/>
              </w:rPr>
            </w:pPr>
            <w:r w:rsidRPr="005C29C1">
              <w:rPr>
                <w:rFonts w:ascii="Times New Roman" w:hAnsi="Times New Roman" w:cs="Times New Roman"/>
                <w:sz w:val="24"/>
                <w:szCs w:val="24"/>
              </w:rPr>
              <w:t xml:space="preserve">Pashton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Tajik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lang w:bidi="fa-IR"/>
              </w:rPr>
              <w:t xml:space="preserve">         </w:t>
            </w:r>
            <w:r w:rsidRPr="005C29C1">
              <w:rPr>
                <w:rFonts w:ascii="Times New Roman" w:hAnsi="Times New Roman" w:cs="Times New Roman"/>
                <w:sz w:val="24"/>
                <w:szCs w:val="24"/>
                <w:lang w:bidi="fa-IR"/>
              </w:rPr>
              <w:t xml:space="preserve"> </w:t>
            </w:r>
            <w:r w:rsidRPr="005C29C1">
              <w:rPr>
                <w:rFonts w:ascii="Times New Roman" w:hAnsi="Times New Roman" w:cs="Times New Roman"/>
                <w:sz w:val="24"/>
                <w:szCs w:val="24"/>
              </w:rPr>
              <w:t xml:space="preserve">Hazara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Uzbak   </w:t>
            </w:r>
            <w:r>
              <w:rPr>
                <w:rFonts w:ascii="Times New Roman" w:hAnsi="Times New Roman" w:cs="Times New Roman"/>
                <w:sz w:val="24"/>
                <w:szCs w:val="24"/>
              </w:rPr>
              <w:t xml:space="preserv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p>
          <w:p w:rsidR="000F5CBB" w:rsidRPr="005C29C1" w:rsidRDefault="000F5CBB" w:rsidP="000F5CBB">
            <w:pPr>
              <w:spacing w:line="360" w:lineRule="auto"/>
              <w:rPr>
                <w:rFonts w:ascii="Times New Roman" w:hAnsi="Times New Roman" w:cs="Times New Roman"/>
                <w:sz w:val="24"/>
                <w:szCs w:val="24"/>
              </w:rPr>
            </w:pPr>
            <w:r w:rsidRPr="005C29C1">
              <w:rPr>
                <w:rFonts w:ascii="Times New Roman" w:hAnsi="Times New Roman" w:cs="Times New Roman"/>
                <w:sz w:val="24"/>
                <w:szCs w:val="24"/>
              </w:rPr>
              <w:t xml:space="preserve">Turkmen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lang w:bidi="fa-IR"/>
              </w:rPr>
              <w:t xml:space="preserve">         </w:t>
            </w:r>
            <w:r w:rsidRPr="005C29C1">
              <w:rPr>
                <w:rFonts w:ascii="Times New Roman" w:hAnsi="Times New Roman" w:cs="Times New Roman"/>
                <w:sz w:val="24"/>
                <w:szCs w:val="24"/>
              </w:rPr>
              <w:t xml:space="preserve">Aimak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lang w:bidi="fa-IR"/>
              </w:rPr>
              <w:t xml:space="preserve">          </w:t>
            </w:r>
            <w:r w:rsidRPr="005C29C1">
              <w:rPr>
                <w:rFonts w:ascii="Times New Roman" w:hAnsi="Times New Roman" w:cs="Times New Roman"/>
                <w:sz w:val="24"/>
                <w:szCs w:val="24"/>
              </w:rPr>
              <w:t xml:space="preserve">Baloch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lang w:bidi="fa-IR"/>
              </w:rPr>
              <w:t xml:space="preserve">         </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Pashai   </w:t>
            </w:r>
            <w:r>
              <w:rPr>
                <w:rFonts w:ascii="Times New Roman" w:hAnsi="Times New Roman" w:cs="Times New Roman"/>
                <w:sz w:val="24"/>
                <w:szCs w:val="24"/>
              </w:rPr>
              <w:t xml:space="preserv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w:t>
            </w:r>
          </w:p>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 xml:space="preserve">Gujjar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lang w:bidi="fa-IR"/>
              </w:rPr>
              <w:t xml:space="preserve">        </w:t>
            </w:r>
            <w:r w:rsidRPr="005C29C1">
              <w:rPr>
                <w:rFonts w:ascii="Times New Roman" w:hAnsi="Times New Roman" w:cs="Times New Roman"/>
                <w:sz w:val="24"/>
                <w:szCs w:val="24"/>
              </w:rPr>
              <w:t xml:space="preserve">Arab </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Brahui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rPr>
              <w:t xml:space="preserve">       Other_________</w:t>
            </w:r>
          </w:p>
        </w:tc>
      </w:tr>
    </w:tbl>
    <w:p w:rsidR="000F5CBB" w:rsidRPr="005C29C1" w:rsidRDefault="000F5CBB" w:rsidP="000F5CBB">
      <w:pPr>
        <w:rPr>
          <w:rFonts w:ascii="Times New Roman" w:hAnsi="Times New Roman" w:cs="Times New Roman"/>
        </w:rPr>
      </w:pPr>
    </w:p>
    <w:tbl>
      <w:tblPr>
        <w:tblStyle w:val="TableGrid"/>
        <w:tblW w:w="999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2790"/>
        <w:gridCol w:w="1669"/>
        <w:gridCol w:w="1670"/>
        <w:gridCol w:w="1669"/>
        <w:gridCol w:w="2192"/>
      </w:tblGrid>
      <w:tr w:rsidR="000F5CBB" w:rsidRPr="005C29C1">
        <w:trPr>
          <w:trHeight w:val="360"/>
        </w:trPr>
        <w:tc>
          <w:tcPr>
            <w:tcW w:w="2790"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Age:</w:t>
            </w:r>
          </w:p>
        </w:tc>
        <w:tc>
          <w:tcPr>
            <w:tcW w:w="7200" w:type="dxa"/>
            <w:gridSpan w:val="4"/>
          </w:tcPr>
          <w:p w:rsidR="000F5CBB" w:rsidRPr="005C29C1" w:rsidRDefault="000F5CBB" w:rsidP="000F5CBB">
            <w:pPr>
              <w:rPr>
                <w:rFonts w:ascii="Times New Roman" w:hAnsi="Times New Roman" w:cs="Times New Roman"/>
                <w:sz w:val="24"/>
                <w:szCs w:val="24"/>
              </w:rPr>
            </w:pPr>
          </w:p>
        </w:tc>
      </w:tr>
      <w:tr w:rsidR="000F5CBB" w:rsidRPr="005C29C1">
        <w:trPr>
          <w:trHeight w:val="432"/>
        </w:trPr>
        <w:tc>
          <w:tcPr>
            <w:tcW w:w="2790"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Marital Status</w:t>
            </w:r>
          </w:p>
        </w:tc>
        <w:tc>
          <w:tcPr>
            <w:tcW w:w="7200" w:type="dxa"/>
            <w:gridSpan w:val="4"/>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Single  </w:t>
            </w:r>
            <w:r w:rsidR="006E08E9" w:rsidRPr="005C29C1">
              <w:rPr>
                <w:rFonts w:ascii="Times New Roman" w:hAnsi="Times New Roman" w:cs="Times New Roman"/>
                <w:lang w:bidi="fa-IR"/>
              </w:rPr>
              <w:fldChar w:fldCharType="begin">
                <w:ffData>
                  <w:name w:val=""/>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Married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w:t>
            </w:r>
          </w:p>
        </w:tc>
      </w:tr>
      <w:tr w:rsidR="000F5CBB" w:rsidRPr="005C29C1">
        <w:trPr>
          <w:trHeight w:val="432"/>
        </w:trPr>
        <w:tc>
          <w:tcPr>
            <w:tcW w:w="2790"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Academic Degree:</w:t>
            </w:r>
          </w:p>
        </w:tc>
        <w:tc>
          <w:tcPr>
            <w:tcW w:w="7200" w:type="dxa"/>
            <w:gridSpan w:val="4"/>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Baccalaureate  </w:t>
            </w:r>
            <w:r w:rsidR="006E08E9" w:rsidRPr="005C29C1">
              <w:rPr>
                <w:rFonts w:ascii="Times New Roman" w:hAnsi="Times New Roman" w:cs="Times New Roman"/>
                <w:lang w:bidi="fa-IR"/>
              </w:rPr>
              <w:fldChar w:fldCharType="begin">
                <w:ffData>
                  <w:name w:val=""/>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Bachelor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Master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PhD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p>
        </w:tc>
      </w:tr>
      <w:tr w:rsidR="000F5CBB" w:rsidRPr="005C29C1">
        <w:trPr>
          <w:trHeight w:val="360"/>
        </w:trPr>
        <w:tc>
          <w:tcPr>
            <w:tcW w:w="2790" w:type="dxa"/>
            <w:vMerge w:val="restart"/>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Major</w:t>
            </w:r>
            <w:r w:rsidRPr="005C29C1">
              <w:rPr>
                <w:rFonts w:ascii="Times New Roman" w:hAnsi="Times New Roman" w:cs="Times New Roman"/>
                <w:sz w:val="24"/>
                <w:szCs w:val="24"/>
              </w:rPr>
              <w:t>:</w:t>
            </w:r>
          </w:p>
        </w:tc>
        <w:tc>
          <w:tcPr>
            <w:tcW w:w="1669" w:type="dxa"/>
          </w:tcPr>
          <w:p w:rsidR="000F5CBB" w:rsidRPr="005C29C1" w:rsidRDefault="000F5CBB" w:rsidP="000F5CBB">
            <w:pPr>
              <w:jc w:val="center"/>
              <w:rPr>
                <w:rFonts w:ascii="Times New Roman" w:hAnsi="Times New Roman" w:cs="Times New Roman"/>
                <w:sz w:val="24"/>
                <w:szCs w:val="24"/>
              </w:rPr>
            </w:pPr>
            <w:r w:rsidRPr="005C29C1">
              <w:rPr>
                <w:rFonts w:ascii="Times New Roman" w:hAnsi="Times New Roman" w:cs="Times New Roman"/>
                <w:sz w:val="24"/>
                <w:szCs w:val="24"/>
              </w:rPr>
              <w:t>Baccalaureate</w:t>
            </w:r>
          </w:p>
        </w:tc>
        <w:tc>
          <w:tcPr>
            <w:tcW w:w="1670" w:type="dxa"/>
          </w:tcPr>
          <w:p w:rsidR="000F5CBB" w:rsidRPr="005C29C1" w:rsidRDefault="000F5CBB" w:rsidP="000F5CBB">
            <w:pPr>
              <w:jc w:val="center"/>
              <w:rPr>
                <w:rFonts w:ascii="Times New Roman" w:hAnsi="Times New Roman" w:cs="Times New Roman"/>
                <w:sz w:val="24"/>
                <w:szCs w:val="24"/>
              </w:rPr>
            </w:pPr>
            <w:r w:rsidRPr="005C29C1">
              <w:rPr>
                <w:rFonts w:ascii="Times New Roman" w:hAnsi="Times New Roman" w:cs="Times New Roman"/>
                <w:sz w:val="24"/>
                <w:szCs w:val="24"/>
              </w:rPr>
              <w:t>Bachelor</w:t>
            </w:r>
          </w:p>
        </w:tc>
        <w:tc>
          <w:tcPr>
            <w:tcW w:w="1669" w:type="dxa"/>
          </w:tcPr>
          <w:p w:rsidR="000F5CBB" w:rsidRPr="005C29C1" w:rsidRDefault="000F5CBB" w:rsidP="000F5CBB">
            <w:pPr>
              <w:jc w:val="center"/>
              <w:rPr>
                <w:rFonts w:ascii="Times New Roman" w:hAnsi="Times New Roman" w:cs="Times New Roman"/>
                <w:sz w:val="24"/>
                <w:szCs w:val="24"/>
              </w:rPr>
            </w:pPr>
            <w:r w:rsidRPr="005C29C1">
              <w:rPr>
                <w:rFonts w:ascii="Times New Roman" w:hAnsi="Times New Roman" w:cs="Times New Roman"/>
                <w:sz w:val="24"/>
                <w:szCs w:val="24"/>
              </w:rPr>
              <w:t>Master</w:t>
            </w:r>
          </w:p>
        </w:tc>
        <w:tc>
          <w:tcPr>
            <w:tcW w:w="2192" w:type="dxa"/>
          </w:tcPr>
          <w:p w:rsidR="000F5CBB" w:rsidRPr="005C29C1" w:rsidRDefault="000F5CBB" w:rsidP="000F5CBB">
            <w:pPr>
              <w:jc w:val="center"/>
              <w:rPr>
                <w:rFonts w:ascii="Times New Roman" w:hAnsi="Times New Roman" w:cs="Times New Roman"/>
                <w:sz w:val="24"/>
                <w:szCs w:val="24"/>
              </w:rPr>
            </w:pPr>
            <w:r w:rsidRPr="005C29C1">
              <w:rPr>
                <w:rFonts w:ascii="Times New Roman" w:hAnsi="Times New Roman" w:cs="Times New Roman"/>
                <w:sz w:val="24"/>
                <w:szCs w:val="24"/>
              </w:rPr>
              <w:t>PhD</w:t>
            </w:r>
          </w:p>
        </w:tc>
      </w:tr>
      <w:tr w:rsidR="000F5CBB" w:rsidRPr="005C29C1">
        <w:trPr>
          <w:trHeight w:val="360"/>
        </w:trPr>
        <w:tc>
          <w:tcPr>
            <w:tcW w:w="2790" w:type="dxa"/>
            <w:vMerge/>
            <w:vAlign w:val="center"/>
          </w:tcPr>
          <w:p w:rsidR="000F5CBB" w:rsidRPr="005C29C1" w:rsidRDefault="000F5CBB" w:rsidP="000F5CBB">
            <w:pPr>
              <w:rPr>
                <w:rFonts w:ascii="Times New Roman" w:hAnsi="Times New Roman" w:cs="Times New Roman"/>
                <w:sz w:val="24"/>
                <w:szCs w:val="24"/>
              </w:rPr>
            </w:pPr>
          </w:p>
        </w:tc>
        <w:tc>
          <w:tcPr>
            <w:tcW w:w="1669" w:type="dxa"/>
          </w:tcPr>
          <w:p w:rsidR="000F5CBB" w:rsidRPr="005C29C1" w:rsidRDefault="000F5CBB" w:rsidP="000F5CBB">
            <w:pPr>
              <w:rPr>
                <w:rFonts w:ascii="Times New Roman" w:hAnsi="Times New Roman" w:cs="Times New Roman"/>
                <w:sz w:val="24"/>
                <w:szCs w:val="24"/>
              </w:rPr>
            </w:pPr>
          </w:p>
        </w:tc>
        <w:tc>
          <w:tcPr>
            <w:tcW w:w="1670" w:type="dxa"/>
          </w:tcPr>
          <w:p w:rsidR="000F5CBB" w:rsidRPr="005C29C1" w:rsidRDefault="000F5CBB" w:rsidP="000F5CBB">
            <w:pPr>
              <w:rPr>
                <w:rFonts w:ascii="Times New Roman" w:hAnsi="Times New Roman" w:cs="Times New Roman"/>
                <w:sz w:val="24"/>
                <w:szCs w:val="24"/>
              </w:rPr>
            </w:pPr>
          </w:p>
        </w:tc>
        <w:tc>
          <w:tcPr>
            <w:tcW w:w="1669" w:type="dxa"/>
          </w:tcPr>
          <w:p w:rsidR="000F5CBB" w:rsidRPr="005C29C1" w:rsidRDefault="000F5CBB" w:rsidP="000F5CBB">
            <w:pPr>
              <w:rPr>
                <w:rFonts w:ascii="Times New Roman" w:hAnsi="Times New Roman" w:cs="Times New Roman"/>
                <w:sz w:val="24"/>
                <w:szCs w:val="24"/>
              </w:rPr>
            </w:pPr>
          </w:p>
        </w:tc>
        <w:tc>
          <w:tcPr>
            <w:tcW w:w="2192" w:type="dxa"/>
          </w:tcPr>
          <w:p w:rsidR="000F5CBB" w:rsidRPr="005C29C1" w:rsidRDefault="000F5CBB" w:rsidP="000F5CBB">
            <w:pPr>
              <w:rPr>
                <w:rFonts w:ascii="Times New Roman" w:hAnsi="Times New Roman" w:cs="Times New Roman"/>
                <w:sz w:val="24"/>
                <w:szCs w:val="24"/>
              </w:rPr>
            </w:pPr>
          </w:p>
        </w:tc>
      </w:tr>
      <w:tr w:rsidR="000F5CBB" w:rsidRPr="005C29C1">
        <w:trPr>
          <w:trHeight w:val="360"/>
        </w:trPr>
        <w:tc>
          <w:tcPr>
            <w:tcW w:w="2790"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Employment Date Or Years of Service as a teacher:</w:t>
            </w:r>
          </w:p>
        </w:tc>
        <w:tc>
          <w:tcPr>
            <w:tcW w:w="7200" w:type="dxa"/>
            <w:gridSpan w:val="4"/>
          </w:tcPr>
          <w:p w:rsidR="000F5CBB"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______/________/_________ (DD/MM/YYYY)      </w:t>
            </w:r>
          </w:p>
          <w:p w:rsidR="000F5CBB" w:rsidRDefault="000F5CBB" w:rsidP="000F5CBB">
            <w:pPr>
              <w:rPr>
                <w:rFonts w:ascii="Times New Roman" w:hAnsi="Times New Roman" w:cs="Times New Roman"/>
                <w:sz w:val="24"/>
                <w:szCs w:val="24"/>
              </w:rPr>
            </w:pPr>
          </w:p>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Years: ____________</w:t>
            </w:r>
          </w:p>
        </w:tc>
      </w:tr>
    </w:tbl>
    <w:p w:rsidR="000F5CBB" w:rsidRPr="005C29C1" w:rsidRDefault="000F5CBB" w:rsidP="000F5CBB">
      <w:pPr>
        <w:rPr>
          <w:rFonts w:ascii="Times New Roman" w:hAnsi="Times New Roman" w:cs="Times New Roman"/>
        </w:rPr>
      </w:pPr>
    </w:p>
    <w:p w:rsidR="000F5CBB" w:rsidRPr="005C29C1" w:rsidRDefault="000F5CBB" w:rsidP="000F5CBB">
      <w:pPr>
        <w:rPr>
          <w:rFonts w:ascii="Times New Roman" w:hAnsi="Times New Roman" w:cs="Times New Roman"/>
          <w:b/>
        </w:rPr>
      </w:pPr>
      <w:r>
        <w:rPr>
          <w:rFonts w:ascii="Times New Roman" w:hAnsi="Times New Roman" w:cs="Times New Roman"/>
          <w:b/>
        </w:rPr>
        <w:t xml:space="preserve">Question 1. </w:t>
      </w:r>
      <w:r w:rsidRPr="005C29C1">
        <w:rPr>
          <w:rFonts w:ascii="Times New Roman" w:hAnsi="Times New Roman" w:cs="Times New Roman"/>
          <w:b/>
        </w:rPr>
        <w:t>What subjects do you teach now?</w:t>
      </w:r>
    </w:p>
    <w:tbl>
      <w:tblPr>
        <w:tblStyle w:val="TableGrid"/>
        <w:tblW w:w="9990" w:type="dxa"/>
        <w:tblInd w:w="1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tblPr>
      <w:tblGrid>
        <w:gridCol w:w="2070"/>
        <w:gridCol w:w="1620"/>
        <w:gridCol w:w="1980"/>
        <w:gridCol w:w="1890"/>
        <w:gridCol w:w="2430"/>
      </w:tblGrid>
      <w:tr w:rsidR="000F5CBB" w:rsidRPr="00A55F39">
        <w:tc>
          <w:tcPr>
            <w:tcW w:w="2070" w:type="dxa"/>
            <w:tcBorders>
              <w:top w:val="single" w:sz="12" w:space="0" w:color="auto"/>
              <w:left w:val="single" w:sz="12" w:space="0" w:color="auto"/>
              <w:bottom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 xml:space="preserve">Subject </w:t>
            </w:r>
          </w:p>
        </w:tc>
        <w:tc>
          <w:tcPr>
            <w:tcW w:w="1620" w:type="dxa"/>
            <w:tcBorders>
              <w:top w:val="single" w:sz="12" w:space="0" w:color="auto"/>
              <w:bottom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Level (grade)</w:t>
            </w:r>
          </w:p>
        </w:tc>
        <w:tc>
          <w:tcPr>
            <w:tcW w:w="1980" w:type="dxa"/>
            <w:tcBorders>
              <w:top w:val="single" w:sz="12" w:space="0" w:color="auto"/>
              <w:bottom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Number of hours per week</w:t>
            </w:r>
          </w:p>
        </w:tc>
        <w:tc>
          <w:tcPr>
            <w:tcW w:w="1890" w:type="dxa"/>
            <w:tcBorders>
              <w:top w:val="single" w:sz="12" w:space="0" w:color="auto"/>
              <w:bottom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Approximate number of students</w:t>
            </w:r>
          </w:p>
        </w:tc>
        <w:tc>
          <w:tcPr>
            <w:tcW w:w="2430" w:type="dxa"/>
            <w:tcBorders>
              <w:top w:val="single" w:sz="12" w:space="0" w:color="auto"/>
              <w:bottom w:val="single" w:sz="12" w:space="0" w:color="auto"/>
              <w:right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 xml:space="preserve">Is the subject </w:t>
            </w:r>
            <w:r>
              <w:rPr>
                <w:rFonts w:ascii="Times New Roman" w:hAnsi="Times New Roman" w:cs="Times New Roman"/>
                <w:b/>
                <w:sz w:val="24"/>
                <w:szCs w:val="24"/>
              </w:rPr>
              <w:t>relevant</w:t>
            </w:r>
            <w:r w:rsidRPr="00A55F39">
              <w:rPr>
                <w:rFonts w:ascii="Times New Roman" w:hAnsi="Times New Roman" w:cs="Times New Roman"/>
                <w:b/>
                <w:sz w:val="24"/>
                <w:szCs w:val="24"/>
              </w:rPr>
              <w:t xml:space="preserve"> to your subject of study?</w:t>
            </w:r>
          </w:p>
        </w:tc>
      </w:tr>
      <w:tr w:rsidR="000F5CBB" w:rsidRPr="005C29C1">
        <w:tc>
          <w:tcPr>
            <w:tcW w:w="2070" w:type="dxa"/>
            <w:tcBorders>
              <w:top w:val="single" w:sz="12" w:space="0" w:color="auto"/>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a</w:t>
            </w:r>
            <w:r w:rsidRPr="005C29C1">
              <w:rPr>
                <w:rFonts w:ascii="Times New Roman" w:hAnsi="Times New Roman" w:cs="Times New Roman"/>
                <w:sz w:val="24"/>
                <w:szCs w:val="24"/>
              </w:rPr>
              <w:t>.</w:t>
            </w:r>
          </w:p>
        </w:tc>
        <w:tc>
          <w:tcPr>
            <w:tcW w:w="1620" w:type="dxa"/>
            <w:tcBorders>
              <w:top w:val="single" w:sz="12" w:space="0" w:color="auto"/>
            </w:tcBorders>
          </w:tcPr>
          <w:p w:rsidR="000F5CBB" w:rsidRPr="005C29C1" w:rsidRDefault="000F5CBB" w:rsidP="000F5CBB">
            <w:pPr>
              <w:spacing w:line="360" w:lineRule="auto"/>
              <w:rPr>
                <w:rFonts w:ascii="Times New Roman" w:hAnsi="Times New Roman" w:cs="Times New Roman"/>
                <w:sz w:val="24"/>
                <w:szCs w:val="24"/>
              </w:rPr>
            </w:pPr>
          </w:p>
        </w:tc>
        <w:tc>
          <w:tcPr>
            <w:tcW w:w="1980" w:type="dxa"/>
            <w:tcBorders>
              <w:top w:val="single" w:sz="12" w:space="0" w:color="auto"/>
            </w:tcBorders>
          </w:tcPr>
          <w:p w:rsidR="000F5CBB" w:rsidRPr="005C29C1" w:rsidRDefault="000F5CBB" w:rsidP="000F5CBB">
            <w:pPr>
              <w:rPr>
                <w:rFonts w:ascii="Times New Roman" w:hAnsi="Times New Roman" w:cs="Times New Roman"/>
                <w:sz w:val="24"/>
                <w:szCs w:val="24"/>
              </w:rPr>
            </w:pPr>
          </w:p>
        </w:tc>
        <w:tc>
          <w:tcPr>
            <w:tcW w:w="1890" w:type="dxa"/>
            <w:tcBorders>
              <w:top w:val="single" w:sz="12" w:space="0" w:color="auto"/>
            </w:tcBorders>
          </w:tcPr>
          <w:p w:rsidR="000F5CBB" w:rsidRPr="005C29C1" w:rsidRDefault="000F5CBB" w:rsidP="000F5CBB">
            <w:pPr>
              <w:rPr>
                <w:rFonts w:ascii="Times New Roman" w:hAnsi="Times New Roman" w:cs="Times New Roman"/>
                <w:sz w:val="24"/>
                <w:szCs w:val="24"/>
              </w:rPr>
            </w:pPr>
          </w:p>
        </w:tc>
        <w:tc>
          <w:tcPr>
            <w:tcW w:w="2430" w:type="dxa"/>
            <w:tcBorders>
              <w:top w:val="single" w:sz="12" w:space="0" w:color="auto"/>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b</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890" w:type="dxa"/>
          </w:tcPr>
          <w:p w:rsidR="000F5CBB" w:rsidRPr="005C29C1" w:rsidRDefault="000F5CBB" w:rsidP="000F5CBB">
            <w:pPr>
              <w:rPr>
                <w:rFonts w:ascii="Times New Roman" w:hAnsi="Times New Roman" w:cs="Times New Roman"/>
                <w:sz w:val="24"/>
                <w:szCs w:val="24"/>
              </w:rPr>
            </w:pPr>
          </w:p>
        </w:tc>
        <w:tc>
          <w:tcPr>
            <w:tcW w:w="243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c</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890" w:type="dxa"/>
          </w:tcPr>
          <w:p w:rsidR="000F5CBB" w:rsidRPr="005C29C1" w:rsidRDefault="000F5CBB" w:rsidP="000F5CBB">
            <w:pPr>
              <w:rPr>
                <w:rFonts w:ascii="Times New Roman" w:hAnsi="Times New Roman" w:cs="Times New Roman"/>
                <w:sz w:val="24"/>
                <w:szCs w:val="24"/>
              </w:rPr>
            </w:pPr>
          </w:p>
        </w:tc>
        <w:tc>
          <w:tcPr>
            <w:tcW w:w="243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d</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890" w:type="dxa"/>
          </w:tcPr>
          <w:p w:rsidR="000F5CBB" w:rsidRPr="005C29C1" w:rsidRDefault="000F5CBB" w:rsidP="000F5CBB">
            <w:pPr>
              <w:rPr>
                <w:rFonts w:ascii="Times New Roman" w:hAnsi="Times New Roman" w:cs="Times New Roman"/>
                <w:sz w:val="24"/>
                <w:szCs w:val="24"/>
              </w:rPr>
            </w:pPr>
          </w:p>
        </w:tc>
        <w:tc>
          <w:tcPr>
            <w:tcW w:w="243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e</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890" w:type="dxa"/>
          </w:tcPr>
          <w:p w:rsidR="000F5CBB" w:rsidRPr="005C29C1" w:rsidRDefault="000F5CBB" w:rsidP="000F5CBB">
            <w:pPr>
              <w:rPr>
                <w:rFonts w:ascii="Times New Roman" w:hAnsi="Times New Roman" w:cs="Times New Roman"/>
                <w:sz w:val="24"/>
                <w:szCs w:val="24"/>
              </w:rPr>
            </w:pPr>
          </w:p>
        </w:tc>
        <w:tc>
          <w:tcPr>
            <w:tcW w:w="243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f</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890" w:type="dxa"/>
          </w:tcPr>
          <w:p w:rsidR="000F5CBB" w:rsidRPr="005C29C1" w:rsidRDefault="000F5CBB" w:rsidP="000F5CBB">
            <w:pPr>
              <w:rPr>
                <w:rFonts w:ascii="Times New Roman" w:hAnsi="Times New Roman" w:cs="Times New Roman"/>
                <w:sz w:val="24"/>
                <w:szCs w:val="24"/>
              </w:rPr>
            </w:pPr>
          </w:p>
        </w:tc>
        <w:tc>
          <w:tcPr>
            <w:tcW w:w="243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bottom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g</w:t>
            </w:r>
            <w:r w:rsidRPr="005C29C1">
              <w:rPr>
                <w:rFonts w:ascii="Times New Roman" w:hAnsi="Times New Roman" w:cs="Times New Roman"/>
                <w:sz w:val="24"/>
                <w:szCs w:val="24"/>
              </w:rPr>
              <w:t>.</w:t>
            </w:r>
          </w:p>
        </w:tc>
        <w:tc>
          <w:tcPr>
            <w:tcW w:w="1620" w:type="dxa"/>
            <w:tcBorders>
              <w:bottom w:val="single" w:sz="12" w:space="0" w:color="auto"/>
            </w:tcBorders>
          </w:tcPr>
          <w:p w:rsidR="000F5CBB" w:rsidRPr="005C29C1" w:rsidRDefault="000F5CBB" w:rsidP="000F5CBB">
            <w:pPr>
              <w:spacing w:line="360" w:lineRule="auto"/>
              <w:rPr>
                <w:rFonts w:ascii="Times New Roman" w:hAnsi="Times New Roman" w:cs="Times New Roman"/>
                <w:sz w:val="24"/>
                <w:szCs w:val="24"/>
              </w:rPr>
            </w:pPr>
          </w:p>
        </w:tc>
        <w:tc>
          <w:tcPr>
            <w:tcW w:w="1980" w:type="dxa"/>
            <w:tcBorders>
              <w:bottom w:val="single" w:sz="12" w:space="0" w:color="auto"/>
            </w:tcBorders>
          </w:tcPr>
          <w:p w:rsidR="000F5CBB" w:rsidRPr="005C29C1" w:rsidRDefault="000F5CBB" w:rsidP="000F5CBB">
            <w:pPr>
              <w:rPr>
                <w:rFonts w:ascii="Times New Roman" w:hAnsi="Times New Roman" w:cs="Times New Roman"/>
                <w:sz w:val="24"/>
                <w:szCs w:val="24"/>
              </w:rPr>
            </w:pPr>
          </w:p>
        </w:tc>
        <w:tc>
          <w:tcPr>
            <w:tcW w:w="1890" w:type="dxa"/>
            <w:tcBorders>
              <w:bottom w:val="single" w:sz="12" w:space="0" w:color="auto"/>
            </w:tcBorders>
          </w:tcPr>
          <w:p w:rsidR="000F5CBB" w:rsidRPr="005C29C1" w:rsidRDefault="000F5CBB" w:rsidP="000F5CBB">
            <w:pPr>
              <w:rPr>
                <w:rFonts w:ascii="Times New Roman" w:hAnsi="Times New Roman" w:cs="Times New Roman"/>
                <w:sz w:val="24"/>
                <w:szCs w:val="24"/>
              </w:rPr>
            </w:pPr>
          </w:p>
        </w:tc>
        <w:tc>
          <w:tcPr>
            <w:tcW w:w="2430" w:type="dxa"/>
            <w:tcBorders>
              <w:bottom w:val="single" w:sz="12" w:space="0" w:color="auto"/>
              <w:right w:val="single" w:sz="12" w:space="0" w:color="auto"/>
            </w:tcBorders>
          </w:tcPr>
          <w:p w:rsidR="000F5CBB" w:rsidRPr="005C29C1" w:rsidRDefault="000F5CBB" w:rsidP="000F5CBB">
            <w:pPr>
              <w:rPr>
                <w:rFonts w:ascii="Times New Roman" w:hAnsi="Times New Roman" w:cs="Times New Roman"/>
                <w:sz w:val="24"/>
                <w:szCs w:val="24"/>
              </w:rPr>
            </w:pPr>
          </w:p>
        </w:tc>
      </w:tr>
    </w:tbl>
    <w:p w:rsidR="00716697" w:rsidRDefault="00716697" w:rsidP="000F5CBB">
      <w:pPr>
        <w:rPr>
          <w:rFonts w:ascii="Times New Roman" w:hAnsi="Times New Roman" w:cs="Times New Roman"/>
          <w:b/>
        </w:rPr>
      </w:pPr>
    </w:p>
    <w:p w:rsidR="00716697" w:rsidRDefault="00716697">
      <w:pPr>
        <w:rPr>
          <w:rFonts w:ascii="Times New Roman" w:hAnsi="Times New Roman" w:cs="Times New Roman"/>
          <w:b/>
        </w:rPr>
      </w:pPr>
      <w:r>
        <w:rPr>
          <w:rFonts w:ascii="Times New Roman" w:hAnsi="Times New Roman" w:cs="Times New Roman"/>
          <w:b/>
        </w:rPr>
        <w:br w:type="page"/>
      </w:r>
    </w:p>
    <w:p w:rsidR="000F5CBB" w:rsidRPr="005C29C1" w:rsidRDefault="000F5CBB" w:rsidP="000F5CBB">
      <w:pPr>
        <w:rPr>
          <w:rFonts w:ascii="Times New Roman" w:hAnsi="Times New Roman" w:cs="Times New Roman"/>
          <w:b/>
          <w:lang w:bidi="fa-IR"/>
        </w:rPr>
      </w:pPr>
      <w:r>
        <w:rPr>
          <w:rFonts w:ascii="Times New Roman" w:hAnsi="Times New Roman" w:cs="Times New Roman"/>
          <w:b/>
        </w:rPr>
        <w:t xml:space="preserve">Question 2. </w:t>
      </w:r>
      <w:r w:rsidRPr="005C29C1">
        <w:rPr>
          <w:rFonts w:ascii="Times New Roman" w:hAnsi="Times New Roman" w:cs="Times New Roman"/>
          <w:b/>
        </w:rPr>
        <w:t xml:space="preserve">Do </w:t>
      </w:r>
      <w:r>
        <w:rPr>
          <w:rFonts w:ascii="Times New Roman" w:hAnsi="Times New Roman" w:cs="Times New Roman"/>
          <w:b/>
        </w:rPr>
        <w:t xml:space="preserve">you </w:t>
      </w:r>
      <w:r w:rsidRPr="005C29C1">
        <w:rPr>
          <w:rFonts w:ascii="Times New Roman" w:hAnsi="Times New Roman" w:cs="Times New Roman"/>
          <w:b/>
        </w:rPr>
        <w:t xml:space="preserve">want to continue teaching profession? Yes </w:t>
      </w:r>
      <w:r w:rsidR="006E08E9" w:rsidRPr="005C29C1">
        <w:rPr>
          <w:rFonts w:ascii="Times New Roman" w:hAnsi="Times New Roman" w:cs="Times New Roman"/>
          <w:b/>
          <w:lang w:bidi="fa-IR"/>
        </w:rPr>
        <w:fldChar w:fldCharType="begin">
          <w:ffData>
            <w:name w:val=""/>
            <w:enabled/>
            <w:calcOnExit w:val="0"/>
            <w:checkBox>
              <w:sizeAuto/>
              <w:default w:val="0"/>
            </w:checkBox>
          </w:ffData>
        </w:fldChar>
      </w:r>
      <w:r w:rsidRPr="005C29C1">
        <w:rPr>
          <w:rFonts w:ascii="Times New Roman" w:hAnsi="Times New Roman" w:cs="Times New Roman"/>
          <w:b/>
          <w:lang w:bidi="fa-IR"/>
        </w:rPr>
        <w:instrText xml:space="preserve"> FORMCHECKBOX </w:instrText>
      </w:r>
      <w:r w:rsidR="00160178" w:rsidRPr="006E08E9">
        <w:rPr>
          <w:rFonts w:ascii="Times New Roman" w:hAnsi="Times New Roman" w:cs="Times New Roman"/>
          <w:b/>
          <w:lang w:bidi="fa-IR"/>
        </w:rPr>
      </w:r>
      <w:r w:rsidR="006E08E9" w:rsidRPr="005C29C1">
        <w:rPr>
          <w:rFonts w:ascii="Times New Roman" w:hAnsi="Times New Roman" w:cs="Times New Roman"/>
          <w:b/>
          <w:lang w:bidi="fa-IR"/>
        </w:rPr>
        <w:fldChar w:fldCharType="end"/>
      </w:r>
      <w:r w:rsidRPr="005C29C1">
        <w:rPr>
          <w:rFonts w:ascii="Times New Roman" w:hAnsi="Times New Roman" w:cs="Times New Roman"/>
          <w:b/>
          <w:lang w:bidi="fa-IR"/>
        </w:rPr>
        <w:t xml:space="preserve"> No </w:t>
      </w:r>
      <w:r w:rsidR="006E08E9" w:rsidRPr="005C29C1">
        <w:rPr>
          <w:rFonts w:ascii="Times New Roman" w:hAnsi="Times New Roman" w:cs="Times New Roman"/>
          <w:b/>
          <w:lang w:bidi="fa-IR"/>
        </w:rPr>
        <w:fldChar w:fldCharType="begin">
          <w:ffData>
            <w:name w:val=""/>
            <w:enabled/>
            <w:calcOnExit w:val="0"/>
            <w:checkBox>
              <w:sizeAuto/>
              <w:default w:val="0"/>
            </w:checkBox>
          </w:ffData>
        </w:fldChar>
      </w:r>
      <w:r w:rsidRPr="005C29C1">
        <w:rPr>
          <w:rFonts w:ascii="Times New Roman" w:hAnsi="Times New Roman" w:cs="Times New Roman"/>
          <w:b/>
          <w:lang w:bidi="fa-IR"/>
        </w:rPr>
        <w:instrText xml:space="preserve"> FORMCHECKBOX </w:instrText>
      </w:r>
      <w:r w:rsidR="00160178" w:rsidRPr="006E08E9">
        <w:rPr>
          <w:rFonts w:ascii="Times New Roman" w:hAnsi="Times New Roman" w:cs="Times New Roman"/>
          <w:b/>
          <w:lang w:bidi="fa-IR"/>
        </w:rPr>
      </w:r>
      <w:r w:rsidR="006E08E9" w:rsidRPr="005C29C1">
        <w:rPr>
          <w:rFonts w:ascii="Times New Roman" w:hAnsi="Times New Roman" w:cs="Times New Roman"/>
          <w:b/>
          <w:lang w:bidi="fa-IR"/>
        </w:rPr>
        <w:fldChar w:fldCharType="end"/>
      </w:r>
      <w:r>
        <w:rPr>
          <w:rFonts w:ascii="Times New Roman" w:hAnsi="Times New Roman" w:cs="Times New Roman"/>
          <w:b/>
          <w:lang w:bidi="fa-IR"/>
        </w:rPr>
        <w:t xml:space="preserve"> I</w:t>
      </w:r>
      <w:r w:rsidRPr="005C29C1">
        <w:rPr>
          <w:rFonts w:ascii="Times New Roman" w:hAnsi="Times New Roman" w:cs="Times New Roman"/>
          <w:b/>
          <w:lang w:bidi="fa-IR"/>
        </w:rPr>
        <w:t xml:space="preserve">f yes, please </w:t>
      </w:r>
      <w:r>
        <w:rPr>
          <w:rFonts w:ascii="Times New Roman" w:hAnsi="Times New Roman" w:cs="Times New Roman"/>
          <w:b/>
          <w:lang w:bidi="fa-IR"/>
        </w:rPr>
        <w:t>specify</w:t>
      </w:r>
      <w:r w:rsidRPr="005C29C1">
        <w:rPr>
          <w:rFonts w:ascii="Times New Roman" w:hAnsi="Times New Roman" w:cs="Times New Roman"/>
          <w:b/>
          <w:lang w:bidi="fa-IR"/>
        </w:rPr>
        <w:t xml:space="preserve"> all the </w:t>
      </w:r>
      <w:r>
        <w:rPr>
          <w:rFonts w:ascii="Times New Roman" w:hAnsi="Times New Roman" w:cs="Times New Roman"/>
          <w:b/>
          <w:lang w:bidi="fa-IR"/>
        </w:rPr>
        <w:t>factors</w:t>
      </w:r>
      <w:r w:rsidRPr="005C29C1">
        <w:rPr>
          <w:rFonts w:ascii="Times New Roman" w:hAnsi="Times New Roman" w:cs="Times New Roman"/>
          <w:b/>
          <w:lang w:bidi="fa-IR"/>
        </w:rPr>
        <w:t xml:space="preserve"> from the following list</w:t>
      </w:r>
      <w:r>
        <w:rPr>
          <w:rFonts w:ascii="Times New Roman" w:hAnsi="Times New Roman" w:cs="Times New Roman"/>
          <w:b/>
          <w:lang w:bidi="fa-IR"/>
        </w:rPr>
        <w:t xml:space="preserve"> that</w:t>
      </w:r>
      <w:r w:rsidRPr="005C29C1">
        <w:rPr>
          <w:rFonts w:ascii="Times New Roman" w:hAnsi="Times New Roman" w:cs="Times New Roman"/>
          <w:b/>
          <w:lang w:bidi="fa-IR"/>
        </w:rPr>
        <w:t xml:space="preserve"> influence you</w:t>
      </w:r>
      <w:r>
        <w:rPr>
          <w:rFonts w:ascii="Times New Roman" w:hAnsi="Times New Roman" w:cs="Times New Roman"/>
          <w:b/>
          <w:lang w:bidi="fa-IR"/>
        </w:rPr>
        <w:t>r</w:t>
      </w:r>
      <w:r w:rsidRPr="005C29C1">
        <w:rPr>
          <w:rFonts w:ascii="Times New Roman" w:hAnsi="Times New Roman" w:cs="Times New Roman"/>
          <w:b/>
          <w:lang w:bidi="fa-IR"/>
        </w:rPr>
        <w:t xml:space="preserve"> stay in </w:t>
      </w:r>
      <w:r>
        <w:rPr>
          <w:rFonts w:ascii="Times New Roman" w:hAnsi="Times New Roman" w:cs="Times New Roman"/>
          <w:b/>
          <w:lang w:bidi="fa-IR"/>
        </w:rPr>
        <w:t xml:space="preserve">teaching </w:t>
      </w:r>
      <w:r w:rsidRPr="005C29C1">
        <w:rPr>
          <w:rFonts w:ascii="Times New Roman" w:hAnsi="Times New Roman" w:cs="Times New Roman"/>
          <w:b/>
          <w:lang w:bidi="fa-IR"/>
        </w:rPr>
        <w:t xml:space="preserve">profession. Please rank each </w:t>
      </w:r>
      <w:r>
        <w:rPr>
          <w:rFonts w:ascii="Times New Roman" w:hAnsi="Times New Roman" w:cs="Times New Roman"/>
          <w:b/>
          <w:lang w:bidi="fa-IR"/>
        </w:rPr>
        <w:t>factor</w:t>
      </w:r>
      <w:r w:rsidRPr="005C29C1">
        <w:rPr>
          <w:rFonts w:ascii="Times New Roman" w:hAnsi="Times New Roman" w:cs="Times New Roman"/>
          <w:b/>
          <w:lang w:bidi="fa-IR"/>
        </w:rPr>
        <w:t xml:space="preserve"> </w:t>
      </w:r>
      <w:r>
        <w:rPr>
          <w:rFonts w:ascii="Times New Roman" w:hAnsi="Times New Roman" w:cs="Times New Roman"/>
          <w:b/>
          <w:lang w:bidi="fa-IR"/>
        </w:rPr>
        <w:t>from</w:t>
      </w:r>
      <w:r w:rsidRPr="005C29C1">
        <w:rPr>
          <w:rFonts w:ascii="Times New Roman" w:hAnsi="Times New Roman" w:cs="Times New Roman"/>
          <w:b/>
          <w:lang w:bidi="fa-IR"/>
        </w:rPr>
        <w:t xml:space="preserve"> 1 to 5 (1 </w:t>
      </w:r>
      <w:r>
        <w:rPr>
          <w:rFonts w:ascii="Times New Roman" w:hAnsi="Times New Roman" w:cs="Times New Roman"/>
          <w:b/>
          <w:lang w:bidi="fa-IR"/>
        </w:rPr>
        <w:t>= most</w:t>
      </w:r>
      <w:r w:rsidRPr="005C29C1">
        <w:rPr>
          <w:rFonts w:ascii="Times New Roman" w:hAnsi="Times New Roman" w:cs="Times New Roman"/>
          <w:b/>
          <w:lang w:bidi="fa-IR"/>
        </w:rPr>
        <w:t xml:space="preserve"> important and 5 </w:t>
      </w:r>
      <w:r>
        <w:rPr>
          <w:rFonts w:ascii="Times New Roman" w:hAnsi="Times New Roman" w:cs="Times New Roman"/>
          <w:b/>
          <w:lang w:bidi="fa-IR"/>
        </w:rPr>
        <w:t>=</w:t>
      </w:r>
      <w:r w:rsidRPr="005C29C1">
        <w:rPr>
          <w:rFonts w:ascii="Times New Roman" w:hAnsi="Times New Roman" w:cs="Times New Roman"/>
          <w:b/>
          <w:lang w:bidi="fa-IR"/>
        </w:rPr>
        <w:t xml:space="preserve"> </w:t>
      </w:r>
      <w:r>
        <w:rPr>
          <w:rFonts w:ascii="Times New Roman" w:hAnsi="Times New Roman" w:cs="Times New Roman"/>
          <w:b/>
          <w:lang w:bidi="fa-IR"/>
        </w:rPr>
        <w:t>least</w:t>
      </w:r>
      <w:r w:rsidRPr="005C29C1">
        <w:rPr>
          <w:rFonts w:ascii="Times New Roman" w:hAnsi="Times New Roman" w:cs="Times New Roman"/>
          <w:b/>
          <w:lang w:bidi="fa-IR"/>
        </w:rPr>
        <w:t xml:space="preserve"> important </w:t>
      </w:r>
      <w:r>
        <w:rPr>
          <w:rFonts w:ascii="Times New Roman" w:hAnsi="Times New Roman" w:cs="Times New Roman"/>
          <w:b/>
          <w:lang w:bidi="fa-IR"/>
        </w:rPr>
        <w:t>factor</w:t>
      </w:r>
      <w:r w:rsidRPr="005C29C1">
        <w:rPr>
          <w:rFonts w:ascii="Times New Roman" w:hAnsi="Times New Roman" w:cs="Times New Roman"/>
          <w:b/>
          <w:lang w:bidi="fa-IR"/>
        </w:rPr>
        <w:t>).</w:t>
      </w:r>
    </w:p>
    <w:tbl>
      <w:tblPr>
        <w:tblStyle w:val="TableGrid"/>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6030"/>
        <w:gridCol w:w="3438"/>
      </w:tblGrid>
      <w:tr w:rsidR="000F5CBB" w:rsidRPr="005C29C1">
        <w:tc>
          <w:tcPr>
            <w:tcW w:w="6030" w:type="dxa"/>
            <w:tcBorders>
              <w:bottom w:val="single" w:sz="12" w:space="0" w:color="auto"/>
            </w:tcBorders>
          </w:tcPr>
          <w:p w:rsidR="000F5CBB" w:rsidRPr="005C29C1" w:rsidRDefault="000F5CBB" w:rsidP="000F5CBB">
            <w:pPr>
              <w:rPr>
                <w:rFonts w:ascii="Times New Roman" w:hAnsi="Times New Roman" w:cs="Times New Roman"/>
                <w:b/>
                <w:sz w:val="24"/>
                <w:szCs w:val="24"/>
              </w:rPr>
            </w:pPr>
            <w:r>
              <w:rPr>
                <w:rFonts w:ascii="Times New Roman" w:hAnsi="Times New Roman" w:cs="Times New Roman"/>
                <w:b/>
                <w:sz w:val="24"/>
                <w:szCs w:val="24"/>
              </w:rPr>
              <w:t>Factors</w:t>
            </w:r>
          </w:p>
        </w:tc>
        <w:tc>
          <w:tcPr>
            <w:tcW w:w="3438" w:type="dxa"/>
            <w:tcBorders>
              <w:bottom w:val="single" w:sz="12" w:space="0" w:color="auto"/>
            </w:tcBorders>
          </w:tcPr>
          <w:p w:rsidR="000F5CBB" w:rsidRPr="005C29C1" w:rsidRDefault="000F5CBB" w:rsidP="000F5CBB">
            <w:pPr>
              <w:jc w:val="center"/>
              <w:rPr>
                <w:rFonts w:ascii="Times New Roman" w:hAnsi="Times New Roman" w:cs="Times New Roman"/>
                <w:b/>
                <w:sz w:val="24"/>
                <w:szCs w:val="24"/>
              </w:rPr>
            </w:pPr>
            <w:r w:rsidRPr="005C29C1">
              <w:rPr>
                <w:rFonts w:ascii="Times New Roman" w:hAnsi="Times New Roman" w:cs="Times New Roman"/>
                <w:b/>
                <w:sz w:val="24"/>
                <w:szCs w:val="24"/>
              </w:rPr>
              <w:t xml:space="preserve">Please circle your answer for each </w:t>
            </w:r>
            <w:r>
              <w:rPr>
                <w:rFonts w:ascii="Times New Roman" w:hAnsi="Times New Roman" w:cs="Times New Roman"/>
                <w:b/>
                <w:sz w:val="24"/>
                <w:szCs w:val="24"/>
              </w:rPr>
              <w:t>factor</w:t>
            </w:r>
          </w:p>
        </w:tc>
      </w:tr>
      <w:tr w:rsidR="000F5CBB" w:rsidRPr="005C29C1">
        <w:tc>
          <w:tcPr>
            <w:tcW w:w="6030" w:type="dxa"/>
            <w:tcBorders>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a. Adequate salary</w:t>
            </w:r>
          </w:p>
        </w:tc>
        <w:tc>
          <w:tcPr>
            <w:tcW w:w="3438" w:type="dxa"/>
            <w:tcBorders>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 </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b. Proximity of school to my home location</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c. Me and my spouse </w:t>
            </w:r>
            <w:r>
              <w:rPr>
                <w:rFonts w:ascii="Times New Roman" w:hAnsi="Times New Roman" w:cs="Times New Roman"/>
                <w:sz w:val="24"/>
                <w:szCs w:val="24"/>
              </w:rPr>
              <w:t>work</w:t>
            </w:r>
            <w:r w:rsidRPr="005C29C1">
              <w:rPr>
                <w:rFonts w:ascii="Times New Roman" w:hAnsi="Times New Roman" w:cs="Times New Roman"/>
                <w:sz w:val="24"/>
                <w:szCs w:val="24"/>
              </w:rPr>
              <w:t xml:space="preserve"> together</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d. I like teaching than other professions</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e. My family prefers </w:t>
            </w:r>
            <w:r>
              <w:rPr>
                <w:rFonts w:ascii="Times New Roman" w:hAnsi="Times New Roman" w:cs="Times New Roman"/>
                <w:sz w:val="24"/>
                <w:szCs w:val="24"/>
              </w:rPr>
              <w:t>me continuing my</w:t>
            </w:r>
            <w:r w:rsidRPr="005C29C1">
              <w:rPr>
                <w:rFonts w:ascii="Times New Roman" w:hAnsi="Times New Roman" w:cs="Times New Roman"/>
                <w:sz w:val="24"/>
                <w:szCs w:val="24"/>
              </w:rPr>
              <w:t xml:space="preserve"> teaching profession</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f. I don’t have economic problems and just want to serve my people through teaching</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g. I can also take care of my family with the teaching profession</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h. I can have a second job with teaching profession (working in other schools, learning centers</w:t>
            </w:r>
            <w:r>
              <w:rPr>
                <w:rFonts w:ascii="Times New Roman" w:hAnsi="Times New Roman" w:cs="Times New Roman"/>
                <w:sz w:val="24"/>
                <w:szCs w:val="24"/>
              </w:rPr>
              <w:t>,</w:t>
            </w:r>
            <w:r w:rsidRPr="005C29C1">
              <w:rPr>
                <w:rFonts w:ascii="Times New Roman" w:hAnsi="Times New Roman" w:cs="Times New Roman"/>
                <w:sz w:val="24"/>
                <w:szCs w:val="24"/>
              </w:rPr>
              <w:t xml:space="preserve"> etc.) and further help </w:t>
            </w:r>
            <w:r>
              <w:rPr>
                <w:rFonts w:ascii="Times New Roman" w:hAnsi="Times New Roman" w:cs="Times New Roman"/>
                <w:sz w:val="24"/>
                <w:szCs w:val="24"/>
              </w:rPr>
              <w:t>my family economically</w:t>
            </w:r>
            <w:r w:rsidRPr="005C29C1">
              <w:rPr>
                <w:rFonts w:ascii="Times New Roman" w:hAnsi="Times New Roman" w:cs="Times New Roman"/>
                <w:sz w:val="24"/>
                <w:szCs w:val="24"/>
              </w:rPr>
              <w:t>.</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9468" w:type="dxa"/>
            <w:gridSpan w:val="2"/>
            <w:tcBorders>
              <w:top w:val="single" w:sz="2" w:space="0" w:color="auto"/>
              <w:left w:val="single" w:sz="12" w:space="0" w:color="auto"/>
              <w:bottom w:val="single" w:sz="2" w:space="0" w:color="auto"/>
            </w:tcBorders>
            <w:shd w:val="clear" w:color="auto" w:fill="E0E0E0"/>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Please specify </w:t>
            </w:r>
            <w:r>
              <w:rPr>
                <w:rFonts w:ascii="Times New Roman" w:hAnsi="Times New Roman" w:cs="Times New Roman"/>
                <w:sz w:val="24"/>
                <w:szCs w:val="24"/>
              </w:rPr>
              <w:t xml:space="preserve">any </w:t>
            </w:r>
            <w:r w:rsidRPr="005C29C1">
              <w:rPr>
                <w:rFonts w:ascii="Times New Roman" w:hAnsi="Times New Roman" w:cs="Times New Roman"/>
                <w:sz w:val="24"/>
                <w:szCs w:val="24"/>
              </w:rPr>
              <w:t>other reasons that you deem necessary</w:t>
            </w:r>
            <w:r>
              <w:rPr>
                <w:rFonts w:ascii="Times New Roman" w:hAnsi="Times New Roman" w:cs="Times New Roman"/>
                <w:sz w:val="24"/>
                <w:szCs w:val="24"/>
              </w:rPr>
              <w:t>, factors</w:t>
            </w:r>
            <w:r w:rsidRPr="005C29C1">
              <w:rPr>
                <w:rFonts w:ascii="Times New Roman" w:hAnsi="Times New Roman" w:cs="Times New Roman"/>
                <w:sz w:val="24"/>
                <w:szCs w:val="24"/>
              </w:rPr>
              <w:t xml:space="preserve"> that are not listed above.</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i.</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j.</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k.</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l.</w:t>
            </w:r>
          </w:p>
        </w:tc>
        <w:tc>
          <w:tcPr>
            <w:tcW w:w="3438" w:type="dxa"/>
            <w:tcBorders>
              <w:top w:val="single" w:sz="2" w:space="0" w:color="auto"/>
              <w:left w:val="single" w:sz="1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bl>
    <w:p w:rsidR="000F5CBB" w:rsidRPr="005C29C1" w:rsidRDefault="000F5CBB" w:rsidP="000F5CBB">
      <w:pPr>
        <w:rPr>
          <w:rFonts w:ascii="Times New Roman" w:hAnsi="Times New Roman" w:cs="Times New Roman"/>
        </w:rPr>
      </w:pPr>
    </w:p>
    <w:p w:rsidR="000F5CBB" w:rsidRPr="005C29C1" w:rsidRDefault="000F5CBB" w:rsidP="000F5CBB">
      <w:pPr>
        <w:rPr>
          <w:rFonts w:ascii="Times New Roman" w:hAnsi="Times New Roman" w:cs="Times New Roman"/>
          <w:b/>
        </w:rPr>
      </w:pPr>
      <w:r>
        <w:rPr>
          <w:rFonts w:ascii="Times New Roman" w:hAnsi="Times New Roman" w:cs="Times New Roman"/>
          <w:b/>
        </w:rPr>
        <w:t>Question 3. What factors would influence you to leave teaching profession?</w:t>
      </w:r>
      <w:r w:rsidRPr="005C29C1">
        <w:rPr>
          <w:rFonts w:ascii="Times New Roman" w:hAnsi="Times New Roman" w:cs="Times New Roman"/>
          <w:b/>
        </w:rPr>
        <w:t xml:space="preserve"> Please rank each </w:t>
      </w:r>
      <w:r>
        <w:rPr>
          <w:rFonts w:ascii="Times New Roman" w:hAnsi="Times New Roman" w:cs="Times New Roman"/>
          <w:b/>
        </w:rPr>
        <w:t>factor</w:t>
      </w:r>
      <w:r w:rsidRPr="005C29C1">
        <w:rPr>
          <w:rFonts w:ascii="Times New Roman" w:hAnsi="Times New Roman" w:cs="Times New Roman"/>
          <w:b/>
        </w:rPr>
        <w:t xml:space="preserve"> from 1 to 5 (1 </w:t>
      </w:r>
      <w:r>
        <w:rPr>
          <w:rFonts w:ascii="Times New Roman" w:hAnsi="Times New Roman" w:cs="Times New Roman"/>
          <w:b/>
        </w:rPr>
        <w:t>=</w:t>
      </w:r>
      <w:r w:rsidRPr="005C29C1">
        <w:rPr>
          <w:rFonts w:ascii="Times New Roman" w:hAnsi="Times New Roman" w:cs="Times New Roman"/>
          <w:b/>
        </w:rPr>
        <w:t xml:space="preserve"> </w:t>
      </w:r>
      <w:r>
        <w:rPr>
          <w:rFonts w:ascii="Times New Roman" w:hAnsi="Times New Roman" w:cs="Times New Roman"/>
          <w:b/>
        </w:rPr>
        <w:t>most</w:t>
      </w:r>
      <w:r w:rsidRPr="005C29C1">
        <w:rPr>
          <w:rFonts w:ascii="Times New Roman" w:hAnsi="Times New Roman" w:cs="Times New Roman"/>
          <w:b/>
        </w:rPr>
        <w:t xml:space="preserve"> important and 5 </w:t>
      </w:r>
      <w:r>
        <w:rPr>
          <w:rFonts w:ascii="Times New Roman" w:hAnsi="Times New Roman" w:cs="Times New Roman"/>
          <w:b/>
        </w:rPr>
        <w:t>= least</w:t>
      </w:r>
      <w:r w:rsidRPr="005C29C1">
        <w:rPr>
          <w:rFonts w:ascii="Times New Roman" w:hAnsi="Times New Roman" w:cs="Times New Roman"/>
          <w:b/>
        </w:rPr>
        <w:t xml:space="preserve"> important </w:t>
      </w:r>
      <w:r>
        <w:rPr>
          <w:rFonts w:ascii="Times New Roman" w:hAnsi="Times New Roman" w:cs="Times New Roman"/>
          <w:b/>
        </w:rPr>
        <w:t>factor</w:t>
      </w:r>
      <w:r w:rsidRPr="005C29C1">
        <w:rPr>
          <w:rFonts w:ascii="Times New Roman" w:hAnsi="Times New Roman" w:cs="Times New Roman"/>
          <w:b/>
        </w:rPr>
        <w:t>).</w:t>
      </w:r>
    </w:p>
    <w:tbl>
      <w:tblPr>
        <w:tblStyle w:val="TableGrid"/>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6030"/>
        <w:gridCol w:w="3438"/>
      </w:tblGrid>
      <w:tr w:rsidR="000F5CBB" w:rsidRPr="005C29C1">
        <w:tc>
          <w:tcPr>
            <w:tcW w:w="6030" w:type="dxa"/>
            <w:tcBorders>
              <w:bottom w:val="single" w:sz="12" w:space="0" w:color="auto"/>
            </w:tcBorders>
          </w:tcPr>
          <w:p w:rsidR="000F5CBB" w:rsidRPr="005C29C1" w:rsidRDefault="000F5CBB" w:rsidP="000F5CBB">
            <w:pPr>
              <w:rPr>
                <w:rFonts w:ascii="Times New Roman" w:hAnsi="Times New Roman" w:cs="Times New Roman"/>
                <w:b/>
                <w:sz w:val="24"/>
                <w:szCs w:val="24"/>
              </w:rPr>
            </w:pPr>
            <w:r>
              <w:rPr>
                <w:rFonts w:ascii="Times New Roman" w:hAnsi="Times New Roman" w:cs="Times New Roman"/>
                <w:b/>
                <w:sz w:val="24"/>
                <w:szCs w:val="24"/>
              </w:rPr>
              <w:t>Factors</w:t>
            </w:r>
          </w:p>
        </w:tc>
        <w:tc>
          <w:tcPr>
            <w:tcW w:w="3438" w:type="dxa"/>
            <w:tcBorders>
              <w:bottom w:val="single" w:sz="12" w:space="0" w:color="auto"/>
            </w:tcBorders>
          </w:tcPr>
          <w:p w:rsidR="000F5CBB" w:rsidRPr="005C29C1" w:rsidRDefault="000F5CBB" w:rsidP="000F5CBB">
            <w:pPr>
              <w:jc w:val="center"/>
              <w:rPr>
                <w:rFonts w:ascii="Times New Roman" w:hAnsi="Times New Roman" w:cs="Times New Roman"/>
                <w:b/>
                <w:sz w:val="24"/>
                <w:szCs w:val="24"/>
              </w:rPr>
            </w:pPr>
            <w:r w:rsidRPr="005C29C1">
              <w:rPr>
                <w:rFonts w:ascii="Times New Roman" w:hAnsi="Times New Roman" w:cs="Times New Roman"/>
                <w:b/>
                <w:sz w:val="24"/>
                <w:szCs w:val="24"/>
              </w:rPr>
              <w:t xml:space="preserve">Please circle your answer for each </w:t>
            </w:r>
            <w:r>
              <w:rPr>
                <w:rFonts w:ascii="Times New Roman" w:hAnsi="Times New Roman" w:cs="Times New Roman"/>
                <w:b/>
                <w:sz w:val="24"/>
                <w:szCs w:val="24"/>
              </w:rPr>
              <w:t>factor</w:t>
            </w:r>
          </w:p>
        </w:tc>
      </w:tr>
      <w:tr w:rsidR="000F5CBB" w:rsidRPr="005C29C1">
        <w:tc>
          <w:tcPr>
            <w:tcW w:w="6030" w:type="dxa"/>
            <w:tcBorders>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a. Teachers’ salary is very low</w:t>
            </w:r>
          </w:p>
        </w:tc>
        <w:tc>
          <w:tcPr>
            <w:tcW w:w="3438" w:type="dxa"/>
            <w:tcBorders>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b. Long distance of school from my home location</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c. My family live in another province</w:t>
            </w:r>
            <w:r w:rsidR="00716697">
              <w:rPr>
                <w:rFonts w:ascii="Times New Roman" w:hAnsi="Times New Roman" w:cs="Times New Roman"/>
                <w:sz w:val="24"/>
                <w:szCs w:val="24"/>
              </w:rPr>
              <w:t xml:space="preserve"> or deployment to other province(s)</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d. </w:t>
            </w:r>
            <w:r>
              <w:rPr>
                <w:rFonts w:ascii="Times New Roman" w:hAnsi="Times New Roman" w:cs="Times New Roman"/>
                <w:sz w:val="24"/>
                <w:szCs w:val="24"/>
              </w:rPr>
              <w:t>Professional needs –</w:t>
            </w:r>
            <w:r w:rsidRPr="005C29C1">
              <w:rPr>
                <w:rFonts w:ascii="Times New Roman" w:hAnsi="Times New Roman" w:cs="Times New Roman"/>
                <w:sz w:val="24"/>
                <w:szCs w:val="24"/>
              </w:rPr>
              <w:t xml:space="preserve"> lack of professional development opportunities for teachers</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e. Unequal work distribution or dual behavior of my supervisor or school principal </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f. Heavy workload of teaching</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g. Late payment of salary</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h. Disrespectful behavior of some students and</w:t>
            </w:r>
            <w:r>
              <w:rPr>
                <w:rFonts w:ascii="Times New Roman" w:hAnsi="Times New Roman" w:cs="Times New Roman"/>
                <w:sz w:val="24"/>
                <w:szCs w:val="24"/>
              </w:rPr>
              <w:t>/or</w:t>
            </w:r>
            <w:r w:rsidRPr="005C29C1">
              <w:rPr>
                <w:rFonts w:ascii="Times New Roman" w:hAnsi="Times New Roman" w:cs="Times New Roman"/>
                <w:sz w:val="24"/>
                <w:szCs w:val="24"/>
              </w:rPr>
              <w:t xml:space="preserve"> their parents </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i. Family problems (including child rearing) </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9468" w:type="dxa"/>
            <w:gridSpan w:val="2"/>
            <w:tcBorders>
              <w:top w:val="single" w:sz="2" w:space="0" w:color="auto"/>
              <w:left w:val="single" w:sz="12" w:space="0" w:color="auto"/>
              <w:bottom w:val="single" w:sz="2" w:space="0" w:color="auto"/>
            </w:tcBorders>
            <w:shd w:val="clear" w:color="auto" w:fill="E0E0E0"/>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Please specify </w:t>
            </w:r>
            <w:r>
              <w:rPr>
                <w:rFonts w:ascii="Times New Roman" w:hAnsi="Times New Roman" w:cs="Times New Roman"/>
                <w:sz w:val="24"/>
                <w:szCs w:val="24"/>
              </w:rPr>
              <w:t xml:space="preserve">any </w:t>
            </w:r>
            <w:r w:rsidRPr="005C29C1">
              <w:rPr>
                <w:rFonts w:ascii="Times New Roman" w:hAnsi="Times New Roman" w:cs="Times New Roman"/>
                <w:sz w:val="24"/>
                <w:szCs w:val="24"/>
              </w:rPr>
              <w:t>other reasons that you deem necessary</w:t>
            </w:r>
            <w:r>
              <w:rPr>
                <w:rFonts w:ascii="Times New Roman" w:hAnsi="Times New Roman" w:cs="Times New Roman"/>
                <w:sz w:val="24"/>
                <w:szCs w:val="24"/>
              </w:rPr>
              <w:t>, factors</w:t>
            </w:r>
            <w:r w:rsidRPr="005C29C1">
              <w:rPr>
                <w:rFonts w:ascii="Times New Roman" w:hAnsi="Times New Roman" w:cs="Times New Roman"/>
                <w:sz w:val="24"/>
                <w:szCs w:val="24"/>
              </w:rPr>
              <w:t xml:space="preserve"> that are not listed above.</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j.</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k.</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l.</w:t>
            </w:r>
          </w:p>
        </w:tc>
        <w:tc>
          <w:tcPr>
            <w:tcW w:w="3438" w:type="dxa"/>
            <w:tcBorders>
              <w:top w:val="single" w:sz="2" w:space="0" w:color="auto"/>
              <w:left w:val="single" w:sz="1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bl>
    <w:p w:rsidR="00844713" w:rsidRDefault="00844713">
      <w:pPr>
        <w:rPr>
          <w:rFonts w:ascii="Times New Roman" w:hAnsi="Times New Roman" w:cs="Times New Roman"/>
          <w:b/>
        </w:rPr>
      </w:pPr>
    </w:p>
    <w:p w:rsidR="000F5CBB" w:rsidRPr="005C29C1" w:rsidRDefault="000F5CBB" w:rsidP="000F5CBB">
      <w:pPr>
        <w:rPr>
          <w:rFonts w:ascii="Times New Roman" w:hAnsi="Times New Roman" w:cs="Times New Roman"/>
          <w:b/>
        </w:rPr>
      </w:pPr>
      <w:r>
        <w:rPr>
          <w:rFonts w:ascii="Times New Roman" w:hAnsi="Times New Roman" w:cs="Times New Roman"/>
          <w:b/>
        </w:rPr>
        <w:t xml:space="preserve">Question 4. </w:t>
      </w:r>
      <w:r w:rsidRPr="005C29C1">
        <w:rPr>
          <w:rFonts w:ascii="Times New Roman" w:hAnsi="Times New Roman" w:cs="Times New Roman"/>
          <w:b/>
        </w:rPr>
        <w:t xml:space="preserve">During your tenure as </w:t>
      </w:r>
      <w:r>
        <w:rPr>
          <w:rFonts w:ascii="Times New Roman" w:hAnsi="Times New Roman" w:cs="Times New Roman"/>
          <w:b/>
        </w:rPr>
        <w:t xml:space="preserve">a </w:t>
      </w:r>
      <w:r w:rsidRPr="005C29C1">
        <w:rPr>
          <w:rFonts w:ascii="Times New Roman" w:hAnsi="Times New Roman" w:cs="Times New Roman"/>
          <w:b/>
        </w:rPr>
        <w:t xml:space="preserve">teacher, have </w:t>
      </w:r>
      <w:r>
        <w:rPr>
          <w:rFonts w:ascii="Times New Roman" w:hAnsi="Times New Roman" w:cs="Times New Roman"/>
          <w:b/>
        </w:rPr>
        <w:t>you witnessed</w:t>
      </w:r>
      <w:r w:rsidRPr="005C29C1">
        <w:rPr>
          <w:rFonts w:ascii="Times New Roman" w:hAnsi="Times New Roman" w:cs="Times New Roman"/>
          <w:b/>
        </w:rPr>
        <w:t xml:space="preserve"> </w:t>
      </w:r>
      <w:r>
        <w:rPr>
          <w:rFonts w:ascii="Times New Roman" w:hAnsi="Times New Roman" w:cs="Times New Roman"/>
          <w:b/>
        </w:rPr>
        <w:t xml:space="preserve">your fellow teachers leaving </w:t>
      </w:r>
      <w:r w:rsidRPr="005C29C1">
        <w:rPr>
          <w:rFonts w:ascii="Times New Roman" w:hAnsi="Times New Roman" w:cs="Times New Roman"/>
          <w:b/>
        </w:rPr>
        <w:t xml:space="preserve">teaching profession? Yes </w:t>
      </w:r>
      <w:r w:rsidR="006E08E9" w:rsidRPr="005C29C1">
        <w:rPr>
          <w:rFonts w:ascii="Times New Roman" w:hAnsi="Times New Roman" w:cs="Times New Roman"/>
          <w:b/>
          <w:lang w:bidi="fa-IR"/>
        </w:rPr>
        <w:fldChar w:fldCharType="begin">
          <w:ffData>
            <w:name w:val=""/>
            <w:enabled/>
            <w:calcOnExit w:val="0"/>
            <w:checkBox>
              <w:sizeAuto/>
              <w:default w:val="0"/>
            </w:checkBox>
          </w:ffData>
        </w:fldChar>
      </w:r>
      <w:r w:rsidRPr="005C29C1">
        <w:rPr>
          <w:rFonts w:ascii="Times New Roman" w:hAnsi="Times New Roman" w:cs="Times New Roman"/>
          <w:b/>
          <w:lang w:bidi="fa-IR"/>
        </w:rPr>
        <w:instrText xml:space="preserve"> FORMCHECKBOX </w:instrText>
      </w:r>
      <w:r w:rsidR="00160178" w:rsidRPr="006E08E9">
        <w:rPr>
          <w:rFonts w:ascii="Times New Roman" w:hAnsi="Times New Roman" w:cs="Times New Roman"/>
          <w:b/>
          <w:lang w:bidi="fa-IR"/>
        </w:rPr>
      </w:r>
      <w:r w:rsidR="006E08E9" w:rsidRPr="005C29C1">
        <w:rPr>
          <w:rFonts w:ascii="Times New Roman" w:hAnsi="Times New Roman" w:cs="Times New Roman"/>
          <w:b/>
          <w:lang w:bidi="fa-IR"/>
        </w:rPr>
        <w:fldChar w:fldCharType="end"/>
      </w:r>
      <w:r w:rsidRPr="005C29C1">
        <w:rPr>
          <w:rFonts w:ascii="Times New Roman" w:hAnsi="Times New Roman" w:cs="Times New Roman"/>
          <w:b/>
          <w:lang w:bidi="fa-IR"/>
        </w:rPr>
        <w:t xml:space="preserve"> No </w:t>
      </w:r>
      <w:r w:rsidR="006E08E9" w:rsidRPr="005C29C1">
        <w:rPr>
          <w:rFonts w:ascii="Times New Roman" w:hAnsi="Times New Roman" w:cs="Times New Roman"/>
          <w:b/>
          <w:lang w:bidi="fa-IR"/>
        </w:rPr>
        <w:fldChar w:fldCharType="begin">
          <w:ffData>
            <w:name w:val=""/>
            <w:enabled/>
            <w:calcOnExit w:val="0"/>
            <w:checkBox>
              <w:sizeAuto/>
              <w:default w:val="0"/>
            </w:checkBox>
          </w:ffData>
        </w:fldChar>
      </w:r>
      <w:r w:rsidRPr="005C29C1">
        <w:rPr>
          <w:rFonts w:ascii="Times New Roman" w:hAnsi="Times New Roman" w:cs="Times New Roman"/>
          <w:b/>
          <w:lang w:bidi="fa-IR"/>
        </w:rPr>
        <w:instrText xml:space="preserve"> FORMCHECKBOX </w:instrText>
      </w:r>
      <w:r w:rsidR="00160178" w:rsidRPr="006E08E9">
        <w:rPr>
          <w:rFonts w:ascii="Times New Roman" w:hAnsi="Times New Roman" w:cs="Times New Roman"/>
          <w:b/>
          <w:lang w:bidi="fa-IR"/>
        </w:rPr>
      </w:r>
      <w:r w:rsidR="006E08E9" w:rsidRPr="005C29C1">
        <w:rPr>
          <w:rFonts w:ascii="Times New Roman" w:hAnsi="Times New Roman" w:cs="Times New Roman"/>
          <w:b/>
          <w:lang w:bidi="fa-IR"/>
        </w:rPr>
        <w:fldChar w:fldCharType="end"/>
      </w:r>
      <w:r>
        <w:rPr>
          <w:rFonts w:ascii="Times New Roman" w:hAnsi="Times New Roman" w:cs="Times New Roman"/>
          <w:b/>
          <w:lang w:bidi="fa-IR"/>
        </w:rPr>
        <w:t xml:space="preserve"> If</w:t>
      </w:r>
      <w:r w:rsidRPr="005C29C1">
        <w:rPr>
          <w:rFonts w:ascii="Times New Roman" w:hAnsi="Times New Roman" w:cs="Times New Roman"/>
          <w:b/>
          <w:lang w:bidi="fa-IR"/>
        </w:rPr>
        <w:t xml:space="preserve"> yes, </w:t>
      </w:r>
      <w:r>
        <w:rPr>
          <w:rFonts w:ascii="Times New Roman" w:hAnsi="Times New Roman" w:cs="Times New Roman"/>
          <w:b/>
        </w:rPr>
        <w:t>what do you think were the driving factors for them to leave teaching profession</w:t>
      </w:r>
      <w:r w:rsidRPr="005C29C1">
        <w:rPr>
          <w:rFonts w:ascii="Times New Roman" w:hAnsi="Times New Roman" w:cs="Times New Roman"/>
          <w:b/>
        </w:rPr>
        <w:t>?</w:t>
      </w:r>
      <w:r>
        <w:rPr>
          <w:rFonts w:ascii="Times New Roman" w:hAnsi="Times New Roman" w:cs="Times New Roman"/>
          <w:b/>
        </w:rPr>
        <w:t xml:space="preserve"> Please mark all those</w:t>
      </w:r>
      <w:r w:rsidRPr="005C29C1">
        <w:rPr>
          <w:rFonts w:ascii="Times New Roman" w:hAnsi="Times New Roman" w:cs="Times New Roman"/>
          <w:b/>
        </w:rPr>
        <w:t xml:space="preserve"> </w:t>
      </w:r>
      <w:r>
        <w:rPr>
          <w:rFonts w:ascii="Times New Roman" w:hAnsi="Times New Roman" w:cs="Times New Roman"/>
          <w:b/>
        </w:rPr>
        <w:t>factors apply.</w:t>
      </w:r>
    </w:p>
    <w:tbl>
      <w:tblPr>
        <w:tblStyle w:val="TableGrid"/>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7830"/>
        <w:gridCol w:w="1638"/>
      </w:tblGrid>
      <w:tr w:rsidR="000F5CBB" w:rsidRPr="005C29C1">
        <w:tc>
          <w:tcPr>
            <w:tcW w:w="7830" w:type="dxa"/>
            <w:tcBorders>
              <w:bottom w:val="single" w:sz="12" w:space="0" w:color="auto"/>
            </w:tcBorders>
          </w:tcPr>
          <w:p w:rsidR="000F5CBB" w:rsidRPr="005C29C1" w:rsidRDefault="000F5CBB" w:rsidP="000F5CBB">
            <w:pPr>
              <w:rPr>
                <w:rFonts w:ascii="Times New Roman" w:hAnsi="Times New Roman" w:cs="Times New Roman"/>
                <w:b/>
                <w:sz w:val="24"/>
                <w:szCs w:val="24"/>
              </w:rPr>
            </w:pPr>
            <w:r>
              <w:rPr>
                <w:rFonts w:ascii="Times New Roman" w:hAnsi="Times New Roman" w:cs="Times New Roman"/>
                <w:b/>
                <w:sz w:val="24"/>
                <w:szCs w:val="24"/>
              </w:rPr>
              <w:t>Factors</w:t>
            </w:r>
          </w:p>
        </w:tc>
        <w:tc>
          <w:tcPr>
            <w:tcW w:w="1638" w:type="dxa"/>
            <w:tcBorders>
              <w:bottom w:val="single" w:sz="12" w:space="0" w:color="auto"/>
            </w:tcBorders>
          </w:tcPr>
          <w:p w:rsidR="000F5CBB" w:rsidRPr="005C29C1" w:rsidRDefault="000F5CBB" w:rsidP="000F5CBB">
            <w:pPr>
              <w:jc w:val="center"/>
              <w:rPr>
                <w:rFonts w:ascii="Times New Roman" w:hAnsi="Times New Roman" w:cs="Times New Roman"/>
                <w:b/>
                <w:sz w:val="24"/>
                <w:szCs w:val="24"/>
              </w:rPr>
            </w:pPr>
            <w:r w:rsidRPr="005C29C1">
              <w:rPr>
                <w:rFonts w:ascii="Times New Roman" w:hAnsi="Times New Roman" w:cs="Times New Roman"/>
                <w:b/>
                <w:sz w:val="24"/>
                <w:szCs w:val="24"/>
              </w:rPr>
              <w:t>Please mark all those apply (</w:t>
            </w:r>
            <w:r w:rsidRPr="005C29C1">
              <w:rPr>
                <w:rFonts w:ascii="Times New Roman" w:hAnsi="Times New Roman" w:cs="Times New Roman"/>
                <w:b/>
                <w:sz w:val="24"/>
                <w:szCs w:val="24"/>
              </w:rPr>
              <w:sym w:font="Wingdings 2" w:char="F050"/>
            </w:r>
            <w:r w:rsidRPr="005C29C1">
              <w:rPr>
                <w:rFonts w:ascii="Times New Roman" w:hAnsi="Times New Roman" w:cs="Times New Roman"/>
                <w:b/>
                <w:sz w:val="24"/>
                <w:szCs w:val="24"/>
              </w:rPr>
              <w:t>)</w:t>
            </w:r>
          </w:p>
        </w:tc>
      </w:tr>
      <w:tr w:rsidR="000F5CBB" w:rsidRPr="005C29C1">
        <w:tc>
          <w:tcPr>
            <w:tcW w:w="7830" w:type="dxa"/>
            <w:tcBorders>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a. Teachers’ low salary </w:t>
            </w:r>
          </w:p>
        </w:tc>
        <w:tc>
          <w:tcPr>
            <w:tcW w:w="1638" w:type="dxa"/>
            <w:tcBorders>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b. Problems in teaching due to lack of professional development opportunities for the teachers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c. Unequal work distribution or dual behavior of their supervisors and/or school principal </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d. Heavy workload of teaching and administration work</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e. Late reimbursement their of salaries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f. Long distance of school from their home locations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g. Family problems (child rearing and/or family restriction especially for female teachers)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h. Deployment of teachers to remote schools in other provinces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i. Long distance of school from teacher home location within the province and lack of transportation </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9468" w:type="dxa"/>
            <w:gridSpan w:val="2"/>
            <w:tcBorders>
              <w:top w:val="single" w:sz="2" w:space="0" w:color="auto"/>
              <w:left w:val="single" w:sz="12" w:space="0" w:color="auto"/>
              <w:bottom w:val="single" w:sz="2" w:space="0" w:color="auto"/>
            </w:tcBorders>
            <w:shd w:val="clear" w:color="auto" w:fill="E0E0E0"/>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Please specify </w:t>
            </w:r>
            <w:r>
              <w:rPr>
                <w:rFonts w:ascii="Times New Roman" w:hAnsi="Times New Roman" w:cs="Times New Roman"/>
                <w:sz w:val="24"/>
                <w:szCs w:val="24"/>
              </w:rPr>
              <w:t xml:space="preserve">any </w:t>
            </w:r>
            <w:r w:rsidRPr="005C29C1">
              <w:rPr>
                <w:rFonts w:ascii="Times New Roman" w:hAnsi="Times New Roman" w:cs="Times New Roman"/>
                <w:sz w:val="24"/>
                <w:szCs w:val="24"/>
              </w:rPr>
              <w:t>other reasons that you deem necessary</w:t>
            </w:r>
            <w:r>
              <w:rPr>
                <w:rFonts w:ascii="Times New Roman" w:hAnsi="Times New Roman" w:cs="Times New Roman"/>
                <w:sz w:val="24"/>
                <w:szCs w:val="24"/>
              </w:rPr>
              <w:t>, factors</w:t>
            </w:r>
            <w:r w:rsidRPr="005C29C1">
              <w:rPr>
                <w:rFonts w:ascii="Times New Roman" w:hAnsi="Times New Roman" w:cs="Times New Roman"/>
                <w:sz w:val="24"/>
                <w:szCs w:val="24"/>
              </w:rPr>
              <w:t xml:space="preserve"> that are not listed above.</w:t>
            </w: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j.</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k.</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l.</w:t>
            </w:r>
          </w:p>
        </w:tc>
        <w:tc>
          <w:tcPr>
            <w:tcW w:w="1638" w:type="dxa"/>
            <w:tcBorders>
              <w:top w:val="single" w:sz="2" w:space="0" w:color="auto"/>
              <w:left w:val="single" w:sz="12" w:space="0" w:color="auto"/>
            </w:tcBorders>
            <w:vAlign w:val="center"/>
          </w:tcPr>
          <w:p w:rsidR="000F5CBB" w:rsidRPr="005C29C1" w:rsidRDefault="000F5CBB" w:rsidP="000F5CBB">
            <w:pPr>
              <w:rPr>
                <w:rFonts w:ascii="Times New Roman" w:hAnsi="Times New Roman" w:cs="Times New Roman"/>
                <w:sz w:val="24"/>
                <w:szCs w:val="24"/>
              </w:rPr>
            </w:pPr>
          </w:p>
        </w:tc>
      </w:tr>
    </w:tbl>
    <w:p w:rsidR="000F5CBB" w:rsidRPr="005C29C1" w:rsidRDefault="000F5CBB" w:rsidP="000F5CBB">
      <w:pPr>
        <w:rPr>
          <w:rFonts w:ascii="Times New Roman" w:hAnsi="Times New Roman" w:cs="Times New Roman"/>
        </w:rPr>
      </w:pPr>
    </w:p>
    <w:p w:rsidR="000F5CBB" w:rsidRPr="005C29C1" w:rsidRDefault="000F5CBB" w:rsidP="000F5CBB">
      <w:pPr>
        <w:rPr>
          <w:rFonts w:ascii="Times New Roman" w:hAnsi="Times New Roman" w:cs="Times New Roman"/>
          <w:b/>
        </w:rPr>
      </w:pPr>
      <w:r>
        <w:rPr>
          <w:rFonts w:ascii="Times New Roman" w:hAnsi="Times New Roman" w:cs="Times New Roman"/>
          <w:b/>
        </w:rPr>
        <w:t>Question 5. In your opinion,</w:t>
      </w:r>
      <w:r w:rsidRPr="005C29C1">
        <w:rPr>
          <w:rFonts w:ascii="Times New Roman" w:hAnsi="Times New Roman" w:cs="Times New Roman"/>
          <w:b/>
        </w:rPr>
        <w:t xml:space="preserve"> what are the alternative jobs to the teaching profession? Please </w:t>
      </w:r>
      <w:r>
        <w:rPr>
          <w:rFonts w:ascii="Times New Roman" w:hAnsi="Times New Roman" w:cs="Times New Roman"/>
          <w:b/>
        </w:rPr>
        <w:t xml:space="preserve">mark </w:t>
      </w:r>
      <w:r w:rsidRPr="005C29C1">
        <w:rPr>
          <w:rFonts w:ascii="Times New Roman" w:hAnsi="Times New Roman" w:cs="Times New Roman"/>
          <w:b/>
        </w:rPr>
        <w:t>(</w:t>
      </w:r>
      <w:r w:rsidRPr="005C29C1">
        <w:rPr>
          <w:rFonts w:ascii="Times New Roman" w:hAnsi="Times New Roman" w:cs="Times New Roman"/>
          <w:b/>
        </w:rPr>
        <w:sym w:font="Wingdings 2" w:char="F050"/>
      </w:r>
      <w:r w:rsidRPr="005C29C1">
        <w:rPr>
          <w:rFonts w:ascii="Times New Roman" w:hAnsi="Times New Roman" w:cs="Times New Roman"/>
          <w:b/>
        </w:rPr>
        <w:t>)</w:t>
      </w:r>
      <w:r>
        <w:rPr>
          <w:rFonts w:ascii="Times New Roman" w:hAnsi="Times New Roman" w:cs="Times New Roman"/>
          <w:b/>
        </w:rPr>
        <w:t xml:space="preserve"> your response in the</w:t>
      </w:r>
      <w:r w:rsidRPr="005C29C1">
        <w:rPr>
          <w:rFonts w:ascii="Times New Roman" w:hAnsi="Times New Roman" w:cs="Times New Roman"/>
          <w:b/>
        </w:rPr>
        <w:t xml:space="preserve"> following </w:t>
      </w:r>
      <w:r>
        <w:rPr>
          <w:rFonts w:ascii="Times New Roman" w:hAnsi="Times New Roman" w:cs="Times New Roman"/>
          <w:b/>
        </w:rPr>
        <w:t>listed alternative jobs/work or add other possible careers to the list</w:t>
      </w:r>
      <w:r w:rsidRPr="005C29C1">
        <w:rPr>
          <w:rFonts w:ascii="Times New Roman" w:hAnsi="Times New Roman" w:cs="Times New Roman"/>
          <w:b/>
        </w:rPr>
        <w:t xml:space="preserve">. </w:t>
      </w:r>
    </w:p>
    <w:tbl>
      <w:tblPr>
        <w:tblStyle w:val="TableGrid"/>
        <w:tblW w:w="0" w:type="auto"/>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410"/>
        <w:gridCol w:w="5058"/>
      </w:tblGrid>
      <w:tr w:rsidR="000F5CBB" w:rsidRPr="005C29C1">
        <w:tc>
          <w:tcPr>
            <w:tcW w:w="4410" w:type="dxa"/>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a. Non G</w:t>
            </w:r>
            <w:r w:rsidRPr="005C29C1">
              <w:rPr>
                <w:rFonts w:ascii="Times New Roman" w:hAnsi="Times New Roman" w:cs="Times New Roman"/>
                <w:sz w:val="24"/>
                <w:szCs w:val="24"/>
              </w:rPr>
              <w:t>overnmental Organizations (NGOs)</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b. Private Sector (business or private companies)</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c. Private schools</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d. Stay</w:t>
            </w:r>
            <w:r>
              <w:rPr>
                <w:rFonts w:ascii="Times New Roman" w:hAnsi="Times New Roman" w:cs="Times New Roman"/>
                <w:sz w:val="24"/>
                <w:szCs w:val="24"/>
              </w:rPr>
              <w:t>ing</w:t>
            </w:r>
            <w:r w:rsidRPr="005C29C1">
              <w:rPr>
                <w:rFonts w:ascii="Times New Roman" w:hAnsi="Times New Roman" w:cs="Times New Roman"/>
                <w:sz w:val="24"/>
                <w:szCs w:val="24"/>
              </w:rPr>
              <w:t xml:space="preserve"> home </w:t>
            </w:r>
            <w:r>
              <w:rPr>
                <w:rFonts w:ascii="Times New Roman" w:hAnsi="Times New Roman" w:cs="Times New Roman"/>
                <w:sz w:val="24"/>
                <w:szCs w:val="24"/>
              </w:rPr>
              <w:t>and taking</w:t>
            </w:r>
            <w:r w:rsidRPr="005C29C1">
              <w:rPr>
                <w:rFonts w:ascii="Times New Roman" w:hAnsi="Times New Roman" w:cs="Times New Roman"/>
                <w:sz w:val="24"/>
                <w:szCs w:val="24"/>
              </w:rPr>
              <w:t xml:space="preserve"> care</w:t>
            </w:r>
            <w:r>
              <w:rPr>
                <w:rFonts w:ascii="Times New Roman" w:hAnsi="Times New Roman" w:cs="Times New Roman"/>
                <w:sz w:val="24"/>
                <w:szCs w:val="24"/>
              </w:rPr>
              <w:t xml:space="preserve"> of children and/or </w:t>
            </w:r>
            <w:r w:rsidRPr="005C29C1">
              <w:rPr>
                <w:rFonts w:ascii="Times New Roman" w:hAnsi="Times New Roman" w:cs="Times New Roman"/>
                <w:sz w:val="24"/>
                <w:szCs w:val="24"/>
              </w:rPr>
              <w:t>house work (especially for female teachers)</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e. Pursue higher education</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9468" w:type="dxa"/>
            <w:gridSpan w:val="2"/>
            <w:shd w:val="clear" w:color="auto" w:fill="D9D9D9"/>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Please specify </w:t>
            </w:r>
            <w:r>
              <w:rPr>
                <w:rFonts w:ascii="Times New Roman" w:hAnsi="Times New Roman" w:cs="Times New Roman"/>
                <w:sz w:val="24"/>
                <w:szCs w:val="24"/>
              </w:rPr>
              <w:t xml:space="preserve">any </w:t>
            </w:r>
            <w:r w:rsidRPr="005C29C1">
              <w:rPr>
                <w:rFonts w:ascii="Times New Roman" w:hAnsi="Times New Roman" w:cs="Times New Roman"/>
                <w:sz w:val="24"/>
                <w:szCs w:val="24"/>
              </w:rPr>
              <w:t xml:space="preserve">other </w:t>
            </w:r>
            <w:r>
              <w:rPr>
                <w:rFonts w:ascii="Times New Roman" w:hAnsi="Times New Roman" w:cs="Times New Roman"/>
                <w:sz w:val="24"/>
                <w:szCs w:val="24"/>
              </w:rPr>
              <w:t>alternatives</w:t>
            </w:r>
            <w:r w:rsidRPr="005C29C1">
              <w:rPr>
                <w:rFonts w:ascii="Times New Roman" w:hAnsi="Times New Roman" w:cs="Times New Roman"/>
                <w:sz w:val="24"/>
                <w:szCs w:val="24"/>
              </w:rPr>
              <w:t xml:space="preserve"> that you </w:t>
            </w:r>
            <w:r>
              <w:rPr>
                <w:rFonts w:ascii="Times New Roman" w:hAnsi="Times New Roman" w:cs="Times New Roman"/>
                <w:sz w:val="24"/>
                <w:szCs w:val="24"/>
              </w:rPr>
              <w:t>know of, other careers</w:t>
            </w:r>
            <w:r w:rsidRPr="005C29C1">
              <w:rPr>
                <w:rFonts w:ascii="Times New Roman" w:hAnsi="Times New Roman" w:cs="Times New Roman"/>
                <w:sz w:val="24"/>
                <w:szCs w:val="24"/>
              </w:rPr>
              <w:t xml:space="preserve"> that are not listed above.</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f.</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g.</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h.</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bl>
    <w:p w:rsidR="000F5CBB" w:rsidRDefault="000F5CBB" w:rsidP="000F5CBB">
      <w:pPr>
        <w:rPr>
          <w:rFonts w:ascii="Times New Roman" w:hAnsi="Times New Roman" w:cs="Times New Roman"/>
        </w:rPr>
      </w:pPr>
    </w:p>
    <w:p w:rsidR="000F5CBB" w:rsidRDefault="000F5CBB" w:rsidP="000F5CBB">
      <w:pPr>
        <w:rPr>
          <w:rFonts w:ascii="Times New Roman" w:hAnsi="Times New Roman" w:cs="Times New Roman"/>
        </w:rPr>
      </w:pPr>
      <w:r>
        <w:rPr>
          <w:rFonts w:ascii="Times New Roman" w:hAnsi="Times New Roman" w:cs="Times New Roman"/>
        </w:rPr>
        <w:br w:type="page"/>
      </w:r>
    </w:p>
    <w:p w:rsidR="000F5CBB" w:rsidRDefault="000F5CBB" w:rsidP="000F5CBB">
      <w:pPr>
        <w:rPr>
          <w:rFonts w:ascii="Times New Roman" w:hAnsi="Times New Roman" w:cs="Times New Roman"/>
          <w:b/>
        </w:rPr>
      </w:pPr>
      <w:r w:rsidRPr="00A3118D">
        <w:rPr>
          <w:rFonts w:ascii="Times New Roman" w:hAnsi="Times New Roman" w:cs="Times New Roman"/>
          <w:b/>
        </w:rPr>
        <w:t xml:space="preserve">Please provide </w:t>
      </w:r>
      <w:r>
        <w:rPr>
          <w:rFonts w:ascii="Times New Roman" w:hAnsi="Times New Roman" w:cs="Times New Roman"/>
          <w:b/>
        </w:rPr>
        <w:t xml:space="preserve">your </w:t>
      </w:r>
      <w:r w:rsidRPr="00A3118D">
        <w:rPr>
          <w:rFonts w:ascii="Times New Roman" w:hAnsi="Times New Roman" w:cs="Times New Roman"/>
          <w:b/>
        </w:rPr>
        <w:t xml:space="preserve">specific recommendations to </w:t>
      </w:r>
      <w:r>
        <w:rPr>
          <w:rFonts w:ascii="Times New Roman" w:hAnsi="Times New Roman" w:cs="Times New Roman"/>
          <w:b/>
        </w:rPr>
        <w:t>the following entities focusing on</w:t>
      </w:r>
      <w:r w:rsidRPr="00A3118D">
        <w:rPr>
          <w:rFonts w:ascii="Times New Roman" w:hAnsi="Times New Roman" w:cs="Times New Roman"/>
          <w:b/>
        </w:rPr>
        <w:t xml:space="preserve"> teach</w:t>
      </w:r>
      <w:r>
        <w:rPr>
          <w:rFonts w:ascii="Times New Roman" w:hAnsi="Times New Roman" w:cs="Times New Roman"/>
          <w:b/>
        </w:rPr>
        <w:t xml:space="preserve">er retention. </w:t>
      </w:r>
    </w:p>
    <w:tbl>
      <w:tblPr>
        <w:tblStyle w:val="TableGrid"/>
        <w:tblW w:w="0" w:type="auto"/>
        <w:tblInd w:w="108" w:type="dxa"/>
        <w:tblLook w:val="04A0"/>
      </w:tblPr>
      <w:tblGrid>
        <w:gridCol w:w="9468"/>
      </w:tblGrid>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To Ministry of Education:</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tc>
      </w:tr>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To School:</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tc>
      </w:tr>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To the students’ parents:</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tc>
      </w:tr>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To other organizations and stakeholders:</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tc>
      </w:tr>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Any other comments and/or Suggestions:</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tc>
      </w:tr>
    </w:tbl>
    <w:p w:rsidR="000F5CBB" w:rsidRDefault="000F5CBB" w:rsidP="000F5CBB">
      <w:pPr>
        <w:rPr>
          <w:rFonts w:ascii="Times New Roman" w:hAnsi="Times New Roman" w:cs="Times New Roman"/>
          <w:b/>
        </w:rPr>
      </w:pPr>
    </w:p>
    <w:p w:rsidR="000F5CBB" w:rsidRDefault="000F5CBB" w:rsidP="000F5CBB">
      <w:pPr>
        <w:rPr>
          <w:rFonts w:ascii="Times New Roman" w:hAnsi="Times New Roman" w:cs="Times New Roman"/>
          <w:b/>
        </w:rPr>
      </w:pPr>
      <w:r>
        <w:rPr>
          <w:rFonts w:ascii="Times New Roman" w:hAnsi="Times New Roman" w:cs="Times New Roman"/>
          <w:b/>
        </w:rPr>
        <w:t>Date: ________________</w:t>
      </w:r>
    </w:p>
    <w:p w:rsidR="000F5CBB" w:rsidRDefault="000F5CBB" w:rsidP="000F5CBB">
      <w:pPr>
        <w:jc w:val="center"/>
        <w:rPr>
          <w:rFonts w:ascii="Times New Roman" w:hAnsi="Times New Roman" w:cs="Times New Roman"/>
          <w:b/>
        </w:rPr>
      </w:pPr>
      <w:r>
        <w:rPr>
          <w:rFonts w:ascii="Times New Roman" w:hAnsi="Times New Roman" w:cs="Times New Roman"/>
          <w:b/>
        </w:rPr>
        <w:t xml:space="preserve"> </w:t>
      </w:r>
    </w:p>
    <w:p w:rsidR="000F5CBB" w:rsidRPr="00A3118D" w:rsidRDefault="000F5CBB" w:rsidP="000F5CBB">
      <w:pPr>
        <w:jc w:val="center"/>
        <w:rPr>
          <w:rFonts w:ascii="Times New Roman" w:hAnsi="Times New Roman" w:cs="Times New Roman"/>
          <w:b/>
        </w:rPr>
      </w:pPr>
      <w:r>
        <w:rPr>
          <w:rFonts w:ascii="Times New Roman" w:hAnsi="Times New Roman" w:cs="Times New Roman"/>
          <w:b/>
        </w:rPr>
        <w:t>Thank You</w:t>
      </w:r>
    </w:p>
    <w:p w:rsidR="00741691" w:rsidRDefault="00741691" w:rsidP="00741691">
      <w:pPr>
        <w:pStyle w:val="Heading2"/>
        <w:jc w:val="left"/>
      </w:pPr>
    </w:p>
    <w:p w:rsidR="000F5CBB" w:rsidRDefault="000F5CBB">
      <w:pPr>
        <w:rPr>
          <w:rFonts w:ascii="Times New Roman" w:eastAsiaTheme="majorEastAsia" w:hAnsi="Times New Roman" w:cs="Times New Roman"/>
          <w:b/>
          <w:bCs/>
        </w:rPr>
      </w:pPr>
      <w:r>
        <w:br w:type="page"/>
      </w:r>
    </w:p>
    <w:p w:rsidR="00260188" w:rsidRDefault="00260188" w:rsidP="00260188">
      <w:pPr>
        <w:pStyle w:val="Heading2"/>
        <w:jc w:val="left"/>
      </w:pPr>
      <w:bookmarkStart w:id="156" w:name="_Toc356462237"/>
      <w:r>
        <w:t>Annex 2. Questionnaire Former Teachers</w:t>
      </w:r>
      <w:bookmarkEnd w:id="156"/>
    </w:p>
    <w:p w:rsidR="00260188" w:rsidRDefault="00260188" w:rsidP="00260188"/>
    <w:p w:rsidR="000F5CBB" w:rsidRDefault="000F5CBB" w:rsidP="000F5CBB">
      <w:pPr>
        <w:jc w:val="center"/>
        <w:rPr>
          <w:rFonts w:ascii="Times New Roman" w:hAnsi="Times New Roman" w:cs="Times New Roman"/>
          <w:b/>
          <w:bCs/>
        </w:rPr>
      </w:pPr>
      <w:r>
        <w:rPr>
          <w:rFonts w:ascii="Times New Roman" w:hAnsi="Times New Roman" w:cs="Times New Roman"/>
          <w:b/>
          <w:bCs/>
        </w:rPr>
        <w:t xml:space="preserve">Data Collection </w:t>
      </w:r>
      <w:r w:rsidRPr="005C29C1">
        <w:rPr>
          <w:rFonts w:ascii="Times New Roman" w:hAnsi="Times New Roman" w:cs="Times New Roman"/>
          <w:b/>
          <w:bCs/>
        </w:rPr>
        <w:t xml:space="preserve">Questionnaire </w:t>
      </w:r>
    </w:p>
    <w:p w:rsidR="000F5CBB" w:rsidRPr="000F5CBB" w:rsidRDefault="000F5CBB" w:rsidP="000F5CBB">
      <w:pPr>
        <w:jc w:val="center"/>
        <w:rPr>
          <w:rFonts w:ascii="Times New Roman" w:hAnsi="Times New Roman" w:cs="Times New Roman"/>
          <w:b/>
          <w:bCs/>
        </w:rPr>
      </w:pPr>
      <w:r>
        <w:rPr>
          <w:rFonts w:ascii="Times New Roman" w:hAnsi="Times New Roman" w:cs="Times New Roman"/>
          <w:b/>
          <w:bCs/>
        </w:rPr>
        <w:t>Former</w:t>
      </w:r>
      <w:r w:rsidRPr="005C29C1">
        <w:rPr>
          <w:rFonts w:ascii="Times New Roman" w:hAnsi="Times New Roman" w:cs="Times New Roman"/>
          <w:b/>
          <w:bCs/>
        </w:rPr>
        <w:t xml:space="preserve"> Teachers</w:t>
      </w:r>
      <w:r>
        <w:rPr>
          <w:rFonts w:ascii="Times New Roman" w:hAnsi="Times New Roman" w:cs="Times New Roman"/>
          <w:b/>
          <w:bCs/>
        </w:rPr>
        <w:t xml:space="preserve"> in Public Schools</w:t>
      </w:r>
    </w:p>
    <w:tbl>
      <w:tblPr>
        <w:tblStyle w:val="TableGrid"/>
        <w:tblW w:w="999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1800"/>
        <w:gridCol w:w="2880"/>
        <w:gridCol w:w="2394"/>
        <w:gridCol w:w="2916"/>
      </w:tblGrid>
      <w:tr w:rsidR="000F5CBB" w:rsidRPr="005C29C1">
        <w:trPr>
          <w:trHeight w:val="432"/>
        </w:trPr>
        <w:tc>
          <w:tcPr>
            <w:tcW w:w="1800"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Full Name [optional]:</w:t>
            </w:r>
          </w:p>
        </w:tc>
        <w:tc>
          <w:tcPr>
            <w:tcW w:w="2880" w:type="dxa"/>
            <w:vAlign w:val="center"/>
          </w:tcPr>
          <w:p w:rsidR="000F5CBB" w:rsidRPr="005C29C1" w:rsidRDefault="000F5CBB" w:rsidP="000F5CBB">
            <w:pPr>
              <w:rPr>
                <w:rFonts w:ascii="Times New Roman" w:hAnsi="Times New Roman" w:cs="Times New Roman"/>
                <w:sz w:val="24"/>
                <w:szCs w:val="24"/>
              </w:rPr>
            </w:pPr>
          </w:p>
        </w:tc>
        <w:tc>
          <w:tcPr>
            <w:tcW w:w="2394"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Gender:</w:t>
            </w:r>
          </w:p>
        </w:tc>
        <w:tc>
          <w:tcPr>
            <w:tcW w:w="2916"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Male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Female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p>
        </w:tc>
      </w:tr>
    </w:tbl>
    <w:p w:rsidR="000F5CBB" w:rsidRPr="005C29C1" w:rsidRDefault="000F5CBB" w:rsidP="000F5CBB">
      <w:pPr>
        <w:rPr>
          <w:rFonts w:ascii="Times New Roman" w:hAnsi="Times New Roman" w:cs="Times New Roman"/>
        </w:rPr>
      </w:pPr>
    </w:p>
    <w:tbl>
      <w:tblPr>
        <w:tblStyle w:val="TableGrid"/>
        <w:tblW w:w="999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1800"/>
        <w:gridCol w:w="2880"/>
        <w:gridCol w:w="2394"/>
        <w:gridCol w:w="2916"/>
      </w:tblGrid>
      <w:tr w:rsidR="000F5CBB" w:rsidRPr="005C29C1">
        <w:trPr>
          <w:trHeight w:val="432"/>
        </w:trPr>
        <w:tc>
          <w:tcPr>
            <w:tcW w:w="1800"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Your Previous S</w:t>
            </w:r>
            <w:r w:rsidRPr="005C29C1">
              <w:rPr>
                <w:rFonts w:ascii="Times New Roman" w:hAnsi="Times New Roman" w:cs="Times New Roman"/>
                <w:sz w:val="24"/>
                <w:szCs w:val="24"/>
              </w:rPr>
              <w:t>chool Name:</w:t>
            </w:r>
          </w:p>
        </w:tc>
        <w:tc>
          <w:tcPr>
            <w:tcW w:w="2880" w:type="dxa"/>
            <w:vAlign w:val="center"/>
          </w:tcPr>
          <w:p w:rsidR="000F5CBB" w:rsidRPr="005C29C1" w:rsidRDefault="000F5CBB" w:rsidP="000F5CBB">
            <w:pPr>
              <w:rPr>
                <w:rFonts w:ascii="Times New Roman" w:hAnsi="Times New Roman" w:cs="Times New Roman"/>
                <w:sz w:val="24"/>
                <w:szCs w:val="24"/>
              </w:rPr>
            </w:pPr>
          </w:p>
        </w:tc>
        <w:tc>
          <w:tcPr>
            <w:tcW w:w="2394"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Location</w:t>
            </w:r>
            <w:r>
              <w:rPr>
                <w:rFonts w:ascii="Times New Roman" w:hAnsi="Times New Roman" w:cs="Times New Roman"/>
                <w:sz w:val="24"/>
                <w:szCs w:val="24"/>
              </w:rPr>
              <w:t xml:space="preserve"> (district)</w:t>
            </w:r>
            <w:r w:rsidRPr="005C29C1">
              <w:rPr>
                <w:rFonts w:ascii="Times New Roman" w:hAnsi="Times New Roman" w:cs="Times New Roman"/>
                <w:sz w:val="24"/>
                <w:szCs w:val="24"/>
              </w:rPr>
              <w:t>:</w:t>
            </w:r>
          </w:p>
        </w:tc>
        <w:tc>
          <w:tcPr>
            <w:tcW w:w="2916" w:type="dxa"/>
            <w:vAlign w:val="center"/>
          </w:tcPr>
          <w:p w:rsidR="000F5CBB" w:rsidRPr="005C29C1" w:rsidRDefault="000F5CBB" w:rsidP="000F5CBB">
            <w:pPr>
              <w:rPr>
                <w:rFonts w:ascii="Times New Roman" w:hAnsi="Times New Roman" w:cs="Times New Roman"/>
                <w:sz w:val="24"/>
                <w:szCs w:val="24"/>
              </w:rPr>
            </w:pPr>
          </w:p>
        </w:tc>
      </w:tr>
    </w:tbl>
    <w:p w:rsidR="000F5CBB" w:rsidRPr="005C29C1" w:rsidRDefault="000F5CBB" w:rsidP="000F5CBB">
      <w:pPr>
        <w:rPr>
          <w:rFonts w:ascii="Times New Roman" w:hAnsi="Times New Roman" w:cs="Times New Roman"/>
        </w:rPr>
      </w:pPr>
    </w:p>
    <w:tbl>
      <w:tblPr>
        <w:tblStyle w:val="TableGrid"/>
        <w:tblW w:w="999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2790"/>
        <w:gridCol w:w="7200"/>
      </w:tblGrid>
      <w:tr w:rsidR="000F5CBB" w:rsidRPr="005C29C1">
        <w:trPr>
          <w:trHeight w:val="360"/>
        </w:trPr>
        <w:tc>
          <w:tcPr>
            <w:tcW w:w="2790"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Ethnic Group:</w:t>
            </w:r>
          </w:p>
        </w:tc>
        <w:tc>
          <w:tcPr>
            <w:tcW w:w="7200" w:type="dxa"/>
            <w:vAlign w:val="center"/>
          </w:tcPr>
          <w:p w:rsidR="000F5CBB" w:rsidRPr="005C29C1" w:rsidRDefault="000F5CBB" w:rsidP="000F5CBB">
            <w:pPr>
              <w:spacing w:line="360" w:lineRule="auto"/>
              <w:rPr>
                <w:rFonts w:ascii="Times New Roman" w:hAnsi="Times New Roman" w:cs="Times New Roman"/>
                <w:sz w:val="24"/>
                <w:szCs w:val="24"/>
                <w:lang w:bidi="fa-IR"/>
              </w:rPr>
            </w:pPr>
            <w:r w:rsidRPr="005C29C1">
              <w:rPr>
                <w:rFonts w:ascii="Times New Roman" w:hAnsi="Times New Roman" w:cs="Times New Roman"/>
                <w:sz w:val="24"/>
                <w:szCs w:val="24"/>
              </w:rPr>
              <w:t xml:space="preserve">Pashton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Tajik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lang w:bidi="fa-IR"/>
              </w:rPr>
              <w:t xml:space="preserve">         </w:t>
            </w:r>
            <w:r w:rsidRPr="005C29C1">
              <w:rPr>
                <w:rFonts w:ascii="Times New Roman" w:hAnsi="Times New Roman" w:cs="Times New Roman"/>
                <w:sz w:val="24"/>
                <w:szCs w:val="24"/>
                <w:lang w:bidi="fa-IR"/>
              </w:rPr>
              <w:t xml:space="preserve"> </w:t>
            </w:r>
            <w:r w:rsidRPr="005C29C1">
              <w:rPr>
                <w:rFonts w:ascii="Times New Roman" w:hAnsi="Times New Roman" w:cs="Times New Roman"/>
                <w:sz w:val="24"/>
                <w:szCs w:val="24"/>
              </w:rPr>
              <w:t xml:space="preserve">Hazara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Uzbak   </w:t>
            </w:r>
            <w:r>
              <w:rPr>
                <w:rFonts w:ascii="Times New Roman" w:hAnsi="Times New Roman" w:cs="Times New Roman"/>
                <w:sz w:val="24"/>
                <w:szCs w:val="24"/>
              </w:rPr>
              <w:t xml:space="preserv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p>
          <w:p w:rsidR="000F5CBB" w:rsidRPr="005C29C1" w:rsidRDefault="000F5CBB" w:rsidP="000F5CBB">
            <w:pPr>
              <w:spacing w:line="360" w:lineRule="auto"/>
              <w:rPr>
                <w:rFonts w:ascii="Times New Roman" w:hAnsi="Times New Roman" w:cs="Times New Roman"/>
                <w:sz w:val="24"/>
                <w:szCs w:val="24"/>
              </w:rPr>
            </w:pPr>
            <w:r w:rsidRPr="005C29C1">
              <w:rPr>
                <w:rFonts w:ascii="Times New Roman" w:hAnsi="Times New Roman" w:cs="Times New Roman"/>
                <w:sz w:val="24"/>
                <w:szCs w:val="24"/>
              </w:rPr>
              <w:t xml:space="preserve">Turkmen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lang w:bidi="fa-IR"/>
              </w:rPr>
              <w:t xml:space="preserve">         </w:t>
            </w:r>
            <w:r w:rsidRPr="005C29C1">
              <w:rPr>
                <w:rFonts w:ascii="Times New Roman" w:hAnsi="Times New Roman" w:cs="Times New Roman"/>
                <w:sz w:val="24"/>
                <w:szCs w:val="24"/>
              </w:rPr>
              <w:t xml:space="preserve">Aimak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lang w:bidi="fa-IR"/>
              </w:rPr>
              <w:t xml:space="preserve">          </w:t>
            </w:r>
            <w:r w:rsidRPr="005C29C1">
              <w:rPr>
                <w:rFonts w:ascii="Times New Roman" w:hAnsi="Times New Roman" w:cs="Times New Roman"/>
                <w:sz w:val="24"/>
                <w:szCs w:val="24"/>
              </w:rPr>
              <w:t xml:space="preserve">Baloch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lang w:bidi="fa-IR"/>
              </w:rPr>
              <w:t xml:space="preserve">         </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Pashai   </w:t>
            </w:r>
            <w:r>
              <w:rPr>
                <w:rFonts w:ascii="Times New Roman" w:hAnsi="Times New Roman" w:cs="Times New Roman"/>
                <w:sz w:val="24"/>
                <w:szCs w:val="24"/>
              </w:rPr>
              <w:t xml:space="preserv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w:t>
            </w:r>
          </w:p>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 xml:space="preserve">Gujjar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lang w:bidi="fa-IR"/>
              </w:rPr>
              <w:t xml:space="preserve">        </w:t>
            </w:r>
            <w:r w:rsidRPr="005C29C1">
              <w:rPr>
                <w:rFonts w:ascii="Times New Roman" w:hAnsi="Times New Roman" w:cs="Times New Roman"/>
                <w:sz w:val="24"/>
                <w:szCs w:val="24"/>
              </w:rPr>
              <w:t xml:space="preserve">Arab </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Brahui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Pr>
                <w:rFonts w:ascii="Times New Roman" w:hAnsi="Times New Roman" w:cs="Times New Roman"/>
                <w:sz w:val="24"/>
                <w:szCs w:val="24"/>
              </w:rPr>
              <w:t xml:space="preserve">       Other_________</w:t>
            </w:r>
          </w:p>
        </w:tc>
      </w:tr>
    </w:tbl>
    <w:p w:rsidR="000F5CBB" w:rsidRPr="005C29C1" w:rsidRDefault="000F5CBB" w:rsidP="000F5CBB">
      <w:pPr>
        <w:rPr>
          <w:rFonts w:ascii="Times New Roman" w:hAnsi="Times New Roman" w:cs="Times New Roman"/>
        </w:rPr>
      </w:pPr>
    </w:p>
    <w:tbl>
      <w:tblPr>
        <w:tblStyle w:val="TableGrid"/>
        <w:tblW w:w="9990" w:type="dxa"/>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2711"/>
        <w:gridCol w:w="1663"/>
        <w:gridCol w:w="1476"/>
        <w:gridCol w:w="2038"/>
        <w:gridCol w:w="2102"/>
      </w:tblGrid>
      <w:tr w:rsidR="000F5CBB" w:rsidRPr="005C29C1">
        <w:trPr>
          <w:trHeight w:val="360"/>
        </w:trPr>
        <w:tc>
          <w:tcPr>
            <w:tcW w:w="2711"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Age:</w:t>
            </w:r>
          </w:p>
        </w:tc>
        <w:tc>
          <w:tcPr>
            <w:tcW w:w="7279" w:type="dxa"/>
            <w:gridSpan w:val="4"/>
          </w:tcPr>
          <w:p w:rsidR="000F5CBB" w:rsidRPr="005C29C1" w:rsidRDefault="000F5CBB" w:rsidP="000F5CBB">
            <w:pPr>
              <w:rPr>
                <w:rFonts w:ascii="Times New Roman" w:hAnsi="Times New Roman" w:cs="Times New Roman"/>
                <w:sz w:val="24"/>
                <w:szCs w:val="24"/>
              </w:rPr>
            </w:pPr>
          </w:p>
        </w:tc>
      </w:tr>
      <w:tr w:rsidR="000F5CBB" w:rsidRPr="005C29C1">
        <w:trPr>
          <w:trHeight w:val="432"/>
        </w:trPr>
        <w:tc>
          <w:tcPr>
            <w:tcW w:w="2711"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Marital Status</w:t>
            </w:r>
          </w:p>
        </w:tc>
        <w:tc>
          <w:tcPr>
            <w:tcW w:w="7279" w:type="dxa"/>
            <w:gridSpan w:val="4"/>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Single  </w:t>
            </w:r>
            <w:r w:rsidR="006E08E9" w:rsidRPr="005C29C1">
              <w:rPr>
                <w:rFonts w:ascii="Times New Roman" w:hAnsi="Times New Roman" w:cs="Times New Roman"/>
                <w:lang w:bidi="fa-IR"/>
              </w:rPr>
              <w:fldChar w:fldCharType="begin">
                <w:ffData>
                  <w:name w:val=""/>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Married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w:t>
            </w:r>
          </w:p>
        </w:tc>
      </w:tr>
      <w:tr w:rsidR="000F5CBB" w:rsidRPr="005C29C1">
        <w:trPr>
          <w:trHeight w:val="432"/>
        </w:trPr>
        <w:tc>
          <w:tcPr>
            <w:tcW w:w="2711" w:type="dxa"/>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Academic Degree:</w:t>
            </w:r>
          </w:p>
        </w:tc>
        <w:tc>
          <w:tcPr>
            <w:tcW w:w="7279" w:type="dxa"/>
            <w:gridSpan w:val="4"/>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Baccalaureate  </w:t>
            </w:r>
            <w:r w:rsidR="006E08E9" w:rsidRPr="005C29C1">
              <w:rPr>
                <w:rFonts w:ascii="Times New Roman" w:hAnsi="Times New Roman" w:cs="Times New Roman"/>
                <w:lang w:bidi="fa-IR"/>
              </w:rPr>
              <w:fldChar w:fldCharType="begin">
                <w:ffData>
                  <w:name w:val=""/>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Bachelor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Master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r w:rsidRPr="005C29C1">
              <w:rPr>
                <w:rFonts w:ascii="Times New Roman" w:hAnsi="Times New Roman" w:cs="Times New Roman"/>
                <w:sz w:val="24"/>
                <w:szCs w:val="24"/>
              </w:rPr>
              <w:t xml:space="preserve">           PhD    </w:t>
            </w:r>
            <w:r w:rsidR="006E08E9" w:rsidRPr="005C29C1">
              <w:rPr>
                <w:rFonts w:ascii="Times New Roman" w:hAnsi="Times New Roman" w:cs="Times New Roman"/>
                <w:lang w:bidi="fa-IR"/>
              </w:rPr>
              <w:fldChar w:fldCharType="begin">
                <w:ffData>
                  <w:name w:val="Check2"/>
                  <w:enabled/>
                  <w:calcOnExit w:val="0"/>
                  <w:checkBox>
                    <w:sizeAuto/>
                    <w:default w:val="0"/>
                  </w:checkBox>
                </w:ffData>
              </w:fldChar>
            </w:r>
            <w:r w:rsidRPr="005C29C1">
              <w:rPr>
                <w:rFonts w:ascii="Times New Roman" w:hAnsi="Times New Roman" w:cs="Times New Roman"/>
                <w:sz w:val="24"/>
                <w:szCs w:val="24"/>
                <w:lang w:bidi="fa-IR"/>
              </w:rPr>
              <w:instrText xml:space="preserve"> FORMCHECKBOX </w:instrText>
            </w:r>
            <w:r w:rsidR="00160178" w:rsidRPr="006E08E9">
              <w:rPr>
                <w:rFonts w:ascii="Times New Roman" w:hAnsi="Times New Roman" w:cs="Times New Roman"/>
                <w:lang w:bidi="fa-IR"/>
              </w:rPr>
            </w:r>
            <w:r w:rsidR="006E08E9" w:rsidRPr="005C29C1">
              <w:rPr>
                <w:rFonts w:ascii="Times New Roman" w:hAnsi="Times New Roman" w:cs="Times New Roman"/>
                <w:lang w:bidi="fa-IR"/>
              </w:rPr>
              <w:fldChar w:fldCharType="end"/>
            </w:r>
          </w:p>
        </w:tc>
      </w:tr>
      <w:tr w:rsidR="000F5CBB" w:rsidRPr="005C29C1">
        <w:trPr>
          <w:trHeight w:val="360"/>
        </w:trPr>
        <w:tc>
          <w:tcPr>
            <w:tcW w:w="2711" w:type="dxa"/>
            <w:vMerge w:val="restart"/>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Major</w:t>
            </w:r>
            <w:r w:rsidRPr="005C29C1">
              <w:rPr>
                <w:rFonts w:ascii="Times New Roman" w:hAnsi="Times New Roman" w:cs="Times New Roman"/>
                <w:sz w:val="24"/>
                <w:szCs w:val="24"/>
              </w:rPr>
              <w:t>:</w:t>
            </w:r>
          </w:p>
        </w:tc>
        <w:tc>
          <w:tcPr>
            <w:tcW w:w="1663" w:type="dxa"/>
          </w:tcPr>
          <w:p w:rsidR="000F5CBB" w:rsidRPr="005C29C1" w:rsidRDefault="000F5CBB" w:rsidP="000F5CBB">
            <w:pPr>
              <w:jc w:val="center"/>
              <w:rPr>
                <w:rFonts w:ascii="Times New Roman" w:hAnsi="Times New Roman" w:cs="Times New Roman"/>
                <w:sz w:val="24"/>
                <w:szCs w:val="24"/>
              </w:rPr>
            </w:pPr>
            <w:r w:rsidRPr="005C29C1">
              <w:rPr>
                <w:rFonts w:ascii="Times New Roman" w:hAnsi="Times New Roman" w:cs="Times New Roman"/>
                <w:sz w:val="24"/>
                <w:szCs w:val="24"/>
              </w:rPr>
              <w:t>Baccalaureate</w:t>
            </w:r>
          </w:p>
        </w:tc>
        <w:tc>
          <w:tcPr>
            <w:tcW w:w="1476" w:type="dxa"/>
          </w:tcPr>
          <w:p w:rsidR="000F5CBB" w:rsidRPr="005C29C1" w:rsidRDefault="000F5CBB" w:rsidP="000F5CBB">
            <w:pPr>
              <w:jc w:val="center"/>
              <w:rPr>
                <w:rFonts w:ascii="Times New Roman" w:hAnsi="Times New Roman" w:cs="Times New Roman"/>
                <w:sz w:val="24"/>
                <w:szCs w:val="24"/>
              </w:rPr>
            </w:pPr>
            <w:r w:rsidRPr="005C29C1">
              <w:rPr>
                <w:rFonts w:ascii="Times New Roman" w:hAnsi="Times New Roman" w:cs="Times New Roman"/>
                <w:sz w:val="24"/>
                <w:szCs w:val="24"/>
              </w:rPr>
              <w:t>Bachelor</w:t>
            </w:r>
          </w:p>
        </w:tc>
        <w:tc>
          <w:tcPr>
            <w:tcW w:w="2038" w:type="dxa"/>
          </w:tcPr>
          <w:p w:rsidR="000F5CBB" w:rsidRPr="005C29C1" w:rsidRDefault="000F5CBB" w:rsidP="000F5CBB">
            <w:pPr>
              <w:jc w:val="center"/>
              <w:rPr>
                <w:rFonts w:ascii="Times New Roman" w:hAnsi="Times New Roman" w:cs="Times New Roman"/>
                <w:sz w:val="24"/>
                <w:szCs w:val="24"/>
              </w:rPr>
            </w:pPr>
            <w:r w:rsidRPr="005C29C1">
              <w:rPr>
                <w:rFonts w:ascii="Times New Roman" w:hAnsi="Times New Roman" w:cs="Times New Roman"/>
                <w:sz w:val="24"/>
                <w:szCs w:val="24"/>
              </w:rPr>
              <w:t>Master</w:t>
            </w:r>
          </w:p>
        </w:tc>
        <w:tc>
          <w:tcPr>
            <w:tcW w:w="2102" w:type="dxa"/>
          </w:tcPr>
          <w:p w:rsidR="000F5CBB" w:rsidRPr="005C29C1" w:rsidRDefault="000F5CBB" w:rsidP="000F5CBB">
            <w:pPr>
              <w:jc w:val="center"/>
              <w:rPr>
                <w:rFonts w:ascii="Times New Roman" w:hAnsi="Times New Roman" w:cs="Times New Roman"/>
                <w:sz w:val="24"/>
                <w:szCs w:val="24"/>
              </w:rPr>
            </w:pPr>
            <w:r w:rsidRPr="005C29C1">
              <w:rPr>
                <w:rFonts w:ascii="Times New Roman" w:hAnsi="Times New Roman" w:cs="Times New Roman"/>
                <w:sz w:val="24"/>
                <w:szCs w:val="24"/>
              </w:rPr>
              <w:t>PhD</w:t>
            </w:r>
          </w:p>
        </w:tc>
      </w:tr>
      <w:tr w:rsidR="000F5CBB" w:rsidRPr="005C29C1">
        <w:trPr>
          <w:trHeight w:val="360"/>
        </w:trPr>
        <w:tc>
          <w:tcPr>
            <w:tcW w:w="2711" w:type="dxa"/>
            <w:vMerge/>
            <w:vAlign w:val="center"/>
          </w:tcPr>
          <w:p w:rsidR="000F5CBB" w:rsidRPr="005C29C1" w:rsidRDefault="000F5CBB" w:rsidP="000F5CBB">
            <w:pPr>
              <w:rPr>
                <w:rFonts w:ascii="Times New Roman" w:hAnsi="Times New Roman" w:cs="Times New Roman"/>
                <w:sz w:val="24"/>
                <w:szCs w:val="24"/>
              </w:rPr>
            </w:pPr>
          </w:p>
        </w:tc>
        <w:tc>
          <w:tcPr>
            <w:tcW w:w="1663" w:type="dxa"/>
          </w:tcPr>
          <w:p w:rsidR="000F5CBB" w:rsidRPr="005C29C1" w:rsidRDefault="000F5CBB" w:rsidP="000F5CBB">
            <w:pPr>
              <w:rPr>
                <w:rFonts w:ascii="Times New Roman" w:hAnsi="Times New Roman" w:cs="Times New Roman"/>
                <w:sz w:val="24"/>
                <w:szCs w:val="24"/>
              </w:rPr>
            </w:pPr>
          </w:p>
        </w:tc>
        <w:tc>
          <w:tcPr>
            <w:tcW w:w="1476" w:type="dxa"/>
          </w:tcPr>
          <w:p w:rsidR="000F5CBB" w:rsidRPr="005C29C1" w:rsidRDefault="000F5CBB" w:rsidP="000F5CBB">
            <w:pPr>
              <w:rPr>
                <w:rFonts w:ascii="Times New Roman" w:hAnsi="Times New Roman" w:cs="Times New Roman"/>
                <w:sz w:val="24"/>
                <w:szCs w:val="24"/>
              </w:rPr>
            </w:pPr>
          </w:p>
        </w:tc>
        <w:tc>
          <w:tcPr>
            <w:tcW w:w="2038" w:type="dxa"/>
          </w:tcPr>
          <w:p w:rsidR="000F5CBB" w:rsidRPr="005C29C1" w:rsidRDefault="000F5CBB" w:rsidP="000F5CBB">
            <w:pPr>
              <w:rPr>
                <w:rFonts w:ascii="Times New Roman" w:hAnsi="Times New Roman" w:cs="Times New Roman"/>
                <w:sz w:val="24"/>
                <w:szCs w:val="24"/>
              </w:rPr>
            </w:pPr>
          </w:p>
        </w:tc>
        <w:tc>
          <w:tcPr>
            <w:tcW w:w="2102" w:type="dxa"/>
          </w:tcPr>
          <w:p w:rsidR="000F5CBB" w:rsidRPr="005C29C1" w:rsidRDefault="000F5CBB" w:rsidP="000F5CBB">
            <w:pPr>
              <w:rPr>
                <w:rFonts w:ascii="Times New Roman" w:hAnsi="Times New Roman" w:cs="Times New Roman"/>
                <w:sz w:val="24"/>
                <w:szCs w:val="24"/>
              </w:rPr>
            </w:pPr>
          </w:p>
        </w:tc>
      </w:tr>
      <w:tr w:rsidR="000F5CBB" w:rsidRPr="005C29C1">
        <w:trPr>
          <w:trHeight w:val="360"/>
        </w:trPr>
        <w:tc>
          <w:tcPr>
            <w:tcW w:w="2711"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Employment Date Or Years of Service as a teacher:</w:t>
            </w:r>
          </w:p>
        </w:tc>
        <w:tc>
          <w:tcPr>
            <w:tcW w:w="3139" w:type="dxa"/>
            <w:gridSpan w:val="2"/>
          </w:tcPr>
          <w:p w:rsidR="000F5CBB" w:rsidRDefault="000F5CBB" w:rsidP="000F5CBB">
            <w:pPr>
              <w:rPr>
                <w:rFonts w:ascii="Times New Roman" w:hAnsi="Times New Roman" w:cs="Times New Roman"/>
                <w:sz w:val="24"/>
                <w:szCs w:val="24"/>
              </w:rPr>
            </w:pPr>
            <w:r>
              <w:rPr>
                <w:rFonts w:ascii="Times New Roman" w:hAnsi="Times New Roman" w:cs="Times New Roman"/>
                <w:sz w:val="24"/>
                <w:szCs w:val="24"/>
              </w:rPr>
              <w:t>__/__/_</w:t>
            </w:r>
            <w:r w:rsidRPr="005C29C1">
              <w:rPr>
                <w:rFonts w:ascii="Times New Roman" w:hAnsi="Times New Roman" w:cs="Times New Roman"/>
                <w:sz w:val="24"/>
                <w:szCs w:val="24"/>
              </w:rPr>
              <w:t>__ (</w:t>
            </w:r>
            <w:r>
              <w:rPr>
                <w:rFonts w:ascii="Times New Roman" w:hAnsi="Times New Roman" w:cs="Times New Roman"/>
                <w:sz w:val="24"/>
                <w:szCs w:val="24"/>
              </w:rPr>
              <w:t>dd</w:t>
            </w:r>
            <w:r w:rsidRPr="005C29C1">
              <w:rPr>
                <w:rFonts w:ascii="Times New Roman" w:hAnsi="Times New Roman" w:cs="Times New Roman"/>
                <w:sz w:val="24"/>
                <w:szCs w:val="24"/>
              </w:rPr>
              <w:t>/</w:t>
            </w:r>
            <w:r>
              <w:rPr>
                <w:rFonts w:ascii="Times New Roman" w:hAnsi="Times New Roman" w:cs="Times New Roman"/>
                <w:sz w:val="24"/>
                <w:szCs w:val="24"/>
              </w:rPr>
              <w:t>mm</w:t>
            </w:r>
            <w:r w:rsidRPr="005C29C1">
              <w:rPr>
                <w:rFonts w:ascii="Times New Roman" w:hAnsi="Times New Roman" w:cs="Times New Roman"/>
                <w:sz w:val="24"/>
                <w:szCs w:val="24"/>
              </w:rPr>
              <w:t>/</w:t>
            </w:r>
            <w:r>
              <w:rPr>
                <w:rFonts w:ascii="Times New Roman" w:hAnsi="Times New Roman" w:cs="Times New Roman"/>
                <w:sz w:val="24"/>
                <w:szCs w:val="24"/>
              </w:rPr>
              <w:t>yyyy</w:t>
            </w:r>
            <w:r w:rsidRPr="005C29C1">
              <w:rPr>
                <w:rFonts w:ascii="Times New Roman" w:hAnsi="Times New Roman" w:cs="Times New Roman"/>
                <w:sz w:val="24"/>
                <w:szCs w:val="24"/>
              </w:rPr>
              <w:t xml:space="preserve">)      </w:t>
            </w:r>
          </w:p>
          <w:p w:rsidR="000F5CBB" w:rsidRDefault="000F5CBB" w:rsidP="000F5CBB">
            <w:pPr>
              <w:rPr>
                <w:rFonts w:ascii="Times New Roman" w:hAnsi="Times New Roman" w:cs="Times New Roman"/>
                <w:sz w:val="24"/>
                <w:szCs w:val="24"/>
              </w:rPr>
            </w:pPr>
          </w:p>
          <w:p w:rsidR="000F5CBB" w:rsidRDefault="000F5CBB" w:rsidP="000F5CBB">
            <w:pPr>
              <w:rPr>
                <w:rFonts w:ascii="Times New Roman" w:hAnsi="Times New Roman" w:cs="Times New Roman"/>
                <w:sz w:val="24"/>
                <w:szCs w:val="24"/>
              </w:rPr>
            </w:pPr>
          </w:p>
          <w:p w:rsidR="000F5CBB" w:rsidRDefault="000F5CBB" w:rsidP="000F5CBB">
            <w:pPr>
              <w:spacing w:line="276" w:lineRule="auto"/>
              <w:rPr>
                <w:rFonts w:ascii="Times New Roman" w:hAnsi="Times New Roman" w:cs="Times New Roman"/>
                <w:sz w:val="24"/>
                <w:szCs w:val="24"/>
              </w:rPr>
            </w:pPr>
            <w:r>
              <w:rPr>
                <w:rFonts w:ascii="Times New Roman" w:hAnsi="Times New Roman" w:cs="Times New Roman"/>
                <w:sz w:val="24"/>
                <w:szCs w:val="24"/>
              </w:rPr>
              <w:t>Years: ____________</w:t>
            </w:r>
          </w:p>
        </w:tc>
        <w:tc>
          <w:tcPr>
            <w:tcW w:w="4140" w:type="dxa"/>
            <w:gridSpan w:val="2"/>
          </w:tcPr>
          <w:p w:rsidR="000F5CBB" w:rsidRDefault="000F5CBB" w:rsidP="000F5CBB">
            <w:pPr>
              <w:rPr>
                <w:rFonts w:ascii="Times New Roman" w:hAnsi="Times New Roman" w:cs="Times New Roman"/>
                <w:sz w:val="24"/>
                <w:szCs w:val="24"/>
              </w:rPr>
            </w:pPr>
            <w:r>
              <w:rPr>
                <w:rFonts w:ascii="Times New Roman" w:hAnsi="Times New Roman" w:cs="Times New Roman"/>
                <w:sz w:val="24"/>
                <w:szCs w:val="24"/>
              </w:rPr>
              <w:t>When did you leave the teaching profession?</w:t>
            </w:r>
          </w:p>
          <w:p w:rsidR="000F5CBB" w:rsidRDefault="000F5CBB" w:rsidP="000F5CBB">
            <w:pPr>
              <w:rPr>
                <w:rFonts w:ascii="Times New Roman" w:hAnsi="Times New Roman" w:cs="Times New Roman"/>
                <w:sz w:val="24"/>
                <w:szCs w:val="24"/>
              </w:rPr>
            </w:pPr>
          </w:p>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Years __________and Months________</w:t>
            </w:r>
          </w:p>
        </w:tc>
      </w:tr>
    </w:tbl>
    <w:p w:rsidR="000F5CBB" w:rsidRPr="005C29C1" w:rsidRDefault="000F5CBB" w:rsidP="000F5CBB">
      <w:pPr>
        <w:rPr>
          <w:rFonts w:ascii="Times New Roman" w:hAnsi="Times New Roman" w:cs="Times New Roman"/>
        </w:rPr>
      </w:pPr>
    </w:p>
    <w:p w:rsidR="000F5CBB" w:rsidRPr="005C29C1" w:rsidRDefault="000F5CBB" w:rsidP="000F5CBB">
      <w:pPr>
        <w:rPr>
          <w:rFonts w:ascii="Times New Roman" w:hAnsi="Times New Roman" w:cs="Times New Roman"/>
          <w:b/>
        </w:rPr>
      </w:pPr>
      <w:r>
        <w:rPr>
          <w:rFonts w:ascii="Times New Roman" w:hAnsi="Times New Roman" w:cs="Times New Roman"/>
          <w:b/>
        </w:rPr>
        <w:t xml:space="preserve">Question 1. </w:t>
      </w:r>
      <w:r w:rsidRPr="005C29C1">
        <w:rPr>
          <w:rFonts w:ascii="Times New Roman" w:hAnsi="Times New Roman" w:cs="Times New Roman"/>
          <w:b/>
        </w:rPr>
        <w:t>What subjects</w:t>
      </w:r>
      <w:r>
        <w:rPr>
          <w:rFonts w:ascii="Times New Roman" w:hAnsi="Times New Roman" w:cs="Times New Roman"/>
          <w:b/>
        </w:rPr>
        <w:t xml:space="preserve"> did</w:t>
      </w:r>
      <w:r w:rsidRPr="005C29C1">
        <w:rPr>
          <w:rFonts w:ascii="Times New Roman" w:hAnsi="Times New Roman" w:cs="Times New Roman"/>
          <w:b/>
        </w:rPr>
        <w:t xml:space="preserve"> you teach?</w:t>
      </w:r>
    </w:p>
    <w:tbl>
      <w:tblPr>
        <w:tblStyle w:val="TableGrid"/>
        <w:tblW w:w="9990" w:type="dxa"/>
        <w:tblInd w:w="1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tblPr>
      <w:tblGrid>
        <w:gridCol w:w="2070"/>
        <w:gridCol w:w="1620"/>
        <w:gridCol w:w="1980"/>
        <w:gridCol w:w="1710"/>
        <w:gridCol w:w="2610"/>
      </w:tblGrid>
      <w:tr w:rsidR="000F5CBB" w:rsidRPr="00A55F39">
        <w:tc>
          <w:tcPr>
            <w:tcW w:w="2070" w:type="dxa"/>
            <w:tcBorders>
              <w:top w:val="single" w:sz="12" w:space="0" w:color="auto"/>
              <w:left w:val="single" w:sz="12" w:space="0" w:color="auto"/>
              <w:bottom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 xml:space="preserve">Subject </w:t>
            </w:r>
          </w:p>
        </w:tc>
        <w:tc>
          <w:tcPr>
            <w:tcW w:w="1620" w:type="dxa"/>
            <w:tcBorders>
              <w:top w:val="single" w:sz="12" w:space="0" w:color="auto"/>
              <w:bottom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Level (grade)</w:t>
            </w:r>
          </w:p>
        </w:tc>
        <w:tc>
          <w:tcPr>
            <w:tcW w:w="1980" w:type="dxa"/>
            <w:tcBorders>
              <w:top w:val="single" w:sz="12" w:space="0" w:color="auto"/>
              <w:bottom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Number of hours per week</w:t>
            </w:r>
          </w:p>
        </w:tc>
        <w:tc>
          <w:tcPr>
            <w:tcW w:w="1710" w:type="dxa"/>
            <w:tcBorders>
              <w:top w:val="single" w:sz="12" w:space="0" w:color="auto"/>
              <w:bottom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Approximate number of students</w:t>
            </w:r>
          </w:p>
        </w:tc>
        <w:tc>
          <w:tcPr>
            <w:tcW w:w="2610" w:type="dxa"/>
            <w:tcBorders>
              <w:top w:val="single" w:sz="12" w:space="0" w:color="auto"/>
              <w:bottom w:val="single" w:sz="12" w:space="0" w:color="auto"/>
              <w:right w:val="single" w:sz="12" w:space="0" w:color="auto"/>
            </w:tcBorders>
          </w:tcPr>
          <w:p w:rsidR="000F5CBB" w:rsidRPr="00A55F39" w:rsidRDefault="000F5CBB" w:rsidP="000F5CBB">
            <w:pPr>
              <w:rPr>
                <w:rFonts w:ascii="Times New Roman" w:hAnsi="Times New Roman" w:cs="Times New Roman"/>
                <w:b/>
                <w:sz w:val="24"/>
                <w:szCs w:val="24"/>
              </w:rPr>
            </w:pPr>
            <w:r w:rsidRPr="00A55F39">
              <w:rPr>
                <w:rFonts w:ascii="Times New Roman" w:hAnsi="Times New Roman" w:cs="Times New Roman"/>
                <w:b/>
                <w:sz w:val="24"/>
                <w:szCs w:val="24"/>
              </w:rPr>
              <w:t xml:space="preserve">Is the subject </w:t>
            </w:r>
            <w:r>
              <w:rPr>
                <w:rFonts w:ascii="Times New Roman" w:hAnsi="Times New Roman" w:cs="Times New Roman"/>
                <w:b/>
                <w:sz w:val="24"/>
                <w:szCs w:val="24"/>
              </w:rPr>
              <w:t>relevant</w:t>
            </w:r>
            <w:r w:rsidRPr="00A55F39">
              <w:rPr>
                <w:rFonts w:ascii="Times New Roman" w:hAnsi="Times New Roman" w:cs="Times New Roman"/>
                <w:b/>
                <w:sz w:val="24"/>
                <w:szCs w:val="24"/>
              </w:rPr>
              <w:t xml:space="preserve"> to your subject of study?</w:t>
            </w:r>
          </w:p>
        </w:tc>
      </w:tr>
      <w:tr w:rsidR="000F5CBB" w:rsidRPr="005C29C1">
        <w:tc>
          <w:tcPr>
            <w:tcW w:w="2070" w:type="dxa"/>
            <w:tcBorders>
              <w:top w:val="single" w:sz="12" w:space="0" w:color="auto"/>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a</w:t>
            </w:r>
            <w:r w:rsidRPr="005C29C1">
              <w:rPr>
                <w:rFonts w:ascii="Times New Roman" w:hAnsi="Times New Roman" w:cs="Times New Roman"/>
                <w:sz w:val="24"/>
                <w:szCs w:val="24"/>
              </w:rPr>
              <w:t>.</w:t>
            </w:r>
          </w:p>
        </w:tc>
        <w:tc>
          <w:tcPr>
            <w:tcW w:w="1620" w:type="dxa"/>
            <w:tcBorders>
              <w:top w:val="single" w:sz="12" w:space="0" w:color="auto"/>
            </w:tcBorders>
          </w:tcPr>
          <w:p w:rsidR="000F5CBB" w:rsidRPr="005C29C1" w:rsidRDefault="000F5CBB" w:rsidP="000F5CBB">
            <w:pPr>
              <w:spacing w:line="360" w:lineRule="auto"/>
              <w:rPr>
                <w:rFonts w:ascii="Times New Roman" w:hAnsi="Times New Roman" w:cs="Times New Roman"/>
                <w:sz w:val="24"/>
                <w:szCs w:val="24"/>
              </w:rPr>
            </w:pPr>
          </w:p>
        </w:tc>
        <w:tc>
          <w:tcPr>
            <w:tcW w:w="1980" w:type="dxa"/>
            <w:tcBorders>
              <w:top w:val="single" w:sz="12" w:space="0" w:color="auto"/>
            </w:tcBorders>
          </w:tcPr>
          <w:p w:rsidR="000F5CBB" w:rsidRPr="005C29C1" w:rsidRDefault="000F5CBB" w:rsidP="000F5CBB">
            <w:pPr>
              <w:rPr>
                <w:rFonts w:ascii="Times New Roman" w:hAnsi="Times New Roman" w:cs="Times New Roman"/>
                <w:sz w:val="24"/>
                <w:szCs w:val="24"/>
              </w:rPr>
            </w:pPr>
          </w:p>
        </w:tc>
        <w:tc>
          <w:tcPr>
            <w:tcW w:w="1710" w:type="dxa"/>
            <w:tcBorders>
              <w:top w:val="single" w:sz="12" w:space="0" w:color="auto"/>
            </w:tcBorders>
          </w:tcPr>
          <w:p w:rsidR="000F5CBB" w:rsidRPr="005C29C1" w:rsidRDefault="000F5CBB" w:rsidP="000F5CBB">
            <w:pPr>
              <w:rPr>
                <w:rFonts w:ascii="Times New Roman" w:hAnsi="Times New Roman" w:cs="Times New Roman"/>
                <w:sz w:val="24"/>
                <w:szCs w:val="24"/>
              </w:rPr>
            </w:pPr>
          </w:p>
        </w:tc>
        <w:tc>
          <w:tcPr>
            <w:tcW w:w="2610" w:type="dxa"/>
            <w:tcBorders>
              <w:top w:val="single" w:sz="12" w:space="0" w:color="auto"/>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b</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710" w:type="dxa"/>
          </w:tcPr>
          <w:p w:rsidR="000F5CBB" w:rsidRPr="005C29C1" w:rsidRDefault="000F5CBB" w:rsidP="000F5CBB">
            <w:pPr>
              <w:rPr>
                <w:rFonts w:ascii="Times New Roman" w:hAnsi="Times New Roman" w:cs="Times New Roman"/>
                <w:sz w:val="24"/>
                <w:szCs w:val="24"/>
              </w:rPr>
            </w:pPr>
          </w:p>
        </w:tc>
        <w:tc>
          <w:tcPr>
            <w:tcW w:w="261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c</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710" w:type="dxa"/>
          </w:tcPr>
          <w:p w:rsidR="000F5CBB" w:rsidRPr="005C29C1" w:rsidRDefault="000F5CBB" w:rsidP="000F5CBB">
            <w:pPr>
              <w:rPr>
                <w:rFonts w:ascii="Times New Roman" w:hAnsi="Times New Roman" w:cs="Times New Roman"/>
                <w:sz w:val="24"/>
                <w:szCs w:val="24"/>
              </w:rPr>
            </w:pPr>
          </w:p>
        </w:tc>
        <w:tc>
          <w:tcPr>
            <w:tcW w:w="261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d</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710" w:type="dxa"/>
          </w:tcPr>
          <w:p w:rsidR="000F5CBB" w:rsidRPr="005C29C1" w:rsidRDefault="000F5CBB" w:rsidP="000F5CBB">
            <w:pPr>
              <w:rPr>
                <w:rFonts w:ascii="Times New Roman" w:hAnsi="Times New Roman" w:cs="Times New Roman"/>
                <w:sz w:val="24"/>
                <w:szCs w:val="24"/>
              </w:rPr>
            </w:pPr>
          </w:p>
        </w:tc>
        <w:tc>
          <w:tcPr>
            <w:tcW w:w="261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e</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710" w:type="dxa"/>
          </w:tcPr>
          <w:p w:rsidR="000F5CBB" w:rsidRPr="005C29C1" w:rsidRDefault="000F5CBB" w:rsidP="000F5CBB">
            <w:pPr>
              <w:rPr>
                <w:rFonts w:ascii="Times New Roman" w:hAnsi="Times New Roman" w:cs="Times New Roman"/>
                <w:sz w:val="24"/>
                <w:szCs w:val="24"/>
              </w:rPr>
            </w:pPr>
          </w:p>
        </w:tc>
        <w:tc>
          <w:tcPr>
            <w:tcW w:w="261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f</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710" w:type="dxa"/>
          </w:tcPr>
          <w:p w:rsidR="000F5CBB" w:rsidRPr="005C29C1" w:rsidRDefault="000F5CBB" w:rsidP="000F5CBB">
            <w:pPr>
              <w:rPr>
                <w:rFonts w:ascii="Times New Roman" w:hAnsi="Times New Roman" w:cs="Times New Roman"/>
                <w:sz w:val="24"/>
                <w:szCs w:val="24"/>
              </w:rPr>
            </w:pPr>
          </w:p>
        </w:tc>
        <w:tc>
          <w:tcPr>
            <w:tcW w:w="261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g</w:t>
            </w:r>
            <w:r w:rsidRPr="005C29C1">
              <w:rPr>
                <w:rFonts w:ascii="Times New Roman" w:hAnsi="Times New Roman" w:cs="Times New Roman"/>
                <w:sz w:val="24"/>
                <w:szCs w:val="24"/>
              </w:rPr>
              <w:t>.</w:t>
            </w:r>
          </w:p>
        </w:tc>
        <w:tc>
          <w:tcPr>
            <w:tcW w:w="1620" w:type="dxa"/>
          </w:tcPr>
          <w:p w:rsidR="000F5CBB" w:rsidRPr="005C29C1" w:rsidRDefault="000F5CBB" w:rsidP="000F5CBB">
            <w:pPr>
              <w:spacing w:line="360" w:lineRule="auto"/>
              <w:rPr>
                <w:rFonts w:ascii="Times New Roman" w:hAnsi="Times New Roman" w:cs="Times New Roman"/>
                <w:sz w:val="24"/>
                <w:szCs w:val="24"/>
              </w:rPr>
            </w:pPr>
          </w:p>
        </w:tc>
        <w:tc>
          <w:tcPr>
            <w:tcW w:w="1980" w:type="dxa"/>
          </w:tcPr>
          <w:p w:rsidR="000F5CBB" w:rsidRPr="005C29C1" w:rsidRDefault="000F5CBB" w:rsidP="000F5CBB">
            <w:pPr>
              <w:rPr>
                <w:rFonts w:ascii="Times New Roman" w:hAnsi="Times New Roman" w:cs="Times New Roman"/>
                <w:sz w:val="24"/>
                <w:szCs w:val="24"/>
              </w:rPr>
            </w:pPr>
          </w:p>
        </w:tc>
        <w:tc>
          <w:tcPr>
            <w:tcW w:w="1710" w:type="dxa"/>
          </w:tcPr>
          <w:p w:rsidR="000F5CBB" w:rsidRPr="005C29C1" w:rsidRDefault="000F5CBB" w:rsidP="000F5CBB">
            <w:pPr>
              <w:rPr>
                <w:rFonts w:ascii="Times New Roman" w:hAnsi="Times New Roman" w:cs="Times New Roman"/>
                <w:sz w:val="24"/>
                <w:szCs w:val="24"/>
              </w:rPr>
            </w:pPr>
          </w:p>
        </w:tc>
        <w:tc>
          <w:tcPr>
            <w:tcW w:w="2610" w:type="dxa"/>
            <w:tcBorders>
              <w:right w:val="single" w:sz="12" w:space="0" w:color="auto"/>
            </w:tcBorders>
          </w:tcPr>
          <w:p w:rsidR="000F5CBB" w:rsidRPr="005C29C1" w:rsidRDefault="000F5CBB" w:rsidP="000F5CBB">
            <w:pPr>
              <w:rPr>
                <w:rFonts w:ascii="Times New Roman" w:hAnsi="Times New Roman" w:cs="Times New Roman"/>
                <w:sz w:val="24"/>
                <w:szCs w:val="24"/>
              </w:rPr>
            </w:pPr>
          </w:p>
        </w:tc>
      </w:tr>
      <w:tr w:rsidR="000F5CBB" w:rsidRPr="005C29C1">
        <w:tc>
          <w:tcPr>
            <w:tcW w:w="2070" w:type="dxa"/>
            <w:tcBorders>
              <w:left w:val="single" w:sz="12" w:space="0" w:color="auto"/>
              <w:bottom w:val="single" w:sz="12" w:space="0" w:color="auto"/>
            </w:tcBorders>
          </w:tcPr>
          <w:p w:rsidR="000F5CBB" w:rsidRPr="005C29C1" w:rsidRDefault="000F5CBB" w:rsidP="000F5CBB">
            <w:pPr>
              <w:spacing w:line="360" w:lineRule="auto"/>
              <w:rPr>
                <w:rFonts w:ascii="Times New Roman" w:hAnsi="Times New Roman" w:cs="Times New Roman"/>
                <w:sz w:val="24"/>
                <w:szCs w:val="24"/>
              </w:rPr>
            </w:pPr>
            <w:r>
              <w:rPr>
                <w:rFonts w:ascii="Times New Roman" w:hAnsi="Times New Roman" w:cs="Times New Roman"/>
                <w:sz w:val="24"/>
                <w:szCs w:val="24"/>
              </w:rPr>
              <w:t>h</w:t>
            </w:r>
            <w:r w:rsidRPr="005C29C1">
              <w:rPr>
                <w:rFonts w:ascii="Times New Roman" w:hAnsi="Times New Roman" w:cs="Times New Roman"/>
                <w:sz w:val="24"/>
                <w:szCs w:val="24"/>
              </w:rPr>
              <w:t>.</w:t>
            </w:r>
          </w:p>
        </w:tc>
        <w:tc>
          <w:tcPr>
            <w:tcW w:w="1620" w:type="dxa"/>
            <w:tcBorders>
              <w:bottom w:val="single" w:sz="12" w:space="0" w:color="auto"/>
            </w:tcBorders>
          </w:tcPr>
          <w:p w:rsidR="000F5CBB" w:rsidRPr="005C29C1" w:rsidRDefault="000F5CBB" w:rsidP="000F5CBB">
            <w:pPr>
              <w:spacing w:line="360" w:lineRule="auto"/>
              <w:rPr>
                <w:rFonts w:ascii="Times New Roman" w:hAnsi="Times New Roman" w:cs="Times New Roman"/>
                <w:sz w:val="24"/>
                <w:szCs w:val="24"/>
              </w:rPr>
            </w:pPr>
          </w:p>
        </w:tc>
        <w:tc>
          <w:tcPr>
            <w:tcW w:w="1980" w:type="dxa"/>
            <w:tcBorders>
              <w:bottom w:val="single" w:sz="12" w:space="0" w:color="auto"/>
            </w:tcBorders>
          </w:tcPr>
          <w:p w:rsidR="000F5CBB" w:rsidRPr="005C29C1" w:rsidRDefault="000F5CBB" w:rsidP="000F5CBB">
            <w:pPr>
              <w:rPr>
                <w:rFonts w:ascii="Times New Roman" w:hAnsi="Times New Roman" w:cs="Times New Roman"/>
                <w:sz w:val="24"/>
                <w:szCs w:val="24"/>
              </w:rPr>
            </w:pPr>
          </w:p>
        </w:tc>
        <w:tc>
          <w:tcPr>
            <w:tcW w:w="1710" w:type="dxa"/>
            <w:tcBorders>
              <w:bottom w:val="single" w:sz="12" w:space="0" w:color="auto"/>
            </w:tcBorders>
          </w:tcPr>
          <w:p w:rsidR="000F5CBB" w:rsidRPr="005C29C1" w:rsidRDefault="000F5CBB" w:rsidP="000F5CBB">
            <w:pPr>
              <w:rPr>
                <w:rFonts w:ascii="Times New Roman" w:hAnsi="Times New Roman" w:cs="Times New Roman"/>
                <w:sz w:val="24"/>
                <w:szCs w:val="24"/>
              </w:rPr>
            </w:pPr>
          </w:p>
        </w:tc>
        <w:tc>
          <w:tcPr>
            <w:tcW w:w="2610" w:type="dxa"/>
            <w:tcBorders>
              <w:bottom w:val="single" w:sz="12" w:space="0" w:color="auto"/>
              <w:right w:val="single" w:sz="12" w:space="0" w:color="auto"/>
            </w:tcBorders>
          </w:tcPr>
          <w:p w:rsidR="000F5CBB" w:rsidRPr="005C29C1" w:rsidRDefault="000F5CBB" w:rsidP="000F5CBB">
            <w:pPr>
              <w:rPr>
                <w:rFonts w:ascii="Times New Roman" w:hAnsi="Times New Roman" w:cs="Times New Roman"/>
                <w:sz w:val="24"/>
                <w:szCs w:val="24"/>
              </w:rPr>
            </w:pPr>
          </w:p>
        </w:tc>
      </w:tr>
    </w:tbl>
    <w:p w:rsidR="000F5CBB" w:rsidRPr="000F5CBB" w:rsidRDefault="000F5CBB" w:rsidP="000F5CBB">
      <w:pPr>
        <w:rPr>
          <w:rFonts w:ascii="Times New Roman" w:hAnsi="Times New Roman" w:cs="Times New Roman"/>
        </w:rPr>
      </w:pPr>
      <w:r w:rsidRPr="005C29C1">
        <w:rPr>
          <w:rFonts w:ascii="Times New Roman" w:hAnsi="Times New Roman" w:cs="Times New Roman"/>
        </w:rPr>
        <w:br w:type="page"/>
      </w:r>
      <w:r>
        <w:rPr>
          <w:rFonts w:ascii="Times New Roman" w:hAnsi="Times New Roman" w:cs="Times New Roman"/>
          <w:b/>
        </w:rPr>
        <w:t>Question 3. What factors influenced you to leave teaching profession?</w:t>
      </w:r>
      <w:r w:rsidRPr="005C29C1">
        <w:rPr>
          <w:rFonts w:ascii="Times New Roman" w:hAnsi="Times New Roman" w:cs="Times New Roman"/>
          <w:b/>
        </w:rPr>
        <w:t xml:space="preserve"> Please rank each </w:t>
      </w:r>
      <w:r>
        <w:rPr>
          <w:rFonts w:ascii="Times New Roman" w:hAnsi="Times New Roman" w:cs="Times New Roman"/>
          <w:b/>
        </w:rPr>
        <w:t>factor</w:t>
      </w:r>
      <w:r w:rsidRPr="005C29C1">
        <w:rPr>
          <w:rFonts w:ascii="Times New Roman" w:hAnsi="Times New Roman" w:cs="Times New Roman"/>
          <w:b/>
        </w:rPr>
        <w:t xml:space="preserve"> from 1 to 5 (1 </w:t>
      </w:r>
      <w:r>
        <w:rPr>
          <w:rFonts w:ascii="Times New Roman" w:hAnsi="Times New Roman" w:cs="Times New Roman"/>
          <w:b/>
        </w:rPr>
        <w:t>=</w:t>
      </w:r>
      <w:r w:rsidRPr="005C29C1">
        <w:rPr>
          <w:rFonts w:ascii="Times New Roman" w:hAnsi="Times New Roman" w:cs="Times New Roman"/>
          <w:b/>
        </w:rPr>
        <w:t xml:space="preserve"> </w:t>
      </w:r>
      <w:r>
        <w:rPr>
          <w:rFonts w:ascii="Times New Roman" w:hAnsi="Times New Roman" w:cs="Times New Roman"/>
          <w:b/>
        </w:rPr>
        <w:t>most</w:t>
      </w:r>
      <w:r w:rsidRPr="005C29C1">
        <w:rPr>
          <w:rFonts w:ascii="Times New Roman" w:hAnsi="Times New Roman" w:cs="Times New Roman"/>
          <w:b/>
        </w:rPr>
        <w:t xml:space="preserve"> important and 5 </w:t>
      </w:r>
      <w:r>
        <w:rPr>
          <w:rFonts w:ascii="Times New Roman" w:hAnsi="Times New Roman" w:cs="Times New Roman"/>
          <w:b/>
        </w:rPr>
        <w:t>= least</w:t>
      </w:r>
      <w:r w:rsidRPr="005C29C1">
        <w:rPr>
          <w:rFonts w:ascii="Times New Roman" w:hAnsi="Times New Roman" w:cs="Times New Roman"/>
          <w:b/>
        </w:rPr>
        <w:t xml:space="preserve"> important </w:t>
      </w:r>
      <w:r>
        <w:rPr>
          <w:rFonts w:ascii="Times New Roman" w:hAnsi="Times New Roman" w:cs="Times New Roman"/>
          <w:b/>
        </w:rPr>
        <w:t>factor</w:t>
      </w:r>
      <w:r w:rsidRPr="005C29C1">
        <w:rPr>
          <w:rFonts w:ascii="Times New Roman" w:hAnsi="Times New Roman" w:cs="Times New Roman"/>
          <w:b/>
        </w:rPr>
        <w:t>).</w:t>
      </w:r>
    </w:p>
    <w:tbl>
      <w:tblPr>
        <w:tblStyle w:val="TableGrid"/>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6030"/>
        <w:gridCol w:w="3438"/>
      </w:tblGrid>
      <w:tr w:rsidR="000F5CBB" w:rsidRPr="005C29C1">
        <w:tc>
          <w:tcPr>
            <w:tcW w:w="6030" w:type="dxa"/>
            <w:tcBorders>
              <w:bottom w:val="single" w:sz="12" w:space="0" w:color="auto"/>
            </w:tcBorders>
          </w:tcPr>
          <w:p w:rsidR="000F5CBB" w:rsidRPr="005C29C1" w:rsidRDefault="000F5CBB" w:rsidP="000F5CBB">
            <w:pPr>
              <w:rPr>
                <w:rFonts w:ascii="Times New Roman" w:hAnsi="Times New Roman" w:cs="Times New Roman"/>
                <w:b/>
                <w:sz w:val="24"/>
                <w:szCs w:val="24"/>
              </w:rPr>
            </w:pPr>
            <w:r>
              <w:rPr>
                <w:rFonts w:ascii="Times New Roman" w:hAnsi="Times New Roman" w:cs="Times New Roman"/>
                <w:b/>
                <w:sz w:val="24"/>
                <w:szCs w:val="24"/>
              </w:rPr>
              <w:t>Factors</w:t>
            </w:r>
          </w:p>
        </w:tc>
        <w:tc>
          <w:tcPr>
            <w:tcW w:w="3438" w:type="dxa"/>
            <w:tcBorders>
              <w:bottom w:val="single" w:sz="12" w:space="0" w:color="auto"/>
            </w:tcBorders>
          </w:tcPr>
          <w:p w:rsidR="000F5CBB" w:rsidRPr="005C29C1" w:rsidRDefault="000F5CBB" w:rsidP="000F5CBB">
            <w:pPr>
              <w:jc w:val="center"/>
              <w:rPr>
                <w:rFonts w:ascii="Times New Roman" w:hAnsi="Times New Roman" w:cs="Times New Roman"/>
                <w:b/>
                <w:sz w:val="24"/>
                <w:szCs w:val="24"/>
              </w:rPr>
            </w:pPr>
            <w:r w:rsidRPr="005C29C1">
              <w:rPr>
                <w:rFonts w:ascii="Times New Roman" w:hAnsi="Times New Roman" w:cs="Times New Roman"/>
                <w:b/>
                <w:sz w:val="24"/>
                <w:szCs w:val="24"/>
              </w:rPr>
              <w:t xml:space="preserve">Please circle your answer for each </w:t>
            </w:r>
            <w:r>
              <w:rPr>
                <w:rFonts w:ascii="Times New Roman" w:hAnsi="Times New Roman" w:cs="Times New Roman"/>
                <w:b/>
                <w:sz w:val="24"/>
                <w:szCs w:val="24"/>
              </w:rPr>
              <w:t>factor</w:t>
            </w:r>
          </w:p>
        </w:tc>
      </w:tr>
      <w:tr w:rsidR="000F5CBB" w:rsidRPr="005C29C1">
        <w:tc>
          <w:tcPr>
            <w:tcW w:w="6030" w:type="dxa"/>
            <w:tcBorders>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a. </w:t>
            </w:r>
            <w:r>
              <w:rPr>
                <w:rFonts w:ascii="Times New Roman" w:hAnsi="Times New Roman" w:cs="Times New Roman"/>
                <w:sz w:val="24"/>
                <w:szCs w:val="24"/>
              </w:rPr>
              <w:t>Low</w:t>
            </w:r>
            <w:r w:rsidRPr="005C29C1">
              <w:rPr>
                <w:rFonts w:ascii="Times New Roman" w:hAnsi="Times New Roman" w:cs="Times New Roman"/>
                <w:sz w:val="24"/>
                <w:szCs w:val="24"/>
              </w:rPr>
              <w:t xml:space="preserve"> salary </w:t>
            </w:r>
          </w:p>
        </w:tc>
        <w:tc>
          <w:tcPr>
            <w:tcW w:w="3438" w:type="dxa"/>
            <w:tcBorders>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b. Long distance of school from my home location</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c. My family live</w:t>
            </w:r>
            <w:r>
              <w:rPr>
                <w:rFonts w:ascii="Times New Roman" w:hAnsi="Times New Roman" w:cs="Times New Roman"/>
                <w:sz w:val="24"/>
                <w:szCs w:val="24"/>
              </w:rPr>
              <w:t>d</w:t>
            </w:r>
            <w:r w:rsidRPr="005C29C1">
              <w:rPr>
                <w:rFonts w:ascii="Times New Roman" w:hAnsi="Times New Roman" w:cs="Times New Roman"/>
                <w:sz w:val="24"/>
                <w:szCs w:val="24"/>
              </w:rPr>
              <w:t xml:space="preserve"> in another province</w:t>
            </w:r>
            <w:r w:rsidR="00716697">
              <w:rPr>
                <w:rFonts w:ascii="Times New Roman" w:hAnsi="Times New Roman" w:cs="Times New Roman"/>
                <w:sz w:val="24"/>
                <w:szCs w:val="24"/>
              </w:rPr>
              <w:t xml:space="preserve"> or deployment to other province(s)</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d. </w:t>
            </w:r>
            <w:r>
              <w:rPr>
                <w:rFonts w:ascii="Times New Roman" w:hAnsi="Times New Roman" w:cs="Times New Roman"/>
                <w:sz w:val="24"/>
                <w:szCs w:val="24"/>
              </w:rPr>
              <w:t>Professional needs –</w:t>
            </w:r>
            <w:r w:rsidRPr="005C29C1">
              <w:rPr>
                <w:rFonts w:ascii="Times New Roman" w:hAnsi="Times New Roman" w:cs="Times New Roman"/>
                <w:sz w:val="24"/>
                <w:szCs w:val="24"/>
              </w:rPr>
              <w:t xml:space="preserve"> lack of professional development opportunities </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e. Unequal work distribution or dual behavior of my supervisor or school principal </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f. Heavy workload of teaching</w:t>
            </w:r>
            <w:r>
              <w:rPr>
                <w:rFonts w:ascii="Times New Roman" w:hAnsi="Times New Roman" w:cs="Times New Roman"/>
                <w:sz w:val="24"/>
                <w:szCs w:val="24"/>
              </w:rPr>
              <w:t xml:space="preserve"> and administration work</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g. Late payment of salary</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h. Disrespectful behavior of some students and</w:t>
            </w:r>
            <w:r>
              <w:rPr>
                <w:rFonts w:ascii="Times New Roman" w:hAnsi="Times New Roman" w:cs="Times New Roman"/>
                <w:sz w:val="24"/>
                <w:szCs w:val="24"/>
              </w:rPr>
              <w:t>/or</w:t>
            </w:r>
            <w:r w:rsidRPr="005C29C1">
              <w:rPr>
                <w:rFonts w:ascii="Times New Roman" w:hAnsi="Times New Roman" w:cs="Times New Roman"/>
                <w:sz w:val="24"/>
                <w:szCs w:val="24"/>
              </w:rPr>
              <w:t xml:space="preserve"> their parents </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i. Family problems (including child rearing</w:t>
            </w:r>
            <w:r w:rsidR="00716697">
              <w:rPr>
                <w:rFonts w:ascii="Times New Roman" w:hAnsi="Times New Roman" w:cs="Times New Roman"/>
                <w:sz w:val="24"/>
                <w:szCs w:val="24"/>
              </w:rPr>
              <w:t xml:space="preserve"> and family restriction</w:t>
            </w:r>
            <w:r w:rsidRPr="005C29C1">
              <w:rPr>
                <w:rFonts w:ascii="Times New Roman" w:hAnsi="Times New Roman" w:cs="Times New Roman"/>
                <w:sz w:val="24"/>
                <w:szCs w:val="24"/>
              </w:rPr>
              <w:t xml:space="preserve">) </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9468" w:type="dxa"/>
            <w:gridSpan w:val="2"/>
            <w:tcBorders>
              <w:top w:val="single" w:sz="2" w:space="0" w:color="auto"/>
              <w:left w:val="single" w:sz="12" w:space="0" w:color="auto"/>
              <w:bottom w:val="single" w:sz="2" w:space="0" w:color="auto"/>
            </w:tcBorders>
            <w:shd w:val="clear" w:color="auto" w:fill="E0E0E0"/>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Please specify </w:t>
            </w:r>
            <w:r>
              <w:rPr>
                <w:rFonts w:ascii="Times New Roman" w:hAnsi="Times New Roman" w:cs="Times New Roman"/>
                <w:sz w:val="24"/>
                <w:szCs w:val="24"/>
              </w:rPr>
              <w:t xml:space="preserve">any </w:t>
            </w:r>
            <w:r w:rsidRPr="005C29C1">
              <w:rPr>
                <w:rFonts w:ascii="Times New Roman" w:hAnsi="Times New Roman" w:cs="Times New Roman"/>
                <w:sz w:val="24"/>
                <w:szCs w:val="24"/>
              </w:rPr>
              <w:t>other reasons that you deem necessary</w:t>
            </w:r>
            <w:r>
              <w:rPr>
                <w:rFonts w:ascii="Times New Roman" w:hAnsi="Times New Roman" w:cs="Times New Roman"/>
                <w:sz w:val="24"/>
                <w:szCs w:val="24"/>
              </w:rPr>
              <w:t>, factors</w:t>
            </w:r>
            <w:r w:rsidRPr="005C29C1">
              <w:rPr>
                <w:rFonts w:ascii="Times New Roman" w:hAnsi="Times New Roman" w:cs="Times New Roman"/>
                <w:sz w:val="24"/>
                <w:szCs w:val="24"/>
              </w:rPr>
              <w:t xml:space="preserve"> that are not listed above.</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j.</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k.</w:t>
            </w:r>
          </w:p>
        </w:tc>
        <w:tc>
          <w:tcPr>
            <w:tcW w:w="34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r w:rsidR="000F5CBB" w:rsidRPr="005C29C1">
        <w:tc>
          <w:tcPr>
            <w:tcW w:w="6030" w:type="dxa"/>
            <w:tcBorders>
              <w:top w:val="single" w:sz="2" w:space="0" w:color="auto"/>
              <w:left w:val="single" w:sz="1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l.</w:t>
            </w:r>
          </w:p>
        </w:tc>
        <w:tc>
          <w:tcPr>
            <w:tcW w:w="3438" w:type="dxa"/>
            <w:tcBorders>
              <w:top w:val="single" w:sz="2" w:space="0" w:color="auto"/>
              <w:left w:val="single" w:sz="12" w:space="0" w:color="auto"/>
            </w:tcBorders>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1</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2</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4</w:t>
            </w:r>
            <w:r>
              <w:rPr>
                <w:rFonts w:ascii="Times New Roman" w:hAnsi="Times New Roman" w:cs="Times New Roman"/>
                <w:sz w:val="24"/>
                <w:szCs w:val="24"/>
              </w:rPr>
              <w:t xml:space="preserve">          </w:t>
            </w:r>
            <w:r w:rsidRPr="005C29C1">
              <w:rPr>
                <w:rFonts w:ascii="Times New Roman" w:hAnsi="Times New Roman" w:cs="Times New Roman"/>
                <w:sz w:val="24"/>
                <w:szCs w:val="24"/>
              </w:rPr>
              <w:t xml:space="preserve"> 5</w:t>
            </w:r>
          </w:p>
        </w:tc>
      </w:tr>
    </w:tbl>
    <w:p w:rsidR="000F5CBB" w:rsidRPr="005C29C1" w:rsidRDefault="000F5CBB" w:rsidP="000F5CBB">
      <w:pPr>
        <w:rPr>
          <w:rFonts w:ascii="Times New Roman" w:hAnsi="Times New Roman" w:cs="Times New Roman"/>
        </w:rPr>
      </w:pPr>
    </w:p>
    <w:p w:rsidR="000F5CBB" w:rsidRPr="005C29C1" w:rsidRDefault="000F5CBB" w:rsidP="000F5CBB">
      <w:pPr>
        <w:rPr>
          <w:rFonts w:ascii="Times New Roman" w:hAnsi="Times New Roman" w:cs="Times New Roman"/>
          <w:b/>
        </w:rPr>
      </w:pPr>
      <w:r>
        <w:rPr>
          <w:rFonts w:ascii="Times New Roman" w:hAnsi="Times New Roman" w:cs="Times New Roman"/>
          <w:b/>
        </w:rPr>
        <w:t xml:space="preserve">Question 4. </w:t>
      </w:r>
      <w:r w:rsidRPr="005C29C1">
        <w:rPr>
          <w:rFonts w:ascii="Times New Roman" w:hAnsi="Times New Roman" w:cs="Times New Roman"/>
          <w:b/>
        </w:rPr>
        <w:t xml:space="preserve">During your tenure as </w:t>
      </w:r>
      <w:r>
        <w:rPr>
          <w:rFonts w:ascii="Times New Roman" w:hAnsi="Times New Roman" w:cs="Times New Roman"/>
          <w:b/>
        </w:rPr>
        <w:t xml:space="preserve">a </w:t>
      </w:r>
      <w:r w:rsidRPr="005C29C1">
        <w:rPr>
          <w:rFonts w:ascii="Times New Roman" w:hAnsi="Times New Roman" w:cs="Times New Roman"/>
          <w:b/>
        </w:rPr>
        <w:t xml:space="preserve">teacher, have </w:t>
      </w:r>
      <w:r>
        <w:rPr>
          <w:rFonts w:ascii="Times New Roman" w:hAnsi="Times New Roman" w:cs="Times New Roman"/>
          <w:b/>
        </w:rPr>
        <w:t>you witnessed</w:t>
      </w:r>
      <w:r w:rsidRPr="005C29C1">
        <w:rPr>
          <w:rFonts w:ascii="Times New Roman" w:hAnsi="Times New Roman" w:cs="Times New Roman"/>
          <w:b/>
        </w:rPr>
        <w:t xml:space="preserve"> </w:t>
      </w:r>
      <w:r>
        <w:rPr>
          <w:rFonts w:ascii="Times New Roman" w:hAnsi="Times New Roman" w:cs="Times New Roman"/>
          <w:b/>
        </w:rPr>
        <w:t xml:space="preserve">your fellow teachers leaving </w:t>
      </w:r>
      <w:r w:rsidRPr="005C29C1">
        <w:rPr>
          <w:rFonts w:ascii="Times New Roman" w:hAnsi="Times New Roman" w:cs="Times New Roman"/>
          <w:b/>
        </w:rPr>
        <w:t xml:space="preserve">teaching profession? Yes </w:t>
      </w:r>
      <w:r w:rsidR="006E08E9" w:rsidRPr="005C29C1">
        <w:rPr>
          <w:rFonts w:ascii="Times New Roman" w:hAnsi="Times New Roman" w:cs="Times New Roman"/>
          <w:b/>
          <w:lang w:bidi="fa-IR"/>
        </w:rPr>
        <w:fldChar w:fldCharType="begin">
          <w:ffData>
            <w:name w:val=""/>
            <w:enabled/>
            <w:calcOnExit w:val="0"/>
            <w:checkBox>
              <w:sizeAuto/>
              <w:default w:val="0"/>
            </w:checkBox>
          </w:ffData>
        </w:fldChar>
      </w:r>
      <w:r w:rsidRPr="005C29C1">
        <w:rPr>
          <w:rFonts w:ascii="Times New Roman" w:hAnsi="Times New Roman" w:cs="Times New Roman"/>
          <w:b/>
          <w:lang w:bidi="fa-IR"/>
        </w:rPr>
        <w:instrText xml:space="preserve"> FORMCHECKBOX </w:instrText>
      </w:r>
      <w:r w:rsidR="00160178" w:rsidRPr="006E08E9">
        <w:rPr>
          <w:rFonts w:ascii="Times New Roman" w:hAnsi="Times New Roman" w:cs="Times New Roman"/>
          <w:b/>
          <w:lang w:bidi="fa-IR"/>
        </w:rPr>
      </w:r>
      <w:r w:rsidR="006E08E9" w:rsidRPr="005C29C1">
        <w:rPr>
          <w:rFonts w:ascii="Times New Roman" w:hAnsi="Times New Roman" w:cs="Times New Roman"/>
          <w:b/>
          <w:lang w:bidi="fa-IR"/>
        </w:rPr>
        <w:fldChar w:fldCharType="end"/>
      </w:r>
      <w:r w:rsidRPr="005C29C1">
        <w:rPr>
          <w:rFonts w:ascii="Times New Roman" w:hAnsi="Times New Roman" w:cs="Times New Roman"/>
          <w:b/>
          <w:lang w:bidi="fa-IR"/>
        </w:rPr>
        <w:t xml:space="preserve"> No </w:t>
      </w:r>
      <w:r w:rsidR="006E08E9" w:rsidRPr="005C29C1">
        <w:rPr>
          <w:rFonts w:ascii="Times New Roman" w:hAnsi="Times New Roman" w:cs="Times New Roman"/>
          <w:b/>
          <w:lang w:bidi="fa-IR"/>
        </w:rPr>
        <w:fldChar w:fldCharType="begin">
          <w:ffData>
            <w:name w:val=""/>
            <w:enabled/>
            <w:calcOnExit w:val="0"/>
            <w:checkBox>
              <w:sizeAuto/>
              <w:default w:val="0"/>
            </w:checkBox>
          </w:ffData>
        </w:fldChar>
      </w:r>
      <w:r w:rsidRPr="005C29C1">
        <w:rPr>
          <w:rFonts w:ascii="Times New Roman" w:hAnsi="Times New Roman" w:cs="Times New Roman"/>
          <w:b/>
          <w:lang w:bidi="fa-IR"/>
        </w:rPr>
        <w:instrText xml:space="preserve"> FORMCHECKBOX </w:instrText>
      </w:r>
      <w:r w:rsidR="00160178" w:rsidRPr="006E08E9">
        <w:rPr>
          <w:rFonts w:ascii="Times New Roman" w:hAnsi="Times New Roman" w:cs="Times New Roman"/>
          <w:b/>
          <w:lang w:bidi="fa-IR"/>
        </w:rPr>
      </w:r>
      <w:r w:rsidR="006E08E9" w:rsidRPr="005C29C1">
        <w:rPr>
          <w:rFonts w:ascii="Times New Roman" w:hAnsi="Times New Roman" w:cs="Times New Roman"/>
          <w:b/>
          <w:lang w:bidi="fa-IR"/>
        </w:rPr>
        <w:fldChar w:fldCharType="end"/>
      </w:r>
      <w:r>
        <w:rPr>
          <w:rFonts w:ascii="Times New Roman" w:hAnsi="Times New Roman" w:cs="Times New Roman"/>
          <w:b/>
          <w:lang w:bidi="fa-IR"/>
        </w:rPr>
        <w:t xml:space="preserve"> If</w:t>
      </w:r>
      <w:r w:rsidRPr="005C29C1">
        <w:rPr>
          <w:rFonts w:ascii="Times New Roman" w:hAnsi="Times New Roman" w:cs="Times New Roman"/>
          <w:b/>
          <w:lang w:bidi="fa-IR"/>
        </w:rPr>
        <w:t xml:space="preserve"> yes, </w:t>
      </w:r>
      <w:r>
        <w:rPr>
          <w:rFonts w:ascii="Times New Roman" w:hAnsi="Times New Roman" w:cs="Times New Roman"/>
          <w:b/>
        </w:rPr>
        <w:t>what do you think were the driving factors for them to leave teaching profession</w:t>
      </w:r>
      <w:r w:rsidRPr="005C29C1">
        <w:rPr>
          <w:rFonts w:ascii="Times New Roman" w:hAnsi="Times New Roman" w:cs="Times New Roman"/>
          <w:b/>
        </w:rPr>
        <w:t>?</w:t>
      </w:r>
      <w:r>
        <w:rPr>
          <w:rFonts w:ascii="Times New Roman" w:hAnsi="Times New Roman" w:cs="Times New Roman"/>
          <w:b/>
        </w:rPr>
        <w:t xml:space="preserve"> Please mark all those</w:t>
      </w:r>
      <w:r w:rsidRPr="005C29C1">
        <w:rPr>
          <w:rFonts w:ascii="Times New Roman" w:hAnsi="Times New Roman" w:cs="Times New Roman"/>
          <w:b/>
        </w:rPr>
        <w:t xml:space="preserve"> </w:t>
      </w:r>
      <w:r>
        <w:rPr>
          <w:rFonts w:ascii="Times New Roman" w:hAnsi="Times New Roman" w:cs="Times New Roman"/>
          <w:b/>
        </w:rPr>
        <w:t>factors apply.</w:t>
      </w:r>
    </w:p>
    <w:tbl>
      <w:tblPr>
        <w:tblStyle w:val="TableGrid"/>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7830"/>
        <w:gridCol w:w="1638"/>
      </w:tblGrid>
      <w:tr w:rsidR="000F5CBB" w:rsidRPr="005C29C1">
        <w:tc>
          <w:tcPr>
            <w:tcW w:w="7830" w:type="dxa"/>
            <w:tcBorders>
              <w:bottom w:val="single" w:sz="12" w:space="0" w:color="auto"/>
            </w:tcBorders>
          </w:tcPr>
          <w:p w:rsidR="000F5CBB" w:rsidRPr="005C29C1" w:rsidRDefault="000F5CBB" w:rsidP="000F5CBB">
            <w:pPr>
              <w:rPr>
                <w:rFonts w:ascii="Times New Roman" w:hAnsi="Times New Roman" w:cs="Times New Roman"/>
                <w:b/>
                <w:sz w:val="24"/>
                <w:szCs w:val="24"/>
              </w:rPr>
            </w:pPr>
            <w:r>
              <w:rPr>
                <w:rFonts w:ascii="Times New Roman" w:hAnsi="Times New Roman" w:cs="Times New Roman"/>
                <w:b/>
                <w:sz w:val="24"/>
                <w:szCs w:val="24"/>
              </w:rPr>
              <w:t>Factors</w:t>
            </w:r>
          </w:p>
        </w:tc>
        <w:tc>
          <w:tcPr>
            <w:tcW w:w="1638" w:type="dxa"/>
            <w:tcBorders>
              <w:bottom w:val="single" w:sz="12" w:space="0" w:color="auto"/>
            </w:tcBorders>
          </w:tcPr>
          <w:p w:rsidR="000F5CBB" w:rsidRPr="005C29C1" w:rsidRDefault="000F5CBB" w:rsidP="000F5CBB">
            <w:pPr>
              <w:jc w:val="center"/>
              <w:rPr>
                <w:rFonts w:ascii="Times New Roman" w:hAnsi="Times New Roman" w:cs="Times New Roman"/>
                <w:b/>
                <w:sz w:val="24"/>
                <w:szCs w:val="24"/>
              </w:rPr>
            </w:pPr>
            <w:r w:rsidRPr="005C29C1">
              <w:rPr>
                <w:rFonts w:ascii="Times New Roman" w:hAnsi="Times New Roman" w:cs="Times New Roman"/>
                <w:b/>
                <w:sz w:val="24"/>
                <w:szCs w:val="24"/>
              </w:rPr>
              <w:t>Please mark all those apply (</w:t>
            </w:r>
            <w:r w:rsidRPr="005C29C1">
              <w:rPr>
                <w:rFonts w:ascii="Times New Roman" w:hAnsi="Times New Roman" w:cs="Times New Roman"/>
                <w:b/>
                <w:sz w:val="24"/>
                <w:szCs w:val="24"/>
              </w:rPr>
              <w:sym w:font="Wingdings 2" w:char="F050"/>
            </w:r>
            <w:r w:rsidRPr="005C29C1">
              <w:rPr>
                <w:rFonts w:ascii="Times New Roman" w:hAnsi="Times New Roman" w:cs="Times New Roman"/>
                <w:b/>
                <w:sz w:val="24"/>
                <w:szCs w:val="24"/>
              </w:rPr>
              <w:t>)</w:t>
            </w:r>
          </w:p>
        </w:tc>
      </w:tr>
      <w:tr w:rsidR="000F5CBB" w:rsidRPr="005C29C1">
        <w:tc>
          <w:tcPr>
            <w:tcW w:w="7830" w:type="dxa"/>
            <w:tcBorders>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a. Teachers’ low salary </w:t>
            </w:r>
          </w:p>
        </w:tc>
        <w:tc>
          <w:tcPr>
            <w:tcW w:w="1638" w:type="dxa"/>
            <w:tcBorders>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b. Problems in teaching due to lack of professional development opportunities for the teachers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c. Unequal work distribution or dual behavior of their supervisors and/or school principal </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d. Heavy workload of teaching and administration work</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e. Late reimbursement their of salaries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f. Long distance of school from their home locations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g. Family problems (child rearing and/or family restriction especially for female teachers)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h. Deployment of teachers to remote schools in other provinces</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i. Long distance of school from teacher home location within the province and lack of transportation </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9468" w:type="dxa"/>
            <w:gridSpan w:val="2"/>
            <w:tcBorders>
              <w:top w:val="single" w:sz="2" w:space="0" w:color="auto"/>
              <w:left w:val="single" w:sz="12" w:space="0" w:color="auto"/>
              <w:bottom w:val="single" w:sz="2" w:space="0" w:color="auto"/>
            </w:tcBorders>
            <w:shd w:val="clear" w:color="auto" w:fill="E0E0E0"/>
            <w:vAlign w:val="center"/>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Please specify </w:t>
            </w:r>
            <w:r>
              <w:rPr>
                <w:rFonts w:ascii="Times New Roman" w:hAnsi="Times New Roman" w:cs="Times New Roman"/>
                <w:sz w:val="24"/>
                <w:szCs w:val="24"/>
              </w:rPr>
              <w:t xml:space="preserve">any </w:t>
            </w:r>
            <w:r w:rsidRPr="005C29C1">
              <w:rPr>
                <w:rFonts w:ascii="Times New Roman" w:hAnsi="Times New Roman" w:cs="Times New Roman"/>
                <w:sz w:val="24"/>
                <w:szCs w:val="24"/>
              </w:rPr>
              <w:t>other reasons that you deem necessary</w:t>
            </w:r>
            <w:r>
              <w:rPr>
                <w:rFonts w:ascii="Times New Roman" w:hAnsi="Times New Roman" w:cs="Times New Roman"/>
                <w:sz w:val="24"/>
                <w:szCs w:val="24"/>
              </w:rPr>
              <w:t>, factors</w:t>
            </w:r>
            <w:r w:rsidRPr="005C29C1">
              <w:rPr>
                <w:rFonts w:ascii="Times New Roman" w:hAnsi="Times New Roman" w:cs="Times New Roman"/>
                <w:sz w:val="24"/>
                <w:szCs w:val="24"/>
              </w:rPr>
              <w:t xml:space="preserve"> that are not listed above.</w:t>
            </w: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j.</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bottom w:val="single" w:sz="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k.</w:t>
            </w:r>
          </w:p>
        </w:tc>
        <w:tc>
          <w:tcPr>
            <w:tcW w:w="1638" w:type="dxa"/>
            <w:tcBorders>
              <w:top w:val="single" w:sz="2" w:space="0" w:color="auto"/>
              <w:left w:val="single" w:sz="12" w:space="0" w:color="auto"/>
              <w:bottom w:val="single" w:sz="2" w:space="0" w:color="auto"/>
            </w:tcBorders>
            <w:vAlign w:val="center"/>
          </w:tcPr>
          <w:p w:rsidR="000F5CBB" w:rsidRPr="005C29C1" w:rsidRDefault="000F5CBB" w:rsidP="000F5CBB">
            <w:pPr>
              <w:rPr>
                <w:rFonts w:ascii="Times New Roman" w:hAnsi="Times New Roman" w:cs="Times New Roman"/>
                <w:sz w:val="24"/>
                <w:szCs w:val="24"/>
              </w:rPr>
            </w:pPr>
          </w:p>
        </w:tc>
      </w:tr>
      <w:tr w:rsidR="000F5CBB" w:rsidRPr="005C29C1">
        <w:tc>
          <w:tcPr>
            <w:tcW w:w="7830" w:type="dxa"/>
            <w:tcBorders>
              <w:top w:val="single" w:sz="2" w:space="0" w:color="auto"/>
              <w:left w:val="single" w:sz="12" w:space="0" w:color="auto"/>
              <w:right w:val="single" w:sz="12" w:space="0" w:color="auto"/>
            </w:tcBorders>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l.</w:t>
            </w:r>
          </w:p>
        </w:tc>
        <w:tc>
          <w:tcPr>
            <w:tcW w:w="1638" w:type="dxa"/>
            <w:tcBorders>
              <w:top w:val="single" w:sz="2" w:space="0" w:color="auto"/>
              <w:left w:val="single" w:sz="12" w:space="0" w:color="auto"/>
            </w:tcBorders>
            <w:vAlign w:val="center"/>
          </w:tcPr>
          <w:p w:rsidR="000F5CBB" w:rsidRPr="005C29C1" w:rsidRDefault="000F5CBB" w:rsidP="000F5CBB">
            <w:pPr>
              <w:rPr>
                <w:rFonts w:ascii="Times New Roman" w:hAnsi="Times New Roman" w:cs="Times New Roman"/>
                <w:sz w:val="24"/>
                <w:szCs w:val="24"/>
              </w:rPr>
            </w:pPr>
          </w:p>
        </w:tc>
      </w:tr>
    </w:tbl>
    <w:p w:rsidR="000F5CBB" w:rsidRDefault="000F5CBB" w:rsidP="000F5CBB">
      <w:pPr>
        <w:rPr>
          <w:rFonts w:ascii="Times New Roman" w:hAnsi="Times New Roman" w:cs="Times New Roman"/>
          <w:b/>
          <w:lang w:bidi="fa-IR"/>
        </w:rPr>
      </w:pPr>
      <w:r w:rsidRPr="003D0182">
        <w:rPr>
          <w:rFonts w:ascii="Times New Roman" w:hAnsi="Times New Roman" w:cs="Times New Roman"/>
          <w:b/>
        </w:rPr>
        <w:t xml:space="preserve">Do you have an employment now? Yes </w:t>
      </w:r>
      <w:r w:rsidR="006E08E9" w:rsidRPr="003D0182">
        <w:rPr>
          <w:rFonts w:ascii="Times New Roman" w:hAnsi="Times New Roman" w:cs="Times New Roman"/>
          <w:b/>
          <w:lang w:bidi="fa-IR"/>
        </w:rPr>
        <w:fldChar w:fldCharType="begin">
          <w:ffData>
            <w:name w:val=""/>
            <w:enabled/>
            <w:calcOnExit w:val="0"/>
            <w:checkBox>
              <w:sizeAuto/>
              <w:default w:val="0"/>
            </w:checkBox>
          </w:ffData>
        </w:fldChar>
      </w:r>
      <w:r w:rsidRPr="003D0182">
        <w:rPr>
          <w:rFonts w:ascii="Times New Roman" w:hAnsi="Times New Roman" w:cs="Times New Roman"/>
          <w:b/>
          <w:lang w:bidi="fa-IR"/>
        </w:rPr>
        <w:instrText xml:space="preserve"> FORMCHECKBOX </w:instrText>
      </w:r>
      <w:r w:rsidR="00160178" w:rsidRPr="006E08E9">
        <w:rPr>
          <w:rFonts w:ascii="Times New Roman" w:hAnsi="Times New Roman" w:cs="Times New Roman"/>
          <w:b/>
          <w:lang w:bidi="fa-IR"/>
        </w:rPr>
      </w:r>
      <w:r w:rsidR="006E08E9" w:rsidRPr="003D0182">
        <w:rPr>
          <w:rFonts w:ascii="Times New Roman" w:hAnsi="Times New Roman" w:cs="Times New Roman"/>
          <w:b/>
          <w:lang w:bidi="fa-IR"/>
        </w:rPr>
        <w:fldChar w:fldCharType="end"/>
      </w:r>
      <w:r w:rsidRPr="003D0182">
        <w:rPr>
          <w:rFonts w:ascii="Times New Roman" w:hAnsi="Times New Roman" w:cs="Times New Roman"/>
          <w:b/>
          <w:lang w:bidi="fa-IR"/>
        </w:rPr>
        <w:t xml:space="preserve"> No </w:t>
      </w:r>
      <w:r w:rsidR="006E08E9" w:rsidRPr="003D0182">
        <w:rPr>
          <w:rFonts w:ascii="Times New Roman" w:hAnsi="Times New Roman" w:cs="Times New Roman"/>
          <w:b/>
          <w:lang w:bidi="fa-IR"/>
        </w:rPr>
        <w:fldChar w:fldCharType="begin">
          <w:ffData>
            <w:name w:val=""/>
            <w:enabled/>
            <w:calcOnExit w:val="0"/>
            <w:checkBox>
              <w:sizeAuto/>
              <w:default w:val="0"/>
            </w:checkBox>
          </w:ffData>
        </w:fldChar>
      </w:r>
      <w:r w:rsidRPr="003D0182">
        <w:rPr>
          <w:rFonts w:ascii="Times New Roman" w:hAnsi="Times New Roman" w:cs="Times New Roman"/>
          <w:b/>
          <w:lang w:bidi="fa-IR"/>
        </w:rPr>
        <w:instrText xml:space="preserve"> FORMCHECKBOX </w:instrText>
      </w:r>
      <w:r w:rsidR="00160178" w:rsidRPr="006E08E9">
        <w:rPr>
          <w:rFonts w:ascii="Times New Roman" w:hAnsi="Times New Roman" w:cs="Times New Roman"/>
          <w:b/>
          <w:lang w:bidi="fa-IR"/>
        </w:rPr>
      </w:r>
      <w:r w:rsidR="006E08E9" w:rsidRPr="003D0182">
        <w:rPr>
          <w:rFonts w:ascii="Times New Roman" w:hAnsi="Times New Roman" w:cs="Times New Roman"/>
          <w:b/>
          <w:lang w:bidi="fa-IR"/>
        </w:rPr>
        <w:fldChar w:fldCharType="end"/>
      </w:r>
      <w:r>
        <w:rPr>
          <w:rFonts w:ascii="Times New Roman" w:hAnsi="Times New Roman" w:cs="Times New Roman"/>
          <w:b/>
          <w:lang w:bidi="fa-IR"/>
        </w:rPr>
        <w:t xml:space="preserve"> </w:t>
      </w:r>
      <w:r w:rsidRPr="003D0182">
        <w:rPr>
          <w:rFonts w:ascii="Times New Roman" w:hAnsi="Times New Roman" w:cs="Times New Roman"/>
          <w:b/>
          <w:lang w:bidi="fa-IR"/>
        </w:rPr>
        <w:t>If yes, please answer the following</w:t>
      </w:r>
      <w:r>
        <w:rPr>
          <w:rFonts w:ascii="Times New Roman" w:hAnsi="Times New Roman" w:cs="Times New Roman"/>
          <w:b/>
          <w:lang w:bidi="fa-IR"/>
        </w:rPr>
        <w:t xml:space="preserve"> questions.</w:t>
      </w:r>
    </w:p>
    <w:tbl>
      <w:tblPr>
        <w:tblStyle w:val="TableGrid"/>
        <w:tblW w:w="0" w:type="auto"/>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2286"/>
        <w:gridCol w:w="2394"/>
        <w:gridCol w:w="2394"/>
        <w:gridCol w:w="2394"/>
      </w:tblGrid>
      <w:tr w:rsidR="000F5CBB" w:rsidRPr="003D0182">
        <w:tc>
          <w:tcPr>
            <w:tcW w:w="2286" w:type="dxa"/>
            <w:tcBorders>
              <w:top w:val="single" w:sz="12" w:space="0" w:color="auto"/>
              <w:bottom w:val="single" w:sz="12" w:space="0" w:color="auto"/>
            </w:tcBorders>
          </w:tcPr>
          <w:p w:rsidR="000F5CBB" w:rsidRPr="003D0182" w:rsidRDefault="000F5CBB" w:rsidP="000F5CBB">
            <w:pPr>
              <w:rPr>
                <w:rFonts w:ascii="Times New Roman" w:hAnsi="Times New Roman" w:cs="Times New Roman"/>
                <w:b/>
                <w:sz w:val="24"/>
                <w:szCs w:val="24"/>
              </w:rPr>
            </w:pPr>
            <w:r w:rsidRPr="003D0182">
              <w:rPr>
                <w:rFonts w:ascii="Times New Roman" w:hAnsi="Times New Roman" w:cs="Times New Roman"/>
                <w:b/>
                <w:sz w:val="24"/>
                <w:szCs w:val="24"/>
              </w:rPr>
              <w:t>Your current job:</w:t>
            </w:r>
          </w:p>
        </w:tc>
        <w:tc>
          <w:tcPr>
            <w:tcW w:w="2394" w:type="dxa"/>
            <w:tcBorders>
              <w:top w:val="single" w:sz="12" w:space="0" w:color="auto"/>
              <w:bottom w:val="single" w:sz="12" w:space="0" w:color="auto"/>
            </w:tcBorders>
          </w:tcPr>
          <w:p w:rsidR="000F5CBB" w:rsidRPr="003D0182" w:rsidRDefault="000F5CBB" w:rsidP="000F5CBB">
            <w:pPr>
              <w:rPr>
                <w:rFonts w:ascii="Times New Roman" w:hAnsi="Times New Roman" w:cs="Times New Roman"/>
                <w:b/>
                <w:sz w:val="24"/>
                <w:szCs w:val="24"/>
              </w:rPr>
            </w:pPr>
          </w:p>
        </w:tc>
        <w:tc>
          <w:tcPr>
            <w:tcW w:w="2394" w:type="dxa"/>
            <w:tcBorders>
              <w:top w:val="single" w:sz="12" w:space="0" w:color="auto"/>
              <w:bottom w:val="single" w:sz="12" w:space="0" w:color="auto"/>
            </w:tcBorders>
          </w:tcPr>
          <w:p w:rsidR="000F5CBB" w:rsidRPr="003D0182" w:rsidRDefault="000F5CBB" w:rsidP="000F5CBB">
            <w:pPr>
              <w:rPr>
                <w:rFonts w:ascii="Times New Roman" w:hAnsi="Times New Roman" w:cs="Times New Roman"/>
                <w:b/>
                <w:sz w:val="24"/>
                <w:szCs w:val="24"/>
              </w:rPr>
            </w:pPr>
            <w:r w:rsidRPr="003D0182">
              <w:rPr>
                <w:rFonts w:ascii="Times New Roman" w:hAnsi="Times New Roman" w:cs="Times New Roman"/>
                <w:b/>
                <w:sz w:val="24"/>
                <w:szCs w:val="24"/>
              </w:rPr>
              <w:t>Employer:</w:t>
            </w:r>
          </w:p>
        </w:tc>
        <w:tc>
          <w:tcPr>
            <w:tcW w:w="2394" w:type="dxa"/>
            <w:tcBorders>
              <w:top w:val="single" w:sz="12" w:space="0" w:color="auto"/>
              <w:bottom w:val="single" w:sz="12" w:space="0" w:color="auto"/>
            </w:tcBorders>
          </w:tcPr>
          <w:p w:rsidR="000F5CBB" w:rsidRPr="003D0182" w:rsidRDefault="000F5CBB" w:rsidP="000F5CBB">
            <w:pPr>
              <w:rPr>
                <w:rFonts w:ascii="Times New Roman" w:hAnsi="Times New Roman" w:cs="Times New Roman"/>
                <w:b/>
                <w:sz w:val="24"/>
                <w:szCs w:val="24"/>
              </w:rPr>
            </w:pPr>
          </w:p>
        </w:tc>
      </w:tr>
      <w:tr w:rsidR="000F5CBB" w:rsidRPr="003D0182">
        <w:tc>
          <w:tcPr>
            <w:tcW w:w="9468" w:type="dxa"/>
            <w:gridSpan w:val="4"/>
            <w:tcBorders>
              <w:top w:val="single" w:sz="12" w:space="0" w:color="auto"/>
            </w:tcBorders>
          </w:tcPr>
          <w:p w:rsidR="000F5CBB" w:rsidRPr="003D0182" w:rsidRDefault="000F5CBB" w:rsidP="000F5CBB">
            <w:pPr>
              <w:rPr>
                <w:rFonts w:ascii="Times New Roman" w:hAnsi="Times New Roman" w:cs="Times New Roman"/>
                <w:sz w:val="24"/>
                <w:szCs w:val="24"/>
              </w:rPr>
            </w:pPr>
            <w:r w:rsidRPr="003D0182">
              <w:rPr>
                <w:rFonts w:ascii="Times New Roman" w:hAnsi="Times New Roman" w:cs="Times New Roman"/>
                <w:sz w:val="24"/>
                <w:szCs w:val="24"/>
              </w:rPr>
              <w:t>Please list three main reasons that you preferred your current job compare to the teaching profession.</w:t>
            </w:r>
          </w:p>
          <w:p w:rsidR="000F5CBB" w:rsidRPr="003D0182" w:rsidRDefault="000F5CBB" w:rsidP="000F5CBB">
            <w:pPr>
              <w:rPr>
                <w:rFonts w:ascii="Times New Roman" w:hAnsi="Times New Roman" w:cs="Times New Roman"/>
                <w:sz w:val="24"/>
                <w:szCs w:val="24"/>
              </w:rPr>
            </w:pPr>
          </w:p>
          <w:p w:rsidR="000F5CBB" w:rsidRPr="003D0182" w:rsidRDefault="000F5CBB" w:rsidP="000F5CBB">
            <w:pPr>
              <w:rPr>
                <w:rFonts w:ascii="Times New Roman" w:hAnsi="Times New Roman" w:cs="Times New Roman"/>
                <w:sz w:val="24"/>
                <w:szCs w:val="24"/>
              </w:rPr>
            </w:pPr>
            <w:r w:rsidRPr="003D0182">
              <w:rPr>
                <w:rFonts w:ascii="Times New Roman" w:hAnsi="Times New Roman" w:cs="Times New Roman"/>
                <w:sz w:val="24"/>
                <w:szCs w:val="24"/>
              </w:rPr>
              <w:t>1.</w:t>
            </w:r>
          </w:p>
          <w:p w:rsidR="000F5CBB" w:rsidRPr="003D0182" w:rsidRDefault="000F5CBB" w:rsidP="000F5CBB">
            <w:pPr>
              <w:rPr>
                <w:rFonts w:ascii="Times New Roman" w:hAnsi="Times New Roman" w:cs="Times New Roman"/>
                <w:sz w:val="24"/>
                <w:szCs w:val="24"/>
              </w:rPr>
            </w:pPr>
          </w:p>
          <w:p w:rsidR="000F5CBB" w:rsidRPr="003D0182" w:rsidRDefault="000F5CBB" w:rsidP="000F5CBB">
            <w:pPr>
              <w:rPr>
                <w:rFonts w:ascii="Times New Roman" w:hAnsi="Times New Roman" w:cs="Times New Roman"/>
                <w:sz w:val="24"/>
                <w:szCs w:val="24"/>
              </w:rPr>
            </w:pPr>
          </w:p>
          <w:p w:rsidR="000F5CBB" w:rsidRPr="003D0182" w:rsidRDefault="000F5CBB" w:rsidP="000F5CBB">
            <w:pPr>
              <w:rPr>
                <w:rFonts w:ascii="Times New Roman" w:hAnsi="Times New Roman" w:cs="Times New Roman"/>
                <w:sz w:val="24"/>
                <w:szCs w:val="24"/>
              </w:rPr>
            </w:pPr>
            <w:r w:rsidRPr="003D0182">
              <w:rPr>
                <w:rFonts w:ascii="Times New Roman" w:hAnsi="Times New Roman" w:cs="Times New Roman"/>
                <w:sz w:val="24"/>
                <w:szCs w:val="24"/>
              </w:rPr>
              <w:t>2.</w:t>
            </w:r>
          </w:p>
          <w:p w:rsidR="000F5CBB" w:rsidRPr="003D0182" w:rsidRDefault="000F5CBB" w:rsidP="000F5CBB">
            <w:pPr>
              <w:rPr>
                <w:rFonts w:ascii="Times New Roman" w:hAnsi="Times New Roman" w:cs="Times New Roman"/>
                <w:sz w:val="24"/>
                <w:szCs w:val="24"/>
              </w:rPr>
            </w:pPr>
          </w:p>
          <w:p w:rsidR="000F5CBB" w:rsidRPr="003D0182" w:rsidRDefault="000F5CBB" w:rsidP="000F5CBB">
            <w:pPr>
              <w:rPr>
                <w:rFonts w:ascii="Times New Roman" w:hAnsi="Times New Roman" w:cs="Times New Roman"/>
                <w:sz w:val="24"/>
                <w:szCs w:val="24"/>
              </w:rPr>
            </w:pPr>
          </w:p>
          <w:p w:rsidR="000F5CBB" w:rsidRPr="003D0182" w:rsidRDefault="000F5CBB" w:rsidP="000F5CBB">
            <w:pPr>
              <w:rPr>
                <w:rFonts w:ascii="Times New Roman" w:hAnsi="Times New Roman" w:cs="Times New Roman"/>
                <w:sz w:val="24"/>
                <w:szCs w:val="24"/>
              </w:rPr>
            </w:pPr>
            <w:r w:rsidRPr="003D0182">
              <w:rPr>
                <w:rFonts w:ascii="Times New Roman" w:hAnsi="Times New Roman" w:cs="Times New Roman"/>
                <w:sz w:val="24"/>
                <w:szCs w:val="24"/>
              </w:rPr>
              <w:t>3.</w:t>
            </w:r>
          </w:p>
          <w:p w:rsidR="000F5CBB" w:rsidRPr="003D0182" w:rsidRDefault="000F5CBB" w:rsidP="000F5CBB">
            <w:pPr>
              <w:rPr>
                <w:rFonts w:ascii="Times New Roman" w:hAnsi="Times New Roman" w:cs="Times New Roman"/>
                <w:sz w:val="24"/>
                <w:szCs w:val="24"/>
              </w:rPr>
            </w:pPr>
          </w:p>
          <w:p w:rsidR="000F5CBB" w:rsidRPr="003D0182" w:rsidRDefault="000F5CBB" w:rsidP="000F5CBB">
            <w:pPr>
              <w:rPr>
                <w:rFonts w:ascii="Times New Roman" w:hAnsi="Times New Roman" w:cs="Times New Roman"/>
                <w:sz w:val="24"/>
                <w:szCs w:val="24"/>
              </w:rPr>
            </w:pPr>
          </w:p>
        </w:tc>
      </w:tr>
    </w:tbl>
    <w:p w:rsidR="000F5CBB" w:rsidRDefault="000F5CBB" w:rsidP="000F5CBB">
      <w:pPr>
        <w:rPr>
          <w:rFonts w:ascii="Times New Roman" w:hAnsi="Times New Roman" w:cs="Times New Roman"/>
          <w:b/>
        </w:rPr>
      </w:pPr>
    </w:p>
    <w:p w:rsidR="000F5CBB" w:rsidRPr="005C29C1" w:rsidRDefault="000F5CBB" w:rsidP="000F5CBB">
      <w:pPr>
        <w:rPr>
          <w:rFonts w:ascii="Times New Roman" w:hAnsi="Times New Roman" w:cs="Times New Roman"/>
          <w:b/>
        </w:rPr>
      </w:pPr>
      <w:r>
        <w:rPr>
          <w:rFonts w:ascii="Times New Roman" w:hAnsi="Times New Roman" w:cs="Times New Roman"/>
          <w:b/>
        </w:rPr>
        <w:t>Question 5. In your opinion,</w:t>
      </w:r>
      <w:r w:rsidRPr="005C29C1">
        <w:rPr>
          <w:rFonts w:ascii="Times New Roman" w:hAnsi="Times New Roman" w:cs="Times New Roman"/>
          <w:b/>
        </w:rPr>
        <w:t xml:space="preserve"> what are the alternative jobs to the teaching profession? Please </w:t>
      </w:r>
      <w:r>
        <w:rPr>
          <w:rFonts w:ascii="Times New Roman" w:hAnsi="Times New Roman" w:cs="Times New Roman"/>
          <w:b/>
        </w:rPr>
        <w:t xml:space="preserve">mark </w:t>
      </w:r>
      <w:r w:rsidRPr="005C29C1">
        <w:rPr>
          <w:rFonts w:ascii="Times New Roman" w:hAnsi="Times New Roman" w:cs="Times New Roman"/>
          <w:b/>
        </w:rPr>
        <w:t>(</w:t>
      </w:r>
      <w:r w:rsidRPr="005C29C1">
        <w:rPr>
          <w:rFonts w:ascii="Times New Roman" w:hAnsi="Times New Roman" w:cs="Times New Roman"/>
          <w:b/>
        </w:rPr>
        <w:sym w:font="Wingdings 2" w:char="F050"/>
      </w:r>
      <w:r w:rsidRPr="005C29C1">
        <w:rPr>
          <w:rFonts w:ascii="Times New Roman" w:hAnsi="Times New Roman" w:cs="Times New Roman"/>
          <w:b/>
        </w:rPr>
        <w:t>)</w:t>
      </w:r>
      <w:r>
        <w:rPr>
          <w:rFonts w:ascii="Times New Roman" w:hAnsi="Times New Roman" w:cs="Times New Roman"/>
          <w:b/>
        </w:rPr>
        <w:t xml:space="preserve"> your response in the</w:t>
      </w:r>
      <w:r w:rsidRPr="005C29C1">
        <w:rPr>
          <w:rFonts w:ascii="Times New Roman" w:hAnsi="Times New Roman" w:cs="Times New Roman"/>
          <w:b/>
        </w:rPr>
        <w:t xml:space="preserve"> following </w:t>
      </w:r>
      <w:r>
        <w:rPr>
          <w:rFonts w:ascii="Times New Roman" w:hAnsi="Times New Roman" w:cs="Times New Roman"/>
          <w:b/>
        </w:rPr>
        <w:t>listed alternative jobs/work or add other possible careers to the list</w:t>
      </w:r>
      <w:r w:rsidRPr="005C29C1">
        <w:rPr>
          <w:rFonts w:ascii="Times New Roman" w:hAnsi="Times New Roman" w:cs="Times New Roman"/>
          <w:b/>
        </w:rPr>
        <w:t xml:space="preserve">. </w:t>
      </w:r>
    </w:p>
    <w:tbl>
      <w:tblPr>
        <w:tblStyle w:val="TableGrid"/>
        <w:tblW w:w="0" w:type="auto"/>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410"/>
        <w:gridCol w:w="5058"/>
      </w:tblGrid>
      <w:tr w:rsidR="000F5CBB" w:rsidRPr="005C29C1">
        <w:tc>
          <w:tcPr>
            <w:tcW w:w="4410" w:type="dxa"/>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a. Non G</w:t>
            </w:r>
            <w:r w:rsidRPr="005C29C1">
              <w:rPr>
                <w:rFonts w:ascii="Times New Roman" w:hAnsi="Times New Roman" w:cs="Times New Roman"/>
                <w:sz w:val="24"/>
                <w:szCs w:val="24"/>
              </w:rPr>
              <w:t>overnmental Organizations (NGOs)</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b. Private Sector (business or private companies)</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c. Private schools</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d. Stay</w:t>
            </w:r>
            <w:r>
              <w:rPr>
                <w:rFonts w:ascii="Times New Roman" w:hAnsi="Times New Roman" w:cs="Times New Roman"/>
                <w:sz w:val="24"/>
                <w:szCs w:val="24"/>
              </w:rPr>
              <w:t>ing</w:t>
            </w:r>
            <w:r w:rsidRPr="005C29C1">
              <w:rPr>
                <w:rFonts w:ascii="Times New Roman" w:hAnsi="Times New Roman" w:cs="Times New Roman"/>
                <w:sz w:val="24"/>
                <w:szCs w:val="24"/>
              </w:rPr>
              <w:t xml:space="preserve"> home </w:t>
            </w:r>
            <w:r>
              <w:rPr>
                <w:rFonts w:ascii="Times New Roman" w:hAnsi="Times New Roman" w:cs="Times New Roman"/>
                <w:sz w:val="24"/>
                <w:szCs w:val="24"/>
              </w:rPr>
              <w:t>and taking</w:t>
            </w:r>
            <w:r w:rsidRPr="005C29C1">
              <w:rPr>
                <w:rFonts w:ascii="Times New Roman" w:hAnsi="Times New Roman" w:cs="Times New Roman"/>
                <w:sz w:val="24"/>
                <w:szCs w:val="24"/>
              </w:rPr>
              <w:t xml:space="preserve"> care</w:t>
            </w:r>
            <w:r>
              <w:rPr>
                <w:rFonts w:ascii="Times New Roman" w:hAnsi="Times New Roman" w:cs="Times New Roman"/>
                <w:sz w:val="24"/>
                <w:szCs w:val="24"/>
              </w:rPr>
              <w:t xml:space="preserve"> of children and/or </w:t>
            </w:r>
            <w:r w:rsidRPr="005C29C1">
              <w:rPr>
                <w:rFonts w:ascii="Times New Roman" w:hAnsi="Times New Roman" w:cs="Times New Roman"/>
                <w:sz w:val="24"/>
                <w:szCs w:val="24"/>
              </w:rPr>
              <w:t>house work (especially for female teachers)</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e. Pursue higher education</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9468" w:type="dxa"/>
            <w:gridSpan w:val="2"/>
            <w:shd w:val="clear" w:color="auto" w:fill="D9D9D9"/>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 xml:space="preserve">Please specify </w:t>
            </w:r>
            <w:r>
              <w:rPr>
                <w:rFonts w:ascii="Times New Roman" w:hAnsi="Times New Roman" w:cs="Times New Roman"/>
                <w:sz w:val="24"/>
                <w:szCs w:val="24"/>
              </w:rPr>
              <w:t xml:space="preserve">any </w:t>
            </w:r>
            <w:r w:rsidRPr="005C29C1">
              <w:rPr>
                <w:rFonts w:ascii="Times New Roman" w:hAnsi="Times New Roman" w:cs="Times New Roman"/>
                <w:sz w:val="24"/>
                <w:szCs w:val="24"/>
              </w:rPr>
              <w:t xml:space="preserve">other </w:t>
            </w:r>
            <w:r>
              <w:rPr>
                <w:rFonts w:ascii="Times New Roman" w:hAnsi="Times New Roman" w:cs="Times New Roman"/>
                <w:sz w:val="24"/>
                <w:szCs w:val="24"/>
              </w:rPr>
              <w:t>alternatives</w:t>
            </w:r>
            <w:r w:rsidRPr="005C29C1">
              <w:rPr>
                <w:rFonts w:ascii="Times New Roman" w:hAnsi="Times New Roman" w:cs="Times New Roman"/>
                <w:sz w:val="24"/>
                <w:szCs w:val="24"/>
              </w:rPr>
              <w:t xml:space="preserve"> that you </w:t>
            </w:r>
            <w:r>
              <w:rPr>
                <w:rFonts w:ascii="Times New Roman" w:hAnsi="Times New Roman" w:cs="Times New Roman"/>
                <w:sz w:val="24"/>
                <w:szCs w:val="24"/>
              </w:rPr>
              <w:t>know of, other careers</w:t>
            </w:r>
            <w:r w:rsidRPr="005C29C1">
              <w:rPr>
                <w:rFonts w:ascii="Times New Roman" w:hAnsi="Times New Roman" w:cs="Times New Roman"/>
                <w:sz w:val="24"/>
                <w:szCs w:val="24"/>
              </w:rPr>
              <w:t xml:space="preserve"> that are not listed above.</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f.</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g.</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r w:rsidR="000F5CBB" w:rsidRPr="005C29C1">
        <w:tc>
          <w:tcPr>
            <w:tcW w:w="4410" w:type="dxa"/>
          </w:tcPr>
          <w:p w:rsidR="000F5CBB" w:rsidRPr="005C29C1" w:rsidRDefault="000F5CBB" w:rsidP="000F5CBB">
            <w:pPr>
              <w:rPr>
                <w:rFonts w:ascii="Times New Roman" w:hAnsi="Times New Roman" w:cs="Times New Roman"/>
                <w:sz w:val="24"/>
                <w:szCs w:val="24"/>
              </w:rPr>
            </w:pPr>
            <w:r w:rsidRPr="005C29C1">
              <w:rPr>
                <w:rFonts w:ascii="Times New Roman" w:hAnsi="Times New Roman" w:cs="Times New Roman"/>
                <w:sz w:val="24"/>
                <w:szCs w:val="24"/>
              </w:rPr>
              <w:t>h.</w:t>
            </w:r>
          </w:p>
        </w:tc>
        <w:tc>
          <w:tcPr>
            <w:tcW w:w="5058" w:type="dxa"/>
            <w:vAlign w:val="center"/>
          </w:tcPr>
          <w:p w:rsidR="000F5CBB" w:rsidRPr="005C29C1" w:rsidRDefault="000F5CBB" w:rsidP="000F5CBB">
            <w:pPr>
              <w:rPr>
                <w:rFonts w:ascii="Times New Roman" w:hAnsi="Times New Roman" w:cs="Times New Roman"/>
                <w:sz w:val="24"/>
                <w:szCs w:val="24"/>
              </w:rPr>
            </w:pPr>
            <w:r>
              <w:rPr>
                <w:rFonts w:ascii="Times New Roman" w:hAnsi="Times New Roman" w:cs="Times New Roman"/>
                <w:sz w:val="24"/>
                <w:szCs w:val="24"/>
              </w:rPr>
              <w:t xml:space="preserve">Mostly (   ) Sometime (   )  Rarely (   )  Never (  </w:t>
            </w:r>
            <w:r w:rsidRPr="005C29C1">
              <w:rPr>
                <w:rFonts w:ascii="Times New Roman" w:hAnsi="Times New Roman" w:cs="Times New Roman"/>
                <w:sz w:val="24"/>
                <w:szCs w:val="24"/>
              </w:rPr>
              <w:t xml:space="preserve"> )</w:t>
            </w:r>
          </w:p>
        </w:tc>
      </w:tr>
    </w:tbl>
    <w:p w:rsidR="000F5CBB" w:rsidRDefault="000F5CBB" w:rsidP="000F5CBB">
      <w:pPr>
        <w:rPr>
          <w:rFonts w:ascii="Times New Roman" w:hAnsi="Times New Roman" w:cs="Times New Roman"/>
        </w:rPr>
      </w:pPr>
    </w:p>
    <w:p w:rsidR="000F5CBB" w:rsidRDefault="000F5CBB" w:rsidP="000F5CBB">
      <w:pPr>
        <w:rPr>
          <w:rFonts w:ascii="Times New Roman" w:hAnsi="Times New Roman" w:cs="Times New Roman"/>
        </w:rPr>
      </w:pPr>
    </w:p>
    <w:p w:rsidR="000F5CBB" w:rsidRDefault="000F5CBB" w:rsidP="000F5CBB">
      <w:pPr>
        <w:rPr>
          <w:rFonts w:ascii="Times New Roman" w:hAnsi="Times New Roman" w:cs="Times New Roman"/>
          <w:b/>
        </w:rPr>
      </w:pPr>
      <w:r w:rsidRPr="00A3118D">
        <w:rPr>
          <w:rFonts w:ascii="Times New Roman" w:hAnsi="Times New Roman" w:cs="Times New Roman"/>
          <w:b/>
        </w:rPr>
        <w:t xml:space="preserve">Please provide </w:t>
      </w:r>
      <w:r>
        <w:rPr>
          <w:rFonts w:ascii="Times New Roman" w:hAnsi="Times New Roman" w:cs="Times New Roman"/>
          <w:b/>
        </w:rPr>
        <w:t xml:space="preserve">your </w:t>
      </w:r>
      <w:r w:rsidRPr="00A3118D">
        <w:rPr>
          <w:rFonts w:ascii="Times New Roman" w:hAnsi="Times New Roman" w:cs="Times New Roman"/>
          <w:b/>
        </w:rPr>
        <w:t xml:space="preserve">specific recommendations to </w:t>
      </w:r>
      <w:r>
        <w:rPr>
          <w:rFonts w:ascii="Times New Roman" w:hAnsi="Times New Roman" w:cs="Times New Roman"/>
          <w:b/>
        </w:rPr>
        <w:t>the following entities focusing on</w:t>
      </w:r>
      <w:r w:rsidRPr="00A3118D">
        <w:rPr>
          <w:rFonts w:ascii="Times New Roman" w:hAnsi="Times New Roman" w:cs="Times New Roman"/>
          <w:b/>
        </w:rPr>
        <w:t xml:space="preserve"> teach</w:t>
      </w:r>
      <w:r>
        <w:rPr>
          <w:rFonts w:ascii="Times New Roman" w:hAnsi="Times New Roman" w:cs="Times New Roman"/>
          <w:b/>
        </w:rPr>
        <w:t xml:space="preserve">er retention. </w:t>
      </w:r>
    </w:p>
    <w:tbl>
      <w:tblPr>
        <w:tblStyle w:val="TableGrid"/>
        <w:tblW w:w="0" w:type="auto"/>
        <w:tblInd w:w="108" w:type="dxa"/>
        <w:tblLook w:val="04A0"/>
      </w:tblPr>
      <w:tblGrid>
        <w:gridCol w:w="9468"/>
      </w:tblGrid>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To Ministry of Education:</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p w:rsidR="000F5CBB" w:rsidRDefault="000F5CBB" w:rsidP="000F5CBB">
            <w:pPr>
              <w:rPr>
                <w:rFonts w:ascii="Times New Roman" w:hAnsi="Times New Roman" w:cs="Times New Roman"/>
                <w:b/>
                <w:sz w:val="24"/>
                <w:szCs w:val="24"/>
              </w:rPr>
            </w:pPr>
          </w:p>
        </w:tc>
      </w:tr>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To School:</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tc>
      </w:tr>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To the students’ parents:</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tc>
      </w:tr>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To other organizations and stakeholders:</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tc>
      </w:tr>
      <w:tr w:rsidR="000F5CBB">
        <w:tc>
          <w:tcPr>
            <w:tcW w:w="9468" w:type="dxa"/>
          </w:tcPr>
          <w:p w:rsidR="000F5CBB" w:rsidRDefault="000F5CBB" w:rsidP="000F5CBB">
            <w:pPr>
              <w:rPr>
                <w:rFonts w:ascii="Times New Roman" w:hAnsi="Times New Roman" w:cs="Times New Roman"/>
                <w:b/>
                <w:sz w:val="24"/>
                <w:szCs w:val="24"/>
              </w:rPr>
            </w:pPr>
            <w:r>
              <w:rPr>
                <w:rFonts w:ascii="Times New Roman" w:hAnsi="Times New Roman" w:cs="Times New Roman"/>
                <w:b/>
                <w:sz w:val="24"/>
                <w:szCs w:val="24"/>
              </w:rPr>
              <w:t>Any other comments and/or Suggestions:</w:t>
            </w: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1.</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2</w:t>
            </w: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p>
          <w:p w:rsidR="000F5CBB" w:rsidRPr="00A3118D" w:rsidRDefault="000F5CBB" w:rsidP="000F5CBB">
            <w:pPr>
              <w:rPr>
                <w:rFonts w:ascii="Times New Roman" w:hAnsi="Times New Roman" w:cs="Times New Roman"/>
                <w:sz w:val="24"/>
                <w:szCs w:val="24"/>
              </w:rPr>
            </w:pPr>
            <w:r w:rsidRPr="00A3118D">
              <w:rPr>
                <w:rFonts w:ascii="Times New Roman" w:hAnsi="Times New Roman" w:cs="Times New Roman"/>
                <w:sz w:val="24"/>
                <w:szCs w:val="24"/>
              </w:rPr>
              <w:t>3</w:t>
            </w:r>
          </w:p>
          <w:p w:rsidR="000F5CBB" w:rsidRDefault="000F5CBB" w:rsidP="000F5CBB">
            <w:pPr>
              <w:rPr>
                <w:rFonts w:ascii="Times New Roman" w:hAnsi="Times New Roman" w:cs="Times New Roman"/>
                <w:b/>
                <w:sz w:val="24"/>
                <w:szCs w:val="24"/>
              </w:rPr>
            </w:pPr>
          </w:p>
        </w:tc>
      </w:tr>
    </w:tbl>
    <w:p w:rsidR="000F5CBB" w:rsidRDefault="000F5CBB" w:rsidP="000F5CBB">
      <w:pPr>
        <w:rPr>
          <w:rFonts w:ascii="Times New Roman" w:hAnsi="Times New Roman" w:cs="Times New Roman"/>
          <w:b/>
        </w:rPr>
      </w:pPr>
    </w:p>
    <w:p w:rsidR="000F5CBB" w:rsidRDefault="000F5CBB" w:rsidP="000F5CBB">
      <w:pPr>
        <w:rPr>
          <w:rFonts w:ascii="Times New Roman" w:hAnsi="Times New Roman" w:cs="Times New Roman"/>
          <w:b/>
        </w:rPr>
      </w:pPr>
      <w:r>
        <w:rPr>
          <w:rFonts w:ascii="Times New Roman" w:hAnsi="Times New Roman" w:cs="Times New Roman"/>
          <w:b/>
        </w:rPr>
        <w:t>Date: ________________</w:t>
      </w:r>
    </w:p>
    <w:p w:rsidR="000F5CBB" w:rsidRDefault="000F5CBB" w:rsidP="000F5CBB">
      <w:pPr>
        <w:jc w:val="center"/>
        <w:rPr>
          <w:rFonts w:ascii="Times New Roman" w:hAnsi="Times New Roman" w:cs="Times New Roman"/>
          <w:b/>
        </w:rPr>
      </w:pPr>
      <w:r>
        <w:rPr>
          <w:rFonts w:ascii="Times New Roman" w:hAnsi="Times New Roman" w:cs="Times New Roman"/>
          <w:b/>
        </w:rPr>
        <w:t xml:space="preserve"> </w:t>
      </w:r>
    </w:p>
    <w:p w:rsidR="000F5CBB" w:rsidRPr="00A3118D" w:rsidRDefault="000F5CBB" w:rsidP="000F5CBB">
      <w:pPr>
        <w:jc w:val="center"/>
        <w:rPr>
          <w:rFonts w:ascii="Times New Roman" w:hAnsi="Times New Roman" w:cs="Times New Roman"/>
          <w:b/>
        </w:rPr>
      </w:pPr>
      <w:r>
        <w:rPr>
          <w:rFonts w:ascii="Times New Roman" w:hAnsi="Times New Roman" w:cs="Times New Roman"/>
          <w:b/>
        </w:rPr>
        <w:t>Thank You</w:t>
      </w:r>
    </w:p>
    <w:p w:rsidR="000F5CBB" w:rsidRDefault="000F5CBB" w:rsidP="00260188"/>
    <w:p w:rsidR="000F5CBB" w:rsidRDefault="000F5CBB" w:rsidP="00260188"/>
    <w:p w:rsidR="000F5CBB" w:rsidRDefault="000F5CBB" w:rsidP="00260188"/>
    <w:p w:rsidR="000F5CBB" w:rsidRDefault="000F5CBB">
      <w:pPr>
        <w:rPr>
          <w:rFonts w:ascii="Times New Roman" w:eastAsiaTheme="majorEastAsia" w:hAnsi="Times New Roman" w:cs="Times New Roman"/>
          <w:b/>
          <w:bCs/>
        </w:rPr>
      </w:pPr>
      <w:r>
        <w:br w:type="page"/>
      </w:r>
    </w:p>
    <w:p w:rsidR="00260188" w:rsidRDefault="00260188" w:rsidP="00260188">
      <w:pPr>
        <w:pStyle w:val="Heading2"/>
        <w:jc w:val="left"/>
      </w:pPr>
      <w:bookmarkStart w:id="157" w:name="_Toc356462238"/>
      <w:r>
        <w:t>Annex 3. Interview Guiding Questions</w:t>
      </w:r>
      <w:bookmarkEnd w:id="157"/>
    </w:p>
    <w:p w:rsidR="00EB0187" w:rsidRPr="00EB0187" w:rsidRDefault="00EB0187" w:rsidP="00EB0187"/>
    <w:p w:rsidR="00260188" w:rsidRDefault="00260188" w:rsidP="00260188"/>
    <w:p w:rsidR="00260188" w:rsidRDefault="00260188" w:rsidP="00260188">
      <w:pPr>
        <w:pStyle w:val="Heading2"/>
        <w:jc w:val="left"/>
      </w:pPr>
      <w:bookmarkStart w:id="158" w:name="_Toc356462239"/>
      <w:r>
        <w:t xml:space="preserve">Annex 4. Interview </w:t>
      </w:r>
      <w:r w:rsidR="000F5CBB">
        <w:t>Guideline</w:t>
      </w:r>
      <w:bookmarkEnd w:id="158"/>
      <w:r>
        <w:t xml:space="preserve"> </w:t>
      </w:r>
    </w:p>
    <w:p w:rsidR="00260188" w:rsidRDefault="00260188" w:rsidP="00260188">
      <w:pPr>
        <w:pStyle w:val="Heading2"/>
        <w:jc w:val="left"/>
      </w:pPr>
    </w:p>
    <w:p w:rsidR="00EB0187" w:rsidRDefault="00EB0187" w:rsidP="00260188">
      <w:pPr>
        <w:pStyle w:val="Heading2"/>
        <w:jc w:val="left"/>
      </w:pPr>
    </w:p>
    <w:p w:rsidR="00EB0187" w:rsidRDefault="00EB0187">
      <w:pPr>
        <w:rPr>
          <w:rFonts w:ascii="Times New Roman" w:eastAsiaTheme="majorEastAsia" w:hAnsi="Times New Roman" w:cs="Times New Roman"/>
          <w:b/>
          <w:bCs/>
        </w:rPr>
      </w:pPr>
      <w:r>
        <w:br w:type="page"/>
      </w:r>
    </w:p>
    <w:p w:rsidR="00260188" w:rsidRPr="00260188" w:rsidRDefault="00260188" w:rsidP="00FB0888">
      <w:pPr>
        <w:pStyle w:val="Heading2"/>
        <w:jc w:val="left"/>
      </w:pPr>
      <w:bookmarkStart w:id="159" w:name="_Toc356462240"/>
      <w:r>
        <w:t>Annex 5. Interview Consent Form</w:t>
      </w:r>
      <w:bookmarkEnd w:id="159"/>
    </w:p>
    <w:p w:rsidR="00260188" w:rsidRPr="00260188" w:rsidRDefault="00260188" w:rsidP="00260188"/>
    <w:p w:rsidR="00FB0888" w:rsidRDefault="00FB0888" w:rsidP="00FB0888">
      <w:pPr>
        <w:autoSpaceDE w:val="0"/>
        <w:autoSpaceDN w:val="0"/>
        <w:adjustRightInd w:val="0"/>
        <w:rPr>
          <w:rFonts w:ascii="Trebuchet MS" w:hAnsi="Trebuchet MS" w:cs="Trebuchet MS"/>
          <w:b/>
          <w:bCs/>
          <w:i/>
          <w:iCs/>
          <w:color w:val="000000"/>
        </w:rPr>
      </w:pPr>
      <w:r>
        <w:rPr>
          <w:noProof/>
        </w:rPr>
        <w:drawing>
          <wp:inline distT="0" distB="0" distL="0" distR="0">
            <wp:extent cx="3314700" cy="1110425"/>
            <wp:effectExtent l="0" t="0" r="0" b="0"/>
            <wp:docPr id="5" name="Picture 5" descr="http://www.oit.umass.edu/sites/oit.umass.edu/files/2011/07/21/UMass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oit.umass.edu/sites/oit.umass.edu/files/2011/07/21/UMass_logo.jpg"/>
                    <pic:cNvPicPr>
                      <a:picLocks noChangeAspect="1" noChangeArrowheads="1"/>
                    </pic:cNvPicPr>
                  </pic:nvPicPr>
                  <pic:blipFill>
                    <a:blip r:embed="rId47">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14700" cy="1110425"/>
                    </a:xfrm>
                    <a:prstGeom prst="rect">
                      <a:avLst/>
                    </a:prstGeom>
                    <a:noFill/>
                    <a:ln>
                      <a:noFill/>
                    </a:ln>
                  </pic:spPr>
                </pic:pic>
              </a:graphicData>
            </a:graphic>
          </wp:inline>
        </w:drawing>
      </w:r>
    </w:p>
    <w:p w:rsidR="00FB0888" w:rsidRDefault="00FB0888" w:rsidP="00FB0888">
      <w:pPr>
        <w:autoSpaceDE w:val="0"/>
        <w:autoSpaceDN w:val="0"/>
        <w:adjustRightInd w:val="0"/>
        <w:rPr>
          <w:rFonts w:ascii="Trebuchet MS" w:hAnsi="Trebuchet MS" w:cs="Trebuchet MS"/>
          <w:b/>
          <w:bCs/>
          <w:i/>
          <w:iCs/>
          <w:color w:val="000000"/>
        </w:rPr>
      </w:pPr>
    </w:p>
    <w:p w:rsidR="00FB0888" w:rsidRPr="00C765A7" w:rsidRDefault="00FB0888" w:rsidP="00FB0888">
      <w:pPr>
        <w:autoSpaceDE w:val="0"/>
        <w:autoSpaceDN w:val="0"/>
        <w:adjustRightInd w:val="0"/>
        <w:rPr>
          <w:rFonts w:asciiTheme="majorBidi" w:hAnsiTheme="majorBidi" w:cstheme="majorBidi"/>
          <w:b/>
          <w:bCs/>
          <w:i/>
          <w:iCs/>
          <w:color w:val="000000"/>
        </w:rPr>
      </w:pPr>
      <w:r w:rsidRPr="00C765A7">
        <w:rPr>
          <w:rFonts w:asciiTheme="majorBidi" w:hAnsiTheme="majorBidi" w:cstheme="majorBidi"/>
          <w:b/>
          <w:bCs/>
          <w:i/>
          <w:iCs/>
          <w:color w:val="000000"/>
        </w:rPr>
        <w:t>Informed Consent</w:t>
      </w:r>
    </w:p>
    <w:p w:rsidR="00FB0888" w:rsidRPr="00C765A7" w:rsidRDefault="00FB0888" w:rsidP="00FB0888">
      <w:pPr>
        <w:autoSpaceDE w:val="0"/>
        <w:autoSpaceDN w:val="0"/>
        <w:adjustRightInd w:val="0"/>
        <w:rPr>
          <w:rFonts w:asciiTheme="majorBidi" w:hAnsiTheme="majorBidi" w:cstheme="majorBidi"/>
          <w:b/>
          <w:bCs/>
          <w:i/>
          <w:iCs/>
          <w:color w:val="000000"/>
        </w:rPr>
      </w:pPr>
    </w:p>
    <w:p w:rsidR="00FB0888" w:rsidRPr="00C765A7" w:rsidRDefault="00FB0888" w:rsidP="00FB0888">
      <w:pPr>
        <w:autoSpaceDE w:val="0"/>
        <w:autoSpaceDN w:val="0"/>
        <w:adjustRightInd w:val="0"/>
        <w:rPr>
          <w:rFonts w:asciiTheme="majorBidi" w:hAnsiTheme="majorBidi" w:cstheme="majorBidi"/>
        </w:rPr>
      </w:pPr>
      <w:r w:rsidRPr="00C765A7">
        <w:rPr>
          <w:rFonts w:asciiTheme="majorBidi" w:hAnsiTheme="majorBidi" w:cstheme="majorBidi"/>
          <w:color w:val="000000"/>
        </w:rPr>
        <w:t>My name is Hassan Aslami. I am researcher from the Education Policy and Leadership program at the University of Massachusetts, Amherst, U.S.A. My research focuses on Teacher Attrition:</w:t>
      </w:r>
      <w:r>
        <w:rPr>
          <w:rFonts w:asciiTheme="majorBidi" w:hAnsiTheme="majorBidi" w:cstheme="majorBidi"/>
          <w:color w:val="000000"/>
        </w:rPr>
        <w:t xml:space="preserve"> </w:t>
      </w:r>
      <w:r>
        <w:rPr>
          <w:rFonts w:asciiTheme="majorBidi" w:hAnsiTheme="majorBidi" w:cstheme="majorBidi"/>
        </w:rPr>
        <w:t>Why Secondary School Teachers Leave the Profession in Afghanistan.</w:t>
      </w:r>
    </w:p>
    <w:p w:rsidR="00FB0888" w:rsidRPr="00C765A7" w:rsidRDefault="00FB0888" w:rsidP="00FB0888">
      <w:pPr>
        <w:autoSpaceDE w:val="0"/>
        <w:autoSpaceDN w:val="0"/>
        <w:adjustRightInd w:val="0"/>
        <w:spacing w:before="120"/>
        <w:rPr>
          <w:rFonts w:asciiTheme="majorBidi" w:hAnsiTheme="majorBidi" w:cstheme="majorBidi"/>
          <w:color w:val="000000"/>
        </w:rPr>
      </w:pPr>
      <w:r w:rsidRPr="00C765A7">
        <w:rPr>
          <w:rFonts w:asciiTheme="majorBidi" w:hAnsiTheme="majorBidi" w:cstheme="majorBidi"/>
          <w:color w:val="000000"/>
        </w:rPr>
        <w:t>I am interested to use questionnaires as well as interview teachers who are currently teaching and those who left teaching profession. I will conduct the study with those that are willing to participate in a semi-structured interview</w:t>
      </w:r>
      <w:r>
        <w:rPr>
          <w:rFonts w:asciiTheme="majorBidi" w:hAnsiTheme="majorBidi" w:cstheme="majorBidi"/>
          <w:color w:val="000000"/>
        </w:rPr>
        <w:t xml:space="preserve"> and/or respond the questionnaire</w:t>
      </w:r>
      <w:r w:rsidRPr="00C765A7">
        <w:rPr>
          <w:rFonts w:asciiTheme="majorBidi" w:hAnsiTheme="majorBidi" w:cstheme="majorBidi"/>
          <w:color w:val="000000"/>
        </w:rPr>
        <w:t xml:space="preserve">. The </w:t>
      </w:r>
      <w:r>
        <w:rPr>
          <w:rFonts w:asciiTheme="majorBidi" w:hAnsiTheme="majorBidi" w:cstheme="majorBidi"/>
          <w:color w:val="000000"/>
        </w:rPr>
        <w:t>filling of the questionnaire</w:t>
      </w:r>
      <w:r w:rsidRPr="00C765A7">
        <w:rPr>
          <w:rFonts w:asciiTheme="majorBidi" w:hAnsiTheme="majorBidi" w:cstheme="majorBidi"/>
          <w:color w:val="000000"/>
        </w:rPr>
        <w:t xml:space="preserve"> should </w:t>
      </w:r>
      <w:r>
        <w:rPr>
          <w:rFonts w:asciiTheme="majorBidi" w:hAnsiTheme="majorBidi" w:cstheme="majorBidi"/>
          <w:color w:val="000000"/>
        </w:rPr>
        <w:t>take around 20 minutes</w:t>
      </w:r>
      <w:r w:rsidRPr="00C765A7">
        <w:rPr>
          <w:rFonts w:asciiTheme="majorBidi" w:hAnsiTheme="majorBidi" w:cstheme="majorBidi"/>
          <w:color w:val="000000"/>
        </w:rPr>
        <w:t>. This study will conduct in six secon</w:t>
      </w:r>
      <w:r>
        <w:rPr>
          <w:rFonts w:asciiTheme="majorBidi" w:hAnsiTheme="majorBidi" w:cstheme="majorBidi"/>
          <w:color w:val="000000"/>
        </w:rPr>
        <w:t xml:space="preserve">dary schools in Kabul province, </w:t>
      </w:r>
      <w:r w:rsidRPr="00C765A7">
        <w:rPr>
          <w:rFonts w:asciiTheme="majorBidi" w:hAnsiTheme="majorBidi" w:cstheme="majorBidi"/>
          <w:color w:val="000000"/>
        </w:rPr>
        <w:t xml:space="preserve">Afghanistan. </w:t>
      </w:r>
    </w:p>
    <w:p w:rsidR="00FB0888" w:rsidRPr="00C765A7" w:rsidRDefault="00FB0888" w:rsidP="00FB0888">
      <w:pPr>
        <w:pStyle w:val="ListParagraph"/>
        <w:numPr>
          <w:ilvl w:val="0"/>
          <w:numId w:val="29"/>
        </w:numPr>
        <w:autoSpaceDE w:val="0"/>
        <w:autoSpaceDN w:val="0"/>
        <w:adjustRightInd w:val="0"/>
        <w:spacing w:before="60"/>
        <w:rPr>
          <w:rFonts w:asciiTheme="majorBidi" w:hAnsiTheme="majorBidi" w:cstheme="majorBidi"/>
          <w:color w:val="000000"/>
        </w:rPr>
      </w:pPr>
      <w:r w:rsidRPr="00C765A7">
        <w:rPr>
          <w:rFonts w:asciiTheme="majorBidi" w:hAnsiTheme="majorBidi" w:cstheme="majorBidi"/>
          <w:color w:val="000000"/>
        </w:rPr>
        <w:t>The information shared during these sessions will be kept confidential.</w:t>
      </w:r>
    </w:p>
    <w:p w:rsidR="00FB0888" w:rsidRPr="00C765A7" w:rsidRDefault="00FB0888" w:rsidP="00FB0888">
      <w:pPr>
        <w:pStyle w:val="ListParagraph"/>
        <w:numPr>
          <w:ilvl w:val="0"/>
          <w:numId w:val="29"/>
        </w:numPr>
        <w:autoSpaceDE w:val="0"/>
        <w:autoSpaceDN w:val="0"/>
        <w:adjustRightInd w:val="0"/>
        <w:spacing w:before="60"/>
        <w:rPr>
          <w:rFonts w:asciiTheme="majorBidi" w:hAnsiTheme="majorBidi" w:cstheme="majorBidi"/>
        </w:rPr>
      </w:pPr>
      <w:r w:rsidRPr="00C765A7">
        <w:rPr>
          <w:rFonts w:asciiTheme="majorBidi" w:hAnsiTheme="majorBidi" w:cstheme="majorBidi"/>
          <w:color w:val="000000"/>
        </w:rPr>
        <w:t xml:space="preserve">Every effort will be made to maintain the anonymity of the participants. The institution where you work will not be identified by name; details that might make it easy to identify it will be changed. In addition I will use pseudonyms to refer to all participants, and characteristics that could be used to identify you will be altered. </w:t>
      </w:r>
    </w:p>
    <w:p w:rsidR="00FB0888" w:rsidRPr="00FB0888" w:rsidRDefault="00FB0888" w:rsidP="00FB0888">
      <w:pPr>
        <w:pStyle w:val="ListParagraph"/>
        <w:numPr>
          <w:ilvl w:val="0"/>
          <w:numId w:val="29"/>
        </w:numPr>
        <w:autoSpaceDE w:val="0"/>
        <w:autoSpaceDN w:val="0"/>
        <w:adjustRightInd w:val="0"/>
        <w:spacing w:before="60"/>
        <w:rPr>
          <w:rFonts w:asciiTheme="majorBidi" w:hAnsiTheme="majorBidi" w:cstheme="majorBidi"/>
        </w:rPr>
      </w:pPr>
      <w:r w:rsidRPr="00C765A7">
        <w:rPr>
          <w:rFonts w:asciiTheme="majorBidi" w:hAnsiTheme="majorBidi" w:cstheme="majorBidi"/>
          <w:color w:val="000000"/>
        </w:rPr>
        <w:t xml:space="preserve">Summary of the results of the study will be available upon request. Your participation in this project is completely voluntary, and you are free to discontinue or refuse participation at any time. You have the right to review the materials connected with your interview.  </w:t>
      </w:r>
    </w:p>
    <w:p w:rsidR="00FB0888" w:rsidRPr="00C765A7" w:rsidRDefault="00FB0888" w:rsidP="00FB0888">
      <w:pPr>
        <w:autoSpaceDE w:val="0"/>
        <w:autoSpaceDN w:val="0"/>
        <w:adjustRightInd w:val="0"/>
        <w:rPr>
          <w:rFonts w:asciiTheme="majorBidi" w:hAnsiTheme="majorBidi" w:cstheme="majorBidi"/>
          <w:color w:val="000000"/>
        </w:rPr>
      </w:pPr>
      <w:r w:rsidRPr="00C765A7">
        <w:rPr>
          <w:rFonts w:asciiTheme="majorBidi" w:hAnsiTheme="majorBidi" w:cstheme="majorBidi"/>
          <w:color w:val="000000"/>
        </w:rPr>
        <w:t>If you have any questions about my research or your participation in it, you are encouraged to contact one of me: haslami@educ.umass.edu, USA Cell-phone 01-413-362-5058; Afgh</w:t>
      </w:r>
      <w:r>
        <w:rPr>
          <w:rFonts w:asciiTheme="majorBidi" w:hAnsiTheme="majorBidi" w:cstheme="majorBidi"/>
          <w:color w:val="000000"/>
        </w:rPr>
        <w:t>anistan Cell phone: 0093 799 304</w:t>
      </w:r>
      <w:r w:rsidRPr="00C765A7">
        <w:rPr>
          <w:rFonts w:asciiTheme="majorBidi" w:hAnsiTheme="majorBidi" w:cstheme="majorBidi"/>
          <w:color w:val="000000"/>
        </w:rPr>
        <w:t xml:space="preserve">58. Thank you for your time and your willingness to participate. </w:t>
      </w:r>
    </w:p>
    <w:p w:rsidR="00FB0888" w:rsidRPr="00C765A7" w:rsidRDefault="00FB0888" w:rsidP="00FB0888">
      <w:pPr>
        <w:autoSpaceDE w:val="0"/>
        <w:autoSpaceDN w:val="0"/>
        <w:adjustRightInd w:val="0"/>
        <w:rPr>
          <w:rFonts w:asciiTheme="majorBidi" w:hAnsiTheme="majorBidi" w:cstheme="majorBidi"/>
          <w:color w:val="000000"/>
        </w:rPr>
      </w:pPr>
    </w:p>
    <w:p w:rsidR="00FB0888" w:rsidRPr="00C765A7" w:rsidRDefault="00FB0888" w:rsidP="00FB0888">
      <w:pPr>
        <w:autoSpaceDE w:val="0"/>
        <w:autoSpaceDN w:val="0"/>
        <w:adjustRightInd w:val="0"/>
        <w:rPr>
          <w:rFonts w:asciiTheme="majorBidi" w:hAnsiTheme="majorBidi" w:cstheme="majorBidi"/>
          <w:color w:val="000000"/>
        </w:rPr>
      </w:pPr>
      <w:r w:rsidRPr="00C765A7">
        <w:rPr>
          <w:rFonts w:asciiTheme="majorBidi" w:hAnsiTheme="majorBidi" w:cstheme="majorBidi"/>
          <w:color w:val="000000"/>
        </w:rPr>
        <w:t>Hassan Aslami ----------------------------------------------------------------------------------------------You have been given two copies of this informed consent. If you agree to participate, both should be signed. You may keep one copy for your records; I will keep the other copy on file. Your signature indicates that you:</w:t>
      </w:r>
    </w:p>
    <w:p w:rsidR="00FB0888" w:rsidRPr="00C765A7" w:rsidRDefault="00FB0888" w:rsidP="00FB0888">
      <w:pPr>
        <w:pStyle w:val="ListParagraph"/>
        <w:numPr>
          <w:ilvl w:val="0"/>
          <w:numId w:val="28"/>
        </w:numPr>
        <w:autoSpaceDE w:val="0"/>
        <w:autoSpaceDN w:val="0"/>
        <w:adjustRightInd w:val="0"/>
        <w:rPr>
          <w:rFonts w:asciiTheme="majorBidi" w:hAnsiTheme="majorBidi" w:cstheme="majorBidi"/>
          <w:color w:val="000000"/>
        </w:rPr>
      </w:pPr>
      <w:r w:rsidRPr="00C765A7">
        <w:rPr>
          <w:rFonts w:asciiTheme="majorBidi" w:hAnsiTheme="majorBidi" w:cstheme="majorBidi"/>
          <w:color w:val="000000"/>
        </w:rPr>
        <w:t>Have read and understand the information provided.</w:t>
      </w:r>
    </w:p>
    <w:p w:rsidR="00FB0888" w:rsidRPr="00C765A7" w:rsidRDefault="00FB0888" w:rsidP="00FB0888">
      <w:pPr>
        <w:pStyle w:val="ListParagraph"/>
        <w:numPr>
          <w:ilvl w:val="0"/>
          <w:numId w:val="28"/>
        </w:numPr>
        <w:autoSpaceDE w:val="0"/>
        <w:autoSpaceDN w:val="0"/>
        <w:adjustRightInd w:val="0"/>
        <w:rPr>
          <w:rFonts w:asciiTheme="majorBidi" w:hAnsiTheme="majorBidi" w:cstheme="majorBidi"/>
          <w:color w:val="000000"/>
        </w:rPr>
      </w:pPr>
      <w:r w:rsidRPr="00C765A7">
        <w:rPr>
          <w:rFonts w:asciiTheme="majorBidi" w:hAnsiTheme="majorBidi" w:cstheme="majorBidi"/>
          <w:color w:val="000000"/>
        </w:rPr>
        <w:t>Willingly agree to participate in the study.</w:t>
      </w:r>
    </w:p>
    <w:p w:rsidR="00FB0888" w:rsidRPr="00C765A7" w:rsidRDefault="00FB0888" w:rsidP="00FB0888">
      <w:pPr>
        <w:pStyle w:val="ListParagraph"/>
        <w:numPr>
          <w:ilvl w:val="0"/>
          <w:numId w:val="28"/>
        </w:numPr>
        <w:autoSpaceDE w:val="0"/>
        <w:autoSpaceDN w:val="0"/>
        <w:adjustRightInd w:val="0"/>
        <w:rPr>
          <w:rFonts w:asciiTheme="majorBidi" w:hAnsiTheme="majorBidi" w:cstheme="majorBidi"/>
          <w:color w:val="000000"/>
        </w:rPr>
      </w:pPr>
      <w:r w:rsidRPr="00C765A7">
        <w:rPr>
          <w:rFonts w:asciiTheme="majorBidi" w:hAnsiTheme="majorBidi" w:cstheme="majorBidi"/>
          <w:color w:val="000000"/>
        </w:rPr>
        <w:t xml:space="preserve">Understand that you may withdraw from participation in the study at any time.  </w:t>
      </w:r>
    </w:p>
    <w:p w:rsidR="00FB0888" w:rsidRDefault="00FB0888" w:rsidP="00FB0888">
      <w:pPr>
        <w:rPr>
          <w:rFonts w:asciiTheme="majorBidi" w:hAnsiTheme="majorBidi" w:cstheme="majorBidi"/>
        </w:rPr>
      </w:pPr>
    </w:p>
    <w:p w:rsidR="00FB0888" w:rsidRPr="00C765A7" w:rsidRDefault="00FB0888" w:rsidP="00FB0888">
      <w:pPr>
        <w:rPr>
          <w:rFonts w:asciiTheme="majorBidi" w:hAnsiTheme="majorBidi" w:cstheme="majorBidi"/>
        </w:rPr>
      </w:pPr>
      <w:r w:rsidRPr="00C765A7">
        <w:rPr>
          <w:rFonts w:asciiTheme="majorBidi" w:hAnsiTheme="majorBidi" w:cstheme="majorBidi"/>
        </w:rPr>
        <w:t xml:space="preserve">Name:   ________________________________ Date: ______________ </w:t>
      </w:r>
    </w:p>
    <w:p w:rsidR="00FB0888" w:rsidRDefault="00FB0888" w:rsidP="00260188">
      <w:pPr>
        <w:rPr>
          <w:rFonts w:asciiTheme="majorBidi" w:hAnsiTheme="majorBidi" w:cstheme="majorBidi"/>
        </w:rPr>
      </w:pPr>
    </w:p>
    <w:p w:rsidR="00260188" w:rsidRPr="00FB0888" w:rsidRDefault="00FB0888" w:rsidP="00260188">
      <w:pPr>
        <w:rPr>
          <w:rFonts w:asciiTheme="majorBidi" w:hAnsiTheme="majorBidi" w:cstheme="majorBidi"/>
        </w:rPr>
      </w:pPr>
      <w:r w:rsidRPr="00C765A7">
        <w:rPr>
          <w:rFonts w:asciiTheme="majorBidi" w:hAnsiTheme="majorBidi" w:cstheme="majorBidi"/>
        </w:rPr>
        <w:t xml:space="preserve">Signature:  ________________________________ </w:t>
      </w:r>
    </w:p>
    <w:sectPr w:rsidR="00260188" w:rsidRPr="00FB0888" w:rsidSect="00FF2C57">
      <w:pgSz w:w="12240" w:h="15840"/>
      <w:pgMar w:top="1440" w:right="1440" w:bottom="1440" w:left="1440" w:gutter="0"/>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3470" w:rsidRDefault="00F43470" w:rsidP="0059615B">
      <w:r>
        <w:separator/>
      </w:r>
    </w:p>
  </w:endnote>
  <w:endnote w:type="continuationSeparator" w:id="0">
    <w:p w:rsidR="00F43470" w:rsidRDefault="00F43470" w:rsidP="005961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 w:name="Trebuchet MS">
    <w:panose1 w:val="020B0603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Wingdings 2">
    <w:panose1 w:val="05020102010507070707"/>
    <w:charset w:val="02"/>
    <w:family w:val="auto"/>
    <w:pitch w:val="variable"/>
    <w:sig w:usb0="00000000" w:usb1="00000000" w:usb2="00010000" w:usb3="00000000" w:csb0="80000000"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3470" w:rsidRDefault="006E08E9" w:rsidP="00C52F1B">
    <w:pPr>
      <w:pStyle w:val="Footer"/>
      <w:framePr w:wrap="around" w:vAnchor="text" w:hAnchor="margin" w:xAlign="right" w:y="1"/>
      <w:rPr>
        <w:rStyle w:val="PageNumber"/>
      </w:rPr>
    </w:pPr>
    <w:r>
      <w:rPr>
        <w:rStyle w:val="PageNumber"/>
      </w:rPr>
      <w:fldChar w:fldCharType="begin"/>
    </w:r>
    <w:r w:rsidR="00F43470">
      <w:rPr>
        <w:rStyle w:val="PageNumber"/>
      </w:rPr>
      <w:instrText xml:space="preserve">PAGE  </w:instrText>
    </w:r>
    <w:r>
      <w:rPr>
        <w:rStyle w:val="PageNumber"/>
      </w:rPr>
      <w:fldChar w:fldCharType="end"/>
    </w:r>
  </w:p>
  <w:p w:rsidR="00F43470" w:rsidRDefault="00F43470" w:rsidP="0059615B">
    <w:pPr>
      <w:pStyle w:val="Footer"/>
      <w:ind w:right="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3470" w:rsidRDefault="00F43470" w:rsidP="00FF2C57">
    <w:pPr>
      <w:pStyle w:val="Footer"/>
      <w:jc w:val="center"/>
    </w:pPr>
  </w:p>
  <w:p w:rsidR="00F43470" w:rsidRDefault="00F43470" w:rsidP="0059615B">
    <w:pPr>
      <w:pStyle w:val="Footer"/>
      <w:ind w:right="360"/>
    </w:pPr>
  </w:p>
</w:ftr>
</file>

<file path=word/footer3.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42155775"/>
      <w:docPartObj>
        <w:docPartGallery w:val="Page Numbers (Bottom of Page)"/>
        <w:docPartUnique/>
      </w:docPartObj>
    </w:sdtPr>
    <w:sdtEndPr>
      <w:rPr>
        <w:noProof/>
      </w:rPr>
    </w:sdtEndPr>
    <w:sdtContent>
      <w:p w:rsidR="00F43470" w:rsidRDefault="006E08E9">
        <w:pPr>
          <w:pStyle w:val="Footer"/>
          <w:jc w:val="center"/>
        </w:pPr>
        <w:fldSimple w:instr=" PAGE   \* MERGEFORMAT ">
          <w:r w:rsidR="00160178">
            <w:rPr>
              <w:noProof/>
            </w:rPr>
            <w:t>i</w:t>
          </w:r>
        </w:fldSimple>
      </w:p>
    </w:sdtContent>
  </w:sdt>
  <w:p w:rsidR="00F43470" w:rsidRDefault="00F43470" w:rsidP="0059615B">
    <w:pPr>
      <w:pStyle w:val="Footer"/>
      <w:ind w:right="360"/>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3470" w:rsidRDefault="00F43470" w:rsidP="0059615B">
      <w:r>
        <w:separator/>
      </w:r>
    </w:p>
  </w:footnote>
  <w:footnote w:type="continuationSeparator" w:id="0">
    <w:p w:rsidR="00F43470" w:rsidRDefault="00F43470" w:rsidP="0059615B">
      <w:r>
        <w:continuationSeparator/>
      </w:r>
    </w:p>
  </w:footnote>
  <w:footnote w:id="1">
    <w:p w:rsidR="00F43470" w:rsidRDefault="00F43470" w:rsidP="000442A8">
      <w:pPr>
        <w:pStyle w:val="FootnoteText"/>
      </w:pPr>
      <w:r>
        <w:rPr>
          <w:rStyle w:val="FootnoteReference"/>
        </w:rPr>
        <w:footnoteRef/>
      </w:r>
      <w:r>
        <w:t xml:space="preserve"> TTCs (Teacher Training Colleges) provide teacher education to all teachers of primary through high school (MoE, 2010). The TTCs implement two programs: 1) pre-service – i.e. high school graduates that enter TTC after taking Kankor exam, and 2) in-service – i.e. practicing school teachers from primary, middle (junior secondary) and high (senior secondary) levels that are introduced to TTC through their school administration and or local level education office. </w:t>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82718"/>
    <w:multiLevelType w:val="hybridMultilevel"/>
    <w:tmpl w:val="B57E17CA"/>
    <w:lvl w:ilvl="0" w:tplc="04090019">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18739C"/>
    <w:multiLevelType w:val="hybridMultilevel"/>
    <w:tmpl w:val="D4EE4D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2E4FDE"/>
    <w:multiLevelType w:val="hybridMultilevel"/>
    <w:tmpl w:val="2970320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775C9D"/>
    <w:multiLevelType w:val="hybridMultilevel"/>
    <w:tmpl w:val="E5C8EF90"/>
    <w:lvl w:ilvl="0" w:tplc="3AE25FB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205006"/>
    <w:multiLevelType w:val="hybridMultilevel"/>
    <w:tmpl w:val="BC8E1F24"/>
    <w:lvl w:ilvl="0" w:tplc="2CBA6A96">
      <w:start w:val="1"/>
      <w:numFmt w:val="low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853DCE"/>
    <w:multiLevelType w:val="hybridMultilevel"/>
    <w:tmpl w:val="ACF81226"/>
    <w:lvl w:ilvl="0" w:tplc="04090001">
      <w:start w:val="1"/>
      <w:numFmt w:val="bullet"/>
      <w:lvlText w:val=""/>
      <w:lvlJc w:val="left"/>
      <w:pPr>
        <w:ind w:left="1267" w:hanging="360"/>
      </w:pPr>
      <w:rPr>
        <w:rFonts w:ascii="Symbol" w:hAnsi="Symbol" w:hint="default"/>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6">
    <w:nsid w:val="15995109"/>
    <w:multiLevelType w:val="hybridMultilevel"/>
    <w:tmpl w:val="970C3E36"/>
    <w:lvl w:ilvl="0" w:tplc="C80AC66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1D4BDF"/>
    <w:multiLevelType w:val="multilevel"/>
    <w:tmpl w:val="B9740C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1F030087"/>
    <w:multiLevelType w:val="hybridMultilevel"/>
    <w:tmpl w:val="5106B1B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20A1D9E"/>
    <w:multiLevelType w:val="hybridMultilevel"/>
    <w:tmpl w:val="2674A7D8"/>
    <w:lvl w:ilvl="0" w:tplc="21865D92">
      <w:start w:val="2"/>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2D2140"/>
    <w:multiLevelType w:val="hybridMultilevel"/>
    <w:tmpl w:val="AA6C9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42D694A"/>
    <w:multiLevelType w:val="hybridMultilevel"/>
    <w:tmpl w:val="1114A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621406D"/>
    <w:multiLevelType w:val="hybridMultilevel"/>
    <w:tmpl w:val="817AC598"/>
    <w:lvl w:ilvl="0" w:tplc="67161D2C">
      <w:start w:val="2"/>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013455"/>
    <w:multiLevelType w:val="hybridMultilevel"/>
    <w:tmpl w:val="F8C8A582"/>
    <w:lvl w:ilvl="0" w:tplc="D54697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F61FCC"/>
    <w:multiLevelType w:val="hybridMultilevel"/>
    <w:tmpl w:val="3CE0CE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1B1700B"/>
    <w:multiLevelType w:val="hybridMultilevel"/>
    <w:tmpl w:val="EE165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6C941DC"/>
    <w:multiLevelType w:val="hybridMultilevel"/>
    <w:tmpl w:val="6CEAE3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6F274DA"/>
    <w:multiLevelType w:val="hybridMultilevel"/>
    <w:tmpl w:val="C1C2AE26"/>
    <w:lvl w:ilvl="0" w:tplc="04090001">
      <w:start w:val="1"/>
      <w:numFmt w:val="bullet"/>
      <w:lvlText w:val=""/>
      <w:lvlJc w:val="left"/>
      <w:pPr>
        <w:ind w:left="144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4BE30EC1"/>
    <w:multiLevelType w:val="hybridMultilevel"/>
    <w:tmpl w:val="79341CE8"/>
    <w:lvl w:ilvl="0" w:tplc="5A54AF74">
      <w:start w:val="1"/>
      <w:numFmt w:val="bullet"/>
      <w:lvlText w:val="▪"/>
      <w:lvlJc w:val="left"/>
      <w:pPr>
        <w:tabs>
          <w:tab w:val="num" w:pos="720"/>
        </w:tabs>
        <w:ind w:left="720" w:hanging="360"/>
      </w:pPr>
      <w:rPr>
        <w:rFonts w:ascii="Arial" w:hAnsi="Arial" w:hint="default"/>
      </w:rPr>
    </w:lvl>
    <w:lvl w:ilvl="1" w:tplc="6E16C7AC">
      <w:start w:val="1"/>
      <w:numFmt w:val="bullet"/>
      <w:lvlText w:val="▪"/>
      <w:lvlJc w:val="left"/>
      <w:pPr>
        <w:tabs>
          <w:tab w:val="num" w:pos="1440"/>
        </w:tabs>
        <w:ind w:left="1440" w:hanging="360"/>
      </w:pPr>
      <w:rPr>
        <w:rFonts w:ascii="Arial" w:hAnsi="Arial" w:hint="default"/>
      </w:rPr>
    </w:lvl>
    <w:lvl w:ilvl="2" w:tplc="B756DFF4" w:tentative="1">
      <w:start w:val="1"/>
      <w:numFmt w:val="bullet"/>
      <w:lvlText w:val="▪"/>
      <w:lvlJc w:val="left"/>
      <w:pPr>
        <w:tabs>
          <w:tab w:val="num" w:pos="2160"/>
        </w:tabs>
        <w:ind w:left="2160" w:hanging="360"/>
      </w:pPr>
      <w:rPr>
        <w:rFonts w:ascii="Arial" w:hAnsi="Arial" w:hint="default"/>
      </w:rPr>
    </w:lvl>
    <w:lvl w:ilvl="3" w:tplc="2B8C118E" w:tentative="1">
      <w:start w:val="1"/>
      <w:numFmt w:val="bullet"/>
      <w:lvlText w:val="▪"/>
      <w:lvlJc w:val="left"/>
      <w:pPr>
        <w:tabs>
          <w:tab w:val="num" w:pos="2880"/>
        </w:tabs>
        <w:ind w:left="2880" w:hanging="360"/>
      </w:pPr>
      <w:rPr>
        <w:rFonts w:ascii="Arial" w:hAnsi="Arial" w:hint="default"/>
      </w:rPr>
    </w:lvl>
    <w:lvl w:ilvl="4" w:tplc="B65C7540" w:tentative="1">
      <w:start w:val="1"/>
      <w:numFmt w:val="bullet"/>
      <w:lvlText w:val="▪"/>
      <w:lvlJc w:val="left"/>
      <w:pPr>
        <w:tabs>
          <w:tab w:val="num" w:pos="3600"/>
        </w:tabs>
        <w:ind w:left="3600" w:hanging="360"/>
      </w:pPr>
      <w:rPr>
        <w:rFonts w:ascii="Arial" w:hAnsi="Arial" w:hint="default"/>
      </w:rPr>
    </w:lvl>
    <w:lvl w:ilvl="5" w:tplc="91A854F8" w:tentative="1">
      <w:start w:val="1"/>
      <w:numFmt w:val="bullet"/>
      <w:lvlText w:val="▪"/>
      <w:lvlJc w:val="left"/>
      <w:pPr>
        <w:tabs>
          <w:tab w:val="num" w:pos="4320"/>
        </w:tabs>
        <w:ind w:left="4320" w:hanging="360"/>
      </w:pPr>
      <w:rPr>
        <w:rFonts w:ascii="Arial" w:hAnsi="Arial" w:hint="default"/>
      </w:rPr>
    </w:lvl>
    <w:lvl w:ilvl="6" w:tplc="434C1570" w:tentative="1">
      <w:start w:val="1"/>
      <w:numFmt w:val="bullet"/>
      <w:lvlText w:val="▪"/>
      <w:lvlJc w:val="left"/>
      <w:pPr>
        <w:tabs>
          <w:tab w:val="num" w:pos="5040"/>
        </w:tabs>
        <w:ind w:left="5040" w:hanging="360"/>
      </w:pPr>
      <w:rPr>
        <w:rFonts w:ascii="Arial" w:hAnsi="Arial" w:hint="default"/>
      </w:rPr>
    </w:lvl>
    <w:lvl w:ilvl="7" w:tplc="CF660972" w:tentative="1">
      <w:start w:val="1"/>
      <w:numFmt w:val="bullet"/>
      <w:lvlText w:val="▪"/>
      <w:lvlJc w:val="left"/>
      <w:pPr>
        <w:tabs>
          <w:tab w:val="num" w:pos="5760"/>
        </w:tabs>
        <w:ind w:left="5760" w:hanging="360"/>
      </w:pPr>
      <w:rPr>
        <w:rFonts w:ascii="Arial" w:hAnsi="Arial" w:hint="default"/>
      </w:rPr>
    </w:lvl>
    <w:lvl w:ilvl="8" w:tplc="BB60EFC4" w:tentative="1">
      <w:start w:val="1"/>
      <w:numFmt w:val="bullet"/>
      <w:lvlText w:val="▪"/>
      <w:lvlJc w:val="left"/>
      <w:pPr>
        <w:tabs>
          <w:tab w:val="num" w:pos="6480"/>
        </w:tabs>
        <w:ind w:left="6480" w:hanging="360"/>
      </w:pPr>
      <w:rPr>
        <w:rFonts w:ascii="Arial" w:hAnsi="Arial" w:hint="default"/>
      </w:rPr>
    </w:lvl>
  </w:abstractNum>
  <w:abstractNum w:abstractNumId="19">
    <w:nsid w:val="547B3201"/>
    <w:multiLevelType w:val="hybridMultilevel"/>
    <w:tmpl w:val="CC903D06"/>
    <w:lvl w:ilvl="0" w:tplc="79CE397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C4F0BC8"/>
    <w:multiLevelType w:val="hybridMultilevel"/>
    <w:tmpl w:val="9A122290"/>
    <w:lvl w:ilvl="0" w:tplc="8534B5A8">
      <w:start w:val="1"/>
      <w:numFmt w:val="lowerRoman"/>
      <w:lvlText w:val="%1)"/>
      <w:lvlJc w:val="left"/>
      <w:pPr>
        <w:ind w:left="108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5DB3709F"/>
    <w:multiLevelType w:val="hybridMultilevel"/>
    <w:tmpl w:val="A8D437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E2F7A6F"/>
    <w:multiLevelType w:val="hybridMultilevel"/>
    <w:tmpl w:val="8E248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0176AFD"/>
    <w:multiLevelType w:val="hybridMultilevel"/>
    <w:tmpl w:val="6A4EC9E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4">
    <w:nsid w:val="707A5AFA"/>
    <w:multiLevelType w:val="hybridMultilevel"/>
    <w:tmpl w:val="E58CE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6FF5A70"/>
    <w:multiLevelType w:val="hybridMultilevel"/>
    <w:tmpl w:val="A62A2BA8"/>
    <w:lvl w:ilvl="0" w:tplc="04090019">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9173ED9"/>
    <w:multiLevelType w:val="hybridMultilevel"/>
    <w:tmpl w:val="02086F1C"/>
    <w:lvl w:ilvl="0" w:tplc="AEC69858">
      <w:start w:val="2"/>
      <w:numFmt w:val="lowerRoman"/>
      <w:lvlText w:val="%1."/>
      <w:lvlJc w:val="left"/>
      <w:pPr>
        <w:ind w:left="1080" w:hanging="72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ACB7E6B"/>
    <w:multiLevelType w:val="hybridMultilevel"/>
    <w:tmpl w:val="F978FEF8"/>
    <w:lvl w:ilvl="0" w:tplc="24E019FA">
      <w:start w:val="9"/>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14"/>
  </w:num>
  <w:num w:numId="3">
    <w:abstractNumId w:val="24"/>
  </w:num>
  <w:num w:numId="4">
    <w:abstractNumId w:val="10"/>
  </w:num>
  <w:num w:numId="5">
    <w:abstractNumId w:val="1"/>
  </w:num>
  <w:num w:numId="6">
    <w:abstractNumId w:val="6"/>
  </w:num>
  <w:num w:numId="7">
    <w:abstractNumId w:val="11"/>
  </w:num>
  <w:num w:numId="8">
    <w:abstractNumId w:val="16"/>
  </w:num>
  <w:num w:numId="9">
    <w:abstractNumId w:val="19"/>
  </w:num>
  <w:num w:numId="10">
    <w:abstractNumId w:val="27"/>
  </w:num>
  <w:num w:numId="11">
    <w:abstractNumId w:val="13"/>
  </w:num>
  <w:num w:numId="12">
    <w:abstractNumId w:val="4"/>
  </w:num>
  <w:num w:numId="13">
    <w:abstractNumId w:val="26"/>
  </w:num>
  <w:num w:numId="14">
    <w:abstractNumId w:val="0"/>
  </w:num>
  <w:num w:numId="15">
    <w:abstractNumId w:val="12"/>
  </w:num>
  <w:num w:numId="16">
    <w:abstractNumId w:val="3"/>
  </w:num>
  <w:num w:numId="17">
    <w:abstractNumId w:val="2"/>
  </w:num>
  <w:num w:numId="18">
    <w:abstractNumId w:val="9"/>
  </w:num>
  <w:num w:numId="19">
    <w:abstractNumId w:val="15"/>
  </w:num>
  <w:num w:numId="2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18"/>
  </w:num>
  <w:num w:numId="28">
    <w:abstractNumId w:val="23"/>
  </w:num>
  <w:num w:numId="29">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oNotTrackMoves/>
  <w:defaultTabStop w:val="720"/>
  <w:characterSpacingControl w:val="doNotCompress"/>
  <w:footnotePr>
    <w:footnote w:id="-1"/>
    <w:footnote w:id="0"/>
  </w:footnotePr>
  <w:endnotePr>
    <w:endnote w:id="-1"/>
    <w:endnote w:id="0"/>
  </w:endnotePr>
  <w:compat>
    <w:useFELayout/>
  </w:compat>
  <w:rsids>
    <w:rsidRoot w:val="00D24CF7"/>
    <w:rsid w:val="000162C7"/>
    <w:rsid w:val="00016661"/>
    <w:rsid w:val="00024470"/>
    <w:rsid w:val="00031F75"/>
    <w:rsid w:val="000323EC"/>
    <w:rsid w:val="00043FE8"/>
    <w:rsid w:val="000442A8"/>
    <w:rsid w:val="00050ECC"/>
    <w:rsid w:val="000512C0"/>
    <w:rsid w:val="00062F71"/>
    <w:rsid w:val="00071009"/>
    <w:rsid w:val="00071865"/>
    <w:rsid w:val="0007604A"/>
    <w:rsid w:val="00081C87"/>
    <w:rsid w:val="00090C13"/>
    <w:rsid w:val="00090C93"/>
    <w:rsid w:val="000935D4"/>
    <w:rsid w:val="00095076"/>
    <w:rsid w:val="00097E09"/>
    <w:rsid w:val="000A0FF6"/>
    <w:rsid w:val="000A4DF6"/>
    <w:rsid w:val="000B1C71"/>
    <w:rsid w:val="000B4ED3"/>
    <w:rsid w:val="000B6E84"/>
    <w:rsid w:val="000C165B"/>
    <w:rsid w:val="000D13A2"/>
    <w:rsid w:val="000D2743"/>
    <w:rsid w:val="000D76E4"/>
    <w:rsid w:val="000D7830"/>
    <w:rsid w:val="000E7E68"/>
    <w:rsid w:val="000F29D4"/>
    <w:rsid w:val="000F5CBB"/>
    <w:rsid w:val="0010233D"/>
    <w:rsid w:val="00105B12"/>
    <w:rsid w:val="00132313"/>
    <w:rsid w:val="00133B81"/>
    <w:rsid w:val="00135FBD"/>
    <w:rsid w:val="00143287"/>
    <w:rsid w:val="00147284"/>
    <w:rsid w:val="00151104"/>
    <w:rsid w:val="00160178"/>
    <w:rsid w:val="00187C88"/>
    <w:rsid w:val="00192CBD"/>
    <w:rsid w:val="00197C03"/>
    <w:rsid w:val="001A3CE4"/>
    <w:rsid w:val="001C0194"/>
    <w:rsid w:val="001C0A83"/>
    <w:rsid w:val="001C3913"/>
    <w:rsid w:val="001C3974"/>
    <w:rsid w:val="001C5F3D"/>
    <w:rsid w:val="001D24A9"/>
    <w:rsid w:val="001D3AA7"/>
    <w:rsid w:val="001D5C03"/>
    <w:rsid w:val="001D5CE4"/>
    <w:rsid w:val="001E482B"/>
    <w:rsid w:val="001F554E"/>
    <w:rsid w:val="001F6118"/>
    <w:rsid w:val="00202A72"/>
    <w:rsid w:val="002079EC"/>
    <w:rsid w:val="002148B1"/>
    <w:rsid w:val="002243C9"/>
    <w:rsid w:val="00231692"/>
    <w:rsid w:val="00233650"/>
    <w:rsid w:val="00243AD0"/>
    <w:rsid w:val="00250A69"/>
    <w:rsid w:val="0025355A"/>
    <w:rsid w:val="00256FEC"/>
    <w:rsid w:val="00260188"/>
    <w:rsid w:val="00264B9D"/>
    <w:rsid w:val="002827E6"/>
    <w:rsid w:val="00283D86"/>
    <w:rsid w:val="00286329"/>
    <w:rsid w:val="0029596A"/>
    <w:rsid w:val="0029718B"/>
    <w:rsid w:val="002A52AE"/>
    <w:rsid w:val="002C0B72"/>
    <w:rsid w:val="002C213F"/>
    <w:rsid w:val="002C2486"/>
    <w:rsid w:val="002C3E2D"/>
    <w:rsid w:val="002C5A74"/>
    <w:rsid w:val="002D1D5C"/>
    <w:rsid w:val="002D247E"/>
    <w:rsid w:val="002D3E38"/>
    <w:rsid w:val="002D5B3D"/>
    <w:rsid w:val="002E2B0E"/>
    <w:rsid w:val="002E70E7"/>
    <w:rsid w:val="002F3234"/>
    <w:rsid w:val="00301FCE"/>
    <w:rsid w:val="00305751"/>
    <w:rsid w:val="00306A3C"/>
    <w:rsid w:val="00306C8D"/>
    <w:rsid w:val="00314730"/>
    <w:rsid w:val="003151FE"/>
    <w:rsid w:val="0032426F"/>
    <w:rsid w:val="00342BAE"/>
    <w:rsid w:val="00345AC8"/>
    <w:rsid w:val="003508C5"/>
    <w:rsid w:val="00354A1B"/>
    <w:rsid w:val="003660B9"/>
    <w:rsid w:val="0037512F"/>
    <w:rsid w:val="00377BC3"/>
    <w:rsid w:val="00380880"/>
    <w:rsid w:val="0038492B"/>
    <w:rsid w:val="00392FB2"/>
    <w:rsid w:val="003935FA"/>
    <w:rsid w:val="003953D4"/>
    <w:rsid w:val="003A35B6"/>
    <w:rsid w:val="003A6ED4"/>
    <w:rsid w:val="003B008E"/>
    <w:rsid w:val="003B0A27"/>
    <w:rsid w:val="003B5EFF"/>
    <w:rsid w:val="003D2B45"/>
    <w:rsid w:val="003D34D8"/>
    <w:rsid w:val="003D5A70"/>
    <w:rsid w:val="003D744A"/>
    <w:rsid w:val="003E3665"/>
    <w:rsid w:val="003F66D2"/>
    <w:rsid w:val="003F720E"/>
    <w:rsid w:val="004012FF"/>
    <w:rsid w:val="0040395A"/>
    <w:rsid w:val="00410F6D"/>
    <w:rsid w:val="004128B4"/>
    <w:rsid w:val="0041671A"/>
    <w:rsid w:val="004330A7"/>
    <w:rsid w:val="0043756D"/>
    <w:rsid w:val="00447E41"/>
    <w:rsid w:val="00453DDC"/>
    <w:rsid w:val="00466201"/>
    <w:rsid w:val="00466694"/>
    <w:rsid w:val="00471C35"/>
    <w:rsid w:val="00474A7D"/>
    <w:rsid w:val="00477759"/>
    <w:rsid w:val="00484994"/>
    <w:rsid w:val="00487227"/>
    <w:rsid w:val="00487C39"/>
    <w:rsid w:val="00490C5C"/>
    <w:rsid w:val="00493874"/>
    <w:rsid w:val="004954FA"/>
    <w:rsid w:val="0049617E"/>
    <w:rsid w:val="004A2CC1"/>
    <w:rsid w:val="004A6A0F"/>
    <w:rsid w:val="004B7B32"/>
    <w:rsid w:val="004C03C5"/>
    <w:rsid w:val="004C461E"/>
    <w:rsid w:val="004C633B"/>
    <w:rsid w:val="004D62FA"/>
    <w:rsid w:val="004D676E"/>
    <w:rsid w:val="004E0280"/>
    <w:rsid w:val="004E2D18"/>
    <w:rsid w:val="004F50C0"/>
    <w:rsid w:val="004F5A68"/>
    <w:rsid w:val="004F6F70"/>
    <w:rsid w:val="00500BF4"/>
    <w:rsid w:val="00512408"/>
    <w:rsid w:val="00514741"/>
    <w:rsid w:val="00514F90"/>
    <w:rsid w:val="0051745C"/>
    <w:rsid w:val="00523A16"/>
    <w:rsid w:val="00530A7B"/>
    <w:rsid w:val="00530F89"/>
    <w:rsid w:val="00532372"/>
    <w:rsid w:val="00537818"/>
    <w:rsid w:val="005438FB"/>
    <w:rsid w:val="00543D84"/>
    <w:rsid w:val="00545EA1"/>
    <w:rsid w:val="00546EF5"/>
    <w:rsid w:val="0055068A"/>
    <w:rsid w:val="00554878"/>
    <w:rsid w:val="00557710"/>
    <w:rsid w:val="005736AB"/>
    <w:rsid w:val="00575090"/>
    <w:rsid w:val="0057792F"/>
    <w:rsid w:val="005811A4"/>
    <w:rsid w:val="0058249C"/>
    <w:rsid w:val="005859A5"/>
    <w:rsid w:val="00585ECB"/>
    <w:rsid w:val="0059615B"/>
    <w:rsid w:val="005A05F6"/>
    <w:rsid w:val="005A3598"/>
    <w:rsid w:val="005A744C"/>
    <w:rsid w:val="005C0665"/>
    <w:rsid w:val="005C7060"/>
    <w:rsid w:val="005D0617"/>
    <w:rsid w:val="005D6892"/>
    <w:rsid w:val="005E16FC"/>
    <w:rsid w:val="00601096"/>
    <w:rsid w:val="0060236D"/>
    <w:rsid w:val="0060632F"/>
    <w:rsid w:val="00611B1C"/>
    <w:rsid w:val="00613CCE"/>
    <w:rsid w:val="006172E5"/>
    <w:rsid w:val="00623546"/>
    <w:rsid w:val="0063381E"/>
    <w:rsid w:val="00634AB0"/>
    <w:rsid w:val="00642120"/>
    <w:rsid w:val="00644CC0"/>
    <w:rsid w:val="0065245F"/>
    <w:rsid w:val="0065634F"/>
    <w:rsid w:val="00671627"/>
    <w:rsid w:val="0067257B"/>
    <w:rsid w:val="00673601"/>
    <w:rsid w:val="00677AC4"/>
    <w:rsid w:val="00684B7F"/>
    <w:rsid w:val="006856C3"/>
    <w:rsid w:val="006901E4"/>
    <w:rsid w:val="00693F3D"/>
    <w:rsid w:val="00694CD8"/>
    <w:rsid w:val="00695DB7"/>
    <w:rsid w:val="006A14EF"/>
    <w:rsid w:val="006A21DC"/>
    <w:rsid w:val="006A7046"/>
    <w:rsid w:val="006B33F2"/>
    <w:rsid w:val="006B33F5"/>
    <w:rsid w:val="006B51B4"/>
    <w:rsid w:val="006C2013"/>
    <w:rsid w:val="006C54A7"/>
    <w:rsid w:val="006D0557"/>
    <w:rsid w:val="006E08E9"/>
    <w:rsid w:val="006E2AFC"/>
    <w:rsid w:val="006F20C3"/>
    <w:rsid w:val="006F6DF3"/>
    <w:rsid w:val="00705053"/>
    <w:rsid w:val="00705258"/>
    <w:rsid w:val="00716697"/>
    <w:rsid w:val="00722A6B"/>
    <w:rsid w:val="007241FA"/>
    <w:rsid w:val="0072744C"/>
    <w:rsid w:val="00732782"/>
    <w:rsid w:val="007348DF"/>
    <w:rsid w:val="00740721"/>
    <w:rsid w:val="00740EEA"/>
    <w:rsid w:val="007411C2"/>
    <w:rsid w:val="00741504"/>
    <w:rsid w:val="00741691"/>
    <w:rsid w:val="00741787"/>
    <w:rsid w:val="00743A2F"/>
    <w:rsid w:val="00743B83"/>
    <w:rsid w:val="00753EF4"/>
    <w:rsid w:val="00754751"/>
    <w:rsid w:val="00756982"/>
    <w:rsid w:val="00765073"/>
    <w:rsid w:val="0077110C"/>
    <w:rsid w:val="00776D47"/>
    <w:rsid w:val="007875C4"/>
    <w:rsid w:val="007879D5"/>
    <w:rsid w:val="0079505F"/>
    <w:rsid w:val="00795BC8"/>
    <w:rsid w:val="007A1583"/>
    <w:rsid w:val="007B582B"/>
    <w:rsid w:val="007C08C4"/>
    <w:rsid w:val="007C0EF1"/>
    <w:rsid w:val="007C2C7A"/>
    <w:rsid w:val="007C6102"/>
    <w:rsid w:val="007C6CA1"/>
    <w:rsid w:val="007D2066"/>
    <w:rsid w:val="007D2480"/>
    <w:rsid w:val="007D530B"/>
    <w:rsid w:val="007D5A62"/>
    <w:rsid w:val="007D6EF7"/>
    <w:rsid w:val="007F0F6B"/>
    <w:rsid w:val="007F1518"/>
    <w:rsid w:val="007F40FF"/>
    <w:rsid w:val="007F518A"/>
    <w:rsid w:val="007F5CCD"/>
    <w:rsid w:val="007F7DD2"/>
    <w:rsid w:val="00800F28"/>
    <w:rsid w:val="00801ED3"/>
    <w:rsid w:val="00804FCC"/>
    <w:rsid w:val="00806501"/>
    <w:rsid w:val="00806BBC"/>
    <w:rsid w:val="00815D94"/>
    <w:rsid w:val="008241AF"/>
    <w:rsid w:val="00824F42"/>
    <w:rsid w:val="00831448"/>
    <w:rsid w:val="00831E3B"/>
    <w:rsid w:val="00833506"/>
    <w:rsid w:val="00834CA9"/>
    <w:rsid w:val="008431FD"/>
    <w:rsid w:val="00844713"/>
    <w:rsid w:val="00846182"/>
    <w:rsid w:val="0084681D"/>
    <w:rsid w:val="00846CD2"/>
    <w:rsid w:val="0086070A"/>
    <w:rsid w:val="008637A0"/>
    <w:rsid w:val="008642EB"/>
    <w:rsid w:val="0087331B"/>
    <w:rsid w:val="00881C62"/>
    <w:rsid w:val="008828F1"/>
    <w:rsid w:val="00882C79"/>
    <w:rsid w:val="008865AA"/>
    <w:rsid w:val="0089332A"/>
    <w:rsid w:val="008976D7"/>
    <w:rsid w:val="008A2C67"/>
    <w:rsid w:val="008A6020"/>
    <w:rsid w:val="008B0C5D"/>
    <w:rsid w:val="008B4106"/>
    <w:rsid w:val="008B5B57"/>
    <w:rsid w:val="008C0821"/>
    <w:rsid w:val="008C4BA6"/>
    <w:rsid w:val="008C58C3"/>
    <w:rsid w:val="008D030F"/>
    <w:rsid w:val="008D3733"/>
    <w:rsid w:val="008D569E"/>
    <w:rsid w:val="008F1C16"/>
    <w:rsid w:val="008F66A5"/>
    <w:rsid w:val="008F71A6"/>
    <w:rsid w:val="00901D3E"/>
    <w:rsid w:val="00911435"/>
    <w:rsid w:val="00913037"/>
    <w:rsid w:val="009137CB"/>
    <w:rsid w:val="00914F1C"/>
    <w:rsid w:val="00916AF2"/>
    <w:rsid w:val="00923549"/>
    <w:rsid w:val="0094026A"/>
    <w:rsid w:val="009704BD"/>
    <w:rsid w:val="00981DD0"/>
    <w:rsid w:val="009870FF"/>
    <w:rsid w:val="009901AC"/>
    <w:rsid w:val="00993968"/>
    <w:rsid w:val="00995942"/>
    <w:rsid w:val="009A22BA"/>
    <w:rsid w:val="009A2959"/>
    <w:rsid w:val="009B056A"/>
    <w:rsid w:val="009B7FE4"/>
    <w:rsid w:val="009C0E44"/>
    <w:rsid w:val="009C2580"/>
    <w:rsid w:val="009C6E87"/>
    <w:rsid w:val="009D43B2"/>
    <w:rsid w:val="009E1DE1"/>
    <w:rsid w:val="009E456E"/>
    <w:rsid w:val="009E4839"/>
    <w:rsid w:val="009E508F"/>
    <w:rsid w:val="009E7FC3"/>
    <w:rsid w:val="009F0FF4"/>
    <w:rsid w:val="009F1E45"/>
    <w:rsid w:val="00A016C2"/>
    <w:rsid w:val="00A03C4C"/>
    <w:rsid w:val="00A0670C"/>
    <w:rsid w:val="00A07C41"/>
    <w:rsid w:val="00A103C9"/>
    <w:rsid w:val="00A16592"/>
    <w:rsid w:val="00A207F9"/>
    <w:rsid w:val="00A20CE9"/>
    <w:rsid w:val="00A23923"/>
    <w:rsid w:val="00A24988"/>
    <w:rsid w:val="00A407E2"/>
    <w:rsid w:val="00A40DA8"/>
    <w:rsid w:val="00A418CA"/>
    <w:rsid w:val="00A46752"/>
    <w:rsid w:val="00A565DD"/>
    <w:rsid w:val="00A57452"/>
    <w:rsid w:val="00A77F24"/>
    <w:rsid w:val="00A84845"/>
    <w:rsid w:val="00A8528C"/>
    <w:rsid w:val="00A8639B"/>
    <w:rsid w:val="00AA43D4"/>
    <w:rsid w:val="00AA7671"/>
    <w:rsid w:val="00AC130A"/>
    <w:rsid w:val="00AC28B5"/>
    <w:rsid w:val="00AC2B62"/>
    <w:rsid w:val="00AC331A"/>
    <w:rsid w:val="00AC58CB"/>
    <w:rsid w:val="00AD04B6"/>
    <w:rsid w:val="00AE585D"/>
    <w:rsid w:val="00AE6F19"/>
    <w:rsid w:val="00AF5B06"/>
    <w:rsid w:val="00AF7AFB"/>
    <w:rsid w:val="00B00CD1"/>
    <w:rsid w:val="00B025F1"/>
    <w:rsid w:val="00B0473B"/>
    <w:rsid w:val="00B138D2"/>
    <w:rsid w:val="00B13FD0"/>
    <w:rsid w:val="00B146DF"/>
    <w:rsid w:val="00B14CA3"/>
    <w:rsid w:val="00B21B5A"/>
    <w:rsid w:val="00B377D1"/>
    <w:rsid w:val="00B4247B"/>
    <w:rsid w:val="00B42877"/>
    <w:rsid w:val="00B47852"/>
    <w:rsid w:val="00B50DF5"/>
    <w:rsid w:val="00B51FEA"/>
    <w:rsid w:val="00B545CB"/>
    <w:rsid w:val="00B603F7"/>
    <w:rsid w:val="00B637DA"/>
    <w:rsid w:val="00B6385B"/>
    <w:rsid w:val="00B6673A"/>
    <w:rsid w:val="00B70DE5"/>
    <w:rsid w:val="00B738BF"/>
    <w:rsid w:val="00B742E5"/>
    <w:rsid w:val="00B82F11"/>
    <w:rsid w:val="00B87318"/>
    <w:rsid w:val="00B87598"/>
    <w:rsid w:val="00B87EE3"/>
    <w:rsid w:val="00B9019D"/>
    <w:rsid w:val="00B91243"/>
    <w:rsid w:val="00B9380B"/>
    <w:rsid w:val="00B962BA"/>
    <w:rsid w:val="00BA050A"/>
    <w:rsid w:val="00BA2851"/>
    <w:rsid w:val="00BA6B42"/>
    <w:rsid w:val="00BB11A2"/>
    <w:rsid w:val="00BC09D3"/>
    <w:rsid w:val="00BC0C7D"/>
    <w:rsid w:val="00BC7645"/>
    <w:rsid w:val="00BD1673"/>
    <w:rsid w:val="00BD3B5B"/>
    <w:rsid w:val="00BE2B94"/>
    <w:rsid w:val="00BE6545"/>
    <w:rsid w:val="00BF4637"/>
    <w:rsid w:val="00C010A5"/>
    <w:rsid w:val="00C01256"/>
    <w:rsid w:val="00C073AC"/>
    <w:rsid w:val="00C13635"/>
    <w:rsid w:val="00C17414"/>
    <w:rsid w:val="00C176BC"/>
    <w:rsid w:val="00C220F5"/>
    <w:rsid w:val="00C26C17"/>
    <w:rsid w:val="00C323CF"/>
    <w:rsid w:val="00C333C2"/>
    <w:rsid w:val="00C35031"/>
    <w:rsid w:val="00C40346"/>
    <w:rsid w:val="00C4172D"/>
    <w:rsid w:val="00C41E71"/>
    <w:rsid w:val="00C43D23"/>
    <w:rsid w:val="00C52F1B"/>
    <w:rsid w:val="00C532DE"/>
    <w:rsid w:val="00C67971"/>
    <w:rsid w:val="00C760A8"/>
    <w:rsid w:val="00C80945"/>
    <w:rsid w:val="00C81AED"/>
    <w:rsid w:val="00C85524"/>
    <w:rsid w:val="00C9039D"/>
    <w:rsid w:val="00CC0903"/>
    <w:rsid w:val="00CD2B39"/>
    <w:rsid w:val="00CE4DB9"/>
    <w:rsid w:val="00CE7FF8"/>
    <w:rsid w:val="00CF0A18"/>
    <w:rsid w:val="00CF1D42"/>
    <w:rsid w:val="00CF4227"/>
    <w:rsid w:val="00CF6E14"/>
    <w:rsid w:val="00D007A5"/>
    <w:rsid w:val="00D03E11"/>
    <w:rsid w:val="00D0494D"/>
    <w:rsid w:val="00D07F93"/>
    <w:rsid w:val="00D11FA5"/>
    <w:rsid w:val="00D14314"/>
    <w:rsid w:val="00D2446B"/>
    <w:rsid w:val="00D24CF7"/>
    <w:rsid w:val="00D25479"/>
    <w:rsid w:val="00D31790"/>
    <w:rsid w:val="00D33EF2"/>
    <w:rsid w:val="00D34F79"/>
    <w:rsid w:val="00D37113"/>
    <w:rsid w:val="00D4133D"/>
    <w:rsid w:val="00D4661D"/>
    <w:rsid w:val="00D516F3"/>
    <w:rsid w:val="00D531B7"/>
    <w:rsid w:val="00D55DB4"/>
    <w:rsid w:val="00D55F0B"/>
    <w:rsid w:val="00D602FF"/>
    <w:rsid w:val="00D6363F"/>
    <w:rsid w:val="00D64466"/>
    <w:rsid w:val="00D70B8A"/>
    <w:rsid w:val="00D7333D"/>
    <w:rsid w:val="00D758A5"/>
    <w:rsid w:val="00D765AC"/>
    <w:rsid w:val="00D769BD"/>
    <w:rsid w:val="00D80399"/>
    <w:rsid w:val="00D832A9"/>
    <w:rsid w:val="00D865DE"/>
    <w:rsid w:val="00D86DE4"/>
    <w:rsid w:val="00D951D9"/>
    <w:rsid w:val="00DA0B77"/>
    <w:rsid w:val="00DA2384"/>
    <w:rsid w:val="00DA4452"/>
    <w:rsid w:val="00DB3181"/>
    <w:rsid w:val="00DB6DF6"/>
    <w:rsid w:val="00DC187A"/>
    <w:rsid w:val="00DC6091"/>
    <w:rsid w:val="00DC70CF"/>
    <w:rsid w:val="00DD06DC"/>
    <w:rsid w:val="00DD731A"/>
    <w:rsid w:val="00DE2EDB"/>
    <w:rsid w:val="00DE539D"/>
    <w:rsid w:val="00DE5CA3"/>
    <w:rsid w:val="00E0234E"/>
    <w:rsid w:val="00E07342"/>
    <w:rsid w:val="00E15330"/>
    <w:rsid w:val="00E21193"/>
    <w:rsid w:val="00E235AC"/>
    <w:rsid w:val="00E24E4F"/>
    <w:rsid w:val="00E27B03"/>
    <w:rsid w:val="00E3609A"/>
    <w:rsid w:val="00E36CB7"/>
    <w:rsid w:val="00E44668"/>
    <w:rsid w:val="00E47EE7"/>
    <w:rsid w:val="00E51739"/>
    <w:rsid w:val="00E53088"/>
    <w:rsid w:val="00E531D7"/>
    <w:rsid w:val="00E5482F"/>
    <w:rsid w:val="00E5531F"/>
    <w:rsid w:val="00E579A4"/>
    <w:rsid w:val="00E651A3"/>
    <w:rsid w:val="00E6566F"/>
    <w:rsid w:val="00E65811"/>
    <w:rsid w:val="00E70C74"/>
    <w:rsid w:val="00E72957"/>
    <w:rsid w:val="00E74912"/>
    <w:rsid w:val="00E77399"/>
    <w:rsid w:val="00E7796B"/>
    <w:rsid w:val="00E824D3"/>
    <w:rsid w:val="00E82EC5"/>
    <w:rsid w:val="00E92E1D"/>
    <w:rsid w:val="00E97776"/>
    <w:rsid w:val="00EA1DF2"/>
    <w:rsid w:val="00EB0187"/>
    <w:rsid w:val="00EB2E01"/>
    <w:rsid w:val="00EB390D"/>
    <w:rsid w:val="00EC0071"/>
    <w:rsid w:val="00EC6F5C"/>
    <w:rsid w:val="00EE27B7"/>
    <w:rsid w:val="00EE77BB"/>
    <w:rsid w:val="00EF59DC"/>
    <w:rsid w:val="00EF711D"/>
    <w:rsid w:val="00F0137F"/>
    <w:rsid w:val="00F02162"/>
    <w:rsid w:val="00F059B3"/>
    <w:rsid w:val="00F17252"/>
    <w:rsid w:val="00F20CA8"/>
    <w:rsid w:val="00F34ED5"/>
    <w:rsid w:val="00F356CD"/>
    <w:rsid w:val="00F43470"/>
    <w:rsid w:val="00F53073"/>
    <w:rsid w:val="00F53EBB"/>
    <w:rsid w:val="00F5510E"/>
    <w:rsid w:val="00F55DB8"/>
    <w:rsid w:val="00F56AB4"/>
    <w:rsid w:val="00F612E3"/>
    <w:rsid w:val="00F6602C"/>
    <w:rsid w:val="00F67031"/>
    <w:rsid w:val="00F7027C"/>
    <w:rsid w:val="00F738BA"/>
    <w:rsid w:val="00F73A4C"/>
    <w:rsid w:val="00F73DE9"/>
    <w:rsid w:val="00F77233"/>
    <w:rsid w:val="00F82E04"/>
    <w:rsid w:val="00F836C3"/>
    <w:rsid w:val="00F8653E"/>
    <w:rsid w:val="00F868E8"/>
    <w:rsid w:val="00FA554D"/>
    <w:rsid w:val="00FA5A58"/>
    <w:rsid w:val="00FA7738"/>
    <w:rsid w:val="00FB0888"/>
    <w:rsid w:val="00FB0E80"/>
    <w:rsid w:val="00FB1081"/>
    <w:rsid w:val="00FC4344"/>
    <w:rsid w:val="00FD1943"/>
    <w:rsid w:val="00FD6651"/>
    <w:rsid w:val="00FE6737"/>
    <w:rsid w:val="00FF2C57"/>
  </w:rsids>
  <m:mathPr>
    <m:mathFont m:val="Abadi MT Condensed Light"/>
    <m:brkBin m:val="before"/>
    <m:brkBinSub m:val="--"/>
    <m:smallFrac/>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CF7"/>
  </w:style>
  <w:style w:type="paragraph" w:styleId="Heading1">
    <w:name w:val="heading 1"/>
    <w:basedOn w:val="Normal"/>
    <w:next w:val="Normal"/>
    <w:link w:val="Heading1Char"/>
    <w:uiPriority w:val="9"/>
    <w:qFormat/>
    <w:rsid w:val="00D24CF7"/>
    <w:pPr>
      <w:contextualSpacing/>
      <w:jc w:val="center"/>
      <w:outlineLvl w:val="0"/>
    </w:pPr>
    <w:rPr>
      <w:rFonts w:ascii="Times New Roman" w:eastAsiaTheme="majorEastAsia" w:hAnsi="Times New Roman" w:cs="Times New Roman"/>
      <w:b/>
      <w:bCs/>
    </w:rPr>
  </w:style>
  <w:style w:type="paragraph" w:styleId="Heading2">
    <w:name w:val="heading 2"/>
    <w:basedOn w:val="Normal"/>
    <w:next w:val="Normal"/>
    <w:link w:val="Heading2Char"/>
    <w:uiPriority w:val="9"/>
    <w:unhideWhenUsed/>
    <w:qFormat/>
    <w:rsid w:val="00D24CF7"/>
    <w:pPr>
      <w:keepNext/>
      <w:keepLines/>
      <w:jc w:val="center"/>
      <w:outlineLvl w:val="1"/>
    </w:pPr>
    <w:rPr>
      <w:rFonts w:ascii="Times New Roman" w:eastAsiaTheme="majorEastAsia" w:hAnsi="Times New Roman" w:cs="Times New Roman"/>
      <w:b/>
      <w:bCs/>
    </w:rPr>
  </w:style>
  <w:style w:type="paragraph" w:styleId="Heading3">
    <w:name w:val="heading 3"/>
    <w:basedOn w:val="Normal"/>
    <w:next w:val="Normal"/>
    <w:link w:val="Heading3Char"/>
    <w:uiPriority w:val="9"/>
    <w:unhideWhenUsed/>
    <w:qFormat/>
    <w:rsid w:val="00D24CF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uiPriority w:val="9"/>
    <w:rsid w:val="00D24CF7"/>
    <w:rPr>
      <w:rFonts w:ascii="Times New Roman" w:eastAsiaTheme="majorEastAsia" w:hAnsi="Times New Roman" w:cs="Times New Roman"/>
      <w:b/>
      <w:bCs/>
    </w:rPr>
  </w:style>
  <w:style w:type="character" w:customStyle="1" w:styleId="Heading2Char">
    <w:name w:val="Heading 2 Char"/>
    <w:basedOn w:val="DefaultParagraphFont"/>
    <w:link w:val="Heading2"/>
    <w:uiPriority w:val="9"/>
    <w:rsid w:val="00D24CF7"/>
    <w:rPr>
      <w:rFonts w:ascii="Times New Roman" w:eastAsiaTheme="majorEastAsia" w:hAnsi="Times New Roman" w:cs="Times New Roman"/>
      <w:b/>
      <w:bCs/>
    </w:rPr>
  </w:style>
  <w:style w:type="character" w:customStyle="1" w:styleId="Heading3Char">
    <w:name w:val="Heading 3 Char"/>
    <w:basedOn w:val="DefaultParagraphFont"/>
    <w:link w:val="Heading3"/>
    <w:uiPriority w:val="9"/>
    <w:rsid w:val="00D24CF7"/>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D24CF7"/>
    <w:pPr>
      <w:ind w:left="720"/>
      <w:contextualSpacing/>
    </w:pPr>
  </w:style>
  <w:style w:type="paragraph" w:styleId="BodyText">
    <w:name w:val="Body Text"/>
    <w:basedOn w:val="Normal"/>
    <w:link w:val="BodyTextChar"/>
    <w:rsid w:val="00D24CF7"/>
    <w:pPr>
      <w:overflowPunct w:val="0"/>
      <w:autoSpaceDE w:val="0"/>
      <w:autoSpaceDN w:val="0"/>
      <w:adjustRightInd w:val="0"/>
      <w:textAlignment w:val="baseline"/>
    </w:pPr>
    <w:rPr>
      <w:rFonts w:ascii="Times New Roman" w:eastAsia="Times New Roman" w:hAnsi="Times New Roman" w:cs="Times New Roman"/>
      <w:szCs w:val="20"/>
    </w:rPr>
  </w:style>
  <w:style w:type="character" w:customStyle="1" w:styleId="BodyTextChar">
    <w:name w:val="Body Text Char"/>
    <w:basedOn w:val="DefaultParagraphFont"/>
    <w:link w:val="BodyText"/>
    <w:rsid w:val="00D24CF7"/>
    <w:rPr>
      <w:rFonts w:ascii="Times New Roman" w:eastAsia="Times New Roman" w:hAnsi="Times New Roman" w:cs="Times New Roman"/>
      <w:szCs w:val="20"/>
    </w:rPr>
  </w:style>
  <w:style w:type="paragraph" w:customStyle="1" w:styleId="Pa13">
    <w:name w:val="Pa13"/>
    <w:basedOn w:val="Normal"/>
    <w:next w:val="Normal"/>
    <w:uiPriority w:val="99"/>
    <w:rsid w:val="00D24CF7"/>
    <w:pPr>
      <w:autoSpaceDE w:val="0"/>
      <w:autoSpaceDN w:val="0"/>
      <w:adjustRightInd w:val="0"/>
    </w:pPr>
    <w:rPr>
      <w:rFonts w:ascii="Trebuchet MS" w:eastAsiaTheme="minorHAnsi" w:hAnsi="Trebuchet MS" w:cs="Trebuchet MS"/>
      <w:color w:val="000000"/>
    </w:rPr>
  </w:style>
  <w:style w:type="table" w:styleId="MediumGrid3-Accent1">
    <w:name w:val="Medium Grid 3 Accent 1"/>
    <w:basedOn w:val="TableNormal"/>
    <w:uiPriority w:val="69"/>
    <w:rsid w:val="00D24CF7"/>
    <w:rPr>
      <w:rFonts w:eastAsiaTheme="minorHAnsi"/>
      <w:sz w:val="22"/>
      <w:szCs w:val="22"/>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Footer">
    <w:name w:val="footer"/>
    <w:basedOn w:val="Normal"/>
    <w:link w:val="FooterChar"/>
    <w:uiPriority w:val="99"/>
    <w:unhideWhenUsed/>
    <w:rsid w:val="0059615B"/>
    <w:pPr>
      <w:tabs>
        <w:tab w:val="center" w:pos="4320"/>
        <w:tab w:val="right" w:pos="8640"/>
      </w:tabs>
    </w:pPr>
  </w:style>
  <w:style w:type="character" w:customStyle="1" w:styleId="FooterChar">
    <w:name w:val="Footer Char"/>
    <w:basedOn w:val="DefaultParagraphFont"/>
    <w:link w:val="Footer"/>
    <w:uiPriority w:val="99"/>
    <w:rsid w:val="0059615B"/>
  </w:style>
  <w:style w:type="character" w:styleId="PageNumber">
    <w:name w:val="page number"/>
    <w:basedOn w:val="DefaultParagraphFont"/>
    <w:uiPriority w:val="99"/>
    <w:semiHidden/>
    <w:unhideWhenUsed/>
    <w:rsid w:val="0059615B"/>
  </w:style>
  <w:style w:type="character" w:styleId="CommentReference">
    <w:name w:val="annotation reference"/>
    <w:basedOn w:val="DefaultParagraphFont"/>
    <w:uiPriority w:val="99"/>
    <w:semiHidden/>
    <w:unhideWhenUsed/>
    <w:rsid w:val="00D765AC"/>
    <w:rPr>
      <w:sz w:val="16"/>
      <w:szCs w:val="16"/>
    </w:rPr>
  </w:style>
  <w:style w:type="paragraph" w:styleId="CommentText">
    <w:name w:val="annotation text"/>
    <w:basedOn w:val="Normal"/>
    <w:link w:val="CommentTextChar"/>
    <w:uiPriority w:val="99"/>
    <w:semiHidden/>
    <w:unhideWhenUsed/>
    <w:rsid w:val="00D765AC"/>
    <w:rPr>
      <w:sz w:val="20"/>
      <w:szCs w:val="20"/>
    </w:rPr>
  </w:style>
  <w:style w:type="character" w:customStyle="1" w:styleId="CommentTextChar">
    <w:name w:val="Comment Text Char"/>
    <w:basedOn w:val="DefaultParagraphFont"/>
    <w:link w:val="CommentText"/>
    <w:uiPriority w:val="99"/>
    <w:semiHidden/>
    <w:rsid w:val="00D765AC"/>
    <w:rPr>
      <w:sz w:val="20"/>
      <w:szCs w:val="20"/>
    </w:rPr>
  </w:style>
  <w:style w:type="paragraph" w:styleId="CommentSubject">
    <w:name w:val="annotation subject"/>
    <w:basedOn w:val="CommentText"/>
    <w:next w:val="CommentText"/>
    <w:link w:val="CommentSubjectChar"/>
    <w:uiPriority w:val="99"/>
    <w:semiHidden/>
    <w:unhideWhenUsed/>
    <w:rsid w:val="00D765AC"/>
    <w:rPr>
      <w:b/>
      <w:bCs/>
    </w:rPr>
  </w:style>
  <w:style w:type="character" w:customStyle="1" w:styleId="CommentSubjectChar">
    <w:name w:val="Comment Subject Char"/>
    <w:basedOn w:val="CommentTextChar"/>
    <w:link w:val="CommentSubject"/>
    <w:uiPriority w:val="99"/>
    <w:semiHidden/>
    <w:rsid w:val="00D765AC"/>
    <w:rPr>
      <w:b/>
      <w:bCs/>
      <w:sz w:val="20"/>
      <w:szCs w:val="20"/>
    </w:rPr>
  </w:style>
  <w:style w:type="paragraph" w:styleId="BalloonText">
    <w:name w:val="Balloon Text"/>
    <w:basedOn w:val="Normal"/>
    <w:link w:val="BalloonTextChar"/>
    <w:uiPriority w:val="99"/>
    <w:semiHidden/>
    <w:unhideWhenUsed/>
    <w:rsid w:val="00D765AC"/>
    <w:rPr>
      <w:rFonts w:ascii="Tahoma" w:hAnsi="Tahoma" w:cs="Tahoma"/>
      <w:sz w:val="16"/>
      <w:szCs w:val="16"/>
    </w:rPr>
  </w:style>
  <w:style w:type="character" w:customStyle="1" w:styleId="BalloonTextChar">
    <w:name w:val="Balloon Text Char"/>
    <w:basedOn w:val="DefaultParagraphFont"/>
    <w:link w:val="BalloonText"/>
    <w:uiPriority w:val="99"/>
    <w:semiHidden/>
    <w:rsid w:val="00D765AC"/>
    <w:rPr>
      <w:rFonts w:ascii="Tahoma" w:hAnsi="Tahoma" w:cs="Tahoma"/>
      <w:sz w:val="16"/>
      <w:szCs w:val="16"/>
    </w:rPr>
  </w:style>
  <w:style w:type="table" w:styleId="LightList-Accent1">
    <w:name w:val="Light List Accent 1"/>
    <w:basedOn w:val="TableNormal"/>
    <w:uiPriority w:val="61"/>
    <w:rsid w:val="00FE673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Header">
    <w:name w:val="header"/>
    <w:basedOn w:val="Normal"/>
    <w:link w:val="HeaderChar"/>
    <w:uiPriority w:val="99"/>
    <w:unhideWhenUsed/>
    <w:rsid w:val="003151FE"/>
    <w:pPr>
      <w:tabs>
        <w:tab w:val="center" w:pos="4320"/>
        <w:tab w:val="right" w:pos="8640"/>
      </w:tabs>
    </w:pPr>
  </w:style>
  <w:style w:type="character" w:customStyle="1" w:styleId="HeaderChar">
    <w:name w:val="Header Char"/>
    <w:basedOn w:val="DefaultParagraphFont"/>
    <w:link w:val="Header"/>
    <w:uiPriority w:val="99"/>
    <w:rsid w:val="003151FE"/>
  </w:style>
  <w:style w:type="character" w:customStyle="1" w:styleId="cit-name-surname">
    <w:name w:val="cit-name-surname"/>
    <w:basedOn w:val="DefaultParagraphFont"/>
    <w:rsid w:val="00E51739"/>
  </w:style>
  <w:style w:type="character" w:customStyle="1" w:styleId="cit-pub-date">
    <w:name w:val="cit-pub-date"/>
    <w:basedOn w:val="DefaultParagraphFont"/>
    <w:rsid w:val="00E51739"/>
  </w:style>
  <w:style w:type="paragraph" w:styleId="Index1">
    <w:name w:val="index 1"/>
    <w:basedOn w:val="Normal"/>
    <w:next w:val="Normal"/>
    <w:autoRedefine/>
    <w:uiPriority w:val="99"/>
    <w:unhideWhenUsed/>
    <w:rsid w:val="00B51FEA"/>
    <w:pPr>
      <w:ind w:left="240" w:hanging="240"/>
    </w:pPr>
  </w:style>
  <w:style w:type="paragraph" w:styleId="Index2">
    <w:name w:val="index 2"/>
    <w:basedOn w:val="Normal"/>
    <w:next w:val="Normal"/>
    <w:autoRedefine/>
    <w:uiPriority w:val="99"/>
    <w:unhideWhenUsed/>
    <w:rsid w:val="00B51FEA"/>
    <w:pPr>
      <w:ind w:left="480" w:hanging="240"/>
    </w:pPr>
  </w:style>
  <w:style w:type="paragraph" w:styleId="Index3">
    <w:name w:val="index 3"/>
    <w:basedOn w:val="Normal"/>
    <w:next w:val="Normal"/>
    <w:autoRedefine/>
    <w:uiPriority w:val="99"/>
    <w:unhideWhenUsed/>
    <w:rsid w:val="00B51FEA"/>
    <w:pPr>
      <w:ind w:left="720" w:hanging="240"/>
    </w:pPr>
  </w:style>
  <w:style w:type="paragraph" w:styleId="Index4">
    <w:name w:val="index 4"/>
    <w:basedOn w:val="Normal"/>
    <w:next w:val="Normal"/>
    <w:autoRedefine/>
    <w:uiPriority w:val="99"/>
    <w:unhideWhenUsed/>
    <w:rsid w:val="00B51FEA"/>
    <w:pPr>
      <w:ind w:left="960" w:hanging="240"/>
    </w:pPr>
  </w:style>
  <w:style w:type="paragraph" w:styleId="Index5">
    <w:name w:val="index 5"/>
    <w:basedOn w:val="Normal"/>
    <w:next w:val="Normal"/>
    <w:autoRedefine/>
    <w:uiPriority w:val="99"/>
    <w:unhideWhenUsed/>
    <w:rsid w:val="00B51FEA"/>
    <w:pPr>
      <w:ind w:left="1200" w:hanging="240"/>
    </w:pPr>
  </w:style>
  <w:style w:type="paragraph" w:styleId="Index6">
    <w:name w:val="index 6"/>
    <w:basedOn w:val="Normal"/>
    <w:next w:val="Normal"/>
    <w:autoRedefine/>
    <w:uiPriority w:val="99"/>
    <w:unhideWhenUsed/>
    <w:rsid w:val="00B51FEA"/>
    <w:pPr>
      <w:ind w:left="1440" w:hanging="240"/>
    </w:pPr>
  </w:style>
  <w:style w:type="paragraph" w:styleId="Index7">
    <w:name w:val="index 7"/>
    <w:basedOn w:val="Normal"/>
    <w:next w:val="Normal"/>
    <w:autoRedefine/>
    <w:uiPriority w:val="99"/>
    <w:unhideWhenUsed/>
    <w:rsid w:val="00B51FEA"/>
    <w:pPr>
      <w:ind w:left="1680" w:hanging="240"/>
    </w:pPr>
  </w:style>
  <w:style w:type="paragraph" w:styleId="Index8">
    <w:name w:val="index 8"/>
    <w:basedOn w:val="Normal"/>
    <w:next w:val="Normal"/>
    <w:autoRedefine/>
    <w:uiPriority w:val="99"/>
    <w:unhideWhenUsed/>
    <w:rsid w:val="00B51FEA"/>
    <w:pPr>
      <w:ind w:left="1920" w:hanging="240"/>
    </w:pPr>
  </w:style>
  <w:style w:type="paragraph" w:styleId="Index9">
    <w:name w:val="index 9"/>
    <w:basedOn w:val="Normal"/>
    <w:next w:val="Normal"/>
    <w:autoRedefine/>
    <w:uiPriority w:val="99"/>
    <w:unhideWhenUsed/>
    <w:rsid w:val="00B51FEA"/>
    <w:pPr>
      <w:ind w:left="2160" w:hanging="240"/>
    </w:pPr>
  </w:style>
  <w:style w:type="paragraph" w:styleId="IndexHeading">
    <w:name w:val="index heading"/>
    <w:basedOn w:val="Normal"/>
    <w:next w:val="Index1"/>
    <w:uiPriority w:val="99"/>
    <w:unhideWhenUsed/>
    <w:rsid w:val="00B51FEA"/>
  </w:style>
  <w:style w:type="paragraph" w:styleId="TOCHeading">
    <w:name w:val="TOC Heading"/>
    <w:basedOn w:val="Heading1"/>
    <w:next w:val="Normal"/>
    <w:uiPriority w:val="39"/>
    <w:unhideWhenUsed/>
    <w:qFormat/>
    <w:rsid w:val="00B51FEA"/>
    <w:pPr>
      <w:keepNext/>
      <w:keepLines/>
      <w:spacing w:before="480" w:line="276" w:lineRule="auto"/>
      <w:contextualSpacing w:val="0"/>
      <w:jc w:val="left"/>
      <w:outlineLvl w:val="9"/>
    </w:pPr>
    <w:rPr>
      <w:rFonts w:asciiTheme="majorHAnsi" w:hAnsiTheme="majorHAnsi" w:cstheme="majorBidi"/>
      <w:color w:val="365F91" w:themeColor="accent1" w:themeShade="BF"/>
      <w:sz w:val="28"/>
      <w:szCs w:val="28"/>
    </w:rPr>
  </w:style>
  <w:style w:type="paragraph" w:styleId="TOC1">
    <w:name w:val="toc 1"/>
    <w:basedOn w:val="Normal"/>
    <w:next w:val="Normal"/>
    <w:autoRedefine/>
    <w:uiPriority w:val="39"/>
    <w:unhideWhenUsed/>
    <w:rsid w:val="00B51FEA"/>
    <w:pPr>
      <w:spacing w:before="120"/>
    </w:pPr>
    <w:rPr>
      <w:b/>
    </w:rPr>
  </w:style>
  <w:style w:type="paragraph" w:styleId="TOC2">
    <w:name w:val="toc 2"/>
    <w:basedOn w:val="Normal"/>
    <w:next w:val="Normal"/>
    <w:autoRedefine/>
    <w:uiPriority w:val="39"/>
    <w:unhideWhenUsed/>
    <w:rsid w:val="00B51FEA"/>
    <w:pPr>
      <w:ind w:left="240"/>
    </w:pPr>
    <w:rPr>
      <w:b/>
      <w:sz w:val="22"/>
      <w:szCs w:val="22"/>
    </w:rPr>
  </w:style>
  <w:style w:type="paragraph" w:styleId="TOC3">
    <w:name w:val="toc 3"/>
    <w:basedOn w:val="Normal"/>
    <w:next w:val="Normal"/>
    <w:autoRedefine/>
    <w:uiPriority w:val="39"/>
    <w:unhideWhenUsed/>
    <w:rsid w:val="00B51FEA"/>
    <w:pPr>
      <w:ind w:left="480"/>
    </w:pPr>
    <w:rPr>
      <w:sz w:val="22"/>
      <w:szCs w:val="22"/>
    </w:rPr>
  </w:style>
  <w:style w:type="paragraph" w:styleId="TOC4">
    <w:name w:val="toc 4"/>
    <w:basedOn w:val="Normal"/>
    <w:next w:val="Normal"/>
    <w:autoRedefine/>
    <w:uiPriority w:val="39"/>
    <w:semiHidden/>
    <w:unhideWhenUsed/>
    <w:rsid w:val="00B51FEA"/>
    <w:pPr>
      <w:ind w:left="720"/>
    </w:pPr>
    <w:rPr>
      <w:sz w:val="20"/>
      <w:szCs w:val="20"/>
    </w:rPr>
  </w:style>
  <w:style w:type="paragraph" w:styleId="TOC5">
    <w:name w:val="toc 5"/>
    <w:basedOn w:val="Normal"/>
    <w:next w:val="Normal"/>
    <w:autoRedefine/>
    <w:uiPriority w:val="39"/>
    <w:semiHidden/>
    <w:unhideWhenUsed/>
    <w:rsid w:val="00B51FEA"/>
    <w:pPr>
      <w:ind w:left="960"/>
    </w:pPr>
    <w:rPr>
      <w:sz w:val="20"/>
      <w:szCs w:val="20"/>
    </w:rPr>
  </w:style>
  <w:style w:type="paragraph" w:styleId="TOC6">
    <w:name w:val="toc 6"/>
    <w:basedOn w:val="Normal"/>
    <w:next w:val="Normal"/>
    <w:autoRedefine/>
    <w:uiPriority w:val="39"/>
    <w:semiHidden/>
    <w:unhideWhenUsed/>
    <w:rsid w:val="00B51FEA"/>
    <w:pPr>
      <w:ind w:left="1200"/>
    </w:pPr>
    <w:rPr>
      <w:sz w:val="20"/>
      <w:szCs w:val="20"/>
    </w:rPr>
  </w:style>
  <w:style w:type="paragraph" w:styleId="TOC7">
    <w:name w:val="toc 7"/>
    <w:basedOn w:val="Normal"/>
    <w:next w:val="Normal"/>
    <w:autoRedefine/>
    <w:uiPriority w:val="39"/>
    <w:semiHidden/>
    <w:unhideWhenUsed/>
    <w:rsid w:val="00B51FEA"/>
    <w:pPr>
      <w:ind w:left="1440"/>
    </w:pPr>
    <w:rPr>
      <w:sz w:val="20"/>
      <w:szCs w:val="20"/>
    </w:rPr>
  </w:style>
  <w:style w:type="paragraph" w:styleId="TOC8">
    <w:name w:val="toc 8"/>
    <w:basedOn w:val="Normal"/>
    <w:next w:val="Normal"/>
    <w:autoRedefine/>
    <w:uiPriority w:val="39"/>
    <w:semiHidden/>
    <w:unhideWhenUsed/>
    <w:rsid w:val="00B51FEA"/>
    <w:pPr>
      <w:ind w:left="1680"/>
    </w:pPr>
    <w:rPr>
      <w:sz w:val="20"/>
      <w:szCs w:val="20"/>
    </w:rPr>
  </w:style>
  <w:style w:type="paragraph" w:styleId="TOC9">
    <w:name w:val="toc 9"/>
    <w:basedOn w:val="Normal"/>
    <w:next w:val="Normal"/>
    <w:autoRedefine/>
    <w:uiPriority w:val="39"/>
    <w:semiHidden/>
    <w:unhideWhenUsed/>
    <w:rsid w:val="00B51FEA"/>
    <w:pPr>
      <w:ind w:left="1920"/>
    </w:pPr>
    <w:rPr>
      <w:sz w:val="20"/>
      <w:szCs w:val="20"/>
    </w:rPr>
  </w:style>
  <w:style w:type="paragraph" w:styleId="Caption">
    <w:name w:val="caption"/>
    <w:basedOn w:val="Normal"/>
    <w:next w:val="Normal"/>
    <w:uiPriority w:val="35"/>
    <w:unhideWhenUsed/>
    <w:qFormat/>
    <w:rsid w:val="001F6118"/>
    <w:pPr>
      <w:spacing w:after="200"/>
    </w:pPr>
    <w:rPr>
      <w:b/>
      <w:bCs/>
      <w:color w:val="4F81BD" w:themeColor="accent1"/>
      <w:sz w:val="18"/>
      <w:szCs w:val="18"/>
    </w:rPr>
  </w:style>
  <w:style w:type="character" w:styleId="HTMLCite">
    <w:name w:val="HTML Cite"/>
    <w:basedOn w:val="DefaultParagraphFont"/>
    <w:uiPriority w:val="99"/>
    <w:semiHidden/>
    <w:unhideWhenUsed/>
    <w:rsid w:val="007C6CA1"/>
    <w:rPr>
      <w:i/>
      <w:iCs/>
    </w:rPr>
  </w:style>
  <w:style w:type="character" w:styleId="Hyperlink">
    <w:name w:val="Hyperlink"/>
    <w:basedOn w:val="DefaultParagraphFont"/>
    <w:uiPriority w:val="99"/>
    <w:unhideWhenUsed/>
    <w:rsid w:val="007C6CA1"/>
    <w:rPr>
      <w:color w:val="0000FF"/>
      <w:u w:val="single"/>
    </w:rPr>
  </w:style>
  <w:style w:type="paragraph" w:customStyle="1" w:styleId="ReferenceList">
    <w:name w:val="Reference List"/>
    <w:basedOn w:val="Normal"/>
    <w:autoRedefine/>
    <w:qFormat/>
    <w:rsid w:val="007C6CA1"/>
    <w:pPr>
      <w:widowControl w:val="0"/>
      <w:autoSpaceDE w:val="0"/>
      <w:autoSpaceDN w:val="0"/>
      <w:adjustRightInd w:val="0"/>
      <w:spacing w:before="120"/>
      <w:ind w:left="720" w:hanging="720"/>
    </w:pPr>
    <w:rPr>
      <w:rFonts w:ascii="Cambria" w:eastAsia="Times New Roman" w:hAnsi="Cambria" w:cs="Times New Roman"/>
      <w:sz w:val="18"/>
      <w:szCs w:val="20"/>
    </w:rPr>
  </w:style>
  <w:style w:type="paragraph" w:customStyle="1" w:styleId="Default">
    <w:name w:val="Default"/>
    <w:rsid w:val="007C6CA1"/>
    <w:pPr>
      <w:autoSpaceDE w:val="0"/>
      <w:autoSpaceDN w:val="0"/>
      <w:adjustRightInd w:val="0"/>
    </w:pPr>
    <w:rPr>
      <w:rFonts w:ascii="Times New Roman" w:eastAsiaTheme="minorHAnsi" w:hAnsi="Times New Roman" w:cs="Times New Roman"/>
      <w:color w:val="000000"/>
    </w:rPr>
  </w:style>
  <w:style w:type="paragraph" w:styleId="NormalWeb">
    <w:name w:val="Normal (Web)"/>
    <w:basedOn w:val="Normal"/>
    <w:uiPriority w:val="99"/>
    <w:unhideWhenUsed/>
    <w:rsid w:val="007C6CA1"/>
    <w:pPr>
      <w:spacing w:before="100" w:beforeAutospacing="1" w:after="100" w:afterAutospacing="1"/>
    </w:pPr>
    <w:rPr>
      <w:rFonts w:ascii="Times New Roman" w:eastAsia="Times New Roman" w:hAnsi="Times New Roman" w:cs="Times New Roman"/>
    </w:rPr>
  </w:style>
  <w:style w:type="character" w:customStyle="1" w:styleId="previewtxt">
    <w:name w:val="previewtxt"/>
    <w:basedOn w:val="DefaultParagraphFont"/>
    <w:rsid w:val="007C6CA1"/>
  </w:style>
  <w:style w:type="character" w:customStyle="1" w:styleId="cit-source">
    <w:name w:val="cit-source"/>
    <w:basedOn w:val="DefaultParagraphFont"/>
    <w:rsid w:val="007C6CA1"/>
  </w:style>
  <w:style w:type="character" w:customStyle="1" w:styleId="cit-publ-loc">
    <w:name w:val="cit-publ-loc"/>
    <w:basedOn w:val="DefaultParagraphFont"/>
    <w:rsid w:val="007C6CA1"/>
  </w:style>
  <w:style w:type="character" w:customStyle="1" w:styleId="cit-publ-name">
    <w:name w:val="cit-publ-name"/>
    <w:basedOn w:val="DefaultParagraphFont"/>
    <w:rsid w:val="007C6CA1"/>
  </w:style>
  <w:style w:type="paragraph" w:customStyle="1" w:styleId="body-paragraph2">
    <w:name w:val="body-paragraph2"/>
    <w:basedOn w:val="Normal"/>
    <w:rsid w:val="007C6CA1"/>
    <w:pPr>
      <w:spacing w:before="100" w:beforeAutospacing="1" w:after="100" w:afterAutospacing="1"/>
      <w:ind w:left="2820" w:hanging="600"/>
    </w:pPr>
    <w:rPr>
      <w:rFonts w:ascii="Times New Roman" w:eastAsia="Times New Roman" w:hAnsi="Times New Roman" w:cs="Times New Roman"/>
    </w:rPr>
  </w:style>
  <w:style w:type="paragraph" w:customStyle="1" w:styleId="body-paragraph">
    <w:name w:val="body-paragraph"/>
    <w:basedOn w:val="Normal"/>
    <w:rsid w:val="007C6CA1"/>
    <w:pPr>
      <w:spacing w:before="100" w:beforeAutospacing="1" w:after="100" w:afterAutospacing="1"/>
    </w:pPr>
    <w:rPr>
      <w:rFonts w:ascii="Times New Roman" w:eastAsia="Times New Roman" w:hAnsi="Times New Roman" w:cs="Times New Roman"/>
    </w:rPr>
  </w:style>
  <w:style w:type="paragraph" w:styleId="HTMLPreformatted">
    <w:name w:val="HTML Preformatted"/>
    <w:basedOn w:val="Normal"/>
    <w:link w:val="HTMLPreformattedChar"/>
    <w:uiPriority w:val="99"/>
    <w:unhideWhenUsed/>
    <w:rsid w:val="007C6C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7C6CA1"/>
    <w:rPr>
      <w:rFonts w:ascii="Courier New" w:eastAsia="Times New Roman" w:hAnsi="Courier New" w:cs="Courier New"/>
      <w:sz w:val="20"/>
      <w:szCs w:val="20"/>
    </w:rPr>
  </w:style>
  <w:style w:type="character" w:customStyle="1" w:styleId="citation">
    <w:name w:val="citation"/>
    <w:basedOn w:val="DefaultParagraphFont"/>
    <w:rsid w:val="007C6CA1"/>
  </w:style>
  <w:style w:type="character" w:styleId="FootnoteReference">
    <w:name w:val="footnote reference"/>
    <w:basedOn w:val="DefaultParagraphFont"/>
    <w:uiPriority w:val="99"/>
    <w:unhideWhenUsed/>
    <w:rsid w:val="00756982"/>
    <w:rPr>
      <w:vertAlign w:val="superscript"/>
    </w:rPr>
  </w:style>
  <w:style w:type="table" w:styleId="MediumList1-Accent1">
    <w:name w:val="Medium List 1 Accent 1"/>
    <w:basedOn w:val="TableNormal"/>
    <w:uiPriority w:val="65"/>
    <w:rsid w:val="00756982"/>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character" w:styleId="FollowedHyperlink">
    <w:name w:val="FollowedHyperlink"/>
    <w:basedOn w:val="DefaultParagraphFont"/>
    <w:uiPriority w:val="99"/>
    <w:semiHidden/>
    <w:unhideWhenUsed/>
    <w:rsid w:val="00901D3E"/>
    <w:rPr>
      <w:color w:val="800080" w:themeColor="followedHyperlink"/>
      <w:u w:val="single"/>
    </w:rPr>
  </w:style>
  <w:style w:type="paragraph" w:styleId="TableofFigures">
    <w:name w:val="table of figures"/>
    <w:basedOn w:val="Normal"/>
    <w:next w:val="Normal"/>
    <w:uiPriority w:val="99"/>
    <w:unhideWhenUsed/>
    <w:rsid w:val="008F71A6"/>
    <w:pPr>
      <w:ind w:left="480" w:hanging="480"/>
    </w:pPr>
  </w:style>
  <w:style w:type="table" w:styleId="TableGrid">
    <w:name w:val="Table Grid"/>
    <w:basedOn w:val="TableNormal"/>
    <w:uiPriority w:val="59"/>
    <w:rsid w:val="009C2580"/>
    <w:rPr>
      <w:rFonts w:eastAsiaTheme="minorHAns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Accent4">
    <w:name w:val="Light Shading Accent 4"/>
    <w:basedOn w:val="TableNormal"/>
    <w:uiPriority w:val="60"/>
    <w:rsid w:val="00611B1C"/>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3">
    <w:name w:val="Light Shading Accent 3"/>
    <w:basedOn w:val="TableNormal"/>
    <w:uiPriority w:val="60"/>
    <w:rsid w:val="00611B1C"/>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List">
    <w:name w:val="Light List"/>
    <w:basedOn w:val="TableNormal"/>
    <w:uiPriority w:val="61"/>
    <w:rsid w:val="00611B1C"/>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2-Accent1">
    <w:name w:val="Medium Shading 2 Accent 1"/>
    <w:basedOn w:val="TableNormal"/>
    <w:uiPriority w:val="64"/>
    <w:rsid w:val="00611B1C"/>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ColorfulGrid-Accent1">
    <w:name w:val="Colorful Grid Accent 1"/>
    <w:basedOn w:val="TableNormal"/>
    <w:uiPriority w:val="73"/>
    <w:rsid w:val="00611B1C"/>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List-Accent6">
    <w:name w:val="Colorful List Accent 6"/>
    <w:basedOn w:val="TableNormal"/>
    <w:uiPriority w:val="72"/>
    <w:rsid w:val="00611B1C"/>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611B1C"/>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2">
    <w:name w:val="Colorful Grid Accent 2"/>
    <w:basedOn w:val="TableNormal"/>
    <w:uiPriority w:val="73"/>
    <w:rsid w:val="00611B1C"/>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611B1C"/>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611B1C"/>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611B1C"/>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FootnoteText">
    <w:name w:val="footnote text"/>
    <w:basedOn w:val="Normal"/>
    <w:link w:val="FootnoteTextChar"/>
    <w:uiPriority w:val="99"/>
    <w:unhideWhenUsed/>
    <w:rsid w:val="000442A8"/>
    <w:rPr>
      <w:sz w:val="20"/>
      <w:szCs w:val="20"/>
    </w:rPr>
  </w:style>
  <w:style w:type="character" w:customStyle="1" w:styleId="FootnoteTextChar">
    <w:name w:val="Footnote Text Char"/>
    <w:basedOn w:val="DefaultParagraphFont"/>
    <w:link w:val="FootnoteText"/>
    <w:uiPriority w:val="99"/>
    <w:rsid w:val="000442A8"/>
    <w:rPr>
      <w:sz w:val="20"/>
      <w:szCs w:val="20"/>
    </w:rPr>
  </w:style>
  <w:style w:type="character" w:customStyle="1" w:styleId="italic1">
    <w:name w:val="italic1"/>
    <w:basedOn w:val="DefaultParagraphFont"/>
    <w:rsid w:val="007C0EF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CF7"/>
  </w:style>
  <w:style w:type="paragraph" w:styleId="Heading1">
    <w:name w:val="heading 1"/>
    <w:basedOn w:val="Normal"/>
    <w:next w:val="Normal"/>
    <w:link w:val="Heading1Char"/>
    <w:uiPriority w:val="9"/>
    <w:qFormat/>
    <w:rsid w:val="00D24CF7"/>
    <w:pPr>
      <w:contextualSpacing/>
      <w:jc w:val="center"/>
      <w:outlineLvl w:val="0"/>
    </w:pPr>
    <w:rPr>
      <w:rFonts w:ascii="Times New Roman" w:eastAsiaTheme="majorEastAsia" w:hAnsi="Times New Roman" w:cs="Times New Roman"/>
      <w:b/>
      <w:bCs/>
    </w:rPr>
  </w:style>
  <w:style w:type="paragraph" w:styleId="Heading2">
    <w:name w:val="heading 2"/>
    <w:basedOn w:val="Normal"/>
    <w:next w:val="Normal"/>
    <w:link w:val="Heading2Char"/>
    <w:uiPriority w:val="9"/>
    <w:unhideWhenUsed/>
    <w:qFormat/>
    <w:rsid w:val="00D24CF7"/>
    <w:pPr>
      <w:keepNext/>
      <w:keepLines/>
      <w:jc w:val="center"/>
      <w:outlineLvl w:val="1"/>
    </w:pPr>
    <w:rPr>
      <w:rFonts w:ascii="Times New Roman" w:eastAsiaTheme="majorEastAsia" w:hAnsi="Times New Roman" w:cs="Times New Roman"/>
      <w:b/>
      <w:bCs/>
    </w:rPr>
  </w:style>
  <w:style w:type="paragraph" w:styleId="Heading3">
    <w:name w:val="heading 3"/>
    <w:basedOn w:val="Normal"/>
    <w:next w:val="Normal"/>
    <w:link w:val="Heading3Char"/>
    <w:uiPriority w:val="9"/>
    <w:unhideWhenUsed/>
    <w:qFormat/>
    <w:rsid w:val="00D24CF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4CF7"/>
    <w:rPr>
      <w:rFonts w:ascii="Times New Roman" w:eastAsiaTheme="majorEastAsia" w:hAnsi="Times New Roman" w:cs="Times New Roman"/>
      <w:b/>
      <w:bCs/>
    </w:rPr>
  </w:style>
  <w:style w:type="character" w:customStyle="1" w:styleId="Heading2Char">
    <w:name w:val="Heading 2 Char"/>
    <w:basedOn w:val="DefaultParagraphFont"/>
    <w:link w:val="Heading2"/>
    <w:uiPriority w:val="9"/>
    <w:rsid w:val="00D24CF7"/>
    <w:rPr>
      <w:rFonts w:ascii="Times New Roman" w:eastAsiaTheme="majorEastAsia" w:hAnsi="Times New Roman" w:cs="Times New Roman"/>
      <w:b/>
      <w:bCs/>
    </w:rPr>
  </w:style>
  <w:style w:type="character" w:customStyle="1" w:styleId="Heading3Char">
    <w:name w:val="Heading 3 Char"/>
    <w:basedOn w:val="DefaultParagraphFont"/>
    <w:link w:val="Heading3"/>
    <w:uiPriority w:val="9"/>
    <w:rsid w:val="00D24CF7"/>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D24CF7"/>
    <w:pPr>
      <w:ind w:left="720"/>
      <w:contextualSpacing/>
    </w:pPr>
  </w:style>
  <w:style w:type="paragraph" w:styleId="BodyText">
    <w:name w:val="Body Text"/>
    <w:basedOn w:val="Normal"/>
    <w:link w:val="BodyTextChar"/>
    <w:rsid w:val="00D24CF7"/>
    <w:pPr>
      <w:overflowPunct w:val="0"/>
      <w:autoSpaceDE w:val="0"/>
      <w:autoSpaceDN w:val="0"/>
      <w:adjustRightInd w:val="0"/>
      <w:textAlignment w:val="baseline"/>
    </w:pPr>
    <w:rPr>
      <w:rFonts w:ascii="Times New Roman" w:eastAsia="Times New Roman" w:hAnsi="Times New Roman" w:cs="Times New Roman"/>
      <w:szCs w:val="20"/>
    </w:rPr>
  </w:style>
  <w:style w:type="character" w:customStyle="1" w:styleId="BodyTextChar">
    <w:name w:val="Body Text Char"/>
    <w:basedOn w:val="DefaultParagraphFont"/>
    <w:link w:val="BodyText"/>
    <w:rsid w:val="00D24CF7"/>
    <w:rPr>
      <w:rFonts w:ascii="Times New Roman" w:eastAsia="Times New Roman" w:hAnsi="Times New Roman" w:cs="Times New Roman"/>
      <w:szCs w:val="20"/>
    </w:rPr>
  </w:style>
  <w:style w:type="paragraph" w:customStyle="1" w:styleId="Pa13">
    <w:name w:val="Pa13"/>
    <w:basedOn w:val="Normal"/>
    <w:next w:val="Normal"/>
    <w:uiPriority w:val="99"/>
    <w:rsid w:val="00D24CF7"/>
    <w:pPr>
      <w:autoSpaceDE w:val="0"/>
      <w:autoSpaceDN w:val="0"/>
      <w:adjustRightInd w:val="0"/>
    </w:pPr>
    <w:rPr>
      <w:rFonts w:ascii="Trebuchet MS" w:eastAsiaTheme="minorHAnsi" w:hAnsi="Trebuchet MS" w:cs="Trebuchet MS"/>
      <w:color w:val="000000"/>
    </w:rPr>
  </w:style>
  <w:style w:type="table" w:styleId="MediumGrid3-Accent1">
    <w:name w:val="Medium Grid 3 Accent 1"/>
    <w:basedOn w:val="TableNormal"/>
    <w:uiPriority w:val="69"/>
    <w:rsid w:val="00D24CF7"/>
    <w:rPr>
      <w:rFonts w:eastAsiaTheme="minorHAnsi"/>
      <w:sz w:val="22"/>
      <w:szCs w:val="22"/>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Footer">
    <w:name w:val="footer"/>
    <w:basedOn w:val="Normal"/>
    <w:link w:val="FooterChar"/>
    <w:uiPriority w:val="99"/>
    <w:unhideWhenUsed/>
    <w:rsid w:val="0059615B"/>
    <w:pPr>
      <w:tabs>
        <w:tab w:val="center" w:pos="4320"/>
        <w:tab w:val="right" w:pos="8640"/>
      </w:tabs>
    </w:pPr>
  </w:style>
  <w:style w:type="character" w:customStyle="1" w:styleId="FooterChar">
    <w:name w:val="Footer Char"/>
    <w:basedOn w:val="DefaultParagraphFont"/>
    <w:link w:val="Footer"/>
    <w:uiPriority w:val="99"/>
    <w:rsid w:val="0059615B"/>
  </w:style>
  <w:style w:type="character" w:styleId="PageNumber">
    <w:name w:val="page number"/>
    <w:basedOn w:val="DefaultParagraphFont"/>
    <w:uiPriority w:val="99"/>
    <w:semiHidden/>
    <w:unhideWhenUsed/>
    <w:rsid w:val="0059615B"/>
  </w:style>
  <w:style w:type="character" w:styleId="CommentReference">
    <w:name w:val="annotation reference"/>
    <w:basedOn w:val="DefaultParagraphFont"/>
    <w:uiPriority w:val="99"/>
    <w:semiHidden/>
    <w:unhideWhenUsed/>
    <w:rsid w:val="00D765AC"/>
    <w:rPr>
      <w:sz w:val="16"/>
      <w:szCs w:val="16"/>
    </w:rPr>
  </w:style>
  <w:style w:type="paragraph" w:styleId="CommentText">
    <w:name w:val="annotation text"/>
    <w:basedOn w:val="Normal"/>
    <w:link w:val="CommentTextChar"/>
    <w:uiPriority w:val="99"/>
    <w:semiHidden/>
    <w:unhideWhenUsed/>
    <w:rsid w:val="00D765AC"/>
    <w:rPr>
      <w:sz w:val="20"/>
      <w:szCs w:val="20"/>
    </w:rPr>
  </w:style>
  <w:style w:type="character" w:customStyle="1" w:styleId="CommentTextChar">
    <w:name w:val="Comment Text Char"/>
    <w:basedOn w:val="DefaultParagraphFont"/>
    <w:link w:val="CommentText"/>
    <w:uiPriority w:val="99"/>
    <w:semiHidden/>
    <w:rsid w:val="00D765AC"/>
    <w:rPr>
      <w:sz w:val="20"/>
      <w:szCs w:val="20"/>
    </w:rPr>
  </w:style>
  <w:style w:type="paragraph" w:styleId="CommentSubject">
    <w:name w:val="annotation subject"/>
    <w:basedOn w:val="CommentText"/>
    <w:next w:val="CommentText"/>
    <w:link w:val="CommentSubjectChar"/>
    <w:uiPriority w:val="99"/>
    <w:semiHidden/>
    <w:unhideWhenUsed/>
    <w:rsid w:val="00D765AC"/>
    <w:rPr>
      <w:b/>
      <w:bCs/>
    </w:rPr>
  </w:style>
  <w:style w:type="character" w:customStyle="1" w:styleId="CommentSubjectChar">
    <w:name w:val="Comment Subject Char"/>
    <w:basedOn w:val="CommentTextChar"/>
    <w:link w:val="CommentSubject"/>
    <w:uiPriority w:val="99"/>
    <w:semiHidden/>
    <w:rsid w:val="00D765AC"/>
    <w:rPr>
      <w:b/>
      <w:bCs/>
      <w:sz w:val="20"/>
      <w:szCs w:val="20"/>
    </w:rPr>
  </w:style>
  <w:style w:type="paragraph" w:styleId="BalloonText">
    <w:name w:val="Balloon Text"/>
    <w:basedOn w:val="Normal"/>
    <w:link w:val="BalloonTextChar"/>
    <w:uiPriority w:val="99"/>
    <w:semiHidden/>
    <w:unhideWhenUsed/>
    <w:rsid w:val="00D765AC"/>
    <w:rPr>
      <w:rFonts w:ascii="Tahoma" w:hAnsi="Tahoma" w:cs="Tahoma"/>
      <w:sz w:val="16"/>
      <w:szCs w:val="16"/>
    </w:rPr>
  </w:style>
  <w:style w:type="character" w:customStyle="1" w:styleId="BalloonTextChar">
    <w:name w:val="Balloon Text Char"/>
    <w:basedOn w:val="DefaultParagraphFont"/>
    <w:link w:val="BalloonText"/>
    <w:uiPriority w:val="99"/>
    <w:semiHidden/>
    <w:rsid w:val="00D765AC"/>
    <w:rPr>
      <w:rFonts w:ascii="Tahoma" w:hAnsi="Tahoma" w:cs="Tahoma"/>
      <w:sz w:val="16"/>
      <w:szCs w:val="16"/>
    </w:rPr>
  </w:style>
  <w:style w:type="table" w:styleId="LightList-Accent1">
    <w:name w:val="Light List Accent 1"/>
    <w:basedOn w:val="TableNormal"/>
    <w:uiPriority w:val="61"/>
    <w:rsid w:val="00FE6737"/>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Header">
    <w:name w:val="header"/>
    <w:basedOn w:val="Normal"/>
    <w:link w:val="HeaderChar"/>
    <w:uiPriority w:val="99"/>
    <w:unhideWhenUsed/>
    <w:rsid w:val="003151FE"/>
    <w:pPr>
      <w:tabs>
        <w:tab w:val="center" w:pos="4320"/>
        <w:tab w:val="right" w:pos="8640"/>
      </w:tabs>
    </w:pPr>
  </w:style>
  <w:style w:type="character" w:customStyle="1" w:styleId="HeaderChar">
    <w:name w:val="Header Char"/>
    <w:basedOn w:val="DefaultParagraphFont"/>
    <w:link w:val="Header"/>
    <w:uiPriority w:val="99"/>
    <w:rsid w:val="003151FE"/>
  </w:style>
  <w:style w:type="character" w:customStyle="1" w:styleId="cit-name-surname">
    <w:name w:val="cit-name-surname"/>
    <w:basedOn w:val="DefaultParagraphFont"/>
    <w:rsid w:val="00E51739"/>
  </w:style>
  <w:style w:type="character" w:customStyle="1" w:styleId="cit-pub-date">
    <w:name w:val="cit-pub-date"/>
    <w:basedOn w:val="DefaultParagraphFont"/>
    <w:rsid w:val="00E51739"/>
  </w:style>
  <w:style w:type="paragraph" w:styleId="Index1">
    <w:name w:val="index 1"/>
    <w:basedOn w:val="Normal"/>
    <w:next w:val="Normal"/>
    <w:autoRedefine/>
    <w:uiPriority w:val="99"/>
    <w:unhideWhenUsed/>
    <w:rsid w:val="00B51FEA"/>
    <w:pPr>
      <w:ind w:left="240" w:hanging="240"/>
    </w:pPr>
  </w:style>
  <w:style w:type="paragraph" w:styleId="Index2">
    <w:name w:val="index 2"/>
    <w:basedOn w:val="Normal"/>
    <w:next w:val="Normal"/>
    <w:autoRedefine/>
    <w:uiPriority w:val="99"/>
    <w:unhideWhenUsed/>
    <w:rsid w:val="00B51FEA"/>
    <w:pPr>
      <w:ind w:left="480" w:hanging="240"/>
    </w:pPr>
  </w:style>
  <w:style w:type="paragraph" w:styleId="Index3">
    <w:name w:val="index 3"/>
    <w:basedOn w:val="Normal"/>
    <w:next w:val="Normal"/>
    <w:autoRedefine/>
    <w:uiPriority w:val="99"/>
    <w:unhideWhenUsed/>
    <w:rsid w:val="00B51FEA"/>
    <w:pPr>
      <w:ind w:left="720" w:hanging="240"/>
    </w:pPr>
  </w:style>
  <w:style w:type="paragraph" w:styleId="Index4">
    <w:name w:val="index 4"/>
    <w:basedOn w:val="Normal"/>
    <w:next w:val="Normal"/>
    <w:autoRedefine/>
    <w:uiPriority w:val="99"/>
    <w:unhideWhenUsed/>
    <w:rsid w:val="00B51FEA"/>
    <w:pPr>
      <w:ind w:left="960" w:hanging="240"/>
    </w:pPr>
  </w:style>
  <w:style w:type="paragraph" w:styleId="Index5">
    <w:name w:val="index 5"/>
    <w:basedOn w:val="Normal"/>
    <w:next w:val="Normal"/>
    <w:autoRedefine/>
    <w:uiPriority w:val="99"/>
    <w:unhideWhenUsed/>
    <w:rsid w:val="00B51FEA"/>
    <w:pPr>
      <w:ind w:left="1200" w:hanging="240"/>
    </w:pPr>
  </w:style>
  <w:style w:type="paragraph" w:styleId="Index6">
    <w:name w:val="index 6"/>
    <w:basedOn w:val="Normal"/>
    <w:next w:val="Normal"/>
    <w:autoRedefine/>
    <w:uiPriority w:val="99"/>
    <w:unhideWhenUsed/>
    <w:rsid w:val="00B51FEA"/>
    <w:pPr>
      <w:ind w:left="1440" w:hanging="240"/>
    </w:pPr>
  </w:style>
  <w:style w:type="paragraph" w:styleId="Index7">
    <w:name w:val="index 7"/>
    <w:basedOn w:val="Normal"/>
    <w:next w:val="Normal"/>
    <w:autoRedefine/>
    <w:uiPriority w:val="99"/>
    <w:unhideWhenUsed/>
    <w:rsid w:val="00B51FEA"/>
    <w:pPr>
      <w:ind w:left="1680" w:hanging="240"/>
    </w:pPr>
  </w:style>
  <w:style w:type="paragraph" w:styleId="Index8">
    <w:name w:val="index 8"/>
    <w:basedOn w:val="Normal"/>
    <w:next w:val="Normal"/>
    <w:autoRedefine/>
    <w:uiPriority w:val="99"/>
    <w:unhideWhenUsed/>
    <w:rsid w:val="00B51FEA"/>
    <w:pPr>
      <w:ind w:left="1920" w:hanging="240"/>
    </w:pPr>
  </w:style>
  <w:style w:type="paragraph" w:styleId="Index9">
    <w:name w:val="index 9"/>
    <w:basedOn w:val="Normal"/>
    <w:next w:val="Normal"/>
    <w:autoRedefine/>
    <w:uiPriority w:val="99"/>
    <w:unhideWhenUsed/>
    <w:rsid w:val="00B51FEA"/>
    <w:pPr>
      <w:ind w:left="2160" w:hanging="240"/>
    </w:pPr>
  </w:style>
  <w:style w:type="paragraph" w:styleId="IndexHeading">
    <w:name w:val="index heading"/>
    <w:basedOn w:val="Normal"/>
    <w:next w:val="Index1"/>
    <w:uiPriority w:val="99"/>
    <w:unhideWhenUsed/>
    <w:rsid w:val="00B51FEA"/>
  </w:style>
  <w:style w:type="paragraph" w:styleId="TOCHeading">
    <w:name w:val="TOC Heading"/>
    <w:basedOn w:val="Heading1"/>
    <w:next w:val="Normal"/>
    <w:uiPriority w:val="39"/>
    <w:unhideWhenUsed/>
    <w:qFormat/>
    <w:rsid w:val="00B51FEA"/>
    <w:pPr>
      <w:keepNext/>
      <w:keepLines/>
      <w:spacing w:before="480" w:line="276" w:lineRule="auto"/>
      <w:contextualSpacing w:val="0"/>
      <w:jc w:val="left"/>
      <w:outlineLvl w:val="9"/>
    </w:pPr>
    <w:rPr>
      <w:rFonts w:asciiTheme="majorHAnsi" w:hAnsiTheme="majorHAnsi" w:cstheme="majorBidi"/>
      <w:color w:val="365F91" w:themeColor="accent1" w:themeShade="BF"/>
      <w:sz w:val="28"/>
      <w:szCs w:val="28"/>
    </w:rPr>
  </w:style>
  <w:style w:type="paragraph" w:styleId="TOC1">
    <w:name w:val="toc 1"/>
    <w:basedOn w:val="Normal"/>
    <w:next w:val="Normal"/>
    <w:autoRedefine/>
    <w:uiPriority w:val="39"/>
    <w:unhideWhenUsed/>
    <w:rsid w:val="00B51FEA"/>
    <w:pPr>
      <w:spacing w:before="120"/>
    </w:pPr>
    <w:rPr>
      <w:b/>
    </w:rPr>
  </w:style>
  <w:style w:type="paragraph" w:styleId="TOC2">
    <w:name w:val="toc 2"/>
    <w:basedOn w:val="Normal"/>
    <w:next w:val="Normal"/>
    <w:autoRedefine/>
    <w:uiPriority w:val="39"/>
    <w:unhideWhenUsed/>
    <w:rsid w:val="00B51FEA"/>
    <w:pPr>
      <w:ind w:left="240"/>
    </w:pPr>
    <w:rPr>
      <w:b/>
      <w:sz w:val="22"/>
      <w:szCs w:val="22"/>
    </w:rPr>
  </w:style>
  <w:style w:type="paragraph" w:styleId="TOC3">
    <w:name w:val="toc 3"/>
    <w:basedOn w:val="Normal"/>
    <w:next w:val="Normal"/>
    <w:autoRedefine/>
    <w:uiPriority w:val="39"/>
    <w:unhideWhenUsed/>
    <w:rsid w:val="00B51FEA"/>
    <w:pPr>
      <w:ind w:left="480"/>
    </w:pPr>
    <w:rPr>
      <w:sz w:val="22"/>
      <w:szCs w:val="22"/>
    </w:rPr>
  </w:style>
  <w:style w:type="paragraph" w:styleId="TOC4">
    <w:name w:val="toc 4"/>
    <w:basedOn w:val="Normal"/>
    <w:next w:val="Normal"/>
    <w:autoRedefine/>
    <w:uiPriority w:val="39"/>
    <w:semiHidden/>
    <w:unhideWhenUsed/>
    <w:rsid w:val="00B51FEA"/>
    <w:pPr>
      <w:ind w:left="720"/>
    </w:pPr>
    <w:rPr>
      <w:sz w:val="20"/>
      <w:szCs w:val="20"/>
    </w:rPr>
  </w:style>
  <w:style w:type="paragraph" w:styleId="TOC5">
    <w:name w:val="toc 5"/>
    <w:basedOn w:val="Normal"/>
    <w:next w:val="Normal"/>
    <w:autoRedefine/>
    <w:uiPriority w:val="39"/>
    <w:semiHidden/>
    <w:unhideWhenUsed/>
    <w:rsid w:val="00B51FEA"/>
    <w:pPr>
      <w:ind w:left="960"/>
    </w:pPr>
    <w:rPr>
      <w:sz w:val="20"/>
      <w:szCs w:val="20"/>
    </w:rPr>
  </w:style>
  <w:style w:type="paragraph" w:styleId="TOC6">
    <w:name w:val="toc 6"/>
    <w:basedOn w:val="Normal"/>
    <w:next w:val="Normal"/>
    <w:autoRedefine/>
    <w:uiPriority w:val="39"/>
    <w:semiHidden/>
    <w:unhideWhenUsed/>
    <w:rsid w:val="00B51FEA"/>
    <w:pPr>
      <w:ind w:left="1200"/>
    </w:pPr>
    <w:rPr>
      <w:sz w:val="20"/>
      <w:szCs w:val="20"/>
    </w:rPr>
  </w:style>
  <w:style w:type="paragraph" w:styleId="TOC7">
    <w:name w:val="toc 7"/>
    <w:basedOn w:val="Normal"/>
    <w:next w:val="Normal"/>
    <w:autoRedefine/>
    <w:uiPriority w:val="39"/>
    <w:semiHidden/>
    <w:unhideWhenUsed/>
    <w:rsid w:val="00B51FEA"/>
    <w:pPr>
      <w:ind w:left="1440"/>
    </w:pPr>
    <w:rPr>
      <w:sz w:val="20"/>
      <w:szCs w:val="20"/>
    </w:rPr>
  </w:style>
  <w:style w:type="paragraph" w:styleId="TOC8">
    <w:name w:val="toc 8"/>
    <w:basedOn w:val="Normal"/>
    <w:next w:val="Normal"/>
    <w:autoRedefine/>
    <w:uiPriority w:val="39"/>
    <w:semiHidden/>
    <w:unhideWhenUsed/>
    <w:rsid w:val="00B51FEA"/>
    <w:pPr>
      <w:ind w:left="1680"/>
    </w:pPr>
    <w:rPr>
      <w:sz w:val="20"/>
      <w:szCs w:val="20"/>
    </w:rPr>
  </w:style>
  <w:style w:type="paragraph" w:styleId="TOC9">
    <w:name w:val="toc 9"/>
    <w:basedOn w:val="Normal"/>
    <w:next w:val="Normal"/>
    <w:autoRedefine/>
    <w:uiPriority w:val="39"/>
    <w:semiHidden/>
    <w:unhideWhenUsed/>
    <w:rsid w:val="00B51FEA"/>
    <w:pPr>
      <w:ind w:left="1920"/>
    </w:pPr>
    <w:rPr>
      <w:sz w:val="20"/>
      <w:szCs w:val="20"/>
    </w:rPr>
  </w:style>
  <w:style w:type="paragraph" w:styleId="Caption">
    <w:name w:val="caption"/>
    <w:basedOn w:val="Normal"/>
    <w:next w:val="Normal"/>
    <w:uiPriority w:val="35"/>
    <w:unhideWhenUsed/>
    <w:qFormat/>
    <w:rsid w:val="001F6118"/>
    <w:pPr>
      <w:spacing w:after="200"/>
    </w:pPr>
    <w:rPr>
      <w:b/>
      <w:bCs/>
      <w:color w:val="4F81BD" w:themeColor="accent1"/>
      <w:sz w:val="18"/>
      <w:szCs w:val="18"/>
    </w:rPr>
  </w:style>
  <w:style w:type="character" w:styleId="HTMLCite">
    <w:name w:val="HTML Cite"/>
    <w:basedOn w:val="DefaultParagraphFont"/>
    <w:uiPriority w:val="99"/>
    <w:semiHidden/>
    <w:unhideWhenUsed/>
    <w:rsid w:val="007C6CA1"/>
    <w:rPr>
      <w:i/>
      <w:iCs/>
    </w:rPr>
  </w:style>
  <w:style w:type="character" w:styleId="Hyperlink">
    <w:name w:val="Hyperlink"/>
    <w:basedOn w:val="DefaultParagraphFont"/>
    <w:uiPriority w:val="99"/>
    <w:unhideWhenUsed/>
    <w:rsid w:val="007C6CA1"/>
    <w:rPr>
      <w:color w:val="0000FF"/>
      <w:u w:val="single"/>
    </w:rPr>
  </w:style>
  <w:style w:type="paragraph" w:customStyle="1" w:styleId="ReferenceList">
    <w:name w:val="Reference List"/>
    <w:basedOn w:val="Normal"/>
    <w:autoRedefine/>
    <w:qFormat/>
    <w:rsid w:val="007C6CA1"/>
    <w:pPr>
      <w:widowControl w:val="0"/>
      <w:autoSpaceDE w:val="0"/>
      <w:autoSpaceDN w:val="0"/>
      <w:adjustRightInd w:val="0"/>
      <w:spacing w:before="120"/>
      <w:ind w:left="720" w:hanging="720"/>
    </w:pPr>
    <w:rPr>
      <w:rFonts w:ascii="Cambria" w:eastAsia="Times New Roman" w:hAnsi="Cambria" w:cs="Times New Roman"/>
      <w:sz w:val="18"/>
      <w:szCs w:val="20"/>
    </w:rPr>
  </w:style>
  <w:style w:type="paragraph" w:customStyle="1" w:styleId="Default">
    <w:name w:val="Default"/>
    <w:rsid w:val="007C6CA1"/>
    <w:pPr>
      <w:autoSpaceDE w:val="0"/>
      <w:autoSpaceDN w:val="0"/>
      <w:adjustRightInd w:val="0"/>
    </w:pPr>
    <w:rPr>
      <w:rFonts w:ascii="Times New Roman" w:eastAsiaTheme="minorHAnsi" w:hAnsi="Times New Roman" w:cs="Times New Roman"/>
      <w:color w:val="000000"/>
    </w:rPr>
  </w:style>
  <w:style w:type="paragraph" w:styleId="NormalWeb">
    <w:name w:val="Normal (Web)"/>
    <w:basedOn w:val="Normal"/>
    <w:uiPriority w:val="99"/>
    <w:unhideWhenUsed/>
    <w:rsid w:val="007C6CA1"/>
    <w:pPr>
      <w:spacing w:before="100" w:beforeAutospacing="1" w:after="100" w:afterAutospacing="1"/>
    </w:pPr>
    <w:rPr>
      <w:rFonts w:ascii="Times New Roman" w:eastAsia="Times New Roman" w:hAnsi="Times New Roman" w:cs="Times New Roman"/>
    </w:rPr>
  </w:style>
  <w:style w:type="character" w:customStyle="1" w:styleId="previewtxt">
    <w:name w:val="previewtxt"/>
    <w:basedOn w:val="DefaultParagraphFont"/>
    <w:rsid w:val="007C6CA1"/>
  </w:style>
  <w:style w:type="character" w:customStyle="1" w:styleId="cit-source">
    <w:name w:val="cit-source"/>
    <w:basedOn w:val="DefaultParagraphFont"/>
    <w:rsid w:val="007C6CA1"/>
  </w:style>
  <w:style w:type="character" w:customStyle="1" w:styleId="cit-publ-loc">
    <w:name w:val="cit-publ-loc"/>
    <w:basedOn w:val="DefaultParagraphFont"/>
    <w:rsid w:val="007C6CA1"/>
  </w:style>
  <w:style w:type="character" w:customStyle="1" w:styleId="cit-publ-name">
    <w:name w:val="cit-publ-name"/>
    <w:basedOn w:val="DefaultParagraphFont"/>
    <w:rsid w:val="007C6CA1"/>
  </w:style>
  <w:style w:type="paragraph" w:customStyle="1" w:styleId="body-paragraph2">
    <w:name w:val="body-paragraph2"/>
    <w:basedOn w:val="Normal"/>
    <w:rsid w:val="007C6CA1"/>
    <w:pPr>
      <w:spacing w:before="100" w:beforeAutospacing="1" w:after="100" w:afterAutospacing="1"/>
      <w:ind w:left="2820" w:hanging="600"/>
    </w:pPr>
    <w:rPr>
      <w:rFonts w:ascii="Times New Roman" w:eastAsia="Times New Roman" w:hAnsi="Times New Roman" w:cs="Times New Roman"/>
    </w:rPr>
  </w:style>
  <w:style w:type="paragraph" w:customStyle="1" w:styleId="body-paragraph">
    <w:name w:val="body-paragraph"/>
    <w:basedOn w:val="Normal"/>
    <w:rsid w:val="007C6CA1"/>
    <w:pPr>
      <w:spacing w:before="100" w:beforeAutospacing="1" w:after="100" w:afterAutospacing="1"/>
    </w:pPr>
    <w:rPr>
      <w:rFonts w:ascii="Times New Roman" w:eastAsia="Times New Roman" w:hAnsi="Times New Roman" w:cs="Times New Roman"/>
    </w:rPr>
  </w:style>
  <w:style w:type="paragraph" w:styleId="HTMLPreformatted">
    <w:name w:val="HTML Preformatted"/>
    <w:basedOn w:val="Normal"/>
    <w:link w:val="HTMLPreformattedChar"/>
    <w:uiPriority w:val="99"/>
    <w:unhideWhenUsed/>
    <w:rsid w:val="007C6C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7C6CA1"/>
    <w:rPr>
      <w:rFonts w:ascii="Courier New" w:eastAsia="Times New Roman" w:hAnsi="Courier New" w:cs="Courier New"/>
      <w:sz w:val="20"/>
      <w:szCs w:val="20"/>
    </w:rPr>
  </w:style>
  <w:style w:type="character" w:customStyle="1" w:styleId="citation">
    <w:name w:val="citation"/>
    <w:basedOn w:val="DefaultParagraphFont"/>
    <w:rsid w:val="007C6CA1"/>
  </w:style>
  <w:style w:type="character" w:styleId="FootnoteReference">
    <w:name w:val="footnote reference"/>
    <w:basedOn w:val="DefaultParagraphFont"/>
    <w:uiPriority w:val="99"/>
    <w:unhideWhenUsed/>
    <w:rsid w:val="00756982"/>
    <w:rPr>
      <w:vertAlign w:val="superscript"/>
    </w:rPr>
  </w:style>
  <w:style w:type="table" w:styleId="MediumList1-Accent1">
    <w:name w:val="Medium List 1 Accent 1"/>
    <w:basedOn w:val="TableNormal"/>
    <w:uiPriority w:val="65"/>
    <w:rsid w:val="00756982"/>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character" w:styleId="FollowedHyperlink">
    <w:name w:val="FollowedHyperlink"/>
    <w:basedOn w:val="DefaultParagraphFont"/>
    <w:uiPriority w:val="99"/>
    <w:semiHidden/>
    <w:unhideWhenUsed/>
    <w:rsid w:val="00901D3E"/>
    <w:rPr>
      <w:color w:val="800080" w:themeColor="followedHyperlink"/>
      <w:u w:val="single"/>
    </w:rPr>
  </w:style>
  <w:style w:type="paragraph" w:styleId="TableofFigures">
    <w:name w:val="table of figures"/>
    <w:basedOn w:val="Normal"/>
    <w:next w:val="Normal"/>
    <w:uiPriority w:val="99"/>
    <w:unhideWhenUsed/>
    <w:rsid w:val="008F71A6"/>
    <w:pPr>
      <w:ind w:left="480" w:hanging="480"/>
    </w:pPr>
  </w:style>
  <w:style w:type="table" w:styleId="TableGrid">
    <w:name w:val="Table Grid"/>
    <w:basedOn w:val="TableNormal"/>
    <w:uiPriority w:val="59"/>
    <w:rsid w:val="009C2580"/>
    <w:rPr>
      <w:rFonts w:eastAsiaTheme="minorHAns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23955854">
      <w:bodyDiv w:val="1"/>
      <w:marLeft w:val="0"/>
      <w:marRight w:val="0"/>
      <w:marTop w:val="0"/>
      <w:marBottom w:val="0"/>
      <w:divBdr>
        <w:top w:val="none" w:sz="0" w:space="0" w:color="auto"/>
        <w:left w:val="none" w:sz="0" w:space="0" w:color="auto"/>
        <w:bottom w:val="none" w:sz="0" w:space="0" w:color="auto"/>
        <w:right w:val="none" w:sz="0" w:space="0" w:color="auto"/>
      </w:divBdr>
    </w:div>
    <w:div w:id="387150514">
      <w:bodyDiv w:val="1"/>
      <w:marLeft w:val="0"/>
      <w:marRight w:val="0"/>
      <w:marTop w:val="0"/>
      <w:marBottom w:val="0"/>
      <w:divBdr>
        <w:top w:val="none" w:sz="0" w:space="0" w:color="auto"/>
        <w:left w:val="none" w:sz="0" w:space="0" w:color="auto"/>
        <w:bottom w:val="none" w:sz="0" w:space="0" w:color="auto"/>
        <w:right w:val="none" w:sz="0" w:space="0" w:color="auto"/>
      </w:divBdr>
    </w:div>
    <w:div w:id="483861346">
      <w:bodyDiv w:val="1"/>
      <w:marLeft w:val="0"/>
      <w:marRight w:val="0"/>
      <w:marTop w:val="0"/>
      <w:marBottom w:val="0"/>
      <w:divBdr>
        <w:top w:val="none" w:sz="0" w:space="0" w:color="auto"/>
        <w:left w:val="none" w:sz="0" w:space="0" w:color="auto"/>
        <w:bottom w:val="none" w:sz="0" w:space="0" w:color="auto"/>
        <w:right w:val="none" w:sz="0" w:space="0" w:color="auto"/>
      </w:divBdr>
    </w:div>
    <w:div w:id="744500517">
      <w:bodyDiv w:val="1"/>
      <w:marLeft w:val="0"/>
      <w:marRight w:val="0"/>
      <w:marTop w:val="0"/>
      <w:marBottom w:val="0"/>
      <w:divBdr>
        <w:top w:val="none" w:sz="0" w:space="0" w:color="auto"/>
        <w:left w:val="none" w:sz="0" w:space="0" w:color="auto"/>
        <w:bottom w:val="none" w:sz="0" w:space="0" w:color="auto"/>
        <w:right w:val="none" w:sz="0" w:space="0" w:color="auto"/>
      </w:divBdr>
    </w:div>
    <w:div w:id="941835121">
      <w:bodyDiv w:val="1"/>
      <w:marLeft w:val="0"/>
      <w:marRight w:val="0"/>
      <w:marTop w:val="0"/>
      <w:marBottom w:val="0"/>
      <w:divBdr>
        <w:top w:val="none" w:sz="0" w:space="0" w:color="auto"/>
        <w:left w:val="none" w:sz="0" w:space="0" w:color="auto"/>
        <w:bottom w:val="none" w:sz="0" w:space="0" w:color="auto"/>
        <w:right w:val="none" w:sz="0" w:space="0" w:color="auto"/>
      </w:divBdr>
    </w:div>
    <w:div w:id="1136217223">
      <w:bodyDiv w:val="1"/>
      <w:marLeft w:val="0"/>
      <w:marRight w:val="0"/>
      <w:marTop w:val="0"/>
      <w:marBottom w:val="0"/>
      <w:divBdr>
        <w:top w:val="none" w:sz="0" w:space="0" w:color="auto"/>
        <w:left w:val="none" w:sz="0" w:space="0" w:color="auto"/>
        <w:bottom w:val="none" w:sz="0" w:space="0" w:color="auto"/>
        <w:right w:val="none" w:sz="0" w:space="0" w:color="auto"/>
      </w:divBdr>
    </w:div>
    <w:div w:id="1170100095">
      <w:bodyDiv w:val="1"/>
      <w:marLeft w:val="0"/>
      <w:marRight w:val="0"/>
      <w:marTop w:val="0"/>
      <w:marBottom w:val="0"/>
      <w:divBdr>
        <w:top w:val="none" w:sz="0" w:space="0" w:color="auto"/>
        <w:left w:val="none" w:sz="0" w:space="0" w:color="auto"/>
        <w:bottom w:val="none" w:sz="0" w:space="0" w:color="auto"/>
        <w:right w:val="none" w:sz="0" w:space="0" w:color="auto"/>
      </w:divBdr>
    </w:div>
    <w:div w:id="1278872227">
      <w:bodyDiv w:val="1"/>
      <w:marLeft w:val="0"/>
      <w:marRight w:val="0"/>
      <w:marTop w:val="0"/>
      <w:marBottom w:val="0"/>
      <w:divBdr>
        <w:top w:val="none" w:sz="0" w:space="0" w:color="auto"/>
        <w:left w:val="none" w:sz="0" w:space="0" w:color="auto"/>
        <w:bottom w:val="none" w:sz="0" w:space="0" w:color="auto"/>
        <w:right w:val="none" w:sz="0" w:space="0" w:color="auto"/>
      </w:divBdr>
    </w:div>
    <w:div w:id="1360666678">
      <w:bodyDiv w:val="1"/>
      <w:marLeft w:val="0"/>
      <w:marRight w:val="0"/>
      <w:marTop w:val="0"/>
      <w:marBottom w:val="0"/>
      <w:divBdr>
        <w:top w:val="none" w:sz="0" w:space="0" w:color="auto"/>
        <w:left w:val="none" w:sz="0" w:space="0" w:color="auto"/>
        <w:bottom w:val="none" w:sz="0" w:space="0" w:color="auto"/>
        <w:right w:val="none" w:sz="0" w:space="0" w:color="auto"/>
      </w:divBdr>
    </w:div>
    <w:div w:id="1510556926">
      <w:bodyDiv w:val="1"/>
      <w:marLeft w:val="0"/>
      <w:marRight w:val="0"/>
      <w:marTop w:val="0"/>
      <w:marBottom w:val="0"/>
      <w:divBdr>
        <w:top w:val="none" w:sz="0" w:space="0" w:color="auto"/>
        <w:left w:val="none" w:sz="0" w:space="0" w:color="auto"/>
        <w:bottom w:val="none" w:sz="0" w:space="0" w:color="auto"/>
        <w:right w:val="none" w:sz="0" w:space="0" w:color="auto"/>
      </w:divBdr>
    </w:div>
    <w:div w:id="1699087042">
      <w:bodyDiv w:val="1"/>
      <w:marLeft w:val="0"/>
      <w:marRight w:val="0"/>
      <w:marTop w:val="0"/>
      <w:marBottom w:val="0"/>
      <w:divBdr>
        <w:top w:val="none" w:sz="0" w:space="0" w:color="auto"/>
        <w:left w:val="none" w:sz="0" w:space="0" w:color="auto"/>
        <w:bottom w:val="none" w:sz="0" w:space="0" w:color="auto"/>
        <w:right w:val="none" w:sz="0" w:space="0" w:color="auto"/>
      </w:divBdr>
      <w:divsChild>
        <w:div w:id="811171770">
          <w:marLeft w:val="936"/>
          <w:marRight w:val="0"/>
          <w:marTop w:val="200"/>
          <w:marBottom w:val="0"/>
          <w:divBdr>
            <w:top w:val="none" w:sz="0" w:space="0" w:color="auto"/>
            <w:left w:val="none" w:sz="0" w:space="0" w:color="auto"/>
            <w:bottom w:val="none" w:sz="0" w:space="0" w:color="auto"/>
            <w:right w:val="none" w:sz="0" w:space="0" w:color="auto"/>
          </w:divBdr>
        </w:div>
        <w:div w:id="1430933574">
          <w:marLeft w:val="936"/>
          <w:marRight w:val="0"/>
          <w:marTop w:val="200"/>
          <w:marBottom w:val="0"/>
          <w:divBdr>
            <w:top w:val="none" w:sz="0" w:space="0" w:color="auto"/>
            <w:left w:val="none" w:sz="0" w:space="0" w:color="auto"/>
            <w:bottom w:val="none" w:sz="0" w:space="0" w:color="auto"/>
            <w:right w:val="none" w:sz="0" w:space="0" w:color="auto"/>
          </w:divBdr>
        </w:div>
        <w:div w:id="1939751073">
          <w:marLeft w:val="936"/>
          <w:marRight w:val="0"/>
          <w:marTop w:val="200"/>
          <w:marBottom w:val="0"/>
          <w:divBdr>
            <w:top w:val="none" w:sz="0" w:space="0" w:color="auto"/>
            <w:left w:val="none" w:sz="0" w:space="0" w:color="auto"/>
            <w:bottom w:val="none" w:sz="0" w:space="0" w:color="auto"/>
            <w:right w:val="none" w:sz="0" w:space="0" w:color="auto"/>
          </w:divBdr>
        </w:div>
        <w:div w:id="477915670">
          <w:marLeft w:val="936"/>
          <w:marRight w:val="0"/>
          <w:marTop w:val="200"/>
          <w:marBottom w:val="0"/>
          <w:divBdr>
            <w:top w:val="none" w:sz="0" w:space="0" w:color="auto"/>
            <w:left w:val="none" w:sz="0" w:space="0" w:color="auto"/>
            <w:bottom w:val="none" w:sz="0" w:space="0" w:color="auto"/>
            <w:right w:val="none" w:sz="0" w:space="0" w:color="auto"/>
          </w:divBdr>
        </w:div>
      </w:divsChild>
    </w:div>
    <w:div w:id="1818959531">
      <w:bodyDiv w:val="1"/>
      <w:marLeft w:val="0"/>
      <w:marRight w:val="0"/>
      <w:marTop w:val="0"/>
      <w:marBottom w:val="0"/>
      <w:divBdr>
        <w:top w:val="none" w:sz="0" w:space="0" w:color="auto"/>
        <w:left w:val="none" w:sz="0" w:space="0" w:color="auto"/>
        <w:bottom w:val="none" w:sz="0" w:space="0" w:color="auto"/>
        <w:right w:val="none" w:sz="0" w:space="0" w:color="auto"/>
      </w:divBdr>
    </w:div>
    <w:div w:id="1899129244">
      <w:bodyDiv w:val="1"/>
      <w:marLeft w:val="0"/>
      <w:marRight w:val="0"/>
      <w:marTop w:val="0"/>
      <w:marBottom w:val="0"/>
      <w:divBdr>
        <w:top w:val="none" w:sz="0" w:space="0" w:color="auto"/>
        <w:left w:val="none" w:sz="0" w:space="0" w:color="auto"/>
        <w:bottom w:val="none" w:sz="0" w:space="0" w:color="auto"/>
        <w:right w:val="none" w:sz="0" w:space="0" w:color="auto"/>
      </w:divBdr>
    </w:div>
    <w:div w:id="1905334690">
      <w:bodyDiv w:val="1"/>
      <w:marLeft w:val="0"/>
      <w:marRight w:val="0"/>
      <w:marTop w:val="0"/>
      <w:marBottom w:val="0"/>
      <w:divBdr>
        <w:top w:val="none" w:sz="0" w:space="0" w:color="auto"/>
        <w:left w:val="none" w:sz="0" w:space="0" w:color="auto"/>
        <w:bottom w:val="none" w:sz="0" w:space="0" w:color="auto"/>
        <w:right w:val="none" w:sz="0" w:space="0" w:color="auto"/>
      </w:divBdr>
    </w:div>
    <w:div w:id="1910995084">
      <w:bodyDiv w:val="1"/>
      <w:marLeft w:val="0"/>
      <w:marRight w:val="0"/>
      <w:marTop w:val="0"/>
      <w:marBottom w:val="0"/>
      <w:divBdr>
        <w:top w:val="none" w:sz="0" w:space="0" w:color="auto"/>
        <w:left w:val="none" w:sz="0" w:space="0" w:color="auto"/>
        <w:bottom w:val="none" w:sz="0" w:space="0" w:color="auto"/>
        <w:right w:val="none" w:sz="0" w:space="0" w:color="auto"/>
      </w:divBdr>
    </w:div>
    <w:div w:id="1962296377">
      <w:bodyDiv w:val="1"/>
      <w:marLeft w:val="0"/>
      <w:marRight w:val="0"/>
      <w:marTop w:val="0"/>
      <w:marBottom w:val="0"/>
      <w:divBdr>
        <w:top w:val="none" w:sz="0" w:space="0" w:color="auto"/>
        <w:left w:val="none" w:sz="0" w:space="0" w:color="auto"/>
        <w:bottom w:val="none" w:sz="0" w:space="0" w:color="auto"/>
        <w:right w:val="none" w:sz="0" w:space="0" w:color="auto"/>
      </w:divBdr>
    </w:div>
    <w:div w:id="2021007404">
      <w:bodyDiv w:val="1"/>
      <w:marLeft w:val="0"/>
      <w:marRight w:val="0"/>
      <w:marTop w:val="0"/>
      <w:marBottom w:val="0"/>
      <w:divBdr>
        <w:top w:val="none" w:sz="0" w:space="0" w:color="auto"/>
        <w:left w:val="none" w:sz="0" w:space="0" w:color="auto"/>
        <w:bottom w:val="none" w:sz="0" w:space="0" w:color="auto"/>
        <w:right w:val="none" w:sz="0" w:space="0" w:color="auto"/>
      </w:divBdr>
    </w:div>
    <w:div w:id="20643285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46" Type="http://schemas.openxmlformats.org/officeDocument/2006/relationships/hyperlink" Target="http://web.worldbank.org/WBSITE/EXTERNAL/COUNTRIES/WBEUROPEEXTN/AUSTRIAEXTN/0,,contentMDK:23003001~pagePK:1497618~piPK:217854~theSitePK:387854,00.html" TargetMode="External"/><Relationship Id="rId47" Type="http://schemas.openxmlformats.org/officeDocument/2006/relationships/image" Target="media/image1.jpeg"/><Relationship Id="rId48" Type="http://schemas.openxmlformats.org/officeDocument/2006/relationships/fontTable" Target="fontTable.xml"/><Relationship Id="rId49" Type="http://schemas.openxmlformats.org/officeDocument/2006/relationships/theme" Target="theme/theme1.xml"/><Relationship Id="rId20" Type="http://schemas.openxmlformats.org/officeDocument/2006/relationships/chart" Target="charts/chart9.xml"/><Relationship Id="rId21" Type="http://schemas.openxmlformats.org/officeDocument/2006/relationships/chart" Target="charts/chart10.xml"/><Relationship Id="rId22" Type="http://schemas.openxmlformats.org/officeDocument/2006/relationships/chart" Target="charts/chart11.xml"/><Relationship Id="rId23" Type="http://schemas.openxmlformats.org/officeDocument/2006/relationships/chart" Target="charts/chart12.xml"/><Relationship Id="rId24" Type="http://schemas.openxmlformats.org/officeDocument/2006/relationships/chart" Target="charts/chart13.xml"/><Relationship Id="rId25" Type="http://schemas.openxmlformats.org/officeDocument/2006/relationships/chart" Target="charts/chart14.xml"/><Relationship Id="rId26" Type="http://schemas.openxmlformats.org/officeDocument/2006/relationships/chart" Target="charts/chart15.xml"/><Relationship Id="rId27" Type="http://schemas.openxmlformats.org/officeDocument/2006/relationships/chart" Target="charts/chart16.xml"/><Relationship Id="rId28" Type="http://schemas.openxmlformats.org/officeDocument/2006/relationships/chart" Target="charts/chart17.xml"/><Relationship Id="rId29" Type="http://schemas.openxmlformats.org/officeDocument/2006/relationships/hyperlink" Target="http://www.cnn.com/2009/WORLD/asiapcf/01/22/acid.attacks/index.html" TargetMode="External"/><Relationship Id="rId50" Type="http://schemas.microsoft.com/office/2007/relationships/stylesWithEffects" Target="stylesWithEffect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chart" Target="charts/chart18.xml"/><Relationship Id="rId31" Type="http://schemas.openxmlformats.org/officeDocument/2006/relationships/chart" Target="charts/chart19.xml"/><Relationship Id="rId32" Type="http://schemas.openxmlformats.org/officeDocument/2006/relationships/chart" Target="charts/chart20.xml"/><Relationship Id="rId9" Type="http://schemas.openxmlformats.org/officeDocument/2006/relationships/footer" Target="footer2.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33" Type="http://schemas.openxmlformats.org/officeDocument/2006/relationships/hyperlink" Target="http://horizon.unc.edu/projects/issues/papers/Hampton.asp" TargetMode="External"/><Relationship Id="rId34" Type="http://schemas.openxmlformats.org/officeDocument/2006/relationships/hyperlink" Target="http://neocgroup.com/atesui.com/Printer%20Friendly%20Versions/TEACHing%20PR%09ESSION.pdf" TargetMode="External"/><Relationship Id="rId35" Type="http://schemas.openxmlformats.org/officeDocument/2006/relationships/hyperlink" Target="http://www.indigofoundation.org/afghan.php" TargetMode="External"/><Relationship Id="rId36" Type="http://schemas.openxmlformats.org/officeDocument/2006/relationships/hyperlink" Target="http://www.ed.gov/inits/Math/glenn/compapers.html" TargetMode="External"/><Relationship Id="rId10" Type="http://schemas.openxmlformats.org/officeDocument/2006/relationships/footer" Target="footer3.xml"/><Relationship Id="rId11" Type="http://schemas.openxmlformats.org/officeDocument/2006/relationships/hyperlink" Target="http://scholar.lib.vt.edu/ejournals/JTE/v1n2/html/scarboro.html" TargetMode="External"/><Relationship Id="rId12" Type="http://schemas.openxmlformats.org/officeDocument/2006/relationships/chart" Target="charts/chart1.xml"/><Relationship Id="rId13" Type="http://schemas.openxmlformats.org/officeDocument/2006/relationships/chart" Target="charts/chart2.xml"/><Relationship Id="rId14" Type="http://schemas.openxmlformats.org/officeDocument/2006/relationships/chart" Target="charts/chart3.xml"/><Relationship Id="rId15" Type="http://schemas.openxmlformats.org/officeDocument/2006/relationships/chart" Target="charts/chart4.xml"/><Relationship Id="rId16" Type="http://schemas.openxmlformats.org/officeDocument/2006/relationships/chart" Target="charts/chart5.xml"/><Relationship Id="rId17" Type="http://schemas.openxmlformats.org/officeDocument/2006/relationships/chart" Target="charts/chart6.xml"/><Relationship Id="rId18" Type="http://schemas.openxmlformats.org/officeDocument/2006/relationships/chart" Target="charts/chart7.xml"/><Relationship Id="rId19" Type="http://schemas.openxmlformats.org/officeDocument/2006/relationships/chart" Target="charts/chart8.xml"/><Relationship Id="rId37" Type="http://schemas.openxmlformats.org/officeDocument/2006/relationships/hyperlink" Target="http://www.springerlink.com/content/978-1-4020-8185-9/" TargetMode="External"/><Relationship Id="rId38" Type="http://schemas.openxmlformats.org/officeDocument/2006/relationships/hyperlink" Target="http://pulitzercenter.org/blog/untold-stories/afghanistan-teachers-schools-and-security" TargetMode="External"/><Relationship Id="rId39" Type="http://schemas.openxmlformats.org/officeDocument/2006/relationships/hyperlink" Target="http://www.americanprogress.org/wpcontent/uploads/issues/2008/12/pdf/teacher_attritio.pdf" TargetMode="External"/><Relationship Id="rId40" Type="http://schemas.openxmlformats.org/officeDocument/2006/relationships/hyperlink" Target="http://moe.gov.af/en/page/2020" TargetMode="External"/><Relationship Id="rId41" Type="http://schemas.openxmlformats.org/officeDocument/2006/relationships/hyperlink" Target="http://www.healthcareconferences.leeds.ac.uk/downloads/MM-2011-Papadimitriou.pdf" TargetMode="External"/><Relationship Id="rId42" Type="http://schemas.openxmlformats.org/officeDocument/2006/relationships/hyperlink" Target="http://asiafoundation.org/resources/pdfs/AGWEP4Pagerfinal8.5x11.pdf" TargetMode="External"/><Relationship Id="rId43" Type="http://schemas.openxmlformats.org/officeDocument/2006/relationships/hyperlink" Target="http://dispatchesfromafghanistan.tumblr.com/" TargetMode="External"/><Relationship Id="rId44" Type="http://schemas.openxmlformats.org/officeDocument/2006/relationships/hyperlink" Target="http://www-wds.worldbank.org/external/default/WDSContentServer/WDSP/IB/2006/03/24/000160016_20060324112331/Rendered/INDEX/356061English01stan0Report0on0women.txt" TargetMode="External"/><Relationship Id="rId45" Type="http://schemas.openxmlformats.org/officeDocument/2006/relationships/hyperlink" Target="http://www.unicef.org/education/index_21889.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hassanaslami:Desktop:Working%20Folder%20Master%20Thesis:Data%20Analysis%20for%20my%20Master's%20Project:Data%20Analysis%20sheet%20for%20my%20thesi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Macintosh%20HD:Users:hassanaslami:Documents:Courses%20Spring%202013:Master's%20Seminar:Pieces%20to%20be%20unified:Data%20Analysis%20for%20my%20Master's%20Project:Data%20Analysis%20sheet%20for%20my%20th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style val="18"/>
  <c:chart>
    <c:autoTitleDeleted val="1"/>
    <c:view3D>
      <c:rAngAx val="1"/>
    </c:view3D>
    <c:plotArea>
      <c:layout>
        <c:manualLayout>
          <c:layoutTarget val="inner"/>
          <c:xMode val="edge"/>
          <c:yMode val="edge"/>
          <c:x val="0.116255676373787"/>
          <c:y val="0.0705168584696144"/>
          <c:w val="0.762709661292338"/>
          <c:h val="0.730656167979003"/>
        </c:manualLayout>
      </c:layout>
      <c:bar3DChart>
        <c:barDir val="col"/>
        <c:grouping val="stacked"/>
        <c:ser>
          <c:idx val="0"/>
          <c:order val="0"/>
          <c:tx>
            <c:strRef>
              <c:f>Gender!$B$4</c:f>
              <c:strCache>
                <c:ptCount val="1"/>
                <c:pt idx="0">
                  <c:v>Female</c:v>
                </c:pt>
              </c:strCache>
            </c:strRef>
          </c:tx>
          <c:spPr>
            <a:solidFill>
              <a:srgbClr val="000090"/>
            </a:solidFill>
          </c:spPr>
          <c:dLbls>
            <c:dLbl>
              <c:idx val="0"/>
              <c:tx>
                <c:rich>
                  <a:bodyPr/>
                  <a:lstStyle/>
                  <a:p>
                    <a:r>
                      <a:rPr lang="en-US"/>
                      <a:t>37 (60%)</a:t>
                    </a:r>
                  </a:p>
                </c:rich>
              </c:tx>
              <c:showVal val="1"/>
            </c:dLbl>
            <c:dLbl>
              <c:idx val="1"/>
              <c:tx>
                <c:rich>
                  <a:bodyPr/>
                  <a:lstStyle/>
                  <a:p>
                    <a:r>
                      <a:rPr lang="en-US"/>
                      <a:t>32 (73%)</a:t>
                    </a:r>
                  </a:p>
                </c:rich>
              </c:tx>
              <c:showVal val="1"/>
            </c:dLbl>
            <c:dLbl>
              <c:idx val="2"/>
              <c:tx>
                <c:rich>
                  <a:bodyPr/>
                  <a:lstStyle/>
                  <a:p>
                    <a:r>
                      <a:rPr lang="en-US"/>
                      <a:t>5 (28%)</a:t>
                    </a:r>
                  </a:p>
                </c:rich>
              </c:tx>
              <c:showVal val="1"/>
            </c:dLbl>
            <c:txPr>
              <a:bodyPr/>
              <a:lstStyle/>
              <a:p>
                <a:pPr>
                  <a:defRPr b="1">
                    <a:solidFill>
                      <a:srgbClr val="FFFFFF"/>
                    </a:solidFill>
                  </a:defRPr>
                </a:pPr>
                <a:endParaRPr lang="en-US"/>
              </a:p>
            </c:txPr>
            <c:showVal val="1"/>
          </c:dLbls>
          <c:cat>
            <c:strRef>
              <c:f>Gender!$A$5:$A$7</c:f>
              <c:strCache>
                <c:ptCount val="3"/>
                <c:pt idx="0">
                  <c:v>Total</c:v>
                </c:pt>
                <c:pt idx="1">
                  <c:v>Current teacher</c:v>
                </c:pt>
                <c:pt idx="2">
                  <c:v>Former teachers</c:v>
                </c:pt>
              </c:strCache>
            </c:strRef>
          </c:cat>
          <c:val>
            <c:numRef>
              <c:f>Gender!$B$5:$B$7</c:f>
              <c:numCache>
                <c:formatCode>General</c:formatCode>
                <c:ptCount val="3"/>
                <c:pt idx="0">
                  <c:v>37.0</c:v>
                </c:pt>
                <c:pt idx="1">
                  <c:v>32.0</c:v>
                </c:pt>
                <c:pt idx="2">
                  <c:v>5.0</c:v>
                </c:pt>
              </c:numCache>
            </c:numRef>
          </c:val>
        </c:ser>
        <c:ser>
          <c:idx val="1"/>
          <c:order val="1"/>
          <c:tx>
            <c:strRef>
              <c:f>Gender!$C$4</c:f>
              <c:strCache>
                <c:ptCount val="1"/>
                <c:pt idx="0">
                  <c:v>Male</c:v>
                </c:pt>
              </c:strCache>
            </c:strRef>
          </c:tx>
          <c:spPr>
            <a:solidFill>
              <a:srgbClr val="800000"/>
            </a:solidFill>
          </c:spPr>
          <c:dLbls>
            <c:dLbl>
              <c:idx val="0"/>
              <c:tx>
                <c:rich>
                  <a:bodyPr/>
                  <a:lstStyle/>
                  <a:p>
                    <a:r>
                      <a:rPr lang="en-US"/>
                      <a:t>25 (40%)</a:t>
                    </a:r>
                  </a:p>
                </c:rich>
              </c:tx>
              <c:showVal val="1"/>
            </c:dLbl>
            <c:dLbl>
              <c:idx val="1"/>
              <c:tx>
                <c:rich>
                  <a:bodyPr/>
                  <a:lstStyle/>
                  <a:p>
                    <a:r>
                      <a:rPr lang="en-US"/>
                      <a:t>12</a:t>
                    </a:r>
                    <a:r>
                      <a:rPr lang="en-US" baseline="0"/>
                      <a:t> (27%)</a:t>
                    </a:r>
                    <a:endParaRPr lang="en-US"/>
                  </a:p>
                </c:rich>
              </c:tx>
              <c:showVal val="1"/>
            </c:dLbl>
            <c:dLbl>
              <c:idx val="2"/>
              <c:tx>
                <c:rich>
                  <a:bodyPr/>
                  <a:lstStyle/>
                  <a:p>
                    <a:r>
                      <a:rPr lang="en-US"/>
                      <a:t>13 (72%)</a:t>
                    </a:r>
                  </a:p>
                </c:rich>
              </c:tx>
              <c:showVal val="1"/>
            </c:dLbl>
            <c:txPr>
              <a:bodyPr/>
              <a:lstStyle/>
              <a:p>
                <a:pPr>
                  <a:defRPr b="1">
                    <a:solidFill>
                      <a:schemeClr val="bg1"/>
                    </a:solidFill>
                  </a:defRPr>
                </a:pPr>
                <a:endParaRPr lang="en-US"/>
              </a:p>
            </c:txPr>
            <c:showVal val="1"/>
          </c:dLbls>
          <c:cat>
            <c:strRef>
              <c:f>Gender!$A$5:$A$7</c:f>
              <c:strCache>
                <c:ptCount val="3"/>
                <c:pt idx="0">
                  <c:v>Total</c:v>
                </c:pt>
                <c:pt idx="1">
                  <c:v>Current teacher</c:v>
                </c:pt>
                <c:pt idx="2">
                  <c:v>Former teachers</c:v>
                </c:pt>
              </c:strCache>
            </c:strRef>
          </c:cat>
          <c:val>
            <c:numRef>
              <c:f>Gender!$C$5:$C$7</c:f>
              <c:numCache>
                <c:formatCode>General</c:formatCode>
                <c:ptCount val="3"/>
                <c:pt idx="0">
                  <c:v>25.0</c:v>
                </c:pt>
                <c:pt idx="1">
                  <c:v>12.0</c:v>
                </c:pt>
                <c:pt idx="2">
                  <c:v>13.0</c:v>
                </c:pt>
              </c:numCache>
            </c:numRef>
          </c:val>
        </c:ser>
        <c:dLbls>
          <c:showVal val="1"/>
        </c:dLbls>
        <c:gapWidth val="75"/>
        <c:shape val="box"/>
        <c:axId val="418816840"/>
        <c:axId val="575002568"/>
        <c:axId val="0"/>
      </c:bar3DChart>
      <c:catAx>
        <c:axId val="418816840"/>
        <c:scaling>
          <c:orientation val="minMax"/>
        </c:scaling>
        <c:axPos val="b"/>
        <c:majorTickMark val="none"/>
        <c:tickLblPos val="nextTo"/>
        <c:txPr>
          <a:bodyPr/>
          <a:lstStyle/>
          <a:p>
            <a:pPr>
              <a:defRPr sz="1000" b="1"/>
            </a:pPr>
            <a:endParaRPr lang="en-US"/>
          </a:p>
        </c:txPr>
        <c:crossAx val="575002568"/>
        <c:crosses val="autoZero"/>
        <c:auto val="1"/>
        <c:lblAlgn val="ctr"/>
        <c:lblOffset val="100"/>
      </c:catAx>
      <c:valAx>
        <c:axId val="575002568"/>
        <c:scaling>
          <c:orientation val="minMax"/>
        </c:scaling>
        <c:axPos val="l"/>
        <c:majorGridlines/>
        <c:numFmt formatCode="General" sourceLinked="1"/>
        <c:majorTickMark val="none"/>
        <c:tickLblPos val="nextTo"/>
        <c:txPr>
          <a:bodyPr/>
          <a:lstStyle/>
          <a:p>
            <a:pPr>
              <a:defRPr sz="1200"/>
            </a:pPr>
            <a:endParaRPr lang="en-US"/>
          </a:p>
        </c:txPr>
        <c:crossAx val="418816840"/>
        <c:crosses val="autoZero"/>
        <c:crossBetween val="between"/>
      </c:valAx>
      <c:spPr>
        <a:noFill/>
        <a:ln>
          <a:solidFill>
            <a:schemeClr val="bg1">
              <a:lumMod val="75000"/>
            </a:schemeClr>
          </a:solidFill>
        </a:ln>
      </c:spPr>
    </c:plotArea>
    <c:legend>
      <c:legendPos val="r"/>
      <c:layout>
        <c:manualLayout>
          <c:xMode val="edge"/>
          <c:yMode val="edge"/>
          <c:x val="0.875908636420447"/>
          <c:y val="0.243913116629652"/>
          <c:w val="0.124091363579553"/>
          <c:h val="0.349780604347533"/>
        </c:manualLayout>
      </c:layout>
      <c:txPr>
        <a:bodyPr/>
        <a:lstStyle/>
        <a:p>
          <a:pPr>
            <a:defRPr sz="1000"/>
          </a:pPr>
          <a:endParaRPr lang="en-US"/>
        </a:p>
      </c:txPr>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manualLayout>
          <c:layoutTarget val="inner"/>
          <c:xMode val="edge"/>
          <c:yMode val="edge"/>
          <c:x val="0.0900449681552044"/>
          <c:y val="0.050682261208577"/>
          <c:w val="0.754333094726795"/>
          <c:h val="0.823210081195991"/>
        </c:manualLayout>
      </c:layout>
      <c:barChart>
        <c:barDir val="col"/>
        <c:grouping val="clustered"/>
        <c:ser>
          <c:idx val="0"/>
          <c:order val="0"/>
          <c:tx>
            <c:strRef>
              <c:f>A1L!$AC$2</c:f>
              <c:strCache>
                <c:ptCount val="1"/>
                <c:pt idx="0">
                  <c:v>Low Salary</c:v>
                </c:pt>
              </c:strCache>
            </c:strRef>
          </c:tx>
          <c:dLbls>
            <c:showVal val="1"/>
          </c:dLbls>
          <c:cat>
            <c:strRef>
              <c:f>A1L!$AB$3:$AB$6</c:f>
              <c:strCache>
                <c:ptCount val="4"/>
                <c:pt idx="0">
                  <c:v>Total</c:v>
                </c:pt>
                <c:pt idx="1">
                  <c:v>Very important</c:v>
                </c:pt>
                <c:pt idx="2">
                  <c:v>Important</c:v>
                </c:pt>
                <c:pt idx="3">
                  <c:v>Somewhat Important</c:v>
                </c:pt>
              </c:strCache>
            </c:strRef>
          </c:cat>
          <c:val>
            <c:numRef>
              <c:f>A1L!$AC$3:$AC$6</c:f>
              <c:numCache>
                <c:formatCode>0%</c:formatCode>
                <c:ptCount val="4"/>
                <c:pt idx="0">
                  <c:v>1.0</c:v>
                </c:pt>
                <c:pt idx="1">
                  <c:v>0.611111111111111</c:v>
                </c:pt>
                <c:pt idx="2">
                  <c:v>0.111111111111111</c:v>
                </c:pt>
                <c:pt idx="3">
                  <c:v>0.277777777777778</c:v>
                </c:pt>
              </c:numCache>
            </c:numRef>
          </c:val>
        </c:ser>
        <c:ser>
          <c:idx val="1"/>
          <c:order val="1"/>
          <c:tx>
            <c:strRef>
              <c:f>A1L!$AD$2</c:f>
              <c:strCache>
                <c:ptCount val="1"/>
                <c:pt idx="0">
                  <c:v>Late salary payment</c:v>
                </c:pt>
              </c:strCache>
            </c:strRef>
          </c:tx>
          <c:dLbls>
            <c:showVal val="1"/>
          </c:dLbls>
          <c:cat>
            <c:strRef>
              <c:f>A1L!$AB$3:$AB$6</c:f>
              <c:strCache>
                <c:ptCount val="4"/>
                <c:pt idx="0">
                  <c:v>Total</c:v>
                </c:pt>
                <c:pt idx="1">
                  <c:v>Very important</c:v>
                </c:pt>
                <c:pt idx="2">
                  <c:v>Important</c:v>
                </c:pt>
                <c:pt idx="3">
                  <c:v>Somewhat Important</c:v>
                </c:pt>
              </c:strCache>
            </c:strRef>
          </c:cat>
          <c:val>
            <c:numRef>
              <c:f>A1L!$AD$3:$AD$6</c:f>
              <c:numCache>
                <c:formatCode>0%</c:formatCode>
                <c:ptCount val="4"/>
                <c:pt idx="0">
                  <c:v>0.777777777777778</c:v>
                </c:pt>
                <c:pt idx="1">
                  <c:v>0.222222222222222</c:v>
                </c:pt>
                <c:pt idx="2">
                  <c:v>0.166666666666667</c:v>
                </c:pt>
                <c:pt idx="3">
                  <c:v>0.388888888888889</c:v>
                </c:pt>
              </c:numCache>
            </c:numRef>
          </c:val>
        </c:ser>
        <c:dLbls>
          <c:showVal val="1"/>
        </c:dLbls>
        <c:gapWidth val="75"/>
        <c:axId val="575086152"/>
        <c:axId val="575432888"/>
      </c:barChart>
      <c:catAx>
        <c:axId val="575086152"/>
        <c:scaling>
          <c:orientation val="minMax"/>
        </c:scaling>
        <c:axPos val="b"/>
        <c:majorTickMark val="none"/>
        <c:tickLblPos val="nextTo"/>
        <c:crossAx val="575432888"/>
        <c:crosses val="autoZero"/>
        <c:auto val="1"/>
        <c:lblAlgn val="ctr"/>
        <c:lblOffset val="100"/>
      </c:catAx>
      <c:valAx>
        <c:axId val="575432888"/>
        <c:scaling>
          <c:orientation val="minMax"/>
        </c:scaling>
        <c:axPos val="l"/>
        <c:majorGridlines/>
        <c:numFmt formatCode="0%" sourceLinked="1"/>
        <c:majorTickMark val="none"/>
        <c:tickLblPos val="nextTo"/>
        <c:crossAx val="575086152"/>
        <c:crosses val="autoZero"/>
        <c:crossBetween val="between"/>
      </c:valAx>
      <c:spPr>
        <a:ln>
          <a:solidFill>
            <a:schemeClr val="bg1">
              <a:lumMod val="85000"/>
            </a:schemeClr>
          </a:solidFill>
        </a:ln>
      </c:spPr>
    </c:plotArea>
    <c:legend>
      <c:legendPos val="r"/>
      <c:layout>
        <c:manualLayout>
          <c:xMode val="edge"/>
          <c:yMode val="edge"/>
          <c:x val="0.853702072206009"/>
          <c:y val="0.074725483875919"/>
          <c:w val="0.132311913807977"/>
          <c:h val="0.394408681370969"/>
        </c:manualLayout>
      </c:layout>
    </c:legend>
    <c:plotVisOnly val="1"/>
    <c:dispBlanksAs val="gap"/>
  </c:chart>
  <c:txPr>
    <a:bodyPr/>
    <a:lstStyle/>
    <a:p>
      <a:pPr algn="ctr">
        <a:defRPr>
          <a:solidFill>
            <a:schemeClr val="tx1"/>
          </a:solidFill>
          <a:latin typeface="Times New Roman"/>
          <a:cs typeface="Times New Roman"/>
        </a:defRPr>
      </a:pPr>
      <a:endParaRPr lang="en-US"/>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manualLayout>
          <c:layoutTarget val="inner"/>
          <c:xMode val="edge"/>
          <c:yMode val="edge"/>
          <c:x val="0.0737603184217357"/>
          <c:y val="0.0449826989619377"/>
          <c:w val="0.766323613394479"/>
          <c:h val="0.843091300438656"/>
        </c:manualLayout>
      </c:layout>
      <c:barChart>
        <c:barDir val="col"/>
        <c:grouping val="clustered"/>
        <c:ser>
          <c:idx val="0"/>
          <c:order val="0"/>
          <c:tx>
            <c:strRef>
              <c:f>A2C!$Y$3</c:f>
              <c:strCache>
                <c:ptCount val="1"/>
                <c:pt idx="0">
                  <c:v>Low Salary</c:v>
                </c:pt>
              </c:strCache>
            </c:strRef>
          </c:tx>
          <c:dLbls>
            <c:showVal val="1"/>
          </c:dLbls>
          <c:cat>
            <c:strRef>
              <c:f>A2C!$X$4:$X$7</c:f>
              <c:strCache>
                <c:ptCount val="4"/>
                <c:pt idx="0">
                  <c:v>Total</c:v>
                </c:pt>
                <c:pt idx="1">
                  <c:v>Very important</c:v>
                </c:pt>
                <c:pt idx="2">
                  <c:v>Important</c:v>
                </c:pt>
                <c:pt idx="3">
                  <c:v>Somewhat Important</c:v>
                </c:pt>
              </c:strCache>
            </c:strRef>
          </c:cat>
          <c:val>
            <c:numRef>
              <c:f>A2C!$Y$4:$Y$7</c:f>
              <c:numCache>
                <c:formatCode>0%</c:formatCode>
                <c:ptCount val="4"/>
                <c:pt idx="0">
                  <c:v>0.704545454545455</c:v>
                </c:pt>
                <c:pt idx="1">
                  <c:v>0.409090909090909</c:v>
                </c:pt>
                <c:pt idx="2">
                  <c:v>0.113636363636364</c:v>
                </c:pt>
                <c:pt idx="3">
                  <c:v>0.181818181818182</c:v>
                </c:pt>
              </c:numCache>
            </c:numRef>
          </c:val>
        </c:ser>
        <c:ser>
          <c:idx val="1"/>
          <c:order val="1"/>
          <c:tx>
            <c:strRef>
              <c:f>A2C!$Z$3</c:f>
              <c:strCache>
                <c:ptCount val="1"/>
                <c:pt idx="0">
                  <c:v>Late salary payment</c:v>
                </c:pt>
              </c:strCache>
            </c:strRef>
          </c:tx>
          <c:dLbls>
            <c:showVal val="1"/>
          </c:dLbls>
          <c:cat>
            <c:strRef>
              <c:f>A2C!$X$4:$X$7</c:f>
              <c:strCache>
                <c:ptCount val="4"/>
                <c:pt idx="0">
                  <c:v>Total</c:v>
                </c:pt>
                <c:pt idx="1">
                  <c:v>Very important</c:v>
                </c:pt>
                <c:pt idx="2">
                  <c:v>Important</c:v>
                </c:pt>
                <c:pt idx="3">
                  <c:v>Somewhat Important</c:v>
                </c:pt>
              </c:strCache>
            </c:strRef>
          </c:cat>
          <c:val>
            <c:numRef>
              <c:f>A2C!$Z$4:$Z$7</c:f>
              <c:numCache>
                <c:formatCode>0%</c:formatCode>
                <c:ptCount val="4"/>
                <c:pt idx="0">
                  <c:v>0.522727272727273</c:v>
                </c:pt>
                <c:pt idx="1">
                  <c:v>0.0454545454545454</c:v>
                </c:pt>
                <c:pt idx="2">
                  <c:v>0.0681818181818182</c:v>
                </c:pt>
                <c:pt idx="3">
                  <c:v>0.409090909090909</c:v>
                </c:pt>
              </c:numCache>
            </c:numRef>
          </c:val>
        </c:ser>
        <c:dLbls>
          <c:showVal val="1"/>
        </c:dLbls>
        <c:gapWidth val="75"/>
        <c:axId val="463985368"/>
        <c:axId val="575039480"/>
      </c:barChart>
      <c:catAx>
        <c:axId val="463985368"/>
        <c:scaling>
          <c:orientation val="minMax"/>
        </c:scaling>
        <c:axPos val="b"/>
        <c:majorTickMark val="none"/>
        <c:tickLblPos val="nextTo"/>
        <c:crossAx val="575039480"/>
        <c:crosses val="autoZero"/>
        <c:auto val="1"/>
        <c:lblAlgn val="ctr"/>
        <c:lblOffset val="100"/>
      </c:catAx>
      <c:valAx>
        <c:axId val="575039480"/>
        <c:scaling>
          <c:orientation val="minMax"/>
        </c:scaling>
        <c:axPos val="l"/>
        <c:majorGridlines/>
        <c:numFmt formatCode="0%" sourceLinked="1"/>
        <c:majorTickMark val="none"/>
        <c:tickLblPos val="nextTo"/>
        <c:crossAx val="463985368"/>
        <c:crosses val="autoZero"/>
        <c:crossBetween val="between"/>
      </c:valAx>
      <c:spPr>
        <a:ln>
          <a:solidFill>
            <a:schemeClr val="bg1">
              <a:lumMod val="75000"/>
            </a:schemeClr>
          </a:solidFill>
        </a:ln>
      </c:spPr>
    </c:plotArea>
    <c:legend>
      <c:legendPos val="r"/>
      <c:layout>
        <c:manualLayout>
          <c:xMode val="edge"/>
          <c:yMode val="edge"/>
          <c:x val="0.848875140607424"/>
          <c:y val="0.264418984824129"/>
          <c:w val="0.133542441810158"/>
          <c:h val="0.339674141078386"/>
        </c:manualLayout>
      </c:layout>
    </c:legend>
    <c:plotVisOnly val="1"/>
    <c:dispBlanksAs val="gap"/>
  </c:chart>
  <c:txPr>
    <a:bodyPr/>
    <a:lstStyle/>
    <a:p>
      <a:pPr algn="ctr">
        <a:defRPr>
          <a:solidFill>
            <a:schemeClr val="tx1"/>
          </a:solidFill>
          <a:latin typeface="Times New Roman"/>
          <a:cs typeface="Times New Roman"/>
        </a:defRPr>
      </a:pPr>
      <a:endParaRPr lang="en-US"/>
    </a:p>
  </c:tx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manualLayout>
          <c:layoutTarget val="inner"/>
          <c:xMode val="edge"/>
          <c:yMode val="edge"/>
          <c:x val="0.0932248468941382"/>
          <c:y val="0.0787037037037037"/>
          <c:w val="0.853429180176007"/>
          <c:h val="0.826124234470691"/>
        </c:manualLayout>
      </c:layout>
      <c:barChart>
        <c:barDir val="col"/>
        <c:grouping val="clustered"/>
        <c:ser>
          <c:idx val="0"/>
          <c:order val="0"/>
          <c:tx>
            <c:strRef>
              <c:f>A1L!$AC$21</c:f>
              <c:strCache>
                <c:ptCount val="1"/>
                <c:pt idx="0">
                  <c:v>Lack of profession development and problems in teaching</c:v>
                </c:pt>
              </c:strCache>
            </c:strRef>
          </c:tx>
          <c:dPt>
            <c:idx val="0"/>
            <c:spPr>
              <a:solidFill>
                <a:srgbClr val="660066"/>
              </a:solidFill>
            </c:spPr>
          </c:dPt>
          <c:dPt>
            <c:idx val="1"/>
            <c:spPr>
              <a:solidFill>
                <a:srgbClr val="000090"/>
              </a:solidFill>
            </c:spPr>
          </c:dPt>
          <c:dPt>
            <c:idx val="2"/>
            <c:spPr>
              <a:solidFill>
                <a:schemeClr val="accent3">
                  <a:lumMod val="75000"/>
                </a:schemeClr>
              </a:solidFill>
            </c:spPr>
          </c:dPt>
          <c:dPt>
            <c:idx val="3"/>
            <c:spPr>
              <a:solidFill>
                <a:schemeClr val="tx2">
                  <a:lumMod val="75000"/>
                </a:schemeClr>
              </a:solidFill>
            </c:spPr>
          </c:dPt>
          <c:dLbls>
            <c:showVal val="1"/>
          </c:dLbls>
          <c:cat>
            <c:strRef>
              <c:f>A1L!$AB$22:$AB$25</c:f>
              <c:strCache>
                <c:ptCount val="4"/>
                <c:pt idx="0">
                  <c:v>Total</c:v>
                </c:pt>
                <c:pt idx="1">
                  <c:v>Very important</c:v>
                </c:pt>
                <c:pt idx="2">
                  <c:v>Important</c:v>
                </c:pt>
                <c:pt idx="3">
                  <c:v>Somewhat Important</c:v>
                </c:pt>
              </c:strCache>
            </c:strRef>
          </c:cat>
          <c:val>
            <c:numRef>
              <c:f>A1L!$AC$22:$AC$25</c:f>
              <c:numCache>
                <c:formatCode>0%</c:formatCode>
                <c:ptCount val="4"/>
                <c:pt idx="0">
                  <c:v>0.555555555555556</c:v>
                </c:pt>
                <c:pt idx="1">
                  <c:v>0.222222222222222</c:v>
                </c:pt>
                <c:pt idx="2">
                  <c:v>0.0</c:v>
                </c:pt>
                <c:pt idx="3">
                  <c:v>0.333333333333333</c:v>
                </c:pt>
              </c:numCache>
            </c:numRef>
          </c:val>
        </c:ser>
        <c:dLbls>
          <c:showVal val="1"/>
        </c:dLbls>
        <c:axId val="488271144"/>
        <c:axId val="436462056"/>
      </c:barChart>
      <c:catAx>
        <c:axId val="488271144"/>
        <c:scaling>
          <c:orientation val="minMax"/>
        </c:scaling>
        <c:axPos val="b"/>
        <c:tickLblPos val="nextTo"/>
        <c:crossAx val="436462056"/>
        <c:crosses val="autoZero"/>
        <c:auto val="1"/>
        <c:lblAlgn val="ctr"/>
        <c:lblOffset val="100"/>
      </c:catAx>
      <c:valAx>
        <c:axId val="436462056"/>
        <c:scaling>
          <c:orientation val="minMax"/>
        </c:scaling>
        <c:axPos val="l"/>
        <c:majorGridlines/>
        <c:numFmt formatCode="0%" sourceLinked="1"/>
        <c:tickLblPos val="nextTo"/>
        <c:crossAx val="488271144"/>
        <c:crosses val="autoZero"/>
        <c:crossBetween val="between"/>
      </c:valAx>
      <c:spPr>
        <a:ln>
          <a:solidFill>
            <a:schemeClr val="bg1">
              <a:lumMod val="75000"/>
            </a:schemeClr>
          </a:solidFill>
        </a:ln>
      </c:spPr>
    </c:plotArea>
    <c:plotVisOnly val="1"/>
    <c:dispBlanksAs val="gap"/>
  </c:chart>
  <c:txPr>
    <a:bodyPr/>
    <a:lstStyle/>
    <a:p>
      <a:pPr>
        <a:defRPr>
          <a:latin typeface="Times New Roman"/>
          <a:cs typeface="Times New Roman"/>
        </a:defRPr>
      </a:pPr>
      <a:endParaRPr lang="en-US"/>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barChart>
        <c:barDir val="col"/>
        <c:grouping val="clustered"/>
        <c:ser>
          <c:idx val="0"/>
          <c:order val="0"/>
          <c:tx>
            <c:strRef>
              <c:f>A2C!$AB$20</c:f>
              <c:strCache>
                <c:ptCount val="1"/>
                <c:pt idx="0">
                  <c:v>Lack of profession development and problems in teaching</c:v>
                </c:pt>
              </c:strCache>
            </c:strRef>
          </c:tx>
          <c:dPt>
            <c:idx val="0"/>
            <c:spPr>
              <a:solidFill>
                <a:srgbClr val="660066"/>
              </a:solidFill>
            </c:spPr>
          </c:dPt>
          <c:dPt>
            <c:idx val="1"/>
            <c:spPr>
              <a:solidFill>
                <a:srgbClr val="000090"/>
              </a:solidFill>
            </c:spPr>
          </c:dPt>
          <c:dPt>
            <c:idx val="2"/>
            <c:spPr>
              <a:solidFill>
                <a:schemeClr val="accent5">
                  <a:lumMod val="50000"/>
                </a:schemeClr>
              </a:solidFill>
            </c:spPr>
          </c:dPt>
          <c:dPt>
            <c:idx val="3"/>
            <c:spPr>
              <a:solidFill>
                <a:schemeClr val="accent2">
                  <a:lumMod val="60000"/>
                  <a:lumOff val="40000"/>
                </a:schemeClr>
              </a:solidFill>
            </c:spPr>
          </c:dPt>
          <c:dLbls>
            <c:showVal val="1"/>
          </c:dLbls>
          <c:cat>
            <c:strRef>
              <c:f>A2C!$AA$21:$AA$24</c:f>
              <c:strCache>
                <c:ptCount val="4"/>
                <c:pt idx="0">
                  <c:v>Total</c:v>
                </c:pt>
                <c:pt idx="1">
                  <c:v>Very important</c:v>
                </c:pt>
                <c:pt idx="2">
                  <c:v>Important</c:v>
                </c:pt>
                <c:pt idx="3">
                  <c:v>Somewhat Important</c:v>
                </c:pt>
              </c:strCache>
            </c:strRef>
          </c:cat>
          <c:val>
            <c:numRef>
              <c:f>A2C!$AB$21:$AB$24</c:f>
              <c:numCache>
                <c:formatCode>0%</c:formatCode>
                <c:ptCount val="4"/>
                <c:pt idx="0">
                  <c:v>0.545454545454545</c:v>
                </c:pt>
                <c:pt idx="1">
                  <c:v>0.363636363636364</c:v>
                </c:pt>
                <c:pt idx="2">
                  <c:v>0.0681818181818182</c:v>
                </c:pt>
                <c:pt idx="3">
                  <c:v>0.113636363636364</c:v>
                </c:pt>
              </c:numCache>
            </c:numRef>
          </c:val>
        </c:ser>
        <c:dLbls>
          <c:showVal val="1"/>
        </c:dLbls>
        <c:gapWidth val="75"/>
        <c:axId val="436307480"/>
        <c:axId val="436308888"/>
      </c:barChart>
      <c:catAx>
        <c:axId val="436307480"/>
        <c:scaling>
          <c:orientation val="minMax"/>
        </c:scaling>
        <c:axPos val="b"/>
        <c:majorTickMark val="none"/>
        <c:tickLblPos val="nextTo"/>
        <c:crossAx val="436308888"/>
        <c:crosses val="autoZero"/>
        <c:auto val="1"/>
        <c:lblAlgn val="ctr"/>
        <c:lblOffset val="100"/>
      </c:catAx>
      <c:valAx>
        <c:axId val="436308888"/>
        <c:scaling>
          <c:orientation val="minMax"/>
        </c:scaling>
        <c:axPos val="l"/>
        <c:majorGridlines/>
        <c:numFmt formatCode="0%" sourceLinked="1"/>
        <c:majorTickMark val="none"/>
        <c:tickLblPos val="nextTo"/>
        <c:crossAx val="436307480"/>
        <c:crosses val="autoZero"/>
        <c:crossBetween val="between"/>
      </c:valAx>
      <c:spPr>
        <a:ln>
          <a:solidFill>
            <a:schemeClr val="bg1">
              <a:lumMod val="75000"/>
            </a:schemeClr>
          </a:solidFill>
        </a:ln>
      </c:spPr>
    </c:plotArea>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barChart>
        <c:barDir val="col"/>
        <c:grouping val="clustered"/>
        <c:ser>
          <c:idx val="0"/>
          <c:order val="0"/>
          <c:tx>
            <c:strRef>
              <c:f>A1L!$S$33</c:f>
              <c:strCache>
                <c:ptCount val="1"/>
                <c:pt idx="0">
                  <c:v>Family problems</c:v>
                </c:pt>
              </c:strCache>
            </c:strRef>
          </c:tx>
          <c:dPt>
            <c:idx val="0"/>
            <c:spPr>
              <a:solidFill>
                <a:srgbClr val="660066"/>
              </a:solidFill>
            </c:spPr>
          </c:dPt>
          <c:dPt>
            <c:idx val="1"/>
            <c:spPr>
              <a:solidFill>
                <a:srgbClr val="000090"/>
              </a:solidFill>
            </c:spPr>
          </c:dPt>
          <c:dPt>
            <c:idx val="2"/>
            <c:spPr>
              <a:solidFill>
                <a:schemeClr val="accent5">
                  <a:lumMod val="75000"/>
                </a:schemeClr>
              </a:solidFill>
            </c:spPr>
          </c:dPt>
          <c:dPt>
            <c:idx val="3"/>
            <c:spPr>
              <a:solidFill>
                <a:srgbClr val="0000FF"/>
              </a:solidFill>
            </c:spPr>
          </c:dPt>
          <c:dLbls>
            <c:showVal val="1"/>
          </c:dLbls>
          <c:cat>
            <c:strRef>
              <c:f>A1L!$R$34:$R$37</c:f>
              <c:strCache>
                <c:ptCount val="4"/>
                <c:pt idx="0">
                  <c:v>Total</c:v>
                </c:pt>
                <c:pt idx="1">
                  <c:v>Very important</c:v>
                </c:pt>
                <c:pt idx="2">
                  <c:v>Important</c:v>
                </c:pt>
                <c:pt idx="3">
                  <c:v>Somewhat Important</c:v>
                </c:pt>
              </c:strCache>
            </c:strRef>
          </c:cat>
          <c:val>
            <c:numRef>
              <c:f>A1L!$S$34:$S$37</c:f>
              <c:numCache>
                <c:formatCode>0%</c:formatCode>
                <c:ptCount val="4"/>
                <c:pt idx="0">
                  <c:v>0.444444444444444</c:v>
                </c:pt>
                <c:pt idx="1">
                  <c:v>0.222222222222222</c:v>
                </c:pt>
                <c:pt idx="2">
                  <c:v>0.111111111111111</c:v>
                </c:pt>
                <c:pt idx="3">
                  <c:v>0.111111111111111</c:v>
                </c:pt>
              </c:numCache>
            </c:numRef>
          </c:val>
        </c:ser>
        <c:dLbls>
          <c:showVal val="1"/>
        </c:dLbls>
        <c:gapWidth val="75"/>
        <c:axId val="420662872"/>
        <c:axId val="504229272"/>
      </c:barChart>
      <c:catAx>
        <c:axId val="420662872"/>
        <c:scaling>
          <c:orientation val="minMax"/>
        </c:scaling>
        <c:axPos val="b"/>
        <c:majorTickMark val="none"/>
        <c:tickLblPos val="nextTo"/>
        <c:crossAx val="504229272"/>
        <c:crosses val="autoZero"/>
        <c:auto val="1"/>
        <c:lblAlgn val="ctr"/>
        <c:lblOffset val="100"/>
      </c:catAx>
      <c:valAx>
        <c:axId val="504229272"/>
        <c:scaling>
          <c:orientation val="minMax"/>
        </c:scaling>
        <c:axPos val="l"/>
        <c:majorGridlines/>
        <c:numFmt formatCode="0%" sourceLinked="1"/>
        <c:majorTickMark val="none"/>
        <c:tickLblPos val="nextTo"/>
        <c:crossAx val="420662872"/>
        <c:crosses val="autoZero"/>
        <c:crossBetween val="between"/>
      </c:valAx>
      <c:spPr>
        <a:ln>
          <a:solidFill>
            <a:schemeClr val="bg1">
              <a:lumMod val="65000"/>
            </a:schemeClr>
          </a:solidFill>
        </a:ln>
      </c:spPr>
    </c:plotArea>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barChart>
        <c:barDir val="col"/>
        <c:grouping val="clustered"/>
        <c:ser>
          <c:idx val="0"/>
          <c:order val="0"/>
          <c:tx>
            <c:strRef>
              <c:f>A2C!$R$48</c:f>
              <c:strCache>
                <c:ptCount val="1"/>
                <c:pt idx="0">
                  <c:v>Family Problems</c:v>
                </c:pt>
              </c:strCache>
            </c:strRef>
          </c:tx>
          <c:dPt>
            <c:idx val="0"/>
            <c:spPr>
              <a:solidFill>
                <a:srgbClr val="660066"/>
              </a:solidFill>
            </c:spPr>
          </c:dPt>
          <c:dPt>
            <c:idx val="1"/>
            <c:spPr>
              <a:solidFill>
                <a:srgbClr val="000090"/>
              </a:solidFill>
            </c:spPr>
          </c:dPt>
          <c:dPt>
            <c:idx val="2"/>
            <c:spPr>
              <a:solidFill>
                <a:srgbClr val="31859C"/>
              </a:solidFill>
            </c:spPr>
          </c:dPt>
          <c:dLbls>
            <c:showVal val="1"/>
          </c:dLbls>
          <c:cat>
            <c:strRef>
              <c:f>A2C!$Q$49:$Q$52</c:f>
              <c:strCache>
                <c:ptCount val="4"/>
                <c:pt idx="0">
                  <c:v>Total</c:v>
                </c:pt>
                <c:pt idx="1">
                  <c:v>Very important</c:v>
                </c:pt>
                <c:pt idx="2">
                  <c:v>Important</c:v>
                </c:pt>
                <c:pt idx="3">
                  <c:v>Somewhat Important</c:v>
                </c:pt>
              </c:strCache>
            </c:strRef>
          </c:cat>
          <c:val>
            <c:numRef>
              <c:f>A2C!$R$49:$R$52</c:f>
              <c:numCache>
                <c:formatCode>0%</c:formatCode>
                <c:ptCount val="4"/>
                <c:pt idx="0">
                  <c:v>0.1875</c:v>
                </c:pt>
                <c:pt idx="1">
                  <c:v>0.113636363636364</c:v>
                </c:pt>
                <c:pt idx="2">
                  <c:v>0.0227272727272727</c:v>
                </c:pt>
                <c:pt idx="3">
                  <c:v>0.0</c:v>
                </c:pt>
              </c:numCache>
            </c:numRef>
          </c:val>
        </c:ser>
        <c:dLbls>
          <c:showVal val="1"/>
        </c:dLbls>
        <c:gapWidth val="75"/>
        <c:axId val="418430920"/>
        <c:axId val="503586200"/>
      </c:barChart>
      <c:catAx>
        <c:axId val="418430920"/>
        <c:scaling>
          <c:orientation val="minMax"/>
        </c:scaling>
        <c:axPos val="b"/>
        <c:majorTickMark val="none"/>
        <c:tickLblPos val="nextTo"/>
        <c:crossAx val="503586200"/>
        <c:crosses val="autoZero"/>
        <c:auto val="1"/>
        <c:lblAlgn val="ctr"/>
        <c:lblOffset val="100"/>
      </c:catAx>
      <c:valAx>
        <c:axId val="503586200"/>
        <c:scaling>
          <c:orientation val="minMax"/>
        </c:scaling>
        <c:axPos val="l"/>
        <c:majorGridlines/>
        <c:numFmt formatCode="0%" sourceLinked="1"/>
        <c:majorTickMark val="none"/>
        <c:tickLblPos val="nextTo"/>
        <c:crossAx val="418430920"/>
        <c:crosses val="autoZero"/>
        <c:crossBetween val="between"/>
      </c:valAx>
      <c:spPr>
        <a:ln>
          <a:solidFill>
            <a:schemeClr val="bg1">
              <a:lumMod val="65000"/>
            </a:schemeClr>
          </a:solidFill>
        </a:ln>
      </c:spPr>
    </c:plotArea>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barChart>
        <c:barDir val="col"/>
        <c:grouping val="clustered"/>
        <c:ser>
          <c:idx val="0"/>
          <c:order val="0"/>
          <c:tx>
            <c:strRef>
              <c:f>A1L!$S$46</c:f>
              <c:strCache>
                <c:ptCount val="1"/>
                <c:pt idx="0">
                  <c:v>Disrespect by students and their parents</c:v>
                </c:pt>
              </c:strCache>
            </c:strRef>
          </c:tx>
          <c:dPt>
            <c:idx val="0"/>
            <c:spPr>
              <a:solidFill>
                <a:srgbClr val="660066"/>
              </a:solidFill>
            </c:spPr>
          </c:dPt>
          <c:dPt>
            <c:idx val="1"/>
            <c:spPr>
              <a:solidFill>
                <a:srgbClr val="000090"/>
              </a:solidFill>
            </c:spPr>
          </c:dPt>
          <c:dPt>
            <c:idx val="2"/>
            <c:spPr>
              <a:solidFill>
                <a:schemeClr val="accent5">
                  <a:lumMod val="75000"/>
                </a:schemeClr>
              </a:solidFill>
            </c:spPr>
          </c:dPt>
          <c:dPt>
            <c:idx val="3"/>
            <c:spPr>
              <a:solidFill>
                <a:srgbClr val="0000FF"/>
              </a:solidFill>
            </c:spPr>
          </c:dPt>
          <c:dLbls>
            <c:showVal val="1"/>
          </c:dLbls>
          <c:cat>
            <c:strRef>
              <c:f>A1L!$R$47:$R$50</c:f>
              <c:strCache>
                <c:ptCount val="4"/>
                <c:pt idx="0">
                  <c:v>Total</c:v>
                </c:pt>
                <c:pt idx="1">
                  <c:v>Very important</c:v>
                </c:pt>
                <c:pt idx="2">
                  <c:v>Important</c:v>
                </c:pt>
                <c:pt idx="3">
                  <c:v>Somewhat Important</c:v>
                </c:pt>
              </c:strCache>
            </c:strRef>
          </c:cat>
          <c:val>
            <c:numRef>
              <c:f>A1L!$S$47:$S$50</c:f>
              <c:numCache>
                <c:formatCode>0%</c:formatCode>
                <c:ptCount val="4"/>
                <c:pt idx="0">
                  <c:v>0.166666666666667</c:v>
                </c:pt>
                <c:pt idx="1">
                  <c:v>0.0555555555555555</c:v>
                </c:pt>
                <c:pt idx="2">
                  <c:v>0.0555555555555555</c:v>
                </c:pt>
                <c:pt idx="3">
                  <c:v>0.0555555555555555</c:v>
                </c:pt>
              </c:numCache>
            </c:numRef>
          </c:val>
        </c:ser>
        <c:dLbls>
          <c:showVal val="1"/>
        </c:dLbls>
        <c:gapWidth val="75"/>
        <c:axId val="587235752"/>
        <c:axId val="420338808"/>
      </c:barChart>
      <c:catAx>
        <c:axId val="587235752"/>
        <c:scaling>
          <c:orientation val="minMax"/>
        </c:scaling>
        <c:axPos val="b"/>
        <c:majorTickMark val="none"/>
        <c:tickLblPos val="nextTo"/>
        <c:crossAx val="420338808"/>
        <c:crosses val="autoZero"/>
        <c:auto val="1"/>
        <c:lblAlgn val="ctr"/>
        <c:lblOffset val="100"/>
      </c:catAx>
      <c:valAx>
        <c:axId val="420338808"/>
        <c:scaling>
          <c:orientation val="minMax"/>
        </c:scaling>
        <c:axPos val="l"/>
        <c:majorGridlines/>
        <c:numFmt formatCode="0%" sourceLinked="1"/>
        <c:majorTickMark val="none"/>
        <c:tickLblPos val="nextTo"/>
        <c:crossAx val="587235752"/>
        <c:crosses val="autoZero"/>
        <c:crossBetween val="between"/>
      </c:valAx>
      <c:spPr>
        <a:ln>
          <a:solidFill>
            <a:schemeClr val="bg1">
              <a:lumMod val="65000"/>
            </a:schemeClr>
          </a:solidFill>
        </a:ln>
      </c:spPr>
    </c:plotArea>
    <c:plotVisOnly val="1"/>
    <c:dispBlanksAs val="gap"/>
  </c:chart>
  <c:txPr>
    <a:bodyPr/>
    <a:lstStyle/>
    <a:p>
      <a:pPr>
        <a:defRPr>
          <a:solidFill>
            <a:schemeClr val="tx1"/>
          </a:solidFill>
          <a:latin typeface="Times New Roman"/>
          <a:cs typeface="Times New Roman"/>
        </a:defRPr>
      </a:pPr>
      <a:endParaRPr lang="en-US"/>
    </a:p>
  </c:tx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barChart>
        <c:barDir val="col"/>
        <c:grouping val="clustered"/>
        <c:ser>
          <c:idx val="0"/>
          <c:order val="0"/>
          <c:tx>
            <c:strRef>
              <c:f>A2C!$R$60</c:f>
              <c:strCache>
                <c:ptCount val="1"/>
                <c:pt idx="0">
                  <c:v>Disrespect  by students and their parents</c:v>
                </c:pt>
              </c:strCache>
            </c:strRef>
          </c:tx>
          <c:dPt>
            <c:idx val="0"/>
            <c:spPr>
              <a:solidFill>
                <a:srgbClr val="660066"/>
              </a:solidFill>
            </c:spPr>
          </c:dPt>
          <c:dPt>
            <c:idx val="1"/>
            <c:spPr>
              <a:solidFill>
                <a:srgbClr val="000090"/>
              </a:solidFill>
            </c:spPr>
          </c:dPt>
          <c:dPt>
            <c:idx val="2"/>
            <c:spPr>
              <a:solidFill>
                <a:srgbClr val="31859C"/>
              </a:solidFill>
            </c:spPr>
          </c:dPt>
          <c:dLbls>
            <c:showVal val="1"/>
          </c:dLbls>
          <c:cat>
            <c:strRef>
              <c:f>A2C!$Q$61:$Q$64</c:f>
              <c:strCache>
                <c:ptCount val="4"/>
                <c:pt idx="0">
                  <c:v>Total</c:v>
                </c:pt>
                <c:pt idx="1">
                  <c:v>Very important</c:v>
                </c:pt>
                <c:pt idx="2">
                  <c:v>Important</c:v>
                </c:pt>
                <c:pt idx="3">
                  <c:v>Somewhat Important</c:v>
                </c:pt>
              </c:strCache>
            </c:strRef>
          </c:cat>
          <c:val>
            <c:numRef>
              <c:f>A2C!$R$61:$R$64</c:f>
              <c:numCache>
                <c:formatCode>0%</c:formatCode>
                <c:ptCount val="4"/>
                <c:pt idx="0">
                  <c:v>0.431818181818182</c:v>
                </c:pt>
                <c:pt idx="1">
                  <c:v>0.0681818181818182</c:v>
                </c:pt>
                <c:pt idx="2">
                  <c:v>0.113636363636364</c:v>
                </c:pt>
                <c:pt idx="3">
                  <c:v>0.25</c:v>
                </c:pt>
              </c:numCache>
            </c:numRef>
          </c:val>
        </c:ser>
        <c:dLbls>
          <c:showVal val="1"/>
        </c:dLbls>
        <c:gapWidth val="75"/>
        <c:axId val="503974120"/>
        <c:axId val="418667720"/>
      </c:barChart>
      <c:catAx>
        <c:axId val="503974120"/>
        <c:scaling>
          <c:orientation val="minMax"/>
        </c:scaling>
        <c:axPos val="b"/>
        <c:majorTickMark val="none"/>
        <c:tickLblPos val="nextTo"/>
        <c:crossAx val="418667720"/>
        <c:crosses val="autoZero"/>
        <c:auto val="1"/>
        <c:lblAlgn val="ctr"/>
        <c:lblOffset val="100"/>
      </c:catAx>
      <c:valAx>
        <c:axId val="418667720"/>
        <c:scaling>
          <c:orientation val="minMax"/>
        </c:scaling>
        <c:axPos val="l"/>
        <c:majorGridlines/>
        <c:numFmt formatCode="0%" sourceLinked="1"/>
        <c:majorTickMark val="none"/>
        <c:tickLblPos val="nextTo"/>
        <c:crossAx val="503974120"/>
        <c:crosses val="autoZero"/>
        <c:crossBetween val="between"/>
      </c:valAx>
      <c:spPr>
        <a:ln>
          <a:solidFill>
            <a:schemeClr val="bg1">
              <a:lumMod val="65000"/>
            </a:schemeClr>
          </a:solidFill>
        </a:ln>
      </c:spPr>
    </c:plotArea>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barChart>
        <c:barDir val="col"/>
        <c:grouping val="clustered"/>
        <c:ser>
          <c:idx val="0"/>
          <c:order val="0"/>
          <c:dPt>
            <c:idx val="0"/>
            <c:spPr>
              <a:solidFill>
                <a:srgbClr val="800000"/>
              </a:solidFill>
            </c:spPr>
          </c:dPt>
          <c:dPt>
            <c:idx val="1"/>
            <c:spPr>
              <a:solidFill>
                <a:schemeClr val="accent6">
                  <a:lumMod val="75000"/>
                </a:schemeClr>
              </a:solidFill>
            </c:spPr>
          </c:dPt>
          <c:dPt>
            <c:idx val="2"/>
            <c:spPr>
              <a:solidFill>
                <a:srgbClr val="660066"/>
              </a:solidFill>
            </c:spPr>
          </c:dPt>
          <c:dPt>
            <c:idx val="3"/>
            <c:spPr>
              <a:solidFill>
                <a:schemeClr val="accent5">
                  <a:lumMod val="50000"/>
                </a:schemeClr>
              </a:solidFill>
            </c:spPr>
          </c:dPt>
          <c:dPt>
            <c:idx val="4"/>
            <c:spPr>
              <a:solidFill>
                <a:schemeClr val="tx1">
                  <a:lumMod val="85000"/>
                  <a:lumOff val="15000"/>
                </a:schemeClr>
              </a:solidFill>
            </c:spPr>
          </c:dPt>
          <c:dPt>
            <c:idx val="5"/>
            <c:spPr>
              <a:solidFill>
                <a:schemeClr val="accent1">
                  <a:lumMod val="75000"/>
                </a:schemeClr>
              </a:solidFill>
            </c:spPr>
          </c:dPt>
          <c:dPt>
            <c:idx val="6"/>
            <c:spPr>
              <a:solidFill>
                <a:schemeClr val="accent5">
                  <a:lumMod val="50000"/>
                </a:schemeClr>
              </a:solidFill>
            </c:spPr>
          </c:dPt>
          <c:dPt>
            <c:idx val="7"/>
            <c:spPr>
              <a:solidFill>
                <a:srgbClr val="000090"/>
              </a:solidFill>
            </c:spPr>
          </c:dPt>
          <c:dPt>
            <c:idx val="8"/>
            <c:spPr>
              <a:solidFill>
                <a:srgbClr val="3366FF"/>
              </a:solidFill>
            </c:spPr>
          </c:dPt>
          <c:dLbls>
            <c:showVal val="1"/>
          </c:dLbls>
          <c:cat>
            <c:strRef>
              <c:f>A4L!$B$29:$J$29</c:f>
              <c:strCache>
                <c:ptCount val="9"/>
                <c:pt idx="0">
                  <c:v>Low Salary</c:v>
                </c:pt>
                <c:pt idx="1">
                  <c:v>Deployment to remote schools</c:v>
                </c:pt>
                <c:pt idx="2">
                  <c:v>Long distance within the city</c:v>
                </c:pt>
                <c:pt idx="3">
                  <c:v>Disrespect by students and their parents</c:v>
                </c:pt>
                <c:pt idx="4">
                  <c:v>Lack of profession development and problems in teaching</c:v>
                </c:pt>
                <c:pt idx="5">
                  <c:v>Personal or family problems </c:v>
                </c:pt>
                <c:pt idx="6">
                  <c:v>Heavy workload</c:v>
                </c:pt>
                <c:pt idx="7">
                  <c:v>Unfair work distribution and dual behavior </c:v>
                </c:pt>
                <c:pt idx="8">
                  <c:v>Late salary reimbursement </c:v>
                </c:pt>
              </c:strCache>
            </c:strRef>
          </c:cat>
          <c:val>
            <c:numRef>
              <c:f>A4L!$B$30:$J$30</c:f>
              <c:numCache>
                <c:formatCode>0%</c:formatCode>
                <c:ptCount val="9"/>
                <c:pt idx="0">
                  <c:v>0.181818181818182</c:v>
                </c:pt>
                <c:pt idx="1">
                  <c:v>0.181818181818182</c:v>
                </c:pt>
                <c:pt idx="2">
                  <c:v>0.113636363636364</c:v>
                </c:pt>
                <c:pt idx="3">
                  <c:v>0.113636363636364</c:v>
                </c:pt>
                <c:pt idx="4">
                  <c:v>0.0909090909090909</c:v>
                </c:pt>
                <c:pt idx="5">
                  <c:v>0.0909090909090909</c:v>
                </c:pt>
                <c:pt idx="6">
                  <c:v>0.0909090909090909</c:v>
                </c:pt>
                <c:pt idx="7">
                  <c:v>0.0681818181818182</c:v>
                </c:pt>
                <c:pt idx="8">
                  <c:v>0.0681818181818182</c:v>
                </c:pt>
              </c:numCache>
            </c:numRef>
          </c:val>
        </c:ser>
        <c:dLbls>
          <c:showVal val="1"/>
        </c:dLbls>
        <c:gapWidth val="75"/>
        <c:axId val="574728680"/>
        <c:axId val="503611320"/>
      </c:barChart>
      <c:catAx>
        <c:axId val="574728680"/>
        <c:scaling>
          <c:orientation val="minMax"/>
        </c:scaling>
        <c:axPos val="b"/>
        <c:majorTickMark val="none"/>
        <c:tickLblPos val="nextTo"/>
        <c:txPr>
          <a:bodyPr/>
          <a:lstStyle/>
          <a:p>
            <a:pPr>
              <a:defRPr sz="700"/>
            </a:pPr>
            <a:endParaRPr lang="en-US"/>
          </a:p>
        </c:txPr>
        <c:crossAx val="503611320"/>
        <c:crosses val="autoZero"/>
        <c:auto val="1"/>
        <c:lblAlgn val="ctr"/>
        <c:lblOffset val="100"/>
      </c:catAx>
      <c:valAx>
        <c:axId val="503611320"/>
        <c:scaling>
          <c:orientation val="minMax"/>
        </c:scaling>
        <c:axPos val="l"/>
        <c:majorGridlines/>
        <c:numFmt formatCode="0%" sourceLinked="1"/>
        <c:majorTickMark val="none"/>
        <c:tickLblPos val="nextTo"/>
        <c:crossAx val="574728680"/>
        <c:crosses val="autoZero"/>
        <c:crossBetween val="between"/>
      </c:valAx>
    </c:plotArea>
    <c:plotVisOnly val="1"/>
    <c:dispBlanksAs val="gap"/>
  </c:chart>
  <c:txPr>
    <a:bodyPr/>
    <a:lstStyle/>
    <a:p>
      <a:pPr>
        <a:defRPr>
          <a:latin typeface="Times New Roman"/>
          <a:cs typeface="Times New Roman"/>
        </a:defRPr>
      </a:pPr>
      <a:endParaRPr lang="en-U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barChart>
        <c:barDir val="col"/>
        <c:grouping val="clustered"/>
        <c:ser>
          <c:idx val="0"/>
          <c:order val="0"/>
          <c:dPt>
            <c:idx val="1"/>
            <c:spPr>
              <a:solidFill>
                <a:srgbClr val="C0504D"/>
              </a:solidFill>
            </c:spPr>
          </c:dPt>
          <c:dPt>
            <c:idx val="2"/>
            <c:spPr>
              <a:solidFill>
                <a:srgbClr val="800000"/>
              </a:solidFill>
            </c:spPr>
          </c:dPt>
          <c:dPt>
            <c:idx val="3"/>
            <c:spPr>
              <a:solidFill>
                <a:schemeClr val="accent4">
                  <a:lumMod val="75000"/>
                </a:schemeClr>
              </a:solidFill>
            </c:spPr>
          </c:dPt>
          <c:dPt>
            <c:idx val="4"/>
            <c:spPr>
              <a:solidFill>
                <a:schemeClr val="accent5">
                  <a:lumMod val="50000"/>
                </a:schemeClr>
              </a:solidFill>
            </c:spPr>
          </c:dPt>
          <c:dPt>
            <c:idx val="5"/>
            <c:spPr>
              <a:solidFill>
                <a:schemeClr val="accent6">
                  <a:lumMod val="50000"/>
                </a:schemeClr>
              </a:solidFill>
            </c:spPr>
          </c:dPt>
          <c:dPt>
            <c:idx val="6"/>
            <c:spPr>
              <a:solidFill>
                <a:schemeClr val="tx1">
                  <a:lumMod val="85000"/>
                  <a:lumOff val="15000"/>
                </a:schemeClr>
              </a:solidFill>
            </c:spPr>
          </c:dPt>
          <c:dPt>
            <c:idx val="7"/>
            <c:spPr>
              <a:solidFill>
                <a:schemeClr val="tx2">
                  <a:lumMod val="75000"/>
                </a:schemeClr>
              </a:solidFill>
            </c:spPr>
          </c:dPt>
          <c:dPt>
            <c:idx val="8"/>
            <c:spPr>
              <a:solidFill>
                <a:schemeClr val="accent6">
                  <a:lumMod val="60000"/>
                  <a:lumOff val="40000"/>
                </a:schemeClr>
              </a:solidFill>
            </c:spPr>
          </c:dPt>
          <c:dPt>
            <c:idx val="9"/>
            <c:spPr>
              <a:solidFill>
                <a:srgbClr val="000090"/>
              </a:solidFill>
            </c:spPr>
          </c:dPt>
          <c:dPt>
            <c:idx val="10"/>
            <c:spPr>
              <a:solidFill>
                <a:srgbClr val="0000FF"/>
              </a:solidFill>
            </c:spPr>
          </c:dPt>
          <c:dLbls>
            <c:showVal val="1"/>
          </c:dLbls>
          <c:cat>
            <c:strRef>
              <c:f>A4C!$B$56:$L$56</c:f>
              <c:strCache>
                <c:ptCount val="11"/>
                <c:pt idx="0">
                  <c:v>Low Salary</c:v>
                </c:pt>
                <c:pt idx="1">
                  <c:v>Deployment to remote schools</c:v>
                </c:pt>
                <c:pt idx="2">
                  <c:v>Personal or family problems</c:v>
                </c:pt>
                <c:pt idx="3">
                  <c:v>Long distance within city </c:v>
                </c:pt>
                <c:pt idx="4">
                  <c:v>Late salary  reimbursement </c:v>
                </c:pt>
                <c:pt idx="5">
                  <c:v>Heavy workload</c:v>
                </c:pt>
                <c:pt idx="6">
                  <c:v>Lack of professional development and problems in teaching</c:v>
                </c:pt>
                <c:pt idx="7">
                  <c:v>Unfair work distribution and dual behavior</c:v>
                </c:pt>
                <c:pt idx="8">
                  <c:v>Disrespect by students and their parents</c:v>
                </c:pt>
                <c:pt idx="9">
                  <c:v>Lack of safety</c:v>
                </c:pt>
                <c:pt idx="10">
                  <c:v>Pursue Higher Education</c:v>
                </c:pt>
              </c:strCache>
            </c:strRef>
          </c:cat>
          <c:val>
            <c:numRef>
              <c:f>A4C!$B$57:$L$57</c:f>
              <c:numCache>
                <c:formatCode>0%</c:formatCode>
                <c:ptCount val="11"/>
                <c:pt idx="0">
                  <c:v>0.158878504672897</c:v>
                </c:pt>
                <c:pt idx="1">
                  <c:v>0.158878504672897</c:v>
                </c:pt>
                <c:pt idx="2">
                  <c:v>0.14018691588785</c:v>
                </c:pt>
                <c:pt idx="3">
                  <c:v>0.121495327102804</c:v>
                </c:pt>
                <c:pt idx="4">
                  <c:v>0.11214953271028</c:v>
                </c:pt>
                <c:pt idx="5">
                  <c:v>0.0934579439252336</c:v>
                </c:pt>
                <c:pt idx="6">
                  <c:v>0.0747663551401869</c:v>
                </c:pt>
                <c:pt idx="7">
                  <c:v>0.0747663551401869</c:v>
                </c:pt>
                <c:pt idx="8">
                  <c:v>0.0467289719626168</c:v>
                </c:pt>
                <c:pt idx="9">
                  <c:v>0.00934579439252336</c:v>
                </c:pt>
                <c:pt idx="10">
                  <c:v>0.00934579439252336</c:v>
                </c:pt>
              </c:numCache>
            </c:numRef>
          </c:val>
        </c:ser>
        <c:dLbls>
          <c:showVal val="1"/>
        </c:dLbls>
        <c:gapWidth val="75"/>
        <c:axId val="436329352"/>
        <c:axId val="279058232"/>
      </c:barChart>
      <c:catAx>
        <c:axId val="436329352"/>
        <c:scaling>
          <c:orientation val="minMax"/>
        </c:scaling>
        <c:axPos val="b"/>
        <c:majorTickMark val="none"/>
        <c:tickLblPos val="nextTo"/>
        <c:txPr>
          <a:bodyPr/>
          <a:lstStyle/>
          <a:p>
            <a:pPr>
              <a:defRPr sz="600"/>
            </a:pPr>
            <a:endParaRPr lang="en-US"/>
          </a:p>
        </c:txPr>
        <c:crossAx val="279058232"/>
        <c:crosses val="autoZero"/>
        <c:auto val="1"/>
        <c:lblAlgn val="ctr"/>
        <c:lblOffset val="100"/>
      </c:catAx>
      <c:valAx>
        <c:axId val="279058232"/>
        <c:scaling>
          <c:orientation val="minMax"/>
        </c:scaling>
        <c:axPos val="l"/>
        <c:majorGridlines>
          <c:spPr>
            <a:ln>
              <a:solidFill>
                <a:schemeClr val="bg1">
                  <a:lumMod val="75000"/>
                </a:schemeClr>
              </a:solidFill>
            </a:ln>
          </c:spPr>
        </c:majorGridlines>
        <c:numFmt formatCode="0%" sourceLinked="1"/>
        <c:majorTickMark val="none"/>
        <c:tickLblPos val="nextTo"/>
        <c:crossAx val="436329352"/>
        <c:crosses val="autoZero"/>
        <c:crossBetween val="between"/>
      </c:valAx>
    </c:plotArea>
    <c:plotVisOnly val="1"/>
    <c:dispBlanksAs val="gap"/>
  </c:chart>
  <c:txPr>
    <a:bodyPr/>
    <a:lstStyle/>
    <a:p>
      <a:pPr>
        <a:defRPr>
          <a:latin typeface="Times New Roman"/>
          <a:cs typeface="Times New Roman"/>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style val="18"/>
  <c:chart>
    <c:view3D>
      <c:rAngAx val="1"/>
    </c:view3D>
    <c:backWall>
      <c:spPr>
        <a:ln>
          <a:solidFill>
            <a:schemeClr val="bg1">
              <a:lumMod val="75000"/>
            </a:schemeClr>
          </a:solidFill>
        </a:ln>
      </c:spPr>
    </c:backWall>
    <c:plotArea>
      <c:layout>
        <c:manualLayout>
          <c:layoutTarget val="inner"/>
          <c:xMode val="edge"/>
          <c:yMode val="edge"/>
          <c:x val="0.0987267956246758"/>
          <c:y val="0.0307199465535946"/>
          <c:w val="0.861667424689173"/>
          <c:h val="0.871184833980598"/>
        </c:manualLayout>
      </c:layout>
      <c:bar3DChart>
        <c:barDir val="col"/>
        <c:grouping val="clustered"/>
        <c:ser>
          <c:idx val="0"/>
          <c:order val="0"/>
          <c:dPt>
            <c:idx val="1"/>
            <c:spPr>
              <a:solidFill>
                <a:schemeClr val="accent2">
                  <a:lumMod val="75000"/>
                </a:schemeClr>
              </a:solidFill>
            </c:spPr>
          </c:dPt>
          <c:dPt>
            <c:idx val="2"/>
            <c:spPr>
              <a:solidFill>
                <a:schemeClr val="accent2">
                  <a:lumMod val="50000"/>
                </a:schemeClr>
              </a:solidFill>
            </c:spPr>
          </c:dPt>
          <c:dPt>
            <c:idx val="3"/>
            <c:spPr>
              <a:solidFill>
                <a:schemeClr val="tx2">
                  <a:lumMod val="75000"/>
                </a:schemeClr>
              </a:solidFill>
            </c:spPr>
          </c:dPt>
          <c:dPt>
            <c:idx val="4"/>
            <c:spPr>
              <a:solidFill>
                <a:schemeClr val="accent6">
                  <a:lumMod val="75000"/>
                </a:schemeClr>
              </a:solidFill>
            </c:spPr>
          </c:dPt>
          <c:dPt>
            <c:idx val="5"/>
            <c:spPr>
              <a:solidFill>
                <a:schemeClr val="accent5">
                  <a:lumMod val="50000"/>
                </a:schemeClr>
              </a:solidFill>
            </c:spPr>
          </c:dPt>
          <c:dPt>
            <c:idx val="6"/>
            <c:spPr>
              <a:solidFill>
                <a:schemeClr val="tx2">
                  <a:lumMod val="60000"/>
                  <a:lumOff val="40000"/>
                </a:schemeClr>
              </a:solidFill>
            </c:spPr>
          </c:dPt>
          <c:dPt>
            <c:idx val="7"/>
            <c:spPr>
              <a:solidFill>
                <a:schemeClr val="accent4">
                  <a:lumMod val="75000"/>
                </a:schemeClr>
              </a:solidFill>
            </c:spPr>
          </c:dPt>
          <c:dPt>
            <c:idx val="8"/>
            <c:spPr>
              <a:solidFill>
                <a:schemeClr val="accent6">
                  <a:lumMod val="50000"/>
                </a:schemeClr>
              </a:solidFill>
            </c:spPr>
          </c:dPt>
          <c:dLbls>
            <c:txPr>
              <a:bodyPr/>
              <a:lstStyle/>
              <a:p>
                <a:pPr>
                  <a:defRPr sz="1200" b="1"/>
                </a:pPr>
                <a:endParaRPr lang="en-US"/>
              </a:p>
            </c:txPr>
            <c:showVal val="1"/>
          </c:dLbls>
          <c:cat>
            <c:strRef>
              <c:f>Ethnicity!$B$3:$J$3</c:f>
              <c:strCache>
                <c:ptCount val="9"/>
                <c:pt idx="0">
                  <c:v>Tajik</c:v>
                </c:pt>
                <c:pt idx="1">
                  <c:v>Pashtoon</c:v>
                </c:pt>
                <c:pt idx="2">
                  <c:v>Hazara</c:v>
                </c:pt>
                <c:pt idx="3">
                  <c:v>Uzbek</c:v>
                </c:pt>
                <c:pt idx="4">
                  <c:v>Turkman</c:v>
                </c:pt>
                <c:pt idx="5">
                  <c:v>Arab</c:v>
                </c:pt>
                <c:pt idx="6">
                  <c:v>Balooch</c:v>
                </c:pt>
                <c:pt idx="7">
                  <c:v>Sadat</c:v>
                </c:pt>
                <c:pt idx="8">
                  <c:v>Pashayee</c:v>
                </c:pt>
              </c:strCache>
            </c:strRef>
          </c:cat>
          <c:val>
            <c:numRef>
              <c:f>Ethnicity!$B$4:$J$4</c:f>
              <c:numCache>
                <c:formatCode>General</c:formatCode>
                <c:ptCount val="9"/>
                <c:pt idx="0">
                  <c:v>27.0</c:v>
                </c:pt>
                <c:pt idx="1">
                  <c:v>20.0</c:v>
                </c:pt>
                <c:pt idx="2">
                  <c:v>6.0</c:v>
                </c:pt>
                <c:pt idx="3">
                  <c:v>4.0</c:v>
                </c:pt>
                <c:pt idx="4">
                  <c:v>1.0</c:v>
                </c:pt>
                <c:pt idx="5">
                  <c:v>1.0</c:v>
                </c:pt>
                <c:pt idx="6">
                  <c:v>1.0</c:v>
                </c:pt>
                <c:pt idx="7">
                  <c:v>1.0</c:v>
                </c:pt>
                <c:pt idx="8">
                  <c:v>1.0</c:v>
                </c:pt>
              </c:numCache>
            </c:numRef>
          </c:val>
        </c:ser>
        <c:dLbls>
          <c:showVal val="1"/>
        </c:dLbls>
        <c:shape val="box"/>
        <c:axId val="84636920"/>
        <c:axId val="418995992"/>
        <c:axId val="0"/>
      </c:bar3DChart>
      <c:catAx>
        <c:axId val="84636920"/>
        <c:scaling>
          <c:orientation val="minMax"/>
        </c:scaling>
        <c:axPos val="b"/>
        <c:tickLblPos val="nextTo"/>
        <c:txPr>
          <a:bodyPr/>
          <a:lstStyle/>
          <a:p>
            <a:pPr>
              <a:defRPr sz="800" b="1"/>
            </a:pPr>
            <a:endParaRPr lang="en-US"/>
          </a:p>
        </c:txPr>
        <c:crossAx val="418995992"/>
        <c:crosses val="autoZero"/>
        <c:auto val="1"/>
        <c:lblAlgn val="ctr"/>
        <c:lblOffset val="100"/>
      </c:catAx>
      <c:valAx>
        <c:axId val="418995992"/>
        <c:scaling>
          <c:orientation val="minMax"/>
        </c:scaling>
        <c:axPos val="l"/>
        <c:majorGridlines/>
        <c:numFmt formatCode="General" sourceLinked="1"/>
        <c:tickLblPos val="nextTo"/>
        <c:txPr>
          <a:bodyPr/>
          <a:lstStyle/>
          <a:p>
            <a:pPr>
              <a:defRPr sz="1200" b="1"/>
            </a:pPr>
            <a:endParaRPr lang="en-US"/>
          </a:p>
        </c:txPr>
        <c:crossAx val="84636920"/>
        <c:crosses val="autoZero"/>
        <c:crossBetween val="between"/>
      </c:valAx>
      <c:spPr>
        <a:ln>
          <a:noFill/>
        </a:ln>
      </c:spPr>
    </c:plotArea>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lang val="en-US"/>
  <c:style val="2"/>
  <c:chart>
    <c:autoTitleDeleted val="1"/>
    <c:plotArea>
      <c:layout>
        <c:manualLayout>
          <c:layoutTarget val="inner"/>
          <c:xMode val="edge"/>
          <c:yMode val="edge"/>
          <c:x val="0.0798786704419076"/>
          <c:y val="0.0481481481481481"/>
          <c:w val="0.779107343635746"/>
          <c:h val="0.843333333333333"/>
        </c:manualLayout>
      </c:layout>
      <c:barChart>
        <c:barDir val="col"/>
        <c:grouping val="clustered"/>
        <c:ser>
          <c:idx val="0"/>
          <c:order val="0"/>
          <c:tx>
            <c:strRef>
              <c:f>A5C!$A$54</c:f>
              <c:strCache>
                <c:ptCount val="1"/>
                <c:pt idx="0">
                  <c:v>Mostly</c:v>
                </c:pt>
              </c:strCache>
            </c:strRef>
          </c:tx>
          <c:dLbls>
            <c:showVal val="1"/>
          </c:dLbls>
          <c:cat>
            <c:strRef>
              <c:f>A5C!$B$53:$G$53</c:f>
              <c:strCache>
                <c:ptCount val="6"/>
                <c:pt idx="0">
                  <c:v>Private_x000d_School</c:v>
                </c:pt>
                <c:pt idx="1">
                  <c:v>Stay Home_x000d_</c:v>
                </c:pt>
                <c:pt idx="2">
                  <c:v>NGOs</c:v>
                </c:pt>
                <c:pt idx="3">
                  <c:v>Private _x000d_Sector</c:v>
                </c:pt>
                <c:pt idx="4">
                  <c:v>Governmental Institutions</c:v>
                </c:pt>
                <c:pt idx="5">
                  <c:v>Pursue Higher_x000d_ Education</c:v>
                </c:pt>
              </c:strCache>
            </c:strRef>
          </c:cat>
          <c:val>
            <c:numRef>
              <c:f>A5C!$B$54:$G$54</c:f>
              <c:numCache>
                <c:formatCode>0%</c:formatCode>
                <c:ptCount val="6"/>
                <c:pt idx="0">
                  <c:v>0.454545454545454</c:v>
                </c:pt>
                <c:pt idx="1">
                  <c:v>0.431818181818182</c:v>
                </c:pt>
                <c:pt idx="2">
                  <c:v>0.340909090909091</c:v>
                </c:pt>
                <c:pt idx="3">
                  <c:v>0.272727272727273</c:v>
                </c:pt>
                <c:pt idx="4">
                  <c:v>0.0909090909090909</c:v>
                </c:pt>
                <c:pt idx="5">
                  <c:v>0.0909090909090909</c:v>
                </c:pt>
              </c:numCache>
            </c:numRef>
          </c:val>
        </c:ser>
        <c:ser>
          <c:idx val="1"/>
          <c:order val="1"/>
          <c:tx>
            <c:strRef>
              <c:f>A5C!$A$55</c:f>
              <c:strCache>
                <c:ptCount val="1"/>
                <c:pt idx="0">
                  <c:v>Sometime</c:v>
                </c:pt>
              </c:strCache>
            </c:strRef>
          </c:tx>
          <c:dLbls>
            <c:showVal val="1"/>
          </c:dLbls>
          <c:cat>
            <c:strRef>
              <c:f>A5C!$B$53:$G$53</c:f>
              <c:strCache>
                <c:ptCount val="6"/>
                <c:pt idx="0">
                  <c:v>Private_x000d_School</c:v>
                </c:pt>
                <c:pt idx="1">
                  <c:v>Stay Home_x000d_</c:v>
                </c:pt>
                <c:pt idx="2">
                  <c:v>NGOs</c:v>
                </c:pt>
                <c:pt idx="3">
                  <c:v>Private _x000d_Sector</c:v>
                </c:pt>
                <c:pt idx="4">
                  <c:v>Governmental Institutions</c:v>
                </c:pt>
                <c:pt idx="5">
                  <c:v>Pursue Higher_x000d_ Education</c:v>
                </c:pt>
              </c:strCache>
            </c:strRef>
          </c:cat>
          <c:val>
            <c:numRef>
              <c:f>A5C!$B$55:$G$55</c:f>
              <c:numCache>
                <c:formatCode>0%</c:formatCode>
                <c:ptCount val="6"/>
                <c:pt idx="0">
                  <c:v>0.113636363636364</c:v>
                </c:pt>
                <c:pt idx="1">
                  <c:v>0.0681818181818182</c:v>
                </c:pt>
                <c:pt idx="2">
                  <c:v>0.181818181818182</c:v>
                </c:pt>
                <c:pt idx="3">
                  <c:v>0.136363636363636</c:v>
                </c:pt>
                <c:pt idx="4">
                  <c:v>0.363636363636364</c:v>
                </c:pt>
                <c:pt idx="5">
                  <c:v>0.25</c:v>
                </c:pt>
              </c:numCache>
            </c:numRef>
          </c:val>
        </c:ser>
        <c:ser>
          <c:idx val="2"/>
          <c:order val="2"/>
          <c:tx>
            <c:strRef>
              <c:f>A5C!$A$56</c:f>
              <c:strCache>
                <c:ptCount val="1"/>
                <c:pt idx="0">
                  <c:v>Rarely</c:v>
                </c:pt>
              </c:strCache>
            </c:strRef>
          </c:tx>
          <c:dLbls>
            <c:showVal val="1"/>
          </c:dLbls>
          <c:cat>
            <c:strRef>
              <c:f>A5C!$B$53:$G$53</c:f>
              <c:strCache>
                <c:ptCount val="6"/>
                <c:pt idx="0">
                  <c:v>Private_x000d_School</c:v>
                </c:pt>
                <c:pt idx="1">
                  <c:v>Stay Home_x000d_</c:v>
                </c:pt>
                <c:pt idx="2">
                  <c:v>NGOs</c:v>
                </c:pt>
                <c:pt idx="3">
                  <c:v>Private _x000d_Sector</c:v>
                </c:pt>
                <c:pt idx="4">
                  <c:v>Governmental Institutions</c:v>
                </c:pt>
                <c:pt idx="5">
                  <c:v>Pursue Higher_x000d_ Education</c:v>
                </c:pt>
              </c:strCache>
            </c:strRef>
          </c:cat>
          <c:val>
            <c:numRef>
              <c:f>A5C!$B$56:$G$56</c:f>
              <c:numCache>
                <c:formatCode>0%</c:formatCode>
                <c:ptCount val="6"/>
                <c:pt idx="0">
                  <c:v>0.113636363636364</c:v>
                </c:pt>
                <c:pt idx="1">
                  <c:v>0.0</c:v>
                </c:pt>
                <c:pt idx="2">
                  <c:v>0.0227272727272727</c:v>
                </c:pt>
                <c:pt idx="3">
                  <c:v>0.113636363636364</c:v>
                </c:pt>
                <c:pt idx="4">
                  <c:v>0.136363636363636</c:v>
                </c:pt>
                <c:pt idx="5">
                  <c:v>0.159090909090909</c:v>
                </c:pt>
              </c:numCache>
            </c:numRef>
          </c:val>
        </c:ser>
        <c:ser>
          <c:idx val="3"/>
          <c:order val="3"/>
          <c:tx>
            <c:strRef>
              <c:f>A5C!$A$57</c:f>
              <c:strCache>
                <c:ptCount val="1"/>
                <c:pt idx="0">
                  <c:v>Never</c:v>
                </c:pt>
              </c:strCache>
            </c:strRef>
          </c:tx>
          <c:dLbls>
            <c:showVal val="1"/>
          </c:dLbls>
          <c:cat>
            <c:strRef>
              <c:f>A5C!$B$53:$G$53</c:f>
              <c:strCache>
                <c:ptCount val="6"/>
                <c:pt idx="0">
                  <c:v>Private_x000d_School</c:v>
                </c:pt>
                <c:pt idx="1">
                  <c:v>Stay Home_x000d_</c:v>
                </c:pt>
                <c:pt idx="2">
                  <c:v>NGOs</c:v>
                </c:pt>
                <c:pt idx="3">
                  <c:v>Private _x000d_Sector</c:v>
                </c:pt>
                <c:pt idx="4">
                  <c:v>Governmental Institutions</c:v>
                </c:pt>
                <c:pt idx="5">
                  <c:v>Pursue Higher_x000d_ Education</c:v>
                </c:pt>
              </c:strCache>
            </c:strRef>
          </c:cat>
          <c:val>
            <c:numRef>
              <c:f>A5C!$B$57:$G$57</c:f>
              <c:numCache>
                <c:formatCode>0%</c:formatCode>
                <c:ptCount val="6"/>
                <c:pt idx="0">
                  <c:v>0.318181818181818</c:v>
                </c:pt>
                <c:pt idx="1">
                  <c:v>0.477272727272727</c:v>
                </c:pt>
                <c:pt idx="2">
                  <c:v>0.454545454545454</c:v>
                </c:pt>
                <c:pt idx="3">
                  <c:v>0.477272727272727</c:v>
                </c:pt>
                <c:pt idx="4">
                  <c:v>0.409090909090909</c:v>
                </c:pt>
                <c:pt idx="5">
                  <c:v>0.5</c:v>
                </c:pt>
              </c:numCache>
            </c:numRef>
          </c:val>
        </c:ser>
        <c:dLbls>
          <c:showVal val="1"/>
        </c:dLbls>
        <c:gapWidth val="75"/>
        <c:axId val="419764616"/>
        <c:axId val="420328552"/>
      </c:barChart>
      <c:catAx>
        <c:axId val="419764616"/>
        <c:scaling>
          <c:orientation val="minMax"/>
        </c:scaling>
        <c:axPos val="b"/>
        <c:majorTickMark val="none"/>
        <c:tickLblPos val="nextTo"/>
        <c:txPr>
          <a:bodyPr/>
          <a:lstStyle/>
          <a:p>
            <a:pPr>
              <a:defRPr sz="800"/>
            </a:pPr>
            <a:endParaRPr lang="en-US"/>
          </a:p>
        </c:txPr>
        <c:crossAx val="420328552"/>
        <c:crosses val="autoZero"/>
        <c:auto val="1"/>
        <c:lblAlgn val="ctr"/>
        <c:lblOffset val="100"/>
      </c:catAx>
      <c:valAx>
        <c:axId val="420328552"/>
        <c:scaling>
          <c:orientation val="minMax"/>
        </c:scaling>
        <c:axPos val="l"/>
        <c:majorGridlines/>
        <c:numFmt formatCode="0%" sourceLinked="1"/>
        <c:majorTickMark val="none"/>
        <c:tickLblPos val="nextTo"/>
        <c:crossAx val="419764616"/>
        <c:crosses val="autoZero"/>
        <c:crossBetween val="between"/>
      </c:valAx>
      <c:spPr>
        <a:noFill/>
        <a:ln>
          <a:solidFill>
            <a:schemeClr val="bg1">
              <a:lumMod val="75000"/>
            </a:schemeClr>
          </a:solidFill>
        </a:ln>
      </c:spPr>
    </c:plotArea>
    <c:legend>
      <c:legendPos val="r"/>
      <c:layout>
        <c:manualLayout>
          <c:xMode val="edge"/>
          <c:yMode val="edge"/>
          <c:x val="0.856766997102173"/>
          <c:y val="0.199239428404783"/>
          <c:w val="0.125480867093988"/>
          <c:h val="0.434854476523768"/>
        </c:manualLayout>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style val="18"/>
  <c:chart>
    <c:autoTitleDeleted val="1"/>
    <c:view3D>
      <c:rotX val="46"/>
      <c:perspective val="30"/>
    </c:view3D>
    <c:plotArea>
      <c:layout>
        <c:manualLayout>
          <c:layoutTarget val="inner"/>
          <c:xMode val="edge"/>
          <c:yMode val="edge"/>
          <c:x val="0.0"/>
          <c:y val="0.0"/>
          <c:w val="1.0"/>
          <c:h val="1.0"/>
        </c:manualLayout>
      </c:layout>
      <c:pie3DChart>
        <c:varyColors val="1"/>
        <c:ser>
          <c:idx val="0"/>
          <c:order val="0"/>
          <c:explosion val="25"/>
          <c:dLbls>
            <c:txPr>
              <a:bodyPr/>
              <a:lstStyle/>
              <a:p>
                <a:pPr>
                  <a:defRPr sz="1100" b="1"/>
                </a:pPr>
                <a:endParaRPr lang="en-US"/>
              </a:p>
            </c:txPr>
            <c:showCatName val="1"/>
            <c:showPercent val="1"/>
            <c:showLeaderLines val="1"/>
          </c:dLbls>
          <c:cat>
            <c:strRef>
              <c:f>Qualification!$B$15:$B$18</c:f>
              <c:strCache>
                <c:ptCount val="4"/>
                <c:pt idx="0">
                  <c:v>Bachelor's</c:v>
                </c:pt>
                <c:pt idx="1">
                  <c:v>High School Graduate</c:v>
                </c:pt>
                <c:pt idx="2">
                  <c:v>Baccalaureate</c:v>
                </c:pt>
                <c:pt idx="3">
                  <c:v>Master's</c:v>
                </c:pt>
              </c:strCache>
            </c:strRef>
          </c:cat>
          <c:val>
            <c:numRef>
              <c:f>Qualification!$C$15:$C$18</c:f>
              <c:numCache>
                <c:formatCode>0%</c:formatCode>
                <c:ptCount val="4"/>
                <c:pt idx="0">
                  <c:v>0.491525423728814</c:v>
                </c:pt>
                <c:pt idx="1">
                  <c:v>0.288135593220339</c:v>
                </c:pt>
                <c:pt idx="2">
                  <c:v>0.152542372881356</c:v>
                </c:pt>
                <c:pt idx="3">
                  <c:v>0.0677966101694915</c:v>
                </c:pt>
              </c:numCache>
            </c:numRef>
          </c:val>
        </c:ser>
        <c:dLbls>
          <c:showCatName val="1"/>
          <c:showPercent val="1"/>
        </c:dLbls>
      </c:pie3DChart>
    </c:plotArea>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manualLayout>
          <c:layoutTarget val="inner"/>
          <c:xMode val="edge"/>
          <c:yMode val="edge"/>
          <c:x val="0.0860537048253584"/>
          <c:y val="0.0505836575875486"/>
          <c:w val="0.739627094690087"/>
          <c:h val="0.823554030454364"/>
        </c:manualLayout>
      </c:layout>
      <c:barChart>
        <c:barDir val="col"/>
        <c:grouping val="clustered"/>
        <c:ser>
          <c:idx val="0"/>
          <c:order val="0"/>
          <c:tx>
            <c:strRef>
              <c:f>A1L!$Q$2</c:f>
              <c:strCache>
                <c:ptCount val="1"/>
                <c:pt idx="0">
                  <c:v>Long Distance</c:v>
                </c:pt>
              </c:strCache>
            </c:strRef>
          </c:tx>
          <c:dLbls>
            <c:showVal val="1"/>
          </c:dLbls>
          <c:cat>
            <c:strRef>
              <c:f>A1L!$P$3:$P$6</c:f>
              <c:strCache>
                <c:ptCount val="4"/>
                <c:pt idx="0">
                  <c:v>Total</c:v>
                </c:pt>
                <c:pt idx="1">
                  <c:v>Very important</c:v>
                </c:pt>
                <c:pt idx="2">
                  <c:v>Important</c:v>
                </c:pt>
                <c:pt idx="3">
                  <c:v>Somewhat Important</c:v>
                </c:pt>
              </c:strCache>
            </c:strRef>
          </c:cat>
          <c:val>
            <c:numRef>
              <c:f>A1L!$Q$3:$Q$6</c:f>
              <c:numCache>
                <c:formatCode>0%</c:formatCode>
                <c:ptCount val="4"/>
                <c:pt idx="0">
                  <c:v>0.666666666666667</c:v>
                </c:pt>
                <c:pt idx="1">
                  <c:v>0.333333333333333</c:v>
                </c:pt>
                <c:pt idx="2">
                  <c:v>0.277777777777778</c:v>
                </c:pt>
                <c:pt idx="3">
                  <c:v>0.0555555555555555</c:v>
                </c:pt>
              </c:numCache>
            </c:numRef>
          </c:val>
        </c:ser>
        <c:ser>
          <c:idx val="1"/>
          <c:order val="1"/>
          <c:tx>
            <c:strRef>
              <c:f>A1L!$R$2</c:f>
              <c:strCache>
                <c:ptCount val="1"/>
                <c:pt idx="0">
                  <c:v>Deployed or transferred to another province</c:v>
                </c:pt>
              </c:strCache>
            </c:strRef>
          </c:tx>
          <c:dLbls>
            <c:showVal val="1"/>
          </c:dLbls>
          <c:cat>
            <c:strRef>
              <c:f>A1L!$P$3:$P$6</c:f>
              <c:strCache>
                <c:ptCount val="4"/>
                <c:pt idx="0">
                  <c:v>Total</c:v>
                </c:pt>
                <c:pt idx="1">
                  <c:v>Very important</c:v>
                </c:pt>
                <c:pt idx="2">
                  <c:v>Important</c:v>
                </c:pt>
                <c:pt idx="3">
                  <c:v>Somewhat Important</c:v>
                </c:pt>
              </c:strCache>
            </c:strRef>
          </c:cat>
          <c:val>
            <c:numRef>
              <c:f>A1L!$R$3:$R$6</c:f>
              <c:numCache>
                <c:formatCode>0%</c:formatCode>
                <c:ptCount val="4"/>
                <c:pt idx="0">
                  <c:v>0.444444444444444</c:v>
                </c:pt>
                <c:pt idx="1">
                  <c:v>0.111111111111111</c:v>
                </c:pt>
                <c:pt idx="2">
                  <c:v>0.0</c:v>
                </c:pt>
                <c:pt idx="3">
                  <c:v>0.333333333333333</c:v>
                </c:pt>
              </c:numCache>
            </c:numRef>
          </c:val>
        </c:ser>
        <c:dLbls>
          <c:showVal val="1"/>
        </c:dLbls>
        <c:gapWidth val="75"/>
        <c:axId val="575114696"/>
        <c:axId val="504033528"/>
      </c:barChart>
      <c:catAx>
        <c:axId val="575114696"/>
        <c:scaling>
          <c:orientation val="minMax"/>
        </c:scaling>
        <c:axPos val="b"/>
        <c:majorTickMark val="none"/>
        <c:tickLblPos val="nextTo"/>
        <c:crossAx val="504033528"/>
        <c:crosses val="autoZero"/>
        <c:auto val="1"/>
        <c:lblAlgn val="ctr"/>
        <c:lblOffset val="100"/>
      </c:catAx>
      <c:valAx>
        <c:axId val="504033528"/>
        <c:scaling>
          <c:orientation val="minMax"/>
        </c:scaling>
        <c:axPos val="l"/>
        <c:majorGridlines/>
        <c:numFmt formatCode="0%" sourceLinked="1"/>
        <c:majorTickMark val="none"/>
        <c:tickLblPos val="nextTo"/>
        <c:crossAx val="575114696"/>
        <c:crosses val="autoZero"/>
        <c:crossBetween val="between"/>
      </c:valAx>
      <c:spPr>
        <a:ln>
          <a:solidFill>
            <a:schemeClr val="bg1">
              <a:lumMod val="75000"/>
            </a:schemeClr>
          </a:solidFill>
        </a:ln>
      </c:spPr>
    </c:plotArea>
    <c:legend>
      <c:legendPos val="r"/>
      <c:layout>
        <c:manualLayout>
          <c:xMode val="edge"/>
          <c:yMode val="edge"/>
          <c:x val="0.83080900464365"/>
          <c:y val="0.17218389043782"/>
          <c:w val="0.153806379971734"/>
          <c:h val="0.647850117957045"/>
        </c:manualLayout>
      </c:layout>
    </c:legend>
    <c:plotVisOnly val="1"/>
    <c:dispBlanksAs val="gap"/>
  </c:chart>
  <c:txPr>
    <a:bodyPr/>
    <a:lstStyle/>
    <a:p>
      <a:pPr>
        <a:defRPr sz="1000">
          <a:latin typeface="Times New Roman"/>
          <a:cs typeface="Times New Roman"/>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manualLayout>
          <c:layoutTarget val="inner"/>
          <c:xMode val="edge"/>
          <c:yMode val="edge"/>
          <c:x val="0.082257217847769"/>
          <c:y val="0.0503875968992248"/>
          <c:w val="0.736408252277289"/>
          <c:h val="0.82423792956113"/>
        </c:manualLayout>
      </c:layout>
      <c:barChart>
        <c:barDir val="col"/>
        <c:grouping val="clustered"/>
        <c:ser>
          <c:idx val="0"/>
          <c:order val="0"/>
          <c:tx>
            <c:strRef>
              <c:f>A2C!$R$3</c:f>
              <c:strCache>
                <c:ptCount val="1"/>
                <c:pt idx="0">
                  <c:v>Long distance</c:v>
                </c:pt>
              </c:strCache>
            </c:strRef>
          </c:tx>
          <c:dLbls>
            <c:showVal val="1"/>
          </c:dLbls>
          <c:cat>
            <c:strRef>
              <c:f>A2C!$Q$4:$Q$7</c:f>
              <c:strCache>
                <c:ptCount val="4"/>
                <c:pt idx="0">
                  <c:v>Total</c:v>
                </c:pt>
                <c:pt idx="1">
                  <c:v>Very important</c:v>
                </c:pt>
                <c:pt idx="2">
                  <c:v>Important</c:v>
                </c:pt>
                <c:pt idx="3">
                  <c:v>Somewhat Important</c:v>
                </c:pt>
              </c:strCache>
            </c:strRef>
          </c:cat>
          <c:val>
            <c:numRef>
              <c:f>A2C!$R$4:$R$7</c:f>
              <c:numCache>
                <c:formatCode>0%</c:formatCode>
                <c:ptCount val="4"/>
                <c:pt idx="0">
                  <c:v>0.454545454545454</c:v>
                </c:pt>
                <c:pt idx="1">
                  <c:v>0.227272727272727</c:v>
                </c:pt>
                <c:pt idx="2">
                  <c:v>0.0454545454545454</c:v>
                </c:pt>
                <c:pt idx="3">
                  <c:v>0.181818181818182</c:v>
                </c:pt>
              </c:numCache>
            </c:numRef>
          </c:val>
        </c:ser>
        <c:ser>
          <c:idx val="1"/>
          <c:order val="1"/>
          <c:tx>
            <c:strRef>
              <c:f>A2C!$S$3</c:f>
              <c:strCache>
                <c:ptCount val="1"/>
                <c:pt idx="0">
                  <c:v>Deployed or transferred to another province</c:v>
                </c:pt>
              </c:strCache>
            </c:strRef>
          </c:tx>
          <c:dLbls>
            <c:showVal val="1"/>
          </c:dLbls>
          <c:cat>
            <c:strRef>
              <c:f>A2C!$Q$4:$Q$7</c:f>
              <c:strCache>
                <c:ptCount val="4"/>
                <c:pt idx="0">
                  <c:v>Total</c:v>
                </c:pt>
                <c:pt idx="1">
                  <c:v>Very important</c:v>
                </c:pt>
                <c:pt idx="2">
                  <c:v>Important</c:v>
                </c:pt>
                <c:pt idx="3">
                  <c:v>Somewhat Important</c:v>
                </c:pt>
              </c:strCache>
            </c:strRef>
          </c:cat>
          <c:val>
            <c:numRef>
              <c:f>A2C!$S$4:$S$7</c:f>
              <c:numCache>
                <c:formatCode>0%</c:formatCode>
                <c:ptCount val="4"/>
                <c:pt idx="0">
                  <c:v>0.25</c:v>
                </c:pt>
                <c:pt idx="1">
                  <c:v>0.0454545454545454</c:v>
                </c:pt>
                <c:pt idx="2">
                  <c:v>0.0909090909090909</c:v>
                </c:pt>
                <c:pt idx="3">
                  <c:v>0.113636363636364</c:v>
                </c:pt>
              </c:numCache>
            </c:numRef>
          </c:val>
        </c:ser>
        <c:dLbls>
          <c:showVal val="1"/>
        </c:dLbls>
        <c:gapWidth val="75"/>
        <c:axId val="588083992"/>
        <c:axId val="351144760"/>
      </c:barChart>
      <c:catAx>
        <c:axId val="588083992"/>
        <c:scaling>
          <c:orientation val="minMax"/>
        </c:scaling>
        <c:axPos val="b"/>
        <c:majorTickMark val="none"/>
        <c:tickLblPos val="nextTo"/>
        <c:txPr>
          <a:bodyPr/>
          <a:lstStyle/>
          <a:p>
            <a:pPr>
              <a:defRPr>
                <a:solidFill>
                  <a:schemeClr val="tx1"/>
                </a:solidFill>
              </a:defRPr>
            </a:pPr>
            <a:endParaRPr lang="en-US"/>
          </a:p>
        </c:txPr>
        <c:crossAx val="351144760"/>
        <c:crosses val="autoZero"/>
        <c:auto val="1"/>
        <c:lblAlgn val="ctr"/>
        <c:lblOffset val="100"/>
      </c:catAx>
      <c:valAx>
        <c:axId val="351144760"/>
        <c:scaling>
          <c:orientation val="minMax"/>
        </c:scaling>
        <c:axPos val="l"/>
        <c:majorGridlines/>
        <c:numFmt formatCode="0%" sourceLinked="1"/>
        <c:majorTickMark val="none"/>
        <c:tickLblPos val="nextTo"/>
        <c:crossAx val="588083992"/>
        <c:crosses val="autoZero"/>
        <c:crossBetween val="between"/>
      </c:valAx>
      <c:spPr>
        <a:ln>
          <a:solidFill>
            <a:schemeClr val="bg1">
              <a:lumMod val="75000"/>
            </a:schemeClr>
          </a:solidFill>
        </a:ln>
      </c:spPr>
    </c:plotArea>
    <c:legend>
      <c:legendPos val="r"/>
      <c:layout>
        <c:manualLayout>
          <c:xMode val="edge"/>
          <c:yMode val="edge"/>
          <c:x val="0.821116450517215"/>
          <c:y val="0.166023927241653"/>
          <c:w val="0.15927570634553"/>
          <c:h val="0.497409509857779"/>
        </c:manualLayout>
      </c:layout>
    </c:legend>
    <c:plotVisOnly val="1"/>
    <c:dispBlanksAs val="gap"/>
  </c:chart>
  <c:txPr>
    <a:bodyPr/>
    <a:lstStyle/>
    <a:p>
      <a:pPr>
        <a:defRPr>
          <a:solidFill>
            <a:srgbClr val="000000"/>
          </a:solidFill>
          <a:latin typeface="Times New Roman"/>
          <a:cs typeface="Times New Roman"/>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barChart>
        <c:barDir val="col"/>
        <c:grouping val="clustered"/>
        <c:ser>
          <c:idx val="0"/>
          <c:order val="0"/>
          <c:tx>
            <c:strRef>
              <c:f>A1C!$P$2</c:f>
              <c:strCache>
                <c:ptCount val="1"/>
                <c:pt idx="0">
                  <c:v>Proximity of school</c:v>
                </c:pt>
              </c:strCache>
            </c:strRef>
          </c:tx>
          <c:dLbls>
            <c:showVal val="1"/>
          </c:dLbls>
          <c:cat>
            <c:strRef>
              <c:f>A1C!$O$3:$O$6</c:f>
              <c:strCache>
                <c:ptCount val="4"/>
                <c:pt idx="0">
                  <c:v>Total</c:v>
                </c:pt>
                <c:pt idx="1">
                  <c:v>Very Important</c:v>
                </c:pt>
                <c:pt idx="2">
                  <c:v>Important</c:v>
                </c:pt>
                <c:pt idx="3">
                  <c:v>Somewhat Important</c:v>
                </c:pt>
              </c:strCache>
            </c:strRef>
          </c:cat>
          <c:val>
            <c:numRef>
              <c:f>A1C!$P$3:$P$6</c:f>
              <c:numCache>
                <c:formatCode>0%</c:formatCode>
                <c:ptCount val="4"/>
                <c:pt idx="0">
                  <c:v>0.659090909090909</c:v>
                </c:pt>
                <c:pt idx="1">
                  <c:v>0.409090909090909</c:v>
                </c:pt>
                <c:pt idx="2">
                  <c:v>0.113636363636364</c:v>
                </c:pt>
                <c:pt idx="3">
                  <c:v>0.136363636363636</c:v>
                </c:pt>
              </c:numCache>
            </c:numRef>
          </c:val>
        </c:ser>
        <c:ser>
          <c:idx val="1"/>
          <c:order val="1"/>
          <c:tx>
            <c:strRef>
              <c:f>A1C!$Q$2</c:f>
              <c:strCache>
                <c:ptCount val="1"/>
                <c:pt idx="0">
                  <c:v>Me and my spouse work together</c:v>
                </c:pt>
              </c:strCache>
            </c:strRef>
          </c:tx>
          <c:dLbls>
            <c:showVal val="1"/>
          </c:dLbls>
          <c:cat>
            <c:strRef>
              <c:f>A1C!$O$3:$O$6</c:f>
              <c:strCache>
                <c:ptCount val="4"/>
                <c:pt idx="0">
                  <c:v>Total</c:v>
                </c:pt>
                <c:pt idx="1">
                  <c:v>Very Important</c:v>
                </c:pt>
                <c:pt idx="2">
                  <c:v>Important</c:v>
                </c:pt>
                <c:pt idx="3">
                  <c:v>Somewhat Important</c:v>
                </c:pt>
              </c:strCache>
            </c:strRef>
          </c:cat>
          <c:val>
            <c:numRef>
              <c:f>A1C!$Q$3:$Q$6</c:f>
              <c:numCache>
                <c:formatCode>0%</c:formatCode>
                <c:ptCount val="4"/>
                <c:pt idx="0">
                  <c:v>0.181818181818182</c:v>
                </c:pt>
                <c:pt idx="1">
                  <c:v>0.113636363636364</c:v>
                </c:pt>
                <c:pt idx="2">
                  <c:v>0.0454545454545454</c:v>
                </c:pt>
                <c:pt idx="3">
                  <c:v>0.0227272727272727</c:v>
                </c:pt>
              </c:numCache>
            </c:numRef>
          </c:val>
        </c:ser>
        <c:dLbls>
          <c:showVal val="1"/>
        </c:dLbls>
        <c:gapWidth val="75"/>
        <c:axId val="418647816"/>
        <c:axId val="418649224"/>
      </c:barChart>
      <c:catAx>
        <c:axId val="418647816"/>
        <c:scaling>
          <c:orientation val="minMax"/>
        </c:scaling>
        <c:axPos val="b"/>
        <c:majorTickMark val="none"/>
        <c:tickLblPos val="nextTo"/>
        <c:crossAx val="418649224"/>
        <c:crosses val="autoZero"/>
        <c:auto val="1"/>
        <c:lblAlgn val="ctr"/>
        <c:lblOffset val="100"/>
      </c:catAx>
      <c:valAx>
        <c:axId val="418649224"/>
        <c:scaling>
          <c:orientation val="minMax"/>
        </c:scaling>
        <c:axPos val="l"/>
        <c:majorGridlines/>
        <c:numFmt formatCode="0%" sourceLinked="1"/>
        <c:majorTickMark val="none"/>
        <c:tickLblPos val="nextTo"/>
        <c:crossAx val="418647816"/>
        <c:crosses val="autoZero"/>
        <c:crossBetween val="between"/>
      </c:valAx>
      <c:spPr>
        <a:ln>
          <a:solidFill>
            <a:schemeClr val="bg1">
              <a:lumMod val="65000"/>
              <a:alpha val="90000"/>
            </a:schemeClr>
          </a:solidFill>
        </a:ln>
      </c:spPr>
    </c:plotArea>
    <c:legend>
      <c:legendPos val="t"/>
    </c:legend>
    <c:plotVisOnly val="1"/>
    <c:dispBlanksAs val="gap"/>
  </c:chart>
  <c:txPr>
    <a:bodyPr/>
    <a:lstStyle/>
    <a:p>
      <a:pPr>
        <a:defRPr b="0">
          <a:solidFill>
            <a:schemeClr val="tx1"/>
          </a:solidFill>
          <a:latin typeface="Times New Roman"/>
          <a:cs typeface="Times New Roman"/>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manualLayout>
          <c:layoutTarget val="inner"/>
          <c:xMode val="edge"/>
          <c:yMode val="edge"/>
          <c:x val="0.0856146553109433"/>
          <c:y val="0.0503875968992248"/>
          <c:w val="0.725649405431464"/>
          <c:h val="0.82423792956113"/>
        </c:manualLayout>
      </c:layout>
      <c:barChart>
        <c:barDir val="col"/>
        <c:grouping val="clustered"/>
        <c:ser>
          <c:idx val="0"/>
          <c:order val="0"/>
          <c:tx>
            <c:strRef>
              <c:f>A1L!$Q$21</c:f>
              <c:strCache>
                <c:ptCount val="1"/>
                <c:pt idx="0">
                  <c:v>Heavy workload</c:v>
                </c:pt>
              </c:strCache>
            </c:strRef>
          </c:tx>
          <c:dLbls>
            <c:showVal val="1"/>
          </c:dLbls>
          <c:cat>
            <c:strRef>
              <c:f>A1L!$P$22:$P$25</c:f>
              <c:strCache>
                <c:ptCount val="4"/>
                <c:pt idx="0">
                  <c:v>Total</c:v>
                </c:pt>
                <c:pt idx="1">
                  <c:v>Very important</c:v>
                </c:pt>
                <c:pt idx="2">
                  <c:v>Important</c:v>
                </c:pt>
                <c:pt idx="3">
                  <c:v>Somewhat Important</c:v>
                </c:pt>
              </c:strCache>
            </c:strRef>
          </c:cat>
          <c:val>
            <c:numRef>
              <c:f>A1L!$Q$22:$Q$25</c:f>
              <c:numCache>
                <c:formatCode>0%</c:formatCode>
                <c:ptCount val="4"/>
                <c:pt idx="0">
                  <c:v>0.388888888888889</c:v>
                </c:pt>
                <c:pt idx="1">
                  <c:v>0.0555555555555555</c:v>
                </c:pt>
                <c:pt idx="2">
                  <c:v>0.111111111111111</c:v>
                </c:pt>
                <c:pt idx="3">
                  <c:v>0.222222222222222</c:v>
                </c:pt>
              </c:numCache>
            </c:numRef>
          </c:val>
        </c:ser>
        <c:ser>
          <c:idx val="1"/>
          <c:order val="1"/>
          <c:tx>
            <c:strRef>
              <c:f>A1L!$R$21</c:f>
              <c:strCache>
                <c:ptCount val="1"/>
                <c:pt idx="0">
                  <c:v>Unequal workload and dual behavior by school principal</c:v>
                </c:pt>
              </c:strCache>
            </c:strRef>
          </c:tx>
          <c:dLbls>
            <c:showVal val="1"/>
          </c:dLbls>
          <c:cat>
            <c:strRef>
              <c:f>A1L!$P$22:$P$25</c:f>
              <c:strCache>
                <c:ptCount val="4"/>
                <c:pt idx="0">
                  <c:v>Total</c:v>
                </c:pt>
                <c:pt idx="1">
                  <c:v>Very important</c:v>
                </c:pt>
                <c:pt idx="2">
                  <c:v>Important</c:v>
                </c:pt>
                <c:pt idx="3">
                  <c:v>Somewhat Important</c:v>
                </c:pt>
              </c:strCache>
            </c:strRef>
          </c:cat>
          <c:val>
            <c:numRef>
              <c:f>A1L!$R$22:$R$25</c:f>
              <c:numCache>
                <c:formatCode>0%</c:formatCode>
                <c:ptCount val="4"/>
                <c:pt idx="0">
                  <c:v>0.333333333333333</c:v>
                </c:pt>
                <c:pt idx="1">
                  <c:v>0.0555555555555555</c:v>
                </c:pt>
                <c:pt idx="2">
                  <c:v>0.166666666666667</c:v>
                </c:pt>
                <c:pt idx="3">
                  <c:v>0.111111111111111</c:v>
                </c:pt>
              </c:numCache>
            </c:numRef>
          </c:val>
        </c:ser>
        <c:dLbls>
          <c:showVal val="1"/>
        </c:dLbls>
        <c:gapWidth val="75"/>
        <c:axId val="418658328"/>
        <c:axId val="418659736"/>
      </c:barChart>
      <c:catAx>
        <c:axId val="418658328"/>
        <c:scaling>
          <c:orientation val="minMax"/>
        </c:scaling>
        <c:axPos val="b"/>
        <c:majorTickMark val="none"/>
        <c:tickLblPos val="nextTo"/>
        <c:crossAx val="418659736"/>
        <c:crosses val="autoZero"/>
        <c:auto val="1"/>
        <c:lblAlgn val="ctr"/>
        <c:lblOffset val="100"/>
      </c:catAx>
      <c:valAx>
        <c:axId val="418659736"/>
        <c:scaling>
          <c:orientation val="minMax"/>
        </c:scaling>
        <c:axPos val="l"/>
        <c:majorGridlines/>
        <c:numFmt formatCode="0%" sourceLinked="1"/>
        <c:majorTickMark val="none"/>
        <c:tickLblPos val="nextTo"/>
        <c:crossAx val="418658328"/>
        <c:crosses val="autoZero"/>
        <c:crossBetween val="between"/>
      </c:valAx>
      <c:spPr>
        <a:ln>
          <a:solidFill>
            <a:schemeClr val="bg1">
              <a:lumMod val="85000"/>
            </a:schemeClr>
          </a:solidFill>
        </a:ln>
      </c:spPr>
    </c:plotArea>
    <c:legend>
      <c:legendPos val="r"/>
      <c:layout>
        <c:manualLayout>
          <c:xMode val="edge"/>
          <c:yMode val="edge"/>
          <c:x val="0.81381508115057"/>
          <c:y val="0.103204846487212"/>
          <c:w val="0.17087879640045"/>
          <c:h val="0.514520234389306"/>
        </c:manualLayout>
      </c:layout>
    </c:legend>
    <c:plotVisOnly val="1"/>
    <c:dispBlanksAs val="gap"/>
  </c:chart>
  <c:txPr>
    <a:bodyPr/>
    <a:lstStyle/>
    <a:p>
      <a:pPr>
        <a:defRPr>
          <a:solidFill>
            <a:schemeClr val="tx1"/>
          </a:solidFill>
          <a:latin typeface="Times New Roman"/>
          <a:cs typeface="Times New Roman"/>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manualLayout>
          <c:layoutTarget val="inner"/>
          <c:xMode val="edge"/>
          <c:yMode val="edge"/>
          <c:x val="0.0867207878085007"/>
          <c:y val="0.0532786885245901"/>
          <c:w val="0.725119386118402"/>
          <c:h val="0.818355937279221"/>
        </c:manualLayout>
      </c:layout>
      <c:barChart>
        <c:barDir val="col"/>
        <c:grouping val="clustered"/>
        <c:ser>
          <c:idx val="0"/>
          <c:order val="0"/>
          <c:tx>
            <c:strRef>
              <c:f>A2C!$Q$28</c:f>
              <c:strCache>
                <c:ptCount val="1"/>
                <c:pt idx="0">
                  <c:v>Heavy workload</c:v>
                </c:pt>
              </c:strCache>
            </c:strRef>
          </c:tx>
          <c:dLbls>
            <c:showVal val="1"/>
          </c:dLbls>
          <c:cat>
            <c:strRef>
              <c:f>A2C!$P$29:$P$32</c:f>
              <c:strCache>
                <c:ptCount val="4"/>
                <c:pt idx="0">
                  <c:v>Total</c:v>
                </c:pt>
                <c:pt idx="1">
                  <c:v>Very important</c:v>
                </c:pt>
                <c:pt idx="2">
                  <c:v>Important</c:v>
                </c:pt>
                <c:pt idx="3">
                  <c:v>Somewhat Important</c:v>
                </c:pt>
              </c:strCache>
            </c:strRef>
          </c:cat>
          <c:val>
            <c:numRef>
              <c:f>A2C!$Q$29:$Q$32</c:f>
              <c:numCache>
                <c:formatCode>0%</c:formatCode>
                <c:ptCount val="4"/>
                <c:pt idx="0">
                  <c:v>0.613636363636364</c:v>
                </c:pt>
                <c:pt idx="1">
                  <c:v>0.136363636363636</c:v>
                </c:pt>
                <c:pt idx="2">
                  <c:v>0.136363636363636</c:v>
                </c:pt>
                <c:pt idx="3">
                  <c:v>0.340909090909091</c:v>
                </c:pt>
              </c:numCache>
            </c:numRef>
          </c:val>
        </c:ser>
        <c:ser>
          <c:idx val="1"/>
          <c:order val="1"/>
          <c:tx>
            <c:strRef>
              <c:f>A2C!$R$28</c:f>
              <c:strCache>
                <c:ptCount val="1"/>
                <c:pt idx="0">
                  <c:v>Unequal workload and dual behavior by school principal</c:v>
                </c:pt>
              </c:strCache>
            </c:strRef>
          </c:tx>
          <c:dLbls>
            <c:showVal val="1"/>
          </c:dLbls>
          <c:cat>
            <c:strRef>
              <c:f>A2C!$P$29:$P$32</c:f>
              <c:strCache>
                <c:ptCount val="4"/>
                <c:pt idx="0">
                  <c:v>Total</c:v>
                </c:pt>
                <c:pt idx="1">
                  <c:v>Very important</c:v>
                </c:pt>
                <c:pt idx="2">
                  <c:v>Important</c:v>
                </c:pt>
                <c:pt idx="3">
                  <c:v>Somewhat Important</c:v>
                </c:pt>
              </c:strCache>
            </c:strRef>
          </c:cat>
          <c:val>
            <c:numRef>
              <c:f>A2C!$R$29:$R$32</c:f>
              <c:numCache>
                <c:formatCode>0%</c:formatCode>
                <c:ptCount val="4"/>
                <c:pt idx="0">
                  <c:v>0.659090909090909</c:v>
                </c:pt>
                <c:pt idx="1">
                  <c:v>0.25</c:v>
                </c:pt>
                <c:pt idx="2">
                  <c:v>0.272727272727273</c:v>
                </c:pt>
                <c:pt idx="3">
                  <c:v>0.136363636363636</c:v>
                </c:pt>
              </c:numCache>
            </c:numRef>
          </c:val>
        </c:ser>
        <c:dLbls>
          <c:showVal val="1"/>
        </c:dLbls>
        <c:gapWidth val="75"/>
        <c:axId val="463998408"/>
        <c:axId val="575554376"/>
      </c:barChart>
      <c:catAx>
        <c:axId val="463998408"/>
        <c:scaling>
          <c:orientation val="minMax"/>
        </c:scaling>
        <c:axPos val="b"/>
        <c:majorTickMark val="none"/>
        <c:tickLblPos val="nextTo"/>
        <c:crossAx val="575554376"/>
        <c:crosses val="autoZero"/>
        <c:auto val="1"/>
        <c:lblAlgn val="ctr"/>
        <c:lblOffset val="100"/>
      </c:catAx>
      <c:valAx>
        <c:axId val="575554376"/>
        <c:scaling>
          <c:orientation val="minMax"/>
        </c:scaling>
        <c:axPos val="l"/>
        <c:majorGridlines/>
        <c:numFmt formatCode="0%" sourceLinked="1"/>
        <c:majorTickMark val="none"/>
        <c:tickLblPos val="nextTo"/>
        <c:crossAx val="463998408"/>
        <c:crosses val="autoZero"/>
        <c:crossBetween val="between"/>
      </c:valAx>
      <c:spPr>
        <a:ln>
          <a:solidFill>
            <a:schemeClr val="bg1">
              <a:lumMod val="75000"/>
            </a:schemeClr>
          </a:solidFill>
        </a:ln>
      </c:spPr>
    </c:plotArea>
    <c:legend>
      <c:legendPos val="r"/>
      <c:layout>
        <c:manualLayout>
          <c:xMode val="edge"/>
          <c:yMode val="edge"/>
          <c:x val="0.830627916302129"/>
          <c:y val="0.0798017184183139"/>
          <c:w val="0.148700240594926"/>
          <c:h val="0.63982011704305"/>
        </c:manualLayout>
      </c:layout>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barChart>
        <c:barDir val="col"/>
        <c:grouping val="clustered"/>
        <c:ser>
          <c:idx val="0"/>
          <c:order val="0"/>
          <c:tx>
            <c:strRef>
              <c:f>A1C!$Y$23</c:f>
              <c:strCache>
                <c:ptCount val="1"/>
                <c:pt idx="0">
                  <c:v>I can have a secondary job with teaching job</c:v>
                </c:pt>
              </c:strCache>
            </c:strRef>
          </c:tx>
          <c:dPt>
            <c:idx val="0"/>
            <c:spPr>
              <a:solidFill>
                <a:srgbClr val="660066"/>
              </a:solidFill>
            </c:spPr>
          </c:dPt>
          <c:dPt>
            <c:idx val="1"/>
            <c:spPr>
              <a:solidFill>
                <a:srgbClr val="000090"/>
              </a:solidFill>
            </c:spPr>
          </c:dPt>
          <c:dPt>
            <c:idx val="2"/>
            <c:spPr>
              <a:solidFill>
                <a:schemeClr val="accent5">
                  <a:lumMod val="75000"/>
                </a:schemeClr>
              </a:solidFill>
            </c:spPr>
          </c:dPt>
          <c:dPt>
            <c:idx val="3"/>
            <c:spPr>
              <a:solidFill>
                <a:srgbClr val="3366FF"/>
              </a:solidFill>
            </c:spPr>
          </c:dPt>
          <c:dLbls>
            <c:showVal val="1"/>
          </c:dLbls>
          <c:cat>
            <c:strRef>
              <c:f>A1C!$X$24:$X$27</c:f>
              <c:strCache>
                <c:ptCount val="4"/>
                <c:pt idx="0">
                  <c:v>Total</c:v>
                </c:pt>
                <c:pt idx="1">
                  <c:v>Very Important</c:v>
                </c:pt>
                <c:pt idx="2">
                  <c:v>Important</c:v>
                </c:pt>
                <c:pt idx="3">
                  <c:v>Somewhat Important</c:v>
                </c:pt>
              </c:strCache>
            </c:strRef>
          </c:cat>
          <c:val>
            <c:numRef>
              <c:f>A1C!$Y$24:$Y$27</c:f>
              <c:numCache>
                <c:formatCode>0%</c:formatCode>
                <c:ptCount val="4"/>
                <c:pt idx="0">
                  <c:v>0.454545454545454</c:v>
                </c:pt>
                <c:pt idx="1">
                  <c:v>0.136363636363636</c:v>
                </c:pt>
                <c:pt idx="2">
                  <c:v>0.0454545454545454</c:v>
                </c:pt>
                <c:pt idx="3">
                  <c:v>0.272727272727273</c:v>
                </c:pt>
              </c:numCache>
            </c:numRef>
          </c:val>
        </c:ser>
        <c:dLbls>
          <c:showVal val="1"/>
        </c:dLbls>
        <c:gapWidth val="75"/>
        <c:axId val="503526248"/>
        <c:axId val="547424008"/>
      </c:barChart>
      <c:catAx>
        <c:axId val="503526248"/>
        <c:scaling>
          <c:orientation val="minMax"/>
        </c:scaling>
        <c:axPos val="b"/>
        <c:majorTickMark val="none"/>
        <c:tickLblPos val="nextTo"/>
        <c:crossAx val="547424008"/>
        <c:crosses val="autoZero"/>
        <c:auto val="1"/>
        <c:lblAlgn val="ctr"/>
        <c:lblOffset val="100"/>
      </c:catAx>
      <c:valAx>
        <c:axId val="547424008"/>
        <c:scaling>
          <c:orientation val="minMax"/>
        </c:scaling>
        <c:axPos val="l"/>
        <c:majorGridlines/>
        <c:numFmt formatCode="0%" sourceLinked="1"/>
        <c:majorTickMark val="none"/>
        <c:tickLblPos val="nextTo"/>
        <c:crossAx val="503526248"/>
        <c:crosses val="autoZero"/>
        <c:crossBetween val="between"/>
      </c:valAx>
      <c:spPr>
        <a:ln>
          <a:solidFill>
            <a:schemeClr val="bg1">
              <a:lumMod val="75000"/>
              <a:alpha val="83000"/>
            </a:schemeClr>
          </a:solidFill>
        </a:ln>
      </c:spPr>
    </c:plotArea>
    <c:plotVisOnly val="1"/>
    <c:dispBlanksAs val="gap"/>
  </c:chart>
  <c:txPr>
    <a:bodyPr/>
    <a:lstStyle/>
    <a:p>
      <a:pPr>
        <a:defRPr>
          <a:latin typeface="Times New Roman"/>
          <a:cs typeface="Times New Roman"/>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032CB6-B74E-494A-923F-EC8FB3165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75</Pages>
  <Words>26675</Words>
  <Characters>152049</Characters>
  <Application>Microsoft Macintosh Word</Application>
  <DocSecurity>0</DocSecurity>
  <Lines>1267</Lines>
  <Paragraphs>304</Paragraphs>
  <ScaleCrop>false</ScaleCrop>
  <HeadingPairs>
    <vt:vector size="2" baseType="variant">
      <vt:variant>
        <vt:lpstr>Title</vt:lpstr>
      </vt:variant>
      <vt:variant>
        <vt:i4>1</vt:i4>
      </vt:variant>
    </vt:vector>
  </HeadingPairs>
  <TitlesOfParts>
    <vt:vector size="1" baseType="lpstr">
      <vt:lpstr/>
    </vt:vector>
  </TitlesOfParts>
  <Company>UMass, Amherst</Company>
  <LinksUpToDate>false</LinksUpToDate>
  <CharactersWithSpaces>186726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 Mock</dc:creator>
  <cp:lastModifiedBy>Catherine Flynn</cp:lastModifiedBy>
  <cp:revision>3</cp:revision>
  <cp:lastPrinted>2013-04-19T03:39:00Z</cp:lastPrinted>
  <dcterms:created xsi:type="dcterms:W3CDTF">2013-05-18T16:17:00Z</dcterms:created>
  <dcterms:modified xsi:type="dcterms:W3CDTF">2015-07-09T17:50:00Z</dcterms:modified>
</cp:coreProperties>
</file>