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Default Extension="emf" ContentType="image/x-emf"/>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6AEB" w:rsidRPr="00501B04" w:rsidRDefault="00B0072E" w:rsidP="00B42ABC">
      <w:pPr>
        <w:rPr>
          <w:sz w:val="18"/>
          <w:szCs w:val="18"/>
        </w:rPr>
      </w:pPr>
      <w:r>
        <w:rPr>
          <w:sz w:val="18"/>
          <w:szCs w:val="18"/>
        </w:rPr>
        <w:t>CHILDREN’S TIME OUTDOORS: RESULTS FROM A NATIONAL SURVEY</w:t>
      </w:r>
    </w:p>
    <w:p w:rsidR="00B42ABC" w:rsidRPr="00501B04" w:rsidRDefault="00B42ABC" w:rsidP="00B42ABC">
      <w:pPr>
        <w:rPr>
          <w:sz w:val="18"/>
          <w:szCs w:val="18"/>
        </w:rPr>
      </w:pPr>
    </w:p>
    <w:p w:rsidR="00B42ABC" w:rsidRPr="00501B04" w:rsidRDefault="00B42ABC" w:rsidP="00B42ABC">
      <w:pPr>
        <w:rPr>
          <w:sz w:val="18"/>
          <w:szCs w:val="18"/>
        </w:rPr>
      </w:pPr>
    </w:p>
    <w:p w:rsidR="00B42ABC" w:rsidRPr="00501B04" w:rsidRDefault="00B42ABC" w:rsidP="00B42ABC">
      <w:pPr>
        <w:rPr>
          <w:sz w:val="18"/>
          <w:szCs w:val="18"/>
        </w:rPr>
      </w:pPr>
    </w:p>
    <w:p w:rsidR="00B42ABC" w:rsidRPr="00501B04" w:rsidRDefault="00B42ABC" w:rsidP="00B42ABC">
      <w:pPr>
        <w:rPr>
          <w:sz w:val="18"/>
          <w:szCs w:val="18"/>
        </w:rPr>
      </w:pPr>
      <w:r w:rsidRPr="00501B04">
        <w:rPr>
          <w:sz w:val="18"/>
          <w:szCs w:val="18"/>
        </w:rPr>
        <w:t>Lincoln R. Larson</w:t>
      </w:r>
    </w:p>
    <w:p w:rsidR="00B42ABC" w:rsidRPr="00AE5D50" w:rsidRDefault="00B42ABC" w:rsidP="00AE5D50">
      <w:pPr>
        <w:rPr>
          <w:sz w:val="18"/>
          <w:szCs w:val="18"/>
        </w:rPr>
      </w:pPr>
      <w:r w:rsidRPr="00AE5D50">
        <w:rPr>
          <w:sz w:val="18"/>
          <w:szCs w:val="18"/>
        </w:rPr>
        <w:t>Warnell School of Forestry &amp; Natural Resources</w:t>
      </w:r>
    </w:p>
    <w:p w:rsidR="00B42ABC" w:rsidRPr="00AE5D50" w:rsidRDefault="00B42ABC" w:rsidP="00AE5D50">
      <w:pPr>
        <w:rPr>
          <w:sz w:val="18"/>
          <w:szCs w:val="18"/>
        </w:rPr>
      </w:pPr>
      <w:r w:rsidRPr="00AE5D50">
        <w:rPr>
          <w:sz w:val="18"/>
          <w:szCs w:val="18"/>
        </w:rPr>
        <w:t>University of Georgia</w:t>
      </w:r>
    </w:p>
    <w:p w:rsidR="00B42ABC" w:rsidRPr="00AE5D50" w:rsidRDefault="00C8691B" w:rsidP="00AE5D50">
      <w:pPr>
        <w:rPr>
          <w:sz w:val="18"/>
          <w:szCs w:val="18"/>
        </w:rPr>
      </w:pPr>
      <w:hyperlink r:id="rId5" w:history="1">
        <w:r w:rsidR="00B42ABC" w:rsidRPr="00AE5D50">
          <w:rPr>
            <w:rStyle w:val="Hyperlink"/>
            <w:sz w:val="18"/>
            <w:szCs w:val="18"/>
          </w:rPr>
          <w:t>LarsonL@warnell.uga.edu</w:t>
        </w:r>
      </w:hyperlink>
    </w:p>
    <w:p w:rsidR="00B42ABC" w:rsidRPr="00AE5D50" w:rsidRDefault="00B42ABC" w:rsidP="00AE5D50">
      <w:pPr>
        <w:rPr>
          <w:sz w:val="18"/>
          <w:szCs w:val="18"/>
        </w:rPr>
      </w:pPr>
    </w:p>
    <w:p w:rsidR="00B42ABC" w:rsidRPr="00AE5D50" w:rsidRDefault="00B0072E" w:rsidP="00AE5D50">
      <w:pPr>
        <w:rPr>
          <w:sz w:val="18"/>
          <w:szCs w:val="18"/>
        </w:rPr>
      </w:pPr>
      <w:r>
        <w:rPr>
          <w:sz w:val="18"/>
          <w:szCs w:val="18"/>
        </w:rPr>
        <w:t>H. Ken Cordell</w:t>
      </w:r>
    </w:p>
    <w:p w:rsidR="00B42ABC" w:rsidRPr="00AE5D50" w:rsidRDefault="00B0072E" w:rsidP="00AE5D50">
      <w:pPr>
        <w:rPr>
          <w:sz w:val="18"/>
          <w:szCs w:val="18"/>
        </w:rPr>
      </w:pPr>
      <w:r>
        <w:rPr>
          <w:sz w:val="18"/>
          <w:szCs w:val="18"/>
        </w:rPr>
        <w:t>U.S.D.A. Forest Service</w:t>
      </w:r>
    </w:p>
    <w:p w:rsidR="00B42ABC" w:rsidRPr="00AE5D50" w:rsidRDefault="00B42ABC" w:rsidP="00AE5D50">
      <w:pPr>
        <w:rPr>
          <w:sz w:val="18"/>
          <w:szCs w:val="18"/>
        </w:rPr>
      </w:pPr>
    </w:p>
    <w:p w:rsidR="00B42ABC" w:rsidRPr="00AE5D50" w:rsidRDefault="00B0072E" w:rsidP="00AE5D50">
      <w:pPr>
        <w:rPr>
          <w:sz w:val="18"/>
          <w:szCs w:val="18"/>
        </w:rPr>
      </w:pPr>
      <w:r>
        <w:rPr>
          <w:sz w:val="18"/>
          <w:szCs w:val="18"/>
        </w:rPr>
        <w:t>Carter J. Betz</w:t>
      </w:r>
    </w:p>
    <w:p w:rsidR="00B0072E" w:rsidRDefault="00B0072E" w:rsidP="00AE5D50">
      <w:pPr>
        <w:rPr>
          <w:sz w:val="18"/>
          <w:szCs w:val="18"/>
        </w:rPr>
      </w:pPr>
      <w:r>
        <w:rPr>
          <w:sz w:val="18"/>
          <w:szCs w:val="18"/>
        </w:rPr>
        <w:t>U.S.D.A. Forest Service</w:t>
      </w:r>
    </w:p>
    <w:p w:rsidR="00B0072E" w:rsidRDefault="00B0072E" w:rsidP="00AE5D50">
      <w:pPr>
        <w:rPr>
          <w:sz w:val="18"/>
          <w:szCs w:val="18"/>
        </w:rPr>
      </w:pPr>
    </w:p>
    <w:p w:rsidR="00B0072E" w:rsidRDefault="00B0072E" w:rsidP="00AE5D50">
      <w:pPr>
        <w:rPr>
          <w:sz w:val="18"/>
          <w:szCs w:val="18"/>
        </w:rPr>
      </w:pPr>
      <w:r>
        <w:rPr>
          <w:sz w:val="18"/>
          <w:szCs w:val="18"/>
        </w:rPr>
        <w:t>Gary T. Green</w:t>
      </w:r>
    </w:p>
    <w:p w:rsidR="00B42ABC" w:rsidRPr="00AE5D50" w:rsidRDefault="00B42ABC" w:rsidP="00AE5D50">
      <w:pPr>
        <w:rPr>
          <w:sz w:val="18"/>
          <w:szCs w:val="18"/>
        </w:rPr>
      </w:pPr>
      <w:r w:rsidRPr="00AE5D50">
        <w:rPr>
          <w:sz w:val="18"/>
          <w:szCs w:val="18"/>
        </w:rPr>
        <w:t>Warnell School of Forestry &amp; Natural Resources</w:t>
      </w:r>
    </w:p>
    <w:p w:rsidR="00B42ABC" w:rsidRPr="00AE5D50" w:rsidRDefault="00B42ABC" w:rsidP="00AE5D50">
      <w:pPr>
        <w:rPr>
          <w:sz w:val="18"/>
          <w:szCs w:val="18"/>
        </w:rPr>
      </w:pPr>
      <w:r w:rsidRPr="00AE5D50">
        <w:rPr>
          <w:sz w:val="18"/>
          <w:szCs w:val="18"/>
        </w:rPr>
        <w:t>University of Georgia</w:t>
      </w:r>
    </w:p>
    <w:p w:rsidR="00F93137" w:rsidRDefault="00F93137" w:rsidP="00F93137">
      <w:pPr>
        <w:rPr>
          <w:sz w:val="18"/>
          <w:szCs w:val="18"/>
        </w:rPr>
      </w:pPr>
    </w:p>
    <w:p w:rsidR="00EB475D" w:rsidRPr="00EB475D" w:rsidRDefault="005E3944" w:rsidP="001E3982">
      <w:pPr>
        <w:rPr>
          <w:sz w:val="18"/>
          <w:szCs w:val="18"/>
        </w:rPr>
      </w:pPr>
      <w:r w:rsidRPr="005E3944">
        <w:rPr>
          <w:sz w:val="18"/>
          <w:szCs w:val="18"/>
        </w:rPr>
        <w:t>Abstract</w:t>
      </w:r>
    </w:p>
    <w:p w:rsidR="001E3982" w:rsidRDefault="001E3982" w:rsidP="001E3982">
      <w:pPr>
        <w:rPr>
          <w:sz w:val="18"/>
          <w:szCs w:val="18"/>
        </w:rPr>
      </w:pPr>
      <w:r>
        <w:rPr>
          <w:sz w:val="18"/>
          <w:szCs w:val="18"/>
        </w:rPr>
        <w:t xml:space="preserve">In the past decade, much has been said and written about American children’s declining </w:t>
      </w:r>
      <w:r w:rsidR="00CF2ECC">
        <w:rPr>
          <w:sz w:val="18"/>
          <w:szCs w:val="18"/>
        </w:rPr>
        <w:t>outdoor leisure time. T</w:t>
      </w:r>
      <w:r>
        <w:rPr>
          <w:sz w:val="18"/>
          <w:szCs w:val="18"/>
        </w:rPr>
        <w:t xml:space="preserve">hese claims are confounded by </w:t>
      </w:r>
      <w:r w:rsidR="00C318DD" w:rsidRPr="00C318DD">
        <w:rPr>
          <w:sz w:val="18"/>
          <w:szCs w:val="18"/>
        </w:rPr>
        <w:t xml:space="preserve">the absence of a baseline for detecting trends in children’s activities and time spent outdoors. The USDA Forest Service initiated </w:t>
      </w:r>
      <w:r>
        <w:rPr>
          <w:sz w:val="18"/>
          <w:szCs w:val="18"/>
        </w:rPr>
        <w:t xml:space="preserve">a general population telephone survey, </w:t>
      </w:r>
      <w:r w:rsidR="00C318DD" w:rsidRPr="00C318DD">
        <w:rPr>
          <w:sz w:val="18"/>
          <w:szCs w:val="18"/>
        </w:rPr>
        <w:t>the National Kids Survey</w:t>
      </w:r>
      <w:r>
        <w:rPr>
          <w:sz w:val="18"/>
          <w:szCs w:val="18"/>
        </w:rPr>
        <w:t xml:space="preserve">, </w:t>
      </w:r>
      <w:r w:rsidR="00C318DD" w:rsidRPr="00C318DD">
        <w:rPr>
          <w:sz w:val="18"/>
          <w:szCs w:val="18"/>
        </w:rPr>
        <w:t xml:space="preserve">to address this </w:t>
      </w:r>
      <w:r>
        <w:rPr>
          <w:sz w:val="18"/>
          <w:szCs w:val="18"/>
        </w:rPr>
        <w:t>issue</w:t>
      </w:r>
      <w:r w:rsidR="00C318DD" w:rsidRPr="00C318DD">
        <w:rPr>
          <w:sz w:val="18"/>
          <w:szCs w:val="18"/>
        </w:rPr>
        <w:t xml:space="preserve">. </w:t>
      </w:r>
      <w:r>
        <w:rPr>
          <w:sz w:val="18"/>
          <w:szCs w:val="18"/>
        </w:rPr>
        <w:t xml:space="preserve">This paper </w:t>
      </w:r>
      <w:r w:rsidR="00367A9A">
        <w:rPr>
          <w:sz w:val="18"/>
          <w:szCs w:val="18"/>
        </w:rPr>
        <w:t>summarizes</w:t>
      </w:r>
      <w:r>
        <w:rPr>
          <w:sz w:val="18"/>
          <w:szCs w:val="18"/>
        </w:rPr>
        <w:t xml:space="preserve"> data collect</w:t>
      </w:r>
      <w:r w:rsidR="00367A9A">
        <w:rPr>
          <w:sz w:val="18"/>
          <w:szCs w:val="18"/>
        </w:rPr>
        <w:t>ed during the first phase of this</w:t>
      </w:r>
      <w:r>
        <w:rPr>
          <w:sz w:val="18"/>
          <w:szCs w:val="18"/>
        </w:rPr>
        <w:t xml:space="preserve"> project (20</w:t>
      </w:r>
      <w:r w:rsidR="00CF2ECC">
        <w:rPr>
          <w:sz w:val="18"/>
          <w:szCs w:val="18"/>
        </w:rPr>
        <w:t xml:space="preserve">07-2009). Results suggest that most children across all demographic groups </w:t>
      </w:r>
      <w:r>
        <w:rPr>
          <w:sz w:val="18"/>
          <w:szCs w:val="18"/>
        </w:rPr>
        <w:t>are spending a substantial amount of time outdoors daily. I</w:t>
      </w:r>
      <w:r w:rsidRPr="00C318DD">
        <w:rPr>
          <w:sz w:val="18"/>
          <w:szCs w:val="18"/>
        </w:rPr>
        <w:t>nteraction with</w:t>
      </w:r>
      <w:r w:rsidR="00B365CD">
        <w:rPr>
          <w:sz w:val="18"/>
          <w:szCs w:val="18"/>
        </w:rPr>
        <w:t xml:space="preserve"> the natural environment varies</w:t>
      </w:r>
      <w:r w:rsidRPr="00C318DD">
        <w:rPr>
          <w:sz w:val="18"/>
          <w:szCs w:val="18"/>
        </w:rPr>
        <w:t xml:space="preserve"> as playing/hanging out, physical activities, and technology-centered activities appear to be more popular than nature-based activities. Future research efforts should </w:t>
      </w:r>
      <w:r w:rsidR="00805342">
        <w:rPr>
          <w:sz w:val="18"/>
          <w:szCs w:val="18"/>
        </w:rPr>
        <w:t xml:space="preserve">build on these initial data and </w:t>
      </w:r>
      <w:r w:rsidRPr="00C318DD">
        <w:rPr>
          <w:sz w:val="18"/>
          <w:szCs w:val="18"/>
        </w:rPr>
        <w:t xml:space="preserve">continue to monitor </w:t>
      </w:r>
      <w:r w:rsidR="00805342">
        <w:rPr>
          <w:sz w:val="18"/>
          <w:szCs w:val="18"/>
        </w:rPr>
        <w:t xml:space="preserve">children’s outdoor </w:t>
      </w:r>
      <w:r w:rsidRPr="00C318DD">
        <w:rPr>
          <w:sz w:val="18"/>
          <w:szCs w:val="18"/>
        </w:rPr>
        <w:t xml:space="preserve">activities </w:t>
      </w:r>
      <w:r w:rsidR="00B365CD">
        <w:rPr>
          <w:sz w:val="18"/>
          <w:szCs w:val="18"/>
        </w:rPr>
        <w:t xml:space="preserve">patterns </w:t>
      </w:r>
      <w:r w:rsidR="00805342">
        <w:rPr>
          <w:sz w:val="18"/>
          <w:szCs w:val="18"/>
        </w:rPr>
        <w:t xml:space="preserve">across </w:t>
      </w:r>
      <w:r w:rsidRPr="00C318DD">
        <w:rPr>
          <w:sz w:val="18"/>
          <w:szCs w:val="18"/>
        </w:rPr>
        <w:t xml:space="preserve">diverse </w:t>
      </w:r>
      <w:r w:rsidR="00805342">
        <w:rPr>
          <w:sz w:val="18"/>
          <w:szCs w:val="18"/>
        </w:rPr>
        <w:t>populations</w:t>
      </w:r>
      <w:r w:rsidRPr="00C318DD">
        <w:rPr>
          <w:sz w:val="18"/>
          <w:szCs w:val="18"/>
        </w:rPr>
        <w:t>.</w:t>
      </w:r>
    </w:p>
    <w:p w:rsidR="001E3982" w:rsidRDefault="001E3982" w:rsidP="001E3982">
      <w:pPr>
        <w:rPr>
          <w:sz w:val="18"/>
          <w:szCs w:val="18"/>
        </w:rPr>
      </w:pPr>
    </w:p>
    <w:p w:rsidR="00E42EDE" w:rsidRPr="00E42EDE" w:rsidRDefault="00EB475D" w:rsidP="00E42EDE">
      <w:pPr>
        <w:rPr>
          <w:sz w:val="18"/>
          <w:szCs w:val="18"/>
        </w:rPr>
      </w:pPr>
      <w:r w:rsidRPr="00EB475D">
        <w:rPr>
          <w:sz w:val="18"/>
          <w:szCs w:val="18"/>
        </w:rPr>
        <w:t>1.0 Introduction</w:t>
      </w:r>
    </w:p>
    <w:p w:rsidR="00E42EDE" w:rsidRDefault="00E42EDE" w:rsidP="00E42EDE">
      <w:pPr>
        <w:rPr>
          <w:sz w:val="18"/>
          <w:szCs w:val="18"/>
        </w:rPr>
      </w:pPr>
      <w:r w:rsidRPr="00E42EDE">
        <w:rPr>
          <w:sz w:val="18"/>
          <w:szCs w:val="18"/>
        </w:rPr>
        <w:t xml:space="preserve">Children </w:t>
      </w:r>
      <w:r>
        <w:rPr>
          <w:sz w:val="18"/>
          <w:szCs w:val="18"/>
        </w:rPr>
        <w:t>enjoy an array of</w:t>
      </w:r>
      <w:r w:rsidRPr="00E42EDE">
        <w:rPr>
          <w:sz w:val="18"/>
          <w:szCs w:val="18"/>
        </w:rPr>
        <w:t xml:space="preserve"> benefits from </w:t>
      </w:r>
      <w:r>
        <w:rPr>
          <w:sz w:val="18"/>
          <w:szCs w:val="18"/>
        </w:rPr>
        <w:t>spending time outdoors</w:t>
      </w:r>
      <w:r w:rsidRPr="00E42EDE">
        <w:rPr>
          <w:sz w:val="18"/>
          <w:szCs w:val="18"/>
        </w:rPr>
        <w:t xml:space="preserve">. For instance, outdoor time can help strengthen children’s physical health </w:t>
      </w:r>
      <w:r w:rsidR="00C8691B" w:rsidRPr="00E42EDE">
        <w:rPr>
          <w:sz w:val="18"/>
          <w:szCs w:val="18"/>
        </w:rPr>
        <w:fldChar w:fldCharType="begin"/>
      </w:r>
      <w:r w:rsidRPr="00E42EDE">
        <w:rPr>
          <w:sz w:val="18"/>
          <w:szCs w:val="18"/>
        </w:rPr>
        <w:instrText xml:space="preserve"> ADDIN EN.CITE &lt;EndNote&gt;&lt;Cite&gt;&lt;Author&gt;Maller&lt;/Author&gt;&lt;Year&gt;2006&lt;/Year&gt;&lt;RecNum&gt;850&lt;/RecNum&gt;&lt;record&gt;&lt;rec-number&gt;850&lt;/rec-number&gt;&lt;foreign-keys&gt;&lt;key app="EN" db-id="902wteprqrerx2erpsv5xsvpzdvvpaz5dpsw"&gt;850&lt;/key&gt;&lt;/foreign-keys&gt;&lt;ref-type name="Journal Article"&gt;17&lt;/ref-type&gt;&lt;contributors&gt;&lt;authors&gt;&lt;author&gt;Maller, C.&lt;/author&gt;&lt;author&gt;Townsend, M.&lt;/author&gt;&lt;author&gt;Pryor, A.&lt;/author&gt;&lt;author&gt;Brown, P.&lt;/author&gt;&lt;author&gt;St. Leger, L.&lt;/author&gt;&lt;/authors&gt;&lt;/contributors&gt;&lt;titles&gt;&lt;title&gt;Healthy nature healthy people: &amp;apos;contact with nature&amp;apos; as an upstream health promotion intervention for populations&lt;/title&gt;&lt;secondary-title&gt;Health Promotion International&lt;/secondary-title&gt;&lt;/titles&gt;&lt;periodical&gt;&lt;full-title&gt;Health Promotion International&lt;/full-title&gt;&lt;/periodical&gt;&lt;pages&gt;45-54&lt;/pages&gt;&lt;volume&gt;21&lt;/volume&gt;&lt;number&gt;1&lt;/number&gt;&lt;dates&gt;&lt;year&gt;2006&lt;/year&gt;&lt;/dates&gt;&lt;urls&gt;&lt;/urls&gt;&lt;/record&gt;&lt;/Cite&gt;&lt;Cite&gt;&lt;Author&gt;Sallis&lt;/Author&gt;&lt;Year&gt;2000&lt;/Year&gt;&lt;RecNum&gt;760&lt;/RecNum&gt;&lt;record&gt;&lt;rec-number&gt;760&lt;/rec-number&gt;&lt;foreign-keys&gt;&lt;key app="EN" db-id="902wteprqrerx2erpsv5xsvpzdvvpaz5dpsw"&gt;760&lt;/key&gt;&lt;/foreign-keys&gt;&lt;ref-type name="Journal Article"&gt;17&lt;/ref-type&gt;&lt;contributors&gt;&lt;authors&gt;&lt;author&gt;Sallis, J. F.&lt;/author&gt;&lt;author&gt;Prochaska, J. J.&lt;/author&gt;&lt;author&gt;Taylor, W. C.&lt;/author&gt;&lt;/authors&gt;&lt;/contributors&gt;&lt;titles&gt;&lt;title&gt;A review of correlates of physical activity of children and adolescents&lt;/title&gt;&lt;secondary-title&gt;Medicine and Science in Sports and Excercise&lt;/secondary-title&gt;&lt;/titles&gt;&lt;periodical&gt;&lt;full-title&gt;Medicine and Science in Sports and Excercise&lt;/full-title&gt;&lt;/periodical&gt;&lt;pages&gt;963-975&lt;/pages&gt;&lt;volume&gt;32&lt;/volume&gt;&lt;number&gt;5&lt;/number&gt;&lt;dates&gt;&lt;year&gt;2000&lt;/year&gt;&lt;/dates&gt;&lt;urls&gt;&lt;/urls&gt;&lt;/record&gt;&lt;/Cite&gt;&lt;/EndNote&gt;</w:instrText>
      </w:r>
      <w:r w:rsidR="00C8691B" w:rsidRPr="00E42EDE">
        <w:rPr>
          <w:sz w:val="18"/>
          <w:szCs w:val="18"/>
        </w:rPr>
        <w:fldChar w:fldCharType="separate"/>
      </w:r>
      <w:r w:rsidRPr="00E42EDE">
        <w:rPr>
          <w:sz w:val="18"/>
          <w:szCs w:val="18"/>
        </w:rPr>
        <w:t>(Maller</w:t>
      </w:r>
      <w:r w:rsidR="00EB475D">
        <w:rPr>
          <w:sz w:val="18"/>
          <w:szCs w:val="18"/>
        </w:rPr>
        <w:t xml:space="preserve"> et al.</w:t>
      </w:r>
      <w:r>
        <w:rPr>
          <w:sz w:val="18"/>
          <w:szCs w:val="18"/>
        </w:rPr>
        <w:t xml:space="preserve"> 2006</w:t>
      </w:r>
      <w:r w:rsidRPr="00E42EDE">
        <w:rPr>
          <w:sz w:val="18"/>
          <w:szCs w:val="18"/>
        </w:rPr>
        <w:t>)</w:t>
      </w:r>
      <w:r w:rsidR="00C8691B" w:rsidRPr="00E42EDE">
        <w:rPr>
          <w:sz w:val="18"/>
          <w:szCs w:val="18"/>
        </w:rPr>
        <w:fldChar w:fldCharType="end"/>
      </w:r>
      <w:r w:rsidR="00443599">
        <w:rPr>
          <w:sz w:val="18"/>
          <w:szCs w:val="18"/>
        </w:rPr>
        <w:t>;</w:t>
      </w:r>
      <w:r w:rsidRPr="00E42EDE">
        <w:rPr>
          <w:sz w:val="18"/>
          <w:szCs w:val="18"/>
        </w:rPr>
        <w:t xml:space="preserve"> mental health </w:t>
      </w:r>
      <w:r w:rsidR="00C8691B" w:rsidRPr="00E42EDE">
        <w:rPr>
          <w:sz w:val="18"/>
          <w:szCs w:val="18"/>
        </w:rPr>
        <w:fldChar w:fldCharType="begin"/>
      </w:r>
      <w:r w:rsidRPr="00E42EDE">
        <w:rPr>
          <w:sz w:val="18"/>
          <w:szCs w:val="18"/>
        </w:rPr>
        <w:instrText xml:space="preserve"> ADDIN EN.CITE &lt;EndNote&gt;&lt;Cite&gt;&lt;Author&gt;Burdette&lt;/Author&gt;&lt;Year&gt;2005&lt;/Year&gt;&lt;RecNum&gt;564&lt;/RecNum&gt;&lt;record&gt;&lt;rec-number&gt;564&lt;/rec-number&gt;&lt;foreign-keys&gt;&lt;key app="EN" db-id="902wteprqrerx2erpsv5xsvpzdvvpaz5dpsw"&gt;564&lt;/key&gt;&lt;/foreign-keys&gt;&lt;ref-type name="Journal Article"&gt;17&lt;/ref-type&gt;&lt;contributors&gt;&lt;authors&gt;&lt;author&gt;Burdette, H. L.&lt;/author&gt;&lt;author&gt;Whitaker, R. C.&lt;/author&gt;&lt;/authors&gt;&lt;/contributors&gt;&lt;titles&gt;&lt;title&gt;Resurrecting free play in young children: Looking beyond fitness and fatness to attention, affiliation, and affect&lt;/title&gt;&lt;secondary-title&gt;Archives of Pediatrics and Adolescent Medicine&lt;/secondary-title&gt;&lt;/titles&gt;&lt;periodical&gt;&lt;full-title&gt;Archives of Pediatrics and Adolescent Medicine&lt;/full-title&gt;&lt;/periodical&gt;&lt;pages&gt;46-50&lt;/pages&gt;&lt;volume&gt;159&lt;/volume&gt;&lt;number&gt;1&lt;/number&gt;&lt;dates&gt;&lt;year&gt;2005&lt;/year&gt;&lt;/dates&gt;&lt;urls&gt;&lt;/urls&gt;&lt;/record&gt;&lt;/Cite&gt;&lt;Cite&gt;&lt;Author&gt;Taylor&lt;/Author&gt;&lt;Year&gt;2001&lt;/Year&gt;&lt;RecNum&gt;765&lt;/RecNum&gt;&lt;record&gt;&lt;rec-number&gt;765&lt;/rec-number&gt;&lt;foreign-keys&gt;&lt;key app="EN" db-id="902wteprqrerx2erpsv5xsvpzdvvpaz5dpsw"&gt;765&lt;/key&gt;&lt;/foreign-keys&gt;&lt;ref-type name="Journal Article"&gt;17&lt;/ref-type&gt;&lt;contributors&gt;&lt;authors&gt;&lt;author&gt;Taylor, A. F.&lt;/author&gt;&lt;author&gt;Kuo, F. E.&lt;/author&gt;&lt;author&gt;Sullivan, W. C.&lt;/author&gt;&lt;/authors&gt;&lt;/contributors&gt;&lt;titles&gt;&lt;title&gt;Coping with ADD: The surprising connection to green play settings&lt;/title&gt;&lt;secondary-title&gt;Environment and Behavior&lt;/secondary-title&gt;&lt;/titles&gt;&lt;periodical&gt;&lt;full-title&gt;Environment and Behavior&lt;/full-title&gt;&lt;/periodical&gt;&lt;pages&gt;54-77&lt;/pages&gt;&lt;volume&gt;33&lt;/volume&gt;&lt;number&gt;1&lt;/number&gt;&lt;dates&gt;&lt;year&gt;2001&lt;/year&gt;&lt;/dates&gt;&lt;urls&gt;&lt;/urls&gt;&lt;/record&gt;&lt;/Cite&gt;&lt;/EndNote&gt;</w:instrText>
      </w:r>
      <w:r w:rsidR="00C8691B" w:rsidRPr="00E42EDE">
        <w:rPr>
          <w:sz w:val="18"/>
          <w:szCs w:val="18"/>
        </w:rPr>
        <w:fldChar w:fldCharType="separate"/>
      </w:r>
      <w:r w:rsidRPr="00E42EDE">
        <w:rPr>
          <w:sz w:val="18"/>
          <w:szCs w:val="18"/>
        </w:rPr>
        <w:t>(Burdette &amp; Whitaker 2005)</w:t>
      </w:r>
      <w:r w:rsidR="00C8691B" w:rsidRPr="00E42EDE">
        <w:rPr>
          <w:sz w:val="18"/>
          <w:szCs w:val="18"/>
        </w:rPr>
        <w:fldChar w:fldCharType="end"/>
      </w:r>
      <w:r w:rsidR="00443599">
        <w:rPr>
          <w:sz w:val="18"/>
          <w:szCs w:val="18"/>
        </w:rPr>
        <w:t>;</w:t>
      </w:r>
      <w:r w:rsidRPr="00E42EDE">
        <w:rPr>
          <w:sz w:val="18"/>
          <w:szCs w:val="18"/>
        </w:rPr>
        <w:t xml:space="preserve"> conservation attitudes </w:t>
      </w:r>
      <w:r w:rsidR="00C8691B" w:rsidRPr="00E42EDE">
        <w:rPr>
          <w:sz w:val="18"/>
          <w:szCs w:val="18"/>
        </w:rPr>
        <w:fldChar w:fldCharType="begin"/>
      </w:r>
      <w:r w:rsidRPr="00E42EDE">
        <w:rPr>
          <w:sz w:val="18"/>
          <w:szCs w:val="18"/>
        </w:rPr>
        <w:instrText xml:space="preserve"> ADDIN EN.CITE &lt;EndNote&gt;&lt;Cite&gt;&lt;Author&gt;Chawla&lt;/Author&gt;&lt;Year&gt;2006&lt;/Year&gt;&lt;RecNum&gt;190&lt;/RecNum&gt;&lt;record&gt;&lt;rec-number&gt;190&lt;/rec-number&gt;&lt;foreign-keys&gt;&lt;key app="EN" db-id="902wteprqrerx2erpsv5xsvpzdvvpaz5dpsw"&gt;190&lt;/key&gt;&lt;/foreign-keys&gt;&lt;ref-type name="Journal Article"&gt;17&lt;/ref-type&gt;&lt;contributors&gt;&lt;authors&gt;&lt;author&gt;Chawla, L.&lt;/author&gt;&lt;/authors&gt;&lt;/contributors&gt;&lt;titles&gt;&lt;title&gt;Learning to love the natural world enought to protect it&lt;/title&gt;&lt;secondary-title&gt;Barn&lt;/secondary-title&gt;&lt;/titles&gt;&lt;pages&gt;57-78&lt;/pages&gt;&lt;volume&gt;2&lt;/volume&gt;&lt;dates&gt;&lt;year&gt;2006&lt;/year&gt;&lt;/dates&gt;&lt;urls&gt;&lt;/urls&gt;&lt;/record&gt;&lt;/Cite&gt;&lt;Cite&gt;&lt;Author&gt;Wells&lt;/Author&gt;&lt;Year&gt;2006&lt;/Year&gt;&lt;RecNum&gt;301&lt;/RecNum&gt;&lt;record&gt;&lt;rec-number&gt;301&lt;/rec-number&gt;&lt;foreign-keys&gt;&lt;key app="EN" db-id="902wteprqrerx2erpsv5xsvpzdvvpaz5dpsw"&gt;301&lt;/key&gt;&lt;/foreign-keys&gt;&lt;ref-type name="Journal Article"&gt;17&lt;/ref-type&gt;&lt;contributors&gt;&lt;authors&gt;&lt;author&gt;Wells, N. M.&lt;/author&gt;&lt;author&gt;Lekies, K. S.&lt;/author&gt;&lt;/authors&gt;&lt;/contributors&gt;&lt;titles&gt;&lt;title&gt;Nature and the life course: Pathways from childhood nature experiences to adult environmentalism&lt;/title&gt;&lt;secondary-title&gt;Children, Youth and Environments&lt;/secondary-title&gt;&lt;/titles&gt;&lt;periodical&gt;&lt;full-title&gt;Children, Youth and Environments&lt;/full-title&gt;&lt;/periodical&gt;&lt;pages&gt;1-24&lt;/pages&gt;&lt;volume&gt;16&lt;/volume&gt;&lt;number&gt;1&lt;/number&gt;&lt;dates&gt;&lt;year&gt;2006&lt;/year&gt;&lt;/dates&gt;&lt;urls&gt;&lt;/urls&gt;&lt;/record&gt;&lt;/Cite&gt;&lt;/EndNote&gt;</w:instrText>
      </w:r>
      <w:r w:rsidR="00C8691B" w:rsidRPr="00E42EDE">
        <w:rPr>
          <w:sz w:val="18"/>
          <w:szCs w:val="18"/>
        </w:rPr>
        <w:fldChar w:fldCharType="separate"/>
      </w:r>
      <w:r w:rsidRPr="00E42EDE">
        <w:rPr>
          <w:sz w:val="18"/>
          <w:szCs w:val="18"/>
        </w:rPr>
        <w:t>(Ch</w:t>
      </w:r>
      <w:r>
        <w:rPr>
          <w:sz w:val="18"/>
          <w:szCs w:val="18"/>
        </w:rPr>
        <w:t>awla 2006</w:t>
      </w:r>
      <w:r w:rsidRPr="00E42EDE">
        <w:rPr>
          <w:sz w:val="18"/>
          <w:szCs w:val="18"/>
        </w:rPr>
        <w:t>)</w:t>
      </w:r>
      <w:r w:rsidR="00C8691B" w:rsidRPr="00E42EDE">
        <w:rPr>
          <w:sz w:val="18"/>
          <w:szCs w:val="18"/>
        </w:rPr>
        <w:fldChar w:fldCharType="end"/>
      </w:r>
      <w:r w:rsidR="00443599">
        <w:rPr>
          <w:sz w:val="18"/>
          <w:szCs w:val="18"/>
        </w:rPr>
        <w:t>;</w:t>
      </w:r>
      <w:r w:rsidRPr="00E42EDE">
        <w:rPr>
          <w:sz w:val="18"/>
          <w:szCs w:val="18"/>
        </w:rPr>
        <w:t xml:space="preserve"> and social relationships </w:t>
      </w:r>
      <w:r w:rsidR="00C8691B" w:rsidRPr="00E42EDE">
        <w:rPr>
          <w:sz w:val="18"/>
          <w:szCs w:val="18"/>
        </w:rPr>
        <w:fldChar w:fldCharType="begin"/>
      </w:r>
      <w:r w:rsidRPr="00E42EDE">
        <w:rPr>
          <w:sz w:val="18"/>
          <w:szCs w:val="18"/>
        </w:rPr>
        <w:instrText xml:space="preserve"> ADDIN EN.CITE &lt;EndNote&gt;&lt;Cite&gt;&lt;Author&gt;Ginsburg&lt;/Author&gt;&lt;Year&gt;2007&lt;/Year&gt;&lt;RecNum&gt;565&lt;/RecNum&gt;&lt;record&gt;&lt;rec-number&gt;565&lt;/rec-number&gt;&lt;foreign-keys&gt;&lt;key app="EN" db-id="902wteprqrerx2erpsv5xsvpzdvvpaz5dpsw"&gt;565&lt;/key&gt;&lt;/foreign-keys&gt;&lt;ref-type name="Journal Article"&gt;17&lt;/ref-type&gt;&lt;contributors&gt;&lt;authors&gt;&lt;author&gt;Ginsburg, K. R.&lt;/author&gt;&lt;/authors&gt;&lt;/contributors&gt;&lt;titles&gt;&lt;title&gt;The importance of play in promoting healthy child development and maintaining strong parent-child bonds&lt;/title&gt;&lt;secondary-title&gt;Pediatrics&lt;/secondary-title&gt;&lt;/titles&gt;&lt;periodical&gt;&lt;full-title&gt;Pediatrics&lt;/full-title&gt;&lt;/periodical&gt;&lt;pages&gt;182-191&lt;/pages&gt;&lt;volume&gt;119&lt;/volume&gt;&lt;number&gt;1&lt;/number&gt;&lt;dates&gt;&lt;year&gt;2007&lt;/year&gt;&lt;/dates&gt;&lt;urls&gt;&lt;/urls&gt;&lt;/record&gt;&lt;/Cite&gt;&lt;/EndNote&gt;</w:instrText>
      </w:r>
      <w:r w:rsidR="00C8691B" w:rsidRPr="00E42EDE">
        <w:rPr>
          <w:sz w:val="18"/>
          <w:szCs w:val="18"/>
        </w:rPr>
        <w:fldChar w:fldCharType="separate"/>
      </w:r>
      <w:r w:rsidRPr="00E42EDE">
        <w:rPr>
          <w:sz w:val="18"/>
          <w:szCs w:val="18"/>
        </w:rPr>
        <w:t>(Ginsburg 2007)</w:t>
      </w:r>
      <w:r w:rsidR="00C8691B" w:rsidRPr="00E42EDE">
        <w:rPr>
          <w:sz w:val="18"/>
          <w:szCs w:val="18"/>
        </w:rPr>
        <w:fldChar w:fldCharType="end"/>
      </w:r>
      <w:r w:rsidRPr="00E42EDE">
        <w:rPr>
          <w:sz w:val="18"/>
          <w:szCs w:val="18"/>
        </w:rPr>
        <w:t xml:space="preserve">. </w:t>
      </w:r>
      <w:r>
        <w:rPr>
          <w:sz w:val="18"/>
          <w:szCs w:val="18"/>
        </w:rPr>
        <w:t>Considering the benefits associated with children</w:t>
      </w:r>
      <w:r w:rsidR="00443599">
        <w:rPr>
          <w:sz w:val="18"/>
          <w:szCs w:val="18"/>
        </w:rPr>
        <w:t xml:space="preserve"> spending time</w:t>
      </w:r>
      <w:r>
        <w:rPr>
          <w:sz w:val="18"/>
          <w:szCs w:val="18"/>
        </w:rPr>
        <w:t xml:space="preserve"> outdoor</w:t>
      </w:r>
      <w:r w:rsidR="00443599">
        <w:rPr>
          <w:sz w:val="18"/>
          <w:szCs w:val="18"/>
        </w:rPr>
        <w:t>s</w:t>
      </w:r>
      <w:r>
        <w:rPr>
          <w:sz w:val="18"/>
          <w:szCs w:val="18"/>
        </w:rPr>
        <w:t xml:space="preserve">, many organizations such as the Children and Nature Network have been created to promote positive relationships between children and the </w:t>
      </w:r>
      <w:r w:rsidR="00443599">
        <w:rPr>
          <w:sz w:val="18"/>
          <w:szCs w:val="18"/>
        </w:rPr>
        <w:t>natural environment</w:t>
      </w:r>
      <w:r>
        <w:rPr>
          <w:sz w:val="18"/>
          <w:szCs w:val="18"/>
        </w:rPr>
        <w:t>.</w:t>
      </w:r>
      <w:r w:rsidRPr="00E42EDE">
        <w:rPr>
          <w:sz w:val="18"/>
          <w:szCs w:val="18"/>
        </w:rPr>
        <w:t xml:space="preserve"> </w:t>
      </w:r>
      <w:r>
        <w:rPr>
          <w:sz w:val="18"/>
          <w:szCs w:val="18"/>
        </w:rPr>
        <w:t xml:space="preserve">In large part, this movement has </w:t>
      </w:r>
      <w:r w:rsidRPr="00E42EDE">
        <w:rPr>
          <w:sz w:val="18"/>
          <w:szCs w:val="18"/>
        </w:rPr>
        <w:t xml:space="preserve">been fueled by the assumption that </w:t>
      </w:r>
      <w:r w:rsidR="00EB475D">
        <w:rPr>
          <w:sz w:val="18"/>
          <w:szCs w:val="18"/>
        </w:rPr>
        <w:t xml:space="preserve">today’s </w:t>
      </w:r>
      <w:r w:rsidR="00443599">
        <w:rPr>
          <w:sz w:val="18"/>
          <w:szCs w:val="18"/>
        </w:rPr>
        <w:t xml:space="preserve">children </w:t>
      </w:r>
      <w:r w:rsidRPr="00E42EDE">
        <w:rPr>
          <w:sz w:val="18"/>
          <w:szCs w:val="18"/>
        </w:rPr>
        <w:t xml:space="preserve">are spending less time outside than </w:t>
      </w:r>
      <w:r w:rsidR="00EB475D">
        <w:rPr>
          <w:sz w:val="18"/>
          <w:szCs w:val="18"/>
        </w:rPr>
        <w:t>in previous generations</w:t>
      </w:r>
      <w:r w:rsidRPr="00E42EDE">
        <w:rPr>
          <w:sz w:val="18"/>
          <w:szCs w:val="18"/>
        </w:rPr>
        <w:t xml:space="preserve">. </w:t>
      </w:r>
    </w:p>
    <w:p w:rsidR="00E42EDE" w:rsidRDefault="00E42EDE" w:rsidP="00E42EDE">
      <w:pPr>
        <w:rPr>
          <w:sz w:val="18"/>
          <w:szCs w:val="18"/>
        </w:rPr>
      </w:pPr>
    </w:p>
    <w:p w:rsidR="0084720A" w:rsidRDefault="00E42EDE" w:rsidP="005C3D79">
      <w:pPr>
        <w:rPr>
          <w:sz w:val="18"/>
          <w:szCs w:val="18"/>
        </w:rPr>
      </w:pPr>
      <w:r w:rsidRPr="00E42EDE">
        <w:rPr>
          <w:sz w:val="18"/>
          <w:szCs w:val="18"/>
        </w:rPr>
        <w:t xml:space="preserve">Although researchers have provided anecdotal </w:t>
      </w:r>
      <w:r w:rsidR="00C8691B" w:rsidRPr="00E42EDE">
        <w:rPr>
          <w:sz w:val="18"/>
          <w:szCs w:val="18"/>
        </w:rPr>
        <w:fldChar w:fldCharType="begin"/>
      </w:r>
      <w:r w:rsidRPr="00E42EDE">
        <w:rPr>
          <w:sz w:val="18"/>
          <w:szCs w:val="18"/>
        </w:rPr>
        <w:instrText xml:space="preserve"> ADDIN EN.CITE &lt;EndNote&gt;&lt;Cite&gt;&lt;Author&gt;Louv&lt;/Author&gt;&lt;Year&gt;2008&lt;/Year&gt;&lt;RecNum&gt;47&lt;/RecNum&gt;&lt;record&gt;&lt;rec-number&gt;47&lt;/rec-number&gt;&lt;foreign-keys&gt;&lt;key app="EN" db-id="902wteprqrerx2erpsv5xsvpzdvvpaz5dpsw"&gt;47&lt;/key&gt;&lt;/foreign-keys&gt;&lt;ref-type name="Book"&gt;6&lt;/ref-type&gt;&lt;contributors&gt;&lt;authors&gt;&lt;author&gt;Louv, R.&lt;/author&gt;&lt;/authors&gt;&lt;/contributors&gt;&lt;titles&gt;&lt;title&gt;Last child in the woods: Saving our children from nature-deficit disorder&lt;/title&gt;&lt;/titles&gt;&lt;dates&gt;&lt;year&gt;2008&lt;/year&gt;&lt;/dates&gt;&lt;pub-location&gt;Chapel Hill, NC&lt;/pub-location&gt;&lt;publisher&gt;Algonquin Books of Chapel Hill&lt;/publisher&gt;&lt;urls&gt;&lt;/urls&gt;&lt;/record&gt;&lt;/Cite&gt;&lt;/EndNote&gt;</w:instrText>
      </w:r>
      <w:r w:rsidR="00C8691B" w:rsidRPr="00E42EDE">
        <w:rPr>
          <w:sz w:val="18"/>
          <w:szCs w:val="18"/>
        </w:rPr>
        <w:fldChar w:fldCharType="separate"/>
      </w:r>
      <w:r w:rsidRPr="00E42EDE">
        <w:rPr>
          <w:sz w:val="18"/>
          <w:szCs w:val="18"/>
        </w:rPr>
        <w:t>(Louv 2008)</w:t>
      </w:r>
      <w:r w:rsidR="00C8691B" w:rsidRPr="00E42EDE">
        <w:rPr>
          <w:sz w:val="18"/>
          <w:szCs w:val="18"/>
        </w:rPr>
        <w:fldChar w:fldCharType="end"/>
      </w:r>
      <w:r w:rsidRPr="00E42EDE">
        <w:rPr>
          <w:sz w:val="18"/>
          <w:szCs w:val="18"/>
        </w:rPr>
        <w:t xml:space="preserve"> and empirical </w:t>
      </w:r>
      <w:r w:rsidR="00C8691B" w:rsidRPr="00E42EDE">
        <w:rPr>
          <w:sz w:val="18"/>
          <w:szCs w:val="18"/>
        </w:rPr>
        <w:fldChar w:fldCharType="begin"/>
      </w:r>
      <w:r w:rsidRPr="00E42EDE">
        <w:rPr>
          <w:sz w:val="18"/>
          <w:szCs w:val="18"/>
        </w:rPr>
        <w:instrText xml:space="preserve"> ADDIN EN.CITE &lt;EndNote&gt;&lt;Cite&gt;&lt;Author&gt;Pergams&lt;/Author&gt;&lt;Year&gt;2008&lt;/Year&gt;&lt;RecNum&gt;275&lt;/RecNum&gt;&lt;record&gt;&lt;rec-number&gt;275&lt;/rec-number&gt;&lt;foreign-keys&gt;&lt;key app="EN" db-id="902wteprqrerx2erpsv5xsvpzdvvpaz5dpsw"&gt;275&lt;/key&gt;&lt;/foreign-keys&gt;&lt;ref-type name="Journal Article"&gt;17&lt;/ref-type&gt;&lt;contributors&gt;&lt;authors&gt;&lt;author&gt;Pergams, O. R. W.&lt;/author&gt;&lt;author&gt;Zaradic, P. A.&lt;/author&gt;&lt;/authors&gt;&lt;/contributors&gt;&lt;titles&gt;&lt;title&gt;Evidence for a fundamental and pervasive shift away from nature-based recreation&lt;/title&gt;&lt;secondary-title&gt;Proceedings of the National Academy of Sciences of the United States of America&lt;/secondary-title&gt;&lt;/titles&gt;&lt;pages&gt;2295-2300&lt;/pages&gt;&lt;volume&gt;105&lt;/volume&gt;&lt;number&gt;7&lt;/number&gt;&lt;dates&gt;&lt;year&gt;2008&lt;/year&gt;&lt;/dates&gt;&lt;urls&gt;&lt;/urls&gt;&lt;/record&gt;&lt;/Cite&gt;&lt;Cite&gt;&lt;Author&gt;Clements&lt;/Author&gt;&lt;Year&gt;2004&lt;/Year&gt;&lt;RecNum&gt;777&lt;/RecNum&gt;&lt;record&gt;&lt;rec-number&gt;777&lt;/rec-number&gt;&lt;foreign-keys&gt;&lt;key app="EN" db-id="902wteprqrerx2erpsv5xsvpzdvvpaz5dpsw"&gt;777&lt;/key&gt;&lt;/foreign-keys&gt;&lt;ref-type name="Journal Article"&gt;17&lt;/ref-type&gt;&lt;contributors&gt;&lt;authors&gt;&lt;author&gt;Clements, R.&lt;/author&gt;&lt;/authors&gt;&lt;/contributors&gt;&lt;titles&gt;&lt;title&gt;An investigation of the status of outdoor play&lt;/title&gt;&lt;secondary-title&gt;Contemporary Issues in Early Childhood&lt;/secondary-title&gt;&lt;/titles&gt;&lt;periodical&gt;&lt;full-title&gt;Contemporary Issues in Early Childhood&lt;/full-title&gt;&lt;/periodical&gt;&lt;pages&gt;68-80&lt;/pages&gt;&lt;volume&gt;5&lt;/volume&gt;&lt;number&gt;1&lt;/number&gt;&lt;dates&gt;&lt;year&gt;2004&lt;/year&gt;&lt;/dates&gt;&lt;urls&gt;&lt;/urls&gt;&lt;/record&gt;&lt;/Cite&gt;&lt;/EndNote&gt;</w:instrText>
      </w:r>
      <w:r w:rsidR="00C8691B" w:rsidRPr="00E42EDE">
        <w:rPr>
          <w:sz w:val="18"/>
          <w:szCs w:val="18"/>
        </w:rPr>
        <w:fldChar w:fldCharType="separate"/>
      </w:r>
      <w:r w:rsidRPr="00E42EDE">
        <w:rPr>
          <w:sz w:val="18"/>
          <w:szCs w:val="18"/>
        </w:rPr>
        <w:t>(Pergams &amp; Zaradic 2008)</w:t>
      </w:r>
      <w:r w:rsidR="00C8691B" w:rsidRPr="00E42EDE">
        <w:rPr>
          <w:sz w:val="18"/>
          <w:szCs w:val="18"/>
        </w:rPr>
        <w:fldChar w:fldCharType="end"/>
      </w:r>
      <w:r w:rsidRPr="00E42EDE">
        <w:rPr>
          <w:sz w:val="18"/>
          <w:szCs w:val="18"/>
        </w:rPr>
        <w:t xml:space="preserve"> evidence to support a </w:t>
      </w:r>
      <w:r w:rsidR="005C3D79">
        <w:rPr>
          <w:sz w:val="18"/>
          <w:szCs w:val="18"/>
        </w:rPr>
        <w:t>decrease</w:t>
      </w:r>
      <w:r w:rsidRPr="00E42EDE">
        <w:rPr>
          <w:sz w:val="18"/>
          <w:szCs w:val="18"/>
        </w:rPr>
        <w:t xml:space="preserve"> in Americans</w:t>
      </w:r>
      <w:r w:rsidR="00EB475D">
        <w:rPr>
          <w:sz w:val="18"/>
          <w:szCs w:val="18"/>
        </w:rPr>
        <w:t>’</w:t>
      </w:r>
      <w:r w:rsidRPr="00E42EDE">
        <w:rPr>
          <w:sz w:val="18"/>
          <w:szCs w:val="18"/>
        </w:rPr>
        <w:t xml:space="preserve"> outdoor recreation participation, </w:t>
      </w:r>
      <w:r w:rsidR="00443599">
        <w:rPr>
          <w:sz w:val="18"/>
          <w:szCs w:val="18"/>
        </w:rPr>
        <w:t xml:space="preserve">few </w:t>
      </w:r>
      <w:r w:rsidRPr="00E42EDE">
        <w:rPr>
          <w:sz w:val="18"/>
          <w:szCs w:val="18"/>
        </w:rPr>
        <w:t>ha</w:t>
      </w:r>
      <w:r w:rsidR="00443599">
        <w:rPr>
          <w:sz w:val="18"/>
          <w:szCs w:val="18"/>
        </w:rPr>
        <w:t>ve</w:t>
      </w:r>
      <w:r w:rsidRPr="00E42EDE">
        <w:rPr>
          <w:sz w:val="18"/>
          <w:szCs w:val="18"/>
        </w:rPr>
        <w:t xml:space="preserve"> actually investigated </w:t>
      </w:r>
      <w:r w:rsidR="00443599">
        <w:rPr>
          <w:sz w:val="18"/>
          <w:szCs w:val="18"/>
        </w:rPr>
        <w:t xml:space="preserve">the time </w:t>
      </w:r>
      <w:r w:rsidRPr="00E42EDE">
        <w:rPr>
          <w:sz w:val="18"/>
          <w:szCs w:val="18"/>
        </w:rPr>
        <w:t>children</w:t>
      </w:r>
      <w:r w:rsidR="00443599">
        <w:rPr>
          <w:sz w:val="18"/>
          <w:szCs w:val="18"/>
        </w:rPr>
        <w:t xml:space="preserve"> spend</w:t>
      </w:r>
      <w:r w:rsidRPr="00E42EDE">
        <w:rPr>
          <w:sz w:val="18"/>
          <w:szCs w:val="18"/>
        </w:rPr>
        <w:t xml:space="preserve"> outdoors. </w:t>
      </w:r>
      <w:r w:rsidR="00443599">
        <w:rPr>
          <w:sz w:val="18"/>
          <w:szCs w:val="18"/>
        </w:rPr>
        <w:t>Further, m</w:t>
      </w:r>
      <w:r w:rsidR="00367A9A">
        <w:rPr>
          <w:sz w:val="18"/>
          <w:szCs w:val="18"/>
        </w:rPr>
        <w:t xml:space="preserve">any </w:t>
      </w:r>
      <w:r w:rsidR="005C3D79">
        <w:rPr>
          <w:sz w:val="18"/>
          <w:szCs w:val="18"/>
        </w:rPr>
        <w:t xml:space="preserve">studies documenting declining outdoor time for children </w:t>
      </w:r>
      <w:r w:rsidR="00443599">
        <w:rPr>
          <w:sz w:val="18"/>
          <w:szCs w:val="18"/>
        </w:rPr>
        <w:t>have been</w:t>
      </w:r>
      <w:r w:rsidR="005C3D79">
        <w:rPr>
          <w:sz w:val="18"/>
          <w:szCs w:val="18"/>
        </w:rPr>
        <w:t xml:space="preserve"> constrained by </w:t>
      </w:r>
      <w:r w:rsidR="005C3D79" w:rsidRPr="005C3D79">
        <w:rPr>
          <w:sz w:val="18"/>
          <w:szCs w:val="18"/>
        </w:rPr>
        <w:t>potential generational recall bias and nostalgia associated with adults reflecting on their past</w:t>
      </w:r>
      <w:r w:rsidR="005C3D79">
        <w:rPr>
          <w:sz w:val="18"/>
          <w:szCs w:val="18"/>
        </w:rPr>
        <w:t xml:space="preserve"> (e.g., Clements 2004)</w:t>
      </w:r>
      <w:r w:rsidR="005C3D79" w:rsidRPr="005C3D79">
        <w:rPr>
          <w:sz w:val="18"/>
          <w:szCs w:val="18"/>
        </w:rPr>
        <w:t xml:space="preserve">. </w:t>
      </w:r>
      <w:r w:rsidR="005C3D79">
        <w:rPr>
          <w:sz w:val="18"/>
          <w:szCs w:val="18"/>
        </w:rPr>
        <w:t>Other</w:t>
      </w:r>
      <w:r w:rsidR="00443599">
        <w:rPr>
          <w:sz w:val="18"/>
          <w:szCs w:val="18"/>
        </w:rPr>
        <w:t xml:space="preserve"> limitations include</w:t>
      </w:r>
      <w:r w:rsidR="005C3D79">
        <w:rPr>
          <w:sz w:val="18"/>
          <w:szCs w:val="18"/>
        </w:rPr>
        <w:t xml:space="preserve"> coarsely defined leisure categories (e.g., Hofferth &amp; Sandburg 2001) or highly specified traditional definitions of activities that constitute outdoor recreation (e.g., Outdoor Foundation 2010</w:t>
      </w:r>
      <w:r w:rsidR="00AA47B7">
        <w:rPr>
          <w:sz w:val="18"/>
          <w:szCs w:val="18"/>
        </w:rPr>
        <w:t>,</w:t>
      </w:r>
      <w:r w:rsidR="005C3D79">
        <w:rPr>
          <w:sz w:val="18"/>
          <w:szCs w:val="18"/>
        </w:rPr>
        <w:t xml:space="preserve"> U</w:t>
      </w:r>
      <w:r w:rsidR="001B53AE">
        <w:rPr>
          <w:sz w:val="18"/>
          <w:szCs w:val="18"/>
        </w:rPr>
        <w:t>.</w:t>
      </w:r>
      <w:r w:rsidR="005C3D79">
        <w:rPr>
          <w:sz w:val="18"/>
          <w:szCs w:val="18"/>
        </w:rPr>
        <w:t>S</w:t>
      </w:r>
      <w:r w:rsidR="001B53AE">
        <w:rPr>
          <w:sz w:val="18"/>
          <w:szCs w:val="18"/>
        </w:rPr>
        <w:t xml:space="preserve">. </w:t>
      </w:r>
      <w:r w:rsidR="005C3D79">
        <w:rPr>
          <w:sz w:val="18"/>
          <w:szCs w:val="18"/>
        </w:rPr>
        <w:t>F</w:t>
      </w:r>
      <w:r w:rsidR="001B53AE">
        <w:rPr>
          <w:sz w:val="18"/>
          <w:szCs w:val="18"/>
        </w:rPr>
        <w:t xml:space="preserve">ish &amp; </w:t>
      </w:r>
      <w:r w:rsidR="005C3D79">
        <w:rPr>
          <w:sz w:val="18"/>
          <w:szCs w:val="18"/>
        </w:rPr>
        <w:t>W</w:t>
      </w:r>
      <w:r w:rsidR="001B53AE">
        <w:rPr>
          <w:sz w:val="18"/>
          <w:szCs w:val="18"/>
        </w:rPr>
        <w:t xml:space="preserve">ildlife </w:t>
      </w:r>
      <w:r w:rsidR="005C3D79">
        <w:rPr>
          <w:sz w:val="18"/>
          <w:szCs w:val="18"/>
        </w:rPr>
        <w:t>S</w:t>
      </w:r>
      <w:r w:rsidR="001B53AE">
        <w:rPr>
          <w:sz w:val="18"/>
          <w:szCs w:val="18"/>
        </w:rPr>
        <w:t>ervice</w:t>
      </w:r>
      <w:r w:rsidR="005C3D79">
        <w:rPr>
          <w:sz w:val="18"/>
          <w:szCs w:val="18"/>
        </w:rPr>
        <w:t xml:space="preserve"> 2006). </w:t>
      </w:r>
      <w:r w:rsidR="00443599">
        <w:rPr>
          <w:sz w:val="18"/>
          <w:szCs w:val="18"/>
        </w:rPr>
        <w:t>P</w:t>
      </w:r>
      <w:r w:rsidRPr="00E42EDE">
        <w:rPr>
          <w:sz w:val="18"/>
          <w:szCs w:val="18"/>
        </w:rPr>
        <w:t xml:space="preserve">eople who argue that </w:t>
      </w:r>
      <w:r w:rsidR="00F27498">
        <w:rPr>
          <w:sz w:val="18"/>
          <w:szCs w:val="18"/>
        </w:rPr>
        <w:t>time spent outdoor</w:t>
      </w:r>
      <w:r w:rsidR="00443599">
        <w:rPr>
          <w:sz w:val="18"/>
          <w:szCs w:val="18"/>
        </w:rPr>
        <w:t xml:space="preserve">s </w:t>
      </w:r>
      <w:r w:rsidRPr="00E42EDE">
        <w:rPr>
          <w:sz w:val="18"/>
          <w:szCs w:val="18"/>
        </w:rPr>
        <w:t xml:space="preserve">is decreasing cite another pattern that is well documented, the concurrent rise of communications and entertainment media in the lives of </w:t>
      </w:r>
      <w:r w:rsidR="005C3D79">
        <w:rPr>
          <w:sz w:val="18"/>
          <w:szCs w:val="18"/>
        </w:rPr>
        <w:t>children</w:t>
      </w:r>
      <w:r w:rsidRPr="00E42EDE">
        <w:rPr>
          <w:sz w:val="18"/>
          <w:szCs w:val="18"/>
        </w:rPr>
        <w:t xml:space="preserve"> </w:t>
      </w:r>
      <w:r w:rsidR="00C8691B" w:rsidRPr="00E42EDE">
        <w:rPr>
          <w:sz w:val="18"/>
          <w:szCs w:val="18"/>
        </w:rPr>
        <w:fldChar w:fldCharType="begin"/>
      </w:r>
      <w:r w:rsidRPr="00E42EDE">
        <w:rPr>
          <w:sz w:val="18"/>
          <w:szCs w:val="18"/>
        </w:rPr>
        <w:instrText xml:space="preserve"> ADDIN EN.CITE &lt;EndNote&gt;&lt;Cite&gt;&lt;Author&gt;Zaradic&lt;/Author&gt;&lt;Year&gt;2007&lt;/Year&gt;&lt;RecNum&gt;298&lt;/RecNum&gt;&lt;record&gt;&lt;rec-number&gt;298&lt;/rec-number&gt;&lt;foreign-keys&gt;&lt;key app="EN" db-id="902wteprqrerx2erpsv5xsvpzdvvpaz5dpsw"&gt;298&lt;/key&gt;&lt;/foreign-keys&gt;&lt;ref-type name="Journal Article"&gt;17&lt;/ref-type&gt;&lt;contributors&gt;&lt;authors&gt;&lt;author&gt;Zaradic, P. A.&lt;/author&gt;&lt;author&gt;Pergams, O. R. W.&lt;/author&gt;&lt;/authors&gt;&lt;/contributors&gt;&lt;titles&gt;&lt;title&gt;Videophilia: Implications for childhood development and conservation&lt;/title&gt;&lt;secondary-title&gt;Journal of Developmental Processes&lt;/secondary-title&gt;&lt;/titles&gt;&lt;pages&gt;130-144&lt;/pages&gt;&lt;volume&gt;2&lt;/volume&gt;&lt;dates&gt;&lt;year&gt;2007&lt;/year&gt;&lt;/dates&gt;&lt;urls&gt;&lt;/urls&gt;&lt;/record&gt;&lt;/Cite&gt;&lt;/EndNote&gt;</w:instrText>
      </w:r>
      <w:r w:rsidR="00C8691B" w:rsidRPr="00E42EDE">
        <w:rPr>
          <w:sz w:val="18"/>
          <w:szCs w:val="18"/>
        </w:rPr>
        <w:fldChar w:fldCharType="separate"/>
      </w:r>
      <w:r w:rsidRPr="00E42EDE">
        <w:rPr>
          <w:sz w:val="18"/>
          <w:szCs w:val="18"/>
        </w:rPr>
        <w:t>(Zaradic &amp; Pergams 2007)</w:t>
      </w:r>
      <w:r w:rsidR="00C8691B" w:rsidRPr="00E42EDE">
        <w:rPr>
          <w:sz w:val="18"/>
          <w:szCs w:val="18"/>
        </w:rPr>
        <w:fldChar w:fldCharType="end"/>
      </w:r>
      <w:r w:rsidRPr="00E42EDE">
        <w:rPr>
          <w:sz w:val="18"/>
          <w:szCs w:val="18"/>
        </w:rPr>
        <w:t xml:space="preserve">. Kaiser Foundation </w:t>
      </w:r>
      <w:r w:rsidR="00367A9A">
        <w:rPr>
          <w:sz w:val="18"/>
          <w:szCs w:val="18"/>
        </w:rPr>
        <w:t xml:space="preserve">research </w:t>
      </w:r>
      <w:r w:rsidR="005C3D79">
        <w:rPr>
          <w:sz w:val="18"/>
          <w:szCs w:val="18"/>
        </w:rPr>
        <w:t>shows that children’s media time (</w:t>
      </w:r>
      <w:r w:rsidR="005C3D79" w:rsidRPr="00E42EDE">
        <w:rPr>
          <w:sz w:val="18"/>
          <w:szCs w:val="18"/>
        </w:rPr>
        <w:t xml:space="preserve">watching TV, listening to music, using </w:t>
      </w:r>
      <w:r w:rsidR="00F27498">
        <w:rPr>
          <w:sz w:val="18"/>
          <w:szCs w:val="18"/>
        </w:rPr>
        <w:t>I</w:t>
      </w:r>
      <w:r w:rsidR="005C3D79" w:rsidRPr="00E42EDE">
        <w:rPr>
          <w:sz w:val="18"/>
          <w:szCs w:val="18"/>
        </w:rPr>
        <w:t>nternet/computer, playing video games, etc.)</w:t>
      </w:r>
      <w:r w:rsidR="005C3D79">
        <w:rPr>
          <w:sz w:val="18"/>
          <w:szCs w:val="18"/>
        </w:rPr>
        <w:t xml:space="preserve"> has increased dramatically in the past decade to an all-time high of </w:t>
      </w:r>
      <w:r w:rsidR="00CF2ECC">
        <w:rPr>
          <w:sz w:val="18"/>
          <w:szCs w:val="18"/>
        </w:rPr>
        <w:t>more than seven</w:t>
      </w:r>
      <w:r w:rsidR="005C3D79">
        <w:rPr>
          <w:sz w:val="18"/>
          <w:szCs w:val="18"/>
        </w:rPr>
        <w:t xml:space="preserve"> hours </w:t>
      </w:r>
      <w:r w:rsidR="00AA47B7">
        <w:rPr>
          <w:sz w:val="18"/>
          <w:szCs w:val="18"/>
        </w:rPr>
        <w:t xml:space="preserve">per day </w:t>
      </w:r>
      <w:r w:rsidR="005C3D79">
        <w:rPr>
          <w:sz w:val="18"/>
          <w:szCs w:val="18"/>
        </w:rPr>
        <w:t xml:space="preserve">in 2009 </w:t>
      </w:r>
      <w:r w:rsidR="00C8691B" w:rsidRPr="00E42EDE">
        <w:rPr>
          <w:sz w:val="18"/>
          <w:szCs w:val="18"/>
        </w:rPr>
        <w:fldChar w:fldCharType="begin"/>
      </w:r>
      <w:r w:rsidRPr="00E42EDE">
        <w:rPr>
          <w:sz w:val="18"/>
          <w:szCs w:val="18"/>
        </w:rPr>
        <w:instrText xml:space="preserve"> ADDIN EN.CITE &lt;EndNote&gt;&lt;Cite&gt;&lt;Author&gt;Rideout&lt;/Author&gt;&lt;Year&gt;2010&lt;/Year&gt;&lt;RecNum&gt;786&lt;/RecNum&gt;&lt;record&gt;&lt;rec-number&gt;786&lt;/rec-number&gt;&lt;foreign-keys&gt;&lt;key app="EN" db-id="902wteprqrerx2erpsv5xsvpzdvvpaz5dpsw"&gt;786&lt;/key&gt;&lt;/foreign-keys&gt;&lt;ref-type name="Report"&gt;27&lt;/ref-type&gt;&lt;contributors&gt;&lt;authors&gt;&lt;author&gt;Rideout, V. J.&lt;/author&gt;&lt;author&gt;Foehr, U. G.&lt;/author&gt;&lt;author&gt;Roberts, D. F.&lt;/author&gt;&lt;/authors&gt;&lt;/contributors&gt;&lt;titles&gt;&lt;title&gt;Generation M2: Media in the lives of 8- to 18-Year-Olds&lt;/title&gt;&lt;/titles&gt;&lt;dates&gt;&lt;year&gt;2010&lt;/year&gt;&lt;/dates&gt;&lt;pub-location&gt;Menlo Park, CA&lt;/pub-location&gt;&lt;publisher&gt;Kaiser Family Foundation&lt;/publisher&gt;&lt;urls&gt;&lt;/urls&gt;&lt;/record&gt;&lt;/Cite&gt;&lt;/EndNote&gt;</w:instrText>
      </w:r>
      <w:r w:rsidR="00C8691B" w:rsidRPr="00E42EDE">
        <w:rPr>
          <w:sz w:val="18"/>
          <w:szCs w:val="18"/>
        </w:rPr>
        <w:fldChar w:fldCharType="separate"/>
      </w:r>
      <w:r w:rsidRPr="00E42EDE">
        <w:rPr>
          <w:sz w:val="18"/>
          <w:szCs w:val="18"/>
        </w:rPr>
        <w:t>(Rideout</w:t>
      </w:r>
      <w:r w:rsidR="00AA47B7">
        <w:rPr>
          <w:sz w:val="18"/>
          <w:szCs w:val="18"/>
        </w:rPr>
        <w:t xml:space="preserve"> et al.</w:t>
      </w:r>
      <w:r w:rsidRPr="00E42EDE">
        <w:rPr>
          <w:sz w:val="18"/>
          <w:szCs w:val="18"/>
        </w:rPr>
        <w:t xml:space="preserve"> 2010)</w:t>
      </w:r>
      <w:r w:rsidR="00C8691B" w:rsidRPr="00E42EDE">
        <w:rPr>
          <w:sz w:val="18"/>
          <w:szCs w:val="18"/>
        </w:rPr>
        <w:fldChar w:fldCharType="end"/>
      </w:r>
      <w:r w:rsidRPr="00E42EDE">
        <w:rPr>
          <w:sz w:val="18"/>
          <w:szCs w:val="18"/>
        </w:rPr>
        <w:t xml:space="preserve">. </w:t>
      </w:r>
      <w:r w:rsidR="0084720A">
        <w:rPr>
          <w:sz w:val="18"/>
          <w:szCs w:val="18"/>
        </w:rPr>
        <w:t xml:space="preserve">Despite </w:t>
      </w:r>
      <w:r w:rsidR="00D37262">
        <w:rPr>
          <w:sz w:val="18"/>
          <w:szCs w:val="18"/>
        </w:rPr>
        <w:t>this</w:t>
      </w:r>
      <w:r w:rsidR="0084720A">
        <w:rPr>
          <w:sz w:val="18"/>
          <w:szCs w:val="18"/>
        </w:rPr>
        <w:t xml:space="preserve"> growing body of evidence that appears to support</w:t>
      </w:r>
      <w:r w:rsidR="00D37262">
        <w:rPr>
          <w:sz w:val="18"/>
          <w:szCs w:val="18"/>
        </w:rPr>
        <w:t xml:space="preserve"> </w:t>
      </w:r>
      <w:r w:rsidR="00F27498">
        <w:rPr>
          <w:sz w:val="18"/>
          <w:szCs w:val="18"/>
        </w:rPr>
        <w:t xml:space="preserve">a decline in </w:t>
      </w:r>
      <w:r w:rsidR="0084720A">
        <w:rPr>
          <w:sz w:val="18"/>
          <w:szCs w:val="18"/>
        </w:rPr>
        <w:t xml:space="preserve">outdoor </w:t>
      </w:r>
      <w:r w:rsidR="00F27498">
        <w:rPr>
          <w:sz w:val="18"/>
          <w:szCs w:val="18"/>
        </w:rPr>
        <w:t xml:space="preserve">recreation participation </w:t>
      </w:r>
      <w:r w:rsidR="00D37262">
        <w:rPr>
          <w:sz w:val="18"/>
          <w:szCs w:val="18"/>
        </w:rPr>
        <w:t>among today’s children</w:t>
      </w:r>
      <w:r w:rsidRPr="00E42EDE">
        <w:rPr>
          <w:sz w:val="18"/>
          <w:szCs w:val="18"/>
        </w:rPr>
        <w:t xml:space="preserve">, </w:t>
      </w:r>
      <w:r w:rsidR="0084720A" w:rsidRPr="00E42EDE">
        <w:rPr>
          <w:sz w:val="18"/>
          <w:szCs w:val="18"/>
        </w:rPr>
        <w:t xml:space="preserve">popular interpretations </w:t>
      </w:r>
      <w:r w:rsidR="0084720A">
        <w:rPr>
          <w:sz w:val="18"/>
          <w:szCs w:val="18"/>
        </w:rPr>
        <w:t>have been confounded by</w:t>
      </w:r>
      <w:r w:rsidR="0084720A" w:rsidRPr="00E42EDE">
        <w:rPr>
          <w:sz w:val="18"/>
          <w:szCs w:val="18"/>
        </w:rPr>
        <w:t xml:space="preserve"> </w:t>
      </w:r>
      <w:r w:rsidR="0084720A">
        <w:rPr>
          <w:sz w:val="18"/>
          <w:szCs w:val="18"/>
        </w:rPr>
        <w:t>t</w:t>
      </w:r>
      <w:r w:rsidRPr="00E42EDE">
        <w:rPr>
          <w:sz w:val="18"/>
          <w:szCs w:val="18"/>
        </w:rPr>
        <w:t>he absence of a</w:t>
      </w:r>
      <w:r w:rsidR="0084720A">
        <w:rPr>
          <w:sz w:val="18"/>
          <w:szCs w:val="18"/>
        </w:rPr>
        <w:t xml:space="preserve"> systematic</w:t>
      </w:r>
      <w:r w:rsidRPr="00E42EDE">
        <w:rPr>
          <w:sz w:val="18"/>
          <w:szCs w:val="18"/>
        </w:rPr>
        <w:t xml:space="preserve"> baseline for detecting </w:t>
      </w:r>
      <w:r w:rsidR="00D37262">
        <w:rPr>
          <w:sz w:val="18"/>
          <w:szCs w:val="18"/>
        </w:rPr>
        <w:t>trends</w:t>
      </w:r>
      <w:r w:rsidR="00BE6B88">
        <w:rPr>
          <w:sz w:val="18"/>
          <w:szCs w:val="18"/>
        </w:rPr>
        <w:t>.</w:t>
      </w:r>
    </w:p>
    <w:p w:rsidR="0084720A" w:rsidRDefault="0084720A" w:rsidP="005C3D79">
      <w:pPr>
        <w:rPr>
          <w:sz w:val="18"/>
          <w:szCs w:val="18"/>
        </w:rPr>
      </w:pPr>
    </w:p>
    <w:p w:rsidR="00E42EDE" w:rsidRDefault="00E42EDE" w:rsidP="00E42EDE">
      <w:pPr>
        <w:rPr>
          <w:sz w:val="18"/>
          <w:szCs w:val="18"/>
        </w:rPr>
      </w:pPr>
      <w:r w:rsidRPr="00E42EDE">
        <w:rPr>
          <w:sz w:val="18"/>
          <w:szCs w:val="18"/>
        </w:rPr>
        <w:t>To address this problem, the USDA Forest Service developed the National Kids Survey. The goal of the National Kids Survey was to build a national baseline regarding children’s time outdoors</w:t>
      </w:r>
      <w:r w:rsidR="00AA47B7">
        <w:rPr>
          <w:sz w:val="18"/>
          <w:szCs w:val="18"/>
        </w:rPr>
        <w:t>,</w:t>
      </w:r>
      <w:r w:rsidRPr="00E42EDE">
        <w:rPr>
          <w:sz w:val="18"/>
          <w:szCs w:val="18"/>
        </w:rPr>
        <w:t xml:space="preserve"> to determine what kids are or are not doing outside, </w:t>
      </w:r>
      <w:r w:rsidR="00AA47B7">
        <w:rPr>
          <w:sz w:val="18"/>
          <w:szCs w:val="18"/>
        </w:rPr>
        <w:t xml:space="preserve">and to identify </w:t>
      </w:r>
      <w:r w:rsidRPr="00E42EDE">
        <w:rPr>
          <w:sz w:val="18"/>
          <w:szCs w:val="18"/>
        </w:rPr>
        <w:t>factors that affect children’s outdoor recreation</w:t>
      </w:r>
      <w:r w:rsidR="00F27498">
        <w:rPr>
          <w:sz w:val="18"/>
          <w:szCs w:val="18"/>
        </w:rPr>
        <w:t xml:space="preserve"> participation</w:t>
      </w:r>
      <w:r w:rsidRPr="00E42EDE">
        <w:rPr>
          <w:sz w:val="18"/>
          <w:szCs w:val="18"/>
        </w:rPr>
        <w:t xml:space="preserve">. </w:t>
      </w:r>
      <w:r w:rsidR="00367A9A">
        <w:rPr>
          <w:sz w:val="18"/>
          <w:szCs w:val="18"/>
        </w:rPr>
        <w:t>T</w:t>
      </w:r>
      <w:r w:rsidR="00B35189">
        <w:rPr>
          <w:sz w:val="18"/>
          <w:szCs w:val="18"/>
        </w:rPr>
        <w:t>his paper highlight</w:t>
      </w:r>
      <w:r w:rsidR="00367A9A">
        <w:rPr>
          <w:sz w:val="18"/>
          <w:szCs w:val="18"/>
        </w:rPr>
        <w:t>s</w:t>
      </w:r>
      <w:r w:rsidR="00B35189">
        <w:rPr>
          <w:sz w:val="18"/>
          <w:szCs w:val="18"/>
        </w:rPr>
        <w:t xml:space="preserve"> some early findings of the National Kids Survey, specifically focusing on the following research questions: 1) </w:t>
      </w:r>
      <w:r w:rsidRPr="00E42EDE">
        <w:rPr>
          <w:sz w:val="18"/>
          <w:szCs w:val="18"/>
        </w:rPr>
        <w:t>How much time are children spending outside?</w:t>
      </w:r>
      <w:r w:rsidR="00F27498">
        <w:rPr>
          <w:sz w:val="18"/>
          <w:szCs w:val="18"/>
        </w:rPr>
        <w:t>,</w:t>
      </w:r>
      <w:r w:rsidR="00CE1ACA">
        <w:rPr>
          <w:sz w:val="18"/>
          <w:szCs w:val="18"/>
        </w:rPr>
        <w:t xml:space="preserve"> and 2</w:t>
      </w:r>
      <w:r w:rsidR="00B35189">
        <w:rPr>
          <w:sz w:val="18"/>
          <w:szCs w:val="18"/>
        </w:rPr>
        <w:t xml:space="preserve">) </w:t>
      </w:r>
      <w:r w:rsidRPr="00E42EDE">
        <w:rPr>
          <w:sz w:val="18"/>
          <w:szCs w:val="18"/>
        </w:rPr>
        <w:t xml:space="preserve">What are </w:t>
      </w:r>
      <w:r w:rsidR="001B53AE">
        <w:rPr>
          <w:sz w:val="18"/>
          <w:szCs w:val="18"/>
        </w:rPr>
        <w:t>children’s</w:t>
      </w:r>
      <w:r w:rsidR="001B53AE" w:rsidRPr="00E42EDE">
        <w:rPr>
          <w:sz w:val="18"/>
          <w:szCs w:val="18"/>
        </w:rPr>
        <w:t xml:space="preserve"> </w:t>
      </w:r>
      <w:r w:rsidRPr="00E42EDE">
        <w:rPr>
          <w:sz w:val="18"/>
          <w:szCs w:val="18"/>
        </w:rPr>
        <w:t>most popular o</w:t>
      </w:r>
      <w:r w:rsidR="00B35189">
        <w:rPr>
          <w:sz w:val="18"/>
          <w:szCs w:val="18"/>
        </w:rPr>
        <w:t>utdoor activities?</w:t>
      </w:r>
    </w:p>
    <w:p w:rsidR="00E42EDE" w:rsidRDefault="00E42EDE" w:rsidP="00E42EDE">
      <w:pPr>
        <w:rPr>
          <w:sz w:val="18"/>
          <w:szCs w:val="18"/>
        </w:rPr>
      </w:pPr>
    </w:p>
    <w:p w:rsidR="00DE0744" w:rsidRPr="00AE5D50" w:rsidRDefault="00AA47B7" w:rsidP="00DE0744">
      <w:pPr>
        <w:rPr>
          <w:b/>
          <w:sz w:val="18"/>
          <w:szCs w:val="18"/>
        </w:rPr>
      </w:pPr>
      <w:r w:rsidRPr="00AA47B7">
        <w:rPr>
          <w:sz w:val="18"/>
          <w:szCs w:val="18"/>
        </w:rPr>
        <w:t>2.0 Methods</w:t>
      </w:r>
    </w:p>
    <w:p w:rsidR="00DE0744" w:rsidRDefault="00DE0744" w:rsidP="00DE0744">
      <w:pPr>
        <w:rPr>
          <w:sz w:val="18"/>
          <w:szCs w:val="18"/>
        </w:rPr>
      </w:pPr>
      <w:r>
        <w:rPr>
          <w:rStyle w:val="medbodytext"/>
          <w:sz w:val="18"/>
          <w:szCs w:val="18"/>
        </w:rPr>
        <w:t xml:space="preserve">We addressed these research objectives through the National Kids Survey, part of a </w:t>
      </w:r>
      <w:r w:rsidRPr="00DE0744">
        <w:rPr>
          <w:sz w:val="18"/>
          <w:szCs w:val="18"/>
        </w:rPr>
        <w:t>general population, random-digit-dialed</w:t>
      </w:r>
      <w:r>
        <w:rPr>
          <w:sz w:val="18"/>
          <w:szCs w:val="18"/>
        </w:rPr>
        <w:t xml:space="preserve"> </w:t>
      </w:r>
      <w:r w:rsidRPr="00DE0744">
        <w:rPr>
          <w:sz w:val="18"/>
          <w:szCs w:val="18"/>
        </w:rPr>
        <w:t>telephone survey of more than 120,000 households across the United States</w:t>
      </w:r>
      <w:r>
        <w:rPr>
          <w:sz w:val="18"/>
          <w:szCs w:val="18"/>
        </w:rPr>
        <w:t>.</w:t>
      </w:r>
      <w:r w:rsidRPr="00DE0744">
        <w:rPr>
          <w:sz w:val="18"/>
          <w:szCs w:val="18"/>
        </w:rPr>
        <w:t xml:space="preserve"> </w:t>
      </w:r>
      <w:r w:rsidR="00F27498">
        <w:rPr>
          <w:sz w:val="18"/>
          <w:szCs w:val="18"/>
        </w:rPr>
        <w:t>We</w:t>
      </w:r>
      <w:r w:rsidR="00F27498" w:rsidRPr="00DE0744">
        <w:rPr>
          <w:sz w:val="18"/>
          <w:szCs w:val="18"/>
        </w:rPr>
        <w:t xml:space="preserve"> </w:t>
      </w:r>
      <w:r w:rsidRPr="00DE0744">
        <w:rPr>
          <w:sz w:val="18"/>
          <w:szCs w:val="18"/>
        </w:rPr>
        <w:t xml:space="preserve">targeted a random, cross-sectional sample of non-institutionalized U. S. residents age 16 years or older. </w:t>
      </w:r>
      <w:r w:rsidR="0097529E" w:rsidRPr="00DE0744">
        <w:rPr>
          <w:sz w:val="18"/>
          <w:szCs w:val="18"/>
        </w:rPr>
        <w:t xml:space="preserve">Teens 16 </w:t>
      </w:r>
      <w:r w:rsidR="00F27498">
        <w:rPr>
          <w:sz w:val="18"/>
          <w:szCs w:val="18"/>
        </w:rPr>
        <w:t>to</w:t>
      </w:r>
      <w:r w:rsidR="0097529E" w:rsidRPr="00DE0744">
        <w:rPr>
          <w:sz w:val="18"/>
          <w:szCs w:val="18"/>
        </w:rPr>
        <w:t xml:space="preserve"> 19 </w:t>
      </w:r>
      <w:r w:rsidR="00AA47B7">
        <w:rPr>
          <w:sz w:val="18"/>
          <w:szCs w:val="18"/>
        </w:rPr>
        <w:t>years-</w:t>
      </w:r>
      <w:r w:rsidR="00F27498">
        <w:rPr>
          <w:sz w:val="18"/>
          <w:szCs w:val="18"/>
        </w:rPr>
        <w:t xml:space="preserve">old </w:t>
      </w:r>
      <w:r w:rsidR="0097529E" w:rsidRPr="00DE0744">
        <w:rPr>
          <w:sz w:val="18"/>
          <w:szCs w:val="18"/>
        </w:rPr>
        <w:t>were interviewed directly</w:t>
      </w:r>
      <w:r w:rsidR="0097529E">
        <w:rPr>
          <w:sz w:val="18"/>
          <w:szCs w:val="18"/>
        </w:rPr>
        <w:t xml:space="preserve">. </w:t>
      </w:r>
      <w:r w:rsidRPr="00DE0744">
        <w:rPr>
          <w:sz w:val="18"/>
          <w:szCs w:val="18"/>
        </w:rPr>
        <w:t>A proxy household member (e.g., parent, guardian, older sibling</w:t>
      </w:r>
      <w:r w:rsidR="00F27498">
        <w:rPr>
          <w:sz w:val="18"/>
          <w:szCs w:val="18"/>
        </w:rPr>
        <w:t xml:space="preserve"> </w:t>
      </w:r>
      <w:r w:rsidRPr="00DE0744">
        <w:rPr>
          <w:sz w:val="18"/>
          <w:szCs w:val="18"/>
        </w:rPr>
        <w:t>20 years or older</w:t>
      </w:r>
      <w:r w:rsidR="00F27498">
        <w:rPr>
          <w:sz w:val="18"/>
          <w:szCs w:val="18"/>
        </w:rPr>
        <w:t>)</w:t>
      </w:r>
      <w:r w:rsidRPr="00DE0744">
        <w:rPr>
          <w:sz w:val="18"/>
          <w:szCs w:val="18"/>
        </w:rPr>
        <w:t xml:space="preserve"> was interviewed </w:t>
      </w:r>
      <w:r w:rsidR="00F27498">
        <w:rPr>
          <w:sz w:val="18"/>
          <w:szCs w:val="18"/>
        </w:rPr>
        <w:t xml:space="preserve">on behalf of </w:t>
      </w:r>
      <w:r w:rsidRPr="00DE0744">
        <w:rPr>
          <w:sz w:val="18"/>
          <w:szCs w:val="18"/>
        </w:rPr>
        <w:t>child</w:t>
      </w:r>
      <w:r w:rsidR="0097529E">
        <w:rPr>
          <w:sz w:val="18"/>
          <w:szCs w:val="18"/>
        </w:rPr>
        <w:t>ren</w:t>
      </w:r>
      <w:r w:rsidRPr="00DE0744">
        <w:rPr>
          <w:sz w:val="18"/>
          <w:szCs w:val="18"/>
        </w:rPr>
        <w:t xml:space="preserve"> 6 </w:t>
      </w:r>
      <w:r w:rsidR="00F27498">
        <w:rPr>
          <w:sz w:val="18"/>
          <w:szCs w:val="18"/>
        </w:rPr>
        <w:t>to</w:t>
      </w:r>
      <w:r w:rsidRPr="00DE0744">
        <w:rPr>
          <w:sz w:val="18"/>
          <w:szCs w:val="18"/>
        </w:rPr>
        <w:t xml:space="preserve"> 15</w:t>
      </w:r>
      <w:r w:rsidR="00F27498">
        <w:rPr>
          <w:sz w:val="18"/>
          <w:szCs w:val="18"/>
        </w:rPr>
        <w:t xml:space="preserve"> years old</w:t>
      </w:r>
      <w:r w:rsidRPr="00DE0744">
        <w:rPr>
          <w:sz w:val="18"/>
          <w:szCs w:val="18"/>
        </w:rPr>
        <w:t>.</w:t>
      </w:r>
      <w:r w:rsidR="0097529E">
        <w:rPr>
          <w:sz w:val="18"/>
          <w:szCs w:val="18"/>
        </w:rPr>
        <w:t xml:space="preserve"> Interviews focused on the individual youth (teen or child) in each household </w:t>
      </w:r>
      <w:r w:rsidR="00CE1ACA">
        <w:rPr>
          <w:sz w:val="18"/>
          <w:szCs w:val="18"/>
        </w:rPr>
        <w:t>who had</w:t>
      </w:r>
      <w:r w:rsidR="0097529E">
        <w:rPr>
          <w:sz w:val="18"/>
          <w:szCs w:val="18"/>
        </w:rPr>
        <w:t xml:space="preserve"> the most recent birthday.</w:t>
      </w:r>
      <w:r w:rsidR="00CE1ACA">
        <w:rPr>
          <w:sz w:val="18"/>
          <w:szCs w:val="18"/>
        </w:rPr>
        <w:t xml:space="preserve"> </w:t>
      </w:r>
      <w:r w:rsidR="00F27498">
        <w:rPr>
          <w:sz w:val="18"/>
          <w:szCs w:val="18"/>
        </w:rPr>
        <w:t>The a</w:t>
      </w:r>
      <w:r w:rsidR="00CE1ACA">
        <w:rPr>
          <w:sz w:val="18"/>
          <w:szCs w:val="18"/>
        </w:rPr>
        <w:t>verage length of</w:t>
      </w:r>
      <w:r w:rsidRPr="00DE0744">
        <w:rPr>
          <w:sz w:val="18"/>
          <w:szCs w:val="18"/>
        </w:rPr>
        <w:t xml:space="preserve"> interview</w:t>
      </w:r>
      <w:r w:rsidR="00CE1ACA">
        <w:rPr>
          <w:sz w:val="18"/>
          <w:szCs w:val="18"/>
        </w:rPr>
        <w:t>s</w:t>
      </w:r>
      <w:r w:rsidRPr="00DE0744">
        <w:rPr>
          <w:sz w:val="18"/>
          <w:szCs w:val="18"/>
        </w:rPr>
        <w:t xml:space="preserve"> was 14 minutes, with questions related to children’s outdoor time representing a subset of the total interview time.</w:t>
      </w:r>
      <w:r>
        <w:rPr>
          <w:sz w:val="18"/>
          <w:szCs w:val="18"/>
        </w:rPr>
        <w:t xml:space="preserve"> </w:t>
      </w:r>
      <w:r w:rsidR="00F27498">
        <w:rPr>
          <w:sz w:val="18"/>
          <w:szCs w:val="18"/>
        </w:rPr>
        <w:t xml:space="preserve">The data </w:t>
      </w:r>
      <w:r w:rsidRPr="00DE0744">
        <w:rPr>
          <w:sz w:val="18"/>
          <w:szCs w:val="18"/>
        </w:rPr>
        <w:t>analyzed in this paper came from a screen of approximately 3,000 households</w:t>
      </w:r>
      <w:r>
        <w:rPr>
          <w:sz w:val="18"/>
          <w:szCs w:val="18"/>
        </w:rPr>
        <w:t xml:space="preserve"> from September 2007 to August 2009</w:t>
      </w:r>
      <w:r w:rsidRPr="00DE0744">
        <w:rPr>
          <w:sz w:val="18"/>
          <w:szCs w:val="18"/>
        </w:rPr>
        <w:t xml:space="preserve">, which resulted in a sample of 1,450 youth (response rate = 48.3%). </w:t>
      </w:r>
    </w:p>
    <w:p w:rsidR="00DE0744" w:rsidRDefault="00DE0744" w:rsidP="00DE0744">
      <w:pPr>
        <w:rPr>
          <w:rStyle w:val="medbodytext"/>
        </w:rPr>
      </w:pPr>
    </w:p>
    <w:p w:rsidR="00DE0744" w:rsidRPr="00DE0744" w:rsidRDefault="00FF62FD" w:rsidP="00FF62FD">
      <w:pPr>
        <w:rPr>
          <w:sz w:val="18"/>
          <w:szCs w:val="18"/>
        </w:rPr>
      </w:pPr>
      <w:r>
        <w:rPr>
          <w:sz w:val="18"/>
          <w:szCs w:val="18"/>
        </w:rPr>
        <w:t>P</w:t>
      </w:r>
      <w:r w:rsidR="00DE0744" w:rsidRPr="00DE0744">
        <w:rPr>
          <w:sz w:val="18"/>
          <w:szCs w:val="18"/>
        </w:rPr>
        <w:t>articipants were asked about a variety of topics</w:t>
      </w:r>
      <w:r w:rsidR="00F27498">
        <w:rPr>
          <w:sz w:val="18"/>
          <w:szCs w:val="18"/>
        </w:rPr>
        <w:t>,</w:t>
      </w:r>
      <w:r w:rsidR="00DE0744" w:rsidRPr="00DE0744">
        <w:rPr>
          <w:sz w:val="18"/>
          <w:szCs w:val="18"/>
        </w:rPr>
        <w:t xml:space="preserve"> including </w:t>
      </w:r>
      <w:r w:rsidR="00F27498">
        <w:rPr>
          <w:sz w:val="18"/>
          <w:szCs w:val="18"/>
        </w:rPr>
        <w:t xml:space="preserve">the amount of </w:t>
      </w:r>
      <w:r w:rsidR="00DE0744" w:rsidRPr="00DE0744">
        <w:rPr>
          <w:sz w:val="18"/>
          <w:szCs w:val="18"/>
        </w:rPr>
        <w:t xml:space="preserve">time children </w:t>
      </w:r>
      <w:r w:rsidR="00AA47B7" w:rsidRPr="00DE0744">
        <w:rPr>
          <w:sz w:val="18"/>
          <w:szCs w:val="18"/>
        </w:rPr>
        <w:t>spen</w:t>
      </w:r>
      <w:r w:rsidR="00AA47B7">
        <w:rPr>
          <w:sz w:val="18"/>
          <w:szCs w:val="18"/>
        </w:rPr>
        <w:t>t</w:t>
      </w:r>
      <w:r w:rsidR="00AA47B7" w:rsidRPr="00DE0744">
        <w:rPr>
          <w:sz w:val="18"/>
          <w:szCs w:val="18"/>
        </w:rPr>
        <w:t xml:space="preserve"> </w:t>
      </w:r>
      <w:r w:rsidR="00DE0744" w:rsidRPr="00DE0744">
        <w:rPr>
          <w:sz w:val="18"/>
          <w:szCs w:val="18"/>
        </w:rPr>
        <w:t>outdoors (during the past week, weekdays)</w:t>
      </w:r>
      <w:r w:rsidR="00F27498">
        <w:rPr>
          <w:sz w:val="18"/>
          <w:szCs w:val="18"/>
        </w:rPr>
        <w:t>;</w:t>
      </w:r>
      <w:r w:rsidR="00DE0744" w:rsidRPr="00DE0744">
        <w:rPr>
          <w:sz w:val="18"/>
          <w:szCs w:val="18"/>
        </w:rPr>
        <w:t xml:space="preserve"> common outdoor activities</w:t>
      </w:r>
      <w:r w:rsidR="00F27498">
        <w:rPr>
          <w:sz w:val="18"/>
          <w:szCs w:val="18"/>
        </w:rPr>
        <w:t>;</w:t>
      </w:r>
      <w:r w:rsidR="00DE0744" w:rsidRPr="00DE0744">
        <w:rPr>
          <w:sz w:val="18"/>
          <w:szCs w:val="18"/>
        </w:rPr>
        <w:t xml:space="preserve"> reasons for not spending time outdoors</w:t>
      </w:r>
      <w:r w:rsidR="00F27498">
        <w:rPr>
          <w:sz w:val="18"/>
          <w:szCs w:val="18"/>
        </w:rPr>
        <w:t>;</w:t>
      </w:r>
      <w:r>
        <w:rPr>
          <w:sz w:val="18"/>
          <w:szCs w:val="18"/>
        </w:rPr>
        <w:t xml:space="preserve"> and factors correlated with outdoor time</w:t>
      </w:r>
      <w:r w:rsidR="00DE0744" w:rsidRPr="00DE0744">
        <w:rPr>
          <w:sz w:val="18"/>
          <w:szCs w:val="18"/>
        </w:rPr>
        <w:t xml:space="preserve">. </w:t>
      </w:r>
      <w:r>
        <w:rPr>
          <w:sz w:val="18"/>
          <w:szCs w:val="18"/>
        </w:rPr>
        <w:t xml:space="preserve">This </w:t>
      </w:r>
      <w:r w:rsidR="00367A9A">
        <w:rPr>
          <w:sz w:val="18"/>
          <w:szCs w:val="18"/>
        </w:rPr>
        <w:t>paper</w:t>
      </w:r>
      <w:r>
        <w:rPr>
          <w:sz w:val="18"/>
          <w:szCs w:val="18"/>
        </w:rPr>
        <w:t xml:space="preserve"> focuses exclusively on general time outdoors and outdoor activities. </w:t>
      </w:r>
      <w:r w:rsidR="00F27498">
        <w:rPr>
          <w:sz w:val="18"/>
          <w:szCs w:val="18"/>
        </w:rPr>
        <w:t>“O</w:t>
      </w:r>
      <w:r w:rsidR="00DE0744" w:rsidRPr="00DE0744">
        <w:rPr>
          <w:sz w:val="18"/>
          <w:szCs w:val="18"/>
        </w:rPr>
        <w:t>utdoor time</w:t>
      </w:r>
      <w:r w:rsidR="00F27498">
        <w:rPr>
          <w:sz w:val="18"/>
          <w:szCs w:val="18"/>
        </w:rPr>
        <w:t>”</w:t>
      </w:r>
      <w:r w:rsidR="00DE0744" w:rsidRPr="00DE0744">
        <w:rPr>
          <w:sz w:val="18"/>
          <w:szCs w:val="18"/>
        </w:rPr>
        <w:t xml:space="preserve"> was assumed to include all of a child’s time spent outside (including </w:t>
      </w:r>
      <w:r w:rsidR="00AA47B7">
        <w:rPr>
          <w:sz w:val="18"/>
          <w:szCs w:val="18"/>
        </w:rPr>
        <w:t xml:space="preserve">at </w:t>
      </w:r>
      <w:r w:rsidR="00DE0744" w:rsidRPr="00DE0744">
        <w:rPr>
          <w:sz w:val="18"/>
          <w:szCs w:val="18"/>
        </w:rPr>
        <w:t xml:space="preserve">home, </w:t>
      </w:r>
      <w:r w:rsidR="00AA47B7">
        <w:rPr>
          <w:sz w:val="18"/>
          <w:szCs w:val="18"/>
        </w:rPr>
        <w:t xml:space="preserve">in </w:t>
      </w:r>
      <w:r w:rsidR="00DE0744" w:rsidRPr="00DE0744">
        <w:rPr>
          <w:sz w:val="18"/>
          <w:szCs w:val="18"/>
        </w:rPr>
        <w:t xml:space="preserve">neighborhood, </w:t>
      </w:r>
      <w:r w:rsidR="00AA47B7">
        <w:rPr>
          <w:sz w:val="18"/>
          <w:szCs w:val="18"/>
        </w:rPr>
        <w:t xml:space="preserve">at </w:t>
      </w:r>
      <w:r w:rsidR="00DE0744" w:rsidRPr="00DE0744">
        <w:rPr>
          <w:sz w:val="18"/>
          <w:szCs w:val="18"/>
        </w:rPr>
        <w:t xml:space="preserve">school, </w:t>
      </w:r>
      <w:r w:rsidR="00AA47B7">
        <w:rPr>
          <w:sz w:val="18"/>
          <w:szCs w:val="18"/>
        </w:rPr>
        <w:t xml:space="preserve">at </w:t>
      </w:r>
      <w:r w:rsidR="00DE0744" w:rsidRPr="00DE0744">
        <w:rPr>
          <w:sz w:val="18"/>
          <w:szCs w:val="18"/>
        </w:rPr>
        <w:t xml:space="preserve">sporting events, etc.). </w:t>
      </w:r>
      <w:r w:rsidR="00F27498">
        <w:rPr>
          <w:sz w:val="18"/>
          <w:szCs w:val="18"/>
        </w:rPr>
        <w:t>“</w:t>
      </w:r>
      <w:r w:rsidR="00DE0744" w:rsidRPr="00DE0744">
        <w:rPr>
          <w:sz w:val="18"/>
          <w:szCs w:val="18"/>
        </w:rPr>
        <w:t>Outdoor activities</w:t>
      </w:r>
      <w:r w:rsidR="00F27498">
        <w:rPr>
          <w:sz w:val="18"/>
          <w:szCs w:val="18"/>
        </w:rPr>
        <w:t>”</w:t>
      </w:r>
      <w:r w:rsidR="00DE0744" w:rsidRPr="00DE0744">
        <w:rPr>
          <w:sz w:val="18"/>
          <w:szCs w:val="18"/>
        </w:rPr>
        <w:t xml:space="preserve"> were captured with the following question: “During the past week, which of the following types of outdoor activities did this young person participate in?” Respondents were asked to choose all that applied from a list</w:t>
      </w:r>
      <w:r w:rsidR="00F27498">
        <w:rPr>
          <w:sz w:val="18"/>
          <w:szCs w:val="18"/>
        </w:rPr>
        <w:t xml:space="preserve"> of</w:t>
      </w:r>
      <w:r w:rsidR="00DE0744" w:rsidRPr="00DE0744">
        <w:rPr>
          <w:sz w:val="18"/>
          <w:szCs w:val="18"/>
        </w:rPr>
        <w:t xml:space="preserve"> 17 general activity categories (including an open-ended option). These categories, based on preliminary pilot tests, included active and passive outdoor activities with varying degrees of structure. Respondents were also asked to identify their or their children’s primary (most time spent – </w:t>
      </w:r>
      <w:r w:rsidR="00270DC1">
        <w:rPr>
          <w:sz w:val="18"/>
          <w:szCs w:val="18"/>
        </w:rPr>
        <w:t>two</w:t>
      </w:r>
      <w:r w:rsidR="00270DC1" w:rsidRPr="00DE0744">
        <w:rPr>
          <w:sz w:val="18"/>
          <w:szCs w:val="18"/>
        </w:rPr>
        <w:t xml:space="preserve"> </w:t>
      </w:r>
      <w:r w:rsidR="00DE0744" w:rsidRPr="00DE0744">
        <w:rPr>
          <w:sz w:val="18"/>
          <w:szCs w:val="18"/>
        </w:rPr>
        <w:t>choice</w:t>
      </w:r>
      <w:r w:rsidR="00270DC1">
        <w:rPr>
          <w:sz w:val="18"/>
          <w:szCs w:val="18"/>
        </w:rPr>
        <w:t>s</w:t>
      </w:r>
      <w:r w:rsidR="00DE0744" w:rsidRPr="00DE0744">
        <w:rPr>
          <w:sz w:val="18"/>
          <w:szCs w:val="18"/>
        </w:rPr>
        <w:t xml:space="preserve"> allowed) and favorite (most enjoyed – </w:t>
      </w:r>
      <w:r w:rsidR="00270DC1">
        <w:rPr>
          <w:sz w:val="18"/>
          <w:szCs w:val="18"/>
        </w:rPr>
        <w:t xml:space="preserve">one </w:t>
      </w:r>
      <w:r w:rsidR="00DE0744" w:rsidRPr="00DE0744">
        <w:rPr>
          <w:sz w:val="18"/>
          <w:szCs w:val="18"/>
        </w:rPr>
        <w:t xml:space="preserve">choice allowed) outdoor activities. </w:t>
      </w:r>
    </w:p>
    <w:p w:rsidR="00B70429" w:rsidRDefault="00B70429" w:rsidP="00DE0744">
      <w:pPr>
        <w:rPr>
          <w:sz w:val="18"/>
          <w:szCs w:val="18"/>
        </w:rPr>
      </w:pPr>
    </w:p>
    <w:p w:rsidR="00DE0744" w:rsidRDefault="00DE0744" w:rsidP="00DE0744">
      <w:pPr>
        <w:rPr>
          <w:rStyle w:val="medbodytext"/>
        </w:rPr>
      </w:pPr>
      <w:r w:rsidRPr="00DE0744">
        <w:rPr>
          <w:sz w:val="18"/>
          <w:szCs w:val="18"/>
        </w:rPr>
        <w:t>Prior to analysis, data were weighted to account for any over or under-representation of gender, age, race/ethnicity, education, or place of residence relative to general population proportions based on U.S. Census estimates for each data collection year (e.g., U.S. Census Bureau, 2007). Th</w:t>
      </w:r>
      <w:r w:rsidR="00B70429">
        <w:rPr>
          <w:sz w:val="18"/>
          <w:szCs w:val="18"/>
        </w:rPr>
        <w:t xml:space="preserve">e </w:t>
      </w:r>
      <w:r w:rsidRPr="00DE0744">
        <w:rPr>
          <w:sz w:val="18"/>
          <w:szCs w:val="18"/>
        </w:rPr>
        <w:t>weigh</w:t>
      </w:r>
      <w:r w:rsidR="00B70429">
        <w:rPr>
          <w:sz w:val="18"/>
          <w:szCs w:val="18"/>
        </w:rPr>
        <w:t>ts</w:t>
      </w:r>
      <w:r w:rsidRPr="00DE0744">
        <w:rPr>
          <w:sz w:val="18"/>
          <w:szCs w:val="18"/>
        </w:rPr>
        <w:t xml:space="preserve"> provided an adjustment to align sample proportions of children w</w:t>
      </w:r>
      <w:r w:rsidR="00B70429">
        <w:rPr>
          <w:sz w:val="18"/>
          <w:szCs w:val="18"/>
        </w:rPr>
        <w:t>ith corresponding Census strata</w:t>
      </w:r>
      <w:r w:rsidRPr="00DE0744">
        <w:rPr>
          <w:sz w:val="18"/>
          <w:szCs w:val="18"/>
        </w:rPr>
        <w:t>, creating a balanced sample that was not over or underrepresented by any particular group.</w:t>
      </w:r>
      <w:r w:rsidR="00B70429">
        <w:rPr>
          <w:sz w:val="18"/>
          <w:szCs w:val="18"/>
        </w:rPr>
        <w:t xml:space="preserve"> </w:t>
      </w:r>
      <w:r w:rsidRPr="00DE0744">
        <w:rPr>
          <w:sz w:val="18"/>
          <w:szCs w:val="18"/>
        </w:rPr>
        <w:t xml:space="preserve">Data were analyzed using </w:t>
      </w:r>
      <w:r w:rsidR="00B70429">
        <w:rPr>
          <w:sz w:val="18"/>
          <w:szCs w:val="18"/>
        </w:rPr>
        <w:t>PASW Statistics Version 18.0</w:t>
      </w:r>
      <w:r w:rsidRPr="00DE0744">
        <w:rPr>
          <w:sz w:val="18"/>
          <w:szCs w:val="18"/>
        </w:rPr>
        <w:t>. Chi-square tests of independence were used</w:t>
      </w:r>
      <w:r w:rsidR="00B70429">
        <w:rPr>
          <w:sz w:val="18"/>
          <w:szCs w:val="18"/>
        </w:rPr>
        <w:t xml:space="preserve"> to compare time spent outside and activity participation </w:t>
      </w:r>
      <w:r w:rsidRPr="00DE0744">
        <w:rPr>
          <w:sz w:val="18"/>
          <w:szCs w:val="18"/>
        </w:rPr>
        <w:t>among different demographic groups</w:t>
      </w:r>
      <w:r w:rsidR="00EF03D2">
        <w:rPr>
          <w:sz w:val="18"/>
          <w:szCs w:val="18"/>
        </w:rPr>
        <w:t xml:space="preserve"> (gender, age, race/ethnicity, and income)</w:t>
      </w:r>
      <w:r w:rsidRPr="00DE0744">
        <w:rPr>
          <w:sz w:val="18"/>
          <w:szCs w:val="18"/>
        </w:rPr>
        <w:t xml:space="preserve">. </w:t>
      </w:r>
    </w:p>
    <w:p w:rsidR="0065367C" w:rsidRDefault="0065367C" w:rsidP="0065367C">
      <w:pPr>
        <w:rPr>
          <w:sz w:val="18"/>
          <w:szCs w:val="18"/>
        </w:rPr>
      </w:pPr>
    </w:p>
    <w:p w:rsidR="0065367C" w:rsidRPr="00AA47B7" w:rsidRDefault="00AA47B7" w:rsidP="0065367C">
      <w:pPr>
        <w:pStyle w:val="BodyTextIndent"/>
        <w:spacing w:line="240" w:lineRule="auto"/>
        <w:ind w:firstLine="0"/>
        <w:rPr>
          <w:sz w:val="18"/>
          <w:szCs w:val="18"/>
        </w:rPr>
      </w:pPr>
      <w:r w:rsidRPr="00AA47B7">
        <w:rPr>
          <w:sz w:val="18"/>
          <w:szCs w:val="18"/>
        </w:rPr>
        <w:t>3.0 Results</w:t>
      </w:r>
    </w:p>
    <w:p w:rsidR="0065367C" w:rsidRPr="006116A3" w:rsidRDefault="0065367C" w:rsidP="006116A3">
      <w:pPr>
        <w:ind w:firstLine="720"/>
        <w:rPr>
          <w:sz w:val="18"/>
          <w:szCs w:val="18"/>
        </w:rPr>
      </w:pPr>
    </w:p>
    <w:p w:rsidR="006116A3" w:rsidRDefault="006116A3" w:rsidP="006116A3">
      <w:pPr>
        <w:rPr>
          <w:sz w:val="18"/>
          <w:szCs w:val="18"/>
        </w:rPr>
      </w:pPr>
      <w:r>
        <w:rPr>
          <w:sz w:val="18"/>
          <w:szCs w:val="18"/>
        </w:rPr>
        <w:t xml:space="preserve">3.1 </w:t>
      </w:r>
      <w:r w:rsidRPr="006116A3">
        <w:rPr>
          <w:sz w:val="18"/>
          <w:szCs w:val="18"/>
        </w:rPr>
        <w:t>Time Spent Outdoors</w:t>
      </w:r>
    </w:p>
    <w:p w:rsidR="006116A3" w:rsidRDefault="006116A3" w:rsidP="006116A3">
      <w:pPr>
        <w:rPr>
          <w:sz w:val="18"/>
          <w:szCs w:val="18"/>
        </w:rPr>
      </w:pPr>
      <w:r w:rsidRPr="006116A3">
        <w:rPr>
          <w:sz w:val="18"/>
          <w:szCs w:val="18"/>
        </w:rPr>
        <w:t xml:space="preserve">Data showed that, in general, most children </w:t>
      </w:r>
      <w:r w:rsidR="00F27498">
        <w:rPr>
          <w:sz w:val="18"/>
          <w:szCs w:val="18"/>
        </w:rPr>
        <w:t>spent</w:t>
      </w:r>
      <w:r w:rsidRPr="006116A3">
        <w:rPr>
          <w:sz w:val="18"/>
          <w:szCs w:val="18"/>
        </w:rPr>
        <w:t xml:space="preserve"> at least two hours of time outdoors daily during the week preceding the household interview (62.5% of children spent two or more hours outdoors on a weekday, 78.2% on a weekend). Children generally spent more time outside on weekends, and about one-half (51.3%) of the children spent four or more hours outdoors on a typical weekend day. Less than five percent of children reported spending no time outdoors on either a weekday or a weekend (Figure 1). </w:t>
      </w:r>
    </w:p>
    <w:p w:rsidR="006262F6" w:rsidRDefault="006262F6" w:rsidP="006116A3">
      <w:pPr>
        <w:rPr>
          <w:sz w:val="18"/>
          <w:szCs w:val="18"/>
        </w:rPr>
      </w:pPr>
    </w:p>
    <w:p w:rsidR="006262F6" w:rsidRDefault="006262F6" w:rsidP="006262F6">
      <w:pPr>
        <w:rPr>
          <w:i/>
          <w:sz w:val="18"/>
          <w:szCs w:val="18"/>
        </w:rPr>
      </w:pPr>
      <w:r w:rsidRPr="00A50689">
        <w:rPr>
          <w:i/>
          <w:sz w:val="18"/>
          <w:szCs w:val="18"/>
        </w:rPr>
        <w:t>&lt;</w:t>
      </w:r>
      <w:r w:rsidR="00F27498">
        <w:rPr>
          <w:i/>
          <w:sz w:val="18"/>
          <w:szCs w:val="18"/>
        </w:rPr>
        <w:t>I</w:t>
      </w:r>
      <w:r w:rsidRPr="00A50689">
        <w:rPr>
          <w:i/>
          <w:sz w:val="18"/>
          <w:szCs w:val="18"/>
        </w:rPr>
        <w:t xml:space="preserve">nsert </w:t>
      </w:r>
      <w:r>
        <w:rPr>
          <w:i/>
          <w:sz w:val="18"/>
          <w:szCs w:val="18"/>
        </w:rPr>
        <w:t>Figure</w:t>
      </w:r>
      <w:r w:rsidRPr="00A50689">
        <w:rPr>
          <w:i/>
          <w:sz w:val="18"/>
          <w:szCs w:val="18"/>
        </w:rPr>
        <w:t xml:space="preserve"> 1</w:t>
      </w:r>
      <w:r w:rsidR="00AA47B7">
        <w:rPr>
          <w:i/>
          <w:sz w:val="18"/>
          <w:szCs w:val="18"/>
        </w:rPr>
        <w:t xml:space="preserve"> about</w:t>
      </w:r>
      <w:r w:rsidRPr="00A50689">
        <w:rPr>
          <w:i/>
          <w:sz w:val="18"/>
          <w:szCs w:val="18"/>
        </w:rPr>
        <w:t xml:space="preserve"> here&gt;</w:t>
      </w:r>
    </w:p>
    <w:p w:rsidR="002E4373" w:rsidRDefault="002E4373" w:rsidP="002E4373">
      <w:pPr>
        <w:rPr>
          <w:sz w:val="18"/>
          <w:szCs w:val="18"/>
        </w:rPr>
      </w:pPr>
    </w:p>
    <w:p w:rsidR="006116A3" w:rsidRPr="006116A3" w:rsidRDefault="006116A3" w:rsidP="002E4373">
      <w:pPr>
        <w:rPr>
          <w:sz w:val="18"/>
          <w:szCs w:val="18"/>
        </w:rPr>
      </w:pPr>
      <w:r w:rsidRPr="006116A3">
        <w:rPr>
          <w:sz w:val="18"/>
          <w:szCs w:val="18"/>
        </w:rPr>
        <w:t>Boys tended to spend more time outside than girls did on weekdays, χ</w:t>
      </w:r>
      <w:r w:rsidRPr="006116A3">
        <w:rPr>
          <w:sz w:val="18"/>
          <w:szCs w:val="18"/>
          <w:vertAlign w:val="superscript"/>
        </w:rPr>
        <w:t xml:space="preserve">2 </w:t>
      </w:r>
      <w:r w:rsidRPr="006116A3">
        <w:rPr>
          <w:sz w:val="18"/>
          <w:szCs w:val="18"/>
        </w:rPr>
        <w:t xml:space="preserve">= 28.0 (df = 5), </w:t>
      </w:r>
      <w:r w:rsidRPr="006116A3">
        <w:rPr>
          <w:i/>
          <w:sz w:val="18"/>
          <w:szCs w:val="18"/>
        </w:rPr>
        <w:t>p</w:t>
      </w:r>
      <w:r w:rsidRPr="006116A3">
        <w:rPr>
          <w:sz w:val="18"/>
          <w:szCs w:val="18"/>
        </w:rPr>
        <w:t xml:space="preserve"> &lt; 0.001, and weekend days, χ</w:t>
      </w:r>
      <w:r w:rsidRPr="006116A3">
        <w:rPr>
          <w:sz w:val="18"/>
          <w:szCs w:val="18"/>
          <w:vertAlign w:val="superscript"/>
        </w:rPr>
        <w:t xml:space="preserve">2 </w:t>
      </w:r>
      <w:r w:rsidRPr="006116A3">
        <w:rPr>
          <w:sz w:val="18"/>
          <w:szCs w:val="18"/>
        </w:rPr>
        <w:t xml:space="preserve">(5, 1433) = 28.9, </w:t>
      </w:r>
      <w:r w:rsidRPr="006116A3">
        <w:rPr>
          <w:i/>
          <w:sz w:val="18"/>
          <w:szCs w:val="18"/>
        </w:rPr>
        <w:t>p</w:t>
      </w:r>
      <w:r w:rsidRPr="006116A3">
        <w:rPr>
          <w:sz w:val="18"/>
          <w:szCs w:val="18"/>
        </w:rPr>
        <w:t xml:space="preserve"> &lt; 0.001. The percentage of boys spending two or more hours outdoors was higher than girls for weekdays (67.6% of boys vs. 57.0% of girls) and weekend days (81.4% vs. 74.9%). Girls were more likely than boys to spend less than one-half hour outdoors on both weekdays (8.2% of girls vs. 6.0% of boys) and weekend days (7.8% vs. 5.0%).</w:t>
      </w:r>
    </w:p>
    <w:p w:rsidR="001A23B6" w:rsidRDefault="001A23B6" w:rsidP="001A23B6">
      <w:pPr>
        <w:rPr>
          <w:sz w:val="18"/>
          <w:szCs w:val="18"/>
        </w:rPr>
      </w:pPr>
    </w:p>
    <w:p w:rsidR="006116A3" w:rsidRPr="006116A3" w:rsidRDefault="006116A3" w:rsidP="001A23B6">
      <w:pPr>
        <w:rPr>
          <w:sz w:val="18"/>
          <w:szCs w:val="18"/>
        </w:rPr>
      </w:pPr>
      <w:r w:rsidRPr="006116A3">
        <w:rPr>
          <w:sz w:val="18"/>
          <w:szCs w:val="18"/>
        </w:rPr>
        <w:t>Children’s time outside was also significantly different among the different age groups for weekdays, χ</w:t>
      </w:r>
      <w:r w:rsidRPr="006116A3">
        <w:rPr>
          <w:sz w:val="18"/>
          <w:szCs w:val="18"/>
          <w:vertAlign w:val="superscript"/>
        </w:rPr>
        <w:t xml:space="preserve">2 </w:t>
      </w:r>
      <w:r w:rsidRPr="006116A3">
        <w:rPr>
          <w:sz w:val="18"/>
          <w:szCs w:val="18"/>
        </w:rPr>
        <w:t xml:space="preserve">(15, 1434) = 30.1, </w:t>
      </w:r>
      <w:r w:rsidRPr="006116A3">
        <w:rPr>
          <w:i/>
          <w:sz w:val="18"/>
          <w:szCs w:val="18"/>
        </w:rPr>
        <w:t>p</w:t>
      </w:r>
      <w:r w:rsidRPr="006116A3">
        <w:rPr>
          <w:sz w:val="18"/>
          <w:szCs w:val="18"/>
        </w:rPr>
        <w:t xml:space="preserve"> &lt; 0.001, and weekend days, χ</w:t>
      </w:r>
      <w:r w:rsidRPr="006116A3">
        <w:rPr>
          <w:sz w:val="18"/>
          <w:szCs w:val="18"/>
          <w:vertAlign w:val="superscript"/>
        </w:rPr>
        <w:t xml:space="preserve">2 </w:t>
      </w:r>
      <w:r w:rsidRPr="006116A3">
        <w:rPr>
          <w:sz w:val="18"/>
          <w:szCs w:val="18"/>
        </w:rPr>
        <w:t xml:space="preserve">(15, 1434) = 89.8, </w:t>
      </w:r>
      <w:r w:rsidRPr="006116A3">
        <w:rPr>
          <w:i/>
          <w:sz w:val="18"/>
          <w:szCs w:val="18"/>
        </w:rPr>
        <w:t>p</w:t>
      </w:r>
      <w:r w:rsidRPr="006116A3">
        <w:rPr>
          <w:sz w:val="18"/>
          <w:szCs w:val="18"/>
        </w:rPr>
        <w:t xml:space="preserve"> &lt; 0.001. Younge</w:t>
      </w:r>
      <w:r w:rsidR="00CE1ACA">
        <w:rPr>
          <w:sz w:val="18"/>
          <w:szCs w:val="18"/>
        </w:rPr>
        <w:t xml:space="preserve">r children </w:t>
      </w:r>
      <w:r w:rsidRPr="006116A3">
        <w:rPr>
          <w:sz w:val="18"/>
          <w:szCs w:val="18"/>
        </w:rPr>
        <w:t xml:space="preserve">spent more time outside on weekend days than children age </w:t>
      </w:r>
      <w:r w:rsidR="001A23B6">
        <w:rPr>
          <w:sz w:val="18"/>
          <w:szCs w:val="18"/>
        </w:rPr>
        <w:t>13 or older</w:t>
      </w:r>
      <w:r w:rsidRPr="006116A3">
        <w:rPr>
          <w:sz w:val="18"/>
          <w:szCs w:val="18"/>
        </w:rPr>
        <w:t>. Weekday time outdoors was highest for children ages 13</w:t>
      </w:r>
      <w:r w:rsidR="00D3512C">
        <w:rPr>
          <w:sz w:val="18"/>
          <w:szCs w:val="18"/>
        </w:rPr>
        <w:t xml:space="preserve"> to</w:t>
      </w:r>
      <w:r w:rsidRPr="006116A3">
        <w:rPr>
          <w:sz w:val="18"/>
          <w:szCs w:val="18"/>
        </w:rPr>
        <w:t>15 (69.2% spent two or more hours outside), but lowest for children ages 16</w:t>
      </w:r>
      <w:r w:rsidR="00D3512C">
        <w:rPr>
          <w:sz w:val="18"/>
          <w:szCs w:val="18"/>
        </w:rPr>
        <w:t xml:space="preserve"> to</w:t>
      </w:r>
      <w:r w:rsidRPr="006116A3">
        <w:rPr>
          <w:sz w:val="18"/>
          <w:szCs w:val="18"/>
        </w:rPr>
        <w:t>19 (59.0% spent two or more hours outside). More children ages 16</w:t>
      </w:r>
      <w:r w:rsidR="00D3512C">
        <w:rPr>
          <w:sz w:val="18"/>
          <w:szCs w:val="18"/>
        </w:rPr>
        <w:t xml:space="preserve"> to</w:t>
      </w:r>
      <w:r w:rsidRPr="006116A3">
        <w:rPr>
          <w:sz w:val="18"/>
          <w:szCs w:val="18"/>
        </w:rPr>
        <w:t xml:space="preserve">19 spent less than one-half hour a day outdoors compared to children </w:t>
      </w:r>
      <w:r w:rsidR="0071088D">
        <w:rPr>
          <w:sz w:val="18"/>
          <w:szCs w:val="18"/>
        </w:rPr>
        <w:t>in the other age groups</w:t>
      </w:r>
      <w:r w:rsidRPr="006116A3">
        <w:rPr>
          <w:sz w:val="18"/>
          <w:szCs w:val="18"/>
        </w:rPr>
        <w:t>.</w:t>
      </w:r>
    </w:p>
    <w:p w:rsidR="0071088D" w:rsidRDefault="0071088D" w:rsidP="0071088D">
      <w:pPr>
        <w:rPr>
          <w:sz w:val="18"/>
          <w:szCs w:val="18"/>
        </w:rPr>
      </w:pPr>
    </w:p>
    <w:p w:rsidR="006116A3" w:rsidRPr="0071088D" w:rsidRDefault="006116A3" w:rsidP="0071088D">
      <w:pPr>
        <w:rPr>
          <w:sz w:val="18"/>
          <w:szCs w:val="18"/>
        </w:rPr>
      </w:pPr>
      <w:r w:rsidRPr="006116A3">
        <w:rPr>
          <w:sz w:val="18"/>
          <w:szCs w:val="18"/>
        </w:rPr>
        <w:t>Significant differences in children’s time outdoors also emerged among racial/ethnic groups for weekdays, χ</w:t>
      </w:r>
      <w:r w:rsidRPr="006116A3">
        <w:rPr>
          <w:sz w:val="18"/>
          <w:szCs w:val="18"/>
          <w:vertAlign w:val="superscript"/>
        </w:rPr>
        <w:t xml:space="preserve">2 </w:t>
      </w:r>
      <w:r w:rsidRPr="006116A3">
        <w:rPr>
          <w:sz w:val="18"/>
          <w:szCs w:val="18"/>
        </w:rPr>
        <w:t xml:space="preserve">(15, 1421) = 41.4, </w:t>
      </w:r>
      <w:r w:rsidRPr="006116A3">
        <w:rPr>
          <w:i/>
          <w:sz w:val="18"/>
          <w:szCs w:val="18"/>
        </w:rPr>
        <w:t>p</w:t>
      </w:r>
      <w:r w:rsidRPr="006116A3">
        <w:rPr>
          <w:sz w:val="18"/>
          <w:szCs w:val="18"/>
        </w:rPr>
        <w:t xml:space="preserve"> &lt; 0.001, and weekend days, χ</w:t>
      </w:r>
      <w:r w:rsidRPr="006116A3">
        <w:rPr>
          <w:sz w:val="18"/>
          <w:szCs w:val="18"/>
          <w:vertAlign w:val="superscript"/>
        </w:rPr>
        <w:t xml:space="preserve">2 </w:t>
      </w:r>
      <w:r w:rsidRPr="006116A3">
        <w:rPr>
          <w:sz w:val="18"/>
          <w:szCs w:val="18"/>
        </w:rPr>
        <w:t>(15,</w:t>
      </w:r>
      <w:r w:rsidR="0071088D">
        <w:rPr>
          <w:sz w:val="18"/>
          <w:szCs w:val="18"/>
        </w:rPr>
        <w:t xml:space="preserve"> </w:t>
      </w:r>
      <w:r w:rsidRPr="006116A3">
        <w:rPr>
          <w:sz w:val="18"/>
          <w:szCs w:val="18"/>
        </w:rPr>
        <w:t xml:space="preserve">1421) = 38.1, </w:t>
      </w:r>
      <w:r w:rsidRPr="006116A3">
        <w:rPr>
          <w:i/>
          <w:sz w:val="18"/>
          <w:szCs w:val="18"/>
        </w:rPr>
        <w:t xml:space="preserve">p </w:t>
      </w:r>
      <w:r w:rsidRPr="006116A3">
        <w:rPr>
          <w:sz w:val="18"/>
          <w:szCs w:val="18"/>
        </w:rPr>
        <w:t>= 0.001. In general, Hispanic youth spent more time outside on both weekdays (68.0% spent two or more hours outside) and weekend</w:t>
      </w:r>
      <w:r w:rsidR="001301A7">
        <w:rPr>
          <w:sz w:val="18"/>
          <w:szCs w:val="18"/>
        </w:rPr>
        <w:t xml:space="preserve"> days</w:t>
      </w:r>
      <w:r w:rsidRPr="006116A3">
        <w:rPr>
          <w:sz w:val="18"/>
          <w:szCs w:val="18"/>
        </w:rPr>
        <w:t xml:space="preserve"> (87.8% spent two or more hours outside) relative to other groups. The greatest shift in hours per day outdoors was for White children spending four or more hours outdoors</w:t>
      </w:r>
      <w:r w:rsidR="00DF5391">
        <w:rPr>
          <w:sz w:val="18"/>
          <w:szCs w:val="18"/>
        </w:rPr>
        <w:t xml:space="preserve">: their </w:t>
      </w:r>
      <w:r w:rsidRPr="006116A3">
        <w:rPr>
          <w:sz w:val="18"/>
          <w:szCs w:val="18"/>
        </w:rPr>
        <w:t xml:space="preserve">numbers </w:t>
      </w:r>
      <w:r w:rsidRPr="0071088D">
        <w:rPr>
          <w:sz w:val="18"/>
          <w:szCs w:val="18"/>
        </w:rPr>
        <w:t>increased from 2</w:t>
      </w:r>
      <w:r w:rsidR="00D3512C">
        <w:rPr>
          <w:sz w:val="18"/>
          <w:szCs w:val="18"/>
        </w:rPr>
        <w:t>8%</w:t>
      </w:r>
      <w:r w:rsidRPr="0071088D">
        <w:rPr>
          <w:sz w:val="18"/>
          <w:szCs w:val="18"/>
        </w:rPr>
        <w:t xml:space="preserve"> outdoors on weekdays to 51% outdoors on weekend days.</w:t>
      </w:r>
    </w:p>
    <w:p w:rsidR="0071088D" w:rsidRPr="0071088D" w:rsidRDefault="0071088D" w:rsidP="0071088D">
      <w:pPr>
        <w:rPr>
          <w:sz w:val="18"/>
          <w:szCs w:val="18"/>
        </w:rPr>
      </w:pPr>
    </w:p>
    <w:p w:rsidR="0071088D" w:rsidRPr="0071088D" w:rsidRDefault="0071088D" w:rsidP="0071088D">
      <w:pPr>
        <w:rPr>
          <w:sz w:val="18"/>
          <w:szCs w:val="18"/>
        </w:rPr>
      </w:pPr>
      <w:r w:rsidRPr="0071088D">
        <w:rPr>
          <w:sz w:val="18"/>
          <w:szCs w:val="18"/>
        </w:rPr>
        <w:t xml:space="preserve">Annual family income was also related to children’s time </w:t>
      </w:r>
      <w:r w:rsidR="001301A7">
        <w:rPr>
          <w:sz w:val="18"/>
          <w:szCs w:val="18"/>
        </w:rPr>
        <w:t xml:space="preserve">spent </w:t>
      </w:r>
      <w:r w:rsidRPr="0071088D">
        <w:rPr>
          <w:sz w:val="18"/>
          <w:szCs w:val="18"/>
        </w:rPr>
        <w:t>outdoors</w:t>
      </w:r>
      <w:r w:rsidR="00DF5391">
        <w:rPr>
          <w:sz w:val="18"/>
          <w:szCs w:val="18"/>
        </w:rPr>
        <w:t xml:space="preserve"> on</w:t>
      </w:r>
      <w:r w:rsidRPr="0071088D">
        <w:rPr>
          <w:sz w:val="18"/>
          <w:szCs w:val="18"/>
        </w:rPr>
        <w:t xml:space="preserve"> </w:t>
      </w:r>
      <w:r>
        <w:rPr>
          <w:sz w:val="18"/>
          <w:szCs w:val="18"/>
        </w:rPr>
        <w:t xml:space="preserve">weekdays, </w:t>
      </w:r>
      <w:r w:rsidRPr="0071088D">
        <w:rPr>
          <w:sz w:val="18"/>
          <w:szCs w:val="18"/>
        </w:rPr>
        <w:t>χ</w:t>
      </w:r>
      <w:r w:rsidRPr="0071088D">
        <w:rPr>
          <w:sz w:val="18"/>
          <w:szCs w:val="18"/>
          <w:vertAlign w:val="superscript"/>
        </w:rPr>
        <w:t>2</w:t>
      </w:r>
      <w:r>
        <w:rPr>
          <w:sz w:val="18"/>
          <w:szCs w:val="18"/>
          <w:vertAlign w:val="superscript"/>
        </w:rPr>
        <w:t xml:space="preserve"> </w:t>
      </w:r>
      <w:r>
        <w:rPr>
          <w:sz w:val="18"/>
          <w:szCs w:val="18"/>
        </w:rPr>
        <w:t>(25, 1065) = 40.6</w:t>
      </w:r>
      <w:r w:rsidRPr="0071088D">
        <w:rPr>
          <w:sz w:val="18"/>
          <w:szCs w:val="18"/>
        </w:rPr>
        <w:t xml:space="preserve">, </w:t>
      </w:r>
      <w:r w:rsidRPr="0071088D">
        <w:rPr>
          <w:i/>
          <w:sz w:val="18"/>
          <w:szCs w:val="18"/>
        </w:rPr>
        <w:t>p</w:t>
      </w:r>
      <w:r>
        <w:rPr>
          <w:sz w:val="18"/>
          <w:szCs w:val="18"/>
        </w:rPr>
        <w:t xml:space="preserve"> </w:t>
      </w:r>
      <w:r w:rsidRPr="0071088D">
        <w:rPr>
          <w:sz w:val="18"/>
          <w:szCs w:val="18"/>
        </w:rPr>
        <w:t>=</w:t>
      </w:r>
      <w:r>
        <w:rPr>
          <w:sz w:val="18"/>
          <w:szCs w:val="18"/>
        </w:rPr>
        <w:t xml:space="preserve"> 0.025, but not</w:t>
      </w:r>
      <w:r w:rsidR="00DF5391">
        <w:rPr>
          <w:sz w:val="18"/>
          <w:szCs w:val="18"/>
        </w:rPr>
        <w:t xml:space="preserve"> on</w:t>
      </w:r>
      <w:r>
        <w:rPr>
          <w:sz w:val="18"/>
          <w:szCs w:val="18"/>
        </w:rPr>
        <w:t xml:space="preserve"> weekend days, </w:t>
      </w:r>
      <w:r w:rsidRPr="0071088D">
        <w:rPr>
          <w:sz w:val="18"/>
          <w:szCs w:val="18"/>
        </w:rPr>
        <w:t>χ</w:t>
      </w:r>
      <w:r w:rsidRPr="0071088D">
        <w:rPr>
          <w:sz w:val="18"/>
          <w:szCs w:val="18"/>
          <w:vertAlign w:val="superscript"/>
        </w:rPr>
        <w:t>2</w:t>
      </w:r>
      <w:r>
        <w:rPr>
          <w:sz w:val="18"/>
          <w:szCs w:val="18"/>
        </w:rPr>
        <w:t xml:space="preserve"> (25, 1065) = 15.6, </w:t>
      </w:r>
      <w:r w:rsidRPr="0071088D">
        <w:rPr>
          <w:i/>
          <w:sz w:val="18"/>
          <w:szCs w:val="18"/>
        </w:rPr>
        <w:t>p</w:t>
      </w:r>
      <w:r>
        <w:rPr>
          <w:sz w:val="18"/>
          <w:szCs w:val="18"/>
        </w:rPr>
        <w:t xml:space="preserve"> </w:t>
      </w:r>
      <w:r w:rsidRPr="0071088D">
        <w:rPr>
          <w:sz w:val="18"/>
          <w:szCs w:val="18"/>
        </w:rPr>
        <w:t>=</w:t>
      </w:r>
      <w:r>
        <w:rPr>
          <w:sz w:val="18"/>
          <w:szCs w:val="18"/>
        </w:rPr>
        <w:t xml:space="preserve"> 0.926</w:t>
      </w:r>
      <w:r w:rsidRPr="0071088D">
        <w:rPr>
          <w:sz w:val="18"/>
          <w:szCs w:val="18"/>
        </w:rPr>
        <w:t>. Children with family incomes less than $50,000 generally spent more time outside on weekdays than children with higher family incomes. The shift between the percentage of children spending four or more hours outside on weekdays and weekend days was smallest (+12.1%) for the lowest income group.</w:t>
      </w:r>
    </w:p>
    <w:p w:rsidR="0065367C" w:rsidRPr="002409F7" w:rsidRDefault="0065367C" w:rsidP="002409F7">
      <w:pPr>
        <w:rPr>
          <w:sz w:val="18"/>
          <w:szCs w:val="18"/>
        </w:rPr>
      </w:pPr>
    </w:p>
    <w:p w:rsidR="002409F7" w:rsidRDefault="00CE1ACA" w:rsidP="002409F7">
      <w:pPr>
        <w:rPr>
          <w:sz w:val="18"/>
          <w:szCs w:val="18"/>
        </w:rPr>
      </w:pPr>
      <w:r>
        <w:rPr>
          <w:sz w:val="18"/>
          <w:szCs w:val="18"/>
        </w:rPr>
        <w:t>3.2</w:t>
      </w:r>
      <w:r w:rsidR="002409F7">
        <w:rPr>
          <w:sz w:val="18"/>
          <w:szCs w:val="18"/>
        </w:rPr>
        <w:t xml:space="preserve"> </w:t>
      </w:r>
      <w:r w:rsidR="002409F7" w:rsidRPr="002409F7">
        <w:rPr>
          <w:sz w:val="18"/>
          <w:szCs w:val="18"/>
        </w:rPr>
        <w:t>Most Common Outdoor Activities</w:t>
      </w:r>
    </w:p>
    <w:p w:rsidR="002409F7" w:rsidRPr="002409F7" w:rsidRDefault="002409F7" w:rsidP="002409F7">
      <w:pPr>
        <w:rPr>
          <w:color w:val="FF0000"/>
          <w:sz w:val="18"/>
          <w:szCs w:val="18"/>
        </w:rPr>
      </w:pPr>
      <w:r w:rsidRPr="002409F7">
        <w:rPr>
          <w:sz w:val="18"/>
          <w:szCs w:val="18"/>
        </w:rPr>
        <w:t>Respondents indicated that hanging out</w:t>
      </w:r>
      <w:r w:rsidR="00987437">
        <w:rPr>
          <w:sz w:val="18"/>
          <w:szCs w:val="18"/>
        </w:rPr>
        <w:t>/playing with friends</w:t>
      </w:r>
      <w:r w:rsidRPr="002409F7">
        <w:rPr>
          <w:sz w:val="18"/>
          <w:szCs w:val="18"/>
        </w:rPr>
        <w:t xml:space="preserve"> was children’s most common outdoo</w:t>
      </w:r>
      <w:r w:rsidR="006639FD">
        <w:rPr>
          <w:sz w:val="18"/>
          <w:szCs w:val="18"/>
        </w:rPr>
        <w:t xml:space="preserve">r activity (84.0%), followed by </w:t>
      </w:r>
      <w:r w:rsidR="00592239">
        <w:rPr>
          <w:sz w:val="18"/>
          <w:szCs w:val="18"/>
        </w:rPr>
        <w:t>land-based</w:t>
      </w:r>
      <w:r w:rsidR="006639FD">
        <w:rPr>
          <w:sz w:val="18"/>
          <w:szCs w:val="18"/>
        </w:rPr>
        <w:t xml:space="preserve"> physical</w:t>
      </w:r>
      <w:r w:rsidRPr="002409F7">
        <w:rPr>
          <w:sz w:val="18"/>
          <w:szCs w:val="18"/>
        </w:rPr>
        <w:t xml:space="preserve"> activities (</w:t>
      </w:r>
      <w:r w:rsidR="006639FD">
        <w:rPr>
          <w:sz w:val="18"/>
          <w:szCs w:val="18"/>
        </w:rPr>
        <w:t xml:space="preserve">e.g., biking, jogging, </w:t>
      </w:r>
      <w:r w:rsidR="00987437">
        <w:rPr>
          <w:sz w:val="18"/>
          <w:szCs w:val="18"/>
        </w:rPr>
        <w:t>walking</w:t>
      </w:r>
      <w:r w:rsidR="006639FD">
        <w:rPr>
          <w:sz w:val="18"/>
          <w:szCs w:val="18"/>
        </w:rPr>
        <w:t xml:space="preserve">; </w:t>
      </w:r>
      <w:r w:rsidRPr="002409F7">
        <w:rPr>
          <w:sz w:val="18"/>
          <w:szCs w:val="18"/>
        </w:rPr>
        <w:t xml:space="preserve">79.9%) and using electronic </w:t>
      </w:r>
      <w:r w:rsidR="006639FD">
        <w:rPr>
          <w:sz w:val="18"/>
          <w:szCs w:val="18"/>
        </w:rPr>
        <w:t>devices</w:t>
      </w:r>
      <w:r w:rsidR="00071BDF">
        <w:rPr>
          <w:sz w:val="18"/>
          <w:szCs w:val="18"/>
        </w:rPr>
        <w:t xml:space="preserve"> outdoors (</w:t>
      </w:r>
      <w:r w:rsidR="006639FD">
        <w:rPr>
          <w:sz w:val="18"/>
          <w:szCs w:val="18"/>
        </w:rPr>
        <w:t xml:space="preserve">e.g., listening to music, watching movies; </w:t>
      </w:r>
      <w:r w:rsidR="00071BDF">
        <w:rPr>
          <w:sz w:val="18"/>
          <w:szCs w:val="18"/>
        </w:rPr>
        <w:t>65.3%). N</w:t>
      </w:r>
      <w:r w:rsidRPr="002409F7">
        <w:rPr>
          <w:sz w:val="18"/>
          <w:szCs w:val="18"/>
        </w:rPr>
        <w:t>ature-based activities such as bird watching and wildlife viewing (30.7%)</w:t>
      </w:r>
      <w:r w:rsidR="00987437">
        <w:rPr>
          <w:sz w:val="18"/>
          <w:szCs w:val="18"/>
        </w:rPr>
        <w:t>,</w:t>
      </w:r>
      <w:r w:rsidRPr="002409F7">
        <w:rPr>
          <w:sz w:val="18"/>
          <w:szCs w:val="18"/>
        </w:rPr>
        <w:t xml:space="preserve"> or hiking, camping, and fishing (29.0%)</w:t>
      </w:r>
      <w:r w:rsidR="00987437">
        <w:rPr>
          <w:sz w:val="18"/>
          <w:szCs w:val="18"/>
        </w:rPr>
        <w:t>,</w:t>
      </w:r>
      <w:r w:rsidRPr="002409F7">
        <w:rPr>
          <w:sz w:val="18"/>
          <w:szCs w:val="18"/>
        </w:rPr>
        <w:t xml:space="preserve"> were not as common among youth</w:t>
      </w:r>
      <w:r>
        <w:rPr>
          <w:sz w:val="18"/>
          <w:szCs w:val="18"/>
        </w:rPr>
        <w:t xml:space="preserve"> as other alternatives</w:t>
      </w:r>
      <w:r w:rsidRPr="002409F7">
        <w:rPr>
          <w:sz w:val="18"/>
          <w:szCs w:val="18"/>
        </w:rPr>
        <w:t>. When respondents were asked to identify t</w:t>
      </w:r>
      <w:r>
        <w:rPr>
          <w:sz w:val="18"/>
          <w:szCs w:val="18"/>
        </w:rPr>
        <w:t>he single activity that occupied</w:t>
      </w:r>
      <w:r w:rsidRPr="002409F7">
        <w:rPr>
          <w:sz w:val="18"/>
          <w:szCs w:val="18"/>
        </w:rPr>
        <w:t xml:space="preserve"> a majority of their or their child’s outdoor time, hanging out</w:t>
      </w:r>
      <w:r w:rsidR="00987437">
        <w:rPr>
          <w:sz w:val="18"/>
          <w:szCs w:val="18"/>
        </w:rPr>
        <w:t>/</w:t>
      </w:r>
      <w:r w:rsidRPr="002409F7">
        <w:rPr>
          <w:sz w:val="18"/>
          <w:szCs w:val="18"/>
        </w:rPr>
        <w:t>playing</w:t>
      </w:r>
      <w:r w:rsidR="00987437">
        <w:rPr>
          <w:sz w:val="18"/>
          <w:szCs w:val="18"/>
        </w:rPr>
        <w:t xml:space="preserve"> with friends </w:t>
      </w:r>
      <w:r w:rsidRPr="002409F7">
        <w:rPr>
          <w:sz w:val="18"/>
          <w:szCs w:val="18"/>
        </w:rPr>
        <w:t>outdoors (24.4%), land-based sports (</w:t>
      </w:r>
      <w:r w:rsidR="00EB4189">
        <w:rPr>
          <w:sz w:val="18"/>
          <w:szCs w:val="18"/>
        </w:rPr>
        <w:t xml:space="preserve">e.g., football, soccer, golf; </w:t>
      </w:r>
      <w:r w:rsidRPr="002409F7">
        <w:rPr>
          <w:sz w:val="18"/>
          <w:szCs w:val="18"/>
        </w:rPr>
        <w:t xml:space="preserve">22.1%), and </w:t>
      </w:r>
      <w:r w:rsidR="00592239">
        <w:rPr>
          <w:sz w:val="18"/>
          <w:szCs w:val="18"/>
        </w:rPr>
        <w:t>land-based</w:t>
      </w:r>
      <w:r w:rsidR="00071BDF">
        <w:rPr>
          <w:sz w:val="18"/>
          <w:szCs w:val="18"/>
        </w:rPr>
        <w:t xml:space="preserve"> physical</w:t>
      </w:r>
      <w:r w:rsidRPr="002409F7">
        <w:rPr>
          <w:sz w:val="18"/>
          <w:szCs w:val="18"/>
        </w:rPr>
        <w:t xml:space="preserve"> activities (20.4%) were the most frequent responses. Nature-based activities were the primary activity for just 5.4% of children. Even though the use of electronic devices outdoors was among the most commonly reported activities, it was the primary activity for only 2.8% of children. When asked to select children’s favorite activities, respondents indicated that hanging out</w:t>
      </w:r>
      <w:r w:rsidR="00987437">
        <w:rPr>
          <w:sz w:val="18"/>
          <w:szCs w:val="18"/>
        </w:rPr>
        <w:t>/</w:t>
      </w:r>
      <w:r w:rsidRPr="002409F7">
        <w:rPr>
          <w:sz w:val="18"/>
          <w:szCs w:val="18"/>
        </w:rPr>
        <w:t>playing with friends (25.5%), land-based</w:t>
      </w:r>
      <w:r w:rsidR="004034F5">
        <w:rPr>
          <w:sz w:val="18"/>
          <w:szCs w:val="18"/>
        </w:rPr>
        <w:t xml:space="preserve"> </w:t>
      </w:r>
      <w:r w:rsidRPr="002409F7">
        <w:rPr>
          <w:sz w:val="18"/>
          <w:szCs w:val="18"/>
        </w:rPr>
        <w:t xml:space="preserve">sports (25.2%), </w:t>
      </w:r>
      <w:r w:rsidR="00592239">
        <w:rPr>
          <w:sz w:val="18"/>
          <w:szCs w:val="18"/>
        </w:rPr>
        <w:t>land-based</w:t>
      </w:r>
      <w:r w:rsidR="00071BDF">
        <w:rPr>
          <w:sz w:val="18"/>
          <w:szCs w:val="18"/>
        </w:rPr>
        <w:t xml:space="preserve"> </w:t>
      </w:r>
      <w:r w:rsidR="004034F5">
        <w:rPr>
          <w:sz w:val="18"/>
          <w:szCs w:val="18"/>
        </w:rPr>
        <w:t xml:space="preserve">physical activities </w:t>
      </w:r>
      <w:r w:rsidRPr="002409F7">
        <w:rPr>
          <w:sz w:val="18"/>
          <w:szCs w:val="18"/>
        </w:rPr>
        <w:t xml:space="preserve">(16.1%), and water-based </w:t>
      </w:r>
      <w:r w:rsidR="00592239">
        <w:rPr>
          <w:sz w:val="18"/>
          <w:szCs w:val="18"/>
        </w:rPr>
        <w:t>physical activities</w:t>
      </w:r>
      <w:r w:rsidRPr="002409F7">
        <w:rPr>
          <w:sz w:val="18"/>
          <w:szCs w:val="18"/>
        </w:rPr>
        <w:t xml:space="preserve"> such as swimming (8.1%) were the most enjoyed. Nature-based activities were the favorite activities for only 5.6% of </w:t>
      </w:r>
      <w:r w:rsidR="00C15615">
        <w:rPr>
          <w:sz w:val="18"/>
          <w:szCs w:val="18"/>
        </w:rPr>
        <w:t xml:space="preserve">the </w:t>
      </w:r>
      <w:r w:rsidRPr="002409F7">
        <w:rPr>
          <w:sz w:val="18"/>
          <w:szCs w:val="18"/>
        </w:rPr>
        <w:t>respondents</w:t>
      </w:r>
      <w:r w:rsidR="00491B37">
        <w:rPr>
          <w:sz w:val="18"/>
          <w:szCs w:val="18"/>
        </w:rPr>
        <w:t xml:space="preserve"> (Figure 2</w:t>
      </w:r>
      <w:r>
        <w:rPr>
          <w:sz w:val="18"/>
          <w:szCs w:val="18"/>
        </w:rPr>
        <w:t>)</w:t>
      </w:r>
      <w:r w:rsidRPr="002409F7">
        <w:rPr>
          <w:sz w:val="18"/>
          <w:szCs w:val="18"/>
        </w:rPr>
        <w:t xml:space="preserve">. </w:t>
      </w:r>
    </w:p>
    <w:p w:rsidR="002409F7" w:rsidRDefault="002409F7" w:rsidP="002409F7">
      <w:pPr>
        <w:rPr>
          <w:sz w:val="18"/>
          <w:szCs w:val="18"/>
        </w:rPr>
      </w:pPr>
    </w:p>
    <w:p w:rsidR="004A5DC8" w:rsidRDefault="004A5DC8" w:rsidP="004A5DC8">
      <w:pPr>
        <w:rPr>
          <w:i/>
          <w:sz w:val="18"/>
          <w:szCs w:val="18"/>
        </w:rPr>
      </w:pPr>
      <w:r w:rsidRPr="00A50689">
        <w:rPr>
          <w:i/>
          <w:sz w:val="18"/>
          <w:szCs w:val="18"/>
        </w:rPr>
        <w:t>&lt;</w:t>
      </w:r>
      <w:r w:rsidR="00C15615">
        <w:rPr>
          <w:i/>
          <w:sz w:val="18"/>
          <w:szCs w:val="18"/>
        </w:rPr>
        <w:t>I</w:t>
      </w:r>
      <w:r w:rsidRPr="00A50689">
        <w:rPr>
          <w:i/>
          <w:sz w:val="18"/>
          <w:szCs w:val="18"/>
        </w:rPr>
        <w:t xml:space="preserve">nsert </w:t>
      </w:r>
      <w:r>
        <w:rPr>
          <w:i/>
          <w:sz w:val="18"/>
          <w:szCs w:val="18"/>
        </w:rPr>
        <w:t>Figure 2</w:t>
      </w:r>
      <w:r w:rsidRPr="00A50689">
        <w:rPr>
          <w:i/>
          <w:sz w:val="18"/>
          <w:szCs w:val="18"/>
        </w:rPr>
        <w:t xml:space="preserve"> </w:t>
      </w:r>
      <w:r w:rsidR="00DF5391">
        <w:rPr>
          <w:i/>
          <w:sz w:val="18"/>
          <w:szCs w:val="18"/>
        </w:rPr>
        <w:t xml:space="preserve">about </w:t>
      </w:r>
      <w:r w:rsidRPr="00A50689">
        <w:rPr>
          <w:i/>
          <w:sz w:val="18"/>
          <w:szCs w:val="18"/>
        </w:rPr>
        <w:t>here&gt;</w:t>
      </w:r>
    </w:p>
    <w:p w:rsidR="004A5DC8" w:rsidRDefault="004A5DC8" w:rsidP="002409F7">
      <w:pPr>
        <w:rPr>
          <w:sz w:val="18"/>
          <w:szCs w:val="18"/>
        </w:rPr>
      </w:pPr>
    </w:p>
    <w:p w:rsidR="002409F7" w:rsidRPr="002409F7" w:rsidRDefault="002409F7" w:rsidP="002409F7">
      <w:pPr>
        <w:rPr>
          <w:sz w:val="18"/>
          <w:szCs w:val="18"/>
        </w:rPr>
      </w:pPr>
      <w:r w:rsidRPr="002409F7">
        <w:rPr>
          <w:sz w:val="18"/>
          <w:szCs w:val="18"/>
        </w:rPr>
        <w:t>Gender comparisons showed that more boys than girls went outdoors to hang out</w:t>
      </w:r>
      <w:r w:rsidR="00C15615">
        <w:rPr>
          <w:sz w:val="18"/>
          <w:szCs w:val="18"/>
        </w:rPr>
        <w:t>/play with friends</w:t>
      </w:r>
      <w:r w:rsidRPr="002409F7">
        <w:rPr>
          <w:sz w:val="18"/>
          <w:szCs w:val="18"/>
        </w:rPr>
        <w:t xml:space="preserve"> (88.1% of boys vs. 79.9% of girls), participate in</w:t>
      </w:r>
      <w:r w:rsidR="006639FD">
        <w:rPr>
          <w:sz w:val="18"/>
          <w:szCs w:val="18"/>
        </w:rPr>
        <w:t xml:space="preserve"> </w:t>
      </w:r>
      <w:r w:rsidRPr="002409F7">
        <w:rPr>
          <w:sz w:val="18"/>
          <w:szCs w:val="18"/>
        </w:rPr>
        <w:t>sports (61.1% vs. 37.8%), and ride off-road vehicles (23.8% vs. 15.0%). Girls were more likely to be outside reading or studying compared to boys (52.1% of girls vs. 39.8%</w:t>
      </w:r>
      <w:r w:rsidR="001B70CD">
        <w:rPr>
          <w:sz w:val="18"/>
          <w:szCs w:val="18"/>
        </w:rPr>
        <w:t xml:space="preserve"> of boys</w:t>
      </w:r>
      <w:r w:rsidRPr="002409F7">
        <w:rPr>
          <w:sz w:val="18"/>
          <w:szCs w:val="18"/>
        </w:rPr>
        <w:t>). When asked about favorite activities, boys showed a stronger affinity than girls for land-based sports (30.4% of boys vs. 19.7% of girls) and nature-based activities (7.9% vs. 3.0%). Girls favored water-based</w:t>
      </w:r>
      <w:r w:rsidR="00EB4189">
        <w:rPr>
          <w:sz w:val="18"/>
          <w:szCs w:val="18"/>
        </w:rPr>
        <w:t xml:space="preserve"> physical</w:t>
      </w:r>
      <w:r w:rsidRPr="002409F7">
        <w:rPr>
          <w:sz w:val="18"/>
          <w:szCs w:val="18"/>
        </w:rPr>
        <w:t xml:space="preserve"> activities more than boys (10.4% of girls vs. 6.2% of boys).</w:t>
      </w:r>
    </w:p>
    <w:p w:rsidR="006262F6" w:rsidRDefault="006262F6" w:rsidP="006262F6">
      <w:pPr>
        <w:rPr>
          <w:sz w:val="18"/>
          <w:szCs w:val="18"/>
        </w:rPr>
      </w:pPr>
    </w:p>
    <w:p w:rsidR="002409F7" w:rsidRPr="002409F7" w:rsidRDefault="002409F7" w:rsidP="006262F6">
      <w:pPr>
        <w:rPr>
          <w:sz w:val="18"/>
          <w:szCs w:val="18"/>
        </w:rPr>
      </w:pPr>
      <w:r w:rsidRPr="002409F7">
        <w:rPr>
          <w:sz w:val="18"/>
          <w:szCs w:val="18"/>
        </w:rPr>
        <w:t>Age comparisons showed that more children ages 6</w:t>
      </w:r>
      <w:r w:rsidR="00C15615">
        <w:rPr>
          <w:sz w:val="18"/>
          <w:szCs w:val="18"/>
        </w:rPr>
        <w:t xml:space="preserve"> to </w:t>
      </w:r>
      <w:r w:rsidRPr="002409F7">
        <w:rPr>
          <w:sz w:val="18"/>
          <w:szCs w:val="18"/>
        </w:rPr>
        <w:t>12 than children ages 13</w:t>
      </w:r>
      <w:r w:rsidR="00C15615">
        <w:rPr>
          <w:sz w:val="18"/>
          <w:szCs w:val="18"/>
        </w:rPr>
        <w:t xml:space="preserve"> to</w:t>
      </w:r>
      <w:r w:rsidRPr="002409F7">
        <w:rPr>
          <w:sz w:val="18"/>
          <w:szCs w:val="18"/>
        </w:rPr>
        <w:t xml:space="preserve">19 hung out </w:t>
      </w:r>
      <w:r w:rsidR="00C15615">
        <w:rPr>
          <w:sz w:val="18"/>
          <w:szCs w:val="18"/>
        </w:rPr>
        <w:t xml:space="preserve">or played </w:t>
      </w:r>
      <w:r w:rsidRPr="002409F7">
        <w:rPr>
          <w:sz w:val="18"/>
          <w:szCs w:val="18"/>
        </w:rPr>
        <w:t>outdoors (92.5% of 6</w:t>
      </w:r>
      <w:r w:rsidR="00C15615">
        <w:rPr>
          <w:sz w:val="18"/>
          <w:szCs w:val="18"/>
        </w:rPr>
        <w:t xml:space="preserve"> to </w:t>
      </w:r>
      <w:r w:rsidRPr="002409F7">
        <w:rPr>
          <w:sz w:val="18"/>
          <w:szCs w:val="18"/>
        </w:rPr>
        <w:t xml:space="preserve">12 </w:t>
      </w:r>
      <w:r w:rsidR="00C15615">
        <w:rPr>
          <w:sz w:val="18"/>
          <w:szCs w:val="18"/>
        </w:rPr>
        <w:t xml:space="preserve">year olds </w:t>
      </w:r>
      <w:r w:rsidRPr="002409F7">
        <w:rPr>
          <w:sz w:val="18"/>
          <w:szCs w:val="18"/>
        </w:rPr>
        <w:t>vs. 75.9% of 13</w:t>
      </w:r>
      <w:r w:rsidR="00C15615">
        <w:rPr>
          <w:sz w:val="18"/>
          <w:szCs w:val="18"/>
        </w:rPr>
        <w:t xml:space="preserve"> to </w:t>
      </w:r>
      <w:r w:rsidRPr="002409F7">
        <w:rPr>
          <w:sz w:val="18"/>
          <w:szCs w:val="18"/>
        </w:rPr>
        <w:t>19</w:t>
      </w:r>
      <w:r w:rsidR="00C15615">
        <w:rPr>
          <w:sz w:val="18"/>
          <w:szCs w:val="18"/>
        </w:rPr>
        <w:t xml:space="preserve"> year olds</w:t>
      </w:r>
      <w:r w:rsidRPr="002409F7">
        <w:rPr>
          <w:sz w:val="18"/>
          <w:szCs w:val="18"/>
        </w:rPr>
        <w:t>) and participated</w:t>
      </w:r>
      <w:r w:rsidR="006639FD">
        <w:rPr>
          <w:sz w:val="18"/>
          <w:szCs w:val="18"/>
        </w:rPr>
        <w:t xml:space="preserve"> in </w:t>
      </w:r>
      <w:r w:rsidR="00EB4189">
        <w:rPr>
          <w:sz w:val="18"/>
          <w:szCs w:val="18"/>
        </w:rPr>
        <w:t>land-based</w:t>
      </w:r>
      <w:r w:rsidR="006639FD">
        <w:rPr>
          <w:sz w:val="18"/>
          <w:szCs w:val="18"/>
        </w:rPr>
        <w:t xml:space="preserve"> physical activities</w:t>
      </w:r>
      <w:r w:rsidR="001B70CD">
        <w:rPr>
          <w:sz w:val="18"/>
          <w:szCs w:val="18"/>
        </w:rPr>
        <w:t xml:space="preserve"> (84.3% vs. 75.7%</w:t>
      </w:r>
      <w:r w:rsidRPr="002409F7">
        <w:rPr>
          <w:sz w:val="18"/>
          <w:szCs w:val="18"/>
        </w:rPr>
        <w:t>). Children age</w:t>
      </w:r>
      <w:r w:rsidR="00517937">
        <w:rPr>
          <w:sz w:val="18"/>
          <w:szCs w:val="18"/>
        </w:rPr>
        <w:t>s</w:t>
      </w:r>
      <w:r w:rsidRPr="002409F7">
        <w:rPr>
          <w:sz w:val="18"/>
          <w:szCs w:val="18"/>
        </w:rPr>
        <w:t xml:space="preserve"> 13</w:t>
      </w:r>
      <w:r w:rsidR="00C15615">
        <w:rPr>
          <w:sz w:val="18"/>
          <w:szCs w:val="18"/>
        </w:rPr>
        <w:t xml:space="preserve"> to </w:t>
      </w:r>
      <w:r w:rsidRPr="002409F7">
        <w:rPr>
          <w:sz w:val="18"/>
          <w:szCs w:val="18"/>
        </w:rPr>
        <w:t>19 were more likely than children age</w:t>
      </w:r>
      <w:r w:rsidR="00517937">
        <w:rPr>
          <w:sz w:val="18"/>
          <w:szCs w:val="18"/>
        </w:rPr>
        <w:t>s</w:t>
      </w:r>
      <w:r w:rsidRPr="002409F7">
        <w:rPr>
          <w:sz w:val="18"/>
          <w:szCs w:val="18"/>
        </w:rPr>
        <w:t xml:space="preserve"> 6</w:t>
      </w:r>
      <w:r w:rsidR="00C15615">
        <w:rPr>
          <w:sz w:val="18"/>
          <w:szCs w:val="18"/>
        </w:rPr>
        <w:t xml:space="preserve"> to </w:t>
      </w:r>
      <w:r w:rsidRPr="002409F7">
        <w:rPr>
          <w:sz w:val="18"/>
          <w:szCs w:val="18"/>
        </w:rPr>
        <w:t>12 to use electronic devices out</w:t>
      </w:r>
      <w:r w:rsidR="00C15615">
        <w:rPr>
          <w:sz w:val="18"/>
          <w:szCs w:val="18"/>
        </w:rPr>
        <w:t>doors</w:t>
      </w:r>
      <w:r w:rsidRPr="002409F7">
        <w:rPr>
          <w:sz w:val="18"/>
          <w:szCs w:val="18"/>
        </w:rPr>
        <w:t xml:space="preserve"> (78.6% of 13</w:t>
      </w:r>
      <w:r w:rsidR="00C15615">
        <w:rPr>
          <w:sz w:val="18"/>
          <w:szCs w:val="18"/>
        </w:rPr>
        <w:t xml:space="preserve"> to </w:t>
      </w:r>
      <w:r w:rsidRPr="002409F7">
        <w:rPr>
          <w:sz w:val="18"/>
          <w:szCs w:val="18"/>
        </w:rPr>
        <w:t xml:space="preserve">19 </w:t>
      </w:r>
      <w:r w:rsidR="00C15615">
        <w:rPr>
          <w:sz w:val="18"/>
          <w:szCs w:val="18"/>
        </w:rPr>
        <w:t xml:space="preserve">year olds </w:t>
      </w:r>
      <w:r w:rsidRPr="002409F7">
        <w:rPr>
          <w:sz w:val="18"/>
          <w:szCs w:val="18"/>
        </w:rPr>
        <w:t xml:space="preserve">vs. 52.8% </w:t>
      </w:r>
      <w:r w:rsidR="00D3512C">
        <w:rPr>
          <w:sz w:val="18"/>
          <w:szCs w:val="18"/>
        </w:rPr>
        <w:t xml:space="preserve">of </w:t>
      </w:r>
      <w:r w:rsidRPr="002409F7">
        <w:rPr>
          <w:sz w:val="18"/>
          <w:szCs w:val="18"/>
        </w:rPr>
        <w:t>6</w:t>
      </w:r>
      <w:r w:rsidR="00C15615">
        <w:rPr>
          <w:sz w:val="18"/>
          <w:szCs w:val="18"/>
        </w:rPr>
        <w:t xml:space="preserve"> to </w:t>
      </w:r>
      <w:r w:rsidRPr="002409F7">
        <w:rPr>
          <w:sz w:val="18"/>
          <w:szCs w:val="18"/>
        </w:rPr>
        <w:t>12</w:t>
      </w:r>
      <w:r w:rsidR="00C15615">
        <w:rPr>
          <w:sz w:val="18"/>
          <w:szCs w:val="18"/>
        </w:rPr>
        <w:t xml:space="preserve"> year olds</w:t>
      </w:r>
      <w:r w:rsidRPr="002409F7">
        <w:rPr>
          <w:sz w:val="18"/>
          <w:szCs w:val="18"/>
        </w:rPr>
        <w:t>). Bird watching and wildlife viewing were more common among children age</w:t>
      </w:r>
      <w:r w:rsidR="00517937">
        <w:rPr>
          <w:sz w:val="18"/>
          <w:szCs w:val="18"/>
        </w:rPr>
        <w:t>s</w:t>
      </w:r>
      <w:r w:rsidRPr="002409F7">
        <w:rPr>
          <w:sz w:val="18"/>
          <w:szCs w:val="18"/>
        </w:rPr>
        <w:t xml:space="preserve"> 6</w:t>
      </w:r>
      <w:r w:rsidR="00517937">
        <w:rPr>
          <w:sz w:val="18"/>
          <w:szCs w:val="18"/>
        </w:rPr>
        <w:t xml:space="preserve"> to </w:t>
      </w:r>
      <w:r w:rsidRPr="002409F7">
        <w:rPr>
          <w:sz w:val="18"/>
          <w:szCs w:val="18"/>
        </w:rPr>
        <w:t>9 (39.8% participating) and 10</w:t>
      </w:r>
      <w:r w:rsidR="00517937">
        <w:rPr>
          <w:sz w:val="18"/>
          <w:szCs w:val="18"/>
        </w:rPr>
        <w:t xml:space="preserve"> to </w:t>
      </w:r>
      <w:r w:rsidRPr="002409F7">
        <w:rPr>
          <w:sz w:val="18"/>
          <w:szCs w:val="18"/>
        </w:rPr>
        <w:t>12 (40.8%), significantly higher than children 13</w:t>
      </w:r>
      <w:r w:rsidR="00517937">
        <w:rPr>
          <w:sz w:val="18"/>
          <w:szCs w:val="18"/>
        </w:rPr>
        <w:t xml:space="preserve"> to </w:t>
      </w:r>
      <w:r w:rsidRPr="002409F7">
        <w:rPr>
          <w:sz w:val="18"/>
          <w:szCs w:val="18"/>
        </w:rPr>
        <w:t>15 (22.5%) or 16</w:t>
      </w:r>
      <w:r w:rsidR="00517937">
        <w:rPr>
          <w:sz w:val="18"/>
          <w:szCs w:val="18"/>
        </w:rPr>
        <w:t xml:space="preserve"> to </w:t>
      </w:r>
      <w:r w:rsidRPr="002409F7">
        <w:rPr>
          <w:sz w:val="18"/>
          <w:szCs w:val="18"/>
        </w:rPr>
        <w:t xml:space="preserve">19 (19.4%). Motorized outdoor activities (e.g., riding motorcycles, ATVs, boating, jet skiing) were more </w:t>
      </w:r>
      <w:r w:rsidR="004034F5">
        <w:rPr>
          <w:sz w:val="18"/>
          <w:szCs w:val="18"/>
        </w:rPr>
        <w:t>common</w:t>
      </w:r>
      <w:r w:rsidRPr="002409F7">
        <w:rPr>
          <w:sz w:val="18"/>
          <w:szCs w:val="18"/>
        </w:rPr>
        <w:t xml:space="preserve"> among children age</w:t>
      </w:r>
      <w:r w:rsidR="00517937">
        <w:rPr>
          <w:sz w:val="18"/>
          <w:szCs w:val="18"/>
        </w:rPr>
        <w:t>s</w:t>
      </w:r>
      <w:r w:rsidRPr="002409F7">
        <w:rPr>
          <w:sz w:val="18"/>
          <w:szCs w:val="18"/>
        </w:rPr>
        <w:t xml:space="preserve"> 13</w:t>
      </w:r>
      <w:r w:rsidR="00517937">
        <w:rPr>
          <w:sz w:val="18"/>
          <w:szCs w:val="18"/>
        </w:rPr>
        <w:t xml:space="preserve"> to </w:t>
      </w:r>
      <w:r w:rsidRPr="002409F7">
        <w:rPr>
          <w:sz w:val="18"/>
          <w:szCs w:val="18"/>
        </w:rPr>
        <w:t>19 (23.1% participating) than children age</w:t>
      </w:r>
      <w:r w:rsidR="00D3512C">
        <w:rPr>
          <w:sz w:val="18"/>
          <w:szCs w:val="18"/>
        </w:rPr>
        <w:t>s</w:t>
      </w:r>
      <w:r w:rsidRPr="002409F7">
        <w:rPr>
          <w:sz w:val="18"/>
          <w:szCs w:val="18"/>
        </w:rPr>
        <w:t xml:space="preserve"> 6</w:t>
      </w:r>
      <w:r w:rsidR="00517937">
        <w:rPr>
          <w:sz w:val="18"/>
          <w:szCs w:val="18"/>
        </w:rPr>
        <w:t xml:space="preserve"> to</w:t>
      </w:r>
      <w:r w:rsidRPr="002409F7">
        <w:rPr>
          <w:sz w:val="18"/>
          <w:szCs w:val="18"/>
        </w:rPr>
        <w:t>12 (16.4%). Children ages 6</w:t>
      </w:r>
      <w:r w:rsidR="00011A47">
        <w:rPr>
          <w:sz w:val="18"/>
          <w:szCs w:val="18"/>
        </w:rPr>
        <w:t xml:space="preserve"> to </w:t>
      </w:r>
      <w:r w:rsidRPr="002409F7">
        <w:rPr>
          <w:sz w:val="18"/>
          <w:szCs w:val="18"/>
        </w:rPr>
        <w:t>9 (34.8%) preferred just hanging out or playing outdoors m</w:t>
      </w:r>
      <w:r w:rsidR="00BA7BEB">
        <w:rPr>
          <w:sz w:val="18"/>
          <w:szCs w:val="18"/>
        </w:rPr>
        <w:t xml:space="preserve">ore than other groups. </w:t>
      </w:r>
      <w:r w:rsidRPr="002409F7">
        <w:rPr>
          <w:sz w:val="18"/>
          <w:szCs w:val="18"/>
        </w:rPr>
        <w:t>Sports gradually increased in popularity until age 15, reaching a peak in children ages 13</w:t>
      </w:r>
      <w:r w:rsidR="00011A47">
        <w:rPr>
          <w:sz w:val="18"/>
          <w:szCs w:val="18"/>
        </w:rPr>
        <w:t xml:space="preserve"> to </w:t>
      </w:r>
      <w:r w:rsidRPr="002409F7">
        <w:rPr>
          <w:sz w:val="18"/>
          <w:szCs w:val="18"/>
        </w:rPr>
        <w:t xml:space="preserve">15 (31.7% </w:t>
      </w:r>
      <w:r w:rsidR="004034F5">
        <w:rPr>
          <w:sz w:val="18"/>
          <w:szCs w:val="18"/>
        </w:rPr>
        <w:t>listed as favorite</w:t>
      </w:r>
      <w:r w:rsidRPr="002409F7">
        <w:rPr>
          <w:sz w:val="18"/>
          <w:szCs w:val="18"/>
        </w:rPr>
        <w:t xml:space="preserve">) before dropping </w:t>
      </w:r>
      <w:r w:rsidR="00011A47">
        <w:rPr>
          <w:sz w:val="18"/>
          <w:szCs w:val="18"/>
        </w:rPr>
        <w:t>with</w:t>
      </w:r>
      <w:r w:rsidRPr="002409F7">
        <w:rPr>
          <w:sz w:val="18"/>
          <w:szCs w:val="18"/>
        </w:rPr>
        <w:t xml:space="preserve"> children ages 16</w:t>
      </w:r>
      <w:r w:rsidR="00011A47">
        <w:rPr>
          <w:sz w:val="18"/>
          <w:szCs w:val="18"/>
        </w:rPr>
        <w:t xml:space="preserve"> to </w:t>
      </w:r>
      <w:r w:rsidRPr="002409F7">
        <w:rPr>
          <w:sz w:val="18"/>
          <w:szCs w:val="18"/>
        </w:rPr>
        <w:t>19 (22.5%). The use of electronic devices outdoors was more popular among children ages 13</w:t>
      </w:r>
      <w:r w:rsidR="00011A47">
        <w:rPr>
          <w:sz w:val="18"/>
          <w:szCs w:val="18"/>
        </w:rPr>
        <w:t xml:space="preserve"> to </w:t>
      </w:r>
      <w:r w:rsidRPr="002409F7">
        <w:rPr>
          <w:sz w:val="18"/>
          <w:szCs w:val="18"/>
        </w:rPr>
        <w:t>19 (5.1%</w:t>
      </w:r>
      <w:r w:rsidR="004034F5">
        <w:rPr>
          <w:sz w:val="18"/>
          <w:szCs w:val="18"/>
        </w:rPr>
        <w:t xml:space="preserve"> listed as favorite</w:t>
      </w:r>
      <w:r w:rsidRPr="002409F7">
        <w:rPr>
          <w:sz w:val="18"/>
          <w:szCs w:val="18"/>
        </w:rPr>
        <w:t>) than children ages 6</w:t>
      </w:r>
      <w:r w:rsidR="00011A47">
        <w:rPr>
          <w:sz w:val="18"/>
          <w:szCs w:val="18"/>
        </w:rPr>
        <w:t xml:space="preserve"> to </w:t>
      </w:r>
      <w:r w:rsidRPr="002409F7">
        <w:rPr>
          <w:sz w:val="18"/>
          <w:szCs w:val="18"/>
        </w:rPr>
        <w:t>12 (1.4%).</w:t>
      </w:r>
    </w:p>
    <w:p w:rsidR="006262F6" w:rsidRDefault="006262F6" w:rsidP="006262F6">
      <w:pPr>
        <w:rPr>
          <w:sz w:val="18"/>
          <w:szCs w:val="18"/>
        </w:rPr>
      </w:pPr>
    </w:p>
    <w:p w:rsidR="002409F7" w:rsidRDefault="000276E5" w:rsidP="006262F6">
      <w:pPr>
        <w:rPr>
          <w:sz w:val="18"/>
          <w:szCs w:val="18"/>
        </w:rPr>
      </w:pPr>
      <w:r>
        <w:rPr>
          <w:sz w:val="18"/>
          <w:szCs w:val="18"/>
        </w:rPr>
        <w:t xml:space="preserve">Results examining </w:t>
      </w:r>
      <w:r w:rsidR="00011A47">
        <w:rPr>
          <w:sz w:val="18"/>
          <w:szCs w:val="18"/>
        </w:rPr>
        <w:t>r</w:t>
      </w:r>
      <w:r w:rsidR="002409F7" w:rsidRPr="002409F7">
        <w:rPr>
          <w:sz w:val="18"/>
          <w:szCs w:val="18"/>
        </w:rPr>
        <w:t>acial</w:t>
      </w:r>
      <w:r>
        <w:rPr>
          <w:sz w:val="18"/>
          <w:szCs w:val="18"/>
        </w:rPr>
        <w:t>/ethnic</w:t>
      </w:r>
      <w:r w:rsidR="002409F7" w:rsidRPr="002409F7">
        <w:rPr>
          <w:sz w:val="18"/>
          <w:szCs w:val="18"/>
        </w:rPr>
        <w:t xml:space="preserve"> differences in outdoor recreation generally suggest</w:t>
      </w:r>
      <w:r>
        <w:rPr>
          <w:sz w:val="18"/>
          <w:szCs w:val="18"/>
        </w:rPr>
        <w:t>ed</w:t>
      </w:r>
      <w:r w:rsidR="002409F7" w:rsidRPr="002409F7">
        <w:rPr>
          <w:sz w:val="18"/>
          <w:szCs w:val="18"/>
        </w:rPr>
        <w:t xml:space="preserve"> that Hispanic and White children </w:t>
      </w:r>
      <w:r>
        <w:rPr>
          <w:sz w:val="18"/>
          <w:szCs w:val="18"/>
        </w:rPr>
        <w:t>were</w:t>
      </w:r>
      <w:r w:rsidR="002409F7" w:rsidRPr="002409F7">
        <w:rPr>
          <w:sz w:val="18"/>
          <w:szCs w:val="18"/>
        </w:rPr>
        <w:t xml:space="preserve"> engaged in a larger variety of activities than African American children or children from ot</w:t>
      </w:r>
      <w:r w:rsidR="001B70CD">
        <w:rPr>
          <w:sz w:val="18"/>
          <w:szCs w:val="18"/>
        </w:rPr>
        <w:t xml:space="preserve">her </w:t>
      </w:r>
      <w:r w:rsidR="00011A47">
        <w:rPr>
          <w:sz w:val="18"/>
          <w:szCs w:val="18"/>
        </w:rPr>
        <w:t>racial</w:t>
      </w:r>
      <w:r w:rsidR="001B70CD">
        <w:rPr>
          <w:sz w:val="18"/>
          <w:szCs w:val="18"/>
        </w:rPr>
        <w:t xml:space="preserve"> backgrounds</w:t>
      </w:r>
      <w:r w:rsidR="002409F7" w:rsidRPr="002409F7">
        <w:rPr>
          <w:sz w:val="18"/>
          <w:szCs w:val="18"/>
        </w:rPr>
        <w:t xml:space="preserve">. </w:t>
      </w:r>
      <w:r w:rsidR="00011A47">
        <w:rPr>
          <w:sz w:val="18"/>
          <w:szCs w:val="18"/>
        </w:rPr>
        <w:t>In this study</w:t>
      </w:r>
      <w:r w:rsidR="002409F7" w:rsidRPr="002409F7">
        <w:rPr>
          <w:sz w:val="18"/>
          <w:szCs w:val="18"/>
        </w:rPr>
        <w:t xml:space="preserve"> Hispanic children (87.8%) displayed the highest levels of </w:t>
      </w:r>
      <w:r w:rsidR="00BC570D">
        <w:rPr>
          <w:sz w:val="18"/>
          <w:szCs w:val="18"/>
        </w:rPr>
        <w:t>land-based</w:t>
      </w:r>
      <w:r w:rsidR="004034F5">
        <w:rPr>
          <w:sz w:val="18"/>
          <w:szCs w:val="18"/>
        </w:rPr>
        <w:t xml:space="preserve"> physical activities</w:t>
      </w:r>
      <w:r w:rsidR="002409F7" w:rsidRPr="002409F7">
        <w:rPr>
          <w:sz w:val="18"/>
          <w:szCs w:val="18"/>
        </w:rPr>
        <w:t>, ten percentage points higher than any other racial group. Children from all minority groups (56.5%) were more involved in sports than White children (45.5%). However, White children demonstrated the highest levels of participation in motorized sports on land (22.6%) and water (10.7%). Nature-based activities were more common among White (33.9% hiked, camped, fished; 31.2% participated in wildlife viewing) and Hispanic (28.4% hiked, camped, fished; 40.0% participated in wildlife viewing) children than African American children (12.1% hiked, camped, fished; 18.9% participated in wildlife viewing). Using electronic devices out</w:t>
      </w:r>
      <w:r w:rsidR="00011A47">
        <w:rPr>
          <w:sz w:val="18"/>
          <w:szCs w:val="18"/>
        </w:rPr>
        <w:t>doors</w:t>
      </w:r>
      <w:r w:rsidR="002409F7" w:rsidRPr="002409F7">
        <w:rPr>
          <w:sz w:val="18"/>
          <w:szCs w:val="18"/>
        </w:rPr>
        <w:t xml:space="preserve"> was the only activity more common among African American children (76.5%) than the other racial groups. In terms of favorite activities,</w:t>
      </w:r>
      <w:r w:rsidR="00011A47">
        <w:rPr>
          <w:sz w:val="18"/>
          <w:szCs w:val="18"/>
        </w:rPr>
        <w:t xml:space="preserve"> </w:t>
      </w:r>
      <w:r w:rsidR="002409F7" w:rsidRPr="002409F7">
        <w:rPr>
          <w:sz w:val="18"/>
          <w:szCs w:val="18"/>
        </w:rPr>
        <w:t>African American (36.7%) and Hispanic children (27.6%) preferred sports</w:t>
      </w:r>
      <w:r w:rsidR="00011A47">
        <w:rPr>
          <w:sz w:val="18"/>
          <w:szCs w:val="18"/>
        </w:rPr>
        <w:t xml:space="preserve"> more</w:t>
      </w:r>
      <w:r w:rsidR="002409F7" w:rsidRPr="002409F7">
        <w:rPr>
          <w:sz w:val="18"/>
          <w:szCs w:val="18"/>
        </w:rPr>
        <w:t xml:space="preserve"> than children </w:t>
      </w:r>
      <w:r w:rsidR="00011A47">
        <w:rPr>
          <w:sz w:val="18"/>
          <w:szCs w:val="18"/>
        </w:rPr>
        <w:t>comprising other racial groups</w:t>
      </w:r>
      <w:r w:rsidR="002409F7" w:rsidRPr="002409F7">
        <w:rPr>
          <w:sz w:val="18"/>
          <w:szCs w:val="18"/>
        </w:rPr>
        <w:t xml:space="preserve"> (White = 22.7%, Other = 11.0%). Hanging out</w:t>
      </w:r>
      <w:r w:rsidR="00011A47">
        <w:rPr>
          <w:sz w:val="18"/>
          <w:szCs w:val="18"/>
        </w:rPr>
        <w:t>/</w:t>
      </w:r>
      <w:r w:rsidR="002409F7" w:rsidRPr="002409F7">
        <w:rPr>
          <w:sz w:val="18"/>
          <w:szCs w:val="18"/>
        </w:rPr>
        <w:t xml:space="preserve">playing </w:t>
      </w:r>
      <w:r w:rsidR="00011A47">
        <w:rPr>
          <w:sz w:val="18"/>
          <w:szCs w:val="18"/>
        </w:rPr>
        <w:t xml:space="preserve">with friends </w:t>
      </w:r>
      <w:r w:rsidR="002409F7" w:rsidRPr="002409F7">
        <w:rPr>
          <w:sz w:val="18"/>
          <w:szCs w:val="18"/>
        </w:rPr>
        <w:t>outdoors was most popular among African American</w:t>
      </w:r>
      <w:r w:rsidR="00011A47">
        <w:rPr>
          <w:sz w:val="18"/>
          <w:szCs w:val="18"/>
        </w:rPr>
        <w:t xml:space="preserve"> children</w:t>
      </w:r>
      <w:r w:rsidR="002409F7" w:rsidRPr="002409F7">
        <w:rPr>
          <w:sz w:val="18"/>
          <w:szCs w:val="18"/>
        </w:rPr>
        <w:t xml:space="preserve"> (34.7%) and children in the Other category (38.3%). White children preferred nat</w:t>
      </w:r>
      <w:r w:rsidR="00BA7BEB">
        <w:rPr>
          <w:sz w:val="18"/>
          <w:szCs w:val="18"/>
        </w:rPr>
        <w:t xml:space="preserve">ure-based activities (7.4%) </w:t>
      </w:r>
      <w:r w:rsidR="002409F7" w:rsidRPr="002409F7">
        <w:rPr>
          <w:sz w:val="18"/>
          <w:szCs w:val="18"/>
        </w:rPr>
        <w:t xml:space="preserve">more than </w:t>
      </w:r>
      <w:r w:rsidR="00BC570D">
        <w:rPr>
          <w:sz w:val="18"/>
          <w:szCs w:val="18"/>
        </w:rPr>
        <w:t>children</w:t>
      </w:r>
      <w:r w:rsidR="002409F7" w:rsidRPr="002409F7">
        <w:rPr>
          <w:sz w:val="18"/>
          <w:szCs w:val="18"/>
        </w:rPr>
        <w:t xml:space="preserve"> in other racial groups (2.9%). </w:t>
      </w:r>
    </w:p>
    <w:p w:rsidR="00C81674" w:rsidRDefault="00C81674" w:rsidP="006262F6">
      <w:pPr>
        <w:rPr>
          <w:sz w:val="18"/>
          <w:szCs w:val="18"/>
        </w:rPr>
      </w:pPr>
    </w:p>
    <w:p w:rsidR="00C81674" w:rsidRPr="002409F7" w:rsidRDefault="00C81674" w:rsidP="006262F6">
      <w:pPr>
        <w:rPr>
          <w:sz w:val="18"/>
          <w:szCs w:val="18"/>
        </w:rPr>
      </w:pPr>
      <w:r>
        <w:rPr>
          <w:sz w:val="18"/>
          <w:szCs w:val="18"/>
        </w:rPr>
        <w:t>Statistically significant differences in activity participation across income groups were not evident for many activities. Exceptions included using electronic devices outdoors, an activity that was most common among children from families at the extreme ends of the income spectrum (70.2% participating from the &lt; $25,000/year category, 66.1% average from all categories with $75,000</w:t>
      </w:r>
      <w:r w:rsidR="008E69A7">
        <w:rPr>
          <w:sz w:val="18"/>
          <w:szCs w:val="18"/>
        </w:rPr>
        <w:t xml:space="preserve"> </w:t>
      </w:r>
      <w:r>
        <w:rPr>
          <w:sz w:val="18"/>
          <w:szCs w:val="18"/>
        </w:rPr>
        <w:t>or more</w:t>
      </w:r>
      <w:r w:rsidR="008E69A7">
        <w:rPr>
          <w:sz w:val="18"/>
          <w:szCs w:val="18"/>
        </w:rPr>
        <w:t xml:space="preserve"> per year</w:t>
      </w:r>
      <w:r>
        <w:rPr>
          <w:sz w:val="18"/>
          <w:szCs w:val="18"/>
        </w:rPr>
        <w:t xml:space="preserve">). </w:t>
      </w:r>
      <w:r w:rsidR="002C5627">
        <w:rPr>
          <w:sz w:val="18"/>
          <w:szCs w:val="18"/>
        </w:rPr>
        <w:t xml:space="preserve">Water-based </w:t>
      </w:r>
      <w:r w:rsidR="00BC570D">
        <w:rPr>
          <w:sz w:val="18"/>
          <w:szCs w:val="18"/>
        </w:rPr>
        <w:t xml:space="preserve">physical </w:t>
      </w:r>
      <w:r w:rsidR="002C5627">
        <w:rPr>
          <w:sz w:val="18"/>
          <w:szCs w:val="18"/>
        </w:rPr>
        <w:t xml:space="preserve">activities </w:t>
      </w:r>
      <w:r>
        <w:rPr>
          <w:sz w:val="18"/>
          <w:szCs w:val="18"/>
        </w:rPr>
        <w:t>were most common among children in the lowest income group (40.5% participating). Nature-based activities were more po</w:t>
      </w:r>
      <w:r w:rsidR="008E69A7">
        <w:rPr>
          <w:sz w:val="18"/>
          <w:szCs w:val="18"/>
        </w:rPr>
        <w:t>pular among children from higher</w:t>
      </w:r>
      <w:r>
        <w:rPr>
          <w:sz w:val="18"/>
          <w:szCs w:val="18"/>
        </w:rPr>
        <w:t xml:space="preserve"> income families (36.3% participation average from all categories with $75,000</w:t>
      </w:r>
      <w:r w:rsidR="008E69A7">
        <w:rPr>
          <w:sz w:val="18"/>
          <w:szCs w:val="18"/>
        </w:rPr>
        <w:t xml:space="preserve"> or more per year) than lower income families (26.2% average from all categories with $74,999 or less per year).</w:t>
      </w:r>
      <w:r w:rsidR="009D3D76">
        <w:rPr>
          <w:sz w:val="18"/>
          <w:szCs w:val="18"/>
        </w:rPr>
        <w:t xml:space="preserve"> </w:t>
      </w:r>
      <w:r w:rsidR="00817E5E">
        <w:rPr>
          <w:sz w:val="18"/>
          <w:szCs w:val="18"/>
        </w:rPr>
        <w:t>In terms of favorite activities, h</w:t>
      </w:r>
      <w:r w:rsidR="009D3D76">
        <w:rPr>
          <w:sz w:val="18"/>
          <w:szCs w:val="18"/>
        </w:rPr>
        <w:t xml:space="preserve">anging out or playing outdoors and land-based sports were the </w:t>
      </w:r>
      <w:r w:rsidR="00817E5E">
        <w:rPr>
          <w:sz w:val="18"/>
          <w:szCs w:val="18"/>
        </w:rPr>
        <w:t>preferred choices</w:t>
      </w:r>
      <w:r w:rsidR="009D3D76">
        <w:rPr>
          <w:sz w:val="18"/>
          <w:szCs w:val="18"/>
        </w:rPr>
        <w:t xml:space="preserve"> among children in all income groups. </w:t>
      </w:r>
      <w:r w:rsidR="00011A47">
        <w:rPr>
          <w:sz w:val="18"/>
          <w:szCs w:val="18"/>
        </w:rPr>
        <w:t>C</w:t>
      </w:r>
      <w:r w:rsidR="00817E5E">
        <w:rPr>
          <w:sz w:val="18"/>
          <w:szCs w:val="18"/>
        </w:rPr>
        <w:t>hildren</w:t>
      </w:r>
      <w:r w:rsidR="00011A47">
        <w:rPr>
          <w:sz w:val="18"/>
          <w:szCs w:val="18"/>
        </w:rPr>
        <w:t xml:space="preserve"> from low income </w:t>
      </w:r>
      <w:r w:rsidR="00917D1D">
        <w:rPr>
          <w:sz w:val="18"/>
          <w:szCs w:val="18"/>
        </w:rPr>
        <w:t>households</w:t>
      </w:r>
      <w:r w:rsidR="00817E5E">
        <w:rPr>
          <w:sz w:val="18"/>
          <w:szCs w:val="18"/>
        </w:rPr>
        <w:t xml:space="preserve"> favored </w:t>
      </w:r>
      <w:r w:rsidR="00BC570D">
        <w:rPr>
          <w:sz w:val="18"/>
          <w:szCs w:val="18"/>
        </w:rPr>
        <w:t>land-based</w:t>
      </w:r>
      <w:r w:rsidR="002C5627">
        <w:rPr>
          <w:sz w:val="18"/>
          <w:szCs w:val="18"/>
        </w:rPr>
        <w:t xml:space="preserve"> </w:t>
      </w:r>
      <w:r w:rsidR="00817E5E">
        <w:rPr>
          <w:sz w:val="18"/>
          <w:szCs w:val="18"/>
        </w:rPr>
        <w:t>p</w:t>
      </w:r>
      <w:r w:rsidR="009D3D76">
        <w:rPr>
          <w:sz w:val="18"/>
          <w:szCs w:val="18"/>
        </w:rPr>
        <w:t xml:space="preserve">hysical activities </w:t>
      </w:r>
      <w:r w:rsidR="00B36DA8">
        <w:rPr>
          <w:sz w:val="18"/>
          <w:szCs w:val="18"/>
        </w:rPr>
        <w:t xml:space="preserve">(21.2% preferred this activity vs. &lt; 18% for all other categories) </w:t>
      </w:r>
      <w:r w:rsidR="009D3D76">
        <w:rPr>
          <w:sz w:val="18"/>
          <w:szCs w:val="18"/>
        </w:rPr>
        <w:t xml:space="preserve">and using electronic media outdoors (9% vs. &lt; 3% for all other categories) more than children in any of the other income </w:t>
      </w:r>
      <w:r w:rsidR="00B36DA8">
        <w:rPr>
          <w:sz w:val="18"/>
          <w:szCs w:val="18"/>
        </w:rPr>
        <w:t>groups</w:t>
      </w:r>
      <w:r w:rsidR="009D3D76">
        <w:rPr>
          <w:sz w:val="18"/>
          <w:szCs w:val="18"/>
        </w:rPr>
        <w:t>.</w:t>
      </w:r>
    </w:p>
    <w:p w:rsidR="0065367C" w:rsidRDefault="0065367C" w:rsidP="0065367C">
      <w:pPr>
        <w:rPr>
          <w:sz w:val="18"/>
          <w:szCs w:val="18"/>
        </w:rPr>
      </w:pPr>
    </w:p>
    <w:p w:rsidR="00C8691B" w:rsidRDefault="003C43DD">
      <w:pPr>
        <w:pStyle w:val="BodyTextIndent"/>
        <w:spacing w:line="240" w:lineRule="auto"/>
        <w:ind w:firstLine="0"/>
      </w:pPr>
      <w:r w:rsidRPr="003C43DD">
        <w:rPr>
          <w:sz w:val="18"/>
          <w:szCs w:val="18"/>
        </w:rPr>
        <w:t xml:space="preserve">4.0 Discussion </w:t>
      </w:r>
      <w:r>
        <w:rPr>
          <w:sz w:val="18"/>
          <w:szCs w:val="18"/>
        </w:rPr>
        <w:t>a</w:t>
      </w:r>
      <w:r w:rsidRPr="003C43DD">
        <w:rPr>
          <w:sz w:val="18"/>
          <w:szCs w:val="18"/>
        </w:rPr>
        <w:t>nd Implications</w:t>
      </w:r>
    </w:p>
    <w:p w:rsidR="00262747" w:rsidRDefault="00C318DD" w:rsidP="00B06F8F">
      <w:pPr>
        <w:rPr>
          <w:sz w:val="18"/>
          <w:szCs w:val="18"/>
        </w:rPr>
      </w:pPr>
      <w:r w:rsidRPr="00B06F8F">
        <w:rPr>
          <w:sz w:val="18"/>
          <w:szCs w:val="18"/>
        </w:rPr>
        <w:t>Results</w:t>
      </w:r>
      <w:r w:rsidR="00262747">
        <w:rPr>
          <w:sz w:val="18"/>
          <w:szCs w:val="18"/>
        </w:rPr>
        <w:t xml:space="preserve"> of the National Kids Survey</w:t>
      </w:r>
      <w:r w:rsidRPr="00B06F8F">
        <w:rPr>
          <w:sz w:val="18"/>
          <w:szCs w:val="18"/>
        </w:rPr>
        <w:t xml:space="preserve"> </w:t>
      </w:r>
      <w:r w:rsidR="00F7111E">
        <w:rPr>
          <w:sz w:val="18"/>
          <w:szCs w:val="18"/>
        </w:rPr>
        <w:t>indicate</w:t>
      </w:r>
      <w:r w:rsidR="0065599E">
        <w:rPr>
          <w:sz w:val="18"/>
          <w:szCs w:val="18"/>
        </w:rPr>
        <w:t xml:space="preserve"> that, contrary</w:t>
      </w:r>
      <w:r w:rsidRPr="00B06F8F">
        <w:rPr>
          <w:sz w:val="18"/>
          <w:szCs w:val="18"/>
        </w:rPr>
        <w:t xml:space="preserve"> to popular beliefs, many children today are spending a substantial amount of time outdoors. </w:t>
      </w:r>
      <w:r w:rsidR="00262747" w:rsidRPr="00262747">
        <w:rPr>
          <w:sz w:val="18"/>
          <w:szCs w:val="18"/>
        </w:rPr>
        <w:t xml:space="preserve">In fact, nearly </w:t>
      </w:r>
      <w:r w:rsidR="00262747">
        <w:rPr>
          <w:sz w:val="18"/>
          <w:szCs w:val="18"/>
        </w:rPr>
        <w:t xml:space="preserve">two-thirds </w:t>
      </w:r>
      <w:r w:rsidR="00262747" w:rsidRPr="00262747">
        <w:rPr>
          <w:sz w:val="18"/>
          <w:szCs w:val="18"/>
        </w:rPr>
        <w:t xml:space="preserve">of all children spent at least two hours </w:t>
      </w:r>
      <w:r w:rsidR="004533D4">
        <w:rPr>
          <w:sz w:val="18"/>
          <w:szCs w:val="18"/>
        </w:rPr>
        <w:t xml:space="preserve">outside during </w:t>
      </w:r>
      <w:r w:rsidR="00016B25">
        <w:rPr>
          <w:sz w:val="18"/>
          <w:szCs w:val="18"/>
        </w:rPr>
        <w:t>an</w:t>
      </w:r>
      <w:r w:rsidR="004533D4">
        <w:rPr>
          <w:sz w:val="18"/>
          <w:szCs w:val="18"/>
        </w:rPr>
        <w:t xml:space="preserve"> average day. </w:t>
      </w:r>
      <w:r w:rsidR="00B42A07">
        <w:rPr>
          <w:sz w:val="18"/>
          <w:szCs w:val="18"/>
        </w:rPr>
        <w:t>T</w:t>
      </w:r>
      <w:r w:rsidR="00262747" w:rsidRPr="00262747">
        <w:rPr>
          <w:sz w:val="18"/>
          <w:szCs w:val="18"/>
        </w:rPr>
        <w:t xml:space="preserve">hese numbers represent a baseline measure of children’s outdoor recreation </w:t>
      </w:r>
      <w:r w:rsidR="00016B25">
        <w:rPr>
          <w:sz w:val="18"/>
          <w:szCs w:val="18"/>
        </w:rPr>
        <w:t>behavior</w:t>
      </w:r>
      <w:r w:rsidR="00B42A07">
        <w:rPr>
          <w:sz w:val="18"/>
          <w:szCs w:val="18"/>
        </w:rPr>
        <w:t xml:space="preserve"> that mirrors </w:t>
      </w:r>
      <w:r w:rsidR="00262747" w:rsidRPr="00262747">
        <w:rPr>
          <w:sz w:val="18"/>
          <w:szCs w:val="18"/>
        </w:rPr>
        <w:t>the patter</w:t>
      </w:r>
      <w:r w:rsidR="00B42A07">
        <w:rPr>
          <w:sz w:val="18"/>
          <w:szCs w:val="18"/>
        </w:rPr>
        <w:t xml:space="preserve">ns emerging in </w:t>
      </w:r>
      <w:r w:rsidR="00262747" w:rsidRPr="00262747">
        <w:rPr>
          <w:sz w:val="18"/>
          <w:szCs w:val="18"/>
        </w:rPr>
        <w:t>existing research on adults. These studies suggest that overall outdoor recreation participation</w:t>
      </w:r>
      <w:r w:rsidR="00262747">
        <w:rPr>
          <w:sz w:val="18"/>
          <w:szCs w:val="18"/>
        </w:rPr>
        <w:t xml:space="preserve"> among American</w:t>
      </w:r>
      <w:r w:rsidR="00E02EFA">
        <w:rPr>
          <w:sz w:val="18"/>
          <w:szCs w:val="18"/>
        </w:rPr>
        <w:t>s</w:t>
      </w:r>
      <w:r w:rsidR="00262747">
        <w:rPr>
          <w:sz w:val="18"/>
          <w:szCs w:val="18"/>
        </w:rPr>
        <w:t>, when expanded to incorporate an array of emerging, non-traditional activities such</w:t>
      </w:r>
      <w:r w:rsidR="00262747" w:rsidRPr="00262747">
        <w:rPr>
          <w:sz w:val="18"/>
          <w:szCs w:val="18"/>
        </w:rPr>
        <w:t xml:space="preserve"> </w:t>
      </w:r>
      <w:r w:rsidR="00262747">
        <w:rPr>
          <w:sz w:val="18"/>
          <w:szCs w:val="18"/>
        </w:rPr>
        <w:t xml:space="preserve">as picnicking, family gatherings, and geocaching, </w:t>
      </w:r>
      <w:r w:rsidR="00262747" w:rsidRPr="00262747">
        <w:rPr>
          <w:sz w:val="18"/>
          <w:szCs w:val="18"/>
        </w:rPr>
        <w:t xml:space="preserve">may actually be on the rise </w:t>
      </w:r>
      <w:r w:rsidR="00C8691B" w:rsidRPr="00262747">
        <w:rPr>
          <w:sz w:val="18"/>
          <w:szCs w:val="18"/>
        </w:rPr>
        <w:fldChar w:fldCharType="begin"/>
      </w:r>
      <w:r w:rsidR="00262747" w:rsidRPr="00262747">
        <w:rPr>
          <w:sz w:val="18"/>
          <w:szCs w:val="18"/>
        </w:rPr>
        <w:instrText xml:space="preserve"> ADDIN EN.CITE &lt;EndNote&gt;&lt;Cite&gt;&lt;Author&gt;Cordell&lt;/Author&gt;&lt;Year&gt;2008&lt;/Year&gt;&lt;RecNum&gt;570&lt;/RecNum&gt;&lt;record&gt;&lt;rec-number&gt;570&lt;/rec-number&gt;&lt;foreign-keys&gt;&lt;key app="EN" db-id="902wteprqrerx2erpsv5xsvpzdvvpaz5dpsw"&gt;570&lt;/key&gt;&lt;/foreign-keys&gt;&lt;ref-type name="Journal Article"&gt;17&lt;/ref-type&gt;&lt;contributors&gt;&lt;authors&gt;&lt;author&gt;Cordell, H. K.&lt;/author&gt;&lt;author&gt;Betz, C. J.&lt;/author&gt;&lt;author&gt;Green, G. T.&lt;/author&gt;&lt;/authors&gt;&lt;/contributors&gt;&lt;titles&gt;&lt;title&gt;Nature-based outdoor recreation trends and wilderness&lt;/title&gt;&lt;secondary-title&gt;International Journal of Wilderness&lt;/secondary-title&gt;&lt;/titles&gt;&lt;periodical&gt;&lt;full-title&gt;International Journal of Wilderness&lt;/full-title&gt;&lt;/periodical&gt;&lt;pages&gt;7-13&lt;/pages&gt;&lt;volume&gt;14&lt;/volume&gt;&lt;number&gt;2&lt;/number&gt;&lt;dates&gt;&lt;year&gt;2008&lt;/year&gt;&lt;/dates&gt;&lt;urls&gt;&lt;/urls&gt;&lt;/record&gt;&lt;/Cite&gt;&lt;Cite&gt;&lt;Author&gt;Cordell&lt;/Author&gt;&lt;Year&gt;2008&lt;/Year&gt;&lt;RecNum&gt;813&lt;/RecNum&gt;&lt;record&gt;&lt;rec-number&gt;813&lt;/rec-number&gt;&lt;foreign-keys&gt;&lt;key app="EN" db-id="902wteprqrerx2erpsv5xsvpzdvvpaz5dpsw"&gt;813&lt;/key&gt;&lt;/foreign-keys&gt;&lt;ref-type name="Journal Article"&gt;17&lt;/ref-type&gt;&lt;contributors&gt;&lt;authors&gt;&lt;author&gt;Cordell, H. K.&lt;/author&gt;&lt;/authors&gt;&lt;/contributors&gt;&lt;titles&gt;&lt;title&gt;The latest on trends in nature-based outdoor recreation&lt;/title&gt;&lt;secondary-title&gt;Forest History Today&lt;/secondary-title&gt;&lt;/titles&gt;&lt;periodical&gt;&lt;full-title&gt;Forest History Today&lt;/full-title&gt;&lt;/periodical&gt;&lt;pages&gt;4-10&lt;/pages&gt;&lt;volume&gt;Spring 2008&lt;/volume&gt;&lt;dates&gt;&lt;year&gt;2008&lt;/year&gt;&lt;/dates&gt;&lt;urls&gt;&lt;/urls&gt;&lt;/record&gt;&lt;/Cite&gt;&lt;/EndNote&gt;</w:instrText>
      </w:r>
      <w:r w:rsidR="00C8691B" w:rsidRPr="00262747">
        <w:rPr>
          <w:sz w:val="18"/>
          <w:szCs w:val="18"/>
        </w:rPr>
        <w:fldChar w:fldCharType="separate"/>
      </w:r>
      <w:r w:rsidR="00262747" w:rsidRPr="00262747">
        <w:rPr>
          <w:sz w:val="18"/>
          <w:szCs w:val="18"/>
        </w:rPr>
        <w:t>(Cordell 2008</w:t>
      </w:r>
      <w:r w:rsidR="003C43DD">
        <w:rPr>
          <w:sz w:val="18"/>
          <w:szCs w:val="18"/>
        </w:rPr>
        <w:t>,</w:t>
      </w:r>
      <w:r w:rsidR="00262747" w:rsidRPr="00262747">
        <w:rPr>
          <w:sz w:val="18"/>
          <w:szCs w:val="18"/>
        </w:rPr>
        <w:t xml:space="preserve"> Cordell</w:t>
      </w:r>
      <w:r w:rsidR="003C43DD">
        <w:rPr>
          <w:sz w:val="18"/>
          <w:szCs w:val="18"/>
        </w:rPr>
        <w:t xml:space="preserve"> et al.</w:t>
      </w:r>
      <w:r w:rsidR="00262747" w:rsidRPr="00262747">
        <w:rPr>
          <w:sz w:val="18"/>
          <w:szCs w:val="18"/>
        </w:rPr>
        <w:t xml:space="preserve"> 2008)</w:t>
      </w:r>
      <w:r w:rsidR="00C8691B" w:rsidRPr="00262747">
        <w:rPr>
          <w:sz w:val="18"/>
          <w:szCs w:val="18"/>
        </w:rPr>
        <w:fldChar w:fldCharType="end"/>
      </w:r>
      <w:r w:rsidR="00262747" w:rsidRPr="00262747">
        <w:rPr>
          <w:sz w:val="18"/>
          <w:szCs w:val="18"/>
        </w:rPr>
        <w:t>.</w:t>
      </w:r>
      <w:r w:rsidR="00F7111E">
        <w:rPr>
          <w:sz w:val="18"/>
          <w:szCs w:val="18"/>
        </w:rPr>
        <w:t xml:space="preserve"> Results of this study suggest that </w:t>
      </w:r>
      <w:r w:rsidR="00016669">
        <w:rPr>
          <w:sz w:val="18"/>
          <w:szCs w:val="18"/>
        </w:rPr>
        <w:t xml:space="preserve">another </w:t>
      </w:r>
      <w:r w:rsidR="00016B25">
        <w:rPr>
          <w:sz w:val="18"/>
          <w:szCs w:val="18"/>
        </w:rPr>
        <w:t>trend</w:t>
      </w:r>
      <w:r w:rsidR="00016669">
        <w:rPr>
          <w:sz w:val="18"/>
          <w:szCs w:val="18"/>
        </w:rPr>
        <w:t xml:space="preserve">, </w:t>
      </w:r>
      <w:r w:rsidR="00016B25">
        <w:rPr>
          <w:sz w:val="18"/>
          <w:szCs w:val="18"/>
        </w:rPr>
        <w:t xml:space="preserve">the </w:t>
      </w:r>
      <w:r w:rsidR="00B42A07">
        <w:rPr>
          <w:sz w:val="18"/>
          <w:szCs w:val="18"/>
        </w:rPr>
        <w:t>growth of</w:t>
      </w:r>
      <w:r w:rsidR="00016B25">
        <w:rPr>
          <w:sz w:val="18"/>
          <w:szCs w:val="18"/>
        </w:rPr>
        <w:t xml:space="preserve"> </w:t>
      </w:r>
      <w:r w:rsidR="00F7111E">
        <w:rPr>
          <w:sz w:val="18"/>
          <w:szCs w:val="18"/>
        </w:rPr>
        <w:t>technology-based outdoor leisure activities that incorporate electronic media (e.g., digital cameras, iPods, smartphones)</w:t>
      </w:r>
      <w:r w:rsidR="00016669">
        <w:rPr>
          <w:sz w:val="18"/>
          <w:szCs w:val="18"/>
        </w:rPr>
        <w:t>,</w:t>
      </w:r>
      <w:r w:rsidR="00F7111E">
        <w:rPr>
          <w:sz w:val="18"/>
          <w:szCs w:val="18"/>
        </w:rPr>
        <w:t xml:space="preserve"> ha</w:t>
      </w:r>
      <w:r w:rsidR="00016B25">
        <w:rPr>
          <w:sz w:val="18"/>
          <w:szCs w:val="18"/>
        </w:rPr>
        <w:t>s</w:t>
      </w:r>
      <w:r w:rsidR="00F7111E">
        <w:rPr>
          <w:sz w:val="18"/>
          <w:szCs w:val="18"/>
        </w:rPr>
        <w:t xml:space="preserve"> </w:t>
      </w:r>
      <w:r w:rsidR="002F6CE0">
        <w:rPr>
          <w:sz w:val="18"/>
          <w:szCs w:val="18"/>
        </w:rPr>
        <w:t xml:space="preserve">already </w:t>
      </w:r>
      <w:r w:rsidR="00F7111E">
        <w:rPr>
          <w:sz w:val="18"/>
          <w:szCs w:val="18"/>
        </w:rPr>
        <w:t>become important in the lives of children</w:t>
      </w:r>
      <w:r w:rsidR="002F6CE0">
        <w:rPr>
          <w:sz w:val="18"/>
          <w:szCs w:val="18"/>
        </w:rPr>
        <w:t>. This electronic influence – indoors and outdoors – is likely to increase in the years ahead</w:t>
      </w:r>
      <w:r w:rsidR="00B42A07">
        <w:rPr>
          <w:sz w:val="18"/>
          <w:szCs w:val="18"/>
        </w:rPr>
        <w:t>, and park and recreation professionals could respond to this trend b</w:t>
      </w:r>
      <w:r w:rsidR="00783CE6">
        <w:rPr>
          <w:sz w:val="18"/>
          <w:szCs w:val="18"/>
        </w:rPr>
        <w:t>y developing innovative ways to link outdoor time and electronic media consumption (e.g., geocaching, Wi-Fi in parks).</w:t>
      </w:r>
    </w:p>
    <w:p w:rsidR="00262747" w:rsidRDefault="00262747" w:rsidP="00B06F8F">
      <w:pPr>
        <w:rPr>
          <w:sz w:val="18"/>
          <w:szCs w:val="18"/>
        </w:rPr>
      </w:pPr>
    </w:p>
    <w:p w:rsidR="00262747" w:rsidRDefault="00F7111E" w:rsidP="00262747">
      <w:pPr>
        <w:rPr>
          <w:sz w:val="18"/>
          <w:szCs w:val="18"/>
        </w:rPr>
      </w:pPr>
      <w:r>
        <w:rPr>
          <w:sz w:val="18"/>
          <w:szCs w:val="18"/>
        </w:rPr>
        <w:t>Despite positive indicators</w:t>
      </w:r>
      <w:r w:rsidR="002F6CE0">
        <w:rPr>
          <w:sz w:val="18"/>
          <w:szCs w:val="18"/>
        </w:rPr>
        <w:t xml:space="preserve"> regarding </w:t>
      </w:r>
      <w:r w:rsidR="00783CE6">
        <w:rPr>
          <w:sz w:val="18"/>
          <w:szCs w:val="18"/>
        </w:rPr>
        <w:t xml:space="preserve">children’s </w:t>
      </w:r>
      <w:r w:rsidR="002F6CE0">
        <w:rPr>
          <w:sz w:val="18"/>
          <w:szCs w:val="18"/>
        </w:rPr>
        <w:t xml:space="preserve">overall time </w:t>
      </w:r>
      <w:r w:rsidR="00016B25">
        <w:rPr>
          <w:sz w:val="18"/>
          <w:szCs w:val="18"/>
        </w:rPr>
        <w:t xml:space="preserve">spent </w:t>
      </w:r>
      <w:r w:rsidR="002F6CE0">
        <w:rPr>
          <w:sz w:val="18"/>
          <w:szCs w:val="18"/>
        </w:rPr>
        <w:t>outdoors</w:t>
      </w:r>
      <w:r>
        <w:rPr>
          <w:sz w:val="18"/>
          <w:szCs w:val="18"/>
        </w:rPr>
        <w:t>,</w:t>
      </w:r>
      <w:r w:rsidR="00262747" w:rsidRPr="00262747">
        <w:rPr>
          <w:sz w:val="18"/>
          <w:szCs w:val="18"/>
        </w:rPr>
        <w:t xml:space="preserve"> </w:t>
      </w:r>
      <w:r w:rsidR="003C43DD">
        <w:rPr>
          <w:sz w:val="18"/>
          <w:szCs w:val="18"/>
        </w:rPr>
        <w:t>concern about</w:t>
      </w:r>
      <w:r w:rsidR="00262747" w:rsidRPr="00262747">
        <w:rPr>
          <w:sz w:val="18"/>
          <w:szCs w:val="18"/>
        </w:rPr>
        <w:t xml:space="preserve"> a pervasive shift away from certain nature-based recreation activities, which has been documented nationally </w:t>
      </w:r>
      <w:r w:rsidR="00C8691B" w:rsidRPr="00262747">
        <w:rPr>
          <w:sz w:val="18"/>
          <w:szCs w:val="18"/>
        </w:rPr>
        <w:fldChar w:fldCharType="begin"/>
      </w:r>
      <w:r w:rsidR="00262747" w:rsidRPr="00262747">
        <w:rPr>
          <w:sz w:val="18"/>
          <w:szCs w:val="18"/>
        </w:rPr>
        <w:instrText xml:space="preserve"> ADDIN EN.CITE &lt;EndNote&gt;&lt;Cite&gt;&lt;Author&gt;Pergams&lt;/Author&gt;&lt;Year&gt;2008&lt;/Year&gt;&lt;RecNum&gt;275&lt;/RecNum&gt;&lt;record&gt;&lt;rec-number&gt;275&lt;/rec-number&gt;&lt;foreign-keys&gt;&lt;key app="EN" db-id="902wteprqrerx2erpsv5xsvpzdvvpaz5dpsw"&gt;275&lt;/key&gt;&lt;/foreign-keys&gt;&lt;ref-type name="Journal Article"&gt;17&lt;/ref-type&gt;&lt;contributors&gt;&lt;authors&gt;&lt;author&gt;Pergams, O. R. W.&lt;/author&gt;&lt;author&gt;Zaradic, P. A.&lt;/author&gt;&lt;/authors&gt;&lt;/contributors&gt;&lt;titles&gt;&lt;title&gt;Evidence for a fundamental and pervasive shift away from nature-based recreation&lt;/title&gt;&lt;secondary-title&gt;Proceedings of the National Academy of Sciences of the United States of America&lt;/secondary-title&gt;&lt;/titles&gt;&lt;pages&gt;2295-2300&lt;/pages&gt;&lt;volume&gt;105&lt;/volume&gt;&lt;number&gt;7&lt;/number&gt;&lt;dates&gt;&lt;year&gt;2008&lt;/year&gt;&lt;/dates&gt;&lt;urls&gt;&lt;/urls&gt;&lt;/record&gt;&lt;/Cite&gt;&lt;/EndNote&gt;</w:instrText>
      </w:r>
      <w:r w:rsidR="00C8691B" w:rsidRPr="00262747">
        <w:rPr>
          <w:sz w:val="18"/>
          <w:szCs w:val="18"/>
        </w:rPr>
        <w:fldChar w:fldCharType="separate"/>
      </w:r>
      <w:r w:rsidR="00262747" w:rsidRPr="00262747">
        <w:rPr>
          <w:sz w:val="18"/>
          <w:szCs w:val="18"/>
        </w:rPr>
        <w:t>(Pergams &amp; Zaradic 2008)</w:t>
      </w:r>
      <w:r w:rsidR="00C8691B" w:rsidRPr="00262747">
        <w:rPr>
          <w:sz w:val="18"/>
          <w:szCs w:val="18"/>
        </w:rPr>
        <w:fldChar w:fldCharType="end"/>
      </w:r>
      <w:r w:rsidR="00262747" w:rsidRPr="00262747">
        <w:rPr>
          <w:sz w:val="18"/>
          <w:szCs w:val="18"/>
        </w:rPr>
        <w:t>, could still be warranted. Nature-related activities (e.g. hiking, camping,</w:t>
      </w:r>
      <w:r w:rsidR="004533D4">
        <w:rPr>
          <w:sz w:val="18"/>
          <w:szCs w:val="18"/>
        </w:rPr>
        <w:t xml:space="preserve"> fishing, wildlife viewing</w:t>
      </w:r>
      <w:r w:rsidR="00262747" w:rsidRPr="00262747">
        <w:rPr>
          <w:sz w:val="18"/>
          <w:szCs w:val="18"/>
        </w:rPr>
        <w:t>) were not as common among children as many other alternatives (</w:t>
      </w:r>
      <w:r w:rsidR="00262747">
        <w:rPr>
          <w:sz w:val="18"/>
          <w:szCs w:val="18"/>
        </w:rPr>
        <w:t xml:space="preserve">e.g., </w:t>
      </w:r>
      <w:r w:rsidR="00262747" w:rsidRPr="00262747">
        <w:rPr>
          <w:sz w:val="18"/>
          <w:szCs w:val="18"/>
        </w:rPr>
        <w:t>sports, hanging out with friends, using e</w:t>
      </w:r>
      <w:r w:rsidR="00262747">
        <w:rPr>
          <w:sz w:val="18"/>
          <w:szCs w:val="18"/>
        </w:rPr>
        <w:t>lectronic devices outdoors</w:t>
      </w:r>
      <w:r w:rsidR="00262747" w:rsidRPr="00262747">
        <w:rPr>
          <w:sz w:val="18"/>
          <w:szCs w:val="18"/>
        </w:rPr>
        <w:t>)</w:t>
      </w:r>
      <w:r w:rsidR="00C66647">
        <w:rPr>
          <w:sz w:val="18"/>
          <w:szCs w:val="18"/>
        </w:rPr>
        <w:t>, and the</w:t>
      </w:r>
      <w:r w:rsidR="00AF7DFF">
        <w:rPr>
          <w:sz w:val="18"/>
          <w:szCs w:val="18"/>
        </w:rPr>
        <w:t xml:space="preserve"> consequences </w:t>
      </w:r>
      <w:r w:rsidR="00C66647">
        <w:rPr>
          <w:sz w:val="18"/>
          <w:szCs w:val="18"/>
        </w:rPr>
        <w:t xml:space="preserve">of this discrepancy </w:t>
      </w:r>
      <w:r w:rsidR="00AF7DFF">
        <w:rPr>
          <w:sz w:val="18"/>
          <w:szCs w:val="18"/>
        </w:rPr>
        <w:t>could be problematic</w:t>
      </w:r>
      <w:r w:rsidR="00262747" w:rsidRPr="00262747">
        <w:rPr>
          <w:sz w:val="18"/>
          <w:szCs w:val="18"/>
        </w:rPr>
        <w:t xml:space="preserve">. </w:t>
      </w:r>
      <w:r w:rsidR="00AF7DFF" w:rsidRPr="00262747">
        <w:rPr>
          <w:sz w:val="18"/>
          <w:szCs w:val="18"/>
        </w:rPr>
        <w:t xml:space="preserve">Direct play in nature is critical for youth development, especially during middle childhood </w:t>
      </w:r>
      <w:r w:rsidR="00C8691B" w:rsidRPr="00262747">
        <w:rPr>
          <w:sz w:val="18"/>
          <w:szCs w:val="18"/>
        </w:rPr>
        <w:fldChar w:fldCharType="begin"/>
      </w:r>
      <w:r w:rsidR="00AF7DFF" w:rsidRPr="00262747">
        <w:rPr>
          <w:sz w:val="18"/>
          <w:szCs w:val="18"/>
        </w:rPr>
        <w:instrText xml:space="preserve"> ADDIN EN.CITE &lt;EndNote&gt;&lt;Cite&gt;&lt;Author&gt;Kellert&lt;/Author&gt;&lt;Year&gt;2005&lt;/Year&gt;&lt;RecNum&gt;763&lt;/RecNum&gt;&lt;record&gt;&lt;rec-number&gt;763&lt;/rec-number&gt;&lt;foreign-keys&gt;&lt;key app="EN" db-id="902wteprqrerx2erpsv5xsvpzdvvpaz5dpsw"&gt;763&lt;/key&gt;&lt;/foreign-keys&gt;&lt;ref-type name="Book Section"&gt;5&lt;/ref-type&gt;&lt;contributors&gt;&lt;authors&gt;&lt;author&gt;Kellert, S. R.&lt;/author&gt;&lt;/authors&gt;&lt;secondary-authors&gt;&lt;author&gt;Kellert, S. R.&lt;/author&gt;&lt;/secondary-authors&gt;&lt;/contributors&gt;&lt;titles&gt;&lt;title&gt;Nature and childhood development&lt;/title&gt;&lt;secondary-title&gt;Building for life: Designing and understanding the human-nature connection&lt;/secondary-title&gt;&lt;/titles&gt;&lt;pages&gt;63-89&lt;/pages&gt;&lt;dates&gt;&lt;year&gt;2005&lt;/year&gt;&lt;/dates&gt;&lt;pub-location&gt;Washington, DC&lt;/pub-location&gt;&lt;publisher&gt;Island Press&lt;/publisher&gt;&lt;urls&gt;&lt;/urls&gt;&lt;/record&gt;&lt;/Cite&gt;&lt;Cite&gt;&lt;Author&gt;Taylor&lt;/Author&gt;&lt;Year&gt;2006&lt;/Year&gt;&lt;RecNum&gt;775&lt;/RecNum&gt;&lt;record&gt;&lt;rec-number&gt;775&lt;/rec-number&gt;&lt;foreign-keys&gt;&lt;key app="EN" db-id="902wteprqrerx2erpsv5xsvpzdvvpaz5dpsw"&gt;775&lt;/key&gt;&lt;/foreign-keys&gt;&lt;ref-type name="Book Section"&gt;5&lt;/ref-type&gt;&lt;contributors&gt;&lt;authors&gt;&lt;author&gt;Taylor, A. F.&lt;/author&gt;&lt;author&gt;Kuo, F. E.&lt;/author&gt;&lt;/authors&gt;&lt;secondary-authors&gt;&lt;author&gt;Spencer, C.&lt;/author&gt;&lt;author&gt;Blades, M.&lt;/author&gt;&lt;/secondary-authors&gt;&lt;/contributors&gt;&lt;titles&gt;&lt;title&gt;Is contact with nature important for healthy child development? State of the evidence&lt;/title&gt;&lt;secondary-title&gt;Children and Their Environments: Learning, Using and Designing Spaces&lt;/secondary-title&gt;&lt;/titles&gt;&lt;pages&gt;124-140&lt;/pages&gt;&lt;dates&gt;&lt;year&gt;2006&lt;/year&gt;&lt;/dates&gt;&lt;pub-location&gt;Cambridge, UK&lt;/pub-location&gt;&lt;publisher&gt;Cambridge University Press&lt;/publisher&gt;&lt;urls&gt;&lt;/urls&gt;&lt;/record&gt;&lt;/Cite&gt;&lt;/EndNote&gt;</w:instrText>
      </w:r>
      <w:r w:rsidR="00C8691B" w:rsidRPr="00262747">
        <w:rPr>
          <w:sz w:val="18"/>
          <w:szCs w:val="18"/>
        </w:rPr>
        <w:fldChar w:fldCharType="separate"/>
      </w:r>
      <w:r w:rsidR="00AF7DFF" w:rsidRPr="00262747">
        <w:rPr>
          <w:sz w:val="18"/>
          <w:szCs w:val="18"/>
        </w:rPr>
        <w:t>(K</w:t>
      </w:r>
      <w:r w:rsidR="00AF7DFF">
        <w:rPr>
          <w:sz w:val="18"/>
          <w:szCs w:val="18"/>
        </w:rPr>
        <w:t>ellert 2005</w:t>
      </w:r>
      <w:r w:rsidR="00AF7DFF" w:rsidRPr="00262747">
        <w:rPr>
          <w:sz w:val="18"/>
          <w:szCs w:val="18"/>
        </w:rPr>
        <w:t>)</w:t>
      </w:r>
      <w:r w:rsidR="00C8691B" w:rsidRPr="00262747">
        <w:rPr>
          <w:sz w:val="18"/>
          <w:szCs w:val="18"/>
        </w:rPr>
        <w:fldChar w:fldCharType="end"/>
      </w:r>
      <w:r w:rsidR="00AF7DFF" w:rsidRPr="00262747">
        <w:rPr>
          <w:sz w:val="18"/>
          <w:szCs w:val="18"/>
        </w:rPr>
        <w:t xml:space="preserve">. Outdoor experiences during childhood may also contribute to positive attitudes toward outdoor recreation and nature in adulthood </w:t>
      </w:r>
      <w:r w:rsidR="00C8691B" w:rsidRPr="00262747">
        <w:rPr>
          <w:sz w:val="18"/>
          <w:szCs w:val="18"/>
        </w:rPr>
        <w:fldChar w:fldCharType="begin">
          <w:fldData xml:space="preserve">PEVuZE5vdGU+PENpdGU+PEF1dGhvcj5CaXhsZXI8L0F1dGhvcj48WWVhcj4yMDAyPC9ZZWFyPjxS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=
</w:fldData>
        </w:fldChar>
      </w:r>
      <w:r w:rsidR="00AF7DFF" w:rsidRPr="00262747">
        <w:rPr>
          <w:sz w:val="18"/>
          <w:szCs w:val="18"/>
        </w:rPr>
        <w:instrText xml:space="preserve"> ADDIN EN.CITE </w:instrText>
      </w:r>
      <w:r w:rsidR="00C8691B" w:rsidRPr="00262747">
        <w:rPr>
          <w:sz w:val="18"/>
          <w:szCs w:val="18"/>
        </w:rPr>
        <w:fldChar w:fldCharType="begin">
          <w:fldData xml:space="preserve">PEVuZE5vdGU+PENpdGU+PEF1dGhvcj5CaXhsZXI8L0F1dGhvcj48WWVhcj4yMDAyPC9ZZWFyPjxS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=
</w:fldData>
        </w:fldChar>
      </w:r>
      <w:r w:rsidR="00AF7DFF" w:rsidRPr="00262747">
        <w:rPr>
          <w:sz w:val="18"/>
          <w:szCs w:val="18"/>
        </w:rPr>
        <w:instrText xml:space="preserve"> ADDIN EN.CITE.DATA </w:instrText>
      </w:r>
      <w:r w:rsidR="00C510F5" w:rsidRPr="00C8691B">
        <w:rPr>
          <w:sz w:val="18"/>
          <w:szCs w:val="18"/>
        </w:rPr>
      </w:r>
      <w:r w:rsidR="00C8691B" w:rsidRPr="00262747">
        <w:rPr>
          <w:sz w:val="18"/>
          <w:szCs w:val="18"/>
        </w:rPr>
        <w:fldChar w:fldCharType="end"/>
      </w:r>
      <w:r w:rsidR="00C510F5" w:rsidRPr="00C8691B">
        <w:rPr>
          <w:sz w:val="18"/>
          <w:szCs w:val="18"/>
        </w:rPr>
      </w:r>
      <w:r w:rsidR="00C8691B" w:rsidRPr="00262747">
        <w:rPr>
          <w:sz w:val="18"/>
          <w:szCs w:val="18"/>
        </w:rPr>
        <w:fldChar w:fldCharType="separate"/>
      </w:r>
      <w:r w:rsidR="00AF7DFF" w:rsidRPr="00262747">
        <w:rPr>
          <w:sz w:val="18"/>
          <w:szCs w:val="18"/>
        </w:rPr>
        <w:t>(Bixler</w:t>
      </w:r>
      <w:r w:rsidR="003C43DD">
        <w:rPr>
          <w:sz w:val="18"/>
          <w:szCs w:val="18"/>
        </w:rPr>
        <w:t xml:space="preserve"> et al.</w:t>
      </w:r>
      <w:r w:rsidR="00AF7DFF" w:rsidRPr="00262747">
        <w:rPr>
          <w:sz w:val="18"/>
          <w:szCs w:val="18"/>
        </w:rPr>
        <w:t xml:space="preserve"> 2002</w:t>
      </w:r>
      <w:r w:rsidR="003C43DD">
        <w:rPr>
          <w:sz w:val="18"/>
          <w:szCs w:val="18"/>
        </w:rPr>
        <w:t>,</w:t>
      </w:r>
      <w:r w:rsidR="00AF7DFF" w:rsidRPr="00262747">
        <w:rPr>
          <w:sz w:val="18"/>
          <w:szCs w:val="18"/>
        </w:rPr>
        <w:t xml:space="preserve"> Thompson</w:t>
      </w:r>
      <w:r w:rsidR="003C43DD">
        <w:rPr>
          <w:sz w:val="18"/>
          <w:szCs w:val="18"/>
        </w:rPr>
        <w:t xml:space="preserve"> et al.</w:t>
      </w:r>
      <w:r w:rsidR="00AF7DFF">
        <w:rPr>
          <w:sz w:val="18"/>
          <w:szCs w:val="18"/>
        </w:rPr>
        <w:t xml:space="preserve"> 2008</w:t>
      </w:r>
      <w:r w:rsidR="00AF7DFF" w:rsidRPr="00262747">
        <w:rPr>
          <w:sz w:val="18"/>
          <w:szCs w:val="18"/>
        </w:rPr>
        <w:t>)</w:t>
      </w:r>
      <w:r w:rsidR="00C8691B" w:rsidRPr="00262747">
        <w:rPr>
          <w:sz w:val="18"/>
          <w:szCs w:val="18"/>
        </w:rPr>
        <w:fldChar w:fldCharType="end"/>
      </w:r>
      <w:r w:rsidR="00AF7DFF" w:rsidRPr="00262747">
        <w:rPr>
          <w:sz w:val="18"/>
          <w:szCs w:val="18"/>
        </w:rPr>
        <w:t xml:space="preserve">. </w:t>
      </w:r>
      <w:r w:rsidR="00262747" w:rsidRPr="00262747">
        <w:rPr>
          <w:sz w:val="18"/>
          <w:szCs w:val="18"/>
        </w:rPr>
        <w:t xml:space="preserve">Because children’s outdoor experiences are significant predictors of </w:t>
      </w:r>
      <w:r>
        <w:rPr>
          <w:sz w:val="18"/>
          <w:szCs w:val="18"/>
        </w:rPr>
        <w:t>environmentalism</w:t>
      </w:r>
      <w:r w:rsidR="00262747" w:rsidRPr="00262747">
        <w:rPr>
          <w:sz w:val="18"/>
          <w:szCs w:val="18"/>
        </w:rPr>
        <w:t xml:space="preserve"> later in life </w:t>
      </w:r>
      <w:r w:rsidR="00C8691B" w:rsidRPr="00262747">
        <w:rPr>
          <w:sz w:val="18"/>
          <w:szCs w:val="18"/>
        </w:rPr>
        <w:fldChar w:fldCharType="begin"/>
      </w:r>
      <w:r w:rsidR="00262747" w:rsidRPr="00262747">
        <w:rPr>
          <w:sz w:val="18"/>
          <w:szCs w:val="18"/>
        </w:rPr>
        <w:instrText xml:space="preserve"> ADDIN EN.CITE &lt;EndNote&gt;&lt;Cite&gt;&lt;Author&gt;Wells&lt;/Author&gt;&lt;Year&gt;2006&lt;/Year&gt;&lt;RecNum&gt;301&lt;/RecNum&gt;&lt;record&gt;&lt;rec-number&gt;301&lt;/rec-number&gt;&lt;foreign-keys&gt;&lt;key app="EN" db-id="902wteprqrerx2erpsv5xsvpzdvvpaz5dpsw"&gt;301&lt;/key&gt;&lt;/foreign-keys&gt;&lt;ref-type name="Journal Article"&gt;17&lt;/ref-type&gt;&lt;contributors&gt;&lt;authors&gt;&lt;author&gt;Wells, N. M.&lt;/author&gt;&lt;author&gt;Lekies, K. S.&lt;/author&gt;&lt;/authors&gt;&lt;/contributors&gt;&lt;titles&gt;&lt;title&gt;Nature and the life course: Pathways from childhood nature experiences to adult environmentalism&lt;/title&gt;&lt;secondary-title&gt;Children, Youth and Environments&lt;/secondary-title&gt;&lt;/titles&gt;&lt;periodical&gt;&lt;full-title&gt;Children, Youth and Environments&lt;/full-title&gt;&lt;/periodical&gt;&lt;pages&gt;1-24&lt;/pages&gt;&lt;volume&gt;16&lt;/volume&gt;&lt;number&gt;1&lt;/number&gt;&lt;dates&gt;&lt;year&gt;2006&lt;/year&gt;&lt;/dates&gt;&lt;urls&gt;&lt;/urls&gt;&lt;/record&gt;&lt;/Cite&gt;&lt;Cite&gt;&lt;Author&gt;Larson&lt;/Author&gt;&lt;Year&gt;in press&lt;/Year&gt;&lt;RecNum&gt;902&lt;/RecNum&gt;&lt;record&gt;&lt;rec-number&gt;902&lt;/rec-number&gt;&lt;foreign-keys&gt;&lt;key app="EN" db-id="902wteprqrerx2erpsv5xsvpzdvvpaz5dpsw"&gt;902&lt;/key&gt;&lt;/foreign-keys&gt;&lt;ref-type name="Journal Article"&gt;17&lt;/ref-type&gt;&lt;contributors&gt;&lt;authors&gt;&lt;author&gt;Larson, L. R.&lt;/author&gt;&lt;author&gt;Whiting, J. W.&lt;/author&gt;&lt;author&gt;Green, G. T.&lt;/author&gt;&lt;/authors&gt;&lt;/contributors&gt;&lt;titles&gt;&lt;title&gt;Exploring the influence of outdoor recreation participation on pro-environmental behaviour in a demographically-diverse population&lt;/title&gt;&lt;secondary-title&gt;Local Environment&lt;/secondary-title&gt;&lt;/titles&gt;&lt;periodical&gt;&lt;full-title&gt;Local Environment&lt;/full-title&gt;&lt;/periodical&gt;&lt;dates&gt;&lt;year&gt;in press&lt;/year&gt;&lt;/dates&gt;&lt;urls&gt;&lt;/urls&gt;&lt;/record&gt;&lt;/Cite&gt;&lt;/EndNote&gt;</w:instrText>
      </w:r>
      <w:r w:rsidR="00C8691B" w:rsidRPr="00262747">
        <w:rPr>
          <w:sz w:val="18"/>
          <w:szCs w:val="18"/>
        </w:rPr>
        <w:fldChar w:fldCharType="separate"/>
      </w:r>
      <w:r w:rsidR="00262747" w:rsidRPr="00262747">
        <w:rPr>
          <w:sz w:val="18"/>
          <w:szCs w:val="18"/>
        </w:rPr>
        <w:t>(Larson</w:t>
      </w:r>
      <w:r w:rsidR="003C43DD">
        <w:rPr>
          <w:sz w:val="18"/>
          <w:szCs w:val="18"/>
        </w:rPr>
        <w:t xml:space="preserve"> et al.</w:t>
      </w:r>
      <w:r w:rsidR="00262747" w:rsidRPr="00262747">
        <w:rPr>
          <w:sz w:val="18"/>
          <w:szCs w:val="18"/>
        </w:rPr>
        <w:t xml:space="preserve"> 2011</w:t>
      </w:r>
      <w:r w:rsidR="003C43DD">
        <w:rPr>
          <w:sz w:val="18"/>
          <w:szCs w:val="18"/>
        </w:rPr>
        <w:t>,</w:t>
      </w:r>
      <w:r w:rsidR="00262747" w:rsidRPr="00262747">
        <w:rPr>
          <w:sz w:val="18"/>
          <w:szCs w:val="18"/>
        </w:rPr>
        <w:t xml:space="preserve"> Wells &amp; Lekies 2006)</w:t>
      </w:r>
      <w:r w:rsidR="00C8691B" w:rsidRPr="00262747">
        <w:rPr>
          <w:sz w:val="18"/>
          <w:szCs w:val="18"/>
        </w:rPr>
        <w:fldChar w:fldCharType="end"/>
      </w:r>
      <w:r w:rsidR="00262747" w:rsidRPr="00262747">
        <w:rPr>
          <w:sz w:val="18"/>
          <w:szCs w:val="18"/>
        </w:rPr>
        <w:t xml:space="preserve">, </w:t>
      </w:r>
      <w:r>
        <w:rPr>
          <w:sz w:val="18"/>
          <w:szCs w:val="18"/>
        </w:rPr>
        <w:t xml:space="preserve">the success of future conservation efforts may depend upon concerted efforts to </w:t>
      </w:r>
      <w:r w:rsidR="00016B25">
        <w:rPr>
          <w:sz w:val="18"/>
          <w:szCs w:val="18"/>
        </w:rPr>
        <w:t xml:space="preserve">track and facilitate </w:t>
      </w:r>
      <w:r>
        <w:rPr>
          <w:sz w:val="18"/>
          <w:szCs w:val="18"/>
        </w:rPr>
        <w:t>growth in</w:t>
      </w:r>
      <w:r w:rsidR="00262747" w:rsidRPr="00262747">
        <w:rPr>
          <w:sz w:val="18"/>
          <w:szCs w:val="18"/>
        </w:rPr>
        <w:t xml:space="preserve"> </w:t>
      </w:r>
      <w:r w:rsidR="00016B25">
        <w:rPr>
          <w:sz w:val="18"/>
          <w:szCs w:val="18"/>
        </w:rPr>
        <w:t xml:space="preserve">the time </w:t>
      </w:r>
      <w:r w:rsidR="00C66647">
        <w:rPr>
          <w:sz w:val="18"/>
          <w:szCs w:val="18"/>
        </w:rPr>
        <w:t>children</w:t>
      </w:r>
      <w:r w:rsidR="00016B25">
        <w:rPr>
          <w:sz w:val="18"/>
          <w:szCs w:val="18"/>
        </w:rPr>
        <w:t xml:space="preserve"> spend</w:t>
      </w:r>
      <w:r w:rsidR="00262747" w:rsidRPr="00262747">
        <w:rPr>
          <w:sz w:val="18"/>
          <w:szCs w:val="18"/>
        </w:rPr>
        <w:t xml:space="preserve"> outdoors</w:t>
      </w:r>
      <w:r w:rsidR="007E6CA5">
        <w:rPr>
          <w:sz w:val="18"/>
          <w:szCs w:val="18"/>
        </w:rPr>
        <w:t xml:space="preserve"> and </w:t>
      </w:r>
      <w:r w:rsidR="00783CE6">
        <w:rPr>
          <w:sz w:val="18"/>
          <w:szCs w:val="18"/>
        </w:rPr>
        <w:t>their involvement in</w:t>
      </w:r>
      <w:r w:rsidR="00016B25">
        <w:rPr>
          <w:sz w:val="18"/>
          <w:szCs w:val="18"/>
        </w:rPr>
        <w:t xml:space="preserve"> </w:t>
      </w:r>
      <w:r w:rsidR="007E6CA5">
        <w:rPr>
          <w:sz w:val="18"/>
          <w:szCs w:val="18"/>
        </w:rPr>
        <w:t>nature-related activities</w:t>
      </w:r>
      <w:r w:rsidR="00262747" w:rsidRPr="00262747">
        <w:rPr>
          <w:sz w:val="18"/>
          <w:szCs w:val="18"/>
        </w:rPr>
        <w:t>.</w:t>
      </w:r>
    </w:p>
    <w:p w:rsidR="00E65E5B" w:rsidRDefault="00E65E5B" w:rsidP="00262747">
      <w:pPr>
        <w:rPr>
          <w:sz w:val="18"/>
          <w:szCs w:val="18"/>
        </w:rPr>
      </w:pPr>
    </w:p>
    <w:p w:rsidR="00E65E5B" w:rsidRDefault="00CD3152" w:rsidP="00E65E5B">
      <w:pPr>
        <w:rPr>
          <w:sz w:val="18"/>
          <w:szCs w:val="18"/>
        </w:rPr>
      </w:pPr>
      <w:r>
        <w:rPr>
          <w:sz w:val="18"/>
          <w:szCs w:val="18"/>
        </w:rPr>
        <w:t xml:space="preserve">We </w:t>
      </w:r>
      <w:r w:rsidR="00E65E5B">
        <w:rPr>
          <w:sz w:val="18"/>
          <w:szCs w:val="18"/>
        </w:rPr>
        <w:t xml:space="preserve">identified specific groups of children whose outdoor </w:t>
      </w:r>
      <w:r w:rsidR="00AF7DFF">
        <w:rPr>
          <w:sz w:val="18"/>
          <w:szCs w:val="18"/>
        </w:rPr>
        <w:t xml:space="preserve">time </w:t>
      </w:r>
      <w:r w:rsidR="00E65E5B">
        <w:rPr>
          <w:sz w:val="18"/>
          <w:szCs w:val="18"/>
        </w:rPr>
        <w:t xml:space="preserve">could be increased. </w:t>
      </w:r>
      <w:r>
        <w:rPr>
          <w:sz w:val="18"/>
          <w:szCs w:val="18"/>
        </w:rPr>
        <w:t>For example, b</w:t>
      </w:r>
      <w:r w:rsidR="00E65E5B">
        <w:rPr>
          <w:sz w:val="18"/>
          <w:szCs w:val="18"/>
        </w:rPr>
        <w:t xml:space="preserve">oys </w:t>
      </w:r>
      <w:r w:rsidR="00262747" w:rsidRPr="00262747">
        <w:rPr>
          <w:sz w:val="18"/>
          <w:szCs w:val="18"/>
        </w:rPr>
        <w:t xml:space="preserve">were more likely </w:t>
      </w:r>
      <w:r w:rsidR="00E65E5B">
        <w:rPr>
          <w:sz w:val="18"/>
          <w:szCs w:val="18"/>
        </w:rPr>
        <w:t xml:space="preserve">than girls </w:t>
      </w:r>
      <w:r w:rsidR="00262747" w:rsidRPr="00262747">
        <w:rPr>
          <w:sz w:val="18"/>
          <w:szCs w:val="18"/>
        </w:rPr>
        <w:t xml:space="preserve">to participate in sports and more likely to rate sports as their favorite outdoor activity. </w:t>
      </w:r>
      <w:r w:rsidR="00E65E5B">
        <w:rPr>
          <w:sz w:val="18"/>
          <w:szCs w:val="18"/>
        </w:rPr>
        <w:t>Hence, s</w:t>
      </w:r>
      <w:r w:rsidR="00262747" w:rsidRPr="00262747">
        <w:rPr>
          <w:sz w:val="18"/>
          <w:szCs w:val="18"/>
        </w:rPr>
        <w:t xml:space="preserve">pecific initiatives or incentives may be necessary to encourage girls to participate </w:t>
      </w:r>
      <w:r>
        <w:rPr>
          <w:sz w:val="18"/>
          <w:szCs w:val="18"/>
        </w:rPr>
        <w:t xml:space="preserve">more </w:t>
      </w:r>
      <w:r w:rsidR="00262747" w:rsidRPr="00262747">
        <w:rPr>
          <w:sz w:val="18"/>
          <w:szCs w:val="18"/>
        </w:rPr>
        <w:t xml:space="preserve">in outdoor recreation and physical activities. </w:t>
      </w:r>
      <w:r w:rsidR="00917D1D">
        <w:rPr>
          <w:sz w:val="18"/>
          <w:szCs w:val="18"/>
        </w:rPr>
        <w:t>Further, l</w:t>
      </w:r>
      <w:r w:rsidR="00E65E5B">
        <w:rPr>
          <w:sz w:val="18"/>
          <w:szCs w:val="18"/>
        </w:rPr>
        <w:t>ess outdoor time was reported for o</w:t>
      </w:r>
      <w:r w:rsidR="00262747" w:rsidRPr="00262747">
        <w:rPr>
          <w:sz w:val="18"/>
          <w:szCs w:val="18"/>
        </w:rPr>
        <w:t xml:space="preserve">lder children compared to younger children, particularly on weekends. </w:t>
      </w:r>
      <w:r w:rsidR="00E65E5B">
        <w:rPr>
          <w:sz w:val="18"/>
          <w:szCs w:val="18"/>
        </w:rPr>
        <w:t>Previous</w:t>
      </w:r>
      <w:r w:rsidR="00262747" w:rsidRPr="00262747">
        <w:rPr>
          <w:sz w:val="18"/>
          <w:szCs w:val="18"/>
        </w:rPr>
        <w:t xml:space="preserve"> research has</w:t>
      </w:r>
      <w:r w:rsidR="00E65E5B">
        <w:rPr>
          <w:sz w:val="18"/>
          <w:szCs w:val="18"/>
        </w:rPr>
        <w:t xml:space="preserve"> noted</w:t>
      </w:r>
      <w:r w:rsidR="00262747" w:rsidRPr="00262747">
        <w:rPr>
          <w:sz w:val="18"/>
          <w:szCs w:val="18"/>
        </w:rPr>
        <w:t xml:space="preserve"> </w:t>
      </w:r>
      <w:r w:rsidR="00E65E5B">
        <w:rPr>
          <w:sz w:val="18"/>
          <w:szCs w:val="18"/>
        </w:rPr>
        <w:t>a diminishing</w:t>
      </w:r>
      <w:r w:rsidR="00262747" w:rsidRPr="00262747">
        <w:rPr>
          <w:sz w:val="18"/>
          <w:szCs w:val="18"/>
        </w:rPr>
        <w:t xml:space="preserve"> affinity for nature-related </w:t>
      </w:r>
      <w:r w:rsidR="00262747" w:rsidRPr="00E65E5B">
        <w:rPr>
          <w:sz w:val="18"/>
          <w:szCs w:val="18"/>
        </w:rPr>
        <w:t xml:space="preserve">activities at the onset of adolescence </w:t>
      </w:r>
      <w:r w:rsidR="00C8691B" w:rsidRPr="00E65E5B">
        <w:rPr>
          <w:sz w:val="18"/>
          <w:szCs w:val="18"/>
        </w:rPr>
        <w:fldChar w:fldCharType="begin"/>
      </w:r>
      <w:r w:rsidR="00262747" w:rsidRPr="00E65E5B">
        <w:rPr>
          <w:sz w:val="18"/>
          <w:szCs w:val="18"/>
        </w:rPr>
        <w:instrText xml:space="preserve"> ADDIN EN.CITE &lt;EndNote&gt;&lt;Cite&gt;&lt;Author&gt;Larson&lt;/Author&gt;&lt;Year&gt;2010&lt;/Year&gt;&lt;RecNum&gt;903&lt;/RecNum&gt;&lt;record&gt;&lt;rec-number&gt;903&lt;/rec-number&gt;&lt;foreign-keys&gt;&lt;key app="EN" db-id="902wteprqrerx2erpsv5xsvpzdvvpaz5dpsw"&gt;903&lt;/key&gt;&lt;/foreign-keys&gt;&lt;ref-type name="Report"&gt;27&lt;/ref-type&gt;&lt;contributors&gt;&lt;authors&gt;&lt;author&gt;Larson, L. R.&lt;/author&gt;&lt;author&gt;Green, G. T.&lt;/author&gt;&lt;author&gt;Castleberry, S. B.&lt;/author&gt;&lt;/authors&gt;&lt;/contributors&gt;&lt;titles&gt;&lt;title&gt;I&amp;apos;m too old to go outside! Examining age-related differences in children&amp;apos;s environmental orientations&lt;/title&gt;&lt;secondary-title&gt;Proceedings of the Northeastern Recreation Research Symposium (Gen. Tech. Report NRS-P-00)&lt;/secondary-title&gt;&lt;/titles&gt;&lt;pages&gt;42-46&lt;/pages&gt;&lt;number&gt;NRS-P-00&lt;/number&gt;&lt;dates&gt;&lt;year&gt;2010&lt;/year&gt;&lt;/dates&gt;&lt;pub-location&gt;Newton Square, PA&lt;/pub-location&gt;&lt;publisher&gt;USDA Forest Service, Northern Research Station&lt;/publisher&gt;&lt;urls&gt;&lt;/urls&gt;&lt;/record&gt;&lt;/Cite&gt;&lt;/EndNote&gt;</w:instrText>
      </w:r>
      <w:r w:rsidR="00C8691B" w:rsidRPr="00E65E5B">
        <w:rPr>
          <w:sz w:val="18"/>
          <w:szCs w:val="18"/>
        </w:rPr>
        <w:fldChar w:fldCharType="separate"/>
      </w:r>
      <w:r w:rsidR="00262747" w:rsidRPr="00E65E5B">
        <w:rPr>
          <w:sz w:val="18"/>
          <w:szCs w:val="18"/>
        </w:rPr>
        <w:t>(Larson</w:t>
      </w:r>
      <w:r w:rsidR="003C43DD">
        <w:rPr>
          <w:sz w:val="18"/>
          <w:szCs w:val="18"/>
        </w:rPr>
        <w:t xml:space="preserve"> et al.</w:t>
      </w:r>
      <w:r w:rsidR="00262747" w:rsidRPr="00E65E5B">
        <w:rPr>
          <w:sz w:val="18"/>
          <w:szCs w:val="18"/>
        </w:rPr>
        <w:t xml:space="preserve"> 2010)</w:t>
      </w:r>
      <w:r w:rsidR="00C8691B" w:rsidRPr="00E65E5B">
        <w:rPr>
          <w:sz w:val="18"/>
          <w:szCs w:val="18"/>
        </w:rPr>
        <w:fldChar w:fldCharType="end"/>
      </w:r>
      <w:r w:rsidR="00E65E5B">
        <w:rPr>
          <w:sz w:val="18"/>
          <w:szCs w:val="18"/>
        </w:rPr>
        <w:t xml:space="preserve">. Outdoor activity settings that promote peer interaction and social networking may be necessary to encourage more </w:t>
      </w:r>
      <w:r w:rsidR="00D91DFF">
        <w:rPr>
          <w:sz w:val="18"/>
          <w:szCs w:val="18"/>
        </w:rPr>
        <w:t>teenagers to spend time out</w:t>
      </w:r>
      <w:r w:rsidR="007E6CA5">
        <w:rPr>
          <w:sz w:val="18"/>
          <w:szCs w:val="18"/>
        </w:rPr>
        <w:t>side</w:t>
      </w:r>
      <w:r w:rsidR="00E65E5B">
        <w:rPr>
          <w:sz w:val="18"/>
          <w:szCs w:val="18"/>
        </w:rPr>
        <w:t xml:space="preserve">. </w:t>
      </w:r>
      <w:r w:rsidR="00262747" w:rsidRPr="00262747">
        <w:rPr>
          <w:sz w:val="18"/>
          <w:szCs w:val="18"/>
        </w:rPr>
        <w:t xml:space="preserve">Outdoor </w:t>
      </w:r>
      <w:r w:rsidR="00E65E5B">
        <w:rPr>
          <w:sz w:val="18"/>
          <w:szCs w:val="18"/>
        </w:rPr>
        <w:t>time</w:t>
      </w:r>
      <w:r w:rsidR="00262747" w:rsidRPr="00262747">
        <w:rPr>
          <w:sz w:val="18"/>
          <w:szCs w:val="18"/>
        </w:rPr>
        <w:t xml:space="preserve"> also differed among racial </w:t>
      </w:r>
      <w:r w:rsidR="00561EB2">
        <w:rPr>
          <w:sz w:val="18"/>
          <w:szCs w:val="18"/>
        </w:rPr>
        <w:t xml:space="preserve">and income </w:t>
      </w:r>
      <w:r w:rsidR="00262747" w:rsidRPr="00262747">
        <w:rPr>
          <w:sz w:val="18"/>
          <w:szCs w:val="18"/>
        </w:rPr>
        <w:t xml:space="preserve">groups. For instance, African American children did not appear to spend as much time outdoors as Hispanics or Whites. Even if they were outdoors, African American children were more likely than others to be using electronic devices. </w:t>
      </w:r>
      <w:r w:rsidR="00561EB2">
        <w:rPr>
          <w:sz w:val="18"/>
          <w:szCs w:val="18"/>
        </w:rPr>
        <w:t xml:space="preserve">The use of electronic media outdoors also appeared to be more popular among </w:t>
      </w:r>
      <w:r w:rsidR="00917D1D">
        <w:rPr>
          <w:sz w:val="18"/>
          <w:szCs w:val="18"/>
        </w:rPr>
        <w:t xml:space="preserve">children from </w:t>
      </w:r>
      <w:r w:rsidR="00561EB2">
        <w:rPr>
          <w:sz w:val="18"/>
          <w:szCs w:val="18"/>
        </w:rPr>
        <w:t xml:space="preserve">low income </w:t>
      </w:r>
      <w:r w:rsidR="00917D1D">
        <w:rPr>
          <w:sz w:val="18"/>
          <w:szCs w:val="18"/>
        </w:rPr>
        <w:t>households</w:t>
      </w:r>
      <w:r w:rsidR="00561EB2">
        <w:rPr>
          <w:sz w:val="18"/>
          <w:szCs w:val="18"/>
        </w:rPr>
        <w:t xml:space="preserve">. </w:t>
      </w:r>
      <w:r w:rsidR="00F47F91" w:rsidRPr="00262747">
        <w:rPr>
          <w:sz w:val="18"/>
          <w:szCs w:val="18"/>
        </w:rPr>
        <w:t xml:space="preserve">As the racial composition of the U.S. population changes, additional research is needed to </w:t>
      </w:r>
      <w:r w:rsidR="00F47F91">
        <w:rPr>
          <w:sz w:val="18"/>
          <w:szCs w:val="18"/>
        </w:rPr>
        <w:t>understand</w:t>
      </w:r>
      <w:r w:rsidR="00F47F91" w:rsidRPr="00262747">
        <w:rPr>
          <w:sz w:val="18"/>
          <w:szCs w:val="18"/>
        </w:rPr>
        <w:t xml:space="preserve"> the leisure preferences and behaviors of minority chil</w:t>
      </w:r>
      <w:r w:rsidR="00F47F91">
        <w:rPr>
          <w:sz w:val="18"/>
          <w:szCs w:val="18"/>
        </w:rPr>
        <w:t>dren</w:t>
      </w:r>
      <w:r w:rsidR="00917D1D">
        <w:rPr>
          <w:sz w:val="18"/>
          <w:szCs w:val="18"/>
        </w:rPr>
        <w:t xml:space="preserve">, particularly in an outdoor recreation context </w:t>
      </w:r>
      <w:r w:rsidR="00C8691B" w:rsidRPr="00262747">
        <w:rPr>
          <w:sz w:val="18"/>
          <w:szCs w:val="18"/>
        </w:rPr>
        <w:fldChar w:fldCharType="begin"/>
      </w:r>
      <w:r w:rsidR="00F47F91" w:rsidRPr="00262747">
        <w:rPr>
          <w:sz w:val="18"/>
          <w:szCs w:val="18"/>
        </w:rPr>
        <w:instrText xml:space="preserve"> ADDIN EN.CITE &lt;EndNote&gt;&lt;Cite&gt;&lt;Author&gt;Shinew&lt;/Author&gt;&lt;Year&gt;2006&lt;/Year&gt;&lt;RecNum&gt;642&lt;/RecNum&gt;&lt;record&gt;&lt;rec-number&gt;642&lt;/rec-number&gt;&lt;foreign-keys&gt;&lt;key app="EN" db-id="902wteprqrerx2erpsv5xsvpzdvvpaz5dpsw"&gt;642&lt;/key&gt;&lt;/foreign-keys&gt;&lt;ref-type name="Journal Article"&gt;17&lt;/ref-type&gt;&lt;contributors&gt;&lt;authors&gt;&lt;author&gt;Shinew, K. J.&lt;/author&gt;&lt;author&gt;Stodolska, M.&lt;/author&gt;&lt;author&gt;Floyd, M.&lt;/author&gt;&lt;author&gt;Hibbler, D.&lt;/author&gt;&lt;author&gt;Allison, M.&lt;/author&gt;&lt;author&gt;Johnson, C.&lt;/author&gt;&lt;/authors&gt;&lt;/contributors&gt;&lt;titles&gt;&lt;title&gt;Race and ethincity in leisure behavior: Where have we been and where do we need to go?&lt;/title&gt;&lt;secondary-title&gt;Leisure Sciences&lt;/secondary-title&gt;&lt;/titles&gt;&lt;periodical&gt;&lt;full-title&gt;Leisure Sciences&lt;/full-title&gt;&lt;/periodical&gt;&lt;pages&gt;403-408&lt;/pages&gt;&lt;volume&gt;28&lt;/volume&gt;&lt;number&gt;4&lt;/number&gt;&lt;dates&gt;&lt;year&gt;2006&lt;/year&gt;&lt;/dates&gt;&lt;urls&gt;&lt;/urls&gt;&lt;/record&gt;&lt;/Cite&gt;&lt;/EndNote&gt;</w:instrText>
      </w:r>
      <w:r w:rsidR="00C8691B" w:rsidRPr="00262747">
        <w:rPr>
          <w:sz w:val="18"/>
          <w:szCs w:val="18"/>
        </w:rPr>
        <w:fldChar w:fldCharType="separate"/>
      </w:r>
      <w:r w:rsidR="00F47F91" w:rsidRPr="00262747">
        <w:rPr>
          <w:sz w:val="18"/>
          <w:szCs w:val="18"/>
        </w:rPr>
        <w:t>(Shinew</w:t>
      </w:r>
      <w:r w:rsidR="003C43DD">
        <w:rPr>
          <w:sz w:val="18"/>
          <w:szCs w:val="18"/>
        </w:rPr>
        <w:t xml:space="preserve"> et al.</w:t>
      </w:r>
      <w:r w:rsidR="00F47F91" w:rsidRPr="00262747">
        <w:rPr>
          <w:sz w:val="18"/>
          <w:szCs w:val="18"/>
        </w:rPr>
        <w:t xml:space="preserve"> 2006)</w:t>
      </w:r>
      <w:r w:rsidR="00C8691B" w:rsidRPr="00262747">
        <w:rPr>
          <w:sz w:val="18"/>
          <w:szCs w:val="18"/>
        </w:rPr>
        <w:fldChar w:fldCharType="end"/>
      </w:r>
      <w:r w:rsidR="00F47F91" w:rsidRPr="00262747">
        <w:rPr>
          <w:sz w:val="18"/>
          <w:szCs w:val="18"/>
        </w:rPr>
        <w:t>.</w:t>
      </w:r>
    </w:p>
    <w:p w:rsidR="00E65E5B" w:rsidRDefault="00E65E5B" w:rsidP="00E65E5B">
      <w:pPr>
        <w:rPr>
          <w:sz w:val="18"/>
          <w:szCs w:val="18"/>
        </w:rPr>
      </w:pPr>
    </w:p>
    <w:p w:rsidR="00016669" w:rsidRPr="00016669" w:rsidRDefault="00262747" w:rsidP="00284D63">
      <w:pPr>
        <w:rPr>
          <w:sz w:val="18"/>
          <w:szCs w:val="18"/>
        </w:rPr>
      </w:pPr>
      <w:r w:rsidRPr="00262747">
        <w:rPr>
          <w:sz w:val="18"/>
          <w:szCs w:val="18"/>
        </w:rPr>
        <w:t xml:space="preserve">Overall, the </w:t>
      </w:r>
      <w:r w:rsidR="00284D63">
        <w:rPr>
          <w:sz w:val="18"/>
          <w:szCs w:val="18"/>
        </w:rPr>
        <w:t xml:space="preserve">first iteration of the </w:t>
      </w:r>
      <w:r w:rsidRPr="00262747">
        <w:rPr>
          <w:sz w:val="18"/>
          <w:szCs w:val="18"/>
        </w:rPr>
        <w:t xml:space="preserve">National Kids Survey shows that outdoor recreation </w:t>
      </w:r>
      <w:r w:rsidR="00917D1D">
        <w:rPr>
          <w:sz w:val="18"/>
          <w:szCs w:val="18"/>
        </w:rPr>
        <w:t xml:space="preserve">participation </w:t>
      </w:r>
      <w:r w:rsidR="00016669">
        <w:rPr>
          <w:sz w:val="18"/>
          <w:szCs w:val="18"/>
        </w:rPr>
        <w:t>remain</w:t>
      </w:r>
      <w:r w:rsidR="00917D1D">
        <w:rPr>
          <w:sz w:val="18"/>
          <w:szCs w:val="18"/>
        </w:rPr>
        <w:t>s</w:t>
      </w:r>
      <w:r w:rsidRPr="00262747">
        <w:rPr>
          <w:sz w:val="18"/>
          <w:szCs w:val="18"/>
        </w:rPr>
        <w:t xml:space="preserve"> an import</w:t>
      </w:r>
      <w:r w:rsidR="00284D63">
        <w:rPr>
          <w:sz w:val="18"/>
          <w:szCs w:val="18"/>
        </w:rPr>
        <w:t xml:space="preserve">ant aspect of children’s lives. </w:t>
      </w:r>
      <w:r w:rsidR="00016669" w:rsidRPr="00016669">
        <w:rPr>
          <w:sz w:val="18"/>
          <w:szCs w:val="18"/>
        </w:rPr>
        <w:t xml:space="preserve">As the U.S. population grows and becomes more heterogeneous </w:t>
      </w:r>
      <w:r w:rsidR="00C8691B" w:rsidRPr="00016669">
        <w:rPr>
          <w:sz w:val="18"/>
          <w:szCs w:val="18"/>
        </w:rPr>
        <w:fldChar w:fldCharType="begin"/>
      </w:r>
      <w:r w:rsidR="00016669" w:rsidRPr="00016669">
        <w:rPr>
          <w:sz w:val="18"/>
          <w:szCs w:val="18"/>
        </w:rPr>
        <w:instrText xml:space="preserve"> ADDIN EN.CITE &lt;EndNote&gt;&lt;Cite&gt;&lt;Author&gt;Cordell&lt;/Author&gt;&lt;Year&gt;2001&lt;/Year&gt;&lt;RecNum&gt;585&lt;/RecNum&gt;&lt;record&gt;&lt;rec-number&gt;585&lt;/rec-number&gt;&lt;foreign-keys&gt;&lt;key app="EN" db-id="902wteprqrerx2erpsv5xsvpzdvvpaz5dpsw"&gt;585&lt;/key&gt;&lt;/foreign-keys&gt;&lt;ref-type name="Book"&gt;6&lt;/ref-type&gt;&lt;contributors&gt;&lt;authors&gt;&lt;author&gt;Cordell, H. K.&lt;/author&gt;&lt;author&gt;Overdevest, C.&lt;/author&gt;&lt;/authors&gt;&lt;/contributors&gt;&lt;titles&gt;&lt;title&gt;Footprints on the land: An assessment of demographic trends and the future of natural lands in the United States&lt;/title&gt;&lt;/titles&gt;&lt;dates&gt;&lt;year&gt;2001&lt;/year&gt;&lt;/dates&gt;&lt;pub-location&gt;Champaign, IL&lt;/pub-location&gt;&lt;publisher&gt;Sagamore Publishing&lt;/publisher&gt;&lt;urls&gt;&lt;/urls&gt;&lt;/record&gt;&lt;/Cite&gt;&lt;/EndNote&gt;</w:instrText>
      </w:r>
      <w:r w:rsidR="00C8691B" w:rsidRPr="00016669">
        <w:rPr>
          <w:sz w:val="18"/>
          <w:szCs w:val="18"/>
        </w:rPr>
        <w:fldChar w:fldCharType="separate"/>
      </w:r>
      <w:r w:rsidR="00016669" w:rsidRPr="00016669">
        <w:rPr>
          <w:sz w:val="18"/>
          <w:szCs w:val="18"/>
        </w:rPr>
        <w:t>(Cordell &amp; Overdevest 2001)</w:t>
      </w:r>
      <w:r w:rsidR="00C8691B" w:rsidRPr="00016669">
        <w:rPr>
          <w:sz w:val="18"/>
          <w:szCs w:val="18"/>
        </w:rPr>
        <w:fldChar w:fldCharType="end"/>
      </w:r>
      <w:r w:rsidR="00284D63">
        <w:rPr>
          <w:sz w:val="18"/>
          <w:szCs w:val="18"/>
        </w:rPr>
        <w:t xml:space="preserve">, </w:t>
      </w:r>
      <w:r w:rsidR="00917D1D">
        <w:rPr>
          <w:sz w:val="18"/>
          <w:szCs w:val="18"/>
        </w:rPr>
        <w:t>the Survey</w:t>
      </w:r>
      <w:r w:rsidR="00016669" w:rsidRPr="00016669">
        <w:rPr>
          <w:sz w:val="18"/>
          <w:szCs w:val="18"/>
        </w:rPr>
        <w:t xml:space="preserve"> will provide an invaluable baseline for assessing trends in the outdoor recreation activity patterns of children from different demographic backgrounds. </w:t>
      </w:r>
      <w:r w:rsidR="00284D63">
        <w:rPr>
          <w:sz w:val="18"/>
          <w:szCs w:val="18"/>
        </w:rPr>
        <w:t>Hopefully, outdoor</w:t>
      </w:r>
      <w:r w:rsidR="00016669" w:rsidRPr="00016669">
        <w:rPr>
          <w:sz w:val="18"/>
          <w:szCs w:val="18"/>
        </w:rPr>
        <w:t xml:space="preserve"> recreation professionals</w:t>
      </w:r>
      <w:r w:rsidR="00284D63">
        <w:rPr>
          <w:sz w:val="18"/>
          <w:szCs w:val="18"/>
        </w:rPr>
        <w:t xml:space="preserve"> and researchers</w:t>
      </w:r>
      <w:r w:rsidR="00016669" w:rsidRPr="00016669">
        <w:rPr>
          <w:sz w:val="18"/>
          <w:szCs w:val="18"/>
        </w:rPr>
        <w:t xml:space="preserve"> </w:t>
      </w:r>
      <w:r w:rsidR="00284D63">
        <w:rPr>
          <w:sz w:val="18"/>
          <w:szCs w:val="18"/>
        </w:rPr>
        <w:t>will be able to</w:t>
      </w:r>
      <w:r w:rsidR="00016669" w:rsidRPr="00016669">
        <w:rPr>
          <w:sz w:val="18"/>
          <w:szCs w:val="18"/>
        </w:rPr>
        <w:t xml:space="preserve"> use </w:t>
      </w:r>
      <w:r w:rsidR="00783CE6">
        <w:rPr>
          <w:sz w:val="18"/>
          <w:szCs w:val="18"/>
        </w:rPr>
        <w:t xml:space="preserve">information generated by </w:t>
      </w:r>
      <w:r w:rsidR="00016669" w:rsidRPr="00016669">
        <w:rPr>
          <w:sz w:val="18"/>
          <w:szCs w:val="18"/>
        </w:rPr>
        <w:t xml:space="preserve">instruments such as the National Kids Survey to inform management practices and enhance outdoor experiences for America’s youth. </w:t>
      </w:r>
    </w:p>
    <w:p w:rsidR="00AE2C32" w:rsidRPr="003C43DD" w:rsidRDefault="00AE2C32" w:rsidP="00AC374F">
      <w:pPr>
        <w:rPr>
          <w:color w:val="000000"/>
          <w:sz w:val="18"/>
          <w:szCs w:val="18"/>
        </w:rPr>
      </w:pPr>
    </w:p>
    <w:p w:rsidR="00C8691B" w:rsidRDefault="005E3944">
      <w:pPr>
        <w:ind w:left="720" w:hanging="720"/>
        <w:rPr>
          <w:rFonts w:eastAsia="Cambria"/>
          <w:sz w:val="18"/>
          <w:szCs w:val="18"/>
        </w:rPr>
      </w:pPr>
      <w:r w:rsidRPr="005E3944">
        <w:rPr>
          <w:sz w:val="18"/>
          <w:szCs w:val="18"/>
        </w:rPr>
        <w:t xml:space="preserve">5.0 </w:t>
      </w:r>
      <w:r w:rsidR="003C43DD">
        <w:rPr>
          <w:sz w:val="18"/>
          <w:szCs w:val="18"/>
        </w:rPr>
        <w:t>Citations</w:t>
      </w:r>
    </w:p>
    <w:p w:rsidR="00D41ED9" w:rsidRPr="00CF262D" w:rsidRDefault="004A4E1C" w:rsidP="00D41ED9">
      <w:pPr>
        <w:rPr>
          <w:sz w:val="18"/>
          <w:szCs w:val="18"/>
        </w:rPr>
      </w:pPr>
      <w:r w:rsidRPr="00CF262D">
        <w:rPr>
          <w:sz w:val="18"/>
          <w:szCs w:val="18"/>
        </w:rPr>
        <w:t>Bixler, R.D.</w:t>
      </w:r>
      <w:r w:rsidR="00CF262D">
        <w:rPr>
          <w:sz w:val="18"/>
          <w:szCs w:val="18"/>
        </w:rPr>
        <w:t>;</w:t>
      </w:r>
      <w:r w:rsidRPr="00CF262D">
        <w:rPr>
          <w:sz w:val="18"/>
          <w:szCs w:val="18"/>
        </w:rPr>
        <w:t xml:space="preserve"> Floyd, M.F.</w:t>
      </w:r>
      <w:r w:rsidR="00CF262D">
        <w:rPr>
          <w:sz w:val="18"/>
          <w:szCs w:val="18"/>
        </w:rPr>
        <w:t>;</w:t>
      </w:r>
      <w:r w:rsidRPr="00CF262D">
        <w:rPr>
          <w:sz w:val="18"/>
          <w:szCs w:val="18"/>
        </w:rPr>
        <w:t xml:space="preserve"> Hammitt, W.E. 2002. </w:t>
      </w:r>
      <w:r w:rsidR="005E3944" w:rsidRPr="005E3944">
        <w:rPr>
          <w:b/>
          <w:sz w:val="18"/>
          <w:szCs w:val="18"/>
        </w:rPr>
        <w:t xml:space="preserve">Environmental socialization: Quantitative tests of childhood play hypothesis. </w:t>
      </w:r>
      <w:r w:rsidR="005E3944" w:rsidRPr="005E3944">
        <w:rPr>
          <w:sz w:val="18"/>
          <w:szCs w:val="18"/>
        </w:rPr>
        <w:t>Environment and Behavior</w:t>
      </w:r>
      <w:r w:rsidR="00CF262D">
        <w:rPr>
          <w:sz w:val="18"/>
          <w:szCs w:val="18"/>
        </w:rPr>
        <w:t>.</w:t>
      </w:r>
      <w:r w:rsidR="005E3944" w:rsidRPr="005E3944">
        <w:rPr>
          <w:sz w:val="18"/>
          <w:szCs w:val="18"/>
        </w:rPr>
        <w:t xml:space="preserve"> 34</w:t>
      </w:r>
      <w:r w:rsidRPr="00CF262D">
        <w:rPr>
          <w:sz w:val="18"/>
          <w:szCs w:val="18"/>
        </w:rPr>
        <w:t>(6)</w:t>
      </w:r>
      <w:r w:rsidR="00CF262D">
        <w:rPr>
          <w:sz w:val="18"/>
          <w:szCs w:val="18"/>
        </w:rPr>
        <w:t>:</w:t>
      </w:r>
      <w:r w:rsidRPr="00CF262D">
        <w:rPr>
          <w:sz w:val="18"/>
          <w:szCs w:val="18"/>
        </w:rPr>
        <w:t xml:space="preserve"> 795-818. doi: </w:t>
      </w:r>
      <w:r w:rsidRPr="00CF262D">
        <w:rPr>
          <w:rStyle w:val="slug-doi"/>
          <w:sz w:val="18"/>
          <w:szCs w:val="18"/>
        </w:rPr>
        <w:t>10.1177/001391602237248</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Burdette, H.L.</w:t>
      </w:r>
      <w:r w:rsidR="00CF262D">
        <w:rPr>
          <w:sz w:val="18"/>
          <w:szCs w:val="18"/>
        </w:rPr>
        <w:t>;</w:t>
      </w:r>
      <w:r w:rsidR="004A4E1C" w:rsidRPr="00CF262D">
        <w:rPr>
          <w:sz w:val="18"/>
          <w:szCs w:val="18"/>
        </w:rPr>
        <w:t xml:space="preserve"> Whitaker, R.C. 2005. </w:t>
      </w:r>
      <w:r w:rsidRPr="005E3944">
        <w:rPr>
          <w:b/>
          <w:sz w:val="18"/>
          <w:szCs w:val="18"/>
        </w:rPr>
        <w:t>Resurrecting free play in young children: Looking beyond fitness and fatness to attention, affiliation, and affect.</w:t>
      </w:r>
      <w:r w:rsidR="004A4E1C" w:rsidRPr="00CF262D">
        <w:rPr>
          <w:sz w:val="18"/>
          <w:szCs w:val="18"/>
        </w:rPr>
        <w:t xml:space="preserve"> </w:t>
      </w:r>
      <w:r w:rsidRPr="005E3944">
        <w:rPr>
          <w:sz w:val="18"/>
          <w:szCs w:val="18"/>
        </w:rPr>
        <w:t>Archives of Pediatrics and Adolescent Medicine</w:t>
      </w:r>
      <w:r w:rsidR="00CF262D">
        <w:rPr>
          <w:sz w:val="18"/>
          <w:szCs w:val="18"/>
        </w:rPr>
        <w:t>.</w:t>
      </w:r>
      <w:r w:rsidRPr="005E3944">
        <w:rPr>
          <w:sz w:val="18"/>
          <w:szCs w:val="18"/>
        </w:rPr>
        <w:t xml:space="preserve"> 159</w:t>
      </w:r>
      <w:r w:rsidR="004A4E1C" w:rsidRPr="00CF262D">
        <w:rPr>
          <w:sz w:val="18"/>
          <w:szCs w:val="18"/>
        </w:rPr>
        <w:t>(1)</w:t>
      </w:r>
      <w:r w:rsidR="00CF262D">
        <w:rPr>
          <w:sz w:val="18"/>
          <w:szCs w:val="18"/>
        </w:rPr>
        <w:t>:</w:t>
      </w:r>
      <w:r w:rsidR="004A4E1C" w:rsidRPr="00CF262D">
        <w:rPr>
          <w:sz w:val="18"/>
          <w:szCs w:val="18"/>
        </w:rPr>
        <w:t xml:space="preserve"> 46-50.</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 xml:space="preserve">Chawla, L. 2006. </w:t>
      </w:r>
      <w:r w:rsidRPr="005E3944">
        <w:rPr>
          <w:b/>
          <w:sz w:val="18"/>
          <w:szCs w:val="18"/>
        </w:rPr>
        <w:t>Learning to love the natural world enough to protect it.</w:t>
      </w:r>
      <w:r w:rsidR="004A4E1C" w:rsidRPr="00CF262D">
        <w:rPr>
          <w:sz w:val="18"/>
          <w:szCs w:val="18"/>
        </w:rPr>
        <w:t xml:space="preserve"> </w:t>
      </w:r>
      <w:r w:rsidRPr="005E3944">
        <w:rPr>
          <w:sz w:val="18"/>
          <w:szCs w:val="18"/>
        </w:rPr>
        <w:t>Barn</w:t>
      </w:r>
      <w:r w:rsidR="00CF262D">
        <w:rPr>
          <w:sz w:val="18"/>
          <w:szCs w:val="18"/>
        </w:rPr>
        <w:t>.</w:t>
      </w:r>
      <w:r w:rsidRPr="005E3944">
        <w:rPr>
          <w:sz w:val="18"/>
          <w:szCs w:val="18"/>
        </w:rPr>
        <w:t xml:space="preserve"> 2</w:t>
      </w:r>
      <w:r w:rsidR="00CF262D">
        <w:rPr>
          <w:sz w:val="18"/>
          <w:szCs w:val="18"/>
        </w:rPr>
        <w:t xml:space="preserve">: </w:t>
      </w:r>
      <w:r w:rsidR="004A4E1C" w:rsidRPr="00CF262D">
        <w:rPr>
          <w:sz w:val="18"/>
          <w:szCs w:val="18"/>
        </w:rPr>
        <w:t>57-78.</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 xml:space="preserve">Clements, R. 2004. </w:t>
      </w:r>
      <w:r w:rsidRPr="005E3944">
        <w:rPr>
          <w:b/>
          <w:sz w:val="18"/>
          <w:szCs w:val="18"/>
        </w:rPr>
        <w:t xml:space="preserve">An investigation of the status of outdoor play. </w:t>
      </w:r>
      <w:r w:rsidRPr="005E3944">
        <w:rPr>
          <w:sz w:val="18"/>
          <w:szCs w:val="18"/>
        </w:rPr>
        <w:t>Contemporary Issues in Early Childhood</w:t>
      </w:r>
      <w:r w:rsidR="00CF262D">
        <w:rPr>
          <w:sz w:val="18"/>
          <w:szCs w:val="18"/>
        </w:rPr>
        <w:t>.</w:t>
      </w:r>
      <w:r w:rsidRPr="005E3944">
        <w:rPr>
          <w:sz w:val="18"/>
          <w:szCs w:val="18"/>
        </w:rPr>
        <w:t xml:space="preserve"> 5</w:t>
      </w:r>
      <w:r w:rsidR="004A4E1C" w:rsidRPr="00CF262D">
        <w:rPr>
          <w:sz w:val="18"/>
          <w:szCs w:val="18"/>
        </w:rPr>
        <w:t>(1)</w:t>
      </w:r>
      <w:r w:rsidR="00CF262D">
        <w:rPr>
          <w:sz w:val="18"/>
          <w:szCs w:val="18"/>
        </w:rPr>
        <w:t>:</w:t>
      </w:r>
      <w:r w:rsidR="004A4E1C" w:rsidRPr="00CF262D">
        <w:rPr>
          <w:sz w:val="18"/>
          <w:szCs w:val="18"/>
        </w:rPr>
        <w:t xml:space="preserve"> 68-80. doi:10.2304/ciec.2004.5.1.10</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 xml:space="preserve">Cordell, H.K. 2008. </w:t>
      </w:r>
      <w:r w:rsidRPr="005E3944">
        <w:rPr>
          <w:b/>
          <w:sz w:val="18"/>
          <w:szCs w:val="18"/>
        </w:rPr>
        <w:t>The latest on trends in nature-based outdoor recreation.</w:t>
      </w:r>
      <w:r w:rsidR="004A4E1C" w:rsidRPr="00CF262D">
        <w:rPr>
          <w:sz w:val="18"/>
          <w:szCs w:val="18"/>
        </w:rPr>
        <w:t xml:space="preserve"> </w:t>
      </w:r>
      <w:r w:rsidRPr="005E3944">
        <w:rPr>
          <w:sz w:val="18"/>
          <w:szCs w:val="18"/>
        </w:rPr>
        <w:t>Forest History Today</w:t>
      </w:r>
      <w:r w:rsidR="00CF262D">
        <w:rPr>
          <w:sz w:val="18"/>
          <w:szCs w:val="18"/>
        </w:rPr>
        <w:t>.</w:t>
      </w:r>
      <w:r w:rsidRPr="005E3944">
        <w:rPr>
          <w:sz w:val="18"/>
          <w:szCs w:val="18"/>
        </w:rPr>
        <w:t xml:space="preserve"> Spring 2008</w:t>
      </w:r>
      <w:r w:rsidR="00CF262D">
        <w:rPr>
          <w:sz w:val="18"/>
          <w:szCs w:val="18"/>
        </w:rPr>
        <w:t>:</w:t>
      </w:r>
      <w:r w:rsidR="004A4E1C" w:rsidRPr="00CF262D">
        <w:rPr>
          <w:sz w:val="18"/>
          <w:szCs w:val="18"/>
        </w:rPr>
        <w:t xml:space="preserve"> 4-10.</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Cordell, H.K.</w:t>
      </w:r>
      <w:r w:rsidR="00CF262D">
        <w:rPr>
          <w:sz w:val="18"/>
          <w:szCs w:val="18"/>
        </w:rPr>
        <w:t>;</w:t>
      </w:r>
      <w:r w:rsidR="004A4E1C" w:rsidRPr="00CF262D">
        <w:rPr>
          <w:sz w:val="18"/>
          <w:szCs w:val="18"/>
        </w:rPr>
        <w:t xml:space="preserve"> Betz, C.J.</w:t>
      </w:r>
      <w:r w:rsidR="00CF262D">
        <w:rPr>
          <w:sz w:val="18"/>
          <w:szCs w:val="18"/>
        </w:rPr>
        <w:t>;</w:t>
      </w:r>
      <w:r w:rsidR="004A4E1C" w:rsidRPr="00CF262D">
        <w:rPr>
          <w:sz w:val="18"/>
          <w:szCs w:val="18"/>
        </w:rPr>
        <w:t xml:space="preserve"> Green, G.T. 2008. </w:t>
      </w:r>
      <w:r w:rsidRPr="005E3944">
        <w:rPr>
          <w:b/>
          <w:sz w:val="18"/>
          <w:szCs w:val="18"/>
        </w:rPr>
        <w:t>Nature-based outdoor recreation trends and wilderness.</w:t>
      </w:r>
      <w:r w:rsidR="004A4E1C" w:rsidRPr="00CF262D">
        <w:rPr>
          <w:sz w:val="18"/>
          <w:szCs w:val="18"/>
        </w:rPr>
        <w:t xml:space="preserve"> </w:t>
      </w:r>
      <w:r w:rsidRPr="005E3944">
        <w:rPr>
          <w:sz w:val="18"/>
          <w:szCs w:val="18"/>
        </w:rPr>
        <w:t>International Journal of Wilderness</w:t>
      </w:r>
      <w:r w:rsidR="00CF262D">
        <w:rPr>
          <w:sz w:val="18"/>
          <w:szCs w:val="18"/>
        </w:rPr>
        <w:t>.</w:t>
      </w:r>
      <w:r w:rsidRPr="005E3944">
        <w:rPr>
          <w:sz w:val="18"/>
          <w:szCs w:val="18"/>
        </w:rPr>
        <w:t xml:space="preserve"> 14</w:t>
      </w:r>
      <w:r w:rsidR="004A4E1C" w:rsidRPr="00CF262D">
        <w:rPr>
          <w:sz w:val="18"/>
          <w:szCs w:val="18"/>
        </w:rPr>
        <w:t>(2)</w:t>
      </w:r>
      <w:r w:rsidR="00CF262D">
        <w:rPr>
          <w:sz w:val="18"/>
          <w:szCs w:val="18"/>
        </w:rPr>
        <w:t>:</w:t>
      </w:r>
      <w:r w:rsidR="004A4E1C" w:rsidRPr="00CF262D">
        <w:rPr>
          <w:sz w:val="18"/>
          <w:szCs w:val="18"/>
        </w:rPr>
        <w:t xml:space="preserve"> 7-13.</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Cordell, H.K.</w:t>
      </w:r>
      <w:r w:rsidR="00CF262D">
        <w:rPr>
          <w:sz w:val="18"/>
          <w:szCs w:val="18"/>
        </w:rPr>
        <w:t>;</w:t>
      </w:r>
      <w:r w:rsidR="004A4E1C" w:rsidRPr="00CF262D">
        <w:rPr>
          <w:sz w:val="18"/>
          <w:szCs w:val="18"/>
        </w:rPr>
        <w:t xml:space="preserve"> Overdevest, C. 2001. </w:t>
      </w:r>
      <w:r w:rsidRPr="005E3944">
        <w:rPr>
          <w:b/>
          <w:sz w:val="18"/>
          <w:szCs w:val="18"/>
        </w:rPr>
        <w:t>Footprints on the land: An assessment of demographic trends and the future of natural lands in the United States.</w:t>
      </w:r>
      <w:r w:rsidR="004A4E1C" w:rsidRPr="00CF262D">
        <w:rPr>
          <w:sz w:val="18"/>
          <w:szCs w:val="18"/>
        </w:rPr>
        <w:t xml:space="preserve"> Champaign, IL: Sagamore Publishing.</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 xml:space="preserve">Ginsburg, K.R. 2007. </w:t>
      </w:r>
      <w:r w:rsidRPr="005E3944">
        <w:rPr>
          <w:b/>
          <w:sz w:val="18"/>
          <w:szCs w:val="18"/>
        </w:rPr>
        <w:t>The importance of play in promoting healthy child development and maintaining strong parent-child bonds.</w:t>
      </w:r>
      <w:r w:rsidR="004A4E1C" w:rsidRPr="00CF262D">
        <w:rPr>
          <w:sz w:val="18"/>
          <w:szCs w:val="18"/>
        </w:rPr>
        <w:t xml:space="preserve"> </w:t>
      </w:r>
      <w:r w:rsidRPr="005E3944">
        <w:rPr>
          <w:sz w:val="18"/>
          <w:szCs w:val="18"/>
        </w:rPr>
        <w:t>Pediatrics</w:t>
      </w:r>
      <w:r w:rsidR="00CF262D">
        <w:rPr>
          <w:sz w:val="18"/>
          <w:szCs w:val="18"/>
        </w:rPr>
        <w:t>.</w:t>
      </w:r>
      <w:r w:rsidRPr="005E3944">
        <w:rPr>
          <w:sz w:val="18"/>
          <w:szCs w:val="18"/>
        </w:rPr>
        <w:t xml:space="preserve"> 119</w:t>
      </w:r>
      <w:r w:rsidR="004A4E1C" w:rsidRPr="00CF262D">
        <w:rPr>
          <w:sz w:val="18"/>
          <w:szCs w:val="18"/>
        </w:rPr>
        <w:t>(1)</w:t>
      </w:r>
      <w:r w:rsidR="00CF262D">
        <w:rPr>
          <w:sz w:val="18"/>
          <w:szCs w:val="18"/>
        </w:rPr>
        <w:t>:</w:t>
      </w:r>
      <w:r w:rsidR="004A4E1C" w:rsidRPr="00CF262D">
        <w:rPr>
          <w:sz w:val="18"/>
          <w:szCs w:val="18"/>
        </w:rPr>
        <w:t xml:space="preserve"> 182-191. doi:10.1542/peds.2006-2697</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Hofferth, S.</w:t>
      </w:r>
      <w:r w:rsidR="00CF262D">
        <w:rPr>
          <w:sz w:val="18"/>
          <w:szCs w:val="18"/>
        </w:rPr>
        <w:t>;</w:t>
      </w:r>
      <w:r w:rsidR="004A4E1C" w:rsidRPr="00CF262D">
        <w:rPr>
          <w:sz w:val="18"/>
          <w:szCs w:val="18"/>
        </w:rPr>
        <w:t xml:space="preserve"> Sandburg, J.F. 2001. </w:t>
      </w:r>
      <w:r w:rsidRPr="005E3944">
        <w:rPr>
          <w:b/>
          <w:sz w:val="18"/>
          <w:szCs w:val="18"/>
        </w:rPr>
        <w:t>How American children spend their time.</w:t>
      </w:r>
      <w:r w:rsidR="004A4E1C" w:rsidRPr="00CF262D">
        <w:rPr>
          <w:sz w:val="18"/>
          <w:szCs w:val="18"/>
        </w:rPr>
        <w:t xml:space="preserve"> </w:t>
      </w:r>
      <w:r w:rsidRPr="005E3944">
        <w:rPr>
          <w:sz w:val="18"/>
          <w:szCs w:val="18"/>
        </w:rPr>
        <w:t>Journal of Marriage and the Family</w:t>
      </w:r>
      <w:r w:rsidR="00CF262D">
        <w:rPr>
          <w:sz w:val="18"/>
          <w:szCs w:val="18"/>
        </w:rPr>
        <w:t>.</w:t>
      </w:r>
      <w:r w:rsidRPr="005E3944">
        <w:rPr>
          <w:sz w:val="18"/>
          <w:szCs w:val="18"/>
        </w:rPr>
        <w:t xml:space="preserve"> 63</w:t>
      </w:r>
      <w:r w:rsidR="004A4E1C" w:rsidRPr="00CF262D">
        <w:rPr>
          <w:sz w:val="18"/>
          <w:szCs w:val="18"/>
        </w:rPr>
        <w:t>(2)</w:t>
      </w:r>
      <w:r w:rsidR="00CF262D">
        <w:rPr>
          <w:sz w:val="18"/>
          <w:szCs w:val="18"/>
        </w:rPr>
        <w:t>:</w:t>
      </w:r>
      <w:r w:rsidR="004A4E1C" w:rsidRPr="00CF262D">
        <w:rPr>
          <w:sz w:val="18"/>
          <w:szCs w:val="18"/>
        </w:rPr>
        <w:t xml:space="preserve"> 295-308. doi:10.1111/j.1741-3737.2001.00295.x</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 xml:space="preserve">Kellert, S.R. 2005. </w:t>
      </w:r>
      <w:r w:rsidRPr="005E3944">
        <w:rPr>
          <w:b/>
          <w:sz w:val="18"/>
          <w:szCs w:val="18"/>
        </w:rPr>
        <w:t>Nature and childhood development.</w:t>
      </w:r>
      <w:r w:rsidR="004A4E1C" w:rsidRPr="00CF262D">
        <w:rPr>
          <w:sz w:val="18"/>
          <w:szCs w:val="18"/>
        </w:rPr>
        <w:t xml:space="preserve"> In S.R. Kellert, </w:t>
      </w:r>
      <w:r w:rsidR="00CF262D">
        <w:rPr>
          <w:sz w:val="18"/>
          <w:szCs w:val="18"/>
        </w:rPr>
        <w:t xml:space="preserve">ed. </w:t>
      </w:r>
      <w:r w:rsidRPr="005E3944">
        <w:rPr>
          <w:sz w:val="18"/>
          <w:szCs w:val="18"/>
        </w:rPr>
        <w:t>Building for life: Designing and understanding the human-nature connection</w:t>
      </w:r>
      <w:r w:rsidR="004A4E1C" w:rsidRPr="00CF262D">
        <w:rPr>
          <w:sz w:val="18"/>
          <w:szCs w:val="18"/>
        </w:rPr>
        <w:t>. Washington, DC: Island Press</w:t>
      </w:r>
      <w:r w:rsidR="00CF262D">
        <w:rPr>
          <w:sz w:val="18"/>
          <w:szCs w:val="18"/>
        </w:rPr>
        <w:t>: 63-89.</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Larson, L.R.</w:t>
      </w:r>
      <w:r w:rsidR="00CF262D">
        <w:rPr>
          <w:sz w:val="18"/>
          <w:szCs w:val="18"/>
        </w:rPr>
        <w:t>;</w:t>
      </w:r>
      <w:r w:rsidR="004A4E1C" w:rsidRPr="00CF262D">
        <w:rPr>
          <w:sz w:val="18"/>
          <w:szCs w:val="18"/>
        </w:rPr>
        <w:t xml:space="preserve"> Green, G.T.</w:t>
      </w:r>
      <w:r w:rsidR="00CF262D">
        <w:rPr>
          <w:sz w:val="18"/>
          <w:szCs w:val="18"/>
        </w:rPr>
        <w:t>;</w:t>
      </w:r>
      <w:r w:rsidR="004A4E1C" w:rsidRPr="00CF262D">
        <w:rPr>
          <w:sz w:val="18"/>
          <w:szCs w:val="18"/>
        </w:rPr>
        <w:t xml:space="preserve"> Castleberry, S.B. 2010. </w:t>
      </w:r>
      <w:r w:rsidRPr="005E3944">
        <w:rPr>
          <w:b/>
          <w:sz w:val="18"/>
          <w:szCs w:val="18"/>
        </w:rPr>
        <w:t>I'm too old to go outside! Examining age-related differences in children's environmental orientations.</w:t>
      </w:r>
      <w:r w:rsidR="004A4E1C" w:rsidRPr="00CF262D">
        <w:rPr>
          <w:sz w:val="18"/>
          <w:szCs w:val="18"/>
        </w:rPr>
        <w:t xml:space="preserve"> In Watts</w:t>
      </w:r>
      <w:r w:rsidR="00CF262D">
        <w:rPr>
          <w:sz w:val="18"/>
          <w:szCs w:val="18"/>
        </w:rPr>
        <w:t xml:space="preserve">, C.W., Jr.; </w:t>
      </w:r>
      <w:r w:rsidR="004A4E1C" w:rsidRPr="00CF262D">
        <w:rPr>
          <w:sz w:val="18"/>
          <w:szCs w:val="18"/>
        </w:rPr>
        <w:t>Fisher</w:t>
      </w:r>
      <w:r w:rsidR="00CF262D">
        <w:rPr>
          <w:sz w:val="18"/>
          <w:szCs w:val="18"/>
        </w:rPr>
        <w:t>, C.L., eds.</w:t>
      </w:r>
      <w:r w:rsidR="004A4E1C" w:rsidRPr="00CF262D">
        <w:rPr>
          <w:sz w:val="18"/>
          <w:szCs w:val="18"/>
        </w:rPr>
        <w:t xml:space="preserve"> </w:t>
      </w:r>
      <w:r w:rsidRPr="005E3944">
        <w:rPr>
          <w:sz w:val="18"/>
          <w:szCs w:val="18"/>
        </w:rPr>
        <w:t>Proceedings of the 2009 Northeastern Recreation Research Symposium</w:t>
      </w:r>
      <w:r w:rsidR="00CF262D">
        <w:rPr>
          <w:sz w:val="18"/>
          <w:szCs w:val="18"/>
        </w:rPr>
        <w:t>.</w:t>
      </w:r>
      <w:r w:rsidRPr="005E3944">
        <w:rPr>
          <w:sz w:val="18"/>
          <w:szCs w:val="18"/>
        </w:rPr>
        <w:t xml:space="preserve"> </w:t>
      </w:r>
      <w:r w:rsidR="004A4E1C" w:rsidRPr="00CF262D">
        <w:rPr>
          <w:sz w:val="18"/>
          <w:szCs w:val="18"/>
        </w:rPr>
        <w:t>GT</w:t>
      </w:r>
      <w:r w:rsidR="00CF262D">
        <w:rPr>
          <w:sz w:val="18"/>
          <w:szCs w:val="18"/>
        </w:rPr>
        <w:t>R</w:t>
      </w:r>
      <w:r w:rsidR="004A4E1C" w:rsidRPr="00CF262D">
        <w:rPr>
          <w:sz w:val="18"/>
          <w:szCs w:val="18"/>
        </w:rPr>
        <w:t>-NRS-P-66. Newto</w:t>
      </w:r>
      <w:r w:rsidR="00CF262D">
        <w:rPr>
          <w:sz w:val="18"/>
          <w:szCs w:val="18"/>
        </w:rPr>
        <w:t>w</w:t>
      </w:r>
      <w:r w:rsidR="004A4E1C" w:rsidRPr="00CF262D">
        <w:rPr>
          <w:sz w:val="18"/>
          <w:szCs w:val="18"/>
        </w:rPr>
        <w:t>n Square, PA: USDA Forest Service, Northern Research Station.</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Larson, L.R.</w:t>
      </w:r>
      <w:r w:rsidR="00CF262D">
        <w:rPr>
          <w:sz w:val="18"/>
          <w:szCs w:val="18"/>
        </w:rPr>
        <w:t>;</w:t>
      </w:r>
      <w:r w:rsidR="004A4E1C" w:rsidRPr="00CF262D">
        <w:rPr>
          <w:sz w:val="18"/>
          <w:szCs w:val="18"/>
        </w:rPr>
        <w:t xml:space="preserve"> Whiting, J.W.</w:t>
      </w:r>
      <w:r w:rsidR="00CF262D">
        <w:rPr>
          <w:sz w:val="18"/>
          <w:szCs w:val="18"/>
        </w:rPr>
        <w:t>;</w:t>
      </w:r>
      <w:r w:rsidR="004A4E1C" w:rsidRPr="00CF262D">
        <w:rPr>
          <w:sz w:val="18"/>
          <w:szCs w:val="18"/>
        </w:rPr>
        <w:t xml:space="preserve"> Green, G.T. 2011. </w:t>
      </w:r>
      <w:r w:rsidRPr="005E3944">
        <w:rPr>
          <w:b/>
          <w:sz w:val="18"/>
          <w:szCs w:val="18"/>
        </w:rPr>
        <w:t>Exploring the influence of outdoor recreation participation on pro-environmental behaviour in a demographically-diverse population.</w:t>
      </w:r>
      <w:r w:rsidR="004A4E1C" w:rsidRPr="00CF262D">
        <w:rPr>
          <w:sz w:val="18"/>
          <w:szCs w:val="18"/>
        </w:rPr>
        <w:t xml:space="preserve"> </w:t>
      </w:r>
      <w:r w:rsidRPr="005E3944">
        <w:rPr>
          <w:sz w:val="18"/>
          <w:szCs w:val="18"/>
        </w:rPr>
        <w:t>Local Environment</w:t>
      </w:r>
      <w:r w:rsidR="00CF262D">
        <w:rPr>
          <w:sz w:val="18"/>
          <w:szCs w:val="18"/>
        </w:rPr>
        <w:t>.</w:t>
      </w:r>
      <w:r w:rsidRPr="005E3944">
        <w:rPr>
          <w:sz w:val="18"/>
          <w:szCs w:val="18"/>
        </w:rPr>
        <w:t xml:space="preserve"> 16</w:t>
      </w:r>
      <w:r w:rsidR="004A4E1C" w:rsidRPr="00CF262D">
        <w:rPr>
          <w:sz w:val="18"/>
          <w:szCs w:val="18"/>
        </w:rPr>
        <w:t>(1)</w:t>
      </w:r>
      <w:r w:rsidR="00CF262D">
        <w:rPr>
          <w:sz w:val="18"/>
          <w:szCs w:val="18"/>
        </w:rPr>
        <w:t>:</w:t>
      </w:r>
      <w:r w:rsidR="004A4E1C" w:rsidRPr="00CF262D">
        <w:rPr>
          <w:sz w:val="18"/>
          <w:szCs w:val="18"/>
        </w:rPr>
        <w:t xml:space="preserve"> 67-86.</w:t>
      </w:r>
      <w:r w:rsidR="004A4E1C" w:rsidRPr="00CF262D">
        <w:rPr>
          <w:b/>
          <w:bCs/>
          <w:sz w:val="18"/>
          <w:szCs w:val="18"/>
        </w:rPr>
        <w:t xml:space="preserve"> </w:t>
      </w:r>
      <w:r w:rsidR="004A4E1C" w:rsidRPr="00CF262D">
        <w:rPr>
          <w:bCs/>
          <w:sz w:val="18"/>
          <w:szCs w:val="18"/>
        </w:rPr>
        <w:t>doi:</w:t>
      </w:r>
      <w:r w:rsidR="004A4E1C" w:rsidRPr="00CF262D">
        <w:rPr>
          <w:sz w:val="18"/>
          <w:szCs w:val="18"/>
        </w:rPr>
        <w:t>10.1080/13549839.2010.548373</w:t>
      </w:r>
    </w:p>
    <w:p w:rsidR="00D41ED9" w:rsidRPr="00CF262D" w:rsidRDefault="00D41ED9" w:rsidP="00D41ED9">
      <w:pPr>
        <w:rPr>
          <w:sz w:val="18"/>
          <w:szCs w:val="18"/>
        </w:rPr>
      </w:pPr>
    </w:p>
    <w:p w:rsidR="00D41ED9" w:rsidRPr="00CF262D" w:rsidRDefault="004A4E1C" w:rsidP="00D41ED9">
      <w:pPr>
        <w:rPr>
          <w:sz w:val="18"/>
          <w:szCs w:val="18"/>
        </w:rPr>
      </w:pPr>
      <w:r w:rsidRPr="00CF262D">
        <w:rPr>
          <w:sz w:val="18"/>
          <w:szCs w:val="18"/>
        </w:rPr>
        <w:t xml:space="preserve">Louv, R. 2008. </w:t>
      </w:r>
      <w:r w:rsidR="005E3944" w:rsidRPr="005E3944">
        <w:rPr>
          <w:b/>
          <w:sz w:val="18"/>
          <w:szCs w:val="18"/>
        </w:rPr>
        <w:t xml:space="preserve">Last child in the woods: Saving our children from nature-deficit disorder. </w:t>
      </w:r>
      <w:r w:rsidRPr="00CF262D">
        <w:rPr>
          <w:sz w:val="18"/>
          <w:szCs w:val="18"/>
        </w:rPr>
        <w:t>Chapel Hill, NC: Algonquin Books of Chapel Hill.</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Maller, C.</w:t>
      </w:r>
      <w:r w:rsidR="00CF262D">
        <w:rPr>
          <w:sz w:val="18"/>
          <w:szCs w:val="18"/>
        </w:rPr>
        <w:t>;</w:t>
      </w:r>
      <w:r w:rsidR="004A4E1C" w:rsidRPr="00CF262D">
        <w:rPr>
          <w:sz w:val="18"/>
          <w:szCs w:val="18"/>
        </w:rPr>
        <w:t xml:space="preserve"> Townsend, M.</w:t>
      </w:r>
      <w:r w:rsidR="00CF262D">
        <w:rPr>
          <w:sz w:val="18"/>
          <w:szCs w:val="18"/>
        </w:rPr>
        <w:t>;</w:t>
      </w:r>
      <w:r w:rsidR="004A4E1C" w:rsidRPr="00CF262D">
        <w:rPr>
          <w:sz w:val="18"/>
          <w:szCs w:val="18"/>
        </w:rPr>
        <w:t xml:space="preserve"> Pryor, A.</w:t>
      </w:r>
      <w:r w:rsidR="00CF262D">
        <w:rPr>
          <w:sz w:val="18"/>
          <w:szCs w:val="18"/>
        </w:rPr>
        <w:t>;</w:t>
      </w:r>
      <w:r w:rsidR="004A4E1C" w:rsidRPr="00CF262D">
        <w:rPr>
          <w:sz w:val="18"/>
          <w:szCs w:val="18"/>
        </w:rPr>
        <w:t xml:space="preserve"> Brown, P.</w:t>
      </w:r>
      <w:r w:rsidR="00CF262D">
        <w:rPr>
          <w:sz w:val="18"/>
          <w:szCs w:val="18"/>
        </w:rPr>
        <w:t>;</w:t>
      </w:r>
      <w:r w:rsidR="004A4E1C" w:rsidRPr="00CF262D">
        <w:rPr>
          <w:sz w:val="18"/>
          <w:szCs w:val="18"/>
        </w:rPr>
        <w:t xml:space="preserve"> St. Leger, L. 2006. </w:t>
      </w:r>
      <w:r w:rsidRPr="005E3944">
        <w:rPr>
          <w:b/>
          <w:sz w:val="18"/>
          <w:szCs w:val="18"/>
        </w:rPr>
        <w:t xml:space="preserve">Healthy nature healthy people: 'Contact with nature' as an upstream health promotion intervention for populations. </w:t>
      </w:r>
      <w:r w:rsidRPr="005E3944">
        <w:rPr>
          <w:sz w:val="18"/>
          <w:szCs w:val="18"/>
        </w:rPr>
        <w:t>Health Promotion International</w:t>
      </w:r>
      <w:r w:rsidR="00CF262D">
        <w:rPr>
          <w:sz w:val="18"/>
          <w:szCs w:val="18"/>
        </w:rPr>
        <w:t>.</w:t>
      </w:r>
      <w:r w:rsidRPr="005E3944">
        <w:rPr>
          <w:sz w:val="18"/>
          <w:szCs w:val="18"/>
        </w:rPr>
        <w:t xml:space="preserve"> 21</w:t>
      </w:r>
      <w:r w:rsidR="004A4E1C" w:rsidRPr="00CF262D">
        <w:rPr>
          <w:sz w:val="18"/>
          <w:szCs w:val="18"/>
        </w:rPr>
        <w:t>(1)</w:t>
      </w:r>
      <w:r w:rsidR="00CF262D">
        <w:rPr>
          <w:sz w:val="18"/>
          <w:szCs w:val="18"/>
        </w:rPr>
        <w:t>:</w:t>
      </w:r>
      <w:r w:rsidR="004A4E1C" w:rsidRPr="00CF262D">
        <w:rPr>
          <w:sz w:val="18"/>
          <w:szCs w:val="18"/>
        </w:rPr>
        <w:t xml:space="preserve"> 45-54.</w:t>
      </w:r>
      <w:r w:rsidRPr="005E3944">
        <w:rPr>
          <w:rStyle w:val="slug-doi-wrapper"/>
          <w:iCs/>
          <w:sz w:val="18"/>
          <w:szCs w:val="18"/>
        </w:rPr>
        <w:t xml:space="preserve"> </w:t>
      </w:r>
      <w:r w:rsidR="004A4E1C" w:rsidRPr="00CF262D">
        <w:rPr>
          <w:rStyle w:val="slug-doi-wrapper"/>
          <w:iCs/>
          <w:sz w:val="18"/>
          <w:szCs w:val="18"/>
        </w:rPr>
        <w:t xml:space="preserve">doi: </w:t>
      </w:r>
      <w:r w:rsidR="004A4E1C" w:rsidRPr="00CF262D">
        <w:rPr>
          <w:rStyle w:val="slug-doi"/>
          <w:iCs/>
          <w:sz w:val="18"/>
          <w:szCs w:val="18"/>
        </w:rPr>
        <w:t>10.1093/heapro/dai032</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 xml:space="preserve">Outdoor Foundation. 2010. </w:t>
      </w:r>
      <w:r w:rsidRPr="005E3944">
        <w:rPr>
          <w:b/>
          <w:sz w:val="18"/>
          <w:szCs w:val="18"/>
        </w:rPr>
        <w:t>Outdoor Recreation Participation Report 2010.</w:t>
      </w:r>
      <w:r w:rsidR="004A4E1C" w:rsidRPr="00CF262D">
        <w:rPr>
          <w:sz w:val="18"/>
          <w:szCs w:val="18"/>
        </w:rPr>
        <w:t xml:space="preserve"> Boulder, CO: Outdoor Foundation. Retrieved </w:t>
      </w:r>
      <w:r w:rsidR="004F6C95">
        <w:rPr>
          <w:sz w:val="18"/>
          <w:szCs w:val="18"/>
        </w:rPr>
        <w:t xml:space="preserve">14 </w:t>
      </w:r>
      <w:r w:rsidR="004A4E1C" w:rsidRPr="00CF262D">
        <w:rPr>
          <w:sz w:val="18"/>
          <w:szCs w:val="18"/>
        </w:rPr>
        <w:t>December 2010, from Outdoor Foundation: http://www.outdoorfoundation.org/research.participation.2010.html</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Pergams, O.R.W.</w:t>
      </w:r>
      <w:r w:rsidR="004F6C95">
        <w:rPr>
          <w:sz w:val="18"/>
          <w:szCs w:val="18"/>
        </w:rPr>
        <w:t>;</w:t>
      </w:r>
      <w:r w:rsidR="004A4E1C" w:rsidRPr="00CF262D">
        <w:rPr>
          <w:sz w:val="18"/>
          <w:szCs w:val="18"/>
        </w:rPr>
        <w:t xml:space="preserve"> Zaradic, P.A. 2008. </w:t>
      </w:r>
      <w:r w:rsidRPr="005E3944">
        <w:rPr>
          <w:b/>
          <w:sz w:val="18"/>
          <w:szCs w:val="18"/>
        </w:rPr>
        <w:t>Evidence for a fundamental and pervasive shift away from nature-based recreation.</w:t>
      </w:r>
      <w:r w:rsidR="004A4E1C" w:rsidRPr="00CF262D">
        <w:rPr>
          <w:sz w:val="18"/>
          <w:szCs w:val="18"/>
        </w:rPr>
        <w:t xml:space="preserve"> </w:t>
      </w:r>
      <w:r w:rsidRPr="005E3944">
        <w:rPr>
          <w:sz w:val="18"/>
          <w:szCs w:val="18"/>
        </w:rPr>
        <w:t>Proceedings of the National Academy of Sciences of the United States of America</w:t>
      </w:r>
      <w:r w:rsidR="004F6C95">
        <w:rPr>
          <w:sz w:val="18"/>
          <w:szCs w:val="18"/>
        </w:rPr>
        <w:t>.</w:t>
      </w:r>
      <w:r w:rsidRPr="005E3944">
        <w:rPr>
          <w:sz w:val="18"/>
          <w:szCs w:val="18"/>
        </w:rPr>
        <w:t xml:space="preserve"> 105</w:t>
      </w:r>
      <w:r w:rsidR="004A4E1C" w:rsidRPr="00CF262D">
        <w:rPr>
          <w:sz w:val="18"/>
          <w:szCs w:val="18"/>
        </w:rPr>
        <w:t>(7)</w:t>
      </w:r>
      <w:r w:rsidR="004F6C95">
        <w:rPr>
          <w:sz w:val="18"/>
          <w:szCs w:val="18"/>
        </w:rPr>
        <w:t>:</w:t>
      </w:r>
      <w:r w:rsidR="004A4E1C" w:rsidRPr="00CF262D">
        <w:rPr>
          <w:sz w:val="18"/>
          <w:szCs w:val="18"/>
        </w:rPr>
        <w:t xml:space="preserve"> 2295-2300. </w:t>
      </w:r>
      <w:r w:rsidR="004A4E1C" w:rsidRPr="00CF262D">
        <w:rPr>
          <w:rStyle w:val="slug-metadata-note"/>
          <w:sz w:val="18"/>
          <w:szCs w:val="18"/>
        </w:rPr>
        <w:t>doi:</w:t>
      </w:r>
      <w:r w:rsidR="004A4E1C" w:rsidRPr="00CF262D">
        <w:rPr>
          <w:rStyle w:val="slug-doi"/>
          <w:sz w:val="18"/>
          <w:szCs w:val="18"/>
        </w:rPr>
        <w:t>10.1073/pnas.0709893105</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Rideout, V.J.</w:t>
      </w:r>
      <w:r w:rsidR="004F6C95">
        <w:rPr>
          <w:sz w:val="18"/>
          <w:szCs w:val="18"/>
        </w:rPr>
        <w:t>;</w:t>
      </w:r>
      <w:r w:rsidR="004A4E1C" w:rsidRPr="00CF262D">
        <w:rPr>
          <w:sz w:val="18"/>
          <w:szCs w:val="18"/>
        </w:rPr>
        <w:t xml:space="preserve"> Foehr, U.G.</w:t>
      </w:r>
      <w:r w:rsidR="004F6C95">
        <w:rPr>
          <w:sz w:val="18"/>
          <w:szCs w:val="18"/>
        </w:rPr>
        <w:t>;</w:t>
      </w:r>
      <w:r w:rsidR="004A4E1C" w:rsidRPr="00CF262D">
        <w:rPr>
          <w:sz w:val="18"/>
          <w:szCs w:val="18"/>
        </w:rPr>
        <w:t xml:space="preserve"> Roberts, D.F. 2010. </w:t>
      </w:r>
      <w:r w:rsidRPr="005E3944">
        <w:rPr>
          <w:b/>
          <w:sz w:val="18"/>
          <w:szCs w:val="18"/>
        </w:rPr>
        <w:t>Generation M2: Media in the lives of 8- to 18-year-olds.</w:t>
      </w:r>
      <w:r w:rsidR="004A4E1C" w:rsidRPr="00CF262D">
        <w:rPr>
          <w:sz w:val="18"/>
          <w:szCs w:val="18"/>
        </w:rPr>
        <w:t xml:space="preserve"> Menlo Park, CA: Kaiser Family Foundation.</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Shinew, K.J.</w:t>
      </w:r>
      <w:r w:rsidR="004F6C95">
        <w:rPr>
          <w:sz w:val="18"/>
          <w:szCs w:val="18"/>
        </w:rPr>
        <w:t>;</w:t>
      </w:r>
      <w:r w:rsidR="00F1064F" w:rsidRPr="00CF262D">
        <w:rPr>
          <w:sz w:val="18"/>
          <w:szCs w:val="18"/>
        </w:rPr>
        <w:t xml:space="preserve"> Stodolska, M.</w:t>
      </w:r>
      <w:r w:rsidR="004F6C95">
        <w:rPr>
          <w:sz w:val="18"/>
          <w:szCs w:val="18"/>
        </w:rPr>
        <w:t>;</w:t>
      </w:r>
      <w:r w:rsidR="00F1064F" w:rsidRPr="00CF262D">
        <w:rPr>
          <w:sz w:val="18"/>
          <w:szCs w:val="18"/>
        </w:rPr>
        <w:t xml:space="preserve"> Floyd, M.</w:t>
      </w:r>
      <w:r w:rsidR="004F6C95">
        <w:rPr>
          <w:sz w:val="18"/>
          <w:szCs w:val="18"/>
        </w:rPr>
        <w:t>;</w:t>
      </w:r>
      <w:r w:rsidR="00F1064F" w:rsidRPr="00CF262D">
        <w:rPr>
          <w:sz w:val="18"/>
          <w:szCs w:val="18"/>
        </w:rPr>
        <w:t xml:space="preserve"> Hibbler, D.</w:t>
      </w:r>
      <w:r w:rsidR="004F6C95">
        <w:rPr>
          <w:sz w:val="18"/>
          <w:szCs w:val="18"/>
        </w:rPr>
        <w:t>;</w:t>
      </w:r>
      <w:r w:rsidR="00F1064F" w:rsidRPr="00CF262D">
        <w:rPr>
          <w:sz w:val="18"/>
          <w:szCs w:val="18"/>
        </w:rPr>
        <w:t xml:space="preserve"> Allison, M.</w:t>
      </w:r>
      <w:r w:rsidR="004F6C95">
        <w:rPr>
          <w:sz w:val="18"/>
          <w:szCs w:val="18"/>
        </w:rPr>
        <w:t>;</w:t>
      </w:r>
      <w:r w:rsidR="00F1064F" w:rsidRPr="00CF262D">
        <w:rPr>
          <w:sz w:val="18"/>
          <w:szCs w:val="18"/>
        </w:rPr>
        <w:t xml:space="preserve"> Johnson, C. 2006. </w:t>
      </w:r>
      <w:r w:rsidRPr="005E3944">
        <w:rPr>
          <w:b/>
          <w:sz w:val="18"/>
          <w:szCs w:val="18"/>
        </w:rPr>
        <w:t>Race and ethnicity in leisure behavior: Where have we been and where do we need to go?</w:t>
      </w:r>
      <w:r w:rsidR="00F1064F" w:rsidRPr="00CF262D">
        <w:rPr>
          <w:sz w:val="18"/>
          <w:szCs w:val="18"/>
        </w:rPr>
        <w:t xml:space="preserve"> </w:t>
      </w:r>
      <w:r w:rsidRPr="005E3944">
        <w:rPr>
          <w:sz w:val="18"/>
          <w:szCs w:val="18"/>
        </w:rPr>
        <w:t>Leisure Sciences</w:t>
      </w:r>
      <w:r w:rsidR="004F6C95">
        <w:rPr>
          <w:sz w:val="18"/>
          <w:szCs w:val="18"/>
        </w:rPr>
        <w:t>.</w:t>
      </w:r>
      <w:r w:rsidRPr="005E3944">
        <w:rPr>
          <w:sz w:val="18"/>
          <w:szCs w:val="18"/>
        </w:rPr>
        <w:t xml:space="preserve"> 28</w:t>
      </w:r>
      <w:r w:rsidR="00F1064F" w:rsidRPr="00CF262D">
        <w:rPr>
          <w:sz w:val="18"/>
          <w:szCs w:val="18"/>
        </w:rPr>
        <w:t>(4)</w:t>
      </w:r>
      <w:r w:rsidR="004F6C95">
        <w:rPr>
          <w:sz w:val="18"/>
          <w:szCs w:val="18"/>
        </w:rPr>
        <w:t>:</w:t>
      </w:r>
      <w:r w:rsidR="00F1064F" w:rsidRPr="00CF262D">
        <w:rPr>
          <w:sz w:val="18"/>
          <w:szCs w:val="18"/>
        </w:rPr>
        <w:t xml:space="preserve"> 403-408. doi:10.1080/01490400600745902</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Thompson, C.W.</w:t>
      </w:r>
      <w:r w:rsidR="004F6C95">
        <w:rPr>
          <w:sz w:val="18"/>
          <w:szCs w:val="18"/>
        </w:rPr>
        <w:t>;</w:t>
      </w:r>
      <w:r w:rsidR="00F1064F" w:rsidRPr="00CF262D">
        <w:rPr>
          <w:sz w:val="18"/>
          <w:szCs w:val="18"/>
        </w:rPr>
        <w:t xml:space="preserve"> Aspinall, P.</w:t>
      </w:r>
      <w:r w:rsidR="004F6C95">
        <w:rPr>
          <w:sz w:val="18"/>
          <w:szCs w:val="18"/>
        </w:rPr>
        <w:t>;</w:t>
      </w:r>
      <w:r w:rsidR="00F1064F" w:rsidRPr="00CF262D">
        <w:rPr>
          <w:sz w:val="18"/>
          <w:szCs w:val="18"/>
        </w:rPr>
        <w:t xml:space="preserve"> Montarzino, A. 2008. </w:t>
      </w:r>
      <w:r w:rsidRPr="005E3944">
        <w:rPr>
          <w:b/>
          <w:sz w:val="18"/>
          <w:szCs w:val="18"/>
        </w:rPr>
        <w:t xml:space="preserve">The childhood factor - adult visits to green places and the significance of childhood experience. </w:t>
      </w:r>
      <w:r w:rsidRPr="005E3944">
        <w:rPr>
          <w:sz w:val="18"/>
          <w:szCs w:val="18"/>
        </w:rPr>
        <w:t>Environment and Behavior</w:t>
      </w:r>
      <w:r w:rsidR="004F6C95">
        <w:rPr>
          <w:sz w:val="18"/>
          <w:szCs w:val="18"/>
        </w:rPr>
        <w:t>.</w:t>
      </w:r>
      <w:r w:rsidRPr="005E3944">
        <w:rPr>
          <w:sz w:val="18"/>
          <w:szCs w:val="18"/>
        </w:rPr>
        <w:t xml:space="preserve"> 40</w:t>
      </w:r>
      <w:r w:rsidR="00F1064F" w:rsidRPr="00CF262D">
        <w:rPr>
          <w:sz w:val="18"/>
          <w:szCs w:val="18"/>
        </w:rPr>
        <w:t>(1)</w:t>
      </w:r>
      <w:r w:rsidR="004F6C95">
        <w:rPr>
          <w:sz w:val="18"/>
          <w:szCs w:val="18"/>
        </w:rPr>
        <w:t>:</w:t>
      </w:r>
      <w:r w:rsidR="00F1064F" w:rsidRPr="00CF262D">
        <w:rPr>
          <w:sz w:val="18"/>
          <w:szCs w:val="18"/>
        </w:rPr>
        <w:t xml:space="preserve"> 111-143.</w:t>
      </w:r>
      <w:r w:rsidR="00F1064F" w:rsidRPr="00CF262D">
        <w:rPr>
          <w:rStyle w:val="slug-metadata-note"/>
          <w:sz w:val="18"/>
          <w:szCs w:val="18"/>
        </w:rPr>
        <w:t xml:space="preserve"> doi:</w:t>
      </w:r>
      <w:r w:rsidR="00F1064F" w:rsidRPr="00CF262D">
        <w:rPr>
          <w:rStyle w:val="slug-doi"/>
          <w:sz w:val="18"/>
          <w:szCs w:val="18"/>
        </w:rPr>
        <w:t>10.1177/0013916507300119</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 xml:space="preserve">United States Fish and Wildlife Service. 2006. </w:t>
      </w:r>
      <w:r w:rsidRPr="005E3944">
        <w:rPr>
          <w:b/>
          <w:sz w:val="18"/>
          <w:szCs w:val="18"/>
        </w:rPr>
        <w:t>2006 National Survey of Fishing, Hunting, and Wildlife Associated Recreation.</w:t>
      </w:r>
      <w:r w:rsidR="00F1064F" w:rsidRPr="00CF262D">
        <w:rPr>
          <w:sz w:val="18"/>
          <w:szCs w:val="18"/>
        </w:rPr>
        <w:t xml:space="preserve"> Washington, DC: U.S. Dept. of the Interior, Fish &amp; Wildlife Service, U.S. Dept. of Commerce, U.S. Census Bureau. Retrieved </w:t>
      </w:r>
      <w:r w:rsidR="004F6C95">
        <w:rPr>
          <w:sz w:val="18"/>
          <w:szCs w:val="18"/>
        </w:rPr>
        <w:t xml:space="preserve">2 </w:t>
      </w:r>
      <w:r w:rsidR="00F1064F" w:rsidRPr="00CF262D">
        <w:rPr>
          <w:sz w:val="18"/>
          <w:szCs w:val="18"/>
        </w:rPr>
        <w:t>May 2011, from http://library.fws.gov/pubs/nat_survey2006_final.pdf</w:t>
      </w:r>
      <w:r w:rsidR="004F6C95">
        <w:rPr>
          <w:sz w:val="18"/>
          <w:szCs w:val="18"/>
        </w:rPr>
        <w:t>.</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 xml:space="preserve">United States Census Bureau. 2007. </w:t>
      </w:r>
      <w:r w:rsidRPr="005E3944">
        <w:rPr>
          <w:b/>
          <w:sz w:val="18"/>
          <w:szCs w:val="18"/>
        </w:rPr>
        <w:t>U. S. Census Bureau Population Estimates.</w:t>
      </w:r>
      <w:r w:rsidR="00F1064F" w:rsidRPr="00CF262D">
        <w:rPr>
          <w:sz w:val="18"/>
          <w:szCs w:val="18"/>
        </w:rPr>
        <w:t xml:space="preserve"> Washington, DC: U. S. Census Bureau, Population Division. Retrieved </w:t>
      </w:r>
      <w:r w:rsidR="004F6C95">
        <w:rPr>
          <w:sz w:val="18"/>
          <w:szCs w:val="18"/>
        </w:rPr>
        <w:t xml:space="preserve">12 </w:t>
      </w:r>
      <w:r w:rsidR="00F1064F" w:rsidRPr="00CF262D">
        <w:rPr>
          <w:sz w:val="18"/>
          <w:szCs w:val="18"/>
        </w:rPr>
        <w:t>December 2010, from http://www.census.gov/popest/archives/2000s/vintage_2007/</w:t>
      </w:r>
      <w:r w:rsidR="004F6C95">
        <w:rPr>
          <w:sz w:val="18"/>
          <w:szCs w:val="18"/>
        </w:rPr>
        <w:t>.</w:t>
      </w:r>
    </w:p>
    <w:p w:rsidR="00D41ED9" w:rsidRPr="00CF262D" w:rsidRDefault="00D41ED9" w:rsidP="00D41ED9">
      <w:pPr>
        <w:rPr>
          <w:sz w:val="18"/>
          <w:szCs w:val="18"/>
        </w:rPr>
      </w:pPr>
    </w:p>
    <w:p w:rsidR="00D41ED9" w:rsidRPr="00CF262D" w:rsidRDefault="005E3944" w:rsidP="00D41ED9">
      <w:pPr>
        <w:rPr>
          <w:sz w:val="18"/>
          <w:szCs w:val="18"/>
        </w:rPr>
      </w:pPr>
      <w:r>
        <w:rPr>
          <w:sz w:val="18"/>
          <w:szCs w:val="18"/>
        </w:rPr>
        <w:t>Wells, N.M.</w:t>
      </w:r>
      <w:r w:rsidR="004F6C95">
        <w:rPr>
          <w:sz w:val="18"/>
          <w:szCs w:val="18"/>
        </w:rPr>
        <w:t>;</w:t>
      </w:r>
      <w:r w:rsidR="00F1064F" w:rsidRPr="00CF262D">
        <w:rPr>
          <w:sz w:val="18"/>
          <w:szCs w:val="18"/>
        </w:rPr>
        <w:t xml:space="preserve"> Lekies, K.S. 2006. </w:t>
      </w:r>
      <w:r w:rsidRPr="005E3944">
        <w:rPr>
          <w:b/>
          <w:sz w:val="18"/>
          <w:szCs w:val="18"/>
        </w:rPr>
        <w:t xml:space="preserve">Nature and the life course: Pathways from childhood nature experiences to adult environmentalism. </w:t>
      </w:r>
      <w:r w:rsidRPr="005E3944">
        <w:rPr>
          <w:sz w:val="18"/>
          <w:szCs w:val="18"/>
        </w:rPr>
        <w:t>Children, Youth and Environments</w:t>
      </w:r>
      <w:r w:rsidR="004F6C95">
        <w:rPr>
          <w:sz w:val="18"/>
          <w:szCs w:val="18"/>
        </w:rPr>
        <w:t>.</w:t>
      </w:r>
      <w:r w:rsidRPr="005E3944">
        <w:rPr>
          <w:sz w:val="18"/>
          <w:szCs w:val="18"/>
        </w:rPr>
        <w:t xml:space="preserve"> 16</w:t>
      </w:r>
      <w:r w:rsidR="00F1064F" w:rsidRPr="00CF262D">
        <w:rPr>
          <w:sz w:val="18"/>
          <w:szCs w:val="18"/>
        </w:rPr>
        <w:t>(1)</w:t>
      </w:r>
      <w:r w:rsidR="004F6C95">
        <w:rPr>
          <w:sz w:val="18"/>
          <w:szCs w:val="18"/>
        </w:rPr>
        <w:t>:</w:t>
      </w:r>
      <w:r w:rsidR="00F1064F" w:rsidRPr="00CF262D">
        <w:rPr>
          <w:sz w:val="18"/>
          <w:szCs w:val="18"/>
        </w:rPr>
        <w:t xml:space="preserve"> 1-24.</w:t>
      </w:r>
    </w:p>
    <w:p w:rsidR="00D41ED9" w:rsidRPr="00CF262D" w:rsidRDefault="00D41ED9" w:rsidP="00D41ED9">
      <w:pPr>
        <w:rPr>
          <w:sz w:val="18"/>
          <w:szCs w:val="18"/>
        </w:rPr>
      </w:pPr>
    </w:p>
    <w:p w:rsidR="00D41ED9" w:rsidRDefault="005E3944" w:rsidP="00D41ED9">
      <w:pPr>
        <w:rPr>
          <w:sz w:val="18"/>
          <w:szCs w:val="18"/>
        </w:rPr>
      </w:pPr>
      <w:r>
        <w:rPr>
          <w:sz w:val="18"/>
          <w:szCs w:val="18"/>
        </w:rPr>
        <w:t>Zaradic, P.A.</w:t>
      </w:r>
      <w:r w:rsidR="004F6C95">
        <w:rPr>
          <w:sz w:val="18"/>
          <w:szCs w:val="18"/>
        </w:rPr>
        <w:t>;</w:t>
      </w:r>
      <w:r w:rsidR="00F1064F" w:rsidRPr="00CF262D">
        <w:rPr>
          <w:sz w:val="18"/>
          <w:szCs w:val="18"/>
        </w:rPr>
        <w:t xml:space="preserve"> Pergams, O.R.W. 2007. </w:t>
      </w:r>
      <w:r w:rsidRPr="005E3944">
        <w:rPr>
          <w:b/>
          <w:sz w:val="18"/>
          <w:szCs w:val="18"/>
        </w:rPr>
        <w:t>Videophilia: Implications for childhood development and conservation.</w:t>
      </w:r>
      <w:r w:rsidR="00F1064F" w:rsidRPr="00CF262D">
        <w:rPr>
          <w:sz w:val="18"/>
          <w:szCs w:val="18"/>
        </w:rPr>
        <w:t xml:space="preserve"> </w:t>
      </w:r>
      <w:r w:rsidRPr="005E3944">
        <w:rPr>
          <w:sz w:val="18"/>
          <w:szCs w:val="18"/>
        </w:rPr>
        <w:t>Journal of Developmental Processes</w:t>
      </w:r>
      <w:r w:rsidR="004F6C95">
        <w:rPr>
          <w:sz w:val="18"/>
          <w:szCs w:val="18"/>
        </w:rPr>
        <w:t>.</w:t>
      </w:r>
      <w:r w:rsidRPr="005E3944">
        <w:rPr>
          <w:sz w:val="18"/>
          <w:szCs w:val="18"/>
        </w:rPr>
        <w:t xml:space="preserve"> 2</w:t>
      </w:r>
      <w:r w:rsidR="004F6C95">
        <w:rPr>
          <w:sz w:val="18"/>
          <w:szCs w:val="18"/>
        </w:rPr>
        <w:t>:</w:t>
      </w:r>
      <w:r w:rsidR="00F1064F" w:rsidRPr="00CF262D">
        <w:rPr>
          <w:sz w:val="18"/>
          <w:szCs w:val="18"/>
        </w:rPr>
        <w:t xml:space="preserve"> 130-144.</w:t>
      </w:r>
    </w:p>
    <w:p w:rsidR="00D41ED9" w:rsidRDefault="00D41ED9" w:rsidP="00D41ED9">
      <w:pPr>
        <w:rPr>
          <w:sz w:val="18"/>
          <w:szCs w:val="18"/>
        </w:rPr>
      </w:pPr>
    </w:p>
    <w:p w:rsidR="00561EB2" w:rsidRDefault="00561EB2" w:rsidP="00172EE0">
      <w:pPr>
        <w:rPr>
          <w:b/>
          <w:sz w:val="18"/>
          <w:szCs w:val="18"/>
        </w:rPr>
      </w:pPr>
    </w:p>
    <w:p w:rsidR="006C5411" w:rsidRDefault="006C5411" w:rsidP="006C5411">
      <w:pPr>
        <w:tabs>
          <w:tab w:val="left" w:pos="2600"/>
        </w:tabs>
        <w:rPr>
          <w:b/>
          <w:sz w:val="18"/>
          <w:szCs w:val="18"/>
        </w:rPr>
      </w:pPr>
    </w:p>
    <w:p w:rsidR="00D41ED9" w:rsidRDefault="00D41ED9" w:rsidP="006C5411">
      <w:pPr>
        <w:tabs>
          <w:tab w:val="left" w:pos="2600"/>
        </w:tabs>
        <w:rPr>
          <w:sz w:val="18"/>
          <w:szCs w:val="18"/>
        </w:rPr>
      </w:pPr>
    </w:p>
    <w:p w:rsidR="00CE09A3" w:rsidRDefault="005F734C" w:rsidP="00491B37">
      <w:pPr>
        <w:tabs>
          <w:tab w:val="left" w:pos="2600"/>
        </w:tabs>
        <w:jc w:val="center"/>
        <w:rPr>
          <w:sz w:val="18"/>
          <w:szCs w:val="18"/>
        </w:rPr>
      </w:pPr>
      <w:r>
        <w:rPr>
          <w:noProof/>
          <w:sz w:val="18"/>
          <w:szCs w:val="18"/>
          <w:lang w:eastAsia="en-US"/>
        </w:rPr>
        <w:drawing>
          <wp:inline distT="0" distB="0" distL="0" distR="0">
            <wp:extent cx="4594225" cy="3079750"/>
            <wp:effectExtent l="19050" t="19050" r="15875" b="254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4594225" cy="3079750"/>
                    </a:xfrm>
                    <a:prstGeom prst="rect">
                      <a:avLst/>
                    </a:prstGeom>
                    <a:noFill/>
                    <a:ln w="6350" cmpd="sng">
                      <a:solidFill>
                        <a:srgbClr val="000000"/>
                      </a:solidFill>
                      <a:miter lim="800000"/>
                      <a:headEnd/>
                      <a:tailEnd/>
                    </a:ln>
                    <a:effectLst/>
                  </pic:spPr>
                </pic:pic>
              </a:graphicData>
            </a:graphic>
          </wp:inline>
        </w:drawing>
      </w:r>
    </w:p>
    <w:p w:rsidR="00B42ABC" w:rsidRPr="00913774" w:rsidRDefault="00B42ABC" w:rsidP="00B42ABC">
      <w:pPr>
        <w:rPr>
          <w:sz w:val="18"/>
          <w:szCs w:val="18"/>
        </w:rPr>
      </w:pPr>
    </w:p>
    <w:p w:rsidR="00B42ABC" w:rsidRDefault="005E3944" w:rsidP="00B42ABC">
      <w:pPr>
        <w:rPr>
          <w:sz w:val="18"/>
          <w:szCs w:val="18"/>
        </w:rPr>
      </w:pPr>
      <w:r w:rsidRPr="005E3944">
        <w:rPr>
          <w:sz w:val="18"/>
          <w:szCs w:val="18"/>
        </w:rPr>
        <w:t>Figure 1</w:t>
      </w:r>
      <w:r w:rsidR="008B6D32" w:rsidRPr="00CF262D">
        <w:rPr>
          <w:sz w:val="18"/>
          <w:szCs w:val="18"/>
        </w:rPr>
        <w:t xml:space="preserve">. </w:t>
      </w:r>
      <w:r w:rsidR="00913774" w:rsidRPr="00CF262D">
        <w:rPr>
          <w:sz w:val="18"/>
          <w:szCs w:val="18"/>
        </w:rPr>
        <w:t>Children’s time spent outdoors (with 95% CI)</w:t>
      </w:r>
      <w:r w:rsidR="00CF262D">
        <w:rPr>
          <w:sz w:val="18"/>
          <w:szCs w:val="18"/>
        </w:rPr>
        <w:t xml:space="preserve"> </w:t>
      </w:r>
      <w:r w:rsidR="00913774" w:rsidRPr="00913774">
        <w:rPr>
          <w:sz w:val="18"/>
          <w:szCs w:val="18"/>
        </w:rPr>
        <w:t>(Source: National Kids Survey, interview dates = 9/15/07 to 8/16/09, N = 1,437)</w:t>
      </w:r>
    </w:p>
    <w:p w:rsidR="00CF262D" w:rsidRDefault="00CF262D" w:rsidP="00B42ABC">
      <w:pPr>
        <w:rPr>
          <w:sz w:val="18"/>
          <w:szCs w:val="18"/>
        </w:rPr>
      </w:pPr>
    </w:p>
    <w:p w:rsidR="00491B37" w:rsidRDefault="00491B37" w:rsidP="00B42ABC">
      <w:pPr>
        <w:rPr>
          <w:sz w:val="18"/>
          <w:szCs w:val="18"/>
        </w:rPr>
      </w:pPr>
    </w:p>
    <w:p w:rsidR="00491B37" w:rsidRDefault="00CF262D" w:rsidP="00491B37">
      <w:pPr>
        <w:jc w:val="center"/>
        <w:rPr>
          <w:noProof/>
          <w:bdr w:val="single" w:sz="8" w:space="0" w:color="auto"/>
        </w:rPr>
      </w:pPr>
      <w:r>
        <w:rPr>
          <w:noProof/>
          <w:bdr w:val="single" w:sz="8" w:space="0" w:color="auto"/>
          <w:lang w:eastAsia="en-US"/>
        </w:rPr>
        <w:drawing>
          <wp:inline distT="0" distB="0" distL="0" distR="0">
            <wp:extent cx="5147703" cy="377190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5150709" cy="3774103"/>
                    </a:xfrm>
                    <a:prstGeom prst="rect">
                      <a:avLst/>
                    </a:prstGeom>
                    <a:noFill/>
                    <a:ln w="9525">
                      <a:noFill/>
                      <a:miter lim="800000"/>
                      <a:headEnd/>
                      <a:tailEnd/>
                    </a:ln>
                  </pic:spPr>
                </pic:pic>
              </a:graphicData>
            </a:graphic>
          </wp:inline>
        </w:drawing>
      </w:r>
    </w:p>
    <w:p w:rsidR="00491B37" w:rsidRDefault="00491B37" w:rsidP="00491B37">
      <w:pPr>
        <w:jc w:val="center"/>
        <w:rPr>
          <w:noProof/>
          <w:bdr w:val="single" w:sz="8" w:space="0" w:color="auto"/>
        </w:rPr>
      </w:pPr>
    </w:p>
    <w:p w:rsidR="00E33800" w:rsidRDefault="00E33800" w:rsidP="00491B37">
      <w:pPr>
        <w:rPr>
          <w:i/>
          <w:sz w:val="18"/>
          <w:szCs w:val="18"/>
        </w:rPr>
      </w:pPr>
    </w:p>
    <w:p w:rsidR="00C8691B" w:rsidRDefault="005E3944">
      <w:pPr>
        <w:rPr>
          <w:sz w:val="18"/>
          <w:szCs w:val="18"/>
        </w:rPr>
      </w:pPr>
      <w:r w:rsidRPr="005E3944">
        <w:rPr>
          <w:sz w:val="18"/>
          <w:szCs w:val="18"/>
        </w:rPr>
        <w:t>Figure 2</w:t>
      </w:r>
      <w:r w:rsidR="00491B37" w:rsidRPr="00CF262D">
        <w:rPr>
          <w:sz w:val="18"/>
          <w:szCs w:val="18"/>
        </w:rPr>
        <w:t>. Children’s favorite outdoor activities</w:t>
      </w:r>
      <w:r w:rsidR="00CF262D">
        <w:rPr>
          <w:sz w:val="18"/>
          <w:szCs w:val="18"/>
        </w:rPr>
        <w:t xml:space="preserve"> </w:t>
      </w:r>
      <w:r w:rsidR="00491B37" w:rsidRPr="00CF262D">
        <w:rPr>
          <w:sz w:val="18"/>
          <w:szCs w:val="18"/>
        </w:rPr>
        <w:t>(Source: National Kids Survey, interview dates = 9/15/07 to 8/16/09, N = 1,437)</w:t>
      </w:r>
    </w:p>
    <w:sectPr w:rsidR="00C8691B" w:rsidSect="00325BBE">
      <w:footerReference w:type="default" r:id="rId8"/>
      <w:pgSz w:w="12240" w:h="15840"/>
      <w:pgMar w:top="1440" w:right="1440" w:bottom="1440" w:left="1440" w:gutter="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Batang">
    <w:altName w:val="바탕"/>
    <w:panose1 w:val="00000000000000000000"/>
    <w:charset w:val="81"/>
    <w:family w:val="auto"/>
    <w:notTrueType/>
    <w:pitch w:val="fixed"/>
    <w:sig w:usb0="00000001" w:usb1="09060000" w:usb2="00000010" w:usb3="00000000" w:csb0="00080000" w:csb1="00000000"/>
  </w:font>
  <w:font w:name="Lucida Grande">
    <w:altName w:val="Arial"/>
    <w:panose1 w:val="020B0A04020102020204"/>
    <w:charset w:val="00"/>
    <w:family w:val="auto"/>
    <w:pitch w:val="variable"/>
    <w:sig w:usb0="00000000" w:usb1="5000A1FF" w:usb2="00000000" w:usb3="00000000" w:csb0="000001BF"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0F5" w:rsidRPr="00C510F5" w:rsidRDefault="00C510F5" w:rsidP="00C510F5">
    <w:pPr>
      <w:rPr>
        <w:rFonts w:ascii="Times" w:hAnsi="Times"/>
        <w:i/>
        <w:sz w:val="20"/>
        <w:szCs w:val="20"/>
        <w:lang w:eastAsia="en-US"/>
      </w:rPr>
    </w:pPr>
    <w:r w:rsidRPr="00C510F5">
      <w:rPr>
        <w:rFonts w:ascii="Calibri" w:hAnsi="Calibri"/>
        <w:i/>
        <w:color w:val="000000"/>
        <w:sz w:val="19"/>
        <w:szCs w:val="19"/>
        <w:lang w:eastAsia="en-US"/>
      </w:rPr>
      <w:t>Proceedings of the Northeastern Recreation Research Symposium, 2011</w:t>
    </w:r>
  </w:p>
  <w:p w:rsidR="00C510F5" w:rsidRDefault="00C510F5">
    <w:pPr>
      <w:pStyle w:val="Footer"/>
    </w:pPr>
  </w:p>
</w:ft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EF61A0"/>
    <w:multiLevelType w:val="hybridMultilevel"/>
    <w:tmpl w:val="89F61E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3701"/>
  <w:doNotTrackMoves/>
  <w:defaultTabStop w:val="720"/>
  <w:drawingGridHorizontalSpacing w:val="120"/>
  <w:displayHorizontalDrawingGridEvery w:val="2"/>
  <w:characterSpacingControl w:val="doNotCompress"/>
  <w:compat>
    <w:useFELayout/>
  </w:compat>
  <w:rsids>
    <w:rsidRoot w:val="008018F1"/>
    <w:rsid w:val="000021C4"/>
    <w:rsid w:val="00011A47"/>
    <w:rsid w:val="00016669"/>
    <w:rsid w:val="00016B25"/>
    <w:rsid w:val="000276E5"/>
    <w:rsid w:val="000310CB"/>
    <w:rsid w:val="00051008"/>
    <w:rsid w:val="00051735"/>
    <w:rsid w:val="00055637"/>
    <w:rsid w:val="00071BDF"/>
    <w:rsid w:val="0008133B"/>
    <w:rsid w:val="0008396A"/>
    <w:rsid w:val="0009677F"/>
    <w:rsid w:val="000D20A3"/>
    <w:rsid w:val="000F0EF5"/>
    <w:rsid w:val="00124BFF"/>
    <w:rsid w:val="001301A7"/>
    <w:rsid w:val="00145DB1"/>
    <w:rsid w:val="0016432E"/>
    <w:rsid w:val="00166F03"/>
    <w:rsid w:val="00170E77"/>
    <w:rsid w:val="00172EE0"/>
    <w:rsid w:val="001930B7"/>
    <w:rsid w:val="0019609E"/>
    <w:rsid w:val="001A23B6"/>
    <w:rsid w:val="001B53AE"/>
    <w:rsid w:val="001B70CD"/>
    <w:rsid w:val="001E3982"/>
    <w:rsid w:val="00211C47"/>
    <w:rsid w:val="00215E2F"/>
    <w:rsid w:val="00216ABF"/>
    <w:rsid w:val="002227E2"/>
    <w:rsid w:val="002310B2"/>
    <w:rsid w:val="002409F7"/>
    <w:rsid w:val="00242B86"/>
    <w:rsid w:val="002430A5"/>
    <w:rsid w:val="00262747"/>
    <w:rsid w:val="00270DC1"/>
    <w:rsid w:val="00284D63"/>
    <w:rsid w:val="00293C52"/>
    <w:rsid w:val="002964E2"/>
    <w:rsid w:val="002B7608"/>
    <w:rsid w:val="002C2EB4"/>
    <w:rsid w:val="002C5627"/>
    <w:rsid w:val="002E4373"/>
    <w:rsid w:val="002E48F5"/>
    <w:rsid w:val="002F6CE0"/>
    <w:rsid w:val="0030608F"/>
    <w:rsid w:val="00313A4B"/>
    <w:rsid w:val="003168AF"/>
    <w:rsid w:val="00321C11"/>
    <w:rsid w:val="00325BBE"/>
    <w:rsid w:val="0034392C"/>
    <w:rsid w:val="00350C46"/>
    <w:rsid w:val="0036653A"/>
    <w:rsid w:val="00367A9A"/>
    <w:rsid w:val="00384338"/>
    <w:rsid w:val="00392AE4"/>
    <w:rsid w:val="0039779B"/>
    <w:rsid w:val="003B2352"/>
    <w:rsid w:val="003B4B73"/>
    <w:rsid w:val="003C3BAE"/>
    <w:rsid w:val="003C43DD"/>
    <w:rsid w:val="003D2984"/>
    <w:rsid w:val="003D387E"/>
    <w:rsid w:val="003D5AED"/>
    <w:rsid w:val="003D6DF9"/>
    <w:rsid w:val="004034F5"/>
    <w:rsid w:val="0040530A"/>
    <w:rsid w:val="00416E1A"/>
    <w:rsid w:val="00422219"/>
    <w:rsid w:val="004312D5"/>
    <w:rsid w:val="00432E82"/>
    <w:rsid w:val="00434326"/>
    <w:rsid w:val="00436455"/>
    <w:rsid w:val="00443599"/>
    <w:rsid w:val="00445D32"/>
    <w:rsid w:val="004468E3"/>
    <w:rsid w:val="004533D4"/>
    <w:rsid w:val="004571B7"/>
    <w:rsid w:val="004645C7"/>
    <w:rsid w:val="00466EBD"/>
    <w:rsid w:val="0047187C"/>
    <w:rsid w:val="00476ECC"/>
    <w:rsid w:val="004815CB"/>
    <w:rsid w:val="00484501"/>
    <w:rsid w:val="00491B37"/>
    <w:rsid w:val="00493E25"/>
    <w:rsid w:val="00494F72"/>
    <w:rsid w:val="00496B60"/>
    <w:rsid w:val="004A4E1C"/>
    <w:rsid w:val="004A5DC8"/>
    <w:rsid w:val="004B394F"/>
    <w:rsid w:val="004C316A"/>
    <w:rsid w:val="004D5771"/>
    <w:rsid w:val="004E5683"/>
    <w:rsid w:val="004F20EF"/>
    <w:rsid w:val="004F5F88"/>
    <w:rsid w:val="004F6C95"/>
    <w:rsid w:val="00511479"/>
    <w:rsid w:val="00517937"/>
    <w:rsid w:val="005202FE"/>
    <w:rsid w:val="00522736"/>
    <w:rsid w:val="00523123"/>
    <w:rsid w:val="00534CEC"/>
    <w:rsid w:val="00537CBC"/>
    <w:rsid w:val="00557FFA"/>
    <w:rsid w:val="00561EB2"/>
    <w:rsid w:val="00570FA8"/>
    <w:rsid w:val="00576382"/>
    <w:rsid w:val="0058115C"/>
    <w:rsid w:val="0058487E"/>
    <w:rsid w:val="005854F0"/>
    <w:rsid w:val="00591AE9"/>
    <w:rsid w:val="00592239"/>
    <w:rsid w:val="005A2BC6"/>
    <w:rsid w:val="005B2D71"/>
    <w:rsid w:val="005B4BC8"/>
    <w:rsid w:val="005C3D79"/>
    <w:rsid w:val="005E3944"/>
    <w:rsid w:val="005F5698"/>
    <w:rsid w:val="005F734C"/>
    <w:rsid w:val="00600AA1"/>
    <w:rsid w:val="006116A3"/>
    <w:rsid w:val="00614217"/>
    <w:rsid w:val="006262F6"/>
    <w:rsid w:val="00646A77"/>
    <w:rsid w:val="0065367C"/>
    <w:rsid w:val="00653CE8"/>
    <w:rsid w:val="0065599E"/>
    <w:rsid w:val="00655CF6"/>
    <w:rsid w:val="006639FD"/>
    <w:rsid w:val="00664D40"/>
    <w:rsid w:val="00673E23"/>
    <w:rsid w:val="0068184E"/>
    <w:rsid w:val="00694C51"/>
    <w:rsid w:val="006C5411"/>
    <w:rsid w:val="006C6F55"/>
    <w:rsid w:val="006D4389"/>
    <w:rsid w:val="007022A0"/>
    <w:rsid w:val="0071088D"/>
    <w:rsid w:val="00724262"/>
    <w:rsid w:val="00732A0A"/>
    <w:rsid w:val="00742727"/>
    <w:rsid w:val="00751F38"/>
    <w:rsid w:val="00753C24"/>
    <w:rsid w:val="007777E9"/>
    <w:rsid w:val="00783CE6"/>
    <w:rsid w:val="00792937"/>
    <w:rsid w:val="007943BC"/>
    <w:rsid w:val="0079776D"/>
    <w:rsid w:val="00797F3A"/>
    <w:rsid w:val="007B0EA3"/>
    <w:rsid w:val="007B6F5F"/>
    <w:rsid w:val="007B7BA9"/>
    <w:rsid w:val="007C4710"/>
    <w:rsid w:val="007D1F67"/>
    <w:rsid w:val="007E2471"/>
    <w:rsid w:val="007E42DE"/>
    <w:rsid w:val="007E64B8"/>
    <w:rsid w:val="007E6CA5"/>
    <w:rsid w:val="00800B34"/>
    <w:rsid w:val="008018F1"/>
    <w:rsid w:val="00805342"/>
    <w:rsid w:val="00811825"/>
    <w:rsid w:val="008135C2"/>
    <w:rsid w:val="00817E5E"/>
    <w:rsid w:val="008234A0"/>
    <w:rsid w:val="0083285A"/>
    <w:rsid w:val="008447C6"/>
    <w:rsid w:val="00846B0C"/>
    <w:rsid w:val="0084720A"/>
    <w:rsid w:val="008550BB"/>
    <w:rsid w:val="0086294D"/>
    <w:rsid w:val="00867121"/>
    <w:rsid w:val="00874C5E"/>
    <w:rsid w:val="008924FE"/>
    <w:rsid w:val="008B6D32"/>
    <w:rsid w:val="008C2140"/>
    <w:rsid w:val="008C24E5"/>
    <w:rsid w:val="008C406A"/>
    <w:rsid w:val="008D0306"/>
    <w:rsid w:val="008D05BE"/>
    <w:rsid w:val="008D63C0"/>
    <w:rsid w:val="008E69A7"/>
    <w:rsid w:val="00903DCB"/>
    <w:rsid w:val="009060B0"/>
    <w:rsid w:val="00907D39"/>
    <w:rsid w:val="00913359"/>
    <w:rsid w:val="00913774"/>
    <w:rsid w:val="00917D1D"/>
    <w:rsid w:val="00926734"/>
    <w:rsid w:val="0095418D"/>
    <w:rsid w:val="009667F6"/>
    <w:rsid w:val="00974EE3"/>
    <w:rsid w:val="0097529E"/>
    <w:rsid w:val="00984BED"/>
    <w:rsid w:val="00987437"/>
    <w:rsid w:val="009963F6"/>
    <w:rsid w:val="009D3D76"/>
    <w:rsid w:val="009D5135"/>
    <w:rsid w:val="009D6C29"/>
    <w:rsid w:val="009F038C"/>
    <w:rsid w:val="00A03319"/>
    <w:rsid w:val="00A13C30"/>
    <w:rsid w:val="00A40C35"/>
    <w:rsid w:val="00A420B4"/>
    <w:rsid w:val="00A50689"/>
    <w:rsid w:val="00A55FC7"/>
    <w:rsid w:val="00A7655B"/>
    <w:rsid w:val="00AA3737"/>
    <w:rsid w:val="00AA47B7"/>
    <w:rsid w:val="00AB5430"/>
    <w:rsid w:val="00AC374F"/>
    <w:rsid w:val="00AC7EC9"/>
    <w:rsid w:val="00AD5A36"/>
    <w:rsid w:val="00AE2C32"/>
    <w:rsid w:val="00AE4021"/>
    <w:rsid w:val="00AE5D50"/>
    <w:rsid w:val="00AF0DDF"/>
    <w:rsid w:val="00AF7DFF"/>
    <w:rsid w:val="00B0072E"/>
    <w:rsid w:val="00B05088"/>
    <w:rsid w:val="00B06F8F"/>
    <w:rsid w:val="00B07992"/>
    <w:rsid w:val="00B23528"/>
    <w:rsid w:val="00B35189"/>
    <w:rsid w:val="00B365CD"/>
    <w:rsid w:val="00B36DA8"/>
    <w:rsid w:val="00B42A07"/>
    <w:rsid w:val="00B42ABC"/>
    <w:rsid w:val="00B52ADB"/>
    <w:rsid w:val="00B60E3C"/>
    <w:rsid w:val="00B6590D"/>
    <w:rsid w:val="00B65F9A"/>
    <w:rsid w:val="00B70429"/>
    <w:rsid w:val="00B9377B"/>
    <w:rsid w:val="00BA7BEB"/>
    <w:rsid w:val="00BB5777"/>
    <w:rsid w:val="00BC570D"/>
    <w:rsid w:val="00BD6700"/>
    <w:rsid w:val="00BE4D15"/>
    <w:rsid w:val="00BE6B88"/>
    <w:rsid w:val="00C0185F"/>
    <w:rsid w:val="00C01E3D"/>
    <w:rsid w:val="00C1232C"/>
    <w:rsid w:val="00C14034"/>
    <w:rsid w:val="00C15615"/>
    <w:rsid w:val="00C16D9F"/>
    <w:rsid w:val="00C179E8"/>
    <w:rsid w:val="00C318DD"/>
    <w:rsid w:val="00C43BE4"/>
    <w:rsid w:val="00C510F5"/>
    <w:rsid w:val="00C66647"/>
    <w:rsid w:val="00C81674"/>
    <w:rsid w:val="00C83066"/>
    <w:rsid w:val="00C8691B"/>
    <w:rsid w:val="00C91366"/>
    <w:rsid w:val="00CC7842"/>
    <w:rsid w:val="00CD3152"/>
    <w:rsid w:val="00CE09A3"/>
    <w:rsid w:val="00CE11E0"/>
    <w:rsid w:val="00CE1ACA"/>
    <w:rsid w:val="00CF262D"/>
    <w:rsid w:val="00CF2ECC"/>
    <w:rsid w:val="00D14C06"/>
    <w:rsid w:val="00D3512C"/>
    <w:rsid w:val="00D37262"/>
    <w:rsid w:val="00D41B83"/>
    <w:rsid w:val="00D41ED9"/>
    <w:rsid w:val="00D42BBF"/>
    <w:rsid w:val="00D8542D"/>
    <w:rsid w:val="00D9131C"/>
    <w:rsid w:val="00D91DFF"/>
    <w:rsid w:val="00D924C3"/>
    <w:rsid w:val="00D92BF4"/>
    <w:rsid w:val="00DB4F8D"/>
    <w:rsid w:val="00DB7C5A"/>
    <w:rsid w:val="00DE0744"/>
    <w:rsid w:val="00DF5391"/>
    <w:rsid w:val="00E02EFA"/>
    <w:rsid w:val="00E10A4F"/>
    <w:rsid w:val="00E33800"/>
    <w:rsid w:val="00E42EDE"/>
    <w:rsid w:val="00E52263"/>
    <w:rsid w:val="00E608CC"/>
    <w:rsid w:val="00E65E5B"/>
    <w:rsid w:val="00E76AEB"/>
    <w:rsid w:val="00E8207E"/>
    <w:rsid w:val="00EB4189"/>
    <w:rsid w:val="00EB475D"/>
    <w:rsid w:val="00ED0894"/>
    <w:rsid w:val="00ED13F5"/>
    <w:rsid w:val="00ED4893"/>
    <w:rsid w:val="00EF03D2"/>
    <w:rsid w:val="00F03763"/>
    <w:rsid w:val="00F1064F"/>
    <w:rsid w:val="00F27498"/>
    <w:rsid w:val="00F35CE5"/>
    <w:rsid w:val="00F47F91"/>
    <w:rsid w:val="00F57F65"/>
    <w:rsid w:val="00F7111E"/>
    <w:rsid w:val="00F879AE"/>
    <w:rsid w:val="00F93137"/>
    <w:rsid w:val="00F971FC"/>
    <w:rsid w:val="00FA22A4"/>
    <w:rsid w:val="00FA3C52"/>
    <w:rsid w:val="00FB38F6"/>
    <w:rsid w:val="00FF0656"/>
    <w:rsid w:val="00FF5914"/>
    <w:rsid w:val="00FF5DAB"/>
    <w:rsid w:val="00FF62FD"/>
  </w:rsids>
  <m:mathPr>
    <m:mathFont m:val="Lucida Grande"/>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Batang"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Spacing" w:qFormat="1"/>
    <w:lsdException w:name="Medium Grid 1" w:semiHidden="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semiHidden="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atentStyles>
  <w:style w:type="paragraph" w:default="1" w:styleId="Normal">
    <w:name w:val="Normal"/>
    <w:qFormat/>
    <w:rsid w:val="008447C6"/>
    <w:rPr>
      <w:sz w:val="24"/>
      <w:szCs w:val="24"/>
      <w:lang w:eastAsia="ko-KR"/>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styleId="Hyperlink">
    <w:name w:val="Hyperlink"/>
    <w:rsid w:val="00631BFD"/>
    <w:rPr>
      <w:color w:val="0000FF"/>
      <w:u w:val="single"/>
    </w:rPr>
  </w:style>
  <w:style w:type="paragraph" w:styleId="BodyTextIndent">
    <w:name w:val="Body Text Indent"/>
    <w:basedOn w:val="Normal"/>
    <w:rsid w:val="00F71991"/>
    <w:pPr>
      <w:spacing w:line="480" w:lineRule="auto"/>
      <w:ind w:firstLine="720"/>
    </w:pPr>
    <w:rPr>
      <w:rFonts w:eastAsia="Times New Roman"/>
      <w:lang w:eastAsia="en-US"/>
    </w:rPr>
  </w:style>
  <w:style w:type="table" w:styleId="TableGrid">
    <w:name w:val="Table Grid"/>
    <w:basedOn w:val="TableNormal"/>
    <w:rsid w:val="00EC4070"/>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dbodytext">
    <w:name w:val="medbodytext"/>
    <w:basedOn w:val="DefaultParagraphFont"/>
    <w:rsid w:val="003D6DF9"/>
  </w:style>
  <w:style w:type="paragraph" w:customStyle="1" w:styleId="Source">
    <w:name w:val="Source"/>
    <w:basedOn w:val="Normal"/>
    <w:link w:val="SourceChar"/>
    <w:rsid w:val="008B6D32"/>
    <w:pPr>
      <w:spacing w:line="264" w:lineRule="auto"/>
      <w:ind w:left="360" w:hanging="360"/>
      <w:jc w:val="both"/>
    </w:pPr>
    <w:rPr>
      <w:rFonts w:eastAsia="Times New Roman"/>
      <w:sz w:val="19"/>
      <w:szCs w:val="20"/>
    </w:rPr>
  </w:style>
  <w:style w:type="character" w:customStyle="1" w:styleId="SourceChar">
    <w:name w:val="Source Char"/>
    <w:link w:val="Source"/>
    <w:rsid w:val="008B6D32"/>
    <w:rPr>
      <w:rFonts w:eastAsia="Times New Roman"/>
      <w:sz w:val="19"/>
    </w:rPr>
  </w:style>
  <w:style w:type="character" w:customStyle="1" w:styleId="slug-doi">
    <w:name w:val="slug-doi"/>
    <w:basedOn w:val="DefaultParagraphFont"/>
    <w:rsid w:val="004A4E1C"/>
  </w:style>
  <w:style w:type="character" w:customStyle="1" w:styleId="slug-doi-wrapper">
    <w:name w:val="slug-doi-wrapper"/>
    <w:rsid w:val="004A4E1C"/>
  </w:style>
  <w:style w:type="character" w:customStyle="1" w:styleId="slug-metadata-note">
    <w:name w:val="slug-metadata-note"/>
    <w:rsid w:val="004A4E1C"/>
  </w:style>
  <w:style w:type="paragraph" w:styleId="BalloonText">
    <w:name w:val="Balloon Text"/>
    <w:basedOn w:val="Normal"/>
    <w:link w:val="BalloonTextChar"/>
    <w:rsid w:val="00443599"/>
    <w:rPr>
      <w:rFonts w:ascii="Lucida Grande" w:hAnsi="Lucida Grande"/>
      <w:sz w:val="18"/>
      <w:szCs w:val="18"/>
    </w:rPr>
  </w:style>
  <w:style w:type="character" w:customStyle="1" w:styleId="BalloonTextChar">
    <w:name w:val="Balloon Text Char"/>
    <w:link w:val="BalloonText"/>
    <w:rsid w:val="00443599"/>
    <w:rPr>
      <w:rFonts w:ascii="Lucida Grande" w:hAnsi="Lucida Grande"/>
      <w:sz w:val="18"/>
      <w:szCs w:val="18"/>
      <w:lang w:eastAsia="ko-KR"/>
    </w:rPr>
  </w:style>
  <w:style w:type="character" w:styleId="CommentReference">
    <w:name w:val="annotation reference"/>
    <w:rsid w:val="00443599"/>
    <w:rPr>
      <w:sz w:val="18"/>
      <w:szCs w:val="18"/>
    </w:rPr>
  </w:style>
  <w:style w:type="paragraph" w:styleId="CommentText">
    <w:name w:val="annotation text"/>
    <w:basedOn w:val="Normal"/>
    <w:link w:val="CommentTextChar"/>
    <w:rsid w:val="00443599"/>
  </w:style>
  <w:style w:type="character" w:customStyle="1" w:styleId="CommentTextChar">
    <w:name w:val="Comment Text Char"/>
    <w:link w:val="CommentText"/>
    <w:rsid w:val="00443599"/>
    <w:rPr>
      <w:sz w:val="24"/>
      <w:szCs w:val="24"/>
      <w:lang w:eastAsia="ko-KR"/>
    </w:rPr>
  </w:style>
  <w:style w:type="paragraph" w:styleId="CommentSubject">
    <w:name w:val="annotation subject"/>
    <w:basedOn w:val="CommentText"/>
    <w:next w:val="CommentText"/>
    <w:link w:val="CommentSubjectChar"/>
    <w:rsid w:val="00443599"/>
    <w:rPr>
      <w:b/>
      <w:bCs/>
    </w:rPr>
  </w:style>
  <w:style w:type="character" w:customStyle="1" w:styleId="CommentSubjectChar">
    <w:name w:val="Comment Subject Char"/>
    <w:link w:val="CommentSubject"/>
    <w:rsid w:val="00443599"/>
    <w:rPr>
      <w:b/>
      <w:bCs/>
      <w:sz w:val="24"/>
      <w:szCs w:val="24"/>
      <w:lang w:eastAsia="ko-KR"/>
    </w:rPr>
  </w:style>
  <w:style w:type="paragraph" w:customStyle="1" w:styleId="ColorfulShading-Accent11">
    <w:name w:val="Colorful Shading - Accent 11"/>
    <w:hidden/>
    <w:uiPriority w:val="99"/>
    <w:semiHidden/>
    <w:rsid w:val="00517937"/>
    <w:rPr>
      <w:sz w:val="24"/>
      <w:szCs w:val="24"/>
      <w:lang w:eastAsia="ko-KR"/>
    </w:rPr>
  </w:style>
  <w:style w:type="paragraph" w:styleId="Header">
    <w:name w:val="header"/>
    <w:basedOn w:val="Normal"/>
    <w:link w:val="HeaderChar"/>
    <w:rsid w:val="00C510F5"/>
    <w:pPr>
      <w:tabs>
        <w:tab w:val="center" w:pos="4320"/>
        <w:tab w:val="right" w:pos="8640"/>
      </w:tabs>
    </w:pPr>
  </w:style>
  <w:style w:type="character" w:customStyle="1" w:styleId="HeaderChar">
    <w:name w:val="Header Char"/>
    <w:basedOn w:val="DefaultParagraphFont"/>
    <w:link w:val="Header"/>
    <w:rsid w:val="00C510F5"/>
    <w:rPr>
      <w:sz w:val="24"/>
      <w:szCs w:val="24"/>
      <w:lang w:eastAsia="ko-KR"/>
    </w:rPr>
  </w:style>
  <w:style w:type="paragraph" w:styleId="Footer">
    <w:name w:val="footer"/>
    <w:basedOn w:val="Normal"/>
    <w:link w:val="FooterChar"/>
    <w:rsid w:val="00C510F5"/>
    <w:pPr>
      <w:tabs>
        <w:tab w:val="center" w:pos="4320"/>
        <w:tab w:val="right" w:pos="8640"/>
      </w:tabs>
    </w:pPr>
  </w:style>
  <w:style w:type="character" w:customStyle="1" w:styleId="FooterChar">
    <w:name w:val="Footer Char"/>
    <w:basedOn w:val="DefaultParagraphFont"/>
    <w:link w:val="Footer"/>
    <w:rsid w:val="00C510F5"/>
    <w:rPr>
      <w:sz w:val="24"/>
      <w:szCs w:val="24"/>
      <w:lang w:eastAsia="ko-KR"/>
    </w:rPr>
  </w:style>
</w:styles>
</file>

<file path=word/webSettings.xml><?xml version="1.0" encoding="utf-8"?>
<w:webSettings xmlns:r="http://schemas.openxmlformats.org/officeDocument/2006/relationships" xmlns:w="http://schemas.openxmlformats.org/wordprocessingml/2006/main">
  <w:divs>
    <w:div w:id="1242325387">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mailto:LarsonL@warnell.uga.edu" TargetMode="External"/><Relationship Id="rId6" Type="http://schemas.openxmlformats.org/officeDocument/2006/relationships/image" Target="media/image1.jpeg"/><Relationship Id="rId7" Type="http://schemas.openxmlformats.org/officeDocument/2006/relationships/image" Target="media/image2.emf"/><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5944</Words>
  <Characters>33883</Characters>
  <Application>Microsoft Macintosh Word</Application>
  <DocSecurity>0</DocSecurity>
  <Lines>282</Lines>
  <Paragraphs>67</Paragraphs>
  <ScaleCrop>false</ScaleCrop>
  <HeadingPairs>
    <vt:vector size="2" baseType="variant">
      <vt:variant>
        <vt:lpstr>Title</vt:lpstr>
      </vt:variant>
      <vt:variant>
        <vt:i4>1</vt:i4>
      </vt:variant>
    </vt:vector>
  </HeadingPairs>
  <TitlesOfParts>
    <vt:vector size="1" baseType="lpstr">
      <vt:lpstr>THE IMPACT OF A SUMMER EDUCATION PROGRAM ON THE ENVIRONMENTAL ATTITUDES AND AWARENESS OF MINORITY CHILDREN</vt:lpstr>
    </vt:vector>
  </TitlesOfParts>
  <Company>uga</Company>
  <LinksUpToDate>false</LinksUpToDate>
  <CharactersWithSpaces>41610</CharactersWithSpaces>
  <SharedDoc>false</SharedDoc>
  <HLinks>
    <vt:vector size="6" baseType="variant">
      <vt:variant>
        <vt:i4>7798806</vt:i4>
      </vt:variant>
      <vt:variant>
        <vt:i4>0</vt:i4>
      </vt:variant>
      <vt:variant>
        <vt:i4>0</vt:i4>
      </vt:variant>
      <vt:variant>
        <vt:i4>5</vt:i4>
      </vt:variant>
      <vt:variant>
        <vt:lpwstr>mailto:LarsonL@warnell.uga.edu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IMPACT OF A SUMMER EDUCATION PROGRAM ON THE ENVIRONMENTAL ATTITUDES AND AWARENESS OF MINORITY CHILDREN</dc:title>
  <dc:subject/>
  <dc:creator>larsonl</dc:creator>
  <cp:keywords/>
  <dc:description/>
  <cp:lastModifiedBy>lt_wickham Wickham</cp:lastModifiedBy>
  <cp:revision>3</cp:revision>
  <cp:lastPrinted>2011-07-11T16:29:00Z</cp:lastPrinted>
  <dcterms:created xsi:type="dcterms:W3CDTF">2013-09-12T14:31:00Z</dcterms:created>
  <dcterms:modified xsi:type="dcterms:W3CDTF">2013-09-16T18:52:00Z</dcterms:modified>
</cp:coreProperties>
</file>