
<file path=[Content_Types].xml><?xml version="1.0" encoding="utf-8"?>
<Types xmlns="http://schemas.openxmlformats.org/package/2006/content-types">
  <Default Extension="bin" ContentType="application/vnd.ms-word.attachedToolbars"/>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EC8944F" w14:textId="608857DA" w:rsidR="001735F3" w:rsidRDefault="001735F3" w:rsidP="00200FB2">
      <w:pPr>
        <w:pStyle w:val="PaperTitle"/>
      </w:pPr>
      <w:bookmarkStart w:id="0" w:name="PgLayoutReturnBkmrk"/>
      <w:bookmarkStart w:id="1" w:name="TOCUpdateReturnBkmrk"/>
      <w:bookmarkEnd w:id="0"/>
      <w:bookmarkEnd w:id="1"/>
      <w:r>
        <w:t>Asthma Education and C</w:t>
      </w:r>
      <w:r w:rsidR="007E6F34">
        <w:t>are Coordination in the Patient-</w:t>
      </w:r>
      <w:r>
        <w:t>Centered Medical Home</w:t>
      </w:r>
    </w:p>
    <w:p w14:paraId="138ECB2F" w14:textId="4FF32F20" w:rsidR="00153BB9" w:rsidRPr="00153BB9" w:rsidRDefault="00153BB9" w:rsidP="001B68EF">
      <w:pPr>
        <w:pStyle w:val="NormalindentedParagraph"/>
        <w:jc w:val="center"/>
      </w:pPr>
      <w:r w:rsidRPr="00153BB9">
        <w:t xml:space="preserve">Veronica Mansfield, </w:t>
      </w:r>
      <w:r>
        <w:t>DNP(c), APRN, PPCNP-BC</w:t>
      </w:r>
    </w:p>
    <w:p w14:paraId="62045A39" w14:textId="5B25D476" w:rsidR="00153BB9" w:rsidRDefault="00153BB9" w:rsidP="001B68EF">
      <w:pPr>
        <w:pStyle w:val="NormalindentedParagraph"/>
        <w:jc w:val="center"/>
      </w:pPr>
      <w:r>
        <w:t>Submitted to the Graduate School</w:t>
      </w:r>
    </w:p>
    <w:p w14:paraId="7137038C" w14:textId="55548C1B" w:rsidR="00153BB9" w:rsidRDefault="00153BB9" w:rsidP="001B68EF">
      <w:pPr>
        <w:pStyle w:val="NormalindentedParagraph"/>
        <w:jc w:val="center"/>
      </w:pPr>
      <w:proofErr w:type="gramStart"/>
      <w:r>
        <w:t>of</w:t>
      </w:r>
      <w:proofErr w:type="gramEnd"/>
      <w:r>
        <w:t xml:space="preserve"> the University of Massachusetts Amherst</w:t>
      </w:r>
    </w:p>
    <w:p w14:paraId="19B65563" w14:textId="668FF2E4" w:rsidR="00153BB9" w:rsidRDefault="00153BB9" w:rsidP="001B68EF">
      <w:pPr>
        <w:pStyle w:val="NormalindentedParagraph"/>
        <w:jc w:val="center"/>
      </w:pPr>
      <w:proofErr w:type="gramStart"/>
      <w:r>
        <w:t>in</w:t>
      </w:r>
      <w:proofErr w:type="gramEnd"/>
      <w:r>
        <w:t xml:space="preserve"> partial fulfillment of the requirements for the degree of</w:t>
      </w:r>
    </w:p>
    <w:p w14:paraId="278FCE76" w14:textId="52F058DC" w:rsidR="00153BB9" w:rsidRPr="00D37B06" w:rsidRDefault="00153BB9" w:rsidP="001B68EF">
      <w:pPr>
        <w:pStyle w:val="NormalindentedParagraph"/>
        <w:jc w:val="center"/>
      </w:pPr>
      <w:r w:rsidRPr="00D37B06">
        <w:t>DOCTOR OF NURSING PRACTICE</w:t>
      </w:r>
    </w:p>
    <w:p w14:paraId="698DE183" w14:textId="03114685" w:rsidR="00153BB9" w:rsidRPr="00153BB9" w:rsidRDefault="00153BB9" w:rsidP="001B68EF">
      <w:pPr>
        <w:pStyle w:val="NormalindentedParagraph"/>
        <w:jc w:val="center"/>
      </w:pPr>
      <w:r w:rsidRPr="00D37B06">
        <w:t>May 2015</w:t>
      </w:r>
    </w:p>
    <w:p w14:paraId="2B6E8C4F" w14:textId="77777777" w:rsidR="00BC2D7C" w:rsidRDefault="00BC2D7C" w:rsidP="00EA7E72">
      <w:pPr>
        <w:pStyle w:val="NormalindentedParagraph"/>
        <w:jc w:val="both"/>
      </w:pPr>
    </w:p>
    <w:p w14:paraId="2E6C6FFA" w14:textId="77777777" w:rsidR="00EA7E72" w:rsidRDefault="00EA7E72" w:rsidP="00EA7E72">
      <w:pPr>
        <w:pStyle w:val="NormalindentedParagraph"/>
        <w:jc w:val="both"/>
      </w:pPr>
    </w:p>
    <w:p w14:paraId="111083AB" w14:textId="77777777" w:rsidR="00EA7E72" w:rsidRDefault="00EA7E72" w:rsidP="00EA7E72">
      <w:pPr>
        <w:pStyle w:val="NormalindentedParagraph"/>
        <w:jc w:val="both"/>
      </w:pPr>
    </w:p>
    <w:p w14:paraId="7B5DAF51" w14:textId="1CDC59AB" w:rsidR="00EA7E72" w:rsidRDefault="00153BB9" w:rsidP="00EA7E72">
      <w:pPr>
        <w:spacing w:line="480" w:lineRule="auto"/>
      </w:pPr>
      <w:r>
        <w:t xml:space="preserve">Approved as to style and content </w:t>
      </w:r>
      <w:r w:rsidR="00EA7E72">
        <w:t xml:space="preserve">by: </w:t>
      </w:r>
    </w:p>
    <w:p w14:paraId="4542DB5B" w14:textId="039DEFAD" w:rsidR="00EA7E72" w:rsidRDefault="00EA7E72" w:rsidP="00EA7E72">
      <w:pPr>
        <w:spacing w:line="240" w:lineRule="auto"/>
      </w:pPr>
      <w:r>
        <w:tab/>
      </w:r>
      <w:r>
        <w:tab/>
      </w:r>
      <w:r w:rsidR="001B68EF">
        <w:t xml:space="preserve">           </w:t>
      </w:r>
    </w:p>
    <w:p w14:paraId="30E61B8F" w14:textId="5D007AF7" w:rsidR="00EA7E72" w:rsidRDefault="00153BB9" w:rsidP="00EA7E72">
      <w:pPr>
        <w:spacing w:line="240" w:lineRule="auto"/>
      </w:pPr>
      <w:r>
        <w:t xml:space="preserve">College of Nursing Committee </w:t>
      </w:r>
      <w:r w:rsidR="00EA7E72">
        <w:t>Chair</w:t>
      </w:r>
      <w:r w:rsidR="005A4C5A">
        <w:t xml:space="preserve">: </w:t>
      </w:r>
      <w:r w:rsidR="00EA7E72">
        <w:t xml:space="preserve"> </w:t>
      </w:r>
      <w:r w:rsidR="005A4C5A">
        <w:t>Dr. Karen Kalmakis</w:t>
      </w:r>
    </w:p>
    <w:p w14:paraId="06BC0D34" w14:textId="77777777" w:rsidR="00EA7E72" w:rsidRDefault="00EA7E72" w:rsidP="00EA7E72">
      <w:pPr>
        <w:spacing w:line="240" w:lineRule="auto"/>
      </w:pPr>
    </w:p>
    <w:p w14:paraId="4BD6A178" w14:textId="6EE625E8" w:rsidR="00EA7E72" w:rsidRDefault="00EA7E72" w:rsidP="00EA7E72">
      <w:pPr>
        <w:spacing w:line="240" w:lineRule="auto"/>
      </w:pPr>
      <w:r>
        <w:tab/>
      </w:r>
      <w:r>
        <w:tab/>
        <w:t xml:space="preserve"> </w:t>
      </w:r>
    </w:p>
    <w:p w14:paraId="03FD63AC" w14:textId="27179B6F" w:rsidR="00EA7E72" w:rsidRDefault="00153BB9" w:rsidP="00EA7E72">
      <w:pPr>
        <w:spacing w:line="240" w:lineRule="auto"/>
      </w:pPr>
      <w:r>
        <w:t xml:space="preserve">College of Nursing </w:t>
      </w:r>
      <w:r w:rsidR="00EA7E72">
        <w:t>Committee Member</w:t>
      </w:r>
      <w:r w:rsidR="005A4C5A">
        <w:t xml:space="preserve">: </w:t>
      </w:r>
      <w:r w:rsidR="00EA7E72">
        <w:t xml:space="preserve"> </w:t>
      </w:r>
      <w:r w:rsidR="005A4C5A">
        <w:t xml:space="preserve">Dr.  Edith </w:t>
      </w:r>
      <w:proofErr w:type="spellStart"/>
      <w:r w:rsidR="005A4C5A">
        <w:t>Dundon</w:t>
      </w:r>
      <w:proofErr w:type="spellEnd"/>
      <w:r w:rsidR="005A4C5A">
        <w:tab/>
      </w:r>
    </w:p>
    <w:p w14:paraId="04DD0078" w14:textId="77777777" w:rsidR="005A4C5A" w:rsidRDefault="005A4C5A" w:rsidP="00EA7E72">
      <w:pPr>
        <w:spacing w:line="240" w:lineRule="auto"/>
      </w:pPr>
    </w:p>
    <w:p w14:paraId="2D67B9F0" w14:textId="45CA36B7" w:rsidR="005A4C5A" w:rsidRDefault="005A4C5A" w:rsidP="00EA7E72">
      <w:pPr>
        <w:spacing w:line="240" w:lineRule="auto"/>
      </w:pPr>
      <w:r>
        <w:t xml:space="preserve">Outside Member:  Mary </w:t>
      </w:r>
      <w:proofErr w:type="spellStart"/>
      <w:r>
        <w:t>Blankson</w:t>
      </w:r>
      <w:proofErr w:type="spellEnd"/>
    </w:p>
    <w:p w14:paraId="7D5D3240" w14:textId="77777777" w:rsidR="00EA7E72" w:rsidRDefault="00EA7E72" w:rsidP="00EA7E72">
      <w:pPr>
        <w:pStyle w:val="NormalindentedParagraph"/>
        <w:jc w:val="both"/>
      </w:pPr>
    </w:p>
    <w:p w14:paraId="4B096B6B" w14:textId="77777777" w:rsidR="001735F3" w:rsidRDefault="001735F3" w:rsidP="00BC2D7C">
      <w:pPr>
        <w:sectPr w:rsidR="001735F3" w:rsidSect="00072D44">
          <w:headerReference w:type="default" r:id="rId10"/>
          <w:footerReference w:type="default" r:id="rId11"/>
          <w:pgSz w:w="12240" w:h="15840" w:code="1"/>
          <w:pgMar w:top="1440" w:right="1440" w:bottom="1440" w:left="1440" w:header="720" w:footer="720" w:gutter="0"/>
          <w:cols w:space="720"/>
          <w:docGrid w:linePitch="360"/>
        </w:sectPr>
      </w:pPr>
    </w:p>
    <w:p w14:paraId="436AD4F8" w14:textId="77777777" w:rsidR="001735F3" w:rsidRDefault="001735F3" w:rsidP="000043E3">
      <w:pPr>
        <w:pStyle w:val="FrontMatterTitle"/>
        <w:tabs>
          <w:tab w:val="left" w:pos="1530"/>
        </w:tabs>
        <w:spacing w:before="0" w:line="480" w:lineRule="auto"/>
      </w:pPr>
      <w:bookmarkStart w:id="2" w:name="_Toc418925556"/>
      <w:bookmarkStart w:id="3" w:name="_Toc420582291"/>
      <w:bookmarkStart w:id="4" w:name="_Toc420582789"/>
      <w:bookmarkStart w:id="5" w:name="_GoBack"/>
      <w:r>
        <w:lastRenderedPageBreak/>
        <w:t>Abstract</w:t>
      </w:r>
      <w:bookmarkEnd w:id="2"/>
      <w:bookmarkEnd w:id="3"/>
      <w:bookmarkEnd w:id="4"/>
    </w:p>
    <w:bookmarkEnd w:id="5"/>
    <w:p w14:paraId="0308B941" w14:textId="762B6FDF" w:rsidR="00877A65" w:rsidRDefault="00E53C02" w:rsidP="000043E3">
      <w:pPr>
        <w:tabs>
          <w:tab w:val="left" w:pos="1530"/>
        </w:tabs>
        <w:spacing w:line="480" w:lineRule="auto"/>
      </w:pPr>
      <w:r w:rsidRPr="00E25DB1">
        <w:t xml:space="preserve">Asthma is the most common chronic disease in </w:t>
      </w:r>
      <w:r w:rsidR="00AB2801" w:rsidRPr="00E25DB1">
        <w:t>childhood</w:t>
      </w:r>
      <w:r w:rsidR="00AB2801">
        <w:t>.</w:t>
      </w:r>
      <w:r w:rsidRPr="00E25DB1">
        <w:t xml:space="preserve">  In spite of the many advances in the medical management of asthma, families frequently seek treatment for acute exacerbations of asthma in the emergency department</w:t>
      </w:r>
      <w:r w:rsidR="00614C96">
        <w:t xml:space="preserve">. </w:t>
      </w:r>
      <w:r w:rsidR="00AB2801">
        <w:t xml:space="preserve">The purpose of this project </w:t>
      </w:r>
      <w:r w:rsidR="00377316">
        <w:t xml:space="preserve">was </w:t>
      </w:r>
      <w:r w:rsidR="00AB2801">
        <w:t xml:space="preserve">to evaluate asthma care provided to pediatric patients at a community health center in New England through scheduled nursing visits for asthma education and care coordination.  </w:t>
      </w:r>
      <w:r w:rsidR="00E86FB3" w:rsidRPr="00CF4C48">
        <w:t xml:space="preserve">The asthma education and care coordination program was developed based on both the NHLBI, NAEPP, Expert Panel 3, 2007 guidelines and ANA White Paper and Agency for Health Care Quality (AHRQ) value of nursing care coordination.  </w:t>
      </w:r>
      <w:r w:rsidR="002A4051">
        <w:t xml:space="preserve">The </w:t>
      </w:r>
      <w:r w:rsidR="00E22B71">
        <w:t xml:space="preserve">evaluation phase of the </w:t>
      </w:r>
      <w:r w:rsidR="00282E62">
        <w:t>Ottawa Model for Research Utilization M</w:t>
      </w:r>
      <w:r w:rsidR="00E22B71">
        <w:t xml:space="preserve">odel using data gathered from patients, practitioners, and systems </w:t>
      </w:r>
      <w:r w:rsidR="002A4051">
        <w:t xml:space="preserve">was used </w:t>
      </w:r>
      <w:r w:rsidR="00E22B71">
        <w:t>to assess the effectiveness of the intervention.</w:t>
      </w:r>
      <w:r w:rsidR="00B5029B">
        <w:t xml:space="preserve"> </w:t>
      </w:r>
      <w:r w:rsidR="008B2129">
        <w:t xml:space="preserve">Results of this evaluation reveal that </w:t>
      </w:r>
      <w:r w:rsidR="00B5029B">
        <w:t>al</w:t>
      </w:r>
      <w:r w:rsidR="008B2129">
        <w:t xml:space="preserve">though all of the nurses received education and training </w:t>
      </w:r>
      <w:r w:rsidR="00C96C55">
        <w:t xml:space="preserve">at each </w:t>
      </w:r>
      <w:r w:rsidR="00B5029B">
        <w:t xml:space="preserve">of </w:t>
      </w:r>
      <w:r w:rsidR="00713857">
        <w:t xml:space="preserve">twelve </w:t>
      </w:r>
      <w:r w:rsidR="00B5029B">
        <w:t>clinic sites</w:t>
      </w:r>
      <w:r w:rsidR="00C96C55">
        <w:t xml:space="preserve"> the </w:t>
      </w:r>
      <w:r w:rsidR="00282E62">
        <w:t>results from the three sites identify that the nurses were</w:t>
      </w:r>
      <w:r w:rsidR="00C96C55">
        <w:t xml:space="preserve"> not providing the asthma education and care coordination visits.  Recommendations include further education, training</w:t>
      </w:r>
      <w:r w:rsidR="00B5029B">
        <w:t>,</w:t>
      </w:r>
      <w:r w:rsidR="00C96C55">
        <w:t xml:space="preserve"> and </w:t>
      </w:r>
      <w:r w:rsidR="00282E62">
        <w:t xml:space="preserve">a </w:t>
      </w:r>
      <w:r w:rsidR="00C96C55">
        <w:t xml:space="preserve">change in </w:t>
      </w:r>
      <w:r w:rsidR="00282E62">
        <w:t>clinic nurse</w:t>
      </w:r>
      <w:r w:rsidR="00C96C55">
        <w:t xml:space="preserve"> role to fully implement the program.</w:t>
      </w:r>
    </w:p>
    <w:p w14:paraId="1D222571" w14:textId="77777777" w:rsidR="003B0CB9" w:rsidRDefault="003B0CB9" w:rsidP="00377316">
      <w:pPr>
        <w:spacing w:line="480" w:lineRule="auto"/>
      </w:pPr>
    </w:p>
    <w:p w14:paraId="3BE78B91" w14:textId="77777777" w:rsidR="003B0CB9" w:rsidRDefault="003B0CB9" w:rsidP="00377316">
      <w:pPr>
        <w:spacing w:line="480" w:lineRule="auto"/>
      </w:pPr>
    </w:p>
    <w:p w14:paraId="3CE21D12" w14:textId="77777777" w:rsidR="003B0CB9" w:rsidRDefault="003B0CB9" w:rsidP="00377316">
      <w:pPr>
        <w:spacing w:line="480" w:lineRule="auto"/>
      </w:pPr>
    </w:p>
    <w:p w14:paraId="4982002C" w14:textId="77777777" w:rsidR="003B0CB9" w:rsidRDefault="003B0CB9" w:rsidP="00377316">
      <w:pPr>
        <w:spacing w:line="480" w:lineRule="auto"/>
      </w:pPr>
    </w:p>
    <w:p w14:paraId="1B4D8083" w14:textId="77777777" w:rsidR="003B0CB9" w:rsidRDefault="003B0CB9" w:rsidP="00377316">
      <w:pPr>
        <w:spacing w:line="480" w:lineRule="auto"/>
      </w:pPr>
    </w:p>
    <w:p w14:paraId="0747E3FB" w14:textId="77777777" w:rsidR="003B0CB9" w:rsidRDefault="003B0CB9" w:rsidP="00377316">
      <w:pPr>
        <w:spacing w:line="480" w:lineRule="auto"/>
      </w:pPr>
    </w:p>
    <w:p w14:paraId="6C01C51C" w14:textId="77777777" w:rsidR="003B0CB9" w:rsidRDefault="003B0CB9" w:rsidP="00377316">
      <w:pPr>
        <w:spacing w:line="480" w:lineRule="auto"/>
      </w:pPr>
    </w:p>
    <w:p w14:paraId="1AF3B477" w14:textId="77777777" w:rsidR="003B0CB9" w:rsidRDefault="003B0CB9">
      <w:pPr>
        <w:pStyle w:val="TOC1"/>
      </w:pPr>
    </w:p>
    <w:p w14:paraId="125F0549" w14:textId="625A8301" w:rsidR="003B0CB9" w:rsidRDefault="003B0CB9" w:rsidP="003B0CB9">
      <w:pPr>
        <w:pStyle w:val="TOC1"/>
        <w:jc w:val="center"/>
      </w:pPr>
      <w:r>
        <w:lastRenderedPageBreak/>
        <w:t>CONTENTS</w:t>
      </w:r>
    </w:p>
    <w:p w14:paraId="393528D4" w14:textId="77777777" w:rsidR="003B0CB9" w:rsidRDefault="003B0CB9">
      <w:pPr>
        <w:pStyle w:val="TOC1"/>
        <w:rPr>
          <w:rFonts w:asciiTheme="minorHAnsi" w:eastAsiaTheme="minorEastAsia" w:hAnsiTheme="minorHAnsi" w:cstheme="minorBidi"/>
          <w:noProof/>
          <w:sz w:val="22"/>
          <w:szCs w:val="22"/>
        </w:rPr>
      </w:pPr>
      <w:r>
        <w:fldChar w:fldCharType="begin"/>
      </w:r>
      <w:r>
        <w:instrText xml:space="preserve"> TOC \o "1-3" \h \z \u </w:instrText>
      </w:r>
      <w:r>
        <w:fldChar w:fldCharType="separate"/>
      </w:r>
      <w:hyperlink w:anchor="_Toc420582789" w:history="1">
        <w:r w:rsidRPr="007005A1">
          <w:rPr>
            <w:rStyle w:val="Hyperlink"/>
            <w:noProof/>
          </w:rPr>
          <w:t>Abstract</w:t>
        </w:r>
        <w:r>
          <w:rPr>
            <w:noProof/>
            <w:webHidden/>
          </w:rPr>
          <w:tab/>
        </w:r>
        <w:r>
          <w:rPr>
            <w:noProof/>
            <w:webHidden/>
          </w:rPr>
          <w:fldChar w:fldCharType="begin"/>
        </w:r>
        <w:r>
          <w:rPr>
            <w:noProof/>
            <w:webHidden/>
          </w:rPr>
          <w:instrText xml:space="preserve"> PAGEREF _Toc420582789 \h </w:instrText>
        </w:r>
        <w:r>
          <w:rPr>
            <w:noProof/>
            <w:webHidden/>
          </w:rPr>
        </w:r>
        <w:r>
          <w:rPr>
            <w:noProof/>
            <w:webHidden/>
          </w:rPr>
          <w:fldChar w:fldCharType="separate"/>
        </w:r>
        <w:r>
          <w:rPr>
            <w:noProof/>
            <w:webHidden/>
          </w:rPr>
          <w:t>2</w:t>
        </w:r>
        <w:r>
          <w:rPr>
            <w:noProof/>
            <w:webHidden/>
          </w:rPr>
          <w:fldChar w:fldCharType="end"/>
        </w:r>
      </w:hyperlink>
    </w:p>
    <w:p w14:paraId="476C238F" w14:textId="77777777" w:rsidR="003B0CB9" w:rsidRDefault="00B4451E">
      <w:pPr>
        <w:pStyle w:val="TOC1"/>
        <w:rPr>
          <w:rFonts w:asciiTheme="minorHAnsi" w:eastAsiaTheme="minorEastAsia" w:hAnsiTheme="minorHAnsi" w:cstheme="minorBidi"/>
          <w:noProof/>
          <w:sz w:val="22"/>
          <w:szCs w:val="22"/>
        </w:rPr>
      </w:pPr>
      <w:hyperlink w:anchor="_Toc420582790" w:history="1">
        <w:r w:rsidR="003B0CB9" w:rsidRPr="007005A1">
          <w:rPr>
            <w:rStyle w:val="Hyperlink"/>
            <w:noProof/>
          </w:rPr>
          <w:t>Asthma Education and Care Coordination in the Patient Centered Medical Home</w:t>
        </w:r>
        <w:r w:rsidR="003B0CB9">
          <w:rPr>
            <w:noProof/>
            <w:webHidden/>
          </w:rPr>
          <w:tab/>
        </w:r>
        <w:r w:rsidR="003B0CB9">
          <w:rPr>
            <w:noProof/>
            <w:webHidden/>
          </w:rPr>
          <w:fldChar w:fldCharType="begin"/>
        </w:r>
        <w:r w:rsidR="003B0CB9">
          <w:rPr>
            <w:noProof/>
            <w:webHidden/>
          </w:rPr>
          <w:instrText xml:space="preserve"> PAGEREF _Toc420582790 \h </w:instrText>
        </w:r>
        <w:r w:rsidR="003B0CB9">
          <w:rPr>
            <w:noProof/>
            <w:webHidden/>
          </w:rPr>
        </w:r>
        <w:r w:rsidR="003B0CB9">
          <w:rPr>
            <w:noProof/>
            <w:webHidden/>
          </w:rPr>
          <w:fldChar w:fldCharType="separate"/>
        </w:r>
        <w:r w:rsidR="003B0CB9">
          <w:rPr>
            <w:noProof/>
            <w:webHidden/>
          </w:rPr>
          <w:t>5</w:t>
        </w:r>
        <w:r w:rsidR="003B0CB9">
          <w:rPr>
            <w:noProof/>
            <w:webHidden/>
          </w:rPr>
          <w:fldChar w:fldCharType="end"/>
        </w:r>
      </w:hyperlink>
    </w:p>
    <w:p w14:paraId="1A9CF6EC" w14:textId="77777777" w:rsidR="003B0CB9" w:rsidRDefault="00B4451E">
      <w:pPr>
        <w:pStyle w:val="TOC2"/>
        <w:rPr>
          <w:rFonts w:asciiTheme="minorHAnsi" w:eastAsiaTheme="minorEastAsia" w:hAnsiTheme="minorHAnsi" w:cstheme="minorBidi"/>
          <w:noProof/>
          <w:sz w:val="22"/>
          <w:szCs w:val="22"/>
        </w:rPr>
      </w:pPr>
      <w:hyperlink w:anchor="_Toc420582791" w:history="1">
        <w:r w:rsidR="003B0CB9" w:rsidRPr="007005A1">
          <w:rPr>
            <w:rStyle w:val="Hyperlink"/>
            <w:noProof/>
          </w:rPr>
          <w:t>Significance of the Problem</w:t>
        </w:r>
        <w:r w:rsidR="003B0CB9">
          <w:rPr>
            <w:noProof/>
            <w:webHidden/>
          </w:rPr>
          <w:tab/>
        </w:r>
        <w:r w:rsidR="003B0CB9">
          <w:rPr>
            <w:noProof/>
            <w:webHidden/>
          </w:rPr>
          <w:fldChar w:fldCharType="begin"/>
        </w:r>
        <w:r w:rsidR="003B0CB9">
          <w:rPr>
            <w:noProof/>
            <w:webHidden/>
          </w:rPr>
          <w:instrText xml:space="preserve"> PAGEREF _Toc420582791 \h </w:instrText>
        </w:r>
        <w:r w:rsidR="003B0CB9">
          <w:rPr>
            <w:noProof/>
            <w:webHidden/>
          </w:rPr>
        </w:r>
        <w:r w:rsidR="003B0CB9">
          <w:rPr>
            <w:noProof/>
            <w:webHidden/>
          </w:rPr>
          <w:fldChar w:fldCharType="separate"/>
        </w:r>
        <w:r w:rsidR="003B0CB9">
          <w:rPr>
            <w:noProof/>
            <w:webHidden/>
          </w:rPr>
          <w:t>6</w:t>
        </w:r>
        <w:r w:rsidR="003B0CB9">
          <w:rPr>
            <w:noProof/>
            <w:webHidden/>
          </w:rPr>
          <w:fldChar w:fldCharType="end"/>
        </w:r>
      </w:hyperlink>
    </w:p>
    <w:p w14:paraId="12B98AA3" w14:textId="77777777" w:rsidR="003B0CB9" w:rsidRDefault="00B4451E">
      <w:pPr>
        <w:pStyle w:val="TOC1"/>
        <w:rPr>
          <w:rFonts w:asciiTheme="minorHAnsi" w:eastAsiaTheme="minorEastAsia" w:hAnsiTheme="minorHAnsi" w:cstheme="minorBidi"/>
          <w:noProof/>
          <w:sz w:val="22"/>
          <w:szCs w:val="22"/>
        </w:rPr>
      </w:pPr>
      <w:hyperlink w:anchor="_Toc420582792" w:history="1">
        <w:r w:rsidR="003B0CB9" w:rsidRPr="007005A1">
          <w:rPr>
            <w:rStyle w:val="Hyperlink"/>
            <w:noProof/>
          </w:rPr>
          <w:t>Review of the Literature</w:t>
        </w:r>
        <w:r w:rsidR="003B0CB9">
          <w:rPr>
            <w:noProof/>
            <w:webHidden/>
          </w:rPr>
          <w:tab/>
        </w:r>
        <w:r w:rsidR="003B0CB9">
          <w:rPr>
            <w:noProof/>
            <w:webHidden/>
          </w:rPr>
          <w:fldChar w:fldCharType="begin"/>
        </w:r>
        <w:r w:rsidR="003B0CB9">
          <w:rPr>
            <w:noProof/>
            <w:webHidden/>
          </w:rPr>
          <w:instrText xml:space="preserve"> PAGEREF _Toc420582792 \h </w:instrText>
        </w:r>
        <w:r w:rsidR="003B0CB9">
          <w:rPr>
            <w:noProof/>
            <w:webHidden/>
          </w:rPr>
        </w:r>
        <w:r w:rsidR="003B0CB9">
          <w:rPr>
            <w:noProof/>
            <w:webHidden/>
          </w:rPr>
          <w:fldChar w:fldCharType="separate"/>
        </w:r>
        <w:r w:rsidR="003B0CB9">
          <w:rPr>
            <w:noProof/>
            <w:webHidden/>
          </w:rPr>
          <w:t>10</w:t>
        </w:r>
        <w:r w:rsidR="003B0CB9">
          <w:rPr>
            <w:noProof/>
            <w:webHidden/>
          </w:rPr>
          <w:fldChar w:fldCharType="end"/>
        </w:r>
      </w:hyperlink>
    </w:p>
    <w:p w14:paraId="73084CF4" w14:textId="77777777" w:rsidR="003B0CB9" w:rsidRDefault="00B4451E">
      <w:pPr>
        <w:pStyle w:val="TOC2"/>
        <w:rPr>
          <w:rFonts w:asciiTheme="minorHAnsi" w:eastAsiaTheme="minorEastAsia" w:hAnsiTheme="minorHAnsi" w:cstheme="minorBidi"/>
          <w:noProof/>
          <w:sz w:val="22"/>
          <w:szCs w:val="22"/>
        </w:rPr>
      </w:pPr>
      <w:hyperlink w:anchor="_Toc420582793" w:history="1">
        <w:r w:rsidR="003B0CB9" w:rsidRPr="007005A1">
          <w:rPr>
            <w:rStyle w:val="Hyperlink"/>
            <w:noProof/>
          </w:rPr>
          <w:t>Patient Education</w:t>
        </w:r>
        <w:r w:rsidR="003B0CB9">
          <w:rPr>
            <w:noProof/>
            <w:webHidden/>
          </w:rPr>
          <w:tab/>
        </w:r>
        <w:r w:rsidR="003B0CB9">
          <w:rPr>
            <w:noProof/>
            <w:webHidden/>
          </w:rPr>
          <w:fldChar w:fldCharType="begin"/>
        </w:r>
        <w:r w:rsidR="003B0CB9">
          <w:rPr>
            <w:noProof/>
            <w:webHidden/>
          </w:rPr>
          <w:instrText xml:space="preserve"> PAGEREF _Toc420582793 \h </w:instrText>
        </w:r>
        <w:r w:rsidR="003B0CB9">
          <w:rPr>
            <w:noProof/>
            <w:webHidden/>
          </w:rPr>
        </w:r>
        <w:r w:rsidR="003B0CB9">
          <w:rPr>
            <w:noProof/>
            <w:webHidden/>
          </w:rPr>
          <w:fldChar w:fldCharType="separate"/>
        </w:r>
        <w:r w:rsidR="003B0CB9">
          <w:rPr>
            <w:noProof/>
            <w:webHidden/>
          </w:rPr>
          <w:t>11</w:t>
        </w:r>
        <w:r w:rsidR="003B0CB9">
          <w:rPr>
            <w:noProof/>
            <w:webHidden/>
          </w:rPr>
          <w:fldChar w:fldCharType="end"/>
        </w:r>
      </w:hyperlink>
    </w:p>
    <w:p w14:paraId="207D2042" w14:textId="77777777" w:rsidR="003B0CB9" w:rsidRDefault="00B4451E">
      <w:pPr>
        <w:pStyle w:val="TOC2"/>
        <w:rPr>
          <w:rFonts w:asciiTheme="minorHAnsi" w:eastAsiaTheme="minorEastAsia" w:hAnsiTheme="minorHAnsi" w:cstheme="minorBidi"/>
          <w:noProof/>
          <w:sz w:val="22"/>
          <w:szCs w:val="22"/>
        </w:rPr>
      </w:pPr>
      <w:hyperlink w:anchor="_Toc420582794" w:history="1">
        <w:r w:rsidR="003B0CB9" w:rsidRPr="007005A1">
          <w:rPr>
            <w:rStyle w:val="Hyperlink"/>
            <w:noProof/>
          </w:rPr>
          <w:t>Provider Education</w:t>
        </w:r>
        <w:r w:rsidR="003B0CB9">
          <w:rPr>
            <w:noProof/>
            <w:webHidden/>
          </w:rPr>
          <w:tab/>
        </w:r>
        <w:r w:rsidR="003B0CB9">
          <w:rPr>
            <w:noProof/>
            <w:webHidden/>
          </w:rPr>
          <w:fldChar w:fldCharType="begin"/>
        </w:r>
        <w:r w:rsidR="003B0CB9">
          <w:rPr>
            <w:noProof/>
            <w:webHidden/>
          </w:rPr>
          <w:instrText xml:space="preserve"> PAGEREF _Toc420582794 \h </w:instrText>
        </w:r>
        <w:r w:rsidR="003B0CB9">
          <w:rPr>
            <w:noProof/>
            <w:webHidden/>
          </w:rPr>
        </w:r>
        <w:r w:rsidR="003B0CB9">
          <w:rPr>
            <w:noProof/>
            <w:webHidden/>
          </w:rPr>
          <w:fldChar w:fldCharType="separate"/>
        </w:r>
        <w:r w:rsidR="003B0CB9">
          <w:rPr>
            <w:noProof/>
            <w:webHidden/>
          </w:rPr>
          <w:t>13</w:t>
        </w:r>
        <w:r w:rsidR="003B0CB9">
          <w:rPr>
            <w:noProof/>
            <w:webHidden/>
          </w:rPr>
          <w:fldChar w:fldCharType="end"/>
        </w:r>
      </w:hyperlink>
    </w:p>
    <w:p w14:paraId="7B4B41F0" w14:textId="77777777" w:rsidR="003B0CB9" w:rsidRDefault="00B4451E">
      <w:pPr>
        <w:pStyle w:val="TOC2"/>
        <w:rPr>
          <w:rFonts w:asciiTheme="minorHAnsi" w:eastAsiaTheme="minorEastAsia" w:hAnsiTheme="minorHAnsi" w:cstheme="minorBidi"/>
          <w:noProof/>
          <w:sz w:val="22"/>
          <w:szCs w:val="22"/>
        </w:rPr>
      </w:pPr>
      <w:hyperlink w:anchor="_Toc420582795" w:history="1">
        <w:r w:rsidR="003B0CB9" w:rsidRPr="007005A1">
          <w:rPr>
            <w:rStyle w:val="Hyperlink"/>
            <w:noProof/>
          </w:rPr>
          <w:t>Asthma Education Performed by Non-healthcare Workers</w:t>
        </w:r>
        <w:r w:rsidR="003B0CB9">
          <w:rPr>
            <w:noProof/>
            <w:webHidden/>
          </w:rPr>
          <w:tab/>
        </w:r>
        <w:r w:rsidR="003B0CB9">
          <w:rPr>
            <w:noProof/>
            <w:webHidden/>
          </w:rPr>
          <w:fldChar w:fldCharType="begin"/>
        </w:r>
        <w:r w:rsidR="003B0CB9">
          <w:rPr>
            <w:noProof/>
            <w:webHidden/>
          </w:rPr>
          <w:instrText xml:space="preserve"> PAGEREF _Toc420582795 \h </w:instrText>
        </w:r>
        <w:r w:rsidR="003B0CB9">
          <w:rPr>
            <w:noProof/>
            <w:webHidden/>
          </w:rPr>
        </w:r>
        <w:r w:rsidR="003B0CB9">
          <w:rPr>
            <w:noProof/>
            <w:webHidden/>
          </w:rPr>
          <w:fldChar w:fldCharType="separate"/>
        </w:r>
        <w:r w:rsidR="003B0CB9">
          <w:rPr>
            <w:noProof/>
            <w:webHidden/>
          </w:rPr>
          <w:t>14</w:t>
        </w:r>
        <w:r w:rsidR="003B0CB9">
          <w:rPr>
            <w:noProof/>
            <w:webHidden/>
          </w:rPr>
          <w:fldChar w:fldCharType="end"/>
        </w:r>
      </w:hyperlink>
    </w:p>
    <w:p w14:paraId="112D9CB6" w14:textId="77777777" w:rsidR="003B0CB9" w:rsidRDefault="00B4451E">
      <w:pPr>
        <w:pStyle w:val="TOC2"/>
        <w:rPr>
          <w:rFonts w:asciiTheme="minorHAnsi" w:eastAsiaTheme="minorEastAsia" w:hAnsiTheme="minorHAnsi" w:cstheme="minorBidi"/>
          <w:noProof/>
          <w:sz w:val="22"/>
          <w:szCs w:val="22"/>
        </w:rPr>
      </w:pPr>
      <w:hyperlink w:anchor="_Toc420582796" w:history="1">
        <w:r w:rsidR="003B0CB9" w:rsidRPr="007005A1">
          <w:rPr>
            <w:rStyle w:val="Hyperlink"/>
            <w:noProof/>
          </w:rPr>
          <w:t>Preventative Management</w:t>
        </w:r>
        <w:r w:rsidR="003B0CB9">
          <w:rPr>
            <w:noProof/>
            <w:webHidden/>
          </w:rPr>
          <w:tab/>
        </w:r>
        <w:r w:rsidR="003B0CB9">
          <w:rPr>
            <w:noProof/>
            <w:webHidden/>
          </w:rPr>
          <w:fldChar w:fldCharType="begin"/>
        </w:r>
        <w:r w:rsidR="003B0CB9">
          <w:rPr>
            <w:noProof/>
            <w:webHidden/>
          </w:rPr>
          <w:instrText xml:space="preserve"> PAGEREF _Toc420582796 \h </w:instrText>
        </w:r>
        <w:r w:rsidR="003B0CB9">
          <w:rPr>
            <w:noProof/>
            <w:webHidden/>
          </w:rPr>
        </w:r>
        <w:r w:rsidR="003B0CB9">
          <w:rPr>
            <w:noProof/>
            <w:webHidden/>
          </w:rPr>
          <w:fldChar w:fldCharType="separate"/>
        </w:r>
        <w:r w:rsidR="003B0CB9">
          <w:rPr>
            <w:noProof/>
            <w:webHidden/>
          </w:rPr>
          <w:t>15</w:t>
        </w:r>
        <w:r w:rsidR="003B0CB9">
          <w:rPr>
            <w:noProof/>
            <w:webHidden/>
          </w:rPr>
          <w:fldChar w:fldCharType="end"/>
        </w:r>
      </w:hyperlink>
    </w:p>
    <w:p w14:paraId="1DE1A3CC" w14:textId="77777777" w:rsidR="003B0CB9" w:rsidRDefault="00B4451E">
      <w:pPr>
        <w:pStyle w:val="TOC2"/>
        <w:rPr>
          <w:rFonts w:asciiTheme="minorHAnsi" w:eastAsiaTheme="minorEastAsia" w:hAnsiTheme="minorHAnsi" w:cstheme="minorBidi"/>
          <w:noProof/>
          <w:sz w:val="22"/>
          <w:szCs w:val="22"/>
        </w:rPr>
      </w:pPr>
      <w:hyperlink w:anchor="_Toc420582797" w:history="1">
        <w:r w:rsidR="003B0CB9" w:rsidRPr="007005A1">
          <w:rPr>
            <w:rStyle w:val="Hyperlink"/>
            <w:noProof/>
          </w:rPr>
          <w:t>Specialty/Primary Care</w:t>
        </w:r>
        <w:r w:rsidR="003B0CB9">
          <w:rPr>
            <w:noProof/>
            <w:webHidden/>
          </w:rPr>
          <w:tab/>
        </w:r>
        <w:r w:rsidR="003B0CB9">
          <w:rPr>
            <w:noProof/>
            <w:webHidden/>
          </w:rPr>
          <w:fldChar w:fldCharType="begin"/>
        </w:r>
        <w:r w:rsidR="003B0CB9">
          <w:rPr>
            <w:noProof/>
            <w:webHidden/>
          </w:rPr>
          <w:instrText xml:space="preserve"> PAGEREF _Toc420582797 \h </w:instrText>
        </w:r>
        <w:r w:rsidR="003B0CB9">
          <w:rPr>
            <w:noProof/>
            <w:webHidden/>
          </w:rPr>
        </w:r>
        <w:r w:rsidR="003B0CB9">
          <w:rPr>
            <w:noProof/>
            <w:webHidden/>
          </w:rPr>
          <w:fldChar w:fldCharType="separate"/>
        </w:r>
        <w:r w:rsidR="003B0CB9">
          <w:rPr>
            <w:noProof/>
            <w:webHidden/>
          </w:rPr>
          <w:t>16</w:t>
        </w:r>
        <w:r w:rsidR="003B0CB9">
          <w:rPr>
            <w:noProof/>
            <w:webHidden/>
          </w:rPr>
          <w:fldChar w:fldCharType="end"/>
        </w:r>
      </w:hyperlink>
    </w:p>
    <w:p w14:paraId="74558CFE" w14:textId="77777777" w:rsidR="003B0CB9" w:rsidRDefault="00B4451E">
      <w:pPr>
        <w:pStyle w:val="TOC2"/>
        <w:rPr>
          <w:rFonts w:asciiTheme="minorHAnsi" w:eastAsiaTheme="minorEastAsia" w:hAnsiTheme="minorHAnsi" w:cstheme="minorBidi"/>
          <w:noProof/>
          <w:sz w:val="22"/>
          <w:szCs w:val="22"/>
        </w:rPr>
      </w:pPr>
      <w:hyperlink w:anchor="_Toc420582798" w:history="1">
        <w:r w:rsidR="003B0CB9" w:rsidRPr="007005A1">
          <w:rPr>
            <w:rStyle w:val="Hyperlink"/>
            <w:noProof/>
          </w:rPr>
          <w:t>Discussion</w:t>
        </w:r>
        <w:r w:rsidR="003B0CB9">
          <w:rPr>
            <w:noProof/>
            <w:webHidden/>
          </w:rPr>
          <w:tab/>
        </w:r>
        <w:r w:rsidR="003B0CB9">
          <w:rPr>
            <w:noProof/>
            <w:webHidden/>
          </w:rPr>
          <w:fldChar w:fldCharType="begin"/>
        </w:r>
        <w:r w:rsidR="003B0CB9">
          <w:rPr>
            <w:noProof/>
            <w:webHidden/>
          </w:rPr>
          <w:instrText xml:space="preserve"> PAGEREF _Toc420582798 \h </w:instrText>
        </w:r>
        <w:r w:rsidR="003B0CB9">
          <w:rPr>
            <w:noProof/>
            <w:webHidden/>
          </w:rPr>
        </w:r>
        <w:r w:rsidR="003B0CB9">
          <w:rPr>
            <w:noProof/>
            <w:webHidden/>
          </w:rPr>
          <w:fldChar w:fldCharType="separate"/>
        </w:r>
        <w:r w:rsidR="003B0CB9">
          <w:rPr>
            <w:noProof/>
            <w:webHidden/>
          </w:rPr>
          <w:t>17</w:t>
        </w:r>
        <w:r w:rsidR="003B0CB9">
          <w:rPr>
            <w:noProof/>
            <w:webHidden/>
          </w:rPr>
          <w:fldChar w:fldCharType="end"/>
        </w:r>
      </w:hyperlink>
    </w:p>
    <w:p w14:paraId="110EDBD8" w14:textId="77777777" w:rsidR="003B0CB9" w:rsidRDefault="00B4451E">
      <w:pPr>
        <w:pStyle w:val="TOC1"/>
        <w:rPr>
          <w:rFonts w:asciiTheme="minorHAnsi" w:eastAsiaTheme="minorEastAsia" w:hAnsiTheme="minorHAnsi" w:cstheme="minorBidi"/>
          <w:noProof/>
          <w:sz w:val="22"/>
          <w:szCs w:val="22"/>
        </w:rPr>
      </w:pPr>
      <w:hyperlink w:anchor="_Toc420582799" w:history="1">
        <w:r w:rsidR="003B0CB9" w:rsidRPr="007005A1">
          <w:rPr>
            <w:rStyle w:val="Hyperlink"/>
            <w:noProof/>
          </w:rPr>
          <w:t>Theoretical Framework</w:t>
        </w:r>
        <w:r w:rsidR="003B0CB9">
          <w:rPr>
            <w:noProof/>
            <w:webHidden/>
          </w:rPr>
          <w:tab/>
        </w:r>
        <w:r w:rsidR="003B0CB9">
          <w:rPr>
            <w:noProof/>
            <w:webHidden/>
          </w:rPr>
          <w:fldChar w:fldCharType="begin"/>
        </w:r>
        <w:r w:rsidR="003B0CB9">
          <w:rPr>
            <w:noProof/>
            <w:webHidden/>
          </w:rPr>
          <w:instrText xml:space="preserve"> PAGEREF _Toc420582799 \h </w:instrText>
        </w:r>
        <w:r w:rsidR="003B0CB9">
          <w:rPr>
            <w:noProof/>
            <w:webHidden/>
          </w:rPr>
        </w:r>
        <w:r w:rsidR="003B0CB9">
          <w:rPr>
            <w:noProof/>
            <w:webHidden/>
          </w:rPr>
          <w:fldChar w:fldCharType="separate"/>
        </w:r>
        <w:r w:rsidR="003B0CB9">
          <w:rPr>
            <w:noProof/>
            <w:webHidden/>
          </w:rPr>
          <w:t>18</w:t>
        </w:r>
        <w:r w:rsidR="003B0CB9">
          <w:rPr>
            <w:noProof/>
            <w:webHidden/>
          </w:rPr>
          <w:fldChar w:fldCharType="end"/>
        </w:r>
      </w:hyperlink>
    </w:p>
    <w:p w14:paraId="0214B2C8" w14:textId="77777777" w:rsidR="003B0CB9" w:rsidRDefault="00B4451E">
      <w:pPr>
        <w:pStyle w:val="TOC1"/>
        <w:rPr>
          <w:rFonts w:asciiTheme="minorHAnsi" w:eastAsiaTheme="minorEastAsia" w:hAnsiTheme="minorHAnsi" w:cstheme="minorBidi"/>
          <w:noProof/>
          <w:sz w:val="22"/>
          <w:szCs w:val="22"/>
        </w:rPr>
      </w:pPr>
      <w:hyperlink w:anchor="_Toc420582800" w:history="1">
        <w:r w:rsidR="003B0CB9" w:rsidRPr="007005A1">
          <w:rPr>
            <w:rStyle w:val="Hyperlink"/>
            <w:noProof/>
          </w:rPr>
          <w:t>Project Description, Implementation, and Monitoring</w:t>
        </w:r>
        <w:r w:rsidR="003B0CB9">
          <w:rPr>
            <w:noProof/>
            <w:webHidden/>
          </w:rPr>
          <w:tab/>
        </w:r>
        <w:r w:rsidR="003B0CB9">
          <w:rPr>
            <w:noProof/>
            <w:webHidden/>
          </w:rPr>
          <w:fldChar w:fldCharType="begin"/>
        </w:r>
        <w:r w:rsidR="003B0CB9">
          <w:rPr>
            <w:noProof/>
            <w:webHidden/>
          </w:rPr>
          <w:instrText xml:space="preserve"> PAGEREF _Toc420582800 \h </w:instrText>
        </w:r>
        <w:r w:rsidR="003B0CB9">
          <w:rPr>
            <w:noProof/>
            <w:webHidden/>
          </w:rPr>
        </w:r>
        <w:r w:rsidR="003B0CB9">
          <w:rPr>
            <w:noProof/>
            <w:webHidden/>
          </w:rPr>
          <w:fldChar w:fldCharType="separate"/>
        </w:r>
        <w:r w:rsidR="003B0CB9">
          <w:rPr>
            <w:noProof/>
            <w:webHidden/>
          </w:rPr>
          <w:t>20</w:t>
        </w:r>
        <w:r w:rsidR="003B0CB9">
          <w:rPr>
            <w:noProof/>
            <w:webHidden/>
          </w:rPr>
          <w:fldChar w:fldCharType="end"/>
        </w:r>
      </w:hyperlink>
    </w:p>
    <w:p w14:paraId="6F1B56CE" w14:textId="77777777" w:rsidR="003B0CB9" w:rsidRDefault="00B4451E">
      <w:pPr>
        <w:pStyle w:val="TOC2"/>
        <w:rPr>
          <w:rFonts w:asciiTheme="minorHAnsi" w:eastAsiaTheme="minorEastAsia" w:hAnsiTheme="minorHAnsi" w:cstheme="minorBidi"/>
          <w:noProof/>
          <w:sz w:val="22"/>
          <w:szCs w:val="22"/>
        </w:rPr>
      </w:pPr>
      <w:hyperlink w:anchor="_Toc420582801" w:history="1">
        <w:r w:rsidR="003B0CB9" w:rsidRPr="007005A1">
          <w:rPr>
            <w:rStyle w:val="Hyperlink"/>
            <w:noProof/>
          </w:rPr>
          <w:t>Study Description</w:t>
        </w:r>
        <w:r w:rsidR="003B0CB9">
          <w:rPr>
            <w:noProof/>
            <w:webHidden/>
          </w:rPr>
          <w:tab/>
        </w:r>
        <w:r w:rsidR="003B0CB9">
          <w:rPr>
            <w:noProof/>
            <w:webHidden/>
          </w:rPr>
          <w:fldChar w:fldCharType="begin"/>
        </w:r>
        <w:r w:rsidR="003B0CB9">
          <w:rPr>
            <w:noProof/>
            <w:webHidden/>
          </w:rPr>
          <w:instrText xml:space="preserve"> PAGEREF _Toc420582801 \h </w:instrText>
        </w:r>
        <w:r w:rsidR="003B0CB9">
          <w:rPr>
            <w:noProof/>
            <w:webHidden/>
          </w:rPr>
        </w:r>
        <w:r w:rsidR="003B0CB9">
          <w:rPr>
            <w:noProof/>
            <w:webHidden/>
          </w:rPr>
          <w:fldChar w:fldCharType="separate"/>
        </w:r>
        <w:r w:rsidR="003B0CB9">
          <w:rPr>
            <w:noProof/>
            <w:webHidden/>
          </w:rPr>
          <w:t>20</w:t>
        </w:r>
        <w:r w:rsidR="003B0CB9">
          <w:rPr>
            <w:noProof/>
            <w:webHidden/>
          </w:rPr>
          <w:fldChar w:fldCharType="end"/>
        </w:r>
      </w:hyperlink>
    </w:p>
    <w:p w14:paraId="06DE06DE" w14:textId="77777777" w:rsidR="003B0CB9" w:rsidRDefault="00B4451E">
      <w:pPr>
        <w:pStyle w:val="TOC2"/>
        <w:rPr>
          <w:rFonts w:asciiTheme="minorHAnsi" w:eastAsiaTheme="minorEastAsia" w:hAnsiTheme="minorHAnsi" w:cstheme="minorBidi"/>
          <w:noProof/>
          <w:sz w:val="22"/>
          <w:szCs w:val="22"/>
        </w:rPr>
      </w:pPr>
      <w:hyperlink w:anchor="_Toc420582802" w:history="1">
        <w:r w:rsidR="003B0CB9" w:rsidRPr="007005A1">
          <w:rPr>
            <w:rStyle w:val="Hyperlink"/>
            <w:noProof/>
          </w:rPr>
          <w:t>Community Assessment</w:t>
        </w:r>
        <w:r w:rsidR="003B0CB9">
          <w:rPr>
            <w:noProof/>
            <w:webHidden/>
          </w:rPr>
          <w:tab/>
        </w:r>
        <w:r w:rsidR="003B0CB9">
          <w:rPr>
            <w:noProof/>
            <w:webHidden/>
          </w:rPr>
          <w:fldChar w:fldCharType="begin"/>
        </w:r>
        <w:r w:rsidR="003B0CB9">
          <w:rPr>
            <w:noProof/>
            <w:webHidden/>
          </w:rPr>
          <w:instrText xml:space="preserve"> PAGEREF _Toc420582802 \h </w:instrText>
        </w:r>
        <w:r w:rsidR="003B0CB9">
          <w:rPr>
            <w:noProof/>
            <w:webHidden/>
          </w:rPr>
        </w:r>
        <w:r w:rsidR="003B0CB9">
          <w:rPr>
            <w:noProof/>
            <w:webHidden/>
          </w:rPr>
          <w:fldChar w:fldCharType="separate"/>
        </w:r>
        <w:r w:rsidR="003B0CB9">
          <w:rPr>
            <w:noProof/>
            <w:webHidden/>
          </w:rPr>
          <w:t>20</w:t>
        </w:r>
        <w:r w:rsidR="003B0CB9">
          <w:rPr>
            <w:noProof/>
            <w:webHidden/>
          </w:rPr>
          <w:fldChar w:fldCharType="end"/>
        </w:r>
      </w:hyperlink>
    </w:p>
    <w:p w14:paraId="0EBA1797" w14:textId="77777777" w:rsidR="003B0CB9" w:rsidRDefault="00B4451E">
      <w:pPr>
        <w:pStyle w:val="TOC2"/>
        <w:rPr>
          <w:rFonts w:asciiTheme="minorHAnsi" w:eastAsiaTheme="minorEastAsia" w:hAnsiTheme="minorHAnsi" w:cstheme="minorBidi"/>
          <w:noProof/>
          <w:sz w:val="22"/>
          <w:szCs w:val="22"/>
        </w:rPr>
      </w:pPr>
      <w:hyperlink w:anchor="_Toc420582803" w:history="1">
        <w:r w:rsidR="003B0CB9" w:rsidRPr="007005A1">
          <w:rPr>
            <w:rStyle w:val="Hyperlink"/>
            <w:noProof/>
          </w:rPr>
          <w:t>Organizational Analysis of CHC</w:t>
        </w:r>
        <w:r w:rsidR="003B0CB9">
          <w:rPr>
            <w:noProof/>
            <w:webHidden/>
          </w:rPr>
          <w:tab/>
        </w:r>
        <w:r w:rsidR="003B0CB9">
          <w:rPr>
            <w:noProof/>
            <w:webHidden/>
          </w:rPr>
          <w:fldChar w:fldCharType="begin"/>
        </w:r>
        <w:r w:rsidR="003B0CB9">
          <w:rPr>
            <w:noProof/>
            <w:webHidden/>
          </w:rPr>
          <w:instrText xml:space="preserve"> PAGEREF _Toc420582803 \h </w:instrText>
        </w:r>
        <w:r w:rsidR="003B0CB9">
          <w:rPr>
            <w:noProof/>
            <w:webHidden/>
          </w:rPr>
        </w:r>
        <w:r w:rsidR="003B0CB9">
          <w:rPr>
            <w:noProof/>
            <w:webHidden/>
          </w:rPr>
          <w:fldChar w:fldCharType="separate"/>
        </w:r>
        <w:r w:rsidR="003B0CB9">
          <w:rPr>
            <w:noProof/>
            <w:webHidden/>
          </w:rPr>
          <w:t>21</w:t>
        </w:r>
        <w:r w:rsidR="003B0CB9">
          <w:rPr>
            <w:noProof/>
            <w:webHidden/>
          </w:rPr>
          <w:fldChar w:fldCharType="end"/>
        </w:r>
      </w:hyperlink>
    </w:p>
    <w:p w14:paraId="1427C464" w14:textId="77777777" w:rsidR="003B0CB9" w:rsidRDefault="00B4451E">
      <w:pPr>
        <w:pStyle w:val="TOC2"/>
        <w:rPr>
          <w:rFonts w:asciiTheme="minorHAnsi" w:eastAsiaTheme="minorEastAsia" w:hAnsiTheme="minorHAnsi" w:cstheme="minorBidi"/>
          <w:noProof/>
          <w:sz w:val="22"/>
          <w:szCs w:val="22"/>
        </w:rPr>
      </w:pPr>
      <w:hyperlink w:anchor="_Toc420582804" w:history="1">
        <w:r w:rsidR="003B0CB9" w:rsidRPr="007005A1">
          <w:rPr>
            <w:rStyle w:val="Hyperlink"/>
            <w:noProof/>
          </w:rPr>
          <w:t>Evidence of Stakeholder Support</w:t>
        </w:r>
        <w:r w:rsidR="003B0CB9">
          <w:rPr>
            <w:noProof/>
            <w:webHidden/>
          </w:rPr>
          <w:tab/>
        </w:r>
        <w:r w:rsidR="003B0CB9">
          <w:rPr>
            <w:noProof/>
            <w:webHidden/>
          </w:rPr>
          <w:fldChar w:fldCharType="begin"/>
        </w:r>
        <w:r w:rsidR="003B0CB9">
          <w:rPr>
            <w:noProof/>
            <w:webHidden/>
          </w:rPr>
          <w:instrText xml:space="preserve"> PAGEREF _Toc420582804 \h </w:instrText>
        </w:r>
        <w:r w:rsidR="003B0CB9">
          <w:rPr>
            <w:noProof/>
            <w:webHidden/>
          </w:rPr>
        </w:r>
        <w:r w:rsidR="003B0CB9">
          <w:rPr>
            <w:noProof/>
            <w:webHidden/>
          </w:rPr>
          <w:fldChar w:fldCharType="separate"/>
        </w:r>
        <w:r w:rsidR="003B0CB9">
          <w:rPr>
            <w:noProof/>
            <w:webHidden/>
          </w:rPr>
          <w:t>22</w:t>
        </w:r>
        <w:r w:rsidR="003B0CB9">
          <w:rPr>
            <w:noProof/>
            <w:webHidden/>
          </w:rPr>
          <w:fldChar w:fldCharType="end"/>
        </w:r>
      </w:hyperlink>
    </w:p>
    <w:p w14:paraId="54A5DD36" w14:textId="77777777" w:rsidR="003B0CB9" w:rsidRDefault="00B4451E">
      <w:pPr>
        <w:pStyle w:val="TOC2"/>
        <w:rPr>
          <w:rFonts w:asciiTheme="minorHAnsi" w:eastAsiaTheme="minorEastAsia" w:hAnsiTheme="minorHAnsi" w:cstheme="minorBidi"/>
          <w:noProof/>
          <w:sz w:val="22"/>
          <w:szCs w:val="22"/>
        </w:rPr>
      </w:pPr>
      <w:hyperlink w:anchor="_Toc420582805" w:history="1">
        <w:r w:rsidR="003B0CB9" w:rsidRPr="007005A1">
          <w:rPr>
            <w:rStyle w:val="Hyperlink"/>
            <w:noProof/>
          </w:rPr>
          <w:t>Resources, Facilitators and Challenges</w:t>
        </w:r>
        <w:r w:rsidR="003B0CB9">
          <w:rPr>
            <w:noProof/>
            <w:webHidden/>
          </w:rPr>
          <w:tab/>
        </w:r>
        <w:r w:rsidR="003B0CB9">
          <w:rPr>
            <w:noProof/>
            <w:webHidden/>
          </w:rPr>
          <w:fldChar w:fldCharType="begin"/>
        </w:r>
        <w:r w:rsidR="003B0CB9">
          <w:rPr>
            <w:noProof/>
            <w:webHidden/>
          </w:rPr>
          <w:instrText xml:space="preserve"> PAGEREF _Toc420582805 \h </w:instrText>
        </w:r>
        <w:r w:rsidR="003B0CB9">
          <w:rPr>
            <w:noProof/>
            <w:webHidden/>
          </w:rPr>
        </w:r>
        <w:r w:rsidR="003B0CB9">
          <w:rPr>
            <w:noProof/>
            <w:webHidden/>
          </w:rPr>
          <w:fldChar w:fldCharType="separate"/>
        </w:r>
        <w:r w:rsidR="003B0CB9">
          <w:rPr>
            <w:noProof/>
            <w:webHidden/>
          </w:rPr>
          <w:t>22</w:t>
        </w:r>
        <w:r w:rsidR="003B0CB9">
          <w:rPr>
            <w:noProof/>
            <w:webHidden/>
          </w:rPr>
          <w:fldChar w:fldCharType="end"/>
        </w:r>
      </w:hyperlink>
    </w:p>
    <w:p w14:paraId="7A2432E3" w14:textId="77777777" w:rsidR="003B0CB9" w:rsidRDefault="00B4451E">
      <w:pPr>
        <w:pStyle w:val="TOC1"/>
        <w:rPr>
          <w:rFonts w:asciiTheme="minorHAnsi" w:eastAsiaTheme="minorEastAsia" w:hAnsiTheme="minorHAnsi" w:cstheme="minorBidi"/>
          <w:noProof/>
          <w:sz w:val="22"/>
          <w:szCs w:val="22"/>
        </w:rPr>
      </w:pPr>
      <w:hyperlink w:anchor="_Toc420582806" w:history="1">
        <w:r w:rsidR="003B0CB9" w:rsidRPr="007005A1">
          <w:rPr>
            <w:rStyle w:val="Hyperlink"/>
            <w:noProof/>
          </w:rPr>
          <w:t>Project Design</w:t>
        </w:r>
        <w:r w:rsidR="003B0CB9">
          <w:rPr>
            <w:noProof/>
            <w:webHidden/>
          </w:rPr>
          <w:tab/>
        </w:r>
        <w:r w:rsidR="003B0CB9">
          <w:rPr>
            <w:noProof/>
            <w:webHidden/>
          </w:rPr>
          <w:fldChar w:fldCharType="begin"/>
        </w:r>
        <w:r w:rsidR="003B0CB9">
          <w:rPr>
            <w:noProof/>
            <w:webHidden/>
          </w:rPr>
          <w:instrText xml:space="preserve"> PAGEREF _Toc420582806 \h </w:instrText>
        </w:r>
        <w:r w:rsidR="003B0CB9">
          <w:rPr>
            <w:noProof/>
            <w:webHidden/>
          </w:rPr>
        </w:r>
        <w:r w:rsidR="003B0CB9">
          <w:rPr>
            <w:noProof/>
            <w:webHidden/>
          </w:rPr>
          <w:fldChar w:fldCharType="separate"/>
        </w:r>
        <w:r w:rsidR="003B0CB9">
          <w:rPr>
            <w:noProof/>
            <w:webHidden/>
          </w:rPr>
          <w:t>25</w:t>
        </w:r>
        <w:r w:rsidR="003B0CB9">
          <w:rPr>
            <w:noProof/>
            <w:webHidden/>
          </w:rPr>
          <w:fldChar w:fldCharType="end"/>
        </w:r>
      </w:hyperlink>
    </w:p>
    <w:p w14:paraId="59C1193D" w14:textId="77777777" w:rsidR="003B0CB9" w:rsidRDefault="00B4451E">
      <w:pPr>
        <w:pStyle w:val="TOC2"/>
        <w:rPr>
          <w:rFonts w:asciiTheme="minorHAnsi" w:eastAsiaTheme="minorEastAsia" w:hAnsiTheme="minorHAnsi" w:cstheme="minorBidi"/>
          <w:noProof/>
          <w:sz w:val="22"/>
          <w:szCs w:val="22"/>
        </w:rPr>
      </w:pPr>
      <w:hyperlink w:anchor="_Toc420582807" w:history="1">
        <w:r w:rsidR="003B0CB9" w:rsidRPr="007005A1">
          <w:rPr>
            <w:rStyle w:val="Hyperlink"/>
            <w:noProof/>
          </w:rPr>
          <w:t>The project specific goal and objectives:</w:t>
        </w:r>
        <w:r w:rsidR="003B0CB9">
          <w:rPr>
            <w:noProof/>
            <w:webHidden/>
          </w:rPr>
          <w:tab/>
        </w:r>
        <w:r w:rsidR="003B0CB9">
          <w:rPr>
            <w:noProof/>
            <w:webHidden/>
          </w:rPr>
          <w:fldChar w:fldCharType="begin"/>
        </w:r>
        <w:r w:rsidR="003B0CB9">
          <w:rPr>
            <w:noProof/>
            <w:webHidden/>
          </w:rPr>
          <w:instrText xml:space="preserve"> PAGEREF _Toc420582807 \h </w:instrText>
        </w:r>
        <w:r w:rsidR="003B0CB9">
          <w:rPr>
            <w:noProof/>
            <w:webHidden/>
          </w:rPr>
        </w:r>
        <w:r w:rsidR="003B0CB9">
          <w:rPr>
            <w:noProof/>
            <w:webHidden/>
          </w:rPr>
          <w:fldChar w:fldCharType="separate"/>
        </w:r>
        <w:r w:rsidR="003B0CB9">
          <w:rPr>
            <w:noProof/>
            <w:webHidden/>
          </w:rPr>
          <w:t>26</w:t>
        </w:r>
        <w:r w:rsidR="003B0CB9">
          <w:rPr>
            <w:noProof/>
            <w:webHidden/>
          </w:rPr>
          <w:fldChar w:fldCharType="end"/>
        </w:r>
      </w:hyperlink>
    </w:p>
    <w:p w14:paraId="5FF20CDA" w14:textId="77777777" w:rsidR="003B0CB9" w:rsidRDefault="00B4451E">
      <w:pPr>
        <w:pStyle w:val="TOC2"/>
        <w:rPr>
          <w:rFonts w:asciiTheme="minorHAnsi" w:eastAsiaTheme="minorEastAsia" w:hAnsiTheme="minorHAnsi" w:cstheme="minorBidi"/>
          <w:noProof/>
          <w:sz w:val="22"/>
          <w:szCs w:val="22"/>
        </w:rPr>
      </w:pPr>
      <w:hyperlink w:anchor="_Toc420582808" w:history="1">
        <w:r w:rsidR="003B0CB9" w:rsidRPr="007005A1">
          <w:rPr>
            <w:rStyle w:val="Hyperlink"/>
            <w:noProof/>
          </w:rPr>
          <w:t>Costs and Budget</w:t>
        </w:r>
        <w:r w:rsidR="003B0CB9">
          <w:rPr>
            <w:noProof/>
            <w:webHidden/>
          </w:rPr>
          <w:tab/>
        </w:r>
        <w:r w:rsidR="003B0CB9">
          <w:rPr>
            <w:noProof/>
            <w:webHidden/>
          </w:rPr>
          <w:fldChar w:fldCharType="begin"/>
        </w:r>
        <w:r w:rsidR="003B0CB9">
          <w:rPr>
            <w:noProof/>
            <w:webHidden/>
          </w:rPr>
          <w:instrText xml:space="preserve"> PAGEREF _Toc420582808 \h </w:instrText>
        </w:r>
        <w:r w:rsidR="003B0CB9">
          <w:rPr>
            <w:noProof/>
            <w:webHidden/>
          </w:rPr>
        </w:r>
        <w:r w:rsidR="003B0CB9">
          <w:rPr>
            <w:noProof/>
            <w:webHidden/>
          </w:rPr>
          <w:fldChar w:fldCharType="separate"/>
        </w:r>
        <w:r w:rsidR="003B0CB9">
          <w:rPr>
            <w:noProof/>
            <w:webHidden/>
          </w:rPr>
          <w:t>27</w:t>
        </w:r>
        <w:r w:rsidR="003B0CB9">
          <w:rPr>
            <w:noProof/>
            <w:webHidden/>
          </w:rPr>
          <w:fldChar w:fldCharType="end"/>
        </w:r>
      </w:hyperlink>
    </w:p>
    <w:p w14:paraId="63E40346" w14:textId="77777777" w:rsidR="003B0CB9" w:rsidRDefault="00B4451E">
      <w:pPr>
        <w:pStyle w:val="TOC2"/>
        <w:rPr>
          <w:rFonts w:asciiTheme="minorHAnsi" w:eastAsiaTheme="minorEastAsia" w:hAnsiTheme="minorHAnsi" w:cstheme="minorBidi"/>
          <w:noProof/>
          <w:sz w:val="22"/>
          <w:szCs w:val="22"/>
        </w:rPr>
      </w:pPr>
      <w:hyperlink w:anchor="_Toc420582809" w:history="1">
        <w:r w:rsidR="003B0CB9" w:rsidRPr="007005A1">
          <w:rPr>
            <w:rStyle w:val="Hyperlink"/>
            <w:noProof/>
          </w:rPr>
          <w:t>IRB Approval and Protection of Human Subjects</w:t>
        </w:r>
        <w:r w:rsidR="003B0CB9">
          <w:rPr>
            <w:noProof/>
            <w:webHidden/>
          </w:rPr>
          <w:tab/>
        </w:r>
        <w:r w:rsidR="003B0CB9">
          <w:rPr>
            <w:noProof/>
            <w:webHidden/>
          </w:rPr>
          <w:fldChar w:fldCharType="begin"/>
        </w:r>
        <w:r w:rsidR="003B0CB9">
          <w:rPr>
            <w:noProof/>
            <w:webHidden/>
          </w:rPr>
          <w:instrText xml:space="preserve"> PAGEREF _Toc420582809 \h </w:instrText>
        </w:r>
        <w:r w:rsidR="003B0CB9">
          <w:rPr>
            <w:noProof/>
            <w:webHidden/>
          </w:rPr>
        </w:r>
        <w:r w:rsidR="003B0CB9">
          <w:rPr>
            <w:noProof/>
            <w:webHidden/>
          </w:rPr>
          <w:fldChar w:fldCharType="separate"/>
        </w:r>
        <w:r w:rsidR="003B0CB9">
          <w:rPr>
            <w:noProof/>
            <w:webHidden/>
          </w:rPr>
          <w:t>28</w:t>
        </w:r>
        <w:r w:rsidR="003B0CB9">
          <w:rPr>
            <w:noProof/>
            <w:webHidden/>
          </w:rPr>
          <w:fldChar w:fldCharType="end"/>
        </w:r>
      </w:hyperlink>
    </w:p>
    <w:p w14:paraId="3D5E8CD7" w14:textId="77777777" w:rsidR="003B0CB9" w:rsidRDefault="00B4451E">
      <w:pPr>
        <w:pStyle w:val="TOC1"/>
        <w:rPr>
          <w:rFonts w:asciiTheme="minorHAnsi" w:eastAsiaTheme="minorEastAsia" w:hAnsiTheme="minorHAnsi" w:cstheme="minorBidi"/>
          <w:noProof/>
          <w:sz w:val="22"/>
          <w:szCs w:val="22"/>
        </w:rPr>
      </w:pPr>
      <w:hyperlink w:anchor="_Toc420582810" w:history="1">
        <w:r w:rsidR="003B0CB9" w:rsidRPr="007005A1">
          <w:rPr>
            <w:rStyle w:val="Hyperlink"/>
            <w:noProof/>
          </w:rPr>
          <w:t>Evaluation</w:t>
        </w:r>
        <w:r w:rsidR="003B0CB9">
          <w:rPr>
            <w:noProof/>
            <w:webHidden/>
          </w:rPr>
          <w:tab/>
        </w:r>
        <w:r w:rsidR="003B0CB9">
          <w:rPr>
            <w:noProof/>
            <w:webHidden/>
          </w:rPr>
          <w:fldChar w:fldCharType="begin"/>
        </w:r>
        <w:r w:rsidR="003B0CB9">
          <w:rPr>
            <w:noProof/>
            <w:webHidden/>
          </w:rPr>
          <w:instrText xml:space="preserve"> PAGEREF _Toc420582810 \h </w:instrText>
        </w:r>
        <w:r w:rsidR="003B0CB9">
          <w:rPr>
            <w:noProof/>
            <w:webHidden/>
          </w:rPr>
        </w:r>
        <w:r w:rsidR="003B0CB9">
          <w:rPr>
            <w:noProof/>
            <w:webHidden/>
          </w:rPr>
          <w:fldChar w:fldCharType="separate"/>
        </w:r>
        <w:r w:rsidR="003B0CB9">
          <w:rPr>
            <w:noProof/>
            <w:webHidden/>
          </w:rPr>
          <w:t>29</w:t>
        </w:r>
        <w:r w:rsidR="003B0CB9">
          <w:rPr>
            <w:noProof/>
            <w:webHidden/>
          </w:rPr>
          <w:fldChar w:fldCharType="end"/>
        </w:r>
      </w:hyperlink>
    </w:p>
    <w:p w14:paraId="6F4DE9F9" w14:textId="77777777" w:rsidR="003B0CB9" w:rsidRDefault="00B4451E">
      <w:pPr>
        <w:pStyle w:val="TOC2"/>
        <w:rPr>
          <w:rFonts w:asciiTheme="minorHAnsi" w:eastAsiaTheme="minorEastAsia" w:hAnsiTheme="minorHAnsi" w:cstheme="minorBidi"/>
          <w:noProof/>
          <w:sz w:val="22"/>
          <w:szCs w:val="22"/>
        </w:rPr>
      </w:pPr>
      <w:hyperlink w:anchor="_Toc420582811" w:history="1">
        <w:r w:rsidR="003B0CB9" w:rsidRPr="007005A1">
          <w:rPr>
            <w:rStyle w:val="Hyperlink"/>
            <w:noProof/>
          </w:rPr>
          <w:t>Data Analysis</w:t>
        </w:r>
        <w:r w:rsidR="003B0CB9">
          <w:rPr>
            <w:noProof/>
            <w:webHidden/>
          </w:rPr>
          <w:tab/>
        </w:r>
        <w:r w:rsidR="003B0CB9">
          <w:rPr>
            <w:noProof/>
            <w:webHidden/>
          </w:rPr>
          <w:fldChar w:fldCharType="begin"/>
        </w:r>
        <w:r w:rsidR="003B0CB9">
          <w:rPr>
            <w:noProof/>
            <w:webHidden/>
          </w:rPr>
          <w:instrText xml:space="preserve"> PAGEREF _Toc420582811 \h </w:instrText>
        </w:r>
        <w:r w:rsidR="003B0CB9">
          <w:rPr>
            <w:noProof/>
            <w:webHidden/>
          </w:rPr>
        </w:r>
        <w:r w:rsidR="003B0CB9">
          <w:rPr>
            <w:noProof/>
            <w:webHidden/>
          </w:rPr>
          <w:fldChar w:fldCharType="separate"/>
        </w:r>
        <w:r w:rsidR="003B0CB9">
          <w:rPr>
            <w:noProof/>
            <w:webHidden/>
          </w:rPr>
          <w:t>29</w:t>
        </w:r>
        <w:r w:rsidR="003B0CB9">
          <w:rPr>
            <w:noProof/>
            <w:webHidden/>
          </w:rPr>
          <w:fldChar w:fldCharType="end"/>
        </w:r>
      </w:hyperlink>
    </w:p>
    <w:p w14:paraId="1B15D571" w14:textId="77777777" w:rsidR="003B0CB9" w:rsidRDefault="00B4451E">
      <w:pPr>
        <w:pStyle w:val="TOC1"/>
        <w:rPr>
          <w:rFonts w:asciiTheme="minorHAnsi" w:eastAsiaTheme="minorEastAsia" w:hAnsiTheme="minorHAnsi" w:cstheme="minorBidi"/>
          <w:noProof/>
          <w:sz w:val="22"/>
          <w:szCs w:val="22"/>
        </w:rPr>
      </w:pPr>
      <w:hyperlink w:anchor="_Toc420582812" w:history="1">
        <w:r w:rsidR="003B0CB9" w:rsidRPr="007005A1">
          <w:rPr>
            <w:rStyle w:val="Hyperlink"/>
            <w:noProof/>
          </w:rPr>
          <w:t>Results</w:t>
        </w:r>
        <w:r w:rsidR="003B0CB9">
          <w:rPr>
            <w:noProof/>
            <w:webHidden/>
          </w:rPr>
          <w:tab/>
        </w:r>
        <w:r w:rsidR="003B0CB9">
          <w:rPr>
            <w:noProof/>
            <w:webHidden/>
          </w:rPr>
          <w:fldChar w:fldCharType="begin"/>
        </w:r>
        <w:r w:rsidR="003B0CB9">
          <w:rPr>
            <w:noProof/>
            <w:webHidden/>
          </w:rPr>
          <w:instrText xml:space="preserve"> PAGEREF _Toc420582812 \h </w:instrText>
        </w:r>
        <w:r w:rsidR="003B0CB9">
          <w:rPr>
            <w:noProof/>
            <w:webHidden/>
          </w:rPr>
        </w:r>
        <w:r w:rsidR="003B0CB9">
          <w:rPr>
            <w:noProof/>
            <w:webHidden/>
          </w:rPr>
          <w:fldChar w:fldCharType="separate"/>
        </w:r>
        <w:r w:rsidR="003B0CB9">
          <w:rPr>
            <w:noProof/>
            <w:webHidden/>
          </w:rPr>
          <w:t>31</w:t>
        </w:r>
        <w:r w:rsidR="003B0CB9">
          <w:rPr>
            <w:noProof/>
            <w:webHidden/>
          </w:rPr>
          <w:fldChar w:fldCharType="end"/>
        </w:r>
      </w:hyperlink>
    </w:p>
    <w:p w14:paraId="2FAA1DC1" w14:textId="77777777" w:rsidR="003B0CB9" w:rsidRDefault="00B4451E">
      <w:pPr>
        <w:pStyle w:val="TOC2"/>
        <w:rPr>
          <w:rFonts w:asciiTheme="minorHAnsi" w:eastAsiaTheme="minorEastAsia" w:hAnsiTheme="minorHAnsi" w:cstheme="minorBidi"/>
          <w:noProof/>
          <w:sz w:val="22"/>
          <w:szCs w:val="22"/>
        </w:rPr>
      </w:pPr>
      <w:hyperlink w:anchor="_Toc420582813" w:history="1">
        <w:r w:rsidR="003B0CB9" w:rsidRPr="007005A1">
          <w:rPr>
            <w:rStyle w:val="Hyperlink"/>
            <w:noProof/>
          </w:rPr>
          <w:t>Demographic</w:t>
        </w:r>
        <w:r w:rsidR="003B0CB9">
          <w:rPr>
            <w:noProof/>
            <w:webHidden/>
          </w:rPr>
          <w:tab/>
        </w:r>
        <w:r w:rsidR="003B0CB9">
          <w:rPr>
            <w:noProof/>
            <w:webHidden/>
          </w:rPr>
          <w:fldChar w:fldCharType="begin"/>
        </w:r>
        <w:r w:rsidR="003B0CB9">
          <w:rPr>
            <w:noProof/>
            <w:webHidden/>
          </w:rPr>
          <w:instrText xml:space="preserve"> PAGEREF _Toc420582813 \h </w:instrText>
        </w:r>
        <w:r w:rsidR="003B0CB9">
          <w:rPr>
            <w:noProof/>
            <w:webHidden/>
          </w:rPr>
        </w:r>
        <w:r w:rsidR="003B0CB9">
          <w:rPr>
            <w:noProof/>
            <w:webHidden/>
          </w:rPr>
          <w:fldChar w:fldCharType="separate"/>
        </w:r>
        <w:r w:rsidR="003B0CB9">
          <w:rPr>
            <w:noProof/>
            <w:webHidden/>
          </w:rPr>
          <w:t>31</w:t>
        </w:r>
        <w:r w:rsidR="003B0CB9">
          <w:rPr>
            <w:noProof/>
            <w:webHidden/>
          </w:rPr>
          <w:fldChar w:fldCharType="end"/>
        </w:r>
      </w:hyperlink>
    </w:p>
    <w:p w14:paraId="2C443674" w14:textId="77777777" w:rsidR="003B0CB9" w:rsidRDefault="00B4451E">
      <w:pPr>
        <w:pStyle w:val="TOC2"/>
        <w:rPr>
          <w:rFonts w:asciiTheme="minorHAnsi" w:eastAsiaTheme="minorEastAsia" w:hAnsiTheme="minorHAnsi" w:cstheme="minorBidi"/>
          <w:noProof/>
          <w:sz w:val="22"/>
          <w:szCs w:val="22"/>
        </w:rPr>
      </w:pPr>
      <w:hyperlink w:anchor="_Toc420582814" w:history="1">
        <w:r w:rsidR="003B0CB9" w:rsidRPr="007005A1">
          <w:rPr>
            <w:rStyle w:val="Hyperlink"/>
            <w:noProof/>
          </w:rPr>
          <w:t>Evaluation of the Asthma Education and Care Coordination Program</w:t>
        </w:r>
        <w:r w:rsidR="003B0CB9">
          <w:rPr>
            <w:noProof/>
            <w:webHidden/>
          </w:rPr>
          <w:tab/>
        </w:r>
        <w:r w:rsidR="003B0CB9">
          <w:rPr>
            <w:noProof/>
            <w:webHidden/>
          </w:rPr>
          <w:fldChar w:fldCharType="begin"/>
        </w:r>
        <w:r w:rsidR="003B0CB9">
          <w:rPr>
            <w:noProof/>
            <w:webHidden/>
          </w:rPr>
          <w:instrText xml:space="preserve"> PAGEREF _Toc420582814 \h </w:instrText>
        </w:r>
        <w:r w:rsidR="003B0CB9">
          <w:rPr>
            <w:noProof/>
            <w:webHidden/>
          </w:rPr>
        </w:r>
        <w:r w:rsidR="003B0CB9">
          <w:rPr>
            <w:noProof/>
            <w:webHidden/>
          </w:rPr>
          <w:fldChar w:fldCharType="separate"/>
        </w:r>
        <w:r w:rsidR="003B0CB9">
          <w:rPr>
            <w:noProof/>
            <w:webHidden/>
          </w:rPr>
          <w:t>31</w:t>
        </w:r>
        <w:r w:rsidR="003B0CB9">
          <w:rPr>
            <w:noProof/>
            <w:webHidden/>
          </w:rPr>
          <w:fldChar w:fldCharType="end"/>
        </w:r>
      </w:hyperlink>
    </w:p>
    <w:p w14:paraId="4FE9C29A" w14:textId="77777777" w:rsidR="003B0CB9" w:rsidRDefault="00B4451E">
      <w:pPr>
        <w:pStyle w:val="TOC1"/>
        <w:rPr>
          <w:rFonts w:asciiTheme="minorHAnsi" w:eastAsiaTheme="minorEastAsia" w:hAnsiTheme="minorHAnsi" w:cstheme="minorBidi"/>
          <w:noProof/>
          <w:sz w:val="22"/>
          <w:szCs w:val="22"/>
        </w:rPr>
      </w:pPr>
      <w:hyperlink w:anchor="_Toc420582815" w:history="1">
        <w:r w:rsidR="003B0CB9" w:rsidRPr="007005A1">
          <w:rPr>
            <w:rStyle w:val="Hyperlink"/>
            <w:noProof/>
          </w:rPr>
          <w:t>Discussion</w:t>
        </w:r>
        <w:r w:rsidR="003B0CB9">
          <w:rPr>
            <w:noProof/>
            <w:webHidden/>
          </w:rPr>
          <w:tab/>
        </w:r>
        <w:r w:rsidR="003B0CB9">
          <w:rPr>
            <w:noProof/>
            <w:webHidden/>
          </w:rPr>
          <w:fldChar w:fldCharType="begin"/>
        </w:r>
        <w:r w:rsidR="003B0CB9">
          <w:rPr>
            <w:noProof/>
            <w:webHidden/>
          </w:rPr>
          <w:instrText xml:space="preserve"> PAGEREF _Toc420582815 \h </w:instrText>
        </w:r>
        <w:r w:rsidR="003B0CB9">
          <w:rPr>
            <w:noProof/>
            <w:webHidden/>
          </w:rPr>
        </w:r>
        <w:r w:rsidR="003B0CB9">
          <w:rPr>
            <w:noProof/>
            <w:webHidden/>
          </w:rPr>
          <w:fldChar w:fldCharType="separate"/>
        </w:r>
        <w:r w:rsidR="003B0CB9">
          <w:rPr>
            <w:noProof/>
            <w:webHidden/>
          </w:rPr>
          <w:t>33</w:t>
        </w:r>
        <w:r w:rsidR="003B0CB9">
          <w:rPr>
            <w:noProof/>
            <w:webHidden/>
          </w:rPr>
          <w:fldChar w:fldCharType="end"/>
        </w:r>
      </w:hyperlink>
    </w:p>
    <w:p w14:paraId="55DB6C34" w14:textId="77777777" w:rsidR="003B0CB9" w:rsidRDefault="00B4451E">
      <w:pPr>
        <w:pStyle w:val="TOC1"/>
        <w:rPr>
          <w:rFonts w:asciiTheme="minorHAnsi" w:eastAsiaTheme="minorEastAsia" w:hAnsiTheme="minorHAnsi" w:cstheme="minorBidi"/>
          <w:noProof/>
          <w:sz w:val="22"/>
          <w:szCs w:val="22"/>
        </w:rPr>
      </w:pPr>
      <w:hyperlink w:anchor="_Toc420582816" w:history="1">
        <w:r w:rsidR="003B0CB9" w:rsidRPr="007005A1">
          <w:rPr>
            <w:rStyle w:val="Hyperlink"/>
            <w:noProof/>
          </w:rPr>
          <w:t>Conclusion</w:t>
        </w:r>
        <w:r w:rsidR="003B0CB9">
          <w:rPr>
            <w:noProof/>
            <w:webHidden/>
          </w:rPr>
          <w:tab/>
        </w:r>
        <w:r w:rsidR="003B0CB9">
          <w:rPr>
            <w:noProof/>
            <w:webHidden/>
          </w:rPr>
          <w:fldChar w:fldCharType="begin"/>
        </w:r>
        <w:r w:rsidR="003B0CB9">
          <w:rPr>
            <w:noProof/>
            <w:webHidden/>
          </w:rPr>
          <w:instrText xml:space="preserve"> PAGEREF _Toc420582816 \h </w:instrText>
        </w:r>
        <w:r w:rsidR="003B0CB9">
          <w:rPr>
            <w:noProof/>
            <w:webHidden/>
          </w:rPr>
        </w:r>
        <w:r w:rsidR="003B0CB9">
          <w:rPr>
            <w:noProof/>
            <w:webHidden/>
          </w:rPr>
          <w:fldChar w:fldCharType="separate"/>
        </w:r>
        <w:r w:rsidR="003B0CB9">
          <w:rPr>
            <w:noProof/>
            <w:webHidden/>
          </w:rPr>
          <w:t>35</w:t>
        </w:r>
        <w:r w:rsidR="003B0CB9">
          <w:rPr>
            <w:noProof/>
            <w:webHidden/>
          </w:rPr>
          <w:fldChar w:fldCharType="end"/>
        </w:r>
      </w:hyperlink>
    </w:p>
    <w:p w14:paraId="5DD2F40F" w14:textId="77777777" w:rsidR="003B0CB9" w:rsidRDefault="00B4451E">
      <w:pPr>
        <w:pStyle w:val="TOC1"/>
        <w:rPr>
          <w:rFonts w:asciiTheme="minorHAnsi" w:eastAsiaTheme="minorEastAsia" w:hAnsiTheme="minorHAnsi" w:cstheme="minorBidi"/>
          <w:noProof/>
          <w:sz w:val="22"/>
          <w:szCs w:val="22"/>
        </w:rPr>
      </w:pPr>
      <w:hyperlink w:anchor="_Toc420582817" w:history="1">
        <w:r w:rsidR="003B0CB9" w:rsidRPr="007005A1">
          <w:rPr>
            <w:rStyle w:val="Hyperlink"/>
            <w:noProof/>
          </w:rPr>
          <w:t>References</w:t>
        </w:r>
        <w:r w:rsidR="003B0CB9">
          <w:rPr>
            <w:noProof/>
            <w:webHidden/>
          </w:rPr>
          <w:tab/>
        </w:r>
        <w:r w:rsidR="003B0CB9">
          <w:rPr>
            <w:noProof/>
            <w:webHidden/>
          </w:rPr>
          <w:fldChar w:fldCharType="begin"/>
        </w:r>
        <w:r w:rsidR="003B0CB9">
          <w:rPr>
            <w:noProof/>
            <w:webHidden/>
          </w:rPr>
          <w:instrText xml:space="preserve"> PAGEREF _Toc420582817 \h </w:instrText>
        </w:r>
        <w:r w:rsidR="003B0CB9">
          <w:rPr>
            <w:noProof/>
            <w:webHidden/>
          </w:rPr>
        </w:r>
        <w:r w:rsidR="003B0CB9">
          <w:rPr>
            <w:noProof/>
            <w:webHidden/>
          </w:rPr>
          <w:fldChar w:fldCharType="separate"/>
        </w:r>
        <w:r w:rsidR="003B0CB9">
          <w:rPr>
            <w:noProof/>
            <w:webHidden/>
          </w:rPr>
          <w:t>36</w:t>
        </w:r>
        <w:r w:rsidR="003B0CB9">
          <w:rPr>
            <w:noProof/>
            <w:webHidden/>
          </w:rPr>
          <w:fldChar w:fldCharType="end"/>
        </w:r>
      </w:hyperlink>
    </w:p>
    <w:p w14:paraId="00E9D63E" w14:textId="77777777" w:rsidR="003B0CB9" w:rsidRDefault="00B4451E">
      <w:pPr>
        <w:pStyle w:val="TOC1"/>
        <w:rPr>
          <w:rFonts w:asciiTheme="minorHAnsi" w:eastAsiaTheme="minorEastAsia" w:hAnsiTheme="minorHAnsi" w:cstheme="minorBidi"/>
          <w:noProof/>
          <w:sz w:val="22"/>
          <w:szCs w:val="22"/>
        </w:rPr>
      </w:pPr>
      <w:hyperlink w:anchor="_Toc420582818" w:history="1">
        <w:r w:rsidR="003B0CB9" w:rsidRPr="007005A1">
          <w:rPr>
            <w:rStyle w:val="Hyperlink"/>
            <w:noProof/>
          </w:rPr>
          <w:t>Appendix A</w:t>
        </w:r>
        <w:r w:rsidR="003B0CB9">
          <w:rPr>
            <w:noProof/>
            <w:webHidden/>
          </w:rPr>
          <w:tab/>
        </w:r>
        <w:r w:rsidR="003B0CB9">
          <w:rPr>
            <w:noProof/>
            <w:webHidden/>
          </w:rPr>
          <w:fldChar w:fldCharType="begin"/>
        </w:r>
        <w:r w:rsidR="003B0CB9">
          <w:rPr>
            <w:noProof/>
            <w:webHidden/>
          </w:rPr>
          <w:instrText xml:space="preserve"> PAGEREF _Toc420582818 \h </w:instrText>
        </w:r>
        <w:r w:rsidR="003B0CB9">
          <w:rPr>
            <w:noProof/>
            <w:webHidden/>
          </w:rPr>
        </w:r>
        <w:r w:rsidR="003B0CB9">
          <w:rPr>
            <w:noProof/>
            <w:webHidden/>
          </w:rPr>
          <w:fldChar w:fldCharType="separate"/>
        </w:r>
        <w:r w:rsidR="003B0CB9">
          <w:rPr>
            <w:noProof/>
            <w:webHidden/>
          </w:rPr>
          <w:t>43</w:t>
        </w:r>
        <w:r w:rsidR="003B0CB9">
          <w:rPr>
            <w:noProof/>
            <w:webHidden/>
          </w:rPr>
          <w:fldChar w:fldCharType="end"/>
        </w:r>
      </w:hyperlink>
    </w:p>
    <w:p w14:paraId="25CCC67E" w14:textId="77777777" w:rsidR="003B0CB9" w:rsidRDefault="00B4451E">
      <w:pPr>
        <w:pStyle w:val="TOC1"/>
        <w:rPr>
          <w:rFonts w:asciiTheme="minorHAnsi" w:eastAsiaTheme="minorEastAsia" w:hAnsiTheme="minorHAnsi" w:cstheme="minorBidi"/>
          <w:noProof/>
          <w:sz w:val="22"/>
          <w:szCs w:val="22"/>
        </w:rPr>
      </w:pPr>
      <w:hyperlink w:anchor="_Toc420582819" w:history="1">
        <w:r w:rsidR="003B0CB9" w:rsidRPr="007005A1">
          <w:rPr>
            <w:rStyle w:val="Hyperlink"/>
            <w:noProof/>
          </w:rPr>
          <w:t>Appendix B</w:t>
        </w:r>
        <w:r w:rsidR="003B0CB9">
          <w:rPr>
            <w:noProof/>
            <w:webHidden/>
          </w:rPr>
          <w:tab/>
        </w:r>
        <w:r w:rsidR="003B0CB9">
          <w:rPr>
            <w:noProof/>
            <w:webHidden/>
          </w:rPr>
          <w:fldChar w:fldCharType="begin"/>
        </w:r>
        <w:r w:rsidR="003B0CB9">
          <w:rPr>
            <w:noProof/>
            <w:webHidden/>
          </w:rPr>
          <w:instrText xml:space="preserve"> PAGEREF _Toc420582819 \h </w:instrText>
        </w:r>
        <w:r w:rsidR="003B0CB9">
          <w:rPr>
            <w:noProof/>
            <w:webHidden/>
          </w:rPr>
        </w:r>
        <w:r w:rsidR="003B0CB9">
          <w:rPr>
            <w:noProof/>
            <w:webHidden/>
          </w:rPr>
          <w:fldChar w:fldCharType="separate"/>
        </w:r>
        <w:r w:rsidR="003B0CB9">
          <w:rPr>
            <w:noProof/>
            <w:webHidden/>
          </w:rPr>
          <w:t>44</w:t>
        </w:r>
        <w:r w:rsidR="003B0CB9">
          <w:rPr>
            <w:noProof/>
            <w:webHidden/>
          </w:rPr>
          <w:fldChar w:fldCharType="end"/>
        </w:r>
      </w:hyperlink>
    </w:p>
    <w:p w14:paraId="42032F8D" w14:textId="77777777" w:rsidR="003B0CB9" w:rsidRPr="00957718" w:rsidRDefault="003B0CB9" w:rsidP="00377316">
      <w:pPr>
        <w:spacing w:line="480" w:lineRule="auto"/>
      </w:pPr>
      <w:r>
        <w:fldChar w:fldCharType="end"/>
      </w:r>
    </w:p>
    <w:p w14:paraId="4AF3253D" w14:textId="058A9899" w:rsidR="00DC055C" w:rsidRDefault="00DC055C" w:rsidP="002C052E">
      <w:pPr>
        <w:spacing w:line="480" w:lineRule="auto"/>
        <w:jc w:val="both"/>
      </w:pPr>
    </w:p>
    <w:p w14:paraId="310CD397" w14:textId="77777777" w:rsidR="003B0CB9" w:rsidRDefault="003B0CB9" w:rsidP="002C052E">
      <w:pPr>
        <w:spacing w:line="480" w:lineRule="auto"/>
        <w:jc w:val="both"/>
      </w:pPr>
    </w:p>
    <w:p w14:paraId="541E0F90" w14:textId="77777777" w:rsidR="003B0CB9" w:rsidRDefault="003B0CB9" w:rsidP="002C052E">
      <w:pPr>
        <w:spacing w:line="480" w:lineRule="auto"/>
        <w:jc w:val="both"/>
      </w:pPr>
    </w:p>
    <w:p w14:paraId="2047DAA3" w14:textId="77777777" w:rsidR="003B0CB9" w:rsidRDefault="003B0CB9" w:rsidP="002C052E">
      <w:pPr>
        <w:spacing w:line="480" w:lineRule="auto"/>
        <w:jc w:val="both"/>
      </w:pPr>
    </w:p>
    <w:p w14:paraId="7F9B5216" w14:textId="77777777" w:rsidR="003B0CB9" w:rsidRDefault="003B0CB9" w:rsidP="002C052E">
      <w:pPr>
        <w:spacing w:line="480" w:lineRule="auto"/>
        <w:jc w:val="both"/>
      </w:pPr>
    </w:p>
    <w:p w14:paraId="04A92303" w14:textId="77777777" w:rsidR="003B0CB9" w:rsidRDefault="003B0CB9" w:rsidP="002C052E">
      <w:pPr>
        <w:spacing w:line="480" w:lineRule="auto"/>
        <w:jc w:val="both"/>
      </w:pPr>
    </w:p>
    <w:p w14:paraId="67B0D7DE" w14:textId="77777777" w:rsidR="003B0CB9" w:rsidRDefault="003B0CB9" w:rsidP="002C052E">
      <w:pPr>
        <w:spacing w:line="480" w:lineRule="auto"/>
        <w:jc w:val="both"/>
      </w:pPr>
    </w:p>
    <w:p w14:paraId="06565F2E" w14:textId="77777777" w:rsidR="003B0CB9" w:rsidRDefault="003B0CB9" w:rsidP="002C052E">
      <w:pPr>
        <w:spacing w:line="480" w:lineRule="auto"/>
        <w:jc w:val="both"/>
      </w:pPr>
    </w:p>
    <w:p w14:paraId="64B22B14" w14:textId="7FC20A46" w:rsidR="00DC055C" w:rsidRDefault="00DC055C" w:rsidP="002C052E">
      <w:pPr>
        <w:spacing w:line="480" w:lineRule="auto"/>
        <w:jc w:val="both"/>
      </w:pPr>
    </w:p>
    <w:p w14:paraId="165ECFB4" w14:textId="654C5559" w:rsidR="001735F3" w:rsidRDefault="002E32D2" w:rsidP="00F543E7">
      <w:pPr>
        <w:pStyle w:val="Heading1"/>
        <w:spacing w:before="0" w:line="480" w:lineRule="auto"/>
      </w:pPr>
      <w:bookmarkStart w:id="6" w:name="tempBkmrk"/>
      <w:bookmarkStart w:id="7" w:name="_Toc420582292"/>
      <w:bookmarkStart w:id="8" w:name="_Toc420582790"/>
      <w:bookmarkEnd w:id="6"/>
      <w:r>
        <w:lastRenderedPageBreak/>
        <w:t>Asthma Education and Care Coordination in the Patient Centered Medical Home</w:t>
      </w:r>
      <w:bookmarkEnd w:id="7"/>
      <w:bookmarkEnd w:id="8"/>
    </w:p>
    <w:p w14:paraId="601A8E83" w14:textId="3C7322A1" w:rsidR="002A2BA0" w:rsidRPr="009F1D9C" w:rsidRDefault="002A2BA0" w:rsidP="00F543E7">
      <w:pPr>
        <w:pStyle w:val="NoSpacing"/>
        <w:spacing w:line="480" w:lineRule="auto"/>
        <w:rPr>
          <w:sz w:val="24"/>
          <w:szCs w:val="24"/>
        </w:rPr>
      </w:pPr>
      <w:r>
        <w:rPr>
          <w:sz w:val="24"/>
          <w:szCs w:val="24"/>
        </w:rPr>
        <w:tab/>
      </w:r>
      <w:r w:rsidRPr="009F1D9C">
        <w:rPr>
          <w:rStyle w:val="Hyperlink"/>
          <w:color w:val="auto"/>
          <w:sz w:val="24"/>
          <w:szCs w:val="24"/>
          <w:u w:val="none"/>
        </w:rPr>
        <w:t xml:space="preserve">According to the Center for Disease Control more than 25 million Americans currently suffer from asthma.  In the United States 7 million (1 in 11) children and 18.7 million </w:t>
      </w:r>
      <w:r w:rsidR="00623CF4" w:rsidRPr="009F1D9C">
        <w:rPr>
          <w:rStyle w:val="Hyperlink"/>
          <w:color w:val="auto"/>
          <w:sz w:val="24"/>
          <w:szCs w:val="24"/>
          <w:u w:val="none"/>
        </w:rPr>
        <w:t>adults</w:t>
      </w:r>
      <w:r w:rsidR="00623CF4">
        <w:rPr>
          <w:rStyle w:val="Hyperlink"/>
          <w:color w:val="auto"/>
          <w:sz w:val="24"/>
          <w:szCs w:val="24"/>
          <w:u w:val="none"/>
        </w:rPr>
        <w:t xml:space="preserve"> </w:t>
      </w:r>
      <w:r w:rsidR="00623CF4" w:rsidRPr="009F1D9C">
        <w:rPr>
          <w:rStyle w:val="Hyperlink"/>
          <w:color w:val="auto"/>
          <w:sz w:val="24"/>
          <w:szCs w:val="24"/>
          <w:u w:val="none"/>
        </w:rPr>
        <w:t>(</w:t>
      </w:r>
      <w:r w:rsidRPr="009F1D9C">
        <w:rPr>
          <w:rStyle w:val="Hyperlink"/>
          <w:color w:val="auto"/>
          <w:sz w:val="24"/>
          <w:szCs w:val="24"/>
          <w:u w:val="none"/>
        </w:rPr>
        <w:t>1 in 12) have asthma (</w:t>
      </w:r>
      <w:proofErr w:type="spellStart"/>
      <w:r w:rsidRPr="009F1D9C">
        <w:rPr>
          <w:rStyle w:val="Hyperlink"/>
          <w:color w:val="auto"/>
          <w:sz w:val="24"/>
          <w:szCs w:val="24"/>
          <w:u w:val="none"/>
        </w:rPr>
        <w:t>Akinbani</w:t>
      </w:r>
      <w:proofErr w:type="spellEnd"/>
      <w:r w:rsidRPr="009F1D9C">
        <w:rPr>
          <w:rStyle w:val="Hyperlink"/>
          <w:color w:val="auto"/>
          <w:sz w:val="24"/>
          <w:szCs w:val="24"/>
          <w:u w:val="none"/>
        </w:rPr>
        <w:t>, et al, 2012)</w:t>
      </w:r>
      <w:r w:rsidRPr="009F1D9C">
        <w:rPr>
          <w:sz w:val="24"/>
          <w:szCs w:val="24"/>
        </w:rPr>
        <w:t xml:space="preserve">.Though asthma can affect anyone, it </w:t>
      </w:r>
      <w:r w:rsidR="00652F4C">
        <w:rPr>
          <w:sz w:val="24"/>
          <w:szCs w:val="24"/>
        </w:rPr>
        <w:t xml:space="preserve">more </w:t>
      </w:r>
      <w:r w:rsidRPr="009F1D9C">
        <w:rPr>
          <w:sz w:val="24"/>
          <w:szCs w:val="24"/>
        </w:rPr>
        <w:t>frequently affects racial and ethnic minorities and</w:t>
      </w:r>
      <w:r w:rsidR="00B30760">
        <w:rPr>
          <w:sz w:val="24"/>
          <w:szCs w:val="24"/>
        </w:rPr>
        <w:t xml:space="preserve"> </w:t>
      </w:r>
      <w:r w:rsidR="00101E44">
        <w:rPr>
          <w:sz w:val="24"/>
          <w:szCs w:val="24"/>
        </w:rPr>
        <w:t xml:space="preserve">individuals </w:t>
      </w:r>
      <w:r w:rsidR="00576426">
        <w:rPr>
          <w:sz w:val="24"/>
          <w:szCs w:val="24"/>
        </w:rPr>
        <w:t xml:space="preserve">of </w:t>
      </w:r>
      <w:r w:rsidR="00576426" w:rsidRPr="009F1D9C">
        <w:rPr>
          <w:sz w:val="24"/>
          <w:szCs w:val="24"/>
        </w:rPr>
        <w:t>lower</w:t>
      </w:r>
      <w:r w:rsidR="00101E44">
        <w:rPr>
          <w:sz w:val="24"/>
          <w:szCs w:val="24"/>
        </w:rPr>
        <w:t xml:space="preserve"> socioeconomic status</w:t>
      </w:r>
      <w:r w:rsidRPr="009F1D9C">
        <w:rPr>
          <w:sz w:val="24"/>
          <w:szCs w:val="24"/>
        </w:rPr>
        <w:t xml:space="preserve"> (Bloom, Cohen &amp; Freeman,</w:t>
      </w:r>
      <w:r w:rsidR="0070656B">
        <w:rPr>
          <w:sz w:val="24"/>
          <w:szCs w:val="24"/>
        </w:rPr>
        <w:t xml:space="preserve"> </w:t>
      </w:r>
      <w:r w:rsidRPr="009F1D9C">
        <w:rPr>
          <w:sz w:val="24"/>
          <w:szCs w:val="24"/>
        </w:rPr>
        <w:t xml:space="preserve">2011).  </w:t>
      </w:r>
    </w:p>
    <w:p w14:paraId="1472C025" w14:textId="2B5E55AD" w:rsidR="00E25CA1" w:rsidRDefault="002A2BA0" w:rsidP="00F543E7">
      <w:pPr>
        <w:pStyle w:val="NoSpacing"/>
        <w:spacing w:line="480" w:lineRule="auto"/>
        <w:contextualSpacing/>
        <w:rPr>
          <w:sz w:val="24"/>
          <w:szCs w:val="24"/>
        </w:rPr>
      </w:pPr>
      <w:r w:rsidRPr="009F1D9C">
        <w:rPr>
          <w:sz w:val="24"/>
          <w:szCs w:val="24"/>
        </w:rPr>
        <w:tab/>
        <w:t>Asthma is a chronic inflammatory disease of the lower respiratory tract.</w:t>
      </w:r>
      <w:r w:rsidR="00F543E7">
        <w:rPr>
          <w:sz w:val="24"/>
          <w:szCs w:val="24"/>
        </w:rPr>
        <w:t xml:space="preserve">  </w:t>
      </w:r>
      <w:r w:rsidR="00652F4C">
        <w:rPr>
          <w:sz w:val="24"/>
          <w:szCs w:val="24"/>
        </w:rPr>
        <w:t xml:space="preserve">According to the </w:t>
      </w:r>
      <w:r w:rsidR="00652F4C" w:rsidRPr="009F1D9C">
        <w:rPr>
          <w:sz w:val="24"/>
          <w:szCs w:val="24"/>
        </w:rPr>
        <w:t>National, Heart, Lung Blood Institute, National Asthma Education Prevention Program (NHLBI, NAEPP) Expert Panel 3</w:t>
      </w:r>
      <w:r w:rsidR="00652F4C">
        <w:rPr>
          <w:sz w:val="24"/>
          <w:szCs w:val="24"/>
        </w:rPr>
        <w:t xml:space="preserve"> (2007), a</w:t>
      </w:r>
      <w:r w:rsidRPr="009F1D9C">
        <w:rPr>
          <w:sz w:val="24"/>
          <w:szCs w:val="24"/>
        </w:rPr>
        <w:t>cute exacerbations</w:t>
      </w:r>
      <w:r w:rsidR="00BE3C0C">
        <w:rPr>
          <w:sz w:val="24"/>
          <w:szCs w:val="24"/>
        </w:rPr>
        <w:t xml:space="preserve"> of asthma</w:t>
      </w:r>
      <w:r w:rsidRPr="009F1D9C">
        <w:rPr>
          <w:sz w:val="24"/>
          <w:szCs w:val="24"/>
        </w:rPr>
        <w:t xml:space="preserve"> are characterized by airflow limitations, inflammation and airway hyper</w:t>
      </w:r>
      <w:r w:rsidR="000612FB">
        <w:rPr>
          <w:sz w:val="24"/>
          <w:szCs w:val="24"/>
        </w:rPr>
        <w:t>-</w:t>
      </w:r>
      <w:r w:rsidRPr="009F1D9C">
        <w:rPr>
          <w:sz w:val="24"/>
          <w:szCs w:val="24"/>
        </w:rPr>
        <w:t>responsiveness</w:t>
      </w:r>
      <w:r w:rsidR="00FE613E">
        <w:rPr>
          <w:sz w:val="24"/>
          <w:szCs w:val="24"/>
        </w:rPr>
        <w:t>.</w:t>
      </w:r>
      <w:r w:rsidR="00132176">
        <w:rPr>
          <w:sz w:val="24"/>
          <w:szCs w:val="24"/>
        </w:rPr>
        <w:t xml:space="preserve">  </w:t>
      </w:r>
      <w:r w:rsidR="00BE3C0C">
        <w:rPr>
          <w:sz w:val="24"/>
          <w:szCs w:val="24"/>
        </w:rPr>
        <w:t>The NHLBI/</w:t>
      </w:r>
      <w:r w:rsidR="00F543E7">
        <w:rPr>
          <w:sz w:val="24"/>
          <w:szCs w:val="24"/>
        </w:rPr>
        <w:t>NAEPP panel</w:t>
      </w:r>
      <w:r w:rsidR="00BE3C0C">
        <w:rPr>
          <w:sz w:val="24"/>
          <w:szCs w:val="24"/>
        </w:rPr>
        <w:t xml:space="preserve"> reported that s</w:t>
      </w:r>
      <w:r w:rsidRPr="009F1D9C">
        <w:rPr>
          <w:sz w:val="24"/>
          <w:szCs w:val="24"/>
        </w:rPr>
        <w:t xml:space="preserve">ymptoms </w:t>
      </w:r>
      <w:r w:rsidR="00B5029B">
        <w:rPr>
          <w:sz w:val="24"/>
          <w:szCs w:val="24"/>
        </w:rPr>
        <w:t>may</w:t>
      </w:r>
      <w:r w:rsidRPr="009F1D9C">
        <w:rPr>
          <w:sz w:val="24"/>
          <w:szCs w:val="24"/>
        </w:rPr>
        <w:t xml:space="preserve"> be identified by persistent cough, wheezing and shortness of breath</w:t>
      </w:r>
      <w:r w:rsidR="00BE3C0C">
        <w:rPr>
          <w:sz w:val="24"/>
          <w:szCs w:val="24"/>
        </w:rPr>
        <w:t xml:space="preserve">. </w:t>
      </w:r>
      <w:r w:rsidRPr="009F1D9C">
        <w:rPr>
          <w:sz w:val="24"/>
          <w:szCs w:val="24"/>
        </w:rPr>
        <w:t xml:space="preserve">Though a specific cause </w:t>
      </w:r>
      <w:r w:rsidR="00BE3C0C">
        <w:rPr>
          <w:sz w:val="24"/>
          <w:szCs w:val="24"/>
        </w:rPr>
        <w:t xml:space="preserve">for asthma </w:t>
      </w:r>
      <w:r w:rsidRPr="009F1D9C">
        <w:rPr>
          <w:sz w:val="24"/>
          <w:szCs w:val="24"/>
        </w:rPr>
        <w:t>has not been identified</w:t>
      </w:r>
      <w:r w:rsidR="00652F4C">
        <w:rPr>
          <w:sz w:val="24"/>
          <w:szCs w:val="24"/>
        </w:rPr>
        <w:t>,</w:t>
      </w:r>
      <w:r w:rsidRPr="009F1D9C">
        <w:rPr>
          <w:sz w:val="24"/>
          <w:szCs w:val="24"/>
        </w:rPr>
        <w:t xml:space="preserve"> </w:t>
      </w:r>
      <w:r w:rsidR="00BE3C0C">
        <w:rPr>
          <w:sz w:val="24"/>
          <w:szCs w:val="24"/>
        </w:rPr>
        <w:t xml:space="preserve">the panel reports that </w:t>
      </w:r>
      <w:r w:rsidRPr="009F1D9C">
        <w:rPr>
          <w:sz w:val="24"/>
          <w:szCs w:val="24"/>
        </w:rPr>
        <w:t>exposure to allergens, respiratory illness, exercise, and smoke can trigger an exacerbation</w:t>
      </w:r>
      <w:r w:rsidR="00FE613E">
        <w:rPr>
          <w:sz w:val="24"/>
          <w:szCs w:val="24"/>
        </w:rPr>
        <w:t>.</w:t>
      </w:r>
      <w:r w:rsidRPr="009F1D9C">
        <w:rPr>
          <w:sz w:val="24"/>
          <w:szCs w:val="24"/>
        </w:rPr>
        <w:t xml:space="preserve"> There is no cure for asthma; however there have been many advances in prevent</w:t>
      </w:r>
      <w:r w:rsidR="007B1E91">
        <w:rPr>
          <w:sz w:val="24"/>
          <w:szCs w:val="24"/>
        </w:rPr>
        <w:t xml:space="preserve">ion through </w:t>
      </w:r>
      <w:r w:rsidRPr="009F1D9C">
        <w:rPr>
          <w:sz w:val="24"/>
          <w:szCs w:val="24"/>
        </w:rPr>
        <w:t>maintenance management of asthma over the past two decades</w:t>
      </w:r>
      <w:r w:rsidR="000612FB">
        <w:rPr>
          <w:sz w:val="24"/>
          <w:szCs w:val="24"/>
        </w:rPr>
        <w:t>.</w:t>
      </w:r>
      <w:r w:rsidR="00BE3C0C">
        <w:rPr>
          <w:sz w:val="24"/>
          <w:szCs w:val="24"/>
        </w:rPr>
        <w:t xml:space="preserve"> </w:t>
      </w:r>
      <w:r w:rsidRPr="009F1D9C">
        <w:rPr>
          <w:sz w:val="24"/>
          <w:szCs w:val="24"/>
        </w:rPr>
        <w:t xml:space="preserve">With appropriate drug therapy, avoidance of asthma triggers, education regarding asthma management and routine follow up with a healthcare provider most emergency department (ED) visits and hospitalizations can be avoided (NHLBI, NAEPP, Expert Panel 3, 2007).  </w:t>
      </w:r>
    </w:p>
    <w:p w14:paraId="095CB1F5" w14:textId="34E7DC93" w:rsidR="00725F84" w:rsidRDefault="00725F84" w:rsidP="00F543E7">
      <w:pPr>
        <w:pStyle w:val="NoSpacing"/>
        <w:spacing w:line="480" w:lineRule="auto"/>
        <w:contextualSpacing/>
        <w:rPr>
          <w:sz w:val="24"/>
          <w:szCs w:val="24"/>
        </w:rPr>
      </w:pPr>
      <w:r>
        <w:rPr>
          <w:sz w:val="24"/>
          <w:szCs w:val="24"/>
        </w:rPr>
        <w:tab/>
      </w:r>
      <w:r w:rsidR="00E60923">
        <w:rPr>
          <w:sz w:val="24"/>
          <w:szCs w:val="24"/>
        </w:rPr>
        <w:t>Despite</w:t>
      </w:r>
      <w:r w:rsidR="00CA7552">
        <w:rPr>
          <w:sz w:val="24"/>
          <w:szCs w:val="24"/>
        </w:rPr>
        <w:t xml:space="preserve"> advances in </w:t>
      </w:r>
      <w:r w:rsidR="00E40F7C">
        <w:rPr>
          <w:sz w:val="24"/>
          <w:szCs w:val="24"/>
        </w:rPr>
        <w:t>daily management of asthma</w:t>
      </w:r>
      <w:r w:rsidR="00A71810">
        <w:rPr>
          <w:sz w:val="24"/>
          <w:szCs w:val="24"/>
        </w:rPr>
        <w:t xml:space="preserve"> including evidence supporting the fact that patient education improves asthma outcomes</w:t>
      </w:r>
      <w:r w:rsidR="00E60923">
        <w:rPr>
          <w:sz w:val="24"/>
          <w:szCs w:val="24"/>
        </w:rPr>
        <w:t>,</w:t>
      </w:r>
      <w:r w:rsidR="00E40F7C">
        <w:rPr>
          <w:sz w:val="24"/>
          <w:szCs w:val="24"/>
        </w:rPr>
        <w:t xml:space="preserve"> patients/</w:t>
      </w:r>
      <w:r w:rsidR="00657A98">
        <w:rPr>
          <w:sz w:val="24"/>
          <w:szCs w:val="24"/>
        </w:rPr>
        <w:t>families report</w:t>
      </w:r>
      <w:r w:rsidR="00E40F7C">
        <w:rPr>
          <w:sz w:val="24"/>
          <w:szCs w:val="24"/>
        </w:rPr>
        <w:t xml:space="preserve"> that they do</w:t>
      </w:r>
      <w:r w:rsidR="00E60923">
        <w:rPr>
          <w:sz w:val="24"/>
          <w:szCs w:val="24"/>
        </w:rPr>
        <w:t xml:space="preserve"> not</w:t>
      </w:r>
      <w:r w:rsidR="00E40F7C">
        <w:rPr>
          <w:sz w:val="24"/>
          <w:szCs w:val="24"/>
        </w:rPr>
        <w:t xml:space="preserve"> receive routine </w:t>
      </w:r>
      <w:r w:rsidR="00E60923">
        <w:rPr>
          <w:sz w:val="24"/>
          <w:szCs w:val="24"/>
        </w:rPr>
        <w:t>education</w:t>
      </w:r>
      <w:r w:rsidR="00E40F7C">
        <w:rPr>
          <w:sz w:val="24"/>
          <w:szCs w:val="24"/>
        </w:rPr>
        <w:t xml:space="preserve"> </w:t>
      </w:r>
      <w:r w:rsidR="00E60923">
        <w:rPr>
          <w:sz w:val="24"/>
          <w:szCs w:val="24"/>
        </w:rPr>
        <w:t>f</w:t>
      </w:r>
      <w:r w:rsidR="00E40F7C">
        <w:rPr>
          <w:sz w:val="24"/>
          <w:szCs w:val="24"/>
        </w:rPr>
        <w:t>or asthma management</w:t>
      </w:r>
      <w:r w:rsidR="00E60923">
        <w:rPr>
          <w:sz w:val="24"/>
          <w:szCs w:val="24"/>
        </w:rPr>
        <w:t>.</w:t>
      </w:r>
      <w:r w:rsidR="00E40F7C">
        <w:rPr>
          <w:sz w:val="24"/>
          <w:szCs w:val="24"/>
        </w:rPr>
        <w:t xml:space="preserve"> </w:t>
      </w:r>
      <w:r w:rsidR="00A71810">
        <w:rPr>
          <w:sz w:val="24"/>
          <w:szCs w:val="24"/>
        </w:rPr>
        <w:t>T</w:t>
      </w:r>
      <w:r w:rsidR="00657A98">
        <w:rPr>
          <w:sz w:val="24"/>
          <w:szCs w:val="24"/>
        </w:rPr>
        <w:t xml:space="preserve">he Community Health Center (CHC) site is a Patient Centered Medical Home (PCMH) invested in improving chronic disease management </w:t>
      </w:r>
      <w:r w:rsidR="00E60923">
        <w:rPr>
          <w:sz w:val="24"/>
          <w:szCs w:val="24"/>
        </w:rPr>
        <w:lastRenderedPageBreak/>
        <w:t>through</w:t>
      </w:r>
      <w:r w:rsidR="00657A98">
        <w:rPr>
          <w:sz w:val="24"/>
          <w:szCs w:val="24"/>
        </w:rPr>
        <w:t xml:space="preserve"> ongoing education and support</w:t>
      </w:r>
      <w:r w:rsidR="00E60923">
        <w:rPr>
          <w:sz w:val="24"/>
          <w:szCs w:val="24"/>
        </w:rPr>
        <w:t>.</w:t>
      </w:r>
      <w:r w:rsidR="007E3747">
        <w:rPr>
          <w:sz w:val="24"/>
          <w:szCs w:val="24"/>
        </w:rPr>
        <w:t xml:space="preserve">  </w:t>
      </w:r>
      <w:r w:rsidR="00657A98">
        <w:rPr>
          <w:sz w:val="24"/>
          <w:szCs w:val="24"/>
        </w:rPr>
        <w:t xml:space="preserve">Therefore the project </w:t>
      </w:r>
      <w:r w:rsidR="00A759D1">
        <w:rPr>
          <w:sz w:val="24"/>
          <w:szCs w:val="24"/>
        </w:rPr>
        <w:t>evaluate</w:t>
      </w:r>
      <w:r w:rsidR="00A474B0">
        <w:rPr>
          <w:sz w:val="24"/>
          <w:szCs w:val="24"/>
        </w:rPr>
        <w:t>d</w:t>
      </w:r>
      <w:r w:rsidR="00A759D1">
        <w:rPr>
          <w:sz w:val="24"/>
          <w:szCs w:val="24"/>
        </w:rPr>
        <w:t xml:space="preserve"> </w:t>
      </w:r>
      <w:r w:rsidR="00657A98">
        <w:rPr>
          <w:sz w:val="24"/>
          <w:szCs w:val="24"/>
        </w:rPr>
        <w:t>a</w:t>
      </w:r>
      <w:r w:rsidR="00E60923">
        <w:rPr>
          <w:sz w:val="24"/>
          <w:szCs w:val="24"/>
        </w:rPr>
        <w:t xml:space="preserve"> nurse lead</w:t>
      </w:r>
      <w:r w:rsidR="00657A98">
        <w:rPr>
          <w:sz w:val="24"/>
          <w:szCs w:val="24"/>
        </w:rPr>
        <w:t xml:space="preserve"> asthma education and care coordination program with</w:t>
      </w:r>
      <w:r w:rsidR="00E60923">
        <w:rPr>
          <w:sz w:val="24"/>
          <w:szCs w:val="24"/>
        </w:rPr>
        <w:t>in</w:t>
      </w:r>
      <w:r w:rsidR="00657A98">
        <w:rPr>
          <w:sz w:val="24"/>
          <w:szCs w:val="24"/>
        </w:rPr>
        <w:t xml:space="preserve"> a primary care PCMH.</w:t>
      </w:r>
    </w:p>
    <w:p w14:paraId="36C5DC27" w14:textId="77777777" w:rsidR="002A2BA0" w:rsidRDefault="002A2BA0" w:rsidP="003B0CB9">
      <w:pPr>
        <w:pStyle w:val="Heading2"/>
      </w:pPr>
      <w:r w:rsidRPr="009F1D9C">
        <w:tab/>
      </w:r>
      <w:bookmarkStart w:id="9" w:name="_Toc420582791"/>
      <w:r w:rsidRPr="003B0CB9">
        <w:t>Significance of the Problem</w:t>
      </w:r>
      <w:bookmarkEnd w:id="9"/>
    </w:p>
    <w:p w14:paraId="301DBDE3" w14:textId="77777777" w:rsidR="006029EA" w:rsidRPr="006029EA" w:rsidRDefault="006029EA" w:rsidP="006029EA">
      <w:pPr>
        <w:pStyle w:val="NormalindentedParagraph"/>
      </w:pPr>
    </w:p>
    <w:p w14:paraId="5F9B9F6E" w14:textId="3F4F2346" w:rsidR="002A2BA0" w:rsidRPr="009F1D9C" w:rsidRDefault="002E32D2">
      <w:pPr>
        <w:pStyle w:val="NoSpacing"/>
        <w:spacing w:line="480" w:lineRule="auto"/>
        <w:rPr>
          <w:sz w:val="24"/>
          <w:szCs w:val="24"/>
        </w:rPr>
      </w:pPr>
      <w:r>
        <w:rPr>
          <w:b/>
          <w:sz w:val="24"/>
          <w:szCs w:val="24"/>
        </w:rPr>
        <w:tab/>
      </w:r>
      <w:r w:rsidR="002A2BA0" w:rsidRPr="009F1D9C">
        <w:rPr>
          <w:sz w:val="24"/>
          <w:szCs w:val="24"/>
        </w:rPr>
        <w:t>The chronic illness of asthma continues to be a large burden to patients and families affected by asthma, the health care system, as well as society in general (</w:t>
      </w:r>
      <w:proofErr w:type="spellStart"/>
      <w:r w:rsidR="002A2BA0" w:rsidRPr="009F1D9C">
        <w:rPr>
          <w:sz w:val="24"/>
          <w:szCs w:val="24"/>
        </w:rPr>
        <w:t>Szefler</w:t>
      </w:r>
      <w:proofErr w:type="spellEnd"/>
      <w:r w:rsidR="002A2BA0" w:rsidRPr="009F1D9C">
        <w:rPr>
          <w:sz w:val="24"/>
          <w:szCs w:val="24"/>
        </w:rPr>
        <w:t xml:space="preserve"> et al</w:t>
      </w:r>
      <w:r>
        <w:rPr>
          <w:sz w:val="24"/>
          <w:szCs w:val="24"/>
        </w:rPr>
        <w:t>.</w:t>
      </w:r>
      <w:r w:rsidR="002A2BA0" w:rsidRPr="009F1D9C">
        <w:rPr>
          <w:sz w:val="24"/>
          <w:szCs w:val="24"/>
        </w:rPr>
        <w:t xml:space="preserve"> 2011)</w:t>
      </w:r>
      <w:r w:rsidR="00FE613E">
        <w:rPr>
          <w:sz w:val="24"/>
          <w:szCs w:val="24"/>
        </w:rPr>
        <w:t xml:space="preserve">. </w:t>
      </w:r>
      <w:r w:rsidR="002A2BA0" w:rsidRPr="009F1D9C">
        <w:rPr>
          <w:sz w:val="24"/>
          <w:szCs w:val="24"/>
        </w:rPr>
        <w:t>Though many chronic illnesses primarily affect older adults, asthma differs in that it affects people of all ages,</w:t>
      </w:r>
      <w:r w:rsidR="00BE3C0C">
        <w:rPr>
          <w:sz w:val="24"/>
          <w:szCs w:val="24"/>
        </w:rPr>
        <w:t xml:space="preserve"> and often</w:t>
      </w:r>
      <w:r w:rsidR="002A2BA0" w:rsidRPr="009F1D9C">
        <w:rPr>
          <w:sz w:val="24"/>
          <w:szCs w:val="24"/>
        </w:rPr>
        <w:t xml:space="preserve"> begin</w:t>
      </w:r>
      <w:r w:rsidR="00BE3C0C">
        <w:rPr>
          <w:sz w:val="24"/>
          <w:szCs w:val="24"/>
        </w:rPr>
        <w:t>s</w:t>
      </w:r>
      <w:r w:rsidR="002D21F5">
        <w:rPr>
          <w:sz w:val="24"/>
          <w:szCs w:val="24"/>
        </w:rPr>
        <w:t xml:space="preserve"> </w:t>
      </w:r>
      <w:r w:rsidR="002A2BA0" w:rsidRPr="009F1D9C">
        <w:rPr>
          <w:sz w:val="24"/>
          <w:szCs w:val="24"/>
        </w:rPr>
        <w:t>in childhood.  Asthma is the leading cause of chronic disease and disability in children (</w:t>
      </w:r>
      <w:proofErr w:type="spellStart"/>
      <w:r w:rsidR="002A2BA0" w:rsidRPr="009F1D9C">
        <w:rPr>
          <w:sz w:val="24"/>
          <w:szCs w:val="24"/>
        </w:rPr>
        <w:t>Bousquet</w:t>
      </w:r>
      <w:proofErr w:type="spellEnd"/>
      <w:r w:rsidR="002A2BA0" w:rsidRPr="009F1D9C">
        <w:rPr>
          <w:sz w:val="24"/>
          <w:szCs w:val="24"/>
        </w:rPr>
        <w:t xml:space="preserve">, </w:t>
      </w:r>
      <w:r w:rsidR="00AB015D">
        <w:rPr>
          <w:sz w:val="24"/>
          <w:szCs w:val="24"/>
        </w:rPr>
        <w:t>J</w:t>
      </w:r>
      <w:r w:rsidR="002A2BA0" w:rsidRPr="009F1D9C">
        <w:rPr>
          <w:sz w:val="24"/>
          <w:szCs w:val="24"/>
        </w:rPr>
        <w:t xml:space="preserve">, </w:t>
      </w:r>
      <w:proofErr w:type="spellStart"/>
      <w:r w:rsidR="002A2BA0" w:rsidRPr="009F1D9C">
        <w:rPr>
          <w:sz w:val="24"/>
          <w:szCs w:val="24"/>
        </w:rPr>
        <w:t>Bousquet</w:t>
      </w:r>
      <w:proofErr w:type="spellEnd"/>
      <w:r w:rsidR="002A2BA0" w:rsidRPr="009F1D9C">
        <w:rPr>
          <w:sz w:val="24"/>
          <w:szCs w:val="24"/>
        </w:rPr>
        <w:t xml:space="preserve">, </w:t>
      </w:r>
      <w:proofErr w:type="gramStart"/>
      <w:r w:rsidR="002A2BA0" w:rsidRPr="009F1D9C">
        <w:rPr>
          <w:sz w:val="24"/>
          <w:szCs w:val="24"/>
        </w:rPr>
        <w:t>PJ.,</w:t>
      </w:r>
      <w:proofErr w:type="gramEnd"/>
      <w:r w:rsidR="002A2BA0" w:rsidRPr="009F1D9C">
        <w:rPr>
          <w:sz w:val="24"/>
          <w:szCs w:val="24"/>
        </w:rPr>
        <w:t xml:space="preserve"> Godard</w:t>
      </w:r>
      <w:r w:rsidR="00576426">
        <w:rPr>
          <w:sz w:val="24"/>
          <w:szCs w:val="24"/>
        </w:rPr>
        <w:t xml:space="preserve"> &amp; </w:t>
      </w:r>
      <w:proofErr w:type="spellStart"/>
      <w:r w:rsidR="002A2BA0" w:rsidRPr="009F1D9C">
        <w:rPr>
          <w:sz w:val="24"/>
          <w:szCs w:val="24"/>
        </w:rPr>
        <w:t>Daures</w:t>
      </w:r>
      <w:proofErr w:type="spellEnd"/>
      <w:r w:rsidR="002A2BA0" w:rsidRPr="009F1D9C">
        <w:rPr>
          <w:sz w:val="24"/>
          <w:szCs w:val="24"/>
        </w:rPr>
        <w:t xml:space="preserve">, 2005).  </w:t>
      </w:r>
      <w:r w:rsidR="007B1E91">
        <w:rPr>
          <w:sz w:val="24"/>
          <w:szCs w:val="24"/>
        </w:rPr>
        <w:t xml:space="preserve">Because of the broad impact of asthma </w:t>
      </w:r>
      <w:r w:rsidR="002A2BA0" w:rsidRPr="009F1D9C">
        <w:rPr>
          <w:sz w:val="24"/>
          <w:szCs w:val="24"/>
        </w:rPr>
        <w:t>Health</w:t>
      </w:r>
      <w:r w:rsidR="00BE3C0C">
        <w:rPr>
          <w:sz w:val="24"/>
          <w:szCs w:val="24"/>
        </w:rPr>
        <w:t>y</w:t>
      </w:r>
      <w:r w:rsidR="002A2BA0" w:rsidRPr="009F1D9C">
        <w:rPr>
          <w:sz w:val="24"/>
          <w:szCs w:val="24"/>
        </w:rPr>
        <w:t xml:space="preserve"> People 2020 </w:t>
      </w:r>
      <w:r w:rsidR="00BE3C0C">
        <w:rPr>
          <w:sz w:val="24"/>
          <w:szCs w:val="24"/>
        </w:rPr>
        <w:t>includes a</w:t>
      </w:r>
      <w:r w:rsidR="002A2BA0" w:rsidRPr="009F1D9C">
        <w:rPr>
          <w:sz w:val="24"/>
          <w:szCs w:val="24"/>
        </w:rPr>
        <w:t xml:space="preserve"> goal to </w:t>
      </w:r>
      <w:r w:rsidR="002A2BA0" w:rsidRPr="009F1D9C">
        <w:rPr>
          <w:b/>
          <w:bCs/>
          <w:sz w:val="24"/>
          <w:szCs w:val="24"/>
        </w:rPr>
        <w:t>“</w:t>
      </w:r>
      <w:r w:rsidR="002A2BA0" w:rsidRPr="009F1D9C">
        <w:rPr>
          <w:bCs/>
          <w:sz w:val="24"/>
          <w:szCs w:val="24"/>
        </w:rPr>
        <w:t>Promote respiratory health through prevention, detection, treatment and education efforts” (</w:t>
      </w:r>
      <w:r w:rsidR="00152BB7">
        <w:rPr>
          <w:bCs/>
          <w:sz w:val="24"/>
          <w:szCs w:val="24"/>
        </w:rPr>
        <w:t>HHS, 2012).</w:t>
      </w:r>
    </w:p>
    <w:p w14:paraId="704021F0" w14:textId="2A120C99" w:rsidR="002A2BA0" w:rsidRPr="009F1D9C" w:rsidRDefault="002A2BA0">
      <w:pPr>
        <w:pStyle w:val="NoSpacing"/>
        <w:spacing w:line="480" w:lineRule="auto"/>
        <w:rPr>
          <w:sz w:val="24"/>
          <w:szCs w:val="24"/>
        </w:rPr>
      </w:pPr>
      <w:r w:rsidRPr="009F1D9C">
        <w:rPr>
          <w:sz w:val="24"/>
          <w:szCs w:val="24"/>
        </w:rPr>
        <w:tab/>
        <w:t xml:space="preserve">Asthma prevalence among </w:t>
      </w:r>
      <w:r w:rsidR="00133BCD">
        <w:rPr>
          <w:sz w:val="24"/>
          <w:szCs w:val="24"/>
        </w:rPr>
        <w:t>African Americans</w:t>
      </w:r>
      <w:r w:rsidRPr="009F1D9C">
        <w:rPr>
          <w:sz w:val="24"/>
          <w:szCs w:val="24"/>
        </w:rPr>
        <w:t xml:space="preserve"> is 9.2%, individuals of Puerto Rican descent is 14.5%, </w:t>
      </w:r>
      <w:r w:rsidR="00E60923">
        <w:rPr>
          <w:sz w:val="24"/>
          <w:szCs w:val="24"/>
        </w:rPr>
        <w:t>and</w:t>
      </w:r>
      <w:r w:rsidR="00576426">
        <w:rPr>
          <w:sz w:val="24"/>
          <w:szCs w:val="24"/>
        </w:rPr>
        <w:t xml:space="preserve"> Whites of 8.1% (Bloom, </w:t>
      </w:r>
      <w:r w:rsidRPr="009F1D9C">
        <w:rPr>
          <w:sz w:val="24"/>
          <w:szCs w:val="24"/>
        </w:rPr>
        <w:t xml:space="preserve">Jones &amp; Freeman, 2013).  </w:t>
      </w:r>
      <w:r w:rsidR="00BE3C0C">
        <w:rPr>
          <w:sz w:val="24"/>
          <w:szCs w:val="24"/>
        </w:rPr>
        <w:t xml:space="preserve">Furthermore, </w:t>
      </w:r>
      <w:r w:rsidR="00133BCD">
        <w:rPr>
          <w:sz w:val="24"/>
          <w:szCs w:val="24"/>
        </w:rPr>
        <w:t xml:space="preserve">African </w:t>
      </w:r>
      <w:r w:rsidR="001C7F7C">
        <w:rPr>
          <w:sz w:val="24"/>
          <w:szCs w:val="24"/>
        </w:rPr>
        <w:t>American</w:t>
      </w:r>
      <w:r w:rsidRPr="009F1D9C">
        <w:rPr>
          <w:sz w:val="24"/>
          <w:szCs w:val="24"/>
        </w:rPr>
        <w:t xml:space="preserve"> children are 3.6 times more likely to visit the emergency department for asthma</w:t>
      </w:r>
      <w:r w:rsidR="00BE3C0C">
        <w:rPr>
          <w:sz w:val="24"/>
          <w:szCs w:val="24"/>
        </w:rPr>
        <w:t xml:space="preserve"> than are </w:t>
      </w:r>
      <w:r w:rsidRPr="009F1D9C">
        <w:rPr>
          <w:sz w:val="24"/>
          <w:szCs w:val="24"/>
        </w:rPr>
        <w:t>non-Hispanic White children (Office of Minority Health (O</w:t>
      </w:r>
      <w:r w:rsidR="00101E44">
        <w:rPr>
          <w:sz w:val="24"/>
          <w:szCs w:val="24"/>
        </w:rPr>
        <w:t>MH</w:t>
      </w:r>
      <w:r w:rsidRPr="009F1D9C">
        <w:rPr>
          <w:sz w:val="24"/>
          <w:szCs w:val="24"/>
        </w:rPr>
        <w:t>), 2013).  From 2003-2005, African American children had a death rate seven times that of non-Hispanic White children (O</w:t>
      </w:r>
      <w:r w:rsidR="00101E44">
        <w:rPr>
          <w:sz w:val="24"/>
          <w:szCs w:val="24"/>
        </w:rPr>
        <w:t>MH</w:t>
      </w:r>
      <w:r w:rsidRPr="009F1D9C">
        <w:rPr>
          <w:sz w:val="24"/>
          <w:szCs w:val="24"/>
        </w:rPr>
        <w:t>, 2013)</w:t>
      </w:r>
      <w:r w:rsidR="00FE613E">
        <w:rPr>
          <w:sz w:val="24"/>
          <w:szCs w:val="24"/>
        </w:rPr>
        <w:t xml:space="preserve">  </w:t>
      </w:r>
      <w:r w:rsidRPr="009F1D9C">
        <w:rPr>
          <w:sz w:val="24"/>
          <w:szCs w:val="24"/>
        </w:rPr>
        <w:t>Puerto Rican children are 3.2 times more likely to have asthma</w:t>
      </w:r>
      <w:r w:rsidR="00BE3C0C">
        <w:rPr>
          <w:sz w:val="24"/>
          <w:szCs w:val="24"/>
        </w:rPr>
        <w:t xml:space="preserve"> than are </w:t>
      </w:r>
      <w:r w:rsidRPr="009F1D9C">
        <w:rPr>
          <w:sz w:val="24"/>
          <w:szCs w:val="24"/>
        </w:rPr>
        <w:t>non-Hispanic Whites. Hispanic children are 40 percent more likely to die from asthma</w:t>
      </w:r>
      <w:r w:rsidR="00F8707F">
        <w:rPr>
          <w:sz w:val="24"/>
          <w:szCs w:val="24"/>
        </w:rPr>
        <w:t xml:space="preserve"> than are </w:t>
      </w:r>
      <w:r w:rsidRPr="009F1D9C">
        <w:rPr>
          <w:sz w:val="24"/>
          <w:szCs w:val="24"/>
        </w:rPr>
        <w:t>non-Hispanic White children (O</w:t>
      </w:r>
      <w:r w:rsidR="00101E44">
        <w:rPr>
          <w:sz w:val="24"/>
          <w:szCs w:val="24"/>
        </w:rPr>
        <w:t>MH</w:t>
      </w:r>
      <w:r w:rsidRPr="009F1D9C">
        <w:rPr>
          <w:sz w:val="24"/>
          <w:szCs w:val="24"/>
        </w:rPr>
        <w:t xml:space="preserve">, 2013).  People living below the poverty level are also affected at a rate of 10.3% compared to those living above the poverty level which is 6.4% to 7.9% (Bloom, Cohen &amp; Freeman, 2011).  </w:t>
      </w:r>
    </w:p>
    <w:p w14:paraId="6762F25D" w14:textId="7E4583C3" w:rsidR="002A2BA0" w:rsidRPr="009F1D9C" w:rsidRDefault="002A2BA0">
      <w:pPr>
        <w:pStyle w:val="NoSpacing"/>
        <w:spacing w:line="480" w:lineRule="auto"/>
        <w:rPr>
          <w:sz w:val="24"/>
          <w:szCs w:val="24"/>
        </w:rPr>
      </w:pPr>
      <w:r w:rsidRPr="009F1D9C">
        <w:rPr>
          <w:sz w:val="24"/>
          <w:szCs w:val="24"/>
        </w:rPr>
        <w:tab/>
        <w:t>With asthma affecting so many Americans both the direct and indirect costs to our healthcare system are enormous.</w:t>
      </w:r>
      <w:r w:rsidR="007E3747">
        <w:rPr>
          <w:sz w:val="24"/>
          <w:szCs w:val="24"/>
        </w:rPr>
        <w:t xml:space="preserve">  </w:t>
      </w:r>
      <w:r w:rsidRPr="009F1D9C">
        <w:rPr>
          <w:sz w:val="24"/>
          <w:szCs w:val="24"/>
        </w:rPr>
        <w:t xml:space="preserve">Direct costs of asthma care include </w:t>
      </w:r>
      <w:r w:rsidR="00133BCD">
        <w:rPr>
          <w:sz w:val="24"/>
          <w:szCs w:val="24"/>
        </w:rPr>
        <w:t>provider</w:t>
      </w:r>
      <w:r w:rsidRPr="009F1D9C">
        <w:rPr>
          <w:sz w:val="24"/>
          <w:szCs w:val="24"/>
        </w:rPr>
        <w:t xml:space="preserve"> visits, hospital </w:t>
      </w:r>
      <w:r w:rsidRPr="009F1D9C">
        <w:rPr>
          <w:sz w:val="24"/>
          <w:szCs w:val="24"/>
        </w:rPr>
        <w:lastRenderedPageBreak/>
        <w:t>care, prescriptions, morbidity and mortality.</w:t>
      </w:r>
      <w:r w:rsidR="007E3747">
        <w:rPr>
          <w:sz w:val="24"/>
          <w:szCs w:val="24"/>
        </w:rPr>
        <w:t xml:space="preserve">  </w:t>
      </w:r>
      <w:r w:rsidRPr="009F1D9C">
        <w:rPr>
          <w:sz w:val="24"/>
          <w:szCs w:val="24"/>
        </w:rPr>
        <w:t xml:space="preserve">The total cost in the United States is $50 billion dollars, with the largest cost </w:t>
      </w:r>
      <w:r w:rsidR="00F8707F">
        <w:rPr>
          <w:sz w:val="24"/>
          <w:szCs w:val="24"/>
        </w:rPr>
        <w:t>incurred</w:t>
      </w:r>
      <w:r w:rsidR="00F8707F" w:rsidRPr="009F1D9C">
        <w:rPr>
          <w:sz w:val="24"/>
          <w:szCs w:val="24"/>
        </w:rPr>
        <w:t xml:space="preserve"> </w:t>
      </w:r>
      <w:r w:rsidRPr="009F1D9C">
        <w:rPr>
          <w:sz w:val="24"/>
          <w:szCs w:val="24"/>
        </w:rPr>
        <w:t>for in hospital care (Office of Epidemiology &amp; Laboratory Services, 2011).</w:t>
      </w:r>
    </w:p>
    <w:p w14:paraId="3A231858" w14:textId="12C25989" w:rsidR="002A2BA0" w:rsidRPr="009F1D9C" w:rsidRDefault="002A2BA0" w:rsidP="00F543E7">
      <w:pPr>
        <w:spacing w:line="480" w:lineRule="auto"/>
      </w:pPr>
      <w:r w:rsidRPr="009F1D9C">
        <w:tab/>
        <w:t xml:space="preserve">The indirect cost of asthma care is estimated at </w:t>
      </w:r>
      <w:r w:rsidR="00877A65">
        <w:t>$</w:t>
      </w:r>
      <w:r w:rsidRPr="009F1D9C">
        <w:t xml:space="preserve">6 billion annually (Office of Epidemiology &amp; Laboratory Services, 2011).  Children with asthma miss an average of 2.48 more days of school per year compared to their </w:t>
      </w:r>
      <w:r w:rsidR="00F8707F">
        <w:t xml:space="preserve">children without asthma </w:t>
      </w:r>
      <w:r w:rsidRPr="009F1D9C">
        <w:t>(</w:t>
      </w:r>
      <w:proofErr w:type="spellStart"/>
      <w:r w:rsidRPr="009F1D9C">
        <w:t>Corso</w:t>
      </w:r>
      <w:proofErr w:type="spellEnd"/>
      <w:r w:rsidRPr="009F1D9C">
        <w:t xml:space="preserve"> &amp; </w:t>
      </w:r>
      <w:proofErr w:type="spellStart"/>
      <w:r w:rsidRPr="009F1D9C">
        <w:t>Fertig</w:t>
      </w:r>
      <w:proofErr w:type="spellEnd"/>
      <w:r w:rsidRPr="009F1D9C">
        <w:t>, 2009</w:t>
      </w:r>
      <w:bookmarkStart w:id="10" w:name="DupeEntriesReturnBkmrk"/>
      <w:bookmarkStart w:id="11" w:name="RefEntryReturnBkmrk"/>
      <w:bookmarkEnd w:id="10"/>
      <w:bookmarkEnd w:id="11"/>
      <w:r w:rsidRPr="009F1D9C">
        <w:t>). Adults with asthma miss an average of 5.7 days of work per year related to asthma exacerbations (</w:t>
      </w:r>
      <w:proofErr w:type="spellStart"/>
      <w:r w:rsidRPr="009F1D9C">
        <w:t>Corso</w:t>
      </w:r>
      <w:proofErr w:type="spellEnd"/>
      <w:r w:rsidRPr="009F1D9C">
        <w:t xml:space="preserve"> &amp; </w:t>
      </w:r>
      <w:proofErr w:type="spellStart"/>
      <w:r w:rsidRPr="009F1D9C">
        <w:t>Fertig</w:t>
      </w:r>
      <w:proofErr w:type="spellEnd"/>
      <w:r w:rsidRPr="009F1D9C">
        <w:t>, 2009).  A report from The Partnership for America’s Economic Success (2009) estimates that of US children born in the year 2000, approximately 380,000 will develop asthma</w:t>
      </w:r>
      <w:r w:rsidR="00133BCD">
        <w:t>.</w:t>
      </w:r>
      <w:r w:rsidRPr="009F1D9C">
        <w:t xml:space="preserve"> The total costs for their asthma care will be $7.2 billion over a lifetime with </w:t>
      </w:r>
      <w:r w:rsidR="00877A65">
        <w:t>$</w:t>
      </w:r>
      <w:r w:rsidRPr="009F1D9C">
        <w:t>3.2 billion in direct medical costs and $4 billion in loss of work or productivity (</w:t>
      </w:r>
      <w:proofErr w:type="spellStart"/>
      <w:r w:rsidRPr="009F1D9C">
        <w:t>Corso</w:t>
      </w:r>
      <w:proofErr w:type="spellEnd"/>
      <w:r w:rsidRPr="009F1D9C">
        <w:t xml:space="preserve"> &amp; </w:t>
      </w:r>
      <w:proofErr w:type="spellStart"/>
      <w:r w:rsidRPr="009F1D9C">
        <w:t>Fertig</w:t>
      </w:r>
      <w:proofErr w:type="spellEnd"/>
      <w:r w:rsidRPr="009F1D9C">
        <w:t>, 2009).</w:t>
      </w:r>
    </w:p>
    <w:p w14:paraId="43FB5960" w14:textId="6D37498F" w:rsidR="000E538C" w:rsidRPr="009F1D9C" w:rsidRDefault="002A2BA0" w:rsidP="00F543E7">
      <w:pPr>
        <w:spacing w:line="480" w:lineRule="auto"/>
      </w:pPr>
      <w:r w:rsidRPr="009F1D9C">
        <w:tab/>
        <w:t>The Asthma Insight Management (AIM) survey of more than 2,500 persons with asthma, 1,000 adults without asthma</w:t>
      </w:r>
      <w:r w:rsidR="00F8707F">
        <w:t>,</w:t>
      </w:r>
      <w:r w:rsidRPr="009F1D9C">
        <w:t xml:space="preserve"> and 300 medical providers conclude</w:t>
      </w:r>
      <w:r w:rsidR="00F8707F">
        <w:t>d</w:t>
      </w:r>
      <w:r w:rsidRPr="009F1D9C">
        <w:t xml:space="preserve"> that </w:t>
      </w:r>
      <w:r w:rsidR="00F8707F">
        <w:t xml:space="preserve">asthma </w:t>
      </w:r>
      <w:r w:rsidRPr="009F1D9C">
        <w:t>care remains sub-standard</w:t>
      </w:r>
      <w:r w:rsidR="000E538C">
        <w:t>, despite the large amount of health care resources devoted to it</w:t>
      </w:r>
      <w:r w:rsidRPr="009F1D9C">
        <w:t xml:space="preserve"> (</w:t>
      </w:r>
      <w:proofErr w:type="spellStart"/>
      <w:r w:rsidRPr="009F1D9C">
        <w:t>Blaiss</w:t>
      </w:r>
      <w:proofErr w:type="spellEnd"/>
      <w:r w:rsidRPr="009F1D9C">
        <w:t>, 2010).  The survey highlights the following concerns:</w:t>
      </w:r>
    </w:p>
    <w:p w14:paraId="1CA0971D" w14:textId="77777777" w:rsidR="002A2BA0" w:rsidRPr="009F1D9C" w:rsidRDefault="002A2BA0" w:rsidP="00D0252E">
      <w:pPr>
        <w:pStyle w:val="ListParagraph"/>
        <w:numPr>
          <w:ilvl w:val="0"/>
          <w:numId w:val="11"/>
        </w:numPr>
        <w:spacing w:line="480" w:lineRule="auto"/>
        <w:ind w:left="893"/>
      </w:pPr>
      <w:r w:rsidRPr="009F1D9C">
        <w:t>Compared to the general population people with asthma had poorer health, activity limitations, and twice as many sick days</w:t>
      </w:r>
      <w:r w:rsidR="000E538C">
        <w:t>.</w:t>
      </w:r>
    </w:p>
    <w:p w14:paraId="57D1E1D7" w14:textId="77777777" w:rsidR="002A2BA0" w:rsidRPr="009F1D9C" w:rsidRDefault="002A2BA0">
      <w:pPr>
        <w:pStyle w:val="ListParagraph"/>
        <w:numPr>
          <w:ilvl w:val="0"/>
          <w:numId w:val="11"/>
        </w:numPr>
        <w:spacing w:line="480" w:lineRule="auto"/>
        <w:ind w:left="893"/>
      </w:pPr>
      <w:r w:rsidRPr="009F1D9C">
        <w:t>Patients with asthma carry an emotional burden of the disease and feel angry, depressed, fearful and isolated</w:t>
      </w:r>
      <w:r w:rsidR="000E538C">
        <w:t>.</w:t>
      </w:r>
    </w:p>
    <w:p w14:paraId="29D1D8B0" w14:textId="77777777" w:rsidR="002A2BA0" w:rsidRPr="009F1D9C" w:rsidRDefault="002A2BA0">
      <w:pPr>
        <w:pStyle w:val="ListParagraph"/>
        <w:numPr>
          <w:ilvl w:val="0"/>
          <w:numId w:val="11"/>
        </w:numPr>
        <w:spacing w:line="480" w:lineRule="auto"/>
        <w:ind w:left="893"/>
      </w:pPr>
      <w:r w:rsidRPr="009F1D9C">
        <w:t>Asthma patients reported “moderate to extremely bothersome” asthma symptoms (coughing, wheezing or shortness of breath) lasting a number of days in the past year</w:t>
      </w:r>
      <w:r w:rsidR="000E538C">
        <w:t>.</w:t>
      </w:r>
    </w:p>
    <w:p w14:paraId="72729AC5" w14:textId="77777777" w:rsidR="002A2BA0" w:rsidRPr="009F1D9C" w:rsidRDefault="002A2BA0">
      <w:pPr>
        <w:pStyle w:val="ListParagraph"/>
        <w:numPr>
          <w:ilvl w:val="0"/>
          <w:numId w:val="11"/>
        </w:numPr>
        <w:spacing w:line="480" w:lineRule="auto"/>
      </w:pPr>
      <w:r w:rsidRPr="009F1D9C">
        <w:t xml:space="preserve">One third of the asthma </w:t>
      </w:r>
      <w:r w:rsidR="005A069F" w:rsidRPr="009F1D9C">
        <w:t>patients’</w:t>
      </w:r>
      <w:r w:rsidRPr="009F1D9C">
        <w:t xml:space="preserve"> survey reported that they had an emergency department visit or hospitalization in the past year</w:t>
      </w:r>
      <w:r w:rsidR="000E538C">
        <w:t>.</w:t>
      </w:r>
    </w:p>
    <w:p w14:paraId="31A878AB" w14:textId="77777777" w:rsidR="002A2BA0" w:rsidRPr="009F1D9C" w:rsidRDefault="002A2BA0">
      <w:pPr>
        <w:pStyle w:val="ListParagraph"/>
        <w:numPr>
          <w:ilvl w:val="0"/>
          <w:numId w:val="11"/>
        </w:numPr>
        <w:spacing w:line="480" w:lineRule="auto"/>
      </w:pPr>
      <w:r w:rsidRPr="009F1D9C">
        <w:lastRenderedPageBreak/>
        <w:t>Asthma patients tend to overestimate how well controlled their asthma is</w:t>
      </w:r>
      <w:r w:rsidR="000E538C">
        <w:t>.</w:t>
      </w:r>
    </w:p>
    <w:p w14:paraId="272A10C3" w14:textId="77777777" w:rsidR="002A2BA0" w:rsidRPr="009F1D9C" w:rsidRDefault="002A2BA0">
      <w:pPr>
        <w:pStyle w:val="ListParagraph"/>
        <w:numPr>
          <w:ilvl w:val="0"/>
          <w:numId w:val="11"/>
        </w:numPr>
        <w:spacing w:line="480" w:lineRule="auto"/>
      </w:pPr>
      <w:r w:rsidRPr="009F1D9C">
        <w:t>Non Adherence to daily asthma medications tends to be a common occurrence</w:t>
      </w:r>
      <w:r w:rsidR="000E538C">
        <w:t>.</w:t>
      </w:r>
    </w:p>
    <w:p w14:paraId="13D1DE1C" w14:textId="77777777" w:rsidR="002A2BA0" w:rsidRPr="009F1D9C" w:rsidRDefault="002A2BA0">
      <w:pPr>
        <w:pStyle w:val="ListParagraph"/>
        <w:numPr>
          <w:ilvl w:val="0"/>
          <w:numId w:val="11"/>
        </w:numPr>
        <w:spacing w:line="480" w:lineRule="auto"/>
      </w:pPr>
      <w:r w:rsidRPr="009F1D9C">
        <w:t>Providers tend to communicate terms for asthma that patients don’t understand such as “exacerbations</w:t>
      </w:r>
      <w:r w:rsidR="00116C25" w:rsidRPr="009F1D9C">
        <w:t>”.</w:t>
      </w:r>
    </w:p>
    <w:p w14:paraId="7542A6C5" w14:textId="77777777" w:rsidR="00E3602B" w:rsidRPr="009F1D9C" w:rsidRDefault="002A2BA0" w:rsidP="00F543E7">
      <w:pPr>
        <w:spacing w:line="480" w:lineRule="auto"/>
      </w:pPr>
      <w:r w:rsidRPr="009F1D9C">
        <w:tab/>
        <w:t>Similar to the results of the AIM survey, residents of New England reported that asthma significantly impacted their quality of life (</w:t>
      </w:r>
      <w:proofErr w:type="spellStart"/>
      <w:r w:rsidRPr="009F1D9C">
        <w:t>Hoppin</w:t>
      </w:r>
      <w:proofErr w:type="spellEnd"/>
      <w:r w:rsidRPr="009F1D9C">
        <w:t xml:space="preserve"> &amp; </w:t>
      </w:r>
      <w:proofErr w:type="spellStart"/>
      <w:r w:rsidRPr="009F1D9C">
        <w:t>Stillman</w:t>
      </w:r>
      <w:proofErr w:type="spellEnd"/>
      <w:r w:rsidRPr="009F1D9C">
        <w:t>, 2010).  Approximately two-thirds of children and adults with asthma report that their asthma was “not well controlled” or “poorly controlled” (</w:t>
      </w:r>
      <w:proofErr w:type="spellStart"/>
      <w:r w:rsidRPr="009F1D9C">
        <w:t>Hopppin</w:t>
      </w:r>
      <w:proofErr w:type="spellEnd"/>
      <w:r w:rsidRPr="009F1D9C">
        <w:t xml:space="preserve"> &amp; </w:t>
      </w:r>
      <w:proofErr w:type="spellStart"/>
      <w:r w:rsidRPr="009F1D9C">
        <w:t>Stillman</w:t>
      </w:r>
      <w:proofErr w:type="spellEnd"/>
      <w:r w:rsidRPr="009F1D9C">
        <w:t xml:space="preserve">, 2010, p.7).  At least </w:t>
      </w:r>
      <w:r w:rsidR="000E538C">
        <w:t>one</w:t>
      </w:r>
      <w:r w:rsidRPr="009F1D9C">
        <w:t xml:space="preserve"> in </w:t>
      </w:r>
      <w:r w:rsidR="000E538C">
        <w:t>five</w:t>
      </w:r>
      <w:r w:rsidRPr="009F1D9C">
        <w:t xml:space="preserve"> adults reported that asthma limited their activities of daily living to a moderate or severe extent (</w:t>
      </w:r>
      <w:proofErr w:type="spellStart"/>
      <w:r w:rsidRPr="009F1D9C">
        <w:t>Hoppin</w:t>
      </w:r>
      <w:proofErr w:type="spellEnd"/>
      <w:r w:rsidRPr="009F1D9C">
        <w:t xml:space="preserve"> &amp; </w:t>
      </w:r>
      <w:proofErr w:type="spellStart"/>
      <w:r w:rsidRPr="009F1D9C">
        <w:t>Stillman</w:t>
      </w:r>
      <w:proofErr w:type="spellEnd"/>
      <w:r w:rsidRPr="009F1D9C">
        <w:t>, 2010).  Seventeen to twenty percent of adults reported that they had changed jobs due to asthma (</w:t>
      </w:r>
      <w:proofErr w:type="spellStart"/>
      <w:r w:rsidRPr="009F1D9C">
        <w:t>Hoppin</w:t>
      </w:r>
      <w:proofErr w:type="spellEnd"/>
      <w:r w:rsidRPr="009F1D9C">
        <w:t xml:space="preserve"> &amp; </w:t>
      </w:r>
      <w:proofErr w:type="spellStart"/>
      <w:r w:rsidRPr="009F1D9C">
        <w:t>Stillman</w:t>
      </w:r>
      <w:proofErr w:type="spellEnd"/>
      <w:r w:rsidRPr="009F1D9C">
        <w:t xml:space="preserve">, 2010).    </w:t>
      </w:r>
    </w:p>
    <w:p w14:paraId="1904C22A" w14:textId="01BED7FF" w:rsidR="00250536" w:rsidRPr="009F1D9C" w:rsidRDefault="00E3602B" w:rsidP="00F543E7">
      <w:pPr>
        <w:spacing w:line="480" w:lineRule="auto"/>
      </w:pPr>
      <w:r w:rsidRPr="009F1D9C">
        <w:tab/>
      </w:r>
      <w:r w:rsidR="00200FB2" w:rsidRPr="009F1D9C">
        <w:t xml:space="preserve">  In </w:t>
      </w:r>
      <w:r w:rsidRPr="009F1D9C">
        <w:t>Connecticut</w:t>
      </w:r>
      <w:r w:rsidR="00BB47C1" w:rsidRPr="009F1D9C">
        <w:t>,</w:t>
      </w:r>
      <w:r w:rsidRPr="009F1D9C">
        <w:t xml:space="preserve"> 11.3% of </w:t>
      </w:r>
      <w:r w:rsidR="004C0AAE" w:rsidRPr="009F1D9C">
        <w:t>children and 9.2 % of adults have</w:t>
      </w:r>
      <w:r w:rsidRPr="009F1D9C">
        <w:t xml:space="preserve"> asthma</w:t>
      </w:r>
      <w:r w:rsidR="00256E37" w:rsidRPr="009F1D9C">
        <w:t xml:space="preserve">.  </w:t>
      </w:r>
      <w:r w:rsidR="00811410" w:rsidRPr="009F1D9C">
        <w:t xml:space="preserve">The </w:t>
      </w:r>
      <w:r w:rsidR="004C0AAE" w:rsidRPr="009F1D9C">
        <w:t xml:space="preserve">burden </w:t>
      </w:r>
      <w:r w:rsidR="00811410" w:rsidRPr="009F1D9C">
        <w:t>of asthma remains great</w:t>
      </w:r>
      <w:r w:rsidR="00133BCD">
        <w:t xml:space="preserve"> and</w:t>
      </w:r>
      <w:r w:rsidR="00811410" w:rsidRPr="009F1D9C">
        <w:t xml:space="preserve"> is</w:t>
      </w:r>
      <w:r w:rsidR="00256E37" w:rsidRPr="009F1D9C">
        <w:t xml:space="preserve"> the</w:t>
      </w:r>
      <w:r w:rsidR="009C0786" w:rsidRPr="009F1D9C">
        <w:t xml:space="preserve"> primary</w:t>
      </w:r>
      <w:r w:rsidR="00256E37" w:rsidRPr="009F1D9C">
        <w:t xml:space="preserve"> reason for pediatric hospitalizations in the state</w:t>
      </w:r>
      <w:r w:rsidR="00D45BC3" w:rsidRPr="009F1D9C">
        <w:t xml:space="preserve"> (</w:t>
      </w:r>
      <w:proofErr w:type="spellStart"/>
      <w:r w:rsidR="00D45BC3" w:rsidRPr="009F1D9C">
        <w:t>Peng</w:t>
      </w:r>
      <w:proofErr w:type="spellEnd"/>
      <w:r w:rsidR="00877A65">
        <w:t xml:space="preserve"> </w:t>
      </w:r>
      <w:r w:rsidR="00D45BC3" w:rsidRPr="009F1D9C">
        <w:t xml:space="preserve">&amp; </w:t>
      </w:r>
      <w:proofErr w:type="spellStart"/>
      <w:r w:rsidR="00D45BC3" w:rsidRPr="009F1D9C">
        <w:t>NePaul</w:t>
      </w:r>
      <w:proofErr w:type="spellEnd"/>
      <w:r w:rsidR="00D45BC3" w:rsidRPr="009F1D9C">
        <w:t>, 2013).</w:t>
      </w:r>
      <w:r w:rsidR="007E3747">
        <w:t xml:space="preserve">  </w:t>
      </w:r>
      <w:r w:rsidR="00211F37" w:rsidRPr="009F1D9C">
        <w:t xml:space="preserve">According to the </w:t>
      </w:r>
      <w:r w:rsidR="00250536" w:rsidRPr="009F1D9C">
        <w:t>Asthma Cal</w:t>
      </w:r>
      <w:r w:rsidR="00211F37" w:rsidRPr="009F1D9C">
        <w:t xml:space="preserve">l Back Survey (ACBS) </w:t>
      </w:r>
      <w:r w:rsidR="00250536" w:rsidRPr="009F1D9C">
        <w:t>48% of respondents had asth</w:t>
      </w:r>
      <w:r w:rsidR="002D0426" w:rsidRPr="009F1D9C">
        <w:t>ma that was not well controlled</w:t>
      </w:r>
      <w:r w:rsidR="00CF6C7F">
        <w:t xml:space="preserve"> while</w:t>
      </w:r>
      <w:r w:rsidR="004773D9">
        <w:t xml:space="preserve"> </w:t>
      </w:r>
      <w:r w:rsidR="004773D9" w:rsidRPr="009F1D9C">
        <w:t>“</w:t>
      </w:r>
      <w:r w:rsidR="00CF6C7F">
        <w:t>a</w:t>
      </w:r>
      <w:r w:rsidR="004773D9" w:rsidRPr="009F1D9C">
        <w:t>pproximately 54% limited their usual activity due to asthma”</w:t>
      </w:r>
      <w:r w:rsidR="004773D9">
        <w:t xml:space="preserve"> and </w:t>
      </w:r>
      <w:r w:rsidR="002D0426" w:rsidRPr="009F1D9C">
        <w:t>65%</w:t>
      </w:r>
      <w:r w:rsidR="00D32337" w:rsidRPr="009F1D9C">
        <w:t xml:space="preserve"> of asthma patients stated that they had never been given an asthma action plan</w:t>
      </w:r>
      <w:r w:rsidR="004773D9">
        <w:t>, a tool well supported as aiding in management asthma</w:t>
      </w:r>
      <w:r w:rsidR="00D32337" w:rsidRPr="009F1D9C">
        <w:t xml:space="preserve"> (</w:t>
      </w:r>
      <w:r w:rsidR="00E668CF" w:rsidRPr="009F1D9C">
        <w:t>Behavioral Health Risk Factor Surveillance Survey (BRFSS), 2010 p.8).  Adults with asthma missed 5.1 days of work in the past 12 months</w:t>
      </w:r>
      <w:r w:rsidR="004773D9">
        <w:t>,</w:t>
      </w:r>
      <w:r w:rsidR="00E668CF" w:rsidRPr="009F1D9C">
        <w:t xml:space="preserve"> while children with asthma missed 2.3 days of school</w:t>
      </w:r>
      <w:r w:rsidR="004773D9">
        <w:t xml:space="preserve"> </w:t>
      </w:r>
      <w:r w:rsidR="00E668CF" w:rsidRPr="009F1D9C">
        <w:t xml:space="preserve">related to asthma (BRFSS, 2010).  </w:t>
      </w:r>
    </w:p>
    <w:p w14:paraId="66997CA1" w14:textId="5CEF42FE" w:rsidR="001735F3" w:rsidRPr="009F1D9C" w:rsidRDefault="008B68B9" w:rsidP="00F543E7">
      <w:pPr>
        <w:spacing w:line="480" w:lineRule="auto"/>
      </w:pPr>
      <w:r w:rsidRPr="009F1D9C">
        <w:tab/>
      </w:r>
      <w:r w:rsidR="00200FB2" w:rsidRPr="009F1D9C">
        <w:t>T</w:t>
      </w:r>
      <w:r w:rsidR="00E3602B" w:rsidRPr="009F1D9C">
        <w:t>he economic burden of asthma continues to rise.</w:t>
      </w:r>
      <w:r w:rsidR="007E3747">
        <w:t xml:space="preserve">  </w:t>
      </w:r>
      <w:r w:rsidR="003A2F22" w:rsidRPr="009F1D9C">
        <w:t xml:space="preserve">Connecticut’s five largest </w:t>
      </w:r>
      <w:r w:rsidR="00811410" w:rsidRPr="009F1D9C">
        <w:t xml:space="preserve">and poorest </w:t>
      </w:r>
      <w:r w:rsidR="003A2F22" w:rsidRPr="009F1D9C">
        <w:t>cities (Bridgeport, Harford, New Haven, Stamford &amp; Waterbury) account for the highest rates of hospitalizations and emergency department (ED) visits in the state</w:t>
      </w:r>
      <w:r w:rsidR="00760BCA" w:rsidRPr="009F1D9C">
        <w:t xml:space="preserve"> (</w:t>
      </w:r>
      <w:proofErr w:type="spellStart"/>
      <w:r w:rsidR="00760BCA" w:rsidRPr="009F1D9C">
        <w:t>Peng</w:t>
      </w:r>
      <w:proofErr w:type="spellEnd"/>
      <w:r w:rsidR="00FA73B3">
        <w:t xml:space="preserve"> </w:t>
      </w:r>
      <w:r w:rsidR="00760BCA" w:rsidRPr="009F1D9C">
        <w:t xml:space="preserve">&amp; </w:t>
      </w:r>
      <w:proofErr w:type="spellStart"/>
      <w:r w:rsidR="00CF6C7F">
        <w:t>N</w:t>
      </w:r>
      <w:r w:rsidR="00760BCA" w:rsidRPr="009F1D9C">
        <w:t>ePaul</w:t>
      </w:r>
      <w:proofErr w:type="spellEnd"/>
      <w:r w:rsidR="00760BCA" w:rsidRPr="009F1D9C">
        <w:t xml:space="preserve">, </w:t>
      </w:r>
      <w:r w:rsidR="00A872C7">
        <w:t>2</w:t>
      </w:r>
      <w:r w:rsidR="00760BCA" w:rsidRPr="009F1D9C">
        <w:t>013)</w:t>
      </w:r>
      <w:r w:rsidR="003A2F22" w:rsidRPr="009F1D9C">
        <w:t>.</w:t>
      </w:r>
      <w:r w:rsidR="00877A65">
        <w:t xml:space="preserve"> </w:t>
      </w:r>
      <w:r w:rsidR="00E3602B" w:rsidRPr="009F1D9C">
        <w:t xml:space="preserve">The </w:t>
      </w:r>
      <w:r w:rsidR="00E3602B" w:rsidRPr="009F1D9C">
        <w:lastRenderedPageBreak/>
        <w:t>most recent data available from the Department of Public Health report</w:t>
      </w:r>
      <w:r w:rsidR="004773D9">
        <w:t>s</w:t>
      </w:r>
      <w:r w:rsidR="00E3602B" w:rsidRPr="009F1D9C">
        <w:t xml:space="preserve"> that in 2009</w:t>
      </w:r>
      <w:r w:rsidR="000E538C">
        <w:t>,</w:t>
      </w:r>
      <w:r w:rsidR="00E3602B" w:rsidRPr="009F1D9C">
        <w:t xml:space="preserve"> Connecticut residents spent over $112 million in acute care </w:t>
      </w:r>
      <w:r w:rsidR="000E538C">
        <w:t>for</w:t>
      </w:r>
      <w:r w:rsidR="00E3602B" w:rsidRPr="009F1D9C">
        <w:t xml:space="preserve"> the primary diagnosis of asthma.</w:t>
      </w:r>
      <w:r w:rsidR="007E3747">
        <w:t xml:space="preserve">  </w:t>
      </w:r>
      <w:r w:rsidR="000E538C">
        <w:t>Of that total,</w:t>
      </w:r>
      <w:r w:rsidR="00E3602B" w:rsidRPr="009F1D9C">
        <w:t xml:space="preserve"> $80.3 million was spent on hospitalizations and $32 million was spent on emergency department visits with the primary diagnosis of asthma. Sixty</w:t>
      </w:r>
      <w:r w:rsidR="00877A65">
        <w:t>-</w:t>
      </w:r>
      <w:r w:rsidR="00E3602B" w:rsidRPr="009F1D9C">
        <w:t xml:space="preserve">nine percent of these </w:t>
      </w:r>
      <w:r w:rsidR="004816FC" w:rsidRPr="009F1D9C">
        <w:t>admissions were paid for by public funds</w:t>
      </w:r>
      <w:r w:rsidR="00A9510F">
        <w:t>,</w:t>
      </w:r>
      <w:r w:rsidR="004816FC" w:rsidRPr="009F1D9C">
        <w:t xml:space="preserve"> </w:t>
      </w:r>
      <w:r w:rsidR="00576426" w:rsidRPr="009F1D9C">
        <w:t>Medicaid</w:t>
      </w:r>
      <w:r w:rsidR="004816FC" w:rsidRPr="009F1D9C">
        <w:t xml:space="preserve"> or </w:t>
      </w:r>
      <w:r w:rsidR="00132176" w:rsidRPr="009F1D9C">
        <w:t>Medicare (</w:t>
      </w:r>
      <w:proofErr w:type="spellStart"/>
      <w:r w:rsidR="00101E44" w:rsidRPr="009F1D9C">
        <w:t>Peng</w:t>
      </w:r>
      <w:proofErr w:type="spellEnd"/>
      <w:r w:rsidR="00101E44" w:rsidRPr="009F1D9C">
        <w:t xml:space="preserve"> &amp; </w:t>
      </w:r>
      <w:proofErr w:type="spellStart"/>
      <w:r w:rsidR="00CF6C7F">
        <w:t>N</w:t>
      </w:r>
      <w:r w:rsidR="00101E44" w:rsidRPr="009F1D9C">
        <w:t>ePaul</w:t>
      </w:r>
      <w:proofErr w:type="spellEnd"/>
      <w:r w:rsidR="00152BB7">
        <w:t xml:space="preserve">, </w:t>
      </w:r>
      <w:r w:rsidR="00106534" w:rsidRPr="00CF6C7F">
        <w:rPr>
          <w:rStyle w:val="Hyperlink"/>
          <w:color w:val="auto"/>
          <w:u w:val="none"/>
        </w:rPr>
        <w:t>2013</w:t>
      </w:r>
      <w:r w:rsidR="00106534" w:rsidRPr="009F1D9C">
        <w:rPr>
          <w:rStyle w:val="Hyperlink"/>
        </w:rPr>
        <w:t>)</w:t>
      </w:r>
      <w:r w:rsidR="00E3602B" w:rsidRPr="009F1D9C">
        <w:t xml:space="preserve">.   </w:t>
      </w:r>
    </w:p>
    <w:p w14:paraId="294F0F3F" w14:textId="18D77CE1" w:rsidR="00001B4C" w:rsidRPr="009F1D9C" w:rsidRDefault="009C0786" w:rsidP="00F543E7">
      <w:pPr>
        <w:spacing w:line="480" w:lineRule="auto"/>
      </w:pPr>
      <w:r w:rsidRPr="009F1D9C">
        <w:tab/>
      </w:r>
      <w:r w:rsidR="00652F16" w:rsidRPr="009F1D9C">
        <w:t>The</w:t>
      </w:r>
      <w:r w:rsidR="00A9510F">
        <w:t xml:space="preserve"> evidence</w:t>
      </w:r>
      <w:r w:rsidR="000E538C">
        <w:t xml:space="preserve"> </w:t>
      </w:r>
      <w:r w:rsidR="005A069F">
        <w:t>indicates</w:t>
      </w:r>
      <w:r w:rsidR="00652F16" w:rsidRPr="009F1D9C">
        <w:t xml:space="preserve"> that asthma continues to be a challenging chronic disease to manage on a national, regional and local level.</w:t>
      </w:r>
      <w:r w:rsidR="007E3747">
        <w:t xml:space="preserve">  </w:t>
      </w:r>
      <w:r w:rsidR="00652F16" w:rsidRPr="009F1D9C">
        <w:t>Minorities</w:t>
      </w:r>
      <w:r w:rsidR="00A9510F">
        <w:t>,</w:t>
      </w:r>
      <w:r w:rsidR="00652F16" w:rsidRPr="009F1D9C">
        <w:t xml:space="preserve"> and those living in poverty</w:t>
      </w:r>
      <w:r w:rsidR="00A9510F">
        <w:t>,</w:t>
      </w:r>
      <w:r w:rsidR="00652F16" w:rsidRPr="009F1D9C">
        <w:t xml:space="preserve"> tend to need emergency care and hospitalizations</w:t>
      </w:r>
      <w:r w:rsidR="000E538C">
        <w:t xml:space="preserve"> more </w:t>
      </w:r>
      <w:r w:rsidR="00A9510F">
        <w:t xml:space="preserve">often </w:t>
      </w:r>
      <w:r w:rsidR="000E538C">
        <w:t>than other groups</w:t>
      </w:r>
      <w:r w:rsidR="00652F16" w:rsidRPr="009F1D9C">
        <w:t>.</w:t>
      </w:r>
      <w:r w:rsidR="007E3747">
        <w:t xml:space="preserve">  </w:t>
      </w:r>
      <w:r w:rsidR="007926DF" w:rsidRPr="009F1D9C">
        <w:t>T</w:t>
      </w:r>
      <w:r w:rsidRPr="009F1D9C">
        <w:t>h</w:t>
      </w:r>
      <w:r w:rsidR="007C4987" w:rsidRPr="009F1D9C">
        <w:t>e</w:t>
      </w:r>
      <w:r w:rsidR="003E7F5C">
        <w:t xml:space="preserve"> purpose</w:t>
      </w:r>
      <w:r w:rsidR="007C4987" w:rsidRPr="009F1D9C">
        <w:t xml:space="preserve"> of th</w:t>
      </w:r>
      <w:r w:rsidR="003E7F5C">
        <w:t xml:space="preserve">e project </w:t>
      </w:r>
      <w:r w:rsidR="002C4023">
        <w:t>was</w:t>
      </w:r>
      <w:r w:rsidR="002C4023" w:rsidRPr="009F1D9C">
        <w:t xml:space="preserve"> </w:t>
      </w:r>
      <w:r w:rsidRPr="009F1D9C">
        <w:t xml:space="preserve">to develop a standardized </w:t>
      </w:r>
      <w:r w:rsidR="00807832">
        <w:t xml:space="preserve">nursing </w:t>
      </w:r>
      <w:r w:rsidRPr="009F1D9C">
        <w:t>pediatric asthma education and care coordination program</w:t>
      </w:r>
      <w:r w:rsidR="00A9510F">
        <w:t xml:space="preserve"> </w:t>
      </w:r>
      <w:r w:rsidR="007C4987" w:rsidRPr="009F1D9C">
        <w:t>at Community Health Center, Inc. (CHC)</w:t>
      </w:r>
      <w:r w:rsidR="00A9510F">
        <w:t xml:space="preserve"> clinics</w:t>
      </w:r>
      <w:r w:rsidR="007C4987" w:rsidRPr="009F1D9C">
        <w:t xml:space="preserve"> located throughout the state</w:t>
      </w:r>
      <w:r w:rsidR="00652F16" w:rsidRPr="009F1D9C">
        <w:t xml:space="preserve"> of Connecticut</w:t>
      </w:r>
      <w:r w:rsidR="001850CC">
        <w:t xml:space="preserve"> </w:t>
      </w:r>
      <w:r w:rsidR="00D30CFD">
        <w:t>a primary care PCMH.</w:t>
      </w:r>
      <w:r w:rsidR="007E3747">
        <w:t xml:space="preserve">  </w:t>
      </w:r>
      <w:r w:rsidR="00E25CA1">
        <w:t xml:space="preserve">The aim of this project </w:t>
      </w:r>
      <w:r w:rsidR="00C74D8B">
        <w:t xml:space="preserve">was </w:t>
      </w:r>
      <w:r w:rsidR="00E25CA1">
        <w:t>to</w:t>
      </w:r>
      <w:r w:rsidR="008C26C0">
        <w:t xml:space="preserve"> </w:t>
      </w:r>
      <w:r w:rsidR="00594536">
        <w:t xml:space="preserve">evaluate </w:t>
      </w:r>
      <w:r w:rsidR="008C26C0">
        <w:t xml:space="preserve">asthma care </w:t>
      </w:r>
      <w:r w:rsidR="00594536">
        <w:t xml:space="preserve">provided </w:t>
      </w:r>
      <w:r w:rsidR="008C26C0">
        <w:t xml:space="preserve">to </w:t>
      </w:r>
      <w:r w:rsidR="00E25CA1">
        <w:t xml:space="preserve">pediatric patients at the CHC </w:t>
      </w:r>
      <w:r w:rsidR="008C26C0">
        <w:t xml:space="preserve">through scheduled nursing visits for </w:t>
      </w:r>
      <w:r w:rsidR="00E25CA1">
        <w:t xml:space="preserve">asthma </w:t>
      </w:r>
      <w:r w:rsidR="008C26C0">
        <w:t xml:space="preserve">education and care coordination.  </w:t>
      </w:r>
    </w:p>
    <w:p w14:paraId="3BF3C1D1" w14:textId="563736D1" w:rsidR="008E5A6E" w:rsidRDefault="002D0426" w:rsidP="003B0CB9">
      <w:pPr>
        <w:pStyle w:val="Heading1"/>
      </w:pPr>
      <w:bookmarkStart w:id="12" w:name="_Toc420582792"/>
      <w:r w:rsidRPr="009F1D9C">
        <w:lastRenderedPageBreak/>
        <w:t xml:space="preserve">Review of </w:t>
      </w:r>
      <w:r w:rsidR="00877A65">
        <w:t xml:space="preserve">the </w:t>
      </w:r>
      <w:r w:rsidRPr="009F1D9C">
        <w:t>Literatur</w:t>
      </w:r>
      <w:r w:rsidR="00807832">
        <w:t>e</w:t>
      </w:r>
      <w:bookmarkEnd w:id="12"/>
    </w:p>
    <w:p w14:paraId="000A6896" w14:textId="77777777" w:rsidR="006029EA" w:rsidRPr="006029EA" w:rsidRDefault="006029EA" w:rsidP="006029EA">
      <w:pPr>
        <w:pStyle w:val="NormalindentedParagraph"/>
      </w:pPr>
    </w:p>
    <w:p w14:paraId="6CCB9AA2" w14:textId="2D47F214" w:rsidR="004E5FE4" w:rsidRPr="009F1D9C" w:rsidRDefault="008E5A6E" w:rsidP="00D0252E">
      <w:pPr>
        <w:spacing w:line="480" w:lineRule="auto"/>
        <w:contextualSpacing/>
      </w:pPr>
      <w:r w:rsidRPr="009F1D9C">
        <w:rPr>
          <w:b/>
        </w:rPr>
        <w:tab/>
      </w:r>
      <w:r w:rsidR="003E7F5C" w:rsidRPr="0026019A">
        <w:t>A review of current asthma care literature was conducted to provide a background for this proposed project</w:t>
      </w:r>
      <w:r w:rsidR="003E7F5C">
        <w:rPr>
          <w:b/>
        </w:rPr>
        <w:t xml:space="preserve">. </w:t>
      </w:r>
      <w:r w:rsidRPr="009F1D9C">
        <w:t xml:space="preserve">Articles were identified using </w:t>
      </w:r>
      <w:r w:rsidR="00974D58">
        <w:t>three</w:t>
      </w:r>
      <w:r w:rsidRPr="009F1D9C">
        <w:t xml:space="preserve"> databases</w:t>
      </w:r>
      <w:r w:rsidR="004773D9">
        <w:t>:</w:t>
      </w:r>
      <w:r w:rsidRPr="009F1D9C">
        <w:t xml:space="preserve"> Pub Med, CINAHL and Cochrane Review. Articles were also identified by evaluating reference lists of reviewed articles.  The search terms used were; </w:t>
      </w:r>
      <w:r w:rsidRPr="00D37B06">
        <w:rPr>
          <w:i/>
        </w:rPr>
        <w:t xml:space="preserve">primary care, asthma, </w:t>
      </w:r>
      <w:r w:rsidR="00D37B06" w:rsidRPr="00D37B06">
        <w:rPr>
          <w:i/>
        </w:rPr>
        <w:t>child</w:t>
      </w:r>
      <w:r w:rsidR="00D37B06">
        <w:rPr>
          <w:i/>
        </w:rPr>
        <w:t>,</w:t>
      </w:r>
      <w:r w:rsidR="00D37B06" w:rsidRPr="00D37B06">
        <w:rPr>
          <w:i/>
        </w:rPr>
        <w:t xml:space="preserve"> adolescents</w:t>
      </w:r>
      <w:r w:rsidRPr="00D37B06">
        <w:rPr>
          <w:i/>
        </w:rPr>
        <w:t xml:space="preserve">, asthma education, nursing care, patient centered </w:t>
      </w:r>
      <w:r w:rsidR="00D37B06" w:rsidRPr="00D37B06">
        <w:rPr>
          <w:i/>
        </w:rPr>
        <w:t>care</w:t>
      </w:r>
      <w:r w:rsidR="00D37B06">
        <w:rPr>
          <w:i/>
        </w:rPr>
        <w:t>,</w:t>
      </w:r>
      <w:r w:rsidR="00D37B06" w:rsidRPr="00D37B06">
        <w:rPr>
          <w:i/>
        </w:rPr>
        <w:t xml:space="preserve"> disease</w:t>
      </w:r>
      <w:r w:rsidR="003B4D58" w:rsidRPr="00D37B06">
        <w:rPr>
          <w:i/>
        </w:rPr>
        <w:t xml:space="preserve"> management</w:t>
      </w:r>
      <w:r w:rsidR="003B4D58" w:rsidRPr="009F1D9C">
        <w:rPr>
          <w:i/>
        </w:rPr>
        <w:t xml:space="preserve"> </w:t>
      </w:r>
      <w:r w:rsidR="003B4D58" w:rsidRPr="00116C25">
        <w:t>a</w:t>
      </w:r>
      <w:r w:rsidRPr="00116C25">
        <w:t xml:space="preserve">nd </w:t>
      </w:r>
      <w:r w:rsidRPr="003C6D6F">
        <w:rPr>
          <w:i/>
        </w:rPr>
        <w:t>case</w:t>
      </w:r>
      <w:r w:rsidRPr="00116C25">
        <w:t xml:space="preserve"> </w:t>
      </w:r>
      <w:r w:rsidRPr="003C6D6F">
        <w:rPr>
          <w:i/>
        </w:rPr>
        <w:t>management.</w:t>
      </w:r>
      <w:r w:rsidRPr="009F1D9C">
        <w:t xml:space="preserve">  The search was limited to English only articles written after 2007.  The literature review was conducted using the </w:t>
      </w:r>
      <w:proofErr w:type="spellStart"/>
      <w:r w:rsidRPr="009F1D9C">
        <w:t>Prisma</w:t>
      </w:r>
      <w:proofErr w:type="spellEnd"/>
      <w:r w:rsidRPr="009F1D9C">
        <w:t xml:space="preserve"> method</w:t>
      </w:r>
      <w:r w:rsidR="006C7218">
        <w:t xml:space="preserve"> (</w:t>
      </w:r>
      <w:proofErr w:type="spellStart"/>
      <w:r w:rsidR="006C7218">
        <w:t>Liberati</w:t>
      </w:r>
      <w:proofErr w:type="spellEnd"/>
      <w:r w:rsidR="006C7218">
        <w:t xml:space="preserve"> et al, 2009)</w:t>
      </w:r>
      <w:r w:rsidRPr="009F1D9C">
        <w:t xml:space="preserve">.  Originally </w:t>
      </w:r>
      <w:r w:rsidR="003B4D58" w:rsidRPr="009F1D9C">
        <w:t>300</w:t>
      </w:r>
      <w:r w:rsidRPr="009F1D9C">
        <w:t xml:space="preserve"> articles were identified through the search. After removal of duplicate articles and articles that were not in peer reviewed journals</w:t>
      </w:r>
      <w:r w:rsidR="00807832">
        <w:t>,</w:t>
      </w:r>
      <w:r w:rsidRPr="009F1D9C">
        <w:t xml:space="preserve"> </w:t>
      </w:r>
      <w:r w:rsidR="004E5FE4" w:rsidRPr="009F1D9C">
        <w:t>78</w:t>
      </w:r>
      <w:r w:rsidRPr="009F1D9C">
        <w:t xml:space="preserve"> articles were screened for review.  Articles were excluded from this review if</w:t>
      </w:r>
      <w:r w:rsidR="003E7F5C">
        <w:t xml:space="preserve"> </w:t>
      </w:r>
      <w:r w:rsidRPr="009F1D9C">
        <w:t>they</w:t>
      </w:r>
      <w:proofErr w:type="gramStart"/>
      <w:r w:rsidR="00EA0AE7">
        <w:t xml:space="preserve">, </w:t>
      </w:r>
      <w:r w:rsidRPr="009F1D9C">
        <w:t xml:space="preserve"> </w:t>
      </w:r>
      <w:r w:rsidR="002220E2">
        <w:t>a</w:t>
      </w:r>
      <w:proofErr w:type="gramEnd"/>
      <w:r w:rsidR="00295360">
        <w:t>)</w:t>
      </w:r>
      <w:r w:rsidR="00EA0AE7">
        <w:t>.</w:t>
      </w:r>
      <w:r w:rsidR="003E7F5C">
        <w:t xml:space="preserve"> </w:t>
      </w:r>
      <w:r w:rsidR="00295360">
        <w:t xml:space="preserve"> </w:t>
      </w:r>
      <w:proofErr w:type="gramStart"/>
      <w:r w:rsidR="0026019A">
        <w:t>d</w:t>
      </w:r>
      <w:r w:rsidR="0026019A" w:rsidRPr="009F1D9C">
        <w:t>id</w:t>
      </w:r>
      <w:proofErr w:type="gramEnd"/>
      <w:r w:rsidR="0026019A" w:rsidRPr="009F1D9C">
        <w:t xml:space="preserve"> </w:t>
      </w:r>
      <w:r w:rsidRPr="009F1D9C">
        <w:t>not address pediatric asthma</w:t>
      </w:r>
      <w:r w:rsidR="004773D9">
        <w:t>,</w:t>
      </w:r>
      <w:r w:rsidR="00EE4380">
        <w:t xml:space="preserve">  </w:t>
      </w:r>
      <w:r w:rsidR="00D66433">
        <w:t>b</w:t>
      </w:r>
      <w:r w:rsidR="00295360">
        <w:t>)</w:t>
      </w:r>
      <w:r w:rsidR="00D66433">
        <w:t>.</w:t>
      </w:r>
      <w:r w:rsidR="003E7F5C">
        <w:t xml:space="preserve"> </w:t>
      </w:r>
      <w:proofErr w:type="gramStart"/>
      <w:r w:rsidR="0026019A">
        <w:t>t</w:t>
      </w:r>
      <w:r w:rsidR="0026019A" w:rsidRPr="009F1D9C">
        <w:t>ackled</w:t>
      </w:r>
      <w:proofErr w:type="gramEnd"/>
      <w:r w:rsidR="0026019A" w:rsidRPr="009F1D9C">
        <w:t xml:space="preserve"> </w:t>
      </w:r>
      <w:r w:rsidRPr="009F1D9C">
        <w:t xml:space="preserve">adult asthma research </w:t>
      </w:r>
      <w:r w:rsidR="008C421E" w:rsidRPr="009F1D9C">
        <w:t>only</w:t>
      </w:r>
      <w:r w:rsidR="00EA0AE7">
        <w:t>,</w:t>
      </w:r>
      <w:r w:rsidR="00295360">
        <w:t xml:space="preserve"> </w:t>
      </w:r>
      <w:r w:rsidR="00EA0AE7">
        <w:t xml:space="preserve"> c</w:t>
      </w:r>
      <w:r w:rsidR="00295360">
        <w:t>)</w:t>
      </w:r>
      <w:r w:rsidR="00EA0AE7">
        <w:t xml:space="preserve">. </w:t>
      </w:r>
      <w:r w:rsidR="00295360">
        <w:t xml:space="preserve"> </w:t>
      </w:r>
      <w:proofErr w:type="gramStart"/>
      <w:r w:rsidR="0026019A">
        <w:t>c</w:t>
      </w:r>
      <w:r w:rsidR="0026019A" w:rsidRPr="009F1D9C">
        <w:t>oncentrated</w:t>
      </w:r>
      <w:proofErr w:type="gramEnd"/>
      <w:r w:rsidR="0026019A" w:rsidRPr="009F1D9C">
        <w:t xml:space="preserve"> </w:t>
      </w:r>
      <w:r w:rsidRPr="009F1D9C">
        <w:t>on asthma</w:t>
      </w:r>
      <w:r w:rsidR="003B4D58" w:rsidRPr="009F1D9C">
        <w:t xml:space="preserve"> care in the acute care setting</w:t>
      </w:r>
      <w:r w:rsidR="003E7F5C">
        <w:t>, or</w:t>
      </w:r>
      <w:r w:rsidR="003B4D58" w:rsidRPr="009F1D9C">
        <w:t xml:space="preserve"> </w:t>
      </w:r>
      <w:r w:rsidR="00295360">
        <w:t xml:space="preserve"> </w:t>
      </w:r>
      <w:r w:rsidR="00D66433">
        <w:t>d</w:t>
      </w:r>
      <w:r w:rsidR="00295360">
        <w:t>)</w:t>
      </w:r>
      <w:r w:rsidR="003E7F5C">
        <w:t xml:space="preserve">. </w:t>
      </w:r>
      <w:proofErr w:type="gramStart"/>
      <w:r w:rsidR="0026019A">
        <w:t>c</w:t>
      </w:r>
      <w:r w:rsidR="0026019A" w:rsidRPr="009F1D9C">
        <w:t>ombined</w:t>
      </w:r>
      <w:proofErr w:type="gramEnd"/>
      <w:r w:rsidR="0026019A" w:rsidRPr="009F1D9C">
        <w:t xml:space="preserve"> </w:t>
      </w:r>
      <w:r w:rsidR="003B4D58" w:rsidRPr="009F1D9C">
        <w:t xml:space="preserve">asthma with other disease </w:t>
      </w:r>
      <w:r w:rsidR="004A4CC8" w:rsidRPr="009F1D9C">
        <w:t>conditions. Three</w:t>
      </w:r>
      <w:r w:rsidR="004E5FE4" w:rsidRPr="009F1D9C">
        <w:t xml:space="preserve"> meta-analys</w:t>
      </w:r>
      <w:r w:rsidR="004773D9">
        <w:t>e</w:t>
      </w:r>
      <w:r w:rsidR="004E5FE4" w:rsidRPr="009F1D9C">
        <w:t>s were included in the review</w:t>
      </w:r>
      <w:r w:rsidR="004773D9">
        <w:t>,</w:t>
      </w:r>
      <w:r w:rsidR="004E5FE4" w:rsidRPr="009F1D9C">
        <w:t xml:space="preserve"> each with a different focus</w:t>
      </w:r>
      <w:r w:rsidR="004773D9">
        <w:t xml:space="preserve">.  </w:t>
      </w:r>
      <w:r w:rsidR="004E5FE4" w:rsidRPr="009F1D9C">
        <w:t xml:space="preserve"> </w:t>
      </w:r>
      <w:r w:rsidR="004773D9">
        <w:t xml:space="preserve">One focused </w:t>
      </w:r>
      <w:r w:rsidR="00576426">
        <w:t>primarily</w:t>
      </w:r>
      <w:r w:rsidR="004773D9">
        <w:t xml:space="preserve"> on </w:t>
      </w:r>
      <w:r w:rsidR="00807832">
        <w:t>p</w:t>
      </w:r>
      <w:r w:rsidR="004E5FE4" w:rsidRPr="009F1D9C">
        <w:t>hysician and nursing care related to asthma</w:t>
      </w:r>
      <w:r w:rsidR="0020498B">
        <w:t xml:space="preserve"> (</w:t>
      </w:r>
      <w:proofErr w:type="spellStart"/>
      <w:r w:rsidR="0020498B">
        <w:t>Keuthe</w:t>
      </w:r>
      <w:proofErr w:type="spellEnd"/>
      <w:r w:rsidR="0020498B">
        <w:t xml:space="preserve">, </w:t>
      </w:r>
      <w:proofErr w:type="spellStart"/>
      <w:r w:rsidR="0020498B" w:rsidRPr="00A97020">
        <w:t>Vaessan-Verberne</w:t>
      </w:r>
      <w:proofErr w:type="spellEnd"/>
      <w:r w:rsidR="0020498B">
        <w:t xml:space="preserve">, </w:t>
      </w:r>
      <w:proofErr w:type="spellStart"/>
      <w:r w:rsidR="0020498B" w:rsidRPr="00A97020">
        <w:t>Elbers</w:t>
      </w:r>
      <w:proofErr w:type="spellEnd"/>
      <w:r w:rsidR="0020498B">
        <w:t xml:space="preserve"> &amp; </w:t>
      </w:r>
      <w:r w:rsidR="0020498B" w:rsidRPr="00A97020">
        <w:t xml:space="preserve">Van </w:t>
      </w:r>
      <w:proofErr w:type="spellStart"/>
      <w:r w:rsidR="0020498B" w:rsidRPr="00A97020">
        <w:t>Aalderen</w:t>
      </w:r>
      <w:proofErr w:type="spellEnd"/>
      <w:r w:rsidR="0020498B">
        <w:t>, 2013)</w:t>
      </w:r>
      <w:r w:rsidR="003E7F5C">
        <w:t xml:space="preserve"> </w:t>
      </w:r>
      <w:r w:rsidR="004773D9">
        <w:t>while the other articles focused on p</w:t>
      </w:r>
      <w:r w:rsidR="004E5FE4" w:rsidRPr="009F1D9C">
        <w:t xml:space="preserve">atient education and </w:t>
      </w:r>
      <w:r w:rsidR="002D21F5">
        <w:t>a</w:t>
      </w:r>
      <w:r w:rsidR="004E5FE4" w:rsidRPr="009F1D9C">
        <w:t>sthma specialty clinics</w:t>
      </w:r>
      <w:r w:rsidR="004773D9">
        <w:t xml:space="preserve"> respectively</w:t>
      </w:r>
      <w:r w:rsidR="0020498B">
        <w:t xml:space="preserve"> (Wolf, </w:t>
      </w:r>
      <w:proofErr w:type="spellStart"/>
      <w:r w:rsidR="0020498B">
        <w:t>Guevera</w:t>
      </w:r>
      <w:proofErr w:type="spellEnd"/>
      <w:r w:rsidR="0020498B">
        <w:t xml:space="preserve">, </w:t>
      </w:r>
      <w:proofErr w:type="spellStart"/>
      <w:r w:rsidR="0020498B">
        <w:t>Grum</w:t>
      </w:r>
      <w:proofErr w:type="spellEnd"/>
      <w:r w:rsidR="0020498B">
        <w:t>, Clark &amp; Cates, 2008</w:t>
      </w:r>
      <w:r w:rsidR="002220E2">
        <w:t xml:space="preserve">; </w:t>
      </w:r>
      <w:proofErr w:type="spellStart"/>
      <w:r w:rsidR="00337E11">
        <w:t>Bashinab</w:t>
      </w:r>
      <w:proofErr w:type="spellEnd"/>
      <w:r w:rsidR="00337E11">
        <w:t xml:space="preserve"> &amp; </w:t>
      </w:r>
      <w:proofErr w:type="spellStart"/>
      <w:r w:rsidR="00337E11">
        <w:t>Kamer</w:t>
      </w:r>
      <w:proofErr w:type="spellEnd"/>
      <w:r w:rsidR="00337E11">
        <w:t>, 2012).</w:t>
      </w:r>
      <w:r w:rsidR="003E7F5C">
        <w:t>)</w:t>
      </w:r>
      <w:r w:rsidR="004E5FE4" w:rsidRPr="009F1D9C">
        <w:t xml:space="preserve">  Six randomized control trials (RCTs) and one meta-analysis were on topics of asthma education, school based interventions, technology-based interventions, and practice improvement</w:t>
      </w:r>
      <w:r w:rsidR="00E53F4B">
        <w:t xml:space="preserve"> or </w:t>
      </w:r>
      <w:r w:rsidR="004E5FE4" w:rsidRPr="009F1D9C">
        <w:t>redesigns.</w:t>
      </w:r>
      <w:r w:rsidR="007E3747">
        <w:t xml:space="preserve">  </w:t>
      </w:r>
      <w:r w:rsidR="004E5FE4" w:rsidRPr="009F1D9C">
        <w:t xml:space="preserve">Twenty-one articles were non-experimental research and quality improvement studies </w:t>
      </w:r>
      <w:r w:rsidR="00807832">
        <w:t xml:space="preserve">which </w:t>
      </w:r>
      <w:r w:rsidR="004E5FE4" w:rsidRPr="009F1D9C">
        <w:t xml:space="preserve">focused on provider education, patient education, and primary care practice redesign.  </w:t>
      </w:r>
      <w:r w:rsidR="00807832">
        <w:t>Another</w:t>
      </w:r>
      <w:r w:rsidR="004E5FE4" w:rsidRPr="009F1D9C">
        <w:t xml:space="preserve"> article was a systematic review with the focus on patient education.</w:t>
      </w:r>
    </w:p>
    <w:p w14:paraId="22A90026" w14:textId="3C1EB7F1" w:rsidR="004E5FE4" w:rsidRPr="009F1D9C" w:rsidRDefault="004E5FE4" w:rsidP="00D0252E">
      <w:pPr>
        <w:spacing w:line="480" w:lineRule="auto"/>
        <w:contextualSpacing/>
        <w:rPr>
          <w:b/>
        </w:rPr>
      </w:pPr>
      <w:r w:rsidRPr="009F1D9C">
        <w:lastRenderedPageBreak/>
        <w:tab/>
        <w:t xml:space="preserve"> The review findings </w:t>
      </w:r>
      <w:r w:rsidR="003E7F5C">
        <w:t>are</w:t>
      </w:r>
      <w:r w:rsidRPr="009F1D9C">
        <w:t xml:space="preserve"> presented in order of significance </w:t>
      </w:r>
      <w:r w:rsidR="003E7F5C">
        <w:t xml:space="preserve">to the project, </w:t>
      </w:r>
      <w:r w:rsidRPr="009F1D9C">
        <w:t xml:space="preserve">starting with education for patients, providers and </w:t>
      </w:r>
      <w:r w:rsidR="00B5029B" w:rsidRPr="009F1D9C">
        <w:t>laypersons</w:t>
      </w:r>
      <w:r w:rsidRPr="009F1D9C">
        <w:t>.</w:t>
      </w:r>
      <w:r w:rsidR="007E3747">
        <w:t xml:space="preserve">  </w:t>
      </w:r>
      <w:r w:rsidRPr="009F1D9C">
        <w:t>This will be followed by results of telephonic case management, preventative care</w:t>
      </w:r>
      <w:r w:rsidR="003E7F5C">
        <w:t>,</w:t>
      </w:r>
      <w:r w:rsidR="00915640" w:rsidRPr="009F1D9C">
        <w:t xml:space="preserve"> and specialty/primary care clinics.</w:t>
      </w:r>
    </w:p>
    <w:p w14:paraId="48777132" w14:textId="77777777" w:rsidR="004E5FE4" w:rsidRPr="009F1D9C" w:rsidRDefault="0032567E" w:rsidP="003B0CB9">
      <w:pPr>
        <w:pStyle w:val="Heading2"/>
      </w:pPr>
      <w:bookmarkStart w:id="13" w:name="_Toc420582793"/>
      <w:r>
        <w:t>Patient</w:t>
      </w:r>
      <w:r w:rsidR="004E5FE4" w:rsidRPr="009F1D9C">
        <w:t xml:space="preserve"> Education</w:t>
      </w:r>
      <w:bookmarkEnd w:id="13"/>
    </w:p>
    <w:p w14:paraId="293E5844" w14:textId="3EA71C13" w:rsidR="00E53F4B" w:rsidRDefault="004E5FE4">
      <w:pPr>
        <w:spacing w:line="480" w:lineRule="auto"/>
        <w:contextualSpacing/>
      </w:pPr>
      <w:r w:rsidRPr="009F1D9C">
        <w:rPr>
          <w:b/>
        </w:rPr>
        <w:tab/>
      </w:r>
      <w:r w:rsidRPr="009F1D9C">
        <w:t>According to the recent literature</w:t>
      </w:r>
      <w:r w:rsidR="00E53F4B">
        <w:t>,</w:t>
      </w:r>
      <w:r w:rsidRPr="009F1D9C">
        <w:t xml:space="preserve"> asthma education can be provided in a variety of settings including the home, primary care practices or </w:t>
      </w:r>
      <w:r w:rsidR="00E53F4B">
        <w:t xml:space="preserve">in </w:t>
      </w:r>
      <w:r w:rsidRPr="009F1D9C">
        <w:t>schools. A meta-analysis of 32 studies includ</w:t>
      </w:r>
      <w:r w:rsidR="00E53F4B">
        <w:t>ing</w:t>
      </w:r>
      <w:r w:rsidRPr="009F1D9C">
        <w:t xml:space="preserve"> more than 3,000 patients concluded that </w:t>
      </w:r>
      <w:r w:rsidR="00E53F4B">
        <w:t xml:space="preserve">patient </w:t>
      </w:r>
      <w:r w:rsidRPr="009F1D9C">
        <w:t xml:space="preserve">education reduced emergency department visits, school and work absenteeism and showed moderate improvement in lung function (Wolf, Guevara, </w:t>
      </w:r>
      <w:proofErr w:type="spellStart"/>
      <w:r w:rsidRPr="009F1D9C">
        <w:t>Grum</w:t>
      </w:r>
      <w:proofErr w:type="spellEnd"/>
      <w:r w:rsidRPr="009F1D9C">
        <w:t xml:space="preserve">, Clark &amp; Cates, 2008).    </w:t>
      </w:r>
    </w:p>
    <w:p w14:paraId="57CCFF05" w14:textId="3E5FAC7D" w:rsidR="00E53F4B" w:rsidRDefault="004E5FE4">
      <w:pPr>
        <w:spacing w:line="480" w:lineRule="auto"/>
        <w:ind w:firstLine="720"/>
        <w:contextualSpacing/>
      </w:pPr>
      <w:proofErr w:type="spellStart"/>
      <w:r w:rsidRPr="009F1D9C">
        <w:t>Britto</w:t>
      </w:r>
      <w:proofErr w:type="spellEnd"/>
      <w:r w:rsidRPr="009F1D9C">
        <w:t xml:space="preserve"> et </w:t>
      </w:r>
      <w:r w:rsidR="002876A6" w:rsidRPr="009F1D9C">
        <w:t>al</w:t>
      </w:r>
      <w:r w:rsidR="002678F8">
        <w:t>. (</w:t>
      </w:r>
      <w:r w:rsidR="0085424B">
        <w:t>2014)</w:t>
      </w:r>
      <w:r w:rsidR="00EA0AE7">
        <w:t xml:space="preserve"> </w:t>
      </w:r>
      <w:r w:rsidRPr="009F1D9C">
        <w:t>were able to improve asthma care in adolescents by instituting practice redesign using the chronic care model.</w:t>
      </w:r>
      <w:r w:rsidR="007E3747">
        <w:t xml:space="preserve">  </w:t>
      </w:r>
      <w:r w:rsidRPr="009F1D9C">
        <w:t xml:space="preserve">The practice changes included development of care coordination, structured education and community outreach.  A total of 377 adolescents participated in the project, </w:t>
      </w:r>
      <w:r w:rsidR="00E53F4B">
        <w:t xml:space="preserve">and resulted in </w:t>
      </w:r>
      <w:r w:rsidRPr="009F1D9C">
        <w:t>86% of patients ha</w:t>
      </w:r>
      <w:r w:rsidR="00E53F4B">
        <w:t>ving</w:t>
      </w:r>
      <w:r w:rsidRPr="009F1D9C">
        <w:t xml:space="preserve"> action plans, </w:t>
      </w:r>
      <w:r w:rsidR="00E53F4B">
        <w:t xml:space="preserve">as well as a two point improvement in the </w:t>
      </w:r>
      <w:r w:rsidR="00E53F4B" w:rsidRPr="009F1D9C">
        <w:t xml:space="preserve">Asthma Control Test (ACT) </w:t>
      </w:r>
      <w:r w:rsidRPr="009F1D9C">
        <w:t>in patients with poorly controlled asthma</w:t>
      </w:r>
      <w:r w:rsidR="00E53F4B">
        <w:t>.</w:t>
      </w:r>
      <w:r w:rsidRPr="009F1D9C">
        <w:t xml:space="preserve"> </w:t>
      </w:r>
      <w:r w:rsidR="00E53F4B">
        <w:t>L</w:t>
      </w:r>
      <w:r w:rsidRPr="009F1D9C">
        <w:t>astly</w:t>
      </w:r>
      <w:r w:rsidR="009107CE">
        <w:t>, ind</w:t>
      </w:r>
      <w:r w:rsidR="00E53F4B">
        <w:t>iv</w:t>
      </w:r>
      <w:r w:rsidR="009107CE">
        <w:t>id</w:t>
      </w:r>
      <w:r w:rsidR="00E53F4B">
        <w:t>uals reported that their</w:t>
      </w:r>
      <w:r w:rsidRPr="009F1D9C">
        <w:t xml:space="preserve"> confidence to manage asthma</w:t>
      </w:r>
      <w:r w:rsidR="00E53F4B">
        <w:t xml:space="preserve"> increased</w:t>
      </w:r>
      <w:r w:rsidRPr="009F1D9C">
        <w:t xml:space="preserve"> from 70 to 85 %</w:t>
      </w:r>
      <w:r w:rsidR="002220E2">
        <w:t>.</w:t>
      </w:r>
    </w:p>
    <w:p w14:paraId="6E60463E" w14:textId="1E8EB780" w:rsidR="00E53F4B" w:rsidRDefault="00496BE2">
      <w:pPr>
        <w:spacing w:line="480" w:lineRule="auto"/>
        <w:ind w:firstLine="720"/>
        <w:contextualSpacing/>
      </w:pPr>
      <w:r w:rsidRPr="009F1D9C">
        <w:t xml:space="preserve">Wood &amp; </w:t>
      </w:r>
      <w:proofErr w:type="spellStart"/>
      <w:r w:rsidRPr="009F1D9C">
        <w:t>Boolyard</w:t>
      </w:r>
      <w:proofErr w:type="spellEnd"/>
      <w:r w:rsidR="00740363">
        <w:t xml:space="preserve"> </w:t>
      </w:r>
      <w:r w:rsidR="002220E2">
        <w:t>(</w:t>
      </w:r>
      <w:r w:rsidR="00740363">
        <w:t>2011</w:t>
      </w:r>
      <w:r w:rsidR="002220E2">
        <w:t>)</w:t>
      </w:r>
      <w:r w:rsidRPr="009F1D9C">
        <w:t xml:space="preserve"> </w:t>
      </w:r>
      <w:r w:rsidR="008D5876" w:rsidRPr="009F1D9C">
        <w:t xml:space="preserve">reported </w:t>
      </w:r>
      <w:r w:rsidRPr="009F1D9C">
        <w:t xml:space="preserve">through a retrospective chart review that patients who received asthma education from nurses in pediatric practices </w:t>
      </w:r>
      <w:r w:rsidR="008D5876" w:rsidRPr="009F1D9C">
        <w:t>had</w:t>
      </w:r>
      <w:r w:rsidRPr="009F1D9C">
        <w:t xml:space="preserve"> lower length</w:t>
      </w:r>
      <w:r w:rsidR="008D5876" w:rsidRPr="009F1D9C">
        <w:t>s</w:t>
      </w:r>
      <w:r w:rsidRPr="009F1D9C">
        <w:t xml:space="preserve"> of stay (1.25 days versus 2.32 days) </w:t>
      </w:r>
      <w:r w:rsidR="008D5876" w:rsidRPr="009F1D9C">
        <w:t>when hospitalized</w:t>
      </w:r>
      <w:r w:rsidRPr="009F1D9C">
        <w:t xml:space="preserve">.  The </w:t>
      </w:r>
      <w:r w:rsidR="008D5876" w:rsidRPr="009F1D9C">
        <w:t>costs associated with the hospital stay were</w:t>
      </w:r>
      <w:r w:rsidRPr="009F1D9C">
        <w:t xml:space="preserve"> also significantly less</w:t>
      </w:r>
      <w:r w:rsidR="002220E2">
        <w:t xml:space="preserve">; </w:t>
      </w:r>
      <w:r w:rsidRPr="009F1D9C">
        <w:t>$4,756 compared to $ 8,715 to other local children</w:t>
      </w:r>
      <w:proofErr w:type="gramStart"/>
      <w:r w:rsidR="002220E2">
        <w:t>.</w:t>
      </w:r>
      <w:r w:rsidR="008D5876" w:rsidRPr="009F1D9C">
        <w:t>(</w:t>
      </w:r>
      <w:proofErr w:type="gramEnd"/>
      <w:r w:rsidR="008D5876" w:rsidRPr="009F1D9C">
        <w:t xml:space="preserve">Wood &amp; </w:t>
      </w:r>
      <w:proofErr w:type="spellStart"/>
      <w:r w:rsidR="008D5876" w:rsidRPr="009F1D9C">
        <w:t>Boolyard</w:t>
      </w:r>
      <w:proofErr w:type="spellEnd"/>
      <w:r w:rsidR="008D5876" w:rsidRPr="009F1D9C">
        <w:t>, 2011</w:t>
      </w:r>
      <w:r w:rsidRPr="009F1D9C">
        <w:t>)</w:t>
      </w:r>
      <w:r w:rsidR="008D5876" w:rsidRPr="009F1D9C">
        <w:t xml:space="preserve">.   </w:t>
      </w:r>
      <w:r w:rsidRPr="009F1D9C">
        <w:t xml:space="preserve"> </w:t>
      </w:r>
    </w:p>
    <w:p w14:paraId="7E73BA25" w14:textId="74887A5D" w:rsidR="00001220" w:rsidRPr="009F1D9C" w:rsidRDefault="00001220">
      <w:pPr>
        <w:spacing w:line="480" w:lineRule="auto"/>
        <w:ind w:firstLine="720"/>
        <w:contextualSpacing/>
      </w:pPr>
      <w:r w:rsidRPr="009F1D9C">
        <w:t xml:space="preserve">Another </w:t>
      </w:r>
      <w:r w:rsidR="00496BE2" w:rsidRPr="009F1D9C">
        <w:t>study estimated the cost savings when</w:t>
      </w:r>
      <w:r w:rsidRPr="009F1D9C">
        <w:t xml:space="preserve"> providing asthma education in an inner city clinic</w:t>
      </w:r>
      <w:r w:rsidR="00496BE2" w:rsidRPr="009F1D9C">
        <w:t>.  Participants (N=242) received education and enhanced primary care.</w:t>
      </w:r>
      <w:r w:rsidR="007E3747">
        <w:t xml:space="preserve">  </w:t>
      </w:r>
      <w:r w:rsidR="00496BE2" w:rsidRPr="009F1D9C">
        <w:t xml:space="preserve">Results concluded that there was a significant increase in prescribing controller therapy (p&lt;.01), </w:t>
      </w:r>
      <w:r w:rsidR="00E53F4B">
        <w:t xml:space="preserve">a </w:t>
      </w:r>
      <w:r w:rsidR="00496BE2" w:rsidRPr="009F1D9C">
        <w:t>reduction in asthma severity (p&lt;.01)</w:t>
      </w:r>
      <w:r w:rsidR="00E53F4B">
        <w:t>,</w:t>
      </w:r>
      <w:r w:rsidR="00496BE2" w:rsidRPr="009F1D9C">
        <w:t xml:space="preserve"> </w:t>
      </w:r>
      <w:r w:rsidR="00E53F4B">
        <w:t xml:space="preserve">a </w:t>
      </w:r>
      <w:r w:rsidR="00496BE2" w:rsidRPr="009F1D9C">
        <w:t xml:space="preserve">reduction in emergency department visits (p&lt;.01) and </w:t>
      </w:r>
      <w:r w:rsidR="00496BE2" w:rsidRPr="009F1D9C">
        <w:lastRenderedPageBreak/>
        <w:t>near reduction in hospitalizations (p&lt;.059).The authors report a conservative cost savings per enrolled participant as $4,000.00 per year (Grant et al.</w:t>
      </w:r>
      <w:r w:rsidR="002220E2">
        <w:t xml:space="preserve"> </w:t>
      </w:r>
      <w:r w:rsidR="00496BE2" w:rsidRPr="009F1D9C">
        <w:t>2010).</w:t>
      </w:r>
      <w:r w:rsidRPr="009F1D9C">
        <w:t xml:space="preserve"> </w:t>
      </w:r>
    </w:p>
    <w:p w14:paraId="38B926F0" w14:textId="182FD3A5" w:rsidR="0032567E" w:rsidRDefault="00001220">
      <w:pPr>
        <w:spacing w:line="480" w:lineRule="auto"/>
        <w:contextualSpacing/>
      </w:pPr>
      <w:r w:rsidRPr="009F1D9C">
        <w:tab/>
      </w:r>
      <w:r w:rsidR="004E5FE4" w:rsidRPr="009F1D9C">
        <w:t>Two randomized control trials (RCTs) identified that home based environmental education improved patient outcomes.  Krieger et al</w:t>
      </w:r>
      <w:r w:rsidR="002220E2">
        <w:t>. (2009)</w:t>
      </w:r>
      <w:r w:rsidR="004E5FE4" w:rsidRPr="009F1D9C">
        <w:t xml:space="preserve"> compared children who received usual office education (control group) with a group of patients who received asthma education by a nurse and community health worker (CHW) in the home.</w:t>
      </w:r>
      <w:r w:rsidR="00453190">
        <w:t xml:space="preserve">  </w:t>
      </w:r>
      <w:r w:rsidR="004E5FE4" w:rsidRPr="009F1D9C">
        <w:t xml:space="preserve">Results revealed </w:t>
      </w:r>
      <w:r w:rsidR="0032567E">
        <w:t>that</w:t>
      </w:r>
      <w:r w:rsidR="004E5FE4" w:rsidRPr="009F1D9C">
        <w:t xml:space="preserve"> patients decreased </w:t>
      </w:r>
      <w:r w:rsidR="0032567E">
        <w:t xml:space="preserve">their </w:t>
      </w:r>
      <w:r w:rsidR="004E5FE4" w:rsidRPr="009F1D9C">
        <w:t xml:space="preserve">use of urgent care by 23.1% </w:t>
      </w:r>
      <w:r w:rsidR="0032567E">
        <w:t xml:space="preserve">in the home visiting program </w:t>
      </w:r>
      <w:r w:rsidR="004E5FE4" w:rsidRPr="009F1D9C">
        <w:t xml:space="preserve">compared to only a 17% decrease </w:t>
      </w:r>
      <w:r w:rsidR="0032567E">
        <w:t>with the</w:t>
      </w:r>
      <w:r w:rsidR="004E5FE4" w:rsidRPr="009F1D9C">
        <w:t xml:space="preserve"> </w:t>
      </w:r>
      <w:r w:rsidR="0032567E">
        <w:t>office-based program</w:t>
      </w:r>
      <w:r w:rsidR="004E5FE4" w:rsidRPr="009F1D9C">
        <w:t>.</w:t>
      </w:r>
      <w:r w:rsidR="00453190">
        <w:t xml:space="preserve">  </w:t>
      </w:r>
      <w:r w:rsidR="004E5FE4" w:rsidRPr="009F1D9C">
        <w:t>Both groups had statistically significant decreases in missed work and school days</w:t>
      </w:r>
      <w:r w:rsidR="0032567E">
        <w:t>, and</w:t>
      </w:r>
      <w:r w:rsidR="004E5FE4" w:rsidRPr="009F1D9C">
        <w:t xml:space="preserve"> also decreased in lim</w:t>
      </w:r>
      <w:r w:rsidR="00CF6C7F">
        <w:t>itation of activities</w:t>
      </w:r>
      <w:r w:rsidR="002220E2">
        <w:t>.</w:t>
      </w:r>
    </w:p>
    <w:p w14:paraId="321784A7" w14:textId="4ED602AF" w:rsidR="004E5FE4" w:rsidRPr="009F1D9C" w:rsidRDefault="004E5FE4">
      <w:pPr>
        <w:spacing w:line="480" w:lineRule="auto"/>
        <w:ind w:firstLine="720"/>
        <w:contextualSpacing/>
      </w:pPr>
      <w:proofErr w:type="spellStart"/>
      <w:r w:rsidRPr="009F1D9C">
        <w:t>Tzeng</w:t>
      </w:r>
      <w:proofErr w:type="spellEnd"/>
      <w:r w:rsidRPr="009F1D9C">
        <w:t xml:space="preserve"> </w:t>
      </w:r>
      <w:r w:rsidR="002220E2">
        <w:t>et al. (2010)</w:t>
      </w:r>
      <w:r w:rsidRPr="009F1D9C">
        <w:t xml:space="preserve"> had similar results in their study.  Seventy </w:t>
      </w:r>
      <w:r w:rsidR="002220E2">
        <w:t>-</w:t>
      </w:r>
      <w:r w:rsidR="0085424B" w:rsidRPr="009F1D9C">
        <w:t>five</w:t>
      </w:r>
      <w:r w:rsidRPr="009F1D9C">
        <w:t xml:space="preserve"> children and families were enrolled in either </w:t>
      </w:r>
      <w:r w:rsidR="0032567E">
        <w:t>“</w:t>
      </w:r>
      <w:r w:rsidRPr="009F1D9C">
        <w:t>usual care</w:t>
      </w:r>
      <w:r w:rsidR="0032567E">
        <w:t>”</w:t>
      </w:r>
      <w:r w:rsidRPr="009F1D9C">
        <w:t xml:space="preserve"> asthma education (control group) compared to children who received home visiting by specialty trained asthma nurses.  Patients in the experimental group had statistically significant improvement in environmental management (p&gt;.05).  The experimental group also had improvement in asthma symptoms and lung function compare</w:t>
      </w:r>
      <w:r w:rsidR="00CF6C7F">
        <w:t>d to the control group</w:t>
      </w:r>
      <w:r w:rsidR="002220E2">
        <w:t>.</w:t>
      </w:r>
    </w:p>
    <w:p w14:paraId="4B48CEBD" w14:textId="77777777" w:rsidR="004E5FE4" w:rsidRPr="009F1D9C" w:rsidRDefault="004E5FE4">
      <w:pPr>
        <w:spacing w:line="480" w:lineRule="auto"/>
        <w:contextualSpacing/>
      </w:pPr>
      <w:r w:rsidRPr="009F1D9C">
        <w:tab/>
        <w:t xml:space="preserve">The systematic </w:t>
      </w:r>
      <w:r w:rsidR="00116C25" w:rsidRPr="009F1D9C">
        <w:t xml:space="preserve">review </w:t>
      </w:r>
      <w:r w:rsidR="0092766B" w:rsidRPr="0092766B">
        <w:t>(Brower &amp; Brand, 2008)</w:t>
      </w:r>
      <w:r w:rsidRPr="009F1D9C">
        <w:t xml:space="preserve"> </w:t>
      </w:r>
      <w:r w:rsidR="00807832">
        <w:t xml:space="preserve">also </w:t>
      </w:r>
      <w:r w:rsidRPr="009F1D9C">
        <w:t>supported the previous research on the need for routine patient education and use of asthma action plans.  The authors recommend that education should include discussion of the disease process, inhaler technique and importance o</w:t>
      </w:r>
      <w:r w:rsidR="00116BD1">
        <w:t xml:space="preserve">f medication adherence (Brower &amp; </w:t>
      </w:r>
      <w:r w:rsidRPr="009F1D9C">
        <w:t>Brand</w:t>
      </w:r>
      <w:r w:rsidR="00116BD1">
        <w:t xml:space="preserve">, </w:t>
      </w:r>
      <w:r w:rsidRPr="009F1D9C">
        <w:t xml:space="preserve">2008).  In summary the results of the studies support the need for asthma education to improve </w:t>
      </w:r>
      <w:r w:rsidR="005536AA" w:rsidRPr="009F1D9C">
        <w:t xml:space="preserve">clinical </w:t>
      </w:r>
      <w:r w:rsidRPr="009F1D9C">
        <w:t>outcomes</w:t>
      </w:r>
      <w:r w:rsidR="005536AA" w:rsidRPr="009F1D9C">
        <w:t xml:space="preserve"> as well as reduce emergency department and inpatient utilization and </w:t>
      </w:r>
      <w:r w:rsidR="0032567E">
        <w:t xml:space="preserve">therefore overall </w:t>
      </w:r>
      <w:r w:rsidR="005536AA" w:rsidRPr="009F1D9C">
        <w:t xml:space="preserve">costs. </w:t>
      </w:r>
      <w:r w:rsidRPr="009F1D9C">
        <w:t xml:space="preserve">  </w:t>
      </w:r>
    </w:p>
    <w:p w14:paraId="432FFADB" w14:textId="77777777" w:rsidR="00E710BE" w:rsidRPr="009F1D9C" w:rsidRDefault="00E710BE" w:rsidP="003B0CB9">
      <w:pPr>
        <w:pStyle w:val="Heading2"/>
      </w:pPr>
      <w:bookmarkStart w:id="14" w:name="_Toc420582794"/>
      <w:r w:rsidRPr="009F1D9C">
        <w:lastRenderedPageBreak/>
        <w:t>Provider Education</w:t>
      </w:r>
      <w:bookmarkEnd w:id="14"/>
    </w:p>
    <w:p w14:paraId="22B7875D" w14:textId="726D2280" w:rsidR="00E710BE" w:rsidRPr="009F1D9C" w:rsidRDefault="00E710BE">
      <w:pPr>
        <w:spacing w:line="480" w:lineRule="auto"/>
        <w:contextualSpacing/>
      </w:pPr>
      <w:r w:rsidRPr="009F1D9C">
        <w:tab/>
        <w:t>Three studies identified the impact of provider education on the improvement of asthma outcomes.  The first study</w:t>
      </w:r>
      <w:r w:rsidR="0085424B" w:rsidRPr="0085424B">
        <w:t xml:space="preserve"> (</w:t>
      </w:r>
      <w:proofErr w:type="spellStart"/>
      <w:r w:rsidR="0085424B" w:rsidRPr="0085424B">
        <w:t>Ragazzi</w:t>
      </w:r>
      <w:proofErr w:type="spellEnd"/>
      <w:r w:rsidR="0085424B" w:rsidRPr="0085424B">
        <w:t xml:space="preserve">, Keller, </w:t>
      </w:r>
      <w:proofErr w:type="spellStart"/>
      <w:r w:rsidR="0085424B" w:rsidRPr="0085424B">
        <w:t>Ehrensberger</w:t>
      </w:r>
      <w:proofErr w:type="spellEnd"/>
      <w:r w:rsidR="0085424B" w:rsidRPr="0085424B">
        <w:t xml:space="preserve"> &amp; </w:t>
      </w:r>
      <w:proofErr w:type="spellStart"/>
      <w:r w:rsidR="0085424B" w:rsidRPr="0085424B">
        <w:t>Irani</w:t>
      </w:r>
      <w:proofErr w:type="spellEnd"/>
      <w:r w:rsidR="0085424B" w:rsidRPr="0085424B">
        <w:t>, 2010)</w:t>
      </w:r>
      <w:r w:rsidRPr="009F1D9C">
        <w:t xml:space="preserve"> concentrated on implementation of the asthma guidelines in multi-site primary care practices.  The researchers used retrospective chart reviews and semi</w:t>
      </w:r>
      <w:r w:rsidR="00D47F31">
        <w:t>-</w:t>
      </w:r>
      <w:r w:rsidRPr="009F1D9C">
        <w:t>structured interviews to assess the provider’s use of the asthma guidelines following a provider training and educational sessions on the use of guidelines and spirometry.  Part two of the education and training included:  practice redesign, decision support and implementation of an optimal asthma program.  Results of the program implementation revealed that documentation improved in 5 out of 6 practices while patient education and use of asthma action plans increased in 4 of the 6 practices.  Two practices displayed improvement in use o</w:t>
      </w:r>
      <w:r w:rsidR="00116BD1">
        <w:t>f spirometry</w:t>
      </w:r>
      <w:r w:rsidRPr="009F1D9C">
        <w:t xml:space="preserve">.  </w:t>
      </w:r>
    </w:p>
    <w:p w14:paraId="75D0D286" w14:textId="03A45C82" w:rsidR="00E710BE" w:rsidRPr="009F1D9C" w:rsidRDefault="00E710BE">
      <w:pPr>
        <w:spacing w:line="480" w:lineRule="auto"/>
        <w:contextualSpacing/>
      </w:pPr>
      <w:r w:rsidRPr="009F1D9C">
        <w:tab/>
        <w:t>A second study involved implementation of the chronic care model (CCM) in a hospital based residency training clinic.  Fifty</w:t>
      </w:r>
      <w:r w:rsidR="002220E2">
        <w:t>-</w:t>
      </w:r>
      <w:r w:rsidRPr="009F1D9C">
        <w:t xml:space="preserve">nine residents participated in the CCM education.  Post intervention chart reviews revealed that the residents had increased the use of guidelines and in development of asthma action plans.  Subsequently, patients cared for by the residents, had a 42% decrease in use of the </w:t>
      </w:r>
      <w:r w:rsidR="00204E55">
        <w:t>emergency department (Greene, Rogers</w:t>
      </w:r>
      <w:r w:rsidRPr="009F1D9C">
        <w:t xml:space="preserve"> &amp; </w:t>
      </w:r>
      <w:proofErr w:type="spellStart"/>
      <w:r w:rsidRPr="009F1D9C">
        <w:t>Yedida</w:t>
      </w:r>
      <w:proofErr w:type="spellEnd"/>
      <w:r w:rsidRPr="009F1D9C">
        <w:t>, 2007).</w:t>
      </w:r>
    </w:p>
    <w:p w14:paraId="6729536A" w14:textId="1FF04C63" w:rsidR="00E710BE" w:rsidRPr="009F1D9C" w:rsidRDefault="00E710BE">
      <w:pPr>
        <w:spacing w:line="480" w:lineRule="auto"/>
        <w:contextualSpacing/>
      </w:pPr>
      <w:r w:rsidRPr="009F1D9C">
        <w:t xml:space="preserve">     The final study included provider and staff training regarding the NHLBI guidelines with specific focus on the appropriate use of inhaled corticosteroids, action plans and severity assessment.  Results are consistent with previous studies including:  </w:t>
      </w:r>
      <w:r w:rsidR="00D47F31">
        <w:t xml:space="preserve">a </w:t>
      </w:r>
      <w:r w:rsidRPr="009F1D9C">
        <w:t xml:space="preserve">decrease in rates of </w:t>
      </w:r>
      <w:r w:rsidR="00D47F31">
        <w:t>ED</w:t>
      </w:r>
      <w:r w:rsidRPr="009F1D9C">
        <w:t xml:space="preserve"> visits, hospitalizations and acute care visits.</w:t>
      </w:r>
      <w:r w:rsidR="007E3747">
        <w:t xml:space="preserve">  </w:t>
      </w:r>
      <w:r w:rsidRPr="009F1D9C">
        <w:t xml:space="preserve">Improvement in use of inhaled corticosteroids was statistically significant (p&gt;.001) and </w:t>
      </w:r>
      <w:r w:rsidR="00D47F31">
        <w:t>a reduction</w:t>
      </w:r>
      <w:r w:rsidRPr="009F1D9C">
        <w:t xml:space="preserve"> in use of bronchodilators was also </w:t>
      </w:r>
      <w:r w:rsidR="00204E55">
        <w:t>significant (p&gt;.05) (</w:t>
      </w:r>
      <w:proofErr w:type="spellStart"/>
      <w:r w:rsidR="00204E55">
        <w:t>Cloutier</w:t>
      </w:r>
      <w:proofErr w:type="spellEnd"/>
      <w:r w:rsidR="00204E55">
        <w:t xml:space="preserve">, Jones, </w:t>
      </w:r>
      <w:proofErr w:type="spellStart"/>
      <w:r w:rsidR="00204E55">
        <w:t>Hinckson</w:t>
      </w:r>
      <w:proofErr w:type="spellEnd"/>
      <w:r w:rsidR="00204E55">
        <w:t xml:space="preserve"> </w:t>
      </w:r>
      <w:r w:rsidRPr="009F1D9C">
        <w:t xml:space="preserve">&amp; Wakefield, 2008).  </w:t>
      </w:r>
    </w:p>
    <w:p w14:paraId="377209B6" w14:textId="552C2DF3" w:rsidR="00E710BE" w:rsidRPr="009F1D9C" w:rsidRDefault="00E710BE">
      <w:pPr>
        <w:spacing w:line="480" w:lineRule="auto"/>
        <w:contextualSpacing/>
      </w:pPr>
      <w:r w:rsidRPr="009F1D9C">
        <w:lastRenderedPageBreak/>
        <w:tab/>
        <w:t xml:space="preserve">These three studies indicate the importance of </w:t>
      </w:r>
      <w:r w:rsidR="00D47F31">
        <w:t xml:space="preserve">the </w:t>
      </w:r>
      <w:r w:rsidRPr="009F1D9C">
        <w:t>ongoing education of providers in management of th</w:t>
      </w:r>
      <w:r w:rsidR="00D47F31">
        <w:t>is</w:t>
      </w:r>
      <w:r w:rsidRPr="009F1D9C">
        <w:t xml:space="preserve"> chronic illness.  Consequently, following the education, providers did use asthma action plans as recommended in the guidelines</w:t>
      </w:r>
      <w:r w:rsidR="00453190" w:rsidRPr="009F1D9C">
        <w:t>, with</w:t>
      </w:r>
      <w:r w:rsidRPr="009F1D9C">
        <w:t xml:space="preserve"> two of the three studies also reporting a decrease in acute care utilization.  </w:t>
      </w:r>
    </w:p>
    <w:p w14:paraId="2CEB5CCA" w14:textId="6BEA9F79" w:rsidR="00E710BE" w:rsidRPr="009F1D9C" w:rsidRDefault="00E710BE" w:rsidP="003B0CB9">
      <w:pPr>
        <w:pStyle w:val="Heading2"/>
      </w:pPr>
      <w:bookmarkStart w:id="15" w:name="_Toc420582795"/>
      <w:r w:rsidRPr="009F1D9C">
        <w:t xml:space="preserve">Asthma </w:t>
      </w:r>
      <w:r w:rsidR="002220E2">
        <w:t>E</w:t>
      </w:r>
      <w:r w:rsidRPr="009F1D9C">
        <w:t xml:space="preserve">ducation </w:t>
      </w:r>
      <w:r w:rsidR="002220E2">
        <w:t>P</w:t>
      </w:r>
      <w:r w:rsidRPr="009F1D9C">
        <w:t xml:space="preserve">erformed by </w:t>
      </w:r>
      <w:r w:rsidR="002220E2">
        <w:t>N</w:t>
      </w:r>
      <w:r w:rsidRPr="009F1D9C">
        <w:t xml:space="preserve">on-healthcare </w:t>
      </w:r>
      <w:r w:rsidR="002220E2">
        <w:t>W</w:t>
      </w:r>
      <w:r w:rsidRPr="009F1D9C">
        <w:t>orkers</w:t>
      </w:r>
      <w:bookmarkEnd w:id="15"/>
    </w:p>
    <w:p w14:paraId="5C538AC5" w14:textId="22F4D68D" w:rsidR="00E710BE" w:rsidRPr="009F1D9C" w:rsidRDefault="00E710BE">
      <w:pPr>
        <w:spacing w:line="480" w:lineRule="auto"/>
        <w:contextualSpacing/>
      </w:pPr>
      <w:r w:rsidRPr="009F1D9C">
        <w:tab/>
      </w:r>
      <w:r w:rsidR="00D47F31">
        <w:t>The first study was a</w:t>
      </w:r>
      <w:r w:rsidRPr="009F1D9C">
        <w:t xml:space="preserve"> RCT</w:t>
      </w:r>
      <w:r w:rsidR="00D47F31">
        <w:t xml:space="preserve"> </w:t>
      </w:r>
      <w:r w:rsidR="00576426">
        <w:t>which</w:t>
      </w:r>
      <w:r w:rsidR="00576426" w:rsidRPr="009F1D9C">
        <w:t xml:space="preserve"> utilized</w:t>
      </w:r>
      <w:r w:rsidRPr="009F1D9C">
        <w:t xml:space="preserve"> parent mentors to improve outcomes in minority children.</w:t>
      </w:r>
      <w:r w:rsidR="00094DCA">
        <w:t xml:space="preserve">  </w:t>
      </w:r>
      <w:r w:rsidRPr="009F1D9C">
        <w:t>Following training, the mentors made monthly calls and visits with the intervention group while the control group received usual care.</w:t>
      </w:r>
      <w:r w:rsidR="00453190">
        <w:t xml:space="preserve">  </w:t>
      </w:r>
      <w:r w:rsidRPr="009F1D9C">
        <w:t xml:space="preserve">Results concluded that families who had high participation rates in the program had statistically significant reduction in asthma exacerbations, </w:t>
      </w:r>
      <w:r w:rsidR="00D47F31">
        <w:t>ED</w:t>
      </w:r>
      <w:r w:rsidR="00204E55">
        <w:t xml:space="preserve"> </w:t>
      </w:r>
      <w:r w:rsidRPr="009F1D9C">
        <w:t xml:space="preserve">visits and missed school and work days (Flores et al, 2009).  </w:t>
      </w:r>
    </w:p>
    <w:p w14:paraId="0BFF9C29" w14:textId="21A7A5DD" w:rsidR="00E710BE" w:rsidRPr="009F1D9C" w:rsidRDefault="00E710BE">
      <w:pPr>
        <w:spacing w:line="480" w:lineRule="auto"/>
        <w:contextualSpacing/>
      </w:pPr>
      <w:r w:rsidRPr="009F1D9C">
        <w:tab/>
        <w:t xml:space="preserve">A second RCT had similar results using “coaches” who had regular visits with families as well as </w:t>
      </w:r>
      <w:r w:rsidR="00D47F31">
        <w:t>the documentation</w:t>
      </w:r>
      <w:r w:rsidR="00D47F31" w:rsidRPr="009F1D9C">
        <w:t xml:space="preserve"> </w:t>
      </w:r>
      <w:r w:rsidRPr="009F1D9C">
        <w:t>of high</w:t>
      </w:r>
      <w:r w:rsidR="00D47F31">
        <w:t>-</w:t>
      </w:r>
      <w:r w:rsidRPr="009F1D9C">
        <w:t xml:space="preserve">risk patients </w:t>
      </w:r>
      <w:r w:rsidR="00D47F31">
        <w:t>within</w:t>
      </w:r>
      <w:r w:rsidRPr="009F1D9C">
        <w:t xml:space="preserve"> a registry.  Results indicated that the control group had urgent care visits 30% of the time while the intervention group only required urgent care visits 16% of the time.  </w:t>
      </w:r>
      <w:r w:rsidR="0085424B">
        <w:t xml:space="preserve">The parental quality of life score showed greater </w:t>
      </w:r>
      <w:r w:rsidR="005B3269">
        <w:t>improvement in the</w:t>
      </w:r>
      <w:r w:rsidR="0085424B">
        <w:t xml:space="preserve"> intervention group compared to </w:t>
      </w:r>
      <w:r w:rsidR="005B3269">
        <w:t xml:space="preserve">the control </w:t>
      </w:r>
      <w:proofErr w:type="gramStart"/>
      <w:r w:rsidR="005B3269">
        <w:t>group</w:t>
      </w:r>
      <w:r w:rsidRPr="009F1D9C">
        <w:t>(</w:t>
      </w:r>
      <w:proofErr w:type="spellStart"/>
      <w:proofErr w:type="gramEnd"/>
      <w:r w:rsidRPr="009F1D9C">
        <w:t>Garbutt</w:t>
      </w:r>
      <w:proofErr w:type="spellEnd"/>
      <w:r w:rsidRPr="009F1D9C">
        <w:t xml:space="preserve">, </w:t>
      </w:r>
      <w:proofErr w:type="spellStart"/>
      <w:r w:rsidRPr="009F1D9C">
        <w:t>Highstein</w:t>
      </w:r>
      <w:proofErr w:type="spellEnd"/>
      <w:r w:rsidRPr="009F1D9C">
        <w:t xml:space="preserve">, Yan, </w:t>
      </w:r>
      <w:proofErr w:type="spellStart"/>
      <w:r w:rsidRPr="009F1D9C">
        <w:t>Shink</w:t>
      </w:r>
      <w:proofErr w:type="spellEnd"/>
      <w:r w:rsidRPr="009F1D9C">
        <w:t xml:space="preserve">, 2012).  </w:t>
      </w:r>
    </w:p>
    <w:p w14:paraId="68167648" w14:textId="3792D738" w:rsidR="00E710BE" w:rsidRPr="009F1D9C" w:rsidRDefault="00E710BE">
      <w:pPr>
        <w:spacing w:line="480" w:lineRule="auto"/>
        <w:contextualSpacing/>
      </w:pPr>
      <w:r w:rsidRPr="009F1D9C">
        <w:tab/>
        <w:t>Nelson et al</w:t>
      </w:r>
      <w:r w:rsidR="00FF21AC">
        <w:t>.</w:t>
      </w:r>
      <w:r w:rsidRPr="009F1D9C">
        <w:t xml:space="preserve"> </w:t>
      </w:r>
      <w:r w:rsidR="00D47F31">
        <w:t>(</w:t>
      </w:r>
      <w:r w:rsidRPr="009F1D9C">
        <w:t>2011</w:t>
      </w:r>
      <w:r w:rsidR="00D47F31">
        <w:t>)</w:t>
      </w:r>
      <w:r w:rsidRPr="009F1D9C">
        <w:t xml:space="preserve"> utilized parent mentors in a RCT.  After receiving training</w:t>
      </w:r>
      <w:r w:rsidR="00D47F31">
        <w:t>,</w:t>
      </w:r>
      <w:r w:rsidRPr="009F1D9C">
        <w:t xml:space="preserve"> parent mentors provided asthma education and home monitoring to children and families.  Results identified an improvement in asthma management, home monitoring and the development of collaborative relationships between patient and physician compared to the control group who received usual care.  Each of these RCT</w:t>
      </w:r>
      <w:r w:rsidR="00D47F31">
        <w:t>s</w:t>
      </w:r>
      <w:r w:rsidRPr="009F1D9C">
        <w:t xml:space="preserve"> </w:t>
      </w:r>
      <w:r w:rsidR="00DC7136" w:rsidRPr="009F1D9C">
        <w:t>supports</w:t>
      </w:r>
      <w:r w:rsidRPr="009F1D9C">
        <w:t xml:space="preserve"> the benefit of having a parent mentor available as part of the team needed to care for children with asthma.  Parent mentors or coaches may have the greatest value to high</w:t>
      </w:r>
      <w:r w:rsidR="00D47F31">
        <w:t>-</w:t>
      </w:r>
      <w:r w:rsidRPr="009F1D9C">
        <w:t xml:space="preserve">risk patients.  </w:t>
      </w:r>
    </w:p>
    <w:p w14:paraId="40C49A7F" w14:textId="77777777" w:rsidR="00E710BE" w:rsidRPr="009F1D9C" w:rsidRDefault="00E710BE" w:rsidP="003B0CB9">
      <w:pPr>
        <w:pStyle w:val="Heading2"/>
      </w:pPr>
      <w:bookmarkStart w:id="16" w:name="_Toc420582796"/>
      <w:r w:rsidRPr="009F1D9C">
        <w:lastRenderedPageBreak/>
        <w:t>Preventative Management</w:t>
      </w:r>
      <w:bookmarkEnd w:id="16"/>
    </w:p>
    <w:p w14:paraId="5167DB05" w14:textId="45412E96" w:rsidR="00E710BE" w:rsidRPr="009F1D9C" w:rsidRDefault="00E710BE">
      <w:pPr>
        <w:tabs>
          <w:tab w:val="left" w:pos="4077"/>
        </w:tabs>
        <w:spacing w:line="480" w:lineRule="auto"/>
        <w:contextualSpacing/>
      </w:pPr>
      <w:r w:rsidRPr="009F1D9C">
        <w:t xml:space="preserve">     </w:t>
      </w:r>
      <w:r w:rsidR="005B3269" w:rsidRPr="005B3269">
        <w:t xml:space="preserve">Yee, </w:t>
      </w:r>
      <w:proofErr w:type="spellStart"/>
      <w:r w:rsidR="005B3269" w:rsidRPr="005B3269">
        <w:t>Fagnano</w:t>
      </w:r>
      <w:proofErr w:type="spellEnd"/>
      <w:r w:rsidR="005B3269" w:rsidRPr="005B3269">
        <w:t xml:space="preserve"> &amp; </w:t>
      </w:r>
      <w:proofErr w:type="spellStart"/>
      <w:r w:rsidR="005B3269" w:rsidRPr="005B3269">
        <w:t>Halterman</w:t>
      </w:r>
      <w:proofErr w:type="spellEnd"/>
      <w:r w:rsidR="005B3269">
        <w:t xml:space="preserve"> (2013)</w:t>
      </w:r>
      <w:r w:rsidR="005B3269" w:rsidRPr="005B3269">
        <w:t xml:space="preserve"> </w:t>
      </w:r>
      <w:r w:rsidR="002C5EB1">
        <w:t xml:space="preserve">examined the </w:t>
      </w:r>
      <w:r w:rsidR="002C5EB1" w:rsidRPr="009F1D9C">
        <w:t>frequen</w:t>
      </w:r>
      <w:r w:rsidR="002C5EB1">
        <w:t xml:space="preserve">cy </w:t>
      </w:r>
      <w:r w:rsidR="00152BB7">
        <w:t xml:space="preserve">that </w:t>
      </w:r>
      <w:r w:rsidR="00152BB7" w:rsidRPr="009F1D9C">
        <w:t>preventative</w:t>
      </w:r>
      <w:r w:rsidRPr="009F1D9C">
        <w:t xml:space="preserve"> asthma care was discussed during routine primary care visits.  This non-experimental study conducted </w:t>
      </w:r>
      <w:r w:rsidR="005536AA" w:rsidRPr="009F1D9C">
        <w:t>using telephonic</w:t>
      </w:r>
      <w:r w:rsidRPr="009F1D9C">
        <w:t xml:space="preserve"> follow up survey with families 2 weeks after routine clinic visits.  This study enrolled 171 children over 6 pediatric offices in a 2 year period.  Researchers concluded that overall preventative asthma teaching was very low.  Specifically children with mild persistent asthma were the least likely to receive education regarding trigger control plans, environmental management</w:t>
      </w:r>
      <w:r w:rsidR="00D47F31">
        <w:t>.  R</w:t>
      </w:r>
      <w:r w:rsidRPr="009F1D9C">
        <w:t xml:space="preserve">esults </w:t>
      </w:r>
      <w:r w:rsidR="00D47F31">
        <w:t>were</w:t>
      </w:r>
      <w:r w:rsidR="00D47F31" w:rsidRPr="009F1D9C">
        <w:t xml:space="preserve"> </w:t>
      </w:r>
      <w:r w:rsidRPr="009F1D9C">
        <w:t xml:space="preserve">statistically significant for not </w:t>
      </w:r>
      <w:r w:rsidR="006B421B">
        <w:t>a</w:t>
      </w:r>
      <w:r w:rsidR="00152BB7">
        <w:t xml:space="preserve"> </w:t>
      </w:r>
      <w:r w:rsidRPr="009F1D9C">
        <w:t>supplying these patients with asthma action plan</w:t>
      </w:r>
      <w:r w:rsidR="00D47F31">
        <w:t>s</w:t>
      </w:r>
      <w:r w:rsidRPr="009F1D9C">
        <w:t xml:space="preserve"> (p&gt;.01) compared to patients with moderate to severe p</w:t>
      </w:r>
      <w:r w:rsidR="00204E55">
        <w:t>ersistent asthma</w:t>
      </w:r>
      <w:r w:rsidR="00AF13FB">
        <w:t>.</w:t>
      </w:r>
      <w:r w:rsidR="00204E55">
        <w:t xml:space="preserve"> </w:t>
      </w:r>
    </w:p>
    <w:p w14:paraId="184A2357" w14:textId="4D3E307E" w:rsidR="00E710BE" w:rsidRDefault="00E710BE">
      <w:pPr>
        <w:tabs>
          <w:tab w:val="left" w:pos="4077"/>
        </w:tabs>
        <w:spacing w:line="480" w:lineRule="auto"/>
        <w:contextualSpacing/>
      </w:pPr>
      <w:r w:rsidRPr="009F1D9C">
        <w:t xml:space="preserve">      The next study</w:t>
      </w:r>
      <w:r w:rsidR="00D47F31">
        <w:t>,</w:t>
      </w:r>
      <w:r w:rsidRPr="009F1D9C">
        <w:t xml:space="preserve"> an RCT</w:t>
      </w:r>
      <w:r w:rsidR="00D47F31">
        <w:t>,</w:t>
      </w:r>
      <w:r w:rsidRPr="009F1D9C">
        <w:t xml:space="preserve"> compared asthma management via telephonic case management to face</w:t>
      </w:r>
      <w:r w:rsidR="00D47F31">
        <w:t>-</w:t>
      </w:r>
      <w:r w:rsidRPr="009F1D9C">
        <w:t>to</w:t>
      </w:r>
      <w:r w:rsidR="00D47F31">
        <w:t>-</w:t>
      </w:r>
      <w:r w:rsidRPr="009F1D9C">
        <w:t>face case management compared to a group that received usual care.  Results concluded that follow up care was performed 66.4% of the time with the telephone only group compared to 53.8% of the face</w:t>
      </w:r>
      <w:r w:rsidR="009107CE">
        <w:t>-</w:t>
      </w:r>
      <w:r w:rsidRPr="009F1D9C">
        <w:t>to</w:t>
      </w:r>
      <w:r w:rsidR="009107CE">
        <w:t>-</w:t>
      </w:r>
      <w:r w:rsidRPr="009F1D9C">
        <w:t>face only patients and 50% of the patients in the usual care group.  Morbidity was equal among the three groups.  However</w:t>
      </w:r>
      <w:r w:rsidR="009107CE">
        <w:t>,</w:t>
      </w:r>
      <w:r w:rsidRPr="009F1D9C">
        <w:t xml:space="preserve"> statistically significant improvement</w:t>
      </w:r>
      <w:r w:rsidR="009820A5" w:rsidRPr="009F1D9C">
        <w:t>s</w:t>
      </w:r>
      <w:r w:rsidRPr="009F1D9C">
        <w:t xml:space="preserve"> in enablement (</w:t>
      </w:r>
      <w:r w:rsidR="00FF21AC">
        <w:t>p</w:t>
      </w:r>
      <w:r w:rsidRPr="009F1D9C">
        <w:t>&gt;.003) and confidence (</w:t>
      </w:r>
      <w:r w:rsidR="00FF21AC">
        <w:t>p</w:t>
      </w:r>
      <w:r w:rsidRPr="009F1D9C">
        <w:t>&gt;</w:t>
      </w:r>
      <w:r w:rsidR="009820A5" w:rsidRPr="009F1D9C">
        <w:t>.007) were</w:t>
      </w:r>
      <w:r w:rsidRPr="009F1D9C">
        <w:t xml:space="preserve"> noted in the telephonic only group.</w:t>
      </w:r>
      <w:r>
        <w:t xml:space="preserve">  Finally, the authors conclude that this was a lower cost option and should be considered for routine follow up asthma care (Pinnock et al., 2007).</w:t>
      </w:r>
    </w:p>
    <w:p w14:paraId="6F3A6FE2" w14:textId="3FB42BEF" w:rsidR="00E710BE" w:rsidRDefault="00E710BE">
      <w:pPr>
        <w:tabs>
          <w:tab w:val="left" w:pos="4077"/>
        </w:tabs>
        <w:spacing w:line="480" w:lineRule="auto"/>
        <w:contextualSpacing/>
      </w:pPr>
      <w:r>
        <w:t xml:space="preserve">      </w:t>
      </w:r>
      <w:r w:rsidR="009107CE">
        <w:t xml:space="preserve">Another </w:t>
      </w:r>
      <w:r>
        <w:t xml:space="preserve">RCT </w:t>
      </w:r>
      <w:r w:rsidRPr="00665D9C">
        <w:t>compared</w:t>
      </w:r>
      <w:r w:rsidRPr="00665D9C" w:rsidDel="00665D9C">
        <w:t xml:space="preserve"> </w:t>
      </w:r>
      <w:r>
        <w:t>e-health and telephonic care management to a control group of children receiving usual care</w:t>
      </w:r>
      <w:r w:rsidR="003974F3">
        <w:t xml:space="preserve"> (Gustafson et al., 2012)</w:t>
      </w:r>
      <w:r>
        <w:t>.  Three hundred and five children</w:t>
      </w:r>
      <w:r w:rsidR="009107CE">
        <w:t xml:space="preserve"> and their </w:t>
      </w:r>
      <w:r>
        <w:t>families were randomly assigned to either the research or control arm.  Results concluded that symptom free days improved in the intervention group (</w:t>
      </w:r>
      <w:r w:rsidR="00AF13FB">
        <w:t>p</w:t>
      </w:r>
      <w:r>
        <w:t xml:space="preserve">&gt;.001) compared to </w:t>
      </w:r>
      <w:r w:rsidR="009107CE">
        <w:t xml:space="preserve">the </w:t>
      </w:r>
      <w:r>
        <w:t xml:space="preserve">control </w:t>
      </w:r>
      <w:r w:rsidR="009107CE">
        <w:t>group</w:t>
      </w:r>
      <w:r w:rsidR="00FA73B3">
        <w:t xml:space="preserve"> </w:t>
      </w:r>
      <w:r>
        <w:t>(</w:t>
      </w:r>
      <w:r w:rsidR="009873AA">
        <w:t>p</w:t>
      </w:r>
      <w:r>
        <w:t>&gt;.29).  The asthma control score also significantly improved. (</w:t>
      </w:r>
      <w:r w:rsidR="00AF13FB">
        <w:t>p</w:t>
      </w:r>
      <w:r>
        <w:t xml:space="preserve">&gt;.001) compared to the control </w:t>
      </w:r>
      <w:r w:rsidR="009107CE">
        <w:lastRenderedPageBreak/>
        <w:t>group</w:t>
      </w:r>
      <w:r w:rsidR="00FA73B3">
        <w:t xml:space="preserve"> </w:t>
      </w:r>
      <w:r>
        <w:t>(</w:t>
      </w:r>
      <w:r w:rsidR="00AF13FB">
        <w:t>p</w:t>
      </w:r>
      <w:r>
        <w:t>&gt;.22)</w:t>
      </w:r>
      <w:r w:rsidR="009107CE">
        <w:t>.</w:t>
      </w:r>
      <w:r>
        <w:t xml:space="preserve"> There was no significant difference in medication adherence in either group (Gustafson</w:t>
      </w:r>
      <w:r w:rsidR="00FF21AC">
        <w:t xml:space="preserve"> </w:t>
      </w:r>
      <w:r>
        <w:t>et al</w:t>
      </w:r>
      <w:r w:rsidR="00FF21AC">
        <w:t>.</w:t>
      </w:r>
      <w:r>
        <w:t>, 2012).</w:t>
      </w:r>
    </w:p>
    <w:p w14:paraId="2FE3228B" w14:textId="6123CCA4" w:rsidR="00E710BE" w:rsidRDefault="00E710BE">
      <w:pPr>
        <w:tabs>
          <w:tab w:val="left" w:pos="4077"/>
        </w:tabs>
        <w:spacing w:line="480" w:lineRule="auto"/>
        <w:contextualSpacing/>
      </w:pPr>
      <w:r>
        <w:t xml:space="preserve">     Several studies supported the use of telephonic case management to improve clinical and quality of life outcomes</w:t>
      </w:r>
      <w:r w:rsidR="003974F3">
        <w:t xml:space="preserve"> (Yee, </w:t>
      </w:r>
      <w:proofErr w:type="spellStart"/>
      <w:r w:rsidR="003974F3">
        <w:t>Fagnano</w:t>
      </w:r>
      <w:proofErr w:type="spellEnd"/>
      <w:r w:rsidR="003974F3">
        <w:t xml:space="preserve"> &amp; </w:t>
      </w:r>
      <w:proofErr w:type="spellStart"/>
      <w:r w:rsidR="003974F3">
        <w:t>Halterman</w:t>
      </w:r>
      <w:proofErr w:type="spellEnd"/>
      <w:r w:rsidR="003974F3">
        <w:t>, 2013</w:t>
      </w:r>
      <w:r w:rsidR="00FF21AC">
        <w:t>;</w:t>
      </w:r>
      <w:r w:rsidR="003974F3">
        <w:t xml:space="preserve"> </w:t>
      </w:r>
      <w:proofErr w:type="spellStart"/>
      <w:r w:rsidR="003974F3">
        <w:t>Pinnock</w:t>
      </w:r>
      <w:proofErr w:type="spellEnd"/>
      <w:r w:rsidR="003974F3">
        <w:t xml:space="preserve"> et al</w:t>
      </w:r>
      <w:r w:rsidR="00FF21AC">
        <w:t>.</w:t>
      </w:r>
      <w:r w:rsidR="003974F3">
        <w:t>, 2007</w:t>
      </w:r>
      <w:r w:rsidR="00FF21AC">
        <w:t>;</w:t>
      </w:r>
      <w:r w:rsidR="003974F3">
        <w:t xml:space="preserve"> Gustafson et al.</w:t>
      </w:r>
      <w:r w:rsidR="00FF21AC">
        <w:t>,</w:t>
      </w:r>
      <w:r w:rsidR="003974F3">
        <w:t xml:space="preserve"> 2012</w:t>
      </w:r>
      <w:r w:rsidR="00116C25">
        <w:t>).</w:t>
      </w:r>
      <w:r>
        <w:t xml:space="preserve">  </w:t>
      </w:r>
      <w:r w:rsidR="00FF21AC">
        <w:t>Additionally,</w:t>
      </w:r>
      <w:r>
        <w:t xml:space="preserve"> statistically significant results were identified in asthma control and confidence.  Though telephonic case management has shown to be cost effective our current healthcare system is not equipped to reimburse practices to utilize this service as a part of their team.</w:t>
      </w:r>
    </w:p>
    <w:p w14:paraId="37B108A3" w14:textId="77777777" w:rsidR="009820A5" w:rsidRDefault="009820A5" w:rsidP="003B0CB9">
      <w:pPr>
        <w:pStyle w:val="Heading2"/>
      </w:pPr>
      <w:bookmarkStart w:id="17" w:name="_Toc420582797"/>
      <w:r>
        <w:t>Specialty/Primary Care</w:t>
      </w:r>
      <w:bookmarkEnd w:id="17"/>
    </w:p>
    <w:p w14:paraId="1BD0B28E" w14:textId="17A6FACB" w:rsidR="006B421B" w:rsidRDefault="009820A5" w:rsidP="00F543E7">
      <w:pPr>
        <w:widowControl w:val="0"/>
        <w:autoSpaceDE w:val="0"/>
        <w:autoSpaceDN w:val="0"/>
        <w:adjustRightInd w:val="0"/>
        <w:spacing w:line="480" w:lineRule="auto"/>
        <w:contextualSpacing/>
        <w:rPr>
          <w:rFonts w:asciiTheme="majorHAnsi" w:hAnsiTheme="majorHAnsi" w:cs="Times"/>
        </w:rPr>
      </w:pPr>
      <w:r>
        <w:t xml:space="preserve">     One RCT compared asthma care provided by a nurse, general practitioner or pediatrician. Follow up care was compared at baseline, year </w:t>
      </w:r>
      <w:r w:rsidR="00807832">
        <w:t>one</w:t>
      </w:r>
      <w:r>
        <w:t xml:space="preserve"> and year </w:t>
      </w:r>
      <w:r w:rsidR="00116C25">
        <w:t xml:space="preserve">two </w:t>
      </w:r>
      <w:r w:rsidR="003974F3">
        <w:t>(</w:t>
      </w:r>
      <w:proofErr w:type="spellStart"/>
      <w:r w:rsidR="003974F3">
        <w:t>Keuthe</w:t>
      </w:r>
      <w:proofErr w:type="spellEnd"/>
      <w:r w:rsidR="003974F3">
        <w:t xml:space="preserve">, </w:t>
      </w:r>
      <w:proofErr w:type="spellStart"/>
      <w:r w:rsidR="003974F3" w:rsidRPr="00F6211D">
        <w:rPr>
          <w:rFonts w:asciiTheme="majorHAnsi" w:hAnsiTheme="majorHAnsi" w:cs="Times"/>
        </w:rPr>
        <w:t>Vaessen-Verberne</w:t>
      </w:r>
      <w:proofErr w:type="spellEnd"/>
      <w:r w:rsidR="00116C25">
        <w:rPr>
          <w:rFonts w:asciiTheme="majorHAnsi" w:hAnsiTheme="majorHAnsi" w:cs="Times"/>
        </w:rPr>
        <w:t xml:space="preserve">, Mulder, </w:t>
      </w:r>
      <w:proofErr w:type="spellStart"/>
      <w:r w:rsidR="00116C25">
        <w:rPr>
          <w:rFonts w:asciiTheme="majorHAnsi" w:hAnsiTheme="majorHAnsi" w:cs="Times"/>
        </w:rPr>
        <w:t>Bindels</w:t>
      </w:r>
      <w:proofErr w:type="spellEnd"/>
      <w:r w:rsidR="00FF21AC">
        <w:rPr>
          <w:rFonts w:asciiTheme="majorHAnsi" w:hAnsiTheme="majorHAnsi" w:cs="Times"/>
        </w:rPr>
        <w:t xml:space="preserve"> &amp; </w:t>
      </w:r>
      <w:r w:rsidR="003974F3" w:rsidRPr="00F6211D">
        <w:rPr>
          <w:rFonts w:asciiTheme="majorHAnsi" w:hAnsiTheme="majorHAnsi" w:cs="Times"/>
        </w:rPr>
        <w:t xml:space="preserve">Win van </w:t>
      </w:r>
      <w:proofErr w:type="spellStart"/>
      <w:r w:rsidR="003974F3" w:rsidRPr="00F6211D">
        <w:rPr>
          <w:rFonts w:asciiTheme="majorHAnsi" w:hAnsiTheme="majorHAnsi" w:cs="Times"/>
        </w:rPr>
        <w:t>Aalderen</w:t>
      </w:r>
      <w:proofErr w:type="spellEnd"/>
      <w:r w:rsidR="003974F3">
        <w:rPr>
          <w:rFonts w:asciiTheme="majorHAnsi" w:hAnsiTheme="majorHAnsi" w:cs="Times"/>
        </w:rPr>
        <w:t>, 2011).</w:t>
      </w:r>
      <w:r w:rsidR="00FF21AC">
        <w:rPr>
          <w:rFonts w:asciiTheme="majorHAnsi" w:hAnsiTheme="majorHAnsi" w:cs="Times"/>
        </w:rPr>
        <w:t xml:space="preserve"> </w:t>
      </w:r>
      <w:r>
        <w:t xml:space="preserve">Results show no difference in FEV1 when care was provided by nurse, general practitioner or pediatrician.  There was also no difference in exacerbations in any one of the three groups.  Lastly nurses were confident to handle asthma medication </w:t>
      </w:r>
      <w:r w:rsidR="00576426">
        <w:t>management, they</w:t>
      </w:r>
      <w:r>
        <w:t xml:space="preserve"> did</w:t>
      </w:r>
      <w:r w:rsidR="009107CE">
        <w:t>, however,</w:t>
      </w:r>
      <w:r>
        <w:t xml:space="preserve"> consult a physician 34% of the time</w:t>
      </w:r>
      <w:proofErr w:type="gramStart"/>
      <w:r w:rsidR="006B421B">
        <w:t>.</w:t>
      </w:r>
      <w:r>
        <w:t>,</w:t>
      </w:r>
      <w:proofErr w:type="gramEnd"/>
      <w:r>
        <w:t xml:space="preserve"> </w:t>
      </w:r>
    </w:p>
    <w:p w14:paraId="1DA51C66" w14:textId="417B6D0F" w:rsidR="009107CE" w:rsidRDefault="006B421B" w:rsidP="00F543E7">
      <w:pPr>
        <w:widowControl w:val="0"/>
        <w:autoSpaceDE w:val="0"/>
        <w:autoSpaceDN w:val="0"/>
        <w:adjustRightInd w:val="0"/>
        <w:spacing w:line="480" w:lineRule="auto"/>
        <w:contextualSpacing/>
        <w:rPr>
          <w:rFonts w:asciiTheme="majorHAnsi" w:hAnsiTheme="majorHAnsi" w:cs="Times"/>
        </w:rPr>
      </w:pPr>
      <w:r>
        <w:rPr>
          <w:rFonts w:asciiTheme="majorHAnsi" w:hAnsiTheme="majorHAnsi" w:cs="Times"/>
        </w:rPr>
        <w:tab/>
        <w:t>A meta-analysis also compared nurse versus physician asthma care.  Results identified 5 studies which compared direct and indirect costs, ACT results and frequency of exacerbations.  There was no statistical differences in outcomes compared to care given by nurses versus physician care (</w:t>
      </w:r>
      <w:proofErr w:type="spellStart"/>
      <w:r>
        <w:rPr>
          <w:rFonts w:asciiTheme="majorHAnsi" w:hAnsiTheme="majorHAnsi" w:cs="Times"/>
        </w:rPr>
        <w:t>Keuthe</w:t>
      </w:r>
      <w:proofErr w:type="spellEnd"/>
      <w:r>
        <w:rPr>
          <w:rFonts w:asciiTheme="majorHAnsi" w:hAnsiTheme="majorHAnsi" w:cs="Times"/>
        </w:rPr>
        <w:t xml:space="preserve">, M., </w:t>
      </w:r>
      <w:proofErr w:type="spellStart"/>
      <w:r>
        <w:rPr>
          <w:rFonts w:asciiTheme="majorHAnsi" w:hAnsiTheme="majorHAnsi" w:cs="Times"/>
        </w:rPr>
        <w:t>Vaessan</w:t>
      </w:r>
      <w:proofErr w:type="spellEnd"/>
      <w:r>
        <w:rPr>
          <w:rFonts w:asciiTheme="majorHAnsi" w:hAnsiTheme="majorHAnsi" w:cs="Times"/>
        </w:rPr>
        <w:t>,-</w:t>
      </w:r>
      <w:proofErr w:type="spellStart"/>
      <w:r>
        <w:rPr>
          <w:rFonts w:asciiTheme="majorHAnsi" w:hAnsiTheme="majorHAnsi" w:cs="Times"/>
        </w:rPr>
        <w:t>Verberne</w:t>
      </w:r>
      <w:proofErr w:type="spellEnd"/>
      <w:r>
        <w:rPr>
          <w:rFonts w:asciiTheme="majorHAnsi" w:hAnsiTheme="majorHAnsi" w:cs="Times"/>
        </w:rPr>
        <w:t xml:space="preserve">, AAPH, Elbert, AG, Van </w:t>
      </w:r>
      <w:proofErr w:type="spellStart"/>
      <w:r>
        <w:rPr>
          <w:rFonts w:asciiTheme="majorHAnsi" w:hAnsiTheme="majorHAnsi" w:cs="Times"/>
        </w:rPr>
        <w:t>Aldereman</w:t>
      </w:r>
      <w:proofErr w:type="spellEnd"/>
      <w:r>
        <w:rPr>
          <w:rFonts w:asciiTheme="majorHAnsi" w:hAnsiTheme="majorHAnsi" w:cs="Times"/>
        </w:rPr>
        <w:t xml:space="preserve">, WMC, 2013).  </w:t>
      </w:r>
    </w:p>
    <w:p w14:paraId="2F38D618" w14:textId="6FFDF2BE" w:rsidR="009820A5" w:rsidRPr="00EC2F5C" w:rsidRDefault="009820A5" w:rsidP="00F543E7">
      <w:pPr>
        <w:widowControl w:val="0"/>
        <w:autoSpaceDE w:val="0"/>
        <w:autoSpaceDN w:val="0"/>
        <w:adjustRightInd w:val="0"/>
        <w:spacing w:line="480" w:lineRule="auto"/>
        <w:ind w:firstLine="720"/>
        <w:contextualSpacing/>
      </w:pPr>
      <w:r w:rsidRPr="00EC2F5C">
        <w:t>The final study was a meta-analysis of asthma specialty clinics in primary care practices.  After a search</w:t>
      </w:r>
      <w:r w:rsidR="00FF21AC">
        <w:t>,</w:t>
      </w:r>
      <w:r w:rsidRPr="00EC2F5C">
        <w:t xml:space="preserve"> three studies met the criteria for </w:t>
      </w:r>
      <w:r w:rsidR="00116C25" w:rsidRPr="00EC2F5C">
        <w:t xml:space="preserve">review </w:t>
      </w:r>
      <w:r w:rsidR="003974F3" w:rsidRPr="003974F3">
        <w:t>(</w:t>
      </w:r>
      <w:proofErr w:type="spellStart"/>
      <w:r w:rsidR="003974F3" w:rsidRPr="003974F3">
        <w:t>Bashinab</w:t>
      </w:r>
      <w:proofErr w:type="spellEnd"/>
      <w:r w:rsidR="003974F3" w:rsidRPr="003974F3">
        <w:t xml:space="preserve"> &amp; </w:t>
      </w:r>
      <w:proofErr w:type="spellStart"/>
      <w:r w:rsidR="003974F3" w:rsidRPr="003974F3">
        <w:t>Karner</w:t>
      </w:r>
      <w:proofErr w:type="spellEnd"/>
      <w:r w:rsidR="003974F3" w:rsidRPr="003974F3">
        <w:t>, 2012</w:t>
      </w:r>
      <w:r w:rsidR="00116C25" w:rsidRPr="003974F3">
        <w:t>)</w:t>
      </w:r>
      <w:r w:rsidR="00116C25">
        <w:t>.</w:t>
      </w:r>
      <w:r w:rsidRPr="00EC2F5C">
        <w:t xml:space="preserve">  There was no statistically significant difference in ED visits or hospitalizations</w:t>
      </w:r>
      <w:r w:rsidR="00C14FC4">
        <w:t xml:space="preserve"> when looking at all three of </w:t>
      </w:r>
      <w:r w:rsidR="00C14FC4">
        <w:lastRenderedPageBreak/>
        <w:t>these studies.</w:t>
      </w:r>
      <w:r w:rsidRPr="00EC2F5C">
        <w:t xml:space="preserve"> </w:t>
      </w:r>
      <w:r w:rsidR="00C14FC4">
        <w:t>T</w:t>
      </w:r>
      <w:r w:rsidRPr="00EC2F5C">
        <w:t>he only significant difference between groups was a decrease in nighttime symptoms in the sp</w:t>
      </w:r>
      <w:r w:rsidR="00142E04">
        <w:t>ecialty clinic groups (</w:t>
      </w:r>
      <w:proofErr w:type="spellStart"/>
      <w:r w:rsidR="00142E04">
        <w:t>Bashinab</w:t>
      </w:r>
      <w:proofErr w:type="spellEnd"/>
      <w:r w:rsidRPr="00EC2F5C">
        <w:t xml:space="preserve"> &amp; </w:t>
      </w:r>
      <w:proofErr w:type="spellStart"/>
      <w:r w:rsidRPr="00EC2F5C">
        <w:t>Karner</w:t>
      </w:r>
      <w:proofErr w:type="spellEnd"/>
      <w:r w:rsidRPr="00EC2F5C">
        <w:t>, 2012).</w:t>
      </w:r>
    </w:p>
    <w:p w14:paraId="327A1463" w14:textId="5BA00C41" w:rsidR="009F1D9C" w:rsidRPr="00EC2F5C" w:rsidRDefault="009820A5" w:rsidP="00F543E7">
      <w:pPr>
        <w:widowControl w:val="0"/>
        <w:autoSpaceDE w:val="0"/>
        <w:autoSpaceDN w:val="0"/>
        <w:adjustRightInd w:val="0"/>
        <w:spacing w:line="480" w:lineRule="auto"/>
        <w:contextualSpacing/>
      </w:pPr>
      <w:r w:rsidRPr="00EC2F5C">
        <w:tab/>
        <w:t>These studies and meta-analysis support nurses and nurse practitioners providing asthma care to a majority of patients.  In fact</w:t>
      </w:r>
      <w:r w:rsidR="00C14FC4">
        <w:t>,</w:t>
      </w:r>
      <w:r w:rsidRPr="00EC2F5C">
        <w:t xml:space="preserve"> ACT scores and acute care utilization is </w:t>
      </w:r>
      <w:r w:rsidR="00C14FC4">
        <w:t xml:space="preserve">largely </w:t>
      </w:r>
      <w:r w:rsidRPr="00EC2F5C">
        <w:t xml:space="preserve">the same </w:t>
      </w:r>
      <w:r w:rsidR="00C14FC4">
        <w:t>when comparing</w:t>
      </w:r>
      <w:r w:rsidR="00C14FC4" w:rsidRPr="00EC2F5C">
        <w:t xml:space="preserve"> </w:t>
      </w:r>
      <w:r w:rsidRPr="00EC2F5C">
        <w:t>nurses, physicians and specialty p</w:t>
      </w:r>
      <w:r w:rsidR="00C14FC4">
        <w:t>roviders</w:t>
      </w:r>
      <w:r w:rsidRPr="00EC2F5C">
        <w:t>.</w:t>
      </w:r>
    </w:p>
    <w:p w14:paraId="106CE040" w14:textId="77777777" w:rsidR="009F1D9C" w:rsidRDefault="009F1D9C" w:rsidP="003B0CB9">
      <w:pPr>
        <w:pStyle w:val="Heading2"/>
      </w:pPr>
      <w:bookmarkStart w:id="18" w:name="_Toc420582798"/>
      <w:r w:rsidRPr="00EC2F5C">
        <w:t>Discussion</w:t>
      </w:r>
      <w:bookmarkEnd w:id="18"/>
    </w:p>
    <w:p w14:paraId="3BE3B943" w14:textId="29300A5E" w:rsidR="005F57EF" w:rsidRPr="00142E04" w:rsidRDefault="00985EF9" w:rsidP="00D0252E">
      <w:pPr>
        <w:pStyle w:val="NoSpacing"/>
        <w:spacing w:line="480" w:lineRule="auto"/>
        <w:contextualSpacing/>
        <w:rPr>
          <w:sz w:val="24"/>
          <w:szCs w:val="24"/>
        </w:rPr>
      </w:pPr>
      <w:r>
        <w:tab/>
      </w:r>
      <w:r w:rsidRPr="00116C25">
        <w:rPr>
          <w:sz w:val="24"/>
          <w:szCs w:val="24"/>
        </w:rPr>
        <w:t xml:space="preserve">The </w:t>
      </w:r>
      <w:r w:rsidR="005C4F40">
        <w:rPr>
          <w:sz w:val="24"/>
          <w:szCs w:val="24"/>
        </w:rPr>
        <w:t xml:space="preserve">current asthma </w:t>
      </w:r>
      <w:r w:rsidRPr="00116C25">
        <w:rPr>
          <w:sz w:val="24"/>
          <w:szCs w:val="24"/>
        </w:rPr>
        <w:t xml:space="preserve">literature </w:t>
      </w:r>
      <w:r w:rsidR="005C4F40">
        <w:rPr>
          <w:sz w:val="24"/>
          <w:szCs w:val="24"/>
        </w:rPr>
        <w:t>is congruent with the</w:t>
      </w:r>
      <w:r w:rsidR="005F57EF" w:rsidRPr="00116C25">
        <w:rPr>
          <w:sz w:val="24"/>
          <w:szCs w:val="24"/>
        </w:rPr>
        <w:t xml:space="preserve"> NHLBI, </w:t>
      </w:r>
      <w:r w:rsidRPr="00116C25">
        <w:rPr>
          <w:sz w:val="24"/>
          <w:szCs w:val="24"/>
        </w:rPr>
        <w:t>NAEPP Expert Panel 3</w:t>
      </w:r>
      <w:r w:rsidR="00A9510F">
        <w:rPr>
          <w:sz w:val="24"/>
          <w:szCs w:val="24"/>
        </w:rPr>
        <w:t xml:space="preserve"> (</w:t>
      </w:r>
      <w:r w:rsidRPr="00116C25">
        <w:rPr>
          <w:sz w:val="24"/>
          <w:szCs w:val="24"/>
        </w:rPr>
        <w:t>2007</w:t>
      </w:r>
      <w:r w:rsidR="00A9510F">
        <w:rPr>
          <w:sz w:val="24"/>
          <w:szCs w:val="24"/>
        </w:rPr>
        <w:t>)</w:t>
      </w:r>
      <w:r w:rsidR="005C4F40">
        <w:rPr>
          <w:sz w:val="24"/>
          <w:szCs w:val="24"/>
        </w:rPr>
        <w:t xml:space="preserve"> </w:t>
      </w:r>
      <w:r w:rsidR="005F57EF">
        <w:rPr>
          <w:sz w:val="24"/>
          <w:szCs w:val="24"/>
        </w:rPr>
        <w:t xml:space="preserve">which </w:t>
      </w:r>
      <w:r w:rsidR="00CC71BD" w:rsidRPr="00957718">
        <w:rPr>
          <w:sz w:val="24"/>
          <w:szCs w:val="24"/>
        </w:rPr>
        <w:t>recommends</w:t>
      </w:r>
      <w:r w:rsidR="005F57EF" w:rsidRPr="00957718">
        <w:rPr>
          <w:sz w:val="24"/>
          <w:szCs w:val="24"/>
        </w:rPr>
        <w:t xml:space="preserve"> four necessary components to improve outcomes for patients with asthma</w:t>
      </w:r>
      <w:r w:rsidR="00C14FC4">
        <w:rPr>
          <w:sz w:val="24"/>
          <w:szCs w:val="24"/>
        </w:rPr>
        <w:t xml:space="preserve"> including</w:t>
      </w:r>
      <w:r w:rsidR="00FA73B3" w:rsidRPr="00957718">
        <w:rPr>
          <w:sz w:val="24"/>
          <w:szCs w:val="24"/>
        </w:rPr>
        <w:t>:</w:t>
      </w:r>
      <w:r w:rsidR="00475FD7">
        <w:rPr>
          <w:sz w:val="24"/>
          <w:szCs w:val="24"/>
        </w:rPr>
        <w:t xml:space="preserve">  </w:t>
      </w:r>
      <w:r w:rsidR="005C4F40">
        <w:rPr>
          <w:sz w:val="24"/>
          <w:szCs w:val="24"/>
        </w:rPr>
        <w:t xml:space="preserve"> </w:t>
      </w:r>
      <w:r w:rsidR="006B421B">
        <w:rPr>
          <w:sz w:val="24"/>
          <w:szCs w:val="24"/>
        </w:rPr>
        <w:t>a</w:t>
      </w:r>
      <w:r w:rsidR="00475FD7">
        <w:rPr>
          <w:sz w:val="24"/>
          <w:szCs w:val="24"/>
        </w:rPr>
        <w:t>)</w:t>
      </w:r>
      <w:r w:rsidR="006B421B">
        <w:rPr>
          <w:sz w:val="24"/>
          <w:szCs w:val="24"/>
        </w:rPr>
        <w:t xml:space="preserve">. </w:t>
      </w:r>
      <w:r w:rsidR="00C14FC4">
        <w:rPr>
          <w:sz w:val="24"/>
          <w:szCs w:val="24"/>
        </w:rPr>
        <w:t>o</w:t>
      </w:r>
      <w:r w:rsidR="005F57EF" w:rsidRPr="00957718">
        <w:rPr>
          <w:sz w:val="24"/>
          <w:szCs w:val="24"/>
        </w:rPr>
        <w:t>bjective measurement of lung function (PFT or spirometry) to assess severity and maintain control</w:t>
      </w:r>
      <w:proofErr w:type="gramStart"/>
      <w:r w:rsidR="00C14FC4">
        <w:rPr>
          <w:sz w:val="24"/>
          <w:szCs w:val="24"/>
        </w:rPr>
        <w:t>,</w:t>
      </w:r>
      <w:r w:rsidR="00475FD7">
        <w:rPr>
          <w:sz w:val="24"/>
          <w:szCs w:val="24"/>
        </w:rPr>
        <w:t xml:space="preserve"> </w:t>
      </w:r>
      <w:r w:rsidR="00C14FC4">
        <w:rPr>
          <w:sz w:val="24"/>
          <w:szCs w:val="24"/>
        </w:rPr>
        <w:t xml:space="preserve"> </w:t>
      </w:r>
      <w:r w:rsidR="006B421B">
        <w:rPr>
          <w:sz w:val="24"/>
          <w:szCs w:val="24"/>
        </w:rPr>
        <w:t>b</w:t>
      </w:r>
      <w:proofErr w:type="gramEnd"/>
      <w:r w:rsidR="00475FD7">
        <w:rPr>
          <w:sz w:val="24"/>
          <w:szCs w:val="24"/>
        </w:rPr>
        <w:t>)</w:t>
      </w:r>
      <w:r w:rsidR="005C4F40">
        <w:rPr>
          <w:sz w:val="24"/>
          <w:szCs w:val="24"/>
        </w:rPr>
        <w:t xml:space="preserve">. </w:t>
      </w:r>
      <w:proofErr w:type="gramStart"/>
      <w:r w:rsidR="00C14FC4">
        <w:rPr>
          <w:sz w:val="24"/>
          <w:szCs w:val="24"/>
        </w:rPr>
        <w:t>c</w:t>
      </w:r>
      <w:r w:rsidR="005F57EF" w:rsidRPr="00957718">
        <w:rPr>
          <w:sz w:val="24"/>
          <w:szCs w:val="24"/>
        </w:rPr>
        <w:t>omprehensive</w:t>
      </w:r>
      <w:proofErr w:type="gramEnd"/>
      <w:r w:rsidR="005F57EF" w:rsidRPr="00957718">
        <w:rPr>
          <w:sz w:val="24"/>
          <w:szCs w:val="24"/>
        </w:rPr>
        <w:t xml:space="preserve"> pharmacotherapy to reverse inflammation</w:t>
      </w:r>
      <w:r w:rsidR="00CC71BD">
        <w:rPr>
          <w:sz w:val="24"/>
          <w:szCs w:val="24"/>
        </w:rPr>
        <w:t xml:space="preserve"> </w:t>
      </w:r>
      <w:r w:rsidR="00337E11">
        <w:rPr>
          <w:sz w:val="24"/>
          <w:szCs w:val="24"/>
        </w:rPr>
        <w:t>and</w:t>
      </w:r>
      <w:r w:rsidR="00CC71BD">
        <w:rPr>
          <w:sz w:val="24"/>
          <w:szCs w:val="24"/>
        </w:rPr>
        <w:t xml:space="preserve"> </w:t>
      </w:r>
      <w:r w:rsidR="00337E11">
        <w:rPr>
          <w:sz w:val="24"/>
          <w:szCs w:val="24"/>
        </w:rPr>
        <w:t>p</w:t>
      </w:r>
      <w:r w:rsidR="005F57EF" w:rsidRPr="00957718">
        <w:rPr>
          <w:sz w:val="24"/>
          <w:szCs w:val="24"/>
        </w:rPr>
        <w:t>revent</w:t>
      </w:r>
      <w:r w:rsidR="005C4F40">
        <w:rPr>
          <w:sz w:val="24"/>
          <w:szCs w:val="24"/>
        </w:rPr>
        <w:t>ion of</w:t>
      </w:r>
      <w:r w:rsidR="005F57EF" w:rsidRPr="00957718">
        <w:rPr>
          <w:sz w:val="24"/>
          <w:szCs w:val="24"/>
        </w:rPr>
        <w:t xml:space="preserve"> lung function</w:t>
      </w:r>
      <w:r w:rsidR="005C4F40">
        <w:rPr>
          <w:sz w:val="24"/>
          <w:szCs w:val="24"/>
        </w:rPr>
        <w:t xml:space="preserve"> loss</w:t>
      </w:r>
      <w:r w:rsidR="005F57EF" w:rsidRPr="00957718">
        <w:rPr>
          <w:sz w:val="24"/>
          <w:szCs w:val="24"/>
        </w:rPr>
        <w:t xml:space="preserve"> and</w:t>
      </w:r>
      <w:r w:rsidR="00C14FC4">
        <w:rPr>
          <w:sz w:val="24"/>
          <w:szCs w:val="24"/>
        </w:rPr>
        <w:t xml:space="preserve"> </w:t>
      </w:r>
      <w:r w:rsidR="006B421B">
        <w:rPr>
          <w:sz w:val="24"/>
          <w:szCs w:val="24"/>
        </w:rPr>
        <w:t>c</w:t>
      </w:r>
      <w:r w:rsidR="00475FD7">
        <w:rPr>
          <w:sz w:val="24"/>
          <w:szCs w:val="24"/>
        </w:rPr>
        <w:t>)</w:t>
      </w:r>
      <w:r w:rsidR="005C4F40">
        <w:rPr>
          <w:sz w:val="24"/>
          <w:szCs w:val="24"/>
        </w:rPr>
        <w:t>.</w:t>
      </w:r>
      <w:r w:rsidR="00C14FC4">
        <w:rPr>
          <w:sz w:val="24"/>
          <w:szCs w:val="24"/>
        </w:rPr>
        <w:t xml:space="preserve"> </w:t>
      </w:r>
      <w:proofErr w:type="gramStart"/>
      <w:r w:rsidR="005C4F40">
        <w:rPr>
          <w:sz w:val="24"/>
          <w:szCs w:val="24"/>
        </w:rPr>
        <w:t>t</w:t>
      </w:r>
      <w:r w:rsidR="00576426">
        <w:rPr>
          <w:sz w:val="24"/>
          <w:szCs w:val="24"/>
        </w:rPr>
        <w:t>reat</w:t>
      </w:r>
      <w:r w:rsidR="005C4F40">
        <w:rPr>
          <w:sz w:val="24"/>
          <w:szCs w:val="24"/>
        </w:rPr>
        <w:t>ment</w:t>
      </w:r>
      <w:proofErr w:type="gramEnd"/>
      <w:r w:rsidR="005C4F40">
        <w:rPr>
          <w:sz w:val="24"/>
          <w:szCs w:val="24"/>
        </w:rPr>
        <w:t xml:space="preserve"> </w:t>
      </w:r>
      <w:r w:rsidR="00CC71BD">
        <w:rPr>
          <w:sz w:val="24"/>
          <w:szCs w:val="24"/>
        </w:rPr>
        <w:t xml:space="preserve">of </w:t>
      </w:r>
      <w:r w:rsidR="00CC71BD" w:rsidRPr="00957718">
        <w:rPr>
          <w:sz w:val="24"/>
          <w:szCs w:val="24"/>
        </w:rPr>
        <w:t>acute</w:t>
      </w:r>
      <w:r w:rsidR="005F57EF" w:rsidRPr="00957718">
        <w:rPr>
          <w:sz w:val="24"/>
          <w:szCs w:val="24"/>
        </w:rPr>
        <w:t xml:space="preserve"> exacerbation</w:t>
      </w:r>
      <w:r w:rsidR="00C14FC4">
        <w:rPr>
          <w:sz w:val="24"/>
          <w:szCs w:val="24"/>
        </w:rPr>
        <w:t>s</w:t>
      </w:r>
      <w:r w:rsidR="005C4F40">
        <w:rPr>
          <w:sz w:val="24"/>
          <w:szCs w:val="24"/>
        </w:rPr>
        <w:t xml:space="preserve">, </w:t>
      </w:r>
      <w:r w:rsidR="00475FD7">
        <w:rPr>
          <w:sz w:val="24"/>
          <w:szCs w:val="24"/>
        </w:rPr>
        <w:t xml:space="preserve"> </w:t>
      </w:r>
      <w:r w:rsidR="006B421B">
        <w:rPr>
          <w:sz w:val="24"/>
          <w:szCs w:val="24"/>
        </w:rPr>
        <w:t>d</w:t>
      </w:r>
      <w:r w:rsidR="00475FD7">
        <w:rPr>
          <w:sz w:val="24"/>
          <w:szCs w:val="24"/>
        </w:rPr>
        <w:t xml:space="preserve">.) </w:t>
      </w:r>
      <w:r w:rsidR="00152BB7">
        <w:rPr>
          <w:sz w:val="24"/>
          <w:szCs w:val="24"/>
        </w:rPr>
        <w:t xml:space="preserve"> </w:t>
      </w:r>
      <w:proofErr w:type="gramStart"/>
      <w:r w:rsidR="005F57EF" w:rsidRPr="00957718">
        <w:rPr>
          <w:sz w:val="24"/>
          <w:szCs w:val="24"/>
        </w:rPr>
        <w:t>patient</w:t>
      </w:r>
      <w:proofErr w:type="gramEnd"/>
      <w:r w:rsidR="005F57EF" w:rsidRPr="00957718">
        <w:rPr>
          <w:sz w:val="24"/>
          <w:szCs w:val="24"/>
        </w:rPr>
        <w:t xml:space="preserve"> education at e</w:t>
      </w:r>
      <w:r w:rsidR="00C14FC4">
        <w:rPr>
          <w:sz w:val="24"/>
          <w:szCs w:val="24"/>
        </w:rPr>
        <w:t>very</w:t>
      </w:r>
      <w:r w:rsidR="005F57EF" w:rsidRPr="00957718">
        <w:rPr>
          <w:sz w:val="24"/>
          <w:szCs w:val="24"/>
        </w:rPr>
        <w:t xml:space="preserve"> visit</w:t>
      </w:r>
      <w:r w:rsidR="00C14FC4">
        <w:rPr>
          <w:sz w:val="24"/>
          <w:szCs w:val="24"/>
        </w:rPr>
        <w:t>,</w:t>
      </w:r>
      <w:r w:rsidR="005C4F40">
        <w:rPr>
          <w:sz w:val="24"/>
          <w:szCs w:val="24"/>
        </w:rPr>
        <w:t xml:space="preserve"> </w:t>
      </w:r>
      <w:r w:rsidR="00CC71BD">
        <w:rPr>
          <w:sz w:val="24"/>
          <w:szCs w:val="24"/>
        </w:rPr>
        <w:t>including</w:t>
      </w:r>
      <w:r w:rsidR="00C14FC4">
        <w:rPr>
          <w:sz w:val="24"/>
          <w:szCs w:val="24"/>
        </w:rPr>
        <w:t xml:space="preserve"> </w:t>
      </w:r>
      <w:r w:rsidR="004A4CC8">
        <w:rPr>
          <w:sz w:val="24"/>
          <w:szCs w:val="24"/>
        </w:rPr>
        <w:t>a</w:t>
      </w:r>
      <w:r w:rsidR="004A4CC8" w:rsidRPr="00957718">
        <w:rPr>
          <w:sz w:val="24"/>
          <w:szCs w:val="24"/>
        </w:rPr>
        <w:t>dvice</w:t>
      </w:r>
      <w:r w:rsidR="005F57EF" w:rsidRPr="00957718">
        <w:rPr>
          <w:sz w:val="24"/>
          <w:szCs w:val="24"/>
        </w:rPr>
        <w:t xml:space="preserve"> on management of environmental triggers for home, work or school. </w:t>
      </w:r>
      <w:r w:rsidR="005F57EF">
        <w:rPr>
          <w:sz w:val="24"/>
          <w:szCs w:val="24"/>
        </w:rPr>
        <w:t xml:space="preserve"> </w:t>
      </w:r>
      <w:r w:rsidR="005C4F40">
        <w:rPr>
          <w:sz w:val="24"/>
          <w:szCs w:val="24"/>
        </w:rPr>
        <w:t>T</w:t>
      </w:r>
      <w:r w:rsidR="005F57EF">
        <w:rPr>
          <w:sz w:val="24"/>
          <w:szCs w:val="24"/>
        </w:rPr>
        <w:t>he Patient Protection and Affordable Care Act (PPACA</w:t>
      </w:r>
      <w:r w:rsidR="00FF21AC">
        <w:rPr>
          <w:sz w:val="24"/>
          <w:szCs w:val="24"/>
        </w:rPr>
        <w:t>)</w:t>
      </w:r>
      <w:r w:rsidR="005F57EF">
        <w:rPr>
          <w:sz w:val="24"/>
          <w:szCs w:val="24"/>
        </w:rPr>
        <w:t xml:space="preserve"> identified specific recommendations for children with asthma including a team approach for management in the </w:t>
      </w:r>
      <w:r w:rsidR="00C14FC4">
        <w:rPr>
          <w:sz w:val="24"/>
          <w:szCs w:val="24"/>
        </w:rPr>
        <w:t>Patient Centered Medical Home (</w:t>
      </w:r>
      <w:r w:rsidR="005F57EF">
        <w:rPr>
          <w:sz w:val="24"/>
          <w:szCs w:val="24"/>
        </w:rPr>
        <w:t>PCMH</w:t>
      </w:r>
      <w:r w:rsidR="00C14FC4">
        <w:rPr>
          <w:sz w:val="24"/>
          <w:szCs w:val="24"/>
        </w:rPr>
        <w:t>)</w:t>
      </w:r>
      <w:r w:rsidR="005F57EF">
        <w:rPr>
          <w:sz w:val="24"/>
          <w:szCs w:val="24"/>
        </w:rPr>
        <w:t xml:space="preserve">.  </w:t>
      </w:r>
      <w:r w:rsidR="002008C5">
        <w:rPr>
          <w:sz w:val="24"/>
          <w:szCs w:val="24"/>
        </w:rPr>
        <w:t xml:space="preserve">The </w:t>
      </w:r>
      <w:r w:rsidR="002008C5" w:rsidRPr="0090214F">
        <w:rPr>
          <w:sz w:val="24"/>
          <w:szCs w:val="24"/>
        </w:rPr>
        <w:t xml:space="preserve">concept </w:t>
      </w:r>
      <w:r w:rsidR="002008C5">
        <w:rPr>
          <w:sz w:val="24"/>
          <w:szCs w:val="24"/>
        </w:rPr>
        <w:t xml:space="preserve">of the PCMH </w:t>
      </w:r>
      <w:r w:rsidR="002008C5" w:rsidRPr="0090214F">
        <w:rPr>
          <w:sz w:val="24"/>
          <w:szCs w:val="24"/>
        </w:rPr>
        <w:t>originated through the American Academy of Pediatrics and is defined as “</w:t>
      </w:r>
      <w:r w:rsidR="00667AFF">
        <w:rPr>
          <w:sz w:val="24"/>
          <w:szCs w:val="24"/>
        </w:rPr>
        <w:t>Care within the medical home should be accessible, continuous, comprehensive, patient and family centered, coordinated and compassionate and culturally effective (</w:t>
      </w:r>
      <w:r w:rsidR="00FF47E4">
        <w:rPr>
          <w:sz w:val="24"/>
          <w:szCs w:val="24"/>
        </w:rPr>
        <w:t>American Academy of Pediatrics,</w:t>
      </w:r>
      <w:r w:rsidR="00EE4380">
        <w:rPr>
          <w:sz w:val="24"/>
          <w:szCs w:val="24"/>
        </w:rPr>
        <w:t xml:space="preserve"> </w:t>
      </w:r>
      <w:r w:rsidR="00FF47E4">
        <w:rPr>
          <w:sz w:val="24"/>
          <w:szCs w:val="24"/>
        </w:rPr>
        <w:t>2015</w:t>
      </w:r>
      <w:r w:rsidR="00FA73B3">
        <w:rPr>
          <w:sz w:val="24"/>
          <w:szCs w:val="24"/>
        </w:rPr>
        <w:t>)</w:t>
      </w:r>
      <w:r w:rsidR="00667AFF">
        <w:rPr>
          <w:sz w:val="24"/>
          <w:szCs w:val="24"/>
        </w:rPr>
        <w:t xml:space="preserve">.  </w:t>
      </w:r>
      <w:r w:rsidR="00062C4E">
        <w:rPr>
          <w:sz w:val="24"/>
          <w:szCs w:val="24"/>
        </w:rPr>
        <w:t xml:space="preserve"> </w:t>
      </w:r>
      <w:r w:rsidR="005F57EF" w:rsidRPr="00142E04">
        <w:rPr>
          <w:sz w:val="24"/>
          <w:szCs w:val="24"/>
        </w:rPr>
        <w:t>Collectively the studies reviewed show the greatest success and improved patient outcomes when using a “team approach” to manage a chronic illness.  In the team</w:t>
      </w:r>
      <w:r w:rsidR="00DF1EC6">
        <w:rPr>
          <w:sz w:val="24"/>
          <w:szCs w:val="24"/>
        </w:rPr>
        <w:t>-</w:t>
      </w:r>
      <w:r w:rsidR="005F57EF" w:rsidRPr="00142E04">
        <w:rPr>
          <w:sz w:val="24"/>
          <w:szCs w:val="24"/>
        </w:rPr>
        <w:t>based approach the improvements in asthma outcomes are achieved in a variety of ways such as through telephonic follow up calls, parent mentors, home</w:t>
      </w:r>
      <w:r w:rsidR="00DF1EC6">
        <w:rPr>
          <w:sz w:val="24"/>
          <w:szCs w:val="24"/>
        </w:rPr>
        <w:t>-</w:t>
      </w:r>
      <w:r w:rsidR="005F57EF" w:rsidRPr="00142E04">
        <w:rPr>
          <w:sz w:val="24"/>
          <w:szCs w:val="24"/>
        </w:rPr>
        <w:t>based services or school</w:t>
      </w:r>
      <w:r w:rsidR="00DF1EC6">
        <w:rPr>
          <w:sz w:val="24"/>
          <w:szCs w:val="24"/>
        </w:rPr>
        <w:t>-</w:t>
      </w:r>
      <w:r w:rsidR="005F57EF" w:rsidRPr="00142E04">
        <w:rPr>
          <w:sz w:val="24"/>
          <w:szCs w:val="24"/>
        </w:rPr>
        <w:t>based interventions.</w:t>
      </w:r>
      <w:r w:rsidR="00094DCA">
        <w:rPr>
          <w:sz w:val="24"/>
          <w:szCs w:val="24"/>
        </w:rPr>
        <w:t xml:space="preserve">  </w:t>
      </w:r>
      <w:r w:rsidR="005F57EF" w:rsidRPr="00142E04">
        <w:rPr>
          <w:sz w:val="24"/>
          <w:szCs w:val="24"/>
        </w:rPr>
        <w:t>In fact</w:t>
      </w:r>
      <w:r w:rsidR="00FF21AC">
        <w:rPr>
          <w:sz w:val="24"/>
          <w:szCs w:val="24"/>
        </w:rPr>
        <w:t>,</w:t>
      </w:r>
      <w:r w:rsidR="005F57EF" w:rsidRPr="00142E04">
        <w:rPr>
          <w:sz w:val="24"/>
          <w:szCs w:val="24"/>
        </w:rPr>
        <w:t xml:space="preserve"> many of the studies supported nurses being an integral part of asthma management.</w:t>
      </w:r>
    </w:p>
    <w:p w14:paraId="2A471A28" w14:textId="6F8B1CCD" w:rsidR="005C6E08" w:rsidRPr="00142E04" w:rsidRDefault="005C6E08" w:rsidP="003B0CB9">
      <w:pPr>
        <w:pStyle w:val="Heading1"/>
      </w:pPr>
      <w:bookmarkStart w:id="19" w:name="_Toc420582799"/>
      <w:r w:rsidRPr="00142E04">
        <w:lastRenderedPageBreak/>
        <w:t>Theoretical Framework</w:t>
      </w:r>
      <w:bookmarkEnd w:id="19"/>
      <w:r w:rsidR="003B0CB9">
        <w:br/>
      </w:r>
    </w:p>
    <w:p w14:paraId="04C329B5" w14:textId="439BEB61" w:rsidR="005C6E08" w:rsidRDefault="005C6E08">
      <w:pPr>
        <w:pStyle w:val="NoSpacing"/>
        <w:spacing w:line="480" w:lineRule="auto"/>
        <w:contextualSpacing/>
        <w:rPr>
          <w:sz w:val="24"/>
          <w:szCs w:val="24"/>
        </w:rPr>
      </w:pPr>
      <w:r w:rsidRPr="006B1DC9">
        <w:rPr>
          <w:sz w:val="24"/>
          <w:szCs w:val="24"/>
        </w:rPr>
        <w:tab/>
        <w:t>Th</w:t>
      </w:r>
      <w:r w:rsidR="00FF05FB">
        <w:rPr>
          <w:sz w:val="24"/>
          <w:szCs w:val="24"/>
        </w:rPr>
        <w:t>e</w:t>
      </w:r>
      <w:r w:rsidRPr="006B1DC9">
        <w:rPr>
          <w:sz w:val="24"/>
          <w:szCs w:val="24"/>
        </w:rPr>
        <w:t xml:space="preserve"> Knowledge Translation Framework, Ottawa Model for Research Utilization (OMRU)</w:t>
      </w:r>
      <w:r w:rsidR="000612FB">
        <w:rPr>
          <w:sz w:val="24"/>
          <w:szCs w:val="24"/>
        </w:rPr>
        <w:t xml:space="preserve"> was chosen to frame the proposed project</w:t>
      </w:r>
      <w:r w:rsidRPr="006B1DC9">
        <w:rPr>
          <w:sz w:val="24"/>
          <w:szCs w:val="24"/>
        </w:rPr>
        <w:t>.  This model was first developed by Logan a</w:t>
      </w:r>
      <w:r w:rsidR="00837009" w:rsidRPr="006B1DC9">
        <w:rPr>
          <w:sz w:val="24"/>
          <w:szCs w:val="24"/>
        </w:rPr>
        <w:t>nd Graham in 1998</w:t>
      </w:r>
      <w:r w:rsidR="000612FB">
        <w:rPr>
          <w:sz w:val="24"/>
          <w:szCs w:val="24"/>
        </w:rPr>
        <w:t>. The model</w:t>
      </w:r>
      <w:r w:rsidR="00974E52" w:rsidRPr="006B1DC9">
        <w:rPr>
          <w:sz w:val="24"/>
          <w:szCs w:val="24"/>
        </w:rPr>
        <w:t xml:space="preserve"> “</w:t>
      </w:r>
      <w:r w:rsidR="00837009" w:rsidRPr="006B1DC9">
        <w:rPr>
          <w:sz w:val="24"/>
          <w:szCs w:val="24"/>
        </w:rPr>
        <w:t>focuses implementation efforts on existing knowledge that is ready to be shared”</w:t>
      </w:r>
      <w:r w:rsidR="000612FB">
        <w:rPr>
          <w:sz w:val="24"/>
          <w:szCs w:val="24"/>
        </w:rPr>
        <w:t xml:space="preserve"> </w:t>
      </w:r>
      <w:r w:rsidR="00EF131F">
        <w:rPr>
          <w:sz w:val="24"/>
          <w:szCs w:val="24"/>
        </w:rPr>
        <w:t>(p.227).</w:t>
      </w:r>
      <w:r w:rsidR="00837009" w:rsidRPr="006B1DC9">
        <w:rPr>
          <w:sz w:val="24"/>
          <w:szCs w:val="24"/>
        </w:rPr>
        <w:t xml:space="preserve"> In 2004</w:t>
      </w:r>
      <w:r w:rsidR="00FF21AC">
        <w:rPr>
          <w:sz w:val="24"/>
          <w:szCs w:val="24"/>
        </w:rPr>
        <w:t>,</w:t>
      </w:r>
      <w:r w:rsidR="00837009" w:rsidRPr="006B1DC9">
        <w:rPr>
          <w:sz w:val="24"/>
          <w:szCs w:val="24"/>
        </w:rPr>
        <w:t xml:space="preserve"> the model was revised to include “three phases and six primary elements necessary to consider when implementing research into practice” (White &amp; Dudley-Brown, 2013, p.39).  The 3 </w:t>
      </w:r>
      <w:r w:rsidR="00005B10">
        <w:rPr>
          <w:sz w:val="24"/>
          <w:szCs w:val="24"/>
        </w:rPr>
        <w:t xml:space="preserve">model </w:t>
      </w:r>
      <w:r w:rsidR="00837009" w:rsidRPr="006B1DC9">
        <w:rPr>
          <w:sz w:val="24"/>
          <w:szCs w:val="24"/>
        </w:rPr>
        <w:t xml:space="preserve">elements include:  </w:t>
      </w:r>
      <w:r w:rsidR="009873AA">
        <w:rPr>
          <w:sz w:val="24"/>
          <w:szCs w:val="24"/>
        </w:rPr>
        <w:t>a</w:t>
      </w:r>
      <w:r w:rsidR="00A759D1">
        <w:rPr>
          <w:sz w:val="24"/>
          <w:szCs w:val="24"/>
        </w:rPr>
        <w:t>)</w:t>
      </w:r>
      <w:r w:rsidR="000612FB">
        <w:rPr>
          <w:sz w:val="24"/>
          <w:szCs w:val="24"/>
        </w:rPr>
        <w:t xml:space="preserve">. </w:t>
      </w:r>
      <w:r w:rsidR="00243976">
        <w:rPr>
          <w:sz w:val="24"/>
          <w:szCs w:val="24"/>
        </w:rPr>
        <w:t>a</w:t>
      </w:r>
      <w:r w:rsidR="00837009" w:rsidRPr="006B1DC9">
        <w:rPr>
          <w:sz w:val="24"/>
          <w:szCs w:val="24"/>
        </w:rPr>
        <w:t>ssess</w:t>
      </w:r>
      <w:r w:rsidR="00243976">
        <w:rPr>
          <w:sz w:val="24"/>
          <w:szCs w:val="24"/>
        </w:rPr>
        <w:t>ment</w:t>
      </w:r>
      <w:r w:rsidR="00837009" w:rsidRPr="006B1DC9">
        <w:rPr>
          <w:sz w:val="24"/>
          <w:szCs w:val="24"/>
        </w:rPr>
        <w:t xml:space="preserve"> </w:t>
      </w:r>
      <w:r w:rsidR="00005B10">
        <w:rPr>
          <w:sz w:val="24"/>
          <w:szCs w:val="24"/>
        </w:rPr>
        <w:t xml:space="preserve">of </w:t>
      </w:r>
      <w:r w:rsidR="00837009" w:rsidRPr="006B1DC9">
        <w:rPr>
          <w:sz w:val="24"/>
          <w:szCs w:val="24"/>
        </w:rPr>
        <w:t xml:space="preserve">key elements, </w:t>
      </w:r>
      <w:r w:rsidR="009873AA">
        <w:rPr>
          <w:sz w:val="24"/>
          <w:szCs w:val="24"/>
        </w:rPr>
        <w:t>b</w:t>
      </w:r>
      <w:r w:rsidR="00A759D1">
        <w:rPr>
          <w:sz w:val="24"/>
          <w:szCs w:val="24"/>
        </w:rPr>
        <w:t>)</w:t>
      </w:r>
      <w:r w:rsidR="000612FB">
        <w:rPr>
          <w:sz w:val="24"/>
          <w:szCs w:val="24"/>
        </w:rPr>
        <w:t xml:space="preserve">. </w:t>
      </w:r>
      <w:r w:rsidR="00243976">
        <w:rPr>
          <w:sz w:val="24"/>
          <w:szCs w:val="24"/>
        </w:rPr>
        <w:t>m</w:t>
      </w:r>
      <w:r w:rsidR="00837009" w:rsidRPr="006B1DC9">
        <w:rPr>
          <w:sz w:val="24"/>
          <w:szCs w:val="24"/>
        </w:rPr>
        <w:t>onitor</w:t>
      </w:r>
      <w:r w:rsidR="00005B10">
        <w:rPr>
          <w:sz w:val="24"/>
          <w:szCs w:val="24"/>
        </w:rPr>
        <w:t>ing</w:t>
      </w:r>
      <w:r w:rsidR="00837009" w:rsidRPr="006B1DC9">
        <w:rPr>
          <w:sz w:val="24"/>
          <w:szCs w:val="24"/>
        </w:rPr>
        <w:t xml:space="preserve"> implementation and </w:t>
      </w:r>
      <w:r w:rsidR="009873AA">
        <w:rPr>
          <w:sz w:val="24"/>
          <w:szCs w:val="24"/>
        </w:rPr>
        <w:t>c</w:t>
      </w:r>
      <w:r w:rsidR="00A759D1">
        <w:rPr>
          <w:sz w:val="24"/>
          <w:szCs w:val="24"/>
        </w:rPr>
        <w:t>)</w:t>
      </w:r>
      <w:r w:rsidR="000612FB">
        <w:rPr>
          <w:sz w:val="24"/>
          <w:szCs w:val="24"/>
        </w:rPr>
        <w:t xml:space="preserve">. </w:t>
      </w:r>
      <w:proofErr w:type="gramStart"/>
      <w:r w:rsidR="00243976">
        <w:rPr>
          <w:sz w:val="24"/>
          <w:szCs w:val="24"/>
        </w:rPr>
        <w:t>e</w:t>
      </w:r>
      <w:r w:rsidR="00837009" w:rsidRPr="006B1DC9">
        <w:rPr>
          <w:sz w:val="24"/>
          <w:szCs w:val="24"/>
        </w:rPr>
        <w:t>valuat</w:t>
      </w:r>
      <w:r w:rsidR="00243976">
        <w:rPr>
          <w:sz w:val="24"/>
          <w:szCs w:val="24"/>
        </w:rPr>
        <w:t>ion</w:t>
      </w:r>
      <w:proofErr w:type="gramEnd"/>
      <w:r w:rsidR="00243976">
        <w:rPr>
          <w:sz w:val="24"/>
          <w:szCs w:val="24"/>
        </w:rPr>
        <w:t xml:space="preserve"> of</w:t>
      </w:r>
      <w:r w:rsidR="00837009" w:rsidRPr="006B1DC9">
        <w:rPr>
          <w:sz w:val="24"/>
          <w:szCs w:val="24"/>
        </w:rPr>
        <w:t xml:space="preserve"> outcomes.  </w:t>
      </w:r>
      <w:r w:rsidR="006B1DC9" w:rsidRPr="006B1DC9">
        <w:rPr>
          <w:sz w:val="24"/>
          <w:szCs w:val="24"/>
        </w:rPr>
        <w:t xml:space="preserve">The primary </w:t>
      </w:r>
      <w:r w:rsidR="00005B10">
        <w:rPr>
          <w:sz w:val="24"/>
          <w:szCs w:val="24"/>
        </w:rPr>
        <w:t xml:space="preserve">components associated </w:t>
      </w:r>
      <w:r w:rsidR="006B1DC9" w:rsidRPr="006B1DC9">
        <w:rPr>
          <w:sz w:val="24"/>
          <w:szCs w:val="24"/>
        </w:rPr>
        <w:t>with the assessing key elements include:  the practice environment (structure, culture, patients and economic), potential adopters (attitudes, knowledge and skill) and evidence based innovation (innovation attributes and developmental process).</w:t>
      </w:r>
      <w:r w:rsidR="00FF21AC">
        <w:rPr>
          <w:sz w:val="24"/>
          <w:szCs w:val="24"/>
        </w:rPr>
        <w:t xml:space="preserve"> </w:t>
      </w:r>
      <w:r w:rsidR="006B1DC9" w:rsidRPr="006B1DC9">
        <w:rPr>
          <w:sz w:val="24"/>
          <w:szCs w:val="24"/>
        </w:rPr>
        <w:t>Components of monitor</w:t>
      </w:r>
      <w:r w:rsidR="00C14FC4">
        <w:rPr>
          <w:sz w:val="24"/>
          <w:szCs w:val="24"/>
        </w:rPr>
        <w:t>ing</w:t>
      </w:r>
      <w:r w:rsidR="006B1DC9" w:rsidRPr="006B1DC9">
        <w:rPr>
          <w:sz w:val="24"/>
          <w:szCs w:val="24"/>
        </w:rPr>
        <w:t xml:space="preserve"> </w:t>
      </w:r>
      <w:r w:rsidR="00C14FC4">
        <w:rPr>
          <w:sz w:val="24"/>
          <w:szCs w:val="24"/>
        </w:rPr>
        <w:t xml:space="preserve">the </w:t>
      </w:r>
      <w:r w:rsidR="006B1DC9" w:rsidRPr="006B1DC9">
        <w:rPr>
          <w:sz w:val="24"/>
          <w:szCs w:val="24"/>
        </w:rPr>
        <w:t xml:space="preserve">implementation </w:t>
      </w:r>
      <w:r w:rsidR="00C14FC4">
        <w:rPr>
          <w:sz w:val="24"/>
          <w:szCs w:val="24"/>
        </w:rPr>
        <w:t xml:space="preserve">of the intervention </w:t>
      </w:r>
      <w:r w:rsidR="006B1DC9" w:rsidRPr="006B1DC9">
        <w:rPr>
          <w:sz w:val="24"/>
          <w:szCs w:val="24"/>
        </w:rPr>
        <w:t xml:space="preserve">are: barrier management, transfer strategies and adoption and use.  </w:t>
      </w:r>
      <w:r w:rsidR="00005B10">
        <w:rPr>
          <w:sz w:val="24"/>
          <w:szCs w:val="24"/>
        </w:rPr>
        <w:t>Evaluation outcomes involve</w:t>
      </w:r>
      <w:r w:rsidR="005C2E5D">
        <w:rPr>
          <w:sz w:val="24"/>
          <w:szCs w:val="24"/>
        </w:rPr>
        <w:t>:  patients, practitioners and</w:t>
      </w:r>
      <w:r w:rsidR="005B7D03">
        <w:rPr>
          <w:sz w:val="24"/>
          <w:szCs w:val="24"/>
        </w:rPr>
        <w:t xml:space="preserve"> the system (Graham, &amp; Logan</w:t>
      </w:r>
      <w:r w:rsidR="006F72DB">
        <w:rPr>
          <w:sz w:val="24"/>
          <w:szCs w:val="24"/>
        </w:rPr>
        <w:t>, 2004</w:t>
      </w:r>
      <w:r w:rsidR="005C2E5D">
        <w:rPr>
          <w:sz w:val="24"/>
          <w:szCs w:val="24"/>
        </w:rPr>
        <w:t xml:space="preserve">).  </w:t>
      </w:r>
    </w:p>
    <w:p w14:paraId="4E23A892" w14:textId="6AFCCCF2" w:rsidR="009F1D9C" w:rsidRPr="00633A0E" w:rsidRDefault="00FD770C">
      <w:pPr>
        <w:pStyle w:val="NoSpacing"/>
        <w:spacing w:line="480" w:lineRule="auto"/>
        <w:contextualSpacing/>
        <w:rPr>
          <w:sz w:val="24"/>
          <w:szCs w:val="24"/>
        </w:rPr>
      </w:pPr>
      <w:r>
        <w:rPr>
          <w:sz w:val="24"/>
          <w:szCs w:val="24"/>
        </w:rPr>
        <w:tab/>
        <w:t xml:space="preserve">OMRU </w:t>
      </w:r>
      <w:r w:rsidR="00406544">
        <w:rPr>
          <w:sz w:val="24"/>
          <w:szCs w:val="24"/>
        </w:rPr>
        <w:t>was</w:t>
      </w:r>
      <w:r>
        <w:rPr>
          <w:sz w:val="24"/>
          <w:szCs w:val="24"/>
        </w:rPr>
        <w:t xml:space="preserve"> used to implement an asthma education and care coordination program within a primary care PCMH.  In </w:t>
      </w:r>
      <w:r w:rsidR="00D0252E">
        <w:rPr>
          <w:sz w:val="24"/>
          <w:szCs w:val="24"/>
        </w:rPr>
        <w:t>a</w:t>
      </w:r>
      <w:r w:rsidR="00CC4619">
        <w:rPr>
          <w:sz w:val="24"/>
          <w:szCs w:val="24"/>
        </w:rPr>
        <w:t>ssessing</w:t>
      </w:r>
      <w:r>
        <w:rPr>
          <w:sz w:val="24"/>
          <w:szCs w:val="24"/>
        </w:rPr>
        <w:t xml:space="preserve"> the key elements </w:t>
      </w:r>
      <w:r w:rsidR="00113CF6">
        <w:rPr>
          <w:sz w:val="24"/>
          <w:szCs w:val="24"/>
        </w:rPr>
        <w:t xml:space="preserve">of </w:t>
      </w:r>
      <w:r>
        <w:rPr>
          <w:sz w:val="24"/>
          <w:szCs w:val="24"/>
        </w:rPr>
        <w:t xml:space="preserve">the practice environment </w:t>
      </w:r>
      <w:r w:rsidR="00113CF6">
        <w:rPr>
          <w:sz w:val="24"/>
          <w:szCs w:val="24"/>
        </w:rPr>
        <w:t xml:space="preserve">it was </w:t>
      </w:r>
      <w:r w:rsidR="00D0252E">
        <w:rPr>
          <w:sz w:val="24"/>
          <w:szCs w:val="24"/>
        </w:rPr>
        <w:t xml:space="preserve">noted </w:t>
      </w:r>
      <w:r w:rsidR="00CC4619">
        <w:rPr>
          <w:sz w:val="24"/>
          <w:szCs w:val="24"/>
        </w:rPr>
        <w:t>that t</w:t>
      </w:r>
      <w:r>
        <w:rPr>
          <w:sz w:val="24"/>
          <w:szCs w:val="24"/>
        </w:rPr>
        <w:t xml:space="preserve">he nurses’ role </w:t>
      </w:r>
      <w:r w:rsidR="00CC4619">
        <w:rPr>
          <w:sz w:val="24"/>
          <w:szCs w:val="24"/>
        </w:rPr>
        <w:t xml:space="preserve">primarily focused </w:t>
      </w:r>
      <w:r>
        <w:rPr>
          <w:sz w:val="24"/>
          <w:szCs w:val="24"/>
        </w:rPr>
        <w:t>on refilling patient medications, triaging phone calls and bringing patients t</w:t>
      </w:r>
      <w:r w:rsidR="000D78BF">
        <w:rPr>
          <w:sz w:val="24"/>
          <w:szCs w:val="24"/>
        </w:rPr>
        <w:t xml:space="preserve">o exam rooms for appointments. </w:t>
      </w:r>
      <w:r w:rsidR="00EF242D">
        <w:rPr>
          <w:sz w:val="24"/>
          <w:szCs w:val="24"/>
        </w:rPr>
        <w:t>The nurses reported that</w:t>
      </w:r>
      <w:r w:rsidR="00D0252E">
        <w:rPr>
          <w:sz w:val="24"/>
          <w:szCs w:val="24"/>
        </w:rPr>
        <w:t>,</w:t>
      </w:r>
      <w:r w:rsidR="00EF242D">
        <w:rPr>
          <w:sz w:val="24"/>
          <w:szCs w:val="24"/>
        </w:rPr>
        <w:t xml:space="preserve"> at times</w:t>
      </w:r>
      <w:r w:rsidR="00D0252E">
        <w:rPr>
          <w:sz w:val="24"/>
          <w:szCs w:val="24"/>
        </w:rPr>
        <w:t>,</w:t>
      </w:r>
      <w:r w:rsidR="00EF242D">
        <w:rPr>
          <w:sz w:val="24"/>
          <w:szCs w:val="24"/>
        </w:rPr>
        <w:t xml:space="preserve"> brief asthma teaching was done at the end of patient appointments when requested by the provider</w:t>
      </w:r>
      <w:r w:rsidR="00113CF6">
        <w:rPr>
          <w:sz w:val="24"/>
          <w:szCs w:val="24"/>
        </w:rPr>
        <w:t xml:space="preserve">.  </w:t>
      </w:r>
      <w:r w:rsidR="0017417F">
        <w:rPr>
          <w:sz w:val="24"/>
          <w:szCs w:val="24"/>
        </w:rPr>
        <w:t>At that time t</w:t>
      </w:r>
      <w:r w:rsidR="00113CF6">
        <w:rPr>
          <w:sz w:val="24"/>
          <w:szCs w:val="24"/>
        </w:rPr>
        <w:t xml:space="preserve">he leadership team, nursing managers and medical providers began to </w:t>
      </w:r>
      <w:r w:rsidR="00085921">
        <w:rPr>
          <w:sz w:val="24"/>
          <w:szCs w:val="24"/>
        </w:rPr>
        <w:t xml:space="preserve">develop </w:t>
      </w:r>
      <w:r w:rsidR="00113CF6">
        <w:rPr>
          <w:sz w:val="24"/>
          <w:szCs w:val="24"/>
        </w:rPr>
        <w:t xml:space="preserve">the plan to </w:t>
      </w:r>
      <w:r w:rsidR="00085921">
        <w:rPr>
          <w:sz w:val="24"/>
          <w:szCs w:val="24"/>
        </w:rPr>
        <w:t xml:space="preserve">design and implement </w:t>
      </w:r>
      <w:r w:rsidR="00113CF6">
        <w:rPr>
          <w:sz w:val="24"/>
          <w:szCs w:val="24"/>
        </w:rPr>
        <w:t>the nursing asthma education and care coordination program.</w:t>
      </w:r>
      <w:r w:rsidR="00D0252E">
        <w:rPr>
          <w:sz w:val="24"/>
          <w:szCs w:val="24"/>
        </w:rPr>
        <w:t xml:space="preserve"> </w:t>
      </w:r>
      <w:r w:rsidR="00085921">
        <w:rPr>
          <w:sz w:val="24"/>
          <w:szCs w:val="24"/>
        </w:rPr>
        <w:t>W</w:t>
      </w:r>
      <w:r w:rsidR="000A6F46">
        <w:rPr>
          <w:sz w:val="24"/>
          <w:szCs w:val="24"/>
        </w:rPr>
        <w:t>hen meeting with key stakeholders</w:t>
      </w:r>
      <w:r w:rsidR="00085921">
        <w:rPr>
          <w:sz w:val="24"/>
          <w:szCs w:val="24"/>
        </w:rPr>
        <w:t>,</w:t>
      </w:r>
      <w:r w:rsidR="000A6F46">
        <w:rPr>
          <w:sz w:val="24"/>
          <w:szCs w:val="24"/>
        </w:rPr>
        <w:t xml:space="preserve"> barriers were identified.  Key concerns included having time carved out for the nurses to schedule appointments and accomplish routine spirometry on </w:t>
      </w:r>
      <w:r w:rsidR="000A6F46">
        <w:rPr>
          <w:sz w:val="24"/>
          <w:szCs w:val="24"/>
        </w:rPr>
        <w:lastRenderedPageBreak/>
        <w:t xml:space="preserve">children older than </w:t>
      </w:r>
      <w:r w:rsidR="00243976">
        <w:rPr>
          <w:sz w:val="24"/>
          <w:szCs w:val="24"/>
        </w:rPr>
        <w:t>five</w:t>
      </w:r>
      <w:r w:rsidR="000A6F46">
        <w:rPr>
          <w:sz w:val="24"/>
          <w:szCs w:val="24"/>
        </w:rPr>
        <w:t xml:space="preserve"> years.  </w:t>
      </w:r>
      <w:r w:rsidR="000A6F46" w:rsidRPr="00633A0E">
        <w:rPr>
          <w:sz w:val="24"/>
          <w:szCs w:val="24"/>
        </w:rPr>
        <w:t>Follo</w:t>
      </w:r>
      <w:r w:rsidR="00F070A7" w:rsidRPr="00633A0E">
        <w:rPr>
          <w:sz w:val="24"/>
          <w:szCs w:val="24"/>
        </w:rPr>
        <w:t xml:space="preserve">wing the </w:t>
      </w:r>
      <w:r w:rsidR="00406544">
        <w:rPr>
          <w:sz w:val="24"/>
          <w:szCs w:val="24"/>
        </w:rPr>
        <w:t>assessment</w:t>
      </w:r>
      <w:r w:rsidR="00085921">
        <w:rPr>
          <w:sz w:val="24"/>
          <w:szCs w:val="24"/>
        </w:rPr>
        <w:t>,</w:t>
      </w:r>
      <w:r w:rsidR="00F070A7" w:rsidRPr="00633A0E">
        <w:rPr>
          <w:sz w:val="24"/>
          <w:szCs w:val="24"/>
        </w:rPr>
        <w:t xml:space="preserve"> the nursing staff at CHC sites began to attend day</w:t>
      </w:r>
      <w:r w:rsidR="00406544">
        <w:rPr>
          <w:sz w:val="24"/>
          <w:szCs w:val="24"/>
        </w:rPr>
        <w:t>-</w:t>
      </w:r>
      <w:r w:rsidR="00F070A7" w:rsidRPr="00633A0E">
        <w:rPr>
          <w:sz w:val="24"/>
          <w:szCs w:val="24"/>
        </w:rPr>
        <w:t>long trainings for both care coordination and asthma education.  On</w:t>
      </w:r>
      <w:r w:rsidR="00085921">
        <w:rPr>
          <w:sz w:val="24"/>
          <w:szCs w:val="24"/>
        </w:rPr>
        <w:t>-</w:t>
      </w:r>
      <w:r w:rsidR="00F070A7" w:rsidRPr="00633A0E">
        <w:rPr>
          <w:sz w:val="24"/>
          <w:szCs w:val="24"/>
        </w:rPr>
        <w:t xml:space="preserve">site </w:t>
      </w:r>
      <w:r w:rsidR="00CA6414" w:rsidRPr="00633A0E">
        <w:rPr>
          <w:sz w:val="24"/>
          <w:szCs w:val="24"/>
        </w:rPr>
        <w:t xml:space="preserve">asthma education </w:t>
      </w:r>
      <w:r w:rsidR="00F070A7" w:rsidRPr="00633A0E">
        <w:rPr>
          <w:sz w:val="24"/>
          <w:szCs w:val="24"/>
        </w:rPr>
        <w:t>trainings included case studies and hands</w:t>
      </w:r>
      <w:r w:rsidR="00085921">
        <w:rPr>
          <w:sz w:val="24"/>
          <w:szCs w:val="24"/>
        </w:rPr>
        <w:t>-</w:t>
      </w:r>
      <w:r w:rsidR="00F070A7" w:rsidRPr="00633A0E">
        <w:rPr>
          <w:sz w:val="24"/>
          <w:szCs w:val="24"/>
        </w:rPr>
        <w:t xml:space="preserve">on use of devices needed to care for asthma patients.  </w:t>
      </w:r>
    </w:p>
    <w:p w14:paraId="650615DC" w14:textId="65AAF98C" w:rsidR="00F33A31" w:rsidRDefault="00F44EAA" w:rsidP="00F543E7">
      <w:pPr>
        <w:tabs>
          <w:tab w:val="left" w:pos="4077"/>
        </w:tabs>
        <w:spacing w:line="480" w:lineRule="auto"/>
      </w:pPr>
      <w:r>
        <w:t xml:space="preserve">     The second element </w:t>
      </w:r>
      <w:r w:rsidR="00243976">
        <w:t xml:space="preserve">in the OMRU model </w:t>
      </w:r>
      <w:r>
        <w:t xml:space="preserve">is </w:t>
      </w:r>
      <w:r w:rsidR="004D5283">
        <w:t>monitor</w:t>
      </w:r>
      <w:r w:rsidR="00085921">
        <w:t>ing the</w:t>
      </w:r>
      <w:r w:rsidR="004D5283">
        <w:t xml:space="preserve"> implementation of the care coordination and asthma visits</w:t>
      </w:r>
      <w:r w:rsidR="002B5524" w:rsidRPr="002B5524">
        <w:t xml:space="preserve"> (Graham, &amp; Logan, 2004).  </w:t>
      </w:r>
      <w:r w:rsidR="00406544">
        <w:t>We expected</w:t>
      </w:r>
      <w:r w:rsidR="002A7CFB">
        <w:t xml:space="preserve"> </w:t>
      </w:r>
      <w:r w:rsidR="004D5283">
        <w:t xml:space="preserve">to encounter resistance to the practice change by the nurses </w:t>
      </w:r>
      <w:r w:rsidR="00406544">
        <w:t>and</w:t>
      </w:r>
      <w:r w:rsidR="004D5283">
        <w:t xml:space="preserve"> providers</w:t>
      </w:r>
      <w:r w:rsidR="00406544">
        <w:t xml:space="preserve">, either </w:t>
      </w:r>
      <w:r w:rsidR="00340056">
        <w:t xml:space="preserve">due to </w:t>
      </w:r>
      <w:r w:rsidR="00085921">
        <w:t xml:space="preserve">a </w:t>
      </w:r>
      <w:r w:rsidR="00340056">
        <w:t>lack of understanding regarding the importance of the nurses</w:t>
      </w:r>
      <w:r w:rsidR="00085921">
        <w:t>’</w:t>
      </w:r>
      <w:r w:rsidR="00340056">
        <w:t xml:space="preserve"> role</w:t>
      </w:r>
      <w:r w:rsidR="00406544">
        <w:t xml:space="preserve">, </w:t>
      </w:r>
      <w:r w:rsidR="00340056">
        <w:t>or by the unwillingness of the nurses</w:t>
      </w:r>
      <w:r w:rsidR="00085921">
        <w:t>’</w:t>
      </w:r>
      <w:r w:rsidR="00340056">
        <w:t xml:space="preserve"> to take on the new role or responsibilities.</w:t>
      </w:r>
      <w:r w:rsidR="00453190">
        <w:t xml:space="preserve">  </w:t>
      </w:r>
      <w:r w:rsidR="00FD7034">
        <w:t>Each site develop</w:t>
      </w:r>
      <w:r w:rsidR="00D95A91">
        <w:t>ed</w:t>
      </w:r>
      <w:r w:rsidR="00FD7034">
        <w:t xml:space="preserve"> their plan to adopt the care coordination and asthma education visits</w:t>
      </w:r>
      <w:r w:rsidR="00406544">
        <w:t xml:space="preserve"> </w:t>
      </w:r>
      <w:r w:rsidR="002A7CFB">
        <w:t>through their C</w:t>
      </w:r>
      <w:r w:rsidR="00FD7034">
        <w:t xml:space="preserve">linical </w:t>
      </w:r>
      <w:r w:rsidR="002A7CFB">
        <w:t>M</w:t>
      </w:r>
      <w:r w:rsidR="00FD7034">
        <w:t xml:space="preserve">icrosystems </w:t>
      </w:r>
      <w:r w:rsidR="002A7CFB">
        <w:t>T</w:t>
      </w:r>
      <w:r w:rsidR="00FD7034">
        <w:t xml:space="preserve">eams.  </w:t>
      </w:r>
    </w:p>
    <w:p w14:paraId="226C4F0D" w14:textId="33342643" w:rsidR="006A5473" w:rsidRDefault="00F33A31" w:rsidP="00F543E7">
      <w:pPr>
        <w:tabs>
          <w:tab w:val="left" w:pos="4077"/>
        </w:tabs>
        <w:spacing w:line="480" w:lineRule="auto"/>
        <w:rPr>
          <w:b/>
        </w:rPr>
      </w:pPr>
      <w:r>
        <w:t xml:space="preserve">     At this time, the </w:t>
      </w:r>
      <w:r w:rsidR="000172A1">
        <w:t xml:space="preserve">implementation of the </w:t>
      </w:r>
      <w:r>
        <w:t xml:space="preserve">final phase of </w:t>
      </w:r>
      <w:r w:rsidR="000172A1">
        <w:t xml:space="preserve">the OMRU </w:t>
      </w:r>
      <w:r>
        <w:t xml:space="preserve">model; to evaluate program outcomes, </w:t>
      </w:r>
      <w:r w:rsidR="00C5048C">
        <w:t xml:space="preserve">is </w:t>
      </w:r>
      <w:r>
        <w:t xml:space="preserve">appropriate. This project </w:t>
      </w:r>
      <w:r w:rsidR="00C5048C">
        <w:t xml:space="preserve">focused </w:t>
      </w:r>
      <w:r>
        <w:t>on evaluation</w:t>
      </w:r>
      <w:r w:rsidR="00406544">
        <w:t xml:space="preserve"> of the program using data gathered from </w:t>
      </w:r>
      <w:r w:rsidR="00FD7034">
        <w:t>patients, practitioners</w:t>
      </w:r>
      <w:r w:rsidR="00406544">
        <w:t>,</w:t>
      </w:r>
      <w:r w:rsidR="00FD7034">
        <w:t xml:space="preserve"> and system</w:t>
      </w:r>
      <w:r>
        <w:t>s</w:t>
      </w:r>
      <w:r w:rsidR="00FD7034">
        <w:t xml:space="preserve"> </w:t>
      </w:r>
      <w:r>
        <w:t>to assess the effectiveness of the intervention</w:t>
      </w:r>
      <w:r w:rsidR="00FD7034">
        <w:t>.</w:t>
      </w:r>
    </w:p>
    <w:p w14:paraId="60E0386B" w14:textId="77777777" w:rsidR="006F051D" w:rsidRDefault="006F051D">
      <w:pPr>
        <w:tabs>
          <w:tab w:val="left" w:pos="4077"/>
        </w:tabs>
        <w:spacing w:line="480" w:lineRule="auto"/>
        <w:contextualSpacing/>
        <w:jc w:val="center"/>
        <w:rPr>
          <w:b/>
        </w:rPr>
      </w:pPr>
    </w:p>
    <w:p w14:paraId="30217260" w14:textId="46DCDED5" w:rsidR="00CF0A22" w:rsidRDefault="00CF0A22" w:rsidP="003B0CB9">
      <w:pPr>
        <w:pStyle w:val="Heading1"/>
      </w:pPr>
      <w:bookmarkStart w:id="20" w:name="_Toc420582800"/>
      <w:r>
        <w:lastRenderedPageBreak/>
        <w:t>Project Description, Implementation, and Monitoring</w:t>
      </w:r>
      <w:bookmarkEnd w:id="20"/>
      <w:r w:rsidR="003B0CB9">
        <w:br/>
      </w:r>
    </w:p>
    <w:p w14:paraId="0E2D9FC0" w14:textId="77777777" w:rsidR="00D21A0C" w:rsidRDefault="00D21A0C" w:rsidP="003B0CB9">
      <w:pPr>
        <w:pStyle w:val="Heading2"/>
      </w:pPr>
      <w:bookmarkStart w:id="21" w:name="_Toc420582801"/>
      <w:r>
        <w:t>Study Description</w:t>
      </w:r>
      <w:bookmarkEnd w:id="21"/>
    </w:p>
    <w:p w14:paraId="11B615BB" w14:textId="5BF57F42" w:rsidR="00224587" w:rsidRDefault="000172A1">
      <w:pPr>
        <w:tabs>
          <w:tab w:val="left" w:pos="4077"/>
        </w:tabs>
        <w:spacing w:line="480" w:lineRule="auto"/>
        <w:ind w:firstLine="720"/>
        <w:contextualSpacing/>
      </w:pPr>
      <w:r>
        <w:t xml:space="preserve">This project </w:t>
      </w:r>
      <w:r w:rsidR="009C36F0">
        <w:t>involve</w:t>
      </w:r>
      <w:r w:rsidR="009E3D50">
        <w:t>d</w:t>
      </w:r>
      <w:r w:rsidR="009C36F0">
        <w:t xml:space="preserve"> t</w:t>
      </w:r>
      <w:r>
        <w:t>he</w:t>
      </w:r>
      <w:r w:rsidR="009C36F0">
        <w:t xml:space="preserve"> develop</w:t>
      </w:r>
      <w:r>
        <w:t>ment and implementation of a thorough</w:t>
      </w:r>
      <w:r w:rsidR="00406544">
        <w:t xml:space="preserve"> evaluation program for </w:t>
      </w:r>
      <w:r>
        <w:t xml:space="preserve">the </w:t>
      </w:r>
      <w:r w:rsidR="00406544">
        <w:t xml:space="preserve">asthma </w:t>
      </w:r>
      <w:r>
        <w:t>educatio</w:t>
      </w:r>
      <w:r w:rsidR="00406544">
        <w:t>n</w:t>
      </w:r>
      <w:r>
        <w:t xml:space="preserve"> program recently implemented at CHC</w:t>
      </w:r>
      <w:r w:rsidR="00406544">
        <w:t>. N</w:t>
      </w:r>
      <w:r w:rsidR="009C36F0">
        <w:t xml:space="preserve">ursing documentation </w:t>
      </w:r>
      <w:r w:rsidR="00406544">
        <w:t>of</w:t>
      </w:r>
      <w:r w:rsidR="009C36F0">
        <w:t xml:space="preserve"> asthma education visit</w:t>
      </w:r>
      <w:r w:rsidR="00D06564">
        <w:t xml:space="preserve">s, </w:t>
      </w:r>
      <w:r>
        <w:t xml:space="preserve">use of </w:t>
      </w:r>
      <w:r w:rsidR="00D06564">
        <w:t>asthma training guides</w:t>
      </w:r>
      <w:r w:rsidR="00406544">
        <w:t>,</w:t>
      </w:r>
      <w:r w:rsidR="00D06564">
        <w:t xml:space="preserve"> and Asthma Self-Management Handouts</w:t>
      </w:r>
      <w:r w:rsidR="00406544">
        <w:t xml:space="preserve"> </w:t>
      </w:r>
      <w:r w:rsidR="00E86FB3">
        <w:t>were</w:t>
      </w:r>
      <w:r w:rsidR="00406544">
        <w:t xml:space="preserve"> reviewed. </w:t>
      </w:r>
    </w:p>
    <w:p w14:paraId="039ECDCA" w14:textId="77777777" w:rsidR="00224587" w:rsidRDefault="00D21A0C" w:rsidP="003B0CB9">
      <w:pPr>
        <w:pStyle w:val="Heading2"/>
      </w:pPr>
      <w:r>
        <w:t xml:space="preserve">     </w:t>
      </w:r>
      <w:bookmarkStart w:id="22" w:name="_Toc420582802"/>
      <w:r w:rsidR="00224587">
        <w:t>Community Assessment</w:t>
      </w:r>
      <w:bookmarkEnd w:id="22"/>
    </w:p>
    <w:p w14:paraId="7E49621F" w14:textId="0D3D3851" w:rsidR="00085921" w:rsidRDefault="00045154" w:rsidP="00F543E7">
      <w:pPr>
        <w:pStyle w:val="NormalindentedParagraph"/>
        <w:spacing w:line="480" w:lineRule="auto"/>
      </w:pPr>
      <w:r>
        <w:t>Though the practicum site is the Community Health Center Inc. (CHC)</w:t>
      </w:r>
      <w:r w:rsidR="00085921">
        <w:t>,</w:t>
      </w:r>
      <w:r>
        <w:t xml:space="preserve"> a FQHC whose original/main location is in Middletown, CT</w:t>
      </w:r>
      <w:r w:rsidR="00085921">
        <w:t>,</w:t>
      </w:r>
      <w:r>
        <w:t xml:space="preserve"> there are 12 additional locations in </w:t>
      </w:r>
      <w:r w:rsidR="00FF21AC">
        <w:t xml:space="preserve">5 </w:t>
      </w:r>
      <w:r>
        <w:t xml:space="preserve">counties throughout the state.  The focus of this community assessment </w:t>
      </w:r>
      <w:r w:rsidR="00E86FB3">
        <w:t xml:space="preserve">was </w:t>
      </w:r>
      <w:r>
        <w:t>on pediatric asthma issues in the Community Health Center</w:t>
      </w:r>
      <w:r w:rsidR="00085921">
        <w:t xml:space="preserve"> locations</w:t>
      </w:r>
      <w:r>
        <w:t xml:space="preserve"> throughout the state.  </w:t>
      </w:r>
    </w:p>
    <w:p w14:paraId="604631C0" w14:textId="055EC331" w:rsidR="00085921" w:rsidRDefault="00045154" w:rsidP="00F543E7">
      <w:pPr>
        <w:pStyle w:val="NormalindentedParagraph"/>
        <w:spacing w:line="480" w:lineRule="auto"/>
        <w:rPr>
          <w:color w:val="000000"/>
          <w:shd w:val="clear" w:color="auto" w:fill="FFFFFF"/>
        </w:rPr>
      </w:pPr>
      <w:r>
        <w:t>According to the state Department of Public Health</w:t>
      </w:r>
      <w:r w:rsidR="00FF21AC">
        <w:t>,</w:t>
      </w:r>
      <w:r>
        <w:t xml:space="preserve"> asthma is one of the three chronic disease priorities (</w:t>
      </w:r>
      <w:proofErr w:type="spellStart"/>
      <w:r w:rsidR="00AE7934">
        <w:t>Peng</w:t>
      </w:r>
      <w:proofErr w:type="spellEnd"/>
      <w:r w:rsidR="00AE7934">
        <w:t xml:space="preserve"> &amp; </w:t>
      </w:r>
      <w:proofErr w:type="spellStart"/>
      <w:r w:rsidR="00AE7934">
        <w:t>NePaul</w:t>
      </w:r>
      <w:proofErr w:type="spellEnd"/>
      <w:r w:rsidR="00AE7934">
        <w:t>, 2013</w:t>
      </w:r>
      <w:r>
        <w:t xml:space="preserve">).  In fact </w:t>
      </w:r>
      <w:r w:rsidR="00EE61ED">
        <w:rPr>
          <w:color w:val="000000"/>
          <w:shd w:val="clear" w:color="auto" w:fill="FFFFFF"/>
        </w:rPr>
        <w:t xml:space="preserve">children </w:t>
      </w:r>
      <w:r w:rsidR="00EE61ED" w:rsidRPr="002D34F7">
        <w:rPr>
          <w:color w:val="000000"/>
          <w:shd w:val="clear" w:color="auto" w:fill="FFFFFF"/>
        </w:rPr>
        <w:t>ha</w:t>
      </w:r>
      <w:r w:rsidR="00EE61ED">
        <w:rPr>
          <w:color w:val="000000"/>
          <w:shd w:val="clear" w:color="auto" w:fill="FFFFFF"/>
        </w:rPr>
        <w:t>ve</w:t>
      </w:r>
      <w:r w:rsidR="00EE61ED" w:rsidRPr="002D34F7">
        <w:rPr>
          <w:color w:val="000000"/>
          <w:shd w:val="clear" w:color="auto" w:fill="FFFFFF"/>
        </w:rPr>
        <w:t xml:space="preserve"> </w:t>
      </w:r>
      <w:r w:rsidRPr="002D34F7">
        <w:rPr>
          <w:color w:val="000000"/>
          <w:shd w:val="clear" w:color="auto" w:fill="FFFFFF"/>
        </w:rPr>
        <w:t>been identified as priority for asthma intervention in Connecticut</w:t>
      </w:r>
      <w:r w:rsidR="00335A1D" w:rsidRPr="002D34F7">
        <w:rPr>
          <w:color w:val="000000"/>
          <w:shd w:val="clear" w:color="auto" w:fill="FFFFFF"/>
        </w:rPr>
        <w:t xml:space="preserve"> </w:t>
      </w:r>
      <w:r w:rsidR="00FF21AC">
        <w:rPr>
          <w:color w:val="000000"/>
          <w:shd w:val="clear" w:color="auto" w:fill="FFFFFF"/>
        </w:rPr>
        <w:t>(</w:t>
      </w:r>
      <w:proofErr w:type="spellStart"/>
      <w:r w:rsidR="00335A1D" w:rsidRPr="002D34F7">
        <w:rPr>
          <w:color w:val="000000"/>
          <w:shd w:val="clear" w:color="auto" w:fill="FFFFFF"/>
        </w:rPr>
        <w:t>Peng</w:t>
      </w:r>
      <w:proofErr w:type="spellEnd"/>
      <w:r w:rsidR="00AE7934" w:rsidRPr="00AE7934">
        <w:rPr>
          <w:color w:val="000000"/>
          <w:shd w:val="clear" w:color="auto" w:fill="FFFFFF"/>
        </w:rPr>
        <w:t xml:space="preserve"> &amp; </w:t>
      </w:r>
      <w:proofErr w:type="spellStart"/>
      <w:r w:rsidR="00AE7934" w:rsidRPr="00AE7934">
        <w:rPr>
          <w:color w:val="000000"/>
          <w:shd w:val="clear" w:color="auto" w:fill="FFFFFF"/>
        </w:rPr>
        <w:t>NePaul</w:t>
      </w:r>
      <w:proofErr w:type="spellEnd"/>
      <w:r w:rsidR="00AE7934" w:rsidRPr="00AE7934">
        <w:rPr>
          <w:color w:val="000000"/>
          <w:shd w:val="clear" w:color="auto" w:fill="FFFFFF"/>
        </w:rPr>
        <w:t>, 2013</w:t>
      </w:r>
      <w:r>
        <w:t>)</w:t>
      </w:r>
      <w:r w:rsidRPr="002D34F7">
        <w:rPr>
          <w:color w:val="000000"/>
          <w:shd w:val="clear" w:color="auto" w:fill="FFFFFF"/>
        </w:rPr>
        <w:t>.</w:t>
      </w:r>
      <w:r>
        <w:rPr>
          <w:color w:val="000000"/>
          <w:shd w:val="clear" w:color="auto" w:fill="FFFFFF"/>
        </w:rPr>
        <w:t xml:space="preserve">  </w:t>
      </w:r>
    </w:p>
    <w:p w14:paraId="7FEF8191" w14:textId="704D9408" w:rsidR="00045154" w:rsidRDefault="00045154" w:rsidP="00F543E7">
      <w:pPr>
        <w:pStyle w:val="NormalindentedParagraph"/>
        <w:spacing w:line="480" w:lineRule="auto"/>
      </w:pPr>
      <w:r>
        <w:rPr>
          <w:color w:val="000000"/>
          <w:shd w:val="clear" w:color="auto" w:fill="FFFFFF"/>
        </w:rPr>
        <w:t xml:space="preserve">Connecticut residents continue to have higher rates of asthma </w:t>
      </w:r>
      <w:r w:rsidR="00085921">
        <w:rPr>
          <w:color w:val="000000"/>
          <w:shd w:val="clear" w:color="auto" w:fill="FFFFFF"/>
        </w:rPr>
        <w:t>(</w:t>
      </w:r>
      <w:r>
        <w:rPr>
          <w:color w:val="000000"/>
          <w:shd w:val="clear" w:color="auto" w:fill="FFFFFF"/>
        </w:rPr>
        <w:t>15.3%</w:t>
      </w:r>
      <w:r w:rsidR="00085921">
        <w:rPr>
          <w:color w:val="000000"/>
          <w:shd w:val="clear" w:color="auto" w:fill="FFFFFF"/>
        </w:rPr>
        <w:t>) when</w:t>
      </w:r>
      <w:r>
        <w:rPr>
          <w:color w:val="000000"/>
          <w:shd w:val="clear" w:color="auto" w:fill="FFFFFF"/>
        </w:rPr>
        <w:t xml:space="preserve"> compared to the national average of 12.6%.  </w:t>
      </w:r>
      <w:r w:rsidRPr="00412B33">
        <w:t>Approximately 11.3% of children throughout the state of Connecticut had asthma in 2010</w:t>
      </w:r>
      <w:r w:rsidR="00085921">
        <w:t>.  T</w:t>
      </w:r>
      <w:r w:rsidRPr="00412B33">
        <w:t xml:space="preserve">he prevalence of children whose family income was less than $15,000 annually was double that of children whose family income was greater than $75,000 annually.  </w:t>
      </w:r>
      <w:r w:rsidR="003C191E">
        <w:t xml:space="preserve">Nineteen percent </w:t>
      </w:r>
      <w:r w:rsidRPr="00412B33">
        <w:t xml:space="preserve">of obese children also </w:t>
      </w:r>
      <w:r w:rsidR="00FA7A35">
        <w:t>were diagnosed with</w:t>
      </w:r>
      <w:r w:rsidRPr="00412B33">
        <w:t xml:space="preserve"> asthma.  Acute care visits for asthma were highest among children under the age of four years.  Hispanic children had the highest rates of asthma emergency department (ED) visits in the state.  Overall among children in the state there had been a 38.2 % increase in ED visits from 2005 to 2009.  The cost of acute care utilization for asthma continues to rise each year.  </w:t>
      </w:r>
      <w:r>
        <w:t>M</w:t>
      </w:r>
      <w:r w:rsidRPr="00412B33">
        <w:t xml:space="preserve">edicaid and Medicare were the </w:t>
      </w:r>
      <w:r w:rsidRPr="00412B33">
        <w:lastRenderedPageBreak/>
        <w:t xml:space="preserve">funding sources which paid for 73.8 % of ED and inpatient </w:t>
      </w:r>
      <w:r>
        <w:t xml:space="preserve">asthma </w:t>
      </w:r>
      <w:r w:rsidRPr="00412B33">
        <w:t>care (</w:t>
      </w:r>
      <w:r w:rsidR="00415007">
        <w:t>Peng &amp; Ne Paul, 2013</w:t>
      </w:r>
      <w:r w:rsidRPr="00412B33">
        <w:t>).</w:t>
      </w:r>
      <w:r>
        <w:t xml:space="preserve">  </w:t>
      </w:r>
      <w:r w:rsidRPr="007F3512">
        <w:t xml:space="preserve">Five of their primary care locations </w:t>
      </w:r>
      <w:r w:rsidR="00E86FB3">
        <w:t xml:space="preserve">were </w:t>
      </w:r>
      <w:r w:rsidRPr="007F3512">
        <w:t xml:space="preserve">in cities with the highest rates of </w:t>
      </w:r>
      <w:r>
        <w:t xml:space="preserve">pediatric asthma </w:t>
      </w:r>
      <w:r w:rsidRPr="007F3512">
        <w:t>hospitalizations</w:t>
      </w:r>
      <w:r>
        <w:t xml:space="preserve"> in the state (</w:t>
      </w:r>
      <w:proofErr w:type="spellStart"/>
      <w:r w:rsidR="00415007">
        <w:t>Peng</w:t>
      </w:r>
      <w:proofErr w:type="spellEnd"/>
      <w:r w:rsidR="00415007">
        <w:t xml:space="preserve"> &amp; </w:t>
      </w:r>
      <w:proofErr w:type="spellStart"/>
      <w:r w:rsidR="00415007">
        <w:t>NePaul</w:t>
      </w:r>
      <w:proofErr w:type="spellEnd"/>
      <w:r w:rsidR="00415007">
        <w:t>, 2013</w:t>
      </w:r>
      <w:r>
        <w:t xml:space="preserve">). </w:t>
      </w:r>
      <w:r w:rsidR="00FA7A35">
        <w:t xml:space="preserve"> </w:t>
      </w:r>
      <w:r w:rsidR="003C191E">
        <w:t xml:space="preserve">CHC provides primary care </w:t>
      </w:r>
      <w:r w:rsidR="00EB2E94">
        <w:t>to populations that are largely uninsured (21%), public</w:t>
      </w:r>
      <w:r w:rsidR="009A7191">
        <w:t>ally</w:t>
      </w:r>
      <w:r w:rsidR="00EB2E94">
        <w:t xml:space="preserve"> insured (63%) and members of racial and ethnic minorities (41% Hispanic/Latino and 14% African American).   </w:t>
      </w:r>
    </w:p>
    <w:p w14:paraId="224A8A51" w14:textId="77777777" w:rsidR="00045154" w:rsidRPr="00045154" w:rsidRDefault="00045154" w:rsidP="003B0CB9">
      <w:pPr>
        <w:pStyle w:val="Heading2"/>
      </w:pPr>
      <w:bookmarkStart w:id="23" w:name="_Toc420582803"/>
      <w:r w:rsidRPr="00045154">
        <w:t>Organizational Analysis</w:t>
      </w:r>
      <w:r w:rsidR="006F2E6E">
        <w:t xml:space="preserve"> of </w:t>
      </w:r>
      <w:r w:rsidR="003638EC">
        <w:t>CHC</w:t>
      </w:r>
      <w:bookmarkEnd w:id="23"/>
    </w:p>
    <w:p w14:paraId="20A91BF8" w14:textId="551549FE" w:rsidR="00C57121" w:rsidRDefault="00282E62" w:rsidP="00F543E7">
      <w:pPr>
        <w:pStyle w:val="NormalindentedParagraph"/>
        <w:spacing w:line="480" w:lineRule="auto"/>
      </w:pPr>
      <w:r>
        <w:t>At the time of this project, t</w:t>
      </w:r>
      <w:r w:rsidR="00045154">
        <w:t xml:space="preserve">he Community Health Center, Inc. </w:t>
      </w:r>
      <w:r>
        <w:t>was</w:t>
      </w:r>
      <w:r w:rsidR="00045154">
        <w:t xml:space="preserve"> a non-profit primary care practice that provide</w:t>
      </w:r>
      <w:r>
        <w:t>d</w:t>
      </w:r>
      <w:r w:rsidR="00045154">
        <w:t xml:space="preserve"> services to </w:t>
      </w:r>
      <w:r w:rsidR="004248C3">
        <w:t>13</w:t>
      </w:r>
      <w:r w:rsidR="00045154">
        <w:t xml:space="preserve">0,000 people across the lifespan locations in 13 cities across the state </w:t>
      </w:r>
      <w:r w:rsidR="004248C3">
        <w:t>and serv</w:t>
      </w:r>
      <w:r>
        <w:t>ed</w:t>
      </w:r>
      <w:r w:rsidR="004248C3">
        <w:t xml:space="preserve"> patients in almost every city and town.  </w:t>
      </w:r>
      <w:r w:rsidR="00045154">
        <w:t>The philosophy of CHC is that “Healthcare is a right</w:t>
      </w:r>
      <w:r w:rsidR="004B09D6">
        <w:t>,</w:t>
      </w:r>
      <w:r w:rsidR="00045154">
        <w:t xml:space="preserve"> not a privilege”. Though CHC is open to all, they take pride in providing care, “to those who cannot access care elsewhere”</w:t>
      </w:r>
      <w:r w:rsidR="00272AFB">
        <w:t xml:space="preserve"> </w:t>
      </w:r>
      <w:r w:rsidR="009873AA">
        <w:t xml:space="preserve">(Community Health Center, </w:t>
      </w:r>
      <w:r w:rsidR="00272AFB">
        <w:t>2012)</w:t>
      </w:r>
      <w:r w:rsidR="00045154">
        <w:t xml:space="preserve">. The mission of the organization </w:t>
      </w:r>
      <w:r w:rsidR="00AD1E89">
        <w:t>“committed</w:t>
      </w:r>
      <w:r w:rsidR="00045154">
        <w:t xml:space="preserve"> to ensuring human rights and respecting human dignity; as such, it strives to be a voice and vehicle for social change” (</w:t>
      </w:r>
      <w:r w:rsidR="005B7D03">
        <w:t>Community Health Center</w:t>
      </w:r>
      <w:r w:rsidR="00C57121" w:rsidRPr="00F543E7">
        <w:rPr>
          <w:rStyle w:val="Hyperlink"/>
          <w:u w:val="none"/>
        </w:rPr>
        <w:t xml:space="preserve">, </w:t>
      </w:r>
      <w:r w:rsidR="00C57121" w:rsidRPr="00F543E7">
        <w:rPr>
          <w:rStyle w:val="Hyperlink"/>
          <w:color w:val="auto"/>
          <w:u w:val="none"/>
        </w:rPr>
        <w:t>2012</w:t>
      </w:r>
      <w:r w:rsidR="00045154">
        <w:t xml:space="preserve">).  </w:t>
      </w:r>
    </w:p>
    <w:p w14:paraId="12A2CB12" w14:textId="76642968" w:rsidR="00045154" w:rsidRDefault="00045154" w:rsidP="00F543E7">
      <w:pPr>
        <w:pStyle w:val="NormalindentedParagraph"/>
        <w:spacing w:line="480" w:lineRule="auto"/>
      </w:pPr>
      <w:r>
        <w:t>CHC</w:t>
      </w:r>
      <w:r w:rsidR="004B09D6">
        <w:t>’s clinical staff is made up of</w:t>
      </w:r>
      <w:r>
        <w:t xml:space="preserve"> Family Practice Physicians, Pediatricians, </w:t>
      </w:r>
      <w:r w:rsidR="004B09D6">
        <w:t xml:space="preserve">Internists, </w:t>
      </w:r>
      <w:r>
        <w:t xml:space="preserve">Nurse Practitioners, Registered Nurses and Medical Assistants.  Though each clinic </w:t>
      </w:r>
      <w:r w:rsidR="00EA4277">
        <w:t xml:space="preserve">had </w:t>
      </w:r>
      <w:r>
        <w:t xml:space="preserve">specific providers and services, to improve efficiency, there is one central scheduling and nurse triaging services for all sites.  </w:t>
      </w:r>
    </w:p>
    <w:p w14:paraId="4354BE4C" w14:textId="62188E96" w:rsidR="000F3D45" w:rsidRDefault="00045154" w:rsidP="00F543E7">
      <w:pPr>
        <w:pStyle w:val="NormalindentedParagraph"/>
        <w:spacing w:line="480" w:lineRule="auto"/>
      </w:pPr>
      <w:r>
        <w:t xml:space="preserve">In 2011 CHC was awarded Level 3 National Association Quality Assurance (NCQA) patient centered medical home (PCMH) accreditation.  </w:t>
      </w:r>
      <w:r w:rsidR="00A47B7D">
        <w:t xml:space="preserve">In 2014 CHC again achieved </w:t>
      </w:r>
      <w:proofErr w:type="gramStart"/>
      <w:r w:rsidR="004B09D6">
        <w:t xml:space="preserve">level 3 </w:t>
      </w:r>
      <w:r w:rsidR="00A47B7D">
        <w:t>NCQA PCMH accreditation (M.B. personal communication, November 13, 2014)</w:t>
      </w:r>
      <w:proofErr w:type="gramEnd"/>
      <w:r w:rsidR="00A47B7D">
        <w:t xml:space="preserve">.  </w:t>
      </w:r>
      <w:r>
        <w:t>This PCMH provide</w:t>
      </w:r>
      <w:r w:rsidR="00282E62">
        <w:t>d</w:t>
      </w:r>
      <w:r>
        <w:t xml:space="preserve"> integrated care for patients including on site dental and behavioral health services.</w:t>
      </w:r>
      <w:r w:rsidR="00094DCA">
        <w:t xml:space="preserve">  </w:t>
      </w:r>
      <w:r>
        <w:t xml:space="preserve">A full spectrum of supportive </w:t>
      </w:r>
      <w:r w:rsidR="00EA4277">
        <w:t>services</w:t>
      </w:r>
      <w:r>
        <w:t xml:space="preserve"> includ</w:t>
      </w:r>
      <w:r w:rsidR="00282E62">
        <w:t xml:space="preserve">ed </w:t>
      </w:r>
      <w:r>
        <w:t xml:space="preserve">smoking cessation, breastfeeding support, diabetes </w:t>
      </w:r>
      <w:r>
        <w:lastRenderedPageBreak/>
        <w:t xml:space="preserve">education, telephonic disease management, podiatry, on site pharmacy and case management as needed.  </w:t>
      </w:r>
      <w:r w:rsidR="004A4CC8">
        <w:t xml:space="preserve">CHC reports it strives to provide comprehensive primary care in order to “improve the health of our patients, their families and community”.  </w:t>
      </w:r>
      <w:r>
        <w:t xml:space="preserve">Research and Innovation </w:t>
      </w:r>
      <w:r w:rsidR="00E86FB3">
        <w:t xml:space="preserve">was </w:t>
      </w:r>
      <w:r>
        <w:t>a priority of the organization.  For example</w:t>
      </w:r>
      <w:r w:rsidR="004B09D6">
        <w:t>,</w:t>
      </w:r>
      <w:r>
        <w:t xml:space="preserve"> CHC was at the forefront of electronic health record </w:t>
      </w:r>
      <w:r w:rsidR="004B09D6">
        <w:t xml:space="preserve">utilization as early-adopters, </w:t>
      </w:r>
      <w:r>
        <w:t>as well as pioneering the “Nurse Practitioner” residency program (</w:t>
      </w:r>
      <w:r w:rsidR="003E4EAC">
        <w:t>Community Health Center, 2012</w:t>
      </w:r>
      <w:r>
        <w:t xml:space="preserve">).     </w:t>
      </w:r>
    </w:p>
    <w:p w14:paraId="7DD62F01" w14:textId="179AAEEF" w:rsidR="00D67CE8" w:rsidRPr="00D37B06" w:rsidRDefault="00D67CE8" w:rsidP="003B0CB9">
      <w:pPr>
        <w:pStyle w:val="Heading2"/>
      </w:pPr>
      <w:bookmarkStart w:id="24" w:name="_Toc420582804"/>
      <w:r w:rsidRPr="00D37B06">
        <w:t>Evidence of Stakeholder Support</w:t>
      </w:r>
      <w:bookmarkEnd w:id="24"/>
    </w:p>
    <w:p w14:paraId="1CD62CFB" w14:textId="63230830" w:rsidR="00243976" w:rsidRDefault="004C3D6F" w:rsidP="00F543E7">
      <w:pPr>
        <w:pStyle w:val="NormalindentedParagraph"/>
        <w:spacing w:line="480" w:lineRule="auto"/>
        <w:rPr>
          <w:b/>
        </w:rPr>
      </w:pPr>
      <w:r>
        <w:t>Key stakeholders for the success of this project include</w:t>
      </w:r>
      <w:r w:rsidR="00282E62">
        <w:t>d</w:t>
      </w:r>
      <w:r w:rsidR="000F3D45">
        <w:t xml:space="preserve"> the </w:t>
      </w:r>
      <w:r>
        <w:t xml:space="preserve">CHC leadership team, primary care providers/school based health center providers, nurse managers and nursing staff. </w:t>
      </w:r>
      <w:r w:rsidR="007661CB">
        <w:t xml:space="preserve"> The Chief Nursing </w:t>
      </w:r>
      <w:r w:rsidR="00A65C2D">
        <w:t xml:space="preserve">Officer </w:t>
      </w:r>
      <w:r w:rsidR="00A65C2D" w:rsidRPr="00EA4277">
        <w:t>ha</w:t>
      </w:r>
      <w:r w:rsidR="00E86FB3" w:rsidRPr="00EA4277">
        <w:t>d</w:t>
      </w:r>
      <w:r w:rsidR="007661CB">
        <w:t xml:space="preserve"> been crucial in making this a priority at each of CHC</w:t>
      </w:r>
      <w:r w:rsidR="006B734C">
        <w:t>’s</w:t>
      </w:r>
      <w:r w:rsidR="007661CB">
        <w:t xml:space="preserve"> sites.</w:t>
      </w:r>
      <w:r w:rsidR="00094DCA">
        <w:t xml:space="preserve">  </w:t>
      </w:r>
      <w:r w:rsidR="007661CB">
        <w:t xml:space="preserve">The consultant nurse </w:t>
      </w:r>
      <w:r w:rsidR="001636A8">
        <w:t>researcher</w:t>
      </w:r>
      <w:r w:rsidR="007661CB">
        <w:t xml:space="preserve"> </w:t>
      </w:r>
      <w:r w:rsidR="007661CB" w:rsidRPr="00EA4277">
        <w:t>ha</w:t>
      </w:r>
      <w:r w:rsidR="00E86FB3" w:rsidRPr="00EA4277">
        <w:t>d</w:t>
      </w:r>
      <w:r w:rsidR="007661CB">
        <w:t xml:space="preserve"> done a great job in coordinating the nursing education and training sessions.</w:t>
      </w:r>
      <w:r w:rsidR="009D4A4C">
        <w:t xml:space="preserve"> </w:t>
      </w:r>
      <w:r>
        <w:t xml:space="preserve">Support staff such as office receptionists/schedulers and medical assistants </w:t>
      </w:r>
      <w:r w:rsidR="00E86FB3">
        <w:t>were</w:t>
      </w:r>
      <w:r>
        <w:t xml:space="preserve"> key.  Though they </w:t>
      </w:r>
      <w:r w:rsidR="0037566C">
        <w:t xml:space="preserve">did </w:t>
      </w:r>
      <w:r>
        <w:t>not attend the nursing trainings</w:t>
      </w:r>
      <w:r w:rsidR="006B734C">
        <w:t>,</w:t>
      </w:r>
      <w:r>
        <w:t xml:space="preserve"> </w:t>
      </w:r>
      <w:r w:rsidR="0037566C">
        <w:t xml:space="preserve">the staff was educated about </w:t>
      </w:r>
      <w:r>
        <w:t xml:space="preserve">the project and their roles in identifying patients and scheduling </w:t>
      </w:r>
      <w:r w:rsidR="0037566C">
        <w:t>of t</w:t>
      </w:r>
      <w:r>
        <w:t>he asthma education</w:t>
      </w:r>
      <w:r w:rsidR="0037566C">
        <w:t xml:space="preserve"> nursing</w:t>
      </w:r>
      <w:r>
        <w:t xml:space="preserve"> visits.  </w:t>
      </w:r>
    </w:p>
    <w:p w14:paraId="5F885726" w14:textId="77777777" w:rsidR="00C41BB4" w:rsidRDefault="00490BCD" w:rsidP="003B0CB9">
      <w:pPr>
        <w:pStyle w:val="Heading2"/>
      </w:pPr>
      <w:bookmarkStart w:id="25" w:name="_Toc420582805"/>
      <w:r>
        <w:t>Resources, Facilitators and Challenges</w:t>
      </w:r>
      <w:bookmarkEnd w:id="25"/>
    </w:p>
    <w:p w14:paraId="27E52D5E" w14:textId="1A478FFB" w:rsidR="00040128" w:rsidRPr="00040128" w:rsidRDefault="00FA7A35" w:rsidP="00F543E7">
      <w:pPr>
        <w:pStyle w:val="NormalindentedParagraph"/>
        <w:spacing w:line="480" w:lineRule="auto"/>
      </w:pPr>
      <w:r>
        <w:t>S</w:t>
      </w:r>
      <w:r w:rsidR="00C41BB4">
        <w:t xml:space="preserve">everal resources </w:t>
      </w:r>
      <w:r>
        <w:t xml:space="preserve">were </w:t>
      </w:r>
      <w:r w:rsidR="00C41BB4">
        <w:t xml:space="preserve">utilized to </w:t>
      </w:r>
      <w:r w:rsidR="00700DAA">
        <w:t xml:space="preserve">evaluate the asthma education/care coordination program implemented at CHCI.  The DNP student utilized </w:t>
      </w:r>
      <w:r w:rsidR="00C41BB4">
        <w:t>the NHLBI</w:t>
      </w:r>
      <w:r>
        <w:t>/</w:t>
      </w:r>
      <w:r w:rsidR="00C41BB4">
        <w:t>NAEPP Expert Panel, 3 2007 asthma guidelines and the American Nurses Association White Paper on the Value of Nursing Care Coordination</w:t>
      </w:r>
      <w:r w:rsidR="00700DAA">
        <w:t xml:space="preserve"> to identify </w:t>
      </w:r>
      <w:r w:rsidR="000722CA">
        <w:t>specific measures to be collected</w:t>
      </w:r>
      <w:r w:rsidR="00C41BB4">
        <w:t xml:space="preserve">.  </w:t>
      </w:r>
      <w:r w:rsidR="00FE5679">
        <w:t>Working with the CNO, the DNP student complet</w:t>
      </w:r>
      <w:r w:rsidR="005220DE">
        <w:t>ed</w:t>
      </w:r>
      <w:r w:rsidR="00FE5679">
        <w:t xml:space="preserve"> the IRB application</w:t>
      </w:r>
      <w:r w:rsidR="00D717A9">
        <w:t>,</w:t>
      </w:r>
      <w:r w:rsidR="00FE5679">
        <w:t xml:space="preserve"> which </w:t>
      </w:r>
      <w:r w:rsidR="005220DE">
        <w:t xml:space="preserve">was </w:t>
      </w:r>
      <w:r w:rsidR="00FE5679">
        <w:t>required to carry out the evaluation and publish results.</w:t>
      </w:r>
      <w:r w:rsidR="00094DCA">
        <w:t xml:space="preserve">  </w:t>
      </w:r>
      <w:r w:rsidR="0002652E">
        <w:t xml:space="preserve">The CNO </w:t>
      </w:r>
      <w:r w:rsidR="00D717A9">
        <w:t>was</w:t>
      </w:r>
      <w:r w:rsidR="0002652E">
        <w:t xml:space="preserve"> the </w:t>
      </w:r>
      <w:r w:rsidR="007446A5">
        <w:t>facilitator of</w:t>
      </w:r>
      <w:r w:rsidR="0002652E">
        <w:t xml:space="preserve"> this DNP’</w:t>
      </w:r>
      <w:r w:rsidR="00253C28">
        <w:t>s entire project</w:t>
      </w:r>
      <w:r w:rsidR="00D717A9">
        <w:t>,</w:t>
      </w:r>
      <w:r w:rsidR="00253C28">
        <w:t xml:space="preserve"> which include</w:t>
      </w:r>
      <w:r w:rsidR="00282E62">
        <w:t>d</w:t>
      </w:r>
      <w:r w:rsidR="00253C28">
        <w:t xml:space="preserve"> weekly meetings with the DNP student for ongoing planning and feedback</w:t>
      </w:r>
      <w:r w:rsidR="00702F5A">
        <w:t xml:space="preserve">.  She </w:t>
      </w:r>
      <w:r w:rsidR="00E86FB3">
        <w:t>had</w:t>
      </w:r>
      <w:r w:rsidR="00702F5A">
        <w:t xml:space="preserve"> </w:t>
      </w:r>
      <w:r w:rsidR="00702F5A">
        <w:lastRenderedPageBreak/>
        <w:t xml:space="preserve">worked with the </w:t>
      </w:r>
      <w:r w:rsidR="00FE5679">
        <w:t xml:space="preserve">Chief Medical Officer and </w:t>
      </w:r>
      <w:r w:rsidR="0060535A">
        <w:t>administration to</w:t>
      </w:r>
      <w:r w:rsidR="00FE5679">
        <w:t xml:space="preserve"> obtain support to encourage the ongoing </w:t>
      </w:r>
      <w:r w:rsidR="00323102">
        <w:t xml:space="preserve">asthma education/care coordination </w:t>
      </w:r>
      <w:r w:rsidR="00FE5679">
        <w:t xml:space="preserve">nursing visits and evaluate the project to date.  </w:t>
      </w:r>
      <w:r w:rsidR="00040128" w:rsidRPr="00040128">
        <w:t xml:space="preserve">When primary care providers were questioned regarding their thoughts of nurses scheduling education/care coordination visits, all primary care providers provided feedback expressing that they get overwhelmed with the management of these patients and desire this resource in their office.  </w:t>
      </w:r>
    </w:p>
    <w:p w14:paraId="5708AB54" w14:textId="5A0AE399" w:rsidR="00596AC2" w:rsidRDefault="001B7B46" w:rsidP="00F543E7">
      <w:pPr>
        <w:pStyle w:val="NormalindentedParagraph"/>
        <w:spacing w:line="480" w:lineRule="auto"/>
        <w:rPr>
          <w:b/>
        </w:rPr>
      </w:pPr>
      <w:r>
        <w:t xml:space="preserve">There </w:t>
      </w:r>
      <w:r w:rsidR="00EA4277">
        <w:t xml:space="preserve">were </w:t>
      </w:r>
      <w:r>
        <w:t xml:space="preserve">challenges to implementing this project.  The biggest </w:t>
      </w:r>
      <w:r w:rsidR="00FA7A35">
        <w:t xml:space="preserve">challenge </w:t>
      </w:r>
      <w:r>
        <w:t xml:space="preserve">identified </w:t>
      </w:r>
      <w:r w:rsidR="00E86FB3">
        <w:t>was</w:t>
      </w:r>
      <w:r w:rsidR="0060535A">
        <w:t xml:space="preserve"> </w:t>
      </w:r>
      <w:r w:rsidR="00C13F47">
        <w:t>obtain</w:t>
      </w:r>
      <w:r w:rsidR="00406544">
        <w:t>ing</w:t>
      </w:r>
      <w:r w:rsidR="00FE5679">
        <w:t xml:space="preserve"> </w:t>
      </w:r>
      <w:r w:rsidR="00323102">
        <w:t xml:space="preserve">IRB approval to begin the project. </w:t>
      </w:r>
      <w:r>
        <w:t>Other challenges include</w:t>
      </w:r>
      <w:r w:rsidR="00E86FB3">
        <w:t>d</w:t>
      </w:r>
      <w:r>
        <w:t xml:space="preserve"> </w:t>
      </w:r>
      <w:r w:rsidR="00323102">
        <w:t>procurement of patient data in a timely manner</w:t>
      </w:r>
      <w:r w:rsidR="00FB3B07">
        <w:t xml:space="preserve"> and </w:t>
      </w:r>
      <w:r w:rsidR="00040128">
        <w:t xml:space="preserve">ensuring that there </w:t>
      </w:r>
      <w:r w:rsidR="000F3D45">
        <w:t xml:space="preserve">was </w:t>
      </w:r>
      <w:r w:rsidR="00040128">
        <w:t xml:space="preserve">enough data collected to ensure </w:t>
      </w:r>
      <w:r w:rsidR="00FB3B07">
        <w:t>meaningful</w:t>
      </w:r>
      <w:r w:rsidR="00040128">
        <w:t xml:space="preserve"> results</w:t>
      </w:r>
      <w:r w:rsidR="00323102">
        <w:t xml:space="preserve">.   </w:t>
      </w:r>
      <w:r w:rsidR="00BD013B">
        <w:t xml:space="preserve">Time in completing chart reviews </w:t>
      </w:r>
      <w:r w:rsidR="009E3D50">
        <w:t>was</w:t>
      </w:r>
      <w:r w:rsidR="00BD013B">
        <w:t xml:space="preserve"> delayed </w:t>
      </w:r>
      <w:r w:rsidR="00815441">
        <w:t>due to</w:t>
      </w:r>
      <w:r w:rsidR="00B4370C">
        <w:t xml:space="preserve"> the time</w:t>
      </w:r>
      <w:r w:rsidR="00BD013B">
        <w:t xml:space="preserve"> it </w:t>
      </w:r>
      <w:r w:rsidR="00815441">
        <w:t xml:space="preserve">took </w:t>
      </w:r>
      <w:r w:rsidR="00BD013B">
        <w:t>the institutional review board (IRB) at CHC to respond to the DNP student request for access to the</w:t>
      </w:r>
      <w:r w:rsidR="009C4465">
        <w:t xml:space="preserve"> EHR</w:t>
      </w:r>
      <w:r w:rsidR="00BD013B">
        <w:t xml:space="preserve">.  </w:t>
      </w:r>
      <w:r>
        <w:t xml:space="preserve">Outside barriers identified are obtaining patient “buy in” as to the importance of the visits.  Lastly though the Medicaid ASO is supposed to provide CHC with patient data regarding emergency department and hospital visits in a timely manner however the current data provided can be as delayed at least </w:t>
      </w:r>
      <w:r w:rsidR="009C1C31">
        <w:t>2 weeks after emergency department visit or inpatient hospitalization</w:t>
      </w:r>
      <w:r>
        <w:t xml:space="preserve">. </w:t>
      </w:r>
      <w:r w:rsidR="009E3D50">
        <w:t xml:space="preserve">The data regarding emergency department visits and </w:t>
      </w:r>
      <w:r w:rsidR="00335A1D">
        <w:t>hospitalizations</w:t>
      </w:r>
      <w:r w:rsidR="009E3D50">
        <w:t xml:space="preserve"> was not available.</w:t>
      </w:r>
      <w:r>
        <w:t xml:space="preserve"> </w:t>
      </w:r>
      <w:r w:rsidR="00243976">
        <w:t xml:space="preserve">             </w:t>
      </w:r>
    </w:p>
    <w:p w14:paraId="791732CA" w14:textId="26A9EBDF" w:rsidR="00AB4C13" w:rsidRPr="00CF4C48" w:rsidRDefault="00951E06" w:rsidP="00D0252E">
      <w:pPr>
        <w:pStyle w:val="NormalindentedParagraph"/>
        <w:spacing w:line="480" w:lineRule="auto"/>
        <w:rPr>
          <w:b/>
        </w:rPr>
      </w:pPr>
      <w:r w:rsidRPr="00CF4C48">
        <w:t xml:space="preserve">The asthma education and care coordination program was developed based on both the NHLBI, NAEPP, Expert Panel 3, 2007 guidelines and ANA White Paper and Agency for Health Care Quality (AHRQ) value of nursing care coordination.  </w:t>
      </w:r>
      <w:r w:rsidR="004F468A" w:rsidRPr="00CF4C48">
        <w:t xml:space="preserve">Nurses </w:t>
      </w:r>
      <w:r w:rsidR="00FB3B07">
        <w:t xml:space="preserve">were </w:t>
      </w:r>
      <w:r w:rsidR="004F468A" w:rsidRPr="00CF4C48">
        <w:t>educated in group format using a power point presentation, discussion, demonstration of device use and hands on case studies</w:t>
      </w:r>
      <w:r w:rsidR="002C44B8">
        <w:t>.</w:t>
      </w:r>
      <w:r w:rsidR="00AB4C13" w:rsidRPr="00CF4C48">
        <w:t xml:space="preserve"> </w:t>
      </w:r>
      <w:r w:rsidR="009C4465" w:rsidRPr="00CF4C48">
        <w:t>Working with the CNO</w:t>
      </w:r>
      <w:r w:rsidR="00045DFF" w:rsidRPr="00CF4C48">
        <w:t>,</w:t>
      </w:r>
      <w:r w:rsidR="009C4465" w:rsidRPr="00CF4C48">
        <w:t xml:space="preserve"> the DNP student developed the Asthma Education/Care Coordination template to be utilized in the EHR.  This was followed by </w:t>
      </w:r>
      <w:r w:rsidR="00EA1903" w:rsidRPr="00CF4C48">
        <w:t xml:space="preserve">obtaining permission to </w:t>
      </w:r>
      <w:r w:rsidR="00EA1903" w:rsidRPr="00CF4C48">
        <w:lastRenderedPageBreak/>
        <w:t xml:space="preserve">use </w:t>
      </w:r>
      <w:r w:rsidR="009C4465" w:rsidRPr="00CF4C48">
        <w:t>education materials</w:t>
      </w:r>
      <w:r w:rsidR="00EA1903" w:rsidRPr="00CF4C48">
        <w:t xml:space="preserve"> initially </w:t>
      </w:r>
      <w:r w:rsidR="003C3032" w:rsidRPr="00CF4C48">
        <w:t xml:space="preserve">developed by an asthma education program in Rhode </w:t>
      </w:r>
      <w:r w:rsidR="00EA1903" w:rsidRPr="00CF4C48">
        <w:t>Island</w:t>
      </w:r>
      <w:r w:rsidR="009C4465" w:rsidRPr="00CF4C48">
        <w:rPr>
          <w:color w:val="FF0000"/>
        </w:rPr>
        <w:t xml:space="preserve"> </w:t>
      </w:r>
      <w:r w:rsidR="009C4465" w:rsidRPr="00CF4C48">
        <w:t xml:space="preserve">to be utilized by the nurses and the Asthma Self-Management </w:t>
      </w:r>
      <w:r w:rsidR="00116C25" w:rsidRPr="00CF4C48">
        <w:t>handout</w:t>
      </w:r>
      <w:r w:rsidR="00F32F31" w:rsidRPr="00CF4C48">
        <w:rPr>
          <w:b/>
        </w:rPr>
        <w:t>s</w:t>
      </w:r>
      <w:r w:rsidR="00525561">
        <w:rPr>
          <w:b/>
        </w:rPr>
        <w:t>.</w:t>
      </w:r>
    </w:p>
    <w:p w14:paraId="31D92F82" w14:textId="45DF7FCA" w:rsidR="001A64B2" w:rsidRPr="00AB4C13" w:rsidRDefault="00116C25" w:rsidP="003B0CB9">
      <w:pPr>
        <w:pStyle w:val="Heading1"/>
      </w:pPr>
      <w:bookmarkStart w:id="26" w:name="_Toc420582806"/>
      <w:r w:rsidRPr="00AB4C13">
        <w:lastRenderedPageBreak/>
        <w:t>Project</w:t>
      </w:r>
      <w:r w:rsidR="001A64B2" w:rsidRPr="00AB4C13">
        <w:t xml:space="preserve"> Design</w:t>
      </w:r>
      <w:bookmarkEnd w:id="26"/>
    </w:p>
    <w:p w14:paraId="48486950" w14:textId="51AD45DF" w:rsidR="001F04E6" w:rsidRDefault="0028509E" w:rsidP="00D37B06">
      <w:pPr>
        <w:spacing w:line="480" w:lineRule="auto"/>
        <w:ind w:hanging="720"/>
      </w:pPr>
      <w:r w:rsidRPr="00AB4C13">
        <w:tab/>
      </w:r>
      <w:r w:rsidR="00F32F31" w:rsidRPr="00AB4C13">
        <w:t xml:space="preserve">     </w:t>
      </w:r>
      <w:r w:rsidR="00394EB6" w:rsidRPr="00AB4C13">
        <w:t xml:space="preserve">The DNP student </w:t>
      </w:r>
      <w:r w:rsidR="009E3D50">
        <w:t>worked</w:t>
      </w:r>
      <w:r w:rsidR="00394EB6" w:rsidRPr="00AB4C13">
        <w:t xml:space="preserve"> with the CNO and the </w:t>
      </w:r>
      <w:r w:rsidR="00406544">
        <w:t xml:space="preserve">health center’s </w:t>
      </w:r>
      <w:r w:rsidR="00394EB6" w:rsidRPr="00AB4C13">
        <w:t xml:space="preserve">nursing researcher to </w:t>
      </w:r>
      <w:r w:rsidR="003F1CF3">
        <w:t xml:space="preserve">evaluate an implementation of pediatric asthma education/care coordination visits </w:t>
      </w:r>
      <w:r w:rsidR="00A2474B">
        <w:t xml:space="preserve">that </w:t>
      </w:r>
      <w:r w:rsidR="00FB3B07">
        <w:t>are</w:t>
      </w:r>
      <w:r w:rsidR="00A2474B">
        <w:t xml:space="preserve"> provided by nurses in the PCMH.</w:t>
      </w:r>
      <w:r w:rsidRPr="00AB4C13">
        <w:t xml:space="preserve"> </w:t>
      </w:r>
      <w:r w:rsidR="00AF443F">
        <w:t xml:space="preserve">Over </w:t>
      </w:r>
      <w:r w:rsidR="000172A1">
        <w:t xml:space="preserve">the </w:t>
      </w:r>
      <w:r w:rsidR="00536348">
        <w:t xml:space="preserve">past </w:t>
      </w:r>
      <w:r w:rsidR="005828FE">
        <w:t>several months</w:t>
      </w:r>
      <w:r w:rsidR="000F3D45">
        <w:t>,</w:t>
      </w:r>
      <w:r w:rsidR="000172A1">
        <w:t xml:space="preserve"> n</w:t>
      </w:r>
      <w:r w:rsidRPr="00AB4C13">
        <w:t xml:space="preserve">urses </w:t>
      </w:r>
      <w:r w:rsidR="000172A1">
        <w:t xml:space="preserve">received </w:t>
      </w:r>
      <w:r w:rsidRPr="00AB4C13">
        <w:t>educat</w:t>
      </w:r>
      <w:r w:rsidR="000172A1">
        <w:t>ion</w:t>
      </w:r>
      <w:r w:rsidRPr="00AB4C13">
        <w:t xml:space="preserve"> on the purpose and need for the practice change </w:t>
      </w:r>
      <w:r w:rsidR="001F04E6" w:rsidRPr="00AB4C13">
        <w:t>regarding</w:t>
      </w:r>
      <w:r w:rsidRPr="00AB4C13">
        <w:t xml:space="preserve"> pediatric asthma.  Following the introduction</w:t>
      </w:r>
      <w:r w:rsidR="001F04E6" w:rsidRPr="00AB4C13">
        <w:t>,</w:t>
      </w:r>
      <w:r w:rsidRPr="00AB4C13">
        <w:t xml:space="preserve"> specific education regarding asthma</w:t>
      </w:r>
      <w:r>
        <w:t xml:space="preserve"> pathophysiology, assessment</w:t>
      </w:r>
      <w:r w:rsidR="00E07CC9">
        <w:t xml:space="preserve"> of asthma utilizing the</w:t>
      </w:r>
      <w:r w:rsidR="001F04E6">
        <w:t xml:space="preserve"> </w:t>
      </w:r>
      <w:r>
        <w:t xml:space="preserve">Asthma Control Test (ACT), </w:t>
      </w:r>
      <w:r w:rsidR="008A1D4C">
        <w:t>which is a validated tool to assess a patient’s ongoing asthma control,</w:t>
      </w:r>
      <w:r w:rsidR="008A1D4C" w:rsidDel="008A1D4C">
        <w:t xml:space="preserve"> </w:t>
      </w:r>
      <w:r>
        <w:t xml:space="preserve">management, pharmacology, action plans and environmental trigger control plans </w:t>
      </w:r>
      <w:r w:rsidR="005828FE">
        <w:t>were</w:t>
      </w:r>
      <w:r>
        <w:t xml:space="preserve"> done. Care coordination education </w:t>
      </w:r>
      <w:r w:rsidR="005B12AB">
        <w:t xml:space="preserve">was </w:t>
      </w:r>
      <w:r>
        <w:t>also comp</w:t>
      </w:r>
      <w:r w:rsidR="00E07CC9">
        <w:t xml:space="preserve">leted during this session </w:t>
      </w:r>
      <w:r w:rsidR="00F352EF">
        <w:t xml:space="preserve">using the model outlined in the American Nurses Association on the Value of Nurse Care Coordination and the model depicted by Agency for Health Research and Quality (AHRQ). </w:t>
      </w:r>
    </w:p>
    <w:p w14:paraId="1CFD0A97" w14:textId="516868DA" w:rsidR="0028509E" w:rsidRDefault="0028509E">
      <w:pPr>
        <w:spacing w:line="480" w:lineRule="auto"/>
        <w:ind w:firstLine="720"/>
      </w:pPr>
      <w:r>
        <w:t xml:space="preserve">A second </w:t>
      </w:r>
      <w:r w:rsidR="00E8682E">
        <w:t xml:space="preserve">portion of the </w:t>
      </w:r>
      <w:r>
        <w:t xml:space="preserve">training session </w:t>
      </w:r>
      <w:r w:rsidR="000555B2">
        <w:t xml:space="preserve">was </w:t>
      </w:r>
      <w:r w:rsidR="00E8682E">
        <w:t>considered</w:t>
      </w:r>
      <w:r>
        <w:t xml:space="preserve"> “hands on” around use of the specific asthma devices (holding chambers, inhalers, nebulizers and peak flow meters).  Nurses </w:t>
      </w:r>
      <w:r w:rsidR="005B12AB">
        <w:t xml:space="preserve">were </w:t>
      </w:r>
      <w:r w:rsidR="00243976">
        <w:t>given</w:t>
      </w:r>
      <w:r>
        <w:t xml:space="preserve"> a review of how and when to conduct spirometry for patients over the age of </w:t>
      </w:r>
      <w:r w:rsidR="00243976">
        <w:t>five</w:t>
      </w:r>
      <w:r>
        <w:t xml:space="preserve"> years.  Case study examples </w:t>
      </w:r>
      <w:r w:rsidR="000555B2">
        <w:t xml:space="preserve">were </w:t>
      </w:r>
      <w:r>
        <w:t>incorporate</w:t>
      </w:r>
      <w:r w:rsidR="00E8682E">
        <w:t xml:space="preserve">d </w:t>
      </w:r>
      <w:r w:rsidR="001F04E6">
        <w:t xml:space="preserve">with </w:t>
      </w:r>
      <w:r w:rsidR="00E8682E">
        <w:t xml:space="preserve">the </w:t>
      </w:r>
      <w:r>
        <w:t xml:space="preserve">asthma </w:t>
      </w:r>
      <w:r w:rsidR="00573DD1">
        <w:t>education;</w:t>
      </w:r>
      <w:r>
        <w:t xml:space="preserve"> spirometry and coordination of care</w:t>
      </w:r>
      <w:r w:rsidR="001F04E6">
        <w:t xml:space="preserve"> to ensure nurses had every day examples of the application of this new knowledge</w:t>
      </w:r>
      <w:r>
        <w:t xml:space="preserve">.  </w:t>
      </w:r>
      <w:r w:rsidRPr="00E13ECA">
        <w:t xml:space="preserve">The session </w:t>
      </w:r>
      <w:r w:rsidR="00243976">
        <w:t>conclude</w:t>
      </w:r>
      <w:r w:rsidR="005B12AB">
        <w:t>d</w:t>
      </w:r>
      <w:r w:rsidRPr="00E13ECA">
        <w:t xml:space="preserve"> with the documentation process for patients who have asthma education</w:t>
      </w:r>
      <w:r w:rsidR="001F04E6">
        <w:t xml:space="preserve"> and </w:t>
      </w:r>
      <w:r w:rsidRPr="00E13ECA">
        <w:t>care coordination appointments</w:t>
      </w:r>
      <w:r>
        <w:t>.</w:t>
      </w:r>
      <w:r w:rsidR="00094DCA">
        <w:t xml:space="preserve">  </w:t>
      </w:r>
      <w:r>
        <w:t xml:space="preserve">Concurrently with education sessions asthma patient education materials that are culturally sensitive and low literacy </w:t>
      </w:r>
      <w:r w:rsidR="00960963">
        <w:t xml:space="preserve">were </w:t>
      </w:r>
      <w:r w:rsidR="00E8682E">
        <w:t xml:space="preserve">obtained </w:t>
      </w:r>
      <w:r>
        <w:t xml:space="preserve">and </w:t>
      </w:r>
      <w:r w:rsidR="00960963">
        <w:t xml:space="preserve">are </w:t>
      </w:r>
      <w:r>
        <w:t xml:space="preserve">available in both English and Spanish.  </w:t>
      </w:r>
    </w:p>
    <w:p w14:paraId="5DA0C458" w14:textId="2D8B5667" w:rsidR="007616FD" w:rsidRDefault="0028509E">
      <w:pPr>
        <w:spacing w:line="480" w:lineRule="auto"/>
      </w:pPr>
      <w:r>
        <w:tab/>
      </w:r>
      <w:r w:rsidR="00C1483D">
        <w:t xml:space="preserve">The implementation phase of the OMRU model </w:t>
      </w:r>
      <w:r>
        <w:t>include</w:t>
      </w:r>
      <w:r w:rsidR="002A4051">
        <w:t>d</w:t>
      </w:r>
      <w:r>
        <w:t xml:space="preserve"> the nursing staff at CHC carrying out asthma education/care coordination visits for identified patients.  Since the organization is a PCMH practice</w:t>
      </w:r>
      <w:r w:rsidR="001F04E6">
        <w:t>,</w:t>
      </w:r>
      <w:r>
        <w:t xml:space="preserve"> the </w:t>
      </w:r>
      <w:r w:rsidR="00DB71E1">
        <w:t>nurses’</w:t>
      </w:r>
      <w:r>
        <w:t xml:space="preserve"> met with primary care providers in their “daily </w:t>
      </w:r>
      <w:r>
        <w:lastRenderedPageBreak/>
        <w:t xml:space="preserve">huddle/practice management” to review </w:t>
      </w:r>
      <w:r w:rsidR="0051598D">
        <w:t xml:space="preserve">the </w:t>
      </w:r>
      <w:r>
        <w:t xml:space="preserve">patients </w:t>
      </w:r>
      <w:r w:rsidR="0051598D">
        <w:t>scheduled to</w:t>
      </w:r>
      <w:r w:rsidR="00CE1F91">
        <w:t xml:space="preserve"> have</w:t>
      </w:r>
      <w:r>
        <w:t xml:space="preserve"> </w:t>
      </w:r>
      <w:r w:rsidR="005828FE">
        <w:t>asthma</w:t>
      </w:r>
      <w:r w:rsidR="00E8682E">
        <w:t xml:space="preserve"> </w:t>
      </w:r>
      <w:r>
        <w:t>visit</w:t>
      </w:r>
      <w:r w:rsidR="00CE1F91">
        <w:t>s that day</w:t>
      </w:r>
      <w:r>
        <w:t>.  At the time of the meeting the team decide</w:t>
      </w:r>
      <w:r w:rsidR="005828FE">
        <w:t>s</w:t>
      </w:r>
      <w:r>
        <w:t xml:space="preserve"> if the patient </w:t>
      </w:r>
      <w:r w:rsidR="002A4051">
        <w:t>needed spirometry</w:t>
      </w:r>
      <w:r>
        <w:t xml:space="preserve"> to be completed as well as </w:t>
      </w:r>
      <w:r w:rsidR="001F04E6">
        <w:t xml:space="preserve">other </w:t>
      </w:r>
      <w:r>
        <w:t xml:space="preserve">specific care coordination topics </w:t>
      </w:r>
      <w:r w:rsidR="000F3D45">
        <w:t>such as</w:t>
      </w:r>
      <w:r>
        <w:t xml:space="preserve"> pharmaceutical assistance to obtain medications or community referrals.  Following each visit </w:t>
      </w:r>
      <w:r w:rsidR="007616FD">
        <w:t>nurses document</w:t>
      </w:r>
      <w:r w:rsidR="002A4051">
        <w:t>ed</w:t>
      </w:r>
      <w:r w:rsidR="007616FD">
        <w:t xml:space="preserve"> in the electronic health record (EHR) and communicate</w:t>
      </w:r>
      <w:r w:rsidR="002A4051">
        <w:t>d</w:t>
      </w:r>
      <w:r>
        <w:t xml:space="preserve"> to the primary care provider about the visit including concerns, recommendations and plan for follow up</w:t>
      </w:r>
      <w:r w:rsidR="007616FD">
        <w:t>.</w:t>
      </w:r>
      <w:r w:rsidR="00960963">
        <w:t xml:space="preserve">  During this time the DNP student </w:t>
      </w:r>
      <w:r w:rsidR="002A4051">
        <w:t xml:space="preserve">was </w:t>
      </w:r>
      <w:r w:rsidR="00960963">
        <w:t xml:space="preserve">available as a resource to nurses at any of the CHC sites.  </w:t>
      </w:r>
    </w:p>
    <w:p w14:paraId="05BD06DC" w14:textId="329705BC" w:rsidR="0028509E" w:rsidRDefault="00F776A9">
      <w:pPr>
        <w:spacing w:line="480" w:lineRule="auto"/>
        <w:ind w:firstLine="720"/>
      </w:pPr>
      <w:r>
        <w:t xml:space="preserve">The </w:t>
      </w:r>
      <w:r w:rsidR="00D717A9">
        <w:t>final step</w:t>
      </w:r>
      <w:r w:rsidR="00C232B0">
        <w:t xml:space="preserve"> in the educational </w:t>
      </w:r>
      <w:r w:rsidR="00A55A07">
        <w:t>project</w:t>
      </w:r>
      <w:r w:rsidR="00C232B0">
        <w:t xml:space="preserve"> and the focus of this proposed DNP capstone project </w:t>
      </w:r>
      <w:r w:rsidR="00D717A9">
        <w:t>was the</w:t>
      </w:r>
      <w:r w:rsidR="00C232B0">
        <w:t xml:space="preserve"> </w:t>
      </w:r>
      <w:r>
        <w:t xml:space="preserve">evaluation </w:t>
      </w:r>
      <w:r w:rsidR="0028509E">
        <w:t xml:space="preserve">component </w:t>
      </w:r>
      <w:r>
        <w:t>of the OMRU model</w:t>
      </w:r>
      <w:r w:rsidR="00C232B0">
        <w:t>.  This</w:t>
      </w:r>
      <w:r>
        <w:t xml:space="preserve"> </w:t>
      </w:r>
      <w:r w:rsidR="00D717A9">
        <w:t>consisted of</w:t>
      </w:r>
      <w:r w:rsidR="0028509E">
        <w:t xml:space="preserve"> </w:t>
      </w:r>
      <w:r w:rsidR="00C232B0">
        <w:t xml:space="preserve">chart reviews to identify </w:t>
      </w:r>
      <w:r w:rsidR="00A031B0">
        <w:t xml:space="preserve">that </w:t>
      </w:r>
      <w:r w:rsidR="00C232B0">
        <w:t xml:space="preserve">components of asthma education and care coordination </w:t>
      </w:r>
      <w:r w:rsidR="00A031B0">
        <w:t xml:space="preserve">are documented in the electronic health record as directed.  </w:t>
      </w:r>
      <w:r w:rsidR="00C232B0">
        <w:t xml:space="preserve">Results </w:t>
      </w:r>
      <w:r w:rsidR="00815441">
        <w:t>were</w:t>
      </w:r>
      <w:r w:rsidR="00C232B0">
        <w:t xml:space="preserve"> compiled using t</w:t>
      </w:r>
      <w:r w:rsidR="00C232B0" w:rsidRPr="001D215D">
        <w:t xml:space="preserve">he statistical package for social </w:t>
      </w:r>
      <w:r w:rsidR="00AF443F" w:rsidRPr="001D215D">
        <w:t xml:space="preserve">science (SPSS) to analyze </w:t>
      </w:r>
      <w:r w:rsidR="00AF443F">
        <w:t>data</w:t>
      </w:r>
      <w:r w:rsidR="00C63A86">
        <w:t xml:space="preserve"> and then</w:t>
      </w:r>
      <w:r w:rsidR="00C232B0">
        <w:t xml:space="preserve"> reviewed with the Chief Nursing Officer</w:t>
      </w:r>
      <w:r w:rsidR="00AF443F">
        <w:t>.  A meeting will be scheduled to review results</w:t>
      </w:r>
      <w:r w:rsidR="00815441">
        <w:t xml:space="preserve"> with the </w:t>
      </w:r>
      <w:r w:rsidR="00C232B0">
        <w:t>site nurse managers and nurses participating in the project</w:t>
      </w:r>
      <w:r w:rsidR="00536348">
        <w:t xml:space="preserve">.  </w:t>
      </w:r>
      <w:r w:rsidR="00C232B0">
        <w:t>The results of this evaluation will be used to improve</w:t>
      </w:r>
      <w:r w:rsidR="0028509E">
        <w:t xml:space="preserve"> the asthma education/care coordination program</w:t>
      </w:r>
      <w:r w:rsidR="00C232B0">
        <w:t xml:space="preserve"> at the CHC</w:t>
      </w:r>
      <w:r w:rsidR="0028509E">
        <w:t xml:space="preserve">. </w:t>
      </w:r>
    </w:p>
    <w:p w14:paraId="3FBCCB9C" w14:textId="77777777" w:rsidR="0028509E" w:rsidRDefault="0028509E" w:rsidP="003B0CB9">
      <w:pPr>
        <w:pStyle w:val="Heading2"/>
      </w:pPr>
      <w:bookmarkStart w:id="27" w:name="_Toc420582807"/>
      <w:r w:rsidRPr="00733BC9">
        <w:t>The project specific goal and objectives</w:t>
      </w:r>
      <w:r w:rsidR="00187C2C">
        <w:t>:</w:t>
      </w:r>
      <w:bookmarkEnd w:id="27"/>
    </w:p>
    <w:p w14:paraId="766F3CCF" w14:textId="0D31FF82" w:rsidR="00540E90" w:rsidRPr="00540E90" w:rsidRDefault="00116C25">
      <w:pPr>
        <w:spacing w:line="480" w:lineRule="auto"/>
      </w:pPr>
      <w:r>
        <w:tab/>
      </w:r>
      <w:r w:rsidR="000C5810" w:rsidRPr="009F1D9C">
        <w:t>The</w:t>
      </w:r>
      <w:r w:rsidR="000C5810">
        <w:t xml:space="preserve"> purpose</w:t>
      </w:r>
      <w:r w:rsidR="000C5810" w:rsidRPr="009F1D9C">
        <w:t xml:space="preserve"> of th</w:t>
      </w:r>
      <w:r w:rsidR="000C5810">
        <w:t xml:space="preserve">e project </w:t>
      </w:r>
      <w:r w:rsidR="00D717A9">
        <w:t xml:space="preserve">was </w:t>
      </w:r>
      <w:r w:rsidR="000C5810" w:rsidRPr="009F1D9C">
        <w:t xml:space="preserve">to </w:t>
      </w:r>
      <w:r w:rsidR="00540E90">
        <w:t xml:space="preserve">evaluate </w:t>
      </w:r>
      <w:r w:rsidR="000C5810" w:rsidRPr="009F1D9C">
        <w:t xml:space="preserve">a standardized </w:t>
      </w:r>
      <w:r w:rsidR="000C5810">
        <w:t xml:space="preserve">nursing </w:t>
      </w:r>
      <w:r w:rsidR="000C5810" w:rsidRPr="009F1D9C">
        <w:t>pediatric asthma education and care coordination program</w:t>
      </w:r>
      <w:r w:rsidR="000C5810">
        <w:t xml:space="preserve"> </w:t>
      </w:r>
      <w:r w:rsidR="000C5810" w:rsidRPr="009F1D9C">
        <w:t>at Community Health Center, Inc. (CHC)</w:t>
      </w:r>
      <w:r w:rsidR="000C5810">
        <w:t xml:space="preserve"> </w:t>
      </w:r>
      <w:r w:rsidR="00DB6BD8">
        <w:t>a multi-site PCMH</w:t>
      </w:r>
      <w:r w:rsidR="00DB6BD8" w:rsidRPr="009F1D9C">
        <w:t xml:space="preserve"> </w:t>
      </w:r>
      <w:r w:rsidR="000C5810" w:rsidRPr="009F1D9C">
        <w:t>located throughout the state of Connecticut</w:t>
      </w:r>
      <w:r w:rsidR="00536348">
        <w:t xml:space="preserve">.  </w:t>
      </w:r>
      <w:r w:rsidR="000C5810">
        <w:t xml:space="preserve">The aim of the </w:t>
      </w:r>
      <w:r w:rsidR="00C232B0">
        <w:t xml:space="preserve">CHC </w:t>
      </w:r>
      <w:r w:rsidR="00FF5589">
        <w:t>asthma program</w:t>
      </w:r>
      <w:r w:rsidR="000C5810">
        <w:t xml:space="preserve"> </w:t>
      </w:r>
      <w:r w:rsidR="00D717A9">
        <w:t xml:space="preserve">was </w:t>
      </w:r>
      <w:r w:rsidR="000C5810">
        <w:t xml:space="preserve">to improve asthma care through the </w:t>
      </w:r>
      <w:r w:rsidR="00733BC9" w:rsidRPr="00733BC9">
        <w:t>develop</w:t>
      </w:r>
      <w:r w:rsidR="000C5810">
        <w:t xml:space="preserve">ment </w:t>
      </w:r>
      <w:r w:rsidR="00CE1F91">
        <w:t xml:space="preserve">of </w:t>
      </w:r>
      <w:r w:rsidR="00CE1F91" w:rsidRPr="00733BC9">
        <w:t>a</w:t>
      </w:r>
      <w:r w:rsidR="00733BC9" w:rsidRPr="00733BC9">
        <w:t xml:space="preserve"> standardized pediatric asthma education and care coordination program</w:t>
      </w:r>
      <w:r w:rsidR="00733BC9">
        <w:t xml:space="preserve"> at </w:t>
      </w:r>
      <w:r w:rsidR="00FF5589">
        <w:t>the area clinics</w:t>
      </w:r>
      <w:r w:rsidR="002A4051">
        <w:t>.</w:t>
      </w:r>
      <w:r w:rsidR="00733BC9">
        <w:t xml:space="preserve"> </w:t>
      </w:r>
      <w:r w:rsidR="00733BC9" w:rsidRPr="00540E90">
        <w:t xml:space="preserve"> </w:t>
      </w:r>
      <w:r w:rsidR="00540E90" w:rsidRPr="00892813">
        <w:t xml:space="preserve">The objective of this </w:t>
      </w:r>
      <w:r w:rsidR="00FF5589" w:rsidRPr="00892813">
        <w:t>p</w:t>
      </w:r>
      <w:r w:rsidR="00FF5589">
        <w:t>roject</w:t>
      </w:r>
      <w:r w:rsidR="00FF5589" w:rsidRPr="00892813">
        <w:t xml:space="preserve"> </w:t>
      </w:r>
      <w:r w:rsidR="00FF5589">
        <w:t>wa</w:t>
      </w:r>
      <w:r w:rsidR="00540E90" w:rsidRPr="00892813">
        <w:t>s to evaluate the implementation of nursing asthma education and care coordination visits provided at CHC, Inc.</w:t>
      </w:r>
      <w:r w:rsidR="00540E90" w:rsidRPr="00540E90">
        <w:t xml:space="preserve"> </w:t>
      </w:r>
    </w:p>
    <w:p w14:paraId="6F23E4FF" w14:textId="0AE2F337" w:rsidR="00536348" w:rsidRDefault="00540E90">
      <w:pPr>
        <w:pStyle w:val="Default"/>
        <w:spacing w:line="480" w:lineRule="auto"/>
      </w:pPr>
      <w:r w:rsidRPr="00892813">
        <w:t>Specific measures collected include</w:t>
      </w:r>
      <w:r w:rsidR="009E3D50">
        <w:t>d</w:t>
      </w:r>
      <w:r w:rsidRPr="00892813">
        <w:t xml:space="preserve">: </w:t>
      </w:r>
    </w:p>
    <w:p w14:paraId="253F34D4" w14:textId="13C19C4E" w:rsidR="00536348" w:rsidRDefault="00540E90">
      <w:pPr>
        <w:pStyle w:val="Default"/>
        <w:spacing w:line="480" w:lineRule="auto"/>
      </w:pPr>
      <w:r w:rsidRPr="00892813">
        <w:lastRenderedPageBreak/>
        <w:t xml:space="preserve">1. </w:t>
      </w:r>
      <w:r w:rsidR="00094DCA">
        <w:t xml:space="preserve">Number </w:t>
      </w:r>
      <w:r w:rsidR="00094DCA" w:rsidRPr="00892813">
        <w:t>of</w:t>
      </w:r>
      <w:r w:rsidRPr="00892813">
        <w:t xml:space="preserve"> nursing visits for asthma education</w:t>
      </w:r>
      <w:r w:rsidR="00536348">
        <w:t>/</w:t>
      </w:r>
      <w:r w:rsidRPr="00892813">
        <w:t>care coordination before program implemented</w:t>
      </w:r>
    </w:p>
    <w:p w14:paraId="46F4CEFB" w14:textId="46FAD8A1" w:rsidR="00536348" w:rsidRDefault="00536348">
      <w:pPr>
        <w:pStyle w:val="Default"/>
        <w:spacing w:line="480" w:lineRule="auto"/>
      </w:pPr>
      <w:r>
        <w:t xml:space="preserve">2. Number </w:t>
      </w:r>
      <w:r w:rsidR="00540E90" w:rsidRPr="00892813">
        <w:t xml:space="preserve">of pediatric asthma patients, versus </w:t>
      </w:r>
      <w:r>
        <w:t>number</w:t>
      </w:r>
      <w:r w:rsidR="00540E90" w:rsidRPr="00892813">
        <w:t xml:space="preserve"> of asthma education/care coordination after program implementation</w:t>
      </w:r>
    </w:p>
    <w:p w14:paraId="113403CC" w14:textId="20558536" w:rsidR="00536348" w:rsidRDefault="00536348">
      <w:pPr>
        <w:pStyle w:val="Default"/>
        <w:spacing w:line="480" w:lineRule="auto"/>
      </w:pPr>
      <w:r>
        <w:t>3. Number</w:t>
      </w:r>
      <w:r w:rsidR="00540E90" w:rsidRPr="00892813">
        <w:t xml:space="preserve"> of pediatric asthma patients.   </w:t>
      </w:r>
    </w:p>
    <w:p w14:paraId="3966F216" w14:textId="5A2E5931" w:rsidR="00536348" w:rsidRDefault="00536348">
      <w:pPr>
        <w:pStyle w:val="Default"/>
        <w:spacing w:line="480" w:lineRule="auto"/>
      </w:pPr>
      <w:r>
        <w:t>4. Number</w:t>
      </w:r>
      <w:r w:rsidR="00540E90" w:rsidRPr="00892813">
        <w:t xml:space="preserve"> of patients with asthma action plans</w:t>
      </w:r>
    </w:p>
    <w:p w14:paraId="53FADDED" w14:textId="67B5F513" w:rsidR="00536348" w:rsidRDefault="00094DCA">
      <w:pPr>
        <w:pStyle w:val="Default"/>
        <w:spacing w:line="480" w:lineRule="auto"/>
      </w:pPr>
      <w:r>
        <w:t>5. Number</w:t>
      </w:r>
      <w:r w:rsidR="00540E90" w:rsidRPr="00892813">
        <w:t xml:space="preserve"> of patients with Asthma Control Tests (ACT) complet</w:t>
      </w:r>
      <w:r w:rsidR="00972466" w:rsidRPr="00710C0B">
        <w:t xml:space="preserve">ed </w:t>
      </w:r>
    </w:p>
    <w:p w14:paraId="48DC0786" w14:textId="3FA088D6" w:rsidR="00733BC9" w:rsidRDefault="00536348">
      <w:pPr>
        <w:pStyle w:val="Default"/>
        <w:spacing w:line="480" w:lineRule="auto"/>
      </w:pPr>
      <w:r>
        <w:t xml:space="preserve">6. Number </w:t>
      </w:r>
      <w:r w:rsidR="00972466" w:rsidRPr="00710C0B">
        <w:t xml:space="preserve">of </w:t>
      </w:r>
      <w:r w:rsidR="00540E90" w:rsidRPr="00892813">
        <w:t>improved ACT scores, as well as correct asthma medications for diagnosis</w:t>
      </w:r>
      <w:r w:rsidR="008812B7">
        <w:t xml:space="preserve">  </w:t>
      </w:r>
    </w:p>
    <w:p w14:paraId="36ED8549" w14:textId="6F1CC915" w:rsidR="003022A9" w:rsidRDefault="003022A9" w:rsidP="00F543E7">
      <w:pPr>
        <w:spacing w:line="480" w:lineRule="auto"/>
      </w:pPr>
      <w:r>
        <w:t xml:space="preserve">Goal </w:t>
      </w:r>
      <w:r w:rsidR="00710C0B">
        <w:t>1</w:t>
      </w:r>
      <w:r>
        <w:t>:  All nurses at the CHC will be able to provide asthma education and care coordination in the Patient Centered Medical Home (PCMH).</w:t>
      </w:r>
    </w:p>
    <w:p w14:paraId="051C21A4" w14:textId="0AF2EFF4" w:rsidR="00710C0B" w:rsidRDefault="00536348" w:rsidP="00F543E7">
      <w:pPr>
        <w:spacing w:line="480" w:lineRule="auto"/>
      </w:pPr>
      <w:r>
        <w:tab/>
      </w:r>
      <w:r w:rsidR="00710C0B">
        <w:t xml:space="preserve">Objective </w:t>
      </w:r>
      <w:r w:rsidR="00F91B30">
        <w:t>1</w:t>
      </w:r>
      <w:r w:rsidR="00710C0B">
        <w:t>:  At least 10% of patients at selected sites will have pediatric asthma visits following implementation of asthma education/care coordination program.</w:t>
      </w:r>
    </w:p>
    <w:p w14:paraId="2EAC09A7" w14:textId="24EC29A0" w:rsidR="00EE6EC4" w:rsidRDefault="00536348" w:rsidP="00F543E7">
      <w:pPr>
        <w:spacing w:line="480" w:lineRule="auto"/>
      </w:pPr>
      <w:r>
        <w:tab/>
      </w:r>
      <w:r w:rsidR="00EE6EC4">
        <w:t xml:space="preserve">Objective </w:t>
      </w:r>
      <w:r w:rsidR="00F91B30">
        <w:t>2</w:t>
      </w:r>
      <w:r w:rsidR="00EE6EC4">
        <w:t xml:space="preserve">:  By March 2015 at least 25 % of pediatric patients will have </w:t>
      </w:r>
      <w:r w:rsidR="000555B2">
        <w:t>appropriate medications</w:t>
      </w:r>
      <w:r w:rsidR="00710C0B">
        <w:t xml:space="preserve"> for diagnosis.</w:t>
      </w:r>
    </w:p>
    <w:p w14:paraId="18FB06CA" w14:textId="1305ABA1" w:rsidR="00EE6EC4" w:rsidRDefault="00536348" w:rsidP="00F543E7">
      <w:pPr>
        <w:spacing w:line="480" w:lineRule="auto"/>
      </w:pPr>
      <w:r>
        <w:tab/>
      </w:r>
      <w:r w:rsidR="00EE6EC4">
        <w:t xml:space="preserve">Objective </w:t>
      </w:r>
      <w:r w:rsidR="00F91B30">
        <w:t>3</w:t>
      </w:r>
      <w:r w:rsidR="00EE6EC4">
        <w:t>:  By March 2015 at least 30 % of pediatric patients will have an asthma action plans</w:t>
      </w:r>
    </w:p>
    <w:p w14:paraId="714032EB" w14:textId="6B20EB2E" w:rsidR="00D013D0" w:rsidRDefault="00EE6EC4" w:rsidP="00F543E7">
      <w:pPr>
        <w:spacing w:line="480" w:lineRule="auto"/>
      </w:pPr>
      <w:r>
        <w:t xml:space="preserve">Goal </w:t>
      </w:r>
      <w:r w:rsidR="00F91B30">
        <w:t>2</w:t>
      </w:r>
      <w:r>
        <w:t xml:space="preserve">:  </w:t>
      </w:r>
      <w:r w:rsidR="00D013D0">
        <w:t>At least 25 % of patients receiving asthma education/care coordination will report improved health status</w:t>
      </w:r>
    </w:p>
    <w:p w14:paraId="3B87339D" w14:textId="697F7665" w:rsidR="005342BB" w:rsidRDefault="00536348" w:rsidP="003B0CB9">
      <w:pPr>
        <w:spacing w:line="480" w:lineRule="auto"/>
        <w:rPr>
          <w:b/>
        </w:rPr>
      </w:pPr>
      <w:r>
        <w:tab/>
      </w:r>
      <w:r w:rsidR="00D013D0">
        <w:t xml:space="preserve">Objective 1:  </w:t>
      </w:r>
      <w:r w:rsidR="001C0604">
        <w:t>Improvement</w:t>
      </w:r>
      <w:r w:rsidR="00D013D0">
        <w:t xml:space="preserve"> in the ACT score (#&gt;19) or (#&lt;19)</w:t>
      </w:r>
    </w:p>
    <w:p w14:paraId="151F2E6B" w14:textId="77777777" w:rsidR="00F21B38" w:rsidRDefault="00F21B38" w:rsidP="003B0CB9">
      <w:pPr>
        <w:pStyle w:val="Heading2"/>
      </w:pPr>
      <w:bookmarkStart w:id="28" w:name="_Toc420582808"/>
      <w:r>
        <w:t>Costs and Budget</w:t>
      </w:r>
      <w:bookmarkEnd w:id="28"/>
    </w:p>
    <w:p w14:paraId="6844689B" w14:textId="6685AD15" w:rsidR="00F21B38" w:rsidRPr="00F21B38" w:rsidRDefault="00F21B38" w:rsidP="00F543E7">
      <w:pPr>
        <w:spacing w:line="480" w:lineRule="auto"/>
      </w:pPr>
      <w:r>
        <w:rPr>
          <w:b/>
        </w:rPr>
        <w:tab/>
      </w:r>
      <w:r w:rsidR="00CC438F">
        <w:t xml:space="preserve">CHC </w:t>
      </w:r>
      <w:r w:rsidR="00CE6943">
        <w:t xml:space="preserve">provided </w:t>
      </w:r>
      <w:r w:rsidR="00CC438F">
        <w:t xml:space="preserve">the budget for this project.  Specific costs include:  </w:t>
      </w:r>
      <w:r w:rsidR="00E0078E">
        <w:t>a</w:t>
      </w:r>
      <w:r w:rsidR="00525561">
        <w:t>)</w:t>
      </w:r>
      <w:r w:rsidR="00CC438F">
        <w:t xml:space="preserve">. </w:t>
      </w:r>
      <w:r w:rsidR="00517700">
        <w:t xml:space="preserve">paying for staff training time, </w:t>
      </w:r>
      <w:r w:rsidR="00E0078E">
        <w:t>b</w:t>
      </w:r>
      <w:r w:rsidR="00525561">
        <w:t>)</w:t>
      </w:r>
      <w:r w:rsidR="00517700">
        <w:t>.</w:t>
      </w:r>
      <w:r w:rsidR="00CC438F">
        <w:t xml:space="preserve"> </w:t>
      </w:r>
      <w:r w:rsidR="00517700">
        <w:t>R</w:t>
      </w:r>
      <w:r w:rsidR="00CC438F">
        <w:t xml:space="preserve">eference materials for staff, </w:t>
      </w:r>
      <w:r w:rsidR="00E0078E">
        <w:t>c</w:t>
      </w:r>
      <w:r w:rsidR="00525561">
        <w:t>)</w:t>
      </w:r>
      <w:r w:rsidR="00517700">
        <w:t xml:space="preserve">. Copying and printing of patient educational materials, </w:t>
      </w:r>
      <w:r w:rsidR="00E0078E">
        <w:t>d</w:t>
      </w:r>
      <w:r w:rsidR="00525561">
        <w:t>)</w:t>
      </w:r>
      <w:r w:rsidR="00517700">
        <w:t>. purchasing of In Check Dials for patient teaching and</w:t>
      </w:r>
      <w:r w:rsidR="00A907E9">
        <w:t xml:space="preserve">, </w:t>
      </w:r>
      <w:r w:rsidR="00517700">
        <w:t xml:space="preserve"> </w:t>
      </w:r>
      <w:r w:rsidR="00A907E9">
        <w:t>e)</w:t>
      </w:r>
      <w:r w:rsidR="00517700">
        <w:t>.Valve holding chambers and peak flow meters for patients</w:t>
      </w:r>
      <w:r w:rsidR="00082690">
        <w:t xml:space="preserve">.  </w:t>
      </w:r>
    </w:p>
    <w:p w14:paraId="236DE2D1" w14:textId="77777777" w:rsidR="009E013B" w:rsidRPr="009E013B" w:rsidRDefault="009E013B" w:rsidP="003B0CB9">
      <w:pPr>
        <w:pStyle w:val="Heading2"/>
      </w:pPr>
      <w:bookmarkStart w:id="29" w:name="_Toc420582809"/>
      <w:r>
        <w:lastRenderedPageBreak/>
        <w:t>IRB Approval and Protection of Human Subjects</w:t>
      </w:r>
      <w:bookmarkEnd w:id="29"/>
    </w:p>
    <w:p w14:paraId="2B27579B" w14:textId="77777777" w:rsidR="00FA73B3" w:rsidRDefault="009E013B" w:rsidP="00D0252E">
      <w:pPr>
        <w:spacing w:line="480" w:lineRule="auto"/>
      </w:pPr>
      <w:r>
        <w:tab/>
      </w:r>
      <w:r w:rsidR="00CE1F91">
        <w:t>Although</w:t>
      </w:r>
      <w:r>
        <w:t xml:space="preserve"> th</w:t>
      </w:r>
      <w:r w:rsidR="000C5810">
        <w:t xml:space="preserve">e proposed </w:t>
      </w:r>
      <w:r>
        <w:t xml:space="preserve">project </w:t>
      </w:r>
      <w:r w:rsidR="004D1DF4">
        <w:t xml:space="preserve">was </w:t>
      </w:r>
      <w:r>
        <w:t>considered a quality improvement plan for this PCMH practice; CHC require</w:t>
      </w:r>
      <w:r w:rsidR="004D1DF4">
        <w:t>d</w:t>
      </w:r>
      <w:r>
        <w:t xml:space="preserve"> IRB approval since a student </w:t>
      </w:r>
      <w:r w:rsidR="004D1DF4">
        <w:t xml:space="preserve">was </w:t>
      </w:r>
      <w:r>
        <w:t>accessing the patient EHR and PHI.  When reporting outcomes of the intervention</w:t>
      </w:r>
      <w:r w:rsidR="002F14C8">
        <w:t>,</w:t>
      </w:r>
      <w:r>
        <w:t xml:space="preserve"> no personal identifiers will be used.  All data including age and gender will be de identified and reported in aggregate form. </w:t>
      </w:r>
    </w:p>
    <w:p w14:paraId="4B90011A" w14:textId="77777777" w:rsidR="00FA73B3" w:rsidRPr="00FA73B3" w:rsidRDefault="00FA73B3" w:rsidP="003B0CB9">
      <w:pPr>
        <w:pStyle w:val="Heading1"/>
      </w:pPr>
      <w:bookmarkStart w:id="30" w:name="_Toc420582810"/>
      <w:r w:rsidRPr="00FA73B3">
        <w:lastRenderedPageBreak/>
        <w:t>Evaluation</w:t>
      </w:r>
      <w:bookmarkEnd w:id="30"/>
    </w:p>
    <w:p w14:paraId="6E872A71" w14:textId="77777777" w:rsidR="00FA73B3" w:rsidRPr="00FA73B3" w:rsidRDefault="00FA73B3" w:rsidP="00FA73B3">
      <w:pPr>
        <w:spacing w:line="480" w:lineRule="auto"/>
      </w:pPr>
      <w:r w:rsidRPr="00FA73B3">
        <w:tab/>
        <w:t xml:space="preserve">Prior to beginning the project, IRB approval was obtained from Community Health Center, Inc. The evaluation of the Asthma Education/Care Coordination program began in March 2015 following conclusion of the final nursing education and training and implementation of the program at the final two CHC sites.  A total of three sites that implemented the asthma education program were evaluated. The selected sites had begun the asthma education and coordination program in the first half of 2014.  The evaluation plan was to compare an 8-month pre-intervention period (6/1/2013 to 2/28/2014) and 8-month post-intervention period (6/1/2014 to 2/28/2015) for pediatric asthma care for patients with respect to the implementation of the comprehensive program for Care Coordination in Fairfield County.  The roll out for Care Coordination took place during the month of May 2014 for Fairfield County sites.  The time periods were selected to match in terms of chosen months in order to take into account the seasonal variation in asthma to ensure a similar pre and post comparison. </w:t>
      </w:r>
    </w:p>
    <w:p w14:paraId="527435BF" w14:textId="77777777" w:rsidR="00FA73B3" w:rsidRPr="00FA73B3" w:rsidRDefault="00FA73B3" w:rsidP="00FA73B3">
      <w:pPr>
        <w:spacing w:line="480" w:lineRule="auto"/>
      </w:pPr>
      <w:r w:rsidRPr="00FA73B3">
        <w:tab/>
        <w:t xml:space="preserve">Data for the evaluation was obtained through a retrospective chart review of CHC electronic medical records for patients’ age 1 to 17 years who had been seen between 6/1/13 and 2/28/14. The Business Intelligence Department (BI) of the organization extracted all data from the three sites under evaluation. The data was provided to the DNP student in an Excel file which was then entered into a statistical package for analysis. </w:t>
      </w:r>
    </w:p>
    <w:p w14:paraId="1327E02D" w14:textId="2A5B0208" w:rsidR="00172241" w:rsidRDefault="009E013B" w:rsidP="00D0252E">
      <w:pPr>
        <w:spacing w:line="480" w:lineRule="auto"/>
      </w:pPr>
      <w:r>
        <w:t xml:space="preserve"> </w:t>
      </w:r>
    </w:p>
    <w:p w14:paraId="5210C5EF" w14:textId="0329DDB9" w:rsidR="003149E3" w:rsidRDefault="003149E3" w:rsidP="003B0CB9">
      <w:pPr>
        <w:pStyle w:val="Heading2"/>
      </w:pPr>
      <w:bookmarkStart w:id="31" w:name="_Toc420582811"/>
      <w:bookmarkStart w:id="32" w:name="_Toc404112233"/>
      <w:r>
        <w:t>Data Analysis</w:t>
      </w:r>
      <w:bookmarkEnd w:id="31"/>
    </w:p>
    <w:p w14:paraId="678DA285" w14:textId="61E25863" w:rsidR="006029EA" w:rsidRDefault="00CF1395" w:rsidP="0044345E">
      <w:pPr>
        <w:pStyle w:val="NormalindentedParagraph"/>
        <w:spacing w:line="480" w:lineRule="auto"/>
        <w:ind w:firstLine="0"/>
      </w:pPr>
      <w:r>
        <w:tab/>
      </w:r>
      <w:r w:rsidR="00153070">
        <w:t xml:space="preserve">The data was analyzed using the Statistical Package for the Social </w:t>
      </w:r>
      <w:r w:rsidR="00216D33">
        <w:t>Sciences (</w:t>
      </w:r>
      <w:r w:rsidR="00153070">
        <w:t>SPSS) version 22 to create frequency and percentage tables for both the pre-intervention and post-</w:t>
      </w:r>
      <w:r w:rsidR="00153070">
        <w:lastRenderedPageBreak/>
        <w:t>intervention data</w:t>
      </w:r>
      <w:r w:rsidR="000F3D45">
        <w:t xml:space="preserve"> </w:t>
      </w:r>
      <w:r w:rsidR="00D74F28">
        <w:t xml:space="preserve">(See </w:t>
      </w:r>
      <w:r w:rsidR="00936B77">
        <w:t>Appendix</w:t>
      </w:r>
      <w:r w:rsidR="002A4051">
        <w:t xml:space="preserve"> A </w:t>
      </w:r>
      <w:r w:rsidR="002C44B8">
        <w:t>&amp; B</w:t>
      </w:r>
      <w:r w:rsidR="00153070">
        <w:t>)</w:t>
      </w:r>
      <w:r w:rsidR="00860161">
        <w:t>. Descriptive statistics</w:t>
      </w:r>
      <w:r w:rsidR="00FF5589">
        <w:t xml:space="preserve"> and percentage calculations were used to present the results. </w:t>
      </w:r>
    </w:p>
    <w:p w14:paraId="4365AB7A" w14:textId="77777777" w:rsidR="00CF1395" w:rsidRPr="006029EA" w:rsidRDefault="00CF1395" w:rsidP="006029EA">
      <w:pPr>
        <w:ind w:firstLine="720"/>
      </w:pPr>
    </w:p>
    <w:p w14:paraId="3613098A" w14:textId="593ED8AE" w:rsidR="000F786D" w:rsidRDefault="000F786D" w:rsidP="003B0CB9">
      <w:pPr>
        <w:pStyle w:val="Heading1"/>
      </w:pPr>
      <w:bookmarkStart w:id="33" w:name="_Toc420582812"/>
      <w:r w:rsidRPr="0044345E">
        <w:lastRenderedPageBreak/>
        <w:t>Results</w:t>
      </w:r>
      <w:bookmarkEnd w:id="33"/>
    </w:p>
    <w:p w14:paraId="261EAAE1" w14:textId="67638ACA" w:rsidR="000F786D" w:rsidRPr="0044345E" w:rsidRDefault="000F786D" w:rsidP="003B0CB9">
      <w:pPr>
        <w:pStyle w:val="Heading2"/>
      </w:pPr>
      <w:bookmarkStart w:id="34" w:name="_Toc420582813"/>
      <w:r w:rsidRPr="0044345E">
        <w:t>Demographic</w:t>
      </w:r>
      <w:bookmarkEnd w:id="34"/>
    </w:p>
    <w:p w14:paraId="169F5896" w14:textId="314DF53E" w:rsidR="00153070" w:rsidRDefault="00153070" w:rsidP="0044345E">
      <w:pPr>
        <w:pStyle w:val="NormalindentedParagraph"/>
        <w:spacing w:line="480" w:lineRule="auto"/>
        <w:ind w:firstLine="0"/>
      </w:pPr>
      <w:r>
        <w:tab/>
      </w:r>
      <w:r w:rsidR="00D74F28">
        <w:t xml:space="preserve">The demographics of the population are listed in </w:t>
      </w:r>
      <w:r w:rsidR="001C7F7C">
        <w:t>Appendix A</w:t>
      </w:r>
      <w:r w:rsidR="00D74F28">
        <w:t xml:space="preserve">.  The </w:t>
      </w:r>
      <w:r w:rsidR="00860161">
        <w:t xml:space="preserve">project </w:t>
      </w:r>
      <w:r w:rsidR="00D74F28">
        <w:t>sample was</w:t>
      </w:r>
      <w:r w:rsidR="005D48E4">
        <w:t xml:space="preserve"> </w:t>
      </w:r>
      <w:r w:rsidR="007D41BC">
        <w:t>8</w:t>
      </w:r>
      <w:r w:rsidR="000F3D45">
        <w:t>,</w:t>
      </w:r>
      <w:r w:rsidR="007D41BC">
        <w:t>188</w:t>
      </w:r>
      <w:r w:rsidR="00860161">
        <w:t xml:space="preserve"> children</w:t>
      </w:r>
      <w:r w:rsidR="00BE61C1">
        <w:t>, of</w:t>
      </w:r>
      <w:r w:rsidR="00860161">
        <w:t xml:space="preserve"> these </w:t>
      </w:r>
      <w:r w:rsidR="007D41BC">
        <w:t>53</w:t>
      </w:r>
      <w:r w:rsidR="00E47912">
        <w:t>.2%</w:t>
      </w:r>
      <w:r w:rsidR="00D74F28">
        <w:t xml:space="preserve"> were female</w:t>
      </w:r>
      <w:r w:rsidR="002A4051">
        <w:t>s</w:t>
      </w:r>
      <w:r w:rsidR="00D74F28">
        <w:t xml:space="preserve"> (n=</w:t>
      </w:r>
      <w:r w:rsidR="007D41BC">
        <w:t>4359</w:t>
      </w:r>
      <w:r w:rsidR="00D74F28">
        <w:t xml:space="preserve">) and </w:t>
      </w:r>
      <w:r w:rsidR="007D41BC">
        <w:t>4</w:t>
      </w:r>
      <w:r w:rsidR="00E47912">
        <w:t>6.7%</w:t>
      </w:r>
      <w:r w:rsidR="005D48E4">
        <w:t xml:space="preserve"> were male</w:t>
      </w:r>
      <w:r w:rsidR="002A4051">
        <w:t>s</w:t>
      </w:r>
      <w:r w:rsidR="005D48E4">
        <w:t xml:space="preserve"> (n=</w:t>
      </w:r>
      <w:r w:rsidR="007D41BC">
        <w:t>3829</w:t>
      </w:r>
      <w:r w:rsidR="005D48E4">
        <w:t xml:space="preserve">).  Children ranged in age from 1 to 17 years, </w:t>
      </w:r>
      <w:r w:rsidR="007D41BC">
        <w:t>3</w:t>
      </w:r>
      <w:r w:rsidR="00E47912">
        <w:t>.1%</w:t>
      </w:r>
      <w:r w:rsidR="005D48E4">
        <w:t xml:space="preserve"> were under 2 years (n=</w:t>
      </w:r>
      <w:r w:rsidR="007D41BC">
        <w:t>256</w:t>
      </w:r>
      <w:r w:rsidR="005D48E4">
        <w:t xml:space="preserve">), </w:t>
      </w:r>
      <w:r w:rsidR="00E47912">
        <w:t>18.5</w:t>
      </w:r>
      <w:r w:rsidR="005D48E4">
        <w:t xml:space="preserve"> </w:t>
      </w:r>
      <w:r w:rsidR="00E47912">
        <w:t xml:space="preserve">% </w:t>
      </w:r>
      <w:r w:rsidR="005D48E4">
        <w:t>were between the ages of 2 to 5 years (n=</w:t>
      </w:r>
      <w:r w:rsidR="00E47912">
        <w:t>1516</w:t>
      </w:r>
      <w:r w:rsidR="005D48E4">
        <w:t xml:space="preserve">), </w:t>
      </w:r>
      <w:r w:rsidR="00E47912">
        <w:t>42.2</w:t>
      </w:r>
      <w:r w:rsidR="005D48E4">
        <w:t xml:space="preserve"> </w:t>
      </w:r>
      <w:r w:rsidR="00E47912">
        <w:t xml:space="preserve">% </w:t>
      </w:r>
      <w:r w:rsidR="005D48E4">
        <w:t>were between 6 to 11 years (n=</w:t>
      </w:r>
      <w:r w:rsidR="00E47912">
        <w:t>3457</w:t>
      </w:r>
      <w:r w:rsidR="001605A0">
        <w:t xml:space="preserve">) and </w:t>
      </w:r>
      <w:r w:rsidR="00E47912">
        <w:t>36.1% were between 12 and 17 years of age</w:t>
      </w:r>
      <w:r w:rsidR="001605A0">
        <w:t xml:space="preserve"> (n=</w:t>
      </w:r>
      <w:r w:rsidR="00E47912">
        <w:t>2959</w:t>
      </w:r>
      <w:r w:rsidR="001605A0">
        <w:t xml:space="preserve">).  </w:t>
      </w:r>
      <w:r w:rsidR="00694816">
        <w:t xml:space="preserve">Of the children receiving care at CHC 46% were insured by Medicaid and another 4% were uninsured.  </w:t>
      </w:r>
    </w:p>
    <w:p w14:paraId="56A76AAA" w14:textId="6FB3EA6D" w:rsidR="000754CC" w:rsidRDefault="000754CC" w:rsidP="003B0CB9">
      <w:pPr>
        <w:pStyle w:val="Heading2"/>
      </w:pPr>
      <w:bookmarkStart w:id="35" w:name="_Toc420582814"/>
      <w:r w:rsidRPr="0044345E">
        <w:t>Evaluation of the Asthma Education and Care Coordination Program</w:t>
      </w:r>
      <w:bookmarkEnd w:id="35"/>
    </w:p>
    <w:p w14:paraId="68864C4C" w14:textId="2CC476C2" w:rsidR="003149E3" w:rsidRDefault="000754CC" w:rsidP="0044345E">
      <w:pPr>
        <w:pStyle w:val="NormalindentedParagraph"/>
        <w:spacing w:line="480" w:lineRule="auto"/>
        <w:ind w:firstLine="0"/>
      </w:pPr>
      <w:r>
        <w:rPr>
          <w:b/>
        </w:rPr>
        <w:tab/>
      </w:r>
      <w:r w:rsidR="00034B99">
        <w:t>The firs</w:t>
      </w:r>
      <w:r w:rsidR="00FF5589">
        <w:t xml:space="preserve">t </w:t>
      </w:r>
      <w:r w:rsidR="00E0078E">
        <w:t xml:space="preserve">goal </w:t>
      </w:r>
      <w:r w:rsidR="00034B99">
        <w:t xml:space="preserve">was that all nurses will be able to provide asthma education and care coordination to pediatric patients in the Patient Centered Medical Home (PCMH).  This goal was met and all nurses (n=36) </w:t>
      </w:r>
      <w:r w:rsidR="0009623F">
        <w:t>at 12 sites attended</w:t>
      </w:r>
      <w:r w:rsidR="00034B99">
        <w:t xml:space="preserve"> the entire training session.  The first objective </w:t>
      </w:r>
      <w:r>
        <w:t xml:space="preserve">was that at least 10% of patients at selected sites will have pediatric asthma nursing visits following implementation of the program.  This was not met.  When extracting the structured data the BI was unable to locate any </w:t>
      </w:r>
      <w:r w:rsidR="002A7873">
        <w:t xml:space="preserve">use of </w:t>
      </w:r>
      <w:r>
        <w:t>the nursing templates being</w:t>
      </w:r>
      <w:r w:rsidR="003A08B9">
        <w:t xml:space="preserve"> developed for documentation of nursing visits</w:t>
      </w:r>
      <w:r>
        <w:t xml:space="preserve">.  Instead on further review nurses were still using other areas of the medical records such as “telephone encounters” section </w:t>
      </w:r>
      <w:r w:rsidR="00D6712C">
        <w:t xml:space="preserve">to document education or care coordination interventions.  </w:t>
      </w:r>
      <w:r w:rsidR="002A7873">
        <w:t xml:space="preserve">Objective two </w:t>
      </w:r>
      <w:r w:rsidR="00860161">
        <w:t xml:space="preserve">for this evaluation </w:t>
      </w:r>
      <w:r w:rsidR="00D6712C">
        <w:t xml:space="preserve">was that at least 25 % of patients </w:t>
      </w:r>
      <w:r w:rsidR="00034B99">
        <w:t xml:space="preserve">with mild persistent and moderate persistent asthma </w:t>
      </w:r>
      <w:r w:rsidR="00D6712C">
        <w:t>w</w:t>
      </w:r>
      <w:r w:rsidR="00860161">
        <w:t>ould</w:t>
      </w:r>
      <w:r w:rsidR="00D6712C">
        <w:t xml:space="preserve"> have appropriate medications </w:t>
      </w:r>
      <w:r w:rsidR="00034B99">
        <w:t xml:space="preserve">ordered </w:t>
      </w:r>
      <w:r w:rsidR="00D6712C">
        <w:t>for severity of diagnosis.</w:t>
      </w:r>
      <w:r w:rsidR="00034B99">
        <w:t xml:space="preserve"> This was met with 93% of patients (n=1937) having documentation of appropriate drug therapy when diagnosed with mild persistent and moderate persistent asthma.  </w:t>
      </w:r>
      <w:r w:rsidR="00D6712C">
        <w:t xml:space="preserve">  </w:t>
      </w:r>
      <w:r w:rsidR="002A7873">
        <w:t xml:space="preserve">The third objective was that </w:t>
      </w:r>
      <w:r w:rsidR="0009623F">
        <w:t xml:space="preserve">by March 2015 </w:t>
      </w:r>
      <w:r w:rsidR="002A7873">
        <w:t xml:space="preserve">at least 30% of pediatric patients will have an asthma action plan on record.  This </w:t>
      </w:r>
      <w:r w:rsidR="0009623F">
        <w:t>objective</w:t>
      </w:r>
      <w:r w:rsidR="002A7873">
        <w:t xml:space="preserve"> was not met </w:t>
      </w:r>
      <w:r w:rsidR="00840DD6">
        <w:t xml:space="preserve">with the results showing that prior to </w:t>
      </w:r>
      <w:r w:rsidR="00840DD6">
        <w:lastRenderedPageBreak/>
        <w:t xml:space="preserve">implementation of the program </w:t>
      </w:r>
      <w:r w:rsidR="003A08B9">
        <w:t>7.6% (n=</w:t>
      </w:r>
      <w:r w:rsidR="00F201FE">
        <w:t>327</w:t>
      </w:r>
      <w:r w:rsidR="003A08B9">
        <w:t>)</w:t>
      </w:r>
      <w:r w:rsidR="00F201FE">
        <w:t xml:space="preserve"> patients had asthma action plans </w:t>
      </w:r>
      <w:r w:rsidR="00840DD6">
        <w:t xml:space="preserve">and post intervention </w:t>
      </w:r>
      <w:r w:rsidR="00F201FE">
        <w:t xml:space="preserve">only </w:t>
      </w:r>
      <w:r w:rsidR="003D15BF">
        <w:t>6.6</w:t>
      </w:r>
      <w:r w:rsidR="00810BE5">
        <w:t>% (</w:t>
      </w:r>
      <w:r w:rsidR="003D15BF">
        <w:t xml:space="preserve">n=213) </w:t>
      </w:r>
      <w:r w:rsidR="00F201FE">
        <w:t xml:space="preserve">patients had asthma action plans.   </w:t>
      </w:r>
    </w:p>
    <w:p w14:paraId="72B520BD" w14:textId="09BCE849" w:rsidR="00284027" w:rsidRDefault="0009623F" w:rsidP="0044345E">
      <w:pPr>
        <w:pStyle w:val="NormalindentedParagraph"/>
        <w:spacing w:line="480" w:lineRule="auto"/>
        <w:ind w:firstLine="0"/>
      </w:pPr>
      <w:r>
        <w:tab/>
        <w:t>The secon</w:t>
      </w:r>
      <w:r w:rsidR="00FF5589">
        <w:t>d</w:t>
      </w:r>
      <w:r w:rsidR="00BF47EC">
        <w:t xml:space="preserve"> goal</w:t>
      </w:r>
      <w:r w:rsidR="00FF5589">
        <w:t xml:space="preserve"> </w:t>
      </w:r>
      <w:r>
        <w:t>was that at least 25 % of patients will report improved health status.  This goal was</w:t>
      </w:r>
      <w:r w:rsidR="003D15BF">
        <w:t xml:space="preserve"> achieved</w:t>
      </w:r>
      <w:r>
        <w:t xml:space="preserve">.  </w:t>
      </w:r>
      <w:r w:rsidR="004D7275">
        <w:t>The objective of improvement in ACT scores was met</w:t>
      </w:r>
      <w:r w:rsidR="003D15BF">
        <w:t xml:space="preserve">. </w:t>
      </w:r>
      <w:r w:rsidR="00C83780">
        <w:t xml:space="preserve">There was a slight increase in patients having improved ACT scores.  </w:t>
      </w:r>
      <w:r w:rsidR="008732EC">
        <w:t>Pre Intervention 87% of patients (n=4248) ha</w:t>
      </w:r>
      <w:r w:rsidR="00C83780">
        <w:t>d an ACT score of 19 or greater; while</w:t>
      </w:r>
      <w:r w:rsidR="008732EC">
        <w:t xml:space="preserve"> </w:t>
      </w:r>
      <w:r w:rsidR="00C83780">
        <w:t>p</w:t>
      </w:r>
      <w:r w:rsidR="008732EC">
        <w:t>ost intervention 89% of patients (n=</w:t>
      </w:r>
      <w:r w:rsidR="003D5861">
        <w:t xml:space="preserve">6790) had an ACT score of 19 or greater.  </w:t>
      </w:r>
    </w:p>
    <w:p w14:paraId="1B67F19F" w14:textId="7DAD1608" w:rsidR="00C83780" w:rsidRDefault="00C83780" w:rsidP="003B0CB9">
      <w:pPr>
        <w:pStyle w:val="Heading1"/>
      </w:pPr>
      <w:bookmarkStart w:id="36" w:name="_Toc420582815"/>
      <w:r>
        <w:lastRenderedPageBreak/>
        <w:t>Discussion</w:t>
      </w:r>
      <w:bookmarkEnd w:id="36"/>
    </w:p>
    <w:p w14:paraId="5C97C8B7" w14:textId="16C6139B" w:rsidR="00084A19" w:rsidRDefault="00C83780" w:rsidP="006A72FC">
      <w:pPr>
        <w:pStyle w:val="NormalindentedParagraph"/>
        <w:spacing w:line="480" w:lineRule="auto"/>
        <w:ind w:firstLine="0"/>
      </w:pPr>
      <w:r>
        <w:tab/>
        <w:t>The evaluation of the Asthma Education and Care Coordination p</w:t>
      </w:r>
      <w:r w:rsidR="00B93AEC">
        <w:t xml:space="preserve">rogram </w:t>
      </w:r>
      <w:r w:rsidR="00FF5589">
        <w:t>indicates</w:t>
      </w:r>
      <w:r w:rsidR="00B93AEC">
        <w:t xml:space="preserve"> that this</w:t>
      </w:r>
      <w:r>
        <w:t xml:space="preserve"> program is in its infancy.  The </w:t>
      </w:r>
      <w:r w:rsidR="00B93AEC">
        <w:t xml:space="preserve">development and </w:t>
      </w:r>
      <w:r>
        <w:t>implementation of th</w:t>
      </w:r>
      <w:r w:rsidR="00FF5589">
        <w:t>e pediatric asthma</w:t>
      </w:r>
      <w:r>
        <w:t xml:space="preserve"> </w:t>
      </w:r>
      <w:r w:rsidR="00FF5589">
        <w:t xml:space="preserve">education </w:t>
      </w:r>
      <w:r>
        <w:t xml:space="preserve">program was part of a larger Care Coordination </w:t>
      </w:r>
      <w:r w:rsidR="00B634F3">
        <w:t xml:space="preserve">program </w:t>
      </w:r>
      <w:r w:rsidR="00B93AEC">
        <w:t xml:space="preserve">being developed at CHC </w:t>
      </w:r>
      <w:r w:rsidR="00B21BA6">
        <w:t>for multiple</w:t>
      </w:r>
      <w:r>
        <w:t xml:space="preserve"> chronic diseases including diabetes, heart failure, COPD and hypertension</w:t>
      </w:r>
      <w:r w:rsidR="00B634F3">
        <w:t xml:space="preserve">.  </w:t>
      </w:r>
      <w:r w:rsidR="00583CB7">
        <w:t>CHC</w:t>
      </w:r>
      <w:r w:rsidR="00B634F3">
        <w:t xml:space="preserve"> is a </w:t>
      </w:r>
      <w:r w:rsidR="00583CB7">
        <w:t xml:space="preserve">very large, multisite and </w:t>
      </w:r>
      <w:r w:rsidR="00B634F3">
        <w:t xml:space="preserve">practice change impacts </w:t>
      </w:r>
      <w:r w:rsidR="00583CB7">
        <w:t>nursing as well as</w:t>
      </w:r>
      <w:r w:rsidR="00B93AEC">
        <w:t xml:space="preserve"> the entire primary care organization</w:t>
      </w:r>
      <w:r w:rsidR="00B634F3">
        <w:t xml:space="preserve">.  </w:t>
      </w:r>
      <w:r w:rsidR="00B93AEC">
        <w:t>By having n</w:t>
      </w:r>
      <w:r w:rsidR="00084A19">
        <w:t xml:space="preserve">urses </w:t>
      </w:r>
      <w:r w:rsidR="00B93AEC">
        <w:t>provide</w:t>
      </w:r>
      <w:r w:rsidR="00084A19">
        <w:t xml:space="preserve"> visits for educa</w:t>
      </w:r>
      <w:r w:rsidR="00500E95">
        <w:t xml:space="preserve">tion and care coordination </w:t>
      </w:r>
      <w:r w:rsidR="00B93AEC">
        <w:t xml:space="preserve">this </w:t>
      </w:r>
      <w:r w:rsidR="00500E95">
        <w:t>meet</w:t>
      </w:r>
      <w:r w:rsidR="00B93AEC">
        <w:t>s</w:t>
      </w:r>
      <w:r w:rsidR="00084A19">
        <w:t xml:space="preserve"> the recommendations of the Institute of Medicine</w:t>
      </w:r>
      <w:r w:rsidR="000A432A">
        <w:t xml:space="preserve"> </w:t>
      </w:r>
      <w:r w:rsidR="008001BC">
        <w:t>[IOM, 2010]</w:t>
      </w:r>
      <w:r w:rsidR="00084A19">
        <w:t xml:space="preserve"> which </w:t>
      </w:r>
      <w:r w:rsidR="00500E95">
        <w:t>include</w:t>
      </w:r>
      <w:r w:rsidR="00084A19">
        <w:t xml:space="preserve">:  </w:t>
      </w:r>
    </w:p>
    <w:p w14:paraId="638FE63A" w14:textId="45FC0579" w:rsidR="00C70F1D" w:rsidRPr="00500E95" w:rsidRDefault="00FA7F36" w:rsidP="00084A19">
      <w:pPr>
        <w:pStyle w:val="NormalindentedParagraph"/>
        <w:numPr>
          <w:ilvl w:val="0"/>
          <w:numId w:val="13"/>
        </w:numPr>
        <w:spacing w:line="480" w:lineRule="auto"/>
      </w:pPr>
      <w:r w:rsidRPr="0044345E">
        <w:rPr>
          <w:iCs/>
        </w:rPr>
        <w:t>Nurses should practice to the full extent of their education and training.</w:t>
      </w:r>
    </w:p>
    <w:p w14:paraId="228033BC" w14:textId="77777777" w:rsidR="00C70F1D" w:rsidRPr="00500E95" w:rsidRDefault="00FA7F36" w:rsidP="00084A19">
      <w:pPr>
        <w:pStyle w:val="NormalindentedParagraph"/>
        <w:numPr>
          <w:ilvl w:val="0"/>
          <w:numId w:val="13"/>
        </w:numPr>
        <w:spacing w:line="480" w:lineRule="auto"/>
      </w:pPr>
      <w:r w:rsidRPr="0044345E">
        <w:rPr>
          <w:iCs/>
        </w:rPr>
        <w:t>Nurses should achieve higher levels of education and training through an improved education system that promotes seamless academic progression.</w:t>
      </w:r>
    </w:p>
    <w:p w14:paraId="2B4D8605" w14:textId="77777777" w:rsidR="00C70F1D" w:rsidRPr="00500E95" w:rsidRDefault="00FA7F36" w:rsidP="00084A19">
      <w:pPr>
        <w:pStyle w:val="NormalindentedParagraph"/>
        <w:numPr>
          <w:ilvl w:val="0"/>
          <w:numId w:val="13"/>
        </w:numPr>
        <w:spacing w:line="480" w:lineRule="auto"/>
      </w:pPr>
      <w:r w:rsidRPr="0044345E">
        <w:rPr>
          <w:iCs/>
        </w:rPr>
        <w:t>Nurses should be full partners, with physicians and other health professionals, in redesigning health care in the United States</w:t>
      </w:r>
    </w:p>
    <w:p w14:paraId="581B35AC" w14:textId="77777777" w:rsidR="00C70F1D" w:rsidRPr="00500E95" w:rsidRDefault="00FA7F36" w:rsidP="00084A19">
      <w:pPr>
        <w:pStyle w:val="NormalindentedParagraph"/>
        <w:numPr>
          <w:ilvl w:val="0"/>
          <w:numId w:val="13"/>
        </w:numPr>
        <w:spacing w:line="480" w:lineRule="auto"/>
      </w:pPr>
      <w:r w:rsidRPr="0044345E">
        <w:rPr>
          <w:iCs/>
        </w:rPr>
        <w:t>Effective workforce planning and policy making require better data collection and an improved information infrastructure</w:t>
      </w:r>
    </w:p>
    <w:p w14:paraId="003DB287" w14:textId="4A634628" w:rsidR="000A432A" w:rsidRDefault="00084A19" w:rsidP="00A029FB">
      <w:pPr>
        <w:pStyle w:val="NormalindentedParagraph"/>
        <w:spacing w:line="480" w:lineRule="auto"/>
        <w:ind w:firstLine="0"/>
      </w:pPr>
      <w:r>
        <w:t xml:space="preserve"> </w:t>
      </w:r>
      <w:r w:rsidR="00500E95">
        <w:t>Unfortunately, the results</w:t>
      </w:r>
      <w:r w:rsidR="00583CB7">
        <w:t xml:space="preserve"> of this program evaluation</w:t>
      </w:r>
      <w:r w:rsidR="00500E95">
        <w:t xml:space="preserve"> show that goals and objectives were not met at this time. </w:t>
      </w:r>
      <w:r w:rsidR="000A432A">
        <w:t>By identifying key barriers in the evaluation</w:t>
      </w:r>
      <w:r w:rsidR="00B527F7">
        <w:t>,</w:t>
      </w:r>
      <w:r w:rsidR="000A432A">
        <w:t xml:space="preserve"> the organization </w:t>
      </w:r>
      <w:r w:rsidR="00B527F7">
        <w:t>may</w:t>
      </w:r>
      <w:r w:rsidR="000A432A">
        <w:t xml:space="preserve"> move forward to meet not only the goals and objectives of this project</w:t>
      </w:r>
      <w:r w:rsidR="00B527F7">
        <w:t>,</w:t>
      </w:r>
      <w:r w:rsidR="000A432A">
        <w:t xml:space="preserve"> but </w:t>
      </w:r>
      <w:r w:rsidR="00B527F7">
        <w:t>also</w:t>
      </w:r>
      <w:r w:rsidR="000A432A">
        <w:t xml:space="preserve"> meet IOM recommend</w:t>
      </w:r>
      <w:r w:rsidR="00B527F7">
        <w:t>ed goals</w:t>
      </w:r>
      <w:r w:rsidR="000A432A">
        <w:t xml:space="preserve">.   </w:t>
      </w:r>
      <w:r w:rsidR="00500E95">
        <w:t xml:space="preserve"> </w:t>
      </w:r>
    </w:p>
    <w:p w14:paraId="24B482AC" w14:textId="68B4F8C0" w:rsidR="00284027" w:rsidRDefault="000A432A" w:rsidP="006A72FC">
      <w:pPr>
        <w:pStyle w:val="NormalindentedParagraph"/>
        <w:spacing w:line="480" w:lineRule="auto"/>
        <w:ind w:firstLine="0"/>
      </w:pPr>
      <w:r>
        <w:tab/>
      </w:r>
      <w:r w:rsidR="00B21BA6">
        <w:t xml:space="preserve">There were </w:t>
      </w:r>
      <w:r w:rsidR="00B527F7">
        <w:t>three</w:t>
      </w:r>
      <w:r w:rsidR="00B21BA6">
        <w:t xml:space="preserve"> barriers identified </w:t>
      </w:r>
      <w:r w:rsidR="00500E95">
        <w:t>that inhibited</w:t>
      </w:r>
      <w:r w:rsidR="00B21BA6">
        <w:t xml:space="preserve"> successful implementation of the project.  </w:t>
      </w:r>
      <w:r w:rsidR="00500E95">
        <w:t xml:space="preserve">The first barrier recognized was that shortly after the program was implemented </w:t>
      </w:r>
      <w:r>
        <w:t>in</w:t>
      </w:r>
      <w:r w:rsidR="00500E95">
        <w:t xml:space="preserve"> the Fairfield County sites the CN</w:t>
      </w:r>
      <w:r w:rsidR="00290025">
        <w:t xml:space="preserve">O left the organization.  The new CNO agreed that change in leadership made it challenging to carry out the program due to competing priorities within the </w:t>
      </w:r>
      <w:r w:rsidR="00290025">
        <w:lastRenderedPageBreak/>
        <w:t xml:space="preserve">organization.  </w:t>
      </w:r>
      <w:r w:rsidR="00B527F7">
        <w:t>The second</w:t>
      </w:r>
      <w:r w:rsidR="00E3008C">
        <w:t xml:space="preserve"> barrier </w:t>
      </w:r>
      <w:r w:rsidR="00B527F7">
        <w:t xml:space="preserve">identified was </w:t>
      </w:r>
      <w:r w:rsidR="00E3008C">
        <w:t xml:space="preserve">time constraints around scheduling “nursing” visits because </w:t>
      </w:r>
      <w:r w:rsidR="004C7F33">
        <w:t xml:space="preserve">of </w:t>
      </w:r>
      <w:r w:rsidR="00E3008C">
        <w:t>other task</w:t>
      </w:r>
      <w:r w:rsidR="00B527F7">
        <w:t>s</w:t>
      </w:r>
      <w:r w:rsidR="00E3008C">
        <w:t xml:space="preserve"> such as </w:t>
      </w:r>
      <w:r w:rsidR="004C7F33">
        <w:t xml:space="preserve">administering </w:t>
      </w:r>
      <w:r w:rsidR="00E3008C">
        <w:t>immunizations and assist</w:t>
      </w:r>
      <w:r w:rsidR="004C7F33">
        <w:t>ing</w:t>
      </w:r>
      <w:r w:rsidR="00E3008C">
        <w:t xml:space="preserve"> with other procedures </w:t>
      </w:r>
      <w:r w:rsidR="004C7F33">
        <w:t>requested by</w:t>
      </w:r>
      <w:r w:rsidR="00E3008C">
        <w:t xml:space="preserve"> </w:t>
      </w:r>
      <w:r w:rsidR="00B527F7">
        <w:t xml:space="preserve">health </w:t>
      </w:r>
      <w:r w:rsidR="00E3008C">
        <w:t xml:space="preserve">providers.  </w:t>
      </w:r>
      <w:r w:rsidR="00B527F7">
        <w:t>The</w:t>
      </w:r>
      <w:r w:rsidR="00574967">
        <w:t xml:space="preserve"> third barrier </w:t>
      </w:r>
      <w:r w:rsidR="00B527F7">
        <w:t xml:space="preserve">identified through this evaluation process </w:t>
      </w:r>
      <w:r w:rsidR="00574967">
        <w:t>was that during the implementation phase</w:t>
      </w:r>
      <w:r w:rsidR="00B527F7">
        <w:t>,</w:t>
      </w:r>
      <w:r w:rsidR="00574967">
        <w:t xml:space="preserve"> nurses relied on the providers to refer patients for the education visits</w:t>
      </w:r>
      <w:r w:rsidR="00B527F7">
        <w:t xml:space="preserve">.  </w:t>
      </w:r>
      <w:r w:rsidR="004D1DF4">
        <w:t>A “</w:t>
      </w:r>
      <w:r w:rsidR="009F11C5">
        <w:t xml:space="preserve">standing order” for the visits would allow </w:t>
      </w:r>
      <w:r w:rsidR="00B527F7">
        <w:t>nurses</w:t>
      </w:r>
      <w:r w:rsidR="009F11C5">
        <w:t xml:space="preserve"> to carry out the visits utilizing data from the dashboards.  At this time</w:t>
      </w:r>
      <w:r w:rsidR="00B527F7">
        <w:t>,</w:t>
      </w:r>
      <w:r w:rsidR="009F11C5">
        <w:t xml:space="preserve"> the </w:t>
      </w:r>
      <w:r w:rsidR="00B527F7">
        <w:t xml:space="preserve">proposal for a </w:t>
      </w:r>
      <w:r w:rsidR="009F11C5">
        <w:t xml:space="preserve">standing order is </w:t>
      </w:r>
      <w:r w:rsidR="00B527F7">
        <w:t xml:space="preserve">under </w:t>
      </w:r>
      <w:r w:rsidR="009F11C5">
        <w:t>review</w:t>
      </w:r>
      <w:r w:rsidR="00B527F7">
        <w:t>. O</w:t>
      </w:r>
      <w:r w:rsidR="009F11C5">
        <w:t xml:space="preserve">nce approved the nurses will be able to utilize the dashboard and schedule patients without a referral.  </w:t>
      </w:r>
    </w:p>
    <w:p w14:paraId="39BF3B54" w14:textId="77777777" w:rsidR="00DB0815" w:rsidRDefault="00A37081" w:rsidP="003C6D6F">
      <w:pPr>
        <w:pStyle w:val="NormalindentedParagraph"/>
        <w:spacing w:line="480" w:lineRule="auto"/>
        <w:ind w:firstLine="0"/>
      </w:pPr>
      <w:r>
        <w:tab/>
        <w:t>Though the</w:t>
      </w:r>
      <w:r w:rsidR="00B527F7">
        <w:t xml:space="preserve"> desired</w:t>
      </w:r>
      <w:r>
        <w:t xml:space="preserve"> outcomes</w:t>
      </w:r>
      <w:r w:rsidR="00B527F7">
        <w:t xml:space="preserve"> of the educational program</w:t>
      </w:r>
      <w:r>
        <w:t xml:space="preserve"> were not achieved at this time</w:t>
      </w:r>
      <w:r w:rsidR="00B527F7">
        <w:t>,</w:t>
      </w:r>
      <w:r>
        <w:t xml:space="preserve"> the nurses attending the education and training sessions were fully engaged and asked many questions</w:t>
      </w:r>
      <w:r w:rsidR="00B527F7">
        <w:t>. So</w:t>
      </w:r>
      <w:r>
        <w:t xml:space="preserve">me </w:t>
      </w:r>
      <w:r w:rsidR="00B527F7">
        <w:t xml:space="preserve">even asked </w:t>
      </w:r>
      <w:r>
        <w:t>the DNP student to return for future trainings.  In fact the DNP student provided consultation for complex patients to nurses at the Fairfield County sites as well as other sites such as Clinton, Middletown and Meriden</w:t>
      </w:r>
    </w:p>
    <w:p w14:paraId="0E13BE8F" w14:textId="7853D6E2" w:rsidR="00C705C5" w:rsidRDefault="008A303F" w:rsidP="003B0CB9">
      <w:pPr>
        <w:pStyle w:val="Heading1"/>
      </w:pPr>
      <w:bookmarkStart w:id="37" w:name="_Toc420582816"/>
      <w:r>
        <w:lastRenderedPageBreak/>
        <w:t>Conclusion</w:t>
      </w:r>
      <w:bookmarkEnd w:id="37"/>
    </w:p>
    <w:p w14:paraId="11FCADC2" w14:textId="7A7EC1B6" w:rsidR="007F550C" w:rsidRDefault="006077E2" w:rsidP="006A72FC">
      <w:pPr>
        <w:pStyle w:val="NormalindentedParagraph"/>
        <w:spacing w:line="480" w:lineRule="auto"/>
        <w:ind w:firstLine="0"/>
      </w:pPr>
      <w:r>
        <w:tab/>
      </w:r>
      <w:r w:rsidR="00FA7F36" w:rsidRPr="00E65CB1">
        <w:t xml:space="preserve">Nurses </w:t>
      </w:r>
      <w:r w:rsidR="00E65CB1">
        <w:t xml:space="preserve">in a PCMH </w:t>
      </w:r>
      <w:r w:rsidR="007F550C">
        <w:t>are</w:t>
      </w:r>
      <w:r w:rsidR="00E65CB1">
        <w:t xml:space="preserve"> </w:t>
      </w:r>
      <w:r w:rsidR="00FA7F36" w:rsidRPr="00E65CB1">
        <w:t xml:space="preserve">an integral part of improved asthma management through </w:t>
      </w:r>
      <w:r w:rsidR="00E65CB1">
        <w:t xml:space="preserve">patient education and </w:t>
      </w:r>
      <w:r w:rsidR="00FA7F36" w:rsidRPr="00E65CB1">
        <w:t xml:space="preserve">care </w:t>
      </w:r>
      <w:r w:rsidR="007F550C" w:rsidRPr="00E65CB1">
        <w:t>coordination</w:t>
      </w:r>
      <w:r w:rsidR="00583CB7">
        <w:t xml:space="preserve">. </w:t>
      </w:r>
      <w:r w:rsidR="00FA7F36" w:rsidRPr="00E65CB1">
        <w:t xml:space="preserve"> </w:t>
      </w:r>
      <w:r w:rsidR="00583CB7">
        <w:t>H</w:t>
      </w:r>
      <w:r w:rsidR="00E65CB1">
        <w:t>owever</w:t>
      </w:r>
      <w:r w:rsidR="00583CB7">
        <w:t>,</w:t>
      </w:r>
      <w:r w:rsidR="00E65CB1">
        <w:t xml:space="preserve"> the challenge </w:t>
      </w:r>
      <w:r w:rsidR="00583CB7">
        <w:t>to</w:t>
      </w:r>
      <w:r w:rsidR="00E65CB1">
        <w:t xml:space="preserve"> the organization</w:t>
      </w:r>
      <w:r w:rsidR="00583CB7">
        <w:t xml:space="preserve"> is to</w:t>
      </w:r>
      <w:r w:rsidR="00E65CB1">
        <w:t xml:space="preserve"> see th</w:t>
      </w:r>
      <w:r w:rsidR="007F550C">
        <w:t>e</w:t>
      </w:r>
      <w:r w:rsidR="00E65CB1">
        <w:t xml:space="preserve">se interventions as a priority of the nurse’s role.  These interventions cannot be “fit in” if time permits.  A creative scheduling system may be necessary.  </w:t>
      </w:r>
      <w:r w:rsidR="0090365D">
        <w:t>Scheduling options may include group visits, early morning, evening or Saturday hours.</w:t>
      </w:r>
    </w:p>
    <w:p w14:paraId="1E07CE3E" w14:textId="32C87769" w:rsidR="00E65CB1" w:rsidRDefault="00C7727F" w:rsidP="006A72FC">
      <w:pPr>
        <w:pStyle w:val="NormalindentedParagraph"/>
        <w:spacing w:line="480" w:lineRule="auto"/>
        <w:ind w:left="-360" w:firstLine="0"/>
      </w:pPr>
      <w:r>
        <w:tab/>
      </w:r>
      <w:r w:rsidR="00BA6865">
        <w:tab/>
      </w:r>
      <w:r w:rsidR="007F550C">
        <w:t xml:space="preserve">Final recommendations include a refresher course for the nurses followed by in person support during the visits and documentation requirements.  </w:t>
      </w:r>
      <w:r w:rsidR="00E67312">
        <w:t xml:space="preserve">The DNP role as a clinical expert in providing support to direct care nurses is imperative to make a research translation project successful as we move from an acute care model to that of a preventive and management of chronic disease.  </w:t>
      </w:r>
    </w:p>
    <w:p w14:paraId="572D1B4F" w14:textId="77777777" w:rsidR="00A029FB" w:rsidRDefault="00A029FB" w:rsidP="006A72FC">
      <w:pPr>
        <w:pStyle w:val="NormalindentedParagraph"/>
        <w:spacing w:line="480" w:lineRule="auto"/>
        <w:ind w:left="720" w:firstLine="0"/>
        <w:rPr>
          <w:b/>
        </w:rPr>
      </w:pPr>
    </w:p>
    <w:p w14:paraId="787D786B" w14:textId="77777777" w:rsidR="00A029FB" w:rsidRDefault="00A029FB" w:rsidP="006A72FC">
      <w:pPr>
        <w:pStyle w:val="NormalindentedParagraph"/>
        <w:spacing w:line="480" w:lineRule="auto"/>
        <w:ind w:left="720" w:firstLine="0"/>
        <w:rPr>
          <w:b/>
        </w:rPr>
      </w:pPr>
    </w:p>
    <w:p w14:paraId="00818F18" w14:textId="77777777" w:rsidR="00A029FB" w:rsidRDefault="00A029FB" w:rsidP="006A72FC">
      <w:pPr>
        <w:pStyle w:val="NormalindentedParagraph"/>
        <w:spacing w:line="480" w:lineRule="auto"/>
        <w:ind w:left="720" w:firstLine="0"/>
        <w:rPr>
          <w:b/>
        </w:rPr>
      </w:pPr>
    </w:p>
    <w:p w14:paraId="055B46B1" w14:textId="77777777" w:rsidR="00A029FB" w:rsidRDefault="00A029FB" w:rsidP="006A72FC">
      <w:pPr>
        <w:pStyle w:val="NormalindentedParagraph"/>
        <w:spacing w:line="480" w:lineRule="auto"/>
        <w:ind w:left="720" w:firstLine="0"/>
        <w:rPr>
          <w:b/>
        </w:rPr>
      </w:pPr>
    </w:p>
    <w:p w14:paraId="19B3A5E8" w14:textId="77777777" w:rsidR="00A029FB" w:rsidRDefault="00A029FB" w:rsidP="006A72FC">
      <w:pPr>
        <w:pStyle w:val="NormalindentedParagraph"/>
        <w:spacing w:line="480" w:lineRule="auto"/>
        <w:ind w:left="720" w:firstLine="0"/>
        <w:rPr>
          <w:b/>
        </w:rPr>
      </w:pPr>
    </w:p>
    <w:p w14:paraId="1BF07DB4" w14:textId="77777777" w:rsidR="00A029FB" w:rsidRDefault="00A029FB" w:rsidP="0044345E">
      <w:pPr>
        <w:pStyle w:val="NormalindentedParagraph"/>
        <w:spacing w:line="480" w:lineRule="auto"/>
        <w:ind w:left="720" w:firstLine="0"/>
        <w:jc w:val="center"/>
        <w:rPr>
          <w:b/>
        </w:rPr>
      </w:pPr>
    </w:p>
    <w:p w14:paraId="67C1EDD7" w14:textId="77777777" w:rsidR="008001BC" w:rsidRDefault="008001BC" w:rsidP="0044345E">
      <w:pPr>
        <w:pStyle w:val="NormalindentedParagraph"/>
        <w:spacing w:line="480" w:lineRule="auto"/>
        <w:ind w:left="720" w:firstLine="0"/>
        <w:jc w:val="center"/>
        <w:rPr>
          <w:b/>
        </w:rPr>
      </w:pPr>
    </w:p>
    <w:p w14:paraId="57AA4E38" w14:textId="6DA64FD1" w:rsidR="001735F3" w:rsidRPr="006A72FC" w:rsidRDefault="00EA6962" w:rsidP="003B0CB9">
      <w:pPr>
        <w:pStyle w:val="Heading1"/>
      </w:pPr>
      <w:bookmarkStart w:id="38" w:name="_Toc420582817"/>
      <w:r w:rsidRPr="00A029FB">
        <w:lastRenderedPageBreak/>
        <w:t>Re</w:t>
      </w:r>
      <w:r w:rsidR="001735F3" w:rsidRPr="006A72FC">
        <w:t>ferences</w:t>
      </w:r>
      <w:bookmarkStart w:id="39" w:name="RefEntryBkmrk"/>
      <w:bookmarkEnd w:id="32"/>
      <w:bookmarkEnd w:id="38"/>
      <w:bookmarkEnd w:id="39"/>
    </w:p>
    <w:p w14:paraId="3B878DE4" w14:textId="3167B16A" w:rsidR="00DF78A3" w:rsidRPr="000C0F91" w:rsidRDefault="00EE6DAE" w:rsidP="00936B77">
      <w:pPr>
        <w:pStyle w:val="NormalWeb"/>
        <w:spacing w:before="0" w:beforeAutospacing="0" w:after="0" w:afterAutospacing="0" w:line="480" w:lineRule="auto"/>
        <w:ind w:left="446" w:hanging="446"/>
      </w:pPr>
      <w:proofErr w:type="gramStart"/>
      <w:r>
        <w:t>American Academy of Pediatrics</w:t>
      </w:r>
      <w:r w:rsidR="005E6CBD">
        <w:t>.</w:t>
      </w:r>
      <w:proofErr w:type="gramEnd"/>
      <w:r w:rsidR="005E6CBD">
        <w:t xml:space="preserve"> Definition of a Patient Centered Medical Home.  Retrieved from</w:t>
      </w:r>
      <w:r w:rsidR="006D3BD0">
        <w:t xml:space="preserve">  </w:t>
      </w:r>
      <w:r w:rsidR="00062C4E">
        <w:t xml:space="preserve"> </w:t>
      </w:r>
      <w:hyperlink r:id="rId12" w:history="1">
        <w:r w:rsidR="006D3BD0" w:rsidRPr="006645A2">
          <w:rPr>
            <w:rStyle w:val="Hyperlink"/>
          </w:rPr>
          <w:t>https://medicalhomes.aap.org/Pages/default.aspx</w:t>
        </w:r>
      </w:hyperlink>
      <w:r w:rsidR="006D3BD0">
        <w:t xml:space="preserve">  </w:t>
      </w:r>
      <w:r w:rsidR="003A6225">
        <w:t xml:space="preserve">Accessed: </w:t>
      </w:r>
      <w:r w:rsidR="00216929">
        <w:t>May 5, 2015</w:t>
      </w:r>
    </w:p>
    <w:p w14:paraId="5A5B2B9C" w14:textId="523C0C6F" w:rsidR="00DF78A3" w:rsidRPr="000C0F91" w:rsidRDefault="009A053D" w:rsidP="00F543E7">
      <w:pPr>
        <w:pStyle w:val="NormalWeb"/>
        <w:spacing w:before="0" w:beforeAutospacing="0" w:after="0" w:afterAutospacing="0" w:line="480" w:lineRule="auto"/>
        <w:ind w:left="450" w:hanging="450"/>
      </w:pPr>
      <w:r>
        <w:t xml:space="preserve">National Center for Environmental Health:  </w:t>
      </w:r>
      <w:r w:rsidR="00DF78A3" w:rsidRPr="000C0F91">
        <w:t xml:space="preserve">Asthma's impact on the nation. (2014). Retrieved </w:t>
      </w:r>
      <w:proofErr w:type="gramStart"/>
      <w:r w:rsidR="00DF78A3" w:rsidRPr="000C0F91">
        <w:t xml:space="preserve">from </w:t>
      </w:r>
      <w:r w:rsidRPr="009A053D">
        <w:t xml:space="preserve"> </w:t>
      </w:r>
      <w:proofErr w:type="gramEnd"/>
      <w:r w:rsidR="000E3406">
        <w:fldChar w:fldCharType="begin"/>
      </w:r>
      <w:r w:rsidR="000E3406">
        <w:instrText xml:space="preserve"> HYPERLINK "http://www.cdc.gov/NCEH/" </w:instrText>
      </w:r>
      <w:r w:rsidR="000E3406">
        <w:fldChar w:fldCharType="separate"/>
      </w:r>
      <w:r w:rsidR="00282E62" w:rsidRPr="00C75457">
        <w:rPr>
          <w:rStyle w:val="Hyperlink"/>
        </w:rPr>
        <w:t>http://www.cdc.gov/NCEH/</w:t>
      </w:r>
      <w:r w:rsidR="000E3406">
        <w:rPr>
          <w:rStyle w:val="Hyperlink"/>
        </w:rPr>
        <w:fldChar w:fldCharType="end"/>
      </w:r>
      <w:r w:rsidR="00282E62">
        <w:t xml:space="preserve"> </w:t>
      </w:r>
      <w:r w:rsidRPr="009A053D">
        <w:t xml:space="preserve"> </w:t>
      </w:r>
      <w:r w:rsidR="003A6225">
        <w:t>Accessed:  January 18, 2015</w:t>
      </w:r>
    </w:p>
    <w:p w14:paraId="76A4D9F5" w14:textId="77777777" w:rsidR="00DF78A3" w:rsidRPr="000C0F91" w:rsidRDefault="00DF78A3" w:rsidP="00F543E7">
      <w:pPr>
        <w:pStyle w:val="NormalWeb"/>
        <w:spacing w:before="0" w:beforeAutospacing="0" w:after="0" w:afterAutospacing="0" w:line="480" w:lineRule="auto"/>
        <w:ind w:left="450" w:hanging="450"/>
      </w:pPr>
      <w:proofErr w:type="gramStart"/>
      <w:r w:rsidRPr="000C0F91">
        <w:t>Auger, K., Kahn, R., Davis, M., Beck, A., Simmons, J. (2013).</w:t>
      </w:r>
      <w:proofErr w:type="gramEnd"/>
      <w:r w:rsidRPr="000C0F91">
        <w:t xml:space="preserve"> Medical home quality and readmission risk for children hospitalized with asthma exacerbation.</w:t>
      </w:r>
      <w:r w:rsidRPr="000C0F91">
        <w:rPr>
          <w:i/>
          <w:iCs/>
        </w:rPr>
        <w:t xml:space="preserve"> Pediatrics, 131</w:t>
      </w:r>
      <w:r w:rsidRPr="000C0F91">
        <w:t xml:space="preserve">(64), 63-70. doi:10.1542/peds.2012-1055 </w:t>
      </w:r>
    </w:p>
    <w:p w14:paraId="2D4A877D" w14:textId="535A9BA0" w:rsidR="00DF78A3" w:rsidRPr="000C0F91" w:rsidRDefault="00936B77" w:rsidP="00F543E7">
      <w:pPr>
        <w:pStyle w:val="NormalWeb"/>
        <w:spacing w:before="0" w:beforeAutospacing="0" w:after="0" w:afterAutospacing="0" w:line="480" w:lineRule="auto"/>
        <w:ind w:left="450" w:hanging="450"/>
      </w:pPr>
      <w:r w:rsidRPr="000C0F91">
        <w:t>Bashan</w:t>
      </w:r>
      <w:r w:rsidR="00DF78A3" w:rsidRPr="000C0F91">
        <w:t xml:space="preserve">, E., &amp; </w:t>
      </w:r>
      <w:proofErr w:type="spellStart"/>
      <w:r w:rsidR="00DF78A3" w:rsidRPr="000C0F91">
        <w:t>Karner</w:t>
      </w:r>
      <w:proofErr w:type="spellEnd"/>
      <w:r w:rsidR="00DF78A3" w:rsidRPr="000C0F91">
        <w:t>, C. (2012). Primary care based clinics for asthma.</w:t>
      </w:r>
      <w:r w:rsidR="00DF78A3" w:rsidRPr="000C0F91">
        <w:rPr>
          <w:i/>
          <w:iCs/>
        </w:rPr>
        <w:t xml:space="preserve"> The Cochrane Database of Systematic Review, </w:t>
      </w:r>
      <w:r w:rsidR="00DF78A3" w:rsidRPr="000C0F91">
        <w:t xml:space="preserve">(4), 1-34. doi:10.1002/14651858.CD003533.pub2. </w:t>
      </w:r>
    </w:p>
    <w:p w14:paraId="1F3C8713" w14:textId="6E906032" w:rsidR="00DF78A3" w:rsidRPr="000C0F91" w:rsidRDefault="00936B77" w:rsidP="00F543E7">
      <w:pPr>
        <w:pStyle w:val="NormalWeb"/>
        <w:spacing w:before="0" w:beforeAutospacing="0" w:after="0" w:afterAutospacing="0" w:line="480" w:lineRule="auto"/>
        <w:ind w:left="450" w:hanging="450"/>
      </w:pPr>
      <w:proofErr w:type="gramStart"/>
      <w:r w:rsidRPr="000C0F91">
        <w:t>Berger</w:t>
      </w:r>
      <w:r w:rsidR="00DF78A3" w:rsidRPr="000C0F91">
        <w:t xml:space="preserve">, L., Patel, S., </w:t>
      </w:r>
      <w:r w:rsidRPr="000C0F91">
        <w:t>Komati</w:t>
      </w:r>
      <w:r w:rsidR="00DF78A3" w:rsidRPr="000C0F91">
        <w:t>, C., Zhang, G., &amp; Wallace, M. (2014).</w:t>
      </w:r>
      <w:proofErr w:type="gramEnd"/>
      <w:r w:rsidR="00DF78A3" w:rsidRPr="000C0F91">
        <w:t xml:space="preserve"> Linking patient-centered medical home and asthma measures reduces hospital readmission rates.</w:t>
      </w:r>
      <w:r w:rsidR="00DF78A3" w:rsidRPr="000C0F91">
        <w:rPr>
          <w:i/>
          <w:iCs/>
        </w:rPr>
        <w:t xml:space="preserve"> </w:t>
      </w:r>
      <w:proofErr w:type="spellStart"/>
      <w:r w:rsidR="00DF78A3" w:rsidRPr="000C0F91">
        <w:rPr>
          <w:i/>
          <w:iCs/>
        </w:rPr>
        <w:t>Pediatrics</w:t>
      </w:r>
      <w:proofErr w:type="gramStart"/>
      <w:r w:rsidR="004A4CC8" w:rsidRPr="000C0F91">
        <w:rPr>
          <w:i/>
          <w:iCs/>
        </w:rPr>
        <w:t>,</w:t>
      </w:r>
      <w:r w:rsidR="00C802D5">
        <w:rPr>
          <w:i/>
          <w:iCs/>
        </w:rPr>
        <w:t>Vol</w:t>
      </w:r>
      <w:proofErr w:type="spellEnd"/>
      <w:proofErr w:type="gramEnd"/>
      <w:r w:rsidR="00C802D5">
        <w:rPr>
          <w:i/>
          <w:iCs/>
        </w:rPr>
        <w:t>, issue</w:t>
      </w:r>
      <w:r w:rsidR="00DF78A3" w:rsidRPr="000C0F91">
        <w:t xml:space="preserve"> 249-256. doi:10.1542/peds.2013-1406 </w:t>
      </w:r>
    </w:p>
    <w:p w14:paraId="7016B45F" w14:textId="545C5995" w:rsidR="00DF78A3" w:rsidRPr="000C0F91" w:rsidRDefault="00DF78A3" w:rsidP="00F543E7">
      <w:pPr>
        <w:pStyle w:val="NormalWeb"/>
        <w:spacing w:before="0" w:beforeAutospacing="0" w:after="0" w:afterAutospacing="0" w:line="480" w:lineRule="auto"/>
        <w:ind w:left="450" w:hanging="450"/>
      </w:pPr>
      <w:proofErr w:type="spellStart"/>
      <w:r w:rsidRPr="000C0F91">
        <w:t>Blaiss</w:t>
      </w:r>
      <w:proofErr w:type="spellEnd"/>
      <w:r w:rsidRPr="000C0F91">
        <w:t xml:space="preserve">, M. (2010). “Asthma insight management (AIM) a national survey </w:t>
      </w:r>
      <w:r w:rsidR="005D75E5" w:rsidRPr="000C0F91">
        <w:t>of asthma parents</w:t>
      </w:r>
      <w:r w:rsidR="004A4CC8" w:rsidRPr="000C0F91">
        <w:t>, the</w:t>
      </w:r>
      <w:r w:rsidRPr="000C0F91">
        <w:t xml:space="preserve"> general population and healthcare providers</w:t>
      </w:r>
      <w:r w:rsidR="004A4CC8" w:rsidRPr="000C0F91">
        <w:t xml:space="preserve">”. </w:t>
      </w:r>
      <w:proofErr w:type="spellStart"/>
      <w:r w:rsidRPr="000C0F91">
        <w:rPr>
          <w:i/>
          <w:iCs/>
        </w:rPr>
        <w:t>Acaai</w:t>
      </w:r>
      <w:proofErr w:type="spellEnd"/>
      <w:r w:rsidRPr="000C0F91">
        <w:rPr>
          <w:i/>
          <w:iCs/>
        </w:rPr>
        <w:t xml:space="preserve">, </w:t>
      </w:r>
      <w:r w:rsidRPr="000C0F91">
        <w:t xml:space="preserve">(Supplement), 1-112. </w:t>
      </w:r>
    </w:p>
    <w:p w14:paraId="3212A3DD" w14:textId="2C44798A" w:rsidR="00DF78A3" w:rsidRPr="000C0F91" w:rsidRDefault="00DF78A3" w:rsidP="00F543E7">
      <w:pPr>
        <w:pStyle w:val="NormalWeb"/>
        <w:spacing w:before="0" w:beforeAutospacing="0" w:after="0" w:afterAutospacing="0" w:line="480" w:lineRule="auto"/>
        <w:ind w:left="450" w:hanging="450"/>
      </w:pPr>
      <w:proofErr w:type="spellStart"/>
      <w:r w:rsidRPr="000C0F91">
        <w:t>Bollyard</w:t>
      </w:r>
      <w:proofErr w:type="spellEnd"/>
      <w:r w:rsidRPr="000C0F91">
        <w:t xml:space="preserve">, M. &amp; Wood, D. (2011). Making education count:  Nurses role in asthma education using a medical home </w:t>
      </w:r>
      <w:r w:rsidR="004A4CC8" w:rsidRPr="000C0F91">
        <w:t>model.</w:t>
      </w:r>
      <w:r w:rsidR="004A4CC8" w:rsidRPr="000C0F91">
        <w:rPr>
          <w:i/>
          <w:iCs/>
        </w:rPr>
        <w:t>26</w:t>
      </w:r>
      <w:r w:rsidR="004A4CC8" w:rsidRPr="000C0F91">
        <w:t xml:space="preserve"> (</w:t>
      </w:r>
      <w:r w:rsidRPr="000C0F91">
        <w:t xml:space="preserve">6), 552-553-558. doi:10.106/j.pedn.2010.06.009 </w:t>
      </w:r>
    </w:p>
    <w:p w14:paraId="102518CC" w14:textId="77777777" w:rsidR="00DF78A3" w:rsidRPr="000C0F91" w:rsidRDefault="00DF78A3" w:rsidP="00F543E7">
      <w:pPr>
        <w:pStyle w:val="NormalWeb"/>
        <w:spacing w:before="0" w:beforeAutospacing="0" w:after="0" w:afterAutospacing="0" w:line="480" w:lineRule="auto"/>
        <w:ind w:left="450" w:hanging="450"/>
      </w:pPr>
      <w:proofErr w:type="gramStart"/>
      <w:r w:rsidRPr="000C0F91">
        <w:t xml:space="preserve">Bricker, P., Baron, R., </w:t>
      </w:r>
      <w:proofErr w:type="spellStart"/>
      <w:r w:rsidRPr="000C0F91">
        <w:t>Scheirer</w:t>
      </w:r>
      <w:proofErr w:type="spellEnd"/>
      <w:r w:rsidRPr="000C0F91">
        <w:t xml:space="preserve">, J., </w:t>
      </w:r>
      <w:proofErr w:type="spellStart"/>
      <w:r w:rsidRPr="000C0F91">
        <w:t>DeWalt</w:t>
      </w:r>
      <w:proofErr w:type="spellEnd"/>
      <w:r w:rsidRPr="000C0F91">
        <w:t xml:space="preserve">, D., </w:t>
      </w:r>
      <w:proofErr w:type="spellStart"/>
      <w:r w:rsidRPr="000C0F91">
        <w:t>Derrickson</w:t>
      </w:r>
      <w:proofErr w:type="spellEnd"/>
      <w:r w:rsidRPr="000C0F91">
        <w:t xml:space="preserve">, J., </w:t>
      </w:r>
      <w:proofErr w:type="spellStart"/>
      <w:r w:rsidRPr="000C0F91">
        <w:t>Yunghans</w:t>
      </w:r>
      <w:proofErr w:type="spellEnd"/>
      <w:r w:rsidRPr="000C0F91">
        <w:t xml:space="preserve">, S., &amp; </w:t>
      </w:r>
      <w:proofErr w:type="spellStart"/>
      <w:r w:rsidRPr="000C0F91">
        <w:t>Gabbay</w:t>
      </w:r>
      <w:proofErr w:type="spellEnd"/>
      <w:r w:rsidRPr="000C0F91">
        <w:t>, R. (2010).</w:t>
      </w:r>
      <w:proofErr w:type="gramEnd"/>
      <w:r w:rsidRPr="000C0F91">
        <w:t xml:space="preserve"> Collaboration in </w:t>
      </w:r>
      <w:r w:rsidR="00576426" w:rsidRPr="000C0F91">
        <w:t>Pennsylvania</w:t>
      </w:r>
      <w:r w:rsidRPr="000C0F91">
        <w:t>:  Rapidly spreading improved chronic care for patients to practices.</w:t>
      </w:r>
      <w:r w:rsidRPr="000C0F91">
        <w:rPr>
          <w:i/>
          <w:iCs/>
        </w:rPr>
        <w:t xml:space="preserve"> Journal of Continuing Education in the Health Professions, 30</w:t>
      </w:r>
      <w:r w:rsidRPr="000C0F91">
        <w:t xml:space="preserve">(2), 114-125. doi:10.1002/chp.20067 </w:t>
      </w:r>
    </w:p>
    <w:p w14:paraId="7A3516D5" w14:textId="59F7770D" w:rsidR="00DF78A3" w:rsidRPr="000C0F91" w:rsidRDefault="00DF78A3" w:rsidP="00F543E7">
      <w:pPr>
        <w:pStyle w:val="NormalWeb"/>
        <w:spacing w:before="0" w:beforeAutospacing="0" w:after="0" w:afterAutospacing="0" w:line="480" w:lineRule="auto"/>
        <w:ind w:left="450" w:hanging="450"/>
      </w:pPr>
      <w:proofErr w:type="spellStart"/>
      <w:proofErr w:type="gramStart"/>
      <w:r w:rsidRPr="000C0F91">
        <w:lastRenderedPageBreak/>
        <w:t>Britto</w:t>
      </w:r>
      <w:proofErr w:type="spellEnd"/>
      <w:r w:rsidRPr="000C0F91">
        <w:t xml:space="preserve">, M., </w:t>
      </w:r>
      <w:proofErr w:type="spellStart"/>
      <w:r w:rsidRPr="000C0F91">
        <w:t>Vockell</w:t>
      </w:r>
      <w:proofErr w:type="spellEnd"/>
      <w:r w:rsidRPr="000C0F91">
        <w:t xml:space="preserve">, L., </w:t>
      </w:r>
      <w:proofErr w:type="spellStart"/>
      <w:r w:rsidRPr="000C0F91">
        <w:t>Munafo</w:t>
      </w:r>
      <w:proofErr w:type="spellEnd"/>
      <w:r w:rsidRPr="000C0F91">
        <w:t xml:space="preserve">, J., </w:t>
      </w:r>
      <w:proofErr w:type="spellStart"/>
      <w:r w:rsidRPr="000C0F91">
        <w:t>Schoettker</w:t>
      </w:r>
      <w:proofErr w:type="spellEnd"/>
      <w:r w:rsidRPr="000C0F91">
        <w:t xml:space="preserve">, P., </w:t>
      </w:r>
      <w:proofErr w:type="spellStart"/>
      <w:r w:rsidRPr="000C0F91">
        <w:t>Wimbert</w:t>
      </w:r>
      <w:proofErr w:type="spellEnd"/>
      <w:r w:rsidRPr="000C0F91">
        <w:t>, J., Pruett, R</w:t>
      </w:r>
      <w:r w:rsidR="004A4CC8" w:rsidRPr="000C0F91">
        <w:t>.,</w:t>
      </w:r>
      <w:r w:rsidRPr="000C0F91">
        <w:t xml:space="preserve"> </w:t>
      </w:r>
      <w:proofErr w:type="spellStart"/>
      <w:r w:rsidRPr="000C0F91">
        <w:t>Byczkowski</w:t>
      </w:r>
      <w:proofErr w:type="spellEnd"/>
      <w:r w:rsidRPr="000C0F91">
        <w:t>, T. (2014).</w:t>
      </w:r>
      <w:proofErr w:type="gramEnd"/>
      <w:r w:rsidRPr="000C0F91">
        <w:t xml:space="preserve"> Improving outcomes for underserved adolescents with asthma.</w:t>
      </w:r>
      <w:r w:rsidRPr="000C0F91">
        <w:rPr>
          <w:i/>
          <w:iCs/>
        </w:rPr>
        <w:t xml:space="preserve"> </w:t>
      </w:r>
      <w:proofErr w:type="gramStart"/>
      <w:r w:rsidRPr="000C0F91">
        <w:rPr>
          <w:i/>
          <w:iCs/>
        </w:rPr>
        <w:t>Pediatrics, 133</w:t>
      </w:r>
      <w:r w:rsidRPr="000C0F91">
        <w:t>(e418), 418-427.</w:t>
      </w:r>
      <w:proofErr w:type="gramEnd"/>
      <w:r w:rsidRPr="000C0F91">
        <w:t xml:space="preserve"> doi:10.1542/peds.2013-0684 </w:t>
      </w:r>
    </w:p>
    <w:p w14:paraId="61B9E994" w14:textId="77777777" w:rsidR="00DF78A3" w:rsidRPr="000C0F91" w:rsidRDefault="00DF78A3" w:rsidP="00F543E7">
      <w:pPr>
        <w:pStyle w:val="NormalWeb"/>
        <w:spacing w:before="0" w:beforeAutospacing="0" w:after="0" w:afterAutospacing="0" w:line="480" w:lineRule="auto"/>
        <w:ind w:left="450" w:hanging="450"/>
      </w:pPr>
      <w:proofErr w:type="spellStart"/>
      <w:proofErr w:type="gramStart"/>
      <w:r w:rsidRPr="000C0F91">
        <w:t>Bunik</w:t>
      </w:r>
      <w:proofErr w:type="spellEnd"/>
      <w:r w:rsidRPr="000C0F91">
        <w:t xml:space="preserve">, M., Federico, M., </w:t>
      </w:r>
      <w:proofErr w:type="spellStart"/>
      <w:r w:rsidRPr="000C0F91">
        <w:t>Beaty</w:t>
      </w:r>
      <w:proofErr w:type="spellEnd"/>
      <w:r w:rsidRPr="000C0F91">
        <w:t xml:space="preserve">, B., </w:t>
      </w:r>
      <w:proofErr w:type="spellStart"/>
      <w:r w:rsidRPr="000C0F91">
        <w:t>Rannie</w:t>
      </w:r>
      <w:proofErr w:type="spellEnd"/>
      <w:r w:rsidRPr="000C0F91">
        <w:t xml:space="preserve">, M., Olin, J., &amp; </w:t>
      </w:r>
      <w:proofErr w:type="spellStart"/>
      <w:r w:rsidRPr="000C0F91">
        <w:t>Kempe</w:t>
      </w:r>
      <w:proofErr w:type="spellEnd"/>
      <w:r w:rsidRPr="000C0F91">
        <w:t>, A. (2011).</w:t>
      </w:r>
      <w:proofErr w:type="gramEnd"/>
      <w:r w:rsidRPr="000C0F91">
        <w:t xml:space="preserve"> </w:t>
      </w:r>
      <w:proofErr w:type="gramStart"/>
      <w:r w:rsidRPr="000C0F91">
        <w:t>Quality improvement for asthma care within a hospital-based teaching clinic.</w:t>
      </w:r>
      <w:proofErr w:type="gramEnd"/>
      <w:r w:rsidRPr="000C0F91">
        <w:rPr>
          <w:i/>
          <w:iCs/>
        </w:rPr>
        <w:t xml:space="preserve"> Academic Pediatrics, 11</w:t>
      </w:r>
      <w:r w:rsidRPr="000C0F91">
        <w:t xml:space="preserve">(1), 58-65. </w:t>
      </w:r>
    </w:p>
    <w:p w14:paraId="3442CAE0" w14:textId="4C6951DF" w:rsidR="00DF78A3" w:rsidRPr="000C0F91" w:rsidRDefault="00DF78A3" w:rsidP="00F543E7">
      <w:pPr>
        <w:pStyle w:val="NormalWeb"/>
        <w:spacing w:before="0" w:beforeAutospacing="0" w:after="0" w:afterAutospacing="0" w:line="480" w:lineRule="auto"/>
        <w:ind w:left="450" w:hanging="450"/>
      </w:pPr>
      <w:r w:rsidRPr="000C0F91">
        <w:t>Clark, M. (</w:t>
      </w:r>
      <w:r w:rsidR="00771F11" w:rsidRPr="000C0F91">
        <w:t>201</w:t>
      </w:r>
      <w:r w:rsidR="00771F11">
        <w:t>0</w:t>
      </w:r>
      <w:r w:rsidRPr="000C0F91">
        <w:t xml:space="preserve">). Building the chronic care delivery system. Retrieved from </w:t>
      </w:r>
      <w:hyperlink r:id="rId13" w:tgtFrame="_blank" w:history="1">
        <w:r w:rsidRPr="000C0F91">
          <w:rPr>
            <w:rStyle w:val="Hyperlink"/>
          </w:rPr>
          <w:t>http://www.theadvisoryboard.com</w:t>
        </w:r>
      </w:hyperlink>
      <w:r w:rsidRPr="000C0F91">
        <w:t xml:space="preserve"> </w:t>
      </w:r>
      <w:r w:rsidR="003A6225">
        <w:t>Accessed:  January 18, 2015</w:t>
      </w:r>
    </w:p>
    <w:p w14:paraId="016DD3BD" w14:textId="77777777" w:rsidR="00DF78A3" w:rsidRPr="000C0F91" w:rsidRDefault="00DF78A3" w:rsidP="00F543E7">
      <w:pPr>
        <w:pStyle w:val="NormalWeb"/>
        <w:spacing w:before="0" w:beforeAutospacing="0" w:after="0" w:afterAutospacing="0" w:line="480" w:lineRule="auto"/>
        <w:ind w:left="450" w:hanging="450"/>
      </w:pPr>
      <w:proofErr w:type="spellStart"/>
      <w:proofErr w:type="gramStart"/>
      <w:r w:rsidRPr="000C0F91">
        <w:t>Cloutier</w:t>
      </w:r>
      <w:proofErr w:type="spellEnd"/>
      <w:r w:rsidRPr="000C0F91">
        <w:t xml:space="preserve">, M., Jones, G., </w:t>
      </w:r>
      <w:proofErr w:type="spellStart"/>
      <w:r w:rsidRPr="000C0F91">
        <w:t>Hinckson</w:t>
      </w:r>
      <w:proofErr w:type="spellEnd"/>
      <w:r w:rsidRPr="000C0F91">
        <w:t>, V., &amp; Wakefield, D. (2008).</w:t>
      </w:r>
      <w:proofErr w:type="gramEnd"/>
      <w:r w:rsidRPr="000C0F91">
        <w:t xml:space="preserve"> </w:t>
      </w:r>
      <w:proofErr w:type="gramStart"/>
      <w:r w:rsidRPr="000C0F91">
        <w:t>Effectiveness of asthma management program in reducing disparities in care in urban children.</w:t>
      </w:r>
      <w:proofErr w:type="gramEnd"/>
      <w:r w:rsidRPr="000C0F91">
        <w:rPr>
          <w:i/>
          <w:iCs/>
        </w:rPr>
        <w:t xml:space="preserve"> Annals Allergy, Asthma Immunology, 100</w:t>
      </w:r>
      <w:r w:rsidRPr="000C0F91">
        <w:t xml:space="preserve">, 545-550. </w:t>
      </w:r>
    </w:p>
    <w:p w14:paraId="6D609D66" w14:textId="4303F61F" w:rsidR="00DF78A3" w:rsidRDefault="00DF78A3" w:rsidP="00F543E7">
      <w:pPr>
        <w:pStyle w:val="NormalWeb"/>
        <w:spacing w:before="0" w:beforeAutospacing="0" w:after="0" w:afterAutospacing="0" w:line="480" w:lineRule="auto"/>
        <w:ind w:left="450" w:hanging="450"/>
      </w:pPr>
      <w:r w:rsidRPr="000C0F91">
        <w:t>Community Health Center, I</w:t>
      </w:r>
      <w:r w:rsidR="005D75E5" w:rsidRPr="000C0F91">
        <w:t>nc</w:t>
      </w:r>
      <w:r w:rsidRPr="000C0F91">
        <w:t xml:space="preserve">. (2014). Retrieved from </w:t>
      </w:r>
      <w:hyperlink r:id="rId14" w:history="1">
        <w:r w:rsidR="00F22BC3" w:rsidRPr="00F22BC3">
          <w:rPr>
            <w:rStyle w:val="Hyperlink"/>
          </w:rPr>
          <w:t xml:space="preserve">http://www.chc1.com/Transformational/TransformationalCare.html   </w:t>
        </w:r>
      </w:hyperlink>
      <w:r w:rsidR="003A6225">
        <w:t>,</w:t>
      </w:r>
    </w:p>
    <w:p w14:paraId="4453F6C7" w14:textId="642EF693" w:rsidR="00F22BC3" w:rsidRPr="000C0F91" w:rsidRDefault="00F22BC3" w:rsidP="00F543E7">
      <w:pPr>
        <w:pStyle w:val="NormalWeb"/>
        <w:spacing w:before="0" w:beforeAutospacing="0" w:after="0" w:afterAutospacing="0" w:line="480" w:lineRule="auto"/>
        <w:ind w:left="450" w:hanging="450"/>
      </w:pPr>
      <w:r>
        <w:t>Accessed:  May 5, 2015</w:t>
      </w:r>
    </w:p>
    <w:p w14:paraId="2E83448C" w14:textId="5E0E3639" w:rsidR="00DF78A3" w:rsidRDefault="00DF78A3" w:rsidP="00F543E7">
      <w:pPr>
        <w:pStyle w:val="NormalWeb"/>
        <w:spacing w:before="0" w:beforeAutospacing="0" w:after="0" w:afterAutospacing="0" w:line="480" w:lineRule="auto"/>
        <w:ind w:left="450" w:hanging="450"/>
      </w:pPr>
      <w:r w:rsidRPr="000C0F91">
        <w:t xml:space="preserve">Corso, P., &amp; </w:t>
      </w:r>
      <w:proofErr w:type="spellStart"/>
      <w:r w:rsidRPr="000C0F91">
        <w:t>Fertig</w:t>
      </w:r>
      <w:proofErr w:type="spellEnd"/>
      <w:r w:rsidRPr="000C0F91">
        <w:t xml:space="preserve">, A. (2010). </w:t>
      </w:r>
      <w:proofErr w:type="gramStart"/>
      <w:r w:rsidRPr="000C0F91">
        <w:t>The long term economic costs of asthma.</w:t>
      </w:r>
      <w:proofErr w:type="gramEnd"/>
      <w:r w:rsidRPr="000C0F91">
        <w:t xml:space="preserve">   </w:t>
      </w:r>
      <w:r w:rsidR="004A4CC8" w:rsidRPr="000C0F91">
        <w:t>Issue</w:t>
      </w:r>
      <w:r w:rsidRPr="000C0F91">
        <w:t xml:space="preserve"> paper # 13:  </w:t>
      </w:r>
      <w:r w:rsidR="005D75E5" w:rsidRPr="000C0F91">
        <w:rPr>
          <w:i/>
          <w:iCs/>
        </w:rPr>
        <w:t>partnership</w:t>
      </w:r>
      <w:r w:rsidRPr="000C0F91">
        <w:rPr>
          <w:i/>
          <w:iCs/>
        </w:rPr>
        <w:t xml:space="preserve"> for </w:t>
      </w:r>
      <w:r w:rsidR="005D75E5" w:rsidRPr="000C0F91">
        <w:rPr>
          <w:i/>
          <w:iCs/>
        </w:rPr>
        <w:t>America’s</w:t>
      </w:r>
      <w:r w:rsidRPr="000C0F91">
        <w:rPr>
          <w:i/>
          <w:iCs/>
        </w:rPr>
        <w:t xml:space="preserve"> economic success</w:t>
      </w:r>
      <w:r w:rsidRPr="000C0F91">
        <w:t xml:space="preserve">. Retrieved from </w:t>
      </w:r>
      <w:hyperlink r:id="rId15" w:history="1">
        <w:r w:rsidR="003034DD" w:rsidRPr="006645A2">
          <w:rPr>
            <w:rStyle w:val="Hyperlink"/>
          </w:rPr>
          <w:t>http://readynation.s3.amazonaws.com/uploads/20080924_AngieFertig.pdf</w:t>
        </w:r>
      </w:hyperlink>
    </w:p>
    <w:p w14:paraId="2FCEB952" w14:textId="62430C0F" w:rsidR="003034DD" w:rsidRPr="000C0F91" w:rsidRDefault="003034DD" w:rsidP="00F543E7">
      <w:pPr>
        <w:pStyle w:val="NormalWeb"/>
        <w:spacing w:before="0" w:beforeAutospacing="0" w:after="0" w:afterAutospacing="0" w:line="480" w:lineRule="auto"/>
        <w:ind w:left="450" w:hanging="450"/>
      </w:pPr>
      <w:r>
        <w:t>Accessed:  January 18, 2015</w:t>
      </w:r>
    </w:p>
    <w:p w14:paraId="7CE982DA" w14:textId="77777777" w:rsidR="00DF78A3" w:rsidRPr="000C0F91" w:rsidRDefault="00DF78A3" w:rsidP="00F543E7">
      <w:pPr>
        <w:pStyle w:val="NormalWeb"/>
        <w:spacing w:before="0" w:beforeAutospacing="0" w:after="0" w:afterAutospacing="0" w:line="480" w:lineRule="auto"/>
        <w:ind w:left="450" w:hanging="450"/>
      </w:pPr>
      <w:proofErr w:type="spellStart"/>
      <w:r w:rsidRPr="000C0F91">
        <w:t>Diedhiou</w:t>
      </w:r>
      <w:proofErr w:type="spellEnd"/>
      <w:r w:rsidRPr="000C0F91">
        <w:t xml:space="preserve">, A., Probst, J., Hardin, J., Martin, A., &amp; </w:t>
      </w:r>
      <w:proofErr w:type="spellStart"/>
      <w:r w:rsidRPr="000C0F91">
        <w:t>Xirasagar</w:t>
      </w:r>
      <w:proofErr w:type="spellEnd"/>
      <w:r w:rsidRPr="000C0F91">
        <w:t xml:space="preserve">, S. (2010). </w:t>
      </w:r>
      <w:proofErr w:type="gramStart"/>
      <w:r w:rsidRPr="000C0F91">
        <w:t>Relationship between presence of a reported medical home and emergency department use among children with asthma.</w:t>
      </w:r>
      <w:proofErr w:type="gramEnd"/>
      <w:r w:rsidRPr="000C0F91">
        <w:rPr>
          <w:i/>
          <w:iCs/>
        </w:rPr>
        <w:t xml:space="preserve"> Medical Care Research and Review, 67</w:t>
      </w:r>
      <w:r w:rsidRPr="000C0F91">
        <w:t xml:space="preserve">, 450-475. </w:t>
      </w:r>
      <w:proofErr w:type="gramStart"/>
      <w:r w:rsidRPr="000C0F91">
        <w:t>doi:</w:t>
      </w:r>
      <w:proofErr w:type="gramEnd"/>
      <w:r w:rsidRPr="000C0F91">
        <w:t xml:space="preserve">10.1177/1077558710367735 </w:t>
      </w:r>
    </w:p>
    <w:p w14:paraId="254DD6CA" w14:textId="77777777" w:rsidR="00DF78A3" w:rsidRPr="000C0F91" w:rsidRDefault="00DF78A3" w:rsidP="00F543E7">
      <w:pPr>
        <w:pStyle w:val="NormalWeb"/>
        <w:spacing w:before="0" w:beforeAutospacing="0" w:after="0" w:afterAutospacing="0" w:line="480" w:lineRule="auto"/>
        <w:ind w:left="450" w:hanging="450"/>
      </w:pPr>
      <w:r w:rsidRPr="000C0F91">
        <w:t>Domino, M., Humble, C., Lawrence, C., &amp; Wegner, S. (2009). Enhancing the medical home model for children with asthma.</w:t>
      </w:r>
      <w:r w:rsidRPr="000C0F91">
        <w:rPr>
          <w:i/>
          <w:iCs/>
        </w:rPr>
        <w:t xml:space="preserve"> Medical Care, 47</w:t>
      </w:r>
      <w:r w:rsidRPr="000C0F91">
        <w:t xml:space="preserve">(11), 1113-11125. </w:t>
      </w:r>
    </w:p>
    <w:p w14:paraId="3635C4F2" w14:textId="77777777" w:rsidR="00DF78A3" w:rsidRPr="000C0F91" w:rsidRDefault="00DF78A3" w:rsidP="00F543E7">
      <w:pPr>
        <w:pStyle w:val="NormalWeb"/>
        <w:spacing w:before="0" w:beforeAutospacing="0" w:after="0" w:afterAutospacing="0" w:line="480" w:lineRule="auto"/>
        <w:ind w:left="450" w:hanging="450"/>
      </w:pPr>
      <w:proofErr w:type="spellStart"/>
      <w:proofErr w:type="gramStart"/>
      <w:r w:rsidRPr="000C0F91">
        <w:lastRenderedPageBreak/>
        <w:t>Fifield</w:t>
      </w:r>
      <w:proofErr w:type="spellEnd"/>
      <w:r w:rsidRPr="000C0F91">
        <w:t xml:space="preserve">, J., </w:t>
      </w:r>
      <w:proofErr w:type="spellStart"/>
      <w:r w:rsidRPr="000C0F91">
        <w:t>McQuillan</w:t>
      </w:r>
      <w:proofErr w:type="spellEnd"/>
      <w:r w:rsidRPr="000C0F91">
        <w:t xml:space="preserve">, J., Peele, M., </w:t>
      </w:r>
      <w:proofErr w:type="spellStart"/>
      <w:r w:rsidRPr="000C0F91">
        <w:t>Nazarov</w:t>
      </w:r>
      <w:proofErr w:type="spellEnd"/>
      <w:r w:rsidRPr="000C0F91">
        <w:t xml:space="preserve">, V., &amp; </w:t>
      </w:r>
      <w:proofErr w:type="spellStart"/>
      <w:r w:rsidRPr="000C0F91">
        <w:t>Apter</w:t>
      </w:r>
      <w:proofErr w:type="spellEnd"/>
      <w:r w:rsidRPr="000C0F91">
        <w:t>, A. (2010).</w:t>
      </w:r>
      <w:proofErr w:type="gramEnd"/>
      <w:r w:rsidRPr="000C0F91">
        <w:t xml:space="preserve"> Improving pediatric asthma control among minority children participating in </w:t>
      </w:r>
      <w:r w:rsidR="00576426" w:rsidRPr="000C0F91">
        <w:t>Medicaid</w:t>
      </w:r>
      <w:r w:rsidRPr="000C0F91">
        <w:t>:  Providing practice redesign support to deliver a chronic care model.</w:t>
      </w:r>
      <w:r w:rsidRPr="000C0F91">
        <w:rPr>
          <w:i/>
          <w:iCs/>
        </w:rPr>
        <w:t xml:space="preserve"> Journal of Asthma, 47</w:t>
      </w:r>
      <w:r w:rsidRPr="000C0F91">
        <w:t xml:space="preserve">, 718-727. </w:t>
      </w:r>
      <w:proofErr w:type="gramStart"/>
      <w:r w:rsidRPr="000C0F91">
        <w:t>doi:</w:t>
      </w:r>
      <w:proofErr w:type="gramEnd"/>
      <w:r w:rsidRPr="000C0F91">
        <w:t xml:space="preserve">10.3109/02770903 </w:t>
      </w:r>
    </w:p>
    <w:p w14:paraId="47D14F48" w14:textId="4A87BD2F" w:rsidR="00DF78A3" w:rsidRPr="000C0F91" w:rsidRDefault="00DF78A3" w:rsidP="00F543E7">
      <w:pPr>
        <w:pStyle w:val="NormalWeb"/>
        <w:spacing w:before="0" w:beforeAutospacing="0" w:after="0" w:afterAutospacing="0" w:line="480" w:lineRule="auto"/>
        <w:ind w:left="450" w:hanging="450"/>
      </w:pPr>
      <w:r w:rsidRPr="000C0F91">
        <w:t xml:space="preserve">Flores, G., </w:t>
      </w:r>
      <w:proofErr w:type="spellStart"/>
      <w:r w:rsidRPr="000C0F91">
        <w:t>Bridon</w:t>
      </w:r>
      <w:proofErr w:type="spellEnd"/>
      <w:r w:rsidRPr="000C0F91">
        <w:t xml:space="preserve">, C., Torres, S., Perez, R., Walter, T., </w:t>
      </w:r>
      <w:proofErr w:type="spellStart"/>
      <w:r w:rsidRPr="000C0F91">
        <w:t>Brotanek</w:t>
      </w:r>
      <w:proofErr w:type="spellEnd"/>
      <w:r w:rsidRPr="000C0F91">
        <w:t>, J.</w:t>
      </w:r>
      <w:proofErr w:type="gramStart"/>
      <w:r w:rsidRPr="000C0F91">
        <w:t xml:space="preserve">,  </w:t>
      </w:r>
      <w:proofErr w:type="spellStart"/>
      <w:r w:rsidRPr="000C0F91">
        <w:t>Korman</w:t>
      </w:r>
      <w:proofErr w:type="spellEnd"/>
      <w:proofErr w:type="gramEnd"/>
      <w:r w:rsidRPr="000C0F91">
        <w:t xml:space="preserve">, S. (2009). Improving asthma outcomes in minority children:  A randomized, controlled trial of parent </w:t>
      </w:r>
      <w:r w:rsidR="00576426" w:rsidRPr="000C0F91">
        <w:t>mentors</w:t>
      </w:r>
      <w:r w:rsidRPr="000C0F91">
        <w:t>.</w:t>
      </w:r>
      <w:r w:rsidRPr="000C0F91">
        <w:rPr>
          <w:i/>
          <w:iCs/>
        </w:rPr>
        <w:t xml:space="preserve"> Pediatrics</w:t>
      </w:r>
      <w:proofErr w:type="gramStart"/>
      <w:r w:rsidRPr="000C0F91">
        <w:rPr>
          <w:i/>
          <w:iCs/>
        </w:rPr>
        <w:t xml:space="preserve">, </w:t>
      </w:r>
      <w:r w:rsidRPr="000C0F91">
        <w:t>,</w:t>
      </w:r>
      <w:proofErr w:type="gramEnd"/>
      <w:r w:rsidRPr="000C0F91">
        <w:t xml:space="preserve"> 1522-1533. doi:10.1542/peds.2009-0230 </w:t>
      </w:r>
    </w:p>
    <w:p w14:paraId="43DB4F0E" w14:textId="77777777" w:rsidR="00DF78A3" w:rsidRPr="000C0F91" w:rsidRDefault="00DF78A3" w:rsidP="00F543E7">
      <w:pPr>
        <w:pStyle w:val="NormalWeb"/>
        <w:spacing w:before="0" w:beforeAutospacing="0" w:after="0" w:afterAutospacing="0" w:line="480" w:lineRule="auto"/>
        <w:ind w:left="450" w:hanging="450"/>
      </w:pPr>
      <w:proofErr w:type="gramStart"/>
      <w:r w:rsidRPr="000C0F91">
        <w:t xml:space="preserve">Fortin, M., </w:t>
      </w:r>
      <w:proofErr w:type="spellStart"/>
      <w:r w:rsidRPr="000C0F91">
        <w:t>Chouinard</w:t>
      </w:r>
      <w:proofErr w:type="spellEnd"/>
      <w:r w:rsidRPr="000C0F91">
        <w:t xml:space="preserve">, M., </w:t>
      </w:r>
      <w:proofErr w:type="spellStart"/>
      <w:r w:rsidRPr="000C0F91">
        <w:t>Bouhali</w:t>
      </w:r>
      <w:proofErr w:type="spellEnd"/>
      <w:r w:rsidRPr="000C0F91">
        <w:t>, T., Dubois, M., Gagnon, C., &amp; Belanger, M. (2013).</w:t>
      </w:r>
      <w:proofErr w:type="gramEnd"/>
      <w:r w:rsidRPr="000C0F91">
        <w:t xml:space="preserve"> Evaluating the integration of chronic disease prevention and management of services into primary health care.</w:t>
      </w:r>
      <w:r w:rsidRPr="000C0F91">
        <w:rPr>
          <w:i/>
          <w:iCs/>
        </w:rPr>
        <w:t xml:space="preserve"> BMC Health Serves Research, 13</w:t>
      </w:r>
      <w:r w:rsidRPr="000C0F91">
        <w:t xml:space="preserve">(132), 2-13. </w:t>
      </w:r>
      <w:proofErr w:type="gramStart"/>
      <w:r w:rsidRPr="000C0F91">
        <w:t>doi:</w:t>
      </w:r>
      <w:proofErr w:type="gramEnd"/>
      <w:r w:rsidRPr="000C0F91">
        <w:t xml:space="preserve">1472-6963/13/132 </w:t>
      </w:r>
    </w:p>
    <w:p w14:paraId="4F749404" w14:textId="77777777" w:rsidR="00DF78A3" w:rsidRPr="000C0F91" w:rsidRDefault="00DF78A3" w:rsidP="00F543E7">
      <w:pPr>
        <w:pStyle w:val="NormalWeb"/>
        <w:spacing w:before="0" w:beforeAutospacing="0" w:after="0" w:afterAutospacing="0" w:line="480" w:lineRule="auto"/>
        <w:ind w:left="450" w:hanging="450"/>
      </w:pPr>
      <w:proofErr w:type="spellStart"/>
      <w:r w:rsidRPr="000C0F91">
        <w:t>Garbutt</w:t>
      </w:r>
      <w:proofErr w:type="spellEnd"/>
      <w:r w:rsidRPr="000C0F91">
        <w:t xml:space="preserve">, J., </w:t>
      </w:r>
      <w:proofErr w:type="spellStart"/>
      <w:r w:rsidRPr="000C0F91">
        <w:t>Highstein</w:t>
      </w:r>
      <w:proofErr w:type="spellEnd"/>
      <w:r w:rsidRPr="000C0F91">
        <w:t>, G., Yan, Y., &amp; Strunk, R. (2012). Partner randomized controlled trial:  study protocol and coaching intervention.</w:t>
      </w:r>
      <w:r w:rsidRPr="000C0F91">
        <w:rPr>
          <w:i/>
          <w:iCs/>
        </w:rPr>
        <w:t xml:space="preserve"> BMC, Pediatrics, 12</w:t>
      </w:r>
      <w:r w:rsidRPr="000C0F91">
        <w:t xml:space="preserve">(42), 2-11. </w:t>
      </w:r>
      <w:proofErr w:type="gramStart"/>
      <w:r w:rsidRPr="000C0F91">
        <w:t>doi:</w:t>
      </w:r>
      <w:proofErr w:type="gramEnd"/>
      <w:r w:rsidRPr="000C0F91">
        <w:t xml:space="preserve">1471-2431/12/42 </w:t>
      </w:r>
    </w:p>
    <w:p w14:paraId="465F45AE" w14:textId="77777777" w:rsidR="00DF78A3" w:rsidRPr="000C0F91" w:rsidRDefault="00DF78A3" w:rsidP="00F543E7">
      <w:pPr>
        <w:pStyle w:val="NormalWeb"/>
        <w:spacing w:before="0" w:beforeAutospacing="0" w:after="0" w:afterAutospacing="0" w:line="480" w:lineRule="auto"/>
        <w:ind w:left="450" w:hanging="450"/>
      </w:pPr>
      <w:r w:rsidRPr="000C0F91">
        <w:t xml:space="preserve">Graham, K. &amp; Logan, J. (2004). </w:t>
      </w:r>
      <w:proofErr w:type="gramStart"/>
      <w:r w:rsidRPr="000C0F91">
        <w:t>Innovations in knowledge transfer and continuity of care.</w:t>
      </w:r>
      <w:proofErr w:type="gramEnd"/>
      <w:r w:rsidRPr="000C0F91">
        <w:rPr>
          <w:i/>
          <w:iCs/>
        </w:rPr>
        <w:t xml:space="preserve"> </w:t>
      </w:r>
      <w:proofErr w:type="gramStart"/>
      <w:r w:rsidRPr="000C0F91">
        <w:rPr>
          <w:i/>
          <w:iCs/>
        </w:rPr>
        <w:t>Canadian Journal of Nursing Research, 36</w:t>
      </w:r>
      <w:r w:rsidRPr="000C0F91">
        <w:t>(2), 89-90-103.</w:t>
      </w:r>
      <w:proofErr w:type="gramEnd"/>
      <w:r w:rsidRPr="000C0F91">
        <w:t xml:space="preserve"> </w:t>
      </w:r>
    </w:p>
    <w:p w14:paraId="5000F116" w14:textId="77777777" w:rsidR="00DF78A3" w:rsidRPr="000C0F91" w:rsidRDefault="00DF78A3" w:rsidP="00F543E7">
      <w:pPr>
        <w:pStyle w:val="NormalWeb"/>
        <w:spacing w:before="0" w:beforeAutospacing="0" w:after="0" w:afterAutospacing="0" w:line="480" w:lineRule="auto"/>
        <w:ind w:left="450" w:hanging="450"/>
      </w:pPr>
      <w:r w:rsidRPr="000C0F91">
        <w:t xml:space="preserve">Graham, K. &amp; Logan, J. (2004). Using the </w:t>
      </w:r>
      <w:r w:rsidR="00576426" w:rsidRPr="000C0F91">
        <w:t>Ottawa</w:t>
      </w:r>
      <w:r w:rsidRPr="000C0F91">
        <w:t xml:space="preserve"> model of research use to implement a skin care program.</w:t>
      </w:r>
      <w:r w:rsidRPr="000C0F91">
        <w:rPr>
          <w:i/>
          <w:iCs/>
        </w:rPr>
        <w:t xml:space="preserve"> </w:t>
      </w:r>
      <w:proofErr w:type="gramStart"/>
      <w:r w:rsidRPr="000C0F91">
        <w:rPr>
          <w:i/>
          <w:iCs/>
        </w:rPr>
        <w:t>Journal of Nursing Care Quality, 19</w:t>
      </w:r>
      <w:r w:rsidRPr="000C0F91">
        <w:t>(1), 18-19-26.</w:t>
      </w:r>
      <w:proofErr w:type="gramEnd"/>
      <w:r w:rsidRPr="000C0F91">
        <w:t xml:space="preserve"> </w:t>
      </w:r>
    </w:p>
    <w:p w14:paraId="4F2DC0C4" w14:textId="77777777" w:rsidR="00DF78A3" w:rsidRPr="000C0F91" w:rsidRDefault="00DF78A3" w:rsidP="00F543E7">
      <w:pPr>
        <w:pStyle w:val="NormalWeb"/>
        <w:spacing w:before="0" w:beforeAutospacing="0" w:after="0" w:afterAutospacing="0" w:line="480" w:lineRule="auto"/>
        <w:ind w:left="450" w:hanging="450"/>
      </w:pPr>
      <w:r w:rsidRPr="000C0F91">
        <w:t xml:space="preserve">Grant, R. (2010). Asthma care savings attributable to </w:t>
      </w:r>
      <w:r w:rsidR="00576426" w:rsidRPr="000C0F91">
        <w:t>integrating</w:t>
      </w:r>
      <w:r w:rsidRPr="000C0F91">
        <w:t xml:space="preserve"> guidelines-based asthma care in the pediatric medical home.</w:t>
      </w:r>
      <w:r w:rsidRPr="000C0F91">
        <w:rPr>
          <w:i/>
          <w:iCs/>
        </w:rPr>
        <w:t xml:space="preserve"> </w:t>
      </w:r>
      <w:proofErr w:type="gramStart"/>
      <w:r w:rsidRPr="000C0F91">
        <w:rPr>
          <w:i/>
          <w:iCs/>
        </w:rPr>
        <w:t>Journal of HealthCare for the Poor and Underserved, 21</w:t>
      </w:r>
      <w:r w:rsidRPr="000C0F91">
        <w:t>(2), 82-83-92.</w:t>
      </w:r>
      <w:proofErr w:type="gramEnd"/>
      <w:r w:rsidRPr="000C0F91">
        <w:t xml:space="preserve"> doi:10.1353/hpu.0.0308 </w:t>
      </w:r>
    </w:p>
    <w:p w14:paraId="29490EFF" w14:textId="77777777" w:rsidR="00DF78A3" w:rsidRPr="000C0F91" w:rsidRDefault="00DF78A3" w:rsidP="00F543E7">
      <w:pPr>
        <w:pStyle w:val="NormalWeb"/>
        <w:spacing w:before="0" w:beforeAutospacing="0" w:after="0" w:afterAutospacing="0" w:line="480" w:lineRule="auto"/>
        <w:ind w:left="450" w:hanging="450"/>
      </w:pPr>
      <w:proofErr w:type="gramStart"/>
      <w:r w:rsidRPr="000C0F91">
        <w:t xml:space="preserve">Greene, J., Rogers, V., &amp; </w:t>
      </w:r>
      <w:proofErr w:type="spellStart"/>
      <w:r w:rsidRPr="000C0F91">
        <w:t>Yedida</w:t>
      </w:r>
      <w:proofErr w:type="spellEnd"/>
      <w:r w:rsidRPr="000C0F91">
        <w:t>, M. (2007).</w:t>
      </w:r>
      <w:proofErr w:type="gramEnd"/>
      <w:r w:rsidRPr="000C0F91">
        <w:t xml:space="preserve"> </w:t>
      </w:r>
      <w:proofErr w:type="gramStart"/>
      <w:r w:rsidRPr="000C0F91">
        <w:t>The impact of implementing a chronic care residency training initiative on asthma outcomes.</w:t>
      </w:r>
      <w:proofErr w:type="gramEnd"/>
      <w:r w:rsidRPr="000C0F91">
        <w:rPr>
          <w:i/>
          <w:iCs/>
        </w:rPr>
        <w:t xml:space="preserve"> Academic Medicine, 82</w:t>
      </w:r>
      <w:r w:rsidRPr="000C0F91">
        <w:t xml:space="preserve">(2), 161-167. </w:t>
      </w:r>
    </w:p>
    <w:p w14:paraId="72D126C6" w14:textId="77777777" w:rsidR="00DF78A3" w:rsidRPr="000C0F91" w:rsidRDefault="00DF78A3" w:rsidP="00F543E7">
      <w:pPr>
        <w:pStyle w:val="NormalWeb"/>
        <w:spacing w:before="0" w:beforeAutospacing="0" w:after="0" w:afterAutospacing="0" w:line="480" w:lineRule="auto"/>
        <w:ind w:left="450" w:hanging="450"/>
      </w:pPr>
      <w:r w:rsidRPr="000C0F91">
        <w:lastRenderedPageBreak/>
        <w:t xml:space="preserve">Gustafson, D., Wise, M., Bhattacharya, A., </w:t>
      </w:r>
      <w:proofErr w:type="spellStart"/>
      <w:r w:rsidRPr="000C0F91">
        <w:t>Pulvemacher</w:t>
      </w:r>
      <w:proofErr w:type="spellEnd"/>
      <w:r w:rsidRPr="000C0F91">
        <w:t xml:space="preserve">, A., </w:t>
      </w:r>
      <w:proofErr w:type="spellStart"/>
      <w:r w:rsidRPr="000C0F91">
        <w:t>Shanovich</w:t>
      </w:r>
      <w:proofErr w:type="spellEnd"/>
      <w:r w:rsidRPr="000C0F91">
        <w:t>, K., Phillips, B., . . . Kim, J. (2012). The effects of combining web-based e health with telephone nurse case management for pediatric asthma control:  A randomized controlled trial.</w:t>
      </w:r>
      <w:r w:rsidRPr="000C0F91">
        <w:rPr>
          <w:i/>
          <w:iCs/>
        </w:rPr>
        <w:t xml:space="preserve"> Journal of Medical Internet </w:t>
      </w:r>
      <w:r w:rsidR="00576426" w:rsidRPr="000C0F91">
        <w:rPr>
          <w:i/>
          <w:iCs/>
        </w:rPr>
        <w:t>Research</w:t>
      </w:r>
      <w:r w:rsidRPr="000C0F91">
        <w:rPr>
          <w:i/>
          <w:iCs/>
        </w:rPr>
        <w:t>, 14</w:t>
      </w:r>
      <w:r w:rsidRPr="000C0F91">
        <w:t xml:space="preserve">(4), 1-25. doi:10.2196/jmr.1964 </w:t>
      </w:r>
    </w:p>
    <w:p w14:paraId="5CC96779" w14:textId="5F91E157" w:rsidR="00DF78A3" w:rsidRPr="000C0F91" w:rsidRDefault="00DF78A3" w:rsidP="00F543E7">
      <w:pPr>
        <w:pStyle w:val="NormalWeb"/>
        <w:spacing w:before="0" w:beforeAutospacing="0" w:after="0" w:afterAutospacing="0" w:line="480" w:lineRule="auto"/>
        <w:ind w:left="450" w:hanging="450"/>
      </w:pPr>
      <w:proofErr w:type="spellStart"/>
      <w:proofErr w:type="gramStart"/>
      <w:r w:rsidRPr="000C0F91">
        <w:t>Halterman</w:t>
      </w:r>
      <w:proofErr w:type="spellEnd"/>
      <w:r w:rsidRPr="000C0F91">
        <w:t xml:space="preserve">, J., </w:t>
      </w:r>
      <w:proofErr w:type="spellStart"/>
      <w:r w:rsidRPr="000C0F91">
        <w:t>Riekert</w:t>
      </w:r>
      <w:proofErr w:type="spellEnd"/>
      <w:r w:rsidRPr="000C0F91">
        <w:t xml:space="preserve">, K., Bayer, A., Fagnano, M., Tremblay, P., </w:t>
      </w:r>
      <w:proofErr w:type="spellStart"/>
      <w:r w:rsidRPr="000C0F91">
        <w:t>Blaakman</w:t>
      </w:r>
      <w:proofErr w:type="spellEnd"/>
      <w:r w:rsidRPr="000C0F91">
        <w:t xml:space="preserve">, S., &amp; </w:t>
      </w:r>
      <w:proofErr w:type="spellStart"/>
      <w:r w:rsidRPr="000C0F91">
        <w:t>Borrelli</w:t>
      </w:r>
      <w:proofErr w:type="spellEnd"/>
      <w:r w:rsidRPr="000C0F91">
        <w:t>, B.</w:t>
      </w:r>
      <w:proofErr w:type="gramEnd"/>
      <w:r w:rsidRPr="000C0F91">
        <w:t xml:space="preserve"> </w:t>
      </w:r>
      <w:r w:rsidR="006077E2">
        <w:tab/>
      </w:r>
      <w:proofErr w:type="gramStart"/>
      <w:r w:rsidRPr="000C0F91">
        <w:t>(2011). A pilot study to enhance preventive asthma care among urban adolescents with asthma.</w:t>
      </w:r>
      <w:proofErr w:type="gramEnd"/>
      <w:r w:rsidRPr="000C0F91">
        <w:rPr>
          <w:i/>
          <w:iCs/>
        </w:rPr>
        <w:t xml:space="preserve"> Journal of Asthma, 48</w:t>
      </w:r>
      <w:r w:rsidRPr="000C0F91">
        <w:t xml:space="preserve">, 523-530. doi:10.3109/02770903.2011.576741 </w:t>
      </w:r>
    </w:p>
    <w:p w14:paraId="35937C60" w14:textId="77777777" w:rsidR="00DF78A3" w:rsidRDefault="00DF78A3" w:rsidP="00F543E7">
      <w:pPr>
        <w:pStyle w:val="NormalWeb"/>
        <w:spacing w:before="0" w:beforeAutospacing="0" w:after="0" w:afterAutospacing="0" w:line="480" w:lineRule="auto"/>
        <w:ind w:left="450" w:hanging="450"/>
      </w:pPr>
      <w:proofErr w:type="spellStart"/>
      <w:proofErr w:type="gramStart"/>
      <w:r w:rsidRPr="000C0F91">
        <w:t>Hoppin</w:t>
      </w:r>
      <w:proofErr w:type="spellEnd"/>
      <w:r w:rsidRPr="000C0F91">
        <w:t xml:space="preserve">, P., </w:t>
      </w:r>
      <w:proofErr w:type="spellStart"/>
      <w:r w:rsidRPr="000C0F91">
        <w:t>Stillman</w:t>
      </w:r>
      <w:proofErr w:type="spellEnd"/>
      <w:r w:rsidRPr="000C0F91">
        <w:t>, L., &amp; Jacobs, M. (2010).</w:t>
      </w:r>
      <w:proofErr w:type="gramEnd"/>
      <w:r w:rsidRPr="000C0F91">
        <w:t xml:space="preserve"> Asthma:  A business case for employees and health care purchasers.</w:t>
      </w:r>
      <w:r w:rsidRPr="000C0F91">
        <w:rPr>
          <w:i/>
          <w:iCs/>
        </w:rPr>
        <w:t xml:space="preserve"> Lowell Center for Sustainable Production and Asthma Regional Council of New England</w:t>
      </w:r>
      <w:proofErr w:type="gramStart"/>
      <w:r w:rsidRPr="000C0F91">
        <w:rPr>
          <w:i/>
          <w:iCs/>
        </w:rPr>
        <w:t xml:space="preserve">, </w:t>
      </w:r>
      <w:r w:rsidRPr="000C0F91">
        <w:t>,</w:t>
      </w:r>
      <w:proofErr w:type="gramEnd"/>
      <w:r w:rsidRPr="000C0F91">
        <w:t xml:space="preserve"> 1-27. </w:t>
      </w:r>
    </w:p>
    <w:p w14:paraId="303773C6" w14:textId="77777777" w:rsidR="008001BC" w:rsidRPr="002C052E" w:rsidRDefault="008001BC" w:rsidP="002C052E">
      <w:pPr>
        <w:spacing w:after="180" w:line="480" w:lineRule="auto"/>
        <w:rPr>
          <w:color w:val="000000"/>
        </w:rPr>
      </w:pPr>
      <w:proofErr w:type="gramStart"/>
      <w:r w:rsidRPr="002C052E">
        <w:rPr>
          <w:color w:val="000000"/>
        </w:rPr>
        <w:t>Institute of Medicine.</w:t>
      </w:r>
      <w:proofErr w:type="gramEnd"/>
      <w:r w:rsidRPr="002C052E">
        <w:rPr>
          <w:color w:val="000000"/>
        </w:rPr>
        <w:t xml:space="preserve"> (2010). </w:t>
      </w:r>
      <w:r w:rsidRPr="002C052E">
        <w:rPr>
          <w:i/>
          <w:iCs/>
          <w:color w:val="000000"/>
        </w:rPr>
        <w:t>The future of nursing: Leading change, advancing health</w:t>
      </w:r>
      <w:r w:rsidRPr="002C052E">
        <w:rPr>
          <w:color w:val="000000"/>
        </w:rPr>
        <w:t>.</w:t>
      </w:r>
    </w:p>
    <w:p w14:paraId="5A6130A2" w14:textId="45A1A3E1" w:rsidR="008001BC" w:rsidRPr="002C052E" w:rsidRDefault="008001BC" w:rsidP="002C052E">
      <w:pPr>
        <w:spacing w:after="180" w:line="480" w:lineRule="auto"/>
        <w:rPr>
          <w:color w:val="000000"/>
        </w:rPr>
      </w:pPr>
      <w:r>
        <w:rPr>
          <w:color w:val="000000"/>
        </w:rPr>
        <w:tab/>
      </w:r>
      <w:r w:rsidRPr="002C052E">
        <w:rPr>
          <w:color w:val="000000"/>
        </w:rPr>
        <w:t xml:space="preserve">Retrieved from </w:t>
      </w:r>
      <w:hyperlink r:id="rId16" w:history="1">
        <w:r w:rsidRPr="002C052E">
          <w:rPr>
            <w:rStyle w:val="Hyperlink"/>
          </w:rPr>
          <w:t>http://books.nap.edu/openbook.php?record_id=12956&amp;page=R1</w:t>
        </w:r>
      </w:hyperlink>
      <w:r>
        <w:rPr>
          <w:color w:val="000000"/>
        </w:rPr>
        <w:t xml:space="preserve">  </w:t>
      </w:r>
      <w:r>
        <w:rPr>
          <w:color w:val="000000"/>
        </w:rPr>
        <w:tab/>
        <w:t>Accessed April 1, 2015.</w:t>
      </w:r>
    </w:p>
    <w:p w14:paraId="76174C88" w14:textId="77777777" w:rsidR="00DF78A3" w:rsidRPr="000C0F91" w:rsidRDefault="00DF78A3" w:rsidP="00F543E7">
      <w:pPr>
        <w:pStyle w:val="NormalWeb"/>
        <w:spacing w:before="0" w:beforeAutospacing="0" w:after="0" w:afterAutospacing="0" w:line="480" w:lineRule="auto"/>
        <w:ind w:left="450" w:hanging="450"/>
      </w:pPr>
      <w:proofErr w:type="spellStart"/>
      <w:proofErr w:type="gramStart"/>
      <w:r w:rsidRPr="000C0F91">
        <w:t>Kuether</w:t>
      </w:r>
      <w:proofErr w:type="spellEnd"/>
      <w:r w:rsidRPr="000C0F91">
        <w:t xml:space="preserve">, M., </w:t>
      </w:r>
      <w:proofErr w:type="spellStart"/>
      <w:r w:rsidRPr="000C0F91">
        <w:t>Verberner</w:t>
      </w:r>
      <w:proofErr w:type="spellEnd"/>
      <w:r w:rsidRPr="000C0F91">
        <w:t xml:space="preserve">, A., Mulder, P., </w:t>
      </w:r>
      <w:proofErr w:type="spellStart"/>
      <w:r w:rsidRPr="000C0F91">
        <w:t>Bindels</w:t>
      </w:r>
      <w:proofErr w:type="spellEnd"/>
      <w:r w:rsidRPr="000C0F91">
        <w:t xml:space="preserve">, P., &amp; </w:t>
      </w:r>
      <w:proofErr w:type="spellStart"/>
      <w:r w:rsidRPr="000C0F91">
        <w:t>Aalderen</w:t>
      </w:r>
      <w:proofErr w:type="spellEnd"/>
      <w:r w:rsidRPr="000C0F91">
        <w:t>, W. (2011).</w:t>
      </w:r>
      <w:proofErr w:type="gramEnd"/>
      <w:r w:rsidRPr="000C0F91">
        <w:t xml:space="preserve"> </w:t>
      </w:r>
      <w:r w:rsidR="00576426" w:rsidRPr="000C0F91">
        <w:t>Pediatric</w:t>
      </w:r>
      <w:r w:rsidRPr="000C0F91">
        <w:t xml:space="preserve"> asthma outpatient care by asthma nurse, </w:t>
      </w:r>
      <w:r w:rsidR="00576426" w:rsidRPr="000C0F91">
        <w:t>pediatrician</w:t>
      </w:r>
      <w:r w:rsidRPr="000C0F91">
        <w:t xml:space="preserve"> or general practitioner:  </w:t>
      </w:r>
      <w:r w:rsidR="00576426" w:rsidRPr="000C0F91">
        <w:t>randomized</w:t>
      </w:r>
      <w:r w:rsidRPr="000C0F91">
        <w:t xml:space="preserve"> controlled trial with two year follow up.</w:t>
      </w:r>
      <w:r w:rsidRPr="000C0F91">
        <w:rPr>
          <w:i/>
          <w:iCs/>
        </w:rPr>
        <w:t xml:space="preserve"> Primary Care Respiratory Journal, 20</w:t>
      </w:r>
      <w:r w:rsidRPr="000C0F91">
        <w:t xml:space="preserve">(1), 84-91. doi:10.4104/pcrj.2011.00003 </w:t>
      </w:r>
    </w:p>
    <w:p w14:paraId="76DFFF8E" w14:textId="77777777" w:rsidR="00DF78A3" w:rsidRPr="000C0F91" w:rsidRDefault="00DF78A3" w:rsidP="00F543E7">
      <w:pPr>
        <w:pStyle w:val="NormalWeb"/>
        <w:spacing w:before="0" w:beforeAutospacing="0" w:after="0" w:afterAutospacing="0" w:line="480" w:lineRule="auto"/>
        <w:ind w:left="450" w:hanging="450"/>
      </w:pPr>
      <w:proofErr w:type="spellStart"/>
      <w:r w:rsidRPr="000C0F91">
        <w:t>Kuether</w:t>
      </w:r>
      <w:proofErr w:type="spellEnd"/>
      <w:r w:rsidRPr="000C0F91">
        <w:t xml:space="preserve">, M. C., </w:t>
      </w:r>
      <w:proofErr w:type="spellStart"/>
      <w:r w:rsidRPr="000C0F91">
        <w:t>Verberne</w:t>
      </w:r>
      <w:proofErr w:type="spellEnd"/>
      <w:r w:rsidRPr="000C0F91">
        <w:t xml:space="preserve">, V., </w:t>
      </w:r>
      <w:proofErr w:type="spellStart"/>
      <w:r w:rsidRPr="000C0F91">
        <w:t>Elbers</w:t>
      </w:r>
      <w:proofErr w:type="spellEnd"/>
      <w:r w:rsidRPr="000C0F91">
        <w:t xml:space="preserve">, A., &amp; </w:t>
      </w:r>
      <w:proofErr w:type="spellStart"/>
      <w:r w:rsidRPr="000C0F91">
        <w:t>Aalderen</w:t>
      </w:r>
      <w:proofErr w:type="spellEnd"/>
      <w:r w:rsidRPr="000C0F91">
        <w:t xml:space="preserve">, W. (2013). </w:t>
      </w:r>
      <w:proofErr w:type="gramStart"/>
      <w:r w:rsidRPr="000C0F91">
        <w:t>Nurses versus physician-led care for the management of asthma.</w:t>
      </w:r>
      <w:proofErr w:type="gramEnd"/>
      <w:r w:rsidRPr="000C0F91">
        <w:rPr>
          <w:i/>
          <w:iCs/>
        </w:rPr>
        <w:t xml:space="preserve"> The Cochrane Database of Systematic Review, </w:t>
      </w:r>
      <w:r w:rsidRPr="000C0F91">
        <w:t xml:space="preserve">(2), 1-35. doi:10.1002/14651858.CD009296.pub2. </w:t>
      </w:r>
    </w:p>
    <w:p w14:paraId="0A5BD80F" w14:textId="77777777" w:rsidR="00DF78A3" w:rsidRDefault="00DF78A3" w:rsidP="00F543E7">
      <w:pPr>
        <w:pStyle w:val="NormalWeb"/>
        <w:spacing w:before="0" w:beforeAutospacing="0" w:after="0" w:afterAutospacing="0" w:line="480" w:lineRule="auto"/>
        <w:ind w:left="450" w:hanging="450"/>
      </w:pPr>
      <w:r w:rsidRPr="000C0F91">
        <w:t xml:space="preserve">Li, P., To, T., &amp; </w:t>
      </w:r>
      <w:proofErr w:type="spellStart"/>
      <w:r w:rsidRPr="000C0F91">
        <w:t>Guttman</w:t>
      </w:r>
      <w:proofErr w:type="spellEnd"/>
      <w:r w:rsidRPr="000C0F91">
        <w:t>, A. (2012). Follow up care after an emergency department visit for asthma and subsequent healthcare utilization in a universal-access healthcare system.</w:t>
      </w:r>
      <w:r w:rsidRPr="000C0F91">
        <w:rPr>
          <w:i/>
          <w:iCs/>
        </w:rPr>
        <w:t xml:space="preserve"> The Journal of Pediatrics, 161</w:t>
      </w:r>
      <w:r w:rsidRPr="000C0F91">
        <w:t xml:space="preserve">(2), 208-213. doi:10.1016/jpeds.2012.02.038 </w:t>
      </w:r>
    </w:p>
    <w:p w14:paraId="007C7977" w14:textId="77777777" w:rsidR="004A7558" w:rsidRPr="00116C25" w:rsidRDefault="004A7558" w:rsidP="00F543E7">
      <w:pPr>
        <w:pStyle w:val="NormalWeb"/>
        <w:spacing w:before="0" w:beforeAutospacing="0" w:after="0" w:afterAutospacing="0" w:line="480" w:lineRule="auto"/>
        <w:ind w:left="450" w:hanging="450"/>
        <w:rPr>
          <w:i/>
        </w:rPr>
      </w:pPr>
      <w:proofErr w:type="spellStart"/>
      <w:r>
        <w:lastRenderedPageBreak/>
        <w:t>Liberati</w:t>
      </w:r>
      <w:proofErr w:type="spellEnd"/>
      <w:r>
        <w:t xml:space="preserve">, et al, (2009).  The </w:t>
      </w:r>
      <w:proofErr w:type="spellStart"/>
      <w:r>
        <w:t>Prisma</w:t>
      </w:r>
      <w:proofErr w:type="spellEnd"/>
      <w:r>
        <w:t xml:space="preserve"> Method for Systematic Reviews and Meta Analyses of studies that evaluate healthcare intervention:  </w:t>
      </w:r>
      <w:r w:rsidR="00116C25">
        <w:t>explanation</w:t>
      </w:r>
      <w:r>
        <w:t xml:space="preserve"> and elaboration.  </w:t>
      </w:r>
      <w:r>
        <w:rPr>
          <w:i/>
        </w:rPr>
        <w:t xml:space="preserve">The BMJ, </w:t>
      </w:r>
      <w:r w:rsidRPr="00116C25">
        <w:rPr>
          <w:color w:val="333333"/>
          <w:shd w:val="clear" w:color="auto" w:fill="FFFFFF"/>
        </w:rPr>
        <w:t>339:b2700</w:t>
      </w:r>
      <w:r>
        <w:rPr>
          <w:color w:val="333333"/>
          <w:shd w:val="clear" w:color="auto" w:fill="FFFFFF"/>
        </w:rPr>
        <w:t xml:space="preserve"> </w:t>
      </w:r>
      <w:proofErr w:type="spellStart"/>
      <w:r w:rsidRPr="00116C25">
        <w:rPr>
          <w:color w:val="333333"/>
          <w:shd w:val="clear" w:color="auto" w:fill="FFFFFF"/>
        </w:rPr>
        <w:t>doi</w:t>
      </w:r>
      <w:proofErr w:type="spellEnd"/>
      <w:r w:rsidRPr="00116C25">
        <w:rPr>
          <w:color w:val="333333"/>
          <w:shd w:val="clear" w:color="auto" w:fill="FFFFFF"/>
        </w:rPr>
        <w:t>: http://dx.doi.org/10.1136/bmj.b2700</w:t>
      </w:r>
    </w:p>
    <w:p w14:paraId="424C7EAE" w14:textId="3EF8FFB7" w:rsidR="00DF78A3" w:rsidRDefault="00DF78A3" w:rsidP="00F543E7">
      <w:pPr>
        <w:pStyle w:val="NormalWeb"/>
        <w:spacing w:before="0" w:beforeAutospacing="0" w:after="0" w:afterAutospacing="0" w:line="480" w:lineRule="auto"/>
        <w:ind w:left="450" w:hanging="450"/>
      </w:pPr>
      <w:proofErr w:type="spellStart"/>
      <w:r w:rsidRPr="000C0F91">
        <w:t>Malveaux</w:t>
      </w:r>
      <w:proofErr w:type="spellEnd"/>
      <w:r w:rsidRPr="000C0F91">
        <w:t xml:space="preserve">, F. (2010). </w:t>
      </w:r>
      <w:proofErr w:type="gramStart"/>
      <w:r w:rsidRPr="000C0F91">
        <w:t xml:space="preserve">Webinar the affordable care, medical homes and childhood </w:t>
      </w:r>
      <w:r w:rsidRPr="000C0F91">
        <w:br/>
        <w:t>asthma.</w:t>
      </w:r>
      <w:proofErr w:type="gramEnd"/>
      <w:r w:rsidRPr="000C0F91">
        <w:t xml:space="preserve"> </w:t>
      </w:r>
      <w:r w:rsidR="003D413D">
        <w:t xml:space="preserve">Retrieved from </w:t>
      </w:r>
      <w:hyperlink r:id="rId17" w:history="1">
        <w:r w:rsidR="003D413D" w:rsidRPr="006645A2">
          <w:rPr>
            <w:rStyle w:val="Hyperlink"/>
          </w:rPr>
          <w:t>http://win.cdnetwork.org/NewCDN/pdfs/cdn576%20revised.pdf</w:t>
        </w:r>
      </w:hyperlink>
    </w:p>
    <w:p w14:paraId="01988BF0" w14:textId="7176D563" w:rsidR="003D413D" w:rsidRPr="000C0F91" w:rsidRDefault="003D413D" w:rsidP="00F543E7">
      <w:pPr>
        <w:pStyle w:val="NormalWeb"/>
        <w:spacing w:before="0" w:beforeAutospacing="0" w:after="0" w:afterAutospacing="0" w:line="480" w:lineRule="auto"/>
        <w:ind w:left="450" w:hanging="450"/>
      </w:pPr>
      <w:r>
        <w:t>Accessed October 10, 2014</w:t>
      </w:r>
    </w:p>
    <w:p w14:paraId="0BA4B8C0" w14:textId="12375424" w:rsidR="00DF78A3" w:rsidRPr="000C0F91" w:rsidRDefault="00DF78A3" w:rsidP="00F543E7">
      <w:pPr>
        <w:pStyle w:val="NormalWeb"/>
        <w:spacing w:before="0" w:beforeAutospacing="0" w:after="0" w:afterAutospacing="0" w:line="480" w:lineRule="auto"/>
        <w:ind w:left="450" w:hanging="450"/>
      </w:pPr>
      <w:r w:rsidRPr="000C0F91">
        <w:t xml:space="preserve">Minority health. </w:t>
      </w:r>
      <w:proofErr w:type="gramStart"/>
      <w:r w:rsidRPr="000C0F91">
        <w:t>Retrieved from (</w:t>
      </w:r>
      <w:hyperlink r:id="rId18" w:tgtFrame="_blank" w:history="1">
        <w:r w:rsidRPr="000C0F91">
          <w:rPr>
            <w:rStyle w:val="Hyperlink"/>
          </w:rPr>
          <w:t>http://minorityhealth.hhs.gov/templates/content.aspx?lvl=3&amp;lvlID=532&amp;ID=617).</w:t>
        </w:r>
        <w:proofErr w:type="gramEnd"/>
      </w:hyperlink>
      <w:r w:rsidRPr="000C0F91">
        <w:t xml:space="preserve"> </w:t>
      </w:r>
      <w:r w:rsidR="00247F84">
        <w:t>Access</w:t>
      </w:r>
      <w:r w:rsidR="003D413D">
        <w:t>ed</w:t>
      </w:r>
      <w:r w:rsidR="00247F84">
        <w:t xml:space="preserve"> November 28, 2014.</w:t>
      </w:r>
    </w:p>
    <w:p w14:paraId="49504D08" w14:textId="77777777" w:rsidR="00DF78A3" w:rsidRPr="000C0F91" w:rsidRDefault="00DF78A3" w:rsidP="00F543E7">
      <w:pPr>
        <w:pStyle w:val="NormalWeb"/>
        <w:spacing w:before="0" w:beforeAutospacing="0" w:after="0" w:afterAutospacing="0" w:line="480" w:lineRule="auto"/>
        <w:ind w:left="450" w:hanging="450"/>
      </w:pPr>
      <w:proofErr w:type="gramStart"/>
      <w:r w:rsidRPr="000C0F91">
        <w:t xml:space="preserve">Nelson, K., </w:t>
      </w:r>
      <w:proofErr w:type="spellStart"/>
      <w:r w:rsidRPr="000C0F91">
        <w:t>Highstein</w:t>
      </w:r>
      <w:proofErr w:type="spellEnd"/>
      <w:r w:rsidRPr="000C0F91">
        <w:t xml:space="preserve">, G., </w:t>
      </w:r>
      <w:proofErr w:type="spellStart"/>
      <w:r w:rsidRPr="000C0F91">
        <w:t>Garbutt</w:t>
      </w:r>
      <w:proofErr w:type="spellEnd"/>
      <w:r w:rsidRPr="000C0F91">
        <w:t xml:space="preserve">, J., </w:t>
      </w:r>
      <w:proofErr w:type="spellStart"/>
      <w:r w:rsidRPr="000C0F91">
        <w:t>Trinkaus</w:t>
      </w:r>
      <w:proofErr w:type="spellEnd"/>
      <w:r w:rsidRPr="000C0F91">
        <w:t>, K., Fisher, E., Smith, S., &amp; Strunk, R. (2011).</w:t>
      </w:r>
      <w:proofErr w:type="gramEnd"/>
      <w:r w:rsidRPr="000C0F91">
        <w:t xml:space="preserve"> A randomized controlled trial of parental asthma coaching to improve outcomes among urban minorities.</w:t>
      </w:r>
      <w:r w:rsidRPr="000C0F91">
        <w:rPr>
          <w:i/>
          <w:iCs/>
        </w:rPr>
        <w:t xml:space="preserve"> Archives of Pediatric Adolescent Medicine, 165</w:t>
      </w:r>
      <w:r w:rsidRPr="000C0F91">
        <w:t xml:space="preserve">(6), 520-526. </w:t>
      </w:r>
    </w:p>
    <w:p w14:paraId="28A7F6FC" w14:textId="77777777" w:rsidR="00DF78A3" w:rsidRPr="000C0F91" w:rsidRDefault="00DF78A3" w:rsidP="00F543E7">
      <w:pPr>
        <w:pStyle w:val="NormalWeb"/>
        <w:spacing w:before="0" w:beforeAutospacing="0" w:after="0" w:afterAutospacing="0" w:line="480" w:lineRule="auto"/>
        <w:ind w:left="450" w:hanging="450"/>
      </w:pPr>
      <w:r w:rsidRPr="000C0F91">
        <w:t xml:space="preserve">Nichols, B., Jones, S., </w:t>
      </w:r>
      <w:proofErr w:type="spellStart"/>
      <w:r w:rsidRPr="000C0F91">
        <w:t>Kwong</w:t>
      </w:r>
      <w:proofErr w:type="spellEnd"/>
      <w:r w:rsidRPr="000C0F91">
        <w:t xml:space="preserve">, K., </w:t>
      </w:r>
      <w:proofErr w:type="spellStart"/>
      <w:r w:rsidRPr="000C0F91">
        <w:t>Morphew</w:t>
      </w:r>
      <w:proofErr w:type="spellEnd"/>
      <w:r w:rsidRPr="000C0F91">
        <w:t xml:space="preserve">, T., &amp; Jones, C. (2009). Detection of undiagnosed and </w:t>
      </w:r>
      <w:r w:rsidR="00576426" w:rsidRPr="000C0F91">
        <w:t>Poorly Controlled</w:t>
      </w:r>
      <w:r w:rsidRPr="000C0F91">
        <w:t xml:space="preserve"> asthma in a hospital-based outpatient pediatric primary care clinic using a health risk assessment system.</w:t>
      </w:r>
      <w:r w:rsidRPr="000C0F91">
        <w:rPr>
          <w:i/>
          <w:iCs/>
        </w:rPr>
        <w:t xml:space="preserve"> Journal of Asthma, 46</w:t>
      </w:r>
      <w:r w:rsidRPr="000C0F91">
        <w:t xml:space="preserve">, 498-505. </w:t>
      </w:r>
      <w:proofErr w:type="gramStart"/>
      <w:r w:rsidRPr="000C0F91">
        <w:t>doi:</w:t>
      </w:r>
      <w:proofErr w:type="gramEnd"/>
      <w:r w:rsidRPr="000C0F91">
        <w:t xml:space="preserve">10.1080/02770900902866776 </w:t>
      </w:r>
    </w:p>
    <w:p w14:paraId="4EBAFB89" w14:textId="6FA3A910" w:rsidR="00DF78A3" w:rsidRDefault="00DF78A3" w:rsidP="00F543E7">
      <w:pPr>
        <w:pStyle w:val="NormalWeb"/>
        <w:spacing w:before="0" w:beforeAutospacing="0" w:after="0" w:afterAutospacing="0" w:line="480" w:lineRule="auto"/>
        <w:ind w:left="450" w:hanging="450"/>
      </w:pPr>
      <w:proofErr w:type="gramStart"/>
      <w:r w:rsidRPr="000C0F91">
        <w:t>Office of Disease Prevention and Health Promotion.</w:t>
      </w:r>
      <w:proofErr w:type="gramEnd"/>
      <w:r w:rsidRPr="000C0F91">
        <w:t xml:space="preserve"> </w:t>
      </w:r>
      <w:proofErr w:type="gramStart"/>
      <w:r w:rsidRPr="000C0F91">
        <w:t>(2014). Healthy people 2020-respiratory disease.</w:t>
      </w:r>
      <w:proofErr w:type="gramEnd"/>
      <w:r w:rsidRPr="000C0F91">
        <w:t xml:space="preserve"> Retrieved from </w:t>
      </w:r>
      <w:hyperlink r:id="rId19" w:tgtFrame="_blank" w:history="1">
        <w:r w:rsidRPr="000C0F91">
          <w:rPr>
            <w:rStyle w:val="Hyperlink"/>
          </w:rPr>
          <w:t>http://www.healthypeople.gov/2020/topics-objectives/topic/respiratory-diseases</w:t>
        </w:r>
      </w:hyperlink>
      <w:r w:rsidRPr="000C0F91">
        <w:t xml:space="preserve"> </w:t>
      </w:r>
      <w:r w:rsidR="00247F84">
        <w:t>Access</w:t>
      </w:r>
      <w:r w:rsidR="003D413D">
        <w:t>ed</w:t>
      </w:r>
      <w:r w:rsidR="00247F84">
        <w:t xml:space="preserve"> November 28, 2014</w:t>
      </w:r>
    </w:p>
    <w:p w14:paraId="76509660" w14:textId="77777777" w:rsidR="00446CE7" w:rsidRDefault="00446CE7" w:rsidP="00F543E7">
      <w:pPr>
        <w:pStyle w:val="NormalWeb"/>
        <w:spacing w:before="0" w:beforeAutospacing="0" w:after="0" w:afterAutospacing="0" w:line="480" w:lineRule="auto"/>
        <w:ind w:left="450" w:hanging="450"/>
      </w:pPr>
      <w:r>
        <w:t xml:space="preserve">Peng, J. &amp; </w:t>
      </w:r>
      <w:proofErr w:type="spellStart"/>
      <w:r>
        <w:t>NePaul</w:t>
      </w:r>
      <w:proofErr w:type="spellEnd"/>
      <w:r>
        <w:t xml:space="preserve">, A. (2013).  Asthma Data Brief:  A Comparison of Hospitalization Healthcare Use Across Selected Geographic Designations. </w:t>
      </w:r>
    </w:p>
    <w:p w14:paraId="0CA5D864" w14:textId="77777777" w:rsidR="00DF78A3" w:rsidRPr="000C0F91" w:rsidRDefault="00446CE7" w:rsidP="00F543E7">
      <w:pPr>
        <w:pStyle w:val="NormalWeb"/>
        <w:spacing w:before="0" w:beforeAutospacing="0" w:after="0" w:afterAutospacing="0" w:line="480" w:lineRule="auto"/>
        <w:ind w:left="450" w:hanging="450"/>
      </w:pPr>
      <w:r>
        <w:t>P</w:t>
      </w:r>
      <w:r w:rsidR="00DF78A3" w:rsidRPr="000C0F91">
        <w:t xml:space="preserve">innock, H., </w:t>
      </w:r>
      <w:proofErr w:type="spellStart"/>
      <w:r w:rsidR="00DF78A3" w:rsidRPr="000C0F91">
        <w:t>Adlem</w:t>
      </w:r>
      <w:proofErr w:type="spellEnd"/>
      <w:r w:rsidR="00DF78A3" w:rsidRPr="000C0F91">
        <w:t xml:space="preserve">, L., Gaskin, S., Harris, J., </w:t>
      </w:r>
      <w:proofErr w:type="spellStart"/>
      <w:r w:rsidR="00DF78A3" w:rsidRPr="000C0F91">
        <w:t>Smellgrove</w:t>
      </w:r>
      <w:proofErr w:type="spellEnd"/>
      <w:r w:rsidR="00DF78A3" w:rsidRPr="000C0F91">
        <w:t xml:space="preserve">, C., &amp; Sheikh, A. (2007). Accessibility, clinical effectiveness, and practice costs of providing telephone option for </w:t>
      </w:r>
      <w:r w:rsidR="00DF78A3" w:rsidRPr="000C0F91">
        <w:lastRenderedPageBreak/>
        <w:t>routine asthma reviews:  phase IV controlled implementation study.</w:t>
      </w:r>
      <w:r w:rsidR="00DF78A3" w:rsidRPr="000C0F91">
        <w:rPr>
          <w:i/>
          <w:iCs/>
        </w:rPr>
        <w:t xml:space="preserve"> British Journal of General Practice, 57</w:t>
      </w:r>
      <w:r w:rsidR="00DF78A3" w:rsidRPr="000C0F91">
        <w:t xml:space="preserve">, 714-722. </w:t>
      </w:r>
    </w:p>
    <w:p w14:paraId="516B1D03" w14:textId="01373C97" w:rsidR="00DF78A3" w:rsidRPr="000C0F91" w:rsidRDefault="00DF78A3" w:rsidP="00F543E7">
      <w:pPr>
        <w:pStyle w:val="NormalWeb"/>
        <w:spacing w:before="0" w:beforeAutospacing="0" w:after="0" w:afterAutospacing="0" w:line="480" w:lineRule="auto"/>
        <w:ind w:left="450" w:hanging="450"/>
      </w:pPr>
      <w:r w:rsidRPr="000C0F91">
        <w:t xml:space="preserve">Pinnock, H., Fletcher, M., Holmes, S., Keeley, D., </w:t>
      </w:r>
      <w:proofErr w:type="spellStart"/>
      <w:r w:rsidRPr="000C0F91">
        <w:t>Leyshon</w:t>
      </w:r>
      <w:proofErr w:type="spellEnd"/>
      <w:r w:rsidRPr="000C0F91">
        <w:t xml:space="preserve">, J., Price, D., </w:t>
      </w:r>
      <w:proofErr w:type="spellStart"/>
      <w:r w:rsidRPr="000C0F91">
        <w:t>Wagstaff</w:t>
      </w:r>
      <w:proofErr w:type="spellEnd"/>
      <w:r w:rsidRPr="000C0F91">
        <w:t>, B. (2010). Setting the standard for routine asthma consultations:  a discussion of the aims, process and outcomes of reviewing people with asthma in primary care.</w:t>
      </w:r>
      <w:r w:rsidRPr="000C0F91">
        <w:rPr>
          <w:i/>
          <w:iCs/>
        </w:rPr>
        <w:t xml:space="preserve"> Primary Care Respiratory Journal, 19</w:t>
      </w:r>
      <w:r w:rsidRPr="000C0F91">
        <w:t xml:space="preserve">(1), 75-83. doi:10.4104/pcrj.2010.00006 </w:t>
      </w:r>
    </w:p>
    <w:p w14:paraId="1544EE22" w14:textId="77777777" w:rsidR="00DF78A3" w:rsidRPr="000C0F91" w:rsidRDefault="00DF78A3" w:rsidP="00F543E7">
      <w:pPr>
        <w:pStyle w:val="NormalWeb"/>
        <w:spacing w:before="0" w:beforeAutospacing="0" w:after="0" w:afterAutospacing="0" w:line="480" w:lineRule="auto"/>
        <w:ind w:left="450" w:hanging="450"/>
      </w:pPr>
      <w:proofErr w:type="spellStart"/>
      <w:r w:rsidRPr="000C0F91">
        <w:t>Ragazzi</w:t>
      </w:r>
      <w:proofErr w:type="spellEnd"/>
      <w:r w:rsidRPr="000C0F91">
        <w:t xml:space="preserve">, H., Keller, A., </w:t>
      </w:r>
      <w:proofErr w:type="spellStart"/>
      <w:r w:rsidRPr="000C0F91">
        <w:t>Ehrensberger</w:t>
      </w:r>
      <w:proofErr w:type="spellEnd"/>
      <w:r w:rsidRPr="000C0F91">
        <w:t xml:space="preserve">, R., &amp; </w:t>
      </w:r>
      <w:proofErr w:type="spellStart"/>
      <w:r w:rsidRPr="000C0F91">
        <w:t>Irani</w:t>
      </w:r>
      <w:proofErr w:type="spellEnd"/>
      <w:r w:rsidRPr="000C0F91">
        <w:t xml:space="preserve">, A. (2010). </w:t>
      </w:r>
      <w:proofErr w:type="gramStart"/>
      <w:r w:rsidRPr="000C0F91">
        <w:t>Evaluation of a practice-based intervention to improve the management of pediatric asthma.</w:t>
      </w:r>
      <w:proofErr w:type="gramEnd"/>
      <w:r w:rsidRPr="000C0F91">
        <w:rPr>
          <w:i/>
          <w:iCs/>
        </w:rPr>
        <w:t xml:space="preserve"> Journal of Urban Health: Bulletin of the New York Academy of Medicine, 88</w:t>
      </w:r>
      <w:r w:rsidRPr="000C0F91">
        <w:t xml:space="preserve">, 38-48. </w:t>
      </w:r>
      <w:proofErr w:type="gramStart"/>
      <w:r w:rsidRPr="000C0F91">
        <w:t>doi:</w:t>
      </w:r>
      <w:proofErr w:type="gramEnd"/>
      <w:r w:rsidRPr="000C0F91">
        <w:t xml:space="preserve">10.1007/s11524-010-9471-3 </w:t>
      </w:r>
    </w:p>
    <w:p w14:paraId="1070535D" w14:textId="77777777" w:rsidR="00DF78A3" w:rsidRPr="000C0F91" w:rsidRDefault="00DF78A3" w:rsidP="00F543E7">
      <w:pPr>
        <w:pStyle w:val="NormalWeb"/>
        <w:spacing w:before="0" w:beforeAutospacing="0" w:after="0" w:afterAutospacing="0" w:line="480" w:lineRule="auto"/>
        <w:ind w:left="450" w:hanging="450"/>
      </w:pPr>
      <w:proofErr w:type="gramStart"/>
      <w:r w:rsidRPr="000C0F91">
        <w:t xml:space="preserve">Roberts, J., Karr, C., </w:t>
      </w:r>
      <w:proofErr w:type="spellStart"/>
      <w:r w:rsidRPr="000C0F91">
        <w:t>Ybarrondo</w:t>
      </w:r>
      <w:proofErr w:type="spellEnd"/>
      <w:r w:rsidRPr="000C0F91">
        <w:t>, L., McCurdy, L., Freeland, K., Hulsey, T., &amp; Forman, J. (2013).</w:t>
      </w:r>
      <w:proofErr w:type="gramEnd"/>
      <w:r w:rsidRPr="000C0F91">
        <w:t xml:space="preserve"> Improving pediatrician knowledge about environmental triggers of asthma.</w:t>
      </w:r>
      <w:r w:rsidRPr="000C0F91">
        <w:rPr>
          <w:i/>
          <w:iCs/>
        </w:rPr>
        <w:t xml:space="preserve"> Clinical Pediatrics, 52</w:t>
      </w:r>
      <w:r w:rsidRPr="000C0F91">
        <w:t xml:space="preserve">, 527-533. </w:t>
      </w:r>
      <w:proofErr w:type="gramStart"/>
      <w:r w:rsidRPr="000C0F91">
        <w:t>doi:</w:t>
      </w:r>
      <w:proofErr w:type="gramEnd"/>
      <w:r w:rsidRPr="000C0F91">
        <w:t xml:space="preserve">10.1177/0009922813482752 </w:t>
      </w:r>
    </w:p>
    <w:p w14:paraId="403AD56D" w14:textId="08D63B07" w:rsidR="00DF78A3" w:rsidRPr="000C0F91" w:rsidRDefault="00DF78A3" w:rsidP="00F543E7">
      <w:pPr>
        <w:pStyle w:val="NormalWeb"/>
        <w:spacing w:before="0" w:beforeAutospacing="0" w:after="0" w:afterAutospacing="0" w:line="480" w:lineRule="auto"/>
        <w:ind w:left="450" w:hanging="450"/>
      </w:pPr>
      <w:r w:rsidRPr="000C0F91">
        <w:t xml:space="preserve">Silver, A., </w:t>
      </w:r>
      <w:proofErr w:type="spellStart"/>
      <w:r w:rsidRPr="000C0F91">
        <w:t>Figge</w:t>
      </w:r>
      <w:proofErr w:type="spellEnd"/>
      <w:r w:rsidRPr="000C0F91">
        <w:t xml:space="preserve">, J., </w:t>
      </w:r>
      <w:proofErr w:type="spellStart"/>
      <w:r w:rsidRPr="000C0F91">
        <w:t>Hakin</w:t>
      </w:r>
      <w:proofErr w:type="spellEnd"/>
      <w:r w:rsidRPr="000C0F91">
        <w:t xml:space="preserve">, D., Pryor, V., Fuller, K., </w:t>
      </w:r>
      <w:proofErr w:type="spellStart"/>
      <w:r w:rsidRPr="000C0F91">
        <w:t>Lemme</w:t>
      </w:r>
      <w:proofErr w:type="spellEnd"/>
      <w:r w:rsidRPr="000C0F91">
        <w:t>, T.</w:t>
      </w:r>
      <w:proofErr w:type="gramStart"/>
      <w:r w:rsidRPr="000C0F91">
        <w:t>,  O'Brien</w:t>
      </w:r>
      <w:proofErr w:type="gramEnd"/>
      <w:r w:rsidRPr="000C0F91">
        <w:t>, M. J. (2011). An asthma and diabetes quality improvement project:  Enhancing care in clinics and community health centers.</w:t>
      </w:r>
      <w:r w:rsidRPr="000C0F91">
        <w:rPr>
          <w:i/>
          <w:iCs/>
        </w:rPr>
        <w:t xml:space="preserve"> Journal of Community Health, 36</w:t>
      </w:r>
      <w:r w:rsidRPr="000C0F91">
        <w:t xml:space="preserve">, 180-190. </w:t>
      </w:r>
      <w:proofErr w:type="gramStart"/>
      <w:r w:rsidRPr="000C0F91">
        <w:t>doi:</w:t>
      </w:r>
      <w:proofErr w:type="gramEnd"/>
      <w:r w:rsidRPr="000C0F91">
        <w:t xml:space="preserve">10.1007/s10900-010-9296-8 </w:t>
      </w:r>
    </w:p>
    <w:p w14:paraId="2C1A8ABE" w14:textId="77777777" w:rsidR="00DF78A3" w:rsidRPr="000C0F91" w:rsidRDefault="00DF78A3" w:rsidP="00F543E7">
      <w:pPr>
        <w:pStyle w:val="NormalWeb"/>
        <w:spacing w:before="0" w:beforeAutospacing="0" w:after="0" w:afterAutospacing="0" w:line="480" w:lineRule="auto"/>
        <w:ind w:left="450" w:hanging="450"/>
      </w:pPr>
      <w:r w:rsidRPr="000C0F91">
        <w:t xml:space="preserve">Straus, </w:t>
      </w:r>
      <w:proofErr w:type="spellStart"/>
      <w:r w:rsidRPr="000C0F91">
        <w:t>S.</w:t>
      </w:r>
      <w:proofErr w:type="gramStart"/>
      <w:r w:rsidRPr="000C0F91">
        <w:t>,Graham</w:t>
      </w:r>
      <w:proofErr w:type="spellEnd"/>
      <w:proofErr w:type="gramEnd"/>
      <w:r w:rsidRPr="000C0F91">
        <w:t xml:space="preserve">, I.&amp; </w:t>
      </w:r>
      <w:proofErr w:type="spellStart"/>
      <w:r w:rsidRPr="000C0F91">
        <w:t>Mazmanian</w:t>
      </w:r>
      <w:proofErr w:type="spellEnd"/>
      <w:r w:rsidRPr="000C0F91">
        <w:t>, P. (2006). Knowledge translation:  Resolving the confusion.</w:t>
      </w:r>
      <w:r w:rsidRPr="000C0F91">
        <w:rPr>
          <w:i/>
          <w:iCs/>
        </w:rPr>
        <w:t xml:space="preserve"> The Journal of Continuing Education in the Health Professions, 2</w:t>
      </w:r>
      <w:r w:rsidRPr="000C0F91">
        <w:t xml:space="preserve">, 3-4. doi:10.1002/chp.45 </w:t>
      </w:r>
    </w:p>
    <w:p w14:paraId="11497431" w14:textId="77777777" w:rsidR="00DF78A3" w:rsidRPr="000C0F91" w:rsidRDefault="00DF78A3" w:rsidP="00F543E7">
      <w:pPr>
        <w:pStyle w:val="NormalWeb"/>
        <w:spacing w:before="0" w:beforeAutospacing="0" w:after="0" w:afterAutospacing="0" w:line="480" w:lineRule="auto"/>
        <w:ind w:left="450" w:hanging="450"/>
      </w:pPr>
      <w:proofErr w:type="spellStart"/>
      <w:r w:rsidRPr="000C0F91">
        <w:t>Tapp</w:t>
      </w:r>
      <w:proofErr w:type="spellEnd"/>
      <w:r w:rsidRPr="000C0F91">
        <w:t xml:space="preserve">, H., Hebert, L., &amp; </w:t>
      </w:r>
      <w:proofErr w:type="spellStart"/>
      <w:r w:rsidRPr="000C0F91">
        <w:t>Dulin</w:t>
      </w:r>
      <w:proofErr w:type="spellEnd"/>
      <w:r w:rsidRPr="000C0F91">
        <w:t>, M. (2011). Comparative effectiveness of asthma interventions within a practice based research network.</w:t>
      </w:r>
      <w:r w:rsidRPr="000C0F91">
        <w:rPr>
          <w:i/>
          <w:iCs/>
        </w:rPr>
        <w:t xml:space="preserve"> BMC Health Serves Research, 11</w:t>
      </w:r>
      <w:r w:rsidRPr="000C0F91">
        <w:t xml:space="preserve">(188), 1-10. </w:t>
      </w:r>
      <w:proofErr w:type="gramStart"/>
      <w:r w:rsidRPr="000C0F91">
        <w:t>doi:</w:t>
      </w:r>
      <w:proofErr w:type="gramEnd"/>
      <w:r w:rsidRPr="000C0F91">
        <w:t xml:space="preserve">1472-6963/11/188 </w:t>
      </w:r>
    </w:p>
    <w:p w14:paraId="49FB351F" w14:textId="77777777" w:rsidR="00DF78A3" w:rsidRPr="000C0F91" w:rsidRDefault="00DF78A3" w:rsidP="00F543E7">
      <w:pPr>
        <w:pStyle w:val="NormalWeb"/>
        <w:spacing w:before="0" w:beforeAutospacing="0" w:after="0" w:afterAutospacing="0" w:line="480" w:lineRule="auto"/>
        <w:ind w:left="450" w:hanging="450"/>
      </w:pPr>
      <w:r w:rsidRPr="000C0F91">
        <w:t xml:space="preserve">Tsai, A., Morton, S., </w:t>
      </w:r>
      <w:proofErr w:type="spellStart"/>
      <w:r w:rsidRPr="000C0F91">
        <w:t>Mangione</w:t>
      </w:r>
      <w:proofErr w:type="spellEnd"/>
      <w:r w:rsidRPr="000C0F91">
        <w:t xml:space="preserve">, C., &amp; Keeler, E. (2008). </w:t>
      </w:r>
      <w:proofErr w:type="gramStart"/>
      <w:r w:rsidRPr="000C0F91">
        <w:t>A meta-analysis of interventions to improve care for chronic illnesses.</w:t>
      </w:r>
      <w:proofErr w:type="gramEnd"/>
      <w:r w:rsidRPr="000C0F91">
        <w:rPr>
          <w:i/>
          <w:iCs/>
        </w:rPr>
        <w:t xml:space="preserve"> American Journal of Managed Care, 11</w:t>
      </w:r>
      <w:r w:rsidRPr="000C0F91">
        <w:t xml:space="preserve">(8), 478-488. </w:t>
      </w:r>
    </w:p>
    <w:p w14:paraId="4531BE61" w14:textId="77777777" w:rsidR="00DF78A3" w:rsidRDefault="00DF78A3" w:rsidP="00F543E7">
      <w:pPr>
        <w:pStyle w:val="NormalWeb"/>
        <w:spacing w:before="0" w:beforeAutospacing="0" w:after="0" w:afterAutospacing="0" w:line="480" w:lineRule="auto"/>
        <w:ind w:left="450" w:hanging="450"/>
      </w:pPr>
      <w:proofErr w:type="spellStart"/>
      <w:proofErr w:type="gramStart"/>
      <w:r w:rsidRPr="000C0F91">
        <w:lastRenderedPageBreak/>
        <w:t>Tzeng</w:t>
      </w:r>
      <w:proofErr w:type="spellEnd"/>
      <w:r w:rsidRPr="000C0F91">
        <w:t>, L., Chiang, L., Hsueh, K., Ma, W., &amp; Fu, L. (2010).</w:t>
      </w:r>
      <w:proofErr w:type="gramEnd"/>
      <w:r w:rsidRPr="000C0F91">
        <w:t xml:space="preserve"> </w:t>
      </w:r>
      <w:proofErr w:type="gramStart"/>
      <w:r w:rsidRPr="000C0F91">
        <w:t xml:space="preserve">A preliminary study to evaluate a patient-centered asthma education </w:t>
      </w:r>
      <w:proofErr w:type="spellStart"/>
      <w:r w:rsidRPr="000C0F91">
        <w:t>programme</w:t>
      </w:r>
      <w:proofErr w:type="spellEnd"/>
      <w:r w:rsidRPr="000C0F91">
        <w:t xml:space="preserve"> on parental control of home environment and asthma signs and symptoms in children with moderate to severe asthma.</w:t>
      </w:r>
      <w:proofErr w:type="gramEnd"/>
      <w:r w:rsidRPr="000C0F91">
        <w:rPr>
          <w:i/>
          <w:iCs/>
        </w:rPr>
        <w:t xml:space="preserve"> Journal of Clinical Nursing, 19</w:t>
      </w:r>
      <w:r w:rsidRPr="000C0F91">
        <w:t xml:space="preserve">, 1424-1433. doi:10.1111/j.1365-2702.200903021.x </w:t>
      </w:r>
    </w:p>
    <w:p w14:paraId="2B93C7BA" w14:textId="77777777" w:rsidR="00152BB7" w:rsidRPr="00152BB7" w:rsidRDefault="00152BB7" w:rsidP="00152BB7">
      <w:pPr>
        <w:pStyle w:val="NormalWeb"/>
        <w:ind w:left="450" w:hanging="450"/>
        <w:rPr>
          <w:i/>
          <w:iCs/>
        </w:rPr>
      </w:pPr>
      <w:proofErr w:type="gramStart"/>
      <w:r w:rsidRPr="00152BB7">
        <w:t>U.S. Department of Health and Human Services, Healthy People 2020.</w:t>
      </w:r>
      <w:proofErr w:type="gramEnd"/>
      <w:r w:rsidRPr="00152BB7">
        <w:t xml:space="preserve"> (2012) </w:t>
      </w:r>
      <w:r w:rsidRPr="00152BB7">
        <w:rPr>
          <w:i/>
          <w:iCs/>
        </w:rPr>
        <w:t>Respiratory</w:t>
      </w:r>
    </w:p>
    <w:p w14:paraId="5F61F426" w14:textId="77777777" w:rsidR="00152BB7" w:rsidRPr="00152BB7" w:rsidRDefault="00152BB7" w:rsidP="00152BB7">
      <w:pPr>
        <w:pStyle w:val="NormalWeb"/>
        <w:ind w:left="450" w:hanging="450"/>
      </w:pPr>
      <w:r w:rsidRPr="00152BB7">
        <w:rPr>
          <w:i/>
          <w:iCs/>
        </w:rPr>
        <w:t>Diseases</w:t>
      </w:r>
      <w:r w:rsidRPr="00152BB7">
        <w:t>. Retrieved from http://www.healthypeople.gov/2020/topicsobjectives2020/</w:t>
      </w:r>
    </w:p>
    <w:p w14:paraId="4BE03DE1" w14:textId="06D1D00A" w:rsidR="00152BB7" w:rsidRPr="00152BB7" w:rsidRDefault="00152BB7" w:rsidP="00152BB7">
      <w:pPr>
        <w:pStyle w:val="NormalWeb"/>
      </w:pPr>
      <w:proofErr w:type="spellStart"/>
      <w:r w:rsidRPr="00152BB7">
        <w:t>overview.aspx</w:t>
      </w:r>
      <w:proofErr w:type="gramStart"/>
      <w:r w:rsidRPr="00152BB7">
        <w:t>?topicId</w:t>
      </w:r>
      <w:proofErr w:type="spellEnd"/>
      <w:proofErr w:type="gramEnd"/>
      <w:r w:rsidRPr="00152BB7">
        <w:t>=36</w:t>
      </w:r>
      <w:r w:rsidR="001C1411">
        <w:t>, Accessed January 5, 2015</w:t>
      </w:r>
    </w:p>
    <w:p w14:paraId="20615A18" w14:textId="51DFE65F" w:rsidR="00DF78A3" w:rsidRDefault="00DF78A3" w:rsidP="00F543E7">
      <w:pPr>
        <w:pStyle w:val="NormalWeb"/>
        <w:spacing w:before="0" w:beforeAutospacing="0" w:after="0" w:afterAutospacing="0" w:line="480" w:lineRule="auto"/>
        <w:ind w:left="450" w:hanging="450"/>
      </w:pPr>
      <w:proofErr w:type="gramStart"/>
      <w:r w:rsidRPr="000C0F91">
        <w:t>US Department of Health and Human Services, National, Heart, Lung and Blood Institute &amp; National Asthma Education Prevention Program, Expert Panel 3.</w:t>
      </w:r>
      <w:proofErr w:type="gramEnd"/>
      <w:r w:rsidRPr="000C0F91">
        <w:t xml:space="preserve"> (2007). Guidelines for the diagnosis and </w:t>
      </w:r>
      <w:r w:rsidR="001C1411" w:rsidRPr="000C0F91">
        <w:t>management,</w:t>
      </w:r>
      <w:r w:rsidRPr="000C0F91">
        <w:t xml:space="preserve"> </w:t>
      </w:r>
      <w:r w:rsidR="00F05EF0">
        <w:t xml:space="preserve">Accessed </w:t>
      </w:r>
      <w:r w:rsidRPr="000C0F91">
        <w:t xml:space="preserve">August 4, 2014. </w:t>
      </w:r>
    </w:p>
    <w:p w14:paraId="51CA0FCD" w14:textId="131F5FA9" w:rsidR="00DF78A3" w:rsidRPr="000C0F91" w:rsidRDefault="00DF78A3" w:rsidP="00F543E7">
      <w:pPr>
        <w:pStyle w:val="NormalWeb"/>
        <w:spacing w:before="0" w:beforeAutospacing="0" w:after="0" w:afterAutospacing="0" w:line="480" w:lineRule="auto"/>
        <w:ind w:left="450" w:hanging="450"/>
      </w:pPr>
      <w:r w:rsidRPr="000C0F91">
        <w:t xml:space="preserve">Wagner, E. H. (2014). The chronic care model. Retrieved from </w:t>
      </w:r>
      <w:hyperlink r:id="rId20" w:tgtFrame="_blank" w:history="1">
        <w:r w:rsidRPr="000C0F91">
          <w:rPr>
            <w:rStyle w:val="Hyperlink"/>
          </w:rPr>
          <w:t>http://www.improvingchroniccare.org/index.php?p=The_Chronic_Care_Model&amp;s=2</w:t>
        </w:r>
      </w:hyperlink>
      <w:r w:rsidRPr="000C0F91">
        <w:t xml:space="preserve"> </w:t>
      </w:r>
      <w:r w:rsidR="00671493">
        <w:t xml:space="preserve">  Accessed October 10, 2014</w:t>
      </w:r>
    </w:p>
    <w:p w14:paraId="4FCD1772" w14:textId="60801CD9" w:rsidR="00DF78A3" w:rsidRPr="000C0F91" w:rsidRDefault="00DF78A3" w:rsidP="00F543E7">
      <w:pPr>
        <w:pStyle w:val="NormalWeb"/>
        <w:spacing w:before="0" w:beforeAutospacing="0" w:after="0" w:afterAutospacing="0" w:line="480" w:lineRule="auto"/>
        <w:ind w:left="450" w:hanging="450"/>
      </w:pPr>
      <w:r w:rsidRPr="000C0F91">
        <w:t xml:space="preserve">Washington, D., Yeats, K., </w:t>
      </w:r>
      <w:proofErr w:type="spellStart"/>
      <w:r w:rsidRPr="000C0F91">
        <w:t>Sleath</w:t>
      </w:r>
      <w:proofErr w:type="spellEnd"/>
      <w:r w:rsidRPr="000C0F91">
        <w:t xml:space="preserve">, B., Ayala, G., Gillette, C., Williams, D., Tudor, G. (2012). Communication and education about triggers and environmental control </w:t>
      </w:r>
      <w:r w:rsidR="00576426" w:rsidRPr="000C0F91">
        <w:t>strategies</w:t>
      </w:r>
      <w:r w:rsidRPr="000C0F91">
        <w:t xml:space="preserve"> during pediatric asthma visits.</w:t>
      </w:r>
      <w:r w:rsidRPr="000C0F91">
        <w:rPr>
          <w:i/>
          <w:iCs/>
        </w:rPr>
        <w:t xml:space="preserve"> Patient Education and Counseling, 86</w:t>
      </w:r>
      <w:r w:rsidRPr="000C0F91">
        <w:t xml:space="preserve">, 63-69. doi:10.1016/j.pec.2011.04.015 </w:t>
      </w:r>
    </w:p>
    <w:p w14:paraId="0A094071" w14:textId="77777777" w:rsidR="00DF78A3" w:rsidRPr="000C0F91" w:rsidRDefault="00DF78A3" w:rsidP="00F543E7">
      <w:pPr>
        <w:pStyle w:val="NormalWeb"/>
        <w:spacing w:before="0" w:beforeAutospacing="0" w:after="0" w:afterAutospacing="0" w:line="480" w:lineRule="auto"/>
        <w:ind w:left="450" w:hanging="450"/>
      </w:pPr>
      <w:r w:rsidRPr="000C0F91">
        <w:t xml:space="preserve">White, K. &amp; Dudley-Brown, S. (2012). </w:t>
      </w:r>
      <w:proofErr w:type="gramStart"/>
      <w:r w:rsidRPr="000C0F91">
        <w:rPr>
          <w:i/>
          <w:iCs/>
        </w:rPr>
        <w:t>Translation of evidence into nursing and health care practice</w:t>
      </w:r>
      <w:r w:rsidRPr="000C0F91">
        <w:t>.</w:t>
      </w:r>
      <w:proofErr w:type="gramEnd"/>
      <w:r w:rsidRPr="000C0F91">
        <w:t xml:space="preserve"> New York, New York: Springer Publishing, LLC. </w:t>
      </w:r>
    </w:p>
    <w:p w14:paraId="1FF9E23B" w14:textId="2DDF89A0" w:rsidR="00DF78A3" w:rsidRPr="000C0F91" w:rsidRDefault="00DF78A3" w:rsidP="00F543E7">
      <w:pPr>
        <w:pStyle w:val="NormalWeb"/>
        <w:spacing w:before="0" w:beforeAutospacing="0" w:after="0" w:afterAutospacing="0" w:line="480" w:lineRule="auto"/>
        <w:ind w:left="450" w:hanging="450"/>
      </w:pPr>
      <w:proofErr w:type="gramStart"/>
      <w:r w:rsidRPr="000C0F91">
        <w:t xml:space="preserve">Yee, A., Fagnano, M., &amp; </w:t>
      </w:r>
      <w:proofErr w:type="spellStart"/>
      <w:r w:rsidRPr="000C0F91">
        <w:t>Halterman</w:t>
      </w:r>
      <w:proofErr w:type="spellEnd"/>
      <w:r w:rsidRPr="000C0F91">
        <w:t>, J. (2013).</w:t>
      </w:r>
      <w:proofErr w:type="gramEnd"/>
      <w:r w:rsidRPr="000C0F91">
        <w:t xml:space="preserve"> Preventive asthma care delivery in the primary care office:  Missed opportunities for children with persistent asthma symptoms.</w:t>
      </w:r>
      <w:r w:rsidRPr="000C0F91">
        <w:rPr>
          <w:i/>
          <w:iCs/>
        </w:rPr>
        <w:t xml:space="preserve"> Academic Pediatrics, 13</w:t>
      </w:r>
      <w:r w:rsidRPr="000C0F91">
        <w:t xml:space="preserve">(2), 98-104. </w:t>
      </w:r>
      <w:proofErr w:type="spellStart"/>
      <w:proofErr w:type="gramStart"/>
      <w:r w:rsidR="00256C54">
        <w:t>doi</w:t>
      </w:r>
      <w:proofErr w:type="spellEnd"/>
      <w:proofErr w:type="gramEnd"/>
      <w:r w:rsidR="00256C54">
        <w:t xml:space="preserve"> # </w:t>
      </w:r>
      <w:r w:rsidR="00651A99" w:rsidRPr="00651A99">
        <w:t>http://dx.doi.org/10.1016/j.acap.2012.10.009</w:t>
      </w:r>
    </w:p>
    <w:p w14:paraId="7B14B3C6" w14:textId="77777777" w:rsidR="000C508B" w:rsidRDefault="000C508B" w:rsidP="000C508B">
      <w:pPr>
        <w:pStyle w:val="NoSpacing"/>
        <w:contextualSpacing/>
        <w:jc w:val="center"/>
        <w:rPr>
          <w:b/>
          <w:sz w:val="32"/>
          <w:szCs w:val="32"/>
        </w:rPr>
      </w:pPr>
      <w:bookmarkStart w:id="40" w:name="tempReturn"/>
      <w:bookmarkEnd w:id="40"/>
    </w:p>
    <w:p w14:paraId="168FFCD5" w14:textId="77777777" w:rsidR="00F05EF0" w:rsidRPr="003B0CB9" w:rsidRDefault="00DC4E3E" w:rsidP="003B0CB9">
      <w:pPr>
        <w:pStyle w:val="Heading1"/>
        <w:rPr>
          <w:sz w:val="36"/>
          <w:szCs w:val="36"/>
        </w:rPr>
      </w:pPr>
      <w:bookmarkStart w:id="41" w:name="_Toc420582818"/>
      <w:r w:rsidRPr="003B0CB9">
        <w:rPr>
          <w:sz w:val="36"/>
          <w:szCs w:val="36"/>
        </w:rPr>
        <w:lastRenderedPageBreak/>
        <w:t>Appendix A</w:t>
      </w:r>
      <w:bookmarkEnd w:id="41"/>
    </w:p>
    <w:p w14:paraId="059CFE55" w14:textId="2CE32F47" w:rsidR="00DC4E3E" w:rsidRPr="0044345E" w:rsidRDefault="00DC4E3E" w:rsidP="000C508B">
      <w:pPr>
        <w:pStyle w:val="NoSpacing"/>
        <w:contextualSpacing/>
        <w:jc w:val="center"/>
        <w:rPr>
          <w:b/>
          <w:sz w:val="32"/>
          <w:szCs w:val="32"/>
        </w:rPr>
      </w:pPr>
      <w:r>
        <w:rPr>
          <w:b/>
          <w:sz w:val="32"/>
          <w:szCs w:val="32"/>
        </w:rPr>
        <w:t>Patient Demographics</w:t>
      </w:r>
    </w:p>
    <w:tbl>
      <w:tblPr>
        <w:tblStyle w:val="TableGrid"/>
        <w:tblW w:w="0" w:type="auto"/>
        <w:tblLook w:val="04A0" w:firstRow="1" w:lastRow="0" w:firstColumn="1" w:lastColumn="0" w:noHBand="0" w:noVBand="1"/>
      </w:tblPr>
      <w:tblGrid>
        <w:gridCol w:w="2394"/>
        <w:gridCol w:w="2394"/>
        <w:gridCol w:w="2394"/>
        <w:gridCol w:w="2394"/>
      </w:tblGrid>
      <w:tr w:rsidR="00DC4E3E" w14:paraId="06A86600" w14:textId="77777777" w:rsidTr="00062C4E">
        <w:tc>
          <w:tcPr>
            <w:tcW w:w="2394" w:type="dxa"/>
            <w:shd w:val="clear" w:color="auto" w:fill="4BACC6" w:themeFill="accent5"/>
          </w:tcPr>
          <w:p w14:paraId="72D5A9FD" w14:textId="77777777" w:rsidR="00DC4E3E" w:rsidRPr="0044345E" w:rsidRDefault="00DC4E3E" w:rsidP="00062C4E">
            <w:pPr>
              <w:pStyle w:val="NoSpacing"/>
              <w:spacing w:line="480" w:lineRule="auto"/>
              <w:contextualSpacing/>
              <w:jc w:val="center"/>
              <w:rPr>
                <w:b/>
                <w:sz w:val="32"/>
                <w:szCs w:val="32"/>
                <w:highlight w:val="blue"/>
              </w:rPr>
            </w:pPr>
          </w:p>
        </w:tc>
        <w:tc>
          <w:tcPr>
            <w:tcW w:w="2394" w:type="dxa"/>
            <w:shd w:val="clear" w:color="auto" w:fill="4BACC6" w:themeFill="accent5"/>
          </w:tcPr>
          <w:p w14:paraId="09E74813" w14:textId="77777777" w:rsidR="00DC4E3E" w:rsidRPr="0044345E" w:rsidRDefault="00DC4E3E" w:rsidP="00062C4E">
            <w:pPr>
              <w:pStyle w:val="NoSpacing"/>
              <w:spacing w:line="480" w:lineRule="auto"/>
              <w:contextualSpacing/>
              <w:rPr>
                <w:sz w:val="20"/>
                <w:szCs w:val="20"/>
                <w:highlight w:val="blue"/>
              </w:rPr>
            </w:pPr>
          </w:p>
        </w:tc>
        <w:tc>
          <w:tcPr>
            <w:tcW w:w="2394" w:type="dxa"/>
            <w:shd w:val="clear" w:color="auto" w:fill="4BACC6" w:themeFill="accent5"/>
          </w:tcPr>
          <w:p w14:paraId="08C4A971" w14:textId="77777777" w:rsidR="00DC4E3E" w:rsidRPr="0044467A" w:rsidRDefault="00DC4E3E" w:rsidP="00062C4E">
            <w:pPr>
              <w:pStyle w:val="NoSpacing"/>
              <w:spacing w:line="480" w:lineRule="auto"/>
              <w:contextualSpacing/>
              <w:jc w:val="center"/>
              <w:rPr>
                <w:b/>
                <w:sz w:val="28"/>
                <w:szCs w:val="28"/>
              </w:rPr>
            </w:pPr>
            <w:r w:rsidRPr="0044467A">
              <w:rPr>
                <w:b/>
                <w:sz w:val="28"/>
                <w:szCs w:val="28"/>
              </w:rPr>
              <w:t>Total</w:t>
            </w:r>
          </w:p>
        </w:tc>
        <w:tc>
          <w:tcPr>
            <w:tcW w:w="2394" w:type="dxa"/>
            <w:shd w:val="clear" w:color="auto" w:fill="4BACC6" w:themeFill="accent5"/>
          </w:tcPr>
          <w:p w14:paraId="7BA511CA" w14:textId="77777777" w:rsidR="00DC4E3E" w:rsidRPr="0044467A" w:rsidRDefault="00DC4E3E" w:rsidP="00062C4E">
            <w:pPr>
              <w:pStyle w:val="NoSpacing"/>
              <w:spacing w:line="480" w:lineRule="auto"/>
              <w:contextualSpacing/>
              <w:jc w:val="center"/>
              <w:rPr>
                <w:b/>
                <w:sz w:val="28"/>
                <w:szCs w:val="28"/>
              </w:rPr>
            </w:pPr>
            <w:r w:rsidRPr="0044467A">
              <w:rPr>
                <w:b/>
                <w:sz w:val="28"/>
                <w:szCs w:val="28"/>
              </w:rPr>
              <w:t>Percentage</w:t>
            </w:r>
          </w:p>
        </w:tc>
      </w:tr>
      <w:tr w:rsidR="00DC4E3E" w:rsidRPr="00CE1244" w14:paraId="36F000D5" w14:textId="77777777" w:rsidTr="00062C4E">
        <w:tc>
          <w:tcPr>
            <w:tcW w:w="2394" w:type="dxa"/>
          </w:tcPr>
          <w:p w14:paraId="055DCBF8" w14:textId="77777777" w:rsidR="00DC4E3E" w:rsidRPr="009D11F1" w:rsidRDefault="00DC4E3E" w:rsidP="00062C4E">
            <w:pPr>
              <w:pStyle w:val="NoSpacing"/>
              <w:spacing w:line="480" w:lineRule="auto"/>
              <w:contextualSpacing/>
              <w:jc w:val="center"/>
              <w:rPr>
                <w:b/>
                <w:sz w:val="20"/>
                <w:szCs w:val="20"/>
              </w:rPr>
            </w:pPr>
            <w:r w:rsidRPr="009D11F1">
              <w:rPr>
                <w:b/>
                <w:sz w:val="20"/>
                <w:szCs w:val="20"/>
              </w:rPr>
              <w:t>Gender</w:t>
            </w:r>
          </w:p>
        </w:tc>
        <w:tc>
          <w:tcPr>
            <w:tcW w:w="2394" w:type="dxa"/>
          </w:tcPr>
          <w:p w14:paraId="7A66A4E2" w14:textId="77777777" w:rsidR="00DC4E3E" w:rsidRPr="00CE1244" w:rsidRDefault="00DC4E3E" w:rsidP="00062C4E">
            <w:pPr>
              <w:pStyle w:val="NoSpacing"/>
              <w:spacing w:line="480" w:lineRule="auto"/>
              <w:contextualSpacing/>
              <w:rPr>
                <w:sz w:val="20"/>
                <w:szCs w:val="20"/>
              </w:rPr>
            </w:pPr>
          </w:p>
        </w:tc>
        <w:tc>
          <w:tcPr>
            <w:tcW w:w="2394" w:type="dxa"/>
          </w:tcPr>
          <w:p w14:paraId="4ED0705B" w14:textId="77777777" w:rsidR="00DC4E3E" w:rsidRPr="00CE1244" w:rsidRDefault="00DC4E3E" w:rsidP="00062C4E">
            <w:pPr>
              <w:pStyle w:val="NoSpacing"/>
              <w:spacing w:line="480" w:lineRule="auto"/>
              <w:contextualSpacing/>
              <w:rPr>
                <w:sz w:val="20"/>
                <w:szCs w:val="20"/>
              </w:rPr>
            </w:pPr>
          </w:p>
        </w:tc>
        <w:tc>
          <w:tcPr>
            <w:tcW w:w="2394" w:type="dxa"/>
          </w:tcPr>
          <w:p w14:paraId="2D732F72" w14:textId="77777777" w:rsidR="00DC4E3E" w:rsidRPr="00CE1244" w:rsidRDefault="00DC4E3E" w:rsidP="00062C4E">
            <w:pPr>
              <w:pStyle w:val="NoSpacing"/>
              <w:spacing w:line="480" w:lineRule="auto"/>
              <w:contextualSpacing/>
              <w:rPr>
                <w:sz w:val="20"/>
                <w:szCs w:val="20"/>
              </w:rPr>
            </w:pPr>
          </w:p>
        </w:tc>
      </w:tr>
      <w:tr w:rsidR="00DC4E3E" w:rsidRPr="00381E0B" w14:paraId="24CFAFD5" w14:textId="77777777" w:rsidTr="00062C4E">
        <w:tc>
          <w:tcPr>
            <w:tcW w:w="2394" w:type="dxa"/>
          </w:tcPr>
          <w:p w14:paraId="305CABBE" w14:textId="77777777" w:rsidR="00DC4E3E" w:rsidRPr="009D11F1" w:rsidRDefault="00DC4E3E" w:rsidP="00062C4E">
            <w:pPr>
              <w:pStyle w:val="NoSpacing"/>
              <w:spacing w:line="480" w:lineRule="auto"/>
              <w:contextualSpacing/>
              <w:jc w:val="center"/>
              <w:rPr>
                <w:b/>
                <w:sz w:val="18"/>
                <w:szCs w:val="18"/>
              </w:rPr>
            </w:pPr>
          </w:p>
        </w:tc>
        <w:tc>
          <w:tcPr>
            <w:tcW w:w="2394" w:type="dxa"/>
          </w:tcPr>
          <w:p w14:paraId="6E3572FC" w14:textId="77777777" w:rsidR="00DC4E3E" w:rsidRPr="009D11F1" w:rsidRDefault="00DC4E3E" w:rsidP="00062C4E">
            <w:pPr>
              <w:pStyle w:val="NoSpacing"/>
              <w:spacing w:line="480" w:lineRule="auto"/>
              <w:contextualSpacing/>
              <w:jc w:val="center"/>
              <w:rPr>
                <w:sz w:val="18"/>
                <w:szCs w:val="18"/>
              </w:rPr>
            </w:pPr>
            <w:r w:rsidRPr="009D11F1">
              <w:rPr>
                <w:sz w:val="18"/>
                <w:szCs w:val="18"/>
              </w:rPr>
              <w:t>Female</w:t>
            </w:r>
          </w:p>
        </w:tc>
        <w:tc>
          <w:tcPr>
            <w:tcW w:w="2394" w:type="dxa"/>
          </w:tcPr>
          <w:p w14:paraId="13891B05" w14:textId="77777777" w:rsidR="00DC4E3E" w:rsidRPr="009D11F1" w:rsidRDefault="00DC4E3E" w:rsidP="00062C4E">
            <w:pPr>
              <w:pStyle w:val="NoSpacing"/>
              <w:spacing w:line="480" w:lineRule="auto"/>
              <w:contextualSpacing/>
              <w:jc w:val="center"/>
              <w:rPr>
                <w:sz w:val="18"/>
                <w:szCs w:val="18"/>
              </w:rPr>
            </w:pPr>
            <w:r w:rsidRPr="009D11F1">
              <w:rPr>
                <w:sz w:val="18"/>
                <w:szCs w:val="18"/>
              </w:rPr>
              <w:t>4,359</w:t>
            </w:r>
          </w:p>
        </w:tc>
        <w:tc>
          <w:tcPr>
            <w:tcW w:w="2394" w:type="dxa"/>
          </w:tcPr>
          <w:p w14:paraId="0DDE50D5" w14:textId="77777777" w:rsidR="00DC4E3E" w:rsidRPr="009D11F1" w:rsidRDefault="00DC4E3E" w:rsidP="00062C4E">
            <w:pPr>
              <w:pStyle w:val="NoSpacing"/>
              <w:spacing w:line="480" w:lineRule="auto"/>
              <w:contextualSpacing/>
              <w:jc w:val="center"/>
              <w:rPr>
                <w:sz w:val="18"/>
                <w:szCs w:val="18"/>
              </w:rPr>
            </w:pPr>
            <w:r w:rsidRPr="009D11F1">
              <w:rPr>
                <w:sz w:val="18"/>
                <w:szCs w:val="18"/>
              </w:rPr>
              <w:t>53.2%</w:t>
            </w:r>
          </w:p>
        </w:tc>
      </w:tr>
      <w:tr w:rsidR="00DC4E3E" w:rsidRPr="00381E0B" w14:paraId="17150F8A" w14:textId="77777777" w:rsidTr="00062C4E">
        <w:tc>
          <w:tcPr>
            <w:tcW w:w="2394" w:type="dxa"/>
          </w:tcPr>
          <w:p w14:paraId="4E99378C" w14:textId="77777777" w:rsidR="00DC4E3E" w:rsidRPr="009D11F1" w:rsidRDefault="00DC4E3E" w:rsidP="00062C4E">
            <w:pPr>
              <w:pStyle w:val="NoSpacing"/>
              <w:spacing w:line="480" w:lineRule="auto"/>
              <w:contextualSpacing/>
              <w:jc w:val="center"/>
              <w:rPr>
                <w:b/>
                <w:sz w:val="18"/>
                <w:szCs w:val="18"/>
              </w:rPr>
            </w:pPr>
          </w:p>
        </w:tc>
        <w:tc>
          <w:tcPr>
            <w:tcW w:w="2394" w:type="dxa"/>
          </w:tcPr>
          <w:p w14:paraId="66F4E666" w14:textId="77777777" w:rsidR="00DC4E3E" w:rsidRPr="009D11F1" w:rsidRDefault="00DC4E3E" w:rsidP="00062C4E">
            <w:pPr>
              <w:pStyle w:val="NoSpacing"/>
              <w:spacing w:line="480" w:lineRule="auto"/>
              <w:contextualSpacing/>
              <w:jc w:val="center"/>
              <w:rPr>
                <w:sz w:val="18"/>
                <w:szCs w:val="18"/>
              </w:rPr>
            </w:pPr>
            <w:r w:rsidRPr="009D11F1">
              <w:rPr>
                <w:sz w:val="18"/>
                <w:szCs w:val="18"/>
              </w:rPr>
              <w:t>Male</w:t>
            </w:r>
          </w:p>
        </w:tc>
        <w:tc>
          <w:tcPr>
            <w:tcW w:w="2394" w:type="dxa"/>
          </w:tcPr>
          <w:p w14:paraId="5C37D083" w14:textId="77777777" w:rsidR="00DC4E3E" w:rsidRPr="009D11F1" w:rsidRDefault="00DC4E3E" w:rsidP="00062C4E">
            <w:pPr>
              <w:pStyle w:val="NoSpacing"/>
              <w:spacing w:line="480" w:lineRule="auto"/>
              <w:contextualSpacing/>
              <w:jc w:val="center"/>
              <w:rPr>
                <w:sz w:val="18"/>
                <w:szCs w:val="18"/>
              </w:rPr>
            </w:pPr>
            <w:r w:rsidRPr="009D11F1">
              <w:rPr>
                <w:sz w:val="18"/>
                <w:szCs w:val="18"/>
              </w:rPr>
              <w:t>3,829</w:t>
            </w:r>
          </w:p>
        </w:tc>
        <w:tc>
          <w:tcPr>
            <w:tcW w:w="2394" w:type="dxa"/>
          </w:tcPr>
          <w:p w14:paraId="64471C49" w14:textId="77777777" w:rsidR="00DC4E3E" w:rsidRPr="009D11F1" w:rsidRDefault="00DC4E3E" w:rsidP="00062C4E">
            <w:pPr>
              <w:pStyle w:val="NoSpacing"/>
              <w:spacing w:line="480" w:lineRule="auto"/>
              <w:contextualSpacing/>
              <w:jc w:val="center"/>
              <w:rPr>
                <w:sz w:val="18"/>
                <w:szCs w:val="18"/>
              </w:rPr>
            </w:pPr>
            <w:r w:rsidRPr="009D11F1">
              <w:rPr>
                <w:sz w:val="18"/>
                <w:szCs w:val="18"/>
              </w:rPr>
              <w:t>46.7%</w:t>
            </w:r>
          </w:p>
        </w:tc>
      </w:tr>
      <w:tr w:rsidR="00DC4E3E" w:rsidRPr="00381E0B" w14:paraId="756F68BD" w14:textId="77777777" w:rsidTr="00062C4E">
        <w:tc>
          <w:tcPr>
            <w:tcW w:w="2394" w:type="dxa"/>
          </w:tcPr>
          <w:p w14:paraId="1E01CDA5" w14:textId="77777777" w:rsidR="00DC4E3E" w:rsidRPr="009D11F1" w:rsidRDefault="00DC4E3E" w:rsidP="00062C4E">
            <w:pPr>
              <w:pStyle w:val="NoSpacing"/>
              <w:spacing w:line="480" w:lineRule="auto"/>
              <w:contextualSpacing/>
              <w:jc w:val="center"/>
              <w:rPr>
                <w:b/>
                <w:sz w:val="18"/>
                <w:szCs w:val="18"/>
              </w:rPr>
            </w:pPr>
            <w:r w:rsidRPr="009D11F1">
              <w:rPr>
                <w:b/>
                <w:sz w:val="18"/>
                <w:szCs w:val="18"/>
              </w:rPr>
              <w:t>Age</w:t>
            </w:r>
          </w:p>
        </w:tc>
        <w:tc>
          <w:tcPr>
            <w:tcW w:w="2394" w:type="dxa"/>
          </w:tcPr>
          <w:p w14:paraId="463AE25F" w14:textId="77777777" w:rsidR="00DC4E3E" w:rsidRPr="009D11F1" w:rsidRDefault="00DC4E3E" w:rsidP="00062C4E">
            <w:pPr>
              <w:pStyle w:val="NoSpacing"/>
              <w:spacing w:line="480" w:lineRule="auto"/>
              <w:contextualSpacing/>
              <w:jc w:val="center"/>
              <w:rPr>
                <w:sz w:val="18"/>
                <w:szCs w:val="18"/>
              </w:rPr>
            </w:pPr>
            <w:r w:rsidRPr="009D11F1">
              <w:rPr>
                <w:sz w:val="18"/>
                <w:szCs w:val="18"/>
              </w:rPr>
              <w:t>&lt;2 years</w:t>
            </w:r>
          </w:p>
        </w:tc>
        <w:tc>
          <w:tcPr>
            <w:tcW w:w="2394" w:type="dxa"/>
          </w:tcPr>
          <w:p w14:paraId="5C0B2F86" w14:textId="77777777" w:rsidR="00DC4E3E" w:rsidRPr="009D11F1" w:rsidRDefault="00DC4E3E" w:rsidP="00062C4E">
            <w:pPr>
              <w:pStyle w:val="NoSpacing"/>
              <w:spacing w:line="480" w:lineRule="auto"/>
              <w:contextualSpacing/>
              <w:jc w:val="center"/>
              <w:rPr>
                <w:sz w:val="18"/>
                <w:szCs w:val="18"/>
              </w:rPr>
            </w:pPr>
            <w:r w:rsidRPr="009D11F1">
              <w:rPr>
                <w:sz w:val="18"/>
                <w:szCs w:val="18"/>
              </w:rPr>
              <w:t>256</w:t>
            </w:r>
          </w:p>
        </w:tc>
        <w:tc>
          <w:tcPr>
            <w:tcW w:w="2394" w:type="dxa"/>
          </w:tcPr>
          <w:p w14:paraId="342B1FCA" w14:textId="77777777" w:rsidR="00DC4E3E" w:rsidRPr="009D11F1" w:rsidRDefault="00DC4E3E" w:rsidP="00062C4E">
            <w:pPr>
              <w:pStyle w:val="NoSpacing"/>
              <w:spacing w:line="480" w:lineRule="auto"/>
              <w:contextualSpacing/>
              <w:jc w:val="center"/>
              <w:rPr>
                <w:sz w:val="18"/>
                <w:szCs w:val="18"/>
              </w:rPr>
            </w:pPr>
            <w:r w:rsidRPr="009D11F1">
              <w:rPr>
                <w:sz w:val="18"/>
                <w:szCs w:val="18"/>
              </w:rPr>
              <w:t>3.1%</w:t>
            </w:r>
          </w:p>
        </w:tc>
      </w:tr>
      <w:tr w:rsidR="00DC4E3E" w:rsidRPr="00381E0B" w14:paraId="3B66CCD6" w14:textId="77777777" w:rsidTr="00062C4E">
        <w:tc>
          <w:tcPr>
            <w:tcW w:w="2394" w:type="dxa"/>
          </w:tcPr>
          <w:p w14:paraId="4E120B21" w14:textId="77777777" w:rsidR="00DC4E3E" w:rsidRPr="009D11F1" w:rsidRDefault="00DC4E3E" w:rsidP="00062C4E">
            <w:pPr>
              <w:pStyle w:val="NoSpacing"/>
              <w:spacing w:line="480" w:lineRule="auto"/>
              <w:contextualSpacing/>
              <w:jc w:val="center"/>
              <w:rPr>
                <w:b/>
                <w:sz w:val="18"/>
                <w:szCs w:val="18"/>
              </w:rPr>
            </w:pPr>
          </w:p>
        </w:tc>
        <w:tc>
          <w:tcPr>
            <w:tcW w:w="2394" w:type="dxa"/>
          </w:tcPr>
          <w:p w14:paraId="2541BD31" w14:textId="77777777" w:rsidR="00DC4E3E" w:rsidRPr="009D11F1" w:rsidRDefault="00DC4E3E" w:rsidP="00062C4E">
            <w:pPr>
              <w:pStyle w:val="NoSpacing"/>
              <w:spacing w:line="480" w:lineRule="auto"/>
              <w:contextualSpacing/>
              <w:jc w:val="center"/>
              <w:rPr>
                <w:sz w:val="18"/>
                <w:szCs w:val="18"/>
              </w:rPr>
            </w:pPr>
            <w:r w:rsidRPr="009D11F1">
              <w:rPr>
                <w:sz w:val="18"/>
                <w:szCs w:val="18"/>
              </w:rPr>
              <w:t>2 to 5 years</w:t>
            </w:r>
          </w:p>
        </w:tc>
        <w:tc>
          <w:tcPr>
            <w:tcW w:w="2394" w:type="dxa"/>
          </w:tcPr>
          <w:p w14:paraId="6603D039" w14:textId="77777777" w:rsidR="00DC4E3E" w:rsidRPr="009D11F1" w:rsidRDefault="00DC4E3E" w:rsidP="00062C4E">
            <w:pPr>
              <w:pStyle w:val="NoSpacing"/>
              <w:spacing w:line="480" w:lineRule="auto"/>
              <w:contextualSpacing/>
              <w:jc w:val="center"/>
              <w:rPr>
                <w:sz w:val="18"/>
                <w:szCs w:val="18"/>
              </w:rPr>
            </w:pPr>
            <w:r w:rsidRPr="009D11F1">
              <w:rPr>
                <w:sz w:val="18"/>
                <w:szCs w:val="18"/>
              </w:rPr>
              <w:t>1,516</w:t>
            </w:r>
          </w:p>
        </w:tc>
        <w:tc>
          <w:tcPr>
            <w:tcW w:w="2394" w:type="dxa"/>
          </w:tcPr>
          <w:p w14:paraId="3B58093A" w14:textId="77777777" w:rsidR="00DC4E3E" w:rsidRPr="009D11F1" w:rsidRDefault="00DC4E3E" w:rsidP="00062C4E">
            <w:pPr>
              <w:pStyle w:val="NoSpacing"/>
              <w:spacing w:line="480" w:lineRule="auto"/>
              <w:contextualSpacing/>
              <w:jc w:val="center"/>
              <w:rPr>
                <w:sz w:val="18"/>
                <w:szCs w:val="18"/>
              </w:rPr>
            </w:pPr>
            <w:r w:rsidRPr="009D11F1">
              <w:rPr>
                <w:sz w:val="18"/>
                <w:szCs w:val="18"/>
              </w:rPr>
              <w:t>18.5%</w:t>
            </w:r>
          </w:p>
        </w:tc>
      </w:tr>
      <w:tr w:rsidR="00DC4E3E" w:rsidRPr="00381E0B" w14:paraId="3D36D48C" w14:textId="77777777" w:rsidTr="00062C4E">
        <w:tc>
          <w:tcPr>
            <w:tcW w:w="2394" w:type="dxa"/>
          </w:tcPr>
          <w:p w14:paraId="71CD149E" w14:textId="77777777" w:rsidR="00DC4E3E" w:rsidRPr="009D11F1" w:rsidRDefault="00DC4E3E" w:rsidP="00062C4E">
            <w:pPr>
              <w:pStyle w:val="NoSpacing"/>
              <w:spacing w:line="480" w:lineRule="auto"/>
              <w:contextualSpacing/>
              <w:jc w:val="center"/>
              <w:rPr>
                <w:b/>
                <w:sz w:val="18"/>
                <w:szCs w:val="18"/>
              </w:rPr>
            </w:pPr>
          </w:p>
        </w:tc>
        <w:tc>
          <w:tcPr>
            <w:tcW w:w="2394" w:type="dxa"/>
          </w:tcPr>
          <w:p w14:paraId="639CDA4C" w14:textId="77777777" w:rsidR="00DC4E3E" w:rsidRPr="009D11F1" w:rsidRDefault="00DC4E3E" w:rsidP="00062C4E">
            <w:pPr>
              <w:pStyle w:val="NoSpacing"/>
              <w:spacing w:line="480" w:lineRule="auto"/>
              <w:contextualSpacing/>
              <w:jc w:val="center"/>
              <w:rPr>
                <w:sz w:val="18"/>
                <w:szCs w:val="18"/>
              </w:rPr>
            </w:pPr>
            <w:r w:rsidRPr="009D11F1">
              <w:rPr>
                <w:sz w:val="18"/>
                <w:szCs w:val="18"/>
              </w:rPr>
              <w:t>6 to 11 years</w:t>
            </w:r>
          </w:p>
        </w:tc>
        <w:tc>
          <w:tcPr>
            <w:tcW w:w="2394" w:type="dxa"/>
          </w:tcPr>
          <w:p w14:paraId="136F7AD7" w14:textId="77777777" w:rsidR="00DC4E3E" w:rsidRPr="009D11F1" w:rsidRDefault="00DC4E3E" w:rsidP="00062C4E">
            <w:pPr>
              <w:pStyle w:val="NoSpacing"/>
              <w:spacing w:line="480" w:lineRule="auto"/>
              <w:contextualSpacing/>
              <w:jc w:val="center"/>
              <w:rPr>
                <w:sz w:val="18"/>
                <w:szCs w:val="18"/>
              </w:rPr>
            </w:pPr>
            <w:r w:rsidRPr="009D11F1">
              <w:rPr>
                <w:sz w:val="18"/>
                <w:szCs w:val="18"/>
              </w:rPr>
              <w:t>3,457</w:t>
            </w:r>
          </w:p>
        </w:tc>
        <w:tc>
          <w:tcPr>
            <w:tcW w:w="2394" w:type="dxa"/>
          </w:tcPr>
          <w:p w14:paraId="36C84CCB" w14:textId="77777777" w:rsidR="00DC4E3E" w:rsidRPr="009D11F1" w:rsidRDefault="00DC4E3E" w:rsidP="00062C4E">
            <w:pPr>
              <w:pStyle w:val="NoSpacing"/>
              <w:spacing w:line="480" w:lineRule="auto"/>
              <w:contextualSpacing/>
              <w:jc w:val="center"/>
              <w:rPr>
                <w:sz w:val="18"/>
                <w:szCs w:val="18"/>
              </w:rPr>
            </w:pPr>
            <w:r w:rsidRPr="009D11F1">
              <w:rPr>
                <w:sz w:val="18"/>
                <w:szCs w:val="18"/>
              </w:rPr>
              <w:t>42.2%</w:t>
            </w:r>
          </w:p>
        </w:tc>
      </w:tr>
      <w:tr w:rsidR="00DC4E3E" w:rsidRPr="00381E0B" w14:paraId="798DE50A" w14:textId="77777777" w:rsidTr="00062C4E">
        <w:tc>
          <w:tcPr>
            <w:tcW w:w="2394" w:type="dxa"/>
          </w:tcPr>
          <w:p w14:paraId="7B84DFAA" w14:textId="77777777" w:rsidR="00DC4E3E" w:rsidRPr="009D11F1" w:rsidRDefault="00DC4E3E" w:rsidP="00062C4E">
            <w:pPr>
              <w:pStyle w:val="NoSpacing"/>
              <w:spacing w:line="480" w:lineRule="auto"/>
              <w:contextualSpacing/>
              <w:jc w:val="center"/>
              <w:rPr>
                <w:b/>
                <w:sz w:val="18"/>
                <w:szCs w:val="18"/>
              </w:rPr>
            </w:pPr>
          </w:p>
        </w:tc>
        <w:tc>
          <w:tcPr>
            <w:tcW w:w="2394" w:type="dxa"/>
          </w:tcPr>
          <w:p w14:paraId="338570AC" w14:textId="77777777" w:rsidR="00DC4E3E" w:rsidRPr="009D11F1" w:rsidRDefault="00DC4E3E" w:rsidP="00062C4E">
            <w:pPr>
              <w:pStyle w:val="NoSpacing"/>
              <w:ind w:left="720"/>
              <w:contextualSpacing/>
              <w:jc w:val="center"/>
              <w:rPr>
                <w:sz w:val="18"/>
                <w:szCs w:val="18"/>
              </w:rPr>
            </w:pPr>
            <w:r w:rsidRPr="009D11F1">
              <w:rPr>
                <w:sz w:val="18"/>
                <w:szCs w:val="18"/>
              </w:rPr>
              <w:t>12 to 17 years</w:t>
            </w:r>
          </w:p>
        </w:tc>
        <w:tc>
          <w:tcPr>
            <w:tcW w:w="2394" w:type="dxa"/>
          </w:tcPr>
          <w:p w14:paraId="21405053" w14:textId="77777777" w:rsidR="00DC4E3E" w:rsidRPr="009D11F1" w:rsidRDefault="00DC4E3E" w:rsidP="00062C4E">
            <w:pPr>
              <w:pStyle w:val="NoSpacing"/>
              <w:spacing w:line="480" w:lineRule="auto"/>
              <w:contextualSpacing/>
              <w:jc w:val="center"/>
              <w:rPr>
                <w:sz w:val="18"/>
                <w:szCs w:val="18"/>
              </w:rPr>
            </w:pPr>
            <w:r w:rsidRPr="009D11F1">
              <w:rPr>
                <w:sz w:val="18"/>
                <w:szCs w:val="18"/>
              </w:rPr>
              <w:t>2,959</w:t>
            </w:r>
          </w:p>
        </w:tc>
        <w:tc>
          <w:tcPr>
            <w:tcW w:w="2394" w:type="dxa"/>
          </w:tcPr>
          <w:p w14:paraId="3B5651D3" w14:textId="77777777" w:rsidR="00DC4E3E" w:rsidRPr="009D11F1" w:rsidRDefault="00DC4E3E" w:rsidP="00062C4E">
            <w:pPr>
              <w:pStyle w:val="NoSpacing"/>
              <w:spacing w:line="480" w:lineRule="auto"/>
              <w:contextualSpacing/>
              <w:jc w:val="center"/>
              <w:rPr>
                <w:sz w:val="18"/>
                <w:szCs w:val="18"/>
              </w:rPr>
            </w:pPr>
            <w:r w:rsidRPr="009D11F1">
              <w:rPr>
                <w:sz w:val="18"/>
                <w:szCs w:val="18"/>
              </w:rPr>
              <w:t>36.1%</w:t>
            </w:r>
          </w:p>
        </w:tc>
      </w:tr>
      <w:tr w:rsidR="00DC4E3E" w:rsidRPr="00381E0B" w14:paraId="61806136" w14:textId="77777777" w:rsidTr="00062C4E">
        <w:tc>
          <w:tcPr>
            <w:tcW w:w="2394" w:type="dxa"/>
          </w:tcPr>
          <w:p w14:paraId="5398A538" w14:textId="77777777" w:rsidR="00DC4E3E" w:rsidRPr="009D11F1" w:rsidRDefault="00DC4E3E" w:rsidP="00062C4E">
            <w:pPr>
              <w:pStyle w:val="NoSpacing"/>
              <w:spacing w:line="480" w:lineRule="auto"/>
              <w:contextualSpacing/>
              <w:jc w:val="center"/>
              <w:rPr>
                <w:b/>
                <w:sz w:val="18"/>
                <w:szCs w:val="18"/>
              </w:rPr>
            </w:pPr>
            <w:r w:rsidRPr="009D11F1">
              <w:rPr>
                <w:b/>
                <w:sz w:val="18"/>
                <w:szCs w:val="18"/>
              </w:rPr>
              <w:t>Race</w:t>
            </w:r>
          </w:p>
        </w:tc>
        <w:tc>
          <w:tcPr>
            <w:tcW w:w="2394" w:type="dxa"/>
          </w:tcPr>
          <w:p w14:paraId="22074776" w14:textId="77777777" w:rsidR="00DC4E3E" w:rsidRPr="009D11F1" w:rsidRDefault="00DC4E3E" w:rsidP="00062C4E">
            <w:pPr>
              <w:pStyle w:val="NoSpacing"/>
              <w:ind w:left="720"/>
              <w:contextualSpacing/>
              <w:jc w:val="center"/>
              <w:rPr>
                <w:sz w:val="18"/>
                <w:szCs w:val="18"/>
              </w:rPr>
            </w:pPr>
            <w:r w:rsidRPr="009D11F1">
              <w:rPr>
                <w:sz w:val="18"/>
                <w:szCs w:val="18"/>
              </w:rPr>
              <w:t>African American</w:t>
            </w:r>
          </w:p>
        </w:tc>
        <w:tc>
          <w:tcPr>
            <w:tcW w:w="2394" w:type="dxa"/>
          </w:tcPr>
          <w:p w14:paraId="0C4D45D9" w14:textId="77777777" w:rsidR="00DC4E3E" w:rsidRPr="009D11F1" w:rsidRDefault="00DC4E3E" w:rsidP="00062C4E">
            <w:pPr>
              <w:pStyle w:val="NoSpacing"/>
              <w:spacing w:line="480" w:lineRule="auto"/>
              <w:contextualSpacing/>
              <w:jc w:val="center"/>
              <w:rPr>
                <w:sz w:val="18"/>
                <w:szCs w:val="18"/>
              </w:rPr>
            </w:pPr>
            <w:r w:rsidRPr="009D11F1">
              <w:rPr>
                <w:sz w:val="18"/>
                <w:szCs w:val="18"/>
              </w:rPr>
              <w:t>1,248</w:t>
            </w:r>
          </w:p>
        </w:tc>
        <w:tc>
          <w:tcPr>
            <w:tcW w:w="2394" w:type="dxa"/>
          </w:tcPr>
          <w:p w14:paraId="0B7D505B" w14:textId="77777777" w:rsidR="00DC4E3E" w:rsidRPr="009D11F1" w:rsidRDefault="00DC4E3E" w:rsidP="00062C4E">
            <w:pPr>
              <w:pStyle w:val="NoSpacing"/>
              <w:spacing w:line="480" w:lineRule="auto"/>
              <w:contextualSpacing/>
              <w:jc w:val="center"/>
              <w:rPr>
                <w:sz w:val="18"/>
                <w:szCs w:val="18"/>
              </w:rPr>
            </w:pPr>
            <w:r w:rsidRPr="009D11F1">
              <w:rPr>
                <w:sz w:val="18"/>
                <w:szCs w:val="18"/>
              </w:rPr>
              <w:t>15.2%</w:t>
            </w:r>
          </w:p>
        </w:tc>
      </w:tr>
      <w:tr w:rsidR="00DC4E3E" w:rsidRPr="00381E0B" w14:paraId="5248EF7B" w14:textId="77777777" w:rsidTr="00062C4E">
        <w:tc>
          <w:tcPr>
            <w:tcW w:w="2394" w:type="dxa"/>
          </w:tcPr>
          <w:p w14:paraId="151E50A0" w14:textId="77777777" w:rsidR="00DC4E3E" w:rsidRPr="009D11F1" w:rsidRDefault="00DC4E3E" w:rsidP="00062C4E">
            <w:pPr>
              <w:pStyle w:val="NoSpacing"/>
              <w:spacing w:line="480" w:lineRule="auto"/>
              <w:contextualSpacing/>
              <w:jc w:val="center"/>
              <w:rPr>
                <w:sz w:val="18"/>
                <w:szCs w:val="18"/>
              </w:rPr>
            </w:pPr>
          </w:p>
        </w:tc>
        <w:tc>
          <w:tcPr>
            <w:tcW w:w="2394" w:type="dxa"/>
          </w:tcPr>
          <w:p w14:paraId="4707D534" w14:textId="77777777" w:rsidR="00DC4E3E" w:rsidRPr="009D11F1" w:rsidRDefault="00DC4E3E" w:rsidP="00062C4E">
            <w:pPr>
              <w:pStyle w:val="NoSpacing"/>
              <w:ind w:left="720"/>
              <w:contextualSpacing/>
              <w:jc w:val="center"/>
              <w:rPr>
                <w:sz w:val="18"/>
                <w:szCs w:val="18"/>
              </w:rPr>
            </w:pPr>
            <w:r w:rsidRPr="009D11F1">
              <w:rPr>
                <w:sz w:val="18"/>
                <w:szCs w:val="18"/>
              </w:rPr>
              <w:t>American Indian</w:t>
            </w:r>
          </w:p>
        </w:tc>
        <w:tc>
          <w:tcPr>
            <w:tcW w:w="2394" w:type="dxa"/>
          </w:tcPr>
          <w:p w14:paraId="128B05E2" w14:textId="77777777" w:rsidR="00DC4E3E" w:rsidRPr="009D11F1" w:rsidRDefault="00DC4E3E" w:rsidP="00062C4E">
            <w:pPr>
              <w:pStyle w:val="NoSpacing"/>
              <w:spacing w:line="480" w:lineRule="auto"/>
              <w:contextualSpacing/>
              <w:jc w:val="center"/>
              <w:rPr>
                <w:sz w:val="18"/>
                <w:szCs w:val="18"/>
              </w:rPr>
            </w:pPr>
            <w:r w:rsidRPr="009D11F1">
              <w:rPr>
                <w:sz w:val="18"/>
                <w:szCs w:val="18"/>
              </w:rPr>
              <w:t>12</w:t>
            </w:r>
          </w:p>
        </w:tc>
        <w:tc>
          <w:tcPr>
            <w:tcW w:w="2394" w:type="dxa"/>
          </w:tcPr>
          <w:p w14:paraId="7A6D6858" w14:textId="77777777" w:rsidR="00DC4E3E" w:rsidRPr="009D11F1" w:rsidRDefault="00DC4E3E" w:rsidP="00062C4E">
            <w:pPr>
              <w:pStyle w:val="NoSpacing"/>
              <w:spacing w:line="480" w:lineRule="auto"/>
              <w:contextualSpacing/>
              <w:jc w:val="center"/>
              <w:rPr>
                <w:sz w:val="18"/>
                <w:szCs w:val="18"/>
              </w:rPr>
            </w:pPr>
            <w:r w:rsidRPr="009D11F1">
              <w:rPr>
                <w:sz w:val="18"/>
                <w:szCs w:val="18"/>
              </w:rPr>
              <w:t>.0014%</w:t>
            </w:r>
          </w:p>
        </w:tc>
      </w:tr>
      <w:tr w:rsidR="00DC4E3E" w:rsidRPr="00381E0B" w14:paraId="335C8BF6" w14:textId="77777777" w:rsidTr="00062C4E">
        <w:tc>
          <w:tcPr>
            <w:tcW w:w="2394" w:type="dxa"/>
          </w:tcPr>
          <w:p w14:paraId="531810BB" w14:textId="77777777" w:rsidR="00DC4E3E" w:rsidRPr="009D11F1" w:rsidRDefault="00DC4E3E" w:rsidP="00062C4E">
            <w:pPr>
              <w:pStyle w:val="NoSpacing"/>
              <w:spacing w:line="480" w:lineRule="auto"/>
              <w:contextualSpacing/>
              <w:jc w:val="center"/>
              <w:rPr>
                <w:sz w:val="18"/>
                <w:szCs w:val="18"/>
              </w:rPr>
            </w:pPr>
          </w:p>
        </w:tc>
        <w:tc>
          <w:tcPr>
            <w:tcW w:w="2394" w:type="dxa"/>
          </w:tcPr>
          <w:p w14:paraId="5D46C7F9" w14:textId="77777777" w:rsidR="00DC4E3E" w:rsidRPr="009D11F1" w:rsidRDefault="00DC4E3E" w:rsidP="00062C4E">
            <w:pPr>
              <w:pStyle w:val="NoSpacing"/>
              <w:ind w:left="720"/>
              <w:contextualSpacing/>
              <w:jc w:val="center"/>
              <w:rPr>
                <w:sz w:val="18"/>
                <w:szCs w:val="18"/>
              </w:rPr>
            </w:pPr>
            <w:r w:rsidRPr="009D11F1">
              <w:rPr>
                <w:sz w:val="18"/>
                <w:szCs w:val="18"/>
              </w:rPr>
              <w:t>Asian</w:t>
            </w:r>
          </w:p>
        </w:tc>
        <w:tc>
          <w:tcPr>
            <w:tcW w:w="2394" w:type="dxa"/>
          </w:tcPr>
          <w:p w14:paraId="7F7286D3" w14:textId="77777777" w:rsidR="00DC4E3E" w:rsidRPr="009D11F1" w:rsidRDefault="00DC4E3E" w:rsidP="00062C4E">
            <w:pPr>
              <w:pStyle w:val="NoSpacing"/>
              <w:spacing w:line="480" w:lineRule="auto"/>
              <w:contextualSpacing/>
              <w:jc w:val="center"/>
              <w:rPr>
                <w:sz w:val="18"/>
                <w:szCs w:val="18"/>
              </w:rPr>
            </w:pPr>
            <w:r w:rsidRPr="009D11F1">
              <w:rPr>
                <w:sz w:val="18"/>
                <w:szCs w:val="18"/>
              </w:rPr>
              <w:t>190</w:t>
            </w:r>
          </w:p>
        </w:tc>
        <w:tc>
          <w:tcPr>
            <w:tcW w:w="2394" w:type="dxa"/>
          </w:tcPr>
          <w:p w14:paraId="67AB5804" w14:textId="77777777" w:rsidR="00DC4E3E" w:rsidRPr="009D11F1" w:rsidRDefault="00DC4E3E" w:rsidP="00062C4E">
            <w:pPr>
              <w:pStyle w:val="NoSpacing"/>
              <w:spacing w:line="480" w:lineRule="auto"/>
              <w:contextualSpacing/>
              <w:jc w:val="center"/>
              <w:rPr>
                <w:sz w:val="18"/>
                <w:szCs w:val="18"/>
              </w:rPr>
            </w:pPr>
            <w:r w:rsidRPr="009D11F1">
              <w:rPr>
                <w:sz w:val="18"/>
                <w:szCs w:val="18"/>
              </w:rPr>
              <w:t>.023%</w:t>
            </w:r>
          </w:p>
        </w:tc>
      </w:tr>
      <w:tr w:rsidR="00DC4E3E" w:rsidRPr="00381E0B" w14:paraId="10921CDD" w14:textId="77777777" w:rsidTr="00062C4E">
        <w:tc>
          <w:tcPr>
            <w:tcW w:w="2394" w:type="dxa"/>
          </w:tcPr>
          <w:p w14:paraId="00723589" w14:textId="77777777" w:rsidR="00DC4E3E" w:rsidRPr="009D11F1" w:rsidRDefault="00DC4E3E" w:rsidP="00062C4E">
            <w:pPr>
              <w:pStyle w:val="NoSpacing"/>
              <w:spacing w:line="480" w:lineRule="auto"/>
              <w:contextualSpacing/>
              <w:jc w:val="center"/>
              <w:rPr>
                <w:sz w:val="18"/>
                <w:szCs w:val="18"/>
              </w:rPr>
            </w:pPr>
          </w:p>
        </w:tc>
        <w:tc>
          <w:tcPr>
            <w:tcW w:w="2394" w:type="dxa"/>
          </w:tcPr>
          <w:p w14:paraId="387C8217" w14:textId="77777777" w:rsidR="00DC4E3E" w:rsidRPr="009D11F1" w:rsidRDefault="00DC4E3E" w:rsidP="00062C4E">
            <w:pPr>
              <w:pStyle w:val="NoSpacing"/>
              <w:ind w:left="720"/>
              <w:contextualSpacing/>
              <w:jc w:val="center"/>
              <w:rPr>
                <w:sz w:val="18"/>
                <w:szCs w:val="18"/>
              </w:rPr>
            </w:pPr>
            <w:r w:rsidRPr="009D11F1">
              <w:rPr>
                <w:sz w:val="18"/>
                <w:szCs w:val="18"/>
              </w:rPr>
              <w:t>Other</w:t>
            </w:r>
          </w:p>
        </w:tc>
        <w:tc>
          <w:tcPr>
            <w:tcW w:w="2394" w:type="dxa"/>
          </w:tcPr>
          <w:p w14:paraId="1B97847A" w14:textId="77777777" w:rsidR="00DC4E3E" w:rsidRPr="009D11F1" w:rsidRDefault="00DC4E3E" w:rsidP="00062C4E">
            <w:pPr>
              <w:pStyle w:val="NoSpacing"/>
              <w:spacing w:line="480" w:lineRule="auto"/>
              <w:contextualSpacing/>
              <w:jc w:val="center"/>
              <w:rPr>
                <w:sz w:val="18"/>
                <w:szCs w:val="18"/>
              </w:rPr>
            </w:pPr>
            <w:r w:rsidRPr="009D11F1">
              <w:rPr>
                <w:sz w:val="18"/>
                <w:szCs w:val="18"/>
              </w:rPr>
              <w:t>81</w:t>
            </w:r>
          </w:p>
        </w:tc>
        <w:tc>
          <w:tcPr>
            <w:tcW w:w="2394" w:type="dxa"/>
          </w:tcPr>
          <w:p w14:paraId="1EC1EC47" w14:textId="77777777" w:rsidR="00DC4E3E" w:rsidRPr="009D11F1" w:rsidRDefault="00DC4E3E" w:rsidP="00062C4E">
            <w:pPr>
              <w:pStyle w:val="NoSpacing"/>
              <w:spacing w:line="480" w:lineRule="auto"/>
              <w:contextualSpacing/>
              <w:jc w:val="center"/>
              <w:rPr>
                <w:sz w:val="18"/>
                <w:szCs w:val="18"/>
              </w:rPr>
            </w:pPr>
            <w:r w:rsidRPr="009D11F1">
              <w:rPr>
                <w:sz w:val="18"/>
                <w:szCs w:val="18"/>
              </w:rPr>
              <w:t>.009%</w:t>
            </w:r>
          </w:p>
        </w:tc>
      </w:tr>
      <w:tr w:rsidR="00DC4E3E" w:rsidRPr="00381E0B" w14:paraId="4BC5EBE8" w14:textId="77777777" w:rsidTr="00062C4E">
        <w:tc>
          <w:tcPr>
            <w:tcW w:w="2394" w:type="dxa"/>
          </w:tcPr>
          <w:p w14:paraId="5069FF2F" w14:textId="77777777" w:rsidR="00DC4E3E" w:rsidRPr="009D11F1" w:rsidRDefault="00DC4E3E" w:rsidP="00062C4E">
            <w:pPr>
              <w:pStyle w:val="NoSpacing"/>
              <w:spacing w:line="480" w:lineRule="auto"/>
              <w:contextualSpacing/>
              <w:jc w:val="center"/>
              <w:rPr>
                <w:sz w:val="18"/>
                <w:szCs w:val="18"/>
              </w:rPr>
            </w:pPr>
          </w:p>
        </w:tc>
        <w:tc>
          <w:tcPr>
            <w:tcW w:w="2394" w:type="dxa"/>
          </w:tcPr>
          <w:p w14:paraId="0D6F910F" w14:textId="77777777" w:rsidR="00DC4E3E" w:rsidRPr="009D11F1" w:rsidRDefault="00DC4E3E" w:rsidP="00062C4E">
            <w:pPr>
              <w:pStyle w:val="NoSpacing"/>
              <w:ind w:left="720"/>
              <w:contextualSpacing/>
              <w:jc w:val="center"/>
              <w:rPr>
                <w:sz w:val="18"/>
                <w:szCs w:val="18"/>
              </w:rPr>
            </w:pPr>
            <w:r w:rsidRPr="009D11F1">
              <w:rPr>
                <w:sz w:val="18"/>
                <w:szCs w:val="18"/>
              </w:rPr>
              <w:t>Undetermined</w:t>
            </w:r>
          </w:p>
        </w:tc>
        <w:tc>
          <w:tcPr>
            <w:tcW w:w="2394" w:type="dxa"/>
          </w:tcPr>
          <w:p w14:paraId="0C1C9DE8" w14:textId="77777777" w:rsidR="00DC4E3E" w:rsidRPr="009D11F1" w:rsidRDefault="00DC4E3E" w:rsidP="00062C4E">
            <w:pPr>
              <w:pStyle w:val="NoSpacing"/>
              <w:spacing w:line="480" w:lineRule="auto"/>
              <w:contextualSpacing/>
              <w:jc w:val="center"/>
              <w:rPr>
                <w:sz w:val="18"/>
                <w:szCs w:val="18"/>
              </w:rPr>
            </w:pPr>
            <w:r w:rsidRPr="009D11F1">
              <w:rPr>
                <w:sz w:val="18"/>
                <w:szCs w:val="18"/>
              </w:rPr>
              <w:t>4954</w:t>
            </w:r>
          </w:p>
        </w:tc>
        <w:tc>
          <w:tcPr>
            <w:tcW w:w="2394" w:type="dxa"/>
          </w:tcPr>
          <w:p w14:paraId="40E27C43" w14:textId="77777777" w:rsidR="00DC4E3E" w:rsidRPr="009D11F1" w:rsidRDefault="00DC4E3E" w:rsidP="00062C4E">
            <w:pPr>
              <w:pStyle w:val="NoSpacing"/>
              <w:spacing w:line="480" w:lineRule="auto"/>
              <w:contextualSpacing/>
              <w:jc w:val="center"/>
              <w:rPr>
                <w:sz w:val="18"/>
                <w:szCs w:val="18"/>
              </w:rPr>
            </w:pPr>
            <w:r w:rsidRPr="009D11F1">
              <w:rPr>
                <w:sz w:val="18"/>
                <w:szCs w:val="18"/>
              </w:rPr>
              <w:t>60.5%</w:t>
            </w:r>
          </w:p>
        </w:tc>
      </w:tr>
      <w:tr w:rsidR="00DC4E3E" w:rsidRPr="00381E0B" w14:paraId="31EE70C0" w14:textId="77777777" w:rsidTr="00062C4E">
        <w:tc>
          <w:tcPr>
            <w:tcW w:w="2394" w:type="dxa"/>
          </w:tcPr>
          <w:p w14:paraId="02F80DC2" w14:textId="77777777" w:rsidR="00DC4E3E" w:rsidRPr="009D11F1" w:rsidRDefault="00DC4E3E" w:rsidP="00062C4E">
            <w:pPr>
              <w:pStyle w:val="NoSpacing"/>
              <w:spacing w:line="480" w:lineRule="auto"/>
              <w:contextualSpacing/>
              <w:jc w:val="center"/>
              <w:rPr>
                <w:sz w:val="18"/>
                <w:szCs w:val="18"/>
              </w:rPr>
            </w:pPr>
          </w:p>
        </w:tc>
        <w:tc>
          <w:tcPr>
            <w:tcW w:w="2394" w:type="dxa"/>
          </w:tcPr>
          <w:p w14:paraId="0134833A" w14:textId="77777777" w:rsidR="00DC4E3E" w:rsidRPr="009D11F1" w:rsidRDefault="00DC4E3E" w:rsidP="00062C4E">
            <w:pPr>
              <w:pStyle w:val="NoSpacing"/>
              <w:ind w:left="720"/>
              <w:contextualSpacing/>
              <w:jc w:val="center"/>
              <w:rPr>
                <w:sz w:val="18"/>
                <w:szCs w:val="18"/>
              </w:rPr>
            </w:pPr>
            <w:r w:rsidRPr="009D11F1">
              <w:rPr>
                <w:sz w:val="18"/>
                <w:szCs w:val="18"/>
              </w:rPr>
              <w:t>Unknown</w:t>
            </w:r>
          </w:p>
        </w:tc>
        <w:tc>
          <w:tcPr>
            <w:tcW w:w="2394" w:type="dxa"/>
          </w:tcPr>
          <w:p w14:paraId="569B00F1" w14:textId="77777777" w:rsidR="00DC4E3E" w:rsidRPr="009D11F1" w:rsidRDefault="00DC4E3E" w:rsidP="00062C4E">
            <w:pPr>
              <w:pStyle w:val="NoSpacing"/>
              <w:spacing w:line="480" w:lineRule="auto"/>
              <w:contextualSpacing/>
              <w:jc w:val="center"/>
              <w:rPr>
                <w:sz w:val="18"/>
                <w:szCs w:val="18"/>
              </w:rPr>
            </w:pPr>
            <w:r w:rsidRPr="009D11F1">
              <w:rPr>
                <w:sz w:val="18"/>
                <w:szCs w:val="18"/>
              </w:rPr>
              <w:t>207</w:t>
            </w:r>
          </w:p>
        </w:tc>
        <w:tc>
          <w:tcPr>
            <w:tcW w:w="2394" w:type="dxa"/>
          </w:tcPr>
          <w:p w14:paraId="13800938" w14:textId="77777777" w:rsidR="00DC4E3E" w:rsidRPr="009D11F1" w:rsidRDefault="00DC4E3E" w:rsidP="00062C4E">
            <w:pPr>
              <w:pStyle w:val="NoSpacing"/>
              <w:spacing w:line="480" w:lineRule="auto"/>
              <w:contextualSpacing/>
              <w:jc w:val="center"/>
              <w:rPr>
                <w:sz w:val="18"/>
                <w:szCs w:val="18"/>
              </w:rPr>
            </w:pPr>
            <w:r w:rsidRPr="009D11F1">
              <w:rPr>
                <w:sz w:val="18"/>
                <w:szCs w:val="18"/>
              </w:rPr>
              <w:t>.025%</w:t>
            </w:r>
          </w:p>
        </w:tc>
      </w:tr>
      <w:tr w:rsidR="00DC4E3E" w:rsidRPr="00381E0B" w14:paraId="46356046" w14:textId="77777777" w:rsidTr="00062C4E">
        <w:tc>
          <w:tcPr>
            <w:tcW w:w="2394" w:type="dxa"/>
          </w:tcPr>
          <w:p w14:paraId="23685390" w14:textId="77777777" w:rsidR="00DC4E3E" w:rsidRPr="009D11F1" w:rsidRDefault="00DC4E3E" w:rsidP="00062C4E">
            <w:pPr>
              <w:pStyle w:val="NoSpacing"/>
              <w:spacing w:line="480" w:lineRule="auto"/>
              <w:contextualSpacing/>
              <w:jc w:val="center"/>
              <w:rPr>
                <w:sz w:val="18"/>
                <w:szCs w:val="18"/>
              </w:rPr>
            </w:pPr>
          </w:p>
        </w:tc>
        <w:tc>
          <w:tcPr>
            <w:tcW w:w="2394" w:type="dxa"/>
          </w:tcPr>
          <w:p w14:paraId="745A7EAC" w14:textId="77777777" w:rsidR="00DC4E3E" w:rsidRPr="009D11F1" w:rsidRDefault="00DC4E3E" w:rsidP="00062C4E">
            <w:pPr>
              <w:pStyle w:val="NoSpacing"/>
              <w:ind w:left="720"/>
              <w:contextualSpacing/>
              <w:jc w:val="center"/>
              <w:rPr>
                <w:sz w:val="18"/>
                <w:szCs w:val="18"/>
              </w:rPr>
            </w:pPr>
            <w:r w:rsidRPr="009D11F1">
              <w:rPr>
                <w:sz w:val="18"/>
                <w:szCs w:val="18"/>
              </w:rPr>
              <w:t>Unreported</w:t>
            </w:r>
          </w:p>
        </w:tc>
        <w:tc>
          <w:tcPr>
            <w:tcW w:w="2394" w:type="dxa"/>
          </w:tcPr>
          <w:p w14:paraId="4EBA71A3" w14:textId="77777777" w:rsidR="00DC4E3E" w:rsidRPr="009D11F1" w:rsidRDefault="00DC4E3E" w:rsidP="00062C4E">
            <w:pPr>
              <w:pStyle w:val="NoSpacing"/>
              <w:spacing w:line="480" w:lineRule="auto"/>
              <w:contextualSpacing/>
              <w:jc w:val="center"/>
              <w:rPr>
                <w:sz w:val="18"/>
                <w:szCs w:val="18"/>
              </w:rPr>
            </w:pPr>
            <w:r w:rsidRPr="009D11F1">
              <w:rPr>
                <w:sz w:val="18"/>
                <w:szCs w:val="18"/>
              </w:rPr>
              <w:t>660</w:t>
            </w:r>
          </w:p>
        </w:tc>
        <w:tc>
          <w:tcPr>
            <w:tcW w:w="2394" w:type="dxa"/>
          </w:tcPr>
          <w:p w14:paraId="61A65C72" w14:textId="77777777" w:rsidR="00DC4E3E" w:rsidRPr="009D11F1" w:rsidRDefault="00DC4E3E" w:rsidP="00062C4E">
            <w:pPr>
              <w:pStyle w:val="NoSpacing"/>
              <w:spacing w:line="480" w:lineRule="auto"/>
              <w:contextualSpacing/>
              <w:jc w:val="center"/>
              <w:rPr>
                <w:sz w:val="18"/>
                <w:szCs w:val="18"/>
              </w:rPr>
            </w:pPr>
            <w:r w:rsidRPr="009D11F1">
              <w:rPr>
                <w:sz w:val="18"/>
                <w:szCs w:val="18"/>
              </w:rPr>
              <w:t>8.1%</w:t>
            </w:r>
          </w:p>
        </w:tc>
      </w:tr>
      <w:tr w:rsidR="00DC4E3E" w:rsidRPr="00381E0B" w14:paraId="05B6AEEA" w14:textId="77777777" w:rsidTr="00062C4E">
        <w:tc>
          <w:tcPr>
            <w:tcW w:w="2394" w:type="dxa"/>
          </w:tcPr>
          <w:p w14:paraId="08BB35A0" w14:textId="77777777" w:rsidR="00DC4E3E" w:rsidRPr="009D11F1" w:rsidRDefault="00DC4E3E" w:rsidP="00062C4E">
            <w:pPr>
              <w:pStyle w:val="NoSpacing"/>
              <w:spacing w:line="480" w:lineRule="auto"/>
              <w:contextualSpacing/>
              <w:jc w:val="center"/>
              <w:rPr>
                <w:sz w:val="18"/>
                <w:szCs w:val="18"/>
              </w:rPr>
            </w:pPr>
          </w:p>
        </w:tc>
        <w:tc>
          <w:tcPr>
            <w:tcW w:w="2394" w:type="dxa"/>
          </w:tcPr>
          <w:p w14:paraId="1104E696" w14:textId="77777777" w:rsidR="00DC4E3E" w:rsidRPr="009D11F1" w:rsidRDefault="00DC4E3E" w:rsidP="00062C4E">
            <w:pPr>
              <w:pStyle w:val="NoSpacing"/>
              <w:ind w:left="720"/>
              <w:contextualSpacing/>
              <w:jc w:val="center"/>
              <w:rPr>
                <w:sz w:val="18"/>
                <w:szCs w:val="18"/>
              </w:rPr>
            </w:pPr>
            <w:r w:rsidRPr="009D11F1">
              <w:rPr>
                <w:sz w:val="18"/>
                <w:szCs w:val="18"/>
              </w:rPr>
              <w:t>White</w:t>
            </w:r>
          </w:p>
        </w:tc>
        <w:tc>
          <w:tcPr>
            <w:tcW w:w="2394" w:type="dxa"/>
          </w:tcPr>
          <w:p w14:paraId="040EC976" w14:textId="77777777" w:rsidR="00DC4E3E" w:rsidRPr="009D11F1" w:rsidRDefault="00DC4E3E" w:rsidP="00062C4E">
            <w:pPr>
              <w:pStyle w:val="NoSpacing"/>
              <w:spacing w:line="480" w:lineRule="auto"/>
              <w:contextualSpacing/>
              <w:jc w:val="center"/>
              <w:rPr>
                <w:sz w:val="18"/>
                <w:szCs w:val="18"/>
              </w:rPr>
            </w:pPr>
            <w:r w:rsidRPr="009D11F1">
              <w:rPr>
                <w:sz w:val="18"/>
                <w:szCs w:val="18"/>
              </w:rPr>
              <w:t>841</w:t>
            </w:r>
          </w:p>
        </w:tc>
        <w:tc>
          <w:tcPr>
            <w:tcW w:w="2394" w:type="dxa"/>
          </w:tcPr>
          <w:p w14:paraId="4653537D" w14:textId="77777777" w:rsidR="00DC4E3E" w:rsidRPr="009D11F1" w:rsidRDefault="00DC4E3E" w:rsidP="00062C4E">
            <w:pPr>
              <w:pStyle w:val="NoSpacing"/>
              <w:spacing w:line="480" w:lineRule="auto"/>
              <w:contextualSpacing/>
              <w:jc w:val="center"/>
              <w:rPr>
                <w:sz w:val="18"/>
                <w:szCs w:val="18"/>
              </w:rPr>
            </w:pPr>
            <w:r w:rsidRPr="009D11F1">
              <w:rPr>
                <w:sz w:val="18"/>
                <w:szCs w:val="18"/>
              </w:rPr>
              <w:t>10.26%</w:t>
            </w:r>
          </w:p>
        </w:tc>
      </w:tr>
      <w:tr w:rsidR="00DC4E3E" w:rsidRPr="00381E0B" w14:paraId="362CB6E9" w14:textId="77777777" w:rsidTr="00062C4E">
        <w:tc>
          <w:tcPr>
            <w:tcW w:w="2394" w:type="dxa"/>
          </w:tcPr>
          <w:p w14:paraId="4C610BF1" w14:textId="77777777" w:rsidR="00DC4E3E" w:rsidRPr="009D11F1" w:rsidRDefault="00DC4E3E" w:rsidP="00062C4E">
            <w:pPr>
              <w:pStyle w:val="NoSpacing"/>
              <w:spacing w:line="480" w:lineRule="auto"/>
              <w:contextualSpacing/>
              <w:jc w:val="center"/>
              <w:rPr>
                <w:b/>
                <w:sz w:val="18"/>
                <w:szCs w:val="18"/>
              </w:rPr>
            </w:pPr>
            <w:r w:rsidRPr="009D11F1">
              <w:rPr>
                <w:b/>
                <w:sz w:val="18"/>
                <w:szCs w:val="18"/>
              </w:rPr>
              <w:t>Ethnicity</w:t>
            </w:r>
          </w:p>
        </w:tc>
        <w:tc>
          <w:tcPr>
            <w:tcW w:w="2394" w:type="dxa"/>
          </w:tcPr>
          <w:p w14:paraId="4213FA96" w14:textId="77777777" w:rsidR="00DC4E3E" w:rsidRPr="009D11F1" w:rsidRDefault="00DC4E3E" w:rsidP="00062C4E">
            <w:pPr>
              <w:pStyle w:val="NoSpacing"/>
              <w:ind w:left="720"/>
              <w:contextualSpacing/>
              <w:jc w:val="center"/>
              <w:rPr>
                <w:sz w:val="18"/>
                <w:szCs w:val="18"/>
              </w:rPr>
            </w:pPr>
            <w:r w:rsidRPr="009D11F1">
              <w:rPr>
                <w:sz w:val="18"/>
                <w:szCs w:val="18"/>
              </w:rPr>
              <w:t>Hispanic</w:t>
            </w:r>
          </w:p>
        </w:tc>
        <w:tc>
          <w:tcPr>
            <w:tcW w:w="2394" w:type="dxa"/>
          </w:tcPr>
          <w:p w14:paraId="138124C3" w14:textId="77777777" w:rsidR="00DC4E3E" w:rsidRPr="009D11F1" w:rsidRDefault="00DC4E3E" w:rsidP="00062C4E">
            <w:pPr>
              <w:pStyle w:val="NoSpacing"/>
              <w:spacing w:line="480" w:lineRule="auto"/>
              <w:contextualSpacing/>
              <w:jc w:val="center"/>
              <w:rPr>
                <w:sz w:val="18"/>
                <w:szCs w:val="18"/>
              </w:rPr>
            </w:pPr>
            <w:r w:rsidRPr="009D11F1">
              <w:rPr>
                <w:sz w:val="18"/>
                <w:szCs w:val="18"/>
              </w:rPr>
              <w:t>5,477</w:t>
            </w:r>
          </w:p>
        </w:tc>
        <w:tc>
          <w:tcPr>
            <w:tcW w:w="2394" w:type="dxa"/>
          </w:tcPr>
          <w:p w14:paraId="5C6BFF44" w14:textId="77777777" w:rsidR="00DC4E3E" w:rsidRPr="009D11F1" w:rsidRDefault="00DC4E3E" w:rsidP="00062C4E">
            <w:pPr>
              <w:pStyle w:val="NoSpacing"/>
              <w:spacing w:line="480" w:lineRule="auto"/>
              <w:contextualSpacing/>
              <w:jc w:val="center"/>
              <w:rPr>
                <w:sz w:val="18"/>
                <w:szCs w:val="18"/>
              </w:rPr>
            </w:pPr>
            <w:r w:rsidRPr="009D11F1">
              <w:rPr>
                <w:sz w:val="18"/>
                <w:szCs w:val="18"/>
              </w:rPr>
              <w:t>65%</w:t>
            </w:r>
          </w:p>
        </w:tc>
      </w:tr>
      <w:tr w:rsidR="00DC4E3E" w:rsidRPr="00381E0B" w14:paraId="4A2031ED" w14:textId="77777777" w:rsidTr="00062C4E">
        <w:tc>
          <w:tcPr>
            <w:tcW w:w="2394" w:type="dxa"/>
          </w:tcPr>
          <w:p w14:paraId="6C71CF00" w14:textId="77777777" w:rsidR="00DC4E3E" w:rsidRPr="009D11F1" w:rsidRDefault="00DC4E3E" w:rsidP="00062C4E">
            <w:pPr>
              <w:pStyle w:val="NoSpacing"/>
              <w:spacing w:line="480" w:lineRule="auto"/>
              <w:contextualSpacing/>
              <w:jc w:val="center"/>
              <w:rPr>
                <w:sz w:val="18"/>
                <w:szCs w:val="18"/>
              </w:rPr>
            </w:pPr>
          </w:p>
        </w:tc>
        <w:tc>
          <w:tcPr>
            <w:tcW w:w="2394" w:type="dxa"/>
          </w:tcPr>
          <w:p w14:paraId="651F2257" w14:textId="77777777" w:rsidR="00DC4E3E" w:rsidRPr="009D11F1" w:rsidRDefault="00DC4E3E" w:rsidP="00062C4E">
            <w:pPr>
              <w:pStyle w:val="NoSpacing"/>
              <w:ind w:left="720"/>
              <w:contextualSpacing/>
              <w:jc w:val="center"/>
              <w:rPr>
                <w:sz w:val="18"/>
                <w:szCs w:val="18"/>
              </w:rPr>
            </w:pPr>
            <w:r w:rsidRPr="009D11F1">
              <w:rPr>
                <w:sz w:val="18"/>
                <w:szCs w:val="18"/>
              </w:rPr>
              <w:t>Non-Hispanic</w:t>
            </w:r>
          </w:p>
        </w:tc>
        <w:tc>
          <w:tcPr>
            <w:tcW w:w="2394" w:type="dxa"/>
          </w:tcPr>
          <w:p w14:paraId="767560CF" w14:textId="77777777" w:rsidR="00DC4E3E" w:rsidRPr="009D11F1" w:rsidRDefault="00DC4E3E" w:rsidP="00062C4E">
            <w:pPr>
              <w:pStyle w:val="NoSpacing"/>
              <w:spacing w:line="480" w:lineRule="auto"/>
              <w:contextualSpacing/>
              <w:jc w:val="center"/>
              <w:rPr>
                <w:sz w:val="18"/>
                <w:szCs w:val="18"/>
              </w:rPr>
            </w:pPr>
            <w:r w:rsidRPr="009D11F1">
              <w:rPr>
                <w:sz w:val="18"/>
                <w:szCs w:val="18"/>
              </w:rPr>
              <w:t>1,898</w:t>
            </w:r>
          </w:p>
        </w:tc>
        <w:tc>
          <w:tcPr>
            <w:tcW w:w="2394" w:type="dxa"/>
          </w:tcPr>
          <w:p w14:paraId="100FD30C" w14:textId="77777777" w:rsidR="00DC4E3E" w:rsidRPr="009D11F1" w:rsidRDefault="00DC4E3E" w:rsidP="00062C4E">
            <w:pPr>
              <w:pStyle w:val="NoSpacing"/>
              <w:spacing w:line="480" w:lineRule="auto"/>
              <w:contextualSpacing/>
              <w:jc w:val="center"/>
              <w:rPr>
                <w:sz w:val="18"/>
                <w:szCs w:val="18"/>
              </w:rPr>
            </w:pPr>
            <w:r w:rsidRPr="009D11F1">
              <w:rPr>
                <w:sz w:val="18"/>
                <w:szCs w:val="18"/>
              </w:rPr>
              <w:t>23%</w:t>
            </w:r>
          </w:p>
        </w:tc>
      </w:tr>
      <w:tr w:rsidR="00DC4E3E" w:rsidRPr="00381E0B" w14:paraId="3037BF47" w14:textId="77777777" w:rsidTr="00062C4E">
        <w:tc>
          <w:tcPr>
            <w:tcW w:w="2394" w:type="dxa"/>
          </w:tcPr>
          <w:p w14:paraId="50281E46" w14:textId="77777777" w:rsidR="00DC4E3E" w:rsidRPr="009D11F1" w:rsidRDefault="00DC4E3E" w:rsidP="00062C4E">
            <w:pPr>
              <w:pStyle w:val="NoSpacing"/>
              <w:spacing w:line="480" w:lineRule="auto"/>
              <w:contextualSpacing/>
              <w:jc w:val="center"/>
              <w:rPr>
                <w:sz w:val="18"/>
                <w:szCs w:val="18"/>
              </w:rPr>
            </w:pPr>
          </w:p>
        </w:tc>
        <w:tc>
          <w:tcPr>
            <w:tcW w:w="2394" w:type="dxa"/>
          </w:tcPr>
          <w:p w14:paraId="2E1E40B8" w14:textId="77777777" w:rsidR="00DC4E3E" w:rsidRPr="009D11F1" w:rsidRDefault="00DC4E3E" w:rsidP="00062C4E">
            <w:pPr>
              <w:pStyle w:val="NoSpacing"/>
              <w:ind w:left="720"/>
              <w:contextualSpacing/>
              <w:jc w:val="center"/>
              <w:rPr>
                <w:sz w:val="18"/>
                <w:szCs w:val="18"/>
              </w:rPr>
            </w:pPr>
            <w:r w:rsidRPr="009D11F1">
              <w:rPr>
                <w:sz w:val="18"/>
                <w:szCs w:val="18"/>
              </w:rPr>
              <w:t>Other</w:t>
            </w:r>
          </w:p>
        </w:tc>
        <w:tc>
          <w:tcPr>
            <w:tcW w:w="2394" w:type="dxa"/>
          </w:tcPr>
          <w:p w14:paraId="59A58BCA" w14:textId="77777777" w:rsidR="00DC4E3E" w:rsidRPr="009D11F1" w:rsidRDefault="00DC4E3E" w:rsidP="00062C4E">
            <w:pPr>
              <w:pStyle w:val="NoSpacing"/>
              <w:spacing w:line="480" w:lineRule="auto"/>
              <w:contextualSpacing/>
              <w:jc w:val="center"/>
              <w:rPr>
                <w:sz w:val="18"/>
                <w:szCs w:val="18"/>
              </w:rPr>
            </w:pPr>
            <w:r w:rsidRPr="009D11F1">
              <w:rPr>
                <w:sz w:val="18"/>
                <w:szCs w:val="18"/>
              </w:rPr>
              <w:t>252</w:t>
            </w:r>
          </w:p>
        </w:tc>
        <w:tc>
          <w:tcPr>
            <w:tcW w:w="2394" w:type="dxa"/>
          </w:tcPr>
          <w:p w14:paraId="3EF0A005" w14:textId="77777777" w:rsidR="00DC4E3E" w:rsidRPr="009D11F1" w:rsidRDefault="00DC4E3E" w:rsidP="00062C4E">
            <w:pPr>
              <w:pStyle w:val="NoSpacing"/>
              <w:spacing w:line="480" w:lineRule="auto"/>
              <w:contextualSpacing/>
              <w:jc w:val="center"/>
              <w:rPr>
                <w:sz w:val="18"/>
                <w:szCs w:val="18"/>
              </w:rPr>
            </w:pPr>
            <w:r w:rsidRPr="009D11F1">
              <w:rPr>
                <w:sz w:val="18"/>
                <w:szCs w:val="18"/>
              </w:rPr>
              <w:t>3.0%</w:t>
            </w:r>
          </w:p>
        </w:tc>
      </w:tr>
      <w:tr w:rsidR="00DC4E3E" w:rsidRPr="00381E0B" w14:paraId="7B72AF63" w14:textId="77777777" w:rsidTr="00062C4E">
        <w:tc>
          <w:tcPr>
            <w:tcW w:w="2394" w:type="dxa"/>
          </w:tcPr>
          <w:p w14:paraId="65B1CA00" w14:textId="77777777" w:rsidR="00DC4E3E" w:rsidRPr="009D11F1" w:rsidRDefault="00DC4E3E" w:rsidP="00062C4E">
            <w:pPr>
              <w:pStyle w:val="NoSpacing"/>
              <w:spacing w:line="480" w:lineRule="auto"/>
              <w:contextualSpacing/>
              <w:jc w:val="center"/>
              <w:rPr>
                <w:sz w:val="18"/>
                <w:szCs w:val="18"/>
              </w:rPr>
            </w:pPr>
          </w:p>
        </w:tc>
        <w:tc>
          <w:tcPr>
            <w:tcW w:w="2394" w:type="dxa"/>
          </w:tcPr>
          <w:p w14:paraId="709F5F94" w14:textId="77777777" w:rsidR="00DC4E3E" w:rsidRPr="009D11F1" w:rsidRDefault="00DC4E3E" w:rsidP="00062C4E">
            <w:pPr>
              <w:pStyle w:val="NoSpacing"/>
              <w:ind w:left="720"/>
              <w:contextualSpacing/>
              <w:jc w:val="center"/>
              <w:rPr>
                <w:sz w:val="18"/>
                <w:szCs w:val="18"/>
              </w:rPr>
            </w:pPr>
            <w:r w:rsidRPr="009D11F1">
              <w:rPr>
                <w:sz w:val="18"/>
                <w:szCs w:val="18"/>
              </w:rPr>
              <w:t>Unreported</w:t>
            </w:r>
          </w:p>
        </w:tc>
        <w:tc>
          <w:tcPr>
            <w:tcW w:w="2394" w:type="dxa"/>
          </w:tcPr>
          <w:p w14:paraId="2D229B17" w14:textId="77777777" w:rsidR="00DC4E3E" w:rsidRPr="009D11F1" w:rsidRDefault="00DC4E3E" w:rsidP="00062C4E">
            <w:pPr>
              <w:pStyle w:val="NoSpacing"/>
              <w:spacing w:line="480" w:lineRule="auto"/>
              <w:contextualSpacing/>
              <w:jc w:val="center"/>
              <w:rPr>
                <w:sz w:val="18"/>
                <w:szCs w:val="18"/>
              </w:rPr>
            </w:pPr>
            <w:r w:rsidRPr="009D11F1">
              <w:rPr>
                <w:sz w:val="18"/>
                <w:szCs w:val="18"/>
              </w:rPr>
              <w:t>816</w:t>
            </w:r>
          </w:p>
        </w:tc>
        <w:tc>
          <w:tcPr>
            <w:tcW w:w="2394" w:type="dxa"/>
          </w:tcPr>
          <w:p w14:paraId="23A4919B" w14:textId="77777777" w:rsidR="00DC4E3E" w:rsidRPr="009D11F1" w:rsidRDefault="00DC4E3E" w:rsidP="00062C4E">
            <w:pPr>
              <w:pStyle w:val="NoSpacing"/>
              <w:spacing w:line="480" w:lineRule="auto"/>
              <w:contextualSpacing/>
              <w:jc w:val="center"/>
              <w:rPr>
                <w:sz w:val="18"/>
                <w:szCs w:val="18"/>
              </w:rPr>
            </w:pPr>
            <w:r w:rsidRPr="009D11F1">
              <w:rPr>
                <w:sz w:val="18"/>
                <w:szCs w:val="18"/>
              </w:rPr>
              <w:t>9.0%</w:t>
            </w:r>
          </w:p>
        </w:tc>
      </w:tr>
      <w:tr w:rsidR="00DC4E3E" w:rsidRPr="00381E0B" w14:paraId="452B7674" w14:textId="77777777" w:rsidTr="00062C4E">
        <w:tc>
          <w:tcPr>
            <w:tcW w:w="2394" w:type="dxa"/>
          </w:tcPr>
          <w:p w14:paraId="79BF5F20" w14:textId="77777777" w:rsidR="00DC4E3E" w:rsidRPr="009D11F1" w:rsidRDefault="00DC4E3E" w:rsidP="00062C4E">
            <w:pPr>
              <w:pStyle w:val="NoSpacing"/>
              <w:spacing w:line="480" w:lineRule="auto"/>
              <w:contextualSpacing/>
              <w:jc w:val="center"/>
              <w:rPr>
                <w:b/>
                <w:sz w:val="18"/>
                <w:szCs w:val="18"/>
              </w:rPr>
            </w:pPr>
            <w:r w:rsidRPr="009D11F1">
              <w:rPr>
                <w:b/>
                <w:sz w:val="18"/>
                <w:szCs w:val="18"/>
              </w:rPr>
              <w:t>Financial</w:t>
            </w:r>
            <w:r>
              <w:rPr>
                <w:b/>
                <w:sz w:val="18"/>
                <w:szCs w:val="18"/>
              </w:rPr>
              <w:t xml:space="preserve"> Ins.</w:t>
            </w:r>
          </w:p>
        </w:tc>
        <w:tc>
          <w:tcPr>
            <w:tcW w:w="2394" w:type="dxa"/>
          </w:tcPr>
          <w:p w14:paraId="3DB139B3" w14:textId="77777777" w:rsidR="00DC4E3E" w:rsidRPr="009D11F1" w:rsidRDefault="00DC4E3E" w:rsidP="00062C4E">
            <w:pPr>
              <w:pStyle w:val="NoSpacing"/>
              <w:ind w:left="720"/>
              <w:contextualSpacing/>
              <w:jc w:val="center"/>
              <w:rPr>
                <w:sz w:val="18"/>
                <w:szCs w:val="18"/>
              </w:rPr>
            </w:pPr>
            <w:r w:rsidRPr="009D11F1">
              <w:rPr>
                <w:sz w:val="18"/>
                <w:szCs w:val="18"/>
              </w:rPr>
              <w:t>Affordable Care Act</w:t>
            </w:r>
          </w:p>
        </w:tc>
        <w:tc>
          <w:tcPr>
            <w:tcW w:w="2394" w:type="dxa"/>
          </w:tcPr>
          <w:p w14:paraId="52FF513B" w14:textId="77777777" w:rsidR="00DC4E3E" w:rsidRPr="009D11F1" w:rsidRDefault="00DC4E3E" w:rsidP="00062C4E">
            <w:pPr>
              <w:pStyle w:val="NoSpacing"/>
              <w:spacing w:line="480" w:lineRule="auto"/>
              <w:contextualSpacing/>
              <w:jc w:val="center"/>
              <w:rPr>
                <w:sz w:val="18"/>
                <w:szCs w:val="18"/>
              </w:rPr>
            </w:pPr>
            <w:r w:rsidRPr="009D11F1">
              <w:rPr>
                <w:sz w:val="18"/>
                <w:szCs w:val="18"/>
              </w:rPr>
              <w:t>7</w:t>
            </w:r>
          </w:p>
        </w:tc>
        <w:tc>
          <w:tcPr>
            <w:tcW w:w="2394" w:type="dxa"/>
          </w:tcPr>
          <w:p w14:paraId="27DC3008" w14:textId="77777777" w:rsidR="00DC4E3E" w:rsidRPr="009D11F1" w:rsidRDefault="00DC4E3E" w:rsidP="00062C4E">
            <w:pPr>
              <w:pStyle w:val="NoSpacing"/>
              <w:spacing w:line="480" w:lineRule="auto"/>
              <w:contextualSpacing/>
              <w:jc w:val="center"/>
              <w:rPr>
                <w:sz w:val="18"/>
                <w:szCs w:val="18"/>
              </w:rPr>
            </w:pPr>
            <w:r w:rsidRPr="009D11F1">
              <w:rPr>
                <w:sz w:val="18"/>
                <w:szCs w:val="18"/>
              </w:rPr>
              <w:t>.0008</w:t>
            </w:r>
          </w:p>
        </w:tc>
      </w:tr>
      <w:tr w:rsidR="00DC4E3E" w:rsidRPr="00381E0B" w14:paraId="5D7EC1B0" w14:textId="77777777" w:rsidTr="00062C4E">
        <w:tc>
          <w:tcPr>
            <w:tcW w:w="2394" w:type="dxa"/>
          </w:tcPr>
          <w:p w14:paraId="2F6C07EC" w14:textId="77777777" w:rsidR="00DC4E3E" w:rsidRPr="009D11F1" w:rsidRDefault="00DC4E3E" w:rsidP="00062C4E">
            <w:pPr>
              <w:pStyle w:val="NoSpacing"/>
              <w:spacing w:line="480" w:lineRule="auto"/>
              <w:contextualSpacing/>
              <w:jc w:val="center"/>
              <w:rPr>
                <w:sz w:val="18"/>
                <w:szCs w:val="18"/>
              </w:rPr>
            </w:pPr>
          </w:p>
        </w:tc>
        <w:tc>
          <w:tcPr>
            <w:tcW w:w="2394" w:type="dxa"/>
          </w:tcPr>
          <w:p w14:paraId="5E78C305" w14:textId="77777777" w:rsidR="00DC4E3E" w:rsidRPr="009D11F1" w:rsidRDefault="00DC4E3E" w:rsidP="00062C4E">
            <w:pPr>
              <w:pStyle w:val="NoSpacing"/>
              <w:ind w:left="720"/>
              <w:contextualSpacing/>
              <w:jc w:val="center"/>
              <w:rPr>
                <w:sz w:val="18"/>
                <w:szCs w:val="18"/>
              </w:rPr>
            </w:pPr>
            <w:r w:rsidRPr="009D11F1">
              <w:rPr>
                <w:sz w:val="18"/>
                <w:szCs w:val="18"/>
              </w:rPr>
              <w:t>Medicaid</w:t>
            </w:r>
          </w:p>
        </w:tc>
        <w:tc>
          <w:tcPr>
            <w:tcW w:w="2394" w:type="dxa"/>
          </w:tcPr>
          <w:p w14:paraId="59DE924C" w14:textId="77777777" w:rsidR="00DC4E3E" w:rsidRPr="009D11F1" w:rsidRDefault="00DC4E3E" w:rsidP="00062C4E">
            <w:pPr>
              <w:pStyle w:val="NoSpacing"/>
              <w:spacing w:line="480" w:lineRule="auto"/>
              <w:contextualSpacing/>
              <w:jc w:val="center"/>
              <w:rPr>
                <w:sz w:val="18"/>
                <w:szCs w:val="18"/>
              </w:rPr>
            </w:pPr>
            <w:r w:rsidRPr="009D11F1">
              <w:rPr>
                <w:sz w:val="18"/>
                <w:szCs w:val="18"/>
              </w:rPr>
              <w:t>3800</w:t>
            </w:r>
          </w:p>
        </w:tc>
        <w:tc>
          <w:tcPr>
            <w:tcW w:w="2394" w:type="dxa"/>
          </w:tcPr>
          <w:p w14:paraId="4A9F54A3" w14:textId="77777777" w:rsidR="00DC4E3E" w:rsidRPr="009D11F1" w:rsidRDefault="00DC4E3E" w:rsidP="00062C4E">
            <w:pPr>
              <w:pStyle w:val="NoSpacing"/>
              <w:spacing w:line="480" w:lineRule="auto"/>
              <w:contextualSpacing/>
              <w:jc w:val="center"/>
              <w:rPr>
                <w:sz w:val="18"/>
                <w:szCs w:val="18"/>
              </w:rPr>
            </w:pPr>
            <w:r w:rsidRPr="009D11F1">
              <w:rPr>
                <w:sz w:val="18"/>
                <w:szCs w:val="18"/>
              </w:rPr>
              <w:t>46.4%</w:t>
            </w:r>
          </w:p>
        </w:tc>
      </w:tr>
      <w:tr w:rsidR="00DC4E3E" w:rsidRPr="00381E0B" w14:paraId="40718DA9" w14:textId="77777777" w:rsidTr="00062C4E">
        <w:tc>
          <w:tcPr>
            <w:tcW w:w="2394" w:type="dxa"/>
          </w:tcPr>
          <w:p w14:paraId="62D959EC" w14:textId="77777777" w:rsidR="00DC4E3E" w:rsidRPr="009D11F1" w:rsidRDefault="00DC4E3E" w:rsidP="00062C4E">
            <w:pPr>
              <w:pStyle w:val="NoSpacing"/>
              <w:spacing w:line="480" w:lineRule="auto"/>
              <w:contextualSpacing/>
              <w:jc w:val="center"/>
              <w:rPr>
                <w:sz w:val="18"/>
                <w:szCs w:val="18"/>
              </w:rPr>
            </w:pPr>
          </w:p>
        </w:tc>
        <w:tc>
          <w:tcPr>
            <w:tcW w:w="2394" w:type="dxa"/>
          </w:tcPr>
          <w:p w14:paraId="475B9C88" w14:textId="77777777" w:rsidR="00DC4E3E" w:rsidRPr="009D11F1" w:rsidRDefault="00DC4E3E" w:rsidP="00062C4E">
            <w:pPr>
              <w:pStyle w:val="NoSpacing"/>
              <w:ind w:left="720"/>
              <w:contextualSpacing/>
              <w:jc w:val="center"/>
              <w:rPr>
                <w:sz w:val="18"/>
                <w:szCs w:val="18"/>
              </w:rPr>
            </w:pPr>
            <w:r w:rsidRPr="009D11F1">
              <w:rPr>
                <w:sz w:val="18"/>
                <w:szCs w:val="18"/>
              </w:rPr>
              <w:t>Private Ins.</w:t>
            </w:r>
          </w:p>
        </w:tc>
        <w:tc>
          <w:tcPr>
            <w:tcW w:w="2394" w:type="dxa"/>
          </w:tcPr>
          <w:p w14:paraId="2090F988" w14:textId="77777777" w:rsidR="00DC4E3E" w:rsidRPr="009D11F1" w:rsidRDefault="00DC4E3E" w:rsidP="00062C4E">
            <w:pPr>
              <w:pStyle w:val="NoSpacing"/>
              <w:spacing w:line="480" w:lineRule="auto"/>
              <w:contextualSpacing/>
              <w:jc w:val="center"/>
              <w:rPr>
                <w:sz w:val="18"/>
                <w:szCs w:val="18"/>
              </w:rPr>
            </w:pPr>
            <w:r w:rsidRPr="009D11F1">
              <w:rPr>
                <w:sz w:val="18"/>
                <w:szCs w:val="18"/>
              </w:rPr>
              <w:t>709</w:t>
            </w:r>
          </w:p>
        </w:tc>
        <w:tc>
          <w:tcPr>
            <w:tcW w:w="2394" w:type="dxa"/>
          </w:tcPr>
          <w:p w14:paraId="74C18E00" w14:textId="77777777" w:rsidR="00DC4E3E" w:rsidRPr="009D11F1" w:rsidRDefault="00DC4E3E" w:rsidP="00062C4E">
            <w:pPr>
              <w:pStyle w:val="NoSpacing"/>
              <w:spacing w:line="480" w:lineRule="auto"/>
              <w:contextualSpacing/>
              <w:jc w:val="center"/>
              <w:rPr>
                <w:sz w:val="18"/>
                <w:szCs w:val="18"/>
              </w:rPr>
            </w:pPr>
            <w:r w:rsidRPr="009D11F1">
              <w:rPr>
                <w:sz w:val="18"/>
                <w:szCs w:val="18"/>
              </w:rPr>
              <w:t>8.6%</w:t>
            </w:r>
          </w:p>
        </w:tc>
      </w:tr>
      <w:tr w:rsidR="00DC4E3E" w:rsidRPr="00381E0B" w14:paraId="05413F2F" w14:textId="77777777" w:rsidTr="00062C4E">
        <w:tc>
          <w:tcPr>
            <w:tcW w:w="2394" w:type="dxa"/>
          </w:tcPr>
          <w:p w14:paraId="5F546961" w14:textId="77777777" w:rsidR="00DC4E3E" w:rsidRPr="009D11F1" w:rsidRDefault="00DC4E3E" w:rsidP="00062C4E">
            <w:pPr>
              <w:pStyle w:val="NoSpacing"/>
              <w:spacing w:line="480" w:lineRule="auto"/>
              <w:contextualSpacing/>
              <w:jc w:val="center"/>
              <w:rPr>
                <w:sz w:val="18"/>
                <w:szCs w:val="18"/>
              </w:rPr>
            </w:pPr>
          </w:p>
        </w:tc>
        <w:tc>
          <w:tcPr>
            <w:tcW w:w="2394" w:type="dxa"/>
          </w:tcPr>
          <w:p w14:paraId="445B9809" w14:textId="77777777" w:rsidR="00DC4E3E" w:rsidRPr="009D11F1" w:rsidRDefault="00DC4E3E" w:rsidP="00062C4E">
            <w:pPr>
              <w:pStyle w:val="NoSpacing"/>
              <w:ind w:left="720"/>
              <w:contextualSpacing/>
              <w:jc w:val="center"/>
              <w:rPr>
                <w:sz w:val="18"/>
                <w:szCs w:val="18"/>
              </w:rPr>
            </w:pPr>
            <w:r w:rsidRPr="009D11F1">
              <w:rPr>
                <w:sz w:val="18"/>
                <w:szCs w:val="18"/>
              </w:rPr>
              <w:t>Uninsured</w:t>
            </w:r>
          </w:p>
        </w:tc>
        <w:tc>
          <w:tcPr>
            <w:tcW w:w="2394" w:type="dxa"/>
          </w:tcPr>
          <w:p w14:paraId="08E47D65" w14:textId="77777777" w:rsidR="00DC4E3E" w:rsidRPr="009D11F1" w:rsidRDefault="00DC4E3E" w:rsidP="00062C4E">
            <w:pPr>
              <w:pStyle w:val="NoSpacing"/>
              <w:spacing w:line="480" w:lineRule="auto"/>
              <w:contextualSpacing/>
              <w:jc w:val="center"/>
              <w:rPr>
                <w:sz w:val="18"/>
                <w:szCs w:val="18"/>
              </w:rPr>
            </w:pPr>
            <w:r w:rsidRPr="009D11F1">
              <w:rPr>
                <w:sz w:val="18"/>
                <w:szCs w:val="18"/>
              </w:rPr>
              <w:t>404</w:t>
            </w:r>
          </w:p>
        </w:tc>
        <w:tc>
          <w:tcPr>
            <w:tcW w:w="2394" w:type="dxa"/>
          </w:tcPr>
          <w:p w14:paraId="40AB434A" w14:textId="77777777" w:rsidR="00DC4E3E" w:rsidRPr="009D11F1" w:rsidRDefault="00DC4E3E" w:rsidP="00062C4E">
            <w:pPr>
              <w:pStyle w:val="NoSpacing"/>
              <w:spacing w:line="480" w:lineRule="auto"/>
              <w:contextualSpacing/>
              <w:jc w:val="center"/>
              <w:rPr>
                <w:sz w:val="18"/>
                <w:szCs w:val="18"/>
              </w:rPr>
            </w:pPr>
            <w:r w:rsidRPr="009D11F1">
              <w:rPr>
                <w:sz w:val="18"/>
                <w:szCs w:val="18"/>
              </w:rPr>
              <w:t>4.9%</w:t>
            </w:r>
          </w:p>
        </w:tc>
      </w:tr>
      <w:tr w:rsidR="00DC4E3E" w:rsidRPr="00381E0B" w14:paraId="26AB6BF1" w14:textId="77777777" w:rsidTr="00062C4E">
        <w:tc>
          <w:tcPr>
            <w:tcW w:w="2394" w:type="dxa"/>
          </w:tcPr>
          <w:p w14:paraId="3321A4A0" w14:textId="77777777" w:rsidR="00DC4E3E" w:rsidRPr="009D11F1" w:rsidRDefault="00DC4E3E" w:rsidP="00062C4E">
            <w:pPr>
              <w:pStyle w:val="NoSpacing"/>
              <w:spacing w:line="480" w:lineRule="auto"/>
              <w:contextualSpacing/>
              <w:jc w:val="center"/>
              <w:rPr>
                <w:sz w:val="18"/>
                <w:szCs w:val="18"/>
              </w:rPr>
            </w:pPr>
          </w:p>
        </w:tc>
        <w:tc>
          <w:tcPr>
            <w:tcW w:w="2394" w:type="dxa"/>
          </w:tcPr>
          <w:p w14:paraId="2CB54A98" w14:textId="77777777" w:rsidR="00DC4E3E" w:rsidRPr="009D11F1" w:rsidRDefault="00DC4E3E" w:rsidP="00062C4E">
            <w:pPr>
              <w:pStyle w:val="NoSpacing"/>
              <w:ind w:left="720"/>
              <w:contextualSpacing/>
              <w:jc w:val="center"/>
              <w:rPr>
                <w:sz w:val="18"/>
                <w:szCs w:val="18"/>
              </w:rPr>
            </w:pPr>
            <w:r w:rsidRPr="009D11F1">
              <w:rPr>
                <w:sz w:val="18"/>
                <w:szCs w:val="18"/>
              </w:rPr>
              <w:t>Unknown</w:t>
            </w:r>
          </w:p>
        </w:tc>
        <w:tc>
          <w:tcPr>
            <w:tcW w:w="2394" w:type="dxa"/>
          </w:tcPr>
          <w:p w14:paraId="41FB7319" w14:textId="77777777" w:rsidR="00DC4E3E" w:rsidRPr="009D11F1" w:rsidRDefault="00DC4E3E" w:rsidP="00062C4E">
            <w:pPr>
              <w:pStyle w:val="NoSpacing"/>
              <w:spacing w:line="480" w:lineRule="auto"/>
              <w:contextualSpacing/>
              <w:jc w:val="center"/>
              <w:rPr>
                <w:sz w:val="18"/>
                <w:szCs w:val="18"/>
              </w:rPr>
            </w:pPr>
            <w:r w:rsidRPr="009D11F1">
              <w:rPr>
                <w:sz w:val="18"/>
                <w:szCs w:val="18"/>
              </w:rPr>
              <w:t>3,273</w:t>
            </w:r>
          </w:p>
        </w:tc>
        <w:tc>
          <w:tcPr>
            <w:tcW w:w="2394" w:type="dxa"/>
          </w:tcPr>
          <w:p w14:paraId="667B63AA" w14:textId="77777777" w:rsidR="00DC4E3E" w:rsidRPr="009D11F1" w:rsidRDefault="00DC4E3E" w:rsidP="00062C4E">
            <w:pPr>
              <w:pStyle w:val="NoSpacing"/>
              <w:spacing w:line="480" w:lineRule="auto"/>
              <w:contextualSpacing/>
              <w:jc w:val="center"/>
              <w:rPr>
                <w:sz w:val="18"/>
                <w:szCs w:val="18"/>
              </w:rPr>
            </w:pPr>
            <w:r w:rsidRPr="009D11F1">
              <w:rPr>
                <w:sz w:val="18"/>
                <w:szCs w:val="18"/>
              </w:rPr>
              <w:t>39.94%</w:t>
            </w:r>
          </w:p>
        </w:tc>
      </w:tr>
    </w:tbl>
    <w:p w14:paraId="1958C7B5" w14:textId="77777777" w:rsidR="00DC4E3E" w:rsidRPr="009D11F1" w:rsidRDefault="00DC4E3E" w:rsidP="00DC4E3E">
      <w:pPr>
        <w:pStyle w:val="NoSpacing"/>
        <w:spacing w:line="480" w:lineRule="auto"/>
        <w:contextualSpacing/>
        <w:jc w:val="center"/>
        <w:rPr>
          <w:sz w:val="18"/>
          <w:szCs w:val="18"/>
        </w:rPr>
      </w:pPr>
    </w:p>
    <w:p w14:paraId="64419B3A" w14:textId="77777777" w:rsidR="000C508B" w:rsidRDefault="000C508B" w:rsidP="00122E86">
      <w:pPr>
        <w:tabs>
          <w:tab w:val="left" w:pos="7920"/>
        </w:tabs>
        <w:jc w:val="center"/>
        <w:rPr>
          <w:b/>
        </w:rPr>
      </w:pPr>
    </w:p>
    <w:p w14:paraId="19063536" w14:textId="1F2AB887" w:rsidR="00122E86" w:rsidRDefault="00122E86" w:rsidP="003B0CB9">
      <w:pPr>
        <w:pStyle w:val="Heading1"/>
      </w:pPr>
      <w:bookmarkStart w:id="42" w:name="_Toc420582819"/>
      <w:r w:rsidRPr="009D208F">
        <w:lastRenderedPageBreak/>
        <w:t>Ap</w:t>
      </w:r>
      <w:r w:rsidRPr="00122E86">
        <w:t>pendix B</w:t>
      </w:r>
      <w:bookmarkEnd w:id="42"/>
    </w:p>
    <w:p w14:paraId="3721B1E2" w14:textId="77777777" w:rsidR="00236600" w:rsidRPr="00122E86" w:rsidRDefault="00236600" w:rsidP="00122E86">
      <w:pPr>
        <w:tabs>
          <w:tab w:val="left" w:pos="7920"/>
        </w:tabs>
        <w:jc w:val="center"/>
        <w:rPr>
          <w:b/>
        </w:rPr>
      </w:pPr>
    </w:p>
    <w:p w14:paraId="525E313D" w14:textId="77777777" w:rsidR="00122E86" w:rsidRPr="0044345E" w:rsidRDefault="00122E86" w:rsidP="00377316">
      <w:pPr>
        <w:tabs>
          <w:tab w:val="left" w:pos="7920"/>
        </w:tabs>
        <w:spacing w:line="240" w:lineRule="auto"/>
        <w:jc w:val="center"/>
        <w:rPr>
          <w:b/>
        </w:rPr>
      </w:pPr>
      <w:r>
        <w:rPr>
          <w:b/>
        </w:rPr>
        <w:t>Results of Data Analysis</w:t>
      </w:r>
    </w:p>
    <w:tbl>
      <w:tblPr>
        <w:tblStyle w:val="TableGrid"/>
        <w:tblW w:w="0" w:type="auto"/>
        <w:jc w:val="center"/>
        <w:tblLook w:val="04A0" w:firstRow="1" w:lastRow="0" w:firstColumn="1" w:lastColumn="0" w:noHBand="0" w:noVBand="1"/>
      </w:tblPr>
      <w:tblGrid>
        <w:gridCol w:w="1915"/>
        <w:gridCol w:w="1915"/>
        <w:gridCol w:w="1915"/>
      </w:tblGrid>
      <w:tr w:rsidR="00122E86" w14:paraId="6EF98E3C" w14:textId="77777777" w:rsidTr="00877A65">
        <w:trPr>
          <w:jc w:val="center"/>
        </w:trPr>
        <w:tc>
          <w:tcPr>
            <w:tcW w:w="1915" w:type="dxa"/>
            <w:shd w:val="clear" w:color="auto" w:fill="4BACC6" w:themeFill="accent5"/>
          </w:tcPr>
          <w:p w14:paraId="0293C4C9" w14:textId="77777777" w:rsidR="00122E86" w:rsidRPr="00AA25AC" w:rsidRDefault="00122E86" w:rsidP="00877A65">
            <w:pPr>
              <w:tabs>
                <w:tab w:val="left" w:pos="7920"/>
              </w:tabs>
              <w:jc w:val="center"/>
              <w:rPr>
                <w:b/>
              </w:rPr>
            </w:pPr>
            <w:r w:rsidRPr="00AA25AC">
              <w:rPr>
                <w:b/>
              </w:rPr>
              <w:t>Measure</w:t>
            </w:r>
          </w:p>
        </w:tc>
        <w:tc>
          <w:tcPr>
            <w:tcW w:w="1915" w:type="dxa"/>
            <w:shd w:val="clear" w:color="auto" w:fill="4BACC6" w:themeFill="accent5"/>
          </w:tcPr>
          <w:p w14:paraId="79F0FB67" w14:textId="77777777" w:rsidR="00122E86" w:rsidRPr="00AA25AC" w:rsidRDefault="00122E86" w:rsidP="00877A65">
            <w:pPr>
              <w:tabs>
                <w:tab w:val="left" w:pos="7920"/>
              </w:tabs>
              <w:spacing w:line="240" w:lineRule="auto"/>
              <w:jc w:val="center"/>
              <w:rPr>
                <w:b/>
              </w:rPr>
            </w:pPr>
            <w:r w:rsidRPr="00AA25AC">
              <w:rPr>
                <w:b/>
              </w:rPr>
              <w:t>Pre Intervention (n=4258)</w:t>
            </w:r>
          </w:p>
        </w:tc>
        <w:tc>
          <w:tcPr>
            <w:tcW w:w="1915" w:type="dxa"/>
            <w:shd w:val="clear" w:color="auto" w:fill="4BACC6" w:themeFill="accent5"/>
          </w:tcPr>
          <w:p w14:paraId="2CE99AF4" w14:textId="77777777" w:rsidR="00122E86" w:rsidRPr="00AA25AC" w:rsidRDefault="00122E86" w:rsidP="00877A65">
            <w:pPr>
              <w:tabs>
                <w:tab w:val="left" w:pos="7920"/>
              </w:tabs>
              <w:spacing w:line="240" w:lineRule="auto"/>
              <w:jc w:val="center"/>
              <w:rPr>
                <w:b/>
              </w:rPr>
            </w:pPr>
            <w:r w:rsidRPr="00AA25AC">
              <w:rPr>
                <w:b/>
              </w:rPr>
              <w:t>Post Intervention</w:t>
            </w:r>
          </w:p>
          <w:p w14:paraId="18EA48DA" w14:textId="77777777" w:rsidR="00122E86" w:rsidRPr="00AA25AC" w:rsidRDefault="00122E86" w:rsidP="00877A65">
            <w:pPr>
              <w:tabs>
                <w:tab w:val="left" w:pos="7920"/>
              </w:tabs>
              <w:spacing w:line="240" w:lineRule="auto"/>
              <w:jc w:val="center"/>
              <w:rPr>
                <w:b/>
              </w:rPr>
            </w:pPr>
            <w:r w:rsidRPr="00AA25AC">
              <w:rPr>
                <w:b/>
              </w:rPr>
              <w:t>(n=3935)</w:t>
            </w:r>
          </w:p>
        </w:tc>
      </w:tr>
      <w:tr w:rsidR="00122E86" w14:paraId="7678B726" w14:textId="77777777" w:rsidTr="00877A65">
        <w:trPr>
          <w:jc w:val="center"/>
        </w:trPr>
        <w:tc>
          <w:tcPr>
            <w:tcW w:w="1915" w:type="dxa"/>
          </w:tcPr>
          <w:p w14:paraId="76D29917" w14:textId="77777777" w:rsidR="00122E86" w:rsidRDefault="00122E86" w:rsidP="00877A65">
            <w:pPr>
              <w:tabs>
                <w:tab w:val="left" w:pos="7920"/>
              </w:tabs>
              <w:spacing w:line="240" w:lineRule="auto"/>
              <w:jc w:val="center"/>
            </w:pPr>
            <w:r>
              <w:t>Number of provider based Pediatric Asthma Visits</w:t>
            </w:r>
          </w:p>
        </w:tc>
        <w:tc>
          <w:tcPr>
            <w:tcW w:w="1915" w:type="dxa"/>
          </w:tcPr>
          <w:p w14:paraId="08480CF5" w14:textId="77777777" w:rsidR="00122E86" w:rsidRDefault="00122E86" w:rsidP="00877A65">
            <w:pPr>
              <w:tabs>
                <w:tab w:val="left" w:pos="7920"/>
              </w:tabs>
              <w:jc w:val="center"/>
            </w:pPr>
            <w:r>
              <w:t>11,658</w:t>
            </w:r>
          </w:p>
        </w:tc>
        <w:tc>
          <w:tcPr>
            <w:tcW w:w="1915" w:type="dxa"/>
          </w:tcPr>
          <w:p w14:paraId="4F25C162" w14:textId="77777777" w:rsidR="00122E86" w:rsidRDefault="00122E86" w:rsidP="00877A65">
            <w:pPr>
              <w:tabs>
                <w:tab w:val="left" w:pos="7920"/>
              </w:tabs>
              <w:jc w:val="center"/>
            </w:pPr>
            <w:r>
              <w:t>12,679</w:t>
            </w:r>
          </w:p>
        </w:tc>
      </w:tr>
      <w:tr w:rsidR="00122E86" w14:paraId="36CDAD21" w14:textId="77777777" w:rsidTr="00877A65">
        <w:trPr>
          <w:jc w:val="center"/>
        </w:trPr>
        <w:tc>
          <w:tcPr>
            <w:tcW w:w="1915" w:type="dxa"/>
          </w:tcPr>
          <w:p w14:paraId="101711E3" w14:textId="77777777" w:rsidR="00122E86" w:rsidRDefault="00122E86" w:rsidP="00877A65">
            <w:pPr>
              <w:tabs>
                <w:tab w:val="left" w:pos="7920"/>
              </w:tabs>
              <w:spacing w:line="240" w:lineRule="auto"/>
              <w:jc w:val="center"/>
            </w:pPr>
            <w:r>
              <w:t>Number of patients who received ACT at each visit</w:t>
            </w:r>
          </w:p>
        </w:tc>
        <w:tc>
          <w:tcPr>
            <w:tcW w:w="1915" w:type="dxa"/>
          </w:tcPr>
          <w:p w14:paraId="6015E64A" w14:textId="77777777" w:rsidR="00122E86" w:rsidRDefault="00122E86" w:rsidP="00877A65">
            <w:pPr>
              <w:tabs>
                <w:tab w:val="left" w:pos="7920"/>
              </w:tabs>
              <w:jc w:val="center"/>
            </w:pPr>
            <w:r>
              <w:t>4,248(36%)</w:t>
            </w:r>
          </w:p>
        </w:tc>
        <w:tc>
          <w:tcPr>
            <w:tcW w:w="1915" w:type="dxa"/>
          </w:tcPr>
          <w:p w14:paraId="433080E5" w14:textId="77777777" w:rsidR="00122E86" w:rsidRDefault="00122E86" w:rsidP="00877A65">
            <w:pPr>
              <w:tabs>
                <w:tab w:val="left" w:pos="7920"/>
              </w:tabs>
              <w:jc w:val="center"/>
            </w:pPr>
            <w:r>
              <w:t>6,790 (53.5%)</w:t>
            </w:r>
          </w:p>
        </w:tc>
      </w:tr>
      <w:tr w:rsidR="00122E86" w14:paraId="7CA4B68F" w14:textId="77777777" w:rsidTr="00877A65">
        <w:trPr>
          <w:jc w:val="center"/>
        </w:trPr>
        <w:tc>
          <w:tcPr>
            <w:tcW w:w="1915" w:type="dxa"/>
          </w:tcPr>
          <w:p w14:paraId="0B779FF6" w14:textId="77777777" w:rsidR="00122E86" w:rsidRDefault="00122E86" w:rsidP="00877A65">
            <w:pPr>
              <w:tabs>
                <w:tab w:val="left" w:pos="7920"/>
              </w:tabs>
              <w:spacing w:line="240" w:lineRule="auto"/>
            </w:pPr>
            <w:r>
              <w:t>Percent of patients who had ACT scores 19 or above (indicative of well controlled asthma)</w:t>
            </w:r>
          </w:p>
        </w:tc>
        <w:tc>
          <w:tcPr>
            <w:tcW w:w="1915" w:type="dxa"/>
          </w:tcPr>
          <w:p w14:paraId="07405319" w14:textId="77777777" w:rsidR="00122E86" w:rsidRDefault="00122E86" w:rsidP="00877A65">
            <w:pPr>
              <w:tabs>
                <w:tab w:val="left" w:pos="7920"/>
              </w:tabs>
              <w:jc w:val="center"/>
            </w:pPr>
            <w:r>
              <w:t xml:space="preserve">87%  </w:t>
            </w:r>
          </w:p>
        </w:tc>
        <w:tc>
          <w:tcPr>
            <w:tcW w:w="1915" w:type="dxa"/>
          </w:tcPr>
          <w:p w14:paraId="49C0986F" w14:textId="77777777" w:rsidR="00122E86" w:rsidRDefault="00122E86" w:rsidP="00877A65">
            <w:pPr>
              <w:tabs>
                <w:tab w:val="left" w:pos="7920"/>
              </w:tabs>
              <w:jc w:val="center"/>
            </w:pPr>
            <w:r>
              <w:t>89%</w:t>
            </w:r>
          </w:p>
        </w:tc>
      </w:tr>
      <w:tr w:rsidR="00122E86" w14:paraId="62300A93" w14:textId="77777777" w:rsidTr="00877A65">
        <w:trPr>
          <w:jc w:val="center"/>
        </w:trPr>
        <w:tc>
          <w:tcPr>
            <w:tcW w:w="1915" w:type="dxa"/>
          </w:tcPr>
          <w:p w14:paraId="55FC7CCA" w14:textId="77777777" w:rsidR="00122E86" w:rsidRDefault="00122E86" w:rsidP="00877A65">
            <w:pPr>
              <w:tabs>
                <w:tab w:val="left" w:pos="7920"/>
              </w:tabs>
              <w:spacing w:line="240" w:lineRule="auto"/>
            </w:pPr>
            <w:r>
              <w:t>Number of patients who received an asthma action plan</w:t>
            </w:r>
          </w:p>
        </w:tc>
        <w:tc>
          <w:tcPr>
            <w:tcW w:w="1915" w:type="dxa"/>
          </w:tcPr>
          <w:p w14:paraId="524C4080" w14:textId="77777777" w:rsidR="00122E86" w:rsidRDefault="00122E86" w:rsidP="00877A65">
            <w:pPr>
              <w:tabs>
                <w:tab w:val="left" w:pos="7920"/>
              </w:tabs>
              <w:jc w:val="center"/>
            </w:pPr>
            <w:r>
              <w:t>327(8%)</w:t>
            </w:r>
          </w:p>
        </w:tc>
        <w:tc>
          <w:tcPr>
            <w:tcW w:w="1915" w:type="dxa"/>
          </w:tcPr>
          <w:p w14:paraId="525356A6" w14:textId="77777777" w:rsidR="00122E86" w:rsidRDefault="00122E86" w:rsidP="00877A65">
            <w:pPr>
              <w:tabs>
                <w:tab w:val="left" w:pos="7920"/>
              </w:tabs>
              <w:jc w:val="center"/>
            </w:pPr>
            <w:r>
              <w:t>259 (7%)</w:t>
            </w:r>
          </w:p>
        </w:tc>
      </w:tr>
      <w:tr w:rsidR="00122E86" w14:paraId="0403BCAF" w14:textId="77777777" w:rsidTr="00877A65">
        <w:trPr>
          <w:jc w:val="center"/>
        </w:trPr>
        <w:tc>
          <w:tcPr>
            <w:tcW w:w="1915" w:type="dxa"/>
          </w:tcPr>
          <w:p w14:paraId="6812954C" w14:textId="77777777" w:rsidR="00122E86" w:rsidRDefault="00122E86" w:rsidP="00877A65">
            <w:pPr>
              <w:tabs>
                <w:tab w:val="left" w:pos="7920"/>
              </w:tabs>
              <w:spacing w:line="240" w:lineRule="auto"/>
            </w:pPr>
            <w:r>
              <w:t>Number of patients identified with mild or moderate persistent asthma who were prescribed appropriate medications for diagnosis</w:t>
            </w:r>
          </w:p>
        </w:tc>
        <w:tc>
          <w:tcPr>
            <w:tcW w:w="1915" w:type="dxa"/>
          </w:tcPr>
          <w:p w14:paraId="2BF67407" w14:textId="77777777" w:rsidR="00122E86" w:rsidRDefault="00122E86" w:rsidP="00877A65">
            <w:pPr>
              <w:tabs>
                <w:tab w:val="left" w:pos="7920"/>
              </w:tabs>
              <w:jc w:val="center"/>
            </w:pPr>
          </w:p>
        </w:tc>
        <w:tc>
          <w:tcPr>
            <w:tcW w:w="1915" w:type="dxa"/>
          </w:tcPr>
          <w:p w14:paraId="28CE0E34" w14:textId="77777777" w:rsidR="00122E86" w:rsidRDefault="00122E86" w:rsidP="00877A65">
            <w:pPr>
              <w:tabs>
                <w:tab w:val="left" w:pos="7920"/>
              </w:tabs>
              <w:jc w:val="center"/>
            </w:pPr>
            <w:r>
              <w:t xml:space="preserve">1812 out of 1937 (93%) </w:t>
            </w:r>
          </w:p>
        </w:tc>
      </w:tr>
    </w:tbl>
    <w:p w14:paraId="084AA6FB" w14:textId="77777777" w:rsidR="00DC4E3E" w:rsidRDefault="00DC4E3E" w:rsidP="00DC4E3E">
      <w:pPr>
        <w:tabs>
          <w:tab w:val="left" w:pos="7920"/>
        </w:tabs>
        <w:jc w:val="center"/>
      </w:pPr>
    </w:p>
    <w:p w14:paraId="78AEBDB6" w14:textId="77777777" w:rsidR="001E7463" w:rsidRPr="0044345E" w:rsidRDefault="001E7463" w:rsidP="0044345E">
      <w:pPr>
        <w:tabs>
          <w:tab w:val="left" w:pos="7920"/>
        </w:tabs>
        <w:jc w:val="center"/>
      </w:pPr>
      <w:bookmarkStart w:id="43" w:name="LOTUpdateReturnBkmrk"/>
      <w:bookmarkEnd w:id="43"/>
    </w:p>
    <w:sectPr w:rsidR="001E7463" w:rsidRPr="0044345E" w:rsidSect="00153BB9">
      <w:headerReference w:type="default" r:id="rId21"/>
      <w:footerReference w:type="default" r:id="rId22"/>
      <w:pgSz w:w="12240" w:h="15840" w:code="1"/>
      <w:pgMar w:top="1440" w:right="1440" w:bottom="1440" w:left="1440" w:header="720" w:footer="720" w:gutter="0"/>
      <w:cols w:space="720"/>
      <w:docGrid w:linePitch="36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D7C96E7" w14:textId="77777777" w:rsidR="00B4451E" w:rsidRDefault="00B4451E" w:rsidP="00A72C5D">
      <w:pPr>
        <w:spacing w:line="240" w:lineRule="auto"/>
      </w:pPr>
      <w:r>
        <w:separator/>
      </w:r>
    </w:p>
  </w:endnote>
  <w:endnote w:type="continuationSeparator" w:id="0">
    <w:p w14:paraId="7EC511A2" w14:textId="77777777" w:rsidR="00B4451E" w:rsidRDefault="00B4451E" w:rsidP="00A72C5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uhaus Light">
    <w:panose1 w:val="00000000000000000000"/>
    <w:charset w:val="00"/>
    <w:family w:val="roman"/>
    <w:notTrueType/>
    <w:pitch w:val="default"/>
  </w:font>
  <w:font w:name="Letter Gothic">
    <w:panose1 w:val="00000000000000000000"/>
    <w:charset w:val="00"/>
    <w:family w:val="roman"/>
    <w:notTrueType/>
    <w:pitch w:val="default"/>
  </w:font>
  <w:font w:name="Book Antiqua">
    <w:panose1 w:val="02040602050305030304"/>
    <w:charset w:val="00"/>
    <w:family w:val="auto"/>
    <w:pitch w:val="variable"/>
    <w:sig w:usb0="00000003" w:usb1="00000000" w:usb2="00000000" w:usb3="00000000" w:csb0="00000001" w:csb1="00000000"/>
  </w:font>
  <w:font w:name="Book Antigua">
    <w:altName w:val="Times New Roman"/>
    <w:panose1 w:val="00000000000000000000"/>
    <w:charset w:val="00"/>
    <w:family w:val="roman"/>
    <w:notTrueType/>
    <w:pitch w:val="default"/>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1A31BF" w14:textId="77777777" w:rsidR="003B0CB9" w:rsidRDefault="003B0CB9" w:rsidP="00072D44">
    <w:pPr>
      <w:pStyle w:val="Footer"/>
      <w:tabs>
        <w:tab w:val="clear" w:pos="4320"/>
        <w:tab w:val="center" w:pos="4680"/>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9ABF41" w14:textId="77777777" w:rsidR="003B0CB9" w:rsidRDefault="003B0CB9" w:rsidP="00072D44">
    <w:pPr>
      <w:pStyle w:val="Footer"/>
      <w:tabs>
        <w:tab w:val="clear" w:pos="4320"/>
        <w:tab w:val="center" w:pos="468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1EB1BB2" w14:textId="77777777" w:rsidR="00B4451E" w:rsidRDefault="00B4451E" w:rsidP="00A72C5D">
      <w:pPr>
        <w:spacing w:line="240" w:lineRule="auto"/>
      </w:pPr>
      <w:r>
        <w:separator/>
      </w:r>
    </w:p>
  </w:footnote>
  <w:footnote w:type="continuationSeparator" w:id="0">
    <w:p w14:paraId="7054429E" w14:textId="77777777" w:rsidR="00B4451E" w:rsidRDefault="00B4451E" w:rsidP="00A72C5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FF8BF2" w14:textId="5D28A45B" w:rsidR="003B0CB9" w:rsidRPr="007036BB" w:rsidRDefault="003B0CB9" w:rsidP="00072D44">
    <w:pPr>
      <w:pStyle w:val="Header"/>
      <w:tabs>
        <w:tab w:val="clear" w:pos="7920"/>
        <w:tab w:val="clear" w:pos="8640"/>
        <w:tab w:val="right" w:pos="9360"/>
      </w:tabs>
    </w:pPr>
    <w:r>
      <w:t>Running head: ASTHMA EDUCATION AND CARE COORDINATION</w:t>
    </w:r>
    <w:r>
      <w:tab/>
    </w:r>
    <w:r>
      <w:fldChar w:fldCharType="begin"/>
    </w:r>
    <w:r>
      <w:instrText xml:space="preserve"> PAGE  \* MERGEFORMAT </w:instrText>
    </w:r>
    <w:r>
      <w:fldChar w:fldCharType="separate"/>
    </w:r>
    <w:r w:rsidR="000043E3">
      <w:rPr>
        <w:noProof/>
      </w:rPr>
      <w:t>1</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31EA2E" w14:textId="7939B339" w:rsidR="003B0CB9" w:rsidRPr="007036BB" w:rsidRDefault="003B0CB9" w:rsidP="00072D44">
    <w:pPr>
      <w:pStyle w:val="Header"/>
      <w:tabs>
        <w:tab w:val="clear" w:pos="7920"/>
        <w:tab w:val="clear" w:pos="8640"/>
        <w:tab w:val="right" w:pos="9360"/>
      </w:tabs>
    </w:pPr>
    <w:r>
      <w:t>ASTHMA EDUCATION AND CARE COORDINATION</w:t>
    </w:r>
    <w:r>
      <w:tab/>
    </w:r>
    <w:r>
      <w:fldChar w:fldCharType="begin"/>
    </w:r>
    <w:r>
      <w:instrText xml:space="preserve"> PAGE  \* MERGEFORMAT </w:instrText>
    </w:r>
    <w:r>
      <w:fldChar w:fldCharType="separate"/>
    </w:r>
    <w:r w:rsidR="000043E3">
      <w:rPr>
        <w:noProof/>
      </w:rPr>
      <w:t>2</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1D0441"/>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nsid w:val="0E1A3E73"/>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
    <w:nsid w:val="0EB431DF"/>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nsid w:val="0FD93A02"/>
    <w:multiLevelType w:val="hybridMultilevel"/>
    <w:tmpl w:val="3B66487E"/>
    <w:lvl w:ilvl="0" w:tplc="75C80D12">
      <w:start w:val="1"/>
      <w:numFmt w:val="bullet"/>
      <w:lvlText w:val="•"/>
      <w:lvlJc w:val="left"/>
      <w:pPr>
        <w:tabs>
          <w:tab w:val="num" w:pos="0"/>
        </w:tabs>
        <w:ind w:left="0" w:hanging="360"/>
      </w:pPr>
      <w:rPr>
        <w:rFonts w:ascii="Arial" w:hAnsi="Arial" w:hint="default"/>
      </w:rPr>
    </w:lvl>
    <w:lvl w:ilvl="1" w:tplc="B66E24FE" w:tentative="1">
      <w:start w:val="1"/>
      <w:numFmt w:val="bullet"/>
      <w:lvlText w:val="•"/>
      <w:lvlJc w:val="left"/>
      <w:pPr>
        <w:tabs>
          <w:tab w:val="num" w:pos="720"/>
        </w:tabs>
        <w:ind w:left="720" w:hanging="360"/>
      </w:pPr>
      <w:rPr>
        <w:rFonts w:ascii="Arial" w:hAnsi="Arial" w:hint="default"/>
      </w:rPr>
    </w:lvl>
    <w:lvl w:ilvl="2" w:tplc="905CA42A" w:tentative="1">
      <w:start w:val="1"/>
      <w:numFmt w:val="bullet"/>
      <w:lvlText w:val="•"/>
      <w:lvlJc w:val="left"/>
      <w:pPr>
        <w:tabs>
          <w:tab w:val="num" w:pos="1440"/>
        </w:tabs>
        <w:ind w:left="1440" w:hanging="360"/>
      </w:pPr>
      <w:rPr>
        <w:rFonts w:ascii="Arial" w:hAnsi="Arial" w:hint="default"/>
      </w:rPr>
    </w:lvl>
    <w:lvl w:ilvl="3" w:tplc="4B880D0C" w:tentative="1">
      <w:start w:val="1"/>
      <w:numFmt w:val="bullet"/>
      <w:lvlText w:val="•"/>
      <w:lvlJc w:val="left"/>
      <w:pPr>
        <w:tabs>
          <w:tab w:val="num" w:pos="2160"/>
        </w:tabs>
        <w:ind w:left="2160" w:hanging="360"/>
      </w:pPr>
      <w:rPr>
        <w:rFonts w:ascii="Arial" w:hAnsi="Arial" w:hint="default"/>
      </w:rPr>
    </w:lvl>
    <w:lvl w:ilvl="4" w:tplc="F1E0D812" w:tentative="1">
      <w:start w:val="1"/>
      <w:numFmt w:val="bullet"/>
      <w:lvlText w:val="•"/>
      <w:lvlJc w:val="left"/>
      <w:pPr>
        <w:tabs>
          <w:tab w:val="num" w:pos="2880"/>
        </w:tabs>
        <w:ind w:left="2880" w:hanging="360"/>
      </w:pPr>
      <w:rPr>
        <w:rFonts w:ascii="Arial" w:hAnsi="Arial" w:hint="default"/>
      </w:rPr>
    </w:lvl>
    <w:lvl w:ilvl="5" w:tplc="BE3EDA6C" w:tentative="1">
      <w:start w:val="1"/>
      <w:numFmt w:val="bullet"/>
      <w:lvlText w:val="•"/>
      <w:lvlJc w:val="left"/>
      <w:pPr>
        <w:tabs>
          <w:tab w:val="num" w:pos="3600"/>
        </w:tabs>
        <w:ind w:left="3600" w:hanging="360"/>
      </w:pPr>
      <w:rPr>
        <w:rFonts w:ascii="Arial" w:hAnsi="Arial" w:hint="default"/>
      </w:rPr>
    </w:lvl>
    <w:lvl w:ilvl="6" w:tplc="FD38F9FA" w:tentative="1">
      <w:start w:val="1"/>
      <w:numFmt w:val="bullet"/>
      <w:lvlText w:val="•"/>
      <w:lvlJc w:val="left"/>
      <w:pPr>
        <w:tabs>
          <w:tab w:val="num" w:pos="4320"/>
        </w:tabs>
        <w:ind w:left="4320" w:hanging="360"/>
      </w:pPr>
      <w:rPr>
        <w:rFonts w:ascii="Arial" w:hAnsi="Arial" w:hint="default"/>
      </w:rPr>
    </w:lvl>
    <w:lvl w:ilvl="7" w:tplc="77929610" w:tentative="1">
      <w:start w:val="1"/>
      <w:numFmt w:val="bullet"/>
      <w:lvlText w:val="•"/>
      <w:lvlJc w:val="left"/>
      <w:pPr>
        <w:tabs>
          <w:tab w:val="num" w:pos="5040"/>
        </w:tabs>
        <w:ind w:left="5040" w:hanging="360"/>
      </w:pPr>
      <w:rPr>
        <w:rFonts w:ascii="Arial" w:hAnsi="Arial" w:hint="default"/>
      </w:rPr>
    </w:lvl>
    <w:lvl w:ilvl="8" w:tplc="8CDEB49E" w:tentative="1">
      <w:start w:val="1"/>
      <w:numFmt w:val="bullet"/>
      <w:lvlText w:val="•"/>
      <w:lvlJc w:val="left"/>
      <w:pPr>
        <w:tabs>
          <w:tab w:val="num" w:pos="5760"/>
        </w:tabs>
        <w:ind w:left="5760" w:hanging="360"/>
      </w:pPr>
      <w:rPr>
        <w:rFonts w:ascii="Arial" w:hAnsi="Arial" w:hint="default"/>
      </w:rPr>
    </w:lvl>
  </w:abstractNum>
  <w:abstractNum w:abstractNumId="4">
    <w:nsid w:val="149255E8"/>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
    <w:nsid w:val="4A810C98"/>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6">
    <w:nsid w:val="4EF12B68"/>
    <w:multiLevelType w:val="hybridMultilevel"/>
    <w:tmpl w:val="DD721980"/>
    <w:lvl w:ilvl="0" w:tplc="CC161A02">
      <w:start w:val="1"/>
      <w:numFmt w:val="bullet"/>
      <w:lvlText w:val="•"/>
      <w:lvlJc w:val="left"/>
      <w:pPr>
        <w:tabs>
          <w:tab w:val="num" w:pos="720"/>
        </w:tabs>
        <w:ind w:left="720" w:hanging="360"/>
      </w:pPr>
      <w:rPr>
        <w:rFonts w:ascii="Arial" w:hAnsi="Arial" w:hint="default"/>
      </w:rPr>
    </w:lvl>
    <w:lvl w:ilvl="1" w:tplc="42D42C76" w:tentative="1">
      <w:start w:val="1"/>
      <w:numFmt w:val="bullet"/>
      <w:lvlText w:val="•"/>
      <w:lvlJc w:val="left"/>
      <w:pPr>
        <w:tabs>
          <w:tab w:val="num" w:pos="1440"/>
        </w:tabs>
        <w:ind w:left="1440" w:hanging="360"/>
      </w:pPr>
      <w:rPr>
        <w:rFonts w:ascii="Arial" w:hAnsi="Arial" w:hint="default"/>
      </w:rPr>
    </w:lvl>
    <w:lvl w:ilvl="2" w:tplc="30080004" w:tentative="1">
      <w:start w:val="1"/>
      <w:numFmt w:val="bullet"/>
      <w:lvlText w:val="•"/>
      <w:lvlJc w:val="left"/>
      <w:pPr>
        <w:tabs>
          <w:tab w:val="num" w:pos="2160"/>
        </w:tabs>
        <w:ind w:left="2160" w:hanging="360"/>
      </w:pPr>
      <w:rPr>
        <w:rFonts w:ascii="Arial" w:hAnsi="Arial" w:hint="default"/>
      </w:rPr>
    </w:lvl>
    <w:lvl w:ilvl="3" w:tplc="EF368AAA" w:tentative="1">
      <w:start w:val="1"/>
      <w:numFmt w:val="bullet"/>
      <w:lvlText w:val="•"/>
      <w:lvlJc w:val="left"/>
      <w:pPr>
        <w:tabs>
          <w:tab w:val="num" w:pos="2880"/>
        </w:tabs>
        <w:ind w:left="2880" w:hanging="360"/>
      </w:pPr>
      <w:rPr>
        <w:rFonts w:ascii="Arial" w:hAnsi="Arial" w:hint="default"/>
      </w:rPr>
    </w:lvl>
    <w:lvl w:ilvl="4" w:tplc="1E4E0D9C" w:tentative="1">
      <w:start w:val="1"/>
      <w:numFmt w:val="bullet"/>
      <w:lvlText w:val="•"/>
      <w:lvlJc w:val="left"/>
      <w:pPr>
        <w:tabs>
          <w:tab w:val="num" w:pos="3600"/>
        </w:tabs>
        <w:ind w:left="3600" w:hanging="360"/>
      </w:pPr>
      <w:rPr>
        <w:rFonts w:ascii="Arial" w:hAnsi="Arial" w:hint="default"/>
      </w:rPr>
    </w:lvl>
    <w:lvl w:ilvl="5" w:tplc="78A02D2C" w:tentative="1">
      <w:start w:val="1"/>
      <w:numFmt w:val="bullet"/>
      <w:lvlText w:val="•"/>
      <w:lvlJc w:val="left"/>
      <w:pPr>
        <w:tabs>
          <w:tab w:val="num" w:pos="4320"/>
        </w:tabs>
        <w:ind w:left="4320" w:hanging="360"/>
      </w:pPr>
      <w:rPr>
        <w:rFonts w:ascii="Arial" w:hAnsi="Arial" w:hint="default"/>
      </w:rPr>
    </w:lvl>
    <w:lvl w:ilvl="6" w:tplc="7C6EF640" w:tentative="1">
      <w:start w:val="1"/>
      <w:numFmt w:val="bullet"/>
      <w:lvlText w:val="•"/>
      <w:lvlJc w:val="left"/>
      <w:pPr>
        <w:tabs>
          <w:tab w:val="num" w:pos="5040"/>
        </w:tabs>
        <w:ind w:left="5040" w:hanging="360"/>
      </w:pPr>
      <w:rPr>
        <w:rFonts w:ascii="Arial" w:hAnsi="Arial" w:hint="default"/>
      </w:rPr>
    </w:lvl>
    <w:lvl w:ilvl="7" w:tplc="9112FC88" w:tentative="1">
      <w:start w:val="1"/>
      <w:numFmt w:val="bullet"/>
      <w:lvlText w:val="•"/>
      <w:lvlJc w:val="left"/>
      <w:pPr>
        <w:tabs>
          <w:tab w:val="num" w:pos="5760"/>
        </w:tabs>
        <w:ind w:left="5760" w:hanging="360"/>
      </w:pPr>
      <w:rPr>
        <w:rFonts w:ascii="Arial" w:hAnsi="Arial" w:hint="default"/>
      </w:rPr>
    </w:lvl>
    <w:lvl w:ilvl="8" w:tplc="8A44D122" w:tentative="1">
      <w:start w:val="1"/>
      <w:numFmt w:val="bullet"/>
      <w:lvlText w:val="•"/>
      <w:lvlJc w:val="left"/>
      <w:pPr>
        <w:tabs>
          <w:tab w:val="num" w:pos="6480"/>
        </w:tabs>
        <w:ind w:left="6480" w:hanging="360"/>
      </w:pPr>
      <w:rPr>
        <w:rFonts w:ascii="Arial" w:hAnsi="Arial" w:hint="default"/>
      </w:rPr>
    </w:lvl>
  </w:abstractNum>
  <w:abstractNum w:abstractNumId="7">
    <w:nsid w:val="53E656DF"/>
    <w:multiLevelType w:val="hybridMultilevel"/>
    <w:tmpl w:val="45B6C7A8"/>
    <w:lvl w:ilvl="0" w:tplc="04090001">
      <w:start w:val="1"/>
      <w:numFmt w:val="bullet"/>
      <w:lvlText w:val=""/>
      <w:lvlJc w:val="left"/>
      <w:pPr>
        <w:ind w:left="895" w:hanging="360"/>
      </w:pPr>
      <w:rPr>
        <w:rFonts w:ascii="Symbol" w:hAnsi="Symbol" w:hint="default"/>
      </w:rPr>
    </w:lvl>
    <w:lvl w:ilvl="1" w:tplc="04090003" w:tentative="1">
      <w:start w:val="1"/>
      <w:numFmt w:val="bullet"/>
      <w:lvlText w:val="o"/>
      <w:lvlJc w:val="left"/>
      <w:pPr>
        <w:ind w:left="1615" w:hanging="360"/>
      </w:pPr>
      <w:rPr>
        <w:rFonts w:ascii="Courier New" w:hAnsi="Courier New" w:hint="default"/>
      </w:rPr>
    </w:lvl>
    <w:lvl w:ilvl="2" w:tplc="04090005" w:tentative="1">
      <w:start w:val="1"/>
      <w:numFmt w:val="bullet"/>
      <w:lvlText w:val=""/>
      <w:lvlJc w:val="left"/>
      <w:pPr>
        <w:ind w:left="2335" w:hanging="360"/>
      </w:pPr>
      <w:rPr>
        <w:rFonts w:ascii="Wingdings" w:hAnsi="Wingdings" w:hint="default"/>
      </w:rPr>
    </w:lvl>
    <w:lvl w:ilvl="3" w:tplc="04090001" w:tentative="1">
      <w:start w:val="1"/>
      <w:numFmt w:val="bullet"/>
      <w:lvlText w:val=""/>
      <w:lvlJc w:val="left"/>
      <w:pPr>
        <w:ind w:left="3055" w:hanging="360"/>
      </w:pPr>
      <w:rPr>
        <w:rFonts w:ascii="Symbol" w:hAnsi="Symbol" w:hint="default"/>
      </w:rPr>
    </w:lvl>
    <w:lvl w:ilvl="4" w:tplc="04090003" w:tentative="1">
      <w:start w:val="1"/>
      <w:numFmt w:val="bullet"/>
      <w:lvlText w:val="o"/>
      <w:lvlJc w:val="left"/>
      <w:pPr>
        <w:ind w:left="3775" w:hanging="360"/>
      </w:pPr>
      <w:rPr>
        <w:rFonts w:ascii="Courier New" w:hAnsi="Courier New" w:hint="default"/>
      </w:rPr>
    </w:lvl>
    <w:lvl w:ilvl="5" w:tplc="04090005" w:tentative="1">
      <w:start w:val="1"/>
      <w:numFmt w:val="bullet"/>
      <w:lvlText w:val=""/>
      <w:lvlJc w:val="left"/>
      <w:pPr>
        <w:ind w:left="4495" w:hanging="360"/>
      </w:pPr>
      <w:rPr>
        <w:rFonts w:ascii="Wingdings" w:hAnsi="Wingdings" w:hint="default"/>
      </w:rPr>
    </w:lvl>
    <w:lvl w:ilvl="6" w:tplc="04090001" w:tentative="1">
      <w:start w:val="1"/>
      <w:numFmt w:val="bullet"/>
      <w:lvlText w:val=""/>
      <w:lvlJc w:val="left"/>
      <w:pPr>
        <w:ind w:left="5215" w:hanging="360"/>
      </w:pPr>
      <w:rPr>
        <w:rFonts w:ascii="Symbol" w:hAnsi="Symbol" w:hint="default"/>
      </w:rPr>
    </w:lvl>
    <w:lvl w:ilvl="7" w:tplc="04090003" w:tentative="1">
      <w:start w:val="1"/>
      <w:numFmt w:val="bullet"/>
      <w:lvlText w:val="o"/>
      <w:lvlJc w:val="left"/>
      <w:pPr>
        <w:ind w:left="5935" w:hanging="360"/>
      </w:pPr>
      <w:rPr>
        <w:rFonts w:ascii="Courier New" w:hAnsi="Courier New" w:hint="default"/>
      </w:rPr>
    </w:lvl>
    <w:lvl w:ilvl="8" w:tplc="04090005" w:tentative="1">
      <w:start w:val="1"/>
      <w:numFmt w:val="bullet"/>
      <w:lvlText w:val=""/>
      <w:lvlJc w:val="left"/>
      <w:pPr>
        <w:ind w:left="6655" w:hanging="360"/>
      </w:pPr>
      <w:rPr>
        <w:rFonts w:ascii="Wingdings" w:hAnsi="Wingdings" w:hint="default"/>
      </w:rPr>
    </w:lvl>
  </w:abstractNum>
  <w:abstractNum w:abstractNumId="8">
    <w:nsid w:val="6B014A37"/>
    <w:multiLevelType w:val="hybridMultilevel"/>
    <w:tmpl w:val="521A139A"/>
    <w:lvl w:ilvl="0" w:tplc="0409000B">
      <w:start w:val="6"/>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422028C"/>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num w:numId="1">
    <w:abstractNumId w:val="1"/>
  </w:num>
  <w:num w:numId="2">
    <w:abstractNumId w:val="4"/>
  </w:num>
  <w:num w:numId="3">
    <w:abstractNumId w:val="0"/>
  </w:num>
  <w:num w:numId="4">
    <w:abstractNumId w:val="2"/>
  </w:num>
  <w:num w:numId="5">
    <w:abstractNumId w:val="9"/>
  </w:num>
  <w:num w:numId="6">
    <w:abstractNumId w:val="5"/>
  </w:num>
  <w:num w:numId="7">
    <w:abstractNumId w:val="5"/>
  </w:num>
  <w:num w:numId="8">
    <w:abstractNumId w:val="5"/>
  </w:num>
  <w:num w:numId="9">
    <w:abstractNumId w:val="5"/>
  </w:num>
  <w:num w:numId="10">
    <w:abstractNumId w:val="5"/>
  </w:num>
  <w:num w:numId="11">
    <w:abstractNumId w:val="7"/>
  </w:num>
  <w:num w:numId="12">
    <w:abstractNumId w:val="8"/>
  </w:num>
  <w:num w:numId="13">
    <w:abstractNumId w:val="6"/>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attachedTemplate r:id="rId1"/>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35F3"/>
    <w:rsid w:val="00000172"/>
    <w:rsid w:val="00001220"/>
    <w:rsid w:val="00001B4C"/>
    <w:rsid w:val="000043E3"/>
    <w:rsid w:val="00005128"/>
    <w:rsid w:val="00005B10"/>
    <w:rsid w:val="00005CCD"/>
    <w:rsid w:val="00006858"/>
    <w:rsid w:val="00011BD5"/>
    <w:rsid w:val="0001558F"/>
    <w:rsid w:val="000166AB"/>
    <w:rsid w:val="000172A1"/>
    <w:rsid w:val="00017A4D"/>
    <w:rsid w:val="000245CE"/>
    <w:rsid w:val="0002652E"/>
    <w:rsid w:val="00030382"/>
    <w:rsid w:val="00030384"/>
    <w:rsid w:val="0003181E"/>
    <w:rsid w:val="00031B72"/>
    <w:rsid w:val="00032A85"/>
    <w:rsid w:val="000342C8"/>
    <w:rsid w:val="00034B99"/>
    <w:rsid w:val="00035B7E"/>
    <w:rsid w:val="000360A2"/>
    <w:rsid w:val="000368F8"/>
    <w:rsid w:val="00037E76"/>
    <w:rsid w:val="00040128"/>
    <w:rsid w:val="00040B69"/>
    <w:rsid w:val="00040B95"/>
    <w:rsid w:val="00041274"/>
    <w:rsid w:val="000419FC"/>
    <w:rsid w:val="000424DC"/>
    <w:rsid w:val="00045154"/>
    <w:rsid w:val="00045DFF"/>
    <w:rsid w:val="00046D18"/>
    <w:rsid w:val="00047FD7"/>
    <w:rsid w:val="00053A5E"/>
    <w:rsid w:val="000555B2"/>
    <w:rsid w:val="00055785"/>
    <w:rsid w:val="00055886"/>
    <w:rsid w:val="00056AF0"/>
    <w:rsid w:val="000612FB"/>
    <w:rsid w:val="00062C4E"/>
    <w:rsid w:val="00062ED3"/>
    <w:rsid w:val="00065264"/>
    <w:rsid w:val="0006685C"/>
    <w:rsid w:val="00067EA3"/>
    <w:rsid w:val="00070665"/>
    <w:rsid w:val="0007075D"/>
    <w:rsid w:val="000722CA"/>
    <w:rsid w:val="00072D44"/>
    <w:rsid w:val="000734EE"/>
    <w:rsid w:val="000754CC"/>
    <w:rsid w:val="00077E9E"/>
    <w:rsid w:val="00082690"/>
    <w:rsid w:val="00083248"/>
    <w:rsid w:val="000838D8"/>
    <w:rsid w:val="00083970"/>
    <w:rsid w:val="000839A2"/>
    <w:rsid w:val="000840BD"/>
    <w:rsid w:val="000841E5"/>
    <w:rsid w:val="00084A19"/>
    <w:rsid w:val="00085921"/>
    <w:rsid w:val="0008737C"/>
    <w:rsid w:val="0009186F"/>
    <w:rsid w:val="00092EC0"/>
    <w:rsid w:val="00094DCA"/>
    <w:rsid w:val="00095047"/>
    <w:rsid w:val="0009623F"/>
    <w:rsid w:val="00096C23"/>
    <w:rsid w:val="000A00C9"/>
    <w:rsid w:val="000A1C48"/>
    <w:rsid w:val="000A432A"/>
    <w:rsid w:val="000A5A38"/>
    <w:rsid w:val="000A6F46"/>
    <w:rsid w:val="000A7346"/>
    <w:rsid w:val="000B124A"/>
    <w:rsid w:val="000B1315"/>
    <w:rsid w:val="000B1A4D"/>
    <w:rsid w:val="000B5138"/>
    <w:rsid w:val="000B6820"/>
    <w:rsid w:val="000B6D8B"/>
    <w:rsid w:val="000C0F91"/>
    <w:rsid w:val="000C31EA"/>
    <w:rsid w:val="000C508B"/>
    <w:rsid w:val="000C5810"/>
    <w:rsid w:val="000D5909"/>
    <w:rsid w:val="000D7867"/>
    <w:rsid w:val="000D78BF"/>
    <w:rsid w:val="000E1661"/>
    <w:rsid w:val="000E18B1"/>
    <w:rsid w:val="000E3406"/>
    <w:rsid w:val="000E42E1"/>
    <w:rsid w:val="000E538C"/>
    <w:rsid w:val="000F1A8E"/>
    <w:rsid w:val="000F3D45"/>
    <w:rsid w:val="000F42B8"/>
    <w:rsid w:val="000F786D"/>
    <w:rsid w:val="001013CB"/>
    <w:rsid w:val="00101E44"/>
    <w:rsid w:val="00106534"/>
    <w:rsid w:val="00110174"/>
    <w:rsid w:val="00111B11"/>
    <w:rsid w:val="001122B5"/>
    <w:rsid w:val="00112E1B"/>
    <w:rsid w:val="00113870"/>
    <w:rsid w:val="00113CF6"/>
    <w:rsid w:val="00116BD1"/>
    <w:rsid w:val="00116C25"/>
    <w:rsid w:val="00120C0C"/>
    <w:rsid w:val="001226A1"/>
    <w:rsid w:val="00122E86"/>
    <w:rsid w:val="00123161"/>
    <w:rsid w:val="001243DD"/>
    <w:rsid w:val="00132176"/>
    <w:rsid w:val="0013355D"/>
    <w:rsid w:val="00133BCD"/>
    <w:rsid w:val="00136F0E"/>
    <w:rsid w:val="00142E04"/>
    <w:rsid w:val="001438E5"/>
    <w:rsid w:val="001443BA"/>
    <w:rsid w:val="001448F2"/>
    <w:rsid w:val="001515C6"/>
    <w:rsid w:val="0015214C"/>
    <w:rsid w:val="00152BB7"/>
    <w:rsid w:val="00153070"/>
    <w:rsid w:val="00153BB9"/>
    <w:rsid w:val="00153EB1"/>
    <w:rsid w:val="00154025"/>
    <w:rsid w:val="001543DE"/>
    <w:rsid w:val="001565AC"/>
    <w:rsid w:val="001605A0"/>
    <w:rsid w:val="00162335"/>
    <w:rsid w:val="00163358"/>
    <w:rsid w:val="001636A8"/>
    <w:rsid w:val="00170232"/>
    <w:rsid w:val="00171B78"/>
    <w:rsid w:val="00172241"/>
    <w:rsid w:val="001735F3"/>
    <w:rsid w:val="0017417F"/>
    <w:rsid w:val="00180628"/>
    <w:rsid w:val="00180A47"/>
    <w:rsid w:val="00183D28"/>
    <w:rsid w:val="00184E1A"/>
    <w:rsid w:val="001850CC"/>
    <w:rsid w:val="001877B4"/>
    <w:rsid w:val="00187C2C"/>
    <w:rsid w:val="001958EA"/>
    <w:rsid w:val="001A0C7B"/>
    <w:rsid w:val="001A341B"/>
    <w:rsid w:val="001A3E2F"/>
    <w:rsid w:val="001A48D2"/>
    <w:rsid w:val="001A64B2"/>
    <w:rsid w:val="001A7095"/>
    <w:rsid w:val="001B68EF"/>
    <w:rsid w:val="001B7B46"/>
    <w:rsid w:val="001C0604"/>
    <w:rsid w:val="001C0ECF"/>
    <w:rsid w:val="001C1411"/>
    <w:rsid w:val="001C1FFB"/>
    <w:rsid w:val="001C5478"/>
    <w:rsid w:val="001C7850"/>
    <w:rsid w:val="001C7F7C"/>
    <w:rsid w:val="001D1D2E"/>
    <w:rsid w:val="001D215D"/>
    <w:rsid w:val="001D6168"/>
    <w:rsid w:val="001D7D54"/>
    <w:rsid w:val="001E3D44"/>
    <w:rsid w:val="001E7463"/>
    <w:rsid w:val="001E74A0"/>
    <w:rsid w:val="001E75C8"/>
    <w:rsid w:val="001E7787"/>
    <w:rsid w:val="001F04E6"/>
    <w:rsid w:val="001F1C76"/>
    <w:rsid w:val="001F3AA0"/>
    <w:rsid w:val="001F40A3"/>
    <w:rsid w:val="001F6F7C"/>
    <w:rsid w:val="002008C5"/>
    <w:rsid w:val="00200FB2"/>
    <w:rsid w:val="00202064"/>
    <w:rsid w:val="0020498B"/>
    <w:rsid w:val="00204E55"/>
    <w:rsid w:val="00211F37"/>
    <w:rsid w:val="00212D51"/>
    <w:rsid w:val="002130BD"/>
    <w:rsid w:val="00214B43"/>
    <w:rsid w:val="00215C72"/>
    <w:rsid w:val="00215DA3"/>
    <w:rsid w:val="00216929"/>
    <w:rsid w:val="00216D33"/>
    <w:rsid w:val="002176B6"/>
    <w:rsid w:val="002220E2"/>
    <w:rsid w:val="00222118"/>
    <w:rsid w:val="00224457"/>
    <w:rsid w:val="00224587"/>
    <w:rsid w:val="00226F43"/>
    <w:rsid w:val="00236600"/>
    <w:rsid w:val="00240095"/>
    <w:rsid w:val="00241D26"/>
    <w:rsid w:val="00241EFC"/>
    <w:rsid w:val="00242BF8"/>
    <w:rsid w:val="00242C71"/>
    <w:rsid w:val="00243976"/>
    <w:rsid w:val="00245C26"/>
    <w:rsid w:val="00247F84"/>
    <w:rsid w:val="00250536"/>
    <w:rsid w:val="002531E5"/>
    <w:rsid w:val="00253C28"/>
    <w:rsid w:val="00254A3B"/>
    <w:rsid w:val="00255024"/>
    <w:rsid w:val="00256BD3"/>
    <w:rsid w:val="00256C54"/>
    <w:rsid w:val="00256E37"/>
    <w:rsid w:val="0026019A"/>
    <w:rsid w:val="00261A10"/>
    <w:rsid w:val="002642DB"/>
    <w:rsid w:val="002678F8"/>
    <w:rsid w:val="00272AFB"/>
    <w:rsid w:val="002730D7"/>
    <w:rsid w:val="00276E13"/>
    <w:rsid w:val="00280849"/>
    <w:rsid w:val="00282E62"/>
    <w:rsid w:val="00284027"/>
    <w:rsid w:val="0028509E"/>
    <w:rsid w:val="002876A6"/>
    <w:rsid w:val="00290025"/>
    <w:rsid w:val="002947E2"/>
    <w:rsid w:val="00295360"/>
    <w:rsid w:val="002974C4"/>
    <w:rsid w:val="00297AD3"/>
    <w:rsid w:val="002A2BA0"/>
    <w:rsid w:val="002A3D2F"/>
    <w:rsid w:val="002A4051"/>
    <w:rsid w:val="002A7873"/>
    <w:rsid w:val="002A7CFB"/>
    <w:rsid w:val="002B0143"/>
    <w:rsid w:val="002B0AC6"/>
    <w:rsid w:val="002B26DB"/>
    <w:rsid w:val="002B5524"/>
    <w:rsid w:val="002C052E"/>
    <w:rsid w:val="002C1C3F"/>
    <w:rsid w:val="002C3EB7"/>
    <w:rsid w:val="002C3FD9"/>
    <w:rsid w:val="002C4023"/>
    <w:rsid w:val="002C44B8"/>
    <w:rsid w:val="002C5EB1"/>
    <w:rsid w:val="002D0426"/>
    <w:rsid w:val="002D08E9"/>
    <w:rsid w:val="002D1B74"/>
    <w:rsid w:val="002D2086"/>
    <w:rsid w:val="002D21F5"/>
    <w:rsid w:val="002D23A4"/>
    <w:rsid w:val="002D5ACD"/>
    <w:rsid w:val="002D69CB"/>
    <w:rsid w:val="002E32D2"/>
    <w:rsid w:val="002E3774"/>
    <w:rsid w:val="002E4D6D"/>
    <w:rsid w:val="002E7FF3"/>
    <w:rsid w:val="002F14C8"/>
    <w:rsid w:val="002F2603"/>
    <w:rsid w:val="002F3181"/>
    <w:rsid w:val="002F74BC"/>
    <w:rsid w:val="00300424"/>
    <w:rsid w:val="003021D7"/>
    <w:rsid w:val="003022A9"/>
    <w:rsid w:val="003034DD"/>
    <w:rsid w:val="003038C6"/>
    <w:rsid w:val="0030745A"/>
    <w:rsid w:val="00307765"/>
    <w:rsid w:val="00312528"/>
    <w:rsid w:val="00313C0F"/>
    <w:rsid w:val="003149E3"/>
    <w:rsid w:val="0031608A"/>
    <w:rsid w:val="003173C2"/>
    <w:rsid w:val="00320671"/>
    <w:rsid w:val="00323102"/>
    <w:rsid w:val="00323B5A"/>
    <w:rsid w:val="0032490B"/>
    <w:rsid w:val="0032567E"/>
    <w:rsid w:val="00327B49"/>
    <w:rsid w:val="003302C3"/>
    <w:rsid w:val="0033071C"/>
    <w:rsid w:val="0033395E"/>
    <w:rsid w:val="00334139"/>
    <w:rsid w:val="00335A1D"/>
    <w:rsid w:val="0033619C"/>
    <w:rsid w:val="00337E11"/>
    <w:rsid w:val="00337FD2"/>
    <w:rsid w:val="00340056"/>
    <w:rsid w:val="003405A8"/>
    <w:rsid w:val="00344A65"/>
    <w:rsid w:val="003638EC"/>
    <w:rsid w:val="00365920"/>
    <w:rsid w:val="00365E0F"/>
    <w:rsid w:val="00365EBD"/>
    <w:rsid w:val="003729CF"/>
    <w:rsid w:val="0037306D"/>
    <w:rsid w:val="0037566C"/>
    <w:rsid w:val="00376D28"/>
    <w:rsid w:val="00377316"/>
    <w:rsid w:val="00380F57"/>
    <w:rsid w:val="00381E0B"/>
    <w:rsid w:val="0038303B"/>
    <w:rsid w:val="00383730"/>
    <w:rsid w:val="00386E20"/>
    <w:rsid w:val="003942E5"/>
    <w:rsid w:val="0039459C"/>
    <w:rsid w:val="00394EB6"/>
    <w:rsid w:val="00395B0A"/>
    <w:rsid w:val="0039699F"/>
    <w:rsid w:val="003974F3"/>
    <w:rsid w:val="003978B6"/>
    <w:rsid w:val="003A08B9"/>
    <w:rsid w:val="003A2F22"/>
    <w:rsid w:val="003A6225"/>
    <w:rsid w:val="003A7793"/>
    <w:rsid w:val="003B00E1"/>
    <w:rsid w:val="003B03D9"/>
    <w:rsid w:val="003B0CB9"/>
    <w:rsid w:val="003B18E9"/>
    <w:rsid w:val="003B3AD9"/>
    <w:rsid w:val="003B4B1F"/>
    <w:rsid w:val="003B4D58"/>
    <w:rsid w:val="003C191E"/>
    <w:rsid w:val="003C242D"/>
    <w:rsid w:val="003C3032"/>
    <w:rsid w:val="003C3ABA"/>
    <w:rsid w:val="003C45EF"/>
    <w:rsid w:val="003C4AA2"/>
    <w:rsid w:val="003C6D6F"/>
    <w:rsid w:val="003C7454"/>
    <w:rsid w:val="003D0C29"/>
    <w:rsid w:val="003D15BF"/>
    <w:rsid w:val="003D3566"/>
    <w:rsid w:val="003D413D"/>
    <w:rsid w:val="003D5861"/>
    <w:rsid w:val="003D7009"/>
    <w:rsid w:val="003E15BF"/>
    <w:rsid w:val="003E25A4"/>
    <w:rsid w:val="003E4EAC"/>
    <w:rsid w:val="003E7F5C"/>
    <w:rsid w:val="003F1CF3"/>
    <w:rsid w:val="003F7CDB"/>
    <w:rsid w:val="00400C9B"/>
    <w:rsid w:val="00404B80"/>
    <w:rsid w:val="00406544"/>
    <w:rsid w:val="00406D08"/>
    <w:rsid w:val="004106A6"/>
    <w:rsid w:val="00410B0B"/>
    <w:rsid w:val="00411689"/>
    <w:rsid w:val="004139A7"/>
    <w:rsid w:val="00415007"/>
    <w:rsid w:val="0041634D"/>
    <w:rsid w:val="0041764D"/>
    <w:rsid w:val="004248C3"/>
    <w:rsid w:val="0042508D"/>
    <w:rsid w:val="00431027"/>
    <w:rsid w:val="00432F5C"/>
    <w:rsid w:val="00432F76"/>
    <w:rsid w:val="00437CBB"/>
    <w:rsid w:val="0044345E"/>
    <w:rsid w:val="0044467A"/>
    <w:rsid w:val="00446CE7"/>
    <w:rsid w:val="00447ED4"/>
    <w:rsid w:val="0045079A"/>
    <w:rsid w:val="0045261F"/>
    <w:rsid w:val="0045284A"/>
    <w:rsid w:val="00453190"/>
    <w:rsid w:val="00461F1C"/>
    <w:rsid w:val="00472C2E"/>
    <w:rsid w:val="004744AC"/>
    <w:rsid w:val="00475FD7"/>
    <w:rsid w:val="004766F9"/>
    <w:rsid w:val="004773D9"/>
    <w:rsid w:val="00477499"/>
    <w:rsid w:val="004816FC"/>
    <w:rsid w:val="00483825"/>
    <w:rsid w:val="00484358"/>
    <w:rsid w:val="00487B10"/>
    <w:rsid w:val="00490BCD"/>
    <w:rsid w:val="0049329C"/>
    <w:rsid w:val="00493582"/>
    <w:rsid w:val="004959C5"/>
    <w:rsid w:val="004962C0"/>
    <w:rsid w:val="00496BE2"/>
    <w:rsid w:val="00497CF4"/>
    <w:rsid w:val="004A3894"/>
    <w:rsid w:val="004A3E16"/>
    <w:rsid w:val="004A4CC8"/>
    <w:rsid w:val="004A57FC"/>
    <w:rsid w:val="004A6614"/>
    <w:rsid w:val="004A7558"/>
    <w:rsid w:val="004A756D"/>
    <w:rsid w:val="004A7679"/>
    <w:rsid w:val="004B09D6"/>
    <w:rsid w:val="004B0C0C"/>
    <w:rsid w:val="004B3A72"/>
    <w:rsid w:val="004B510E"/>
    <w:rsid w:val="004B5CF8"/>
    <w:rsid w:val="004B65C0"/>
    <w:rsid w:val="004C0AAE"/>
    <w:rsid w:val="004C388F"/>
    <w:rsid w:val="004C3D6F"/>
    <w:rsid w:val="004C4751"/>
    <w:rsid w:val="004C7F33"/>
    <w:rsid w:val="004D0A9A"/>
    <w:rsid w:val="004D11EB"/>
    <w:rsid w:val="004D1DF4"/>
    <w:rsid w:val="004D3B16"/>
    <w:rsid w:val="004D5283"/>
    <w:rsid w:val="004D7275"/>
    <w:rsid w:val="004E03B2"/>
    <w:rsid w:val="004E06AF"/>
    <w:rsid w:val="004E0DC5"/>
    <w:rsid w:val="004E5F49"/>
    <w:rsid w:val="004E5FE4"/>
    <w:rsid w:val="004E6F44"/>
    <w:rsid w:val="004F468A"/>
    <w:rsid w:val="004F54A5"/>
    <w:rsid w:val="004F6B88"/>
    <w:rsid w:val="004F7040"/>
    <w:rsid w:val="004F711C"/>
    <w:rsid w:val="00500E95"/>
    <w:rsid w:val="00503C24"/>
    <w:rsid w:val="00505D01"/>
    <w:rsid w:val="00506EDD"/>
    <w:rsid w:val="005124DA"/>
    <w:rsid w:val="00514689"/>
    <w:rsid w:val="0051598D"/>
    <w:rsid w:val="00517700"/>
    <w:rsid w:val="00521469"/>
    <w:rsid w:val="005220DE"/>
    <w:rsid w:val="00524A16"/>
    <w:rsid w:val="00525561"/>
    <w:rsid w:val="005342BB"/>
    <w:rsid w:val="00535896"/>
    <w:rsid w:val="00536348"/>
    <w:rsid w:val="00536E8A"/>
    <w:rsid w:val="00540E90"/>
    <w:rsid w:val="005413BB"/>
    <w:rsid w:val="00543A80"/>
    <w:rsid w:val="005456CC"/>
    <w:rsid w:val="00553558"/>
    <w:rsid w:val="0055358B"/>
    <w:rsid w:val="005536AA"/>
    <w:rsid w:val="00555378"/>
    <w:rsid w:val="00555976"/>
    <w:rsid w:val="00564149"/>
    <w:rsid w:val="00573C9F"/>
    <w:rsid w:val="00573DD1"/>
    <w:rsid w:val="00574967"/>
    <w:rsid w:val="005749C2"/>
    <w:rsid w:val="00575336"/>
    <w:rsid w:val="00576426"/>
    <w:rsid w:val="00580B3A"/>
    <w:rsid w:val="005828FE"/>
    <w:rsid w:val="00582E97"/>
    <w:rsid w:val="00583BA8"/>
    <w:rsid w:val="00583CB7"/>
    <w:rsid w:val="00586F57"/>
    <w:rsid w:val="00594536"/>
    <w:rsid w:val="00596AC2"/>
    <w:rsid w:val="005A069F"/>
    <w:rsid w:val="005A08D0"/>
    <w:rsid w:val="005A0AB1"/>
    <w:rsid w:val="005A44E3"/>
    <w:rsid w:val="005A4C5A"/>
    <w:rsid w:val="005A73F7"/>
    <w:rsid w:val="005B072B"/>
    <w:rsid w:val="005B12AB"/>
    <w:rsid w:val="005B1FEE"/>
    <w:rsid w:val="005B3269"/>
    <w:rsid w:val="005B3BED"/>
    <w:rsid w:val="005B7349"/>
    <w:rsid w:val="005B757D"/>
    <w:rsid w:val="005B7D03"/>
    <w:rsid w:val="005C2E5D"/>
    <w:rsid w:val="005C3F37"/>
    <w:rsid w:val="005C4F40"/>
    <w:rsid w:val="005C52AF"/>
    <w:rsid w:val="005C6E08"/>
    <w:rsid w:val="005D3080"/>
    <w:rsid w:val="005D3F12"/>
    <w:rsid w:val="005D48E2"/>
    <w:rsid w:val="005D48E4"/>
    <w:rsid w:val="005D7517"/>
    <w:rsid w:val="005D75E5"/>
    <w:rsid w:val="005D7A37"/>
    <w:rsid w:val="005E089D"/>
    <w:rsid w:val="005E11F3"/>
    <w:rsid w:val="005E1FFA"/>
    <w:rsid w:val="005E48A9"/>
    <w:rsid w:val="005E6CBD"/>
    <w:rsid w:val="005E789B"/>
    <w:rsid w:val="005F2F74"/>
    <w:rsid w:val="005F3034"/>
    <w:rsid w:val="005F3F5A"/>
    <w:rsid w:val="005F5323"/>
    <w:rsid w:val="005F57EF"/>
    <w:rsid w:val="005F7C0A"/>
    <w:rsid w:val="006029EA"/>
    <w:rsid w:val="0060535A"/>
    <w:rsid w:val="006077E2"/>
    <w:rsid w:val="00614C96"/>
    <w:rsid w:val="00617E71"/>
    <w:rsid w:val="00622EEC"/>
    <w:rsid w:val="00623520"/>
    <w:rsid w:val="00623CF4"/>
    <w:rsid w:val="00625860"/>
    <w:rsid w:val="00627522"/>
    <w:rsid w:val="00631C95"/>
    <w:rsid w:val="00633A0E"/>
    <w:rsid w:val="006373CE"/>
    <w:rsid w:val="00637F5D"/>
    <w:rsid w:val="00641C24"/>
    <w:rsid w:val="00651A99"/>
    <w:rsid w:val="00652913"/>
    <w:rsid w:val="00652F16"/>
    <w:rsid w:val="00652F4C"/>
    <w:rsid w:val="00657A98"/>
    <w:rsid w:val="00663557"/>
    <w:rsid w:val="00667621"/>
    <w:rsid w:val="00667AFF"/>
    <w:rsid w:val="00667F1A"/>
    <w:rsid w:val="00671493"/>
    <w:rsid w:val="006715FB"/>
    <w:rsid w:val="00672544"/>
    <w:rsid w:val="00681D57"/>
    <w:rsid w:val="00692560"/>
    <w:rsid w:val="00693806"/>
    <w:rsid w:val="006939B3"/>
    <w:rsid w:val="00694816"/>
    <w:rsid w:val="00696448"/>
    <w:rsid w:val="006A4065"/>
    <w:rsid w:val="006A5473"/>
    <w:rsid w:val="006A5778"/>
    <w:rsid w:val="006A586E"/>
    <w:rsid w:val="006A59EC"/>
    <w:rsid w:val="006A613C"/>
    <w:rsid w:val="006A72FC"/>
    <w:rsid w:val="006B1DC9"/>
    <w:rsid w:val="006B421B"/>
    <w:rsid w:val="006B5763"/>
    <w:rsid w:val="006B5A0E"/>
    <w:rsid w:val="006B72FE"/>
    <w:rsid w:val="006B734C"/>
    <w:rsid w:val="006C265F"/>
    <w:rsid w:val="006C28DD"/>
    <w:rsid w:val="006C7218"/>
    <w:rsid w:val="006C7742"/>
    <w:rsid w:val="006C7906"/>
    <w:rsid w:val="006D1DA5"/>
    <w:rsid w:val="006D3BD0"/>
    <w:rsid w:val="006D6FC3"/>
    <w:rsid w:val="006E1DF9"/>
    <w:rsid w:val="006E1F64"/>
    <w:rsid w:val="006E4C97"/>
    <w:rsid w:val="006F051D"/>
    <w:rsid w:val="006F0ADB"/>
    <w:rsid w:val="006F1977"/>
    <w:rsid w:val="006F2E6E"/>
    <w:rsid w:val="006F5875"/>
    <w:rsid w:val="006F5E43"/>
    <w:rsid w:val="006F6FA0"/>
    <w:rsid w:val="006F72DB"/>
    <w:rsid w:val="00700DAA"/>
    <w:rsid w:val="007026FA"/>
    <w:rsid w:val="00702C3F"/>
    <w:rsid w:val="00702F5A"/>
    <w:rsid w:val="00703149"/>
    <w:rsid w:val="007036BB"/>
    <w:rsid w:val="00703CDD"/>
    <w:rsid w:val="0070656B"/>
    <w:rsid w:val="00710C0B"/>
    <w:rsid w:val="00713857"/>
    <w:rsid w:val="00714506"/>
    <w:rsid w:val="00714A69"/>
    <w:rsid w:val="0071579C"/>
    <w:rsid w:val="007157A3"/>
    <w:rsid w:val="00722BE6"/>
    <w:rsid w:val="00725F84"/>
    <w:rsid w:val="00731885"/>
    <w:rsid w:val="00732BE2"/>
    <w:rsid w:val="00732E0F"/>
    <w:rsid w:val="00732FE7"/>
    <w:rsid w:val="007331C4"/>
    <w:rsid w:val="00733BC9"/>
    <w:rsid w:val="007343F3"/>
    <w:rsid w:val="00734991"/>
    <w:rsid w:val="00737297"/>
    <w:rsid w:val="007400AB"/>
    <w:rsid w:val="00740363"/>
    <w:rsid w:val="007446A5"/>
    <w:rsid w:val="00745649"/>
    <w:rsid w:val="007472BD"/>
    <w:rsid w:val="007474FA"/>
    <w:rsid w:val="00750476"/>
    <w:rsid w:val="00752AD1"/>
    <w:rsid w:val="00752C8D"/>
    <w:rsid w:val="0076020A"/>
    <w:rsid w:val="00760BCA"/>
    <w:rsid w:val="007616FD"/>
    <w:rsid w:val="00763962"/>
    <w:rsid w:val="00765242"/>
    <w:rsid w:val="007661CB"/>
    <w:rsid w:val="00771F11"/>
    <w:rsid w:val="00777ACB"/>
    <w:rsid w:val="00782551"/>
    <w:rsid w:val="00782E67"/>
    <w:rsid w:val="00783F2A"/>
    <w:rsid w:val="00786C7E"/>
    <w:rsid w:val="0079022D"/>
    <w:rsid w:val="007905C7"/>
    <w:rsid w:val="007926DF"/>
    <w:rsid w:val="0079303C"/>
    <w:rsid w:val="00795E62"/>
    <w:rsid w:val="007A2851"/>
    <w:rsid w:val="007B0AFE"/>
    <w:rsid w:val="007B120E"/>
    <w:rsid w:val="007B1E91"/>
    <w:rsid w:val="007B3B06"/>
    <w:rsid w:val="007B61F8"/>
    <w:rsid w:val="007C2502"/>
    <w:rsid w:val="007C2E1B"/>
    <w:rsid w:val="007C4987"/>
    <w:rsid w:val="007C4E0F"/>
    <w:rsid w:val="007C5AFF"/>
    <w:rsid w:val="007C7A5E"/>
    <w:rsid w:val="007D20CE"/>
    <w:rsid w:val="007D2229"/>
    <w:rsid w:val="007D41BC"/>
    <w:rsid w:val="007D5E4C"/>
    <w:rsid w:val="007D6D58"/>
    <w:rsid w:val="007E1B13"/>
    <w:rsid w:val="007E2AC1"/>
    <w:rsid w:val="007E34E3"/>
    <w:rsid w:val="007E3594"/>
    <w:rsid w:val="007E3747"/>
    <w:rsid w:val="007E4256"/>
    <w:rsid w:val="007E47DF"/>
    <w:rsid w:val="007E4BA3"/>
    <w:rsid w:val="007E6F34"/>
    <w:rsid w:val="007E736E"/>
    <w:rsid w:val="007F407C"/>
    <w:rsid w:val="007F550C"/>
    <w:rsid w:val="007F5977"/>
    <w:rsid w:val="007F66C5"/>
    <w:rsid w:val="007F781E"/>
    <w:rsid w:val="007F79E5"/>
    <w:rsid w:val="008001BC"/>
    <w:rsid w:val="00800B80"/>
    <w:rsid w:val="00805F2C"/>
    <w:rsid w:val="008070BC"/>
    <w:rsid w:val="00807832"/>
    <w:rsid w:val="00807AE3"/>
    <w:rsid w:val="00810A96"/>
    <w:rsid w:val="00810BE5"/>
    <w:rsid w:val="00811410"/>
    <w:rsid w:val="00815441"/>
    <w:rsid w:val="00817EB6"/>
    <w:rsid w:val="00820ABA"/>
    <w:rsid w:val="00824596"/>
    <w:rsid w:val="00825B14"/>
    <w:rsid w:val="00827716"/>
    <w:rsid w:val="008322C8"/>
    <w:rsid w:val="008323FF"/>
    <w:rsid w:val="00837009"/>
    <w:rsid w:val="00840DD6"/>
    <w:rsid w:val="00842E3E"/>
    <w:rsid w:val="00844BB7"/>
    <w:rsid w:val="008453E8"/>
    <w:rsid w:val="00850AEB"/>
    <w:rsid w:val="0085126F"/>
    <w:rsid w:val="0085424B"/>
    <w:rsid w:val="00856ED8"/>
    <w:rsid w:val="00857B4B"/>
    <w:rsid w:val="00860161"/>
    <w:rsid w:val="00861BDD"/>
    <w:rsid w:val="0086374D"/>
    <w:rsid w:val="008662AF"/>
    <w:rsid w:val="008732EC"/>
    <w:rsid w:val="00873CFE"/>
    <w:rsid w:val="008741F0"/>
    <w:rsid w:val="00874327"/>
    <w:rsid w:val="00876646"/>
    <w:rsid w:val="00877A65"/>
    <w:rsid w:val="008812B7"/>
    <w:rsid w:val="00881928"/>
    <w:rsid w:val="0088732B"/>
    <w:rsid w:val="0089002E"/>
    <w:rsid w:val="00891B97"/>
    <w:rsid w:val="00892813"/>
    <w:rsid w:val="00895E68"/>
    <w:rsid w:val="008963BE"/>
    <w:rsid w:val="008964C1"/>
    <w:rsid w:val="008A1D4C"/>
    <w:rsid w:val="008A303F"/>
    <w:rsid w:val="008A5009"/>
    <w:rsid w:val="008B073C"/>
    <w:rsid w:val="008B2129"/>
    <w:rsid w:val="008B4E79"/>
    <w:rsid w:val="008B4FBA"/>
    <w:rsid w:val="008B68B9"/>
    <w:rsid w:val="008C1BCA"/>
    <w:rsid w:val="008C23D7"/>
    <w:rsid w:val="008C26C0"/>
    <w:rsid w:val="008C421E"/>
    <w:rsid w:val="008C6B57"/>
    <w:rsid w:val="008D28E8"/>
    <w:rsid w:val="008D5876"/>
    <w:rsid w:val="008D6055"/>
    <w:rsid w:val="008E5A6E"/>
    <w:rsid w:val="008F1C2B"/>
    <w:rsid w:val="008F579D"/>
    <w:rsid w:val="009013EB"/>
    <w:rsid w:val="009015E1"/>
    <w:rsid w:val="0090244C"/>
    <w:rsid w:val="009031FB"/>
    <w:rsid w:val="0090365D"/>
    <w:rsid w:val="0090404D"/>
    <w:rsid w:val="0090668A"/>
    <w:rsid w:val="00906F34"/>
    <w:rsid w:val="009075DC"/>
    <w:rsid w:val="009107CE"/>
    <w:rsid w:val="0091184F"/>
    <w:rsid w:val="00915640"/>
    <w:rsid w:val="0092157F"/>
    <w:rsid w:val="00922459"/>
    <w:rsid w:val="00922AB1"/>
    <w:rsid w:val="0092415C"/>
    <w:rsid w:val="0092766B"/>
    <w:rsid w:val="00930CB4"/>
    <w:rsid w:val="00932957"/>
    <w:rsid w:val="00936B77"/>
    <w:rsid w:val="0094094B"/>
    <w:rsid w:val="00946E9A"/>
    <w:rsid w:val="00951AA5"/>
    <w:rsid w:val="00951E06"/>
    <w:rsid w:val="0095437A"/>
    <w:rsid w:val="00960963"/>
    <w:rsid w:val="009617A8"/>
    <w:rsid w:val="00961B81"/>
    <w:rsid w:val="00962D67"/>
    <w:rsid w:val="00963DE4"/>
    <w:rsid w:val="009655BD"/>
    <w:rsid w:val="0096737C"/>
    <w:rsid w:val="0097012E"/>
    <w:rsid w:val="00972387"/>
    <w:rsid w:val="00972466"/>
    <w:rsid w:val="00973903"/>
    <w:rsid w:val="00974433"/>
    <w:rsid w:val="00974BB9"/>
    <w:rsid w:val="00974D58"/>
    <w:rsid w:val="00974E52"/>
    <w:rsid w:val="00975A1E"/>
    <w:rsid w:val="0097792A"/>
    <w:rsid w:val="009820A5"/>
    <w:rsid w:val="00985EF9"/>
    <w:rsid w:val="009873AA"/>
    <w:rsid w:val="0098769D"/>
    <w:rsid w:val="009876A1"/>
    <w:rsid w:val="00995EA2"/>
    <w:rsid w:val="009A053D"/>
    <w:rsid w:val="009A128F"/>
    <w:rsid w:val="009A2173"/>
    <w:rsid w:val="009A7191"/>
    <w:rsid w:val="009B3F39"/>
    <w:rsid w:val="009B62FC"/>
    <w:rsid w:val="009C0786"/>
    <w:rsid w:val="009C1C31"/>
    <w:rsid w:val="009C1F05"/>
    <w:rsid w:val="009C2229"/>
    <w:rsid w:val="009C3123"/>
    <w:rsid w:val="009C36F0"/>
    <w:rsid w:val="009C4465"/>
    <w:rsid w:val="009C6AB5"/>
    <w:rsid w:val="009C6B98"/>
    <w:rsid w:val="009C77F4"/>
    <w:rsid w:val="009C7CDC"/>
    <w:rsid w:val="009D11F1"/>
    <w:rsid w:val="009D208F"/>
    <w:rsid w:val="009D2398"/>
    <w:rsid w:val="009D47FB"/>
    <w:rsid w:val="009D4A4C"/>
    <w:rsid w:val="009E013B"/>
    <w:rsid w:val="009E2263"/>
    <w:rsid w:val="009E34DD"/>
    <w:rsid w:val="009E3D50"/>
    <w:rsid w:val="009E54C1"/>
    <w:rsid w:val="009E7650"/>
    <w:rsid w:val="009E7970"/>
    <w:rsid w:val="009F0AB2"/>
    <w:rsid w:val="009F11C5"/>
    <w:rsid w:val="009F1651"/>
    <w:rsid w:val="009F1D9C"/>
    <w:rsid w:val="00A01D30"/>
    <w:rsid w:val="00A029FB"/>
    <w:rsid w:val="00A02D79"/>
    <w:rsid w:val="00A031B0"/>
    <w:rsid w:val="00A04308"/>
    <w:rsid w:val="00A0777B"/>
    <w:rsid w:val="00A143AE"/>
    <w:rsid w:val="00A165A1"/>
    <w:rsid w:val="00A168BF"/>
    <w:rsid w:val="00A16E8F"/>
    <w:rsid w:val="00A21BE0"/>
    <w:rsid w:val="00A226BA"/>
    <w:rsid w:val="00A22C25"/>
    <w:rsid w:val="00A23294"/>
    <w:rsid w:val="00A241FD"/>
    <w:rsid w:val="00A2474B"/>
    <w:rsid w:val="00A25832"/>
    <w:rsid w:val="00A26EAF"/>
    <w:rsid w:val="00A37081"/>
    <w:rsid w:val="00A406FC"/>
    <w:rsid w:val="00A43417"/>
    <w:rsid w:val="00A4540A"/>
    <w:rsid w:val="00A474B0"/>
    <w:rsid w:val="00A4762F"/>
    <w:rsid w:val="00A47B7D"/>
    <w:rsid w:val="00A50347"/>
    <w:rsid w:val="00A520EB"/>
    <w:rsid w:val="00A52D0D"/>
    <w:rsid w:val="00A533EA"/>
    <w:rsid w:val="00A55A07"/>
    <w:rsid w:val="00A57DE9"/>
    <w:rsid w:val="00A602A8"/>
    <w:rsid w:val="00A61C3D"/>
    <w:rsid w:val="00A623DB"/>
    <w:rsid w:val="00A63321"/>
    <w:rsid w:val="00A64917"/>
    <w:rsid w:val="00A65230"/>
    <w:rsid w:val="00A65C2D"/>
    <w:rsid w:val="00A700A1"/>
    <w:rsid w:val="00A71810"/>
    <w:rsid w:val="00A72BE4"/>
    <w:rsid w:val="00A72C5D"/>
    <w:rsid w:val="00A7474D"/>
    <w:rsid w:val="00A7481B"/>
    <w:rsid w:val="00A759D1"/>
    <w:rsid w:val="00A8055D"/>
    <w:rsid w:val="00A82BCC"/>
    <w:rsid w:val="00A83B38"/>
    <w:rsid w:val="00A8607F"/>
    <w:rsid w:val="00A872C7"/>
    <w:rsid w:val="00A907E9"/>
    <w:rsid w:val="00A90AE3"/>
    <w:rsid w:val="00A915BE"/>
    <w:rsid w:val="00A919C1"/>
    <w:rsid w:val="00A925C6"/>
    <w:rsid w:val="00A93EE6"/>
    <w:rsid w:val="00A9510F"/>
    <w:rsid w:val="00A97020"/>
    <w:rsid w:val="00AA25AC"/>
    <w:rsid w:val="00AA2F2C"/>
    <w:rsid w:val="00AA37F7"/>
    <w:rsid w:val="00AA4709"/>
    <w:rsid w:val="00AB015D"/>
    <w:rsid w:val="00AB2801"/>
    <w:rsid w:val="00AB2A51"/>
    <w:rsid w:val="00AB4965"/>
    <w:rsid w:val="00AB4C13"/>
    <w:rsid w:val="00AC07E4"/>
    <w:rsid w:val="00AC3063"/>
    <w:rsid w:val="00AC3EF6"/>
    <w:rsid w:val="00AD1E89"/>
    <w:rsid w:val="00AD4886"/>
    <w:rsid w:val="00AD5829"/>
    <w:rsid w:val="00AD5A49"/>
    <w:rsid w:val="00AE35F5"/>
    <w:rsid w:val="00AE7934"/>
    <w:rsid w:val="00AF13FB"/>
    <w:rsid w:val="00AF1ED5"/>
    <w:rsid w:val="00AF3518"/>
    <w:rsid w:val="00AF3F81"/>
    <w:rsid w:val="00AF443F"/>
    <w:rsid w:val="00AF4AE0"/>
    <w:rsid w:val="00AF5C02"/>
    <w:rsid w:val="00B0121F"/>
    <w:rsid w:val="00B020C8"/>
    <w:rsid w:val="00B03A6A"/>
    <w:rsid w:val="00B040CA"/>
    <w:rsid w:val="00B07102"/>
    <w:rsid w:val="00B13006"/>
    <w:rsid w:val="00B15651"/>
    <w:rsid w:val="00B21BA6"/>
    <w:rsid w:val="00B2211D"/>
    <w:rsid w:val="00B30760"/>
    <w:rsid w:val="00B309B0"/>
    <w:rsid w:val="00B312D4"/>
    <w:rsid w:val="00B33129"/>
    <w:rsid w:val="00B340EF"/>
    <w:rsid w:val="00B3492B"/>
    <w:rsid w:val="00B4205C"/>
    <w:rsid w:val="00B4370C"/>
    <w:rsid w:val="00B4422D"/>
    <w:rsid w:val="00B4451E"/>
    <w:rsid w:val="00B5029B"/>
    <w:rsid w:val="00B527F7"/>
    <w:rsid w:val="00B6282E"/>
    <w:rsid w:val="00B634F3"/>
    <w:rsid w:val="00B6470C"/>
    <w:rsid w:val="00B64958"/>
    <w:rsid w:val="00B6503E"/>
    <w:rsid w:val="00B72139"/>
    <w:rsid w:val="00B7410A"/>
    <w:rsid w:val="00B74C1D"/>
    <w:rsid w:val="00B7732A"/>
    <w:rsid w:val="00B77816"/>
    <w:rsid w:val="00B80919"/>
    <w:rsid w:val="00B81A09"/>
    <w:rsid w:val="00B81EA8"/>
    <w:rsid w:val="00B81F3C"/>
    <w:rsid w:val="00B83E32"/>
    <w:rsid w:val="00B858C3"/>
    <w:rsid w:val="00B858FF"/>
    <w:rsid w:val="00B868CB"/>
    <w:rsid w:val="00B93AEC"/>
    <w:rsid w:val="00B96794"/>
    <w:rsid w:val="00BA0DE2"/>
    <w:rsid w:val="00BA4434"/>
    <w:rsid w:val="00BA51F3"/>
    <w:rsid w:val="00BA5830"/>
    <w:rsid w:val="00BA5E94"/>
    <w:rsid w:val="00BA6865"/>
    <w:rsid w:val="00BB0F12"/>
    <w:rsid w:val="00BB3600"/>
    <w:rsid w:val="00BB4364"/>
    <w:rsid w:val="00BB47C1"/>
    <w:rsid w:val="00BB78A2"/>
    <w:rsid w:val="00BC2D7C"/>
    <w:rsid w:val="00BC3677"/>
    <w:rsid w:val="00BC67C0"/>
    <w:rsid w:val="00BD013B"/>
    <w:rsid w:val="00BD2D34"/>
    <w:rsid w:val="00BE0993"/>
    <w:rsid w:val="00BE11BC"/>
    <w:rsid w:val="00BE2B6A"/>
    <w:rsid w:val="00BE3A8F"/>
    <w:rsid w:val="00BE3C0C"/>
    <w:rsid w:val="00BE61C1"/>
    <w:rsid w:val="00BF38F2"/>
    <w:rsid w:val="00BF47EC"/>
    <w:rsid w:val="00C037A2"/>
    <w:rsid w:val="00C040DB"/>
    <w:rsid w:val="00C07DDF"/>
    <w:rsid w:val="00C10AD9"/>
    <w:rsid w:val="00C115C2"/>
    <w:rsid w:val="00C13F47"/>
    <w:rsid w:val="00C1483D"/>
    <w:rsid w:val="00C14FC4"/>
    <w:rsid w:val="00C232B0"/>
    <w:rsid w:val="00C317C3"/>
    <w:rsid w:val="00C34A26"/>
    <w:rsid w:val="00C379A3"/>
    <w:rsid w:val="00C41744"/>
    <w:rsid w:val="00C41BB4"/>
    <w:rsid w:val="00C43913"/>
    <w:rsid w:val="00C458C2"/>
    <w:rsid w:val="00C46404"/>
    <w:rsid w:val="00C471C1"/>
    <w:rsid w:val="00C5048C"/>
    <w:rsid w:val="00C52993"/>
    <w:rsid w:val="00C5697C"/>
    <w:rsid w:val="00C57121"/>
    <w:rsid w:val="00C600A7"/>
    <w:rsid w:val="00C62CAF"/>
    <w:rsid w:val="00C63A86"/>
    <w:rsid w:val="00C64C49"/>
    <w:rsid w:val="00C65232"/>
    <w:rsid w:val="00C65320"/>
    <w:rsid w:val="00C67E27"/>
    <w:rsid w:val="00C705C5"/>
    <w:rsid w:val="00C70F1D"/>
    <w:rsid w:val="00C717B4"/>
    <w:rsid w:val="00C74D8B"/>
    <w:rsid w:val="00C76A52"/>
    <w:rsid w:val="00C7727F"/>
    <w:rsid w:val="00C77FB6"/>
    <w:rsid w:val="00C802D5"/>
    <w:rsid w:val="00C8138B"/>
    <w:rsid w:val="00C83780"/>
    <w:rsid w:val="00C83A2C"/>
    <w:rsid w:val="00C87604"/>
    <w:rsid w:val="00C95DE8"/>
    <w:rsid w:val="00C96C55"/>
    <w:rsid w:val="00CA120A"/>
    <w:rsid w:val="00CA1931"/>
    <w:rsid w:val="00CA1F0D"/>
    <w:rsid w:val="00CA5454"/>
    <w:rsid w:val="00CA59ED"/>
    <w:rsid w:val="00CA6414"/>
    <w:rsid w:val="00CA7552"/>
    <w:rsid w:val="00CB0DC9"/>
    <w:rsid w:val="00CB1252"/>
    <w:rsid w:val="00CB5252"/>
    <w:rsid w:val="00CB5C80"/>
    <w:rsid w:val="00CB6919"/>
    <w:rsid w:val="00CC1689"/>
    <w:rsid w:val="00CC33B0"/>
    <w:rsid w:val="00CC438F"/>
    <w:rsid w:val="00CC4619"/>
    <w:rsid w:val="00CC60AD"/>
    <w:rsid w:val="00CC6B39"/>
    <w:rsid w:val="00CC6C45"/>
    <w:rsid w:val="00CC71BD"/>
    <w:rsid w:val="00CC7553"/>
    <w:rsid w:val="00CC75B7"/>
    <w:rsid w:val="00CD1EE8"/>
    <w:rsid w:val="00CD33A7"/>
    <w:rsid w:val="00CD615F"/>
    <w:rsid w:val="00CD7006"/>
    <w:rsid w:val="00CD72FB"/>
    <w:rsid w:val="00CE1244"/>
    <w:rsid w:val="00CE1F91"/>
    <w:rsid w:val="00CE1F97"/>
    <w:rsid w:val="00CE6374"/>
    <w:rsid w:val="00CE6943"/>
    <w:rsid w:val="00CE69DB"/>
    <w:rsid w:val="00CF0A22"/>
    <w:rsid w:val="00CF1395"/>
    <w:rsid w:val="00CF2282"/>
    <w:rsid w:val="00CF4334"/>
    <w:rsid w:val="00CF4C48"/>
    <w:rsid w:val="00CF61D8"/>
    <w:rsid w:val="00CF6687"/>
    <w:rsid w:val="00CF6C7F"/>
    <w:rsid w:val="00D013D0"/>
    <w:rsid w:val="00D0252E"/>
    <w:rsid w:val="00D04FF9"/>
    <w:rsid w:val="00D062C5"/>
    <w:rsid w:val="00D06564"/>
    <w:rsid w:val="00D20102"/>
    <w:rsid w:val="00D21A0C"/>
    <w:rsid w:val="00D21F65"/>
    <w:rsid w:val="00D225C7"/>
    <w:rsid w:val="00D226E9"/>
    <w:rsid w:val="00D23222"/>
    <w:rsid w:val="00D24D47"/>
    <w:rsid w:val="00D24EA4"/>
    <w:rsid w:val="00D30B46"/>
    <w:rsid w:val="00D30CFD"/>
    <w:rsid w:val="00D32337"/>
    <w:rsid w:val="00D32646"/>
    <w:rsid w:val="00D33FDA"/>
    <w:rsid w:val="00D34D77"/>
    <w:rsid w:val="00D365D8"/>
    <w:rsid w:val="00D37B06"/>
    <w:rsid w:val="00D44376"/>
    <w:rsid w:val="00D44910"/>
    <w:rsid w:val="00D45BC3"/>
    <w:rsid w:val="00D4740B"/>
    <w:rsid w:val="00D47F31"/>
    <w:rsid w:val="00D50EDE"/>
    <w:rsid w:val="00D524E8"/>
    <w:rsid w:val="00D52B65"/>
    <w:rsid w:val="00D54DC5"/>
    <w:rsid w:val="00D552D0"/>
    <w:rsid w:val="00D577AC"/>
    <w:rsid w:val="00D612CF"/>
    <w:rsid w:val="00D6161B"/>
    <w:rsid w:val="00D61805"/>
    <w:rsid w:val="00D66433"/>
    <w:rsid w:val="00D6712C"/>
    <w:rsid w:val="00D67BB6"/>
    <w:rsid w:val="00D67CE8"/>
    <w:rsid w:val="00D717A9"/>
    <w:rsid w:val="00D74F28"/>
    <w:rsid w:val="00D75B1C"/>
    <w:rsid w:val="00D76BC1"/>
    <w:rsid w:val="00D81CF4"/>
    <w:rsid w:val="00D94C2F"/>
    <w:rsid w:val="00D950FC"/>
    <w:rsid w:val="00D95813"/>
    <w:rsid w:val="00D95A91"/>
    <w:rsid w:val="00DA1C62"/>
    <w:rsid w:val="00DA78C9"/>
    <w:rsid w:val="00DA78D9"/>
    <w:rsid w:val="00DB0815"/>
    <w:rsid w:val="00DB15F2"/>
    <w:rsid w:val="00DB4C70"/>
    <w:rsid w:val="00DB575A"/>
    <w:rsid w:val="00DB6BD8"/>
    <w:rsid w:val="00DB6C37"/>
    <w:rsid w:val="00DB71E1"/>
    <w:rsid w:val="00DB750E"/>
    <w:rsid w:val="00DC055C"/>
    <w:rsid w:val="00DC1710"/>
    <w:rsid w:val="00DC262D"/>
    <w:rsid w:val="00DC4E3E"/>
    <w:rsid w:val="00DC6D2B"/>
    <w:rsid w:val="00DC7136"/>
    <w:rsid w:val="00DC7AF1"/>
    <w:rsid w:val="00DD2625"/>
    <w:rsid w:val="00DD3191"/>
    <w:rsid w:val="00DE0430"/>
    <w:rsid w:val="00DE08AA"/>
    <w:rsid w:val="00DE4301"/>
    <w:rsid w:val="00DE4499"/>
    <w:rsid w:val="00DE6E13"/>
    <w:rsid w:val="00DE730E"/>
    <w:rsid w:val="00DF1A1B"/>
    <w:rsid w:val="00DF1EC6"/>
    <w:rsid w:val="00DF20EF"/>
    <w:rsid w:val="00DF3ECC"/>
    <w:rsid w:val="00DF405C"/>
    <w:rsid w:val="00DF78A3"/>
    <w:rsid w:val="00DF7E18"/>
    <w:rsid w:val="00E0078E"/>
    <w:rsid w:val="00E021AA"/>
    <w:rsid w:val="00E02DDC"/>
    <w:rsid w:val="00E060D4"/>
    <w:rsid w:val="00E07CC9"/>
    <w:rsid w:val="00E10CE6"/>
    <w:rsid w:val="00E12904"/>
    <w:rsid w:val="00E12FE1"/>
    <w:rsid w:val="00E17647"/>
    <w:rsid w:val="00E22B71"/>
    <w:rsid w:val="00E22C2A"/>
    <w:rsid w:val="00E23236"/>
    <w:rsid w:val="00E25CA1"/>
    <w:rsid w:val="00E25DB1"/>
    <w:rsid w:val="00E276A0"/>
    <w:rsid w:val="00E3008C"/>
    <w:rsid w:val="00E30B92"/>
    <w:rsid w:val="00E34CDC"/>
    <w:rsid w:val="00E358C2"/>
    <w:rsid w:val="00E35E36"/>
    <w:rsid w:val="00E3602B"/>
    <w:rsid w:val="00E40F7C"/>
    <w:rsid w:val="00E429E6"/>
    <w:rsid w:val="00E4502C"/>
    <w:rsid w:val="00E47912"/>
    <w:rsid w:val="00E479CD"/>
    <w:rsid w:val="00E53C02"/>
    <w:rsid w:val="00E53F4B"/>
    <w:rsid w:val="00E56E7C"/>
    <w:rsid w:val="00E60923"/>
    <w:rsid w:val="00E645E7"/>
    <w:rsid w:val="00E6484D"/>
    <w:rsid w:val="00E65CB1"/>
    <w:rsid w:val="00E668CF"/>
    <w:rsid w:val="00E67312"/>
    <w:rsid w:val="00E710BE"/>
    <w:rsid w:val="00E72848"/>
    <w:rsid w:val="00E73ABC"/>
    <w:rsid w:val="00E74201"/>
    <w:rsid w:val="00E746BC"/>
    <w:rsid w:val="00E77E51"/>
    <w:rsid w:val="00E84000"/>
    <w:rsid w:val="00E8682E"/>
    <w:rsid w:val="00E86FB3"/>
    <w:rsid w:val="00E94333"/>
    <w:rsid w:val="00E95C6D"/>
    <w:rsid w:val="00E962D7"/>
    <w:rsid w:val="00E968D4"/>
    <w:rsid w:val="00EA0AE7"/>
    <w:rsid w:val="00EA1903"/>
    <w:rsid w:val="00EA4277"/>
    <w:rsid w:val="00EA6500"/>
    <w:rsid w:val="00EA66AA"/>
    <w:rsid w:val="00EA6962"/>
    <w:rsid w:val="00EA70ED"/>
    <w:rsid w:val="00EA7E72"/>
    <w:rsid w:val="00EB0032"/>
    <w:rsid w:val="00EB2E94"/>
    <w:rsid w:val="00EB48BF"/>
    <w:rsid w:val="00EB5642"/>
    <w:rsid w:val="00EC2F5C"/>
    <w:rsid w:val="00EC6B22"/>
    <w:rsid w:val="00EC7E7E"/>
    <w:rsid w:val="00EC7EF9"/>
    <w:rsid w:val="00ED0909"/>
    <w:rsid w:val="00ED0F01"/>
    <w:rsid w:val="00ED76C8"/>
    <w:rsid w:val="00EE3AEB"/>
    <w:rsid w:val="00EE4380"/>
    <w:rsid w:val="00EE61ED"/>
    <w:rsid w:val="00EE6DAE"/>
    <w:rsid w:val="00EE6EC4"/>
    <w:rsid w:val="00EE7D74"/>
    <w:rsid w:val="00EF131F"/>
    <w:rsid w:val="00EF242D"/>
    <w:rsid w:val="00EF44B5"/>
    <w:rsid w:val="00EF5167"/>
    <w:rsid w:val="00EF7CF1"/>
    <w:rsid w:val="00F01503"/>
    <w:rsid w:val="00F05EF0"/>
    <w:rsid w:val="00F06DBD"/>
    <w:rsid w:val="00F070A7"/>
    <w:rsid w:val="00F07166"/>
    <w:rsid w:val="00F074CF"/>
    <w:rsid w:val="00F13F20"/>
    <w:rsid w:val="00F141B2"/>
    <w:rsid w:val="00F16EC4"/>
    <w:rsid w:val="00F177BF"/>
    <w:rsid w:val="00F201FE"/>
    <w:rsid w:val="00F21B38"/>
    <w:rsid w:val="00F22BC3"/>
    <w:rsid w:val="00F2446F"/>
    <w:rsid w:val="00F306B4"/>
    <w:rsid w:val="00F30D35"/>
    <w:rsid w:val="00F32C66"/>
    <w:rsid w:val="00F32F31"/>
    <w:rsid w:val="00F33A31"/>
    <w:rsid w:val="00F352EF"/>
    <w:rsid w:val="00F35C1F"/>
    <w:rsid w:val="00F360C8"/>
    <w:rsid w:val="00F37F8F"/>
    <w:rsid w:val="00F41BFC"/>
    <w:rsid w:val="00F4483D"/>
    <w:rsid w:val="00F44EAA"/>
    <w:rsid w:val="00F506A1"/>
    <w:rsid w:val="00F50F78"/>
    <w:rsid w:val="00F51889"/>
    <w:rsid w:val="00F543E7"/>
    <w:rsid w:val="00F54CBF"/>
    <w:rsid w:val="00F54F74"/>
    <w:rsid w:val="00F554C2"/>
    <w:rsid w:val="00F565A9"/>
    <w:rsid w:val="00F56D1A"/>
    <w:rsid w:val="00F64DF9"/>
    <w:rsid w:val="00F70894"/>
    <w:rsid w:val="00F7263A"/>
    <w:rsid w:val="00F747BF"/>
    <w:rsid w:val="00F75CC1"/>
    <w:rsid w:val="00F75F89"/>
    <w:rsid w:val="00F776A9"/>
    <w:rsid w:val="00F834CE"/>
    <w:rsid w:val="00F85016"/>
    <w:rsid w:val="00F8707F"/>
    <w:rsid w:val="00F87B7E"/>
    <w:rsid w:val="00F91B30"/>
    <w:rsid w:val="00F957DC"/>
    <w:rsid w:val="00F9610A"/>
    <w:rsid w:val="00FA0038"/>
    <w:rsid w:val="00FA39AB"/>
    <w:rsid w:val="00FA46B8"/>
    <w:rsid w:val="00FA5D35"/>
    <w:rsid w:val="00FA73B3"/>
    <w:rsid w:val="00FA79B5"/>
    <w:rsid w:val="00FA7A35"/>
    <w:rsid w:val="00FA7F36"/>
    <w:rsid w:val="00FB3885"/>
    <w:rsid w:val="00FB3B07"/>
    <w:rsid w:val="00FB3F23"/>
    <w:rsid w:val="00FB609A"/>
    <w:rsid w:val="00FC5F64"/>
    <w:rsid w:val="00FD02BB"/>
    <w:rsid w:val="00FD0EC9"/>
    <w:rsid w:val="00FD7034"/>
    <w:rsid w:val="00FD770C"/>
    <w:rsid w:val="00FE19AD"/>
    <w:rsid w:val="00FE3CF7"/>
    <w:rsid w:val="00FE3FED"/>
    <w:rsid w:val="00FE4DF2"/>
    <w:rsid w:val="00FE5679"/>
    <w:rsid w:val="00FE58DB"/>
    <w:rsid w:val="00FE5BC7"/>
    <w:rsid w:val="00FE613E"/>
    <w:rsid w:val="00FF05FB"/>
    <w:rsid w:val="00FF21AC"/>
    <w:rsid w:val="00FF3869"/>
    <w:rsid w:val="00FF479D"/>
    <w:rsid w:val="00FF47E4"/>
    <w:rsid w:val="00FF558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B651E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8" w:uiPriority="39"/>
    <w:lsdException w:name="header" w:uiPriority="99"/>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HTML Top of Form" w:uiPriority="99"/>
    <w:lsdException w:name="HTML Bottom of Form" w:uiPriority="99"/>
    <w:lsdException w:name="Normal (Web)" w:uiPriority="99"/>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C31EA"/>
    <w:pPr>
      <w:spacing w:line="560" w:lineRule="exact"/>
    </w:pPr>
    <w:rPr>
      <w:sz w:val="24"/>
      <w:szCs w:val="24"/>
    </w:rPr>
  </w:style>
  <w:style w:type="paragraph" w:styleId="Heading1">
    <w:name w:val="heading 1"/>
    <w:aliases w:val="APA Level 1"/>
    <w:basedOn w:val="Normal"/>
    <w:next w:val="NormalindentedParagraph"/>
    <w:qFormat/>
    <w:rsid w:val="000B5138"/>
    <w:pPr>
      <w:pageBreakBefore/>
      <w:spacing w:before="280" w:line="280" w:lineRule="exact"/>
      <w:jc w:val="center"/>
      <w:outlineLvl w:val="0"/>
    </w:pPr>
    <w:rPr>
      <w:b/>
    </w:rPr>
  </w:style>
  <w:style w:type="paragraph" w:styleId="Heading2">
    <w:name w:val="heading 2"/>
    <w:aliases w:val="APA Level 2"/>
    <w:basedOn w:val="Normal"/>
    <w:next w:val="NormalindentedParagraph"/>
    <w:qFormat/>
    <w:rsid w:val="000B5138"/>
    <w:pPr>
      <w:keepNext/>
      <w:outlineLvl w:val="1"/>
    </w:pPr>
    <w:rPr>
      <w:b/>
    </w:rPr>
  </w:style>
  <w:style w:type="paragraph" w:styleId="Heading3">
    <w:name w:val="heading 3"/>
    <w:aliases w:val="APA Level 3"/>
    <w:basedOn w:val="Heading2"/>
    <w:next w:val="NormalindentedParagraph"/>
    <w:qFormat/>
    <w:rsid w:val="000B5138"/>
    <w:pPr>
      <w:ind w:firstLine="720"/>
      <w:outlineLvl w:val="2"/>
    </w:pPr>
  </w:style>
  <w:style w:type="paragraph" w:styleId="Heading4">
    <w:name w:val="heading 4"/>
    <w:aliases w:val="APA Level 4"/>
    <w:basedOn w:val="Normal"/>
    <w:next w:val="NormalindentedParagraph"/>
    <w:qFormat/>
    <w:rsid w:val="000B5138"/>
    <w:pPr>
      <w:keepNext/>
      <w:keepLines/>
      <w:ind w:firstLine="720"/>
      <w:outlineLvl w:val="3"/>
    </w:pPr>
    <w:rPr>
      <w:b/>
      <w:bCs/>
      <w:i/>
    </w:rPr>
  </w:style>
  <w:style w:type="paragraph" w:styleId="Heading5">
    <w:name w:val="heading 5"/>
    <w:aliases w:val="APA Level 5"/>
    <w:basedOn w:val="Normal"/>
    <w:next w:val="NormalindentedParagraph"/>
    <w:qFormat/>
    <w:rsid w:val="000B5138"/>
    <w:pPr>
      <w:ind w:firstLine="720"/>
      <w:outlineLvl w:val="4"/>
    </w:pPr>
    <w:rPr>
      <w:i/>
    </w:rPr>
  </w:style>
  <w:style w:type="paragraph" w:styleId="Heading6">
    <w:name w:val="heading 6"/>
    <w:basedOn w:val="Normal"/>
    <w:next w:val="Normal"/>
    <w:qFormat/>
    <w:rsid w:val="000C31EA"/>
    <w:pPr>
      <w:numPr>
        <w:ilvl w:val="5"/>
        <w:numId w:val="10"/>
      </w:numPr>
      <w:tabs>
        <w:tab w:val="clear" w:pos="1152"/>
        <w:tab w:val="num" w:pos="360"/>
      </w:tabs>
      <w:spacing w:before="240" w:after="60"/>
      <w:ind w:left="0" w:firstLine="0"/>
      <w:outlineLvl w:val="5"/>
    </w:pPr>
    <w:rPr>
      <w:b/>
      <w:bCs/>
      <w:sz w:val="22"/>
      <w:szCs w:val="22"/>
    </w:rPr>
  </w:style>
  <w:style w:type="paragraph" w:styleId="Heading7">
    <w:name w:val="heading 7"/>
    <w:basedOn w:val="Normal"/>
    <w:next w:val="Normal"/>
    <w:qFormat/>
    <w:rsid w:val="000C31EA"/>
    <w:pPr>
      <w:numPr>
        <w:ilvl w:val="6"/>
        <w:numId w:val="10"/>
      </w:numPr>
      <w:tabs>
        <w:tab w:val="clear" w:pos="1296"/>
        <w:tab w:val="num" w:pos="360"/>
      </w:tabs>
      <w:spacing w:before="240" w:after="60"/>
      <w:ind w:left="0" w:firstLine="0"/>
      <w:outlineLvl w:val="6"/>
    </w:pPr>
  </w:style>
  <w:style w:type="paragraph" w:styleId="Heading8">
    <w:name w:val="heading 8"/>
    <w:basedOn w:val="Normal"/>
    <w:next w:val="Normal"/>
    <w:qFormat/>
    <w:rsid w:val="000C31EA"/>
    <w:pPr>
      <w:numPr>
        <w:ilvl w:val="7"/>
        <w:numId w:val="10"/>
      </w:numPr>
      <w:tabs>
        <w:tab w:val="clear" w:pos="1440"/>
        <w:tab w:val="num" w:pos="360"/>
      </w:tabs>
      <w:spacing w:before="240" w:after="60"/>
      <w:ind w:left="0" w:firstLine="0"/>
      <w:outlineLvl w:val="7"/>
    </w:pPr>
    <w:rPr>
      <w:i/>
      <w:iCs/>
    </w:rPr>
  </w:style>
  <w:style w:type="paragraph" w:styleId="Heading9">
    <w:name w:val="heading 9"/>
    <w:basedOn w:val="Normal"/>
    <w:next w:val="Normal"/>
    <w:qFormat/>
    <w:rsid w:val="000C31EA"/>
    <w:pPr>
      <w:numPr>
        <w:ilvl w:val="8"/>
        <w:numId w:val="10"/>
      </w:numPr>
      <w:tabs>
        <w:tab w:val="clear" w:pos="1584"/>
        <w:tab w:val="num" w:pos="360"/>
      </w:tabs>
      <w:spacing w:before="240" w:after="60"/>
      <w:ind w:left="0" w:firstLine="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styleId="111111">
    <w:name w:val="Outline List 2"/>
    <w:basedOn w:val="NoList"/>
    <w:semiHidden/>
    <w:rsid w:val="000C31EA"/>
    <w:pPr>
      <w:numPr>
        <w:numId w:val="2"/>
      </w:numPr>
    </w:pPr>
  </w:style>
  <w:style w:type="numbering" w:styleId="1ai">
    <w:name w:val="Outline List 1"/>
    <w:basedOn w:val="NoList"/>
    <w:semiHidden/>
    <w:rsid w:val="000C31EA"/>
    <w:pPr>
      <w:numPr>
        <w:numId w:val="4"/>
      </w:numPr>
    </w:pPr>
  </w:style>
  <w:style w:type="paragraph" w:customStyle="1" w:styleId="AbstractTitle">
    <w:name w:val="Abstract Title"/>
    <w:basedOn w:val="Normal"/>
    <w:rsid w:val="000C31EA"/>
    <w:pPr>
      <w:spacing w:before="280" w:line="240" w:lineRule="atLeast"/>
      <w:jc w:val="center"/>
    </w:pPr>
  </w:style>
  <w:style w:type="numbering" w:styleId="ArticleSection">
    <w:name w:val="Outline List 3"/>
    <w:basedOn w:val="NoList"/>
    <w:semiHidden/>
    <w:rsid w:val="000C31EA"/>
    <w:pPr>
      <w:numPr>
        <w:numId w:val="5"/>
      </w:numPr>
    </w:pPr>
  </w:style>
  <w:style w:type="paragraph" w:customStyle="1" w:styleId="BlockParagraph">
    <w:name w:val="Block Paragraph"/>
    <w:basedOn w:val="Normal"/>
    <w:next w:val="Normal"/>
    <w:rsid w:val="000C31EA"/>
  </w:style>
  <w:style w:type="paragraph" w:customStyle="1" w:styleId="BlockQuote">
    <w:name w:val="Block Quote"/>
    <w:basedOn w:val="Normal"/>
    <w:next w:val="Normal"/>
    <w:rsid w:val="000C31EA"/>
    <w:pPr>
      <w:ind w:left="720"/>
    </w:pPr>
  </w:style>
  <w:style w:type="paragraph" w:customStyle="1" w:styleId="BlockQuote1stlineindented">
    <w:name w:val="Block Quote (1st line indented)"/>
    <w:basedOn w:val="BlockQuote"/>
    <w:next w:val="Normal"/>
    <w:rsid w:val="000C31EA"/>
    <w:pPr>
      <w:ind w:firstLine="360"/>
    </w:pPr>
  </w:style>
  <w:style w:type="paragraph" w:styleId="BlockText">
    <w:name w:val="Block Text"/>
    <w:basedOn w:val="Normal"/>
    <w:link w:val="BlockTextChar"/>
    <w:rsid w:val="000C31EA"/>
    <w:pPr>
      <w:spacing w:after="120"/>
      <w:ind w:left="1440" w:right="1440"/>
    </w:pPr>
  </w:style>
  <w:style w:type="paragraph" w:styleId="BodyText2">
    <w:name w:val="Body Text 2"/>
    <w:basedOn w:val="Normal"/>
    <w:semiHidden/>
    <w:rsid w:val="000C31EA"/>
    <w:pPr>
      <w:spacing w:after="120" w:line="480" w:lineRule="auto"/>
    </w:pPr>
  </w:style>
  <w:style w:type="paragraph" w:styleId="BodyText3">
    <w:name w:val="Body Text 3"/>
    <w:basedOn w:val="Normal"/>
    <w:semiHidden/>
    <w:rsid w:val="000C31EA"/>
    <w:pPr>
      <w:spacing w:after="120"/>
    </w:pPr>
    <w:rPr>
      <w:sz w:val="16"/>
      <w:szCs w:val="16"/>
    </w:rPr>
  </w:style>
  <w:style w:type="paragraph" w:customStyle="1" w:styleId="Caption1">
    <w:name w:val="Caption1"/>
    <w:basedOn w:val="Normal"/>
    <w:next w:val="Normal"/>
    <w:rsid w:val="000C31EA"/>
    <w:pPr>
      <w:keepLines/>
      <w:spacing w:before="120" w:after="120" w:line="240" w:lineRule="auto"/>
      <w:jc w:val="center"/>
    </w:pPr>
  </w:style>
  <w:style w:type="paragraph" w:customStyle="1" w:styleId="dedication">
    <w:name w:val="dedication"/>
    <w:basedOn w:val="Normal"/>
    <w:rsid w:val="000C31EA"/>
    <w:pPr>
      <w:framePr w:wrap="around" w:vAnchor="page" w:hAnchor="margin" w:xAlign="center" w:yAlign="center"/>
      <w:jc w:val="center"/>
    </w:pPr>
  </w:style>
  <w:style w:type="paragraph" w:styleId="E-mailSignature">
    <w:name w:val="E-mail Signature"/>
    <w:basedOn w:val="Normal"/>
    <w:semiHidden/>
    <w:rsid w:val="000C31EA"/>
  </w:style>
  <w:style w:type="paragraph" w:styleId="EndnoteText">
    <w:name w:val="endnote text"/>
    <w:basedOn w:val="Normal"/>
    <w:semiHidden/>
    <w:rsid w:val="000C31EA"/>
    <w:pPr>
      <w:ind w:firstLine="720"/>
    </w:pPr>
  </w:style>
  <w:style w:type="paragraph" w:styleId="EnvelopeReturn">
    <w:name w:val="envelope return"/>
    <w:basedOn w:val="Normal"/>
    <w:semiHidden/>
    <w:rsid w:val="000C31EA"/>
    <w:rPr>
      <w:rFonts w:ascii="Bauhaus Light" w:hAnsi="Bauhaus Light"/>
      <w:sz w:val="22"/>
    </w:rPr>
  </w:style>
  <w:style w:type="paragraph" w:customStyle="1" w:styleId="FigCaption">
    <w:name w:val="FigCaption"/>
    <w:basedOn w:val="Normal"/>
    <w:next w:val="Normal"/>
    <w:rsid w:val="000C31EA"/>
    <w:pPr>
      <w:spacing w:before="720" w:after="720"/>
    </w:pPr>
  </w:style>
  <w:style w:type="paragraph" w:customStyle="1" w:styleId="Figure">
    <w:name w:val="Figure"/>
    <w:basedOn w:val="Normal"/>
    <w:next w:val="Normal"/>
    <w:rsid w:val="000C31EA"/>
    <w:pPr>
      <w:spacing w:before="720" w:line="240" w:lineRule="atLeast"/>
    </w:pPr>
  </w:style>
  <w:style w:type="paragraph" w:styleId="Footer">
    <w:name w:val="footer"/>
    <w:basedOn w:val="Normal"/>
    <w:rsid w:val="000C31EA"/>
    <w:pPr>
      <w:tabs>
        <w:tab w:val="center" w:pos="4320"/>
      </w:tabs>
    </w:pPr>
  </w:style>
  <w:style w:type="character" w:styleId="FootnoteReference">
    <w:name w:val="footnote reference"/>
    <w:basedOn w:val="DefaultParagraphFont"/>
    <w:semiHidden/>
    <w:rsid w:val="000C31EA"/>
    <w:rPr>
      <w:position w:val="6"/>
      <w:sz w:val="16"/>
    </w:rPr>
  </w:style>
  <w:style w:type="paragraph" w:customStyle="1" w:styleId="NormalindentedParagraph">
    <w:name w:val="Normal (indented) Paragraph"/>
    <w:basedOn w:val="Normal"/>
    <w:rsid w:val="000C31EA"/>
    <w:pPr>
      <w:ind w:firstLine="720"/>
    </w:pPr>
  </w:style>
  <w:style w:type="paragraph" w:styleId="FootnoteText">
    <w:name w:val="footnote text"/>
    <w:basedOn w:val="NormalindentedParagraph"/>
    <w:semiHidden/>
    <w:rsid w:val="000C31EA"/>
  </w:style>
  <w:style w:type="paragraph" w:customStyle="1" w:styleId="FrontMatterTitle">
    <w:name w:val="FrontMatter Title"/>
    <w:basedOn w:val="Normal"/>
    <w:next w:val="NormalindentedParagraph"/>
    <w:rsid w:val="009F0AB2"/>
    <w:pPr>
      <w:pageBreakBefore/>
      <w:spacing w:before="280" w:line="280" w:lineRule="exact"/>
      <w:jc w:val="center"/>
      <w:outlineLvl w:val="0"/>
    </w:pPr>
  </w:style>
  <w:style w:type="paragraph" w:styleId="Header">
    <w:name w:val="header"/>
    <w:basedOn w:val="Normal"/>
    <w:next w:val="Normal"/>
    <w:link w:val="HeaderChar"/>
    <w:uiPriority w:val="99"/>
    <w:rsid w:val="000C31EA"/>
    <w:pPr>
      <w:tabs>
        <w:tab w:val="right" w:pos="7920"/>
        <w:tab w:val="right" w:pos="8640"/>
      </w:tabs>
      <w:spacing w:line="240" w:lineRule="auto"/>
    </w:pPr>
  </w:style>
  <w:style w:type="character" w:styleId="Hyperlink">
    <w:name w:val="Hyperlink"/>
    <w:basedOn w:val="DefaultParagraphFont"/>
    <w:uiPriority w:val="99"/>
    <w:rsid w:val="000C31EA"/>
    <w:rPr>
      <w:color w:val="0000FF"/>
      <w:u w:val="single"/>
    </w:rPr>
  </w:style>
  <w:style w:type="paragraph" w:customStyle="1" w:styleId="IndentedParagraph">
    <w:name w:val="Indented Paragraph"/>
    <w:basedOn w:val="Normal"/>
    <w:rsid w:val="000C31EA"/>
    <w:pPr>
      <w:ind w:firstLine="720"/>
    </w:pPr>
  </w:style>
  <w:style w:type="paragraph" w:styleId="MacroText">
    <w:name w:val="macro"/>
    <w:semiHidden/>
    <w:rsid w:val="000C31EA"/>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textAlignment w:val="baseline"/>
    </w:pPr>
    <w:rPr>
      <w:rFonts w:ascii="Letter Gothic" w:hAnsi="Letter Gothic"/>
      <w:b/>
      <w:sz w:val="16"/>
    </w:rPr>
  </w:style>
  <w:style w:type="paragraph" w:customStyle="1" w:styleId="Non-indentednormalParagraph">
    <w:name w:val="Non-indented (normal) Paragraph"/>
    <w:basedOn w:val="Normal"/>
    <w:next w:val="Normal"/>
    <w:rsid w:val="000C31EA"/>
  </w:style>
  <w:style w:type="character" w:styleId="PageNumber">
    <w:name w:val="page number"/>
    <w:basedOn w:val="DefaultParagraphFont"/>
    <w:semiHidden/>
    <w:rsid w:val="000C31EA"/>
    <w:rPr>
      <w:rFonts w:ascii="Book Antiqua" w:hAnsi="Book Antiqua"/>
      <w:sz w:val="20"/>
      <w:szCs w:val="20"/>
      <w:lang w:val="en-US"/>
    </w:rPr>
  </w:style>
  <w:style w:type="paragraph" w:customStyle="1" w:styleId="PaperTitle">
    <w:name w:val="Paper Title"/>
    <w:basedOn w:val="Normal"/>
    <w:next w:val="NormalindentedParagraph"/>
    <w:rsid w:val="000C31EA"/>
    <w:pPr>
      <w:spacing w:before="3600"/>
      <w:jc w:val="center"/>
    </w:pPr>
  </w:style>
  <w:style w:type="paragraph" w:customStyle="1" w:styleId="ReferenceEntry">
    <w:name w:val="Reference Entry"/>
    <w:basedOn w:val="Normal"/>
    <w:rsid w:val="000C31EA"/>
    <w:pPr>
      <w:ind w:left="720" w:hanging="720"/>
    </w:pPr>
  </w:style>
  <w:style w:type="paragraph" w:customStyle="1" w:styleId="RunningHead">
    <w:name w:val="Running Head"/>
    <w:basedOn w:val="Normal"/>
    <w:next w:val="Normal"/>
    <w:rsid w:val="000C31EA"/>
  </w:style>
  <w:style w:type="paragraph" w:customStyle="1" w:styleId="SectionHeader">
    <w:name w:val="Section Header"/>
    <w:basedOn w:val="Normal"/>
    <w:next w:val="NormalindentedParagraph"/>
    <w:rsid w:val="009F0AB2"/>
    <w:pPr>
      <w:pageBreakBefore/>
      <w:spacing w:before="280" w:line="280" w:lineRule="exact"/>
      <w:jc w:val="center"/>
    </w:pPr>
  </w:style>
  <w:style w:type="paragraph" w:customStyle="1" w:styleId="Sectionheader0">
    <w:name w:val="Section header"/>
    <w:basedOn w:val="Normal"/>
    <w:rsid w:val="00946E9A"/>
    <w:pPr>
      <w:keepNext/>
      <w:jc w:val="center"/>
    </w:pPr>
    <w:rPr>
      <w:b/>
    </w:rPr>
  </w:style>
  <w:style w:type="paragraph" w:customStyle="1" w:styleId="spacer">
    <w:name w:val="spacer"/>
    <w:basedOn w:val="NormalindentedParagraph"/>
    <w:rsid w:val="000C31EA"/>
    <w:pPr>
      <w:spacing w:line="240" w:lineRule="auto"/>
      <w:ind w:firstLine="0"/>
      <w:jc w:val="center"/>
    </w:pPr>
  </w:style>
  <w:style w:type="paragraph" w:customStyle="1" w:styleId="SignatureLine">
    <w:name w:val="Signature Line"/>
    <w:basedOn w:val="spacer"/>
    <w:rsid w:val="000C31EA"/>
    <w:pPr>
      <w:widowControl w:val="0"/>
      <w:pBdr>
        <w:bottom w:val="single" w:sz="6" w:space="1" w:color="auto"/>
      </w:pBdr>
      <w:ind w:left="2160" w:right="2160"/>
    </w:pPr>
  </w:style>
  <w:style w:type="paragraph" w:styleId="TableofFigures">
    <w:name w:val="table of figures"/>
    <w:basedOn w:val="Normal"/>
    <w:next w:val="Normal"/>
    <w:semiHidden/>
    <w:rsid w:val="000C31EA"/>
    <w:pPr>
      <w:ind w:left="480" w:hanging="480"/>
    </w:pPr>
    <w:rPr>
      <w:rFonts w:ascii="Book Antigua" w:hAnsi="Book Antigua"/>
    </w:rPr>
  </w:style>
  <w:style w:type="paragraph" w:customStyle="1" w:styleId="TblCaption">
    <w:name w:val="TblCaption"/>
    <w:basedOn w:val="Normal"/>
    <w:next w:val="NormalindentedParagraph"/>
    <w:rsid w:val="000C31EA"/>
    <w:pPr>
      <w:spacing w:before="720" w:after="720"/>
    </w:pPr>
    <w:rPr>
      <w:bCs/>
    </w:rPr>
  </w:style>
  <w:style w:type="paragraph" w:customStyle="1" w:styleId="TermPaperTitle">
    <w:name w:val="TermPaper Title"/>
    <w:basedOn w:val="Non-indentednormalParagraph"/>
    <w:rsid w:val="000C31EA"/>
    <w:pPr>
      <w:spacing w:before="900" w:after="900" w:line="240" w:lineRule="auto"/>
      <w:jc w:val="center"/>
    </w:pPr>
  </w:style>
  <w:style w:type="paragraph" w:customStyle="1" w:styleId="ThesisTitle">
    <w:name w:val="Thesis Title"/>
    <w:basedOn w:val="Non-indentednormalParagraph"/>
    <w:rsid w:val="000C31EA"/>
    <w:pPr>
      <w:spacing w:before="1200" w:line="240" w:lineRule="atLeast"/>
      <w:jc w:val="center"/>
    </w:pPr>
    <w:rPr>
      <w:caps/>
    </w:rPr>
  </w:style>
  <w:style w:type="paragraph" w:customStyle="1" w:styleId="TitleSpacer">
    <w:name w:val="Title Spacer"/>
    <w:basedOn w:val="Non-indentednormalParagraph"/>
    <w:rsid w:val="000C31EA"/>
    <w:pPr>
      <w:jc w:val="center"/>
    </w:pPr>
  </w:style>
  <w:style w:type="paragraph" w:customStyle="1" w:styleId="TitlePageParagraph">
    <w:name w:val="TitlePageParagraph"/>
    <w:basedOn w:val="NormalindentedParagraph"/>
    <w:rsid w:val="000C31EA"/>
    <w:pPr>
      <w:spacing w:before="240" w:line="240" w:lineRule="auto"/>
      <w:ind w:firstLine="0"/>
      <w:jc w:val="center"/>
    </w:pPr>
  </w:style>
  <w:style w:type="paragraph" w:styleId="TOC1">
    <w:name w:val="toc 1"/>
    <w:basedOn w:val="Normal"/>
    <w:next w:val="Normal"/>
    <w:uiPriority w:val="39"/>
    <w:rsid w:val="000C31EA"/>
    <w:pPr>
      <w:tabs>
        <w:tab w:val="right" w:leader="dot" w:pos="9360"/>
      </w:tabs>
      <w:spacing w:before="240" w:line="240" w:lineRule="auto"/>
      <w:ind w:left="360" w:hanging="360"/>
    </w:pPr>
  </w:style>
  <w:style w:type="paragraph" w:styleId="TOC2">
    <w:name w:val="toc 2"/>
    <w:basedOn w:val="Normal"/>
    <w:next w:val="Normal"/>
    <w:uiPriority w:val="39"/>
    <w:rsid w:val="000C31EA"/>
    <w:pPr>
      <w:tabs>
        <w:tab w:val="right" w:leader="dot" w:pos="9360"/>
      </w:tabs>
      <w:spacing w:before="240" w:line="240" w:lineRule="auto"/>
      <w:ind w:left="864" w:hanging="360"/>
    </w:pPr>
  </w:style>
  <w:style w:type="paragraph" w:styleId="TOC3">
    <w:name w:val="toc 3"/>
    <w:basedOn w:val="TOC2"/>
    <w:next w:val="Normal"/>
    <w:rsid w:val="000C31EA"/>
    <w:pPr>
      <w:ind w:left="1368"/>
    </w:pPr>
  </w:style>
  <w:style w:type="paragraph" w:styleId="TOC4">
    <w:name w:val="toc 4"/>
    <w:basedOn w:val="TOC3"/>
    <w:next w:val="Normal"/>
    <w:rsid w:val="000C31EA"/>
    <w:pPr>
      <w:ind w:left="1872"/>
    </w:pPr>
  </w:style>
  <w:style w:type="paragraph" w:styleId="TOC7">
    <w:name w:val="toc 7"/>
    <w:basedOn w:val="Normal"/>
    <w:next w:val="Normal"/>
    <w:autoRedefine/>
    <w:semiHidden/>
    <w:rsid w:val="000C31EA"/>
    <w:pPr>
      <w:ind w:left="1440"/>
    </w:pPr>
  </w:style>
  <w:style w:type="paragraph" w:styleId="TOC8">
    <w:name w:val="toc 8"/>
    <w:basedOn w:val="TOC1"/>
    <w:next w:val="Normal"/>
    <w:uiPriority w:val="39"/>
    <w:rsid w:val="000C31EA"/>
  </w:style>
  <w:style w:type="paragraph" w:styleId="TOC9">
    <w:name w:val="toc 9"/>
    <w:basedOn w:val="TOC1"/>
    <w:next w:val="Normal"/>
    <w:rsid w:val="000C31EA"/>
  </w:style>
  <w:style w:type="character" w:customStyle="1" w:styleId="HeaderChar">
    <w:name w:val="Header Char"/>
    <w:basedOn w:val="DefaultParagraphFont"/>
    <w:link w:val="Header"/>
    <w:uiPriority w:val="99"/>
    <w:rsid w:val="007036BB"/>
    <w:rPr>
      <w:sz w:val="24"/>
      <w:szCs w:val="24"/>
    </w:rPr>
  </w:style>
  <w:style w:type="paragraph" w:styleId="NoSpacing">
    <w:name w:val="No Spacing"/>
    <w:uiPriority w:val="99"/>
    <w:qFormat/>
    <w:rsid w:val="002A2BA0"/>
    <w:rPr>
      <w:sz w:val="22"/>
      <w:szCs w:val="22"/>
    </w:rPr>
  </w:style>
  <w:style w:type="paragraph" w:styleId="ListParagraph">
    <w:name w:val="List Paragraph"/>
    <w:basedOn w:val="Normal"/>
    <w:uiPriority w:val="34"/>
    <w:qFormat/>
    <w:rsid w:val="002A2BA0"/>
    <w:pPr>
      <w:ind w:left="720"/>
      <w:contextualSpacing/>
    </w:pPr>
  </w:style>
  <w:style w:type="character" w:customStyle="1" w:styleId="apple-converted-space">
    <w:name w:val="apple-converted-space"/>
    <w:basedOn w:val="DefaultParagraphFont"/>
    <w:rsid w:val="00045154"/>
  </w:style>
  <w:style w:type="character" w:styleId="CommentReference">
    <w:name w:val="annotation reference"/>
    <w:basedOn w:val="DefaultParagraphFont"/>
    <w:rsid w:val="007B1E91"/>
    <w:rPr>
      <w:sz w:val="16"/>
      <w:szCs w:val="16"/>
    </w:rPr>
  </w:style>
  <w:style w:type="paragraph" w:styleId="CommentText">
    <w:name w:val="annotation text"/>
    <w:basedOn w:val="Normal"/>
    <w:link w:val="CommentTextChar"/>
    <w:rsid w:val="007B1E91"/>
    <w:pPr>
      <w:spacing w:line="240" w:lineRule="auto"/>
    </w:pPr>
    <w:rPr>
      <w:sz w:val="20"/>
      <w:szCs w:val="20"/>
    </w:rPr>
  </w:style>
  <w:style w:type="character" w:customStyle="1" w:styleId="CommentTextChar">
    <w:name w:val="Comment Text Char"/>
    <w:basedOn w:val="DefaultParagraphFont"/>
    <w:link w:val="CommentText"/>
    <w:rsid w:val="007B1E91"/>
  </w:style>
  <w:style w:type="paragraph" w:styleId="CommentSubject">
    <w:name w:val="annotation subject"/>
    <w:basedOn w:val="CommentText"/>
    <w:next w:val="CommentText"/>
    <w:link w:val="CommentSubjectChar"/>
    <w:rsid w:val="007B1E91"/>
    <w:rPr>
      <w:b/>
      <w:bCs/>
    </w:rPr>
  </w:style>
  <w:style w:type="character" w:customStyle="1" w:styleId="CommentSubjectChar">
    <w:name w:val="Comment Subject Char"/>
    <w:basedOn w:val="CommentTextChar"/>
    <w:link w:val="CommentSubject"/>
    <w:rsid w:val="007B1E91"/>
    <w:rPr>
      <w:b/>
      <w:bCs/>
    </w:rPr>
  </w:style>
  <w:style w:type="paragraph" w:styleId="BalloonText">
    <w:name w:val="Balloon Text"/>
    <w:basedOn w:val="Normal"/>
    <w:link w:val="BalloonTextChar"/>
    <w:rsid w:val="007B1E91"/>
    <w:pPr>
      <w:spacing w:line="240" w:lineRule="auto"/>
    </w:pPr>
    <w:rPr>
      <w:rFonts w:ascii="Tahoma" w:hAnsi="Tahoma" w:cs="Tahoma"/>
      <w:sz w:val="16"/>
      <w:szCs w:val="16"/>
    </w:rPr>
  </w:style>
  <w:style w:type="character" w:customStyle="1" w:styleId="BalloonTextChar">
    <w:name w:val="Balloon Text Char"/>
    <w:basedOn w:val="DefaultParagraphFont"/>
    <w:link w:val="BalloonText"/>
    <w:rsid w:val="007B1E91"/>
    <w:rPr>
      <w:rFonts w:ascii="Tahoma" w:hAnsi="Tahoma" w:cs="Tahoma"/>
      <w:sz w:val="16"/>
      <w:szCs w:val="16"/>
    </w:rPr>
  </w:style>
  <w:style w:type="paragraph" w:styleId="NormalWeb">
    <w:name w:val="Normal (Web)"/>
    <w:basedOn w:val="Normal"/>
    <w:uiPriority w:val="99"/>
    <w:unhideWhenUsed/>
    <w:rsid w:val="00DF78A3"/>
    <w:pPr>
      <w:spacing w:before="100" w:beforeAutospacing="1" w:after="100" w:afterAutospacing="1" w:line="240" w:lineRule="auto"/>
    </w:pPr>
  </w:style>
  <w:style w:type="character" w:styleId="Strong">
    <w:name w:val="Strong"/>
    <w:basedOn w:val="DefaultParagraphFont"/>
    <w:uiPriority w:val="22"/>
    <w:qFormat/>
    <w:rsid w:val="00AD5A49"/>
    <w:rPr>
      <w:b/>
      <w:bCs/>
    </w:rPr>
  </w:style>
  <w:style w:type="paragraph" w:styleId="z-TopofForm">
    <w:name w:val="HTML Top of Form"/>
    <w:basedOn w:val="Normal"/>
    <w:next w:val="Normal"/>
    <w:link w:val="z-TopofFormChar"/>
    <w:hidden/>
    <w:uiPriority w:val="99"/>
    <w:unhideWhenUsed/>
    <w:rsid w:val="00AD5A49"/>
    <w:pPr>
      <w:pBdr>
        <w:bottom w:val="single" w:sz="6" w:space="1" w:color="auto"/>
      </w:pBdr>
      <w:spacing w:line="240" w:lineRule="auto"/>
      <w:jc w:val="center"/>
    </w:pPr>
    <w:rPr>
      <w:rFonts w:ascii="Arial" w:hAnsi="Arial" w:cs="Arial"/>
      <w:vanish/>
      <w:sz w:val="16"/>
      <w:szCs w:val="16"/>
    </w:rPr>
  </w:style>
  <w:style w:type="character" w:customStyle="1" w:styleId="z-TopofFormChar">
    <w:name w:val="z-Top of Form Char"/>
    <w:basedOn w:val="DefaultParagraphFont"/>
    <w:link w:val="z-TopofForm"/>
    <w:uiPriority w:val="99"/>
    <w:rsid w:val="00AD5A49"/>
    <w:rPr>
      <w:rFonts w:ascii="Arial" w:hAnsi="Arial" w:cs="Arial"/>
      <w:vanish/>
      <w:sz w:val="16"/>
      <w:szCs w:val="16"/>
    </w:rPr>
  </w:style>
  <w:style w:type="paragraph" w:customStyle="1" w:styleId="actquiz">
    <w:name w:val="act_quiz"/>
    <w:basedOn w:val="Normal"/>
    <w:rsid w:val="00AD5A49"/>
    <w:pPr>
      <w:spacing w:before="100" w:beforeAutospacing="1" w:after="100" w:afterAutospacing="1" w:line="240" w:lineRule="auto"/>
    </w:pPr>
  </w:style>
  <w:style w:type="paragraph" w:styleId="z-BottomofForm">
    <w:name w:val="HTML Bottom of Form"/>
    <w:basedOn w:val="Normal"/>
    <w:next w:val="Normal"/>
    <w:link w:val="z-BottomofFormChar"/>
    <w:hidden/>
    <w:uiPriority w:val="99"/>
    <w:unhideWhenUsed/>
    <w:rsid w:val="00AD5A49"/>
    <w:pPr>
      <w:pBdr>
        <w:top w:val="single" w:sz="6" w:space="1" w:color="auto"/>
      </w:pBdr>
      <w:spacing w:line="240" w:lineRule="auto"/>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rsid w:val="00AD5A49"/>
    <w:rPr>
      <w:rFonts w:ascii="Arial" w:hAnsi="Arial" w:cs="Arial"/>
      <w:vanish/>
      <w:sz w:val="16"/>
      <w:szCs w:val="16"/>
    </w:rPr>
  </w:style>
  <w:style w:type="table" w:styleId="TableGrid">
    <w:name w:val="Table Grid"/>
    <w:basedOn w:val="TableNormal"/>
    <w:rsid w:val="00BB0F1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540E90"/>
    <w:pPr>
      <w:autoSpaceDE w:val="0"/>
      <w:autoSpaceDN w:val="0"/>
      <w:adjustRightInd w:val="0"/>
    </w:pPr>
    <w:rPr>
      <w:color w:val="000000"/>
      <w:sz w:val="24"/>
      <w:szCs w:val="24"/>
    </w:rPr>
  </w:style>
  <w:style w:type="character" w:customStyle="1" w:styleId="BlockTextChar">
    <w:name w:val="Block Text Char"/>
    <w:link w:val="BlockText"/>
    <w:rsid w:val="00067EA3"/>
    <w:rPr>
      <w:sz w:val="24"/>
      <w:szCs w:val="24"/>
    </w:rPr>
  </w:style>
  <w:style w:type="character" w:styleId="FollowedHyperlink">
    <w:name w:val="FollowedHyperlink"/>
    <w:basedOn w:val="DefaultParagraphFont"/>
    <w:rsid w:val="00B72139"/>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8" w:uiPriority="39"/>
    <w:lsdException w:name="header" w:uiPriority="99"/>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HTML Top of Form" w:uiPriority="99"/>
    <w:lsdException w:name="HTML Bottom of Form" w:uiPriority="99"/>
    <w:lsdException w:name="Normal (Web)" w:uiPriority="99"/>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C31EA"/>
    <w:pPr>
      <w:spacing w:line="560" w:lineRule="exact"/>
    </w:pPr>
    <w:rPr>
      <w:sz w:val="24"/>
      <w:szCs w:val="24"/>
    </w:rPr>
  </w:style>
  <w:style w:type="paragraph" w:styleId="Heading1">
    <w:name w:val="heading 1"/>
    <w:aliases w:val="APA Level 1"/>
    <w:basedOn w:val="Normal"/>
    <w:next w:val="NormalindentedParagraph"/>
    <w:qFormat/>
    <w:rsid w:val="000B5138"/>
    <w:pPr>
      <w:pageBreakBefore/>
      <w:spacing w:before="280" w:line="280" w:lineRule="exact"/>
      <w:jc w:val="center"/>
      <w:outlineLvl w:val="0"/>
    </w:pPr>
    <w:rPr>
      <w:b/>
    </w:rPr>
  </w:style>
  <w:style w:type="paragraph" w:styleId="Heading2">
    <w:name w:val="heading 2"/>
    <w:aliases w:val="APA Level 2"/>
    <w:basedOn w:val="Normal"/>
    <w:next w:val="NormalindentedParagraph"/>
    <w:qFormat/>
    <w:rsid w:val="000B5138"/>
    <w:pPr>
      <w:keepNext/>
      <w:outlineLvl w:val="1"/>
    </w:pPr>
    <w:rPr>
      <w:b/>
    </w:rPr>
  </w:style>
  <w:style w:type="paragraph" w:styleId="Heading3">
    <w:name w:val="heading 3"/>
    <w:aliases w:val="APA Level 3"/>
    <w:basedOn w:val="Heading2"/>
    <w:next w:val="NormalindentedParagraph"/>
    <w:qFormat/>
    <w:rsid w:val="000B5138"/>
    <w:pPr>
      <w:ind w:firstLine="720"/>
      <w:outlineLvl w:val="2"/>
    </w:pPr>
  </w:style>
  <w:style w:type="paragraph" w:styleId="Heading4">
    <w:name w:val="heading 4"/>
    <w:aliases w:val="APA Level 4"/>
    <w:basedOn w:val="Normal"/>
    <w:next w:val="NormalindentedParagraph"/>
    <w:qFormat/>
    <w:rsid w:val="000B5138"/>
    <w:pPr>
      <w:keepNext/>
      <w:keepLines/>
      <w:ind w:firstLine="720"/>
      <w:outlineLvl w:val="3"/>
    </w:pPr>
    <w:rPr>
      <w:b/>
      <w:bCs/>
      <w:i/>
    </w:rPr>
  </w:style>
  <w:style w:type="paragraph" w:styleId="Heading5">
    <w:name w:val="heading 5"/>
    <w:aliases w:val="APA Level 5"/>
    <w:basedOn w:val="Normal"/>
    <w:next w:val="NormalindentedParagraph"/>
    <w:qFormat/>
    <w:rsid w:val="000B5138"/>
    <w:pPr>
      <w:ind w:firstLine="720"/>
      <w:outlineLvl w:val="4"/>
    </w:pPr>
    <w:rPr>
      <w:i/>
    </w:rPr>
  </w:style>
  <w:style w:type="paragraph" w:styleId="Heading6">
    <w:name w:val="heading 6"/>
    <w:basedOn w:val="Normal"/>
    <w:next w:val="Normal"/>
    <w:qFormat/>
    <w:rsid w:val="000C31EA"/>
    <w:pPr>
      <w:numPr>
        <w:ilvl w:val="5"/>
        <w:numId w:val="10"/>
      </w:numPr>
      <w:tabs>
        <w:tab w:val="clear" w:pos="1152"/>
        <w:tab w:val="num" w:pos="360"/>
      </w:tabs>
      <w:spacing w:before="240" w:after="60"/>
      <w:ind w:left="0" w:firstLine="0"/>
      <w:outlineLvl w:val="5"/>
    </w:pPr>
    <w:rPr>
      <w:b/>
      <w:bCs/>
      <w:sz w:val="22"/>
      <w:szCs w:val="22"/>
    </w:rPr>
  </w:style>
  <w:style w:type="paragraph" w:styleId="Heading7">
    <w:name w:val="heading 7"/>
    <w:basedOn w:val="Normal"/>
    <w:next w:val="Normal"/>
    <w:qFormat/>
    <w:rsid w:val="000C31EA"/>
    <w:pPr>
      <w:numPr>
        <w:ilvl w:val="6"/>
        <w:numId w:val="10"/>
      </w:numPr>
      <w:tabs>
        <w:tab w:val="clear" w:pos="1296"/>
        <w:tab w:val="num" w:pos="360"/>
      </w:tabs>
      <w:spacing w:before="240" w:after="60"/>
      <w:ind w:left="0" w:firstLine="0"/>
      <w:outlineLvl w:val="6"/>
    </w:pPr>
  </w:style>
  <w:style w:type="paragraph" w:styleId="Heading8">
    <w:name w:val="heading 8"/>
    <w:basedOn w:val="Normal"/>
    <w:next w:val="Normal"/>
    <w:qFormat/>
    <w:rsid w:val="000C31EA"/>
    <w:pPr>
      <w:numPr>
        <w:ilvl w:val="7"/>
        <w:numId w:val="10"/>
      </w:numPr>
      <w:tabs>
        <w:tab w:val="clear" w:pos="1440"/>
        <w:tab w:val="num" w:pos="360"/>
      </w:tabs>
      <w:spacing w:before="240" w:after="60"/>
      <w:ind w:left="0" w:firstLine="0"/>
      <w:outlineLvl w:val="7"/>
    </w:pPr>
    <w:rPr>
      <w:i/>
      <w:iCs/>
    </w:rPr>
  </w:style>
  <w:style w:type="paragraph" w:styleId="Heading9">
    <w:name w:val="heading 9"/>
    <w:basedOn w:val="Normal"/>
    <w:next w:val="Normal"/>
    <w:qFormat/>
    <w:rsid w:val="000C31EA"/>
    <w:pPr>
      <w:numPr>
        <w:ilvl w:val="8"/>
        <w:numId w:val="10"/>
      </w:numPr>
      <w:tabs>
        <w:tab w:val="clear" w:pos="1584"/>
        <w:tab w:val="num" w:pos="360"/>
      </w:tabs>
      <w:spacing w:before="240" w:after="60"/>
      <w:ind w:left="0" w:firstLine="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styleId="111111">
    <w:name w:val="Outline List 2"/>
    <w:basedOn w:val="NoList"/>
    <w:semiHidden/>
    <w:rsid w:val="000C31EA"/>
    <w:pPr>
      <w:numPr>
        <w:numId w:val="2"/>
      </w:numPr>
    </w:pPr>
  </w:style>
  <w:style w:type="numbering" w:styleId="1ai">
    <w:name w:val="Outline List 1"/>
    <w:basedOn w:val="NoList"/>
    <w:semiHidden/>
    <w:rsid w:val="000C31EA"/>
    <w:pPr>
      <w:numPr>
        <w:numId w:val="4"/>
      </w:numPr>
    </w:pPr>
  </w:style>
  <w:style w:type="paragraph" w:customStyle="1" w:styleId="AbstractTitle">
    <w:name w:val="Abstract Title"/>
    <w:basedOn w:val="Normal"/>
    <w:rsid w:val="000C31EA"/>
    <w:pPr>
      <w:spacing w:before="280" w:line="240" w:lineRule="atLeast"/>
      <w:jc w:val="center"/>
    </w:pPr>
  </w:style>
  <w:style w:type="numbering" w:styleId="ArticleSection">
    <w:name w:val="Outline List 3"/>
    <w:basedOn w:val="NoList"/>
    <w:semiHidden/>
    <w:rsid w:val="000C31EA"/>
    <w:pPr>
      <w:numPr>
        <w:numId w:val="5"/>
      </w:numPr>
    </w:pPr>
  </w:style>
  <w:style w:type="paragraph" w:customStyle="1" w:styleId="BlockParagraph">
    <w:name w:val="Block Paragraph"/>
    <w:basedOn w:val="Normal"/>
    <w:next w:val="Normal"/>
    <w:rsid w:val="000C31EA"/>
  </w:style>
  <w:style w:type="paragraph" w:customStyle="1" w:styleId="BlockQuote">
    <w:name w:val="Block Quote"/>
    <w:basedOn w:val="Normal"/>
    <w:next w:val="Normal"/>
    <w:rsid w:val="000C31EA"/>
    <w:pPr>
      <w:ind w:left="720"/>
    </w:pPr>
  </w:style>
  <w:style w:type="paragraph" w:customStyle="1" w:styleId="BlockQuote1stlineindented">
    <w:name w:val="Block Quote (1st line indented)"/>
    <w:basedOn w:val="BlockQuote"/>
    <w:next w:val="Normal"/>
    <w:rsid w:val="000C31EA"/>
    <w:pPr>
      <w:ind w:firstLine="360"/>
    </w:pPr>
  </w:style>
  <w:style w:type="paragraph" w:styleId="BlockText">
    <w:name w:val="Block Text"/>
    <w:basedOn w:val="Normal"/>
    <w:link w:val="BlockTextChar"/>
    <w:rsid w:val="000C31EA"/>
    <w:pPr>
      <w:spacing w:after="120"/>
      <w:ind w:left="1440" w:right="1440"/>
    </w:pPr>
  </w:style>
  <w:style w:type="paragraph" w:styleId="BodyText2">
    <w:name w:val="Body Text 2"/>
    <w:basedOn w:val="Normal"/>
    <w:semiHidden/>
    <w:rsid w:val="000C31EA"/>
    <w:pPr>
      <w:spacing w:after="120" w:line="480" w:lineRule="auto"/>
    </w:pPr>
  </w:style>
  <w:style w:type="paragraph" w:styleId="BodyText3">
    <w:name w:val="Body Text 3"/>
    <w:basedOn w:val="Normal"/>
    <w:semiHidden/>
    <w:rsid w:val="000C31EA"/>
    <w:pPr>
      <w:spacing w:after="120"/>
    </w:pPr>
    <w:rPr>
      <w:sz w:val="16"/>
      <w:szCs w:val="16"/>
    </w:rPr>
  </w:style>
  <w:style w:type="paragraph" w:customStyle="1" w:styleId="Caption1">
    <w:name w:val="Caption1"/>
    <w:basedOn w:val="Normal"/>
    <w:next w:val="Normal"/>
    <w:rsid w:val="000C31EA"/>
    <w:pPr>
      <w:keepLines/>
      <w:spacing w:before="120" w:after="120" w:line="240" w:lineRule="auto"/>
      <w:jc w:val="center"/>
    </w:pPr>
  </w:style>
  <w:style w:type="paragraph" w:customStyle="1" w:styleId="dedication">
    <w:name w:val="dedication"/>
    <w:basedOn w:val="Normal"/>
    <w:rsid w:val="000C31EA"/>
    <w:pPr>
      <w:framePr w:wrap="around" w:vAnchor="page" w:hAnchor="margin" w:xAlign="center" w:yAlign="center"/>
      <w:jc w:val="center"/>
    </w:pPr>
  </w:style>
  <w:style w:type="paragraph" w:styleId="E-mailSignature">
    <w:name w:val="E-mail Signature"/>
    <w:basedOn w:val="Normal"/>
    <w:semiHidden/>
    <w:rsid w:val="000C31EA"/>
  </w:style>
  <w:style w:type="paragraph" w:styleId="EndnoteText">
    <w:name w:val="endnote text"/>
    <w:basedOn w:val="Normal"/>
    <w:semiHidden/>
    <w:rsid w:val="000C31EA"/>
    <w:pPr>
      <w:ind w:firstLine="720"/>
    </w:pPr>
  </w:style>
  <w:style w:type="paragraph" w:styleId="EnvelopeReturn">
    <w:name w:val="envelope return"/>
    <w:basedOn w:val="Normal"/>
    <w:semiHidden/>
    <w:rsid w:val="000C31EA"/>
    <w:rPr>
      <w:rFonts w:ascii="Bauhaus Light" w:hAnsi="Bauhaus Light"/>
      <w:sz w:val="22"/>
    </w:rPr>
  </w:style>
  <w:style w:type="paragraph" w:customStyle="1" w:styleId="FigCaption">
    <w:name w:val="FigCaption"/>
    <w:basedOn w:val="Normal"/>
    <w:next w:val="Normal"/>
    <w:rsid w:val="000C31EA"/>
    <w:pPr>
      <w:spacing w:before="720" w:after="720"/>
    </w:pPr>
  </w:style>
  <w:style w:type="paragraph" w:customStyle="1" w:styleId="Figure">
    <w:name w:val="Figure"/>
    <w:basedOn w:val="Normal"/>
    <w:next w:val="Normal"/>
    <w:rsid w:val="000C31EA"/>
    <w:pPr>
      <w:spacing w:before="720" w:line="240" w:lineRule="atLeast"/>
    </w:pPr>
  </w:style>
  <w:style w:type="paragraph" w:styleId="Footer">
    <w:name w:val="footer"/>
    <w:basedOn w:val="Normal"/>
    <w:rsid w:val="000C31EA"/>
    <w:pPr>
      <w:tabs>
        <w:tab w:val="center" w:pos="4320"/>
      </w:tabs>
    </w:pPr>
  </w:style>
  <w:style w:type="character" w:styleId="FootnoteReference">
    <w:name w:val="footnote reference"/>
    <w:basedOn w:val="DefaultParagraphFont"/>
    <w:semiHidden/>
    <w:rsid w:val="000C31EA"/>
    <w:rPr>
      <w:position w:val="6"/>
      <w:sz w:val="16"/>
    </w:rPr>
  </w:style>
  <w:style w:type="paragraph" w:customStyle="1" w:styleId="NormalindentedParagraph">
    <w:name w:val="Normal (indented) Paragraph"/>
    <w:basedOn w:val="Normal"/>
    <w:rsid w:val="000C31EA"/>
    <w:pPr>
      <w:ind w:firstLine="720"/>
    </w:pPr>
  </w:style>
  <w:style w:type="paragraph" w:styleId="FootnoteText">
    <w:name w:val="footnote text"/>
    <w:basedOn w:val="NormalindentedParagraph"/>
    <w:semiHidden/>
    <w:rsid w:val="000C31EA"/>
  </w:style>
  <w:style w:type="paragraph" w:customStyle="1" w:styleId="FrontMatterTitle">
    <w:name w:val="FrontMatter Title"/>
    <w:basedOn w:val="Normal"/>
    <w:next w:val="NormalindentedParagraph"/>
    <w:rsid w:val="009F0AB2"/>
    <w:pPr>
      <w:pageBreakBefore/>
      <w:spacing w:before="280" w:line="280" w:lineRule="exact"/>
      <w:jc w:val="center"/>
      <w:outlineLvl w:val="0"/>
    </w:pPr>
  </w:style>
  <w:style w:type="paragraph" w:styleId="Header">
    <w:name w:val="header"/>
    <w:basedOn w:val="Normal"/>
    <w:next w:val="Normal"/>
    <w:link w:val="HeaderChar"/>
    <w:uiPriority w:val="99"/>
    <w:rsid w:val="000C31EA"/>
    <w:pPr>
      <w:tabs>
        <w:tab w:val="right" w:pos="7920"/>
        <w:tab w:val="right" w:pos="8640"/>
      </w:tabs>
      <w:spacing w:line="240" w:lineRule="auto"/>
    </w:pPr>
  </w:style>
  <w:style w:type="character" w:styleId="Hyperlink">
    <w:name w:val="Hyperlink"/>
    <w:basedOn w:val="DefaultParagraphFont"/>
    <w:uiPriority w:val="99"/>
    <w:rsid w:val="000C31EA"/>
    <w:rPr>
      <w:color w:val="0000FF"/>
      <w:u w:val="single"/>
    </w:rPr>
  </w:style>
  <w:style w:type="paragraph" w:customStyle="1" w:styleId="IndentedParagraph">
    <w:name w:val="Indented Paragraph"/>
    <w:basedOn w:val="Normal"/>
    <w:rsid w:val="000C31EA"/>
    <w:pPr>
      <w:ind w:firstLine="720"/>
    </w:pPr>
  </w:style>
  <w:style w:type="paragraph" w:styleId="MacroText">
    <w:name w:val="macro"/>
    <w:semiHidden/>
    <w:rsid w:val="000C31EA"/>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textAlignment w:val="baseline"/>
    </w:pPr>
    <w:rPr>
      <w:rFonts w:ascii="Letter Gothic" w:hAnsi="Letter Gothic"/>
      <w:b/>
      <w:sz w:val="16"/>
    </w:rPr>
  </w:style>
  <w:style w:type="paragraph" w:customStyle="1" w:styleId="Non-indentednormalParagraph">
    <w:name w:val="Non-indented (normal) Paragraph"/>
    <w:basedOn w:val="Normal"/>
    <w:next w:val="Normal"/>
    <w:rsid w:val="000C31EA"/>
  </w:style>
  <w:style w:type="character" w:styleId="PageNumber">
    <w:name w:val="page number"/>
    <w:basedOn w:val="DefaultParagraphFont"/>
    <w:semiHidden/>
    <w:rsid w:val="000C31EA"/>
    <w:rPr>
      <w:rFonts w:ascii="Book Antiqua" w:hAnsi="Book Antiqua"/>
      <w:sz w:val="20"/>
      <w:szCs w:val="20"/>
      <w:lang w:val="en-US"/>
    </w:rPr>
  </w:style>
  <w:style w:type="paragraph" w:customStyle="1" w:styleId="PaperTitle">
    <w:name w:val="Paper Title"/>
    <w:basedOn w:val="Normal"/>
    <w:next w:val="NormalindentedParagraph"/>
    <w:rsid w:val="000C31EA"/>
    <w:pPr>
      <w:spacing w:before="3600"/>
      <w:jc w:val="center"/>
    </w:pPr>
  </w:style>
  <w:style w:type="paragraph" w:customStyle="1" w:styleId="ReferenceEntry">
    <w:name w:val="Reference Entry"/>
    <w:basedOn w:val="Normal"/>
    <w:rsid w:val="000C31EA"/>
    <w:pPr>
      <w:ind w:left="720" w:hanging="720"/>
    </w:pPr>
  </w:style>
  <w:style w:type="paragraph" w:customStyle="1" w:styleId="RunningHead">
    <w:name w:val="Running Head"/>
    <w:basedOn w:val="Normal"/>
    <w:next w:val="Normal"/>
    <w:rsid w:val="000C31EA"/>
  </w:style>
  <w:style w:type="paragraph" w:customStyle="1" w:styleId="SectionHeader">
    <w:name w:val="Section Header"/>
    <w:basedOn w:val="Normal"/>
    <w:next w:val="NormalindentedParagraph"/>
    <w:rsid w:val="009F0AB2"/>
    <w:pPr>
      <w:pageBreakBefore/>
      <w:spacing w:before="280" w:line="280" w:lineRule="exact"/>
      <w:jc w:val="center"/>
    </w:pPr>
  </w:style>
  <w:style w:type="paragraph" w:customStyle="1" w:styleId="Sectionheader0">
    <w:name w:val="Section header"/>
    <w:basedOn w:val="Normal"/>
    <w:rsid w:val="00946E9A"/>
    <w:pPr>
      <w:keepNext/>
      <w:jc w:val="center"/>
    </w:pPr>
    <w:rPr>
      <w:b/>
    </w:rPr>
  </w:style>
  <w:style w:type="paragraph" w:customStyle="1" w:styleId="spacer">
    <w:name w:val="spacer"/>
    <w:basedOn w:val="NormalindentedParagraph"/>
    <w:rsid w:val="000C31EA"/>
    <w:pPr>
      <w:spacing w:line="240" w:lineRule="auto"/>
      <w:ind w:firstLine="0"/>
      <w:jc w:val="center"/>
    </w:pPr>
  </w:style>
  <w:style w:type="paragraph" w:customStyle="1" w:styleId="SignatureLine">
    <w:name w:val="Signature Line"/>
    <w:basedOn w:val="spacer"/>
    <w:rsid w:val="000C31EA"/>
    <w:pPr>
      <w:widowControl w:val="0"/>
      <w:pBdr>
        <w:bottom w:val="single" w:sz="6" w:space="1" w:color="auto"/>
      </w:pBdr>
      <w:ind w:left="2160" w:right="2160"/>
    </w:pPr>
  </w:style>
  <w:style w:type="paragraph" w:styleId="TableofFigures">
    <w:name w:val="table of figures"/>
    <w:basedOn w:val="Normal"/>
    <w:next w:val="Normal"/>
    <w:semiHidden/>
    <w:rsid w:val="000C31EA"/>
    <w:pPr>
      <w:ind w:left="480" w:hanging="480"/>
    </w:pPr>
    <w:rPr>
      <w:rFonts w:ascii="Book Antigua" w:hAnsi="Book Antigua"/>
    </w:rPr>
  </w:style>
  <w:style w:type="paragraph" w:customStyle="1" w:styleId="TblCaption">
    <w:name w:val="TblCaption"/>
    <w:basedOn w:val="Normal"/>
    <w:next w:val="NormalindentedParagraph"/>
    <w:rsid w:val="000C31EA"/>
    <w:pPr>
      <w:spacing w:before="720" w:after="720"/>
    </w:pPr>
    <w:rPr>
      <w:bCs/>
    </w:rPr>
  </w:style>
  <w:style w:type="paragraph" w:customStyle="1" w:styleId="TermPaperTitle">
    <w:name w:val="TermPaper Title"/>
    <w:basedOn w:val="Non-indentednormalParagraph"/>
    <w:rsid w:val="000C31EA"/>
    <w:pPr>
      <w:spacing w:before="900" w:after="900" w:line="240" w:lineRule="auto"/>
      <w:jc w:val="center"/>
    </w:pPr>
  </w:style>
  <w:style w:type="paragraph" w:customStyle="1" w:styleId="ThesisTitle">
    <w:name w:val="Thesis Title"/>
    <w:basedOn w:val="Non-indentednormalParagraph"/>
    <w:rsid w:val="000C31EA"/>
    <w:pPr>
      <w:spacing w:before="1200" w:line="240" w:lineRule="atLeast"/>
      <w:jc w:val="center"/>
    </w:pPr>
    <w:rPr>
      <w:caps/>
    </w:rPr>
  </w:style>
  <w:style w:type="paragraph" w:customStyle="1" w:styleId="TitleSpacer">
    <w:name w:val="Title Spacer"/>
    <w:basedOn w:val="Non-indentednormalParagraph"/>
    <w:rsid w:val="000C31EA"/>
    <w:pPr>
      <w:jc w:val="center"/>
    </w:pPr>
  </w:style>
  <w:style w:type="paragraph" w:customStyle="1" w:styleId="TitlePageParagraph">
    <w:name w:val="TitlePageParagraph"/>
    <w:basedOn w:val="NormalindentedParagraph"/>
    <w:rsid w:val="000C31EA"/>
    <w:pPr>
      <w:spacing w:before="240" w:line="240" w:lineRule="auto"/>
      <w:ind w:firstLine="0"/>
      <w:jc w:val="center"/>
    </w:pPr>
  </w:style>
  <w:style w:type="paragraph" w:styleId="TOC1">
    <w:name w:val="toc 1"/>
    <w:basedOn w:val="Normal"/>
    <w:next w:val="Normal"/>
    <w:uiPriority w:val="39"/>
    <w:rsid w:val="000C31EA"/>
    <w:pPr>
      <w:tabs>
        <w:tab w:val="right" w:leader="dot" w:pos="9360"/>
      </w:tabs>
      <w:spacing w:before="240" w:line="240" w:lineRule="auto"/>
      <w:ind w:left="360" w:hanging="360"/>
    </w:pPr>
  </w:style>
  <w:style w:type="paragraph" w:styleId="TOC2">
    <w:name w:val="toc 2"/>
    <w:basedOn w:val="Normal"/>
    <w:next w:val="Normal"/>
    <w:uiPriority w:val="39"/>
    <w:rsid w:val="000C31EA"/>
    <w:pPr>
      <w:tabs>
        <w:tab w:val="right" w:leader="dot" w:pos="9360"/>
      </w:tabs>
      <w:spacing w:before="240" w:line="240" w:lineRule="auto"/>
      <w:ind w:left="864" w:hanging="360"/>
    </w:pPr>
  </w:style>
  <w:style w:type="paragraph" w:styleId="TOC3">
    <w:name w:val="toc 3"/>
    <w:basedOn w:val="TOC2"/>
    <w:next w:val="Normal"/>
    <w:rsid w:val="000C31EA"/>
    <w:pPr>
      <w:ind w:left="1368"/>
    </w:pPr>
  </w:style>
  <w:style w:type="paragraph" w:styleId="TOC4">
    <w:name w:val="toc 4"/>
    <w:basedOn w:val="TOC3"/>
    <w:next w:val="Normal"/>
    <w:rsid w:val="000C31EA"/>
    <w:pPr>
      <w:ind w:left="1872"/>
    </w:pPr>
  </w:style>
  <w:style w:type="paragraph" w:styleId="TOC7">
    <w:name w:val="toc 7"/>
    <w:basedOn w:val="Normal"/>
    <w:next w:val="Normal"/>
    <w:autoRedefine/>
    <w:semiHidden/>
    <w:rsid w:val="000C31EA"/>
    <w:pPr>
      <w:ind w:left="1440"/>
    </w:pPr>
  </w:style>
  <w:style w:type="paragraph" w:styleId="TOC8">
    <w:name w:val="toc 8"/>
    <w:basedOn w:val="TOC1"/>
    <w:next w:val="Normal"/>
    <w:uiPriority w:val="39"/>
    <w:rsid w:val="000C31EA"/>
  </w:style>
  <w:style w:type="paragraph" w:styleId="TOC9">
    <w:name w:val="toc 9"/>
    <w:basedOn w:val="TOC1"/>
    <w:next w:val="Normal"/>
    <w:rsid w:val="000C31EA"/>
  </w:style>
  <w:style w:type="character" w:customStyle="1" w:styleId="HeaderChar">
    <w:name w:val="Header Char"/>
    <w:basedOn w:val="DefaultParagraphFont"/>
    <w:link w:val="Header"/>
    <w:uiPriority w:val="99"/>
    <w:rsid w:val="007036BB"/>
    <w:rPr>
      <w:sz w:val="24"/>
      <w:szCs w:val="24"/>
    </w:rPr>
  </w:style>
  <w:style w:type="paragraph" w:styleId="NoSpacing">
    <w:name w:val="No Spacing"/>
    <w:uiPriority w:val="99"/>
    <w:qFormat/>
    <w:rsid w:val="002A2BA0"/>
    <w:rPr>
      <w:sz w:val="22"/>
      <w:szCs w:val="22"/>
    </w:rPr>
  </w:style>
  <w:style w:type="paragraph" w:styleId="ListParagraph">
    <w:name w:val="List Paragraph"/>
    <w:basedOn w:val="Normal"/>
    <w:uiPriority w:val="34"/>
    <w:qFormat/>
    <w:rsid w:val="002A2BA0"/>
    <w:pPr>
      <w:ind w:left="720"/>
      <w:contextualSpacing/>
    </w:pPr>
  </w:style>
  <w:style w:type="character" w:customStyle="1" w:styleId="apple-converted-space">
    <w:name w:val="apple-converted-space"/>
    <w:basedOn w:val="DefaultParagraphFont"/>
    <w:rsid w:val="00045154"/>
  </w:style>
  <w:style w:type="character" w:styleId="CommentReference">
    <w:name w:val="annotation reference"/>
    <w:basedOn w:val="DefaultParagraphFont"/>
    <w:rsid w:val="007B1E91"/>
    <w:rPr>
      <w:sz w:val="16"/>
      <w:szCs w:val="16"/>
    </w:rPr>
  </w:style>
  <w:style w:type="paragraph" w:styleId="CommentText">
    <w:name w:val="annotation text"/>
    <w:basedOn w:val="Normal"/>
    <w:link w:val="CommentTextChar"/>
    <w:rsid w:val="007B1E91"/>
    <w:pPr>
      <w:spacing w:line="240" w:lineRule="auto"/>
    </w:pPr>
    <w:rPr>
      <w:sz w:val="20"/>
      <w:szCs w:val="20"/>
    </w:rPr>
  </w:style>
  <w:style w:type="character" w:customStyle="1" w:styleId="CommentTextChar">
    <w:name w:val="Comment Text Char"/>
    <w:basedOn w:val="DefaultParagraphFont"/>
    <w:link w:val="CommentText"/>
    <w:rsid w:val="007B1E91"/>
  </w:style>
  <w:style w:type="paragraph" w:styleId="CommentSubject">
    <w:name w:val="annotation subject"/>
    <w:basedOn w:val="CommentText"/>
    <w:next w:val="CommentText"/>
    <w:link w:val="CommentSubjectChar"/>
    <w:rsid w:val="007B1E91"/>
    <w:rPr>
      <w:b/>
      <w:bCs/>
    </w:rPr>
  </w:style>
  <w:style w:type="character" w:customStyle="1" w:styleId="CommentSubjectChar">
    <w:name w:val="Comment Subject Char"/>
    <w:basedOn w:val="CommentTextChar"/>
    <w:link w:val="CommentSubject"/>
    <w:rsid w:val="007B1E91"/>
    <w:rPr>
      <w:b/>
      <w:bCs/>
    </w:rPr>
  </w:style>
  <w:style w:type="paragraph" w:styleId="BalloonText">
    <w:name w:val="Balloon Text"/>
    <w:basedOn w:val="Normal"/>
    <w:link w:val="BalloonTextChar"/>
    <w:rsid w:val="007B1E91"/>
    <w:pPr>
      <w:spacing w:line="240" w:lineRule="auto"/>
    </w:pPr>
    <w:rPr>
      <w:rFonts w:ascii="Tahoma" w:hAnsi="Tahoma" w:cs="Tahoma"/>
      <w:sz w:val="16"/>
      <w:szCs w:val="16"/>
    </w:rPr>
  </w:style>
  <w:style w:type="character" w:customStyle="1" w:styleId="BalloonTextChar">
    <w:name w:val="Balloon Text Char"/>
    <w:basedOn w:val="DefaultParagraphFont"/>
    <w:link w:val="BalloonText"/>
    <w:rsid w:val="007B1E91"/>
    <w:rPr>
      <w:rFonts w:ascii="Tahoma" w:hAnsi="Tahoma" w:cs="Tahoma"/>
      <w:sz w:val="16"/>
      <w:szCs w:val="16"/>
    </w:rPr>
  </w:style>
  <w:style w:type="paragraph" w:styleId="NormalWeb">
    <w:name w:val="Normal (Web)"/>
    <w:basedOn w:val="Normal"/>
    <w:uiPriority w:val="99"/>
    <w:unhideWhenUsed/>
    <w:rsid w:val="00DF78A3"/>
    <w:pPr>
      <w:spacing w:before="100" w:beforeAutospacing="1" w:after="100" w:afterAutospacing="1" w:line="240" w:lineRule="auto"/>
    </w:pPr>
  </w:style>
  <w:style w:type="character" w:styleId="Strong">
    <w:name w:val="Strong"/>
    <w:basedOn w:val="DefaultParagraphFont"/>
    <w:uiPriority w:val="22"/>
    <w:qFormat/>
    <w:rsid w:val="00AD5A49"/>
    <w:rPr>
      <w:b/>
      <w:bCs/>
    </w:rPr>
  </w:style>
  <w:style w:type="paragraph" w:styleId="z-TopofForm">
    <w:name w:val="HTML Top of Form"/>
    <w:basedOn w:val="Normal"/>
    <w:next w:val="Normal"/>
    <w:link w:val="z-TopofFormChar"/>
    <w:hidden/>
    <w:uiPriority w:val="99"/>
    <w:unhideWhenUsed/>
    <w:rsid w:val="00AD5A49"/>
    <w:pPr>
      <w:pBdr>
        <w:bottom w:val="single" w:sz="6" w:space="1" w:color="auto"/>
      </w:pBdr>
      <w:spacing w:line="240" w:lineRule="auto"/>
      <w:jc w:val="center"/>
    </w:pPr>
    <w:rPr>
      <w:rFonts w:ascii="Arial" w:hAnsi="Arial" w:cs="Arial"/>
      <w:vanish/>
      <w:sz w:val="16"/>
      <w:szCs w:val="16"/>
    </w:rPr>
  </w:style>
  <w:style w:type="character" w:customStyle="1" w:styleId="z-TopofFormChar">
    <w:name w:val="z-Top of Form Char"/>
    <w:basedOn w:val="DefaultParagraphFont"/>
    <w:link w:val="z-TopofForm"/>
    <w:uiPriority w:val="99"/>
    <w:rsid w:val="00AD5A49"/>
    <w:rPr>
      <w:rFonts w:ascii="Arial" w:hAnsi="Arial" w:cs="Arial"/>
      <w:vanish/>
      <w:sz w:val="16"/>
      <w:szCs w:val="16"/>
    </w:rPr>
  </w:style>
  <w:style w:type="paragraph" w:customStyle="1" w:styleId="actquiz">
    <w:name w:val="act_quiz"/>
    <w:basedOn w:val="Normal"/>
    <w:rsid w:val="00AD5A49"/>
    <w:pPr>
      <w:spacing w:before="100" w:beforeAutospacing="1" w:after="100" w:afterAutospacing="1" w:line="240" w:lineRule="auto"/>
    </w:pPr>
  </w:style>
  <w:style w:type="paragraph" w:styleId="z-BottomofForm">
    <w:name w:val="HTML Bottom of Form"/>
    <w:basedOn w:val="Normal"/>
    <w:next w:val="Normal"/>
    <w:link w:val="z-BottomofFormChar"/>
    <w:hidden/>
    <w:uiPriority w:val="99"/>
    <w:unhideWhenUsed/>
    <w:rsid w:val="00AD5A49"/>
    <w:pPr>
      <w:pBdr>
        <w:top w:val="single" w:sz="6" w:space="1" w:color="auto"/>
      </w:pBdr>
      <w:spacing w:line="240" w:lineRule="auto"/>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rsid w:val="00AD5A49"/>
    <w:rPr>
      <w:rFonts w:ascii="Arial" w:hAnsi="Arial" w:cs="Arial"/>
      <w:vanish/>
      <w:sz w:val="16"/>
      <w:szCs w:val="16"/>
    </w:rPr>
  </w:style>
  <w:style w:type="table" w:styleId="TableGrid">
    <w:name w:val="Table Grid"/>
    <w:basedOn w:val="TableNormal"/>
    <w:rsid w:val="00BB0F1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540E90"/>
    <w:pPr>
      <w:autoSpaceDE w:val="0"/>
      <w:autoSpaceDN w:val="0"/>
      <w:adjustRightInd w:val="0"/>
    </w:pPr>
    <w:rPr>
      <w:color w:val="000000"/>
      <w:sz w:val="24"/>
      <w:szCs w:val="24"/>
    </w:rPr>
  </w:style>
  <w:style w:type="character" w:customStyle="1" w:styleId="BlockTextChar">
    <w:name w:val="Block Text Char"/>
    <w:link w:val="BlockText"/>
    <w:rsid w:val="00067EA3"/>
    <w:rPr>
      <w:sz w:val="24"/>
      <w:szCs w:val="24"/>
    </w:rPr>
  </w:style>
  <w:style w:type="character" w:styleId="FollowedHyperlink">
    <w:name w:val="FollowedHyperlink"/>
    <w:basedOn w:val="DefaultParagraphFont"/>
    <w:rsid w:val="00B7213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6964468">
      <w:bodyDiv w:val="1"/>
      <w:marLeft w:val="0"/>
      <w:marRight w:val="0"/>
      <w:marTop w:val="0"/>
      <w:marBottom w:val="0"/>
      <w:divBdr>
        <w:top w:val="none" w:sz="0" w:space="0" w:color="auto"/>
        <w:left w:val="none" w:sz="0" w:space="0" w:color="auto"/>
        <w:bottom w:val="none" w:sz="0" w:space="0" w:color="auto"/>
        <w:right w:val="none" w:sz="0" w:space="0" w:color="auto"/>
      </w:divBdr>
      <w:divsChild>
        <w:div w:id="1757091515">
          <w:marLeft w:val="288"/>
          <w:marRight w:val="0"/>
          <w:marTop w:val="115"/>
          <w:marBottom w:val="0"/>
          <w:divBdr>
            <w:top w:val="none" w:sz="0" w:space="0" w:color="auto"/>
            <w:left w:val="none" w:sz="0" w:space="0" w:color="auto"/>
            <w:bottom w:val="none" w:sz="0" w:space="0" w:color="auto"/>
            <w:right w:val="none" w:sz="0" w:space="0" w:color="auto"/>
          </w:divBdr>
        </w:div>
      </w:divsChild>
    </w:div>
    <w:div w:id="543057631">
      <w:bodyDiv w:val="1"/>
      <w:marLeft w:val="0"/>
      <w:marRight w:val="0"/>
      <w:marTop w:val="0"/>
      <w:marBottom w:val="0"/>
      <w:divBdr>
        <w:top w:val="none" w:sz="0" w:space="0" w:color="auto"/>
        <w:left w:val="none" w:sz="0" w:space="0" w:color="auto"/>
        <w:bottom w:val="none" w:sz="0" w:space="0" w:color="auto"/>
        <w:right w:val="none" w:sz="0" w:space="0" w:color="auto"/>
      </w:divBdr>
      <w:divsChild>
        <w:div w:id="633754196">
          <w:marLeft w:val="288"/>
          <w:marRight w:val="0"/>
          <w:marTop w:val="106"/>
          <w:marBottom w:val="0"/>
          <w:divBdr>
            <w:top w:val="none" w:sz="0" w:space="0" w:color="auto"/>
            <w:left w:val="none" w:sz="0" w:space="0" w:color="auto"/>
            <w:bottom w:val="none" w:sz="0" w:space="0" w:color="auto"/>
            <w:right w:val="none" w:sz="0" w:space="0" w:color="auto"/>
          </w:divBdr>
        </w:div>
        <w:div w:id="1581796656">
          <w:marLeft w:val="288"/>
          <w:marRight w:val="0"/>
          <w:marTop w:val="106"/>
          <w:marBottom w:val="0"/>
          <w:divBdr>
            <w:top w:val="none" w:sz="0" w:space="0" w:color="auto"/>
            <w:left w:val="none" w:sz="0" w:space="0" w:color="auto"/>
            <w:bottom w:val="none" w:sz="0" w:space="0" w:color="auto"/>
            <w:right w:val="none" w:sz="0" w:space="0" w:color="auto"/>
          </w:divBdr>
        </w:div>
        <w:div w:id="671834340">
          <w:marLeft w:val="288"/>
          <w:marRight w:val="0"/>
          <w:marTop w:val="106"/>
          <w:marBottom w:val="0"/>
          <w:divBdr>
            <w:top w:val="none" w:sz="0" w:space="0" w:color="auto"/>
            <w:left w:val="none" w:sz="0" w:space="0" w:color="auto"/>
            <w:bottom w:val="none" w:sz="0" w:space="0" w:color="auto"/>
            <w:right w:val="none" w:sz="0" w:space="0" w:color="auto"/>
          </w:divBdr>
        </w:div>
        <w:div w:id="231164917">
          <w:marLeft w:val="288"/>
          <w:marRight w:val="0"/>
          <w:marTop w:val="106"/>
          <w:marBottom w:val="0"/>
          <w:divBdr>
            <w:top w:val="none" w:sz="0" w:space="0" w:color="auto"/>
            <w:left w:val="none" w:sz="0" w:space="0" w:color="auto"/>
            <w:bottom w:val="none" w:sz="0" w:space="0" w:color="auto"/>
            <w:right w:val="none" w:sz="0" w:space="0" w:color="auto"/>
          </w:divBdr>
        </w:div>
      </w:divsChild>
    </w:div>
    <w:div w:id="720444272">
      <w:bodyDiv w:val="1"/>
      <w:marLeft w:val="0"/>
      <w:marRight w:val="0"/>
      <w:marTop w:val="0"/>
      <w:marBottom w:val="0"/>
      <w:divBdr>
        <w:top w:val="none" w:sz="0" w:space="0" w:color="auto"/>
        <w:left w:val="none" w:sz="0" w:space="0" w:color="auto"/>
        <w:bottom w:val="none" w:sz="0" w:space="0" w:color="auto"/>
        <w:right w:val="none" w:sz="0" w:space="0" w:color="auto"/>
      </w:divBdr>
      <w:divsChild>
        <w:div w:id="490483256">
          <w:marLeft w:val="0"/>
          <w:marRight w:val="0"/>
          <w:marTop w:val="225"/>
          <w:marBottom w:val="0"/>
          <w:divBdr>
            <w:top w:val="dotted" w:sz="6" w:space="15" w:color="000000"/>
            <w:left w:val="none" w:sz="0" w:space="0" w:color="auto"/>
            <w:bottom w:val="none" w:sz="0" w:space="0" w:color="auto"/>
            <w:right w:val="none" w:sz="0" w:space="0" w:color="auto"/>
          </w:divBdr>
          <w:divsChild>
            <w:div w:id="1579435590">
              <w:marLeft w:val="0"/>
              <w:marRight w:val="0"/>
              <w:marTop w:val="0"/>
              <w:marBottom w:val="570"/>
              <w:divBdr>
                <w:top w:val="none" w:sz="0" w:space="0" w:color="auto"/>
                <w:left w:val="none" w:sz="0" w:space="0" w:color="auto"/>
                <w:bottom w:val="none" w:sz="0" w:space="0" w:color="auto"/>
                <w:right w:val="none" w:sz="0" w:space="0" w:color="auto"/>
              </w:divBdr>
              <w:divsChild>
                <w:div w:id="994840673">
                  <w:marLeft w:val="0"/>
                  <w:marRight w:val="0"/>
                  <w:marTop w:val="0"/>
                  <w:marBottom w:val="0"/>
                  <w:divBdr>
                    <w:top w:val="none" w:sz="0" w:space="0" w:color="auto"/>
                    <w:left w:val="none" w:sz="0" w:space="0" w:color="auto"/>
                    <w:bottom w:val="none" w:sz="0" w:space="0" w:color="auto"/>
                    <w:right w:val="none" w:sz="0" w:space="0" w:color="auto"/>
                  </w:divBdr>
                </w:div>
              </w:divsChild>
            </w:div>
            <w:div w:id="1973056599">
              <w:marLeft w:val="0"/>
              <w:marRight w:val="0"/>
              <w:marTop w:val="0"/>
              <w:marBottom w:val="570"/>
              <w:divBdr>
                <w:top w:val="none" w:sz="0" w:space="0" w:color="auto"/>
                <w:left w:val="none" w:sz="0" w:space="0" w:color="auto"/>
                <w:bottom w:val="none" w:sz="0" w:space="0" w:color="auto"/>
                <w:right w:val="none" w:sz="0" w:space="0" w:color="auto"/>
              </w:divBdr>
            </w:div>
            <w:div w:id="1420834288">
              <w:marLeft w:val="0"/>
              <w:marRight w:val="0"/>
              <w:marTop w:val="0"/>
              <w:marBottom w:val="570"/>
              <w:divBdr>
                <w:top w:val="none" w:sz="0" w:space="0" w:color="auto"/>
                <w:left w:val="none" w:sz="0" w:space="0" w:color="auto"/>
                <w:bottom w:val="none" w:sz="0" w:space="0" w:color="auto"/>
                <w:right w:val="none" w:sz="0" w:space="0" w:color="auto"/>
              </w:divBdr>
            </w:div>
            <w:div w:id="1123228890">
              <w:marLeft w:val="0"/>
              <w:marRight w:val="0"/>
              <w:marTop w:val="0"/>
              <w:marBottom w:val="570"/>
              <w:divBdr>
                <w:top w:val="none" w:sz="0" w:space="0" w:color="auto"/>
                <w:left w:val="none" w:sz="0" w:space="0" w:color="auto"/>
                <w:bottom w:val="none" w:sz="0" w:space="0" w:color="auto"/>
                <w:right w:val="none" w:sz="0" w:space="0" w:color="auto"/>
              </w:divBdr>
            </w:div>
            <w:div w:id="1472676136">
              <w:marLeft w:val="0"/>
              <w:marRight w:val="0"/>
              <w:marTop w:val="0"/>
              <w:marBottom w:val="570"/>
              <w:divBdr>
                <w:top w:val="none" w:sz="0" w:space="0" w:color="auto"/>
                <w:left w:val="none" w:sz="0" w:space="0" w:color="auto"/>
                <w:bottom w:val="none" w:sz="0" w:space="0" w:color="auto"/>
                <w:right w:val="none" w:sz="0" w:space="0" w:color="auto"/>
              </w:divBdr>
            </w:div>
            <w:div w:id="1507089885">
              <w:marLeft w:val="0"/>
              <w:marRight w:val="0"/>
              <w:marTop w:val="0"/>
              <w:marBottom w:val="0"/>
              <w:divBdr>
                <w:top w:val="none" w:sz="0" w:space="0" w:color="auto"/>
                <w:left w:val="none" w:sz="0" w:space="0" w:color="auto"/>
                <w:bottom w:val="none" w:sz="0" w:space="0" w:color="auto"/>
                <w:right w:val="none" w:sz="0" w:space="0" w:color="auto"/>
              </w:divBdr>
              <w:divsChild>
                <w:div w:id="771628093">
                  <w:marLeft w:val="0"/>
                  <w:marRight w:val="0"/>
                  <w:marTop w:val="300"/>
                  <w:marBottom w:val="0"/>
                  <w:divBdr>
                    <w:top w:val="none" w:sz="0" w:space="0" w:color="auto"/>
                    <w:left w:val="none" w:sz="0" w:space="0" w:color="auto"/>
                    <w:bottom w:val="none" w:sz="0" w:space="0" w:color="auto"/>
                    <w:right w:val="none" w:sz="0" w:space="0" w:color="auto"/>
                  </w:divBdr>
                </w:div>
                <w:div w:id="1879507430">
                  <w:marLeft w:val="0"/>
                  <w:marRight w:val="0"/>
                  <w:marTop w:val="0"/>
                  <w:marBottom w:val="450"/>
                  <w:divBdr>
                    <w:top w:val="none" w:sz="0" w:space="0" w:color="auto"/>
                    <w:left w:val="none" w:sz="0" w:space="0" w:color="auto"/>
                    <w:bottom w:val="none" w:sz="0" w:space="0" w:color="auto"/>
                    <w:right w:val="none" w:sz="0" w:space="0" w:color="auto"/>
                  </w:divBdr>
                </w:div>
              </w:divsChild>
            </w:div>
          </w:divsChild>
        </w:div>
      </w:divsChild>
    </w:div>
    <w:div w:id="1662074741">
      <w:bodyDiv w:val="1"/>
      <w:marLeft w:val="0"/>
      <w:marRight w:val="0"/>
      <w:marTop w:val="0"/>
      <w:marBottom w:val="0"/>
      <w:divBdr>
        <w:top w:val="none" w:sz="0" w:space="0" w:color="auto"/>
        <w:left w:val="none" w:sz="0" w:space="0" w:color="auto"/>
        <w:bottom w:val="none" w:sz="0" w:space="0" w:color="auto"/>
        <w:right w:val="none" w:sz="0" w:space="0" w:color="auto"/>
      </w:divBdr>
      <w:divsChild>
        <w:div w:id="475756241">
          <w:marLeft w:val="0"/>
          <w:marRight w:val="0"/>
          <w:marTop w:val="0"/>
          <w:marBottom w:val="0"/>
          <w:divBdr>
            <w:top w:val="none" w:sz="0" w:space="0" w:color="auto"/>
            <w:left w:val="none" w:sz="0" w:space="0" w:color="auto"/>
            <w:bottom w:val="none" w:sz="0" w:space="0" w:color="auto"/>
            <w:right w:val="none" w:sz="0" w:space="0" w:color="auto"/>
          </w:divBdr>
        </w:div>
        <w:div w:id="792796601">
          <w:marLeft w:val="0"/>
          <w:marRight w:val="0"/>
          <w:marTop w:val="0"/>
          <w:marBottom w:val="0"/>
          <w:divBdr>
            <w:top w:val="none" w:sz="0" w:space="0" w:color="auto"/>
            <w:left w:val="none" w:sz="0" w:space="0" w:color="auto"/>
            <w:bottom w:val="none" w:sz="0" w:space="0" w:color="auto"/>
            <w:right w:val="none" w:sz="0" w:space="0" w:color="auto"/>
          </w:divBdr>
        </w:div>
        <w:div w:id="1183318692">
          <w:marLeft w:val="0"/>
          <w:marRight w:val="0"/>
          <w:marTop w:val="0"/>
          <w:marBottom w:val="0"/>
          <w:divBdr>
            <w:top w:val="none" w:sz="0" w:space="0" w:color="auto"/>
            <w:left w:val="none" w:sz="0" w:space="0" w:color="auto"/>
            <w:bottom w:val="none" w:sz="0" w:space="0" w:color="auto"/>
            <w:right w:val="none" w:sz="0" w:space="0" w:color="auto"/>
          </w:divBdr>
        </w:div>
        <w:div w:id="1186210839">
          <w:marLeft w:val="0"/>
          <w:marRight w:val="0"/>
          <w:marTop w:val="0"/>
          <w:marBottom w:val="0"/>
          <w:divBdr>
            <w:top w:val="none" w:sz="0" w:space="0" w:color="auto"/>
            <w:left w:val="none" w:sz="0" w:space="0" w:color="auto"/>
            <w:bottom w:val="none" w:sz="0" w:space="0" w:color="auto"/>
            <w:right w:val="none" w:sz="0" w:space="0" w:color="auto"/>
          </w:divBdr>
        </w:div>
      </w:divsChild>
    </w:div>
    <w:div w:id="1837452909">
      <w:bodyDiv w:val="1"/>
      <w:marLeft w:val="0"/>
      <w:marRight w:val="0"/>
      <w:marTop w:val="0"/>
      <w:marBottom w:val="0"/>
      <w:divBdr>
        <w:top w:val="none" w:sz="0" w:space="0" w:color="auto"/>
        <w:left w:val="none" w:sz="0" w:space="0" w:color="auto"/>
        <w:bottom w:val="none" w:sz="0" w:space="0" w:color="auto"/>
        <w:right w:val="none" w:sz="0" w:space="0" w:color="auto"/>
      </w:divBdr>
      <w:divsChild>
        <w:div w:id="207226629">
          <w:marLeft w:val="0"/>
          <w:marRight w:val="0"/>
          <w:marTop w:val="0"/>
          <w:marBottom w:val="0"/>
          <w:divBdr>
            <w:top w:val="none" w:sz="0" w:space="0" w:color="auto"/>
            <w:left w:val="none" w:sz="0" w:space="0" w:color="auto"/>
            <w:bottom w:val="none" w:sz="0" w:space="0" w:color="auto"/>
            <w:right w:val="none" w:sz="0" w:space="0" w:color="auto"/>
          </w:divBdr>
        </w:div>
        <w:div w:id="1713386638">
          <w:marLeft w:val="0"/>
          <w:marRight w:val="0"/>
          <w:marTop w:val="0"/>
          <w:marBottom w:val="0"/>
          <w:divBdr>
            <w:top w:val="none" w:sz="0" w:space="0" w:color="auto"/>
            <w:left w:val="none" w:sz="0" w:space="0" w:color="auto"/>
            <w:bottom w:val="none" w:sz="0" w:space="0" w:color="auto"/>
            <w:right w:val="none" w:sz="0" w:space="0" w:color="auto"/>
          </w:divBdr>
        </w:div>
        <w:div w:id="1232157595">
          <w:marLeft w:val="0"/>
          <w:marRight w:val="0"/>
          <w:marTop w:val="0"/>
          <w:marBottom w:val="0"/>
          <w:divBdr>
            <w:top w:val="none" w:sz="0" w:space="0" w:color="auto"/>
            <w:left w:val="none" w:sz="0" w:space="0" w:color="auto"/>
            <w:bottom w:val="none" w:sz="0" w:space="0" w:color="auto"/>
            <w:right w:val="none" w:sz="0" w:space="0" w:color="auto"/>
          </w:divBdr>
        </w:div>
        <w:div w:id="1369454329">
          <w:marLeft w:val="0"/>
          <w:marRight w:val="0"/>
          <w:marTop w:val="0"/>
          <w:marBottom w:val="0"/>
          <w:divBdr>
            <w:top w:val="none" w:sz="0" w:space="0" w:color="auto"/>
            <w:left w:val="none" w:sz="0" w:space="0" w:color="auto"/>
            <w:bottom w:val="none" w:sz="0" w:space="0" w:color="auto"/>
            <w:right w:val="none" w:sz="0" w:space="0" w:color="auto"/>
          </w:divBdr>
        </w:div>
        <w:div w:id="1989937928">
          <w:marLeft w:val="0"/>
          <w:marRight w:val="0"/>
          <w:marTop w:val="0"/>
          <w:marBottom w:val="0"/>
          <w:divBdr>
            <w:top w:val="none" w:sz="0" w:space="0" w:color="auto"/>
            <w:left w:val="none" w:sz="0" w:space="0" w:color="auto"/>
            <w:bottom w:val="none" w:sz="0" w:space="0" w:color="auto"/>
            <w:right w:val="none" w:sz="0" w:space="0" w:color="auto"/>
          </w:divBdr>
        </w:div>
        <w:div w:id="814759206">
          <w:marLeft w:val="0"/>
          <w:marRight w:val="0"/>
          <w:marTop w:val="0"/>
          <w:marBottom w:val="0"/>
          <w:divBdr>
            <w:top w:val="none" w:sz="0" w:space="0" w:color="auto"/>
            <w:left w:val="none" w:sz="0" w:space="0" w:color="auto"/>
            <w:bottom w:val="none" w:sz="0" w:space="0" w:color="auto"/>
            <w:right w:val="none" w:sz="0" w:space="0" w:color="auto"/>
          </w:divBdr>
        </w:div>
      </w:divsChild>
    </w:div>
    <w:div w:id="2073313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theadvisoryboard.com" TargetMode="External"/><Relationship Id="rId18" Type="http://schemas.openxmlformats.org/officeDocument/2006/relationships/hyperlink" Target="http://minorityhealth.hhs.gov/templates/content.aspx?lvl=3&amp;lvlID=532&amp;ID=617)." TargetMode="External"/><Relationship Id="rId3" Type="http://schemas.openxmlformats.org/officeDocument/2006/relationships/numbering" Target="numbering.xml"/><Relationship Id="rId21" Type="http://schemas.openxmlformats.org/officeDocument/2006/relationships/header" Target="header2.xml"/><Relationship Id="rId7" Type="http://schemas.openxmlformats.org/officeDocument/2006/relationships/webSettings" Target="webSettings.xml"/><Relationship Id="rId12" Type="http://schemas.openxmlformats.org/officeDocument/2006/relationships/hyperlink" Target="https://medicalhomes.aap.org/Pages/default.aspx" TargetMode="External"/><Relationship Id="rId17" Type="http://schemas.openxmlformats.org/officeDocument/2006/relationships/hyperlink" Target="http://win.cdnetwork.org/NewCDN/pdfs/cdn576%20revised.pdf" TargetMode="External"/><Relationship Id="rId2" Type="http://schemas.openxmlformats.org/officeDocument/2006/relationships/customXml" Target="../customXml/item1.xml"/><Relationship Id="rId16" Type="http://schemas.openxmlformats.org/officeDocument/2006/relationships/hyperlink" Target="http://books.nap.edu/openbook.php?record_id=12956&amp;page=R1" TargetMode="External"/><Relationship Id="rId20" Type="http://schemas.openxmlformats.org/officeDocument/2006/relationships/hyperlink" Target="http://www.improvingchroniccare.org/index.php?p=The_Chronic_Care_Model&amp;s=2" TargetMode="External"/><Relationship Id="rId1" Type="http://schemas.microsoft.com/office/2006/relationships/keyMapCustomizations" Target="customizations.xml"/><Relationship Id="rId6" Type="http://schemas.openxmlformats.org/officeDocument/2006/relationships/settings" Target="settings.xml"/><Relationship Id="rId11" Type="http://schemas.openxmlformats.org/officeDocument/2006/relationships/footer" Target="footer1.xml"/><Relationship Id="rId24" Type="http://schemas.openxmlformats.org/officeDocument/2006/relationships/theme" Target="theme/theme1.xml"/><Relationship Id="rId5" Type="http://schemas.microsoft.com/office/2007/relationships/stylesWithEffects" Target="stylesWithEffects.xml"/><Relationship Id="rId15" Type="http://schemas.openxmlformats.org/officeDocument/2006/relationships/hyperlink" Target="http://readynation.s3.amazonaws.com/uploads/20080924_AngieFertig.pdf" TargetMode="External"/><Relationship Id="rId23"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yperlink" Target="http://www.healthypeople.gov/2020/topics-objectives/topic/respiratory-diseases"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www.chc1.com/Transformational/TransformationalCare.html%20%20%20" TargetMode="External"/><Relationship Id="rId22"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StyleEase\StyleEaseAPA.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60000" r="100000" b="200000"/>
          </a:path>
        </a:gradFill>
        <a:gradFill rotWithShape="1">
          <a:gsLst>
            <a:gs pos="0">
              <a:schemeClr val="phClr">
                <a:tint val="80000"/>
                <a:satMod val="300000"/>
              </a:schemeClr>
            </a:gs>
            <a:gs pos="100000">
              <a:schemeClr val="phClr">
                <a:shade val="30000"/>
                <a:satMod val="200000"/>
              </a:schemeClr>
            </a:gs>
          </a:gsLst>
          <a:path path="circle">
            <a:fillToRect l="100000" t="100000" r="100000" b="10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2734F8-A1DE-4004-BE6C-52A0B91AC1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StyleEaseAPA</Template>
  <TotalTime>1</TotalTime>
  <Pages>44</Pages>
  <Words>9897</Words>
  <Characters>56418</Characters>
  <Application>Microsoft Office Word</Application>
  <DocSecurity>0</DocSecurity>
  <Lines>470</Lines>
  <Paragraphs>132</Paragraphs>
  <ScaleCrop>false</ScaleCrop>
  <HeadingPairs>
    <vt:vector size="2" baseType="variant">
      <vt:variant>
        <vt:lpstr>Title</vt:lpstr>
      </vt:variant>
      <vt:variant>
        <vt:i4>1</vt:i4>
      </vt:variant>
    </vt:vector>
  </HeadingPairs>
  <TitlesOfParts>
    <vt:vector size="1" baseType="lpstr">
      <vt:lpstr/>
    </vt:vector>
  </TitlesOfParts>
  <Company>Hillysun Enterprises</Company>
  <LinksUpToDate>false</LinksUpToDate>
  <CharactersWithSpaces>66183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Veronica</dc:creator>
  <cp:lastModifiedBy>Mansfield, Veronica</cp:lastModifiedBy>
  <cp:revision>2</cp:revision>
  <cp:lastPrinted>2015-05-09T13:43:00Z</cp:lastPrinted>
  <dcterms:created xsi:type="dcterms:W3CDTF">2015-06-10T20:58:00Z</dcterms:created>
  <dcterms:modified xsi:type="dcterms:W3CDTF">2015-06-10T20:58:00Z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ADocTpType">
    <vt:lpwstr>1</vt:lpwstr>
  </property>
  <property fmtid="{D5CDD505-2E9C-101B-9397-08002B2CF9AE}" pid="3" name="APAPaperTitle">
    <vt:lpwstr>Evaluattion of an Asthma Education and Care Coordination Program in the Patient Centered Medical Home</vt:lpwstr>
  </property>
  <property fmtid="{D5CDD505-2E9C-101B-9397-08002B2CF9AE}" pid="4" name="APARunningHead">
    <vt:lpwstr>ASTHMA EDUCATION AND CARE COORDINATION</vt:lpwstr>
  </property>
  <property fmtid="{D5CDD505-2E9C-101B-9397-08002B2CF9AE}" pid="5" name="APATitleRunHead">
    <vt:lpwstr/>
  </property>
  <property fmtid="{D5CDD505-2E9C-101B-9397-08002B2CF9AE}" pid="6" name="APADocDatabaseFile">
    <vt:lpwstr>C:\Users\Public\Documents\StyleEase\StyleEaseAPADb.dat</vt:lpwstr>
  </property>
  <property fmtid="{D5CDD505-2E9C-101B-9397-08002B2CF9AE}" pid="7" name="APADocHasTitlePage">
    <vt:lpwstr>True</vt:lpwstr>
  </property>
  <property fmtid="{D5CDD505-2E9C-101B-9397-08002B2CF9AE}" pid="8" name="APADocHasAbstractPage">
    <vt:lpwstr>True</vt:lpwstr>
  </property>
  <property fmtid="{D5CDD505-2E9C-101B-9397-08002B2CF9AE}" pid="9" name="APADocHasDedicationPage">
    <vt:lpwstr>False</vt:lpwstr>
  </property>
  <property fmtid="{D5CDD505-2E9C-101B-9397-08002B2CF9AE}" pid="10" name="APADocHasCopyrightPage">
    <vt:lpwstr>False</vt:lpwstr>
  </property>
  <property fmtid="{D5CDD505-2E9C-101B-9397-08002B2CF9AE}" pid="11" name="APADocHasTOCPage">
    <vt:lpwstr>True</vt:lpwstr>
  </property>
  <property fmtid="{D5CDD505-2E9C-101B-9397-08002B2CF9AE}" pid="12" name="APADocHasLOFPage">
    <vt:lpwstr>False</vt:lpwstr>
  </property>
  <property fmtid="{D5CDD505-2E9C-101B-9397-08002B2CF9AE}" pid="13" name="APADocHasAuthorNotePage">
    <vt:lpwstr>False</vt:lpwstr>
  </property>
  <property fmtid="{D5CDD505-2E9C-101B-9397-08002B2CF9AE}" pid="14" name="APADocHasAppendixPage">
    <vt:lpwstr>True</vt:lpwstr>
  </property>
  <property fmtid="{D5CDD505-2E9C-101B-9397-08002B2CF9AE}" pid="15" name="APADocHas1InchLeftMargin">
    <vt:lpwstr>True</vt:lpwstr>
  </property>
  <property fmtid="{D5CDD505-2E9C-101B-9397-08002B2CF9AE}" pid="16" name="APADocUsesLegacyStyles">
    <vt:lpwstr>False</vt:lpwstr>
  </property>
  <property fmtid="{D5CDD505-2E9C-101B-9397-08002B2CF9AE}" pid="17" name="APAAskedReLegacyStyles">
    <vt:lpwstr>False</vt:lpwstr>
  </property>
  <property fmtid="{D5CDD505-2E9C-101B-9397-08002B2CF9AE}" pid="18" name="APADocSingleTemplate">
    <vt:lpwstr>True</vt:lpwstr>
  </property>
  <property fmtid="{D5CDD505-2E9C-101B-9397-08002B2CF9AE}" pid="19" name="ProductVersion">
    <vt:lpwstr>3.98</vt:lpwstr>
  </property>
  <property fmtid="{D5CDD505-2E9C-101B-9397-08002B2CF9AE}" pid="20" name="APATitleRunner">
    <vt:lpwstr/>
  </property>
  <property fmtid="{D5CDD505-2E9C-101B-9397-08002B2CF9AE}" pid="21" name="APARunningHeadSame">
    <vt:lpwstr>False</vt:lpwstr>
  </property>
  <property fmtid="{D5CDD505-2E9C-101B-9397-08002B2CF9AE}" pid="22" name="APARunningHeadCaps">
    <vt:lpwstr>True</vt:lpwstr>
  </property>
  <property fmtid="{D5CDD505-2E9C-101B-9397-08002B2CF9AE}" pid="23" name="APATitlePageNum">
    <vt:lpwstr>1</vt:lpwstr>
  </property>
  <property fmtid="{D5CDD505-2E9C-101B-9397-08002B2CF9AE}" pid="24" name="APATitlePageRoman">
    <vt:lpwstr>False</vt:lpwstr>
  </property>
  <property fmtid="{D5CDD505-2E9C-101B-9397-08002B2CF9AE}" pid="25" name="APATitleRunHd">
    <vt:lpwstr>True</vt:lpwstr>
  </property>
  <property fmtid="{D5CDD505-2E9C-101B-9397-08002B2CF9AE}" pid="26" name="APAFrontPageNum">
    <vt:lpwstr>1</vt:lpwstr>
  </property>
  <property fmtid="{D5CDD505-2E9C-101B-9397-08002B2CF9AE}" pid="27" name="APAFrontPageRoman">
    <vt:lpwstr>False</vt:lpwstr>
  </property>
  <property fmtid="{D5CDD505-2E9C-101B-9397-08002B2CF9AE}" pid="28" name="APAFirstPageNum">
    <vt:lpwstr>1</vt:lpwstr>
  </property>
  <property fmtid="{D5CDD505-2E9C-101B-9397-08002B2CF9AE}" pid="29" name="APAFirstPageRestart">
    <vt:lpwstr>False</vt:lpwstr>
  </property>
  <property fmtid="{D5CDD505-2E9C-101B-9397-08002B2CF9AE}" pid="30" name="APABodyPageNum">
    <vt:lpwstr>1</vt:lpwstr>
  </property>
</Properties>
</file>