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078E" w:rsidRDefault="001E36F7" w:rsidP="00BA0F80">
      <w:pPr>
        <w:jc w:val="center"/>
        <w:rPr>
          <w:rFonts w:ascii="Times New Roman" w:hAnsi="Times New Roman"/>
          <w:b/>
          <w:snapToGrid w:val="0"/>
          <w:sz w:val="24"/>
          <w:szCs w:val="24"/>
        </w:rPr>
      </w:pPr>
      <w:r>
        <w:rPr>
          <w:rFonts w:ascii="Times New Roman" w:hAnsi="Times New Roman"/>
          <w:b/>
          <w:snapToGrid w:val="0"/>
          <w:sz w:val="24"/>
          <w:szCs w:val="24"/>
        </w:rPr>
        <w:t xml:space="preserve">EXPLORATION OF </w:t>
      </w:r>
      <w:r w:rsidR="00BA0F80">
        <w:rPr>
          <w:rFonts w:ascii="Times New Roman" w:hAnsi="Times New Roman"/>
          <w:b/>
          <w:snapToGrid w:val="0"/>
          <w:sz w:val="24"/>
          <w:szCs w:val="24"/>
        </w:rPr>
        <w:t>ATTITUDES AND BEHAVIORS OF CONSUMERS WITH</w:t>
      </w:r>
      <w:r w:rsidR="005B1429" w:rsidRPr="001E0648">
        <w:rPr>
          <w:rFonts w:ascii="Times New Roman" w:hAnsi="Times New Roman"/>
          <w:b/>
          <w:snapToGrid w:val="0"/>
          <w:sz w:val="24"/>
          <w:szCs w:val="24"/>
        </w:rPr>
        <w:t xml:space="preserve"> </w:t>
      </w:r>
      <w:r w:rsidR="00BA0F80">
        <w:rPr>
          <w:rFonts w:ascii="Times New Roman" w:hAnsi="Times New Roman"/>
          <w:b/>
          <w:snapToGrid w:val="0"/>
          <w:sz w:val="24"/>
          <w:szCs w:val="24"/>
        </w:rPr>
        <w:t>FOOD ALLERGIES</w:t>
      </w:r>
      <w:r>
        <w:rPr>
          <w:rFonts w:ascii="Times New Roman" w:hAnsi="Times New Roman"/>
          <w:b/>
          <w:snapToGrid w:val="0"/>
          <w:sz w:val="24"/>
          <w:szCs w:val="24"/>
        </w:rPr>
        <w:t xml:space="preserve"> ABOUT DINING OUT</w:t>
      </w:r>
      <w:r w:rsidR="00BA0F80">
        <w:rPr>
          <w:rFonts w:ascii="Times New Roman" w:hAnsi="Times New Roman"/>
          <w:b/>
          <w:snapToGrid w:val="0"/>
          <w:sz w:val="24"/>
          <w:szCs w:val="24"/>
        </w:rPr>
        <w:t xml:space="preserve">: </w:t>
      </w:r>
      <w:r w:rsidR="005B1429" w:rsidRPr="001E0648">
        <w:rPr>
          <w:rFonts w:ascii="Times New Roman" w:hAnsi="Times New Roman"/>
          <w:b/>
          <w:snapToGrid w:val="0"/>
          <w:sz w:val="24"/>
          <w:szCs w:val="24"/>
        </w:rPr>
        <w:t xml:space="preserve">A </w:t>
      </w:r>
      <w:r w:rsidR="00BA0F80">
        <w:rPr>
          <w:rFonts w:ascii="Times New Roman" w:hAnsi="Times New Roman"/>
          <w:b/>
          <w:snapToGrid w:val="0"/>
          <w:sz w:val="24"/>
          <w:szCs w:val="24"/>
        </w:rPr>
        <w:t>FOCUS GROUP STUDY</w:t>
      </w:r>
    </w:p>
    <w:p w:rsidR="00912344" w:rsidRPr="00912344" w:rsidRDefault="00912344" w:rsidP="007725CB">
      <w:pPr>
        <w:ind w:left="5040" w:firstLine="720"/>
        <w:rPr>
          <w:rFonts w:ascii="Times New Roman" w:hAnsi="Times New Roman"/>
          <w:snapToGrid w:val="0"/>
          <w:sz w:val="24"/>
          <w:szCs w:val="24"/>
        </w:rPr>
      </w:pPr>
      <w:r w:rsidRPr="00912344">
        <w:rPr>
          <w:rFonts w:ascii="Times New Roman" w:hAnsi="Times New Roman"/>
          <w:snapToGrid w:val="0"/>
          <w:sz w:val="24"/>
          <w:szCs w:val="24"/>
        </w:rPr>
        <w:t xml:space="preserve">Yee Ming Lee and </w:t>
      </w:r>
      <w:proofErr w:type="spellStart"/>
      <w:r w:rsidRPr="00912344">
        <w:rPr>
          <w:rFonts w:ascii="Times New Roman" w:hAnsi="Times New Roman"/>
          <w:snapToGrid w:val="0"/>
          <w:sz w:val="24"/>
          <w:szCs w:val="24"/>
        </w:rPr>
        <w:t>Junehee</w:t>
      </w:r>
      <w:proofErr w:type="spellEnd"/>
      <w:r w:rsidRPr="00912344">
        <w:rPr>
          <w:rFonts w:ascii="Times New Roman" w:hAnsi="Times New Roman"/>
          <w:snapToGrid w:val="0"/>
          <w:sz w:val="24"/>
          <w:szCs w:val="24"/>
        </w:rPr>
        <w:t xml:space="preserve"> Kwon </w:t>
      </w:r>
      <w:r w:rsidRPr="00912344">
        <w:rPr>
          <w:rFonts w:ascii="Times New Roman" w:hAnsi="Times New Roman"/>
          <w:snapToGrid w:val="0"/>
          <w:sz w:val="24"/>
          <w:szCs w:val="24"/>
        </w:rPr>
        <w:tab/>
      </w:r>
      <w:r w:rsidRPr="00912344">
        <w:rPr>
          <w:rFonts w:ascii="Times New Roman" w:hAnsi="Times New Roman"/>
          <w:snapToGrid w:val="0"/>
          <w:sz w:val="24"/>
          <w:szCs w:val="24"/>
        </w:rPr>
        <w:tab/>
      </w:r>
      <w:r w:rsidR="007725CB">
        <w:rPr>
          <w:rFonts w:ascii="Times New Roman" w:hAnsi="Times New Roman"/>
          <w:snapToGrid w:val="0"/>
          <w:sz w:val="24"/>
          <w:szCs w:val="24"/>
        </w:rPr>
        <w:tab/>
        <w:t xml:space="preserve">  </w:t>
      </w:r>
      <w:r w:rsidRPr="00912344">
        <w:rPr>
          <w:rFonts w:ascii="Times New Roman" w:hAnsi="Times New Roman"/>
          <w:snapToGrid w:val="0"/>
          <w:sz w:val="24"/>
          <w:szCs w:val="24"/>
        </w:rPr>
        <w:t xml:space="preserve">  Kansas State University </w:t>
      </w:r>
      <w:r w:rsidRPr="00912344">
        <w:rPr>
          <w:rFonts w:ascii="Times New Roman" w:hAnsi="Times New Roman"/>
          <w:snapToGrid w:val="0"/>
          <w:sz w:val="24"/>
          <w:szCs w:val="24"/>
        </w:rPr>
        <w:tab/>
      </w:r>
      <w:r w:rsidRPr="00912344">
        <w:rPr>
          <w:rFonts w:ascii="Times New Roman" w:hAnsi="Times New Roman"/>
          <w:snapToGrid w:val="0"/>
          <w:sz w:val="24"/>
          <w:szCs w:val="24"/>
        </w:rPr>
        <w:tab/>
      </w:r>
    </w:p>
    <w:p w:rsidR="005B1429" w:rsidRPr="00002CB6" w:rsidRDefault="00EF6209" w:rsidP="005B1429">
      <w:pPr>
        <w:rPr>
          <w:rFonts w:ascii="Times New Roman" w:hAnsi="Times New Roman"/>
          <w:b/>
          <w:snapToGrid w:val="0"/>
          <w:sz w:val="24"/>
          <w:szCs w:val="24"/>
          <w:u w:val="single"/>
        </w:rPr>
      </w:pPr>
      <w:r w:rsidRPr="00002CB6">
        <w:rPr>
          <w:rFonts w:ascii="Times New Roman" w:hAnsi="Times New Roman"/>
          <w:b/>
          <w:snapToGrid w:val="0"/>
          <w:sz w:val="24"/>
          <w:szCs w:val="24"/>
          <w:u w:val="single"/>
        </w:rPr>
        <w:t>INTRODUCTION</w:t>
      </w:r>
    </w:p>
    <w:p w:rsidR="00AB7EBA" w:rsidRDefault="00EF6209" w:rsidP="005B1429">
      <w:pPr>
        <w:ind w:firstLine="720"/>
        <w:rPr>
          <w:rFonts w:ascii="Times New Roman" w:hAnsi="Times New Roman"/>
          <w:snapToGrid w:val="0"/>
          <w:sz w:val="24"/>
          <w:szCs w:val="24"/>
        </w:rPr>
      </w:pPr>
      <w:r>
        <w:rPr>
          <w:rFonts w:ascii="Times New Roman" w:hAnsi="Times New Roman"/>
          <w:snapToGrid w:val="0"/>
          <w:sz w:val="24"/>
          <w:szCs w:val="24"/>
        </w:rPr>
        <w:t xml:space="preserve">It is estimated that </w:t>
      </w:r>
      <w:r w:rsidR="005B1429" w:rsidRPr="001E0648">
        <w:rPr>
          <w:rFonts w:ascii="Times New Roman" w:hAnsi="Times New Roman"/>
          <w:snapToGrid w:val="0"/>
          <w:sz w:val="24"/>
          <w:szCs w:val="24"/>
        </w:rPr>
        <w:t>12 million adults and 3 million children under the age of 18 years in the U.S.</w:t>
      </w:r>
      <w:r>
        <w:rPr>
          <w:rFonts w:ascii="Times New Roman" w:hAnsi="Times New Roman"/>
          <w:snapToGrid w:val="0"/>
          <w:sz w:val="24"/>
          <w:szCs w:val="24"/>
        </w:rPr>
        <w:t xml:space="preserve"> have food allergies</w:t>
      </w:r>
      <w:r w:rsidR="005B1429" w:rsidRPr="001E0648">
        <w:rPr>
          <w:rFonts w:ascii="Times New Roman" w:hAnsi="Times New Roman"/>
          <w:snapToGrid w:val="0"/>
          <w:sz w:val="24"/>
          <w:szCs w:val="24"/>
        </w:rPr>
        <w:t xml:space="preserve"> </w:t>
      </w:r>
      <w:r>
        <w:rPr>
          <w:rFonts w:ascii="Times New Roman" w:hAnsi="Times New Roman"/>
          <w:snapToGrid w:val="0"/>
          <w:sz w:val="24"/>
          <w:szCs w:val="24"/>
        </w:rPr>
        <w:t>and this figure continue</w:t>
      </w:r>
      <w:r w:rsidR="00B37137">
        <w:rPr>
          <w:rFonts w:ascii="Times New Roman" w:hAnsi="Times New Roman"/>
          <w:snapToGrid w:val="0"/>
          <w:sz w:val="24"/>
          <w:szCs w:val="24"/>
        </w:rPr>
        <w:t>s</w:t>
      </w:r>
      <w:r>
        <w:rPr>
          <w:rFonts w:ascii="Times New Roman" w:hAnsi="Times New Roman"/>
          <w:snapToGrid w:val="0"/>
          <w:sz w:val="24"/>
          <w:szCs w:val="24"/>
        </w:rPr>
        <w:t xml:space="preserve"> to </w:t>
      </w:r>
      <w:r w:rsidR="00B37137">
        <w:rPr>
          <w:rFonts w:ascii="Times New Roman" w:hAnsi="Times New Roman"/>
          <w:snapToGrid w:val="0"/>
          <w:sz w:val="24"/>
          <w:szCs w:val="24"/>
        </w:rPr>
        <w:t xml:space="preserve">rise </w:t>
      </w:r>
      <w:r w:rsidRPr="001E0648">
        <w:rPr>
          <w:rFonts w:ascii="Times New Roman" w:hAnsi="Times New Roman"/>
          <w:snapToGrid w:val="0"/>
          <w:sz w:val="24"/>
          <w:szCs w:val="24"/>
        </w:rPr>
        <w:t>(Food Allergy and Ana</w:t>
      </w:r>
      <w:r>
        <w:rPr>
          <w:rFonts w:ascii="Times New Roman" w:hAnsi="Times New Roman"/>
          <w:snapToGrid w:val="0"/>
          <w:sz w:val="24"/>
          <w:szCs w:val="24"/>
        </w:rPr>
        <w:t xml:space="preserve">phylaxis Network [FAAN], </w:t>
      </w:r>
      <w:proofErr w:type="spellStart"/>
      <w:r>
        <w:rPr>
          <w:rFonts w:ascii="Times New Roman" w:hAnsi="Times New Roman"/>
          <w:snapToGrid w:val="0"/>
          <w:sz w:val="24"/>
          <w:szCs w:val="24"/>
        </w:rPr>
        <w:t>n.d</w:t>
      </w:r>
      <w:proofErr w:type="spellEnd"/>
      <w:r>
        <w:rPr>
          <w:rFonts w:ascii="Times New Roman" w:hAnsi="Times New Roman"/>
          <w:snapToGrid w:val="0"/>
          <w:sz w:val="24"/>
          <w:szCs w:val="24"/>
        </w:rPr>
        <w:t xml:space="preserve">.). </w:t>
      </w:r>
      <w:r w:rsidR="005B1429" w:rsidRPr="001E0648">
        <w:rPr>
          <w:rFonts w:ascii="Times New Roman" w:hAnsi="Times New Roman"/>
          <w:snapToGrid w:val="0"/>
          <w:sz w:val="24"/>
          <w:szCs w:val="24"/>
        </w:rPr>
        <w:t>The eight major food allergens</w:t>
      </w:r>
      <w:r>
        <w:rPr>
          <w:rFonts w:ascii="Times New Roman" w:hAnsi="Times New Roman"/>
          <w:snapToGrid w:val="0"/>
          <w:sz w:val="24"/>
          <w:szCs w:val="24"/>
        </w:rPr>
        <w:t xml:space="preserve"> </w:t>
      </w:r>
      <w:r w:rsidR="001E36F7">
        <w:rPr>
          <w:rFonts w:ascii="Times New Roman" w:hAnsi="Times New Roman"/>
          <w:snapToGrid w:val="0"/>
          <w:sz w:val="24"/>
          <w:szCs w:val="24"/>
        </w:rPr>
        <w:t xml:space="preserve">(i.e., </w:t>
      </w:r>
      <w:r w:rsidR="005B1429" w:rsidRPr="001E0648">
        <w:rPr>
          <w:rFonts w:ascii="Times New Roman" w:hAnsi="Times New Roman"/>
          <w:snapToGrid w:val="0"/>
          <w:sz w:val="24"/>
          <w:szCs w:val="24"/>
        </w:rPr>
        <w:t>milk, egg, peanuts, tree nuts, wheat</w:t>
      </w:r>
      <w:r>
        <w:rPr>
          <w:rFonts w:ascii="Times New Roman" w:hAnsi="Times New Roman"/>
          <w:snapToGrid w:val="0"/>
          <w:sz w:val="24"/>
          <w:szCs w:val="24"/>
        </w:rPr>
        <w:t>, soy, fish, and shellfish</w:t>
      </w:r>
      <w:r w:rsidR="001E36F7">
        <w:rPr>
          <w:rFonts w:ascii="Times New Roman" w:hAnsi="Times New Roman"/>
          <w:snapToGrid w:val="0"/>
          <w:sz w:val="24"/>
          <w:szCs w:val="24"/>
        </w:rPr>
        <w:t>)</w:t>
      </w:r>
      <w:r>
        <w:rPr>
          <w:rFonts w:ascii="Times New Roman" w:hAnsi="Times New Roman"/>
          <w:snapToGrid w:val="0"/>
          <w:sz w:val="24"/>
          <w:szCs w:val="24"/>
        </w:rPr>
        <w:t xml:space="preserve"> </w:t>
      </w:r>
      <w:r w:rsidR="00480AD8">
        <w:rPr>
          <w:rFonts w:ascii="Times New Roman" w:hAnsi="Times New Roman"/>
          <w:snapToGrid w:val="0"/>
          <w:sz w:val="24"/>
          <w:szCs w:val="24"/>
        </w:rPr>
        <w:t>account for 90% of the total allergic reaction</w:t>
      </w:r>
      <w:r w:rsidR="00B37137">
        <w:rPr>
          <w:rFonts w:ascii="Times New Roman" w:hAnsi="Times New Roman"/>
          <w:snapToGrid w:val="0"/>
          <w:sz w:val="24"/>
          <w:szCs w:val="24"/>
        </w:rPr>
        <w:t>s</w:t>
      </w:r>
      <w:r w:rsidR="00480AD8">
        <w:rPr>
          <w:rFonts w:ascii="Times New Roman" w:hAnsi="Times New Roman"/>
          <w:snapToGrid w:val="0"/>
          <w:sz w:val="24"/>
          <w:szCs w:val="24"/>
        </w:rPr>
        <w:t xml:space="preserve">. </w:t>
      </w:r>
      <w:r w:rsidR="00AB7EBA">
        <w:rPr>
          <w:rFonts w:ascii="Times New Roman" w:hAnsi="Times New Roman"/>
          <w:snapToGrid w:val="0"/>
          <w:sz w:val="24"/>
          <w:szCs w:val="24"/>
        </w:rPr>
        <w:t>O</w:t>
      </w:r>
      <w:r w:rsidR="005B1429" w:rsidRPr="001E0648">
        <w:rPr>
          <w:rFonts w:ascii="Times New Roman" w:hAnsi="Times New Roman"/>
          <w:snapToGrid w:val="0"/>
          <w:sz w:val="24"/>
          <w:szCs w:val="24"/>
        </w:rPr>
        <w:t xml:space="preserve">ral ingestion, skin contact or inhalation of these allergens in </w:t>
      </w:r>
      <w:r>
        <w:rPr>
          <w:rFonts w:ascii="Times New Roman" w:hAnsi="Times New Roman"/>
          <w:snapToGrid w:val="0"/>
          <w:sz w:val="24"/>
          <w:szCs w:val="24"/>
        </w:rPr>
        <w:t>minute</w:t>
      </w:r>
      <w:r w:rsidR="005B1429" w:rsidRPr="001E0648">
        <w:rPr>
          <w:rFonts w:ascii="Times New Roman" w:hAnsi="Times New Roman"/>
          <w:snapToGrid w:val="0"/>
          <w:sz w:val="24"/>
          <w:szCs w:val="24"/>
        </w:rPr>
        <w:t xml:space="preserve"> quantities could cause allergic reactions (</w:t>
      </w:r>
      <w:proofErr w:type="spellStart"/>
      <w:r w:rsidR="005B1429" w:rsidRPr="001E0648">
        <w:rPr>
          <w:rFonts w:ascii="Times New Roman" w:hAnsi="Times New Roman"/>
          <w:snapToGrid w:val="0"/>
          <w:sz w:val="24"/>
          <w:szCs w:val="24"/>
        </w:rPr>
        <w:t>Eigenmann</w:t>
      </w:r>
      <w:proofErr w:type="spellEnd"/>
      <w:r w:rsidR="005B1429" w:rsidRPr="001E0648">
        <w:rPr>
          <w:rFonts w:ascii="Times New Roman" w:hAnsi="Times New Roman"/>
          <w:snapToGrid w:val="0"/>
          <w:sz w:val="24"/>
          <w:szCs w:val="24"/>
        </w:rPr>
        <w:t xml:space="preserve"> &amp; Zamora, 2002; Furl</w:t>
      </w:r>
      <w:r w:rsidR="00AB7EBA">
        <w:rPr>
          <w:rFonts w:ascii="Times New Roman" w:hAnsi="Times New Roman"/>
          <w:snapToGrid w:val="0"/>
          <w:sz w:val="24"/>
          <w:szCs w:val="24"/>
        </w:rPr>
        <w:t xml:space="preserve">ong, Maloney, &amp; </w:t>
      </w:r>
      <w:proofErr w:type="spellStart"/>
      <w:r w:rsidR="00AB7EBA">
        <w:rPr>
          <w:rFonts w:ascii="Times New Roman" w:hAnsi="Times New Roman"/>
          <w:snapToGrid w:val="0"/>
          <w:sz w:val="24"/>
          <w:szCs w:val="24"/>
        </w:rPr>
        <w:t>Sicherer</w:t>
      </w:r>
      <w:proofErr w:type="spellEnd"/>
      <w:r w:rsidR="00AB7EBA">
        <w:rPr>
          <w:rFonts w:ascii="Times New Roman" w:hAnsi="Times New Roman"/>
          <w:snapToGrid w:val="0"/>
          <w:sz w:val="24"/>
          <w:szCs w:val="24"/>
        </w:rPr>
        <w:t>, 2006). S</w:t>
      </w:r>
      <w:r w:rsidR="00AB7EBA" w:rsidRPr="001E0648">
        <w:rPr>
          <w:rFonts w:ascii="Times New Roman" w:hAnsi="Times New Roman"/>
          <w:snapToGrid w:val="0"/>
          <w:sz w:val="24"/>
          <w:szCs w:val="24"/>
        </w:rPr>
        <w:t xml:space="preserve">trict avoidance of allergens is the only way to prevent such reactions. </w:t>
      </w:r>
    </w:p>
    <w:p w:rsidR="005B1429" w:rsidRDefault="005B1429" w:rsidP="005B1429">
      <w:pPr>
        <w:ind w:firstLine="720"/>
        <w:rPr>
          <w:rFonts w:ascii="Times New Roman" w:hAnsi="Times New Roman"/>
          <w:snapToGrid w:val="0"/>
          <w:sz w:val="24"/>
          <w:szCs w:val="24"/>
        </w:rPr>
      </w:pPr>
      <w:r w:rsidRPr="001E0648">
        <w:rPr>
          <w:rFonts w:ascii="Times New Roman" w:hAnsi="Times New Roman"/>
          <w:snapToGrid w:val="0"/>
          <w:sz w:val="24"/>
          <w:szCs w:val="24"/>
        </w:rPr>
        <w:t>Some restaurant operators felt that the customers should inform them about their allergies at the time the food was ordered (Abbot, Byrd-</w:t>
      </w:r>
      <w:proofErr w:type="spellStart"/>
      <w:r w:rsidRPr="001E0648">
        <w:rPr>
          <w:rFonts w:ascii="Times New Roman" w:hAnsi="Times New Roman"/>
          <w:snapToGrid w:val="0"/>
          <w:sz w:val="24"/>
          <w:szCs w:val="24"/>
        </w:rPr>
        <w:t>Bredbenner</w:t>
      </w:r>
      <w:proofErr w:type="spellEnd"/>
      <w:r w:rsidRPr="001E0648">
        <w:rPr>
          <w:rFonts w:ascii="Times New Roman" w:hAnsi="Times New Roman"/>
          <w:snapToGrid w:val="0"/>
          <w:sz w:val="24"/>
          <w:szCs w:val="24"/>
        </w:rPr>
        <w:t xml:space="preserve">, &amp; Grasso, 2007; </w:t>
      </w:r>
      <w:proofErr w:type="spellStart"/>
      <w:r w:rsidRPr="001E0648">
        <w:rPr>
          <w:rFonts w:ascii="Times New Roman" w:hAnsi="Times New Roman"/>
          <w:snapToGrid w:val="0"/>
          <w:sz w:val="24"/>
          <w:szCs w:val="24"/>
        </w:rPr>
        <w:t>Pratten</w:t>
      </w:r>
      <w:proofErr w:type="spellEnd"/>
      <w:r w:rsidR="001E36F7">
        <w:rPr>
          <w:rFonts w:ascii="Times New Roman" w:hAnsi="Times New Roman"/>
          <w:snapToGrid w:val="0"/>
          <w:sz w:val="24"/>
          <w:szCs w:val="24"/>
        </w:rPr>
        <w:t xml:space="preserve"> &amp;</w:t>
      </w:r>
      <w:r w:rsidRPr="001E0648">
        <w:rPr>
          <w:rFonts w:ascii="Times New Roman" w:hAnsi="Times New Roman"/>
          <w:snapToGrid w:val="0"/>
          <w:sz w:val="24"/>
          <w:szCs w:val="24"/>
        </w:rPr>
        <w:t xml:space="preserve"> Towers, 2003). </w:t>
      </w:r>
      <w:r w:rsidR="001E36F7">
        <w:rPr>
          <w:rFonts w:ascii="Times New Roman" w:hAnsi="Times New Roman"/>
          <w:snapToGrid w:val="0"/>
          <w:sz w:val="24"/>
          <w:szCs w:val="24"/>
        </w:rPr>
        <w:t>However, d</w:t>
      </w:r>
      <w:r w:rsidRPr="001E0648">
        <w:rPr>
          <w:rFonts w:ascii="Times New Roman" w:hAnsi="Times New Roman"/>
          <w:snapToGrid w:val="0"/>
          <w:sz w:val="24"/>
          <w:szCs w:val="24"/>
        </w:rPr>
        <w:t>iners assumed that the food was safe if allergens were not lis</w:t>
      </w:r>
      <w:r>
        <w:rPr>
          <w:rFonts w:ascii="Times New Roman" w:hAnsi="Times New Roman"/>
          <w:snapToGrid w:val="0"/>
          <w:sz w:val="24"/>
          <w:szCs w:val="24"/>
        </w:rPr>
        <w:t>ted on the</w:t>
      </w:r>
      <w:r w:rsidR="002A06FE">
        <w:rPr>
          <w:rFonts w:ascii="Times New Roman" w:hAnsi="Times New Roman"/>
          <w:snapToGrid w:val="0"/>
          <w:sz w:val="24"/>
          <w:szCs w:val="24"/>
        </w:rPr>
        <w:t xml:space="preserve"> menu (</w:t>
      </w:r>
      <w:proofErr w:type="spellStart"/>
      <w:r w:rsidR="002A06FE">
        <w:rPr>
          <w:rFonts w:ascii="Times New Roman" w:hAnsi="Times New Roman"/>
          <w:snapToGrid w:val="0"/>
          <w:sz w:val="24"/>
          <w:szCs w:val="24"/>
        </w:rPr>
        <w:t>Anibarro</w:t>
      </w:r>
      <w:proofErr w:type="spellEnd"/>
      <w:r w:rsidR="002A06FE">
        <w:rPr>
          <w:rFonts w:ascii="Times New Roman" w:hAnsi="Times New Roman"/>
          <w:snapToGrid w:val="0"/>
          <w:sz w:val="24"/>
          <w:szCs w:val="24"/>
        </w:rPr>
        <w:t xml:space="preserve">, </w:t>
      </w:r>
      <w:proofErr w:type="spellStart"/>
      <w:r w:rsidR="002A06FE">
        <w:rPr>
          <w:rFonts w:ascii="Times New Roman" w:hAnsi="Times New Roman" w:cs="Times New Roman"/>
          <w:snapToGrid w:val="0"/>
          <w:sz w:val="24"/>
          <w:szCs w:val="24"/>
        </w:rPr>
        <w:t>Seoane</w:t>
      </w:r>
      <w:proofErr w:type="spellEnd"/>
      <w:r w:rsidR="002A06FE">
        <w:rPr>
          <w:rFonts w:ascii="Times New Roman" w:hAnsi="Times New Roman" w:cs="Times New Roman"/>
          <w:snapToGrid w:val="0"/>
          <w:sz w:val="24"/>
          <w:szCs w:val="24"/>
        </w:rPr>
        <w:t>,</w:t>
      </w:r>
      <w:r w:rsidR="002A06FE" w:rsidRPr="002A06FE">
        <w:rPr>
          <w:rFonts w:ascii="Times New Roman" w:hAnsi="Times New Roman" w:cs="Times New Roman"/>
          <w:snapToGrid w:val="0"/>
          <w:sz w:val="24"/>
          <w:szCs w:val="24"/>
        </w:rPr>
        <w:t xml:space="preserve"> &amp; </w:t>
      </w:r>
      <w:proofErr w:type="spellStart"/>
      <w:r w:rsidR="002A06FE" w:rsidRPr="002A06FE">
        <w:rPr>
          <w:rFonts w:ascii="Times New Roman" w:hAnsi="Times New Roman" w:cs="Times New Roman"/>
          <w:snapToGrid w:val="0"/>
          <w:sz w:val="24"/>
          <w:szCs w:val="24"/>
        </w:rPr>
        <w:t>Mugica</w:t>
      </w:r>
      <w:proofErr w:type="spellEnd"/>
      <w:r w:rsidRPr="002A06FE">
        <w:rPr>
          <w:rFonts w:ascii="Times New Roman" w:hAnsi="Times New Roman" w:cs="Times New Roman"/>
          <w:snapToGrid w:val="0"/>
          <w:sz w:val="24"/>
          <w:szCs w:val="24"/>
        </w:rPr>
        <w:t xml:space="preserve">, 2007). </w:t>
      </w:r>
      <w:r w:rsidR="001E36F7">
        <w:rPr>
          <w:rFonts w:ascii="Times New Roman" w:hAnsi="Times New Roman" w:cs="Times New Roman"/>
          <w:snapToGrid w:val="0"/>
          <w:sz w:val="24"/>
          <w:szCs w:val="24"/>
        </w:rPr>
        <w:t xml:space="preserve">Partially due to this difference in opinions, many </w:t>
      </w:r>
      <w:r w:rsidRPr="002A06FE">
        <w:rPr>
          <w:rFonts w:ascii="Times New Roman" w:hAnsi="Times New Roman" w:cs="Times New Roman"/>
          <w:snapToGrid w:val="0"/>
          <w:sz w:val="24"/>
          <w:szCs w:val="24"/>
        </w:rPr>
        <w:t xml:space="preserve">customers experienced allergic reactions </w:t>
      </w:r>
      <w:r w:rsidR="001E36F7">
        <w:rPr>
          <w:rFonts w:ascii="Times New Roman" w:hAnsi="Times New Roman" w:cs="Times New Roman"/>
          <w:snapToGrid w:val="0"/>
          <w:sz w:val="24"/>
          <w:szCs w:val="24"/>
        </w:rPr>
        <w:t xml:space="preserve">in restaurants but </w:t>
      </w:r>
      <w:r>
        <w:rPr>
          <w:rFonts w:ascii="Times New Roman" w:hAnsi="Times New Roman"/>
          <w:snapToGrid w:val="0"/>
          <w:sz w:val="24"/>
          <w:szCs w:val="24"/>
        </w:rPr>
        <w:t xml:space="preserve">would not reduce </w:t>
      </w:r>
      <w:r w:rsidRPr="001E0648">
        <w:rPr>
          <w:rFonts w:ascii="Times New Roman" w:hAnsi="Times New Roman"/>
          <w:snapToGrid w:val="0"/>
          <w:sz w:val="24"/>
          <w:szCs w:val="24"/>
        </w:rPr>
        <w:t>frequency of dining out</w:t>
      </w:r>
      <w:r w:rsidR="001E36F7">
        <w:rPr>
          <w:rFonts w:ascii="Times New Roman" w:hAnsi="Times New Roman"/>
          <w:snapToGrid w:val="0"/>
          <w:sz w:val="24"/>
          <w:szCs w:val="24"/>
        </w:rPr>
        <w:t xml:space="preserve"> </w:t>
      </w:r>
      <w:r w:rsidRPr="008F69B6">
        <w:rPr>
          <w:rFonts w:ascii="Times New Roman" w:hAnsi="Times New Roman"/>
          <w:snapToGrid w:val="0"/>
          <w:sz w:val="24"/>
          <w:szCs w:val="24"/>
        </w:rPr>
        <w:t>(Furlong,</w:t>
      </w:r>
      <w:r>
        <w:rPr>
          <w:rFonts w:ascii="Times New Roman" w:hAnsi="Times New Roman"/>
          <w:snapToGrid w:val="0"/>
          <w:sz w:val="24"/>
          <w:szCs w:val="24"/>
        </w:rPr>
        <w:t xml:space="preserve"> </w:t>
      </w:r>
      <w:proofErr w:type="spellStart"/>
      <w:r>
        <w:rPr>
          <w:rFonts w:ascii="Times New Roman" w:hAnsi="Times New Roman"/>
          <w:snapToGrid w:val="0"/>
          <w:sz w:val="24"/>
          <w:szCs w:val="24"/>
        </w:rPr>
        <w:t>DeSimone</w:t>
      </w:r>
      <w:proofErr w:type="spellEnd"/>
      <w:r>
        <w:rPr>
          <w:rFonts w:ascii="Times New Roman" w:hAnsi="Times New Roman"/>
          <w:snapToGrid w:val="0"/>
          <w:sz w:val="24"/>
          <w:szCs w:val="24"/>
        </w:rPr>
        <w:t xml:space="preserve">, &amp; </w:t>
      </w:r>
      <w:proofErr w:type="spellStart"/>
      <w:r>
        <w:rPr>
          <w:rFonts w:ascii="Times New Roman" w:hAnsi="Times New Roman"/>
          <w:snapToGrid w:val="0"/>
          <w:sz w:val="24"/>
          <w:szCs w:val="24"/>
        </w:rPr>
        <w:t>Sicherer</w:t>
      </w:r>
      <w:proofErr w:type="spellEnd"/>
      <w:r>
        <w:rPr>
          <w:rFonts w:ascii="Times New Roman" w:hAnsi="Times New Roman"/>
          <w:snapToGrid w:val="0"/>
          <w:sz w:val="24"/>
          <w:szCs w:val="24"/>
        </w:rPr>
        <w:t>,</w:t>
      </w:r>
      <w:r w:rsidRPr="008F69B6">
        <w:rPr>
          <w:rFonts w:ascii="Times New Roman" w:hAnsi="Times New Roman"/>
          <w:snapToGrid w:val="0"/>
          <w:sz w:val="24"/>
          <w:szCs w:val="24"/>
        </w:rPr>
        <w:t xml:space="preserve"> 2001;</w:t>
      </w:r>
      <w:r>
        <w:rPr>
          <w:rFonts w:ascii="Times New Roman" w:hAnsi="Times New Roman"/>
          <w:snapToGrid w:val="0"/>
          <w:sz w:val="24"/>
          <w:szCs w:val="24"/>
        </w:rPr>
        <w:t xml:space="preserve"> Furlong</w:t>
      </w:r>
      <w:r w:rsidR="002A06FE">
        <w:rPr>
          <w:rFonts w:ascii="Times New Roman" w:hAnsi="Times New Roman"/>
          <w:snapToGrid w:val="0"/>
          <w:sz w:val="24"/>
          <w:szCs w:val="24"/>
        </w:rPr>
        <w:t xml:space="preserve"> et al., </w:t>
      </w:r>
      <w:r w:rsidRPr="001E0648">
        <w:rPr>
          <w:rFonts w:ascii="Times New Roman" w:hAnsi="Times New Roman"/>
          <w:snapToGrid w:val="0"/>
          <w:sz w:val="24"/>
          <w:szCs w:val="24"/>
        </w:rPr>
        <w:t>2006)</w:t>
      </w:r>
      <w:r>
        <w:rPr>
          <w:rFonts w:ascii="Times New Roman" w:hAnsi="Times New Roman"/>
          <w:snapToGrid w:val="0"/>
          <w:sz w:val="24"/>
          <w:szCs w:val="24"/>
        </w:rPr>
        <w:t>.</w:t>
      </w:r>
      <w:r w:rsidR="00AB7EBA">
        <w:rPr>
          <w:rFonts w:ascii="Times New Roman" w:hAnsi="Times New Roman"/>
          <w:snapToGrid w:val="0"/>
          <w:sz w:val="24"/>
          <w:szCs w:val="24"/>
        </w:rPr>
        <w:t xml:space="preserve"> </w:t>
      </w:r>
    </w:p>
    <w:p w:rsidR="005B1429" w:rsidRDefault="005B1429" w:rsidP="005B1429">
      <w:pPr>
        <w:ind w:firstLine="720"/>
        <w:rPr>
          <w:rFonts w:ascii="Times New Roman" w:hAnsi="Times New Roman"/>
          <w:snapToGrid w:val="0"/>
          <w:sz w:val="24"/>
          <w:szCs w:val="24"/>
        </w:rPr>
      </w:pPr>
      <w:r w:rsidRPr="001E0648">
        <w:rPr>
          <w:rFonts w:ascii="Times New Roman" w:hAnsi="Times New Roman"/>
          <w:snapToGrid w:val="0"/>
          <w:sz w:val="24"/>
          <w:szCs w:val="24"/>
        </w:rPr>
        <w:t xml:space="preserve"> Entry-level staff in foodservice often lack formal training prior to starting their jobs (Bureau of Labor Statistics, 2006). Only one-third of restaurants provided food allergy training for their employees.  </w:t>
      </w:r>
      <w:r w:rsidR="00241C23">
        <w:rPr>
          <w:rFonts w:ascii="Times New Roman" w:hAnsi="Times New Roman"/>
          <w:snapToGrid w:val="0"/>
          <w:sz w:val="24"/>
          <w:szCs w:val="24"/>
        </w:rPr>
        <w:t>The same study also found the</w:t>
      </w:r>
      <w:r w:rsidRPr="001E0648">
        <w:rPr>
          <w:rFonts w:ascii="Times New Roman" w:hAnsi="Times New Roman"/>
          <w:snapToGrid w:val="0"/>
          <w:sz w:val="24"/>
          <w:szCs w:val="24"/>
        </w:rPr>
        <w:t xml:space="preserve"> restaurant managers lacked </w:t>
      </w:r>
      <w:r w:rsidR="00241C23">
        <w:rPr>
          <w:rFonts w:ascii="Times New Roman" w:hAnsi="Times New Roman"/>
          <w:snapToGrid w:val="0"/>
          <w:sz w:val="24"/>
          <w:szCs w:val="24"/>
        </w:rPr>
        <w:t xml:space="preserve">of </w:t>
      </w:r>
      <w:r w:rsidRPr="001E0648">
        <w:rPr>
          <w:rFonts w:ascii="Times New Roman" w:hAnsi="Times New Roman"/>
          <w:snapToGrid w:val="0"/>
          <w:sz w:val="24"/>
          <w:szCs w:val="24"/>
        </w:rPr>
        <w:t>knowledge and awareness about food allergies</w:t>
      </w:r>
      <w:r w:rsidR="00241C23">
        <w:rPr>
          <w:rFonts w:ascii="Times New Roman" w:hAnsi="Times New Roman"/>
          <w:snapToGrid w:val="0"/>
          <w:sz w:val="24"/>
          <w:szCs w:val="24"/>
        </w:rPr>
        <w:t xml:space="preserve"> </w:t>
      </w:r>
      <w:r w:rsidR="00241C23" w:rsidRPr="001E0648">
        <w:rPr>
          <w:rFonts w:ascii="Times New Roman" w:hAnsi="Times New Roman"/>
          <w:snapToGrid w:val="0"/>
          <w:sz w:val="24"/>
          <w:szCs w:val="24"/>
        </w:rPr>
        <w:t>(</w:t>
      </w:r>
      <w:proofErr w:type="spellStart"/>
      <w:r w:rsidR="00241C23" w:rsidRPr="001E0648">
        <w:rPr>
          <w:rFonts w:ascii="Times New Roman" w:hAnsi="Times New Roman"/>
          <w:snapToGrid w:val="0"/>
          <w:sz w:val="24"/>
          <w:szCs w:val="24"/>
        </w:rPr>
        <w:t>Mandabach</w:t>
      </w:r>
      <w:proofErr w:type="spellEnd"/>
      <w:r w:rsidR="00241C23" w:rsidRPr="001E0648">
        <w:rPr>
          <w:rFonts w:ascii="Times New Roman" w:hAnsi="Times New Roman"/>
          <w:snapToGrid w:val="0"/>
          <w:sz w:val="24"/>
          <w:szCs w:val="24"/>
        </w:rPr>
        <w:t xml:space="preserve">, Ellsworth, </w:t>
      </w:r>
      <w:proofErr w:type="spellStart"/>
      <w:r w:rsidR="00241C23" w:rsidRPr="001E0648">
        <w:rPr>
          <w:rFonts w:ascii="Times New Roman" w:hAnsi="Times New Roman"/>
          <w:snapToGrid w:val="0"/>
          <w:sz w:val="24"/>
          <w:szCs w:val="24"/>
        </w:rPr>
        <w:t>VabLeeuwen</w:t>
      </w:r>
      <w:proofErr w:type="spellEnd"/>
      <w:r w:rsidR="00241C23" w:rsidRPr="001E0648">
        <w:rPr>
          <w:rFonts w:ascii="Times New Roman" w:hAnsi="Times New Roman"/>
          <w:snapToGrid w:val="0"/>
          <w:sz w:val="24"/>
          <w:szCs w:val="24"/>
        </w:rPr>
        <w:t>, Blanch, &amp; Waters, 2005)</w:t>
      </w:r>
      <w:r w:rsidRPr="001E0648">
        <w:rPr>
          <w:rFonts w:ascii="Times New Roman" w:hAnsi="Times New Roman"/>
          <w:snapToGrid w:val="0"/>
          <w:sz w:val="24"/>
          <w:szCs w:val="24"/>
        </w:rPr>
        <w:t xml:space="preserve">. </w:t>
      </w:r>
    </w:p>
    <w:p w:rsidR="005B1429" w:rsidRDefault="005B1429" w:rsidP="005B1429">
      <w:pPr>
        <w:pStyle w:val="Default"/>
        <w:spacing w:line="276" w:lineRule="auto"/>
        <w:ind w:firstLine="720"/>
        <w:rPr>
          <w:rFonts w:ascii="Times New Roman" w:hAnsi="Times New Roman" w:cs="Times New Roman"/>
          <w:snapToGrid w:val="0"/>
        </w:rPr>
      </w:pPr>
      <w:r>
        <w:rPr>
          <w:rFonts w:ascii="Times New Roman" w:hAnsi="Times New Roman" w:cs="Times New Roman"/>
          <w:snapToGrid w:val="0"/>
        </w:rPr>
        <w:t xml:space="preserve">A few states </w:t>
      </w:r>
      <w:r w:rsidRPr="001E0648">
        <w:rPr>
          <w:rFonts w:ascii="Times New Roman" w:hAnsi="Times New Roman" w:cs="Times New Roman"/>
          <w:snapToGrid w:val="0"/>
        </w:rPr>
        <w:t>have mandated that an employee with food allergy knowledge to be present on premise during production and service (FAAN, 2009). Food Labeling and Consumer Protection Act (FLCPA)</w:t>
      </w:r>
      <w:r>
        <w:rPr>
          <w:rFonts w:ascii="Times New Roman" w:hAnsi="Times New Roman" w:cs="Times New Roman"/>
          <w:snapToGrid w:val="0"/>
        </w:rPr>
        <w:t xml:space="preserve"> 2004</w:t>
      </w:r>
      <w:r w:rsidRPr="001E0648">
        <w:rPr>
          <w:rFonts w:ascii="Times New Roman" w:hAnsi="Times New Roman" w:cs="Times New Roman"/>
          <w:snapToGrid w:val="0"/>
        </w:rPr>
        <w:t xml:space="preserve"> mandates the manufacturers to state if the major food allerg</w:t>
      </w:r>
      <w:r>
        <w:rPr>
          <w:rFonts w:ascii="Times New Roman" w:hAnsi="Times New Roman" w:cs="Times New Roman"/>
          <w:snapToGrid w:val="0"/>
        </w:rPr>
        <w:t xml:space="preserve">ens </w:t>
      </w:r>
      <w:r w:rsidRPr="001E0648">
        <w:rPr>
          <w:rFonts w:ascii="Times New Roman" w:hAnsi="Times New Roman" w:cs="Times New Roman"/>
          <w:snapToGrid w:val="0"/>
        </w:rPr>
        <w:t>and their protein derivatives are present (</w:t>
      </w:r>
      <w:r>
        <w:rPr>
          <w:rFonts w:ascii="Times New Roman" w:hAnsi="Times New Roman" w:cs="Times New Roman"/>
          <w:snapToGrid w:val="0"/>
        </w:rPr>
        <w:t>United States Department of Agriculture [</w:t>
      </w:r>
      <w:r w:rsidRPr="001E0648">
        <w:rPr>
          <w:rFonts w:ascii="Times New Roman" w:hAnsi="Times New Roman" w:cs="Times New Roman"/>
          <w:snapToGrid w:val="0"/>
        </w:rPr>
        <w:t>USDA</w:t>
      </w:r>
      <w:r>
        <w:rPr>
          <w:rFonts w:ascii="Times New Roman" w:hAnsi="Times New Roman" w:cs="Times New Roman"/>
          <w:snapToGrid w:val="0"/>
        </w:rPr>
        <w:t>]</w:t>
      </w:r>
      <w:r w:rsidRPr="001E0648">
        <w:rPr>
          <w:rFonts w:ascii="Times New Roman" w:hAnsi="Times New Roman" w:cs="Times New Roman"/>
          <w:snapToGrid w:val="0"/>
        </w:rPr>
        <w:t>, 2006).  Meanwhile, the Food and Drug Administration (FDA) Food Code 2009 requires the person in charge to educate the other foodservice employees</w:t>
      </w:r>
      <w:r>
        <w:rPr>
          <w:rFonts w:ascii="Times New Roman" w:hAnsi="Times New Roman" w:cs="Times New Roman"/>
          <w:snapToGrid w:val="0"/>
        </w:rPr>
        <w:t xml:space="preserve"> about food allergy as part of their food safety training</w:t>
      </w:r>
      <w:r w:rsidRPr="006222AD">
        <w:rPr>
          <w:rFonts w:ascii="Times New Roman" w:hAnsi="Times New Roman" w:cs="Times New Roman"/>
          <w:snapToGrid w:val="0"/>
        </w:rPr>
        <w:t xml:space="preserve"> (Food Code, 2009).  </w:t>
      </w:r>
    </w:p>
    <w:p w:rsidR="005B1429" w:rsidRDefault="005B1429" w:rsidP="005B1429">
      <w:pPr>
        <w:pStyle w:val="Default"/>
        <w:spacing w:line="276" w:lineRule="auto"/>
        <w:ind w:firstLine="720"/>
        <w:rPr>
          <w:rFonts w:ascii="Times New Roman" w:hAnsi="Times New Roman" w:cs="Times New Roman"/>
          <w:snapToGrid w:val="0"/>
          <w:color w:val="FF0000"/>
        </w:rPr>
      </w:pPr>
    </w:p>
    <w:p w:rsidR="00480AD8" w:rsidRPr="00E00DBC" w:rsidRDefault="00480AD8" w:rsidP="00480AD8">
      <w:pPr>
        <w:pStyle w:val="Default"/>
        <w:spacing w:line="276" w:lineRule="auto"/>
        <w:ind w:firstLine="720"/>
        <w:rPr>
          <w:rFonts w:ascii="Times New Roman" w:hAnsi="Times New Roman"/>
          <w:snapToGrid w:val="0"/>
          <w:color w:val="000000" w:themeColor="text1"/>
        </w:rPr>
      </w:pPr>
      <w:r w:rsidRPr="00BE78AA">
        <w:rPr>
          <w:rFonts w:ascii="Times New Roman" w:hAnsi="Times New Roman" w:cs="Times New Roman"/>
          <w:snapToGrid w:val="0"/>
          <w:color w:val="000000" w:themeColor="text1"/>
        </w:rPr>
        <w:t>Considering the seriousness of food allergies, many studies had been conducted to investigate causes of food allergi</w:t>
      </w:r>
      <w:r>
        <w:rPr>
          <w:rFonts w:ascii="Times New Roman" w:hAnsi="Times New Roman" w:cs="Times New Roman"/>
          <w:snapToGrid w:val="0"/>
          <w:color w:val="000000" w:themeColor="text1"/>
        </w:rPr>
        <w:t xml:space="preserve">c reactions in the restaurants and </w:t>
      </w:r>
      <w:r w:rsidRPr="00BE78AA">
        <w:rPr>
          <w:rFonts w:ascii="Times New Roman" w:hAnsi="Times New Roman" w:cs="Times New Roman"/>
          <w:snapToGrid w:val="0"/>
          <w:color w:val="000000" w:themeColor="text1"/>
        </w:rPr>
        <w:t>knowledge and attitudes of restaurateurs towards food allergies. However, there is no research performed among the consumers with food allergies to assess their</w:t>
      </w:r>
      <w:r w:rsidR="001E36F7">
        <w:rPr>
          <w:rFonts w:ascii="Times New Roman" w:hAnsi="Times New Roman" w:cs="Times New Roman"/>
          <w:snapToGrid w:val="0"/>
          <w:color w:val="000000" w:themeColor="text1"/>
        </w:rPr>
        <w:t xml:space="preserve"> attitudes, </w:t>
      </w:r>
      <w:r w:rsidRPr="00BE78AA">
        <w:rPr>
          <w:rFonts w:ascii="Times New Roman" w:hAnsi="Times New Roman" w:cs="Times New Roman"/>
          <w:snapToGrid w:val="0"/>
          <w:color w:val="000000" w:themeColor="text1"/>
        </w:rPr>
        <w:t xml:space="preserve">preferred restaurants’ styles, and </w:t>
      </w:r>
      <w:r w:rsidRPr="00BE78AA">
        <w:rPr>
          <w:rFonts w:ascii="Times New Roman" w:hAnsi="Times New Roman" w:cs="Times New Roman"/>
          <w:snapToGrid w:val="0"/>
          <w:color w:val="000000" w:themeColor="text1"/>
        </w:rPr>
        <w:lastRenderedPageBreak/>
        <w:t>expectations towards restaurants. Therefore, th</w:t>
      </w:r>
      <w:r w:rsidRPr="00BE78AA">
        <w:rPr>
          <w:rFonts w:ascii="Times New Roman" w:hAnsi="Times New Roman"/>
          <w:snapToGrid w:val="0"/>
          <w:color w:val="000000" w:themeColor="text1"/>
        </w:rPr>
        <w:t xml:space="preserve">e purpose of this focus group study </w:t>
      </w:r>
      <w:r>
        <w:rPr>
          <w:rFonts w:ascii="Times New Roman" w:hAnsi="Times New Roman"/>
          <w:snapToGrid w:val="0"/>
          <w:color w:val="000000" w:themeColor="text1"/>
        </w:rPr>
        <w:t>wa</w:t>
      </w:r>
      <w:r w:rsidRPr="00BE78AA">
        <w:rPr>
          <w:rFonts w:ascii="Times New Roman" w:hAnsi="Times New Roman"/>
          <w:snapToGrid w:val="0"/>
          <w:color w:val="000000" w:themeColor="text1"/>
        </w:rPr>
        <w:t xml:space="preserve">s to </w:t>
      </w:r>
      <w:r w:rsidR="001E36F7">
        <w:rPr>
          <w:rFonts w:ascii="Times New Roman" w:hAnsi="Times New Roman"/>
          <w:snapToGrid w:val="0"/>
          <w:color w:val="000000" w:themeColor="text1"/>
        </w:rPr>
        <w:t xml:space="preserve">explore </w:t>
      </w:r>
      <w:r w:rsidRPr="00BE78AA">
        <w:rPr>
          <w:rFonts w:ascii="Times New Roman" w:hAnsi="Times New Roman"/>
          <w:snapToGrid w:val="0"/>
          <w:color w:val="000000" w:themeColor="text1"/>
        </w:rPr>
        <w:t>attitudes and behaviors of consumers with food allergies</w:t>
      </w:r>
      <w:r w:rsidR="001E36F7">
        <w:rPr>
          <w:rFonts w:ascii="Times New Roman" w:hAnsi="Times New Roman"/>
          <w:snapToGrid w:val="0"/>
          <w:color w:val="000000" w:themeColor="text1"/>
        </w:rPr>
        <w:t xml:space="preserve"> regarding dining out</w:t>
      </w:r>
      <w:r w:rsidRPr="00BE78AA">
        <w:rPr>
          <w:rFonts w:ascii="Times New Roman" w:hAnsi="Times New Roman"/>
          <w:snapToGrid w:val="0"/>
          <w:color w:val="000000" w:themeColor="text1"/>
        </w:rPr>
        <w:t xml:space="preserve">. </w:t>
      </w:r>
    </w:p>
    <w:p w:rsidR="00480AD8" w:rsidRPr="00991E60" w:rsidRDefault="00480AD8" w:rsidP="005B1429">
      <w:pPr>
        <w:pStyle w:val="Default"/>
        <w:spacing w:line="276" w:lineRule="auto"/>
        <w:ind w:firstLine="720"/>
        <w:rPr>
          <w:rFonts w:ascii="Times New Roman" w:hAnsi="Times New Roman"/>
          <w:snapToGrid w:val="0"/>
          <w:u w:val="single"/>
        </w:rPr>
      </w:pPr>
    </w:p>
    <w:p w:rsidR="005B1429" w:rsidRPr="00002CB6" w:rsidRDefault="00EF6209">
      <w:pPr>
        <w:rPr>
          <w:rFonts w:ascii="Times New Roman" w:hAnsi="Times New Roman" w:cs="Times New Roman"/>
          <w:b/>
          <w:u w:val="single"/>
        </w:rPr>
      </w:pPr>
      <w:r w:rsidRPr="00002CB6">
        <w:rPr>
          <w:rFonts w:ascii="Times New Roman" w:hAnsi="Times New Roman" w:cs="Times New Roman"/>
          <w:b/>
          <w:u w:val="single"/>
        </w:rPr>
        <w:t>METHODOLOGY</w:t>
      </w:r>
    </w:p>
    <w:p w:rsidR="00480AD8" w:rsidRDefault="00480AD8" w:rsidP="00480AD8">
      <w:pPr>
        <w:ind w:firstLine="720"/>
        <w:rPr>
          <w:rFonts w:ascii="Times New Roman" w:hAnsi="Times New Roman"/>
          <w:snapToGrid w:val="0"/>
          <w:sz w:val="24"/>
          <w:szCs w:val="24"/>
        </w:rPr>
      </w:pPr>
      <w:r w:rsidRPr="001E0648">
        <w:rPr>
          <w:rFonts w:ascii="Times New Roman" w:hAnsi="Times New Roman"/>
          <w:snapToGrid w:val="0"/>
          <w:sz w:val="24"/>
          <w:szCs w:val="24"/>
        </w:rPr>
        <w:t xml:space="preserve">The protocols used for this study were approved by a University Institutional Review Board prior to recruiting and contacting potential participants. </w:t>
      </w:r>
    </w:p>
    <w:p w:rsidR="00480AD8" w:rsidRPr="00002CB6" w:rsidRDefault="00480AD8" w:rsidP="00480AD8">
      <w:pPr>
        <w:rPr>
          <w:rFonts w:ascii="Times New Roman" w:hAnsi="Times New Roman"/>
          <w:snapToGrid w:val="0"/>
          <w:sz w:val="24"/>
          <w:szCs w:val="24"/>
        </w:rPr>
      </w:pPr>
      <w:r w:rsidRPr="00002CB6">
        <w:rPr>
          <w:rFonts w:ascii="Times New Roman" w:hAnsi="Times New Roman"/>
          <w:snapToGrid w:val="0"/>
          <w:sz w:val="24"/>
          <w:szCs w:val="24"/>
          <w:u w:val="single"/>
        </w:rPr>
        <w:t>Participants and Recruitment</w:t>
      </w:r>
      <w:r w:rsidRPr="00002CB6">
        <w:rPr>
          <w:rFonts w:ascii="Times New Roman" w:hAnsi="Times New Roman"/>
          <w:snapToGrid w:val="0"/>
          <w:sz w:val="24"/>
          <w:szCs w:val="24"/>
        </w:rPr>
        <w:t xml:space="preserve">:    </w:t>
      </w:r>
    </w:p>
    <w:p w:rsidR="00480AD8" w:rsidRDefault="00480AD8" w:rsidP="00480AD8">
      <w:pPr>
        <w:ind w:firstLine="720"/>
        <w:rPr>
          <w:rFonts w:ascii="Times New Roman" w:hAnsi="Times New Roman"/>
          <w:snapToGrid w:val="0"/>
          <w:sz w:val="24"/>
          <w:szCs w:val="24"/>
        </w:rPr>
      </w:pPr>
      <w:r w:rsidRPr="001E0648">
        <w:rPr>
          <w:rFonts w:ascii="Times New Roman" w:hAnsi="Times New Roman"/>
          <w:snapToGrid w:val="0"/>
          <w:sz w:val="24"/>
          <w:szCs w:val="24"/>
        </w:rPr>
        <w:t>The target population of this study was adult consumers (</w:t>
      </w:r>
      <w:r w:rsidRPr="001E0648">
        <w:rPr>
          <w:rFonts w:ascii="Times New Roman" w:hAnsi="Times New Roman" w:hint="eastAsia"/>
          <w:snapToGrid w:val="0"/>
          <w:sz w:val="24"/>
          <w:szCs w:val="24"/>
        </w:rPr>
        <w:t>≥</w:t>
      </w:r>
      <w:r w:rsidRPr="001E0648">
        <w:rPr>
          <w:rFonts w:ascii="Times New Roman" w:hAnsi="Times New Roman"/>
          <w:snapToGrid w:val="0"/>
          <w:sz w:val="24"/>
          <w:szCs w:val="24"/>
        </w:rPr>
        <w:t xml:space="preserve"> 18 years old) </w:t>
      </w:r>
      <w:r>
        <w:rPr>
          <w:rFonts w:ascii="Times New Roman" w:hAnsi="Times New Roman"/>
          <w:snapToGrid w:val="0"/>
          <w:sz w:val="24"/>
          <w:szCs w:val="24"/>
        </w:rPr>
        <w:t>with food allergy</w:t>
      </w:r>
      <w:r w:rsidRPr="001E0648">
        <w:rPr>
          <w:rFonts w:ascii="Times New Roman" w:hAnsi="Times New Roman"/>
          <w:snapToGrid w:val="0"/>
          <w:sz w:val="24"/>
          <w:szCs w:val="24"/>
        </w:rPr>
        <w:t xml:space="preserve"> or parents/guardians of a dependent who </w:t>
      </w:r>
      <w:r>
        <w:rPr>
          <w:rFonts w:ascii="Times New Roman" w:hAnsi="Times New Roman"/>
          <w:snapToGrid w:val="0"/>
          <w:sz w:val="24"/>
          <w:szCs w:val="24"/>
        </w:rPr>
        <w:t>has food allergy</w:t>
      </w:r>
      <w:r w:rsidRPr="001E0648">
        <w:rPr>
          <w:rFonts w:ascii="Times New Roman" w:hAnsi="Times New Roman"/>
          <w:snapToGrid w:val="0"/>
          <w:sz w:val="24"/>
          <w:szCs w:val="24"/>
        </w:rPr>
        <w:t xml:space="preserve">. </w:t>
      </w:r>
      <w:r>
        <w:rPr>
          <w:rFonts w:ascii="Times New Roman" w:hAnsi="Times New Roman"/>
          <w:snapToGrid w:val="0"/>
          <w:sz w:val="24"/>
          <w:szCs w:val="24"/>
        </w:rPr>
        <w:t>E</w:t>
      </w:r>
      <w:r w:rsidRPr="001E0648">
        <w:rPr>
          <w:rFonts w:ascii="Times New Roman" w:hAnsi="Times New Roman"/>
          <w:snapToGrid w:val="0"/>
          <w:sz w:val="24"/>
          <w:szCs w:val="24"/>
        </w:rPr>
        <w:t xml:space="preserve">ligible participants were required to dine out at least once a month at a commercial restaurant. The recruitment flyers and group emails to university staff were used to recruit eligible persons </w:t>
      </w:r>
      <w:r>
        <w:rPr>
          <w:rFonts w:ascii="Times New Roman" w:hAnsi="Times New Roman"/>
          <w:snapToGrid w:val="0"/>
          <w:sz w:val="24"/>
          <w:szCs w:val="24"/>
        </w:rPr>
        <w:t xml:space="preserve">in a mid-sized city in Kansas. </w:t>
      </w:r>
      <w:r w:rsidRPr="001E0648">
        <w:rPr>
          <w:rFonts w:ascii="Times New Roman" w:hAnsi="Times New Roman"/>
          <w:snapToGrid w:val="0"/>
          <w:sz w:val="24"/>
          <w:szCs w:val="24"/>
        </w:rPr>
        <w:t>All of the focus group sessions were conducted in February 2010.</w:t>
      </w:r>
    </w:p>
    <w:p w:rsidR="00480AD8" w:rsidRPr="00002CB6" w:rsidRDefault="00480AD8" w:rsidP="00480AD8">
      <w:pPr>
        <w:rPr>
          <w:rFonts w:ascii="Times New Roman" w:hAnsi="Times New Roman"/>
          <w:snapToGrid w:val="0"/>
          <w:sz w:val="24"/>
          <w:szCs w:val="24"/>
          <w:u w:val="single"/>
        </w:rPr>
      </w:pPr>
      <w:r w:rsidRPr="00002CB6">
        <w:rPr>
          <w:rFonts w:ascii="Times New Roman" w:hAnsi="Times New Roman"/>
          <w:snapToGrid w:val="0"/>
          <w:sz w:val="24"/>
          <w:szCs w:val="24"/>
          <w:u w:val="single"/>
        </w:rPr>
        <w:t>Conducting the focus groups:</w:t>
      </w:r>
    </w:p>
    <w:p w:rsidR="00480AD8" w:rsidRDefault="00480AD8" w:rsidP="00480AD8">
      <w:pPr>
        <w:ind w:firstLine="720"/>
        <w:rPr>
          <w:rFonts w:ascii="Times New Roman" w:hAnsi="Times New Roman"/>
          <w:snapToGrid w:val="0"/>
          <w:sz w:val="24"/>
          <w:szCs w:val="24"/>
        </w:rPr>
      </w:pPr>
      <w:r>
        <w:rPr>
          <w:rFonts w:ascii="Times New Roman" w:hAnsi="Times New Roman"/>
          <w:snapToGrid w:val="0"/>
          <w:sz w:val="24"/>
          <w:szCs w:val="24"/>
        </w:rPr>
        <w:t xml:space="preserve">Four </w:t>
      </w:r>
      <w:r w:rsidRPr="00D53831">
        <w:rPr>
          <w:rFonts w:ascii="Times New Roman" w:hAnsi="Times New Roman"/>
          <w:snapToGrid w:val="0"/>
          <w:sz w:val="24"/>
          <w:szCs w:val="24"/>
        </w:rPr>
        <w:t xml:space="preserve">focus groups were conducted. </w:t>
      </w:r>
      <w:r w:rsidRPr="001E0648">
        <w:rPr>
          <w:rFonts w:ascii="Times New Roman" w:hAnsi="Times New Roman"/>
          <w:snapToGrid w:val="0"/>
          <w:sz w:val="24"/>
          <w:szCs w:val="24"/>
        </w:rPr>
        <w:t xml:space="preserve">Each group lasted for about one hour and was audio-taped and transcribed verbatim. </w:t>
      </w:r>
      <w:r>
        <w:rPr>
          <w:rFonts w:ascii="Times New Roman" w:hAnsi="Times New Roman"/>
          <w:snapToGrid w:val="0"/>
          <w:sz w:val="24"/>
          <w:szCs w:val="24"/>
        </w:rPr>
        <w:t xml:space="preserve">The </w:t>
      </w:r>
      <w:r w:rsidRPr="001E0648">
        <w:rPr>
          <w:rFonts w:ascii="Times New Roman" w:hAnsi="Times New Roman"/>
          <w:snapToGrid w:val="0"/>
          <w:sz w:val="24"/>
          <w:szCs w:val="24"/>
        </w:rPr>
        <w:t xml:space="preserve">participants </w:t>
      </w:r>
      <w:r>
        <w:rPr>
          <w:rFonts w:ascii="Times New Roman" w:hAnsi="Times New Roman"/>
          <w:snapToGrid w:val="0"/>
          <w:sz w:val="24"/>
          <w:szCs w:val="24"/>
        </w:rPr>
        <w:t xml:space="preserve">completed </w:t>
      </w:r>
      <w:r w:rsidRPr="001E0648">
        <w:rPr>
          <w:rFonts w:ascii="Times New Roman" w:hAnsi="Times New Roman"/>
          <w:snapToGrid w:val="0"/>
          <w:sz w:val="24"/>
          <w:szCs w:val="24"/>
        </w:rPr>
        <w:t xml:space="preserve">survey </w:t>
      </w:r>
      <w:r>
        <w:rPr>
          <w:rFonts w:ascii="Times New Roman" w:hAnsi="Times New Roman"/>
          <w:snapToGrid w:val="0"/>
          <w:sz w:val="24"/>
          <w:szCs w:val="24"/>
        </w:rPr>
        <w:t>of</w:t>
      </w:r>
      <w:r w:rsidRPr="001E0648">
        <w:rPr>
          <w:rFonts w:ascii="Times New Roman" w:hAnsi="Times New Roman"/>
          <w:snapToGrid w:val="0"/>
          <w:sz w:val="24"/>
          <w:szCs w:val="24"/>
        </w:rPr>
        <w:t xml:space="preserve"> demographic information, types of food they are allergic to, and frequency of dining out</w:t>
      </w:r>
      <w:r>
        <w:rPr>
          <w:rFonts w:ascii="Times New Roman" w:hAnsi="Times New Roman"/>
          <w:snapToGrid w:val="0"/>
          <w:sz w:val="24"/>
          <w:szCs w:val="24"/>
        </w:rPr>
        <w:t xml:space="preserve"> before the sessions</w:t>
      </w:r>
      <w:r w:rsidRPr="001E0648">
        <w:rPr>
          <w:rFonts w:ascii="Times New Roman" w:hAnsi="Times New Roman"/>
          <w:snapToGrid w:val="0"/>
          <w:sz w:val="24"/>
          <w:szCs w:val="24"/>
        </w:rPr>
        <w:t>. A</w:t>
      </w:r>
      <w:r>
        <w:rPr>
          <w:rFonts w:ascii="Times New Roman" w:hAnsi="Times New Roman"/>
          <w:snapToGrid w:val="0"/>
          <w:sz w:val="24"/>
          <w:szCs w:val="24"/>
        </w:rPr>
        <w:t>n identical</w:t>
      </w:r>
      <w:r w:rsidRPr="001E0648">
        <w:rPr>
          <w:rFonts w:ascii="Times New Roman" w:hAnsi="Times New Roman"/>
          <w:snapToGrid w:val="0"/>
          <w:sz w:val="24"/>
          <w:szCs w:val="24"/>
        </w:rPr>
        <w:t xml:space="preserve"> set of questions were asked and the participants continued discussing about a topic until </w:t>
      </w:r>
      <w:r>
        <w:rPr>
          <w:rFonts w:ascii="Times New Roman" w:hAnsi="Times New Roman"/>
          <w:snapToGrid w:val="0"/>
          <w:sz w:val="24"/>
          <w:szCs w:val="24"/>
        </w:rPr>
        <w:t xml:space="preserve">ideas were exhausted. </w:t>
      </w:r>
      <w:r w:rsidRPr="001E0648">
        <w:rPr>
          <w:rFonts w:ascii="Times New Roman" w:hAnsi="Times New Roman"/>
          <w:snapToGrid w:val="0"/>
          <w:sz w:val="24"/>
          <w:szCs w:val="24"/>
        </w:rPr>
        <w:t>Probing technique</w:t>
      </w:r>
      <w:r w:rsidR="001E36F7">
        <w:rPr>
          <w:rFonts w:ascii="Times New Roman" w:hAnsi="Times New Roman"/>
          <w:snapToGrid w:val="0"/>
          <w:sz w:val="24"/>
          <w:szCs w:val="24"/>
        </w:rPr>
        <w:t>s</w:t>
      </w:r>
      <w:r w:rsidRPr="001E0648">
        <w:rPr>
          <w:rFonts w:ascii="Times New Roman" w:hAnsi="Times New Roman"/>
          <w:snapToGrid w:val="0"/>
          <w:sz w:val="24"/>
          <w:szCs w:val="24"/>
        </w:rPr>
        <w:t xml:space="preserve"> w</w:t>
      </w:r>
      <w:r w:rsidR="001E36F7">
        <w:rPr>
          <w:rFonts w:ascii="Times New Roman" w:hAnsi="Times New Roman"/>
          <w:snapToGrid w:val="0"/>
          <w:sz w:val="24"/>
          <w:szCs w:val="24"/>
        </w:rPr>
        <w:t>ere</w:t>
      </w:r>
      <w:r w:rsidRPr="001E0648">
        <w:rPr>
          <w:rFonts w:ascii="Times New Roman" w:hAnsi="Times New Roman"/>
          <w:snapToGrid w:val="0"/>
          <w:sz w:val="24"/>
          <w:szCs w:val="24"/>
        </w:rPr>
        <w:t xml:space="preserve"> used to stimulate generating</w:t>
      </w:r>
      <w:r w:rsidR="001E36F7">
        <w:rPr>
          <w:rFonts w:ascii="Times New Roman" w:hAnsi="Times New Roman"/>
          <w:snapToGrid w:val="0"/>
          <w:sz w:val="24"/>
          <w:szCs w:val="24"/>
        </w:rPr>
        <w:t xml:space="preserve"> ideas</w:t>
      </w:r>
      <w:r w:rsidRPr="001E0648">
        <w:rPr>
          <w:rFonts w:ascii="Times New Roman" w:hAnsi="Times New Roman"/>
          <w:snapToGrid w:val="0"/>
          <w:sz w:val="24"/>
          <w:szCs w:val="24"/>
        </w:rPr>
        <w:t xml:space="preserve">, elaborate upon comments, and clarify points. </w:t>
      </w:r>
    </w:p>
    <w:p w:rsidR="00480AD8" w:rsidRPr="00002CB6" w:rsidRDefault="00480AD8" w:rsidP="00480AD8">
      <w:pPr>
        <w:rPr>
          <w:rFonts w:ascii="Times New Roman" w:hAnsi="Times New Roman"/>
          <w:snapToGrid w:val="0"/>
          <w:sz w:val="24"/>
          <w:szCs w:val="24"/>
          <w:u w:val="single"/>
        </w:rPr>
      </w:pPr>
      <w:r w:rsidRPr="00002CB6">
        <w:rPr>
          <w:rFonts w:ascii="Times New Roman" w:hAnsi="Times New Roman"/>
          <w:snapToGrid w:val="0"/>
          <w:sz w:val="24"/>
          <w:szCs w:val="24"/>
          <w:u w:val="single"/>
        </w:rPr>
        <w:t>Analysis:</w:t>
      </w:r>
    </w:p>
    <w:p w:rsidR="00480AD8" w:rsidRDefault="00480AD8" w:rsidP="00480AD8">
      <w:pPr>
        <w:ind w:firstLine="720"/>
        <w:rPr>
          <w:rFonts w:ascii="Times New Roman" w:hAnsi="Times New Roman"/>
          <w:snapToGrid w:val="0"/>
          <w:sz w:val="24"/>
          <w:szCs w:val="24"/>
        </w:rPr>
      </w:pPr>
      <w:r>
        <w:rPr>
          <w:rFonts w:ascii="Times New Roman" w:hAnsi="Times New Roman"/>
          <w:snapToGrid w:val="0"/>
          <w:sz w:val="24"/>
          <w:szCs w:val="24"/>
        </w:rPr>
        <w:t>The focus group discussions were</w:t>
      </w:r>
      <w:r w:rsidRPr="001E0648">
        <w:rPr>
          <w:rFonts w:ascii="Times New Roman" w:hAnsi="Times New Roman"/>
          <w:snapToGrid w:val="0"/>
          <w:sz w:val="24"/>
          <w:szCs w:val="24"/>
        </w:rPr>
        <w:t xml:space="preserve"> analyzed using </w:t>
      </w:r>
      <w:proofErr w:type="spellStart"/>
      <w:r w:rsidRPr="001E0648">
        <w:rPr>
          <w:rFonts w:ascii="Times New Roman" w:hAnsi="Times New Roman"/>
          <w:snapToGrid w:val="0"/>
          <w:sz w:val="24"/>
          <w:szCs w:val="24"/>
        </w:rPr>
        <w:t>NVivo</w:t>
      </w:r>
      <w:proofErr w:type="spellEnd"/>
      <w:r w:rsidRPr="001E0648">
        <w:rPr>
          <w:rFonts w:ascii="Times New Roman" w:hAnsi="Times New Roman"/>
          <w:snapToGrid w:val="0"/>
          <w:sz w:val="24"/>
          <w:szCs w:val="24"/>
        </w:rPr>
        <w:t xml:space="preserve"> Version 8.0. Two reviewers coded each of the transcription independently. The codes were compared repeatedly and </w:t>
      </w:r>
      <w:proofErr w:type="spellStart"/>
      <w:r w:rsidRPr="001E0648">
        <w:rPr>
          <w:rFonts w:ascii="Times New Roman" w:hAnsi="Times New Roman"/>
          <w:snapToGrid w:val="0"/>
          <w:sz w:val="24"/>
          <w:szCs w:val="24"/>
        </w:rPr>
        <w:t>reconciliated</w:t>
      </w:r>
      <w:proofErr w:type="spellEnd"/>
      <w:r w:rsidRPr="001E0648">
        <w:rPr>
          <w:rFonts w:ascii="Times New Roman" w:hAnsi="Times New Roman"/>
          <w:snapToGrid w:val="0"/>
          <w:sz w:val="24"/>
          <w:szCs w:val="24"/>
        </w:rPr>
        <w:t>.</w:t>
      </w:r>
      <w:r>
        <w:rPr>
          <w:rFonts w:ascii="Times New Roman" w:hAnsi="Times New Roman"/>
          <w:snapToGrid w:val="0"/>
          <w:sz w:val="24"/>
          <w:szCs w:val="24"/>
        </w:rPr>
        <w:t xml:space="preserve"> </w:t>
      </w:r>
      <w:r w:rsidRPr="001E0648">
        <w:rPr>
          <w:rFonts w:ascii="Times New Roman" w:hAnsi="Times New Roman"/>
          <w:snapToGrid w:val="0"/>
          <w:sz w:val="24"/>
          <w:szCs w:val="24"/>
        </w:rPr>
        <w:t xml:space="preserve"> The coding was reviewed by two </w:t>
      </w:r>
      <w:r>
        <w:rPr>
          <w:rFonts w:ascii="Times New Roman" w:hAnsi="Times New Roman"/>
          <w:snapToGrid w:val="0"/>
          <w:sz w:val="24"/>
          <w:szCs w:val="24"/>
        </w:rPr>
        <w:t xml:space="preserve">other </w:t>
      </w:r>
      <w:r w:rsidRPr="001E0648">
        <w:rPr>
          <w:rFonts w:ascii="Times New Roman" w:hAnsi="Times New Roman"/>
          <w:snapToGrid w:val="0"/>
          <w:sz w:val="24"/>
          <w:szCs w:val="24"/>
        </w:rPr>
        <w:t xml:space="preserve">researchers who </w:t>
      </w:r>
      <w:r>
        <w:rPr>
          <w:rFonts w:ascii="Times New Roman" w:hAnsi="Times New Roman"/>
          <w:snapToGrid w:val="0"/>
          <w:sz w:val="24"/>
          <w:szCs w:val="24"/>
        </w:rPr>
        <w:t xml:space="preserve">were </w:t>
      </w:r>
      <w:r w:rsidRPr="001E0648">
        <w:rPr>
          <w:rFonts w:ascii="Times New Roman" w:hAnsi="Times New Roman"/>
          <w:snapToGrid w:val="0"/>
          <w:sz w:val="24"/>
          <w:szCs w:val="24"/>
        </w:rPr>
        <w:t>not involve</w:t>
      </w:r>
      <w:r>
        <w:rPr>
          <w:rFonts w:ascii="Times New Roman" w:hAnsi="Times New Roman"/>
          <w:snapToGrid w:val="0"/>
          <w:sz w:val="24"/>
          <w:szCs w:val="24"/>
        </w:rPr>
        <w:t>d</w:t>
      </w:r>
      <w:r w:rsidRPr="001E0648">
        <w:rPr>
          <w:rFonts w:ascii="Times New Roman" w:hAnsi="Times New Roman"/>
          <w:snapToGrid w:val="0"/>
          <w:sz w:val="24"/>
          <w:szCs w:val="24"/>
        </w:rPr>
        <w:t xml:space="preserve"> with this study to increase reliability and ensure objectivity.</w:t>
      </w:r>
    </w:p>
    <w:p w:rsidR="00912344" w:rsidRPr="00002CB6" w:rsidRDefault="00912344" w:rsidP="00912344">
      <w:pPr>
        <w:rPr>
          <w:rFonts w:ascii="Times New Roman" w:hAnsi="Times New Roman"/>
          <w:b/>
          <w:snapToGrid w:val="0"/>
          <w:sz w:val="24"/>
          <w:szCs w:val="24"/>
          <w:u w:val="single"/>
        </w:rPr>
      </w:pPr>
      <w:r w:rsidRPr="00002CB6">
        <w:rPr>
          <w:rFonts w:ascii="Times New Roman" w:hAnsi="Times New Roman"/>
          <w:b/>
          <w:snapToGrid w:val="0"/>
          <w:sz w:val="24"/>
          <w:szCs w:val="24"/>
          <w:u w:val="single"/>
        </w:rPr>
        <w:t>RESULTS</w:t>
      </w:r>
    </w:p>
    <w:p w:rsidR="00912344" w:rsidRDefault="00912344" w:rsidP="00912344">
      <w:pPr>
        <w:rPr>
          <w:rFonts w:ascii="Times New Roman" w:hAnsi="Times New Roman"/>
          <w:snapToGrid w:val="0"/>
          <w:sz w:val="24"/>
          <w:szCs w:val="24"/>
          <w:u w:val="single"/>
        </w:rPr>
      </w:pPr>
      <w:r>
        <w:rPr>
          <w:rFonts w:ascii="Times New Roman" w:hAnsi="Times New Roman"/>
          <w:snapToGrid w:val="0"/>
          <w:sz w:val="24"/>
          <w:szCs w:val="24"/>
          <w:u w:val="single"/>
        </w:rPr>
        <w:t>Participant Background and Symptoms of Food Allergic Reactions</w:t>
      </w:r>
    </w:p>
    <w:p w:rsidR="00912344" w:rsidRDefault="00912344" w:rsidP="00912344">
      <w:pPr>
        <w:ind w:firstLine="720"/>
        <w:rPr>
          <w:rFonts w:ascii="Times New Roman" w:hAnsi="Times New Roman"/>
          <w:snapToGrid w:val="0"/>
          <w:sz w:val="24"/>
          <w:szCs w:val="24"/>
        </w:rPr>
      </w:pPr>
      <w:r w:rsidRPr="001E0648">
        <w:rPr>
          <w:rFonts w:ascii="Times New Roman" w:hAnsi="Times New Roman"/>
          <w:snapToGrid w:val="0"/>
          <w:sz w:val="24"/>
          <w:szCs w:val="24"/>
        </w:rPr>
        <w:t xml:space="preserve">A total of </w:t>
      </w:r>
      <w:r w:rsidR="002D1FFE">
        <w:rPr>
          <w:rFonts w:ascii="Times New Roman" w:hAnsi="Times New Roman"/>
          <w:snapToGrid w:val="0"/>
          <w:sz w:val="24"/>
          <w:szCs w:val="24"/>
        </w:rPr>
        <w:t xml:space="preserve">16 </w:t>
      </w:r>
      <w:r>
        <w:rPr>
          <w:rFonts w:ascii="Times New Roman" w:hAnsi="Times New Roman"/>
          <w:snapToGrid w:val="0"/>
          <w:sz w:val="24"/>
          <w:szCs w:val="24"/>
        </w:rPr>
        <w:t>consu</w:t>
      </w:r>
      <w:r w:rsidR="006F66D5">
        <w:rPr>
          <w:rFonts w:ascii="Times New Roman" w:hAnsi="Times New Roman"/>
          <w:snapToGrid w:val="0"/>
          <w:sz w:val="24"/>
          <w:szCs w:val="24"/>
        </w:rPr>
        <w:t>mers with food allergies and a</w:t>
      </w:r>
      <w:r>
        <w:rPr>
          <w:rFonts w:ascii="Times New Roman" w:hAnsi="Times New Roman"/>
          <w:snapToGrid w:val="0"/>
          <w:sz w:val="24"/>
          <w:szCs w:val="24"/>
        </w:rPr>
        <w:t xml:space="preserve"> </w:t>
      </w:r>
      <w:r w:rsidRPr="001E0648">
        <w:rPr>
          <w:rFonts w:ascii="Times New Roman" w:hAnsi="Times New Roman"/>
          <w:snapToGrid w:val="0"/>
          <w:sz w:val="24"/>
          <w:szCs w:val="24"/>
        </w:rPr>
        <w:t xml:space="preserve">mother of </w:t>
      </w:r>
      <w:r>
        <w:rPr>
          <w:rFonts w:ascii="Times New Roman" w:hAnsi="Times New Roman"/>
          <w:snapToGrid w:val="0"/>
          <w:sz w:val="24"/>
          <w:szCs w:val="24"/>
        </w:rPr>
        <w:t xml:space="preserve">a child with a </w:t>
      </w:r>
      <w:r w:rsidRPr="001E0648">
        <w:rPr>
          <w:rFonts w:ascii="Times New Roman" w:hAnsi="Times New Roman"/>
          <w:snapToGrid w:val="0"/>
          <w:sz w:val="24"/>
          <w:szCs w:val="24"/>
        </w:rPr>
        <w:t>food allergy</w:t>
      </w:r>
      <w:r w:rsidR="002D1FFE">
        <w:rPr>
          <w:rFonts w:ascii="Times New Roman" w:hAnsi="Times New Roman"/>
          <w:snapToGrid w:val="0"/>
          <w:sz w:val="24"/>
          <w:szCs w:val="24"/>
        </w:rPr>
        <w:t xml:space="preserve"> participated in one of four focus group sessions</w:t>
      </w:r>
      <w:r w:rsidRPr="001E0648">
        <w:rPr>
          <w:rFonts w:ascii="Times New Roman" w:hAnsi="Times New Roman"/>
          <w:snapToGrid w:val="0"/>
          <w:sz w:val="24"/>
          <w:szCs w:val="24"/>
        </w:rPr>
        <w:t xml:space="preserve">. The participants reported to be allergic </w:t>
      </w:r>
      <w:r w:rsidR="00B37137">
        <w:rPr>
          <w:rFonts w:ascii="Times New Roman" w:hAnsi="Times New Roman"/>
          <w:snapToGrid w:val="0"/>
          <w:sz w:val="24"/>
          <w:szCs w:val="24"/>
        </w:rPr>
        <w:t xml:space="preserve">to </w:t>
      </w:r>
      <w:r w:rsidR="002D1FFE">
        <w:rPr>
          <w:rFonts w:ascii="Times New Roman" w:hAnsi="Times New Roman"/>
          <w:snapToGrid w:val="0"/>
          <w:sz w:val="24"/>
          <w:szCs w:val="24"/>
        </w:rPr>
        <w:t>major</w:t>
      </w:r>
      <w:r>
        <w:rPr>
          <w:rFonts w:ascii="Times New Roman" w:hAnsi="Times New Roman"/>
          <w:snapToGrid w:val="0"/>
          <w:sz w:val="24"/>
          <w:szCs w:val="24"/>
        </w:rPr>
        <w:t xml:space="preserve"> allergens and</w:t>
      </w:r>
      <w:r w:rsidR="002D1FFE">
        <w:rPr>
          <w:rFonts w:ascii="Times New Roman" w:hAnsi="Times New Roman"/>
          <w:snapToGrid w:val="0"/>
          <w:sz w:val="24"/>
          <w:szCs w:val="24"/>
        </w:rPr>
        <w:t xml:space="preserve"> other less prevalent allergens. </w:t>
      </w:r>
      <w:r w:rsidR="00B37137">
        <w:rPr>
          <w:rFonts w:ascii="Times New Roman" w:hAnsi="Times New Roman"/>
          <w:snapToGrid w:val="0"/>
          <w:sz w:val="24"/>
          <w:szCs w:val="24"/>
        </w:rPr>
        <w:t>Ten</w:t>
      </w:r>
      <w:r>
        <w:rPr>
          <w:rFonts w:ascii="Times New Roman" w:hAnsi="Times New Roman"/>
          <w:snapToGrid w:val="0"/>
          <w:sz w:val="24"/>
          <w:szCs w:val="24"/>
        </w:rPr>
        <w:t xml:space="preserve"> participants </w:t>
      </w:r>
      <w:r w:rsidRPr="001E0648">
        <w:rPr>
          <w:rFonts w:ascii="Times New Roman" w:hAnsi="Times New Roman"/>
          <w:snapToGrid w:val="0"/>
          <w:sz w:val="24"/>
          <w:szCs w:val="24"/>
        </w:rPr>
        <w:t xml:space="preserve">were allergic to </w:t>
      </w:r>
      <w:r>
        <w:rPr>
          <w:rFonts w:ascii="Times New Roman" w:hAnsi="Times New Roman"/>
          <w:snapToGrid w:val="0"/>
          <w:sz w:val="24"/>
          <w:szCs w:val="24"/>
        </w:rPr>
        <w:t>more than one food</w:t>
      </w:r>
      <w:r w:rsidRPr="001E0648">
        <w:rPr>
          <w:rFonts w:ascii="Times New Roman" w:hAnsi="Times New Roman"/>
          <w:snapToGrid w:val="0"/>
          <w:sz w:val="24"/>
          <w:szCs w:val="24"/>
        </w:rPr>
        <w:t>.</w:t>
      </w:r>
      <w:r>
        <w:rPr>
          <w:rFonts w:ascii="Times New Roman" w:hAnsi="Times New Roman"/>
          <w:snapToGrid w:val="0"/>
          <w:sz w:val="24"/>
          <w:szCs w:val="24"/>
        </w:rPr>
        <w:t xml:space="preserve"> </w:t>
      </w:r>
      <w:r w:rsidRPr="001E0648">
        <w:rPr>
          <w:rFonts w:ascii="Times New Roman" w:hAnsi="Times New Roman"/>
          <w:snapToGrid w:val="0"/>
          <w:sz w:val="24"/>
          <w:szCs w:val="24"/>
        </w:rPr>
        <w:t xml:space="preserve">The symptoms of food allergic reactions varied </w:t>
      </w:r>
      <w:r>
        <w:rPr>
          <w:rFonts w:ascii="Times New Roman" w:hAnsi="Times New Roman"/>
          <w:snapToGrid w:val="0"/>
          <w:sz w:val="24"/>
          <w:szCs w:val="24"/>
        </w:rPr>
        <w:t>for individuals</w:t>
      </w:r>
      <w:r w:rsidR="002D1FFE">
        <w:rPr>
          <w:rFonts w:ascii="Times New Roman" w:hAnsi="Times New Roman"/>
          <w:snapToGrid w:val="0"/>
          <w:sz w:val="24"/>
          <w:szCs w:val="24"/>
        </w:rPr>
        <w:t xml:space="preserve"> but </w:t>
      </w:r>
      <w:r w:rsidR="00B37137">
        <w:rPr>
          <w:rFonts w:ascii="Times New Roman" w:hAnsi="Times New Roman"/>
          <w:snapToGrid w:val="0"/>
          <w:sz w:val="24"/>
          <w:szCs w:val="24"/>
        </w:rPr>
        <w:t>usually</w:t>
      </w:r>
      <w:r w:rsidR="006F66D5">
        <w:rPr>
          <w:rFonts w:ascii="Times New Roman" w:hAnsi="Times New Roman"/>
          <w:snapToGrid w:val="0"/>
          <w:sz w:val="24"/>
          <w:szCs w:val="24"/>
        </w:rPr>
        <w:t xml:space="preserve"> </w:t>
      </w:r>
      <w:r w:rsidR="002D1FFE">
        <w:rPr>
          <w:rFonts w:ascii="Times New Roman" w:hAnsi="Times New Roman"/>
          <w:snapToGrid w:val="0"/>
          <w:sz w:val="24"/>
          <w:szCs w:val="24"/>
        </w:rPr>
        <w:t>involve</w:t>
      </w:r>
      <w:r w:rsidR="00B37137">
        <w:rPr>
          <w:rFonts w:ascii="Times New Roman" w:hAnsi="Times New Roman"/>
          <w:snapToGrid w:val="0"/>
          <w:sz w:val="24"/>
          <w:szCs w:val="24"/>
        </w:rPr>
        <w:t>d</w:t>
      </w:r>
      <w:r w:rsidR="002D1FFE">
        <w:rPr>
          <w:rFonts w:ascii="Times New Roman" w:hAnsi="Times New Roman"/>
          <w:snapToGrid w:val="0"/>
          <w:sz w:val="24"/>
          <w:szCs w:val="24"/>
        </w:rPr>
        <w:t xml:space="preserve"> </w:t>
      </w:r>
      <w:proofErr w:type="spellStart"/>
      <w:r w:rsidRPr="001E0648">
        <w:rPr>
          <w:rFonts w:ascii="Times New Roman" w:hAnsi="Times New Roman"/>
          <w:snapToGrid w:val="0"/>
          <w:sz w:val="24"/>
          <w:szCs w:val="24"/>
        </w:rPr>
        <w:t>cutaneous</w:t>
      </w:r>
      <w:proofErr w:type="spellEnd"/>
      <w:r w:rsidR="002D1FFE">
        <w:rPr>
          <w:rFonts w:ascii="Times New Roman" w:hAnsi="Times New Roman"/>
          <w:snapToGrid w:val="0"/>
          <w:sz w:val="24"/>
          <w:szCs w:val="24"/>
        </w:rPr>
        <w:t xml:space="preserve">, </w:t>
      </w:r>
      <w:r>
        <w:rPr>
          <w:rFonts w:ascii="Times New Roman" w:hAnsi="Times New Roman"/>
          <w:snapToGrid w:val="0"/>
          <w:sz w:val="24"/>
          <w:szCs w:val="24"/>
        </w:rPr>
        <w:t>gastrointestinal tract</w:t>
      </w:r>
      <w:r w:rsidR="006F66D5">
        <w:rPr>
          <w:rFonts w:ascii="Times New Roman" w:hAnsi="Times New Roman"/>
          <w:snapToGrid w:val="0"/>
          <w:sz w:val="24"/>
          <w:szCs w:val="24"/>
        </w:rPr>
        <w:t>,</w:t>
      </w:r>
      <w:r w:rsidR="00B37137">
        <w:rPr>
          <w:rFonts w:ascii="Times New Roman" w:hAnsi="Times New Roman"/>
          <w:snapToGrid w:val="0"/>
          <w:sz w:val="24"/>
          <w:szCs w:val="24"/>
        </w:rPr>
        <w:t xml:space="preserve"> or</w:t>
      </w:r>
      <w:r w:rsidR="002D1FFE">
        <w:rPr>
          <w:rFonts w:ascii="Times New Roman" w:hAnsi="Times New Roman"/>
          <w:snapToGrid w:val="0"/>
          <w:sz w:val="24"/>
          <w:szCs w:val="24"/>
        </w:rPr>
        <w:t xml:space="preserve"> cardiac systems. </w:t>
      </w:r>
      <w:r w:rsidRPr="001E0648">
        <w:rPr>
          <w:rFonts w:ascii="Times New Roman" w:hAnsi="Times New Roman"/>
          <w:snapToGrid w:val="0"/>
          <w:sz w:val="24"/>
          <w:szCs w:val="24"/>
        </w:rPr>
        <w:t xml:space="preserve">In two severe cases, the participants suffered from anaphylactic shocks </w:t>
      </w:r>
      <w:r>
        <w:rPr>
          <w:rFonts w:ascii="Times New Roman" w:hAnsi="Times New Roman"/>
          <w:snapToGrid w:val="0"/>
          <w:sz w:val="24"/>
          <w:szCs w:val="24"/>
        </w:rPr>
        <w:t xml:space="preserve">leading to </w:t>
      </w:r>
      <w:r w:rsidRPr="001E0648">
        <w:rPr>
          <w:rFonts w:ascii="Times New Roman" w:hAnsi="Times New Roman"/>
          <w:snapToGrid w:val="0"/>
          <w:sz w:val="24"/>
          <w:szCs w:val="24"/>
        </w:rPr>
        <w:t xml:space="preserve">coma. </w:t>
      </w:r>
    </w:p>
    <w:p w:rsidR="00912344" w:rsidRDefault="00912344" w:rsidP="00912344">
      <w:pPr>
        <w:rPr>
          <w:rFonts w:ascii="Times New Roman" w:hAnsi="Times New Roman"/>
          <w:snapToGrid w:val="0"/>
          <w:sz w:val="24"/>
          <w:szCs w:val="24"/>
          <w:u w:val="single"/>
        </w:rPr>
      </w:pPr>
      <w:r>
        <w:rPr>
          <w:rFonts w:ascii="Times New Roman" w:hAnsi="Times New Roman"/>
          <w:snapToGrid w:val="0"/>
          <w:sz w:val="24"/>
          <w:szCs w:val="24"/>
          <w:u w:val="single"/>
        </w:rPr>
        <w:lastRenderedPageBreak/>
        <w:t xml:space="preserve">Personal Dining Out Experience and Perceived Quality of Life </w:t>
      </w:r>
    </w:p>
    <w:p w:rsidR="00912344" w:rsidRDefault="00912344" w:rsidP="00912344">
      <w:pPr>
        <w:ind w:firstLine="720"/>
        <w:rPr>
          <w:rFonts w:ascii="Times New Roman" w:hAnsi="Times New Roman"/>
          <w:snapToGrid w:val="0"/>
          <w:sz w:val="24"/>
          <w:szCs w:val="24"/>
        </w:rPr>
      </w:pPr>
      <w:r>
        <w:rPr>
          <w:rFonts w:ascii="Times New Roman" w:hAnsi="Times New Roman"/>
          <w:snapToGrid w:val="0"/>
          <w:sz w:val="24"/>
          <w:szCs w:val="24"/>
        </w:rPr>
        <w:t>Participants reported that their f</w:t>
      </w:r>
      <w:r w:rsidRPr="001E0648">
        <w:rPr>
          <w:rFonts w:ascii="Times New Roman" w:hAnsi="Times New Roman"/>
          <w:snapToGrid w:val="0"/>
          <w:sz w:val="24"/>
          <w:szCs w:val="24"/>
        </w:rPr>
        <w:t>ood allergy has significant negative impacts on perceived quality of life</w:t>
      </w:r>
      <w:r w:rsidR="00B37137">
        <w:rPr>
          <w:rFonts w:ascii="Times New Roman" w:hAnsi="Times New Roman"/>
          <w:snapToGrid w:val="0"/>
          <w:sz w:val="24"/>
          <w:szCs w:val="24"/>
        </w:rPr>
        <w:t>. A</w:t>
      </w:r>
      <w:r w:rsidRPr="001E0648">
        <w:rPr>
          <w:rFonts w:ascii="Times New Roman" w:hAnsi="Times New Roman"/>
          <w:snapToGrid w:val="0"/>
          <w:sz w:val="24"/>
          <w:szCs w:val="24"/>
        </w:rPr>
        <w:t xml:space="preserve"> few participants claimed </w:t>
      </w:r>
      <w:r>
        <w:rPr>
          <w:rFonts w:ascii="Times New Roman" w:hAnsi="Times New Roman"/>
          <w:snapToGrid w:val="0"/>
          <w:sz w:val="24"/>
          <w:szCs w:val="24"/>
        </w:rPr>
        <w:t xml:space="preserve">that </w:t>
      </w:r>
      <w:r w:rsidRPr="001E0648">
        <w:rPr>
          <w:rFonts w:ascii="Times New Roman" w:hAnsi="Times New Roman"/>
          <w:snapToGrid w:val="0"/>
          <w:sz w:val="24"/>
          <w:szCs w:val="24"/>
        </w:rPr>
        <w:t>their experiences dining out were pleasant because the restaurant employees w</w:t>
      </w:r>
      <w:r>
        <w:rPr>
          <w:rFonts w:ascii="Times New Roman" w:hAnsi="Times New Roman"/>
          <w:snapToGrid w:val="0"/>
          <w:sz w:val="24"/>
          <w:szCs w:val="24"/>
        </w:rPr>
        <w:t>e</w:t>
      </w:r>
      <w:r w:rsidRPr="001E0648">
        <w:rPr>
          <w:rFonts w:ascii="Times New Roman" w:hAnsi="Times New Roman"/>
          <w:snapToGrid w:val="0"/>
          <w:sz w:val="24"/>
          <w:szCs w:val="24"/>
        </w:rPr>
        <w:t>re accommodating. Conversely, a number of participants expressed their frustrations dealing with restaurants staff who did not understand their situations</w:t>
      </w:r>
      <w:r w:rsidR="008E656C">
        <w:rPr>
          <w:rFonts w:ascii="Times New Roman" w:hAnsi="Times New Roman"/>
          <w:snapToGrid w:val="0"/>
          <w:sz w:val="24"/>
          <w:szCs w:val="24"/>
        </w:rPr>
        <w:t>.</w:t>
      </w:r>
      <w:r w:rsidRPr="001E0648">
        <w:rPr>
          <w:rFonts w:ascii="Times New Roman" w:hAnsi="Times New Roman"/>
          <w:snapToGrid w:val="0"/>
          <w:sz w:val="24"/>
          <w:szCs w:val="24"/>
        </w:rPr>
        <w:t xml:space="preserve"> </w:t>
      </w:r>
    </w:p>
    <w:p w:rsidR="00912344" w:rsidRPr="00A7413E" w:rsidRDefault="002D1FFE" w:rsidP="00912344">
      <w:pPr>
        <w:spacing w:after="240"/>
        <w:rPr>
          <w:rFonts w:ascii="Times New Roman" w:hAnsi="Times New Roman"/>
          <w:snapToGrid w:val="0"/>
          <w:sz w:val="24"/>
          <w:szCs w:val="24"/>
          <w:u w:val="single"/>
        </w:rPr>
      </w:pPr>
      <w:r>
        <w:rPr>
          <w:rFonts w:ascii="Times New Roman" w:hAnsi="Times New Roman"/>
          <w:snapToGrid w:val="0"/>
          <w:sz w:val="24"/>
          <w:szCs w:val="24"/>
          <w:u w:val="single"/>
        </w:rPr>
        <w:t>Potential Causes of Food Allergic Reactions in the Foodservice Establishments</w:t>
      </w:r>
    </w:p>
    <w:p w:rsidR="00912344" w:rsidRPr="00E25525" w:rsidRDefault="00912344" w:rsidP="00912344">
      <w:pPr>
        <w:pStyle w:val="ListParagraph"/>
        <w:spacing w:after="240" w:line="276" w:lineRule="auto"/>
        <w:ind w:left="0" w:firstLine="720"/>
        <w:rPr>
          <w:rFonts w:ascii="Times New Roman" w:hAnsi="Times New Roman"/>
          <w:snapToGrid w:val="0"/>
          <w:color w:val="000000" w:themeColor="text1"/>
          <w:sz w:val="24"/>
          <w:szCs w:val="24"/>
        </w:rPr>
      </w:pPr>
      <w:r w:rsidRPr="00BE78AA">
        <w:rPr>
          <w:rFonts w:ascii="Times New Roman" w:hAnsi="Times New Roman"/>
          <w:snapToGrid w:val="0"/>
          <w:color w:val="000000" w:themeColor="text1"/>
          <w:sz w:val="24"/>
          <w:szCs w:val="24"/>
        </w:rPr>
        <w:t>Our focus group p</w:t>
      </w:r>
      <w:r w:rsidR="00B37137">
        <w:rPr>
          <w:rFonts w:ascii="Times New Roman" w:hAnsi="Times New Roman"/>
          <w:snapToGrid w:val="0"/>
          <w:color w:val="000000" w:themeColor="text1"/>
          <w:sz w:val="24"/>
          <w:szCs w:val="24"/>
        </w:rPr>
        <w:t>articipants suggested many reason</w:t>
      </w:r>
      <w:r w:rsidRPr="00BE78AA">
        <w:rPr>
          <w:rFonts w:ascii="Times New Roman" w:hAnsi="Times New Roman"/>
          <w:snapToGrid w:val="0"/>
          <w:color w:val="000000" w:themeColor="text1"/>
          <w:sz w:val="24"/>
          <w:szCs w:val="24"/>
        </w:rPr>
        <w:t xml:space="preserve">s that might </w:t>
      </w:r>
      <w:r w:rsidR="00B37137">
        <w:rPr>
          <w:rFonts w:ascii="Times New Roman" w:hAnsi="Times New Roman"/>
          <w:snapToGrid w:val="0"/>
          <w:color w:val="000000" w:themeColor="text1"/>
          <w:sz w:val="24"/>
          <w:szCs w:val="24"/>
        </w:rPr>
        <w:t>cause</w:t>
      </w:r>
      <w:r w:rsidRPr="00BE78AA">
        <w:rPr>
          <w:rFonts w:ascii="Times New Roman" w:hAnsi="Times New Roman"/>
          <w:snapToGrid w:val="0"/>
          <w:color w:val="000000" w:themeColor="text1"/>
          <w:sz w:val="24"/>
          <w:szCs w:val="24"/>
        </w:rPr>
        <w:t xml:space="preserve"> food allergic reactions in the foodservice establishments</w:t>
      </w:r>
      <w:r w:rsidR="002D1FFE">
        <w:rPr>
          <w:rFonts w:ascii="Times New Roman" w:hAnsi="Times New Roman"/>
          <w:snapToGrid w:val="0"/>
          <w:color w:val="000000" w:themeColor="text1"/>
          <w:sz w:val="24"/>
          <w:szCs w:val="24"/>
        </w:rPr>
        <w:t xml:space="preserve">. </w:t>
      </w:r>
      <w:r w:rsidRPr="00BE78AA">
        <w:rPr>
          <w:rFonts w:ascii="Times New Roman" w:hAnsi="Times New Roman"/>
          <w:snapToGrid w:val="0"/>
          <w:color w:val="000000" w:themeColor="text1"/>
          <w:sz w:val="24"/>
          <w:szCs w:val="24"/>
        </w:rPr>
        <w:t>Cross-contact</w:t>
      </w:r>
      <w:r w:rsidR="002D1FFE">
        <w:rPr>
          <w:rFonts w:ascii="Times New Roman" w:hAnsi="Times New Roman"/>
          <w:snapToGrid w:val="0"/>
          <w:color w:val="000000" w:themeColor="text1"/>
          <w:sz w:val="24"/>
          <w:szCs w:val="24"/>
        </w:rPr>
        <w:t xml:space="preserve"> </w:t>
      </w:r>
      <w:r w:rsidRPr="00BE78AA">
        <w:rPr>
          <w:rFonts w:ascii="Times New Roman" w:hAnsi="Times New Roman"/>
          <w:snapToGrid w:val="0"/>
          <w:color w:val="000000" w:themeColor="text1"/>
          <w:sz w:val="24"/>
          <w:szCs w:val="24"/>
        </w:rPr>
        <w:t xml:space="preserve">could happen when food was placed at </w:t>
      </w:r>
      <w:r w:rsidR="002D1FFE">
        <w:rPr>
          <w:rFonts w:ascii="Times New Roman" w:hAnsi="Times New Roman"/>
          <w:snapToGrid w:val="0"/>
          <w:color w:val="000000" w:themeColor="text1"/>
          <w:sz w:val="24"/>
          <w:szCs w:val="24"/>
        </w:rPr>
        <w:t>clos</w:t>
      </w:r>
      <w:r w:rsidR="006F66D5">
        <w:rPr>
          <w:rFonts w:ascii="Times New Roman" w:hAnsi="Times New Roman"/>
          <w:snapToGrid w:val="0"/>
          <w:color w:val="000000" w:themeColor="text1"/>
          <w:sz w:val="24"/>
          <w:szCs w:val="24"/>
        </w:rPr>
        <w:t xml:space="preserve">e proximity to one another and when </w:t>
      </w:r>
      <w:r w:rsidR="002D1FFE">
        <w:rPr>
          <w:rFonts w:ascii="Times New Roman" w:hAnsi="Times New Roman"/>
          <w:snapToGrid w:val="0"/>
          <w:color w:val="000000" w:themeColor="text1"/>
          <w:sz w:val="24"/>
          <w:szCs w:val="24"/>
        </w:rPr>
        <w:t>c</w:t>
      </w:r>
      <w:r w:rsidRPr="00BE78AA">
        <w:rPr>
          <w:rFonts w:ascii="Times New Roman" w:hAnsi="Times New Roman"/>
          <w:snapToGrid w:val="0"/>
          <w:color w:val="000000" w:themeColor="text1"/>
          <w:sz w:val="24"/>
          <w:szCs w:val="24"/>
        </w:rPr>
        <w:t>ooking equipment and utensils</w:t>
      </w:r>
      <w:r w:rsidR="002D1FFE">
        <w:rPr>
          <w:rFonts w:ascii="Times New Roman" w:hAnsi="Times New Roman"/>
          <w:snapToGrid w:val="0"/>
          <w:color w:val="000000" w:themeColor="text1"/>
          <w:sz w:val="24"/>
          <w:szCs w:val="24"/>
        </w:rPr>
        <w:t xml:space="preserve"> were shared between food items. </w:t>
      </w:r>
      <w:r>
        <w:rPr>
          <w:rFonts w:ascii="Times New Roman" w:hAnsi="Times New Roman"/>
          <w:snapToGrid w:val="0"/>
          <w:color w:val="000000" w:themeColor="text1"/>
          <w:sz w:val="24"/>
          <w:szCs w:val="24"/>
        </w:rPr>
        <w:t>H</w:t>
      </w:r>
      <w:r w:rsidRPr="00BE78AA">
        <w:rPr>
          <w:rFonts w:ascii="Times New Roman" w:hAnsi="Times New Roman"/>
          <w:snapToGrid w:val="0"/>
          <w:color w:val="000000" w:themeColor="text1"/>
          <w:sz w:val="24"/>
          <w:szCs w:val="24"/>
        </w:rPr>
        <w:t xml:space="preserve">idden ingredients </w:t>
      </w:r>
      <w:r w:rsidR="002D1FFE">
        <w:rPr>
          <w:rFonts w:ascii="Times New Roman" w:hAnsi="Times New Roman"/>
          <w:snapToGrid w:val="0"/>
          <w:color w:val="000000" w:themeColor="text1"/>
          <w:sz w:val="24"/>
          <w:szCs w:val="24"/>
        </w:rPr>
        <w:t xml:space="preserve">could cause </w:t>
      </w:r>
      <w:r w:rsidRPr="00BE78AA">
        <w:rPr>
          <w:rFonts w:ascii="Times New Roman" w:hAnsi="Times New Roman"/>
          <w:snapToGrid w:val="0"/>
          <w:color w:val="000000" w:themeColor="text1"/>
          <w:sz w:val="24"/>
          <w:szCs w:val="24"/>
        </w:rPr>
        <w:t>food allergic</w:t>
      </w:r>
      <w:r w:rsidRPr="00E25525">
        <w:rPr>
          <w:rFonts w:ascii="Times New Roman" w:hAnsi="Times New Roman"/>
          <w:snapToGrid w:val="0"/>
          <w:color w:val="FF0000"/>
          <w:sz w:val="24"/>
          <w:szCs w:val="24"/>
        </w:rPr>
        <w:t xml:space="preserve"> </w:t>
      </w:r>
      <w:r w:rsidRPr="00BE78AA">
        <w:rPr>
          <w:rFonts w:ascii="Times New Roman" w:hAnsi="Times New Roman"/>
          <w:snapToGrid w:val="0"/>
          <w:color w:val="000000" w:themeColor="text1"/>
          <w:sz w:val="24"/>
          <w:szCs w:val="24"/>
        </w:rPr>
        <w:t xml:space="preserve">reactions since customers could not detect the hidden ingredients visually. </w:t>
      </w:r>
      <w:r>
        <w:rPr>
          <w:rFonts w:ascii="Times New Roman" w:hAnsi="Times New Roman"/>
          <w:bCs/>
          <w:color w:val="000000" w:themeColor="text1"/>
          <w:sz w:val="24"/>
          <w:szCs w:val="24"/>
        </w:rPr>
        <w:t>Misc</w:t>
      </w:r>
      <w:r w:rsidRPr="00BE78AA">
        <w:rPr>
          <w:rFonts w:ascii="Times New Roman" w:hAnsi="Times New Roman"/>
          <w:bCs/>
          <w:color w:val="000000" w:themeColor="text1"/>
          <w:sz w:val="24"/>
          <w:szCs w:val="24"/>
        </w:rPr>
        <w:t xml:space="preserve">ommunication </w:t>
      </w:r>
      <w:r w:rsidR="00093412">
        <w:rPr>
          <w:rFonts w:ascii="Times New Roman" w:hAnsi="Times New Roman"/>
          <w:bCs/>
          <w:color w:val="000000" w:themeColor="text1"/>
          <w:sz w:val="24"/>
          <w:szCs w:val="24"/>
        </w:rPr>
        <w:t xml:space="preserve">was mentioned </w:t>
      </w:r>
      <w:r w:rsidR="00073C76">
        <w:rPr>
          <w:rFonts w:ascii="Times New Roman" w:hAnsi="Times New Roman"/>
          <w:bCs/>
          <w:color w:val="000000" w:themeColor="text1"/>
          <w:sz w:val="24"/>
          <w:szCs w:val="24"/>
        </w:rPr>
        <w:t>as</w:t>
      </w:r>
      <w:r w:rsidRPr="00BE78AA">
        <w:rPr>
          <w:rFonts w:ascii="Times New Roman" w:hAnsi="Times New Roman"/>
          <w:bCs/>
          <w:color w:val="000000" w:themeColor="text1"/>
          <w:sz w:val="24"/>
          <w:szCs w:val="24"/>
        </w:rPr>
        <w:t xml:space="preserve"> </w:t>
      </w:r>
      <w:r>
        <w:rPr>
          <w:rFonts w:ascii="Times New Roman" w:hAnsi="Times New Roman"/>
          <w:bCs/>
          <w:color w:val="000000" w:themeColor="text1"/>
          <w:sz w:val="24"/>
          <w:szCs w:val="24"/>
        </w:rPr>
        <w:t xml:space="preserve">several </w:t>
      </w:r>
      <w:r w:rsidRPr="00BE78AA">
        <w:rPr>
          <w:rFonts w:ascii="Times New Roman" w:hAnsi="Times New Roman"/>
          <w:bCs/>
          <w:color w:val="000000" w:themeColor="text1"/>
          <w:sz w:val="24"/>
          <w:szCs w:val="24"/>
        </w:rPr>
        <w:t>person</w:t>
      </w:r>
      <w:r>
        <w:rPr>
          <w:rFonts w:ascii="Times New Roman" w:hAnsi="Times New Roman"/>
          <w:bCs/>
          <w:color w:val="000000" w:themeColor="text1"/>
          <w:sz w:val="24"/>
          <w:szCs w:val="24"/>
        </w:rPr>
        <w:t xml:space="preserve">s are </w:t>
      </w:r>
      <w:r w:rsidRPr="00BE78AA">
        <w:rPr>
          <w:rFonts w:ascii="Times New Roman" w:hAnsi="Times New Roman"/>
          <w:bCs/>
          <w:color w:val="000000" w:themeColor="text1"/>
          <w:sz w:val="24"/>
          <w:szCs w:val="24"/>
        </w:rPr>
        <w:t>involved in multiple stages of food preparations</w:t>
      </w:r>
      <w:r>
        <w:rPr>
          <w:rFonts w:ascii="Times New Roman" w:hAnsi="Times New Roman"/>
          <w:bCs/>
          <w:color w:val="000000" w:themeColor="text1"/>
          <w:sz w:val="24"/>
          <w:szCs w:val="24"/>
        </w:rPr>
        <w:t xml:space="preserve"> and service</w:t>
      </w:r>
      <w:r w:rsidRPr="00BE78AA">
        <w:rPr>
          <w:rFonts w:ascii="Times New Roman" w:hAnsi="Times New Roman"/>
          <w:bCs/>
          <w:color w:val="000000" w:themeColor="text1"/>
          <w:sz w:val="24"/>
          <w:szCs w:val="24"/>
        </w:rPr>
        <w:t>.</w:t>
      </w:r>
      <w:r w:rsidR="00093412">
        <w:rPr>
          <w:rFonts w:ascii="Times New Roman" w:hAnsi="Times New Roman"/>
          <w:bCs/>
          <w:color w:val="000000" w:themeColor="text1"/>
          <w:sz w:val="24"/>
          <w:szCs w:val="24"/>
        </w:rPr>
        <w:t xml:space="preserve"> </w:t>
      </w:r>
      <w:r w:rsidRPr="00BE78AA">
        <w:rPr>
          <w:rFonts w:ascii="Times New Roman" w:hAnsi="Times New Roman"/>
          <w:snapToGrid w:val="0"/>
          <w:color w:val="000000" w:themeColor="text1"/>
          <w:sz w:val="24"/>
          <w:szCs w:val="24"/>
        </w:rPr>
        <w:t xml:space="preserve">The consistency and completeness of information of a food label </w:t>
      </w:r>
      <w:r w:rsidR="008276C6">
        <w:rPr>
          <w:rFonts w:ascii="Times New Roman" w:hAnsi="Times New Roman"/>
          <w:snapToGrid w:val="0"/>
          <w:color w:val="000000" w:themeColor="text1"/>
          <w:sz w:val="24"/>
          <w:szCs w:val="24"/>
        </w:rPr>
        <w:t xml:space="preserve">would potentially cause </w:t>
      </w:r>
      <w:r w:rsidRPr="00BE78AA">
        <w:rPr>
          <w:rFonts w:ascii="Times New Roman" w:hAnsi="Times New Roman"/>
          <w:snapToGrid w:val="0"/>
          <w:color w:val="000000" w:themeColor="text1"/>
          <w:sz w:val="24"/>
          <w:szCs w:val="24"/>
        </w:rPr>
        <w:t>allergic reactions</w:t>
      </w:r>
      <w:r w:rsidR="00073C76">
        <w:rPr>
          <w:rFonts w:ascii="Times New Roman" w:hAnsi="Times New Roman"/>
          <w:snapToGrid w:val="0"/>
          <w:color w:val="000000" w:themeColor="text1"/>
          <w:sz w:val="24"/>
          <w:szCs w:val="24"/>
        </w:rPr>
        <w:t>.</w:t>
      </w:r>
      <w:r w:rsidR="00093412">
        <w:rPr>
          <w:rFonts w:ascii="Times New Roman" w:hAnsi="Times New Roman"/>
          <w:snapToGrid w:val="0"/>
          <w:color w:val="000000" w:themeColor="text1"/>
          <w:sz w:val="24"/>
          <w:szCs w:val="24"/>
        </w:rPr>
        <w:t xml:space="preserve"> </w:t>
      </w:r>
      <w:r w:rsidR="008E656C">
        <w:rPr>
          <w:rFonts w:ascii="Times New Roman" w:hAnsi="Times New Roman"/>
          <w:snapToGrid w:val="0"/>
          <w:color w:val="000000" w:themeColor="text1"/>
          <w:sz w:val="24"/>
          <w:szCs w:val="24"/>
        </w:rPr>
        <w:t>T</w:t>
      </w:r>
      <w:r w:rsidRPr="00BE78AA">
        <w:rPr>
          <w:rFonts w:ascii="Times New Roman" w:hAnsi="Times New Roman"/>
          <w:snapToGrid w:val="0"/>
          <w:color w:val="000000" w:themeColor="text1"/>
          <w:sz w:val="24"/>
          <w:szCs w:val="24"/>
        </w:rPr>
        <w:t>he product variation occur</w:t>
      </w:r>
      <w:r>
        <w:rPr>
          <w:rFonts w:ascii="Times New Roman" w:hAnsi="Times New Roman"/>
          <w:snapToGrid w:val="0"/>
          <w:color w:val="000000" w:themeColor="text1"/>
          <w:sz w:val="24"/>
          <w:szCs w:val="24"/>
        </w:rPr>
        <w:t>s occasionally</w:t>
      </w:r>
      <w:r w:rsidRPr="00BE78AA">
        <w:rPr>
          <w:rFonts w:ascii="Times New Roman" w:hAnsi="Times New Roman"/>
          <w:snapToGrid w:val="0"/>
          <w:color w:val="000000" w:themeColor="text1"/>
          <w:sz w:val="24"/>
          <w:szCs w:val="24"/>
        </w:rPr>
        <w:t xml:space="preserve"> and each batch of production might be different from the others.   </w:t>
      </w:r>
    </w:p>
    <w:p w:rsidR="008276C6" w:rsidRDefault="008276C6" w:rsidP="00912344">
      <w:pPr>
        <w:rPr>
          <w:rFonts w:ascii="Times New Roman" w:hAnsi="Times New Roman"/>
          <w:snapToGrid w:val="0"/>
          <w:color w:val="000000" w:themeColor="text1"/>
          <w:sz w:val="24"/>
          <w:szCs w:val="24"/>
          <w:u w:val="single"/>
        </w:rPr>
      </w:pPr>
      <w:r>
        <w:rPr>
          <w:rFonts w:ascii="Times New Roman" w:hAnsi="Times New Roman"/>
          <w:snapToGrid w:val="0"/>
          <w:color w:val="000000" w:themeColor="text1"/>
          <w:sz w:val="24"/>
          <w:szCs w:val="24"/>
          <w:u w:val="single"/>
        </w:rPr>
        <w:t xml:space="preserve">Perceived Barriers to Provide Allergen-free Food for Customers with Food Allergies </w:t>
      </w:r>
    </w:p>
    <w:p w:rsidR="00912344" w:rsidRPr="00E25525" w:rsidRDefault="00912344" w:rsidP="00837880">
      <w:pPr>
        <w:pStyle w:val="ListParagraph"/>
        <w:spacing w:after="240" w:line="276" w:lineRule="auto"/>
        <w:ind w:left="0" w:firstLine="720"/>
        <w:rPr>
          <w:rFonts w:ascii="Times New Roman" w:hAnsi="Times New Roman"/>
          <w:snapToGrid w:val="0"/>
          <w:color w:val="000000" w:themeColor="text1"/>
          <w:sz w:val="24"/>
          <w:szCs w:val="24"/>
        </w:rPr>
      </w:pPr>
      <w:r w:rsidRPr="00BE78AA">
        <w:rPr>
          <w:rFonts w:ascii="Times New Roman" w:hAnsi="Times New Roman"/>
          <w:snapToGrid w:val="0"/>
          <w:color w:val="000000" w:themeColor="text1"/>
          <w:sz w:val="24"/>
          <w:szCs w:val="24"/>
        </w:rPr>
        <w:t>Participants mentioned the lack of training (of employees) being one of the challenges why foodservice failed to provide allergen-free food for the customers. Particip</w:t>
      </w:r>
      <w:r w:rsidR="00002CB6">
        <w:rPr>
          <w:rFonts w:ascii="Times New Roman" w:hAnsi="Times New Roman"/>
          <w:snapToGrid w:val="0"/>
          <w:color w:val="000000" w:themeColor="text1"/>
          <w:sz w:val="24"/>
          <w:szCs w:val="24"/>
        </w:rPr>
        <w:t xml:space="preserve">ants felt that restaurant employees </w:t>
      </w:r>
      <w:r w:rsidRPr="00BE78AA">
        <w:rPr>
          <w:rFonts w:ascii="Times New Roman" w:hAnsi="Times New Roman"/>
          <w:snapToGrid w:val="0"/>
          <w:color w:val="000000" w:themeColor="text1"/>
          <w:sz w:val="24"/>
          <w:szCs w:val="24"/>
        </w:rPr>
        <w:t xml:space="preserve">were </w:t>
      </w:r>
      <w:r w:rsidR="00073C76">
        <w:rPr>
          <w:rFonts w:ascii="Times New Roman" w:hAnsi="Times New Roman"/>
          <w:snapToGrid w:val="0"/>
          <w:color w:val="000000" w:themeColor="text1"/>
          <w:sz w:val="24"/>
          <w:szCs w:val="24"/>
        </w:rPr>
        <w:t>un</w:t>
      </w:r>
      <w:r w:rsidRPr="00BE78AA">
        <w:rPr>
          <w:rFonts w:ascii="Times New Roman" w:hAnsi="Times New Roman"/>
          <w:snapToGrid w:val="0"/>
          <w:color w:val="000000" w:themeColor="text1"/>
          <w:sz w:val="24"/>
          <w:szCs w:val="24"/>
        </w:rPr>
        <w:t xml:space="preserve">aware of the seriousness </w:t>
      </w:r>
      <w:r w:rsidR="00837880">
        <w:rPr>
          <w:rFonts w:ascii="Times New Roman" w:hAnsi="Times New Roman"/>
          <w:snapToGrid w:val="0"/>
          <w:color w:val="000000" w:themeColor="text1"/>
          <w:sz w:val="24"/>
          <w:szCs w:val="24"/>
        </w:rPr>
        <w:t>and adverse effects of food allergies</w:t>
      </w:r>
      <w:r w:rsidRPr="00BE78AA">
        <w:rPr>
          <w:rFonts w:ascii="Times New Roman" w:hAnsi="Times New Roman"/>
          <w:snapToGrid w:val="0"/>
          <w:color w:val="000000" w:themeColor="text1"/>
          <w:sz w:val="24"/>
          <w:szCs w:val="24"/>
        </w:rPr>
        <w:t xml:space="preserve">. This problem was aggravated if the servers did not have experiences dealing with food allergies </w:t>
      </w:r>
      <w:r w:rsidR="00837880">
        <w:rPr>
          <w:rFonts w:ascii="Times New Roman" w:hAnsi="Times New Roman"/>
          <w:snapToGrid w:val="0"/>
          <w:color w:val="000000" w:themeColor="text1"/>
          <w:sz w:val="24"/>
          <w:szCs w:val="24"/>
        </w:rPr>
        <w:t xml:space="preserve">or having </w:t>
      </w:r>
      <w:r w:rsidRPr="00BE78AA">
        <w:rPr>
          <w:rFonts w:ascii="Times New Roman" w:hAnsi="Times New Roman"/>
          <w:snapToGrid w:val="0"/>
          <w:color w:val="000000" w:themeColor="text1"/>
          <w:sz w:val="24"/>
          <w:szCs w:val="24"/>
        </w:rPr>
        <w:t xml:space="preserve">family members or friends with food allergies. </w:t>
      </w:r>
      <w:r w:rsidR="00837880">
        <w:rPr>
          <w:rFonts w:ascii="Times New Roman" w:hAnsi="Times New Roman"/>
          <w:snapToGrid w:val="0"/>
          <w:color w:val="000000" w:themeColor="text1"/>
          <w:sz w:val="24"/>
          <w:szCs w:val="24"/>
        </w:rPr>
        <w:t xml:space="preserve">Due to </w:t>
      </w:r>
      <w:r w:rsidRPr="00BE78AA">
        <w:rPr>
          <w:rFonts w:ascii="Times New Roman" w:hAnsi="Times New Roman"/>
          <w:snapToGrid w:val="0"/>
          <w:color w:val="000000" w:themeColor="text1"/>
          <w:sz w:val="24"/>
          <w:szCs w:val="24"/>
        </w:rPr>
        <w:t>mass quantity production</w:t>
      </w:r>
      <w:r w:rsidR="00837880">
        <w:rPr>
          <w:rFonts w:ascii="Times New Roman" w:hAnsi="Times New Roman"/>
          <w:snapToGrid w:val="0"/>
          <w:color w:val="000000" w:themeColor="text1"/>
          <w:sz w:val="24"/>
          <w:szCs w:val="24"/>
        </w:rPr>
        <w:t>,</w:t>
      </w:r>
      <w:r w:rsidRPr="00BE78AA">
        <w:rPr>
          <w:rFonts w:ascii="Times New Roman" w:hAnsi="Times New Roman"/>
          <w:snapToGrid w:val="0"/>
          <w:color w:val="000000" w:themeColor="text1"/>
          <w:sz w:val="24"/>
          <w:szCs w:val="24"/>
        </w:rPr>
        <w:t xml:space="preserve"> foodservice employees </w:t>
      </w:r>
      <w:r w:rsidR="00837880">
        <w:rPr>
          <w:rFonts w:ascii="Times New Roman" w:hAnsi="Times New Roman"/>
          <w:snapToGrid w:val="0"/>
          <w:color w:val="000000" w:themeColor="text1"/>
          <w:sz w:val="24"/>
          <w:szCs w:val="24"/>
        </w:rPr>
        <w:t xml:space="preserve">might </w:t>
      </w:r>
      <w:r w:rsidR="00154894">
        <w:rPr>
          <w:rFonts w:ascii="Times New Roman" w:hAnsi="Times New Roman"/>
          <w:snapToGrid w:val="0"/>
          <w:color w:val="000000" w:themeColor="text1"/>
          <w:sz w:val="24"/>
          <w:szCs w:val="24"/>
        </w:rPr>
        <w:t>beco</w:t>
      </w:r>
      <w:r w:rsidRPr="00BE78AA">
        <w:rPr>
          <w:rFonts w:ascii="Times New Roman" w:hAnsi="Times New Roman"/>
          <w:snapToGrid w:val="0"/>
          <w:color w:val="000000" w:themeColor="text1"/>
          <w:sz w:val="24"/>
          <w:szCs w:val="24"/>
        </w:rPr>
        <w:t xml:space="preserve">me insensitive with the incidence of food allergies. </w:t>
      </w:r>
    </w:p>
    <w:p w:rsidR="00912344" w:rsidRPr="00E25525" w:rsidRDefault="00912344" w:rsidP="00837880">
      <w:pPr>
        <w:ind w:firstLine="720"/>
        <w:rPr>
          <w:rFonts w:ascii="Times New Roman" w:hAnsi="Times New Roman"/>
          <w:snapToGrid w:val="0"/>
          <w:color w:val="000000" w:themeColor="text1"/>
          <w:sz w:val="24"/>
          <w:szCs w:val="24"/>
          <w:u w:val="single"/>
        </w:rPr>
      </w:pPr>
      <w:r w:rsidRPr="00BE78AA">
        <w:rPr>
          <w:rFonts w:ascii="Times New Roman" w:hAnsi="Times New Roman"/>
          <w:snapToGrid w:val="0"/>
          <w:color w:val="000000" w:themeColor="text1"/>
          <w:sz w:val="24"/>
          <w:szCs w:val="24"/>
        </w:rPr>
        <w:t>Foodservice employees that hold different positions in the restaurants could have different attitudes towards serving customers with food allergies</w:t>
      </w:r>
      <w:r w:rsidR="00837880">
        <w:rPr>
          <w:rFonts w:ascii="Times New Roman" w:hAnsi="Times New Roman"/>
          <w:snapToGrid w:val="0"/>
          <w:color w:val="000000" w:themeColor="text1"/>
          <w:sz w:val="24"/>
          <w:szCs w:val="24"/>
        </w:rPr>
        <w:t>. Also, i</w:t>
      </w:r>
      <w:r w:rsidRPr="00E25525">
        <w:rPr>
          <w:rFonts w:ascii="Times New Roman" w:hAnsi="Times New Roman"/>
          <w:snapToGrid w:val="0"/>
          <w:color w:val="000000" w:themeColor="text1"/>
          <w:sz w:val="24"/>
          <w:szCs w:val="24"/>
        </w:rPr>
        <w:t xml:space="preserve">n order to preserve the authenticity of the food, restaurant owners would not remove or substitute </w:t>
      </w:r>
      <w:r w:rsidR="00837880">
        <w:rPr>
          <w:rFonts w:ascii="Times New Roman" w:hAnsi="Times New Roman"/>
          <w:snapToGrid w:val="0"/>
          <w:color w:val="000000" w:themeColor="text1"/>
          <w:sz w:val="24"/>
          <w:szCs w:val="24"/>
        </w:rPr>
        <w:t>som</w:t>
      </w:r>
      <w:r w:rsidRPr="00E25525">
        <w:rPr>
          <w:rFonts w:ascii="Times New Roman" w:hAnsi="Times New Roman"/>
          <w:snapToGrid w:val="0"/>
          <w:color w:val="000000" w:themeColor="text1"/>
          <w:sz w:val="24"/>
          <w:szCs w:val="24"/>
        </w:rPr>
        <w:t xml:space="preserve">e </w:t>
      </w:r>
      <w:r w:rsidR="00837880">
        <w:rPr>
          <w:rFonts w:ascii="Times New Roman" w:hAnsi="Times New Roman"/>
          <w:snapToGrid w:val="0"/>
          <w:color w:val="000000" w:themeColor="text1"/>
          <w:sz w:val="24"/>
          <w:szCs w:val="24"/>
        </w:rPr>
        <w:t xml:space="preserve">special </w:t>
      </w:r>
      <w:r w:rsidRPr="00E25525">
        <w:rPr>
          <w:rFonts w:ascii="Times New Roman" w:hAnsi="Times New Roman"/>
          <w:snapToGrid w:val="0"/>
          <w:color w:val="000000" w:themeColor="text1"/>
          <w:sz w:val="24"/>
          <w:szCs w:val="24"/>
        </w:rPr>
        <w:t xml:space="preserve">ingredients. </w:t>
      </w:r>
      <w:r w:rsidRPr="00BE78AA">
        <w:rPr>
          <w:rFonts w:ascii="Times New Roman" w:hAnsi="Times New Roman"/>
          <w:snapToGrid w:val="0"/>
          <w:color w:val="000000" w:themeColor="text1"/>
          <w:sz w:val="24"/>
          <w:szCs w:val="24"/>
        </w:rPr>
        <w:t>Two participants suggested location variation might affect the vigilance of the restaurants in providing allergen</w:t>
      </w:r>
      <w:r w:rsidR="00002CB6">
        <w:rPr>
          <w:rFonts w:ascii="Times New Roman" w:hAnsi="Times New Roman"/>
          <w:snapToGrid w:val="0"/>
          <w:color w:val="000000" w:themeColor="text1"/>
          <w:sz w:val="24"/>
          <w:szCs w:val="24"/>
        </w:rPr>
        <w:t>-</w:t>
      </w:r>
      <w:r w:rsidRPr="00BE78AA">
        <w:rPr>
          <w:rFonts w:ascii="Times New Roman" w:hAnsi="Times New Roman"/>
          <w:snapToGrid w:val="0"/>
          <w:color w:val="000000" w:themeColor="text1"/>
          <w:sz w:val="24"/>
          <w:szCs w:val="24"/>
        </w:rPr>
        <w:t xml:space="preserve">free food. </w:t>
      </w:r>
      <w:r w:rsidR="00837880">
        <w:rPr>
          <w:rFonts w:ascii="Times New Roman" w:hAnsi="Times New Roman"/>
          <w:snapToGrid w:val="0"/>
          <w:color w:val="000000" w:themeColor="text1"/>
          <w:sz w:val="24"/>
          <w:szCs w:val="24"/>
        </w:rPr>
        <w:t>Vari</w:t>
      </w:r>
      <w:r w:rsidRPr="00BE78AA">
        <w:rPr>
          <w:rFonts w:ascii="Times New Roman" w:hAnsi="Times New Roman"/>
          <w:snapToGrid w:val="0"/>
          <w:color w:val="000000" w:themeColor="text1"/>
          <w:sz w:val="24"/>
          <w:szCs w:val="24"/>
        </w:rPr>
        <w:t xml:space="preserve">ation might </w:t>
      </w:r>
      <w:r>
        <w:rPr>
          <w:rFonts w:ascii="Times New Roman" w:hAnsi="Times New Roman"/>
          <w:snapToGrid w:val="0"/>
          <w:color w:val="000000" w:themeColor="text1"/>
          <w:sz w:val="24"/>
          <w:szCs w:val="24"/>
        </w:rPr>
        <w:t xml:space="preserve">also </w:t>
      </w:r>
      <w:r w:rsidRPr="00BE78AA">
        <w:rPr>
          <w:rFonts w:ascii="Times New Roman" w:hAnsi="Times New Roman"/>
          <w:snapToGrid w:val="0"/>
          <w:color w:val="000000" w:themeColor="text1"/>
          <w:sz w:val="24"/>
          <w:szCs w:val="24"/>
        </w:rPr>
        <w:t xml:space="preserve">happen between </w:t>
      </w:r>
      <w:r>
        <w:rPr>
          <w:rFonts w:ascii="Times New Roman" w:hAnsi="Times New Roman"/>
          <w:snapToGrid w:val="0"/>
          <w:color w:val="000000" w:themeColor="text1"/>
          <w:sz w:val="24"/>
          <w:szCs w:val="24"/>
        </w:rPr>
        <w:t xml:space="preserve">and among </w:t>
      </w:r>
      <w:r w:rsidRPr="00BE78AA">
        <w:rPr>
          <w:rFonts w:ascii="Times New Roman" w:hAnsi="Times New Roman"/>
          <w:snapToGrid w:val="0"/>
          <w:color w:val="000000" w:themeColor="text1"/>
          <w:sz w:val="24"/>
          <w:szCs w:val="24"/>
        </w:rPr>
        <w:t>franchised restaurant</w:t>
      </w:r>
      <w:r>
        <w:rPr>
          <w:rFonts w:ascii="Times New Roman" w:hAnsi="Times New Roman"/>
          <w:snapToGrid w:val="0"/>
          <w:color w:val="000000" w:themeColor="text1"/>
          <w:sz w:val="24"/>
          <w:szCs w:val="24"/>
        </w:rPr>
        <w:t>s</w:t>
      </w:r>
      <w:r w:rsidR="00837880">
        <w:rPr>
          <w:rFonts w:ascii="Times New Roman" w:hAnsi="Times New Roman"/>
          <w:snapToGrid w:val="0"/>
          <w:color w:val="000000" w:themeColor="text1"/>
          <w:sz w:val="24"/>
          <w:szCs w:val="24"/>
        </w:rPr>
        <w:t xml:space="preserve">. </w:t>
      </w:r>
    </w:p>
    <w:p w:rsidR="00912344" w:rsidRPr="00E25525" w:rsidRDefault="00912344" w:rsidP="00912344">
      <w:pPr>
        <w:pStyle w:val="ListParagraph"/>
        <w:spacing w:after="240" w:line="276" w:lineRule="auto"/>
        <w:ind w:left="0" w:firstLine="720"/>
        <w:rPr>
          <w:rFonts w:ascii="Times New Roman" w:hAnsi="Times New Roman"/>
          <w:snapToGrid w:val="0"/>
          <w:color w:val="000000" w:themeColor="text1"/>
          <w:sz w:val="24"/>
          <w:szCs w:val="24"/>
        </w:rPr>
      </w:pPr>
      <w:r>
        <w:rPr>
          <w:rFonts w:ascii="Times New Roman" w:hAnsi="Times New Roman"/>
          <w:snapToGrid w:val="0"/>
          <w:color w:val="000000" w:themeColor="text1"/>
          <w:sz w:val="24"/>
          <w:szCs w:val="24"/>
        </w:rPr>
        <w:t>Several characteristics and management consideration of commercial restaurants were mentioned by our participants as possible ba</w:t>
      </w:r>
      <w:r w:rsidR="00837880">
        <w:rPr>
          <w:rFonts w:ascii="Times New Roman" w:hAnsi="Times New Roman"/>
          <w:snapToGrid w:val="0"/>
          <w:color w:val="000000" w:themeColor="text1"/>
          <w:sz w:val="24"/>
          <w:szCs w:val="24"/>
        </w:rPr>
        <w:t xml:space="preserve">rriers to food allergy training: </w:t>
      </w:r>
      <w:r w:rsidR="00154894">
        <w:rPr>
          <w:rFonts w:ascii="Times New Roman" w:hAnsi="Times New Roman"/>
          <w:snapToGrid w:val="0"/>
          <w:color w:val="000000" w:themeColor="text1"/>
          <w:sz w:val="24"/>
          <w:szCs w:val="24"/>
        </w:rPr>
        <w:t>o</w:t>
      </w:r>
      <w:r>
        <w:rPr>
          <w:rFonts w:ascii="Times New Roman" w:hAnsi="Times New Roman"/>
          <w:snapToGrid w:val="0"/>
          <w:color w:val="000000" w:themeColor="text1"/>
          <w:sz w:val="24"/>
          <w:szCs w:val="24"/>
        </w:rPr>
        <w:t>perator’s c</w:t>
      </w:r>
      <w:r w:rsidRPr="00E25525">
        <w:rPr>
          <w:rFonts w:ascii="Times New Roman" w:hAnsi="Times New Roman"/>
          <w:snapToGrid w:val="0"/>
          <w:color w:val="000000" w:themeColor="text1"/>
          <w:sz w:val="24"/>
          <w:szCs w:val="24"/>
        </w:rPr>
        <w:t>ost</w:t>
      </w:r>
      <w:r w:rsidR="00837880">
        <w:rPr>
          <w:rFonts w:ascii="Times New Roman" w:hAnsi="Times New Roman"/>
          <w:snapToGrid w:val="0"/>
          <w:color w:val="000000" w:themeColor="text1"/>
          <w:sz w:val="24"/>
          <w:szCs w:val="24"/>
        </w:rPr>
        <w:t>, f</w:t>
      </w:r>
      <w:r w:rsidRPr="00E25525">
        <w:rPr>
          <w:rFonts w:ascii="Times New Roman" w:hAnsi="Times New Roman"/>
          <w:snapToGrid w:val="0"/>
          <w:color w:val="000000" w:themeColor="text1"/>
          <w:sz w:val="24"/>
          <w:szCs w:val="24"/>
        </w:rPr>
        <w:t xml:space="preserve">ast </w:t>
      </w:r>
      <w:r>
        <w:rPr>
          <w:rFonts w:ascii="Times New Roman" w:hAnsi="Times New Roman"/>
          <w:snapToGrid w:val="0"/>
          <w:color w:val="000000" w:themeColor="text1"/>
          <w:sz w:val="24"/>
          <w:szCs w:val="24"/>
        </w:rPr>
        <w:t xml:space="preserve">paced </w:t>
      </w:r>
      <w:r w:rsidRPr="00E25525">
        <w:rPr>
          <w:rFonts w:ascii="Times New Roman" w:hAnsi="Times New Roman"/>
          <w:snapToGrid w:val="0"/>
          <w:color w:val="000000" w:themeColor="text1"/>
          <w:sz w:val="24"/>
          <w:szCs w:val="24"/>
        </w:rPr>
        <w:t>working environment for</w:t>
      </w:r>
      <w:r>
        <w:rPr>
          <w:rFonts w:ascii="Times New Roman" w:hAnsi="Times New Roman"/>
          <w:snapToGrid w:val="0"/>
          <w:color w:val="000000" w:themeColor="text1"/>
          <w:sz w:val="24"/>
          <w:szCs w:val="24"/>
        </w:rPr>
        <w:t xml:space="preserve"> commercial restaurants</w:t>
      </w:r>
      <w:r w:rsidR="00002CB6">
        <w:rPr>
          <w:rFonts w:ascii="Times New Roman" w:hAnsi="Times New Roman"/>
          <w:snapToGrid w:val="0"/>
          <w:color w:val="000000" w:themeColor="text1"/>
          <w:sz w:val="24"/>
          <w:szCs w:val="24"/>
        </w:rPr>
        <w:t>,</w:t>
      </w:r>
      <w:r w:rsidR="00154894">
        <w:rPr>
          <w:rFonts w:ascii="Times New Roman" w:hAnsi="Times New Roman"/>
          <w:snapToGrid w:val="0"/>
          <w:color w:val="000000" w:themeColor="text1"/>
          <w:sz w:val="24"/>
          <w:szCs w:val="24"/>
        </w:rPr>
        <w:t xml:space="preserve"> and</w:t>
      </w:r>
      <w:r w:rsidR="00837880">
        <w:rPr>
          <w:rFonts w:ascii="Times New Roman" w:hAnsi="Times New Roman"/>
          <w:snapToGrid w:val="0"/>
          <w:color w:val="000000" w:themeColor="text1"/>
          <w:sz w:val="24"/>
          <w:szCs w:val="24"/>
        </w:rPr>
        <w:t xml:space="preserve"> </w:t>
      </w:r>
      <w:r>
        <w:rPr>
          <w:rFonts w:ascii="Times New Roman" w:hAnsi="Times New Roman"/>
          <w:snapToGrid w:val="0"/>
          <w:color w:val="000000" w:themeColor="text1"/>
          <w:sz w:val="24"/>
          <w:szCs w:val="24"/>
        </w:rPr>
        <w:t>h</w:t>
      </w:r>
      <w:r w:rsidRPr="00E25525">
        <w:rPr>
          <w:rFonts w:ascii="Times New Roman" w:hAnsi="Times New Roman"/>
          <w:snapToGrid w:val="0"/>
          <w:color w:val="000000" w:themeColor="text1"/>
          <w:sz w:val="24"/>
          <w:szCs w:val="24"/>
        </w:rPr>
        <w:t>igh turnover</w:t>
      </w:r>
      <w:r w:rsidR="00154894">
        <w:rPr>
          <w:rFonts w:ascii="Times New Roman" w:hAnsi="Times New Roman"/>
          <w:snapToGrid w:val="0"/>
          <w:color w:val="000000" w:themeColor="text1"/>
          <w:sz w:val="24"/>
          <w:szCs w:val="24"/>
        </w:rPr>
        <w:t>.</w:t>
      </w:r>
      <w:r w:rsidRPr="00E25525">
        <w:rPr>
          <w:rFonts w:ascii="Times New Roman" w:hAnsi="Times New Roman"/>
          <w:snapToGrid w:val="0"/>
          <w:color w:val="000000" w:themeColor="text1"/>
          <w:sz w:val="24"/>
          <w:szCs w:val="24"/>
        </w:rPr>
        <w:t xml:space="preserve"> </w:t>
      </w:r>
    </w:p>
    <w:p w:rsidR="00912344" w:rsidRDefault="00154894" w:rsidP="00912344">
      <w:pPr>
        <w:rPr>
          <w:rFonts w:ascii="Times New Roman" w:hAnsi="Times New Roman"/>
          <w:snapToGrid w:val="0"/>
          <w:sz w:val="24"/>
          <w:szCs w:val="24"/>
          <w:u w:val="single"/>
        </w:rPr>
      </w:pPr>
      <w:r>
        <w:rPr>
          <w:rFonts w:ascii="Times New Roman" w:hAnsi="Times New Roman"/>
          <w:snapToGrid w:val="0"/>
          <w:sz w:val="24"/>
          <w:szCs w:val="24"/>
          <w:u w:val="single"/>
        </w:rPr>
        <w:t xml:space="preserve">Identification of High/Low Risks Restaurants </w:t>
      </w:r>
    </w:p>
    <w:p w:rsidR="00912344" w:rsidRDefault="00154894" w:rsidP="00912344">
      <w:pPr>
        <w:ind w:firstLine="720"/>
        <w:rPr>
          <w:rFonts w:ascii="Times New Roman" w:hAnsi="Times New Roman"/>
          <w:snapToGrid w:val="0"/>
          <w:sz w:val="24"/>
          <w:szCs w:val="24"/>
        </w:rPr>
      </w:pPr>
      <w:r>
        <w:rPr>
          <w:rFonts w:ascii="Times New Roman" w:hAnsi="Times New Roman"/>
          <w:snapToGrid w:val="0"/>
          <w:sz w:val="24"/>
          <w:szCs w:val="24"/>
        </w:rPr>
        <w:t>T</w:t>
      </w:r>
      <w:r w:rsidR="00912344" w:rsidRPr="001E0648">
        <w:rPr>
          <w:rFonts w:ascii="Times New Roman" w:hAnsi="Times New Roman"/>
          <w:snapToGrid w:val="0"/>
          <w:sz w:val="24"/>
          <w:szCs w:val="24"/>
        </w:rPr>
        <w:t xml:space="preserve">he participants </w:t>
      </w:r>
      <w:r w:rsidR="00912344">
        <w:rPr>
          <w:rFonts w:ascii="Times New Roman" w:hAnsi="Times New Roman"/>
          <w:snapToGrid w:val="0"/>
          <w:sz w:val="24"/>
          <w:szCs w:val="24"/>
        </w:rPr>
        <w:t xml:space="preserve">addressed concerns with </w:t>
      </w:r>
      <w:r w:rsidR="00912344" w:rsidRPr="001E0648">
        <w:rPr>
          <w:rFonts w:ascii="Times New Roman" w:hAnsi="Times New Roman"/>
          <w:snapToGrid w:val="0"/>
          <w:sz w:val="24"/>
          <w:szCs w:val="24"/>
        </w:rPr>
        <w:t>ethnic restaurants because of the special sauces</w:t>
      </w:r>
      <w:r w:rsidR="008E656C">
        <w:rPr>
          <w:rFonts w:ascii="Times New Roman" w:hAnsi="Times New Roman"/>
          <w:snapToGrid w:val="0"/>
          <w:sz w:val="24"/>
          <w:szCs w:val="24"/>
        </w:rPr>
        <w:t xml:space="preserve"> used</w:t>
      </w:r>
      <w:r w:rsidR="00912344" w:rsidRPr="001E0648">
        <w:rPr>
          <w:rFonts w:ascii="Times New Roman" w:hAnsi="Times New Roman"/>
          <w:snapToGrid w:val="0"/>
          <w:sz w:val="24"/>
          <w:szCs w:val="24"/>
        </w:rPr>
        <w:t xml:space="preserve"> in many of their cooking. The participants also </w:t>
      </w:r>
      <w:r w:rsidR="00912344">
        <w:rPr>
          <w:rFonts w:ascii="Times New Roman" w:hAnsi="Times New Roman"/>
          <w:snapToGrid w:val="0"/>
          <w:sz w:val="24"/>
          <w:szCs w:val="24"/>
        </w:rPr>
        <w:t xml:space="preserve">indicated avoiding </w:t>
      </w:r>
      <w:r w:rsidR="00912344" w:rsidRPr="001E0648">
        <w:rPr>
          <w:rFonts w:ascii="Times New Roman" w:hAnsi="Times New Roman"/>
          <w:snapToGrid w:val="0"/>
          <w:sz w:val="24"/>
          <w:szCs w:val="24"/>
        </w:rPr>
        <w:t xml:space="preserve">buffet </w:t>
      </w:r>
      <w:r w:rsidR="00912344">
        <w:rPr>
          <w:rFonts w:ascii="Times New Roman" w:hAnsi="Times New Roman"/>
          <w:snapToGrid w:val="0"/>
          <w:sz w:val="24"/>
          <w:szCs w:val="24"/>
        </w:rPr>
        <w:t>restaurants</w:t>
      </w:r>
      <w:r>
        <w:rPr>
          <w:rFonts w:ascii="Times New Roman" w:hAnsi="Times New Roman"/>
          <w:snapToGrid w:val="0"/>
          <w:sz w:val="24"/>
          <w:szCs w:val="24"/>
        </w:rPr>
        <w:t xml:space="preserve"> and </w:t>
      </w:r>
      <w:r w:rsidRPr="001E0648">
        <w:rPr>
          <w:rFonts w:ascii="Times New Roman" w:hAnsi="Times New Roman"/>
          <w:snapToGrid w:val="0"/>
          <w:sz w:val="24"/>
          <w:szCs w:val="24"/>
        </w:rPr>
        <w:lastRenderedPageBreak/>
        <w:t>buying foods processed in small facilities</w:t>
      </w:r>
      <w:r w:rsidR="00912344">
        <w:rPr>
          <w:rFonts w:ascii="Times New Roman" w:hAnsi="Times New Roman"/>
          <w:snapToGrid w:val="0"/>
          <w:sz w:val="24"/>
          <w:szCs w:val="24"/>
        </w:rPr>
        <w:t xml:space="preserve"> </w:t>
      </w:r>
      <w:r w:rsidR="00912344" w:rsidRPr="001E0648">
        <w:rPr>
          <w:rFonts w:ascii="Times New Roman" w:hAnsi="Times New Roman"/>
          <w:snapToGrid w:val="0"/>
          <w:sz w:val="24"/>
          <w:szCs w:val="24"/>
        </w:rPr>
        <w:t xml:space="preserve">due to </w:t>
      </w:r>
      <w:r w:rsidR="00912344">
        <w:rPr>
          <w:rFonts w:ascii="Times New Roman" w:hAnsi="Times New Roman"/>
          <w:snapToGrid w:val="0"/>
          <w:sz w:val="24"/>
          <w:szCs w:val="24"/>
        </w:rPr>
        <w:t xml:space="preserve">the </w:t>
      </w:r>
      <w:r w:rsidR="00912344" w:rsidRPr="001E0648">
        <w:rPr>
          <w:rFonts w:ascii="Times New Roman" w:hAnsi="Times New Roman"/>
          <w:snapToGrid w:val="0"/>
          <w:sz w:val="24"/>
          <w:szCs w:val="24"/>
        </w:rPr>
        <w:t>high risk of cross-contact</w:t>
      </w:r>
      <w:r w:rsidR="00912344">
        <w:rPr>
          <w:rFonts w:ascii="Times New Roman" w:hAnsi="Times New Roman"/>
          <w:snapToGrid w:val="0"/>
          <w:sz w:val="24"/>
          <w:szCs w:val="24"/>
        </w:rPr>
        <w:t xml:space="preserve"> with allergens</w:t>
      </w:r>
      <w:r w:rsidR="00912344" w:rsidRPr="00EB7CA7">
        <w:rPr>
          <w:rFonts w:ascii="Times New Roman" w:hAnsi="Times New Roman"/>
          <w:snapToGrid w:val="0"/>
          <w:sz w:val="24"/>
          <w:szCs w:val="24"/>
        </w:rPr>
        <w:t xml:space="preserve">. </w:t>
      </w:r>
      <w:r w:rsidR="00912344" w:rsidRPr="001E0648">
        <w:rPr>
          <w:rFonts w:ascii="Times New Roman" w:hAnsi="Times New Roman"/>
          <w:snapToGrid w:val="0"/>
          <w:sz w:val="24"/>
          <w:szCs w:val="24"/>
        </w:rPr>
        <w:t xml:space="preserve">Some participants </w:t>
      </w:r>
      <w:r>
        <w:rPr>
          <w:rFonts w:ascii="Times New Roman" w:hAnsi="Times New Roman"/>
          <w:snapToGrid w:val="0"/>
          <w:sz w:val="24"/>
          <w:szCs w:val="24"/>
        </w:rPr>
        <w:t>preferred</w:t>
      </w:r>
      <w:r w:rsidR="00912344" w:rsidRPr="001E0648">
        <w:rPr>
          <w:rFonts w:ascii="Times New Roman" w:hAnsi="Times New Roman"/>
          <w:snapToGrid w:val="0"/>
          <w:sz w:val="24"/>
          <w:szCs w:val="24"/>
        </w:rPr>
        <w:t xml:space="preserve"> dining at the national brand, chain restaurants </w:t>
      </w:r>
      <w:r>
        <w:rPr>
          <w:rFonts w:ascii="Times New Roman" w:hAnsi="Times New Roman"/>
          <w:snapToGrid w:val="0"/>
          <w:sz w:val="24"/>
          <w:szCs w:val="24"/>
        </w:rPr>
        <w:t>as</w:t>
      </w:r>
      <w:r w:rsidRPr="001E0648">
        <w:rPr>
          <w:rFonts w:ascii="Times New Roman" w:hAnsi="Times New Roman"/>
          <w:snapToGrid w:val="0"/>
          <w:sz w:val="24"/>
          <w:szCs w:val="24"/>
        </w:rPr>
        <w:t xml:space="preserve"> </w:t>
      </w:r>
      <w:r>
        <w:rPr>
          <w:rFonts w:ascii="Times New Roman" w:hAnsi="Times New Roman"/>
          <w:snapToGrid w:val="0"/>
          <w:sz w:val="24"/>
          <w:szCs w:val="24"/>
        </w:rPr>
        <w:t xml:space="preserve">they believed their employees were </w:t>
      </w:r>
      <w:r w:rsidR="00073C76">
        <w:rPr>
          <w:rFonts w:ascii="Times New Roman" w:hAnsi="Times New Roman"/>
          <w:snapToGrid w:val="0"/>
          <w:sz w:val="24"/>
          <w:szCs w:val="24"/>
        </w:rPr>
        <w:t xml:space="preserve">more </w:t>
      </w:r>
      <w:r>
        <w:rPr>
          <w:rFonts w:ascii="Times New Roman" w:hAnsi="Times New Roman"/>
          <w:snapToGrid w:val="0"/>
          <w:sz w:val="24"/>
          <w:szCs w:val="24"/>
        </w:rPr>
        <w:t>well</w:t>
      </w:r>
      <w:r w:rsidR="00073C76">
        <w:rPr>
          <w:rFonts w:ascii="Times New Roman" w:hAnsi="Times New Roman"/>
          <w:snapToGrid w:val="0"/>
          <w:sz w:val="24"/>
          <w:szCs w:val="24"/>
        </w:rPr>
        <w:t>-</w:t>
      </w:r>
      <w:r>
        <w:rPr>
          <w:rFonts w:ascii="Times New Roman" w:hAnsi="Times New Roman"/>
          <w:snapToGrid w:val="0"/>
          <w:sz w:val="24"/>
          <w:szCs w:val="24"/>
        </w:rPr>
        <w:t xml:space="preserve">trained and </w:t>
      </w:r>
      <w:r w:rsidRPr="001E0648">
        <w:rPr>
          <w:rFonts w:ascii="Times New Roman" w:hAnsi="Times New Roman"/>
          <w:snapToGrid w:val="0"/>
          <w:sz w:val="24"/>
          <w:szCs w:val="24"/>
        </w:rPr>
        <w:t>knowledge</w:t>
      </w:r>
      <w:r w:rsidR="00B96278">
        <w:rPr>
          <w:rFonts w:ascii="Times New Roman" w:hAnsi="Times New Roman"/>
          <w:snapToGrid w:val="0"/>
          <w:sz w:val="24"/>
          <w:szCs w:val="24"/>
        </w:rPr>
        <w:t>able</w:t>
      </w:r>
      <w:r w:rsidRPr="001E0648">
        <w:rPr>
          <w:rFonts w:ascii="Times New Roman" w:hAnsi="Times New Roman"/>
          <w:snapToGrid w:val="0"/>
          <w:sz w:val="24"/>
          <w:szCs w:val="24"/>
        </w:rPr>
        <w:t xml:space="preserve"> </w:t>
      </w:r>
      <w:r>
        <w:rPr>
          <w:rFonts w:ascii="Times New Roman" w:hAnsi="Times New Roman"/>
          <w:snapToGrid w:val="0"/>
          <w:sz w:val="24"/>
          <w:szCs w:val="24"/>
        </w:rPr>
        <w:t>about food allergies</w:t>
      </w:r>
      <w:r w:rsidRPr="001E0648">
        <w:rPr>
          <w:rFonts w:ascii="Times New Roman" w:hAnsi="Times New Roman"/>
          <w:snapToGrid w:val="0"/>
          <w:sz w:val="24"/>
          <w:szCs w:val="24"/>
        </w:rPr>
        <w:t>.</w:t>
      </w:r>
      <w:r>
        <w:rPr>
          <w:rFonts w:ascii="Times New Roman" w:hAnsi="Times New Roman"/>
          <w:snapToGrid w:val="0"/>
          <w:sz w:val="24"/>
          <w:szCs w:val="24"/>
        </w:rPr>
        <w:t xml:space="preserve"> </w:t>
      </w:r>
      <w:r w:rsidR="00912344" w:rsidRPr="001E0648">
        <w:rPr>
          <w:rFonts w:ascii="Times New Roman" w:hAnsi="Times New Roman"/>
          <w:snapToGrid w:val="0"/>
          <w:sz w:val="24"/>
          <w:szCs w:val="24"/>
        </w:rPr>
        <w:t xml:space="preserve">Two participants mentioned fast food restaurants being a less risky </w:t>
      </w:r>
      <w:r w:rsidR="00B96278">
        <w:rPr>
          <w:rFonts w:ascii="Times New Roman" w:hAnsi="Times New Roman"/>
          <w:snapToGrid w:val="0"/>
          <w:sz w:val="24"/>
          <w:szCs w:val="24"/>
        </w:rPr>
        <w:t xml:space="preserve">dining </w:t>
      </w:r>
      <w:r w:rsidR="00912344" w:rsidRPr="001E0648">
        <w:rPr>
          <w:rFonts w:ascii="Times New Roman" w:hAnsi="Times New Roman"/>
          <w:snapToGrid w:val="0"/>
          <w:sz w:val="24"/>
          <w:szCs w:val="24"/>
        </w:rPr>
        <w:t xml:space="preserve">place because they were </w:t>
      </w:r>
      <w:r w:rsidR="00912344">
        <w:rPr>
          <w:rFonts w:ascii="Times New Roman" w:hAnsi="Times New Roman"/>
          <w:snapToGrid w:val="0"/>
          <w:sz w:val="24"/>
          <w:szCs w:val="24"/>
        </w:rPr>
        <w:t>likely to use fewer ingredients</w:t>
      </w:r>
      <w:r>
        <w:rPr>
          <w:rFonts w:ascii="Times New Roman" w:hAnsi="Times New Roman"/>
          <w:snapToGrid w:val="0"/>
          <w:sz w:val="24"/>
          <w:szCs w:val="24"/>
        </w:rPr>
        <w:t>. S</w:t>
      </w:r>
      <w:r w:rsidR="00912344">
        <w:rPr>
          <w:rFonts w:ascii="Times New Roman" w:hAnsi="Times New Roman"/>
          <w:snapToGrid w:val="0"/>
          <w:sz w:val="24"/>
          <w:szCs w:val="24"/>
        </w:rPr>
        <w:t>ome</w:t>
      </w:r>
      <w:r w:rsidR="00912344" w:rsidRPr="001E0648">
        <w:rPr>
          <w:rFonts w:ascii="Times New Roman" w:hAnsi="Times New Roman"/>
          <w:snapToGrid w:val="0"/>
          <w:sz w:val="24"/>
          <w:szCs w:val="24"/>
        </w:rPr>
        <w:t xml:space="preserve"> participant</w:t>
      </w:r>
      <w:r w:rsidR="00912344">
        <w:rPr>
          <w:rFonts w:ascii="Times New Roman" w:hAnsi="Times New Roman"/>
          <w:snapToGrid w:val="0"/>
          <w:sz w:val="24"/>
          <w:szCs w:val="24"/>
        </w:rPr>
        <w:t>s</w:t>
      </w:r>
      <w:r w:rsidR="00912344" w:rsidRPr="001E0648">
        <w:rPr>
          <w:rFonts w:ascii="Times New Roman" w:hAnsi="Times New Roman"/>
          <w:snapToGrid w:val="0"/>
          <w:sz w:val="24"/>
          <w:szCs w:val="24"/>
        </w:rPr>
        <w:t xml:space="preserve"> preferred going to food establishments where everything was made from scratch</w:t>
      </w:r>
      <w:r>
        <w:rPr>
          <w:rFonts w:ascii="Times New Roman" w:hAnsi="Times New Roman"/>
          <w:snapToGrid w:val="0"/>
          <w:sz w:val="24"/>
          <w:szCs w:val="24"/>
        </w:rPr>
        <w:t xml:space="preserve"> as </w:t>
      </w:r>
      <w:r w:rsidR="00912344">
        <w:rPr>
          <w:rFonts w:ascii="Times New Roman" w:hAnsi="Times New Roman"/>
          <w:snapToGrid w:val="0"/>
          <w:sz w:val="24"/>
          <w:szCs w:val="24"/>
        </w:rPr>
        <w:t xml:space="preserve">they felt that they </w:t>
      </w:r>
      <w:r w:rsidR="00912344" w:rsidRPr="001E0648">
        <w:rPr>
          <w:rFonts w:ascii="Times New Roman" w:hAnsi="Times New Roman"/>
          <w:snapToGrid w:val="0"/>
          <w:sz w:val="24"/>
          <w:szCs w:val="24"/>
        </w:rPr>
        <w:t>had more control over the</w:t>
      </w:r>
      <w:r w:rsidR="00912344">
        <w:rPr>
          <w:rFonts w:ascii="Times New Roman" w:hAnsi="Times New Roman"/>
          <w:snapToGrid w:val="0"/>
          <w:sz w:val="24"/>
          <w:szCs w:val="24"/>
        </w:rPr>
        <w:t xml:space="preserve"> food </w:t>
      </w:r>
      <w:r w:rsidR="005148AC">
        <w:rPr>
          <w:rFonts w:ascii="Times New Roman" w:hAnsi="Times New Roman"/>
          <w:snapToGrid w:val="0"/>
          <w:sz w:val="24"/>
          <w:szCs w:val="24"/>
        </w:rPr>
        <w:t>ordered</w:t>
      </w:r>
      <w:r w:rsidR="00912344" w:rsidRPr="001E0648">
        <w:rPr>
          <w:rFonts w:ascii="Times New Roman" w:hAnsi="Times New Roman"/>
          <w:snapToGrid w:val="0"/>
          <w:sz w:val="24"/>
          <w:szCs w:val="24"/>
        </w:rPr>
        <w:t xml:space="preserve">. </w:t>
      </w:r>
      <w:r w:rsidR="00912344">
        <w:rPr>
          <w:rFonts w:ascii="Times New Roman" w:hAnsi="Times New Roman"/>
          <w:snapToGrid w:val="0"/>
          <w:sz w:val="24"/>
          <w:szCs w:val="24"/>
        </w:rPr>
        <w:t xml:space="preserve">Several </w:t>
      </w:r>
      <w:r w:rsidR="00912344" w:rsidRPr="001E0648">
        <w:rPr>
          <w:rFonts w:ascii="Times New Roman" w:hAnsi="Times New Roman"/>
          <w:snapToGrid w:val="0"/>
          <w:sz w:val="24"/>
          <w:szCs w:val="24"/>
        </w:rPr>
        <w:t xml:space="preserve">participants </w:t>
      </w:r>
      <w:r w:rsidR="00912344">
        <w:rPr>
          <w:rFonts w:ascii="Times New Roman" w:hAnsi="Times New Roman"/>
          <w:snapToGrid w:val="0"/>
          <w:sz w:val="24"/>
          <w:szCs w:val="24"/>
        </w:rPr>
        <w:t xml:space="preserve">in two separate focus groups </w:t>
      </w:r>
      <w:r w:rsidR="00912344" w:rsidRPr="001E0648">
        <w:rPr>
          <w:rFonts w:ascii="Times New Roman" w:hAnsi="Times New Roman"/>
          <w:snapToGrid w:val="0"/>
          <w:sz w:val="24"/>
          <w:szCs w:val="24"/>
        </w:rPr>
        <w:t>mentioned high</w:t>
      </w:r>
      <w:r w:rsidR="00912344">
        <w:rPr>
          <w:rFonts w:ascii="Times New Roman" w:hAnsi="Times New Roman"/>
          <w:snapToGrid w:val="0"/>
          <w:sz w:val="24"/>
          <w:szCs w:val="24"/>
        </w:rPr>
        <w:t>-</w:t>
      </w:r>
      <w:r w:rsidR="00912344" w:rsidRPr="001E0648">
        <w:rPr>
          <w:rFonts w:ascii="Times New Roman" w:hAnsi="Times New Roman"/>
          <w:snapToGrid w:val="0"/>
          <w:sz w:val="24"/>
          <w:szCs w:val="24"/>
        </w:rPr>
        <w:t xml:space="preserve">end </w:t>
      </w:r>
      <w:r w:rsidR="00912344">
        <w:rPr>
          <w:rFonts w:ascii="Times New Roman" w:hAnsi="Times New Roman"/>
          <w:snapToGrid w:val="0"/>
          <w:sz w:val="24"/>
          <w:szCs w:val="24"/>
        </w:rPr>
        <w:t xml:space="preserve">(luxury) </w:t>
      </w:r>
      <w:r w:rsidR="00912344" w:rsidRPr="001E0648">
        <w:rPr>
          <w:rFonts w:ascii="Times New Roman" w:hAnsi="Times New Roman"/>
          <w:snapToGrid w:val="0"/>
          <w:sz w:val="24"/>
          <w:szCs w:val="24"/>
        </w:rPr>
        <w:t xml:space="preserve">restaurants </w:t>
      </w:r>
      <w:r w:rsidR="00912344">
        <w:rPr>
          <w:rFonts w:ascii="Times New Roman" w:hAnsi="Times New Roman"/>
          <w:snapToGrid w:val="0"/>
          <w:sz w:val="24"/>
          <w:szCs w:val="24"/>
        </w:rPr>
        <w:t xml:space="preserve">were </w:t>
      </w:r>
      <w:r w:rsidR="00912344" w:rsidRPr="001E0648">
        <w:rPr>
          <w:rFonts w:ascii="Times New Roman" w:hAnsi="Times New Roman"/>
          <w:snapToGrid w:val="0"/>
          <w:sz w:val="24"/>
          <w:szCs w:val="24"/>
        </w:rPr>
        <w:t>less favor</w:t>
      </w:r>
      <w:r w:rsidR="00912344">
        <w:rPr>
          <w:rFonts w:ascii="Times New Roman" w:hAnsi="Times New Roman"/>
          <w:snapToGrid w:val="0"/>
          <w:sz w:val="24"/>
          <w:szCs w:val="24"/>
        </w:rPr>
        <w:t xml:space="preserve">ed because they </w:t>
      </w:r>
      <w:r w:rsidR="00912344" w:rsidRPr="001E0648">
        <w:rPr>
          <w:rFonts w:ascii="Times New Roman" w:hAnsi="Times New Roman"/>
          <w:snapToGrid w:val="0"/>
          <w:sz w:val="24"/>
          <w:szCs w:val="24"/>
        </w:rPr>
        <w:t xml:space="preserve">were more likely to use peanut oil in the food preparation.  </w:t>
      </w:r>
    </w:p>
    <w:p w:rsidR="00912344" w:rsidRDefault="00154894" w:rsidP="00912344">
      <w:pPr>
        <w:rPr>
          <w:rFonts w:ascii="Times New Roman" w:hAnsi="Times New Roman"/>
          <w:snapToGrid w:val="0"/>
          <w:sz w:val="24"/>
          <w:szCs w:val="24"/>
          <w:u w:val="single"/>
        </w:rPr>
      </w:pPr>
      <w:r>
        <w:rPr>
          <w:rFonts w:ascii="Times New Roman" w:hAnsi="Times New Roman"/>
          <w:snapToGrid w:val="0"/>
          <w:sz w:val="24"/>
          <w:szCs w:val="24"/>
          <w:u w:val="single"/>
        </w:rPr>
        <w:t>Preventive Measures Taken When Dining Out</w:t>
      </w:r>
    </w:p>
    <w:p w:rsidR="00912344" w:rsidRDefault="00C0170C" w:rsidP="00912344">
      <w:pPr>
        <w:ind w:firstLine="720"/>
        <w:rPr>
          <w:rFonts w:ascii="Times New Roman" w:hAnsi="Times New Roman"/>
          <w:snapToGrid w:val="0"/>
          <w:sz w:val="24"/>
          <w:szCs w:val="24"/>
        </w:rPr>
      </w:pPr>
      <w:r w:rsidRPr="001E0648">
        <w:rPr>
          <w:rFonts w:ascii="Times New Roman" w:hAnsi="Times New Roman"/>
          <w:snapToGrid w:val="0"/>
          <w:sz w:val="24"/>
          <w:szCs w:val="24"/>
        </w:rPr>
        <w:t>The participant</w:t>
      </w:r>
      <w:r>
        <w:rPr>
          <w:rFonts w:ascii="Times New Roman" w:hAnsi="Times New Roman"/>
          <w:snapToGrid w:val="0"/>
          <w:sz w:val="24"/>
          <w:szCs w:val="24"/>
        </w:rPr>
        <w:t xml:space="preserve">s took proactive </w:t>
      </w:r>
      <w:r w:rsidR="005148AC">
        <w:rPr>
          <w:rFonts w:ascii="Times New Roman" w:hAnsi="Times New Roman"/>
          <w:snapToGrid w:val="0"/>
          <w:sz w:val="24"/>
          <w:szCs w:val="24"/>
        </w:rPr>
        <w:t xml:space="preserve">steps to prevent </w:t>
      </w:r>
      <w:r w:rsidRPr="001E0648">
        <w:rPr>
          <w:rFonts w:ascii="Times New Roman" w:hAnsi="Times New Roman"/>
          <w:snapToGrid w:val="0"/>
          <w:sz w:val="24"/>
          <w:szCs w:val="24"/>
        </w:rPr>
        <w:t>a</w:t>
      </w:r>
      <w:r>
        <w:rPr>
          <w:rFonts w:ascii="Times New Roman" w:hAnsi="Times New Roman"/>
          <w:snapToGrid w:val="0"/>
          <w:sz w:val="24"/>
          <w:szCs w:val="24"/>
        </w:rPr>
        <w:t>llergic</w:t>
      </w:r>
      <w:r w:rsidR="005148AC">
        <w:rPr>
          <w:rFonts w:ascii="Times New Roman" w:hAnsi="Times New Roman"/>
          <w:snapToGrid w:val="0"/>
          <w:sz w:val="24"/>
          <w:szCs w:val="24"/>
        </w:rPr>
        <w:t xml:space="preserve"> reactions</w:t>
      </w:r>
      <w:r w:rsidRPr="001E0648">
        <w:rPr>
          <w:rFonts w:ascii="Times New Roman" w:hAnsi="Times New Roman"/>
          <w:snapToGrid w:val="0"/>
          <w:sz w:val="24"/>
          <w:szCs w:val="24"/>
        </w:rPr>
        <w:t xml:space="preserve">. </w:t>
      </w:r>
      <w:r w:rsidR="005148AC">
        <w:rPr>
          <w:rFonts w:ascii="Times New Roman" w:hAnsi="Times New Roman"/>
          <w:snapToGrid w:val="0"/>
          <w:sz w:val="24"/>
          <w:szCs w:val="24"/>
        </w:rPr>
        <w:t xml:space="preserve">Among these were </w:t>
      </w:r>
      <w:r w:rsidRPr="001E0648">
        <w:rPr>
          <w:rFonts w:ascii="Times New Roman" w:hAnsi="Times New Roman"/>
          <w:snapToGrid w:val="0"/>
          <w:sz w:val="24"/>
          <w:szCs w:val="24"/>
        </w:rPr>
        <w:t>cal</w:t>
      </w:r>
      <w:r>
        <w:rPr>
          <w:rFonts w:ascii="Times New Roman" w:hAnsi="Times New Roman"/>
          <w:snapToGrid w:val="0"/>
          <w:sz w:val="24"/>
          <w:szCs w:val="24"/>
        </w:rPr>
        <w:t>l</w:t>
      </w:r>
      <w:r w:rsidR="005148AC">
        <w:rPr>
          <w:rFonts w:ascii="Times New Roman" w:hAnsi="Times New Roman"/>
          <w:snapToGrid w:val="0"/>
          <w:sz w:val="24"/>
          <w:szCs w:val="24"/>
        </w:rPr>
        <w:t>ing</w:t>
      </w:r>
      <w:r>
        <w:rPr>
          <w:rFonts w:ascii="Times New Roman" w:hAnsi="Times New Roman"/>
          <w:snapToGrid w:val="0"/>
          <w:sz w:val="24"/>
          <w:szCs w:val="24"/>
        </w:rPr>
        <w:t xml:space="preserve"> the restaurants in advance to</w:t>
      </w:r>
      <w:r w:rsidRPr="001E0648">
        <w:rPr>
          <w:rFonts w:ascii="Times New Roman" w:hAnsi="Times New Roman"/>
          <w:snapToGrid w:val="0"/>
          <w:sz w:val="24"/>
          <w:szCs w:val="24"/>
        </w:rPr>
        <w:t xml:space="preserve"> as</w:t>
      </w:r>
      <w:r>
        <w:rPr>
          <w:rFonts w:ascii="Times New Roman" w:hAnsi="Times New Roman"/>
          <w:snapToGrid w:val="0"/>
          <w:sz w:val="24"/>
          <w:szCs w:val="24"/>
        </w:rPr>
        <w:t xml:space="preserve">k for descriptions of the menus, </w:t>
      </w:r>
      <w:r w:rsidRPr="001E0648">
        <w:rPr>
          <w:rFonts w:ascii="Times New Roman" w:hAnsi="Times New Roman"/>
          <w:snapToGrid w:val="0"/>
          <w:sz w:val="24"/>
          <w:szCs w:val="24"/>
        </w:rPr>
        <w:t>read</w:t>
      </w:r>
      <w:r w:rsidR="005148AC">
        <w:rPr>
          <w:rFonts w:ascii="Times New Roman" w:hAnsi="Times New Roman"/>
          <w:snapToGrid w:val="0"/>
          <w:sz w:val="24"/>
          <w:szCs w:val="24"/>
        </w:rPr>
        <w:t>ing</w:t>
      </w:r>
      <w:r w:rsidRPr="001E0648">
        <w:rPr>
          <w:rFonts w:ascii="Times New Roman" w:hAnsi="Times New Roman"/>
          <w:snapToGrid w:val="0"/>
          <w:sz w:val="24"/>
          <w:szCs w:val="24"/>
        </w:rPr>
        <w:t xml:space="preserve"> the menu</w:t>
      </w:r>
      <w:r>
        <w:rPr>
          <w:rFonts w:ascii="Times New Roman" w:hAnsi="Times New Roman"/>
          <w:snapToGrid w:val="0"/>
          <w:sz w:val="24"/>
          <w:szCs w:val="24"/>
        </w:rPr>
        <w:t>s and ingredient lists, build</w:t>
      </w:r>
      <w:r w:rsidR="005148AC">
        <w:rPr>
          <w:rFonts w:ascii="Times New Roman" w:hAnsi="Times New Roman"/>
          <w:snapToGrid w:val="0"/>
          <w:sz w:val="24"/>
          <w:szCs w:val="24"/>
        </w:rPr>
        <w:t>ing</w:t>
      </w:r>
      <w:r w:rsidRPr="001E0648">
        <w:rPr>
          <w:rFonts w:ascii="Times New Roman" w:hAnsi="Times New Roman"/>
          <w:snapToGrid w:val="0"/>
          <w:sz w:val="24"/>
          <w:szCs w:val="24"/>
        </w:rPr>
        <w:t xml:space="preserve"> good relationship</w:t>
      </w:r>
      <w:r>
        <w:rPr>
          <w:rFonts w:ascii="Times New Roman" w:hAnsi="Times New Roman"/>
          <w:snapToGrid w:val="0"/>
          <w:sz w:val="24"/>
          <w:szCs w:val="24"/>
        </w:rPr>
        <w:t xml:space="preserve"> w</w:t>
      </w:r>
      <w:r w:rsidR="005148AC">
        <w:rPr>
          <w:rFonts w:ascii="Times New Roman" w:hAnsi="Times New Roman"/>
          <w:snapToGrid w:val="0"/>
          <w:sz w:val="24"/>
          <w:szCs w:val="24"/>
        </w:rPr>
        <w:t>ith the restaurants, acknowledging</w:t>
      </w:r>
      <w:r>
        <w:rPr>
          <w:rFonts w:ascii="Times New Roman" w:hAnsi="Times New Roman"/>
          <w:snapToGrid w:val="0"/>
          <w:sz w:val="24"/>
          <w:szCs w:val="24"/>
        </w:rPr>
        <w:t xml:space="preserve"> </w:t>
      </w:r>
      <w:r w:rsidRPr="001E0648">
        <w:rPr>
          <w:rFonts w:ascii="Times New Roman" w:hAnsi="Times New Roman"/>
          <w:snapToGrid w:val="0"/>
          <w:sz w:val="24"/>
          <w:szCs w:val="24"/>
        </w:rPr>
        <w:t>people around them about their food allergies</w:t>
      </w:r>
      <w:r>
        <w:rPr>
          <w:rFonts w:ascii="Times New Roman" w:hAnsi="Times New Roman"/>
          <w:snapToGrid w:val="0"/>
          <w:sz w:val="24"/>
          <w:szCs w:val="24"/>
        </w:rPr>
        <w:t>, or read</w:t>
      </w:r>
      <w:r w:rsidR="005148AC">
        <w:rPr>
          <w:rFonts w:ascii="Times New Roman" w:hAnsi="Times New Roman"/>
          <w:snapToGrid w:val="0"/>
          <w:sz w:val="24"/>
          <w:szCs w:val="24"/>
        </w:rPr>
        <w:t>ing</w:t>
      </w:r>
      <w:r>
        <w:rPr>
          <w:rFonts w:ascii="Times New Roman" w:hAnsi="Times New Roman"/>
          <w:snapToGrid w:val="0"/>
          <w:sz w:val="24"/>
          <w:szCs w:val="24"/>
        </w:rPr>
        <w:t xml:space="preserve"> food labels. </w:t>
      </w:r>
      <w:r w:rsidRPr="001E0648">
        <w:rPr>
          <w:rFonts w:ascii="Times New Roman" w:hAnsi="Times New Roman"/>
          <w:snapToGrid w:val="0"/>
          <w:sz w:val="24"/>
          <w:szCs w:val="24"/>
        </w:rPr>
        <w:t>When the choices of allergen</w:t>
      </w:r>
      <w:r>
        <w:rPr>
          <w:rFonts w:ascii="Times New Roman" w:hAnsi="Times New Roman"/>
          <w:snapToGrid w:val="0"/>
          <w:sz w:val="24"/>
          <w:szCs w:val="24"/>
        </w:rPr>
        <w:t>-</w:t>
      </w:r>
      <w:r w:rsidRPr="001E0648">
        <w:rPr>
          <w:rFonts w:ascii="Times New Roman" w:hAnsi="Times New Roman"/>
          <w:snapToGrid w:val="0"/>
          <w:sz w:val="24"/>
          <w:szCs w:val="24"/>
        </w:rPr>
        <w:t xml:space="preserve">free food were scare, the participants would </w:t>
      </w:r>
      <w:r>
        <w:rPr>
          <w:rFonts w:ascii="Times New Roman" w:hAnsi="Times New Roman"/>
          <w:snapToGrid w:val="0"/>
          <w:sz w:val="24"/>
          <w:szCs w:val="24"/>
        </w:rPr>
        <w:t>choose</w:t>
      </w:r>
      <w:r w:rsidRPr="001E0648">
        <w:rPr>
          <w:rFonts w:ascii="Times New Roman" w:hAnsi="Times New Roman"/>
          <w:snapToGrid w:val="0"/>
          <w:sz w:val="24"/>
          <w:szCs w:val="24"/>
        </w:rPr>
        <w:t xml:space="preserve"> simple food to reduce the risk of food being mixed up.</w:t>
      </w:r>
      <w:r w:rsidR="00912344" w:rsidRPr="001E0648">
        <w:rPr>
          <w:rFonts w:ascii="Times New Roman" w:hAnsi="Times New Roman"/>
          <w:snapToGrid w:val="0"/>
          <w:sz w:val="24"/>
          <w:szCs w:val="24"/>
        </w:rPr>
        <w:t xml:space="preserve"> </w:t>
      </w:r>
    </w:p>
    <w:p w:rsidR="00912344" w:rsidRDefault="00C0170C" w:rsidP="00912344">
      <w:pPr>
        <w:spacing w:line="240" w:lineRule="auto"/>
        <w:rPr>
          <w:rFonts w:ascii="Times New Roman" w:hAnsi="Times New Roman"/>
          <w:snapToGrid w:val="0"/>
          <w:sz w:val="24"/>
          <w:szCs w:val="24"/>
          <w:u w:val="single"/>
        </w:rPr>
      </w:pPr>
      <w:r>
        <w:rPr>
          <w:rFonts w:ascii="Times New Roman" w:hAnsi="Times New Roman"/>
          <w:snapToGrid w:val="0"/>
          <w:sz w:val="24"/>
          <w:szCs w:val="24"/>
          <w:u w:val="single"/>
        </w:rPr>
        <w:t>Expected Accommodations from Restaurants staff</w:t>
      </w:r>
    </w:p>
    <w:p w:rsidR="00912344" w:rsidRDefault="00912344" w:rsidP="00912344">
      <w:pPr>
        <w:ind w:firstLine="720"/>
        <w:rPr>
          <w:rFonts w:ascii="Times New Roman" w:hAnsi="Times New Roman"/>
          <w:snapToGrid w:val="0"/>
          <w:sz w:val="24"/>
          <w:szCs w:val="24"/>
        </w:rPr>
      </w:pPr>
      <w:r w:rsidRPr="001E0648">
        <w:rPr>
          <w:rFonts w:ascii="Times New Roman" w:hAnsi="Times New Roman"/>
          <w:snapToGrid w:val="0"/>
          <w:sz w:val="24"/>
          <w:szCs w:val="24"/>
        </w:rPr>
        <w:t>Generally</w:t>
      </w:r>
      <w:r w:rsidR="00B96278">
        <w:rPr>
          <w:rFonts w:ascii="Times New Roman" w:hAnsi="Times New Roman"/>
          <w:snapToGrid w:val="0"/>
          <w:sz w:val="24"/>
          <w:szCs w:val="24"/>
        </w:rPr>
        <w:t>,</w:t>
      </w:r>
      <w:r w:rsidRPr="001E0648">
        <w:rPr>
          <w:rFonts w:ascii="Times New Roman" w:hAnsi="Times New Roman"/>
          <w:snapToGrid w:val="0"/>
          <w:sz w:val="24"/>
          <w:szCs w:val="24"/>
        </w:rPr>
        <w:t xml:space="preserve"> the participants had low expectation towards food service establishments in providing allergen</w:t>
      </w:r>
      <w:r w:rsidR="005148AC">
        <w:rPr>
          <w:rFonts w:ascii="Times New Roman" w:hAnsi="Times New Roman"/>
          <w:snapToGrid w:val="0"/>
          <w:sz w:val="24"/>
          <w:szCs w:val="24"/>
        </w:rPr>
        <w:t>-</w:t>
      </w:r>
      <w:r w:rsidRPr="001E0648">
        <w:rPr>
          <w:rFonts w:ascii="Times New Roman" w:hAnsi="Times New Roman"/>
          <w:snapToGrid w:val="0"/>
          <w:sz w:val="24"/>
          <w:szCs w:val="24"/>
        </w:rPr>
        <w:t xml:space="preserve">free food. </w:t>
      </w:r>
      <w:r w:rsidR="005148AC">
        <w:rPr>
          <w:rFonts w:ascii="Times New Roman" w:hAnsi="Times New Roman"/>
          <w:snapToGrid w:val="0"/>
          <w:sz w:val="24"/>
          <w:szCs w:val="24"/>
        </w:rPr>
        <w:t>T</w:t>
      </w:r>
      <w:r w:rsidRPr="001E0648">
        <w:rPr>
          <w:rFonts w:ascii="Times New Roman" w:hAnsi="Times New Roman"/>
          <w:snapToGrid w:val="0"/>
          <w:sz w:val="24"/>
          <w:szCs w:val="24"/>
        </w:rPr>
        <w:t>hey expected the servers to strictly follow the instructions that have been given</w:t>
      </w:r>
      <w:r w:rsidR="00C0170C">
        <w:rPr>
          <w:rFonts w:ascii="Times New Roman" w:hAnsi="Times New Roman"/>
          <w:snapToGrid w:val="0"/>
          <w:sz w:val="24"/>
          <w:szCs w:val="24"/>
        </w:rPr>
        <w:t>.</w:t>
      </w:r>
      <w:r>
        <w:rPr>
          <w:rFonts w:ascii="Times New Roman" w:hAnsi="Times New Roman"/>
          <w:snapToGrid w:val="0"/>
          <w:sz w:val="24"/>
          <w:szCs w:val="24"/>
        </w:rPr>
        <w:t xml:space="preserve"> </w:t>
      </w:r>
      <w:r w:rsidR="00C0170C">
        <w:rPr>
          <w:rFonts w:ascii="Times New Roman" w:hAnsi="Times New Roman"/>
          <w:snapToGrid w:val="0"/>
          <w:sz w:val="24"/>
          <w:szCs w:val="24"/>
        </w:rPr>
        <w:t xml:space="preserve">If the </w:t>
      </w:r>
      <w:r w:rsidRPr="001E0648">
        <w:rPr>
          <w:rFonts w:ascii="Times New Roman" w:hAnsi="Times New Roman"/>
          <w:snapToGrid w:val="0"/>
          <w:sz w:val="24"/>
          <w:szCs w:val="24"/>
        </w:rPr>
        <w:t>food allerg</w:t>
      </w:r>
      <w:r>
        <w:rPr>
          <w:rFonts w:ascii="Times New Roman" w:hAnsi="Times New Roman"/>
          <w:snapToGrid w:val="0"/>
          <w:sz w:val="24"/>
          <w:szCs w:val="24"/>
        </w:rPr>
        <w:t>ies</w:t>
      </w:r>
      <w:r w:rsidRPr="001E0648">
        <w:rPr>
          <w:rFonts w:ascii="Times New Roman" w:hAnsi="Times New Roman"/>
          <w:snapToGrid w:val="0"/>
          <w:sz w:val="24"/>
          <w:szCs w:val="24"/>
        </w:rPr>
        <w:t xml:space="preserve"> </w:t>
      </w:r>
      <w:r>
        <w:rPr>
          <w:rFonts w:ascii="Times New Roman" w:hAnsi="Times New Roman"/>
          <w:snapToGrid w:val="0"/>
          <w:sz w:val="24"/>
          <w:szCs w:val="24"/>
        </w:rPr>
        <w:t>are</w:t>
      </w:r>
      <w:r w:rsidRPr="00EB7CA7">
        <w:rPr>
          <w:rFonts w:ascii="Times New Roman" w:hAnsi="Times New Roman"/>
          <w:snapToGrid w:val="0"/>
          <w:sz w:val="24"/>
          <w:szCs w:val="24"/>
        </w:rPr>
        <w:t xml:space="preserve"> life threatening, they expect</w:t>
      </w:r>
      <w:r>
        <w:rPr>
          <w:rFonts w:ascii="Times New Roman" w:hAnsi="Times New Roman"/>
          <w:snapToGrid w:val="0"/>
          <w:sz w:val="24"/>
          <w:szCs w:val="24"/>
        </w:rPr>
        <w:t>ed</w:t>
      </w:r>
      <w:r w:rsidRPr="001E0648">
        <w:rPr>
          <w:rFonts w:ascii="Times New Roman" w:hAnsi="Times New Roman"/>
          <w:snapToGrid w:val="0"/>
          <w:sz w:val="24"/>
          <w:szCs w:val="24"/>
        </w:rPr>
        <w:t xml:space="preserve"> more accommodations from the restaurants.  </w:t>
      </w:r>
      <w:r>
        <w:rPr>
          <w:rFonts w:ascii="Times New Roman" w:hAnsi="Times New Roman"/>
          <w:snapToGrid w:val="0"/>
          <w:sz w:val="24"/>
          <w:szCs w:val="24"/>
        </w:rPr>
        <w:t>Even so, o</w:t>
      </w:r>
      <w:r w:rsidRPr="001E0648">
        <w:rPr>
          <w:rFonts w:ascii="Times New Roman" w:hAnsi="Times New Roman"/>
          <w:snapToGrid w:val="0"/>
          <w:sz w:val="24"/>
          <w:szCs w:val="24"/>
        </w:rPr>
        <w:t xml:space="preserve">ne participant commented that </w:t>
      </w:r>
      <w:r>
        <w:rPr>
          <w:rFonts w:ascii="Times New Roman" w:hAnsi="Times New Roman"/>
          <w:snapToGrid w:val="0"/>
          <w:sz w:val="24"/>
          <w:szCs w:val="24"/>
        </w:rPr>
        <w:t xml:space="preserve">ultimately </w:t>
      </w:r>
      <w:r w:rsidRPr="001E0648">
        <w:rPr>
          <w:rFonts w:ascii="Times New Roman" w:hAnsi="Times New Roman"/>
          <w:snapToGrid w:val="0"/>
          <w:sz w:val="24"/>
          <w:szCs w:val="24"/>
        </w:rPr>
        <w:t xml:space="preserve">it </w:t>
      </w:r>
      <w:r>
        <w:rPr>
          <w:rFonts w:ascii="Times New Roman" w:hAnsi="Times New Roman"/>
          <w:snapToGrid w:val="0"/>
          <w:sz w:val="24"/>
          <w:szCs w:val="24"/>
        </w:rPr>
        <w:t xml:space="preserve">is consumer’s </w:t>
      </w:r>
      <w:r w:rsidRPr="001E0648">
        <w:rPr>
          <w:rFonts w:ascii="Times New Roman" w:hAnsi="Times New Roman"/>
          <w:snapToGrid w:val="0"/>
          <w:sz w:val="24"/>
          <w:szCs w:val="24"/>
        </w:rPr>
        <w:t xml:space="preserve">responsibility to make sure they were served allergen-free food. </w:t>
      </w:r>
    </w:p>
    <w:p w:rsidR="00912344" w:rsidRDefault="00C0170C" w:rsidP="00912344">
      <w:pPr>
        <w:spacing w:after="240"/>
        <w:rPr>
          <w:rFonts w:ascii="Times New Roman" w:hAnsi="Times New Roman"/>
          <w:snapToGrid w:val="0"/>
          <w:sz w:val="24"/>
          <w:szCs w:val="24"/>
          <w:u w:val="single"/>
        </w:rPr>
      </w:pPr>
      <w:r>
        <w:rPr>
          <w:rFonts w:ascii="Times New Roman" w:hAnsi="Times New Roman"/>
          <w:snapToGrid w:val="0"/>
          <w:sz w:val="24"/>
          <w:szCs w:val="24"/>
          <w:u w:val="single"/>
        </w:rPr>
        <w:t xml:space="preserve">Suggestion for Dining Out with Food Allergies </w:t>
      </w:r>
    </w:p>
    <w:p w:rsidR="00C0170C" w:rsidRDefault="00C0170C" w:rsidP="00C0170C">
      <w:pPr>
        <w:ind w:firstLine="720"/>
        <w:rPr>
          <w:rFonts w:ascii="Times New Roman" w:hAnsi="Times New Roman"/>
          <w:snapToGrid w:val="0"/>
          <w:sz w:val="24"/>
          <w:szCs w:val="24"/>
        </w:rPr>
      </w:pPr>
      <w:r w:rsidRPr="001E0648">
        <w:rPr>
          <w:rFonts w:ascii="Times New Roman" w:hAnsi="Times New Roman"/>
          <w:snapToGrid w:val="0"/>
          <w:sz w:val="24"/>
          <w:szCs w:val="24"/>
        </w:rPr>
        <w:t xml:space="preserve">Participants suggested </w:t>
      </w:r>
      <w:r>
        <w:rPr>
          <w:rFonts w:ascii="Times New Roman" w:hAnsi="Times New Roman"/>
          <w:snapToGrid w:val="0"/>
          <w:sz w:val="24"/>
          <w:szCs w:val="24"/>
        </w:rPr>
        <w:t>some</w:t>
      </w:r>
      <w:r w:rsidRPr="001E0648">
        <w:rPr>
          <w:rFonts w:ascii="Times New Roman" w:hAnsi="Times New Roman"/>
          <w:snapToGrid w:val="0"/>
          <w:sz w:val="24"/>
          <w:szCs w:val="24"/>
        </w:rPr>
        <w:t xml:space="preserve"> future accommodations granted by restaurants, government or other institutional for people with food allergies that they would like to see. Most of them </w:t>
      </w:r>
      <w:r>
        <w:rPr>
          <w:rFonts w:ascii="Times New Roman" w:hAnsi="Times New Roman"/>
          <w:snapToGrid w:val="0"/>
          <w:sz w:val="24"/>
          <w:szCs w:val="24"/>
        </w:rPr>
        <w:t>wanted to have</w:t>
      </w:r>
      <w:r w:rsidRPr="001E0648">
        <w:rPr>
          <w:rFonts w:ascii="Times New Roman" w:hAnsi="Times New Roman"/>
          <w:snapToGrid w:val="0"/>
          <w:sz w:val="24"/>
          <w:szCs w:val="24"/>
        </w:rPr>
        <w:t xml:space="preserve"> the eight major allergens </w:t>
      </w:r>
      <w:r w:rsidR="005148AC">
        <w:rPr>
          <w:rFonts w:ascii="Times New Roman" w:hAnsi="Times New Roman"/>
          <w:snapToGrid w:val="0"/>
          <w:sz w:val="24"/>
          <w:szCs w:val="24"/>
        </w:rPr>
        <w:t>and descriptors written</w:t>
      </w:r>
      <w:r w:rsidRPr="001E0648">
        <w:rPr>
          <w:rFonts w:ascii="Times New Roman" w:hAnsi="Times New Roman"/>
          <w:snapToGrid w:val="0"/>
          <w:sz w:val="24"/>
          <w:szCs w:val="24"/>
        </w:rPr>
        <w:t xml:space="preserve"> beside the food items or detailed listings of ingredients. Food allergy information </w:t>
      </w:r>
      <w:r>
        <w:rPr>
          <w:rFonts w:ascii="Times New Roman" w:hAnsi="Times New Roman"/>
          <w:snapToGrid w:val="0"/>
          <w:sz w:val="24"/>
          <w:szCs w:val="24"/>
        </w:rPr>
        <w:t>should</w:t>
      </w:r>
      <w:r w:rsidRPr="001E0648">
        <w:rPr>
          <w:rFonts w:ascii="Times New Roman" w:hAnsi="Times New Roman"/>
          <w:snapToGrid w:val="0"/>
          <w:sz w:val="24"/>
          <w:szCs w:val="24"/>
        </w:rPr>
        <w:t xml:space="preserve"> be readily available</w:t>
      </w:r>
      <w:r w:rsidR="00073C76">
        <w:rPr>
          <w:rFonts w:ascii="Times New Roman" w:hAnsi="Times New Roman"/>
          <w:snapToGrid w:val="0"/>
          <w:sz w:val="24"/>
          <w:szCs w:val="24"/>
        </w:rPr>
        <w:t xml:space="preserve">. </w:t>
      </w:r>
      <w:r w:rsidRPr="001E0648">
        <w:rPr>
          <w:rFonts w:ascii="Times New Roman" w:hAnsi="Times New Roman"/>
          <w:snapToGrid w:val="0"/>
          <w:sz w:val="24"/>
          <w:szCs w:val="24"/>
        </w:rPr>
        <w:t xml:space="preserve">Disclaimers </w:t>
      </w:r>
      <w:r>
        <w:rPr>
          <w:rFonts w:ascii="Times New Roman" w:hAnsi="Times New Roman"/>
          <w:snapToGrid w:val="0"/>
          <w:sz w:val="24"/>
          <w:szCs w:val="24"/>
        </w:rPr>
        <w:t xml:space="preserve">are important. </w:t>
      </w:r>
      <w:r w:rsidRPr="001E0648">
        <w:rPr>
          <w:rFonts w:ascii="Times New Roman" w:hAnsi="Times New Roman"/>
          <w:snapToGrid w:val="0"/>
          <w:sz w:val="24"/>
          <w:szCs w:val="24"/>
        </w:rPr>
        <w:t xml:space="preserve">Participants </w:t>
      </w:r>
      <w:r>
        <w:rPr>
          <w:rFonts w:ascii="Times New Roman" w:hAnsi="Times New Roman"/>
          <w:snapToGrid w:val="0"/>
          <w:sz w:val="24"/>
          <w:szCs w:val="24"/>
        </w:rPr>
        <w:t xml:space="preserve">felt the needs of </w:t>
      </w:r>
      <w:r w:rsidRPr="001E0648">
        <w:rPr>
          <w:rFonts w:ascii="Times New Roman" w:hAnsi="Times New Roman"/>
          <w:snapToGrid w:val="0"/>
          <w:sz w:val="24"/>
          <w:szCs w:val="24"/>
        </w:rPr>
        <w:t>regulations to protect people with food allergies</w:t>
      </w:r>
      <w:r>
        <w:rPr>
          <w:rFonts w:ascii="Times New Roman" w:hAnsi="Times New Roman"/>
          <w:snapToGrid w:val="0"/>
          <w:sz w:val="24"/>
          <w:szCs w:val="24"/>
        </w:rPr>
        <w:t xml:space="preserve">. </w:t>
      </w:r>
    </w:p>
    <w:p w:rsidR="00C0170C" w:rsidRDefault="00C0170C" w:rsidP="00C0170C">
      <w:pPr>
        <w:ind w:firstLine="720"/>
        <w:rPr>
          <w:rFonts w:ascii="Times New Roman" w:hAnsi="Times New Roman"/>
          <w:snapToGrid w:val="0"/>
          <w:sz w:val="24"/>
          <w:szCs w:val="24"/>
        </w:rPr>
      </w:pPr>
      <w:r>
        <w:rPr>
          <w:rFonts w:ascii="Times New Roman" w:hAnsi="Times New Roman"/>
          <w:snapToGrid w:val="0"/>
          <w:sz w:val="24"/>
          <w:szCs w:val="24"/>
        </w:rPr>
        <w:t>P</w:t>
      </w:r>
      <w:r w:rsidRPr="001E0648">
        <w:rPr>
          <w:rFonts w:ascii="Times New Roman" w:hAnsi="Times New Roman"/>
          <w:snapToGrid w:val="0"/>
          <w:sz w:val="24"/>
          <w:szCs w:val="24"/>
        </w:rPr>
        <w:t xml:space="preserve">articipants suggested </w:t>
      </w:r>
      <w:r>
        <w:rPr>
          <w:rFonts w:ascii="Times New Roman" w:hAnsi="Times New Roman"/>
          <w:snapToGrid w:val="0"/>
          <w:sz w:val="24"/>
          <w:szCs w:val="24"/>
        </w:rPr>
        <w:t>people with food allergies</w:t>
      </w:r>
      <w:r w:rsidRPr="001E0648">
        <w:rPr>
          <w:rFonts w:ascii="Times New Roman" w:hAnsi="Times New Roman"/>
          <w:snapToGrid w:val="0"/>
          <w:sz w:val="24"/>
          <w:szCs w:val="24"/>
        </w:rPr>
        <w:t xml:space="preserve"> </w:t>
      </w:r>
      <w:r>
        <w:rPr>
          <w:rFonts w:ascii="Times New Roman" w:hAnsi="Times New Roman"/>
          <w:snapToGrid w:val="0"/>
          <w:sz w:val="24"/>
          <w:szCs w:val="24"/>
        </w:rPr>
        <w:t>to ask</w:t>
      </w:r>
      <w:r w:rsidRPr="001E0648">
        <w:rPr>
          <w:rFonts w:ascii="Times New Roman" w:hAnsi="Times New Roman"/>
          <w:snapToGrid w:val="0"/>
          <w:sz w:val="24"/>
          <w:szCs w:val="24"/>
        </w:rPr>
        <w:t xml:space="preserve"> for clarifications and information from the servers</w:t>
      </w:r>
      <w:r>
        <w:rPr>
          <w:rFonts w:ascii="Times New Roman" w:hAnsi="Times New Roman"/>
          <w:snapToGrid w:val="0"/>
          <w:sz w:val="24"/>
          <w:szCs w:val="24"/>
        </w:rPr>
        <w:t xml:space="preserve"> while dining out.</w:t>
      </w:r>
      <w:r w:rsidRPr="001E0648">
        <w:rPr>
          <w:rFonts w:ascii="Times New Roman" w:hAnsi="Times New Roman"/>
          <w:snapToGrid w:val="0"/>
          <w:sz w:val="24"/>
          <w:szCs w:val="24"/>
        </w:rPr>
        <w:t xml:space="preserve"> One participant urged others to empower themselves with the value of self-efficacy and be able to look up information by themselves. Some participants </w:t>
      </w:r>
      <w:r>
        <w:rPr>
          <w:rFonts w:ascii="Times New Roman" w:hAnsi="Times New Roman"/>
          <w:snapToGrid w:val="0"/>
          <w:sz w:val="24"/>
          <w:szCs w:val="24"/>
        </w:rPr>
        <w:t xml:space="preserve">also advised others to bring </w:t>
      </w:r>
      <w:proofErr w:type="spellStart"/>
      <w:r w:rsidRPr="001E0648">
        <w:rPr>
          <w:rFonts w:ascii="Times New Roman" w:hAnsi="Times New Roman"/>
          <w:snapToGrid w:val="0"/>
          <w:sz w:val="24"/>
          <w:szCs w:val="24"/>
        </w:rPr>
        <w:t>Epi</w:t>
      </w:r>
      <w:proofErr w:type="spellEnd"/>
      <w:r w:rsidRPr="001E0648">
        <w:rPr>
          <w:rFonts w:ascii="Times New Roman" w:hAnsi="Times New Roman"/>
          <w:snapToGrid w:val="0"/>
          <w:sz w:val="24"/>
          <w:szCs w:val="24"/>
        </w:rPr>
        <w:t>-pen with them whenever they go, or packed their own snacks if allergen free food might not be provided.</w:t>
      </w:r>
      <w:r>
        <w:rPr>
          <w:rFonts w:ascii="Times New Roman" w:hAnsi="Times New Roman"/>
          <w:snapToGrid w:val="0"/>
          <w:sz w:val="24"/>
          <w:szCs w:val="24"/>
        </w:rPr>
        <w:t xml:space="preserve"> </w:t>
      </w:r>
    </w:p>
    <w:p w:rsidR="00C0170C" w:rsidRDefault="00C16606" w:rsidP="00912344">
      <w:pPr>
        <w:spacing w:after="240"/>
        <w:rPr>
          <w:rFonts w:ascii="Times New Roman" w:hAnsi="Times New Roman"/>
          <w:snapToGrid w:val="0"/>
          <w:sz w:val="24"/>
          <w:szCs w:val="24"/>
          <w:u w:val="single"/>
        </w:rPr>
      </w:pPr>
      <w:r>
        <w:rPr>
          <w:rFonts w:ascii="Times New Roman" w:hAnsi="Times New Roman"/>
          <w:snapToGrid w:val="0"/>
          <w:sz w:val="24"/>
          <w:szCs w:val="24"/>
          <w:u w:val="single"/>
        </w:rPr>
        <w:t>DISCUSSION</w:t>
      </w:r>
    </w:p>
    <w:p w:rsidR="008E656C" w:rsidRDefault="008E656C" w:rsidP="008E656C">
      <w:pPr>
        <w:pStyle w:val="NormalWeb"/>
        <w:spacing w:after="240" w:line="276" w:lineRule="auto"/>
        <w:ind w:firstLine="720"/>
        <w:rPr>
          <w:snapToGrid w:val="0"/>
        </w:rPr>
      </w:pPr>
      <w:r w:rsidRPr="00EB7CA7">
        <w:rPr>
          <w:snapToGrid w:val="0"/>
        </w:rPr>
        <w:t xml:space="preserve">Our focus group study involved 16 individuals with food allergies and one mother </w:t>
      </w:r>
      <w:r>
        <w:rPr>
          <w:snapToGrid w:val="0"/>
        </w:rPr>
        <w:t>of a child with food allergy</w:t>
      </w:r>
      <w:r w:rsidRPr="00EB7CA7">
        <w:rPr>
          <w:snapToGrid w:val="0"/>
        </w:rPr>
        <w:t>.</w:t>
      </w:r>
      <w:r>
        <w:rPr>
          <w:snapToGrid w:val="0"/>
        </w:rPr>
        <w:t xml:space="preserve">  Our participants would dine out in the restaurants</w:t>
      </w:r>
      <w:r w:rsidR="005148AC">
        <w:rPr>
          <w:snapToGrid w:val="0"/>
        </w:rPr>
        <w:t xml:space="preserve"> despite there were </w:t>
      </w:r>
      <w:r>
        <w:rPr>
          <w:snapToGrid w:val="0"/>
        </w:rPr>
        <w:lastRenderedPageBreak/>
        <w:t xml:space="preserve">some possibilities of getting </w:t>
      </w:r>
      <w:r w:rsidR="00BC0972">
        <w:rPr>
          <w:snapToGrid w:val="0"/>
        </w:rPr>
        <w:t>allergic reaction</w:t>
      </w:r>
      <w:r w:rsidR="005148AC">
        <w:rPr>
          <w:snapToGrid w:val="0"/>
        </w:rPr>
        <w:t>s</w:t>
      </w:r>
      <w:r w:rsidR="00BC0972">
        <w:rPr>
          <w:snapToGrid w:val="0"/>
        </w:rPr>
        <w:t xml:space="preserve"> after dining</w:t>
      </w:r>
      <w:r>
        <w:rPr>
          <w:snapToGrid w:val="0"/>
        </w:rPr>
        <w:t xml:space="preserve"> out. </w:t>
      </w:r>
      <w:proofErr w:type="spellStart"/>
      <w:r>
        <w:rPr>
          <w:snapToGrid w:val="0"/>
        </w:rPr>
        <w:t>Wanich</w:t>
      </w:r>
      <w:proofErr w:type="spellEnd"/>
      <w:r>
        <w:rPr>
          <w:snapToGrid w:val="0"/>
        </w:rPr>
        <w:t xml:space="preserve">, </w:t>
      </w:r>
      <w:proofErr w:type="spellStart"/>
      <w:r>
        <w:rPr>
          <w:snapToGrid w:val="0"/>
        </w:rPr>
        <w:t>Wiess</w:t>
      </w:r>
      <w:proofErr w:type="spellEnd"/>
      <w:r>
        <w:rPr>
          <w:snapToGrid w:val="0"/>
        </w:rPr>
        <w:t xml:space="preserve">, Furlong, and </w:t>
      </w:r>
      <w:proofErr w:type="spellStart"/>
      <w:r>
        <w:rPr>
          <w:snapToGrid w:val="0"/>
        </w:rPr>
        <w:t>Sicherer</w:t>
      </w:r>
      <w:proofErr w:type="spellEnd"/>
      <w:r>
        <w:rPr>
          <w:snapToGrid w:val="0"/>
        </w:rPr>
        <w:t xml:space="preserve"> </w:t>
      </w:r>
      <w:r w:rsidRPr="006222AD">
        <w:rPr>
          <w:snapToGrid w:val="0"/>
        </w:rPr>
        <w:t xml:space="preserve">(2008) </w:t>
      </w:r>
      <w:r>
        <w:rPr>
          <w:snapToGrid w:val="0"/>
        </w:rPr>
        <w:t xml:space="preserve">found </w:t>
      </w:r>
      <w:r w:rsidRPr="006222AD">
        <w:rPr>
          <w:snapToGrid w:val="0"/>
        </w:rPr>
        <w:t>that 20</w:t>
      </w:r>
      <w:r>
        <w:rPr>
          <w:snapToGrid w:val="0"/>
        </w:rPr>
        <w:t>-25</w:t>
      </w:r>
      <w:r w:rsidRPr="006222AD">
        <w:rPr>
          <w:snapToGrid w:val="0"/>
        </w:rPr>
        <w:t xml:space="preserve">% of consumers with food allergies </w:t>
      </w:r>
      <w:r>
        <w:rPr>
          <w:snapToGrid w:val="0"/>
        </w:rPr>
        <w:t xml:space="preserve">in their survey have never eaten fast food, </w:t>
      </w:r>
      <w:r w:rsidRPr="006222AD">
        <w:rPr>
          <w:snapToGrid w:val="0"/>
        </w:rPr>
        <w:t>dine</w:t>
      </w:r>
      <w:r>
        <w:rPr>
          <w:snapToGrid w:val="0"/>
        </w:rPr>
        <w:t>d</w:t>
      </w:r>
      <w:r w:rsidRPr="006222AD">
        <w:rPr>
          <w:snapToGrid w:val="0"/>
        </w:rPr>
        <w:t xml:space="preserve"> in in</w:t>
      </w:r>
      <w:r>
        <w:rPr>
          <w:snapToGrid w:val="0"/>
        </w:rPr>
        <w:t xml:space="preserve">formal dining, or </w:t>
      </w:r>
      <w:r w:rsidRPr="006222AD">
        <w:rPr>
          <w:snapToGrid w:val="0"/>
        </w:rPr>
        <w:t>fo</w:t>
      </w:r>
      <w:r>
        <w:rPr>
          <w:snapToGrid w:val="0"/>
        </w:rPr>
        <w:t xml:space="preserve">rmal dining establishments. </w:t>
      </w:r>
    </w:p>
    <w:p w:rsidR="008E656C" w:rsidRDefault="008E656C" w:rsidP="008E656C">
      <w:pPr>
        <w:pStyle w:val="NormalWeb"/>
        <w:spacing w:after="240" w:line="276" w:lineRule="auto"/>
        <w:ind w:firstLine="720"/>
        <w:rPr>
          <w:snapToGrid w:val="0"/>
        </w:rPr>
      </w:pPr>
      <w:r>
        <w:rPr>
          <w:snapToGrid w:val="0"/>
        </w:rPr>
        <w:t>M</w:t>
      </w:r>
      <w:r w:rsidRPr="00EB7CA7">
        <w:rPr>
          <w:snapToGrid w:val="0"/>
        </w:rPr>
        <w:t xml:space="preserve">ultiple </w:t>
      </w:r>
      <w:r>
        <w:rPr>
          <w:snapToGrid w:val="0"/>
        </w:rPr>
        <w:t xml:space="preserve">food </w:t>
      </w:r>
      <w:r w:rsidRPr="00EB7CA7">
        <w:rPr>
          <w:snapToGrid w:val="0"/>
        </w:rPr>
        <w:t>allerg</w:t>
      </w:r>
      <w:r>
        <w:rPr>
          <w:snapToGrid w:val="0"/>
        </w:rPr>
        <w:t>ies</w:t>
      </w:r>
      <w:r w:rsidRPr="00EB7CA7">
        <w:rPr>
          <w:snapToGrid w:val="0"/>
        </w:rPr>
        <w:t xml:space="preserve"> were common among </w:t>
      </w:r>
      <w:r>
        <w:rPr>
          <w:snapToGrid w:val="0"/>
        </w:rPr>
        <w:t xml:space="preserve">our </w:t>
      </w:r>
      <w:r w:rsidRPr="00EB7CA7">
        <w:rPr>
          <w:snapToGrid w:val="0"/>
        </w:rPr>
        <w:t>participants</w:t>
      </w:r>
      <w:r>
        <w:rPr>
          <w:snapToGrid w:val="0"/>
        </w:rPr>
        <w:t>. A</w:t>
      </w:r>
      <w:r w:rsidRPr="00EB7CA7">
        <w:rPr>
          <w:snapToGrid w:val="0"/>
        </w:rPr>
        <w:t xml:space="preserve"> t</w:t>
      </w:r>
      <w:r>
        <w:rPr>
          <w:snapToGrid w:val="0"/>
        </w:rPr>
        <w:t xml:space="preserve">elephone survey in Maryland </w:t>
      </w:r>
      <w:r w:rsidR="00811BFA">
        <w:rPr>
          <w:snapToGrid w:val="0"/>
        </w:rPr>
        <w:t>showed</w:t>
      </w:r>
      <w:r w:rsidRPr="00EB7CA7">
        <w:rPr>
          <w:snapToGrid w:val="0"/>
        </w:rPr>
        <w:t xml:space="preserve"> that almost half of the respondents were allergic to four or mo</w:t>
      </w:r>
      <w:r w:rsidR="00BC0972">
        <w:rPr>
          <w:snapToGrid w:val="0"/>
        </w:rPr>
        <w:t>re food items</w:t>
      </w:r>
      <w:r>
        <w:rPr>
          <w:snapToGrid w:val="0"/>
        </w:rPr>
        <w:t xml:space="preserve"> and 29% to three (</w:t>
      </w:r>
      <w:r w:rsidR="002A06FE">
        <w:rPr>
          <w:snapToGrid w:val="0"/>
        </w:rPr>
        <w:t>Nowak-</w:t>
      </w:r>
      <w:proofErr w:type="spellStart"/>
      <w:r w:rsidR="002A06FE">
        <w:rPr>
          <w:snapToGrid w:val="0"/>
        </w:rPr>
        <w:t>Wegrzyn</w:t>
      </w:r>
      <w:proofErr w:type="spellEnd"/>
      <w:r w:rsidR="002A06FE">
        <w:rPr>
          <w:snapToGrid w:val="0"/>
        </w:rPr>
        <w:t xml:space="preserve">, </w:t>
      </w:r>
      <w:r w:rsidR="002A06FE" w:rsidRPr="002A06FE">
        <w:t>Conover-Walker</w:t>
      </w:r>
      <w:r w:rsidRPr="00EB7CA7">
        <w:rPr>
          <w:snapToGrid w:val="0"/>
        </w:rPr>
        <w:t xml:space="preserve">, </w:t>
      </w:r>
      <w:r>
        <w:rPr>
          <w:snapToGrid w:val="0"/>
        </w:rPr>
        <w:t xml:space="preserve">&amp; </w:t>
      </w:r>
      <w:r w:rsidRPr="00EB7CA7">
        <w:rPr>
          <w:snapToGrid w:val="0"/>
        </w:rPr>
        <w:t xml:space="preserve">Wood, 2000). Besides the </w:t>
      </w:r>
      <w:r>
        <w:rPr>
          <w:snapToGrid w:val="0"/>
        </w:rPr>
        <w:t xml:space="preserve">eight </w:t>
      </w:r>
      <w:r w:rsidRPr="00EB7CA7">
        <w:rPr>
          <w:snapToGrid w:val="0"/>
        </w:rPr>
        <w:t>major allergens</w:t>
      </w:r>
      <w:r>
        <w:rPr>
          <w:snapToGrid w:val="0"/>
        </w:rPr>
        <w:t>,</w:t>
      </w:r>
      <w:r w:rsidRPr="00EB7CA7">
        <w:rPr>
          <w:snapToGrid w:val="0"/>
          <w:color w:val="92D050"/>
        </w:rPr>
        <w:t xml:space="preserve"> </w:t>
      </w:r>
      <w:r>
        <w:rPr>
          <w:snapToGrid w:val="0"/>
        </w:rPr>
        <w:t xml:space="preserve">our </w:t>
      </w:r>
      <w:r w:rsidRPr="00EB7CA7">
        <w:rPr>
          <w:snapToGrid w:val="0"/>
        </w:rPr>
        <w:t>participants</w:t>
      </w:r>
      <w:r w:rsidRPr="00EB7CA7">
        <w:rPr>
          <w:snapToGrid w:val="0"/>
          <w:color w:val="92D050"/>
        </w:rPr>
        <w:t xml:space="preserve"> </w:t>
      </w:r>
      <w:r w:rsidR="005411A0">
        <w:rPr>
          <w:snapToGrid w:val="0"/>
        </w:rPr>
        <w:t>were</w:t>
      </w:r>
      <w:r w:rsidRPr="00EB7CA7">
        <w:rPr>
          <w:snapToGrid w:val="0"/>
        </w:rPr>
        <w:t xml:space="preserve"> allergic</w:t>
      </w:r>
      <w:r w:rsidRPr="00EB7CA7">
        <w:rPr>
          <w:snapToGrid w:val="0"/>
          <w:color w:val="92D050"/>
        </w:rPr>
        <w:t xml:space="preserve"> </w:t>
      </w:r>
      <w:r w:rsidRPr="00EB7CA7">
        <w:rPr>
          <w:snapToGrid w:val="0"/>
        </w:rPr>
        <w:t xml:space="preserve">to basil, citrus fruits, </w:t>
      </w:r>
      <w:proofErr w:type="gramStart"/>
      <w:r w:rsidRPr="00EB7CA7">
        <w:rPr>
          <w:snapToGrid w:val="0"/>
        </w:rPr>
        <w:t>beef</w:t>
      </w:r>
      <w:proofErr w:type="gramEnd"/>
      <w:r w:rsidRPr="00EB7CA7">
        <w:rPr>
          <w:snapToGrid w:val="0"/>
        </w:rPr>
        <w:t>, lamb</w:t>
      </w:r>
      <w:r w:rsidR="00CF6B1E">
        <w:rPr>
          <w:snapToGrid w:val="0"/>
        </w:rPr>
        <w:t>,</w:t>
      </w:r>
      <w:r w:rsidRPr="00EB7CA7">
        <w:rPr>
          <w:snapToGrid w:val="0"/>
        </w:rPr>
        <w:t xml:space="preserve"> and </w:t>
      </w:r>
      <w:r>
        <w:rPr>
          <w:snapToGrid w:val="0"/>
        </w:rPr>
        <w:t>food additives</w:t>
      </w:r>
      <w:r w:rsidRPr="00EB7CA7">
        <w:rPr>
          <w:snapToGrid w:val="0"/>
        </w:rPr>
        <w:t xml:space="preserve">. A study carried out </w:t>
      </w:r>
      <w:r w:rsidR="005411A0">
        <w:rPr>
          <w:snapToGrid w:val="0"/>
        </w:rPr>
        <w:t xml:space="preserve">among </w:t>
      </w:r>
      <w:r w:rsidRPr="00EB7CA7">
        <w:rPr>
          <w:snapToGrid w:val="0"/>
        </w:rPr>
        <w:t>members of anaphylaxis campaign concluded that 40% of the anaphylactic cases happened among adults were due to some uncommon but widely recognized allergens</w:t>
      </w:r>
      <w:r w:rsidR="005411A0">
        <w:rPr>
          <w:snapToGrid w:val="0"/>
        </w:rPr>
        <w:t>.</w:t>
      </w:r>
      <w:r>
        <w:rPr>
          <w:snapToGrid w:val="0"/>
        </w:rPr>
        <w:t xml:space="preserve"> </w:t>
      </w:r>
    </w:p>
    <w:p w:rsidR="008E656C" w:rsidRPr="006222AD" w:rsidRDefault="008E656C" w:rsidP="008E656C">
      <w:pPr>
        <w:ind w:firstLine="720"/>
        <w:rPr>
          <w:rFonts w:ascii="Times New Roman" w:hAnsi="Times New Roman"/>
          <w:snapToGrid w:val="0"/>
          <w:sz w:val="24"/>
          <w:szCs w:val="24"/>
        </w:rPr>
      </w:pPr>
      <w:r w:rsidRPr="00EB7CA7">
        <w:rPr>
          <w:rFonts w:ascii="Times New Roman" w:hAnsi="Times New Roman"/>
          <w:snapToGrid w:val="0"/>
          <w:sz w:val="24"/>
          <w:szCs w:val="24"/>
        </w:rPr>
        <w:t>F</w:t>
      </w:r>
      <w:r w:rsidR="00811BFA">
        <w:rPr>
          <w:rFonts w:ascii="Times New Roman" w:hAnsi="Times New Roman"/>
          <w:snapToGrid w:val="0"/>
          <w:sz w:val="24"/>
          <w:szCs w:val="24"/>
        </w:rPr>
        <w:t xml:space="preserve">ood allergy </w:t>
      </w:r>
      <w:r w:rsidRPr="00EB7CA7">
        <w:rPr>
          <w:rFonts w:ascii="Times New Roman" w:hAnsi="Times New Roman"/>
          <w:snapToGrid w:val="0"/>
          <w:sz w:val="24"/>
          <w:szCs w:val="24"/>
        </w:rPr>
        <w:t xml:space="preserve">could impose detrimental effects on physical health and quality of life of people with food allergies. </w:t>
      </w:r>
      <w:proofErr w:type="spellStart"/>
      <w:r w:rsidRPr="00EB7CA7">
        <w:rPr>
          <w:rFonts w:ascii="Times New Roman" w:hAnsi="Times New Roman"/>
          <w:snapToGrid w:val="0"/>
          <w:sz w:val="24"/>
          <w:szCs w:val="24"/>
        </w:rPr>
        <w:t>Lyson</w:t>
      </w:r>
      <w:proofErr w:type="spellEnd"/>
      <w:r w:rsidRPr="00EB7CA7">
        <w:rPr>
          <w:rFonts w:ascii="Times New Roman" w:hAnsi="Times New Roman"/>
          <w:snapToGrid w:val="0"/>
          <w:sz w:val="24"/>
          <w:szCs w:val="24"/>
        </w:rPr>
        <w:t xml:space="preserve"> (2004) reported that people with food allergies perceived themselves as having poorer health than people without allergies. Food allergy </w:t>
      </w:r>
      <w:r w:rsidR="00CF6B1E">
        <w:rPr>
          <w:rFonts w:ascii="Times New Roman" w:hAnsi="Times New Roman"/>
          <w:snapToGrid w:val="0"/>
          <w:sz w:val="24"/>
          <w:szCs w:val="24"/>
        </w:rPr>
        <w:t>could impose</w:t>
      </w:r>
      <w:r w:rsidRPr="00EB7CA7">
        <w:rPr>
          <w:rFonts w:ascii="Times New Roman" w:hAnsi="Times New Roman"/>
          <w:snapToGrid w:val="0"/>
          <w:sz w:val="24"/>
          <w:szCs w:val="24"/>
        </w:rPr>
        <w:t xml:space="preserve"> stress to the immediate family of the allergic children (</w:t>
      </w:r>
      <w:proofErr w:type="spellStart"/>
      <w:r w:rsidRPr="00EB7CA7">
        <w:rPr>
          <w:rFonts w:ascii="Times New Roman" w:hAnsi="Times New Roman"/>
          <w:snapToGrid w:val="0"/>
          <w:sz w:val="24"/>
          <w:szCs w:val="24"/>
        </w:rPr>
        <w:t>Gowland</w:t>
      </w:r>
      <w:proofErr w:type="spellEnd"/>
      <w:r w:rsidRPr="00EB7CA7">
        <w:rPr>
          <w:rFonts w:ascii="Times New Roman" w:hAnsi="Times New Roman"/>
          <w:snapToGrid w:val="0"/>
          <w:sz w:val="24"/>
          <w:szCs w:val="24"/>
        </w:rPr>
        <w:t xml:space="preserve">, 2001). While some </w:t>
      </w:r>
      <w:r>
        <w:rPr>
          <w:rFonts w:ascii="Times New Roman" w:hAnsi="Times New Roman"/>
          <w:snapToGrid w:val="0"/>
          <w:sz w:val="24"/>
          <w:szCs w:val="24"/>
        </w:rPr>
        <w:t xml:space="preserve">of our </w:t>
      </w:r>
      <w:r w:rsidRPr="00EB7CA7">
        <w:rPr>
          <w:rFonts w:ascii="Times New Roman" w:hAnsi="Times New Roman"/>
          <w:snapToGrid w:val="0"/>
          <w:sz w:val="24"/>
          <w:szCs w:val="24"/>
        </w:rPr>
        <w:t>participants felt comfortable with the accommodations they received from the restaurants, a few of them viewed themselves as burdens or annoying customers that the servers hate serving</w:t>
      </w:r>
      <w:r>
        <w:rPr>
          <w:rFonts w:ascii="Times New Roman" w:hAnsi="Times New Roman"/>
          <w:snapToGrid w:val="0"/>
          <w:sz w:val="24"/>
          <w:szCs w:val="24"/>
        </w:rPr>
        <w:t xml:space="preserve"> in the restaurants</w:t>
      </w:r>
      <w:r w:rsidRPr="00EB7CA7">
        <w:rPr>
          <w:rFonts w:ascii="Times New Roman" w:hAnsi="Times New Roman"/>
          <w:snapToGrid w:val="0"/>
          <w:sz w:val="24"/>
          <w:szCs w:val="24"/>
        </w:rPr>
        <w:t>.</w:t>
      </w:r>
      <w:r>
        <w:rPr>
          <w:rFonts w:ascii="Times New Roman" w:hAnsi="Times New Roman"/>
          <w:snapToGrid w:val="0"/>
          <w:sz w:val="24"/>
          <w:szCs w:val="24"/>
        </w:rPr>
        <w:t xml:space="preserve"> </w:t>
      </w:r>
      <w:r w:rsidRPr="00EB7CA7">
        <w:rPr>
          <w:rFonts w:ascii="Times New Roman" w:hAnsi="Times New Roman"/>
          <w:snapToGrid w:val="0"/>
          <w:sz w:val="24"/>
          <w:szCs w:val="24"/>
        </w:rPr>
        <w:t xml:space="preserve">   </w:t>
      </w:r>
    </w:p>
    <w:p w:rsidR="008E656C" w:rsidRPr="005777F0" w:rsidRDefault="00811BFA" w:rsidP="008E656C">
      <w:pPr>
        <w:ind w:firstLine="720"/>
        <w:rPr>
          <w:rFonts w:ascii="Times New Roman" w:hAnsi="Times New Roman"/>
          <w:snapToGrid w:val="0"/>
          <w:color w:val="FF0000"/>
          <w:sz w:val="24"/>
          <w:szCs w:val="24"/>
        </w:rPr>
      </w:pPr>
      <w:r>
        <w:rPr>
          <w:rFonts w:ascii="Times New Roman" w:hAnsi="Times New Roman"/>
          <w:snapToGrid w:val="0"/>
          <w:sz w:val="24"/>
          <w:szCs w:val="24"/>
        </w:rPr>
        <w:t>R</w:t>
      </w:r>
      <w:r w:rsidR="008E656C" w:rsidRPr="006222AD">
        <w:rPr>
          <w:rFonts w:ascii="Times New Roman" w:hAnsi="Times New Roman"/>
          <w:snapToGrid w:val="0"/>
          <w:sz w:val="24"/>
          <w:szCs w:val="24"/>
        </w:rPr>
        <w:t>estaurants and non-commercia</w:t>
      </w:r>
      <w:r w:rsidR="00BC0972">
        <w:rPr>
          <w:rFonts w:ascii="Times New Roman" w:hAnsi="Times New Roman"/>
          <w:snapToGrid w:val="0"/>
          <w:sz w:val="24"/>
          <w:szCs w:val="24"/>
        </w:rPr>
        <w:t>l foodservice establishments were</w:t>
      </w:r>
      <w:r w:rsidR="008E656C" w:rsidRPr="006222AD">
        <w:rPr>
          <w:rFonts w:ascii="Times New Roman" w:hAnsi="Times New Roman"/>
          <w:snapToGrid w:val="0"/>
          <w:sz w:val="24"/>
          <w:szCs w:val="24"/>
        </w:rPr>
        <w:t xml:space="preserve"> found responsible for most</w:t>
      </w:r>
      <w:r w:rsidR="008E656C">
        <w:rPr>
          <w:rFonts w:ascii="Times New Roman" w:hAnsi="Times New Roman"/>
          <w:snapToGrid w:val="0"/>
          <w:sz w:val="24"/>
          <w:szCs w:val="24"/>
        </w:rPr>
        <w:t xml:space="preserve"> of the</w:t>
      </w:r>
      <w:r w:rsidR="008E656C" w:rsidRPr="006222AD">
        <w:rPr>
          <w:rFonts w:ascii="Times New Roman" w:hAnsi="Times New Roman"/>
          <w:snapToGrid w:val="0"/>
          <w:sz w:val="24"/>
          <w:szCs w:val="24"/>
        </w:rPr>
        <w:t xml:space="preserve"> food allergic reactions (Furlong, </w:t>
      </w:r>
      <w:proofErr w:type="spellStart"/>
      <w:r w:rsidR="008E656C" w:rsidRPr="006222AD">
        <w:rPr>
          <w:rFonts w:ascii="Times New Roman" w:hAnsi="Times New Roman"/>
          <w:snapToGrid w:val="0"/>
          <w:sz w:val="24"/>
          <w:szCs w:val="24"/>
        </w:rPr>
        <w:t>McMorris</w:t>
      </w:r>
      <w:proofErr w:type="spellEnd"/>
      <w:r w:rsidR="008E656C" w:rsidRPr="006222AD">
        <w:rPr>
          <w:rFonts w:ascii="Times New Roman" w:hAnsi="Times New Roman"/>
          <w:snapToGrid w:val="0"/>
          <w:sz w:val="24"/>
          <w:szCs w:val="24"/>
        </w:rPr>
        <w:t xml:space="preserve">, &amp; </w:t>
      </w:r>
      <w:proofErr w:type="spellStart"/>
      <w:r w:rsidR="008E656C" w:rsidRPr="006222AD">
        <w:rPr>
          <w:rFonts w:ascii="Times New Roman" w:hAnsi="Times New Roman"/>
          <w:snapToGrid w:val="0"/>
          <w:sz w:val="24"/>
          <w:szCs w:val="24"/>
        </w:rPr>
        <w:t>Greenhawt</w:t>
      </w:r>
      <w:proofErr w:type="spellEnd"/>
      <w:r w:rsidR="008E656C" w:rsidRPr="006222AD">
        <w:rPr>
          <w:rFonts w:ascii="Times New Roman" w:hAnsi="Times New Roman"/>
          <w:snapToGrid w:val="0"/>
          <w:sz w:val="24"/>
          <w:szCs w:val="24"/>
        </w:rPr>
        <w:t xml:space="preserve">, 2008). </w:t>
      </w:r>
      <w:r w:rsidR="00BC0972">
        <w:rPr>
          <w:rFonts w:ascii="Times New Roman" w:hAnsi="Times New Roman"/>
          <w:snapToGrid w:val="0"/>
          <w:sz w:val="24"/>
          <w:szCs w:val="24"/>
        </w:rPr>
        <w:t>Majority</w:t>
      </w:r>
      <w:r w:rsidR="008E656C">
        <w:rPr>
          <w:rFonts w:ascii="Times New Roman" w:hAnsi="Times New Roman"/>
          <w:snapToGrid w:val="0"/>
          <w:sz w:val="24"/>
          <w:szCs w:val="24"/>
        </w:rPr>
        <w:t xml:space="preserve"> of food allergic reactions</w:t>
      </w:r>
      <w:r w:rsidR="008E656C" w:rsidRPr="006222AD">
        <w:rPr>
          <w:rFonts w:ascii="Times New Roman" w:hAnsi="Times New Roman"/>
          <w:snapToGrid w:val="0"/>
          <w:sz w:val="24"/>
          <w:szCs w:val="24"/>
        </w:rPr>
        <w:t xml:space="preserve"> were caused by cross</w:t>
      </w:r>
      <w:r w:rsidR="008E656C">
        <w:rPr>
          <w:rFonts w:ascii="Times New Roman" w:hAnsi="Times New Roman"/>
          <w:snapToGrid w:val="0"/>
          <w:sz w:val="24"/>
          <w:szCs w:val="24"/>
        </w:rPr>
        <w:t>-contact</w:t>
      </w:r>
      <w:r w:rsidR="008E656C" w:rsidRPr="006222AD">
        <w:rPr>
          <w:rFonts w:ascii="Times New Roman" w:hAnsi="Times New Roman"/>
          <w:snapToGrid w:val="0"/>
          <w:sz w:val="24"/>
          <w:szCs w:val="24"/>
        </w:rPr>
        <w:t xml:space="preserve"> (</w:t>
      </w:r>
      <w:proofErr w:type="spellStart"/>
      <w:r w:rsidR="008E656C" w:rsidRPr="006222AD">
        <w:rPr>
          <w:rFonts w:ascii="Times New Roman" w:hAnsi="Times New Roman"/>
          <w:snapToGrid w:val="0"/>
          <w:sz w:val="24"/>
          <w:szCs w:val="24"/>
        </w:rPr>
        <w:t>Eigenmann</w:t>
      </w:r>
      <w:proofErr w:type="spellEnd"/>
      <w:r w:rsidR="008E656C">
        <w:rPr>
          <w:rFonts w:ascii="Times New Roman" w:hAnsi="Times New Roman"/>
          <w:snapToGrid w:val="0"/>
          <w:sz w:val="24"/>
          <w:szCs w:val="24"/>
        </w:rPr>
        <w:t xml:space="preserve"> et al.</w:t>
      </w:r>
      <w:r w:rsidR="008E656C" w:rsidRPr="006222AD">
        <w:rPr>
          <w:rFonts w:ascii="Times New Roman" w:hAnsi="Times New Roman"/>
          <w:snapToGrid w:val="0"/>
          <w:sz w:val="24"/>
          <w:szCs w:val="24"/>
        </w:rPr>
        <w:t>, 2002), hidden allergens (</w:t>
      </w:r>
      <w:proofErr w:type="spellStart"/>
      <w:r w:rsidR="008E656C" w:rsidRPr="006222AD">
        <w:rPr>
          <w:rFonts w:ascii="Times New Roman" w:hAnsi="Times New Roman"/>
          <w:snapToGrid w:val="0"/>
          <w:sz w:val="24"/>
          <w:szCs w:val="24"/>
        </w:rPr>
        <w:t>Anibarro</w:t>
      </w:r>
      <w:proofErr w:type="spellEnd"/>
      <w:r w:rsidR="008E656C">
        <w:rPr>
          <w:rFonts w:ascii="Times New Roman" w:hAnsi="Times New Roman"/>
          <w:snapToGrid w:val="0"/>
          <w:sz w:val="24"/>
          <w:szCs w:val="24"/>
        </w:rPr>
        <w:t xml:space="preserve"> et al., 2007</w:t>
      </w:r>
      <w:r w:rsidR="008E656C" w:rsidRPr="006222AD">
        <w:rPr>
          <w:rFonts w:ascii="Times New Roman" w:hAnsi="Times New Roman"/>
          <w:snapToGrid w:val="0"/>
          <w:sz w:val="24"/>
          <w:szCs w:val="24"/>
        </w:rPr>
        <w:t xml:space="preserve">; </w:t>
      </w:r>
      <w:proofErr w:type="spellStart"/>
      <w:r w:rsidR="008E656C" w:rsidRPr="006222AD">
        <w:rPr>
          <w:rFonts w:ascii="Times New Roman" w:hAnsi="Times New Roman"/>
          <w:snapToGrid w:val="0"/>
          <w:sz w:val="24"/>
          <w:szCs w:val="24"/>
        </w:rPr>
        <w:t>Vierk</w:t>
      </w:r>
      <w:proofErr w:type="spellEnd"/>
      <w:r w:rsidR="008E656C" w:rsidRPr="006222AD">
        <w:rPr>
          <w:rFonts w:ascii="Times New Roman" w:hAnsi="Times New Roman"/>
          <w:snapToGrid w:val="0"/>
          <w:sz w:val="24"/>
          <w:szCs w:val="24"/>
        </w:rPr>
        <w:t xml:space="preserve">, Koehler, </w:t>
      </w:r>
      <w:r w:rsidR="008E656C">
        <w:rPr>
          <w:rFonts w:ascii="Times New Roman" w:hAnsi="Times New Roman"/>
          <w:snapToGrid w:val="0"/>
          <w:sz w:val="24"/>
          <w:szCs w:val="24"/>
        </w:rPr>
        <w:t xml:space="preserve">Fein, </w:t>
      </w:r>
      <w:r w:rsidR="008E656C" w:rsidRPr="006222AD">
        <w:rPr>
          <w:rFonts w:ascii="Times New Roman" w:hAnsi="Times New Roman"/>
          <w:snapToGrid w:val="0"/>
          <w:sz w:val="24"/>
          <w:szCs w:val="24"/>
        </w:rPr>
        <w:t>&amp; Street, 2007), miscommunication between wait staff and cooks (</w:t>
      </w:r>
      <w:r w:rsidR="008E656C">
        <w:rPr>
          <w:rFonts w:ascii="Times New Roman" w:hAnsi="Times New Roman"/>
          <w:snapToGrid w:val="0"/>
          <w:sz w:val="24"/>
          <w:szCs w:val="24"/>
        </w:rPr>
        <w:t xml:space="preserve">Furlong et al., 2001; </w:t>
      </w:r>
      <w:proofErr w:type="spellStart"/>
      <w:r w:rsidR="008E656C">
        <w:rPr>
          <w:rFonts w:ascii="Times New Roman" w:hAnsi="Times New Roman"/>
          <w:snapToGrid w:val="0"/>
          <w:sz w:val="24"/>
          <w:szCs w:val="24"/>
        </w:rPr>
        <w:t>Leitch</w:t>
      </w:r>
      <w:proofErr w:type="spellEnd"/>
      <w:r w:rsidR="008E656C">
        <w:rPr>
          <w:rFonts w:ascii="Times New Roman" w:hAnsi="Times New Roman"/>
          <w:snapToGrid w:val="0"/>
          <w:sz w:val="24"/>
          <w:szCs w:val="24"/>
        </w:rPr>
        <w:t xml:space="preserve"> &amp; Walker 2005; </w:t>
      </w:r>
      <w:proofErr w:type="spellStart"/>
      <w:r w:rsidR="008E656C" w:rsidRPr="006222AD">
        <w:rPr>
          <w:rFonts w:ascii="Times New Roman" w:hAnsi="Times New Roman"/>
          <w:snapToGrid w:val="0"/>
          <w:sz w:val="24"/>
          <w:szCs w:val="24"/>
        </w:rPr>
        <w:t>Pratten</w:t>
      </w:r>
      <w:proofErr w:type="spellEnd"/>
      <w:r w:rsidR="008E656C" w:rsidRPr="006222AD">
        <w:rPr>
          <w:rFonts w:ascii="Times New Roman" w:hAnsi="Times New Roman"/>
          <w:snapToGrid w:val="0"/>
          <w:sz w:val="24"/>
          <w:szCs w:val="24"/>
        </w:rPr>
        <w:t xml:space="preserve"> </w:t>
      </w:r>
      <w:r w:rsidR="008E656C">
        <w:rPr>
          <w:rFonts w:ascii="Times New Roman" w:hAnsi="Times New Roman"/>
          <w:snapToGrid w:val="0"/>
          <w:sz w:val="24"/>
          <w:szCs w:val="24"/>
        </w:rPr>
        <w:t xml:space="preserve">et al., </w:t>
      </w:r>
      <w:r w:rsidR="008E656C" w:rsidRPr="006222AD">
        <w:rPr>
          <w:rFonts w:ascii="Times New Roman" w:hAnsi="Times New Roman"/>
          <w:snapToGrid w:val="0"/>
          <w:sz w:val="24"/>
          <w:szCs w:val="24"/>
        </w:rPr>
        <w:t xml:space="preserve">2003), </w:t>
      </w:r>
      <w:r w:rsidR="005148AC">
        <w:rPr>
          <w:rFonts w:ascii="Times New Roman" w:hAnsi="Times New Roman"/>
          <w:snapToGrid w:val="0"/>
          <w:sz w:val="24"/>
          <w:szCs w:val="24"/>
        </w:rPr>
        <w:t xml:space="preserve">and </w:t>
      </w:r>
      <w:r w:rsidR="008E656C" w:rsidRPr="006222AD">
        <w:rPr>
          <w:rFonts w:ascii="Times New Roman" w:hAnsi="Times New Roman"/>
          <w:snapToGrid w:val="0"/>
          <w:sz w:val="24"/>
          <w:szCs w:val="24"/>
        </w:rPr>
        <w:t>ingredients no</w:t>
      </w:r>
      <w:r w:rsidR="005148AC">
        <w:rPr>
          <w:rFonts w:ascii="Times New Roman" w:hAnsi="Times New Roman"/>
          <w:snapToGrid w:val="0"/>
          <w:sz w:val="24"/>
          <w:szCs w:val="24"/>
        </w:rPr>
        <w:t>t being declared at restaurants</w:t>
      </w:r>
      <w:r w:rsidR="008E656C" w:rsidRPr="006222AD">
        <w:rPr>
          <w:rFonts w:ascii="Times New Roman" w:hAnsi="Times New Roman"/>
          <w:snapToGrid w:val="0"/>
          <w:sz w:val="24"/>
          <w:szCs w:val="24"/>
        </w:rPr>
        <w:t xml:space="preserve">. </w:t>
      </w:r>
      <w:proofErr w:type="spellStart"/>
      <w:r w:rsidR="008E656C" w:rsidRPr="006222AD">
        <w:rPr>
          <w:rFonts w:ascii="Times New Roman" w:hAnsi="Times New Roman"/>
          <w:snapToGrid w:val="0"/>
          <w:sz w:val="24"/>
          <w:szCs w:val="24"/>
        </w:rPr>
        <w:t>Anibarro</w:t>
      </w:r>
      <w:proofErr w:type="spellEnd"/>
      <w:r w:rsidR="008E656C" w:rsidRPr="006222AD">
        <w:rPr>
          <w:rFonts w:ascii="Times New Roman" w:hAnsi="Times New Roman"/>
          <w:snapToGrid w:val="0"/>
          <w:sz w:val="24"/>
          <w:szCs w:val="24"/>
        </w:rPr>
        <w:t xml:space="preserve"> et al. (2007) </w:t>
      </w:r>
      <w:r w:rsidR="005411A0">
        <w:rPr>
          <w:rFonts w:ascii="Times New Roman" w:hAnsi="Times New Roman"/>
          <w:snapToGrid w:val="0"/>
          <w:sz w:val="24"/>
          <w:szCs w:val="24"/>
        </w:rPr>
        <w:t xml:space="preserve">and Furlong et al. (2001) both reported </w:t>
      </w:r>
      <w:r w:rsidR="008E656C" w:rsidRPr="006222AD">
        <w:rPr>
          <w:rFonts w:ascii="Times New Roman" w:hAnsi="Times New Roman"/>
          <w:snapToGrid w:val="0"/>
          <w:sz w:val="24"/>
          <w:szCs w:val="24"/>
        </w:rPr>
        <w:t xml:space="preserve">hidden ingredients </w:t>
      </w:r>
      <w:r w:rsidR="005411A0">
        <w:rPr>
          <w:rFonts w:ascii="Times New Roman" w:hAnsi="Times New Roman"/>
          <w:snapToGrid w:val="0"/>
          <w:sz w:val="24"/>
          <w:szCs w:val="24"/>
        </w:rPr>
        <w:t xml:space="preserve">caused </w:t>
      </w:r>
      <w:r w:rsidR="008E656C" w:rsidRPr="006222AD">
        <w:rPr>
          <w:rFonts w:ascii="Times New Roman" w:hAnsi="Times New Roman"/>
          <w:snapToGrid w:val="0"/>
          <w:sz w:val="24"/>
          <w:szCs w:val="24"/>
        </w:rPr>
        <w:t>most of the allergic reactions</w:t>
      </w:r>
      <w:r>
        <w:rPr>
          <w:rFonts w:ascii="Times New Roman" w:hAnsi="Times New Roman"/>
          <w:snapToGrid w:val="0"/>
          <w:sz w:val="24"/>
          <w:szCs w:val="24"/>
        </w:rPr>
        <w:t xml:space="preserve"> in their studies</w:t>
      </w:r>
      <w:r w:rsidR="008E656C" w:rsidRPr="006222AD">
        <w:rPr>
          <w:rFonts w:ascii="Times New Roman" w:hAnsi="Times New Roman"/>
          <w:snapToGrid w:val="0"/>
          <w:sz w:val="24"/>
          <w:szCs w:val="24"/>
        </w:rPr>
        <w:t xml:space="preserve">. </w:t>
      </w:r>
    </w:p>
    <w:p w:rsidR="008E656C" w:rsidRDefault="008E656C" w:rsidP="008E656C">
      <w:pPr>
        <w:spacing w:after="240"/>
        <w:ind w:firstLine="720"/>
        <w:rPr>
          <w:rFonts w:ascii="Times New Roman" w:hAnsi="Times New Roman"/>
          <w:snapToGrid w:val="0"/>
          <w:sz w:val="24"/>
          <w:szCs w:val="24"/>
        </w:rPr>
      </w:pPr>
      <w:r>
        <w:rPr>
          <w:rFonts w:ascii="Times New Roman" w:hAnsi="Times New Roman"/>
          <w:snapToGrid w:val="0"/>
          <w:sz w:val="24"/>
          <w:szCs w:val="24"/>
        </w:rPr>
        <w:t xml:space="preserve">Our participants suspected that the </w:t>
      </w:r>
      <w:r w:rsidRPr="006222AD">
        <w:rPr>
          <w:rFonts w:ascii="Times New Roman" w:hAnsi="Times New Roman"/>
          <w:snapToGrid w:val="0"/>
          <w:sz w:val="24"/>
          <w:szCs w:val="24"/>
        </w:rPr>
        <w:t xml:space="preserve">lack of training </w:t>
      </w:r>
      <w:r w:rsidR="00BC0972">
        <w:rPr>
          <w:rFonts w:ascii="Times New Roman" w:hAnsi="Times New Roman"/>
          <w:snapToGrid w:val="0"/>
          <w:sz w:val="24"/>
          <w:szCs w:val="24"/>
        </w:rPr>
        <w:t>wa</w:t>
      </w:r>
      <w:r>
        <w:rPr>
          <w:rFonts w:ascii="Times New Roman" w:hAnsi="Times New Roman"/>
          <w:snapToGrid w:val="0"/>
          <w:sz w:val="24"/>
          <w:szCs w:val="24"/>
        </w:rPr>
        <w:t>s</w:t>
      </w:r>
      <w:r w:rsidRPr="006222AD">
        <w:rPr>
          <w:rFonts w:ascii="Times New Roman" w:hAnsi="Times New Roman"/>
          <w:snapToGrid w:val="0"/>
          <w:sz w:val="24"/>
          <w:szCs w:val="24"/>
        </w:rPr>
        <w:t xml:space="preserve"> one of the </w:t>
      </w:r>
      <w:r>
        <w:rPr>
          <w:rFonts w:ascii="Times New Roman" w:hAnsi="Times New Roman"/>
          <w:snapToGrid w:val="0"/>
          <w:sz w:val="24"/>
          <w:szCs w:val="24"/>
        </w:rPr>
        <w:t xml:space="preserve">challenges for why </w:t>
      </w:r>
      <w:r w:rsidRPr="006222AD">
        <w:rPr>
          <w:rFonts w:ascii="Times New Roman" w:hAnsi="Times New Roman"/>
          <w:snapToGrid w:val="0"/>
          <w:sz w:val="24"/>
          <w:szCs w:val="24"/>
        </w:rPr>
        <w:t xml:space="preserve">restaurants failed to </w:t>
      </w:r>
      <w:r>
        <w:rPr>
          <w:rFonts w:ascii="Times New Roman" w:hAnsi="Times New Roman"/>
          <w:snapToGrid w:val="0"/>
          <w:sz w:val="24"/>
          <w:szCs w:val="24"/>
        </w:rPr>
        <w:t xml:space="preserve">provide </w:t>
      </w:r>
      <w:r w:rsidRPr="006222AD">
        <w:rPr>
          <w:rFonts w:ascii="Times New Roman" w:hAnsi="Times New Roman"/>
          <w:snapToGrid w:val="0"/>
          <w:sz w:val="24"/>
          <w:szCs w:val="24"/>
        </w:rPr>
        <w:t>allergy</w:t>
      </w:r>
      <w:r>
        <w:rPr>
          <w:rFonts w:ascii="Times New Roman" w:hAnsi="Times New Roman"/>
          <w:snapToGrid w:val="0"/>
          <w:sz w:val="24"/>
          <w:szCs w:val="24"/>
        </w:rPr>
        <w:t>-</w:t>
      </w:r>
      <w:r w:rsidRPr="006222AD">
        <w:rPr>
          <w:rFonts w:ascii="Times New Roman" w:hAnsi="Times New Roman"/>
          <w:snapToGrid w:val="0"/>
          <w:sz w:val="24"/>
          <w:szCs w:val="24"/>
        </w:rPr>
        <w:t xml:space="preserve">free meals. </w:t>
      </w:r>
      <w:proofErr w:type="spellStart"/>
      <w:r w:rsidRPr="006222AD">
        <w:rPr>
          <w:rFonts w:ascii="Times New Roman" w:hAnsi="Times New Roman"/>
          <w:snapToGrid w:val="0"/>
          <w:sz w:val="24"/>
          <w:szCs w:val="24"/>
        </w:rPr>
        <w:t>Ahuja</w:t>
      </w:r>
      <w:proofErr w:type="spellEnd"/>
      <w:r w:rsidRPr="006222AD">
        <w:rPr>
          <w:rFonts w:ascii="Times New Roman" w:hAnsi="Times New Roman"/>
          <w:snapToGrid w:val="0"/>
          <w:sz w:val="24"/>
          <w:szCs w:val="24"/>
        </w:rPr>
        <w:t xml:space="preserve"> and </w:t>
      </w:r>
      <w:proofErr w:type="spellStart"/>
      <w:r w:rsidRPr="006222AD">
        <w:rPr>
          <w:rFonts w:ascii="Times New Roman" w:hAnsi="Times New Roman"/>
          <w:snapToGrid w:val="0"/>
          <w:sz w:val="24"/>
          <w:szCs w:val="24"/>
        </w:rPr>
        <w:t>Si</w:t>
      </w:r>
      <w:r>
        <w:rPr>
          <w:rFonts w:ascii="Times New Roman" w:hAnsi="Times New Roman"/>
          <w:snapToGrid w:val="0"/>
          <w:sz w:val="24"/>
          <w:szCs w:val="24"/>
        </w:rPr>
        <w:t>cherer</w:t>
      </w:r>
      <w:proofErr w:type="spellEnd"/>
      <w:r>
        <w:rPr>
          <w:rFonts w:ascii="Times New Roman" w:hAnsi="Times New Roman"/>
          <w:snapToGrid w:val="0"/>
          <w:sz w:val="24"/>
          <w:szCs w:val="24"/>
        </w:rPr>
        <w:t xml:space="preserve"> (2006) reported that </w:t>
      </w:r>
      <w:r w:rsidRPr="006222AD">
        <w:rPr>
          <w:rFonts w:ascii="Times New Roman" w:hAnsi="Times New Roman"/>
          <w:snapToGrid w:val="0"/>
          <w:sz w:val="24"/>
          <w:szCs w:val="24"/>
        </w:rPr>
        <w:t xml:space="preserve">food allergy training to the restaurant employees was inadequate. Abbott et al. (2007) concluded that barriers to educate the restaurants employees about food allergy included the high cost of training, high turnover rate among staff, time constraints, not proficient in language, and lack of interest among the employees. Training components should include the seriousness of allergic reactions, actions </w:t>
      </w:r>
      <w:r w:rsidR="00BC0972">
        <w:rPr>
          <w:rFonts w:ascii="Times New Roman" w:hAnsi="Times New Roman"/>
          <w:snapToGrid w:val="0"/>
          <w:sz w:val="24"/>
          <w:szCs w:val="24"/>
        </w:rPr>
        <w:t>taken during an allergic attack</w:t>
      </w:r>
      <w:r w:rsidRPr="006222AD">
        <w:rPr>
          <w:rFonts w:ascii="Times New Roman" w:hAnsi="Times New Roman"/>
          <w:snapToGrid w:val="0"/>
          <w:sz w:val="24"/>
          <w:szCs w:val="24"/>
        </w:rPr>
        <w:t>, common food allergens, and proper cleaning procedures (</w:t>
      </w:r>
      <w:proofErr w:type="spellStart"/>
      <w:r w:rsidRPr="006222AD">
        <w:rPr>
          <w:rFonts w:ascii="Times New Roman" w:hAnsi="Times New Roman"/>
          <w:snapToGrid w:val="0"/>
          <w:sz w:val="24"/>
          <w:szCs w:val="24"/>
        </w:rPr>
        <w:t>Warsfold</w:t>
      </w:r>
      <w:proofErr w:type="spellEnd"/>
      <w:r w:rsidRPr="006222AD">
        <w:rPr>
          <w:rFonts w:ascii="Times New Roman" w:hAnsi="Times New Roman"/>
          <w:snapToGrid w:val="0"/>
          <w:sz w:val="24"/>
          <w:szCs w:val="24"/>
        </w:rPr>
        <w:t>, 2008).</w:t>
      </w:r>
      <w:r>
        <w:rPr>
          <w:rFonts w:ascii="Times New Roman" w:hAnsi="Times New Roman"/>
          <w:snapToGrid w:val="0"/>
          <w:sz w:val="24"/>
          <w:szCs w:val="24"/>
        </w:rPr>
        <w:t xml:space="preserve"> </w:t>
      </w:r>
    </w:p>
    <w:p w:rsidR="008E656C" w:rsidRDefault="00811BFA" w:rsidP="008E656C">
      <w:pPr>
        <w:ind w:firstLine="720"/>
        <w:rPr>
          <w:rFonts w:ascii="Times New Roman" w:hAnsi="Times New Roman"/>
          <w:snapToGrid w:val="0"/>
          <w:sz w:val="24"/>
          <w:szCs w:val="24"/>
        </w:rPr>
      </w:pPr>
      <w:r>
        <w:rPr>
          <w:rFonts w:ascii="Times New Roman" w:hAnsi="Times New Roman"/>
          <w:snapToGrid w:val="0"/>
          <w:sz w:val="24"/>
          <w:szCs w:val="24"/>
        </w:rPr>
        <w:t>O</w:t>
      </w:r>
      <w:r w:rsidR="008E656C" w:rsidRPr="006222AD">
        <w:rPr>
          <w:rFonts w:ascii="Times New Roman" w:hAnsi="Times New Roman"/>
          <w:snapToGrid w:val="0"/>
          <w:sz w:val="24"/>
          <w:szCs w:val="24"/>
        </w:rPr>
        <w:t>ur focus groups results indicated that the participants perceived ethnic restaurants, buffet lines, bakeries, ice</w:t>
      </w:r>
      <w:r w:rsidR="008E656C">
        <w:rPr>
          <w:rFonts w:ascii="Times New Roman" w:hAnsi="Times New Roman"/>
          <w:snapToGrid w:val="0"/>
          <w:sz w:val="24"/>
          <w:szCs w:val="24"/>
        </w:rPr>
        <w:t xml:space="preserve"> </w:t>
      </w:r>
      <w:r w:rsidR="008E656C" w:rsidRPr="006222AD">
        <w:rPr>
          <w:rFonts w:ascii="Times New Roman" w:hAnsi="Times New Roman"/>
          <w:snapToGrid w:val="0"/>
          <w:sz w:val="24"/>
          <w:szCs w:val="24"/>
        </w:rPr>
        <w:t>cream shops, specialty restaurants, and high end restaurants as risky din</w:t>
      </w:r>
      <w:r w:rsidR="008E656C">
        <w:rPr>
          <w:rFonts w:ascii="Times New Roman" w:hAnsi="Times New Roman"/>
          <w:snapToGrid w:val="0"/>
          <w:sz w:val="24"/>
          <w:szCs w:val="24"/>
        </w:rPr>
        <w:t>ing places for different reasons. Furlong et al. (2008)</w:t>
      </w:r>
      <w:r w:rsidR="008E656C" w:rsidRPr="006222AD">
        <w:rPr>
          <w:rFonts w:ascii="Times New Roman" w:hAnsi="Times New Roman"/>
          <w:snapToGrid w:val="0"/>
          <w:sz w:val="24"/>
          <w:szCs w:val="24"/>
        </w:rPr>
        <w:t xml:space="preserve"> </w:t>
      </w:r>
      <w:r w:rsidR="00E214A2">
        <w:rPr>
          <w:rFonts w:ascii="Times New Roman" w:hAnsi="Times New Roman"/>
          <w:snapToGrid w:val="0"/>
          <w:sz w:val="24"/>
          <w:szCs w:val="24"/>
        </w:rPr>
        <w:t>concluded that many</w:t>
      </w:r>
      <w:r w:rsidR="008E656C" w:rsidRPr="006222AD">
        <w:rPr>
          <w:rFonts w:ascii="Times New Roman" w:hAnsi="Times New Roman"/>
          <w:snapToGrid w:val="0"/>
          <w:sz w:val="24"/>
          <w:szCs w:val="24"/>
        </w:rPr>
        <w:t xml:space="preserve"> allergic reactions o</w:t>
      </w:r>
      <w:r w:rsidR="003F18F9">
        <w:rPr>
          <w:rFonts w:ascii="Times New Roman" w:hAnsi="Times New Roman"/>
          <w:snapToGrid w:val="0"/>
          <w:sz w:val="24"/>
          <w:szCs w:val="24"/>
        </w:rPr>
        <w:t>ccurred at Asian restaurants (13%) and</w:t>
      </w:r>
      <w:r w:rsidR="008E656C" w:rsidRPr="006222AD">
        <w:rPr>
          <w:rFonts w:ascii="Times New Roman" w:hAnsi="Times New Roman"/>
          <w:snapToGrid w:val="0"/>
          <w:sz w:val="24"/>
          <w:szCs w:val="24"/>
        </w:rPr>
        <w:t xml:space="preserve"> bakeries shops</w:t>
      </w:r>
      <w:r w:rsidR="003F18F9">
        <w:rPr>
          <w:rFonts w:ascii="Times New Roman" w:hAnsi="Times New Roman"/>
          <w:snapToGrid w:val="0"/>
          <w:sz w:val="24"/>
          <w:szCs w:val="24"/>
        </w:rPr>
        <w:t xml:space="preserve"> (14%</w:t>
      </w:r>
      <w:r w:rsidR="008E656C">
        <w:rPr>
          <w:rFonts w:ascii="Times New Roman" w:hAnsi="Times New Roman"/>
          <w:snapToGrid w:val="0"/>
          <w:sz w:val="24"/>
          <w:szCs w:val="24"/>
        </w:rPr>
        <w:t>)</w:t>
      </w:r>
      <w:r w:rsidR="008E656C" w:rsidRPr="006222AD">
        <w:rPr>
          <w:rFonts w:ascii="Times New Roman" w:hAnsi="Times New Roman"/>
          <w:snapToGrid w:val="0"/>
          <w:sz w:val="24"/>
          <w:szCs w:val="24"/>
        </w:rPr>
        <w:t xml:space="preserve">. </w:t>
      </w:r>
      <w:r>
        <w:rPr>
          <w:rFonts w:ascii="Times New Roman" w:hAnsi="Times New Roman"/>
          <w:snapToGrid w:val="0"/>
          <w:sz w:val="24"/>
          <w:szCs w:val="24"/>
        </w:rPr>
        <w:t>S</w:t>
      </w:r>
      <w:r w:rsidR="008E656C" w:rsidRPr="006222AD">
        <w:rPr>
          <w:rFonts w:ascii="Times New Roman" w:hAnsi="Times New Roman"/>
          <w:snapToGrid w:val="0"/>
          <w:sz w:val="24"/>
          <w:szCs w:val="24"/>
        </w:rPr>
        <w:t xml:space="preserve">eafood allergies reported by </w:t>
      </w:r>
      <w:r w:rsidR="008E656C" w:rsidRPr="006222AD">
        <w:rPr>
          <w:rFonts w:ascii="Times New Roman" w:hAnsi="Times New Roman"/>
          <w:snapToGrid w:val="0"/>
          <w:sz w:val="24"/>
          <w:szCs w:val="24"/>
        </w:rPr>
        <w:lastRenderedPageBreak/>
        <w:t xml:space="preserve">registrants of National Seafood Allergy Registry occurred most frequently at seafood restaurants and Asian restaurants (Furlong et al., 2006). </w:t>
      </w:r>
      <w:r w:rsidR="008E656C">
        <w:rPr>
          <w:rFonts w:ascii="Times New Roman" w:hAnsi="Times New Roman"/>
          <w:snapToGrid w:val="0"/>
          <w:sz w:val="24"/>
          <w:szCs w:val="24"/>
        </w:rPr>
        <w:t xml:space="preserve">Our participants seemed to be able to identify these high risk restaurants from their experience and/or prior knowledge. </w:t>
      </w:r>
    </w:p>
    <w:p w:rsidR="008E656C" w:rsidRPr="001308A4" w:rsidRDefault="0026759D" w:rsidP="008E656C">
      <w:pPr>
        <w:ind w:firstLine="720"/>
        <w:rPr>
          <w:rFonts w:ascii="Times New Roman" w:hAnsi="Times New Roman"/>
          <w:snapToGrid w:val="0"/>
          <w:sz w:val="24"/>
          <w:szCs w:val="24"/>
        </w:rPr>
      </w:pPr>
      <w:r>
        <w:rPr>
          <w:rFonts w:ascii="Times New Roman" w:hAnsi="Times New Roman"/>
          <w:snapToGrid w:val="0"/>
          <w:sz w:val="24"/>
          <w:szCs w:val="24"/>
        </w:rPr>
        <w:t>P</w:t>
      </w:r>
      <w:r w:rsidR="008E656C" w:rsidRPr="006222AD">
        <w:rPr>
          <w:rFonts w:ascii="Times New Roman" w:hAnsi="Times New Roman"/>
          <w:snapToGrid w:val="0"/>
          <w:sz w:val="24"/>
          <w:szCs w:val="24"/>
        </w:rPr>
        <w:t xml:space="preserve">articipants agreed that label reading could </w:t>
      </w:r>
      <w:r w:rsidR="00811BFA">
        <w:rPr>
          <w:rFonts w:ascii="Times New Roman" w:hAnsi="Times New Roman"/>
          <w:snapToGrid w:val="0"/>
          <w:sz w:val="24"/>
          <w:szCs w:val="24"/>
        </w:rPr>
        <w:t xml:space="preserve">help </w:t>
      </w:r>
      <w:r w:rsidR="008E656C" w:rsidRPr="006222AD">
        <w:rPr>
          <w:rFonts w:ascii="Times New Roman" w:hAnsi="Times New Roman"/>
          <w:snapToGrid w:val="0"/>
          <w:sz w:val="24"/>
          <w:szCs w:val="24"/>
        </w:rPr>
        <w:t>prevent</w:t>
      </w:r>
      <w:r w:rsidR="00811BFA">
        <w:rPr>
          <w:rFonts w:ascii="Times New Roman" w:hAnsi="Times New Roman"/>
          <w:snapToGrid w:val="0"/>
          <w:sz w:val="24"/>
          <w:szCs w:val="24"/>
        </w:rPr>
        <w:t>ing</w:t>
      </w:r>
      <w:r w:rsidR="008E656C" w:rsidRPr="006222AD">
        <w:rPr>
          <w:rFonts w:ascii="Times New Roman" w:hAnsi="Times New Roman"/>
          <w:snapToGrid w:val="0"/>
          <w:sz w:val="24"/>
          <w:szCs w:val="24"/>
        </w:rPr>
        <w:t xml:space="preserve"> food allerg</w:t>
      </w:r>
      <w:r w:rsidR="00CE4D79">
        <w:rPr>
          <w:rFonts w:ascii="Times New Roman" w:hAnsi="Times New Roman"/>
          <w:snapToGrid w:val="0"/>
          <w:sz w:val="24"/>
          <w:szCs w:val="24"/>
        </w:rPr>
        <w:t>ic reactions. However, they</w:t>
      </w:r>
      <w:r w:rsidR="008E656C" w:rsidRPr="006222AD">
        <w:rPr>
          <w:rFonts w:ascii="Times New Roman" w:hAnsi="Times New Roman"/>
          <w:snapToGrid w:val="0"/>
          <w:sz w:val="24"/>
          <w:szCs w:val="24"/>
        </w:rPr>
        <w:t xml:space="preserve"> commented that labels often did not include the miscellaneous ingredients</w:t>
      </w:r>
      <w:r w:rsidR="003F18F9">
        <w:rPr>
          <w:rFonts w:ascii="Times New Roman" w:hAnsi="Times New Roman"/>
          <w:snapToGrid w:val="0"/>
          <w:sz w:val="24"/>
          <w:szCs w:val="24"/>
        </w:rPr>
        <w:t xml:space="preserve"> and were not specific. </w:t>
      </w:r>
      <w:r w:rsidR="008E656C">
        <w:rPr>
          <w:rFonts w:ascii="Times New Roman" w:hAnsi="Times New Roman"/>
          <w:snapToGrid w:val="0"/>
          <w:sz w:val="24"/>
          <w:szCs w:val="24"/>
        </w:rPr>
        <w:t>Other s</w:t>
      </w:r>
      <w:r w:rsidR="008E656C" w:rsidRPr="006222AD">
        <w:rPr>
          <w:rFonts w:ascii="Times New Roman" w:hAnsi="Times New Roman"/>
          <w:snapToGrid w:val="0"/>
          <w:sz w:val="24"/>
          <w:szCs w:val="24"/>
        </w:rPr>
        <w:t>tudies also supported some shortcomings of the food la</w:t>
      </w:r>
      <w:r w:rsidR="008E656C">
        <w:rPr>
          <w:rFonts w:ascii="Times New Roman" w:hAnsi="Times New Roman"/>
          <w:snapToGrid w:val="0"/>
          <w:sz w:val="24"/>
          <w:szCs w:val="24"/>
        </w:rPr>
        <w:t>bel, for instance</w:t>
      </w:r>
      <w:r w:rsidR="008E656C" w:rsidRPr="006222AD">
        <w:rPr>
          <w:rFonts w:ascii="Times New Roman" w:hAnsi="Times New Roman"/>
          <w:snapToGrid w:val="0"/>
          <w:sz w:val="24"/>
          <w:szCs w:val="24"/>
        </w:rPr>
        <w:t xml:space="preserve"> only general names of the ingredients were mentioned, lab</w:t>
      </w:r>
      <w:r w:rsidR="00E214A2">
        <w:rPr>
          <w:rFonts w:ascii="Times New Roman" w:hAnsi="Times New Roman"/>
          <w:snapToGrid w:val="0"/>
          <w:sz w:val="24"/>
          <w:szCs w:val="24"/>
        </w:rPr>
        <w:t xml:space="preserve">els were “out-of-date”, terms used </w:t>
      </w:r>
      <w:r w:rsidR="008E656C" w:rsidRPr="006222AD">
        <w:rPr>
          <w:rFonts w:ascii="Times New Roman" w:hAnsi="Times New Roman"/>
          <w:snapToGrid w:val="0"/>
          <w:sz w:val="24"/>
          <w:szCs w:val="24"/>
        </w:rPr>
        <w:t>were too technical,</w:t>
      </w:r>
      <w:r w:rsidR="003F18F9">
        <w:rPr>
          <w:rFonts w:ascii="Times New Roman" w:hAnsi="Times New Roman"/>
          <w:snapToGrid w:val="0"/>
          <w:sz w:val="24"/>
          <w:szCs w:val="24"/>
        </w:rPr>
        <w:t xml:space="preserve"> complex or</w:t>
      </w:r>
      <w:r w:rsidR="003F18F9" w:rsidRPr="006222AD">
        <w:rPr>
          <w:rFonts w:ascii="Times New Roman" w:hAnsi="Times New Roman"/>
          <w:snapToGrid w:val="0"/>
          <w:sz w:val="24"/>
          <w:szCs w:val="24"/>
        </w:rPr>
        <w:t xml:space="preserve"> ambiguous</w:t>
      </w:r>
      <w:r w:rsidR="003F18F9">
        <w:rPr>
          <w:rFonts w:ascii="Times New Roman" w:hAnsi="Times New Roman"/>
          <w:snapToGrid w:val="0"/>
          <w:sz w:val="24"/>
          <w:szCs w:val="24"/>
        </w:rPr>
        <w:t>,</w:t>
      </w:r>
      <w:r w:rsidR="008E656C" w:rsidRPr="006222AD">
        <w:rPr>
          <w:rFonts w:ascii="Times New Roman" w:hAnsi="Times New Roman"/>
          <w:snapToGrid w:val="0"/>
          <w:sz w:val="24"/>
          <w:szCs w:val="24"/>
        </w:rPr>
        <w:t xml:space="preserve"> </w:t>
      </w:r>
      <w:r w:rsidR="00811BFA">
        <w:rPr>
          <w:rFonts w:ascii="Times New Roman" w:hAnsi="Times New Roman"/>
          <w:snapToGrid w:val="0"/>
          <w:sz w:val="24"/>
          <w:szCs w:val="24"/>
        </w:rPr>
        <w:t xml:space="preserve">and </w:t>
      </w:r>
      <w:r w:rsidR="00E214A2">
        <w:rPr>
          <w:rFonts w:ascii="Times New Roman" w:hAnsi="Times New Roman"/>
          <w:snapToGrid w:val="0"/>
          <w:sz w:val="24"/>
          <w:szCs w:val="24"/>
        </w:rPr>
        <w:t>ingredient lists</w:t>
      </w:r>
      <w:r w:rsidR="00CE4D79">
        <w:rPr>
          <w:rFonts w:ascii="Times New Roman" w:hAnsi="Times New Roman"/>
          <w:snapToGrid w:val="0"/>
          <w:sz w:val="24"/>
          <w:szCs w:val="24"/>
        </w:rPr>
        <w:t xml:space="preserve"> were lengthy</w:t>
      </w:r>
      <w:r w:rsidR="00E214A2">
        <w:rPr>
          <w:rFonts w:ascii="Times New Roman" w:hAnsi="Times New Roman"/>
          <w:snapToGrid w:val="0"/>
          <w:sz w:val="24"/>
          <w:szCs w:val="24"/>
        </w:rPr>
        <w:t xml:space="preserve"> </w:t>
      </w:r>
      <w:r w:rsidR="008E656C" w:rsidRPr="006222AD">
        <w:rPr>
          <w:rFonts w:ascii="Times New Roman" w:hAnsi="Times New Roman"/>
          <w:snapToGrid w:val="0"/>
          <w:sz w:val="24"/>
          <w:szCs w:val="24"/>
        </w:rPr>
        <w:t>(</w:t>
      </w:r>
      <w:r w:rsidR="003F18F9" w:rsidRPr="006222AD">
        <w:rPr>
          <w:rFonts w:ascii="Times New Roman" w:hAnsi="Times New Roman"/>
          <w:snapToGrid w:val="0"/>
          <w:sz w:val="24"/>
          <w:szCs w:val="24"/>
        </w:rPr>
        <w:t>Joshi et al, 2002</w:t>
      </w:r>
      <w:r w:rsidR="003F18F9">
        <w:rPr>
          <w:rFonts w:ascii="Times New Roman" w:hAnsi="Times New Roman"/>
          <w:snapToGrid w:val="0"/>
          <w:sz w:val="24"/>
          <w:szCs w:val="24"/>
        </w:rPr>
        <w:t xml:space="preserve">; </w:t>
      </w:r>
      <w:proofErr w:type="spellStart"/>
      <w:r w:rsidR="008E656C" w:rsidRPr="006222AD">
        <w:rPr>
          <w:rFonts w:ascii="Times New Roman" w:hAnsi="Times New Roman"/>
          <w:snapToGrid w:val="0"/>
          <w:sz w:val="24"/>
          <w:szCs w:val="24"/>
        </w:rPr>
        <w:t>Vierk</w:t>
      </w:r>
      <w:proofErr w:type="spellEnd"/>
      <w:r w:rsidR="008E656C" w:rsidRPr="006222AD">
        <w:rPr>
          <w:rFonts w:ascii="Times New Roman" w:hAnsi="Times New Roman"/>
          <w:snapToGrid w:val="0"/>
          <w:sz w:val="24"/>
          <w:szCs w:val="24"/>
        </w:rPr>
        <w:t xml:space="preserve"> et al., 2007)</w:t>
      </w:r>
      <w:r w:rsidR="003F18F9">
        <w:rPr>
          <w:rFonts w:ascii="Times New Roman" w:hAnsi="Times New Roman"/>
          <w:snapToGrid w:val="0"/>
          <w:sz w:val="24"/>
          <w:szCs w:val="24"/>
        </w:rPr>
        <w:t>.</w:t>
      </w:r>
      <w:r w:rsidR="008E656C" w:rsidRPr="006222AD">
        <w:rPr>
          <w:rFonts w:ascii="Times New Roman" w:hAnsi="Times New Roman"/>
          <w:snapToGrid w:val="0"/>
          <w:sz w:val="24"/>
          <w:szCs w:val="24"/>
        </w:rPr>
        <w:t xml:space="preserve"> </w:t>
      </w:r>
      <w:proofErr w:type="spellStart"/>
      <w:r w:rsidR="008E656C" w:rsidRPr="006222AD">
        <w:rPr>
          <w:rFonts w:ascii="Times New Roman" w:hAnsi="Times New Roman"/>
          <w:snapToGrid w:val="0"/>
          <w:sz w:val="24"/>
          <w:szCs w:val="24"/>
        </w:rPr>
        <w:t>Vierk</w:t>
      </w:r>
      <w:proofErr w:type="spellEnd"/>
      <w:r w:rsidR="008E656C">
        <w:rPr>
          <w:rFonts w:ascii="Times New Roman" w:hAnsi="Times New Roman"/>
          <w:snapToGrid w:val="0"/>
          <w:sz w:val="24"/>
          <w:szCs w:val="24"/>
        </w:rPr>
        <w:t xml:space="preserve">, </w:t>
      </w:r>
      <w:proofErr w:type="spellStart"/>
      <w:r w:rsidR="008E656C">
        <w:rPr>
          <w:rFonts w:ascii="Times New Roman" w:hAnsi="Times New Roman"/>
          <w:snapToGrid w:val="0"/>
          <w:sz w:val="24"/>
          <w:szCs w:val="24"/>
        </w:rPr>
        <w:t>Falci</w:t>
      </w:r>
      <w:proofErr w:type="spellEnd"/>
      <w:r w:rsidR="008E656C">
        <w:rPr>
          <w:rFonts w:ascii="Times New Roman" w:hAnsi="Times New Roman"/>
          <w:snapToGrid w:val="0"/>
          <w:sz w:val="24"/>
          <w:szCs w:val="24"/>
        </w:rPr>
        <w:t xml:space="preserve">, </w:t>
      </w:r>
      <w:proofErr w:type="spellStart"/>
      <w:r w:rsidR="008E656C">
        <w:rPr>
          <w:rFonts w:ascii="Times New Roman" w:hAnsi="Times New Roman"/>
          <w:snapToGrid w:val="0"/>
          <w:sz w:val="24"/>
          <w:szCs w:val="24"/>
        </w:rPr>
        <w:t>Wolyniak</w:t>
      </w:r>
      <w:proofErr w:type="spellEnd"/>
      <w:r w:rsidR="008E656C">
        <w:rPr>
          <w:rFonts w:ascii="Times New Roman" w:hAnsi="Times New Roman"/>
          <w:snapToGrid w:val="0"/>
          <w:sz w:val="24"/>
          <w:szCs w:val="24"/>
        </w:rPr>
        <w:t xml:space="preserve">, and </w:t>
      </w:r>
      <w:proofErr w:type="spellStart"/>
      <w:r w:rsidR="008E656C">
        <w:rPr>
          <w:rFonts w:ascii="Times New Roman" w:hAnsi="Times New Roman"/>
          <w:snapToGrid w:val="0"/>
          <w:sz w:val="24"/>
          <w:szCs w:val="24"/>
        </w:rPr>
        <w:t>Klontz</w:t>
      </w:r>
      <w:proofErr w:type="spellEnd"/>
      <w:r w:rsidR="008E656C" w:rsidRPr="006222AD">
        <w:rPr>
          <w:rFonts w:ascii="Times New Roman" w:hAnsi="Times New Roman"/>
          <w:snapToGrid w:val="0"/>
          <w:sz w:val="24"/>
          <w:szCs w:val="24"/>
        </w:rPr>
        <w:t xml:space="preserve"> (2002) analyzed the record of 659 product recalls</w:t>
      </w:r>
      <w:r w:rsidR="008E656C">
        <w:rPr>
          <w:rFonts w:ascii="Times New Roman" w:hAnsi="Times New Roman"/>
          <w:snapToGrid w:val="0"/>
          <w:sz w:val="24"/>
          <w:szCs w:val="24"/>
        </w:rPr>
        <w:t xml:space="preserve"> found that </w:t>
      </w:r>
      <w:r w:rsidR="008E656C" w:rsidRPr="006222AD">
        <w:rPr>
          <w:rFonts w:ascii="Times New Roman" w:hAnsi="Times New Roman"/>
          <w:snapToGrid w:val="0"/>
          <w:sz w:val="24"/>
          <w:szCs w:val="24"/>
        </w:rPr>
        <w:t>236 of these products did not declare one or more food aller</w:t>
      </w:r>
      <w:r w:rsidR="00811BFA">
        <w:rPr>
          <w:rFonts w:ascii="Times New Roman" w:hAnsi="Times New Roman"/>
          <w:snapToGrid w:val="0"/>
          <w:sz w:val="24"/>
          <w:szCs w:val="24"/>
        </w:rPr>
        <w:t>gens</w:t>
      </w:r>
      <w:r w:rsidR="008E656C" w:rsidRPr="006222AD">
        <w:rPr>
          <w:rFonts w:ascii="Times New Roman" w:hAnsi="Times New Roman"/>
          <w:snapToGrid w:val="0"/>
          <w:sz w:val="24"/>
          <w:szCs w:val="24"/>
        </w:rPr>
        <w:t>.</w:t>
      </w:r>
      <w:r w:rsidR="008E656C">
        <w:rPr>
          <w:rFonts w:ascii="Times New Roman" w:hAnsi="Times New Roman"/>
          <w:sz w:val="24"/>
          <w:szCs w:val="24"/>
        </w:rPr>
        <w:t xml:space="preserve">    </w:t>
      </w:r>
    </w:p>
    <w:p w:rsidR="008E656C" w:rsidRDefault="008E656C" w:rsidP="008E656C">
      <w:pPr>
        <w:spacing w:after="240"/>
        <w:ind w:firstLine="720"/>
        <w:rPr>
          <w:rFonts w:ascii="Times New Roman" w:hAnsi="Times New Roman"/>
          <w:snapToGrid w:val="0"/>
          <w:sz w:val="24"/>
          <w:szCs w:val="24"/>
        </w:rPr>
      </w:pPr>
      <w:r w:rsidRPr="006222AD">
        <w:rPr>
          <w:rFonts w:ascii="Times New Roman" w:hAnsi="Times New Roman"/>
          <w:snapToGrid w:val="0"/>
          <w:sz w:val="24"/>
          <w:szCs w:val="24"/>
        </w:rPr>
        <w:t xml:space="preserve">   </w:t>
      </w:r>
      <w:r w:rsidR="003F18F9">
        <w:rPr>
          <w:rFonts w:ascii="Times New Roman" w:hAnsi="Times New Roman"/>
          <w:snapToGrid w:val="0"/>
          <w:sz w:val="24"/>
          <w:szCs w:val="24"/>
        </w:rPr>
        <w:t>O</w:t>
      </w:r>
      <w:r>
        <w:rPr>
          <w:rFonts w:ascii="Times New Roman" w:hAnsi="Times New Roman"/>
          <w:snapToGrid w:val="0"/>
          <w:sz w:val="24"/>
          <w:szCs w:val="24"/>
        </w:rPr>
        <w:t>ur</w:t>
      </w:r>
      <w:r w:rsidRPr="006222AD">
        <w:rPr>
          <w:rFonts w:ascii="Times New Roman" w:hAnsi="Times New Roman"/>
          <w:snapToGrid w:val="0"/>
          <w:sz w:val="24"/>
          <w:szCs w:val="24"/>
        </w:rPr>
        <w:t xml:space="preserve"> </w:t>
      </w:r>
      <w:r>
        <w:rPr>
          <w:rFonts w:ascii="Times New Roman" w:hAnsi="Times New Roman"/>
          <w:snapToGrid w:val="0"/>
          <w:sz w:val="24"/>
          <w:szCs w:val="24"/>
        </w:rPr>
        <w:t>participants</w:t>
      </w:r>
      <w:r w:rsidRPr="006222AD">
        <w:rPr>
          <w:rFonts w:ascii="Times New Roman" w:hAnsi="Times New Roman"/>
          <w:snapToGrid w:val="0"/>
          <w:sz w:val="24"/>
          <w:szCs w:val="24"/>
        </w:rPr>
        <w:t xml:space="preserve"> </w:t>
      </w:r>
      <w:r>
        <w:rPr>
          <w:rFonts w:ascii="Times New Roman" w:hAnsi="Times New Roman"/>
          <w:snapToGrid w:val="0"/>
          <w:sz w:val="24"/>
          <w:szCs w:val="24"/>
        </w:rPr>
        <w:t>expected</w:t>
      </w:r>
      <w:r w:rsidRPr="006222AD">
        <w:rPr>
          <w:rFonts w:ascii="Times New Roman" w:hAnsi="Times New Roman"/>
          <w:snapToGrid w:val="0"/>
          <w:sz w:val="24"/>
          <w:szCs w:val="24"/>
        </w:rPr>
        <w:t xml:space="preserve"> the food service establishments to be able to explain the menus </w:t>
      </w:r>
      <w:r w:rsidR="00CE4D79">
        <w:rPr>
          <w:rFonts w:ascii="Times New Roman" w:hAnsi="Times New Roman"/>
          <w:snapToGrid w:val="0"/>
          <w:sz w:val="24"/>
          <w:szCs w:val="24"/>
        </w:rPr>
        <w:t>when being asked</w:t>
      </w:r>
      <w:r w:rsidRPr="006222AD">
        <w:rPr>
          <w:rFonts w:ascii="Times New Roman" w:hAnsi="Times New Roman"/>
          <w:snapToGrid w:val="0"/>
          <w:sz w:val="24"/>
          <w:szCs w:val="24"/>
        </w:rPr>
        <w:t xml:space="preserve"> and prepare the food in the ways it has been requested. It is still ques</w:t>
      </w:r>
      <w:r>
        <w:rPr>
          <w:rFonts w:ascii="Times New Roman" w:hAnsi="Times New Roman"/>
          <w:snapToGrid w:val="0"/>
          <w:sz w:val="24"/>
          <w:szCs w:val="24"/>
        </w:rPr>
        <w:t xml:space="preserve">tionable if the restaurants are ready </w:t>
      </w:r>
      <w:r w:rsidR="00E214A2">
        <w:rPr>
          <w:rFonts w:ascii="Times New Roman" w:hAnsi="Times New Roman"/>
          <w:snapToGrid w:val="0"/>
          <w:sz w:val="24"/>
          <w:szCs w:val="24"/>
        </w:rPr>
        <w:t xml:space="preserve">to meet the </w:t>
      </w:r>
      <w:r>
        <w:rPr>
          <w:rFonts w:ascii="Times New Roman" w:hAnsi="Times New Roman"/>
          <w:snapToGrid w:val="0"/>
          <w:sz w:val="24"/>
          <w:szCs w:val="24"/>
        </w:rPr>
        <w:t>expectations of the</w:t>
      </w:r>
      <w:r w:rsidR="00E214A2">
        <w:rPr>
          <w:rFonts w:ascii="Times New Roman" w:hAnsi="Times New Roman"/>
          <w:snapToGrid w:val="0"/>
          <w:sz w:val="24"/>
          <w:szCs w:val="24"/>
        </w:rPr>
        <w:t>se</w:t>
      </w:r>
      <w:r>
        <w:rPr>
          <w:rFonts w:ascii="Times New Roman" w:hAnsi="Times New Roman"/>
          <w:snapToGrid w:val="0"/>
          <w:sz w:val="24"/>
          <w:szCs w:val="24"/>
        </w:rPr>
        <w:t xml:space="preserve"> customers</w:t>
      </w:r>
      <w:r w:rsidR="0026759D">
        <w:rPr>
          <w:rFonts w:ascii="Times New Roman" w:hAnsi="Times New Roman"/>
          <w:snapToGrid w:val="0"/>
          <w:sz w:val="24"/>
          <w:szCs w:val="24"/>
        </w:rPr>
        <w:t>. A</w:t>
      </w:r>
      <w:r w:rsidRPr="006222AD">
        <w:rPr>
          <w:rFonts w:ascii="Times New Roman" w:hAnsi="Times New Roman"/>
          <w:snapToGrid w:val="0"/>
          <w:sz w:val="24"/>
          <w:szCs w:val="24"/>
        </w:rPr>
        <w:t xml:space="preserve"> study </w:t>
      </w:r>
      <w:r w:rsidR="00E214A2">
        <w:rPr>
          <w:rFonts w:ascii="Times New Roman" w:hAnsi="Times New Roman"/>
          <w:snapToGrid w:val="0"/>
          <w:sz w:val="24"/>
          <w:szCs w:val="24"/>
        </w:rPr>
        <w:t>conducted in</w:t>
      </w:r>
      <w:r w:rsidRPr="006222AD">
        <w:rPr>
          <w:rFonts w:ascii="Times New Roman" w:hAnsi="Times New Roman"/>
          <w:snapToGrid w:val="0"/>
          <w:sz w:val="24"/>
          <w:szCs w:val="24"/>
        </w:rPr>
        <w:t xml:space="preserve"> Philadelphia </w:t>
      </w:r>
      <w:r w:rsidR="000D1B02">
        <w:rPr>
          <w:rFonts w:ascii="Times New Roman" w:hAnsi="Times New Roman"/>
          <w:snapToGrid w:val="0"/>
          <w:sz w:val="24"/>
          <w:szCs w:val="24"/>
        </w:rPr>
        <w:t xml:space="preserve">indicated that </w:t>
      </w:r>
      <w:r w:rsidRPr="006222AD">
        <w:rPr>
          <w:rFonts w:ascii="Times New Roman" w:hAnsi="Times New Roman"/>
          <w:snapToGrid w:val="0"/>
          <w:sz w:val="24"/>
          <w:szCs w:val="24"/>
        </w:rPr>
        <w:t xml:space="preserve">55.3% </w:t>
      </w:r>
      <w:r w:rsidR="00E214A2">
        <w:rPr>
          <w:rFonts w:ascii="Times New Roman" w:hAnsi="Times New Roman"/>
          <w:snapToGrid w:val="0"/>
          <w:sz w:val="24"/>
          <w:szCs w:val="24"/>
        </w:rPr>
        <w:t xml:space="preserve">out of 85 managers </w:t>
      </w:r>
      <w:r w:rsidRPr="006222AD">
        <w:rPr>
          <w:rFonts w:ascii="Times New Roman" w:hAnsi="Times New Roman"/>
          <w:snapToGrid w:val="0"/>
          <w:sz w:val="24"/>
          <w:szCs w:val="24"/>
        </w:rPr>
        <w:t>said that they had</w:t>
      </w:r>
      <w:r w:rsidR="0026759D">
        <w:rPr>
          <w:rFonts w:ascii="Times New Roman" w:hAnsi="Times New Roman"/>
          <w:snapToGrid w:val="0"/>
          <w:sz w:val="24"/>
          <w:szCs w:val="24"/>
        </w:rPr>
        <w:t xml:space="preserve"> procedures </w:t>
      </w:r>
      <w:r w:rsidRPr="006222AD">
        <w:rPr>
          <w:rFonts w:ascii="Times New Roman" w:hAnsi="Times New Roman"/>
          <w:snapToGrid w:val="0"/>
          <w:sz w:val="24"/>
          <w:szCs w:val="24"/>
        </w:rPr>
        <w:t xml:space="preserve">about how to serve customer with food allergies </w:t>
      </w:r>
      <w:r w:rsidR="00A34E7A">
        <w:rPr>
          <w:rFonts w:ascii="Times New Roman" w:hAnsi="Times New Roman"/>
          <w:snapToGrid w:val="0"/>
          <w:sz w:val="24"/>
          <w:szCs w:val="24"/>
        </w:rPr>
        <w:t xml:space="preserve">but only </w:t>
      </w:r>
      <w:r w:rsidRPr="006222AD">
        <w:rPr>
          <w:rFonts w:ascii="Times New Roman" w:hAnsi="Times New Roman"/>
          <w:snapToGrid w:val="0"/>
          <w:sz w:val="24"/>
          <w:szCs w:val="24"/>
        </w:rPr>
        <w:t xml:space="preserve">53.2% reported </w:t>
      </w:r>
      <w:r>
        <w:rPr>
          <w:rFonts w:ascii="Times New Roman" w:hAnsi="Times New Roman"/>
          <w:snapToGrid w:val="0"/>
          <w:sz w:val="24"/>
          <w:szCs w:val="24"/>
        </w:rPr>
        <w:t xml:space="preserve">that they have procedures on </w:t>
      </w:r>
      <w:r w:rsidRPr="006222AD">
        <w:rPr>
          <w:rFonts w:ascii="Times New Roman" w:hAnsi="Times New Roman"/>
          <w:snapToGrid w:val="0"/>
          <w:sz w:val="24"/>
          <w:szCs w:val="24"/>
        </w:rPr>
        <w:t>how to react to a food allergic reaction</w:t>
      </w:r>
      <w:r w:rsidR="00E214A2">
        <w:rPr>
          <w:rFonts w:ascii="Times New Roman" w:hAnsi="Times New Roman"/>
          <w:snapToGrid w:val="0"/>
          <w:sz w:val="24"/>
          <w:szCs w:val="24"/>
        </w:rPr>
        <w:t>s</w:t>
      </w:r>
      <w:r w:rsidRPr="006222AD">
        <w:rPr>
          <w:rFonts w:ascii="Times New Roman" w:hAnsi="Times New Roman"/>
          <w:snapToGrid w:val="0"/>
          <w:sz w:val="24"/>
          <w:szCs w:val="24"/>
        </w:rPr>
        <w:t xml:space="preserve"> (Enriquez, Furlong, Ibrahim, &amp; </w:t>
      </w:r>
      <w:proofErr w:type="spellStart"/>
      <w:r w:rsidRPr="006222AD">
        <w:rPr>
          <w:rFonts w:ascii="Times New Roman" w:hAnsi="Times New Roman"/>
          <w:snapToGrid w:val="0"/>
          <w:sz w:val="24"/>
          <w:szCs w:val="24"/>
        </w:rPr>
        <w:t>Twersky-Bumgardner</w:t>
      </w:r>
      <w:proofErr w:type="spellEnd"/>
      <w:r w:rsidRPr="006222AD">
        <w:rPr>
          <w:rFonts w:ascii="Times New Roman" w:hAnsi="Times New Roman"/>
          <w:snapToGrid w:val="0"/>
          <w:sz w:val="24"/>
          <w:szCs w:val="24"/>
        </w:rPr>
        <w:t>, 2007). Since the laws regarding food allergies varies from state to state, and it is not always mandated, discrepancy might be found in how to handle customer with food allergies.</w:t>
      </w:r>
    </w:p>
    <w:p w:rsidR="00C16606" w:rsidRDefault="008E656C" w:rsidP="000D1B02">
      <w:pPr>
        <w:spacing w:after="240"/>
        <w:ind w:firstLine="720"/>
        <w:rPr>
          <w:rFonts w:ascii="Times New Roman" w:hAnsi="Times New Roman"/>
          <w:snapToGrid w:val="0"/>
          <w:sz w:val="24"/>
          <w:szCs w:val="24"/>
          <w:u w:val="single"/>
        </w:rPr>
      </w:pPr>
      <w:r>
        <w:rPr>
          <w:rFonts w:ascii="Times New Roman" w:hAnsi="Times New Roman"/>
          <w:snapToGrid w:val="0"/>
          <w:sz w:val="24"/>
          <w:szCs w:val="24"/>
        </w:rPr>
        <w:t>Study had showed</w:t>
      </w:r>
      <w:r w:rsidRPr="001308A4">
        <w:rPr>
          <w:rFonts w:ascii="Times New Roman" w:hAnsi="Times New Roman"/>
          <w:snapToGrid w:val="0"/>
          <w:sz w:val="24"/>
          <w:szCs w:val="24"/>
        </w:rPr>
        <w:t xml:space="preserve"> </w:t>
      </w:r>
      <w:r>
        <w:rPr>
          <w:rFonts w:ascii="Times New Roman" w:hAnsi="Times New Roman"/>
          <w:sz w:val="24"/>
          <w:szCs w:val="24"/>
        </w:rPr>
        <w:t>t</w:t>
      </w:r>
      <w:r w:rsidRPr="001308A4">
        <w:rPr>
          <w:rFonts w:ascii="Times New Roman" w:hAnsi="Times New Roman"/>
          <w:sz w:val="24"/>
          <w:szCs w:val="24"/>
        </w:rPr>
        <w:t xml:space="preserve">eenagers and young adults </w:t>
      </w:r>
      <w:r>
        <w:rPr>
          <w:rFonts w:ascii="Times New Roman" w:hAnsi="Times New Roman"/>
          <w:sz w:val="24"/>
          <w:szCs w:val="24"/>
        </w:rPr>
        <w:t xml:space="preserve">were more likely to </w:t>
      </w:r>
      <w:r w:rsidRPr="001308A4">
        <w:rPr>
          <w:rFonts w:ascii="Times New Roman" w:hAnsi="Times New Roman"/>
          <w:sz w:val="24"/>
          <w:szCs w:val="24"/>
        </w:rPr>
        <w:t xml:space="preserve">exhibit </w:t>
      </w:r>
      <w:r>
        <w:rPr>
          <w:rFonts w:ascii="Times New Roman" w:hAnsi="Times New Roman"/>
          <w:sz w:val="24"/>
          <w:szCs w:val="24"/>
        </w:rPr>
        <w:t xml:space="preserve">risk eating behaviors </w:t>
      </w:r>
      <w:r w:rsidR="0026759D">
        <w:rPr>
          <w:rFonts w:ascii="Times New Roman" w:hAnsi="Times New Roman"/>
          <w:sz w:val="24"/>
          <w:szCs w:val="24"/>
        </w:rPr>
        <w:t xml:space="preserve">included </w:t>
      </w:r>
      <w:r w:rsidR="009A4D42">
        <w:rPr>
          <w:rFonts w:ascii="Times New Roman" w:hAnsi="Times New Roman"/>
          <w:sz w:val="24"/>
          <w:szCs w:val="24"/>
        </w:rPr>
        <w:t>consuming food items they</w:t>
      </w:r>
      <w:r w:rsidR="0026759D">
        <w:rPr>
          <w:rFonts w:ascii="Times New Roman" w:hAnsi="Times New Roman"/>
          <w:sz w:val="24"/>
          <w:szCs w:val="24"/>
        </w:rPr>
        <w:t xml:space="preserve"> are allergic to and did not have</w:t>
      </w:r>
      <w:r w:rsidR="009A4D42">
        <w:rPr>
          <w:rFonts w:ascii="Times New Roman" w:hAnsi="Times New Roman"/>
          <w:sz w:val="24"/>
          <w:szCs w:val="24"/>
        </w:rPr>
        <w:t xml:space="preserve"> emergency medication with them at schools </w:t>
      </w:r>
      <w:r>
        <w:rPr>
          <w:rFonts w:ascii="Times New Roman" w:hAnsi="Times New Roman"/>
          <w:sz w:val="24"/>
          <w:szCs w:val="24"/>
        </w:rPr>
        <w:t>(</w:t>
      </w:r>
      <w:proofErr w:type="spellStart"/>
      <w:r w:rsidR="009A4D42" w:rsidRPr="000D1B02">
        <w:rPr>
          <w:rFonts w:ascii="Times New Roman" w:hAnsi="Times New Roman"/>
          <w:sz w:val="24"/>
          <w:szCs w:val="24"/>
        </w:rPr>
        <w:t>Greenhawt</w:t>
      </w:r>
      <w:proofErr w:type="spellEnd"/>
      <w:r w:rsidR="009A4D42" w:rsidRPr="000D1B02">
        <w:rPr>
          <w:rFonts w:ascii="Times New Roman" w:hAnsi="Times New Roman"/>
          <w:sz w:val="24"/>
          <w:szCs w:val="24"/>
        </w:rPr>
        <w:t>, Singer, &amp; Baptist, 2009</w:t>
      </w:r>
      <w:r w:rsidR="009A4D42">
        <w:rPr>
          <w:rFonts w:ascii="Times New Roman" w:hAnsi="Times New Roman"/>
          <w:sz w:val="24"/>
          <w:szCs w:val="24"/>
        </w:rPr>
        <w:t xml:space="preserve">; </w:t>
      </w:r>
      <w:r>
        <w:rPr>
          <w:rFonts w:ascii="Times New Roman" w:hAnsi="Times New Roman"/>
          <w:sz w:val="24"/>
          <w:szCs w:val="24"/>
        </w:rPr>
        <w:t>Sampson, Munoz Furlong, &amp;</w:t>
      </w:r>
      <w:r w:rsidR="002A06FE">
        <w:rPr>
          <w:rFonts w:ascii="Times New Roman" w:hAnsi="Times New Roman"/>
          <w:sz w:val="24"/>
          <w:szCs w:val="24"/>
        </w:rPr>
        <w:t xml:space="preserve"> </w:t>
      </w:r>
      <w:proofErr w:type="spellStart"/>
      <w:r w:rsidR="002A06FE">
        <w:rPr>
          <w:rFonts w:ascii="Times New Roman" w:hAnsi="Times New Roman"/>
          <w:sz w:val="24"/>
          <w:szCs w:val="24"/>
        </w:rPr>
        <w:t>Sicherer</w:t>
      </w:r>
      <w:proofErr w:type="spellEnd"/>
      <w:r w:rsidR="002A06FE">
        <w:rPr>
          <w:rFonts w:ascii="Times New Roman" w:hAnsi="Times New Roman"/>
          <w:sz w:val="24"/>
          <w:szCs w:val="24"/>
        </w:rPr>
        <w:t>, 2006)</w:t>
      </w:r>
      <w:r w:rsidR="009A4D42">
        <w:rPr>
          <w:rFonts w:ascii="Times New Roman" w:hAnsi="Times New Roman"/>
          <w:sz w:val="24"/>
          <w:szCs w:val="24"/>
        </w:rPr>
        <w:t xml:space="preserve">. </w:t>
      </w:r>
      <w:r>
        <w:rPr>
          <w:rFonts w:ascii="Times New Roman" w:hAnsi="Times New Roman"/>
          <w:sz w:val="24"/>
          <w:szCs w:val="24"/>
        </w:rPr>
        <w:t xml:space="preserve">Having an </w:t>
      </w:r>
      <w:proofErr w:type="spellStart"/>
      <w:r>
        <w:rPr>
          <w:rFonts w:ascii="Times New Roman" w:hAnsi="Times New Roman"/>
          <w:sz w:val="24"/>
          <w:szCs w:val="24"/>
        </w:rPr>
        <w:t>Epi</w:t>
      </w:r>
      <w:proofErr w:type="spellEnd"/>
      <w:r>
        <w:rPr>
          <w:rFonts w:ascii="Times New Roman" w:hAnsi="Times New Roman"/>
          <w:sz w:val="24"/>
          <w:szCs w:val="24"/>
        </w:rPr>
        <w:t>-pen could be life saving as many fatal cases of allergic reactions were due to delay in epinephrine injection (Weiss</w:t>
      </w:r>
      <w:r w:rsidR="00F278B6">
        <w:rPr>
          <w:rFonts w:ascii="Times New Roman" w:hAnsi="Times New Roman"/>
          <w:sz w:val="24"/>
          <w:szCs w:val="24"/>
        </w:rPr>
        <w:t xml:space="preserve"> &amp; Munoz Furlong</w:t>
      </w:r>
      <w:r>
        <w:rPr>
          <w:rFonts w:ascii="Times New Roman" w:hAnsi="Times New Roman"/>
          <w:sz w:val="24"/>
          <w:szCs w:val="24"/>
        </w:rPr>
        <w:t xml:space="preserve">, 2008). Food Standards Agency’s survey </w:t>
      </w:r>
      <w:r w:rsidR="009A4D42">
        <w:rPr>
          <w:rFonts w:ascii="Times New Roman" w:hAnsi="Times New Roman"/>
          <w:sz w:val="24"/>
          <w:szCs w:val="24"/>
        </w:rPr>
        <w:t xml:space="preserve">revealed </w:t>
      </w:r>
      <w:r>
        <w:rPr>
          <w:rFonts w:ascii="Times New Roman" w:hAnsi="Times New Roman"/>
          <w:sz w:val="24"/>
          <w:szCs w:val="24"/>
        </w:rPr>
        <w:t xml:space="preserve">that 62% customers would not ask restaurant servers for more details </w:t>
      </w:r>
      <w:r w:rsidR="009A4D42">
        <w:rPr>
          <w:rFonts w:ascii="Times New Roman" w:hAnsi="Times New Roman"/>
          <w:sz w:val="24"/>
          <w:szCs w:val="24"/>
        </w:rPr>
        <w:t>although</w:t>
      </w:r>
      <w:r>
        <w:rPr>
          <w:rFonts w:ascii="Times New Roman" w:hAnsi="Times New Roman"/>
          <w:sz w:val="24"/>
          <w:szCs w:val="24"/>
        </w:rPr>
        <w:t xml:space="preserve"> they found the menus misleading or </w:t>
      </w:r>
      <w:r w:rsidR="009A4D42">
        <w:rPr>
          <w:rFonts w:ascii="Times New Roman" w:hAnsi="Times New Roman"/>
          <w:sz w:val="24"/>
          <w:szCs w:val="24"/>
        </w:rPr>
        <w:t xml:space="preserve">unclear </w:t>
      </w:r>
      <w:r>
        <w:rPr>
          <w:rFonts w:ascii="Times New Roman" w:hAnsi="Times New Roman"/>
          <w:sz w:val="24"/>
          <w:szCs w:val="24"/>
        </w:rPr>
        <w:t xml:space="preserve">because </w:t>
      </w:r>
      <w:r w:rsidR="00E214A2">
        <w:rPr>
          <w:rFonts w:ascii="Times New Roman" w:hAnsi="Times New Roman"/>
          <w:sz w:val="24"/>
          <w:szCs w:val="24"/>
        </w:rPr>
        <w:t>they</w:t>
      </w:r>
      <w:r>
        <w:rPr>
          <w:rFonts w:ascii="Times New Roman" w:hAnsi="Times New Roman"/>
          <w:sz w:val="24"/>
          <w:szCs w:val="24"/>
        </w:rPr>
        <w:t xml:space="preserve"> did not want to be labeled as “fussy” (Food Standards Agency, 2000). Our participants encouraged individuals with food allergies to ask for more information about the menus and not to be intimidated by the restaurant employees.</w:t>
      </w:r>
    </w:p>
    <w:p w:rsidR="00B83490" w:rsidRDefault="00B83490" w:rsidP="00912344">
      <w:pPr>
        <w:spacing w:after="240"/>
        <w:rPr>
          <w:rFonts w:ascii="Times New Roman" w:hAnsi="Times New Roman"/>
          <w:snapToGrid w:val="0"/>
          <w:sz w:val="24"/>
          <w:szCs w:val="24"/>
          <w:u w:val="single"/>
        </w:rPr>
      </w:pPr>
      <w:r>
        <w:rPr>
          <w:rFonts w:ascii="Times New Roman" w:hAnsi="Times New Roman"/>
          <w:snapToGrid w:val="0"/>
          <w:sz w:val="24"/>
          <w:szCs w:val="24"/>
          <w:u w:val="single"/>
        </w:rPr>
        <w:t>LIMITATION</w:t>
      </w:r>
    </w:p>
    <w:p w:rsidR="00B83490" w:rsidRDefault="00B83490" w:rsidP="0001254E">
      <w:pPr>
        <w:spacing w:after="240"/>
        <w:ind w:firstLine="720"/>
        <w:rPr>
          <w:rFonts w:ascii="Times New Roman" w:hAnsi="Times New Roman" w:cs="Times New Roman"/>
          <w:snapToGrid w:val="0"/>
          <w:sz w:val="24"/>
          <w:szCs w:val="24"/>
        </w:rPr>
      </w:pPr>
      <w:r w:rsidRPr="00B83490">
        <w:rPr>
          <w:rFonts w:ascii="Times New Roman" w:hAnsi="Times New Roman" w:cs="Times New Roman"/>
          <w:snapToGrid w:val="0"/>
          <w:sz w:val="24"/>
          <w:szCs w:val="24"/>
        </w:rPr>
        <w:t xml:space="preserve">The focus group methodology is not intended to gather </w:t>
      </w:r>
      <w:proofErr w:type="spellStart"/>
      <w:r w:rsidRPr="00B83490">
        <w:rPr>
          <w:rFonts w:ascii="Times New Roman" w:hAnsi="Times New Roman" w:cs="Times New Roman"/>
          <w:snapToGrid w:val="0"/>
          <w:sz w:val="24"/>
          <w:szCs w:val="24"/>
        </w:rPr>
        <w:t>generalizable</w:t>
      </w:r>
      <w:proofErr w:type="spellEnd"/>
      <w:r w:rsidRPr="00B83490">
        <w:rPr>
          <w:rFonts w:ascii="Times New Roman" w:hAnsi="Times New Roman" w:cs="Times New Roman"/>
          <w:snapToGrid w:val="0"/>
          <w:sz w:val="24"/>
          <w:szCs w:val="24"/>
        </w:rPr>
        <w:t xml:space="preserve"> data but in-depth data from probing participants to think deeper about the subjects. The total number of participants in our focus group study was 17 with each group consisting of 3-5 participants. However, each question was discussed until the ideas were exhausted and participant interactions appeared to be adequate to draw out their inner thoughts</w:t>
      </w:r>
      <w:r>
        <w:rPr>
          <w:rFonts w:ascii="Times New Roman" w:hAnsi="Times New Roman" w:cs="Times New Roman"/>
          <w:snapToGrid w:val="0"/>
          <w:sz w:val="24"/>
          <w:szCs w:val="24"/>
        </w:rPr>
        <w:t>.</w:t>
      </w:r>
    </w:p>
    <w:p w:rsidR="00B83490" w:rsidRPr="0001254E" w:rsidRDefault="00B83490" w:rsidP="00912344">
      <w:pPr>
        <w:spacing w:after="240"/>
        <w:rPr>
          <w:rFonts w:ascii="Times New Roman" w:hAnsi="Times New Roman" w:cs="Times New Roman"/>
          <w:snapToGrid w:val="0"/>
          <w:sz w:val="24"/>
          <w:szCs w:val="24"/>
          <w:u w:val="single"/>
        </w:rPr>
      </w:pPr>
      <w:r w:rsidRPr="0001254E">
        <w:rPr>
          <w:rFonts w:ascii="Times New Roman" w:hAnsi="Times New Roman" w:cs="Times New Roman"/>
          <w:snapToGrid w:val="0"/>
          <w:sz w:val="24"/>
          <w:szCs w:val="24"/>
          <w:u w:val="single"/>
        </w:rPr>
        <w:t>CONCLUSION</w:t>
      </w:r>
    </w:p>
    <w:p w:rsidR="00B83490" w:rsidRDefault="00B83490" w:rsidP="00BC0972">
      <w:pPr>
        <w:pStyle w:val="Default"/>
        <w:spacing w:line="276" w:lineRule="auto"/>
        <w:ind w:firstLine="720"/>
        <w:rPr>
          <w:rFonts w:ascii="Times New Roman" w:hAnsi="Times New Roman"/>
          <w:snapToGrid w:val="0"/>
        </w:rPr>
      </w:pPr>
      <w:r w:rsidRPr="00EB7CA7">
        <w:rPr>
          <w:rFonts w:ascii="Times New Roman" w:hAnsi="Times New Roman"/>
          <w:snapToGrid w:val="0"/>
        </w:rPr>
        <w:lastRenderedPageBreak/>
        <w:t>Food allergy is an increasing problem in the U</w:t>
      </w:r>
      <w:r>
        <w:rPr>
          <w:rFonts w:ascii="Times New Roman" w:hAnsi="Times New Roman"/>
          <w:snapToGrid w:val="0"/>
        </w:rPr>
        <w:t>.S</w:t>
      </w:r>
      <w:r w:rsidRPr="00EB7CA7">
        <w:rPr>
          <w:rFonts w:ascii="Times New Roman" w:hAnsi="Times New Roman"/>
          <w:snapToGrid w:val="0"/>
        </w:rPr>
        <w:t xml:space="preserve">. This study </w:t>
      </w:r>
      <w:r>
        <w:rPr>
          <w:rFonts w:ascii="Times New Roman" w:hAnsi="Times New Roman"/>
          <w:snapToGrid w:val="0"/>
        </w:rPr>
        <w:t xml:space="preserve">explored attitudes and behaviors of consumers with food allergies regarding dining out. </w:t>
      </w:r>
      <w:r w:rsidR="00BC0972">
        <w:rPr>
          <w:rFonts w:ascii="Times New Roman" w:hAnsi="Times New Roman"/>
          <w:snapToGrid w:val="0"/>
          <w:color w:val="000000" w:themeColor="text1"/>
        </w:rPr>
        <w:t>T</w:t>
      </w:r>
      <w:r w:rsidR="00BC0972" w:rsidRPr="00BE78AA">
        <w:rPr>
          <w:rFonts w:ascii="Times New Roman" w:hAnsi="Times New Roman"/>
          <w:snapToGrid w:val="0"/>
          <w:color w:val="000000" w:themeColor="text1"/>
        </w:rPr>
        <w:t xml:space="preserve">he results </w:t>
      </w:r>
      <w:r w:rsidR="00BC0972">
        <w:rPr>
          <w:rFonts w:ascii="Times New Roman" w:hAnsi="Times New Roman"/>
          <w:snapToGrid w:val="0"/>
          <w:color w:val="000000" w:themeColor="text1"/>
        </w:rPr>
        <w:t xml:space="preserve">of this study would be used to develop </w:t>
      </w:r>
      <w:r w:rsidR="00BC0972" w:rsidRPr="00BE78AA">
        <w:rPr>
          <w:rFonts w:ascii="Times New Roman" w:hAnsi="Times New Roman"/>
          <w:snapToGrid w:val="0"/>
          <w:color w:val="000000" w:themeColor="text1"/>
        </w:rPr>
        <w:t xml:space="preserve">a </w:t>
      </w:r>
      <w:r w:rsidR="00BC0972">
        <w:rPr>
          <w:rFonts w:ascii="Times New Roman" w:hAnsi="Times New Roman"/>
          <w:snapToGrid w:val="0"/>
          <w:color w:val="000000" w:themeColor="text1"/>
        </w:rPr>
        <w:t xml:space="preserve">quantitative </w:t>
      </w:r>
      <w:r w:rsidR="00BC0972" w:rsidRPr="00BE78AA">
        <w:rPr>
          <w:rFonts w:ascii="Times New Roman" w:hAnsi="Times New Roman"/>
          <w:snapToGrid w:val="0"/>
          <w:color w:val="000000" w:themeColor="text1"/>
        </w:rPr>
        <w:t>national survey questionnaire</w:t>
      </w:r>
      <w:r w:rsidR="00BC0972">
        <w:rPr>
          <w:rFonts w:ascii="Times New Roman" w:hAnsi="Times New Roman"/>
          <w:snapToGrid w:val="0"/>
          <w:color w:val="000000" w:themeColor="text1"/>
        </w:rPr>
        <w:t xml:space="preserve"> that further addresses </w:t>
      </w:r>
      <w:r w:rsidRPr="00EB7CA7">
        <w:rPr>
          <w:rFonts w:ascii="Times New Roman" w:hAnsi="Times New Roman"/>
          <w:snapToGrid w:val="0"/>
        </w:rPr>
        <w:t xml:space="preserve">food allergy training </w:t>
      </w:r>
      <w:r w:rsidR="0026759D">
        <w:rPr>
          <w:rFonts w:ascii="Times New Roman" w:hAnsi="Times New Roman"/>
          <w:snapToGrid w:val="0"/>
        </w:rPr>
        <w:t xml:space="preserve">needs </w:t>
      </w:r>
      <w:r>
        <w:rPr>
          <w:rFonts w:ascii="Times New Roman" w:hAnsi="Times New Roman"/>
          <w:snapToGrid w:val="0"/>
        </w:rPr>
        <w:t>for restaurant employees</w:t>
      </w:r>
      <w:r w:rsidR="00BC0972">
        <w:rPr>
          <w:rFonts w:ascii="Times New Roman" w:hAnsi="Times New Roman"/>
          <w:snapToGrid w:val="0"/>
        </w:rPr>
        <w:t xml:space="preserve">.  </w:t>
      </w:r>
    </w:p>
    <w:p w:rsidR="006A3D6E" w:rsidRDefault="006A3D6E" w:rsidP="00BC0972">
      <w:pPr>
        <w:pStyle w:val="Default"/>
        <w:spacing w:line="276" w:lineRule="auto"/>
        <w:ind w:firstLine="720"/>
        <w:rPr>
          <w:rFonts w:ascii="Times New Roman" w:hAnsi="Times New Roman"/>
          <w:snapToGrid w:val="0"/>
        </w:rPr>
      </w:pPr>
    </w:p>
    <w:p w:rsidR="006A3D6E" w:rsidRPr="009451D0" w:rsidRDefault="006A3D6E" w:rsidP="006A3D6E">
      <w:pPr>
        <w:rPr>
          <w:rFonts w:ascii="Times New Roman" w:hAnsi="Times New Roman"/>
          <w:snapToGrid w:val="0"/>
          <w:sz w:val="24"/>
          <w:szCs w:val="24"/>
        </w:rPr>
      </w:pPr>
      <w:r w:rsidRPr="009451D0">
        <w:rPr>
          <w:rFonts w:ascii="Times New Roman" w:hAnsi="Times New Roman"/>
          <w:snapToGrid w:val="0"/>
          <w:sz w:val="24"/>
          <w:szCs w:val="24"/>
        </w:rPr>
        <w:t>REFERENCE</w:t>
      </w:r>
    </w:p>
    <w:p w:rsidR="006A3D6E" w:rsidRPr="009451D0" w:rsidRDefault="006A3D6E" w:rsidP="006A3D6E">
      <w:pPr>
        <w:ind w:left="720" w:hanging="720"/>
        <w:rPr>
          <w:rFonts w:ascii="Times New Roman" w:hAnsi="Times New Roman"/>
          <w:snapToGrid w:val="0"/>
          <w:sz w:val="24"/>
          <w:szCs w:val="24"/>
        </w:rPr>
      </w:pPr>
      <w:proofErr w:type="gramStart"/>
      <w:r w:rsidRPr="009451D0">
        <w:rPr>
          <w:rFonts w:ascii="Times New Roman" w:hAnsi="Times New Roman"/>
          <w:snapToGrid w:val="0"/>
          <w:sz w:val="24"/>
          <w:szCs w:val="24"/>
        </w:rPr>
        <w:t>Abbot, J. M., Byrd-</w:t>
      </w:r>
      <w:proofErr w:type="spellStart"/>
      <w:r w:rsidRPr="009451D0">
        <w:rPr>
          <w:rFonts w:ascii="Times New Roman" w:hAnsi="Times New Roman"/>
          <w:snapToGrid w:val="0"/>
          <w:sz w:val="24"/>
          <w:szCs w:val="24"/>
        </w:rPr>
        <w:t>Bredbenner</w:t>
      </w:r>
      <w:proofErr w:type="spellEnd"/>
      <w:r w:rsidRPr="009451D0">
        <w:rPr>
          <w:rFonts w:ascii="Times New Roman" w:hAnsi="Times New Roman"/>
          <w:snapToGrid w:val="0"/>
          <w:sz w:val="24"/>
          <w:szCs w:val="24"/>
        </w:rPr>
        <w:t>, C., &amp; Grasso, D. (2007).</w:t>
      </w:r>
      <w:proofErr w:type="gramEnd"/>
      <w:r w:rsidRPr="009451D0">
        <w:rPr>
          <w:rFonts w:ascii="Times New Roman" w:hAnsi="Times New Roman"/>
          <w:snapToGrid w:val="0"/>
          <w:sz w:val="24"/>
          <w:szCs w:val="24"/>
        </w:rPr>
        <w:t xml:space="preserve"> "Know before you serve": Developing a food-allergy fact sheet.</w:t>
      </w:r>
      <w:r w:rsidRPr="009451D0">
        <w:rPr>
          <w:rFonts w:ascii="Times New Roman" w:hAnsi="Times New Roman"/>
          <w:i/>
          <w:iCs/>
          <w:snapToGrid w:val="0"/>
          <w:sz w:val="24"/>
          <w:szCs w:val="24"/>
        </w:rPr>
        <w:t xml:space="preserve"> Cornell Hotel and Restaurant Administration Quarterly, 48</w:t>
      </w:r>
      <w:r w:rsidRPr="009451D0">
        <w:rPr>
          <w:rFonts w:ascii="Times New Roman" w:hAnsi="Times New Roman"/>
          <w:snapToGrid w:val="0"/>
          <w:sz w:val="24"/>
          <w:szCs w:val="24"/>
        </w:rPr>
        <w:t xml:space="preserve">, 274-283. </w:t>
      </w:r>
    </w:p>
    <w:p w:rsidR="006A3D6E" w:rsidRPr="009451D0" w:rsidRDefault="006A3D6E" w:rsidP="006A3D6E">
      <w:pPr>
        <w:pStyle w:val="NormalWeb"/>
        <w:ind w:left="720" w:hanging="720"/>
        <w:rPr>
          <w:snapToGrid w:val="0"/>
        </w:rPr>
      </w:pPr>
      <w:proofErr w:type="spellStart"/>
      <w:proofErr w:type="gramStart"/>
      <w:r w:rsidRPr="009451D0">
        <w:rPr>
          <w:snapToGrid w:val="0"/>
        </w:rPr>
        <w:t>Ahuja</w:t>
      </w:r>
      <w:proofErr w:type="spellEnd"/>
      <w:r w:rsidRPr="009451D0">
        <w:rPr>
          <w:snapToGrid w:val="0"/>
        </w:rPr>
        <w:t>, R</w:t>
      </w:r>
      <w:r>
        <w:rPr>
          <w:snapToGrid w:val="0"/>
        </w:rPr>
        <w:t>.</w:t>
      </w:r>
      <w:r w:rsidRPr="009451D0">
        <w:rPr>
          <w:snapToGrid w:val="0"/>
        </w:rPr>
        <w:t xml:space="preserve">, &amp; </w:t>
      </w:r>
      <w:proofErr w:type="spellStart"/>
      <w:r w:rsidRPr="009451D0">
        <w:rPr>
          <w:snapToGrid w:val="0"/>
        </w:rPr>
        <w:t>Sicherer</w:t>
      </w:r>
      <w:proofErr w:type="spellEnd"/>
      <w:r w:rsidRPr="009451D0">
        <w:rPr>
          <w:snapToGrid w:val="0"/>
        </w:rPr>
        <w:t>, S. H. (2007).</w:t>
      </w:r>
      <w:proofErr w:type="gramEnd"/>
      <w:r w:rsidRPr="009451D0">
        <w:rPr>
          <w:snapToGrid w:val="0"/>
        </w:rPr>
        <w:t xml:space="preserve"> </w:t>
      </w:r>
      <w:proofErr w:type="gramStart"/>
      <w:r w:rsidRPr="009451D0">
        <w:rPr>
          <w:snapToGrid w:val="0"/>
        </w:rPr>
        <w:t>Food allergy management from the perspective of restaurant and food establishment personnel.</w:t>
      </w:r>
      <w:proofErr w:type="gramEnd"/>
      <w:r w:rsidRPr="009451D0">
        <w:rPr>
          <w:snapToGrid w:val="0"/>
        </w:rPr>
        <w:t xml:space="preserve"> </w:t>
      </w:r>
      <w:r w:rsidRPr="009451D0">
        <w:rPr>
          <w:i/>
          <w:snapToGrid w:val="0"/>
        </w:rPr>
        <w:t>Annals of Allergy, Asthma &amp; Immunology, 98</w:t>
      </w:r>
      <w:r w:rsidRPr="009451D0">
        <w:rPr>
          <w:snapToGrid w:val="0"/>
        </w:rPr>
        <w:t xml:space="preserve">, 344-348. </w:t>
      </w:r>
    </w:p>
    <w:p w:rsidR="006A3D6E" w:rsidRPr="009451D0" w:rsidRDefault="006A3D6E" w:rsidP="006A3D6E">
      <w:pPr>
        <w:pStyle w:val="NormalWeb"/>
        <w:ind w:left="720" w:hanging="720"/>
        <w:rPr>
          <w:snapToGrid w:val="0"/>
        </w:rPr>
      </w:pPr>
      <w:proofErr w:type="spellStart"/>
      <w:r w:rsidRPr="009451D0">
        <w:rPr>
          <w:snapToGrid w:val="0"/>
        </w:rPr>
        <w:t>Anibarro</w:t>
      </w:r>
      <w:proofErr w:type="spellEnd"/>
      <w:r w:rsidRPr="009451D0">
        <w:rPr>
          <w:snapToGrid w:val="0"/>
        </w:rPr>
        <w:t xml:space="preserve">, B., </w:t>
      </w:r>
      <w:proofErr w:type="spellStart"/>
      <w:r w:rsidRPr="009451D0">
        <w:rPr>
          <w:snapToGrid w:val="0"/>
        </w:rPr>
        <w:t>Seoane</w:t>
      </w:r>
      <w:proofErr w:type="spellEnd"/>
      <w:r w:rsidRPr="009451D0">
        <w:rPr>
          <w:snapToGrid w:val="0"/>
        </w:rPr>
        <w:t xml:space="preserve">, F. J., &amp; </w:t>
      </w:r>
      <w:proofErr w:type="spellStart"/>
      <w:r w:rsidRPr="009451D0">
        <w:rPr>
          <w:snapToGrid w:val="0"/>
        </w:rPr>
        <w:t>Mugica</w:t>
      </w:r>
      <w:proofErr w:type="spellEnd"/>
      <w:r w:rsidRPr="009451D0">
        <w:rPr>
          <w:snapToGrid w:val="0"/>
        </w:rPr>
        <w:t xml:space="preserve">, M. V. (2007). </w:t>
      </w:r>
      <w:proofErr w:type="gramStart"/>
      <w:r w:rsidRPr="009451D0">
        <w:rPr>
          <w:snapToGrid w:val="0"/>
        </w:rPr>
        <w:t>Involvement of hidden allergens in food allergic reactions.</w:t>
      </w:r>
      <w:proofErr w:type="gramEnd"/>
      <w:r w:rsidRPr="009451D0">
        <w:rPr>
          <w:i/>
          <w:iCs/>
          <w:snapToGrid w:val="0"/>
        </w:rPr>
        <w:t xml:space="preserve"> Journal of Investigational </w:t>
      </w:r>
      <w:proofErr w:type="spellStart"/>
      <w:r w:rsidRPr="009451D0">
        <w:rPr>
          <w:i/>
          <w:iCs/>
          <w:snapToGrid w:val="0"/>
        </w:rPr>
        <w:t>Allergology</w:t>
      </w:r>
      <w:proofErr w:type="spellEnd"/>
      <w:r w:rsidRPr="009451D0">
        <w:rPr>
          <w:i/>
          <w:iCs/>
          <w:snapToGrid w:val="0"/>
        </w:rPr>
        <w:t xml:space="preserve"> &amp; Clinical Immunology: Official Organ of the International Association of </w:t>
      </w:r>
      <w:proofErr w:type="spellStart"/>
      <w:r w:rsidRPr="009451D0">
        <w:rPr>
          <w:i/>
          <w:iCs/>
          <w:snapToGrid w:val="0"/>
        </w:rPr>
        <w:t>Asthmology</w:t>
      </w:r>
      <w:proofErr w:type="spellEnd"/>
      <w:r w:rsidRPr="009451D0">
        <w:rPr>
          <w:i/>
          <w:iCs/>
          <w:snapToGrid w:val="0"/>
        </w:rPr>
        <w:t xml:space="preserve"> (INTERASMA) and </w:t>
      </w:r>
      <w:proofErr w:type="spellStart"/>
      <w:r w:rsidRPr="009451D0">
        <w:rPr>
          <w:i/>
          <w:iCs/>
          <w:snapToGrid w:val="0"/>
        </w:rPr>
        <w:t>Sociedad</w:t>
      </w:r>
      <w:proofErr w:type="spellEnd"/>
      <w:r w:rsidRPr="009451D0">
        <w:rPr>
          <w:i/>
          <w:iCs/>
          <w:snapToGrid w:val="0"/>
        </w:rPr>
        <w:t xml:space="preserve"> </w:t>
      </w:r>
      <w:proofErr w:type="spellStart"/>
      <w:r w:rsidRPr="009451D0">
        <w:rPr>
          <w:i/>
          <w:iCs/>
          <w:snapToGrid w:val="0"/>
        </w:rPr>
        <w:t>Latinoamericana</w:t>
      </w:r>
      <w:proofErr w:type="spellEnd"/>
      <w:r w:rsidRPr="009451D0">
        <w:rPr>
          <w:i/>
          <w:iCs/>
          <w:snapToGrid w:val="0"/>
        </w:rPr>
        <w:t xml:space="preserve"> De </w:t>
      </w:r>
      <w:proofErr w:type="spellStart"/>
      <w:r w:rsidRPr="009451D0">
        <w:rPr>
          <w:i/>
          <w:iCs/>
          <w:snapToGrid w:val="0"/>
        </w:rPr>
        <w:t>Alergia</w:t>
      </w:r>
      <w:proofErr w:type="spellEnd"/>
      <w:r w:rsidRPr="009451D0">
        <w:rPr>
          <w:i/>
          <w:iCs/>
          <w:snapToGrid w:val="0"/>
        </w:rPr>
        <w:t xml:space="preserve"> e </w:t>
      </w:r>
      <w:proofErr w:type="spellStart"/>
      <w:r w:rsidRPr="009451D0">
        <w:rPr>
          <w:i/>
          <w:iCs/>
          <w:snapToGrid w:val="0"/>
        </w:rPr>
        <w:t>Inmunologia</w:t>
      </w:r>
      <w:proofErr w:type="spellEnd"/>
      <w:r w:rsidRPr="009451D0">
        <w:rPr>
          <w:i/>
          <w:iCs/>
          <w:snapToGrid w:val="0"/>
        </w:rPr>
        <w:t>, 17</w:t>
      </w:r>
      <w:r w:rsidRPr="009451D0">
        <w:rPr>
          <w:snapToGrid w:val="0"/>
        </w:rPr>
        <w:t xml:space="preserve">, 168-172. </w:t>
      </w:r>
    </w:p>
    <w:p w:rsidR="006A3D6E" w:rsidRPr="009451D0" w:rsidRDefault="006A3D6E" w:rsidP="006A3D6E">
      <w:pPr>
        <w:pStyle w:val="NormalWeb"/>
        <w:ind w:left="720" w:hanging="720"/>
        <w:rPr>
          <w:snapToGrid w:val="0"/>
        </w:rPr>
      </w:pPr>
      <w:proofErr w:type="spellStart"/>
      <w:proofErr w:type="gramStart"/>
      <w:r w:rsidRPr="009451D0">
        <w:rPr>
          <w:snapToGrid w:val="0"/>
        </w:rPr>
        <w:t>Eigenmann</w:t>
      </w:r>
      <w:proofErr w:type="spellEnd"/>
      <w:r w:rsidRPr="009451D0">
        <w:rPr>
          <w:snapToGrid w:val="0"/>
        </w:rPr>
        <w:t>, P. A., &amp; Zamora, S. A. (2002).</w:t>
      </w:r>
      <w:proofErr w:type="gramEnd"/>
      <w:r w:rsidRPr="009451D0">
        <w:rPr>
          <w:snapToGrid w:val="0"/>
        </w:rPr>
        <w:t xml:space="preserve"> </w:t>
      </w:r>
      <w:proofErr w:type="gramStart"/>
      <w:r w:rsidRPr="009451D0">
        <w:rPr>
          <w:snapToGrid w:val="0"/>
        </w:rPr>
        <w:t xml:space="preserve">An internet-based survey on the circumstances of food-induced reactions following the diagnosis of </w:t>
      </w:r>
      <w:proofErr w:type="spellStart"/>
      <w:r w:rsidRPr="009451D0">
        <w:rPr>
          <w:snapToGrid w:val="0"/>
        </w:rPr>
        <w:t>IgE</w:t>
      </w:r>
      <w:proofErr w:type="spellEnd"/>
      <w:r w:rsidRPr="009451D0">
        <w:rPr>
          <w:snapToGrid w:val="0"/>
        </w:rPr>
        <w:t>-mediated food allergy.</w:t>
      </w:r>
      <w:proofErr w:type="gramEnd"/>
      <w:r w:rsidRPr="009451D0">
        <w:rPr>
          <w:snapToGrid w:val="0"/>
        </w:rPr>
        <w:t xml:space="preserve"> </w:t>
      </w:r>
      <w:r w:rsidRPr="009451D0">
        <w:rPr>
          <w:i/>
          <w:snapToGrid w:val="0"/>
        </w:rPr>
        <w:t>Allergy</w:t>
      </w:r>
      <w:r w:rsidRPr="009451D0">
        <w:rPr>
          <w:snapToGrid w:val="0"/>
        </w:rPr>
        <w:t xml:space="preserve">, </w:t>
      </w:r>
      <w:r w:rsidRPr="009451D0">
        <w:rPr>
          <w:i/>
          <w:snapToGrid w:val="0"/>
        </w:rPr>
        <w:t>57</w:t>
      </w:r>
      <w:r w:rsidRPr="009451D0">
        <w:rPr>
          <w:snapToGrid w:val="0"/>
        </w:rPr>
        <w:t xml:space="preserve">, 449-453.   </w:t>
      </w:r>
    </w:p>
    <w:p w:rsidR="006A3D6E" w:rsidRPr="009451D0" w:rsidRDefault="006A3D6E" w:rsidP="006A3D6E">
      <w:pPr>
        <w:ind w:left="720" w:hanging="720"/>
        <w:rPr>
          <w:rFonts w:ascii="Times New Roman" w:hAnsi="Times New Roman"/>
          <w:sz w:val="24"/>
          <w:szCs w:val="24"/>
        </w:rPr>
      </w:pPr>
      <w:r w:rsidRPr="009451D0">
        <w:rPr>
          <w:rFonts w:ascii="Times New Roman" w:hAnsi="Times New Roman"/>
          <w:sz w:val="24"/>
          <w:szCs w:val="24"/>
        </w:rPr>
        <w:t xml:space="preserve">Enriquez, L. P., Furlong, T. J., Ibrahim, J. K., &amp; </w:t>
      </w:r>
      <w:proofErr w:type="spellStart"/>
      <w:r w:rsidRPr="009451D0">
        <w:rPr>
          <w:rFonts w:ascii="Times New Roman" w:hAnsi="Times New Roman"/>
          <w:sz w:val="24"/>
          <w:szCs w:val="24"/>
        </w:rPr>
        <w:t>Twersky-Bumgardner</w:t>
      </w:r>
      <w:proofErr w:type="spellEnd"/>
      <w:r w:rsidRPr="009451D0">
        <w:rPr>
          <w:rFonts w:ascii="Times New Roman" w:hAnsi="Times New Roman"/>
          <w:sz w:val="24"/>
          <w:szCs w:val="24"/>
        </w:rPr>
        <w:t xml:space="preserve">, S. (2007). </w:t>
      </w:r>
      <w:proofErr w:type="gramStart"/>
      <w:r w:rsidRPr="009451D0">
        <w:rPr>
          <w:rFonts w:ascii="Times New Roman" w:hAnsi="Times New Roman"/>
          <w:sz w:val="24"/>
          <w:szCs w:val="24"/>
        </w:rPr>
        <w:t>The prevalence of policies and procedures for serving customers with food allergies in restaurants in center city, Philadelphia</w:t>
      </w:r>
      <w:r w:rsidRPr="009451D0">
        <w:rPr>
          <w:rFonts w:ascii="Times New Roman" w:hAnsi="Times New Roman"/>
          <w:i/>
          <w:sz w:val="24"/>
          <w:szCs w:val="24"/>
        </w:rPr>
        <w:t>.</w:t>
      </w:r>
      <w:proofErr w:type="gramEnd"/>
      <w:r w:rsidRPr="009451D0">
        <w:rPr>
          <w:rFonts w:ascii="Times New Roman" w:hAnsi="Times New Roman"/>
          <w:i/>
          <w:sz w:val="24"/>
          <w:szCs w:val="24"/>
        </w:rPr>
        <w:t xml:space="preserve"> </w:t>
      </w:r>
      <w:proofErr w:type="gramStart"/>
      <w:r w:rsidRPr="009451D0">
        <w:rPr>
          <w:rFonts w:ascii="Times New Roman" w:hAnsi="Times New Roman"/>
          <w:i/>
          <w:sz w:val="24"/>
          <w:szCs w:val="24"/>
        </w:rPr>
        <w:t xml:space="preserve">Journal of the American </w:t>
      </w:r>
      <w:proofErr w:type="spellStart"/>
      <w:r w:rsidRPr="009451D0">
        <w:rPr>
          <w:rFonts w:ascii="Times New Roman" w:hAnsi="Times New Roman"/>
          <w:i/>
          <w:sz w:val="24"/>
          <w:szCs w:val="24"/>
        </w:rPr>
        <w:t>Dietetics</w:t>
      </w:r>
      <w:proofErr w:type="spellEnd"/>
      <w:r w:rsidRPr="009451D0">
        <w:rPr>
          <w:rFonts w:ascii="Times New Roman" w:hAnsi="Times New Roman"/>
          <w:i/>
          <w:sz w:val="24"/>
          <w:szCs w:val="24"/>
        </w:rPr>
        <w:t xml:space="preserve"> Association, 107</w:t>
      </w:r>
      <w:r w:rsidRPr="009451D0">
        <w:rPr>
          <w:rFonts w:ascii="Times New Roman" w:hAnsi="Times New Roman"/>
          <w:sz w:val="24"/>
          <w:szCs w:val="24"/>
        </w:rPr>
        <w:t>(sup), A73.</w:t>
      </w:r>
      <w:proofErr w:type="gramEnd"/>
      <w:r w:rsidRPr="009451D0">
        <w:rPr>
          <w:rFonts w:ascii="Times New Roman" w:hAnsi="Times New Roman"/>
          <w:sz w:val="24"/>
          <w:szCs w:val="24"/>
        </w:rPr>
        <w:t xml:space="preserve"> </w:t>
      </w:r>
    </w:p>
    <w:p w:rsidR="006A3D6E" w:rsidRPr="006A3D6E" w:rsidRDefault="006A3D6E" w:rsidP="006A3D6E">
      <w:pPr>
        <w:ind w:left="720" w:hanging="720"/>
        <w:rPr>
          <w:rFonts w:ascii="Times New Roman" w:hAnsi="Times New Roman"/>
          <w:snapToGrid w:val="0"/>
          <w:sz w:val="24"/>
          <w:szCs w:val="24"/>
        </w:rPr>
      </w:pPr>
      <w:proofErr w:type="gramStart"/>
      <w:r w:rsidRPr="009451D0">
        <w:rPr>
          <w:rFonts w:ascii="Times New Roman" w:hAnsi="Times New Roman"/>
          <w:snapToGrid w:val="0"/>
          <w:sz w:val="24"/>
          <w:szCs w:val="24"/>
        </w:rPr>
        <w:t>Food Allergy and Anaphylaxis Network.</w:t>
      </w:r>
      <w:proofErr w:type="gramEnd"/>
      <w:r w:rsidRPr="009451D0">
        <w:rPr>
          <w:rFonts w:ascii="Times New Roman" w:hAnsi="Times New Roman"/>
          <w:snapToGrid w:val="0"/>
          <w:sz w:val="24"/>
          <w:szCs w:val="24"/>
        </w:rPr>
        <w:t xml:space="preserve"> </w:t>
      </w:r>
      <w:proofErr w:type="gramStart"/>
      <w:r w:rsidRPr="009451D0">
        <w:rPr>
          <w:rFonts w:ascii="Times New Roman" w:hAnsi="Times New Roman"/>
          <w:snapToGrid w:val="0"/>
          <w:sz w:val="24"/>
          <w:szCs w:val="24"/>
        </w:rPr>
        <w:t xml:space="preserve">(2009). </w:t>
      </w:r>
      <w:r w:rsidRPr="009451D0">
        <w:rPr>
          <w:rFonts w:ascii="Times New Roman" w:hAnsi="Times New Roman"/>
          <w:i/>
          <w:snapToGrid w:val="0"/>
          <w:sz w:val="24"/>
          <w:szCs w:val="24"/>
        </w:rPr>
        <w:t>Restaurant and Food Allergy</w:t>
      </w:r>
      <w:r w:rsidRPr="009451D0">
        <w:rPr>
          <w:rFonts w:ascii="Times New Roman" w:hAnsi="Times New Roman"/>
          <w:snapToGrid w:val="0"/>
          <w:sz w:val="24"/>
          <w:szCs w:val="24"/>
        </w:rPr>
        <w:t>.</w:t>
      </w:r>
      <w:proofErr w:type="gramEnd"/>
      <w:r w:rsidRPr="009451D0">
        <w:rPr>
          <w:rFonts w:ascii="Times New Roman" w:hAnsi="Times New Roman"/>
          <w:snapToGrid w:val="0"/>
          <w:sz w:val="24"/>
          <w:szCs w:val="24"/>
        </w:rPr>
        <w:t xml:space="preserve"> Retrieved from </w:t>
      </w:r>
      <w:hyperlink r:id="rId4" w:history="1">
        <w:r w:rsidRPr="006A3D6E">
          <w:rPr>
            <w:rStyle w:val="Hyperlink"/>
            <w:rFonts w:ascii="Times New Roman" w:hAnsi="Times New Roman"/>
            <w:snapToGrid w:val="0"/>
            <w:sz w:val="24"/>
            <w:szCs w:val="24"/>
            <w:u w:val="none"/>
          </w:rPr>
          <w:t>http://www.foodallergy.org/advocacy/restaurants.html</w:t>
        </w:r>
      </w:hyperlink>
    </w:p>
    <w:p w:rsidR="006A3D6E" w:rsidRPr="006A3D6E" w:rsidRDefault="006A3D6E" w:rsidP="006A3D6E">
      <w:pPr>
        <w:ind w:left="720" w:hanging="720"/>
        <w:rPr>
          <w:rFonts w:ascii="Times New Roman" w:hAnsi="Times New Roman"/>
          <w:snapToGrid w:val="0"/>
          <w:sz w:val="24"/>
          <w:szCs w:val="24"/>
        </w:rPr>
      </w:pPr>
      <w:proofErr w:type="gramStart"/>
      <w:r w:rsidRPr="009451D0">
        <w:rPr>
          <w:rFonts w:ascii="Times New Roman" w:hAnsi="Times New Roman"/>
          <w:snapToGrid w:val="0"/>
          <w:sz w:val="24"/>
          <w:szCs w:val="24"/>
        </w:rPr>
        <w:t>Food Allergy and Anaphylaxis Network.</w:t>
      </w:r>
      <w:proofErr w:type="gramEnd"/>
      <w:r w:rsidRPr="009451D0">
        <w:rPr>
          <w:rFonts w:ascii="Times New Roman" w:hAnsi="Times New Roman"/>
          <w:snapToGrid w:val="0"/>
          <w:sz w:val="24"/>
          <w:szCs w:val="24"/>
        </w:rPr>
        <w:t xml:space="preserve"> </w:t>
      </w:r>
      <w:proofErr w:type="gramStart"/>
      <w:r w:rsidRPr="009451D0">
        <w:rPr>
          <w:rFonts w:ascii="Times New Roman" w:hAnsi="Times New Roman"/>
          <w:snapToGrid w:val="0"/>
          <w:sz w:val="24"/>
          <w:szCs w:val="24"/>
        </w:rPr>
        <w:t>(</w:t>
      </w:r>
      <w:proofErr w:type="spellStart"/>
      <w:r w:rsidRPr="009451D0">
        <w:rPr>
          <w:rFonts w:ascii="Times New Roman" w:hAnsi="Times New Roman"/>
          <w:snapToGrid w:val="0"/>
          <w:sz w:val="24"/>
          <w:szCs w:val="24"/>
        </w:rPr>
        <w:t>n.d</w:t>
      </w:r>
      <w:proofErr w:type="spellEnd"/>
      <w:r w:rsidRPr="009451D0">
        <w:rPr>
          <w:rFonts w:ascii="Times New Roman" w:hAnsi="Times New Roman"/>
          <w:snapToGrid w:val="0"/>
          <w:sz w:val="24"/>
          <w:szCs w:val="24"/>
        </w:rPr>
        <w:t>.).</w:t>
      </w:r>
      <w:proofErr w:type="gramEnd"/>
      <w:r w:rsidRPr="009451D0">
        <w:rPr>
          <w:rFonts w:ascii="Times New Roman" w:hAnsi="Times New Roman"/>
          <w:snapToGrid w:val="0"/>
          <w:sz w:val="24"/>
          <w:szCs w:val="24"/>
        </w:rPr>
        <w:t xml:space="preserve"> </w:t>
      </w:r>
      <w:proofErr w:type="gramStart"/>
      <w:r w:rsidRPr="009451D0">
        <w:rPr>
          <w:rFonts w:ascii="Times New Roman" w:hAnsi="Times New Roman"/>
          <w:i/>
          <w:snapToGrid w:val="0"/>
          <w:sz w:val="24"/>
          <w:szCs w:val="24"/>
        </w:rPr>
        <w:t>Food allergy facts and statistics</w:t>
      </w:r>
      <w:r w:rsidRPr="009451D0">
        <w:rPr>
          <w:rFonts w:ascii="Times New Roman" w:hAnsi="Times New Roman"/>
          <w:snapToGrid w:val="0"/>
          <w:sz w:val="24"/>
          <w:szCs w:val="24"/>
        </w:rPr>
        <w:t>.</w:t>
      </w:r>
      <w:proofErr w:type="gramEnd"/>
      <w:r w:rsidRPr="009451D0">
        <w:rPr>
          <w:rFonts w:ascii="Times New Roman" w:hAnsi="Times New Roman"/>
          <w:snapToGrid w:val="0"/>
          <w:sz w:val="24"/>
          <w:szCs w:val="24"/>
        </w:rPr>
        <w:t xml:space="preserve"> Retrieved from </w:t>
      </w:r>
      <w:hyperlink r:id="rId5" w:history="1">
        <w:r w:rsidRPr="006A3D6E">
          <w:rPr>
            <w:rStyle w:val="Hyperlink"/>
            <w:rFonts w:ascii="Times New Roman" w:hAnsi="Times New Roman"/>
            <w:snapToGrid w:val="0"/>
            <w:sz w:val="24"/>
            <w:szCs w:val="24"/>
            <w:u w:val="none"/>
          </w:rPr>
          <w:t>http://www.foodallergy.org/downloads/FoodAllergyFactsandStatistics.pdf</w:t>
        </w:r>
      </w:hyperlink>
    </w:p>
    <w:p w:rsidR="006A3D6E" w:rsidRPr="009451D0" w:rsidRDefault="006A3D6E" w:rsidP="006A3D6E">
      <w:pPr>
        <w:ind w:left="720" w:hanging="720"/>
        <w:rPr>
          <w:rFonts w:ascii="Times New Roman" w:hAnsi="Times New Roman"/>
          <w:snapToGrid w:val="0"/>
          <w:sz w:val="24"/>
          <w:szCs w:val="24"/>
        </w:rPr>
      </w:pPr>
      <w:proofErr w:type="gramStart"/>
      <w:r w:rsidRPr="006A3D6E">
        <w:rPr>
          <w:rFonts w:ascii="Times New Roman" w:hAnsi="Times New Roman"/>
          <w:sz w:val="24"/>
          <w:szCs w:val="24"/>
        </w:rPr>
        <w:t>Food an</w:t>
      </w:r>
      <w:r w:rsidRPr="009451D0">
        <w:rPr>
          <w:rFonts w:ascii="Times New Roman" w:hAnsi="Times New Roman"/>
          <w:sz w:val="24"/>
          <w:szCs w:val="24"/>
        </w:rPr>
        <w:t>d Drug Administration, U. S. Department of Health and Human services.</w:t>
      </w:r>
      <w:proofErr w:type="gramEnd"/>
      <w:r w:rsidRPr="009451D0">
        <w:rPr>
          <w:rFonts w:ascii="Times New Roman" w:hAnsi="Times New Roman"/>
          <w:sz w:val="24"/>
          <w:szCs w:val="24"/>
        </w:rPr>
        <w:t xml:space="preserve"> </w:t>
      </w:r>
      <w:proofErr w:type="gramStart"/>
      <w:r w:rsidRPr="009451D0">
        <w:rPr>
          <w:rFonts w:ascii="Times New Roman" w:hAnsi="Times New Roman"/>
          <w:sz w:val="24"/>
          <w:szCs w:val="24"/>
        </w:rPr>
        <w:t>(2009). Food Code.</w:t>
      </w:r>
      <w:proofErr w:type="gramEnd"/>
      <w:r w:rsidRPr="009451D0">
        <w:rPr>
          <w:rFonts w:ascii="Times New Roman" w:hAnsi="Times New Roman"/>
          <w:sz w:val="24"/>
          <w:szCs w:val="24"/>
        </w:rPr>
        <w:t xml:space="preserve"> Retrieved from http://www.fda.gov/Food/FoodSafety/RetailFoodProtection/FoodCode/FoodCode2009/</w:t>
      </w:r>
    </w:p>
    <w:p w:rsidR="006A3D6E" w:rsidRPr="009451D0" w:rsidRDefault="006A3D6E" w:rsidP="006A3D6E">
      <w:pPr>
        <w:pStyle w:val="NormalWeb"/>
        <w:ind w:left="450" w:hanging="450"/>
        <w:jc w:val="both"/>
        <w:rPr>
          <w:iCs/>
        </w:rPr>
      </w:pPr>
      <w:proofErr w:type="gramStart"/>
      <w:r w:rsidRPr="009451D0">
        <w:rPr>
          <w:iCs/>
        </w:rPr>
        <w:t>Food Standards Agency.</w:t>
      </w:r>
      <w:proofErr w:type="gramEnd"/>
      <w:r w:rsidRPr="009451D0">
        <w:rPr>
          <w:iCs/>
        </w:rPr>
        <w:t xml:space="preserve"> (2000). </w:t>
      </w:r>
      <w:r w:rsidRPr="009451D0">
        <w:rPr>
          <w:i/>
          <w:iCs/>
        </w:rPr>
        <w:t xml:space="preserve">Survey reveals consumer concern over menus and GM ingredient. </w:t>
      </w:r>
      <w:r w:rsidRPr="009451D0">
        <w:rPr>
          <w:iCs/>
        </w:rPr>
        <w:t>Retrieved from http://www.food.gov.uk/news/pressreleases/2000/sep/gmingred</w:t>
      </w:r>
    </w:p>
    <w:p w:rsidR="006A3D6E" w:rsidRPr="009451D0" w:rsidRDefault="006A3D6E" w:rsidP="006A3D6E">
      <w:pPr>
        <w:ind w:left="450" w:hanging="450"/>
        <w:rPr>
          <w:rFonts w:ascii="Times New Roman" w:hAnsi="Times New Roman"/>
          <w:sz w:val="24"/>
          <w:szCs w:val="24"/>
        </w:rPr>
      </w:pPr>
      <w:proofErr w:type="gramStart"/>
      <w:r w:rsidRPr="009451D0">
        <w:rPr>
          <w:rFonts w:ascii="Times New Roman" w:hAnsi="Times New Roman"/>
          <w:sz w:val="24"/>
          <w:szCs w:val="24"/>
        </w:rPr>
        <w:lastRenderedPageBreak/>
        <w:t xml:space="preserve">Furlong, T. J., </w:t>
      </w:r>
      <w:proofErr w:type="spellStart"/>
      <w:r w:rsidRPr="009451D0">
        <w:rPr>
          <w:rFonts w:ascii="Times New Roman" w:hAnsi="Times New Roman"/>
          <w:sz w:val="24"/>
          <w:szCs w:val="24"/>
        </w:rPr>
        <w:t>DeSimone</w:t>
      </w:r>
      <w:proofErr w:type="spellEnd"/>
      <w:r w:rsidRPr="009451D0">
        <w:rPr>
          <w:rFonts w:ascii="Times New Roman" w:hAnsi="Times New Roman"/>
          <w:sz w:val="24"/>
          <w:szCs w:val="24"/>
        </w:rPr>
        <w:t xml:space="preserve">, J., &amp; </w:t>
      </w:r>
      <w:proofErr w:type="spellStart"/>
      <w:r w:rsidRPr="009451D0">
        <w:rPr>
          <w:rFonts w:ascii="Times New Roman" w:hAnsi="Times New Roman"/>
          <w:sz w:val="24"/>
          <w:szCs w:val="24"/>
        </w:rPr>
        <w:t>Sicherer</w:t>
      </w:r>
      <w:proofErr w:type="spellEnd"/>
      <w:r w:rsidRPr="009451D0">
        <w:rPr>
          <w:rFonts w:ascii="Times New Roman" w:hAnsi="Times New Roman"/>
          <w:sz w:val="24"/>
          <w:szCs w:val="24"/>
        </w:rPr>
        <w:t>, S. H. (2001).</w:t>
      </w:r>
      <w:proofErr w:type="gramEnd"/>
      <w:r w:rsidRPr="009451D0">
        <w:rPr>
          <w:rFonts w:ascii="Times New Roman" w:hAnsi="Times New Roman"/>
          <w:sz w:val="24"/>
          <w:szCs w:val="24"/>
        </w:rPr>
        <w:t xml:space="preserve">  Peanut and tree </w:t>
      </w:r>
      <w:proofErr w:type="gramStart"/>
      <w:r w:rsidRPr="009451D0">
        <w:rPr>
          <w:rFonts w:ascii="Times New Roman" w:hAnsi="Times New Roman"/>
          <w:sz w:val="24"/>
          <w:szCs w:val="24"/>
        </w:rPr>
        <w:t>nut  allergic</w:t>
      </w:r>
      <w:proofErr w:type="gramEnd"/>
      <w:r w:rsidRPr="009451D0">
        <w:rPr>
          <w:rFonts w:ascii="Times New Roman" w:hAnsi="Times New Roman"/>
          <w:sz w:val="24"/>
          <w:szCs w:val="24"/>
        </w:rPr>
        <w:t xml:space="preserve"> reactions in restaurants and other food establishments.  </w:t>
      </w:r>
      <w:r w:rsidRPr="009451D0">
        <w:rPr>
          <w:rFonts w:ascii="Times New Roman" w:hAnsi="Times New Roman"/>
          <w:i/>
          <w:sz w:val="24"/>
          <w:szCs w:val="24"/>
        </w:rPr>
        <w:t>Journal of Allergy and Clinical Immunology, 108</w:t>
      </w:r>
      <w:r w:rsidRPr="009451D0">
        <w:rPr>
          <w:rFonts w:ascii="Times New Roman" w:hAnsi="Times New Roman"/>
          <w:sz w:val="24"/>
          <w:szCs w:val="24"/>
        </w:rPr>
        <w:t>, 867-870.</w:t>
      </w:r>
    </w:p>
    <w:p w:rsidR="006A3D6E" w:rsidRPr="009451D0" w:rsidRDefault="006A3D6E" w:rsidP="006A3D6E">
      <w:pPr>
        <w:ind w:left="720" w:hanging="720"/>
        <w:rPr>
          <w:rFonts w:ascii="Times New Roman" w:hAnsi="Times New Roman"/>
          <w:iCs/>
          <w:snapToGrid w:val="0"/>
          <w:sz w:val="24"/>
          <w:szCs w:val="24"/>
        </w:rPr>
      </w:pPr>
      <w:proofErr w:type="gramStart"/>
      <w:r w:rsidRPr="009451D0">
        <w:rPr>
          <w:rFonts w:ascii="Times New Roman" w:hAnsi="Times New Roman"/>
          <w:snapToGrid w:val="0"/>
          <w:sz w:val="24"/>
          <w:szCs w:val="24"/>
        </w:rPr>
        <w:t xml:space="preserve">Furlong, T. J., Maloney, J. M., &amp; </w:t>
      </w:r>
      <w:proofErr w:type="spellStart"/>
      <w:r w:rsidRPr="009451D0">
        <w:rPr>
          <w:rFonts w:ascii="Times New Roman" w:hAnsi="Times New Roman"/>
          <w:snapToGrid w:val="0"/>
          <w:sz w:val="24"/>
          <w:szCs w:val="24"/>
        </w:rPr>
        <w:t>Sicherer</w:t>
      </w:r>
      <w:proofErr w:type="spellEnd"/>
      <w:r w:rsidRPr="009451D0">
        <w:rPr>
          <w:rFonts w:ascii="Times New Roman" w:hAnsi="Times New Roman"/>
          <w:snapToGrid w:val="0"/>
          <w:sz w:val="24"/>
          <w:szCs w:val="24"/>
        </w:rPr>
        <w:t>, S. H. (2006).</w:t>
      </w:r>
      <w:proofErr w:type="gramEnd"/>
      <w:r w:rsidRPr="009451D0">
        <w:rPr>
          <w:rFonts w:ascii="Times New Roman" w:hAnsi="Times New Roman"/>
          <w:snapToGrid w:val="0"/>
          <w:sz w:val="24"/>
          <w:szCs w:val="24"/>
        </w:rPr>
        <w:t xml:space="preserve"> </w:t>
      </w:r>
      <w:proofErr w:type="gramStart"/>
      <w:r w:rsidRPr="009451D0">
        <w:rPr>
          <w:rFonts w:ascii="Times New Roman" w:hAnsi="Times New Roman"/>
          <w:snapToGrid w:val="0"/>
          <w:sz w:val="24"/>
          <w:szCs w:val="24"/>
        </w:rPr>
        <w:t>Seafood allergic reactions in the restaurants.</w:t>
      </w:r>
      <w:proofErr w:type="gramEnd"/>
      <w:r w:rsidRPr="009451D0">
        <w:rPr>
          <w:rFonts w:ascii="Times New Roman" w:hAnsi="Times New Roman"/>
          <w:snapToGrid w:val="0"/>
          <w:sz w:val="24"/>
          <w:szCs w:val="24"/>
        </w:rPr>
        <w:t xml:space="preserve"> </w:t>
      </w:r>
      <w:proofErr w:type="gramStart"/>
      <w:r w:rsidRPr="009451D0">
        <w:rPr>
          <w:rFonts w:ascii="Times New Roman" w:hAnsi="Times New Roman"/>
          <w:i/>
          <w:iCs/>
          <w:snapToGrid w:val="0"/>
          <w:sz w:val="24"/>
          <w:szCs w:val="24"/>
        </w:rPr>
        <w:t>Journal of</w:t>
      </w:r>
      <w:r w:rsidRPr="009451D0">
        <w:rPr>
          <w:rFonts w:ascii="Times New Roman" w:hAnsi="Times New Roman"/>
          <w:bCs/>
          <w:i/>
          <w:iCs/>
          <w:snapToGrid w:val="0"/>
          <w:sz w:val="24"/>
          <w:szCs w:val="24"/>
        </w:rPr>
        <w:t xml:space="preserve"> Allergy</w:t>
      </w:r>
      <w:r w:rsidRPr="009451D0">
        <w:rPr>
          <w:rFonts w:ascii="Times New Roman" w:hAnsi="Times New Roman"/>
          <w:i/>
          <w:iCs/>
          <w:snapToGrid w:val="0"/>
          <w:sz w:val="24"/>
          <w:szCs w:val="24"/>
        </w:rPr>
        <w:t xml:space="preserve"> and Clinical Immunology</w:t>
      </w:r>
      <w:r w:rsidRPr="009451D0">
        <w:rPr>
          <w:rFonts w:ascii="Times New Roman" w:hAnsi="Times New Roman"/>
          <w:snapToGrid w:val="0"/>
          <w:sz w:val="24"/>
          <w:szCs w:val="24"/>
        </w:rPr>
        <w:t>,</w:t>
      </w:r>
      <w:r w:rsidRPr="009451D0">
        <w:rPr>
          <w:rFonts w:ascii="Times New Roman" w:hAnsi="Times New Roman"/>
          <w:i/>
          <w:iCs/>
          <w:snapToGrid w:val="0"/>
          <w:sz w:val="24"/>
          <w:szCs w:val="24"/>
        </w:rPr>
        <w:t xml:space="preserve"> 117</w:t>
      </w:r>
      <w:r w:rsidRPr="009451D0">
        <w:rPr>
          <w:rFonts w:ascii="Times New Roman" w:hAnsi="Times New Roman"/>
          <w:iCs/>
          <w:snapToGrid w:val="0"/>
          <w:sz w:val="24"/>
          <w:szCs w:val="24"/>
        </w:rPr>
        <w:t>, S41.</w:t>
      </w:r>
      <w:proofErr w:type="gramEnd"/>
    </w:p>
    <w:p w:rsidR="006A3D6E" w:rsidRPr="009451D0" w:rsidRDefault="006A3D6E" w:rsidP="006A3D6E">
      <w:pPr>
        <w:ind w:left="720" w:hanging="720"/>
        <w:rPr>
          <w:rFonts w:ascii="Times New Roman" w:hAnsi="Times New Roman"/>
          <w:snapToGrid w:val="0"/>
          <w:sz w:val="24"/>
          <w:szCs w:val="24"/>
        </w:rPr>
      </w:pPr>
      <w:proofErr w:type="gramStart"/>
      <w:r w:rsidRPr="009451D0">
        <w:rPr>
          <w:rFonts w:ascii="Times New Roman" w:hAnsi="Times New Roman"/>
          <w:snapToGrid w:val="0"/>
          <w:sz w:val="24"/>
          <w:szCs w:val="24"/>
        </w:rPr>
        <w:t xml:space="preserve">Furlong, T. J., </w:t>
      </w:r>
      <w:proofErr w:type="spellStart"/>
      <w:r w:rsidRPr="009451D0">
        <w:rPr>
          <w:rFonts w:ascii="Times New Roman" w:hAnsi="Times New Roman"/>
          <w:snapToGrid w:val="0"/>
          <w:sz w:val="24"/>
          <w:szCs w:val="24"/>
        </w:rPr>
        <w:t>McMorris</w:t>
      </w:r>
      <w:proofErr w:type="spellEnd"/>
      <w:r w:rsidRPr="009451D0">
        <w:rPr>
          <w:rFonts w:ascii="Times New Roman" w:hAnsi="Times New Roman"/>
          <w:snapToGrid w:val="0"/>
          <w:sz w:val="24"/>
          <w:szCs w:val="24"/>
        </w:rPr>
        <w:t xml:space="preserve">, M. S., &amp; </w:t>
      </w:r>
      <w:proofErr w:type="spellStart"/>
      <w:r w:rsidRPr="009451D0">
        <w:rPr>
          <w:rFonts w:ascii="Times New Roman" w:hAnsi="Times New Roman"/>
          <w:snapToGrid w:val="0"/>
          <w:sz w:val="24"/>
          <w:szCs w:val="24"/>
        </w:rPr>
        <w:t>Greenhawt</w:t>
      </w:r>
      <w:proofErr w:type="spellEnd"/>
      <w:r>
        <w:rPr>
          <w:rFonts w:ascii="Times New Roman" w:hAnsi="Times New Roman"/>
          <w:snapToGrid w:val="0"/>
          <w:sz w:val="24"/>
          <w:szCs w:val="24"/>
        </w:rPr>
        <w:t>,</w:t>
      </w:r>
      <w:r w:rsidRPr="009451D0">
        <w:rPr>
          <w:rFonts w:ascii="Times New Roman" w:hAnsi="Times New Roman"/>
          <w:snapToGrid w:val="0"/>
          <w:sz w:val="24"/>
          <w:szCs w:val="24"/>
        </w:rPr>
        <w:t xml:space="preserve"> M. J. (2008).</w:t>
      </w:r>
      <w:proofErr w:type="gramEnd"/>
      <w:r w:rsidRPr="009451D0">
        <w:rPr>
          <w:rFonts w:ascii="Times New Roman" w:hAnsi="Times New Roman"/>
          <w:snapToGrid w:val="0"/>
          <w:sz w:val="24"/>
          <w:szCs w:val="24"/>
        </w:rPr>
        <w:t xml:space="preserve"> </w:t>
      </w:r>
      <w:proofErr w:type="gramStart"/>
      <w:r w:rsidRPr="009451D0">
        <w:rPr>
          <w:rFonts w:ascii="Times New Roman" w:hAnsi="Times New Roman"/>
          <w:snapToGrid w:val="0"/>
          <w:sz w:val="24"/>
          <w:szCs w:val="24"/>
        </w:rPr>
        <w:t>Self-reported allergic reactions to peanuts and tree nuts occurring in restaurants and food service establishments.</w:t>
      </w:r>
      <w:proofErr w:type="gramEnd"/>
      <w:r w:rsidRPr="009451D0">
        <w:rPr>
          <w:rFonts w:ascii="Times New Roman" w:hAnsi="Times New Roman"/>
          <w:snapToGrid w:val="0"/>
          <w:sz w:val="24"/>
          <w:szCs w:val="24"/>
        </w:rPr>
        <w:t xml:space="preserve"> </w:t>
      </w:r>
      <w:proofErr w:type="gramStart"/>
      <w:r w:rsidRPr="009451D0">
        <w:rPr>
          <w:rFonts w:ascii="Times New Roman" w:hAnsi="Times New Roman"/>
          <w:i/>
          <w:iCs/>
          <w:snapToGrid w:val="0"/>
          <w:sz w:val="24"/>
          <w:szCs w:val="24"/>
        </w:rPr>
        <w:t>Journal of</w:t>
      </w:r>
      <w:r w:rsidRPr="009451D0">
        <w:rPr>
          <w:rFonts w:ascii="Times New Roman" w:hAnsi="Times New Roman"/>
          <w:bCs/>
          <w:i/>
          <w:iCs/>
          <w:snapToGrid w:val="0"/>
          <w:sz w:val="24"/>
          <w:szCs w:val="24"/>
        </w:rPr>
        <w:t xml:space="preserve"> Allergy</w:t>
      </w:r>
      <w:r w:rsidRPr="009451D0">
        <w:rPr>
          <w:rFonts w:ascii="Times New Roman" w:hAnsi="Times New Roman"/>
          <w:i/>
          <w:iCs/>
          <w:snapToGrid w:val="0"/>
          <w:sz w:val="24"/>
          <w:szCs w:val="24"/>
        </w:rPr>
        <w:t xml:space="preserve"> and Clinical Immunology</w:t>
      </w:r>
      <w:r w:rsidRPr="009451D0">
        <w:rPr>
          <w:rFonts w:ascii="Times New Roman" w:hAnsi="Times New Roman"/>
          <w:snapToGrid w:val="0"/>
          <w:sz w:val="24"/>
          <w:szCs w:val="24"/>
        </w:rPr>
        <w:t xml:space="preserve">, </w:t>
      </w:r>
      <w:r w:rsidRPr="009451D0">
        <w:rPr>
          <w:rFonts w:ascii="Times New Roman" w:hAnsi="Times New Roman"/>
          <w:i/>
          <w:iCs/>
          <w:snapToGrid w:val="0"/>
          <w:sz w:val="24"/>
          <w:szCs w:val="24"/>
        </w:rPr>
        <w:t>121</w:t>
      </w:r>
      <w:r w:rsidRPr="009451D0">
        <w:rPr>
          <w:rFonts w:ascii="Times New Roman" w:hAnsi="Times New Roman"/>
          <w:iCs/>
          <w:snapToGrid w:val="0"/>
          <w:sz w:val="24"/>
          <w:szCs w:val="24"/>
        </w:rPr>
        <w:t>, S248.</w:t>
      </w:r>
      <w:proofErr w:type="gramEnd"/>
    </w:p>
    <w:p w:rsidR="006A3D6E" w:rsidRPr="009451D0" w:rsidRDefault="006A3D6E" w:rsidP="006A3D6E">
      <w:pPr>
        <w:rPr>
          <w:rFonts w:ascii="Times New Roman" w:hAnsi="Times New Roman"/>
          <w:iCs/>
          <w:snapToGrid w:val="0"/>
          <w:sz w:val="24"/>
          <w:szCs w:val="24"/>
        </w:rPr>
      </w:pPr>
      <w:proofErr w:type="spellStart"/>
      <w:r w:rsidRPr="009451D0">
        <w:rPr>
          <w:rFonts w:ascii="Times New Roman" w:hAnsi="Times New Roman"/>
          <w:iCs/>
          <w:snapToGrid w:val="0"/>
          <w:sz w:val="24"/>
          <w:szCs w:val="24"/>
        </w:rPr>
        <w:t>Gowland</w:t>
      </w:r>
      <w:proofErr w:type="spellEnd"/>
      <w:r w:rsidRPr="009451D0">
        <w:rPr>
          <w:rFonts w:ascii="Times New Roman" w:hAnsi="Times New Roman"/>
          <w:iCs/>
          <w:snapToGrid w:val="0"/>
          <w:sz w:val="24"/>
          <w:szCs w:val="24"/>
        </w:rPr>
        <w:t xml:space="preserve">, M. H. (2001). </w:t>
      </w:r>
      <w:proofErr w:type="gramStart"/>
      <w:r w:rsidRPr="009451D0">
        <w:rPr>
          <w:rFonts w:ascii="Times New Roman" w:hAnsi="Times New Roman"/>
          <w:iCs/>
          <w:snapToGrid w:val="0"/>
          <w:sz w:val="24"/>
          <w:szCs w:val="24"/>
        </w:rPr>
        <w:t>Food allergen avoidance – the patient’s viewpoint.</w:t>
      </w:r>
      <w:proofErr w:type="gramEnd"/>
      <w:r>
        <w:rPr>
          <w:rFonts w:ascii="Times New Roman" w:hAnsi="Times New Roman"/>
          <w:iCs/>
          <w:snapToGrid w:val="0"/>
          <w:sz w:val="24"/>
          <w:szCs w:val="24"/>
        </w:rPr>
        <w:t xml:space="preserve"> </w:t>
      </w:r>
      <w:proofErr w:type="gramStart"/>
      <w:r w:rsidRPr="009451D0">
        <w:rPr>
          <w:rFonts w:ascii="Times New Roman" w:hAnsi="Times New Roman"/>
          <w:i/>
          <w:iCs/>
          <w:snapToGrid w:val="0"/>
          <w:sz w:val="24"/>
          <w:szCs w:val="24"/>
        </w:rPr>
        <w:t>Allergy.</w:t>
      </w:r>
      <w:proofErr w:type="gramEnd"/>
      <w:r w:rsidRPr="009451D0">
        <w:rPr>
          <w:rFonts w:ascii="Times New Roman" w:hAnsi="Times New Roman"/>
          <w:i/>
          <w:iCs/>
          <w:snapToGrid w:val="0"/>
          <w:sz w:val="24"/>
          <w:szCs w:val="24"/>
        </w:rPr>
        <w:t xml:space="preserve"> 56</w:t>
      </w:r>
      <w:r w:rsidRPr="009451D0">
        <w:rPr>
          <w:rFonts w:ascii="Times New Roman" w:hAnsi="Times New Roman"/>
          <w:iCs/>
          <w:snapToGrid w:val="0"/>
          <w:sz w:val="24"/>
          <w:szCs w:val="24"/>
        </w:rPr>
        <w:t xml:space="preserve">, 117-120.  </w:t>
      </w:r>
    </w:p>
    <w:p w:rsidR="006A3D6E" w:rsidRPr="009451D0" w:rsidRDefault="006A3D6E" w:rsidP="006A3D6E">
      <w:pPr>
        <w:pStyle w:val="NormalWeb"/>
        <w:ind w:left="450" w:hanging="450"/>
        <w:jc w:val="both"/>
        <w:rPr>
          <w:iCs/>
        </w:rPr>
      </w:pPr>
      <w:proofErr w:type="spellStart"/>
      <w:proofErr w:type="gramStart"/>
      <w:r w:rsidRPr="009451D0">
        <w:t>Greenhawt</w:t>
      </w:r>
      <w:proofErr w:type="spellEnd"/>
      <w:r w:rsidRPr="009451D0">
        <w:t>, M., Singer, M. A., &amp; Baptist, P. A. (2009).</w:t>
      </w:r>
      <w:proofErr w:type="gramEnd"/>
      <w:r w:rsidRPr="009451D0">
        <w:t xml:space="preserve"> </w:t>
      </w:r>
      <w:proofErr w:type="gramStart"/>
      <w:r w:rsidRPr="009451D0">
        <w:t>Food allergy and food allergy attitudes among college students.</w:t>
      </w:r>
      <w:proofErr w:type="gramEnd"/>
      <w:r>
        <w:rPr>
          <w:i/>
          <w:iCs/>
        </w:rPr>
        <w:t xml:space="preserve"> </w:t>
      </w:r>
      <w:r w:rsidRPr="009451D0">
        <w:rPr>
          <w:i/>
          <w:iCs/>
        </w:rPr>
        <w:t xml:space="preserve">Journal of Allergy and Clinical Immunology, 124, </w:t>
      </w:r>
      <w:r w:rsidRPr="009451D0">
        <w:rPr>
          <w:iCs/>
        </w:rPr>
        <w:t>323-327.</w:t>
      </w:r>
    </w:p>
    <w:p w:rsidR="006A3D6E" w:rsidRPr="009451D0" w:rsidRDefault="006A3D6E" w:rsidP="006A3D6E">
      <w:pPr>
        <w:pStyle w:val="NormalWeb"/>
        <w:ind w:left="450" w:hanging="450"/>
      </w:pPr>
      <w:proofErr w:type="gramStart"/>
      <w:r w:rsidRPr="009451D0">
        <w:t xml:space="preserve">Joshi, P., </w:t>
      </w:r>
      <w:proofErr w:type="spellStart"/>
      <w:r w:rsidRPr="009451D0">
        <w:t>Mofidi</w:t>
      </w:r>
      <w:proofErr w:type="spellEnd"/>
      <w:r w:rsidRPr="009451D0">
        <w:t xml:space="preserve"> S., &amp; </w:t>
      </w:r>
      <w:proofErr w:type="spellStart"/>
      <w:r w:rsidRPr="009451D0">
        <w:t>Sicherer</w:t>
      </w:r>
      <w:proofErr w:type="spellEnd"/>
      <w:r w:rsidRPr="009451D0">
        <w:t>, S. H. (2002).</w:t>
      </w:r>
      <w:proofErr w:type="gramEnd"/>
      <w:r w:rsidRPr="009451D0">
        <w:t xml:space="preserve"> Interpretation of commercial food ingredient labels by parents of food-allergic children. </w:t>
      </w:r>
      <w:proofErr w:type="gramStart"/>
      <w:r w:rsidRPr="009451D0">
        <w:rPr>
          <w:i/>
        </w:rPr>
        <w:t>Journal of Allergy and Clinical Immunology, 109</w:t>
      </w:r>
      <w:r w:rsidRPr="009451D0">
        <w:t>(Sup), S91.</w:t>
      </w:r>
      <w:proofErr w:type="gramEnd"/>
      <w:r w:rsidRPr="009451D0">
        <w:t xml:space="preserve"> </w:t>
      </w:r>
    </w:p>
    <w:p w:rsidR="006A3D6E" w:rsidRPr="009451D0" w:rsidRDefault="006A3D6E" w:rsidP="006A3D6E">
      <w:pPr>
        <w:ind w:left="720" w:hanging="720"/>
        <w:rPr>
          <w:rFonts w:ascii="Times New Roman" w:hAnsi="Times New Roman"/>
          <w:iCs/>
          <w:snapToGrid w:val="0"/>
          <w:sz w:val="24"/>
          <w:szCs w:val="24"/>
        </w:rPr>
      </w:pPr>
      <w:proofErr w:type="spellStart"/>
      <w:proofErr w:type="gramStart"/>
      <w:r w:rsidRPr="009451D0">
        <w:rPr>
          <w:rFonts w:ascii="Times New Roman" w:hAnsi="Times New Roman"/>
          <w:iCs/>
          <w:snapToGrid w:val="0"/>
          <w:sz w:val="24"/>
          <w:szCs w:val="24"/>
        </w:rPr>
        <w:t>Leitch</w:t>
      </w:r>
      <w:proofErr w:type="spellEnd"/>
      <w:r w:rsidRPr="009451D0">
        <w:rPr>
          <w:rFonts w:ascii="Times New Roman" w:hAnsi="Times New Roman"/>
          <w:iCs/>
          <w:snapToGrid w:val="0"/>
          <w:sz w:val="24"/>
          <w:szCs w:val="24"/>
        </w:rPr>
        <w:t>, I.S. &amp; Walker, M. J. (2005).</w:t>
      </w:r>
      <w:proofErr w:type="gramEnd"/>
      <w:r w:rsidRPr="009451D0">
        <w:rPr>
          <w:rFonts w:ascii="Times New Roman" w:hAnsi="Times New Roman"/>
          <w:iCs/>
          <w:snapToGrid w:val="0"/>
          <w:sz w:val="24"/>
          <w:szCs w:val="24"/>
        </w:rPr>
        <w:t xml:space="preserve"> Food allergy: Gambling your life on a take away food. </w:t>
      </w:r>
      <w:r w:rsidRPr="009451D0">
        <w:rPr>
          <w:rFonts w:ascii="Times New Roman" w:hAnsi="Times New Roman"/>
          <w:i/>
          <w:iCs/>
          <w:snapToGrid w:val="0"/>
          <w:sz w:val="24"/>
          <w:szCs w:val="24"/>
        </w:rPr>
        <w:t>International Journal of Environmental Health Research, 15</w:t>
      </w:r>
      <w:r w:rsidRPr="009451D0">
        <w:rPr>
          <w:rFonts w:ascii="Times New Roman" w:hAnsi="Times New Roman"/>
          <w:iCs/>
          <w:snapToGrid w:val="0"/>
          <w:sz w:val="24"/>
          <w:szCs w:val="24"/>
        </w:rPr>
        <w:t xml:space="preserve">, 78-87. </w:t>
      </w:r>
    </w:p>
    <w:p w:rsidR="006A3D6E" w:rsidRPr="009451D0" w:rsidRDefault="006A3D6E" w:rsidP="006A3D6E">
      <w:pPr>
        <w:pStyle w:val="NormalWeb"/>
        <w:ind w:left="450" w:hanging="450"/>
        <w:rPr>
          <w:snapToGrid w:val="0"/>
        </w:rPr>
      </w:pPr>
      <w:r w:rsidRPr="009451D0">
        <w:rPr>
          <w:snapToGrid w:val="0"/>
        </w:rPr>
        <w:t>Lyons, A. C. (2004). Food allergy in young adults: Perceptions and psychological effects.</w:t>
      </w:r>
      <w:r w:rsidRPr="009451D0">
        <w:rPr>
          <w:i/>
          <w:iCs/>
          <w:snapToGrid w:val="0"/>
        </w:rPr>
        <w:t xml:space="preserve"> Journal of Health Psychology, 9</w:t>
      </w:r>
      <w:r w:rsidRPr="009451D0">
        <w:rPr>
          <w:snapToGrid w:val="0"/>
        </w:rPr>
        <w:t xml:space="preserve">, 497-504. </w:t>
      </w:r>
    </w:p>
    <w:p w:rsidR="006A3D6E" w:rsidRPr="009451D0" w:rsidRDefault="006A3D6E" w:rsidP="006A3D6E">
      <w:pPr>
        <w:ind w:left="720" w:hanging="720"/>
        <w:rPr>
          <w:rFonts w:ascii="Times New Roman" w:hAnsi="Times New Roman"/>
          <w:iCs/>
          <w:snapToGrid w:val="0"/>
          <w:sz w:val="24"/>
          <w:szCs w:val="24"/>
        </w:rPr>
      </w:pPr>
      <w:proofErr w:type="spellStart"/>
      <w:r w:rsidRPr="009451D0">
        <w:rPr>
          <w:rFonts w:ascii="Times New Roman" w:hAnsi="Times New Roman"/>
          <w:iCs/>
          <w:snapToGrid w:val="0"/>
          <w:sz w:val="24"/>
          <w:szCs w:val="24"/>
        </w:rPr>
        <w:t>Mandabach</w:t>
      </w:r>
      <w:proofErr w:type="spellEnd"/>
      <w:r w:rsidRPr="009451D0">
        <w:rPr>
          <w:rFonts w:ascii="Times New Roman" w:hAnsi="Times New Roman"/>
          <w:iCs/>
          <w:snapToGrid w:val="0"/>
          <w:sz w:val="24"/>
          <w:szCs w:val="24"/>
        </w:rPr>
        <w:t xml:space="preserve">, K. H., Ellsworth, A., </w:t>
      </w:r>
      <w:proofErr w:type="spellStart"/>
      <w:r w:rsidRPr="009451D0">
        <w:rPr>
          <w:rFonts w:ascii="Times New Roman" w:hAnsi="Times New Roman"/>
          <w:iCs/>
          <w:snapToGrid w:val="0"/>
          <w:sz w:val="24"/>
          <w:szCs w:val="24"/>
        </w:rPr>
        <w:t>VabLeeuwen</w:t>
      </w:r>
      <w:proofErr w:type="spellEnd"/>
      <w:r w:rsidRPr="009451D0">
        <w:rPr>
          <w:rFonts w:ascii="Times New Roman" w:hAnsi="Times New Roman"/>
          <w:iCs/>
          <w:snapToGrid w:val="0"/>
          <w:sz w:val="24"/>
          <w:szCs w:val="24"/>
        </w:rPr>
        <w:t xml:space="preserve"> D. M., Blanch, G., &amp; Waters, H. L. (2005). Restaurant manager’s knowledge of food allergies:  A comparison of differences by chain or independent affiliation, type of service and size. </w:t>
      </w:r>
      <w:r w:rsidRPr="009451D0">
        <w:rPr>
          <w:rFonts w:ascii="Times New Roman" w:hAnsi="Times New Roman"/>
          <w:i/>
          <w:iCs/>
          <w:snapToGrid w:val="0"/>
          <w:sz w:val="24"/>
          <w:szCs w:val="24"/>
        </w:rPr>
        <w:t>Journal of Culinary Science &amp; Technology</w:t>
      </w:r>
      <w:r w:rsidRPr="009451D0">
        <w:rPr>
          <w:rFonts w:ascii="Times New Roman" w:hAnsi="Times New Roman"/>
          <w:iCs/>
          <w:snapToGrid w:val="0"/>
          <w:sz w:val="24"/>
          <w:szCs w:val="24"/>
        </w:rPr>
        <w:t xml:space="preserve">, </w:t>
      </w:r>
      <w:r w:rsidRPr="009451D0">
        <w:rPr>
          <w:rFonts w:ascii="Times New Roman" w:hAnsi="Times New Roman"/>
          <w:i/>
          <w:iCs/>
          <w:snapToGrid w:val="0"/>
          <w:sz w:val="24"/>
          <w:szCs w:val="24"/>
        </w:rPr>
        <w:t>4</w:t>
      </w:r>
      <w:r w:rsidRPr="009451D0">
        <w:rPr>
          <w:rFonts w:ascii="Times New Roman" w:hAnsi="Times New Roman"/>
          <w:iCs/>
          <w:snapToGrid w:val="0"/>
          <w:sz w:val="24"/>
          <w:szCs w:val="24"/>
        </w:rPr>
        <w:t>, 63-77.</w:t>
      </w:r>
    </w:p>
    <w:p w:rsidR="006A3D6E" w:rsidRPr="009451D0" w:rsidRDefault="006A3D6E" w:rsidP="006A3D6E">
      <w:pPr>
        <w:ind w:left="720" w:hanging="720"/>
        <w:rPr>
          <w:rFonts w:ascii="Times New Roman" w:hAnsi="Times New Roman"/>
          <w:snapToGrid w:val="0"/>
          <w:sz w:val="24"/>
          <w:szCs w:val="24"/>
        </w:rPr>
      </w:pPr>
      <w:proofErr w:type="gramStart"/>
      <w:r w:rsidRPr="009451D0">
        <w:rPr>
          <w:rFonts w:ascii="Times New Roman" w:hAnsi="Times New Roman"/>
          <w:snapToGrid w:val="0"/>
          <w:sz w:val="24"/>
          <w:szCs w:val="24"/>
        </w:rPr>
        <w:t>Nowak-</w:t>
      </w:r>
      <w:proofErr w:type="spellStart"/>
      <w:r w:rsidRPr="009451D0">
        <w:rPr>
          <w:rFonts w:ascii="Times New Roman" w:hAnsi="Times New Roman"/>
          <w:snapToGrid w:val="0"/>
          <w:sz w:val="24"/>
          <w:szCs w:val="24"/>
        </w:rPr>
        <w:t>Wegrzyn</w:t>
      </w:r>
      <w:proofErr w:type="spellEnd"/>
      <w:r w:rsidRPr="009451D0">
        <w:rPr>
          <w:rFonts w:ascii="Times New Roman" w:hAnsi="Times New Roman"/>
          <w:snapToGrid w:val="0"/>
          <w:sz w:val="24"/>
          <w:szCs w:val="24"/>
        </w:rPr>
        <w:t>, A., Conover-Walker, M. K., &amp; Wood, R. A. (2001).</w:t>
      </w:r>
      <w:proofErr w:type="gramEnd"/>
      <w:r w:rsidRPr="009451D0">
        <w:rPr>
          <w:rFonts w:ascii="Times New Roman" w:hAnsi="Times New Roman"/>
          <w:snapToGrid w:val="0"/>
          <w:sz w:val="24"/>
          <w:szCs w:val="24"/>
        </w:rPr>
        <w:t xml:space="preserve"> </w:t>
      </w:r>
      <w:proofErr w:type="gramStart"/>
      <w:r w:rsidRPr="009451D0">
        <w:rPr>
          <w:rFonts w:ascii="Times New Roman" w:hAnsi="Times New Roman"/>
          <w:snapToGrid w:val="0"/>
          <w:sz w:val="24"/>
          <w:szCs w:val="24"/>
        </w:rPr>
        <w:t>Food-allergic reactions in schools and preschools.</w:t>
      </w:r>
      <w:proofErr w:type="gramEnd"/>
      <w:r w:rsidRPr="009451D0">
        <w:rPr>
          <w:rFonts w:ascii="Times New Roman" w:hAnsi="Times New Roman"/>
          <w:snapToGrid w:val="0"/>
          <w:sz w:val="24"/>
          <w:szCs w:val="24"/>
        </w:rPr>
        <w:t xml:space="preserve"> </w:t>
      </w:r>
      <w:r w:rsidRPr="009451D0">
        <w:rPr>
          <w:rFonts w:ascii="Times New Roman" w:hAnsi="Times New Roman"/>
          <w:i/>
          <w:snapToGrid w:val="0"/>
          <w:sz w:val="24"/>
          <w:szCs w:val="24"/>
        </w:rPr>
        <w:t>Archives of Pediatrics &amp; Adolescents Medicine, 155</w:t>
      </w:r>
      <w:r w:rsidRPr="009451D0">
        <w:rPr>
          <w:rFonts w:ascii="Times New Roman" w:hAnsi="Times New Roman"/>
          <w:snapToGrid w:val="0"/>
          <w:sz w:val="24"/>
          <w:szCs w:val="24"/>
        </w:rPr>
        <w:t>, 790-795.</w:t>
      </w:r>
    </w:p>
    <w:p w:rsidR="006A3D6E" w:rsidRPr="009451D0" w:rsidRDefault="006A3D6E" w:rsidP="006A3D6E">
      <w:pPr>
        <w:ind w:left="720" w:hanging="720"/>
        <w:rPr>
          <w:rFonts w:ascii="Times New Roman" w:hAnsi="Times New Roman"/>
          <w:iCs/>
          <w:snapToGrid w:val="0"/>
          <w:sz w:val="24"/>
          <w:szCs w:val="24"/>
        </w:rPr>
      </w:pPr>
      <w:proofErr w:type="spellStart"/>
      <w:proofErr w:type="gramStart"/>
      <w:r w:rsidRPr="009451D0">
        <w:rPr>
          <w:rFonts w:ascii="Times New Roman" w:hAnsi="Times New Roman"/>
          <w:iCs/>
          <w:snapToGrid w:val="0"/>
          <w:sz w:val="24"/>
          <w:szCs w:val="24"/>
        </w:rPr>
        <w:t>Pratten</w:t>
      </w:r>
      <w:proofErr w:type="spellEnd"/>
      <w:r w:rsidRPr="009451D0">
        <w:rPr>
          <w:rFonts w:ascii="Times New Roman" w:hAnsi="Times New Roman"/>
          <w:iCs/>
          <w:snapToGrid w:val="0"/>
          <w:sz w:val="24"/>
          <w:szCs w:val="24"/>
        </w:rPr>
        <w:t>, J., &amp; Towers, N. (2003).</w:t>
      </w:r>
      <w:proofErr w:type="gramEnd"/>
      <w:r w:rsidRPr="009451D0">
        <w:rPr>
          <w:rFonts w:ascii="Times New Roman" w:hAnsi="Times New Roman"/>
          <w:iCs/>
          <w:snapToGrid w:val="0"/>
          <w:sz w:val="24"/>
          <w:szCs w:val="24"/>
        </w:rPr>
        <w:t xml:space="preserve"> </w:t>
      </w:r>
      <w:proofErr w:type="gramStart"/>
      <w:r w:rsidRPr="009451D0">
        <w:rPr>
          <w:rFonts w:ascii="Times New Roman" w:hAnsi="Times New Roman"/>
          <w:iCs/>
          <w:snapToGrid w:val="0"/>
          <w:sz w:val="24"/>
          <w:szCs w:val="24"/>
        </w:rPr>
        <w:t>Food allergies and the UK catering industry.</w:t>
      </w:r>
      <w:proofErr w:type="gramEnd"/>
      <w:r w:rsidRPr="009451D0">
        <w:rPr>
          <w:rFonts w:ascii="Times New Roman" w:hAnsi="Times New Roman"/>
          <w:iCs/>
          <w:snapToGrid w:val="0"/>
          <w:sz w:val="24"/>
          <w:szCs w:val="24"/>
        </w:rPr>
        <w:t xml:space="preserve"> A study of the training needs for the industry to serve those with food allergies. </w:t>
      </w:r>
      <w:r w:rsidRPr="009451D0">
        <w:rPr>
          <w:rFonts w:ascii="Times New Roman" w:hAnsi="Times New Roman"/>
          <w:i/>
          <w:iCs/>
          <w:snapToGrid w:val="0"/>
          <w:sz w:val="24"/>
          <w:szCs w:val="24"/>
        </w:rPr>
        <w:t>Journal of European Industrial Training</w:t>
      </w:r>
      <w:r w:rsidRPr="009451D0">
        <w:rPr>
          <w:rFonts w:ascii="Times New Roman" w:hAnsi="Times New Roman"/>
          <w:iCs/>
          <w:snapToGrid w:val="0"/>
          <w:sz w:val="24"/>
          <w:szCs w:val="24"/>
        </w:rPr>
        <w:t xml:space="preserve">, </w:t>
      </w:r>
      <w:r w:rsidRPr="009451D0">
        <w:rPr>
          <w:rFonts w:ascii="Times New Roman" w:hAnsi="Times New Roman"/>
          <w:i/>
          <w:iCs/>
          <w:snapToGrid w:val="0"/>
          <w:sz w:val="24"/>
          <w:szCs w:val="24"/>
        </w:rPr>
        <w:t>28</w:t>
      </w:r>
      <w:r w:rsidRPr="009451D0">
        <w:rPr>
          <w:rFonts w:ascii="Times New Roman" w:hAnsi="Times New Roman"/>
          <w:iCs/>
          <w:snapToGrid w:val="0"/>
          <w:sz w:val="24"/>
          <w:szCs w:val="24"/>
        </w:rPr>
        <w:t xml:space="preserve">, 490-498. </w:t>
      </w:r>
    </w:p>
    <w:p w:rsidR="006A3D6E" w:rsidRPr="009451D0" w:rsidRDefault="006A3D6E" w:rsidP="006A3D6E">
      <w:pPr>
        <w:ind w:left="720" w:hanging="720"/>
        <w:rPr>
          <w:rFonts w:ascii="Times New Roman" w:hAnsi="Times New Roman"/>
          <w:snapToGrid w:val="0"/>
          <w:sz w:val="24"/>
          <w:szCs w:val="24"/>
        </w:rPr>
      </w:pPr>
      <w:proofErr w:type="gramStart"/>
      <w:r w:rsidRPr="009451D0">
        <w:rPr>
          <w:rFonts w:ascii="Times New Roman" w:hAnsi="Times New Roman"/>
          <w:snapToGrid w:val="0"/>
          <w:sz w:val="24"/>
          <w:szCs w:val="24"/>
        </w:rPr>
        <w:t xml:space="preserve">Sampson, M. A., </w:t>
      </w:r>
      <w:proofErr w:type="spellStart"/>
      <w:r w:rsidRPr="009451D0">
        <w:rPr>
          <w:rFonts w:ascii="Times New Roman" w:hAnsi="Times New Roman"/>
          <w:snapToGrid w:val="0"/>
          <w:sz w:val="24"/>
          <w:szCs w:val="24"/>
        </w:rPr>
        <w:t>Muno</w:t>
      </w:r>
      <w:proofErr w:type="spellEnd"/>
      <w:r w:rsidRPr="009451D0">
        <w:rPr>
          <w:rFonts w:ascii="Times New Roman" w:hAnsi="Times New Roman"/>
          <w:snapToGrid w:val="0"/>
          <w:sz w:val="24"/>
          <w:szCs w:val="24"/>
        </w:rPr>
        <w:t xml:space="preserve">-Furlong, A., &amp; </w:t>
      </w:r>
      <w:proofErr w:type="spellStart"/>
      <w:r w:rsidRPr="009451D0">
        <w:rPr>
          <w:rFonts w:ascii="Times New Roman" w:hAnsi="Times New Roman"/>
          <w:snapToGrid w:val="0"/>
          <w:sz w:val="24"/>
          <w:szCs w:val="24"/>
        </w:rPr>
        <w:t>Sicherer</w:t>
      </w:r>
      <w:proofErr w:type="spellEnd"/>
      <w:r w:rsidRPr="009451D0">
        <w:rPr>
          <w:rFonts w:ascii="Times New Roman" w:hAnsi="Times New Roman"/>
          <w:snapToGrid w:val="0"/>
          <w:sz w:val="24"/>
          <w:szCs w:val="24"/>
        </w:rPr>
        <w:t>, S. H. (2006).</w:t>
      </w:r>
      <w:proofErr w:type="gramEnd"/>
      <w:r w:rsidRPr="009451D0">
        <w:rPr>
          <w:rFonts w:ascii="Times New Roman" w:hAnsi="Times New Roman"/>
          <w:snapToGrid w:val="0"/>
          <w:sz w:val="24"/>
          <w:szCs w:val="24"/>
        </w:rPr>
        <w:t xml:space="preserve"> </w:t>
      </w:r>
      <w:proofErr w:type="gramStart"/>
      <w:r w:rsidRPr="009451D0">
        <w:rPr>
          <w:rFonts w:ascii="Times New Roman" w:hAnsi="Times New Roman"/>
          <w:snapToGrid w:val="0"/>
          <w:sz w:val="24"/>
          <w:szCs w:val="24"/>
        </w:rPr>
        <w:t>Risk-taking and coping strategies of adolescents and young adults with food allergy.</w:t>
      </w:r>
      <w:proofErr w:type="gramEnd"/>
      <w:r w:rsidRPr="009451D0">
        <w:rPr>
          <w:rFonts w:ascii="Times New Roman" w:hAnsi="Times New Roman"/>
          <w:snapToGrid w:val="0"/>
          <w:sz w:val="24"/>
          <w:szCs w:val="24"/>
        </w:rPr>
        <w:t xml:space="preserve"> </w:t>
      </w:r>
      <w:r w:rsidRPr="009451D0">
        <w:rPr>
          <w:rFonts w:ascii="Times New Roman" w:hAnsi="Times New Roman"/>
          <w:i/>
          <w:snapToGrid w:val="0"/>
          <w:sz w:val="24"/>
          <w:szCs w:val="24"/>
        </w:rPr>
        <w:t>Journal of Allergy and Clinical Immunology, 117</w:t>
      </w:r>
      <w:r w:rsidRPr="009451D0">
        <w:rPr>
          <w:rFonts w:ascii="Times New Roman" w:hAnsi="Times New Roman"/>
          <w:snapToGrid w:val="0"/>
          <w:sz w:val="24"/>
          <w:szCs w:val="24"/>
        </w:rPr>
        <w:t xml:space="preserve">, 1440-1445. </w:t>
      </w:r>
    </w:p>
    <w:p w:rsidR="006A3D6E" w:rsidRPr="009451D0" w:rsidRDefault="006A3D6E" w:rsidP="006A3D6E">
      <w:pPr>
        <w:ind w:left="720" w:hanging="720"/>
        <w:rPr>
          <w:rFonts w:ascii="Times New Roman" w:hAnsi="Times New Roman"/>
          <w:snapToGrid w:val="0"/>
          <w:sz w:val="24"/>
          <w:szCs w:val="24"/>
        </w:rPr>
      </w:pPr>
      <w:proofErr w:type="gramStart"/>
      <w:r w:rsidRPr="009451D0">
        <w:rPr>
          <w:rFonts w:ascii="Times New Roman" w:hAnsi="Times New Roman"/>
          <w:snapToGrid w:val="0"/>
          <w:sz w:val="24"/>
          <w:szCs w:val="24"/>
        </w:rPr>
        <w:t>U.S. Department of Agriculture.</w:t>
      </w:r>
      <w:proofErr w:type="gramEnd"/>
      <w:r w:rsidRPr="009451D0">
        <w:rPr>
          <w:rFonts w:ascii="Times New Roman" w:hAnsi="Times New Roman"/>
          <w:snapToGrid w:val="0"/>
          <w:sz w:val="24"/>
          <w:szCs w:val="24"/>
        </w:rPr>
        <w:t xml:space="preserve"> (2006). </w:t>
      </w:r>
      <w:proofErr w:type="gramStart"/>
      <w:r w:rsidRPr="009451D0">
        <w:rPr>
          <w:rFonts w:ascii="Times New Roman" w:hAnsi="Times New Roman"/>
          <w:i/>
          <w:snapToGrid w:val="0"/>
          <w:sz w:val="24"/>
          <w:szCs w:val="24"/>
        </w:rPr>
        <w:t>Get</w:t>
      </w:r>
      <w:proofErr w:type="gramEnd"/>
      <w:r w:rsidRPr="009451D0">
        <w:rPr>
          <w:rFonts w:ascii="Times New Roman" w:hAnsi="Times New Roman"/>
          <w:i/>
          <w:snapToGrid w:val="0"/>
          <w:sz w:val="24"/>
          <w:szCs w:val="24"/>
        </w:rPr>
        <w:t xml:space="preserve"> the facts: New food allergen labeling laws.</w:t>
      </w:r>
      <w:r w:rsidRPr="009451D0">
        <w:rPr>
          <w:rFonts w:ascii="Times New Roman" w:hAnsi="Times New Roman"/>
          <w:snapToGrid w:val="0"/>
          <w:sz w:val="24"/>
          <w:szCs w:val="24"/>
        </w:rPr>
        <w:t xml:space="preserve"> Retrieved from </w:t>
      </w:r>
      <w:hyperlink r:id="rId6" w:history="1">
        <w:r w:rsidRPr="009451D0">
          <w:rPr>
            <w:rStyle w:val="Hyperlink"/>
            <w:rFonts w:ascii="Times New Roman" w:hAnsi="Times New Roman"/>
            <w:snapToGrid w:val="0"/>
            <w:sz w:val="24"/>
            <w:szCs w:val="24"/>
          </w:rPr>
          <w:t>http://www.fns.usda.gov/fdd/facts/nutrition/foodallergenfactsheet.pdf</w:t>
        </w:r>
      </w:hyperlink>
    </w:p>
    <w:p w:rsidR="006A3D6E" w:rsidRPr="009451D0" w:rsidRDefault="006A3D6E" w:rsidP="006A3D6E">
      <w:pPr>
        <w:pStyle w:val="NormalWeb"/>
        <w:spacing w:after="240"/>
        <w:ind w:left="720" w:hanging="720"/>
        <w:rPr>
          <w:snapToGrid w:val="0"/>
        </w:rPr>
      </w:pPr>
      <w:proofErr w:type="spellStart"/>
      <w:proofErr w:type="gramStart"/>
      <w:r w:rsidRPr="009451D0">
        <w:rPr>
          <w:snapToGrid w:val="0"/>
        </w:rPr>
        <w:lastRenderedPageBreak/>
        <w:t>Vierk</w:t>
      </w:r>
      <w:proofErr w:type="spellEnd"/>
      <w:r w:rsidRPr="009451D0">
        <w:rPr>
          <w:snapToGrid w:val="0"/>
        </w:rPr>
        <w:t>, K. A., Koehler, K. M., Fein, S. B., &amp; Street, D. A. (2007).</w:t>
      </w:r>
      <w:proofErr w:type="gramEnd"/>
      <w:r w:rsidRPr="009451D0">
        <w:rPr>
          <w:snapToGrid w:val="0"/>
        </w:rPr>
        <w:t xml:space="preserve"> </w:t>
      </w:r>
      <w:proofErr w:type="gramStart"/>
      <w:r w:rsidRPr="009451D0">
        <w:rPr>
          <w:snapToGrid w:val="0"/>
        </w:rPr>
        <w:t>Prevalence of self-reported food allergy in American adults and use of food labels.</w:t>
      </w:r>
      <w:proofErr w:type="gramEnd"/>
      <w:r w:rsidRPr="009451D0">
        <w:rPr>
          <w:snapToGrid w:val="0"/>
        </w:rPr>
        <w:t xml:space="preserve"> </w:t>
      </w:r>
      <w:r w:rsidRPr="009451D0">
        <w:rPr>
          <w:i/>
          <w:snapToGrid w:val="0"/>
        </w:rPr>
        <w:t>Journal of Allergy and Clinical Immunology</w:t>
      </w:r>
      <w:r w:rsidRPr="009451D0">
        <w:rPr>
          <w:snapToGrid w:val="0"/>
        </w:rPr>
        <w:t xml:space="preserve">, </w:t>
      </w:r>
      <w:r w:rsidRPr="009451D0">
        <w:rPr>
          <w:i/>
          <w:snapToGrid w:val="0"/>
        </w:rPr>
        <w:t>119</w:t>
      </w:r>
      <w:r w:rsidRPr="009451D0">
        <w:rPr>
          <w:snapToGrid w:val="0"/>
        </w:rPr>
        <w:t>, 1504-1510.</w:t>
      </w:r>
    </w:p>
    <w:p w:rsidR="006A3D6E" w:rsidRPr="009451D0" w:rsidRDefault="006A3D6E" w:rsidP="006A3D6E">
      <w:pPr>
        <w:ind w:left="720" w:hanging="720"/>
        <w:rPr>
          <w:rFonts w:ascii="Times New Roman" w:hAnsi="Times New Roman"/>
          <w:snapToGrid w:val="0"/>
          <w:sz w:val="24"/>
          <w:szCs w:val="24"/>
        </w:rPr>
      </w:pPr>
      <w:proofErr w:type="spellStart"/>
      <w:r w:rsidRPr="009451D0">
        <w:rPr>
          <w:rFonts w:ascii="Times New Roman" w:hAnsi="Times New Roman"/>
          <w:snapToGrid w:val="0"/>
          <w:sz w:val="24"/>
          <w:szCs w:val="24"/>
        </w:rPr>
        <w:t>Vierk</w:t>
      </w:r>
      <w:proofErr w:type="spellEnd"/>
      <w:r w:rsidRPr="009451D0">
        <w:rPr>
          <w:rFonts w:ascii="Times New Roman" w:hAnsi="Times New Roman"/>
          <w:snapToGrid w:val="0"/>
          <w:sz w:val="24"/>
          <w:szCs w:val="24"/>
        </w:rPr>
        <w:t xml:space="preserve">, K., </w:t>
      </w:r>
      <w:proofErr w:type="spellStart"/>
      <w:r w:rsidRPr="009451D0">
        <w:rPr>
          <w:rFonts w:ascii="Times New Roman" w:hAnsi="Times New Roman"/>
          <w:snapToGrid w:val="0"/>
          <w:sz w:val="24"/>
          <w:szCs w:val="24"/>
        </w:rPr>
        <w:t>Falci</w:t>
      </w:r>
      <w:proofErr w:type="spellEnd"/>
      <w:r w:rsidRPr="009451D0">
        <w:rPr>
          <w:rFonts w:ascii="Times New Roman" w:hAnsi="Times New Roman"/>
          <w:snapToGrid w:val="0"/>
          <w:sz w:val="24"/>
          <w:szCs w:val="24"/>
        </w:rPr>
        <w:t xml:space="preserve">, K., </w:t>
      </w:r>
      <w:proofErr w:type="spellStart"/>
      <w:r w:rsidRPr="009451D0">
        <w:rPr>
          <w:rFonts w:ascii="Times New Roman" w:hAnsi="Times New Roman"/>
          <w:snapToGrid w:val="0"/>
          <w:sz w:val="24"/>
          <w:szCs w:val="24"/>
        </w:rPr>
        <w:t>Wolyniak</w:t>
      </w:r>
      <w:proofErr w:type="spellEnd"/>
      <w:r w:rsidRPr="009451D0">
        <w:rPr>
          <w:rFonts w:ascii="Times New Roman" w:hAnsi="Times New Roman"/>
          <w:snapToGrid w:val="0"/>
          <w:sz w:val="24"/>
          <w:szCs w:val="24"/>
        </w:rPr>
        <w:t xml:space="preserve">, C., </w:t>
      </w:r>
      <w:proofErr w:type="spellStart"/>
      <w:r w:rsidRPr="009451D0">
        <w:rPr>
          <w:rFonts w:ascii="Times New Roman" w:hAnsi="Times New Roman"/>
          <w:snapToGrid w:val="0"/>
          <w:sz w:val="24"/>
          <w:szCs w:val="24"/>
        </w:rPr>
        <w:t>Klontz</w:t>
      </w:r>
      <w:proofErr w:type="spellEnd"/>
      <w:r w:rsidRPr="009451D0">
        <w:rPr>
          <w:rFonts w:ascii="Times New Roman" w:hAnsi="Times New Roman"/>
          <w:snapToGrid w:val="0"/>
          <w:sz w:val="24"/>
          <w:szCs w:val="24"/>
        </w:rPr>
        <w:t xml:space="preserve">, K. C. (2002). Results of foods containing undeclared allergens reported to the US Food and Drug Administration, fiscal year 1999. </w:t>
      </w:r>
      <w:r w:rsidRPr="009451D0">
        <w:rPr>
          <w:rFonts w:ascii="Times New Roman" w:hAnsi="Times New Roman"/>
          <w:i/>
          <w:snapToGrid w:val="0"/>
          <w:sz w:val="24"/>
          <w:szCs w:val="24"/>
        </w:rPr>
        <w:t xml:space="preserve">Journal of Allergy and </w:t>
      </w:r>
      <w:proofErr w:type="spellStart"/>
      <w:r w:rsidRPr="009451D0">
        <w:rPr>
          <w:rFonts w:ascii="Times New Roman" w:hAnsi="Times New Roman"/>
          <w:i/>
          <w:snapToGrid w:val="0"/>
          <w:sz w:val="24"/>
          <w:szCs w:val="24"/>
        </w:rPr>
        <w:t>ClinicalIimmunology</w:t>
      </w:r>
      <w:proofErr w:type="spellEnd"/>
      <w:r w:rsidRPr="009451D0">
        <w:rPr>
          <w:rFonts w:ascii="Times New Roman" w:hAnsi="Times New Roman"/>
          <w:i/>
          <w:snapToGrid w:val="0"/>
          <w:sz w:val="24"/>
          <w:szCs w:val="24"/>
        </w:rPr>
        <w:t xml:space="preserve">, 109, </w:t>
      </w:r>
      <w:r w:rsidRPr="009451D0">
        <w:rPr>
          <w:rFonts w:ascii="Times New Roman" w:hAnsi="Times New Roman"/>
          <w:snapToGrid w:val="0"/>
          <w:sz w:val="24"/>
          <w:szCs w:val="24"/>
        </w:rPr>
        <w:t>1022-1026.</w:t>
      </w:r>
    </w:p>
    <w:p w:rsidR="006A3D6E" w:rsidRPr="009451D0" w:rsidRDefault="006A3D6E" w:rsidP="006A3D6E">
      <w:pPr>
        <w:ind w:left="720" w:hanging="720"/>
        <w:rPr>
          <w:rFonts w:ascii="Times New Roman" w:hAnsi="Times New Roman"/>
          <w:snapToGrid w:val="0"/>
          <w:sz w:val="24"/>
          <w:szCs w:val="24"/>
        </w:rPr>
      </w:pPr>
      <w:proofErr w:type="spellStart"/>
      <w:proofErr w:type="gramStart"/>
      <w:r w:rsidRPr="009451D0">
        <w:rPr>
          <w:rFonts w:ascii="Times New Roman" w:hAnsi="Times New Roman"/>
          <w:snapToGrid w:val="0"/>
          <w:sz w:val="24"/>
          <w:szCs w:val="24"/>
        </w:rPr>
        <w:t>Wanich</w:t>
      </w:r>
      <w:proofErr w:type="spellEnd"/>
      <w:r w:rsidRPr="009451D0">
        <w:rPr>
          <w:rFonts w:ascii="Times New Roman" w:hAnsi="Times New Roman"/>
          <w:snapToGrid w:val="0"/>
          <w:sz w:val="24"/>
          <w:szCs w:val="24"/>
        </w:rPr>
        <w:t xml:space="preserve">, N., Weiss, C., Furlong, T. J., &amp; </w:t>
      </w:r>
      <w:proofErr w:type="spellStart"/>
      <w:r w:rsidRPr="009451D0">
        <w:rPr>
          <w:rFonts w:ascii="Times New Roman" w:hAnsi="Times New Roman"/>
          <w:snapToGrid w:val="0"/>
          <w:sz w:val="24"/>
          <w:szCs w:val="24"/>
        </w:rPr>
        <w:t>Sicherer</w:t>
      </w:r>
      <w:proofErr w:type="spellEnd"/>
      <w:r w:rsidRPr="009451D0">
        <w:rPr>
          <w:rFonts w:ascii="Times New Roman" w:hAnsi="Times New Roman"/>
          <w:snapToGrid w:val="0"/>
          <w:sz w:val="24"/>
          <w:szCs w:val="24"/>
        </w:rPr>
        <w:t>, S. H. (2008).</w:t>
      </w:r>
      <w:proofErr w:type="gramEnd"/>
      <w:r w:rsidRPr="009451D0">
        <w:rPr>
          <w:rFonts w:ascii="Times New Roman" w:hAnsi="Times New Roman"/>
          <w:snapToGrid w:val="0"/>
          <w:sz w:val="24"/>
          <w:szCs w:val="24"/>
        </w:rPr>
        <w:t xml:space="preserve"> Food Allergic Consumer (FAC) experience in restaurant and food establishments. </w:t>
      </w:r>
      <w:proofErr w:type="gramStart"/>
      <w:r w:rsidRPr="009451D0">
        <w:rPr>
          <w:rFonts w:ascii="Times New Roman" w:hAnsi="Times New Roman"/>
          <w:i/>
          <w:iCs/>
          <w:snapToGrid w:val="0"/>
          <w:sz w:val="24"/>
          <w:szCs w:val="24"/>
        </w:rPr>
        <w:t>Journal of</w:t>
      </w:r>
      <w:r w:rsidRPr="009451D0">
        <w:rPr>
          <w:rFonts w:ascii="Times New Roman" w:hAnsi="Times New Roman"/>
          <w:bCs/>
          <w:i/>
          <w:iCs/>
          <w:snapToGrid w:val="0"/>
          <w:sz w:val="24"/>
          <w:szCs w:val="24"/>
        </w:rPr>
        <w:t xml:space="preserve"> Allergy</w:t>
      </w:r>
      <w:r w:rsidRPr="009451D0">
        <w:rPr>
          <w:rFonts w:ascii="Times New Roman" w:hAnsi="Times New Roman"/>
          <w:i/>
          <w:iCs/>
          <w:snapToGrid w:val="0"/>
          <w:sz w:val="24"/>
          <w:szCs w:val="24"/>
        </w:rPr>
        <w:t xml:space="preserve"> and Clinical Immunology</w:t>
      </w:r>
      <w:r w:rsidRPr="009451D0">
        <w:rPr>
          <w:rFonts w:ascii="Times New Roman" w:hAnsi="Times New Roman"/>
          <w:snapToGrid w:val="0"/>
          <w:sz w:val="24"/>
          <w:szCs w:val="24"/>
        </w:rPr>
        <w:t xml:space="preserve">, </w:t>
      </w:r>
      <w:r w:rsidRPr="009451D0">
        <w:rPr>
          <w:rFonts w:ascii="Times New Roman" w:hAnsi="Times New Roman"/>
          <w:i/>
          <w:iCs/>
          <w:snapToGrid w:val="0"/>
          <w:sz w:val="24"/>
          <w:szCs w:val="24"/>
        </w:rPr>
        <w:t>121</w:t>
      </w:r>
      <w:r w:rsidRPr="009451D0">
        <w:rPr>
          <w:rFonts w:ascii="Times New Roman" w:hAnsi="Times New Roman"/>
          <w:iCs/>
          <w:snapToGrid w:val="0"/>
          <w:sz w:val="24"/>
          <w:szCs w:val="24"/>
        </w:rPr>
        <w:t>(Sup), S182.</w:t>
      </w:r>
      <w:proofErr w:type="gramEnd"/>
      <w:r w:rsidRPr="009451D0">
        <w:rPr>
          <w:rFonts w:ascii="Times New Roman" w:hAnsi="Times New Roman"/>
          <w:iCs/>
          <w:snapToGrid w:val="0"/>
          <w:sz w:val="24"/>
          <w:szCs w:val="24"/>
        </w:rPr>
        <w:t xml:space="preserve"> </w:t>
      </w:r>
      <w:r w:rsidRPr="009451D0">
        <w:rPr>
          <w:rFonts w:ascii="Times New Roman" w:hAnsi="Times New Roman"/>
          <w:snapToGrid w:val="0"/>
          <w:sz w:val="24"/>
          <w:szCs w:val="24"/>
        </w:rPr>
        <w:t xml:space="preserve">  </w:t>
      </w:r>
    </w:p>
    <w:p w:rsidR="006A3D6E" w:rsidRPr="009451D0" w:rsidRDefault="006A3D6E" w:rsidP="006A3D6E">
      <w:pPr>
        <w:ind w:left="720" w:hanging="720"/>
        <w:rPr>
          <w:rFonts w:ascii="Times New Roman" w:hAnsi="Times New Roman"/>
          <w:snapToGrid w:val="0"/>
          <w:sz w:val="24"/>
          <w:szCs w:val="24"/>
        </w:rPr>
      </w:pPr>
      <w:proofErr w:type="spellStart"/>
      <w:r w:rsidRPr="009451D0">
        <w:rPr>
          <w:rFonts w:ascii="Times New Roman" w:hAnsi="Times New Roman"/>
          <w:snapToGrid w:val="0"/>
          <w:sz w:val="24"/>
          <w:szCs w:val="24"/>
        </w:rPr>
        <w:t>Warsfold</w:t>
      </w:r>
      <w:proofErr w:type="spellEnd"/>
      <w:r w:rsidRPr="009451D0">
        <w:rPr>
          <w:rFonts w:ascii="Times New Roman" w:hAnsi="Times New Roman"/>
          <w:snapToGrid w:val="0"/>
          <w:sz w:val="24"/>
          <w:szCs w:val="24"/>
        </w:rPr>
        <w:t xml:space="preserve">, D. (2008). </w:t>
      </w:r>
      <w:proofErr w:type="gramStart"/>
      <w:r w:rsidRPr="009451D0">
        <w:rPr>
          <w:rFonts w:ascii="Times New Roman" w:hAnsi="Times New Roman"/>
          <w:snapToGrid w:val="0"/>
          <w:sz w:val="24"/>
          <w:szCs w:val="24"/>
        </w:rPr>
        <w:t>Raising food allergy awareness of caterers in Wales.</w:t>
      </w:r>
      <w:proofErr w:type="gramEnd"/>
      <w:r w:rsidRPr="009451D0">
        <w:rPr>
          <w:rFonts w:ascii="Times New Roman" w:hAnsi="Times New Roman"/>
          <w:snapToGrid w:val="0"/>
          <w:sz w:val="24"/>
          <w:szCs w:val="24"/>
        </w:rPr>
        <w:t xml:space="preserve"> </w:t>
      </w:r>
      <w:r w:rsidRPr="009451D0">
        <w:rPr>
          <w:rFonts w:ascii="Times New Roman" w:hAnsi="Times New Roman"/>
          <w:i/>
          <w:snapToGrid w:val="0"/>
          <w:sz w:val="24"/>
          <w:szCs w:val="24"/>
        </w:rPr>
        <w:t>Nutrition and Science, 38</w:t>
      </w:r>
      <w:r w:rsidRPr="009451D0">
        <w:rPr>
          <w:rFonts w:ascii="Times New Roman" w:hAnsi="Times New Roman"/>
          <w:snapToGrid w:val="0"/>
          <w:sz w:val="24"/>
          <w:szCs w:val="24"/>
        </w:rPr>
        <w:t xml:space="preserve">, 417-421. </w:t>
      </w:r>
    </w:p>
    <w:p w:rsidR="006A3D6E" w:rsidRPr="006A3D6E" w:rsidRDefault="006A3D6E" w:rsidP="006A3D6E">
      <w:pPr>
        <w:pStyle w:val="aux1"/>
        <w:shd w:val="clear" w:color="auto" w:fill="FFFFFF"/>
        <w:ind w:left="720" w:hanging="720"/>
        <w:rPr>
          <w:rStyle w:val="rprtid1"/>
          <w:rFonts w:eastAsia="SimSun"/>
          <w:color w:val="auto"/>
        </w:rPr>
      </w:pPr>
      <w:proofErr w:type="gramStart"/>
      <w:r w:rsidRPr="006A3D6E">
        <w:rPr>
          <w:rStyle w:val="rprtid1"/>
          <w:rFonts w:eastAsia="SimSun"/>
          <w:color w:val="auto"/>
        </w:rPr>
        <w:t>Weiss, C., &amp; Munoz-</w:t>
      </w:r>
      <w:proofErr w:type="spellStart"/>
      <w:r w:rsidRPr="006A3D6E">
        <w:rPr>
          <w:rStyle w:val="rprtid1"/>
          <w:rFonts w:eastAsia="SimSun"/>
          <w:color w:val="auto"/>
        </w:rPr>
        <w:t>Fulong</w:t>
      </w:r>
      <w:proofErr w:type="spellEnd"/>
      <w:r w:rsidRPr="006A3D6E">
        <w:rPr>
          <w:rStyle w:val="rprtid1"/>
          <w:rFonts w:eastAsia="SimSun"/>
          <w:color w:val="auto"/>
        </w:rPr>
        <w:t>, A. (2008).</w:t>
      </w:r>
      <w:proofErr w:type="gramEnd"/>
      <w:r w:rsidRPr="006A3D6E">
        <w:rPr>
          <w:rStyle w:val="rprtid1"/>
          <w:rFonts w:eastAsia="SimSun"/>
          <w:color w:val="auto"/>
        </w:rPr>
        <w:t xml:space="preserve"> Fatal food allergy reactions in restaurants and foodservice establishments: strategies for prevention. </w:t>
      </w:r>
      <w:r w:rsidRPr="006A3D6E">
        <w:rPr>
          <w:rStyle w:val="rprtid1"/>
          <w:rFonts w:eastAsia="SimSun"/>
          <w:i/>
          <w:color w:val="auto"/>
        </w:rPr>
        <w:t>Food Protection Trends, 28</w:t>
      </w:r>
      <w:r w:rsidRPr="006A3D6E">
        <w:rPr>
          <w:rStyle w:val="rprtid1"/>
          <w:rFonts w:eastAsia="SimSun"/>
          <w:color w:val="auto"/>
        </w:rPr>
        <w:t>, 657-661.</w:t>
      </w:r>
    </w:p>
    <w:p w:rsidR="006A3D6E" w:rsidRPr="009451D0" w:rsidRDefault="006A3D6E" w:rsidP="006A3D6E"/>
    <w:p w:rsidR="006A3D6E" w:rsidRPr="009451D0" w:rsidRDefault="006A3D6E" w:rsidP="006A3D6E"/>
    <w:p w:rsidR="006A3D6E" w:rsidRDefault="006A3D6E" w:rsidP="006A3D6E">
      <w:pPr>
        <w:pStyle w:val="Default"/>
        <w:spacing w:line="276" w:lineRule="auto"/>
        <w:rPr>
          <w:rFonts w:ascii="Times New Roman" w:hAnsi="Times New Roman"/>
          <w:snapToGrid w:val="0"/>
        </w:rPr>
      </w:pPr>
    </w:p>
    <w:sectPr w:rsidR="006A3D6E" w:rsidSect="0091572B">
      <w:pgSz w:w="12240" w:h="15840"/>
      <w:pgMar w:top="1701"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Malgun Gothic">
    <w:panose1 w:val="020B0503020000020004"/>
    <w:charset w:val="81"/>
    <w:family w:val="swiss"/>
    <w:pitch w:val="variable"/>
    <w:sig w:usb0="900002AF" w:usb1="09D77CFB" w:usb2="00000012" w:usb3="00000000" w:csb0="00080001" w:csb1="00000000"/>
  </w:font>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compat>
    <w:useFELayout/>
  </w:compat>
  <w:rsids>
    <w:rsidRoot w:val="005B1429"/>
    <w:rsid w:val="00002CB6"/>
    <w:rsid w:val="00010F9A"/>
    <w:rsid w:val="0001254E"/>
    <w:rsid w:val="000344BC"/>
    <w:rsid w:val="0004703E"/>
    <w:rsid w:val="00073C76"/>
    <w:rsid w:val="00093412"/>
    <w:rsid w:val="000D1B02"/>
    <w:rsid w:val="00122695"/>
    <w:rsid w:val="00154894"/>
    <w:rsid w:val="001E36F7"/>
    <w:rsid w:val="00241C23"/>
    <w:rsid w:val="0026759D"/>
    <w:rsid w:val="002A06FE"/>
    <w:rsid w:val="002C3C2A"/>
    <w:rsid w:val="002D1FFE"/>
    <w:rsid w:val="003652C4"/>
    <w:rsid w:val="00377AC5"/>
    <w:rsid w:val="003F18F9"/>
    <w:rsid w:val="00480AD8"/>
    <w:rsid w:val="00503054"/>
    <w:rsid w:val="005148AC"/>
    <w:rsid w:val="005411A0"/>
    <w:rsid w:val="005B1429"/>
    <w:rsid w:val="006A3D6E"/>
    <w:rsid w:val="006F66D5"/>
    <w:rsid w:val="00745180"/>
    <w:rsid w:val="007725CB"/>
    <w:rsid w:val="007C0C92"/>
    <w:rsid w:val="00811BFA"/>
    <w:rsid w:val="008276C6"/>
    <w:rsid w:val="00837880"/>
    <w:rsid w:val="008E386F"/>
    <w:rsid w:val="008E656C"/>
    <w:rsid w:val="00912344"/>
    <w:rsid w:val="0091572B"/>
    <w:rsid w:val="00991E60"/>
    <w:rsid w:val="009A4D42"/>
    <w:rsid w:val="00A34E7A"/>
    <w:rsid w:val="00AB7EBA"/>
    <w:rsid w:val="00AD4176"/>
    <w:rsid w:val="00B22720"/>
    <w:rsid w:val="00B37137"/>
    <w:rsid w:val="00B74B6A"/>
    <w:rsid w:val="00B83490"/>
    <w:rsid w:val="00B96278"/>
    <w:rsid w:val="00BA0F80"/>
    <w:rsid w:val="00BC0972"/>
    <w:rsid w:val="00BD12F4"/>
    <w:rsid w:val="00C0170C"/>
    <w:rsid w:val="00C16606"/>
    <w:rsid w:val="00CB1AF6"/>
    <w:rsid w:val="00CE4D79"/>
    <w:rsid w:val="00CF6B1E"/>
    <w:rsid w:val="00D1200D"/>
    <w:rsid w:val="00D91D94"/>
    <w:rsid w:val="00DB56F0"/>
    <w:rsid w:val="00DD7A4A"/>
    <w:rsid w:val="00E214A2"/>
    <w:rsid w:val="00EF6209"/>
    <w:rsid w:val="00F159F4"/>
    <w:rsid w:val="00F278B6"/>
    <w:rsid w:val="00FD4456"/>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572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5B1429"/>
    <w:pPr>
      <w:autoSpaceDE w:val="0"/>
      <w:autoSpaceDN w:val="0"/>
      <w:adjustRightInd w:val="0"/>
      <w:spacing w:after="0" w:line="240" w:lineRule="auto"/>
    </w:pPr>
    <w:rPr>
      <w:rFonts w:ascii="Arial" w:hAnsi="Arial" w:cs="Arial"/>
      <w:color w:val="000000"/>
      <w:sz w:val="24"/>
      <w:szCs w:val="24"/>
      <w:lang w:eastAsia="ko-KR"/>
    </w:rPr>
  </w:style>
  <w:style w:type="paragraph" w:styleId="ListParagraph">
    <w:name w:val="List Paragraph"/>
    <w:basedOn w:val="Normal"/>
    <w:uiPriority w:val="34"/>
    <w:qFormat/>
    <w:rsid w:val="00912344"/>
    <w:pPr>
      <w:spacing w:afterLines="100" w:line="240" w:lineRule="auto"/>
      <w:ind w:left="720" w:hanging="360"/>
      <w:contextualSpacing/>
    </w:pPr>
    <w:rPr>
      <w:rFonts w:ascii="Calibri" w:eastAsia="SimSun" w:hAnsi="Calibri" w:cs="Times New Roman"/>
      <w:lang w:eastAsia="ko-KR"/>
    </w:rPr>
  </w:style>
  <w:style w:type="paragraph" w:styleId="NormalWeb">
    <w:name w:val="Normal (Web)"/>
    <w:basedOn w:val="Normal"/>
    <w:uiPriority w:val="99"/>
    <w:unhideWhenUsed/>
    <w:rsid w:val="008E656C"/>
    <w:pPr>
      <w:spacing w:before="100" w:beforeAutospacing="1" w:after="100" w:afterAutospacing="1" w:line="240" w:lineRule="auto"/>
    </w:pPr>
    <w:rPr>
      <w:rFonts w:ascii="Times New Roman" w:eastAsia="SimSun" w:hAnsi="Times New Roman" w:cs="Times New Roman"/>
      <w:sz w:val="24"/>
      <w:szCs w:val="24"/>
    </w:rPr>
  </w:style>
  <w:style w:type="character" w:styleId="Hyperlink">
    <w:name w:val="Hyperlink"/>
    <w:basedOn w:val="DefaultParagraphFont"/>
    <w:uiPriority w:val="99"/>
    <w:unhideWhenUsed/>
    <w:rsid w:val="006A3D6E"/>
    <w:rPr>
      <w:color w:val="0000FF"/>
      <w:u w:val="single"/>
    </w:rPr>
  </w:style>
  <w:style w:type="paragraph" w:customStyle="1" w:styleId="aux1">
    <w:name w:val="aux1"/>
    <w:basedOn w:val="Normal"/>
    <w:rsid w:val="006A3D6E"/>
    <w:pPr>
      <w:spacing w:after="100" w:afterAutospacing="1" w:line="320" w:lineRule="atLeast"/>
    </w:pPr>
    <w:rPr>
      <w:rFonts w:ascii="Times New Roman" w:eastAsia="Times New Roman" w:hAnsi="Times New Roman" w:cs="Times New Roman"/>
      <w:sz w:val="24"/>
      <w:szCs w:val="24"/>
      <w:lang w:eastAsia="en-US"/>
    </w:rPr>
  </w:style>
  <w:style w:type="character" w:customStyle="1" w:styleId="rprtid1">
    <w:name w:val="rprtid1"/>
    <w:basedOn w:val="DefaultParagraphFont"/>
    <w:rsid w:val="006A3D6E"/>
    <w:rPr>
      <w:vanish w:val="0"/>
      <w:webHidden w:val="0"/>
      <w:color w:val="696969"/>
      <w:specVanish w:val="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fns.usda.gov/fdd/facts/nutrition/foodallergenfactsheet.pdf" TargetMode="External"/><Relationship Id="rId5" Type="http://schemas.openxmlformats.org/officeDocument/2006/relationships/hyperlink" Target="http://www.foodallergy.org/downloads/FoodAllergyFactsandStatistics.pdf" TargetMode="External"/><Relationship Id="rId4" Type="http://schemas.openxmlformats.org/officeDocument/2006/relationships/hyperlink" Target="http://www.foodallergy.org/advocacy/restaurant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247</TotalTime>
  <Pages>9</Pages>
  <Words>3340</Words>
  <Characters>19039</Characters>
  <Application>Microsoft Office Word</Application>
  <DocSecurity>0</DocSecurity>
  <Lines>158</Lines>
  <Paragraphs>44</Paragraphs>
  <ScaleCrop>false</ScaleCrop>
  <HeadingPairs>
    <vt:vector size="2" baseType="variant">
      <vt:variant>
        <vt:lpstr>Title</vt:lpstr>
      </vt:variant>
      <vt:variant>
        <vt:i4>1</vt:i4>
      </vt:variant>
    </vt:vector>
  </HeadingPairs>
  <TitlesOfParts>
    <vt:vector size="1" baseType="lpstr">
      <vt:lpstr/>
    </vt:vector>
  </TitlesOfParts>
  <Company>Acer</Company>
  <LinksUpToDate>false</LinksUpToDate>
  <CharactersWithSpaces>22335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Valued Acer Customer</dc:creator>
  <cp:keywords/>
  <dc:description/>
  <cp:lastModifiedBy>Eming</cp:lastModifiedBy>
  <cp:revision>38</cp:revision>
  <dcterms:created xsi:type="dcterms:W3CDTF">2010-09-13T21:13:00Z</dcterms:created>
  <dcterms:modified xsi:type="dcterms:W3CDTF">2010-09-15T11:30:00Z</dcterms:modified>
</cp:coreProperties>
</file>