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7F6" w:rsidRDefault="00167C54" w:rsidP="009E6B2D">
      <w:pPr>
        <w:rPr>
          <w:b/>
        </w:rPr>
      </w:pPr>
      <w:r>
        <w:rPr>
          <w:rFonts w:hint="eastAsia"/>
          <w:b/>
        </w:rPr>
        <w:t>CUSTOMER SATISFACTION, PR</w:t>
      </w:r>
      <w:r w:rsidR="000910D5">
        <w:rPr>
          <w:b/>
        </w:rPr>
        <w:t>O</w:t>
      </w:r>
      <w:r>
        <w:rPr>
          <w:rFonts w:hint="eastAsia"/>
          <w:b/>
        </w:rPr>
        <w:t xml:space="preserve">FITABILITY, AND FIRM VALUE </w:t>
      </w:r>
      <w:r w:rsidR="000910D5">
        <w:rPr>
          <w:rFonts w:hint="eastAsia"/>
          <w:b/>
        </w:rPr>
        <w:t>IN THE</w:t>
      </w:r>
      <w:r w:rsidR="000910D5">
        <w:rPr>
          <w:b/>
        </w:rPr>
        <w:t xml:space="preserve"> </w:t>
      </w:r>
      <w:r>
        <w:rPr>
          <w:rFonts w:hint="eastAsia"/>
          <w:b/>
        </w:rPr>
        <w:t xml:space="preserve">HOSPITALITY </w:t>
      </w:r>
      <w:r w:rsidR="005117F6">
        <w:rPr>
          <w:rFonts w:hint="eastAsia"/>
          <w:b/>
        </w:rPr>
        <w:t xml:space="preserve">AND TOURISM </w:t>
      </w:r>
      <w:r>
        <w:rPr>
          <w:rFonts w:hint="eastAsia"/>
          <w:b/>
        </w:rPr>
        <w:t xml:space="preserve">INDUSTRY: </w:t>
      </w:r>
    </w:p>
    <w:p w:rsidR="002015CA" w:rsidRPr="000910D5" w:rsidRDefault="00167C54" w:rsidP="009E6B2D">
      <w:pPr>
        <w:rPr>
          <w:b/>
        </w:rPr>
      </w:pPr>
      <w:r>
        <w:rPr>
          <w:rFonts w:hint="eastAsia"/>
          <w:b/>
        </w:rPr>
        <w:t>AN APPLICATION OF AMERICAN CUSTOMER SATISFACTION INDEX (ACSI)</w:t>
      </w:r>
    </w:p>
    <w:p w:rsidR="00557708" w:rsidRDefault="00557708" w:rsidP="000B6898">
      <w:pPr>
        <w:jc w:val="left"/>
        <w:rPr>
          <w:b/>
        </w:rPr>
      </w:pPr>
    </w:p>
    <w:p w:rsidR="009E6B2D" w:rsidRPr="009E6B2D" w:rsidRDefault="009E6B2D" w:rsidP="000B6898">
      <w:pPr>
        <w:jc w:val="left"/>
      </w:pPr>
      <w:r w:rsidRPr="009E6B2D">
        <w:rPr>
          <w:rFonts w:hint="eastAsia"/>
        </w:rPr>
        <w:t>Kyung-A Sun</w:t>
      </w:r>
    </w:p>
    <w:p w:rsidR="001B60C3" w:rsidRDefault="009E6B2D" w:rsidP="000B6898">
      <w:pPr>
        <w:jc w:val="left"/>
      </w:pPr>
      <w:r w:rsidRPr="009E6B2D">
        <w:rPr>
          <w:rFonts w:hint="eastAsia"/>
        </w:rPr>
        <w:t xml:space="preserve">Hotel and </w:t>
      </w:r>
      <w:r w:rsidR="001B60C3">
        <w:t>R</w:t>
      </w:r>
      <w:r w:rsidR="001B60C3">
        <w:rPr>
          <w:rFonts w:hint="eastAsia"/>
        </w:rPr>
        <w:t xml:space="preserve">estaurant </w:t>
      </w:r>
      <w:r w:rsidR="001B60C3">
        <w:t>M</w:t>
      </w:r>
      <w:r w:rsidRPr="009E6B2D">
        <w:rPr>
          <w:rFonts w:hint="eastAsia"/>
        </w:rPr>
        <w:t xml:space="preserve">anagement </w:t>
      </w:r>
    </w:p>
    <w:p w:rsidR="009E6B2D" w:rsidRPr="009E6B2D" w:rsidRDefault="009E6B2D" w:rsidP="000B6898">
      <w:pPr>
        <w:jc w:val="left"/>
      </w:pPr>
      <w:r w:rsidRPr="009E6B2D">
        <w:rPr>
          <w:rFonts w:hint="eastAsia"/>
        </w:rPr>
        <w:t>University of Missouri</w:t>
      </w:r>
    </w:p>
    <w:p w:rsidR="009E6B2D" w:rsidRPr="009E6B2D" w:rsidRDefault="009E6B2D" w:rsidP="000B6898">
      <w:pPr>
        <w:jc w:val="left"/>
      </w:pPr>
    </w:p>
    <w:p w:rsidR="009E6B2D" w:rsidRPr="009E6B2D" w:rsidRDefault="009E6B2D" w:rsidP="000B6898">
      <w:pPr>
        <w:jc w:val="left"/>
      </w:pPr>
      <w:r w:rsidRPr="009E6B2D">
        <w:rPr>
          <w:rFonts w:hint="eastAsia"/>
        </w:rPr>
        <w:t>Dae-Young Kim</w:t>
      </w:r>
    </w:p>
    <w:p w:rsidR="009E6B2D" w:rsidRPr="009E6B2D" w:rsidRDefault="001B60C3" w:rsidP="009E6B2D">
      <w:pPr>
        <w:jc w:val="left"/>
      </w:pPr>
      <w:r>
        <w:rPr>
          <w:rFonts w:hint="eastAsia"/>
        </w:rPr>
        <w:t xml:space="preserve">Hotel and </w:t>
      </w:r>
      <w:r>
        <w:t>R</w:t>
      </w:r>
      <w:r>
        <w:rPr>
          <w:rFonts w:hint="eastAsia"/>
        </w:rPr>
        <w:t xml:space="preserve">estaurant </w:t>
      </w:r>
      <w:r>
        <w:t>M</w:t>
      </w:r>
      <w:r>
        <w:rPr>
          <w:rFonts w:hint="eastAsia"/>
        </w:rPr>
        <w:t>anagement</w:t>
      </w:r>
    </w:p>
    <w:p w:rsidR="009E6B2D" w:rsidRPr="009E6B2D" w:rsidRDefault="009E6B2D" w:rsidP="009E6B2D">
      <w:pPr>
        <w:jc w:val="left"/>
      </w:pPr>
      <w:r w:rsidRPr="009E6B2D">
        <w:rPr>
          <w:rFonts w:hint="eastAsia"/>
        </w:rPr>
        <w:t>University of Missouri</w:t>
      </w:r>
    </w:p>
    <w:p w:rsidR="009E6B2D" w:rsidRDefault="009E6B2D" w:rsidP="000B6898">
      <w:pPr>
        <w:jc w:val="left"/>
        <w:rPr>
          <w:b/>
        </w:rPr>
      </w:pPr>
    </w:p>
    <w:p w:rsidR="002E50AA" w:rsidRDefault="002E50AA" w:rsidP="002E50AA">
      <w:pPr>
        <w:spacing w:line="480" w:lineRule="auto"/>
        <w:rPr>
          <w:b/>
        </w:rPr>
      </w:pPr>
      <w:r>
        <w:rPr>
          <w:rFonts w:hint="eastAsia"/>
          <w:b/>
        </w:rPr>
        <w:t>ABSTRACT</w:t>
      </w:r>
    </w:p>
    <w:p w:rsidR="009007B5" w:rsidRPr="00331992" w:rsidRDefault="001B60C3" w:rsidP="00F9122F">
      <w:pPr>
        <w:ind w:firstLine="805"/>
        <w:jc w:val="left"/>
        <w:rPr>
          <w:i/>
        </w:rPr>
      </w:pPr>
      <w:r w:rsidRPr="00331992">
        <w:rPr>
          <w:rFonts w:hint="eastAsia"/>
          <w:i/>
        </w:rPr>
        <w:t xml:space="preserve">Customer satisfaction </w:t>
      </w:r>
      <w:r w:rsidRPr="00331992">
        <w:rPr>
          <w:i/>
        </w:rPr>
        <w:t>has been</w:t>
      </w:r>
      <w:r w:rsidR="00EF2BA6" w:rsidRPr="00331992">
        <w:rPr>
          <w:rFonts w:hint="eastAsia"/>
          <w:i/>
        </w:rPr>
        <w:t xml:space="preserve"> considered one of the most prominent </w:t>
      </w:r>
      <w:r w:rsidRPr="00331992">
        <w:rPr>
          <w:i/>
        </w:rPr>
        <w:t xml:space="preserve">factors in the measurement of </w:t>
      </w:r>
      <w:r w:rsidR="00EF2BA6" w:rsidRPr="00331992">
        <w:rPr>
          <w:rFonts w:hint="eastAsia"/>
          <w:i/>
        </w:rPr>
        <w:t>marketing strategies</w:t>
      </w:r>
      <w:r w:rsidRPr="00331992">
        <w:rPr>
          <w:i/>
        </w:rPr>
        <w:t xml:space="preserve"> and performances. On the other hand, p</w:t>
      </w:r>
      <w:r w:rsidRPr="00331992">
        <w:rPr>
          <w:rFonts w:hint="eastAsia"/>
          <w:i/>
        </w:rPr>
        <w:t>rofitability and value of</w:t>
      </w:r>
      <w:r w:rsidR="00EF2BA6" w:rsidRPr="00331992">
        <w:rPr>
          <w:rFonts w:hint="eastAsia"/>
          <w:i/>
        </w:rPr>
        <w:t xml:space="preserve"> firm are important indicators of </w:t>
      </w:r>
      <w:r w:rsidRPr="00331992">
        <w:rPr>
          <w:i/>
        </w:rPr>
        <w:t>companies’</w:t>
      </w:r>
      <w:r w:rsidR="00EF2BA6" w:rsidRPr="00331992">
        <w:rPr>
          <w:rFonts w:hint="eastAsia"/>
          <w:i/>
        </w:rPr>
        <w:t xml:space="preserve"> </w:t>
      </w:r>
      <w:r w:rsidR="00EF2BA6" w:rsidRPr="00331992">
        <w:rPr>
          <w:i/>
        </w:rPr>
        <w:t>financial</w:t>
      </w:r>
      <w:r w:rsidR="00EF2BA6" w:rsidRPr="00331992">
        <w:rPr>
          <w:rFonts w:hint="eastAsia"/>
          <w:i/>
        </w:rPr>
        <w:t xml:space="preserve"> performance.</w:t>
      </w:r>
      <w:r w:rsidRPr="00331992">
        <w:rPr>
          <w:i/>
        </w:rPr>
        <w:t xml:space="preserve"> Considering the unique</w:t>
      </w:r>
      <w:r w:rsidR="009C2821">
        <w:rPr>
          <w:i/>
        </w:rPr>
        <w:t xml:space="preserve"> differences from other industr</w:t>
      </w:r>
      <w:r w:rsidR="009C2821">
        <w:rPr>
          <w:rFonts w:hint="eastAsia"/>
          <w:i/>
        </w:rPr>
        <w:t>ies</w:t>
      </w:r>
      <w:r w:rsidRPr="00331992">
        <w:rPr>
          <w:i/>
        </w:rPr>
        <w:t xml:space="preserve"> (e.g., intangibility, variability, etc.), t</w:t>
      </w:r>
      <w:r w:rsidR="009C2821">
        <w:rPr>
          <w:rFonts w:hint="eastAsia"/>
          <w:i/>
        </w:rPr>
        <w:t>his study assumes th</w:t>
      </w:r>
      <w:r w:rsidR="00EF2BA6" w:rsidRPr="00331992">
        <w:rPr>
          <w:rFonts w:hint="eastAsia"/>
          <w:i/>
        </w:rPr>
        <w:t xml:space="preserve">at </w:t>
      </w:r>
      <w:r w:rsidR="009C2821">
        <w:rPr>
          <w:rFonts w:hint="eastAsia"/>
          <w:i/>
        </w:rPr>
        <w:t xml:space="preserve">the </w:t>
      </w:r>
      <w:r w:rsidR="00EF2BA6" w:rsidRPr="00331992">
        <w:rPr>
          <w:rFonts w:hint="eastAsia"/>
          <w:i/>
        </w:rPr>
        <w:t xml:space="preserve">hospitality </w:t>
      </w:r>
      <w:r w:rsidRPr="00331992">
        <w:rPr>
          <w:i/>
        </w:rPr>
        <w:t xml:space="preserve">industry </w:t>
      </w:r>
      <w:r w:rsidR="009C2821">
        <w:rPr>
          <w:rFonts w:hint="eastAsia"/>
          <w:i/>
        </w:rPr>
        <w:t>will</w:t>
      </w:r>
      <w:r w:rsidRPr="00331992">
        <w:rPr>
          <w:i/>
        </w:rPr>
        <w:t xml:space="preserve"> be</w:t>
      </w:r>
      <w:r w:rsidR="00EF2BA6" w:rsidRPr="00331992">
        <w:rPr>
          <w:rFonts w:hint="eastAsia"/>
          <w:i/>
        </w:rPr>
        <w:t xml:space="preserve"> more vulnerable to customer satisfaction </w:t>
      </w:r>
      <w:r w:rsidRPr="00331992">
        <w:rPr>
          <w:rFonts w:hint="eastAsia"/>
          <w:i/>
        </w:rPr>
        <w:t xml:space="preserve">than any other industry </w:t>
      </w:r>
      <w:r w:rsidRPr="00331992">
        <w:rPr>
          <w:i/>
        </w:rPr>
        <w:t>in terms of</w:t>
      </w:r>
      <w:r w:rsidR="009C2821">
        <w:rPr>
          <w:rFonts w:hint="eastAsia"/>
          <w:i/>
        </w:rPr>
        <w:t xml:space="preserve"> the</w:t>
      </w:r>
      <w:r w:rsidRPr="00331992">
        <w:rPr>
          <w:i/>
        </w:rPr>
        <w:t xml:space="preserve"> firm’s profita</w:t>
      </w:r>
      <w:r w:rsidR="009C2821">
        <w:rPr>
          <w:i/>
        </w:rPr>
        <w:t xml:space="preserve">bility and value. Based upon </w:t>
      </w:r>
      <w:r w:rsidR="009C2821">
        <w:rPr>
          <w:rFonts w:hint="eastAsia"/>
          <w:i/>
        </w:rPr>
        <w:t>this</w:t>
      </w:r>
      <w:r w:rsidRPr="00331992">
        <w:rPr>
          <w:i/>
        </w:rPr>
        <w:t xml:space="preserve"> presumption, this </w:t>
      </w:r>
      <w:r w:rsidR="00EF2BA6" w:rsidRPr="00331992">
        <w:rPr>
          <w:rFonts w:hint="eastAsia"/>
          <w:i/>
        </w:rPr>
        <w:t xml:space="preserve">study </w:t>
      </w:r>
      <w:r w:rsidRPr="00331992">
        <w:rPr>
          <w:i/>
        </w:rPr>
        <w:t xml:space="preserve">empirically </w:t>
      </w:r>
      <w:r w:rsidR="00EF2BA6" w:rsidRPr="00331992">
        <w:rPr>
          <w:rFonts w:hint="eastAsia"/>
          <w:i/>
        </w:rPr>
        <w:t xml:space="preserve">examines whether </w:t>
      </w:r>
      <w:r w:rsidR="009C2821">
        <w:rPr>
          <w:rFonts w:hint="eastAsia"/>
          <w:i/>
        </w:rPr>
        <w:t xml:space="preserve">the </w:t>
      </w:r>
      <w:r w:rsidRPr="00331992">
        <w:rPr>
          <w:i/>
        </w:rPr>
        <w:t>customer satisfaction index (</w:t>
      </w:r>
      <w:r w:rsidR="00EF2BA6" w:rsidRPr="00331992">
        <w:rPr>
          <w:rFonts w:hint="eastAsia"/>
          <w:i/>
        </w:rPr>
        <w:t>CSI</w:t>
      </w:r>
      <w:r w:rsidRPr="00331992">
        <w:rPr>
          <w:i/>
        </w:rPr>
        <w:t xml:space="preserve">) </w:t>
      </w:r>
      <w:r w:rsidR="00EF2BA6" w:rsidRPr="00331992">
        <w:rPr>
          <w:rFonts w:hint="eastAsia"/>
          <w:i/>
        </w:rPr>
        <w:t>influences the</w:t>
      </w:r>
      <w:r w:rsidR="00331992" w:rsidRPr="00331992">
        <w:rPr>
          <w:i/>
        </w:rPr>
        <w:t xml:space="preserve"> companies’</w:t>
      </w:r>
      <w:r w:rsidR="00EF2BA6" w:rsidRPr="00331992">
        <w:rPr>
          <w:rFonts w:hint="eastAsia"/>
          <w:i/>
        </w:rPr>
        <w:t xml:space="preserve"> </w:t>
      </w:r>
      <w:r w:rsidR="00EF2BA6" w:rsidRPr="00331992">
        <w:rPr>
          <w:i/>
        </w:rPr>
        <w:t>financial</w:t>
      </w:r>
      <w:r w:rsidR="00EF2BA6" w:rsidRPr="00331992">
        <w:rPr>
          <w:rFonts w:hint="eastAsia"/>
          <w:i/>
        </w:rPr>
        <w:t xml:space="preserve"> performance in the hospitality </w:t>
      </w:r>
      <w:r w:rsidR="00087DC5" w:rsidRPr="00331992">
        <w:rPr>
          <w:rFonts w:hint="eastAsia"/>
          <w:i/>
        </w:rPr>
        <w:t>and tourism industry (i.e., hotels,</w:t>
      </w:r>
      <w:r w:rsidR="00EF2BA6" w:rsidRPr="00331992">
        <w:rPr>
          <w:rFonts w:hint="eastAsia"/>
          <w:i/>
        </w:rPr>
        <w:t xml:space="preserve"> restaurants</w:t>
      </w:r>
      <w:r w:rsidR="00087DC5" w:rsidRPr="00331992">
        <w:rPr>
          <w:rFonts w:hint="eastAsia"/>
          <w:i/>
        </w:rPr>
        <w:t>, and airlines</w:t>
      </w:r>
      <w:r w:rsidR="00EF2BA6" w:rsidRPr="00331992">
        <w:rPr>
          <w:rFonts w:hint="eastAsia"/>
          <w:i/>
        </w:rPr>
        <w:t>).</w:t>
      </w:r>
      <w:r w:rsidR="00331992" w:rsidRPr="00331992">
        <w:rPr>
          <w:i/>
        </w:rPr>
        <w:t xml:space="preserve"> </w:t>
      </w:r>
      <w:r w:rsidR="00CC1AD7" w:rsidRPr="00331992">
        <w:rPr>
          <w:rFonts w:hint="eastAsia"/>
          <w:i/>
        </w:rPr>
        <w:t xml:space="preserve">Findings suggest that </w:t>
      </w:r>
      <w:r w:rsidR="00331992" w:rsidRPr="00331992">
        <w:rPr>
          <w:i/>
        </w:rPr>
        <w:t xml:space="preserve">the impact of customer satisfaction is </w:t>
      </w:r>
      <w:r w:rsidR="00034ECF" w:rsidRPr="00331992">
        <w:rPr>
          <w:rFonts w:hint="eastAsia"/>
          <w:i/>
        </w:rPr>
        <w:t>only</w:t>
      </w:r>
      <w:r w:rsidR="00331992" w:rsidRPr="00331992">
        <w:rPr>
          <w:i/>
        </w:rPr>
        <w:t xml:space="preserve"> reflected in the</w:t>
      </w:r>
      <w:r w:rsidR="00034ECF" w:rsidRPr="00331992">
        <w:rPr>
          <w:rFonts w:hint="eastAsia"/>
          <w:i/>
        </w:rPr>
        <w:t xml:space="preserve"> </w:t>
      </w:r>
      <w:r w:rsidR="00331992" w:rsidRPr="00331992">
        <w:rPr>
          <w:i/>
        </w:rPr>
        <w:t>return on equity (</w:t>
      </w:r>
      <w:r w:rsidR="00034ECF" w:rsidRPr="00331992">
        <w:rPr>
          <w:rFonts w:hint="eastAsia"/>
          <w:i/>
        </w:rPr>
        <w:t>ROE</w:t>
      </w:r>
      <w:r w:rsidR="00331992" w:rsidRPr="00331992">
        <w:rPr>
          <w:i/>
        </w:rPr>
        <w:t>)</w:t>
      </w:r>
      <w:r w:rsidR="00034ECF" w:rsidRPr="00331992">
        <w:rPr>
          <w:rFonts w:hint="eastAsia"/>
          <w:i/>
        </w:rPr>
        <w:t xml:space="preserve"> which is proxy of a firm</w:t>
      </w:r>
      <w:r w:rsidR="00034ECF" w:rsidRPr="00331992">
        <w:rPr>
          <w:i/>
        </w:rPr>
        <w:t>’</w:t>
      </w:r>
      <w:r w:rsidR="00034ECF" w:rsidRPr="00331992">
        <w:rPr>
          <w:rFonts w:hint="eastAsia"/>
          <w:i/>
        </w:rPr>
        <w:t>s profitability</w:t>
      </w:r>
      <w:r w:rsidR="00F9122F" w:rsidRPr="00331992">
        <w:rPr>
          <w:rFonts w:hint="eastAsia"/>
          <w:i/>
        </w:rPr>
        <w:t>. This result indicate</w:t>
      </w:r>
      <w:r w:rsidR="00D14818" w:rsidRPr="00331992">
        <w:rPr>
          <w:rFonts w:hint="eastAsia"/>
          <w:i/>
        </w:rPr>
        <w:t>s</w:t>
      </w:r>
      <w:r w:rsidR="00F9122F" w:rsidRPr="00331992">
        <w:rPr>
          <w:rFonts w:hint="eastAsia"/>
          <w:i/>
        </w:rPr>
        <w:t xml:space="preserve"> that marketing strategy for cus</w:t>
      </w:r>
      <w:r w:rsidR="00362C09" w:rsidRPr="00331992">
        <w:rPr>
          <w:rFonts w:hint="eastAsia"/>
          <w:i/>
        </w:rPr>
        <w:t xml:space="preserve">tomer satisfaction affects </w:t>
      </w:r>
      <w:r w:rsidR="00F9122F" w:rsidRPr="00331992">
        <w:rPr>
          <w:rFonts w:hint="eastAsia"/>
          <w:i/>
        </w:rPr>
        <w:t>a firm</w:t>
      </w:r>
      <w:r w:rsidR="00F9122F" w:rsidRPr="00331992">
        <w:rPr>
          <w:i/>
        </w:rPr>
        <w:t>’</w:t>
      </w:r>
      <w:r w:rsidR="00F9122F" w:rsidRPr="00331992">
        <w:rPr>
          <w:rFonts w:hint="eastAsia"/>
          <w:i/>
        </w:rPr>
        <w:t xml:space="preserve">s short-term </w:t>
      </w:r>
      <w:r w:rsidR="00F9122F" w:rsidRPr="00331992">
        <w:rPr>
          <w:i/>
        </w:rPr>
        <w:t>profitability</w:t>
      </w:r>
      <w:r w:rsidR="00362C09" w:rsidRPr="00331992">
        <w:rPr>
          <w:rFonts w:hint="eastAsia"/>
          <w:i/>
        </w:rPr>
        <w:t xml:space="preserve"> in </w:t>
      </w:r>
      <w:r w:rsidR="009C2821">
        <w:rPr>
          <w:rFonts w:hint="eastAsia"/>
          <w:i/>
        </w:rPr>
        <w:t xml:space="preserve">the </w:t>
      </w:r>
      <w:r w:rsidR="00362C09" w:rsidRPr="00331992">
        <w:rPr>
          <w:rFonts w:hint="eastAsia"/>
          <w:i/>
        </w:rPr>
        <w:t>hospitality and tourism industry.</w:t>
      </w:r>
      <w:r w:rsidR="00331992" w:rsidRPr="00331992">
        <w:rPr>
          <w:i/>
        </w:rPr>
        <w:t xml:space="preserve"> Possible further implications are also discussed.</w:t>
      </w:r>
    </w:p>
    <w:p w:rsidR="00EF2BA6" w:rsidRDefault="00EF2BA6" w:rsidP="00EF2BA6">
      <w:pPr>
        <w:jc w:val="left"/>
      </w:pPr>
    </w:p>
    <w:p w:rsidR="002E50AA" w:rsidRDefault="00EF2BA6" w:rsidP="000B6898">
      <w:pPr>
        <w:jc w:val="left"/>
        <w:rPr>
          <w:i/>
        </w:rPr>
      </w:pPr>
      <w:r w:rsidRPr="00087DC5">
        <w:rPr>
          <w:rFonts w:hint="eastAsia"/>
          <w:b/>
        </w:rPr>
        <w:t>Keywords</w:t>
      </w:r>
      <w:r>
        <w:rPr>
          <w:rFonts w:hint="eastAsia"/>
        </w:rPr>
        <w:t xml:space="preserve">: </w:t>
      </w:r>
      <w:r w:rsidR="00331992">
        <w:rPr>
          <w:i/>
        </w:rPr>
        <w:t>c</w:t>
      </w:r>
      <w:r w:rsidRPr="00087DC5">
        <w:rPr>
          <w:rFonts w:hint="eastAsia"/>
          <w:i/>
        </w:rPr>
        <w:t xml:space="preserve">ustomer satisfaction, </w:t>
      </w:r>
      <w:r w:rsidR="00331992">
        <w:rPr>
          <w:i/>
        </w:rPr>
        <w:t>p</w:t>
      </w:r>
      <w:r w:rsidR="00331992">
        <w:rPr>
          <w:rFonts w:hint="eastAsia"/>
          <w:i/>
        </w:rPr>
        <w:t xml:space="preserve">rofitability, </w:t>
      </w:r>
      <w:r w:rsidR="00331992">
        <w:rPr>
          <w:i/>
        </w:rPr>
        <w:t>f</w:t>
      </w:r>
      <w:r w:rsidRPr="00087DC5">
        <w:rPr>
          <w:rFonts w:hint="eastAsia"/>
          <w:i/>
        </w:rPr>
        <w:t>irm</w:t>
      </w:r>
      <w:r w:rsidRPr="00087DC5">
        <w:rPr>
          <w:i/>
        </w:rPr>
        <w:t>’</w:t>
      </w:r>
      <w:r w:rsidR="00331992">
        <w:rPr>
          <w:rFonts w:hint="eastAsia"/>
          <w:i/>
        </w:rPr>
        <w:t>s value,</w:t>
      </w:r>
      <w:r w:rsidR="00331992">
        <w:rPr>
          <w:i/>
        </w:rPr>
        <w:t xml:space="preserve"> ACSI, ROE</w:t>
      </w:r>
    </w:p>
    <w:p w:rsidR="00093AF6" w:rsidRDefault="00093AF6" w:rsidP="000B6898">
      <w:pPr>
        <w:jc w:val="left"/>
      </w:pPr>
    </w:p>
    <w:p w:rsidR="00093AF6" w:rsidRPr="00093AF6" w:rsidRDefault="00093AF6" w:rsidP="000B6898">
      <w:pPr>
        <w:jc w:val="left"/>
        <w:rPr>
          <w:b/>
        </w:rPr>
      </w:pPr>
    </w:p>
    <w:p w:rsidR="00E74C3A" w:rsidRDefault="00E74C3A" w:rsidP="002E50AA">
      <w:pPr>
        <w:spacing w:line="480" w:lineRule="auto"/>
        <w:rPr>
          <w:b/>
        </w:rPr>
      </w:pPr>
      <w:r w:rsidRPr="00167C54">
        <w:rPr>
          <w:b/>
        </w:rPr>
        <w:t>INTRODUCTION</w:t>
      </w:r>
    </w:p>
    <w:p w:rsidR="009E6B2D" w:rsidRPr="00CF6977" w:rsidRDefault="00963E1C" w:rsidP="00312016">
      <w:pPr>
        <w:spacing w:after="120"/>
        <w:ind w:firstLine="806"/>
        <w:jc w:val="left"/>
      </w:pPr>
      <w:r w:rsidRPr="00632207">
        <w:rPr>
          <w:rFonts w:hint="eastAsia"/>
        </w:rPr>
        <w:t xml:space="preserve">In </w:t>
      </w:r>
      <w:r w:rsidR="000D1065">
        <w:rPr>
          <w:rFonts w:hint="eastAsia"/>
        </w:rPr>
        <w:t xml:space="preserve">the </w:t>
      </w:r>
      <w:r w:rsidR="0032124D">
        <w:rPr>
          <w:rFonts w:hint="eastAsia"/>
        </w:rPr>
        <w:t>current</w:t>
      </w:r>
      <w:r>
        <w:rPr>
          <w:rFonts w:hint="eastAsia"/>
        </w:rPr>
        <w:t xml:space="preserve"> business </w:t>
      </w:r>
      <w:r w:rsidR="001A44A2">
        <w:rPr>
          <w:rFonts w:hint="eastAsia"/>
        </w:rPr>
        <w:t>world</w:t>
      </w:r>
      <w:r>
        <w:rPr>
          <w:rFonts w:hint="eastAsia"/>
        </w:rPr>
        <w:t>, where comp</w:t>
      </w:r>
      <w:r w:rsidR="00E268AB">
        <w:rPr>
          <w:rFonts w:hint="eastAsia"/>
        </w:rPr>
        <w:t xml:space="preserve">etition among companies becomes </w:t>
      </w:r>
      <w:r>
        <w:rPr>
          <w:rFonts w:hint="eastAsia"/>
        </w:rPr>
        <w:t xml:space="preserve">more </w:t>
      </w:r>
      <w:r w:rsidR="00E268AB">
        <w:rPr>
          <w:rFonts w:hint="eastAsia"/>
        </w:rPr>
        <w:t xml:space="preserve">and more </w:t>
      </w:r>
      <w:r>
        <w:rPr>
          <w:rFonts w:hint="eastAsia"/>
        </w:rPr>
        <w:t xml:space="preserve">fierce, it is </w:t>
      </w:r>
      <w:r>
        <w:t>important</w:t>
      </w:r>
      <w:r>
        <w:rPr>
          <w:rFonts w:hint="eastAsia"/>
        </w:rPr>
        <w:t xml:space="preserve"> for companies to differentiate themselves </w:t>
      </w:r>
      <w:r w:rsidR="00E302EB">
        <w:t>to increase the</w:t>
      </w:r>
      <w:r w:rsidR="000D1065">
        <w:rPr>
          <w:rFonts w:hint="eastAsia"/>
        </w:rPr>
        <w:t>ir</w:t>
      </w:r>
      <w:r w:rsidR="00E302EB">
        <w:t xml:space="preserve"> market shares</w:t>
      </w:r>
      <w:r w:rsidR="00477ADF">
        <w:rPr>
          <w:rFonts w:hint="eastAsia"/>
        </w:rPr>
        <w:t xml:space="preserve">. </w:t>
      </w:r>
      <w:r w:rsidR="00884D23">
        <w:t xml:space="preserve">Not surprisingly, firms have invested </w:t>
      </w:r>
      <w:r w:rsidR="00884D23">
        <w:rPr>
          <w:rFonts w:hint="eastAsia"/>
        </w:rPr>
        <w:t>substantial</w:t>
      </w:r>
      <w:r w:rsidR="00884D23">
        <w:t xml:space="preserve"> resources </w:t>
      </w:r>
      <w:r w:rsidR="00E302EB">
        <w:t xml:space="preserve">for </w:t>
      </w:r>
      <w:r w:rsidR="00884D23">
        <w:rPr>
          <w:rFonts w:hint="eastAsia"/>
        </w:rPr>
        <w:t>increasing</w:t>
      </w:r>
      <w:r w:rsidR="00884D23">
        <w:t xml:space="preserve"> customer</w:t>
      </w:r>
      <w:r w:rsidR="00884D23">
        <w:rPr>
          <w:rFonts w:hint="eastAsia"/>
        </w:rPr>
        <w:t xml:space="preserve"> </w:t>
      </w:r>
      <w:r w:rsidR="00884D23">
        <w:t xml:space="preserve">satisfaction, and </w:t>
      </w:r>
      <w:r w:rsidR="00E302EB">
        <w:t>as a result, the costs related to customer satisfaction account for the largest portion</w:t>
      </w:r>
      <w:r w:rsidR="00884D23">
        <w:t xml:space="preserve"> of the annual market</w:t>
      </w:r>
      <w:r w:rsidR="00E302EB">
        <w:t>ing</w:t>
      </w:r>
      <w:r w:rsidR="00884D23">
        <w:t xml:space="preserve"> budget (Wilson</w:t>
      </w:r>
      <w:r w:rsidR="00DB27D3">
        <w:rPr>
          <w:rFonts w:hint="eastAsia"/>
        </w:rPr>
        <w:t>,</w:t>
      </w:r>
      <w:r w:rsidR="00884D23">
        <w:t xml:space="preserve"> 2002).</w:t>
      </w:r>
      <w:r w:rsidR="00F817AD" w:rsidRPr="00B70AD3">
        <w:rPr>
          <w:rFonts w:hint="eastAsia"/>
          <w:color w:val="FF0000"/>
        </w:rPr>
        <w:t xml:space="preserve"> </w:t>
      </w:r>
      <w:r w:rsidR="007455F2">
        <w:rPr>
          <w:rFonts w:hint="eastAsia"/>
        </w:rPr>
        <w:t>According to S</w:t>
      </w:r>
      <w:r w:rsidR="00E118AD">
        <w:rPr>
          <w:rFonts w:hint="eastAsia"/>
        </w:rPr>
        <w:t>h</w:t>
      </w:r>
      <w:r w:rsidR="007455F2">
        <w:rPr>
          <w:rFonts w:hint="eastAsia"/>
        </w:rPr>
        <w:t xml:space="preserve">eth and Sisodia (1995a, 1995b), marketing-related business costs increased to approximately 50% from 20% of total costs over the past 50 years. </w:t>
      </w:r>
      <w:r w:rsidR="00E302EB">
        <w:t>Despite the long-term argument</w:t>
      </w:r>
      <w:r w:rsidR="0037576A" w:rsidRPr="00F87C2B">
        <w:rPr>
          <w:rFonts w:hint="eastAsia"/>
        </w:rPr>
        <w:t xml:space="preserve"> that marketing should be regarded as an investment rather than </w:t>
      </w:r>
      <w:r w:rsidR="000D1065">
        <w:rPr>
          <w:rFonts w:hint="eastAsia"/>
        </w:rPr>
        <w:t xml:space="preserve">an </w:t>
      </w:r>
      <w:r w:rsidR="0037576A" w:rsidRPr="00F87C2B">
        <w:rPr>
          <w:rFonts w:hint="eastAsia"/>
        </w:rPr>
        <w:t>expense</w:t>
      </w:r>
      <w:r w:rsidR="00E118AD">
        <w:rPr>
          <w:rFonts w:hint="eastAsia"/>
        </w:rPr>
        <w:t xml:space="preserve"> (S</w:t>
      </w:r>
      <w:r w:rsidR="003563E6">
        <w:rPr>
          <w:rFonts w:hint="eastAsia"/>
        </w:rPr>
        <w:t>h</w:t>
      </w:r>
      <w:r w:rsidR="00E118AD">
        <w:rPr>
          <w:rFonts w:hint="eastAsia"/>
        </w:rPr>
        <w:t>eth &amp; Sisodia, 2002; Slywotzk</w:t>
      </w:r>
      <w:r w:rsidR="0037576A" w:rsidRPr="00F87C2B">
        <w:rPr>
          <w:rFonts w:hint="eastAsia"/>
        </w:rPr>
        <w:t xml:space="preserve">y &amp; Shapiro, 1993), </w:t>
      </w:r>
      <w:r w:rsidR="007F2373" w:rsidRPr="00F87C2B">
        <w:rPr>
          <w:rFonts w:hint="eastAsia"/>
        </w:rPr>
        <w:t xml:space="preserve">the </w:t>
      </w:r>
      <w:r w:rsidR="00E302EB">
        <w:t xml:space="preserve">majority </w:t>
      </w:r>
      <w:r w:rsidR="007F2373" w:rsidRPr="00F87C2B">
        <w:rPr>
          <w:rFonts w:hint="eastAsia"/>
        </w:rPr>
        <w:t xml:space="preserve">of </w:t>
      </w:r>
      <w:r w:rsidR="00E302EB">
        <w:t xml:space="preserve">financial </w:t>
      </w:r>
      <w:r w:rsidR="000D1065">
        <w:rPr>
          <w:rFonts w:hint="eastAsia"/>
        </w:rPr>
        <w:t>expert</w:t>
      </w:r>
      <w:r w:rsidR="00E302EB">
        <w:t>s</w:t>
      </w:r>
      <w:r w:rsidR="007F2373" w:rsidRPr="00F87C2B">
        <w:rPr>
          <w:rFonts w:hint="eastAsia"/>
        </w:rPr>
        <w:t xml:space="preserve"> (Madden</w:t>
      </w:r>
      <w:r w:rsidR="00DD1FB1">
        <w:rPr>
          <w:rFonts w:hint="eastAsia"/>
        </w:rPr>
        <w:t>,</w:t>
      </w:r>
      <w:r w:rsidR="007F2373" w:rsidRPr="00F87C2B">
        <w:rPr>
          <w:rFonts w:hint="eastAsia"/>
        </w:rPr>
        <w:t xml:space="preserve"> </w:t>
      </w:r>
      <w:r w:rsidR="00DD1FB1" w:rsidRPr="009B55A9">
        <w:t>Fehle</w:t>
      </w:r>
      <w:r w:rsidR="00DD1FB1">
        <w:rPr>
          <w:rFonts w:hint="eastAsia"/>
        </w:rPr>
        <w:t xml:space="preserve">, </w:t>
      </w:r>
      <w:r w:rsidR="00DD1FB1" w:rsidRPr="009B55A9">
        <w:t>&amp; Fournier</w:t>
      </w:r>
      <w:r w:rsidR="00DD1FB1">
        <w:rPr>
          <w:rFonts w:hint="eastAsia"/>
        </w:rPr>
        <w:t>,</w:t>
      </w:r>
      <w:r w:rsidR="007F2373" w:rsidRPr="00F87C2B">
        <w:rPr>
          <w:rFonts w:hint="eastAsia"/>
        </w:rPr>
        <w:t xml:space="preserve"> 2006; Moorman &amp; Lemann, 2004) </w:t>
      </w:r>
      <w:r w:rsidR="00E302EB">
        <w:t xml:space="preserve">still </w:t>
      </w:r>
      <w:r w:rsidR="00E302EB">
        <w:rPr>
          <w:rFonts w:hint="eastAsia"/>
        </w:rPr>
        <w:t>insist</w:t>
      </w:r>
      <w:r w:rsidR="007F2373" w:rsidRPr="00F87C2B">
        <w:rPr>
          <w:rFonts w:hint="eastAsia"/>
        </w:rPr>
        <w:t xml:space="preserve"> that </w:t>
      </w:r>
      <w:r w:rsidR="007F2373" w:rsidRPr="00F87C2B">
        <w:t>“</w:t>
      </w:r>
      <w:r w:rsidR="007F2373" w:rsidRPr="00F87C2B">
        <w:rPr>
          <w:rFonts w:hint="eastAsia"/>
        </w:rPr>
        <w:t xml:space="preserve">if marketing wants </w:t>
      </w:r>
      <w:r w:rsidR="007F2373" w:rsidRPr="00F87C2B">
        <w:t>‘</w:t>
      </w:r>
      <w:r w:rsidR="007F2373" w:rsidRPr="00F87C2B">
        <w:rPr>
          <w:rFonts w:hint="eastAsia"/>
        </w:rPr>
        <w:t>a seat at the table</w:t>
      </w:r>
      <w:r w:rsidR="007F2373" w:rsidRPr="00F87C2B">
        <w:t>’</w:t>
      </w:r>
      <w:r w:rsidR="007F2373">
        <w:rPr>
          <w:rFonts w:hint="eastAsia"/>
        </w:rPr>
        <w:t xml:space="preserve"> in </w:t>
      </w:r>
      <w:r w:rsidR="007F2373">
        <w:t>important</w:t>
      </w:r>
      <w:r w:rsidR="007F2373">
        <w:rPr>
          <w:rFonts w:hint="eastAsia"/>
        </w:rPr>
        <w:t xml:space="preserve"> business decisions, it must be linked to financial performance</w:t>
      </w:r>
      <w:r w:rsidR="007F2373">
        <w:t>”</w:t>
      </w:r>
      <w:r w:rsidR="007F2373">
        <w:rPr>
          <w:rFonts w:hint="eastAsia"/>
        </w:rPr>
        <w:t xml:space="preserve"> (p. 74).</w:t>
      </w:r>
      <w:r w:rsidR="00CF6977">
        <w:rPr>
          <w:rFonts w:hint="eastAsia"/>
          <w:color w:val="FF0000"/>
        </w:rPr>
        <w:t xml:space="preserve"> </w:t>
      </w:r>
      <w:r w:rsidR="00E67792">
        <w:rPr>
          <w:rFonts w:hint="eastAsia"/>
        </w:rPr>
        <w:t>In other words</w:t>
      </w:r>
      <w:r w:rsidR="00E27E2A" w:rsidRPr="00E27E2A">
        <w:rPr>
          <w:rFonts w:hint="eastAsia"/>
        </w:rPr>
        <w:t xml:space="preserve">, </w:t>
      </w:r>
      <w:r w:rsidR="00E302EB">
        <w:t xml:space="preserve">marketing can be appreciated by </w:t>
      </w:r>
      <w:r w:rsidR="000D1065">
        <w:rPr>
          <w:rFonts w:hint="eastAsia"/>
        </w:rPr>
        <w:t xml:space="preserve">a </w:t>
      </w:r>
      <w:r w:rsidR="00E302EB">
        <w:t xml:space="preserve">financial view point only if it shows financial contribution to </w:t>
      </w:r>
      <w:r w:rsidR="00E27E2A">
        <w:rPr>
          <w:rFonts w:hint="eastAsia"/>
        </w:rPr>
        <w:t>the firms</w:t>
      </w:r>
      <w:r w:rsidR="00E27E2A">
        <w:t>’</w:t>
      </w:r>
      <w:r w:rsidR="00E27E2A">
        <w:rPr>
          <w:rFonts w:hint="eastAsia"/>
        </w:rPr>
        <w:t xml:space="preserve"> annual performance.</w:t>
      </w:r>
    </w:p>
    <w:p w:rsidR="001F21B0" w:rsidRDefault="00E302EB" w:rsidP="00312016">
      <w:pPr>
        <w:spacing w:after="120"/>
        <w:ind w:firstLine="806"/>
        <w:jc w:val="left"/>
      </w:pPr>
      <w:r>
        <w:t>T</w:t>
      </w:r>
      <w:r w:rsidR="00C47796">
        <w:rPr>
          <w:rFonts w:hint="eastAsia"/>
        </w:rPr>
        <w:t>his</w:t>
      </w:r>
      <w:r w:rsidR="00BB3B05">
        <w:rPr>
          <w:rFonts w:hint="eastAsia"/>
        </w:rPr>
        <w:t xml:space="preserve"> has given rise to research </w:t>
      </w:r>
      <w:r w:rsidR="00E27E2A">
        <w:rPr>
          <w:rFonts w:hint="eastAsia"/>
        </w:rPr>
        <w:t xml:space="preserve">interests </w:t>
      </w:r>
      <w:r w:rsidR="00BB3B05">
        <w:rPr>
          <w:rFonts w:hint="eastAsia"/>
        </w:rPr>
        <w:t xml:space="preserve">in assessing the extent to which </w:t>
      </w:r>
      <w:r w:rsidR="00C47796">
        <w:rPr>
          <w:rFonts w:hint="eastAsia"/>
        </w:rPr>
        <w:t>marketing strategies perform for the financial purposes</w:t>
      </w:r>
      <w:r w:rsidR="00D85F65">
        <w:rPr>
          <w:rFonts w:hint="eastAsia"/>
        </w:rPr>
        <w:t xml:space="preserve"> (</w:t>
      </w:r>
      <w:r w:rsidR="00D85F65">
        <w:t>Aaker and Jacobson 2001; Jacobson and Mizik 2009; Rust</w:t>
      </w:r>
      <w:r w:rsidR="000E682E">
        <w:rPr>
          <w:rFonts w:hint="eastAsia"/>
        </w:rPr>
        <w:t>, Ambler, Carpenter, Kumar, &amp; Srivastava,</w:t>
      </w:r>
      <w:r w:rsidR="00D85F65">
        <w:t xml:space="preserve"> 2004;</w:t>
      </w:r>
      <w:r w:rsidR="00D85F65">
        <w:rPr>
          <w:rFonts w:hint="eastAsia"/>
        </w:rPr>
        <w:t xml:space="preserve"> </w:t>
      </w:r>
      <w:r w:rsidR="00D85F65">
        <w:t>Srivastava and Reibstein</w:t>
      </w:r>
      <w:r w:rsidR="00E118AD">
        <w:rPr>
          <w:rFonts w:hint="eastAsia"/>
        </w:rPr>
        <w:t>,</w:t>
      </w:r>
      <w:r w:rsidR="00D85F65">
        <w:t xml:space="preserve"> 2005; Wiesel</w:t>
      </w:r>
      <w:r w:rsidR="00A90D33">
        <w:rPr>
          <w:rFonts w:hint="eastAsia"/>
        </w:rPr>
        <w:t>, Skiera, &amp; Villanueva,</w:t>
      </w:r>
      <w:r w:rsidR="00D85F65">
        <w:t xml:space="preserve"> 2008).</w:t>
      </w:r>
      <w:r w:rsidR="004A69CA">
        <w:rPr>
          <w:rFonts w:hint="eastAsia"/>
        </w:rPr>
        <w:t xml:space="preserve"> </w:t>
      </w:r>
      <w:r w:rsidR="000D1065">
        <w:t xml:space="preserve">In related </w:t>
      </w:r>
      <w:r w:rsidR="000D1065">
        <w:rPr>
          <w:rFonts w:hint="eastAsia"/>
        </w:rPr>
        <w:t>issue</w:t>
      </w:r>
      <w:r>
        <w:t>s</w:t>
      </w:r>
      <w:r w:rsidR="001F21B0">
        <w:rPr>
          <w:rFonts w:hint="eastAsia"/>
        </w:rPr>
        <w:t>, t</w:t>
      </w:r>
      <w:r w:rsidR="001F21B0">
        <w:t xml:space="preserve">he </w:t>
      </w:r>
      <w:r w:rsidR="001F21B0">
        <w:rPr>
          <w:rFonts w:hint="eastAsia"/>
        </w:rPr>
        <w:t>main</w:t>
      </w:r>
      <w:r w:rsidR="001F21B0">
        <w:t xml:space="preserve"> </w:t>
      </w:r>
      <w:r w:rsidR="002E0D8F">
        <w:rPr>
          <w:rFonts w:hint="eastAsia"/>
        </w:rPr>
        <w:t>practical</w:t>
      </w:r>
      <w:r w:rsidR="001F21B0">
        <w:t xml:space="preserve"> argument for </w:t>
      </w:r>
      <w:r w:rsidR="001F21B0">
        <w:lastRenderedPageBreak/>
        <w:t>ma</w:t>
      </w:r>
      <w:r w:rsidR="001F21B0">
        <w:rPr>
          <w:rFonts w:hint="eastAsia"/>
        </w:rPr>
        <w:t>rketing</w:t>
      </w:r>
      <w:r w:rsidR="001F21B0">
        <w:t xml:space="preserve"> investments to increase customer satisfaction </w:t>
      </w:r>
      <w:r w:rsidR="00263E53">
        <w:rPr>
          <w:rFonts w:hint="eastAsia"/>
        </w:rPr>
        <w:t>has beco</w:t>
      </w:r>
      <w:r w:rsidR="00210892">
        <w:rPr>
          <w:rFonts w:hint="eastAsia"/>
        </w:rPr>
        <w:t>me a</w:t>
      </w:r>
      <w:r w:rsidR="001F21B0">
        <w:rPr>
          <w:rFonts w:hint="eastAsia"/>
        </w:rPr>
        <w:t xml:space="preserve"> heated discussion in </w:t>
      </w:r>
      <w:r w:rsidR="001F21B0">
        <w:t>the</w:t>
      </w:r>
      <w:r w:rsidR="001F21B0">
        <w:rPr>
          <w:rFonts w:hint="eastAsia"/>
        </w:rPr>
        <w:t xml:space="preserve"> real business </w:t>
      </w:r>
      <w:r w:rsidR="006D01B3">
        <w:rPr>
          <w:rFonts w:hint="eastAsia"/>
        </w:rPr>
        <w:t>world</w:t>
      </w:r>
      <w:r w:rsidR="00107F4F">
        <w:rPr>
          <w:rFonts w:hint="eastAsia"/>
        </w:rPr>
        <w:t xml:space="preserve"> (</w:t>
      </w:r>
      <w:r w:rsidR="00107F4F" w:rsidRPr="00107F4F">
        <w:t>Agrawal &amp; Kamakura, 1995; Day &amp; Fahey, 1988; Mathur &amp; Mathur, 1995; Narayanan, Desiraju, &amp; Chintagunta, 2004; Pauwels, Silva-Rosso, Srinivasan, &amp; Hanssens, 2004; Srivastava, Shervani, &amp; Fahey, 1998, 1999)</w:t>
      </w:r>
      <w:r w:rsidR="004A69CA">
        <w:rPr>
          <w:rFonts w:hint="eastAsia"/>
        </w:rPr>
        <w:t>.</w:t>
      </w:r>
      <w:r>
        <w:t xml:space="preserve"> Concomitant to the increasing importance of customer satisfaction on </w:t>
      </w:r>
      <w:r w:rsidR="000D1065">
        <w:rPr>
          <w:rFonts w:hint="eastAsia"/>
        </w:rPr>
        <w:t xml:space="preserve">a </w:t>
      </w:r>
      <w:r>
        <w:t xml:space="preserve">firm’s performance, corporate </w:t>
      </w:r>
      <w:r w:rsidR="009976EB">
        <w:t xml:space="preserve">management such as the chief executive officer (CEO) wants to know whether customer satisfaction through customer relationship marketing positively influence indices of </w:t>
      </w:r>
      <w:r w:rsidR="000D1065">
        <w:rPr>
          <w:rFonts w:hint="eastAsia"/>
        </w:rPr>
        <w:t xml:space="preserve">a </w:t>
      </w:r>
      <w:r w:rsidR="009976EB">
        <w:t xml:space="preserve">firms’ performance and value </w:t>
      </w:r>
      <w:r w:rsidR="004A69CA">
        <w:rPr>
          <w:rFonts w:hint="eastAsia"/>
        </w:rPr>
        <w:t>(Tuli &amp; Bharadwaj, 2009)</w:t>
      </w:r>
      <w:r w:rsidR="000B0D84">
        <w:rPr>
          <w:rFonts w:hint="eastAsia"/>
        </w:rPr>
        <w:t>.</w:t>
      </w:r>
      <w:r w:rsidR="00263E53">
        <w:rPr>
          <w:rFonts w:hint="eastAsia"/>
        </w:rPr>
        <w:t xml:space="preserve"> </w:t>
      </w:r>
      <w:r w:rsidR="000D1065">
        <w:t>With th</w:t>
      </w:r>
      <w:r w:rsidR="000D1065">
        <w:rPr>
          <w:rFonts w:hint="eastAsia"/>
        </w:rPr>
        <w:t>is</w:t>
      </w:r>
      <w:r w:rsidR="009976EB">
        <w:t xml:space="preserve"> realization, t</w:t>
      </w:r>
      <w:r w:rsidR="00263E53">
        <w:rPr>
          <w:rFonts w:hint="eastAsia"/>
        </w:rPr>
        <w:t xml:space="preserve">he purpose of this study is to empirically examine how customer satisfaction </w:t>
      </w:r>
      <w:r w:rsidR="00263E53">
        <w:t>influence</w:t>
      </w:r>
      <w:r w:rsidR="000D1065">
        <w:rPr>
          <w:rFonts w:hint="eastAsia"/>
        </w:rPr>
        <w:t>s the</w:t>
      </w:r>
      <w:r w:rsidR="00263E53">
        <w:rPr>
          <w:rFonts w:hint="eastAsia"/>
        </w:rPr>
        <w:t xml:space="preserve"> financial performance in the hospitality and tourism industry.</w:t>
      </w:r>
      <w:r w:rsidR="001F21B0">
        <w:rPr>
          <w:rFonts w:hint="eastAsia"/>
        </w:rPr>
        <w:t xml:space="preserve"> </w:t>
      </w:r>
    </w:p>
    <w:p w:rsidR="009E6B2D" w:rsidRPr="00963E1C" w:rsidRDefault="009E6B2D" w:rsidP="000B6898">
      <w:pPr>
        <w:jc w:val="left"/>
      </w:pPr>
    </w:p>
    <w:p w:rsidR="009E6B2D" w:rsidRPr="00963E1C" w:rsidRDefault="009E6B2D" w:rsidP="000B6898">
      <w:pPr>
        <w:jc w:val="left"/>
      </w:pPr>
    </w:p>
    <w:p w:rsidR="00E74C3A" w:rsidRPr="002E50AA" w:rsidRDefault="002E50AA" w:rsidP="002E50AA">
      <w:pPr>
        <w:spacing w:line="480" w:lineRule="auto"/>
        <w:rPr>
          <w:b/>
        </w:rPr>
      </w:pPr>
      <w:r w:rsidRPr="002E50AA">
        <w:rPr>
          <w:rFonts w:hint="eastAsia"/>
          <w:b/>
        </w:rPr>
        <w:t>LITERATURE REVIEW</w:t>
      </w:r>
    </w:p>
    <w:p w:rsidR="001A44A2" w:rsidRDefault="000710E7" w:rsidP="00312016">
      <w:pPr>
        <w:spacing w:after="120"/>
        <w:ind w:firstLine="806"/>
        <w:jc w:val="left"/>
      </w:pPr>
      <w:r w:rsidRPr="00504808">
        <w:rPr>
          <w:rFonts w:hint="eastAsia"/>
        </w:rPr>
        <w:t>Most</w:t>
      </w:r>
      <w:r w:rsidR="00CA6FFE" w:rsidRPr="00504808">
        <w:rPr>
          <w:rFonts w:hint="eastAsia"/>
        </w:rPr>
        <w:t xml:space="preserve"> companies are trying to attract customers and to make them satisfied with the companies</w:t>
      </w:r>
      <w:r w:rsidR="00CA6FFE" w:rsidRPr="00504808">
        <w:t>’</w:t>
      </w:r>
      <w:r w:rsidR="00CA6FFE" w:rsidRPr="00504808">
        <w:rPr>
          <w:rFonts w:hint="eastAsia"/>
        </w:rPr>
        <w:t xml:space="preserve"> products or services in order to </w:t>
      </w:r>
      <w:r w:rsidR="0069683D">
        <w:rPr>
          <w:rFonts w:hint="eastAsia"/>
        </w:rPr>
        <w:t>increase</w:t>
      </w:r>
      <w:r w:rsidR="00CA6FFE" w:rsidRPr="00504808">
        <w:rPr>
          <w:rFonts w:hint="eastAsia"/>
        </w:rPr>
        <w:t xml:space="preserve"> customer loyalty</w:t>
      </w:r>
      <w:r w:rsidR="0069683D">
        <w:rPr>
          <w:rFonts w:hint="eastAsia"/>
        </w:rPr>
        <w:t>.</w:t>
      </w:r>
      <w:r w:rsidR="00CA6FFE" w:rsidRPr="00504808">
        <w:rPr>
          <w:rFonts w:hint="eastAsia"/>
        </w:rPr>
        <w:t xml:space="preserve"> </w:t>
      </w:r>
      <w:r w:rsidR="004147E5" w:rsidRPr="00504808">
        <w:rPr>
          <w:rFonts w:hint="eastAsia"/>
        </w:rPr>
        <w:t>Among</w:t>
      </w:r>
      <w:r w:rsidR="004147E5" w:rsidRPr="00167C54">
        <w:rPr>
          <w:rFonts w:hint="eastAsia"/>
        </w:rPr>
        <w:t xml:space="preserve"> various methods to measure </w:t>
      </w:r>
      <w:r w:rsidR="00704F15">
        <w:rPr>
          <w:rFonts w:hint="eastAsia"/>
        </w:rPr>
        <w:t xml:space="preserve">a </w:t>
      </w:r>
      <w:r w:rsidR="004147E5" w:rsidRPr="00167C54">
        <w:rPr>
          <w:rFonts w:hint="eastAsia"/>
        </w:rPr>
        <w:t>firm</w:t>
      </w:r>
      <w:r w:rsidR="00704F15">
        <w:t>’</w:t>
      </w:r>
      <w:r w:rsidR="004147E5" w:rsidRPr="00167C54">
        <w:rPr>
          <w:rFonts w:hint="eastAsia"/>
        </w:rPr>
        <w:t xml:space="preserve">s competitiveness and marketing performance, customer satisfaction is </w:t>
      </w:r>
      <w:r w:rsidR="00704F15">
        <w:rPr>
          <w:rFonts w:hint="eastAsia"/>
        </w:rPr>
        <w:t>a</w:t>
      </w:r>
      <w:r w:rsidR="000910D5">
        <w:t xml:space="preserve"> most universally accepted measurement (Morgan</w:t>
      </w:r>
      <w:r w:rsidR="00704F15">
        <w:t xml:space="preserve">, Anderson, &amp; Mittal, 2005), </w:t>
      </w:r>
      <w:r w:rsidR="00704F15">
        <w:rPr>
          <w:rFonts w:hint="eastAsia"/>
        </w:rPr>
        <w:t>as well as an</w:t>
      </w:r>
      <w:r w:rsidR="000910D5">
        <w:t xml:space="preserve"> </w:t>
      </w:r>
      <w:r w:rsidR="004147E5" w:rsidRPr="00167C54">
        <w:rPr>
          <w:rFonts w:hint="eastAsia"/>
        </w:rPr>
        <w:t>influential performance metric (</w:t>
      </w:r>
      <w:r w:rsidR="006355A9" w:rsidRPr="00167C54">
        <w:t xml:space="preserve">Kaplan </w:t>
      </w:r>
      <w:r w:rsidR="006355A9" w:rsidRPr="00167C54">
        <w:rPr>
          <w:rFonts w:hint="eastAsia"/>
        </w:rPr>
        <w:t>&amp;</w:t>
      </w:r>
      <w:r w:rsidR="004147E5" w:rsidRPr="00167C54">
        <w:t xml:space="preserve"> Norton</w:t>
      </w:r>
      <w:r w:rsidR="006355A9" w:rsidRPr="00167C54">
        <w:rPr>
          <w:rFonts w:hint="eastAsia"/>
        </w:rPr>
        <w:t>,</w:t>
      </w:r>
      <w:r w:rsidR="004147E5" w:rsidRPr="00167C54">
        <w:t xml:space="preserve"> 1996</w:t>
      </w:r>
      <w:r w:rsidR="004147E5" w:rsidRPr="00167C54">
        <w:rPr>
          <w:rFonts w:hint="eastAsia"/>
        </w:rPr>
        <w:t>)</w:t>
      </w:r>
      <w:r w:rsidR="000910D5">
        <w:t>. M</w:t>
      </w:r>
      <w:r w:rsidR="00704F15">
        <w:rPr>
          <w:rFonts w:hint="eastAsia"/>
        </w:rPr>
        <w:t xml:space="preserve">any firms </w:t>
      </w:r>
      <w:r w:rsidR="000910D5">
        <w:t xml:space="preserve">attempt </w:t>
      </w:r>
      <w:r w:rsidR="004147E5" w:rsidRPr="00167C54">
        <w:rPr>
          <w:rFonts w:hint="eastAsia"/>
        </w:rPr>
        <w:t xml:space="preserve">to measure customer satisfaction </w:t>
      </w:r>
      <w:r w:rsidR="00704F15">
        <w:rPr>
          <w:rFonts w:hint="eastAsia"/>
        </w:rPr>
        <w:t>in order to</w:t>
      </w:r>
      <w:r w:rsidR="000910D5">
        <w:t xml:space="preserve"> </w:t>
      </w:r>
      <w:r w:rsidR="000910D5">
        <w:rPr>
          <w:rFonts w:hint="eastAsia"/>
        </w:rPr>
        <w:t>evaluat</w:t>
      </w:r>
      <w:r w:rsidR="00704F15">
        <w:rPr>
          <w:rFonts w:hint="eastAsia"/>
        </w:rPr>
        <w:t>e</w:t>
      </w:r>
      <w:r w:rsidR="004147E5" w:rsidRPr="00167C54">
        <w:rPr>
          <w:rFonts w:hint="eastAsia"/>
        </w:rPr>
        <w:t xml:space="preserve"> whether they meet </w:t>
      </w:r>
      <w:r w:rsidR="00704F15">
        <w:t>their</w:t>
      </w:r>
      <w:r w:rsidR="00704F15">
        <w:rPr>
          <w:rFonts w:hint="eastAsia"/>
        </w:rPr>
        <w:t xml:space="preserve"> </w:t>
      </w:r>
      <w:r w:rsidR="004147E5" w:rsidRPr="00167C54">
        <w:rPr>
          <w:rFonts w:hint="eastAsia"/>
        </w:rPr>
        <w:t>cust</w:t>
      </w:r>
      <w:r w:rsidR="000910D5">
        <w:rPr>
          <w:rFonts w:hint="eastAsia"/>
        </w:rPr>
        <w:t>omer</w:t>
      </w:r>
      <w:r w:rsidR="00704F15">
        <w:rPr>
          <w:rFonts w:hint="eastAsia"/>
        </w:rPr>
        <w:t>s</w:t>
      </w:r>
      <w:r w:rsidR="00704F15">
        <w:t>’</w:t>
      </w:r>
      <w:r w:rsidR="000910D5">
        <w:rPr>
          <w:rFonts w:hint="eastAsia"/>
        </w:rPr>
        <w:t xml:space="preserve"> needs better than th</w:t>
      </w:r>
      <w:r w:rsidR="00704F15">
        <w:rPr>
          <w:rFonts w:hint="eastAsia"/>
        </w:rPr>
        <w:t>eir</w:t>
      </w:r>
      <w:r w:rsidR="000910D5">
        <w:rPr>
          <w:rFonts w:hint="eastAsia"/>
        </w:rPr>
        <w:t xml:space="preserve"> </w:t>
      </w:r>
      <w:r w:rsidR="000910D5">
        <w:t>competitors</w:t>
      </w:r>
      <w:r w:rsidR="004147E5" w:rsidRPr="00167C54">
        <w:rPr>
          <w:rFonts w:hint="eastAsia"/>
        </w:rPr>
        <w:t xml:space="preserve"> </w:t>
      </w:r>
      <w:r w:rsidR="004147E5" w:rsidRPr="00167C54">
        <w:t>(</w:t>
      </w:r>
      <w:r w:rsidR="006355A9" w:rsidRPr="00167C54">
        <w:rPr>
          <w:rFonts w:hint="eastAsia"/>
        </w:rPr>
        <w:t>Fornell, Mithas, Morgeson, &amp; Krishnan,</w:t>
      </w:r>
      <w:r w:rsidR="006355A9" w:rsidRPr="00167C54">
        <w:t xml:space="preserve"> </w:t>
      </w:r>
      <w:r w:rsidR="004147E5" w:rsidRPr="00167C54">
        <w:t>2006).</w:t>
      </w:r>
      <w:r w:rsidR="004147E5" w:rsidRPr="00167C54">
        <w:rPr>
          <w:rFonts w:hint="eastAsia"/>
        </w:rPr>
        <w:t xml:space="preserve"> Theoretically, it </w:t>
      </w:r>
      <w:r w:rsidR="00704F15">
        <w:rPr>
          <w:rFonts w:hint="eastAsia"/>
        </w:rPr>
        <w:t>can be</w:t>
      </w:r>
      <w:r w:rsidR="00457773">
        <w:t xml:space="preserve"> assumed</w:t>
      </w:r>
      <w:r w:rsidR="004147E5" w:rsidRPr="00167C54">
        <w:rPr>
          <w:rFonts w:hint="eastAsia"/>
        </w:rPr>
        <w:t xml:space="preserve"> that increasing customer satisfaction is</w:t>
      </w:r>
      <w:r w:rsidR="00704F15">
        <w:rPr>
          <w:rFonts w:hint="eastAsia"/>
        </w:rPr>
        <w:t xml:space="preserve"> more likely to bring</w:t>
      </w:r>
      <w:r w:rsidR="000910D5">
        <w:t xml:space="preserve"> positive </w:t>
      </w:r>
      <w:r w:rsidR="004147E5" w:rsidRPr="00167C54">
        <w:rPr>
          <w:rFonts w:hint="eastAsia"/>
        </w:rPr>
        <w:t xml:space="preserve">outcomes such as </w:t>
      </w:r>
      <w:r w:rsidR="00704F15">
        <w:t>increas</w:t>
      </w:r>
      <w:r w:rsidR="00704F15">
        <w:rPr>
          <w:rFonts w:hint="eastAsia"/>
        </w:rPr>
        <w:t>ing</w:t>
      </w:r>
      <w:r w:rsidR="000910D5">
        <w:t xml:space="preserve"> </w:t>
      </w:r>
      <w:r w:rsidR="004147E5" w:rsidRPr="00167C54">
        <w:rPr>
          <w:rFonts w:hint="eastAsia"/>
        </w:rPr>
        <w:t>sales</w:t>
      </w:r>
      <w:r w:rsidR="000910D5">
        <w:t xml:space="preserve"> volume and </w:t>
      </w:r>
      <w:r w:rsidR="004147E5" w:rsidRPr="00167C54">
        <w:rPr>
          <w:rFonts w:hint="eastAsia"/>
        </w:rPr>
        <w:t>market share.</w:t>
      </w:r>
      <w:r w:rsidR="00457773">
        <w:t xml:space="preserve"> </w:t>
      </w:r>
      <w:r w:rsidR="004147E5" w:rsidRPr="00167C54">
        <w:rPr>
          <w:rFonts w:hint="eastAsia"/>
        </w:rPr>
        <w:t>Thus, m</w:t>
      </w:r>
      <w:r w:rsidR="004147E5" w:rsidRPr="00167C54">
        <w:t>a</w:t>
      </w:r>
      <w:r w:rsidR="004147E5" w:rsidRPr="00167C54">
        <w:rPr>
          <w:rFonts w:hint="eastAsia"/>
        </w:rPr>
        <w:t xml:space="preserve">rketplace outcomes such as sales or market share have </w:t>
      </w:r>
      <w:r w:rsidR="00704F15">
        <w:rPr>
          <w:rFonts w:hint="eastAsia"/>
        </w:rPr>
        <w:t>become a traditional method of evaluating</w:t>
      </w:r>
      <w:r w:rsidR="004147E5" w:rsidRPr="00167C54">
        <w:rPr>
          <w:rFonts w:hint="eastAsia"/>
        </w:rPr>
        <w:t xml:space="preserve"> the success of </w:t>
      </w:r>
      <w:r w:rsidR="004147E5" w:rsidRPr="00167C54">
        <w:t>marketing</w:t>
      </w:r>
      <w:r w:rsidR="004147E5" w:rsidRPr="00167C54">
        <w:rPr>
          <w:rFonts w:hint="eastAsia"/>
        </w:rPr>
        <w:t xml:space="preserve"> strategies </w:t>
      </w:r>
      <w:r w:rsidR="004147E5" w:rsidRPr="00167C54">
        <w:t>(Lehmann</w:t>
      </w:r>
      <w:r w:rsidR="00BC5AE9" w:rsidRPr="00167C54">
        <w:rPr>
          <w:rFonts w:hint="eastAsia"/>
        </w:rPr>
        <w:t>,</w:t>
      </w:r>
      <w:r w:rsidR="004147E5" w:rsidRPr="00167C54">
        <w:rPr>
          <w:rFonts w:hint="eastAsia"/>
        </w:rPr>
        <w:t xml:space="preserve"> </w:t>
      </w:r>
      <w:r w:rsidR="001A44A2">
        <w:t>2004)</w:t>
      </w:r>
      <w:r w:rsidR="001A44A2">
        <w:rPr>
          <w:rFonts w:hint="eastAsia"/>
        </w:rPr>
        <w:t>.</w:t>
      </w:r>
    </w:p>
    <w:p w:rsidR="00DC1032" w:rsidRDefault="004147E5" w:rsidP="00312016">
      <w:pPr>
        <w:spacing w:after="120"/>
        <w:ind w:firstLine="806"/>
        <w:jc w:val="left"/>
      </w:pPr>
      <w:r w:rsidRPr="00167C54">
        <w:rPr>
          <w:rFonts w:hint="eastAsia"/>
        </w:rPr>
        <w:t xml:space="preserve">Today, however, top managers persist </w:t>
      </w:r>
      <w:r w:rsidR="00505AAD">
        <w:rPr>
          <w:rFonts w:hint="eastAsia"/>
        </w:rPr>
        <w:t xml:space="preserve">with the idea </w:t>
      </w:r>
      <w:r w:rsidRPr="00167C54">
        <w:rPr>
          <w:rFonts w:hint="eastAsia"/>
        </w:rPr>
        <w:t xml:space="preserve">that every functional activity should have </w:t>
      </w:r>
      <w:r w:rsidR="00505AAD">
        <w:rPr>
          <w:rFonts w:hint="eastAsia"/>
        </w:rPr>
        <w:t xml:space="preserve">as </w:t>
      </w:r>
      <w:r w:rsidRPr="00167C54">
        <w:rPr>
          <w:rFonts w:hint="eastAsia"/>
        </w:rPr>
        <w:t>its ultimate goal</w:t>
      </w:r>
      <w:r w:rsidR="00505AAD">
        <w:rPr>
          <w:rFonts w:hint="eastAsia"/>
        </w:rPr>
        <w:t xml:space="preserve"> </w:t>
      </w:r>
      <w:r w:rsidRPr="00167C54">
        <w:rPr>
          <w:rFonts w:hint="eastAsia"/>
        </w:rPr>
        <w:t>the creation of shareholders value. (</w:t>
      </w:r>
      <w:r w:rsidRPr="00167C54">
        <w:t xml:space="preserve">Day </w:t>
      </w:r>
      <w:r w:rsidR="00BC5AE9" w:rsidRPr="00167C54">
        <w:rPr>
          <w:rFonts w:hint="eastAsia"/>
        </w:rPr>
        <w:t>&amp;</w:t>
      </w:r>
      <w:r w:rsidRPr="00167C54">
        <w:t xml:space="preserve"> Fahey</w:t>
      </w:r>
      <w:r w:rsidR="00BC5AE9" w:rsidRPr="00167C54">
        <w:rPr>
          <w:rFonts w:hint="eastAsia"/>
        </w:rPr>
        <w:t>,</w:t>
      </w:r>
      <w:r w:rsidR="00BC5AE9" w:rsidRPr="00167C54">
        <w:t xml:space="preserve"> 1988; Hunt </w:t>
      </w:r>
      <w:r w:rsidR="00BC5AE9" w:rsidRPr="00167C54">
        <w:rPr>
          <w:rFonts w:hint="eastAsia"/>
        </w:rPr>
        <w:t>&amp;</w:t>
      </w:r>
      <w:r w:rsidRPr="00167C54">
        <w:t xml:space="preserve"> Morgan</w:t>
      </w:r>
      <w:r w:rsidR="00BC5AE9" w:rsidRPr="00167C54">
        <w:rPr>
          <w:rFonts w:hint="eastAsia"/>
        </w:rPr>
        <w:t>,</w:t>
      </w:r>
      <w:r w:rsidRPr="00167C54">
        <w:rPr>
          <w:rFonts w:hint="eastAsia"/>
        </w:rPr>
        <w:t xml:space="preserve"> </w:t>
      </w:r>
      <w:r w:rsidRPr="00167C54">
        <w:t>1995).</w:t>
      </w:r>
      <w:r w:rsidR="00C312FD">
        <w:rPr>
          <w:rFonts w:hint="eastAsia"/>
        </w:rPr>
        <w:t xml:space="preserve"> Noted as a financial performance, f</w:t>
      </w:r>
      <w:r w:rsidRPr="00A31736">
        <w:rPr>
          <w:rFonts w:hint="eastAsia"/>
        </w:rPr>
        <w:t xml:space="preserve">irm </w:t>
      </w:r>
      <w:r w:rsidR="00A31736" w:rsidRPr="00A31736">
        <w:t>e</w:t>
      </w:r>
      <w:r w:rsidRPr="00A31736">
        <w:rPr>
          <w:rFonts w:hint="eastAsia"/>
        </w:rPr>
        <w:t xml:space="preserve">valuation </w:t>
      </w:r>
      <w:r w:rsidR="00505AAD">
        <w:rPr>
          <w:rFonts w:hint="eastAsia"/>
        </w:rPr>
        <w:t xml:space="preserve">also </w:t>
      </w:r>
      <w:r w:rsidRPr="00A31736">
        <w:rPr>
          <w:rFonts w:hint="eastAsia"/>
        </w:rPr>
        <w:t xml:space="preserve">has been a prominent </w:t>
      </w:r>
      <w:r w:rsidRPr="00A31736">
        <w:t>area</w:t>
      </w:r>
      <w:r w:rsidR="00A31736" w:rsidRPr="00A31736">
        <w:rPr>
          <w:rFonts w:hint="eastAsia"/>
        </w:rPr>
        <w:t xml:space="preserve"> of interest for </w:t>
      </w:r>
      <w:r w:rsidR="00A60676">
        <w:rPr>
          <w:rFonts w:hint="eastAsia"/>
        </w:rPr>
        <w:t xml:space="preserve">corporate officials </w:t>
      </w:r>
      <w:r w:rsidR="00A60676" w:rsidRPr="00727E6D">
        <w:rPr>
          <w:rFonts w:hint="eastAsia"/>
        </w:rPr>
        <w:t xml:space="preserve">even </w:t>
      </w:r>
      <w:r w:rsidR="00A60676" w:rsidRPr="00727E6D">
        <w:t>CEOs</w:t>
      </w:r>
      <w:r w:rsidRPr="00727E6D">
        <w:rPr>
          <w:rFonts w:hint="eastAsia"/>
        </w:rPr>
        <w:t xml:space="preserve"> b</w:t>
      </w:r>
      <w:r w:rsidRPr="00727E6D">
        <w:t xml:space="preserve">ecause </w:t>
      </w:r>
      <w:r w:rsidR="00A31736" w:rsidRPr="00727E6D">
        <w:t>their</w:t>
      </w:r>
      <w:r w:rsidR="00A31736" w:rsidRPr="00A31736">
        <w:t xml:space="preserve"> evaluations</w:t>
      </w:r>
      <w:r w:rsidR="00505AAD">
        <w:rPr>
          <w:rFonts w:hint="eastAsia"/>
        </w:rPr>
        <w:t xml:space="preserve">, which can be </w:t>
      </w:r>
      <w:r w:rsidR="00A31736" w:rsidRPr="00A31736">
        <w:t>significantly influenced by customer satisfaction</w:t>
      </w:r>
      <w:r w:rsidR="00505AAD">
        <w:rPr>
          <w:rFonts w:hint="eastAsia"/>
        </w:rPr>
        <w:t>,</w:t>
      </w:r>
      <w:r w:rsidR="00A31736" w:rsidRPr="00A31736">
        <w:t xml:space="preserve"> are directly linked to their</w:t>
      </w:r>
      <w:r w:rsidRPr="00A31736">
        <w:rPr>
          <w:rFonts w:hint="eastAsia"/>
        </w:rPr>
        <w:t xml:space="preserve"> </w:t>
      </w:r>
      <w:r w:rsidRPr="00A31736">
        <w:t>compensation (Ittner,</w:t>
      </w:r>
      <w:r w:rsidRPr="00A31736">
        <w:rPr>
          <w:rFonts w:hint="eastAsia"/>
        </w:rPr>
        <w:t xml:space="preserve"> </w:t>
      </w:r>
      <w:r w:rsidR="00872CC0" w:rsidRPr="00A31736">
        <w:t xml:space="preserve">Larcker, </w:t>
      </w:r>
      <w:r w:rsidR="00872CC0" w:rsidRPr="00A31736">
        <w:rPr>
          <w:rFonts w:hint="eastAsia"/>
        </w:rPr>
        <w:t xml:space="preserve">&amp; </w:t>
      </w:r>
      <w:r w:rsidRPr="00A31736">
        <w:t>Rajan</w:t>
      </w:r>
      <w:r w:rsidR="00872CC0" w:rsidRPr="00A31736">
        <w:rPr>
          <w:rFonts w:hint="eastAsia"/>
        </w:rPr>
        <w:t>,</w:t>
      </w:r>
      <w:r w:rsidRPr="00A31736">
        <w:t xml:space="preserve"> 1997)</w:t>
      </w:r>
      <w:r w:rsidRPr="00A31736">
        <w:rPr>
          <w:rFonts w:hint="eastAsia"/>
        </w:rPr>
        <w:t>.</w:t>
      </w:r>
      <w:r w:rsidR="00872CC0" w:rsidRPr="00167C54">
        <w:rPr>
          <w:rFonts w:hint="eastAsia"/>
        </w:rPr>
        <w:t xml:space="preserve"> </w:t>
      </w:r>
      <w:r w:rsidR="00505AAD">
        <w:t>In th</w:t>
      </w:r>
      <w:r w:rsidR="00505AAD">
        <w:rPr>
          <w:rFonts w:hint="eastAsia"/>
        </w:rPr>
        <w:t>at</w:t>
      </w:r>
      <w:r w:rsidR="00311C1E">
        <w:t xml:space="preserve"> sense</w:t>
      </w:r>
      <w:r w:rsidRPr="00167C54">
        <w:rPr>
          <w:rFonts w:hint="eastAsia"/>
        </w:rPr>
        <w:t xml:space="preserve">, </w:t>
      </w:r>
      <w:r w:rsidR="00311C1E">
        <w:t xml:space="preserve">it is important to know </w:t>
      </w:r>
      <w:r w:rsidRPr="00167C54">
        <w:rPr>
          <w:rFonts w:hint="eastAsia"/>
        </w:rPr>
        <w:t xml:space="preserve">how </w:t>
      </w:r>
      <w:r w:rsidRPr="00167C54">
        <w:t>customer satisfaction</w:t>
      </w:r>
      <w:r w:rsidRPr="00167C54">
        <w:rPr>
          <w:rFonts w:hint="eastAsia"/>
        </w:rPr>
        <w:t xml:space="preserve"> </w:t>
      </w:r>
      <w:r w:rsidR="00505AAD">
        <w:t>i</w:t>
      </w:r>
      <w:r w:rsidR="00505AAD">
        <w:rPr>
          <w:rFonts w:hint="eastAsia"/>
        </w:rPr>
        <w:t xml:space="preserve">nfluences a </w:t>
      </w:r>
      <w:r w:rsidRPr="00167C54">
        <w:rPr>
          <w:rFonts w:hint="eastAsia"/>
        </w:rPr>
        <w:t>firm</w:t>
      </w:r>
      <w:r w:rsidR="00505AAD">
        <w:t>’</w:t>
      </w:r>
      <w:r w:rsidRPr="00167C54">
        <w:rPr>
          <w:rFonts w:hint="eastAsia"/>
        </w:rPr>
        <w:t xml:space="preserve">s </w:t>
      </w:r>
      <w:r w:rsidR="00505AAD">
        <w:rPr>
          <w:rFonts w:hint="eastAsia"/>
        </w:rPr>
        <w:t>value and</w:t>
      </w:r>
      <w:r w:rsidRPr="00167C54">
        <w:rPr>
          <w:rFonts w:hint="eastAsia"/>
        </w:rPr>
        <w:t xml:space="preserve"> profitability</w:t>
      </w:r>
      <w:r w:rsidR="00437D27">
        <w:rPr>
          <w:rFonts w:hint="eastAsia"/>
        </w:rPr>
        <w:t xml:space="preserve"> in the academic field</w:t>
      </w:r>
      <w:r w:rsidR="00945BDF">
        <w:rPr>
          <w:rFonts w:hint="eastAsia"/>
        </w:rPr>
        <w:t>s</w:t>
      </w:r>
      <w:r w:rsidR="00437D27">
        <w:rPr>
          <w:rFonts w:hint="eastAsia"/>
        </w:rPr>
        <w:t xml:space="preserve"> as well</w:t>
      </w:r>
      <w:r w:rsidRPr="00167C54">
        <w:rPr>
          <w:rFonts w:hint="eastAsia"/>
        </w:rPr>
        <w:t>.</w:t>
      </w:r>
      <w:r w:rsidR="00C312FD">
        <w:rPr>
          <w:rFonts w:hint="eastAsia"/>
        </w:rPr>
        <w:t xml:space="preserve"> </w:t>
      </w:r>
      <w:r w:rsidR="00C312FD">
        <w:t>T</w:t>
      </w:r>
      <w:r w:rsidR="00C312FD">
        <w:rPr>
          <w:rFonts w:hint="eastAsia"/>
        </w:rPr>
        <w:t xml:space="preserve">he Marketing Science Institute </w:t>
      </w:r>
      <w:r w:rsidR="00AA5EBD">
        <w:t>selected</w:t>
      </w:r>
      <w:r w:rsidR="00C312FD">
        <w:rPr>
          <w:rFonts w:hint="eastAsia"/>
        </w:rPr>
        <w:t xml:space="preserve"> market</w:t>
      </w:r>
      <w:r w:rsidR="00B068C3">
        <w:rPr>
          <w:rFonts w:hint="eastAsia"/>
        </w:rPr>
        <w:t>ing metrics and</w:t>
      </w:r>
      <w:r w:rsidR="00C312FD">
        <w:rPr>
          <w:rFonts w:hint="eastAsia"/>
        </w:rPr>
        <w:t xml:space="preserve"> the measurement of </w:t>
      </w:r>
      <w:r w:rsidR="00945BDF">
        <w:rPr>
          <w:rFonts w:hint="eastAsia"/>
        </w:rPr>
        <w:t xml:space="preserve">the </w:t>
      </w:r>
      <w:r w:rsidR="00C312FD">
        <w:rPr>
          <w:rFonts w:hint="eastAsia"/>
        </w:rPr>
        <w:t>financial effect of market</w:t>
      </w:r>
      <w:r w:rsidR="00B068C3">
        <w:rPr>
          <w:rFonts w:hint="eastAsia"/>
        </w:rPr>
        <w:t>ing</w:t>
      </w:r>
      <w:r w:rsidR="00C312FD">
        <w:rPr>
          <w:rFonts w:hint="eastAsia"/>
        </w:rPr>
        <w:t xml:space="preserve"> as </w:t>
      </w:r>
      <w:r w:rsidR="00B068C3">
        <w:rPr>
          <w:rFonts w:hint="eastAsia"/>
        </w:rPr>
        <w:t>main concern</w:t>
      </w:r>
      <w:r w:rsidR="00170727">
        <w:rPr>
          <w:rFonts w:hint="eastAsia"/>
        </w:rPr>
        <w:t>s</w:t>
      </w:r>
      <w:r w:rsidR="00C312FD">
        <w:rPr>
          <w:rFonts w:hint="eastAsia"/>
        </w:rPr>
        <w:t xml:space="preserve"> for the 2004-2006 period </w:t>
      </w:r>
      <w:r w:rsidR="00C312FD" w:rsidRPr="00A17F81">
        <w:rPr>
          <w:rFonts w:hint="eastAsia"/>
        </w:rPr>
        <w:t>(</w:t>
      </w:r>
      <w:r w:rsidR="008D0868">
        <w:rPr>
          <w:rFonts w:hint="eastAsia"/>
        </w:rPr>
        <w:t>Denizci &amp; Xiang, 2009)</w:t>
      </w:r>
      <w:r w:rsidR="00C312FD">
        <w:rPr>
          <w:rFonts w:hint="eastAsia"/>
        </w:rPr>
        <w:t>.</w:t>
      </w:r>
      <w:r w:rsidRPr="00167C54">
        <w:rPr>
          <w:rFonts w:hint="eastAsia"/>
        </w:rPr>
        <w:t xml:space="preserve"> </w:t>
      </w:r>
      <w:r w:rsidR="00F90E5D">
        <w:rPr>
          <w:rFonts w:hint="eastAsia"/>
        </w:rPr>
        <w:t xml:space="preserve">Some researchers even advised that </w:t>
      </w:r>
      <w:r w:rsidR="00F90E5D">
        <w:t>“</w:t>
      </w:r>
      <w:r w:rsidR="00F90E5D">
        <w:rPr>
          <w:rFonts w:hint="eastAsia"/>
        </w:rPr>
        <w:t>the new epoch of accountable marketing</w:t>
      </w:r>
      <w:r w:rsidR="00F90E5D">
        <w:t>”</w:t>
      </w:r>
      <w:r w:rsidR="00F90E5D">
        <w:rPr>
          <w:rFonts w:hint="eastAsia"/>
        </w:rPr>
        <w:t xml:space="preserve"> migh</w:t>
      </w:r>
      <w:r w:rsidR="009A5F77">
        <w:rPr>
          <w:rFonts w:hint="eastAsia"/>
        </w:rPr>
        <w:t>t be coming soon (Uncles, 2005).</w:t>
      </w:r>
      <w:r w:rsidR="00F90E5D">
        <w:rPr>
          <w:rFonts w:hint="eastAsia"/>
        </w:rPr>
        <w:t xml:space="preserve"> </w:t>
      </w:r>
    </w:p>
    <w:p w:rsidR="00412E1C" w:rsidRPr="000F07B7" w:rsidRDefault="00C1600C" w:rsidP="00312016">
      <w:pPr>
        <w:spacing w:after="120"/>
        <w:ind w:firstLine="806"/>
        <w:jc w:val="left"/>
      </w:pPr>
      <w:r>
        <w:rPr>
          <w:rFonts w:hint="eastAsia"/>
        </w:rPr>
        <w:t>To</w:t>
      </w:r>
      <w:r>
        <w:t xml:space="preserve"> measur</w:t>
      </w:r>
      <w:r>
        <w:rPr>
          <w:rFonts w:hint="eastAsia"/>
        </w:rPr>
        <w:t>e</w:t>
      </w:r>
      <w:r w:rsidR="00311C1E">
        <w:t xml:space="preserve"> </w:t>
      </w:r>
      <w:r>
        <w:rPr>
          <w:rFonts w:hint="eastAsia"/>
        </w:rPr>
        <w:t xml:space="preserve">a </w:t>
      </w:r>
      <w:r w:rsidR="004147E5" w:rsidRPr="00167C54">
        <w:t>financial</w:t>
      </w:r>
      <w:r w:rsidR="004147E5" w:rsidRPr="00167C54">
        <w:rPr>
          <w:rFonts w:hint="eastAsia"/>
        </w:rPr>
        <w:t xml:space="preserve"> performance</w:t>
      </w:r>
      <w:r>
        <w:rPr>
          <w:rFonts w:hint="eastAsia"/>
        </w:rPr>
        <w:t xml:space="preserve"> of marketing activities</w:t>
      </w:r>
      <w:r w:rsidR="004147E5" w:rsidRPr="00167C54">
        <w:rPr>
          <w:rFonts w:hint="eastAsia"/>
        </w:rPr>
        <w:t xml:space="preserve">, many studies have </w:t>
      </w:r>
      <w:r w:rsidR="00311C1E">
        <w:t xml:space="preserve">employed </w:t>
      </w:r>
      <w:r w:rsidR="004147E5" w:rsidRPr="00167C54">
        <w:rPr>
          <w:rFonts w:hint="eastAsia"/>
        </w:rPr>
        <w:t>a survey of the managers o</w:t>
      </w:r>
      <w:r w:rsidR="00311C1E">
        <w:rPr>
          <w:rFonts w:hint="eastAsia"/>
        </w:rPr>
        <w:t xml:space="preserve">r the employees in the </w:t>
      </w:r>
      <w:r w:rsidR="00311C1E">
        <w:t>organizations</w:t>
      </w:r>
      <w:r w:rsidR="004147E5" w:rsidRPr="00167C54">
        <w:rPr>
          <w:rFonts w:hint="eastAsia"/>
        </w:rPr>
        <w:t xml:space="preserve"> (</w:t>
      </w:r>
      <w:r w:rsidR="001F40B0" w:rsidRPr="00167C54">
        <w:rPr>
          <w:rFonts w:hint="eastAsia"/>
        </w:rPr>
        <w:t>Grafton, Lillis, &amp;</w:t>
      </w:r>
      <w:r w:rsidR="004147E5" w:rsidRPr="00167C54">
        <w:rPr>
          <w:rFonts w:hint="eastAsia"/>
        </w:rPr>
        <w:t xml:space="preserve"> Widener</w:t>
      </w:r>
      <w:r w:rsidR="001F40B0" w:rsidRPr="00167C54">
        <w:rPr>
          <w:rFonts w:hint="eastAsia"/>
        </w:rPr>
        <w:t>,</w:t>
      </w:r>
      <w:r w:rsidR="004147E5" w:rsidRPr="00167C54">
        <w:rPr>
          <w:rFonts w:hint="eastAsia"/>
        </w:rPr>
        <w:t xml:space="preserve"> 2010; </w:t>
      </w:r>
      <w:r w:rsidR="004147E5" w:rsidRPr="00167C54">
        <w:t>Bisbe &amp; Otley</w:t>
      </w:r>
      <w:r w:rsidR="00A60676">
        <w:rPr>
          <w:rFonts w:hint="eastAsia"/>
        </w:rPr>
        <w:t>,</w:t>
      </w:r>
      <w:r w:rsidR="004147E5" w:rsidRPr="00167C54">
        <w:rPr>
          <w:rFonts w:hint="eastAsia"/>
        </w:rPr>
        <w:t xml:space="preserve"> </w:t>
      </w:r>
      <w:r w:rsidR="004147E5" w:rsidRPr="00167C54">
        <w:t>2004; Chenhall</w:t>
      </w:r>
      <w:r w:rsidR="00A60676">
        <w:rPr>
          <w:rFonts w:hint="eastAsia"/>
        </w:rPr>
        <w:t>,</w:t>
      </w:r>
      <w:r w:rsidR="004147E5" w:rsidRPr="00167C54">
        <w:rPr>
          <w:rFonts w:hint="eastAsia"/>
        </w:rPr>
        <w:t xml:space="preserve"> </w:t>
      </w:r>
      <w:r w:rsidR="004147E5" w:rsidRPr="00167C54">
        <w:t>2005;</w:t>
      </w:r>
      <w:r w:rsidR="004147E5" w:rsidRPr="00167C54">
        <w:rPr>
          <w:rFonts w:hint="eastAsia"/>
        </w:rPr>
        <w:t xml:space="preserve"> </w:t>
      </w:r>
      <w:r w:rsidR="004147E5" w:rsidRPr="00167C54">
        <w:t>Ittner, Larcker, &amp; Randall</w:t>
      </w:r>
      <w:r w:rsidR="00A60676">
        <w:rPr>
          <w:rFonts w:hint="eastAsia"/>
        </w:rPr>
        <w:t>,</w:t>
      </w:r>
      <w:r w:rsidR="004147E5" w:rsidRPr="00167C54">
        <w:rPr>
          <w:rFonts w:hint="eastAsia"/>
        </w:rPr>
        <w:t xml:space="preserve"> </w:t>
      </w:r>
      <w:r w:rsidR="004147E5" w:rsidRPr="00167C54">
        <w:t>2003; Sprinkle</w:t>
      </w:r>
      <w:r w:rsidR="00A60676">
        <w:rPr>
          <w:rFonts w:hint="eastAsia"/>
        </w:rPr>
        <w:t>,</w:t>
      </w:r>
      <w:r w:rsidR="004147E5" w:rsidRPr="00167C54">
        <w:rPr>
          <w:rFonts w:hint="eastAsia"/>
        </w:rPr>
        <w:t xml:space="preserve"> </w:t>
      </w:r>
      <w:r w:rsidR="004147E5" w:rsidRPr="00167C54">
        <w:t>2003</w:t>
      </w:r>
      <w:r w:rsidR="00505AAD">
        <w:rPr>
          <w:rFonts w:hint="eastAsia"/>
        </w:rPr>
        <w:t>).</w:t>
      </w:r>
      <w:r w:rsidR="00DC1032">
        <w:rPr>
          <w:rFonts w:hint="eastAsia"/>
        </w:rPr>
        <w:t xml:space="preserve"> </w:t>
      </w:r>
      <w:r w:rsidR="00311C1E">
        <w:t>On t</w:t>
      </w:r>
      <w:r w:rsidR="00A1320E">
        <w:t xml:space="preserve">he other hand, there are </w:t>
      </w:r>
      <w:r w:rsidR="00A1320E">
        <w:rPr>
          <w:rFonts w:hint="eastAsia"/>
        </w:rPr>
        <w:t>some</w:t>
      </w:r>
      <w:r w:rsidR="00311C1E">
        <w:t xml:space="preserve"> school</w:t>
      </w:r>
      <w:r w:rsidR="00A1320E">
        <w:rPr>
          <w:rFonts w:hint="eastAsia"/>
        </w:rPr>
        <w:t>s</w:t>
      </w:r>
      <w:r w:rsidR="00A1320E">
        <w:t xml:space="preserve"> of thought</w:t>
      </w:r>
      <w:r w:rsidR="00311C1E">
        <w:t xml:space="preserve"> that </w:t>
      </w:r>
      <w:r w:rsidR="00A1320E">
        <w:rPr>
          <w:rFonts w:hint="eastAsia"/>
        </w:rPr>
        <w:t xml:space="preserve">suggest that </w:t>
      </w:r>
      <w:r w:rsidR="00311C1E">
        <w:t>the results of survey</w:t>
      </w:r>
      <w:r w:rsidR="00A1320E">
        <w:rPr>
          <w:rFonts w:hint="eastAsia"/>
        </w:rPr>
        <w:t>s</w:t>
      </w:r>
      <w:r w:rsidR="00311C1E">
        <w:t xml:space="preserve"> from managers and employees are limited </w:t>
      </w:r>
      <w:r w:rsidR="00A1320E">
        <w:rPr>
          <w:rFonts w:hint="eastAsia"/>
        </w:rPr>
        <w:t>when it comes to</w:t>
      </w:r>
      <w:r w:rsidR="00311C1E">
        <w:t xml:space="preserve"> reflect</w:t>
      </w:r>
      <w:r w:rsidR="00A1320E">
        <w:rPr>
          <w:rFonts w:hint="eastAsia"/>
        </w:rPr>
        <w:t>ing</w:t>
      </w:r>
      <w:r w:rsidR="00311C1E">
        <w:t xml:space="preserve"> the firm’s objective performance because their responses sometimes </w:t>
      </w:r>
      <w:r w:rsidR="00A1320E">
        <w:rPr>
          <w:rFonts w:hint="eastAsia"/>
        </w:rPr>
        <w:t>reflect a</w:t>
      </w:r>
      <w:r w:rsidR="00412E1C">
        <w:t xml:space="preserve"> conflict of interest.</w:t>
      </w:r>
      <w:r w:rsidR="00412E1C">
        <w:rPr>
          <w:rFonts w:hint="eastAsia"/>
        </w:rPr>
        <w:t xml:space="preserve"> </w:t>
      </w:r>
      <w:r w:rsidR="00FB258D">
        <w:t>A</w:t>
      </w:r>
      <w:r w:rsidR="00945BDF">
        <w:rPr>
          <w:rFonts w:hint="eastAsia"/>
        </w:rPr>
        <w:t>dditionally, S</w:t>
      </w:r>
      <w:r w:rsidR="00412E1C">
        <w:t>heth and Sisodia (2002) suggested that marketing</w:t>
      </w:r>
      <w:r w:rsidR="00412E1C">
        <w:rPr>
          <w:rFonts w:hint="eastAsia"/>
        </w:rPr>
        <w:t xml:space="preserve"> performance</w:t>
      </w:r>
      <w:r w:rsidR="00412E1C">
        <w:t xml:space="preserve"> should focus on</w:t>
      </w:r>
      <w:r w:rsidR="00412E1C">
        <w:rPr>
          <w:rFonts w:hint="eastAsia"/>
        </w:rPr>
        <w:t xml:space="preserve"> </w:t>
      </w:r>
      <w:r w:rsidR="001C3725">
        <w:rPr>
          <w:rFonts w:hint="eastAsia"/>
        </w:rPr>
        <w:t xml:space="preserve">carrying </w:t>
      </w:r>
      <w:r w:rsidR="00412E1C">
        <w:t xml:space="preserve">value to customers and corporations in a </w:t>
      </w:r>
      <w:r w:rsidR="00412E1C">
        <w:rPr>
          <w:rFonts w:hint="eastAsia"/>
        </w:rPr>
        <w:t xml:space="preserve">quantifiable </w:t>
      </w:r>
      <w:r w:rsidR="00CB2BDA">
        <w:rPr>
          <w:rFonts w:hint="eastAsia"/>
        </w:rPr>
        <w:t>value</w:t>
      </w:r>
      <w:r w:rsidR="00412E1C">
        <w:rPr>
          <w:rFonts w:hint="eastAsia"/>
        </w:rPr>
        <w:t xml:space="preserve"> relative to it</w:t>
      </w:r>
      <w:r w:rsidR="009A5F77">
        <w:rPr>
          <w:rFonts w:hint="eastAsia"/>
        </w:rPr>
        <w:t xml:space="preserve">s costs. </w:t>
      </w:r>
      <w:r w:rsidR="00412E1C">
        <w:rPr>
          <w:rFonts w:hint="eastAsia"/>
        </w:rPr>
        <w:t xml:space="preserve">In spite of the </w:t>
      </w:r>
      <w:r w:rsidR="00D716DD">
        <w:rPr>
          <w:rFonts w:hint="eastAsia"/>
        </w:rPr>
        <w:t>efforts about</w:t>
      </w:r>
      <w:r w:rsidR="00412E1C">
        <w:rPr>
          <w:rFonts w:hint="eastAsia"/>
        </w:rPr>
        <w:t xml:space="preserve"> how to </w:t>
      </w:r>
      <w:r w:rsidR="005D2560">
        <w:rPr>
          <w:rFonts w:hint="eastAsia"/>
        </w:rPr>
        <w:t>measure</w:t>
      </w:r>
      <w:r w:rsidR="00412E1C">
        <w:rPr>
          <w:rFonts w:hint="eastAsia"/>
        </w:rPr>
        <w:t xml:space="preserve"> </w:t>
      </w:r>
      <w:r w:rsidR="009C7200">
        <w:rPr>
          <w:rFonts w:hint="eastAsia"/>
        </w:rPr>
        <w:t xml:space="preserve">marketing productivity and how to </w:t>
      </w:r>
      <w:r w:rsidR="005D2560">
        <w:rPr>
          <w:rFonts w:hint="eastAsia"/>
        </w:rPr>
        <w:t>define</w:t>
      </w:r>
      <w:r w:rsidR="009C7200">
        <w:rPr>
          <w:rFonts w:hint="eastAsia"/>
        </w:rPr>
        <w:t xml:space="preserve"> </w:t>
      </w:r>
      <w:r w:rsidR="009C7200">
        <w:t>marketing</w:t>
      </w:r>
      <w:r w:rsidR="00945BDF">
        <w:rPr>
          <w:rFonts w:hint="eastAsia"/>
        </w:rPr>
        <w:t xml:space="preserve"> success in</w:t>
      </w:r>
      <w:r w:rsidR="009C7200">
        <w:rPr>
          <w:rFonts w:hint="eastAsia"/>
        </w:rPr>
        <w:t xml:space="preserve"> financial terms (Mor</w:t>
      </w:r>
      <w:r w:rsidR="009A5F77">
        <w:rPr>
          <w:rFonts w:hint="eastAsia"/>
        </w:rPr>
        <w:t>gan</w:t>
      </w:r>
      <w:r w:rsidR="00FE1E42">
        <w:rPr>
          <w:rFonts w:hint="eastAsia"/>
        </w:rPr>
        <w:t>, Clark, &amp; Gooner</w:t>
      </w:r>
      <w:r w:rsidR="009A5F77">
        <w:rPr>
          <w:rFonts w:hint="eastAsia"/>
        </w:rPr>
        <w:t>, 2002; Uncles, 2005)</w:t>
      </w:r>
      <w:r w:rsidR="00EE491E" w:rsidRPr="00EE491E">
        <w:rPr>
          <w:rFonts w:hint="eastAsia"/>
        </w:rPr>
        <w:t>,</w:t>
      </w:r>
      <w:r w:rsidR="00EE491E">
        <w:rPr>
          <w:rFonts w:hint="eastAsia"/>
          <w:color w:val="FF0000"/>
        </w:rPr>
        <w:t xml:space="preserve"> </w:t>
      </w:r>
      <w:r w:rsidR="00945BDF">
        <w:rPr>
          <w:rFonts w:hint="eastAsia"/>
        </w:rPr>
        <w:t>much of the</w:t>
      </w:r>
      <w:r w:rsidR="00D716DD">
        <w:rPr>
          <w:rFonts w:hint="eastAsia"/>
        </w:rPr>
        <w:t xml:space="preserve"> marketing discussion on marketing productivity </w:t>
      </w:r>
      <w:r w:rsidR="00CB2BDA">
        <w:rPr>
          <w:rFonts w:hint="eastAsia"/>
        </w:rPr>
        <w:t>dealt with</w:t>
      </w:r>
      <w:r w:rsidR="00D716DD">
        <w:rPr>
          <w:rFonts w:hint="eastAsia"/>
        </w:rPr>
        <w:t xml:space="preserve"> only the conceptual or theoretical </w:t>
      </w:r>
      <w:r w:rsidR="00CB2BDA">
        <w:t>facet</w:t>
      </w:r>
      <w:r w:rsidR="00D716DD">
        <w:rPr>
          <w:rFonts w:hint="eastAsia"/>
        </w:rPr>
        <w:t xml:space="preserve"> of the topic</w:t>
      </w:r>
      <w:r w:rsidR="009A5F77" w:rsidRPr="00A17F81">
        <w:rPr>
          <w:rFonts w:hint="eastAsia"/>
        </w:rPr>
        <w:t>(</w:t>
      </w:r>
      <w:r w:rsidR="009A5F77">
        <w:rPr>
          <w:rFonts w:hint="eastAsia"/>
        </w:rPr>
        <w:t>Denizci &amp; Xiang, 2009)</w:t>
      </w:r>
      <w:r w:rsidR="00D716DD">
        <w:rPr>
          <w:rFonts w:hint="eastAsia"/>
        </w:rPr>
        <w:t xml:space="preserve">. </w:t>
      </w:r>
    </w:p>
    <w:p w:rsidR="004147E5" w:rsidRPr="00167C54" w:rsidRDefault="00945BDF" w:rsidP="00312016">
      <w:pPr>
        <w:spacing w:after="120"/>
        <w:ind w:firstLine="806"/>
        <w:jc w:val="left"/>
      </w:pPr>
      <w:r>
        <w:lastRenderedPageBreak/>
        <w:t>I</w:t>
      </w:r>
      <w:r>
        <w:rPr>
          <w:rFonts w:hint="eastAsia"/>
        </w:rPr>
        <w:t>n order to overcome</w:t>
      </w:r>
      <w:r w:rsidR="00311C1E">
        <w:t xml:space="preserve"> the nature of survey data collected from managers and employees, m</w:t>
      </w:r>
      <w:r>
        <w:rPr>
          <w:rFonts w:hint="eastAsia"/>
        </w:rPr>
        <w:t>any</w:t>
      </w:r>
      <w:r w:rsidR="00311C1E">
        <w:t xml:space="preserve"> recent studies have </w:t>
      </w:r>
      <w:r w:rsidR="00F25430">
        <w:rPr>
          <w:rFonts w:hint="eastAsia"/>
        </w:rPr>
        <w:t>tried to investigate</w:t>
      </w:r>
      <w:r w:rsidR="00311C1E">
        <w:t xml:space="preserve"> presumably more objective information such as </w:t>
      </w:r>
      <w:r w:rsidR="00BA791B">
        <w:rPr>
          <w:rFonts w:hint="eastAsia"/>
        </w:rPr>
        <w:t>ROA (Return on Assets),</w:t>
      </w:r>
      <w:r w:rsidR="00311C1E" w:rsidRPr="00167C54">
        <w:rPr>
          <w:rFonts w:hint="eastAsia"/>
        </w:rPr>
        <w:t xml:space="preserve"> ROE (Return on Equity)</w:t>
      </w:r>
      <w:r w:rsidR="00BA791B">
        <w:rPr>
          <w:rFonts w:hint="eastAsia"/>
        </w:rPr>
        <w:t>, and stock market performance</w:t>
      </w:r>
      <w:r w:rsidR="00311C1E">
        <w:t xml:space="preserve">. In addition, </w:t>
      </w:r>
      <w:r w:rsidR="00197661">
        <w:rPr>
          <w:rFonts w:hint="eastAsia"/>
        </w:rPr>
        <w:t>a recent study</w:t>
      </w:r>
      <w:r w:rsidR="004147E5" w:rsidRPr="00167C54">
        <w:rPr>
          <w:rFonts w:hint="eastAsia"/>
        </w:rPr>
        <w:t xml:space="preserve"> found that customer </w:t>
      </w:r>
      <w:r w:rsidR="004147E5" w:rsidRPr="00167C54">
        <w:t>satisfaction</w:t>
      </w:r>
      <w:r w:rsidR="004147E5" w:rsidRPr="00167C54">
        <w:rPr>
          <w:rFonts w:hint="eastAsia"/>
        </w:rPr>
        <w:t xml:space="preserve"> </w:t>
      </w:r>
      <w:r w:rsidR="004147E5" w:rsidRPr="00167C54">
        <w:t>improve</w:t>
      </w:r>
      <w:r w:rsidR="004147E5" w:rsidRPr="00167C54">
        <w:rPr>
          <w:rFonts w:hint="eastAsia"/>
        </w:rPr>
        <w:t xml:space="preserve">s the ability to </w:t>
      </w:r>
      <w:r w:rsidR="004147E5" w:rsidRPr="00167C54">
        <w:t>predict</w:t>
      </w:r>
      <w:r w:rsidR="004147E5" w:rsidRPr="00167C54">
        <w:rPr>
          <w:rFonts w:hint="eastAsia"/>
        </w:rPr>
        <w:t xml:space="preserve"> future cash flows, stock performance, long-term financial measure, and shareholders</w:t>
      </w:r>
      <w:r w:rsidR="004147E5" w:rsidRPr="00167C54">
        <w:t>’</w:t>
      </w:r>
      <w:r w:rsidR="004147E5" w:rsidRPr="00167C54">
        <w:rPr>
          <w:rFonts w:hint="eastAsia"/>
        </w:rPr>
        <w:t xml:space="preserve"> value</w:t>
      </w:r>
      <w:r w:rsidR="00D755DB" w:rsidRPr="00167C54">
        <w:t xml:space="preserve"> </w:t>
      </w:r>
      <w:r w:rsidR="00D755DB" w:rsidRPr="00167C54">
        <w:rPr>
          <w:rFonts w:hint="eastAsia"/>
        </w:rPr>
        <w:t>(</w:t>
      </w:r>
      <w:r w:rsidR="00D755DB" w:rsidRPr="00167C54">
        <w:t>Aksoy, Cooil, Groening,</w:t>
      </w:r>
      <w:r w:rsidR="00D755DB" w:rsidRPr="00167C54">
        <w:rPr>
          <w:rFonts w:hint="eastAsia"/>
        </w:rPr>
        <w:t xml:space="preserve"> </w:t>
      </w:r>
      <w:r w:rsidR="00D755DB" w:rsidRPr="00167C54">
        <w:t xml:space="preserve">Keiningham, </w:t>
      </w:r>
      <w:r w:rsidR="00D755DB" w:rsidRPr="00167C54">
        <w:rPr>
          <w:rFonts w:hint="eastAsia"/>
        </w:rPr>
        <w:t xml:space="preserve">&amp; </w:t>
      </w:r>
      <w:r w:rsidR="001E598E" w:rsidRPr="00167C54">
        <w:t>Yalçın</w:t>
      </w:r>
      <w:r w:rsidR="001E598E" w:rsidRPr="00167C54">
        <w:rPr>
          <w:rFonts w:hint="eastAsia"/>
        </w:rPr>
        <w:t xml:space="preserve">, </w:t>
      </w:r>
      <w:r w:rsidR="00D755DB" w:rsidRPr="00167C54">
        <w:t>2008)</w:t>
      </w:r>
      <w:r w:rsidR="00D755DB" w:rsidRPr="00167C54">
        <w:rPr>
          <w:rFonts w:hint="eastAsia"/>
        </w:rPr>
        <w:t>.</w:t>
      </w:r>
      <w:r w:rsidR="00272F23">
        <w:t xml:space="preserve"> </w:t>
      </w:r>
      <w:r w:rsidR="00197661">
        <w:rPr>
          <w:rFonts w:hint="eastAsia"/>
        </w:rPr>
        <w:t>On a related issue</w:t>
      </w:r>
      <w:r w:rsidR="00311C1E">
        <w:t>, a</w:t>
      </w:r>
      <w:r w:rsidR="004147E5" w:rsidRPr="00167C54">
        <w:rPr>
          <w:rFonts w:hint="eastAsia"/>
        </w:rPr>
        <w:t xml:space="preserve"> study by </w:t>
      </w:r>
      <w:r w:rsidR="004147E5" w:rsidRPr="00167C54">
        <w:t>Anderson,</w:t>
      </w:r>
      <w:r w:rsidR="004147E5" w:rsidRPr="00167C54">
        <w:rPr>
          <w:rFonts w:hint="eastAsia"/>
        </w:rPr>
        <w:t xml:space="preserve"> </w:t>
      </w:r>
      <w:r w:rsidR="004147E5" w:rsidRPr="00167C54">
        <w:t>F</w:t>
      </w:r>
      <w:r w:rsidR="003542DC" w:rsidRPr="00167C54">
        <w:t>ornell,</w:t>
      </w:r>
      <w:r w:rsidR="00311C1E">
        <w:rPr>
          <w:rFonts w:hint="eastAsia"/>
        </w:rPr>
        <w:t xml:space="preserve"> and </w:t>
      </w:r>
      <w:r w:rsidR="004147E5" w:rsidRPr="00167C54">
        <w:t>Mazvancheryl (2004)</w:t>
      </w:r>
      <w:r w:rsidR="004147E5" w:rsidRPr="00167C54">
        <w:rPr>
          <w:rFonts w:hint="eastAsia"/>
        </w:rPr>
        <w:t xml:space="preserve"> found a positive </w:t>
      </w:r>
      <w:r w:rsidR="004147E5" w:rsidRPr="00167C54">
        <w:t>association</w:t>
      </w:r>
      <w:r w:rsidR="004147E5" w:rsidRPr="00167C54">
        <w:rPr>
          <w:rFonts w:hint="eastAsia"/>
        </w:rPr>
        <w:t xml:space="preserve"> between a firm</w:t>
      </w:r>
      <w:r w:rsidR="004147E5" w:rsidRPr="00167C54">
        <w:t>’</w:t>
      </w:r>
      <w:r w:rsidR="004147E5" w:rsidRPr="00167C54">
        <w:rPr>
          <w:rFonts w:hint="eastAsia"/>
        </w:rPr>
        <w:t xml:space="preserve">s current level of customer satisfaction and simultaneous </w:t>
      </w:r>
      <w:r w:rsidR="004147E5" w:rsidRPr="00167C54">
        <w:t>financial market indexes, such as Tobin’</w:t>
      </w:r>
      <w:r w:rsidR="004147E5" w:rsidRPr="00167C54">
        <w:rPr>
          <w:rFonts w:hint="eastAsia"/>
        </w:rPr>
        <w:t>s q, stock, and market-to-book ratio</w:t>
      </w:r>
      <w:r w:rsidR="004147E5" w:rsidRPr="00EB5771">
        <w:rPr>
          <w:rFonts w:hint="eastAsia"/>
        </w:rPr>
        <w:t xml:space="preserve">. </w:t>
      </w:r>
      <w:r>
        <w:rPr>
          <w:rFonts w:hint="eastAsia"/>
        </w:rPr>
        <w:t>A</w:t>
      </w:r>
      <w:r w:rsidR="00440FC3" w:rsidRPr="00EB5771">
        <w:rPr>
          <w:rFonts w:hint="eastAsia"/>
        </w:rPr>
        <w:t xml:space="preserve"> most </w:t>
      </w:r>
      <w:r w:rsidR="00EB5771">
        <w:rPr>
          <w:rFonts w:hint="eastAsia"/>
        </w:rPr>
        <w:t xml:space="preserve">recently </w:t>
      </w:r>
      <w:r w:rsidR="00440FC3" w:rsidRPr="00EB5771">
        <w:rPr>
          <w:rFonts w:hint="eastAsia"/>
        </w:rPr>
        <w:t xml:space="preserve">relevant study </w:t>
      </w:r>
      <w:r w:rsidR="00B9256F">
        <w:rPr>
          <w:rFonts w:hint="eastAsia"/>
        </w:rPr>
        <w:t xml:space="preserve">conducted by Denizci and Xiang (2009) is </w:t>
      </w:r>
      <w:r w:rsidR="00E53181">
        <w:rPr>
          <w:rFonts w:hint="eastAsia"/>
        </w:rPr>
        <w:t xml:space="preserve">improving the understanding of the marketing-finance interface </w:t>
      </w:r>
      <w:r>
        <w:rPr>
          <w:rFonts w:hint="eastAsia"/>
        </w:rPr>
        <w:t xml:space="preserve">in order </w:t>
      </w:r>
      <w:r w:rsidR="00E53181">
        <w:rPr>
          <w:rFonts w:hint="eastAsia"/>
        </w:rPr>
        <w:t xml:space="preserve">to capture a relationship between marketing efforts and financial concepts in </w:t>
      </w:r>
      <w:r>
        <w:rPr>
          <w:rFonts w:hint="eastAsia"/>
        </w:rPr>
        <w:t xml:space="preserve">the </w:t>
      </w:r>
      <w:r w:rsidR="00E53181">
        <w:rPr>
          <w:rFonts w:hint="eastAsia"/>
        </w:rPr>
        <w:t>tourism and hospitality industry</w:t>
      </w:r>
      <w:r w:rsidR="00051226">
        <w:rPr>
          <w:rFonts w:hint="eastAsia"/>
        </w:rPr>
        <w:t>.</w:t>
      </w:r>
      <w:r w:rsidR="00E53181">
        <w:rPr>
          <w:rFonts w:hint="eastAsia"/>
        </w:rPr>
        <w:t xml:space="preserve"> </w:t>
      </w:r>
      <w:r w:rsidR="00051226">
        <w:t>T</w:t>
      </w:r>
      <w:r w:rsidR="00051226">
        <w:rPr>
          <w:rFonts w:hint="eastAsia"/>
        </w:rPr>
        <w:t xml:space="preserve">hey </w:t>
      </w:r>
      <w:r w:rsidR="00BA171E">
        <w:rPr>
          <w:rFonts w:hint="eastAsia"/>
        </w:rPr>
        <w:t xml:space="preserve">found that marketing efforts </w:t>
      </w:r>
      <w:r w:rsidR="00763B1C">
        <w:rPr>
          <w:rFonts w:hint="eastAsia"/>
        </w:rPr>
        <w:t>are significantly related to financial productivity such as Tobin</w:t>
      </w:r>
      <w:r w:rsidR="00763B1C">
        <w:t>’</w:t>
      </w:r>
      <w:r w:rsidR="00763B1C">
        <w:rPr>
          <w:rFonts w:hint="eastAsia"/>
        </w:rPr>
        <w:t xml:space="preserve">s q and return on asset. </w:t>
      </w:r>
      <w:r w:rsidR="00113D41">
        <w:t>T</w:t>
      </w:r>
      <w:r w:rsidR="00113D41">
        <w:rPr>
          <w:rFonts w:hint="eastAsia"/>
        </w:rPr>
        <w:t>he other</w:t>
      </w:r>
      <w:r w:rsidR="004147E5" w:rsidRPr="00167C54">
        <w:rPr>
          <w:rFonts w:hint="eastAsia"/>
        </w:rPr>
        <w:t xml:space="preserve"> </w:t>
      </w:r>
      <w:r w:rsidR="004147E5" w:rsidRPr="00167C54">
        <w:t>researchers have examined the relationship between satisfaction</w:t>
      </w:r>
      <w:r w:rsidR="004147E5" w:rsidRPr="00167C54">
        <w:rPr>
          <w:rFonts w:hint="eastAsia"/>
        </w:rPr>
        <w:t xml:space="preserve"> </w:t>
      </w:r>
      <w:r w:rsidR="00311C1E">
        <w:t>and raw market value</w:t>
      </w:r>
      <w:r w:rsidR="00407776">
        <w:rPr>
          <w:rFonts w:hint="eastAsia"/>
        </w:rPr>
        <w:t xml:space="preserve"> and have concluded that when it comes to influencing shareholder value,</w:t>
      </w:r>
      <w:r w:rsidR="004147E5" w:rsidRPr="00167C54">
        <w:rPr>
          <w:rFonts w:hint="eastAsia"/>
        </w:rPr>
        <w:t xml:space="preserve"> customer satisfaction is a key component that matters to financial markets (</w:t>
      </w:r>
      <w:r w:rsidR="00311C1E" w:rsidRPr="00167C54">
        <w:t xml:space="preserve">Ittner </w:t>
      </w:r>
      <w:r w:rsidR="00311C1E" w:rsidRPr="00167C54">
        <w:rPr>
          <w:rFonts w:hint="eastAsia"/>
        </w:rPr>
        <w:t>&amp;</w:t>
      </w:r>
      <w:r w:rsidR="00311C1E" w:rsidRPr="00167C54">
        <w:t xml:space="preserve"> Larker</w:t>
      </w:r>
      <w:r w:rsidR="00311C1E" w:rsidRPr="00167C54">
        <w:rPr>
          <w:rFonts w:hint="eastAsia"/>
        </w:rPr>
        <w:t>,</w:t>
      </w:r>
      <w:r w:rsidR="00311C1E" w:rsidRPr="00167C54">
        <w:t xml:space="preserve"> 1996</w:t>
      </w:r>
      <w:r w:rsidR="00311C1E">
        <w:t xml:space="preserve">; </w:t>
      </w:r>
      <w:r w:rsidR="00793052">
        <w:t xml:space="preserve">Rust, </w:t>
      </w:r>
      <w:r w:rsidR="00793052">
        <w:rPr>
          <w:rFonts w:hint="eastAsia"/>
        </w:rPr>
        <w:t>Moorman</w:t>
      </w:r>
      <w:r w:rsidR="00793052">
        <w:t>,</w:t>
      </w:r>
      <w:r w:rsidR="00793052">
        <w:rPr>
          <w:rFonts w:hint="eastAsia"/>
        </w:rPr>
        <w:t xml:space="preserve"> &amp; </w:t>
      </w:r>
      <w:r w:rsidR="004147E5" w:rsidRPr="00167C54">
        <w:t>Dickson</w:t>
      </w:r>
      <w:r w:rsidR="000B2468">
        <w:rPr>
          <w:rFonts w:hint="eastAsia"/>
        </w:rPr>
        <w:t>,</w:t>
      </w:r>
      <w:r w:rsidR="004147E5" w:rsidRPr="00167C54">
        <w:t xml:space="preserve"> </w:t>
      </w:r>
      <w:r w:rsidR="0043080E" w:rsidRPr="00167C54">
        <w:rPr>
          <w:rFonts w:hint="eastAsia"/>
        </w:rPr>
        <w:t>2002;</w:t>
      </w:r>
      <w:r w:rsidR="00793052">
        <w:t xml:space="preserve"> Mittal, Anderson, Sayrak, </w:t>
      </w:r>
      <w:r w:rsidR="00793052">
        <w:rPr>
          <w:rFonts w:hint="eastAsia"/>
        </w:rPr>
        <w:t>&amp;</w:t>
      </w:r>
      <w:r w:rsidR="004147E5" w:rsidRPr="00167C54">
        <w:t xml:space="preserve"> Tadikamalla, 2005)</w:t>
      </w:r>
      <w:r w:rsidR="0043080E" w:rsidRPr="00167C54">
        <w:rPr>
          <w:rFonts w:hint="eastAsia"/>
        </w:rPr>
        <w:t>.</w:t>
      </w:r>
    </w:p>
    <w:p w:rsidR="00FD7582" w:rsidRDefault="00272F23" w:rsidP="00312016">
      <w:pPr>
        <w:spacing w:after="120"/>
        <w:ind w:firstLine="806"/>
        <w:jc w:val="left"/>
        <w:rPr>
          <w:color w:val="1F497D" w:themeColor="text2"/>
        </w:rPr>
      </w:pPr>
      <w:r>
        <w:t>Despite</w:t>
      </w:r>
      <w:r w:rsidR="004147E5" w:rsidRPr="00167C54">
        <w:rPr>
          <w:rFonts w:hint="eastAsia"/>
        </w:rPr>
        <w:t xml:space="preserve"> </w:t>
      </w:r>
      <w:r w:rsidR="000F5635">
        <w:rPr>
          <w:rFonts w:hint="eastAsia"/>
        </w:rPr>
        <w:t xml:space="preserve">the fact that </w:t>
      </w:r>
      <w:r>
        <w:t xml:space="preserve">a substantial </w:t>
      </w:r>
      <w:r w:rsidR="000F5635">
        <w:rPr>
          <w:rFonts w:hint="eastAsia"/>
        </w:rPr>
        <w:t xml:space="preserve">amount of </w:t>
      </w:r>
      <w:r>
        <w:t>r</w:t>
      </w:r>
      <w:r w:rsidR="004147E5" w:rsidRPr="00167C54">
        <w:rPr>
          <w:rFonts w:hint="eastAsia"/>
        </w:rPr>
        <w:t xml:space="preserve">esearch has focused on the </w:t>
      </w:r>
      <w:r w:rsidR="004147E5" w:rsidRPr="00167C54">
        <w:t>impact</w:t>
      </w:r>
      <w:r w:rsidR="004147E5" w:rsidRPr="00167C54">
        <w:rPr>
          <w:rFonts w:hint="eastAsia"/>
        </w:rPr>
        <w:t xml:space="preserve"> of customer satisfaction on </w:t>
      </w:r>
      <w:r w:rsidR="0019449D">
        <w:t>company’s performance evaluation</w:t>
      </w:r>
      <w:r>
        <w:t>,</w:t>
      </w:r>
      <w:r w:rsidR="004147E5" w:rsidRPr="00167C54">
        <w:rPr>
          <w:rFonts w:hint="eastAsia"/>
        </w:rPr>
        <w:t xml:space="preserve"> </w:t>
      </w:r>
      <w:r w:rsidR="000F5635">
        <w:t xml:space="preserve">there </w:t>
      </w:r>
      <w:r w:rsidR="000F5635">
        <w:rPr>
          <w:rFonts w:hint="eastAsia"/>
        </w:rPr>
        <w:t>has been</w:t>
      </w:r>
      <w:r w:rsidR="000F5635">
        <w:t xml:space="preserve"> relatively l</w:t>
      </w:r>
      <w:r w:rsidR="000F5635">
        <w:rPr>
          <w:rFonts w:hint="eastAsia"/>
        </w:rPr>
        <w:t>ittle</w:t>
      </w:r>
      <w:r w:rsidR="0019449D">
        <w:t xml:space="preserve"> research attention given to the </w:t>
      </w:r>
      <w:r w:rsidR="004147E5" w:rsidRPr="00167C54">
        <w:rPr>
          <w:rFonts w:hint="eastAsia"/>
        </w:rPr>
        <w:t xml:space="preserve">hospitality </w:t>
      </w:r>
      <w:r w:rsidR="0019449D">
        <w:t xml:space="preserve">and travel </w:t>
      </w:r>
      <w:r w:rsidR="004147E5" w:rsidRPr="00167C54">
        <w:rPr>
          <w:rFonts w:hint="eastAsia"/>
        </w:rPr>
        <w:t xml:space="preserve">industry. </w:t>
      </w:r>
      <w:r w:rsidR="00FD7582" w:rsidRPr="00504808">
        <w:t>A</w:t>
      </w:r>
      <w:r w:rsidR="00FD7582" w:rsidRPr="00504808">
        <w:rPr>
          <w:rFonts w:hint="eastAsia"/>
        </w:rPr>
        <w:t>s a</w:t>
      </w:r>
      <w:r w:rsidR="00945BDF">
        <w:rPr>
          <w:rFonts w:hint="eastAsia"/>
        </w:rPr>
        <w:t xml:space="preserve"> main domain of service industries</w:t>
      </w:r>
      <w:r w:rsidR="00FD7582" w:rsidRPr="00504808">
        <w:rPr>
          <w:rFonts w:hint="eastAsia"/>
        </w:rPr>
        <w:t xml:space="preserve">, most hospitality firms are producing </w:t>
      </w:r>
      <w:r w:rsidR="00FD7582" w:rsidRPr="00504808">
        <w:t>intangible</w:t>
      </w:r>
      <w:r w:rsidR="00945BDF">
        <w:rPr>
          <w:rFonts w:hint="eastAsia"/>
        </w:rPr>
        <w:t xml:space="preserve"> products and</w:t>
      </w:r>
      <w:r w:rsidR="00FD7582" w:rsidRPr="00504808">
        <w:rPr>
          <w:rFonts w:hint="eastAsia"/>
        </w:rPr>
        <w:t xml:space="preserve"> have been trying to </w:t>
      </w:r>
      <w:r w:rsidR="00FD7582" w:rsidRPr="00504808">
        <w:t>satisfy their</w:t>
      </w:r>
      <w:r w:rsidR="00FD7582" w:rsidRPr="00504808">
        <w:rPr>
          <w:rFonts w:hint="eastAsia"/>
        </w:rPr>
        <w:t xml:space="preserve"> customers with </w:t>
      </w:r>
      <w:r w:rsidR="00FD7582" w:rsidRPr="00504808">
        <w:t>their</w:t>
      </w:r>
      <w:r w:rsidR="00FD7582" w:rsidRPr="00504808">
        <w:rPr>
          <w:rFonts w:hint="eastAsia"/>
        </w:rPr>
        <w:t xml:space="preserve"> services in accordance with </w:t>
      </w:r>
      <w:r w:rsidR="00FD7582" w:rsidRPr="00504808">
        <w:t>their</w:t>
      </w:r>
      <w:r w:rsidR="00FD7582" w:rsidRPr="00504808">
        <w:rPr>
          <w:rFonts w:hint="eastAsia"/>
        </w:rPr>
        <w:t xml:space="preserve"> operating goals.</w:t>
      </w:r>
      <w:r w:rsidR="00FD7582">
        <w:rPr>
          <w:rFonts w:hint="eastAsia"/>
          <w:color w:val="1F497D" w:themeColor="text2"/>
        </w:rPr>
        <w:t xml:space="preserve"> </w:t>
      </w:r>
      <w:r w:rsidR="004147E5" w:rsidRPr="00167C54">
        <w:t>C</w:t>
      </w:r>
      <w:r w:rsidR="004147E5" w:rsidRPr="00167C54">
        <w:rPr>
          <w:rFonts w:hint="eastAsia"/>
        </w:rPr>
        <w:t xml:space="preserve">ustomer satisfaction is the very first step of </w:t>
      </w:r>
      <w:r w:rsidR="001C5EF1">
        <w:t>hospitality companies’</w:t>
      </w:r>
      <w:r w:rsidR="004147E5" w:rsidRPr="00167C54">
        <w:rPr>
          <w:rFonts w:hint="eastAsia"/>
        </w:rPr>
        <w:t xml:space="preserve"> main operation and it is the very direct </w:t>
      </w:r>
      <w:r w:rsidR="004147E5" w:rsidRPr="00504808">
        <w:rPr>
          <w:rFonts w:hint="eastAsia"/>
        </w:rPr>
        <w:t xml:space="preserve">outcome of </w:t>
      </w:r>
      <w:r w:rsidR="004147E5" w:rsidRPr="00504808">
        <w:t>their</w:t>
      </w:r>
      <w:r w:rsidR="004147E5" w:rsidRPr="00504808">
        <w:rPr>
          <w:rFonts w:hint="eastAsia"/>
        </w:rPr>
        <w:t xml:space="preserve"> services. </w:t>
      </w:r>
      <w:r w:rsidR="008A3828" w:rsidRPr="00504808">
        <w:t>I</w:t>
      </w:r>
      <w:r w:rsidR="008A3828" w:rsidRPr="00504808">
        <w:rPr>
          <w:rFonts w:hint="eastAsia"/>
        </w:rPr>
        <w:t xml:space="preserve">n </w:t>
      </w:r>
      <w:r w:rsidR="00945BDF">
        <w:rPr>
          <w:rFonts w:hint="eastAsia"/>
        </w:rPr>
        <w:t xml:space="preserve">the </w:t>
      </w:r>
      <w:r w:rsidR="008A3828" w:rsidRPr="00504808">
        <w:rPr>
          <w:rFonts w:hint="eastAsia"/>
        </w:rPr>
        <w:t xml:space="preserve">hospitality industry, a motivation for the increase of customer satisfaction is more able to be the provision of a reliable signal of customer satisfaction with links to long-term performance </w:t>
      </w:r>
      <w:r w:rsidR="008A3828" w:rsidRPr="00504808">
        <w:t>(Fornell et al.</w:t>
      </w:r>
      <w:r w:rsidR="008A3828" w:rsidRPr="00504808">
        <w:rPr>
          <w:rFonts w:hint="eastAsia"/>
        </w:rPr>
        <w:t>,</w:t>
      </w:r>
      <w:r w:rsidR="008A3828" w:rsidRPr="00504808">
        <w:t xml:space="preserve"> 1996).</w:t>
      </w:r>
      <w:r w:rsidR="004147E5" w:rsidRPr="00167C54">
        <w:rPr>
          <w:rFonts w:hint="eastAsia"/>
        </w:rPr>
        <w:t>Anderson,</w:t>
      </w:r>
      <w:r w:rsidR="00247DAD">
        <w:rPr>
          <w:rFonts w:hint="eastAsia"/>
        </w:rPr>
        <w:t xml:space="preserve"> Fornell, and Rust (1997) argue</w:t>
      </w:r>
      <w:r w:rsidR="004147E5" w:rsidRPr="00167C54">
        <w:rPr>
          <w:rFonts w:hint="eastAsia"/>
        </w:rPr>
        <w:t xml:space="preserve"> that services are more likely than goods to have </w:t>
      </w:r>
      <w:r w:rsidR="004147E5" w:rsidRPr="006259EB">
        <w:rPr>
          <w:rFonts w:hint="eastAsia"/>
        </w:rPr>
        <w:t xml:space="preserve">tradeoffs between customer satisfaction and profitability. Therefore, the </w:t>
      </w:r>
      <w:r w:rsidR="004147E5" w:rsidRPr="006259EB">
        <w:t>profitability and value</w:t>
      </w:r>
      <w:r w:rsidR="004147E5" w:rsidRPr="006259EB">
        <w:rPr>
          <w:rFonts w:hint="eastAsia"/>
        </w:rPr>
        <w:t xml:space="preserve"> of </w:t>
      </w:r>
      <w:r w:rsidR="00247DAD" w:rsidRPr="006259EB">
        <w:rPr>
          <w:rFonts w:hint="eastAsia"/>
        </w:rPr>
        <w:t xml:space="preserve">a </w:t>
      </w:r>
      <w:r w:rsidR="006259EB" w:rsidRPr="006259EB">
        <w:rPr>
          <w:rFonts w:hint="eastAsia"/>
        </w:rPr>
        <w:t xml:space="preserve">hospitality </w:t>
      </w:r>
      <w:r w:rsidR="004147E5" w:rsidRPr="006259EB">
        <w:rPr>
          <w:rFonts w:hint="eastAsia"/>
        </w:rPr>
        <w:t>firm</w:t>
      </w:r>
      <w:r w:rsidR="0009540A" w:rsidRPr="006259EB">
        <w:rPr>
          <w:rFonts w:hint="eastAsia"/>
        </w:rPr>
        <w:t xml:space="preserve"> </w:t>
      </w:r>
      <w:r w:rsidR="004147E5" w:rsidRPr="006259EB">
        <w:rPr>
          <w:rFonts w:hint="eastAsia"/>
        </w:rPr>
        <w:t>would</w:t>
      </w:r>
      <w:r w:rsidR="004147E5" w:rsidRPr="00167C54">
        <w:rPr>
          <w:rFonts w:hint="eastAsia"/>
        </w:rPr>
        <w:t xml:space="preserve"> </w:t>
      </w:r>
      <w:r w:rsidR="00247DAD">
        <w:rPr>
          <w:rFonts w:hint="eastAsia"/>
        </w:rPr>
        <w:t>make the firm</w:t>
      </w:r>
      <w:r w:rsidR="004147E5" w:rsidRPr="00167C54">
        <w:rPr>
          <w:rFonts w:hint="eastAsia"/>
        </w:rPr>
        <w:t xml:space="preserve"> more vulnerable to custo</w:t>
      </w:r>
      <w:r w:rsidR="00247DAD">
        <w:rPr>
          <w:rFonts w:hint="eastAsia"/>
        </w:rPr>
        <w:t>mer satisfaction than any other industry</w:t>
      </w:r>
      <w:r w:rsidR="008A3828">
        <w:rPr>
          <w:rFonts w:hint="eastAsia"/>
        </w:rPr>
        <w:t>.</w:t>
      </w:r>
    </w:p>
    <w:p w:rsidR="004147E5" w:rsidRPr="00167C54" w:rsidRDefault="005F0C65" w:rsidP="00312016">
      <w:pPr>
        <w:spacing w:after="120"/>
        <w:ind w:firstLine="806"/>
        <w:jc w:val="left"/>
      </w:pPr>
      <w:r>
        <w:t xml:space="preserve">Based upon </w:t>
      </w:r>
      <w:r w:rsidR="004147E5" w:rsidRPr="00167C54">
        <w:rPr>
          <w:rFonts w:hint="eastAsia"/>
        </w:rPr>
        <w:t xml:space="preserve">the understanding of </w:t>
      </w:r>
      <w:r>
        <w:t>the customer satisfaction index (</w:t>
      </w:r>
      <w:r w:rsidR="004147E5" w:rsidRPr="00167C54">
        <w:rPr>
          <w:rFonts w:hint="eastAsia"/>
        </w:rPr>
        <w:t>CSI</w:t>
      </w:r>
      <w:r>
        <w:t>)</w:t>
      </w:r>
      <w:r w:rsidR="004147E5" w:rsidRPr="00167C54">
        <w:rPr>
          <w:rFonts w:hint="eastAsia"/>
        </w:rPr>
        <w:t xml:space="preserve"> and </w:t>
      </w:r>
      <w:r w:rsidR="004147E5" w:rsidRPr="00167C54">
        <w:t>financial</w:t>
      </w:r>
      <w:r w:rsidR="004147E5" w:rsidRPr="00167C54">
        <w:rPr>
          <w:rFonts w:hint="eastAsia"/>
        </w:rPr>
        <w:t xml:space="preserve"> performance in revenue management within the context </w:t>
      </w:r>
      <w:r w:rsidR="00247DAD">
        <w:rPr>
          <w:rFonts w:hint="eastAsia"/>
        </w:rPr>
        <w:t>of hospitality</w:t>
      </w:r>
      <w:r w:rsidR="00774ADA">
        <w:rPr>
          <w:rFonts w:hint="eastAsia"/>
        </w:rPr>
        <w:t xml:space="preserve"> and tourism</w:t>
      </w:r>
      <w:r w:rsidR="00247DAD">
        <w:rPr>
          <w:rFonts w:hint="eastAsia"/>
        </w:rPr>
        <w:t>, this</w:t>
      </w:r>
      <w:r w:rsidR="004147E5" w:rsidRPr="00167C54">
        <w:rPr>
          <w:rFonts w:hint="eastAsia"/>
        </w:rPr>
        <w:t xml:space="preserve"> </w:t>
      </w:r>
      <w:r>
        <w:t xml:space="preserve">study </w:t>
      </w:r>
      <w:r>
        <w:rPr>
          <w:rFonts w:hint="eastAsia"/>
        </w:rPr>
        <w:t>examine</w:t>
      </w:r>
      <w:r w:rsidR="00247DAD">
        <w:rPr>
          <w:rFonts w:hint="eastAsia"/>
        </w:rPr>
        <w:t>s</w:t>
      </w:r>
      <w:r w:rsidR="004147E5" w:rsidRPr="00167C54">
        <w:rPr>
          <w:rFonts w:hint="eastAsia"/>
        </w:rPr>
        <w:t xml:space="preserve"> whether CSI influences </w:t>
      </w:r>
      <w:r w:rsidR="00247DAD">
        <w:rPr>
          <w:rFonts w:hint="eastAsia"/>
        </w:rPr>
        <w:t>t</w:t>
      </w:r>
      <w:r w:rsidR="004147E5" w:rsidRPr="00167C54">
        <w:rPr>
          <w:rFonts w:hint="eastAsia"/>
        </w:rPr>
        <w:t>he financial performance in the hospitality</w:t>
      </w:r>
      <w:r w:rsidR="00774ADA">
        <w:rPr>
          <w:rFonts w:hint="eastAsia"/>
        </w:rPr>
        <w:t xml:space="preserve"> and tourism industry (i.e., hotels, </w:t>
      </w:r>
      <w:r w:rsidR="004147E5" w:rsidRPr="00167C54">
        <w:rPr>
          <w:rFonts w:hint="eastAsia"/>
        </w:rPr>
        <w:t>restaurants</w:t>
      </w:r>
      <w:r w:rsidR="00774ADA">
        <w:rPr>
          <w:rFonts w:hint="eastAsia"/>
        </w:rPr>
        <w:t xml:space="preserve"> and airlines</w:t>
      </w:r>
      <w:r w:rsidR="004147E5" w:rsidRPr="00167C54">
        <w:rPr>
          <w:rFonts w:hint="eastAsia"/>
        </w:rPr>
        <w:t xml:space="preserve">). The </w:t>
      </w:r>
      <w:r w:rsidR="004147E5" w:rsidRPr="00167C54">
        <w:t>primary</w:t>
      </w:r>
      <w:r w:rsidR="004147E5" w:rsidRPr="00167C54">
        <w:rPr>
          <w:rFonts w:hint="eastAsia"/>
        </w:rPr>
        <w:t xml:space="preserve"> aims of this study, more s</w:t>
      </w:r>
      <w:r w:rsidR="004147E5" w:rsidRPr="00167C54">
        <w:t>pecifically</w:t>
      </w:r>
      <w:r w:rsidR="004147E5" w:rsidRPr="00167C54">
        <w:rPr>
          <w:rFonts w:hint="eastAsia"/>
        </w:rPr>
        <w:t>, are (1) to examine the impac</w:t>
      </w:r>
      <w:r>
        <w:rPr>
          <w:rFonts w:hint="eastAsia"/>
        </w:rPr>
        <w:t xml:space="preserve">t of </w:t>
      </w:r>
      <w:r>
        <w:t>CSI</w:t>
      </w:r>
      <w:r w:rsidR="004147E5" w:rsidRPr="00167C54">
        <w:rPr>
          <w:rFonts w:hint="eastAsia"/>
        </w:rPr>
        <w:t xml:space="preserve"> on </w:t>
      </w:r>
      <w:r w:rsidR="00247DAD">
        <w:rPr>
          <w:rFonts w:hint="eastAsia"/>
        </w:rPr>
        <w:t xml:space="preserve">a </w:t>
      </w:r>
      <w:r w:rsidR="004147E5" w:rsidRPr="00167C54">
        <w:rPr>
          <w:rFonts w:hint="eastAsia"/>
        </w:rPr>
        <w:t>firm</w:t>
      </w:r>
      <w:r w:rsidR="00247DAD">
        <w:t>’</w:t>
      </w:r>
      <w:r w:rsidR="004147E5" w:rsidRPr="00167C54">
        <w:rPr>
          <w:rFonts w:hint="eastAsia"/>
        </w:rPr>
        <w:t xml:space="preserve">s profitability, and (2) to indentify the relationship between </w:t>
      </w:r>
      <w:r w:rsidR="00945BDF">
        <w:rPr>
          <w:rFonts w:hint="eastAsia"/>
        </w:rPr>
        <w:t xml:space="preserve">the </w:t>
      </w:r>
      <w:r w:rsidR="004147E5" w:rsidRPr="00167C54">
        <w:rPr>
          <w:rFonts w:hint="eastAsia"/>
        </w:rPr>
        <w:t xml:space="preserve">customer </w:t>
      </w:r>
      <w:r w:rsidR="004147E5" w:rsidRPr="00167C54">
        <w:t>satisfaction</w:t>
      </w:r>
      <w:r w:rsidR="004147E5" w:rsidRPr="00167C54">
        <w:rPr>
          <w:rFonts w:hint="eastAsia"/>
        </w:rPr>
        <w:t xml:space="preserve"> index and </w:t>
      </w:r>
      <w:r w:rsidR="00247DAD">
        <w:rPr>
          <w:rFonts w:hint="eastAsia"/>
        </w:rPr>
        <w:t xml:space="preserve">a </w:t>
      </w:r>
      <w:r w:rsidR="004147E5" w:rsidRPr="00167C54">
        <w:rPr>
          <w:rFonts w:hint="eastAsia"/>
        </w:rPr>
        <w:t>firm</w:t>
      </w:r>
      <w:r w:rsidR="004147E5" w:rsidRPr="00167C54">
        <w:t>’</w:t>
      </w:r>
      <w:r w:rsidR="00247DAD">
        <w:rPr>
          <w:rFonts w:hint="eastAsia"/>
        </w:rPr>
        <w:t>s</w:t>
      </w:r>
      <w:r w:rsidR="00A074AA">
        <w:rPr>
          <w:rFonts w:hint="eastAsia"/>
        </w:rPr>
        <w:t xml:space="preserve"> value.</w:t>
      </w:r>
    </w:p>
    <w:p w:rsidR="00270EBC" w:rsidRPr="00167C54" w:rsidRDefault="00270EBC" w:rsidP="000B6898">
      <w:pPr>
        <w:jc w:val="left"/>
      </w:pPr>
    </w:p>
    <w:p w:rsidR="00557708" w:rsidRPr="00167C54" w:rsidRDefault="00557708" w:rsidP="000B6898">
      <w:pPr>
        <w:jc w:val="left"/>
      </w:pPr>
    </w:p>
    <w:p w:rsidR="00B65517" w:rsidRPr="00167C54" w:rsidRDefault="00B60186" w:rsidP="002E50AA">
      <w:pPr>
        <w:spacing w:line="480" w:lineRule="auto"/>
      </w:pPr>
      <w:r w:rsidRPr="00167C54">
        <w:rPr>
          <w:rFonts w:hint="eastAsia"/>
          <w:b/>
        </w:rPr>
        <w:t>METHODOLOGY</w:t>
      </w:r>
    </w:p>
    <w:p w:rsidR="00402547" w:rsidRPr="009821CD" w:rsidRDefault="007F758C" w:rsidP="009821CD">
      <w:pPr>
        <w:ind w:firstLine="805"/>
        <w:jc w:val="left"/>
      </w:pPr>
      <w:r>
        <w:t>T</w:t>
      </w:r>
      <w:r w:rsidR="00C478C7">
        <w:rPr>
          <w:rFonts w:hint="eastAsia"/>
        </w:rPr>
        <w:t>his study uses</w:t>
      </w:r>
      <w:r w:rsidR="00586CBD" w:rsidRPr="00167C54">
        <w:t xml:space="preserve"> two separate measures</w:t>
      </w:r>
      <w:r w:rsidR="00586CBD" w:rsidRPr="00167C54">
        <w:rPr>
          <w:rFonts w:hint="eastAsia"/>
        </w:rPr>
        <w:t xml:space="preserve"> </w:t>
      </w:r>
      <w:r w:rsidR="00C478C7">
        <w:rPr>
          <w:rFonts w:hint="eastAsia"/>
        </w:rPr>
        <w:t>that</w:t>
      </w:r>
      <w:r w:rsidR="00D75EE2" w:rsidRPr="00167C54">
        <w:rPr>
          <w:rFonts w:hint="eastAsia"/>
        </w:rPr>
        <w:t xml:space="preserve"> show the financial </w:t>
      </w:r>
      <w:r w:rsidR="0092224D" w:rsidRPr="00167C54">
        <w:rPr>
          <w:rFonts w:hint="eastAsia"/>
        </w:rPr>
        <w:t xml:space="preserve">short-term and long-term </w:t>
      </w:r>
      <w:r w:rsidR="00D75EE2" w:rsidRPr="00167C54">
        <w:rPr>
          <w:rFonts w:hint="eastAsia"/>
        </w:rPr>
        <w:t xml:space="preserve">performance of firms. </w:t>
      </w:r>
      <w:r w:rsidR="00BA70D7" w:rsidRPr="00167C54">
        <w:t>O</w:t>
      </w:r>
      <w:r w:rsidR="00BA70D7" w:rsidRPr="00167C54">
        <w:rPr>
          <w:rFonts w:hint="eastAsia"/>
        </w:rPr>
        <w:t xml:space="preserve">ne </w:t>
      </w:r>
      <w:r w:rsidR="00C478C7">
        <w:rPr>
          <w:rFonts w:hint="eastAsia"/>
        </w:rPr>
        <w:t>measure looks at</w:t>
      </w:r>
      <w:r w:rsidR="00BA70D7" w:rsidRPr="00167C54">
        <w:rPr>
          <w:rFonts w:hint="eastAsia"/>
        </w:rPr>
        <w:t xml:space="preserve"> profitability and the other </w:t>
      </w:r>
      <w:r w:rsidR="00C478C7">
        <w:rPr>
          <w:rFonts w:hint="eastAsia"/>
        </w:rPr>
        <w:t>looks at</w:t>
      </w:r>
      <w:r w:rsidR="00BA70D7" w:rsidRPr="00167C54">
        <w:rPr>
          <w:rFonts w:hint="eastAsia"/>
        </w:rPr>
        <w:t xml:space="preserve"> </w:t>
      </w:r>
      <w:r w:rsidR="00D75EE2" w:rsidRPr="00167C54">
        <w:rPr>
          <w:rFonts w:hint="eastAsia"/>
        </w:rPr>
        <w:t xml:space="preserve">value. </w:t>
      </w:r>
      <w:r>
        <w:t xml:space="preserve">In terms of </w:t>
      </w:r>
      <w:r w:rsidR="00C478C7">
        <w:rPr>
          <w:rFonts w:hint="eastAsia"/>
        </w:rPr>
        <w:t xml:space="preserve">the </w:t>
      </w:r>
      <w:r>
        <w:t>data analysis</w:t>
      </w:r>
      <w:r w:rsidR="00C478C7">
        <w:t>, th</w:t>
      </w:r>
      <w:r w:rsidR="00C478C7">
        <w:rPr>
          <w:rFonts w:hint="eastAsia"/>
        </w:rPr>
        <w:t>is</w:t>
      </w:r>
      <w:r w:rsidR="001C625B" w:rsidRPr="00167C54">
        <w:rPr>
          <w:rFonts w:hint="eastAsia"/>
        </w:rPr>
        <w:t xml:space="preserve"> study </w:t>
      </w:r>
      <w:r w:rsidR="001C625B" w:rsidRPr="00167C54">
        <w:t>employ</w:t>
      </w:r>
      <w:r w:rsidR="00A94269" w:rsidRPr="00167C54">
        <w:rPr>
          <w:rFonts w:hint="eastAsia"/>
        </w:rPr>
        <w:t>s a</w:t>
      </w:r>
      <w:r w:rsidR="001C625B" w:rsidRPr="00167C54">
        <w:rPr>
          <w:rFonts w:hint="eastAsia"/>
        </w:rPr>
        <w:t xml:space="preserve"> linear regression </w:t>
      </w:r>
      <w:r w:rsidR="00A94269" w:rsidRPr="00167C54">
        <w:rPr>
          <w:rFonts w:hint="eastAsia"/>
        </w:rPr>
        <w:t>model</w:t>
      </w:r>
      <w:r w:rsidR="001C625B" w:rsidRPr="00167C54">
        <w:rPr>
          <w:rFonts w:hint="eastAsia"/>
        </w:rPr>
        <w:t xml:space="preserve"> </w:t>
      </w:r>
      <w:r w:rsidR="0002232E" w:rsidRPr="00167C54">
        <w:rPr>
          <w:rFonts w:hint="eastAsia"/>
        </w:rPr>
        <w:t xml:space="preserve">where </w:t>
      </w:r>
      <w:r w:rsidR="00A94269" w:rsidRPr="00167C54">
        <w:rPr>
          <w:rFonts w:hint="eastAsia"/>
        </w:rPr>
        <w:t>profit margin (PM), return on assets (ROA</w:t>
      </w:r>
      <w:r w:rsidR="00C478C7">
        <w:rPr>
          <w:rFonts w:hint="eastAsia"/>
        </w:rPr>
        <w:t>), and return on equity (ROE) are</w:t>
      </w:r>
      <w:r w:rsidR="00A94269" w:rsidRPr="00167C54">
        <w:rPr>
          <w:rFonts w:hint="eastAsia"/>
        </w:rPr>
        <w:t xml:space="preserve"> used for</w:t>
      </w:r>
      <w:r>
        <w:t xml:space="preserve"> predicting</w:t>
      </w:r>
      <w:r w:rsidR="00A94269" w:rsidRPr="00167C54">
        <w:rPr>
          <w:rFonts w:hint="eastAsia"/>
        </w:rPr>
        <w:t xml:space="preserve"> profitability, and </w:t>
      </w:r>
      <w:r w:rsidR="0002232E" w:rsidRPr="00167C54">
        <w:rPr>
          <w:rFonts w:hint="eastAsia"/>
        </w:rPr>
        <w:t>Tobin</w:t>
      </w:r>
      <w:r w:rsidR="0002232E" w:rsidRPr="00167C54">
        <w:t>’</w:t>
      </w:r>
      <w:r w:rsidR="0002232E" w:rsidRPr="00167C54">
        <w:rPr>
          <w:rFonts w:hint="eastAsia"/>
        </w:rPr>
        <w:t xml:space="preserve">s q </w:t>
      </w:r>
      <w:r w:rsidR="00016263">
        <w:rPr>
          <w:rFonts w:hint="eastAsia"/>
        </w:rPr>
        <w:t xml:space="preserve">and MVA (Market Value Added) </w:t>
      </w:r>
      <w:r w:rsidR="0002232E" w:rsidRPr="00167C54">
        <w:rPr>
          <w:rFonts w:hint="eastAsia"/>
        </w:rPr>
        <w:t xml:space="preserve">is used for </w:t>
      </w:r>
      <w:r w:rsidR="00C478C7">
        <w:rPr>
          <w:rFonts w:hint="eastAsia"/>
        </w:rPr>
        <w:t xml:space="preserve">measuring a </w:t>
      </w:r>
      <w:r w:rsidR="0002232E" w:rsidRPr="00167C54">
        <w:rPr>
          <w:rFonts w:hint="eastAsia"/>
        </w:rPr>
        <w:t>firm</w:t>
      </w:r>
      <w:r w:rsidR="00C478C7">
        <w:t>’</w:t>
      </w:r>
      <w:r w:rsidR="00C478C7">
        <w:rPr>
          <w:rFonts w:hint="eastAsia"/>
        </w:rPr>
        <w:t>s</w:t>
      </w:r>
      <w:r w:rsidR="0002232E" w:rsidRPr="00167C54">
        <w:rPr>
          <w:rFonts w:hint="eastAsia"/>
        </w:rPr>
        <w:t xml:space="preserve"> value.</w:t>
      </w:r>
      <w:r w:rsidR="003E2F1B" w:rsidRPr="00167C54">
        <w:rPr>
          <w:rFonts w:hint="eastAsia"/>
        </w:rPr>
        <w:t xml:space="preserve"> </w:t>
      </w:r>
      <w:r w:rsidR="003E2F1B" w:rsidRPr="00167C54">
        <w:t>T</w:t>
      </w:r>
      <w:r w:rsidR="003E2F1B" w:rsidRPr="00167C54">
        <w:rPr>
          <w:rFonts w:hint="eastAsia"/>
        </w:rPr>
        <w:t xml:space="preserve">he </w:t>
      </w:r>
      <w:r w:rsidR="003E2F1B" w:rsidRPr="00167C54">
        <w:t>independent</w:t>
      </w:r>
      <w:r w:rsidR="003E2F1B" w:rsidRPr="00167C54">
        <w:rPr>
          <w:rFonts w:hint="eastAsia"/>
        </w:rPr>
        <w:t xml:space="preserve"> variable </w:t>
      </w:r>
      <w:r w:rsidR="0042416B" w:rsidRPr="00167C54">
        <w:rPr>
          <w:rFonts w:hint="eastAsia"/>
        </w:rPr>
        <w:t xml:space="preserve">is </w:t>
      </w:r>
      <w:r w:rsidR="00C478C7">
        <w:rPr>
          <w:rFonts w:hint="eastAsia"/>
        </w:rPr>
        <w:t xml:space="preserve">the </w:t>
      </w:r>
      <w:r>
        <w:t>American customer satisfaction index (</w:t>
      </w:r>
      <w:r w:rsidR="00A20168" w:rsidRPr="00167C54">
        <w:rPr>
          <w:rFonts w:hint="eastAsia"/>
        </w:rPr>
        <w:t>ACSI</w:t>
      </w:r>
      <w:r>
        <w:t>)</w:t>
      </w:r>
      <w:r w:rsidR="00C478C7">
        <w:rPr>
          <w:rFonts w:hint="eastAsia"/>
        </w:rPr>
        <w:t>. D</w:t>
      </w:r>
      <w:r w:rsidR="00741C63" w:rsidRPr="00167C54">
        <w:rPr>
          <w:rFonts w:hint="eastAsia"/>
        </w:rPr>
        <w:t>ebt to equity ratio</w:t>
      </w:r>
      <w:r w:rsidR="00AF1689" w:rsidRPr="00167C54">
        <w:rPr>
          <w:rFonts w:hint="eastAsia"/>
        </w:rPr>
        <w:t xml:space="preserve"> as a proxy for leverage</w:t>
      </w:r>
      <w:r>
        <w:t>,</w:t>
      </w:r>
      <w:r w:rsidR="00830267" w:rsidRPr="00167C54">
        <w:rPr>
          <w:rFonts w:hint="eastAsia"/>
        </w:rPr>
        <w:t xml:space="preserve"> </w:t>
      </w:r>
      <w:r w:rsidR="00C478C7">
        <w:rPr>
          <w:rFonts w:hint="eastAsia"/>
        </w:rPr>
        <w:t>the increase rate of sales</w:t>
      </w:r>
      <w:r w:rsidR="00695588">
        <w:rPr>
          <w:rFonts w:hint="eastAsia"/>
        </w:rPr>
        <w:t>, firm size, capital intensity, and liquidity</w:t>
      </w:r>
      <w:r w:rsidR="00C478C7">
        <w:rPr>
          <w:rFonts w:hint="eastAsia"/>
        </w:rPr>
        <w:t xml:space="preserve"> were adopted </w:t>
      </w:r>
      <w:r w:rsidR="00830267" w:rsidRPr="00167C54">
        <w:rPr>
          <w:rFonts w:hint="eastAsia"/>
        </w:rPr>
        <w:t>as control variables.</w:t>
      </w:r>
      <w:r w:rsidR="0077511C" w:rsidRPr="00167C54">
        <w:rPr>
          <w:rFonts w:hint="eastAsia"/>
        </w:rPr>
        <w:t xml:space="preserve"> </w:t>
      </w:r>
      <w:r>
        <w:t xml:space="preserve">Since a majority of </w:t>
      </w:r>
      <w:r w:rsidR="0077511C" w:rsidRPr="00167C54">
        <w:rPr>
          <w:rFonts w:hint="eastAsia"/>
        </w:rPr>
        <w:t>previous studies</w:t>
      </w:r>
      <w:r>
        <w:t xml:space="preserve"> revealed</w:t>
      </w:r>
      <w:r w:rsidR="0077511C" w:rsidRPr="00167C54">
        <w:rPr>
          <w:rFonts w:hint="eastAsia"/>
        </w:rPr>
        <w:t xml:space="preserve"> relationships between CSI and </w:t>
      </w:r>
      <w:r w:rsidR="00C478C7">
        <w:rPr>
          <w:rFonts w:hint="eastAsia"/>
        </w:rPr>
        <w:t>p</w:t>
      </w:r>
      <w:r w:rsidR="0077511C" w:rsidRPr="00167C54">
        <w:rPr>
          <w:rFonts w:hint="eastAsia"/>
        </w:rPr>
        <w:t>rofitability and value</w:t>
      </w:r>
      <w:r>
        <w:t>, t</w:t>
      </w:r>
      <w:r w:rsidR="000152C0" w:rsidRPr="00167C54">
        <w:rPr>
          <w:rFonts w:hint="eastAsia"/>
        </w:rPr>
        <w:t>his study focuses on investigating</w:t>
      </w:r>
      <w:r w:rsidR="005E7897" w:rsidRPr="00167C54">
        <w:rPr>
          <w:rFonts w:hint="eastAsia"/>
        </w:rPr>
        <w:t xml:space="preserve"> the relationships of </w:t>
      </w:r>
      <w:r w:rsidR="00FF38C2">
        <w:rPr>
          <w:rFonts w:hint="eastAsia"/>
        </w:rPr>
        <w:t xml:space="preserve">rate of </w:t>
      </w:r>
      <w:r w:rsidR="003E572F">
        <w:rPr>
          <w:rFonts w:hint="eastAsia"/>
        </w:rPr>
        <w:t xml:space="preserve">annual </w:t>
      </w:r>
      <w:r w:rsidR="00FF38C2">
        <w:rPr>
          <w:rFonts w:hint="eastAsia"/>
        </w:rPr>
        <w:t>change</w:t>
      </w:r>
      <w:r w:rsidR="005E7897" w:rsidRPr="00167C54">
        <w:rPr>
          <w:rFonts w:hint="eastAsia"/>
        </w:rPr>
        <w:t xml:space="preserve">, </w:t>
      </w:r>
      <w:r>
        <w:t xml:space="preserve">instead of </w:t>
      </w:r>
      <w:r w:rsidR="00C478C7">
        <w:rPr>
          <w:rFonts w:hint="eastAsia"/>
        </w:rPr>
        <w:t xml:space="preserve">the </w:t>
      </w:r>
      <w:r w:rsidR="005E7897" w:rsidRPr="00167C54">
        <w:rPr>
          <w:rFonts w:hint="eastAsia"/>
        </w:rPr>
        <w:t>original scores and ratio</w:t>
      </w:r>
      <w:r w:rsidR="00C478C7">
        <w:rPr>
          <w:rFonts w:hint="eastAsia"/>
        </w:rPr>
        <w:t>s</w:t>
      </w:r>
      <w:r w:rsidR="005E7897" w:rsidRPr="00167C54">
        <w:rPr>
          <w:rFonts w:hint="eastAsia"/>
        </w:rPr>
        <w:t xml:space="preserve">. </w:t>
      </w:r>
      <w:r w:rsidR="00E64B5C">
        <w:rPr>
          <w:rFonts w:hint="eastAsia"/>
        </w:rPr>
        <w:t xml:space="preserve">Among the hospitality and </w:t>
      </w:r>
      <w:r w:rsidR="00E64B5C">
        <w:rPr>
          <w:rFonts w:hint="eastAsia"/>
        </w:rPr>
        <w:lastRenderedPageBreak/>
        <w:t xml:space="preserve">travel </w:t>
      </w:r>
      <w:r w:rsidR="003E572F">
        <w:rPr>
          <w:rFonts w:hint="eastAsia"/>
        </w:rPr>
        <w:t>companies</w:t>
      </w:r>
      <w:r w:rsidR="00E64B5C">
        <w:rPr>
          <w:rFonts w:hint="eastAsia"/>
        </w:rPr>
        <w:t>, hotel</w:t>
      </w:r>
      <w:r w:rsidR="003E572F">
        <w:rPr>
          <w:rFonts w:hint="eastAsia"/>
        </w:rPr>
        <w:t>s</w:t>
      </w:r>
      <w:r w:rsidR="00E64B5C">
        <w:rPr>
          <w:rFonts w:hint="eastAsia"/>
        </w:rPr>
        <w:t xml:space="preserve">, </w:t>
      </w:r>
      <w:r w:rsidR="00E64B5C">
        <w:t>restaurant</w:t>
      </w:r>
      <w:r w:rsidR="003E572F">
        <w:rPr>
          <w:rFonts w:hint="eastAsia"/>
        </w:rPr>
        <w:t>s, and airlines</w:t>
      </w:r>
      <w:r w:rsidR="00E64B5C">
        <w:rPr>
          <w:rFonts w:hint="eastAsia"/>
        </w:rPr>
        <w:t xml:space="preserve"> are </w:t>
      </w:r>
      <w:r w:rsidR="003E572F">
        <w:rPr>
          <w:rFonts w:hint="eastAsia"/>
        </w:rPr>
        <w:t xml:space="preserve">employed in this study. </w:t>
      </w:r>
      <w:r w:rsidR="006220CA">
        <w:rPr>
          <w:rFonts w:hint="eastAsia"/>
        </w:rPr>
        <w:t xml:space="preserve">To examine the relationship more accurately, it is considered </w:t>
      </w:r>
      <w:r w:rsidR="006220CA">
        <w:t>reasonable</w:t>
      </w:r>
      <w:r w:rsidR="006220CA">
        <w:rPr>
          <w:rFonts w:hint="eastAsia"/>
        </w:rPr>
        <w:t xml:space="preserve"> to use the rate of annual change rather than the amount of scores and ratios, b</w:t>
      </w:r>
      <w:r w:rsidR="003E572F">
        <w:rPr>
          <w:rFonts w:hint="eastAsia"/>
        </w:rPr>
        <w:t xml:space="preserve">ecause the level of CSI scores is quite different from each other among the companies. </w:t>
      </w:r>
      <w:r w:rsidR="0081781C" w:rsidRPr="00167C54">
        <w:t>A</w:t>
      </w:r>
      <w:r w:rsidR="0081781C" w:rsidRPr="00167C54">
        <w:rPr>
          <w:rFonts w:hint="eastAsia"/>
        </w:rPr>
        <w:t xml:space="preserve">ccording to </w:t>
      </w:r>
      <w:r w:rsidR="0077511C" w:rsidRPr="00167C54">
        <w:rPr>
          <w:rFonts w:hint="eastAsia"/>
        </w:rPr>
        <w:t>a</w:t>
      </w:r>
      <w:r w:rsidR="0081781C" w:rsidRPr="00167C54">
        <w:rPr>
          <w:rFonts w:hint="eastAsia"/>
        </w:rPr>
        <w:t xml:space="preserve">ccounting and finance literature traditionally used </w:t>
      </w:r>
      <w:r w:rsidR="00465F35" w:rsidRPr="00167C54">
        <w:rPr>
          <w:rFonts w:hint="eastAsia"/>
        </w:rPr>
        <w:t xml:space="preserve">for </w:t>
      </w:r>
      <w:r w:rsidR="005F7110" w:rsidRPr="00167C54">
        <w:rPr>
          <w:rFonts w:hint="eastAsia"/>
        </w:rPr>
        <w:t>f</w:t>
      </w:r>
      <w:r w:rsidR="00741C63" w:rsidRPr="00167C54">
        <w:rPr>
          <w:rFonts w:hint="eastAsia"/>
        </w:rPr>
        <w:t>inancial</w:t>
      </w:r>
      <w:r w:rsidR="00586CBD" w:rsidRPr="00167C54">
        <w:rPr>
          <w:rFonts w:hint="eastAsia"/>
        </w:rPr>
        <w:t xml:space="preserve"> </w:t>
      </w:r>
      <w:r w:rsidR="00741C63" w:rsidRPr="00167C54">
        <w:rPr>
          <w:rFonts w:hint="eastAsia"/>
        </w:rPr>
        <w:t>performance</w:t>
      </w:r>
      <w:r w:rsidR="005B14C4" w:rsidRPr="00167C54">
        <w:rPr>
          <w:rFonts w:hint="eastAsia"/>
        </w:rPr>
        <w:t xml:space="preserve">, </w:t>
      </w:r>
      <w:r w:rsidR="004327C7" w:rsidRPr="00167C54">
        <w:t>the</w:t>
      </w:r>
      <w:r w:rsidR="004327C7" w:rsidRPr="00167C54">
        <w:rPr>
          <w:rFonts w:hint="eastAsia"/>
        </w:rPr>
        <w:t xml:space="preserve"> model formulations </w:t>
      </w:r>
      <w:r w:rsidR="00E703C2" w:rsidRPr="00167C54">
        <w:rPr>
          <w:rFonts w:hint="eastAsia"/>
        </w:rPr>
        <w:t xml:space="preserve">are suggested </w:t>
      </w:r>
      <w:r w:rsidR="005F7110" w:rsidRPr="00167C54">
        <w:rPr>
          <w:rFonts w:hint="eastAsia"/>
        </w:rPr>
        <w:t>as follows:</w:t>
      </w:r>
    </w:p>
    <w:p w:rsidR="00844F24" w:rsidRDefault="00844F24" w:rsidP="00402547">
      <w:pPr>
        <w:jc w:val="left"/>
      </w:pPr>
    </w:p>
    <w:p w:rsidR="005E23AF" w:rsidRDefault="0036214F" w:rsidP="005E23AF">
      <w:pPr>
        <w:jc w:val="left"/>
      </w:pPr>
      <m:oMath>
        <m:sSub>
          <m:sSubPr>
            <m:ctrlPr>
              <w:rPr>
                <w:rFonts w:ascii="Cambria Math" w:hAnsi="Cambria Math"/>
                <w:sz w:val="22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2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  <w:sz w:val="22"/>
              </w:rPr>
              <m:t>PM</m:t>
            </m:r>
            <m:r>
              <m:rPr>
                <m:sty m:val="p"/>
              </m:rPr>
              <w:rPr>
                <w:rFonts w:ascii="Cambria Math" w:hAnsi="Cambria Math"/>
                <w:sz w:val="22"/>
              </w:rPr>
              <m:t xml:space="preserve">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2"/>
              </w:rPr>
              <m:t>t</m:t>
            </m:r>
          </m:sub>
        </m:sSub>
      </m:oMath>
      <w:r w:rsidR="00790137" w:rsidRPr="00167C54">
        <w:rPr>
          <w:rFonts w:hint="eastAsia"/>
        </w:rPr>
        <w:t xml:space="preserve"> </w:t>
      </w:r>
      <w:r w:rsidR="00733A41" w:rsidRPr="00167C54">
        <w:rPr>
          <w:rFonts w:hint="eastAsia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741C63" w:rsidRPr="00167C54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1 </m:t>
            </m:r>
          </m:sub>
        </m:sSub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</w:rPr>
              <m:t>ACSI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741C63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lnleverage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A4E5B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lnIRS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 t</m:t>
            </m:r>
          </m:sub>
        </m:sSub>
      </m:oMath>
      <w:r w:rsidR="00AF1689" w:rsidRPr="00167C54">
        <w:rPr>
          <w:rFonts w:hint="eastAsia"/>
        </w:rPr>
        <w:t xml:space="preserve"> </w:t>
      </w:r>
    </w:p>
    <w:p w:rsidR="00B60186" w:rsidRPr="005E23AF" w:rsidRDefault="00AF1689" w:rsidP="004F5BDD">
      <w:pPr>
        <w:jc w:val="right"/>
      </w:pPr>
      <w:r w:rsidRPr="00167C54">
        <w:rPr>
          <w:rFonts w:hint="eastAsia"/>
        </w:rPr>
        <w:t>+</w:t>
      </w:r>
      <w:r w:rsidR="008D2348"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4 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8D2348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5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CI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</m:oMath>
      <w:r w:rsidR="008D2348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6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LQ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8D2348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5E23AF" w:rsidRDefault="0036214F" w:rsidP="005E23AF">
      <w:pPr>
        <w:jc w:val="left"/>
      </w:pPr>
      <m:oMath>
        <m:sSub>
          <m:sSubPr>
            <m:ctrlPr>
              <w:rPr>
                <w:rFonts w:ascii="Cambria Math" w:hAnsi="Cambria Math"/>
                <w:sz w:val="22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2"/>
              </w:rPr>
              <m:t xml:space="preserve">∆ lnROA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2"/>
              </w:rPr>
              <m:t>t</m:t>
            </m:r>
          </m:sub>
        </m:sSub>
      </m:oMath>
      <w:r w:rsidR="00AF1689" w:rsidRPr="00167C54">
        <w:rPr>
          <w:rFonts w:hint="eastAsia"/>
        </w:rPr>
        <w:t xml:space="preserve"> </w:t>
      </w:r>
      <w:r w:rsidR="00453350" w:rsidRPr="00167C54">
        <w:rPr>
          <w:rFonts w:hint="eastAsia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453350" w:rsidRPr="00167C54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1 </m:t>
            </m:r>
          </m:sub>
        </m:sSub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</w:rPr>
              <m:t>ACSI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lnleverage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lnIRS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 t</m:t>
            </m:r>
          </m:sub>
        </m:sSub>
      </m:oMath>
      <w:r w:rsidR="00453350" w:rsidRPr="00167C54">
        <w:rPr>
          <w:rFonts w:hint="eastAsia"/>
        </w:rPr>
        <w:t xml:space="preserve"> </w:t>
      </w:r>
    </w:p>
    <w:p w:rsidR="00453350" w:rsidRPr="00167C54" w:rsidRDefault="00453350" w:rsidP="005E23AF">
      <w:pPr>
        <w:jc w:val="right"/>
      </w:pPr>
      <w:r w:rsidRPr="00167C54">
        <w:rPr>
          <w:rFonts w:hint="eastAsia"/>
        </w:rPr>
        <w:t>+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4 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5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CI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6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LQ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5E23AF" w:rsidRDefault="0036214F" w:rsidP="005E23AF">
      <w:pPr>
        <w:jc w:val="left"/>
      </w:pPr>
      <m:oMath>
        <m:sSub>
          <m:sSubPr>
            <m:ctrlPr>
              <w:rPr>
                <w:rFonts w:ascii="Cambria Math" w:hAnsi="Cambria Math"/>
                <w:sz w:val="22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2"/>
              </w:rPr>
              <m:t xml:space="preserve">∆ lnROE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2"/>
              </w:rPr>
              <m:t>t</m:t>
            </m:r>
          </m:sub>
        </m:sSub>
      </m:oMath>
      <w:r w:rsidR="00C77C36" w:rsidRPr="00167C54">
        <w:rPr>
          <w:rFonts w:hint="eastAsia"/>
        </w:rPr>
        <w:t xml:space="preserve"> </w:t>
      </w:r>
      <w:r w:rsidR="00453350" w:rsidRPr="00167C54">
        <w:rPr>
          <w:rFonts w:hint="eastAsia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453350" w:rsidRPr="00167C54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1 </m:t>
            </m:r>
          </m:sub>
        </m:sSub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</w:rPr>
              <m:t>ACSI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lnleverage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lnIRS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 t</m:t>
            </m:r>
          </m:sub>
        </m:sSub>
      </m:oMath>
      <w:r w:rsidR="00453350" w:rsidRPr="00167C54">
        <w:rPr>
          <w:rFonts w:hint="eastAsia"/>
        </w:rPr>
        <w:t xml:space="preserve"> </w:t>
      </w:r>
    </w:p>
    <w:p w:rsidR="00453350" w:rsidRPr="00167C54" w:rsidRDefault="00453350" w:rsidP="005E23AF">
      <w:pPr>
        <w:jc w:val="right"/>
      </w:pPr>
      <w:r w:rsidRPr="00167C54">
        <w:rPr>
          <w:rFonts w:hint="eastAsia"/>
        </w:rPr>
        <w:t>+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4 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5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CI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6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LQ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5E23AF" w:rsidRDefault="0036214F" w:rsidP="005E23AF">
      <w:pPr>
        <w:jc w:val="left"/>
      </w:pPr>
      <m:oMath>
        <m:sSub>
          <m:sSubPr>
            <m:ctrlPr>
              <w:rPr>
                <w:rFonts w:ascii="Cambria Math" w:hAnsi="Cambria Math"/>
                <w:sz w:val="22"/>
              </w:rPr>
            </m:ctrlPr>
          </m:sSubPr>
          <m:e>
            <m:sSup>
              <m:sSupPr>
                <m:ctrlPr>
                  <w:rPr>
                    <w:rFonts w:ascii="Cambria Math" w:hAnsi="Cambria Math"/>
                    <w:sz w:val="22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2"/>
                  </w:rPr>
                  <m:t>∆ lnTobin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2"/>
                  </w:rPr>
                  <m:t>'</m:t>
                </m:r>
              </m:sup>
            </m:sSup>
            <m:r>
              <m:rPr>
                <m:sty m:val="p"/>
              </m:rPr>
              <w:rPr>
                <w:rFonts w:ascii="Cambria Math" w:hAnsi="Cambria Math"/>
                <w:sz w:val="22"/>
              </w:rPr>
              <m:t xml:space="preserve">s q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2"/>
              </w:rPr>
              <m:t>t</m:t>
            </m:r>
          </m:sub>
        </m:sSub>
      </m:oMath>
      <w:r w:rsidR="00C77C36" w:rsidRPr="00167C54">
        <w:rPr>
          <w:rFonts w:hint="eastAsia"/>
        </w:rPr>
        <w:t xml:space="preserve"> </w:t>
      </w:r>
      <w:r w:rsidR="00453350" w:rsidRPr="00167C54">
        <w:rPr>
          <w:rFonts w:hint="eastAsia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="00453350" w:rsidRPr="00167C54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1 </m:t>
            </m:r>
          </m:sub>
        </m:sSub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</w:rPr>
              <m:t>ACSI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lnleverage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453350"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lnIRS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 t</m:t>
            </m:r>
          </m:sub>
        </m:sSub>
      </m:oMath>
      <w:r w:rsidR="00453350" w:rsidRPr="00167C54">
        <w:rPr>
          <w:rFonts w:hint="eastAsia"/>
        </w:rPr>
        <w:t xml:space="preserve"> </w:t>
      </w:r>
    </w:p>
    <w:p w:rsidR="00453350" w:rsidRPr="00167C54" w:rsidRDefault="00453350" w:rsidP="005E23AF">
      <w:pPr>
        <w:jc w:val="right"/>
      </w:pPr>
      <w:r w:rsidRPr="00167C54">
        <w:rPr>
          <w:rFonts w:hint="eastAsia"/>
        </w:rPr>
        <w:t>+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4 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5E23AF">
        <w:rPr>
          <w:rFonts w:hint="eastAsia"/>
        </w:rPr>
        <w:t xml:space="preserve"> </w:t>
      </w:r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5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CI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6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LQ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5E23AF" w:rsidRDefault="00453350" w:rsidP="005E23AF">
      <w:pPr>
        <w:jc w:val="left"/>
      </w:pPr>
      <m:oMath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MVA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0601F6">
        <w:rPr>
          <w:rFonts w:hint="eastAsia"/>
        </w:rPr>
        <w:t xml:space="preserve"> </w:t>
      </w:r>
      <w:r w:rsidRPr="00167C54">
        <w:rPr>
          <w:rFonts w:hint="eastAsia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Pr="00167C54"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1 </m:t>
            </m:r>
          </m:sub>
        </m:sSub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</m:t>
            </m:r>
            <m:r>
              <m:rPr>
                <m:sty m:val="p"/>
              </m:rPr>
              <w:rPr>
                <w:rFonts w:ascii="Cambria Math" w:hAnsi="Cambria Math" w:hint="eastAsia"/>
              </w:rPr>
              <m:t>ACSI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lnleverage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Pr="00167C54"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3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∆ lnIRS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 t</m:t>
            </m:r>
          </m:sub>
        </m:sSub>
      </m:oMath>
      <w:r w:rsidRPr="00167C54">
        <w:rPr>
          <w:rFonts w:hint="eastAsia"/>
        </w:rPr>
        <w:t xml:space="preserve"> </w:t>
      </w:r>
    </w:p>
    <w:p w:rsidR="00453350" w:rsidRPr="00167C54" w:rsidRDefault="00453350" w:rsidP="005E23AF">
      <w:pPr>
        <w:jc w:val="right"/>
      </w:pPr>
      <w:r w:rsidRPr="00167C54">
        <w:rPr>
          <w:rFonts w:hint="eastAsia"/>
        </w:rPr>
        <w:t>+</w:t>
      </w:r>
      <w:r>
        <w:rPr>
          <w:rFonts w:hint="eastAsi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 xml:space="preserve">4 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FS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5E23AF">
        <w:rPr>
          <w:rFonts w:hint="eastAsia"/>
        </w:rPr>
        <w:t xml:space="preserve"> </w:t>
      </w:r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5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CI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</m:oMath>
      <w:r>
        <w:rPr>
          <w:rFonts w:hint="eastAsia"/>
        </w:rPr>
        <w:t xml:space="preserve">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α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6</m:t>
            </m:r>
          </m:sub>
        </m:sSub>
        <m:r>
          <m:rPr>
            <m:sty m:val="p"/>
          </m:rPr>
          <w:rPr>
            <w:rFonts w:ascii="Cambria Math" w:hAnsi="Cambria Math"/>
          </w:rPr>
          <m:t>∆ln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LQ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>
        <w:rPr>
          <w:rFonts w:hint="eastAsia"/>
        </w:rPr>
        <w:t xml:space="preserve"> +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ε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9C4E20" w:rsidRPr="00453350" w:rsidRDefault="009C4E20" w:rsidP="00453350">
      <w:pPr>
        <w:jc w:val="left"/>
      </w:pPr>
    </w:p>
    <w:p w:rsidR="0043248C" w:rsidRPr="00557708" w:rsidRDefault="0043248C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 w:rsidR="005E23AF">
        <w:rPr>
          <w:rFonts w:hint="eastAsia"/>
          <w:sz w:val="22"/>
          <w:szCs w:val="20"/>
        </w:rPr>
        <w:t xml:space="preserve">ln </w:t>
      </w:r>
      <w:r w:rsidRPr="00557708">
        <w:rPr>
          <w:rFonts w:hint="eastAsia"/>
          <w:sz w:val="22"/>
          <w:szCs w:val="20"/>
        </w:rPr>
        <w:t xml:space="preserve">ACSI: </w:t>
      </w:r>
      <w:r w:rsidR="005E23AF">
        <w:rPr>
          <w:rFonts w:hint="eastAsia"/>
          <w:sz w:val="22"/>
          <w:szCs w:val="20"/>
        </w:rPr>
        <w:t>rate of change of</w:t>
      </w:r>
      <w:r w:rsidR="00A20168" w:rsidRPr="00557708">
        <w:rPr>
          <w:rFonts w:hint="eastAsia"/>
          <w:sz w:val="22"/>
          <w:szCs w:val="20"/>
        </w:rPr>
        <w:t xml:space="preserve"> </w:t>
      </w:r>
      <w:r w:rsidRPr="00557708">
        <w:rPr>
          <w:rFonts w:hint="eastAsia"/>
          <w:sz w:val="22"/>
          <w:szCs w:val="20"/>
        </w:rPr>
        <w:t>America</w:t>
      </w:r>
      <w:r w:rsidR="00A612B7" w:rsidRPr="00557708">
        <w:rPr>
          <w:rFonts w:hint="eastAsia"/>
          <w:sz w:val="22"/>
          <w:szCs w:val="20"/>
        </w:rPr>
        <w:t>n</w:t>
      </w:r>
      <w:r w:rsidRPr="00557708">
        <w:rPr>
          <w:rFonts w:hint="eastAsia"/>
          <w:sz w:val="22"/>
          <w:szCs w:val="20"/>
        </w:rPr>
        <w:t xml:space="preserve"> </w:t>
      </w:r>
      <w:r w:rsidR="000152C0" w:rsidRPr="00557708">
        <w:rPr>
          <w:rFonts w:hint="eastAsia"/>
          <w:sz w:val="22"/>
          <w:szCs w:val="20"/>
        </w:rPr>
        <w:t xml:space="preserve">Customer </w:t>
      </w:r>
      <w:r w:rsidRPr="00557708">
        <w:rPr>
          <w:rFonts w:hint="eastAsia"/>
          <w:sz w:val="22"/>
          <w:szCs w:val="20"/>
        </w:rPr>
        <w:t>Satisfaction Index</w:t>
      </w:r>
    </w:p>
    <w:p w:rsidR="00C620E8" w:rsidRDefault="00C620E8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 w:rsidR="005E23AF">
        <w:rPr>
          <w:rFonts w:hint="eastAsia"/>
          <w:sz w:val="22"/>
          <w:szCs w:val="20"/>
        </w:rPr>
        <w:t xml:space="preserve">ln </w:t>
      </w:r>
      <w:r w:rsidRPr="00557708">
        <w:rPr>
          <w:rFonts w:hint="eastAsia"/>
          <w:sz w:val="22"/>
          <w:szCs w:val="20"/>
        </w:rPr>
        <w:t xml:space="preserve">PM: </w:t>
      </w:r>
      <w:r w:rsidR="005E23AF">
        <w:rPr>
          <w:rFonts w:hint="eastAsia"/>
          <w:sz w:val="22"/>
          <w:szCs w:val="20"/>
        </w:rPr>
        <w:t>rate of change</w:t>
      </w:r>
      <w:r w:rsidR="003922CC" w:rsidRPr="00557708">
        <w:rPr>
          <w:rFonts w:hint="eastAsia"/>
          <w:sz w:val="22"/>
          <w:szCs w:val="20"/>
        </w:rPr>
        <w:t xml:space="preserve"> of </w:t>
      </w:r>
      <w:r w:rsidRPr="00557708">
        <w:rPr>
          <w:rFonts w:hint="eastAsia"/>
          <w:sz w:val="22"/>
          <w:szCs w:val="20"/>
        </w:rPr>
        <w:t>profit margin</w:t>
      </w:r>
    </w:p>
    <w:p w:rsidR="003C7203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leverage: rate of change of debt to equity ratio</w:t>
      </w:r>
    </w:p>
    <w:p w:rsidR="003C7203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IRS: rate of change of increase sales</w:t>
      </w:r>
    </w:p>
    <w:p w:rsidR="003C7203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FS: rate of change of firm size</w:t>
      </w:r>
    </w:p>
    <w:p w:rsidR="003C7203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CI: rate of change of capital intensity</w:t>
      </w:r>
    </w:p>
    <w:p w:rsidR="003C7203" w:rsidRPr="00557708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LQ: rate of change of liquidity</w:t>
      </w:r>
    </w:p>
    <w:p w:rsidR="003C7203" w:rsidRPr="00557708" w:rsidRDefault="009C4E20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 w:rsidR="005E23AF">
        <w:rPr>
          <w:rFonts w:hint="eastAsia"/>
          <w:sz w:val="22"/>
          <w:szCs w:val="20"/>
        </w:rPr>
        <w:t xml:space="preserve">ln </w:t>
      </w:r>
      <w:r w:rsidRPr="00557708">
        <w:rPr>
          <w:rFonts w:hint="eastAsia"/>
          <w:sz w:val="22"/>
          <w:szCs w:val="20"/>
        </w:rPr>
        <w:t xml:space="preserve">ROA: </w:t>
      </w:r>
      <w:r w:rsidR="003C7203">
        <w:rPr>
          <w:rFonts w:hint="eastAsia"/>
          <w:sz w:val="22"/>
          <w:szCs w:val="20"/>
        </w:rPr>
        <w:t>rate of change</w:t>
      </w:r>
      <w:r w:rsidR="003922CC" w:rsidRPr="00557708">
        <w:rPr>
          <w:rFonts w:hint="eastAsia"/>
          <w:sz w:val="22"/>
          <w:szCs w:val="20"/>
        </w:rPr>
        <w:t xml:space="preserve"> of </w:t>
      </w:r>
      <w:r w:rsidRPr="00557708">
        <w:rPr>
          <w:rFonts w:hint="eastAsia"/>
          <w:sz w:val="22"/>
          <w:szCs w:val="20"/>
        </w:rPr>
        <w:t>return on assets</w:t>
      </w:r>
    </w:p>
    <w:p w:rsidR="009C4E20" w:rsidRDefault="009C4E20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 w:rsidR="005E23AF">
        <w:rPr>
          <w:rFonts w:hint="eastAsia"/>
          <w:sz w:val="22"/>
          <w:szCs w:val="20"/>
        </w:rPr>
        <w:t xml:space="preserve">ln </w:t>
      </w:r>
      <w:r w:rsidRPr="00557708">
        <w:rPr>
          <w:rFonts w:hint="eastAsia"/>
          <w:sz w:val="22"/>
          <w:szCs w:val="20"/>
        </w:rPr>
        <w:t xml:space="preserve">ROE: </w:t>
      </w:r>
      <w:r w:rsidR="003C7203">
        <w:rPr>
          <w:rFonts w:hint="eastAsia"/>
          <w:sz w:val="22"/>
          <w:szCs w:val="20"/>
        </w:rPr>
        <w:t xml:space="preserve">rate of change </w:t>
      </w:r>
      <w:r w:rsidR="003922CC" w:rsidRPr="00557708">
        <w:rPr>
          <w:rFonts w:hint="eastAsia"/>
          <w:sz w:val="22"/>
          <w:szCs w:val="20"/>
        </w:rPr>
        <w:t xml:space="preserve">of </w:t>
      </w:r>
      <w:r w:rsidRPr="00557708">
        <w:rPr>
          <w:rFonts w:hint="eastAsia"/>
          <w:sz w:val="22"/>
          <w:szCs w:val="20"/>
        </w:rPr>
        <w:t>return on equity</w:t>
      </w:r>
    </w:p>
    <w:p w:rsidR="003C7203" w:rsidRPr="00557708" w:rsidRDefault="003C7203" w:rsidP="000910D5">
      <w:pPr>
        <w:jc w:val="left"/>
        <w:rPr>
          <w:sz w:val="22"/>
          <w:szCs w:val="20"/>
        </w:rPr>
      </w:pPr>
      <w:r w:rsidRPr="00557708">
        <w:rPr>
          <w:rFonts w:hint="eastAsia"/>
          <w:sz w:val="22"/>
          <w:szCs w:val="20"/>
        </w:rPr>
        <w:t>*</w:t>
      </w:r>
      <m:oMath>
        <m:r>
          <m:rPr>
            <m:sty m:val="p"/>
          </m:rPr>
          <w:rPr>
            <w:rFonts w:ascii="Cambria Math" w:hAnsi="Cambria Math"/>
            <w:sz w:val="22"/>
            <w:szCs w:val="20"/>
          </w:rPr>
          <m:t>∆</m:t>
        </m:r>
      </m:oMath>
      <w:r>
        <w:rPr>
          <w:rFonts w:hint="eastAsia"/>
          <w:sz w:val="22"/>
          <w:szCs w:val="20"/>
        </w:rPr>
        <w:t>ln MVA: rate of change of market value added</w:t>
      </w:r>
    </w:p>
    <w:p w:rsidR="004D50CB" w:rsidRDefault="004D50CB" w:rsidP="000B6898">
      <w:pPr>
        <w:jc w:val="left"/>
      </w:pPr>
    </w:p>
    <w:p w:rsidR="00844F24" w:rsidRDefault="00844F24" w:rsidP="000B6898">
      <w:pPr>
        <w:jc w:val="left"/>
      </w:pPr>
    </w:p>
    <w:p w:rsidR="004D50CB" w:rsidRPr="00167C54" w:rsidRDefault="004D50CB" w:rsidP="004D50CB">
      <w:pPr>
        <w:rPr>
          <w:b/>
          <w:sz w:val="25"/>
          <w:szCs w:val="25"/>
        </w:rPr>
      </w:pPr>
      <w:r w:rsidRPr="00167C54">
        <w:rPr>
          <w:rFonts w:hint="eastAsia"/>
          <w:b/>
          <w:sz w:val="25"/>
          <w:szCs w:val="25"/>
        </w:rPr>
        <w:t>Figure 1. Conceptual Framework in this study</w:t>
      </w:r>
    </w:p>
    <w:p w:rsidR="0042416B" w:rsidRPr="00167C54" w:rsidRDefault="0036214F" w:rsidP="000B6898">
      <w:pPr>
        <w:jc w:val="left"/>
      </w:pPr>
      <w:r>
        <w:rPr>
          <w:noProof/>
        </w:rPr>
        <w:pict>
          <v:roundrect id="_x0000_s1068" style="position:absolute;margin-left:1.5pt;margin-top:3.8pt;width:446.25pt;height:130.4pt;z-index:251693056" arcsize="10923f" o:regroupid="5" strokeweight=".25pt"/>
        </w:pict>
      </w:r>
    </w:p>
    <w:p w:rsidR="004F4648" w:rsidRPr="00167C54" w:rsidRDefault="0036214F" w:rsidP="000B6898">
      <w:pPr>
        <w:jc w:val="left"/>
      </w:pPr>
      <w:r>
        <w:rPr>
          <w:noProof/>
        </w:rPr>
        <w:pict>
          <v:rect id="_x0000_s1070" style="position:absolute;margin-left:280.45pt;margin-top:6.4pt;width:134.85pt;height:45.6pt;z-index:251695104;v-text-anchor:middle" o:regroupid="5">
            <v:textbox>
              <w:txbxContent>
                <w:p w:rsidR="001B60C3" w:rsidRDefault="001B60C3" w:rsidP="004D50CB">
                  <w:r>
                    <w:rPr>
                      <w:rFonts w:hint="eastAsia"/>
                    </w:rPr>
                    <w:t>Firm</w:t>
                  </w:r>
                  <w:r>
                    <w:t>’</w:t>
                  </w:r>
                  <w:r>
                    <w:rPr>
                      <w:rFonts w:hint="eastAsia"/>
                    </w:rPr>
                    <w:t>s Profitability</w:t>
                  </w:r>
                </w:p>
                <w:p w:rsidR="001B60C3" w:rsidRPr="000D0853" w:rsidRDefault="001B60C3" w:rsidP="004D50CB">
                  <w:r w:rsidRPr="000D0853">
                    <w:rPr>
                      <w:rFonts w:hint="eastAsia"/>
                    </w:rPr>
                    <w:t>(PM, ROA, ROE)</w:t>
                  </w:r>
                </w:p>
              </w:txbxContent>
            </v:textbox>
          </v:rect>
        </w:pict>
      </w:r>
    </w:p>
    <w:p w:rsidR="004D50CB" w:rsidRPr="00167C54" w:rsidRDefault="0036214F" w:rsidP="000B6898">
      <w:pPr>
        <w:jc w:val="left"/>
      </w:pPr>
      <w:r>
        <w:rPr>
          <w:noProof/>
        </w:rPr>
        <w:pict>
          <v:rect id="_x0000_s1069" style="position:absolute;margin-left:28.65pt;margin-top:1.4pt;width:166.35pt;height:48.9pt;z-index:251694080;v-text-anchor:middle" o:regroupid="5">
            <v:textbox>
              <w:txbxContent>
                <w:p w:rsidR="001B60C3" w:rsidRPr="000D0853" w:rsidRDefault="001B60C3" w:rsidP="004D50CB">
                  <w:r>
                    <w:rPr>
                      <w:rFonts w:hint="eastAsia"/>
                    </w:rPr>
                    <w:t xml:space="preserve">American </w:t>
                  </w:r>
                  <w:r w:rsidRPr="000D0853">
                    <w:t>Customer Satisfaction</w:t>
                  </w:r>
                  <w:r>
                    <w:rPr>
                      <w:rFonts w:hint="eastAsia"/>
                    </w:rPr>
                    <w:t xml:space="preserve"> Index (ACSI)    in hospitality</w:t>
                  </w:r>
                </w:p>
              </w:txbxContent>
            </v:textbox>
          </v:rect>
        </w:pict>
      </w:r>
    </w:p>
    <w:p w:rsidR="004D50CB" w:rsidRPr="00167C54" w:rsidRDefault="0036214F" w:rsidP="000B6898">
      <w:pPr>
        <w:jc w:val="lef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3" type="#_x0000_t32" style="position:absolute;margin-left:195pt;margin-top:6.6pt;width:85.45pt;height:50.55pt;z-index:251698176" o:connectortype="straight" o:regroupid="5" strokeweight="1.25pt">
            <v:stroke endarrow="block"/>
          </v:shape>
        </w:pict>
      </w:r>
      <w:r>
        <w:rPr>
          <w:noProof/>
        </w:rPr>
        <w:pict>
          <v:shape id="_x0000_s1072" type="#_x0000_t32" style="position:absolute;margin-left:195pt;margin-top:1.6pt;width:85.45pt;height:0;z-index:251697152" o:connectortype="straight" o:regroupid="5" strokeweight="1.25pt">
            <v:stroke endarrow="block"/>
          </v:shape>
        </w:pict>
      </w:r>
    </w:p>
    <w:p w:rsidR="004D50CB" w:rsidRPr="00167C54" w:rsidRDefault="004D50CB" w:rsidP="000B6898">
      <w:pPr>
        <w:jc w:val="left"/>
      </w:pPr>
    </w:p>
    <w:p w:rsidR="004D50CB" w:rsidRPr="00167C54" w:rsidRDefault="0036214F" w:rsidP="000B6898">
      <w:pPr>
        <w:jc w:val="left"/>
      </w:pPr>
      <w:r>
        <w:rPr>
          <w:noProof/>
        </w:rPr>
        <w:pict>
          <v:rect id="_x0000_s1071" style="position:absolute;margin-left:280.45pt;margin-top:8.95pt;width:134.85pt;height:39.2pt;z-index:251696128;v-text-anchor:middle" o:regroupid="5">
            <v:textbox>
              <w:txbxContent>
                <w:p w:rsidR="001B60C3" w:rsidRDefault="001B60C3" w:rsidP="004D50CB">
                  <w:r>
                    <w:rPr>
                      <w:rFonts w:hint="eastAsia"/>
                    </w:rPr>
                    <w:t>Firm</w:t>
                  </w:r>
                  <w:r>
                    <w:t>’</w:t>
                  </w:r>
                  <w:r>
                    <w:rPr>
                      <w:rFonts w:hint="eastAsia"/>
                    </w:rPr>
                    <w:t>s Value</w:t>
                  </w:r>
                </w:p>
                <w:p w:rsidR="001B60C3" w:rsidRPr="000D0853" w:rsidRDefault="001B60C3" w:rsidP="004D50CB">
                  <w:r w:rsidRPr="000D0853">
                    <w:rPr>
                      <w:rFonts w:hint="eastAsia"/>
                    </w:rPr>
                    <w:t>(Tobin</w:t>
                  </w:r>
                  <w:r w:rsidRPr="000D0853">
                    <w:t>’</w:t>
                  </w:r>
                  <w:r w:rsidRPr="000D0853">
                    <w:rPr>
                      <w:rFonts w:hint="eastAsia"/>
                    </w:rPr>
                    <w:t>s q</w:t>
                  </w:r>
                  <w:r>
                    <w:rPr>
                      <w:rFonts w:hint="eastAsia"/>
                    </w:rPr>
                    <w:t>, MVA</w:t>
                  </w:r>
                  <w:r w:rsidRPr="000D0853">
                    <w:rPr>
                      <w:rFonts w:hint="eastAsia"/>
                    </w:rPr>
                    <w:t>)</w:t>
                  </w:r>
                </w:p>
              </w:txbxContent>
            </v:textbox>
          </v:rect>
        </w:pict>
      </w:r>
    </w:p>
    <w:p w:rsidR="004D50CB" w:rsidRPr="00167C54" w:rsidRDefault="004D50CB" w:rsidP="000B6898">
      <w:pPr>
        <w:jc w:val="left"/>
      </w:pPr>
    </w:p>
    <w:p w:rsidR="004D50CB" w:rsidRPr="00167C54" w:rsidRDefault="004D50CB" w:rsidP="000B6898">
      <w:pPr>
        <w:jc w:val="left"/>
      </w:pPr>
    </w:p>
    <w:p w:rsidR="004D50CB" w:rsidRPr="00167C54" w:rsidRDefault="004D50CB" w:rsidP="000B6898">
      <w:pPr>
        <w:jc w:val="left"/>
      </w:pPr>
    </w:p>
    <w:p w:rsidR="009E0100" w:rsidRDefault="009E0100" w:rsidP="009E0100">
      <w:pPr>
        <w:jc w:val="both"/>
      </w:pPr>
    </w:p>
    <w:p w:rsidR="004D50CB" w:rsidRPr="009E0100" w:rsidRDefault="004D50CB" w:rsidP="009E0100">
      <w:pPr>
        <w:rPr>
          <w:sz w:val="22"/>
          <w:szCs w:val="22"/>
        </w:rPr>
      </w:pPr>
      <w:r w:rsidRPr="009E0100">
        <w:rPr>
          <w:rFonts w:hint="eastAsia"/>
          <w:sz w:val="22"/>
          <w:szCs w:val="22"/>
        </w:rPr>
        <w:t xml:space="preserve">Notes: PM: </w:t>
      </w:r>
      <w:r w:rsidR="00A612B7" w:rsidRPr="009E0100">
        <w:rPr>
          <w:rFonts w:hint="eastAsia"/>
          <w:sz w:val="22"/>
          <w:szCs w:val="22"/>
        </w:rPr>
        <w:t>profit margin, ROA: return on assets, ROE: return on equity</w:t>
      </w:r>
      <w:r w:rsidR="00753700" w:rsidRPr="009E0100">
        <w:rPr>
          <w:rFonts w:hint="eastAsia"/>
          <w:sz w:val="22"/>
          <w:szCs w:val="22"/>
        </w:rPr>
        <w:t>, MVA: market value added</w:t>
      </w:r>
    </w:p>
    <w:p w:rsidR="00557708" w:rsidRDefault="00557708" w:rsidP="00AF5571">
      <w:pPr>
        <w:ind w:firstLine="805"/>
        <w:jc w:val="left"/>
        <w:rPr>
          <w:i/>
        </w:rPr>
      </w:pPr>
    </w:p>
    <w:p w:rsidR="00557708" w:rsidRDefault="00557708" w:rsidP="00AF5571">
      <w:pPr>
        <w:ind w:firstLine="805"/>
        <w:jc w:val="left"/>
        <w:rPr>
          <w:i/>
        </w:rPr>
      </w:pPr>
    </w:p>
    <w:p w:rsidR="003D6CFA" w:rsidRPr="00167C54" w:rsidRDefault="007237F3" w:rsidP="00AF5571">
      <w:pPr>
        <w:ind w:firstLine="805"/>
        <w:jc w:val="left"/>
      </w:pPr>
      <w:r w:rsidRPr="00167C54">
        <w:rPr>
          <w:rFonts w:hint="eastAsia"/>
          <w:i/>
        </w:rPr>
        <w:t>A</w:t>
      </w:r>
      <w:r w:rsidR="00A612B7" w:rsidRPr="00167C54">
        <w:rPr>
          <w:rFonts w:hint="eastAsia"/>
          <w:i/>
        </w:rPr>
        <w:t>merican</w:t>
      </w:r>
      <w:r w:rsidRPr="00167C54">
        <w:rPr>
          <w:rFonts w:hint="eastAsia"/>
          <w:i/>
        </w:rPr>
        <w:t xml:space="preserve"> </w:t>
      </w:r>
      <w:r w:rsidR="00A612B7" w:rsidRPr="00167C54">
        <w:rPr>
          <w:rFonts w:hint="eastAsia"/>
          <w:i/>
        </w:rPr>
        <w:t>Customer S</w:t>
      </w:r>
      <w:r w:rsidR="00E32F00" w:rsidRPr="00167C54">
        <w:rPr>
          <w:rFonts w:hint="eastAsia"/>
          <w:i/>
        </w:rPr>
        <w:t>atisfaction</w:t>
      </w:r>
      <w:r w:rsidR="00B80C2B" w:rsidRPr="00167C54">
        <w:rPr>
          <w:rFonts w:hint="eastAsia"/>
        </w:rPr>
        <w:t xml:space="preserve">: </w:t>
      </w:r>
      <w:r w:rsidR="005D0F11" w:rsidRPr="00167C54">
        <w:t xml:space="preserve">To </w:t>
      </w:r>
      <w:r w:rsidR="005D0F11" w:rsidRPr="00167C54">
        <w:rPr>
          <w:rFonts w:hint="eastAsia"/>
        </w:rPr>
        <w:t>conduct</w:t>
      </w:r>
      <w:r w:rsidR="005D0F11" w:rsidRPr="00167C54">
        <w:t xml:space="preserve"> the empirical models presented</w:t>
      </w:r>
      <w:r w:rsidR="005D0F11" w:rsidRPr="00167C54">
        <w:rPr>
          <w:rFonts w:hint="eastAsia"/>
        </w:rPr>
        <w:t xml:space="preserve">, </w:t>
      </w:r>
      <w:r w:rsidR="005236CA" w:rsidRPr="00167C54">
        <w:rPr>
          <w:rFonts w:hint="eastAsia"/>
        </w:rPr>
        <w:t xml:space="preserve">this study </w:t>
      </w:r>
      <w:r w:rsidR="00622126" w:rsidRPr="00167C54">
        <w:t>measure</w:t>
      </w:r>
      <w:r w:rsidR="005236CA" w:rsidRPr="00167C54">
        <w:rPr>
          <w:rFonts w:hint="eastAsia"/>
        </w:rPr>
        <w:t>s</w:t>
      </w:r>
      <w:r w:rsidR="00622126" w:rsidRPr="00167C54">
        <w:rPr>
          <w:rFonts w:hint="eastAsia"/>
        </w:rPr>
        <w:t xml:space="preserve"> the customer </w:t>
      </w:r>
      <w:r w:rsidR="00622126" w:rsidRPr="00167C54">
        <w:t>satisfaction</w:t>
      </w:r>
      <w:r w:rsidR="00622126" w:rsidRPr="00167C54">
        <w:rPr>
          <w:rFonts w:hint="eastAsia"/>
        </w:rPr>
        <w:t xml:space="preserve"> using the ACSI</w:t>
      </w:r>
      <w:r w:rsidRPr="00167C54">
        <w:rPr>
          <w:rFonts w:hint="eastAsia"/>
        </w:rPr>
        <w:t xml:space="preserve"> </w:t>
      </w:r>
      <w:r w:rsidR="00C256E5" w:rsidRPr="00167C54">
        <w:rPr>
          <w:rFonts w:hint="eastAsia"/>
        </w:rPr>
        <w:t>(America</w:t>
      </w:r>
      <w:r w:rsidR="00A612B7" w:rsidRPr="00167C54">
        <w:rPr>
          <w:rFonts w:hint="eastAsia"/>
        </w:rPr>
        <w:t>n</w:t>
      </w:r>
      <w:r w:rsidR="00C256E5" w:rsidRPr="00167C54">
        <w:rPr>
          <w:rFonts w:hint="eastAsia"/>
        </w:rPr>
        <w:t xml:space="preserve"> Customer Satisfaction Index)</w:t>
      </w:r>
      <w:r w:rsidR="00622126" w:rsidRPr="00167C54">
        <w:rPr>
          <w:rFonts w:hint="eastAsia"/>
        </w:rPr>
        <w:t xml:space="preserve">, which is developed by the National Quality Research Center of the Stephen M. Ross Business School at the University of Michigan. </w:t>
      </w:r>
      <w:r w:rsidR="002910A4" w:rsidRPr="00167C54">
        <w:t>T</w:t>
      </w:r>
      <w:r w:rsidR="002910A4" w:rsidRPr="00167C54">
        <w:rPr>
          <w:rFonts w:hint="eastAsia"/>
        </w:rPr>
        <w:t>he index represents the quality of goods and services pu</w:t>
      </w:r>
      <w:r w:rsidR="003C4B6B">
        <w:rPr>
          <w:rFonts w:hint="eastAsia"/>
        </w:rPr>
        <w:t>rchased in the United States. I</w:t>
      </w:r>
      <w:r w:rsidR="002910A4" w:rsidRPr="00167C54">
        <w:rPr>
          <w:rFonts w:hint="eastAsia"/>
        </w:rPr>
        <w:t xml:space="preserve">t is a national </w:t>
      </w:r>
      <w:r w:rsidR="002910A4" w:rsidRPr="00167C54">
        <w:t>indicator</w:t>
      </w:r>
      <w:r w:rsidR="002910A4" w:rsidRPr="00167C54">
        <w:rPr>
          <w:rFonts w:hint="eastAsia"/>
        </w:rPr>
        <w:t xml:space="preserve"> of customer satisfaction</w:t>
      </w:r>
      <w:r w:rsidR="00BB45D6" w:rsidRPr="00167C54">
        <w:rPr>
          <w:rFonts w:hint="eastAsia"/>
        </w:rPr>
        <w:t xml:space="preserve"> </w:t>
      </w:r>
      <w:r w:rsidR="00CE4E90" w:rsidRPr="00167C54">
        <w:rPr>
          <w:rFonts w:hint="eastAsia"/>
        </w:rPr>
        <w:t>on a 0-100 scale</w:t>
      </w:r>
      <w:r w:rsidR="00F652E1" w:rsidRPr="00167C54">
        <w:rPr>
          <w:rFonts w:hint="eastAsia"/>
        </w:rPr>
        <w:t xml:space="preserve"> </w:t>
      </w:r>
      <w:r w:rsidR="00331E8A">
        <w:t>(Fornell</w:t>
      </w:r>
      <w:r w:rsidR="000B2468">
        <w:rPr>
          <w:rFonts w:hint="eastAsia"/>
        </w:rPr>
        <w:t>,</w:t>
      </w:r>
      <w:r w:rsidR="00331E8A">
        <w:rPr>
          <w:rFonts w:hint="eastAsia"/>
        </w:rPr>
        <w:t xml:space="preserve"> John, Anderson, Cha, &amp; Bryant,</w:t>
      </w:r>
      <w:r w:rsidR="00BB45D6" w:rsidRPr="00167C54">
        <w:t xml:space="preserve"> 1996).</w:t>
      </w:r>
      <w:r w:rsidR="00BB45D6" w:rsidRPr="00167C54">
        <w:rPr>
          <w:rFonts w:hint="eastAsia"/>
        </w:rPr>
        <w:t xml:space="preserve"> </w:t>
      </w:r>
      <w:r w:rsidR="00DE151B" w:rsidRPr="00167C54">
        <w:rPr>
          <w:rFonts w:hint="eastAsia"/>
        </w:rPr>
        <w:t xml:space="preserve">The </w:t>
      </w:r>
      <w:r w:rsidR="00DE151B" w:rsidRPr="00167C54">
        <w:t>national</w:t>
      </w:r>
      <w:r w:rsidR="00DE151B" w:rsidRPr="00167C54">
        <w:rPr>
          <w:rFonts w:hint="eastAsia"/>
        </w:rPr>
        <w:t xml:space="preserve"> </w:t>
      </w:r>
      <w:r w:rsidR="00DE151B" w:rsidRPr="00167C54">
        <w:t>average</w:t>
      </w:r>
      <w:r w:rsidR="00DE151B" w:rsidRPr="00167C54">
        <w:rPr>
          <w:rFonts w:hint="eastAsia"/>
        </w:rPr>
        <w:t xml:space="preserve"> ACSI score shows </w:t>
      </w:r>
      <w:r w:rsidR="000B2468">
        <w:rPr>
          <w:rFonts w:hint="eastAsia"/>
        </w:rPr>
        <w:t>correlation</w:t>
      </w:r>
      <w:r w:rsidR="006A3CBC">
        <w:rPr>
          <w:rFonts w:hint="eastAsia"/>
        </w:rPr>
        <w:t xml:space="preserve"> </w:t>
      </w:r>
      <w:r w:rsidR="000B2468">
        <w:rPr>
          <w:rFonts w:hint="eastAsia"/>
        </w:rPr>
        <w:t xml:space="preserve">between </w:t>
      </w:r>
      <w:r w:rsidR="006A3CBC">
        <w:rPr>
          <w:rFonts w:hint="eastAsia"/>
        </w:rPr>
        <w:t xml:space="preserve">the </w:t>
      </w:r>
      <w:r w:rsidR="00DE151B" w:rsidRPr="00167C54">
        <w:rPr>
          <w:rFonts w:hint="eastAsia"/>
        </w:rPr>
        <w:t xml:space="preserve">gross domestic product, </w:t>
      </w:r>
      <w:r w:rsidR="006A3CBC">
        <w:rPr>
          <w:rFonts w:hint="eastAsia"/>
        </w:rPr>
        <w:t xml:space="preserve">the </w:t>
      </w:r>
      <w:r w:rsidR="00DE151B" w:rsidRPr="00167C54">
        <w:rPr>
          <w:rFonts w:hint="eastAsia"/>
        </w:rPr>
        <w:t>personal consumption expenditure, and the stock market</w:t>
      </w:r>
      <w:r w:rsidR="00075D7C" w:rsidRPr="00167C54">
        <w:rPr>
          <w:rFonts w:hint="eastAsia"/>
        </w:rPr>
        <w:t xml:space="preserve">. It can be evidence that ACSI is an important barometer of </w:t>
      </w:r>
      <w:r w:rsidR="00075D7C" w:rsidRPr="00167C54">
        <w:rPr>
          <w:rFonts w:hint="eastAsia"/>
        </w:rPr>
        <w:lastRenderedPageBreak/>
        <w:t>economic performa</w:t>
      </w:r>
      <w:r w:rsidR="002A6C4F" w:rsidRPr="00167C54">
        <w:rPr>
          <w:rFonts w:hint="eastAsia"/>
        </w:rPr>
        <w:t>nce for the macro economy (</w:t>
      </w:r>
      <w:r w:rsidR="002A6C4F" w:rsidRPr="00167C54">
        <w:t>Aksoy</w:t>
      </w:r>
      <w:r w:rsidR="00CB71A0" w:rsidRPr="00167C54">
        <w:rPr>
          <w:rFonts w:hint="eastAsia"/>
        </w:rPr>
        <w:t xml:space="preserve"> et al.</w:t>
      </w:r>
      <w:r w:rsidR="002A6C4F" w:rsidRPr="00167C54">
        <w:rPr>
          <w:rFonts w:hint="eastAsia"/>
        </w:rPr>
        <w:t>, 2008)</w:t>
      </w:r>
      <w:r w:rsidR="00075D7C" w:rsidRPr="00167C54">
        <w:rPr>
          <w:rFonts w:hint="eastAsia"/>
        </w:rPr>
        <w:t>.</w:t>
      </w:r>
      <w:r w:rsidR="00B42335" w:rsidRPr="00167C54">
        <w:rPr>
          <w:rFonts w:hint="eastAsia"/>
        </w:rPr>
        <w:t xml:space="preserve"> </w:t>
      </w:r>
      <w:r w:rsidR="001539DC" w:rsidRPr="00167C54">
        <w:rPr>
          <w:rFonts w:hint="eastAsia"/>
        </w:rPr>
        <w:t xml:space="preserve">Hotel and restaurant </w:t>
      </w:r>
      <w:r w:rsidR="005236CA" w:rsidRPr="00167C54">
        <w:rPr>
          <w:rFonts w:hint="eastAsia"/>
        </w:rPr>
        <w:t xml:space="preserve">companies </w:t>
      </w:r>
      <w:r w:rsidR="006A3CBC">
        <w:rPr>
          <w:rFonts w:hint="eastAsia"/>
        </w:rPr>
        <w:t>are divided into</w:t>
      </w:r>
      <w:r w:rsidR="001539DC" w:rsidRPr="00167C54">
        <w:rPr>
          <w:rFonts w:hint="eastAsia"/>
        </w:rPr>
        <w:t xml:space="preserve"> </w:t>
      </w:r>
      <w:r w:rsidR="001539DC" w:rsidRPr="00167C54">
        <w:t>separate</w:t>
      </w:r>
      <w:r w:rsidR="00830D49">
        <w:rPr>
          <w:rFonts w:hint="eastAsia"/>
        </w:rPr>
        <w:t xml:space="preserve"> sectors, but this study </w:t>
      </w:r>
      <w:r w:rsidR="00830D49">
        <w:t>did not</w:t>
      </w:r>
      <w:r w:rsidR="00830D49">
        <w:rPr>
          <w:rFonts w:hint="eastAsia"/>
        </w:rPr>
        <w:t xml:space="preserve"> divide them into categories, instead this study combined them into a single sector.</w:t>
      </w:r>
      <w:r w:rsidR="001539DC" w:rsidRPr="00167C54">
        <w:rPr>
          <w:rFonts w:hint="eastAsia"/>
        </w:rPr>
        <w:t xml:space="preserve"> </w:t>
      </w:r>
      <w:r w:rsidR="00B42335" w:rsidRPr="00167C54">
        <w:rPr>
          <w:rFonts w:hint="eastAsia"/>
        </w:rPr>
        <w:t xml:space="preserve">Among </w:t>
      </w:r>
      <w:r w:rsidR="00830D49">
        <w:rPr>
          <w:rFonts w:hint="eastAsia"/>
        </w:rPr>
        <w:t xml:space="preserve">total </w:t>
      </w:r>
      <w:r w:rsidR="000D7541">
        <w:rPr>
          <w:rFonts w:hint="eastAsia"/>
        </w:rPr>
        <w:t>the hotel,</w:t>
      </w:r>
      <w:r w:rsidR="00B42335" w:rsidRPr="00167C54">
        <w:rPr>
          <w:rFonts w:hint="eastAsia"/>
        </w:rPr>
        <w:t xml:space="preserve"> </w:t>
      </w:r>
      <w:r w:rsidR="00B42335" w:rsidRPr="00167C54">
        <w:t>restaurant</w:t>
      </w:r>
      <w:r w:rsidR="000D7541">
        <w:rPr>
          <w:rFonts w:hint="eastAsia"/>
        </w:rPr>
        <w:t>, and airline</w:t>
      </w:r>
      <w:r w:rsidR="00B42335" w:rsidRPr="00167C54">
        <w:rPr>
          <w:rFonts w:hint="eastAsia"/>
        </w:rPr>
        <w:t xml:space="preserve"> companies</w:t>
      </w:r>
      <w:r w:rsidR="00830D49">
        <w:rPr>
          <w:rFonts w:hint="eastAsia"/>
        </w:rPr>
        <w:t xml:space="preserve"> in U.S., the only nine </w:t>
      </w:r>
      <w:r w:rsidR="000D7541">
        <w:rPr>
          <w:rFonts w:hint="eastAsia"/>
        </w:rPr>
        <w:t>restaurants,</w:t>
      </w:r>
      <w:r w:rsidR="006A3CBC">
        <w:rPr>
          <w:rFonts w:hint="eastAsia"/>
        </w:rPr>
        <w:t xml:space="preserve"> six hotels</w:t>
      </w:r>
      <w:r w:rsidR="000D7541">
        <w:rPr>
          <w:rFonts w:hint="eastAsia"/>
        </w:rPr>
        <w:t>, and five airlines</w:t>
      </w:r>
      <w:r w:rsidR="006A3CBC">
        <w:rPr>
          <w:rFonts w:hint="eastAsia"/>
        </w:rPr>
        <w:t xml:space="preserve"> </w:t>
      </w:r>
      <w:r w:rsidR="00830D49">
        <w:rPr>
          <w:rFonts w:hint="eastAsia"/>
        </w:rPr>
        <w:t xml:space="preserve">made </w:t>
      </w:r>
      <w:r w:rsidR="00830D49">
        <w:t>their</w:t>
      </w:r>
      <w:r w:rsidR="00830D49">
        <w:rPr>
          <w:rFonts w:hint="eastAsia"/>
        </w:rPr>
        <w:t xml:space="preserve"> 1998-2009 financial statements available in this study.</w:t>
      </w:r>
    </w:p>
    <w:p w:rsidR="008323D3" w:rsidRPr="00167C54" w:rsidRDefault="008323D3" w:rsidP="00AF5571">
      <w:pPr>
        <w:ind w:firstLine="805"/>
        <w:jc w:val="left"/>
      </w:pPr>
    </w:p>
    <w:p w:rsidR="00A05398" w:rsidRPr="00167C54" w:rsidRDefault="00A05398" w:rsidP="00AF5571">
      <w:pPr>
        <w:ind w:firstLine="805"/>
        <w:jc w:val="left"/>
        <w:rPr>
          <w:b/>
        </w:rPr>
      </w:pPr>
      <w:r w:rsidRPr="00167C54">
        <w:rPr>
          <w:rFonts w:hint="eastAsia"/>
          <w:i/>
        </w:rPr>
        <w:t xml:space="preserve">Firm </w:t>
      </w:r>
      <w:r w:rsidR="008E52FC" w:rsidRPr="00167C54">
        <w:rPr>
          <w:i/>
        </w:rPr>
        <w:t>P</w:t>
      </w:r>
      <w:r w:rsidR="008E52FC" w:rsidRPr="00167C54">
        <w:rPr>
          <w:rFonts w:hint="eastAsia"/>
          <w:i/>
        </w:rPr>
        <w:t>rofitability</w:t>
      </w:r>
      <w:r w:rsidR="008E52FC" w:rsidRPr="00167C54">
        <w:rPr>
          <w:rFonts w:hint="eastAsia"/>
        </w:rPr>
        <w:t xml:space="preserve">: </w:t>
      </w:r>
      <w:r w:rsidR="00522EBA" w:rsidRPr="00167C54">
        <w:rPr>
          <w:rFonts w:hint="eastAsia"/>
        </w:rPr>
        <w:t>Profit margin (PM), return on assets (ROA), and return on equity (ROE) as proxy to measure the firm</w:t>
      </w:r>
      <w:r w:rsidR="00522EBA" w:rsidRPr="00167C54">
        <w:t>’</w:t>
      </w:r>
      <w:r w:rsidR="00522EBA" w:rsidRPr="00167C54">
        <w:rPr>
          <w:rFonts w:hint="eastAsia"/>
        </w:rPr>
        <w:t xml:space="preserve">s profitability, are </w:t>
      </w:r>
      <w:r w:rsidR="006F135A" w:rsidRPr="00167C54">
        <w:rPr>
          <w:rFonts w:hint="eastAsia"/>
        </w:rPr>
        <w:t xml:space="preserve">complemented with </w:t>
      </w:r>
      <w:r w:rsidR="003D6CFA" w:rsidRPr="00167C54">
        <w:rPr>
          <w:rFonts w:hint="eastAsia"/>
        </w:rPr>
        <w:t xml:space="preserve">COMPUSTAT data from </w:t>
      </w:r>
      <w:r w:rsidR="00082A58" w:rsidRPr="00167C54">
        <w:rPr>
          <w:rFonts w:hint="eastAsia"/>
        </w:rPr>
        <w:t>1998</w:t>
      </w:r>
      <w:r w:rsidR="008725DD" w:rsidRPr="00167C54">
        <w:rPr>
          <w:rFonts w:hint="eastAsia"/>
        </w:rPr>
        <w:t xml:space="preserve"> to 2009</w:t>
      </w:r>
      <w:r w:rsidR="00D83E9C" w:rsidRPr="00167C54">
        <w:rPr>
          <w:rFonts w:hint="eastAsia"/>
        </w:rPr>
        <w:t xml:space="preserve">. </w:t>
      </w:r>
      <w:r w:rsidR="008E0C33" w:rsidRPr="00167C54">
        <w:rPr>
          <w:rFonts w:hint="eastAsia"/>
        </w:rPr>
        <w:t xml:space="preserve">PM is </w:t>
      </w:r>
      <w:r w:rsidR="006D169A" w:rsidRPr="00167C54">
        <w:rPr>
          <w:rFonts w:hint="eastAsia"/>
        </w:rPr>
        <w:t>the ratio: net income</w:t>
      </w:r>
      <w:r w:rsidR="008E0C33" w:rsidRPr="00167C54">
        <w:rPr>
          <w:rFonts w:hint="eastAsia"/>
        </w:rPr>
        <w:t xml:space="preserve"> </w:t>
      </w:r>
      <w:r w:rsidR="006D169A" w:rsidRPr="00167C54">
        <w:rPr>
          <w:rFonts w:hint="eastAsia"/>
        </w:rPr>
        <w:t xml:space="preserve">is divided by sales, ROA is the ratio: net income is divided by total assets, and ROE is the ratio: net </w:t>
      </w:r>
      <w:r w:rsidR="006D169A" w:rsidRPr="00167C54">
        <w:t>income</w:t>
      </w:r>
      <w:r w:rsidR="006D169A" w:rsidRPr="00167C54">
        <w:rPr>
          <w:rFonts w:hint="eastAsia"/>
        </w:rPr>
        <w:t xml:space="preserve"> is divided by total equity.</w:t>
      </w:r>
    </w:p>
    <w:p w:rsidR="008323D3" w:rsidRPr="00167C54" w:rsidRDefault="008323D3" w:rsidP="00AF5571">
      <w:pPr>
        <w:ind w:firstLine="805"/>
        <w:jc w:val="left"/>
      </w:pPr>
    </w:p>
    <w:p w:rsidR="00D5732E" w:rsidRPr="00167C54" w:rsidRDefault="00A05398" w:rsidP="003563E6">
      <w:pPr>
        <w:spacing w:afterLines="50"/>
        <w:ind w:firstLine="805"/>
        <w:jc w:val="left"/>
      </w:pPr>
      <w:r w:rsidRPr="00167C54">
        <w:rPr>
          <w:rFonts w:hint="eastAsia"/>
          <w:i/>
        </w:rPr>
        <w:t>Firm value</w:t>
      </w:r>
      <w:r w:rsidRPr="00167C54">
        <w:rPr>
          <w:rFonts w:hint="eastAsia"/>
        </w:rPr>
        <w:t xml:space="preserve">: </w:t>
      </w:r>
      <w:r w:rsidR="00865718" w:rsidRPr="00167C54">
        <w:rPr>
          <w:rFonts w:hint="eastAsia"/>
        </w:rPr>
        <w:t>To measure the firm</w:t>
      </w:r>
      <w:r w:rsidR="00146BD4">
        <w:t>’</w:t>
      </w:r>
      <w:r w:rsidR="00146BD4">
        <w:rPr>
          <w:rFonts w:hint="eastAsia"/>
        </w:rPr>
        <w:t xml:space="preserve">s value efficiently, </w:t>
      </w:r>
      <w:r w:rsidR="006637C8">
        <w:rPr>
          <w:rFonts w:hint="eastAsia"/>
        </w:rPr>
        <w:t xml:space="preserve">the study </w:t>
      </w:r>
      <w:r w:rsidR="00146BD4">
        <w:rPr>
          <w:rFonts w:hint="eastAsia"/>
        </w:rPr>
        <w:t>use</w:t>
      </w:r>
      <w:r w:rsidR="006637C8">
        <w:rPr>
          <w:rFonts w:hint="eastAsia"/>
        </w:rPr>
        <w:t>s</w:t>
      </w:r>
      <w:r w:rsidR="00865718" w:rsidRPr="00167C54">
        <w:rPr>
          <w:rFonts w:hint="eastAsia"/>
        </w:rPr>
        <w:t xml:space="preserve"> Tobin</w:t>
      </w:r>
      <w:r w:rsidR="00865718" w:rsidRPr="00167C54">
        <w:t>’</w:t>
      </w:r>
      <w:r w:rsidR="00865718" w:rsidRPr="00167C54">
        <w:rPr>
          <w:rFonts w:hint="eastAsia"/>
        </w:rPr>
        <w:t>s q</w:t>
      </w:r>
      <w:r w:rsidR="00552149" w:rsidRPr="00167C54">
        <w:rPr>
          <w:rFonts w:hint="eastAsia"/>
        </w:rPr>
        <w:t xml:space="preserve">, which is defined as the ratio of the market </w:t>
      </w:r>
      <w:r w:rsidR="00146BD4">
        <w:rPr>
          <w:rFonts w:hint="eastAsia"/>
        </w:rPr>
        <w:t>value of a firm with</w:t>
      </w:r>
      <w:r w:rsidR="00552149" w:rsidRPr="00167C54">
        <w:rPr>
          <w:rFonts w:hint="eastAsia"/>
        </w:rPr>
        <w:t xml:space="preserve"> the replacement </w:t>
      </w:r>
      <w:r w:rsidR="00146BD4">
        <w:rPr>
          <w:rFonts w:hint="eastAsia"/>
        </w:rPr>
        <w:t xml:space="preserve">the </w:t>
      </w:r>
      <w:r w:rsidR="00552149" w:rsidRPr="00167C54">
        <w:rPr>
          <w:rFonts w:hint="eastAsia"/>
        </w:rPr>
        <w:t>cost of its ass</w:t>
      </w:r>
      <w:r w:rsidR="00810697" w:rsidRPr="00167C54">
        <w:rPr>
          <w:rFonts w:hint="eastAsia"/>
        </w:rPr>
        <w:t>e</w:t>
      </w:r>
      <w:r w:rsidR="00552149" w:rsidRPr="00167C54">
        <w:rPr>
          <w:rFonts w:hint="eastAsia"/>
        </w:rPr>
        <w:t>ts</w:t>
      </w:r>
      <w:r w:rsidR="00865718" w:rsidRPr="00167C54">
        <w:rPr>
          <w:rFonts w:hint="eastAsia"/>
        </w:rPr>
        <w:t>. There are several methods to measure Tobin</w:t>
      </w:r>
      <w:r w:rsidR="00865718" w:rsidRPr="00167C54">
        <w:t>’</w:t>
      </w:r>
      <w:r w:rsidR="00865718" w:rsidRPr="00167C54">
        <w:rPr>
          <w:rFonts w:hint="eastAsia"/>
        </w:rPr>
        <w:t>s q (</w:t>
      </w:r>
      <w:r w:rsidR="00DB1F87" w:rsidRPr="00167C54">
        <w:t>Hall,</w:t>
      </w:r>
      <w:r w:rsidR="00DB1F87" w:rsidRPr="00167C54">
        <w:rPr>
          <w:rFonts w:hint="eastAsia"/>
        </w:rPr>
        <w:t xml:space="preserve"> </w:t>
      </w:r>
      <w:r w:rsidR="00DB1F87" w:rsidRPr="00167C54">
        <w:t xml:space="preserve">Cummins, Laderman, </w:t>
      </w:r>
      <w:r w:rsidR="00DB1F87" w:rsidRPr="00167C54">
        <w:rPr>
          <w:rFonts w:hint="eastAsia"/>
        </w:rPr>
        <w:t>&amp;</w:t>
      </w:r>
      <w:r w:rsidR="00DB1F87" w:rsidRPr="00167C54">
        <w:t xml:space="preserve"> Mundy</w:t>
      </w:r>
      <w:r w:rsidR="00DB1F87" w:rsidRPr="00167C54">
        <w:rPr>
          <w:rFonts w:hint="eastAsia"/>
        </w:rPr>
        <w:t>,</w:t>
      </w:r>
      <w:r w:rsidR="00DB1F87" w:rsidRPr="00167C54">
        <w:t xml:space="preserve"> 1988; Lindenberg </w:t>
      </w:r>
      <w:r w:rsidR="00DB1F87" w:rsidRPr="00167C54">
        <w:rPr>
          <w:rFonts w:hint="eastAsia"/>
        </w:rPr>
        <w:t>&amp;</w:t>
      </w:r>
      <w:r w:rsidR="00865718" w:rsidRPr="00167C54">
        <w:t xml:space="preserve"> Ross</w:t>
      </w:r>
      <w:r w:rsidR="00DB1F87" w:rsidRPr="00167C54">
        <w:rPr>
          <w:rFonts w:hint="eastAsia"/>
        </w:rPr>
        <w:t>,</w:t>
      </w:r>
      <w:r w:rsidR="00865718" w:rsidRPr="00167C54">
        <w:t xml:space="preserve"> 1981)</w:t>
      </w:r>
      <w:r w:rsidR="000707AB">
        <w:t xml:space="preserve">, and </w:t>
      </w:r>
      <w:r w:rsidR="006637C8">
        <w:rPr>
          <w:rFonts w:hint="eastAsia"/>
        </w:rPr>
        <w:t>this study</w:t>
      </w:r>
      <w:r w:rsidR="000707AB">
        <w:t xml:space="preserve"> </w:t>
      </w:r>
      <w:r w:rsidR="000707AB">
        <w:rPr>
          <w:rFonts w:hint="eastAsia"/>
        </w:rPr>
        <w:t>use</w:t>
      </w:r>
      <w:r w:rsidR="006637C8">
        <w:rPr>
          <w:rFonts w:hint="eastAsia"/>
        </w:rPr>
        <w:t>s</w:t>
      </w:r>
      <w:r w:rsidR="00865718" w:rsidRPr="00167C54">
        <w:rPr>
          <w:rFonts w:hint="eastAsia"/>
        </w:rPr>
        <w:t xml:space="preserve"> </w:t>
      </w:r>
      <w:r w:rsidR="004D1D97" w:rsidRPr="00167C54">
        <w:rPr>
          <w:rFonts w:hint="eastAsia"/>
        </w:rPr>
        <w:t>the approximate Tobin</w:t>
      </w:r>
      <w:r w:rsidR="004D1D97" w:rsidRPr="00167C54">
        <w:t>’</w:t>
      </w:r>
      <w:r w:rsidR="004D1D97" w:rsidRPr="00167C54">
        <w:rPr>
          <w:rFonts w:hint="eastAsia"/>
        </w:rPr>
        <w:t>s q, which</w:t>
      </w:r>
      <w:r w:rsidR="00146BD4">
        <w:rPr>
          <w:rFonts w:hint="eastAsia"/>
        </w:rPr>
        <w:t xml:space="preserve"> is generally accepted in</w:t>
      </w:r>
      <w:r w:rsidR="00865718" w:rsidRPr="00167C54">
        <w:rPr>
          <w:rFonts w:hint="eastAsia"/>
        </w:rPr>
        <w:t xml:space="preserve"> economics and</w:t>
      </w:r>
      <w:r w:rsidRPr="00167C54">
        <w:rPr>
          <w:rFonts w:hint="eastAsia"/>
        </w:rPr>
        <w:t xml:space="preserve"> </w:t>
      </w:r>
      <w:r w:rsidR="00865718" w:rsidRPr="00167C54">
        <w:rPr>
          <w:rFonts w:hint="eastAsia"/>
        </w:rPr>
        <w:t xml:space="preserve">finance literature: </w:t>
      </w:r>
      <w:r w:rsidR="007842CB">
        <w:t>Chung and Pruitt’s (199</w:t>
      </w:r>
      <w:r w:rsidR="007842CB">
        <w:rPr>
          <w:rFonts w:hint="eastAsia"/>
        </w:rPr>
        <w:t>4</w:t>
      </w:r>
      <w:r w:rsidR="00865718" w:rsidRPr="00167C54">
        <w:t>) method</w:t>
      </w:r>
      <w:r w:rsidR="00865718" w:rsidRPr="00167C54">
        <w:rPr>
          <w:rFonts w:hint="eastAsia"/>
        </w:rPr>
        <w:t xml:space="preserve"> </w:t>
      </w:r>
      <w:r w:rsidR="00081F9B" w:rsidRPr="00167C54">
        <w:t xml:space="preserve">(Berger, Ofek, </w:t>
      </w:r>
      <w:r w:rsidR="00081F9B" w:rsidRPr="00167C54">
        <w:rPr>
          <w:rFonts w:hint="eastAsia"/>
        </w:rPr>
        <w:t>&amp;</w:t>
      </w:r>
      <w:r w:rsidR="00865718" w:rsidRPr="00167C54">
        <w:t xml:space="preserve"> Swary</w:t>
      </w:r>
      <w:r w:rsidR="00081F9B" w:rsidRPr="00167C54">
        <w:rPr>
          <w:rFonts w:hint="eastAsia"/>
        </w:rPr>
        <w:t>,</w:t>
      </w:r>
      <w:r w:rsidR="00865718" w:rsidRPr="00167C54">
        <w:t xml:space="preserve"> 1996).</w:t>
      </w:r>
      <w:r w:rsidR="00081F9B" w:rsidRPr="00167C54">
        <w:rPr>
          <w:rFonts w:hint="eastAsia"/>
        </w:rPr>
        <w:t xml:space="preserve"> </w:t>
      </w:r>
      <w:r w:rsidR="00494738" w:rsidRPr="00167C54">
        <w:rPr>
          <w:rFonts w:hint="eastAsia"/>
        </w:rPr>
        <w:t>T</w:t>
      </w:r>
      <w:r w:rsidR="00D5732E" w:rsidRPr="00167C54">
        <w:rPr>
          <w:rFonts w:hint="eastAsia"/>
        </w:rPr>
        <w:t>he approximate Tobin</w:t>
      </w:r>
      <w:r w:rsidR="00D5732E" w:rsidRPr="00167C54">
        <w:t>’</w:t>
      </w:r>
      <w:r w:rsidR="00D5732E" w:rsidRPr="00167C54">
        <w:rPr>
          <w:rFonts w:hint="eastAsia"/>
        </w:rPr>
        <w:t xml:space="preserve">s q is </w:t>
      </w:r>
      <w:r w:rsidR="00146BD4">
        <w:rPr>
          <w:rFonts w:hint="eastAsia"/>
        </w:rPr>
        <w:t xml:space="preserve">as </w:t>
      </w:r>
      <w:r w:rsidR="00D5732E" w:rsidRPr="00167C54">
        <w:rPr>
          <w:rFonts w:hint="eastAsia"/>
        </w:rPr>
        <w:t>followed:</w:t>
      </w:r>
    </w:p>
    <w:p w:rsidR="00D5732E" w:rsidRPr="00167C54" w:rsidRDefault="00D5732E" w:rsidP="003563E6">
      <w:pPr>
        <w:spacing w:afterLines="50"/>
        <w:rPr>
          <w:sz w:val="28"/>
        </w:rPr>
      </w:pPr>
      <w:r w:rsidRPr="00167C54">
        <w:rPr>
          <w:rFonts w:hint="eastAsia"/>
        </w:rPr>
        <w:t>Approximate Tobin</w:t>
      </w:r>
      <w:r w:rsidRPr="00167C54">
        <w:t>’</w:t>
      </w:r>
      <w:r w:rsidR="00081BF1" w:rsidRPr="00167C54">
        <w:rPr>
          <w:rFonts w:hint="eastAsia"/>
        </w:rPr>
        <w:t xml:space="preserve">s q </w:t>
      </w:r>
      <w:r w:rsidRPr="00167C54">
        <w:rPr>
          <w:rFonts w:hint="eastAsia"/>
        </w:rPr>
        <w:t xml:space="preserve">= </w:t>
      </w:r>
      <m:oMath>
        <m:f>
          <m:fPr>
            <m:ctrlPr>
              <w:rPr>
                <w:rFonts w:ascii="Cambria Math" w:hAnsi="Cambria Math"/>
                <w:sz w:val="28"/>
              </w:rPr>
            </m:ctrlPr>
          </m:fPr>
          <m:num>
            <m:r>
              <m:rPr>
                <m:sty m:val="p"/>
              </m:rPr>
              <w:rPr>
                <w:rFonts w:ascii="Cambria Math"/>
                <w:sz w:val="28"/>
              </w:rPr>
              <m:t>MVE+PS+DEBT</m:t>
            </m:r>
          </m:num>
          <m:den>
            <m:r>
              <m:rPr>
                <m:sty m:val="p"/>
              </m:rPr>
              <w:rPr>
                <w:rFonts w:ascii="Cambria Math"/>
                <w:sz w:val="28"/>
              </w:rPr>
              <m:t>TA</m:t>
            </m:r>
          </m:den>
        </m:f>
      </m:oMath>
      <w:r w:rsidR="00081BF1" w:rsidRPr="00167C54">
        <w:rPr>
          <w:rFonts w:hint="eastAsia"/>
          <w:sz w:val="28"/>
        </w:rPr>
        <w:t>,</w:t>
      </w:r>
    </w:p>
    <w:p w:rsidR="00935A9D" w:rsidRDefault="00D5732E" w:rsidP="00935A9D">
      <w:pPr>
        <w:spacing w:after="100"/>
        <w:jc w:val="left"/>
      </w:pPr>
      <w:r w:rsidRPr="00167C54">
        <w:rPr>
          <w:rFonts w:hint="eastAsia"/>
        </w:rPr>
        <w:t xml:space="preserve">Where </w:t>
      </w:r>
      <w:r w:rsidR="00384A79" w:rsidRPr="00167C54">
        <w:rPr>
          <w:rFonts w:hint="eastAsia"/>
        </w:rPr>
        <w:t>MVE is the product of firm</w:t>
      </w:r>
      <w:r w:rsidR="00384A79" w:rsidRPr="00167C54">
        <w:t>’</w:t>
      </w:r>
      <w:r w:rsidR="00384A79" w:rsidRPr="00167C54">
        <w:rPr>
          <w:rFonts w:hint="eastAsia"/>
        </w:rPr>
        <w:t xml:space="preserve">s share price and the number of common </w:t>
      </w:r>
      <w:r w:rsidR="00EF33EB" w:rsidRPr="00167C54">
        <w:rPr>
          <w:rFonts w:hint="eastAsia"/>
        </w:rPr>
        <w:t>stock shares</w:t>
      </w:r>
      <w:r w:rsidR="00A01D6B" w:rsidRPr="00167C54">
        <w:rPr>
          <w:rFonts w:hint="eastAsia"/>
        </w:rPr>
        <w:t xml:space="preserve"> </w:t>
      </w:r>
      <w:r w:rsidR="00EF33EB" w:rsidRPr="00167C54">
        <w:rPr>
          <w:rFonts w:hint="eastAsia"/>
        </w:rPr>
        <w:t xml:space="preserve">outstanding, PS </w:t>
      </w:r>
      <w:r w:rsidR="00EF33EB" w:rsidRPr="00167C54">
        <w:t>stand</w:t>
      </w:r>
      <w:r w:rsidR="00EF33EB" w:rsidRPr="00167C54">
        <w:rPr>
          <w:rFonts w:hint="eastAsia"/>
        </w:rPr>
        <w:t>s</w:t>
      </w:r>
      <w:r w:rsidR="00EF33EB" w:rsidRPr="00167C54">
        <w:t xml:space="preserve"> for</w:t>
      </w:r>
      <w:r w:rsidR="004442C1" w:rsidRPr="00167C54">
        <w:rPr>
          <w:rFonts w:hint="eastAsia"/>
        </w:rPr>
        <w:t xml:space="preserve"> </w:t>
      </w:r>
      <w:r w:rsidR="001C22E8">
        <w:rPr>
          <w:rFonts w:hint="eastAsia"/>
        </w:rPr>
        <w:t xml:space="preserve">the </w:t>
      </w:r>
      <w:r w:rsidR="004442C1" w:rsidRPr="00167C54">
        <w:rPr>
          <w:rFonts w:hint="eastAsia"/>
        </w:rPr>
        <w:t>liquidating</w:t>
      </w:r>
      <w:r w:rsidR="00EF33EB" w:rsidRPr="00167C54">
        <w:rPr>
          <w:rFonts w:hint="eastAsia"/>
        </w:rPr>
        <w:t xml:space="preserve"> value of the firm</w:t>
      </w:r>
      <w:r w:rsidR="00EF33EB" w:rsidRPr="00167C54">
        <w:t>’</w:t>
      </w:r>
      <w:r w:rsidR="00EF33EB" w:rsidRPr="00167C54">
        <w:rPr>
          <w:rFonts w:hint="eastAsia"/>
        </w:rPr>
        <w:t xml:space="preserve">s outstanding </w:t>
      </w:r>
      <w:r w:rsidR="00EF33EB" w:rsidRPr="00167C54">
        <w:t>preferred stock</w:t>
      </w:r>
      <w:r w:rsidR="00EF33EB" w:rsidRPr="00167C54">
        <w:rPr>
          <w:rFonts w:hint="eastAsia"/>
        </w:rPr>
        <w:t xml:space="preserve">, DEBT represents the </w:t>
      </w:r>
      <w:r w:rsidR="00DE5B0E" w:rsidRPr="00167C54">
        <w:rPr>
          <w:rFonts w:hint="eastAsia"/>
        </w:rPr>
        <w:t>value of short-term liabilities net of its short-term assets plus the book value of the firm</w:t>
      </w:r>
      <w:r w:rsidR="00DE5B0E" w:rsidRPr="00167C54">
        <w:t>’</w:t>
      </w:r>
      <w:r w:rsidR="001C22E8">
        <w:rPr>
          <w:rFonts w:hint="eastAsia"/>
        </w:rPr>
        <w:t>s long-term debt</w:t>
      </w:r>
      <w:r w:rsidR="001C22E8" w:rsidRPr="00B45027">
        <w:rPr>
          <w:rFonts w:hint="eastAsia"/>
        </w:rPr>
        <w:t>;</w:t>
      </w:r>
      <w:r w:rsidR="00DE5B0E" w:rsidRPr="00B45027">
        <w:rPr>
          <w:rFonts w:hint="eastAsia"/>
        </w:rPr>
        <w:t xml:space="preserve"> and</w:t>
      </w:r>
      <w:r w:rsidR="00DE5B0E" w:rsidRPr="00167C54">
        <w:rPr>
          <w:rFonts w:hint="eastAsia"/>
        </w:rPr>
        <w:t xml:space="preserve"> TA is the book </w:t>
      </w:r>
      <w:r w:rsidR="00DE5B0E" w:rsidRPr="00167C54">
        <w:t>value</w:t>
      </w:r>
      <w:r w:rsidR="00DE5B0E" w:rsidRPr="00167C54">
        <w:rPr>
          <w:rFonts w:hint="eastAsia"/>
        </w:rPr>
        <w:t xml:space="preserve"> of the firm</w:t>
      </w:r>
      <w:r w:rsidR="00DE5B0E" w:rsidRPr="00167C54">
        <w:t>’</w:t>
      </w:r>
      <w:r w:rsidR="00DE5B0E" w:rsidRPr="00167C54">
        <w:rPr>
          <w:rFonts w:hint="eastAsia"/>
        </w:rPr>
        <w:t>s total assets</w:t>
      </w:r>
      <w:r w:rsidR="000E4EA5" w:rsidRPr="00167C54">
        <w:rPr>
          <w:rFonts w:hint="eastAsia"/>
        </w:rPr>
        <w:t xml:space="preserve"> (</w:t>
      </w:r>
      <w:r w:rsidR="00B15FE2" w:rsidRPr="00167C54">
        <w:t xml:space="preserve">Chung </w:t>
      </w:r>
      <w:r w:rsidR="00B15FE2" w:rsidRPr="00167C54">
        <w:rPr>
          <w:rFonts w:hint="eastAsia"/>
        </w:rPr>
        <w:t>&amp;</w:t>
      </w:r>
      <w:r w:rsidR="000E4EA5" w:rsidRPr="00167C54">
        <w:t xml:space="preserve"> Pruitt’s</w:t>
      </w:r>
      <w:r w:rsidR="00B15FE2" w:rsidRPr="00167C54">
        <w:rPr>
          <w:rFonts w:hint="eastAsia"/>
        </w:rPr>
        <w:t>,</w:t>
      </w:r>
      <w:r w:rsidR="000E4EA5" w:rsidRPr="00167C54">
        <w:rPr>
          <w:rFonts w:hint="eastAsia"/>
        </w:rPr>
        <w:t xml:space="preserve"> </w:t>
      </w:r>
      <w:r w:rsidR="000E4EA5" w:rsidRPr="00167C54">
        <w:t>199</w:t>
      </w:r>
      <w:r w:rsidR="00D40EA4">
        <w:rPr>
          <w:rFonts w:hint="eastAsia"/>
        </w:rPr>
        <w:t>4</w:t>
      </w:r>
      <w:r w:rsidR="000E4EA5" w:rsidRPr="00167C54">
        <w:t>)</w:t>
      </w:r>
      <w:r w:rsidR="00DE5B0E" w:rsidRPr="00167C54">
        <w:rPr>
          <w:rFonts w:hint="eastAsia"/>
        </w:rPr>
        <w:t>.</w:t>
      </w:r>
      <w:r w:rsidR="00066F26">
        <w:rPr>
          <w:rFonts w:hint="eastAsia"/>
        </w:rPr>
        <w:t xml:space="preserve"> </w:t>
      </w:r>
      <w:r w:rsidR="00066F26">
        <w:t>A</w:t>
      </w:r>
      <w:r w:rsidR="00066F26">
        <w:rPr>
          <w:rFonts w:hint="eastAsia"/>
        </w:rPr>
        <w:t>s another proxy to assess the firm</w:t>
      </w:r>
      <w:r w:rsidR="00066F26">
        <w:t>’</w:t>
      </w:r>
      <w:r w:rsidR="00066F26">
        <w:rPr>
          <w:rFonts w:hint="eastAsia"/>
        </w:rPr>
        <w:t xml:space="preserve">s value, market value added (MVA) is used. </w:t>
      </w:r>
      <w:r w:rsidR="00935A9D">
        <w:rPr>
          <w:rFonts w:hint="eastAsia"/>
        </w:rPr>
        <w:t>MVA is a marke</w:t>
      </w:r>
      <w:r w:rsidR="001B6BD1">
        <w:rPr>
          <w:rFonts w:hint="eastAsia"/>
        </w:rPr>
        <w:t>t generated number that is</w:t>
      </w:r>
      <w:r w:rsidR="00935A9D">
        <w:rPr>
          <w:rFonts w:hint="eastAsia"/>
        </w:rPr>
        <w:t xml:space="preserve"> calculate</w:t>
      </w:r>
      <w:r w:rsidR="001B6BD1">
        <w:rPr>
          <w:rFonts w:hint="eastAsia"/>
        </w:rPr>
        <w:t>d</w:t>
      </w:r>
      <w:r w:rsidR="00935A9D">
        <w:rPr>
          <w:rFonts w:hint="eastAsia"/>
        </w:rPr>
        <w:t xml:space="preserve"> by subtracting the capital invested in a firm </w:t>
      </w:r>
      <w:r w:rsidR="00935A9D" w:rsidRPr="00935A9D">
        <w:rPr>
          <w:rFonts w:hint="eastAsia"/>
          <w:i/>
        </w:rPr>
        <w:t>C</w:t>
      </w:r>
      <w:r w:rsidR="00935A9D">
        <w:rPr>
          <w:rFonts w:hint="eastAsia"/>
        </w:rPr>
        <w:t xml:space="preserve"> from the sum </w:t>
      </w:r>
      <w:r w:rsidR="00935A9D" w:rsidRPr="00935A9D">
        <w:rPr>
          <w:rFonts w:hint="eastAsia"/>
          <w:i/>
        </w:rPr>
        <w:t>V</w:t>
      </w:r>
      <w:r w:rsidR="00935A9D">
        <w:rPr>
          <w:rFonts w:hint="eastAsia"/>
        </w:rPr>
        <w:t xml:space="preserve"> of the total market value of the firm</w:t>
      </w:r>
      <w:r w:rsidR="00935A9D">
        <w:t>’</w:t>
      </w:r>
      <w:r w:rsidR="00935A9D">
        <w:rPr>
          <w:rFonts w:hint="eastAsia"/>
        </w:rPr>
        <w:t xml:space="preserve">s equity and the book value of its debt: </w:t>
      </w:r>
    </w:p>
    <w:p w:rsidR="00935A9D" w:rsidRDefault="0036214F" w:rsidP="00935A9D">
      <w:pPr>
        <w:spacing w:after="10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MVA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935A9D">
        <w:rPr>
          <w:rFonts w:hint="eastAsia"/>
        </w:rPr>
        <w:t xml:space="preserve"> =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  <w:r w:rsidR="00935A9D">
        <w:rPr>
          <w:rFonts w:hint="eastAsia"/>
        </w:rPr>
        <w:t xml:space="preserve"> -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t</m:t>
            </m:r>
          </m:sub>
        </m:sSub>
      </m:oMath>
    </w:p>
    <w:p w:rsidR="00894124" w:rsidRPr="00167C54" w:rsidRDefault="00C81786" w:rsidP="00190FE3">
      <w:pPr>
        <w:spacing w:after="100"/>
        <w:jc w:val="left"/>
      </w:pPr>
      <w:r>
        <w:rPr>
          <w:rFonts w:hint="eastAsia"/>
        </w:rPr>
        <w:t xml:space="preserve">MVA is a cumulative measure of the value </w:t>
      </w:r>
      <w:r w:rsidR="00514B2E">
        <w:rPr>
          <w:rFonts w:hint="eastAsia"/>
        </w:rPr>
        <w:t>generat</w:t>
      </w:r>
      <w:r>
        <w:rPr>
          <w:rFonts w:hint="eastAsia"/>
        </w:rPr>
        <w:t>ed by management in excess of the capital invested by shareholders (Stewart</w:t>
      </w:r>
      <w:r w:rsidR="00E118AD">
        <w:rPr>
          <w:rFonts w:hint="eastAsia"/>
        </w:rPr>
        <w:t>,</w:t>
      </w:r>
      <w:r w:rsidR="00504808">
        <w:rPr>
          <w:rFonts w:hint="eastAsia"/>
        </w:rPr>
        <w:t xml:space="preserve"> 1991).</w:t>
      </w:r>
      <w:r w:rsidR="00514B2E">
        <w:rPr>
          <w:rFonts w:hint="eastAsia"/>
          <w:color w:val="FF0000"/>
        </w:rPr>
        <w:t xml:space="preserve"> </w:t>
      </w:r>
      <w:r w:rsidR="00514B2E">
        <w:rPr>
          <w:rFonts w:hint="eastAsia"/>
        </w:rPr>
        <w:t>Although EVA and MVA are all able to measure a firm</w:t>
      </w:r>
      <w:r w:rsidR="00514B2E">
        <w:t>’</w:t>
      </w:r>
      <w:r w:rsidR="00514B2E">
        <w:rPr>
          <w:rFonts w:hint="eastAsia"/>
        </w:rPr>
        <w:t xml:space="preserve">s financial performance, only MVA is employed in this study. Unlike MVA, EVA has a lot of noises in order to calculate exact number as well as it is hard to calculate the weight cost of capital in reality. </w:t>
      </w:r>
      <w:r w:rsidR="00190FE3">
        <w:t>I</w:t>
      </w:r>
      <w:r w:rsidR="00190FE3">
        <w:rPr>
          <w:rFonts w:hint="eastAsia"/>
        </w:rPr>
        <w:t xml:space="preserve">n addition, </w:t>
      </w:r>
      <w:r w:rsidR="00504808">
        <w:rPr>
          <w:rFonts w:hint="eastAsia"/>
        </w:rPr>
        <w:t>MVA and EVA have</w:t>
      </w:r>
      <w:r w:rsidR="00514B2E">
        <w:rPr>
          <w:rFonts w:hint="eastAsia"/>
        </w:rPr>
        <w:t xml:space="preserve"> a one to one </w:t>
      </w:r>
      <w:r w:rsidR="00190FE3">
        <w:rPr>
          <w:rFonts w:hint="eastAsia"/>
        </w:rPr>
        <w:t xml:space="preserve">relationship. </w:t>
      </w:r>
      <w:r w:rsidR="00567920" w:rsidRPr="00167C54">
        <w:rPr>
          <w:rFonts w:hint="eastAsia"/>
        </w:rPr>
        <w:t>These elements mentioned above are collect</w:t>
      </w:r>
      <w:r w:rsidR="00A612B7" w:rsidRPr="00167C54">
        <w:rPr>
          <w:rFonts w:hint="eastAsia"/>
        </w:rPr>
        <w:t>ed from COMPUSTAT data from 1998</w:t>
      </w:r>
      <w:r w:rsidR="00567920" w:rsidRPr="00167C54">
        <w:rPr>
          <w:rFonts w:hint="eastAsia"/>
        </w:rPr>
        <w:t xml:space="preserve"> to 2009.</w:t>
      </w:r>
    </w:p>
    <w:p w:rsidR="008323D3" w:rsidRPr="00167C54" w:rsidRDefault="008323D3" w:rsidP="008323D3">
      <w:pPr>
        <w:jc w:val="left"/>
      </w:pPr>
    </w:p>
    <w:p w:rsidR="00631689" w:rsidRDefault="00894124" w:rsidP="00AF5571">
      <w:pPr>
        <w:ind w:firstLine="805"/>
        <w:jc w:val="left"/>
      </w:pPr>
      <w:r w:rsidRPr="00167C54">
        <w:rPr>
          <w:rFonts w:hint="eastAsia"/>
          <w:i/>
        </w:rPr>
        <w:t>Control variables</w:t>
      </w:r>
      <w:r w:rsidRPr="00167C54">
        <w:rPr>
          <w:rFonts w:hint="eastAsia"/>
        </w:rPr>
        <w:t xml:space="preserve">: </w:t>
      </w:r>
      <w:r w:rsidR="00F1683F" w:rsidRPr="00167C54">
        <w:rPr>
          <w:rFonts w:hint="eastAsia"/>
        </w:rPr>
        <w:t xml:space="preserve">This study </w:t>
      </w:r>
      <w:r w:rsidR="000707AB">
        <w:t>employs</w:t>
      </w:r>
      <w:r w:rsidR="002B1A5B">
        <w:rPr>
          <w:rFonts w:hint="eastAsia"/>
        </w:rPr>
        <w:t xml:space="preserve"> five</w:t>
      </w:r>
      <w:r w:rsidR="00C01461" w:rsidRPr="00167C54">
        <w:rPr>
          <w:rFonts w:hint="eastAsia"/>
        </w:rPr>
        <w:t xml:space="preserve"> control variables</w:t>
      </w:r>
      <w:r w:rsidR="000707AB">
        <w:t>,</w:t>
      </w:r>
      <w:r w:rsidR="00C01461" w:rsidRPr="00167C54">
        <w:rPr>
          <w:rFonts w:hint="eastAsia"/>
        </w:rPr>
        <w:t xml:space="preserve"> </w:t>
      </w:r>
      <w:r w:rsidR="002B1A5B">
        <w:rPr>
          <w:rFonts w:hint="eastAsia"/>
        </w:rPr>
        <w:t xml:space="preserve">the leverage, </w:t>
      </w:r>
      <w:r w:rsidR="000707AB" w:rsidRPr="00167C54">
        <w:rPr>
          <w:rFonts w:hint="eastAsia"/>
        </w:rPr>
        <w:t>the increase rate of sales</w:t>
      </w:r>
      <w:r w:rsidR="002B1A5B">
        <w:rPr>
          <w:rFonts w:hint="eastAsia"/>
        </w:rPr>
        <w:t>, firm size, capital intensity,</w:t>
      </w:r>
      <w:r w:rsidR="000707AB" w:rsidRPr="00167C54">
        <w:rPr>
          <w:rFonts w:hint="eastAsia"/>
        </w:rPr>
        <w:t xml:space="preserve"> and </w:t>
      </w:r>
      <w:r w:rsidR="002B1A5B">
        <w:rPr>
          <w:rFonts w:hint="eastAsia"/>
        </w:rPr>
        <w:t xml:space="preserve">liquidity </w:t>
      </w:r>
      <w:r w:rsidR="000707AB">
        <w:t xml:space="preserve">respectively </w:t>
      </w:r>
      <w:r w:rsidR="000707AB">
        <w:rPr>
          <w:rFonts w:hint="eastAsia"/>
        </w:rPr>
        <w:t xml:space="preserve">in the </w:t>
      </w:r>
      <w:r w:rsidR="002B1A5B">
        <w:rPr>
          <w:rFonts w:hint="eastAsia"/>
        </w:rPr>
        <w:t xml:space="preserve">multiple </w:t>
      </w:r>
      <w:r w:rsidR="000707AB">
        <w:rPr>
          <w:rFonts w:hint="eastAsia"/>
        </w:rPr>
        <w:t>linear regression model</w:t>
      </w:r>
      <w:r w:rsidR="000F61D7">
        <w:rPr>
          <w:rFonts w:hint="eastAsia"/>
        </w:rPr>
        <w:t>s</w:t>
      </w:r>
      <w:r w:rsidR="00C31E2D" w:rsidRPr="00167C54">
        <w:rPr>
          <w:rFonts w:hint="eastAsia"/>
        </w:rPr>
        <w:t>.</w:t>
      </w:r>
      <w:r w:rsidR="00D026CC" w:rsidRPr="00167C54">
        <w:rPr>
          <w:rFonts w:hint="eastAsia"/>
        </w:rPr>
        <w:t xml:space="preserve"> </w:t>
      </w:r>
      <w:r w:rsidR="00875CE4" w:rsidRPr="00167C54">
        <w:t>T</w:t>
      </w:r>
      <w:r w:rsidR="000F2E96" w:rsidRPr="00167C54">
        <w:rPr>
          <w:rFonts w:hint="eastAsia"/>
        </w:rPr>
        <w:t>he</w:t>
      </w:r>
      <w:r w:rsidR="009A7474" w:rsidRPr="00167C54">
        <w:rPr>
          <w:rFonts w:hint="eastAsia"/>
        </w:rPr>
        <w:t xml:space="preserve"> increase rate of sales</w:t>
      </w:r>
      <w:r w:rsidR="000F2E96" w:rsidRPr="00167C54">
        <w:rPr>
          <w:rFonts w:hint="eastAsia"/>
        </w:rPr>
        <w:t xml:space="preserve"> is</w:t>
      </w:r>
      <w:r w:rsidR="00875CE4" w:rsidRPr="00167C54">
        <w:rPr>
          <w:rFonts w:hint="eastAsia"/>
        </w:rPr>
        <w:t xml:space="preserve"> used to control any systematic effect </w:t>
      </w:r>
      <w:r w:rsidR="006179A6" w:rsidRPr="00167C54">
        <w:t>cause</w:t>
      </w:r>
      <w:r w:rsidR="000F2E96" w:rsidRPr="00167C54">
        <w:rPr>
          <w:rFonts w:hint="eastAsia"/>
        </w:rPr>
        <w:t>d by</w:t>
      </w:r>
      <w:r w:rsidR="00875CE4" w:rsidRPr="00167C54">
        <w:rPr>
          <w:rFonts w:hint="eastAsia"/>
        </w:rPr>
        <w:t xml:space="preserve"> different scales of sales in relationship to </w:t>
      </w:r>
      <w:r w:rsidR="00875CE4" w:rsidRPr="00167C54">
        <w:t>their</w:t>
      </w:r>
      <w:r w:rsidR="00875CE4" w:rsidRPr="00167C54">
        <w:rPr>
          <w:rFonts w:hint="eastAsia"/>
        </w:rPr>
        <w:t xml:space="preserve"> </w:t>
      </w:r>
      <w:r w:rsidR="00875CE4" w:rsidRPr="00167C54">
        <w:t>financial</w:t>
      </w:r>
      <w:r w:rsidR="00875CE4" w:rsidRPr="00167C54">
        <w:rPr>
          <w:rFonts w:hint="eastAsia"/>
        </w:rPr>
        <w:t xml:space="preserve"> performances. </w:t>
      </w:r>
      <w:r w:rsidR="009A7474" w:rsidRPr="00167C54">
        <w:t>T</w:t>
      </w:r>
      <w:r w:rsidR="009A7474" w:rsidRPr="00167C54">
        <w:rPr>
          <w:rFonts w:hint="eastAsia"/>
        </w:rPr>
        <w:t xml:space="preserve">he leverage (debt to equity </w:t>
      </w:r>
      <w:r w:rsidR="009A7474" w:rsidRPr="00167C54">
        <w:t xml:space="preserve">ratio) </w:t>
      </w:r>
      <w:r w:rsidR="00240F21" w:rsidRPr="00167C54">
        <w:rPr>
          <w:rFonts w:hint="eastAsia"/>
        </w:rPr>
        <w:t>controls for the effect caused by t</w:t>
      </w:r>
      <w:r w:rsidR="00CD60C6" w:rsidRPr="00167C54">
        <w:rPr>
          <w:rFonts w:hint="eastAsia"/>
        </w:rPr>
        <w:t>he different capital structure. Acc</w:t>
      </w:r>
      <w:r w:rsidR="009A71B0" w:rsidRPr="00167C54">
        <w:rPr>
          <w:rFonts w:hint="eastAsia"/>
        </w:rPr>
        <w:t>ording to McConnell and Servaes</w:t>
      </w:r>
      <w:r w:rsidR="00CD60C6" w:rsidRPr="00167C54">
        <w:rPr>
          <w:rFonts w:hint="eastAsia"/>
        </w:rPr>
        <w:t xml:space="preserve"> </w:t>
      </w:r>
      <w:r w:rsidR="000707AB">
        <w:t>(</w:t>
      </w:r>
      <w:r w:rsidR="00CD60C6" w:rsidRPr="00167C54">
        <w:rPr>
          <w:rFonts w:hint="eastAsia"/>
        </w:rPr>
        <w:t>1990</w:t>
      </w:r>
      <w:r w:rsidR="000707AB">
        <w:t>)</w:t>
      </w:r>
      <w:r w:rsidR="00CD60C6" w:rsidRPr="00167C54">
        <w:rPr>
          <w:rFonts w:hint="eastAsia"/>
        </w:rPr>
        <w:t xml:space="preserve">, a firm can use increased debt because interest expense is tax deductible </w:t>
      </w:r>
      <w:r w:rsidR="00CD60C6" w:rsidRPr="00167C54">
        <w:t>whereas</w:t>
      </w:r>
      <w:r w:rsidR="00CD60C6" w:rsidRPr="00167C54">
        <w:rPr>
          <w:rFonts w:hint="eastAsia"/>
        </w:rPr>
        <w:t xml:space="preserve"> dividends are </w:t>
      </w:r>
      <w:r w:rsidR="00CD60C6">
        <w:rPr>
          <w:rFonts w:hint="eastAsia"/>
        </w:rPr>
        <w:t xml:space="preserve">not. </w:t>
      </w:r>
      <w:r w:rsidR="00652E45">
        <w:rPr>
          <w:rFonts w:hint="eastAsia"/>
        </w:rPr>
        <w:t xml:space="preserve">Additionally, this study follows other studies </w:t>
      </w:r>
      <w:r w:rsidR="000F61D7">
        <w:rPr>
          <w:rFonts w:hint="eastAsia"/>
        </w:rPr>
        <w:t xml:space="preserve">in finance and accounting, using firm size, capital intensity, and liquidity as control variables. </w:t>
      </w:r>
      <w:r w:rsidR="000F61D7">
        <w:t>I</w:t>
      </w:r>
      <w:r w:rsidR="000F61D7">
        <w:rPr>
          <w:rFonts w:hint="eastAsia"/>
        </w:rPr>
        <w:t>t is expected that t</w:t>
      </w:r>
      <w:r w:rsidR="00281C36">
        <w:rPr>
          <w:rFonts w:hint="eastAsia"/>
        </w:rPr>
        <w:t xml:space="preserve">hese variables control </w:t>
      </w:r>
      <w:r w:rsidR="00281C36">
        <w:t>the</w:t>
      </w:r>
      <w:r w:rsidR="00281C36">
        <w:rPr>
          <w:rFonts w:hint="eastAsia"/>
        </w:rPr>
        <w:t xml:space="preserve"> relationship between financial pe</w:t>
      </w:r>
      <w:r w:rsidR="000F61D7">
        <w:rPr>
          <w:rFonts w:hint="eastAsia"/>
        </w:rPr>
        <w:t>rformance and ACSI in the model.</w:t>
      </w:r>
    </w:p>
    <w:p w:rsidR="000F61D7" w:rsidRDefault="000F61D7" w:rsidP="000F61D7">
      <w:pPr>
        <w:jc w:val="left"/>
      </w:pPr>
    </w:p>
    <w:p w:rsidR="004D76EB" w:rsidRDefault="00631689" w:rsidP="00E5660F">
      <w:pPr>
        <w:spacing w:after="120"/>
        <w:ind w:firstLine="806"/>
        <w:jc w:val="left"/>
      </w:pPr>
      <w:r>
        <w:rPr>
          <w:rFonts w:hint="eastAsia"/>
          <w:i/>
        </w:rPr>
        <w:t>Data Analysis</w:t>
      </w:r>
      <w:r>
        <w:rPr>
          <w:rFonts w:hint="eastAsia"/>
        </w:rPr>
        <w:t xml:space="preserve">: As an </w:t>
      </w:r>
      <w:r>
        <w:t>empirical</w:t>
      </w:r>
      <w:r>
        <w:rPr>
          <w:rFonts w:hint="eastAsia"/>
        </w:rPr>
        <w:t xml:space="preserve"> study, the </w:t>
      </w:r>
      <w:r>
        <w:t>multiple</w:t>
      </w:r>
      <w:r>
        <w:rPr>
          <w:rFonts w:hint="eastAsia"/>
        </w:rPr>
        <w:t xml:space="preserve"> regression analysis </w:t>
      </w:r>
      <w:r w:rsidR="00E40A40">
        <w:rPr>
          <w:rFonts w:hint="eastAsia"/>
        </w:rPr>
        <w:t>was</w:t>
      </w:r>
      <w:r>
        <w:rPr>
          <w:rFonts w:hint="eastAsia"/>
        </w:rPr>
        <w:t xml:space="preserve"> primarily employed in this study. First of all, </w:t>
      </w:r>
      <w:r w:rsidR="001D1A5A">
        <w:rPr>
          <w:rFonts w:hint="eastAsia"/>
        </w:rPr>
        <w:t xml:space="preserve">descriptive analysis was used to identify the </w:t>
      </w:r>
      <w:r w:rsidR="00DC548B">
        <w:rPr>
          <w:rFonts w:hint="eastAsia"/>
        </w:rPr>
        <w:t>flow</w:t>
      </w:r>
      <w:r w:rsidR="001D1A5A">
        <w:rPr>
          <w:rFonts w:hint="eastAsia"/>
        </w:rPr>
        <w:t xml:space="preserve"> of </w:t>
      </w:r>
      <w:r w:rsidR="00A612B7">
        <w:rPr>
          <w:rFonts w:hint="eastAsia"/>
        </w:rPr>
        <w:t xml:space="preserve">ACSI </w:t>
      </w:r>
      <w:r w:rsidR="00A612B7">
        <w:rPr>
          <w:rFonts w:hint="eastAsia"/>
        </w:rPr>
        <w:lastRenderedPageBreak/>
        <w:t>during the period from 1998</w:t>
      </w:r>
      <w:r w:rsidR="001D1A5A">
        <w:rPr>
          <w:rFonts w:hint="eastAsia"/>
        </w:rPr>
        <w:t xml:space="preserve"> to 2009. Second, multiple regression was applied to examine </w:t>
      </w:r>
      <w:r w:rsidR="001D1A5A">
        <w:t>the re</w:t>
      </w:r>
      <w:r w:rsidR="00A612B7">
        <w:t xml:space="preserve">lationship between ACSI and </w:t>
      </w:r>
      <w:r w:rsidR="00A612B7">
        <w:rPr>
          <w:rFonts w:hint="eastAsia"/>
        </w:rPr>
        <w:t>firms</w:t>
      </w:r>
      <w:r w:rsidR="00A612B7">
        <w:t>’</w:t>
      </w:r>
      <w:r w:rsidR="00A612B7">
        <w:rPr>
          <w:rFonts w:hint="eastAsia"/>
        </w:rPr>
        <w:t xml:space="preserve"> profitability and value</w:t>
      </w:r>
      <w:r w:rsidR="001D1A5A">
        <w:t>.</w:t>
      </w:r>
    </w:p>
    <w:p w:rsidR="00E5660F" w:rsidRDefault="00E5660F" w:rsidP="009821CD">
      <w:pPr>
        <w:ind w:firstLine="805"/>
        <w:jc w:val="left"/>
      </w:pPr>
    </w:p>
    <w:p w:rsidR="00E5660F" w:rsidRDefault="00E5660F" w:rsidP="009821CD">
      <w:pPr>
        <w:ind w:firstLine="805"/>
        <w:jc w:val="left"/>
      </w:pPr>
    </w:p>
    <w:p w:rsidR="00557708" w:rsidRPr="004F4648" w:rsidRDefault="00974F14" w:rsidP="002E50AA">
      <w:pPr>
        <w:spacing w:line="480" w:lineRule="auto"/>
        <w:rPr>
          <w:b/>
        </w:rPr>
      </w:pPr>
      <w:r w:rsidRPr="00AF5571">
        <w:rPr>
          <w:rFonts w:hint="eastAsia"/>
          <w:b/>
        </w:rPr>
        <w:t>RESULTS</w:t>
      </w:r>
    </w:p>
    <w:p w:rsidR="00773D09" w:rsidRDefault="00A32167" w:rsidP="00AF5571">
      <w:pPr>
        <w:ind w:firstLine="805"/>
        <w:jc w:val="left"/>
      </w:pPr>
      <w:r>
        <w:rPr>
          <w:rFonts w:hint="eastAsia"/>
          <w:i/>
        </w:rPr>
        <w:t>Flow of ACS</w:t>
      </w:r>
      <w:r w:rsidR="00777C8F" w:rsidRPr="00777C8F">
        <w:rPr>
          <w:rFonts w:hint="eastAsia"/>
          <w:i/>
        </w:rPr>
        <w:t>I in the Hospitality</w:t>
      </w:r>
      <w:r w:rsidR="006700DC">
        <w:rPr>
          <w:rFonts w:hint="eastAsia"/>
          <w:i/>
        </w:rPr>
        <w:t xml:space="preserve"> and Tourism</w:t>
      </w:r>
      <w:r w:rsidR="00777C8F" w:rsidRPr="00777C8F">
        <w:rPr>
          <w:rFonts w:hint="eastAsia"/>
          <w:i/>
        </w:rPr>
        <w:t xml:space="preserve"> Industry</w:t>
      </w:r>
      <w:r w:rsidR="00777C8F">
        <w:rPr>
          <w:rFonts w:hint="eastAsia"/>
        </w:rPr>
        <w:t xml:space="preserve">: </w:t>
      </w:r>
      <w:r w:rsidR="009976EB">
        <w:rPr>
          <w:rFonts w:hint="eastAsia"/>
        </w:rPr>
        <w:t>Figure 1</w:t>
      </w:r>
      <w:r w:rsidR="008B0D91">
        <w:rPr>
          <w:rFonts w:hint="eastAsia"/>
        </w:rPr>
        <w:t xml:space="preserve"> represents the </w:t>
      </w:r>
      <w:r w:rsidR="00DC548B">
        <w:rPr>
          <w:rFonts w:hint="eastAsia"/>
        </w:rPr>
        <w:t>flow</w:t>
      </w:r>
      <w:r w:rsidR="006700DC">
        <w:rPr>
          <w:rFonts w:hint="eastAsia"/>
        </w:rPr>
        <w:t xml:space="preserve"> of ACSI on hotels,</w:t>
      </w:r>
      <w:r w:rsidR="008B0D91">
        <w:rPr>
          <w:rFonts w:hint="eastAsia"/>
        </w:rPr>
        <w:t xml:space="preserve"> restaurants</w:t>
      </w:r>
      <w:r w:rsidR="006700DC">
        <w:rPr>
          <w:rFonts w:hint="eastAsia"/>
        </w:rPr>
        <w:t>, and airlines</w:t>
      </w:r>
      <w:r w:rsidR="008B0D91">
        <w:rPr>
          <w:rFonts w:hint="eastAsia"/>
        </w:rPr>
        <w:t xml:space="preserve"> respectively.</w:t>
      </w:r>
      <w:r w:rsidR="00773D09">
        <w:rPr>
          <w:rFonts w:hint="eastAsia"/>
        </w:rPr>
        <w:t xml:space="preserve"> </w:t>
      </w:r>
      <w:r w:rsidR="00CF1B53">
        <w:rPr>
          <w:rFonts w:hint="eastAsia"/>
        </w:rPr>
        <w:t xml:space="preserve">Although, </w:t>
      </w:r>
      <w:r w:rsidR="00346B6A">
        <w:rPr>
          <w:rFonts w:hint="eastAsia"/>
        </w:rPr>
        <w:t xml:space="preserve">the </w:t>
      </w:r>
      <w:r w:rsidR="00CF1B53">
        <w:rPr>
          <w:rFonts w:hint="eastAsia"/>
        </w:rPr>
        <w:t>scores of customer satisfactio</w:t>
      </w:r>
      <w:r w:rsidR="00346B6A">
        <w:rPr>
          <w:rFonts w:hint="eastAsia"/>
        </w:rPr>
        <w:t xml:space="preserve">n are in </w:t>
      </w:r>
      <w:r w:rsidR="001547DE">
        <w:rPr>
          <w:rFonts w:hint="eastAsia"/>
        </w:rPr>
        <w:t>different ranges among the industries</w:t>
      </w:r>
      <w:r w:rsidR="00E84DF4">
        <w:rPr>
          <w:rFonts w:hint="eastAsia"/>
        </w:rPr>
        <w:t xml:space="preserve">, </w:t>
      </w:r>
      <w:r w:rsidR="00B37D64">
        <w:rPr>
          <w:rFonts w:hint="eastAsia"/>
        </w:rPr>
        <w:t xml:space="preserve">both </w:t>
      </w:r>
      <w:r w:rsidR="00E84DF4">
        <w:rPr>
          <w:rFonts w:hint="eastAsia"/>
        </w:rPr>
        <w:t>ASCI</w:t>
      </w:r>
      <w:r w:rsidR="00B37D64">
        <w:rPr>
          <w:rFonts w:hint="eastAsia"/>
        </w:rPr>
        <w:t xml:space="preserve">s </w:t>
      </w:r>
      <w:r w:rsidR="001547DE">
        <w:rPr>
          <w:rFonts w:hint="eastAsia"/>
        </w:rPr>
        <w:t xml:space="preserve">of hotels and restaurants </w:t>
      </w:r>
      <w:r w:rsidR="00B37D64">
        <w:rPr>
          <w:rFonts w:hint="eastAsia"/>
        </w:rPr>
        <w:t>are</w:t>
      </w:r>
      <w:r w:rsidR="00346B6A">
        <w:rPr>
          <w:rFonts w:hint="eastAsia"/>
        </w:rPr>
        <w:t xml:space="preserve"> a </w:t>
      </w:r>
      <w:r w:rsidR="00E84DF4">
        <w:rPr>
          <w:rFonts w:hint="eastAsia"/>
        </w:rPr>
        <w:t xml:space="preserve">growing trend </w:t>
      </w:r>
      <w:r w:rsidR="00B37D64">
        <w:rPr>
          <w:rFonts w:hint="eastAsia"/>
        </w:rPr>
        <w:t>over time</w:t>
      </w:r>
      <w:r w:rsidR="001547DE">
        <w:rPr>
          <w:rFonts w:hint="eastAsia"/>
        </w:rPr>
        <w:t xml:space="preserve">, while ACSI of airlines shows repeated increase and decrease </w:t>
      </w:r>
      <w:r w:rsidR="004F5BDD">
        <w:rPr>
          <w:rFonts w:hint="eastAsia"/>
        </w:rPr>
        <w:t xml:space="preserve"> within the relatively low levels </w:t>
      </w:r>
      <w:r w:rsidR="001547DE">
        <w:rPr>
          <w:rFonts w:hint="eastAsia"/>
        </w:rPr>
        <w:t>until 2008.</w:t>
      </w:r>
      <w:r w:rsidR="00CF1B53">
        <w:rPr>
          <w:rFonts w:hint="eastAsia"/>
        </w:rPr>
        <w:t xml:space="preserve"> </w:t>
      </w:r>
      <w:r w:rsidR="004F5BDD">
        <w:rPr>
          <w:rFonts w:hint="eastAsia"/>
        </w:rPr>
        <w:t xml:space="preserve">It is indicated that airline companies did not focus on customer satisfaction in </w:t>
      </w:r>
      <w:r w:rsidR="004F5BDD">
        <w:t>their</w:t>
      </w:r>
      <w:r w:rsidR="004F5BDD">
        <w:rPr>
          <w:rFonts w:hint="eastAsia"/>
        </w:rPr>
        <w:t xml:space="preserve"> operation. </w:t>
      </w:r>
      <w:r w:rsidR="00346B6A">
        <w:rPr>
          <w:rFonts w:hint="eastAsia"/>
        </w:rPr>
        <w:t>Although,</w:t>
      </w:r>
      <w:r w:rsidR="00DE6AFE">
        <w:rPr>
          <w:rFonts w:hint="eastAsia"/>
        </w:rPr>
        <w:t xml:space="preserve"> half of </w:t>
      </w:r>
      <w:r w:rsidR="00346B6A">
        <w:rPr>
          <w:rFonts w:hint="eastAsia"/>
        </w:rPr>
        <w:t xml:space="preserve">the </w:t>
      </w:r>
      <w:r w:rsidR="00DE6AFE">
        <w:rPr>
          <w:rFonts w:hint="eastAsia"/>
        </w:rPr>
        <w:t xml:space="preserve">hotels </w:t>
      </w:r>
      <w:r w:rsidR="00693A89">
        <w:rPr>
          <w:rFonts w:hint="eastAsia"/>
        </w:rPr>
        <w:t>surveyed</w:t>
      </w:r>
      <w:r w:rsidR="00DE6AFE">
        <w:rPr>
          <w:rFonts w:hint="eastAsia"/>
        </w:rPr>
        <w:t xml:space="preserve"> </w:t>
      </w:r>
      <w:r w:rsidR="00693A89">
        <w:rPr>
          <w:rFonts w:hint="eastAsia"/>
        </w:rPr>
        <w:t>are luxury hotels</w:t>
      </w:r>
      <w:r w:rsidR="00067939">
        <w:rPr>
          <w:rFonts w:hint="eastAsia"/>
        </w:rPr>
        <w:t xml:space="preserve"> that are more </w:t>
      </w:r>
      <w:r w:rsidR="00067939">
        <w:t>likely</w:t>
      </w:r>
      <w:r w:rsidR="00067939">
        <w:rPr>
          <w:rFonts w:hint="eastAsia"/>
        </w:rPr>
        <w:t xml:space="preserve"> to </w:t>
      </w:r>
      <w:r w:rsidR="00346B6A">
        <w:t>acquire</w:t>
      </w:r>
      <w:r w:rsidR="00067939">
        <w:rPr>
          <w:rFonts w:hint="eastAsia"/>
        </w:rPr>
        <w:t xml:space="preserve"> higher scores</w:t>
      </w:r>
      <w:r w:rsidR="00693A89">
        <w:rPr>
          <w:rFonts w:hint="eastAsia"/>
        </w:rPr>
        <w:t xml:space="preserve">, customer satisfaction of </w:t>
      </w:r>
      <w:r w:rsidR="00693A89">
        <w:t>restaurant</w:t>
      </w:r>
      <w:r w:rsidR="00067939">
        <w:rPr>
          <w:rFonts w:hint="eastAsia"/>
        </w:rPr>
        <w:t>s</w:t>
      </w:r>
      <w:r w:rsidR="00346B6A">
        <w:rPr>
          <w:rFonts w:hint="eastAsia"/>
        </w:rPr>
        <w:t xml:space="preserve"> has risen</w:t>
      </w:r>
      <w:r w:rsidR="00693A89">
        <w:rPr>
          <w:rFonts w:hint="eastAsia"/>
        </w:rPr>
        <w:t xml:space="preserve"> dramatically </w:t>
      </w:r>
      <w:r w:rsidR="00346B6A">
        <w:rPr>
          <w:rFonts w:hint="eastAsia"/>
        </w:rPr>
        <w:t>from 2008</w:t>
      </w:r>
      <w:r w:rsidR="00DC548B">
        <w:rPr>
          <w:rFonts w:hint="eastAsia"/>
        </w:rPr>
        <w:t>.</w:t>
      </w:r>
      <w:r w:rsidR="0088204C">
        <w:rPr>
          <w:rFonts w:hint="eastAsia"/>
        </w:rPr>
        <w:t xml:space="preserve"> In addition, </w:t>
      </w:r>
      <w:r w:rsidR="00624B2E">
        <w:rPr>
          <w:rFonts w:hint="eastAsia"/>
        </w:rPr>
        <w:t xml:space="preserve">customer satisfaction of airlines also started increasing </w:t>
      </w:r>
      <w:r w:rsidR="006F4025">
        <w:rPr>
          <w:rFonts w:hint="eastAsia"/>
        </w:rPr>
        <w:t>in</w:t>
      </w:r>
      <w:r w:rsidR="00624B2E">
        <w:rPr>
          <w:rFonts w:hint="eastAsia"/>
        </w:rPr>
        <w:t xml:space="preserve"> 2008. As this chart represents, </w:t>
      </w:r>
      <w:r w:rsidR="0088204C">
        <w:rPr>
          <w:rFonts w:hint="eastAsia"/>
        </w:rPr>
        <w:t xml:space="preserve">the </w:t>
      </w:r>
      <w:r w:rsidR="004E7844">
        <w:rPr>
          <w:rFonts w:hint="eastAsia"/>
        </w:rPr>
        <w:t xml:space="preserve">difference </w:t>
      </w:r>
      <w:r w:rsidR="00067939">
        <w:rPr>
          <w:rFonts w:hint="eastAsia"/>
        </w:rPr>
        <w:t xml:space="preserve">of ACSI </w:t>
      </w:r>
      <w:r w:rsidR="004F5BDD">
        <w:rPr>
          <w:rFonts w:hint="eastAsia"/>
        </w:rPr>
        <w:t xml:space="preserve">scores are quite different from each industry. Thus, this study uses rate of change of ACSI scores instead of score numbers. </w:t>
      </w:r>
      <w:r w:rsidR="0044068F">
        <w:rPr>
          <w:rFonts w:hint="eastAsia"/>
        </w:rPr>
        <w:t>And to secure more sample size,</w:t>
      </w:r>
      <w:r w:rsidR="00780E9E">
        <w:rPr>
          <w:rFonts w:hint="eastAsia"/>
        </w:rPr>
        <w:t xml:space="preserve"> this study combines hotel</w:t>
      </w:r>
      <w:r w:rsidR="00067939">
        <w:rPr>
          <w:rFonts w:hint="eastAsia"/>
        </w:rPr>
        <w:t>s</w:t>
      </w:r>
      <w:r w:rsidR="0044068F">
        <w:rPr>
          <w:rFonts w:hint="eastAsia"/>
        </w:rPr>
        <w:t>,</w:t>
      </w:r>
      <w:r w:rsidR="00780E9E">
        <w:rPr>
          <w:rFonts w:hint="eastAsia"/>
        </w:rPr>
        <w:t xml:space="preserve"> </w:t>
      </w:r>
      <w:r w:rsidR="00780E9E">
        <w:t>restaurant</w:t>
      </w:r>
      <w:r w:rsidR="00067939">
        <w:rPr>
          <w:rFonts w:hint="eastAsia"/>
        </w:rPr>
        <w:t>s</w:t>
      </w:r>
      <w:r w:rsidR="0044068F">
        <w:rPr>
          <w:rFonts w:hint="eastAsia"/>
        </w:rPr>
        <w:t>, and airlines</w:t>
      </w:r>
      <w:r w:rsidR="00780E9E">
        <w:rPr>
          <w:rFonts w:hint="eastAsia"/>
        </w:rPr>
        <w:t xml:space="preserve"> into one </w:t>
      </w:r>
      <w:r w:rsidR="005A6F28">
        <w:rPr>
          <w:rFonts w:hint="eastAsia"/>
        </w:rPr>
        <w:t>field</w:t>
      </w:r>
      <w:r w:rsidR="00573969">
        <w:rPr>
          <w:rFonts w:hint="eastAsia"/>
        </w:rPr>
        <w:t>.</w:t>
      </w:r>
    </w:p>
    <w:p w:rsidR="00777FDA" w:rsidRDefault="00777FDA" w:rsidP="00AF5571">
      <w:pPr>
        <w:ind w:firstLine="805"/>
        <w:jc w:val="left"/>
      </w:pPr>
    </w:p>
    <w:p w:rsidR="00557708" w:rsidRDefault="00557708" w:rsidP="004F4648">
      <w:pPr>
        <w:jc w:val="left"/>
      </w:pPr>
    </w:p>
    <w:p w:rsidR="008323D3" w:rsidRDefault="0036214F" w:rsidP="00AF5571">
      <w:pPr>
        <w:ind w:firstLine="805"/>
        <w:jc w:val="left"/>
      </w:pPr>
      <w:r>
        <w:rPr>
          <w:noProof/>
        </w:rPr>
        <w:pict>
          <v:shape id="_x0000_s1052" type="#_x0000_t32" style="position:absolute;left:0;text-align:left;margin-left:318.75pt;margin-top:16.95pt;width:.75pt;height:120.75pt;z-index:251675648" o:connectortype="straight" o:regroupid="2" strokecolor="#4e6128 [1606]" strokeweight="2pt">
            <v:stroke dashstyle="1 1"/>
          </v:shape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7" type="#_x0000_t202" style="position:absolute;left:0;text-align:left;margin-left:248.5pt;margin-top:104.7pt;width:62.1pt;height:22.7pt;z-index:251699200;mso-width-relative:margin;mso-height-relative:margin" stroked="f">
            <v:fill opacity="0"/>
            <v:textbox style="mso-next-textbox:#_x0000_s1077">
              <w:txbxContent>
                <w:p w:rsidR="001B60C3" w:rsidRPr="00E3628F" w:rsidRDefault="001B60C3" w:rsidP="00E3628F">
                  <w:pPr>
                    <w:rPr>
                      <w:b/>
                      <w:color w:val="4F6228" w:themeColor="accent3" w:themeShade="80"/>
                    </w:rPr>
                  </w:pPr>
                  <w:r w:rsidRPr="00E3628F">
                    <w:rPr>
                      <w:rFonts w:hint="eastAsia"/>
                      <w:b/>
                      <w:color w:val="4F6228" w:themeColor="accent3" w:themeShade="80"/>
                    </w:rPr>
                    <w:t>Airlines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145.45pt;margin-top:40.5pt;width:44.5pt;height:23.7pt;z-index:251673600;mso-width-relative:margin;mso-height-relative:margin" o:regroupid="2" stroked="f">
            <v:fill opacity="0"/>
            <v:textbox style="mso-next-textbox:#_x0000_s1050">
              <w:txbxContent>
                <w:p w:rsidR="001B60C3" w:rsidRPr="00A04E99" w:rsidRDefault="001B60C3" w:rsidP="008323D3">
                  <w:pPr>
                    <w:rPr>
                      <w:b/>
                      <w:color w:val="1F497D" w:themeColor="text2"/>
                    </w:rPr>
                  </w:pPr>
                  <w:r w:rsidRPr="00A04E99">
                    <w:rPr>
                      <w:b/>
                      <w:color w:val="1F497D" w:themeColor="text2"/>
                    </w:rPr>
                    <w:t>Hotel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1" type="#_x0000_t202" style="position:absolute;left:0;text-align:left;margin-left:199.7pt;margin-top:67.2pt;width:72.6pt;height:31.7pt;z-index:251674624;mso-width-relative:margin;mso-height-relative:margin" o:regroupid="2" stroked="f">
            <v:fill opacity="0"/>
            <v:textbox style="mso-next-textbox:#_x0000_s1051">
              <w:txbxContent>
                <w:p w:rsidR="001B60C3" w:rsidRPr="00A04E99" w:rsidRDefault="001B60C3" w:rsidP="008323D3">
                  <w:pPr>
                    <w:rPr>
                      <w:b/>
                      <w:color w:val="943634" w:themeColor="accent2" w:themeShade="BF"/>
                    </w:rPr>
                  </w:pPr>
                  <w:r w:rsidRPr="00A04E99">
                    <w:rPr>
                      <w:rFonts w:hint="eastAsia"/>
                      <w:b/>
                      <w:color w:val="943634" w:themeColor="accent2" w:themeShade="BF"/>
                    </w:rPr>
                    <w:t>Restaurant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left:0;text-align:left;margin-left:28.5pt;margin-top:5.7pt;width:55.5pt;height:21pt;z-index:251676672;mso-width-relative:margin;mso-height-relative:margin" o:regroupid="2" stroked="f">
            <v:textbox style="mso-next-textbox:#_x0000_s1053">
              <w:txbxContent>
                <w:p w:rsidR="001B60C3" w:rsidRPr="007B4A56" w:rsidRDefault="001B60C3" w:rsidP="008323D3">
                  <w:r>
                    <w:rPr>
                      <w:rFonts w:hint="eastAsia"/>
                    </w:rPr>
                    <w:t>A</w:t>
                  </w:r>
                  <w:r w:rsidRPr="007B4A56">
                    <w:rPr>
                      <w:rFonts w:hint="eastAsia"/>
                    </w:rPr>
                    <w:t>CSI</w:t>
                  </w:r>
                  <w:r>
                    <w:rPr>
                      <w:rFonts w:hint="eastAsia"/>
                      <w:b/>
                      <w:sz w:val="25"/>
                      <w:szCs w:val="25"/>
                    </w:rPr>
                    <w:t>*</w:t>
                  </w:r>
                </w:p>
              </w:txbxContent>
            </v:textbox>
          </v:shape>
        </w:pict>
      </w:r>
      <w:r w:rsidR="00E3628F" w:rsidRPr="00E3628F">
        <w:rPr>
          <w:noProof/>
        </w:rPr>
        <w:drawing>
          <wp:inline distT="0" distB="0" distL="0" distR="0">
            <wp:extent cx="4419600" cy="2295525"/>
            <wp:effectExtent l="0" t="0" r="0" b="0"/>
            <wp:docPr id="1" name="차트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612B7" w:rsidRPr="008B2C29" w:rsidRDefault="00A612B7" w:rsidP="00A612B7">
      <w:pPr>
        <w:spacing w:line="276" w:lineRule="auto"/>
        <w:rPr>
          <w:b/>
          <w:sz w:val="25"/>
          <w:szCs w:val="25"/>
        </w:rPr>
      </w:pPr>
      <w:r>
        <w:rPr>
          <w:rFonts w:hint="eastAsia"/>
          <w:b/>
          <w:sz w:val="25"/>
          <w:szCs w:val="25"/>
        </w:rPr>
        <w:t xml:space="preserve">Figure 2. Flow of </w:t>
      </w:r>
      <w:r w:rsidR="00BD7514">
        <w:rPr>
          <w:rFonts w:hint="eastAsia"/>
          <w:b/>
          <w:sz w:val="25"/>
          <w:szCs w:val="25"/>
        </w:rPr>
        <w:t>ACS</w:t>
      </w:r>
      <w:r w:rsidRPr="008B2C29">
        <w:rPr>
          <w:rFonts w:hint="eastAsia"/>
          <w:b/>
          <w:sz w:val="25"/>
          <w:szCs w:val="25"/>
        </w:rPr>
        <w:t>I</w:t>
      </w:r>
      <w:r>
        <w:rPr>
          <w:rFonts w:hint="eastAsia"/>
          <w:b/>
          <w:sz w:val="25"/>
          <w:szCs w:val="25"/>
        </w:rPr>
        <w:t xml:space="preserve"> in the Hospitality </w:t>
      </w:r>
      <w:r w:rsidR="00B67DF0">
        <w:rPr>
          <w:rFonts w:hint="eastAsia"/>
          <w:b/>
          <w:sz w:val="25"/>
          <w:szCs w:val="25"/>
        </w:rPr>
        <w:t xml:space="preserve">and Tourism </w:t>
      </w:r>
      <w:r>
        <w:rPr>
          <w:rFonts w:hint="eastAsia"/>
          <w:b/>
          <w:sz w:val="25"/>
          <w:szCs w:val="25"/>
        </w:rPr>
        <w:t>Industry</w:t>
      </w:r>
    </w:p>
    <w:p w:rsidR="00A612B7" w:rsidRPr="001A3B75" w:rsidRDefault="00A612B7" w:rsidP="00C30F6F">
      <w:pPr>
        <w:jc w:val="right"/>
        <w:rPr>
          <w:sz w:val="22"/>
        </w:rPr>
      </w:pPr>
      <w:r>
        <w:rPr>
          <w:rFonts w:hint="eastAsia"/>
          <w:sz w:val="22"/>
        </w:rPr>
        <w:t xml:space="preserve">*ACSI: </w:t>
      </w:r>
      <w:r w:rsidRPr="001A3B75">
        <w:rPr>
          <w:rFonts w:hint="eastAsia"/>
          <w:sz w:val="22"/>
        </w:rPr>
        <w:t>America</w:t>
      </w:r>
      <w:r>
        <w:rPr>
          <w:rFonts w:hint="eastAsia"/>
          <w:sz w:val="22"/>
        </w:rPr>
        <w:t>n</w:t>
      </w:r>
      <w:r w:rsidRPr="001A3B75">
        <w:rPr>
          <w:rFonts w:hint="eastAsia"/>
          <w:sz w:val="22"/>
        </w:rPr>
        <w:t xml:space="preserve"> Customer Satisfaction Index</w:t>
      </w:r>
    </w:p>
    <w:p w:rsidR="008323D3" w:rsidRDefault="008323D3" w:rsidP="008B2C29">
      <w:pPr>
        <w:jc w:val="left"/>
      </w:pPr>
    </w:p>
    <w:p w:rsidR="00557708" w:rsidRDefault="00557708" w:rsidP="005A7540">
      <w:pPr>
        <w:jc w:val="left"/>
      </w:pPr>
    </w:p>
    <w:p w:rsidR="00B26231" w:rsidRDefault="00777C8F" w:rsidP="00152713">
      <w:pPr>
        <w:ind w:firstLine="805"/>
        <w:jc w:val="left"/>
      </w:pPr>
      <w:r w:rsidRPr="00777C8F">
        <w:rPr>
          <w:rFonts w:hint="eastAsia"/>
          <w:i/>
        </w:rPr>
        <w:t>Results of Regression Analys</w:t>
      </w:r>
      <w:r>
        <w:rPr>
          <w:rFonts w:hint="eastAsia"/>
          <w:i/>
        </w:rPr>
        <w:t>es</w:t>
      </w:r>
      <w:r>
        <w:rPr>
          <w:rFonts w:hint="eastAsia"/>
        </w:rPr>
        <w:t xml:space="preserve">: </w:t>
      </w:r>
      <w:r w:rsidR="003A38F4">
        <w:rPr>
          <w:rFonts w:hint="eastAsia"/>
        </w:rPr>
        <w:t>Table 1</w:t>
      </w:r>
      <w:r w:rsidR="00CE4234">
        <w:rPr>
          <w:rFonts w:hint="eastAsia"/>
        </w:rPr>
        <w:t xml:space="preserve"> outlines the results of the models.</w:t>
      </w:r>
      <w:r w:rsidR="007D6806">
        <w:rPr>
          <w:rFonts w:hint="eastAsia"/>
        </w:rPr>
        <w:t xml:space="preserve"> </w:t>
      </w:r>
      <w:r w:rsidR="00F412BB">
        <w:t>G</w:t>
      </w:r>
      <w:r w:rsidR="00F412BB">
        <w:rPr>
          <w:rFonts w:hint="eastAsia"/>
        </w:rPr>
        <w:t xml:space="preserve">oodness of fit of each models, expect MVA model, implies that each model explains a significant portion of total variance; </w:t>
      </w:r>
      <w:r w:rsidR="00F412BB" w:rsidRPr="00552620">
        <w:rPr>
          <w:rFonts w:hint="eastAsia"/>
          <w:i/>
        </w:rPr>
        <w:t>F</w:t>
      </w:r>
      <w:r w:rsidR="00552620">
        <w:rPr>
          <w:rFonts w:hint="eastAsia"/>
        </w:rPr>
        <w:t>-v</w:t>
      </w:r>
      <w:r w:rsidR="00F412BB">
        <w:rPr>
          <w:rFonts w:hint="eastAsia"/>
        </w:rPr>
        <w:t xml:space="preserve">alue confirms overall significance of models at the </w:t>
      </w:r>
      <w:r w:rsidR="000D2EBE">
        <w:rPr>
          <w:rFonts w:hint="eastAsia"/>
        </w:rPr>
        <w:t>0.</w:t>
      </w:r>
      <w:r w:rsidR="00F412BB">
        <w:rPr>
          <w:rFonts w:hint="eastAsia"/>
        </w:rPr>
        <w:t xml:space="preserve">1% </w:t>
      </w:r>
      <w:r w:rsidR="00F412BB" w:rsidRPr="00F412BB">
        <w:rPr>
          <w:rFonts w:eastAsia="Malgun Gothic"/>
        </w:rPr>
        <w:t>α</w:t>
      </w:r>
      <w:r w:rsidR="00F412BB">
        <w:rPr>
          <w:rFonts w:hint="eastAsia"/>
        </w:rPr>
        <w:t xml:space="preserve"> level (PM, ROA) and 5% </w:t>
      </w:r>
      <w:r w:rsidR="00F412BB" w:rsidRPr="00F412BB">
        <w:rPr>
          <w:rFonts w:eastAsia="Malgun Gothic"/>
        </w:rPr>
        <w:t>α</w:t>
      </w:r>
      <w:r w:rsidR="00F412BB">
        <w:rPr>
          <w:rFonts w:hint="eastAsia"/>
        </w:rPr>
        <w:t xml:space="preserve"> level (ROE, Tobin</w:t>
      </w:r>
      <w:r w:rsidR="00F412BB">
        <w:t>’</w:t>
      </w:r>
      <w:r w:rsidR="00F412BB">
        <w:rPr>
          <w:rFonts w:hint="eastAsia"/>
        </w:rPr>
        <w:t xml:space="preserve">s q). </w:t>
      </w:r>
      <w:r w:rsidR="00552620">
        <w:rPr>
          <w:rFonts w:hint="eastAsia"/>
        </w:rPr>
        <w:t xml:space="preserve">There is no substantial multicollinearity problem in these models </w:t>
      </w:r>
      <w:r w:rsidR="00552620">
        <w:t>because</w:t>
      </w:r>
      <w:r w:rsidR="00552620">
        <w:rPr>
          <w:rFonts w:hint="eastAsia"/>
        </w:rPr>
        <w:t xml:space="preserve"> every VIF value i</w:t>
      </w:r>
      <w:r w:rsidR="00D40BC2">
        <w:rPr>
          <w:rFonts w:hint="eastAsia"/>
        </w:rPr>
        <w:t>s smaller than 2 (Belsley, Kuh, &amp; Welsch,</w:t>
      </w:r>
      <w:r w:rsidR="00552620">
        <w:rPr>
          <w:rFonts w:hint="eastAsia"/>
        </w:rPr>
        <w:t xml:space="preserve"> 1980). </w:t>
      </w:r>
      <w:r w:rsidR="007F0CC1">
        <w:rPr>
          <w:rFonts w:hint="eastAsia"/>
        </w:rPr>
        <w:t>As expected above,</w:t>
      </w:r>
      <w:r w:rsidR="004C7E59">
        <w:rPr>
          <w:rFonts w:hint="eastAsia"/>
        </w:rPr>
        <w:t xml:space="preserve"> it was assumed that ACSI would be one of the prim</w:t>
      </w:r>
      <w:r w:rsidR="007F0CC1">
        <w:rPr>
          <w:rFonts w:hint="eastAsia"/>
        </w:rPr>
        <w:t>ary indicators in predicting</w:t>
      </w:r>
      <w:r w:rsidR="004C7E59">
        <w:rPr>
          <w:rFonts w:hint="eastAsia"/>
        </w:rPr>
        <w:t xml:space="preserve"> profitability in terms of the context of hospitality</w:t>
      </w:r>
      <w:r w:rsidR="00E43F23">
        <w:rPr>
          <w:rFonts w:hint="eastAsia"/>
        </w:rPr>
        <w:t xml:space="preserve"> and tourism companies (i.e., hotels,</w:t>
      </w:r>
      <w:r w:rsidR="004C7E59">
        <w:rPr>
          <w:rFonts w:hint="eastAsia"/>
        </w:rPr>
        <w:t xml:space="preserve"> restaurants</w:t>
      </w:r>
      <w:r w:rsidR="00E43F23">
        <w:rPr>
          <w:rFonts w:hint="eastAsia"/>
        </w:rPr>
        <w:t>, and airlines</w:t>
      </w:r>
      <w:r w:rsidR="004C7E59">
        <w:rPr>
          <w:rFonts w:hint="eastAsia"/>
        </w:rPr>
        <w:t xml:space="preserve">). </w:t>
      </w:r>
      <w:r w:rsidR="000C32C0">
        <w:rPr>
          <w:rFonts w:hint="eastAsia"/>
        </w:rPr>
        <w:t>While t</w:t>
      </w:r>
      <w:r w:rsidR="007D6806">
        <w:rPr>
          <w:rFonts w:hint="eastAsia"/>
        </w:rPr>
        <w:t xml:space="preserve">he </w:t>
      </w:r>
      <w:r w:rsidR="007D6806">
        <w:t>results</w:t>
      </w:r>
      <w:r w:rsidR="004C7E59">
        <w:rPr>
          <w:rFonts w:hint="eastAsia"/>
        </w:rPr>
        <w:t xml:space="preserve"> </w:t>
      </w:r>
      <w:r>
        <w:rPr>
          <w:rFonts w:hint="eastAsia"/>
        </w:rPr>
        <w:t xml:space="preserve">show that there are not significant </w:t>
      </w:r>
      <w:r>
        <w:t>relationship</w:t>
      </w:r>
      <w:r>
        <w:rPr>
          <w:rFonts w:hint="eastAsia"/>
        </w:rPr>
        <w:t xml:space="preserve">s </w:t>
      </w:r>
      <w:r w:rsidR="00F075D2">
        <w:rPr>
          <w:rFonts w:hint="eastAsia"/>
        </w:rPr>
        <w:t xml:space="preserve">between </w:t>
      </w:r>
      <w:r w:rsidR="007A64C5">
        <w:rPr>
          <w:rFonts w:hint="eastAsia"/>
        </w:rPr>
        <w:t>A</w:t>
      </w:r>
      <w:r w:rsidR="00027D7E">
        <w:rPr>
          <w:rFonts w:hint="eastAsia"/>
        </w:rPr>
        <w:t xml:space="preserve">CSI, </w:t>
      </w:r>
      <w:r w:rsidR="00F075D2">
        <w:rPr>
          <w:rFonts w:hint="eastAsia"/>
        </w:rPr>
        <w:t xml:space="preserve">and </w:t>
      </w:r>
      <w:r w:rsidR="004C7E59">
        <w:rPr>
          <w:rFonts w:hint="eastAsia"/>
        </w:rPr>
        <w:t xml:space="preserve">PM, </w:t>
      </w:r>
      <w:r w:rsidR="00D0234A">
        <w:rPr>
          <w:rFonts w:hint="eastAsia"/>
        </w:rPr>
        <w:t xml:space="preserve">ROA </w:t>
      </w:r>
      <w:r w:rsidR="00EC3D42">
        <w:rPr>
          <w:rFonts w:hint="eastAsia"/>
        </w:rPr>
        <w:t xml:space="preserve">, </w:t>
      </w:r>
      <w:r w:rsidR="00F075D2">
        <w:rPr>
          <w:rFonts w:hint="eastAsia"/>
        </w:rPr>
        <w:t>Tobin</w:t>
      </w:r>
      <w:r w:rsidR="00F075D2">
        <w:t>’</w:t>
      </w:r>
      <w:r w:rsidR="00F075D2">
        <w:rPr>
          <w:rFonts w:hint="eastAsia"/>
        </w:rPr>
        <w:t>s q and MVA</w:t>
      </w:r>
      <w:r w:rsidR="000C32C0">
        <w:rPr>
          <w:rFonts w:hint="eastAsia"/>
        </w:rPr>
        <w:t>, ASCI shows</w:t>
      </w:r>
      <w:r w:rsidR="006F4025">
        <w:rPr>
          <w:rFonts w:hint="eastAsia"/>
        </w:rPr>
        <w:t xml:space="preserve"> a</w:t>
      </w:r>
      <w:r w:rsidR="000C32C0">
        <w:rPr>
          <w:rFonts w:hint="eastAsia"/>
        </w:rPr>
        <w:t xml:space="preserve"> positive impact on ROE at </w:t>
      </w:r>
      <w:r w:rsidR="000C32C0" w:rsidRPr="000C32C0">
        <w:t xml:space="preserve">the 5% </w:t>
      </w:r>
      <w:r w:rsidR="000C32C0" w:rsidRPr="000C32C0">
        <w:rPr>
          <w:rFonts w:eastAsia="Malgun Gothic"/>
        </w:rPr>
        <w:t>α</w:t>
      </w:r>
      <w:r w:rsidR="000C32C0">
        <w:rPr>
          <w:rFonts w:eastAsia="Malgun Gothic" w:hint="eastAsia"/>
        </w:rPr>
        <w:t xml:space="preserve"> le</w:t>
      </w:r>
      <w:r w:rsidR="000C32C0" w:rsidRPr="000C32C0">
        <w:t>vel</w:t>
      </w:r>
      <w:r w:rsidR="000C32C0">
        <w:rPr>
          <w:rFonts w:hint="eastAsia"/>
        </w:rPr>
        <w:t xml:space="preserve"> ( </w:t>
      </w:r>
      <w:r w:rsidR="001A53AA">
        <w:rPr>
          <w:rFonts w:hint="eastAsia"/>
          <w:i/>
        </w:rPr>
        <w:t>t</w:t>
      </w:r>
      <w:r w:rsidR="00F075D2">
        <w:rPr>
          <w:rFonts w:hint="eastAsia"/>
        </w:rPr>
        <w:t>-v</w:t>
      </w:r>
      <w:r w:rsidR="000C32C0">
        <w:rPr>
          <w:rFonts w:hint="eastAsia"/>
        </w:rPr>
        <w:t>alue =</w:t>
      </w:r>
      <w:r w:rsidR="00D0234A">
        <w:rPr>
          <w:rFonts w:hint="eastAsia"/>
        </w:rPr>
        <w:t xml:space="preserve"> </w:t>
      </w:r>
      <w:r w:rsidR="00F075D2">
        <w:rPr>
          <w:rFonts w:hint="eastAsia"/>
        </w:rPr>
        <w:t>2.73</w:t>
      </w:r>
      <w:r w:rsidR="000C32C0">
        <w:rPr>
          <w:rFonts w:hint="eastAsia"/>
        </w:rPr>
        <w:t xml:space="preserve">). </w:t>
      </w:r>
      <w:r w:rsidR="004C7E59">
        <w:rPr>
          <w:rFonts w:hint="eastAsia"/>
        </w:rPr>
        <w:t xml:space="preserve">This reveals </w:t>
      </w:r>
      <w:r w:rsidR="004C7E59">
        <w:t>that</w:t>
      </w:r>
      <w:r w:rsidR="004C7E59">
        <w:rPr>
          <w:rFonts w:hint="eastAsia"/>
        </w:rPr>
        <w:t xml:space="preserve"> the </w:t>
      </w:r>
      <w:r w:rsidR="004C7E59">
        <w:t>results</w:t>
      </w:r>
      <w:r w:rsidR="004C7E59">
        <w:rPr>
          <w:rFonts w:hint="eastAsia"/>
        </w:rPr>
        <w:t xml:space="preserve"> o</w:t>
      </w:r>
      <w:r w:rsidR="00B47FD1">
        <w:rPr>
          <w:rFonts w:hint="eastAsia"/>
        </w:rPr>
        <w:t xml:space="preserve">f the regression analyses are </w:t>
      </w:r>
      <w:r w:rsidR="004C7E59">
        <w:rPr>
          <w:rFonts w:hint="eastAsia"/>
        </w:rPr>
        <w:t xml:space="preserve">consistent with </w:t>
      </w:r>
      <w:r w:rsidR="004C7E59">
        <w:t xml:space="preserve">the results </w:t>
      </w:r>
      <w:r w:rsidR="006F4025">
        <w:rPr>
          <w:rFonts w:hint="eastAsia"/>
        </w:rPr>
        <w:t>of previous research and</w:t>
      </w:r>
      <w:r w:rsidR="001A53AA">
        <w:rPr>
          <w:rFonts w:hint="eastAsia"/>
        </w:rPr>
        <w:t xml:space="preserve"> that customer satisfaction has a positive </w:t>
      </w:r>
      <w:r w:rsidR="001A53AA">
        <w:t>impact</w:t>
      </w:r>
      <w:r w:rsidR="001A53AA">
        <w:rPr>
          <w:rFonts w:hint="eastAsia"/>
        </w:rPr>
        <w:t xml:space="preserve"> on firms</w:t>
      </w:r>
      <w:r w:rsidR="001A53AA">
        <w:t>’</w:t>
      </w:r>
      <w:r w:rsidR="001A53AA">
        <w:rPr>
          <w:rFonts w:hint="eastAsia"/>
        </w:rPr>
        <w:t xml:space="preserve"> profitability, </w:t>
      </w:r>
      <w:r w:rsidR="004C7E59">
        <w:rPr>
          <w:rFonts w:hint="eastAsia"/>
        </w:rPr>
        <w:t xml:space="preserve">suggested by </w:t>
      </w:r>
      <w:r w:rsidR="002779DA">
        <w:rPr>
          <w:rFonts w:hint="eastAsia"/>
        </w:rPr>
        <w:t>Anderson et al</w:t>
      </w:r>
      <w:r w:rsidR="00D1141F">
        <w:rPr>
          <w:rFonts w:hint="eastAsia"/>
        </w:rPr>
        <w:t>.,</w:t>
      </w:r>
      <w:r w:rsidR="00AA5D45">
        <w:rPr>
          <w:rFonts w:hint="eastAsia"/>
        </w:rPr>
        <w:t xml:space="preserve"> 1997</w:t>
      </w:r>
      <w:r w:rsidR="002779DA">
        <w:rPr>
          <w:rFonts w:hint="eastAsia"/>
        </w:rPr>
        <w:t xml:space="preserve">; </w:t>
      </w:r>
      <w:r w:rsidR="00D1141F">
        <w:rPr>
          <w:rFonts w:hint="eastAsia"/>
        </w:rPr>
        <w:lastRenderedPageBreak/>
        <w:t>Grusa &amp;</w:t>
      </w:r>
      <w:r w:rsidR="00AA5D45">
        <w:rPr>
          <w:rFonts w:hint="eastAsia"/>
        </w:rPr>
        <w:t xml:space="preserve"> Rego</w:t>
      </w:r>
      <w:r w:rsidR="00D1141F">
        <w:rPr>
          <w:rFonts w:hint="eastAsia"/>
        </w:rPr>
        <w:t>,</w:t>
      </w:r>
      <w:r w:rsidR="00AA5D45">
        <w:rPr>
          <w:rFonts w:hint="eastAsia"/>
        </w:rPr>
        <w:t xml:space="preserve"> 2005</w:t>
      </w:r>
      <w:r w:rsidR="007B47B3">
        <w:rPr>
          <w:rFonts w:hint="eastAsia"/>
        </w:rPr>
        <w:t>; Grewal, Ch</w:t>
      </w:r>
      <w:r w:rsidR="00AA5D45">
        <w:rPr>
          <w:rFonts w:hint="eastAsia"/>
        </w:rPr>
        <w:t>andrashekaran,</w:t>
      </w:r>
      <w:r w:rsidR="00D1141F">
        <w:rPr>
          <w:rFonts w:hint="eastAsia"/>
        </w:rPr>
        <w:t xml:space="preserve"> &amp;</w:t>
      </w:r>
      <w:r w:rsidR="00AA5D45">
        <w:rPr>
          <w:rFonts w:hint="eastAsia"/>
        </w:rPr>
        <w:t xml:space="preserve"> Citrin</w:t>
      </w:r>
      <w:r w:rsidR="00D1141F">
        <w:rPr>
          <w:rFonts w:hint="eastAsia"/>
        </w:rPr>
        <w:t xml:space="preserve">, </w:t>
      </w:r>
      <w:r w:rsidR="00AA5D45">
        <w:rPr>
          <w:rFonts w:hint="eastAsia"/>
        </w:rPr>
        <w:t>2010</w:t>
      </w:r>
      <w:r w:rsidR="003E3E37">
        <w:rPr>
          <w:rFonts w:hint="eastAsia"/>
        </w:rPr>
        <w:t>;</w:t>
      </w:r>
      <w:r w:rsidR="007B47B3">
        <w:rPr>
          <w:rFonts w:hint="eastAsia"/>
        </w:rPr>
        <w:t xml:space="preserve"> </w:t>
      </w:r>
      <w:r w:rsidR="00276924">
        <w:rPr>
          <w:rFonts w:hint="eastAsia"/>
        </w:rPr>
        <w:t>O</w:t>
      </w:r>
      <w:r w:rsidR="00276924">
        <w:t>’</w:t>
      </w:r>
      <w:r w:rsidR="00D1141F">
        <w:rPr>
          <w:rFonts w:hint="eastAsia"/>
        </w:rPr>
        <w:t>Sullivan &amp;</w:t>
      </w:r>
      <w:r w:rsidR="00276924">
        <w:rPr>
          <w:rFonts w:hint="eastAsia"/>
        </w:rPr>
        <w:t xml:space="preserve"> McCalling</w:t>
      </w:r>
      <w:r w:rsidR="00D1141F">
        <w:rPr>
          <w:rFonts w:hint="eastAsia"/>
        </w:rPr>
        <w:t>,</w:t>
      </w:r>
      <w:r w:rsidR="003E3E37">
        <w:rPr>
          <w:rFonts w:hint="eastAsia"/>
        </w:rPr>
        <w:t xml:space="preserve"> 2009;</w:t>
      </w:r>
      <w:r w:rsidR="00276924">
        <w:rPr>
          <w:rFonts w:hint="eastAsia"/>
        </w:rPr>
        <w:t xml:space="preserve"> </w:t>
      </w:r>
      <w:r w:rsidR="00F330B8">
        <w:rPr>
          <w:rFonts w:hint="eastAsia"/>
        </w:rPr>
        <w:t>Tuli &amp;</w:t>
      </w:r>
      <w:r w:rsidR="00A7513A">
        <w:rPr>
          <w:rFonts w:hint="eastAsia"/>
        </w:rPr>
        <w:t xml:space="preserve"> Bharadwaj</w:t>
      </w:r>
      <w:r w:rsidR="00F330B8">
        <w:rPr>
          <w:rFonts w:hint="eastAsia"/>
        </w:rPr>
        <w:t>, 2009</w:t>
      </w:r>
      <w:r w:rsidR="00B47FD1">
        <w:rPr>
          <w:rFonts w:hint="eastAsia"/>
        </w:rPr>
        <w:t>)</w:t>
      </w:r>
      <w:r w:rsidR="00A7513A">
        <w:rPr>
          <w:rFonts w:hint="eastAsia"/>
        </w:rPr>
        <w:t>.</w:t>
      </w:r>
      <w:r w:rsidR="004C7E59">
        <w:rPr>
          <w:rFonts w:hint="eastAsia"/>
        </w:rPr>
        <w:t xml:space="preserve"> </w:t>
      </w:r>
      <w:r w:rsidR="00152713">
        <w:rPr>
          <w:rFonts w:hint="eastAsia"/>
        </w:rPr>
        <w:t xml:space="preserve">ROE (return on equity) is regarded as a well-known profitability ratio used in analysis of financial statements. </w:t>
      </w:r>
      <w:r w:rsidR="00152713">
        <w:t>According to Brigham and</w:t>
      </w:r>
      <w:r w:rsidR="00152713">
        <w:rPr>
          <w:rFonts w:hint="eastAsia"/>
        </w:rPr>
        <w:t xml:space="preserve"> </w:t>
      </w:r>
      <w:r w:rsidR="00152713">
        <w:t xml:space="preserve">Daves (2007), return on equity is the most significant bottom-line ratio among </w:t>
      </w:r>
      <w:r w:rsidR="00152713">
        <w:rPr>
          <w:rFonts w:hint="eastAsia"/>
        </w:rPr>
        <w:t>financial ratios. ROE</w:t>
      </w:r>
      <w:r w:rsidR="00152713">
        <w:t xml:space="preserve"> measures the return for each dollar of shareholder investment;</w:t>
      </w:r>
      <w:r w:rsidR="00446B51">
        <w:rPr>
          <w:rFonts w:hint="eastAsia"/>
        </w:rPr>
        <w:t xml:space="preserve"> </w:t>
      </w:r>
      <w:r w:rsidR="00446B51">
        <w:t>characteristically</w:t>
      </w:r>
      <w:r w:rsidR="006F4025">
        <w:rPr>
          <w:rFonts w:hint="eastAsia"/>
        </w:rPr>
        <w:t>, it illustrates</w:t>
      </w:r>
      <w:r w:rsidR="00446B51">
        <w:rPr>
          <w:rFonts w:hint="eastAsia"/>
        </w:rPr>
        <w:t xml:space="preserve"> how </w:t>
      </w:r>
      <w:r w:rsidR="003136EF">
        <w:t>efficiently</w:t>
      </w:r>
      <w:r w:rsidR="00446B51">
        <w:rPr>
          <w:rFonts w:hint="eastAsia"/>
        </w:rPr>
        <w:t xml:space="preserve"> the shareholders</w:t>
      </w:r>
      <w:r w:rsidR="00446B51">
        <w:t>’</w:t>
      </w:r>
      <w:r w:rsidR="00446B51">
        <w:rPr>
          <w:rFonts w:hint="eastAsia"/>
        </w:rPr>
        <w:t xml:space="preserve"> investment is being used.</w:t>
      </w:r>
      <w:r w:rsidR="00F32BAD">
        <w:rPr>
          <w:rFonts w:hint="eastAsia"/>
        </w:rPr>
        <w:t xml:space="preserve"> </w:t>
      </w:r>
      <w:r w:rsidR="000D2EBE">
        <w:rPr>
          <w:rFonts w:hint="eastAsia"/>
        </w:rPr>
        <w:t xml:space="preserve">Unlike ACSI, leverage and increase rate of sales have slightly negative relationships with ROE at the 0.1% significant level and 5% significant level respectively. In addition, although </w:t>
      </w:r>
      <w:r w:rsidR="006C6F45">
        <w:rPr>
          <w:rFonts w:hint="eastAsia"/>
        </w:rPr>
        <w:t>FS (</w:t>
      </w:r>
      <w:r w:rsidR="000D2EBE">
        <w:rPr>
          <w:rFonts w:hint="eastAsia"/>
        </w:rPr>
        <w:t>firm size</w:t>
      </w:r>
      <w:r w:rsidR="006C6F45">
        <w:rPr>
          <w:rFonts w:hint="eastAsia"/>
        </w:rPr>
        <w:t>)</w:t>
      </w:r>
      <w:r w:rsidR="000D2EBE">
        <w:rPr>
          <w:rFonts w:hint="eastAsia"/>
        </w:rPr>
        <w:t xml:space="preserve"> negatively relates with PM and ROA at the 0.1% level, </w:t>
      </w:r>
      <w:r w:rsidR="006C6F45">
        <w:rPr>
          <w:rFonts w:hint="eastAsia"/>
        </w:rPr>
        <w:t>CI (</w:t>
      </w:r>
      <w:r w:rsidR="000D2EBE">
        <w:t>capital</w:t>
      </w:r>
      <w:r w:rsidR="000D2EBE">
        <w:rPr>
          <w:rFonts w:hint="eastAsia"/>
        </w:rPr>
        <w:t xml:space="preserve"> intensity</w:t>
      </w:r>
      <w:r w:rsidR="006C6F45">
        <w:rPr>
          <w:rFonts w:hint="eastAsia"/>
        </w:rPr>
        <w:t>)</w:t>
      </w:r>
      <w:r w:rsidR="000D2EBE">
        <w:rPr>
          <w:rFonts w:hint="eastAsia"/>
        </w:rPr>
        <w:t xml:space="preserve"> shows a significantly positive impact on PM and ROA at the 0.1% level.</w:t>
      </w:r>
      <w:r w:rsidR="00467281">
        <w:rPr>
          <w:rFonts w:hint="eastAsia"/>
        </w:rPr>
        <w:t xml:space="preserve"> </w:t>
      </w:r>
    </w:p>
    <w:p w:rsidR="00617A93" w:rsidRPr="006C6F45" w:rsidRDefault="00617A93" w:rsidP="00E63EA5">
      <w:pPr>
        <w:spacing w:line="360" w:lineRule="auto"/>
        <w:jc w:val="left"/>
      </w:pPr>
    </w:p>
    <w:p w:rsidR="00B26231" w:rsidRDefault="004F37AF" w:rsidP="00777C8F">
      <w:pPr>
        <w:rPr>
          <w:b/>
          <w:sz w:val="25"/>
          <w:szCs w:val="25"/>
        </w:rPr>
      </w:pPr>
      <w:r>
        <w:rPr>
          <w:rFonts w:hint="eastAsia"/>
          <w:b/>
          <w:sz w:val="25"/>
          <w:szCs w:val="25"/>
        </w:rPr>
        <w:t xml:space="preserve">Table </w:t>
      </w:r>
      <w:r w:rsidR="00A51D62">
        <w:rPr>
          <w:rFonts w:hint="eastAsia"/>
          <w:b/>
          <w:sz w:val="25"/>
          <w:szCs w:val="25"/>
        </w:rPr>
        <w:t>1</w:t>
      </w:r>
      <w:r w:rsidR="00777C8F">
        <w:rPr>
          <w:rFonts w:hint="eastAsia"/>
          <w:b/>
          <w:sz w:val="25"/>
          <w:szCs w:val="25"/>
        </w:rPr>
        <w:t>. Results of the Regression Analyses</w:t>
      </w:r>
    </w:p>
    <w:p w:rsidR="00777C8F" w:rsidRPr="00777C8F" w:rsidRDefault="00777C8F" w:rsidP="00777C8F">
      <w:pPr>
        <w:rPr>
          <w:b/>
          <w:sz w:val="16"/>
          <w:szCs w:val="16"/>
        </w:rPr>
      </w:pPr>
    </w:p>
    <w:tbl>
      <w:tblPr>
        <w:tblStyle w:val="a8"/>
        <w:tblW w:w="0" w:type="auto"/>
        <w:jc w:val="center"/>
        <w:tblLook w:val="04A0"/>
      </w:tblPr>
      <w:tblGrid>
        <w:gridCol w:w="1694"/>
        <w:gridCol w:w="1157"/>
        <w:gridCol w:w="1158"/>
        <w:gridCol w:w="1158"/>
        <w:gridCol w:w="1158"/>
        <w:gridCol w:w="1158"/>
        <w:gridCol w:w="1158"/>
      </w:tblGrid>
      <w:tr w:rsidR="006F4C5D" w:rsidRPr="006B474E" w:rsidTr="006B474E">
        <w:trPr>
          <w:trHeight w:val="363"/>
          <w:jc w:val="center"/>
        </w:trPr>
        <w:tc>
          <w:tcPr>
            <w:tcW w:w="1694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/>
        </w:tc>
        <w:tc>
          <w:tcPr>
            <w:tcW w:w="1157" w:type="dxa"/>
            <w:tcBorders>
              <w:left w:val="nil"/>
              <w:right w:val="nil"/>
            </w:tcBorders>
            <w:vAlign w:val="center"/>
          </w:tcPr>
          <w:p w:rsidR="006F4C5D" w:rsidRPr="006B474E" w:rsidRDefault="00185766" w:rsidP="006B474E">
            <w:r>
              <w:t>A</w:t>
            </w:r>
            <w:r>
              <w:rPr>
                <w:rFonts w:hint="eastAsia"/>
              </w:rPr>
              <w:t>CS</w:t>
            </w:r>
            <w:r w:rsidR="006F4C5D" w:rsidRPr="006B474E">
              <w:t>I</w:t>
            </w:r>
          </w:p>
        </w:tc>
        <w:tc>
          <w:tcPr>
            <w:tcW w:w="1158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>
            <w:r w:rsidRPr="006B474E">
              <w:t>Leverage</w:t>
            </w:r>
          </w:p>
        </w:tc>
        <w:tc>
          <w:tcPr>
            <w:tcW w:w="1158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>
            <w:r w:rsidRPr="006B474E">
              <w:t>IRS</w:t>
            </w:r>
          </w:p>
        </w:tc>
        <w:tc>
          <w:tcPr>
            <w:tcW w:w="1158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>
            <w:r w:rsidRPr="006B474E">
              <w:t>FS</w:t>
            </w:r>
          </w:p>
        </w:tc>
        <w:tc>
          <w:tcPr>
            <w:tcW w:w="1158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>
            <w:r w:rsidRPr="006B474E">
              <w:t>CI</w:t>
            </w:r>
          </w:p>
        </w:tc>
        <w:tc>
          <w:tcPr>
            <w:tcW w:w="1158" w:type="dxa"/>
            <w:tcBorders>
              <w:left w:val="nil"/>
              <w:right w:val="nil"/>
            </w:tcBorders>
            <w:vAlign w:val="center"/>
          </w:tcPr>
          <w:p w:rsidR="006F4C5D" w:rsidRPr="006B474E" w:rsidRDefault="006F4C5D" w:rsidP="006B474E">
            <w:r w:rsidRPr="006B474E">
              <w:t>LQ</w:t>
            </w:r>
          </w:p>
        </w:tc>
      </w:tr>
      <w:tr w:rsidR="006F4C5D" w:rsidRPr="006B474E" w:rsidTr="006B474E">
        <w:trPr>
          <w:trHeight w:val="363"/>
          <w:jc w:val="center"/>
        </w:trPr>
        <w:tc>
          <w:tcPr>
            <w:tcW w:w="1694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Default="006F4C5D" w:rsidP="006B474E">
            <w:pPr>
              <w:jc w:val="left"/>
            </w:pPr>
            <w:r w:rsidRPr="006B474E">
              <w:t>PM</w:t>
            </w:r>
          </w:p>
          <w:p w:rsidR="006B474E" w:rsidRPr="006B474E" w:rsidRDefault="006B474E" w:rsidP="006B474E">
            <w:pPr>
              <w:jc w:val="left"/>
              <w:rPr>
                <w:sz w:val="20"/>
                <w:szCs w:val="20"/>
              </w:rPr>
            </w:pPr>
            <w:r w:rsidRPr="006B474E">
              <w:rPr>
                <w:rFonts w:hint="eastAsia"/>
                <w:sz w:val="20"/>
              </w:rPr>
              <w:t xml:space="preserve">   </w:t>
            </w:r>
            <w:r w:rsidRPr="006B474E">
              <w:rPr>
                <w:rFonts w:hint="eastAsia"/>
                <w:sz w:val="20"/>
                <w:szCs w:val="20"/>
              </w:rPr>
              <w:t>Coefficient</w:t>
            </w:r>
          </w:p>
        </w:tc>
        <w:tc>
          <w:tcPr>
            <w:tcW w:w="1157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3043CC">
            <w:pPr>
              <w:rPr>
                <w:sz w:val="20"/>
                <w:szCs w:val="20"/>
              </w:rPr>
            </w:pPr>
            <w:r w:rsidRPr="003043CC">
              <w:rPr>
                <w:rFonts w:hint="eastAsia"/>
                <w:sz w:val="20"/>
                <w:szCs w:val="20"/>
              </w:rPr>
              <w:t>34.27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1.016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-.013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EB0530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-281.51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EB0530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49.13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6F4C5D" w:rsidRPr="003043CC" w:rsidRDefault="006F4C5D" w:rsidP="003043CC">
            <w:pPr>
              <w:rPr>
                <w:szCs w:val="20"/>
              </w:rPr>
            </w:pPr>
          </w:p>
          <w:p w:rsidR="006B474E" w:rsidRPr="003043CC" w:rsidRDefault="003043CC" w:rsidP="00E96A20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2.13</w:t>
            </w:r>
          </w:p>
        </w:tc>
      </w:tr>
      <w:tr w:rsidR="006B474E" w:rsidRPr="003043CC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6B474E" w:rsidRDefault="006B474E" w:rsidP="006B474E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t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 w:rsidRPr="003043CC">
              <w:rPr>
                <w:rFonts w:hint="eastAsia"/>
                <w:sz w:val="20"/>
                <w:szCs w:val="20"/>
              </w:rPr>
              <w:t>1.61</w:t>
            </w: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.907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-1.29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-10.57</w:t>
            </w:r>
            <w:r w:rsidR="00724E7C">
              <w:rPr>
                <w:rFonts w:hint="eastAsia"/>
                <w:sz w:val="20"/>
                <w:szCs w:val="20"/>
              </w:rPr>
              <w:t>**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48.36</w:t>
            </w:r>
            <w:r w:rsidR="00724E7C">
              <w:rPr>
                <w:rFonts w:hint="eastAsia"/>
                <w:sz w:val="20"/>
                <w:szCs w:val="20"/>
              </w:rPr>
              <w:t>**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.851</w:t>
            </w:r>
          </w:p>
        </w:tc>
      </w:tr>
      <w:tr w:rsidR="006B474E" w:rsidRPr="003043CC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6B474E" w:rsidRDefault="006B474E" w:rsidP="006B474E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3043CC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.955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6B474E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6B474E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6B474E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6B474E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474E" w:rsidRPr="003043CC" w:rsidRDefault="006B474E" w:rsidP="003043CC">
            <w:pPr>
              <w:rPr>
                <w:sz w:val="20"/>
                <w:szCs w:val="20"/>
              </w:rPr>
            </w:pPr>
          </w:p>
        </w:tc>
      </w:tr>
      <w:tr w:rsidR="00C60CFB" w:rsidRPr="003043CC" w:rsidTr="00C60CFB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111DE" w:rsidRDefault="00C60CFB" w:rsidP="0048637E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3111DE">
              <w:rPr>
                <w:rFonts w:hint="eastAsia"/>
                <w:sz w:val="20"/>
                <w:szCs w:val="20"/>
              </w:rPr>
              <w:t>A</w:t>
            </w:r>
            <w:r>
              <w:rPr>
                <w:rFonts w:hint="eastAsia"/>
                <w:sz w:val="20"/>
                <w:szCs w:val="20"/>
              </w:rPr>
              <w:t xml:space="preserve">djusted </w:t>
            </w: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Default="00C60CFB" w:rsidP="0048637E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.952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</w:tr>
      <w:tr w:rsidR="00C60CFB" w:rsidRPr="003043CC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6B474E" w:rsidRDefault="00C60CFB" w:rsidP="006B474E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F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406.55**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60CFB" w:rsidRPr="003043CC" w:rsidRDefault="00C60CFB" w:rsidP="003043CC">
            <w:pPr>
              <w:rPr>
                <w:sz w:val="20"/>
                <w:szCs w:val="20"/>
              </w:rPr>
            </w:pPr>
          </w:p>
        </w:tc>
      </w:tr>
      <w:tr w:rsidR="00C60CFB" w:rsidRPr="006B474E" w:rsidTr="006B474E">
        <w:trPr>
          <w:trHeight w:val="363"/>
          <w:jc w:val="center"/>
        </w:trPr>
        <w:tc>
          <w:tcPr>
            <w:tcW w:w="1694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6B474E">
            <w:pPr>
              <w:jc w:val="both"/>
            </w:pPr>
            <w:r w:rsidRPr="006B474E">
              <w:t>ROA</w:t>
            </w:r>
          </w:p>
          <w:p w:rsidR="00C60CFB" w:rsidRPr="006B474E" w:rsidRDefault="00C60CFB" w:rsidP="006B474E">
            <w:pPr>
              <w:jc w:val="both"/>
            </w:pPr>
            <w:r w:rsidRPr="006B474E">
              <w:rPr>
                <w:rFonts w:hint="eastAsia"/>
                <w:sz w:val="20"/>
              </w:rPr>
              <w:t xml:space="preserve">   Coefficient</w:t>
            </w:r>
          </w:p>
        </w:tc>
        <w:tc>
          <w:tcPr>
            <w:tcW w:w="1157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E96A20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13.55</w:t>
            </w:r>
          </w:p>
        </w:tc>
        <w:tc>
          <w:tcPr>
            <w:tcW w:w="1158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-.355</w:t>
            </w:r>
          </w:p>
        </w:tc>
        <w:tc>
          <w:tcPr>
            <w:tcW w:w="1158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EB0530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-.012</w:t>
            </w:r>
          </w:p>
        </w:tc>
        <w:tc>
          <w:tcPr>
            <w:tcW w:w="1158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EB0530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-32.12</w:t>
            </w:r>
          </w:p>
        </w:tc>
        <w:tc>
          <w:tcPr>
            <w:tcW w:w="1158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EB0530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5.17</w:t>
            </w:r>
          </w:p>
        </w:tc>
        <w:tc>
          <w:tcPr>
            <w:tcW w:w="1158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6750B1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1.042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t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1.94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-.962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-3.42*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-3.66**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15.45**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1.262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.704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C60CFB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0C32C0" w:rsidRDefault="00C60CFB" w:rsidP="0048637E">
            <w:pPr>
              <w:ind w:firstLineChars="150" w:firstLine="300"/>
              <w:jc w:val="left"/>
              <w:rPr>
                <w:i/>
                <w:sz w:val="20"/>
                <w:szCs w:val="20"/>
              </w:rPr>
            </w:pPr>
            <w:r w:rsidRPr="003111DE">
              <w:rPr>
                <w:rFonts w:hint="eastAsia"/>
                <w:sz w:val="20"/>
                <w:szCs w:val="20"/>
              </w:rPr>
              <w:t>A</w:t>
            </w:r>
            <w:r>
              <w:rPr>
                <w:rFonts w:hint="eastAsia"/>
                <w:sz w:val="20"/>
                <w:szCs w:val="20"/>
              </w:rPr>
              <w:t xml:space="preserve">djusted </w:t>
            </w: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Default="00C60CFB" w:rsidP="0048637E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.688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F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45.93**</w:t>
            </w: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6B474E">
        <w:trPr>
          <w:trHeight w:val="363"/>
          <w:jc w:val="center"/>
        </w:trPr>
        <w:tc>
          <w:tcPr>
            <w:tcW w:w="1694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6B474E">
            <w:pPr>
              <w:jc w:val="both"/>
            </w:pPr>
            <w:r w:rsidRPr="006B474E">
              <w:t>ROE</w:t>
            </w:r>
          </w:p>
          <w:p w:rsidR="00C60CFB" w:rsidRPr="006B474E" w:rsidRDefault="00C60CFB" w:rsidP="006B474E">
            <w:pPr>
              <w:jc w:val="both"/>
            </w:pPr>
            <w:r w:rsidRPr="006B474E">
              <w:rPr>
                <w:rFonts w:hint="eastAsia"/>
                <w:sz w:val="20"/>
              </w:rPr>
              <w:t xml:space="preserve">   Coefficient</w:t>
            </w:r>
          </w:p>
        </w:tc>
        <w:tc>
          <w:tcPr>
            <w:tcW w:w="1157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23.91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-1.226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-.027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11.355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.169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1.865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t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2.73*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-2.649*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-6.296**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1.032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.403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1.802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.36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C60CFB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0C32C0" w:rsidRDefault="00C60CFB" w:rsidP="0048637E">
            <w:pPr>
              <w:ind w:firstLineChars="150" w:firstLine="300"/>
              <w:jc w:val="left"/>
              <w:rPr>
                <w:i/>
                <w:sz w:val="20"/>
                <w:szCs w:val="20"/>
              </w:rPr>
            </w:pPr>
            <w:r w:rsidRPr="003111DE">
              <w:rPr>
                <w:rFonts w:hint="eastAsia"/>
                <w:sz w:val="20"/>
                <w:szCs w:val="20"/>
              </w:rPr>
              <w:t>A</w:t>
            </w:r>
            <w:r>
              <w:rPr>
                <w:rFonts w:hint="eastAsia"/>
                <w:sz w:val="20"/>
                <w:szCs w:val="20"/>
              </w:rPr>
              <w:t xml:space="preserve">djusted </w:t>
            </w: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Default="00C60CFB" w:rsidP="0048637E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.291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F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9.326</w:t>
            </w:r>
            <w:r w:rsidRPr="00617A93">
              <w:rPr>
                <w:rFonts w:hint="eastAsia"/>
                <w:sz w:val="20"/>
                <w:szCs w:val="20"/>
              </w:rPr>
              <w:t>*</w:t>
            </w:r>
            <w:r>
              <w:rPr>
                <w:rFonts w:hint="eastAsia"/>
                <w:sz w:val="20"/>
                <w:szCs w:val="20"/>
              </w:rPr>
              <w:t>*</w:t>
            </w: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6B474E">
        <w:trPr>
          <w:trHeight w:val="363"/>
          <w:jc w:val="center"/>
        </w:trPr>
        <w:tc>
          <w:tcPr>
            <w:tcW w:w="1694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6B474E">
            <w:pPr>
              <w:jc w:val="both"/>
            </w:pPr>
            <w:r w:rsidRPr="006B474E">
              <w:t>Tobin’s q</w:t>
            </w:r>
          </w:p>
          <w:p w:rsidR="00C60CFB" w:rsidRPr="006B474E" w:rsidRDefault="00C60CFB" w:rsidP="006B474E">
            <w:pPr>
              <w:jc w:val="both"/>
            </w:pPr>
            <w:r w:rsidRPr="006B474E">
              <w:rPr>
                <w:rFonts w:hint="eastAsia"/>
                <w:sz w:val="20"/>
              </w:rPr>
              <w:t xml:space="preserve">   Coefficient</w:t>
            </w:r>
          </w:p>
        </w:tc>
        <w:tc>
          <w:tcPr>
            <w:tcW w:w="1157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-.45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.019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.000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-.516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-.104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-.035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t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-.66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.526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-.802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-.605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-3.718*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-.434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.111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C60CFB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0C32C0" w:rsidRDefault="00C60CFB" w:rsidP="0048637E">
            <w:pPr>
              <w:ind w:firstLineChars="150" w:firstLine="300"/>
              <w:jc w:val="left"/>
              <w:rPr>
                <w:i/>
                <w:sz w:val="20"/>
                <w:szCs w:val="20"/>
              </w:rPr>
            </w:pPr>
            <w:r w:rsidRPr="003111DE">
              <w:rPr>
                <w:rFonts w:hint="eastAsia"/>
                <w:sz w:val="20"/>
                <w:szCs w:val="20"/>
              </w:rPr>
              <w:t>A</w:t>
            </w:r>
            <w:r>
              <w:rPr>
                <w:rFonts w:hint="eastAsia"/>
                <w:sz w:val="20"/>
                <w:szCs w:val="20"/>
              </w:rPr>
              <w:t xml:space="preserve">djusted </w:t>
            </w: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Default="00C60CFB" w:rsidP="0048637E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.065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F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2.416*</w:t>
            </w: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6B474E">
        <w:trPr>
          <w:trHeight w:val="363"/>
          <w:jc w:val="center"/>
        </w:trPr>
        <w:tc>
          <w:tcPr>
            <w:tcW w:w="1694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6B474E">
            <w:pPr>
              <w:jc w:val="both"/>
            </w:pPr>
            <w:r w:rsidRPr="006B474E">
              <w:t>MVA</w:t>
            </w:r>
          </w:p>
          <w:p w:rsidR="00C60CFB" w:rsidRPr="006B474E" w:rsidRDefault="00C60CFB" w:rsidP="006B474E">
            <w:pPr>
              <w:ind w:firstLineChars="150" w:firstLine="300"/>
              <w:jc w:val="both"/>
            </w:pPr>
            <w:r w:rsidRPr="006B474E">
              <w:rPr>
                <w:rFonts w:hint="eastAsia"/>
                <w:sz w:val="20"/>
              </w:rPr>
              <w:t>Coefficient</w:t>
            </w:r>
          </w:p>
        </w:tc>
        <w:tc>
          <w:tcPr>
            <w:tcW w:w="1157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916397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-12.366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EF584D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-.573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EF584D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.005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EF584D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-43.068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EF584D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1.031</w:t>
            </w:r>
          </w:p>
        </w:tc>
        <w:tc>
          <w:tcPr>
            <w:tcW w:w="1158" w:type="dxa"/>
            <w:tcBorders>
              <w:left w:val="nil"/>
              <w:bottom w:val="nil"/>
              <w:right w:val="nil"/>
            </w:tcBorders>
            <w:vAlign w:val="center"/>
          </w:tcPr>
          <w:p w:rsidR="00C60CFB" w:rsidRDefault="00C60CFB" w:rsidP="003043CC"/>
          <w:p w:rsidR="00C60CFB" w:rsidRPr="00EF584D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-1.227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t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-.541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-.475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.466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-1.503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.943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-.455</w:t>
            </w: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.030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C60CFB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0C32C0" w:rsidRDefault="00C60CFB" w:rsidP="0048637E">
            <w:pPr>
              <w:ind w:firstLineChars="150" w:firstLine="300"/>
              <w:jc w:val="left"/>
              <w:rPr>
                <w:i/>
                <w:sz w:val="20"/>
                <w:szCs w:val="20"/>
              </w:rPr>
            </w:pPr>
            <w:r w:rsidRPr="003111DE">
              <w:rPr>
                <w:rFonts w:hint="eastAsia"/>
                <w:sz w:val="20"/>
                <w:szCs w:val="20"/>
              </w:rPr>
              <w:t>A</w:t>
            </w:r>
            <w:r>
              <w:rPr>
                <w:rFonts w:hint="eastAsia"/>
                <w:sz w:val="20"/>
                <w:szCs w:val="20"/>
              </w:rPr>
              <w:t xml:space="preserve">djusted </w:t>
            </w:r>
            <w:r w:rsidRPr="006B474E">
              <w:rPr>
                <w:sz w:val="20"/>
                <w:szCs w:val="20"/>
              </w:rPr>
              <w:t>R</w:t>
            </w:r>
            <w:r w:rsidRPr="006B474E">
              <w:rPr>
                <w:rFonts w:eastAsia="Malgun Gothic"/>
                <w:sz w:val="20"/>
                <w:szCs w:val="20"/>
              </w:rPr>
              <w:t>²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Default="00C60CFB" w:rsidP="0048637E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-.21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  <w:tr w:rsidR="00C60CFB" w:rsidRPr="006B474E" w:rsidTr="00EF584D">
        <w:trPr>
          <w:trHeight w:val="284"/>
          <w:jc w:val="center"/>
        </w:trPr>
        <w:tc>
          <w:tcPr>
            <w:tcW w:w="1694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437E2C">
            <w:pPr>
              <w:ind w:firstLineChars="150" w:firstLine="300"/>
              <w:jc w:val="left"/>
              <w:rPr>
                <w:sz w:val="20"/>
                <w:szCs w:val="20"/>
              </w:rPr>
            </w:pPr>
            <w:r w:rsidRPr="000C32C0">
              <w:rPr>
                <w:i/>
                <w:sz w:val="20"/>
                <w:szCs w:val="20"/>
              </w:rPr>
              <w:t>F</w:t>
            </w:r>
            <w:r w:rsidRPr="006B474E">
              <w:rPr>
                <w:sz w:val="20"/>
                <w:szCs w:val="20"/>
              </w:rPr>
              <w:t>-value</w:t>
            </w:r>
          </w:p>
        </w:tc>
        <w:tc>
          <w:tcPr>
            <w:tcW w:w="1157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  <w:r>
              <w:rPr>
                <w:rFonts w:hint="eastAsia"/>
                <w:sz w:val="20"/>
              </w:rPr>
              <w:t>.591</w:t>
            </w: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  <w:vAlign w:val="center"/>
          </w:tcPr>
          <w:p w:rsidR="00C60CFB" w:rsidRPr="006B474E" w:rsidRDefault="00C60CFB" w:rsidP="003043CC">
            <w:pPr>
              <w:rPr>
                <w:sz w:val="20"/>
              </w:rPr>
            </w:pPr>
          </w:p>
        </w:tc>
      </w:tr>
    </w:tbl>
    <w:p w:rsidR="00347654" w:rsidRPr="004D2294" w:rsidRDefault="00347654" w:rsidP="004D2294">
      <w:pPr>
        <w:ind w:firstLineChars="200" w:firstLine="120"/>
        <w:jc w:val="left"/>
        <w:rPr>
          <w:sz w:val="6"/>
          <w:szCs w:val="6"/>
        </w:rPr>
      </w:pPr>
    </w:p>
    <w:p w:rsidR="00266CEE" w:rsidRDefault="008F6681" w:rsidP="00617A93">
      <w:pPr>
        <w:ind w:firstLineChars="200" w:firstLine="400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NOTE: ACSI=</w:t>
      </w:r>
      <w:r w:rsidR="00266CEE">
        <w:rPr>
          <w:rFonts w:hint="eastAsia"/>
          <w:sz w:val="20"/>
          <w:szCs w:val="20"/>
        </w:rPr>
        <w:t xml:space="preserve"> American Customer Satisfaction</w:t>
      </w:r>
      <w:r w:rsidR="00347654">
        <w:rPr>
          <w:rFonts w:hint="eastAsia"/>
          <w:sz w:val="20"/>
          <w:szCs w:val="20"/>
        </w:rPr>
        <w:t xml:space="preserve"> Index</w:t>
      </w:r>
      <w:r>
        <w:rPr>
          <w:rFonts w:hint="eastAsia"/>
          <w:sz w:val="20"/>
          <w:szCs w:val="20"/>
        </w:rPr>
        <w:t xml:space="preserve"> , </w:t>
      </w:r>
      <w:r w:rsidR="00266CEE">
        <w:rPr>
          <w:rFonts w:hint="eastAsia"/>
          <w:sz w:val="20"/>
          <w:szCs w:val="20"/>
        </w:rPr>
        <w:t>Leverage= Debt to Equity ratio,</w:t>
      </w:r>
      <w:r>
        <w:rPr>
          <w:rFonts w:hint="eastAsia"/>
          <w:sz w:val="20"/>
          <w:szCs w:val="20"/>
        </w:rPr>
        <w:t xml:space="preserve"> </w:t>
      </w:r>
    </w:p>
    <w:p w:rsidR="00DC641A" w:rsidRDefault="008F6681" w:rsidP="00266CEE">
      <w:pPr>
        <w:ind w:firstLineChars="500" w:firstLine="1000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IRS= </w:t>
      </w:r>
      <w:r w:rsidR="00266CEE">
        <w:rPr>
          <w:rFonts w:hint="eastAsia"/>
          <w:sz w:val="20"/>
          <w:szCs w:val="20"/>
        </w:rPr>
        <w:t>Increase</w:t>
      </w:r>
      <w:r w:rsidR="00347654">
        <w:rPr>
          <w:rFonts w:hint="eastAsia"/>
          <w:sz w:val="20"/>
          <w:szCs w:val="20"/>
        </w:rPr>
        <w:t xml:space="preserve"> R</w:t>
      </w:r>
      <w:r w:rsidR="00266CEE">
        <w:rPr>
          <w:rFonts w:hint="eastAsia"/>
          <w:sz w:val="20"/>
          <w:szCs w:val="20"/>
        </w:rPr>
        <w:t xml:space="preserve">ate of Sales, </w:t>
      </w:r>
      <w:r w:rsidR="00347654">
        <w:rPr>
          <w:rFonts w:hint="eastAsia"/>
          <w:sz w:val="20"/>
          <w:szCs w:val="20"/>
        </w:rPr>
        <w:t xml:space="preserve">FS= Firm Size, CI= Capital Intensity, LQ= Liquidity, </w:t>
      </w:r>
      <w:r w:rsidR="00266CEE">
        <w:rPr>
          <w:rFonts w:hint="eastAsia"/>
          <w:sz w:val="20"/>
          <w:szCs w:val="20"/>
        </w:rPr>
        <w:t>PM= Profit</w:t>
      </w:r>
    </w:p>
    <w:p w:rsidR="008F6681" w:rsidRDefault="00266CEE" w:rsidP="00266CEE">
      <w:pPr>
        <w:ind w:firstLineChars="500" w:firstLine="1000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Margin, ROA= Return on Assets, ROE= Return on Equity</w:t>
      </w:r>
      <w:r w:rsidR="004D2294">
        <w:rPr>
          <w:rFonts w:hint="eastAsia"/>
          <w:sz w:val="20"/>
          <w:szCs w:val="20"/>
        </w:rPr>
        <w:t>, MVA= Market Value Added</w:t>
      </w:r>
    </w:p>
    <w:p w:rsidR="00166837" w:rsidRDefault="00617A93" w:rsidP="00557708">
      <w:pPr>
        <w:ind w:firstLineChars="200" w:firstLine="400"/>
        <w:jc w:val="left"/>
        <w:rPr>
          <w:sz w:val="20"/>
          <w:szCs w:val="20"/>
        </w:rPr>
      </w:pPr>
      <w:r w:rsidRPr="00617A93">
        <w:rPr>
          <w:rFonts w:hint="eastAsia"/>
          <w:sz w:val="20"/>
          <w:szCs w:val="20"/>
        </w:rPr>
        <w:t>*P&lt; .05</w:t>
      </w:r>
    </w:p>
    <w:p w:rsidR="00550825" w:rsidRPr="00557708" w:rsidRDefault="00550825" w:rsidP="00557708">
      <w:pPr>
        <w:ind w:firstLineChars="200" w:firstLine="400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**P&lt;.001</w:t>
      </w:r>
    </w:p>
    <w:p w:rsidR="000707AB" w:rsidRDefault="000707AB" w:rsidP="005A7540">
      <w:pPr>
        <w:jc w:val="left"/>
        <w:rPr>
          <w:b/>
        </w:rPr>
      </w:pPr>
    </w:p>
    <w:p w:rsidR="004D76EB" w:rsidRDefault="004D76EB" w:rsidP="003F0868">
      <w:pPr>
        <w:spacing w:line="360" w:lineRule="auto"/>
        <w:jc w:val="left"/>
        <w:rPr>
          <w:b/>
        </w:rPr>
      </w:pPr>
    </w:p>
    <w:p w:rsidR="00166837" w:rsidRPr="002E50AA" w:rsidRDefault="00166837" w:rsidP="002E50AA">
      <w:pPr>
        <w:spacing w:line="480" w:lineRule="auto"/>
        <w:rPr>
          <w:b/>
        </w:rPr>
      </w:pPr>
      <w:r w:rsidRPr="009478CF">
        <w:rPr>
          <w:b/>
        </w:rPr>
        <w:t>CONCLUSION</w:t>
      </w:r>
      <w:r w:rsidR="009478CF" w:rsidRPr="009478CF">
        <w:rPr>
          <w:b/>
        </w:rPr>
        <w:t xml:space="preserve"> &amp; </w:t>
      </w:r>
      <w:r w:rsidR="003B6EDE">
        <w:rPr>
          <w:b/>
        </w:rPr>
        <w:t>DISCUSSIONS</w:t>
      </w:r>
    </w:p>
    <w:p w:rsidR="00B25C98" w:rsidRDefault="007F0CC1" w:rsidP="00312016">
      <w:pPr>
        <w:spacing w:after="120"/>
        <w:ind w:leftChars="50" w:left="120" w:firstLineChars="285" w:firstLine="684"/>
        <w:jc w:val="left"/>
      </w:pPr>
      <w:r>
        <w:t>In th</w:t>
      </w:r>
      <w:r>
        <w:rPr>
          <w:rFonts w:hint="eastAsia"/>
        </w:rPr>
        <w:t>is</w:t>
      </w:r>
      <w:r w:rsidR="000707AB">
        <w:t xml:space="preserve"> study</w:t>
      </w:r>
      <w:r w:rsidR="00324A5C">
        <w:rPr>
          <w:rFonts w:hint="eastAsia"/>
        </w:rPr>
        <w:t xml:space="preserve">, ACSI was </w:t>
      </w:r>
      <w:r w:rsidR="00324A5C">
        <w:t>primarily</w:t>
      </w:r>
      <w:r w:rsidR="000707AB">
        <w:t xml:space="preserve"> </w:t>
      </w:r>
      <w:r w:rsidR="00324A5C">
        <w:rPr>
          <w:rFonts w:hint="eastAsia"/>
        </w:rPr>
        <w:t>employed to identif</w:t>
      </w:r>
      <w:r>
        <w:rPr>
          <w:rFonts w:hint="eastAsia"/>
        </w:rPr>
        <w:t>y the relationships between the f</w:t>
      </w:r>
      <w:r w:rsidR="004B2609">
        <w:rPr>
          <w:rFonts w:hint="eastAsia"/>
        </w:rPr>
        <w:t>irm</w:t>
      </w:r>
      <w:r w:rsidR="004B2609">
        <w:t>’</w:t>
      </w:r>
      <w:r w:rsidR="004B2609">
        <w:rPr>
          <w:rFonts w:hint="eastAsia"/>
        </w:rPr>
        <w:t>s profitability</w:t>
      </w:r>
      <w:r w:rsidR="00324A5C">
        <w:rPr>
          <w:rFonts w:hint="eastAsia"/>
        </w:rPr>
        <w:t xml:space="preserve"> and the firm</w:t>
      </w:r>
      <w:r w:rsidR="00324A5C">
        <w:t>’</w:t>
      </w:r>
      <w:r w:rsidR="004B2609">
        <w:rPr>
          <w:rFonts w:hint="eastAsia"/>
        </w:rPr>
        <w:t>s value</w:t>
      </w:r>
      <w:r w:rsidR="00324A5C">
        <w:rPr>
          <w:rFonts w:hint="eastAsia"/>
        </w:rPr>
        <w:t xml:space="preserve">. </w:t>
      </w:r>
      <w:r w:rsidR="00B25C98">
        <w:rPr>
          <w:rFonts w:hint="eastAsia"/>
        </w:rPr>
        <w:t xml:space="preserve">To empirically investigate the relationships, data was extracted from publicly available access such as ACSI and COMPUSTAT accounting data. </w:t>
      </w:r>
      <w:r w:rsidR="00F6218C">
        <w:rPr>
          <w:rFonts w:hint="eastAsia"/>
        </w:rPr>
        <w:t>Using</w:t>
      </w:r>
      <w:r w:rsidR="00E54567">
        <w:rPr>
          <w:rFonts w:hint="eastAsia"/>
        </w:rPr>
        <w:t xml:space="preserve"> marketing and finance literature, degree of </w:t>
      </w:r>
      <w:r w:rsidR="00E54567">
        <w:t>customer</w:t>
      </w:r>
      <w:r w:rsidR="00E54567">
        <w:rPr>
          <w:rFonts w:hint="eastAsia"/>
        </w:rPr>
        <w:t xml:space="preserve"> satisfaction were measured by ACSI, and </w:t>
      </w:r>
      <w:r w:rsidR="00F6218C">
        <w:rPr>
          <w:rFonts w:hint="eastAsia"/>
        </w:rPr>
        <w:t xml:space="preserve">the </w:t>
      </w:r>
      <w:r w:rsidR="00E54567">
        <w:rPr>
          <w:rFonts w:hint="eastAsia"/>
        </w:rPr>
        <w:t>firms</w:t>
      </w:r>
      <w:r w:rsidR="00E54567">
        <w:t>’</w:t>
      </w:r>
      <w:r w:rsidR="00E54567">
        <w:rPr>
          <w:rFonts w:hint="eastAsia"/>
        </w:rPr>
        <w:t xml:space="preserve"> financial performance was measured by profit margin, return on assets, return on equity, Tobin</w:t>
      </w:r>
      <w:r w:rsidR="00E54567">
        <w:t>’</w:t>
      </w:r>
      <w:r w:rsidR="00E54567">
        <w:rPr>
          <w:rFonts w:hint="eastAsia"/>
        </w:rPr>
        <w:t xml:space="preserve">s q and </w:t>
      </w:r>
      <w:r w:rsidR="00E54567">
        <w:t>market</w:t>
      </w:r>
      <w:r w:rsidR="00E54567">
        <w:rPr>
          <w:rFonts w:hint="eastAsia"/>
        </w:rPr>
        <w:t xml:space="preserve"> value added.</w:t>
      </w:r>
    </w:p>
    <w:p w:rsidR="00D66A7F" w:rsidRDefault="000707AB" w:rsidP="00312016">
      <w:pPr>
        <w:spacing w:after="120"/>
        <w:ind w:leftChars="50" w:left="120" w:firstLineChars="285" w:firstLine="684"/>
        <w:jc w:val="left"/>
      </w:pPr>
      <w:r w:rsidRPr="00671736">
        <w:t>D</w:t>
      </w:r>
      <w:r w:rsidR="00297C8E" w:rsidRPr="00671736">
        <w:rPr>
          <w:rFonts w:hint="eastAsia"/>
        </w:rPr>
        <w:t>uring the period from 1998</w:t>
      </w:r>
      <w:r w:rsidR="00324A5C" w:rsidRPr="00671736">
        <w:rPr>
          <w:rFonts w:hint="eastAsia"/>
        </w:rPr>
        <w:t xml:space="preserve"> to 2009, </w:t>
      </w:r>
      <w:r w:rsidR="007F0CC1" w:rsidRPr="00671736">
        <w:t xml:space="preserve">it </w:t>
      </w:r>
      <w:r w:rsidR="007F0CC1" w:rsidRPr="00671736">
        <w:rPr>
          <w:rFonts w:hint="eastAsia"/>
        </w:rPr>
        <w:t xml:space="preserve">was </w:t>
      </w:r>
      <w:r w:rsidRPr="00671736">
        <w:t xml:space="preserve">observed that </w:t>
      </w:r>
      <w:r w:rsidRPr="00671736">
        <w:rPr>
          <w:rFonts w:hint="eastAsia"/>
        </w:rPr>
        <w:t>the</w:t>
      </w:r>
      <w:r w:rsidR="00324A5C" w:rsidRPr="00671736">
        <w:rPr>
          <w:rFonts w:hint="eastAsia"/>
        </w:rPr>
        <w:t xml:space="preserve"> ACSI </w:t>
      </w:r>
      <w:r w:rsidRPr="00671736">
        <w:t xml:space="preserve">in both </w:t>
      </w:r>
      <w:r w:rsidRPr="00671736">
        <w:rPr>
          <w:rFonts w:hint="eastAsia"/>
        </w:rPr>
        <w:t>hotels and restaurants</w:t>
      </w:r>
      <w:r w:rsidR="00324A5C" w:rsidRPr="00671736">
        <w:rPr>
          <w:rFonts w:hint="eastAsia"/>
        </w:rPr>
        <w:t xml:space="preserve"> has </w:t>
      </w:r>
      <w:r w:rsidRPr="00671736">
        <w:t xml:space="preserve">shown </w:t>
      </w:r>
      <w:r w:rsidR="00324A5C" w:rsidRPr="00671736">
        <w:rPr>
          <w:rFonts w:hint="eastAsia"/>
        </w:rPr>
        <w:t xml:space="preserve">similar </w:t>
      </w:r>
      <w:r w:rsidR="00F6218C">
        <w:rPr>
          <w:rFonts w:hint="eastAsia"/>
        </w:rPr>
        <w:t xml:space="preserve">increasing </w:t>
      </w:r>
      <w:r w:rsidR="00324A5C" w:rsidRPr="00671736">
        <w:rPr>
          <w:rFonts w:hint="eastAsia"/>
        </w:rPr>
        <w:t>index patterns</w:t>
      </w:r>
      <w:r w:rsidR="00F6218C">
        <w:rPr>
          <w:rFonts w:hint="eastAsia"/>
        </w:rPr>
        <w:t>. In fact, since 2008 the</w:t>
      </w:r>
      <w:r w:rsidR="00CA2419" w:rsidRPr="00671736">
        <w:rPr>
          <w:rFonts w:hint="eastAsia"/>
        </w:rPr>
        <w:t xml:space="preserve"> index </w:t>
      </w:r>
      <w:r w:rsidR="00C722DA" w:rsidRPr="00671736">
        <w:rPr>
          <w:rFonts w:hint="eastAsia"/>
        </w:rPr>
        <w:t>have beco</w:t>
      </w:r>
      <w:r w:rsidR="00CA2419" w:rsidRPr="00671736">
        <w:rPr>
          <w:rFonts w:hint="eastAsia"/>
        </w:rPr>
        <w:t xml:space="preserve">me almost </w:t>
      </w:r>
      <w:r w:rsidR="00F6218C">
        <w:rPr>
          <w:rFonts w:hint="eastAsia"/>
        </w:rPr>
        <w:t xml:space="preserve">the </w:t>
      </w:r>
      <w:r w:rsidR="00CA2419" w:rsidRPr="00671736">
        <w:rPr>
          <w:rFonts w:hint="eastAsia"/>
        </w:rPr>
        <w:t>same.</w:t>
      </w:r>
      <w:r w:rsidR="00C722DA" w:rsidRPr="00671736">
        <w:rPr>
          <w:rFonts w:hint="eastAsia"/>
        </w:rPr>
        <w:t xml:space="preserve"> </w:t>
      </w:r>
      <w:r w:rsidR="00CA2419" w:rsidRPr="00671736">
        <w:rPr>
          <w:rFonts w:hint="eastAsia"/>
        </w:rPr>
        <w:t>ACSI of airlines was similar as the restaurant</w:t>
      </w:r>
      <w:r w:rsidR="00CA2419" w:rsidRPr="00671736">
        <w:t>’</w:t>
      </w:r>
      <w:r w:rsidR="00CA2419" w:rsidRPr="00671736">
        <w:rPr>
          <w:rFonts w:hint="eastAsia"/>
        </w:rPr>
        <w:t xml:space="preserve">s scores in 1998, </w:t>
      </w:r>
      <w:r w:rsidR="009976EB">
        <w:t xml:space="preserve">but </w:t>
      </w:r>
      <w:r w:rsidR="00C722DA" w:rsidRPr="00671736">
        <w:rPr>
          <w:rFonts w:hint="eastAsia"/>
        </w:rPr>
        <w:t xml:space="preserve">their ASCIs </w:t>
      </w:r>
      <w:r w:rsidR="009976EB">
        <w:t>decreased significantly afterward (</w:t>
      </w:r>
      <w:r w:rsidR="00E6607F">
        <w:rPr>
          <w:rFonts w:hint="eastAsia"/>
        </w:rPr>
        <w:t>Fornell &amp; Cook, 2010</w:t>
      </w:r>
      <w:r w:rsidR="002010D1" w:rsidRPr="00E6607F">
        <w:rPr>
          <w:rFonts w:hint="eastAsia"/>
        </w:rPr>
        <w:t>)</w:t>
      </w:r>
      <w:r w:rsidR="00C57E20" w:rsidRPr="00E6607F">
        <w:rPr>
          <w:rFonts w:hint="eastAsia"/>
        </w:rPr>
        <w:t>.</w:t>
      </w:r>
      <w:r w:rsidR="00C57E20" w:rsidRPr="00671736">
        <w:rPr>
          <w:rFonts w:hint="eastAsia"/>
        </w:rPr>
        <w:t xml:space="preserve"> </w:t>
      </w:r>
      <w:r>
        <w:t>T</w:t>
      </w:r>
      <w:r w:rsidR="009976EB">
        <w:rPr>
          <w:rFonts w:hint="eastAsia"/>
        </w:rPr>
        <w:t xml:space="preserve">he results of </w:t>
      </w:r>
      <w:r w:rsidR="009976EB">
        <w:t>a series of</w:t>
      </w:r>
      <w:r w:rsidR="009976EB">
        <w:rPr>
          <w:rFonts w:hint="eastAsia"/>
        </w:rPr>
        <w:t xml:space="preserve"> regression analys</w:t>
      </w:r>
      <w:r w:rsidR="009976EB">
        <w:t>e</w:t>
      </w:r>
      <w:r w:rsidR="00324A5C">
        <w:rPr>
          <w:rFonts w:hint="eastAsia"/>
        </w:rPr>
        <w:t xml:space="preserve">s reveal that </w:t>
      </w:r>
      <w:r>
        <w:rPr>
          <w:rFonts w:hint="eastAsia"/>
        </w:rPr>
        <w:t xml:space="preserve">ACSI </w:t>
      </w:r>
      <w:r>
        <w:t>is</w:t>
      </w:r>
      <w:r w:rsidR="009976EB">
        <w:t xml:space="preserve"> significant in predicting </w:t>
      </w:r>
      <w:r w:rsidR="00C8385C">
        <w:rPr>
          <w:rFonts w:hint="eastAsia"/>
        </w:rPr>
        <w:t>the firm</w:t>
      </w:r>
      <w:r w:rsidR="00C8385C">
        <w:t>’</w:t>
      </w:r>
      <w:r w:rsidR="00C8385C">
        <w:rPr>
          <w:rFonts w:hint="eastAsia"/>
        </w:rPr>
        <w:t xml:space="preserve">s profitability </w:t>
      </w:r>
      <w:r w:rsidR="009976EB">
        <w:t xml:space="preserve">only </w:t>
      </w:r>
      <w:r w:rsidR="00DB7BF2">
        <w:t xml:space="preserve">for </w:t>
      </w:r>
      <w:r w:rsidR="00C8385C">
        <w:rPr>
          <w:rFonts w:hint="eastAsia"/>
        </w:rPr>
        <w:t xml:space="preserve">ROE. </w:t>
      </w:r>
      <w:r w:rsidR="00C8385C">
        <w:t>O</w:t>
      </w:r>
      <w:r w:rsidR="00C8385C">
        <w:rPr>
          <w:rFonts w:hint="eastAsia"/>
        </w:rPr>
        <w:t xml:space="preserve">n the other hand, </w:t>
      </w:r>
      <w:r w:rsidR="00DB7BF2">
        <w:t xml:space="preserve">ACSI was not reflected in other indices such as </w:t>
      </w:r>
      <w:r w:rsidR="002010D1">
        <w:rPr>
          <w:rFonts w:hint="eastAsia"/>
        </w:rPr>
        <w:t>PM, ROA, Tobin</w:t>
      </w:r>
      <w:r w:rsidR="002010D1">
        <w:t>’</w:t>
      </w:r>
      <w:r w:rsidR="002010D1">
        <w:rPr>
          <w:rFonts w:hint="eastAsia"/>
        </w:rPr>
        <w:t xml:space="preserve">s q and MVA. </w:t>
      </w:r>
      <w:r w:rsidR="003B6EDE">
        <w:rPr>
          <w:rFonts w:hint="eastAsia"/>
        </w:rPr>
        <w:t>Th</w:t>
      </w:r>
      <w:r w:rsidR="003B6EDE">
        <w:t xml:space="preserve">e findings are </w:t>
      </w:r>
      <w:r w:rsidR="003B6EDE">
        <w:rPr>
          <w:rFonts w:hint="eastAsia"/>
        </w:rPr>
        <w:t>consistent with previous studies (Fornell et al.,</w:t>
      </w:r>
      <w:r w:rsidR="003B6EDE">
        <w:t xml:space="preserve"> </w:t>
      </w:r>
      <w:r w:rsidR="003B6EDE">
        <w:rPr>
          <w:rFonts w:hint="eastAsia"/>
        </w:rPr>
        <w:t>2006).</w:t>
      </w:r>
      <w:r w:rsidR="003B6EDE" w:rsidRPr="008276C2">
        <w:rPr>
          <w:rFonts w:hint="eastAsia"/>
          <w:color w:val="FF0000"/>
        </w:rPr>
        <w:t xml:space="preserve"> </w:t>
      </w:r>
      <w:r w:rsidR="00D13F32">
        <w:rPr>
          <w:rFonts w:hint="eastAsia"/>
        </w:rPr>
        <w:t xml:space="preserve">The </w:t>
      </w:r>
      <w:r w:rsidR="00DB7BF2">
        <w:t xml:space="preserve">insignificant impact of ACSI in </w:t>
      </w:r>
      <w:r w:rsidR="00D13F32">
        <w:rPr>
          <w:rFonts w:hint="eastAsia"/>
        </w:rPr>
        <w:t>the Tobin</w:t>
      </w:r>
      <w:r w:rsidR="00D13F32">
        <w:t>’</w:t>
      </w:r>
      <w:r w:rsidR="00DB7BF2">
        <w:rPr>
          <w:rFonts w:hint="eastAsia"/>
        </w:rPr>
        <w:t>s q and MVA</w:t>
      </w:r>
      <w:r w:rsidR="00D13F32">
        <w:rPr>
          <w:rFonts w:hint="eastAsia"/>
        </w:rPr>
        <w:t xml:space="preserve"> indicate that changes of customer satisfaction do not have a </w:t>
      </w:r>
      <w:r w:rsidR="00D13F32">
        <w:t>straight</w:t>
      </w:r>
      <w:r w:rsidR="00D13F32">
        <w:rPr>
          <w:rFonts w:hint="eastAsia"/>
        </w:rPr>
        <w:t xml:space="preserve"> and immediate impact on stock prices. </w:t>
      </w:r>
    </w:p>
    <w:p w:rsidR="00252D92" w:rsidRPr="00B70AC2" w:rsidRDefault="007D778B" w:rsidP="00312016">
      <w:pPr>
        <w:spacing w:after="120"/>
        <w:ind w:leftChars="50" w:left="120" w:firstLineChars="285" w:firstLine="684"/>
        <w:jc w:val="left"/>
      </w:pPr>
      <w:r>
        <w:rPr>
          <w:rFonts w:hint="eastAsia"/>
        </w:rPr>
        <w:t>Return on Equity</w:t>
      </w:r>
      <w:r w:rsidR="002B3B0E">
        <w:rPr>
          <w:rFonts w:hint="eastAsia"/>
        </w:rPr>
        <w:t>, which</w:t>
      </w:r>
      <w:r>
        <w:rPr>
          <w:rFonts w:hint="eastAsia"/>
        </w:rPr>
        <w:t xml:space="preserve"> is calculated by a fiscal year</w:t>
      </w:r>
      <w:r>
        <w:t>’</w:t>
      </w:r>
      <w:r>
        <w:rPr>
          <w:rFonts w:hint="eastAsia"/>
        </w:rPr>
        <w:t>s net</w:t>
      </w:r>
      <w:r w:rsidR="002B3B0E">
        <w:rPr>
          <w:rFonts w:hint="eastAsia"/>
        </w:rPr>
        <w:t xml:space="preserve"> income divided by total equity, </w:t>
      </w:r>
      <w:r w:rsidR="002B3B0E">
        <w:t>measures</w:t>
      </w:r>
      <w:r w:rsidR="002B3B0E">
        <w:rPr>
          <w:rFonts w:hint="eastAsia"/>
        </w:rPr>
        <w:t xml:space="preserve"> the rate of return on the shareholders</w:t>
      </w:r>
      <w:r w:rsidR="002B3B0E">
        <w:t>’</w:t>
      </w:r>
      <w:r w:rsidR="002B3B0E">
        <w:rPr>
          <w:rFonts w:hint="eastAsia"/>
        </w:rPr>
        <w:t xml:space="preserve"> equity of the common stock owners. To put </w:t>
      </w:r>
      <w:r w:rsidR="002B3B0E" w:rsidRPr="003E16FF">
        <w:rPr>
          <w:rFonts w:hint="eastAsia"/>
        </w:rPr>
        <w:t xml:space="preserve">it </w:t>
      </w:r>
      <w:r w:rsidR="009B360D">
        <w:rPr>
          <w:rFonts w:hint="eastAsia"/>
        </w:rPr>
        <w:t>another way, ROE illustrate</w:t>
      </w:r>
      <w:r w:rsidR="002B3B0E" w:rsidRPr="003E16FF">
        <w:rPr>
          <w:rFonts w:hint="eastAsia"/>
        </w:rPr>
        <w:t>s how well a company uses investment funds to generate earning growth</w:t>
      </w:r>
      <w:r w:rsidR="00F23526" w:rsidRPr="003E16FF">
        <w:rPr>
          <w:rFonts w:hint="eastAsia"/>
        </w:rPr>
        <w:t xml:space="preserve"> (</w:t>
      </w:r>
      <w:r w:rsidR="003E16FF" w:rsidRPr="003E16FF">
        <w:rPr>
          <w:rFonts w:hint="eastAsia"/>
        </w:rPr>
        <w:t>Ross</w:t>
      </w:r>
      <w:r w:rsidR="007F26FB">
        <w:rPr>
          <w:rFonts w:hint="eastAsia"/>
        </w:rPr>
        <w:t>, Westerfield,</w:t>
      </w:r>
      <w:r w:rsidR="003E16FF" w:rsidRPr="003E16FF">
        <w:rPr>
          <w:rFonts w:hint="eastAsia"/>
        </w:rPr>
        <w:t xml:space="preserve"> &amp; Jaffe, 2008</w:t>
      </w:r>
      <w:r w:rsidR="00F23526" w:rsidRPr="003E16FF">
        <w:rPr>
          <w:rFonts w:hint="eastAsia"/>
        </w:rPr>
        <w:t xml:space="preserve">). </w:t>
      </w:r>
      <w:r w:rsidR="00BE6691" w:rsidRPr="003E16FF">
        <w:rPr>
          <w:rFonts w:hint="eastAsia"/>
        </w:rPr>
        <w:t xml:space="preserve">Although there </w:t>
      </w:r>
      <w:r w:rsidR="00F23526" w:rsidRPr="003E16FF">
        <w:rPr>
          <w:rFonts w:hint="eastAsia"/>
        </w:rPr>
        <w:t>exist</w:t>
      </w:r>
      <w:r w:rsidR="00BE6691" w:rsidRPr="003E16FF">
        <w:rPr>
          <w:rFonts w:hint="eastAsia"/>
        </w:rPr>
        <w:t xml:space="preserve"> many ratios (i.e., PM, ROA, and ROI) and each ratio has </w:t>
      </w:r>
      <w:r w:rsidR="009B360D">
        <w:rPr>
          <w:rFonts w:hint="eastAsia"/>
        </w:rPr>
        <w:t xml:space="preserve">an </w:t>
      </w:r>
      <w:r w:rsidR="00437E2C" w:rsidRPr="003E16FF">
        <w:t>essential</w:t>
      </w:r>
      <w:r w:rsidR="00BE6691" w:rsidRPr="003E16FF">
        <w:rPr>
          <w:rFonts w:hint="eastAsia"/>
        </w:rPr>
        <w:t xml:space="preserve"> meaning and </w:t>
      </w:r>
      <w:r w:rsidR="00BE6691" w:rsidRPr="003E16FF">
        <w:t>implication</w:t>
      </w:r>
      <w:r w:rsidR="00BE6691" w:rsidRPr="003E16FF">
        <w:rPr>
          <w:rFonts w:hint="eastAsia"/>
        </w:rPr>
        <w:t xml:space="preserve">, </w:t>
      </w:r>
      <w:r w:rsidR="002B3B0E" w:rsidRPr="003E16FF">
        <w:rPr>
          <w:rFonts w:hint="eastAsia"/>
        </w:rPr>
        <w:t xml:space="preserve">ROE is considered one of the best </w:t>
      </w:r>
      <w:r w:rsidR="003B6EDE">
        <w:t xml:space="preserve">indices for </w:t>
      </w:r>
      <w:r w:rsidR="003B6EDE">
        <w:rPr>
          <w:rFonts w:hint="eastAsia"/>
        </w:rPr>
        <w:t>compar</w:t>
      </w:r>
      <w:r w:rsidR="003B6EDE">
        <w:t>ing</w:t>
      </w:r>
      <w:r w:rsidR="002B3B0E" w:rsidRPr="003E16FF">
        <w:rPr>
          <w:rFonts w:hint="eastAsia"/>
        </w:rPr>
        <w:t xml:space="preserve"> companies in terms of </w:t>
      </w:r>
      <w:r w:rsidR="002B3B0E" w:rsidRPr="003E16FF">
        <w:t>their</w:t>
      </w:r>
      <w:r w:rsidR="002B3B0E" w:rsidRPr="003E16FF">
        <w:rPr>
          <w:rFonts w:hint="eastAsia"/>
        </w:rPr>
        <w:t xml:space="preserve"> </w:t>
      </w:r>
      <w:r w:rsidR="002B3B0E" w:rsidRPr="003E16FF">
        <w:t>financial</w:t>
      </w:r>
      <w:r w:rsidR="002B3B0E" w:rsidRPr="003E16FF">
        <w:rPr>
          <w:rFonts w:hint="eastAsia"/>
        </w:rPr>
        <w:t xml:space="preserve"> performance (</w:t>
      </w:r>
      <w:r w:rsidR="007F26FB" w:rsidRPr="003E16FF">
        <w:rPr>
          <w:rFonts w:hint="eastAsia"/>
        </w:rPr>
        <w:t>Ross</w:t>
      </w:r>
      <w:r w:rsidR="00E670C0">
        <w:rPr>
          <w:rFonts w:hint="eastAsia"/>
        </w:rPr>
        <w:t xml:space="preserve"> et al.</w:t>
      </w:r>
      <w:r w:rsidR="007F26FB" w:rsidRPr="003E16FF">
        <w:rPr>
          <w:rFonts w:hint="eastAsia"/>
        </w:rPr>
        <w:t>, 2008</w:t>
      </w:r>
      <w:r w:rsidR="002B3B0E" w:rsidRPr="003E16FF">
        <w:rPr>
          <w:rFonts w:hint="eastAsia"/>
        </w:rPr>
        <w:t xml:space="preserve">). </w:t>
      </w:r>
      <w:r w:rsidR="009B360D">
        <w:rPr>
          <w:rFonts w:hint="eastAsia"/>
        </w:rPr>
        <w:t>ROE</w:t>
      </w:r>
      <w:r w:rsidR="009B360D">
        <w:t>’</w:t>
      </w:r>
      <w:r w:rsidR="009B360D">
        <w:rPr>
          <w:rFonts w:hint="eastAsia"/>
        </w:rPr>
        <w:t>s reputation as an excellent indice</w:t>
      </w:r>
      <w:r w:rsidR="00F61E3B" w:rsidRPr="003E16FF">
        <w:rPr>
          <w:rFonts w:hint="eastAsia"/>
        </w:rPr>
        <w:t xml:space="preserve"> is </w:t>
      </w:r>
      <w:r w:rsidR="00437E2C" w:rsidRPr="003E16FF">
        <w:rPr>
          <w:rFonts w:hint="eastAsia"/>
        </w:rPr>
        <w:t>demonstrated</w:t>
      </w:r>
      <w:r w:rsidR="00E31A5F" w:rsidRPr="003E16FF">
        <w:rPr>
          <w:rFonts w:hint="eastAsia"/>
        </w:rPr>
        <w:t xml:space="preserve"> </w:t>
      </w:r>
      <w:r w:rsidR="009B360D">
        <w:rPr>
          <w:rFonts w:hint="eastAsia"/>
        </w:rPr>
        <w:t>by the DuP</w:t>
      </w:r>
      <w:r w:rsidR="00F61E3B" w:rsidRPr="003E16FF">
        <w:rPr>
          <w:rFonts w:hint="eastAsia"/>
        </w:rPr>
        <w:t xml:space="preserve">ont formula: </w:t>
      </w:r>
      <w:r w:rsidR="00F61E3B" w:rsidRPr="003E16FF">
        <w:t xml:space="preserve">known as a strategic profit </w:t>
      </w:r>
      <w:r w:rsidR="00F61E3B" w:rsidRPr="003E16FF">
        <w:rPr>
          <w:rFonts w:hint="eastAsia"/>
        </w:rPr>
        <w:t>model</w:t>
      </w:r>
      <w:r w:rsidR="00B70AC2" w:rsidRPr="003E16FF">
        <w:rPr>
          <w:rFonts w:hint="eastAsia"/>
        </w:rPr>
        <w:t xml:space="preserve">: </w:t>
      </w:r>
      <w:r w:rsidR="009B360D">
        <w:rPr>
          <w:rFonts w:hint="eastAsia"/>
        </w:rPr>
        <w:t>DuP</w:t>
      </w:r>
      <w:r w:rsidR="00E31A5F" w:rsidRPr="003E16FF">
        <w:rPr>
          <w:rFonts w:hint="eastAsia"/>
        </w:rPr>
        <w:t xml:space="preserve">ont formula </w:t>
      </w:r>
      <w:r w:rsidR="00B70AC2">
        <w:rPr>
          <w:rFonts w:hint="eastAsia"/>
        </w:rPr>
        <w:t>breaks down ROE into three components and reveals the effect of each component on the firm</w:t>
      </w:r>
      <w:r w:rsidR="00B70AC2">
        <w:t>’</w:t>
      </w:r>
      <w:r w:rsidR="00B70AC2">
        <w:rPr>
          <w:rFonts w:hint="eastAsia"/>
        </w:rPr>
        <w:t xml:space="preserve">s </w:t>
      </w:r>
      <w:r w:rsidR="00400CA0">
        <w:rPr>
          <w:rFonts w:hint="eastAsia"/>
        </w:rPr>
        <w:t>profitability</w:t>
      </w:r>
      <w:r w:rsidR="00DB27D3">
        <w:rPr>
          <w:rFonts w:hint="eastAsia"/>
        </w:rPr>
        <w:t xml:space="preserve"> (Wooldridge, 2002)</w:t>
      </w:r>
      <w:r w:rsidR="00400CA0">
        <w:rPr>
          <w:rFonts w:hint="eastAsia"/>
        </w:rPr>
        <w:t xml:space="preserve">. </w:t>
      </w:r>
      <w:r w:rsidR="009B360D">
        <w:rPr>
          <w:rFonts w:hint="eastAsia"/>
        </w:rPr>
        <w:t>The</w:t>
      </w:r>
      <w:r w:rsidR="00400CA0">
        <w:rPr>
          <w:rFonts w:hint="eastAsia"/>
        </w:rPr>
        <w:t xml:space="preserve"> significant result of ROE in this study </w:t>
      </w:r>
      <w:r w:rsidR="009B360D">
        <w:rPr>
          <w:rFonts w:hint="eastAsia"/>
        </w:rPr>
        <w:t xml:space="preserve">indicates </w:t>
      </w:r>
      <w:r w:rsidR="00437E2C">
        <w:rPr>
          <w:rFonts w:hint="eastAsia"/>
        </w:rPr>
        <w:t xml:space="preserve">show that the effect of ACSI on ROE can be </w:t>
      </w:r>
      <w:r w:rsidR="003B6EDE">
        <w:t xml:space="preserve">utilized </w:t>
      </w:r>
      <w:r w:rsidR="00437E2C">
        <w:rPr>
          <w:rFonts w:hint="eastAsia"/>
        </w:rPr>
        <w:t>in understanding the relationship between customer satisfaction and a firm</w:t>
      </w:r>
      <w:r w:rsidR="00437E2C">
        <w:t>’</w:t>
      </w:r>
      <w:r w:rsidR="00437E2C">
        <w:rPr>
          <w:rFonts w:hint="eastAsia"/>
        </w:rPr>
        <w:t>s profitability.</w:t>
      </w:r>
      <w:r w:rsidR="00252D92">
        <w:rPr>
          <w:rFonts w:hint="eastAsia"/>
        </w:rPr>
        <w:t xml:space="preserve"> </w:t>
      </w:r>
      <w:r w:rsidR="00437E2C">
        <w:t>T</w:t>
      </w:r>
      <w:r w:rsidR="00437E2C">
        <w:rPr>
          <w:rFonts w:hint="eastAsia"/>
        </w:rPr>
        <w:t>he fac</w:t>
      </w:r>
      <w:r w:rsidR="003B6EDE">
        <w:rPr>
          <w:rFonts w:hint="eastAsia"/>
        </w:rPr>
        <w:t>t that customer satisfaction ha</w:t>
      </w:r>
      <w:r w:rsidR="003B6EDE">
        <w:t>s</w:t>
      </w:r>
      <w:r w:rsidR="00437E2C">
        <w:rPr>
          <w:rFonts w:hint="eastAsia"/>
        </w:rPr>
        <w:t xml:space="preserve"> a direct and indirect impact on financial outcome indicators (ROE)</w:t>
      </w:r>
      <w:r w:rsidR="009B360D">
        <w:rPr>
          <w:rFonts w:hint="eastAsia"/>
        </w:rPr>
        <w:t>,</w:t>
      </w:r>
      <w:r w:rsidR="00437E2C">
        <w:rPr>
          <w:rFonts w:hint="eastAsia"/>
        </w:rPr>
        <w:t xml:space="preserve"> </w:t>
      </w:r>
      <w:r w:rsidR="00437E2C">
        <w:t>demonstrate</w:t>
      </w:r>
      <w:r w:rsidR="003B6EDE">
        <w:t>s</w:t>
      </w:r>
      <w:r w:rsidR="00437E2C">
        <w:rPr>
          <w:rFonts w:hint="eastAsia"/>
        </w:rPr>
        <w:t xml:space="preserve"> t</w:t>
      </w:r>
      <w:r w:rsidR="003B6EDE">
        <w:rPr>
          <w:rFonts w:hint="eastAsia"/>
        </w:rPr>
        <w:t xml:space="preserve">he economic value of </w:t>
      </w:r>
      <w:r w:rsidR="003B6EDE">
        <w:t>customer satisfaction</w:t>
      </w:r>
      <w:r w:rsidR="00504808">
        <w:rPr>
          <w:rFonts w:hint="eastAsia"/>
        </w:rPr>
        <w:t xml:space="preserve"> (Fornell et al., 2006)</w:t>
      </w:r>
      <w:r w:rsidR="00437E2C">
        <w:rPr>
          <w:rFonts w:hint="eastAsia"/>
        </w:rPr>
        <w:t xml:space="preserve">. </w:t>
      </w:r>
      <w:r w:rsidR="003B6EDE">
        <w:rPr>
          <w:rFonts w:hint="eastAsia"/>
        </w:rPr>
        <w:t>This</w:t>
      </w:r>
      <w:r w:rsidR="003B6EDE">
        <w:t xml:space="preserve"> implies</w:t>
      </w:r>
      <w:r w:rsidR="00B0268D">
        <w:rPr>
          <w:rFonts w:hint="eastAsia"/>
        </w:rPr>
        <w:t xml:space="preserve"> </w:t>
      </w:r>
      <w:r w:rsidR="003B6EDE">
        <w:t xml:space="preserve">that the increase of customer satisfaction by marketing activities significantly </w:t>
      </w:r>
      <w:r w:rsidR="003F6787">
        <w:rPr>
          <w:rFonts w:hint="eastAsia"/>
        </w:rPr>
        <w:t>improve</w:t>
      </w:r>
      <w:r w:rsidR="009B360D">
        <w:rPr>
          <w:rFonts w:hint="eastAsia"/>
        </w:rPr>
        <w:t>s</w:t>
      </w:r>
      <w:r w:rsidR="003F6787">
        <w:rPr>
          <w:rFonts w:hint="eastAsia"/>
        </w:rPr>
        <w:t xml:space="preserve"> </w:t>
      </w:r>
      <w:r w:rsidR="00057E08">
        <w:rPr>
          <w:rFonts w:hint="eastAsia"/>
        </w:rPr>
        <w:t>a firm</w:t>
      </w:r>
      <w:r w:rsidR="00057E08">
        <w:t>’</w:t>
      </w:r>
      <w:r w:rsidR="00057E08">
        <w:rPr>
          <w:rFonts w:hint="eastAsia"/>
        </w:rPr>
        <w:t xml:space="preserve">s </w:t>
      </w:r>
      <w:r w:rsidR="003F6787">
        <w:rPr>
          <w:rFonts w:hint="eastAsia"/>
        </w:rPr>
        <w:t xml:space="preserve">operating performance. </w:t>
      </w:r>
    </w:p>
    <w:p w:rsidR="001F5316" w:rsidRDefault="009B360D" w:rsidP="00312016">
      <w:pPr>
        <w:spacing w:after="120"/>
        <w:ind w:leftChars="50" w:left="120" w:firstLineChars="285" w:firstLine="684"/>
        <w:jc w:val="left"/>
      </w:pPr>
      <w:r>
        <w:rPr>
          <w:rFonts w:hint="eastAsia"/>
        </w:rPr>
        <w:t>One limitation of this study is that the a</w:t>
      </w:r>
      <w:r w:rsidR="00D13F32">
        <w:rPr>
          <w:rFonts w:hint="eastAsia"/>
        </w:rPr>
        <w:t>vailable d</w:t>
      </w:r>
      <w:r w:rsidR="00C823BB">
        <w:rPr>
          <w:rFonts w:hint="eastAsia"/>
        </w:rPr>
        <w:t xml:space="preserve">ata </w:t>
      </w:r>
      <w:r w:rsidR="00D13F32">
        <w:rPr>
          <w:rFonts w:hint="eastAsia"/>
        </w:rPr>
        <w:t xml:space="preserve">from ACSI and COMPUSTAT </w:t>
      </w:r>
      <w:r w:rsidR="00C823BB">
        <w:rPr>
          <w:rFonts w:hint="eastAsia"/>
        </w:rPr>
        <w:t xml:space="preserve">were limited </w:t>
      </w:r>
      <w:r w:rsidR="00D13F32">
        <w:rPr>
          <w:rFonts w:hint="eastAsia"/>
        </w:rPr>
        <w:t xml:space="preserve">to the only 21 hospitality and tourism firms in the U.S. (i.e., hotels: 6, restaurants: 9, and airlines: 5). </w:t>
      </w:r>
      <w:r w:rsidR="003B6EDE">
        <w:t xml:space="preserve">Future study should encompass more firms in </w:t>
      </w:r>
      <w:r>
        <w:rPr>
          <w:rFonts w:hint="eastAsia"/>
        </w:rPr>
        <w:t xml:space="preserve">the </w:t>
      </w:r>
      <w:r w:rsidR="003B6EDE">
        <w:t xml:space="preserve">hospitality and tourism industry to generalize the findings. More studies should be done in other sectors in the same industry as a natural extension </w:t>
      </w:r>
      <w:r>
        <w:t>of the current research effort.</w:t>
      </w:r>
    </w:p>
    <w:p w:rsidR="00813147" w:rsidRPr="00813147" w:rsidRDefault="00813147" w:rsidP="00E5660F">
      <w:pPr>
        <w:jc w:val="left"/>
      </w:pPr>
    </w:p>
    <w:p w:rsidR="00831A3A" w:rsidRPr="0052183C" w:rsidRDefault="00831A3A" w:rsidP="00831A3A">
      <w:pPr>
        <w:jc w:val="left"/>
      </w:pPr>
    </w:p>
    <w:p w:rsidR="008D09F3" w:rsidRDefault="00831A3A" w:rsidP="00D45D1E">
      <w:r w:rsidRPr="004D76EB">
        <w:rPr>
          <w:rFonts w:hint="eastAsia"/>
          <w:b/>
        </w:rPr>
        <w:t>R</w:t>
      </w:r>
      <w:r w:rsidR="00D45D1E">
        <w:rPr>
          <w:rFonts w:hint="eastAsia"/>
          <w:b/>
        </w:rPr>
        <w:t>EFERENCES</w:t>
      </w:r>
    </w:p>
    <w:p w:rsidR="008D09F3" w:rsidRDefault="008D09F3" w:rsidP="008D09F3">
      <w:pPr>
        <w:jc w:val="left"/>
      </w:pPr>
    </w:p>
    <w:p w:rsidR="00EE0FFB" w:rsidRDefault="00EE0FFB" w:rsidP="00EE0FFB">
      <w:pPr>
        <w:jc w:val="left"/>
      </w:pPr>
      <w:r>
        <w:t>Aaker, D.</w:t>
      </w:r>
      <w:r>
        <w:rPr>
          <w:rFonts w:hint="eastAsia"/>
        </w:rPr>
        <w:t xml:space="preserve"> </w:t>
      </w:r>
      <w:r w:rsidRPr="009B55A9">
        <w:t>A., &amp; Jacobson, R. (2001). The value relevance of brand attitude in high-</w:t>
      </w:r>
    </w:p>
    <w:p w:rsidR="00EE0FFB" w:rsidRDefault="00EE0FFB" w:rsidP="00EE0FFB">
      <w:pPr>
        <w:ind w:firstLine="800"/>
        <w:jc w:val="left"/>
      </w:pPr>
      <w:r>
        <w:rPr>
          <w:rFonts w:hint="eastAsia"/>
        </w:rPr>
        <w:t>t</w:t>
      </w:r>
      <w:r w:rsidRPr="009B55A9">
        <w:t>echnology markets.</w:t>
      </w:r>
      <w:r>
        <w:rPr>
          <w:rFonts w:hint="eastAsia"/>
        </w:rPr>
        <w:t xml:space="preserve"> </w:t>
      </w:r>
      <w:r w:rsidRPr="002E498F">
        <w:rPr>
          <w:i/>
        </w:rPr>
        <w:t>Journal of Marketing Research, 38</w:t>
      </w:r>
      <w:r w:rsidRPr="009B55A9">
        <w:t>, 485–493.</w:t>
      </w:r>
    </w:p>
    <w:p w:rsidR="00EE0FFB" w:rsidRPr="009B55A9" w:rsidRDefault="00EE0FFB" w:rsidP="00EE0FFB">
      <w:pPr>
        <w:jc w:val="left"/>
      </w:pPr>
      <w:r w:rsidRPr="009B55A9">
        <w:t>Agrawal, J., &amp; Kamakura, W. A. (1995). The economic worth of celebrity endorsers: An</w:t>
      </w:r>
    </w:p>
    <w:p w:rsidR="00EE0FFB" w:rsidRPr="00EE0FFB" w:rsidRDefault="00EE0FFB" w:rsidP="00EE0FFB">
      <w:pPr>
        <w:ind w:firstLine="800"/>
        <w:jc w:val="left"/>
      </w:pPr>
      <w:r w:rsidRPr="009B55A9">
        <w:t xml:space="preserve">event study analysis. </w:t>
      </w:r>
      <w:r w:rsidRPr="002E498F">
        <w:rPr>
          <w:i/>
        </w:rPr>
        <w:t>Journal of Marketing, 59</w:t>
      </w:r>
      <w:r w:rsidRPr="009B55A9">
        <w:t>(3), 56-63.</w:t>
      </w:r>
    </w:p>
    <w:p w:rsidR="008D09F3" w:rsidRDefault="00AD4ACC" w:rsidP="008D09F3">
      <w:pPr>
        <w:jc w:val="left"/>
      </w:pPr>
      <w:r w:rsidRPr="00F01D08">
        <w:lastRenderedPageBreak/>
        <w:t>Aksoy</w:t>
      </w:r>
      <w:r>
        <w:rPr>
          <w:rFonts w:hint="eastAsia"/>
        </w:rPr>
        <w:t>,</w:t>
      </w:r>
      <w:r w:rsidRPr="00F01D08">
        <w:t xml:space="preserve"> </w:t>
      </w:r>
      <w:r>
        <w:t>L</w:t>
      </w:r>
      <w:r>
        <w:rPr>
          <w:rFonts w:hint="eastAsia"/>
        </w:rPr>
        <w:t>.</w:t>
      </w:r>
      <w:r>
        <w:t xml:space="preserve">, </w:t>
      </w:r>
      <w:r w:rsidRPr="00F01D08">
        <w:t>Cooil,</w:t>
      </w:r>
      <w:r>
        <w:rPr>
          <w:rFonts w:hint="eastAsia"/>
        </w:rPr>
        <w:t xml:space="preserve"> B.,</w:t>
      </w:r>
      <w:r w:rsidRPr="00F01D08">
        <w:t xml:space="preserve"> Groening, </w:t>
      </w:r>
      <w:r>
        <w:rPr>
          <w:rFonts w:hint="eastAsia"/>
        </w:rPr>
        <w:t xml:space="preserve">C., </w:t>
      </w:r>
      <w:r w:rsidRPr="00F01D08">
        <w:t xml:space="preserve">Keiningham, </w:t>
      </w:r>
      <w:r>
        <w:rPr>
          <w:rFonts w:hint="eastAsia"/>
        </w:rPr>
        <w:t xml:space="preserve">T. L., </w:t>
      </w:r>
      <w:r w:rsidRPr="00F01D08">
        <w:t>&amp;</w:t>
      </w:r>
      <w:r>
        <w:rPr>
          <w:rFonts w:hint="eastAsia"/>
        </w:rPr>
        <w:t xml:space="preserve"> </w:t>
      </w:r>
      <w:r w:rsidRPr="00F01D08">
        <w:t>Yalçın</w:t>
      </w:r>
      <w:r>
        <w:rPr>
          <w:rFonts w:hint="eastAsia"/>
        </w:rPr>
        <w:t>, A.</w:t>
      </w:r>
      <w:r w:rsidRPr="00F01D08">
        <w:t xml:space="preserve"> (2008)</w:t>
      </w:r>
      <w:r>
        <w:rPr>
          <w:rFonts w:hint="eastAsia"/>
        </w:rPr>
        <w:t xml:space="preserve">. </w:t>
      </w:r>
      <w:r>
        <w:t xml:space="preserve">The Long-Term </w:t>
      </w:r>
    </w:p>
    <w:p w:rsidR="008D09F3" w:rsidRDefault="008D09F3" w:rsidP="008D09F3">
      <w:pPr>
        <w:jc w:val="left"/>
      </w:pPr>
      <w:r>
        <w:tab/>
      </w:r>
      <w:r w:rsidR="00AD4ACC">
        <w:t>Stock Market</w:t>
      </w:r>
      <w:r w:rsidR="00AD4ACC">
        <w:rPr>
          <w:rFonts w:hint="eastAsia"/>
        </w:rPr>
        <w:t xml:space="preserve"> </w:t>
      </w:r>
      <w:r w:rsidR="00AD4ACC" w:rsidRPr="00F01D08">
        <w:t xml:space="preserve">Valuation of Customer Satisfaction, </w:t>
      </w:r>
      <w:r w:rsidR="00AD4ACC" w:rsidRPr="00481932">
        <w:rPr>
          <w:i/>
        </w:rPr>
        <w:t>Jounal of Marketing</w:t>
      </w:r>
      <w:r w:rsidR="00AD4ACC">
        <w:rPr>
          <w:rFonts w:hint="eastAsia"/>
          <w:i/>
        </w:rPr>
        <w:t>,</w:t>
      </w:r>
      <w:r w:rsidR="00AD4ACC">
        <w:rPr>
          <w:rFonts w:hint="eastAsia"/>
        </w:rPr>
        <w:t xml:space="preserve"> </w:t>
      </w:r>
      <w:r w:rsidR="00AD4ACC" w:rsidRPr="00481932">
        <w:rPr>
          <w:i/>
        </w:rPr>
        <w:t>72</w:t>
      </w:r>
      <w:r w:rsidR="00AD4ACC">
        <w:rPr>
          <w:rFonts w:hint="eastAsia"/>
        </w:rPr>
        <w:t xml:space="preserve"> (</w:t>
      </w:r>
      <w:r w:rsidR="00AD4ACC" w:rsidRPr="00F01D08">
        <w:t>July</w:t>
      </w:r>
      <w:r w:rsidR="00AD4ACC">
        <w:rPr>
          <w:rFonts w:hint="eastAsia"/>
        </w:rPr>
        <w:t>)</w:t>
      </w:r>
      <w:r w:rsidR="00AD4ACC" w:rsidRPr="00F01D08">
        <w:t xml:space="preserve"> </w:t>
      </w:r>
      <w:r>
        <w:tab/>
      </w:r>
      <w:r w:rsidR="00AD4ACC" w:rsidRPr="00F01D08">
        <w:t>105-122</w:t>
      </w:r>
      <w:r w:rsidR="00AD4ACC">
        <w:rPr>
          <w:rFonts w:hint="eastAsia"/>
        </w:rPr>
        <w:t>.</w:t>
      </w:r>
    </w:p>
    <w:p w:rsidR="008D09F3" w:rsidRDefault="00AD4ACC" w:rsidP="008D09F3">
      <w:pPr>
        <w:jc w:val="left"/>
      </w:pPr>
      <w:r>
        <w:t>Anderson, E</w:t>
      </w:r>
      <w:r>
        <w:rPr>
          <w:rFonts w:hint="eastAsia"/>
        </w:rPr>
        <w:t>.</w:t>
      </w:r>
      <w:r w:rsidRPr="00F01D08">
        <w:t xml:space="preserve"> W</w:t>
      </w:r>
      <w:r>
        <w:rPr>
          <w:rFonts w:hint="eastAsia"/>
        </w:rPr>
        <w:t>.</w:t>
      </w:r>
      <w:r>
        <w:t xml:space="preserve">, </w:t>
      </w:r>
      <w:r w:rsidRPr="00F01D08">
        <w:t>Fornell,</w:t>
      </w:r>
      <w:r>
        <w:rPr>
          <w:rFonts w:hint="eastAsia"/>
        </w:rPr>
        <w:t xml:space="preserve"> C., &amp;</w:t>
      </w:r>
      <w:r>
        <w:t xml:space="preserve"> </w:t>
      </w:r>
      <w:r w:rsidRPr="00F01D08">
        <w:t>Mazvancheryl</w:t>
      </w:r>
      <w:r>
        <w:rPr>
          <w:rFonts w:hint="eastAsia"/>
        </w:rPr>
        <w:t>, S. K.</w:t>
      </w:r>
      <w:r w:rsidRPr="00F01D08">
        <w:t xml:space="preserve"> </w:t>
      </w:r>
      <w:r>
        <w:t>(2004)</w:t>
      </w:r>
      <w:r>
        <w:rPr>
          <w:rFonts w:hint="eastAsia"/>
        </w:rPr>
        <w:t>.</w:t>
      </w:r>
      <w:r>
        <w:t xml:space="preserve"> </w:t>
      </w:r>
      <w:r w:rsidRPr="00F01D08">
        <w:t>Customer</w:t>
      </w:r>
      <w:r w:rsidR="006552E9">
        <w:rPr>
          <w:rFonts w:hint="eastAsia"/>
        </w:rPr>
        <w:t xml:space="preserve"> </w:t>
      </w:r>
      <w:r w:rsidRPr="00F01D08">
        <w:t xml:space="preserve">Satisfaction and </w:t>
      </w:r>
    </w:p>
    <w:p w:rsidR="008D09F3" w:rsidRDefault="008D09F3" w:rsidP="008D09F3">
      <w:pPr>
        <w:jc w:val="left"/>
      </w:pPr>
      <w:r>
        <w:tab/>
      </w:r>
      <w:r w:rsidR="00AD4ACC" w:rsidRPr="00F01D08">
        <w:t>Shareholder V</w:t>
      </w:r>
      <w:r w:rsidR="00AD4ACC">
        <w:t>alue</w:t>
      </w:r>
      <w:r w:rsidR="00AD4ACC">
        <w:rPr>
          <w:rFonts w:hint="eastAsia"/>
        </w:rPr>
        <w:t>.</w:t>
      </w:r>
      <w:r w:rsidR="00AD4ACC">
        <w:t xml:space="preserve"> </w:t>
      </w:r>
      <w:r w:rsidR="00AD4ACC" w:rsidRPr="000647B9">
        <w:rPr>
          <w:i/>
        </w:rPr>
        <w:t>Journal of Marketing, 68</w:t>
      </w:r>
      <w:r w:rsidR="00AD4ACC" w:rsidRPr="00F01D08">
        <w:t>(October), 172–85.</w:t>
      </w:r>
    </w:p>
    <w:p w:rsidR="008D09F3" w:rsidRDefault="00AD4ACC" w:rsidP="008D09F3">
      <w:pPr>
        <w:jc w:val="left"/>
      </w:pPr>
      <w:r w:rsidRPr="000D645A">
        <w:t xml:space="preserve">Anderson, </w:t>
      </w:r>
      <w:r>
        <w:rPr>
          <w:rFonts w:hint="eastAsia"/>
        </w:rPr>
        <w:t xml:space="preserve">E. W., </w:t>
      </w:r>
      <w:r w:rsidRPr="000D645A">
        <w:t>Fornell,</w:t>
      </w:r>
      <w:r>
        <w:rPr>
          <w:rFonts w:hint="eastAsia"/>
        </w:rPr>
        <w:t xml:space="preserve"> C., &amp;</w:t>
      </w:r>
      <w:r w:rsidRPr="000D645A">
        <w:t xml:space="preserve"> Rust</w:t>
      </w:r>
      <w:r>
        <w:rPr>
          <w:rFonts w:hint="eastAsia"/>
        </w:rPr>
        <w:t>, R. T.</w:t>
      </w:r>
      <w:r w:rsidRPr="000D645A">
        <w:t xml:space="preserve"> (1997)</w:t>
      </w:r>
      <w:r>
        <w:rPr>
          <w:rFonts w:hint="eastAsia"/>
        </w:rPr>
        <w:t>.</w:t>
      </w:r>
      <w:r w:rsidRPr="000D645A">
        <w:t xml:space="preserve"> Customer satisfaction,</w:t>
      </w:r>
      <w:r w:rsidR="006552E9">
        <w:rPr>
          <w:rFonts w:hint="eastAsia"/>
        </w:rPr>
        <w:t xml:space="preserve"> </w:t>
      </w:r>
      <w:r w:rsidRPr="000D645A">
        <w:t xml:space="preserve">productivity, and </w:t>
      </w:r>
    </w:p>
    <w:p w:rsidR="008D09F3" w:rsidRDefault="008D09F3" w:rsidP="008D09F3">
      <w:pPr>
        <w:jc w:val="left"/>
      </w:pPr>
      <w:r>
        <w:tab/>
      </w:r>
      <w:r w:rsidR="00AD4ACC" w:rsidRPr="000D645A">
        <w:t>profitability: Differences between goods and services</w:t>
      </w:r>
      <w:r w:rsidR="00AD4ACC">
        <w:rPr>
          <w:rFonts w:hint="eastAsia"/>
        </w:rPr>
        <w:t>.</w:t>
      </w:r>
      <w:r w:rsidR="00AD4ACC">
        <w:t xml:space="preserve"> </w:t>
      </w:r>
      <w:r w:rsidR="00AD4ACC" w:rsidRPr="00646EE7">
        <w:rPr>
          <w:i/>
        </w:rPr>
        <w:t>Marketing Science</w:t>
      </w:r>
      <w:r w:rsidR="00AD4ACC" w:rsidRPr="00646EE7">
        <w:rPr>
          <w:rFonts w:hint="eastAsia"/>
          <w:i/>
        </w:rPr>
        <w:t xml:space="preserve">, </w:t>
      </w:r>
      <w:r w:rsidR="00AD4ACC" w:rsidRPr="00646EE7">
        <w:rPr>
          <w:i/>
        </w:rPr>
        <w:t>16</w:t>
      </w:r>
      <w:r w:rsidR="00AD4ACC">
        <w:rPr>
          <w:rFonts w:hint="eastAsia"/>
        </w:rPr>
        <w:t>(</w:t>
      </w:r>
      <w:r w:rsidR="00AD4ACC" w:rsidRPr="000D645A">
        <w:t>2</w:t>
      </w:r>
      <w:r w:rsidR="00AD4ACC">
        <w:rPr>
          <w:rFonts w:hint="eastAsia"/>
        </w:rPr>
        <w:t xml:space="preserve">), </w:t>
      </w:r>
      <w:r>
        <w:tab/>
      </w:r>
      <w:r w:rsidR="00AD4ACC">
        <w:rPr>
          <w:rFonts w:hint="eastAsia"/>
        </w:rPr>
        <w:t>1</w:t>
      </w:r>
      <w:r w:rsidR="00AD4ACC" w:rsidRPr="000D645A">
        <w:t>29-145</w:t>
      </w:r>
      <w:r w:rsidR="00AD4ACC">
        <w:rPr>
          <w:rFonts w:hint="eastAsia"/>
        </w:rPr>
        <w:t>.</w:t>
      </w:r>
    </w:p>
    <w:p w:rsidR="008D09F3" w:rsidRDefault="00AD4ACC" w:rsidP="008D09F3">
      <w:pPr>
        <w:jc w:val="left"/>
      </w:pPr>
      <w:r>
        <w:t>Berger, P</w:t>
      </w:r>
      <w:r>
        <w:rPr>
          <w:rFonts w:hint="eastAsia"/>
        </w:rPr>
        <w:t xml:space="preserve">. </w:t>
      </w:r>
      <w:r>
        <w:t xml:space="preserve">G., </w:t>
      </w:r>
      <w:r w:rsidRPr="00D326C9">
        <w:t>Ofek,</w:t>
      </w:r>
      <w:r>
        <w:rPr>
          <w:rFonts w:hint="eastAsia"/>
        </w:rPr>
        <w:t xml:space="preserve"> E., &amp;</w:t>
      </w:r>
      <w:r>
        <w:t xml:space="preserve"> Swary</w:t>
      </w:r>
      <w:r>
        <w:rPr>
          <w:rFonts w:hint="eastAsia"/>
        </w:rPr>
        <w:t>, I.</w:t>
      </w:r>
      <w:r>
        <w:t xml:space="preserve"> (1996)</w:t>
      </w:r>
      <w:r>
        <w:rPr>
          <w:rFonts w:hint="eastAsia"/>
        </w:rPr>
        <w:t>.</w:t>
      </w:r>
      <w:r>
        <w:t xml:space="preserve"> Investor</w:t>
      </w:r>
      <w:r>
        <w:rPr>
          <w:rFonts w:hint="eastAsia"/>
        </w:rPr>
        <w:t xml:space="preserve"> </w:t>
      </w:r>
      <w:r w:rsidRPr="00D326C9">
        <w:t>Valuation of the Abandonmen</w:t>
      </w:r>
      <w:r>
        <w:t>t Option</w:t>
      </w:r>
      <w:r>
        <w:rPr>
          <w:rFonts w:hint="eastAsia"/>
        </w:rPr>
        <w:t xml:space="preserve">. </w:t>
      </w:r>
    </w:p>
    <w:p w:rsidR="008D09F3" w:rsidRDefault="008D09F3" w:rsidP="008D09F3">
      <w:pPr>
        <w:jc w:val="left"/>
      </w:pPr>
      <w:r>
        <w:tab/>
      </w:r>
      <w:r w:rsidR="00AD4ACC" w:rsidRPr="00157F5D">
        <w:rPr>
          <w:i/>
        </w:rPr>
        <w:t>Journal of Financial</w:t>
      </w:r>
      <w:r w:rsidR="00AD4ACC" w:rsidRPr="00157F5D">
        <w:rPr>
          <w:rFonts w:hint="eastAsia"/>
          <w:i/>
        </w:rPr>
        <w:t xml:space="preserve"> </w:t>
      </w:r>
      <w:r w:rsidR="00AD4ACC" w:rsidRPr="00157F5D">
        <w:rPr>
          <w:i/>
        </w:rPr>
        <w:t>Economics, 4</w:t>
      </w:r>
      <w:r w:rsidR="002E498F">
        <w:rPr>
          <w:rFonts w:hint="eastAsia"/>
          <w:i/>
        </w:rPr>
        <w:t>2</w:t>
      </w:r>
      <w:r w:rsidR="00AD4ACC" w:rsidRPr="00D326C9">
        <w:t>(October), 257–87.</w:t>
      </w:r>
    </w:p>
    <w:p w:rsidR="00552620" w:rsidRPr="00102277" w:rsidRDefault="00552620" w:rsidP="00552620">
      <w:pPr>
        <w:jc w:val="left"/>
        <w:rPr>
          <w:i/>
        </w:rPr>
      </w:pPr>
      <w:r>
        <w:t xml:space="preserve">Belsley, D.A., Kuh, E., </w:t>
      </w:r>
      <w:r>
        <w:rPr>
          <w:rFonts w:hint="eastAsia"/>
        </w:rPr>
        <w:t xml:space="preserve">&amp; </w:t>
      </w:r>
      <w:r>
        <w:t xml:space="preserve">Welsch, R.E. </w:t>
      </w:r>
      <w:r>
        <w:rPr>
          <w:rFonts w:hint="eastAsia"/>
        </w:rPr>
        <w:t>(</w:t>
      </w:r>
      <w:r>
        <w:t>1980</w:t>
      </w:r>
      <w:r>
        <w:rPr>
          <w:rFonts w:hint="eastAsia"/>
        </w:rPr>
        <w:t>)</w:t>
      </w:r>
      <w:r>
        <w:t xml:space="preserve">. </w:t>
      </w:r>
      <w:r w:rsidRPr="00102277">
        <w:rPr>
          <w:i/>
        </w:rPr>
        <w:t xml:space="preserve">Regression Diagnostics: Identifying </w:t>
      </w:r>
    </w:p>
    <w:p w:rsidR="00552620" w:rsidRDefault="00552620" w:rsidP="00552620">
      <w:pPr>
        <w:jc w:val="left"/>
      </w:pPr>
      <w:r w:rsidRPr="00D40BC2">
        <w:rPr>
          <w:rFonts w:hint="eastAsia"/>
          <w:i/>
        </w:rPr>
        <w:tab/>
      </w:r>
      <w:r w:rsidRPr="00102277">
        <w:rPr>
          <w:i/>
        </w:rPr>
        <w:t>Influential</w:t>
      </w:r>
      <w:r w:rsidRPr="00102277">
        <w:rPr>
          <w:rFonts w:hint="eastAsia"/>
          <w:i/>
        </w:rPr>
        <w:t xml:space="preserve"> </w:t>
      </w:r>
      <w:r w:rsidRPr="00102277">
        <w:rPr>
          <w:i/>
        </w:rPr>
        <w:t>Data and Sources of Collinearity</w:t>
      </w:r>
      <w:r>
        <w:t>. New York</w:t>
      </w:r>
      <w:r w:rsidR="00102277">
        <w:rPr>
          <w:rFonts w:hint="eastAsia"/>
        </w:rPr>
        <w:t>, NY:</w:t>
      </w:r>
      <w:r w:rsidR="00102277" w:rsidRPr="00102277">
        <w:t xml:space="preserve"> </w:t>
      </w:r>
      <w:r w:rsidR="00102277">
        <w:t>John Wiley &amp; Sons,</w:t>
      </w:r>
    </w:p>
    <w:p w:rsidR="008D09F3" w:rsidRDefault="00AD4ACC" w:rsidP="008D09F3">
      <w:pPr>
        <w:jc w:val="left"/>
      </w:pPr>
      <w:r w:rsidRPr="005D054B">
        <w:t xml:space="preserve">Bisbe, J., </w:t>
      </w:r>
      <w:r>
        <w:rPr>
          <w:rFonts w:hint="eastAsia"/>
        </w:rPr>
        <w:t>&amp;</w:t>
      </w:r>
      <w:r w:rsidRPr="005D054B">
        <w:t xml:space="preserve"> Otley, D. (2004). The ef</w:t>
      </w:r>
      <w:r>
        <w:t>fects of the interactive use of</w:t>
      </w:r>
      <w:r>
        <w:rPr>
          <w:rFonts w:hint="eastAsia"/>
        </w:rPr>
        <w:t xml:space="preserve"> </w:t>
      </w:r>
      <w:r>
        <w:t>management control</w:t>
      </w:r>
      <w:r>
        <w:rPr>
          <w:rFonts w:hint="eastAsia"/>
        </w:rPr>
        <w:t xml:space="preserve"> </w:t>
      </w:r>
      <w:r w:rsidR="008D09F3">
        <w:tab/>
      </w:r>
      <w:r w:rsidRPr="005D054B">
        <w:t>systems on p</w:t>
      </w:r>
      <w:r>
        <w:t xml:space="preserve">roduct innovation. </w:t>
      </w:r>
      <w:r w:rsidRPr="00E42B52">
        <w:rPr>
          <w:i/>
        </w:rPr>
        <w:t>Accounting,</w:t>
      </w:r>
      <w:r w:rsidRPr="00E42B52">
        <w:rPr>
          <w:rFonts w:hint="eastAsia"/>
          <w:i/>
        </w:rPr>
        <w:t xml:space="preserve"> </w:t>
      </w:r>
      <w:r w:rsidRPr="00E42B52">
        <w:rPr>
          <w:i/>
        </w:rPr>
        <w:t>Organizations and Society, 29</w:t>
      </w:r>
      <w:r w:rsidRPr="005D054B">
        <w:t>(8), 709–</w:t>
      </w:r>
      <w:r w:rsidR="008D09F3">
        <w:tab/>
      </w:r>
      <w:r w:rsidRPr="005D054B">
        <w:t>737.</w:t>
      </w:r>
    </w:p>
    <w:p w:rsidR="00EE0FFB" w:rsidRPr="00E96747" w:rsidRDefault="00EE0FFB" w:rsidP="00EE0FFB">
      <w:pPr>
        <w:jc w:val="left"/>
      </w:pPr>
      <w:r w:rsidRPr="00E96747">
        <w:t xml:space="preserve">Brigham, E. F., &amp; Daves, P. R. (2007). </w:t>
      </w:r>
      <w:r w:rsidRPr="002E498F">
        <w:rPr>
          <w:i/>
        </w:rPr>
        <w:t>Intermediate financial management</w:t>
      </w:r>
      <w:r w:rsidRPr="00E96747">
        <w:t xml:space="preserve"> (9th ed.).</w:t>
      </w:r>
    </w:p>
    <w:p w:rsidR="00EE0FFB" w:rsidRDefault="00EE0FFB" w:rsidP="00EE0FFB">
      <w:pPr>
        <w:ind w:firstLine="800"/>
        <w:jc w:val="left"/>
      </w:pPr>
      <w:r w:rsidRPr="00E96747">
        <w:t>New York: Dryden.</w:t>
      </w:r>
    </w:p>
    <w:p w:rsidR="008D09F3" w:rsidRDefault="00AD4ACC" w:rsidP="008D09F3">
      <w:pPr>
        <w:jc w:val="left"/>
      </w:pPr>
      <w:r w:rsidRPr="00CC3BA9">
        <w:t>Chenhall, R. H. (2005). Integrative st</w:t>
      </w:r>
      <w:r>
        <w:t>rategic performance measurement</w:t>
      </w:r>
      <w:r>
        <w:rPr>
          <w:rFonts w:hint="eastAsia"/>
        </w:rPr>
        <w:t xml:space="preserve"> </w:t>
      </w:r>
      <w:r>
        <w:t>systems, strategic</w:t>
      </w:r>
      <w:r>
        <w:rPr>
          <w:rFonts w:hint="eastAsia"/>
        </w:rPr>
        <w:t xml:space="preserve"> </w:t>
      </w:r>
    </w:p>
    <w:p w:rsidR="008D09F3" w:rsidRDefault="008D09F3" w:rsidP="008D09F3">
      <w:pPr>
        <w:jc w:val="left"/>
      </w:pPr>
      <w:r>
        <w:tab/>
      </w:r>
      <w:r w:rsidR="00AD4ACC" w:rsidRPr="00CC3BA9">
        <w:t>alignment of manufa</w:t>
      </w:r>
      <w:r w:rsidR="00AD4ACC">
        <w:t>cturing, learning and strategic</w:t>
      </w:r>
      <w:r w:rsidR="00AD4ACC">
        <w:rPr>
          <w:rFonts w:hint="eastAsia"/>
        </w:rPr>
        <w:t xml:space="preserve"> </w:t>
      </w:r>
      <w:r w:rsidR="00AD4ACC">
        <w:t>outcomes: An exploratory study.</w:t>
      </w:r>
      <w:r w:rsidR="00AD4ACC">
        <w:rPr>
          <w:rFonts w:hint="eastAsia"/>
        </w:rPr>
        <w:t xml:space="preserve"> </w:t>
      </w:r>
      <w:r>
        <w:tab/>
      </w:r>
      <w:r w:rsidR="00AD4ACC" w:rsidRPr="00AA5FA3">
        <w:rPr>
          <w:i/>
        </w:rPr>
        <w:t>Accounting, Organizations and</w:t>
      </w:r>
      <w:r w:rsidR="00AD4ACC" w:rsidRPr="00AA5FA3">
        <w:rPr>
          <w:rFonts w:hint="eastAsia"/>
          <w:i/>
        </w:rPr>
        <w:t xml:space="preserve"> </w:t>
      </w:r>
      <w:r w:rsidR="00AD4ACC" w:rsidRPr="00AA5FA3">
        <w:rPr>
          <w:i/>
        </w:rPr>
        <w:t>Society, 30</w:t>
      </w:r>
      <w:r w:rsidR="00AD4ACC" w:rsidRPr="00CC3BA9">
        <w:t>, 395–422.</w:t>
      </w:r>
    </w:p>
    <w:p w:rsidR="008D09F3" w:rsidRDefault="00AD4ACC" w:rsidP="008D09F3">
      <w:pPr>
        <w:jc w:val="left"/>
        <w:rPr>
          <w:i/>
        </w:rPr>
      </w:pPr>
      <w:r>
        <w:t>Chung</w:t>
      </w:r>
      <w:r>
        <w:rPr>
          <w:rFonts w:hint="eastAsia"/>
        </w:rPr>
        <w:t>, K. H., &amp;</w:t>
      </w:r>
      <w:r w:rsidRPr="004704E3">
        <w:t xml:space="preserve"> Pruitt</w:t>
      </w:r>
      <w:r>
        <w:rPr>
          <w:rFonts w:hint="eastAsia"/>
        </w:rPr>
        <w:t>, S. W. (1994).</w:t>
      </w:r>
      <w:r w:rsidRPr="004704E3">
        <w:t xml:space="preserve"> A Simple Approximation of Tobin's q</w:t>
      </w:r>
      <w:r>
        <w:rPr>
          <w:rFonts w:hint="eastAsia"/>
        </w:rPr>
        <w:t>.</w:t>
      </w:r>
      <w:r w:rsidRPr="00831A3A">
        <w:rPr>
          <w:i/>
        </w:rPr>
        <w:t xml:space="preserve"> </w:t>
      </w:r>
      <w:r w:rsidRPr="00157F5D">
        <w:rPr>
          <w:i/>
        </w:rPr>
        <w:t xml:space="preserve">Financial </w:t>
      </w:r>
    </w:p>
    <w:p w:rsidR="008D09F3" w:rsidRDefault="008D09F3" w:rsidP="008D09F3">
      <w:pPr>
        <w:jc w:val="left"/>
      </w:pPr>
      <w:r>
        <w:rPr>
          <w:i/>
        </w:rPr>
        <w:tab/>
      </w:r>
      <w:r w:rsidR="00AD4ACC" w:rsidRPr="00157F5D">
        <w:rPr>
          <w:i/>
        </w:rPr>
        <w:t>Management, 2</w:t>
      </w:r>
      <w:r w:rsidR="002E498F">
        <w:rPr>
          <w:rFonts w:hint="eastAsia"/>
          <w:i/>
        </w:rPr>
        <w:t>3</w:t>
      </w:r>
      <w:r w:rsidR="00AD4ACC">
        <w:rPr>
          <w:rFonts w:hint="eastAsia"/>
        </w:rPr>
        <w:t>(</w:t>
      </w:r>
      <w:r w:rsidR="00AD4ACC" w:rsidRPr="004704E3">
        <w:t>3</w:t>
      </w:r>
      <w:r w:rsidR="00AD4ACC">
        <w:rPr>
          <w:rFonts w:hint="eastAsia"/>
        </w:rPr>
        <w:t>)</w:t>
      </w:r>
      <w:r w:rsidR="00AD4ACC" w:rsidRPr="004704E3">
        <w:t>, 70-74.</w:t>
      </w:r>
    </w:p>
    <w:p w:rsidR="008D09F3" w:rsidRDefault="00AD4ACC" w:rsidP="008D09F3">
      <w:pPr>
        <w:jc w:val="left"/>
      </w:pPr>
      <w:r>
        <w:t>Day, G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&amp;</w:t>
      </w:r>
      <w:r>
        <w:t xml:space="preserve"> </w:t>
      </w:r>
      <w:r w:rsidRPr="005D054B">
        <w:t>Fahey</w:t>
      </w:r>
      <w:r>
        <w:rPr>
          <w:rFonts w:hint="eastAsia"/>
        </w:rPr>
        <w:t>, L.</w:t>
      </w:r>
      <w:r w:rsidRPr="005D054B">
        <w:t xml:space="preserve"> (1988</w:t>
      </w:r>
      <w:r>
        <w:t>) Valuing Market Strategies</w:t>
      </w:r>
      <w:r>
        <w:rPr>
          <w:rFonts w:hint="eastAsia"/>
        </w:rPr>
        <w:t xml:space="preserve">. </w:t>
      </w:r>
      <w:r w:rsidR="002E498F">
        <w:rPr>
          <w:i/>
        </w:rPr>
        <w:t>Journal of Marketing, 52</w:t>
      </w:r>
      <w:r w:rsidRPr="000D054F">
        <w:rPr>
          <w:i/>
        </w:rPr>
        <w:t>(July),</w:t>
      </w:r>
      <w:r w:rsidRPr="005D054B">
        <w:t xml:space="preserve"> 45–</w:t>
      </w:r>
    </w:p>
    <w:p w:rsidR="008D09F3" w:rsidRDefault="008D09F3" w:rsidP="008D09F3">
      <w:pPr>
        <w:jc w:val="left"/>
        <w:rPr>
          <w:color w:val="000000" w:themeColor="text1"/>
        </w:rPr>
      </w:pPr>
      <w:r>
        <w:tab/>
        <w:t>57</w:t>
      </w:r>
      <w:r w:rsidR="00AD4ACC" w:rsidRPr="004D1DCE">
        <w:rPr>
          <w:rFonts w:hint="eastAsia"/>
          <w:color w:val="000000" w:themeColor="text1"/>
        </w:rPr>
        <w:t>.</w:t>
      </w:r>
    </w:p>
    <w:p w:rsidR="00EE0FFB" w:rsidRDefault="00EE0FFB" w:rsidP="00EE0FFB">
      <w:pPr>
        <w:jc w:val="left"/>
      </w:pPr>
      <w:r>
        <w:rPr>
          <w:rFonts w:hint="eastAsia"/>
        </w:rPr>
        <w:t xml:space="preserve">Denizci, B., &amp; Xiang, L. (2009). Linking Marketing Efforts To Financial Outcome: an </w:t>
      </w:r>
    </w:p>
    <w:p w:rsidR="00EE0FFB" w:rsidRPr="002E498F" w:rsidRDefault="00EE0FFB" w:rsidP="00EE0FFB">
      <w:pPr>
        <w:ind w:firstLine="800"/>
        <w:jc w:val="left"/>
        <w:rPr>
          <w:i/>
        </w:rPr>
      </w:pPr>
      <w:r>
        <w:rPr>
          <w:rFonts w:hint="eastAsia"/>
        </w:rPr>
        <w:t xml:space="preserve">Exploratory Study in Tourism and Hospitality Contexts. </w:t>
      </w:r>
      <w:r w:rsidRPr="002E498F">
        <w:rPr>
          <w:rFonts w:hint="eastAsia"/>
          <w:i/>
        </w:rPr>
        <w:t xml:space="preserve">Journal of Hospitality &amp; </w:t>
      </w:r>
    </w:p>
    <w:p w:rsidR="00EE0FFB" w:rsidRDefault="00EE0FFB" w:rsidP="00EE0FFB">
      <w:pPr>
        <w:ind w:firstLine="800"/>
        <w:jc w:val="left"/>
      </w:pPr>
      <w:r w:rsidRPr="002E498F">
        <w:rPr>
          <w:rFonts w:hint="eastAsia"/>
          <w:i/>
        </w:rPr>
        <w:t>Tourism Research, 33</w:t>
      </w:r>
      <w:r>
        <w:rPr>
          <w:rFonts w:hint="eastAsia"/>
        </w:rPr>
        <w:t>(2), 211-226.</w:t>
      </w:r>
    </w:p>
    <w:p w:rsidR="00AD7372" w:rsidRDefault="00E6607F" w:rsidP="00E6607F">
      <w:pPr>
        <w:jc w:val="left"/>
      </w:pPr>
      <w:r>
        <w:rPr>
          <w:rFonts w:hint="eastAsia"/>
        </w:rPr>
        <w:t xml:space="preserve">Fornell, C., &amp; Cook, D. (2010). ACSI Commentary June 2010, </w:t>
      </w:r>
      <w:r>
        <w:t xml:space="preserve">Retrieved </w:t>
      </w:r>
      <w:r>
        <w:rPr>
          <w:rFonts w:hint="eastAsia"/>
        </w:rPr>
        <w:t>June</w:t>
      </w:r>
      <w:r>
        <w:t xml:space="preserve"> </w:t>
      </w:r>
      <w:r>
        <w:rPr>
          <w:rFonts w:hint="eastAsia"/>
        </w:rPr>
        <w:t>15</w:t>
      </w:r>
      <w:r>
        <w:t>, 20</w:t>
      </w:r>
      <w:r>
        <w:rPr>
          <w:rFonts w:hint="eastAsia"/>
        </w:rPr>
        <w:t>10</w:t>
      </w:r>
      <w:r>
        <w:t>, from</w:t>
      </w:r>
    </w:p>
    <w:p w:rsidR="00E6607F" w:rsidRDefault="00E6607F" w:rsidP="00AD7372">
      <w:pPr>
        <w:ind w:firstLine="800"/>
        <w:jc w:val="left"/>
      </w:pPr>
      <w:r>
        <w:t>http://www.the</w:t>
      </w:r>
      <w:r>
        <w:rPr>
          <w:rFonts w:hint="eastAsia"/>
        </w:rPr>
        <w:t>acsi.org</w:t>
      </w:r>
    </w:p>
    <w:p w:rsidR="008D09F3" w:rsidRDefault="00AD4ACC" w:rsidP="008D09F3">
      <w:pPr>
        <w:jc w:val="left"/>
      </w:pPr>
      <w:r w:rsidRPr="00DA12EA">
        <w:t>Fornell, C., Johnson, M. D., Anderson, E. W., Cha, J., &amp; Bryant, B. E</w:t>
      </w:r>
      <w:r>
        <w:t xml:space="preserve">. (1996). The American </w:t>
      </w:r>
    </w:p>
    <w:p w:rsidR="008D09F3" w:rsidRDefault="008D09F3" w:rsidP="008D09F3">
      <w:pPr>
        <w:jc w:val="left"/>
      </w:pPr>
      <w:r>
        <w:tab/>
      </w:r>
      <w:r w:rsidR="00AD4ACC">
        <w:t>Customer</w:t>
      </w:r>
      <w:r w:rsidR="00AD4ACC">
        <w:rPr>
          <w:rFonts w:hint="eastAsia"/>
        </w:rPr>
        <w:t xml:space="preserve"> </w:t>
      </w:r>
      <w:r w:rsidR="00AD4ACC" w:rsidRPr="00DA12EA">
        <w:t xml:space="preserve">Satisfaction Index: nature, purpose, and findings. </w:t>
      </w:r>
      <w:r w:rsidR="00AD4ACC" w:rsidRPr="00A574A2">
        <w:rPr>
          <w:i/>
        </w:rPr>
        <w:t>Journal of Marketing, 60</w:t>
      </w:r>
      <w:r w:rsidR="00AD4ACC" w:rsidRPr="00DA12EA">
        <w:t xml:space="preserve">, </w:t>
      </w:r>
    </w:p>
    <w:p w:rsidR="008D09F3" w:rsidRDefault="008D09F3" w:rsidP="008D09F3">
      <w:pPr>
        <w:jc w:val="left"/>
      </w:pPr>
      <w:r>
        <w:tab/>
      </w:r>
      <w:r w:rsidR="00AD4ACC" w:rsidRPr="00DA12EA">
        <w:t>7–19.</w:t>
      </w:r>
    </w:p>
    <w:p w:rsidR="008D09F3" w:rsidRDefault="00AD4ACC" w:rsidP="008D09F3">
      <w:pPr>
        <w:jc w:val="left"/>
      </w:pPr>
      <w:r>
        <w:rPr>
          <w:rFonts w:hint="eastAsia"/>
        </w:rPr>
        <w:t xml:space="preserve">Fornell, C., Mithas, S., Morgeson </w:t>
      </w:r>
      <w:r>
        <w:rPr>
          <w:rFonts w:ascii="Malgun Gothic" w:eastAsia="Malgun Gothic" w:hAnsi="Malgun Gothic" w:hint="eastAsia"/>
        </w:rPr>
        <w:t>Ⅲ</w:t>
      </w:r>
      <w:r>
        <w:rPr>
          <w:rFonts w:hint="eastAsia"/>
        </w:rPr>
        <w:t xml:space="preserve">, F. V., &amp; Krishnan, M. S. (2006). Customer Satisfaction </w:t>
      </w:r>
    </w:p>
    <w:p w:rsidR="00AD4ACC" w:rsidRPr="00732F25" w:rsidRDefault="008D09F3" w:rsidP="008D09F3">
      <w:pPr>
        <w:jc w:val="left"/>
      </w:pPr>
      <w:r>
        <w:tab/>
      </w:r>
      <w:r w:rsidR="00AD4ACC">
        <w:rPr>
          <w:rFonts w:hint="eastAsia"/>
        </w:rPr>
        <w:t xml:space="preserve">and Stock Prices: High Returns and Low Risk. </w:t>
      </w:r>
      <w:r w:rsidR="00AD4ACC" w:rsidRPr="00D14EB8">
        <w:rPr>
          <w:rFonts w:hint="eastAsia"/>
          <w:i/>
        </w:rPr>
        <w:t>Journal of Marketing, 70</w:t>
      </w:r>
      <w:r w:rsidR="00AD4ACC">
        <w:rPr>
          <w:rFonts w:hint="eastAsia"/>
          <w:i/>
        </w:rPr>
        <w:t xml:space="preserve"> </w:t>
      </w:r>
      <w:r w:rsidR="00AD4ACC" w:rsidRPr="00D14EB8">
        <w:rPr>
          <w:rFonts w:hint="eastAsia"/>
          <w:i/>
        </w:rPr>
        <w:t>(January),</w:t>
      </w:r>
      <w:r w:rsidR="00AD4ACC">
        <w:rPr>
          <w:rFonts w:hint="eastAsia"/>
        </w:rPr>
        <w:t xml:space="preserve"> </w:t>
      </w:r>
      <w:r>
        <w:tab/>
      </w:r>
      <w:r w:rsidR="00AD4ACC">
        <w:rPr>
          <w:rFonts w:hint="eastAsia"/>
        </w:rPr>
        <w:t>1-14.</w:t>
      </w:r>
      <w:r w:rsidR="00AD4ACC" w:rsidRPr="00E14597">
        <w:rPr>
          <w:rFonts w:hint="eastAsia"/>
          <w:color w:val="FF0000"/>
        </w:rPr>
        <w:t>.</w:t>
      </w:r>
    </w:p>
    <w:p w:rsidR="008D09F3" w:rsidRDefault="00AD4ACC" w:rsidP="008D09F3">
      <w:pPr>
        <w:jc w:val="left"/>
      </w:pPr>
      <w:r w:rsidRPr="005D054B">
        <w:t>Grafton</w:t>
      </w:r>
      <w:r>
        <w:rPr>
          <w:rFonts w:hint="eastAsia"/>
        </w:rPr>
        <w:t>, J.,</w:t>
      </w:r>
      <w:r w:rsidRPr="005D054B">
        <w:t xml:space="preserve"> Lillis</w:t>
      </w:r>
      <w:r>
        <w:rPr>
          <w:rFonts w:hint="eastAsia"/>
        </w:rPr>
        <w:t xml:space="preserve">, A. M., &amp; </w:t>
      </w:r>
      <w:r w:rsidRPr="005D054B">
        <w:t>Widener</w:t>
      </w:r>
      <w:r>
        <w:rPr>
          <w:rFonts w:hint="eastAsia"/>
        </w:rPr>
        <w:t xml:space="preserve">, S.K. (2010). </w:t>
      </w:r>
      <w:r w:rsidRPr="005D054B">
        <w:t xml:space="preserve">The role of performance measurement and </w:t>
      </w:r>
    </w:p>
    <w:p w:rsidR="00AD4ACC" w:rsidRDefault="008D09F3" w:rsidP="008D09F3">
      <w:pPr>
        <w:jc w:val="left"/>
      </w:pPr>
      <w:r>
        <w:tab/>
      </w:r>
      <w:r w:rsidR="00AD4ACC" w:rsidRPr="005D054B">
        <w:t>evaluation in building</w:t>
      </w:r>
      <w:r w:rsidR="00AD4ACC">
        <w:rPr>
          <w:rFonts w:hint="eastAsia"/>
        </w:rPr>
        <w:t xml:space="preserve"> </w:t>
      </w:r>
      <w:r w:rsidR="00AD4ACC" w:rsidRPr="005D054B">
        <w:t>organizational capabilities and performance</w:t>
      </w:r>
      <w:r w:rsidR="00AD4ACC">
        <w:rPr>
          <w:rFonts w:hint="eastAsia"/>
        </w:rPr>
        <w:t xml:space="preserve">. </w:t>
      </w:r>
      <w:r w:rsidR="00AD4ACC" w:rsidRPr="00BA5E20">
        <w:rPr>
          <w:rFonts w:hint="eastAsia"/>
          <w:i/>
        </w:rPr>
        <w:t xml:space="preserve">Accounting, </w:t>
      </w:r>
      <w:r>
        <w:rPr>
          <w:i/>
        </w:rPr>
        <w:tab/>
      </w:r>
      <w:r w:rsidR="00AD4ACC" w:rsidRPr="00BA5E20">
        <w:rPr>
          <w:rFonts w:hint="eastAsia"/>
          <w:i/>
        </w:rPr>
        <w:t>Organizations and Society.</w:t>
      </w:r>
    </w:p>
    <w:p w:rsidR="00AD4ACC" w:rsidRDefault="00AD4ACC" w:rsidP="008D09F3">
      <w:pPr>
        <w:jc w:val="left"/>
      </w:pPr>
      <w:r w:rsidRPr="0022025D">
        <w:t>G</w:t>
      </w:r>
      <w:r>
        <w:rPr>
          <w:rFonts w:hint="eastAsia"/>
        </w:rPr>
        <w:t>rewal, R.</w:t>
      </w:r>
      <w:r w:rsidRPr="0022025D">
        <w:t>, C</w:t>
      </w:r>
      <w:r>
        <w:rPr>
          <w:rFonts w:hint="eastAsia"/>
        </w:rPr>
        <w:t>handrashekaran</w:t>
      </w:r>
      <w:r w:rsidRPr="0022025D">
        <w:t xml:space="preserve">, </w:t>
      </w:r>
      <w:r>
        <w:rPr>
          <w:rFonts w:hint="eastAsia"/>
        </w:rPr>
        <w:t xml:space="preserve">M., &amp; </w:t>
      </w:r>
      <w:r w:rsidRPr="0022025D">
        <w:t>C</w:t>
      </w:r>
      <w:r>
        <w:rPr>
          <w:rFonts w:hint="eastAsia"/>
        </w:rPr>
        <w:t>itrin, A. V.</w:t>
      </w:r>
      <w:r w:rsidRPr="0022025D">
        <w:t xml:space="preserve"> </w:t>
      </w:r>
      <w:r>
        <w:rPr>
          <w:rFonts w:hint="eastAsia"/>
        </w:rPr>
        <w:t xml:space="preserve">(2010). </w:t>
      </w:r>
      <w:r w:rsidRPr="0022025D">
        <w:t>Customer</w:t>
      </w:r>
      <w:r w:rsidR="008D09F3">
        <w:t xml:space="preserve"> Satisfaction </w:t>
      </w:r>
      <w:r w:rsidR="008D09F3">
        <w:tab/>
      </w:r>
      <w:r>
        <w:t>Heterogeneity and</w:t>
      </w:r>
      <w:r>
        <w:rPr>
          <w:rFonts w:hint="eastAsia"/>
        </w:rPr>
        <w:t xml:space="preserve"> </w:t>
      </w:r>
      <w:r w:rsidRPr="0022025D">
        <w:t>Shareholder Value</w:t>
      </w:r>
      <w:r>
        <w:rPr>
          <w:rFonts w:hint="eastAsia"/>
        </w:rPr>
        <w:t xml:space="preserve">. </w:t>
      </w:r>
      <w:r w:rsidRPr="004D75A8">
        <w:rPr>
          <w:i/>
        </w:rPr>
        <w:t>Journal of Marketing Research</w:t>
      </w:r>
      <w:r w:rsidRPr="004D75A8">
        <w:rPr>
          <w:rFonts w:hint="eastAsia"/>
          <w:i/>
        </w:rPr>
        <w:t xml:space="preserve">, </w:t>
      </w:r>
      <w:r w:rsidRPr="004D75A8">
        <w:rPr>
          <w:i/>
        </w:rPr>
        <w:t>XLVII</w:t>
      </w:r>
      <w:r>
        <w:rPr>
          <w:rFonts w:hint="eastAsia"/>
        </w:rPr>
        <w:t xml:space="preserve">, </w:t>
      </w:r>
      <w:r w:rsidRPr="0022025D">
        <w:t>612–</w:t>
      </w:r>
      <w:r w:rsidR="008D09F3">
        <w:tab/>
      </w:r>
      <w:r w:rsidRPr="0022025D">
        <w:t>626</w:t>
      </w:r>
      <w:r>
        <w:rPr>
          <w:rFonts w:hint="eastAsia"/>
        </w:rPr>
        <w:t>.</w:t>
      </w:r>
    </w:p>
    <w:p w:rsidR="00AD4ACC" w:rsidRPr="00FD1D66" w:rsidRDefault="00AD4ACC" w:rsidP="008D09F3">
      <w:pPr>
        <w:jc w:val="left"/>
        <w:rPr>
          <w:color w:val="000000" w:themeColor="text1"/>
        </w:rPr>
      </w:pPr>
      <w:r w:rsidRPr="00FD1D66">
        <w:rPr>
          <w:color w:val="000000" w:themeColor="text1"/>
        </w:rPr>
        <w:t>Hall, B.,</w:t>
      </w:r>
      <w:r w:rsidRPr="00FD1D66">
        <w:rPr>
          <w:rFonts w:hint="eastAsia"/>
          <w:color w:val="000000" w:themeColor="text1"/>
        </w:rPr>
        <w:t xml:space="preserve"> </w:t>
      </w:r>
      <w:r w:rsidRPr="00FD1D66">
        <w:rPr>
          <w:color w:val="000000" w:themeColor="text1"/>
        </w:rPr>
        <w:t xml:space="preserve">Cummins, </w:t>
      </w:r>
      <w:r w:rsidRPr="00FD1D66">
        <w:rPr>
          <w:rFonts w:hint="eastAsia"/>
          <w:color w:val="000000" w:themeColor="text1"/>
        </w:rPr>
        <w:t xml:space="preserve">C., </w:t>
      </w:r>
      <w:r w:rsidRPr="00FD1D66">
        <w:rPr>
          <w:color w:val="000000" w:themeColor="text1"/>
        </w:rPr>
        <w:t xml:space="preserve">Laderman, </w:t>
      </w:r>
      <w:r w:rsidRPr="00FD1D66">
        <w:rPr>
          <w:rFonts w:hint="eastAsia"/>
          <w:color w:val="000000" w:themeColor="text1"/>
        </w:rPr>
        <w:t>E., &amp;</w:t>
      </w:r>
      <w:r w:rsidRPr="00FD1D66">
        <w:rPr>
          <w:color w:val="000000" w:themeColor="text1"/>
        </w:rPr>
        <w:t xml:space="preserve"> Mundy</w:t>
      </w:r>
      <w:r w:rsidRPr="00FD1D66">
        <w:rPr>
          <w:rFonts w:hint="eastAsia"/>
          <w:color w:val="000000" w:themeColor="text1"/>
        </w:rPr>
        <w:t>, J. (</w:t>
      </w:r>
      <w:r w:rsidRPr="00FD1D66">
        <w:rPr>
          <w:color w:val="000000" w:themeColor="text1"/>
        </w:rPr>
        <w:t>1988)</w:t>
      </w:r>
      <w:r w:rsidRPr="00FD1D66">
        <w:rPr>
          <w:rFonts w:hint="eastAsia"/>
          <w:color w:val="000000" w:themeColor="text1"/>
        </w:rPr>
        <w:t>.</w:t>
      </w:r>
      <w:r w:rsidRPr="00FD1D66">
        <w:rPr>
          <w:color w:val="000000" w:themeColor="text1"/>
        </w:rPr>
        <w:t xml:space="preserve"> The</w:t>
      </w:r>
      <w:r w:rsidRPr="00FD1D66">
        <w:rPr>
          <w:rFonts w:hint="eastAsia"/>
          <w:color w:val="000000" w:themeColor="text1"/>
        </w:rPr>
        <w:t xml:space="preserve"> </w:t>
      </w:r>
      <w:r w:rsidRPr="00FD1D66">
        <w:rPr>
          <w:color w:val="000000" w:themeColor="text1"/>
        </w:rPr>
        <w:t>R&amp;D Master File</w:t>
      </w:r>
      <w:r w:rsidRPr="00FD1D66">
        <w:rPr>
          <w:rFonts w:hint="eastAsia"/>
          <w:color w:val="000000" w:themeColor="text1"/>
        </w:rPr>
        <w:t xml:space="preserve"> </w:t>
      </w:r>
      <w:r w:rsidR="008D09F3">
        <w:rPr>
          <w:color w:val="000000" w:themeColor="text1"/>
        </w:rPr>
        <w:tab/>
      </w:r>
      <w:r w:rsidRPr="00FD1D66">
        <w:rPr>
          <w:color w:val="000000" w:themeColor="text1"/>
        </w:rPr>
        <w:t>Documentation</w:t>
      </w:r>
      <w:r w:rsidRPr="00FD1D66">
        <w:rPr>
          <w:rFonts w:hint="eastAsia"/>
          <w:color w:val="000000" w:themeColor="text1"/>
        </w:rPr>
        <w:t>.</w:t>
      </w:r>
      <w:r w:rsidRPr="00FD1D66">
        <w:rPr>
          <w:color w:val="000000" w:themeColor="text1"/>
        </w:rPr>
        <w:t xml:space="preserve"> Working Paper No. 72,</w:t>
      </w:r>
      <w:r w:rsidRPr="00FD1D66">
        <w:rPr>
          <w:rFonts w:hint="eastAsia"/>
          <w:color w:val="000000" w:themeColor="text1"/>
        </w:rPr>
        <w:t xml:space="preserve"> </w:t>
      </w:r>
      <w:r w:rsidRPr="00FD1D66">
        <w:rPr>
          <w:color w:val="000000" w:themeColor="text1"/>
        </w:rPr>
        <w:t>National Bureau of Economic Research.</w:t>
      </w:r>
    </w:p>
    <w:p w:rsidR="00AD4ACC" w:rsidRPr="00831A3A" w:rsidRDefault="00AD4ACC" w:rsidP="008D09F3">
      <w:pPr>
        <w:jc w:val="left"/>
        <w:rPr>
          <w:color w:val="FF0000"/>
        </w:rPr>
      </w:pPr>
      <w:r>
        <w:t>Hunt, S</w:t>
      </w:r>
      <w:r>
        <w:rPr>
          <w:rFonts w:hint="eastAsia"/>
        </w:rPr>
        <w:t>.</w:t>
      </w:r>
      <w:r>
        <w:t xml:space="preserve"> D.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&amp; </w:t>
      </w:r>
      <w:r w:rsidRPr="005D054B">
        <w:t>Morgan</w:t>
      </w:r>
      <w:r>
        <w:rPr>
          <w:rFonts w:hint="eastAsia"/>
        </w:rPr>
        <w:t>, R. M.</w:t>
      </w:r>
      <w:r>
        <w:t xml:space="preserve"> (1995)</w:t>
      </w:r>
      <w:r>
        <w:rPr>
          <w:rFonts w:hint="eastAsia"/>
        </w:rPr>
        <w:t>.</w:t>
      </w:r>
      <w:r>
        <w:t xml:space="preserve"> </w:t>
      </w:r>
      <w:r w:rsidRPr="005D054B">
        <w:t>The</w:t>
      </w:r>
      <w:r>
        <w:t xml:space="preserve"> Comparative</w:t>
      </w:r>
      <w:r>
        <w:rPr>
          <w:rFonts w:hint="eastAsia"/>
        </w:rPr>
        <w:t xml:space="preserve"> </w:t>
      </w:r>
      <w:r>
        <w:t>Advantage Theory of</w:t>
      </w:r>
      <w:r>
        <w:rPr>
          <w:rFonts w:hint="eastAsia"/>
        </w:rPr>
        <w:t xml:space="preserve"> </w:t>
      </w:r>
      <w:r w:rsidRPr="005D054B">
        <w:t>Competi</w:t>
      </w:r>
      <w:r>
        <w:t>tion</w:t>
      </w:r>
      <w:r>
        <w:rPr>
          <w:rFonts w:hint="eastAsia"/>
        </w:rPr>
        <w:t xml:space="preserve">. </w:t>
      </w:r>
      <w:r w:rsidR="008D09F3">
        <w:tab/>
      </w:r>
      <w:r w:rsidRPr="00BA5E20">
        <w:rPr>
          <w:i/>
        </w:rPr>
        <w:t>Journal of Marketing, 59</w:t>
      </w:r>
      <w:r w:rsidRPr="005D054B">
        <w:t>(2), 1–15.</w:t>
      </w:r>
    </w:p>
    <w:p w:rsidR="00AD4ACC" w:rsidRDefault="00AD4ACC" w:rsidP="008D09F3">
      <w:pPr>
        <w:jc w:val="left"/>
      </w:pPr>
      <w:r>
        <w:t>Ittner, C</w:t>
      </w:r>
      <w:r>
        <w:rPr>
          <w:rFonts w:hint="eastAsia"/>
        </w:rPr>
        <w:t>.</w:t>
      </w:r>
      <w:r w:rsidRPr="00B24D59">
        <w:t xml:space="preserve"> D.</w:t>
      </w:r>
      <w:r>
        <w:rPr>
          <w:rFonts w:hint="eastAsia"/>
        </w:rPr>
        <w:t>,</w:t>
      </w:r>
      <w:r w:rsidRPr="00B24D59">
        <w:t xml:space="preserve"> </w:t>
      </w:r>
      <w:r>
        <w:rPr>
          <w:rFonts w:hint="eastAsia"/>
        </w:rPr>
        <w:t>&amp;</w:t>
      </w:r>
      <w:r w:rsidRPr="00B24D59">
        <w:t xml:space="preserve"> </w:t>
      </w:r>
      <w:r>
        <w:t>Larker</w:t>
      </w:r>
      <w:r>
        <w:rPr>
          <w:rFonts w:hint="eastAsia"/>
        </w:rPr>
        <w:t xml:space="preserve">, </w:t>
      </w:r>
      <w:r w:rsidRPr="005F35A0">
        <w:rPr>
          <w:rFonts w:hint="eastAsia"/>
          <w:color w:val="000000" w:themeColor="text1"/>
        </w:rPr>
        <w:t>D. F.</w:t>
      </w:r>
      <w:r w:rsidRPr="005F35A0">
        <w:rPr>
          <w:color w:val="000000" w:themeColor="text1"/>
        </w:rPr>
        <w:t xml:space="preserve"> (1996)</w:t>
      </w:r>
      <w:r w:rsidRPr="005F35A0">
        <w:rPr>
          <w:rFonts w:hint="eastAsia"/>
          <w:color w:val="000000" w:themeColor="text1"/>
        </w:rPr>
        <w:t>.</w:t>
      </w:r>
      <w:r w:rsidRPr="005F35A0">
        <w:rPr>
          <w:color w:val="000000" w:themeColor="text1"/>
        </w:rPr>
        <w:t xml:space="preserve"> Measuring the</w:t>
      </w:r>
      <w:r w:rsidRPr="005F35A0">
        <w:rPr>
          <w:rFonts w:hint="eastAsia"/>
          <w:color w:val="000000" w:themeColor="text1"/>
        </w:rPr>
        <w:t xml:space="preserve"> </w:t>
      </w:r>
      <w:r w:rsidRPr="005F35A0">
        <w:rPr>
          <w:color w:val="000000" w:themeColor="text1"/>
        </w:rPr>
        <w:t xml:space="preserve">Impact of Quality Initiatives on Firm </w:t>
      </w:r>
      <w:r w:rsidR="008D09F3">
        <w:rPr>
          <w:color w:val="000000" w:themeColor="text1"/>
        </w:rPr>
        <w:tab/>
      </w:r>
      <w:r w:rsidRPr="005F35A0">
        <w:rPr>
          <w:color w:val="000000" w:themeColor="text1"/>
        </w:rPr>
        <w:t>Financial Performance</w:t>
      </w:r>
      <w:r w:rsidRPr="005F35A0">
        <w:rPr>
          <w:rFonts w:hint="eastAsia"/>
          <w:color w:val="000000" w:themeColor="text1"/>
        </w:rPr>
        <w:t>.</w:t>
      </w:r>
      <w:r w:rsidRPr="005F35A0">
        <w:rPr>
          <w:color w:val="000000" w:themeColor="text1"/>
        </w:rPr>
        <w:t xml:space="preserve"> </w:t>
      </w:r>
      <w:r w:rsidRPr="005F35A0">
        <w:rPr>
          <w:rFonts w:hint="eastAsia"/>
          <w:color w:val="000000" w:themeColor="text1"/>
        </w:rPr>
        <w:t xml:space="preserve">In S. Ghosh, &amp; D. Fedor (Ed.), </w:t>
      </w:r>
      <w:r w:rsidRPr="005F35A0">
        <w:rPr>
          <w:i/>
          <w:color w:val="000000" w:themeColor="text1"/>
        </w:rPr>
        <w:t xml:space="preserve">Advances in the Management </w:t>
      </w:r>
      <w:r w:rsidR="008D09F3">
        <w:rPr>
          <w:i/>
          <w:color w:val="000000" w:themeColor="text1"/>
        </w:rPr>
        <w:tab/>
      </w:r>
      <w:r w:rsidRPr="005F35A0">
        <w:rPr>
          <w:i/>
          <w:color w:val="000000" w:themeColor="text1"/>
        </w:rPr>
        <w:t>of</w:t>
      </w:r>
      <w:r w:rsidRPr="005F35A0">
        <w:rPr>
          <w:rFonts w:hint="eastAsia"/>
          <w:i/>
          <w:color w:val="000000" w:themeColor="text1"/>
        </w:rPr>
        <w:t xml:space="preserve"> </w:t>
      </w:r>
      <w:r w:rsidRPr="005F35A0">
        <w:rPr>
          <w:i/>
          <w:color w:val="000000" w:themeColor="text1"/>
        </w:rPr>
        <w:t>Organizational Quality</w:t>
      </w:r>
      <w:r w:rsidRPr="005F35A0">
        <w:rPr>
          <w:rFonts w:hint="eastAsia"/>
          <w:color w:val="000000" w:themeColor="text1"/>
        </w:rPr>
        <w:t xml:space="preserve"> (pp. 1-37). </w:t>
      </w:r>
      <w:r w:rsidRPr="005F35A0">
        <w:rPr>
          <w:color w:val="000000" w:themeColor="text1"/>
        </w:rPr>
        <w:t>Greenwich, CT: JAI</w:t>
      </w:r>
      <w:r w:rsidRPr="005F35A0">
        <w:rPr>
          <w:rFonts w:hint="eastAsia"/>
          <w:color w:val="000000" w:themeColor="text1"/>
        </w:rPr>
        <w:t xml:space="preserve"> </w:t>
      </w:r>
      <w:r w:rsidRPr="005F35A0">
        <w:rPr>
          <w:color w:val="000000" w:themeColor="text1"/>
        </w:rPr>
        <w:t>Press.</w:t>
      </w:r>
    </w:p>
    <w:p w:rsidR="00AD4ACC" w:rsidRDefault="00AD4ACC" w:rsidP="008D09F3">
      <w:pPr>
        <w:jc w:val="left"/>
      </w:pPr>
      <w:r>
        <w:t>Ittner, C</w:t>
      </w:r>
      <w:r>
        <w:rPr>
          <w:rFonts w:hint="eastAsia"/>
        </w:rPr>
        <w:t>. D.</w:t>
      </w:r>
      <w:r>
        <w:t>,</w:t>
      </w:r>
      <w:r w:rsidRPr="005D054B">
        <w:t xml:space="preserve"> La</w:t>
      </w:r>
      <w:r>
        <w:t xml:space="preserve">rcker, </w:t>
      </w:r>
      <w:r>
        <w:rPr>
          <w:rFonts w:hint="eastAsia"/>
        </w:rPr>
        <w:t>D.F., &amp;</w:t>
      </w:r>
      <w:r>
        <w:t xml:space="preserve"> Rajan</w:t>
      </w:r>
      <w:r>
        <w:rPr>
          <w:rFonts w:hint="eastAsia"/>
        </w:rPr>
        <w:t>, M.</w:t>
      </w:r>
      <w:r>
        <w:t xml:space="preserve"> (1997)</w:t>
      </w:r>
      <w:r>
        <w:rPr>
          <w:rFonts w:hint="eastAsia"/>
        </w:rPr>
        <w:t xml:space="preserve">. </w:t>
      </w:r>
      <w:r w:rsidRPr="005D054B">
        <w:t>The Choice of Performance Measu</w:t>
      </w:r>
      <w:r>
        <w:t xml:space="preserve">res in </w:t>
      </w:r>
      <w:r w:rsidR="008D09F3">
        <w:tab/>
      </w:r>
      <w:r>
        <w:t>Annual Bonus Contracts</w:t>
      </w:r>
      <w:r>
        <w:rPr>
          <w:rFonts w:hint="eastAsia"/>
        </w:rPr>
        <w:t xml:space="preserve">. </w:t>
      </w:r>
      <w:r w:rsidRPr="00BA5E20">
        <w:rPr>
          <w:i/>
        </w:rPr>
        <w:t xml:space="preserve">Accounting Review, 72 </w:t>
      </w:r>
      <w:r w:rsidRPr="005D054B">
        <w:t>(2), 231–55.</w:t>
      </w:r>
    </w:p>
    <w:p w:rsidR="00AD4ACC" w:rsidRDefault="00AD4ACC" w:rsidP="008D09F3">
      <w:pPr>
        <w:jc w:val="left"/>
        <w:rPr>
          <w:color w:val="000000" w:themeColor="text1"/>
        </w:rPr>
      </w:pPr>
      <w:r w:rsidRPr="00F261E9">
        <w:rPr>
          <w:color w:val="000000" w:themeColor="text1"/>
        </w:rPr>
        <w:lastRenderedPageBreak/>
        <w:t>Ittner, C. D., Larcker, D. F., &amp; Randall, T. (2003). Performance implications</w:t>
      </w:r>
      <w:r w:rsidRPr="00F261E9">
        <w:rPr>
          <w:rFonts w:hint="eastAsia"/>
          <w:color w:val="000000" w:themeColor="text1"/>
        </w:rPr>
        <w:t xml:space="preserve"> </w:t>
      </w:r>
      <w:r w:rsidRPr="00F261E9">
        <w:rPr>
          <w:color w:val="000000" w:themeColor="text1"/>
        </w:rPr>
        <w:t xml:space="preserve">of strategic </w:t>
      </w:r>
      <w:r w:rsidR="008D09F3">
        <w:rPr>
          <w:color w:val="000000" w:themeColor="text1"/>
        </w:rPr>
        <w:tab/>
      </w:r>
      <w:r w:rsidRPr="00F261E9">
        <w:rPr>
          <w:color w:val="000000" w:themeColor="text1"/>
        </w:rPr>
        <w:t>performance measurement in financial services firms.</w:t>
      </w:r>
      <w:r w:rsidRPr="00F261E9">
        <w:rPr>
          <w:rFonts w:hint="eastAsia"/>
          <w:color w:val="000000" w:themeColor="text1"/>
        </w:rPr>
        <w:t xml:space="preserve"> </w:t>
      </w:r>
      <w:r w:rsidRPr="00F261E9">
        <w:rPr>
          <w:i/>
          <w:color w:val="000000" w:themeColor="text1"/>
        </w:rPr>
        <w:t xml:space="preserve">Accounting, Organizations and </w:t>
      </w:r>
      <w:r w:rsidR="008D09F3">
        <w:rPr>
          <w:i/>
          <w:color w:val="000000" w:themeColor="text1"/>
        </w:rPr>
        <w:tab/>
      </w:r>
      <w:r w:rsidRPr="00F261E9">
        <w:rPr>
          <w:i/>
          <w:color w:val="000000" w:themeColor="text1"/>
        </w:rPr>
        <w:t>Society, 28</w:t>
      </w:r>
      <w:r w:rsidRPr="00F261E9">
        <w:rPr>
          <w:rFonts w:hint="eastAsia"/>
          <w:color w:val="000000" w:themeColor="text1"/>
        </w:rPr>
        <w:t xml:space="preserve"> (7), 715-741.</w:t>
      </w:r>
    </w:p>
    <w:p w:rsidR="00EE0FFB" w:rsidRDefault="00EE0FFB" w:rsidP="00EE0FFB">
      <w:pPr>
        <w:jc w:val="left"/>
      </w:pPr>
      <w:r w:rsidRPr="009B55A9">
        <w:t>Jacobson</w:t>
      </w:r>
      <w:r w:rsidR="0012540B">
        <w:rPr>
          <w:rFonts w:hint="eastAsia"/>
        </w:rPr>
        <w:t>,</w:t>
      </w:r>
      <w:r w:rsidRPr="009B55A9">
        <w:t xml:space="preserve"> R</w:t>
      </w:r>
      <w:r w:rsidR="0012540B">
        <w:rPr>
          <w:rFonts w:hint="eastAsia"/>
        </w:rPr>
        <w:t>.</w:t>
      </w:r>
      <w:r w:rsidRPr="009B55A9">
        <w:t xml:space="preserve">, </w:t>
      </w:r>
      <w:r w:rsidR="0012540B">
        <w:rPr>
          <w:rFonts w:hint="eastAsia"/>
        </w:rPr>
        <w:t xml:space="preserve">&amp; </w:t>
      </w:r>
      <w:r w:rsidRPr="009B55A9">
        <w:t>Mizik</w:t>
      </w:r>
      <w:r w:rsidR="0012540B">
        <w:rPr>
          <w:rFonts w:hint="eastAsia"/>
        </w:rPr>
        <w:t>,</w:t>
      </w:r>
      <w:r w:rsidRPr="009B55A9">
        <w:t xml:space="preserve"> N</w:t>
      </w:r>
      <w:r w:rsidR="0012540B">
        <w:rPr>
          <w:rFonts w:hint="eastAsia"/>
        </w:rPr>
        <w:t>.</w:t>
      </w:r>
      <w:r w:rsidRPr="009B55A9">
        <w:t xml:space="preserve"> (2009)</w:t>
      </w:r>
      <w:r w:rsidR="0012540B">
        <w:rPr>
          <w:rFonts w:hint="eastAsia"/>
        </w:rPr>
        <w:t>.</w:t>
      </w:r>
      <w:r w:rsidRPr="009B55A9">
        <w:t xml:space="preserve"> The financial markets and customer satisfaction: re-examining</w:t>
      </w:r>
    </w:p>
    <w:p w:rsidR="00EE0FFB" w:rsidRDefault="00EE0FFB" w:rsidP="00EE0FFB">
      <w:pPr>
        <w:ind w:firstLine="800"/>
        <w:jc w:val="left"/>
      </w:pPr>
      <w:r w:rsidRPr="009B55A9">
        <w:t>the value</w:t>
      </w:r>
      <w:r>
        <w:rPr>
          <w:rFonts w:hint="eastAsia"/>
        </w:rPr>
        <w:t xml:space="preserve"> </w:t>
      </w:r>
      <w:r w:rsidRPr="009B55A9">
        <w:t>implications of customer satisfaction from the efficient markets</w:t>
      </w:r>
      <w:r>
        <w:rPr>
          <w:rFonts w:hint="eastAsia"/>
        </w:rPr>
        <w:t xml:space="preserve"> </w:t>
      </w:r>
    </w:p>
    <w:p w:rsidR="00EE0FFB" w:rsidRPr="00EE0FFB" w:rsidRDefault="00EE0FFB" w:rsidP="00EE0FFB">
      <w:pPr>
        <w:ind w:firstLine="800"/>
        <w:jc w:val="left"/>
      </w:pPr>
      <w:r w:rsidRPr="00EE0FFB">
        <w:rPr>
          <w:color w:val="000000" w:themeColor="text1"/>
        </w:rPr>
        <w:t>perspective</w:t>
      </w:r>
      <w:r w:rsidRPr="009B55A9">
        <w:t xml:space="preserve">. </w:t>
      </w:r>
      <w:r w:rsidRPr="002E498F">
        <w:rPr>
          <w:i/>
        </w:rPr>
        <w:t>Marketing Science</w:t>
      </w:r>
      <w:r w:rsidRPr="009B55A9">
        <w:t>, in</w:t>
      </w:r>
      <w:r>
        <w:rPr>
          <w:rFonts w:hint="eastAsia"/>
        </w:rPr>
        <w:t xml:space="preserve"> </w:t>
      </w:r>
      <w:r w:rsidRPr="009B55A9">
        <w:t>press</w:t>
      </w:r>
    </w:p>
    <w:p w:rsidR="00AD4ACC" w:rsidRDefault="00AD4ACC" w:rsidP="008D09F3">
      <w:pPr>
        <w:jc w:val="left"/>
      </w:pPr>
      <w:r>
        <w:t xml:space="preserve">Kaplan, </w:t>
      </w:r>
      <w:r>
        <w:rPr>
          <w:rFonts w:hint="eastAsia"/>
        </w:rPr>
        <w:t>R.</w:t>
      </w:r>
      <w:r>
        <w:t xml:space="preserve"> S. </w:t>
      </w:r>
      <w:r>
        <w:rPr>
          <w:rFonts w:hint="eastAsia"/>
        </w:rPr>
        <w:t>&amp;</w:t>
      </w:r>
      <w:r w:rsidRPr="00266595">
        <w:t xml:space="preserve"> Norton</w:t>
      </w:r>
      <w:r>
        <w:rPr>
          <w:rFonts w:hint="eastAsia"/>
        </w:rPr>
        <w:t>, D. P.</w:t>
      </w:r>
      <w:r>
        <w:t xml:space="preserve"> (1996)</w:t>
      </w:r>
      <w:r>
        <w:rPr>
          <w:rFonts w:hint="eastAsia"/>
        </w:rPr>
        <w:t>.</w:t>
      </w:r>
      <w:r w:rsidRPr="00266595">
        <w:t xml:space="preserve"> </w:t>
      </w:r>
      <w:r w:rsidRPr="00B319B6">
        <w:rPr>
          <w:i/>
        </w:rPr>
        <w:t>The Balanced</w:t>
      </w:r>
      <w:r w:rsidRPr="00B319B6">
        <w:rPr>
          <w:rFonts w:hint="eastAsia"/>
          <w:i/>
        </w:rPr>
        <w:t xml:space="preserve"> </w:t>
      </w:r>
      <w:r w:rsidRPr="00B319B6">
        <w:rPr>
          <w:i/>
        </w:rPr>
        <w:t xml:space="preserve">Scorecard: Translating Strategy into </w:t>
      </w:r>
      <w:r w:rsidR="008D09F3">
        <w:rPr>
          <w:i/>
        </w:rPr>
        <w:tab/>
      </w:r>
      <w:r w:rsidRPr="00B319B6">
        <w:rPr>
          <w:i/>
        </w:rPr>
        <w:t>Action</w:t>
      </w:r>
      <w:r w:rsidRPr="00266595">
        <w:t>. Boston: Harvard</w:t>
      </w:r>
      <w:r>
        <w:rPr>
          <w:rFonts w:hint="eastAsia"/>
        </w:rPr>
        <w:t xml:space="preserve"> </w:t>
      </w:r>
      <w:r w:rsidRPr="00266595">
        <w:t>Business School Press.</w:t>
      </w:r>
    </w:p>
    <w:p w:rsidR="00AD4ACC" w:rsidRPr="00DC7753" w:rsidRDefault="00AD4ACC" w:rsidP="008D09F3">
      <w:pPr>
        <w:jc w:val="left"/>
        <w:rPr>
          <w:color w:val="000000" w:themeColor="text1"/>
        </w:rPr>
      </w:pPr>
      <w:r w:rsidRPr="00DC7753">
        <w:rPr>
          <w:color w:val="000000" w:themeColor="text1"/>
        </w:rPr>
        <w:t>Lehmann, D</w:t>
      </w:r>
      <w:r w:rsidRPr="00DC7753">
        <w:rPr>
          <w:rFonts w:hint="eastAsia"/>
          <w:color w:val="000000" w:themeColor="text1"/>
        </w:rPr>
        <w:t>.</w:t>
      </w:r>
      <w:r w:rsidRPr="00DC7753">
        <w:rPr>
          <w:color w:val="000000" w:themeColor="text1"/>
        </w:rPr>
        <w:t xml:space="preserve"> R. (2004)</w:t>
      </w:r>
      <w:r w:rsidRPr="00DC7753">
        <w:rPr>
          <w:rFonts w:hint="eastAsia"/>
          <w:color w:val="000000" w:themeColor="text1"/>
        </w:rPr>
        <w:t>.</w:t>
      </w:r>
      <w:r w:rsidRPr="00DC7753">
        <w:rPr>
          <w:color w:val="000000" w:themeColor="text1"/>
        </w:rPr>
        <w:t xml:space="preserve"> Linking Marketing to Financial Performance</w:t>
      </w:r>
      <w:r w:rsidRPr="00DC7753">
        <w:rPr>
          <w:rFonts w:hint="eastAsia"/>
          <w:color w:val="000000" w:themeColor="text1"/>
        </w:rPr>
        <w:t xml:space="preserve"> </w:t>
      </w:r>
      <w:r w:rsidRPr="00DC7753">
        <w:rPr>
          <w:color w:val="000000" w:themeColor="text1"/>
        </w:rPr>
        <w:t>and Firm Value</w:t>
      </w:r>
      <w:r w:rsidRPr="00DC7753">
        <w:rPr>
          <w:rFonts w:hint="eastAsia"/>
          <w:color w:val="000000" w:themeColor="text1"/>
        </w:rPr>
        <w:t xml:space="preserve">. </w:t>
      </w:r>
      <w:r w:rsidR="008D09F3">
        <w:rPr>
          <w:color w:val="000000" w:themeColor="text1"/>
        </w:rPr>
        <w:tab/>
      </w:r>
      <w:r w:rsidRPr="00DC7753">
        <w:rPr>
          <w:i/>
          <w:color w:val="000000" w:themeColor="text1"/>
        </w:rPr>
        <w:t>Journal of Marketing, 68 (October),</w:t>
      </w:r>
      <w:r w:rsidRPr="00DC7753">
        <w:rPr>
          <w:rFonts w:hint="eastAsia"/>
          <w:color w:val="000000" w:themeColor="text1"/>
        </w:rPr>
        <w:t xml:space="preserve"> </w:t>
      </w:r>
      <w:r w:rsidRPr="00DC7753">
        <w:rPr>
          <w:color w:val="000000" w:themeColor="text1"/>
        </w:rPr>
        <w:t>73–75.</w:t>
      </w:r>
    </w:p>
    <w:p w:rsidR="00AD4ACC" w:rsidRPr="00DC7753" w:rsidRDefault="00AD4ACC" w:rsidP="008D09F3">
      <w:pPr>
        <w:jc w:val="left"/>
        <w:rPr>
          <w:color w:val="000000" w:themeColor="text1"/>
        </w:rPr>
      </w:pPr>
      <w:r w:rsidRPr="00DC7753">
        <w:rPr>
          <w:color w:val="000000" w:themeColor="text1"/>
        </w:rPr>
        <w:t>Lindenberg, E</w:t>
      </w:r>
      <w:r w:rsidRPr="00DC7753">
        <w:rPr>
          <w:rFonts w:hint="eastAsia"/>
          <w:color w:val="000000" w:themeColor="text1"/>
        </w:rPr>
        <w:t xml:space="preserve">. </w:t>
      </w:r>
      <w:r w:rsidRPr="00DC7753">
        <w:rPr>
          <w:color w:val="000000" w:themeColor="text1"/>
        </w:rPr>
        <w:t>B</w:t>
      </w:r>
      <w:r w:rsidRPr="00DC7753">
        <w:rPr>
          <w:rFonts w:hint="eastAsia"/>
          <w:color w:val="000000" w:themeColor="text1"/>
        </w:rPr>
        <w:t>.,</w:t>
      </w:r>
      <w:r w:rsidRPr="00DC7753">
        <w:rPr>
          <w:color w:val="000000" w:themeColor="text1"/>
        </w:rPr>
        <w:t xml:space="preserve"> </w:t>
      </w:r>
      <w:r w:rsidRPr="00DC7753">
        <w:rPr>
          <w:rFonts w:hint="eastAsia"/>
          <w:color w:val="000000" w:themeColor="text1"/>
        </w:rPr>
        <w:t>&amp;</w:t>
      </w:r>
      <w:r w:rsidRPr="00DC7753">
        <w:rPr>
          <w:color w:val="000000" w:themeColor="text1"/>
        </w:rPr>
        <w:t xml:space="preserve"> Ross</w:t>
      </w:r>
      <w:r w:rsidRPr="00DC7753">
        <w:rPr>
          <w:rFonts w:hint="eastAsia"/>
          <w:color w:val="000000" w:themeColor="text1"/>
        </w:rPr>
        <w:t>, S. A.</w:t>
      </w:r>
      <w:r w:rsidR="0012540B">
        <w:rPr>
          <w:color w:val="000000" w:themeColor="text1"/>
        </w:rPr>
        <w:t xml:space="preserve"> (1981)</w:t>
      </w:r>
      <w:r w:rsidR="0012540B">
        <w:rPr>
          <w:rFonts w:hint="eastAsia"/>
          <w:color w:val="000000" w:themeColor="text1"/>
        </w:rPr>
        <w:t>.</w:t>
      </w:r>
      <w:r w:rsidRPr="00DC7753">
        <w:rPr>
          <w:color w:val="000000" w:themeColor="text1"/>
        </w:rPr>
        <w:t xml:space="preserve"> Tobin’s q Ratio</w:t>
      </w:r>
      <w:r w:rsidRPr="00DC7753">
        <w:rPr>
          <w:rFonts w:hint="eastAsia"/>
          <w:color w:val="000000" w:themeColor="text1"/>
        </w:rPr>
        <w:t xml:space="preserve"> </w:t>
      </w:r>
      <w:r w:rsidRPr="00DC7753">
        <w:rPr>
          <w:color w:val="000000" w:themeColor="text1"/>
        </w:rPr>
        <w:t>and Industrial Organization,</w:t>
      </w:r>
      <w:r w:rsidRPr="00DC7753">
        <w:rPr>
          <w:rFonts w:hint="eastAsia"/>
          <w:color w:val="000000" w:themeColor="text1"/>
        </w:rPr>
        <w:t xml:space="preserve"> </w:t>
      </w:r>
      <w:r w:rsidRPr="00DC7753">
        <w:rPr>
          <w:i/>
          <w:color w:val="000000" w:themeColor="text1"/>
        </w:rPr>
        <w:t xml:space="preserve">Journal </w:t>
      </w:r>
      <w:r w:rsidR="008D09F3">
        <w:rPr>
          <w:i/>
          <w:color w:val="000000" w:themeColor="text1"/>
        </w:rPr>
        <w:tab/>
      </w:r>
      <w:r w:rsidRPr="00DC7753">
        <w:rPr>
          <w:i/>
          <w:color w:val="000000" w:themeColor="text1"/>
        </w:rPr>
        <w:t>of Business, 54</w:t>
      </w:r>
      <w:r w:rsidRPr="00DC7753">
        <w:rPr>
          <w:color w:val="000000" w:themeColor="text1"/>
        </w:rPr>
        <w:t xml:space="preserve"> (January),</w:t>
      </w:r>
      <w:r w:rsidRPr="00DC7753">
        <w:rPr>
          <w:rFonts w:hint="eastAsia"/>
          <w:color w:val="000000" w:themeColor="text1"/>
        </w:rPr>
        <w:t xml:space="preserve"> </w:t>
      </w:r>
      <w:r w:rsidRPr="00DC7753">
        <w:rPr>
          <w:color w:val="000000" w:themeColor="text1"/>
        </w:rPr>
        <w:t>1–32.</w:t>
      </w:r>
    </w:p>
    <w:p w:rsidR="00EE0FFB" w:rsidRDefault="00EE0FFB" w:rsidP="00EE0FFB">
      <w:pPr>
        <w:jc w:val="left"/>
      </w:pPr>
      <w:r w:rsidRPr="009B55A9">
        <w:t>Madden, T. J., Fehle, F., &amp; Fournier, S. (2006). Brands matter: An empirical demonstration</w:t>
      </w:r>
    </w:p>
    <w:p w:rsidR="00EE0FFB" w:rsidRPr="002E498F" w:rsidRDefault="00EE0FFB" w:rsidP="00EE0FFB">
      <w:pPr>
        <w:ind w:firstLine="800"/>
        <w:jc w:val="left"/>
        <w:rPr>
          <w:i/>
        </w:rPr>
      </w:pPr>
      <w:r w:rsidRPr="009B55A9">
        <w:t xml:space="preserve">of the creation of shareholder value through branding. </w:t>
      </w:r>
      <w:r w:rsidRPr="002E498F">
        <w:rPr>
          <w:i/>
        </w:rPr>
        <w:t>Journal of the Academy</w:t>
      </w:r>
      <w:r w:rsidRPr="002E498F">
        <w:rPr>
          <w:rFonts w:hint="eastAsia"/>
          <w:i/>
        </w:rPr>
        <w:t xml:space="preserve"> 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Marketing Science, 34</w:t>
      </w:r>
      <w:r w:rsidRPr="009B55A9">
        <w:t>(2), 224-235.</w:t>
      </w:r>
    </w:p>
    <w:p w:rsidR="00EE0FFB" w:rsidRDefault="00EE0FFB" w:rsidP="00EE0FFB">
      <w:pPr>
        <w:jc w:val="left"/>
      </w:pPr>
      <w:r w:rsidRPr="009B55A9">
        <w:t>Mathur, L. K., &amp; Mathur, I. (1995). The effect of advertising slogan changes on the market</w:t>
      </w:r>
    </w:p>
    <w:p w:rsidR="00EE0FFB" w:rsidRPr="00EE0FFB" w:rsidRDefault="00EE0FFB" w:rsidP="00EE0FFB">
      <w:pPr>
        <w:ind w:firstLine="800"/>
        <w:jc w:val="left"/>
      </w:pPr>
      <w:r w:rsidRPr="009B55A9">
        <w:t xml:space="preserve">value of the firms. </w:t>
      </w:r>
      <w:r w:rsidRPr="002E498F">
        <w:rPr>
          <w:i/>
        </w:rPr>
        <w:t>Journal of Advertising Research, 35</w:t>
      </w:r>
      <w:r w:rsidRPr="009B55A9">
        <w:t>(1), 59-65.</w:t>
      </w:r>
    </w:p>
    <w:p w:rsidR="00AD4ACC" w:rsidRDefault="00AD4ACC" w:rsidP="008D09F3">
      <w:pPr>
        <w:jc w:val="left"/>
      </w:pPr>
      <w:r w:rsidRPr="00D326C9">
        <w:t>McConnell</w:t>
      </w:r>
      <w:r>
        <w:rPr>
          <w:rFonts w:hint="eastAsia"/>
        </w:rPr>
        <w:t>, J. J., &amp;</w:t>
      </w:r>
      <w:r w:rsidRPr="00D326C9">
        <w:t xml:space="preserve"> Servaes</w:t>
      </w:r>
      <w:r>
        <w:rPr>
          <w:rFonts w:hint="eastAsia"/>
        </w:rPr>
        <w:t>, H. (1990).</w:t>
      </w:r>
      <w:r w:rsidRPr="00D326C9">
        <w:t xml:space="preserve"> Additional e</w:t>
      </w:r>
      <w:r>
        <w:t>vidence on equity ownership and</w:t>
      </w:r>
      <w:r>
        <w:rPr>
          <w:rFonts w:hint="eastAsia"/>
        </w:rPr>
        <w:t xml:space="preserve"> </w:t>
      </w:r>
      <w:r w:rsidR="008D09F3">
        <w:tab/>
      </w:r>
      <w:r w:rsidRPr="00D326C9">
        <w:t>corporate value</w:t>
      </w:r>
      <w:r>
        <w:rPr>
          <w:rFonts w:hint="eastAsia"/>
        </w:rPr>
        <w:t>,</w:t>
      </w:r>
      <w:r>
        <w:t xml:space="preserve"> </w:t>
      </w:r>
      <w:r w:rsidRPr="00CA06AF">
        <w:rPr>
          <w:i/>
        </w:rPr>
        <w:t>Journal of Financial Economics</w:t>
      </w:r>
      <w:r w:rsidRPr="00CA06AF">
        <w:rPr>
          <w:rFonts w:hint="eastAsia"/>
          <w:i/>
        </w:rPr>
        <w:t>,</w:t>
      </w:r>
      <w:r w:rsidRPr="00CA06AF">
        <w:rPr>
          <w:i/>
        </w:rPr>
        <w:t xml:space="preserve"> 27</w:t>
      </w:r>
      <w:r>
        <w:rPr>
          <w:rFonts w:hint="eastAsia"/>
        </w:rPr>
        <w:t xml:space="preserve"> (</w:t>
      </w:r>
      <w:r w:rsidRPr="00D326C9">
        <w:t>2</w:t>
      </w:r>
      <w:r>
        <w:rPr>
          <w:rFonts w:hint="eastAsia"/>
        </w:rPr>
        <w:t>)</w:t>
      </w:r>
      <w:r w:rsidRPr="00D326C9">
        <w:t>, 595-612</w:t>
      </w:r>
      <w:r>
        <w:rPr>
          <w:rFonts w:hint="eastAsia"/>
        </w:rPr>
        <w:t>.</w:t>
      </w:r>
    </w:p>
    <w:p w:rsidR="00AD4ACC" w:rsidRDefault="00AD4ACC" w:rsidP="008D09F3">
      <w:pPr>
        <w:jc w:val="left"/>
      </w:pPr>
      <w:r w:rsidRPr="001E6BE6">
        <w:t xml:space="preserve">Mittal, </w:t>
      </w:r>
      <w:r>
        <w:rPr>
          <w:rFonts w:hint="eastAsia"/>
        </w:rPr>
        <w:t xml:space="preserve">V., </w:t>
      </w:r>
      <w:r w:rsidRPr="001E6BE6">
        <w:t xml:space="preserve">Anderson, </w:t>
      </w:r>
      <w:r>
        <w:rPr>
          <w:rFonts w:hint="eastAsia"/>
        </w:rPr>
        <w:t xml:space="preserve">E. W., </w:t>
      </w:r>
      <w:r w:rsidRPr="001E6BE6">
        <w:t>Sayrak,</w:t>
      </w:r>
      <w:r>
        <w:rPr>
          <w:rFonts w:hint="eastAsia"/>
        </w:rPr>
        <w:t xml:space="preserve"> A., &amp; </w:t>
      </w:r>
      <w:r w:rsidRPr="001E6BE6">
        <w:t>Tadikamalla</w:t>
      </w:r>
      <w:r>
        <w:rPr>
          <w:rFonts w:hint="eastAsia"/>
        </w:rPr>
        <w:t>, P. (</w:t>
      </w:r>
      <w:r w:rsidRPr="001E6BE6">
        <w:t>2005</w:t>
      </w:r>
      <w:r>
        <w:rPr>
          <w:rFonts w:hint="eastAsia"/>
        </w:rPr>
        <w:t>).</w:t>
      </w:r>
      <w:r w:rsidRPr="001E6BE6">
        <w:t xml:space="preserve"> Dual Emphasis and the </w:t>
      </w:r>
      <w:r w:rsidR="008D09F3">
        <w:tab/>
      </w:r>
      <w:r w:rsidRPr="001E6BE6">
        <w:t xml:space="preserve">Long-Term Financial Impact of Customer Satisfaction. </w:t>
      </w:r>
      <w:r w:rsidRPr="00A574A2">
        <w:rPr>
          <w:i/>
        </w:rPr>
        <w:t>Marketing Science</w:t>
      </w:r>
      <w:r>
        <w:rPr>
          <w:rFonts w:hint="eastAsia"/>
          <w:i/>
        </w:rPr>
        <w:t>,</w:t>
      </w:r>
      <w:r w:rsidRPr="00A574A2">
        <w:rPr>
          <w:i/>
        </w:rPr>
        <w:t xml:space="preserve"> 24</w:t>
      </w:r>
      <w:r w:rsidRPr="001E6BE6">
        <w:t>(24)</w:t>
      </w:r>
      <w:r>
        <w:rPr>
          <w:rFonts w:hint="eastAsia"/>
        </w:rPr>
        <w:t>,</w:t>
      </w:r>
      <w:r w:rsidRPr="001E6BE6">
        <w:t xml:space="preserve"> </w:t>
      </w:r>
      <w:r w:rsidR="008D09F3">
        <w:tab/>
      </w:r>
      <w:r w:rsidRPr="001E6BE6">
        <w:t>544-555</w:t>
      </w:r>
      <w:r>
        <w:rPr>
          <w:rFonts w:hint="eastAsia"/>
        </w:rPr>
        <w:t>.</w:t>
      </w:r>
    </w:p>
    <w:p w:rsidR="00EE0FFB" w:rsidRPr="009B55A9" w:rsidRDefault="00EE0FFB" w:rsidP="00EE0FFB">
      <w:pPr>
        <w:jc w:val="left"/>
      </w:pPr>
      <w:r w:rsidRPr="009B55A9">
        <w:t xml:space="preserve">Moorman, C., &amp; Lehmann, D. R. (2004). </w:t>
      </w:r>
      <w:r w:rsidRPr="002E498F">
        <w:rPr>
          <w:i/>
        </w:rPr>
        <w:t>Assessing marketing strategy performance</w:t>
      </w:r>
      <w:r w:rsidRPr="009B55A9">
        <w:t>.</w:t>
      </w:r>
    </w:p>
    <w:p w:rsidR="00EE0FFB" w:rsidRPr="00EE0FFB" w:rsidRDefault="00EE0FFB" w:rsidP="00646D0C">
      <w:pPr>
        <w:ind w:firstLine="800"/>
        <w:jc w:val="left"/>
      </w:pPr>
      <w:r w:rsidRPr="009B55A9">
        <w:t>Cambridge, MA: Marketing Science Institute.</w:t>
      </w:r>
    </w:p>
    <w:p w:rsidR="00EE0FFB" w:rsidRPr="00E96747" w:rsidRDefault="00EE0FFB" w:rsidP="00EE0FFB">
      <w:pPr>
        <w:jc w:val="left"/>
      </w:pPr>
      <w:r w:rsidRPr="00E96747">
        <w:t>Morgan, N. A., Clark, B. H., &amp; Gooner, R. (2002). Marketing productivity, marketing</w:t>
      </w:r>
    </w:p>
    <w:p w:rsidR="00EE0FFB" w:rsidRDefault="00EE0FFB" w:rsidP="00EE0FFB">
      <w:pPr>
        <w:ind w:firstLine="800"/>
        <w:jc w:val="left"/>
      </w:pPr>
      <w:r w:rsidRPr="00E96747">
        <w:t xml:space="preserve">audits, and systems for marketing performance assessment: Integrating multiple </w:t>
      </w:r>
    </w:p>
    <w:p w:rsidR="00EE0FFB" w:rsidRPr="00EE0FFB" w:rsidRDefault="00EE0FFB" w:rsidP="00EE0FFB">
      <w:pPr>
        <w:ind w:firstLine="800"/>
        <w:jc w:val="left"/>
      </w:pPr>
      <w:r w:rsidRPr="00E96747">
        <w:t>perspectives.</w:t>
      </w:r>
      <w:r>
        <w:rPr>
          <w:rFonts w:hint="eastAsia"/>
        </w:rPr>
        <w:t xml:space="preserve"> </w:t>
      </w:r>
      <w:r w:rsidRPr="002E498F">
        <w:rPr>
          <w:i/>
        </w:rPr>
        <w:t>Journal of Business Research, 55</w:t>
      </w:r>
      <w:r w:rsidRPr="00E96747">
        <w:t>(5), 363-375.</w:t>
      </w:r>
    </w:p>
    <w:p w:rsidR="00EE0FFB" w:rsidRDefault="00AD4ACC" w:rsidP="008D09F3">
      <w:pPr>
        <w:jc w:val="left"/>
      </w:pPr>
      <w:r>
        <w:t>Morgan, N</w:t>
      </w:r>
      <w:r>
        <w:rPr>
          <w:rFonts w:hint="eastAsia"/>
        </w:rPr>
        <w:t>.</w:t>
      </w:r>
      <w:r>
        <w:t xml:space="preserve">, </w:t>
      </w:r>
      <w:r w:rsidRPr="00266595">
        <w:t xml:space="preserve">Anderson, </w:t>
      </w:r>
      <w:r>
        <w:rPr>
          <w:rFonts w:hint="eastAsia"/>
        </w:rPr>
        <w:t xml:space="preserve">E. &amp; </w:t>
      </w:r>
      <w:r>
        <w:t>Mittal</w:t>
      </w:r>
      <w:r>
        <w:rPr>
          <w:rFonts w:hint="eastAsia"/>
        </w:rPr>
        <w:t>, V.</w:t>
      </w:r>
      <w:r>
        <w:t xml:space="preserve"> (2005)</w:t>
      </w:r>
      <w:r>
        <w:rPr>
          <w:rFonts w:hint="eastAsia"/>
        </w:rPr>
        <w:t>.</w:t>
      </w:r>
      <w:r>
        <w:t xml:space="preserve"> Understanding</w:t>
      </w:r>
      <w:r>
        <w:rPr>
          <w:rFonts w:hint="eastAsia"/>
        </w:rPr>
        <w:t xml:space="preserve"> </w:t>
      </w:r>
      <w:r w:rsidRPr="00266595">
        <w:t>Firms’ Customer S</w:t>
      </w:r>
      <w:r>
        <w:t xml:space="preserve">atisfaction </w:t>
      </w:r>
      <w:r w:rsidR="008D09F3">
        <w:tab/>
      </w:r>
      <w:r>
        <w:t>Information Usage</w:t>
      </w:r>
      <w:r>
        <w:rPr>
          <w:rFonts w:hint="eastAsia"/>
        </w:rPr>
        <w:t xml:space="preserve">. </w:t>
      </w:r>
      <w:r w:rsidRPr="000D645A">
        <w:rPr>
          <w:i/>
        </w:rPr>
        <w:t>Journal of Marketing, 69 (July),</w:t>
      </w:r>
      <w:r w:rsidRPr="00266595">
        <w:t xml:space="preserve"> 131–</w:t>
      </w:r>
      <w:r>
        <w:rPr>
          <w:rFonts w:hint="eastAsia"/>
        </w:rPr>
        <w:t>1</w:t>
      </w:r>
      <w:r w:rsidRPr="00266595">
        <w:t>51.</w:t>
      </w:r>
    </w:p>
    <w:p w:rsidR="00EE0FFB" w:rsidRPr="009B55A9" w:rsidRDefault="00EE0FFB" w:rsidP="00EE0FFB">
      <w:pPr>
        <w:jc w:val="left"/>
      </w:pPr>
      <w:r w:rsidRPr="009B55A9">
        <w:t>Narayanan, S., Desiraju, R., &amp; Chintagunta, P. K. (2004). Return on investment implications</w:t>
      </w:r>
    </w:p>
    <w:p w:rsidR="00EE0FFB" w:rsidRDefault="00EE0FFB" w:rsidP="00EE0FFB">
      <w:pPr>
        <w:ind w:firstLine="800"/>
        <w:jc w:val="left"/>
      </w:pPr>
      <w:r w:rsidRPr="009B55A9">
        <w:t>for pharmaceutical promotional expenditures: The rol</w:t>
      </w:r>
      <w:r>
        <w:t>e of marketing-mix interactions</w:t>
      </w:r>
      <w:r>
        <w:rPr>
          <w:rFonts w:hint="eastAsia"/>
        </w:rPr>
        <w:t xml:space="preserve">. 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Journal of Marketing, 68</w:t>
      </w:r>
      <w:r w:rsidRPr="009B55A9">
        <w:t>(4), 90-105.</w:t>
      </w:r>
    </w:p>
    <w:p w:rsidR="00AD4ACC" w:rsidRDefault="00AD4ACC" w:rsidP="008D09F3">
      <w:pPr>
        <w:jc w:val="left"/>
      </w:pPr>
      <w:r w:rsidRPr="0022025D">
        <w:t>O’Sullivan</w:t>
      </w:r>
      <w:r>
        <w:rPr>
          <w:rFonts w:hint="eastAsia"/>
        </w:rPr>
        <w:t>, D.,</w:t>
      </w:r>
      <w:r>
        <w:t xml:space="preserve"> &amp; McCallig</w:t>
      </w:r>
      <w:r>
        <w:rPr>
          <w:rFonts w:hint="eastAsia"/>
        </w:rPr>
        <w:t xml:space="preserve">, J. </w:t>
      </w:r>
      <w:r w:rsidRPr="0022025D">
        <w:t>(2009)</w:t>
      </w:r>
      <w:r>
        <w:rPr>
          <w:rFonts w:hint="eastAsia"/>
        </w:rPr>
        <w:t>.</w:t>
      </w:r>
      <w:r w:rsidRPr="0022025D">
        <w:t xml:space="preserve"> Does customer satisfac</w:t>
      </w:r>
      <w:r>
        <w:t>tion influence the relationship</w:t>
      </w:r>
      <w:r>
        <w:rPr>
          <w:rFonts w:hint="eastAsia"/>
        </w:rPr>
        <w:t xml:space="preserve"> </w:t>
      </w:r>
      <w:r w:rsidR="008D09F3">
        <w:tab/>
      </w:r>
      <w:r w:rsidRPr="0022025D">
        <w:t>between earnings and firm value?</w:t>
      </w:r>
      <w:r>
        <w:rPr>
          <w:rFonts w:hint="eastAsia"/>
        </w:rPr>
        <w:t xml:space="preserve"> </w:t>
      </w:r>
      <w:r w:rsidRPr="008F6C7B">
        <w:rPr>
          <w:i/>
        </w:rPr>
        <w:t>Market Lett</w:t>
      </w:r>
      <w:r w:rsidR="002E498F">
        <w:rPr>
          <w:rFonts w:hint="eastAsia"/>
          <w:i/>
        </w:rPr>
        <w:t>ers</w:t>
      </w:r>
      <w:r w:rsidRPr="008F6C7B">
        <w:rPr>
          <w:i/>
        </w:rPr>
        <w:t xml:space="preserve"> </w:t>
      </w:r>
      <w:r w:rsidRPr="008F6C7B">
        <w:rPr>
          <w:rFonts w:hint="eastAsia"/>
          <w:i/>
        </w:rPr>
        <w:t xml:space="preserve">, </w:t>
      </w:r>
      <w:r w:rsidRPr="008F6C7B">
        <w:rPr>
          <w:i/>
        </w:rPr>
        <w:t>20</w:t>
      </w:r>
      <w:r>
        <w:rPr>
          <w:rFonts w:hint="eastAsia"/>
        </w:rPr>
        <w:t xml:space="preserve">, </w:t>
      </w:r>
      <w:r w:rsidRPr="0022025D">
        <w:t>337–351</w:t>
      </w:r>
      <w:r>
        <w:rPr>
          <w:rFonts w:hint="eastAsia"/>
        </w:rPr>
        <w:t>.</w:t>
      </w:r>
    </w:p>
    <w:p w:rsidR="00EE0FFB" w:rsidRDefault="00EE0FFB" w:rsidP="00EE0FFB">
      <w:pPr>
        <w:jc w:val="left"/>
      </w:pPr>
      <w:r w:rsidRPr="009B55A9">
        <w:t>Pauwels, K., Silva-Rosso, J., Srinivasan, S., &amp; Hanssens, D. M. (2004). New products,</w:t>
      </w:r>
      <w:r>
        <w:rPr>
          <w:rFonts w:hint="eastAsia"/>
        </w:rPr>
        <w:t xml:space="preserve"> </w:t>
      </w:r>
      <w:r w:rsidRPr="009B55A9">
        <w:t>sale</w:t>
      </w:r>
    </w:p>
    <w:p w:rsidR="00EE0FFB" w:rsidRPr="002E498F" w:rsidRDefault="00EE0FFB" w:rsidP="00EE0FFB">
      <w:pPr>
        <w:ind w:firstLine="800"/>
        <w:jc w:val="left"/>
        <w:rPr>
          <w:i/>
        </w:rPr>
      </w:pPr>
      <w:r w:rsidRPr="009B55A9">
        <w:t xml:space="preserve">promotions, and firm value: The case of automobile industry. </w:t>
      </w:r>
      <w:r w:rsidRPr="002E498F">
        <w:rPr>
          <w:i/>
        </w:rPr>
        <w:t>Journal of</w:t>
      </w:r>
      <w:r w:rsidRPr="002E498F">
        <w:rPr>
          <w:rFonts w:hint="eastAsia"/>
          <w:i/>
        </w:rPr>
        <w:t xml:space="preserve"> </w:t>
      </w:r>
      <w:r w:rsidRPr="002E498F">
        <w:rPr>
          <w:i/>
        </w:rPr>
        <w:t xml:space="preserve">Marketing, 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68</w:t>
      </w:r>
      <w:r w:rsidRPr="009B55A9">
        <w:t>(4), 42-57.</w:t>
      </w:r>
    </w:p>
    <w:p w:rsidR="00CD39FE" w:rsidRDefault="007F26FB" w:rsidP="007F26FB">
      <w:pPr>
        <w:jc w:val="left"/>
      </w:pPr>
      <w:r>
        <w:rPr>
          <w:rFonts w:hint="eastAsia"/>
        </w:rPr>
        <w:t xml:space="preserve">Ross, </w:t>
      </w:r>
      <w:r w:rsidR="00CD39FE">
        <w:rPr>
          <w:rFonts w:hint="eastAsia"/>
        </w:rPr>
        <w:t xml:space="preserve">S. A., Westerfield, R. W., </w:t>
      </w:r>
      <w:r>
        <w:rPr>
          <w:rFonts w:hint="eastAsia"/>
        </w:rPr>
        <w:t>&amp; Jaffe</w:t>
      </w:r>
      <w:r w:rsidR="00CD39FE">
        <w:rPr>
          <w:rFonts w:hint="eastAsia"/>
        </w:rPr>
        <w:t xml:space="preserve">, J. (2008). </w:t>
      </w:r>
      <w:r w:rsidR="00CD39FE" w:rsidRPr="007B6646">
        <w:rPr>
          <w:i/>
        </w:rPr>
        <w:t>Corporate Finance</w:t>
      </w:r>
      <w:r w:rsidR="00CD39FE">
        <w:rPr>
          <w:rFonts w:hint="eastAsia"/>
          <w:i/>
        </w:rPr>
        <w:t xml:space="preserve"> </w:t>
      </w:r>
      <w:r w:rsidR="00CD39FE">
        <w:rPr>
          <w:rFonts w:hint="eastAsia"/>
        </w:rPr>
        <w:t>(</w:t>
      </w:r>
      <w:r w:rsidR="00CD39FE">
        <w:t>8</w:t>
      </w:r>
      <w:r w:rsidR="00CD39FE" w:rsidRPr="00927D5E">
        <w:rPr>
          <w:vertAlign w:val="superscript"/>
        </w:rPr>
        <w:t>th</w:t>
      </w:r>
      <w:r w:rsidR="00CD39FE">
        <w:t xml:space="preserve"> edition</w:t>
      </w:r>
      <w:r w:rsidR="00CD39FE">
        <w:rPr>
          <w:rFonts w:hint="eastAsia"/>
        </w:rPr>
        <w:t>). Columbus,</w:t>
      </w:r>
    </w:p>
    <w:p w:rsidR="007F26FB" w:rsidRDefault="00CD39FE" w:rsidP="00CD39FE">
      <w:pPr>
        <w:ind w:firstLine="800"/>
        <w:jc w:val="left"/>
      </w:pPr>
      <w:r>
        <w:rPr>
          <w:rFonts w:hint="eastAsia"/>
        </w:rPr>
        <w:t>OH:</w:t>
      </w:r>
      <w:r>
        <w:t xml:space="preserve"> McGraw-Hill</w:t>
      </w:r>
      <w:r>
        <w:rPr>
          <w:rFonts w:hint="eastAsia"/>
        </w:rPr>
        <w:t>.</w:t>
      </w:r>
    </w:p>
    <w:p w:rsidR="00EE0FFB" w:rsidRDefault="00EE0FFB" w:rsidP="00EE0FFB">
      <w:pPr>
        <w:jc w:val="left"/>
      </w:pPr>
      <w:r w:rsidRPr="009B55A9">
        <w:t>Rust, R. T., Ambler, T., Carpenter, G. S., Kumar, V., &amp; Srivastava, R. K. (2004). Measuring</w:t>
      </w:r>
    </w:p>
    <w:p w:rsidR="00EE0FFB" w:rsidRPr="002E498F" w:rsidRDefault="00EE0FFB" w:rsidP="00EE0FFB">
      <w:pPr>
        <w:ind w:firstLine="800"/>
        <w:jc w:val="left"/>
        <w:rPr>
          <w:i/>
        </w:rPr>
      </w:pPr>
      <w:r w:rsidRPr="009B55A9">
        <w:t>Marketing</w:t>
      </w:r>
      <w:r>
        <w:rPr>
          <w:rFonts w:hint="eastAsia"/>
        </w:rPr>
        <w:t xml:space="preserve"> </w:t>
      </w:r>
      <w:r w:rsidRPr="009B55A9">
        <w:t>productivity; current knowledge an</w:t>
      </w:r>
      <w:r>
        <w:t xml:space="preserve">d future directions. </w:t>
      </w:r>
      <w:r w:rsidRPr="002E498F">
        <w:rPr>
          <w:i/>
        </w:rPr>
        <w:t>Journal of</w:t>
      </w:r>
      <w:r w:rsidRPr="002E498F">
        <w:rPr>
          <w:rFonts w:hint="eastAsia"/>
          <w:i/>
        </w:rPr>
        <w:t xml:space="preserve"> 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Marketing, 68</w:t>
      </w:r>
      <w:r w:rsidRPr="009B55A9">
        <w:t>, 76–90.</w:t>
      </w:r>
    </w:p>
    <w:p w:rsidR="006552E9" w:rsidRDefault="00AD4ACC" w:rsidP="008D09F3">
      <w:pPr>
        <w:jc w:val="left"/>
      </w:pPr>
      <w:r>
        <w:t>Rust, R</w:t>
      </w:r>
      <w:r>
        <w:rPr>
          <w:rFonts w:hint="eastAsia"/>
        </w:rPr>
        <w:t>.</w:t>
      </w:r>
      <w:r>
        <w:t xml:space="preserve"> T.,</w:t>
      </w:r>
      <w:r>
        <w:rPr>
          <w:rFonts w:hint="eastAsia"/>
        </w:rPr>
        <w:t xml:space="preserve"> </w:t>
      </w:r>
      <w:r w:rsidRPr="001E6BE6">
        <w:t xml:space="preserve">Moorman, </w:t>
      </w:r>
      <w:r>
        <w:rPr>
          <w:rFonts w:hint="eastAsia"/>
        </w:rPr>
        <w:t xml:space="preserve">C., &amp; </w:t>
      </w:r>
      <w:r w:rsidRPr="001E6BE6">
        <w:t>Dickson</w:t>
      </w:r>
      <w:r>
        <w:rPr>
          <w:rFonts w:hint="eastAsia"/>
        </w:rPr>
        <w:t>, P. R.</w:t>
      </w:r>
      <w:r w:rsidRPr="001E6BE6">
        <w:t xml:space="preserve"> </w:t>
      </w:r>
      <w:r>
        <w:rPr>
          <w:rFonts w:hint="eastAsia"/>
        </w:rPr>
        <w:t>(</w:t>
      </w:r>
      <w:r w:rsidRPr="001E6BE6">
        <w:t>2002</w:t>
      </w:r>
      <w:r>
        <w:rPr>
          <w:rFonts w:hint="eastAsia"/>
        </w:rPr>
        <w:t>).</w:t>
      </w:r>
      <w:r w:rsidRPr="001E6BE6">
        <w:t xml:space="preserve"> Getting returns from service quality: </w:t>
      </w:r>
      <w:r w:rsidR="008D09F3">
        <w:tab/>
      </w:r>
      <w:r w:rsidRPr="001E6BE6">
        <w:t xml:space="preserve">Revenue expansion, cost reduction, or both. </w:t>
      </w:r>
      <w:r w:rsidRPr="000A2851">
        <w:rPr>
          <w:i/>
        </w:rPr>
        <w:t>Journal of Marketing</w:t>
      </w:r>
      <w:r>
        <w:rPr>
          <w:rFonts w:hint="eastAsia"/>
          <w:i/>
        </w:rPr>
        <w:t>,</w:t>
      </w:r>
      <w:r w:rsidRPr="000A2851">
        <w:rPr>
          <w:i/>
        </w:rPr>
        <w:t xml:space="preserve"> 66</w:t>
      </w:r>
      <w:r>
        <w:rPr>
          <w:rFonts w:hint="eastAsia"/>
          <w:i/>
        </w:rPr>
        <w:t xml:space="preserve"> </w:t>
      </w:r>
      <w:r w:rsidRPr="000A2851">
        <w:t>(October)</w:t>
      </w:r>
      <w:r>
        <w:rPr>
          <w:rFonts w:hint="eastAsia"/>
        </w:rPr>
        <w:t>,</w:t>
      </w:r>
      <w:r w:rsidRPr="001E6BE6">
        <w:t xml:space="preserve"> 7-</w:t>
      </w:r>
      <w:r w:rsidR="008D09F3">
        <w:tab/>
      </w:r>
      <w:r w:rsidRPr="001E6BE6">
        <w:t>24</w:t>
      </w:r>
      <w:r>
        <w:rPr>
          <w:rFonts w:hint="eastAsia"/>
        </w:rPr>
        <w:t>.</w:t>
      </w:r>
    </w:p>
    <w:p w:rsidR="00EE0FFB" w:rsidRPr="009B55A9" w:rsidRDefault="00EE0FFB" w:rsidP="00EE0FFB">
      <w:pPr>
        <w:jc w:val="left"/>
      </w:pPr>
      <w:r w:rsidRPr="009B55A9">
        <w:t xml:space="preserve">Sheth, J. N., &amp; Sisodia, R. S. (1995a). Feeling the heat. </w:t>
      </w:r>
      <w:r w:rsidRPr="002E498F">
        <w:rPr>
          <w:i/>
        </w:rPr>
        <w:t>Marketing Management, 4</w:t>
      </w:r>
      <w:r w:rsidRPr="009B55A9">
        <w:t>(2), 8.</w:t>
      </w:r>
    </w:p>
    <w:p w:rsidR="00EE0FFB" w:rsidRDefault="00EE0FFB" w:rsidP="00EE0FFB">
      <w:pPr>
        <w:jc w:val="left"/>
      </w:pPr>
      <w:r w:rsidRPr="009B55A9">
        <w:t xml:space="preserve">Sheth, J. N., &amp; Sisodia, R. S. (1995b). Feeling the heat </w:t>
      </w:r>
      <w:r>
        <w:t xml:space="preserve">– Part 2. </w:t>
      </w:r>
      <w:r w:rsidRPr="002E498F">
        <w:rPr>
          <w:i/>
        </w:rPr>
        <w:t>Marketing Management,</w:t>
      </w:r>
      <w:r w:rsidRPr="002E498F">
        <w:rPr>
          <w:rFonts w:hint="eastAsia"/>
          <w:i/>
        </w:rPr>
        <w:t xml:space="preserve"> </w:t>
      </w:r>
      <w:r w:rsidRPr="002E498F">
        <w:rPr>
          <w:i/>
        </w:rPr>
        <w:t>4</w:t>
      </w:r>
    </w:p>
    <w:p w:rsidR="00EE0FFB" w:rsidRPr="009B55A9" w:rsidRDefault="00EE0FFB" w:rsidP="00EE0FFB">
      <w:pPr>
        <w:ind w:firstLine="800"/>
        <w:jc w:val="left"/>
      </w:pPr>
      <w:r w:rsidRPr="009B55A9">
        <w:t>(3), 19.</w:t>
      </w:r>
    </w:p>
    <w:p w:rsidR="00EE0FFB" w:rsidRPr="002E498F" w:rsidRDefault="00EE0FFB" w:rsidP="00EE0FFB">
      <w:pPr>
        <w:jc w:val="left"/>
        <w:rPr>
          <w:i/>
        </w:rPr>
      </w:pPr>
      <w:r w:rsidRPr="009B55A9">
        <w:t>Sheth, J. N., &amp; Sisodia, R. S. (2002). Marketing productivity: Issues and analysis.</w:t>
      </w:r>
      <w:r>
        <w:rPr>
          <w:rFonts w:hint="eastAsia"/>
        </w:rPr>
        <w:t xml:space="preserve"> </w:t>
      </w:r>
      <w:r w:rsidRPr="002E498F">
        <w:rPr>
          <w:i/>
        </w:rPr>
        <w:t>Journal of</w:t>
      </w:r>
      <w:r w:rsidRPr="002E498F">
        <w:rPr>
          <w:rFonts w:hint="eastAsia"/>
          <w:i/>
        </w:rPr>
        <w:t xml:space="preserve"> </w:t>
      </w:r>
    </w:p>
    <w:p w:rsidR="00EE0FFB" w:rsidRDefault="00EE0FFB" w:rsidP="00EE0FFB">
      <w:pPr>
        <w:ind w:firstLine="800"/>
        <w:jc w:val="left"/>
      </w:pPr>
      <w:r w:rsidRPr="002E498F">
        <w:rPr>
          <w:rFonts w:hint="eastAsia"/>
          <w:i/>
        </w:rPr>
        <w:lastRenderedPageBreak/>
        <w:t>B</w:t>
      </w:r>
      <w:r w:rsidRPr="002E498F">
        <w:rPr>
          <w:i/>
        </w:rPr>
        <w:t>usiness Research, 55</w:t>
      </w:r>
      <w:r w:rsidRPr="009B55A9">
        <w:t>(5), 349-362.</w:t>
      </w:r>
    </w:p>
    <w:p w:rsidR="00EE0FFB" w:rsidRDefault="00EE0FFB" w:rsidP="00EE0FFB">
      <w:pPr>
        <w:jc w:val="left"/>
      </w:pPr>
      <w:r w:rsidRPr="009B55A9">
        <w:t>Slywotzky, A. J., &amp; Shapiro, B. (1993). Leveraging to beat the odds: The new marketing</w:t>
      </w:r>
      <w:r>
        <w:rPr>
          <w:rFonts w:hint="eastAsia"/>
        </w:rPr>
        <w:t xml:space="preserve"> </w:t>
      </w:r>
    </w:p>
    <w:p w:rsidR="00EE0FFB" w:rsidRPr="00EE0FFB" w:rsidRDefault="00EE0FFB" w:rsidP="00EE0FFB">
      <w:pPr>
        <w:ind w:firstLine="800"/>
        <w:jc w:val="left"/>
      </w:pPr>
      <w:r w:rsidRPr="009B55A9">
        <w:t xml:space="preserve">mind-set. </w:t>
      </w:r>
      <w:r w:rsidRPr="00102277">
        <w:rPr>
          <w:i/>
        </w:rPr>
        <w:t>Harvard Business Review, 71</w:t>
      </w:r>
      <w:r w:rsidRPr="009B55A9">
        <w:t>(5), 97-107.</w:t>
      </w:r>
    </w:p>
    <w:p w:rsidR="00AD4ACC" w:rsidRDefault="00AD4ACC" w:rsidP="008D09F3">
      <w:pPr>
        <w:jc w:val="left"/>
      </w:pPr>
      <w:r w:rsidRPr="00C1715D">
        <w:t>Sprinkle, G. B. (2003). Perspecti</w:t>
      </w:r>
      <w:r>
        <w:t>ves on experimental research in</w:t>
      </w:r>
      <w:r>
        <w:rPr>
          <w:rFonts w:hint="eastAsia"/>
        </w:rPr>
        <w:t xml:space="preserve"> </w:t>
      </w:r>
      <w:r w:rsidRPr="00C1715D">
        <w:t xml:space="preserve">managerial accounting. </w:t>
      </w:r>
      <w:r w:rsidR="008D09F3">
        <w:tab/>
      </w:r>
      <w:r w:rsidRPr="00481932">
        <w:rPr>
          <w:i/>
        </w:rPr>
        <w:t>Accounting, Organizations and Society, 28</w:t>
      </w:r>
      <w:r>
        <w:t>(2–</w:t>
      </w:r>
      <w:r w:rsidRPr="00C1715D">
        <w:t>3), 287–318.</w:t>
      </w:r>
    </w:p>
    <w:p w:rsidR="00EE0FFB" w:rsidRDefault="00EE0FFB" w:rsidP="00EE0FFB">
      <w:pPr>
        <w:jc w:val="left"/>
      </w:pPr>
      <w:r w:rsidRPr="009B55A9">
        <w:t>Srivastava RK, Reibstein DJ (2005) Metrics for linking marketing to financial performance.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Marketing</w:t>
      </w:r>
      <w:r w:rsidRPr="002E498F">
        <w:rPr>
          <w:rFonts w:hint="eastAsia"/>
          <w:i/>
        </w:rPr>
        <w:t xml:space="preserve"> </w:t>
      </w:r>
      <w:r w:rsidRPr="002E498F">
        <w:rPr>
          <w:i/>
        </w:rPr>
        <w:t>Science Institute</w:t>
      </w:r>
      <w:r w:rsidRPr="009B55A9">
        <w:t>, Report No.05-200</w:t>
      </w:r>
    </w:p>
    <w:p w:rsidR="00EE0FFB" w:rsidRPr="009B55A9" w:rsidRDefault="00EE0FFB" w:rsidP="00EE0FFB">
      <w:pPr>
        <w:jc w:val="left"/>
      </w:pPr>
      <w:r w:rsidRPr="009B55A9">
        <w:t>Srivastava, R. K., Shervani, T., &amp; Fahey, L. (1998). Market-based assets and shareholder</w:t>
      </w:r>
    </w:p>
    <w:p w:rsidR="00EE0FFB" w:rsidRPr="009B55A9" w:rsidRDefault="00EE0FFB" w:rsidP="00EE0FFB">
      <w:pPr>
        <w:ind w:firstLine="800"/>
        <w:jc w:val="left"/>
      </w:pPr>
      <w:r w:rsidRPr="009B55A9">
        <w:t xml:space="preserve">value: A framework for analysis. </w:t>
      </w:r>
      <w:r w:rsidRPr="002E498F">
        <w:rPr>
          <w:i/>
        </w:rPr>
        <w:t>Journal of Marketing, 62</w:t>
      </w:r>
      <w:r w:rsidRPr="009B55A9">
        <w:t>(1), 2-18.</w:t>
      </w:r>
    </w:p>
    <w:p w:rsidR="00EE0FFB" w:rsidRPr="009B55A9" w:rsidRDefault="00EE0FFB" w:rsidP="00EE0FFB">
      <w:pPr>
        <w:jc w:val="left"/>
      </w:pPr>
      <w:r w:rsidRPr="009B55A9">
        <w:t>Srivastava, R. K., Shervani, T., &amp; Fahey, L. (1999). Marketing, business processes, and</w:t>
      </w:r>
    </w:p>
    <w:p w:rsidR="00EE0FFB" w:rsidRDefault="00EE0FFB" w:rsidP="00EE0FFB">
      <w:pPr>
        <w:ind w:firstLine="800"/>
        <w:jc w:val="left"/>
      </w:pPr>
      <w:r w:rsidRPr="009B55A9">
        <w:t>shareholder value: An organizationally embedded view of marketing activities and</w:t>
      </w:r>
      <w:r>
        <w:rPr>
          <w:rFonts w:hint="eastAsia"/>
        </w:rPr>
        <w:t xml:space="preserve"> </w:t>
      </w:r>
    </w:p>
    <w:p w:rsidR="00EE0FFB" w:rsidRDefault="00EE0FFB" w:rsidP="00EE0FFB">
      <w:pPr>
        <w:ind w:firstLine="800"/>
        <w:jc w:val="left"/>
      </w:pPr>
      <w:r w:rsidRPr="009B55A9">
        <w:t xml:space="preserve">the discipline of marketing. </w:t>
      </w:r>
      <w:r w:rsidRPr="002E498F">
        <w:rPr>
          <w:i/>
        </w:rPr>
        <w:t>Journal of Marketing, 63</w:t>
      </w:r>
      <w:r w:rsidRPr="009B55A9">
        <w:t>(Special Issue), 168-179.</w:t>
      </w:r>
    </w:p>
    <w:p w:rsidR="00EE0FFB" w:rsidRDefault="00EE0FFB" w:rsidP="00EE0FFB">
      <w:pPr>
        <w:jc w:val="left"/>
      </w:pPr>
      <w:r w:rsidRPr="00E96747">
        <w:t xml:space="preserve">Stewart, G. B. (1991) </w:t>
      </w:r>
      <w:r w:rsidRPr="002E498F">
        <w:rPr>
          <w:i/>
        </w:rPr>
        <w:t xml:space="preserve">The Quest For Value: </w:t>
      </w:r>
      <w:r w:rsidR="002E498F" w:rsidRPr="002E498F">
        <w:rPr>
          <w:i/>
        </w:rPr>
        <w:t>A Guide for Senior Managers</w:t>
      </w:r>
      <w:r w:rsidR="002E498F">
        <w:rPr>
          <w:rFonts w:hint="eastAsia"/>
          <w:i/>
        </w:rPr>
        <w:t>.</w:t>
      </w:r>
      <w:r w:rsidR="002E498F">
        <w:t xml:space="preserve"> N</w:t>
      </w:r>
      <w:r w:rsidR="002E498F">
        <w:rPr>
          <w:rFonts w:hint="eastAsia"/>
        </w:rPr>
        <w:t>ew</w:t>
      </w:r>
      <w:r w:rsidR="002E498F">
        <w:t xml:space="preserve"> York, NY</w:t>
      </w:r>
      <w:r w:rsidR="002E498F">
        <w:rPr>
          <w:rFonts w:hint="eastAsia"/>
        </w:rPr>
        <w:t xml:space="preserve">: </w:t>
      </w:r>
    </w:p>
    <w:p w:rsidR="00EE0FFB" w:rsidRPr="00EE0FFB" w:rsidRDefault="00EE0FFB" w:rsidP="00EE0FFB">
      <w:pPr>
        <w:ind w:firstLine="800"/>
        <w:jc w:val="left"/>
      </w:pPr>
      <w:r w:rsidRPr="00E96747">
        <w:t>Harper Business.</w:t>
      </w:r>
    </w:p>
    <w:p w:rsidR="00831A3A" w:rsidRDefault="00AD4ACC" w:rsidP="008D09F3">
      <w:pPr>
        <w:jc w:val="left"/>
      </w:pPr>
      <w:r w:rsidRPr="0022025D">
        <w:t>Tuli</w:t>
      </w:r>
      <w:r>
        <w:rPr>
          <w:rFonts w:hint="eastAsia"/>
        </w:rPr>
        <w:t>, K. R.,</w:t>
      </w:r>
      <w:r w:rsidRPr="0022025D">
        <w:t xml:space="preserve"> &amp; Bharadwaj</w:t>
      </w:r>
      <w:r>
        <w:rPr>
          <w:rFonts w:hint="eastAsia"/>
        </w:rPr>
        <w:t>, S. G. (2009).</w:t>
      </w:r>
      <w:r w:rsidRPr="0022025D">
        <w:t xml:space="preserve"> </w:t>
      </w:r>
      <w:r>
        <w:t>Customer Satisfaction and Stock</w:t>
      </w:r>
      <w:r>
        <w:rPr>
          <w:rFonts w:hint="eastAsia"/>
        </w:rPr>
        <w:t xml:space="preserve"> </w:t>
      </w:r>
      <w:r w:rsidRPr="0022025D">
        <w:t>Re</w:t>
      </w:r>
      <w:r>
        <w:t>turns Risk</w:t>
      </w:r>
      <w:r>
        <w:rPr>
          <w:rFonts w:hint="eastAsia"/>
        </w:rPr>
        <w:t>.</w:t>
      </w:r>
      <w:r>
        <w:t xml:space="preserve"> </w:t>
      </w:r>
      <w:r w:rsidR="008D09F3">
        <w:tab/>
      </w:r>
      <w:r w:rsidRPr="00E057F8">
        <w:rPr>
          <w:i/>
        </w:rPr>
        <w:t>Journal of Marketing</w:t>
      </w:r>
      <w:r w:rsidRPr="00E057F8">
        <w:rPr>
          <w:rFonts w:hint="eastAsia"/>
          <w:i/>
        </w:rPr>
        <w:t xml:space="preserve">, </w:t>
      </w:r>
      <w:r w:rsidRPr="00E057F8">
        <w:rPr>
          <w:i/>
        </w:rPr>
        <w:t>73</w:t>
      </w:r>
      <w:r w:rsidRPr="0022025D">
        <w:t>, 184–197</w:t>
      </w:r>
      <w:r>
        <w:rPr>
          <w:rFonts w:hint="eastAsia"/>
        </w:rPr>
        <w:t>.</w:t>
      </w:r>
    </w:p>
    <w:p w:rsidR="00EE0FFB" w:rsidRPr="00E96747" w:rsidRDefault="00EE0FFB" w:rsidP="00EE0FFB">
      <w:pPr>
        <w:jc w:val="left"/>
      </w:pPr>
      <w:r w:rsidRPr="00E96747">
        <w:t>Uncles, M. D. (2005). Marketing metrics: A can of worms or the path to enlightenment.</w:t>
      </w:r>
    </w:p>
    <w:p w:rsidR="00EE0FFB" w:rsidRDefault="00EE0FFB" w:rsidP="00EE0FFB">
      <w:pPr>
        <w:ind w:firstLine="800"/>
        <w:jc w:val="left"/>
      </w:pPr>
      <w:r w:rsidRPr="002E498F">
        <w:rPr>
          <w:i/>
        </w:rPr>
        <w:t>Brand Management, 12</w:t>
      </w:r>
      <w:r w:rsidRPr="00E96747">
        <w:t>(6), 412-418.</w:t>
      </w:r>
    </w:p>
    <w:p w:rsidR="00EE0FFB" w:rsidRDefault="00EE0FFB" w:rsidP="00EE0FFB">
      <w:pPr>
        <w:jc w:val="left"/>
      </w:pPr>
      <w:r w:rsidRPr="009B55A9">
        <w:t>Wiesel, T., Skiera, B., &amp; Villanueva, J. (2008). Customer equity: an integral part of financial</w:t>
      </w:r>
    </w:p>
    <w:p w:rsidR="00EE0FFB" w:rsidRDefault="00EE0FFB" w:rsidP="00EE0FFB">
      <w:pPr>
        <w:ind w:firstLine="800"/>
        <w:jc w:val="left"/>
      </w:pPr>
      <w:r w:rsidRPr="009B55A9">
        <w:t>reporting.</w:t>
      </w:r>
      <w:r>
        <w:rPr>
          <w:rFonts w:hint="eastAsia"/>
        </w:rPr>
        <w:t xml:space="preserve"> </w:t>
      </w:r>
      <w:r w:rsidRPr="002E498F">
        <w:rPr>
          <w:i/>
        </w:rPr>
        <w:t>Journal of Marketing, 72</w:t>
      </w:r>
      <w:r w:rsidRPr="009B55A9">
        <w:t>, 1–14.</w:t>
      </w:r>
    </w:p>
    <w:p w:rsidR="00EE0FFB" w:rsidRDefault="00EE0FFB" w:rsidP="00EE0FFB">
      <w:pPr>
        <w:jc w:val="left"/>
      </w:pPr>
      <w:r>
        <w:t>Wilson, A</w:t>
      </w:r>
      <w:r>
        <w:rPr>
          <w:rFonts w:hint="eastAsia"/>
        </w:rPr>
        <w:t>.</w:t>
      </w:r>
      <w:r>
        <w:t xml:space="preserve"> (2002)</w:t>
      </w:r>
      <w:r>
        <w:rPr>
          <w:rFonts w:hint="eastAsia"/>
        </w:rPr>
        <w:t xml:space="preserve">. </w:t>
      </w:r>
      <w:r w:rsidRPr="009B55A9">
        <w:t>Attitudes Towards Customer Satisfaction</w:t>
      </w:r>
      <w:r>
        <w:rPr>
          <w:rFonts w:hint="eastAsia"/>
        </w:rPr>
        <w:t xml:space="preserve"> </w:t>
      </w:r>
      <w:r w:rsidRPr="009B55A9">
        <w:t>Me</w:t>
      </w:r>
      <w:r>
        <w:t>asurement in the Retail</w:t>
      </w:r>
    </w:p>
    <w:p w:rsidR="00EE0FFB" w:rsidRPr="004712C4" w:rsidRDefault="00EE0FFB" w:rsidP="004712C4">
      <w:pPr>
        <w:ind w:firstLine="800"/>
        <w:jc w:val="left"/>
      </w:pPr>
      <w:r>
        <w:t>Sector</w:t>
      </w:r>
      <w:r w:rsidRPr="002E498F">
        <w:rPr>
          <w:rFonts w:hint="eastAsia"/>
          <w:i/>
        </w:rPr>
        <w:t>.</w:t>
      </w:r>
      <w:r w:rsidRPr="002E498F">
        <w:rPr>
          <w:i/>
        </w:rPr>
        <w:t xml:space="preserve"> International Journal of</w:t>
      </w:r>
      <w:r w:rsidRPr="002E498F">
        <w:rPr>
          <w:rFonts w:hint="eastAsia"/>
          <w:i/>
        </w:rPr>
        <w:t xml:space="preserve"> </w:t>
      </w:r>
      <w:r w:rsidRPr="002E498F">
        <w:rPr>
          <w:i/>
        </w:rPr>
        <w:t>Market Research, 44</w:t>
      </w:r>
      <w:r w:rsidRPr="009B55A9">
        <w:t xml:space="preserve"> (2), 213–22.</w:t>
      </w:r>
    </w:p>
    <w:sectPr w:rsidR="00EE0FFB" w:rsidRPr="004712C4" w:rsidSect="000910D5">
      <w:pgSz w:w="11906" w:h="16838"/>
      <w:pgMar w:top="1440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56C" w:rsidRDefault="00FB656C" w:rsidP="00B26231">
      <w:r>
        <w:separator/>
      </w:r>
    </w:p>
  </w:endnote>
  <w:endnote w:type="continuationSeparator" w:id="1">
    <w:p w:rsidR="00FB656C" w:rsidRDefault="00FB656C" w:rsidP="00B262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Malgun Goth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56C" w:rsidRDefault="00FB656C" w:rsidP="00B26231">
      <w:r>
        <w:separator/>
      </w:r>
    </w:p>
  </w:footnote>
  <w:footnote w:type="continuationSeparator" w:id="1">
    <w:p w:rsidR="00FB656C" w:rsidRDefault="00FB656C" w:rsidP="00B2623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0041E"/>
    <w:multiLevelType w:val="hybridMultilevel"/>
    <w:tmpl w:val="2F8A1F0E"/>
    <w:lvl w:ilvl="0" w:tplc="04090001">
      <w:start w:val="1"/>
      <w:numFmt w:val="bullet"/>
      <w:lvlText w:val=""/>
      <w:lvlJc w:val="left"/>
      <w:pPr>
        <w:ind w:left="110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">
    <w:nsid w:val="343101BB"/>
    <w:multiLevelType w:val="hybridMultilevel"/>
    <w:tmpl w:val="FBB03680"/>
    <w:lvl w:ilvl="0" w:tplc="C64259FE">
      <w:start w:val="1"/>
      <w:numFmt w:val="bullet"/>
      <w:lvlText w:val=""/>
      <w:lvlJc w:val="left"/>
      <w:pPr>
        <w:ind w:left="825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5" w:hanging="400"/>
      </w:pPr>
      <w:rPr>
        <w:rFonts w:ascii="Wingdings" w:hAnsi="Wingdings" w:hint="default"/>
      </w:rPr>
    </w:lvl>
  </w:abstractNum>
  <w:abstractNum w:abstractNumId="2">
    <w:nsid w:val="353E3DAE"/>
    <w:multiLevelType w:val="hybridMultilevel"/>
    <w:tmpl w:val="F7B6B9F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3BF90C3B"/>
    <w:multiLevelType w:val="hybridMultilevel"/>
    <w:tmpl w:val="E95E3786"/>
    <w:lvl w:ilvl="0" w:tplc="4F0E2FD8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60543471"/>
    <w:multiLevelType w:val="hybridMultilevel"/>
    <w:tmpl w:val="1F0A372E"/>
    <w:lvl w:ilvl="0" w:tplc="D702E198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rawingGridHorizontalSpacing w:val="120"/>
  <w:displayHorizontalDrawingGridEvery w:val="0"/>
  <w:displayVerticalDrawingGridEvery w:val="2"/>
  <w:noPunctuationKerning/>
  <w:characterSpacingControl w:val="doNotCompress"/>
  <w:hdrShapeDefaults>
    <o:shapedefaults v:ext="edit" spidmax="686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4C3A"/>
    <w:rsid w:val="00012806"/>
    <w:rsid w:val="000152C0"/>
    <w:rsid w:val="00016263"/>
    <w:rsid w:val="00016A92"/>
    <w:rsid w:val="0002232E"/>
    <w:rsid w:val="000225FB"/>
    <w:rsid w:val="00027D7E"/>
    <w:rsid w:val="00033CE0"/>
    <w:rsid w:val="00034ECF"/>
    <w:rsid w:val="00040A7C"/>
    <w:rsid w:val="0004275F"/>
    <w:rsid w:val="00051226"/>
    <w:rsid w:val="00051C7B"/>
    <w:rsid w:val="0005331C"/>
    <w:rsid w:val="00057E08"/>
    <w:rsid w:val="000601F6"/>
    <w:rsid w:val="00061403"/>
    <w:rsid w:val="00066F26"/>
    <w:rsid w:val="000670AE"/>
    <w:rsid w:val="00067939"/>
    <w:rsid w:val="000707AB"/>
    <w:rsid w:val="000710E7"/>
    <w:rsid w:val="000734C5"/>
    <w:rsid w:val="00075D7C"/>
    <w:rsid w:val="00077ACB"/>
    <w:rsid w:val="00081BF1"/>
    <w:rsid w:val="00081F9B"/>
    <w:rsid w:val="00082A58"/>
    <w:rsid w:val="00085DB6"/>
    <w:rsid w:val="00087DC5"/>
    <w:rsid w:val="000910D5"/>
    <w:rsid w:val="00093AF6"/>
    <w:rsid w:val="0009540A"/>
    <w:rsid w:val="00097278"/>
    <w:rsid w:val="00097484"/>
    <w:rsid w:val="000A3BAF"/>
    <w:rsid w:val="000A5045"/>
    <w:rsid w:val="000B0551"/>
    <w:rsid w:val="000B0D84"/>
    <w:rsid w:val="000B2468"/>
    <w:rsid w:val="000B251C"/>
    <w:rsid w:val="000B33AC"/>
    <w:rsid w:val="000B6898"/>
    <w:rsid w:val="000B7A8C"/>
    <w:rsid w:val="000C32C0"/>
    <w:rsid w:val="000C3889"/>
    <w:rsid w:val="000C46B5"/>
    <w:rsid w:val="000D0853"/>
    <w:rsid w:val="000D0E40"/>
    <w:rsid w:val="000D1065"/>
    <w:rsid w:val="000D2EBE"/>
    <w:rsid w:val="000D2F77"/>
    <w:rsid w:val="000D3888"/>
    <w:rsid w:val="000D4038"/>
    <w:rsid w:val="000D5FBB"/>
    <w:rsid w:val="000D6CC3"/>
    <w:rsid w:val="000D7541"/>
    <w:rsid w:val="000E198C"/>
    <w:rsid w:val="000E4A48"/>
    <w:rsid w:val="000E4EA5"/>
    <w:rsid w:val="000E682E"/>
    <w:rsid w:val="000E794B"/>
    <w:rsid w:val="000F07B7"/>
    <w:rsid w:val="000F0E31"/>
    <w:rsid w:val="000F2E96"/>
    <w:rsid w:val="000F5635"/>
    <w:rsid w:val="000F61D7"/>
    <w:rsid w:val="000F6F15"/>
    <w:rsid w:val="000F77DE"/>
    <w:rsid w:val="00101A47"/>
    <w:rsid w:val="00101E61"/>
    <w:rsid w:val="00102277"/>
    <w:rsid w:val="00105BD6"/>
    <w:rsid w:val="00107F4F"/>
    <w:rsid w:val="00110457"/>
    <w:rsid w:val="00111E92"/>
    <w:rsid w:val="00113D41"/>
    <w:rsid w:val="001218CE"/>
    <w:rsid w:val="0012540B"/>
    <w:rsid w:val="00135582"/>
    <w:rsid w:val="00144FF8"/>
    <w:rsid w:val="00145A43"/>
    <w:rsid w:val="00146BD4"/>
    <w:rsid w:val="00152713"/>
    <w:rsid w:val="001539DC"/>
    <w:rsid w:val="001547DE"/>
    <w:rsid w:val="0015604E"/>
    <w:rsid w:val="00156918"/>
    <w:rsid w:val="00160704"/>
    <w:rsid w:val="00160B22"/>
    <w:rsid w:val="00165B77"/>
    <w:rsid w:val="00166837"/>
    <w:rsid w:val="00167C54"/>
    <w:rsid w:val="00170727"/>
    <w:rsid w:val="00177B7F"/>
    <w:rsid w:val="0018353E"/>
    <w:rsid w:val="00185766"/>
    <w:rsid w:val="00190FE3"/>
    <w:rsid w:val="0019449D"/>
    <w:rsid w:val="00194A75"/>
    <w:rsid w:val="00197661"/>
    <w:rsid w:val="001A3B75"/>
    <w:rsid w:val="001A44A2"/>
    <w:rsid w:val="001A53AA"/>
    <w:rsid w:val="001A70E1"/>
    <w:rsid w:val="001B5189"/>
    <w:rsid w:val="001B60C3"/>
    <w:rsid w:val="001B6BD1"/>
    <w:rsid w:val="001C0618"/>
    <w:rsid w:val="001C1CA0"/>
    <w:rsid w:val="001C22E8"/>
    <w:rsid w:val="001C3725"/>
    <w:rsid w:val="001C3F25"/>
    <w:rsid w:val="001C5EF1"/>
    <w:rsid w:val="001C619C"/>
    <w:rsid w:val="001C625B"/>
    <w:rsid w:val="001D1A5A"/>
    <w:rsid w:val="001D3648"/>
    <w:rsid w:val="001E389F"/>
    <w:rsid w:val="001E598E"/>
    <w:rsid w:val="001F09B7"/>
    <w:rsid w:val="001F21B0"/>
    <w:rsid w:val="001F27D3"/>
    <w:rsid w:val="001F40B0"/>
    <w:rsid w:val="001F5316"/>
    <w:rsid w:val="002010D1"/>
    <w:rsid w:val="002015CA"/>
    <w:rsid w:val="002048BA"/>
    <w:rsid w:val="00210892"/>
    <w:rsid w:val="00212373"/>
    <w:rsid w:val="00220719"/>
    <w:rsid w:val="00223CC9"/>
    <w:rsid w:val="00227006"/>
    <w:rsid w:val="002316F9"/>
    <w:rsid w:val="0024021E"/>
    <w:rsid w:val="0024055C"/>
    <w:rsid w:val="00240F21"/>
    <w:rsid w:val="0024233D"/>
    <w:rsid w:val="00247CAF"/>
    <w:rsid w:val="00247DAD"/>
    <w:rsid w:val="00247ED1"/>
    <w:rsid w:val="00252D92"/>
    <w:rsid w:val="00253622"/>
    <w:rsid w:val="00257034"/>
    <w:rsid w:val="00257248"/>
    <w:rsid w:val="00263E53"/>
    <w:rsid w:val="00265B78"/>
    <w:rsid w:val="00266CEE"/>
    <w:rsid w:val="00270EBC"/>
    <w:rsid w:val="00272F23"/>
    <w:rsid w:val="00276924"/>
    <w:rsid w:val="002779DA"/>
    <w:rsid w:val="00281C36"/>
    <w:rsid w:val="002910A4"/>
    <w:rsid w:val="0029343D"/>
    <w:rsid w:val="00297C8E"/>
    <w:rsid w:val="002A34C6"/>
    <w:rsid w:val="002A5769"/>
    <w:rsid w:val="002A6C4F"/>
    <w:rsid w:val="002B16A7"/>
    <w:rsid w:val="002B1A5B"/>
    <w:rsid w:val="002B2394"/>
    <w:rsid w:val="002B3B0E"/>
    <w:rsid w:val="002C0509"/>
    <w:rsid w:val="002C2E8A"/>
    <w:rsid w:val="002C3946"/>
    <w:rsid w:val="002E0D8F"/>
    <w:rsid w:val="002E498F"/>
    <w:rsid w:val="002E50AA"/>
    <w:rsid w:val="002F7150"/>
    <w:rsid w:val="003043CC"/>
    <w:rsid w:val="00311C1E"/>
    <w:rsid w:val="00312016"/>
    <w:rsid w:val="003136EF"/>
    <w:rsid w:val="0032124D"/>
    <w:rsid w:val="003225E6"/>
    <w:rsid w:val="00324A5C"/>
    <w:rsid w:val="003273FE"/>
    <w:rsid w:val="003311A5"/>
    <w:rsid w:val="00331992"/>
    <w:rsid w:val="00331E8A"/>
    <w:rsid w:val="00333C0B"/>
    <w:rsid w:val="0033446D"/>
    <w:rsid w:val="0034546E"/>
    <w:rsid w:val="00346B6A"/>
    <w:rsid w:val="00347654"/>
    <w:rsid w:val="003542DC"/>
    <w:rsid w:val="003563E6"/>
    <w:rsid w:val="00357838"/>
    <w:rsid w:val="003579E7"/>
    <w:rsid w:val="0036214F"/>
    <w:rsid w:val="00362C09"/>
    <w:rsid w:val="00364325"/>
    <w:rsid w:val="0037576A"/>
    <w:rsid w:val="00377A33"/>
    <w:rsid w:val="0038096C"/>
    <w:rsid w:val="00384A79"/>
    <w:rsid w:val="00385D47"/>
    <w:rsid w:val="003922CC"/>
    <w:rsid w:val="0039538F"/>
    <w:rsid w:val="003A2F28"/>
    <w:rsid w:val="003A3148"/>
    <w:rsid w:val="003A38F4"/>
    <w:rsid w:val="003A4DF1"/>
    <w:rsid w:val="003A4FAD"/>
    <w:rsid w:val="003A7FFD"/>
    <w:rsid w:val="003B4D2F"/>
    <w:rsid w:val="003B63C1"/>
    <w:rsid w:val="003B6EDE"/>
    <w:rsid w:val="003C35CA"/>
    <w:rsid w:val="003C4500"/>
    <w:rsid w:val="003C4B6B"/>
    <w:rsid w:val="003C6F97"/>
    <w:rsid w:val="003C7203"/>
    <w:rsid w:val="003D6CFA"/>
    <w:rsid w:val="003E04BE"/>
    <w:rsid w:val="003E082D"/>
    <w:rsid w:val="003E16FF"/>
    <w:rsid w:val="003E1CAE"/>
    <w:rsid w:val="003E2F1B"/>
    <w:rsid w:val="003E3E37"/>
    <w:rsid w:val="003E456C"/>
    <w:rsid w:val="003E572F"/>
    <w:rsid w:val="003F036B"/>
    <w:rsid w:val="003F0868"/>
    <w:rsid w:val="003F6787"/>
    <w:rsid w:val="00400CA0"/>
    <w:rsid w:val="00402547"/>
    <w:rsid w:val="00406244"/>
    <w:rsid w:val="00407776"/>
    <w:rsid w:val="004103E8"/>
    <w:rsid w:val="00412E1C"/>
    <w:rsid w:val="0041348D"/>
    <w:rsid w:val="004147E5"/>
    <w:rsid w:val="00422FC4"/>
    <w:rsid w:val="0042416B"/>
    <w:rsid w:val="004269E6"/>
    <w:rsid w:val="0043080E"/>
    <w:rsid w:val="0043248C"/>
    <w:rsid w:val="004327C7"/>
    <w:rsid w:val="00434B30"/>
    <w:rsid w:val="00436221"/>
    <w:rsid w:val="004371CE"/>
    <w:rsid w:val="00437868"/>
    <w:rsid w:val="00437D27"/>
    <w:rsid w:val="00437E2C"/>
    <w:rsid w:val="0044068F"/>
    <w:rsid w:val="00440FC3"/>
    <w:rsid w:val="004442C1"/>
    <w:rsid w:val="00445680"/>
    <w:rsid w:val="00446B51"/>
    <w:rsid w:val="00451BD7"/>
    <w:rsid w:val="00453350"/>
    <w:rsid w:val="00457773"/>
    <w:rsid w:val="00465F35"/>
    <w:rsid w:val="00466D6E"/>
    <w:rsid w:val="00467281"/>
    <w:rsid w:val="004712C4"/>
    <w:rsid w:val="00473304"/>
    <w:rsid w:val="004736EA"/>
    <w:rsid w:val="004769D7"/>
    <w:rsid w:val="00477ADF"/>
    <w:rsid w:val="00481CC4"/>
    <w:rsid w:val="00484F88"/>
    <w:rsid w:val="00494738"/>
    <w:rsid w:val="004A4E5B"/>
    <w:rsid w:val="004A69CA"/>
    <w:rsid w:val="004B1244"/>
    <w:rsid w:val="004B2609"/>
    <w:rsid w:val="004B43D0"/>
    <w:rsid w:val="004B51BF"/>
    <w:rsid w:val="004B7BCD"/>
    <w:rsid w:val="004C02A8"/>
    <w:rsid w:val="004C2DFB"/>
    <w:rsid w:val="004C6EEE"/>
    <w:rsid w:val="004C7E59"/>
    <w:rsid w:val="004D1D97"/>
    <w:rsid w:val="004D2294"/>
    <w:rsid w:val="004D2B3F"/>
    <w:rsid w:val="004D4191"/>
    <w:rsid w:val="004D50CB"/>
    <w:rsid w:val="004D5B9B"/>
    <w:rsid w:val="004D5D2E"/>
    <w:rsid w:val="004D6F6F"/>
    <w:rsid w:val="004D76EB"/>
    <w:rsid w:val="004D786B"/>
    <w:rsid w:val="004E310D"/>
    <w:rsid w:val="004E76DD"/>
    <w:rsid w:val="004E7844"/>
    <w:rsid w:val="004F37AF"/>
    <w:rsid w:val="004F4648"/>
    <w:rsid w:val="004F5873"/>
    <w:rsid w:val="004F5BDD"/>
    <w:rsid w:val="004F7724"/>
    <w:rsid w:val="0050370E"/>
    <w:rsid w:val="00504808"/>
    <w:rsid w:val="00505AAD"/>
    <w:rsid w:val="00507378"/>
    <w:rsid w:val="00510E0F"/>
    <w:rsid w:val="005112CF"/>
    <w:rsid w:val="005117BE"/>
    <w:rsid w:val="005117F6"/>
    <w:rsid w:val="00514B2E"/>
    <w:rsid w:val="00517789"/>
    <w:rsid w:val="0052183C"/>
    <w:rsid w:val="00521F68"/>
    <w:rsid w:val="00522EBA"/>
    <w:rsid w:val="005236CA"/>
    <w:rsid w:val="00526F64"/>
    <w:rsid w:val="00527845"/>
    <w:rsid w:val="0053074C"/>
    <w:rsid w:val="00531FFB"/>
    <w:rsid w:val="005336E0"/>
    <w:rsid w:val="005339B2"/>
    <w:rsid w:val="00541478"/>
    <w:rsid w:val="00541522"/>
    <w:rsid w:val="00542DD4"/>
    <w:rsid w:val="0054370D"/>
    <w:rsid w:val="005439C9"/>
    <w:rsid w:val="0054635B"/>
    <w:rsid w:val="00550825"/>
    <w:rsid w:val="00551741"/>
    <w:rsid w:val="00552149"/>
    <w:rsid w:val="00552620"/>
    <w:rsid w:val="00554AE6"/>
    <w:rsid w:val="00556F64"/>
    <w:rsid w:val="0055759B"/>
    <w:rsid w:val="00557708"/>
    <w:rsid w:val="00557734"/>
    <w:rsid w:val="00562342"/>
    <w:rsid w:val="00567920"/>
    <w:rsid w:val="00570921"/>
    <w:rsid w:val="00573969"/>
    <w:rsid w:val="00586CBD"/>
    <w:rsid w:val="00596901"/>
    <w:rsid w:val="005A62BC"/>
    <w:rsid w:val="005A6F28"/>
    <w:rsid w:val="005A7540"/>
    <w:rsid w:val="005B14C4"/>
    <w:rsid w:val="005B6E5A"/>
    <w:rsid w:val="005D08B3"/>
    <w:rsid w:val="005D0F11"/>
    <w:rsid w:val="005D1401"/>
    <w:rsid w:val="005D248C"/>
    <w:rsid w:val="005D2560"/>
    <w:rsid w:val="005D6863"/>
    <w:rsid w:val="005E0229"/>
    <w:rsid w:val="005E23AF"/>
    <w:rsid w:val="005E37E4"/>
    <w:rsid w:val="005E38AD"/>
    <w:rsid w:val="005E6433"/>
    <w:rsid w:val="005E6643"/>
    <w:rsid w:val="005E7897"/>
    <w:rsid w:val="005F0C65"/>
    <w:rsid w:val="005F11B7"/>
    <w:rsid w:val="005F1421"/>
    <w:rsid w:val="005F7110"/>
    <w:rsid w:val="006179A6"/>
    <w:rsid w:val="00617A3E"/>
    <w:rsid w:val="00617A93"/>
    <w:rsid w:val="00620397"/>
    <w:rsid w:val="006220CA"/>
    <w:rsid w:val="00622126"/>
    <w:rsid w:val="00624B2E"/>
    <w:rsid w:val="006259EB"/>
    <w:rsid w:val="006275A6"/>
    <w:rsid w:val="00631689"/>
    <w:rsid w:val="00632050"/>
    <w:rsid w:val="00632207"/>
    <w:rsid w:val="00632BB3"/>
    <w:rsid w:val="00633A7F"/>
    <w:rsid w:val="006355A9"/>
    <w:rsid w:val="006435B3"/>
    <w:rsid w:val="00644528"/>
    <w:rsid w:val="00644DF0"/>
    <w:rsid w:val="00645174"/>
    <w:rsid w:val="0064547B"/>
    <w:rsid w:val="00646D0C"/>
    <w:rsid w:val="00650E15"/>
    <w:rsid w:val="00650EDB"/>
    <w:rsid w:val="00652E45"/>
    <w:rsid w:val="006552E9"/>
    <w:rsid w:val="00657448"/>
    <w:rsid w:val="00660571"/>
    <w:rsid w:val="006637C8"/>
    <w:rsid w:val="00663E76"/>
    <w:rsid w:val="006672DE"/>
    <w:rsid w:val="006700DC"/>
    <w:rsid w:val="00671736"/>
    <w:rsid w:val="00672602"/>
    <w:rsid w:val="00674BEB"/>
    <w:rsid w:val="006750B1"/>
    <w:rsid w:val="006807F7"/>
    <w:rsid w:val="00682530"/>
    <w:rsid w:val="00693A89"/>
    <w:rsid w:val="00695588"/>
    <w:rsid w:val="00695AA8"/>
    <w:rsid w:val="006960F9"/>
    <w:rsid w:val="0069683D"/>
    <w:rsid w:val="006A04D4"/>
    <w:rsid w:val="006A3CBC"/>
    <w:rsid w:val="006B3366"/>
    <w:rsid w:val="006B474E"/>
    <w:rsid w:val="006B4DAE"/>
    <w:rsid w:val="006C57DE"/>
    <w:rsid w:val="006C6F45"/>
    <w:rsid w:val="006D01B3"/>
    <w:rsid w:val="006D169A"/>
    <w:rsid w:val="006D2A1D"/>
    <w:rsid w:val="006D3AC8"/>
    <w:rsid w:val="006D4C11"/>
    <w:rsid w:val="006D74F9"/>
    <w:rsid w:val="006D7BE7"/>
    <w:rsid w:val="006E3716"/>
    <w:rsid w:val="006F00A6"/>
    <w:rsid w:val="006F135A"/>
    <w:rsid w:val="006F4025"/>
    <w:rsid w:val="006F4C5D"/>
    <w:rsid w:val="00704F15"/>
    <w:rsid w:val="00712247"/>
    <w:rsid w:val="007133C6"/>
    <w:rsid w:val="0071773A"/>
    <w:rsid w:val="00720CF4"/>
    <w:rsid w:val="00721DE9"/>
    <w:rsid w:val="007237F3"/>
    <w:rsid w:val="00724E7C"/>
    <w:rsid w:val="00727E6D"/>
    <w:rsid w:val="00731471"/>
    <w:rsid w:val="00733A41"/>
    <w:rsid w:val="00737DE5"/>
    <w:rsid w:val="00741C63"/>
    <w:rsid w:val="007454A4"/>
    <w:rsid w:val="007455F2"/>
    <w:rsid w:val="00745EDD"/>
    <w:rsid w:val="007517AA"/>
    <w:rsid w:val="00753700"/>
    <w:rsid w:val="007615B1"/>
    <w:rsid w:val="00763B1C"/>
    <w:rsid w:val="00773D09"/>
    <w:rsid w:val="00774ADA"/>
    <w:rsid w:val="0077511C"/>
    <w:rsid w:val="00777C8F"/>
    <w:rsid w:val="00777FDA"/>
    <w:rsid w:val="00780E9E"/>
    <w:rsid w:val="00782B11"/>
    <w:rsid w:val="00783AE0"/>
    <w:rsid w:val="00783D5C"/>
    <w:rsid w:val="007842CB"/>
    <w:rsid w:val="00790137"/>
    <w:rsid w:val="00791205"/>
    <w:rsid w:val="00793052"/>
    <w:rsid w:val="00795608"/>
    <w:rsid w:val="007A185A"/>
    <w:rsid w:val="007A2B58"/>
    <w:rsid w:val="007A64C5"/>
    <w:rsid w:val="007B47B3"/>
    <w:rsid w:val="007B4A56"/>
    <w:rsid w:val="007B63EA"/>
    <w:rsid w:val="007B68D4"/>
    <w:rsid w:val="007C08F6"/>
    <w:rsid w:val="007C45D0"/>
    <w:rsid w:val="007D0CE7"/>
    <w:rsid w:val="007D590B"/>
    <w:rsid w:val="007D6806"/>
    <w:rsid w:val="007D778B"/>
    <w:rsid w:val="007F0ABD"/>
    <w:rsid w:val="007F0CC1"/>
    <w:rsid w:val="007F2074"/>
    <w:rsid w:val="007F2373"/>
    <w:rsid w:val="007F26FB"/>
    <w:rsid w:val="007F758C"/>
    <w:rsid w:val="00800269"/>
    <w:rsid w:val="00801B07"/>
    <w:rsid w:val="00810697"/>
    <w:rsid w:val="00813147"/>
    <w:rsid w:val="00813FB9"/>
    <w:rsid w:val="0081781C"/>
    <w:rsid w:val="00820884"/>
    <w:rsid w:val="00822E7B"/>
    <w:rsid w:val="008242C6"/>
    <w:rsid w:val="00824A04"/>
    <w:rsid w:val="008276C2"/>
    <w:rsid w:val="00830267"/>
    <w:rsid w:val="00830D49"/>
    <w:rsid w:val="00830DF5"/>
    <w:rsid w:val="00831A3A"/>
    <w:rsid w:val="008323D3"/>
    <w:rsid w:val="00834AE2"/>
    <w:rsid w:val="0083541A"/>
    <w:rsid w:val="008403E8"/>
    <w:rsid w:val="0084049A"/>
    <w:rsid w:val="00844F24"/>
    <w:rsid w:val="00845A8E"/>
    <w:rsid w:val="00855439"/>
    <w:rsid w:val="00861C7D"/>
    <w:rsid w:val="00865718"/>
    <w:rsid w:val="00871A1E"/>
    <w:rsid w:val="008725DD"/>
    <w:rsid w:val="00872CC0"/>
    <w:rsid w:val="00873718"/>
    <w:rsid w:val="00875CE4"/>
    <w:rsid w:val="0088204C"/>
    <w:rsid w:val="00884D23"/>
    <w:rsid w:val="00894124"/>
    <w:rsid w:val="008A3680"/>
    <w:rsid w:val="008A3828"/>
    <w:rsid w:val="008A7405"/>
    <w:rsid w:val="008B0D91"/>
    <w:rsid w:val="008B2C29"/>
    <w:rsid w:val="008D0868"/>
    <w:rsid w:val="008D09F3"/>
    <w:rsid w:val="008D2348"/>
    <w:rsid w:val="008E03DA"/>
    <w:rsid w:val="008E06CA"/>
    <w:rsid w:val="008E0C33"/>
    <w:rsid w:val="008E2371"/>
    <w:rsid w:val="008E4101"/>
    <w:rsid w:val="008E52FC"/>
    <w:rsid w:val="008E66DA"/>
    <w:rsid w:val="008F144A"/>
    <w:rsid w:val="008F6681"/>
    <w:rsid w:val="009007B5"/>
    <w:rsid w:val="009060A8"/>
    <w:rsid w:val="00916397"/>
    <w:rsid w:val="0092224D"/>
    <w:rsid w:val="00935A9D"/>
    <w:rsid w:val="00935B2A"/>
    <w:rsid w:val="009374C5"/>
    <w:rsid w:val="00942117"/>
    <w:rsid w:val="00945BDF"/>
    <w:rsid w:val="009478CF"/>
    <w:rsid w:val="00963E1C"/>
    <w:rsid w:val="00974E13"/>
    <w:rsid w:val="00974F14"/>
    <w:rsid w:val="009821CD"/>
    <w:rsid w:val="00983597"/>
    <w:rsid w:val="00984429"/>
    <w:rsid w:val="0098656F"/>
    <w:rsid w:val="00990FE0"/>
    <w:rsid w:val="00993ECF"/>
    <w:rsid w:val="009976EB"/>
    <w:rsid w:val="009A23EF"/>
    <w:rsid w:val="009A5F77"/>
    <w:rsid w:val="009A71B0"/>
    <w:rsid w:val="009A7474"/>
    <w:rsid w:val="009B360D"/>
    <w:rsid w:val="009B7701"/>
    <w:rsid w:val="009B7E96"/>
    <w:rsid w:val="009C1E88"/>
    <w:rsid w:val="009C2821"/>
    <w:rsid w:val="009C448F"/>
    <w:rsid w:val="009C4E20"/>
    <w:rsid w:val="009C7200"/>
    <w:rsid w:val="009C74DF"/>
    <w:rsid w:val="009D05C2"/>
    <w:rsid w:val="009D1FEB"/>
    <w:rsid w:val="009D2CE4"/>
    <w:rsid w:val="009D5AA3"/>
    <w:rsid w:val="009D5F4F"/>
    <w:rsid w:val="009E0100"/>
    <w:rsid w:val="009E51B5"/>
    <w:rsid w:val="009E6B2D"/>
    <w:rsid w:val="009E7225"/>
    <w:rsid w:val="00A01D6B"/>
    <w:rsid w:val="00A04E99"/>
    <w:rsid w:val="00A05398"/>
    <w:rsid w:val="00A074AA"/>
    <w:rsid w:val="00A11231"/>
    <w:rsid w:val="00A1320E"/>
    <w:rsid w:val="00A13FFC"/>
    <w:rsid w:val="00A17F81"/>
    <w:rsid w:val="00A20168"/>
    <w:rsid w:val="00A21CFE"/>
    <w:rsid w:val="00A246E4"/>
    <w:rsid w:val="00A25FF7"/>
    <w:rsid w:val="00A31736"/>
    <w:rsid w:val="00A32167"/>
    <w:rsid w:val="00A32682"/>
    <w:rsid w:val="00A33DA6"/>
    <w:rsid w:val="00A35812"/>
    <w:rsid w:val="00A368BF"/>
    <w:rsid w:val="00A50775"/>
    <w:rsid w:val="00A51A3F"/>
    <w:rsid w:val="00A51D62"/>
    <w:rsid w:val="00A52A11"/>
    <w:rsid w:val="00A57F5E"/>
    <w:rsid w:val="00A60676"/>
    <w:rsid w:val="00A6105F"/>
    <w:rsid w:val="00A612B7"/>
    <w:rsid w:val="00A655A3"/>
    <w:rsid w:val="00A7513A"/>
    <w:rsid w:val="00A75CE3"/>
    <w:rsid w:val="00A867E5"/>
    <w:rsid w:val="00A90D33"/>
    <w:rsid w:val="00A94184"/>
    <w:rsid w:val="00A94269"/>
    <w:rsid w:val="00AA0AE9"/>
    <w:rsid w:val="00AA12A8"/>
    <w:rsid w:val="00AA1ABB"/>
    <w:rsid w:val="00AA20ED"/>
    <w:rsid w:val="00AA4FF1"/>
    <w:rsid w:val="00AA5D45"/>
    <w:rsid w:val="00AA5EBD"/>
    <w:rsid w:val="00AB1608"/>
    <w:rsid w:val="00AB627F"/>
    <w:rsid w:val="00AC53B4"/>
    <w:rsid w:val="00AD4ACC"/>
    <w:rsid w:val="00AD52F3"/>
    <w:rsid w:val="00AD728F"/>
    <w:rsid w:val="00AD7372"/>
    <w:rsid w:val="00AF1689"/>
    <w:rsid w:val="00AF5571"/>
    <w:rsid w:val="00AF59D3"/>
    <w:rsid w:val="00B0058A"/>
    <w:rsid w:val="00B0268D"/>
    <w:rsid w:val="00B029A3"/>
    <w:rsid w:val="00B04C58"/>
    <w:rsid w:val="00B06513"/>
    <w:rsid w:val="00B068C3"/>
    <w:rsid w:val="00B15FE2"/>
    <w:rsid w:val="00B20134"/>
    <w:rsid w:val="00B2466B"/>
    <w:rsid w:val="00B25C98"/>
    <w:rsid w:val="00B26231"/>
    <w:rsid w:val="00B26D77"/>
    <w:rsid w:val="00B27C8A"/>
    <w:rsid w:val="00B32097"/>
    <w:rsid w:val="00B33CEC"/>
    <w:rsid w:val="00B34311"/>
    <w:rsid w:val="00B350AB"/>
    <w:rsid w:val="00B354F9"/>
    <w:rsid w:val="00B37103"/>
    <w:rsid w:val="00B37D64"/>
    <w:rsid w:val="00B42335"/>
    <w:rsid w:val="00B42A08"/>
    <w:rsid w:val="00B43F0D"/>
    <w:rsid w:val="00B45027"/>
    <w:rsid w:val="00B47FD1"/>
    <w:rsid w:val="00B5410F"/>
    <w:rsid w:val="00B54F2A"/>
    <w:rsid w:val="00B60186"/>
    <w:rsid w:val="00B63E5E"/>
    <w:rsid w:val="00B65517"/>
    <w:rsid w:val="00B66EF1"/>
    <w:rsid w:val="00B67DF0"/>
    <w:rsid w:val="00B70AC2"/>
    <w:rsid w:val="00B70AD3"/>
    <w:rsid w:val="00B74205"/>
    <w:rsid w:val="00B80C2B"/>
    <w:rsid w:val="00B80CCA"/>
    <w:rsid w:val="00B8610C"/>
    <w:rsid w:val="00B8643C"/>
    <w:rsid w:val="00B86C79"/>
    <w:rsid w:val="00B90368"/>
    <w:rsid w:val="00B9256F"/>
    <w:rsid w:val="00B92FCF"/>
    <w:rsid w:val="00B93875"/>
    <w:rsid w:val="00BA171E"/>
    <w:rsid w:val="00BA70D7"/>
    <w:rsid w:val="00BA791B"/>
    <w:rsid w:val="00BB3B05"/>
    <w:rsid w:val="00BB45D6"/>
    <w:rsid w:val="00BB5764"/>
    <w:rsid w:val="00BC5AE9"/>
    <w:rsid w:val="00BC7690"/>
    <w:rsid w:val="00BC7B94"/>
    <w:rsid w:val="00BD7514"/>
    <w:rsid w:val="00BE2733"/>
    <w:rsid w:val="00BE3605"/>
    <w:rsid w:val="00BE6691"/>
    <w:rsid w:val="00C01461"/>
    <w:rsid w:val="00C06BF6"/>
    <w:rsid w:val="00C1600C"/>
    <w:rsid w:val="00C242BE"/>
    <w:rsid w:val="00C24A61"/>
    <w:rsid w:val="00C256E5"/>
    <w:rsid w:val="00C277FE"/>
    <w:rsid w:val="00C30F6F"/>
    <w:rsid w:val="00C312FD"/>
    <w:rsid w:val="00C31E2D"/>
    <w:rsid w:val="00C33926"/>
    <w:rsid w:val="00C36A81"/>
    <w:rsid w:val="00C43507"/>
    <w:rsid w:val="00C47796"/>
    <w:rsid w:val="00C478C7"/>
    <w:rsid w:val="00C54737"/>
    <w:rsid w:val="00C55163"/>
    <w:rsid w:val="00C57E20"/>
    <w:rsid w:val="00C60CFB"/>
    <w:rsid w:val="00C60FF0"/>
    <w:rsid w:val="00C620E8"/>
    <w:rsid w:val="00C63475"/>
    <w:rsid w:val="00C70AB3"/>
    <w:rsid w:val="00C722DA"/>
    <w:rsid w:val="00C77C36"/>
    <w:rsid w:val="00C81786"/>
    <w:rsid w:val="00C8208F"/>
    <w:rsid w:val="00C823BB"/>
    <w:rsid w:val="00C8385C"/>
    <w:rsid w:val="00C86F19"/>
    <w:rsid w:val="00C95004"/>
    <w:rsid w:val="00C95268"/>
    <w:rsid w:val="00C97BA2"/>
    <w:rsid w:val="00CA2419"/>
    <w:rsid w:val="00CA6FFE"/>
    <w:rsid w:val="00CB0243"/>
    <w:rsid w:val="00CB1857"/>
    <w:rsid w:val="00CB1B8B"/>
    <w:rsid w:val="00CB270C"/>
    <w:rsid w:val="00CB2BDA"/>
    <w:rsid w:val="00CB59C4"/>
    <w:rsid w:val="00CB71A0"/>
    <w:rsid w:val="00CC1AD7"/>
    <w:rsid w:val="00CC3006"/>
    <w:rsid w:val="00CC48C4"/>
    <w:rsid w:val="00CC4F61"/>
    <w:rsid w:val="00CD16AC"/>
    <w:rsid w:val="00CD39FE"/>
    <w:rsid w:val="00CD60C6"/>
    <w:rsid w:val="00CE1DE3"/>
    <w:rsid w:val="00CE4234"/>
    <w:rsid w:val="00CE4851"/>
    <w:rsid w:val="00CE4E90"/>
    <w:rsid w:val="00CF1B53"/>
    <w:rsid w:val="00CF6977"/>
    <w:rsid w:val="00D01FF3"/>
    <w:rsid w:val="00D0234A"/>
    <w:rsid w:val="00D026CC"/>
    <w:rsid w:val="00D04F70"/>
    <w:rsid w:val="00D1141F"/>
    <w:rsid w:val="00D13F32"/>
    <w:rsid w:val="00D14818"/>
    <w:rsid w:val="00D213E1"/>
    <w:rsid w:val="00D25CEC"/>
    <w:rsid w:val="00D3195D"/>
    <w:rsid w:val="00D3380E"/>
    <w:rsid w:val="00D35D1A"/>
    <w:rsid w:val="00D36BBF"/>
    <w:rsid w:val="00D36F5D"/>
    <w:rsid w:val="00D40BC2"/>
    <w:rsid w:val="00D40EA4"/>
    <w:rsid w:val="00D45D1E"/>
    <w:rsid w:val="00D46A79"/>
    <w:rsid w:val="00D51590"/>
    <w:rsid w:val="00D52247"/>
    <w:rsid w:val="00D55DF7"/>
    <w:rsid w:val="00D56936"/>
    <w:rsid w:val="00D57170"/>
    <w:rsid w:val="00D5732E"/>
    <w:rsid w:val="00D60148"/>
    <w:rsid w:val="00D66A7F"/>
    <w:rsid w:val="00D716DD"/>
    <w:rsid w:val="00D755DB"/>
    <w:rsid w:val="00D75EE2"/>
    <w:rsid w:val="00D76C52"/>
    <w:rsid w:val="00D83E9C"/>
    <w:rsid w:val="00D85EEE"/>
    <w:rsid w:val="00D85F65"/>
    <w:rsid w:val="00D90A63"/>
    <w:rsid w:val="00D9511C"/>
    <w:rsid w:val="00DA1803"/>
    <w:rsid w:val="00DA6B0C"/>
    <w:rsid w:val="00DA7326"/>
    <w:rsid w:val="00DA7787"/>
    <w:rsid w:val="00DA789A"/>
    <w:rsid w:val="00DB1F87"/>
    <w:rsid w:val="00DB27D3"/>
    <w:rsid w:val="00DB73C3"/>
    <w:rsid w:val="00DB7BF2"/>
    <w:rsid w:val="00DC1032"/>
    <w:rsid w:val="00DC32B4"/>
    <w:rsid w:val="00DC548B"/>
    <w:rsid w:val="00DC626B"/>
    <w:rsid w:val="00DC641A"/>
    <w:rsid w:val="00DD1FB1"/>
    <w:rsid w:val="00DD3422"/>
    <w:rsid w:val="00DD5857"/>
    <w:rsid w:val="00DE120C"/>
    <w:rsid w:val="00DE151B"/>
    <w:rsid w:val="00DE2A28"/>
    <w:rsid w:val="00DE2B5B"/>
    <w:rsid w:val="00DE5B0E"/>
    <w:rsid w:val="00DE6AFE"/>
    <w:rsid w:val="00E0202B"/>
    <w:rsid w:val="00E0696F"/>
    <w:rsid w:val="00E118AD"/>
    <w:rsid w:val="00E170EA"/>
    <w:rsid w:val="00E224E4"/>
    <w:rsid w:val="00E268AB"/>
    <w:rsid w:val="00E27E2A"/>
    <w:rsid w:val="00E302EB"/>
    <w:rsid w:val="00E31A5F"/>
    <w:rsid w:val="00E32F00"/>
    <w:rsid w:val="00E3628F"/>
    <w:rsid w:val="00E40A40"/>
    <w:rsid w:val="00E41002"/>
    <w:rsid w:val="00E43F23"/>
    <w:rsid w:val="00E53181"/>
    <w:rsid w:val="00E54567"/>
    <w:rsid w:val="00E54C14"/>
    <w:rsid w:val="00E55404"/>
    <w:rsid w:val="00E5660F"/>
    <w:rsid w:val="00E56615"/>
    <w:rsid w:val="00E628A3"/>
    <w:rsid w:val="00E63EA5"/>
    <w:rsid w:val="00E64B5C"/>
    <w:rsid w:val="00E6607F"/>
    <w:rsid w:val="00E670C0"/>
    <w:rsid w:val="00E67792"/>
    <w:rsid w:val="00E703C2"/>
    <w:rsid w:val="00E74C3A"/>
    <w:rsid w:val="00E77A1C"/>
    <w:rsid w:val="00E81C1E"/>
    <w:rsid w:val="00E821E0"/>
    <w:rsid w:val="00E8306C"/>
    <w:rsid w:val="00E83FA4"/>
    <w:rsid w:val="00E84DF4"/>
    <w:rsid w:val="00E86915"/>
    <w:rsid w:val="00E87176"/>
    <w:rsid w:val="00E95A8D"/>
    <w:rsid w:val="00E96A20"/>
    <w:rsid w:val="00EA160A"/>
    <w:rsid w:val="00EB0530"/>
    <w:rsid w:val="00EB344E"/>
    <w:rsid w:val="00EB5771"/>
    <w:rsid w:val="00EB645D"/>
    <w:rsid w:val="00EB7816"/>
    <w:rsid w:val="00EC3D42"/>
    <w:rsid w:val="00EC7328"/>
    <w:rsid w:val="00ED1ACC"/>
    <w:rsid w:val="00ED69DD"/>
    <w:rsid w:val="00EE0FFB"/>
    <w:rsid w:val="00EE275C"/>
    <w:rsid w:val="00EE491E"/>
    <w:rsid w:val="00EE5C07"/>
    <w:rsid w:val="00EE6EC8"/>
    <w:rsid w:val="00EF2BA6"/>
    <w:rsid w:val="00EF33EB"/>
    <w:rsid w:val="00EF41BF"/>
    <w:rsid w:val="00EF584D"/>
    <w:rsid w:val="00F01455"/>
    <w:rsid w:val="00F06E7B"/>
    <w:rsid w:val="00F075D2"/>
    <w:rsid w:val="00F12C34"/>
    <w:rsid w:val="00F1683F"/>
    <w:rsid w:val="00F17FDC"/>
    <w:rsid w:val="00F23526"/>
    <w:rsid w:val="00F2377A"/>
    <w:rsid w:val="00F25430"/>
    <w:rsid w:val="00F25C28"/>
    <w:rsid w:val="00F32BAD"/>
    <w:rsid w:val="00F330B8"/>
    <w:rsid w:val="00F412BB"/>
    <w:rsid w:val="00F453DC"/>
    <w:rsid w:val="00F51887"/>
    <w:rsid w:val="00F61797"/>
    <w:rsid w:val="00F61E3B"/>
    <w:rsid w:val="00F6218C"/>
    <w:rsid w:val="00F652E1"/>
    <w:rsid w:val="00F71FF4"/>
    <w:rsid w:val="00F766B7"/>
    <w:rsid w:val="00F817AD"/>
    <w:rsid w:val="00F82C27"/>
    <w:rsid w:val="00F84865"/>
    <w:rsid w:val="00F863FA"/>
    <w:rsid w:val="00F86A39"/>
    <w:rsid w:val="00F87101"/>
    <w:rsid w:val="00F87C2B"/>
    <w:rsid w:val="00F90E5D"/>
    <w:rsid w:val="00F9122F"/>
    <w:rsid w:val="00F91D36"/>
    <w:rsid w:val="00F94D0E"/>
    <w:rsid w:val="00F97712"/>
    <w:rsid w:val="00FA1A96"/>
    <w:rsid w:val="00FA2DA7"/>
    <w:rsid w:val="00FA479B"/>
    <w:rsid w:val="00FA6661"/>
    <w:rsid w:val="00FA755B"/>
    <w:rsid w:val="00FB2064"/>
    <w:rsid w:val="00FB258D"/>
    <w:rsid w:val="00FB43AD"/>
    <w:rsid w:val="00FB46C1"/>
    <w:rsid w:val="00FB656C"/>
    <w:rsid w:val="00FC7391"/>
    <w:rsid w:val="00FC7999"/>
    <w:rsid w:val="00FD2CBE"/>
    <w:rsid w:val="00FD39E6"/>
    <w:rsid w:val="00FD4394"/>
    <w:rsid w:val="00FD4AC7"/>
    <w:rsid w:val="00FD7582"/>
    <w:rsid w:val="00FE1E42"/>
    <w:rsid w:val="00FE28EA"/>
    <w:rsid w:val="00FE5806"/>
    <w:rsid w:val="00FF1666"/>
    <w:rsid w:val="00FF38C2"/>
    <w:rsid w:val="00FF7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  <o:rules v:ext="edit">
        <o:r id="V:Rule4" type="connector" idref="#_x0000_s1052"/>
        <o:r id="V:Rule5" type="connector" idref="#_x0000_s1072"/>
        <o:r id="V:Rule6" type="connector" idref="#_x0000_s1073"/>
      </o:rules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231"/>
    <w:pPr>
      <w:widowControl w:val="0"/>
      <w:wordWrap w:val="0"/>
      <w:autoSpaceDE w:val="0"/>
      <w:autoSpaceDN w:val="0"/>
      <w:jc w:val="center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48C4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F863F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F863FA"/>
  </w:style>
  <w:style w:type="paragraph" w:styleId="a5">
    <w:name w:val="footer"/>
    <w:basedOn w:val="a"/>
    <w:link w:val="Char0"/>
    <w:uiPriority w:val="99"/>
    <w:semiHidden/>
    <w:unhideWhenUsed/>
    <w:rsid w:val="00F863F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F863FA"/>
  </w:style>
  <w:style w:type="paragraph" w:styleId="a6">
    <w:name w:val="Balloon Text"/>
    <w:basedOn w:val="a"/>
    <w:link w:val="Char1"/>
    <w:uiPriority w:val="99"/>
    <w:semiHidden/>
    <w:unhideWhenUsed/>
    <w:rsid w:val="000D085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D0853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Placeholder Text"/>
    <w:basedOn w:val="a0"/>
    <w:uiPriority w:val="99"/>
    <w:semiHidden/>
    <w:rsid w:val="00741C63"/>
    <w:rPr>
      <w:color w:val="808080"/>
    </w:rPr>
  </w:style>
  <w:style w:type="table" w:styleId="a8">
    <w:name w:val="Table Grid"/>
    <w:basedOn w:val="a1"/>
    <w:uiPriority w:val="59"/>
    <w:rsid w:val="003273F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1.&#9733;study\&#9733;2010%20fall_class\_works%20for%20RA\&#9733;%202011%20Graduate%20conference\full%20paper\data\ASCI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ko-KR"/>
  <c:chart>
    <c:plotArea>
      <c:layout/>
      <c:lineChart>
        <c:grouping val="standard"/>
        <c:ser>
          <c:idx val="0"/>
          <c:order val="0"/>
          <c:tx>
            <c:strRef>
              <c:f>Sheet4!$A$2</c:f>
              <c:strCache>
                <c:ptCount val="1"/>
                <c:pt idx="0">
                  <c:v>HOTEL</c:v>
                </c:pt>
              </c:strCache>
            </c:strRef>
          </c:tx>
          <c:marker>
            <c:symbol val="none"/>
          </c:marker>
          <c:cat>
            <c:strRef>
              <c:f>Sheet4!$B$1:$N$1</c:f>
              <c:strCache>
                <c:ptCount val="13"/>
                <c:pt idx="0">
                  <c:v>'98</c:v>
                </c:pt>
                <c:pt idx="1">
                  <c:v>'99</c:v>
                </c:pt>
                <c:pt idx="2">
                  <c:v>'00</c:v>
                </c:pt>
                <c:pt idx="3">
                  <c:v>'01</c:v>
                </c:pt>
                <c:pt idx="4">
                  <c:v>'02</c:v>
                </c:pt>
                <c:pt idx="5">
                  <c:v>'03</c:v>
                </c:pt>
                <c:pt idx="6">
                  <c:v>'04</c:v>
                </c:pt>
                <c:pt idx="7">
                  <c:v>'05</c:v>
                </c:pt>
                <c:pt idx="8">
                  <c:v>'06</c:v>
                </c:pt>
                <c:pt idx="9">
                  <c:v>'07</c:v>
                </c:pt>
                <c:pt idx="10">
                  <c:v>'08</c:v>
                </c:pt>
                <c:pt idx="11">
                  <c:v>'09</c:v>
                </c:pt>
                <c:pt idx="12">
                  <c:v>'10</c:v>
                </c:pt>
              </c:strCache>
            </c:strRef>
          </c:cat>
          <c:val>
            <c:numRef>
              <c:f>Sheet4!$B$2:$N$2</c:f>
              <c:numCache>
                <c:formatCode>0_);[Red]\(0\)</c:formatCode>
                <c:ptCount val="13"/>
                <c:pt idx="0">
                  <c:v>72.666666666666671</c:v>
                </c:pt>
                <c:pt idx="1">
                  <c:v>72.333333333333258</c:v>
                </c:pt>
                <c:pt idx="2">
                  <c:v>72.5</c:v>
                </c:pt>
                <c:pt idx="3">
                  <c:v>71.75</c:v>
                </c:pt>
                <c:pt idx="4">
                  <c:v>71.75</c:v>
                </c:pt>
                <c:pt idx="5">
                  <c:v>74</c:v>
                </c:pt>
                <c:pt idx="6">
                  <c:v>72.5</c:v>
                </c:pt>
                <c:pt idx="7">
                  <c:v>72.75</c:v>
                </c:pt>
                <c:pt idx="8">
                  <c:v>73.75</c:v>
                </c:pt>
                <c:pt idx="9">
                  <c:v>75.25</c:v>
                </c:pt>
                <c:pt idx="10">
                  <c:v>74.166666666666671</c:v>
                </c:pt>
                <c:pt idx="11">
                  <c:v>74.333333333333258</c:v>
                </c:pt>
                <c:pt idx="12">
                  <c:v>76.333333333333258</c:v>
                </c:pt>
              </c:numCache>
            </c:numRef>
          </c:val>
        </c:ser>
        <c:ser>
          <c:idx val="1"/>
          <c:order val="1"/>
          <c:tx>
            <c:strRef>
              <c:f>Sheet4!$A$3</c:f>
              <c:strCache>
                <c:ptCount val="1"/>
                <c:pt idx="0">
                  <c:v>RESTAURANT</c:v>
                </c:pt>
              </c:strCache>
            </c:strRef>
          </c:tx>
          <c:marker>
            <c:symbol val="none"/>
          </c:marker>
          <c:cat>
            <c:strRef>
              <c:f>Sheet4!$B$1:$N$1</c:f>
              <c:strCache>
                <c:ptCount val="13"/>
                <c:pt idx="0">
                  <c:v>'98</c:v>
                </c:pt>
                <c:pt idx="1">
                  <c:v>'99</c:v>
                </c:pt>
                <c:pt idx="2">
                  <c:v>'00</c:v>
                </c:pt>
                <c:pt idx="3">
                  <c:v>'01</c:v>
                </c:pt>
                <c:pt idx="4">
                  <c:v>'02</c:v>
                </c:pt>
                <c:pt idx="5">
                  <c:v>'03</c:v>
                </c:pt>
                <c:pt idx="6">
                  <c:v>'04</c:v>
                </c:pt>
                <c:pt idx="7">
                  <c:v>'05</c:v>
                </c:pt>
                <c:pt idx="8">
                  <c:v>'06</c:v>
                </c:pt>
                <c:pt idx="9">
                  <c:v>'07</c:v>
                </c:pt>
                <c:pt idx="10">
                  <c:v>'08</c:v>
                </c:pt>
                <c:pt idx="11">
                  <c:v>'09</c:v>
                </c:pt>
                <c:pt idx="12">
                  <c:v>'10</c:v>
                </c:pt>
              </c:strCache>
            </c:strRef>
          </c:cat>
          <c:val>
            <c:numRef>
              <c:f>Sheet4!$B$3:$N$3</c:f>
              <c:numCache>
                <c:formatCode>0_);[Red]\(0\)</c:formatCode>
                <c:ptCount val="13"/>
                <c:pt idx="0">
                  <c:v>66.787453874538741</c:v>
                </c:pt>
                <c:pt idx="1">
                  <c:v>67.68450184501846</c:v>
                </c:pt>
                <c:pt idx="2">
                  <c:v>67.995079950799479</c:v>
                </c:pt>
                <c:pt idx="3">
                  <c:v>69.305658056580228</c:v>
                </c:pt>
                <c:pt idx="4">
                  <c:v>70.477244772447733</c:v>
                </c:pt>
                <c:pt idx="5">
                  <c:v>71.414514145141737</c:v>
                </c:pt>
                <c:pt idx="6">
                  <c:v>71</c:v>
                </c:pt>
                <c:pt idx="7">
                  <c:v>71.195571955719558</c:v>
                </c:pt>
                <c:pt idx="8">
                  <c:v>73.094359515023712</c:v>
                </c:pt>
                <c:pt idx="9">
                  <c:v>73.987103823049523</c:v>
                </c:pt>
                <c:pt idx="10">
                  <c:v>74.021246140478354</c:v>
                </c:pt>
                <c:pt idx="11">
                  <c:v>74.30228499885564</c:v>
                </c:pt>
                <c:pt idx="12">
                  <c:v>76.68153879139355</c:v>
                </c:pt>
              </c:numCache>
            </c:numRef>
          </c:val>
        </c:ser>
        <c:ser>
          <c:idx val="2"/>
          <c:order val="2"/>
          <c:tx>
            <c:strRef>
              <c:f>Sheet4!$A$4</c:f>
              <c:strCache>
                <c:ptCount val="1"/>
                <c:pt idx="0">
                  <c:v>AIRLINES</c:v>
                </c:pt>
              </c:strCache>
            </c:strRef>
          </c:tx>
          <c:marker>
            <c:symbol val="none"/>
          </c:marker>
          <c:cat>
            <c:strRef>
              <c:f>Sheet4!$B$1:$N$1</c:f>
              <c:strCache>
                <c:ptCount val="13"/>
                <c:pt idx="0">
                  <c:v>'98</c:v>
                </c:pt>
                <c:pt idx="1">
                  <c:v>'99</c:v>
                </c:pt>
                <c:pt idx="2">
                  <c:v>'00</c:v>
                </c:pt>
                <c:pt idx="3">
                  <c:v>'01</c:v>
                </c:pt>
                <c:pt idx="4">
                  <c:v>'02</c:v>
                </c:pt>
                <c:pt idx="5">
                  <c:v>'03</c:v>
                </c:pt>
                <c:pt idx="6">
                  <c:v>'04</c:v>
                </c:pt>
                <c:pt idx="7">
                  <c:v>'05</c:v>
                </c:pt>
                <c:pt idx="8">
                  <c:v>'06</c:v>
                </c:pt>
                <c:pt idx="9">
                  <c:v>'07</c:v>
                </c:pt>
                <c:pt idx="10">
                  <c:v>'08</c:v>
                </c:pt>
                <c:pt idx="11">
                  <c:v>'09</c:v>
                </c:pt>
                <c:pt idx="12">
                  <c:v>'10</c:v>
                </c:pt>
              </c:strCache>
            </c:strRef>
          </c:cat>
          <c:val>
            <c:numRef>
              <c:f>Sheet4!$B$4:$N$4</c:f>
              <c:numCache>
                <c:formatCode>0_);[Red]\(0\)</c:formatCode>
                <c:ptCount val="13"/>
                <c:pt idx="0">
                  <c:v>67.2</c:v>
                </c:pt>
                <c:pt idx="1">
                  <c:v>64.3</c:v>
                </c:pt>
                <c:pt idx="2">
                  <c:v>64.2</c:v>
                </c:pt>
                <c:pt idx="3">
                  <c:v>63.5</c:v>
                </c:pt>
                <c:pt idx="4">
                  <c:v>66.7</c:v>
                </c:pt>
                <c:pt idx="5">
                  <c:v>67.900000000000006</c:v>
                </c:pt>
                <c:pt idx="6">
                  <c:v>66.7</c:v>
                </c:pt>
                <c:pt idx="7">
                  <c:v>65.900000000000006</c:v>
                </c:pt>
                <c:pt idx="8">
                  <c:v>65.5</c:v>
                </c:pt>
                <c:pt idx="9">
                  <c:v>65.2</c:v>
                </c:pt>
                <c:pt idx="10">
                  <c:v>63.1</c:v>
                </c:pt>
                <c:pt idx="11">
                  <c:v>65.7</c:v>
                </c:pt>
                <c:pt idx="12">
                  <c:v>67.3</c:v>
                </c:pt>
              </c:numCache>
            </c:numRef>
          </c:val>
        </c:ser>
        <c:marker val="1"/>
        <c:axId val="118318976"/>
        <c:axId val="118320512"/>
      </c:lineChart>
      <c:catAx>
        <c:axId val="118318976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lang="en-US"/>
            </a:pPr>
            <a:endParaRPr lang="ko-KR"/>
          </a:p>
        </c:txPr>
        <c:crossAx val="118320512"/>
        <c:crosses val="autoZero"/>
        <c:auto val="1"/>
        <c:lblAlgn val="ctr"/>
        <c:lblOffset val="100"/>
      </c:catAx>
      <c:valAx>
        <c:axId val="118320512"/>
        <c:scaling>
          <c:orientation val="minMax"/>
          <c:max val="79"/>
          <c:min val="60"/>
        </c:scaling>
        <c:axPos val="l"/>
        <c:numFmt formatCode="0_);[Red]\(0\)" sourceLinked="1"/>
        <c:majorTickMark val="none"/>
        <c:tickLblPos val="nextTo"/>
        <c:txPr>
          <a:bodyPr/>
          <a:lstStyle/>
          <a:p>
            <a:pPr>
              <a:defRPr lang="en-US"/>
            </a:pPr>
            <a:endParaRPr lang="ko-KR"/>
          </a:p>
        </c:txPr>
        <c:crossAx val="118318976"/>
        <c:crosses val="autoZero"/>
        <c:crossBetween val="between"/>
        <c:majorUnit val="4"/>
      </c:valAx>
    </c:plotArea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F383C1-4BEC-4057-ACA2-A34175C90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4903</Words>
  <Characters>27951</Characters>
  <Application>Microsoft Office Word</Application>
  <DocSecurity>0</DocSecurity>
  <Lines>232</Lines>
  <Paragraphs>65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SP3</dc:creator>
  <cp:keywords/>
  <dc:description/>
  <cp:lastModifiedBy>SP3</cp:lastModifiedBy>
  <cp:revision>3</cp:revision>
  <cp:lastPrinted>2010-11-17T20:20:00Z</cp:lastPrinted>
  <dcterms:created xsi:type="dcterms:W3CDTF">2010-11-17T21:03:00Z</dcterms:created>
  <dcterms:modified xsi:type="dcterms:W3CDTF">2010-11-18T04:45:00Z</dcterms:modified>
</cp:coreProperties>
</file>