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6496" w:rsidRPr="00787D74" w:rsidRDefault="00C16496" w:rsidP="00787D74">
      <w:pPr>
        <w:jc w:val="center"/>
        <w:rPr>
          <w:rFonts w:ascii="Times New Roman" w:hAnsi="Times New Roman" w:cs="Calibri"/>
          <w:b/>
          <w:sz w:val="28"/>
          <w:szCs w:val="28"/>
        </w:rPr>
      </w:pPr>
      <w:r w:rsidRPr="00C16496">
        <w:rPr>
          <w:rFonts w:ascii="Times New Roman" w:hAnsi="Times New Roman" w:cs="Calibri"/>
          <w:b/>
          <w:sz w:val="28"/>
          <w:szCs w:val="28"/>
        </w:rPr>
        <w:t>A gap analysis on Generation Y customer expectations and perceptions towards lifestyle hotels</w:t>
      </w:r>
    </w:p>
    <w:p w:rsidR="00787D74" w:rsidRDefault="00787D74" w:rsidP="00C16496">
      <w:pPr>
        <w:spacing w:line="360" w:lineRule="auto"/>
        <w:jc w:val="center"/>
        <w:rPr>
          <w:rFonts w:ascii="Times New Roman" w:hAnsi="Times New Roman"/>
          <w:b/>
          <w:sz w:val="24"/>
        </w:rPr>
      </w:pPr>
      <w:r>
        <w:rPr>
          <w:rFonts w:ascii="Times New Roman" w:hAnsi="Times New Roman"/>
          <w:b/>
          <w:sz w:val="24"/>
        </w:rPr>
        <w:t>(Extended Abstract)</w:t>
      </w:r>
    </w:p>
    <w:p w:rsidR="00787D74" w:rsidRPr="00787D74" w:rsidRDefault="00787D74" w:rsidP="00C16496">
      <w:pPr>
        <w:spacing w:line="360" w:lineRule="auto"/>
        <w:jc w:val="center"/>
        <w:rPr>
          <w:rFonts w:ascii="Times New Roman" w:hAnsi="Times New Roman"/>
          <w:b/>
          <w:sz w:val="24"/>
        </w:rPr>
      </w:pPr>
    </w:p>
    <w:p w:rsidR="00C16496" w:rsidRPr="004318A6" w:rsidRDefault="00C16496" w:rsidP="00C16496">
      <w:pPr>
        <w:spacing w:line="360" w:lineRule="auto"/>
        <w:jc w:val="center"/>
        <w:rPr>
          <w:rFonts w:ascii="Times New Roman" w:hAnsi="Times New Roman"/>
          <w:sz w:val="24"/>
        </w:rPr>
      </w:pPr>
      <w:proofErr w:type="spellStart"/>
      <w:r w:rsidRPr="004318A6">
        <w:rPr>
          <w:rFonts w:ascii="Times New Roman" w:hAnsi="Times New Roman"/>
          <w:sz w:val="24"/>
        </w:rPr>
        <w:t>Wen</w:t>
      </w:r>
      <w:proofErr w:type="spellEnd"/>
      <w:r w:rsidRPr="004318A6">
        <w:rPr>
          <w:rFonts w:ascii="Times New Roman" w:hAnsi="Times New Roman"/>
          <w:sz w:val="24"/>
        </w:rPr>
        <w:t xml:space="preserve"> </w:t>
      </w:r>
      <w:proofErr w:type="spellStart"/>
      <w:r w:rsidRPr="004318A6">
        <w:rPr>
          <w:rFonts w:ascii="Times New Roman" w:hAnsi="Times New Roman"/>
          <w:sz w:val="24"/>
        </w:rPr>
        <w:t>Hua</w:t>
      </w:r>
      <w:proofErr w:type="spellEnd"/>
    </w:p>
    <w:p w:rsidR="00C16496" w:rsidRPr="004318A6" w:rsidRDefault="00C16496" w:rsidP="00C16496">
      <w:pPr>
        <w:spacing w:line="360" w:lineRule="auto"/>
        <w:jc w:val="center"/>
        <w:rPr>
          <w:rFonts w:ascii="Times New Roman" w:hAnsi="Times New Roman"/>
          <w:sz w:val="24"/>
        </w:rPr>
      </w:pPr>
      <w:r w:rsidRPr="004318A6">
        <w:rPr>
          <w:rFonts w:ascii="Times New Roman" w:hAnsi="Times New Roman"/>
          <w:sz w:val="24"/>
        </w:rPr>
        <w:t>Ph.D. Student</w:t>
      </w:r>
    </w:p>
    <w:p w:rsidR="00C16496" w:rsidRPr="004318A6" w:rsidRDefault="00C16496" w:rsidP="00C16496">
      <w:pPr>
        <w:spacing w:line="360" w:lineRule="auto"/>
        <w:jc w:val="center"/>
        <w:rPr>
          <w:rFonts w:ascii="Times New Roman" w:hAnsi="Times New Roman"/>
          <w:sz w:val="24"/>
        </w:rPr>
      </w:pPr>
      <w:r w:rsidRPr="004318A6">
        <w:rPr>
          <w:rFonts w:ascii="Times New Roman" w:hAnsi="Times New Roman"/>
          <w:sz w:val="24"/>
        </w:rPr>
        <w:t>School of Hotel and Restaurant Administration</w:t>
      </w:r>
    </w:p>
    <w:p w:rsidR="00C16496" w:rsidRPr="004318A6" w:rsidRDefault="00C16496" w:rsidP="00C16496">
      <w:pPr>
        <w:spacing w:line="360" w:lineRule="auto"/>
        <w:jc w:val="center"/>
        <w:rPr>
          <w:rFonts w:ascii="Times New Roman" w:hAnsi="Times New Roman"/>
          <w:sz w:val="24"/>
        </w:rPr>
      </w:pPr>
      <w:r w:rsidRPr="004318A6">
        <w:rPr>
          <w:rFonts w:ascii="Times New Roman" w:hAnsi="Times New Roman"/>
          <w:sz w:val="24"/>
        </w:rPr>
        <w:t>Oklahoma State University-Stillwater</w:t>
      </w:r>
      <w:r w:rsidRPr="004318A6">
        <w:rPr>
          <w:rFonts w:ascii="Times New Roman" w:hAnsi="Times New Roman"/>
          <w:sz w:val="24"/>
        </w:rPr>
        <w:br/>
        <w:t>Stillwater, OK 70748, USA</w:t>
      </w:r>
      <w:r w:rsidRPr="004318A6">
        <w:rPr>
          <w:rFonts w:ascii="Times New Roman" w:hAnsi="Times New Roman"/>
          <w:sz w:val="24"/>
        </w:rPr>
        <w:br/>
        <w:t xml:space="preserve">Email: </w:t>
      </w:r>
      <w:r w:rsidR="002E45A5" w:rsidRPr="004318A6">
        <w:rPr>
          <w:rFonts w:ascii="Times New Roman" w:hAnsi="Times New Roman"/>
          <w:sz w:val="24"/>
        </w:rPr>
        <w:t>wendy.hua</w:t>
      </w:r>
      <w:r w:rsidRPr="004318A6">
        <w:rPr>
          <w:rFonts w:ascii="Times New Roman" w:hAnsi="Times New Roman"/>
          <w:sz w:val="24"/>
        </w:rPr>
        <w:t>@okstate.edu</w:t>
      </w:r>
    </w:p>
    <w:p w:rsidR="00C16496" w:rsidRPr="004318A6" w:rsidRDefault="00C16496" w:rsidP="00C16496">
      <w:pPr>
        <w:spacing w:line="360" w:lineRule="auto"/>
        <w:jc w:val="center"/>
        <w:rPr>
          <w:rFonts w:ascii="Times New Roman" w:hAnsi="Times New Roman"/>
          <w:sz w:val="24"/>
        </w:rPr>
      </w:pPr>
      <w:r w:rsidRPr="004318A6">
        <w:rPr>
          <w:rFonts w:ascii="Times New Roman" w:hAnsi="Times New Roman"/>
          <w:sz w:val="24"/>
        </w:rPr>
        <w:t>Tel: 1-323-206-6616</w:t>
      </w:r>
    </w:p>
    <w:p w:rsidR="00C16496" w:rsidRPr="004318A6" w:rsidRDefault="00C16496" w:rsidP="00C16496">
      <w:pPr>
        <w:spacing w:line="480" w:lineRule="auto"/>
        <w:jc w:val="center"/>
        <w:rPr>
          <w:rFonts w:ascii="Times New Roman" w:hAnsi="Times New Roman"/>
          <w:b/>
          <w:sz w:val="24"/>
        </w:rPr>
      </w:pPr>
    </w:p>
    <w:p w:rsidR="00C16496" w:rsidRPr="004318A6" w:rsidRDefault="00C16496" w:rsidP="00C16496">
      <w:pPr>
        <w:spacing w:line="480" w:lineRule="auto"/>
        <w:jc w:val="center"/>
        <w:rPr>
          <w:rFonts w:ascii="Times New Roman" w:hAnsi="Times New Roman"/>
          <w:sz w:val="24"/>
        </w:rPr>
      </w:pPr>
      <w:proofErr w:type="spellStart"/>
      <w:r w:rsidRPr="004318A6">
        <w:rPr>
          <w:rFonts w:ascii="Times New Roman" w:hAnsi="Times New Roman"/>
          <w:sz w:val="24"/>
        </w:rPr>
        <w:t>Hailin</w:t>
      </w:r>
      <w:proofErr w:type="spellEnd"/>
      <w:r w:rsidRPr="004318A6">
        <w:rPr>
          <w:rFonts w:ascii="Times New Roman" w:hAnsi="Times New Roman"/>
          <w:sz w:val="24"/>
        </w:rPr>
        <w:t xml:space="preserve"> </w:t>
      </w:r>
      <w:proofErr w:type="spellStart"/>
      <w:r w:rsidRPr="004318A6">
        <w:rPr>
          <w:rFonts w:ascii="Times New Roman" w:hAnsi="Times New Roman"/>
          <w:sz w:val="24"/>
        </w:rPr>
        <w:t>Qu</w:t>
      </w:r>
      <w:proofErr w:type="spellEnd"/>
    </w:p>
    <w:p w:rsidR="00C16496" w:rsidRPr="004318A6" w:rsidRDefault="00C16496" w:rsidP="00C16496">
      <w:pPr>
        <w:spacing w:line="480" w:lineRule="auto"/>
        <w:jc w:val="center"/>
        <w:rPr>
          <w:rFonts w:ascii="Times New Roman" w:hAnsi="Times New Roman"/>
          <w:sz w:val="24"/>
        </w:rPr>
      </w:pPr>
      <w:r w:rsidRPr="004318A6">
        <w:rPr>
          <w:rFonts w:ascii="Times New Roman" w:hAnsi="Times New Roman"/>
          <w:sz w:val="24"/>
        </w:rPr>
        <w:t xml:space="preserve">Ph.D., Regents Professor </w:t>
      </w:r>
    </w:p>
    <w:p w:rsidR="00C16496" w:rsidRPr="004318A6" w:rsidRDefault="00C16496" w:rsidP="00C16496">
      <w:pPr>
        <w:spacing w:line="480" w:lineRule="auto"/>
        <w:jc w:val="center"/>
        <w:rPr>
          <w:rFonts w:ascii="Times New Roman" w:hAnsi="Times New Roman"/>
          <w:sz w:val="24"/>
        </w:rPr>
      </w:pPr>
      <w:r w:rsidRPr="004318A6">
        <w:rPr>
          <w:rFonts w:ascii="Times New Roman" w:hAnsi="Times New Roman"/>
          <w:sz w:val="24"/>
        </w:rPr>
        <w:t>School of Hotel and Restaurant Administration</w:t>
      </w:r>
    </w:p>
    <w:p w:rsidR="00C16496" w:rsidRPr="004318A6" w:rsidRDefault="00C16496" w:rsidP="00C16496">
      <w:pPr>
        <w:spacing w:line="480" w:lineRule="auto"/>
        <w:jc w:val="center"/>
        <w:rPr>
          <w:rFonts w:ascii="Times New Roman" w:hAnsi="Times New Roman"/>
          <w:sz w:val="24"/>
        </w:rPr>
      </w:pPr>
      <w:r w:rsidRPr="004318A6">
        <w:rPr>
          <w:rFonts w:ascii="Times New Roman" w:hAnsi="Times New Roman"/>
          <w:sz w:val="24"/>
        </w:rPr>
        <w:t>Oklahoma State University-Stillwater</w:t>
      </w:r>
    </w:p>
    <w:p w:rsidR="00C16496" w:rsidRPr="004318A6" w:rsidRDefault="00C16496" w:rsidP="00C16496">
      <w:pPr>
        <w:spacing w:line="480" w:lineRule="auto"/>
        <w:jc w:val="center"/>
        <w:rPr>
          <w:rFonts w:ascii="Times New Roman" w:hAnsi="Times New Roman"/>
          <w:sz w:val="24"/>
        </w:rPr>
      </w:pPr>
      <w:r w:rsidRPr="004318A6">
        <w:rPr>
          <w:rFonts w:ascii="Times New Roman" w:hAnsi="Times New Roman"/>
          <w:sz w:val="24"/>
        </w:rPr>
        <w:t>Stillwater, OK 74078, USA</w:t>
      </w:r>
    </w:p>
    <w:p w:rsidR="00C16496" w:rsidRPr="004318A6" w:rsidRDefault="00C16496" w:rsidP="00C16496">
      <w:pPr>
        <w:spacing w:line="480" w:lineRule="auto"/>
        <w:jc w:val="center"/>
        <w:rPr>
          <w:rFonts w:ascii="Times New Roman" w:hAnsi="Times New Roman"/>
          <w:sz w:val="24"/>
        </w:rPr>
      </w:pPr>
      <w:r w:rsidRPr="004318A6">
        <w:rPr>
          <w:rFonts w:ascii="Times New Roman" w:hAnsi="Times New Roman"/>
          <w:sz w:val="24"/>
        </w:rPr>
        <w:t xml:space="preserve">Email: </w:t>
      </w:r>
      <w:hyperlink r:id="rId7" w:history="1">
        <w:r w:rsidRPr="004318A6">
          <w:rPr>
            <w:rStyle w:val="Hyperlink"/>
            <w:rFonts w:ascii="Times New Roman" w:hAnsi="Times New Roman"/>
            <w:sz w:val="24"/>
          </w:rPr>
          <w:t>h.qu@okstate.edu</w:t>
        </w:r>
      </w:hyperlink>
    </w:p>
    <w:p w:rsidR="00C16496" w:rsidRPr="004318A6" w:rsidRDefault="00C16496" w:rsidP="00C16496">
      <w:pPr>
        <w:spacing w:line="480" w:lineRule="auto"/>
        <w:jc w:val="center"/>
        <w:rPr>
          <w:rFonts w:ascii="Times New Roman" w:hAnsi="Times New Roman"/>
          <w:sz w:val="24"/>
        </w:rPr>
      </w:pPr>
      <w:r w:rsidRPr="004318A6">
        <w:rPr>
          <w:rFonts w:ascii="Times New Roman" w:hAnsi="Times New Roman"/>
          <w:sz w:val="24"/>
        </w:rPr>
        <w:t>Tel: 1-405-744-6711/6713</w:t>
      </w:r>
    </w:p>
    <w:p w:rsidR="004318A6" w:rsidRPr="000C32F1" w:rsidRDefault="00C16496" w:rsidP="000C32F1">
      <w:pPr>
        <w:spacing w:line="480" w:lineRule="auto"/>
        <w:jc w:val="center"/>
        <w:rPr>
          <w:rFonts w:ascii="Times New Roman" w:hAnsi="Times New Roman"/>
          <w:sz w:val="24"/>
        </w:rPr>
      </w:pPr>
      <w:r w:rsidRPr="004318A6">
        <w:rPr>
          <w:rFonts w:ascii="Times New Roman" w:hAnsi="Times New Roman"/>
          <w:sz w:val="24"/>
        </w:rPr>
        <w:t>Fax: 1-405-744-6299</w:t>
      </w:r>
    </w:p>
    <w:p w:rsidR="00C16496" w:rsidRPr="00E16894" w:rsidRDefault="00C16496" w:rsidP="00B805F9">
      <w:pPr>
        <w:tabs>
          <w:tab w:val="left" w:pos="7080"/>
        </w:tabs>
        <w:spacing w:line="480" w:lineRule="auto"/>
        <w:jc w:val="both"/>
        <w:rPr>
          <w:rFonts w:ascii="Times New Roman" w:hAnsi="Times New Roman"/>
          <w:b/>
          <w:sz w:val="32"/>
          <w:szCs w:val="32"/>
        </w:rPr>
      </w:pPr>
      <w:r w:rsidRPr="00E16894">
        <w:rPr>
          <w:rFonts w:ascii="Times New Roman" w:hAnsi="Times New Roman"/>
          <w:b/>
          <w:sz w:val="32"/>
          <w:szCs w:val="32"/>
        </w:rPr>
        <w:lastRenderedPageBreak/>
        <w:t>Abstract</w:t>
      </w:r>
    </w:p>
    <w:p w:rsidR="002F34B5" w:rsidRPr="002F34B5" w:rsidRDefault="00E16894" w:rsidP="00B805F9">
      <w:pPr>
        <w:tabs>
          <w:tab w:val="left" w:pos="7080"/>
        </w:tabs>
        <w:spacing w:line="480" w:lineRule="auto"/>
        <w:jc w:val="both"/>
        <w:rPr>
          <w:rFonts w:ascii="Times New Roman" w:hAnsi="Times New Roman"/>
        </w:rPr>
      </w:pPr>
      <w:r>
        <w:rPr>
          <w:rFonts w:ascii="Times New Roman" w:hAnsi="Times New Roman"/>
        </w:rPr>
        <w:t xml:space="preserve">This study </w:t>
      </w:r>
      <w:r w:rsidR="00477B2A">
        <w:rPr>
          <w:rFonts w:ascii="Times New Roman" w:hAnsi="Times New Roman"/>
        </w:rPr>
        <w:t>conducts a</w:t>
      </w:r>
      <w:r w:rsidR="0023796D">
        <w:rPr>
          <w:rFonts w:ascii="Times New Roman" w:hAnsi="Times New Roman"/>
        </w:rPr>
        <w:t xml:space="preserve"> </w:t>
      </w:r>
      <w:r w:rsidR="00477B2A">
        <w:rPr>
          <w:rFonts w:ascii="Times New Roman" w:hAnsi="Times New Roman"/>
        </w:rPr>
        <w:t xml:space="preserve">gap analysis on Generation Y (Gen Y) customer expectation and perception towards lifestyle hotels. </w:t>
      </w:r>
      <w:r w:rsidR="008D0C99">
        <w:rPr>
          <w:rFonts w:ascii="Times New Roman" w:hAnsi="Times New Roman"/>
        </w:rPr>
        <w:t>In the result, 11 gaps between Gen Y customer expectation and perceptions on lifestyle hotels are identified. A</w:t>
      </w:r>
      <w:r w:rsidR="00C87CAD">
        <w:rPr>
          <w:rFonts w:ascii="Times New Roman" w:hAnsi="Times New Roman"/>
        </w:rPr>
        <w:t>n</w:t>
      </w:r>
      <w:r w:rsidR="008D0C99">
        <w:rPr>
          <w:rFonts w:ascii="Times New Roman" w:hAnsi="Times New Roman"/>
        </w:rPr>
        <w:t xml:space="preserve"> Importance-Performance (I-P) map further demonstrates how lifestyle hotel</w:t>
      </w:r>
      <w:r w:rsidR="00B40254">
        <w:rPr>
          <w:rFonts w:ascii="Times New Roman" w:hAnsi="Times New Roman"/>
        </w:rPr>
        <w:t>s</w:t>
      </w:r>
      <w:r w:rsidR="008D0C99">
        <w:rPr>
          <w:rFonts w:ascii="Times New Roman" w:hAnsi="Times New Roman"/>
        </w:rPr>
        <w:t xml:space="preserve"> satisfy Gen Y clients, and </w:t>
      </w:r>
      <w:r w:rsidR="0084275F">
        <w:rPr>
          <w:rFonts w:ascii="Times New Roman" w:hAnsi="Times New Roman"/>
        </w:rPr>
        <w:t xml:space="preserve">suggests future improvements </w:t>
      </w:r>
      <w:r w:rsidR="008D0C99">
        <w:rPr>
          <w:rFonts w:ascii="Times New Roman" w:hAnsi="Times New Roman"/>
        </w:rPr>
        <w:t xml:space="preserve">for lifestyle hotels to better cater Gen Y guests. </w:t>
      </w:r>
      <w:r w:rsidR="00981802">
        <w:rPr>
          <w:rFonts w:ascii="Times New Roman" w:hAnsi="Times New Roman"/>
        </w:rPr>
        <w:t xml:space="preserve">The </w:t>
      </w:r>
      <w:r w:rsidR="00BA0BDD">
        <w:rPr>
          <w:rFonts w:ascii="Times New Roman" w:hAnsi="Times New Roman"/>
        </w:rPr>
        <w:t xml:space="preserve">findings indicate that Gen </w:t>
      </w:r>
      <w:proofErr w:type="spellStart"/>
      <w:r w:rsidR="00BA0BDD">
        <w:rPr>
          <w:rFonts w:ascii="Times New Roman" w:hAnsi="Times New Roman"/>
        </w:rPr>
        <w:t>Yers</w:t>
      </w:r>
      <w:proofErr w:type="spellEnd"/>
      <w:r w:rsidR="00BA0BDD">
        <w:rPr>
          <w:rFonts w:ascii="Times New Roman" w:hAnsi="Times New Roman"/>
        </w:rPr>
        <w:t xml:space="preserve"> </w:t>
      </w:r>
      <w:r w:rsidR="0010695F">
        <w:rPr>
          <w:rFonts w:ascii="Times New Roman" w:hAnsi="Times New Roman"/>
        </w:rPr>
        <w:t xml:space="preserve">are </w:t>
      </w:r>
      <w:r w:rsidR="004A36AC">
        <w:rPr>
          <w:rFonts w:ascii="Times New Roman" w:hAnsi="Times New Roman"/>
        </w:rPr>
        <w:t xml:space="preserve">overall </w:t>
      </w:r>
      <w:r w:rsidR="00BA0BDD">
        <w:rPr>
          <w:rFonts w:ascii="Times New Roman" w:hAnsi="Times New Roman"/>
        </w:rPr>
        <w:t>satisf</w:t>
      </w:r>
      <w:r w:rsidR="0010695F">
        <w:rPr>
          <w:rFonts w:ascii="Times New Roman" w:hAnsi="Times New Roman"/>
        </w:rPr>
        <w:t>ied</w:t>
      </w:r>
      <w:r w:rsidR="00981802">
        <w:rPr>
          <w:rFonts w:ascii="Times New Roman" w:hAnsi="Times New Roman"/>
        </w:rPr>
        <w:t xml:space="preserve"> with lifestyle hotel</w:t>
      </w:r>
      <w:r w:rsidR="00BD3759">
        <w:rPr>
          <w:rFonts w:ascii="Times New Roman" w:hAnsi="Times New Roman"/>
        </w:rPr>
        <w:t>s</w:t>
      </w:r>
      <w:r w:rsidR="00981802">
        <w:rPr>
          <w:rFonts w:ascii="Times New Roman" w:hAnsi="Times New Roman"/>
        </w:rPr>
        <w:t xml:space="preserve">, </w:t>
      </w:r>
      <w:r w:rsidR="00BA0BDD">
        <w:rPr>
          <w:rFonts w:ascii="Times New Roman" w:hAnsi="Times New Roman"/>
        </w:rPr>
        <w:t xml:space="preserve">and </w:t>
      </w:r>
      <w:r w:rsidR="00981802">
        <w:rPr>
          <w:rFonts w:ascii="Times New Roman" w:hAnsi="Times New Roman"/>
        </w:rPr>
        <w:t>lifestyle hotel</w:t>
      </w:r>
      <w:r w:rsidR="00BD3759">
        <w:rPr>
          <w:rFonts w:ascii="Times New Roman" w:hAnsi="Times New Roman"/>
        </w:rPr>
        <w:t>s</w:t>
      </w:r>
      <w:r w:rsidR="00981802">
        <w:rPr>
          <w:rFonts w:ascii="Times New Roman" w:hAnsi="Times New Roman"/>
        </w:rPr>
        <w:t xml:space="preserve"> have relatively high performance</w:t>
      </w:r>
      <w:r w:rsidR="00BA0BDD">
        <w:rPr>
          <w:rFonts w:ascii="Times New Roman" w:hAnsi="Times New Roman"/>
        </w:rPr>
        <w:t xml:space="preserve"> in general. </w:t>
      </w:r>
      <w:r w:rsidR="00E04E5F">
        <w:rPr>
          <w:rFonts w:ascii="Times New Roman" w:hAnsi="Times New Roman"/>
        </w:rPr>
        <w:t xml:space="preserve">But there are also a few aspects lifestyle hotels could enhance for higher customer satisfactions. This research not only enriches limited </w:t>
      </w:r>
      <w:r w:rsidR="004534FB">
        <w:rPr>
          <w:rFonts w:ascii="Times New Roman" w:hAnsi="Times New Roman"/>
        </w:rPr>
        <w:t xml:space="preserve">existing </w:t>
      </w:r>
      <w:r w:rsidR="00E04E5F">
        <w:rPr>
          <w:rFonts w:ascii="Times New Roman" w:hAnsi="Times New Roman"/>
        </w:rPr>
        <w:t>understanding</w:t>
      </w:r>
      <w:r w:rsidR="004534FB">
        <w:rPr>
          <w:rFonts w:ascii="Times New Roman" w:hAnsi="Times New Roman"/>
        </w:rPr>
        <w:t>s</w:t>
      </w:r>
      <w:r w:rsidR="00E04E5F">
        <w:rPr>
          <w:rFonts w:ascii="Times New Roman" w:hAnsi="Times New Roman"/>
        </w:rPr>
        <w:t xml:space="preserve"> on Gen Y customer expectations, perceptions, and lifestyle hotel performance as well</w:t>
      </w:r>
      <w:r w:rsidR="004534FB">
        <w:rPr>
          <w:rFonts w:ascii="Times New Roman" w:hAnsi="Times New Roman"/>
        </w:rPr>
        <w:t xml:space="preserve"> for academies</w:t>
      </w:r>
      <w:r w:rsidR="00E04E5F">
        <w:rPr>
          <w:rFonts w:ascii="Times New Roman" w:hAnsi="Times New Roman"/>
        </w:rPr>
        <w:t xml:space="preserve">; but also gives industry professionals useful recommendations for future improvements.  </w:t>
      </w:r>
    </w:p>
    <w:p w:rsidR="00F73712" w:rsidRPr="00853595" w:rsidRDefault="00853595" w:rsidP="00B805F9">
      <w:pPr>
        <w:tabs>
          <w:tab w:val="left" w:pos="7080"/>
        </w:tabs>
        <w:spacing w:line="480" w:lineRule="auto"/>
        <w:jc w:val="both"/>
        <w:rPr>
          <w:rFonts w:ascii="Times New Roman" w:hAnsi="Times New Roman"/>
          <w:b/>
          <w:i/>
          <w:sz w:val="24"/>
          <w:szCs w:val="24"/>
        </w:rPr>
      </w:pPr>
      <w:r w:rsidRPr="00853595">
        <w:rPr>
          <w:rFonts w:ascii="Times New Roman" w:hAnsi="Times New Roman"/>
          <w:b/>
          <w:i/>
          <w:sz w:val="24"/>
          <w:szCs w:val="24"/>
        </w:rPr>
        <w:t>Key words: Generation Y, lifestyl</w:t>
      </w:r>
      <w:r>
        <w:rPr>
          <w:rFonts w:ascii="Times New Roman" w:hAnsi="Times New Roman"/>
          <w:b/>
          <w:i/>
          <w:sz w:val="24"/>
          <w:szCs w:val="24"/>
        </w:rPr>
        <w:t>e hotel, expectation, perception, importance, performance</w:t>
      </w:r>
    </w:p>
    <w:p w:rsidR="00853595" w:rsidRPr="00853595" w:rsidRDefault="00853595" w:rsidP="00B805F9">
      <w:pPr>
        <w:tabs>
          <w:tab w:val="left" w:pos="7080"/>
        </w:tabs>
        <w:spacing w:line="480" w:lineRule="auto"/>
        <w:jc w:val="both"/>
        <w:rPr>
          <w:rFonts w:ascii="Times New Roman" w:hAnsi="Times New Roman"/>
          <w:b/>
          <w:sz w:val="24"/>
          <w:szCs w:val="24"/>
        </w:rPr>
      </w:pPr>
    </w:p>
    <w:p w:rsidR="00E933BB" w:rsidRDefault="005C010E" w:rsidP="00B805F9">
      <w:pPr>
        <w:tabs>
          <w:tab w:val="left" w:pos="7080"/>
        </w:tabs>
        <w:spacing w:line="480" w:lineRule="auto"/>
        <w:jc w:val="both"/>
        <w:rPr>
          <w:rFonts w:ascii="Times New Roman" w:hAnsi="Times New Roman"/>
          <w:b/>
          <w:sz w:val="32"/>
        </w:rPr>
      </w:pPr>
      <w:r>
        <w:rPr>
          <w:rFonts w:ascii="Times New Roman" w:hAnsi="Times New Roman"/>
          <w:b/>
          <w:sz w:val="32"/>
        </w:rPr>
        <w:t>Background</w:t>
      </w:r>
    </w:p>
    <w:p w:rsidR="00EC3A0E" w:rsidRDefault="00080BFF" w:rsidP="00EC3A0E">
      <w:pPr>
        <w:spacing w:line="480" w:lineRule="auto"/>
        <w:jc w:val="both"/>
        <w:rPr>
          <w:rFonts w:ascii="Times New Roman" w:hAnsi="Times New Roman"/>
          <w:b/>
          <w:i/>
        </w:rPr>
      </w:pPr>
      <w:r>
        <w:rPr>
          <w:rFonts w:ascii="Times New Roman" w:hAnsi="Times New Roman"/>
          <w:sz w:val="24"/>
        </w:rPr>
        <w:t>While Generation X/</w:t>
      </w:r>
      <w:proofErr w:type="spellStart"/>
      <w:r>
        <w:rPr>
          <w:rFonts w:ascii="Times New Roman" w:hAnsi="Times New Roman"/>
          <w:sz w:val="24"/>
        </w:rPr>
        <w:t>Y’ers</w:t>
      </w:r>
      <w:proofErr w:type="spellEnd"/>
      <w:r>
        <w:rPr>
          <w:rFonts w:ascii="Times New Roman" w:hAnsi="Times New Roman"/>
          <w:sz w:val="24"/>
        </w:rPr>
        <w:t xml:space="preserve"> </w:t>
      </w:r>
      <w:proofErr w:type="gramStart"/>
      <w:r>
        <w:rPr>
          <w:rFonts w:ascii="Times New Roman" w:hAnsi="Times New Roman"/>
          <w:sz w:val="24"/>
        </w:rPr>
        <w:t>are</w:t>
      </w:r>
      <w:proofErr w:type="gramEnd"/>
      <w:r>
        <w:rPr>
          <w:rFonts w:ascii="Times New Roman" w:hAnsi="Times New Roman"/>
          <w:sz w:val="24"/>
        </w:rPr>
        <w:t xml:space="preserve"> becoming the main purchasing power group in the hotel market, there are very few studies done to explore their needs and wants. The growth of life style hotels in market gives insights that it would be an ideal product designed for Generation X/Y. </w:t>
      </w:r>
      <w:r w:rsidR="00EC3A0E">
        <w:rPr>
          <w:rFonts w:ascii="Times New Roman" w:hAnsi="Times New Roman" w:cs="Calibri"/>
          <w:sz w:val="24"/>
        </w:rPr>
        <w:t>Base on the phenomena, the research questions in our study are, 1) do these expectations on lifestyle hotel from Gen Y all meet with the perception of Gen Y?  2) Is Gen Y overall satisfied with the performance of lifestyle hotels? 3) How can lifestyle hotel improve performance to better cater Gen Y customers?</w:t>
      </w:r>
      <w:r w:rsidR="009D5B19">
        <w:rPr>
          <w:rFonts w:ascii="Times New Roman" w:hAnsi="Times New Roman" w:cs="Calibri"/>
          <w:sz w:val="24"/>
        </w:rPr>
        <w:t xml:space="preserve"> </w:t>
      </w:r>
    </w:p>
    <w:p w:rsidR="00F73712" w:rsidRDefault="00F73712" w:rsidP="00F73712">
      <w:pPr>
        <w:tabs>
          <w:tab w:val="left" w:pos="7080"/>
        </w:tabs>
        <w:spacing w:line="480" w:lineRule="auto"/>
        <w:jc w:val="both"/>
        <w:rPr>
          <w:rFonts w:ascii="Times New Roman" w:hAnsi="Times New Roman"/>
          <w:b/>
          <w:sz w:val="28"/>
          <w:szCs w:val="28"/>
        </w:rPr>
      </w:pPr>
    </w:p>
    <w:p w:rsidR="005C010E" w:rsidRPr="0048153B" w:rsidRDefault="009D5B19" w:rsidP="00F73712">
      <w:pPr>
        <w:tabs>
          <w:tab w:val="left" w:pos="7080"/>
        </w:tabs>
        <w:spacing w:line="480" w:lineRule="auto"/>
        <w:jc w:val="both"/>
        <w:rPr>
          <w:rFonts w:ascii="Times New Roman" w:hAnsi="Times New Roman"/>
          <w:b/>
          <w:sz w:val="32"/>
          <w:szCs w:val="32"/>
        </w:rPr>
      </w:pPr>
      <w:r w:rsidRPr="0048153B">
        <w:rPr>
          <w:rFonts w:ascii="Times New Roman" w:hAnsi="Times New Roman"/>
          <w:b/>
          <w:sz w:val="32"/>
          <w:szCs w:val="32"/>
        </w:rPr>
        <w:lastRenderedPageBreak/>
        <w:t>M</w:t>
      </w:r>
      <w:r w:rsidR="00F73712" w:rsidRPr="0048153B">
        <w:rPr>
          <w:rFonts w:ascii="Times New Roman" w:hAnsi="Times New Roman"/>
          <w:b/>
          <w:sz w:val="32"/>
          <w:szCs w:val="32"/>
        </w:rPr>
        <w:t>etho</w:t>
      </w:r>
      <w:r w:rsidRPr="0048153B">
        <w:rPr>
          <w:rFonts w:ascii="Times New Roman" w:hAnsi="Times New Roman"/>
          <w:b/>
          <w:sz w:val="32"/>
          <w:szCs w:val="32"/>
        </w:rPr>
        <w:t>dology</w:t>
      </w:r>
    </w:p>
    <w:p w:rsidR="00D05DBC" w:rsidRDefault="00FB6142" w:rsidP="002B28C1">
      <w:pPr>
        <w:spacing w:line="480" w:lineRule="auto"/>
        <w:jc w:val="both"/>
        <w:rPr>
          <w:rFonts w:ascii="Times New Roman" w:hAnsi="Times New Roman"/>
          <w:sz w:val="24"/>
          <w:szCs w:val="24"/>
        </w:rPr>
      </w:pPr>
      <w:r>
        <w:rPr>
          <w:rFonts w:ascii="Times New Roman" w:hAnsi="Times New Roman"/>
        </w:rPr>
        <w:t xml:space="preserve">In order to study Generation Y customer expectations and perceptions on lifestyle hotels, this study uses one class of students from Hotel &amp; Restaurant Administration School of Oklahoma State University by convenience sampling. </w:t>
      </w:r>
      <w:r w:rsidR="001633D3">
        <w:rPr>
          <w:rFonts w:ascii="Times New Roman" w:hAnsi="Times New Roman"/>
        </w:rPr>
        <w:t xml:space="preserve">The survey includes three sections with a slides presentation in the middle. </w:t>
      </w:r>
      <w:r w:rsidR="006E2146">
        <w:rPr>
          <w:rFonts w:ascii="Times New Roman" w:hAnsi="Times New Roman"/>
        </w:rPr>
        <w:t xml:space="preserve">The first session is Gen Y expectations on hotels. </w:t>
      </w:r>
      <w:r w:rsidR="007451A2">
        <w:rPr>
          <w:rFonts w:ascii="Times New Roman" w:hAnsi="Times New Roman"/>
        </w:rPr>
        <w:t>At the last session,</w:t>
      </w:r>
      <w:r w:rsidR="006E2146">
        <w:rPr>
          <w:rFonts w:ascii="Times New Roman" w:hAnsi="Times New Roman"/>
        </w:rPr>
        <w:t xml:space="preserve"> they</w:t>
      </w:r>
      <w:r w:rsidR="00A86BE4">
        <w:rPr>
          <w:rFonts w:ascii="Times New Roman" w:hAnsi="Times New Roman"/>
        </w:rPr>
        <w:t xml:space="preserve"> respond questions about perceptions </w:t>
      </w:r>
      <w:r w:rsidR="007C29E6">
        <w:rPr>
          <w:rFonts w:ascii="Times New Roman" w:hAnsi="Times New Roman"/>
        </w:rPr>
        <w:t xml:space="preserve">towards lifestyle hotel </w:t>
      </w:r>
      <w:r w:rsidR="00A86BE4">
        <w:rPr>
          <w:rFonts w:ascii="Times New Roman" w:hAnsi="Times New Roman"/>
        </w:rPr>
        <w:t xml:space="preserve">based on facts in </w:t>
      </w:r>
      <w:r w:rsidR="007451A2">
        <w:rPr>
          <w:rFonts w:ascii="Times New Roman" w:hAnsi="Times New Roman"/>
        </w:rPr>
        <w:t xml:space="preserve">the </w:t>
      </w:r>
      <w:r w:rsidR="000E7AC6">
        <w:rPr>
          <w:rFonts w:ascii="Times New Roman" w:hAnsi="Times New Roman"/>
        </w:rPr>
        <w:t xml:space="preserve">slides show, and also fill out </w:t>
      </w:r>
      <w:r w:rsidR="00B415FD">
        <w:rPr>
          <w:rFonts w:ascii="Times New Roman" w:hAnsi="Times New Roman"/>
        </w:rPr>
        <w:t>personal data</w:t>
      </w:r>
      <w:r w:rsidR="000E7AC6">
        <w:rPr>
          <w:rFonts w:ascii="Times New Roman" w:hAnsi="Times New Roman"/>
        </w:rPr>
        <w:t xml:space="preserve"> and travel preferences.</w:t>
      </w:r>
      <w:r w:rsidR="00A86BE4">
        <w:rPr>
          <w:rFonts w:ascii="Times New Roman" w:hAnsi="Times New Roman"/>
        </w:rPr>
        <w:t xml:space="preserve"> </w:t>
      </w:r>
      <w:r w:rsidR="005C3D2D">
        <w:rPr>
          <w:rFonts w:ascii="Times New Roman" w:hAnsi="Times New Roman"/>
        </w:rPr>
        <w:t>60 students participate and 56 effective responses are collected.</w:t>
      </w:r>
      <w:r w:rsidR="000C75A2">
        <w:rPr>
          <w:rFonts w:ascii="Times New Roman" w:hAnsi="Times New Roman"/>
        </w:rPr>
        <w:t xml:space="preserve"> </w:t>
      </w:r>
      <w:r w:rsidR="002B28C1">
        <w:rPr>
          <w:rFonts w:ascii="Times New Roman" w:hAnsi="Times New Roman"/>
          <w:sz w:val="24"/>
          <w:szCs w:val="24"/>
        </w:rPr>
        <w:t>Participants show more diverse in their traveling behaviors than in demographic features.</w:t>
      </w:r>
    </w:p>
    <w:p w:rsidR="000A7C8E" w:rsidRPr="000A7C8E" w:rsidRDefault="000A7C8E" w:rsidP="002B28C1">
      <w:pPr>
        <w:spacing w:line="480" w:lineRule="auto"/>
        <w:jc w:val="both"/>
        <w:rPr>
          <w:rFonts w:ascii="Times New Roman" w:hAnsi="Times New Roman"/>
          <w:sz w:val="24"/>
          <w:szCs w:val="24"/>
        </w:rPr>
      </w:pPr>
    </w:p>
    <w:p w:rsidR="00F73712" w:rsidRPr="0048153B" w:rsidRDefault="00F73712" w:rsidP="00FE2972">
      <w:pPr>
        <w:pStyle w:val="NoSpacing1"/>
        <w:spacing w:line="480" w:lineRule="auto"/>
        <w:jc w:val="both"/>
        <w:rPr>
          <w:rFonts w:ascii="Times New Roman" w:hAnsi="Times New Roman"/>
          <w:b/>
          <w:sz w:val="32"/>
          <w:szCs w:val="32"/>
        </w:rPr>
      </w:pPr>
      <w:r w:rsidRPr="0048153B">
        <w:rPr>
          <w:rFonts w:ascii="Times New Roman" w:hAnsi="Times New Roman"/>
          <w:b/>
          <w:sz w:val="32"/>
          <w:szCs w:val="32"/>
        </w:rPr>
        <w:t>Findings</w:t>
      </w:r>
    </w:p>
    <w:p w:rsidR="00A92E07" w:rsidRPr="00DD0F84" w:rsidRDefault="000A7C8E" w:rsidP="0048153B">
      <w:pPr>
        <w:pStyle w:val="NoSpacing1"/>
        <w:spacing w:line="480" w:lineRule="auto"/>
        <w:jc w:val="both"/>
        <w:rPr>
          <w:rFonts w:ascii="Times New Roman" w:hAnsi="Times New Roman"/>
          <w:sz w:val="24"/>
          <w:szCs w:val="24"/>
        </w:rPr>
      </w:pPr>
      <w:r>
        <w:rPr>
          <w:rFonts w:ascii="Times New Roman" w:hAnsi="Times New Roman"/>
          <w:sz w:val="24"/>
          <w:szCs w:val="24"/>
        </w:rPr>
        <w:t xml:space="preserve">A paired T-test is adopted on customer expectation and perception comparison. </w:t>
      </w:r>
      <w:r w:rsidR="00FE2972">
        <w:rPr>
          <w:rFonts w:ascii="Times New Roman" w:hAnsi="Times New Roman"/>
          <w:sz w:val="24"/>
          <w:szCs w:val="24"/>
        </w:rPr>
        <w:t xml:space="preserve">There are primarily </w:t>
      </w:r>
      <w:r w:rsidR="007D1C4E">
        <w:rPr>
          <w:rFonts w:ascii="Times New Roman" w:hAnsi="Times New Roman"/>
          <w:sz w:val="24"/>
          <w:szCs w:val="24"/>
        </w:rPr>
        <w:t xml:space="preserve">four findings in the gap analysis: 1) people are generally have high expectations and high perceptions on lifestyle hotels, </w:t>
      </w:r>
      <w:r w:rsidR="00602B50">
        <w:rPr>
          <w:rFonts w:ascii="Times New Roman" w:hAnsi="Times New Roman"/>
          <w:sz w:val="24"/>
          <w:szCs w:val="24"/>
        </w:rPr>
        <w:t xml:space="preserve">and willing to repurchase or recommend to other people; </w:t>
      </w:r>
      <w:r w:rsidR="007D1C4E">
        <w:rPr>
          <w:rFonts w:ascii="Times New Roman" w:hAnsi="Times New Roman"/>
          <w:sz w:val="24"/>
          <w:szCs w:val="24"/>
        </w:rPr>
        <w:t xml:space="preserve"> 2</w:t>
      </w:r>
      <w:r w:rsidR="00FE2972">
        <w:rPr>
          <w:rFonts w:ascii="Times New Roman" w:hAnsi="Times New Roman"/>
          <w:sz w:val="24"/>
          <w:szCs w:val="24"/>
        </w:rPr>
        <w:t>) there are 11 significant gaps identified between Generation X/Y customers’ expectations and perceptions tested at a 95% c</w:t>
      </w:r>
      <w:r w:rsidR="007D1C4E">
        <w:rPr>
          <w:rFonts w:ascii="Times New Roman" w:hAnsi="Times New Roman"/>
          <w:sz w:val="24"/>
          <w:szCs w:val="24"/>
        </w:rPr>
        <w:t>onfidence interval; 3</w:t>
      </w:r>
      <w:r w:rsidR="00FE2972">
        <w:rPr>
          <w:rFonts w:ascii="Times New Roman" w:hAnsi="Times New Roman"/>
          <w:sz w:val="24"/>
          <w:szCs w:val="24"/>
        </w:rPr>
        <w:t>) for the most part, customer perceptions are actually</w:t>
      </w:r>
      <w:r w:rsidR="007D1C4E">
        <w:rPr>
          <w:rFonts w:ascii="Times New Roman" w:hAnsi="Times New Roman"/>
          <w:sz w:val="24"/>
          <w:szCs w:val="24"/>
        </w:rPr>
        <w:t xml:space="preserve"> higher than expectations; and 4</w:t>
      </w:r>
      <w:r w:rsidR="00FE2972">
        <w:rPr>
          <w:rFonts w:ascii="Times New Roman" w:hAnsi="Times New Roman"/>
          <w:sz w:val="24"/>
          <w:szCs w:val="24"/>
        </w:rPr>
        <w:t>) the gaps between expectations and perceptions are insignificant for 6 of the items explored, most of which are guest room related.</w:t>
      </w:r>
    </w:p>
    <w:p w:rsidR="00FE2972" w:rsidRDefault="00A92E07" w:rsidP="00FE2972">
      <w:pPr>
        <w:pStyle w:val="NoSpacing1"/>
        <w:spacing w:line="480" w:lineRule="auto"/>
        <w:jc w:val="both"/>
        <w:rPr>
          <w:rFonts w:ascii="Times New Roman" w:hAnsi="Times New Roman"/>
          <w:sz w:val="24"/>
          <w:szCs w:val="24"/>
        </w:rPr>
      </w:pPr>
      <w:proofErr w:type="gramStart"/>
      <w:r>
        <w:rPr>
          <w:rFonts w:ascii="Times New Roman" w:hAnsi="Times New Roman"/>
          <w:sz w:val="24"/>
          <w:szCs w:val="24"/>
        </w:rPr>
        <w:t xml:space="preserve">The </w:t>
      </w:r>
      <w:r w:rsidR="00FE2972">
        <w:rPr>
          <w:rFonts w:ascii="Times New Roman" w:hAnsi="Times New Roman"/>
          <w:sz w:val="24"/>
          <w:szCs w:val="24"/>
        </w:rPr>
        <w:t>I</w:t>
      </w:r>
      <w:proofErr w:type="gramEnd"/>
      <w:r w:rsidR="00FE2972">
        <w:rPr>
          <w:rFonts w:ascii="Times New Roman" w:hAnsi="Times New Roman"/>
          <w:sz w:val="24"/>
          <w:szCs w:val="24"/>
        </w:rPr>
        <w:t xml:space="preserve">-P map </w:t>
      </w:r>
      <w:r>
        <w:rPr>
          <w:rFonts w:ascii="Times New Roman" w:hAnsi="Times New Roman"/>
          <w:sz w:val="24"/>
          <w:szCs w:val="24"/>
        </w:rPr>
        <w:t>is</w:t>
      </w:r>
      <w:r w:rsidR="00FE2972">
        <w:rPr>
          <w:rFonts w:ascii="Times New Roman" w:hAnsi="Times New Roman"/>
          <w:sz w:val="24"/>
          <w:szCs w:val="24"/>
        </w:rPr>
        <w:t xml:space="preserve"> drawn based on the previous gap analysis</w:t>
      </w:r>
      <w:r>
        <w:rPr>
          <w:rFonts w:ascii="Times New Roman" w:hAnsi="Times New Roman"/>
          <w:sz w:val="24"/>
          <w:szCs w:val="24"/>
        </w:rPr>
        <w:t xml:space="preserve"> to evaluate the success of lifestyle hotel as a new product</w:t>
      </w:r>
      <w:r w:rsidR="00FE2972">
        <w:rPr>
          <w:rFonts w:ascii="Times New Roman" w:hAnsi="Times New Roman"/>
          <w:sz w:val="24"/>
          <w:szCs w:val="24"/>
        </w:rPr>
        <w:t>:</w:t>
      </w:r>
    </w:p>
    <w:p w:rsidR="00FE2972" w:rsidRPr="00DD0F84" w:rsidRDefault="00D34FD2" w:rsidP="00DD0F84">
      <w:pPr>
        <w:pStyle w:val="NoSpacing1"/>
        <w:spacing w:line="480" w:lineRule="auto"/>
        <w:jc w:val="both"/>
        <w:rPr>
          <w:rFonts w:ascii="Times New Roman" w:hAnsi="Times New Roman"/>
          <w:sz w:val="24"/>
          <w:szCs w:val="24"/>
        </w:rPr>
      </w:pPr>
      <w:r>
        <w:rPr>
          <w:rFonts w:ascii="Times New Roman" w:hAnsi="Times New Roman"/>
          <w:noProof/>
          <w:sz w:val="24"/>
          <w:szCs w:val="24"/>
          <w:lang w:eastAsia="zh-CN"/>
        </w:rPr>
        <w:lastRenderedPageBreak/>
        <w:drawing>
          <wp:inline distT="0" distB="0" distL="0" distR="0">
            <wp:extent cx="3467100" cy="2790825"/>
            <wp:effectExtent l="1905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3467100" cy="2790825"/>
                    </a:xfrm>
                    <a:prstGeom prst="rect">
                      <a:avLst/>
                    </a:prstGeom>
                    <a:noFill/>
                    <a:ln w="9525">
                      <a:noFill/>
                      <a:miter lim="800000"/>
                      <a:headEnd/>
                      <a:tailEnd/>
                    </a:ln>
                  </pic:spPr>
                </pic:pic>
              </a:graphicData>
            </a:graphic>
          </wp:inline>
        </w:drawing>
      </w:r>
    </w:p>
    <w:p w:rsidR="00B805F9" w:rsidRPr="000C75A2" w:rsidRDefault="00E45BF4" w:rsidP="000C75A2">
      <w:pPr>
        <w:tabs>
          <w:tab w:val="left" w:pos="1740"/>
        </w:tabs>
        <w:spacing w:line="480" w:lineRule="auto"/>
        <w:jc w:val="both"/>
        <w:rPr>
          <w:rFonts w:ascii="Times New Roman" w:hAnsi="Times New Roman"/>
        </w:rPr>
      </w:pPr>
      <w:r>
        <w:rPr>
          <w:rFonts w:ascii="Times New Roman" w:hAnsi="Times New Roman"/>
        </w:rPr>
        <w:t xml:space="preserve">Those factors need improvement include: 1) Size of guest room, 2) Luxury bathroom facilities, 3) free wireless internet, 4) healthy food options, and 5) </w:t>
      </w:r>
      <w:r w:rsidR="00FB4B4F">
        <w:rPr>
          <w:rFonts w:ascii="Times New Roman" w:hAnsi="Times New Roman"/>
        </w:rPr>
        <w:t xml:space="preserve">in-room coffee machine, microwave oven, and mini-fridge. </w:t>
      </w:r>
    </w:p>
    <w:p w:rsidR="00B805F9" w:rsidRDefault="00B805F9"/>
    <w:p w:rsidR="00B805F9" w:rsidRPr="00DD0F84" w:rsidRDefault="007164E1" w:rsidP="000A729E">
      <w:pPr>
        <w:spacing w:line="480" w:lineRule="auto"/>
        <w:rPr>
          <w:rFonts w:ascii="Times New Roman" w:hAnsi="Times New Roman"/>
          <w:b/>
          <w:sz w:val="32"/>
          <w:szCs w:val="32"/>
        </w:rPr>
      </w:pPr>
      <w:r w:rsidRPr="00DD0F84">
        <w:rPr>
          <w:rFonts w:ascii="Times New Roman" w:hAnsi="Times New Roman"/>
          <w:b/>
          <w:sz w:val="32"/>
          <w:szCs w:val="32"/>
        </w:rPr>
        <w:t>Conclusion</w:t>
      </w:r>
    </w:p>
    <w:p w:rsidR="00F83243" w:rsidRDefault="007164E1" w:rsidP="000A729E">
      <w:pPr>
        <w:spacing w:line="480" w:lineRule="auto"/>
        <w:jc w:val="both"/>
        <w:rPr>
          <w:rFonts w:ascii="Times New Roman" w:hAnsi="Times New Roman"/>
        </w:rPr>
      </w:pPr>
      <w:r>
        <w:rPr>
          <w:rFonts w:ascii="Times New Roman" w:hAnsi="Times New Roman"/>
        </w:rPr>
        <w:t xml:space="preserve">The finding shows homogeneity demographic features on those </w:t>
      </w:r>
      <w:r w:rsidR="00CB33DC">
        <w:rPr>
          <w:rFonts w:ascii="Times New Roman" w:hAnsi="Times New Roman"/>
        </w:rPr>
        <w:t xml:space="preserve">college </w:t>
      </w:r>
      <w:r>
        <w:rPr>
          <w:rFonts w:ascii="Times New Roman" w:hAnsi="Times New Roman"/>
        </w:rPr>
        <w:t xml:space="preserve">students. </w:t>
      </w:r>
      <w:r w:rsidR="00DC52C3">
        <w:rPr>
          <w:rFonts w:ascii="Times New Roman" w:hAnsi="Times New Roman"/>
        </w:rPr>
        <w:t>Although students are still generally satisfied with room facilities, and willing to repurchase and recommend to their friends, there are still seve</w:t>
      </w:r>
      <w:r w:rsidR="00CC7E51">
        <w:rPr>
          <w:rFonts w:ascii="Times New Roman" w:hAnsi="Times New Roman"/>
        </w:rPr>
        <w:t xml:space="preserve">ral aspects need to be improved, and more value-added </w:t>
      </w:r>
      <w:r w:rsidR="005C6A51">
        <w:rPr>
          <w:rFonts w:ascii="Times New Roman" w:hAnsi="Times New Roman"/>
        </w:rPr>
        <w:t xml:space="preserve">facilities or </w:t>
      </w:r>
      <w:r w:rsidR="00CC7E51">
        <w:rPr>
          <w:rFonts w:ascii="Times New Roman" w:hAnsi="Times New Roman"/>
        </w:rPr>
        <w:t>services are expected.</w:t>
      </w:r>
    </w:p>
    <w:p w:rsidR="004534FB" w:rsidRPr="001A63EB" w:rsidRDefault="00602B50" w:rsidP="000A729E">
      <w:pPr>
        <w:spacing w:line="480" w:lineRule="auto"/>
        <w:jc w:val="both"/>
        <w:rPr>
          <w:rFonts w:ascii="Times New Roman" w:hAnsi="Times New Roman"/>
        </w:rPr>
      </w:pPr>
      <w:r>
        <w:rPr>
          <w:rFonts w:ascii="Times New Roman" w:hAnsi="Times New Roman"/>
        </w:rPr>
        <w:t xml:space="preserve">In conclusion, lifestyle hotels are </w:t>
      </w:r>
      <w:r w:rsidR="00AF4894">
        <w:rPr>
          <w:rFonts w:ascii="Times New Roman" w:hAnsi="Times New Roman"/>
        </w:rPr>
        <w:t xml:space="preserve">highly possible </w:t>
      </w:r>
      <w:r>
        <w:rPr>
          <w:rFonts w:ascii="Times New Roman" w:hAnsi="Times New Roman"/>
        </w:rPr>
        <w:t>suitable for Gen Y travelers. The core competency of lifestyle hotels are stylish design. And they perhaps can still improve some</w:t>
      </w:r>
      <w:r w:rsidRPr="00602B50">
        <w:rPr>
          <w:rFonts w:ascii="Times New Roman" w:hAnsi="Times New Roman"/>
        </w:rPr>
        <w:t xml:space="preserve"> </w:t>
      </w:r>
      <w:r>
        <w:rPr>
          <w:rFonts w:ascii="Times New Roman" w:hAnsi="Times New Roman"/>
        </w:rPr>
        <w:t>room facilities, such as free wireless internet, food &amp; beverage equipments, bathroom facilities, and room size. In the future, researchers might al</w:t>
      </w:r>
      <w:r w:rsidR="00E332DB">
        <w:rPr>
          <w:rFonts w:ascii="Times New Roman" w:hAnsi="Times New Roman"/>
        </w:rPr>
        <w:t>so include Gen X</w:t>
      </w:r>
      <w:r w:rsidR="00A771FC">
        <w:rPr>
          <w:rFonts w:ascii="Times New Roman" w:hAnsi="Times New Roman"/>
        </w:rPr>
        <w:t xml:space="preserve">, or </w:t>
      </w:r>
      <w:r w:rsidR="00BA3F67">
        <w:rPr>
          <w:rFonts w:ascii="Times New Roman" w:hAnsi="Times New Roman"/>
        </w:rPr>
        <w:t>a comparison study on customer expectation and perceptions between Gen Y and other Generations could be conducted.</w:t>
      </w:r>
    </w:p>
    <w:p w:rsidR="006D4170" w:rsidRPr="000F3950" w:rsidRDefault="00B805F9" w:rsidP="00B805F9">
      <w:pPr>
        <w:tabs>
          <w:tab w:val="left" w:pos="7080"/>
        </w:tabs>
        <w:spacing w:line="480" w:lineRule="auto"/>
        <w:rPr>
          <w:rFonts w:ascii="Times New Roman" w:hAnsi="Times New Roman"/>
          <w:b/>
          <w:i/>
          <w:sz w:val="24"/>
          <w:szCs w:val="24"/>
        </w:rPr>
      </w:pPr>
      <w:r w:rsidRPr="00D51C96">
        <w:rPr>
          <w:rFonts w:ascii="Times New Roman" w:hAnsi="Times New Roman"/>
          <w:b/>
          <w:i/>
          <w:sz w:val="24"/>
          <w:szCs w:val="24"/>
        </w:rPr>
        <w:lastRenderedPageBreak/>
        <w:t>References:</w:t>
      </w:r>
    </w:p>
    <w:p w:rsidR="00602B50" w:rsidRDefault="00602B50" w:rsidP="000B63B6">
      <w:pPr>
        <w:spacing w:beforeLines="1" w:afterLines="1" w:line="480" w:lineRule="auto"/>
        <w:jc w:val="both"/>
        <w:rPr>
          <w:noProof/>
        </w:rPr>
      </w:pPr>
      <w:r w:rsidRPr="008E1900">
        <w:rPr>
          <w:noProof/>
        </w:rPr>
        <w:t xml:space="preserve">Burritt, C. (2001). Aging boomers reshape resort segment. </w:t>
      </w:r>
      <w:r w:rsidRPr="008E1900">
        <w:rPr>
          <w:i/>
          <w:noProof/>
        </w:rPr>
        <w:t>Lodging Hospitality, 57</w:t>
      </w:r>
      <w:r w:rsidRPr="008E1900">
        <w:rPr>
          <w:noProof/>
        </w:rPr>
        <w:t>(3), 31.</w:t>
      </w:r>
    </w:p>
    <w:p w:rsidR="00602B50" w:rsidRDefault="00602B50" w:rsidP="00D51C96">
      <w:pPr>
        <w:spacing w:after="0" w:line="240" w:lineRule="auto"/>
        <w:ind w:left="720" w:hanging="720"/>
        <w:jc w:val="both"/>
        <w:rPr>
          <w:rFonts w:cs="Calibri"/>
          <w:noProof/>
        </w:rPr>
      </w:pPr>
      <w:r>
        <w:rPr>
          <w:rFonts w:cs="Calibri"/>
          <w:noProof/>
        </w:rPr>
        <w:t xml:space="preserve">Barsky, J., &amp; Nash, L. (2007). Word-of-mouth should be top-of-mind for hotel operators. </w:t>
      </w:r>
      <w:r>
        <w:rPr>
          <w:rFonts w:cs="Calibri"/>
          <w:i/>
          <w:noProof/>
        </w:rPr>
        <w:t>Hotel and Motel Management, 222</w:t>
      </w:r>
      <w:r>
        <w:rPr>
          <w:rFonts w:cs="Calibri"/>
          <w:noProof/>
        </w:rPr>
        <w:t>(6), 8.</w:t>
      </w:r>
    </w:p>
    <w:p w:rsidR="00602B50" w:rsidRDefault="00602B50" w:rsidP="00D51C96">
      <w:pPr>
        <w:spacing w:after="0" w:line="240" w:lineRule="auto"/>
        <w:ind w:left="720" w:hanging="720"/>
        <w:jc w:val="both"/>
        <w:rPr>
          <w:rFonts w:cs="Calibri"/>
          <w:noProof/>
        </w:rPr>
      </w:pPr>
    </w:p>
    <w:p w:rsidR="00602B50" w:rsidRDefault="00602B50" w:rsidP="00D51C96">
      <w:pPr>
        <w:spacing w:after="0" w:line="240" w:lineRule="auto"/>
        <w:ind w:left="720" w:hanging="720"/>
        <w:jc w:val="both"/>
        <w:rPr>
          <w:rFonts w:cs="Calibri"/>
          <w:noProof/>
        </w:rPr>
      </w:pPr>
      <w:r>
        <w:rPr>
          <w:rFonts w:cs="Calibri"/>
          <w:noProof/>
        </w:rPr>
        <w:t xml:space="preserve">Burritt, C. (2001). Aging boomers reshape resort segment. </w:t>
      </w:r>
      <w:r>
        <w:rPr>
          <w:rFonts w:cs="Calibri"/>
          <w:i/>
          <w:noProof/>
        </w:rPr>
        <w:t>Lodging Hospitality, 57</w:t>
      </w:r>
      <w:r>
        <w:rPr>
          <w:rFonts w:cs="Calibri"/>
          <w:noProof/>
        </w:rPr>
        <w:t>(3), 31.</w:t>
      </w:r>
    </w:p>
    <w:p w:rsidR="00602B50" w:rsidRDefault="00602B50" w:rsidP="00D51C96">
      <w:pPr>
        <w:spacing w:after="0" w:line="240" w:lineRule="auto"/>
        <w:ind w:left="720" w:hanging="720"/>
        <w:jc w:val="both"/>
        <w:rPr>
          <w:rFonts w:cs="Calibri"/>
          <w:noProof/>
        </w:rPr>
      </w:pPr>
    </w:p>
    <w:p w:rsidR="00B805F9" w:rsidRPr="008E1900" w:rsidRDefault="00B805F9" w:rsidP="000B63B6">
      <w:pPr>
        <w:spacing w:beforeLines="1" w:afterLines="1" w:line="480" w:lineRule="auto"/>
        <w:jc w:val="both"/>
      </w:pPr>
      <w:r w:rsidRPr="008E1900">
        <w:rPr>
          <w:i/>
        </w:rPr>
        <w:t xml:space="preserve">Daniel Edward Craig, (2009 July), </w:t>
      </w:r>
      <w:r w:rsidRPr="008E1900">
        <w:t xml:space="preserve">Lifestyle Hotels: </w:t>
      </w:r>
      <w:proofErr w:type="spellStart"/>
      <w:r w:rsidRPr="008E1900">
        <w:t>Gotta</w:t>
      </w:r>
      <w:proofErr w:type="spellEnd"/>
      <w:r w:rsidRPr="008E1900">
        <w:t xml:space="preserve"> Have Soul, www.hotelonline.com</w:t>
      </w:r>
    </w:p>
    <w:p w:rsidR="00602B50" w:rsidRDefault="00602B50" w:rsidP="00D51C96">
      <w:pPr>
        <w:spacing w:after="0" w:line="240" w:lineRule="auto"/>
        <w:ind w:left="720" w:hanging="720"/>
        <w:jc w:val="both"/>
        <w:rPr>
          <w:rFonts w:cs="Calibri"/>
          <w:noProof/>
        </w:rPr>
      </w:pPr>
      <w:r>
        <w:rPr>
          <w:rFonts w:cs="Calibri"/>
          <w:noProof/>
        </w:rPr>
        <w:t xml:space="preserve">Dube, L., Enz, C. A., Renaghan, L. M., &amp; Siguaw, J. A. (2000). Managing for excellence. </w:t>
      </w:r>
      <w:r>
        <w:rPr>
          <w:rFonts w:cs="Calibri"/>
          <w:i/>
          <w:noProof/>
        </w:rPr>
        <w:t>Cornell Hotel and Restaurant Administration Quarterly, 41</w:t>
      </w:r>
      <w:r>
        <w:rPr>
          <w:rFonts w:cs="Calibri"/>
          <w:noProof/>
        </w:rPr>
        <w:t>(5), 30.</w:t>
      </w:r>
    </w:p>
    <w:p w:rsidR="00602B50" w:rsidRDefault="00602B50" w:rsidP="00D51C96">
      <w:pPr>
        <w:spacing w:after="0" w:line="240" w:lineRule="auto"/>
        <w:ind w:left="720" w:hanging="720"/>
        <w:jc w:val="both"/>
        <w:rPr>
          <w:rFonts w:cs="Calibri"/>
          <w:noProof/>
        </w:rPr>
      </w:pPr>
    </w:p>
    <w:p w:rsidR="00602B50" w:rsidRDefault="00602B50" w:rsidP="00D51C96">
      <w:pPr>
        <w:spacing w:after="0" w:line="240" w:lineRule="auto"/>
        <w:ind w:left="720" w:hanging="720"/>
        <w:jc w:val="both"/>
        <w:rPr>
          <w:rFonts w:cs="Calibri"/>
          <w:noProof/>
        </w:rPr>
      </w:pPr>
      <w:r>
        <w:rPr>
          <w:rFonts w:cs="Calibri"/>
          <w:noProof/>
        </w:rPr>
        <w:t xml:space="preserve">Dube, L., &amp; Renaghan, L. M. (2000). Creating visible customer value. </w:t>
      </w:r>
      <w:r>
        <w:rPr>
          <w:rFonts w:cs="Calibri"/>
          <w:i/>
          <w:noProof/>
        </w:rPr>
        <w:t>Cornell Hotel and Restaurant Administration Quarterly, 41</w:t>
      </w:r>
      <w:r>
        <w:rPr>
          <w:rFonts w:cs="Calibri"/>
          <w:noProof/>
        </w:rPr>
        <w:t>(1), 62.</w:t>
      </w:r>
    </w:p>
    <w:p w:rsidR="00602B50" w:rsidRDefault="00602B50" w:rsidP="00D51C96">
      <w:pPr>
        <w:spacing w:after="0" w:line="240" w:lineRule="auto"/>
        <w:ind w:left="720" w:hanging="720"/>
        <w:jc w:val="both"/>
        <w:rPr>
          <w:rFonts w:cs="Calibri"/>
          <w:noProof/>
        </w:rPr>
      </w:pPr>
    </w:p>
    <w:p w:rsidR="00602B50" w:rsidRDefault="00602B50" w:rsidP="00D51C96">
      <w:pPr>
        <w:spacing w:after="0" w:line="240" w:lineRule="auto"/>
        <w:ind w:left="720" w:hanging="720"/>
        <w:jc w:val="both"/>
        <w:rPr>
          <w:rFonts w:cs="Calibri"/>
          <w:noProof/>
        </w:rPr>
      </w:pPr>
      <w:r>
        <w:rPr>
          <w:rFonts w:cs="Calibri"/>
          <w:noProof/>
        </w:rPr>
        <w:t xml:space="preserve">Edmundson, W. (2007). Cambria Suites Brand Cites Success in 2007: A New Generation of Hotels. </w:t>
      </w:r>
      <w:r>
        <w:rPr>
          <w:rFonts w:cs="Calibri"/>
          <w:i/>
          <w:noProof/>
        </w:rPr>
        <w:t>Business Perspectives, 19</w:t>
      </w:r>
      <w:r>
        <w:rPr>
          <w:rFonts w:cs="Calibri"/>
          <w:noProof/>
        </w:rPr>
        <w:t>(1), 40.</w:t>
      </w:r>
    </w:p>
    <w:p w:rsidR="00602B50" w:rsidRDefault="00602B50" w:rsidP="00D51C96">
      <w:pPr>
        <w:spacing w:after="0" w:line="240" w:lineRule="auto"/>
        <w:ind w:left="720" w:hanging="720"/>
        <w:jc w:val="both"/>
        <w:rPr>
          <w:rFonts w:cs="Calibri"/>
          <w:noProof/>
        </w:rPr>
      </w:pPr>
    </w:p>
    <w:p w:rsidR="00B805F9" w:rsidRPr="008E1900" w:rsidRDefault="00B805F9" w:rsidP="000B63B6">
      <w:pPr>
        <w:spacing w:beforeLines="1" w:afterLines="1" w:line="480" w:lineRule="auto"/>
        <w:jc w:val="both"/>
        <w:outlineLvl w:val="0"/>
        <w:rPr>
          <w:kern w:val="36"/>
        </w:rPr>
      </w:pPr>
      <w:r w:rsidRPr="008E1900">
        <w:rPr>
          <w:kern w:val="36"/>
        </w:rPr>
        <w:t xml:space="preserve">Ernst &amp; Young's Global hospitality insights highlights the growing lifestyle hotel trend, (2008 July), </w:t>
      </w:r>
      <w:hyperlink r:id="rId9" w:history="1">
        <w:r w:rsidRPr="008E1900">
          <w:rPr>
            <w:rStyle w:val="Hyperlink"/>
            <w:kern w:val="36"/>
          </w:rPr>
          <w:t>www.ey.com</w:t>
        </w:r>
      </w:hyperlink>
    </w:p>
    <w:p w:rsidR="00602B50" w:rsidRDefault="00602B50" w:rsidP="00D51C96">
      <w:pPr>
        <w:spacing w:after="0" w:line="240" w:lineRule="auto"/>
        <w:ind w:left="720" w:hanging="720"/>
        <w:jc w:val="both"/>
        <w:rPr>
          <w:rFonts w:cs="Calibri"/>
          <w:noProof/>
        </w:rPr>
      </w:pPr>
      <w:r>
        <w:rPr>
          <w:rFonts w:cs="Calibri"/>
          <w:noProof/>
        </w:rPr>
        <w:t xml:space="preserve">Ladhari, R. (2007). The effect of consumption emotions on satisfaction and word-of-mouth communications. </w:t>
      </w:r>
      <w:r>
        <w:rPr>
          <w:rFonts w:cs="Calibri"/>
          <w:i/>
          <w:noProof/>
        </w:rPr>
        <w:t>Psychology &amp; Marketing, 24</w:t>
      </w:r>
      <w:r>
        <w:rPr>
          <w:rFonts w:cs="Calibri"/>
          <w:noProof/>
        </w:rPr>
        <w:t>(12), 1085.</w:t>
      </w:r>
    </w:p>
    <w:p w:rsidR="00602B50" w:rsidRDefault="00602B50" w:rsidP="00D51C96">
      <w:pPr>
        <w:spacing w:after="0" w:line="240" w:lineRule="auto"/>
        <w:ind w:left="720" w:hanging="720"/>
        <w:jc w:val="both"/>
        <w:rPr>
          <w:rFonts w:cs="Calibri"/>
          <w:noProof/>
        </w:rPr>
      </w:pPr>
    </w:p>
    <w:p w:rsidR="00602B50" w:rsidRDefault="00602B50" w:rsidP="00D51C96">
      <w:pPr>
        <w:spacing w:after="0" w:line="240" w:lineRule="auto"/>
        <w:ind w:left="720" w:hanging="720"/>
        <w:jc w:val="both"/>
        <w:rPr>
          <w:rFonts w:cs="Calibri"/>
          <w:noProof/>
        </w:rPr>
      </w:pPr>
      <w:r>
        <w:rPr>
          <w:rFonts w:cs="Calibri"/>
          <w:noProof/>
        </w:rPr>
        <w:t xml:space="preserve">Lapierre, J., Tran-Khanh, A., &amp; Skelling, J. (2008). Antecedents of Customers' Desired Value Change in a Business-to-Business Context: Theoretical Model and Empirical Assessment. </w:t>
      </w:r>
      <w:r>
        <w:rPr>
          <w:rFonts w:cs="Calibri"/>
          <w:i/>
          <w:noProof/>
        </w:rPr>
        <w:t>Services Marketing Quarterly, 29</w:t>
      </w:r>
      <w:r>
        <w:rPr>
          <w:rFonts w:cs="Calibri"/>
          <w:noProof/>
        </w:rPr>
        <w:t>(3), 114.</w:t>
      </w:r>
    </w:p>
    <w:p w:rsidR="00B805F9" w:rsidRPr="00602B50" w:rsidRDefault="004151B8" w:rsidP="00D51C96">
      <w:pPr>
        <w:spacing w:after="0" w:line="240" w:lineRule="auto"/>
        <w:ind w:left="720" w:hanging="720"/>
        <w:jc w:val="both"/>
        <w:rPr>
          <w:rFonts w:cs="Calibri"/>
          <w:noProof/>
        </w:rPr>
      </w:pPr>
      <w:r w:rsidRPr="008E1900">
        <w:fldChar w:fldCharType="begin"/>
      </w:r>
      <w:r w:rsidR="00B805F9" w:rsidRPr="008E1900">
        <w:instrText xml:space="preserve"> ADDIN EN.REFLIST </w:instrText>
      </w:r>
      <w:r w:rsidRPr="008E1900">
        <w:fldChar w:fldCharType="separate"/>
      </w:r>
    </w:p>
    <w:p w:rsidR="00B805F9" w:rsidRPr="008E1900" w:rsidRDefault="00B805F9" w:rsidP="00D51C96">
      <w:pPr>
        <w:ind w:left="720" w:hanging="720"/>
        <w:jc w:val="both"/>
        <w:rPr>
          <w:noProof/>
        </w:rPr>
      </w:pPr>
      <w:r w:rsidRPr="008E1900">
        <w:rPr>
          <w:noProof/>
        </w:rPr>
        <w:t xml:space="preserve">Laff, M. (2009). Closing the Generation Gap. </w:t>
      </w:r>
      <w:r w:rsidRPr="008E1900">
        <w:rPr>
          <w:i/>
          <w:noProof/>
        </w:rPr>
        <w:t>T + D, 63</w:t>
      </w:r>
      <w:r w:rsidRPr="008E1900">
        <w:rPr>
          <w:noProof/>
        </w:rPr>
        <w:t>(5), 20.</w:t>
      </w:r>
    </w:p>
    <w:p w:rsidR="00B805F9" w:rsidRPr="008E1900" w:rsidRDefault="00B805F9" w:rsidP="00D51C96">
      <w:pPr>
        <w:ind w:left="720" w:hanging="720"/>
        <w:jc w:val="both"/>
        <w:rPr>
          <w:noProof/>
        </w:rPr>
      </w:pPr>
      <w:r w:rsidRPr="008E1900">
        <w:rPr>
          <w:noProof/>
        </w:rPr>
        <w:t>Maitland, A. (2009). A to Z of Generation Y attitudes</w:t>
      </w:r>
      <w:r w:rsidRPr="008E1900">
        <w:rPr>
          <w:i/>
          <w:noProof/>
        </w:rPr>
        <w:t>. Financial Times,</w:t>
      </w:r>
      <w:r w:rsidRPr="008E1900">
        <w:rPr>
          <w:noProof/>
        </w:rPr>
        <w:t xml:space="preserve"> p. 12. Retrieved from </w:t>
      </w:r>
      <w:hyperlink r:id="rId10" w:history="1">
        <w:r w:rsidRPr="008E1900">
          <w:rPr>
            <w:rStyle w:val="Hyperlink"/>
            <w:noProof/>
          </w:rPr>
          <w:t>http://proquest.umi.com/pqdweb?did=1751194281&amp;Fmt=7&amp;clientId=4653&amp;RQT=309&amp;VName=PQD</w:t>
        </w:r>
      </w:hyperlink>
    </w:p>
    <w:p w:rsidR="00B805F9" w:rsidRPr="008E1900" w:rsidRDefault="00B805F9" w:rsidP="00D51C96">
      <w:pPr>
        <w:ind w:left="720" w:hanging="720"/>
        <w:jc w:val="both"/>
        <w:rPr>
          <w:noProof/>
        </w:rPr>
      </w:pPr>
      <w:r w:rsidRPr="008E1900">
        <w:rPr>
          <w:noProof/>
        </w:rPr>
        <w:t xml:space="preserve">Mckenty, F. (2008, March 10, 2008). The Four Stages of Lifestyle Brands. from </w:t>
      </w:r>
      <w:hyperlink r:id="rId11" w:history="1">
        <w:r w:rsidRPr="008E1900">
          <w:rPr>
            <w:rStyle w:val="Hyperlink"/>
            <w:noProof/>
          </w:rPr>
          <w:t>http://www.kascope.com/blog/2008/02/four-stages-of-lifestyle-brand.html</w:t>
        </w:r>
      </w:hyperlink>
    </w:p>
    <w:p w:rsidR="00602B50" w:rsidRDefault="00602B50" w:rsidP="00D51C96">
      <w:pPr>
        <w:spacing w:after="0" w:line="240" w:lineRule="auto"/>
        <w:ind w:left="720" w:hanging="720"/>
        <w:jc w:val="both"/>
        <w:rPr>
          <w:rFonts w:cs="Calibri"/>
          <w:noProof/>
        </w:rPr>
      </w:pPr>
    </w:p>
    <w:p w:rsidR="00602B50" w:rsidRDefault="00602B50" w:rsidP="00D51C96">
      <w:pPr>
        <w:spacing w:after="0" w:line="240" w:lineRule="auto"/>
        <w:ind w:left="720" w:hanging="720"/>
        <w:jc w:val="both"/>
        <w:rPr>
          <w:rFonts w:cs="Calibri"/>
          <w:noProof/>
        </w:rPr>
      </w:pPr>
      <w:r>
        <w:rPr>
          <w:rFonts w:cs="Calibri"/>
          <w:noProof/>
        </w:rPr>
        <w:t xml:space="preserve">Nicholas, A. (2009). Generational Perceptions: Workers And Consumers. </w:t>
      </w:r>
      <w:r>
        <w:rPr>
          <w:rFonts w:cs="Calibri"/>
          <w:i/>
          <w:noProof/>
        </w:rPr>
        <w:t>Journal of Business &amp; Economics Research, 7</w:t>
      </w:r>
      <w:r>
        <w:rPr>
          <w:rFonts w:cs="Calibri"/>
          <w:noProof/>
        </w:rPr>
        <w:t>(10), 47.</w:t>
      </w:r>
    </w:p>
    <w:p w:rsidR="00996DEA" w:rsidRDefault="00996DEA" w:rsidP="00D51C96">
      <w:pPr>
        <w:ind w:left="720" w:hanging="720"/>
        <w:jc w:val="both"/>
        <w:rPr>
          <w:rFonts w:cs="Calibri"/>
          <w:noProof/>
        </w:rPr>
      </w:pPr>
      <w:r>
        <w:rPr>
          <w:rFonts w:cs="Calibri"/>
          <w:noProof/>
        </w:rPr>
        <w:t xml:space="preserve">Rama, Y. (2002). A comparison of buyer behavior characteristics of U.S. and French Generation X. </w:t>
      </w:r>
      <w:r>
        <w:rPr>
          <w:rFonts w:cs="Calibri"/>
          <w:i/>
          <w:noProof/>
        </w:rPr>
        <w:t>Journal of Euro - Marketing, 12</w:t>
      </w:r>
      <w:r>
        <w:rPr>
          <w:rFonts w:cs="Calibri"/>
          <w:noProof/>
        </w:rPr>
        <w:t>(1), 5.</w:t>
      </w:r>
    </w:p>
    <w:p w:rsidR="00B805F9" w:rsidRPr="008E1900" w:rsidRDefault="00B805F9" w:rsidP="00D51C96">
      <w:pPr>
        <w:ind w:left="720" w:hanging="720"/>
        <w:jc w:val="both"/>
        <w:rPr>
          <w:noProof/>
        </w:rPr>
      </w:pPr>
      <w:r w:rsidRPr="008E1900">
        <w:rPr>
          <w:noProof/>
        </w:rPr>
        <w:lastRenderedPageBreak/>
        <w:t xml:space="preserve">Ritson, M. (2007). Have you got the Gen X factor? </w:t>
      </w:r>
      <w:r w:rsidRPr="008E1900">
        <w:rPr>
          <w:i/>
          <w:noProof/>
        </w:rPr>
        <w:t>Marketing</w:t>
      </w:r>
      <w:r w:rsidRPr="008E1900">
        <w:rPr>
          <w:noProof/>
        </w:rPr>
        <w:t>, 25.</w:t>
      </w:r>
    </w:p>
    <w:p w:rsidR="00B805F9" w:rsidRPr="008E1900" w:rsidRDefault="00B805F9" w:rsidP="00D51C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cs="Helvetica"/>
        </w:rPr>
      </w:pPr>
      <w:r w:rsidRPr="008E1900">
        <w:rPr>
          <w:rFonts w:cs="Helvetica"/>
        </w:rPr>
        <w:t xml:space="preserve">Rockart, J. (1979). Chief executives define their own information needs. Harvard </w:t>
      </w:r>
    </w:p>
    <w:p w:rsidR="00B805F9" w:rsidRDefault="00B805F9" w:rsidP="00D51C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cs="Helvetica"/>
        </w:rPr>
      </w:pPr>
      <w:r w:rsidRPr="008E1900">
        <w:rPr>
          <w:rFonts w:cs="Helvetica"/>
        </w:rPr>
        <w:t xml:space="preserve">Business Review, 57(2), 81–93. </w:t>
      </w:r>
    </w:p>
    <w:p w:rsidR="00996DEA" w:rsidRPr="008E1900" w:rsidRDefault="00996DEA" w:rsidP="00D51C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cs="Helvetica"/>
        </w:rPr>
      </w:pPr>
    </w:p>
    <w:p w:rsidR="00996DEA" w:rsidRDefault="00B805F9" w:rsidP="00D51C96">
      <w:pPr>
        <w:spacing w:after="0" w:line="240" w:lineRule="auto"/>
        <w:ind w:left="720" w:hanging="720"/>
        <w:jc w:val="both"/>
        <w:rPr>
          <w:rFonts w:cs="Calibri"/>
          <w:noProof/>
        </w:rPr>
      </w:pPr>
      <w:r w:rsidRPr="008E1900">
        <w:rPr>
          <w:rFonts w:cs="Courier"/>
        </w:rPr>
        <w:t xml:space="preserve"> </w:t>
      </w:r>
      <w:r w:rsidR="00996DEA">
        <w:rPr>
          <w:rFonts w:cs="Calibri"/>
          <w:noProof/>
        </w:rPr>
        <w:t xml:space="preserve">Shereshewsky, J. (2008). The sky is not falling: An open letter to the ad and marketing community. </w:t>
      </w:r>
      <w:r w:rsidR="00996DEA">
        <w:rPr>
          <w:rFonts w:cs="Calibri"/>
          <w:i/>
          <w:noProof/>
        </w:rPr>
        <w:t>Advertising Age, 79</w:t>
      </w:r>
      <w:r w:rsidR="00996DEA">
        <w:rPr>
          <w:rFonts w:cs="Calibri"/>
          <w:noProof/>
        </w:rPr>
        <w:t>(27), 12.</w:t>
      </w:r>
    </w:p>
    <w:p w:rsidR="00B805F9" w:rsidRPr="008E1900" w:rsidRDefault="00B805F9" w:rsidP="00D51C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cs="Courier"/>
        </w:rPr>
      </w:pPr>
    </w:p>
    <w:p w:rsidR="00B805F9" w:rsidRPr="008E1900" w:rsidRDefault="00B805F9" w:rsidP="00D51C96">
      <w:pPr>
        <w:ind w:left="720" w:hanging="720"/>
        <w:jc w:val="both"/>
        <w:rPr>
          <w:noProof/>
        </w:rPr>
      </w:pPr>
      <w:r w:rsidRPr="008E1900">
        <w:rPr>
          <w:noProof/>
        </w:rPr>
        <w:t>Wen Hua, Andrew Chan &amp; Zhenxing Mao (2009),</w:t>
      </w:r>
      <w:r w:rsidRPr="008E1900">
        <w:rPr>
          <w:rFonts w:cs="Helvetica"/>
        </w:rPr>
        <w:t xml:space="preserve"> Journal of Quality Assurance In Hospitality &amp; Tourism, 10:59–74</w:t>
      </w:r>
    </w:p>
    <w:p w:rsidR="00B805F9" w:rsidRPr="008E1900" w:rsidRDefault="00B805F9" w:rsidP="00D51C96">
      <w:pPr>
        <w:ind w:left="720" w:hanging="720"/>
        <w:jc w:val="both"/>
        <w:rPr>
          <w:noProof/>
        </w:rPr>
      </w:pPr>
      <w:r w:rsidRPr="008E1900">
        <w:rPr>
          <w:noProof/>
        </w:rPr>
        <w:t xml:space="preserve">Wolff, C. (2008). Lodgings Lifestyle Landscape. </w:t>
      </w:r>
      <w:r w:rsidRPr="008E1900">
        <w:rPr>
          <w:i/>
          <w:noProof/>
        </w:rPr>
        <w:t>Lodging Hospitality, 64</w:t>
      </w:r>
      <w:r w:rsidRPr="008E1900">
        <w:rPr>
          <w:noProof/>
        </w:rPr>
        <w:t>(5), 36.</w:t>
      </w:r>
    </w:p>
    <w:p w:rsidR="00996DEA" w:rsidRDefault="00996DEA" w:rsidP="00D51C96">
      <w:pPr>
        <w:spacing w:after="0" w:line="240" w:lineRule="auto"/>
        <w:ind w:left="720" w:hanging="720"/>
        <w:jc w:val="both"/>
        <w:rPr>
          <w:rFonts w:cs="Calibri"/>
          <w:noProof/>
        </w:rPr>
      </w:pPr>
      <w:r>
        <w:rPr>
          <w:rFonts w:cs="Calibri"/>
          <w:noProof/>
        </w:rPr>
        <w:t xml:space="preserve">Woodruff, R. B. (1997). Customer value: The next source for competitive advantage. </w:t>
      </w:r>
      <w:r>
        <w:rPr>
          <w:rFonts w:cs="Calibri"/>
          <w:i/>
          <w:noProof/>
        </w:rPr>
        <w:t>Academy of Marketing Science. Journal, 25</w:t>
      </w:r>
      <w:r>
        <w:rPr>
          <w:rFonts w:cs="Calibri"/>
          <w:noProof/>
        </w:rPr>
        <w:t>(2), 139.</w:t>
      </w:r>
    </w:p>
    <w:p w:rsidR="00996DEA" w:rsidRDefault="00996DEA" w:rsidP="00D51C96">
      <w:pPr>
        <w:spacing w:after="0" w:line="240" w:lineRule="auto"/>
        <w:ind w:left="720" w:hanging="720"/>
        <w:jc w:val="both"/>
        <w:rPr>
          <w:rFonts w:cs="Calibri"/>
          <w:noProof/>
        </w:rPr>
      </w:pPr>
    </w:p>
    <w:p w:rsidR="009845C1" w:rsidRPr="009845C1" w:rsidRDefault="00B805F9" w:rsidP="00D51C96">
      <w:pPr>
        <w:ind w:left="720" w:hanging="720"/>
        <w:jc w:val="both"/>
        <w:rPr>
          <w:noProof/>
        </w:rPr>
      </w:pPr>
      <w:r w:rsidRPr="008E1900">
        <w:rPr>
          <w:noProof/>
        </w:rPr>
        <w:t xml:space="preserve">Yesawich, P. (2008). It's not your father's lodging brand anymore. </w:t>
      </w:r>
      <w:r w:rsidRPr="008E1900">
        <w:rPr>
          <w:i/>
          <w:noProof/>
        </w:rPr>
        <w:t>Hotel and Motel Management, 223</w:t>
      </w:r>
      <w:r w:rsidRPr="008E1900">
        <w:rPr>
          <w:noProof/>
        </w:rPr>
        <w:t>(10), 18.</w:t>
      </w:r>
    </w:p>
    <w:p w:rsidR="009845C1" w:rsidRDefault="004151B8" w:rsidP="00D51C96">
      <w:pPr>
        <w:spacing w:after="0" w:line="240" w:lineRule="auto"/>
        <w:ind w:left="720" w:hanging="720"/>
        <w:jc w:val="both"/>
        <w:rPr>
          <w:rFonts w:cs="Calibri"/>
          <w:noProof/>
        </w:rPr>
      </w:pPr>
      <w:r>
        <w:rPr>
          <w:rFonts w:ascii="Times New Roman" w:hAnsi="Times New Roman"/>
        </w:rPr>
        <w:fldChar w:fldCharType="begin"/>
      </w:r>
      <w:r w:rsidR="009845C1">
        <w:rPr>
          <w:rFonts w:ascii="Times New Roman" w:hAnsi="Times New Roman"/>
        </w:rPr>
        <w:instrText xml:space="preserve"> ADDIN EN.REFLIST </w:instrText>
      </w:r>
      <w:r>
        <w:rPr>
          <w:rFonts w:ascii="Times New Roman" w:hAnsi="Times New Roman"/>
        </w:rPr>
        <w:fldChar w:fldCharType="separate"/>
      </w:r>
    </w:p>
    <w:p w:rsidR="009845C1" w:rsidRDefault="009845C1" w:rsidP="00D51C96">
      <w:pPr>
        <w:spacing w:after="0" w:line="240" w:lineRule="auto"/>
        <w:ind w:left="720" w:hanging="720"/>
        <w:jc w:val="both"/>
        <w:rPr>
          <w:rFonts w:ascii="Times New Roman" w:hAnsi="Times New Roman" w:cs="Calibri"/>
          <w:noProof/>
        </w:rPr>
      </w:pPr>
    </w:p>
    <w:p w:rsidR="00B805F9" w:rsidRPr="008E1900" w:rsidRDefault="004151B8" w:rsidP="00D51C96">
      <w:pPr>
        <w:jc w:val="both"/>
        <w:rPr>
          <w:noProof/>
        </w:rPr>
      </w:pPr>
      <w:r>
        <w:rPr>
          <w:rFonts w:ascii="Times New Roman" w:hAnsi="Times New Roman"/>
        </w:rPr>
        <w:fldChar w:fldCharType="end"/>
      </w:r>
    </w:p>
    <w:p w:rsidR="00FE2972" w:rsidRDefault="004151B8" w:rsidP="00D51C96">
      <w:pPr>
        <w:jc w:val="both"/>
      </w:pPr>
      <w:r w:rsidRPr="008E1900">
        <w:fldChar w:fldCharType="end"/>
      </w:r>
    </w:p>
    <w:sectPr w:rsidR="00FE2972" w:rsidSect="00FE2972">
      <w:footerReference w:type="default" r:id="rId1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36A8" w:rsidRDefault="006F36A8" w:rsidP="00E65B42">
      <w:pPr>
        <w:spacing w:after="0" w:line="240" w:lineRule="auto"/>
      </w:pPr>
      <w:r>
        <w:separator/>
      </w:r>
    </w:p>
  </w:endnote>
  <w:endnote w:type="continuationSeparator" w:id="0">
    <w:p w:rsidR="006F36A8" w:rsidRDefault="006F36A8" w:rsidP="00E65B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E07" w:rsidRDefault="004151B8">
    <w:pPr>
      <w:pStyle w:val="Footer"/>
      <w:jc w:val="right"/>
    </w:pPr>
    <w:fldSimple w:instr=" PAGE   \* MERGEFORMAT ">
      <w:r w:rsidR="00853595">
        <w:rPr>
          <w:noProof/>
        </w:rPr>
        <w:t>2</w:t>
      </w:r>
    </w:fldSimple>
  </w:p>
  <w:p w:rsidR="00A92E07" w:rsidRDefault="00A92E0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36A8" w:rsidRDefault="006F36A8" w:rsidP="00E65B42">
      <w:pPr>
        <w:spacing w:after="0" w:line="240" w:lineRule="auto"/>
      </w:pPr>
      <w:r>
        <w:separator/>
      </w:r>
    </w:p>
  </w:footnote>
  <w:footnote w:type="continuationSeparator" w:id="0">
    <w:p w:rsidR="006F36A8" w:rsidRDefault="006F36A8" w:rsidP="00E65B4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F1F4B"/>
    <w:multiLevelType w:val="hybridMultilevel"/>
    <w:tmpl w:val="ED404294"/>
    <w:lvl w:ilvl="0" w:tplc="439415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0562C9E"/>
    <w:multiLevelType w:val="multilevel"/>
    <w:tmpl w:val="EE5A96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68F37FF2"/>
    <w:multiLevelType w:val="hybridMultilevel"/>
    <w:tmpl w:val="AA18ED7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stylePaneSortMethod w:val="0000"/>
  <w:defaultTabStop w:val="720"/>
  <w:characterSpacingControl w:val="doNotCompress"/>
  <w:hdrShapeDefaults>
    <o:shapedefaults v:ext="edit" spidmax="15362"/>
  </w:hdrShapeDefaults>
  <w:footnotePr>
    <w:footnote w:id="-1"/>
    <w:footnote w:id="0"/>
  </w:footnotePr>
  <w:endnotePr>
    <w:endnote w:id="-1"/>
    <w:endnote w:id="0"/>
  </w:endnotePr>
  <w:compat/>
  <w:rsids>
    <w:rsidRoot w:val="009D3D87"/>
    <w:rsid w:val="00000984"/>
    <w:rsid w:val="000051E4"/>
    <w:rsid w:val="000129A8"/>
    <w:rsid w:val="00017036"/>
    <w:rsid w:val="000410FF"/>
    <w:rsid w:val="00080BFF"/>
    <w:rsid w:val="000A729E"/>
    <w:rsid w:val="000A7C8E"/>
    <w:rsid w:val="000B63B6"/>
    <w:rsid w:val="000C32F1"/>
    <w:rsid w:val="000C75A2"/>
    <w:rsid w:val="000E7AC6"/>
    <w:rsid w:val="000F3950"/>
    <w:rsid w:val="001045FC"/>
    <w:rsid w:val="0010695F"/>
    <w:rsid w:val="00115875"/>
    <w:rsid w:val="00116C89"/>
    <w:rsid w:val="001272EA"/>
    <w:rsid w:val="001367CA"/>
    <w:rsid w:val="001578E9"/>
    <w:rsid w:val="001633D3"/>
    <w:rsid w:val="00184463"/>
    <w:rsid w:val="001A45D1"/>
    <w:rsid w:val="001A63EB"/>
    <w:rsid w:val="001A71E0"/>
    <w:rsid w:val="001D5A3A"/>
    <w:rsid w:val="00206D62"/>
    <w:rsid w:val="0023796D"/>
    <w:rsid w:val="0024044F"/>
    <w:rsid w:val="00244DC9"/>
    <w:rsid w:val="00261005"/>
    <w:rsid w:val="00272413"/>
    <w:rsid w:val="00280C80"/>
    <w:rsid w:val="00281743"/>
    <w:rsid w:val="002945F8"/>
    <w:rsid w:val="002B28C1"/>
    <w:rsid w:val="002D693B"/>
    <w:rsid w:val="002E45A5"/>
    <w:rsid w:val="002F34B5"/>
    <w:rsid w:val="00354E07"/>
    <w:rsid w:val="00357090"/>
    <w:rsid w:val="003B3D00"/>
    <w:rsid w:val="003D192D"/>
    <w:rsid w:val="00401CF2"/>
    <w:rsid w:val="004151B8"/>
    <w:rsid w:val="004318A6"/>
    <w:rsid w:val="004534FB"/>
    <w:rsid w:val="00474F5C"/>
    <w:rsid w:val="00477B2A"/>
    <w:rsid w:val="0048153B"/>
    <w:rsid w:val="00494E16"/>
    <w:rsid w:val="004A36AC"/>
    <w:rsid w:val="004C5CAA"/>
    <w:rsid w:val="004D5E49"/>
    <w:rsid w:val="004F40E8"/>
    <w:rsid w:val="005126E0"/>
    <w:rsid w:val="005130C2"/>
    <w:rsid w:val="005416DB"/>
    <w:rsid w:val="00546DD2"/>
    <w:rsid w:val="0055481F"/>
    <w:rsid w:val="00566136"/>
    <w:rsid w:val="0056655F"/>
    <w:rsid w:val="00567FCA"/>
    <w:rsid w:val="00595B4C"/>
    <w:rsid w:val="005C010E"/>
    <w:rsid w:val="005C3D2D"/>
    <w:rsid w:val="005C6A51"/>
    <w:rsid w:val="005F68D4"/>
    <w:rsid w:val="00602B50"/>
    <w:rsid w:val="006037E9"/>
    <w:rsid w:val="0060761E"/>
    <w:rsid w:val="00656908"/>
    <w:rsid w:val="0066232F"/>
    <w:rsid w:val="006A7E99"/>
    <w:rsid w:val="006B1F86"/>
    <w:rsid w:val="006D4170"/>
    <w:rsid w:val="006E2146"/>
    <w:rsid w:val="006F36A8"/>
    <w:rsid w:val="007164E1"/>
    <w:rsid w:val="007242F8"/>
    <w:rsid w:val="0074368D"/>
    <w:rsid w:val="007451A2"/>
    <w:rsid w:val="00747D0C"/>
    <w:rsid w:val="007618AD"/>
    <w:rsid w:val="00787D74"/>
    <w:rsid w:val="007C29E6"/>
    <w:rsid w:val="007D1C4E"/>
    <w:rsid w:val="007D7153"/>
    <w:rsid w:val="007E7DE7"/>
    <w:rsid w:val="00806682"/>
    <w:rsid w:val="00814F65"/>
    <w:rsid w:val="008269AE"/>
    <w:rsid w:val="0083592A"/>
    <w:rsid w:val="0084275F"/>
    <w:rsid w:val="00843E0A"/>
    <w:rsid w:val="00847B60"/>
    <w:rsid w:val="00853595"/>
    <w:rsid w:val="00866470"/>
    <w:rsid w:val="008704F0"/>
    <w:rsid w:val="008708E3"/>
    <w:rsid w:val="00875653"/>
    <w:rsid w:val="00896307"/>
    <w:rsid w:val="008A1F9D"/>
    <w:rsid w:val="008D0C99"/>
    <w:rsid w:val="008E4D86"/>
    <w:rsid w:val="008F650B"/>
    <w:rsid w:val="00901BD7"/>
    <w:rsid w:val="0090447F"/>
    <w:rsid w:val="009048D1"/>
    <w:rsid w:val="00916CC9"/>
    <w:rsid w:val="0095324E"/>
    <w:rsid w:val="00981802"/>
    <w:rsid w:val="009845C1"/>
    <w:rsid w:val="00996DEA"/>
    <w:rsid w:val="009C1BEF"/>
    <w:rsid w:val="009D3D87"/>
    <w:rsid w:val="009D5B19"/>
    <w:rsid w:val="009E2438"/>
    <w:rsid w:val="00A30656"/>
    <w:rsid w:val="00A42BD5"/>
    <w:rsid w:val="00A771FC"/>
    <w:rsid w:val="00A86BE4"/>
    <w:rsid w:val="00A90C00"/>
    <w:rsid w:val="00A92E07"/>
    <w:rsid w:val="00A9647E"/>
    <w:rsid w:val="00AB683E"/>
    <w:rsid w:val="00AC4469"/>
    <w:rsid w:val="00AF4894"/>
    <w:rsid w:val="00B40254"/>
    <w:rsid w:val="00B415FD"/>
    <w:rsid w:val="00B42257"/>
    <w:rsid w:val="00B57665"/>
    <w:rsid w:val="00B6311B"/>
    <w:rsid w:val="00B805F9"/>
    <w:rsid w:val="00BA0BDD"/>
    <w:rsid w:val="00BA3F67"/>
    <w:rsid w:val="00BA4536"/>
    <w:rsid w:val="00BA5C87"/>
    <w:rsid w:val="00BB3BF4"/>
    <w:rsid w:val="00BB4EB7"/>
    <w:rsid w:val="00BC3790"/>
    <w:rsid w:val="00BD16C8"/>
    <w:rsid w:val="00BD3759"/>
    <w:rsid w:val="00BD514E"/>
    <w:rsid w:val="00C16496"/>
    <w:rsid w:val="00C269C5"/>
    <w:rsid w:val="00C87CAD"/>
    <w:rsid w:val="00C93222"/>
    <w:rsid w:val="00CB33DC"/>
    <w:rsid w:val="00CC7E51"/>
    <w:rsid w:val="00CF368F"/>
    <w:rsid w:val="00CF7B9F"/>
    <w:rsid w:val="00D0280D"/>
    <w:rsid w:val="00D05DBC"/>
    <w:rsid w:val="00D34FD2"/>
    <w:rsid w:val="00D50989"/>
    <w:rsid w:val="00D50EB5"/>
    <w:rsid w:val="00D51C96"/>
    <w:rsid w:val="00D70543"/>
    <w:rsid w:val="00DC52C3"/>
    <w:rsid w:val="00DC6731"/>
    <w:rsid w:val="00DD0F84"/>
    <w:rsid w:val="00DD7102"/>
    <w:rsid w:val="00DE3699"/>
    <w:rsid w:val="00DE4185"/>
    <w:rsid w:val="00DF6465"/>
    <w:rsid w:val="00E00BC8"/>
    <w:rsid w:val="00E04C63"/>
    <w:rsid w:val="00E04E5F"/>
    <w:rsid w:val="00E0774D"/>
    <w:rsid w:val="00E16894"/>
    <w:rsid w:val="00E332DB"/>
    <w:rsid w:val="00E333C7"/>
    <w:rsid w:val="00E449AD"/>
    <w:rsid w:val="00E45BF4"/>
    <w:rsid w:val="00E65B42"/>
    <w:rsid w:val="00E933BB"/>
    <w:rsid w:val="00EC3A0E"/>
    <w:rsid w:val="00EE2B31"/>
    <w:rsid w:val="00F004CE"/>
    <w:rsid w:val="00F43D47"/>
    <w:rsid w:val="00F73712"/>
    <w:rsid w:val="00F83243"/>
    <w:rsid w:val="00FB4B4F"/>
    <w:rsid w:val="00FB6142"/>
    <w:rsid w:val="00FB7419"/>
    <w:rsid w:val="00FD51C2"/>
    <w:rsid w:val="00FE297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64230F"/>
    <w:pPr>
      <w:spacing w:after="200" w:line="276" w:lineRule="auto"/>
    </w:pPr>
    <w:rPr>
      <w:sz w:val="22"/>
      <w:szCs w:val="22"/>
      <w:lang w:eastAsia="en-US"/>
    </w:rPr>
  </w:style>
  <w:style w:type="paragraph" w:styleId="Heading1">
    <w:name w:val="heading 1"/>
    <w:basedOn w:val="Normal"/>
    <w:next w:val="Normal"/>
    <w:link w:val="Heading1Char"/>
    <w:uiPriority w:val="9"/>
    <w:qFormat/>
    <w:rsid w:val="00FE5DCC"/>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FE5DCC"/>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D3D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3D87"/>
    <w:rPr>
      <w:rFonts w:ascii="Tahoma" w:hAnsi="Tahoma" w:cs="Tahoma"/>
      <w:sz w:val="16"/>
      <w:szCs w:val="16"/>
    </w:rPr>
  </w:style>
  <w:style w:type="paragraph" w:customStyle="1" w:styleId="NoSpacing1">
    <w:name w:val="No Spacing1"/>
    <w:uiPriority w:val="1"/>
    <w:qFormat/>
    <w:rsid w:val="009D3D87"/>
    <w:rPr>
      <w:rFonts w:eastAsia="SimSun"/>
      <w:sz w:val="22"/>
      <w:szCs w:val="22"/>
      <w:lang w:eastAsia="en-US"/>
    </w:rPr>
  </w:style>
  <w:style w:type="character" w:customStyle="1" w:styleId="Heading1Char">
    <w:name w:val="Heading 1 Char"/>
    <w:basedOn w:val="DefaultParagraphFont"/>
    <w:link w:val="Heading1"/>
    <w:uiPriority w:val="9"/>
    <w:rsid w:val="00FE5DCC"/>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FE5DCC"/>
    <w:rPr>
      <w:rFonts w:ascii="Cambria" w:eastAsia="Times New Roman" w:hAnsi="Cambria" w:cs="Times New Roman"/>
      <w:b/>
      <w:bCs/>
      <w:color w:val="4F81BD"/>
      <w:sz w:val="26"/>
      <w:szCs w:val="26"/>
    </w:rPr>
  </w:style>
  <w:style w:type="paragraph" w:styleId="Header">
    <w:name w:val="header"/>
    <w:basedOn w:val="Normal"/>
    <w:link w:val="HeaderChar"/>
    <w:uiPriority w:val="99"/>
    <w:semiHidden/>
    <w:unhideWhenUsed/>
    <w:rsid w:val="00E65B42"/>
    <w:pPr>
      <w:tabs>
        <w:tab w:val="center" w:pos="4680"/>
        <w:tab w:val="right" w:pos="9360"/>
      </w:tabs>
    </w:pPr>
  </w:style>
  <w:style w:type="character" w:customStyle="1" w:styleId="HeaderChar">
    <w:name w:val="Header Char"/>
    <w:basedOn w:val="DefaultParagraphFont"/>
    <w:link w:val="Header"/>
    <w:uiPriority w:val="99"/>
    <w:semiHidden/>
    <w:rsid w:val="00E65B42"/>
    <w:rPr>
      <w:sz w:val="22"/>
      <w:szCs w:val="22"/>
      <w:lang w:eastAsia="en-US"/>
    </w:rPr>
  </w:style>
  <w:style w:type="paragraph" w:styleId="Footer">
    <w:name w:val="footer"/>
    <w:basedOn w:val="Normal"/>
    <w:link w:val="FooterChar"/>
    <w:uiPriority w:val="99"/>
    <w:unhideWhenUsed/>
    <w:rsid w:val="00E65B42"/>
    <w:pPr>
      <w:tabs>
        <w:tab w:val="center" w:pos="4680"/>
        <w:tab w:val="right" w:pos="9360"/>
      </w:tabs>
    </w:pPr>
  </w:style>
  <w:style w:type="character" w:customStyle="1" w:styleId="FooterChar">
    <w:name w:val="Footer Char"/>
    <w:basedOn w:val="DefaultParagraphFont"/>
    <w:link w:val="Footer"/>
    <w:uiPriority w:val="99"/>
    <w:rsid w:val="00E65B42"/>
    <w:rPr>
      <w:sz w:val="22"/>
      <w:szCs w:val="22"/>
      <w:lang w:eastAsia="en-US"/>
    </w:rPr>
  </w:style>
  <w:style w:type="character" w:styleId="Hyperlink">
    <w:name w:val="Hyperlink"/>
    <w:basedOn w:val="DefaultParagraphFont"/>
    <w:rsid w:val="00B805F9"/>
    <w:rPr>
      <w:color w:val="0000FF"/>
      <w:u w:val="single"/>
    </w:rPr>
  </w:style>
  <w:style w:type="character" w:customStyle="1" w:styleId="NoSpacingChar">
    <w:name w:val="No Spacing Char"/>
    <w:basedOn w:val="DefaultParagraphFont"/>
    <w:link w:val="NoSpacing"/>
    <w:uiPriority w:val="1"/>
    <w:rsid w:val="008E4D86"/>
    <w:rPr>
      <w:rFonts w:eastAsia="SimSun"/>
      <w:lang w:val="en-US" w:eastAsia="zh-CN" w:bidi="ar-SA"/>
    </w:rPr>
  </w:style>
  <w:style w:type="paragraph" w:styleId="NoSpacing">
    <w:name w:val="No Spacing"/>
    <w:link w:val="NoSpacingChar"/>
    <w:uiPriority w:val="1"/>
    <w:qFormat/>
    <w:rsid w:val="008E4D86"/>
    <w:rPr>
      <w:rFonts w:eastAsia="SimSun"/>
    </w:rPr>
  </w:style>
  <w:style w:type="paragraph" w:styleId="ListParagraph">
    <w:name w:val="List Paragraph"/>
    <w:basedOn w:val="Normal"/>
    <w:uiPriority w:val="72"/>
    <w:qFormat/>
    <w:rsid w:val="00BB4EB7"/>
    <w:pPr>
      <w:ind w:left="720"/>
      <w:contextualSpacing/>
    </w:pPr>
  </w:style>
</w:styles>
</file>

<file path=word/webSettings.xml><?xml version="1.0" encoding="utf-8"?>
<w:webSettings xmlns:r="http://schemas.openxmlformats.org/officeDocument/2006/relationships" xmlns:w="http://schemas.openxmlformats.org/wordprocessingml/2006/main">
  <w:divs>
    <w:div w:id="1084718985">
      <w:bodyDiv w:val="1"/>
      <w:marLeft w:val="0"/>
      <w:marRight w:val="0"/>
      <w:marTop w:val="0"/>
      <w:marBottom w:val="0"/>
      <w:divBdr>
        <w:top w:val="none" w:sz="0" w:space="0" w:color="auto"/>
        <w:left w:val="none" w:sz="0" w:space="0" w:color="auto"/>
        <w:bottom w:val="none" w:sz="0" w:space="0" w:color="auto"/>
        <w:right w:val="none" w:sz="0" w:space="0" w:color="auto"/>
      </w:divBdr>
    </w:div>
    <w:div w:id="1491629062">
      <w:bodyDiv w:val="1"/>
      <w:marLeft w:val="0"/>
      <w:marRight w:val="0"/>
      <w:marTop w:val="0"/>
      <w:marBottom w:val="0"/>
      <w:divBdr>
        <w:top w:val="none" w:sz="0" w:space="0" w:color="auto"/>
        <w:left w:val="none" w:sz="0" w:space="0" w:color="auto"/>
        <w:bottom w:val="none" w:sz="0" w:space="0" w:color="auto"/>
        <w:right w:val="none" w:sz="0" w:space="0" w:color="auto"/>
      </w:divBdr>
    </w:div>
    <w:div w:id="1893301266">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qu@okstate.edu"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kascope.com/blog/2008/02/four-stages-of-lifestyle-brand.html" TargetMode="External"/><Relationship Id="rId5" Type="http://schemas.openxmlformats.org/officeDocument/2006/relationships/footnotes" Target="footnotes.xml"/><Relationship Id="rId10" Type="http://schemas.openxmlformats.org/officeDocument/2006/relationships/hyperlink" Target="http://proquest.umi.com/pqdweb?did=1751194281&amp;Fmt=7&amp;clientId=4653&amp;RQT=309&amp;VName=PQD" TargetMode="External"/><Relationship Id="rId4" Type="http://schemas.openxmlformats.org/officeDocument/2006/relationships/webSettings" Target="webSettings.xml"/><Relationship Id="rId9" Type="http://schemas.openxmlformats.org/officeDocument/2006/relationships/hyperlink" Target="http://www.ey.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6</Pages>
  <Words>1135</Words>
  <Characters>6472</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Human Environmental Sciences</Company>
  <LinksUpToDate>false</LinksUpToDate>
  <CharactersWithSpaces>7592</CharactersWithSpaces>
  <SharedDoc>false</SharedDoc>
  <HyperlinkBase/>
  <HLinks>
    <vt:vector size="24" baseType="variant">
      <vt:variant>
        <vt:i4>2359355</vt:i4>
      </vt:variant>
      <vt:variant>
        <vt:i4>53</vt:i4>
      </vt:variant>
      <vt:variant>
        <vt:i4>0</vt:i4>
      </vt:variant>
      <vt:variant>
        <vt:i4>5</vt:i4>
      </vt:variant>
      <vt:variant>
        <vt:lpwstr>http://www.kascope.com/blog/2008/02/four-stages-of-lifestyle-brand.html</vt:lpwstr>
      </vt:variant>
      <vt:variant>
        <vt:lpwstr/>
      </vt:variant>
      <vt:variant>
        <vt:i4>3735601</vt:i4>
      </vt:variant>
      <vt:variant>
        <vt:i4>50</vt:i4>
      </vt:variant>
      <vt:variant>
        <vt:i4>0</vt:i4>
      </vt:variant>
      <vt:variant>
        <vt:i4>5</vt:i4>
      </vt:variant>
      <vt:variant>
        <vt:lpwstr>http://proquest.umi.com/pqdweb?did=1751194281&amp;Fmt=7&amp;clientId=4653&amp;RQT=309&amp;VName=PQD</vt:lpwstr>
      </vt:variant>
      <vt:variant>
        <vt:lpwstr/>
      </vt:variant>
      <vt:variant>
        <vt:i4>2097191</vt:i4>
      </vt:variant>
      <vt:variant>
        <vt:i4>45</vt:i4>
      </vt:variant>
      <vt:variant>
        <vt:i4>0</vt:i4>
      </vt:variant>
      <vt:variant>
        <vt:i4>5</vt:i4>
      </vt:variant>
      <vt:variant>
        <vt:lpwstr>http://www.ey.com/</vt:lpwstr>
      </vt:variant>
      <vt:variant>
        <vt:lpwstr/>
      </vt:variant>
      <vt:variant>
        <vt:i4>1704044</vt:i4>
      </vt:variant>
      <vt:variant>
        <vt:i4>0</vt:i4>
      </vt:variant>
      <vt:variant>
        <vt:i4>0</vt:i4>
      </vt:variant>
      <vt:variant>
        <vt:i4>5</vt:i4>
      </vt:variant>
      <vt:variant>
        <vt:lpwstr>mailto:h.qu@okstate.edu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halerd</dc:creator>
  <cp:lastModifiedBy>WenWer</cp:lastModifiedBy>
  <cp:revision>37</cp:revision>
  <dcterms:created xsi:type="dcterms:W3CDTF">2010-11-17T04:43:00Z</dcterms:created>
  <dcterms:modified xsi:type="dcterms:W3CDTF">2010-11-17T05:21:00Z</dcterms:modified>
</cp:coreProperties>
</file>