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7BE4" w:rsidRPr="00A540EA" w:rsidRDefault="0019576A" w:rsidP="00697439">
      <w:pPr>
        <w:pStyle w:val="Default"/>
        <w:ind w:left="144" w:right="144"/>
        <w:jc w:val="right"/>
        <w:rPr>
          <w:b/>
        </w:rPr>
      </w:pPr>
      <w:r w:rsidRPr="00A540EA">
        <w:rPr>
          <w:b/>
        </w:rPr>
        <w:t xml:space="preserve">An Exploratory </w:t>
      </w:r>
      <w:r w:rsidR="00C02F30">
        <w:rPr>
          <w:b/>
        </w:rPr>
        <w:t xml:space="preserve">Research </w:t>
      </w:r>
      <w:r w:rsidRPr="00A540EA">
        <w:rPr>
          <w:b/>
        </w:rPr>
        <w:t>t</w:t>
      </w:r>
      <w:r w:rsidR="00BA086A" w:rsidRPr="00A540EA">
        <w:rPr>
          <w:b/>
        </w:rPr>
        <w:t>o Formulate the Web-Customer Satisfaction in terms of Digital Business</w:t>
      </w:r>
      <w:r w:rsidRPr="00A540EA">
        <w:rPr>
          <w:b/>
        </w:rPr>
        <w:t xml:space="preserve"> Model</w:t>
      </w:r>
    </w:p>
    <w:p w:rsidR="00387EB0" w:rsidRDefault="00387EB0" w:rsidP="0019576A">
      <w:pPr>
        <w:wordWrap/>
        <w:ind w:left="187" w:right="245"/>
        <w:jc w:val="right"/>
        <w:rPr>
          <w:rFonts w:ascii="Times New Roman"/>
          <w:sz w:val="24"/>
        </w:rPr>
      </w:pPr>
    </w:p>
    <w:p w:rsidR="0019576A" w:rsidRPr="00A540EA" w:rsidRDefault="0019576A" w:rsidP="0019576A">
      <w:pPr>
        <w:wordWrap/>
        <w:ind w:left="187" w:right="245"/>
        <w:jc w:val="right"/>
        <w:rPr>
          <w:rFonts w:ascii="Times New Roman"/>
          <w:sz w:val="24"/>
        </w:rPr>
      </w:pPr>
      <w:r w:rsidRPr="00A540EA">
        <w:rPr>
          <w:rFonts w:ascii="Times New Roman"/>
          <w:sz w:val="24"/>
        </w:rPr>
        <w:t>Ajay Aluri</w:t>
      </w:r>
    </w:p>
    <w:p w:rsidR="0019576A" w:rsidRPr="00A540EA" w:rsidRDefault="0019576A" w:rsidP="0019576A">
      <w:pPr>
        <w:wordWrap/>
        <w:ind w:left="187" w:right="245"/>
        <w:jc w:val="right"/>
        <w:rPr>
          <w:rFonts w:ascii="Times New Roman"/>
          <w:sz w:val="24"/>
        </w:rPr>
      </w:pPr>
      <w:r w:rsidRPr="00A540EA">
        <w:rPr>
          <w:rFonts w:ascii="Times New Roman"/>
          <w:sz w:val="24"/>
        </w:rPr>
        <w:t>and</w:t>
      </w:r>
    </w:p>
    <w:p w:rsidR="0019576A" w:rsidRPr="00A540EA" w:rsidRDefault="0019576A" w:rsidP="0019576A">
      <w:pPr>
        <w:wordWrap/>
        <w:ind w:left="187" w:right="245"/>
        <w:jc w:val="right"/>
        <w:rPr>
          <w:rFonts w:ascii="Times New Roman"/>
          <w:sz w:val="24"/>
        </w:rPr>
      </w:pPr>
      <w:r w:rsidRPr="00A540EA">
        <w:rPr>
          <w:rFonts w:ascii="Times New Roman"/>
          <w:sz w:val="24"/>
        </w:rPr>
        <w:t>Lisa Slevitch</w:t>
      </w:r>
    </w:p>
    <w:p w:rsidR="0019576A" w:rsidRPr="00A540EA" w:rsidRDefault="0019576A" w:rsidP="0019576A">
      <w:pPr>
        <w:wordWrap/>
        <w:ind w:left="187" w:right="245"/>
        <w:jc w:val="right"/>
        <w:rPr>
          <w:rFonts w:ascii="Times New Roman"/>
          <w:sz w:val="24"/>
        </w:rPr>
      </w:pPr>
      <w:r w:rsidRPr="00A540EA">
        <w:rPr>
          <w:rFonts w:ascii="Times New Roman"/>
          <w:sz w:val="24"/>
        </w:rPr>
        <w:t>School of Hotel and Restaurant Administration</w:t>
      </w:r>
    </w:p>
    <w:p w:rsidR="0019576A" w:rsidRPr="00A540EA" w:rsidRDefault="0019576A" w:rsidP="0019576A">
      <w:pPr>
        <w:pStyle w:val="Default"/>
        <w:spacing w:line="480" w:lineRule="auto"/>
        <w:ind w:left="144" w:right="144"/>
        <w:jc w:val="right"/>
        <w:rPr>
          <w:b/>
          <w:bCs/>
        </w:rPr>
      </w:pPr>
      <w:r w:rsidRPr="00A540EA">
        <w:t>Oklahoma State University</w:t>
      </w:r>
    </w:p>
    <w:p w:rsidR="0019576A" w:rsidRPr="00A540EA" w:rsidRDefault="0019576A" w:rsidP="0019576A">
      <w:pPr>
        <w:pStyle w:val="Default"/>
        <w:spacing w:line="480" w:lineRule="auto"/>
        <w:ind w:left="144" w:right="144"/>
        <w:jc w:val="center"/>
        <w:rPr>
          <w:b/>
          <w:bCs/>
        </w:rPr>
      </w:pPr>
    </w:p>
    <w:p w:rsidR="00647BE4" w:rsidRPr="00A540EA" w:rsidRDefault="0019576A" w:rsidP="0019576A">
      <w:pPr>
        <w:pStyle w:val="Default"/>
        <w:spacing w:line="480" w:lineRule="auto"/>
        <w:ind w:left="144" w:right="144"/>
        <w:jc w:val="center"/>
      </w:pPr>
      <w:r w:rsidRPr="00A540EA">
        <w:rPr>
          <w:b/>
          <w:bCs/>
        </w:rPr>
        <w:t>ABSTRACT</w:t>
      </w:r>
    </w:p>
    <w:p w:rsidR="00FA185A" w:rsidRDefault="00426F2A" w:rsidP="00647BE4">
      <w:pPr>
        <w:pStyle w:val="Default"/>
        <w:spacing w:line="480" w:lineRule="auto"/>
        <w:ind w:left="144" w:right="144"/>
      </w:pPr>
      <w:r>
        <w:t xml:space="preserve">In </w:t>
      </w:r>
      <w:r w:rsidR="00B21FE7">
        <w:t xml:space="preserve">the last decade, the </w:t>
      </w:r>
      <w:r w:rsidRPr="00A540EA">
        <w:t>internet users have increased exponentially</w:t>
      </w:r>
      <w:r>
        <w:t xml:space="preserve"> </w:t>
      </w:r>
      <w:r w:rsidR="00647BE4" w:rsidRPr="00A540EA">
        <w:t>from 360 million in 2000 to 1.</w:t>
      </w:r>
      <w:r>
        <w:t>9</w:t>
      </w:r>
      <w:r w:rsidR="00647BE4" w:rsidRPr="00A540EA">
        <w:t xml:space="preserve">6 billion </w:t>
      </w:r>
      <w:r>
        <w:t>users in June, 2010 (InternetWorldStats.com, 2010</w:t>
      </w:r>
      <w:r w:rsidR="00647BE4" w:rsidRPr="00A540EA">
        <w:t xml:space="preserve">). </w:t>
      </w:r>
      <w:r w:rsidR="00960477">
        <w:t>The World Wide Web</w:t>
      </w:r>
      <w:r w:rsidR="00647BE4" w:rsidRPr="00A540EA">
        <w:t xml:space="preserve"> has provided a freeway </w:t>
      </w:r>
      <w:r w:rsidR="00960477">
        <w:t xml:space="preserve">to organizations from traditional business model to </w:t>
      </w:r>
      <w:r w:rsidR="00647BE4" w:rsidRPr="00A540EA">
        <w:t>e-</w:t>
      </w:r>
      <w:r w:rsidR="00960477">
        <w:t>commerce</w:t>
      </w:r>
      <w:r w:rsidR="00647BE4" w:rsidRPr="00A540EA">
        <w:t xml:space="preserve"> to market, advertize, and commerce around the globe. The total U.S. retail e-commerce Business to Customer (B2C) sales in the year 2008 was $134 billion and in the first quarter of 2009 was $31 billion (</w:t>
      </w:r>
      <w:r w:rsidR="00CA394F">
        <w:t>C</w:t>
      </w:r>
      <w:r w:rsidR="00B21FE7">
        <w:t>ensus.gov, 2009).  Internet t</w:t>
      </w:r>
      <w:r w:rsidR="00647BE4" w:rsidRPr="00A540EA">
        <w:t>echnology is emerging as a crucial means of e-business as it is imperative for creating a strategic a</w:t>
      </w:r>
      <w:r w:rsidR="007F399B">
        <w:t>dvantage (O’Connor &amp; Frew, 2002</w:t>
      </w:r>
      <w:r w:rsidR="00647BE4" w:rsidRPr="00A540EA">
        <w:t>). The</w:t>
      </w:r>
      <w:r w:rsidR="00960477">
        <w:t>se</w:t>
      </w:r>
      <w:r w:rsidR="00647BE4" w:rsidRPr="00A540EA">
        <w:t xml:space="preserve"> increasing internet penetration rates have transformed the e-commerce </w:t>
      </w:r>
      <w:r w:rsidR="00C02F30">
        <w:t xml:space="preserve">business model </w:t>
      </w:r>
      <w:r w:rsidR="00647BE4" w:rsidRPr="00A540EA">
        <w:t xml:space="preserve">to digital business, also called eBusiness. </w:t>
      </w:r>
    </w:p>
    <w:p w:rsidR="00C02F30" w:rsidRDefault="00FA185A" w:rsidP="00647BE4">
      <w:pPr>
        <w:pStyle w:val="Default"/>
        <w:spacing w:line="480" w:lineRule="auto"/>
        <w:ind w:left="144" w:right="144"/>
      </w:pPr>
      <w:r>
        <w:tab/>
        <w:t xml:space="preserve">Digital business is </w:t>
      </w:r>
      <w:r w:rsidR="00DC7EF9">
        <w:t xml:space="preserve">referred to as </w:t>
      </w:r>
      <w:r w:rsidR="00647BE4" w:rsidRPr="00A540EA">
        <w:t xml:space="preserve">“the use of digital technologies to enable, improve, enhance, transform or invent a new business model for creating a superior customer value for current or future customers” </w:t>
      </w:r>
      <w:r>
        <w:t>(Sawhney &amp; Zabin, 2001</w:t>
      </w:r>
      <w:r w:rsidR="00647BE4" w:rsidRPr="00A540EA">
        <w:t>p. 15). Digital business</w:t>
      </w:r>
      <w:r>
        <w:t xml:space="preserve"> model </w:t>
      </w:r>
      <w:r w:rsidR="00647BE4" w:rsidRPr="00A540EA">
        <w:t>goes beyond customer’s expectations, firm’s business model, and cost reduction (Hanson &amp; Kalyanam, 2007).</w:t>
      </w:r>
      <w:r>
        <w:t xml:space="preserve"> </w:t>
      </w:r>
      <w:r w:rsidR="00647BE4" w:rsidRPr="00A540EA">
        <w:t>As Internet commerce grew, so grew the number of digital consumers.</w:t>
      </w:r>
      <w:r w:rsidR="008260D4">
        <w:t xml:space="preserve"> </w:t>
      </w:r>
      <w:r>
        <w:t>Through common Uniform Resource Locator (URL), w</w:t>
      </w:r>
      <w:r w:rsidR="00647BE4" w:rsidRPr="00A540EA">
        <w:t>ebsite</w:t>
      </w:r>
      <w:r>
        <w:t>s</w:t>
      </w:r>
      <w:r w:rsidR="00647BE4" w:rsidRPr="00A540EA">
        <w:t xml:space="preserve"> </w:t>
      </w:r>
      <w:r>
        <w:t>became a paramount medium to conduct business</w:t>
      </w:r>
      <w:r w:rsidR="00647BE4" w:rsidRPr="00A540EA">
        <w:t xml:space="preserve"> for </w:t>
      </w:r>
      <w:r w:rsidR="00C02F30">
        <w:t>m</w:t>
      </w:r>
      <w:r w:rsidR="00E3296B">
        <w:t>any customers who is using web, also called web-customers</w:t>
      </w:r>
      <w:r w:rsidR="00647BE4" w:rsidRPr="00A540EA">
        <w:t xml:space="preserve">. </w:t>
      </w:r>
    </w:p>
    <w:p w:rsidR="00647BE4" w:rsidRDefault="00C02F30" w:rsidP="00647BE4">
      <w:pPr>
        <w:pStyle w:val="Default"/>
        <w:spacing w:line="480" w:lineRule="auto"/>
        <w:ind w:left="144" w:right="144"/>
      </w:pPr>
      <w:r>
        <w:lastRenderedPageBreak/>
        <w:tab/>
      </w:r>
      <w:r w:rsidR="00401167" w:rsidRPr="00A540EA">
        <w:t>Consequently, researchers and pra</w:t>
      </w:r>
      <w:r w:rsidR="00781241">
        <w:t>ctitioners began examining web-customers and their</w:t>
      </w:r>
      <w:r w:rsidR="00401167" w:rsidRPr="00A540EA">
        <w:t xml:space="preserve"> behavio</w:t>
      </w:r>
      <w:r w:rsidR="00781241">
        <w:t xml:space="preserve">ral patterns as they </w:t>
      </w:r>
      <w:r w:rsidR="00401167" w:rsidRPr="00A540EA">
        <w:t>often differ from tr</w:t>
      </w:r>
      <w:r w:rsidR="00401167">
        <w:t>aditional purchasing behavior.</w:t>
      </w:r>
      <w:r w:rsidR="00401167" w:rsidRPr="00A540EA">
        <w:t xml:space="preserve"> </w:t>
      </w:r>
      <w:r w:rsidR="007926ED">
        <w:t xml:space="preserve">In </w:t>
      </w:r>
      <w:r w:rsidR="00A61C9C">
        <w:t xml:space="preserve">digital business model, </w:t>
      </w:r>
      <w:r w:rsidR="00E71B31">
        <w:t xml:space="preserve">organizations may need </w:t>
      </w:r>
      <w:r w:rsidR="007926ED">
        <w:t>to go beyond website performance</w:t>
      </w:r>
      <w:r w:rsidR="00E110C2">
        <w:t>, as most</w:t>
      </w:r>
      <w:r w:rsidR="006D6ED2">
        <w:t xml:space="preserve"> organization</w:t>
      </w:r>
      <w:r w:rsidR="00E110C2">
        <w:t>s are available on</w:t>
      </w:r>
      <w:r w:rsidR="006D6ED2">
        <w:t xml:space="preserve"> the World Wide Web.</w:t>
      </w:r>
      <w:r w:rsidR="007926ED">
        <w:t xml:space="preserve"> </w:t>
      </w:r>
      <w:r w:rsidR="00647BE4" w:rsidRPr="00A540EA">
        <w:t xml:space="preserve">Considering the recent developments in </w:t>
      </w:r>
      <w:r w:rsidR="006D6ED2">
        <w:t xml:space="preserve">this </w:t>
      </w:r>
      <w:r w:rsidR="00DB714A">
        <w:t xml:space="preserve">digital </w:t>
      </w:r>
      <w:r w:rsidR="006D6ED2">
        <w:t>business model</w:t>
      </w:r>
      <w:r w:rsidR="00647BE4" w:rsidRPr="00A540EA">
        <w:t xml:space="preserve">, the </w:t>
      </w:r>
      <w:r w:rsidR="003638E0">
        <w:t xml:space="preserve">objective of this study is to conduct an exploratory research </w:t>
      </w:r>
      <w:r w:rsidR="00647BE4" w:rsidRPr="00A540EA">
        <w:t>that depicts the variables that may have s</w:t>
      </w:r>
      <w:r w:rsidR="003638E0">
        <w:t>ignificant influence on the web-</w:t>
      </w:r>
      <w:r w:rsidR="00647BE4" w:rsidRPr="00A540EA">
        <w:t>customer satisfactio</w:t>
      </w:r>
      <w:r w:rsidR="003662D2">
        <w:t xml:space="preserve">n. This study aims to conduct an exploratory research </w:t>
      </w:r>
      <w:r w:rsidR="00E71B31">
        <w:t xml:space="preserve">through literature search </w:t>
      </w:r>
      <w:r>
        <w:t xml:space="preserve">for formulating the web-customer satisfaction in terms of digital business model. </w:t>
      </w:r>
    </w:p>
    <w:p w:rsidR="00C02F30" w:rsidRPr="00A540EA" w:rsidRDefault="00C02F30" w:rsidP="00647BE4">
      <w:pPr>
        <w:pStyle w:val="Default"/>
        <w:spacing w:line="480" w:lineRule="auto"/>
        <w:ind w:left="144" w:right="144"/>
      </w:pPr>
    </w:p>
    <w:p w:rsidR="00647BE4" w:rsidRPr="00A540EA" w:rsidRDefault="00647BE4" w:rsidP="00647BE4">
      <w:pPr>
        <w:pStyle w:val="Default"/>
        <w:spacing w:line="480" w:lineRule="auto"/>
        <w:ind w:left="144" w:right="144"/>
        <w:jc w:val="center"/>
      </w:pPr>
      <w:r w:rsidRPr="00A540EA">
        <w:rPr>
          <w:b/>
          <w:bCs/>
        </w:rPr>
        <w:t>WEBSITE QUALITY</w:t>
      </w:r>
    </w:p>
    <w:p w:rsidR="00647BE4" w:rsidRPr="00A540EA" w:rsidRDefault="00401167" w:rsidP="00647BE4">
      <w:pPr>
        <w:pStyle w:val="Default"/>
        <w:spacing w:line="480" w:lineRule="auto"/>
        <w:ind w:left="144" w:right="144"/>
      </w:pPr>
      <w:r>
        <w:tab/>
        <w:t xml:space="preserve">In the past, studies concluded that, “websites </w:t>
      </w:r>
      <w:r w:rsidRPr="00A540EA">
        <w:t>signific</w:t>
      </w:r>
      <w:r w:rsidR="00B21FE7">
        <w:t xml:space="preserve">antly impact the success of </w:t>
      </w:r>
      <w:r>
        <w:t xml:space="preserve">doing </w:t>
      </w:r>
      <w:r w:rsidRPr="00A540EA">
        <w:t>e-commerce</w:t>
      </w:r>
      <w:r>
        <w:t xml:space="preserve"> business” </w:t>
      </w:r>
      <w:r w:rsidRPr="00A540EA">
        <w:t xml:space="preserve">as the website performance </w:t>
      </w:r>
      <w:r w:rsidR="00B21FE7">
        <w:t>plays a central role in</w:t>
      </w:r>
      <w:r>
        <w:t xml:space="preserve"> </w:t>
      </w:r>
      <w:r w:rsidRPr="00A540EA">
        <w:t>customer sat</w:t>
      </w:r>
      <w:r>
        <w:t>isfaction</w:t>
      </w:r>
      <w:r w:rsidR="008260D4">
        <w:t xml:space="preserve"> (Bai, Law &amp; Wen, 2008</w:t>
      </w:r>
      <w:r w:rsidR="00840716">
        <w:t xml:space="preserve">; </w:t>
      </w:r>
      <w:r w:rsidRPr="00A540EA">
        <w:t>McKinney, Yoon, &amp; Zahedi, 2002).</w:t>
      </w:r>
      <w:r>
        <w:t xml:space="preserve"> </w:t>
      </w:r>
      <w:r w:rsidR="00E71B31">
        <w:t xml:space="preserve">Website quality (WQ) is influenced by multifaceted dimensions and these were initially </w:t>
      </w:r>
      <w:r w:rsidR="00647BE4" w:rsidRPr="00A540EA">
        <w:t xml:space="preserve">introduced through WebQual model, which was based on TAM and TRA. The WebQual model contains 12 different dimensions such as, “informational fit-to-task, tailored communications, trust, response time, ease of understanding, intuitive operations, visual appeal, innovativeness, flow or emotional appeal, consistent image, online-completeness, and relative advantage” (Loiacono et al., 2002). </w:t>
      </w:r>
    </w:p>
    <w:p w:rsidR="00647BE4" w:rsidRPr="00A540EA" w:rsidRDefault="00647BE4" w:rsidP="00647BE4">
      <w:pPr>
        <w:pStyle w:val="Default"/>
        <w:spacing w:line="480" w:lineRule="auto"/>
        <w:ind w:left="144" w:right="144"/>
      </w:pPr>
      <w:r w:rsidRPr="00A540EA">
        <w:tab/>
        <w:t xml:space="preserve">Another model that was introduced is </w:t>
      </w:r>
      <w:r w:rsidR="00E71B31">
        <w:t xml:space="preserve">TTF (Task-Technology Fit). This </w:t>
      </w:r>
      <w:r w:rsidRPr="00A540EA">
        <w:t>model was developed and defined “as the extent to which the functionality of the site syncs with task and the individual abilities that perform the</w:t>
      </w:r>
      <w:r w:rsidR="00840716">
        <w:t xml:space="preserve"> task” (Goodhue &amp; Thompson, 1995; </w:t>
      </w:r>
      <w:r w:rsidRPr="00A540EA">
        <w:t xml:space="preserve">Goodhue, 1998). Delone and McLean (1992, 2003) incorporated six dimensions of website effectiveness, such </w:t>
      </w:r>
      <w:r w:rsidRPr="00A540EA">
        <w:lastRenderedPageBreak/>
        <w:t xml:space="preserve">as “information quality, system quality, service quality, system usage, user satisfaction, and net benefit”. </w:t>
      </w:r>
    </w:p>
    <w:p w:rsidR="00647BE4" w:rsidRPr="00A540EA" w:rsidRDefault="00647BE4" w:rsidP="00647BE4">
      <w:pPr>
        <w:pStyle w:val="Default"/>
        <w:spacing w:line="480" w:lineRule="auto"/>
        <w:ind w:left="144" w:right="144"/>
      </w:pPr>
      <w:r w:rsidRPr="00A540EA">
        <w:tab/>
        <w:t>The later development, an inclusive model called E-Qual was introduced to explore the user perceptions of website quality that suggested three factors to study, “usability, information quality and service interaction quality” (Barnes &amp; Vidgen, 2002). McKinney et al., (2002) proposed a model called Expectation-Disconfirmation Effects on Web-Customer Satisfaction (EDEWS), which examines the positive relationships between the information quality, system quality of website quality, and web-customer satisfaction. While all the six dimensions of TTF, EDEWS, Web-Qual, and E-Qual models have been argued among researchers developing the website quality theory, this paper considers the top dimensions that are generally accepted in the literature (Li</w:t>
      </w:r>
      <w:r w:rsidR="00840716">
        <w:t xml:space="preserve">, 2009; Rai, </w:t>
      </w:r>
      <w:r w:rsidRPr="00A540EA">
        <w:t xml:space="preserve">Lang, &amp; Welker, 2002). Moreover, these variables should directly influence Web-Customer Satisfaction apart from the customer perceptions. The three common variables identified and then incorporated into </w:t>
      </w:r>
      <w:r w:rsidR="00F10BB2">
        <w:t xml:space="preserve">the </w:t>
      </w:r>
      <w:r w:rsidRPr="00A540EA">
        <w:t xml:space="preserve">model proposed in this study are </w:t>
      </w:r>
      <w:r w:rsidRPr="00A540EA">
        <w:rPr>
          <w:i/>
          <w:iCs/>
        </w:rPr>
        <w:t>web-information quality</w:t>
      </w:r>
      <w:r w:rsidRPr="00A540EA">
        <w:t xml:space="preserve">, </w:t>
      </w:r>
      <w:r w:rsidRPr="00A540EA">
        <w:rPr>
          <w:i/>
          <w:iCs/>
        </w:rPr>
        <w:t xml:space="preserve">web-system quality </w:t>
      </w:r>
      <w:r w:rsidRPr="00A540EA">
        <w:t xml:space="preserve">and </w:t>
      </w:r>
      <w:r w:rsidRPr="00A540EA">
        <w:rPr>
          <w:i/>
          <w:iCs/>
        </w:rPr>
        <w:t xml:space="preserve">web-service quality. </w:t>
      </w:r>
    </w:p>
    <w:p w:rsidR="00647BE4" w:rsidRPr="00A540EA" w:rsidRDefault="00647BE4" w:rsidP="00647BE4">
      <w:pPr>
        <w:pStyle w:val="Default"/>
        <w:spacing w:line="480" w:lineRule="auto"/>
        <w:ind w:left="144" w:right="144"/>
      </w:pPr>
      <w:r w:rsidRPr="00A540EA">
        <w:tab/>
      </w:r>
      <w:r w:rsidRPr="00A540EA">
        <w:tab/>
      </w:r>
      <w:r w:rsidRPr="00A540EA">
        <w:tab/>
      </w:r>
      <w:r w:rsidRPr="00A540EA">
        <w:tab/>
      </w:r>
      <w:r w:rsidRPr="00A540EA">
        <w:rPr>
          <w:b/>
          <w:bCs/>
        </w:rPr>
        <w:t xml:space="preserve">WEB-CUSTOMER VALUE </w:t>
      </w:r>
    </w:p>
    <w:p w:rsidR="00F10BB2" w:rsidRDefault="00E71B31" w:rsidP="00647BE4">
      <w:pPr>
        <w:pStyle w:val="Default"/>
        <w:spacing w:line="480" w:lineRule="auto"/>
        <w:ind w:left="144" w:right="144"/>
      </w:pPr>
      <w:r>
        <w:tab/>
      </w:r>
      <w:r w:rsidR="00647BE4" w:rsidRPr="00A540EA">
        <w:t>One of the main objectives in the internet sales and purchasing is to provide “superior customer value” using digital technologies such as websites. The value perceived by the web customer includes a “get” component from the perspective of customer benefits and “give” component from the perspective of business costs in acquiring a customer (Kim &amp; Neihm, 2</w:t>
      </w:r>
      <w:r w:rsidR="00840716">
        <w:t>009; Parasuraman &amp; Grewal, 2000;</w:t>
      </w:r>
      <w:r w:rsidR="00647BE4" w:rsidRPr="00A540EA">
        <w:t xml:space="preserve"> Zeithaml, 1988)</w:t>
      </w:r>
      <w:r w:rsidR="009D7B73">
        <w:t>. Web-c</w:t>
      </w:r>
      <w:r w:rsidR="00F10BB2">
        <w:t>ustomers have an ability to compare</w:t>
      </w:r>
      <w:r w:rsidR="00647BE4" w:rsidRPr="00A540EA">
        <w:t xml:space="preserve"> the traditi</w:t>
      </w:r>
      <w:r w:rsidR="00F10BB2">
        <w:t xml:space="preserve">onal products in the stores with those </w:t>
      </w:r>
      <w:r w:rsidR="00647BE4" w:rsidRPr="00A540EA">
        <w:t xml:space="preserve">on the Internet. </w:t>
      </w:r>
    </w:p>
    <w:p w:rsidR="00E67ACC" w:rsidRDefault="00F10BB2" w:rsidP="00647BE4">
      <w:pPr>
        <w:pStyle w:val="Default"/>
        <w:spacing w:line="480" w:lineRule="auto"/>
        <w:ind w:left="144" w:right="144"/>
      </w:pPr>
      <w:r>
        <w:lastRenderedPageBreak/>
        <w:tab/>
      </w:r>
      <w:r w:rsidR="00647BE4" w:rsidRPr="00A540EA">
        <w:t>Zithaml (1988) proposes that perceived value is subjective as it changes from person to person and generally as customers are more satisfied in any product or service what they get exceeds what they offer. Usually, web-customers are more satisfied whenever they get a “cost based value” for the products or services on the web compare to the traditional shopping (Hsu, 2006). Web cost-based value may influence web-customer v</w:t>
      </w:r>
      <w:r w:rsidR="009D7B73">
        <w:t>alue in determining their web- customer s</w:t>
      </w:r>
      <w:r w:rsidR="00647BE4" w:rsidRPr="00A540EA">
        <w:t xml:space="preserve">atisfaction. Parasuraman &amp; Grewal (2000) suggested four types of perceived value such as acquisition value, transaction value, in-use value, and redemption value. </w:t>
      </w:r>
      <w:r w:rsidR="00E67ACC">
        <w:t>Web-</w:t>
      </w:r>
      <w:r w:rsidR="00647BE4" w:rsidRPr="00A540EA">
        <w:t xml:space="preserve">Customer Value (WCV) is more than the perceived value as customers tend to compare the quality of the products and usually buys the best product that comes with quality. </w:t>
      </w:r>
    </w:p>
    <w:p w:rsidR="00647BE4" w:rsidRDefault="00E67ACC" w:rsidP="00647BE4">
      <w:pPr>
        <w:pStyle w:val="Default"/>
        <w:spacing w:line="480" w:lineRule="auto"/>
        <w:ind w:left="144" w:right="144"/>
      </w:pPr>
      <w:r>
        <w:tab/>
        <w:t>Web-</w:t>
      </w:r>
      <w:r w:rsidR="00647BE4" w:rsidRPr="00A540EA">
        <w:t xml:space="preserve">product quality is one of the variables that may </w:t>
      </w:r>
      <w:r w:rsidR="00A540EA" w:rsidRPr="00A540EA">
        <w:t xml:space="preserve">have influence </w:t>
      </w:r>
      <w:r w:rsidR="009F2376">
        <w:t>Web</w:t>
      </w:r>
      <w:r w:rsidR="009D7B73">
        <w:t>-</w:t>
      </w:r>
      <w:r w:rsidR="009F2376">
        <w:t>Customer Value (</w:t>
      </w:r>
      <w:r w:rsidR="00647BE4" w:rsidRPr="00A540EA">
        <w:t>WCV</w:t>
      </w:r>
      <w:r w:rsidR="009F2376">
        <w:t>)</w:t>
      </w:r>
      <w:r w:rsidR="00647BE4" w:rsidRPr="00A540EA">
        <w:t xml:space="preserve">. In terms of internet commerce, as stated by Keeney (1999), the net value of benefits and product cost, search cost, ordering and receiving is the value proposition. </w:t>
      </w:r>
      <w:r w:rsidR="009D7B73">
        <w:t>The overall web-</w:t>
      </w:r>
      <w:r w:rsidR="00647BE4" w:rsidRPr="00A540EA">
        <w:t>customer value is analyzed based on the total performance outcomes of these web products and servic</w:t>
      </w:r>
      <w:r w:rsidR="009D7B73">
        <w:t>es that are provided to the web-</w:t>
      </w:r>
      <w:r w:rsidR="00647BE4" w:rsidRPr="00A540EA">
        <w:t>customer. These web-performance outcomes have a d</w:t>
      </w:r>
      <w:r w:rsidR="009D7B73">
        <w:t>irect impact on the overall web-</w:t>
      </w:r>
      <w:r w:rsidR="00647BE4" w:rsidRPr="00A540EA">
        <w:t>customer value (Hs</w:t>
      </w:r>
      <w:r w:rsidR="009D7B73">
        <w:t>u, 2006). Thus, the overall web-</w:t>
      </w:r>
      <w:r w:rsidR="00647BE4" w:rsidRPr="00A540EA">
        <w:t xml:space="preserve">customer value is influenced by these three commonly accepted variables: </w:t>
      </w:r>
      <w:r w:rsidR="00647BE4" w:rsidRPr="00C36E04">
        <w:rPr>
          <w:i/>
        </w:rPr>
        <w:t>web-product quality, web-cost based value, and web-performance outcomes</w:t>
      </w:r>
      <w:r w:rsidR="00647BE4" w:rsidRPr="00A540EA">
        <w:t xml:space="preserve">. </w:t>
      </w:r>
    </w:p>
    <w:p w:rsidR="000259E1" w:rsidRPr="00A540EA" w:rsidRDefault="000259E1" w:rsidP="00647BE4">
      <w:pPr>
        <w:pStyle w:val="Default"/>
        <w:spacing w:line="480" w:lineRule="auto"/>
        <w:ind w:left="144" w:right="144"/>
      </w:pPr>
    </w:p>
    <w:p w:rsidR="00647BE4" w:rsidRPr="00A540EA" w:rsidRDefault="00647BE4" w:rsidP="00F860F0">
      <w:pPr>
        <w:pStyle w:val="Default"/>
        <w:spacing w:line="480" w:lineRule="auto"/>
        <w:ind w:left="144" w:right="144"/>
        <w:jc w:val="center"/>
      </w:pPr>
      <w:r w:rsidRPr="00A540EA">
        <w:rPr>
          <w:b/>
          <w:bCs/>
        </w:rPr>
        <w:t>WEB-RELATIONSHIP QUALITY</w:t>
      </w:r>
    </w:p>
    <w:p w:rsidR="00647BE4" w:rsidRPr="00A540EA" w:rsidRDefault="00E71B31" w:rsidP="00647BE4">
      <w:pPr>
        <w:pStyle w:val="Default"/>
        <w:spacing w:line="480" w:lineRule="auto"/>
        <w:ind w:left="144" w:right="144"/>
      </w:pPr>
      <w:r>
        <w:tab/>
      </w:r>
      <w:r w:rsidR="00647BE4" w:rsidRPr="00A540EA">
        <w:t xml:space="preserve">In digital business, organizations </w:t>
      </w:r>
      <w:r w:rsidR="00E67ACC">
        <w:t xml:space="preserve">may </w:t>
      </w:r>
      <w:r w:rsidR="00647BE4" w:rsidRPr="00A540EA">
        <w:t>need to have a strong relationship with the customers by providing them digital services that add more value than the</w:t>
      </w:r>
      <w:r w:rsidR="00E67ACC">
        <w:t>ir</w:t>
      </w:r>
      <w:r w:rsidR="00647BE4" w:rsidRPr="00A540EA">
        <w:t xml:space="preserve"> competitors. Ellram (1995) suggested that the long-standing relationships provide long-lasting competitive advantage to businesses as these relationships are intangible and cannot be imitated by </w:t>
      </w:r>
      <w:r w:rsidR="00647BE4" w:rsidRPr="00A540EA">
        <w:lastRenderedPageBreak/>
        <w:t xml:space="preserve">competitors. </w:t>
      </w:r>
      <w:r w:rsidR="009D7B73">
        <w:t>Web-</w:t>
      </w:r>
      <w:r w:rsidR="00647BE4" w:rsidRPr="00A540EA">
        <w:t>Relationship quality (</w:t>
      </w:r>
      <w:r w:rsidR="009D7B73">
        <w:t>W</w:t>
      </w:r>
      <w:r w:rsidR="00647BE4" w:rsidRPr="00A540EA">
        <w:t>RQ) is considered as the overall degree of quality of these relationships bet</w:t>
      </w:r>
      <w:r w:rsidR="007E5A75">
        <w:t xml:space="preserve">ween the customers </w:t>
      </w:r>
      <w:r w:rsidR="00F3595C">
        <w:t>with</w:t>
      </w:r>
      <w:r w:rsidR="007E5A75">
        <w:t xml:space="preserve"> </w:t>
      </w:r>
      <w:r w:rsidR="00F3595C">
        <w:t xml:space="preserve">business </w:t>
      </w:r>
      <w:r w:rsidR="007E5A75">
        <w:t>organizations</w:t>
      </w:r>
      <w:r w:rsidR="00F3595C">
        <w:t xml:space="preserve"> and the manner in which </w:t>
      </w:r>
      <w:r w:rsidR="00647BE4" w:rsidRPr="00A540EA">
        <w:t>these</w:t>
      </w:r>
      <w:r w:rsidR="00F3595C">
        <w:t xml:space="preserve"> organizations </w:t>
      </w:r>
      <w:r w:rsidR="00647BE4" w:rsidRPr="00A540EA">
        <w:t xml:space="preserve">meet the expectations and needs of the customer consistently (Crosby et al., 1990; Hennig-Thurau &amp; Klee, 1997). </w:t>
      </w:r>
    </w:p>
    <w:p w:rsidR="00647BE4" w:rsidRDefault="00647BE4" w:rsidP="00E67ACC">
      <w:pPr>
        <w:pStyle w:val="Default"/>
        <w:spacing w:line="480" w:lineRule="auto"/>
        <w:ind w:left="144" w:right="144"/>
      </w:pPr>
      <w:r w:rsidRPr="00A540EA">
        <w:tab/>
        <w:t>It is suggested that based on the digital services provided in the past, customers tend to have high or low relationship quality for the future business with the organization (Kim &amp; Cha, 2002; Wong &amp; Sohal, 2002). Zhong and Ying (2008) propose that there is a significant r</w:t>
      </w:r>
      <w:r w:rsidR="00E67ACC">
        <w:t xml:space="preserve">elationship between the web-relationship </w:t>
      </w:r>
      <w:r w:rsidRPr="00A540EA">
        <w:t xml:space="preserve">quality and </w:t>
      </w:r>
      <w:r w:rsidR="00434709">
        <w:t>web-</w:t>
      </w:r>
      <w:r w:rsidR="00E67ACC">
        <w:t>customer s</w:t>
      </w:r>
      <w:r w:rsidRPr="00A540EA">
        <w:t xml:space="preserve">atisfaction. It is also suggested that relationship quality and customer service are related to each other in the retail services (Qin, Zhao, &amp; Yi, 2009). </w:t>
      </w:r>
      <w:r w:rsidR="002B7CE9">
        <w:t>Web-</w:t>
      </w:r>
      <w:r w:rsidRPr="00A540EA">
        <w:t>customers develop a relationship with the website</w:t>
      </w:r>
      <w:r w:rsidR="00E67ACC">
        <w:t xml:space="preserve">s if they achieve a “commitment, satisfaction and </w:t>
      </w:r>
      <w:r w:rsidR="00A45FC1">
        <w:t xml:space="preserve">trust” on the </w:t>
      </w:r>
      <w:r w:rsidRPr="00A540EA">
        <w:t>website</w:t>
      </w:r>
      <w:r w:rsidR="00E67ACC">
        <w:t xml:space="preserve"> quality and services provided through the web</w:t>
      </w:r>
      <w:r w:rsidRPr="00A540EA">
        <w:t xml:space="preserve">. </w:t>
      </w:r>
    </w:p>
    <w:p w:rsidR="00E67ACC" w:rsidRDefault="00E67ACC" w:rsidP="00E67ACC">
      <w:pPr>
        <w:pStyle w:val="Default"/>
        <w:spacing w:line="480" w:lineRule="auto"/>
        <w:ind w:left="144" w:right="144"/>
      </w:pPr>
    </w:p>
    <w:p w:rsidR="00E67ACC" w:rsidRDefault="00E67ACC" w:rsidP="00E67ACC">
      <w:pPr>
        <w:pStyle w:val="Default"/>
        <w:spacing w:line="480" w:lineRule="auto"/>
        <w:ind w:left="144" w:right="144"/>
      </w:pPr>
    </w:p>
    <w:p w:rsidR="00E67ACC" w:rsidRPr="00A540EA" w:rsidRDefault="00E67ACC" w:rsidP="00E67ACC">
      <w:pPr>
        <w:pStyle w:val="Default"/>
        <w:spacing w:line="480" w:lineRule="auto"/>
        <w:ind w:left="144" w:right="144"/>
      </w:pPr>
    </w:p>
    <w:p w:rsidR="00235D72" w:rsidRDefault="00235D72" w:rsidP="00CB7833">
      <w:pPr>
        <w:pStyle w:val="Default"/>
        <w:spacing w:line="480" w:lineRule="auto"/>
        <w:ind w:left="144" w:right="144"/>
        <w:jc w:val="center"/>
        <w:rPr>
          <w:b/>
          <w:bCs/>
        </w:rPr>
      </w:pPr>
      <w:r>
        <w:rPr>
          <w:b/>
          <w:bCs/>
          <w:noProof/>
        </w:rPr>
        <w:pict>
          <v:shape id="_x0000_s1039" style="position:absolute;left:0;text-align:left;margin-left:47.05pt;margin-top:-48pt;width:379.65pt;height:90.7pt;z-index:251667456" coordsize="7593,1814" path="m,1814c975,1166,1950,518,2779,259,3608,,4171,21,4973,259v802,238,1711,834,2620,1431e" filled="f">
            <v:path arrowok="t"/>
          </v:shape>
        </w:pict>
      </w:r>
    </w:p>
    <w:p w:rsidR="00235D72" w:rsidRDefault="00235D72" w:rsidP="00CB7833">
      <w:pPr>
        <w:pStyle w:val="Default"/>
        <w:spacing w:line="480" w:lineRule="auto"/>
        <w:ind w:left="144" w:right="144"/>
        <w:jc w:val="center"/>
        <w:rPr>
          <w:b/>
          <w:bCs/>
        </w:rPr>
      </w:pPr>
      <w:r>
        <w:rPr>
          <w:b/>
          <w:bCs/>
          <w:noProof/>
        </w:rPr>
        <w:pict>
          <v:shapetype id="_x0000_t32" coordsize="21600,21600" o:spt="32" o:oned="t" path="m,l21600,21600e" filled="f">
            <v:path arrowok="t" fillok="f" o:connecttype="none"/>
            <o:lock v:ext="edit" shapetype="t"/>
          </v:shapetype>
          <v:shape id="_x0000_s1043" type="#_x0000_t32" style="position:absolute;left:0;text-align:left;margin-left:415.2pt;margin-top:1.7pt;width:11.5pt;height:7.2pt;z-index:251669504" o:connectortype="straight">
            <v:stroke endarrow="block"/>
          </v:shape>
        </w:pict>
      </w:r>
      <w:r>
        <w:rPr>
          <w:b/>
          <w:bCs/>
          <w:noProof/>
        </w:rPr>
        <w:pict>
          <v:shape id="_x0000_s1041" type="#_x0000_t32" style="position:absolute;left:0;text-align:left;margin-left:47.05pt;margin-top:8.9pt;width:9.6pt;height:6.2pt;flip:x;z-index:251668480" o:connectortype="straight">
            <v:stroke endarrow="block"/>
          </v:shape>
        </w:pict>
      </w:r>
    </w:p>
    <w:p w:rsidR="00837957" w:rsidRDefault="00CB2362" w:rsidP="00CB7833">
      <w:pPr>
        <w:pStyle w:val="Default"/>
        <w:spacing w:line="480" w:lineRule="auto"/>
        <w:ind w:left="144" w:right="144"/>
        <w:jc w:val="center"/>
        <w:rPr>
          <w:b/>
          <w:bCs/>
        </w:rPr>
      </w:pPr>
      <w:r>
        <w:rPr>
          <w:b/>
          <w:bCs/>
          <w:noProof/>
        </w:rPr>
        <w:pict>
          <v:shape id="_x0000_s1032" type="#_x0000_t32" style="position:absolute;left:0;text-align:left;margin-left:232.8pt;margin-top:18.15pt;width:0;height:67pt;z-index:251664384" o:connectortype="straight">
            <v:stroke endarrow="block"/>
          </v:shape>
        </w:pict>
      </w:r>
      <w:r w:rsidR="00C049BD">
        <w:rPr>
          <w:b/>
          <w:bCs/>
          <w:noProof/>
        </w:rPr>
        <w:pict>
          <v:shape id="_x0000_s1031" type="#_x0000_t32" style="position:absolute;left:0;text-align:left;margin-left:278.65pt;margin-top:15.1pt;width:144.25pt;height:70.05pt;flip:x;z-index:251663360" o:connectortype="straight">
            <v:stroke endarrow="block"/>
          </v:shape>
        </w:pict>
      </w:r>
      <w:r w:rsidR="00C049BD">
        <w:rPr>
          <w:b/>
          <w:bCs/>
          <w:noProof/>
        </w:rPr>
        <w:pict>
          <v:rect id="_x0000_s1028" style="position:absolute;left:0;text-align:left;margin-left:376.05pt;margin-top:-18.7pt;width:92.65pt;height:33.8pt;z-index:251660288">
            <v:textbox>
              <w:txbxContent>
                <w:p w:rsidR="00837957" w:rsidRDefault="00837957" w:rsidP="00837957">
                  <w:pPr>
                    <w:jc w:val="center"/>
                  </w:pPr>
                  <w:r>
                    <w:t>Web-Customer Value</w:t>
                  </w:r>
                </w:p>
              </w:txbxContent>
            </v:textbox>
          </v:rect>
        </w:pict>
      </w:r>
      <w:r w:rsidR="00C049BD">
        <w:rPr>
          <w:b/>
          <w:bCs/>
          <w:noProof/>
        </w:rPr>
        <w:pict>
          <v:shape id="_x0000_s1034" type="#_x0000_t32" style="position:absolute;left:0;text-align:left;margin-left:289pt;margin-top:-.05pt;width:87.05pt;height:.05pt;z-index:251666432" o:connectortype="straight">
            <v:stroke endarrow="block"/>
          </v:shape>
        </w:pict>
      </w:r>
      <w:r w:rsidR="00C049BD">
        <w:rPr>
          <w:b/>
          <w:bCs/>
          <w:noProof/>
        </w:rPr>
        <w:pict>
          <v:rect id="_x0000_s1029" style="position:absolute;left:0;text-align:left;margin-left:186pt;margin-top:-15.65pt;width:103pt;height:33.8pt;z-index:251661312">
            <v:textbox>
              <w:txbxContent>
                <w:p w:rsidR="00837957" w:rsidRDefault="00837957" w:rsidP="00837957">
                  <w:pPr>
                    <w:jc w:val="center"/>
                  </w:pPr>
                  <w:r>
                    <w:t>Web-Relationship Quality</w:t>
                  </w:r>
                </w:p>
              </w:txbxContent>
            </v:textbox>
          </v:rect>
        </w:pict>
      </w:r>
      <w:r w:rsidR="00C049BD">
        <w:rPr>
          <w:b/>
          <w:bCs/>
          <w:noProof/>
        </w:rPr>
        <w:pict>
          <v:shape id="_x0000_s1033" type="#_x0000_t32" style="position:absolute;left:0;text-align:left;margin-left:94.1pt;margin-top:2.4pt;width:91.9pt;height:0;z-index:251665408" o:connectortype="straight">
            <v:stroke endarrow="block"/>
          </v:shape>
        </w:pict>
      </w:r>
      <w:r w:rsidR="00C049BD">
        <w:rPr>
          <w:b/>
          <w:bCs/>
          <w:noProof/>
        </w:rPr>
        <w:pict>
          <v:shape id="_x0000_s1030" type="#_x0000_t32" style="position:absolute;left:0;text-align:left;margin-left:49.9pt;margin-top:21.3pt;width:136.1pt;height:63.85pt;z-index:251662336" o:connectortype="straight">
            <v:stroke endarrow="block"/>
          </v:shape>
        </w:pict>
      </w:r>
      <w:r w:rsidR="00C049BD">
        <w:rPr>
          <w:b/>
          <w:bCs/>
          <w:noProof/>
        </w:rPr>
        <w:pict>
          <v:rect id="_x0000_s1027" style="position:absolute;left:0;text-align:left;margin-left:1.45pt;margin-top:-12.5pt;width:92.65pt;height:33.8pt;z-index:251659264">
            <v:textbox>
              <w:txbxContent>
                <w:p w:rsidR="00837957" w:rsidRDefault="00837957" w:rsidP="00837957">
                  <w:pPr>
                    <w:jc w:val="center"/>
                  </w:pPr>
                  <w:r>
                    <w:t xml:space="preserve">Website </w:t>
                  </w:r>
                </w:p>
                <w:p w:rsidR="00837957" w:rsidRDefault="00837957" w:rsidP="00837957">
                  <w:pPr>
                    <w:jc w:val="center"/>
                  </w:pPr>
                  <w:r>
                    <w:t>Quality</w:t>
                  </w:r>
                </w:p>
              </w:txbxContent>
            </v:textbox>
          </v:rect>
        </w:pict>
      </w:r>
    </w:p>
    <w:p w:rsidR="00837957" w:rsidRDefault="00837957" w:rsidP="00CB7833">
      <w:pPr>
        <w:pStyle w:val="Default"/>
        <w:spacing w:line="480" w:lineRule="auto"/>
        <w:ind w:left="144" w:right="144"/>
        <w:jc w:val="center"/>
        <w:rPr>
          <w:b/>
          <w:bCs/>
        </w:rPr>
      </w:pPr>
    </w:p>
    <w:p w:rsidR="00837957" w:rsidRDefault="00837957" w:rsidP="00CB7833">
      <w:pPr>
        <w:pStyle w:val="Default"/>
        <w:spacing w:line="480" w:lineRule="auto"/>
        <w:ind w:left="144" w:right="144"/>
        <w:jc w:val="center"/>
        <w:rPr>
          <w:b/>
          <w:bCs/>
        </w:rPr>
      </w:pPr>
    </w:p>
    <w:p w:rsidR="00837957" w:rsidRDefault="00837957" w:rsidP="00CB7833">
      <w:pPr>
        <w:pStyle w:val="Default"/>
        <w:spacing w:line="480" w:lineRule="auto"/>
        <w:ind w:left="144" w:right="144"/>
        <w:jc w:val="center"/>
        <w:rPr>
          <w:b/>
          <w:bCs/>
        </w:rPr>
      </w:pPr>
      <w:r>
        <w:rPr>
          <w:b/>
          <w:bCs/>
          <w:noProof/>
        </w:rPr>
        <w:pict>
          <v:rect id="_x0000_s1026" style="position:absolute;left:0;text-align:left;margin-left:186pt;margin-top:2.35pt;width:92.65pt;height:33.8pt;z-index:251658240">
            <v:textbox>
              <w:txbxContent>
                <w:p w:rsidR="00837957" w:rsidRDefault="00837957" w:rsidP="00837957">
                  <w:pPr>
                    <w:jc w:val="center"/>
                  </w:pPr>
                  <w:r>
                    <w:t>Web-Customer Satisfaction</w:t>
                  </w:r>
                </w:p>
              </w:txbxContent>
            </v:textbox>
          </v:rect>
        </w:pict>
      </w:r>
    </w:p>
    <w:p w:rsidR="00837957" w:rsidRDefault="00837957" w:rsidP="00CB7833">
      <w:pPr>
        <w:pStyle w:val="Default"/>
        <w:spacing w:line="480" w:lineRule="auto"/>
        <w:ind w:left="144" w:right="144"/>
        <w:jc w:val="center"/>
        <w:rPr>
          <w:b/>
          <w:bCs/>
        </w:rPr>
      </w:pPr>
    </w:p>
    <w:p w:rsidR="00837957" w:rsidRPr="003A0071" w:rsidRDefault="003A0071" w:rsidP="00CB7833">
      <w:pPr>
        <w:pStyle w:val="Default"/>
        <w:spacing w:line="480" w:lineRule="auto"/>
        <w:ind w:left="144" w:right="144"/>
        <w:jc w:val="center"/>
        <w:rPr>
          <w:bCs/>
        </w:rPr>
      </w:pPr>
      <w:r w:rsidRPr="003A0071">
        <w:rPr>
          <w:bCs/>
        </w:rPr>
        <w:t>Fig1: Proposed Model</w:t>
      </w:r>
    </w:p>
    <w:p w:rsidR="00647BE4" w:rsidRDefault="00647BE4" w:rsidP="00CB7833">
      <w:pPr>
        <w:pStyle w:val="Default"/>
        <w:spacing w:line="480" w:lineRule="auto"/>
        <w:ind w:left="144" w:right="144"/>
        <w:jc w:val="center"/>
        <w:rPr>
          <w:b/>
          <w:bCs/>
        </w:rPr>
      </w:pPr>
      <w:r w:rsidRPr="00A540EA">
        <w:rPr>
          <w:b/>
          <w:bCs/>
        </w:rPr>
        <w:lastRenderedPageBreak/>
        <w:t>WEB-CUSTOMER SATISFACTION</w:t>
      </w:r>
    </w:p>
    <w:p w:rsidR="006F2B14" w:rsidRPr="00A540EA" w:rsidRDefault="006F2B14" w:rsidP="006F2B14">
      <w:pPr>
        <w:pStyle w:val="Default"/>
        <w:spacing w:line="480" w:lineRule="auto"/>
        <w:ind w:left="144" w:right="144"/>
      </w:pPr>
      <w:r w:rsidRPr="00A540EA">
        <w:rPr>
          <w:i/>
          <w:iCs/>
        </w:rPr>
        <w:t xml:space="preserve">Website Quality and Web-Customer Satisfaction </w:t>
      </w:r>
    </w:p>
    <w:p w:rsidR="006F2B14" w:rsidRPr="00A540EA" w:rsidRDefault="006F2B14" w:rsidP="006F2B14">
      <w:pPr>
        <w:pStyle w:val="Default"/>
        <w:spacing w:line="480" w:lineRule="auto"/>
        <w:ind w:left="144" w:right="144"/>
      </w:pPr>
      <w:r>
        <w:tab/>
      </w:r>
      <w:r w:rsidRPr="00A540EA">
        <w:t xml:space="preserve">Customer satisfaction can be defined as the “sum total of satisfactions of the customer with the individual elements or attributes of all the products and services that make up the experience” (Abraham &amp; Taylor, 1999). </w:t>
      </w:r>
      <w:r w:rsidR="00840716">
        <w:t>Szymanski and</w:t>
      </w:r>
      <w:r w:rsidRPr="00A540EA">
        <w:t xml:space="preserve"> Hise (2000) defined e-satisfaction from e-commerce perspective, as the measure of satisfaction with</w:t>
      </w:r>
      <w:r w:rsidR="006A2C12">
        <w:t xml:space="preserve"> </w:t>
      </w:r>
      <w:r w:rsidRPr="00A540EA">
        <w:t xml:space="preserve">online or web shopping. </w:t>
      </w:r>
      <w:r w:rsidR="00F26E24">
        <w:t xml:space="preserve"> </w:t>
      </w:r>
      <w:r w:rsidRPr="00A540EA">
        <w:t xml:space="preserve"> The overall customer satisfaction from an e-commerce </w:t>
      </w:r>
      <w:r w:rsidR="00650F4D">
        <w:t>stand point was defined as e</w:t>
      </w:r>
      <w:r w:rsidRPr="00A540EA">
        <w:t>ffectiv</w:t>
      </w:r>
      <w:r w:rsidR="00650F4D">
        <w:t xml:space="preserve">e condition that represents emotional reaction and </w:t>
      </w:r>
      <w:r w:rsidRPr="00A540EA">
        <w:t xml:space="preserve">experience after browsing through the entire website (Spreng et al., 1996). McKinney et al., (2002) propose that measuring the web-customer satisfaction for information quality and system quality provides insight about the overall </w:t>
      </w:r>
      <w:r w:rsidR="00AF263B" w:rsidRPr="00AF263B">
        <w:t>customer</w:t>
      </w:r>
      <w:r w:rsidR="00AF263B">
        <w:t xml:space="preserve"> web-</w:t>
      </w:r>
      <w:r w:rsidRPr="00AF263B">
        <w:t>satisfaction</w:t>
      </w:r>
      <w:r w:rsidR="00AF263B">
        <w:t>.</w:t>
      </w:r>
      <w:r w:rsidRPr="00A540EA">
        <w:t xml:space="preserve"> </w:t>
      </w:r>
    </w:p>
    <w:p w:rsidR="006F2B14" w:rsidRPr="00A540EA" w:rsidRDefault="00DA79CB" w:rsidP="006F2B14">
      <w:pPr>
        <w:pStyle w:val="Default"/>
        <w:spacing w:line="480" w:lineRule="auto"/>
        <w:ind w:left="144" w:right="144"/>
      </w:pPr>
      <w:r>
        <w:rPr>
          <w:i/>
          <w:iCs/>
        </w:rPr>
        <w:t xml:space="preserve">Relationship between </w:t>
      </w:r>
      <w:r w:rsidR="006F2B14" w:rsidRPr="00A540EA">
        <w:rPr>
          <w:i/>
          <w:iCs/>
        </w:rPr>
        <w:t xml:space="preserve">Web-Customer Value and Web-Customer Satisfaction </w:t>
      </w:r>
    </w:p>
    <w:p w:rsidR="00397402" w:rsidRDefault="006F2B14" w:rsidP="006F2B14">
      <w:pPr>
        <w:pStyle w:val="Default"/>
        <w:spacing w:line="480" w:lineRule="auto"/>
        <w:ind w:left="144" w:right="144"/>
      </w:pPr>
      <w:r w:rsidRPr="00A540EA">
        <w:tab/>
        <w:t>Several studies have found significant relationship between customer value and customer satisfaction in the e-shopping context (Hsu, 2006). The most recognized components of customer value were proposed by Oliver (1999) and his model included quality, cost-based value and performance outcomes to customer value.</w:t>
      </w:r>
      <w:r w:rsidR="00397402">
        <w:t xml:space="preserve"> </w:t>
      </w:r>
      <w:r w:rsidRPr="00A540EA">
        <w:t xml:space="preserve">According to Oliver (1999) and Hsu (2006), the cost based value in terms of WCV to its relationship with web-customer satisfaction may be conceptualized as the money saved by doing online shopping, i.e. time savings, travel costs savings, etc. </w:t>
      </w:r>
      <w:r w:rsidR="009D7B73">
        <w:t>Web-</w:t>
      </w:r>
      <w:r w:rsidRPr="00A540EA">
        <w:t>performance outcomes have been viewed through several factors, such as “easy return process” for valuable services online, quality of product in online shopping and purchasing, and web-customer regret after conducting online purchasing (Hsu, 2006; Oliver, 1999).</w:t>
      </w:r>
    </w:p>
    <w:p w:rsidR="00E855AB" w:rsidRDefault="00E855AB" w:rsidP="006F2B14">
      <w:pPr>
        <w:pStyle w:val="Default"/>
        <w:spacing w:line="480" w:lineRule="auto"/>
        <w:ind w:left="144" w:right="144"/>
      </w:pPr>
    </w:p>
    <w:p w:rsidR="006F2B14" w:rsidRPr="00A540EA" w:rsidRDefault="00E855AB" w:rsidP="006F2B14">
      <w:pPr>
        <w:pStyle w:val="Default"/>
        <w:spacing w:line="480" w:lineRule="auto"/>
        <w:ind w:left="144" w:right="144"/>
      </w:pPr>
      <w:r>
        <w:rPr>
          <w:i/>
          <w:iCs/>
        </w:rPr>
        <w:lastRenderedPageBreak/>
        <w:t xml:space="preserve">Relationship between </w:t>
      </w:r>
      <w:r w:rsidR="006F2B14" w:rsidRPr="00A540EA">
        <w:rPr>
          <w:i/>
          <w:iCs/>
        </w:rPr>
        <w:t xml:space="preserve">Website Relationship Quality and Web-Customer Satisfaction </w:t>
      </w:r>
    </w:p>
    <w:p w:rsidR="006F2B14" w:rsidRDefault="006F2B14" w:rsidP="006F2B14">
      <w:pPr>
        <w:pStyle w:val="Default"/>
        <w:spacing w:line="480" w:lineRule="auto"/>
        <w:ind w:left="144" w:right="144"/>
      </w:pPr>
      <w:r>
        <w:tab/>
      </w:r>
      <w:r w:rsidRPr="00A540EA">
        <w:t>In the last two decades, many researchers and practitioners proposed various dimensions, antecedents, and outcomes while exploring the concept of relatio</w:t>
      </w:r>
      <w:r w:rsidR="00802B19">
        <w:t>nship quality (RQ). Qin, Zhao and</w:t>
      </w:r>
      <w:r w:rsidRPr="00A540EA">
        <w:t xml:space="preserve"> Yi (2009) suggested trust, commitment, and satisfaction as three mostly used or accepted dimensions of </w:t>
      </w:r>
      <w:r w:rsidR="009D7B73">
        <w:t>Web-R</w:t>
      </w:r>
      <w:r w:rsidRPr="00A540EA">
        <w:t xml:space="preserve">elationship </w:t>
      </w:r>
      <w:r w:rsidR="009D7B73">
        <w:t>Q</w:t>
      </w:r>
      <w:r w:rsidRPr="00A540EA">
        <w:t>uality. Trust is defined as customer’s willingness to rely and have confidence over the future business performance (Moorman et al., 1992). Trust is necessary to build high quality relationships and a higher level of trust is possible when organizations are proactive in providing positive outco</w:t>
      </w:r>
      <w:r w:rsidR="00F26E24">
        <w:t>mes persistently (Ganesan, 1994</w:t>
      </w:r>
      <w:r w:rsidRPr="00A540EA">
        <w:t xml:space="preserve">). Commitment plays a key role to predict the mutual understanding between customer and business (Berry &amp; Parasuraman, 1991; Dwyer, Schurr &amp; Oh, 1987). </w:t>
      </w:r>
    </w:p>
    <w:p w:rsidR="00647BE4" w:rsidRPr="00A540EA" w:rsidRDefault="00A672A8" w:rsidP="00647BE4">
      <w:pPr>
        <w:pStyle w:val="Default"/>
        <w:spacing w:line="480" w:lineRule="auto"/>
        <w:ind w:left="144" w:right="144"/>
      </w:pPr>
      <w:r>
        <w:tab/>
      </w:r>
      <w:r w:rsidR="00647BE4" w:rsidRPr="00A540EA">
        <w:t xml:space="preserve">The use of digital technologies mediums, such as websites is increasing the potential business and changed the extent these digital business strategies are used in the world today. </w:t>
      </w:r>
    </w:p>
    <w:p w:rsidR="00A540EA" w:rsidRPr="00A540EA" w:rsidRDefault="00647BE4" w:rsidP="00647BE4">
      <w:pPr>
        <w:pStyle w:val="Default"/>
        <w:spacing w:line="480" w:lineRule="auto"/>
        <w:ind w:left="144" w:right="144"/>
      </w:pPr>
      <w:r w:rsidRPr="00A540EA">
        <w:t xml:space="preserve">This fact has laid the foundation for this study, which attempts to fill the gaps in the existing e-commerce literature by connecting website quality, web-customer value, and web-relationship quality and proposing an integrated model to find its relationship with web-customer satisfaction. </w:t>
      </w:r>
      <w:r w:rsidR="00A672A8">
        <w:t xml:space="preserve">Based </w:t>
      </w:r>
      <w:r w:rsidR="006F7649">
        <w:t>on this literature search,</w:t>
      </w:r>
      <w:r w:rsidR="00A672A8">
        <w:t xml:space="preserve"> researchers</w:t>
      </w:r>
      <w:r w:rsidRPr="00A540EA">
        <w:t xml:space="preserve"> </w:t>
      </w:r>
      <w:r w:rsidR="006F7649">
        <w:t>are proposing</w:t>
      </w:r>
      <w:r w:rsidRPr="00A540EA">
        <w:t xml:space="preserve"> </w:t>
      </w:r>
      <w:r w:rsidR="006F7649">
        <w:t xml:space="preserve">that </w:t>
      </w:r>
      <w:r w:rsidRPr="00A540EA">
        <w:t>there may be a positive relationship between WQ, WCV, WRQ, and WCS.</w:t>
      </w:r>
    </w:p>
    <w:p w:rsidR="00647BE4" w:rsidRPr="00A540EA" w:rsidRDefault="00A540EA" w:rsidP="00A540EA">
      <w:pPr>
        <w:pStyle w:val="Default"/>
        <w:spacing w:line="480" w:lineRule="auto"/>
        <w:ind w:left="144" w:right="144"/>
      </w:pPr>
      <w:r w:rsidRPr="00A540EA">
        <w:tab/>
      </w:r>
      <w:r w:rsidR="00697439">
        <w:t xml:space="preserve">This </w:t>
      </w:r>
      <w:r w:rsidR="006F7649">
        <w:t>research</w:t>
      </w:r>
      <w:r w:rsidR="00647BE4" w:rsidRPr="00A540EA">
        <w:t xml:space="preserve"> model can be further tested and studied in order to predict the relationships among </w:t>
      </w:r>
      <w:r w:rsidR="00697439">
        <w:t>the constructs. This</w:t>
      </w:r>
      <w:r w:rsidR="00B67230">
        <w:t xml:space="preserve"> study fills</w:t>
      </w:r>
      <w:r w:rsidR="00647BE4" w:rsidRPr="00A540EA">
        <w:t xml:space="preserve"> the gap in the previous body of knowledge </w:t>
      </w:r>
      <w:r w:rsidR="006F7649">
        <w:t xml:space="preserve">in the web-customer satisfaction </w:t>
      </w:r>
      <w:r w:rsidR="00647BE4" w:rsidRPr="00A540EA">
        <w:t xml:space="preserve">by integrating findings from previously published studies and by introducing new </w:t>
      </w:r>
      <w:r w:rsidR="006F7649">
        <w:t>constructs into the web-</w:t>
      </w:r>
      <w:r w:rsidR="00647BE4" w:rsidRPr="00A540EA">
        <w:t xml:space="preserve">customer satisfaction equation. By doing so, the authors </w:t>
      </w:r>
      <w:r w:rsidR="006F7649">
        <w:t xml:space="preserve">also </w:t>
      </w:r>
      <w:r w:rsidR="00647BE4" w:rsidRPr="00A540EA">
        <w:t>encourage other res</w:t>
      </w:r>
      <w:r w:rsidR="006F7649">
        <w:t>earchers to further build on this</w:t>
      </w:r>
      <w:r w:rsidR="00647BE4" w:rsidRPr="00A540EA">
        <w:t xml:space="preserve"> proposed model and enhance understanding of the web-customer satisfaction</w:t>
      </w:r>
      <w:r w:rsidR="006F7649">
        <w:t xml:space="preserve"> in digital business</w:t>
      </w:r>
      <w:r w:rsidR="00647BE4" w:rsidRPr="00A540EA">
        <w:t xml:space="preserve">. </w:t>
      </w:r>
    </w:p>
    <w:p w:rsidR="00647BE4" w:rsidRDefault="00647BE4" w:rsidP="00A540EA">
      <w:pPr>
        <w:pStyle w:val="Default"/>
        <w:spacing w:line="480" w:lineRule="auto"/>
        <w:ind w:left="144" w:right="144"/>
        <w:jc w:val="center"/>
        <w:rPr>
          <w:b/>
          <w:bCs/>
        </w:rPr>
      </w:pPr>
      <w:r w:rsidRPr="00A540EA">
        <w:rPr>
          <w:b/>
          <w:bCs/>
        </w:rPr>
        <w:lastRenderedPageBreak/>
        <w:t>REFERENCES</w:t>
      </w:r>
    </w:p>
    <w:p w:rsidR="00DF6E79" w:rsidRDefault="00DF6E79" w:rsidP="00A57A23">
      <w:pPr>
        <w:pStyle w:val="Default"/>
        <w:ind w:left="144" w:right="144"/>
        <w:rPr>
          <w:color w:val="auto"/>
          <w:sz w:val="20"/>
          <w:szCs w:val="20"/>
        </w:rPr>
      </w:pPr>
      <w:r w:rsidRPr="00DF6E79">
        <w:rPr>
          <w:color w:val="auto"/>
          <w:sz w:val="20"/>
          <w:szCs w:val="20"/>
        </w:rPr>
        <w:t xml:space="preserve">Abraham, P., &amp; Taylor, E. (1999). Customer satisfaction and its measurements in hospitality enterprises. </w:t>
      </w:r>
      <w:r w:rsidRPr="00DF6E79">
        <w:rPr>
          <w:color w:val="auto"/>
          <w:sz w:val="20"/>
          <w:szCs w:val="20"/>
        </w:rPr>
        <w:tab/>
      </w:r>
      <w:r w:rsidRPr="00DF6E79">
        <w:rPr>
          <w:i/>
          <w:color w:val="auto"/>
          <w:sz w:val="20"/>
          <w:szCs w:val="20"/>
        </w:rPr>
        <w:t>International Journal of Contemporary Hospitality Management,</w:t>
      </w:r>
      <w:r w:rsidRPr="00DF6E79">
        <w:rPr>
          <w:color w:val="auto"/>
          <w:sz w:val="20"/>
          <w:szCs w:val="20"/>
        </w:rPr>
        <w:t xml:space="preserve"> MCB University Press.</w:t>
      </w:r>
    </w:p>
    <w:p w:rsidR="00A57A23" w:rsidRPr="007152A0" w:rsidRDefault="00A57A23" w:rsidP="00A57A23">
      <w:pPr>
        <w:pStyle w:val="Default"/>
        <w:ind w:left="144" w:right="144"/>
        <w:rPr>
          <w:color w:val="auto"/>
          <w:sz w:val="20"/>
          <w:szCs w:val="20"/>
        </w:rPr>
      </w:pPr>
      <w:r w:rsidRPr="007152A0">
        <w:rPr>
          <w:color w:val="auto"/>
          <w:sz w:val="20"/>
          <w:szCs w:val="20"/>
        </w:rPr>
        <w:t xml:space="preserve">Bai, B., Law,R. &amp; Wen, I. (2008). The impact of website quality on customer satisfaction and purchase </w:t>
      </w:r>
      <w:r w:rsidRPr="007152A0">
        <w:rPr>
          <w:color w:val="auto"/>
          <w:sz w:val="20"/>
          <w:szCs w:val="20"/>
        </w:rPr>
        <w:tab/>
        <w:t xml:space="preserve">intentions: Evidence from Chinese online visitors. </w:t>
      </w:r>
      <w:r w:rsidRPr="007152A0">
        <w:rPr>
          <w:i/>
          <w:color w:val="auto"/>
          <w:sz w:val="20"/>
          <w:szCs w:val="20"/>
        </w:rPr>
        <w:t>International Journal of Hospitality Management</w:t>
      </w:r>
      <w:r w:rsidRPr="007152A0">
        <w:rPr>
          <w:color w:val="auto"/>
          <w:sz w:val="20"/>
          <w:szCs w:val="20"/>
        </w:rPr>
        <w:t xml:space="preserve">, </w:t>
      </w:r>
      <w:r w:rsidRPr="007152A0">
        <w:rPr>
          <w:color w:val="auto"/>
          <w:sz w:val="20"/>
          <w:szCs w:val="20"/>
        </w:rPr>
        <w:tab/>
        <w:t xml:space="preserve">27(3), 391-402.  </w:t>
      </w:r>
    </w:p>
    <w:p w:rsidR="00A57A23" w:rsidRPr="007152A0" w:rsidRDefault="00A57A23" w:rsidP="00A57A23">
      <w:pPr>
        <w:pStyle w:val="Default"/>
        <w:ind w:left="144" w:right="144"/>
        <w:rPr>
          <w:color w:val="auto"/>
          <w:sz w:val="20"/>
          <w:szCs w:val="20"/>
        </w:rPr>
      </w:pPr>
      <w:r w:rsidRPr="007152A0">
        <w:rPr>
          <w:color w:val="auto"/>
          <w:sz w:val="20"/>
          <w:szCs w:val="20"/>
        </w:rPr>
        <w:t>Barnes, S., &amp; Vidgen, R. (2002). An interactive approach to the assessment of e-commerce</w:t>
      </w:r>
      <w:r w:rsidR="00C80353">
        <w:rPr>
          <w:color w:val="auto"/>
          <w:sz w:val="20"/>
          <w:szCs w:val="20"/>
        </w:rPr>
        <w:t xml:space="preserve"> </w:t>
      </w:r>
      <w:r w:rsidRPr="007152A0">
        <w:rPr>
          <w:color w:val="auto"/>
          <w:sz w:val="20"/>
          <w:szCs w:val="20"/>
        </w:rPr>
        <w:t xml:space="preserve">quality, </w:t>
      </w:r>
      <w:r w:rsidRPr="007152A0">
        <w:rPr>
          <w:i/>
          <w:iCs/>
          <w:color w:val="auto"/>
          <w:sz w:val="20"/>
          <w:szCs w:val="20"/>
        </w:rPr>
        <w:t xml:space="preserve">Journal of </w:t>
      </w:r>
      <w:r w:rsidR="00C80353">
        <w:rPr>
          <w:i/>
          <w:iCs/>
          <w:color w:val="auto"/>
          <w:sz w:val="20"/>
          <w:szCs w:val="20"/>
        </w:rPr>
        <w:tab/>
      </w:r>
      <w:r w:rsidRPr="007152A0">
        <w:rPr>
          <w:i/>
          <w:iCs/>
          <w:color w:val="auto"/>
          <w:sz w:val="20"/>
          <w:szCs w:val="20"/>
        </w:rPr>
        <w:t>Electronic Commerce Research</w:t>
      </w:r>
      <w:r w:rsidRPr="007152A0">
        <w:rPr>
          <w:color w:val="auto"/>
          <w:sz w:val="20"/>
          <w:szCs w:val="20"/>
        </w:rPr>
        <w:t xml:space="preserve">, 3(3), 114-127. </w:t>
      </w:r>
    </w:p>
    <w:p w:rsidR="00DF6E79" w:rsidRDefault="00DF6E79" w:rsidP="00A57A23">
      <w:pPr>
        <w:pStyle w:val="Default"/>
        <w:ind w:left="144" w:right="144"/>
        <w:rPr>
          <w:color w:val="auto"/>
          <w:sz w:val="20"/>
          <w:szCs w:val="20"/>
        </w:rPr>
      </w:pPr>
      <w:r w:rsidRPr="00DF6E79">
        <w:rPr>
          <w:color w:val="auto"/>
          <w:sz w:val="20"/>
          <w:szCs w:val="20"/>
        </w:rPr>
        <w:t xml:space="preserve">Berry, L.L. &amp; Parasuraman, A. (1991). </w:t>
      </w:r>
      <w:r w:rsidRPr="00DF6E79">
        <w:rPr>
          <w:i/>
          <w:color w:val="auto"/>
          <w:sz w:val="20"/>
          <w:szCs w:val="20"/>
        </w:rPr>
        <w:t>Marketing Service</w:t>
      </w:r>
      <w:r w:rsidRPr="00DF6E79">
        <w:rPr>
          <w:color w:val="auto"/>
          <w:sz w:val="20"/>
          <w:szCs w:val="20"/>
        </w:rPr>
        <w:t>, Free Press, New York, NY.</w:t>
      </w:r>
    </w:p>
    <w:p w:rsidR="00A57A23" w:rsidRPr="007152A0" w:rsidRDefault="00A57A23" w:rsidP="00A57A23">
      <w:pPr>
        <w:pStyle w:val="Default"/>
        <w:ind w:left="144" w:right="144"/>
        <w:rPr>
          <w:color w:val="auto"/>
          <w:sz w:val="20"/>
          <w:szCs w:val="20"/>
        </w:rPr>
      </w:pPr>
      <w:r w:rsidRPr="007152A0">
        <w:rPr>
          <w:color w:val="auto"/>
          <w:sz w:val="20"/>
          <w:szCs w:val="20"/>
        </w:rPr>
        <w:t>Crosby, L.A., Evans, K.R. &amp; Cowles, D. (1990). Relationship quality in services selling:</w:t>
      </w:r>
      <w:r w:rsidR="00C80353">
        <w:rPr>
          <w:color w:val="auto"/>
          <w:sz w:val="20"/>
          <w:szCs w:val="20"/>
        </w:rPr>
        <w:t xml:space="preserve"> </w:t>
      </w:r>
      <w:r w:rsidRPr="007152A0">
        <w:rPr>
          <w:color w:val="auto"/>
          <w:sz w:val="20"/>
          <w:szCs w:val="20"/>
        </w:rPr>
        <w:t xml:space="preserve">an interpersonal </w:t>
      </w:r>
      <w:r w:rsidR="00C80353">
        <w:rPr>
          <w:color w:val="auto"/>
          <w:sz w:val="20"/>
          <w:szCs w:val="20"/>
        </w:rPr>
        <w:tab/>
      </w:r>
      <w:r w:rsidRPr="007152A0">
        <w:rPr>
          <w:color w:val="auto"/>
          <w:sz w:val="20"/>
          <w:szCs w:val="20"/>
        </w:rPr>
        <w:t xml:space="preserve">influence perspective, </w:t>
      </w:r>
      <w:r w:rsidRPr="007152A0">
        <w:rPr>
          <w:i/>
          <w:iCs/>
          <w:color w:val="auto"/>
          <w:sz w:val="20"/>
          <w:szCs w:val="20"/>
        </w:rPr>
        <w:t>Journal of Marketing</w:t>
      </w:r>
      <w:r w:rsidRPr="007152A0">
        <w:rPr>
          <w:color w:val="auto"/>
          <w:sz w:val="20"/>
          <w:szCs w:val="20"/>
        </w:rPr>
        <w:t xml:space="preserve">, Vol. 54, pp. 68-81. </w:t>
      </w:r>
    </w:p>
    <w:p w:rsidR="00A57A23" w:rsidRPr="007152A0" w:rsidRDefault="00A57A23" w:rsidP="00A57A23">
      <w:pPr>
        <w:pStyle w:val="Default"/>
        <w:ind w:left="144" w:right="144"/>
        <w:rPr>
          <w:color w:val="auto"/>
          <w:sz w:val="20"/>
          <w:szCs w:val="20"/>
        </w:rPr>
      </w:pPr>
      <w:r w:rsidRPr="007152A0">
        <w:rPr>
          <w:color w:val="auto"/>
          <w:sz w:val="20"/>
          <w:szCs w:val="20"/>
        </w:rPr>
        <w:t xml:space="preserve">DeLone, W. H., &amp; McLean, E.R. (1992). Information systems success: the quest for the </w:t>
      </w:r>
      <w:r w:rsidR="00C80353">
        <w:rPr>
          <w:color w:val="auto"/>
          <w:sz w:val="20"/>
          <w:szCs w:val="20"/>
        </w:rPr>
        <w:t>dependent variable</w:t>
      </w:r>
      <w:r w:rsidRPr="007152A0">
        <w:rPr>
          <w:color w:val="auto"/>
          <w:sz w:val="20"/>
          <w:szCs w:val="20"/>
        </w:rPr>
        <w:t xml:space="preserve">, </w:t>
      </w:r>
      <w:r w:rsidR="00C80353">
        <w:rPr>
          <w:color w:val="auto"/>
          <w:sz w:val="20"/>
          <w:szCs w:val="20"/>
        </w:rPr>
        <w:tab/>
      </w:r>
      <w:r w:rsidRPr="007152A0">
        <w:rPr>
          <w:i/>
          <w:iCs/>
          <w:color w:val="auto"/>
          <w:sz w:val="20"/>
          <w:szCs w:val="20"/>
        </w:rPr>
        <w:t>Information Systems Research</w:t>
      </w:r>
      <w:r w:rsidRPr="007152A0">
        <w:rPr>
          <w:color w:val="auto"/>
          <w:sz w:val="20"/>
          <w:szCs w:val="20"/>
        </w:rPr>
        <w:t xml:space="preserve">, 1992, 3,1, 60-95. </w:t>
      </w:r>
    </w:p>
    <w:p w:rsidR="00A57A23" w:rsidRPr="007152A0" w:rsidRDefault="00A57A23" w:rsidP="00A57A23">
      <w:pPr>
        <w:pStyle w:val="Default"/>
        <w:ind w:left="144" w:right="144"/>
        <w:rPr>
          <w:color w:val="auto"/>
          <w:sz w:val="20"/>
          <w:szCs w:val="20"/>
        </w:rPr>
      </w:pPr>
      <w:r w:rsidRPr="007152A0">
        <w:rPr>
          <w:color w:val="auto"/>
          <w:sz w:val="20"/>
          <w:szCs w:val="20"/>
        </w:rPr>
        <w:t>DeLone, W. H., &amp; McLean, E.R. (2003). The DeLone and McLean model of information</w:t>
      </w:r>
      <w:r w:rsidR="00C80353">
        <w:rPr>
          <w:color w:val="auto"/>
          <w:sz w:val="20"/>
          <w:szCs w:val="20"/>
        </w:rPr>
        <w:t xml:space="preserve"> </w:t>
      </w:r>
      <w:r w:rsidRPr="007152A0">
        <w:rPr>
          <w:color w:val="auto"/>
          <w:sz w:val="20"/>
          <w:szCs w:val="20"/>
        </w:rPr>
        <w:t xml:space="preserve">systems success: a ten </w:t>
      </w:r>
      <w:r w:rsidR="00C80353">
        <w:rPr>
          <w:color w:val="auto"/>
          <w:sz w:val="20"/>
          <w:szCs w:val="20"/>
        </w:rPr>
        <w:tab/>
      </w:r>
      <w:r w:rsidRPr="007152A0">
        <w:rPr>
          <w:color w:val="auto"/>
          <w:sz w:val="20"/>
          <w:szCs w:val="20"/>
        </w:rPr>
        <w:t xml:space="preserve">year update”, </w:t>
      </w:r>
      <w:r w:rsidRPr="007152A0">
        <w:rPr>
          <w:i/>
          <w:iCs/>
          <w:color w:val="auto"/>
          <w:sz w:val="20"/>
          <w:szCs w:val="20"/>
        </w:rPr>
        <w:t>Journal of Management Information Systems</w:t>
      </w:r>
      <w:r w:rsidRPr="007152A0">
        <w:rPr>
          <w:color w:val="auto"/>
          <w:sz w:val="20"/>
          <w:szCs w:val="20"/>
        </w:rPr>
        <w:t xml:space="preserve">, 19(4), 9-30. </w:t>
      </w:r>
    </w:p>
    <w:p w:rsidR="00DF6E79" w:rsidRDefault="00DF6E79" w:rsidP="00A57A23">
      <w:pPr>
        <w:pStyle w:val="Default"/>
        <w:ind w:left="144" w:right="144"/>
        <w:rPr>
          <w:color w:val="auto"/>
          <w:sz w:val="20"/>
          <w:szCs w:val="20"/>
        </w:rPr>
      </w:pPr>
      <w:r w:rsidRPr="00DF6E79">
        <w:rPr>
          <w:color w:val="auto"/>
          <w:sz w:val="20"/>
          <w:szCs w:val="20"/>
        </w:rPr>
        <w:t xml:space="preserve">Dwyer, F.R., Schurr, P.H. &amp; Oh, S. (1987). Developing buyer-seller relationships, </w:t>
      </w:r>
      <w:r w:rsidRPr="00DF6E79">
        <w:rPr>
          <w:i/>
          <w:color w:val="auto"/>
          <w:sz w:val="20"/>
          <w:szCs w:val="20"/>
        </w:rPr>
        <w:t>Journal of Marketing</w:t>
      </w:r>
      <w:r w:rsidRPr="00DF6E79">
        <w:rPr>
          <w:color w:val="auto"/>
          <w:sz w:val="20"/>
          <w:szCs w:val="20"/>
        </w:rPr>
        <w:t>, Vol. 51</w:t>
      </w:r>
      <w:r w:rsidRPr="00DF6E79">
        <w:rPr>
          <w:color w:val="auto"/>
          <w:sz w:val="20"/>
          <w:szCs w:val="20"/>
        </w:rPr>
        <w:tab/>
        <w:t xml:space="preserve"> No. 2, pp. 11-27.</w:t>
      </w:r>
    </w:p>
    <w:p w:rsidR="00A57A23" w:rsidRPr="007152A0" w:rsidRDefault="00A57A23" w:rsidP="00A57A23">
      <w:pPr>
        <w:pStyle w:val="Default"/>
        <w:ind w:left="144" w:right="144"/>
        <w:rPr>
          <w:color w:val="auto"/>
          <w:sz w:val="20"/>
          <w:szCs w:val="20"/>
        </w:rPr>
      </w:pPr>
      <w:r w:rsidRPr="007152A0">
        <w:rPr>
          <w:color w:val="auto"/>
          <w:sz w:val="20"/>
          <w:szCs w:val="20"/>
        </w:rPr>
        <w:t xml:space="preserve">Ellram, L.M. (1995). A managerial guideline for the development and implementation of purchasing </w:t>
      </w:r>
      <w:r w:rsidR="00C80353">
        <w:rPr>
          <w:color w:val="auto"/>
          <w:sz w:val="20"/>
          <w:szCs w:val="20"/>
        </w:rPr>
        <w:tab/>
      </w:r>
      <w:r w:rsidRPr="007152A0">
        <w:rPr>
          <w:color w:val="auto"/>
          <w:sz w:val="20"/>
          <w:szCs w:val="20"/>
        </w:rPr>
        <w:t xml:space="preserve">partnerships, </w:t>
      </w:r>
      <w:r w:rsidRPr="007152A0">
        <w:rPr>
          <w:i/>
          <w:iCs/>
          <w:color w:val="auto"/>
          <w:sz w:val="20"/>
          <w:szCs w:val="20"/>
        </w:rPr>
        <w:t>International Journal of Purchasing and Material Management</w:t>
      </w:r>
      <w:r w:rsidRPr="007152A0">
        <w:rPr>
          <w:color w:val="auto"/>
          <w:sz w:val="20"/>
          <w:szCs w:val="20"/>
        </w:rPr>
        <w:t>, Vol. 31, pp. 10-</w:t>
      </w:r>
      <w:r w:rsidRPr="007152A0">
        <w:rPr>
          <w:color w:val="auto"/>
          <w:sz w:val="20"/>
          <w:szCs w:val="20"/>
        </w:rPr>
        <w:tab/>
        <w:t xml:space="preserve">16. </w:t>
      </w:r>
    </w:p>
    <w:p w:rsidR="00DF6E79" w:rsidRDefault="00DF6E79" w:rsidP="00A57A23">
      <w:pPr>
        <w:pStyle w:val="Default"/>
        <w:ind w:left="144" w:right="144"/>
        <w:rPr>
          <w:color w:val="auto"/>
          <w:sz w:val="20"/>
          <w:szCs w:val="20"/>
        </w:rPr>
      </w:pPr>
      <w:r w:rsidRPr="00DF6E79">
        <w:rPr>
          <w:color w:val="auto"/>
          <w:sz w:val="20"/>
          <w:szCs w:val="20"/>
        </w:rPr>
        <w:t xml:space="preserve">Ganesan, S. (1994). Determinants of long-term orientation in buyer–seller relationships, </w:t>
      </w:r>
      <w:r w:rsidRPr="00DF6E79">
        <w:rPr>
          <w:i/>
          <w:color w:val="auto"/>
          <w:sz w:val="20"/>
          <w:szCs w:val="20"/>
        </w:rPr>
        <w:t>Journal of Marketing</w:t>
      </w:r>
      <w:r w:rsidRPr="00DF6E79">
        <w:rPr>
          <w:color w:val="auto"/>
          <w:sz w:val="20"/>
          <w:szCs w:val="20"/>
        </w:rPr>
        <w:t xml:space="preserve"> </w:t>
      </w:r>
      <w:r w:rsidRPr="00DF6E79">
        <w:rPr>
          <w:color w:val="auto"/>
          <w:sz w:val="20"/>
          <w:szCs w:val="20"/>
        </w:rPr>
        <w:tab/>
        <w:t>58, 1–19.</w:t>
      </w:r>
    </w:p>
    <w:p w:rsidR="00A57A23" w:rsidRPr="007152A0" w:rsidRDefault="00A57A23" w:rsidP="00A57A23">
      <w:pPr>
        <w:pStyle w:val="Default"/>
        <w:ind w:left="144" w:right="144"/>
        <w:rPr>
          <w:color w:val="auto"/>
          <w:sz w:val="20"/>
          <w:szCs w:val="20"/>
        </w:rPr>
      </w:pPr>
      <w:r w:rsidRPr="007152A0">
        <w:rPr>
          <w:color w:val="auto"/>
          <w:sz w:val="20"/>
          <w:szCs w:val="20"/>
        </w:rPr>
        <w:t xml:space="preserve">Goodhue, D, L. &amp; Thompson, R. L. (1995). Task Technology for and individual performance, </w:t>
      </w:r>
      <w:r w:rsidRPr="007152A0">
        <w:rPr>
          <w:i/>
          <w:iCs/>
          <w:color w:val="auto"/>
          <w:sz w:val="20"/>
          <w:szCs w:val="20"/>
        </w:rPr>
        <w:t>MIS Quarterly</w:t>
      </w:r>
      <w:r w:rsidRPr="007152A0">
        <w:rPr>
          <w:color w:val="auto"/>
          <w:sz w:val="20"/>
          <w:szCs w:val="20"/>
        </w:rPr>
        <w:t xml:space="preserve">, </w:t>
      </w:r>
      <w:r w:rsidRPr="007152A0">
        <w:rPr>
          <w:color w:val="auto"/>
          <w:sz w:val="20"/>
          <w:szCs w:val="20"/>
        </w:rPr>
        <w:tab/>
        <w:t xml:space="preserve">19, 2, 213-236. </w:t>
      </w:r>
    </w:p>
    <w:p w:rsidR="00A57A23" w:rsidRPr="007152A0" w:rsidRDefault="00A57A23" w:rsidP="00A57A23">
      <w:pPr>
        <w:pStyle w:val="Default"/>
        <w:ind w:left="144" w:right="144"/>
        <w:rPr>
          <w:color w:val="auto"/>
          <w:sz w:val="20"/>
          <w:szCs w:val="20"/>
        </w:rPr>
      </w:pPr>
      <w:r w:rsidRPr="007152A0">
        <w:rPr>
          <w:color w:val="auto"/>
          <w:sz w:val="20"/>
          <w:szCs w:val="20"/>
        </w:rPr>
        <w:t xml:space="preserve">Goodhue, D. L. (1998). Development and measurement validity of a task technology for instrument for user </w:t>
      </w:r>
      <w:r w:rsidRPr="007152A0">
        <w:rPr>
          <w:color w:val="auto"/>
          <w:sz w:val="20"/>
          <w:szCs w:val="20"/>
        </w:rPr>
        <w:tab/>
        <w:t xml:space="preserve">evaluations of information systems, </w:t>
      </w:r>
      <w:r w:rsidRPr="007152A0">
        <w:rPr>
          <w:i/>
          <w:iCs/>
          <w:color w:val="auto"/>
          <w:sz w:val="20"/>
          <w:szCs w:val="20"/>
        </w:rPr>
        <w:t>Decision Sciences</w:t>
      </w:r>
      <w:r w:rsidRPr="007152A0">
        <w:rPr>
          <w:color w:val="auto"/>
          <w:sz w:val="20"/>
          <w:szCs w:val="20"/>
        </w:rPr>
        <w:t xml:space="preserve">, 29, 105-138. </w:t>
      </w:r>
    </w:p>
    <w:p w:rsidR="00A57A23" w:rsidRPr="007152A0" w:rsidRDefault="00A57A23" w:rsidP="00A57A23">
      <w:pPr>
        <w:pStyle w:val="Default"/>
        <w:ind w:left="144" w:right="144"/>
        <w:rPr>
          <w:color w:val="auto"/>
          <w:sz w:val="20"/>
          <w:szCs w:val="20"/>
        </w:rPr>
      </w:pPr>
      <w:r w:rsidRPr="007152A0">
        <w:rPr>
          <w:color w:val="auto"/>
          <w:sz w:val="20"/>
          <w:szCs w:val="20"/>
        </w:rPr>
        <w:t xml:space="preserve">Hanson, W., &amp; Kalyanam., K. (2007). </w:t>
      </w:r>
      <w:r w:rsidRPr="007152A0">
        <w:rPr>
          <w:i/>
          <w:iCs/>
          <w:color w:val="auto"/>
          <w:sz w:val="20"/>
          <w:szCs w:val="20"/>
        </w:rPr>
        <w:t>Internet marketing and e-commerce</w:t>
      </w:r>
      <w:r w:rsidRPr="007152A0">
        <w:rPr>
          <w:color w:val="auto"/>
          <w:sz w:val="20"/>
          <w:szCs w:val="20"/>
        </w:rPr>
        <w:t xml:space="preserve">, Thompson and South Western Press, </w:t>
      </w:r>
      <w:r w:rsidRPr="007152A0">
        <w:rPr>
          <w:color w:val="auto"/>
          <w:sz w:val="20"/>
          <w:szCs w:val="20"/>
        </w:rPr>
        <w:tab/>
        <w:t xml:space="preserve">New York, NY. </w:t>
      </w:r>
    </w:p>
    <w:p w:rsidR="00A57A23" w:rsidRPr="007152A0" w:rsidRDefault="00A57A23" w:rsidP="00A57A23">
      <w:pPr>
        <w:pStyle w:val="Default"/>
        <w:ind w:left="144" w:right="144"/>
        <w:rPr>
          <w:color w:val="auto"/>
          <w:sz w:val="20"/>
          <w:szCs w:val="20"/>
        </w:rPr>
      </w:pPr>
      <w:r w:rsidRPr="007152A0">
        <w:rPr>
          <w:color w:val="auto"/>
          <w:sz w:val="20"/>
          <w:szCs w:val="20"/>
        </w:rPr>
        <w:t xml:space="preserve">Hennig-Thurau, T. and Klee, A. (1997). The impact of customer satisfaction and relationship quality on </w:t>
      </w:r>
      <w:r w:rsidRPr="007152A0">
        <w:rPr>
          <w:color w:val="auto"/>
          <w:sz w:val="20"/>
          <w:szCs w:val="20"/>
        </w:rPr>
        <w:tab/>
        <w:t xml:space="preserve">customer retention: a critical reassessment and model development”, </w:t>
      </w:r>
      <w:r w:rsidRPr="007152A0">
        <w:rPr>
          <w:i/>
          <w:iCs/>
          <w:color w:val="auto"/>
          <w:sz w:val="20"/>
          <w:szCs w:val="20"/>
        </w:rPr>
        <w:t>Psychology and Marketing</w:t>
      </w:r>
      <w:r w:rsidRPr="007152A0">
        <w:rPr>
          <w:color w:val="auto"/>
          <w:sz w:val="20"/>
          <w:szCs w:val="20"/>
        </w:rPr>
        <w:t xml:space="preserve">, Vol. 14 </w:t>
      </w:r>
      <w:r w:rsidRPr="007152A0">
        <w:rPr>
          <w:color w:val="auto"/>
          <w:sz w:val="20"/>
          <w:szCs w:val="20"/>
        </w:rPr>
        <w:tab/>
        <w:t xml:space="preserve">No. 8, pp. 737-64. </w:t>
      </w:r>
    </w:p>
    <w:p w:rsidR="00A57A23" w:rsidRPr="007152A0" w:rsidRDefault="00A57A23" w:rsidP="00A57A23">
      <w:pPr>
        <w:pStyle w:val="Default"/>
        <w:ind w:left="144" w:right="144"/>
        <w:rPr>
          <w:color w:val="auto"/>
          <w:sz w:val="20"/>
          <w:szCs w:val="20"/>
        </w:rPr>
      </w:pPr>
      <w:r w:rsidRPr="007152A0">
        <w:rPr>
          <w:color w:val="auto"/>
          <w:sz w:val="20"/>
          <w:szCs w:val="20"/>
        </w:rPr>
        <w:t>Hsu, H. (2006). An empirical study of website quality, customer value, and customer satisfaction based on e-</w:t>
      </w:r>
      <w:r w:rsidRPr="007152A0">
        <w:rPr>
          <w:color w:val="auto"/>
          <w:sz w:val="20"/>
          <w:szCs w:val="20"/>
        </w:rPr>
        <w:tab/>
        <w:t xml:space="preserve">shop. </w:t>
      </w:r>
      <w:r w:rsidRPr="007152A0">
        <w:rPr>
          <w:i/>
          <w:iCs/>
          <w:color w:val="auto"/>
          <w:sz w:val="20"/>
          <w:szCs w:val="20"/>
        </w:rPr>
        <w:t>The Business Review, Cambridge</w:t>
      </w:r>
      <w:r w:rsidRPr="007152A0">
        <w:rPr>
          <w:color w:val="auto"/>
          <w:sz w:val="20"/>
          <w:szCs w:val="20"/>
        </w:rPr>
        <w:t xml:space="preserve">, Vol 5, 1: 190-193. </w:t>
      </w:r>
    </w:p>
    <w:p w:rsidR="00A57A23" w:rsidRPr="007152A0" w:rsidRDefault="00A57A23" w:rsidP="00A57A23">
      <w:pPr>
        <w:pStyle w:val="Default"/>
        <w:ind w:left="144" w:right="144"/>
        <w:rPr>
          <w:color w:val="auto"/>
          <w:sz w:val="20"/>
          <w:szCs w:val="20"/>
        </w:rPr>
      </w:pPr>
      <w:r w:rsidRPr="007152A0">
        <w:rPr>
          <w:color w:val="auto"/>
          <w:sz w:val="20"/>
          <w:szCs w:val="20"/>
        </w:rPr>
        <w:t>Internet World Statistics-</w:t>
      </w:r>
      <w:r w:rsidRPr="007152A0">
        <w:rPr>
          <w:i/>
          <w:iCs/>
          <w:color w:val="auto"/>
          <w:sz w:val="20"/>
          <w:szCs w:val="20"/>
        </w:rPr>
        <w:t>World Internet Usage and population Statistics (2010</w:t>
      </w:r>
      <w:r w:rsidRPr="007152A0">
        <w:rPr>
          <w:color w:val="auto"/>
          <w:sz w:val="20"/>
          <w:szCs w:val="20"/>
        </w:rPr>
        <w:t xml:space="preserve">), Retrieved on September 9st, </w:t>
      </w:r>
      <w:r w:rsidRPr="007152A0">
        <w:rPr>
          <w:color w:val="auto"/>
          <w:sz w:val="20"/>
          <w:szCs w:val="20"/>
        </w:rPr>
        <w:tab/>
        <w:t xml:space="preserve">2010 from http://www.internetworldstats.com/stats.htm </w:t>
      </w:r>
    </w:p>
    <w:p w:rsidR="00A57A23" w:rsidRPr="007152A0" w:rsidRDefault="00A57A23" w:rsidP="00A57A23">
      <w:pPr>
        <w:pStyle w:val="Default"/>
        <w:ind w:left="144" w:right="144"/>
        <w:rPr>
          <w:color w:val="auto"/>
          <w:sz w:val="20"/>
          <w:szCs w:val="20"/>
        </w:rPr>
      </w:pPr>
      <w:r w:rsidRPr="007152A0">
        <w:rPr>
          <w:color w:val="auto"/>
          <w:sz w:val="20"/>
          <w:szCs w:val="20"/>
        </w:rPr>
        <w:t xml:space="preserve">Keeney, R. L. (1999). The value of internet commerce to the customer. </w:t>
      </w:r>
      <w:r w:rsidRPr="007152A0">
        <w:rPr>
          <w:i/>
          <w:iCs/>
          <w:color w:val="auto"/>
          <w:sz w:val="20"/>
          <w:szCs w:val="20"/>
        </w:rPr>
        <w:t>Management Science</w:t>
      </w:r>
      <w:r w:rsidRPr="007152A0">
        <w:rPr>
          <w:color w:val="auto"/>
          <w:sz w:val="20"/>
          <w:szCs w:val="20"/>
        </w:rPr>
        <w:t xml:space="preserve">, 45(4), 533-542. </w:t>
      </w:r>
    </w:p>
    <w:p w:rsidR="00A57A23" w:rsidRPr="007152A0" w:rsidRDefault="00A57A23" w:rsidP="00A57A23">
      <w:pPr>
        <w:pStyle w:val="Default"/>
        <w:ind w:left="144" w:right="144"/>
        <w:rPr>
          <w:color w:val="auto"/>
          <w:sz w:val="20"/>
          <w:szCs w:val="20"/>
        </w:rPr>
      </w:pPr>
      <w:r w:rsidRPr="007152A0">
        <w:rPr>
          <w:color w:val="auto"/>
          <w:sz w:val="20"/>
          <w:szCs w:val="20"/>
        </w:rPr>
        <w:t xml:space="preserve">Kim, H., &amp; Niehm, L.S. (2009). The impact of website quality on information quality, value, and loyalty </w:t>
      </w:r>
      <w:r w:rsidRPr="007152A0">
        <w:rPr>
          <w:color w:val="auto"/>
          <w:sz w:val="20"/>
          <w:szCs w:val="20"/>
        </w:rPr>
        <w:tab/>
        <w:t xml:space="preserve">intentions in apparel retailing, </w:t>
      </w:r>
      <w:r w:rsidRPr="007152A0">
        <w:rPr>
          <w:i/>
          <w:iCs/>
          <w:color w:val="auto"/>
          <w:sz w:val="20"/>
          <w:szCs w:val="20"/>
        </w:rPr>
        <w:t>Journal of Interactive Marketing</w:t>
      </w:r>
      <w:r w:rsidRPr="007152A0">
        <w:rPr>
          <w:color w:val="auto"/>
          <w:sz w:val="20"/>
          <w:szCs w:val="20"/>
        </w:rPr>
        <w:t xml:space="preserve">, 23, 221-233. </w:t>
      </w:r>
    </w:p>
    <w:p w:rsidR="00A57A23" w:rsidRPr="007152A0" w:rsidRDefault="00A57A23" w:rsidP="00A57A23">
      <w:pPr>
        <w:pStyle w:val="Default"/>
        <w:ind w:left="144" w:right="144"/>
        <w:rPr>
          <w:color w:val="auto"/>
          <w:sz w:val="20"/>
          <w:szCs w:val="20"/>
        </w:rPr>
      </w:pPr>
      <w:r w:rsidRPr="007152A0">
        <w:rPr>
          <w:color w:val="auto"/>
          <w:sz w:val="20"/>
          <w:szCs w:val="20"/>
        </w:rPr>
        <w:t>Kim, W.G. &amp; Cha, Y. (2002). Antecedents and consequences of relationship quality in hotel industry</w:t>
      </w:r>
      <w:r w:rsidRPr="007152A0">
        <w:rPr>
          <w:color w:val="auto"/>
          <w:sz w:val="20"/>
          <w:szCs w:val="20"/>
        </w:rPr>
        <w:tab/>
      </w:r>
      <w:r w:rsidRPr="007152A0">
        <w:rPr>
          <w:i/>
          <w:iCs/>
          <w:color w:val="auto"/>
          <w:sz w:val="20"/>
          <w:szCs w:val="20"/>
        </w:rPr>
        <w:t>International Journal of Hospitality Management</w:t>
      </w:r>
      <w:r w:rsidRPr="007152A0">
        <w:rPr>
          <w:color w:val="auto"/>
          <w:sz w:val="20"/>
          <w:szCs w:val="20"/>
        </w:rPr>
        <w:t>, Vol. 21, pp. 321-38.</w:t>
      </w:r>
    </w:p>
    <w:p w:rsidR="00A57A23" w:rsidRPr="007152A0" w:rsidRDefault="00A57A23" w:rsidP="00A57A23">
      <w:pPr>
        <w:pStyle w:val="Default"/>
        <w:ind w:left="144" w:right="144"/>
        <w:rPr>
          <w:color w:val="auto"/>
          <w:sz w:val="20"/>
          <w:szCs w:val="20"/>
        </w:rPr>
      </w:pPr>
      <w:r w:rsidRPr="007152A0">
        <w:rPr>
          <w:color w:val="auto"/>
          <w:sz w:val="20"/>
          <w:szCs w:val="20"/>
        </w:rPr>
        <w:t xml:space="preserve">Li, J. (2009). Theoretical model of consumer acceptance: in the view of website quality, </w:t>
      </w:r>
      <w:r w:rsidRPr="007152A0">
        <w:rPr>
          <w:i/>
          <w:iCs/>
          <w:color w:val="auto"/>
          <w:sz w:val="20"/>
          <w:szCs w:val="20"/>
        </w:rPr>
        <w:t>IEEE</w:t>
      </w:r>
      <w:r w:rsidRPr="007152A0">
        <w:rPr>
          <w:color w:val="auto"/>
          <w:sz w:val="20"/>
          <w:szCs w:val="20"/>
        </w:rPr>
        <w:t xml:space="preserve">, retrieved on </w:t>
      </w:r>
      <w:r w:rsidRPr="007152A0">
        <w:rPr>
          <w:color w:val="auto"/>
          <w:sz w:val="20"/>
          <w:szCs w:val="20"/>
        </w:rPr>
        <w:tab/>
        <w:t xml:space="preserve">September 2nd 2009 from IEEE Xplore. </w:t>
      </w:r>
    </w:p>
    <w:p w:rsidR="00A57A23" w:rsidRPr="007152A0" w:rsidRDefault="00A57A23" w:rsidP="00A57A23">
      <w:pPr>
        <w:pStyle w:val="Default"/>
        <w:ind w:left="144" w:right="144"/>
        <w:rPr>
          <w:color w:val="auto"/>
          <w:sz w:val="20"/>
          <w:szCs w:val="20"/>
        </w:rPr>
      </w:pPr>
      <w:r w:rsidRPr="007152A0">
        <w:rPr>
          <w:color w:val="auto"/>
          <w:sz w:val="20"/>
          <w:szCs w:val="20"/>
        </w:rPr>
        <w:t xml:space="preserve">Loiacono, E. T., Watson, R. T. &amp; Goodhuse, D. L. (2002). WebQual: a measure of website quality. </w:t>
      </w:r>
      <w:r w:rsidRPr="007152A0">
        <w:rPr>
          <w:i/>
          <w:iCs/>
          <w:color w:val="auto"/>
          <w:sz w:val="20"/>
          <w:szCs w:val="20"/>
        </w:rPr>
        <w:t xml:space="preserve">American </w:t>
      </w:r>
      <w:r w:rsidRPr="007152A0">
        <w:rPr>
          <w:i/>
          <w:iCs/>
          <w:color w:val="auto"/>
          <w:sz w:val="20"/>
          <w:szCs w:val="20"/>
        </w:rPr>
        <w:tab/>
        <w:t>Marketing Association Conference Proceedings</w:t>
      </w:r>
      <w:r w:rsidRPr="007152A0">
        <w:rPr>
          <w:color w:val="auto"/>
          <w:sz w:val="20"/>
          <w:szCs w:val="20"/>
        </w:rPr>
        <w:t xml:space="preserve">: 432-438. </w:t>
      </w:r>
    </w:p>
    <w:p w:rsidR="00A57A23" w:rsidRPr="007152A0" w:rsidRDefault="00A57A23" w:rsidP="00A57A23">
      <w:pPr>
        <w:pStyle w:val="Default"/>
        <w:ind w:left="144" w:right="144"/>
        <w:rPr>
          <w:color w:val="auto"/>
          <w:sz w:val="20"/>
          <w:szCs w:val="20"/>
        </w:rPr>
      </w:pPr>
      <w:r w:rsidRPr="007152A0">
        <w:rPr>
          <w:color w:val="auto"/>
          <w:sz w:val="20"/>
          <w:szCs w:val="20"/>
        </w:rPr>
        <w:t xml:space="preserve">McKinney, V., Yoon, K., &amp; Zahedi, F. M. (2002). The measurement of web-customer satisfaction: an </w:t>
      </w:r>
      <w:r w:rsidRPr="007152A0">
        <w:rPr>
          <w:color w:val="auto"/>
          <w:sz w:val="20"/>
          <w:szCs w:val="20"/>
        </w:rPr>
        <w:tab/>
        <w:t xml:space="preserve">expectation and disconfirmation approach, </w:t>
      </w:r>
      <w:r w:rsidRPr="007152A0">
        <w:rPr>
          <w:i/>
          <w:iCs/>
          <w:color w:val="auto"/>
          <w:sz w:val="20"/>
          <w:szCs w:val="20"/>
        </w:rPr>
        <w:t>Information Systems Research</w:t>
      </w:r>
      <w:r w:rsidRPr="007152A0">
        <w:rPr>
          <w:color w:val="auto"/>
          <w:sz w:val="20"/>
          <w:szCs w:val="20"/>
        </w:rPr>
        <w:t xml:space="preserve">, 13, 3, 296-315. </w:t>
      </w:r>
    </w:p>
    <w:p w:rsidR="00DF6E79" w:rsidRPr="00DF6E79" w:rsidRDefault="00DF6E79" w:rsidP="00DF6E79">
      <w:pPr>
        <w:pStyle w:val="Default"/>
        <w:ind w:left="144" w:right="144"/>
        <w:rPr>
          <w:color w:val="auto"/>
          <w:sz w:val="20"/>
          <w:szCs w:val="20"/>
        </w:rPr>
      </w:pPr>
      <w:r w:rsidRPr="00DF6E79">
        <w:rPr>
          <w:color w:val="auto"/>
          <w:sz w:val="20"/>
          <w:szCs w:val="20"/>
        </w:rPr>
        <w:t xml:space="preserve">Moorman, C., Zaltman, G. &amp; Deshpande´, R. (1992). Relationships between providers and users of market </w:t>
      </w:r>
      <w:r w:rsidRPr="00DF6E79">
        <w:rPr>
          <w:color w:val="auto"/>
          <w:sz w:val="20"/>
          <w:szCs w:val="20"/>
        </w:rPr>
        <w:tab/>
        <w:t xml:space="preserve">research: the dynamics of trust within and between organizations, </w:t>
      </w:r>
      <w:r w:rsidRPr="00C80353">
        <w:rPr>
          <w:i/>
          <w:color w:val="auto"/>
          <w:sz w:val="20"/>
          <w:szCs w:val="20"/>
        </w:rPr>
        <w:t>Journal of Marketing Research</w:t>
      </w:r>
      <w:r w:rsidRPr="00DF6E79">
        <w:rPr>
          <w:color w:val="auto"/>
          <w:sz w:val="20"/>
          <w:szCs w:val="20"/>
        </w:rPr>
        <w:t xml:space="preserve">, Vol. </w:t>
      </w:r>
      <w:r w:rsidRPr="00DF6E79">
        <w:rPr>
          <w:color w:val="auto"/>
          <w:sz w:val="20"/>
          <w:szCs w:val="20"/>
        </w:rPr>
        <w:tab/>
        <w:t xml:space="preserve">29, pp. 314-28. </w:t>
      </w:r>
    </w:p>
    <w:p w:rsidR="00DF6E79" w:rsidRDefault="00DF6E79" w:rsidP="00DF6E79">
      <w:pPr>
        <w:pStyle w:val="Default"/>
        <w:ind w:left="144" w:right="144"/>
        <w:rPr>
          <w:color w:val="auto"/>
          <w:sz w:val="20"/>
          <w:szCs w:val="20"/>
        </w:rPr>
      </w:pPr>
      <w:r w:rsidRPr="00DF6E79">
        <w:rPr>
          <w:color w:val="auto"/>
          <w:sz w:val="20"/>
          <w:szCs w:val="20"/>
        </w:rPr>
        <w:t xml:space="preserve">Oliver, R. (1999). Whence consumer loyalty?, </w:t>
      </w:r>
      <w:r w:rsidRPr="00C80353">
        <w:rPr>
          <w:i/>
          <w:color w:val="auto"/>
          <w:sz w:val="20"/>
          <w:szCs w:val="20"/>
        </w:rPr>
        <w:t>Journal of Marketing</w:t>
      </w:r>
      <w:r w:rsidRPr="00DF6E79">
        <w:rPr>
          <w:color w:val="auto"/>
          <w:sz w:val="20"/>
          <w:szCs w:val="20"/>
        </w:rPr>
        <w:t>, Vol. 55, 2, 29-37.</w:t>
      </w:r>
    </w:p>
    <w:p w:rsidR="00A57A23" w:rsidRPr="007152A0" w:rsidRDefault="00A57A23" w:rsidP="00A57A23">
      <w:pPr>
        <w:pStyle w:val="Default"/>
        <w:ind w:left="144" w:right="144"/>
        <w:rPr>
          <w:color w:val="auto"/>
          <w:sz w:val="20"/>
          <w:szCs w:val="20"/>
        </w:rPr>
      </w:pPr>
      <w:r w:rsidRPr="007152A0">
        <w:rPr>
          <w:color w:val="auto"/>
          <w:sz w:val="20"/>
          <w:szCs w:val="20"/>
        </w:rPr>
        <w:t xml:space="preserve">Parasuraman, A. &amp; Grewal, D. (2000). The impact of technology on the quality-value-loyalty chain: a research </w:t>
      </w:r>
      <w:r w:rsidRPr="007152A0">
        <w:rPr>
          <w:color w:val="auto"/>
          <w:sz w:val="20"/>
          <w:szCs w:val="20"/>
        </w:rPr>
        <w:tab/>
        <w:t xml:space="preserve">agenda, </w:t>
      </w:r>
      <w:r w:rsidRPr="007152A0">
        <w:rPr>
          <w:i/>
          <w:iCs/>
          <w:color w:val="auto"/>
          <w:sz w:val="20"/>
          <w:szCs w:val="20"/>
        </w:rPr>
        <w:t>Journal of Academy of Marketing Science</w:t>
      </w:r>
      <w:r w:rsidRPr="007152A0">
        <w:rPr>
          <w:color w:val="auto"/>
          <w:sz w:val="20"/>
          <w:szCs w:val="20"/>
        </w:rPr>
        <w:t xml:space="preserve">, 28, 1, 168-174. </w:t>
      </w:r>
    </w:p>
    <w:p w:rsidR="00A57A23" w:rsidRPr="007152A0" w:rsidRDefault="00A57A23" w:rsidP="00A57A23">
      <w:pPr>
        <w:pStyle w:val="Default"/>
        <w:ind w:left="144" w:right="144"/>
        <w:rPr>
          <w:color w:val="auto"/>
          <w:sz w:val="20"/>
          <w:szCs w:val="20"/>
        </w:rPr>
      </w:pPr>
      <w:r w:rsidRPr="007152A0">
        <w:rPr>
          <w:color w:val="auto"/>
          <w:sz w:val="20"/>
          <w:szCs w:val="20"/>
        </w:rPr>
        <w:t xml:space="preserve">Qin, S., Zhao, L. &amp; Yi, X. (2009). Impacts of customer service on relationship quality: an empirical study in </w:t>
      </w:r>
      <w:r w:rsidRPr="007152A0">
        <w:rPr>
          <w:color w:val="auto"/>
          <w:sz w:val="20"/>
          <w:szCs w:val="20"/>
        </w:rPr>
        <w:tab/>
        <w:t xml:space="preserve">China, </w:t>
      </w:r>
      <w:r w:rsidRPr="007152A0">
        <w:rPr>
          <w:i/>
          <w:iCs/>
          <w:color w:val="auto"/>
          <w:sz w:val="20"/>
          <w:szCs w:val="20"/>
        </w:rPr>
        <w:t>Managing Service Quality</w:t>
      </w:r>
      <w:r w:rsidRPr="007152A0">
        <w:rPr>
          <w:color w:val="auto"/>
          <w:sz w:val="20"/>
          <w:szCs w:val="20"/>
        </w:rPr>
        <w:t xml:space="preserve">, Vol 19, 4, 391-409. </w:t>
      </w:r>
    </w:p>
    <w:p w:rsidR="00A57A23" w:rsidRPr="007152A0" w:rsidRDefault="00A57A23" w:rsidP="00A57A23">
      <w:pPr>
        <w:pStyle w:val="Default"/>
        <w:ind w:left="144" w:right="144"/>
        <w:rPr>
          <w:color w:val="auto"/>
          <w:sz w:val="20"/>
          <w:szCs w:val="20"/>
        </w:rPr>
      </w:pPr>
      <w:r w:rsidRPr="007152A0">
        <w:rPr>
          <w:color w:val="auto"/>
          <w:sz w:val="20"/>
          <w:szCs w:val="20"/>
        </w:rPr>
        <w:lastRenderedPageBreak/>
        <w:t xml:space="preserve">Rai, A., Lang, S. S., &amp; Welker, R. B. (2002). Assessing the validity of IS success </w:t>
      </w:r>
      <w:r w:rsidR="0061179A" w:rsidRPr="007152A0">
        <w:rPr>
          <w:color w:val="auto"/>
          <w:sz w:val="20"/>
          <w:szCs w:val="20"/>
        </w:rPr>
        <w:t>models</w:t>
      </w:r>
      <w:r w:rsidR="002D13E1">
        <w:rPr>
          <w:color w:val="auto"/>
          <w:sz w:val="20"/>
          <w:szCs w:val="20"/>
        </w:rPr>
        <w:t>:</w:t>
      </w:r>
      <w:r w:rsidRPr="007152A0">
        <w:rPr>
          <w:color w:val="auto"/>
          <w:sz w:val="20"/>
          <w:szCs w:val="20"/>
        </w:rPr>
        <w:t xml:space="preserve"> an empirical test and </w:t>
      </w:r>
      <w:r w:rsidRPr="007152A0">
        <w:rPr>
          <w:color w:val="auto"/>
          <w:sz w:val="20"/>
          <w:szCs w:val="20"/>
        </w:rPr>
        <w:tab/>
        <w:t xml:space="preserve">theoretical analyses, </w:t>
      </w:r>
      <w:r w:rsidRPr="007152A0">
        <w:rPr>
          <w:i/>
          <w:iCs/>
          <w:color w:val="auto"/>
          <w:sz w:val="20"/>
          <w:szCs w:val="20"/>
        </w:rPr>
        <w:t>Information Systems Research</w:t>
      </w:r>
      <w:r w:rsidRPr="007152A0">
        <w:rPr>
          <w:color w:val="auto"/>
          <w:sz w:val="20"/>
          <w:szCs w:val="20"/>
        </w:rPr>
        <w:t xml:space="preserve">, 12, 1, 50-69. </w:t>
      </w:r>
    </w:p>
    <w:p w:rsidR="00A57A23" w:rsidRPr="007152A0" w:rsidRDefault="00A57A23" w:rsidP="00A57A23">
      <w:pPr>
        <w:pStyle w:val="Default"/>
        <w:ind w:left="144" w:right="144"/>
        <w:rPr>
          <w:color w:val="auto"/>
          <w:sz w:val="20"/>
          <w:szCs w:val="20"/>
        </w:rPr>
      </w:pPr>
      <w:r w:rsidRPr="007152A0">
        <w:rPr>
          <w:color w:val="auto"/>
          <w:sz w:val="20"/>
          <w:szCs w:val="20"/>
        </w:rPr>
        <w:t xml:space="preserve">Sawhney, M., &amp; Zabin., J. (2001). </w:t>
      </w:r>
      <w:r w:rsidRPr="007152A0">
        <w:rPr>
          <w:i/>
          <w:iCs/>
          <w:color w:val="auto"/>
          <w:sz w:val="20"/>
          <w:szCs w:val="20"/>
        </w:rPr>
        <w:t>The Seven Steps to Nirvana</w:t>
      </w:r>
      <w:r w:rsidRPr="007152A0">
        <w:rPr>
          <w:color w:val="auto"/>
          <w:sz w:val="20"/>
          <w:szCs w:val="20"/>
        </w:rPr>
        <w:t xml:space="preserve">. New York: McGraw-Hill. </w:t>
      </w:r>
    </w:p>
    <w:p w:rsidR="00DF6E79" w:rsidRPr="00DF6E79" w:rsidRDefault="00DF6E79" w:rsidP="00DF6E79">
      <w:pPr>
        <w:pStyle w:val="Default"/>
        <w:ind w:left="144" w:right="144"/>
        <w:rPr>
          <w:color w:val="auto"/>
          <w:sz w:val="20"/>
          <w:szCs w:val="20"/>
        </w:rPr>
      </w:pPr>
      <w:r w:rsidRPr="00DF6E79">
        <w:rPr>
          <w:color w:val="auto"/>
          <w:sz w:val="20"/>
          <w:szCs w:val="20"/>
        </w:rPr>
        <w:t xml:space="preserve">Spreng, R. A., Mackenzie, S. B., &amp; Olshavsky R. W. (1996). A reexamination of the determinants of consumer </w:t>
      </w:r>
      <w:r w:rsidRPr="00DF6E79">
        <w:rPr>
          <w:color w:val="auto"/>
          <w:sz w:val="20"/>
          <w:szCs w:val="20"/>
        </w:rPr>
        <w:tab/>
        <w:t xml:space="preserve">satisfaction, </w:t>
      </w:r>
      <w:r w:rsidRPr="002B03F2">
        <w:rPr>
          <w:i/>
          <w:color w:val="auto"/>
          <w:sz w:val="20"/>
          <w:szCs w:val="20"/>
        </w:rPr>
        <w:t>Journal of Marketing,</w:t>
      </w:r>
      <w:r w:rsidRPr="00DF6E79">
        <w:rPr>
          <w:color w:val="auto"/>
          <w:sz w:val="20"/>
          <w:szCs w:val="20"/>
        </w:rPr>
        <w:t xml:space="preserve"> 60(3), 15-32. </w:t>
      </w:r>
    </w:p>
    <w:p w:rsidR="00DF6E79" w:rsidRPr="00DF6E79" w:rsidRDefault="00DF6E79" w:rsidP="00DF6E79">
      <w:pPr>
        <w:pStyle w:val="Default"/>
        <w:ind w:left="144" w:right="144"/>
        <w:rPr>
          <w:color w:val="auto"/>
          <w:sz w:val="20"/>
          <w:szCs w:val="20"/>
        </w:rPr>
      </w:pPr>
      <w:r w:rsidRPr="00DF6E79">
        <w:rPr>
          <w:color w:val="auto"/>
          <w:sz w:val="20"/>
          <w:szCs w:val="20"/>
        </w:rPr>
        <w:t xml:space="preserve">Szymanski, D. M., &amp; Hise, R. T. (2000). E-statisfaction: an initial examination, </w:t>
      </w:r>
      <w:r w:rsidRPr="00CC53F4">
        <w:rPr>
          <w:i/>
          <w:color w:val="auto"/>
          <w:sz w:val="20"/>
          <w:szCs w:val="20"/>
        </w:rPr>
        <w:t>Journal of Retailing</w:t>
      </w:r>
      <w:r w:rsidRPr="00DF6E79">
        <w:rPr>
          <w:color w:val="auto"/>
          <w:sz w:val="20"/>
          <w:szCs w:val="20"/>
        </w:rPr>
        <w:t>, 76(3), 309-</w:t>
      </w:r>
      <w:r w:rsidRPr="00DF6E79">
        <w:rPr>
          <w:color w:val="auto"/>
          <w:sz w:val="20"/>
          <w:szCs w:val="20"/>
        </w:rPr>
        <w:tab/>
        <w:t xml:space="preserve">322. </w:t>
      </w:r>
    </w:p>
    <w:p w:rsidR="00A57A23" w:rsidRPr="007152A0" w:rsidRDefault="00A57A23" w:rsidP="00A57A23">
      <w:pPr>
        <w:pStyle w:val="Default"/>
        <w:ind w:left="144" w:right="144"/>
        <w:rPr>
          <w:color w:val="auto"/>
          <w:sz w:val="20"/>
          <w:szCs w:val="20"/>
        </w:rPr>
      </w:pPr>
      <w:r w:rsidRPr="007152A0">
        <w:rPr>
          <w:color w:val="auto"/>
          <w:sz w:val="20"/>
          <w:szCs w:val="20"/>
        </w:rPr>
        <w:t xml:space="preserve">U.S. Census Bureau: </w:t>
      </w:r>
      <w:r w:rsidRPr="00BE47D5">
        <w:rPr>
          <w:i/>
          <w:color w:val="auto"/>
          <w:sz w:val="20"/>
          <w:szCs w:val="20"/>
        </w:rPr>
        <w:t>U.S. Department of Commerce</w:t>
      </w:r>
      <w:r w:rsidRPr="007152A0">
        <w:rPr>
          <w:color w:val="auto"/>
          <w:sz w:val="20"/>
          <w:szCs w:val="20"/>
        </w:rPr>
        <w:t xml:space="preserve"> - E-commerce Sales. Retrieved on August 15th, 2009 from </w:t>
      </w:r>
      <w:r w:rsidRPr="007152A0">
        <w:rPr>
          <w:color w:val="auto"/>
          <w:sz w:val="20"/>
          <w:szCs w:val="20"/>
        </w:rPr>
        <w:tab/>
        <w:t xml:space="preserve">http://www.census.gov/mrts/www/data/html/09Q1.html </w:t>
      </w:r>
    </w:p>
    <w:p w:rsidR="00A57A23" w:rsidRPr="007152A0" w:rsidRDefault="00A57A23" w:rsidP="00A57A23">
      <w:pPr>
        <w:pStyle w:val="Default"/>
        <w:ind w:left="144" w:right="144"/>
        <w:rPr>
          <w:color w:val="auto"/>
          <w:sz w:val="20"/>
          <w:szCs w:val="20"/>
        </w:rPr>
      </w:pPr>
      <w:r w:rsidRPr="007152A0">
        <w:rPr>
          <w:color w:val="auto"/>
          <w:sz w:val="20"/>
          <w:szCs w:val="20"/>
        </w:rPr>
        <w:t xml:space="preserve">Wong, A., &amp; Sohal, A. (2002). An examination of the relationship between trust, commitment and relationship </w:t>
      </w:r>
      <w:r w:rsidRPr="007152A0">
        <w:rPr>
          <w:color w:val="auto"/>
          <w:sz w:val="20"/>
          <w:szCs w:val="20"/>
        </w:rPr>
        <w:tab/>
        <w:t xml:space="preserve">quality. </w:t>
      </w:r>
      <w:r w:rsidRPr="007152A0">
        <w:rPr>
          <w:i/>
          <w:color w:val="auto"/>
          <w:sz w:val="20"/>
          <w:szCs w:val="20"/>
        </w:rPr>
        <w:t>International Journal of Retail and Distribution Management</w:t>
      </w:r>
      <w:r w:rsidRPr="007152A0">
        <w:rPr>
          <w:color w:val="auto"/>
          <w:sz w:val="20"/>
          <w:szCs w:val="20"/>
        </w:rPr>
        <w:t>, 30(1) , 34-50.</w:t>
      </w:r>
    </w:p>
    <w:p w:rsidR="00A57A23" w:rsidRPr="007152A0" w:rsidRDefault="00A57A23" w:rsidP="00A57A23">
      <w:pPr>
        <w:pStyle w:val="Default"/>
        <w:ind w:left="144" w:right="144"/>
        <w:rPr>
          <w:color w:val="auto"/>
          <w:sz w:val="20"/>
          <w:szCs w:val="20"/>
        </w:rPr>
      </w:pPr>
      <w:r w:rsidRPr="007152A0">
        <w:rPr>
          <w:color w:val="auto"/>
          <w:sz w:val="20"/>
          <w:szCs w:val="20"/>
        </w:rPr>
        <w:t xml:space="preserve">Zeithaml, V. A. (1988). Customer perceptions of price, quality, and value: A means-end </w:t>
      </w:r>
    </w:p>
    <w:p w:rsidR="00A57A23" w:rsidRPr="007152A0" w:rsidRDefault="00A57A23" w:rsidP="00A57A23">
      <w:pPr>
        <w:pStyle w:val="Default"/>
        <w:ind w:left="144" w:right="144"/>
        <w:rPr>
          <w:color w:val="auto"/>
          <w:sz w:val="20"/>
          <w:szCs w:val="20"/>
        </w:rPr>
      </w:pPr>
      <w:r w:rsidRPr="007152A0">
        <w:rPr>
          <w:color w:val="auto"/>
          <w:sz w:val="20"/>
          <w:szCs w:val="20"/>
        </w:rPr>
        <w:tab/>
        <w:t xml:space="preserve">model and synthesis of evidence, </w:t>
      </w:r>
      <w:r w:rsidRPr="007152A0">
        <w:rPr>
          <w:i/>
          <w:iCs/>
          <w:color w:val="auto"/>
          <w:sz w:val="20"/>
          <w:szCs w:val="20"/>
        </w:rPr>
        <w:t>Journal of Marketing</w:t>
      </w:r>
      <w:r w:rsidRPr="007152A0">
        <w:rPr>
          <w:color w:val="auto"/>
          <w:sz w:val="20"/>
          <w:szCs w:val="20"/>
        </w:rPr>
        <w:t>, 52, 3, 2-22.</w:t>
      </w:r>
    </w:p>
    <w:p w:rsidR="00A57A23" w:rsidRPr="007152A0" w:rsidRDefault="00A57A23" w:rsidP="00A57A23">
      <w:pPr>
        <w:pStyle w:val="Default"/>
        <w:ind w:left="144" w:right="144"/>
        <w:rPr>
          <w:color w:val="auto"/>
          <w:sz w:val="20"/>
          <w:szCs w:val="20"/>
        </w:rPr>
      </w:pPr>
      <w:r w:rsidRPr="007152A0">
        <w:rPr>
          <w:color w:val="auto"/>
          <w:sz w:val="20"/>
          <w:szCs w:val="20"/>
        </w:rPr>
        <w:t xml:space="preserve">Zhong, L. W. &amp; Ying, J. A. (2008). The impact of website and offline quality on relationship quality: an </w:t>
      </w:r>
      <w:r w:rsidRPr="007152A0">
        <w:rPr>
          <w:color w:val="auto"/>
          <w:sz w:val="20"/>
          <w:szCs w:val="20"/>
        </w:rPr>
        <w:tab/>
        <w:t xml:space="preserve">empirical study on e-retailing, </w:t>
      </w:r>
      <w:r w:rsidRPr="007152A0">
        <w:rPr>
          <w:i/>
          <w:iCs/>
          <w:color w:val="auto"/>
          <w:sz w:val="20"/>
          <w:szCs w:val="20"/>
        </w:rPr>
        <w:t>IEEE</w:t>
      </w:r>
      <w:r w:rsidRPr="007152A0">
        <w:rPr>
          <w:color w:val="auto"/>
          <w:sz w:val="20"/>
          <w:szCs w:val="20"/>
        </w:rPr>
        <w:t>, Retrieved on September 2nd, 2009 from IEEE Xplore.</w:t>
      </w:r>
    </w:p>
    <w:p w:rsidR="00A57A23" w:rsidRPr="007152A0" w:rsidRDefault="00A57A23" w:rsidP="00A57A23">
      <w:pPr>
        <w:pStyle w:val="Default"/>
        <w:spacing w:line="480" w:lineRule="auto"/>
        <w:ind w:left="144" w:right="144"/>
        <w:rPr>
          <w:color w:val="auto"/>
        </w:rPr>
      </w:pPr>
    </w:p>
    <w:sectPr w:rsidR="00A57A23" w:rsidRPr="007152A0" w:rsidSect="00971360">
      <w:footerReference w:type="default" r:id="rId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2117" w:rsidRDefault="003E2117" w:rsidP="002826E1">
      <w:r>
        <w:separator/>
      </w:r>
    </w:p>
  </w:endnote>
  <w:endnote w:type="continuationSeparator" w:id="0">
    <w:p w:rsidR="003E2117" w:rsidRDefault="003E2117" w:rsidP="002826E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815629"/>
      <w:docPartObj>
        <w:docPartGallery w:val="Page Numbers (Bottom of Page)"/>
        <w:docPartUnique/>
      </w:docPartObj>
    </w:sdtPr>
    <w:sdtContent>
      <w:p w:rsidR="002826E1" w:rsidRDefault="002826E1">
        <w:pPr>
          <w:pStyle w:val="Footer"/>
          <w:jc w:val="right"/>
        </w:pPr>
        <w:r>
          <w:fldChar w:fldCharType="begin"/>
        </w:r>
        <w:r>
          <w:instrText xml:space="preserve"> PAGE   \* MERGEFORMAT </w:instrText>
        </w:r>
        <w:r>
          <w:fldChar w:fldCharType="separate"/>
        </w:r>
        <w:r w:rsidR="003638E0">
          <w:rPr>
            <w:noProof/>
          </w:rPr>
          <w:t>2</w:t>
        </w:r>
        <w:r>
          <w:fldChar w:fldCharType="end"/>
        </w:r>
      </w:p>
    </w:sdtContent>
  </w:sdt>
  <w:p w:rsidR="002826E1" w:rsidRDefault="002826E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2117" w:rsidRDefault="003E2117" w:rsidP="002826E1">
      <w:r>
        <w:separator/>
      </w:r>
    </w:p>
  </w:footnote>
  <w:footnote w:type="continuationSeparator" w:id="0">
    <w:p w:rsidR="003E2117" w:rsidRDefault="003E2117" w:rsidP="002826E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6"/>
  <w:defaultTabStop w:val="720"/>
  <w:characterSpacingControl w:val="doNotCompress"/>
  <w:footnotePr>
    <w:footnote w:id="-1"/>
    <w:footnote w:id="0"/>
  </w:footnotePr>
  <w:endnotePr>
    <w:endnote w:id="-1"/>
    <w:endnote w:id="0"/>
  </w:endnotePr>
  <w:compat/>
  <w:rsids>
    <w:rsidRoot w:val="00647BE4"/>
    <w:rsid w:val="000259E1"/>
    <w:rsid w:val="000E63AE"/>
    <w:rsid w:val="0019576A"/>
    <w:rsid w:val="001E02D6"/>
    <w:rsid w:val="001F5831"/>
    <w:rsid w:val="00235D72"/>
    <w:rsid w:val="00240B55"/>
    <w:rsid w:val="002826E1"/>
    <w:rsid w:val="002B03F2"/>
    <w:rsid w:val="002B1CF9"/>
    <w:rsid w:val="002B7CE9"/>
    <w:rsid w:val="002D13E1"/>
    <w:rsid w:val="003638E0"/>
    <w:rsid w:val="003662D2"/>
    <w:rsid w:val="00387EB0"/>
    <w:rsid w:val="003954F3"/>
    <w:rsid w:val="00397402"/>
    <w:rsid w:val="003A0071"/>
    <w:rsid w:val="003E2117"/>
    <w:rsid w:val="00401167"/>
    <w:rsid w:val="00413A61"/>
    <w:rsid w:val="00414A1F"/>
    <w:rsid w:val="00426F2A"/>
    <w:rsid w:val="00434709"/>
    <w:rsid w:val="00487860"/>
    <w:rsid w:val="00556E93"/>
    <w:rsid w:val="0061179A"/>
    <w:rsid w:val="00647BE4"/>
    <w:rsid w:val="00650F4D"/>
    <w:rsid w:val="00697439"/>
    <w:rsid w:val="006A2C12"/>
    <w:rsid w:val="006D6ED2"/>
    <w:rsid w:val="006F2B14"/>
    <w:rsid w:val="006F7649"/>
    <w:rsid w:val="007152A0"/>
    <w:rsid w:val="00781241"/>
    <w:rsid w:val="007926ED"/>
    <w:rsid w:val="007E5A75"/>
    <w:rsid w:val="007F399B"/>
    <w:rsid w:val="008016C6"/>
    <w:rsid w:val="00802B19"/>
    <w:rsid w:val="008260D4"/>
    <w:rsid w:val="00837957"/>
    <w:rsid w:val="00840716"/>
    <w:rsid w:val="00845156"/>
    <w:rsid w:val="0092567F"/>
    <w:rsid w:val="00960477"/>
    <w:rsid w:val="009611AB"/>
    <w:rsid w:val="00971360"/>
    <w:rsid w:val="009D7B73"/>
    <w:rsid w:val="009F2376"/>
    <w:rsid w:val="00A45FC1"/>
    <w:rsid w:val="00A540EA"/>
    <w:rsid w:val="00A57888"/>
    <w:rsid w:val="00A57A23"/>
    <w:rsid w:val="00A61C9C"/>
    <w:rsid w:val="00A672A8"/>
    <w:rsid w:val="00AF263B"/>
    <w:rsid w:val="00B21FE7"/>
    <w:rsid w:val="00B67230"/>
    <w:rsid w:val="00BA086A"/>
    <w:rsid w:val="00BE47D5"/>
    <w:rsid w:val="00C02F30"/>
    <w:rsid w:val="00C049BD"/>
    <w:rsid w:val="00C36E04"/>
    <w:rsid w:val="00C80353"/>
    <w:rsid w:val="00CA394F"/>
    <w:rsid w:val="00CA464F"/>
    <w:rsid w:val="00CB2362"/>
    <w:rsid w:val="00CB7833"/>
    <w:rsid w:val="00CC53F4"/>
    <w:rsid w:val="00D52974"/>
    <w:rsid w:val="00D95797"/>
    <w:rsid w:val="00DA79CB"/>
    <w:rsid w:val="00DB714A"/>
    <w:rsid w:val="00DC7EF9"/>
    <w:rsid w:val="00DF6E79"/>
    <w:rsid w:val="00E110C2"/>
    <w:rsid w:val="00E3296B"/>
    <w:rsid w:val="00E6090A"/>
    <w:rsid w:val="00E67ACC"/>
    <w:rsid w:val="00E71B31"/>
    <w:rsid w:val="00E855AB"/>
    <w:rsid w:val="00F10BB2"/>
    <w:rsid w:val="00F26E24"/>
    <w:rsid w:val="00F33FE4"/>
    <w:rsid w:val="00F3595C"/>
    <w:rsid w:val="00F446F8"/>
    <w:rsid w:val="00F76FD6"/>
    <w:rsid w:val="00F860F0"/>
    <w:rsid w:val="00FA185A"/>
    <w:rsid w:val="00FB1B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2" type="connector" idref="#_x0000_s1030"/>
        <o:r id="V:Rule4" type="connector" idref="#_x0000_s1031"/>
        <o:r id="V:Rule6" type="connector" idref="#_x0000_s1032"/>
        <o:r id="V:Rule8" type="connector" idref="#_x0000_s1033"/>
        <o:r id="V:Rule10" type="connector" idref="#_x0000_s1034"/>
        <o:r id="V:Rule14" type="connector" idref="#_x0000_s1041"/>
        <o:r id="V:Rule18" type="connector" idref="#_x0000_s104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before="319" w:after="31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576A"/>
    <w:pPr>
      <w:widowControl w:val="0"/>
      <w:wordWrap w:val="0"/>
      <w:autoSpaceDE w:val="0"/>
      <w:autoSpaceDN w:val="0"/>
      <w:spacing w:before="0" w:after="0"/>
      <w:jc w:val="both"/>
    </w:pPr>
    <w:rPr>
      <w:rFonts w:ascii="Batang" w:eastAsia="Batang" w:hAnsi="Times New Roman" w:cs="Times New Roman"/>
      <w:kern w:val="2"/>
      <w:sz w:val="20"/>
      <w:szCs w:val="24"/>
      <w:lang w:eastAsia="ko-KR"/>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47BE4"/>
    <w:pPr>
      <w:autoSpaceDE w:val="0"/>
      <w:autoSpaceDN w:val="0"/>
      <w:adjustRightInd w:val="0"/>
      <w:spacing w:before="0" w:after="0"/>
    </w:pPr>
    <w:rPr>
      <w:rFonts w:ascii="Times New Roman" w:hAnsi="Times New Roman" w:cs="Times New Roman"/>
      <w:color w:val="000000"/>
      <w:sz w:val="24"/>
      <w:szCs w:val="24"/>
    </w:rPr>
  </w:style>
  <w:style w:type="paragraph" w:styleId="Footer">
    <w:name w:val="footer"/>
    <w:basedOn w:val="Normal"/>
    <w:link w:val="FooterChar"/>
    <w:uiPriority w:val="99"/>
    <w:rsid w:val="0019576A"/>
    <w:pPr>
      <w:tabs>
        <w:tab w:val="center" w:pos="4252"/>
        <w:tab w:val="right" w:pos="8504"/>
      </w:tabs>
      <w:snapToGrid w:val="0"/>
    </w:pPr>
  </w:style>
  <w:style w:type="character" w:customStyle="1" w:styleId="FooterChar">
    <w:name w:val="Footer Char"/>
    <w:basedOn w:val="DefaultParagraphFont"/>
    <w:link w:val="Footer"/>
    <w:uiPriority w:val="99"/>
    <w:rsid w:val="0019576A"/>
    <w:rPr>
      <w:rFonts w:ascii="Batang" w:eastAsia="Batang" w:hAnsi="Times New Roman" w:cs="Times New Roman"/>
      <w:kern w:val="2"/>
      <w:sz w:val="20"/>
      <w:szCs w:val="24"/>
      <w:lang w:eastAsia="ko-KR"/>
    </w:rPr>
  </w:style>
  <w:style w:type="paragraph" w:styleId="Header">
    <w:name w:val="header"/>
    <w:basedOn w:val="Normal"/>
    <w:link w:val="HeaderChar"/>
    <w:uiPriority w:val="99"/>
    <w:semiHidden/>
    <w:unhideWhenUsed/>
    <w:rsid w:val="002826E1"/>
    <w:pPr>
      <w:tabs>
        <w:tab w:val="center" w:pos="4680"/>
        <w:tab w:val="right" w:pos="9360"/>
      </w:tabs>
    </w:pPr>
  </w:style>
  <w:style w:type="character" w:customStyle="1" w:styleId="HeaderChar">
    <w:name w:val="Header Char"/>
    <w:basedOn w:val="DefaultParagraphFont"/>
    <w:link w:val="Header"/>
    <w:uiPriority w:val="99"/>
    <w:semiHidden/>
    <w:rsid w:val="002826E1"/>
    <w:rPr>
      <w:rFonts w:ascii="Batang" w:eastAsia="Batang" w:hAnsi="Times New Roman" w:cs="Times New Roman"/>
      <w:kern w:val="2"/>
      <w:sz w:val="20"/>
      <w:szCs w:val="24"/>
      <w:lang w:eastAsia="ko-K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TotalTime>
  <Pages>9</Pages>
  <Words>2564</Words>
  <Characters>14619</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dc:creator>
  <cp:lastModifiedBy>AJ</cp:lastModifiedBy>
  <cp:revision>65</cp:revision>
  <dcterms:created xsi:type="dcterms:W3CDTF">2010-09-15T17:05:00Z</dcterms:created>
  <dcterms:modified xsi:type="dcterms:W3CDTF">2010-09-16T02:21:00Z</dcterms:modified>
</cp:coreProperties>
</file>