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B1588" w:rsidRPr="008B1588" w:rsidRDefault="008B1588" w:rsidP="008B1588">
      <w:pPr>
        <w:pStyle w:val="Heading1"/>
        <w:spacing w:line="480" w:lineRule="auto"/>
        <w:rPr>
          <w:rFonts w:ascii="Arial" w:hAnsi="Arial" w:cs="Arial"/>
          <w:sz w:val="22"/>
          <w:szCs w:val="22"/>
        </w:rPr>
      </w:pPr>
      <w:r w:rsidRPr="008B1588">
        <w:rPr>
          <w:rFonts w:ascii="Arial" w:hAnsi="Arial" w:cs="Arial"/>
          <w:sz w:val="22"/>
          <w:szCs w:val="22"/>
        </w:rPr>
        <w:t>Title</w:t>
      </w:r>
    </w:p>
    <w:p w:rsidR="008B1588" w:rsidRPr="008B1588" w:rsidRDefault="008B1588" w:rsidP="008B1588">
      <w:pPr>
        <w:spacing w:line="480" w:lineRule="auto"/>
        <w:jc w:val="both"/>
        <w:rPr>
          <w:rFonts w:ascii="Arial" w:hAnsi="Arial" w:cs="Arial"/>
          <w:sz w:val="22"/>
          <w:szCs w:val="22"/>
        </w:rPr>
      </w:pPr>
      <w:r w:rsidRPr="008B1588">
        <w:rPr>
          <w:rFonts w:ascii="Arial" w:hAnsi="Arial" w:cs="Arial"/>
          <w:sz w:val="22"/>
          <w:szCs w:val="22"/>
        </w:rPr>
        <w:t>Hotel Service Quality and Business Performance in five hotels belonging to a UK Hotel Chain</w:t>
      </w:r>
    </w:p>
    <w:p w:rsidR="008B1588" w:rsidRPr="008B1588" w:rsidRDefault="008B1588" w:rsidP="008B1588">
      <w:pPr>
        <w:pStyle w:val="Heading1"/>
        <w:spacing w:line="480" w:lineRule="auto"/>
        <w:rPr>
          <w:rFonts w:ascii="Arial" w:hAnsi="Arial" w:cs="Arial"/>
          <w:sz w:val="22"/>
          <w:szCs w:val="22"/>
        </w:rPr>
      </w:pPr>
      <w:r w:rsidRPr="008B1588">
        <w:rPr>
          <w:rFonts w:ascii="Arial" w:hAnsi="Arial" w:cs="Arial"/>
          <w:sz w:val="22"/>
          <w:szCs w:val="22"/>
        </w:rPr>
        <w:t xml:space="preserve">Abstract </w:t>
      </w:r>
    </w:p>
    <w:p w:rsidR="008B1588" w:rsidRPr="008B1588" w:rsidRDefault="008B1588" w:rsidP="008B1588">
      <w:pPr>
        <w:spacing w:line="480" w:lineRule="auto"/>
        <w:jc w:val="both"/>
        <w:rPr>
          <w:rFonts w:ascii="Arial" w:hAnsi="Arial" w:cs="Arial"/>
          <w:sz w:val="22"/>
          <w:szCs w:val="22"/>
        </w:rPr>
      </w:pPr>
      <w:r w:rsidRPr="008B1588">
        <w:rPr>
          <w:rFonts w:ascii="Arial" w:hAnsi="Arial" w:cs="Arial"/>
          <w:sz w:val="22"/>
          <w:szCs w:val="22"/>
        </w:rPr>
        <w:t xml:space="preserve">The study focuses on the nature of hotel service quality and performance in a UK Hotel chain. It examines managerial conceptualisations, implementation and measurement and contextual issues that affect decision-making. Although managers acknowledge the importance of service quality and performance monitoring, their efforts are impeded by flaws in implementation and contextual constraints. The results reveal the flaws as lack of policy on quality, non-implementation of action plans and biased reward schemes. The contextual </w:t>
      </w:r>
      <w:proofErr w:type="gramStart"/>
      <w:r w:rsidRPr="008B1588">
        <w:rPr>
          <w:rFonts w:ascii="Arial" w:hAnsi="Arial" w:cs="Arial"/>
          <w:sz w:val="22"/>
          <w:szCs w:val="22"/>
        </w:rPr>
        <w:t>constraints</w:t>
      </w:r>
      <w:proofErr w:type="gramEnd"/>
      <w:r w:rsidRPr="008B1588">
        <w:rPr>
          <w:rFonts w:ascii="Arial" w:hAnsi="Arial" w:cs="Arial"/>
          <w:sz w:val="22"/>
          <w:szCs w:val="22"/>
        </w:rPr>
        <w:t xml:space="preserve"> are identified as competition, budgetary, staff turnover and biased rewards. The results in this study seems to suggest that service and quality are sacrificed at the altar of profits as senior managers appear to hope for quality but reward financial performance.  The results also identify a significant gap in UK literature and a consequent paucity in knowledge regarding the use of service guarantees as service quality strategy in hotels.  It is concluded that hotel leaders should take responsibility for delivery on service quality and business performance</w:t>
      </w:r>
      <w:r w:rsidR="004B293D">
        <w:rPr>
          <w:rFonts w:ascii="Arial" w:hAnsi="Arial" w:cs="Arial"/>
          <w:sz w:val="22"/>
          <w:szCs w:val="22"/>
        </w:rPr>
        <w:t>.</w:t>
      </w:r>
    </w:p>
    <w:p w:rsidR="00FE7281" w:rsidRDefault="00FE7281" w:rsidP="00D96CB8">
      <w:pPr>
        <w:pStyle w:val="Heading1"/>
        <w:rPr>
          <w:rFonts w:ascii="Arial" w:hAnsi="Arial" w:cs="Arial"/>
          <w:sz w:val="22"/>
          <w:szCs w:val="22"/>
        </w:rPr>
      </w:pPr>
    </w:p>
    <w:p w:rsidR="00FE7281" w:rsidRDefault="00FE7281" w:rsidP="00D96CB8">
      <w:pPr>
        <w:pStyle w:val="Heading1"/>
        <w:rPr>
          <w:rFonts w:ascii="Arial" w:hAnsi="Arial" w:cs="Arial"/>
          <w:sz w:val="22"/>
          <w:szCs w:val="22"/>
        </w:rPr>
      </w:pPr>
    </w:p>
    <w:p w:rsidR="008B1588" w:rsidRDefault="008B1588" w:rsidP="00D96CB8">
      <w:pPr>
        <w:pStyle w:val="Heading1"/>
        <w:rPr>
          <w:rFonts w:ascii="Arial Black" w:hAnsi="Arial Black" w:cs="Arial"/>
          <w:sz w:val="22"/>
          <w:szCs w:val="22"/>
        </w:rPr>
      </w:pPr>
    </w:p>
    <w:p w:rsidR="008B1588" w:rsidRPr="008B1588" w:rsidRDefault="008B1588" w:rsidP="008B1588"/>
    <w:p w:rsidR="008B1588" w:rsidRDefault="008B1588" w:rsidP="00D96CB8">
      <w:pPr>
        <w:pStyle w:val="Heading1"/>
        <w:rPr>
          <w:rFonts w:ascii="Arial Black" w:hAnsi="Arial Black" w:cs="Arial"/>
          <w:sz w:val="22"/>
          <w:szCs w:val="22"/>
        </w:rPr>
      </w:pPr>
    </w:p>
    <w:p w:rsidR="008B1588" w:rsidRDefault="008B1588" w:rsidP="00D96CB8">
      <w:pPr>
        <w:pStyle w:val="Heading1"/>
        <w:rPr>
          <w:rFonts w:ascii="Arial Black" w:hAnsi="Arial Black" w:cs="Arial"/>
          <w:sz w:val="22"/>
          <w:szCs w:val="22"/>
        </w:rPr>
      </w:pPr>
    </w:p>
    <w:p w:rsidR="00D96CB8" w:rsidRPr="00B03F6A" w:rsidRDefault="00D96CB8" w:rsidP="00D96CB8">
      <w:pPr>
        <w:pStyle w:val="Heading1"/>
        <w:rPr>
          <w:rFonts w:ascii="Arial Black" w:hAnsi="Arial Black" w:cs="Arial"/>
          <w:sz w:val="22"/>
          <w:szCs w:val="22"/>
        </w:rPr>
      </w:pPr>
      <w:r w:rsidRPr="00B03F6A">
        <w:rPr>
          <w:rFonts w:ascii="Arial Black" w:hAnsi="Arial Black" w:cs="Arial"/>
          <w:sz w:val="22"/>
          <w:szCs w:val="22"/>
        </w:rPr>
        <w:t>Background to the Research</w:t>
      </w:r>
    </w:p>
    <w:p w:rsidR="00D96CB8" w:rsidRDefault="00D96CB8" w:rsidP="00D96CB8">
      <w:pPr>
        <w:spacing w:line="480" w:lineRule="auto"/>
        <w:jc w:val="both"/>
        <w:rPr>
          <w:rFonts w:ascii="Arial" w:hAnsi="Arial" w:cs="Arial"/>
          <w:sz w:val="22"/>
          <w:szCs w:val="22"/>
        </w:rPr>
      </w:pPr>
      <w:r w:rsidRPr="00697AD3">
        <w:rPr>
          <w:rFonts w:ascii="Arial" w:hAnsi="Arial" w:cs="Arial"/>
          <w:sz w:val="22"/>
          <w:szCs w:val="22"/>
        </w:rPr>
        <w:t xml:space="preserve">The concept of service quality has emerged as a major </w:t>
      </w:r>
      <w:r w:rsidR="00F32530">
        <w:rPr>
          <w:rFonts w:ascii="Arial" w:hAnsi="Arial" w:cs="Arial"/>
          <w:sz w:val="22"/>
          <w:szCs w:val="22"/>
        </w:rPr>
        <w:t xml:space="preserve">strategic </w:t>
      </w:r>
      <w:r w:rsidRPr="00697AD3">
        <w:rPr>
          <w:rFonts w:ascii="Arial" w:hAnsi="Arial" w:cs="Arial"/>
          <w:sz w:val="22"/>
          <w:szCs w:val="22"/>
        </w:rPr>
        <w:t xml:space="preserve">theme in services marketing research (Parasuraman et al., 1988; Harrington and Akehurst, 1996, Antony et al., 2004).  Since its inception in the late 1970s the philosophy of service quality has been the subject of many conceptual and empirical studies (Harrington and Akehurst, 1996; Parasuraman et al., 1985; 1988).  </w:t>
      </w:r>
    </w:p>
    <w:p w:rsidR="00F32530" w:rsidRDefault="00F32530" w:rsidP="00D96CB8">
      <w:pPr>
        <w:spacing w:line="480" w:lineRule="auto"/>
        <w:jc w:val="both"/>
        <w:rPr>
          <w:rFonts w:ascii="Arial" w:hAnsi="Arial" w:cs="Arial"/>
          <w:sz w:val="22"/>
          <w:szCs w:val="22"/>
        </w:rPr>
      </w:pPr>
    </w:p>
    <w:p w:rsidR="006F1B6A" w:rsidRDefault="00D2077D" w:rsidP="00D96CB8">
      <w:pPr>
        <w:spacing w:line="480" w:lineRule="auto"/>
        <w:jc w:val="both"/>
        <w:rPr>
          <w:rFonts w:ascii="Arial" w:hAnsi="Arial" w:cs="Arial"/>
          <w:sz w:val="22"/>
          <w:szCs w:val="22"/>
        </w:rPr>
      </w:pPr>
      <w:r>
        <w:rPr>
          <w:rFonts w:ascii="Arial" w:hAnsi="Arial" w:cs="Arial"/>
          <w:sz w:val="22"/>
          <w:szCs w:val="22"/>
        </w:rPr>
        <w:t>T</w:t>
      </w:r>
      <w:r w:rsidR="00F32530">
        <w:rPr>
          <w:rFonts w:ascii="Arial" w:hAnsi="Arial" w:cs="Arial"/>
          <w:sz w:val="22"/>
          <w:szCs w:val="22"/>
        </w:rPr>
        <w:t>he hotel industry is experiencing increased competitive pressures as a consequence of the combined effect of the worldwide economic recession, technological advancement and globalisation (Harrington and Akehurst, 2000)</w:t>
      </w:r>
      <w:r>
        <w:rPr>
          <w:rFonts w:ascii="Arial" w:hAnsi="Arial" w:cs="Arial"/>
          <w:sz w:val="22"/>
          <w:szCs w:val="22"/>
        </w:rPr>
        <w:t>. The intense competitive hotel environment has modified the service delivery ethos and has promoted the importance of adopting a quality ethic</w:t>
      </w:r>
      <w:r w:rsidR="00FB7905">
        <w:rPr>
          <w:rFonts w:ascii="Arial" w:hAnsi="Arial" w:cs="Arial"/>
          <w:sz w:val="22"/>
          <w:szCs w:val="22"/>
        </w:rPr>
        <w:t xml:space="preserve">. </w:t>
      </w:r>
    </w:p>
    <w:p w:rsidR="006F1B6A" w:rsidRDefault="006F1B6A" w:rsidP="00D96CB8">
      <w:pPr>
        <w:spacing w:line="480" w:lineRule="auto"/>
        <w:jc w:val="both"/>
        <w:rPr>
          <w:rFonts w:ascii="Arial" w:hAnsi="Arial" w:cs="Arial"/>
          <w:sz w:val="22"/>
          <w:szCs w:val="22"/>
        </w:rPr>
      </w:pPr>
    </w:p>
    <w:p w:rsidR="00F32530" w:rsidRDefault="00FB7905" w:rsidP="00D96CB8">
      <w:pPr>
        <w:spacing w:line="480" w:lineRule="auto"/>
        <w:jc w:val="both"/>
        <w:rPr>
          <w:rFonts w:ascii="Arial" w:hAnsi="Arial" w:cs="Arial"/>
          <w:sz w:val="22"/>
          <w:szCs w:val="22"/>
        </w:rPr>
      </w:pPr>
      <w:r>
        <w:rPr>
          <w:rFonts w:ascii="Arial" w:hAnsi="Arial" w:cs="Arial"/>
          <w:sz w:val="22"/>
          <w:szCs w:val="22"/>
        </w:rPr>
        <w:t xml:space="preserve">This development has triggered a considerable increase in research on the management of quality in recognition that service quality aspects have the greatest </w:t>
      </w:r>
      <w:r w:rsidR="008A2011">
        <w:rPr>
          <w:rFonts w:ascii="Arial" w:hAnsi="Arial" w:cs="Arial"/>
          <w:sz w:val="22"/>
          <w:szCs w:val="22"/>
        </w:rPr>
        <w:t>strategic</w:t>
      </w:r>
      <w:r>
        <w:rPr>
          <w:rFonts w:ascii="Arial" w:hAnsi="Arial" w:cs="Arial"/>
          <w:sz w:val="22"/>
          <w:szCs w:val="22"/>
        </w:rPr>
        <w:t xml:space="preserve"> differentiation potential</w:t>
      </w:r>
      <w:r w:rsidR="008A2011">
        <w:rPr>
          <w:rFonts w:ascii="Arial" w:hAnsi="Arial" w:cs="Arial"/>
          <w:sz w:val="22"/>
          <w:szCs w:val="22"/>
        </w:rPr>
        <w:t xml:space="preserve"> for achieving sustainable competitive advantages</w:t>
      </w:r>
      <w:r w:rsidR="00C15C5A">
        <w:rPr>
          <w:rFonts w:ascii="Arial" w:hAnsi="Arial" w:cs="Arial"/>
          <w:sz w:val="22"/>
          <w:szCs w:val="22"/>
        </w:rPr>
        <w:t xml:space="preserve"> (Harrington and Akehurst, 1996:2000</w:t>
      </w:r>
      <w:r w:rsidR="008A2011">
        <w:rPr>
          <w:rFonts w:ascii="Arial" w:hAnsi="Arial" w:cs="Arial"/>
          <w:sz w:val="22"/>
          <w:szCs w:val="22"/>
        </w:rPr>
        <w:t xml:space="preserve"> Morgan and Piercy, 1996</w:t>
      </w:r>
      <w:r w:rsidR="006F1B6A">
        <w:rPr>
          <w:rFonts w:ascii="Arial" w:hAnsi="Arial" w:cs="Arial"/>
          <w:sz w:val="22"/>
          <w:szCs w:val="22"/>
        </w:rPr>
        <w:t>; Ekinci and Riley, 2001</w:t>
      </w:r>
      <w:r w:rsidR="00C15C5A">
        <w:rPr>
          <w:rFonts w:ascii="Arial" w:hAnsi="Arial" w:cs="Arial"/>
          <w:sz w:val="22"/>
          <w:szCs w:val="22"/>
        </w:rPr>
        <w:t>).</w:t>
      </w:r>
      <w:r w:rsidR="006F1B6A">
        <w:rPr>
          <w:rFonts w:ascii="Arial" w:hAnsi="Arial" w:cs="Arial"/>
          <w:sz w:val="22"/>
          <w:szCs w:val="22"/>
        </w:rPr>
        <w:t xml:space="preserve"> Service quality has become an important research topic because of its perceived rel</w:t>
      </w:r>
      <w:r w:rsidR="0075178D">
        <w:rPr>
          <w:rFonts w:ascii="Arial" w:hAnsi="Arial" w:cs="Arial"/>
          <w:sz w:val="22"/>
          <w:szCs w:val="22"/>
        </w:rPr>
        <w:t>ationship to costs (Crosby, 1984</w:t>
      </w:r>
      <w:r w:rsidR="006F1B6A">
        <w:rPr>
          <w:rFonts w:ascii="Arial" w:hAnsi="Arial" w:cs="Arial"/>
          <w:sz w:val="22"/>
          <w:szCs w:val="22"/>
        </w:rPr>
        <w:t>)</w:t>
      </w:r>
      <w:proofErr w:type="gramStart"/>
      <w:r w:rsidR="006F1B6A">
        <w:rPr>
          <w:rFonts w:ascii="Arial" w:hAnsi="Arial" w:cs="Arial"/>
          <w:sz w:val="22"/>
          <w:szCs w:val="22"/>
        </w:rPr>
        <w:t>,</w:t>
      </w:r>
      <w:proofErr w:type="gramEnd"/>
      <w:r w:rsidR="006F1B6A">
        <w:rPr>
          <w:rFonts w:ascii="Arial" w:hAnsi="Arial" w:cs="Arial"/>
          <w:sz w:val="22"/>
          <w:szCs w:val="22"/>
        </w:rPr>
        <w:t xml:space="preserve"> profitability (Buzzel and Gale, 1987), customer satisfaction (Bolton and Drew, 1991), customer retention and positive word of mouth (Reichheld and Sasser, 1990)</w:t>
      </w:r>
    </w:p>
    <w:p w:rsidR="00C15C5A" w:rsidRDefault="00C15C5A" w:rsidP="00D96CB8">
      <w:pPr>
        <w:spacing w:line="480" w:lineRule="auto"/>
        <w:jc w:val="both"/>
        <w:rPr>
          <w:rFonts w:ascii="Arial" w:hAnsi="Arial" w:cs="Arial"/>
          <w:sz w:val="22"/>
          <w:szCs w:val="22"/>
        </w:rPr>
      </w:pPr>
    </w:p>
    <w:p w:rsidR="006F1B6A" w:rsidRDefault="00C15C5A" w:rsidP="00D96CB8">
      <w:pPr>
        <w:spacing w:line="480" w:lineRule="auto"/>
        <w:jc w:val="both"/>
        <w:rPr>
          <w:rFonts w:ascii="Arial" w:hAnsi="Arial" w:cs="Arial"/>
          <w:sz w:val="22"/>
          <w:szCs w:val="22"/>
        </w:rPr>
      </w:pPr>
      <w:r>
        <w:rPr>
          <w:rFonts w:ascii="Arial" w:hAnsi="Arial" w:cs="Arial"/>
          <w:sz w:val="22"/>
          <w:szCs w:val="22"/>
        </w:rPr>
        <w:t>Furthermore, the increasingly more knowledgeable and discerning guests are more eager than ever before to switch their allegiance to those companies perceived as providers of continuously improving products and service quality</w:t>
      </w:r>
      <w:r w:rsidR="00853521">
        <w:rPr>
          <w:rFonts w:ascii="Arial" w:hAnsi="Arial" w:cs="Arial"/>
          <w:sz w:val="22"/>
          <w:szCs w:val="22"/>
        </w:rPr>
        <w:t xml:space="preserve"> (Johns, 1999, O’Neill, 2001). </w:t>
      </w:r>
    </w:p>
    <w:p w:rsidR="00C15C5A" w:rsidRDefault="006F1B6A" w:rsidP="00592CDE">
      <w:pPr>
        <w:spacing w:line="480" w:lineRule="auto"/>
        <w:jc w:val="both"/>
        <w:rPr>
          <w:rFonts w:ascii="Arial" w:hAnsi="Arial" w:cs="Arial"/>
          <w:sz w:val="22"/>
          <w:szCs w:val="22"/>
        </w:rPr>
      </w:pPr>
      <w:r>
        <w:rPr>
          <w:rFonts w:ascii="Arial" w:hAnsi="Arial" w:cs="Arial"/>
          <w:sz w:val="22"/>
          <w:szCs w:val="22"/>
        </w:rPr>
        <w:lastRenderedPageBreak/>
        <w:t>As a result of the competitive</w:t>
      </w:r>
      <w:r w:rsidR="008A2011">
        <w:rPr>
          <w:rFonts w:ascii="Arial" w:hAnsi="Arial" w:cs="Arial"/>
          <w:sz w:val="22"/>
          <w:szCs w:val="22"/>
        </w:rPr>
        <w:t xml:space="preserve"> pressures, service quality has emerged as a fundamental organisational strategy for survival.</w:t>
      </w:r>
      <w:r>
        <w:rPr>
          <w:rFonts w:ascii="Arial" w:hAnsi="Arial" w:cs="Arial"/>
          <w:sz w:val="22"/>
          <w:szCs w:val="22"/>
        </w:rPr>
        <w:t xml:space="preserve"> T</w:t>
      </w:r>
      <w:r w:rsidR="00853521">
        <w:rPr>
          <w:rFonts w:ascii="Arial" w:hAnsi="Arial" w:cs="Arial"/>
          <w:sz w:val="22"/>
          <w:szCs w:val="22"/>
        </w:rPr>
        <w:t>hi</w:t>
      </w:r>
      <w:r>
        <w:rPr>
          <w:rFonts w:ascii="Arial" w:hAnsi="Arial" w:cs="Arial"/>
          <w:sz w:val="22"/>
          <w:szCs w:val="22"/>
        </w:rPr>
        <w:t xml:space="preserve">s </w:t>
      </w:r>
      <w:r w:rsidR="00853521">
        <w:rPr>
          <w:rFonts w:ascii="Arial" w:hAnsi="Arial" w:cs="Arial"/>
          <w:sz w:val="22"/>
          <w:szCs w:val="22"/>
        </w:rPr>
        <w:t>provides</w:t>
      </w:r>
      <w:r>
        <w:rPr>
          <w:rFonts w:ascii="Arial" w:hAnsi="Arial" w:cs="Arial"/>
          <w:sz w:val="22"/>
          <w:szCs w:val="22"/>
        </w:rPr>
        <w:t xml:space="preserve"> the impetus and justification for </w:t>
      </w:r>
      <w:r w:rsidR="00853521">
        <w:rPr>
          <w:rFonts w:ascii="Arial" w:hAnsi="Arial" w:cs="Arial"/>
          <w:sz w:val="22"/>
          <w:szCs w:val="22"/>
        </w:rPr>
        <w:t xml:space="preserve">current </w:t>
      </w:r>
      <w:r>
        <w:rPr>
          <w:rFonts w:ascii="Arial" w:hAnsi="Arial" w:cs="Arial"/>
          <w:sz w:val="22"/>
          <w:szCs w:val="22"/>
        </w:rPr>
        <w:t>investments in quality improvement initiatives (O’Neill, 2001)</w:t>
      </w:r>
      <w:r w:rsidR="00853521">
        <w:rPr>
          <w:rFonts w:ascii="Arial" w:hAnsi="Arial" w:cs="Arial"/>
          <w:sz w:val="22"/>
          <w:szCs w:val="22"/>
        </w:rPr>
        <w:t>.  Thus, service quality is widely viewed as a major driver of marketing and financial performance</w:t>
      </w:r>
      <w:r w:rsidR="00B216EE">
        <w:rPr>
          <w:rFonts w:ascii="Arial" w:hAnsi="Arial" w:cs="Arial"/>
          <w:sz w:val="22"/>
          <w:szCs w:val="22"/>
        </w:rPr>
        <w:t xml:space="preserve"> (Buttle, 1996).</w:t>
      </w:r>
    </w:p>
    <w:p w:rsidR="00B216EE" w:rsidRDefault="00B216EE" w:rsidP="00D96CB8">
      <w:pPr>
        <w:spacing w:line="480" w:lineRule="auto"/>
        <w:jc w:val="both"/>
        <w:rPr>
          <w:rFonts w:ascii="Arial" w:hAnsi="Arial" w:cs="Arial"/>
          <w:sz w:val="22"/>
          <w:szCs w:val="22"/>
        </w:rPr>
      </w:pPr>
    </w:p>
    <w:p w:rsidR="00B216EE" w:rsidRDefault="00B216EE" w:rsidP="00D96CB8">
      <w:pPr>
        <w:spacing w:line="480" w:lineRule="auto"/>
        <w:jc w:val="both"/>
        <w:rPr>
          <w:rFonts w:ascii="Arial" w:hAnsi="Arial" w:cs="Arial"/>
          <w:sz w:val="22"/>
          <w:szCs w:val="22"/>
        </w:rPr>
      </w:pPr>
      <w:r>
        <w:rPr>
          <w:rFonts w:ascii="Arial" w:hAnsi="Arial" w:cs="Arial"/>
          <w:sz w:val="22"/>
          <w:szCs w:val="22"/>
        </w:rPr>
        <w:t xml:space="preserve">Indeed, quality is believed to have replaced price as the determining factor in consumer choice (Harrington and Akehurst, 2000). In that respect managing the quality dynamic is regarded as a comprehensive approach to improving the way of running a business (Rajagopal et. </w:t>
      </w:r>
      <w:r w:rsidR="00CA2C09">
        <w:rPr>
          <w:rFonts w:ascii="Arial" w:hAnsi="Arial" w:cs="Arial"/>
          <w:sz w:val="22"/>
          <w:szCs w:val="22"/>
        </w:rPr>
        <w:t>a</w:t>
      </w:r>
      <w:r>
        <w:rPr>
          <w:rFonts w:ascii="Arial" w:hAnsi="Arial" w:cs="Arial"/>
          <w:sz w:val="22"/>
          <w:szCs w:val="22"/>
        </w:rPr>
        <w:t>l</w:t>
      </w:r>
      <w:r w:rsidR="00CA2C09">
        <w:rPr>
          <w:rFonts w:ascii="Arial" w:hAnsi="Arial" w:cs="Arial"/>
          <w:sz w:val="22"/>
          <w:szCs w:val="22"/>
        </w:rPr>
        <w:t>, 1995</w:t>
      </w:r>
      <w:r>
        <w:rPr>
          <w:rFonts w:ascii="Arial" w:hAnsi="Arial" w:cs="Arial"/>
          <w:sz w:val="22"/>
          <w:szCs w:val="22"/>
        </w:rPr>
        <w:t>)</w:t>
      </w:r>
      <w:r w:rsidR="00CA2C09">
        <w:rPr>
          <w:rFonts w:ascii="Arial" w:hAnsi="Arial" w:cs="Arial"/>
          <w:sz w:val="22"/>
          <w:szCs w:val="22"/>
        </w:rPr>
        <w:t>.  In support to those views the Malcolm Baldridge National Quality Award (1994) states that customer driven quality is a key strategic business issue that must be an integral part of overall strategic business planning. Thus, linking issues relating to service quality and strategy</w:t>
      </w:r>
      <w:r w:rsidR="0070235B">
        <w:rPr>
          <w:rFonts w:ascii="Arial" w:hAnsi="Arial" w:cs="Arial"/>
          <w:sz w:val="22"/>
          <w:szCs w:val="22"/>
        </w:rPr>
        <w:t>, this had previously been addressed as separate concerns (Harrington and Akehurst, 2000).</w:t>
      </w:r>
    </w:p>
    <w:p w:rsidR="00E26AB0" w:rsidRDefault="00E26AB0" w:rsidP="00D96CB8">
      <w:pPr>
        <w:spacing w:line="480" w:lineRule="auto"/>
        <w:jc w:val="both"/>
        <w:rPr>
          <w:rFonts w:ascii="Arial" w:hAnsi="Arial" w:cs="Arial"/>
          <w:sz w:val="22"/>
          <w:szCs w:val="22"/>
        </w:rPr>
      </w:pPr>
    </w:p>
    <w:p w:rsidR="00E26AB0" w:rsidRDefault="00E26AB0" w:rsidP="00592CDE">
      <w:pPr>
        <w:spacing w:line="480" w:lineRule="auto"/>
        <w:jc w:val="both"/>
        <w:rPr>
          <w:rFonts w:ascii="Arial" w:hAnsi="Arial" w:cs="Arial"/>
          <w:sz w:val="22"/>
          <w:szCs w:val="22"/>
        </w:rPr>
      </w:pPr>
      <w:r>
        <w:rPr>
          <w:rFonts w:ascii="Arial" w:hAnsi="Arial" w:cs="Arial"/>
          <w:sz w:val="22"/>
          <w:szCs w:val="22"/>
        </w:rPr>
        <w:t xml:space="preserve">There is a suggestion in the reviewed literature that until in the mid 1990s strategy literature had not been concerned with service quality; </w:t>
      </w:r>
      <w:r w:rsidR="00592CDE">
        <w:rPr>
          <w:rFonts w:ascii="Arial" w:hAnsi="Arial" w:cs="Arial"/>
          <w:sz w:val="22"/>
          <w:szCs w:val="22"/>
        </w:rPr>
        <w:t>and conversely</w:t>
      </w:r>
      <w:r>
        <w:rPr>
          <w:rFonts w:ascii="Arial" w:hAnsi="Arial" w:cs="Arial"/>
          <w:sz w:val="22"/>
          <w:szCs w:val="22"/>
        </w:rPr>
        <w:t xml:space="preserve"> service quality literature lacked a strategic dimension (Powel, 1995). Thus strategic management research and practice remain </w:t>
      </w:r>
      <w:r w:rsidR="00124622">
        <w:rPr>
          <w:rFonts w:ascii="Arial" w:hAnsi="Arial" w:cs="Arial"/>
          <w:sz w:val="22"/>
          <w:szCs w:val="22"/>
        </w:rPr>
        <w:t xml:space="preserve">unclear and </w:t>
      </w:r>
      <w:r>
        <w:rPr>
          <w:rFonts w:ascii="Arial" w:hAnsi="Arial" w:cs="Arial"/>
          <w:sz w:val="22"/>
          <w:szCs w:val="22"/>
        </w:rPr>
        <w:t>under examined</w:t>
      </w:r>
      <w:r w:rsidR="00124622">
        <w:rPr>
          <w:rFonts w:ascii="Arial" w:hAnsi="Arial" w:cs="Arial"/>
          <w:sz w:val="22"/>
          <w:szCs w:val="22"/>
        </w:rPr>
        <w:t xml:space="preserve"> while existing empirical studies lack rigour and theoretical support and thus remain a</w:t>
      </w:r>
      <w:r>
        <w:rPr>
          <w:rFonts w:ascii="Arial" w:hAnsi="Arial" w:cs="Arial"/>
          <w:sz w:val="22"/>
          <w:szCs w:val="22"/>
        </w:rPr>
        <w:t xml:space="preserve"> key area for extension of the quality concept</w:t>
      </w:r>
      <w:r w:rsidR="00124622">
        <w:rPr>
          <w:rFonts w:ascii="Arial" w:hAnsi="Arial" w:cs="Arial"/>
          <w:sz w:val="22"/>
          <w:szCs w:val="22"/>
        </w:rPr>
        <w:t xml:space="preserve"> (Powell, 1995; Pruett and Thomas, 1996; Harrington and Akehurst, 2000).</w:t>
      </w:r>
    </w:p>
    <w:p w:rsidR="00124622" w:rsidRDefault="00124622" w:rsidP="00D96CB8">
      <w:pPr>
        <w:spacing w:line="480" w:lineRule="auto"/>
        <w:jc w:val="both"/>
        <w:rPr>
          <w:rFonts w:ascii="Arial" w:hAnsi="Arial" w:cs="Arial"/>
          <w:sz w:val="22"/>
          <w:szCs w:val="22"/>
        </w:rPr>
      </w:pPr>
    </w:p>
    <w:p w:rsidR="00124622" w:rsidRDefault="00124622" w:rsidP="00D96CB8">
      <w:pPr>
        <w:spacing w:line="480" w:lineRule="auto"/>
        <w:jc w:val="both"/>
        <w:rPr>
          <w:rFonts w:ascii="Arial" w:hAnsi="Arial" w:cs="Arial"/>
          <w:sz w:val="22"/>
          <w:szCs w:val="22"/>
        </w:rPr>
      </w:pPr>
      <w:r>
        <w:rPr>
          <w:rFonts w:ascii="Arial" w:hAnsi="Arial" w:cs="Arial"/>
          <w:sz w:val="22"/>
          <w:szCs w:val="22"/>
        </w:rPr>
        <w:t>Industry commentators have thus emphasised the importance of examining the managerial perceptions of the strategic importance of quality to the organisation (Clark, Tynan and Money, 1994, Zairi et al.,</w:t>
      </w:r>
      <w:r w:rsidR="003F5474">
        <w:rPr>
          <w:rFonts w:ascii="Arial" w:hAnsi="Arial" w:cs="Arial"/>
          <w:sz w:val="22"/>
          <w:szCs w:val="22"/>
        </w:rPr>
        <w:t xml:space="preserve"> 1994). This approach is supported by Kerfoot and Knights (1995) on the premise that the pursuit for quality in recent years can be viewed as a search for competitive advantage through differentiation strategies.</w:t>
      </w:r>
    </w:p>
    <w:p w:rsidR="003F5474" w:rsidRDefault="003F5474" w:rsidP="00D96CB8">
      <w:pPr>
        <w:spacing w:line="480" w:lineRule="auto"/>
        <w:jc w:val="both"/>
        <w:rPr>
          <w:rFonts w:ascii="Arial" w:hAnsi="Arial" w:cs="Arial"/>
          <w:sz w:val="22"/>
          <w:szCs w:val="22"/>
        </w:rPr>
      </w:pPr>
    </w:p>
    <w:p w:rsidR="005434E8" w:rsidRDefault="003F5474" w:rsidP="00D96CB8">
      <w:pPr>
        <w:spacing w:line="480" w:lineRule="auto"/>
        <w:jc w:val="both"/>
        <w:rPr>
          <w:rFonts w:ascii="Arial" w:hAnsi="Arial" w:cs="Arial"/>
          <w:sz w:val="22"/>
          <w:szCs w:val="22"/>
        </w:rPr>
      </w:pPr>
      <w:r>
        <w:rPr>
          <w:rFonts w:ascii="Arial" w:hAnsi="Arial" w:cs="Arial"/>
          <w:sz w:val="22"/>
          <w:szCs w:val="22"/>
        </w:rPr>
        <w:lastRenderedPageBreak/>
        <w:t>However, the reviewed literature reports that writers have been reluctant and thus have failed to address</w:t>
      </w:r>
      <w:r w:rsidR="00850CF0">
        <w:rPr>
          <w:rFonts w:ascii="Arial" w:hAnsi="Arial" w:cs="Arial"/>
          <w:sz w:val="22"/>
          <w:szCs w:val="22"/>
        </w:rPr>
        <w:t xml:space="preserve"> the challenges associated with service quality implementation particularly under harsh conditions of economic uncertainty (Wilkinson, 1992; Monks, Rust and Oliver, 1994; Sinnott and Buckley, 1996). Rust and Oliver (1994</w:t>
      </w:r>
      <w:r w:rsidR="005434E8">
        <w:rPr>
          <w:rFonts w:ascii="Arial" w:hAnsi="Arial" w:cs="Arial"/>
          <w:sz w:val="22"/>
          <w:szCs w:val="22"/>
        </w:rPr>
        <w:t>, p.13</w:t>
      </w:r>
      <w:r w:rsidR="00850CF0">
        <w:rPr>
          <w:rFonts w:ascii="Arial" w:hAnsi="Arial" w:cs="Arial"/>
          <w:sz w:val="22"/>
          <w:szCs w:val="22"/>
        </w:rPr>
        <w:t xml:space="preserve">) in their study on the theory and practice of service quality management, concluded that </w:t>
      </w:r>
    </w:p>
    <w:p w:rsidR="005434E8" w:rsidRDefault="005434E8" w:rsidP="00D96CB8">
      <w:pPr>
        <w:spacing w:line="480" w:lineRule="auto"/>
        <w:jc w:val="both"/>
        <w:rPr>
          <w:rFonts w:ascii="Arial" w:hAnsi="Arial" w:cs="Arial"/>
          <w:sz w:val="22"/>
          <w:szCs w:val="22"/>
        </w:rPr>
      </w:pPr>
    </w:p>
    <w:p w:rsidR="003F5474" w:rsidRDefault="005434E8" w:rsidP="005434E8">
      <w:pPr>
        <w:spacing w:line="480" w:lineRule="auto"/>
        <w:ind w:left="720"/>
        <w:jc w:val="both"/>
        <w:rPr>
          <w:rFonts w:ascii="Arial" w:hAnsi="Arial" w:cs="Arial"/>
          <w:sz w:val="22"/>
          <w:szCs w:val="22"/>
        </w:rPr>
      </w:pPr>
      <w:r>
        <w:rPr>
          <w:rFonts w:ascii="Arial" w:hAnsi="Arial" w:cs="Arial"/>
          <w:sz w:val="22"/>
          <w:szCs w:val="22"/>
        </w:rPr>
        <w:t>‘</w:t>
      </w:r>
      <w:r w:rsidR="00850CF0">
        <w:rPr>
          <w:rFonts w:ascii="Arial" w:hAnsi="Arial" w:cs="Arial"/>
          <w:sz w:val="22"/>
          <w:szCs w:val="22"/>
        </w:rPr>
        <w:t>managing service quality requires developing a better understanding of how service quality</w:t>
      </w:r>
      <w:r>
        <w:rPr>
          <w:rFonts w:ascii="Arial" w:hAnsi="Arial" w:cs="Arial"/>
          <w:sz w:val="22"/>
          <w:szCs w:val="22"/>
        </w:rPr>
        <w:t xml:space="preserve"> works and capitalising on fundamental underlying trends that create new areas of emphasis’</w:t>
      </w:r>
    </w:p>
    <w:p w:rsidR="005434E8" w:rsidRDefault="005434E8" w:rsidP="005434E8">
      <w:pPr>
        <w:spacing w:line="480" w:lineRule="auto"/>
        <w:ind w:left="720"/>
        <w:jc w:val="both"/>
        <w:rPr>
          <w:rFonts w:ascii="Arial" w:hAnsi="Arial" w:cs="Arial"/>
          <w:sz w:val="22"/>
          <w:szCs w:val="22"/>
        </w:rPr>
      </w:pPr>
    </w:p>
    <w:p w:rsidR="005434E8" w:rsidRDefault="005434E8" w:rsidP="005434E8">
      <w:pPr>
        <w:spacing w:line="480" w:lineRule="auto"/>
        <w:jc w:val="both"/>
        <w:rPr>
          <w:rFonts w:ascii="Arial" w:hAnsi="Arial" w:cs="Arial"/>
          <w:sz w:val="22"/>
          <w:szCs w:val="22"/>
        </w:rPr>
      </w:pPr>
      <w:r>
        <w:rPr>
          <w:rFonts w:ascii="Arial" w:hAnsi="Arial" w:cs="Arial"/>
          <w:sz w:val="22"/>
          <w:szCs w:val="22"/>
        </w:rPr>
        <w:t>Similarly, Wilkinson and Wilmott (1995) noted that few studies address the actual meaning of service quality or reflect upon its practical implementation or social significance. In the UK hotel industry there is also a reported lack of concern for understanding the role and importance of middle level (hotel unit) managers in the implementation of service quality (Harrington and Akehurst, 1996)</w:t>
      </w:r>
      <w:r w:rsidR="008E3B52">
        <w:rPr>
          <w:rFonts w:ascii="Arial" w:hAnsi="Arial" w:cs="Arial"/>
          <w:sz w:val="22"/>
          <w:szCs w:val="22"/>
        </w:rPr>
        <w:t>.</w:t>
      </w:r>
    </w:p>
    <w:p w:rsidR="006D2179" w:rsidRDefault="006D2179" w:rsidP="005434E8">
      <w:pPr>
        <w:spacing w:line="480" w:lineRule="auto"/>
        <w:jc w:val="both"/>
        <w:rPr>
          <w:rFonts w:ascii="Arial" w:hAnsi="Arial" w:cs="Arial"/>
          <w:sz w:val="22"/>
          <w:szCs w:val="22"/>
        </w:rPr>
      </w:pPr>
    </w:p>
    <w:p w:rsidR="006D2179" w:rsidRDefault="006D2179" w:rsidP="005434E8">
      <w:pPr>
        <w:spacing w:line="480" w:lineRule="auto"/>
        <w:jc w:val="both"/>
        <w:rPr>
          <w:rFonts w:ascii="Arial" w:hAnsi="Arial" w:cs="Arial"/>
          <w:sz w:val="22"/>
          <w:szCs w:val="22"/>
        </w:rPr>
      </w:pPr>
      <w:r>
        <w:rPr>
          <w:rFonts w:ascii="Arial" w:hAnsi="Arial" w:cs="Arial"/>
          <w:sz w:val="22"/>
          <w:szCs w:val="22"/>
        </w:rPr>
        <w:t>There is a consensus in the literature that hotel unit managers have an important influence on the success or failure of service quality implementation</w:t>
      </w:r>
      <w:r w:rsidR="004C6232">
        <w:rPr>
          <w:rFonts w:ascii="Arial" w:hAnsi="Arial" w:cs="Arial"/>
          <w:sz w:val="22"/>
          <w:szCs w:val="22"/>
        </w:rPr>
        <w:t xml:space="preserve"> (Olian and Rynes, 1991; Nebel and Schaffer, 1992; Harrington and Akehurst, 2000)</w:t>
      </w:r>
      <w:r>
        <w:rPr>
          <w:rFonts w:ascii="Arial" w:hAnsi="Arial" w:cs="Arial"/>
          <w:sz w:val="22"/>
          <w:szCs w:val="22"/>
        </w:rPr>
        <w:t>. Thus</w:t>
      </w:r>
      <w:r w:rsidR="00775B42">
        <w:rPr>
          <w:rFonts w:ascii="Arial" w:hAnsi="Arial" w:cs="Arial"/>
          <w:sz w:val="22"/>
          <w:szCs w:val="22"/>
        </w:rPr>
        <w:t>,</w:t>
      </w:r>
      <w:r>
        <w:rPr>
          <w:rFonts w:ascii="Arial" w:hAnsi="Arial" w:cs="Arial"/>
          <w:sz w:val="22"/>
          <w:szCs w:val="22"/>
        </w:rPr>
        <w:t xml:space="preserve"> their support as critical implementers of </w:t>
      </w:r>
      <w:r w:rsidR="0092644A">
        <w:rPr>
          <w:rFonts w:ascii="Arial" w:hAnsi="Arial" w:cs="Arial"/>
          <w:sz w:val="22"/>
          <w:szCs w:val="22"/>
        </w:rPr>
        <w:t xml:space="preserve">quality is paramount </w:t>
      </w:r>
      <w:r w:rsidR="004C6232">
        <w:rPr>
          <w:rFonts w:ascii="Arial" w:hAnsi="Arial" w:cs="Arial"/>
          <w:sz w:val="22"/>
          <w:szCs w:val="22"/>
        </w:rPr>
        <w:t>particularly in today’s highly competitive hotel environment (Clark et al., 1994)</w:t>
      </w:r>
    </w:p>
    <w:p w:rsidR="00775B42" w:rsidRDefault="00775B42" w:rsidP="005434E8">
      <w:pPr>
        <w:spacing w:line="480" w:lineRule="auto"/>
        <w:jc w:val="both"/>
        <w:rPr>
          <w:rFonts w:ascii="Arial" w:hAnsi="Arial" w:cs="Arial"/>
          <w:sz w:val="22"/>
          <w:szCs w:val="22"/>
        </w:rPr>
      </w:pPr>
    </w:p>
    <w:p w:rsidR="00775B42" w:rsidRDefault="00775B42" w:rsidP="005434E8">
      <w:pPr>
        <w:spacing w:line="480" w:lineRule="auto"/>
        <w:jc w:val="both"/>
        <w:rPr>
          <w:rFonts w:ascii="Arial" w:hAnsi="Arial" w:cs="Arial"/>
          <w:sz w:val="22"/>
          <w:szCs w:val="22"/>
        </w:rPr>
      </w:pPr>
      <w:r>
        <w:rPr>
          <w:rFonts w:ascii="Arial" w:hAnsi="Arial" w:cs="Arial"/>
          <w:sz w:val="22"/>
          <w:szCs w:val="22"/>
        </w:rPr>
        <w:t>It is therefore, the intention of the authors to address the aforementioned disparity in literature and the consequent gap in knowledge by examining hotel unit managerial perceptions regarding the definition, implementation and measurement of service quality ethos.</w:t>
      </w:r>
      <w:r w:rsidR="0092644A">
        <w:rPr>
          <w:rFonts w:ascii="Arial" w:hAnsi="Arial" w:cs="Arial"/>
          <w:sz w:val="22"/>
          <w:szCs w:val="22"/>
        </w:rPr>
        <w:t xml:space="preserve"> The intention is to develop a deep and rich understanding and highlight a contextual hotel unit managers’ perspective on the significance of service quality to a hotel’s competitiveness.</w:t>
      </w:r>
    </w:p>
    <w:p w:rsidR="002D7FC3" w:rsidRPr="00697AD3" w:rsidRDefault="002D7FC3" w:rsidP="002D7FC3">
      <w:pPr>
        <w:spacing w:line="480" w:lineRule="auto"/>
        <w:jc w:val="both"/>
        <w:rPr>
          <w:rFonts w:ascii="Arial" w:hAnsi="Arial" w:cs="Arial"/>
          <w:sz w:val="22"/>
          <w:szCs w:val="22"/>
        </w:rPr>
      </w:pPr>
      <w:r>
        <w:rPr>
          <w:rFonts w:ascii="Arial" w:hAnsi="Arial" w:cs="Arial"/>
          <w:sz w:val="22"/>
          <w:szCs w:val="22"/>
        </w:rPr>
        <w:lastRenderedPageBreak/>
        <w:t>This study</w:t>
      </w:r>
      <w:r w:rsidRPr="00697AD3">
        <w:rPr>
          <w:rFonts w:ascii="Arial" w:hAnsi="Arial" w:cs="Arial"/>
          <w:sz w:val="22"/>
          <w:szCs w:val="22"/>
        </w:rPr>
        <w:t xml:space="preserve"> has identified a “gap” in knowledge between what UK hotel professionals conceptualise and what they practice in terms of service quality an</w:t>
      </w:r>
      <w:r>
        <w:rPr>
          <w:rFonts w:ascii="Arial" w:hAnsi="Arial" w:cs="Arial"/>
          <w:sz w:val="22"/>
          <w:szCs w:val="22"/>
        </w:rPr>
        <w:t>d business performance. This is</w:t>
      </w:r>
      <w:r w:rsidRPr="00697AD3">
        <w:rPr>
          <w:rFonts w:ascii="Arial" w:hAnsi="Arial" w:cs="Arial"/>
          <w:sz w:val="22"/>
          <w:szCs w:val="22"/>
        </w:rPr>
        <w:t xml:space="preserve"> the f</w:t>
      </w:r>
      <w:r>
        <w:rPr>
          <w:rFonts w:ascii="Arial" w:hAnsi="Arial" w:cs="Arial"/>
          <w:sz w:val="22"/>
          <w:szCs w:val="22"/>
        </w:rPr>
        <w:t xml:space="preserve">irst work in this area and </w:t>
      </w:r>
      <w:r w:rsidRPr="00697AD3">
        <w:rPr>
          <w:rFonts w:ascii="Arial" w:hAnsi="Arial" w:cs="Arial"/>
          <w:sz w:val="22"/>
          <w:szCs w:val="22"/>
        </w:rPr>
        <w:t>make</w:t>
      </w:r>
      <w:r>
        <w:rPr>
          <w:rFonts w:ascii="Arial" w:hAnsi="Arial" w:cs="Arial"/>
          <w:sz w:val="22"/>
          <w:szCs w:val="22"/>
        </w:rPr>
        <w:t>s</w:t>
      </w:r>
      <w:r w:rsidRPr="00697AD3">
        <w:rPr>
          <w:rFonts w:ascii="Arial" w:hAnsi="Arial" w:cs="Arial"/>
          <w:sz w:val="22"/>
          <w:szCs w:val="22"/>
        </w:rPr>
        <w:t xml:space="preserve"> significant contributions to knowledge. </w:t>
      </w:r>
    </w:p>
    <w:p w:rsidR="00B216EE" w:rsidRPr="00697AD3" w:rsidRDefault="00B216EE" w:rsidP="00D96CB8">
      <w:pPr>
        <w:spacing w:line="480" w:lineRule="auto"/>
        <w:jc w:val="both"/>
        <w:rPr>
          <w:rFonts w:ascii="Arial" w:hAnsi="Arial" w:cs="Arial"/>
          <w:sz w:val="22"/>
          <w:szCs w:val="22"/>
        </w:rPr>
      </w:pPr>
    </w:p>
    <w:p w:rsidR="00D96CB8" w:rsidRPr="004C6232" w:rsidRDefault="004C6232" w:rsidP="00D96CB8">
      <w:pPr>
        <w:spacing w:line="480" w:lineRule="auto"/>
        <w:jc w:val="both"/>
        <w:rPr>
          <w:rFonts w:ascii="Arial Black" w:hAnsi="Arial Black" w:cs="Arial"/>
          <w:b/>
          <w:bCs/>
          <w:sz w:val="22"/>
          <w:szCs w:val="22"/>
        </w:rPr>
      </w:pPr>
      <w:r w:rsidRPr="004C6232">
        <w:rPr>
          <w:rFonts w:ascii="Arial Black" w:hAnsi="Arial Black" w:cs="Arial"/>
          <w:b/>
          <w:bCs/>
          <w:sz w:val="22"/>
          <w:szCs w:val="22"/>
        </w:rPr>
        <w:t>Service Quality</w:t>
      </w:r>
    </w:p>
    <w:p w:rsidR="00D96CB8" w:rsidRDefault="000778E4" w:rsidP="00D96CB8">
      <w:pPr>
        <w:spacing w:line="480" w:lineRule="auto"/>
        <w:jc w:val="both"/>
        <w:rPr>
          <w:rFonts w:ascii="Arial" w:hAnsi="Arial" w:cs="Arial"/>
          <w:sz w:val="22"/>
          <w:szCs w:val="22"/>
        </w:rPr>
      </w:pPr>
      <w:r>
        <w:rPr>
          <w:rFonts w:ascii="Arial" w:hAnsi="Arial" w:cs="Arial"/>
          <w:sz w:val="22"/>
          <w:szCs w:val="22"/>
        </w:rPr>
        <w:t>S</w:t>
      </w:r>
      <w:r w:rsidR="00D96CB8" w:rsidRPr="00697AD3">
        <w:rPr>
          <w:rFonts w:ascii="Arial" w:hAnsi="Arial" w:cs="Arial"/>
          <w:sz w:val="22"/>
          <w:szCs w:val="22"/>
        </w:rPr>
        <w:t>ervice</w:t>
      </w:r>
      <w:r>
        <w:rPr>
          <w:rFonts w:ascii="Arial" w:hAnsi="Arial" w:cs="Arial"/>
          <w:sz w:val="22"/>
          <w:szCs w:val="22"/>
        </w:rPr>
        <w:t xml:space="preserve"> quality derives from the </w:t>
      </w:r>
      <w:r w:rsidR="00D96CB8" w:rsidRPr="00697AD3">
        <w:rPr>
          <w:rFonts w:ascii="Arial" w:hAnsi="Arial" w:cs="Arial"/>
          <w:sz w:val="22"/>
          <w:szCs w:val="22"/>
        </w:rPr>
        <w:t>field of marketing which values the human interaction between a business and its cus</w:t>
      </w:r>
      <w:r>
        <w:rPr>
          <w:rFonts w:ascii="Arial" w:hAnsi="Arial" w:cs="Arial"/>
          <w:sz w:val="22"/>
          <w:szCs w:val="22"/>
        </w:rPr>
        <w:t xml:space="preserve">tomers (Antony et al., 2004). It </w:t>
      </w:r>
      <w:r w:rsidR="00D96CB8" w:rsidRPr="00697AD3">
        <w:rPr>
          <w:rFonts w:ascii="Arial" w:hAnsi="Arial" w:cs="Arial"/>
          <w:sz w:val="22"/>
          <w:szCs w:val="22"/>
        </w:rPr>
        <w:t xml:space="preserve">incorporates the concept of meeting and exceeding customer expectations and it is generally accepted that better service quality impacts positively on an organisation’s performance and competitive positioning (Parasuraman et al., 1985; 1988; Zeithaml et al, 1990; Harrington and Akehurst, 1996). </w:t>
      </w:r>
    </w:p>
    <w:p w:rsidR="00A9508D" w:rsidRDefault="00A9508D" w:rsidP="00D96CB8">
      <w:pPr>
        <w:spacing w:line="480" w:lineRule="auto"/>
        <w:jc w:val="both"/>
        <w:rPr>
          <w:rFonts w:ascii="Arial" w:hAnsi="Arial" w:cs="Arial"/>
          <w:sz w:val="22"/>
          <w:szCs w:val="22"/>
        </w:rPr>
      </w:pPr>
    </w:p>
    <w:p w:rsidR="00404A75" w:rsidRDefault="00A9508D" w:rsidP="00D96CB8">
      <w:pPr>
        <w:spacing w:line="480" w:lineRule="auto"/>
        <w:jc w:val="both"/>
        <w:rPr>
          <w:rFonts w:ascii="Arial" w:hAnsi="Arial" w:cs="Arial"/>
          <w:sz w:val="22"/>
          <w:szCs w:val="22"/>
        </w:rPr>
      </w:pPr>
      <w:r>
        <w:rPr>
          <w:rFonts w:ascii="Arial" w:hAnsi="Arial" w:cs="Arial"/>
          <w:sz w:val="22"/>
          <w:szCs w:val="22"/>
        </w:rPr>
        <w:t>However, the definition of service quality is fraught with disagreements (</w:t>
      </w:r>
      <w:r w:rsidR="00404A75">
        <w:rPr>
          <w:rFonts w:ascii="Arial" w:hAnsi="Arial" w:cs="Arial"/>
          <w:sz w:val="22"/>
          <w:szCs w:val="22"/>
        </w:rPr>
        <w:t xml:space="preserve">Robinson, 1999: </w:t>
      </w:r>
      <w:r>
        <w:rPr>
          <w:rFonts w:ascii="Arial" w:hAnsi="Arial" w:cs="Arial"/>
          <w:sz w:val="22"/>
          <w:szCs w:val="22"/>
        </w:rPr>
        <w:t>Presbury et al., 2005</w:t>
      </w:r>
      <w:r w:rsidR="00404A75">
        <w:rPr>
          <w:rFonts w:ascii="Arial" w:hAnsi="Arial" w:cs="Arial"/>
          <w:sz w:val="22"/>
          <w:szCs w:val="22"/>
        </w:rPr>
        <w:t>). As a consequent there are numerous definitions of quality.  American quality gurus provided the earliest definitions for quality.</w:t>
      </w:r>
    </w:p>
    <w:p w:rsidR="00404A75" w:rsidRDefault="00404A75" w:rsidP="00D96CB8">
      <w:pPr>
        <w:spacing w:line="480" w:lineRule="auto"/>
        <w:jc w:val="both"/>
        <w:rPr>
          <w:rFonts w:ascii="Arial" w:hAnsi="Arial" w:cs="Arial"/>
          <w:sz w:val="22"/>
          <w:szCs w:val="22"/>
        </w:rPr>
      </w:pPr>
    </w:p>
    <w:p w:rsidR="00A9508D" w:rsidRDefault="00404A75" w:rsidP="00D96CB8">
      <w:pPr>
        <w:spacing w:line="480" w:lineRule="auto"/>
        <w:jc w:val="both"/>
        <w:rPr>
          <w:rFonts w:ascii="Arial" w:hAnsi="Arial" w:cs="Arial"/>
          <w:sz w:val="22"/>
          <w:szCs w:val="22"/>
        </w:rPr>
      </w:pPr>
      <w:r>
        <w:rPr>
          <w:rFonts w:ascii="Arial" w:hAnsi="Arial" w:cs="Arial"/>
          <w:sz w:val="22"/>
          <w:szCs w:val="22"/>
        </w:rPr>
        <w:t>Juran (1982; 1988) defined quality as ‘fitness for purpose whereas Crosby</w:t>
      </w:r>
      <w:r w:rsidR="0075178D">
        <w:rPr>
          <w:rFonts w:ascii="Arial" w:hAnsi="Arial" w:cs="Arial"/>
          <w:sz w:val="22"/>
          <w:szCs w:val="22"/>
        </w:rPr>
        <w:t xml:space="preserve"> (1984</w:t>
      </w:r>
      <w:r w:rsidR="00646812">
        <w:rPr>
          <w:rFonts w:ascii="Arial" w:hAnsi="Arial" w:cs="Arial"/>
          <w:sz w:val="22"/>
          <w:szCs w:val="22"/>
        </w:rPr>
        <w:t>)</w:t>
      </w:r>
      <w:r>
        <w:rPr>
          <w:rFonts w:ascii="Arial" w:hAnsi="Arial" w:cs="Arial"/>
          <w:sz w:val="22"/>
          <w:szCs w:val="22"/>
        </w:rPr>
        <w:t xml:space="preserve"> defined it as ‘conformance to requirements’, whilst Garvin (1988), identified internal and external failures and measured quality by counting malfunctions.</w:t>
      </w:r>
    </w:p>
    <w:p w:rsidR="00404A75" w:rsidRDefault="00404A75" w:rsidP="00D96CB8">
      <w:pPr>
        <w:spacing w:line="480" w:lineRule="auto"/>
        <w:jc w:val="both"/>
        <w:rPr>
          <w:rFonts w:ascii="Arial" w:hAnsi="Arial" w:cs="Arial"/>
          <w:sz w:val="22"/>
          <w:szCs w:val="22"/>
        </w:rPr>
      </w:pPr>
    </w:p>
    <w:p w:rsidR="00404A75" w:rsidRDefault="00404A75" w:rsidP="00D96CB8">
      <w:pPr>
        <w:spacing w:line="480" w:lineRule="auto"/>
        <w:jc w:val="both"/>
        <w:rPr>
          <w:rFonts w:ascii="Arial" w:hAnsi="Arial" w:cs="Arial"/>
          <w:sz w:val="22"/>
          <w:szCs w:val="22"/>
        </w:rPr>
      </w:pPr>
      <w:r>
        <w:rPr>
          <w:rFonts w:ascii="Arial" w:hAnsi="Arial" w:cs="Arial"/>
          <w:sz w:val="22"/>
          <w:szCs w:val="22"/>
        </w:rPr>
        <w:t>However, these definitions derive from a goods manufacturing perspective and are not applicable to services</w:t>
      </w:r>
      <w:r w:rsidR="00677297">
        <w:rPr>
          <w:rFonts w:ascii="Arial" w:hAnsi="Arial" w:cs="Arial"/>
          <w:sz w:val="22"/>
          <w:szCs w:val="22"/>
        </w:rPr>
        <w:t xml:space="preserve"> (Gronroos, 1984; Parasuraman et al., 1985; 1988). The second series of definitions sought to define quality from a services perspective.</w:t>
      </w:r>
    </w:p>
    <w:p w:rsidR="00677297" w:rsidRDefault="00677297" w:rsidP="00D96CB8">
      <w:pPr>
        <w:spacing w:line="480" w:lineRule="auto"/>
        <w:jc w:val="both"/>
        <w:rPr>
          <w:rFonts w:ascii="Arial" w:hAnsi="Arial" w:cs="Arial"/>
          <w:sz w:val="22"/>
          <w:szCs w:val="22"/>
        </w:rPr>
      </w:pPr>
    </w:p>
    <w:p w:rsidR="002D7FC3" w:rsidRDefault="00677297" w:rsidP="00D96CB8">
      <w:pPr>
        <w:spacing w:line="480" w:lineRule="auto"/>
        <w:jc w:val="both"/>
        <w:rPr>
          <w:rFonts w:ascii="Arial" w:hAnsi="Arial" w:cs="Arial"/>
          <w:sz w:val="22"/>
          <w:szCs w:val="22"/>
        </w:rPr>
      </w:pPr>
      <w:r>
        <w:rPr>
          <w:rFonts w:ascii="Arial" w:hAnsi="Arial" w:cs="Arial"/>
          <w:sz w:val="22"/>
          <w:szCs w:val="22"/>
        </w:rPr>
        <w:t>Gronroos (1984) divided service quality into three components: technical, functional and image and argued that functional quality</w:t>
      </w:r>
      <w:r w:rsidR="00E46135">
        <w:rPr>
          <w:rFonts w:ascii="Arial" w:hAnsi="Arial" w:cs="Arial"/>
          <w:sz w:val="22"/>
          <w:szCs w:val="22"/>
        </w:rPr>
        <w:t xml:space="preserve"> as the most critical aspect. </w:t>
      </w:r>
    </w:p>
    <w:p w:rsidR="00677297" w:rsidRDefault="00E46135" w:rsidP="00D96CB8">
      <w:pPr>
        <w:spacing w:line="480" w:lineRule="auto"/>
        <w:jc w:val="both"/>
        <w:rPr>
          <w:rFonts w:ascii="Arial" w:hAnsi="Arial" w:cs="Arial"/>
          <w:sz w:val="22"/>
          <w:szCs w:val="22"/>
        </w:rPr>
      </w:pPr>
      <w:r>
        <w:rPr>
          <w:rFonts w:ascii="Arial" w:hAnsi="Arial" w:cs="Arial"/>
          <w:sz w:val="22"/>
          <w:szCs w:val="22"/>
        </w:rPr>
        <w:lastRenderedPageBreak/>
        <w:t>Lewis and Booms (1983) defined quality as a measure of how well the service level delivered matches the customer’s expectations.</w:t>
      </w:r>
    </w:p>
    <w:p w:rsidR="00E46135" w:rsidRDefault="00E46135" w:rsidP="00D96CB8">
      <w:pPr>
        <w:spacing w:line="480" w:lineRule="auto"/>
        <w:jc w:val="both"/>
        <w:rPr>
          <w:rFonts w:ascii="Arial" w:hAnsi="Arial" w:cs="Arial"/>
          <w:sz w:val="22"/>
          <w:szCs w:val="22"/>
        </w:rPr>
      </w:pPr>
    </w:p>
    <w:p w:rsidR="00E46135" w:rsidRDefault="00E46135" w:rsidP="00D96CB8">
      <w:pPr>
        <w:spacing w:line="480" w:lineRule="auto"/>
        <w:jc w:val="both"/>
        <w:rPr>
          <w:rFonts w:ascii="Arial" w:hAnsi="Arial" w:cs="Arial"/>
          <w:sz w:val="22"/>
          <w:szCs w:val="22"/>
        </w:rPr>
      </w:pPr>
      <w:r>
        <w:rPr>
          <w:rFonts w:ascii="Arial" w:hAnsi="Arial" w:cs="Arial"/>
          <w:sz w:val="22"/>
          <w:szCs w:val="22"/>
        </w:rPr>
        <w:t>Parasuraman et al. (1985) defined service quality as a gap between customers’ expectations and the performance they actually receive whilst Asher (1996) suggest that quality is the degree to which a customer’s perceived expectations are met based on a subjective judgement of the service transaction.</w:t>
      </w:r>
    </w:p>
    <w:p w:rsidR="00E46135" w:rsidRDefault="00E46135" w:rsidP="00D96CB8">
      <w:pPr>
        <w:spacing w:line="480" w:lineRule="auto"/>
        <w:jc w:val="both"/>
        <w:rPr>
          <w:rFonts w:ascii="Arial" w:hAnsi="Arial" w:cs="Arial"/>
          <w:sz w:val="22"/>
          <w:szCs w:val="22"/>
        </w:rPr>
      </w:pPr>
    </w:p>
    <w:p w:rsidR="00E46135" w:rsidRDefault="00E46135" w:rsidP="00D96CB8">
      <w:pPr>
        <w:spacing w:line="480" w:lineRule="auto"/>
        <w:jc w:val="both"/>
        <w:rPr>
          <w:rFonts w:ascii="Arial" w:hAnsi="Arial" w:cs="Arial"/>
          <w:sz w:val="22"/>
          <w:szCs w:val="22"/>
        </w:rPr>
      </w:pPr>
      <w:r>
        <w:rPr>
          <w:rFonts w:ascii="Arial" w:hAnsi="Arial" w:cs="Arial"/>
          <w:sz w:val="22"/>
          <w:szCs w:val="22"/>
        </w:rPr>
        <w:t>The review of service quality definition</w:t>
      </w:r>
      <w:r w:rsidR="00F851E0">
        <w:rPr>
          <w:rFonts w:ascii="Arial" w:hAnsi="Arial" w:cs="Arial"/>
          <w:sz w:val="22"/>
          <w:szCs w:val="22"/>
        </w:rPr>
        <w:t>s is important to the study as accurate knowledge of what customers expect is the first and perhaps the most critical step in delivering service quality. Furthermore, the controversies that belie service quality implementation may stem from the difficulties that surround the definition of the quality concept (Robinson, 1999).</w:t>
      </w:r>
    </w:p>
    <w:p w:rsidR="00F851E0" w:rsidRDefault="00F851E0" w:rsidP="00D96CB8">
      <w:pPr>
        <w:spacing w:line="480" w:lineRule="auto"/>
        <w:jc w:val="both"/>
        <w:rPr>
          <w:rFonts w:ascii="Arial" w:hAnsi="Arial" w:cs="Arial"/>
          <w:sz w:val="22"/>
          <w:szCs w:val="22"/>
        </w:rPr>
      </w:pPr>
    </w:p>
    <w:p w:rsidR="00F851E0" w:rsidRDefault="00F851E0" w:rsidP="00D96CB8">
      <w:pPr>
        <w:spacing w:line="480" w:lineRule="auto"/>
        <w:jc w:val="both"/>
        <w:rPr>
          <w:rFonts w:ascii="Arial" w:hAnsi="Arial" w:cs="Arial"/>
          <w:sz w:val="22"/>
          <w:szCs w:val="22"/>
        </w:rPr>
      </w:pPr>
      <w:r>
        <w:rPr>
          <w:rFonts w:ascii="Arial" w:hAnsi="Arial" w:cs="Arial"/>
          <w:sz w:val="22"/>
          <w:szCs w:val="22"/>
        </w:rPr>
        <w:t>Given the multiplicity of definitions for quality available, the authors propose that the first step that quality researchers should carry out is to ascertain how middle level managers conceptualise the quality concept. This will enable the authors to make context informed judgements on the actions of managers.</w:t>
      </w:r>
    </w:p>
    <w:p w:rsidR="000B4507" w:rsidRDefault="000B4507" w:rsidP="00D96CB8">
      <w:pPr>
        <w:spacing w:line="480" w:lineRule="auto"/>
        <w:jc w:val="both"/>
        <w:rPr>
          <w:rFonts w:ascii="Arial Black" w:hAnsi="Arial Black" w:cs="Arial"/>
          <w:sz w:val="22"/>
          <w:szCs w:val="22"/>
        </w:rPr>
      </w:pPr>
    </w:p>
    <w:p w:rsidR="00D96CB8" w:rsidRPr="002D7FC3" w:rsidRDefault="00F851E0" w:rsidP="00D96CB8">
      <w:pPr>
        <w:spacing w:line="480" w:lineRule="auto"/>
        <w:jc w:val="both"/>
        <w:rPr>
          <w:rFonts w:ascii="Arial Black" w:hAnsi="Arial Black" w:cs="Arial"/>
          <w:sz w:val="22"/>
          <w:szCs w:val="22"/>
        </w:rPr>
      </w:pPr>
      <w:r w:rsidRPr="002D7FC3">
        <w:rPr>
          <w:rFonts w:ascii="Arial Black" w:hAnsi="Arial Black" w:cs="Arial"/>
          <w:sz w:val="22"/>
          <w:szCs w:val="22"/>
        </w:rPr>
        <w:t>Business Performance</w:t>
      </w:r>
    </w:p>
    <w:p w:rsidR="00D96CB8" w:rsidRDefault="000778E4" w:rsidP="00D96CB8">
      <w:pPr>
        <w:spacing w:line="480" w:lineRule="auto"/>
        <w:jc w:val="both"/>
        <w:rPr>
          <w:rFonts w:ascii="Arial" w:hAnsi="Arial" w:cs="Arial"/>
          <w:sz w:val="22"/>
          <w:szCs w:val="22"/>
        </w:rPr>
      </w:pPr>
      <w:r>
        <w:rPr>
          <w:rFonts w:ascii="Arial" w:hAnsi="Arial" w:cs="Arial"/>
          <w:sz w:val="22"/>
          <w:szCs w:val="22"/>
        </w:rPr>
        <w:t>B</w:t>
      </w:r>
      <w:r w:rsidR="00F851E0">
        <w:rPr>
          <w:rFonts w:ascii="Arial" w:hAnsi="Arial" w:cs="Arial"/>
          <w:sz w:val="22"/>
          <w:szCs w:val="22"/>
        </w:rPr>
        <w:t>usiness performance</w:t>
      </w:r>
      <w:r>
        <w:rPr>
          <w:rFonts w:ascii="Arial" w:hAnsi="Arial" w:cs="Arial"/>
          <w:sz w:val="22"/>
          <w:szCs w:val="22"/>
        </w:rPr>
        <w:t xml:space="preserve"> derives from the </w:t>
      </w:r>
      <w:r w:rsidR="00D96CB8" w:rsidRPr="00697AD3">
        <w:rPr>
          <w:rFonts w:ascii="Arial" w:hAnsi="Arial" w:cs="Arial"/>
          <w:sz w:val="22"/>
          <w:szCs w:val="22"/>
        </w:rPr>
        <w:t>field of strategic management which is concerned with evaluating the efficiency and effectiveness of business actions towards the attainment of organisational goals (Neely, 1998).</w:t>
      </w:r>
    </w:p>
    <w:p w:rsidR="00A21211" w:rsidRDefault="00A21211" w:rsidP="00D96CB8">
      <w:pPr>
        <w:spacing w:line="480" w:lineRule="auto"/>
        <w:jc w:val="both"/>
        <w:rPr>
          <w:rFonts w:ascii="Arial" w:hAnsi="Arial" w:cs="Arial"/>
          <w:sz w:val="22"/>
          <w:szCs w:val="22"/>
        </w:rPr>
      </w:pPr>
    </w:p>
    <w:p w:rsidR="00A21211" w:rsidRDefault="00A21211" w:rsidP="00D96CB8">
      <w:pPr>
        <w:spacing w:line="480" w:lineRule="auto"/>
        <w:jc w:val="both"/>
        <w:rPr>
          <w:rFonts w:ascii="Arial" w:hAnsi="Arial" w:cs="Arial"/>
          <w:sz w:val="22"/>
          <w:szCs w:val="22"/>
        </w:rPr>
      </w:pPr>
      <w:r>
        <w:rPr>
          <w:rFonts w:ascii="Arial" w:hAnsi="Arial" w:cs="Arial"/>
          <w:sz w:val="22"/>
          <w:szCs w:val="22"/>
        </w:rPr>
        <w:t>There is consensus in the reviewed literature that performance management and improvement is at the ‘heart’ of strategic management (Harrington and Akehurst, 1996; 2000; Kaplan and Norton 1992; 1996). Indeed much of the thinking on strategy is concerned with defining and measuring performance (Atkinson and Brown, 2001).</w:t>
      </w:r>
    </w:p>
    <w:p w:rsidR="00A21211" w:rsidRDefault="00A21211" w:rsidP="00D96CB8">
      <w:pPr>
        <w:spacing w:line="480" w:lineRule="auto"/>
        <w:jc w:val="both"/>
        <w:rPr>
          <w:rFonts w:ascii="Arial" w:hAnsi="Arial" w:cs="Arial"/>
          <w:sz w:val="22"/>
          <w:szCs w:val="22"/>
        </w:rPr>
      </w:pPr>
    </w:p>
    <w:p w:rsidR="00A21211" w:rsidRDefault="00A21211" w:rsidP="00D96CB8">
      <w:pPr>
        <w:spacing w:line="480" w:lineRule="auto"/>
        <w:jc w:val="both"/>
        <w:rPr>
          <w:rFonts w:ascii="Arial" w:hAnsi="Arial" w:cs="Arial"/>
          <w:sz w:val="22"/>
          <w:szCs w:val="22"/>
        </w:rPr>
      </w:pPr>
      <w:r>
        <w:rPr>
          <w:rFonts w:ascii="Arial" w:hAnsi="Arial" w:cs="Arial"/>
          <w:sz w:val="22"/>
          <w:szCs w:val="22"/>
        </w:rPr>
        <w:t>Despite the importance attached to it, like service quality, the concept of business performance is fraught with definitional problems (Andersen et al., 2006). The Institute of Personnel Management (1992) provided one</w:t>
      </w:r>
      <w:r w:rsidR="00B03DD7">
        <w:rPr>
          <w:rFonts w:ascii="Arial" w:hAnsi="Arial" w:cs="Arial"/>
          <w:sz w:val="22"/>
          <w:szCs w:val="22"/>
        </w:rPr>
        <w:t xml:space="preserve"> of</w:t>
      </w:r>
      <w:r>
        <w:rPr>
          <w:rFonts w:ascii="Arial" w:hAnsi="Arial" w:cs="Arial"/>
          <w:sz w:val="22"/>
          <w:szCs w:val="22"/>
        </w:rPr>
        <w:t xml:space="preserve"> the most wide</w:t>
      </w:r>
      <w:r w:rsidR="00B03DD7">
        <w:rPr>
          <w:rFonts w:ascii="Arial" w:hAnsi="Arial" w:cs="Arial"/>
          <w:sz w:val="22"/>
          <w:szCs w:val="22"/>
        </w:rPr>
        <w:t>ly</w:t>
      </w:r>
      <w:r>
        <w:rPr>
          <w:rFonts w:ascii="Arial" w:hAnsi="Arial" w:cs="Arial"/>
          <w:sz w:val="22"/>
          <w:szCs w:val="22"/>
        </w:rPr>
        <w:t xml:space="preserve"> used </w:t>
      </w:r>
      <w:r w:rsidR="00A75DB6">
        <w:rPr>
          <w:rFonts w:ascii="Arial" w:hAnsi="Arial" w:cs="Arial"/>
          <w:sz w:val="22"/>
          <w:szCs w:val="22"/>
        </w:rPr>
        <w:t>definitions:</w:t>
      </w:r>
    </w:p>
    <w:p w:rsidR="00A75DB6" w:rsidRPr="00A75DB6" w:rsidRDefault="00A75DB6" w:rsidP="00A75DB6">
      <w:pPr>
        <w:spacing w:line="480" w:lineRule="auto"/>
        <w:jc w:val="both"/>
        <w:rPr>
          <w:rFonts w:ascii="Arial" w:hAnsi="Arial" w:cs="Arial"/>
          <w:sz w:val="22"/>
          <w:szCs w:val="22"/>
        </w:rPr>
      </w:pPr>
    </w:p>
    <w:p w:rsidR="00A75DB6" w:rsidRPr="00A75DB6" w:rsidRDefault="00A75DB6" w:rsidP="00A75DB6">
      <w:pPr>
        <w:pStyle w:val="Quote"/>
        <w:spacing w:line="480" w:lineRule="auto"/>
        <w:ind w:left="720"/>
        <w:jc w:val="both"/>
        <w:rPr>
          <w:rFonts w:cs="Arial"/>
          <w:b w:val="0"/>
          <w:bCs/>
        </w:rPr>
      </w:pPr>
      <w:r w:rsidRPr="00A75DB6">
        <w:rPr>
          <w:rFonts w:cs="Arial"/>
          <w:b w:val="0"/>
          <w:bCs/>
        </w:rPr>
        <w:t>‘A philosophy rather than a clearly defined process or set of policies… An approach to achieving a shared vision of the purpose and aims of the organisation, helping each individual employee to understand and recognise their part in contributing to those aims and in so doing, manage and enhance the performance of the organisation’</w:t>
      </w:r>
    </w:p>
    <w:p w:rsidR="00A75DB6" w:rsidRDefault="00A75DB6" w:rsidP="00A75DB6">
      <w:pPr>
        <w:spacing w:line="480" w:lineRule="auto"/>
        <w:jc w:val="both"/>
        <w:rPr>
          <w:rFonts w:ascii="Arial" w:hAnsi="Arial" w:cs="Arial"/>
          <w:sz w:val="22"/>
          <w:szCs w:val="22"/>
        </w:rPr>
      </w:pPr>
      <w:r w:rsidRPr="00A75DB6">
        <w:rPr>
          <w:rFonts w:ascii="Arial" w:hAnsi="Arial" w:cs="Arial"/>
          <w:sz w:val="22"/>
          <w:szCs w:val="22"/>
        </w:rPr>
        <w:t>Cokins</w:t>
      </w:r>
      <w:r>
        <w:rPr>
          <w:rFonts w:ascii="Arial" w:hAnsi="Arial" w:cs="Arial"/>
          <w:sz w:val="22"/>
          <w:szCs w:val="22"/>
        </w:rPr>
        <w:t xml:space="preserve"> (2006:2) defined performance as the framework for managing the execution of an organisation’s strategy. In other words it describes the process of how an organisation translates plans into results. Thus business performance is related to success and the construct of ‘excellence’ as proposed by Peters and Waterman in the 1980s.</w:t>
      </w:r>
    </w:p>
    <w:p w:rsidR="00A75DB6" w:rsidRDefault="00A75DB6" w:rsidP="00A75DB6">
      <w:pPr>
        <w:spacing w:line="480" w:lineRule="auto"/>
        <w:jc w:val="both"/>
        <w:rPr>
          <w:rFonts w:ascii="Arial" w:hAnsi="Arial" w:cs="Arial"/>
          <w:sz w:val="22"/>
          <w:szCs w:val="22"/>
        </w:rPr>
      </w:pPr>
    </w:p>
    <w:p w:rsidR="00A75DB6" w:rsidRDefault="00A75DB6" w:rsidP="00A75DB6">
      <w:pPr>
        <w:spacing w:line="480" w:lineRule="auto"/>
        <w:jc w:val="both"/>
        <w:rPr>
          <w:rFonts w:ascii="Arial" w:hAnsi="Arial" w:cs="Arial"/>
          <w:sz w:val="22"/>
          <w:szCs w:val="22"/>
        </w:rPr>
      </w:pPr>
      <w:r>
        <w:rPr>
          <w:rFonts w:ascii="Arial" w:hAnsi="Arial" w:cs="Arial"/>
          <w:sz w:val="22"/>
          <w:szCs w:val="22"/>
        </w:rPr>
        <w:t>In the hotel industry business performance could be viewed in terms of how well stakeholders’ expectations are fulfilled</w:t>
      </w:r>
      <w:r w:rsidR="002D7FC3">
        <w:rPr>
          <w:rFonts w:ascii="Arial" w:hAnsi="Arial" w:cs="Arial"/>
          <w:sz w:val="22"/>
          <w:szCs w:val="22"/>
        </w:rPr>
        <w:t xml:space="preserve"> (Phillips, 1999). However, given the multiplicity of stakeholders, the role of the divergent and often conflicting interests and motives of the various stakeholders should be borne in mind when measuring performance (Phillips, 1999).</w:t>
      </w:r>
    </w:p>
    <w:p w:rsidR="002D7FC3" w:rsidRDefault="002D7FC3" w:rsidP="00A75DB6">
      <w:pPr>
        <w:spacing w:line="480" w:lineRule="auto"/>
        <w:jc w:val="both"/>
        <w:rPr>
          <w:rFonts w:ascii="Arial" w:hAnsi="Arial" w:cs="Arial"/>
          <w:sz w:val="22"/>
          <w:szCs w:val="22"/>
        </w:rPr>
      </w:pPr>
    </w:p>
    <w:p w:rsidR="002D7FC3" w:rsidRDefault="002D7FC3" w:rsidP="00A75DB6">
      <w:pPr>
        <w:spacing w:line="480" w:lineRule="auto"/>
        <w:jc w:val="both"/>
        <w:rPr>
          <w:rFonts w:ascii="Arial" w:hAnsi="Arial" w:cs="Arial"/>
          <w:sz w:val="22"/>
          <w:szCs w:val="22"/>
        </w:rPr>
      </w:pPr>
      <w:r>
        <w:rPr>
          <w:rFonts w:ascii="Arial" w:hAnsi="Arial" w:cs="Arial"/>
          <w:sz w:val="22"/>
          <w:szCs w:val="22"/>
        </w:rPr>
        <w:t>As with service quality, the authors propose to start by exploring middle management perceptions of business performance before examining the implementation</w:t>
      </w:r>
    </w:p>
    <w:p w:rsidR="00B03DD7" w:rsidRPr="00A75DB6" w:rsidRDefault="00B03DD7" w:rsidP="00A75DB6">
      <w:pPr>
        <w:spacing w:line="480" w:lineRule="auto"/>
        <w:jc w:val="both"/>
        <w:rPr>
          <w:rFonts w:ascii="Arial" w:hAnsi="Arial" w:cs="Arial"/>
          <w:sz w:val="22"/>
          <w:szCs w:val="22"/>
        </w:rPr>
      </w:pPr>
    </w:p>
    <w:p w:rsidR="00D96CB8" w:rsidRPr="002D7FC3" w:rsidRDefault="002D7FC3" w:rsidP="00D96CB8">
      <w:pPr>
        <w:spacing w:line="480" w:lineRule="auto"/>
        <w:jc w:val="both"/>
        <w:rPr>
          <w:rFonts w:ascii="Arial Black" w:hAnsi="Arial Black" w:cs="Arial"/>
          <w:sz w:val="22"/>
          <w:szCs w:val="22"/>
        </w:rPr>
      </w:pPr>
      <w:r w:rsidRPr="002D7FC3">
        <w:rPr>
          <w:rFonts w:ascii="Arial Black" w:hAnsi="Arial Black" w:cs="Arial"/>
          <w:sz w:val="22"/>
          <w:szCs w:val="22"/>
        </w:rPr>
        <w:t>Service Quality and Business Performance</w:t>
      </w:r>
    </w:p>
    <w:p w:rsidR="000B4507" w:rsidRDefault="000778E4" w:rsidP="00D96CB8">
      <w:pPr>
        <w:spacing w:line="480" w:lineRule="auto"/>
        <w:jc w:val="both"/>
        <w:rPr>
          <w:rFonts w:ascii="Arial" w:hAnsi="Arial" w:cs="Arial"/>
          <w:sz w:val="22"/>
          <w:szCs w:val="22"/>
        </w:rPr>
      </w:pPr>
      <w:r>
        <w:rPr>
          <w:rFonts w:ascii="Arial" w:hAnsi="Arial" w:cs="Arial"/>
          <w:sz w:val="22"/>
          <w:szCs w:val="22"/>
        </w:rPr>
        <w:t>The services literature</w:t>
      </w:r>
      <w:r w:rsidR="00FE7281">
        <w:rPr>
          <w:rFonts w:ascii="Arial" w:hAnsi="Arial" w:cs="Arial"/>
          <w:sz w:val="22"/>
          <w:szCs w:val="22"/>
        </w:rPr>
        <w:t xml:space="preserve"> and research</w:t>
      </w:r>
      <w:r>
        <w:rPr>
          <w:rFonts w:ascii="Arial" w:hAnsi="Arial" w:cs="Arial"/>
          <w:sz w:val="22"/>
          <w:szCs w:val="22"/>
        </w:rPr>
        <w:t xml:space="preserve"> suggest</w:t>
      </w:r>
      <w:r w:rsidR="00D96CB8" w:rsidRPr="00697AD3">
        <w:rPr>
          <w:rFonts w:ascii="Arial" w:hAnsi="Arial" w:cs="Arial"/>
          <w:sz w:val="22"/>
          <w:szCs w:val="22"/>
        </w:rPr>
        <w:t xml:space="preserve"> a direct link between service quality and business performance (Buzzel and Gale, 1987; Jacob and Aaker, 1987; Parasuraman et al., 1988; Zeithaml et al, 1990; Parasuraman, 2002)</w:t>
      </w:r>
      <w:r w:rsidR="00304551">
        <w:rPr>
          <w:rFonts w:ascii="Arial" w:hAnsi="Arial" w:cs="Arial"/>
          <w:sz w:val="22"/>
          <w:szCs w:val="22"/>
        </w:rPr>
        <w:t>.</w:t>
      </w:r>
      <w:r w:rsidR="00D96CB8" w:rsidRPr="00697AD3">
        <w:rPr>
          <w:rFonts w:ascii="Arial" w:hAnsi="Arial" w:cs="Arial"/>
          <w:sz w:val="22"/>
          <w:szCs w:val="22"/>
        </w:rPr>
        <w:t xml:space="preserve"> </w:t>
      </w:r>
    </w:p>
    <w:p w:rsidR="00D96CB8" w:rsidRPr="00697AD3" w:rsidRDefault="000B4507" w:rsidP="00D96CB8">
      <w:pPr>
        <w:spacing w:line="480" w:lineRule="auto"/>
        <w:jc w:val="both"/>
        <w:rPr>
          <w:rFonts w:ascii="Arial" w:hAnsi="Arial" w:cs="Arial"/>
          <w:sz w:val="22"/>
          <w:szCs w:val="22"/>
        </w:rPr>
      </w:pPr>
      <w:r>
        <w:rPr>
          <w:rFonts w:ascii="Arial" w:hAnsi="Arial" w:cs="Arial"/>
          <w:sz w:val="22"/>
          <w:szCs w:val="22"/>
        </w:rPr>
        <w:lastRenderedPageBreak/>
        <w:t xml:space="preserve">The link is perceived to be </w:t>
      </w:r>
      <w:r w:rsidR="00D96CB8" w:rsidRPr="00697AD3">
        <w:rPr>
          <w:rFonts w:ascii="Arial" w:hAnsi="Arial" w:cs="Arial"/>
          <w:sz w:val="22"/>
          <w:szCs w:val="22"/>
        </w:rPr>
        <w:t xml:space="preserve">either through offensive marketing by attracting new customers or defensive marketing by retaining the existing customer base (Soteriou and Zenios, 2000). </w:t>
      </w:r>
      <w:r w:rsidR="00D96CB8" w:rsidRPr="00697AD3">
        <w:rPr>
          <w:rFonts w:ascii="Arial" w:hAnsi="Arial" w:cs="Arial"/>
          <w:color w:val="000000"/>
          <w:sz w:val="22"/>
          <w:szCs w:val="22"/>
        </w:rPr>
        <w:t>This has led to an increasing popularity of quality improvement programmes and service quality becoming a strategic issue in services</w:t>
      </w:r>
      <w:r w:rsidR="000778E4">
        <w:rPr>
          <w:rFonts w:ascii="Arial" w:hAnsi="Arial" w:cs="Arial"/>
          <w:color w:val="000000"/>
          <w:sz w:val="22"/>
          <w:szCs w:val="22"/>
        </w:rPr>
        <w:t xml:space="preserve"> </w:t>
      </w:r>
      <w:r w:rsidR="00D96CB8" w:rsidRPr="00697AD3">
        <w:rPr>
          <w:rFonts w:ascii="Arial" w:hAnsi="Arial" w:cs="Arial"/>
          <w:sz w:val="22"/>
          <w:szCs w:val="22"/>
        </w:rPr>
        <w:t>(Soteriou and Zenios, 2000).</w:t>
      </w:r>
      <w:r w:rsidR="00FE7281">
        <w:rPr>
          <w:rFonts w:ascii="Arial" w:hAnsi="Arial" w:cs="Arial"/>
          <w:sz w:val="22"/>
          <w:szCs w:val="22"/>
        </w:rPr>
        <w:t xml:space="preserve"> However,</w:t>
      </w:r>
      <w:r w:rsidR="002D7FC3">
        <w:rPr>
          <w:rFonts w:ascii="Arial" w:hAnsi="Arial" w:cs="Arial"/>
          <w:sz w:val="22"/>
          <w:szCs w:val="22"/>
        </w:rPr>
        <w:t xml:space="preserve"> very few of</w:t>
      </w:r>
      <w:r w:rsidR="00B03F6A">
        <w:rPr>
          <w:rFonts w:ascii="Arial" w:hAnsi="Arial" w:cs="Arial"/>
          <w:sz w:val="22"/>
          <w:szCs w:val="22"/>
        </w:rPr>
        <w:t xml:space="preserve"> the studies to date</w:t>
      </w:r>
      <w:r w:rsidR="00D96CB8" w:rsidRPr="00697AD3">
        <w:rPr>
          <w:rFonts w:ascii="Arial" w:hAnsi="Arial" w:cs="Arial"/>
          <w:sz w:val="22"/>
          <w:szCs w:val="22"/>
        </w:rPr>
        <w:t xml:space="preserve"> have focused on the</w:t>
      </w:r>
      <w:r w:rsidR="0002418A" w:rsidRPr="00697AD3">
        <w:rPr>
          <w:rFonts w:ascii="Arial" w:hAnsi="Arial" w:cs="Arial"/>
          <w:sz w:val="22"/>
          <w:szCs w:val="22"/>
        </w:rPr>
        <w:t xml:space="preserve"> conceptualisation of service quality and business performance from UK hotel practitioners’ perspective. </w:t>
      </w:r>
      <w:r w:rsidR="00D96CB8" w:rsidRPr="00697AD3">
        <w:rPr>
          <w:rFonts w:ascii="Arial" w:hAnsi="Arial" w:cs="Arial"/>
          <w:sz w:val="22"/>
          <w:szCs w:val="22"/>
        </w:rPr>
        <w:t xml:space="preserve">  </w:t>
      </w:r>
    </w:p>
    <w:p w:rsidR="00D96CB8" w:rsidRPr="00697AD3" w:rsidRDefault="00D96CB8" w:rsidP="00D96CB8">
      <w:pPr>
        <w:spacing w:line="480" w:lineRule="auto"/>
        <w:jc w:val="both"/>
        <w:rPr>
          <w:rFonts w:ascii="Arial" w:hAnsi="Arial" w:cs="Arial"/>
          <w:sz w:val="22"/>
          <w:szCs w:val="22"/>
        </w:rPr>
      </w:pPr>
    </w:p>
    <w:p w:rsidR="00C26AC8" w:rsidRPr="00697AD3" w:rsidRDefault="00C26AC8" w:rsidP="00C54BE2">
      <w:pPr>
        <w:pStyle w:val="Heading1"/>
        <w:spacing w:line="480" w:lineRule="auto"/>
        <w:rPr>
          <w:rFonts w:ascii="Arial" w:hAnsi="Arial" w:cs="Arial"/>
          <w:sz w:val="22"/>
          <w:szCs w:val="22"/>
        </w:rPr>
      </w:pPr>
      <w:r w:rsidRPr="00697AD3">
        <w:rPr>
          <w:rFonts w:ascii="Arial" w:hAnsi="Arial" w:cs="Arial"/>
          <w:sz w:val="22"/>
          <w:szCs w:val="22"/>
        </w:rPr>
        <w:t>The R</w:t>
      </w:r>
      <w:r w:rsidR="000B4507">
        <w:rPr>
          <w:rFonts w:ascii="Arial" w:hAnsi="Arial" w:cs="Arial"/>
          <w:sz w:val="22"/>
          <w:szCs w:val="22"/>
        </w:rPr>
        <w:t>esearch Question</w:t>
      </w:r>
    </w:p>
    <w:p w:rsidR="00C26AC8" w:rsidRPr="00697AD3" w:rsidRDefault="000B4507" w:rsidP="00C54BE2">
      <w:pPr>
        <w:spacing w:line="480" w:lineRule="auto"/>
        <w:jc w:val="both"/>
        <w:rPr>
          <w:rFonts w:ascii="Arial" w:hAnsi="Arial" w:cs="Arial"/>
          <w:color w:val="000000"/>
          <w:sz w:val="22"/>
          <w:szCs w:val="22"/>
        </w:rPr>
      </w:pPr>
      <w:r>
        <w:rPr>
          <w:rFonts w:ascii="Arial" w:hAnsi="Arial" w:cs="Arial"/>
          <w:color w:val="000000"/>
          <w:sz w:val="22"/>
          <w:szCs w:val="22"/>
        </w:rPr>
        <w:t>The question</w:t>
      </w:r>
      <w:r w:rsidR="00836005">
        <w:rPr>
          <w:rFonts w:ascii="Arial" w:hAnsi="Arial" w:cs="Arial"/>
          <w:color w:val="000000"/>
          <w:sz w:val="22"/>
          <w:szCs w:val="22"/>
        </w:rPr>
        <w:t xml:space="preserve"> being addressed in this paper is</w:t>
      </w:r>
      <w:r w:rsidR="00C26AC8" w:rsidRPr="00697AD3">
        <w:rPr>
          <w:rFonts w:ascii="Arial" w:hAnsi="Arial" w:cs="Arial"/>
          <w:color w:val="000000"/>
          <w:sz w:val="22"/>
          <w:szCs w:val="22"/>
        </w:rPr>
        <w:t xml:space="preserve">: </w:t>
      </w:r>
    </w:p>
    <w:p w:rsidR="00C26AC8" w:rsidRPr="00697AD3" w:rsidRDefault="00C26AC8" w:rsidP="00C54BE2">
      <w:pPr>
        <w:spacing w:line="480" w:lineRule="auto"/>
        <w:jc w:val="both"/>
        <w:rPr>
          <w:rFonts w:ascii="Arial" w:hAnsi="Arial" w:cs="Arial"/>
          <w:color w:val="000000"/>
          <w:sz w:val="22"/>
          <w:szCs w:val="22"/>
        </w:rPr>
      </w:pPr>
    </w:p>
    <w:p w:rsidR="00C26AC8" w:rsidRPr="00697AD3" w:rsidRDefault="00C26AC8" w:rsidP="00592CDE">
      <w:pPr>
        <w:spacing w:line="480" w:lineRule="auto"/>
        <w:jc w:val="both"/>
        <w:rPr>
          <w:rFonts w:ascii="Arial" w:hAnsi="Arial" w:cs="Arial"/>
          <w:b/>
          <w:sz w:val="22"/>
          <w:szCs w:val="22"/>
        </w:rPr>
      </w:pPr>
      <w:r w:rsidRPr="00697AD3">
        <w:rPr>
          <w:rFonts w:ascii="Arial" w:hAnsi="Arial" w:cs="Arial"/>
          <w:b/>
          <w:sz w:val="22"/>
          <w:szCs w:val="22"/>
        </w:rPr>
        <w:t xml:space="preserve">How and why do UK hotel </w:t>
      </w:r>
      <w:r w:rsidR="000B4507">
        <w:rPr>
          <w:rFonts w:ascii="Arial" w:hAnsi="Arial" w:cs="Arial"/>
          <w:b/>
          <w:sz w:val="22"/>
          <w:szCs w:val="22"/>
        </w:rPr>
        <w:t xml:space="preserve">middle </w:t>
      </w:r>
      <w:r w:rsidR="00592CDE">
        <w:rPr>
          <w:rFonts w:ascii="Arial" w:hAnsi="Arial" w:cs="Arial"/>
          <w:b/>
          <w:sz w:val="22"/>
          <w:szCs w:val="22"/>
        </w:rPr>
        <w:t>managers</w:t>
      </w:r>
      <w:r w:rsidRPr="00697AD3">
        <w:rPr>
          <w:rFonts w:ascii="Arial" w:hAnsi="Arial" w:cs="Arial"/>
          <w:b/>
          <w:sz w:val="22"/>
          <w:szCs w:val="22"/>
        </w:rPr>
        <w:t xml:space="preserve"> conceptualis</w:t>
      </w:r>
      <w:r w:rsidR="00592CDE">
        <w:rPr>
          <w:rFonts w:ascii="Arial" w:hAnsi="Arial" w:cs="Arial"/>
          <w:b/>
          <w:sz w:val="22"/>
          <w:szCs w:val="22"/>
        </w:rPr>
        <w:t>e</w:t>
      </w:r>
      <w:r w:rsidRPr="00697AD3">
        <w:rPr>
          <w:rFonts w:ascii="Arial" w:hAnsi="Arial" w:cs="Arial"/>
          <w:b/>
          <w:sz w:val="22"/>
          <w:szCs w:val="22"/>
        </w:rPr>
        <w:t xml:space="preserve"> service q</w:t>
      </w:r>
      <w:r w:rsidR="000B4507">
        <w:rPr>
          <w:rFonts w:ascii="Arial" w:hAnsi="Arial" w:cs="Arial"/>
          <w:b/>
          <w:sz w:val="22"/>
          <w:szCs w:val="22"/>
        </w:rPr>
        <w:t>uality and business performance?</w:t>
      </w:r>
    </w:p>
    <w:p w:rsidR="00C26AC8" w:rsidRPr="00697AD3" w:rsidRDefault="000B4507" w:rsidP="00C54BE2">
      <w:pPr>
        <w:pStyle w:val="Heading2"/>
        <w:spacing w:line="480" w:lineRule="auto"/>
        <w:rPr>
          <w:rFonts w:ascii="Arial" w:hAnsi="Arial" w:cs="Arial"/>
          <w:sz w:val="22"/>
          <w:szCs w:val="22"/>
        </w:rPr>
      </w:pPr>
      <w:r>
        <w:rPr>
          <w:rFonts w:ascii="Arial" w:hAnsi="Arial" w:cs="Arial"/>
          <w:sz w:val="22"/>
          <w:szCs w:val="22"/>
        </w:rPr>
        <w:t>Research Objectives</w:t>
      </w:r>
    </w:p>
    <w:p w:rsidR="00C26AC8" w:rsidRPr="00697AD3" w:rsidRDefault="000B4507" w:rsidP="00C54BE2">
      <w:pPr>
        <w:spacing w:line="480" w:lineRule="auto"/>
        <w:jc w:val="both"/>
        <w:rPr>
          <w:rFonts w:ascii="Arial" w:hAnsi="Arial" w:cs="Arial"/>
          <w:sz w:val="22"/>
          <w:szCs w:val="22"/>
        </w:rPr>
      </w:pPr>
      <w:r>
        <w:rPr>
          <w:rFonts w:ascii="Arial" w:hAnsi="Arial" w:cs="Arial"/>
          <w:sz w:val="22"/>
          <w:szCs w:val="22"/>
        </w:rPr>
        <w:t>The research objectives</w:t>
      </w:r>
      <w:r w:rsidR="00C26AC8" w:rsidRPr="00697AD3">
        <w:rPr>
          <w:rFonts w:ascii="Arial" w:hAnsi="Arial" w:cs="Arial"/>
          <w:sz w:val="22"/>
          <w:szCs w:val="22"/>
        </w:rPr>
        <w:t xml:space="preserve"> arising from the research problem are:</w:t>
      </w:r>
    </w:p>
    <w:p w:rsidR="00C26AC8" w:rsidRPr="00B03F6A" w:rsidRDefault="000B4507" w:rsidP="00C54BE2">
      <w:pPr>
        <w:numPr>
          <w:ilvl w:val="0"/>
          <w:numId w:val="3"/>
        </w:numPr>
        <w:spacing w:line="480" w:lineRule="auto"/>
        <w:jc w:val="both"/>
        <w:rPr>
          <w:rFonts w:ascii="Arial" w:hAnsi="Arial" w:cs="Arial"/>
          <w:sz w:val="22"/>
          <w:szCs w:val="22"/>
        </w:rPr>
      </w:pPr>
      <w:r>
        <w:rPr>
          <w:rFonts w:ascii="Arial" w:hAnsi="Arial" w:cs="Arial"/>
          <w:sz w:val="22"/>
          <w:szCs w:val="22"/>
        </w:rPr>
        <w:t>To discover how</w:t>
      </w:r>
      <w:r w:rsidR="00C26AC8" w:rsidRPr="00B03F6A">
        <w:rPr>
          <w:rFonts w:ascii="Arial" w:hAnsi="Arial" w:cs="Arial"/>
          <w:sz w:val="22"/>
          <w:szCs w:val="22"/>
        </w:rPr>
        <w:t xml:space="preserve"> hotel </w:t>
      </w:r>
      <w:r>
        <w:rPr>
          <w:rFonts w:ascii="Arial" w:hAnsi="Arial" w:cs="Arial"/>
          <w:sz w:val="22"/>
          <w:szCs w:val="22"/>
        </w:rPr>
        <w:t xml:space="preserve">unit </w:t>
      </w:r>
      <w:r w:rsidR="00C26AC8" w:rsidRPr="00B03F6A">
        <w:rPr>
          <w:rFonts w:ascii="Arial" w:hAnsi="Arial" w:cs="Arial"/>
          <w:sz w:val="22"/>
          <w:szCs w:val="22"/>
        </w:rPr>
        <w:t>manag</w:t>
      </w:r>
      <w:r w:rsidR="00C54BE2" w:rsidRPr="00B03F6A">
        <w:rPr>
          <w:rFonts w:ascii="Arial" w:hAnsi="Arial" w:cs="Arial"/>
          <w:sz w:val="22"/>
          <w:szCs w:val="22"/>
        </w:rPr>
        <w:t>ers conceptualise service quality and business performance</w:t>
      </w:r>
      <w:r>
        <w:rPr>
          <w:rFonts w:ascii="Arial" w:hAnsi="Arial" w:cs="Arial"/>
          <w:sz w:val="22"/>
          <w:szCs w:val="22"/>
        </w:rPr>
        <w:t xml:space="preserve"> and how </w:t>
      </w:r>
      <w:r w:rsidR="00C26AC8" w:rsidRPr="00B03F6A">
        <w:rPr>
          <w:rFonts w:ascii="Arial" w:hAnsi="Arial" w:cs="Arial"/>
          <w:sz w:val="22"/>
          <w:szCs w:val="22"/>
        </w:rPr>
        <w:t>tho</w:t>
      </w:r>
      <w:r>
        <w:rPr>
          <w:rFonts w:ascii="Arial" w:hAnsi="Arial" w:cs="Arial"/>
          <w:sz w:val="22"/>
          <w:szCs w:val="22"/>
        </w:rPr>
        <w:t>se conceptualisations compare with</w:t>
      </w:r>
      <w:r w:rsidR="00C26AC8" w:rsidRPr="00B03F6A">
        <w:rPr>
          <w:rFonts w:ascii="Arial" w:hAnsi="Arial" w:cs="Arial"/>
          <w:sz w:val="22"/>
          <w:szCs w:val="22"/>
        </w:rPr>
        <w:t xml:space="preserve"> the relevant </w:t>
      </w:r>
      <w:r>
        <w:rPr>
          <w:rFonts w:ascii="Arial" w:hAnsi="Arial" w:cs="Arial"/>
          <w:sz w:val="22"/>
          <w:szCs w:val="22"/>
        </w:rPr>
        <w:t xml:space="preserve">academic </w:t>
      </w:r>
      <w:r w:rsidR="00C26AC8" w:rsidRPr="00B03F6A">
        <w:rPr>
          <w:rFonts w:ascii="Arial" w:hAnsi="Arial" w:cs="Arial"/>
          <w:sz w:val="22"/>
          <w:szCs w:val="22"/>
        </w:rPr>
        <w:t>discourses?</w:t>
      </w:r>
    </w:p>
    <w:p w:rsidR="00C26AC8" w:rsidRPr="00B03F6A" w:rsidRDefault="00EF1D21" w:rsidP="00C54BE2">
      <w:pPr>
        <w:numPr>
          <w:ilvl w:val="0"/>
          <w:numId w:val="3"/>
        </w:numPr>
        <w:spacing w:line="480" w:lineRule="auto"/>
        <w:ind w:left="714" w:hanging="357"/>
        <w:jc w:val="both"/>
        <w:rPr>
          <w:rFonts w:ascii="Arial" w:hAnsi="Arial" w:cs="Arial"/>
          <w:sz w:val="22"/>
          <w:szCs w:val="22"/>
        </w:rPr>
      </w:pPr>
      <w:r>
        <w:rPr>
          <w:rFonts w:ascii="Arial" w:hAnsi="Arial" w:cs="Arial"/>
          <w:sz w:val="22"/>
          <w:szCs w:val="22"/>
        </w:rPr>
        <w:t>To explore h</w:t>
      </w:r>
      <w:r w:rsidR="00C26AC8" w:rsidRPr="00B03F6A">
        <w:rPr>
          <w:rFonts w:ascii="Arial" w:hAnsi="Arial" w:cs="Arial"/>
          <w:sz w:val="22"/>
          <w:szCs w:val="22"/>
        </w:rPr>
        <w:t xml:space="preserve">ow </w:t>
      </w:r>
      <w:r>
        <w:rPr>
          <w:rFonts w:ascii="Arial" w:hAnsi="Arial" w:cs="Arial"/>
          <w:sz w:val="22"/>
          <w:szCs w:val="22"/>
        </w:rPr>
        <w:t xml:space="preserve">and why </w:t>
      </w:r>
      <w:r w:rsidR="00C26AC8" w:rsidRPr="00B03F6A">
        <w:rPr>
          <w:rFonts w:ascii="Arial" w:hAnsi="Arial" w:cs="Arial"/>
          <w:sz w:val="22"/>
          <w:szCs w:val="22"/>
        </w:rPr>
        <w:t>hotel managers im</w:t>
      </w:r>
      <w:r w:rsidR="00C54BE2" w:rsidRPr="00B03F6A">
        <w:rPr>
          <w:rFonts w:ascii="Arial" w:hAnsi="Arial" w:cs="Arial"/>
          <w:sz w:val="22"/>
          <w:szCs w:val="22"/>
        </w:rPr>
        <w:t>plement and measure the service quality and business performance</w:t>
      </w:r>
    </w:p>
    <w:p w:rsidR="00C26AC8" w:rsidRPr="00B03F6A" w:rsidRDefault="00EF1D21" w:rsidP="00C54BE2">
      <w:pPr>
        <w:numPr>
          <w:ilvl w:val="0"/>
          <w:numId w:val="3"/>
        </w:numPr>
        <w:spacing w:line="480" w:lineRule="auto"/>
        <w:ind w:left="714" w:hanging="357"/>
        <w:jc w:val="both"/>
        <w:rPr>
          <w:rFonts w:ascii="Arial" w:hAnsi="Arial" w:cs="Arial"/>
          <w:sz w:val="22"/>
          <w:szCs w:val="22"/>
        </w:rPr>
      </w:pPr>
      <w:r>
        <w:rPr>
          <w:rFonts w:ascii="Arial" w:hAnsi="Arial" w:cs="Arial"/>
          <w:sz w:val="22"/>
          <w:szCs w:val="22"/>
        </w:rPr>
        <w:t xml:space="preserve">To discover the contextual issues </w:t>
      </w:r>
      <w:r w:rsidR="00C26AC8" w:rsidRPr="00B03F6A">
        <w:rPr>
          <w:rFonts w:ascii="Arial" w:hAnsi="Arial" w:cs="Arial"/>
          <w:sz w:val="22"/>
          <w:szCs w:val="22"/>
        </w:rPr>
        <w:t>managers have to deal with an</w:t>
      </w:r>
      <w:r>
        <w:rPr>
          <w:rFonts w:ascii="Arial" w:hAnsi="Arial" w:cs="Arial"/>
          <w:sz w:val="22"/>
          <w:szCs w:val="22"/>
        </w:rPr>
        <w:t>d how they</w:t>
      </w:r>
      <w:r w:rsidR="00AA7311" w:rsidRPr="00B03F6A">
        <w:rPr>
          <w:rFonts w:ascii="Arial" w:hAnsi="Arial" w:cs="Arial"/>
          <w:sz w:val="22"/>
          <w:szCs w:val="22"/>
        </w:rPr>
        <w:t xml:space="preserve"> affect implementation</w:t>
      </w:r>
      <w:r w:rsidR="00C26AC8" w:rsidRPr="00B03F6A">
        <w:rPr>
          <w:rFonts w:ascii="Arial" w:hAnsi="Arial" w:cs="Arial"/>
          <w:sz w:val="22"/>
          <w:szCs w:val="22"/>
        </w:rPr>
        <w:t xml:space="preserve"> and measurement</w:t>
      </w:r>
      <w:r w:rsidR="00C54BE2" w:rsidRPr="00B03F6A">
        <w:rPr>
          <w:rFonts w:ascii="Arial" w:hAnsi="Arial" w:cs="Arial"/>
          <w:sz w:val="22"/>
          <w:szCs w:val="22"/>
        </w:rPr>
        <w:t xml:space="preserve"> decisions</w:t>
      </w:r>
      <w:r>
        <w:rPr>
          <w:rFonts w:ascii="Arial" w:hAnsi="Arial" w:cs="Arial"/>
          <w:sz w:val="22"/>
          <w:szCs w:val="22"/>
        </w:rPr>
        <w:t>.</w:t>
      </w:r>
    </w:p>
    <w:p w:rsidR="00C54BE2" w:rsidRPr="00697AD3" w:rsidRDefault="00EF1D21" w:rsidP="00C54BE2">
      <w:pPr>
        <w:pStyle w:val="Heading2"/>
        <w:spacing w:line="480" w:lineRule="auto"/>
        <w:rPr>
          <w:rFonts w:ascii="Arial" w:hAnsi="Arial" w:cs="Arial"/>
          <w:sz w:val="22"/>
          <w:szCs w:val="22"/>
        </w:rPr>
      </w:pPr>
      <w:r>
        <w:rPr>
          <w:rFonts w:ascii="Arial" w:hAnsi="Arial" w:cs="Arial"/>
          <w:sz w:val="22"/>
          <w:szCs w:val="22"/>
        </w:rPr>
        <w:t>Importance of Research Question</w:t>
      </w:r>
    </w:p>
    <w:p w:rsidR="00B03F6A" w:rsidRDefault="007A4874" w:rsidP="00152C24">
      <w:pPr>
        <w:spacing w:line="480" w:lineRule="auto"/>
        <w:jc w:val="both"/>
        <w:rPr>
          <w:rFonts w:ascii="Arial" w:hAnsi="Arial" w:cs="Arial"/>
          <w:sz w:val="22"/>
          <w:szCs w:val="22"/>
        </w:rPr>
      </w:pPr>
      <w:r w:rsidRPr="00697AD3">
        <w:rPr>
          <w:rFonts w:ascii="Arial" w:hAnsi="Arial" w:cs="Arial"/>
          <w:sz w:val="22"/>
          <w:szCs w:val="22"/>
        </w:rPr>
        <w:t xml:space="preserve">The </w:t>
      </w:r>
      <w:r w:rsidR="00EF1D21">
        <w:rPr>
          <w:rFonts w:ascii="Arial" w:hAnsi="Arial" w:cs="Arial"/>
          <w:sz w:val="22"/>
          <w:szCs w:val="22"/>
        </w:rPr>
        <w:t>research question is important in that it</w:t>
      </w:r>
      <w:r w:rsidRPr="00697AD3">
        <w:rPr>
          <w:rFonts w:ascii="Arial" w:hAnsi="Arial" w:cs="Arial"/>
          <w:sz w:val="22"/>
          <w:szCs w:val="22"/>
        </w:rPr>
        <w:t xml:space="preserve"> will establish whether hotel managers are in the right mind-set to effectively implement the constructs being studied</w:t>
      </w:r>
      <w:r w:rsidR="00F147BB" w:rsidRPr="00697AD3">
        <w:rPr>
          <w:rFonts w:ascii="Arial" w:hAnsi="Arial" w:cs="Arial"/>
          <w:sz w:val="22"/>
          <w:szCs w:val="22"/>
        </w:rPr>
        <w:t xml:space="preserve">. </w:t>
      </w:r>
    </w:p>
    <w:p w:rsidR="004F08E2" w:rsidRPr="00697AD3" w:rsidRDefault="00836005" w:rsidP="00152C24">
      <w:pPr>
        <w:spacing w:line="480" w:lineRule="auto"/>
        <w:jc w:val="both"/>
        <w:rPr>
          <w:rFonts w:ascii="Arial" w:hAnsi="Arial" w:cs="Arial"/>
          <w:sz w:val="22"/>
          <w:szCs w:val="22"/>
        </w:rPr>
      </w:pPr>
      <w:r w:rsidRPr="00697AD3">
        <w:rPr>
          <w:rFonts w:ascii="Arial" w:hAnsi="Arial" w:cs="Arial"/>
          <w:sz w:val="22"/>
          <w:szCs w:val="22"/>
        </w:rPr>
        <w:lastRenderedPageBreak/>
        <w:t>Effective</w:t>
      </w:r>
      <w:r w:rsidR="00F147BB" w:rsidRPr="00697AD3">
        <w:rPr>
          <w:rFonts w:ascii="Arial" w:hAnsi="Arial" w:cs="Arial"/>
          <w:sz w:val="22"/>
          <w:szCs w:val="22"/>
        </w:rPr>
        <w:t xml:space="preserve"> implementation requires that managers must have a clear understanding of the concepts and more importantly they must believe in</w:t>
      </w:r>
      <w:r w:rsidR="00EF1D21">
        <w:rPr>
          <w:rFonts w:ascii="Arial" w:hAnsi="Arial" w:cs="Arial"/>
          <w:sz w:val="22"/>
          <w:szCs w:val="22"/>
        </w:rPr>
        <w:t xml:space="preserve"> and live</w:t>
      </w:r>
      <w:r w:rsidR="00F147BB" w:rsidRPr="00697AD3">
        <w:rPr>
          <w:rFonts w:ascii="Arial" w:hAnsi="Arial" w:cs="Arial"/>
          <w:sz w:val="22"/>
          <w:szCs w:val="22"/>
        </w:rPr>
        <w:t xml:space="preserve"> them. Fur</w:t>
      </w:r>
      <w:r w:rsidR="00EF1D21">
        <w:rPr>
          <w:rFonts w:ascii="Arial" w:hAnsi="Arial" w:cs="Arial"/>
          <w:sz w:val="22"/>
          <w:szCs w:val="22"/>
        </w:rPr>
        <w:t>thermore, the research question</w:t>
      </w:r>
      <w:r w:rsidR="00F147BB" w:rsidRPr="00697AD3">
        <w:rPr>
          <w:rFonts w:ascii="Arial" w:hAnsi="Arial" w:cs="Arial"/>
          <w:sz w:val="22"/>
          <w:szCs w:val="22"/>
        </w:rPr>
        <w:t xml:space="preserve"> will unveil contextual constraints and hotel managers’ perceptions o</w:t>
      </w:r>
      <w:r w:rsidR="00BA6179" w:rsidRPr="00697AD3">
        <w:rPr>
          <w:rFonts w:ascii="Arial" w:hAnsi="Arial" w:cs="Arial"/>
          <w:sz w:val="22"/>
          <w:szCs w:val="22"/>
        </w:rPr>
        <w:t xml:space="preserve">f having to deal with </w:t>
      </w:r>
      <w:r w:rsidR="00F147BB" w:rsidRPr="00697AD3">
        <w:rPr>
          <w:rFonts w:ascii="Arial" w:hAnsi="Arial" w:cs="Arial"/>
          <w:sz w:val="22"/>
          <w:szCs w:val="22"/>
        </w:rPr>
        <w:t>issue</w:t>
      </w:r>
      <w:r w:rsidR="00BA6179" w:rsidRPr="00697AD3">
        <w:rPr>
          <w:rFonts w:ascii="Arial" w:hAnsi="Arial" w:cs="Arial"/>
          <w:sz w:val="22"/>
          <w:szCs w:val="22"/>
        </w:rPr>
        <w:t>s</w:t>
      </w:r>
      <w:r w:rsidR="00F147BB" w:rsidRPr="00697AD3">
        <w:rPr>
          <w:rFonts w:ascii="Arial" w:hAnsi="Arial" w:cs="Arial"/>
          <w:sz w:val="22"/>
          <w:szCs w:val="22"/>
        </w:rPr>
        <w:t xml:space="preserve"> th</w:t>
      </w:r>
      <w:r w:rsidR="00BA6179" w:rsidRPr="00697AD3">
        <w:rPr>
          <w:rFonts w:ascii="Arial" w:hAnsi="Arial" w:cs="Arial"/>
          <w:sz w:val="22"/>
          <w:szCs w:val="22"/>
        </w:rPr>
        <w:t xml:space="preserve">at impede on </w:t>
      </w:r>
      <w:r w:rsidR="00F147BB" w:rsidRPr="00697AD3">
        <w:rPr>
          <w:rFonts w:ascii="Arial" w:hAnsi="Arial" w:cs="Arial"/>
          <w:sz w:val="22"/>
          <w:szCs w:val="22"/>
        </w:rPr>
        <w:t>continuous improvement</w:t>
      </w:r>
      <w:r w:rsidR="00BA6179" w:rsidRPr="00697AD3">
        <w:rPr>
          <w:rFonts w:ascii="Arial" w:hAnsi="Arial" w:cs="Arial"/>
          <w:sz w:val="22"/>
          <w:szCs w:val="22"/>
        </w:rPr>
        <w:t>.</w:t>
      </w:r>
      <w:r w:rsidR="007A4874" w:rsidRPr="00697AD3">
        <w:rPr>
          <w:rFonts w:ascii="Arial" w:hAnsi="Arial" w:cs="Arial"/>
          <w:sz w:val="22"/>
          <w:szCs w:val="22"/>
        </w:rPr>
        <w:t xml:space="preserve">                                                                                                                                                                                                                                                                                                                                                                                                                                                                                                                                                                                                                                                                                                                                                                                                                                                                                                                                                                                                                                                                                                                                                                                                                                                                                                                                                                                                                        </w:t>
      </w:r>
    </w:p>
    <w:p w:rsidR="00BA6179" w:rsidRPr="00B03F6A" w:rsidRDefault="00BA6179" w:rsidP="00152C24">
      <w:pPr>
        <w:pStyle w:val="Heading1"/>
        <w:rPr>
          <w:rFonts w:ascii="Arial Black" w:hAnsi="Arial Black" w:cs="Arial"/>
          <w:sz w:val="24"/>
          <w:szCs w:val="24"/>
        </w:rPr>
      </w:pPr>
      <w:r w:rsidRPr="00B03F6A">
        <w:rPr>
          <w:rFonts w:ascii="Arial Black" w:hAnsi="Arial Black" w:cs="Arial"/>
          <w:sz w:val="24"/>
          <w:szCs w:val="24"/>
        </w:rPr>
        <w:t>Methodology</w:t>
      </w:r>
    </w:p>
    <w:p w:rsidR="00BA6179" w:rsidRPr="00697AD3" w:rsidRDefault="00B15AAF" w:rsidP="00152C24">
      <w:pPr>
        <w:spacing w:line="480" w:lineRule="auto"/>
        <w:jc w:val="both"/>
        <w:rPr>
          <w:rFonts w:ascii="Arial" w:hAnsi="Arial" w:cs="Arial"/>
          <w:sz w:val="22"/>
          <w:szCs w:val="22"/>
        </w:rPr>
      </w:pPr>
      <w:r w:rsidRPr="00697AD3">
        <w:rPr>
          <w:rFonts w:ascii="Arial" w:hAnsi="Arial" w:cs="Arial"/>
          <w:sz w:val="22"/>
          <w:szCs w:val="22"/>
        </w:rPr>
        <w:t>The study adopted a qualitative</w:t>
      </w:r>
      <w:r w:rsidR="000C4F05" w:rsidRPr="00697AD3">
        <w:rPr>
          <w:rFonts w:ascii="Arial" w:hAnsi="Arial" w:cs="Arial"/>
          <w:sz w:val="22"/>
          <w:szCs w:val="22"/>
        </w:rPr>
        <w:t>, field-based</w:t>
      </w:r>
      <w:r w:rsidRPr="00697AD3">
        <w:rPr>
          <w:rFonts w:ascii="Arial" w:hAnsi="Arial" w:cs="Arial"/>
          <w:sz w:val="22"/>
          <w:szCs w:val="22"/>
        </w:rPr>
        <w:t xml:space="preserve"> multiple case study research design across five hotel units</w:t>
      </w:r>
      <w:r w:rsidR="00EF1D21">
        <w:rPr>
          <w:rFonts w:ascii="Arial" w:hAnsi="Arial" w:cs="Arial"/>
          <w:sz w:val="22"/>
          <w:szCs w:val="22"/>
        </w:rPr>
        <w:t xml:space="preserve"> belonging to the same chain. The study employed a mixed method approach</w:t>
      </w:r>
      <w:r w:rsidRPr="00697AD3">
        <w:rPr>
          <w:rFonts w:ascii="Arial" w:hAnsi="Arial" w:cs="Arial"/>
          <w:sz w:val="22"/>
          <w:szCs w:val="22"/>
        </w:rPr>
        <w:t xml:space="preserve"> using semi-structured interviews, documentary evidence and participant observation (</w:t>
      </w:r>
      <w:r w:rsidR="004B62BC" w:rsidRPr="00697AD3">
        <w:rPr>
          <w:rFonts w:ascii="Arial" w:hAnsi="Arial" w:cs="Arial"/>
          <w:sz w:val="22"/>
          <w:szCs w:val="22"/>
        </w:rPr>
        <w:t xml:space="preserve">Creswell, 2003; </w:t>
      </w:r>
      <w:r w:rsidR="00EF1D21">
        <w:rPr>
          <w:rFonts w:ascii="Arial" w:hAnsi="Arial" w:cs="Arial"/>
          <w:sz w:val="22"/>
          <w:szCs w:val="22"/>
        </w:rPr>
        <w:t xml:space="preserve">Yin, 2008). This </w:t>
      </w:r>
      <w:r w:rsidRPr="00697AD3">
        <w:rPr>
          <w:rFonts w:ascii="Arial" w:hAnsi="Arial" w:cs="Arial"/>
          <w:sz w:val="22"/>
          <w:szCs w:val="22"/>
        </w:rPr>
        <w:t>approach corresponds to</w:t>
      </w:r>
      <w:r w:rsidR="00152C24" w:rsidRPr="00697AD3">
        <w:rPr>
          <w:rFonts w:ascii="Arial" w:hAnsi="Arial" w:cs="Arial"/>
          <w:sz w:val="22"/>
          <w:szCs w:val="22"/>
        </w:rPr>
        <w:t xml:space="preserve"> data collection methods used in social sciences to provide construct validity, rigour and reliability (Patton, 1990; Yin, 2008).</w:t>
      </w:r>
    </w:p>
    <w:p w:rsidR="004B62BC" w:rsidRPr="00697AD3" w:rsidRDefault="004B62BC" w:rsidP="00152C24">
      <w:pPr>
        <w:spacing w:line="480" w:lineRule="auto"/>
        <w:jc w:val="both"/>
        <w:rPr>
          <w:rFonts w:ascii="Arial" w:hAnsi="Arial" w:cs="Arial"/>
          <w:sz w:val="22"/>
          <w:szCs w:val="22"/>
        </w:rPr>
      </w:pPr>
    </w:p>
    <w:p w:rsidR="004B62BC" w:rsidRPr="00697AD3" w:rsidRDefault="004B62BC" w:rsidP="00152C24">
      <w:pPr>
        <w:spacing w:line="480" w:lineRule="auto"/>
        <w:jc w:val="both"/>
        <w:rPr>
          <w:rFonts w:ascii="Arial" w:hAnsi="Arial" w:cs="Arial"/>
          <w:sz w:val="22"/>
          <w:szCs w:val="22"/>
        </w:rPr>
      </w:pPr>
      <w:r w:rsidRPr="00697AD3">
        <w:rPr>
          <w:rFonts w:ascii="Arial" w:hAnsi="Arial" w:cs="Arial"/>
          <w:sz w:val="22"/>
          <w:szCs w:val="22"/>
        </w:rPr>
        <w:t>A purposeful sampling approach was applied as the goal of the research was to understand the phenomena under study</w:t>
      </w:r>
      <w:r w:rsidR="008704CD" w:rsidRPr="00697AD3">
        <w:rPr>
          <w:rFonts w:ascii="Arial" w:hAnsi="Arial" w:cs="Arial"/>
          <w:sz w:val="22"/>
          <w:szCs w:val="22"/>
        </w:rPr>
        <w:t xml:space="preserve"> rather than representing a population</w:t>
      </w:r>
      <w:r w:rsidR="008B27F8" w:rsidRPr="00697AD3">
        <w:rPr>
          <w:rFonts w:ascii="Arial" w:hAnsi="Arial" w:cs="Arial"/>
          <w:sz w:val="22"/>
          <w:szCs w:val="22"/>
        </w:rPr>
        <w:t xml:space="preserve"> (Patton, 2002)</w:t>
      </w:r>
      <w:r w:rsidR="008704CD" w:rsidRPr="00697AD3">
        <w:rPr>
          <w:rFonts w:ascii="Arial" w:hAnsi="Arial" w:cs="Arial"/>
          <w:sz w:val="22"/>
          <w:szCs w:val="22"/>
        </w:rPr>
        <w:t>. Thus, depth of information took priority over breadth</w:t>
      </w:r>
      <w:r w:rsidR="008B27F8" w:rsidRPr="00697AD3">
        <w:rPr>
          <w:rFonts w:ascii="Arial" w:hAnsi="Arial" w:cs="Arial"/>
          <w:sz w:val="22"/>
          <w:szCs w:val="22"/>
        </w:rPr>
        <w:t xml:space="preserve">. Sampling involved the selection of five information-rich hotel units belonging to the same </w:t>
      </w:r>
      <w:r w:rsidR="00EF1D21">
        <w:rPr>
          <w:rFonts w:ascii="Arial" w:hAnsi="Arial" w:cs="Arial"/>
          <w:sz w:val="22"/>
          <w:szCs w:val="22"/>
        </w:rPr>
        <w:t xml:space="preserve">hotel </w:t>
      </w:r>
      <w:r w:rsidR="008B27F8" w:rsidRPr="00697AD3">
        <w:rPr>
          <w:rFonts w:ascii="Arial" w:hAnsi="Arial" w:cs="Arial"/>
          <w:sz w:val="22"/>
          <w:szCs w:val="22"/>
        </w:rPr>
        <w:t>chain.</w:t>
      </w:r>
      <w:r w:rsidRPr="00697AD3">
        <w:rPr>
          <w:rFonts w:ascii="Arial" w:hAnsi="Arial" w:cs="Arial"/>
          <w:sz w:val="22"/>
          <w:szCs w:val="22"/>
        </w:rPr>
        <w:t xml:space="preserve"> </w:t>
      </w:r>
    </w:p>
    <w:p w:rsidR="000C4F05" w:rsidRPr="00697AD3" w:rsidRDefault="000C4F05" w:rsidP="00152C24">
      <w:pPr>
        <w:spacing w:line="480" w:lineRule="auto"/>
        <w:jc w:val="both"/>
        <w:rPr>
          <w:rFonts w:ascii="Arial" w:hAnsi="Arial" w:cs="Arial"/>
          <w:sz w:val="22"/>
          <w:szCs w:val="22"/>
        </w:rPr>
      </w:pPr>
    </w:p>
    <w:p w:rsidR="000C4F05" w:rsidRPr="00697AD3" w:rsidRDefault="00836005" w:rsidP="00152C24">
      <w:pPr>
        <w:spacing w:line="480" w:lineRule="auto"/>
        <w:jc w:val="both"/>
        <w:rPr>
          <w:rFonts w:ascii="Arial" w:hAnsi="Arial" w:cs="Arial"/>
          <w:sz w:val="22"/>
          <w:szCs w:val="22"/>
        </w:rPr>
      </w:pPr>
      <w:r>
        <w:rPr>
          <w:rFonts w:ascii="Arial" w:hAnsi="Arial" w:cs="Arial"/>
          <w:sz w:val="22"/>
          <w:szCs w:val="22"/>
        </w:rPr>
        <w:t>Interview data was collected from 20 hotel managers</w:t>
      </w:r>
      <w:r w:rsidR="000C4F05" w:rsidRPr="00697AD3">
        <w:rPr>
          <w:rFonts w:ascii="Arial" w:hAnsi="Arial" w:cs="Arial"/>
          <w:sz w:val="22"/>
          <w:szCs w:val="22"/>
        </w:rPr>
        <w:t xml:space="preserve"> </w:t>
      </w:r>
      <w:r w:rsidR="005D1999" w:rsidRPr="00697AD3">
        <w:rPr>
          <w:rFonts w:ascii="Arial" w:hAnsi="Arial" w:cs="Arial"/>
          <w:sz w:val="22"/>
          <w:szCs w:val="22"/>
        </w:rPr>
        <w:t>at three levels i.e. General Managers, Heads of departments and Duty Mana</w:t>
      </w:r>
      <w:r w:rsidR="004544FE" w:rsidRPr="00697AD3">
        <w:rPr>
          <w:rFonts w:ascii="Arial" w:hAnsi="Arial" w:cs="Arial"/>
          <w:sz w:val="22"/>
          <w:szCs w:val="22"/>
        </w:rPr>
        <w:t>gers. A standard interview schedule containing the same set of questions</w:t>
      </w:r>
      <w:r w:rsidR="005D1999" w:rsidRPr="00697AD3">
        <w:rPr>
          <w:rFonts w:ascii="Arial" w:hAnsi="Arial" w:cs="Arial"/>
          <w:sz w:val="22"/>
          <w:szCs w:val="22"/>
        </w:rPr>
        <w:t xml:space="preserve"> was used to</w:t>
      </w:r>
      <w:r w:rsidR="004544FE" w:rsidRPr="00697AD3">
        <w:rPr>
          <w:rFonts w:ascii="Arial" w:hAnsi="Arial" w:cs="Arial"/>
          <w:sz w:val="22"/>
          <w:szCs w:val="22"/>
        </w:rPr>
        <w:t xml:space="preserve"> outline </w:t>
      </w:r>
      <w:r>
        <w:rPr>
          <w:rFonts w:ascii="Arial" w:hAnsi="Arial" w:cs="Arial"/>
          <w:sz w:val="22"/>
          <w:szCs w:val="22"/>
        </w:rPr>
        <w:t>research</w:t>
      </w:r>
      <w:r w:rsidR="004544FE" w:rsidRPr="00697AD3">
        <w:rPr>
          <w:rFonts w:ascii="Arial" w:hAnsi="Arial" w:cs="Arial"/>
          <w:sz w:val="22"/>
          <w:szCs w:val="22"/>
        </w:rPr>
        <w:t xml:space="preserve"> themes.</w:t>
      </w:r>
    </w:p>
    <w:p w:rsidR="004544FE" w:rsidRPr="00697AD3" w:rsidRDefault="004544FE" w:rsidP="00152C24">
      <w:pPr>
        <w:spacing w:line="480" w:lineRule="auto"/>
        <w:jc w:val="both"/>
        <w:rPr>
          <w:rFonts w:ascii="Arial" w:hAnsi="Arial" w:cs="Arial"/>
          <w:sz w:val="22"/>
          <w:szCs w:val="22"/>
        </w:rPr>
      </w:pPr>
    </w:p>
    <w:p w:rsidR="00C20050" w:rsidRDefault="004544FE" w:rsidP="00152C24">
      <w:pPr>
        <w:spacing w:line="480" w:lineRule="auto"/>
        <w:jc w:val="both"/>
        <w:rPr>
          <w:rFonts w:ascii="Arial" w:hAnsi="Arial" w:cs="Arial"/>
          <w:sz w:val="22"/>
          <w:szCs w:val="22"/>
        </w:rPr>
      </w:pPr>
      <w:r w:rsidRPr="00697AD3">
        <w:rPr>
          <w:rFonts w:ascii="Arial" w:hAnsi="Arial" w:cs="Arial"/>
          <w:sz w:val="22"/>
          <w:szCs w:val="22"/>
        </w:rPr>
        <w:t xml:space="preserve">The schedule kept the interviews focussed, but allowed </w:t>
      </w:r>
      <w:r w:rsidR="004A2180" w:rsidRPr="00697AD3">
        <w:rPr>
          <w:rFonts w:ascii="Arial" w:hAnsi="Arial" w:cs="Arial"/>
          <w:sz w:val="22"/>
          <w:szCs w:val="22"/>
        </w:rPr>
        <w:t xml:space="preserve">individual perspectives </w:t>
      </w:r>
      <w:r w:rsidRPr="00697AD3">
        <w:rPr>
          <w:rFonts w:ascii="Arial" w:hAnsi="Arial" w:cs="Arial"/>
          <w:sz w:val="22"/>
          <w:szCs w:val="22"/>
        </w:rPr>
        <w:t>and experiences to emerge</w:t>
      </w:r>
      <w:r w:rsidR="00E60657" w:rsidRPr="00697AD3">
        <w:rPr>
          <w:rFonts w:ascii="Arial" w:hAnsi="Arial" w:cs="Arial"/>
          <w:sz w:val="22"/>
          <w:szCs w:val="22"/>
        </w:rPr>
        <w:t xml:space="preserve">.  Interview questions were drawn from service quality and business performance theories and personal experiences in the field. On average each interview lasted approximately </w:t>
      </w:r>
      <w:r w:rsidR="00A2047B">
        <w:rPr>
          <w:rFonts w:ascii="Arial" w:hAnsi="Arial" w:cs="Arial"/>
          <w:sz w:val="22"/>
          <w:szCs w:val="22"/>
        </w:rPr>
        <w:t xml:space="preserve">one and half hours. The </w:t>
      </w:r>
      <w:r w:rsidR="00C92969" w:rsidRPr="00697AD3">
        <w:rPr>
          <w:rFonts w:ascii="Arial" w:hAnsi="Arial" w:cs="Arial"/>
          <w:sz w:val="22"/>
          <w:szCs w:val="22"/>
        </w:rPr>
        <w:t xml:space="preserve">interviews were </w:t>
      </w:r>
      <w:r w:rsidR="00A2047B">
        <w:rPr>
          <w:rFonts w:ascii="Arial" w:hAnsi="Arial" w:cs="Arial"/>
          <w:sz w:val="22"/>
          <w:szCs w:val="22"/>
        </w:rPr>
        <w:t>audio recorded and transcribed</w:t>
      </w:r>
      <w:r w:rsidR="00C92969" w:rsidRPr="00697AD3">
        <w:rPr>
          <w:rFonts w:ascii="Arial" w:hAnsi="Arial" w:cs="Arial"/>
          <w:sz w:val="22"/>
          <w:szCs w:val="22"/>
        </w:rPr>
        <w:t xml:space="preserve"> verbatim to provide accurate accounts.</w:t>
      </w:r>
      <w:r w:rsidR="00C20050" w:rsidRPr="00697AD3">
        <w:rPr>
          <w:rFonts w:ascii="Arial" w:hAnsi="Arial" w:cs="Arial"/>
          <w:sz w:val="22"/>
          <w:szCs w:val="22"/>
        </w:rPr>
        <w:t xml:space="preserve"> </w:t>
      </w:r>
    </w:p>
    <w:p w:rsidR="00B03F6A" w:rsidRDefault="00B03F6A" w:rsidP="00FF07D7">
      <w:pPr>
        <w:spacing w:line="480" w:lineRule="auto"/>
        <w:jc w:val="both"/>
        <w:rPr>
          <w:rFonts w:ascii="Arial" w:hAnsi="Arial" w:cs="Arial"/>
          <w:sz w:val="22"/>
          <w:szCs w:val="22"/>
        </w:rPr>
      </w:pPr>
    </w:p>
    <w:p w:rsidR="00FF07D7" w:rsidRPr="00697AD3" w:rsidRDefault="000B06C1" w:rsidP="00FF07D7">
      <w:pPr>
        <w:spacing w:line="480" w:lineRule="auto"/>
        <w:jc w:val="both"/>
        <w:rPr>
          <w:rFonts w:ascii="Arial" w:hAnsi="Arial" w:cs="Arial"/>
          <w:color w:val="000000"/>
          <w:sz w:val="22"/>
          <w:szCs w:val="22"/>
        </w:rPr>
      </w:pPr>
      <w:r>
        <w:rPr>
          <w:rFonts w:ascii="Arial" w:hAnsi="Arial" w:cs="Arial"/>
          <w:sz w:val="22"/>
          <w:szCs w:val="22"/>
        </w:rPr>
        <w:lastRenderedPageBreak/>
        <w:t>Documentary evidence was collected at interview stage in order to</w:t>
      </w:r>
      <w:r w:rsidR="00C20050" w:rsidRPr="00697AD3">
        <w:rPr>
          <w:rFonts w:ascii="Arial" w:hAnsi="Arial" w:cs="Arial"/>
          <w:sz w:val="22"/>
          <w:szCs w:val="22"/>
        </w:rPr>
        <w:t xml:space="preserve"> </w:t>
      </w:r>
      <w:r w:rsidR="00C20050" w:rsidRPr="00697AD3">
        <w:rPr>
          <w:rFonts w:ascii="Arial" w:hAnsi="Arial" w:cs="Arial"/>
          <w:color w:val="000000"/>
          <w:sz w:val="22"/>
          <w:szCs w:val="22"/>
        </w:rPr>
        <w:t>corroborate and augment evidence from other sources</w:t>
      </w:r>
      <w:r w:rsidR="00FF07D7" w:rsidRPr="00697AD3">
        <w:rPr>
          <w:rFonts w:ascii="Arial" w:hAnsi="Arial" w:cs="Arial"/>
          <w:color w:val="000000"/>
          <w:sz w:val="22"/>
          <w:szCs w:val="22"/>
        </w:rPr>
        <w:t xml:space="preserve"> (Perry, 2001; Yin, 2008)</w:t>
      </w:r>
      <w:r w:rsidR="00C20050" w:rsidRPr="00697AD3">
        <w:rPr>
          <w:rFonts w:ascii="Arial" w:hAnsi="Arial" w:cs="Arial"/>
          <w:color w:val="000000"/>
          <w:sz w:val="22"/>
          <w:szCs w:val="22"/>
        </w:rPr>
        <w:t>.</w:t>
      </w:r>
      <w:r w:rsidR="00FF07D7" w:rsidRPr="00697AD3">
        <w:rPr>
          <w:rFonts w:ascii="Arial" w:hAnsi="Arial" w:cs="Arial"/>
          <w:color w:val="000000"/>
          <w:sz w:val="22"/>
          <w:szCs w:val="22"/>
        </w:rPr>
        <w:t xml:space="preserve"> Thus, providing a window through which the researcher could discover the organisation’s strategic vision language on service quality and performance, which in turn provides useful indications of the importance the organisation attaches to these concepts. </w:t>
      </w:r>
    </w:p>
    <w:p w:rsidR="00FF07D7" w:rsidRPr="00697AD3" w:rsidRDefault="00FF07D7" w:rsidP="00FF07D7">
      <w:pPr>
        <w:spacing w:line="360" w:lineRule="auto"/>
        <w:contextualSpacing/>
        <w:jc w:val="both"/>
        <w:rPr>
          <w:rFonts w:ascii="Arial" w:hAnsi="Arial" w:cs="Arial"/>
          <w:color w:val="000000"/>
          <w:sz w:val="22"/>
          <w:szCs w:val="22"/>
        </w:rPr>
      </w:pPr>
    </w:p>
    <w:p w:rsidR="000C4F05" w:rsidRDefault="00FF07D7" w:rsidP="00152C24">
      <w:pPr>
        <w:spacing w:line="480" w:lineRule="auto"/>
        <w:jc w:val="both"/>
        <w:rPr>
          <w:rFonts w:ascii="Arial" w:hAnsi="Arial" w:cs="Arial"/>
          <w:color w:val="000000"/>
          <w:sz w:val="22"/>
          <w:szCs w:val="22"/>
        </w:rPr>
      </w:pPr>
      <w:r w:rsidRPr="00697AD3">
        <w:rPr>
          <w:rFonts w:ascii="Arial" w:hAnsi="Arial" w:cs="Arial"/>
          <w:color w:val="000000"/>
          <w:sz w:val="22"/>
          <w:szCs w:val="22"/>
        </w:rPr>
        <w:t xml:space="preserve">The documents collected include company policy documents, brand operating manuals, performance records, reward schemes, computer intranet files, quality and performance measurement instruments and staff training manuals. </w:t>
      </w:r>
    </w:p>
    <w:p w:rsidR="000B06C1" w:rsidRPr="00697AD3" w:rsidRDefault="000B06C1" w:rsidP="00152C24">
      <w:pPr>
        <w:spacing w:line="480" w:lineRule="auto"/>
        <w:jc w:val="both"/>
        <w:rPr>
          <w:rFonts w:ascii="Arial" w:hAnsi="Arial" w:cs="Arial"/>
          <w:sz w:val="22"/>
          <w:szCs w:val="22"/>
        </w:rPr>
      </w:pPr>
    </w:p>
    <w:p w:rsidR="00FA5C99" w:rsidRPr="00697AD3" w:rsidRDefault="00FA5C99" w:rsidP="00FA5C99">
      <w:pPr>
        <w:spacing w:line="480" w:lineRule="auto"/>
        <w:jc w:val="both"/>
        <w:rPr>
          <w:rFonts w:ascii="Arial" w:hAnsi="Arial" w:cs="Arial"/>
          <w:color w:val="000000"/>
          <w:sz w:val="22"/>
          <w:szCs w:val="22"/>
        </w:rPr>
      </w:pPr>
      <w:r w:rsidRPr="00697AD3">
        <w:rPr>
          <w:rFonts w:ascii="Arial" w:hAnsi="Arial" w:cs="Arial"/>
          <w:sz w:val="22"/>
          <w:szCs w:val="22"/>
        </w:rPr>
        <w:t xml:space="preserve">Participant </w:t>
      </w:r>
      <w:r w:rsidR="000B06C1">
        <w:rPr>
          <w:rFonts w:ascii="Arial" w:hAnsi="Arial" w:cs="Arial"/>
          <w:sz w:val="22"/>
          <w:szCs w:val="22"/>
        </w:rPr>
        <w:t>o</w:t>
      </w:r>
      <w:r w:rsidR="00FF07D7" w:rsidRPr="00697AD3">
        <w:rPr>
          <w:rFonts w:ascii="Arial" w:hAnsi="Arial" w:cs="Arial"/>
          <w:sz w:val="22"/>
          <w:szCs w:val="22"/>
        </w:rPr>
        <w:t>bservation</w:t>
      </w:r>
      <w:r w:rsidR="000B06C1">
        <w:rPr>
          <w:rFonts w:ascii="Arial" w:hAnsi="Arial" w:cs="Arial"/>
          <w:sz w:val="22"/>
          <w:szCs w:val="22"/>
        </w:rPr>
        <w:t xml:space="preserve"> was used to get </w:t>
      </w:r>
      <w:r w:rsidRPr="00697AD3">
        <w:rPr>
          <w:rFonts w:ascii="Arial" w:hAnsi="Arial" w:cs="Arial"/>
          <w:color w:val="000000"/>
          <w:sz w:val="22"/>
          <w:szCs w:val="22"/>
        </w:rPr>
        <w:t xml:space="preserve">closer to the research situation and observing what </w:t>
      </w:r>
      <w:r w:rsidR="000B06C1">
        <w:rPr>
          <w:rFonts w:ascii="Arial" w:hAnsi="Arial" w:cs="Arial"/>
          <w:color w:val="000000"/>
          <w:sz w:val="22"/>
          <w:szCs w:val="22"/>
        </w:rPr>
        <w:t>was happening, listening to what was</w:t>
      </w:r>
      <w:r w:rsidRPr="00697AD3">
        <w:rPr>
          <w:rFonts w:ascii="Arial" w:hAnsi="Arial" w:cs="Arial"/>
          <w:color w:val="000000"/>
          <w:sz w:val="22"/>
          <w:szCs w:val="22"/>
        </w:rPr>
        <w:t xml:space="preserve"> said and questioning people</w:t>
      </w:r>
      <w:r w:rsidR="000B06C1">
        <w:rPr>
          <w:rFonts w:ascii="Arial" w:hAnsi="Arial" w:cs="Arial"/>
          <w:color w:val="000000"/>
          <w:sz w:val="22"/>
          <w:szCs w:val="22"/>
        </w:rPr>
        <w:t xml:space="preserve"> </w:t>
      </w:r>
      <w:r w:rsidRPr="00697AD3">
        <w:rPr>
          <w:rFonts w:ascii="Arial" w:hAnsi="Arial" w:cs="Arial"/>
          <w:color w:val="000000"/>
          <w:sz w:val="22"/>
          <w:szCs w:val="22"/>
        </w:rPr>
        <w:t xml:space="preserve">(Blumer, 1969; Carson </w:t>
      </w:r>
      <w:r w:rsidRPr="00697AD3">
        <w:rPr>
          <w:rFonts w:ascii="Arial" w:hAnsi="Arial" w:cs="Arial"/>
          <w:i/>
          <w:color w:val="000000"/>
          <w:sz w:val="22"/>
          <w:szCs w:val="22"/>
        </w:rPr>
        <w:t>et al</w:t>
      </w:r>
      <w:r w:rsidRPr="00697AD3">
        <w:rPr>
          <w:rFonts w:ascii="Arial" w:hAnsi="Arial" w:cs="Arial"/>
          <w:color w:val="000000"/>
          <w:sz w:val="22"/>
          <w:szCs w:val="22"/>
        </w:rPr>
        <w:t>., 2001).</w:t>
      </w:r>
      <w:r w:rsidR="000B06C1">
        <w:rPr>
          <w:rFonts w:ascii="Arial" w:hAnsi="Arial" w:cs="Arial"/>
          <w:color w:val="000000"/>
          <w:sz w:val="22"/>
          <w:szCs w:val="22"/>
        </w:rPr>
        <w:t xml:space="preserve"> </w:t>
      </w:r>
      <w:r w:rsidRPr="00697AD3">
        <w:rPr>
          <w:rFonts w:ascii="Arial" w:hAnsi="Arial" w:cs="Arial"/>
          <w:color w:val="000000"/>
          <w:sz w:val="22"/>
          <w:szCs w:val="22"/>
        </w:rPr>
        <w:t xml:space="preserve">Thus in the process aiding the triangulation of interview and documentary evidence (Carson </w:t>
      </w:r>
      <w:r w:rsidRPr="00697AD3">
        <w:rPr>
          <w:rFonts w:ascii="Arial" w:hAnsi="Arial" w:cs="Arial"/>
          <w:i/>
          <w:color w:val="000000"/>
          <w:sz w:val="22"/>
          <w:szCs w:val="22"/>
        </w:rPr>
        <w:t>et al</w:t>
      </w:r>
      <w:r w:rsidRPr="00697AD3">
        <w:rPr>
          <w:rFonts w:ascii="Arial" w:hAnsi="Arial" w:cs="Arial"/>
          <w:color w:val="000000"/>
          <w:sz w:val="22"/>
          <w:szCs w:val="22"/>
        </w:rPr>
        <w:t>., 2001).</w:t>
      </w:r>
    </w:p>
    <w:p w:rsidR="00FA5C99" w:rsidRPr="00697AD3" w:rsidRDefault="00FA5C99" w:rsidP="00FA5C99">
      <w:pPr>
        <w:spacing w:line="360" w:lineRule="auto"/>
        <w:contextualSpacing/>
        <w:jc w:val="both"/>
        <w:rPr>
          <w:rFonts w:ascii="Arial" w:hAnsi="Arial" w:cs="Arial"/>
          <w:color w:val="000000"/>
          <w:sz w:val="22"/>
          <w:szCs w:val="22"/>
        </w:rPr>
      </w:pPr>
    </w:p>
    <w:p w:rsidR="00AE7858" w:rsidRPr="00697AD3" w:rsidRDefault="00FA5C99" w:rsidP="00FA5C99">
      <w:pPr>
        <w:spacing w:line="480" w:lineRule="auto"/>
        <w:contextualSpacing/>
        <w:jc w:val="both"/>
        <w:rPr>
          <w:rFonts w:ascii="Arial" w:hAnsi="Arial" w:cs="Arial"/>
          <w:color w:val="000000"/>
          <w:sz w:val="22"/>
          <w:szCs w:val="22"/>
        </w:rPr>
      </w:pPr>
      <w:r w:rsidRPr="00697AD3">
        <w:rPr>
          <w:rFonts w:ascii="Arial" w:hAnsi="Arial" w:cs="Arial"/>
          <w:color w:val="000000"/>
          <w:sz w:val="22"/>
          <w:szCs w:val="22"/>
        </w:rPr>
        <w:t xml:space="preserve">The main desirable strength of observation in the study is that what actually happened was recorded.  Compared with the limitations of interviews where questioning approaches that recognise that the nature of question wording and interviewing can be restrictive must be used, observation generates actual data as per researcher’s observation (Carson et al., 2001). </w:t>
      </w:r>
    </w:p>
    <w:p w:rsidR="00AE7858" w:rsidRPr="00697AD3" w:rsidRDefault="00AE7858" w:rsidP="00FA5C99">
      <w:pPr>
        <w:spacing w:line="480" w:lineRule="auto"/>
        <w:contextualSpacing/>
        <w:jc w:val="both"/>
        <w:rPr>
          <w:rFonts w:ascii="Arial" w:hAnsi="Arial" w:cs="Arial"/>
          <w:color w:val="000000"/>
          <w:sz w:val="22"/>
          <w:szCs w:val="22"/>
        </w:rPr>
      </w:pPr>
    </w:p>
    <w:p w:rsidR="000738D0" w:rsidRPr="00697AD3" w:rsidRDefault="000738D0" w:rsidP="00FA5C99">
      <w:pPr>
        <w:spacing w:line="480" w:lineRule="auto"/>
        <w:contextualSpacing/>
        <w:jc w:val="both"/>
        <w:rPr>
          <w:rFonts w:ascii="Arial" w:hAnsi="Arial" w:cs="Arial"/>
          <w:color w:val="000000"/>
          <w:sz w:val="22"/>
          <w:szCs w:val="22"/>
        </w:rPr>
      </w:pPr>
      <w:r w:rsidRPr="00697AD3">
        <w:rPr>
          <w:rFonts w:ascii="Arial" w:hAnsi="Arial" w:cs="Arial"/>
          <w:color w:val="000000"/>
          <w:sz w:val="22"/>
          <w:szCs w:val="22"/>
        </w:rPr>
        <w:t>To overcome criticism of researcher perspective or stimulus bias, observations were compared with responses to interviews, documentary evidence and verbatim records of the customer satisfaction surveys over the period.</w:t>
      </w:r>
      <w:r w:rsidR="00110FF8" w:rsidRPr="00697AD3">
        <w:rPr>
          <w:rFonts w:ascii="Arial" w:hAnsi="Arial" w:cs="Arial"/>
          <w:color w:val="000000"/>
          <w:sz w:val="22"/>
          <w:szCs w:val="22"/>
        </w:rPr>
        <w:t xml:space="preserve">  In addition, to facilitate the development of ideas and reflections, the researcher kept a chain of evidence.</w:t>
      </w:r>
    </w:p>
    <w:p w:rsidR="00B03F6A" w:rsidRDefault="00B03F6A" w:rsidP="00FA5C99">
      <w:pPr>
        <w:spacing w:line="480" w:lineRule="auto"/>
        <w:contextualSpacing/>
        <w:jc w:val="both"/>
        <w:rPr>
          <w:rFonts w:ascii="Arial" w:hAnsi="Arial" w:cs="Arial"/>
          <w:color w:val="000000"/>
          <w:sz w:val="22"/>
          <w:szCs w:val="22"/>
        </w:rPr>
      </w:pPr>
    </w:p>
    <w:p w:rsidR="00AC2999" w:rsidRPr="00697AD3" w:rsidRDefault="000738D0" w:rsidP="00FA5C99">
      <w:pPr>
        <w:spacing w:line="480" w:lineRule="auto"/>
        <w:contextualSpacing/>
        <w:jc w:val="both"/>
        <w:rPr>
          <w:rFonts w:ascii="Arial" w:hAnsi="Arial" w:cs="Arial"/>
          <w:color w:val="000000"/>
          <w:sz w:val="22"/>
          <w:szCs w:val="22"/>
        </w:rPr>
      </w:pPr>
      <w:r w:rsidRPr="00697AD3">
        <w:rPr>
          <w:rFonts w:ascii="Arial" w:hAnsi="Arial" w:cs="Arial"/>
          <w:color w:val="000000"/>
          <w:sz w:val="22"/>
          <w:szCs w:val="22"/>
        </w:rPr>
        <w:lastRenderedPageBreak/>
        <w:t>Data analysis</w:t>
      </w:r>
      <w:r w:rsidR="00AF06F3">
        <w:rPr>
          <w:rFonts w:ascii="Arial" w:hAnsi="Arial" w:cs="Arial"/>
          <w:color w:val="000000"/>
          <w:sz w:val="22"/>
          <w:szCs w:val="22"/>
        </w:rPr>
        <w:t xml:space="preserve"> was primarily</w:t>
      </w:r>
      <w:r w:rsidR="00AC2999" w:rsidRPr="00697AD3">
        <w:rPr>
          <w:rFonts w:ascii="Arial" w:hAnsi="Arial" w:cs="Arial"/>
          <w:color w:val="000000"/>
          <w:sz w:val="22"/>
          <w:szCs w:val="22"/>
        </w:rPr>
        <w:t xml:space="preserve"> inductive with some deductive input. While the analysis process upheld the integrity of individual perspectives (Blaikie, 2000), an attempt</w:t>
      </w:r>
      <w:r w:rsidR="00B30695" w:rsidRPr="00697AD3">
        <w:rPr>
          <w:rFonts w:ascii="Arial" w:hAnsi="Arial" w:cs="Arial"/>
          <w:color w:val="000000"/>
          <w:sz w:val="22"/>
          <w:szCs w:val="22"/>
        </w:rPr>
        <w:t xml:space="preserve"> was made</w:t>
      </w:r>
      <w:r w:rsidR="00AC2999" w:rsidRPr="00697AD3">
        <w:rPr>
          <w:rFonts w:ascii="Arial" w:hAnsi="Arial" w:cs="Arial"/>
          <w:color w:val="000000"/>
          <w:sz w:val="22"/>
          <w:szCs w:val="22"/>
        </w:rPr>
        <w:t xml:space="preserve"> at theoretical </w:t>
      </w:r>
      <w:r w:rsidR="00A2047B">
        <w:rPr>
          <w:rFonts w:ascii="Arial" w:hAnsi="Arial" w:cs="Arial"/>
          <w:color w:val="000000"/>
          <w:sz w:val="22"/>
          <w:szCs w:val="22"/>
        </w:rPr>
        <w:t xml:space="preserve">(analytic) </w:t>
      </w:r>
      <w:r w:rsidR="00AC2999" w:rsidRPr="00697AD3">
        <w:rPr>
          <w:rFonts w:ascii="Arial" w:hAnsi="Arial" w:cs="Arial"/>
          <w:color w:val="000000"/>
          <w:sz w:val="22"/>
          <w:szCs w:val="22"/>
        </w:rPr>
        <w:t>generalisation</w:t>
      </w:r>
      <w:r w:rsidR="00B30695" w:rsidRPr="00697AD3">
        <w:rPr>
          <w:rFonts w:ascii="Arial" w:hAnsi="Arial" w:cs="Arial"/>
          <w:color w:val="000000"/>
          <w:sz w:val="22"/>
          <w:szCs w:val="22"/>
        </w:rPr>
        <w:t xml:space="preserve"> in order to confirm/disconfirm theory (Kvale, 1996).</w:t>
      </w:r>
    </w:p>
    <w:p w:rsidR="00B30695" w:rsidRPr="00697AD3" w:rsidRDefault="00B30695" w:rsidP="00FA5C99">
      <w:pPr>
        <w:spacing w:line="480" w:lineRule="auto"/>
        <w:contextualSpacing/>
        <w:jc w:val="both"/>
        <w:rPr>
          <w:rFonts w:ascii="Arial" w:hAnsi="Arial" w:cs="Arial"/>
          <w:color w:val="000000"/>
          <w:sz w:val="22"/>
          <w:szCs w:val="22"/>
        </w:rPr>
      </w:pPr>
    </w:p>
    <w:p w:rsidR="003C1F5F" w:rsidRPr="00697AD3" w:rsidRDefault="00AF06F3" w:rsidP="00FA5C99">
      <w:pPr>
        <w:spacing w:line="480" w:lineRule="auto"/>
        <w:contextualSpacing/>
        <w:jc w:val="both"/>
        <w:rPr>
          <w:rFonts w:ascii="Arial" w:hAnsi="Arial" w:cs="Arial"/>
          <w:color w:val="000000"/>
          <w:sz w:val="22"/>
          <w:szCs w:val="22"/>
        </w:rPr>
      </w:pPr>
      <w:r>
        <w:rPr>
          <w:rFonts w:ascii="Arial" w:hAnsi="Arial" w:cs="Arial"/>
          <w:color w:val="000000"/>
          <w:sz w:val="22"/>
          <w:szCs w:val="22"/>
        </w:rPr>
        <w:t xml:space="preserve">The data was </w:t>
      </w:r>
      <w:r w:rsidR="00B30695" w:rsidRPr="00697AD3">
        <w:rPr>
          <w:rFonts w:ascii="Arial" w:hAnsi="Arial" w:cs="Arial"/>
          <w:color w:val="000000"/>
          <w:sz w:val="22"/>
          <w:szCs w:val="22"/>
        </w:rPr>
        <w:t>integrated with progressive within</w:t>
      </w:r>
      <w:r w:rsidR="003C1F5F" w:rsidRPr="00697AD3">
        <w:rPr>
          <w:rFonts w:ascii="Arial" w:hAnsi="Arial" w:cs="Arial"/>
          <w:color w:val="000000"/>
          <w:sz w:val="22"/>
          <w:szCs w:val="22"/>
        </w:rPr>
        <w:t>-</w:t>
      </w:r>
      <w:r w:rsidR="00B30695" w:rsidRPr="00697AD3">
        <w:rPr>
          <w:rFonts w:ascii="Arial" w:hAnsi="Arial" w:cs="Arial"/>
          <w:color w:val="000000"/>
          <w:sz w:val="22"/>
          <w:szCs w:val="22"/>
        </w:rPr>
        <w:t>case comparative analysis to allow for personal critique, subject-content critique and development of a general summary of themes and theoretical implications (Blaikie, 2000).</w:t>
      </w:r>
      <w:r>
        <w:rPr>
          <w:rFonts w:ascii="Arial" w:hAnsi="Arial" w:cs="Arial"/>
          <w:color w:val="000000"/>
          <w:sz w:val="22"/>
          <w:szCs w:val="22"/>
        </w:rPr>
        <w:t xml:space="preserve"> A</w:t>
      </w:r>
      <w:r w:rsidR="003C1F5F" w:rsidRPr="00697AD3">
        <w:rPr>
          <w:rFonts w:ascii="Arial" w:hAnsi="Arial" w:cs="Arial"/>
          <w:color w:val="000000"/>
          <w:sz w:val="22"/>
          <w:szCs w:val="22"/>
        </w:rPr>
        <w:t xml:space="preserve">cross-case constant comparative technique was then applied whereby the data collected was </w:t>
      </w:r>
      <w:r w:rsidR="00110FF8" w:rsidRPr="00697AD3">
        <w:rPr>
          <w:rFonts w:ascii="Arial" w:hAnsi="Arial" w:cs="Arial"/>
          <w:color w:val="000000"/>
          <w:sz w:val="22"/>
          <w:szCs w:val="22"/>
        </w:rPr>
        <w:t>coded into</w:t>
      </w:r>
      <w:r w:rsidR="003C1F5F" w:rsidRPr="00697AD3">
        <w:rPr>
          <w:rFonts w:ascii="Arial" w:hAnsi="Arial" w:cs="Arial"/>
          <w:color w:val="000000"/>
          <w:sz w:val="22"/>
          <w:szCs w:val="22"/>
        </w:rPr>
        <w:t xml:space="preserve"> preconceived and emerging themes (Glaser, 1999; Grbich, 1999). The data were then repeatedly revised until there were no new </w:t>
      </w:r>
      <w:r w:rsidR="00110FF8" w:rsidRPr="00697AD3">
        <w:rPr>
          <w:rFonts w:ascii="Arial" w:hAnsi="Arial" w:cs="Arial"/>
          <w:color w:val="000000"/>
          <w:sz w:val="22"/>
          <w:szCs w:val="22"/>
        </w:rPr>
        <w:t>themes emerging. The themes were then grouped into conclusions.</w:t>
      </w:r>
    </w:p>
    <w:p w:rsidR="00110FF8" w:rsidRPr="00697AD3" w:rsidRDefault="00110FF8" w:rsidP="00FA5C99">
      <w:pPr>
        <w:spacing w:line="480" w:lineRule="auto"/>
        <w:contextualSpacing/>
        <w:jc w:val="both"/>
        <w:rPr>
          <w:rFonts w:ascii="Arial" w:hAnsi="Arial" w:cs="Arial"/>
          <w:color w:val="000000"/>
          <w:sz w:val="22"/>
          <w:szCs w:val="22"/>
        </w:rPr>
      </w:pPr>
    </w:p>
    <w:p w:rsidR="00110FF8" w:rsidRPr="00697AD3" w:rsidRDefault="00110FF8" w:rsidP="00FA5C99">
      <w:pPr>
        <w:spacing w:line="480" w:lineRule="auto"/>
        <w:contextualSpacing/>
        <w:jc w:val="both"/>
        <w:rPr>
          <w:rFonts w:ascii="Arial" w:hAnsi="Arial" w:cs="Arial"/>
          <w:color w:val="000000"/>
          <w:sz w:val="22"/>
          <w:szCs w:val="22"/>
        </w:rPr>
      </w:pPr>
      <w:r w:rsidRPr="00697AD3">
        <w:rPr>
          <w:rFonts w:ascii="Arial" w:hAnsi="Arial" w:cs="Arial"/>
          <w:color w:val="000000"/>
          <w:sz w:val="22"/>
          <w:szCs w:val="22"/>
        </w:rPr>
        <w:t>In order to validate the findings and observations, the results were presented and discussed with respondents</w:t>
      </w:r>
      <w:r w:rsidR="00891C48" w:rsidRPr="00697AD3">
        <w:rPr>
          <w:rFonts w:ascii="Arial" w:hAnsi="Arial" w:cs="Arial"/>
          <w:color w:val="000000"/>
          <w:sz w:val="22"/>
          <w:szCs w:val="22"/>
        </w:rPr>
        <w:t>. The analysis revealed a number of themes that provide a</w:t>
      </w:r>
      <w:r w:rsidR="00A2047B">
        <w:rPr>
          <w:rFonts w:ascii="Arial" w:hAnsi="Arial" w:cs="Arial"/>
          <w:color w:val="000000"/>
          <w:sz w:val="22"/>
          <w:szCs w:val="22"/>
        </w:rPr>
        <w:t>nswers to the research question</w:t>
      </w:r>
      <w:r w:rsidR="00891C48" w:rsidRPr="00697AD3">
        <w:rPr>
          <w:rFonts w:ascii="Arial" w:hAnsi="Arial" w:cs="Arial"/>
          <w:color w:val="000000"/>
          <w:sz w:val="22"/>
          <w:szCs w:val="22"/>
        </w:rPr>
        <w:t>.  These are presented and discussed in the results section that follows.</w:t>
      </w:r>
    </w:p>
    <w:p w:rsidR="00B03F6A" w:rsidRDefault="00FA5C99" w:rsidP="00B03F6A">
      <w:pPr>
        <w:spacing w:line="480" w:lineRule="auto"/>
        <w:contextualSpacing/>
        <w:jc w:val="both"/>
        <w:rPr>
          <w:rFonts w:ascii="Arial" w:hAnsi="Arial" w:cs="Arial"/>
          <w:color w:val="000000"/>
          <w:sz w:val="22"/>
          <w:szCs w:val="22"/>
        </w:rPr>
      </w:pPr>
      <w:r w:rsidRPr="00697AD3">
        <w:rPr>
          <w:rFonts w:ascii="Arial" w:hAnsi="Arial" w:cs="Arial"/>
          <w:color w:val="000000"/>
          <w:sz w:val="22"/>
          <w:szCs w:val="22"/>
        </w:rPr>
        <w:t xml:space="preserve"> </w:t>
      </w:r>
    </w:p>
    <w:p w:rsidR="00872699" w:rsidRPr="00B03F6A" w:rsidRDefault="00872699" w:rsidP="00B03F6A">
      <w:pPr>
        <w:spacing w:line="480" w:lineRule="auto"/>
        <w:contextualSpacing/>
        <w:jc w:val="both"/>
        <w:rPr>
          <w:rFonts w:ascii="Arial Black" w:hAnsi="Arial Black" w:cs="Arial"/>
        </w:rPr>
      </w:pPr>
      <w:r w:rsidRPr="00B03F6A">
        <w:rPr>
          <w:rFonts w:ascii="Arial Black" w:hAnsi="Arial Black" w:cs="Arial"/>
        </w:rPr>
        <w:t>Results</w:t>
      </w:r>
      <w:r w:rsidR="00B03F6A">
        <w:rPr>
          <w:rFonts w:ascii="Arial Black" w:hAnsi="Arial Black" w:cs="Arial"/>
        </w:rPr>
        <w:t xml:space="preserve"> and Discussion</w:t>
      </w:r>
      <w:r w:rsidRPr="00B03F6A">
        <w:rPr>
          <w:rFonts w:ascii="Arial Black" w:hAnsi="Arial Black" w:cs="Arial"/>
        </w:rPr>
        <w:t xml:space="preserve"> </w:t>
      </w:r>
    </w:p>
    <w:p w:rsidR="009247B7" w:rsidRPr="00697AD3" w:rsidRDefault="00AF06F3" w:rsidP="00AF06F3">
      <w:pPr>
        <w:spacing w:line="480" w:lineRule="auto"/>
        <w:rPr>
          <w:rFonts w:ascii="Arial" w:hAnsi="Arial" w:cs="Arial"/>
          <w:sz w:val="22"/>
          <w:szCs w:val="22"/>
        </w:rPr>
      </w:pPr>
      <w:r>
        <w:rPr>
          <w:rFonts w:ascii="Arial" w:hAnsi="Arial" w:cs="Arial"/>
          <w:sz w:val="22"/>
          <w:szCs w:val="22"/>
        </w:rPr>
        <w:t xml:space="preserve">The discussion is </w:t>
      </w:r>
      <w:r w:rsidR="009247B7" w:rsidRPr="00697AD3">
        <w:rPr>
          <w:rFonts w:ascii="Arial" w:hAnsi="Arial" w:cs="Arial"/>
          <w:sz w:val="22"/>
          <w:szCs w:val="22"/>
        </w:rPr>
        <w:t>di</w:t>
      </w:r>
      <w:r>
        <w:rPr>
          <w:rFonts w:ascii="Arial" w:hAnsi="Arial" w:cs="Arial"/>
          <w:sz w:val="22"/>
          <w:szCs w:val="22"/>
        </w:rPr>
        <w:t>vided into three based on the three research questions</w:t>
      </w:r>
      <w:r w:rsidR="00CF38D1" w:rsidRPr="00697AD3">
        <w:rPr>
          <w:rFonts w:ascii="Arial" w:hAnsi="Arial" w:cs="Arial"/>
          <w:sz w:val="22"/>
          <w:szCs w:val="22"/>
        </w:rPr>
        <w:t>; Management conceptualisations</w:t>
      </w:r>
      <w:r w:rsidR="009247B7" w:rsidRPr="00697AD3">
        <w:rPr>
          <w:rFonts w:ascii="Arial" w:hAnsi="Arial" w:cs="Arial"/>
          <w:sz w:val="22"/>
          <w:szCs w:val="22"/>
        </w:rPr>
        <w:t xml:space="preserve">, </w:t>
      </w:r>
      <w:r w:rsidR="00CF38D1" w:rsidRPr="00697AD3">
        <w:rPr>
          <w:rFonts w:ascii="Arial" w:hAnsi="Arial" w:cs="Arial"/>
          <w:sz w:val="22"/>
          <w:szCs w:val="22"/>
        </w:rPr>
        <w:t>Implementation and measurement</w:t>
      </w:r>
      <w:r>
        <w:rPr>
          <w:rFonts w:ascii="Arial" w:hAnsi="Arial" w:cs="Arial"/>
          <w:sz w:val="22"/>
          <w:szCs w:val="22"/>
        </w:rPr>
        <w:t>, contextual issues</w:t>
      </w:r>
      <w:r w:rsidR="00CF38D1" w:rsidRPr="00697AD3">
        <w:rPr>
          <w:rFonts w:ascii="Arial" w:hAnsi="Arial" w:cs="Arial"/>
          <w:sz w:val="22"/>
          <w:szCs w:val="22"/>
        </w:rPr>
        <w:t>.</w:t>
      </w:r>
      <w:r w:rsidR="00E32370" w:rsidRPr="00697AD3">
        <w:rPr>
          <w:rFonts w:ascii="Arial" w:hAnsi="Arial" w:cs="Arial"/>
          <w:sz w:val="22"/>
          <w:szCs w:val="22"/>
        </w:rPr>
        <w:t xml:space="preserve"> The section will then draw </w:t>
      </w:r>
      <w:r>
        <w:rPr>
          <w:rFonts w:ascii="Arial" w:hAnsi="Arial" w:cs="Arial"/>
          <w:sz w:val="22"/>
          <w:szCs w:val="22"/>
        </w:rPr>
        <w:t>implications to practice and theory</w:t>
      </w:r>
      <w:r w:rsidR="00E32370" w:rsidRPr="00697AD3">
        <w:rPr>
          <w:rFonts w:ascii="Arial" w:hAnsi="Arial" w:cs="Arial"/>
          <w:sz w:val="22"/>
          <w:szCs w:val="22"/>
        </w:rPr>
        <w:t xml:space="preserve"> and</w:t>
      </w:r>
      <w:r>
        <w:rPr>
          <w:rFonts w:ascii="Arial" w:hAnsi="Arial" w:cs="Arial"/>
          <w:sz w:val="22"/>
          <w:szCs w:val="22"/>
        </w:rPr>
        <w:t xml:space="preserve"> highlight research limitations and </w:t>
      </w:r>
      <w:r w:rsidRPr="00697AD3">
        <w:rPr>
          <w:rFonts w:ascii="Arial" w:hAnsi="Arial" w:cs="Arial"/>
          <w:sz w:val="22"/>
          <w:szCs w:val="22"/>
        </w:rPr>
        <w:t>conclusions,</w:t>
      </w:r>
    </w:p>
    <w:p w:rsidR="00295D34" w:rsidRPr="00697AD3" w:rsidRDefault="00295D34" w:rsidP="009247B7">
      <w:pPr>
        <w:spacing w:line="480" w:lineRule="auto"/>
        <w:jc w:val="both"/>
        <w:rPr>
          <w:rFonts w:ascii="Arial" w:hAnsi="Arial" w:cs="Arial"/>
          <w:sz w:val="22"/>
          <w:szCs w:val="22"/>
        </w:rPr>
      </w:pPr>
    </w:p>
    <w:p w:rsidR="00295D34" w:rsidRPr="00EF1817" w:rsidRDefault="00295D34" w:rsidP="00EF1817">
      <w:pPr>
        <w:pStyle w:val="ListParagraph"/>
        <w:numPr>
          <w:ilvl w:val="0"/>
          <w:numId w:val="15"/>
        </w:numPr>
        <w:spacing w:line="480" w:lineRule="auto"/>
        <w:jc w:val="both"/>
        <w:rPr>
          <w:rFonts w:ascii="Arial" w:hAnsi="Arial" w:cs="Arial"/>
          <w:b/>
          <w:sz w:val="22"/>
          <w:szCs w:val="22"/>
        </w:rPr>
      </w:pPr>
      <w:r w:rsidRPr="00EF1817">
        <w:rPr>
          <w:rFonts w:ascii="Arial" w:hAnsi="Arial" w:cs="Arial"/>
          <w:b/>
          <w:sz w:val="22"/>
          <w:szCs w:val="22"/>
        </w:rPr>
        <w:t>Management Conceptualisations</w:t>
      </w:r>
    </w:p>
    <w:p w:rsidR="00295D34" w:rsidRPr="00697AD3" w:rsidRDefault="002F58FE" w:rsidP="00592CDE">
      <w:pPr>
        <w:spacing w:line="480" w:lineRule="auto"/>
        <w:jc w:val="both"/>
        <w:rPr>
          <w:rFonts w:ascii="Arial" w:hAnsi="Arial" w:cs="Arial"/>
          <w:sz w:val="22"/>
          <w:szCs w:val="22"/>
        </w:rPr>
      </w:pPr>
      <w:r w:rsidRPr="00697AD3">
        <w:rPr>
          <w:rFonts w:ascii="Arial" w:hAnsi="Arial" w:cs="Arial"/>
          <w:sz w:val="22"/>
          <w:szCs w:val="22"/>
        </w:rPr>
        <w:t>Management perception</w:t>
      </w:r>
      <w:r w:rsidR="00295D34" w:rsidRPr="00697AD3">
        <w:rPr>
          <w:rFonts w:ascii="Arial" w:hAnsi="Arial" w:cs="Arial"/>
          <w:sz w:val="22"/>
          <w:szCs w:val="22"/>
        </w:rPr>
        <w:t xml:space="preserve"> of both service quality and business performance were found to be consistent with and confirmed the service quality and business performance discourses. This </w:t>
      </w:r>
      <w:r w:rsidR="00592CDE">
        <w:rPr>
          <w:rFonts w:ascii="Arial" w:hAnsi="Arial" w:cs="Arial"/>
          <w:sz w:val="22"/>
          <w:szCs w:val="22"/>
        </w:rPr>
        <w:t xml:space="preserve">indicates that </w:t>
      </w:r>
      <w:r w:rsidR="00295D34" w:rsidRPr="00697AD3">
        <w:rPr>
          <w:rFonts w:ascii="Arial" w:hAnsi="Arial" w:cs="Arial"/>
          <w:sz w:val="22"/>
          <w:szCs w:val="22"/>
        </w:rPr>
        <w:t>management</w:t>
      </w:r>
      <w:r w:rsidR="00592CDE">
        <w:rPr>
          <w:rFonts w:ascii="Arial" w:hAnsi="Arial" w:cs="Arial"/>
          <w:sz w:val="22"/>
          <w:szCs w:val="22"/>
        </w:rPr>
        <w:t xml:space="preserve"> may be</w:t>
      </w:r>
      <w:r w:rsidR="00295D34" w:rsidRPr="00697AD3">
        <w:rPr>
          <w:rFonts w:ascii="Arial" w:hAnsi="Arial" w:cs="Arial"/>
          <w:sz w:val="22"/>
          <w:szCs w:val="22"/>
        </w:rPr>
        <w:t xml:space="preserve"> in the right mind-set for implementing the concepts</w:t>
      </w:r>
      <w:r w:rsidR="00562800" w:rsidRPr="00697AD3">
        <w:rPr>
          <w:rFonts w:ascii="Arial" w:hAnsi="Arial" w:cs="Arial"/>
          <w:sz w:val="22"/>
          <w:szCs w:val="22"/>
        </w:rPr>
        <w:t>.</w:t>
      </w:r>
    </w:p>
    <w:p w:rsidR="00562800" w:rsidRPr="00697AD3" w:rsidRDefault="00562800" w:rsidP="009247B7">
      <w:pPr>
        <w:spacing w:line="480" w:lineRule="auto"/>
        <w:jc w:val="both"/>
        <w:rPr>
          <w:rFonts w:ascii="Arial" w:hAnsi="Arial" w:cs="Arial"/>
          <w:sz w:val="22"/>
          <w:szCs w:val="22"/>
        </w:rPr>
      </w:pPr>
    </w:p>
    <w:p w:rsidR="00562800" w:rsidRDefault="00562800" w:rsidP="009247B7">
      <w:pPr>
        <w:spacing w:line="480" w:lineRule="auto"/>
        <w:jc w:val="both"/>
        <w:rPr>
          <w:rFonts w:ascii="Arial" w:hAnsi="Arial" w:cs="Arial"/>
          <w:sz w:val="22"/>
          <w:szCs w:val="22"/>
        </w:rPr>
      </w:pPr>
      <w:r w:rsidRPr="00697AD3">
        <w:rPr>
          <w:rFonts w:ascii="Arial" w:hAnsi="Arial" w:cs="Arial"/>
          <w:sz w:val="22"/>
          <w:szCs w:val="22"/>
        </w:rPr>
        <w:lastRenderedPageBreak/>
        <w:t xml:space="preserve">In terms of service quality, </w:t>
      </w:r>
      <w:r w:rsidR="002F58FE" w:rsidRPr="00697AD3">
        <w:rPr>
          <w:rFonts w:ascii="Arial" w:hAnsi="Arial" w:cs="Arial"/>
          <w:sz w:val="22"/>
          <w:szCs w:val="22"/>
        </w:rPr>
        <w:t xml:space="preserve">definitions echoed notions </w:t>
      </w:r>
      <w:r w:rsidRPr="00697AD3">
        <w:rPr>
          <w:rFonts w:ascii="Arial" w:hAnsi="Arial" w:cs="Arial"/>
          <w:sz w:val="22"/>
          <w:szCs w:val="22"/>
        </w:rPr>
        <w:t>of ‘conformance to requirements’ (Crosby, 1984), ‘fitness</w:t>
      </w:r>
      <w:r w:rsidR="002A0763" w:rsidRPr="00697AD3">
        <w:rPr>
          <w:rFonts w:ascii="Arial" w:hAnsi="Arial" w:cs="Arial"/>
          <w:sz w:val="22"/>
          <w:szCs w:val="22"/>
        </w:rPr>
        <w:t xml:space="preserve"> for purpose’</w:t>
      </w:r>
      <w:r w:rsidR="004111C9" w:rsidRPr="00697AD3">
        <w:rPr>
          <w:rFonts w:ascii="Arial" w:hAnsi="Arial" w:cs="Arial"/>
          <w:sz w:val="22"/>
          <w:szCs w:val="22"/>
        </w:rPr>
        <w:t xml:space="preserve"> (Juran, 1982),</w:t>
      </w:r>
      <w:r w:rsidR="002A0763" w:rsidRPr="00697AD3">
        <w:rPr>
          <w:rFonts w:ascii="Arial" w:hAnsi="Arial" w:cs="Arial"/>
          <w:sz w:val="22"/>
          <w:szCs w:val="22"/>
        </w:rPr>
        <w:t xml:space="preserve"> ‘meeting and exceeding customer expectations’ (Asher, 1996; Juran, 1988; Parasuraman et al., 1988)</w:t>
      </w:r>
      <w:r w:rsidR="004111C9" w:rsidRPr="00697AD3">
        <w:rPr>
          <w:rFonts w:ascii="Arial" w:hAnsi="Arial" w:cs="Arial"/>
          <w:sz w:val="22"/>
          <w:szCs w:val="22"/>
        </w:rPr>
        <w:t xml:space="preserve"> and ‘contin</w:t>
      </w:r>
      <w:r w:rsidR="00E726D6">
        <w:rPr>
          <w:rFonts w:ascii="Arial" w:hAnsi="Arial" w:cs="Arial"/>
          <w:sz w:val="22"/>
          <w:szCs w:val="22"/>
        </w:rPr>
        <w:t>uous improvement’ (</w:t>
      </w:r>
      <w:r w:rsidR="004111C9" w:rsidRPr="00697AD3">
        <w:rPr>
          <w:rFonts w:ascii="Arial" w:hAnsi="Arial" w:cs="Arial"/>
          <w:sz w:val="22"/>
          <w:szCs w:val="22"/>
        </w:rPr>
        <w:t>Getty and Getty, 2003).</w:t>
      </w:r>
    </w:p>
    <w:p w:rsidR="00697AD3" w:rsidRDefault="00697AD3" w:rsidP="009247B7">
      <w:pPr>
        <w:spacing w:line="480" w:lineRule="auto"/>
        <w:jc w:val="both"/>
        <w:rPr>
          <w:rFonts w:ascii="Arial" w:hAnsi="Arial" w:cs="Arial"/>
          <w:sz w:val="22"/>
          <w:szCs w:val="22"/>
        </w:rPr>
      </w:pPr>
    </w:p>
    <w:p w:rsidR="004111C9" w:rsidRPr="00697AD3" w:rsidRDefault="00697AD3" w:rsidP="009247B7">
      <w:pPr>
        <w:spacing w:line="480" w:lineRule="auto"/>
        <w:jc w:val="both"/>
        <w:rPr>
          <w:rFonts w:ascii="Arial" w:hAnsi="Arial" w:cs="Arial"/>
          <w:sz w:val="22"/>
          <w:szCs w:val="22"/>
        </w:rPr>
      </w:pPr>
      <w:r>
        <w:rPr>
          <w:rFonts w:ascii="Arial" w:hAnsi="Arial" w:cs="Arial"/>
          <w:sz w:val="22"/>
          <w:szCs w:val="22"/>
        </w:rPr>
        <w:t>Service quality was perceived as a critical differentiation strategy that offers competitive advantages for the hotel sector</w:t>
      </w:r>
      <w:r w:rsidR="000E2C6F">
        <w:rPr>
          <w:rFonts w:ascii="Arial" w:hAnsi="Arial" w:cs="Arial"/>
          <w:sz w:val="22"/>
          <w:szCs w:val="22"/>
        </w:rPr>
        <w:t>.</w:t>
      </w:r>
      <w:r w:rsidR="00920736">
        <w:rPr>
          <w:rFonts w:ascii="Arial" w:hAnsi="Arial" w:cs="Arial"/>
          <w:sz w:val="22"/>
          <w:szCs w:val="22"/>
        </w:rPr>
        <w:t xml:space="preserve"> </w:t>
      </w:r>
      <w:r w:rsidR="004111C9" w:rsidRPr="00697AD3">
        <w:rPr>
          <w:rFonts w:ascii="Arial" w:hAnsi="Arial" w:cs="Arial"/>
          <w:sz w:val="22"/>
          <w:szCs w:val="22"/>
        </w:rPr>
        <w:t xml:space="preserve">Managers conceptualised business performance in terms </w:t>
      </w:r>
      <w:r w:rsidR="00B03DD7">
        <w:rPr>
          <w:rFonts w:ascii="Arial" w:hAnsi="Arial" w:cs="Arial"/>
          <w:sz w:val="22"/>
          <w:szCs w:val="22"/>
        </w:rPr>
        <w:t xml:space="preserve">of </w:t>
      </w:r>
      <w:r w:rsidR="004111C9" w:rsidRPr="00697AD3">
        <w:rPr>
          <w:rFonts w:ascii="Arial" w:hAnsi="Arial" w:cs="Arial"/>
          <w:sz w:val="22"/>
          <w:szCs w:val="22"/>
        </w:rPr>
        <w:t>how an organisation utilises its resources in order to achieve organisational goals.</w:t>
      </w:r>
    </w:p>
    <w:p w:rsidR="002A0763" w:rsidRPr="00697AD3" w:rsidRDefault="002A0763" w:rsidP="009247B7">
      <w:pPr>
        <w:spacing w:line="480" w:lineRule="auto"/>
        <w:jc w:val="both"/>
        <w:rPr>
          <w:rFonts w:ascii="Arial" w:hAnsi="Arial" w:cs="Arial"/>
          <w:sz w:val="22"/>
          <w:szCs w:val="22"/>
        </w:rPr>
      </w:pPr>
    </w:p>
    <w:p w:rsidR="0074542F" w:rsidRPr="00EF1817" w:rsidRDefault="0074542F" w:rsidP="00EF1817">
      <w:pPr>
        <w:pStyle w:val="ListParagraph"/>
        <w:numPr>
          <w:ilvl w:val="0"/>
          <w:numId w:val="15"/>
        </w:numPr>
        <w:spacing w:line="480" w:lineRule="auto"/>
        <w:jc w:val="both"/>
        <w:rPr>
          <w:rFonts w:ascii="Arial" w:hAnsi="Arial" w:cs="Arial"/>
          <w:b/>
          <w:sz w:val="22"/>
          <w:szCs w:val="22"/>
        </w:rPr>
      </w:pPr>
      <w:r w:rsidRPr="00EF1817">
        <w:rPr>
          <w:rFonts w:ascii="Arial" w:hAnsi="Arial" w:cs="Arial"/>
          <w:b/>
          <w:sz w:val="22"/>
          <w:szCs w:val="22"/>
        </w:rPr>
        <w:t>Implementation and Measurement</w:t>
      </w:r>
    </w:p>
    <w:p w:rsidR="00AC0C6F" w:rsidRDefault="00A2047B" w:rsidP="00AC0C6F">
      <w:pPr>
        <w:spacing w:line="480" w:lineRule="auto"/>
        <w:jc w:val="both"/>
        <w:rPr>
          <w:rFonts w:ascii="Arial" w:hAnsi="Arial" w:cs="Arial"/>
          <w:sz w:val="22"/>
          <w:szCs w:val="22"/>
        </w:rPr>
      </w:pPr>
      <w:r>
        <w:rPr>
          <w:rFonts w:ascii="Arial" w:hAnsi="Arial" w:cs="Arial"/>
          <w:sz w:val="22"/>
          <w:szCs w:val="22"/>
        </w:rPr>
        <w:t>Table 1</w:t>
      </w:r>
      <w:r w:rsidR="0074542F" w:rsidRPr="00697AD3">
        <w:rPr>
          <w:rFonts w:ascii="Arial" w:hAnsi="Arial" w:cs="Arial"/>
          <w:sz w:val="22"/>
          <w:szCs w:val="22"/>
        </w:rPr>
        <w:t xml:space="preserve"> summarises the implementation strategies adopted </w:t>
      </w:r>
      <w:r w:rsidR="00592CDE">
        <w:rPr>
          <w:rFonts w:ascii="Arial" w:hAnsi="Arial" w:cs="Arial"/>
          <w:sz w:val="22"/>
          <w:szCs w:val="22"/>
        </w:rPr>
        <w:t xml:space="preserve">by the managers </w:t>
      </w:r>
      <w:r w:rsidR="0074542F" w:rsidRPr="00697AD3">
        <w:rPr>
          <w:rFonts w:ascii="Arial" w:hAnsi="Arial" w:cs="Arial"/>
          <w:sz w:val="22"/>
          <w:szCs w:val="22"/>
        </w:rPr>
        <w:t>for both service quality and business performance.</w:t>
      </w:r>
      <w:r w:rsidR="00823A17">
        <w:rPr>
          <w:rFonts w:ascii="Arial" w:hAnsi="Arial" w:cs="Arial"/>
          <w:sz w:val="22"/>
          <w:szCs w:val="22"/>
        </w:rPr>
        <w:t xml:space="preserve"> T</w:t>
      </w:r>
      <w:r w:rsidR="00DF3E57">
        <w:rPr>
          <w:rFonts w:ascii="Arial" w:hAnsi="Arial" w:cs="Arial"/>
          <w:sz w:val="22"/>
          <w:szCs w:val="22"/>
        </w:rPr>
        <w:t>he measurement approaches ad</w:t>
      </w:r>
      <w:r w:rsidR="00823A17">
        <w:rPr>
          <w:rFonts w:ascii="Arial" w:hAnsi="Arial" w:cs="Arial"/>
          <w:sz w:val="22"/>
          <w:szCs w:val="22"/>
        </w:rPr>
        <w:t xml:space="preserve">opted by the hotel chain </w:t>
      </w:r>
      <w:r>
        <w:rPr>
          <w:rFonts w:ascii="Arial" w:hAnsi="Arial" w:cs="Arial"/>
          <w:sz w:val="22"/>
          <w:szCs w:val="22"/>
        </w:rPr>
        <w:t>are shown in table 2</w:t>
      </w:r>
      <w:r w:rsidR="00823A17">
        <w:rPr>
          <w:rFonts w:ascii="Arial" w:hAnsi="Arial" w:cs="Arial"/>
          <w:sz w:val="22"/>
          <w:szCs w:val="22"/>
        </w:rPr>
        <w:t>. Analysis of the data revealed several implementation</w:t>
      </w:r>
      <w:r w:rsidR="00AD7D73">
        <w:rPr>
          <w:rFonts w:ascii="Arial" w:hAnsi="Arial" w:cs="Arial"/>
          <w:sz w:val="22"/>
          <w:szCs w:val="22"/>
        </w:rPr>
        <w:t xml:space="preserve"> and measurement</w:t>
      </w:r>
      <w:r w:rsidR="00823A17">
        <w:rPr>
          <w:rFonts w:ascii="Arial" w:hAnsi="Arial" w:cs="Arial"/>
          <w:sz w:val="22"/>
          <w:szCs w:val="22"/>
        </w:rPr>
        <w:t xml:space="preserve"> flaws</w:t>
      </w:r>
      <w:r w:rsidR="00AD7D73">
        <w:rPr>
          <w:rFonts w:ascii="Arial" w:hAnsi="Arial" w:cs="Arial"/>
          <w:sz w:val="22"/>
          <w:szCs w:val="22"/>
        </w:rPr>
        <w:t xml:space="preserve"> and a gap in literature. The flaws include</w:t>
      </w:r>
      <w:r w:rsidR="00823A17">
        <w:rPr>
          <w:rFonts w:ascii="Arial" w:hAnsi="Arial" w:cs="Arial"/>
          <w:sz w:val="22"/>
          <w:szCs w:val="22"/>
        </w:rPr>
        <w:t>:</w:t>
      </w:r>
      <w:r w:rsidR="00AC0C6F">
        <w:rPr>
          <w:rFonts w:ascii="Arial" w:hAnsi="Arial" w:cs="Arial"/>
          <w:sz w:val="22"/>
          <w:szCs w:val="22"/>
        </w:rPr>
        <w:t xml:space="preserve"> </w:t>
      </w:r>
      <w:r w:rsidR="004A2204">
        <w:rPr>
          <w:rFonts w:ascii="Arial" w:hAnsi="Arial" w:cs="Arial"/>
          <w:sz w:val="22"/>
          <w:szCs w:val="22"/>
        </w:rPr>
        <w:t>l</w:t>
      </w:r>
      <w:r w:rsidR="00823A17">
        <w:rPr>
          <w:rFonts w:ascii="Arial" w:hAnsi="Arial" w:cs="Arial"/>
          <w:sz w:val="22"/>
          <w:szCs w:val="22"/>
        </w:rPr>
        <w:t>ack of policy on quality</w:t>
      </w:r>
      <w:r w:rsidR="00AC0C6F">
        <w:rPr>
          <w:rFonts w:ascii="Arial" w:hAnsi="Arial" w:cs="Arial"/>
          <w:sz w:val="22"/>
          <w:szCs w:val="22"/>
        </w:rPr>
        <w:t xml:space="preserve">; </w:t>
      </w:r>
      <w:r w:rsidR="004A2204">
        <w:rPr>
          <w:rFonts w:ascii="Arial" w:hAnsi="Arial" w:cs="Arial"/>
          <w:sz w:val="22"/>
          <w:szCs w:val="22"/>
        </w:rPr>
        <w:t>m</w:t>
      </w:r>
      <w:r w:rsidR="00AD7D73">
        <w:rPr>
          <w:rFonts w:ascii="Arial" w:hAnsi="Arial" w:cs="Arial"/>
          <w:sz w:val="22"/>
          <w:szCs w:val="22"/>
        </w:rPr>
        <w:t>anagement failure to implement action plans drawn from measurement system</w:t>
      </w:r>
      <w:r w:rsidR="004A2204">
        <w:rPr>
          <w:rFonts w:ascii="Arial" w:hAnsi="Arial" w:cs="Arial"/>
          <w:sz w:val="22"/>
          <w:szCs w:val="22"/>
        </w:rPr>
        <w:t xml:space="preserve"> and</w:t>
      </w:r>
      <w:r w:rsidR="00AC0C6F">
        <w:rPr>
          <w:rFonts w:ascii="Arial" w:hAnsi="Arial" w:cs="Arial"/>
          <w:sz w:val="22"/>
          <w:szCs w:val="22"/>
        </w:rPr>
        <w:t xml:space="preserve"> </w:t>
      </w:r>
      <w:r w:rsidR="004A2204">
        <w:rPr>
          <w:rFonts w:ascii="Arial" w:hAnsi="Arial" w:cs="Arial"/>
          <w:sz w:val="22"/>
          <w:szCs w:val="22"/>
        </w:rPr>
        <w:t>improper</w:t>
      </w:r>
      <w:r w:rsidR="00823A17">
        <w:rPr>
          <w:rFonts w:ascii="Arial" w:hAnsi="Arial" w:cs="Arial"/>
          <w:sz w:val="22"/>
          <w:szCs w:val="22"/>
        </w:rPr>
        <w:t xml:space="preserve"> implementation of </w:t>
      </w:r>
      <w:r w:rsidR="004A2204">
        <w:rPr>
          <w:rFonts w:ascii="Arial" w:hAnsi="Arial" w:cs="Arial"/>
          <w:sz w:val="22"/>
          <w:szCs w:val="22"/>
        </w:rPr>
        <w:t xml:space="preserve">the </w:t>
      </w:r>
      <w:r w:rsidR="00823A17">
        <w:rPr>
          <w:rFonts w:ascii="Arial" w:hAnsi="Arial" w:cs="Arial"/>
          <w:sz w:val="22"/>
          <w:szCs w:val="22"/>
        </w:rPr>
        <w:t>performance reward system</w:t>
      </w:r>
      <w:r w:rsidR="00AC0C6F">
        <w:rPr>
          <w:rFonts w:ascii="Arial" w:hAnsi="Arial" w:cs="Arial"/>
          <w:sz w:val="22"/>
          <w:szCs w:val="22"/>
        </w:rPr>
        <w:t xml:space="preserve"> </w:t>
      </w:r>
    </w:p>
    <w:tbl>
      <w:tblPr>
        <w:tblStyle w:val="TableGrid"/>
        <w:tblW w:w="0" w:type="auto"/>
        <w:tblLook w:val="04A0"/>
      </w:tblPr>
      <w:tblGrid>
        <w:gridCol w:w="4621"/>
        <w:gridCol w:w="449"/>
        <w:gridCol w:w="4172"/>
      </w:tblGrid>
      <w:tr w:rsidR="005F4785" w:rsidRPr="00697AD3" w:rsidTr="00553767">
        <w:tc>
          <w:tcPr>
            <w:tcW w:w="9242" w:type="dxa"/>
            <w:gridSpan w:val="3"/>
          </w:tcPr>
          <w:p w:rsidR="005F4785" w:rsidRPr="00697AD3" w:rsidRDefault="00A2047B" w:rsidP="005F4785">
            <w:pPr>
              <w:spacing w:line="360" w:lineRule="auto"/>
              <w:jc w:val="both"/>
              <w:rPr>
                <w:rFonts w:ascii="Arial" w:hAnsi="Arial" w:cs="Arial"/>
                <w:b/>
              </w:rPr>
            </w:pPr>
            <w:r>
              <w:rPr>
                <w:rFonts w:ascii="Arial" w:hAnsi="Arial" w:cs="Arial"/>
                <w:b/>
              </w:rPr>
              <w:t>Table 1</w:t>
            </w:r>
            <w:r w:rsidR="005F4785" w:rsidRPr="00697AD3">
              <w:rPr>
                <w:rFonts w:ascii="Arial" w:hAnsi="Arial" w:cs="Arial"/>
                <w:b/>
              </w:rPr>
              <w:t>: Implementation of Service Quality and Business Performance</w:t>
            </w:r>
          </w:p>
        </w:tc>
      </w:tr>
      <w:tr w:rsidR="0074542F" w:rsidRPr="00697AD3" w:rsidTr="0074542F">
        <w:tc>
          <w:tcPr>
            <w:tcW w:w="4621" w:type="dxa"/>
          </w:tcPr>
          <w:p w:rsidR="005F4785" w:rsidRPr="00697AD3" w:rsidRDefault="005F4785" w:rsidP="005F4785">
            <w:pPr>
              <w:spacing w:line="360" w:lineRule="auto"/>
              <w:jc w:val="center"/>
              <w:rPr>
                <w:rFonts w:ascii="Arial" w:hAnsi="Arial" w:cs="Arial"/>
                <w:b/>
              </w:rPr>
            </w:pPr>
            <w:r w:rsidRPr="00697AD3">
              <w:rPr>
                <w:rFonts w:ascii="Arial" w:hAnsi="Arial" w:cs="Arial"/>
                <w:b/>
              </w:rPr>
              <w:t>Service quality</w:t>
            </w:r>
          </w:p>
        </w:tc>
        <w:tc>
          <w:tcPr>
            <w:tcW w:w="4621" w:type="dxa"/>
            <w:gridSpan w:val="2"/>
          </w:tcPr>
          <w:p w:rsidR="0074542F" w:rsidRPr="00697AD3" w:rsidRDefault="005F4785" w:rsidP="005F4785">
            <w:pPr>
              <w:spacing w:line="360" w:lineRule="auto"/>
              <w:jc w:val="center"/>
              <w:rPr>
                <w:rFonts w:ascii="Arial" w:hAnsi="Arial" w:cs="Arial"/>
                <w:b/>
              </w:rPr>
            </w:pPr>
            <w:r w:rsidRPr="00697AD3">
              <w:rPr>
                <w:rFonts w:ascii="Arial" w:hAnsi="Arial" w:cs="Arial"/>
                <w:b/>
              </w:rPr>
              <w:t>Business Performance</w:t>
            </w:r>
          </w:p>
        </w:tc>
      </w:tr>
      <w:tr w:rsidR="0074542F" w:rsidRPr="00697AD3" w:rsidTr="0074542F">
        <w:tc>
          <w:tcPr>
            <w:tcW w:w="4621" w:type="dxa"/>
          </w:tcPr>
          <w:p w:rsidR="0074542F" w:rsidRPr="00697AD3" w:rsidRDefault="00481F8F" w:rsidP="005F4785">
            <w:pPr>
              <w:pStyle w:val="ListParagraph"/>
              <w:numPr>
                <w:ilvl w:val="0"/>
                <w:numId w:val="5"/>
              </w:numPr>
              <w:spacing w:line="360" w:lineRule="auto"/>
              <w:jc w:val="both"/>
              <w:rPr>
                <w:rFonts w:ascii="Arial" w:hAnsi="Arial" w:cs="Arial"/>
              </w:rPr>
            </w:pPr>
            <w:r w:rsidRPr="00697AD3">
              <w:rPr>
                <w:rFonts w:ascii="Arial" w:hAnsi="Arial" w:cs="Arial"/>
              </w:rPr>
              <w:t>B</w:t>
            </w:r>
            <w:r w:rsidR="005F4785" w:rsidRPr="00697AD3">
              <w:rPr>
                <w:rFonts w:ascii="Arial" w:hAnsi="Arial" w:cs="Arial"/>
              </w:rPr>
              <w:t>rand</w:t>
            </w:r>
            <w:r w:rsidRPr="00697AD3">
              <w:rPr>
                <w:rFonts w:ascii="Arial" w:hAnsi="Arial" w:cs="Arial"/>
              </w:rPr>
              <w:t>ing</w:t>
            </w:r>
          </w:p>
          <w:p w:rsidR="00DF3E57" w:rsidRDefault="00481F8F" w:rsidP="00742A59">
            <w:pPr>
              <w:pStyle w:val="ListParagraph"/>
              <w:numPr>
                <w:ilvl w:val="0"/>
                <w:numId w:val="6"/>
              </w:numPr>
              <w:spacing w:line="360" w:lineRule="auto"/>
              <w:jc w:val="both"/>
              <w:rPr>
                <w:rFonts w:ascii="Arial" w:hAnsi="Arial" w:cs="Arial"/>
              </w:rPr>
            </w:pPr>
            <w:r w:rsidRPr="00DF3E57">
              <w:rPr>
                <w:rFonts w:ascii="Arial" w:hAnsi="Arial" w:cs="Arial"/>
              </w:rPr>
              <w:t>Branding guest experience</w:t>
            </w:r>
          </w:p>
          <w:p w:rsidR="00481F8F" w:rsidRPr="00DF3E57" w:rsidRDefault="00481F8F" w:rsidP="00DF3E57">
            <w:pPr>
              <w:pStyle w:val="ListParagraph"/>
              <w:spacing w:line="360" w:lineRule="auto"/>
              <w:ind w:left="1080"/>
              <w:jc w:val="both"/>
              <w:rPr>
                <w:rFonts w:ascii="Arial" w:hAnsi="Arial" w:cs="Arial"/>
              </w:rPr>
            </w:pPr>
            <w:proofErr w:type="gramStart"/>
            <w:r w:rsidRPr="00DF3E57">
              <w:rPr>
                <w:rFonts w:ascii="Arial" w:hAnsi="Arial" w:cs="Arial"/>
              </w:rPr>
              <w:t>through</w:t>
            </w:r>
            <w:proofErr w:type="gramEnd"/>
            <w:r w:rsidRPr="00DF3E57">
              <w:rPr>
                <w:rFonts w:ascii="Arial" w:hAnsi="Arial" w:cs="Arial"/>
              </w:rPr>
              <w:t xml:space="preserve"> research.</w:t>
            </w:r>
          </w:p>
          <w:p w:rsidR="00742A59" w:rsidRPr="00697AD3" w:rsidRDefault="00481F8F" w:rsidP="00481F8F">
            <w:pPr>
              <w:pStyle w:val="ListParagraph"/>
              <w:numPr>
                <w:ilvl w:val="0"/>
                <w:numId w:val="6"/>
              </w:numPr>
              <w:spacing w:line="360" w:lineRule="auto"/>
              <w:jc w:val="both"/>
              <w:rPr>
                <w:rFonts w:ascii="Arial" w:hAnsi="Arial" w:cs="Arial"/>
              </w:rPr>
            </w:pPr>
            <w:r w:rsidRPr="00697AD3">
              <w:rPr>
                <w:rFonts w:ascii="Arial" w:hAnsi="Arial" w:cs="Arial"/>
              </w:rPr>
              <w:t>Sustaining service consistency</w:t>
            </w:r>
          </w:p>
          <w:p w:rsidR="00481F8F" w:rsidRPr="00697AD3" w:rsidRDefault="00481F8F" w:rsidP="00742A59">
            <w:pPr>
              <w:pStyle w:val="ListParagraph"/>
              <w:spacing w:line="360" w:lineRule="auto"/>
              <w:ind w:left="1080"/>
              <w:jc w:val="both"/>
              <w:rPr>
                <w:rFonts w:ascii="Arial" w:hAnsi="Arial" w:cs="Arial"/>
              </w:rPr>
            </w:pPr>
            <w:r w:rsidRPr="00697AD3">
              <w:rPr>
                <w:rFonts w:ascii="Arial" w:hAnsi="Arial" w:cs="Arial"/>
              </w:rPr>
              <w:t xml:space="preserve"> through brand standards</w:t>
            </w:r>
          </w:p>
        </w:tc>
        <w:tc>
          <w:tcPr>
            <w:tcW w:w="4621" w:type="dxa"/>
            <w:gridSpan w:val="2"/>
          </w:tcPr>
          <w:p w:rsidR="0074542F" w:rsidRPr="00697AD3" w:rsidRDefault="00481F8F" w:rsidP="00481F8F">
            <w:pPr>
              <w:pStyle w:val="ListParagraph"/>
              <w:numPr>
                <w:ilvl w:val="0"/>
                <w:numId w:val="5"/>
              </w:numPr>
              <w:spacing w:line="360" w:lineRule="auto"/>
              <w:jc w:val="both"/>
              <w:rPr>
                <w:rFonts w:ascii="Arial" w:hAnsi="Arial" w:cs="Arial"/>
              </w:rPr>
            </w:pPr>
            <w:r w:rsidRPr="00697AD3">
              <w:rPr>
                <w:rFonts w:ascii="Arial" w:hAnsi="Arial" w:cs="Arial"/>
              </w:rPr>
              <w:t>Balanced Scorecard</w:t>
            </w:r>
          </w:p>
          <w:p w:rsidR="00742A59" w:rsidRPr="00697AD3" w:rsidRDefault="00481F8F" w:rsidP="00481F8F">
            <w:pPr>
              <w:pStyle w:val="ListParagraph"/>
              <w:numPr>
                <w:ilvl w:val="0"/>
                <w:numId w:val="7"/>
              </w:numPr>
              <w:spacing w:line="360" w:lineRule="auto"/>
              <w:jc w:val="both"/>
              <w:rPr>
                <w:rFonts w:ascii="Arial" w:hAnsi="Arial" w:cs="Arial"/>
              </w:rPr>
            </w:pPr>
            <w:r w:rsidRPr="00697AD3">
              <w:rPr>
                <w:rFonts w:ascii="Arial" w:hAnsi="Arial" w:cs="Arial"/>
              </w:rPr>
              <w:t xml:space="preserve">Tracks </w:t>
            </w:r>
            <w:r w:rsidR="00742A59" w:rsidRPr="00697AD3">
              <w:rPr>
                <w:rFonts w:ascii="Arial" w:hAnsi="Arial" w:cs="Arial"/>
              </w:rPr>
              <w:t>performance over 7 key</w:t>
            </w:r>
          </w:p>
          <w:p w:rsidR="00481F8F" w:rsidRPr="00697AD3" w:rsidRDefault="00DF3E57" w:rsidP="00742A59">
            <w:pPr>
              <w:pStyle w:val="ListParagraph"/>
              <w:spacing w:line="360" w:lineRule="auto"/>
              <w:ind w:left="1080"/>
              <w:jc w:val="both"/>
              <w:rPr>
                <w:rFonts w:ascii="Arial" w:hAnsi="Arial" w:cs="Arial"/>
              </w:rPr>
            </w:pPr>
            <w:r w:rsidRPr="00697AD3">
              <w:rPr>
                <w:rFonts w:ascii="Arial" w:hAnsi="Arial" w:cs="Arial"/>
              </w:rPr>
              <w:t>I</w:t>
            </w:r>
            <w:r w:rsidR="00481F8F" w:rsidRPr="00697AD3">
              <w:rPr>
                <w:rFonts w:ascii="Arial" w:hAnsi="Arial" w:cs="Arial"/>
              </w:rPr>
              <w:t>ndicators</w:t>
            </w:r>
            <w:r w:rsidR="00B03DD7">
              <w:rPr>
                <w:rFonts w:ascii="Arial" w:hAnsi="Arial" w:cs="Arial"/>
              </w:rPr>
              <w:t xml:space="preserve"> (see table 2</w:t>
            </w:r>
            <w:r>
              <w:rPr>
                <w:rFonts w:ascii="Arial" w:hAnsi="Arial" w:cs="Arial"/>
              </w:rPr>
              <w:t>)</w:t>
            </w:r>
          </w:p>
          <w:p w:rsidR="00742A59" w:rsidRPr="00697AD3" w:rsidRDefault="00481F8F" w:rsidP="00481F8F">
            <w:pPr>
              <w:pStyle w:val="ListParagraph"/>
              <w:numPr>
                <w:ilvl w:val="0"/>
                <w:numId w:val="7"/>
              </w:numPr>
              <w:spacing w:line="360" w:lineRule="auto"/>
              <w:jc w:val="both"/>
              <w:rPr>
                <w:rFonts w:ascii="Arial" w:hAnsi="Arial" w:cs="Arial"/>
              </w:rPr>
            </w:pPr>
            <w:r w:rsidRPr="00697AD3">
              <w:rPr>
                <w:rFonts w:ascii="Arial" w:hAnsi="Arial" w:cs="Arial"/>
              </w:rPr>
              <w:t>Provides balance between</w:t>
            </w:r>
          </w:p>
          <w:p w:rsidR="00742A59" w:rsidRPr="00697AD3" w:rsidRDefault="00742A59" w:rsidP="00742A59">
            <w:pPr>
              <w:pStyle w:val="ListParagraph"/>
              <w:spacing w:line="360" w:lineRule="auto"/>
              <w:ind w:left="1080"/>
              <w:jc w:val="both"/>
              <w:rPr>
                <w:rFonts w:ascii="Arial" w:hAnsi="Arial" w:cs="Arial"/>
              </w:rPr>
            </w:pPr>
            <w:r w:rsidRPr="00697AD3">
              <w:rPr>
                <w:rFonts w:ascii="Arial" w:hAnsi="Arial" w:cs="Arial"/>
              </w:rPr>
              <w:t xml:space="preserve"> financial and non-financial</w:t>
            </w:r>
          </w:p>
          <w:p w:rsidR="00481F8F" w:rsidRPr="00697AD3" w:rsidRDefault="00481F8F" w:rsidP="00742A59">
            <w:pPr>
              <w:pStyle w:val="ListParagraph"/>
              <w:spacing w:line="360" w:lineRule="auto"/>
              <w:ind w:left="1080"/>
              <w:jc w:val="both"/>
              <w:rPr>
                <w:rFonts w:ascii="Arial" w:hAnsi="Arial" w:cs="Arial"/>
              </w:rPr>
            </w:pPr>
            <w:r w:rsidRPr="00697AD3">
              <w:rPr>
                <w:rFonts w:ascii="Arial" w:hAnsi="Arial" w:cs="Arial"/>
              </w:rPr>
              <w:t xml:space="preserve"> measures</w:t>
            </w:r>
          </w:p>
        </w:tc>
      </w:tr>
      <w:tr w:rsidR="0074542F" w:rsidRPr="00697AD3" w:rsidTr="0074542F">
        <w:tc>
          <w:tcPr>
            <w:tcW w:w="4621" w:type="dxa"/>
          </w:tcPr>
          <w:p w:rsidR="0074542F" w:rsidRDefault="007B292E" w:rsidP="00481F8F">
            <w:pPr>
              <w:pStyle w:val="ListParagraph"/>
              <w:numPr>
                <w:ilvl w:val="0"/>
                <w:numId w:val="5"/>
              </w:numPr>
              <w:spacing w:line="360" w:lineRule="auto"/>
              <w:jc w:val="both"/>
              <w:rPr>
                <w:rFonts w:ascii="Arial" w:hAnsi="Arial" w:cs="Arial"/>
              </w:rPr>
            </w:pPr>
            <w:r w:rsidRPr="00697AD3">
              <w:rPr>
                <w:rFonts w:ascii="Arial" w:hAnsi="Arial" w:cs="Arial"/>
              </w:rPr>
              <w:t>Unconditional Service Guarantee</w:t>
            </w:r>
          </w:p>
          <w:p w:rsidR="00697AD3" w:rsidRPr="00697AD3" w:rsidRDefault="00697AD3" w:rsidP="00697AD3">
            <w:pPr>
              <w:spacing w:line="360" w:lineRule="auto"/>
              <w:ind w:left="360"/>
              <w:jc w:val="both"/>
              <w:rPr>
                <w:rFonts w:ascii="Arial" w:hAnsi="Arial" w:cs="Arial"/>
              </w:rPr>
            </w:pPr>
            <w:r>
              <w:rPr>
                <w:rFonts w:ascii="Arial" w:hAnsi="Arial" w:cs="Arial"/>
              </w:rPr>
              <w:t>-critical differentiation strategy</w:t>
            </w:r>
          </w:p>
          <w:p w:rsidR="007B292E" w:rsidRPr="00697AD3" w:rsidRDefault="007B292E" w:rsidP="007B292E">
            <w:pPr>
              <w:pStyle w:val="ListParagraph"/>
              <w:numPr>
                <w:ilvl w:val="0"/>
                <w:numId w:val="9"/>
              </w:numPr>
              <w:spacing w:line="360" w:lineRule="auto"/>
              <w:jc w:val="both"/>
              <w:rPr>
                <w:rFonts w:ascii="Arial" w:hAnsi="Arial" w:cs="Arial"/>
              </w:rPr>
            </w:pPr>
            <w:r w:rsidRPr="00697AD3">
              <w:rPr>
                <w:rFonts w:ascii="Arial" w:hAnsi="Arial" w:cs="Arial"/>
              </w:rPr>
              <w:t>Introduces tangibility to service</w:t>
            </w:r>
          </w:p>
          <w:p w:rsidR="007B292E" w:rsidRPr="00697AD3" w:rsidRDefault="007B292E" w:rsidP="007B292E">
            <w:pPr>
              <w:pStyle w:val="ListParagraph"/>
              <w:numPr>
                <w:ilvl w:val="0"/>
                <w:numId w:val="9"/>
              </w:numPr>
              <w:spacing w:line="360" w:lineRule="auto"/>
              <w:jc w:val="both"/>
              <w:rPr>
                <w:rFonts w:ascii="Arial" w:hAnsi="Arial" w:cs="Arial"/>
              </w:rPr>
            </w:pPr>
            <w:r w:rsidRPr="00697AD3">
              <w:rPr>
                <w:rFonts w:ascii="Arial" w:hAnsi="Arial" w:cs="Arial"/>
              </w:rPr>
              <w:t>Reduces purchase risks</w:t>
            </w:r>
          </w:p>
          <w:p w:rsidR="00742A59" w:rsidRPr="00697AD3" w:rsidRDefault="007B292E" w:rsidP="007B292E">
            <w:pPr>
              <w:pStyle w:val="ListParagraph"/>
              <w:numPr>
                <w:ilvl w:val="0"/>
                <w:numId w:val="9"/>
              </w:numPr>
              <w:spacing w:line="360" w:lineRule="auto"/>
              <w:jc w:val="both"/>
              <w:rPr>
                <w:rFonts w:ascii="Arial" w:hAnsi="Arial" w:cs="Arial"/>
              </w:rPr>
            </w:pPr>
            <w:r w:rsidRPr="00697AD3">
              <w:rPr>
                <w:rFonts w:ascii="Arial" w:hAnsi="Arial" w:cs="Arial"/>
              </w:rPr>
              <w:t>Forces managers to focus on</w:t>
            </w:r>
          </w:p>
          <w:p w:rsidR="007B292E" w:rsidRPr="00697AD3" w:rsidRDefault="007B292E" w:rsidP="00742A59">
            <w:pPr>
              <w:pStyle w:val="ListParagraph"/>
              <w:spacing w:line="360" w:lineRule="auto"/>
              <w:ind w:left="1080"/>
              <w:jc w:val="both"/>
              <w:rPr>
                <w:rFonts w:ascii="Arial" w:hAnsi="Arial" w:cs="Arial"/>
              </w:rPr>
            </w:pPr>
            <w:r w:rsidRPr="00697AD3">
              <w:rPr>
                <w:rFonts w:ascii="Arial" w:hAnsi="Arial" w:cs="Arial"/>
              </w:rPr>
              <w:t xml:space="preserve"> quality</w:t>
            </w:r>
          </w:p>
          <w:p w:rsidR="007B292E" w:rsidRPr="00697AD3" w:rsidRDefault="007B292E" w:rsidP="007B292E">
            <w:pPr>
              <w:pStyle w:val="ListParagraph"/>
              <w:numPr>
                <w:ilvl w:val="0"/>
                <w:numId w:val="9"/>
              </w:numPr>
              <w:spacing w:line="360" w:lineRule="auto"/>
              <w:jc w:val="both"/>
              <w:rPr>
                <w:rFonts w:ascii="Arial" w:hAnsi="Arial" w:cs="Arial"/>
              </w:rPr>
            </w:pPr>
            <w:r w:rsidRPr="00697AD3">
              <w:rPr>
                <w:rFonts w:ascii="Arial" w:hAnsi="Arial" w:cs="Arial"/>
              </w:rPr>
              <w:t>Empowers staff to act proactively</w:t>
            </w:r>
          </w:p>
        </w:tc>
        <w:tc>
          <w:tcPr>
            <w:tcW w:w="4621" w:type="dxa"/>
            <w:gridSpan w:val="2"/>
          </w:tcPr>
          <w:p w:rsidR="0074542F" w:rsidRPr="00697AD3" w:rsidRDefault="007B292E" w:rsidP="007B292E">
            <w:pPr>
              <w:pStyle w:val="ListParagraph"/>
              <w:numPr>
                <w:ilvl w:val="0"/>
                <w:numId w:val="5"/>
              </w:numPr>
              <w:spacing w:line="360" w:lineRule="auto"/>
              <w:jc w:val="both"/>
              <w:rPr>
                <w:rFonts w:ascii="Arial" w:hAnsi="Arial" w:cs="Arial"/>
              </w:rPr>
            </w:pPr>
            <w:r w:rsidRPr="00697AD3">
              <w:rPr>
                <w:rFonts w:ascii="Arial" w:hAnsi="Arial" w:cs="Arial"/>
              </w:rPr>
              <w:t>Performance Incentive Scheme</w:t>
            </w:r>
          </w:p>
          <w:p w:rsidR="007B292E" w:rsidRPr="00697AD3" w:rsidRDefault="007B292E" w:rsidP="007B292E">
            <w:pPr>
              <w:pStyle w:val="ListParagraph"/>
              <w:numPr>
                <w:ilvl w:val="0"/>
                <w:numId w:val="10"/>
              </w:numPr>
              <w:spacing w:line="360" w:lineRule="auto"/>
              <w:jc w:val="both"/>
              <w:rPr>
                <w:rFonts w:ascii="Arial" w:hAnsi="Arial" w:cs="Arial"/>
              </w:rPr>
            </w:pPr>
            <w:r w:rsidRPr="00697AD3">
              <w:rPr>
                <w:rFonts w:ascii="Arial" w:hAnsi="Arial" w:cs="Arial"/>
              </w:rPr>
              <w:t xml:space="preserve">Encourages and rewards  </w:t>
            </w:r>
          </w:p>
          <w:p w:rsidR="00920736" w:rsidRDefault="007B292E" w:rsidP="007B292E">
            <w:pPr>
              <w:pStyle w:val="ListParagraph"/>
              <w:spacing w:line="360" w:lineRule="auto"/>
              <w:ind w:left="1080"/>
              <w:jc w:val="both"/>
              <w:rPr>
                <w:rFonts w:ascii="Arial" w:hAnsi="Arial" w:cs="Arial"/>
              </w:rPr>
            </w:pPr>
            <w:r w:rsidRPr="00697AD3">
              <w:rPr>
                <w:rFonts w:ascii="Arial" w:hAnsi="Arial" w:cs="Arial"/>
              </w:rPr>
              <w:t>appropriate behaviours</w:t>
            </w:r>
            <w:r w:rsidR="00920736">
              <w:rPr>
                <w:rFonts w:ascii="Arial" w:hAnsi="Arial" w:cs="Arial"/>
              </w:rPr>
              <w:t xml:space="preserve"> and</w:t>
            </w:r>
          </w:p>
          <w:p w:rsidR="007B292E" w:rsidRPr="00697AD3" w:rsidRDefault="00920736" w:rsidP="007B292E">
            <w:pPr>
              <w:pStyle w:val="ListParagraph"/>
              <w:spacing w:line="360" w:lineRule="auto"/>
              <w:ind w:left="1080"/>
              <w:jc w:val="both"/>
              <w:rPr>
                <w:rFonts w:ascii="Arial" w:hAnsi="Arial" w:cs="Arial"/>
              </w:rPr>
            </w:pPr>
            <w:r>
              <w:rPr>
                <w:rFonts w:ascii="Arial" w:hAnsi="Arial" w:cs="Arial"/>
              </w:rPr>
              <w:t xml:space="preserve"> actions</w:t>
            </w:r>
          </w:p>
        </w:tc>
      </w:tr>
      <w:tr w:rsidR="00920736" w:rsidRPr="00697AD3" w:rsidTr="00553767">
        <w:tc>
          <w:tcPr>
            <w:tcW w:w="9242" w:type="dxa"/>
            <w:gridSpan w:val="3"/>
          </w:tcPr>
          <w:p w:rsidR="00920736" w:rsidRPr="00697AD3" w:rsidRDefault="00A2047B" w:rsidP="00553767">
            <w:pPr>
              <w:spacing w:line="360" w:lineRule="auto"/>
              <w:jc w:val="both"/>
              <w:rPr>
                <w:rFonts w:ascii="Arial" w:hAnsi="Arial" w:cs="Arial"/>
                <w:b/>
              </w:rPr>
            </w:pPr>
            <w:r>
              <w:rPr>
                <w:rFonts w:ascii="Arial" w:hAnsi="Arial" w:cs="Arial"/>
                <w:b/>
              </w:rPr>
              <w:lastRenderedPageBreak/>
              <w:t>Table 2</w:t>
            </w:r>
            <w:r w:rsidR="00920736">
              <w:rPr>
                <w:rFonts w:ascii="Arial" w:hAnsi="Arial" w:cs="Arial"/>
                <w:b/>
              </w:rPr>
              <w:t>: Measurement</w:t>
            </w:r>
            <w:r w:rsidR="00920736" w:rsidRPr="00697AD3">
              <w:rPr>
                <w:rFonts w:ascii="Arial" w:hAnsi="Arial" w:cs="Arial"/>
                <w:b/>
              </w:rPr>
              <w:t xml:space="preserve"> of Service Quality and Business Performance</w:t>
            </w:r>
          </w:p>
        </w:tc>
      </w:tr>
      <w:tr w:rsidR="00920736" w:rsidRPr="00697AD3" w:rsidTr="00420693">
        <w:tc>
          <w:tcPr>
            <w:tcW w:w="5070" w:type="dxa"/>
            <w:gridSpan w:val="2"/>
          </w:tcPr>
          <w:p w:rsidR="00920736" w:rsidRPr="00697AD3" w:rsidRDefault="00920736" w:rsidP="00553767">
            <w:pPr>
              <w:spacing w:line="360" w:lineRule="auto"/>
              <w:jc w:val="center"/>
              <w:rPr>
                <w:rFonts w:ascii="Arial" w:hAnsi="Arial" w:cs="Arial"/>
                <w:b/>
              </w:rPr>
            </w:pPr>
            <w:r w:rsidRPr="00697AD3">
              <w:rPr>
                <w:rFonts w:ascii="Arial" w:hAnsi="Arial" w:cs="Arial"/>
                <w:b/>
              </w:rPr>
              <w:t>Service quality</w:t>
            </w:r>
          </w:p>
        </w:tc>
        <w:tc>
          <w:tcPr>
            <w:tcW w:w="4172" w:type="dxa"/>
          </w:tcPr>
          <w:p w:rsidR="00920736" w:rsidRPr="00697AD3" w:rsidRDefault="00920736" w:rsidP="00553767">
            <w:pPr>
              <w:spacing w:line="360" w:lineRule="auto"/>
              <w:jc w:val="center"/>
              <w:rPr>
                <w:rFonts w:ascii="Arial" w:hAnsi="Arial" w:cs="Arial"/>
                <w:b/>
              </w:rPr>
            </w:pPr>
            <w:r w:rsidRPr="00697AD3">
              <w:rPr>
                <w:rFonts w:ascii="Arial" w:hAnsi="Arial" w:cs="Arial"/>
                <w:b/>
              </w:rPr>
              <w:t>Business Performance</w:t>
            </w:r>
          </w:p>
        </w:tc>
      </w:tr>
      <w:tr w:rsidR="00920736" w:rsidRPr="00697AD3" w:rsidTr="00420693">
        <w:tc>
          <w:tcPr>
            <w:tcW w:w="5070" w:type="dxa"/>
            <w:gridSpan w:val="2"/>
          </w:tcPr>
          <w:p w:rsidR="00920736" w:rsidRPr="00697AD3" w:rsidRDefault="00920736" w:rsidP="00420693">
            <w:pPr>
              <w:pStyle w:val="ListParagraph"/>
              <w:numPr>
                <w:ilvl w:val="0"/>
                <w:numId w:val="5"/>
              </w:numPr>
              <w:spacing w:line="360" w:lineRule="auto"/>
              <w:rPr>
                <w:rFonts w:ascii="Arial" w:hAnsi="Arial" w:cs="Arial"/>
              </w:rPr>
            </w:pPr>
            <w:r>
              <w:rPr>
                <w:rFonts w:ascii="Arial" w:hAnsi="Arial" w:cs="Arial"/>
              </w:rPr>
              <w:t>Measured through process and outcome measures:</w:t>
            </w:r>
          </w:p>
          <w:p w:rsidR="00920736" w:rsidRDefault="00920736" w:rsidP="00420693">
            <w:pPr>
              <w:pStyle w:val="ListParagraph"/>
              <w:numPr>
                <w:ilvl w:val="0"/>
                <w:numId w:val="12"/>
              </w:numPr>
              <w:spacing w:line="360" w:lineRule="auto"/>
              <w:rPr>
                <w:rFonts w:ascii="Arial" w:hAnsi="Arial" w:cs="Arial"/>
              </w:rPr>
            </w:pPr>
            <w:r w:rsidRPr="00420693">
              <w:rPr>
                <w:rFonts w:ascii="Arial" w:hAnsi="Arial" w:cs="Arial"/>
              </w:rPr>
              <w:t>Brand audit-evaluates staff</w:t>
            </w:r>
            <w:r w:rsidR="00420693">
              <w:rPr>
                <w:rFonts w:ascii="Arial" w:hAnsi="Arial" w:cs="Arial"/>
              </w:rPr>
              <w:t xml:space="preserve"> </w:t>
            </w:r>
            <w:r w:rsidRPr="00420693">
              <w:rPr>
                <w:rFonts w:ascii="Arial" w:hAnsi="Arial" w:cs="Arial"/>
              </w:rPr>
              <w:t>competency and the entire guest journey.</w:t>
            </w:r>
          </w:p>
          <w:p w:rsidR="00420693" w:rsidRDefault="00420693" w:rsidP="00420693">
            <w:pPr>
              <w:pStyle w:val="ListParagraph"/>
              <w:numPr>
                <w:ilvl w:val="0"/>
                <w:numId w:val="12"/>
              </w:numPr>
              <w:spacing w:line="360" w:lineRule="auto"/>
              <w:rPr>
                <w:rFonts w:ascii="Arial" w:hAnsi="Arial" w:cs="Arial"/>
              </w:rPr>
            </w:pPr>
            <w:r>
              <w:rPr>
                <w:rFonts w:ascii="Arial" w:hAnsi="Arial" w:cs="Arial"/>
              </w:rPr>
              <w:t>Guest recommendation surveys-informed by a Harvard study that suggests recommendation is best predictor of repeat business</w:t>
            </w:r>
          </w:p>
          <w:p w:rsidR="00420693" w:rsidRPr="00420693" w:rsidRDefault="00420693" w:rsidP="00420693">
            <w:pPr>
              <w:pStyle w:val="ListParagraph"/>
              <w:numPr>
                <w:ilvl w:val="0"/>
                <w:numId w:val="12"/>
              </w:numPr>
              <w:spacing w:line="360" w:lineRule="auto"/>
              <w:rPr>
                <w:rFonts w:ascii="Arial" w:hAnsi="Arial" w:cs="Arial"/>
              </w:rPr>
            </w:pPr>
            <w:r>
              <w:rPr>
                <w:rFonts w:ascii="Arial" w:hAnsi="Arial" w:cs="Arial"/>
              </w:rPr>
              <w:t>Guest Comment cards</w:t>
            </w:r>
          </w:p>
          <w:p w:rsidR="00920736" w:rsidRPr="00697AD3" w:rsidRDefault="00920736" w:rsidP="00420693">
            <w:pPr>
              <w:pStyle w:val="ListParagraph"/>
              <w:spacing w:line="360" w:lineRule="auto"/>
              <w:ind w:left="1080"/>
              <w:rPr>
                <w:rFonts w:ascii="Arial" w:hAnsi="Arial" w:cs="Arial"/>
              </w:rPr>
            </w:pPr>
          </w:p>
        </w:tc>
        <w:tc>
          <w:tcPr>
            <w:tcW w:w="4172" w:type="dxa"/>
          </w:tcPr>
          <w:p w:rsidR="00920736" w:rsidRPr="00DF3E57" w:rsidRDefault="00920736" w:rsidP="00DF3E57">
            <w:pPr>
              <w:pStyle w:val="ListParagraph"/>
              <w:numPr>
                <w:ilvl w:val="0"/>
                <w:numId w:val="5"/>
              </w:numPr>
              <w:spacing w:line="360" w:lineRule="auto"/>
              <w:rPr>
                <w:rFonts w:ascii="Arial" w:hAnsi="Arial" w:cs="Arial"/>
              </w:rPr>
            </w:pPr>
            <w:r w:rsidRPr="00DF3E57">
              <w:rPr>
                <w:rFonts w:ascii="Arial" w:hAnsi="Arial" w:cs="Arial"/>
              </w:rPr>
              <w:t>Balanced Scorecard</w:t>
            </w:r>
            <w:r w:rsidR="00420693" w:rsidRPr="00DF3E57">
              <w:rPr>
                <w:rFonts w:ascii="Arial" w:hAnsi="Arial" w:cs="Arial"/>
              </w:rPr>
              <w:t xml:space="preserve"> t</w:t>
            </w:r>
            <w:r w:rsidRPr="00DF3E57">
              <w:rPr>
                <w:rFonts w:ascii="Arial" w:hAnsi="Arial" w:cs="Arial"/>
              </w:rPr>
              <w:t xml:space="preserve">racks </w:t>
            </w:r>
            <w:r w:rsidR="00420693" w:rsidRPr="00DF3E57">
              <w:rPr>
                <w:rFonts w:ascii="Arial" w:hAnsi="Arial" w:cs="Arial"/>
              </w:rPr>
              <w:t>performance over:</w:t>
            </w:r>
          </w:p>
          <w:p w:rsidR="00920736" w:rsidRDefault="00420693" w:rsidP="00420693">
            <w:pPr>
              <w:pStyle w:val="ListParagraph"/>
              <w:numPr>
                <w:ilvl w:val="0"/>
                <w:numId w:val="11"/>
              </w:numPr>
              <w:spacing w:line="360" w:lineRule="auto"/>
              <w:rPr>
                <w:rFonts w:ascii="Arial" w:hAnsi="Arial" w:cs="Arial"/>
              </w:rPr>
            </w:pPr>
            <w:r>
              <w:rPr>
                <w:rFonts w:ascii="Arial" w:hAnsi="Arial" w:cs="Arial"/>
              </w:rPr>
              <w:t>Team turnover</w:t>
            </w:r>
          </w:p>
          <w:p w:rsidR="00420693" w:rsidRDefault="00420693" w:rsidP="00420693">
            <w:pPr>
              <w:pStyle w:val="ListParagraph"/>
              <w:numPr>
                <w:ilvl w:val="0"/>
                <w:numId w:val="11"/>
              </w:numPr>
              <w:spacing w:line="360" w:lineRule="auto"/>
              <w:rPr>
                <w:rFonts w:ascii="Arial" w:hAnsi="Arial" w:cs="Arial"/>
              </w:rPr>
            </w:pPr>
            <w:r>
              <w:rPr>
                <w:rFonts w:ascii="Arial" w:hAnsi="Arial" w:cs="Arial"/>
              </w:rPr>
              <w:t>Health and Safety</w:t>
            </w:r>
          </w:p>
          <w:p w:rsidR="00420693" w:rsidRDefault="00420693" w:rsidP="00420693">
            <w:pPr>
              <w:pStyle w:val="ListParagraph"/>
              <w:numPr>
                <w:ilvl w:val="0"/>
                <w:numId w:val="11"/>
              </w:numPr>
              <w:spacing w:line="360" w:lineRule="auto"/>
              <w:rPr>
                <w:rFonts w:ascii="Arial" w:hAnsi="Arial" w:cs="Arial"/>
              </w:rPr>
            </w:pPr>
            <w:r>
              <w:rPr>
                <w:rFonts w:ascii="Arial" w:hAnsi="Arial" w:cs="Arial"/>
              </w:rPr>
              <w:t>Brand standards</w:t>
            </w:r>
          </w:p>
          <w:p w:rsidR="00420693" w:rsidRDefault="00420693" w:rsidP="00420693">
            <w:pPr>
              <w:pStyle w:val="ListParagraph"/>
              <w:numPr>
                <w:ilvl w:val="0"/>
                <w:numId w:val="11"/>
              </w:numPr>
              <w:spacing w:line="360" w:lineRule="auto"/>
              <w:rPr>
                <w:rFonts w:ascii="Arial" w:hAnsi="Arial" w:cs="Arial"/>
              </w:rPr>
            </w:pPr>
            <w:r>
              <w:rPr>
                <w:rFonts w:ascii="Arial" w:hAnsi="Arial" w:cs="Arial"/>
              </w:rPr>
              <w:t>Guest recommendation</w:t>
            </w:r>
          </w:p>
          <w:p w:rsidR="00420693" w:rsidRDefault="00420693" w:rsidP="00420693">
            <w:pPr>
              <w:pStyle w:val="ListParagraph"/>
              <w:numPr>
                <w:ilvl w:val="0"/>
                <w:numId w:val="11"/>
              </w:numPr>
              <w:spacing w:line="360" w:lineRule="auto"/>
              <w:rPr>
                <w:rFonts w:ascii="Arial" w:hAnsi="Arial" w:cs="Arial"/>
              </w:rPr>
            </w:pPr>
            <w:r>
              <w:rPr>
                <w:rFonts w:ascii="Arial" w:hAnsi="Arial" w:cs="Arial"/>
              </w:rPr>
              <w:t>Like for like sales growth</w:t>
            </w:r>
          </w:p>
          <w:p w:rsidR="00420693" w:rsidRDefault="00420693" w:rsidP="00420693">
            <w:pPr>
              <w:pStyle w:val="ListParagraph"/>
              <w:numPr>
                <w:ilvl w:val="0"/>
                <w:numId w:val="11"/>
              </w:numPr>
              <w:spacing w:line="360" w:lineRule="auto"/>
              <w:rPr>
                <w:rFonts w:ascii="Arial" w:hAnsi="Arial" w:cs="Arial"/>
              </w:rPr>
            </w:pPr>
            <w:r>
              <w:rPr>
                <w:rFonts w:ascii="Arial" w:hAnsi="Arial" w:cs="Arial"/>
              </w:rPr>
              <w:t>Occupancy versus Budget</w:t>
            </w:r>
          </w:p>
          <w:p w:rsidR="00420693" w:rsidRPr="00697AD3" w:rsidRDefault="00420693" w:rsidP="00420693">
            <w:pPr>
              <w:pStyle w:val="ListParagraph"/>
              <w:numPr>
                <w:ilvl w:val="0"/>
                <w:numId w:val="11"/>
              </w:numPr>
              <w:spacing w:line="360" w:lineRule="auto"/>
              <w:rPr>
                <w:rFonts w:ascii="Arial" w:hAnsi="Arial" w:cs="Arial"/>
              </w:rPr>
            </w:pPr>
            <w:r>
              <w:rPr>
                <w:rFonts w:ascii="Arial" w:hAnsi="Arial" w:cs="Arial"/>
              </w:rPr>
              <w:t>Hotel Profit</w:t>
            </w:r>
          </w:p>
        </w:tc>
      </w:tr>
    </w:tbl>
    <w:p w:rsidR="00E81ADD" w:rsidRDefault="00E81ADD" w:rsidP="00E82C47">
      <w:pPr>
        <w:spacing w:line="480" w:lineRule="auto"/>
        <w:jc w:val="both"/>
        <w:rPr>
          <w:rFonts w:ascii="Arial" w:hAnsi="Arial" w:cs="Arial"/>
          <w:b/>
          <w:sz w:val="22"/>
          <w:szCs w:val="22"/>
        </w:rPr>
      </w:pPr>
    </w:p>
    <w:p w:rsidR="00E82C47" w:rsidRPr="00663CC5" w:rsidRDefault="00E82C47" w:rsidP="00E82C47">
      <w:pPr>
        <w:spacing w:line="480" w:lineRule="auto"/>
        <w:jc w:val="both"/>
        <w:rPr>
          <w:rFonts w:ascii="Arial" w:hAnsi="Arial" w:cs="Arial"/>
          <w:b/>
          <w:sz w:val="22"/>
          <w:szCs w:val="22"/>
        </w:rPr>
      </w:pPr>
      <w:r w:rsidRPr="00663CC5">
        <w:rPr>
          <w:rFonts w:ascii="Arial" w:hAnsi="Arial" w:cs="Arial"/>
          <w:b/>
          <w:sz w:val="22"/>
          <w:szCs w:val="22"/>
        </w:rPr>
        <w:t xml:space="preserve">Lack of policy on </w:t>
      </w:r>
      <w:r w:rsidR="00700151" w:rsidRPr="00663CC5">
        <w:rPr>
          <w:rFonts w:ascii="Arial" w:hAnsi="Arial" w:cs="Arial"/>
          <w:b/>
          <w:sz w:val="22"/>
          <w:szCs w:val="22"/>
        </w:rPr>
        <w:t xml:space="preserve">service </w:t>
      </w:r>
      <w:r w:rsidRPr="00663CC5">
        <w:rPr>
          <w:rFonts w:ascii="Arial" w:hAnsi="Arial" w:cs="Arial"/>
          <w:b/>
          <w:sz w:val="22"/>
          <w:szCs w:val="22"/>
        </w:rPr>
        <w:t>quality</w:t>
      </w:r>
    </w:p>
    <w:p w:rsidR="00E82C47" w:rsidRPr="00663CC5" w:rsidRDefault="00875AC5" w:rsidP="00E82C47">
      <w:pPr>
        <w:spacing w:line="480" w:lineRule="auto"/>
        <w:jc w:val="both"/>
        <w:rPr>
          <w:rFonts w:ascii="Arial" w:hAnsi="Arial" w:cs="Arial"/>
          <w:sz w:val="22"/>
          <w:szCs w:val="22"/>
        </w:rPr>
      </w:pPr>
      <w:r w:rsidRPr="00663CC5">
        <w:rPr>
          <w:rFonts w:ascii="Arial" w:hAnsi="Arial" w:cs="Arial"/>
          <w:sz w:val="22"/>
          <w:szCs w:val="22"/>
        </w:rPr>
        <w:t>Although respondent managers recognised</w:t>
      </w:r>
      <w:r w:rsidR="00700151" w:rsidRPr="00663CC5">
        <w:rPr>
          <w:rFonts w:ascii="Arial" w:hAnsi="Arial" w:cs="Arial"/>
          <w:sz w:val="22"/>
          <w:szCs w:val="22"/>
        </w:rPr>
        <w:t xml:space="preserve"> the over-arching differentiation power of service quality, their organisation lacked an explicit policy on quality.  The managers argued that quality issues were inherent in the service satisfaction guarantee and brand standards. This observation raises concern about the nature of service quality at both corporate and unit level</w:t>
      </w:r>
      <w:r w:rsidR="002E6DCE" w:rsidRPr="00663CC5">
        <w:rPr>
          <w:rFonts w:ascii="Arial" w:hAnsi="Arial" w:cs="Arial"/>
          <w:sz w:val="22"/>
          <w:szCs w:val="22"/>
        </w:rPr>
        <w:t>.</w:t>
      </w:r>
    </w:p>
    <w:p w:rsidR="002E6DCE" w:rsidRPr="00663CC5" w:rsidRDefault="002E6DCE" w:rsidP="00E82C47">
      <w:pPr>
        <w:spacing w:line="480" w:lineRule="auto"/>
        <w:jc w:val="both"/>
        <w:rPr>
          <w:rFonts w:ascii="Arial" w:hAnsi="Arial" w:cs="Arial"/>
          <w:sz w:val="22"/>
          <w:szCs w:val="22"/>
        </w:rPr>
      </w:pPr>
    </w:p>
    <w:p w:rsidR="0063181F" w:rsidRPr="00663CC5" w:rsidRDefault="002E6DCE" w:rsidP="0063181F">
      <w:pPr>
        <w:spacing w:line="480" w:lineRule="auto"/>
        <w:jc w:val="both"/>
        <w:rPr>
          <w:rFonts w:ascii="Arial" w:hAnsi="Arial" w:cs="Arial"/>
          <w:sz w:val="22"/>
          <w:szCs w:val="22"/>
        </w:rPr>
      </w:pPr>
      <w:r w:rsidRPr="00663CC5">
        <w:rPr>
          <w:rFonts w:ascii="Arial" w:hAnsi="Arial" w:cs="Arial"/>
          <w:sz w:val="22"/>
          <w:szCs w:val="22"/>
        </w:rPr>
        <w:t>For</w:t>
      </w:r>
      <w:r w:rsidR="0063181F" w:rsidRPr="00663CC5">
        <w:rPr>
          <w:rFonts w:ascii="Arial" w:hAnsi="Arial" w:cs="Arial"/>
          <w:sz w:val="22"/>
          <w:szCs w:val="22"/>
        </w:rPr>
        <w:t xml:space="preserve"> a highly branded hotel company, operating in a highly competitive environment,</w:t>
      </w:r>
      <w:r w:rsidRPr="00663CC5">
        <w:rPr>
          <w:rFonts w:ascii="Arial" w:hAnsi="Arial" w:cs="Arial"/>
          <w:sz w:val="22"/>
          <w:szCs w:val="22"/>
        </w:rPr>
        <w:t xml:space="preserve"> it is expected that an explicit policy on quality that provides generic guidance should be in place. Building quality expectations in to brand standards and a service</w:t>
      </w:r>
      <w:r w:rsidR="0063181F" w:rsidRPr="00663CC5">
        <w:rPr>
          <w:rFonts w:ascii="Arial" w:hAnsi="Arial" w:cs="Arial"/>
          <w:sz w:val="22"/>
          <w:szCs w:val="22"/>
        </w:rPr>
        <w:t xml:space="preserve"> guarantee without expressing these</w:t>
      </w:r>
      <w:r w:rsidRPr="00663CC5">
        <w:rPr>
          <w:rFonts w:ascii="Arial" w:hAnsi="Arial" w:cs="Arial"/>
          <w:sz w:val="22"/>
          <w:szCs w:val="22"/>
        </w:rPr>
        <w:t xml:space="preserve"> in explicit terms may not be adequate in promoting service excellence.</w:t>
      </w:r>
      <w:r w:rsidR="0063181F" w:rsidRPr="00663CC5">
        <w:rPr>
          <w:rFonts w:ascii="Arial" w:hAnsi="Arial" w:cs="Arial"/>
          <w:sz w:val="22"/>
          <w:szCs w:val="22"/>
        </w:rPr>
        <w:t xml:space="preserve"> The power of an explicit quality policy on promoting brand visibility and recognition is of paramount importance.</w:t>
      </w:r>
    </w:p>
    <w:p w:rsidR="00C835B6" w:rsidRPr="00663CC5" w:rsidRDefault="00C835B6" w:rsidP="0063181F">
      <w:pPr>
        <w:spacing w:line="480" w:lineRule="auto"/>
        <w:jc w:val="both"/>
        <w:rPr>
          <w:rFonts w:ascii="Arial" w:hAnsi="Arial" w:cs="Arial"/>
          <w:sz w:val="22"/>
          <w:szCs w:val="22"/>
        </w:rPr>
      </w:pPr>
    </w:p>
    <w:p w:rsidR="00C835B6" w:rsidRDefault="00C835B6" w:rsidP="0063181F">
      <w:pPr>
        <w:spacing w:line="480" w:lineRule="auto"/>
        <w:jc w:val="both"/>
        <w:rPr>
          <w:rFonts w:ascii="Arial" w:hAnsi="Arial" w:cs="Arial"/>
          <w:sz w:val="22"/>
          <w:szCs w:val="22"/>
        </w:rPr>
      </w:pPr>
      <w:r w:rsidRPr="00663CC5">
        <w:rPr>
          <w:rFonts w:ascii="Arial" w:hAnsi="Arial" w:cs="Arial"/>
          <w:sz w:val="22"/>
          <w:szCs w:val="22"/>
        </w:rPr>
        <w:t>The results point to a major weakness in the marketing strategy of the hotels and an apparent gap between management conceptualisations and practical reality. The evidence reveals</w:t>
      </w:r>
      <w:r w:rsidR="00F227C7" w:rsidRPr="00663CC5">
        <w:rPr>
          <w:rFonts w:ascii="Arial" w:hAnsi="Arial" w:cs="Arial"/>
          <w:sz w:val="22"/>
          <w:szCs w:val="22"/>
        </w:rPr>
        <w:t xml:space="preserve"> sharp contradictions between the quality discourse, which advocates for strong policies on quality and practice. </w:t>
      </w:r>
    </w:p>
    <w:p w:rsidR="00592CDE" w:rsidRPr="00663CC5" w:rsidRDefault="00592CDE" w:rsidP="0063181F">
      <w:pPr>
        <w:spacing w:line="480" w:lineRule="auto"/>
        <w:jc w:val="both"/>
        <w:rPr>
          <w:rFonts w:ascii="Arial" w:hAnsi="Arial" w:cs="Arial"/>
          <w:sz w:val="22"/>
          <w:szCs w:val="22"/>
        </w:rPr>
      </w:pPr>
    </w:p>
    <w:p w:rsidR="0063181F" w:rsidRPr="00663CC5" w:rsidRDefault="00F227C7" w:rsidP="00E82C47">
      <w:pPr>
        <w:spacing w:line="480" w:lineRule="auto"/>
        <w:jc w:val="both"/>
        <w:rPr>
          <w:rFonts w:ascii="Arial" w:hAnsi="Arial" w:cs="Arial"/>
          <w:sz w:val="22"/>
          <w:szCs w:val="22"/>
        </w:rPr>
      </w:pPr>
      <w:r w:rsidRPr="00663CC5">
        <w:rPr>
          <w:rFonts w:ascii="Arial" w:hAnsi="Arial" w:cs="Arial"/>
          <w:sz w:val="22"/>
          <w:szCs w:val="22"/>
        </w:rPr>
        <w:t>This may be indicative of inherent problems in implementing the quality concept. It may also be indicative of hotel managers</w:t>
      </w:r>
      <w:r w:rsidR="00C835B6" w:rsidRPr="00663CC5">
        <w:rPr>
          <w:rFonts w:ascii="Arial" w:hAnsi="Arial" w:cs="Arial"/>
          <w:sz w:val="22"/>
          <w:szCs w:val="22"/>
        </w:rPr>
        <w:t xml:space="preserve"> using the quality discourse rhetorically because they know it is expected and remains highly attractive to the underlying profit motive of hotels.</w:t>
      </w:r>
    </w:p>
    <w:p w:rsidR="00791DE5" w:rsidRPr="00663CC5" w:rsidRDefault="00791DE5" w:rsidP="00E82C47">
      <w:pPr>
        <w:spacing w:line="480" w:lineRule="auto"/>
        <w:jc w:val="both"/>
        <w:rPr>
          <w:rFonts w:ascii="Arial" w:hAnsi="Arial" w:cs="Arial"/>
          <w:sz w:val="22"/>
          <w:szCs w:val="22"/>
        </w:rPr>
      </w:pPr>
    </w:p>
    <w:p w:rsidR="00791DE5" w:rsidRPr="00663CC5" w:rsidRDefault="00791DE5" w:rsidP="00E82C47">
      <w:pPr>
        <w:spacing w:line="480" w:lineRule="auto"/>
        <w:jc w:val="both"/>
        <w:rPr>
          <w:rFonts w:ascii="Arial" w:hAnsi="Arial" w:cs="Arial"/>
          <w:b/>
          <w:sz w:val="22"/>
          <w:szCs w:val="22"/>
        </w:rPr>
      </w:pPr>
      <w:r w:rsidRPr="00663CC5">
        <w:rPr>
          <w:rFonts w:ascii="Arial" w:hAnsi="Arial" w:cs="Arial"/>
          <w:b/>
          <w:sz w:val="22"/>
          <w:szCs w:val="22"/>
        </w:rPr>
        <w:t>Management failure to implement action plans</w:t>
      </w:r>
    </w:p>
    <w:p w:rsidR="00791DE5" w:rsidRPr="00663CC5" w:rsidRDefault="00791DE5" w:rsidP="00E82C47">
      <w:pPr>
        <w:spacing w:line="480" w:lineRule="auto"/>
        <w:jc w:val="both"/>
        <w:rPr>
          <w:rFonts w:ascii="Arial" w:hAnsi="Arial" w:cs="Arial"/>
          <w:sz w:val="22"/>
          <w:szCs w:val="22"/>
        </w:rPr>
      </w:pPr>
      <w:r w:rsidRPr="00663CC5">
        <w:rPr>
          <w:rFonts w:ascii="Arial" w:hAnsi="Arial" w:cs="Arial"/>
          <w:sz w:val="22"/>
          <w:szCs w:val="22"/>
        </w:rPr>
        <w:t>Observations at the case studies revealed that managers were not implementing action plans drawn from the performance measurement system. Although action</w:t>
      </w:r>
      <w:r w:rsidR="00CD431E" w:rsidRPr="00663CC5">
        <w:rPr>
          <w:rFonts w:ascii="Arial" w:hAnsi="Arial" w:cs="Arial"/>
          <w:sz w:val="22"/>
          <w:szCs w:val="22"/>
        </w:rPr>
        <w:t xml:space="preserve"> plans were generated</w:t>
      </w:r>
      <w:r w:rsidRPr="00663CC5">
        <w:rPr>
          <w:rFonts w:ascii="Arial" w:hAnsi="Arial" w:cs="Arial"/>
          <w:sz w:val="22"/>
          <w:szCs w:val="22"/>
        </w:rPr>
        <w:t xml:space="preserve"> on paper, these were never implemented b</w:t>
      </w:r>
      <w:r w:rsidR="00CD431E" w:rsidRPr="00663CC5">
        <w:rPr>
          <w:rFonts w:ascii="Arial" w:hAnsi="Arial" w:cs="Arial"/>
          <w:sz w:val="22"/>
          <w:szCs w:val="22"/>
        </w:rPr>
        <w:t>ut served to fulfil brand audit requirements</w:t>
      </w:r>
      <w:r w:rsidRPr="00663CC5">
        <w:rPr>
          <w:rFonts w:ascii="Arial" w:hAnsi="Arial" w:cs="Arial"/>
          <w:sz w:val="22"/>
          <w:szCs w:val="22"/>
        </w:rPr>
        <w:t>.</w:t>
      </w:r>
    </w:p>
    <w:p w:rsidR="00791DE5" w:rsidRPr="00663CC5" w:rsidRDefault="00791DE5" w:rsidP="00E82C47">
      <w:pPr>
        <w:spacing w:line="480" w:lineRule="auto"/>
        <w:jc w:val="both"/>
        <w:rPr>
          <w:rFonts w:ascii="Arial" w:hAnsi="Arial" w:cs="Arial"/>
          <w:sz w:val="22"/>
          <w:szCs w:val="22"/>
        </w:rPr>
      </w:pPr>
    </w:p>
    <w:p w:rsidR="00791DE5" w:rsidRPr="00663CC5" w:rsidRDefault="00494377" w:rsidP="00CD431E">
      <w:pPr>
        <w:spacing w:line="480" w:lineRule="auto"/>
        <w:jc w:val="both"/>
        <w:rPr>
          <w:rFonts w:ascii="Arial" w:hAnsi="Arial" w:cs="Arial"/>
          <w:sz w:val="22"/>
          <w:szCs w:val="22"/>
        </w:rPr>
      </w:pPr>
      <w:r w:rsidRPr="00663CC5">
        <w:rPr>
          <w:rFonts w:ascii="Arial" w:hAnsi="Arial" w:cs="Arial"/>
          <w:sz w:val="22"/>
          <w:szCs w:val="22"/>
        </w:rPr>
        <w:t>This implies that managers are</w:t>
      </w:r>
      <w:r w:rsidR="00791DE5" w:rsidRPr="00663CC5">
        <w:rPr>
          <w:rFonts w:ascii="Arial" w:hAnsi="Arial" w:cs="Arial"/>
          <w:sz w:val="22"/>
          <w:szCs w:val="22"/>
        </w:rPr>
        <w:t xml:space="preserve"> failing to realise the real value of the measurement systems</w:t>
      </w:r>
      <w:r w:rsidR="00CD431E" w:rsidRPr="00663CC5">
        <w:rPr>
          <w:rFonts w:ascii="Arial" w:hAnsi="Arial" w:cs="Arial"/>
          <w:sz w:val="22"/>
          <w:szCs w:val="22"/>
        </w:rPr>
        <w:t xml:space="preserve">.  As </w:t>
      </w:r>
      <w:proofErr w:type="gramStart"/>
      <w:r w:rsidR="00CD431E" w:rsidRPr="00663CC5">
        <w:rPr>
          <w:rFonts w:ascii="Arial" w:hAnsi="Arial" w:cs="Arial"/>
          <w:color w:val="000000" w:themeColor="text1"/>
          <w:sz w:val="22"/>
          <w:szCs w:val="22"/>
        </w:rPr>
        <w:t>Neely</w:t>
      </w:r>
      <w:proofErr w:type="gramEnd"/>
      <w:r w:rsidR="00CD431E" w:rsidRPr="00663CC5">
        <w:rPr>
          <w:rFonts w:ascii="Arial" w:hAnsi="Arial" w:cs="Arial"/>
          <w:color w:val="000000" w:themeColor="text1"/>
          <w:sz w:val="22"/>
          <w:szCs w:val="22"/>
        </w:rPr>
        <w:t xml:space="preserve"> (1998) argued, unless action plans are implemented based on the information supplied by the measurement system, its impact on performance will be non-existent no matter how good the system is. </w:t>
      </w:r>
      <w:r w:rsidR="00CD431E" w:rsidRPr="00663CC5">
        <w:rPr>
          <w:rFonts w:ascii="Arial" w:hAnsi="Arial" w:cs="Arial"/>
          <w:sz w:val="22"/>
          <w:szCs w:val="22"/>
        </w:rPr>
        <w:t>This</w:t>
      </w:r>
      <w:r w:rsidRPr="00663CC5">
        <w:rPr>
          <w:rFonts w:ascii="Arial" w:hAnsi="Arial" w:cs="Arial"/>
          <w:sz w:val="22"/>
          <w:szCs w:val="22"/>
        </w:rPr>
        <w:t xml:space="preserve"> evidence</w:t>
      </w:r>
      <w:r w:rsidR="00CD431E" w:rsidRPr="00663CC5">
        <w:rPr>
          <w:rFonts w:ascii="Arial" w:hAnsi="Arial" w:cs="Arial"/>
          <w:sz w:val="22"/>
          <w:szCs w:val="22"/>
        </w:rPr>
        <w:t xml:space="preserve"> is indicative of managers acting to manage or manipulate the measures to protect their own interests, in this case, performance incentives.</w:t>
      </w:r>
    </w:p>
    <w:p w:rsidR="00762CF6" w:rsidRDefault="00762CF6" w:rsidP="00CD431E">
      <w:pPr>
        <w:spacing w:line="480" w:lineRule="auto"/>
        <w:jc w:val="both"/>
        <w:rPr>
          <w:rFonts w:ascii="Arial" w:hAnsi="Arial" w:cs="Arial"/>
          <w:b/>
          <w:sz w:val="22"/>
          <w:szCs w:val="22"/>
        </w:rPr>
      </w:pPr>
    </w:p>
    <w:p w:rsidR="003E73B0" w:rsidRPr="00663CC5" w:rsidRDefault="003E73B0" w:rsidP="00CD431E">
      <w:pPr>
        <w:spacing w:line="480" w:lineRule="auto"/>
        <w:jc w:val="both"/>
        <w:rPr>
          <w:rFonts w:ascii="Arial" w:hAnsi="Arial" w:cs="Arial"/>
          <w:b/>
          <w:sz w:val="22"/>
          <w:szCs w:val="22"/>
        </w:rPr>
      </w:pPr>
      <w:r w:rsidRPr="00663CC5">
        <w:rPr>
          <w:rFonts w:ascii="Arial" w:hAnsi="Arial" w:cs="Arial"/>
          <w:b/>
          <w:sz w:val="22"/>
          <w:szCs w:val="22"/>
        </w:rPr>
        <w:t>Improper implementation of the performance reward scheme</w:t>
      </w:r>
    </w:p>
    <w:p w:rsidR="003B2ED6" w:rsidRPr="00663CC5" w:rsidRDefault="003B2ED6" w:rsidP="00CD431E">
      <w:pPr>
        <w:spacing w:line="480" w:lineRule="auto"/>
        <w:jc w:val="both"/>
        <w:rPr>
          <w:rFonts w:ascii="Arial" w:hAnsi="Arial" w:cs="Arial"/>
          <w:sz w:val="22"/>
          <w:szCs w:val="22"/>
        </w:rPr>
      </w:pPr>
      <w:r w:rsidRPr="00663CC5">
        <w:rPr>
          <w:rFonts w:ascii="Arial" w:hAnsi="Arial" w:cs="Arial"/>
          <w:sz w:val="22"/>
          <w:szCs w:val="22"/>
        </w:rPr>
        <w:t>The hotel company operates a r</w:t>
      </w:r>
      <w:r w:rsidR="009E25DC">
        <w:rPr>
          <w:rFonts w:ascii="Arial" w:hAnsi="Arial" w:cs="Arial"/>
          <w:sz w:val="22"/>
          <w:szCs w:val="22"/>
        </w:rPr>
        <w:t>eward scheme as shown in table 1</w:t>
      </w:r>
      <w:r w:rsidRPr="00663CC5">
        <w:rPr>
          <w:rFonts w:ascii="Arial" w:hAnsi="Arial" w:cs="Arial"/>
          <w:sz w:val="22"/>
          <w:szCs w:val="22"/>
        </w:rPr>
        <w:t xml:space="preserve"> to encourage good behaviour amongst managers towards better hotel business performance monitored through the balanced scorecard. Interview results and company documents revealed that the main reason for implementing the balanced scorecard was to strike a balance between financial and non-financial measures.</w:t>
      </w:r>
    </w:p>
    <w:p w:rsidR="003B2ED6" w:rsidRPr="00663CC5" w:rsidRDefault="003B2ED6" w:rsidP="00CD431E">
      <w:pPr>
        <w:spacing w:line="480" w:lineRule="auto"/>
        <w:jc w:val="both"/>
        <w:rPr>
          <w:rFonts w:ascii="Arial" w:hAnsi="Arial" w:cs="Arial"/>
          <w:sz w:val="22"/>
          <w:szCs w:val="22"/>
        </w:rPr>
      </w:pPr>
    </w:p>
    <w:p w:rsidR="00876B8C" w:rsidRPr="00663CC5" w:rsidRDefault="003B2ED6" w:rsidP="00876B8C">
      <w:pPr>
        <w:spacing w:line="480" w:lineRule="auto"/>
        <w:jc w:val="both"/>
        <w:rPr>
          <w:rFonts w:ascii="Arial" w:hAnsi="Arial" w:cs="Arial"/>
          <w:sz w:val="22"/>
          <w:szCs w:val="22"/>
        </w:rPr>
      </w:pPr>
      <w:r w:rsidRPr="00663CC5">
        <w:rPr>
          <w:rFonts w:ascii="Arial" w:hAnsi="Arial" w:cs="Arial"/>
          <w:sz w:val="22"/>
          <w:szCs w:val="22"/>
        </w:rPr>
        <w:t xml:space="preserve">However, </w:t>
      </w:r>
      <w:r w:rsidR="00876B8C" w:rsidRPr="00663CC5">
        <w:rPr>
          <w:rFonts w:ascii="Arial" w:hAnsi="Arial" w:cs="Arial"/>
          <w:sz w:val="22"/>
          <w:szCs w:val="22"/>
        </w:rPr>
        <w:t xml:space="preserve">on the contrary, </w:t>
      </w:r>
      <w:r w:rsidRPr="00663CC5">
        <w:rPr>
          <w:rFonts w:ascii="Arial" w:hAnsi="Arial" w:cs="Arial"/>
          <w:sz w:val="22"/>
          <w:szCs w:val="22"/>
        </w:rPr>
        <w:t>the reward scheme</w:t>
      </w:r>
      <w:r w:rsidR="00876B8C" w:rsidRPr="00663CC5">
        <w:rPr>
          <w:rFonts w:ascii="Arial" w:hAnsi="Arial" w:cs="Arial"/>
          <w:sz w:val="22"/>
          <w:szCs w:val="22"/>
        </w:rPr>
        <w:t xml:space="preserve"> provides evidence of biased implementation as it reveals that corporate managers reward financial achievements more handsomely than non-financial. For instance a general manager can earn up to 90% of his salary for delivering on the profit measure alone compared to 10% on the combined non-financial measures.</w:t>
      </w:r>
    </w:p>
    <w:p w:rsidR="003B2ED6" w:rsidRPr="00663CC5" w:rsidRDefault="003B2ED6" w:rsidP="00CD431E">
      <w:pPr>
        <w:spacing w:line="480" w:lineRule="auto"/>
        <w:jc w:val="both"/>
        <w:rPr>
          <w:rFonts w:ascii="Arial" w:hAnsi="Arial" w:cs="Arial"/>
          <w:sz w:val="22"/>
          <w:szCs w:val="22"/>
        </w:rPr>
      </w:pPr>
    </w:p>
    <w:p w:rsidR="00876B8C" w:rsidRPr="00663CC5" w:rsidRDefault="00876B8C" w:rsidP="00CD431E">
      <w:pPr>
        <w:spacing w:line="480" w:lineRule="auto"/>
        <w:jc w:val="both"/>
        <w:rPr>
          <w:rFonts w:ascii="Arial" w:hAnsi="Arial" w:cs="Arial"/>
          <w:sz w:val="22"/>
          <w:szCs w:val="22"/>
        </w:rPr>
      </w:pPr>
      <w:r w:rsidRPr="00663CC5">
        <w:rPr>
          <w:rFonts w:ascii="Arial" w:hAnsi="Arial" w:cs="Arial"/>
          <w:sz w:val="22"/>
          <w:szCs w:val="22"/>
        </w:rPr>
        <w:t xml:space="preserve">Thus, the reward scheme is highly instructive on what aspects managers should focus </w:t>
      </w:r>
      <w:r w:rsidR="00F3422F" w:rsidRPr="00663CC5">
        <w:rPr>
          <w:rFonts w:ascii="Arial" w:hAnsi="Arial" w:cs="Arial"/>
          <w:sz w:val="22"/>
          <w:szCs w:val="22"/>
        </w:rPr>
        <w:t>their attention and is indicative of the prevalence of the over-focus on financial measures at the expense of non-financial drivers of future performance.  This evidence is in sharp contrast to the organisation’s intentions to strike a balance between the two and is counterproductive to the promotion of continuous improvement ethos.</w:t>
      </w:r>
    </w:p>
    <w:p w:rsidR="00F3422F" w:rsidRPr="00663CC5" w:rsidRDefault="00F3422F" w:rsidP="00CD431E">
      <w:pPr>
        <w:spacing w:line="480" w:lineRule="auto"/>
        <w:jc w:val="both"/>
        <w:rPr>
          <w:rFonts w:ascii="Arial" w:hAnsi="Arial" w:cs="Arial"/>
          <w:sz w:val="22"/>
          <w:szCs w:val="22"/>
        </w:rPr>
      </w:pPr>
    </w:p>
    <w:p w:rsidR="001900C7" w:rsidRPr="00663CC5" w:rsidRDefault="00F3422F" w:rsidP="00CD431E">
      <w:pPr>
        <w:spacing w:line="480" w:lineRule="auto"/>
        <w:jc w:val="both"/>
        <w:rPr>
          <w:rFonts w:ascii="Arial" w:hAnsi="Arial" w:cs="Arial"/>
          <w:sz w:val="22"/>
          <w:szCs w:val="22"/>
        </w:rPr>
      </w:pPr>
      <w:r w:rsidRPr="00663CC5">
        <w:rPr>
          <w:rFonts w:ascii="Arial" w:hAnsi="Arial" w:cs="Arial"/>
          <w:sz w:val="22"/>
          <w:szCs w:val="22"/>
        </w:rPr>
        <w:t xml:space="preserve">More importantly, the reward scheme excludes non-management team members whose </w:t>
      </w:r>
      <w:r w:rsidR="001900C7" w:rsidRPr="00663CC5">
        <w:rPr>
          <w:rFonts w:ascii="Arial" w:hAnsi="Arial" w:cs="Arial"/>
          <w:sz w:val="22"/>
          <w:szCs w:val="22"/>
        </w:rPr>
        <w:t>actions impacts more directly on guest experiences. This does not reflect well on a company that believes in caring for its people and is in direct contrast to the performance discourses which prescribes that reward schemes should permeate the whole organisation.</w:t>
      </w:r>
    </w:p>
    <w:p w:rsidR="001900C7" w:rsidRPr="00663CC5" w:rsidRDefault="001900C7" w:rsidP="00CD431E">
      <w:pPr>
        <w:spacing w:line="480" w:lineRule="auto"/>
        <w:jc w:val="both"/>
        <w:rPr>
          <w:rFonts w:ascii="Arial" w:hAnsi="Arial" w:cs="Arial"/>
          <w:sz w:val="22"/>
          <w:szCs w:val="22"/>
        </w:rPr>
      </w:pPr>
    </w:p>
    <w:p w:rsidR="00F3422F" w:rsidRPr="00663CC5" w:rsidRDefault="001900C7" w:rsidP="00592CDE">
      <w:pPr>
        <w:spacing w:line="480" w:lineRule="auto"/>
        <w:jc w:val="both"/>
        <w:rPr>
          <w:rFonts w:ascii="Arial" w:hAnsi="Arial" w:cs="Arial"/>
          <w:sz w:val="22"/>
          <w:szCs w:val="22"/>
        </w:rPr>
      </w:pPr>
      <w:r w:rsidRPr="00663CC5">
        <w:rPr>
          <w:rFonts w:ascii="Arial" w:hAnsi="Arial" w:cs="Arial"/>
          <w:sz w:val="22"/>
          <w:szCs w:val="22"/>
        </w:rPr>
        <w:t xml:space="preserve">Such </w:t>
      </w:r>
      <w:r w:rsidR="00592CDE">
        <w:rPr>
          <w:rFonts w:ascii="Arial" w:hAnsi="Arial" w:cs="Arial"/>
          <w:sz w:val="22"/>
          <w:szCs w:val="22"/>
        </w:rPr>
        <w:t>"</w:t>
      </w:r>
      <w:r w:rsidRPr="00663CC5">
        <w:rPr>
          <w:rFonts w:ascii="Arial" w:hAnsi="Arial" w:cs="Arial"/>
          <w:sz w:val="22"/>
          <w:szCs w:val="22"/>
        </w:rPr>
        <w:t>double standards</w:t>
      </w:r>
      <w:r w:rsidR="00592CDE">
        <w:rPr>
          <w:rFonts w:ascii="Arial" w:hAnsi="Arial" w:cs="Arial"/>
          <w:sz w:val="22"/>
          <w:szCs w:val="22"/>
        </w:rPr>
        <w:t>"</w:t>
      </w:r>
      <w:r w:rsidRPr="00663CC5">
        <w:rPr>
          <w:rFonts w:ascii="Arial" w:hAnsi="Arial" w:cs="Arial"/>
          <w:sz w:val="22"/>
          <w:szCs w:val="22"/>
        </w:rPr>
        <w:t xml:space="preserve"> </w:t>
      </w:r>
      <w:r w:rsidR="00592CDE">
        <w:rPr>
          <w:rFonts w:ascii="Arial" w:hAnsi="Arial" w:cs="Arial"/>
          <w:sz w:val="22"/>
          <w:szCs w:val="22"/>
        </w:rPr>
        <w:t>are counter to</w:t>
      </w:r>
      <w:r w:rsidRPr="00663CC5">
        <w:rPr>
          <w:rFonts w:ascii="Arial" w:hAnsi="Arial" w:cs="Arial"/>
          <w:sz w:val="22"/>
          <w:szCs w:val="22"/>
        </w:rPr>
        <w:t xml:space="preserve"> the company’s core principles and expose the company to accusations of paying lip service to quality issues as a ploy to charging high premiums.</w:t>
      </w:r>
      <w:r w:rsidR="00BE1CD1" w:rsidRPr="00663CC5">
        <w:rPr>
          <w:rFonts w:ascii="Arial" w:hAnsi="Arial" w:cs="Arial"/>
          <w:sz w:val="22"/>
          <w:szCs w:val="22"/>
        </w:rPr>
        <w:t xml:space="preserve"> This evidence points to the rhetoric use of performance and quality discourses.</w:t>
      </w:r>
    </w:p>
    <w:p w:rsidR="00A52B37" w:rsidRDefault="00A52B37" w:rsidP="00A52B37">
      <w:pPr>
        <w:spacing w:line="480" w:lineRule="auto"/>
        <w:jc w:val="both"/>
        <w:rPr>
          <w:rFonts w:ascii="Arial" w:hAnsi="Arial" w:cs="Arial"/>
          <w:sz w:val="22"/>
          <w:szCs w:val="22"/>
        </w:rPr>
      </w:pPr>
      <w:r>
        <w:rPr>
          <w:rFonts w:ascii="Arial" w:hAnsi="Arial" w:cs="Arial"/>
          <w:sz w:val="22"/>
          <w:szCs w:val="22"/>
        </w:rPr>
        <w:t xml:space="preserve"> </w:t>
      </w:r>
    </w:p>
    <w:p w:rsidR="00663CC5" w:rsidRPr="00A52B37" w:rsidRDefault="00663CC5" w:rsidP="00A52B37">
      <w:pPr>
        <w:pStyle w:val="ListParagraph"/>
        <w:numPr>
          <w:ilvl w:val="0"/>
          <w:numId w:val="15"/>
        </w:numPr>
        <w:spacing w:line="480" w:lineRule="auto"/>
        <w:jc w:val="both"/>
        <w:rPr>
          <w:rFonts w:ascii="Arial" w:hAnsi="Arial" w:cs="Arial"/>
          <w:b/>
          <w:sz w:val="22"/>
          <w:szCs w:val="22"/>
        </w:rPr>
      </w:pPr>
      <w:r w:rsidRPr="00A52B37">
        <w:rPr>
          <w:rFonts w:ascii="Arial" w:hAnsi="Arial" w:cs="Arial"/>
          <w:b/>
          <w:sz w:val="22"/>
          <w:szCs w:val="22"/>
        </w:rPr>
        <w:t>Contextual Factors affecting service quality and performance improvements</w:t>
      </w:r>
    </w:p>
    <w:p w:rsidR="00663CC5" w:rsidRDefault="00F26100" w:rsidP="00CD431E">
      <w:pPr>
        <w:spacing w:line="480" w:lineRule="auto"/>
        <w:jc w:val="both"/>
        <w:rPr>
          <w:rFonts w:ascii="Arial" w:hAnsi="Arial" w:cs="Arial"/>
          <w:sz w:val="22"/>
          <w:szCs w:val="22"/>
        </w:rPr>
      </w:pPr>
      <w:r>
        <w:rPr>
          <w:rFonts w:ascii="Arial" w:hAnsi="Arial" w:cs="Arial"/>
          <w:sz w:val="22"/>
          <w:szCs w:val="22"/>
        </w:rPr>
        <w:t xml:space="preserve">Analysis of the data revealed several factors that affect the implementation of service quality and business performance. These include: competition, budgetary constraints, staff turnover, </w:t>
      </w:r>
      <w:proofErr w:type="gramStart"/>
      <w:r>
        <w:rPr>
          <w:rFonts w:ascii="Arial" w:hAnsi="Arial" w:cs="Arial"/>
          <w:sz w:val="22"/>
          <w:szCs w:val="22"/>
        </w:rPr>
        <w:t>lack</w:t>
      </w:r>
      <w:proofErr w:type="gramEnd"/>
      <w:r>
        <w:rPr>
          <w:rFonts w:ascii="Arial" w:hAnsi="Arial" w:cs="Arial"/>
          <w:sz w:val="22"/>
          <w:szCs w:val="22"/>
        </w:rPr>
        <w:t xml:space="preserve"> of training and unfair reward scheme. These are now discussed below.</w:t>
      </w:r>
    </w:p>
    <w:p w:rsidR="00F26100" w:rsidRDefault="00F26100" w:rsidP="00CD431E">
      <w:pPr>
        <w:spacing w:line="480" w:lineRule="auto"/>
        <w:jc w:val="both"/>
        <w:rPr>
          <w:rFonts w:ascii="Arial" w:hAnsi="Arial" w:cs="Arial"/>
          <w:sz w:val="22"/>
          <w:szCs w:val="22"/>
        </w:rPr>
      </w:pPr>
    </w:p>
    <w:p w:rsidR="00F26100" w:rsidRDefault="00F26100" w:rsidP="00CD431E">
      <w:pPr>
        <w:spacing w:line="480" w:lineRule="auto"/>
        <w:jc w:val="both"/>
        <w:rPr>
          <w:rFonts w:ascii="Arial" w:hAnsi="Arial" w:cs="Arial"/>
          <w:b/>
          <w:sz w:val="22"/>
          <w:szCs w:val="22"/>
        </w:rPr>
      </w:pPr>
      <w:r w:rsidRPr="00460F03">
        <w:rPr>
          <w:rFonts w:ascii="Arial" w:hAnsi="Arial" w:cs="Arial"/>
          <w:b/>
          <w:sz w:val="22"/>
          <w:szCs w:val="22"/>
        </w:rPr>
        <w:t>Competition</w:t>
      </w:r>
    </w:p>
    <w:p w:rsidR="00464B4E" w:rsidRDefault="00460F03" w:rsidP="00CD431E">
      <w:pPr>
        <w:spacing w:line="480" w:lineRule="auto"/>
        <w:jc w:val="both"/>
        <w:rPr>
          <w:rFonts w:ascii="Arial" w:hAnsi="Arial" w:cs="Arial"/>
          <w:sz w:val="22"/>
          <w:szCs w:val="22"/>
        </w:rPr>
      </w:pPr>
      <w:r>
        <w:rPr>
          <w:rFonts w:ascii="Arial" w:hAnsi="Arial" w:cs="Arial"/>
          <w:sz w:val="22"/>
          <w:szCs w:val="22"/>
        </w:rPr>
        <w:t>Managers considered intense hotel environment competition and high expectations of increasingly knowledgeable and discerning customers, compelling and non-negotiable survival contextual issues. They reported that search for competitive differentiation and advantage forced them to focus on quality and performance improvements</w:t>
      </w:r>
      <w:r w:rsidR="00464B4E">
        <w:rPr>
          <w:rFonts w:ascii="Arial" w:hAnsi="Arial" w:cs="Arial"/>
          <w:sz w:val="22"/>
          <w:szCs w:val="22"/>
        </w:rPr>
        <w:t>. One manager observed that:</w:t>
      </w:r>
    </w:p>
    <w:p w:rsidR="00E81ADD" w:rsidRDefault="00E81ADD" w:rsidP="00CD431E">
      <w:pPr>
        <w:spacing w:line="480" w:lineRule="auto"/>
        <w:jc w:val="both"/>
        <w:rPr>
          <w:rFonts w:ascii="Arial" w:hAnsi="Arial" w:cs="Arial"/>
          <w:sz w:val="22"/>
          <w:szCs w:val="22"/>
        </w:rPr>
      </w:pPr>
    </w:p>
    <w:p w:rsidR="00464B4E" w:rsidRPr="00FB0680" w:rsidRDefault="00464B4E" w:rsidP="001B2389">
      <w:pPr>
        <w:spacing w:line="360" w:lineRule="auto"/>
        <w:ind w:left="720"/>
        <w:jc w:val="both"/>
        <w:rPr>
          <w:rFonts w:ascii="Arial" w:hAnsi="Arial" w:cs="Arial"/>
          <w:sz w:val="22"/>
          <w:szCs w:val="22"/>
        </w:rPr>
      </w:pPr>
      <w:r w:rsidRPr="00FB0680">
        <w:rPr>
          <w:rFonts w:ascii="Arial" w:hAnsi="Arial" w:cs="Arial"/>
          <w:sz w:val="22"/>
          <w:szCs w:val="22"/>
        </w:rPr>
        <w:lastRenderedPageBreak/>
        <w:t>‘The cut-throat competition has made all hotels very similar, so we have to develop innovative strategies to differentiate ourselves from competition and guest demanding value for money do not make life easy for us as they take advantage of the competitive hotel environment.’</w:t>
      </w:r>
    </w:p>
    <w:p w:rsidR="00E81ADD" w:rsidRPr="00AC0C6F" w:rsidRDefault="00E81ADD" w:rsidP="001B2389">
      <w:pPr>
        <w:spacing w:line="360" w:lineRule="auto"/>
        <w:ind w:left="720"/>
        <w:jc w:val="both"/>
        <w:rPr>
          <w:rFonts w:ascii="Arial" w:hAnsi="Arial" w:cs="Arial"/>
          <w:b/>
          <w:sz w:val="20"/>
          <w:szCs w:val="20"/>
        </w:rPr>
      </w:pPr>
    </w:p>
    <w:p w:rsidR="00464B4E" w:rsidRDefault="00464B4E" w:rsidP="00464B4E">
      <w:pPr>
        <w:spacing w:line="480" w:lineRule="auto"/>
        <w:jc w:val="both"/>
        <w:rPr>
          <w:rFonts w:ascii="Arial" w:hAnsi="Arial" w:cs="Arial"/>
          <w:sz w:val="22"/>
          <w:szCs w:val="22"/>
        </w:rPr>
      </w:pPr>
      <w:r>
        <w:rPr>
          <w:rFonts w:ascii="Arial" w:hAnsi="Arial" w:cs="Arial"/>
          <w:sz w:val="22"/>
          <w:szCs w:val="22"/>
        </w:rPr>
        <w:t>This is indicative of the pressure that hotel managers bear in efforts to deliver in the highly competitive hotel sector.</w:t>
      </w:r>
    </w:p>
    <w:p w:rsidR="00B41A89" w:rsidRDefault="00B41A89" w:rsidP="00464B4E">
      <w:pPr>
        <w:spacing w:line="480" w:lineRule="auto"/>
        <w:jc w:val="both"/>
        <w:rPr>
          <w:rFonts w:ascii="Arial" w:hAnsi="Arial" w:cs="Arial"/>
          <w:sz w:val="22"/>
          <w:szCs w:val="22"/>
        </w:rPr>
      </w:pPr>
    </w:p>
    <w:p w:rsidR="00B41A89" w:rsidRDefault="00B41A89" w:rsidP="00464B4E">
      <w:pPr>
        <w:spacing w:line="480" w:lineRule="auto"/>
        <w:jc w:val="both"/>
        <w:rPr>
          <w:rFonts w:ascii="Arial" w:hAnsi="Arial" w:cs="Arial"/>
          <w:b/>
          <w:sz w:val="22"/>
          <w:szCs w:val="22"/>
        </w:rPr>
      </w:pPr>
      <w:r w:rsidRPr="00B41A89">
        <w:rPr>
          <w:rFonts w:ascii="Arial" w:hAnsi="Arial" w:cs="Arial"/>
          <w:b/>
          <w:sz w:val="22"/>
          <w:szCs w:val="22"/>
        </w:rPr>
        <w:t>Budgetary constraints</w:t>
      </w:r>
    </w:p>
    <w:p w:rsidR="00B41A89" w:rsidRDefault="00B41A89" w:rsidP="00464B4E">
      <w:pPr>
        <w:spacing w:line="480" w:lineRule="auto"/>
        <w:jc w:val="both"/>
        <w:rPr>
          <w:rFonts w:ascii="Arial" w:hAnsi="Arial" w:cs="Arial"/>
          <w:sz w:val="22"/>
          <w:szCs w:val="22"/>
        </w:rPr>
      </w:pPr>
      <w:r>
        <w:rPr>
          <w:rFonts w:ascii="Arial" w:hAnsi="Arial" w:cs="Arial"/>
          <w:sz w:val="22"/>
          <w:szCs w:val="22"/>
        </w:rPr>
        <w:t>Manage</w:t>
      </w:r>
      <w:r w:rsidR="00584002">
        <w:rPr>
          <w:rFonts w:ascii="Arial" w:hAnsi="Arial" w:cs="Arial"/>
          <w:sz w:val="22"/>
          <w:szCs w:val="22"/>
        </w:rPr>
        <w:t xml:space="preserve">rs revealed that they </w:t>
      </w:r>
      <w:r w:rsidR="00E81ADD">
        <w:rPr>
          <w:rFonts w:ascii="Arial" w:hAnsi="Arial" w:cs="Arial"/>
          <w:sz w:val="22"/>
          <w:szCs w:val="22"/>
        </w:rPr>
        <w:t>are under</w:t>
      </w:r>
      <w:r>
        <w:rPr>
          <w:rFonts w:ascii="Arial" w:hAnsi="Arial" w:cs="Arial"/>
          <w:sz w:val="22"/>
          <w:szCs w:val="22"/>
        </w:rPr>
        <w:t xml:space="preserve"> constant pressure from head office to operate within very tight budgets especially in cost centres. This creates tension between profit making and expenditure on quality and performance improvements. One manager commented:</w:t>
      </w:r>
    </w:p>
    <w:p w:rsidR="00B41A89" w:rsidRPr="00FB0680" w:rsidRDefault="00B41A89" w:rsidP="001B2389">
      <w:pPr>
        <w:pStyle w:val="Quote"/>
        <w:spacing w:after="0" w:line="360" w:lineRule="auto"/>
        <w:ind w:left="720"/>
        <w:rPr>
          <w:rStyle w:val="Strong"/>
          <w:rFonts w:ascii="Arial" w:hAnsi="Arial" w:cs="Arial"/>
          <w:sz w:val="20"/>
          <w:szCs w:val="20"/>
        </w:rPr>
      </w:pPr>
      <w:r w:rsidRPr="00FB0680">
        <w:rPr>
          <w:rStyle w:val="Strong"/>
          <w:rFonts w:ascii="Arial" w:hAnsi="Arial" w:cs="Arial"/>
        </w:rPr>
        <w:t>“We bear the brunt of all the budgetary pressures imposed from above. This leaves us with no choice but to cut costs</w:t>
      </w:r>
      <w:r w:rsidRPr="00FB0680">
        <w:rPr>
          <w:rStyle w:val="Strong"/>
          <w:rFonts w:ascii="Arial" w:hAnsi="Arial" w:cs="Arial"/>
          <w:sz w:val="20"/>
          <w:szCs w:val="20"/>
        </w:rPr>
        <w:t>”.</w:t>
      </w:r>
    </w:p>
    <w:p w:rsidR="001B2389" w:rsidRPr="001B2389" w:rsidRDefault="001B2389" w:rsidP="001B2389"/>
    <w:p w:rsidR="00B41A89" w:rsidRDefault="00584002" w:rsidP="001B2389">
      <w:pPr>
        <w:spacing w:line="480" w:lineRule="auto"/>
        <w:rPr>
          <w:rFonts w:ascii="Arial" w:hAnsi="Arial" w:cs="Arial"/>
          <w:sz w:val="22"/>
          <w:szCs w:val="22"/>
        </w:rPr>
      </w:pPr>
      <w:r>
        <w:rPr>
          <w:rFonts w:ascii="Arial" w:hAnsi="Arial" w:cs="Arial"/>
          <w:sz w:val="22"/>
          <w:szCs w:val="22"/>
        </w:rPr>
        <w:t>It was observed that more</w:t>
      </w:r>
      <w:r w:rsidR="001B2389">
        <w:rPr>
          <w:rFonts w:ascii="Arial" w:hAnsi="Arial" w:cs="Arial"/>
          <w:sz w:val="22"/>
          <w:szCs w:val="22"/>
        </w:rPr>
        <w:t xml:space="preserve"> </w:t>
      </w:r>
      <w:r>
        <w:rPr>
          <w:rFonts w:ascii="Arial" w:hAnsi="Arial" w:cs="Arial"/>
          <w:sz w:val="22"/>
          <w:szCs w:val="22"/>
        </w:rPr>
        <w:t xml:space="preserve">emphasis was </w:t>
      </w:r>
      <w:proofErr w:type="gramStart"/>
      <w:r>
        <w:rPr>
          <w:rFonts w:ascii="Arial" w:hAnsi="Arial" w:cs="Arial"/>
          <w:sz w:val="22"/>
          <w:szCs w:val="22"/>
        </w:rPr>
        <w:t>put  on</w:t>
      </w:r>
      <w:proofErr w:type="gramEnd"/>
      <w:r>
        <w:rPr>
          <w:rFonts w:ascii="Arial" w:hAnsi="Arial" w:cs="Arial"/>
          <w:sz w:val="22"/>
          <w:szCs w:val="22"/>
        </w:rPr>
        <w:t xml:space="preserve"> </w:t>
      </w:r>
      <w:r w:rsidR="001B2389">
        <w:rPr>
          <w:rFonts w:ascii="Arial" w:hAnsi="Arial" w:cs="Arial"/>
          <w:sz w:val="22"/>
          <w:szCs w:val="22"/>
        </w:rPr>
        <w:t xml:space="preserve">implementing cost cutting action plans </w:t>
      </w:r>
      <w:r>
        <w:rPr>
          <w:rFonts w:ascii="Arial" w:hAnsi="Arial" w:cs="Arial"/>
          <w:sz w:val="22"/>
          <w:szCs w:val="22"/>
        </w:rPr>
        <w:t xml:space="preserve">than on quality </w:t>
      </w:r>
      <w:r w:rsidR="001B2389">
        <w:rPr>
          <w:rFonts w:ascii="Arial" w:hAnsi="Arial" w:cs="Arial"/>
          <w:sz w:val="22"/>
          <w:szCs w:val="22"/>
        </w:rPr>
        <w:t>impro</w:t>
      </w:r>
      <w:r>
        <w:rPr>
          <w:rFonts w:ascii="Arial" w:hAnsi="Arial" w:cs="Arial"/>
          <w:sz w:val="22"/>
          <w:szCs w:val="22"/>
        </w:rPr>
        <w:t xml:space="preserve">vement.  Managers </w:t>
      </w:r>
      <w:r w:rsidR="001B2389">
        <w:rPr>
          <w:rFonts w:ascii="Arial" w:hAnsi="Arial" w:cs="Arial"/>
          <w:sz w:val="22"/>
          <w:szCs w:val="22"/>
        </w:rPr>
        <w:t>claimed their work was already cut-out for them in very specific terms. One manager put it bluntly:</w:t>
      </w:r>
    </w:p>
    <w:p w:rsidR="001B2389" w:rsidRPr="00FB0680" w:rsidRDefault="001B2389" w:rsidP="001B2389">
      <w:pPr>
        <w:spacing w:line="480" w:lineRule="auto"/>
        <w:rPr>
          <w:rStyle w:val="Strong"/>
          <w:rFonts w:ascii="Arial" w:hAnsi="Arial" w:cs="Arial"/>
          <w:b w:val="0"/>
          <w:szCs w:val="22"/>
        </w:rPr>
      </w:pPr>
      <w:r>
        <w:rPr>
          <w:rFonts w:ascii="Arial" w:hAnsi="Arial" w:cs="Arial"/>
          <w:sz w:val="22"/>
          <w:szCs w:val="22"/>
        </w:rPr>
        <w:tab/>
      </w:r>
      <w:r w:rsidRPr="00FB0680">
        <w:rPr>
          <w:rFonts w:ascii="Arial" w:hAnsi="Arial" w:cs="Arial"/>
          <w:b/>
          <w:sz w:val="22"/>
          <w:szCs w:val="22"/>
        </w:rPr>
        <w:t>‘</w:t>
      </w:r>
      <w:r w:rsidRPr="00FB0680">
        <w:rPr>
          <w:rStyle w:val="Strong"/>
          <w:rFonts w:ascii="Arial" w:hAnsi="Arial" w:cs="Arial"/>
          <w:b w:val="0"/>
          <w:szCs w:val="22"/>
        </w:rPr>
        <w:t>It’s either you carry out the instruction or you ship out. As simple as that’</w:t>
      </w:r>
    </w:p>
    <w:p w:rsidR="00082C14" w:rsidRDefault="00082C14" w:rsidP="001B2389">
      <w:pPr>
        <w:spacing w:line="480" w:lineRule="auto"/>
        <w:rPr>
          <w:rStyle w:val="Strong"/>
          <w:rFonts w:ascii="Arial" w:hAnsi="Arial" w:cs="Arial"/>
          <w:sz w:val="20"/>
          <w:szCs w:val="20"/>
        </w:rPr>
      </w:pPr>
    </w:p>
    <w:p w:rsidR="00082C14" w:rsidRDefault="00082C14" w:rsidP="00082C14">
      <w:pPr>
        <w:spacing w:line="480" w:lineRule="auto"/>
        <w:rPr>
          <w:rFonts w:ascii="Arial" w:hAnsi="Arial" w:cs="Arial"/>
          <w:sz w:val="22"/>
          <w:szCs w:val="22"/>
        </w:rPr>
      </w:pPr>
      <w:r>
        <w:rPr>
          <w:rFonts w:ascii="Arial" w:hAnsi="Arial" w:cs="Arial"/>
          <w:sz w:val="22"/>
          <w:szCs w:val="22"/>
        </w:rPr>
        <w:t>The managers admitted that they could do better in terms of quality and performance but t</w:t>
      </w:r>
      <w:r w:rsidR="00584002">
        <w:rPr>
          <w:rFonts w:ascii="Arial" w:hAnsi="Arial" w:cs="Arial"/>
          <w:sz w:val="22"/>
          <w:szCs w:val="22"/>
        </w:rPr>
        <w:t xml:space="preserve">heir hands were tied as </w:t>
      </w:r>
      <w:r>
        <w:rPr>
          <w:rFonts w:ascii="Arial" w:hAnsi="Arial" w:cs="Arial"/>
          <w:sz w:val="22"/>
          <w:szCs w:val="22"/>
        </w:rPr>
        <w:t>budget</w:t>
      </w:r>
      <w:r w:rsidR="00584002">
        <w:rPr>
          <w:rFonts w:ascii="Arial" w:hAnsi="Arial" w:cs="Arial"/>
          <w:sz w:val="22"/>
          <w:szCs w:val="22"/>
        </w:rPr>
        <w:t>s did not allow for such</w:t>
      </w:r>
      <w:r>
        <w:rPr>
          <w:rFonts w:ascii="Arial" w:hAnsi="Arial" w:cs="Arial"/>
          <w:sz w:val="22"/>
          <w:szCs w:val="22"/>
        </w:rPr>
        <w:t xml:space="preserve"> expenditure. Managers blamed corporate leadership for their failure to deliver on the quality and performance </w:t>
      </w:r>
      <w:r w:rsidR="00584002">
        <w:rPr>
          <w:rFonts w:ascii="Arial" w:hAnsi="Arial" w:cs="Arial"/>
          <w:sz w:val="22"/>
          <w:szCs w:val="22"/>
        </w:rPr>
        <w:t>fronts. One manager commented</w:t>
      </w:r>
      <w:r>
        <w:rPr>
          <w:rFonts w:ascii="Arial" w:hAnsi="Arial" w:cs="Arial"/>
          <w:sz w:val="22"/>
          <w:szCs w:val="22"/>
        </w:rPr>
        <w:t>:</w:t>
      </w:r>
    </w:p>
    <w:p w:rsidR="00082C14" w:rsidRPr="00FB0680" w:rsidRDefault="00082C14" w:rsidP="00082C14">
      <w:pPr>
        <w:spacing w:line="360" w:lineRule="auto"/>
        <w:ind w:left="720"/>
        <w:rPr>
          <w:rStyle w:val="Strong"/>
          <w:b w:val="0"/>
          <w:szCs w:val="22"/>
        </w:rPr>
      </w:pPr>
      <w:r w:rsidRPr="00FB0680">
        <w:rPr>
          <w:rStyle w:val="Strong"/>
          <w:b w:val="0"/>
          <w:szCs w:val="22"/>
        </w:rPr>
        <w:t>“Head office creates this euphoria on quality and performance; allocates meagre budgets and expects you to deliver the best quality. It will never happen…and the casualties of all this will be quality and performance</w:t>
      </w:r>
      <w:r w:rsidR="0077045C" w:rsidRPr="00FB0680">
        <w:rPr>
          <w:rStyle w:val="Strong"/>
          <w:b w:val="0"/>
          <w:szCs w:val="22"/>
        </w:rPr>
        <w:t xml:space="preserve"> improvements</w:t>
      </w:r>
      <w:r w:rsidRPr="00FB0680">
        <w:rPr>
          <w:rStyle w:val="Strong"/>
          <w:b w:val="0"/>
          <w:szCs w:val="22"/>
        </w:rPr>
        <w:t xml:space="preserve"> which we are trying to champion”</w:t>
      </w:r>
    </w:p>
    <w:p w:rsidR="00371993" w:rsidRPr="008F2E5E" w:rsidRDefault="00371993" w:rsidP="00082C14">
      <w:pPr>
        <w:spacing w:line="360" w:lineRule="auto"/>
        <w:ind w:left="720"/>
        <w:rPr>
          <w:rFonts w:ascii="Arial" w:hAnsi="Arial" w:cs="Arial"/>
          <w:sz w:val="20"/>
          <w:szCs w:val="20"/>
        </w:rPr>
      </w:pPr>
    </w:p>
    <w:p w:rsidR="00E81ADD" w:rsidRDefault="00584002" w:rsidP="008F2E5E">
      <w:pPr>
        <w:spacing w:line="480" w:lineRule="auto"/>
        <w:jc w:val="both"/>
        <w:rPr>
          <w:rFonts w:ascii="Arial" w:hAnsi="Arial" w:cs="Arial"/>
        </w:rPr>
      </w:pPr>
      <w:r>
        <w:rPr>
          <w:rFonts w:ascii="Arial" w:hAnsi="Arial" w:cs="Arial"/>
          <w:sz w:val="22"/>
          <w:szCs w:val="22"/>
        </w:rPr>
        <w:t>I</w:t>
      </w:r>
      <w:r w:rsidR="008F2E5E">
        <w:rPr>
          <w:rFonts w:ascii="Arial" w:hAnsi="Arial" w:cs="Arial"/>
          <w:sz w:val="22"/>
          <w:szCs w:val="22"/>
        </w:rPr>
        <w:t xml:space="preserve">t was </w:t>
      </w:r>
      <w:r>
        <w:rPr>
          <w:rFonts w:ascii="Arial" w:hAnsi="Arial" w:cs="Arial"/>
          <w:sz w:val="22"/>
          <w:szCs w:val="22"/>
        </w:rPr>
        <w:t xml:space="preserve">also observed that all </w:t>
      </w:r>
      <w:r w:rsidR="008F2E5E">
        <w:rPr>
          <w:rFonts w:ascii="Arial" w:hAnsi="Arial" w:cs="Arial"/>
          <w:sz w:val="22"/>
          <w:szCs w:val="22"/>
        </w:rPr>
        <w:t>depar</w:t>
      </w:r>
      <w:r>
        <w:rPr>
          <w:rFonts w:ascii="Arial" w:hAnsi="Arial" w:cs="Arial"/>
          <w:sz w:val="22"/>
          <w:szCs w:val="22"/>
        </w:rPr>
        <w:t xml:space="preserve">tments were operating below </w:t>
      </w:r>
      <w:r w:rsidR="008F2E5E">
        <w:rPr>
          <w:rFonts w:ascii="Arial" w:hAnsi="Arial" w:cs="Arial"/>
          <w:sz w:val="22"/>
          <w:szCs w:val="22"/>
        </w:rPr>
        <w:t>budgeted staff allocations as manager acted to cut costs by reducing staff. Service quality improvements became secondary issues.</w:t>
      </w:r>
      <w:r w:rsidR="008F2E5E" w:rsidRPr="008F2E5E">
        <w:rPr>
          <w:rFonts w:ascii="Arial" w:hAnsi="Arial" w:cs="Arial"/>
        </w:rPr>
        <w:t xml:space="preserve"> </w:t>
      </w:r>
    </w:p>
    <w:p w:rsidR="008F2E5E" w:rsidRDefault="008F2E5E" w:rsidP="008F2E5E">
      <w:pPr>
        <w:spacing w:line="480" w:lineRule="auto"/>
        <w:jc w:val="both"/>
        <w:rPr>
          <w:rFonts w:ascii="Arial" w:hAnsi="Arial" w:cs="Arial"/>
          <w:sz w:val="22"/>
          <w:szCs w:val="22"/>
        </w:rPr>
      </w:pPr>
      <w:r w:rsidRPr="008F2E5E">
        <w:rPr>
          <w:rFonts w:ascii="Arial" w:hAnsi="Arial" w:cs="Arial"/>
          <w:sz w:val="22"/>
          <w:szCs w:val="22"/>
        </w:rPr>
        <w:lastRenderedPageBreak/>
        <w:t>These results confirm Parasuraman’s (2002) observation that conflicts between financial performance especially cost considerations and customer service improvements are more often than not resolved in favour of the former, particularly when managers are predisposed to improve their bottom lines by cutting costs.</w:t>
      </w:r>
    </w:p>
    <w:p w:rsidR="008F2E5E" w:rsidRDefault="008F2E5E" w:rsidP="008F2E5E">
      <w:pPr>
        <w:spacing w:line="480" w:lineRule="auto"/>
        <w:jc w:val="both"/>
        <w:rPr>
          <w:rFonts w:ascii="Arial" w:hAnsi="Arial" w:cs="Arial"/>
          <w:sz w:val="22"/>
          <w:szCs w:val="22"/>
        </w:rPr>
      </w:pPr>
    </w:p>
    <w:p w:rsidR="008F2E5E" w:rsidRPr="008F2E5E" w:rsidRDefault="008F2E5E" w:rsidP="008F2E5E">
      <w:pPr>
        <w:spacing w:line="480" w:lineRule="auto"/>
        <w:jc w:val="both"/>
        <w:rPr>
          <w:rFonts w:ascii="Arial" w:hAnsi="Arial" w:cs="Arial"/>
          <w:b/>
          <w:sz w:val="22"/>
          <w:szCs w:val="22"/>
        </w:rPr>
      </w:pPr>
      <w:r w:rsidRPr="008F2E5E">
        <w:rPr>
          <w:rFonts w:ascii="Arial" w:hAnsi="Arial" w:cs="Arial"/>
          <w:b/>
          <w:sz w:val="22"/>
          <w:szCs w:val="22"/>
        </w:rPr>
        <w:t>High staff turnover</w:t>
      </w:r>
    </w:p>
    <w:p w:rsidR="00B41A89" w:rsidRDefault="008B50BD" w:rsidP="00464B4E">
      <w:pPr>
        <w:spacing w:line="480" w:lineRule="auto"/>
        <w:jc w:val="both"/>
        <w:rPr>
          <w:rFonts w:ascii="Arial" w:hAnsi="Arial" w:cs="Arial"/>
          <w:sz w:val="22"/>
          <w:szCs w:val="22"/>
        </w:rPr>
      </w:pPr>
      <w:r>
        <w:rPr>
          <w:rFonts w:ascii="Arial" w:hAnsi="Arial" w:cs="Arial"/>
          <w:sz w:val="22"/>
          <w:szCs w:val="22"/>
        </w:rPr>
        <w:t>Analyses of the turnover ratios confirmed high turnover trends across the five case studies. The best performing unit among the case units had a staff turnover of 85% against a target budget of 45% whilst the worst performing</w:t>
      </w:r>
      <w:r w:rsidR="00096E29">
        <w:rPr>
          <w:rFonts w:ascii="Arial" w:hAnsi="Arial" w:cs="Arial"/>
          <w:sz w:val="22"/>
          <w:szCs w:val="22"/>
        </w:rPr>
        <w:t xml:space="preserve"> unit had 120% turnover against a budget of 49%.</w:t>
      </w:r>
    </w:p>
    <w:p w:rsidR="00096E29" w:rsidRDefault="00096E29" w:rsidP="00464B4E">
      <w:pPr>
        <w:spacing w:line="480" w:lineRule="auto"/>
        <w:jc w:val="both"/>
        <w:rPr>
          <w:rFonts w:ascii="Arial" w:hAnsi="Arial" w:cs="Arial"/>
          <w:sz w:val="22"/>
          <w:szCs w:val="22"/>
        </w:rPr>
      </w:pPr>
    </w:p>
    <w:p w:rsidR="00096E29" w:rsidRDefault="00096E29" w:rsidP="00096E29">
      <w:pPr>
        <w:spacing w:line="480" w:lineRule="auto"/>
        <w:jc w:val="both"/>
        <w:rPr>
          <w:rFonts w:ascii="Arial" w:hAnsi="Arial" w:cs="Arial"/>
          <w:sz w:val="22"/>
          <w:szCs w:val="22"/>
        </w:rPr>
      </w:pPr>
      <w:r w:rsidRPr="00096E29">
        <w:rPr>
          <w:rFonts w:ascii="Arial" w:hAnsi="Arial" w:cs="Arial"/>
          <w:sz w:val="22"/>
          <w:szCs w:val="22"/>
        </w:rPr>
        <w:t>The managers attributed the high levels of</w:t>
      </w:r>
      <w:r>
        <w:rPr>
          <w:rFonts w:ascii="Arial" w:hAnsi="Arial" w:cs="Arial"/>
          <w:sz w:val="22"/>
          <w:szCs w:val="22"/>
        </w:rPr>
        <w:t xml:space="preserve"> turnover to staff attitudes that contributed to</w:t>
      </w:r>
      <w:r w:rsidRPr="00096E29">
        <w:rPr>
          <w:rFonts w:ascii="Arial" w:hAnsi="Arial" w:cs="Arial"/>
          <w:sz w:val="22"/>
          <w:szCs w:val="22"/>
        </w:rPr>
        <w:t xml:space="preserve"> lack of commitm</w:t>
      </w:r>
      <w:r>
        <w:rPr>
          <w:rFonts w:ascii="Arial" w:hAnsi="Arial" w:cs="Arial"/>
          <w:sz w:val="22"/>
          <w:szCs w:val="22"/>
        </w:rPr>
        <w:t>ent to the industry</w:t>
      </w:r>
      <w:r w:rsidRPr="00096E29">
        <w:rPr>
          <w:rFonts w:ascii="Arial" w:hAnsi="Arial" w:cs="Arial"/>
          <w:sz w:val="22"/>
          <w:szCs w:val="22"/>
        </w:rPr>
        <w:t>. Managers explained that most of the people who apply for hotel jobs are reluctant to pursue a career in the hotel industry.</w:t>
      </w:r>
      <w:r>
        <w:rPr>
          <w:rFonts w:ascii="Arial" w:hAnsi="Arial" w:cs="Arial"/>
          <w:sz w:val="22"/>
          <w:szCs w:val="22"/>
        </w:rPr>
        <w:t xml:space="preserve"> </w:t>
      </w:r>
      <w:r w:rsidRPr="00096E29">
        <w:rPr>
          <w:rFonts w:ascii="Arial" w:hAnsi="Arial" w:cs="Arial"/>
          <w:sz w:val="22"/>
          <w:szCs w:val="22"/>
        </w:rPr>
        <w:t>Commenting on the implications of employi</w:t>
      </w:r>
      <w:r>
        <w:rPr>
          <w:rFonts w:ascii="Arial" w:hAnsi="Arial" w:cs="Arial"/>
          <w:sz w:val="22"/>
          <w:szCs w:val="22"/>
        </w:rPr>
        <w:t>ng such people one manager</w:t>
      </w:r>
      <w:r w:rsidRPr="00096E29">
        <w:rPr>
          <w:rFonts w:ascii="Arial" w:hAnsi="Arial" w:cs="Arial"/>
          <w:sz w:val="22"/>
          <w:szCs w:val="22"/>
        </w:rPr>
        <w:t xml:space="preserve"> said:</w:t>
      </w:r>
    </w:p>
    <w:p w:rsidR="00096E29" w:rsidRPr="00FB0680" w:rsidRDefault="00096E29" w:rsidP="00371993">
      <w:pPr>
        <w:pStyle w:val="Quote"/>
        <w:spacing w:line="360" w:lineRule="auto"/>
        <w:ind w:left="720"/>
        <w:rPr>
          <w:rStyle w:val="Strong"/>
          <w:rFonts w:ascii="Arial" w:hAnsi="Arial" w:cs="Arial"/>
        </w:rPr>
      </w:pPr>
      <w:r w:rsidRPr="00FB0680">
        <w:rPr>
          <w:rStyle w:val="Strong"/>
          <w:rFonts w:ascii="Arial" w:hAnsi="Arial" w:cs="Arial"/>
        </w:rPr>
        <w:t>“It is very difficult to get them to do the right thing; they do their jobs half heartedly paying minimal attention to service quality and performance issues. In short they simply do not care because this industry is not a career option for them”</w:t>
      </w:r>
    </w:p>
    <w:p w:rsidR="00371993" w:rsidRPr="00371993" w:rsidRDefault="00371993" w:rsidP="00371993"/>
    <w:p w:rsidR="00096E29" w:rsidRDefault="00371993" w:rsidP="00464B4E">
      <w:pPr>
        <w:spacing w:line="480" w:lineRule="auto"/>
        <w:jc w:val="both"/>
        <w:rPr>
          <w:rFonts w:ascii="Arial" w:hAnsi="Arial" w:cs="Arial"/>
          <w:sz w:val="22"/>
          <w:szCs w:val="22"/>
        </w:rPr>
      </w:pPr>
      <w:r>
        <w:rPr>
          <w:rFonts w:ascii="Arial" w:hAnsi="Arial" w:cs="Arial"/>
          <w:sz w:val="22"/>
          <w:szCs w:val="22"/>
        </w:rPr>
        <w:t>When probed on the importance of a committed workforce another manager responded:</w:t>
      </w:r>
    </w:p>
    <w:p w:rsidR="00371993" w:rsidRPr="00FB0680" w:rsidRDefault="00371993" w:rsidP="00371993">
      <w:pPr>
        <w:pStyle w:val="Quote"/>
        <w:spacing w:line="360" w:lineRule="auto"/>
        <w:ind w:left="720"/>
        <w:rPr>
          <w:rStyle w:val="Strong"/>
          <w:rFonts w:ascii="Arial" w:hAnsi="Arial" w:cs="Arial"/>
        </w:rPr>
      </w:pPr>
      <w:r w:rsidRPr="00FB0680">
        <w:rPr>
          <w:rStyle w:val="Strong"/>
          <w:rFonts w:ascii="Arial" w:hAnsi="Arial" w:cs="Arial"/>
        </w:rPr>
        <w:t>“The key success factor in this industry is having a stable, well trained, competent and committed team. Teams are the key players who can either delight or annoy guests through their attitude and behaviour. Most of our team members do not bother to socially engage the guest”.</w:t>
      </w:r>
    </w:p>
    <w:p w:rsidR="00371993" w:rsidRPr="00371993" w:rsidRDefault="00371993" w:rsidP="00371993"/>
    <w:p w:rsidR="00371993" w:rsidRDefault="00371993" w:rsidP="00371993">
      <w:pPr>
        <w:spacing w:line="480" w:lineRule="auto"/>
        <w:jc w:val="both"/>
        <w:rPr>
          <w:rFonts w:ascii="Arial" w:hAnsi="Arial" w:cs="Arial"/>
          <w:sz w:val="22"/>
          <w:szCs w:val="22"/>
        </w:rPr>
      </w:pPr>
      <w:r w:rsidRPr="00371993">
        <w:rPr>
          <w:rFonts w:ascii="Arial" w:hAnsi="Arial" w:cs="Arial"/>
          <w:sz w:val="22"/>
          <w:szCs w:val="22"/>
        </w:rPr>
        <w:t xml:space="preserve">The manager’s comment finds support in the quality discourse which suggests that hospitality employees are part of the product and are ultimately responsible for the satisfaction or dissatisfaction of guests with the experiences they have had (Zeithaml </w:t>
      </w:r>
      <w:r w:rsidRPr="00371993">
        <w:rPr>
          <w:rFonts w:ascii="Arial" w:hAnsi="Arial" w:cs="Arial"/>
          <w:i/>
          <w:sz w:val="22"/>
          <w:szCs w:val="22"/>
        </w:rPr>
        <w:t>et al</w:t>
      </w:r>
      <w:r w:rsidRPr="00371993">
        <w:rPr>
          <w:rFonts w:ascii="Arial" w:hAnsi="Arial" w:cs="Arial"/>
          <w:sz w:val="22"/>
          <w:szCs w:val="22"/>
        </w:rPr>
        <w:t>., 1993). Person to person interactions between customers and staff are an essential element in the marketing of services and b</w:t>
      </w:r>
      <w:r w:rsidR="00C2029C">
        <w:rPr>
          <w:rFonts w:ascii="Arial" w:hAnsi="Arial" w:cs="Arial"/>
          <w:sz w:val="22"/>
          <w:szCs w:val="22"/>
        </w:rPr>
        <w:t>uilding of loyalty (Crosby, 1984</w:t>
      </w:r>
      <w:r w:rsidRPr="00371993">
        <w:rPr>
          <w:rFonts w:ascii="Arial" w:hAnsi="Arial" w:cs="Arial"/>
          <w:sz w:val="22"/>
          <w:szCs w:val="22"/>
        </w:rPr>
        <w:t xml:space="preserve">; Zeithaml </w:t>
      </w:r>
      <w:r w:rsidRPr="00371993">
        <w:rPr>
          <w:rFonts w:ascii="Arial" w:hAnsi="Arial" w:cs="Arial"/>
          <w:i/>
          <w:sz w:val="22"/>
          <w:szCs w:val="22"/>
        </w:rPr>
        <w:t>et al</w:t>
      </w:r>
      <w:r w:rsidRPr="00371993">
        <w:rPr>
          <w:rFonts w:ascii="Arial" w:hAnsi="Arial" w:cs="Arial"/>
          <w:sz w:val="22"/>
          <w:szCs w:val="22"/>
        </w:rPr>
        <w:t xml:space="preserve">., 1993).  </w:t>
      </w:r>
    </w:p>
    <w:p w:rsidR="00A97F57" w:rsidRDefault="00A97F57" w:rsidP="00371993">
      <w:pPr>
        <w:spacing w:line="480" w:lineRule="auto"/>
        <w:jc w:val="both"/>
        <w:rPr>
          <w:rFonts w:ascii="Arial" w:hAnsi="Arial" w:cs="Arial"/>
          <w:sz w:val="22"/>
          <w:szCs w:val="22"/>
        </w:rPr>
      </w:pPr>
    </w:p>
    <w:p w:rsidR="00A97F57" w:rsidRDefault="00A97F57" w:rsidP="00371993">
      <w:pPr>
        <w:spacing w:line="480" w:lineRule="auto"/>
        <w:jc w:val="both"/>
        <w:rPr>
          <w:rFonts w:ascii="Arial" w:hAnsi="Arial" w:cs="Arial"/>
          <w:sz w:val="22"/>
          <w:szCs w:val="22"/>
        </w:rPr>
      </w:pPr>
      <w:r>
        <w:rPr>
          <w:rFonts w:ascii="Arial" w:hAnsi="Arial" w:cs="Arial"/>
          <w:sz w:val="22"/>
          <w:szCs w:val="22"/>
        </w:rPr>
        <w:t>Indeed a general trend of unwillingness to interact with guests and indifference to guest complaints was observed across the five cases. Another manager added that:</w:t>
      </w:r>
    </w:p>
    <w:p w:rsidR="00D831A1" w:rsidRDefault="00D831A1" w:rsidP="00371993">
      <w:pPr>
        <w:spacing w:line="480" w:lineRule="auto"/>
        <w:jc w:val="both"/>
        <w:rPr>
          <w:rFonts w:ascii="Arial" w:hAnsi="Arial" w:cs="Arial"/>
          <w:sz w:val="22"/>
          <w:szCs w:val="22"/>
        </w:rPr>
      </w:pPr>
    </w:p>
    <w:p w:rsidR="00A97F57" w:rsidRPr="00FB0680" w:rsidRDefault="00A97F57" w:rsidP="00D831A1">
      <w:pPr>
        <w:pStyle w:val="Quote"/>
        <w:spacing w:line="360" w:lineRule="auto"/>
        <w:ind w:left="720"/>
        <w:rPr>
          <w:rStyle w:val="Strong"/>
          <w:rFonts w:ascii="Arial" w:hAnsi="Arial" w:cs="Arial"/>
          <w:bCs w:val="0"/>
        </w:rPr>
      </w:pPr>
      <w:r w:rsidRPr="00FB0680">
        <w:rPr>
          <w:rStyle w:val="Strong"/>
          <w:rFonts w:ascii="Arial" w:hAnsi="Arial" w:cs="Arial"/>
          <w:bCs w:val="0"/>
        </w:rPr>
        <w:t>“As a manager you are only as good as the weakest point in your workforce. Our weakest point at this unit is staff attitude and with that you get punished by guest for poor service… guests will never come back”</w:t>
      </w:r>
    </w:p>
    <w:p w:rsidR="00A97F57" w:rsidRPr="00E2637F" w:rsidRDefault="00A97F57" w:rsidP="00A97F57">
      <w:pPr>
        <w:jc w:val="both"/>
      </w:pPr>
    </w:p>
    <w:p w:rsidR="00A97F57" w:rsidRDefault="00A97F57" w:rsidP="004A2204">
      <w:pPr>
        <w:spacing w:line="480" w:lineRule="auto"/>
        <w:jc w:val="both"/>
        <w:rPr>
          <w:rFonts w:ascii="Arial" w:hAnsi="Arial" w:cs="Arial"/>
          <w:sz w:val="22"/>
          <w:szCs w:val="22"/>
        </w:rPr>
      </w:pPr>
      <w:r w:rsidRPr="004A2204">
        <w:rPr>
          <w:rFonts w:ascii="Arial" w:hAnsi="Arial" w:cs="Arial"/>
          <w:sz w:val="22"/>
          <w:szCs w:val="22"/>
        </w:rPr>
        <w:t>The managers’ views confirm the notion that industries with high value services only develop as quickly as the skills and capabilities of their operating staff (Harrington and Akehurst, 1996). When asked to comment on the implications</w:t>
      </w:r>
      <w:r w:rsidR="00D831A1">
        <w:rPr>
          <w:rFonts w:ascii="Arial" w:hAnsi="Arial" w:cs="Arial"/>
          <w:sz w:val="22"/>
          <w:szCs w:val="22"/>
        </w:rPr>
        <w:t xml:space="preserve"> of high team turnover one General Manager</w:t>
      </w:r>
      <w:r w:rsidRPr="004A2204">
        <w:rPr>
          <w:rFonts w:ascii="Arial" w:hAnsi="Arial" w:cs="Arial"/>
          <w:sz w:val="22"/>
          <w:szCs w:val="22"/>
        </w:rPr>
        <w:t xml:space="preserve"> reported that:</w:t>
      </w:r>
    </w:p>
    <w:p w:rsidR="00D831A1" w:rsidRPr="004A2204" w:rsidRDefault="00D831A1" w:rsidP="004A2204">
      <w:pPr>
        <w:spacing w:line="480" w:lineRule="auto"/>
        <w:jc w:val="both"/>
        <w:rPr>
          <w:rFonts w:ascii="Arial" w:hAnsi="Arial" w:cs="Arial"/>
          <w:sz w:val="22"/>
          <w:szCs w:val="22"/>
        </w:rPr>
      </w:pPr>
    </w:p>
    <w:p w:rsidR="00A97F57" w:rsidRPr="00FB0680" w:rsidRDefault="00A97F57" w:rsidP="00D831A1">
      <w:pPr>
        <w:pStyle w:val="Quote"/>
        <w:spacing w:line="360" w:lineRule="auto"/>
        <w:ind w:left="720"/>
        <w:rPr>
          <w:rStyle w:val="Strong"/>
          <w:rFonts w:ascii="Arial" w:hAnsi="Arial" w:cs="Arial"/>
          <w:bCs w:val="0"/>
        </w:rPr>
      </w:pPr>
      <w:r w:rsidRPr="00FB0680">
        <w:rPr>
          <w:rStyle w:val="Strong"/>
          <w:rFonts w:ascii="Arial" w:hAnsi="Arial" w:cs="Arial"/>
          <w:bCs w:val="0"/>
        </w:rPr>
        <w:t>“High team turnover is costly to the hotel in that you find yourself continually hiring and training new teams which in turn trigger</w:t>
      </w:r>
      <w:r w:rsidR="00D831A1" w:rsidRPr="00FB0680">
        <w:rPr>
          <w:rStyle w:val="Strong"/>
          <w:rFonts w:ascii="Arial" w:hAnsi="Arial" w:cs="Arial"/>
          <w:bCs w:val="0"/>
        </w:rPr>
        <w:t>s</w:t>
      </w:r>
      <w:r w:rsidRPr="00FB0680">
        <w:rPr>
          <w:rStyle w:val="Strong"/>
          <w:rFonts w:ascii="Arial" w:hAnsi="Arial" w:cs="Arial"/>
          <w:bCs w:val="0"/>
        </w:rPr>
        <w:t xml:space="preserve"> a vicious cycle of training costs which are not supported by the budget”</w:t>
      </w:r>
    </w:p>
    <w:p w:rsidR="00A97F57" w:rsidRPr="00C37347" w:rsidRDefault="00A97F57" w:rsidP="00A97F57">
      <w:pPr>
        <w:spacing w:line="360" w:lineRule="auto"/>
        <w:jc w:val="both"/>
        <w:rPr>
          <w:rFonts w:ascii="Arial" w:hAnsi="Arial" w:cs="Arial"/>
        </w:rPr>
      </w:pPr>
    </w:p>
    <w:p w:rsidR="00A97F57" w:rsidRDefault="00A97F57" w:rsidP="004A2204">
      <w:pPr>
        <w:spacing w:line="480" w:lineRule="auto"/>
        <w:jc w:val="both"/>
        <w:rPr>
          <w:rFonts w:ascii="Arial" w:hAnsi="Arial" w:cs="Arial"/>
          <w:sz w:val="22"/>
          <w:szCs w:val="22"/>
        </w:rPr>
      </w:pPr>
      <w:r w:rsidRPr="004A2204">
        <w:rPr>
          <w:rFonts w:ascii="Arial" w:hAnsi="Arial" w:cs="Arial"/>
          <w:sz w:val="22"/>
          <w:szCs w:val="22"/>
        </w:rPr>
        <w:t>The managers attributed the negative staff attitude and lack of commitment to the poor image of the industry; anti-social working hours and inadequate remuneration. The findings are consistent with those of Horwath and Horwath (1988) who reported that the industry is not perceived as a compassionate and caring industry.</w:t>
      </w:r>
    </w:p>
    <w:p w:rsidR="00BE587A" w:rsidRDefault="00BE587A" w:rsidP="004A2204">
      <w:pPr>
        <w:spacing w:line="480" w:lineRule="auto"/>
        <w:jc w:val="both"/>
        <w:rPr>
          <w:rFonts w:ascii="Arial" w:hAnsi="Arial" w:cs="Arial"/>
          <w:sz w:val="22"/>
          <w:szCs w:val="22"/>
        </w:rPr>
      </w:pPr>
    </w:p>
    <w:p w:rsidR="00413241" w:rsidRPr="00413241" w:rsidRDefault="00413241" w:rsidP="004A2204">
      <w:pPr>
        <w:spacing w:line="480" w:lineRule="auto"/>
        <w:jc w:val="both"/>
        <w:rPr>
          <w:rFonts w:ascii="Arial" w:hAnsi="Arial" w:cs="Arial"/>
          <w:b/>
          <w:sz w:val="22"/>
          <w:szCs w:val="22"/>
        </w:rPr>
      </w:pPr>
      <w:r w:rsidRPr="00413241">
        <w:rPr>
          <w:rFonts w:ascii="Arial" w:hAnsi="Arial" w:cs="Arial"/>
          <w:b/>
          <w:sz w:val="22"/>
          <w:szCs w:val="22"/>
        </w:rPr>
        <w:t>Unfair reward/incentive scheme</w:t>
      </w:r>
    </w:p>
    <w:p w:rsidR="00980820" w:rsidRDefault="00413241" w:rsidP="004A2204">
      <w:pPr>
        <w:spacing w:line="480" w:lineRule="auto"/>
        <w:jc w:val="both"/>
        <w:rPr>
          <w:rFonts w:ascii="Arial" w:hAnsi="Arial" w:cs="Arial"/>
          <w:sz w:val="22"/>
          <w:szCs w:val="22"/>
        </w:rPr>
      </w:pPr>
      <w:r>
        <w:rPr>
          <w:rFonts w:ascii="Arial" w:hAnsi="Arial" w:cs="Arial"/>
          <w:sz w:val="22"/>
          <w:szCs w:val="22"/>
        </w:rPr>
        <w:t>The improper implementation of the rewar</w:t>
      </w:r>
      <w:r w:rsidR="00B32426">
        <w:rPr>
          <w:rFonts w:ascii="Arial" w:hAnsi="Arial" w:cs="Arial"/>
          <w:sz w:val="22"/>
          <w:szCs w:val="22"/>
        </w:rPr>
        <w:t>d scheme</w:t>
      </w:r>
      <w:r w:rsidR="00980820">
        <w:rPr>
          <w:rFonts w:ascii="Arial" w:hAnsi="Arial" w:cs="Arial"/>
          <w:sz w:val="22"/>
          <w:szCs w:val="22"/>
        </w:rPr>
        <w:t xml:space="preserve"> is a contentious issue causing tensions between management and team members. Consequently this is causing disquiet among team members who feel they are just being used to generate bonuses for the management.</w:t>
      </w:r>
    </w:p>
    <w:p w:rsidR="00980820" w:rsidRDefault="00980820" w:rsidP="004A2204">
      <w:pPr>
        <w:spacing w:line="480" w:lineRule="auto"/>
        <w:jc w:val="both"/>
        <w:rPr>
          <w:rFonts w:ascii="Arial" w:hAnsi="Arial" w:cs="Arial"/>
          <w:sz w:val="22"/>
          <w:szCs w:val="22"/>
        </w:rPr>
      </w:pPr>
    </w:p>
    <w:p w:rsidR="00A97F57" w:rsidRDefault="00622942" w:rsidP="004A2204">
      <w:pPr>
        <w:spacing w:line="480" w:lineRule="auto"/>
        <w:jc w:val="both"/>
        <w:rPr>
          <w:rFonts w:ascii="Arial" w:hAnsi="Arial" w:cs="Arial"/>
          <w:sz w:val="22"/>
          <w:szCs w:val="22"/>
        </w:rPr>
      </w:pPr>
      <w:r>
        <w:rPr>
          <w:rFonts w:ascii="Arial" w:hAnsi="Arial" w:cs="Arial"/>
          <w:sz w:val="22"/>
          <w:szCs w:val="22"/>
        </w:rPr>
        <w:lastRenderedPageBreak/>
        <w:t>These practices are counterproductive to the advancement of continuous improvement ethos and could explain the observed general indifference to guest care by teams, lack of commitment and high levels of staff turnover discussed above.</w:t>
      </w:r>
    </w:p>
    <w:p w:rsidR="00BE587A" w:rsidRDefault="00BE587A" w:rsidP="004A2204">
      <w:pPr>
        <w:spacing w:line="480" w:lineRule="auto"/>
        <w:jc w:val="both"/>
        <w:rPr>
          <w:rFonts w:ascii="Arial" w:hAnsi="Arial" w:cs="Arial"/>
          <w:sz w:val="22"/>
          <w:szCs w:val="22"/>
        </w:rPr>
      </w:pPr>
    </w:p>
    <w:p w:rsidR="00BE587A" w:rsidRPr="00E81ADD" w:rsidRDefault="00C742C3" w:rsidP="004A2204">
      <w:pPr>
        <w:spacing w:line="480" w:lineRule="auto"/>
        <w:jc w:val="both"/>
        <w:rPr>
          <w:rFonts w:ascii="Arial" w:hAnsi="Arial" w:cs="Arial"/>
          <w:b/>
          <w:sz w:val="22"/>
          <w:szCs w:val="22"/>
        </w:rPr>
      </w:pPr>
      <w:r w:rsidRPr="00E81ADD">
        <w:rPr>
          <w:rFonts w:ascii="Arial" w:hAnsi="Arial" w:cs="Arial"/>
          <w:b/>
          <w:sz w:val="22"/>
          <w:szCs w:val="22"/>
        </w:rPr>
        <w:t xml:space="preserve">Implications to </w:t>
      </w:r>
      <w:r w:rsidR="00DA1E7A" w:rsidRPr="00E81ADD">
        <w:rPr>
          <w:rFonts w:ascii="Arial" w:hAnsi="Arial" w:cs="Arial"/>
          <w:b/>
          <w:sz w:val="22"/>
          <w:szCs w:val="22"/>
        </w:rPr>
        <w:t>Practice</w:t>
      </w:r>
    </w:p>
    <w:p w:rsidR="00DA1E7A" w:rsidRDefault="00DA1E7A" w:rsidP="004A2204">
      <w:pPr>
        <w:spacing w:line="480" w:lineRule="auto"/>
        <w:jc w:val="both"/>
        <w:rPr>
          <w:rFonts w:ascii="Arial" w:hAnsi="Arial" w:cs="Arial"/>
          <w:sz w:val="22"/>
          <w:szCs w:val="22"/>
        </w:rPr>
      </w:pPr>
      <w:r>
        <w:rPr>
          <w:rFonts w:ascii="Arial" w:hAnsi="Arial" w:cs="Arial"/>
          <w:sz w:val="22"/>
          <w:szCs w:val="22"/>
        </w:rPr>
        <w:t xml:space="preserve">This study has identified </w:t>
      </w:r>
      <w:r w:rsidR="003B2B57">
        <w:rPr>
          <w:rFonts w:ascii="Arial" w:hAnsi="Arial" w:cs="Arial"/>
          <w:sz w:val="22"/>
          <w:szCs w:val="22"/>
        </w:rPr>
        <w:t xml:space="preserve">fundamental </w:t>
      </w:r>
      <w:r>
        <w:rPr>
          <w:rFonts w:ascii="Arial" w:hAnsi="Arial" w:cs="Arial"/>
          <w:sz w:val="22"/>
          <w:szCs w:val="22"/>
        </w:rPr>
        <w:t xml:space="preserve">flaws in the implementation of service quality and business performance concepts. </w:t>
      </w:r>
      <w:r w:rsidR="00A52B37">
        <w:rPr>
          <w:rFonts w:ascii="Arial" w:hAnsi="Arial" w:cs="Arial"/>
          <w:sz w:val="22"/>
          <w:szCs w:val="22"/>
        </w:rPr>
        <w:t xml:space="preserve"> </w:t>
      </w:r>
      <w:r>
        <w:rPr>
          <w:rFonts w:ascii="Arial" w:hAnsi="Arial" w:cs="Arial"/>
          <w:sz w:val="22"/>
          <w:szCs w:val="22"/>
        </w:rPr>
        <w:t>These flaws include lack of policy on quality, failure to implement action plans, and improper implementation of reward sch</w:t>
      </w:r>
      <w:r w:rsidR="003B2B57">
        <w:rPr>
          <w:rFonts w:ascii="Arial" w:hAnsi="Arial" w:cs="Arial"/>
          <w:sz w:val="22"/>
          <w:szCs w:val="22"/>
        </w:rPr>
        <w:t>emes.  These flaws have significant consequences for the sustainability of competitive service differentiation</w:t>
      </w:r>
      <w:r w:rsidR="00B32426">
        <w:rPr>
          <w:rFonts w:ascii="Arial" w:hAnsi="Arial" w:cs="Arial"/>
          <w:sz w:val="22"/>
          <w:szCs w:val="22"/>
        </w:rPr>
        <w:t>.</w:t>
      </w:r>
      <w:r w:rsidR="003B2B57">
        <w:rPr>
          <w:rFonts w:ascii="Arial" w:hAnsi="Arial" w:cs="Arial"/>
          <w:sz w:val="22"/>
          <w:szCs w:val="22"/>
        </w:rPr>
        <w:t xml:space="preserve"> These results have several practical implications: </w:t>
      </w:r>
      <w:r>
        <w:rPr>
          <w:rFonts w:ascii="Arial" w:hAnsi="Arial" w:cs="Arial"/>
          <w:sz w:val="22"/>
          <w:szCs w:val="22"/>
        </w:rPr>
        <w:t xml:space="preserve">  </w:t>
      </w:r>
    </w:p>
    <w:p w:rsidR="00A52B37" w:rsidRDefault="00A52B37" w:rsidP="004A2204">
      <w:pPr>
        <w:spacing w:line="480" w:lineRule="auto"/>
        <w:jc w:val="both"/>
        <w:rPr>
          <w:rFonts w:ascii="Arial" w:hAnsi="Arial" w:cs="Arial"/>
          <w:sz w:val="22"/>
          <w:szCs w:val="22"/>
        </w:rPr>
      </w:pPr>
    </w:p>
    <w:p w:rsidR="00A52B37" w:rsidRDefault="009E20D2" w:rsidP="00A52B37">
      <w:pPr>
        <w:pStyle w:val="ListParagraph"/>
        <w:numPr>
          <w:ilvl w:val="0"/>
          <w:numId w:val="17"/>
        </w:numPr>
        <w:spacing w:line="480" w:lineRule="auto"/>
        <w:jc w:val="both"/>
        <w:rPr>
          <w:rFonts w:ascii="Arial" w:hAnsi="Arial" w:cs="Arial"/>
          <w:sz w:val="22"/>
          <w:szCs w:val="22"/>
        </w:rPr>
      </w:pPr>
      <w:r w:rsidRPr="00A52B37">
        <w:rPr>
          <w:rFonts w:ascii="Arial" w:hAnsi="Arial" w:cs="Arial"/>
          <w:sz w:val="22"/>
          <w:szCs w:val="22"/>
        </w:rPr>
        <w:t>Lack of policy on quality implies</w:t>
      </w:r>
      <w:r w:rsidR="00EE45D3" w:rsidRPr="00A52B37">
        <w:rPr>
          <w:rFonts w:ascii="Arial" w:hAnsi="Arial" w:cs="Arial"/>
          <w:sz w:val="22"/>
          <w:szCs w:val="22"/>
        </w:rPr>
        <w:t xml:space="preserve"> that the hotel managers’ efforts to deliver on the quality front are inhibited by lack </w:t>
      </w:r>
      <w:r w:rsidRPr="00A52B37">
        <w:rPr>
          <w:rFonts w:ascii="Arial" w:hAnsi="Arial" w:cs="Arial"/>
          <w:sz w:val="22"/>
          <w:szCs w:val="22"/>
        </w:rPr>
        <w:t>of an effective visible mechanism</w:t>
      </w:r>
      <w:r w:rsidR="00EE45D3" w:rsidRPr="00A52B37">
        <w:rPr>
          <w:rFonts w:ascii="Arial" w:hAnsi="Arial" w:cs="Arial"/>
          <w:sz w:val="22"/>
          <w:szCs w:val="22"/>
        </w:rPr>
        <w:t xml:space="preserve"> to communicate the company’s commitment to </w:t>
      </w:r>
      <w:r w:rsidRPr="00A52B37">
        <w:rPr>
          <w:rFonts w:ascii="Arial" w:hAnsi="Arial" w:cs="Arial"/>
          <w:sz w:val="22"/>
          <w:szCs w:val="22"/>
        </w:rPr>
        <w:t xml:space="preserve">distinctive </w:t>
      </w:r>
      <w:r w:rsidR="00EE45D3" w:rsidRPr="00A52B37">
        <w:rPr>
          <w:rFonts w:ascii="Arial" w:hAnsi="Arial" w:cs="Arial"/>
          <w:sz w:val="22"/>
          <w:szCs w:val="22"/>
        </w:rPr>
        <w:t>quality ethos.</w:t>
      </w:r>
      <w:r w:rsidRPr="00A52B37">
        <w:rPr>
          <w:rFonts w:ascii="Arial" w:hAnsi="Arial" w:cs="Arial"/>
          <w:sz w:val="22"/>
          <w:szCs w:val="22"/>
        </w:rPr>
        <w:t xml:space="preserve"> The notion that a service guarantee replaces the need for a formal policy on quality, in the view of this researcher is misplaced and represents strange logic. A service guarantee</w:t>
      </w:r>
      <w:r w:rsidR="000B72D4" w:rsidRPr="00A52B37">
        <w:rPr>
          <w:rFonts w:ascii="Arial" w:hAnsi="Arial" w:cs="Arial"/>
          <w:sz w:val="22"/>
          <w:szCs w:val="22"/>
        </w:rPr>
        <w:t xml:space="preserve">, instead, should be </w:t>
      </w:r>
      <w:r w:rsidRPr="00A52B37">
        <w:rPr>
          <w:rFonts w:ascii="Arial" w:hAnsi="Arial" w:cs="Arial"/>
          <w:sz w:val="22"/>
          <w:szCs w:val="22"/>
        </w:rPr>
        <w:t>viewed as a service failure mechanism</w:t>
      </w:r>
      <w:r w:rsidR="000B72D4" w:rsidRPr="00A52B37">
        <w:rPr>
          <w:rFonts w:ascii="Arial" w:hAnsi="Arial" w:cs="Arial"/>
          <w:sz w:val="22"/>
          <w:szCs w:val="22"/>
        </w:rPr>
        <w:t xml:space="preserve"> that serves to buttress the policy on quality.</w:t>
      </w:r>
    </w:p>
    <w:p w:rsidR="00A52B37" w:rsidRDefault="00A52B37" w:rsidP="00A52B37">
      <w:pPr>
        <w:pStyle w:val="ListParagraph"/>
        <w:spacing w:line="480" w:lineRule="auto"/>
        <w:jc w:val="both"/>
        <w:rPr>
          <w:rFonts w:ascii="Arial" w:hAnsi="Arial" w:cs="Arial"/>
          <w:sz w:val="22"/>
          <w:szCs w:val="22"/>
        </w:rPr>
      </w:pPr>
    </w:p>
    <w:p w:rsidR="00A52B37" w:rsidRDefault="000B72D4" w:rsidP="00A52B37">
      <w:pPr>
        <w:pStyle w:val="ListParagraph"/>
        <w:numPr>
          <w:ilvl w:val="0"/>
          <w:numId w:val="17"/>
        </w:numPr>
        <w:spacing w:line="480" w:lineRule="auto"/>
        <w:jc w:val="both"/>
        <w:rPr>
          <w:rFonts w:ascii="Arial" w:hAnsi="Arial" w:cs="Arial"/>
          <w:sz w:val="22"/>
          <w:szCs w:val="22"/>
        </w:rPr>
      </w:pPr>
      <w:r w:rsidRPr="00A52B37">
        <w:rPr>
          <w:rFonts w:ascii="Arial" w:hAnsi="Arial" w:cs="Arial"/>
          <w:sz w:val="22"/>
          <w:szCs w:val="22"/>
        </w:rPr>
        <w:t>The failure to implement action plans by management implies that managers are resorting to managing</w:t>
      </w:r>
      <w:r w:rsidR="007C6B22" w:rsidRPr="00A52B37">
        <w:rPr>
          <w:rFonts w:ascii="Arial" w:hAnsi="Arial" w:cs="Arial"/>
          <w:sz w:val="22"/>
          <w:szCs w:val="22"/>
        </w:rPr>
        <w:t xml:space="preserve"> or manipulating</w:t>
      </w:r>
      <w:r w:rsidRPr="00A52B37">
        <w:rPr>
          <w:rFonts w:ascii="Arial" w:hAnsi="Arial" w:cs="Arial"/>
          <w:sz w:val="22"/>
          <w:szCs w:val="22"/>
        </w:rPr>
        <w:t xml:space="preserve"> the measurement system for their own bonus interests at the expense of organisational goals. Consequently</w:t>
      </w:r>
      <w:r w:rsidR="007C6B22" w:rsidRPr="00A52B37">
        <w:rPr>
          <w:rFonts w:ascii="Arial" w:hAnsi="Arial" w:cs="Arial"/>
          <w:sz w:val="22"/>
          <w:szCs w:val="22"/>
        </w:rPr>
        <w:t xml:space="preserve">, due to the lucrative bonus scheme linked to budgets, </w:t>
      </w:r>
      <w:r w:rsidRPr="00A52B37">
        <w:rPr>
          <w:rFonts w:ascii="Arial" w:hAnsi="Arial" w:cs="Arial"/>
          <w:sz w:val="22"/>
          <w:szCs w:val="22"/>
        </w:rPr>
        <w:t xml:space="preserve">managers may be predisposed </w:t>
      </w:r>
      <w:r w:rsidR="007C6B22" w:rsidRPr="00A52B37">
        <w:rPr>
          <w:rFonts w:ascii="Arial" w:hAnsi="Arial" w:cs="Arial"/>
          <w:sz w:val="22"/>
          <w:szCs w:val="22"/>
        </w:rPr>
        <w:t>to pursue courses of action that make budgets look good even if that could be detrimental to continuous improvement efforts.</w:t>
      </w:r>
    </w:p>
    <w:p w:rsidR="00A52B37" w:rsidRPr="00A52B37" w:rsidRDefault="00A52B37" w:rsidP="00A52B37">
      <w:pPr>
        <w:pStyle w:val="ListParagraph"/>
        <w:rPr>
          <w:rFonts w:ascii="Arial" w:hAnsi="Arial" w:cs="Arial"/>
          <w:sz w:val="22"/>
          <w:szCs w:val="22"/>
        </w:rPr>
      </w:pPr>
    </w:p>
    <w:p w:rsidR="00A52B37" w:rsidRDefault="00A52B37" w:rsidP="00A52B37">
      <w:pPr>
        <w:pStyle w:val="ListParagraph"/>
        <w:spacing w:line="480" w:lineRule="auto"/>
        <w:jc w:val="both"/>
        <w:rPr>
          <w:rFonts w:ascii="Arial" w:hAnsi="Arial" w:cs="Arial"/>
          <w:sz w:val="22"/>
          <w:szCs w:val="22"/>
        </w:rPr>
      </w:pPr>
    </w:p>
    <w:p w:rsidR="003E3347" w:rsidRPr="00A52B37" w:rsidRDefault="00FB2F7A" w:rsidP="00A52B37">
      <w:pPr>
        <w:pStyle w:val="ListParagraph"/>
        <w:numPr>
          <w:ilvl w:val="0"/>
          <w:numId w:val="17"/>
        </w:numPr>
        <w:spacing w:line="480" w:lineRule="auto"/>
        <w:jc w:val="both"/>
        <w:rPr>
          <w:rFonts w:ascii="Arial" w:hAnsi="Arial" w:cs="Arial"/>
          <w:sz w:val="22"/>
          <w:szCs w:val="22"/>
        </w:rPr>
      </w:pPr>
      <w:r w:rsidRPr="00A52B37">
        <w:rPr>
          <w:rFonts w:ascii="Arial" w:hAnsi="Arial" w:cs="Arial"/>
          <w:sz w:val="22"/>
          <w:szCs w:val="22"/>
        </w:rPr>
        <w:lastRenderedPageBreak/>
        <w:t>The improper implementation of the incentive reward scheme linked to the balanced scorecard implies that the corporate leadership is not walking the talk</w:t>
      </w:r>
      <w:r w:rsidR="00FB6881" w:rsidRPr="00A52B37">
        <w:rPr>
          <w:rFonts w:ascii="Arial" w:hAnsi="Arial" w:cs="Arial"/>
          <w:sz w:val="22"/>
          <w:szCs w:val="22"/>
        </w:rPr>
        <w:t xml:space="preserve">. </w:t>
      </w:r>
    </w:p>
    <w:p w:rsidR="00A52B37" w:rsidRDefault="00A52B37" w:rsidP="003E3347">
      <w:pPr>
        <w:pStyle w:val="ListParagraph"/>
        <w:spacing w:line="480" w:lineRule="auto"/>
        <w:jc w:val="both"/>
        <w:rPr>
          <w:rFonts w:ascii="Arial" w:hAnsi="Arial" w:cs="Arial"/>
          <w:sz w:val="22"/>
          <w:szCs w:val="22"/>
        </w:rPr>
      </w:pPr>
    </w:p>
    <w:p w:rsidR="00FB2F7A" w:rsidRDefault="00FB6881" w:rsidP="003E3347">
      <w:pPr>
        <w:pStyle w:val="ListParagraph"/>
        <w:spacing w:line="480" w:lineRule="auto"/>
        <w:jc w:val="both"/>
        <w:rPr>
          <w:rFonts w:ascii="Arial" w:hAnsi="Arial" w:cs="Arial"/>
          <w:sz w:val="22"/>
          <w:szCs w:val="22"/>
        </w:rPr>
      </w:pPr>
      <w:r>
        <w:rPr>
          <w:rFonts w:ascii="Arial" w:hAnsi="Arial" w:cs="Arial"/>
          <w:sz w:val="22"/>
          <w:szCs w:val="22"/>
        </w:rPr>
        <w:t>Indeed the reward scheme provide</w:t>
      </w:r>
      <w:r w:rsidR="003E3347">
        <w:rPr>
          <w:rFonts w:ascii="Arial" w:hAnsi="Arial" w:cs="Arial"/>
          <w:sz w:val="22"/>
          <w:szCs w:val="22"/>
        </w:rPr>
        <w:t>s</w:t>
      </w:r>
      <w:r>
        <w:rPr>
          <w:rFonts w:ascii="Arial" w:hAnsi="Arial" w:cs="Arial"/>
          <w:sz w:val="22"/>
          <w:szCs w:val="22"/>
        </w:rPr>
        <w:t xml:space="preserve"> evidence of managers rhetorically picking up the quality discourse because guests expect it and remains attractive the underlying profit motive of hotel companies.</w:t>
      </w:r>
      <w:r w:rsidR="003E3347">
        <w:rPr>
          <w:rFonts w:ascii="Arial" w:hAnsi="Arial" w:cs="Arial"/>
          <w:sz w:val="22"/>
          <w:szCs w:val="22"/>
        </w:rPr>
        <w:t xml:space="preserve"> However, this all-talk and no-action approach is counterproductive and costly in the long-term.</w:t>
      </w:r>
    </w:p>
    <w:p w:rsidR="00A52B37" w:rsidRDefault="00A52B37" w:rsidP="003E3347">
      <w:pPr>
        <w:pStyle w:val="ListParagraph"/>
        <w:spacing w:line="480" w:lineRule="auto"/>
        <w:jc w:val="both"/>
        <w:rPr>
          <w:rFonts w:ascii="Arial" w:hAnsi="Arial" w:cs="Arial"/>
          <w:sz w:val="22"/>
          <w:szCs w:val="22"/>
        </w:rPr>
      </w:pPr>
    </w:p>
    <w:p w:rsidR="00FB6881" w:rsidRDefault="00B22374" w:rsidP="00FB6881">
      <w:pPr>
        <w:spacing w:line="480" w:lineRule="auto"/>
        <w:jc w:val="both"/>
        <w:rPr>
          <w:rFonts w:ascii="Arial" w:hAnsi="Arial" w:cs="Arial"/>
          <w:sz w:val="22"/>
          <w:szCs w:val="22"/>
        </w:rPr>
      </w:pPr>
      <w:r>
        <w:rPr>
          <w:rFonts w:ascii="Arial" w:hAnsi="Arial" w:cs="Arial"/>
          <w:sz w:val="22"/>
          <w:szCs w:val="22"/>
        </w:rPr>
        <w:t>Analysis of the data also revealed several context</w:t>
      </w:r>
      <w:r w:rsidR="0045504E">
        <w:rPr>
          <w:rFonts w:ascii="Arial" w:hAnsi="Arial" w:cs="Arial"/>
          <w:sz w:val="22"/>
          <w:szCs w:val="22"/>
        </w:rPr>
        <w:t>ual issues that could constrain</w:t>
      </w:r>
      <w:r>
        <w:rPr>
          <w:rFonts w:ascii="Arial" w:hAnsi="Arial" w:cs="Arial"/>
          <w:sz w:val="22"/>
          <w:szCs w:val="22"/>
        </w:rPr>
        <w:t xml:space="preserve"> the implementation of service quality and business performance</w:t>
      </w:r>
      <w:r w:rsidR="0045504E">
        <w:rPr>
          <w:rFonts w:ascii="Arial" w:hAnsi="Arial" w:cs="Arial"/>
          <w:sz w:val="22"/>
          <w:szCs w:val="22"/>
        </w:rPr>
        <w:t xml:space="preserve">. The constraints include competition, budgetary constraints, </w:t>
      </w:r>
      <w:proofErr w:type="gramStart"/>
      <w:r w:rsidR="0045504E">
        <w:rPr>
          <w:rFonts w:ascii="Arial" w:hAnsi="Arial" w:cs="Arial"/>
          <w:sz w:val="22"/>
          <w:szCs w:val="22"/>
        </w:rPr>
        <w:t>high</w:t>
      </w:r>
      <w:proofErr w:type="gramEnd"/>
      <w:r w:rsidR="0045504E">
        <w:rPr>
          <w:rFonts w:ascii="Arial" w:hAnsi="Arial" w:cs="Arial"/>
          <w:sz w:val="22"/>
          <w:szCs w:val="22"/>
        </w:rPr>
        <w:t xml:space="preserve"> staff turnover and unfair reward schemes. These </w:t>
      </w:r>
      <w:r w:rsidR="00454142">
        <w:rPr>
          <w:rFonts w:ascii="Arial" w:hAnsi="Arial" w:cs="Arial"/>
          <w:sz w:val="22"/>
          <w:szCs w:val="22"/>
        </w:rPr>
        <w:t>results have industrial implications:</w:t>
      </w:r>
    </w:p>
    <w:p w:rsidR="00A52B37" w:rsidRDefault="00A52B37" w:rsidP="00FB6881">
      <w:pPr>
        <w:spacing w:line="480" w:lineRule="auto"/>
        <w:jc w:val="both"/>
        <w:rPr>
          <w:rFonts w:ascii="Arial" w:hAnsi="Arial" w:cs="Arial"/>
          <w:sz w:val="22"/>
          <w:szCs w:val="22"/>
        </w:rPr>
      </w:pPr>
    </w:p>
    <w:p w:rsidR="00454142" w:rsidRDefault="00A665B3" w:rsidP="00A52B37">
      <w:pPr>
        <w:pStyle w:val="ListParagraph"/>
        <w:numPr>
          <w:ilvl w:val="0"/>
          <w:numId w:val="14"/>
        </w:numPr>
        <w:spacing w:line="480" w:lineRule="auto"/>
        <w:jc w:val="both"/>
        <w:rPr>
          <w:rFonts w:ascii="Arial" w:hAnsi="Arial" w:cs="Arial"/>
          <w:sz w:val="22"/>
          <w:szCs w:val="22"/>
        </w:rPr>
      </w:pPr>
      <w:r w:rsidRPr="00A52B37">
        <w:rPr>
          <w:rFonts w:ascii="Arial" w:hAnsi="Arial" w:cs="Arial"/>
          <w:sz w:val="22"/>
          <w:szCs w:val="22"/>
        </w:rPr>
        <w:t>The results suggest that competition is a non-negotiable external contextual factor that is crucial to the survival of any hotel organisation.  The fast-changing and highly competitive environment that hotels operate in demands that hotel managers search and implement strategies that improve the offer and create a unique and sustainable competitive advantage.</w:t>
      </w:r>
    </w:p>
    <w:p w:rsidR="00A52B37" w:rsidRPr="00A52B37" w:rsidRDefault="00A52B37" w:rsidP="00A52B37">
      <w:pPr>
        <w:pStyle w:val="ListParagraph"/>
        <w:spacing w:line="480" w:lineRule="auto"/>
        <w:jc w:val="both"/>
        <w:rPr>
          <w:rFonts w:ascii="Arial" w:hAnsi="Arial" w:cs="Arial"/>
          <w:sz w:val="22"/>
          <w:szCs w:val="22"/>
        </w:rPr>
      </w:pPr>
    </w:p>
    <w:p w:rsidR="00A665B3" w:rsidRDefault="00FD05A1" w:rsidP="00454142">
      <w:pPr>
        <w:pStyle w:val="ListParagraph"/>
        <w:numPr>
          <w:ilvl w:val="0"/>
          <w:numId w:val="14"/>
        </w:numPr>
        <w:spacing w:line="480" w:lineRule="auto"/>
        <w:jc w:val="both"/>
        <w:rPr>
          <w:rFonts w:ascii="Arial" w:hAnsi="Arial" w:cs="Arial"/>
          <w:sz w:val="22"/>
          <w:szCs w:val="22"/>
        </w:rPr>
      </w:pPr>
      <w:r w:rsidRPr="00F85FE6">
        <w:rPr>
          <w:rFonts w:ascii="Arial" w:hAnsi="Arial" w:cs="Arial"/>
          <w:sz w:val="22"/>
          <w:szCs w:val="22"/>
        </w:rPr>
        <w:t>The results reveal that hotel managers, under pressure from corporate leadership, are forced to focus on short-term financial gains at the expense of customer satisfaction. Adherences to strict budgets force managers to cut expenditure on service quality improvements. While this approach may be desirable in the short term, it is unsustainable in the long term.</w:t>
      </w:r>
      <w:r w:rsidR="00000A69" w:rsidRPr="00F85FE6">
        <w:rPr>
          <w:rFonts w:ascii="Arial" w:hAnsi="Arial" w:cs="Arial"/>
          <w:sz w:val="22"/>
          <w:szCs w:val="22"/>
        </w:rPr>
        <w:t xml:space="preserve"> The results imply that corporate managers are not allocating adequate resources for the implementation of continuous improvements.</w:t>
      </w:r>
    </w:p>
    <w:p w:rsidR="00A52B37" w:rsidRPr="00A52B37" w:rsidRDefault="00A52B37" w:rsidP="00A52B37">
      <w:pPr>
        <w:pStyle w:val="ListParagraph"/>
        <w:rPr>
          <w:rFonts w:ascii="Arial" w:hAnsi="Arial" w:cs="Arial"/>
          <w:sz w:val="22"/>
          <w:szCs w:val="22"/>
        </w:rPr>
      </w:pPr>
    </w:p>
    <w:p w:rsidR="00A52B37" w:rsidRPr="00F85FE6" w:rsidRDefault="00A52B37" w:rsidP="00A52B37">
      <w:pPr>
        <w:pStyle w:val="ListParagraph"/>
        <w:spacing w:line="480" w:lineRule="auto"/>
        <w:jc w:val="both"/>
        <w:rPr>
          <w:rFonts w:ascii="Arial" w:hAnsi="Arial" w:cs="Arial"/>
          <w:sz w:val="22"/>
          <w:szCs w:val="22"/>
        </w:rPr>
      </w:pPr>
    </w:p>
    <w:p w:rsidR="00A52B37" w:rsidRDefault="00762CF6" w:rsidP="00454142">
      <w:pPr>
        <w:pStyle w:val="ListParagraph"/>
        <w:numPr>
          <w:ilvl w:val="0"/>
          <w:numId w:val="14"/>
        </w:numPr>
        <w:spacing w:line="480" w:lineRule="auto"/>
        <w:jc w:val="both"/>
        <w:rPr>
          <w:rFonts w:ascii="Arial" w:hAnsi="Arial" w:cs="Arial"/>
          <w:sz w:val="22"/>
          <w:szCs w:val="22"/>
        </w:rPr>
      </w:pPr>
      <w:r>
        <w:rPr>
          <w:rFonts w:ascii="Arial" w:hAnsi="Arial" w:cs="Arial"/>
          <w:sz w:val="22"/>
          <w:szCs w:val="22"/>
        </w:rPr>
        <w:lastRenderedPageBreak/>
        <w:t xml:space="preserve">The </w:t>
      </w:r>
      <w:r w:rsidR="00B32426">
        <w:rPr>
          <w:rFonts w:ascii="Arial" w:hAnsi="Arial" w:cs="Arial"/>
          <w:sz w:val="22"/>
          <w:szCs w:val="22"/>
        </w:rPr>
        <w:t xml:space="preserve">findings </w:t>
      </w:r>
      <w:r w:rsidR="00B32426" w:rsidRPr="00F85FE6">
        <w:rPr>
          <w:rFonts w:ascii="Arial" w:hAnsi="Arial" w:cs="Arial"/>
          <w:sz w:val="22"/>
          <w:szCs w:val="22"/>
        </w:rPr>
        <w:t>suggest</w:t>
      </w:r>
      <w:r w:rsidR="00000A69" w:rsidRPr="00F85FE6">
        <w:rPr>
          <w:rFonts w:ascii="Arial" w:hAnsi="Arial" w:cs="Arial"/>
          <w:sz w:val="22"/>
          <w:szCs w:val="22"/>
        </w:rPr>
        <w:t xml:space="preserve"> that hotel managers are </w:t>
      </w:r>
      <w:r w:rsidR="00EF1817">
        <w:rPr>
          <w:rFonts w:ascii="Arial" w:hAnsi="Arial" w:cs="Arial"/>
          <w:sz w:val="22"/>
          <w:szCs w:val="22"/>
        </w:rPr>
        <w:t xml:space="preserve">in this study </w:t>
      </w:r>
      <w:r w:rsidR="00000A69" w:rsidRPr="00F85FE6">
        <w:rPr>
          <w:rFonts w:ascii="Arial" w:hAnsi="Arial" w:cs="Arial"/>
          <w:sz w:val="22"/>
          <w:szCs w:val="22"/>
        </w:rPr>
        <w:t xml:space="preserve">failing to attract the right calibre of staff. This result is surprising given the fact that there are so many hospitality </w:t>
      </w:r>
      <w:r w:rsidR="00A32B4F" w:rsidRPr="00F85FE6">
        <w:rPr>
          <w:rFonts w:ascii="Arial" w:hAnsi="Arial" w:cs="Arial"/>
          <w:sz w:val="22"/>
          <w:szCs w:val="22"/>
        </w:rPr>
        <w:t xml:space="preserve">graduates in the UK. </w:t>
      </w:r>
    </w:p>
    <w:p w:rsidR="00AA5881" w:rsidRDefault="00AA5881" w:rsidP="00A52B37">
      <w:pPr>
        <w:pStyle w:val="ListParagraph"/>
        <w:spacing w:line="480" w:lineRule="auto"/>
        <w:jc w:val="both"/>
        <w:rPr>
          <w:rFonts w:ascii="Arial" w:hAnsi="Arial" w:cs="Arial"/>
          <w:sz w:val="22"/>
          <w:szCs w:val="22"/>
        </w:rPr>
      </w:pPr>
    </w:p>
    <w:p w:rsidR="00000A69" w:rsidRDefault="00000A69" w:rsidP="00A52B37">
      <w:pPr>
        <w:pStyle w:val="ListParagraph"/>
        <w:spacing w:line="480" w:lineRule="auto"/>
        <w:jc w:val="both"/>
        <w:rPr>
          <w:rFonts w:ascii="Arial" w:hAnsi="Arial" w:cs="Arial"/>
          <w:sz w:val="22"/>
          <w:szCs w:val="22"/>
        </w:rPr>
      </w:pPr>
      <w:r w:rsidRPr="00F85FE6">
        <w:rPr>
          <w:rFonts w:ascii="Arial" w:hAnsi="Arial" w:cs="Arial"/>
          <w:sz w:val="22"/>
          <w:szCs w:val="22"/>
        </w:rPr>
        <w:t>By managers’ admissions, remuneration remains very low. The results</w:t>
      </w:r>
      <w:r w:rsidR="00A52B37">
        <w:rPr>
          <w:rFonts w:ascii="Arial" w:hAnsi="Arial" w:cs="Arial"/>
          <w:sz w:val="22"/>
          <w:szCs w:val="22"/>
        </w:rPr>
        <w:t xml:space="preserve"> in this study</w:t>
      </w:r>
      <w:r w:rsidRPr="00F85FE6">
        <w:rPr>
          <w:rFonts w:ascii="Arial" w:hAnsi="Arial" w:cs="Arial"/>
          <w:sz w:val="22"/>
          <w:szCs w:val="22"/>
        </w:rPr>
        <w:t xml:space="preserve"> imply that managers have to address the wage issues if they are to attract experienced and committed staff. </w:t>
      </w:r>
    </w:p>
    <w:p w:rsidR="00A52B37" w:rsidRPr="00F85FE6" w:rsidRDefault="00A52B37" w:rsidP="00A52B37">
      <w:pPr>
        <w:pStyle w:val="ListParagraph"/>
        <w:spacing w:line="480" w:lineRule="auto"/>
        <w:jc w:val="both"/>
        <w:rPr>
          <w:rFonts w:ascii="Arial" w:hAnsi="Arial" w:cs="Arial"/>
          <w:sz w:val="22"/>
          <w:szCs w:val="22"/>
        </w:rPr>
      </w:pPr>
    </w:p>
    <w:p w:rsidR="00F52DED" w:rsidRPr="00F85FE6" w:rsidRDefault="008A1003" w:rsidP="00454142">
      <w:pPr>
        <w:pStyle w:val="ListParagraph"/>
        <w:numPr>
          <w:ilvl w:val="0"/>
          <w:numId w:val="14"/>
        </w:numPr>
        <w:spacing w:line="480" w:lineRule="auto"/>
        <w:jc w:val="both"/>
        <w:rPr>
          <w:rFonts w:ascii="Arial" w:hAnsi="Arial" w:cs="Arial"/>
          <w:sz w:val="22"/>
          <w:szCs w:val="22"/>
        </w:rPr>
      </w:pPr>
      <w:r w:rsidRPr="00F85FE6">
        <w:rPr>
          <w:rFonts w:ascii="Arial" w:hAnsi="Arial" w:cs="Arial"/>
          <w:sz w:val="22"/>
          <w:szCs w:val="22"/>
        </w:rPr>
        <w:t>The findings on the reward scheme implementation suggest a disturbing trend whereby corporate leaders seem to be promoting unfair practices by rewarding profit achievements more handsomely than non-financial achievements such as service quality</w:t>
      </w:r>
      <w:r w:rsidR="00B87F73" w:rsidRPr="00F85FE6">
        <w:rPr>
          <w:rFonts w:ascii="Arial" w:hAnsi="Arial" w:cs="Arial"/>
          <w:sz w:val="22"/>
          <w:szCs w:val="22"/>
        </w:rPr>
        <w:t>.</w:t>
      </w:r>
      <w:r w:rsidR="00F52DED" w:rsidRPr="00F85FE6">
        <w:rPr>
          <w:rFonts w:ascii="Arial" w:hAnsi="Arial" w:cs="Arial"/>
          <w:sz w:val="22"/>
          <w:szCs w:val="22"/>
        </w:rPr>
        <w:t xml:space="preserve"> Furthermore the reward scheme does not permeate the entire organisation as only managers are rewarded.</w:t>
      </w:r>
    </w:p>
    <w:p w:rsidR="00F52DED" w:rsidRPr="00F85FE6" w:rsidRDefault="00F52DED" w:rsidP="00F52DED">
      <w:pPr>
        <w:pStyle w:val="ListParagraph"/>
        <w:spacing w:line="480" w:lineRule="auto"/>
        <w:jc w:val="both"/>
        <w:rPr>
          <w:rFonts w:ascii="Arial" w:hAnsi="Arial" w:cs="Arial"/>
          <w:sz w:val="22"/>
          <w:szCs w:val="22"/>
        </w:rPr>
      </w:pPr>
    </w:p>
    <w:p w:rsidR="008A1003" w:rsidRPr="00A52B37" w:rsidRDefault="00F52DED" w:rsidP="00A52B37">
      <w:pPr>
        <w:spacing w:line="480" w:lineRule="auto"/>
        <w:jc w:val="both"/>
        <w:rPr>
          <w:rFonts w:ascii="Arial" w:hAnsi="Arial" w:cs="Arial"/>
          <w:sz w:val="22"/>
          <w:szCs w:val="22"/>
        </w:rPr>
      </w:pPr>
      <w:r w:rsidRPr="00A52B37">
        <w:rPr>
          <w:rFonts w:ascii="Arial" w:hAnsi="Arial" w:cs="Arial"/>
          <w:sz w:val="22"/>
          <w:szCs w:val="22"/>
        </w:rPr>
        <w:t>The present evidence imply a glaring gap between theory and practice and suggests managers may be using the quality and performance discourse in rhetoric fashion to make the company look good and attract guests whilst protecting the underlying profit maximisation motive.</w:t>
      </w:r>
    </w:p>
    <w:p w:rsidR="00B32426" w:rsidRPr="00F85FE6" w:rsidRDefault="00B32426" w:rsidP="00F52DED">
      <w:pPr>
        <w:pStyle w:val="ListParagraph"/>
        <w:spacing w:line="480" w:lineRule="auto"/>
        <w:jc w:val="both"/>
        <w:rPr>
          <w:rFonts w:ascii="Arial" w:hAnsi="Arial" w:cs="Arial"/>
          <w:sz w:val="22"/>
          <w:szCs w:val="22"/>
        </w:rPr>
      </w:pPr>
    </w:p>
    <w:p w:rsidR="008430A3" w:rsidRPr="00E81ADD" w:rsidRDefault="008430A3" w:rsidP="008430A3">
      <w:pPr>
        <w:spacing w:line="480" w:lineRule="auto"/>
        <w:jc w:val="both"/>
        <w:rPr>
          <w:rFonts w:ascii="Arial" w:hAnsi="Arial" w:cs="Arial"/>
          <w:b/>
          <w:sz w:val="22"/>
          <w:szCs w:val="22"/>
        </w:rPr>
      </w:pPr>
      <w:r w:rsidRPr="00E81ADD">
        <w:rPr>
          <w:rFonts w:ascii="Arial" w:hAnsi="Arial" w:cs="Arial"/>
          <w:b/>
          <w:sz w:val="22"/>
          <w:szCs w:val="22"/>
        </w:rPr>
        <w:t>Implications to theory</w:t>
      </w:r>
    </w:p>
    <w:p w:rsidR="009B57F6" w:rsidRDefault="009B57F6" w:rsidP="008430A3">
      <w:pPr>
        <w:spacing w:line="480" w:lineRule="auto"/>
        <w:jc w:val="both"/>
        <w:rPr>
          <w:rFonts w:ascii="Arial" w:hAnsi="Arial" w:cs="Arial"/>
          <w:sz w:val="22"/>
          <w:szCs w:val="22"/>
        </w:rPr>
      </w:pPr>
      <w:r>
        <w:rPr>
          <w:rFonts w:ascii="Arial" w:hAnsi="Arial" w:cs="Arial"/>
          <w:sz w:val="22"/>
          <w:szCs w:val="22"/>
        </w:rPr>
        <w:t xml:space="preserve">In the course of analysing the research findings one unexpected issue that has implications for the </w:t>
      </w:r>
      <w:r w:rsidR="00762CF6">
        <w:rPr>
          <w:rFonts w:ascii="Arial" w:hAnsi="Arial" w:cs="Arial"/>
          <w:sz w:val="22"/>
          <w:szCs w:val="22"/>
        </w:rPr>
        <w:t>wider body of knowledge emerged;</w:t>
      </w:r>
      <w:r>
        <w:rPr>
          <w:rFonts w:ascii="Arial" w:hAnsi="Arial" w:cs="Arial"/>
          <w:sz w:val="22"/>
          <w:szCs w:val="22"/>
        </w:rPr>
        <w:t xml:space="preserve"> the use of </w:t>
      </w:r>
      <w:r w:rsidR="00E4406A">
        <w:rPr>
          <w:rFonts w:ascii="Arial" w:hAnsi="Arial" w:cs="Arial"/>
          <w:sz w:val="22"/>
          <w:szCs w:val="22"/>
        </w:rPr>
        <w:t xml:space="preserve">a </w:t>
      </w:r>
      <w:r>
        <w:rPr>
          <w:rFonts w:ascii="Arial" w:hAnsi="Arial" w:cs="Arial"/>
          <w:sz w:val="22"/>
          <w:szCs w:val="22"/>
        </w:rPr>
        <w:t xml:space="preserve">service </w:t>
      </w:r>
      <w:r w:rsidR="00E4406A">
        <w:rPr>
          <w:rFonts w:ascii="Arial" w:hAnsi="Arial" w:cs="Arial"/>
          <w:sz w:val="22"/>
          <w:szCs w:val="22"/>
        </w:rPr>
        <w:t xml:space="preserve">guarantee as a service quality strategy. Following </w:t>
      </w:r>
      <w:r w:rsidR="00762CF6">
        <w:rPr>
          <w:rFonts w:ascii="Arial" w:hAnsi="Arial" w:cs="Arial"/>
          <w:sz w:val="22"/>
          <w:szCs w:val="22"/>
        </w:rPr>
        <w:t xml:space="preserve">a </w:t>
      </w:r>
      <w:r w:rsidR="00E4406A">
        <w:rPr>
          <w:rFonts w:ascii="Arial" w:hAnsi="Arial" w:cs="Arial"/>
          <w:sz w:val="22"/>
          <w:szCs w:val="22"/>
        </w:rPr>
        <w:t xml:space="preserve">review of the UK hospitality </w:t>
      </w:r>
      <w:r w:rsidR="00762CF6">
        <w:rPr>
          <w:rFonts w:ascii="Arial" w:hAnsi="Arial" w:cs="Arial"/>
          <w:sz w:val="22"/>
          <w:szCs w:val="22"/>
        </w:rPr>
        <w:t xml:space="preserve">literature, there </w:t>
      </w:r>
      <w:r w:rsidR="00FE7281">
        <w:rPr>
          <w:rFonts w:ascii="Arial" w:hAnsi="Arial" w:cs="Arial"/>
          <w:sz w:val="22"/>
          <w:szCs w:val="22"/>
        </w:rPr>
        <w:t>was no</w:t>
      </w:r>
      <w:r w:rsidR="00E4406A">
        <w:rPr>
          <w:rFonts w:ascii="Arial" w:hAnsi="Arial" w:cs="Arial"/>
          <w:sz w:val="22"/>
          <w:szCs w:val="22"/>
        </w:rPr>
        <w:t xml:space="preserve"> reference to</w:t>
      </w:r>
      <w:r w:rsidR="00762CF6">
        <w:rPr>
          <w:rFonts w:ascii="Arial" w:hAnsi="Arial" w:cs="Arial"/>
          <w:sz w:val="22"/>
          <w:szCs w:val="22"/>
        </w:rPr>
        <w:t xml:space="preserve"> </w:t>
      </w:r>
      <w:r w:rsidR="00E4406A">
        <w:rPr>
          <w:rFonts w:ascii="Arial" w:hAnsi="Arial" w:cs="Arial"/>
          <w:sz w:val="22"/>
          <w:szCs w:val="22"/>
        </w:rPr>
        <w:t>service guarantees being employed as differentiating strategies in the hotel sector.</w:t>
      </w:r>
    </w:p>
    <w:p w:rsidR="00133672" w:rsidRDefault="00133672" w:rsidP="008430A3">
      <w:pPr>
        <w:spacing w:line="480" w:lineRule="auto"/>
        <w:jc w:val="both"/>
        <w:rPr>
          <w:rFonts w:ascii="Arial" w:hAnsi="Arial" w:cs="Arial"/>
          <w:sz w:val="22"/>
          <w:szCs w:val="22"/>
        </w:rPr>
      </w:pPr>
    </w:p>
    <w:p w:rsidR="00E4406A" w:rsidRDefault="00E4406A" w:rsidP="008430A3">
      <w:pPr>
        <w:spacing w:line="480" w:lineRule="auto"/>
        <w:jc w:val="both"/>
        <w:rPr>
          <w:rFonts w:ascii="Arial" w:hAnsi="Arial" w:cs="Arial"/>
          <w:sz w:val="22"/>
          <w:szCs w:val="22"/>
        </w:rPr>
      </w:pPr>
      <w:r>
        <w:rPr>
          <w:rFonts w:ascii="Arial" w:hAnsi="Arial" w:cs="Arial"/>
          <w:sz w:val="22"/>
          <w:szCs w:val="22"/>
        </w:rPr>
        <w:t xml:space="preserve">This lack of coverage of service guarantees in UK literature implies a disparity in literature and </w:t>
      </w:r>
      <w:r w:rsidR="00133672">
        <w:rPr>
          <w:rFonts w:ascii="Arial" w:hAnsi="Arial" w:cs="Arial"/>
          <w:sz w:val="22"/>
          <w:szCs w:val="22"/>
        </w:rPr>
        <w:t>paucity</w:t>
      </w:r>
      <w:r>
        <w:rPr>
          <w:rFonts w:ascii="Arial" w:hAnsi="Arial" w:cs="Arial"/>
          <w:sz w:val="22"/>
          <w:szCs w:val="22"/>
        </w:rPr>
        <w:t xml:space="preserve"> in knowledge</w:t>
      </w:r>
      <w:r w:rsidR="00133672">
        <w:rPr>
          <w:rFonts w:ascii="Arial" w:hAnsi="Arial" w:cs="Arial"/>
          <w:sz w:val="22"/>
          <w:szCs w:val="22"/>
        </w:rPr>
        <w:t xml:space="preserve"> which need to be addressed. This identified gap in literature suggests the study has made significant contribution to knowledge.</w:t>
      </w:r>
    </w:p>
    <w:p w:rsidR="00133672" w:rsidRDefault="00133672" w:rsidP="008430A3">
      <w:pPr>
        <w:spacing w:line="480" w:lineRule="auto"/>
        <w:jc w:val="both"/>
        <w:rPr>
          <w:rFonts w:ascii="Arial" w:hAnsi="Arial" w:cs="Arial"/>
          <w:sz w:val="22"/>
          <w:szCs w:val="22"/>
        </w:rPr>
      </w:pPr>
    </w:p>
    <w:p w:rsidR="00133672" w:rsidRPr="00E81ADD" w:rsidRDefault="00133672" w:rsidP="008430A3">
      <w:pPr>
        <w:spacing w:line="480" w:lineRule="auto"/>
        <w:jc w:val="both"/>
        <w:rPr>
          <w:rFonts w:ascii="Arial" w:hAnsi="Arial" w:cs="Arial"/>
          <w:b/>
          <w:sz w:val="22"/>
          <w:szCs w:val="22"/>
        </w:rPr>
      </w:pPr>
      <w:r w:rsidRPr="00E81ADD">
        <w:rPr>
          <w:rFonts w:ascii="Arial" w:hAnsi="Arial" w:cs="Arial"/>
          <w:b/>
          <w:sz w:val="22"/>
          <w:szCs w:val="22"/>
        </w:rPr>
        <w:t>Study Limitations</w:t>
      </w:r>
    </w:p>
    <w:p w:rsidR="00304551" w:rsidRDefault="00133672" w:rsidP="008430A3">
      <w:pPr>
        <w:spacing w:line="480" w:lineRule="auto"/>
        <w:jc w:val="both"/>
        <w:rPr>
          <w:rFonts w:ascii="Arial" w:hAnsi="Arial" w:cs="Arial"/>
          <w:sz w:val="22"/>
          <w:szCs w:val="22"/>
        </w:rPr>
      </w:pPr>
      <w:r>
        <w:rPr>
          <w:rFonts w:ascii="Arial" w:hAnsi="Arial" w:cs="Arial"/>
          <w:sz w:val="22"/>
          <w:szCs w:val="22"/>
        </w:rPr>
        <w:t>This study is primarily limited in scope. Findings are restricted</w:t>
      </w:r>
      <w:r w:rsidR="00FE7281">
        <w:rPr>
          <w:rFonts w:ascii="Arial" w:hAnsi="Arial" w:cs="Arial"/>
          <w:sz w:val="22"/>
          <w:szCs w:val="22"/>
        </w:rPr>
        <w:t xml:space="preserve"> to five</w:t>
      </w:r>
      <w:r>
        <w:rPr>
          <w:rFonts w:ascii="Arial" w:hAnsi="Arial" w:cs="Arial"/>
          <w:sz w:val="22"/>
          <w:szCs w:val="22"/>
        </w:rPr>
        <w:t xml:space="preserve"> hotels belonging to o</w:t>
      </w:r>
      <w:r w:rsidR="00A52B37">
        <w:rPr>
          <w:rFonts w:ascii="Arial" w:hAnsi="Arial" w:cs="Arial"/>
          <w:sz w:val="22"/>
          <w:szCs w:val="22"/>
        </w:rPr>
        <w:t>ne UK Chain conditions and cannot be</w:t>
      </w:r>
      <w:r>
        <w:rPr>
          <w:rFonts w:ascii="Arial" w:hAnsi="Arial" w:cs="Arial"/>
          <w:sz w:val="22"/>
          <w:szCs w:val="22"/>
        </w:rPr>
        <w:t xml:space="preserve"> generalise</w:t>
      </w:r>
      <w:r w:rsidR="00A52B37">
        <w:rPr>
          <w:rFonts w:ascii="Arial" w:hAnsi="Arial" w:cs="Arial"/>
          <w:sz w:val="22"/>
          <w:szCs w:val="22"/>
        </w:rPr>
        <w:t>d</w:t>
      </w:r>
      <w:r>
        <w:rPr>
          <w:rFonts w:ascii="Arial" w:hAnsi="Arial" w:cs="Arial"/>
          <w:sz w:val="22"/>
          <w:szCs w:val="22"/>
        </w:rPr>
        <w:t xml:space="preserve"> to other contexts. </w:t>
      </w:r>
    </w:p>
    <w:p w:rsidR="00AA5881" w:rsidRDefault="00AA5881" w:rsidP="008430A3">
      <w:pPr>
        <w:spacing w:line="480" w:lineRule="auto"/>
        <w:jc w:val="both"/>
        <w:rPr>
          <w:rFonts w:ascii="Arial" w:hAnsi="Arial" w:cs="Arial"/>
          <w:sz w:val="22"/>
          <w:szCs w:val="22"/>
        </w:rPr>
      </w:pPr>
    </w:p>
    <w:p w:rsidR="00133672" w:rsidRDefault="00304551" w:rsidP="008430A3">
      <w:pPr>
        <w:spacing w:line="480" w:lineRule="auto"/>
        <w:jc w:val="both"/>
        <w:rPr>
          <w:rFonts w:ascii="Arial" w:hAnsi="Arial" w:cs="Arial"/>
          <w:sz w:val="22"/>
          <w:szCs w:val="22"/>
        </w:rPr>
      </w:pPr>
      <w:r>
        <w:rPr>
          <w:rFonts w:ascii="Arial" w:hAnsi="Arial" w:cs="Arial"/>
          <w:sz w:val="22"/>
          <w:szCs w:val="22"/>
        </w:rPr>
        <w:t xml:space="preserve">However, the results may be generalised to theory, analytical generalisation, as opposed to scientific generalisation (generalising to the population. </w:t>
      </w:r>
      <w:r w:rsidR="00133672">
        <w:rPr>
          <w:rFonts w:ascii="Arial" w:hAnsi="Arial" w:cs="Arial"/>
          <w:sz w:val="22"/>
          <w:szCs w:val="22"/>
        </w:rPr>
        <w:t xml:space="preserve">Furthermore, the study is limited to </w:t>
      </w:r>
      <w:r w:rsidR="00F85FE6">
        <w:rPr>
          <w:rFonts w:ascii="Arial" w:hAnsi="Arial" w:cs="Arial"/>
          <w:sz w:val="22"/>
          <w:szCs w:val="22"/>
        </w:rPr>
        <w:t>management perspectives and excludes other key players in service encounters i.e. customers and employees.</w:t>
      </w:r>
    </w:p>
    <w:p w:rsidR="00F85FE6" w:rsidRPr="00E81ADD" w:rsidRDefault="00F85FE6" w:rsidP="008430A3">
      <w:pPr>
        <w:spacing w:line="480" w:lineRule="auto"/>
        <w:jc w:val="both"/>
        <w:rPr>
          <w:rFonts w:ascii="Arial" w:hAnsi="Arial" w:cs="Arial"/>
          <w:sz w:val="22"/>
          <w:szCs w:val="22"/>
        </w:rPr>
      </w:pPr>
    </w:p>
    <w:p w:rsidR="00F85FE6" w:rsidRPr="00E81ADD" w:rsidRDefault="00F85FE6" w:rsidP="008430A3">
      <w:pPr>
        <w:spacing w:line="480" w:lineRule="auto"/>
        <w:jc w:val="both"/>
        <w:rPr>
          <w:rFonts w:ascii="Arial" w:hAnsi="Arial" w:cs="Arial"/>
          <w:b/>
          <w:sz w:val="22"/>
          <w:szCs w:val="22"/>
        </w:rPr>
      </w:pPr>
      <w:r w:rsidRPr="00E81ADD">
        <w:rPr>
          <w:rFonts w:ascii="Arial" w:hAnsi="Arial" w:cs="Arial"/>
          <w:b/>
          <w:sz w:val="22"/>
          <w:szCs w:val="22"/>
        </w:rPr>
        <w:t xml:space="preserve">Conclusion </w:t>
      </w:r>
    </w:p>
    <w:p w:rsidR="00F85FE6" w:rsidRDefault="00F85FE6" w:rsidP="008430A3">
      <w:pPr>
        <w:spacing w:line="480" w:lineRule="auto"/>
        <w:jc w:val="both"/>
        <w:rPr>
          <w:rFonts w:ascii="Arial" w:hAnsi="Arial" w:cs="Arial"/>
          <w:sz w:val="22"/>
          <w:szCs w:val="22"/>
        </w:rPr>
      </w:pPr>
      <w:r>
        <w:rPr>
          <w:rFonts w:ascii="Arial" w:hAnsi="Arial" w:cs="Arial"/>
          <w:sz w:val="22"/>
          <w:szCs w:val="22"/>
        </w:rPr>
        <w:t>In the final analysis, the findings of the study suggest that corporate leaders in the Chain under study should take responsibility for the lack of progress on the quality and performance fronts. Although managers identified contextual constraints such as competition, budgetary, high staff turnover and reward scheme</w:t>
      </w:r>
      <w:r w:rsidR="00413556">
        <w:rPr>
          <w:rFonts w:ascii="Arial" w:hAnsi="Arial" w:cs="Arial"/>
          <w:sz w:val="22"/>
          <w:szCs w:val="22"/>
        </w:rPr>
        <w:t>, one fact remains clear. That is all the constraints except for competition</w:t>
      </w:r>
      <w:r w:rsidR="00762CF6">
        <w:rPr>
          <w:rFonts w:ascii="Arial" w:hAnsi="Arial" w:cs="Arial"/>
          <w:sz w:val="22"/>
          <w:szCs w:val="22"/>
        </w:rPr>
        <w:t xml:space="preserve"> are </w:t>
      </w:r>
      <w:r w:rsidR="00413556">
        <w:rPr>
          <w:rFonts w:ascii="Arial" w:hAnsi="Arial" w:cs="Arial"/>
          <w:sz w:val="22"/>
          <w:szCs w:val="22"/>
        </w:rPr>
        <w:t>controllable. Thus failures and flaws in implementation could be attributed to human actions.</w:t>
      </w:r>
    </w:p>
    <w:p w:rsidR="00413556" w:rsidRDefault="00413556" w:rsidP="008430A3">
      <w:pPr>
        <w:spacing w:line="480" w:lineRule="auto"/>
        <w:jc w:val="both"/>
        <w:rPr>
          <w:rFonts w:ascii="Arial" w:hAnsi="Arial" w:cs="Arial"/>
          <w:sz w:val="22"/>
          <w:szCs w:val="22"/>
        </w:rPr>
      </w:pPr>
    </w:p>
    <w:p w:rsidR="00413556" w:rsidRDefault="00413556" w:rsidP="008430A3">
      <w:pPr>
        <w:spacing w:line="480" w:lineRule="auto"/>
        <w:jc w:val="both"/>
        <w:rPr>
          <w:rFonts w:ascii="Arial" w:hAnsi="Arial" w:cs="Arial"/>
          <w:sz w:val="22"/>
          <w:szCs w:val="22"/>
        </w:rPr>
      </w:pPr>
      <w:r>
        <w:rPr>
          <w:rFonts w:ascii="Arial" w:hAnsi="Arial" w:cs="Arial"/>
          <w:sz w:val="22"/>
          <w:szCs w:val="22"/>
        </w:rPr>
        <w:t>These human actions manifests themselves in the form of double standards where corporate management advance service quality cultures and performance policies but fail to provide adequate financial resources for managers to deliver. This gives the impression that hotel leaders may be adopting and rhetorically using quality and performance concepts as a marketing campaign related to changing market fashions</w:t>
      </w:r>
      <w:r w:rsidR="00807DAC">
        <w:rPr>
          <w:rFonts w:ascii="Arial" w:hAnsi="Arial" w:cs="Arial"/>
          <w:sz w:val="22"/>
          <w:szCs w:val="22"/>
        </w:rPr>
        <w:t>.</w:t>
      </w:r>
    </w:p>
    <w:p w:rsidR="00807DAC" w:rsidRDefault="00807DAC" w:rsidP="008430A3">
      <w:pPr>
        <w:spacing w:line="480" w:lineRule="auto"/>
        <w:jc w:val="both"/>
        <w:rPr>
          <w:rFonts w:ascii="Arial" w:hAnsi="Arial" w:cs="Arial"/>
          <w:sz w:val="22"/>
          <w:szCs w:val="22"/>
        </w:rPr>
      </w:pPr>
    </w:p>
    <w:p w:rsidR="00807DAC" w:rsidRDefault="00807DAC" w:rsidP="008430A3">
      <w:pPr>
        <w:spacing w:line="480" w:lineRule="auto"/>
        <w:jc w:val="both"/>
        <w:rPr>
          <w:rFonts w:ascii="Arial" w:hAnsi="Arial" w:cs="Arial"/>
          <w:sz w:val="22"/>
          <w:szCs w:val="22"/>
        </w:rPr>
      </w:pPr>
      <w:r>
        <w:rPr>
          <w:rFonts w:ascii="Arial" w:hAnsi="Arial" w:cs="Arial"/>
          <w:sz w:val="22"/>
          <w:szCs w:val="22"/>
        </w:rPr>
        <w:t>The implication being that the concept of quality remains largely attractive to the hotel industry as it allows hotels to improve their images while bolstering the underlying profit-making strategy. As long as this practice remains, then the goal of achieving continuous improvement will remain an elusive agenda.</w:t>
      </w:r>
    </w:p>
    <w:p w:rsidR="00551797" w:rsidRDefault="00551797" w:rsidP="00551797">
      <w:pPr>
        <w:spacing w:line="480" w:lineRule="auto"/>
        <w:jc w:val="both"/>
        <w:rPr>
          <w:rFonts w:ascii="Arial Black" w:hAnsi="Arial Black" w:cs="Arial"/>
        </w:rPr>
      </w:pPr>
      <w:r>
        <w:rPr>
          <w:rFonts w:ascii="Arial Black" w:hAnsi="Arial Black" w:cs="Arial"/>
        </w:rPr>
        <w:lastRenderedPageBreak/>
        <w:t>References</w:t>
      </w:r>
    </w:p>
    <w:p w:rsidR="00BF5AF5" w:rsidRPr="008F16BB" w:rsidRDefault="00BF5AF5" w:rsidP="008F16BB">
      <w:pPr>
        <w:jc w:val="both"/>
        <w:rPr>
          <w:rFonts w:ascii="Arial" w:hAnsi="Arial" w:cs="Arial"/>
          <w:color w:val="000000"/>
          <w:sz w:val="22"/>
          <w:szCs w:val="22"/>
          <w:lang w:val="en-US"/>
        </w:rPr>
      </w:pPr>
      <w:proofErr w:type="gramStart"/>
      <w:r w:rsidRPr="00592CDE">
        <w:rPr>
          <w:rFonts w:ascii="Arial" w:hAnsi="Arial" w:cs="Arial"/>
          <w:color w:val="000000"/>
          <w:sz w:val="22"/>
          <w:szCs w:val="22"/>
        </w:rPr>
        <w:t>Andersen, B.; Henriksen, B and Aarseth, W. (2006).</w:t>
      </w:r>
      <w:proofErr w:type="gramEnd"/>
      <w:r w:rsidRPr="00592CDE">
        <w:rPr>
          <w:rFonts w:ascii="Arial" w:hAnsi="Arial" w:cs="Arial"/>
          <w:color w:val="000000"/>
          <w:sz w:val="22"/>
          <w:szCs w:val="22"/>
        </w:rPr>
        <w:t xml:space="preserve">  </w:t>
      </w:r>
      <w:r w:rsidRPr="008F16BB">
        <w:rPr>
          <w:rFonts w:ascii="Arial" w:hAnsi="Arial" w:cs="Arial"/>
          <w:i/>
          <w:color w:val="000000"/>
          <w:sz w:val="22"/>
          <w:szCs w:val="22"/>
          <w:lang w:val="en-US"/>
        </w:rPr>
        <w:t>Holistic Performance Management: An Integrated framework.</w:t>
      </w:r>
      <w:r w:rsidRPr="008F16BB">
        <w:rPr>
          <w:rFonts w:ascii="Arial" w:hAnsi="Arial" w:cs="Arial"/>
          <w:color w:val="000000"/>
          <w:sz w:val="22"/>
          <w:szCs w:val="22"/>
          <w:lang w:val="en-US"/>
        </w:rPr>
        <w:t xml:space="preserve">  International Journal of Productivity and Performance Management, Vol. 55, No.1, p. 61-78</w:t>
      </w:r>
    </w:p>
    <w:p w:rsidR="00BF5AF5" w:rsidRPr="008F16BB" w:rsidRDefault="00BF5AF5" w:rsidP="008F16BB">
      <w:pPr>
        <w:jc w:val="both"/>
        <w:rPr>
          <w:rFonts w:ascii="Arial" w:hAnsi="Arial" w:cs="Arial"/>
          <w:color w:val="000000"/>
          <w:sz w:val="22"/>
          <w:szCs w:val="22"/>
        </w:rPr>
      </w:pPr>
    </w:p>
    <w:p w:rsidR="00272D6E" w:rsidRPr="008F16BB" w:rsidRDefault="00272D6E" w:rsidP="008F16BB">
      <w:pPr>
        <w:jc w:val="both"/>
        <w:rPr>
          <w:rFonts w:ascii="Arial" w:hAnsi="Arial" w:cs="Arial"/>
          <w:color w:val="000000"/>
          <w:sz w:val="22"/>
          <w:szCs w:val="22"/>
        </w:rPr>
      </w:pPr>
      <w:proofErr w:type="gramStart"/>
      <w:r w:rsidRPr="008F16BB">
        <w:rPr>
          <w:rFonts w:ascii="Arial" w:hAnsi="Arial" w:cs="Arial"/>
          <w:color w:val="000000"/>
          <w:sz w:val="22"/>
          <w:szCs w:val="22"/>
        </w:rPr>
        <w:t>Asher, M. (1996).</w:t>
      </w:r>
      <w:proofErr w:type="gramEnd"/>
      <w:r w:rsidRPr="008F16BB">
        <w:rPr>
          <w:rFonts w:ascii="Arial" w:hAnsi="Arial" w:cs="Arial"/>
          <w:color w:val="000000"/>
          <w:sz w:val="22"/>
          <w:szCs w:val="22"/>
        </w:rPr>
        <w:t xml:space="preserve"> </w:t>
      </w:r>
      <w:proofErr w:type="gramStart"/>
      <w:r w:rsidRPr="008F16BB">
        <w:rPr>
          <w:rFonts w:ascii="Arial" w:hAnsi="Arial" w:cs="Arial"/>
          <w:i/>
          <w:color w:val="000000"/>
          <w:sz w:val="22"/>
          <w:szCs w:val="22"/>
        </w:rPr>
        <w:t>Managing Quality in the service sector</w:t>
      </w:r>
      <w:r w:rsidRPr="008F16BB">
        <w:rPr>
          <w:rFonts w:ascii="Arial" w:hAnsi="Arial" w:cs="Arial"/>
          <w:color w:val="000000"/>
          <w:sz w:val="22"/>
          <w:szCs w:val="22"/>
        </w:rPr>
        <w:t>.</w:t>
      </w:r>
      <w:proofErr w:type="gramEnd"/>
      <w:r w:rsidRPr="008F16BB">
        <w:rPr>
          <w:rFonts w:ascii="Arial" w:hAnsi="Arial" w:cs="Arial"/>
          <w:color w:val="000000"/>
          <w:sz w:val="22"/>
          <w:szCs w:val="22"/>
        </w:rPr>
        <w:t xml:space="preserve"> London: </w:t>
      </w:r>
      <w:proofErr w:type="spellStart"/>
      <w:r w:rsidRPr="008F16BB">
        <w:rPr>
          <w:rFonts w:ascii="Arial" w:hAnsi="Arial" w:cs="Arial"/>
          <w:color w:val="000000"/>
          <w:sz w:val="22"/>
          <w:szCs w:val="22"/>
        </w:rPr>
        <w:t>Kogan</w:t>
      </w:r>
      <w:proofErr w:type="spellEnd"/>
      <w:r w:rsidRPr="008F16BB">
        <w:rPr>
          <w:rFonts w:ascii="Arial" w:hAnsi="Arial" w:cs="Arial"/>
          <w:color w:val="000000"/>
          <w:sz w:val="22"/>
          <w:szCs w:val="22"/>
        </w:rPr>
        <w:t xml:space="preserve"> Page.</w:t>
      </w:r>
    </w:p>
    <w:p w:rsidR="00272D6E" w:rsidRPr="008F16BB" w:rsidRDefault="00272D6E" w:rsidP="008F16BB">
      <w:pPr>
        <w:jc w:val="both"/>
        <w:rPr>
          <w:rFonts w:ascii="Arial" w:hAnsi="Arial" w:cs="Arial"/>
          <w:color w:val="000000"/>
          <w:sz w:val="22"/>
          <w:szCs w:val="22"/>
        </w:rPr>
      </w:pPr>
    </w:p>
    <w:p w:rsidR="00345150" w:rsidRPr="008F16BB" w:rsidRDefault="00345150" w:rsidP="008F16BB">
      <w:pPr>
        <w:jc w:val="both"/>
        <w:rPr>
          <w:rFonts w:ascii="Arial" w:hAnsi="Arial" w:cs="Arial"/>
          <w:color w:val="000000"/>
          <w:sz w:val="22"/>
          <w:szCs w:val="22"/>
        </w:rPr>
      </w:pPr>
      <w:r w:rsidRPr="008F16BB">
        <w:rPr>
          <w:rFonts w:ascii="Arial" w:hAnsi="Arial" w:cs="Arial"/>
          <w:color w:val="000000"/>
          <w:sz w:val="22"/>
          <w:szCs w:val="22"/>
        </w:rPr>
        <w:t xml:space="preserve">Antony, F.; </w:t>
      </w:r>
      <w:smartTag w:uri="urn:schemas-microsoft-com:office:smarttags" w:element="place">
        <w:smartTag w:uri="urn:schemas-microsoft-com:office:smarttags" w:element="City">
          <w:r w:rsidRPr="008F16BB">
            <w:rPr>
              <w:rFonts w:ascii="Arial" w:hAnsi="Arial" w:cs="Arial"/>
              <w:color w:val="000000"/>
              <w:sz w:val="22"/>
              <w:szCs w:val="22"/>
            </w:rPr>
            <w:t>Antony</w:t>
          </w:r>
        </w:smartTag>
      </w:smartTag>
      <w:r w:rsidRPr="008F16BB">
        <w:rPr>
          <w:rFonts w:ascii="Arial" w:hAnsi="Arial" w:cs="Arial"/>
          <w:color w:val="000000"/>
          <w:sz w:val="22"/>
          <w:szCs w:val="22"/>
        </w:rPr>
        <w:t xml:space="preserve">, F. F. &amp; Ghosh, S. (2004). </w:t>
      </w:r>
      <w:proofErr w:type="gramStart"/>
      <w:r w:rsidRPr="008F16BB">
        <w:rPr>
          <w:rFonts w:ascii="Arial" w:hAnsi="Arial" w:cs="Arial"/>
          <w:i/>
          <w:color w:val="000000"/>
          <w:sz w:val="22"/>
          <w:szCs w:val="22"/>
        </w:rPr>
        <w:t>Evaluating service quality in a UK hotel chain: a case study.</w:t>
      </w:r>
      <w:proofErr w:type="gramEnd"/>
      <w:r w:rsidRPr="008F16BB">
        <w:rPr>
          <w:rFonts w:ascii="Arial" w:hAnsi="Arial" w:cs="Arial"/>
          <w:color w:val="000000"/>
          <w:sz w:val="22"/>
          <w:szCs w:val="22"/>
        </w:rPr>
        <w:t xml:space="preserve"> International Journal of Contemporary Hospitality Management, Vol.16, No. 6, p. 380-384.</w:t>
      </w:r>
    </w:p>
    <w:p w:rsidR="00BF5AF5" w:rsidRPr="008F16BB" w:rsidRDefault="00BF5AF5" w:rsidP="008F16BB">
      <w:pPr>
        <w:jc w:val="both"/>
        <w:rPr>
          <w:rFonts w:ascii="Arial" w:hAnsi="Arial" w:cs="Arial"/>
          <w:color w:val="000000"/>
          <w:sz w:val="22"/>
          <w:szCs w:val="22"/>
        </w:rPr>
      </w:pPr>
    </w:p>
    <w:p w:rsidR="00BF5AF5" w:rsidRDefault="00BF5AF5" w:rsidP="008F16BB">
      <w:pPr>
        <w:jc w:val="both"/>
        <w:rPr>
          <w:rFonts w:ascii="Arial" w:hAnsi="Arial" w:cs="Arial"/>
          <w:color w:val="000000"/>
          <w:sz w:val="22"/>
          <w:szCs w:val="22"/>
        </w:rPr>
      </w:pPr>
      <w:proofErr w:type="gramStart"/>
      <w:r w:rsidRPr="008F16BB">
        <w:rPr>
          <w:rFonts w:ascii="Arial" w:hAnsi="Arial" w:cs="Arial"/>
          <w:color w:val="000000"/>
          <w:sz w:val="22"/>
          <w:szCs w:val="22"/>
        </w:rPr>
        <w:t>Atkinson, H &amp; Brown, J. B. (2001).</w:t>
      </w:r>
      <w:proofErr w:type="gramEnd"/>
      <w:r w:rsidRPr="008F16BB">
        <w:rPr>
          <w:rFonts w:ascii="Arial" w:hAnsi="Arial" w:cs="Arial"/>
          <w:color w:val="000000"/>
          <w:sz w:val="22"/>
          <w:szCs w:val="22"/>
        </w:rPr>
        <w:t xml:space="preserve">  </w:t>
      </w:r>
      <w:r w:rsidRPr="008F16BB">
        <w:rPr>
          <w:rFonts w:ascii="Arial" w:hAnsi="Arial" w:cs="Arial"/>
          <w:i/>
          <w:color w:val="000000"/>
          <w:sz w:val="22"/>
          <w:szCs w:val="22"/>
        </w:rPr>
        <w:t xml:space="preserve">Rethinking performance measure: assessing progress in </w:t>
      </w:r>
      <w:smartTag w:uri="urn:schemas-microsoft-com:office:smarttags" w:element="place">
        <w:smartTag w:uri="urn:schemas-microsoft-com:office:smarttags" w:element="country-region">
          <w:r w:rsidRPr="008F16BB">
            <w:rPr>
              <w:rFonts w:ascii="Arial" w:hAnsi="Arial" w:cs="Arial"/>
              <w:i/>
              <w:color w:val="000000"/>
              <w:sz w:val="22"/>
              <w:szCs w:val="22"/>
            </w:rPr>
            <w:t>UK</w:t>
          </w:r>
        </w:smartTag>
      </w:smartTag>
      <w:r w:rsidRPr="008F16BB">
        <w:rPr>
          <w:rFonts w:ascii="Arial" w:hAnsi="Arial" w:cs="Arial"/>
          <w:i/>
          <w:color w:val="000000"/>
          <w:sz w:val="22"/>
          <w:szCs w:val="22"/>
        </w:rPr>
        <w:t xml:space="preserve"> hotels.</w:t>
      </w:r>
      <w:r w:rsidRPr="008F16BB">
        <w:rPr>
          <w:rFonts w:ascii="Arial" w:hAnsi="Arial" w:cs="Arial"/>
          <w:color w:val="000000"/>
          <w:sz w:val="22"/>
          <w:szCs w:val="22"/>
        </w:rPr>
        <w:t xml:space="preserve">  International Journal of hospitality management, vol.13, no.3, p.128-135.</w:t>
      </w:r>
    </w:p>
    <w:p w:rsidR="00BF5AF5" w:rsidRPr="008F16BB" w:rsidRDefault="00BF5AF5" w:rsidP="008F16BB">
      <w:pPr>
        <w:jc w:val="both"/>
        <w:rPr>
          <w:rFonts w:ascii="Arial" w:hAnsi="Arial" w:cs="Arial"/>
          <w:color w:val="000000"/>
          <w:sz w:val="22"/>
          <w:szCs w:val="22"/>
        </w:rPr>
      </w:pPr>
    </w:p>
    <w:p w:rsidR="00BF5AF5" w:rsidRDefault="00BF5AF5" w:rsidP="008F16BB">
      <w:pPr>
        <w:jc w:val="both"/>
        <w:rPr>
          <w:rFonts w:ascii="Arial" w:hAnsi="Arial" w:cs="Arial"/>
          <w:color w:val="000000"/>
          <w:sz w:val="22"/>
          <w:szCs w:val="22"/>
        </w:rPr>
      </w:pPr>
      <w:r w:rsidRPr="008F16BB">
        <w:rPr>
          <w:rFonts w:ascii="Arial" w:hAnsi="Arial" w:cs="Arial"/>
          <w:color w:val="000000"/>
          <w:sz w:val="22"/>
          <w:szCs w:val="22"/>
        </w:rPr>
        <w:t xml:space="preserve">Bazeley, P. (2004).  </w:t>
      </w:r>
      <w:proofErr w:type="gramStart"/>
      <w:r w:rsidRPr="008F16BB">
        <w:rPr>
          <w:rFonts w:ascii="Arial" w:hAnsi="Arial" w:cs="Arial"/>
          <w:color w:val="000000"/>
          <w:sz w:val="22"/>
          <w:szCs w:val="22"/>
        </w:rPr>
        <w:t>Issues in mixing qualitative and quantitative approaches to research.</w:t>
      </w:r>
      <w:proofErr w:type="gramEnd"/>
      <w:r w:rsidRPr="008F16BB">
        <w:rPr>
          <w:rFonts w:ascii="Arial" w:hAnsi="Arial" w:cs="Arial"/>
          <w:color w:val="000000"/>
          <w:sz w:val="22"/>
          <w:szCs w:val="22"/>
        </w:rPr>
        <w:t xml:space="preserve">  </w:t>
      </w:r>
      <w:proofErr w:type="gramStart"/>
      <w:r w:rsidRPr="008F16BB">
        <w:rPr>
          <w:rFonts w:ascii="Arial" w:hAnsi="Arial" w:cs="Arial"/>
          <w:color w:val="000000"/>
          <w:sz w:val="22"/>
          <w:szCs w:val="22"/>
        </w:rPr>
        <w:t>In Buber, R. and Gadner, J. (Eds).</w:t>
      </w:r>
      <w:proofErr w:type="gramEnd"/>
      <w:r w:rsidRPr="008F16BB">
        <w:rPr>
          <w:rFonts w:ascii="Arial" w:hAnsi="Arial" w:cs="Arial"/>
          <w:color w:val="000000"/>
          <w:sz w:val="22"/>
          <w:szCs w:val="22"/>
        </w:rPr>
        <w:t xml:space="preserve"> </w:t>
      </w:r>
      <w:proofErr w:type="gramStart"/>
      <w:r w:rsidRPr="008F16BB">
        <w:rPr>
          <w:rFonts w:ascii="Arial" w:hAnsi="Arial" w:cs="Arial"/>
          <w:i/>
          <w:color w:val="000000"/>
          <w:sz w:val="22"/>
          <w:szCs w:val="22"/>
        </w:rPr>
        <w:t>Applying qualitative methods to marketing management research</w:t>
      </w:r>
      <w:r w:rsidRPr="008F16BB">
        <w:rPr>
          <w:rFonts w:ascii="Arial" w:hAnsi="Arial" w:cs="Arial"/>
          <w:color w:val="000000"/>
          <w:sz w:val="22"/>
          <w:szCs w:val="22"/>
        </w:rPr>
        <w:t>.</w:t>
      </w:r>
      <w:proofErr w:type="gramEnd"/>
      <w:r w:rsidRPr="008F16BB">
        <w:rPr>
          <w:rFonts w:ascii="Arial" w:hAnsi="Arial" w:cs="Arial"/>
          <w:color w:val="000000"/>
          <w:sz w:val="22"/>
          <w:szCs w:val="22"/>
        </w:rPr>
        <w:t xml:space="preserve"> Basingstoke: Palgrave McMillan</w:t>
      </w:r>
      <w:r w:rsidR="00C2029C">
        <w:rPr>
          <w:rFonts w:ascii="Arial" w:hAnsi="Arial" w:cs="Arial"/>
          <w:color w:val="000000"/>
          <w:sz w:val="22"/>
          <w:szCs w:val="22"/>
        </w:rPr>
        <w:t>.</w:t>
      </w:r>
    </w:p>
    <w:p w:rsidR="00F55DB6" w:rsidRDefault="00F55DB6" w:rsidP="008F16BB">
      <w:pPr>
        <w:jc w:val="both"/>
        <w:rPr>
          <w:rFonts w:ascii="Arial" w:hAnsi="Arial" w:cs="Arial"/>
          <w:color w:val="000000"/>
          <w:sz w:val="22"/>
          <w:szCs w:val="22"/>
        </w:rPr>
      </w:pPr>
    </w:p>
    <w:p w:rsidR="00F55DB6" w:rsidRPr="00F55DB6" w:rsidRDefault="00F55DB6" w:rsidP="00F55DB6">
      <w:pPr>
        <w:autoSpaceDE w:val="0"/>
        <w:autoSpaceDN w:val="0"/>
        <w:adjustRightInd w:val="0"/>
        <w:jc w:val="both"/>
        <w:rPr>
          <w:rFonts w:ascii="Arial" w:hAnsi="Arial" w:cs="Arial"/>
          <w:sz w:val="22"/>
          <w:szCs w:val="22"/>
        </w:rPr>
      </w:pPr>
      <w:r w:rsidRPr="00F55DB6">
        <w:rPr>
          <w:rFonts w:ascii="Arial" w:hAnsi="Arial" w:cs="Arial"/>
          <w:sz w:val="22"/>
          <w:szCs w:val="22"/>
        </w:rPr>
        <w:t>Blaikie, H.R. (2000), “Toward a purposeful approach to the constant comparative method in the</w:t>
      </w:r>
      <w:r>
        <w:rPr>
          <w:rFonts w:ascii="Arial" w:hAnsi="Arial" w:cs="Arial"/>
          <w:sz w:val="22"/>
          <w:szCs w:val="22"/>
        </w:rPr>
        <w:t xml:space="preserve"> </w:t>
      </w:r>
      <w:r w:rsidRPr="00F55DB6">
        <w:rPr>
          <w:rFonts w:ascii="Arial" w:hAnsi="Arial" w:cs="Arial"/>
          <w:sz w:val="22"/>
          <w:szCs w:val="22"/>
        </w:rPr>
        <w:t>analysis of qualitative interviews”, Proceedings of the 5th International Conference for</w:t>
      </w:r>
    </w:p>
    <w:p w:rsidR="00F55DB6" w:rsidRPr="00592CDE" w:rsidRDefault="00F55DB6" w:rsidP="00F55DB6">
      <w:pPr>
        <w:jc w:val="both"/>
        <w:rPr>
          <w:rFonts w:ascii="Arial" w:hAnsi="Arial" w:cs="Arial"/>
          <w:color w:val="000000"/>
          <w:sz w:val="22"/>
          <w:szCs w:val="22"/>
          <w:lang w:val="fr-FR"/>
        </w:rPr>
      </w:pPr>
      <w:r w:rsidRPr="00592CDE">
        <w:rPr>
          <w:rFonts w:ascii="Arial" w:hAnsi="Arial" w:cs="Arial"/>
          <w:sz w:val="22"/>
          <w:szCs w:val="22"/>
          <w:lang w:val="fr-FR"/>
        </w:rPr>
        <w:t>Methodologies in Social Sciences, Cologne.</w:t>
      </w:r>
    </w:p>
    <w:p w:rsidR="00C2029C" w:rsidRPr="00592CDE" w:rsidRDefault="00C2029C" w:rsidP="008F16BB">
      <w:pPr>
        <w:jc w:val="both"/>
        <w:rPr>
          <w:rFonts w:ascii="Arial" w:hAnsi="Arial" w:cs="Arial"/>
          <w:color w:val="000000"/>
          <w:sz w:val="22"/>
          <w:szCs w:val="22"/>
          <w:lang w:val="fr-FR"/>
        </w:rPr>
      </w:pPr>
    </w:p>
    <w:p w:rsidR="00C2029C" w:rsidRPr="00C2029C" w:rsidRDefault="00C2029C" w:rsidP="00C2029C">
      <w:pPr>
        <w:jc w:val="both"/>
        <w:rPr>
          <w:rFonts w:ascii="Arial" w:hAnsi="Arial" w:cs="Arial"/>
          <w:sz w:val="22"/>
          <w:szCs w:val="22"/>
        </w:rPr>
      </w:pPr>
      <w:proofErr w:type="gramStart"/>
      <w:r w:rsidRPr="00C2029C">
        <w:rPr>
          <w:rFonts w:ascii="Arial" w:hAnsi="Arial" w:cs="Arial"/>
          <w:sz w:val="22"/>
          <w:szCs w:val="22"/>
        </w:rPr>
        <w:t>Bolton, R.N. &amp; Drew, J. H. (1991).</w:t>
      </w:r>
      <w:proofErr w:type="gramEnd"/>
      <w:r w:rsidRPr="00C2029C">
        <w:rPr>
          <w:rFonts w:ascii="Arial" w:hAnsi="Arial" w:cs="Arial"/>
          <w:sz w:val="22"/>
          <w:szCs w:val="22"/>
        </w:rPr>
        <w:t xml:space="preserve"> </w:t>
      </w:r>
      <w:r w:rsidRPr="00C2029C">
        <w:rPr>
          <w:rFonts w:ascii="Arial" w:hAnsi="Arial" w:cs="Arial"/>
          <w:i/>
          <w:iCs/>
          <w:sz w:val="22"/>
          <w:szCs w:val="22"/>
        </w:rPr>
        <w:t>A longitudinal analysis of the impact of services changes on consumer attitudes.</w:t>
      </w:r>
      <w:r w:rsidRPr="00C2029C">
        <w:rPr>
          <w:rFonts w:ascii="Arial" w:hAnsi="Arial" w:cs="Arial"/>
          <w:sz w:val="22"/>
          <w:szCs w:val="22"/>
        </w:rPr>
        <w:t xml:space="preserve">  </w:t>
      </w:r>
      <w:proofErr w:type="gramStart"/>
      <w:r w:rsidRPr="00C2029C">
        <w:rPr>
          <w:rFonts w:ascii="Arial" w:hAnsi="Arial" w:cs="Arial"/>
          <w:sz w:val="22"/>
          <w:szCs w:val="22"/>
        </w:rPr>
        <w:t>Journal of marketing, Vol. 55, pp. 1-9.</w:t>
      </w:r>
      <w:proofErr w:type="gramEnd"/>
    </w:p>
    <w:p w:rsidR="00C2029C" w:rsidRPr="008F16BB" w:rsidRDefault="00C2029C" w:rsidP="008F16BB">
      <w:pPr>
        <w:jc w:val="both"/>
        <w:rPr>
          <w:rFonts w:ascii="Arial" w:hAnsi="Arial" w:cs="Arial"/>
          <w:color w:val="000000"/>
          <w:sz w:val="22"/>
          <w:szCs w:val="22"/>
        </w:rPr>
      </w:pPr>
    </w:p>
    <w:p w:rsidR="00BF5AF5" w:rsidRPr="008F16BB" w:rsidRDefault="00BF5AF5" w:rsidP="008F16BB">
      <w:pPr>
        <w:jc w:val="both"/>
        <w:rPr>
          <w:rFonts w:ascii="Arial" w:hAnsi="Arial" w:cs="Arial"/>
          <w:color w:val="000000"/>
          <w:sz w:val="22"/>
          <w:szCs w:val="22"/>
        </w:rPr>
      </w:pPr>
    </w:p>
    <w:p w:rsidR="00345150" w:rsidRPr="008F16BB" w:rsidRDefault="00345150" w:rsidP="008F16BB">
      <w:pPr>
        <w:jc w:val="both"/>
        <w:rPr>
          <w:rFonts w:ascii="Arial" w:hAnsi="Arial" w:cs="Arial"/>
          <w:color w:val="000000"/>
          <w:sz w:val="22"/>
          <w:szCs w:val="22"/>
        </w:rPr>
      </w:pPr>
      <w:proofErr w:type="gramStart"/>
      <w:r w:rsidRPr="008F16BB">
        <w:rPr>
          <w:rFonts w:ascii="Arial" w:hAnsi="Arial" w:cs="Arial"/>
          <w:color w:val="000000"/>
          <w:sz w:val="22"/>
          <w:szCs w:val="22"/>
        </w:rPr>
        <w:t>Carson, D. and Coviello, N. (1996).</w:t>
      </w:r>
      <w:proofErr w:type="gramEnd"/>
      <w:r w:rsidRPr="008F16BB">
        <w:rPr>
          <w:rFonts w:ascii="Arial" w:hAnsi="Arial" w:cs="Arial"/>
          <w:color w:val="000000"/>
          <w:sz w:val="22"/>
          <w:szCs w:val="22"/>
        </w:rPr>
        <w:t xml:space="preserve"> </w:t>
      </w:r>
      <w:r w:rsidRPr="008F16BB">
        <w:rPr>
          <w:rFonts w:ascii="Arial" w:hAnsi="Arial" w:cs="Arial"/>
          <w:i/>
          <w:color w:val="000000"/>
          <w:sz w:val="22"/>
          <w:szCs w:val="22"/>
        </w:rPr>
        <w:t>Qualitative research issues at the marketing or entrepreneurship interface.</w:t>
      </w:r>
      <w:r w:rsidRPr="008F16BB">
        <w:rPr>
          <w:rFonts w:ascii="Arial" w:hAnsi="Arial" w:cs="Arial"/>
          <w:color w:val="000000"/>
          <w:sz w:val="22"/>
          <w:szCs w:val="22"/>
        </w:rPr>
        <w:t xml:space="preserve">  </w:t>
      </w:r>
      <w:proofErr w:type="gramStart"/>
      <w:r w:rsidRPr="008F16BB">
        <w:rPr>
          <w:rFonts w:ascii="Arial" w:hAnsi="Arial" w:cs="Arial"/>
          <w:color w:val="000000"/>
          <w:sz w:val="22"/>
          <w:szCs w:val="22"/>
        </w:rPr>
        <w:t>Marketing Intelligence and Planning, Vol. 14, No. 6, p. 51-8.</w:t>
      </w:r>
      <w:proofErr w:type="gramEnd"/>
      <w:r w:rsidRPr="008F16BB">
        <w:rPr>
          <w:rFonts w:ascii="Arial" w:hAnsi="Arial" w:cs="Arial"/>
          <w:color w:val="000000"/>
          <w:sz w:val="22"/>
          <w:szCs w:val="22"/>
        </w:rPr>
        <w:t xml:space="preserve"> </w:t>
      </w:r>
    </w:p>
    <w:p w:rsidR="00290679" w:rsidRPr="008F16BB" w:rsidRDefault="00290679" w:rsidP="008F16BB">
      <w:pPr>
        <w:jc w:val="both"/>
        <w:rPr>
          <w:rFonts w:ascii="Arial" w:hAnsi="Arial" w:cs="Arial"/>
          <w:color w:val="000000"/>
          <w:sz w:val="22"/>
          <w:szCs w:val="22"/>
        </w:rPr>
      </w:pPr>
    </w:p>
    <w:p w:rsidR="00290679" w:rsidRPr="008F16BB" w:rsidRDefault="00290679" w:rsidP="008F16BB">
      <w:pPr>
        <w:autoSpaceDE w:val="0"/>
        <w:autoSpaceDN w:val="0"/>
        <w:adjustRightInd w:val="0"/>
        <w:rPr>
          <w:rFonts w:ascii="Arial" w:hAnsi="Arial" w:cs="Arial"/>
          <w:sz w:val="22"/>
          <w:szCs w:val="22"/>
          <w:lang w:val="en-US" w:bidi="hi-IN"/>
        </w:rPr>
      </w:pPr>
      <w:r w:rsidRPr="008F16BB">
        <w:rPr>
          <w:rFonts w:ascii="Arial" w:hAnsi="Arial" w:cs="Arial"/>
          <w:sz w:val="22"/>
          <w:szCs w:val="22"/>
          <w:lang w:val="en-US" w:bidi="hi-IN"/>
        </w:rPr>
        <w:t xml:space="preserve">Clark, </w:t>
      </w:r>
      <w:r w:rsidR="00AA57FC" w:rsidRPr="008F16BB">
        <w:rPr>
          <w:rFonts w:ascii="Arial" w:hAnsi="Arial" w:cs="Arial"/>
          <w:sz w:val="22"/>
          <w:szCs w:val="22"/>
          <w:lang w:val="en-US" w:bidi="hi-IN"/>
        </w:rPr>
        <w:t xml:space="preserve">E; Tynan, C. and </w:t>
      </w:r>
      <w:r w:rsidRPr="008F16BB">
        <w:rPr>
          <w:rFonts w:ascii="Arial" w:hAnsi="Arial" w:cs="Arial"/>
          <w:sz w:val="22"/>
          <w:szCs w:val="22"/>
          <w:lang w:val="en-US" w:bidi="hi-IN"/>
        </w:rPr>
        <w:t xml:space="preserve">Money, </w:t>
      </w:r>
      <w:r w:rsidR="00AA57FC" w:rsidRPr="008F16BB">
        <w:rPr>
          <w:rFonts w:ascii="Arial" w:hAnsi="Arial" w:cs="Arial"/>
          <w:sz w:val="22"/>
          <w:szCs w:val="22"/>
          <w:lang w:val="en-US" w:bidi="hi-IN"/>
        </w:rPr>
        <w:t xml:space="preserve">A. </w:t>
      </w:r>
      <w:r w:rsidRPr="008F16BB">
        <w:rPr>
          <w:rFonts w:ascii="Arial" w:hAnsi="Arial" w:cs="Arial"/>
          <w:sz w:val="22"/>
          <w:szCs w:val="22"/>
          <w:lang w:val="en-US" w:bidi="hi-IN"/>
        </w:rPr>
        <w:t>(1994), 'Senior Managers Views on Quality: a Strategic</w:t>
      </w:r>
    </w:p>
    <w:p w:rsidR="00290679" w:rsidRPr="008F16BB" w:rsidRDefault="00290679" w:rsidP="008F16BB">
      <w:pPr>
        <w:jc w:val="both"/>
        <w:rPr>
          <w:rFonts w:ascii="Arial" w:hAnsi="Arial" w:cs="Arial"/>
          <w:color w:val="000000"/>
          <w:sz w:val="22"/>
          <w:szCs w:val="22"/>
        </w:rPr>
      </w:pPr>
      <w:r w:rsidRPr="008F16BB">
        <w:rPr>
          <w:rFonts w:ascii="Arial" w:hAnsi="Arial" w:cs="Arial"/>
          <w:sz w:val="22"/>
          <w:szCs w:val="22"/>
          <w:lang w:val="en-US" w:bidi="hi-IN"/>
        </w:rPr>
        <w:t xml:space="preserve">Perspective’, Journal of Strategic Management. </w:t>
      </w:r>
      <w:proofErr w:type="gramStart"/>
      <w:r w:rsidRPr="008F16BB">
        <w:rPr>
          <w:rFonts w:ascii="Arial" w:hAnsi="Arial" w:cs="Arial"/>
          <w:sz w:val="22"/>
          <w:szCs w:val="22"/>
          <w:lang w:val="en-US" w:bidi="hi-IN"/>
        </w:rPr>
        <w:t>Vol. 2, pp.61-84.</w:t>
      </w:r>
      <w:proofErr w:type="gramEnd"/>
    </w:p>
    <w:p w:rsidR="00345150" w:rsidRPr="008F16BB" w:rsidRDefault="00345150" w:rsidP="008F16BB">
      <w:pPr>
        <w:jc w:val="both"/>
        <w:rPr>
          <w:rFonts w:ascii="Arial" w:hAnsi="Arial" w:cs="Arial"/>
          <w:color w:val="000000"/>
          <w:sz w:val="22"/>
          <w:szCs w:val="22"/>
        </w:rPr>
      </w:pPr>
    </w:p>
    <w:p w:rsidR="00553767" w:rsidRPr="008F16BB" w:rsidRDefault="00345150" w:rsidP="008F16BB">
      <w:pPr>
        <w:jc w:val="both"/>
        <w:rPr>
          <w:rFonts w:ascii="Arial" w:hAnsi="Arial" w:cs="Arial"/>
          <w:color w:val="000000"/>
          <w:sz w:val="22"/>
          <w:szCs w:val="22"/>
        </w:rPr>
      </w:pPr>
      <w:r w:rsidRPr="008F16BB">
        <w:rPr>
          <w:rFonts w:ascii="Arial" w:hAnsi="Arial" w:cs="Arial"/>
          <w:color w:val="000000"/>
          <w:sz w:val="22"/>
          <w:szCs w:val="22"/>
        </w:rPr>
        <w:t xml:space="preserve">Creswell, J.W. (2003). </w:t>
      </w:r>
      <w:r w:rsidRPr="008F16BB">
        <w:rPr>
          <w:rFonts w:ascii="Arial" w:hAnsi="Arial" w:cs="Arial"/>
          <w:i/>
          <w:color w:val="000000"/>
          <w:sz w:val="22"/>
          <w:szCs w:val="22"/>
        </w:rPr>
        <w:t xml:space="preserve">Research design: Qualitative, quantitative and mixed method approaches </w:t>
      </w:r>
      <w:r w:rsidRPr="008F16BB">
        <w:rPr>
          <w:rFonts w:ascii="Arial" w:hAnsi="Arial" w:cs="Arial"/>
          <w:color w:val="000000"/>
          <w:sz w:val="22"/>
          <w:szCs w:val="22"/>
        </w:rPr>
        <w:t>(2</w:t>
      </w:r>
      <w:r w:rsidRPr="008F16BB">
        <w:rPr>
          <w:rFonts w:ascii="Arial" w:hAnsi="Arial" w:cs="Arial"/>
          <w:color w:val="000000"/>
          <w:sz w:val="22"/>
          <w:szCs w:val="22"/>
          <w:vertAlign w:val="superscript"/>
        </w:rPr>
        <w:t>nd</w:t>
      </w:r>
      <w:r w:rsidRPr="008F16BB">
        <w:rPr>
          <w:rFonts w:ascii="Arial" w:hAnsi="Arial" w:cs="Arial"/>
          <w:color w:val="000000"/>
          <w:sz w:val="22"/>
          <w:szCs w:val="22"/>
        </w:rPr>
        <w:t xml:space="preserve"> Ed.).  Thousand Oaks: Sage</w:t>
      </w:r>
      <w:r w:rsidR="00553767" w:rsidRPr="008F16BB">
        <w:rPr>
          <w:rFonts w:ascii="Arial" w:hAnsi="Arial" w:cs="Arial"/>
          <w:color w:val="000000"/>
          <w:sz w:val="22"/>
          <w:szCs w:val="22"/>
        </w:rPr>
        <w:t>.</w:t>
      </w:r>
    </w:p>
    <w:p w:rsidR="00553767" w:rsidRPr="008F16BB" w:rsidRDefault="00553767" w:rsidP="008F16BB">
      <w:pPr>
        <w:jc w:val="both"/>
        <w:rPr>
          <w:rFonts w:ascii="Arial" w:hAnsi="Arial" w:cs="Arial"/>
          <w:color w:val="000000"/>
          <w:sz w:val="22"/>
          <w:szCs w:val="22"/>
        </w:rPr>
      </w:pPr>
    </w:p>
    <w:p w:rsidR="00553767" w:rsidRPr="008F16BB" w:rsidRDefault="00345150" w:rsidP="008F16BB">
      <w:pPr>
        <w:jc w:val="both"/>
        <w:rPr>
          <w:rFonts w:ascii="Arial" w:hAnsi="Arial" w:cs="Arial"/>
          <w:color w:val="000000"/>
          <w:sz w:val="22"/>
          <w:szCs w:val="22"/>
        </w:rPr>
      </w:pPr>
      <w:r w:rsidRPr="008F16BB">
        <w:rPr>
          <w:rFonts w:ascii="Arial" w:hAnsi="Arial" w:cs="Arial"/>
          <w:color w:val="000000"/>
          <w:sz w:val="22"/>
          <w:szCs w:val="22"/>
        </w:rPr>
        <w:t xml:space="preserve"> </w:t>
      </w:r>
      <w:proofErr w:type="gramStart"/>
      <w:r w:rsidR="00553767" w:rsidRPr="008F16BB">
        <w:rPr>
          <w:rFonts w:ascii="Arial" w:hAnsi="Arial" w:cs="Arial"/>
          <w:color w:val="000000"/>
          <w:sz w:val="22"/>
          <w:szCs w:val="22"/>
        </w:rPr>
        <w:t>Cokins, G. (2006).</w:t>
      </w:r>
      <w:proofErr w:type="gramEnd"/>
      <w:r w:rsidR="00553767" w:rsidRPr="008F16BB">
        <w:rPr>
          <w:rFonts w:ascii="Arial" w:hAnsi="Arial" w:cs="Arial"/>
          <w:color w:val="000000"/>
          <w:sz w:val="22"/>
          <w:szCs w:val="22"/>
        </w:rPr>
        <w:t xml:space="preserve"> </w:t>
      </w:r>
      <w:proofErr w:type="gramStart"/>
      <w:r w:rsidR="00553767" w:rsidRPr="008F16BB">
        <w:rPr>
          <w:rFonts w:ascii="Arial" w:hAnsi="Arial" w:cs="Arial"/>
          <w:color w:val="000000"/>
          <w:sz w:val="22"/>
          <w:szCs w:val="22"/>
        </w:rPr>
        <w:t>Performance management.</w:t>
      </w:r>
      <w:proofErr w:type="gramEnd"/>
      <w:r w:rsidR="00553767" w:rsidRPr="008F16BB">
        <w:rPr>
          <w:rFonts w:ascii="Arial" w:hAnsi="Arial" w:cs="Arial"/>
          <w:color w:val="000000"/>
          <w:sz w:val="22"/>
          <w:szCs w:val="22"/>
        </w:rPr>
        <w:t xml:space="preserve"> </w:t>
      </w:r>
      <w:proofErr w:type="gramStart"/>
      <w:r w:rsidR="00553767" w:rsidRPr="008F16BB">
        <w:rPr>
          <w:rFonts w:ascii="Arial" w:hAnsi="Arial" w:cs="Arial"/>
          <w:color w:val="000000"/>
          <w:sz w:val="22"/>
          <w:szCs w:val="22"/>
        </w:rPr>
        <w:t>In Adkins, T (Ed).</w:t>
      </w:r>
      <w:proofErr w:type="gramEnd"/>
      <w:r w:rsidR="00553767" w:rsidRPr="008F16BB">
        <w:rPr>
          <w:rFonts w:ascii="Arial" w:hAnsi="Arial" w:cs="Arial"/>
          <w:color w:val="000000"/>
          <w:sz w:val="22"/>
          <w:szCs w:val="22"/>
        </w:rPr>
        <w:t xml:space="preserve"> Case studies in performance management: A guide from the experts. New Jersey: John Wiley and Sons.</w:t>
      </w:r>
    </w:p>
    <w:p w:rsidR="00272D6E" w:rsidRDefault="00272D6E" w:rsidP="008F16BB">
      <w:pPr>
        <w:jc w:val="both"/>
        <w:rPr>
          <w:rFonts w:ascii="Arial" w:hAnsi="Arial" w:cs="Arial"/>
          <w:color w:val="000000"/>
          <w:sz w:val="22"/>
          <w:szCs w:val="22"/>
        </w:rPr>
      </w:pPr>
      <w:r w:rsidRPr="008F16BB">
        <w:rPr>
          <w:rFonts w:ascii="Arial" w:hAnsi="Arial" w:cs="Arial"/>
          <w:color w:val="000000"/>
          <w:sz w:val="22"/>
          <w:szCs w:val="22"/>
        </w:rPr>
        <w:t xml:space="preserve">Glaser, N. (1999).  </w:t>
      </w:r>
      <w:proofErr w:type="gramStart"/>
      <w:r w:rsidR="00EE1DFF" w:rsidRPr="008F16BB">
        <w:rPr>
          <w:rFonts w:ascii="Arial" w:hAnsi="Arial" w:cs="Arial"/>
          <w:i/>
          <w:color w:val="000000"/>
          <w:sz w:val="22"/>
          <w:szCs w:val="22"/>
        </w:rPr>
        <w:t>The future of grounded theory</w:t>
      </w:r>
      <w:r w:rsidR="00EE1DFF" w:rsidRPr="008F16BB">
        <w:rPr>
          <w:rFonts w:ascii="Arial" w:hAnsi="Arial" w:cs="Arial"/>
          <w:color w:val="000000"/>
          <w:sz w:val="22"/>
          <w:szCs w:val="22"/>
        </w:rPr>
        <w:t>.</w:t>
      </w:r>
      <w:proofErr w:type="gramEnd"/>
      <w:r w:rsidR="00EE1DFF" w:rsidRPr="008F16BB">
        <w:rPr>
          <w:rFonts w:ascii="Arial" w:hAnsi="Arial" w:cs="Arial"/>
          <w:color w:val="000000"/>
          <w:sz w:val="22"/>
          <w:szCs w:val="22"/>
        </w:rPr>
        <w:t xml:space="preserve"> Qualitative Health Research, Vol. 9, No. 6 pp. 836-45</w:t>
      </w:r>
    </w:p>
    <w:p w:rsidR="00C2029C" w:rsidRDefault="00C2029C" w:rsidP="008F16BB">
      <w:pPr>
        <w:jc w:val="both"/>
        <w:rPr>
          <w:rFonts w:ascii="Arial" w:hAnsi="Arial" w:cs="Arial"/>
          <w:color w:val="000000"/>
          <w:sz w:val="22"/>
          <w:szCs w:val="22"/>
        </w:rPr>
      </w:pPr>
    </w:p>
    <w:p w:rsidR="00C2029C" w:rsidRPr="00C2029C" w:rsidRDefault="00C2029C" w:rsidP="008F16BB">
      <w:pPr>
        <w:jc w:val="both"/>
        <w:rPr>
          <w:rFonts w:ascii="Arial" w:hAnsi="Arial" w:cs="Arial"/>
          <w:color w:val="000000"/>
          <w:sz w:val="22"/>
          <w:szCs w:val="22"/>
        </w:rPr>
      </w:pPr>
      <w:r w:rsidRPr="00C2029C">
        <w:rPr>
          <w:rFonts w:ascii="Arial" w:hAnsi="Arial" w:cs="Arial"/>
          <w:sz w:val="22"/>
          <w:szCs w:val="22"/>
        </w:rPr>
        <w:t xml:space="preserve">Crosby, P. B. (1984).  </w:t>
      </w:r>
      <w:r w:rsidRPr="00C2029C">
        <w:rPr>
          <w:rFonts w:ascii="Arial" w:hAnsi="Arial" w:cs="Arial"/>
          <w:i/>
          <w:iCs/>
          <w:sz w:val="22"/>
          <w:szCs w:val="22"/>
        </w:rPr>
        <w:t xml:space="preserve">Quality </w:t>
      </w:r>
      <w:proofErr w:type="gramStart"/>
      <w:r w:rsidRPr="00C2029C">
        <w:rPr>
          <w:rFonts w:ascii="Arial" w:hAnsi="Arial" w:cs="Arial"/>
          <w:i/>
          <w:iCs/>
          <w:sz w:val="22"/>
          <w:szCs w:val="22"/>
        </w:rPr>
        <w:t>Without</w:t>
      </w:r>
      <w:proofErr w:type="gramEnd"/>
      <w:r w:rsidRPr="00C2029C">
        <w:rPr>
          <w:rFonts w:ascii="Arial" w:hAnsi="Arial" w:cs="Arial"/>
          <w:i/>
          <w:iCs/>
          <w:sz w:val="22"/>
          <w:szCs w:val="22"/>
        </w:rPr>
        <w:t xml:space="preserve"> Tears</w:t>
      </w:r>
      <w:r w:rsidRPr="00C2029C">
        <w:rPr>
          <w:rFonts w:ascii="Arial" w:hAnsi="Arial" w:cs="Arial"/>
          <w:sz w:val="22"/>
          <w:szCs w:val="22"/>
        </w:rPr>
        <w:t>. New York: New American Library</w:t>
      </w:r>
    </w:p>
    <w:p w:rsidR="00C2029C" w:rsidRDefault="00C2029C" w:rsidP="008F16BB">
      <w:pPr>
        <w:jc w:val="both"/>
        <w:rPr>
          <w:rFonts w:ascii="Arial" w:hAnsi="Arial" w:cs="Arial"/>
          <w:color w:val="000000"/>
          <w:sz w:val="22"/>
          <w:szCs w:val="22"/>
        </w:rPr>
      </w:pPr>
    </w:p>
    <w:p w:rsidR="00C2029C" w:rsidRPr="00C2029C" w:rsidRDefault="00C2029C" w:rsidP="00C2029C">
      <w:pPr>
        <w:jc w:val="both"/>
        <w:rPr>
          <w:rFonts w:ascii="Arial" w:hAnsi="Arial" w:cs="Arial"/>
          <w:sz w:val="22"/>
          <w:szCs w:val="22"/>
        </w:rPr>
      </w:pPr>
      <w:r w:rsidRPr="00C2029C">
        <w:rPr>
          <w:rFonts w:ascii="Arial" w:hAnsi="Arial" w:cs="Arial"/>
          <w:sz w:val="22"/>
          <w:szCs w:val="22"/>
        </w:rPr>
        <w:t xml:space="preserve">Ekinci, Y.  </w:t>
      </w:r>
      <w:proofErr w:type="gramStart"/>
      <w:r w:rsidRPr="00C2029C">
        <w:rPr>
          <w:rFonts w:ascii="Arial" w:hAnsi="Arial" w:cs="Arial"/>
          <w:sz w:val="22"/>
          <w:szCs w:val="22"/>
        </w:rPr>
        <w:t>&amp; Riley M. (2001).</w:t>
      </w:r>
      <w:proofErr w:type="gramEnd"/>
      <w:r w:rsidRPr="00C2029C">
        <w:rPr>
          <w:rFonts w:ascii="Arial" w:hAnsi="Arial" w:cs="Arial"/>
          <w:sz w:val="22"/>
          <w:szCs w:val="22"/>
        </w:rPr>
        <w:t xml:space="preserve"> </w:t>
      </w:r>
      <w:proofErr w:type="gramStart"/>
      <w:r w:rsidRPr="00C2029C">
        <w:rPr>
          <w:rFonts w:ascii="Arial" w:hAnsi="Arial" w:cs="Arial"/>
          <w:i/>
          <w:iCs/>
          <w:sz w:val="22"/>
          <w:szCs w:val="22"/>
        </w:rPr>
        <w:t>Validating quality dimensions</w:t>
      </w:r>
      <w:r w:rsidRPr="00C2029C">
        <w:rPr>
          <w:rFonts w:ascii="Arial" w:hAnsi="Arial" w:cs="Arial"/>
          <w:sz w:val="22"/>
          <w:szCs w:val="22"/>
        </w:rPr>
        <w:t>.</w:t>
      </w:r>
      <w:proofErr w:type="gramEnd"/>
      <w:r w:rsidRPr="00C2029C">
        <w:rPr>
          <w:rFonts w:ascii="Arial" w:hAnsi="Arial" w:cs="Arial"/>
          <w:sz w:val="22"/>
          <w:szCs w:val="22"/>
        </w:rPr>
        <w:t xml:space="preserve">  </w:t>
      </w:r>
      <w:proofErr w:type="gramStart"/>
      <w:r w:rsidRPr="00C2029C">
        <w:rPr>
          <w:rFonts w:ascii="Arial" w:hAnsi="Arial" w:cs="Arial"/>
          <w:sz w:val="22"/>
          <w:szCs w:val="22"/>
        </w:rPr>
        <w:t>Annals of Tourism Research, Vol. 28, No.1, pp.202-223.</w:t>
      </w:r>
      <w:proofErr w:type="gramEnd"/>
    </w:p>
    <w:p w:rsidR="00C2029C" w:rsidRDefault="00C2029C" w:rsidP="008F16BB">
      <w:pPr>
        <w:jc w:val="both"/>
        <w:rPr>
          <w:rFonts w:ascii="Arial" w:hAnsi="Arial" w:cs="Arial"/>
          <w:color w:val="000000"/>
          <w:sz w:val="22"/>
          <w:szCs w:val="22"/>
        </w:rPr>
      </w:pPr>
    </w:p>
    <w:p w:rsidR="00C2029C" w:rsidRDefault="00C2029C" w:rsidP="008F16BB">
      <w:pPr>
        <w:jc w:val="both"/>
        <w:rPr>
          <w:rFonts w:ascii="Arial" w:hAnsi="Arial" w:cs="Arial"/>
          <w:color w:val="000000"/>
          <w:sz w:val="22"/>
          <w:szCs w:val="22"/>
        </w:rPr>
      </w:pPr>
    </w:p>
    <w:p w:rsidR="00C2029C" w:rsidRPr="00C2029C" w:rsidRDefault="00C2029C" w:rsidP="008F16BB">
      <w:pPr>
        <w:jc w:val="both"/>
        <w:rPr>
          <w:rFonts w:ascii="Arial" w:hAnsi="Arial" w:cs="Arial"/>
          <w:color w:val="000000"/>
          <w:sz w:val="22"/>
          <w:szCs w:val="22"/>
        </w:rPr>
      </w:pPr>
      <w:proofErr w:type="gramStart"/>
      <w:r w:rsidRPr="00C2029C">
        <w:rPr>
          <w:rFonts w:ascii="Arial" w:hAnsi="Arial" w:cs="Arial"/>
          <w:sz w:val="22"/>
          <w:szCs w:val="22"/>
        </w:rPr>
        <w:t>Getty, J. M. &amp; Getty, R. L. (2003).</w:t>
      </w:r>
      <w:proofErr w:type="gramEnd"/>
      <w:r w:rsidRPr="00C2029C">
        <w:rPr>
          <w:rFonts w:ascii="Arial" w:hAnsi="Arial" w:cs="Arial"/>
          <w:sz w:val="22"/>
          <w:szCs w:val="22"/>
        </w:rPr>
        <w:t xml:space="preserve">  </w:t>
      </w:r>
      <w:r w:rsidRPr="00C2029C">
        <w:rPr>
          <w:rFonts w:ascii="Arial" w:hAnsi="Arial" w:cs="Arial"/>
          <w:i/>
          <w:iCs/>
          <w:sz w:val="22"/>
          <w:szCs w:val="22"/>
        </w:rPr>
        <w:t xml:space="preserve">Lodging Quality Index (LQI): Assessing customers’ perceptions of quality delivery. </w:t>
      </w:r>
      <w:r w:rsidRPr="00C2029C">
        <w:rPr>
          <w:rFonts w:ascii="Arial" w:hAnsi="Arial" w:cs="Arial"/>
          <w:sz w:val="22"/>
          <w:szCs w:val="22"/>
        </w:rPr>
        <w:t xml:space="preserve"> International Journal of Contemporary Hospitality Management, Vol. 15, No. 2, pp. 94-104.</w:t>
      </w:r>
    </w:p>
    <w:p w:rsidR="00EE1DFF" w:rsidRPr="008F16BB" w:rsidRDefault="00EE1DFF" w:rsidP="008F16BB">
      <w:pPr>
        <w:jc w:val="both"/>
        <w:rPr>
          <w:rFonts w:ascii="Arial" w:hAnsi="Arial" w:cs="Arial"/>
          <w:color w:val="000000"/>
          <w:sz w:val="22"/>
          <w:szCs w:val="22"/>
        </w:rPr>
      </w:pPr>
    </w:p>
    <w:p w:rsidR="00EE1DFF" w:rsidRDefault="00EE1DFF" w:rsidP="008F16BB">
      <w:pPr>
        <w:jc w:val="both"/>
        <w:rPr>
          <w:rFonts w:ascii="Arial" w:hAnsi="Arial" w:cs="Arial"/>
          <w:color w:val="000000"/>
          <w:sz w:val="22"/>
          <w:szCs w:val="22"/>
        </w:rPr>
      </w:pPr>
      <w:r w:rsidRPr="008F16BB">
        <w:rPr>
          <w:rFonts w:ascii="Arial" w:hAnsi="Arial" w:cs="Arial"/>
          <w:color w:val="000000"/>
          <w:sz w:val="22"/>
          <w:szCs w:val="22"/>
        </w:rPr>
        <w:t xml:space="preserve">Grbich, C. (1999). </w:t>
      </w:r>
      <w:r w:rsidRPr="008F16BB">
        <w:rPr>
          <w:rFonts w:ascii="Arial" w:hAnsi="Arial" w:cs="Arial"/>
          <w:i/>
          <w:color w:val="000000"/>
          <w:sz w:val="22"/>
          <w:szCs w:val="22"/>
        </w:rPr>
        <w:t>Qualitative research in health: An introduction</w:t>
      </w:r>
      <w:r w:rsidRPr="008F16BB">
        <w:rPr>
          <w:rFonts w:ascii="Arial" w:hAnsi="Arial" w:cs="Arial"/>
          <w:color w:val="000000"/>
          <w:sz w:val="22"/>
          <w:szCs w:val="22"/>
        </w:rPr>
        <w:t>. Beverley Hills: Allen and Unwin and Sage International.</w:t>
      </w:r>
    </w:p>
    <w:p w:rsidR="00C2029C" w:rsidRDefault="00C2029C" w:rsidP="008F16BB">
      <w:pPr>
        <w:jc w:val="both"/>
        <w:rPr>
          <w:rFonts w:ascii="Arial" w:hAnsi="Arial" w:cs="Arial"/>
          <w:color w:val="000000"/>
          <w:sz w:val="22"/>
          <w:szCs w:val="22"/>
        </w:rPr>
      </w:pPr>
    </w:p>
    <w:p w:rsidR="00C2029C" w:rsidRPr="00C2029C" w:rsidRDefault="00C2029C" w:rsidP="00C2029C">
      <w:pPr>
        <w:jc w:val="both"/>
        <w:rPr>
          <w:rFonts w:ascii="Arial" w:hAnsi="Arial" w:cs="Arial"/>
          <w:sz w:val="22"/>
          <w:szCs w:val="22"/>
        </w:rPr>
      </w:pPr>
      <w:r w:rsidRPr="00C2029C">
        <w:rPr>
          <w:rFonts w:ascii="Arial" w:hAnsi="Arial" w:cs="Arial"/>
          <w:sz w:val="22"/>
          <w:szCs w:val="22"/>
        </w:rPr>
        <w:lastRenderedPageBreak/>
        <w:t xml:space="preserve">Gronroos, C. (1984).  </w:t>
      </w:r>
      <w:proofErr w:type="gramStart"/>
      <w:r w:rsidRPr="00C2029C">
        <w:rPr>
          <w:rFonts w:ascii="Arial" w:hAnsi="Arial" w:cs="Arial"/>
          <w:i/>
          <w:iCs/>
          <w:sz w:val="22"/>
          <w:szCs w:val="22"/>
        </w:rPr>
        <w:t>Service Management and Marketing</w:t>
      </w:r>
      <w:r w:rsidRPr="00C2029C">
        <w:rPr>
          <w:rFonts w:ascii="Arial" w:hAnsi="Arial" w:cs="Arial"/>
          <w:sz w:val="22"/>
          <w:szCs w:val="22"/>
        </w:rPr>
        <w:t>.</w:t>
      </w:r>
      <w:proofErr w:type="gramEnd"/>
      <w:r w:rsidRPr="00C2029C">
        <w:rPr>
          <w:rFonts w:ascii="Arial" w:hAnsi="Arial" w:cs="Arial"/>
          <w:sz w:val="22"/>
          <w:szCs w:val="22"/>
        </w:rPr>
        <w:t xml:space="preserve"> Lexington, MA: Lexington Books.</w:t>
      </w:r>
    </w:p>
    <w:p w:rsidR="00345150" w:rsidRPr="008F16BB" w:rsidRDefault="00345150" w:rsidP="008F16BB">
      <w:pPr>
        <w:jc w:val="both"/>
        <w:rPr>
          <w:rFonts w:ascii="Arial" w:hAnsi="Arial" w:cs="Arial"/>
          <w:color w:val="000000"/>
          <w:sz w:val="22"/>
          <w:szCs w:val="22"/>
        </w:rPr>
      </w:pPr>
    </w:p>
    <w:p w:rsidR="00345150" w:rsidRPr="008F16BB" w:rsidRDefault="00345150" w:rsidP="008F16BB">
      <w:pPr>
        <w:jc w:val="both"/>
        <w:rPr>
          <w:rFonts w:ascii="Arial" w:hAnsi="Arial" w:cs="Arial"/>
          <w:color w:val="000000"/>
          <w:sz w:val="22"/>
          <w:szCs w:val="22"/>
        </w:rPr>
      </w:pPr>
      <w:proofErr w:type="gramStart"/>
      <w:r w:rsidRPr="008F16BB">
        <w:rPr>
          <w:rFonts w:ascii="Arial" w:hAnsi="Arial" w:cs="Arial"/>
          <w:color w:val="000000"/>
          <w:sz w:val="22"/>
          <w:szCs w:val="22"/>
        </w:rPr>
        <w:t>Harrington, D. &amp; Akehurst, G. (1996).</w:t>
      </w:r>
      <w:proofErr w:type="gramEnd"/>
      <w:r w:rsidRPr="008F16BB">
        <w:rPr>
          <w:rFonts w:ascii="Arial" w:hAnsi="Arial" w:cs="Arial"/>
          <w:color w:val="000000"/>
          <w:sz w:val="22"/>
          <w:szCs w:val="22"/>
        </w:rPr>
        <w:t xml:space="preserve"> </w:t>
      </w:r>
      <w:proofErr w:type="gramStart"/>
      <w:r w:rsidRPr="008F16BB">
        <w:rPr>
          <w:rFonts w:ascii="Arial" w:hAnsi="Arial" w:cs="Arial"/>
          <w:i/>
          <w:color w:val="000000"/>
          <w:sz w:val="22"/>
          <w:szCs w:val="22"/>
        </w:rPr>
        <w:t>Service Quality and Business performance in the UK Hotel Industry.</w:t>
      </w:r>
      <w:proofErr w:type="gramEnd"/>
      <w:r w:rsidRPr="008F16BB">
        <w:rPr>
          <w:rFonts w:ascii="Arial" w:hAnsi="Arial" w:cs="Arial"/>
          <w:color w:val="000000"/>
          <w:sz w:val="22"/>
          <w:szCs w:val="22"/>
        </w:rPr>
        <w:t xml:space="preserve"> International Journal of Hospitality Management, Vol. 15, No. 3, p. 283-298.</w:t>
      </w:r>
    </w:p>
    <w:p w:rsidR="00D831A1" w:rsidRPr="008F16BB" w:rsidRDefault="00D831A1" w:rsidP="008F16BB">
      <w:pPr>
        <w:jc w:val="both"/>
        <w:rPr>
          <w:rFonts w:ascii="Arial" w:hAnsi="Arial" w:cs="Arial"/>
          <w:color w:val="000000"/>
          <w:sz w:val="22"/>
          <w:szCs w:val="22"/>
        </w:rPr>
      </w:pPr>
    </w:p>
    <w:p w:rsidR="00D831A1" w:rsidRDefault="00D831A1" w:rsidP="008F16BB">
      <w:pPr>
        <w:jc w:val="both"/>
        <w:rPr>
          <w:rFonts w:ascii="Arial" w:hAnsi="Arial" w:cs="Arial"/>
          <w:color w:val="000000"/>
          <w:sz w:val="22"/>
          <w:szCs w:val="22"/>
        </w:rPr>
      </w:pPr>
      <w:proofErr w:type="gramStart"/>
      <w:r w:rsidRPr="008F16BB">
        <w:rPr>
          <w:rFonts w:ascii="Arial" w:hAnsi="Arial" w:cs="Arial"/>
          <w:color w:val="000000"/>
          <w:sz w:val="22"/>
          <w:szCs w:val="22"/>
        </w:rPr>
        <w:t>Harrington, D. &amp; Akehurst, G. (2000).</w:t>
      </w:r>
      <w:proofErr w:type="gramEnd"/>
      <w:r w:rsidRPr="008F16BB">
        <w:rPr>
          <w:rFonts w:ascii="Arial" w:hAnsi="Arial" w:cs="Arial"/>
          <w:color w:val="000000"/>
          <w:sz w:val="22"/>
          <w:szCs w:val="22"/>
        </w:rPr>
        <w:t xml:space="preserve"> </w:t>
      </w:r>
      <w:proofErr w:type="gramStart"/>
      <w:r w:rsidRPr="008F16BB">
        <w:rPr>
          <w:rFonts w:ascii="Arial" w:hAnsi="Arial" w:cs="Arial"/>
          <w:color w:val="000000"/>
          <w:sz w:val="22"/>
          <w:szCs w:val="22"/>
        </w:rPr>
        <w:t>An empirical study of service quality implementation.</w:t>
      </w:r>
      <w:proofErr w:type="gramEnd"/>
      <w:r w:rsidRPr="008F16BB">
        <w:rPr>
          <w:rFonts w:ascii="Arial" w:hAnsi="Arial" w:cs="Arial"/>
          <w:color w:val="000000"/>
          <w:sz w:val="22"/>
          <w:szCs w:val="22"/>
        </w:rPr>
        <w:t xml:space="preserve"> The Services Industry Journal, Vol. 20, No. 2, pp. 133-156</w:t>
      </w:r>
      <w:r w:rsidR="00C2029C">
        <w:rPr>
          <w:rFonts w:ascii="Arial" w:hAnsi="Arial" w:cs="Arial"/>
          <w:color w:val="000000"/>
          <w:sz w:val="22"/>
          <w:szCs w:val="22"/>
        </w:rPr>
        <w:t>.</w:t>
      </w:r>
    </w:p>
    <w:p w:rsidR="00345150" w:rsidRDefault="00345150" w:rsidP="008F16BB">
      <w:pPr>
        <w:jc w:val="both"/>
        <w:rPr>
          <w:rFonts w:ascii="Arial" w:hAnsi="Arial" w:cs="Arial"/>
          <w:color w:val="000000"/>
          <w:sz w:val="22"/>
          <w:szCs w:val="22"/>
        </w:rPr>
      </w:pPr>
    </w:p>
    <w:p w:rsidR="00C2029C" w:rsidRDefault="00C2029C" w:rsidP="008F16BB">
      <w:pPr>
        <w:jc w:val="both"/>
        <w:rPr>
          <w:rFonts w:ascii="Arial" w:hAnsi="Arial" w:cs="Arial"/>
          <w:color w:val="000000"/>
          <w:sz w:val="22"/>
          <w:szCs w:val="22"/>
        </w:rPr>
      </w:pPr>
      <w:proofErr w:type="gramStart"/>
      <w:r>
        <w:rPr>
          <w:rFonts w:ascii="Arial" w:hAnsi="Arial" w:cs="Arial"/>
          <w:color w:val="000000"/>
          <w:sz w:val="22"/>
          <w:szCs w:val="22"/>
        </w:rPr>
        <w:t>Howarth and Howarth (1988).</w:t>
      </w:r>
      <w:proofErr w:type="gramEnd"/>
      <w:r>
        <w:rPr>
          <w:rFonts w:ascii="Arial" w:hAnsi="Arial" w:cs="Arial"/>
          <w:color w:val="000000"/>
          <w:sz w:val="22"/>
          <w:szCs w:val="22"/>
        </w:rPr>
        <w:t xml:space="preserve"> </w:t>
      </w:r>
      <w:proofErr w:type="gramStart"/>
      <w:r>
        <w:rPr>
          <w:rFonts w:ascii="Arial" w:hAnsi="Arial" w:cs="Arial"/>
          <w:color w:val="000000"/>
          <w:sz w:val="22"/>
          <w:szCs w:val="22"/>
        </w:rPr>
        <w:t>Hotels of the future (p. 25).</w:t>
      </w:r>
      <w:proofErr w:type="gramEnd"/>
      <w:r>
        <w:rPr>
          <w:rFonts w:ascii="Arial" w:hAnsi="Arial" w:cs="Arial"/>
          <w:color w:val="000000"/>
          <w:sz w:val="22"/>
          <w:szCs w:val="22"/>
        </w:rPr>
        <w:t xml:space="preserve"> </w:t>
      </w:r>
      <w:r w:rsidR="009E25DC">
        <w:rPr>
          <w:rFonts w:ascii="Arial" w:hAnsi="Arial" w:cs="Arial"/>
          <w:color w:val="000000"/>
          <w:sz w:val="22"/>
          <w:szCs w:val="22"/>
        </w:rPr>
        <w:t>Howarth and Howarth UK</w:t>
      </w:r>
    </w:p>
    <w:p w:rsidR="00C2029C" w:rsidRDefault="00C2029C" w:rsidP="008F16BB">
      <w:pPr>
        <w:jc w:val="both"/>
        <w:rPr>
          <w:rFonts w:ascii="Arial" w:hAnsi="Arial" w:cs="Arial"/>
          <w:color w:val="000000"/>
          <w:sz w:val="22"/>
          <w:szCs w:val="22"/>
        </w:rPr>
      </w:pPr>
    </w:p>
    <w:p w:rsidR="00C2029C" w:rsidRPr="008F16BB" w:rsidRDefault="00C2029C" w:rsidP="008F16BB">
      <w:pPr>
        <w:jc w:val="both"/>
        <w:rPr>
          <w:rFonts w:ascii="Arial" w:hAnsi="Arial" w:cs="Arial"/>
          <w:color w:val="000000"/>
          <w:sz w:val="22"/>
          <w:szCs w:val="22"/>
        </w:rPr>
      </w:pPr>
    </w:p>
    <w:p w:rsidR="00345150" w:rsidRDefault="00345150" w:rsidP="008F16BB">
      <w:pPr>
        <w:jc w:val="both"/>
        <w:rPr>
          <w:rFonts w:ascii="Arial" w:hAnsi="Arial" w:cs="Arial"/>
          <w:color w:val="000000"/>
          <w:sz w:val="22"/>
          <w:szCs w:val="22"/>
        </w:rPr>
      </w:pPr>
      <w:proofErr w:type="gramStart"/>
      <w:r w:rsidRPr="008F16BB">
        <w:rPr>
          <w:rFonts w:ascii="Arial" w:hAnsi="Arial" w:cs="Arial"/>
          <w:color w:val="000000"/>
          <w:sz w:val="22"/>
          <w:szCs w:val="22"/>
        </w:rPr>
        <w:t>Jacobsen, R. and Aacker, D. (1987).</w:t>
      </w:r>
      <w:proofErr w:type="gramEnd"/>
      <w:r w:rsidRPr="008F16BB">
        <w:rPr>
          <w:rFonts w:ascii="Arial" w:hAnsi="Arial" w:cs="Arial"/>
          <w:color w:val="000000"/>
          <w:sz w:val="22"/>
          <w:szCs w:val="22"/>
        </w:rPr>
        <w:t xml:space="preserve"> </w:t>
      </w:r>
      <w:proofErr w:type="gramStart"/>
      <w:r w:rsidRPr="008F16BB">
        <w:rPr>
          <w:rFonts w:ascii="Arial" w:hAnsi="Arial" w:cs="Arial"/>
          <w:i/>
          <w:color w:val="000000"/>
          <w:sz w:val="22"/>
          <w:szCs w:val="22"/>
        </w:rPr>
        <w:t>The strategic role of product quality</w:t>
      </w:r>
      <w:r w:rsidRPr="008F16BB">
        <w:rPr>
          <w:rFonts w:ascii="Arial" w:hAnsi="Arial" w:cs="Arial"/>
          <w:color w:val="000000"/>
          <w:sz w:val="22"/>
          <w:szCs w:val="22"/>
        </w:rPr>
        <w:t>.</w:t>
      </w:r>
      <w:proofErr w:type="gramEnd"/>
      <w:r w:rsidRPr="008F16BB">
        <w:rPr>
          <w:rFonts w:ascii="Arial" w:hAnsi="Arial" w:cs="Arial"/>
          <w:color w:val="000000"/>
          <w:sz w:val="22"/>
          <w:szCs w:val="22"/>
        </w:rPr>
        <w:t xml:space="preserve"> </w:t>
      </w:r>
      <w:proofErr w:type="gramStart"/>
      <w:r w:rsidRPr="008F16BB">
        <w:rPr>
          <w:rFonts w:ascii="Arial" w:hAnsi="Arial" w:cs="Arial"/>
          <w:color w:val="000000"/>
          <w:sz w:val="22"/>
          <w:szCs w:val="22"/>
        </w:rPr>
        <w:t>Journal of Marketing, Vol. 51, p.31-44.</w:t>
      </w:r>
      <w:proofErr w:type="gramEnd"/>
    </w:p>
    <w:p w:rsidR="00C2029C" w:rsidRDefault="00C2029C" w:rsidP="008F16BB">
      <w:pPr>
        <w:jc w:val="both"/>
        <w:rPr>
          <w:rFonts w:ascii="Arial" w:hAnsi="Arial" w:cs="Arial"/>
          <w:color w:val="000000"/>
          <w:sz w:val="22"/>
          <w:szCs w:val="22"/>
        </w:rPr>
      </w:pPr>
    </w:p>
    <w:p w:rsidR="00C2029C" w:rsidRPr="00C2029C" w:rsidRDefault="00C2029C" w:rsidP="00C2029C">
      <w:pPr>
        <w:jc w:val="both"/>
        <w:rPr>
          <w:rFonts w:ascii="Arial" w:hAnsi="Arial" w:cs="Arial"/>
          <w:sz w:val="22"/>
          <w:szCs w:val="22"/>
        </w:rPr>
      </w:pPr>
      <w:r w:rsidRPr="00C2029C">
        <w:rPr>
          <w:rFonts w:ascii="Arial" w:hAnsi="Arial" w:cs="Arial"/>
          <w:sz w:val="22"/>
          <w:szCs w:val="22"/>
        </w:rPr>
        <w:t xml:space="preserve">Johns, N. (1999). </w:t>
      </w:r>
      <w:proofErr w:type="gramStart"/>
      <w:r w:rsidRPr="00C2029C">
        <w:rPr>
          <w:rFonts w:ascii="Arial" w:hAnsi="Arial" w:cs="Arial"/>
          <w:i/>
          <w:iCs/>
          <w:sz w:val="22"/>
          <w:szCs w:val="22"/>
        </w:rPr>
        <w:t>Quality Management.</w:t>
      </w:r>
      <w:proofErr w:type="gramEnd"/>
      <w:r w:rsidRPr="00C2029C">
        <w:rPr>
          <w:rFonts w:ascii="Arial" w:hAnsi="Arial" w:cs="Arial"/>
          <w:i/>
          <w:iCs/>
          <w:sz w:val="22"/>
          <w:szCs w:val="22"/>
        </w:rPr>
        <w:t xml:space="preserve"> </w:t>
      </w:r>
      <w:proofErr w:type="gramStart"/>
      <w:r w:rsidRPr="00C2029C">
        <w:rPr>
          <w:rFonts w:ascii="Arial" w:hAnsi="Arial" w:cs="Arial"/>
          <w:i/>
          <w:iCs/>
          <w:sz w:val="22"/>
          <w:szCs w:val="22"/>
        </w:rPr>
        <w:t>In Brotherton, B (ed.) (1999).</w:t>
      </w:r>
      <w:proofErr w:type="gramEnd"/>
      <w:r w:rsidRPr="00C2029C">
        <w:rPr>
          <w:rFonts w:ascii="Arial" w:hAnsi="Arial" w:cs="Arial"/>
          <w:i/>
          <w:iCs/>
          <w:sz w:val="22"/>
          <w:szCs w:val="22"/>
        </w:rPr>
        <w:t xml:space="preserve"> The Handbook of Contemporary Hospitality Management Research (pp. 333-349)</w:t>
      </w:r>
      <w:r w:rsidRPr="00C2029C">
        <w:rPr>
          <w:rFonts w:ascii="Arial" w:hAnsi="Arial" w:cs="Arial"/>
          <w:sz w:val="22"/>
          <w:szCs w:val="22"/>
        </w:rPr>
        <w:t>. Chichester: John Wiley &amp; sons Ltd.</w:t>
      </w:r>
    </w:p>
    <w:p w:rsidR="00C2029C" w:rsidRPr="008F16BB" w:rsidRDefault="00C2029C" w:rsidP="008F16BB">
      <w:pPr>
        <w:jc w:val="both"/>
        <w:rPr>
          <w:rFonts w:ascii="Arial" w:hAnsi="Arial" w:cs="Arial"/>
          <w:color w:val="000000"/>
          <w:sz w:val="22"/>
          <w:szCs w:val="22"/>
        </w:rPr>
      </w:pPr>
    </w:p>
    <w:p w:rsidR="00EE1DFF" w:rsidRPr="008F16BB" w:rsidRDefault="00EE1DFF" w:rsidP="008F16BB">
      <w:pPr>
        <w:jc w:val="both"/>
        <w:rPr>
          <w:rFonts w:ascii="Arial" w:hAnsi="Arial" w:cs="Arial"/>
          <w:color w:val="000000"/>
          <w:sz w:val="22"/>
          <w:szCs w:val="22"/>
        </w:rPr>
      </w:pPr>
    </w:p>
    <w:p w:rsidR="00EE1DFF" w:rsidRDefault="00EE1DFF" w:rsidP="008F16BB">
      <w:pPr>
        <w:jc w:val="both"/>
        <w:rPr>
          <w:rFonts w:ascii="Arial" w:hAnsi="Arial" w:cs="Arial"/>
          <w:color w:val="000000"/>
          <w:sz w:val="22"/>
          <w:szCs w:val="22"/>
        </w:rPr>
      </w:pPr>
      <w:r w:rsidRPr="008F16BB">
        <w:rPr>
          <w:rFonts w:ascii="Arial" w:hAnsi="Arial" w:cs="Arial"/>
          <w:color w:val="000000"/>
          <w:sz w:val="22"/>
          <w:szCs w:val="22"/>
        </w:rPr>
        <w:t xml:space="preserve">Juran, J.M. (1988). </w:t>
      </w:r>
      <w:proofErr w:type="gramStart"/>
      <w:r w:rsidRPr="008F16BB">
        <w:rPr>
          <w:rFonts w:ascii="Arial" w:hAnsi="Arial" w:cs="Arial"/>
          <w:color w:val="000000"/>
          <w:sz w:val="22"/>
          <w:szCs w:val="22"/>
        </w:rPr>
        <w:t>Juran on planning for quality.</w:t>
      </w:r>
      <w:proofErr w:type="gramEnd"/>
      <w:r w:rsidRPr="008F16BB">
        <w:rPr>
          <w:rFonts w:ascii="Arial" w:hAnsi="Arial" w:cs="Arial"/>
          <w:color w:val="000000"/>
          <w:sz w:val="22"/>
          <w:szCs w:val="22"/>
        </w:rPr>
        <w:t xml:space="preserve"> New York: The Free Press</w:t>
      </w:r>
      <w:r w:rsidR="00553767" w:rsidRPr="008F16BB">
        <w:rPr>
          <w:rFonts w:ascii="Arial" w:hAnsi="Arial" w:cs="Arial"/>
          <w:color w:val="000000"/>
          <w:sz w:val="22"/>
          <w:szCs w:val="22"/>
        </w:rPr>
        <w:t>.</w:t>
      </w:r>
    </w:p>
    <w:p w:rsidR="00C2029C" w:rsidRDefault="00C2029C" w:rsidP="008F16BB">
      <w:pPr>
        <w:jc w:val="both"/>
        <w:rPr>
          <w:rFonts w:ascii="Arial" w:hAnsi="Arial" w:cs="Arial"/>
          <w:color w:val="000000"/>
          <w:sz w:val="22"/>
          <w:szCs w:val="22"/>
        </w:rPr>
      </w:pPr>
    </w:p>
    <w:p w:rsidR="00C2029C" w:rsidRPr="00C2029C" w:rsidRDefault="00C2029C" w:rsidP="00C2029C">
      <w:pPr>
        <w:jc w:val="both"/>
        <w:rPr>
          <w:rFonts w:ascii="Arial" w:hAnsi="Arial" w:cs="Arial"/>
          <w:sz w:val="22"/>
          <w:szCs w:val="22"/>
        </w:rPr>
      </w:pPr>
      <w:r w:rsidRPr="00C2029C">
        <w:rPr>
          <w:rFonts w:ascii="Arial" w:hAnsi="Arial" w:cs="Arial"/>
          <w:sz w:val="22"/>
          <w:szCs w:val="22"/>
        </w:rPr>
        <w:t xml:space="preserve">Juran, J. M. (1982).  </w:t>
      </w:r>
      <w:proofErr w:type="gramStart"/>
      <w:r w:rsidRPr="00C2029C">
        <w:rPr>
          <w:rFonts w:ascii="Arial" w:hAnsi="Arial" w:cs="Arial"/>
          <w:i/>
          <w:iCs/>
          <w:sz w:val="22"/>
          <w:szCs w:val="22"/>
        </w:rPr>
        <w:t>Upper Management and Quality</w:t>
      </w:r>
      <w:r w:rsidRPr="00C2029C">
        <w:rPr>
          <w:rFonts w:ascii="Arial" w:hAnsi="Arial" w:cs="Arial"/>
          <w:sz w:val="22"/>
          <w:szCs w:val="22"/>
        </w:rPr>
        <w:t>.</w:t>
      </w:r>
      <w:proofErr w:type="gramEnd"/>
      <w:r w:rsidRPr="00C2029C">
        <w:rPr>
          <w:rFonts w:ascii="Arial" w:hAnsi="Arial" w:cs="Arial"/>
          <w:sz w:val="22"/>
          <w:szCs w:val="22"/>
        </w:rPr>
        <w:t xml:space="preserve"> New York: Juran Institute.</w:t>
      </w:r>
    </w:p>
    <w:p w:rsidR="00C2029C" w:rsidRPr="008F16BB" w:rsidRDefault="00C2029C" w:rsidP="008F16BB">
      <w:pPr>
        <w:jc w:val="both"/>
        <w:rPr>
          <w:rFonts w:ascii="Arial" w:hAnsi="Arial" w:cs="Arial"/>
          <w:color w:val="000000"/>
          <w:sz w:val="22"/>
          <w:szCs w:val="22"/>
        </w:rPr>
      </w:pPr>
    </w:p>
    <w:p w:rsidR="00553767" w:rsidRPr="008F16BB" w:rsidRDefault="00553767" w:rsidP="008F16BB">
      <w:pPr>
        <w:jc w:val="both"/>
        <w:rPr>
          <w:rFonts w:ascii="Arial" w:hAnsi="Arial" w:cs="Arial"/>
          <w:color w:val="000000"/>
          <w:sz w:val="22"/>
          <w:szCs w:val="22"/>
        </w:rPr>
      </w:pPr>
    </w:p>
    <w:p w:rsidR="00553767" w:rsidRPr="008F16BB" w:rsidRDefault="00553767" w:rsidP="008F16BB">
      <w:pPr>
        <w:jc w:val="both"/>
        <w:rPr>
          <w:rFonts w:ascii="Arial" w:hAnsi="Arial" w:cs="Arial"/>
          <w:color w:val="000000"/>
          <w:sz w:val="22"/>
          <w:szCs w:val="22"/>
        </w:rPr>
      </w:pPr>
      <w:proofErr w:type="gramStart"/>
      <w:r w:rsidRPr="008F16BB">
        <w:rPr>
          <w:rFonts w:ascii="Arial" w:hAnsi="Arial" w:cs="Arial"/>
          <w:color w:val="000000"/>
          <w:sz w:val="22"/>
          <w:szCs w:val="22"/>
        </w:rPr>
        <w:t>Kaplan, R.S. &amp; Norton D. P. (1992).</w:t>
      </w:r>
      <w:proofErr w:type="gramEnd"/>
      <w:r w:rsidRPr="008F16BB">
        <w:rPr>
          <w:rFonts w:ascii="Arial" w:hAnsi="Arial" w:cs="Arial"/>
          <w:color w:val="000000"/>
          <w:sz w:val="22"/>
          <w:szCs w:val="22"/>
        </w:rPr>
        <w:t xml:space="preserve">  </w:t>
      </w:r>
      <w:r w:rsidRPr="008F16BB">
        <w:rPr>
          <w:rFonts w:ascii="Arial" w:hAnsi="Arial" w:cs="Arial"/>
          <w:i/>
          <w:color w:val="000000"/>
          <w:sz w:val="22"/>
          <w:szCs w:val="22"/>
        </w:rPr>
        <w:t>The balanced scorecard: measures that drive performance</w:t>
      </w:r>
      <w:r w:rsidRPr="008F16BB">
        <w:rPr>
          <w:rFonts w:ascii="Arial" w:hAnsi="Arial" w:cs="Arial"/>
          <w:color w:val="000000"/>
          <w:sz w:val="22"/>
          <w:szCs w:val="22"/>
        </w:rPr>
        <w:t xml:space="preserve">.  Harvard Business review January-February, p. 71-80 </w:t>
      </w:r>
    </w:p>
    <w:p w:rsidR="00553767" w:rsidRPr="008F16BB" w:rsidRDefault="00553767" w:rsidP="008F16BB">
      <w:pPr>
        <w:jc w:val="both"/>
        <w:rPr>
          <w:rFonts w:ascii="Arial" w:hAnsi="Arial" w:cs="Arial"/>
          <w:color w:val="000000"/>
          <w:sz w:val="22"/>
          <w:szCs w:val="22"/>
        </w:rPr>
      </w:pPr>
    </w:p>
    <w:p w:rsidR="00844310" w:rsidRPr="008F16BB" w:rsidRDefault="00844310" w:rsidP="008F16BB">
      <w:pPr>
        <w:jc w:val="both"/>
        <w:rPr>
          <w:rFonts w:ascii="Arial" w:hAnsi="Arial" w:cs="Arial"/>
          <w:color w:val="000000"/>
          <w:sz w:val="22"/>
          <w:szCs w:val="22"/>
        </w:rPr>
      </w:pPr>
    </w:p>
    <w:p w:rsidR="00B500FC" w:rsidRPr="008F16BB" w:rsidRDefault="00EF607C" w:rsidP="008F16BB">
      <w:pPr>
        <w:autoSpaceDE w:val="0"/>
        <w:autoSpaceDN w:val="0"/>
        <w:adjustRightInd w:val="0"/>
        <w:jc w:val="both"/>
        <w:rPr>
          <w:rFonts w:ascii="Arial" w:hAnsi="Arial" w:cs="Arial"/>
          <w:sz w:val="22"/>
          <w:szCs w:val="22"/>
          <w:lang w:val="en-US" w:bidi="hi-IN"/>
        </w:rPr>
      </w:pPr>
      <w:proofErr w:type="gramStart"/>
      <w:r w:rsidRPr="008F16BB">
        <w:rPr>
          <w:rFonts w:ascii="Arial" w:hAnsi="Arial" w:cs="Arial"/>
          <w:sz w:val="22"/>
          <w:szCs w:val="22"/>
          <w:lang w:val="en-US" w:bidi="hi-IN"/>
        </w:rPr>
        <w:t>Kerfoot, O</w:t>
      </w:r>
      <w:r w:rsidR="00AA57FC" w:rsidRPr="008F16BB">
        <w:rPr>
          <w:rFonts w:ascii="Arial" w:hAnsi="Arial" w:cs="Arial"/>
          <w:sz w:val="22"/>
          <w:szCs w:val="22"/>
          <w:lang w:val="en-US" w:bidi="hi-IN"/>
        </w:rPr>
        <w:t xml:space="preserve">. and </w:t>
      </w:r>
      <w:r w:rsidRPr="008F16BB">
        <w:rPr>
          <w:rFonts w:ascii="Arial" w:hAnsi="Arial" w:cs="Arial"/>
          <w:sz w:val="22"/>
          <w:szCs w:val="22"/>
          <w:lang w:val="en-US" w:bidi="hi-IN"/>
        </w:rPr>
        <w:t>Knights</w:t>
      </w:r>
      <w:r w:rsidR="00AA57FC" w:rsidRPr="008F16BB">
        <w:rPr>
          <w:rFonts w:ascii="Arial" w:hAnsi="Arial" w:cs="Arial"/>
          <w:sz w:val="22"/>
          <w:szCs w:val="22"/>
          <w:lang w:val="en-US" w:bidi="hi-IN"/>
        </w:rPr>
        <w:t xml:space="preserve">, </w:t>
      </w:r>
      <w:r w:rsidR="00AA5881" w:rsidRPr="008F16BB">
        <w:rPr>
          <w:rFonts w:ascii="Arial" w:hAnsi="Arial" w:cs="Arial"/>
          <w:sz w:val="22"/>
          <w:szCs w:val="22"/>
          <w:lang w:val="en-US" w:bidi="hi-IN"/>
        </w:rPr>
        <w:t xml:space="preserve">D. </w:t>
      </w:r>
      <w:r w:rsidR="00AA57FC" w:rsidRPr="008F16BB">
        <w:rPr>
          <w:rFonts w:ascii="Arial" w:hAnsi="Arial" w:cs="Arial"/>
          <w:sz w:val="22"/>
          <w:szCs w:val="22"/>
          <w:lang w:val="en-US" w:bidi="hi-IN"/>
        </w:rPr>
        <w:t>(</w:t>
      </w:r>
      <w:r w:rsidRPr="008F16BB">
        <w:rPr>
          <w:rFonts w:ascii="Arial" w:hAnsi="Arial" w:cs="Arial"/>
          <w:sz w:val="22"/>
          <w:szCs w:val="22"/>
          <w:lang w:val="en-US" w:bidi="hi-IN"/>
        </w:rPr>
        <w:t>1995</w:t>
      </w:r>
      <w:r w:rsidR="00AA57FC" w:rsidRPr="008F16BB">
        <w:rPr>
          <w:rFonts w:ascii="Arial" w:hAnsi="Arial" w:cs="Arial"/>
          <w:sz w:val="22"/>
          <w:szCs w:val="22"/>
          <w:lang w:val="en-US" w:bidi="hi-IN"/>
        </w:rPr>
        <w:t>)</w:t>
      </w:r>
      <w:r w:rsidRPr="008F16BB">
        <w:rPr>
          <w:rFonts w:ascii="Arial" w:hAnsi="Arial" w:cs="Arial"/>
          <w:sz w:val="22"/>
          <w:szCs w:val="22"/>
          <w:lang w:val="en-US" w:bidi="hi-IN"/>
        </w:rPr>
        <w:t>.</w:t>
      </w:r>
      <w:proofErr w:type="gramEnd"/>
      <w:r w:rsidRPr="008F16BB">
        <w:rPr>
          <w:rFonts w:ascii="Arial" w:hAnsi="Arial" w:cs="Arial"/>
          <w:sz w:val="22"/>
          <w:szCs w:val="22"/>
          <w:lang w:val="en-US" w:bidi="hi-IN"/>
        </w:rPr>
        <w:t xml:space="preserve"> </w:t>
      </w:r>
      <w:r w:rsidRPr="008F16BB">
        <w:rPr>
          <w:rFonts w:ascii="Arial" w:hAnsi="Arial" w:cs="Arial"/>
          <w:i/>
          <w:iCs/>
          <w:sz w:val="22"/>
          <w:szCs w:val="22"/>
          <w:lang w:val="en-US" w:bidi="hi-IN"/>
        </w:rPr>
        <w:t>'Empowering the "Quality Worker:</w:t>
      </w:r>
      <w:r w:rsidRPr="008F16BB">
        <w:rPr>
          <w:rFonts w:ascii="Arial" w:hAnsi="Arial" w:cs="Arial"/>
          <w:sz w:val="22"/>
          <w:szCs w:val="22"/>
          <w:lang w:val="en-US" w:bidi="hi-IN"/>
        </w:rPr>
        <w:t xml:space="preserve"> ‘The Seduction and Contradiction of the Total Quality Phenomenon'. In A. Wilkinson and H. </w:t>
      </w:r>
      <w:proofErr w:type="spellStart"/>
      <w:r w:rsidRPr="008F16BB">
        <w:rPr>
          <w:rFonts w:ascii="Arial" w:hAnsi="Arial" w:cs="Arial"/>
          <w:sz w:val="22"/>
          <w:szCs w:val="22"/>
          <w:lang w:val="en-US" w:bidi="hi-IN"/>
        </w:rPr>
        <w:t>Willmott</w:t>
      </w:r>
      <w:proofErr w:type="spellEnd"/>
      <w:r w:rsidRPr="008F16BB">
        <w:rPr>
          <w:rFonts w:ascii="Arial" w:hAnsi="Arial" w:cs="Arial"/>
          <w:sz w:val="22"/>
          <w:szCs w:val="22"/>
          <w:lang w:val="en-US" w:bidi="hi-IN"/>
        </w:rPr>
        <w:t xml:space="preserve"> (</w:t>
      </w:r>
      <w:proofErr w:type="gramStart"/>
      <w:r w:rsidRPr="008F16BB">
        <w:rPr>
          <w:rFonts w:ascii="Arial" w:hAnsi="Arial" w:cs="Arial"/>
          <w:sz w:val="22"/>
          <w:szCs w:val="22"/>
          <w:lang w:val="en-US" w:bidi="hi-IN"/>
        </w:rPr>
        <w:t>eds</w:t>
      </w:r>
      <w:proofErr w:type="gramEnd"/>
      <w:r w:rsidRPr="008F16BB">
        <w:rPr>
          <w:rFonts w:ascii="Arial" w:hAnsi="Arial" w:cs="Arial"/>
          <w:sz w:val="22"/>
          <w:szCs w:val="22"/>
          <w:lang w:val="en-US" w:bidi="hi-IN"/>
        </w:rPr>
        <w:t xml:space="preserve">). </w:t>
      </w:r>
      <w:proofErr w:type="gramStart"/>
      <w:r w:rsidRPr="008F16BB">
        <w:rPr>
          <w:rFonts w:ascii="Arial" w:hAnsi="Arial" w:cs="Arial"/>
          <w:sz w:val="22"/>
          <w:szCs w:val="22"/>
          <w:lang w:val="en-US" w:bidi="hi-IN"/>
        </w:rPr>
        <w:t>Making Quality Critical: New Perspective on organizational change.</w:t>
      </w:r>
      <w:proofErr w:type="gramEnd"/>
      <w:r w:rsidRPr="008F16BB">
        <w:rPr>
          <w:rFonts w:ascii="Arial" w:hAnsi="Arial" w:cs="Arial"/>
          <w:sz w:val="22"/>
          <w:szCs w:val="22"/>
          <w:lang w:val="en-US" w:bidi="hi-IN"/>
        </w:rPr>
        <w:t xml:space="preserve"> London: Routledge.</w:t>
      </w:r>
    </w:p>
    <w:p w:rsidR="00DF293D" w:rsidRPr="008F16BB" w:rsidRDefault="00DF293D" w:rsidP="008F16BB">
      <w:pPr>
        <w:autoSpaceDE w:val="0"/>
        <w:autoSpaceDN w:val="0"/>
        <w:adjustRightInd w:val="0"/>
        <w:jc w:val="both"/>
        <w:rPr>
          <w:rFonts w:ascii="Arial" w:hAnsi="Arial" w:cs="Arial"/>
          <w:sz w:val="22"/>
          <w:szCs w:val="22"/>
          <w:lang w:val="en-US" w:bidi="hi-IN"/>
        </w:rPr>
      </w:pPr>
    </w:p>
    <w:p w:rsidR="00DF293D" w:rsidRPr="008F16BB" w:rsidRDefault="00DF293D" w:rsidP="008F16BB">
      <w:pPr>
        <w:jc w:val="both"/>
        <w:rPr>
          <w:rFonts w:ascii="Arial" w:hAnsi="Arial" w:cs="Arial"/>
          <w:color w:val="000000"/>
          <w:sz w:val="22"/>
          <w:szCs w:val="22"/>
        </w:rPr>
      </w:pPr>
      <w:r w:rsidRPr="008F16BB">
        <w:rPr>
          <w:rFonts w:ascii="Arial" w:hAnsi="Arial" w:cs="Arial"/>
        </w:rPr>
        <w:t xml:space="preserve">Kvale, S., (1996), </w:t>
      </w:r>
      <w:r w:rsidRPr="008F16BB">
        <w:rPr>
          <w:rFonts w:ascii="Arial" w:hAnsi="Arial" w:cs="Arial"/>
          <w:i/>
        </w:rPr>
        <w:t>Interviews: an introduction to qualitative interviewing</w:t>
      </w:r>
      <w:r w:rsidRPr="008F16BB">
        <w:rPr>
          <w:rFonts w:ascii="Arial" w:hAnsi="Arial" w:cs="Arial"/>
        </w:rPr>
        <w:t>. Thousand Oaks: Sage.</w:t>
      </w:r>
    </w:p>
    <w:p w:rsidR="00DF293D" w:rsidRPr="008F16BB" w:rsidRDefault="00DF293D" w:rsidP="008F16BB">
      <w:pPr>
        <w:autoSpaceDE w:val="0"/>
        <w:autoSpaceDN w:val="0"/>
        <w:adjustRightInd w:val="0"/>
        <w:jc w:val="both"/>
        <w:rPr>
          <w:rFonts w:ascii="Arial" w:hAnsi="Arial" w:cs="Arial"/>
          <w:color w:val="000000"/>
          <w:sz w:val="22"/>
          <w:szCs w:val="22"/>
        </w:rPr>
      </w:pPr>
    </w:p>
    <w:p w:rsidR="00AA57FC" w:rsidRPr="008F16BB" w:rsidRDefault="00AA57FC" w:rsidP="008F16BB">
      <w:pPr>
        <w:autoSpaceDE w:val="0"/>
        <w:autoSpaceDN w:val="0"/>
        <w:adjustRightInd w:val="0"/>
        <w:rPr>
          <w:rFonts w:ascii="Arial" w:hAnsi="Arial" w:cs="Arial"/>
          <w:color w:val="000000"/>
          <w:sz w:val="22"/>
          <w:szCs w:val="22"/>
        </w:rPr>
      </w:pPr>
      <w:proofErr w:type="gramStart"/>
      <w:r w:rsidRPr="008F16BB">
        <w:rPr>
          <w:rFonts w:ascii="Arial" w:hAnsi="Arial" w:cs="Arial"/>
          <w:sz w:val="22"/>
          <w:szCs w:val="22"/>
          <w:lang w:val="en-US" w:bidi="hi-IN"/>
        </w:rPr>
        <w:t>Monks.</w:t>
      </w:r>
      <w:proofErr w:type="gramEnd"/>
      <w:r w:rsidRPr="008F16BB">
        <w:rPr>
          <w:rFonts w:ascii="Arial" w:hAnsi="Arial" w:cs="Arial"/>
          <w:sz w:val="22"/>
          <w:szCs w:val="22"/>
          <w:lang w:val="en-US" w:bidi="hi-IN"/>
        </w:rPr>
        <w:t xml:space="preserve"> </w:t>
      </w:r>
      <w:proofErr w:type="gramStart"/>
      <w:r w:rsidRPr="008F16BB">
        <w:rPr>
          <w:rFonts w:ascii="Arial" w:hAnsi="Arial" w:cs="Arial"/>
          <w:sz w:val="22"/>
          <w:szCs w:val="22"/>
          <w:lang w:val="en-US" w:bidi="hi-IN"/>
        </w:rPr>
        <w:t>K.; Sinnott, A.</w:t>
      </w:r>
      <w:proofErr w:type="gramEnd"/>
      <w:r w:rsidRPr="008F16BB">
        <w:rPr>
          <w:rFonts w:ascii="Arial" w:hAnsi="Arial" w:cs="Arial"/>
          <w:sz w:val="22"/>
          <w:szCs w:val="22"/>
          <w:lang w:val="en-US" w:bidi="hi-IN"/>
        </w:rPr>
        <w:t xml:space="preserve">  </w:t>
      </w:r>
      <w:proofErr w:type="gramStart"/>
      <w:r w:rsidRPr="008F16BB">
        <w:rPr>
          <w:rFonts w:ascii="Arial" w:hAnsi="Arial" w:cs="Arial"/>
          <w:sz w:val="22"/>
          <w:szCs w:val="22"/>
          <w:lang w:val="en-US" w:bidi="hi-IN"/>
        </w:rPr>
        <w:t>and</w:t>
      </w:r>
      <w:proofErr w:type="gramEnd"/>
      <w:r w:rsidRPr="008F16BB">
        <w:rPr>
          <w:rFonts w:ascii="Arial" w:hAnsi="Arial" w:cs="Arial"/>
          <w:sz w:val="22"/>
          <w:szCs w:val="22"/>
          <w:lang w:val="en-US" w:bidi="hi-IN"/>
        </w:rPr>
        <w:t xml:space="preserve"> Buckley, </w:t>
      </w:r>
      <w:r w:rsidR="00AA5881" w:rsidRPr="008F16BB">
        <w:rPr>
          <w:rFonts w:ascii="Arial" w:hAnsi="Arial" w:cs="Arial"/>
          <w:sz w:val="22"/>
          <w:szCs w:val="22"/>
          <w:lang w:val="en-US" w:bidi="hi-IN"/>
        </w:rPr>
        <w:t xml:space="preserve">F. </w:t>
      </w:r>
      <w:r w:rsidRPr="008F16BB">
        <w:rPr>
          <w:rFonts w:ascii="Arial" w:hAnsi="Arial" w:cs="Arial"/>
          <w:sz w:val="22"/>
          <w:szCs w:val="22"/>
          <w:lang w:val="en-US" w:bidi="hi-IN"/>
        </w:rPr>
        <w:t>(1996). 'Implementing Quality Initiatives in Ireland: The practice in Service Organizations’ QUIS Annual Conference, Madrid, April</w:t>
      </w:r>
    </w:p>
    <w:p w:rsidR="00EF607C" w:rsidRPr="008F16BB" w:rsidRDefault="00EF607C" w:rsidP="008F16BB">
      <w:pPr>
        <w:jc w:val="both"/>
        <w:rPr>
          <w:rFonts w:ascii="Arial" w:hAnsi="Arial" w:cs="Arial"/>
          <w:sz w:val="22"/>
          <w:szCs w:val="22"/>
        </w:rPr>
      </w:pPr>
    </w:p>
    <w:p w:rsidR="00EF607C" w:rsidRPr="008F16BB" w:rsidRDefault="00AA57FC" w:rsidP="008F16BB">
      <w:pPr>
        <w:autoSpaceDE w:val="0"/>
        <w:autoSpaceDN w:val="0"/>
        <w:adjustRightInd w:val="0"/>
        <w:jc w:val="both"/>
        <w:rPr>
          <w:rFonts w:ascii="Arial" w:hAnsi="Arial" w:cs="Arial"/>
          <w:sz w:val="22"/>
          <w:szCs w:val="22"/>
        </w:rPr>
      </w:pPr>
      <w:proofErr w:type="gramStart"/>
      <w:r w:rsidRPr="008F16BB">
        <w:rPr>
          <w:rFonts w:ascii="Arial" w:hAnsi="Arial" w:cs="Arial"/>
          <w:sz w:val="22"/>
          <w:szCs w:val="22"/>
          <w:lang w:val="en-US" w:bidi="hi-IN"/>
        </w:rPr>
        <w:t xml:space="preserve">Morgan, R.E. and </w:t>
      </w:r>
      <w:r w:rsidR="00844310" w:rsidRPr="008F16BB">
        <w:rPr>
          <w:rFonts w:ascii="Arial" w:hAnsi="Arial" w:cs="Arial"/>
          <w:sz w:val="22"/>
          <w:szCs w:val="22"/>
          <w:lang w:val="en-US" w:bidi="hi-IN"/>
        </w:rPr>
        <w:t>Piercy</w:t>
      </w:r>
      <w:r w:rsidRPr="008F16BB">
        <w:rPr>
          <w:rFonts w:ascii="Arial" w:hAnsi="Arial" w:cs="Arial"/>
          <w:sz w:val="22"/>
          <w:szCs w:val="22"/>
          <w:lang w:val="en-US" w:bidi="hi-IN"/>
        </w:rPr>
        <w:t xml:space="preserve"> N</w:t>
      </w:r>
      <w:r w:rsidR="00844310" w:rsidRPr="008F16BB">
        <w:rPr>
          <w:rFonts w:ascii="Arial" w:hAnsi="Arial" w:cs="Arial"/>
          <w:sz w:val="22"/>
          <w:szCs w:val="22"/>
          <w:lang w:val="en-US" w:bidi="hi-IN"/>
        </w:rPr>
        <w:t xml:space="preserve">. </w:t>
      </w:r>
      <w:r w:rsidRPr="008F16BB">
        <w:rPr>
          <w:rFonts w:ascii="Arial" w:hAnsi="Arial" w:cs="Arial"/>
          <w:sz w:val="22"/>
          <w:szCs w:val="22"/>
          <w:lang w:val="en-US" w:bidi="hi-IN"/>
        </w:rPr>
        <w:t>(</w:t>
      </w:r>
      <w:r w:rsidR="00844310" w:rsidRPr="008F16BB">
        <w:rPr>
          <w:rFonts w:ascii="Arial" w:hAnsi="Arial" w:cs="Arial"/>
          <w:sz w:val="22"/>
          <w:szCs w:val="22"/>
          <w:lang w:val="en-US" w:bidi="hi-IN"/>
        </w:rPr>
        <w:t>1996</w:t>
      </w:r>
      <w:r w:rsidRPr="008F16BB">
        <w:rPr>
          <w:rFonts w:ascii="Arial" w:hAnsi="Arial" w:cs="Arial"/>
          <w:sz w:val="22"/>
          <w:szCs w:val="22"/>
          <w:lang w:val="en-US" w:bidi="hi-IN"/>
        </w:rPr>
        <w:t>)</w:t>
      </w:r>
      <w:r w:rsidR="00844310" w:rsidRPr="008F16BB">
        <w:rPr>
          <w:rFonts w:ascii="Arial" w:hAnsi="Arial" w:cs="Arial"/>
          <w:sz w:val="22"/>
          <w:szCs w:val="22"/>
          <w:lang w:val="en-US" w:bidi="hi-IN"/>
        </w:rPr>
        <w:t>.</w:t>
      </w:r>
      <w:proofErr w:type="gramEnd"/>
      <w:r w:rsidR="00844310" w:rsidRPr="008F16BB">
        <w:rPr>
          <w:rFonts w:ascii="Arial" w:hAnsi="Arial" w:cs="Arial"/>
          <w:sz w:val="22"/>
          <w:szCs w:val="22"/>
          <w:lang w:val="en-US" w:bidi="hi-IN"/>
        </w:rPr>
        <w:t xml:space="preserve"> </w:t>
      </w:r>
      <w:proofErr w:type="gramStart"/>
      <w:r w:rsidR="00844310" w:rsidRPr="008F16BB">
        <w:rPr>
          <w:rFonts w:ascii="Arial" w:hAnsi="Arial" w:cs="Arial"/>
          <w:sz w:val="22"/>
          <w:szCs w:val="22"/>
          <w:lang w:val="en-US" w:bidi="hi-IN"/>
        </w:rPr>
        <w:t>'Competitive Advantage through People'.</w:t>
      </w:r>
      <w:proofErr w:type="gramEnd"/>
      <w:r w:rsidR="00844310" w:rsidRPr="008F16BB">
        <w:rPr>
          <w:rFonts w:ascii="Arial" w:hAnsi="Arial" w:cs="Arial"/>
          <w:sz w:val="22"/>
          <w:szCs w:val="22"/>
          <w:lang w:val="en-US" w:bidi="hi-IN"/>
        </w:rPr>
        <w:t xml:space="preserve"> </w:t>
      </w:r>
      <w:proofErr w:type="gramStart"/>
      <w:r w:rsidR="00844310" w:rsidRPr="008F16BB">
        <w:rPr>
          <w:rFonts w:ascii="Arial" w:hAnsi="Arial" w:cs="Arial"/>
          <w:sz w:val="22"/>
          <w:szCs w:val="22"/>
          <w:lang w:val="en-US" w:bidi="hi-IN"/>
        </w:rPr>
        <w:t>British Journal of Management, Vol. 7.</w:t>
      </w:r>
      <w:proofErr w:type="gramEnd"/>
      <w:r w:rsidR="00844310" w:rsidRPr="008F16BB">
        <w:rPr>
          <w:rFonts w:ascii="Arial" w:hAnsi="Arial" w:cs="Arial"/>
          <w:sz w:val="22"/>
          <w:szCs w:val="22"/>
          <w:lang w:val="en-US" w:bidi="hi-IN"/>
        </w:rPr>
        <w:t xml:space="preserve"> pp. 231-45.</w:t>
      </w:r>
    </w:p>
    <w:p w:rsidR="00EF607C" w:rsidRPr="008F16BB" w:rsidRDefault="00EF607C" w:rsidP="008F16BB">
      <w:pPr>
        <w:jc w:val="both"/>
        <w:rPr>
          <w:rFonts w:ascii="Arial" w:hAnsi="Arial" w:cs="Arial"/>
        </w:rPr>
      </w:pPr>
    </w:p>
    <w:p w:rsidR="00345150" w:rsidRPr="008F16BB" w:rsidRDefault="00345150" w:rsidP="008F16BB">
      <w:pPr>
        <w:jc w:val="both"/>
        <w:rPr>
          <w:rFonts w:ascii="Arial" w:hAnsi="Arial" w:cs="Arial"/>
          <w:color w:val="000000"/>
          <w:sz w:val="22"/>
          <w:szCs w:val="22"/>
        </w:rPr>
      </w:pPr>
    </w:p>
    <w:p w:rsidR="00844310" w:rsidRPr="008F16BB" w:rsidRDefault="00AA57FC" w:rsidP="008F16BB">
      <w:pPr>
        <w:autoSpaceDE w:val="0"/>
        <w:autoSpaceDN w:val="0"/>
        <w:adjustRightInd w:val="0"/>
        <w:rPr>
          <w:rFonts w:ascii="Arial" w:hAnsi="Arial" w:cs="Arial"/>
          <w:color w:val="000000"/>
          <w:sz w:val="22"/>
          <w:szCs w:val="22"/>
        </w:rPr>
      </w:pPr>
      <w:r w:rsidRPr="00592CDE">
        <w:rPr>
          <w:rFonts w:ascii="Arial" w:hAnsi="Arial" w:cs="Arial"/>
          <w:sz w:val="22"/>
          <w:szCs w:val="22"/>
          <w:lang w:val="de-DE" w:bidi="hi-IN"/>
        </w:rPr>
        <w:t xml:space="preserve">Nebel. E.C. and </w:t>
      </w:r>
      <w:r w:rsidR="00844310" w:rsidRPr="00592CDE">
        <w:rPr>
          <w:rFonts w:ascii="Arial" w:hAnsi="Arial" w:cs="Arial"/>
          <w:sz w:val="22"/>
          <w:szCs w:val="22"/>
          <w:lang w:val="de-DE" w:bidi="hi-IN"/>
        </w:rPr>
        <w:t xml:space="preserve">Schaffer, </w:t>
      </w:r>
      <w:r w:rsidRPr="00592CDE">
        <w:rPr>
          <w:rFonts w:ascii="Arial" w:hAnsi="Arial" w:cs="Arial"/>
          <w:sz w:val="22"/>
          <w:szCs w:val="22"/>
          <w:lang w:val="de-DE" w:bidi="hi-IN"/>
        </w:rPr>
        <w:t>J.D. (</w:t>
      </w:r>
      <w:r w:rsidR="00844310" w:rsidRPr="00592CDE">
        <w:rPr>
          <w:rFonts w:ascii="Arial" w:hAnsi="Arial" w:cs="Arial"/>
          <w:sz w:val="22"/>
          <w:szCs w:val="22"/>
          <w:lang w:val="de-DE" w:bidi="hi-IN"/>
        </w:rPr>
        <w:t>1992</w:t>
      </w:r>
      <w:r w:rsidRPr="00592CDE">
        <w:rPr>
          <w:rFonts w:ascii="Arial" w:hAnsi="Arial" w:cs="Arial"/>
          <w:sz w:val="22"/>
          <w:szCs w:val="22"/>
          <w:lang w:val="de-DE" w:bidi="hi-IN"/>
        </w:rPr>
        <w:t>)</w:t>
      </w:r>
      <w:r w:rsidR="00844310" w:rsidRPr="00592CDE">
        <w:rPr>
          <w:rFonts w:ascii="Arial" w:hAnsi="Arial" w:cs="Arial"/>
          <w:sz w:val="22"/>
          <w:szCs w:val="22"/>
          <w:lang w:val="de-DE" w:bidi="hi-IN"/>
        </w:rPr>
        <w:t xml:space="preserve">. </w:t>
      </w:r>
      <w:proofErr w:type="gramStart"/>
      <w:r w:rsidR="00FE489C" w:rsidRPr="008F16BB">
        <w:rPr>
          <w:rFonts w:ascii="Arial" w:hAnsi="Arial" w:cs="Arial"/>
          <w:sz w:val="22"/>
          <w:szCs w:val="22"/>
          <w:lang w:val="en-US" w:bidi="hi-IN"/>
        </w:rPr>
        <w:t>‘</w:t>
      </w:r>
      <w:r w:rsidR="00FE489C" w:rsidRPr="008F16BB">
        <w:rPr>
          <w:rFonts w:ascii="Arial" w:hAnsi="Arial" w:cs="Arial"/>
          <w:i/>
          <w:iCs/>
          <w:sz w:val="22"/>
          <w:szCs w:val="22"/>
          <w:lang w:val="en-US" w:bidi="hi-IN"/>
        </w:rPr>
        <w:t xml:space="preserve">Hotel strategic planning </w:t>
      </w:r>
      <w:r w:rsidR="00844310" w:rsidRPr="008F16BB">
        <w:rPr>
          <w:rFonts w:ascii="Arial" w:hAnsi="Arial" w:cs="Arial"/>
          <w:i/>
          <w:iCs/>
          <w:sz w:val="22"/>
          <w:szCs w:val="22"/>
          <w:lang w:val="en-US" w:bidi="hi-IN"/>
        </w:rPr>
        <w:t>at</w:t>
      </w:r>
      <w:r w:rsidR="00FE489C" w:rsidRPr="008F16BB">
        <w:rPr>
          <w:rFonts w:ascii="Arial" w:hAnsi="Arial" w:cs="Arial"/>
          <w:i/>
          <w:iCs/>
          <w:sz w:val="22"/>
          <w:szCs w:val="22"/>
          <w:lang w:val="en-US" w:bidi="hi-IN"/>
        </w:rPr>
        <w:t xml:space="preserve"> the Business and Unit Level in </w:t>
      </w:r>
      <w:r w:rsidR="00844310" w:rsidRPr="008F16BB">
        <w:rPr>
          <w:rFonts w:ascii="Arial" w:hAnsi="Arial" w:cs="Arial"/>
          <w:i/>
          <w:iCs/>
          <w:sz w:val="22"/>
          <w:szCs w:val="22"/>
          <w:lang w:val="en-US" w:bidi="hi-IN"/>
        </w:rPr>
        <w:t>the USA</w:t>
      </w:r>
      <w:r w:rsidR="00844310" w:rsidRPr="008F16BB">
        <w:rPr>
          <w:rFonts w:ascii="Arial" w:hAnsi="Arial" w:cs="Arial"/>
          <w:sz w:val="22"/>
          <w:szCs w:val="22"/>
          <w:lang w:val="en-US" w:bidi="hi-IN"/>
        </w:rPr>
        <w:t>'.</w:t>
      </w:r>
      <w:proofErr w:type="gramEnd"/>
      <w:r w:rsidR="00FE489C" w:rsidRPr="008F16BB">
        <w:rPr>
          <w:rFonts w:ascii="Arial" w:hAnsi="Arial" w:cs="Arial"/>
          <w:sz w:val="22"/>
          <w:szCs w:val="22"/>
          <w:lang w:val="en-US" w:bidi="hi-IN"/>
        </w:rPr>
        <w:t xml:space="preserve">  In R. Teare and M. Olsen (</w:t>
      </w:r>
      <w:proofErr w:type="gramStart"/>
      <w:r w:rsidR="00FE489C" w:rsidRPr="008F16BB">
        <w:rPr>
          <w:rFonts w:ascii="Arial" w:hAnsi="Arial" w:cs="Arial"/>
          <w:sz w:val="22"/>
          <w:szCs w:val="22"/>
          <w:lang w:val="en-US" w:bidi="hi-IN"/>
        </w:rPr>
        <w:t>eds</w:t>
      </w:r>
      <w:proofErr w:type="gramEnd"/>
      <w:r w:rsidR="00FE489C" w:rsidRPr="008F16BB">
        <w:rPr>
          <w:rFonts w:ascii="Arial" w:hAnsi="Arial" w:cs="Arial"/>
          <w:sz w:val="22"/>
          <w:szCs w:val="22"/>
          <w:lang w:val="en-US" w:bidi="hi-IN"/>
        </w:rPr>
        <w:t xml:space="preserve">.). </w:t>
      </w:r>
      <w:proofErr w:type="gramStart"/>
      <w:r w:rsidR="00FE489C" w:rsidRPr="008F16BB">
        <w:rPr>
          <w:rFonts w:ascii="Arial" w:hAnsi="Arial" w:cs="Arial"/>
          <w:sz w:val="22"/>
          <w:szCs w:val="22"/>
          <w:lang w:val="en-US" w:bidi="hi-IN"/>
        </w:rPr>
        <w:t>International Hospitality Management Corporate strategy in practice.</w:t>
      </w:r>
      <w:proofErr w:type="gramEnd"/>
      <w:r w:rsidR="00FE489C" w:rsidRPr="008F16BB">
        <w:rPr>
          <w:rFonts w:ascii="Arial" w:hAnsi="Arial" w:cs="Arial"/>
          <w:sz w:val="22"/>
          <w:szCs w:val="22"/>
          <w:lang w:val="en-US" w:bidi="hi-IN"/>
        </w:rPr>
        <w:t xml:space="preserve"> New York: John Wiley &amp;Sons. pp. 228-54.</w:t>
      </w:r>
    </w:p>
    <w:p w:rsidR="00844310" w:rsidRPr="008F16BB" w:rsidRDefault="00844310" w:rsidP="008F16BB">
      <w:pPr>
        <w:jc w:val="both"/>
        <w:rPr>
          <w:rFonts w:ascii="Arial" w:hAnsi="Arial" w:cs="Arial"/>
          <w:color w:val="000000"/>
          <w:sz w:val="22"/>
          <w:szCs w:val="22"/>
        </w:rPr>
      </w:pPr>
    </w:p>
    <w:p w:rsidR="00272D6E" w:rsidRPr="008F16BB" w:rsidRDefault="00272D6E" w:rsidP="008F16BB">
      <w:pPr>
        <w:jc w:val="both"/>
        <w:rPr>
          <w:rFonts w:ascii="Arial" w:hAnsi="Arial" w:cs="Arial"/>
          <w:color w:val="000000"/>
          <w:sz w:val="22"/>
          <w:szCs w:val="22"/>
        </w:rPr>
      </w:pPr>
      <w:proofErr w:type="gramStart"/>
      <w:r w:rsidRPr="008F16BB">
        <w:rPr>
          <w:rFonts w:ascii="Arial" w:hAnsi="Arial" w:cs="Arial"/>
          <w:color w:val="000000"/>
          <w:sz w:val="22"/>
          <w:szCs w:val="22"/>
        </w:rPr>
        <w:t>Neely, A. (1998).</w:t>
      </w:r>
      <w:proofErr w:type="gramEnd"/>
      <w:r w:rsidRPr="008F16BB">
        <w:rPr>
          <w:rFonts w:ascii="Arial" w:hAnsi="Arial" w:cs="Arial"/>
          <w:color w:val="000000"/>
          <w:sz w:val="22"/>
          <w:szCs w:val="22"/>
        </w:rPr>
        <w:t xml:space="preserve"> </w:t>
      </w:r>
      <w:r w:rsidRPr="008F16BB">
        <w:rPr>
          <w:rFonts w:ascii="Arial" w:hAnsi="Arial" w:cs="Arial"/>
          <w:i/>
          <w:color w:val="000000"/>
          <w:sz w:val="22"/>
          <w:szCs w:val="22"/>
        </w:rPr>
        <w:t>Measuring Business Performance:</w:t>
      </w:r>
      <w:r w:rsidRPr="008F16BB">
        <w:rPr>
          <w:rFonts w:ascii="Arial" w:hAnsi="Arial" w:cs="Arial"/>
          <w:color w:val="000000"/>
          <w:sz w:val="22"/>
          <w:szCs w:val="22"/>
        </w:rPr>
        <w:t xml:space="preserve"> Why, what and how. London: The Economist Books.</w:t>
      </w:r>
    </w:p>
    <w:p w:rsidR="00272D6E" w:rsidRPr="008F16BB" w:rsidRDefault="00272D6E" w:rsidP="008F16BB">
      <w:pPr>
        <w:jc w:val="both"/>
        <w:rPr>
          <w:rFonts w:ascii="Arial" w:hAnsi="Arial" w:cs="Arial"/>
          <w:color w:val="000000"/>
          <w:sz w:val="22"/>
          <w:szCs w:val="22"/>
        </w:rPr>
      </w:pPr>
    </w:p>
    <w:p w:rsidR="00272D6E" w:rsidRPr="008F16BB" w:rsidRDefault="00272D6E" w:rsidP="008F16BB">
      <w:pPr>
        <w:jc w:val="both"/>
        <w:rPr>
          <w:rFonts w:ascii="Arial" w:hAnsi="Arial" w:cs="Arial"/>
          <w:color w:val="000000"/>
          <w:sz w:val="22"/>
          <w:szCs w:val="22"/>
        </w:rPr>
      </w:pPr>
      <w:proofErr w:type="gramStart"/>
      <w:r w:rsidRPr="008F16BB">
        <w:rPr>
          <w:rFonts w:ascii="Arial" w:hAnsi="Arial" w:cs="Arial"/>
          <w:color w:val="000000"/>
          <w:sz w:val="22"/>
          <w:szCs w:val="22"/>
        </w:rPr>
        <w:t>Parasuraman, A.; Zeithaml, V. A. &amp; Berry, L.L. (1985).</w:t>
      </w:r>
      <w:proofErr w:type="gramEnd"/>
      <w:r w:rsidRPr="008F16BB">
        <w:rPr>
          <w:rFonts w:ascii="Arial" w:hAnsi="Arial" w:cs="Arial"/>
          <w:color w:val="000000"/>
          <w:sz w:val="22"/>
          <w:szCs w:val="22"/>
        </w:rPr>
        <w:t xml:space="preserve"> </w:t>
      </w:r>
      <w:proofErr w:type="gramStart"/>
      <w:r w:rsidRPr="008F16BB">
        <w:rPr>
          <w:rFonts w:ascii="Arial" w:hAnsi="Arial" w:cs="Arial"/>
          <w:i/>
          <w:color w:val="000000"/>
          <w:sz w:val="22"/>
          <w:szCs w:val="22"/>
        </w:rPr>
        <w:t>A conceptual model of service quality and its implication for future research</w:t>
      </w:r>
      <w:r w:rsidRPr="008F16BB">
        <w:rPr>
          <w:rFonts w:ascii="Arial" w:hAnsi="Arial" w:cs="Arial"/>
          <w:color w:val="000000"/>
          <w:sz w:val="22"/>
          <w:szCs w:val="22"/>
        </w:rPr>
        <w:t>.</w:t>
      </w:r>
      <w:proofErr w:type="gramEnd"/>
      <w:r w:rsidRPr="008F16BB">
        <w:rPr>
          <w:rFonts w:ascii="Arial" w:hAnsi="Arial" w:cs="Arial"/>
          <w:color w:val="000000"/>
          <w:sz w:val="22"/>
          <w:szCs w:val="22"/>
        </w:rPr>
        <w:t xml:space="preserve"> Journal of Marketing, Vol.49, p. 41-50.</w:t>
      </w:r>
    </w:p>
    <w:p w:rsidR="00272D6E" w:rsidRPr="008F16BB" w:rsidRDefault="00272D6E" w:rsidP="008F16BB">
      <w:pPr>
        <w:jc w:val="both"/>
        <w:rPr>
          <w:rFonts w:ascii="Arial" w:hAnsi="Arial" w:cs="Arial"/>
          <w:color w:val="000000"/>
          <w:sz w:val="22"/>
          <w:szCs w:val="22"/>
        </w:rPr>
      </w:pPr>
    </w:p>
    <w:p w:rsidR="00272D6E" w:rsidRPr="008F16BB" w:rsidRDefault="00272D6E" w:rsidP="008F16BB">
      <w:pPr>
        <w:jc w:val="both"/>
        <w:rPr>
          <w:rFonts w:ascii="Arial" w:hAnsi="Arial" w:cs="Arial"/>
          <w:color w:val="000000"/>
          <w:sz w:val="22"/>
          <w:szCs w:val="22"/>
        </w:rPr>
      </w:pPr>
      <w:proofErr w:type="gramStart"/>
      <w:r w:rsidRPr="008F16BB">
        <w:rPr>
          <w:rFonts w:ascii="Arial" w:hAnsi="Arial" w:cs="Arial"/>
          <w:color w:val="000000"/>
          <w:sz w:val="22"/>
          <w:szCs w:val="22"/>
        </w:rPr>
        <w:lastRenderedPageBreak/>
        <w:t>Parasuraman, A.; Zeithaml, V. A. &amp; Berry, L.L. (1988).</w:t>
      </w:r>
      <w:proofErr w:type="gramEnd"/>
      <w:r w:rsidRPr="008F16BB">
        <w:rPr>
          <w:rFonts w:ascii="Arial" w:hAnsi="Arial" w:cs="Arial"/>
          <w:color w:val="000000"/>
          <w:sz w:val="22"/>
          <w:szCs w:val="22"/>
        </w:rPr>
        <w:t xml:space="preserve"> </w:t>
      </w:r>
      <w:r w:rsidRPr="008F16BB">
        <w:rPr>
          <w:rFonts w:ascii="Arial" w:hAnsi="Arial" w:cs="Arial"/>
          <w:i/>
          <w:color w:val="000000"/>
          <w:sz w:val="22"/>
          <w:szCs w:val="22"/>
        </w:rPr>
        <w:t>SERVQUAL: A multi-item scale for measuring consumer perceptions of service quality.</w:t>
      </w:r>
      <w:r w:rsidRPr="008F16BB">
        <w:rPr>
          <w:rFonts w:ascii="Arial" w:hAnsi="Arial" w:cs="Arial"/>
          <w:color w:val="000000"/>
          <w:sz w:val="22"/>
          <w:szCs w:val="22"/>
        </w:rPr>
        <w:t xml:space="preserve"> Journal of Retailing, Vol. 64, </w:t>
      </w:r>
      <w:proofErr w:type="gramStart"/>
      <w:r w:rsidRPr="008F16BB">
        <w:rPr>
          <w:rFonts w:ascii="Arial" w:hAnsi="Arial" w:cs="Arial"/>
          <w:color w:val="000000"/>
          <w:sz w:val="22"/>
          <w:szCs w:val="22"/>
        </w:rPr>
        <w:t>Spring</w:t>
      </w:r>
      <w:proofErr w:type="gramEnd"/>
      <w:r w:rsidRPr="008F16BB">
        <w:rPr>
          <w:rFonts w:ascii="Arial" w:hAnsi="Arial" w:cs="Arial"/>
          <w:color w:val="000000"/>
          <w:sz w:val="22"/>
          <w:szCs w:val="22"/>
        </w:rPr>
        <w:t>, p. 12-40.</w:t>
      </w:r>
    </w:p>
    <w:p w:rsidR="00272D6E" w:rsidRPr="008F16BB" w:rsidRDefault="00272D6E" w:rsidP="008F16BB">
      <w:pPr>
        <w:jc w:val="both"/>
        <w:rPr>
          <w:rFonts w:ascii="Arial" w:hAnsi="Arial" w:cs="Arial"/>
          <w:color w:val="000000"/>
          <w:sz w:val="22"/>
          <w:szCs w:val="22"/>
        </w:rPr>
      </w:pPr>
    </w:p>
    <w:p w:rsidR="00272D6E" w:rsidRPr="008F16BB" w:rsidRDefault="00272D6E" w:rsidP="008F16BB">
      <w:pPr>
        <w:jc w:val="both"/>
        <w:rPr>
          <w:rFonts w:ascii="Arial" w:hAnsi="Arial" w:cs="Arial"/>
          <w:color w:val="000000"/>
          <w:sz w:val="22"/>
          <w:szCs w:val="22"/>
        </w:rPr>
      </w:pPr>
      <w:r w:rsidRPr="008F16BB">
        <w:rPr>
          <w:rFonts w:ascii="Arial" w:hAnsi="Arial" w:cs="Arial"/>
          <w:color w:val="000000"/>
          <w:sz w:val="22"/>
          <w:szCs w:val="22"/>
        </w:rPr>
        <w:t xml:space="preserve">Parasuraman, A. (2002). </w:t>
      </w:r>
      <w:r w:rsidRPr="008F16BB">
        <w:rPr>
          <w:rFonts w:ascii="Arial" w:hAnsi="Arial" w:cs="Arial"/>
          <w:i/>
          <w:color w:val="000000"/>
          <w:sz w:val="22"/>
          <w:szCs w:val="22"/>
        </w:rPr>
        <w:t>Service Quality and Productivity: a synergistic perspective</w:t>
      </w:r>
      <w:r w:rsidRPr="008F16BB">
        <w:rPr>
          <w:rFonts w:ascii="Arial" w:hAnsi="Arial" w:cs="Arial"/>
          <w:color w:val="000000"/>
          <w:sz w:val="22"/>
          <w:szCs w:val="22"/>
        </w:rPr>
        <w:t xml:space="preserve">.  </w:t>
      </w:r>
      <w:proofErr w:type="gramStart"/>
      <w:r w:rsidRPr="008F16BB">
        <w:rPr>
          <w:rFonts w:ascii="Arial" w:hAnsi="Arial" w:cs="Arial"/>
          <w:color w:val="000000"/>
          <w:sz w:val="22"/>
          <w:szCs w:val="22"/>
        </w:rPr>
        <w:t>Managing Service Quality, Vol. 12, No. 1, p. 6-9.</w:t>
      </w:r>
      <w:proofErr w:type="gramEnd"/>
    </w:p>
    <w:p w:rsidR="00272D6E" w:rsidRPr="008F16BB" w:rsidRDefault="00272D6E" w:rsidP="008F16BB">
      <w:pPr>
        <w:jc w:val="both"/>
        <w:rPr>
          <w:rFonts w:ascii="Arial" w:hAnsi="Arial" w:cs="Arial"/>
          <w:color w:val="000000"/>
          <w:sz w:val="22"/>
          <w:szCs w:val="22"/>
        </w:rPr>
      </w:pPr>
    </w:p>
    <w:p w:rsidR="00272D6E" w:rsidRPr="008F16BB" w:rsidRDefault="00272D6E" w:rsidP="008F16BB">
      <w:pPr>
        <w:jc w:val="both"/>
        <w:rPr>
          <w:rFonts w:ascii="Arial" w:hAnsi="Arial" w:cs="Arial"/>
          <w:color w:val="000000"/>
          <w:sz w:val="22"/>
          <w:szCs w:val="22"/>
        </w:rPr>
      </w:pPr>
      <w:r w:rsidRPr="008F16BB">
        <w:rPr>
          <w:rFonts w:ascii="Arial" w:hAnsi="Arial" w:cs="Arial"/>
          <w:color w:val="000000"/>
          <w:sz w:val="22"/>
          <w:szCs w:val="22"/>
        </w:rPr>
        <w:t xml:space="preserve">Patton, M. Q. (1990). </w:t>
      </w:r>
      <w:proofErr w:type="gramStart"/>
      <w:r w:rsidRPr="008F16BB">
        <w:rPr>
          <w:rFonts w:ascii="Arial" w:hAnsi="Arial" w:cs="Arial"/>
          <w:i/>
          <w:iCs/>
          <w:color w:val="000000"/>
          <w:sz w:val="22"/>
          <w:szCs w:val="22"/>
        </w:rPr>
        <w:t>Qualitative Evaluation and Research Methods</w:t>
      </w:r>
      <w:r w:rsidRPr="008F16BB">
        <w:rPr>
          <w:rFonts w:ascii="Arial" w:hAnsi="Arial" w:cs="Arial"/>
          <w:color w:val="000000"/>
          <w:sz w:val="22"/>
          <w:szCs w:val="22"/>
        </w:rPr>
        <w:t>.</w:t>
      </w:r>
      <w:proofErr w:type="gramEnd"/>
      <w:r w:rsidRPr="008F16BB">
        <w:rPr>
          <w:rFonts w:ascii="Arial" w:hAnsi="Arial" w:cs="Arial"/>
          <w:color w:val="000000"/>
          <w:sz w:val="22"/>
          <w:szCs w:val="22"/>
        </w:rPr>
        <w:t xml:space="preserve"> </w:t>
      </w:r>
      <w:smartTag w:uri="urn:schemas-microsoft-com:office:smarttags" w:element="place">
        <w:smartTag w:uri="urn:schemas-microsoft-com:office:smarttags" w:element="PlaceName">
          <w:r w:rsidRPr="008F16BB">
            <w:rPr>
              <w:rFonts w:ascii="Arial" w:hAnsi="Arial" w:cs="Arial"/>
              <w:color w:val="000000"/>
              <w:sz w:val="22"/>
              <w:szCs w:val="22"/>
            </w:rPr>
            <w:t>Newbury</w:t>
          </w:r>
        </w:smartTag>
        <w:r w:rsidRPr="008F16BB">
          <w:rPr>
            <w:rFonts w:ascii="Arial" w:hAnsi="Arial" w:cs="Arial"/>
            <w:color w:val="000000"/>
            <w:sz w:val="22"/>
            <w:szCs w:val="22"/>
          </w:rPr>
          <w:t xml:space="preserve"> </w:t>
        </w:r>
        <w:smartTag w:uri="urn:schemas-microsoft-com:office:smarttags" w:element="PlaceType">
          <w:r w:rsidRPr="008F16BB">
            <w:rPr>
              <w:rFonts w:ascii="Arial" w:hAnsi="Arial" w:cs="Arial"/>
              <w:color w:val="000000"/>
              <w:sz w:val="22"/>
              <w:szCs w:val="22"/>
            </w:rPr>
            <w:t>Park</w:t>
          </w:r>
        </w:smartTag>
      </w:smartTag>
      <w:r w:rsidRPr="008F16BB">
        <w:rPr>
          <w:rFonts w:ascii="Arial" w:hAnsi="Arial" w:cs="Arial"/>
          <w:color w:val="000000"/>
          <w:sz w:val="22"/>
          <w:szCs w:val="22"/>
        </w:rPr>
        <w:t>: Sage Publications.</w:t>
      </w:r>
    </w:p>
    <w:p w:rsidR="00272D6E" w:rsidRPr="008F16BB" w:rsidRDefault="00272D6E" w:rsidP="008F16BB">
      <w:pPr>
        <w:jc w:val="both"/>
        <w:rPr>
          <w:rFonts w:ascii="Arial" w:hAnsi="Arial" w:cs="Arial"/>
          <w:color w:val="000000"/>
          <w:sz w:val="22"/>
          <w:szCs w:val="22"/>
        </w:rPr>
      </w:pPr>
    </w:p>
    <w:p w:rsidR="00272D6E" w:rsidRPr="008F16BB" w:rsidRDefault="00272D6E" w:rsidP="008F16BB">
      <w:pPr>
        <w:jc w:val="both"/>
        <w:rPr>
          <w:rFonts w:ascii="Arial" w:hAnsi="Arial" w:cs="Arial"/>
          <w:color w:val="000000"/>
          <w:sz w:val="22"/>
          <w:szCs w:val="22"/>
        </w:rPr>
      </w:pPr>
      <w:r w:rsidRPr="008F16BB">
        <w:rPr>
          <w:rFonts w:ascii="Arial" w:hAnsi="Arial" w:cs="Arial"/>
          <w:color w:val="000000"/>
          <w:sz w:val="22"/>
          <w:szCs w:val="22"/>
        </w:rPr>
        <w:t xml:space="preserve">Perry, C. (2001).  </w:t>
      </w:r>
      <w:proofErr w:type="gramStart"/>
      <w:r w:rsidRPr="008F16BB">
        <w:rPr>
          <w:rFonts w:ascii="Arial" w:hAnsi="Arial" w:cs="Arial"/>
          <w:i/>
          <w:color w:val="000000"/>
          <w:sz w:val="22"/>
          <w:szCs w:val="22"/>
        </w:rPr>
        <w:t>Case research in marketing</w:t>
      </w:r>
      <w:r w:rsidRPr="008F16BB">
        <w:rPr>
          <w:rFonts w:ascii="Arial" w:hAnsi="Arial" w:cs="Arial"/>
          <w:color w:val="000000"/>
          <w:sz w:val="22"/>
          <w:szCs w:val="22"/>
        </w:rPr>
        <w:t>.</w:t>
      </w:r>
      <w:proofErr w:type="gramEnd"/>
      <w:r w:rsidRPr="008F16BB">
        <w:rPr>
          <w:rFonts w:ascii="Arial" w:hAnsi="Arial" w:cs="Arial"/>
          <w:color w:val="000000"/>
          <w:sz w:val="22"/>
          <w:szCs w:val="22"/>
        </w:rPr>
        <w:t xml:space="preserve">  The Marketing Review, Vol. 1, p. 303-323.</w:t>
      </w:r>
    </w:p>
    <w:p w:rsidR="00553767" w:rsidRPr="008F16BB" w:rsidRDefault="00553767" w:rsidP="008F16BB">
      <w:pPr>
        <w:jc w:val="both"/>
        <w:rPr>
          <w:rFonts w:ascii="Arial" w:hAnsi="Arial" w:cs="Arial"/>
          <w:color w:val="000000"/>
          <w:sz w:val="22"/>
          <w:szCs w:val="22"/>
        </w:rPr>
      </w:pPr>
    </w:p>
    <w:p w:rsidR="00553767" w:rsidRPr="008F16BB" w:rsidRDefault="00553767" w:rsidP="008F16BB">
      <w:pPr>
        <w:jc w:val="both"/>
        <w:rPr>
          <w:rFonts w:ascii="Arial" w:hAnsi="Arial" w:cs="Arial"/>
          <w:color w:val="000000"/>
          <w:sz w:val="22"/>
          <w:szCs w:val="22"/>
        </w:rPr>
      </w:pPr>
      <w:r w:rsidRPr="008F16BB">
        <w:rPr>
          <w:rFonts w:ascii="Arial" w:hAnsi="Arial" w:cs="Arial"/>
          <w:color w:val="000000"/>
          <w:sz w:val="22"/>
          <w:szCs w:val="22"/>
        </w:rPr>
        <w:t xml:space="preserve">Phillips, P. A. (1999).  </w:t>
      </w:r>
      <w:r w:rsidRPr="008F16BB">
        <w:rPr>
          <w:rFonts w:ascii="Arial" w:hAnsi="Arial" w:cs="Arial"/>
          <w:i/>
          <w:color w:val="000000"/>
          <w:sz w:val="22"/>
          <w:szCs w:val="22"/>
        </w:rPr>
        <w:t>Performance measurement systems and hotels: a conceptual framework</w:t>
      </w:r>
      <w:r w:rsidRPr="008F16BB">
        <w:rPr>
          <w:rFonts w:ascii="Arial" w:hAnsi="Arial" w:cs="Arial"/>
          <w:color w:val="000000"/>
          <w:sz w:val="22"/>
          <w:szCs w:val="22"/>
        </w:rPr>
        <w:t>. Hospitality Management, Vol. 18, p. 171-182.</w:t>
      </w:r>
    </w:p>
    <w:p w:rsidR="00553767" w:rsidRPr="008F16BB" w:rsidRDefault="00553767" w:rsidP="008F16BB">
      <w:pPr>
        <w:jc w:val="both"/>
        <w:rPr>
          <w:rFonts w:ascii="Arial" w:hAnsi="Arial" w:cs="Arial"/>
          <w:color w:val="000000"/>
          <w:sz w:val="22"/>
          <w:szCs w:val="22"/>
        </w:rPr>
      </w:pPr>
    </w:p>
    <w:p w:rsidR="00DF293D" w:rsidRPr="008F16BB" w:rsidRDefault="00DF293D" w:rsidP="008F16BB">
      <w:pPr>
        <w:jc w:val="both"/>
        <w:rPr>
          <w:rFonts w:ascii="Arial" w:hAnsi="Arial" w:cs="Arial"/>
          <w:color w:val="000000"/>
          <w:sz w:val="22"/>
          <w:szCs w:val="22"/>
        </w:rPr>
      </w:pPr>
    </w:p>
    <w:p w:rsidR="00DF293D" w:rsidRPr="008F16BB" w:rsidRDefault="00DF293D" w:rsidP="008F16BB">
      <w:pPr>
        <w:autoSpaceDE w:val="0"/>
        <w:autoSpaceDN w:val="0"/>
        <w:adjustRightInd w:val="0"/>
        <w:rPr>
          <w:rFonts w:ascii="Arial" w:hAnsi="Arial" w:cs="Arial"/>
          <w:sz w:val="22"/>
          <w:szCs w:val="22"/>
          <w:lang w:val="en-US" w:bidi="hi-IN"/>
        </w:rPr>
      </w:pPr>
      <w:r w:rsidRPr="008F16BB">
        <w:rPr>
          <w:rFonts w:ascii="Arial" w:hAnsi="Arial" w:cs="Arial"/>
          <w:sz w:val="22"/>
          <w:szCs w:val="22"/>
          <w:lang w:val="en-US" w:bidi="hi-IN"/>
        </w:rPr>
        <w:t xml:space="preserve">Powell. </w:t>
      </w:r>
      <w:proofErr w:type="gramStart"/>
      <w:r w:rsidRPr="008F16BB">
        <w:rPr>
          <w:rFonts w:ascii="Arial" w:hAnsi="Arial" w:cs="Arial"/>
          <w:sz w:val="22"/>
          <w:szCs w:val="22"/>
          <w:lang w:val="en-US" w:bidi="hi-IN"/>
        </w:rPr>
        <w:t>T.C. (1995).</w:t>
      </w:r>
      <w:proofErr w:type="gramEnd"/>
      <w:r w:rsidRPr="008F16BB">
        <w:rPr>
          <w:rFonts w:ascii="Arial" w:hAnsi="Arial" w:cs="Arial"/>
          <w:sz w:val="22"/>
          <w:szCs w:val="22"/>
          <w:lang w:val="en-US" w:bidi="hi-IN"/>
        </w:rPr>
        <w:t xml:space="preserve"> </w:t>
      </w:r>
      <w:r w:rsidRPr="008F16BB">
        <w:rPr>
          <w:rFonts w:ascii="Arial" w:hAnsi="Arial" w:cs="Arial"/>
          <w:i/>
          <w:iCs/>
          <w:sz w:val="22"/>
          <w:szCs w:val="22"/>
          <w:lang w:val="en-US" w:bidi="hi-IN"/>
        </w:rPr>
        <w:t>'Total Quality as Competitive Advantage: A Review and empirical study</w:t>
      </w:r>
      <w:r w:rsidRPr="008F16BB">
        <w:rPr>
          <w:rFonts w:ascii="Arial" w:hAnsi="Arial" w:cs="Arial"/>
          <w:sz w:val="22"/>
          <w:szCs w:val="22"/>
          <w:lang w:val="en-US" w:bidi="hi-IN"/>
        </w:rPr>
        <w:t xml:space="preserve">. </w:t>
      </w:r>
      <w:proofErr w:type="gramStart"/>
      <w:r w:rsidRPr="008F16BB">
        <w:rPr>
          <w:rFonts w:ascii="Arial" w:hAnsi="Arial" w:cs="Arial"/>
          <w:sz w:val="22"/>
          <w:szCs w:val="22"/>
          <w:lang w:val="en-US" w:bidi="hi-IN"/>
        </w:rPr>
        <w:t>Strategic Management Journal.</w:t>
      </w:r>
      <w:proofErr w:type="gramEnd"/>
      <w:r w:rsidRPr="008F16BB">
        <w:rPr>
          <w:rFonts w:ascii="Arial" w:hAnsi="Arial" w:cs="Arial"/>
          <w:sz w:val="22"/>
          <w:szCs w:val="22"/>
          <w:lang w:val="en-US" w:bidi="hi-IN"/>
        </w:rPr>
        <w:t xml:space="preserve"> </w:t>
      </w:r>
      <w:proofErr w:type="gramStart"/>
      <w:r w:rsidRPr="008F16BB">
        <w:rPr>
          <w:rFonts w:ascii="Arial" w:hAnsi="Arial" w:cs="Arial"/>
          <w:sz w:val="22"/>
          <w:szCs w:val="22"/>
          <w:lang w:val="en-US" w:bidi="hi-IN"/>
        </w:rPr>
        <w:t>Vol. 16.</w:t>
      </w:r>
      <w:proofErr w:type="gramEnd"/>
      <w:r w:rsidRPr="008F16BB">
        <w:rPr>
          <w:rFonts w:ascii="Arial" w:hAnsi="Arial" w:cs="Arial"/>
          <w:sz w:val="22"/>
          <w:szCs w:val="22"/>
          <w:lang w:val="en-US" w:bidi="hi-IN"/>
        </w:rPr>
        <w:t xml:space="preserve">  </w:t>
      </w:r>
      <w:proofErr w:type="gramStart"/>
      <w:r w:rsidRPr="008F16BB">
        <w:rPr>
          <w:rFonts w:ascii="Arial" w:hAnsi="Arial" w:cs="Arial"/>
          <w:sz w:val="22"/>
          <w:szCs w:val="22"/>
          <w:lang w:val="en-US" w:bidi="hi-IN"/>
        </w:rPr>
        <w:t>Pp. 15.-3 7</w:t>
      </w:r>
      <w:r w:rsidR="007E6B6C" w:rsidRPr="008F16BB">
        <w:rPr>
          <w:rFonts w:ascii="Arial" w:hAnsi="Arial" w:cs="Arial"/>
          <w:sz w:val="22"/>
          <w:szCs w:val="22"/>
          <w:lang w:val="en-US" w:bidi="hi-IN"/>
        </w:rPr>
        <w:t>.</w:t>
      </w:r>
      <w:proofErr w:type="gramEnd"/>
    </w:p>
    <w:p w:rsidR="00553767" w:rsidRPr="008F16BB" w:rsidRDefault="00553767" w:rsidP="008F16BB">
      <w:pPr>
        <w:autoSpaceDE w:val="0"/>
        <w:autoSpaceDN w:val="0"/>
        <w:adjustRightInd w:val="0"/>
        <w:rPr>
          <w:rFonts w:ascii="Arial" w:hAnsi="Arial" w:cs="Arial"/>
          <w:sz w:val="22"/>
          <w:szCs w:val="22"/>
          <w:lang w:val="en-US" w:bidi="hi-IN"/>
        </w:rPr>
      </w:pPr>
    </w:p>
    <w:p w:rsidR="00553767" w:rsidRPr="008F16BB" w:rsidRDefault="00553767" w:rsidP="008F16BB">
      <w:pPr>
        <w:jc w:val="both"/>
        <w:rPr>
          <w:rFonts w:ascii="Arial" w:hAnsi="Arial" w:cs="Arial"/>
          <w:color w:val="000000"/>
          <w:sz w:val="22"/>
          <w:szCs w:val="22"/>
        </w:rPr>
      </w:pPr>
      <w:proofErr w:type="gramStart"/>
      <w:r w:rsidRPr="008F16BB">
        <w:rPr>
          <w:rFonts w:ascii="Arial" w:hAnsi="Arial" w:cs="Arial"/>
          <w:color w:val="000000"/>
          <w:sz w:val="22"/>
          <w:szCs w:val="22"/>
        </w:rPr>
        <w:t>Presbury, R.; Fitzgerald, A. and Chapman, R. (2005).</w:t>
      </w:r>
      <w:proofErr w:type="gramEnd"/>
      <w:r w:rsidRPr="008F16BB">
        <w:rPr>
          <w:rFonts w:ascii="Arial" w:hAnsi="Arial" w:cs="Arial"/>
          <w:color w:val="000000"/>
          <w:sz w:val="22"/>
          <w:szCs w:val="22"/>
        </w:rPr>
        <w:t xml:space="preserve">  </w:t>
      </w:r>
      <w:proofErr w:type="gramStart"/>
      <w:r w:rsidRPr="008F16BB">
        <w:rPr>
          <w:rFonts w:ascii="Arial" w:hAnsi="Arial" w:cs="Arial"/>
          <w:i/>
          <w:color w:val="000000"/>
          <w:sz w:val="22"/>
          <w:szCs w:val="22"/>
        </w:rPr>
        <w:t>Impediments to improvements in service quality in luxury hotels</w:t>
      </w:r>
      <w:r w:rsidRPr="008F16BB">
        <w:rPr>
          <w:rFonts w:ascii="Arial" w:hAnsi="Arial" w:cs="Arial"/>
          <w:color w:val="000000"/>
          <w:sz w:val="22"/>
          <w:szCs w:val="22"/>
        </w:rPr>
        <w:t>.</w:t>
      </w:r>
      <w:proofErr w:type="gramEnd"/>
      <w:r w:rsidRPr="008F16BB">
        <w:rPr>
          <w:rFonts w:ascii="Arial" w:hAnsi="Arial" w:cs="Arial"/>
          <w:color w:val="000000"/>
          <w:sz w:val="22"/>
          <w:szCs w:val="22"/>
        </w:rPr>
        <w:t xml:space="preserve">  Managing Service Quality, Vol. 15, No. 4, p. 357-373</w:t>
      </w:r>
    </w:p>
    <w:p w:rsidR="00553767" w:rsidRPr="008F16BB" w:rsidRDefault="00553767" w:rsidP="008F16BB">
      <w:pPr>
        <w:autoSpaceDE w:val="0"/>
        <w:autoSpaceDN w:val="0"/>
        <w:adjustRightInd w:val="0"/>
        <w:rPr>
          <w:rFonts w:ascii="Arial" w:hAnsi="Arial" w:cs="Arial"/>
          <w:sz w:val="22"/>
          <w:szCs w:val="22"/>
          <w:lang w:val="en-US" w:bidi="hi-IN"/>
        </w:rPr>
      </w:pPr>
    </w:p>
    <w:p w:rsidR="007E6B6C" w:rsidRPr="008F16BB" w:rsidRDefault="007E6B6C" w:rsidP="008F16BB">
      <w:pPr>
        <w:autoSpaceDE w:val="0"/>
        <w:autoSpaceDN w:val="0"/>
        <w:adjustRightInd w:val="0"/>
        <w:rPr>
          <w:rFonts w:ascii="Arial" w:hAnsi="Arial" w:cs="Arial"/>
          <w:sz w:val="22"/>
          <w:szCs w:val="22"/>
          <w:lang w:val="en-US" w:bidi="hi-IN"/>
        </w:rPr>
      </w:pPr>
    </w:p>
    <w:p w:rsidR="007E6B6C" w:rsidRPr="008F16BB" w:rsidRDefault="00AA57FC" w:rsidP="008F16BB">
      <w:pPr>
        <w:autoSpaceDE w:val="0"/>
        <w:autoSpaceDN w:val="0"/>
        <w:adjustRightInd w:val="0"/>
        <w:jc w:val="both"/>
        <w:rPr>
          <w:rFonts w:ascii="Arial" w:hAnsi="Arial" w:cs="Arial"/>
          <w:i/>
          <w:iCs/>
          <w:sz w:val="22"/>
          <w:szCs w:val="22"/>
          <w:lang w:val="en-US" w:bidi="hi-IN"/>
        </w:rPr>
      </w:pPr>
      <w:proofErr w:type="gramStart"/>
      <w:r w:rsidRPr="008F16BB">
        <w:rPr>
          <w:rFonts w:ascii="Arial" w:hAnsi="Arial" w:cs="Arial"/>
          <w:sz w:val="22"/>
          <w:szCs w:val="22"/>
          <w:lang w:val="en-US" w:bidi="hi-IN"/>
        </w:rPr>
        <w:t xml:space="preserve">Pruett, M. and </w:t>
      </w:r>
      <w:r w:rsidR="007E6B6C" w:rsidRPr="008F16BB">
        <w:rPr>
          <w:rFonts w:ascii="Arial" w:hAnsi="Arial" w:cs="Arial"/>
          <w:sz w:val="22"/>
          <w:szCs w:val="22"/>
          <w:lang w:val="en-US" w:bidi="hi-IN"/>
        </w:rPr>
        <w:t>Thomas</w:t>
      </w:r>
      <w:r w:rsidRPr="008F16BB">
        <w:rPr>
          <w:rFonts w:ascii="Arial" w:hAnsi="Arial" w:cs="Arial"/>
          <w:sz w:val="22"/>
          <w:szCs w:val="22"/>
          <w:lang w:val="en-US" w:bidi="hi-IN"/>
        </w:rPr>
        <w:t>, H</w:t>
      </w:r>
      <w:r w:rsidR="007E6B6C" w:rsidRPr="008F16BB">
        <w:rPr>
          <w:rFonts w:ascii="Arial" w:hAnsi="Arial" w:cs="Arial"/>
          <w:sz w:val="22"/>
          <w:szCs w:val="22"/>
          <w:lang w:val="en-US" w:bidi="hi-IN"/>
        </w:rPr>
        <w:t>. (1996).</w:t>
      </w:r>
      <w:proofErr w:type="gramEnd"/>
      <w:r w:rsidR="007E6B6C" w:rsidRPr="008F16BB">
        <w:rPr>
          <w:rFonts w:ascii="Arial" w:hAnsi="Arial" w:cs="Arial"/>
          <w:sz w:val="22"/>
          <w:szCs w:val="22"/>
          <w:lang w:val="en-US" w:bidi="hi-IN"/>
        </w:rPr>
        <w:t xml:space="preserve"> '</w:t>
      </w:r>
      <w:r w:rsidR="007E6B6C" w:rsidRPr="008F16BB">
        <w:rPr>
          <w:rFonts w:ascii="Arial" w:hAnsi="Arial" w:cs="Arial"/>
          <w:i/>
          <w:iCs/>
          <w:sz w:val="22"/>
          <w:szCs w:val="22"/>
          <w:lang w:val="en-US" w:bidi="hi-IN"/>
        </w:rPr>
        <w:t>Thinking about Quality and it's Links with Strategic</w:t>
      </w:r>
    </w:p>
    <w:p w:rsidR="007E6B6C" w:rsidRPr="008F16BB" w:rsidRDefault="007E6B6C" w:rsidP="008F16BB">
      <w:pPr>
        <w:autoSpaceDE w:val="0"/>
        <w:autoSpaceDN w:val="0"/>
        <w:adjustRightInd w:val="0"/>
        <w:jc w:val="both"/>
        <w:rPr>
          <w:rFonts w:ascii="Arial" w:hAnsi="Arial" w:cs="Arial"/>
          <w:color w:val="000000"/>
          <w:sz w:val="22"/>
          <w:szCs w:val="22"/>
        </w:rPr>
      </w:pPr>
      <w:proofErr w:type="gramStart"/>
      <w:r w:rsidRPr="008F16BB">
        <w:rPr>
          <w:rFonts w:ascii="Arial" w:hAnsi="Arial" w:cs="Arial"/>
          <w:i/>
          <w:iCs/>
          <w:sz w:val="22"/>
          <w:szCs w:val="22"/>
          <w:lang w:val="en-US" w:bidi="hi-IN"/>
        </w:rPr>
        <w:t>Management</w:t>
      </w:r>
      <w:r w:rsidRPr="008F16BB">
        <w:rPr>
          <w:rFonts w:ascii="Arial" w:hAnsi="Arial" w:cs="Arial"/>
          <w:sz w:val="22"/>
          <w:szCs w:val="22"/>
          <w:lang w:val="en-US" w:bidi="hi-IN"/>
        </w:rPr>
        <w:t>', European Management Journal.</w:t>
      </w:r>
      <w:proofErr w:type="gramEnd"/>
      <w:r w:rsidRPr="008F16BB">
        <w:rPr>
          <w:rFonts w:ascii="Arial" w:hAnsi="Arial" w:cs="Arial"/>
          <w:sz w:val="22"/>
          <w:szCs w:val="22"/>
          <w:lang w:val="en-US" w:bidi="hi-IN"/>
        </w:rPr>
        <w:t xml:space="preserve"> </w:t>
      </w:r>
      <w:proofErr w:type="gramStart"/>
      <w:r w:rsidRPr="008F16BB">
        <w:rPr>
          <w:rFonts w:ascii="Arial" w:hAnsi="Arial" w:cs="Arial"/>
          <w:sz w:val="22"/>
          <w:szCs w:val="22"/>
          <w:lang w:val="en-US" w:bidi="hi-IN"/>
        </w:rPr>
        <w:t>Vol. 14, No. 1, pp.37-46.</w:t>
      </w:r>
      <w:proofErr w:type="gramEnd"/>
    </w:p>
    <w:p w:rsidR="00FE489C" w:rsidRPr="008F16BB" w:rsidRDefault="00FE489C" w:rsidP="008F16BB">
      <w:pPr>
        <w:jc w:val="both"/>
        <w:rPr>
          <w:rFonts w:ascii="Arial" w:hAnsi="Arial" w:cs="Arial"/>
          <w:color w:val="000000"/>
          <w:sz w:val="22"/>
          <w:szCs w:val="22"/>
        </w:rPr>
      </w:pPr>
    </w:p>
    <w:p w:rsidR="00FE489C" w:rsidRPr="008F16BB" w:rsidRDefault="00AA57FC" w:rsidP="008F16BB">
      <w:pPr>
        <w:autoSpaceDE w:val="0"/>
        <w:autoSpaceDN w:val="0"/>
        <w:adjustRightInd w:val="0"/>
        <w:rPr>
          <w:rFonts w:ascii="Arial" w:hAnsi="Arial" w:cs="Arial"/>
          <w:i/>
          <w:iCs/>
          <w:sz w:val="22"/>
          <w:szCs w:val="22"/>
          <w:lang w:val="en-US" w:bidi="hi-IN"/>
        </w:rPr>
      </w:pPr>
      <w:proofErr w:type="gramStart"/>
      <w:r w:rsidRPr="008F16BB">
        <w:rPr>
          <w:rFonts w:ascii="Arial" w:hAnsi="Arial" w:cs="Arial"/>
          <w:sz w:val="22"/>
          <w:szCs w:val="22"/>
          <w:lang w:val="en-US" w:bidi="hi-IN"/>
        </w:rPr>
        <w:t>Olian.</w:t>
      </w:r>
      <w:proofErr w:type="gramEnd"/>
      <w:r w:rsidRPr="008F16BB">
        <w:rPr>
          <w:rFonts w:ascii="Arial" w:hAnsi="Arial" w:cs="Arial"/>
          <w:sz w:val="22"/>
          <w:szCs w:val="22"/>
          <w:lang w:val="en-US" w:bidi="hi-IN"/>
        </w:rPr>
        <w:t xml:space="preserve"> </w:t>
      </w:r>
      <w:proofErr w:type="gramStart"/>
      <w:r w:rsidRPr="008F16BB">
        <w:rPr>
          <w:rFonts w:ascii="Arial" w:hAnsi="Arial" w:cs="Arial"/>
          <w:sz w:val="22"/>
          <w:szCs w:val="22"/>
          <w:lang w:val="en-US" w:bidi="hi-IN"/>
        </w:rPr>
        <w:t xml:space="preserve">J.D. and </w:t>
      </w:r>
      <w:r w:rsidR="00DF293D" w:rsidRPr="008F16BB">
        <w:rPr>
          <w:rFonts w:ascii="Arial" w:hAnsi="Arial" w:cs="Arial"/>
          <w:sz w:val="22"/>
          <w:szCs w:val="22"/>
          <w:lang w:val="en-US" w:bidi="hi-IN"/>
        </w:rPr>
        <w:t>Ryne</w:t>
      </w:r>
      <w:r w:rsidR="00FE489C" w:rsidRPr="008F16BB">
        <w:rPr>
          <w:rFonts w:ascii="Arial" w:hAnsi="Arial" w:cs="Arial"/>
          <w:sz w:val="22"/>
          <w:szCs w:val="22"/>
          <w:lang w:val="en-US" w:bidi="hi-IN"/>
        </w:rPr>
        <w:t>s</w:t>
      </w:r>
      <w:r w:rsidRPr="008F16BB">
        <w:rPr>
          <w:rFonts w:ascii="Arial" w:hAnsi="Arial" w:cs="Arial"/>
          <w:sz w:val="22"/>
          <w:szCs w:val="22"/>
          <w:lang w:val="en-US" w:bidi="hi-IN"/>
        </w:rPr>
        <w:t>, S.L.</w:t>
      </w:r>
      <w:r w:rsidR="00FE489C" w:rsidRPr="008F16BB">
        <w:rPr>
          <w:rFonts w:ascii="Arial" w:hAnsi="Arial" w:cs="Arial"/>
          <w:sz w:val="22"/>
          <w:szCs w:val="22"/>
          <w:lang w:val="en-US" w:bidi="hi-IN"/>
        </w:rPr>
        <w:t xml:space="preserve"> </w:t>
      </w:r>
      <w:r w:rsidR="00DF293D" w:rsidRPr="008F16BB">
        <w:rPr>
          <w:rFonts w:ascii="Arial" w:hAnsi="Arial" w:cs="Arial"/>
          <w:sz w:val="22"/>
          <w:szCs w:val="22"/>
          <w:lang w:val="en-US" w:bidi="hi-IN"/>
        </w:rPr>
        <w:t>(</w:t>
      </w:r>
      <w:r w:rsidR="00FE489C" w:rsidRPr="008F16BB">
        <w:rPr>
          <w:rFonts w:ascii="Arial" w:hAnsi="Arial" w:cs="Arial"/>
          <w:sz w:val="22"/>
          <w:szCs w:val="22"/>
          <w:lang w:val="en-US" w:bidi="hi-IN"/>
        </w:rPr>
        <w:t>1991</w:t>
      </w:r>
      <w:r w:rsidR="00DF293D" w:rsidRPr="008F16BB">
        <w:rPr>
          <w:rFonts w:ascii="Arial" w:hAnsi="Arial" w:cs="Arial"/>
          <w:sz w:val="22"/>
          <w:szCs w:val="22"/>
          <w:lang w:val="en-US" w:bidi="hi-IN"/>
        </w:rPr>
        <w:t>).</w:t>
      </w:r>
      <w:proofErr w:type="gramEnd"/>
      <w:r w:rsidR="00FE489C" w:rsidRPr="008F16BB">
        <w:rPr>
          <w:rFonts w:ascii="Arial" w:hAnsi="Arial" w:cs="Arial"/>
          <w:sz w:val="22"/>
          <w:szCs w:val="22"/>
          <w:lang w:val="en-US" w:bidi="hi-IN"/>
        </w:rPr>
        <w:t xml:space="preserve"> </w:t>
      </w:r>
      <w:r w:rsidR="00FE489C" w:rsidRPr="008F16BB">
        <w:rPr>
          <w:rFonts w:ascii="Arial" w:hAnsi="Arial" w:cs="Arial"/>
          <w:i/>
          <w:iCs/>
          <w:sz w:val="22"/>
          <w:szCs w:val="22"/>
          <w:lang w:val="en-US" w:bidi="hi-IN"/>
        </w:rPr>
        <w:t>'Making 'Total Quality Work: Aligning Organizational</w:t>
      </w:r>
    </w:p>
    <w:p w:rsidR="00FE489C" w:rsidRPr="008F16BB" w:rsidRDefault="00FE489C" w:rsidP="008F16BB">
      <w:pPr>
        <w:autoSpaceDE w:val="0"/>
        <w:autoSpaceDN w:val="0"/>
        <w:adjustRightInd w:val="0"/>
        <w:rPr>
          <w:rFonts w:ascii="Arial" w:hAnsi="Arial" w:cs="Arial"/>
          <w:sz w:val="22"/>
          <w:szCs w:val="22"/>
          <w:lang w:val="en-US" w:bidi="hi-IN"/>
        </w:rPr>
      </w:pPr>
      <w:proofErr w:type="gramStart"/>
      <w:r w:rsidRPr="008F16BB">
        <w:rPr>
          <w:rFonts w:ascii="Arial" w:hAnsi="Arial" w:cs="Arial"/>
          <w:i/>
          <w:iCs/>
          <w:sz w:val="22"/>
          <w:szCs w:val="22"/>
          <w:lang w:val="en-US" w:bidi="hi-IN"/>
        </w:rPr>
        <w:t>Processes.</w:t>
      </w:r>
      <w:proofErr w:type="gramEnd"/>
      <w:r w:rsidRPr="008F16BB">
        <w:rPr>
          <w:rFonts w:ascii="Arial" w:hAnsi="Arial" w:cs="Arial"/>
          <w:i/>
          <w:iCs/>
          <w:sz w:val="22"/>
          <w:szCs w:val="22"/>
          <w:lang w:val="en-US" w:bidi="hi-IN"/>
        </w:rPr>
        <w:t xml:space="preserve"> </w:t>
      </w:r>
      <w:proofErr w:type="gramStart"/>
      <w:r w:rsidRPr="008F16BB">
        <w:rPr>
          <w:rFonts w:ascii="Arial" w:hAnsi="Arial" w:cs="Arial"/>
          <w:i/>
          <w:iCs/>
          <w:sz w:val="22"/>
          <w:szCs w:val="22"/>
          <w:lang w:val="en-US" w:bidi="hi-IN"/>
        </w:rPr>
        <w:t>Performance Measures and Stake</w:t>
      </w:r>
      <w:r w:rsidR="00DF293D" w:rsidRPr="008F16BB">
        <w:rPr>
          <w:rFonts w:ascii="Arial" w:hAnsi="Arial" w:cs="Arial"/>
          <w:i/>
          <w:iCs/>
          <w:sz w:val="22"/>
          <w:szCs w:val="22"/>
          <w:lang w:val="en-US" w:bidi="hi-IN"/>
        </w:rPr>
        <w:t>holde</w:t>
      </w:r>
      <w:r w:rsidRPr="008F16BB">
        <w:rPr>
          <w:rFonts w:ascii="Arial" w:hAnsi="Arial" w:cs="Arial"/>
          <w:i/>
          <w:iCs/>
          <w:sz w:val="22"/>
          <w:szCs w:val="22"/>
          <w:lang w:val="en-US" w:bidi="hi-IN"/>
        </w:rPr>
        <w:t>r</w:t>
      </w:r>
      <w:r w:rsidR="00DF293D" w:rsidRPr="008F16BB">
        <w:rPr>
          <w:rFonts w:ascii="Arial" w:hAnsi="Arial" w:cs="Arial"/>
          <w:i/>
          <w:iCs/>
          <w:sz w:val="22"/>
          <w:szCs w:val="22"/>
          <w:lang w:val="en-US" w:bidi="hi-IN"/>
        </w:rPr>
        <w:t>s</w:t>
      </w:r>
      <w:r w:rsidRPr="008F16BB">
        <w:rPr>
          <w:rFonts w:ascii="Arial" w:hAnsi="Arial" w:cs="Arial"/>
          <w:i/>
          <w:iCs/>
          <w:sz w:val="22"/>
          <w:szCs w:val="22"/>
          <w:lang w:val="en-US" w:bidi="hi-IN"/>
        </w:rPr>
        <w:t>'</w:t>
      </w:r>
      <w:r w:rsidRPr="008F16BB">
        <w:rPr>
          <w:rFonts w:ascii="Arial" w:hAnsi="Arial" w:cs="Arial"/>
          <w:sz w:val="22"/>
          <w:szCs w:val="22"/>
          <w:lang w:val="en-US" w:bidi="hi-IN"/>
        </w:rPr>
        <w:t>.</w:t>
      </w:r>
      <w:proofErr w:type="gramEnd"/>
      <w:r w:rsidRPr="008F16BB">
        <w:rPr>
          <w:rFonts w:ascii="Arial" w:hAnsi="Arial" w:cs="Arial"/>
          <w:sz w:val="22"/>
          <w:szCs w:val="22"/>
          <w:lang w:val="en-US" w:bidi="hi-IN"/>
        </w:rPr>
        <w:t xml:space="preserve"> </w:t>
      </w:r>
      <w:proofErr w:type="gramStart"/>
      <w:r w:rsidR="00DF293D" w:rsidRPr="008F16BB">
        <w:rPr>
          <w:rFonts w:ascii="Arial" w:hAnsi="Arial" w:cs="Arial"/>
          <w:sz w:val="22"/>
          <w:szCs w:val="22"/>
          <w:lang w:val="en-US" w:bidi="hi-IN"/>
        </w:rPr>
        <w:t>Human Resources Management.</w:t>
      </w:r>
      <w:proofErr w:type="gramEnd"/>
      <w:r w:rsidR="00DF293D" w:rsidRPr="008F16BB">
        <w:rPr>
          <w:rFonts w:ascii="Arial" w:hAnsi="Arial" w:cs="Arial"/>
          <w:sz w:val="22"/>
          <w:szCs w:val="22"/>
          <w:lang w:val="en-US" w:bidi="hi-IN"/>
        </w:rPr>
        <w:t xml:space="preserve"> </w:t>
      </w:r>
      <w:proofErr w:type="gramStart"/>
      <w:r w:rsidR="00DF293D" w:rsidRPr="008F16BB">
        <w:rPr>
          <w:rFonts w:ascii="Arial" w:hAnsi="Arial" w:cs="Arial"/>
          <w:sz w:val="22"/>
          <w:szCs w:val="22"/>
          <w:lang w:val="en-US" w:bidi="hi-IN"/>
        </w:rPr>
        <w:t>Vol</w:t>
      </w:r>
      <w:r w:rsidRPr="008F16BB">
        <w:rPr>
          <w:rFonts w:ascii="Arial" w:hAnsi="Arial" w:cs="Arial"/>
          <w:sz w:val="22"/>
          <w:szCs w:val="22"/>
          <w:lang w:val="en-US" w:bidi="hi-IN"/>
        </w:rPr>
        <w:t>.</w:t>
      </w:r>
      <w:r w:rsidR="00DF293D" w:rsidRPr="008F16BB">
        <w:rPr>
          <w:rFonts w:ascii="Arial" w:hAnsi="Arial" w:cs="Arial"/>
          <w:sz w:val="22"/>
          <w:szCs w:val="22"/>
          <w:lang w:val="en-US" w:bidi="hi-IN"/>
        </w:rPr>
        <w:t xml:space="preserve"> </w:t>
      </w:r>
      <w:r w:rsidRPr="008F16BB">
        <w:rPr>
          <w:rFonts w:ascii="Arial" w:hAnsi="Arial" w:cs="Arial"/>
          <w:sz w:val="22"/>
          <w:szCs w:val="22"/>
          <w:lang w:val="en-US" w:bidi="hi-IN"/>
        </w:rPr>
        <w:t>30.</w:t>
      </w:r>
      <w:proofErr w:type="gramEnd"/>
      <w:r w:rsidR="00DF293D" w:rsidRPr="008F16BB">
        <w:rPr>
          <w:rFonts w:ascii="Arial" w:hAnsi="Arial" w:cs="Arial"/>
          <w:sz w:val="22"/>
          <w:szCs w:val="22"/>
          <w:lang w:val="en-US" w:bidi="hi-IN"/>
        </w:rPr>
        <w:t xml:space="preserve"> </w:t>
      </w:r>
      <w:proofErr w:type="gramStart"/>
      <w:r w:rsidRPr="008F16BB">
        <w:rPr>
          <w:rFonts w:ascii="Arial" w:hAnsi="Arial" w:cs="Arial"/>
          <w:sz w:val="22"/>
          <w:szCs w:val="22"/>
          <w:lang w:val="en-US" w:bidi="hi-IN"/>
        </w:rPr>
        <w:t>No.3. pp.</w:t>
      </w:r>
      <w:r w:rsidR="00DF293D" w:rsidRPr="008F16BB">
        <w:rPr>
          <w:rFonts w:ascii="Arial" w:hAnsi="Arial" w:cs="Arial"/>
          <w:sz w:val="22"/>
          <w:szCs w:val="22"/>
          <w:lang w:val="en-US" w:bidi="hi-IN"/>
        </w:rPr>
        <w:t xml:space="preserve"> </w:t>
      </w:r>
      <w:r w:rsidRPr="008F16BB">
        <w:rPr>
          <w:rFonts w:ascii="Arial" w:hAnsi="Arial" w:cs="Arial"/>
          <w:sz w:val="22"/>
          <w:szCs w:val="22"/>
          <w:lang w:val="en-US" w:bidi="hi-IN"/>
        </w:rPr>
        <w:t>303-33.</w:t>
      </w:r>
      <w:proofErr w:type="gramEnd"/>
    </w:p>
    <w:p w:rsidR="007E6B6C" w:rsidRDefault="007E6B6C" w:rsidP="008F16BB">
      <w:pPr>
        <w:autoSpaceDE w:val="0"/>
        <w:autoSpaceDN w:val="0"/>
        <w:adjustRightInd w:val="0"/>
        <w:rPr>
          <w:rFonts w:ascii="Arial" w:hAnsi="Arial" w:cs="Arial"/>
          <w:sz w:val="22"/>
          <w:szCs w:val="22"/>
          <w:lang w:val="en-US" w:bidi="hi-IN"/>
        </w:rPr>
      </w:pPr>
    </w:p>
    <w:p w:rsidR="00C2029C" w:rsidRPr="00C2029C" w:rsidRDefault="00C2029C" w:rsidP="00C2029C">
      <w:pPr>
        <w:jc w:val="both"/>
        <w:rPr>
          <w:rFonts w:ascii="Arial" w:hAnsi="Arial" w:cs="Arial"/>
          <w:sz w:val="22"/>
          <w:szCs w:val="22"/>
        </w:rPr>
      </w:pPr>
      <w:proofErr w:type="gramStart"/>
      <w:r w:rsidRPr="00C2029C">
        <w:rPr>
          <w:rFonts w:ascii="Arial" w:hAnsi="Arial" w:cs="Arial"/>
          <w:sz w:val="22"/>
          <w:szCs w:val="22"/>
        </w:rPr>
        <w:t>O'Neill, M. (2001).</w:t>
      </w:r>
      <w:proofErr w:type="gramEnd"/>
      <w:r w:rsidRPr="00C2029C">
        <w:rPr>
          <w:rFonts w:ascii="Arial" w:hAnsi="Arial" w:cs="Arial"/>
          <w:sz w:val="22"/>
          <w:szCs w:val="22"/>
        </w:rPr>
        <w:t xml:space="preserve"> </w:t>
      </w:r>
      <w:proofErr w:type="gramStart"/>
      <w:r w:rsidRPr="00C2029C">
        <w:rPr>
          <w:rFonts w:ascii="Arial" w:hAnsi="Arial" w:cs="Arial"/>
          <w:i/>
          <w:iCs/>
          <w:sz w:val="22"/>
          <w:szCs w:val="22"/>
        </w:rPr>
        <w:t>Measuring Service Quality and Customer Satisfaction</w:t>
      </w:r>
      <w:r w:rsidRPr="00C2029C">
        <w:rPr>
          <w:rFonts w:ascii="Arial" w:hAnsi="Arial" w:cs="Arial"/>
          <w:sz w:val="22"/>
          <w:szCs w:val="22"/>
        </w:rPr>
        <w:t>.</w:t>
      </w:r>
      <w:proofErr w:type="gramEnd"/>
      <w:r w:rsidRPr="00C2029C">
        <w:rPr>
          <w:rFonts w:ascii="Arial" w:hAnsi="Arial" w:cs="Arial"/>
          <w:sz w:val="22"/>
          <w:szCs w:val="22"/>
        </w:rPr>
        <w:t xml:space="preserve"> In Kandampully, J.; Mok, C.; Sparks, B. (</w:t>
      </w:r>
      <w:proofErr w:type="gramStart"/>
      <w:r w:rsidRPr="00C2029C">
        <w:rPr>
          <w:rFonts w:ascii="Arial" w:hAnsi="Arial" w:cs="Arial"/>
          <w:sz w:val="22"/>
          <w:szCs w:val="22"/>
        </w:rPr>
        <w:t>eds</w:t>
      </w:r>
      <w:proofErr w:type="gramEnd"/>
      <w:r w:rsidRPr="00C2029C">
        <w:rPr>
          <w:rFonts w:ascii="Arial" w:hAnsi="Arial" w:cs="Arial"/>
          <w:sz w:val="22"/>
          <w:szCs w:val="22"/>
        </w:rPr>
        <w:t xml:space="preserve">). </w:t>
      </w:r>
      <w:proofErr w:type="gramStart"/>
      <w:r w:rsidRPr="00C2029C">
        <w:rPr>
          <w:rFonts w:ascii="Arial" w:hAnsi="Arial" w:cs="Arial"/>
          <w:sz w:val="22"/>
          <w:szCs w:val="22"/>
        </w:rPr>
        <w:t xml:space="preserve">(2001). </w:t>
      </w:r>
      <w:r w:rsidRPr="00C2029C">
        <w:rPr>
          <w:rFonts w:ascii="Arial" w:hAnsi="Arial" w:cs="Arial"/>
          <w:i/>
          <w:iCs/>
          <w:sz w:val="22"/>
          <w:szCs w:val="22"/>
        </w:rPr>
        <w:t>Service Quality Management in Hospitality, Tourism and Leisure</w:t>
      </w:r>
      <w:r w:rsidRPr="00C2029C">
        <w:rPr>
          <w:rFonts w:ascii="Arial" w:hAnsi="Arial" w:cs="Arial"/>
          <w:sz w:val="22"/>
          <w:szCs w:val="22"/>
        </w:rPr>
        <w:t>.</w:t>
      </w:r>
      <w:proofErr w:type="gramEnd"/>
      <w:r w:rsidRPr="00C2029C">
        <w:rPr>
          <w:rFonts w:ascii="Arial" w:hAnsi="Arial" w:cs="Arial"/>
          <w:sz w:val="22"/>
          <w:szCs w:val="22"/>
        </w:rPr>
        <w:t xml:space="preserve"> New York: The Haworth Hospitality Press.</w:t>
      </w:r>
    </w:p>
    <w:p w:rsidR="00C2029C" w:rsidRDefault="00C2029C" w:rsidP="008F16BB">
      <w:pPr>
        <w:autoSpaceDE w:val="0"/>
        <w:autoSpaceDN w:val="0"/>
        <w:adjustRightInd w:val="0"/>
        <w:rPr>
          <w:rFonts w:ascii="Arial" w:hAnsi="Arial" w:cs="Arial"/>
          <w:sz w:val="22"/>
          <w:szCs w:val="22"/>
          <w:lang w:val="en-US" w:bidi="hi-IN"/>
        </w:rPr>
      </w:pPr>
    </w:p>
    <w:p w:rsidR="00C2029C" w:rsidRPr="008F16BB" w:rsidRDefault="00C2029C" w:rsidP="008F16BB">
      <w:pPr>
        <w:autoSpaceDE w:val="0"/>
        <w:autoSpaceDN w:val="0"/>
        <w:adjustRightInd w:val="0"/>
        <w:rPr>
          <w:rFonts w:ascii="Arial" w:hAnsi="Arial" w:cs="Arial"/>
          <w:sz w:val="22"/>
          <w:szCs w:val="22"/>
          <w:lang w:val="en-US" w:bidi="hi-IN"/>
        </w:rPr>
      </w:pPr>
    </w:p>
    <w:p w:rsidR="007E6B6C" w:rsidRPr="008F16BB" w:rsidRDefault="007E6B6C" w:rsidP="008F16BB">
      <w:pPr>
        <w:autoSpaceDE w:val="0"/>
        <w:autoSpaceDN w:val="0"/>
        <w:adjustRightInd w:val="0"/>
        <w:rPr>
          <w:rFonts w:ascii="Arial" w:hAnsi="Arial" w:cs="Arial"/>
          <w:sz w:val="22"/>
          <w:szCs w:val="22"/>
          <w:lang w:val="en-US" w:bidi="hi-IN"/>
        </w:rPr>
      </w:pPr>
      <w:proofErr w:type="gramStart"/>
      <w:r w:rsidRPr="008F16BB">
        <w:rPr>
          <w:rFonts w:ascii="Arial" w:hAnsi="Arial" w:cs="Arial"/>
          <w:sz w:val="22"/>
          <w:szCs w:val="22"/>
          <w:lang w:val="en-US" w:bidi="hi-IN"/>
        </w:rPr>
        <w:t>Raja</w:t>
      </w:r>
      <w:r w:rsidR="00412DC0" w:rsidRPr="008F16BB">
        <w:rPr>
          <w:rFonts w:ascii="Arial" w:hAnsi="Arial" w:cs="Arial"/>
          <w:sz w:val="22"/>
          <w:szCs w:val="22"/>
          <w:lang w:val="en-US" w:bidi="hi-IN"/>
        </w:rPr>
        <w:t>gopal, S.;</w:t>
      </w:r>
      <w:r w:rsidRPr="008F16BB">
        <w:rPr>
          <w:rFonts w:ascii="Arial" w:hAnsi="Arial" w:cs="Arial"/>
          <w:sz w:val="22"/>
          <w:szCs w:val="22"/>
          <w:lang w:val="en-US" w:bidi="hi-IN"/>
        </w:rPr>
        <w:t xml:space="preserve"> Balan</w:t>
      </w:r>
      <w:r w:rsidR="00412DC0" w:rsidRPr="008F16BB">
        <w:rPr>
          <w:rFonts w:ascii="Arial" w:hAnsi="Arial" w:cs="Arial"/>
          <w:sz w:val="22"/>
          <w:szCs w:val="22"/>
          <w:lang w:val="en-US" w:bidi="hi-IN"/>
        </w:rPr>
        <w:t>, S.</w:t>
      </w:r>
      <w:proofErr w:type="gramEnd"/>
      <w:r w:rsidR="00412DC0" w:rsidRPr="008F16BB">
        <w:rPr>
          <w:rFonts w:ascii="Arial" w:hAnsi="Arial" w:cs="Arial"/>
          <w:sz w:val="22"/>
          <w:szCs w:val="22"/>
          <w:lang w:val="en-US" w:bidi="hi-IN"/>
        </w:rPr>
        <w:t xml:space="preserve">  </w:t>
      </w:r>
      <w:proofErr w:type="gramStart"/>
      <w:r w:rsidR="00412DC0" w:rsidRPr="008F16BB">
        <w:rPr>
          <w:rFonts w:ascii="Arial" w:hAnsi="Arial" w:cs="Arial"/>
          <w:sz w:val="22"/>
          <w:szCs w:val="22"/>
          <w:lang w:val="en-US" w:bidi="hi-IN"/>
        </w:rPr>
        <w:t>and</w:t>
      </w:r>
      <w:proofErr w:type="gramEnd"/>
      <w:r w:rsidR="00412DC0" w:rsidRPr="008F16BB">
        <w:rPr>
          <w:rFonts w:ascii="Arial" w:hAnsi="Arial" w:cs="Arial"/>
          <w:sz w:val="22"/>
          <w:szCs w:val="22"/>
          <w:lang w:val="en-US" w:bidi="hi-IN"/>
        </w:rPr>
        <w:t xml:space="preserve"> </w:t>
      </w:r>
      <w:r w:rsidRPr="008F16BB">
        <w:rPr>
          <w:rFonts w:ascii="Arial" w:hAnsi="Arial" w:cs="Arial"/>
          <w:sz w:val="22"/>
          <w:szCs w:val="22"/>
          <w:lang w:val="en-US" w:bidi="hi-IN"/>
        </w:rPr>
        <w:t>Scheuing</w:t>
      </w:r>
      <w:r w:rsidR="00412DC0" w:rsidRPr="008F16BB">
        <w:rPr>
          <w:rFonts w:ascii="Arial" w:hAnsi="Arial" w:cs="Arial"/>
          <w:sz w:val="22"/>
          <w:szCs w:val="22"/>
          <w:lang w:val="en-US" w:bidi="hi-IN"/>
        </w:rPr>
        <w:t>, E.E</w:t>
      </w:r>
      <w:r w:rsidRPr="008F16BB">
        <w:rPr>
          <w:rFonts w:ascii="Arial" w:hAnsi="Arial" w:cs="Arial"/>
          <w:sz w:val="22"/>
          <w:szCs w:val="22"/>
          <w:lang w:val="en-US" w:bidi="hi-IN"/>
        </w:rPr>
        <w:t xml:space="preserve">. </w:t>
      </w:r>
      <w:r w:rsidR="00412DC0" w:rsidRPr="008F16BB">
        <w:rPr>
          <w:rFonts w:ascii="Arial" w:hAnsi="Arial" w:cs="Arial"/>
          <w:sz w:val="22"/>
          <w:szCs w:val="22"/>
          <w:lang w:val="en-US" w:bidi="hi-IN"/>
        </w:rPr>
        <w:t>(</w:t>
      </w:r>
      <w:r w:rsidRPr="008F16BB">
        <w:rPr>
          <w:rFonts w:ascii="Arial" w:hAnsi="Arial" w:cs="Arial"/>
          <w:sz w:val="22"/>
          <w:szCs w:val="22"/>
          <w:lang w:val="en-US" w:bidi="hi-IN"/>
        </w:rPr>
        <w:t>1995</w:t>
      </w:r>
      <w:r w:rsidR="00412DC0" w:rsidRPr="008F16BB">
        <w:rPr>
          <w:rFonts w:ascii="Arial" w:hAnsi="Arial" w:cs="Arial"/>
          <w:sz w:val="22"/>
          <w:szCs w:val="22"/>
          <w:lang w:val="en-US" w:bidi="hi-IN"/>
        </w:rPr>
        <w:t>)</w:t>
      </w:r>
      <w:r w:rsidRPr="008F16BB">
        <w:rPr>
          <w:rFonts w:ascii="Arial" w:hAnsi="Arial" w:cs="Arial"/>
          <w:sz w:val="22"/>
          <w:szCs w:val="22"/>
          <w:lang w:val="en-US" w:bidi="hi-IN"/>
        </w:rPr>
        <w:t>. 'Total Quality Management: Quick Fix or</w:t>
      </w:r>
      <w:r w:rsidR="00412DC0" w:rsidRPr="008F16BB">
        <w:rPr>
          <w:rFonts w:ascii="Arial" w:hAnsi="Arial" w:cs="Arial"/>
          <w:sz w:val="22"/>
          <w:szCs w:val="22"/>
          <w:lang w:val="en-US" w:bidi="hi-IN"/>
        </w:rPr>
        <w:t xml:space="preserve"> </w:t>
      </w:r>
      <w:r w:rsidRPr="008F16BB">
        <w:rPr>
          <w:rFonts w:ascii="Arial" w:hAnsi="Arial" w:cs="Arial"/>
          <w:sz w:val="22"/>
          <w:szCs w:val="22"/>
          <w:lang w:val="en-US" w:bidi="hi-IN"/>
        </w:rPr>
        <w:t xml:space="preserve">Sound Sense, Total Quality Management. </w:t>
      </w:r>
      <w:proofErr w:type="gramStart"/>
      <w:r w:rsidRPr="008F16BB">
        <w:rPr>
          <w:rFonts w:ascii="Arial" w:hAnsi="Arial" w:cs="Arial"/>
          <w:sz w:val="22"/>
          <w:szCs w:val="22"/>
          <w:lang w:val="en-US" w:bidi="hi-IN"/>
        </w:rPr>
        <w:t>V</w:t>
      </w:r>
      <w:r w:rsidR="00553767" w:rsidRPr="008F16BB">
        <w:rPr>
          <w:rFonts w:ascii="Arial" w:hAnsi="Arial" w:cs="Arial"/>
          <w:sz w:val="22"/>
          <w:szCs w:val="22"/>
          <w:lang w:val="en-US" w:bidi="hi-IN"/>
        </w:rPr>
        <w:t>ol</w:t>
      </w:r>
      <w:r w:rsidRPr="008F16BB">
        <w:rPr>
          <w:rFonts w:ascii="Arial" w:hAnsi="Arial" w:cs="Arial"/>
          <w:sz w:val="22"/>
          <w:szCs w:val="22"/>
          <w:lang w:val="en-US" w:bidi="hi-IN"/>
        </w:rPr>
        <w:t>.</w:t>
      </w:r>
      <w:r w:rsidR="00553767" w:rsidRPr="008F16BB">
        <w:rPr>
          <w:rFonts w:ascii="Arial" w:hAnsi="Arial" w:cs="Arial"/>
          <w:sz w:val="22"/>
          <w:szCs w:val="22"/>
          <w:lang w:val="en-US" w:bidi="hi-IN"/>
        </w:rPr>
        <w:t xml:space="preserve"> </w:t>
      </w:r>
      <w:r w:rsidRPr="008F16BB">
        <w:rPr>
          <w:rFonts w:ascii="Arial" w:hAnsi="Arial" w:cs="Arial"/>
          <w:sz w:val="22"/>
          <w:szCs w:val="22"/>
          <w:lang w:val="en-US" w:bidi="hi-IN"/>
        </w:rPr>
        <w:t>6.</w:t>
      </w:r>
      <w:proofErr w:type="gramEnd"/>
      <w:r w:rsidRPr="008F16BB">
        <w:rPr>
          <w:rFonts w:ascii="Arial" w:hAnsi="Arial" w:cs="Arial"/>
          <w:sz w:val="22"/>
          <w:szCs w:val="22"/>
          <w:lang w:val="en-US" w:bidi="hi-IN"/>
        </w:rPr>
        <w:t xml:space="preserve"> </w:t>
      </w:r>
      <w:proofErr w:type="gramStart"/>
      <w:r w:rsidRPr="008F16BB">
        <w:rPr>
          <w:rFonts w:ascii="Arial" w:hAnsi="Arial" w:cs="Arial"/>
          <w:sz w:val="22"/>
          <w:szCs w:val="22"/>
          <w:lang w:val="en-US" w:bidi="hi-IN"/>
        </w:rPr>
        <w:t>No.4, pp.335-44.</w:t>
      </w:r>
      <w:proofErr w:type="gramEnd"/>
      <w:r w:rsidRPr="008F16BB">
        <w:rPr>
          <w:rFonts w:ascii="Arial" w:hAnsi="Arial" w:cs="Arial"/>
          <w:sz w:val="22"/>
          <w:szCs w:val="22"/>
          <w:lang w:val="en-US" w:bidi="hi-IN"/>
        </w:rPr>
        <w:t xml:space="preserve"> </w:t>
      </w:r>
    </w:p>
    <w:p w:rsidR="007E6B6C" w:rsidRPr="008F16BB" w:rsidRDefault="007E6B6C" w:rsidP="008F16BB">
      <w:pPr>
        <w:autoSpaceDE w:val="0"/>
        <w:autoSpaceDN w:val="0"/>
        <w:adjustRightInd w:val="0"/>
        <w:rPr>
          <w:rFonts w:ascii="Arial" w:hAnsi="Arial" w:cs="Arial"/>
          <w:sz w:val="22"/>
          <w:szCs w:val="22"/>
          <w:lang w:val="en-US" w:bidi="hi-IN"/>
        </w:rPr>
      </w:pPr>
    </w:p>
    <w:p w:rsidR="00BF5AF5" w:rsidRDefault="00BF5AF5" w:rsidP="008F16BB">
      <w:pPr>
        <w:jc w:val="both"/>
        <w:rPr>
          <w:rFonts w:ascii="Arial" w:hAnsi="Arial" w:cs="Arial"/>
          <w:color w:val="000000"/>
          <w:sz w:val="22"/>
          <w:szCs w:val="22"/>
        </w:rPr>
      </w:pPr>
      <w:proofErr w:type="gramStart"/>
      <w:r w:rsidRPr="008F16BB">
        <w:rPr>
          <w:rFonts w:ascii="Arial" w:hAnsi="Arial" w:cs="Arial"/>
          <w:color w:val="000000"/>
          <w:sz w:val="22"/>
          <w:szCs w:val="22"/>
        </w:rPr>
        <w:t>Reichheld, F. F. &amp; Sasser, E. W. (1990).</w:t>
      </w:r>
      <w:proofErr w:type="gramEnd"/>
      <w:r w:rsidRPr="008F16BB">
        <w:rPr>
          <w:rFonts w:ascii="Arial" w:hAnsi="Arial" w:cs="Arial"/>
          <w:color w:val="000000"/>
          <w:sz w:val="22"/>
          <w:szCs w:val="22"/>
        </w:rPr>
        <w:t xml:space="preserve"> </w:t>
      </w:r>
      <w:r w:rsidRPr="008F16BB">
        <w:rPr>
          <w:rFonts w:ascii="Arial" w:hAnsi="Arial" w:cs="Arial"/>
          <w:i/>
          <w:color w:val="000000"/>
          <w:sz w:val="22"/>
          <w:szCs w:val="22"/>
        </w:rPr>
        <w:t>Zero defections: quality comes to services</w:t>
      </w:r>
      <w:r w:rsidRPr="008F16BB">
        <w:rPr>
          <w:rFonts w:ascii="Arial" w:hAnsi="Arial" w:cs="Arial"/>
          <w:color w:val="000000"/>
          <w:sz w:val="22"/>
          <w:szCs w:val="22"/>
        </w:rPr>
        <w:t>. Harvard Business Review, Vol. 68, No. 5, p. 105-111.</w:t>
      </w:r>
    </w:p>
    <w:p w:rsidR="00C2029C" w:rsidRDefault="00C2029C" w:rsidP="008F16BB">
      <w:pPr>
        <w:jc w:val="both"/>
        <w:rPr>
          <w:rFonts w:ascii="Arial" w:hAnsi="Arial" w:cs="Arial"/>
          <w:color w:val="000000"/>
          <w:sz w:val="22"/>
          <w:szCs w:val="22"/>
        </w:rPr>
      </w:pPr>
    </w:p>
    <w:p w:rsidR="00C2029C" w:rsidRPr="00C2029C" w:rsidRDefault="00C2029C" w:rsidP="00C2029C">
      <w:pPr>
        <w:jc w:val="both"/>
        <w:rPr>
          <w:rFonts w:ascii="Arial" w:hAnsi="Arial" w:cs="Arial"/>
          <w:sz w:val="22"/>
          <w:szCs w:val="22"/>
        </w:rPr>
      </w:pPr>
      <w:r w:rsidRPr="00C2029C">
        <w:rPr>
          <w:rFonts w:ascii="Arial" w:hAnsi="Arial" w:cs="Arial"/>
          <w:sz w:val="22"/>
          <w:szCs w:val="22"/>
        </w:rPr>
        <w:t xml:space="preserve">Robinson, S. (1999). </w:t>
      </w:r>
      <w:proofErr w:type="gramStart"/>
      <w:r w:rsidRPr="00C2029C">
        <w:rPr>
          <w:rFonts w:ascii="Arial" w:hAnsi="Arial" w:cs="Arial"/>
          <w:i/>
          <w:iCs/>
          <w:sz w:val="22"/>
          <w:szCs w:val="22"/>
        </w:rPr>
        <w:t>Measuring Service Quality: Current thinking and future requirements</w:t>
      </w:r>
      <w:r w:rsidRPr="00C2029C">
        <w:rPr>
          <w:rFonts w:ascii="Arial" w:hAnsi="Arial" w:cs="Arial"/>
          <w:sz w:val="22"/>
          <w:szCs w:val="22"/>
        </w:rPr>
        <w:t>.</w:t>
      </w:r>
      <w:proofErr w:type="gramEnd"/>
      <w:r w:rsidRPr="00C2029C">
        <w:rPr>
          <w:rFonts w:ascii="Arial" w:hAnsi="Arial" w:cs="Arial"/>
          <w:sz w:val="22"/>
          <w:szCs w:val="22"/>
        </w:rPr>
        <w:t xml:space="preserve"> </w:t>
      </w:r>
      <w:proofErr w:type="gramStart"/>
      <w:r w:rsidRPr="00C2029C">
        <w:rPr>
          <w:rFonts w:ascii="Arial" w:hAnsi="Arial" w:cs="Arial"/>
          <w:sz w:val="22"/>
          <w:szCs w:val="22"/>
        </w:rPr>
        <w:t>Marketing Intelligence and Planning, Vol. 17, No.1, pp. 21-32.</w:t>
      </w:r>
      <w:proofErr w:type="gramEnd"/>
    </w:p>
    <w:p w:rsidR="00C2029C" w:rsidRPr="008F16BB" w:rsidRDefault="00C2029C" w:rsidP="008F16BB">
      <w:pPr>
        <w:jc w:val="both"/>
        <w:rPr>
          <w:rFonts w:ascii="Arial" w:hAnsi="Arial" w:cs="Arial"/>
          <w:color w:val="000000"/>
          <w:sz w:val="22"/>
          <w:szCs w:val="22"/>
        </w:rPr>
      </w:pPr>
    </w:p>
    <w:p w:rsidR="00BF5AF5" w:rsidRPr="008F16BB" w:rsidRDefault="00BF5AF5" w:rsidP="008F16BB">
      <w:pPr>
        <w:autoSpaceDE w:val="0"/>
        <w:autoSpaceDN w:val="0"/>
        <w:adjustRightInd w:val="0"/>
        <w:rPr>
          <w:rFonts w:ascii="Arial" w:hAnsi="Arial" w:cs="Arial"/>
          <w:sz w:val="22"/>
          <w:szCs w:val="22"/>
          <w:lang w:val="en-US" w:bidi="hi-IN"/>
        </w:rPr>
      </w:pPr>
    </w:p>
    <w:p w:rsidR="007E6B6C" w:rsidRPr="008F16BB" w:rsidRDefault="007E6B6C" w:rsidP="008F16BB">
      <w:pPr>
        <w:autoSpaceDE w:val="0"/>
        <w:autoSpaceDN w:val="0"/>
        <w:adjustRightInd w:val="0"/>
        <w:jc w:val="both"/>
        <w:rPr>
          <w:rFonts w:ascii="Arial" w:hAnsi="Arial" w:cs="Arial"/>
          <w:b/>
          <w:bCs/>
          <w:i/>
          <w:iCs/>
          <w:sz w:val="22"/>
          <w:szCs w:val="22"/>
          <w:lang w:val="en-US" w:bidi="hi-IN"/>
        </w:rPr>
      </w:pPr>
      <w:r w:rsidRPr="008F16BB">
        <w:rPr>
          <w:rFonts w:ascii="Arial" w:hAnsi="Arial" w:cs="Arial"/>
          <w:sz w:val="22"/>
          <w:szCs w:val="22"/>
          <w:lang w:val="en-US" w:bidi="hi-IN"/>
        </w:rPr>
        <w:t>Rust</w:t>
      </w:r>
      <w:r w:rsidR="00412DC0" w:rsidRPr="008F16BB">
        <w:rPr>
          <w:rFonts w:ascii="Arial" w:hAnsi="Arial" w:cs="Arial"/>
          <w:sz w:val="22"/>
          <w:szCs w:val="22"/>
          <w:lang w:val="en-US" w:bidi="hi-IN"/>
        </w:rPr>
        <w:t xml:space="preserve">, R.T. and </w:t>
      </w:r>
      <w:r w:rsidRPr="008F16BB">
        <w:rPr>
          <w:rFonts w:ascii="Arial" w:hAnsi="Arial" w:cs="Arial"/>
          <w:sz w:val="22"/>
          <w:szCs w:val="22"/>
          <w:lang w:val="en-US" w:bidi="hi-IN"/>
        </w:rPr>
        <w:t>Oliver</w:t>
      </w:r>
      <w:r w:rsidR="00412DC0" w:rsidRPr="008F16BB">
        <w:rPr>
          <w:rFonts w:ascii="Arial" w:hAnsi="Arial" w:cs="Arial"/>
          <w:sz w:val="22"/>
          <w:szCs w:val="22"/>
          <w:lang w:val="en-US" w:bidi="hi-IN"/>
        </w:rPr>
        <w:t>, R.L. (</w:t>
      </w:r>
      <w:proofErr w:type="gramStart"/>
      <w:r w:rsidR="00412DC0" w:rsidRPr="008F16BB">
        <w:rPr>
          <w:rFonts w:ascii="Arial" w:hAnsi="Arial" w:cs="Arial"/>
          <w:sz w:val="22"/>
          <w:szCs w:val="22"/>
          <w:lang w:val="en-US" w:bidi="hi-IN"/>
        </w:rPr>
        <w:t>eds</w:t>
      </w:r>
      <w:proofErr w:type="gramEnd"/>
      <w:r w:rsidR="00412DC0" w:rsidRPr="008F16BB">
        <w:rPr>
          <w:rFonts w:ascii="Arial" w:hAnsi="Arial" w:cs="Arial"/>
          <w:sz w:val="22"/>
          <w:szCs w:val="22"/>
          <w:lang w:val="en-US" w:bidi="hi-IN"/>
        </w:rPr>
        <w:t>), (1994).</w:t>
      </w:r>
      <w:r w:rsidRPr="008F16BB">
        <w:rPr>
          <w:rFonts w:ascii="Arial" w:hAnsi="Arial" w:cs="Arial"/>
          <w:sz w:val="22"/>
          <w:szCs w:val="22"/>
          <w:lang w:val="en-US" w:bidi="hi-IN"/>
        </w:rPr>
        <w:t xml:space="preserve"> </w:t>
      </w:r>
      <w:r w:rsidRPr="008F16BB">
        <w:rPr>
          <w:rFonts w:ascii="Arial" w:hAnsi="Arial" w:cs="Arial"/>
          <w:i/>
          <w:iCs/>
          <w:sz w:val="22"/>
          <w:szCs w:val="22"/>
          <w:lang w:val="en-US" w:bidi="hi-IN"/>
        </w:rPr>
        <w:t>Service Quality: New, Directions and practice</w:t>
      </w:r>
    </w:p>
    <w:p w:rsidR="007E6B6C" w:rsidRPr="008F16BB" w:rsidRDefault="007E6B6C" w:rsidP="008F16BB">
      <w:pPr>
        <w:autoSpaceDE w:val="0"/>
        <w:autoSpaceDN w:val="0"/>
        <w:adjustRightInd w:val="0"/>
        <w:jc w:val="both"/>
        <w:rPr>
          <w:rFonts w:ascii="Arial" w:hAnsi="Arial" w:cs="Arial"/>
          <w:color w:val="000000"/>
          <w:sz w:val="22"/>
          <w:szCs w:val="22"/>
        </w:rPr>
      </w:pPr>
      <w:r w:rsidRPr="008F16BB">
        <w:rPr>
          <w:rFonts w:ascii="Arial" w:hAnsi="Arial" w:cs="Arial"/>
          <w:sz w:val="22"/>
          <w:szCs w:val="22"/>
          <w:lang w:val="en-US" w:bidi="hi-IN"/>
        </w:rPr>
        <w:t>London: Sage Publications</w:t>
      </w:r>
    </w:p>
    <w:p w:rsidR="00272D6E" w:rsidRPr="008F16BB" w:rsidRDefault="00272D6E" w:rsidP="008F16BB">
      <w:pPr>
        <w:jc w:val="both"/>
        <w:rPr>
          <w:rFonts w:ascii="Arial" w:hAnsi="Arial" w:cs="Arial"/>
          <w:color w:val="000000"/>
          <w:sz w:val="22"/>
          <w:szCs w:val="22"/>
        </w:rPr>
      </w:pPr>
    </w:p>
    <w:p w:rsidR="00272D6E" w:rsidRPr="008F16BB" w:rsidRDefault="00272D6E" w:rsidP="008F16BB">
      <w:pPr>
        <w:jc w:val="both"/>
        <w:rPr>
          <w:rFonts w:ascii="Arial" w:hAnsi="Arial" w:cs="Arial"/>
          <w:color w:val="000000"/>
          <w:sz w:val="22"/>
          <w:szCs w:val="22"/>
        </w:rPr>
      </w:pPr>
      <w:proofErr w:type="gramStart"/>
      <w:r w:rsidRPr="008F16BB">
        <w:rPr>
          <w:rFonts w:ascii="Arial" w:hAnsi="Arial" w:cs="Arial"/>
          <w:color w:val="000000"/>
          <w:sz w:val="22"/>
          <w:szCs w:val="22"/>
        </w:rPr>
        <w:t>Soteriou, A. C. &amp; Zeinos, S. A. (2000).</w:t>
      </w:r>
      <w:proofErr w:type="gramEnd"/>
      <w:r w:rsidRPr="008F16BB">
        <w:rPr>
          <w:rFonts w:ascii="Arial" w:hAnsi="Arial" w:cs="Arial"/>
          <w:color w:val="000000"/>
          <w:sz w:val="22"/>
          <w:szCs w:val="22"/>
        </w:rPr>
        <w:t xml:space="preserve"> </w:t>
      </w:r>
      <w:r w:rsidRPr="008F16BB">
        <w:rPr>
          <w:rFonts w:ascii="Arial" w:hAnsi="Arial" w:cs="Arial"/>
          <w:i/>
          <w:color w:val="000000"/>
          <w:sz w:val="22"/>
          <w:szCs w:val="22"/>
        </w:rPr>
        <w:t>On the impact of quality on performance: first empirical evidence from the finance industry</w:t>
      </w:r>
      <w:r w:rsidRPr="008F16BB">
        <w:rPr>
          <w:rFonts w:ascii="Arial" w:hAnsi="Arial" w:cs="Arial"/>
          <w:color w:val="000000"/>
          <w:sz w:val="22"/>
          <w:szCs w:val="22"/>
        </w:rPr>
        <w:t xml:space="preserve">. </w:t>
      </w:r>
      <w:proofErr w:type="gramStart"/>
      <w:r w:rsidRPr="008F16BB">
        <w:rPr>
          <w:rFonts w:ascii="Arial" w:hAnsi="Arial" w:cs="Arial"/>
          <w:color w:val="000000"/>
          <w:sz w:val="22"/>
          <w:szCs w:val="22"/>
        </w:rPr>
        <w:t>[On-Line].</w:t>
      </w:r>
      <w:proofErr w:type="gramEnd"/>
      <w:r w:rsidRPr="008F16BB">
        <w:rPr>
          <w:rFonts w:ascii="Arial" w:hAnsi="Arial" w:cs="Arial"/>
          <w:color w:val="000000"/>
          <w:sz w:val="22"/>
          <w:szCs w:val="22"/>
        </w:rPr>
        <w:t xml:space="preserve"> http:/Iwww. ise.nus.edu.sg/proceedings/apors2000/full papers/2 1 -05-fp.htm</w:t>
      </w:r>
    </w:p>
    <w:p w:rsidR="00BF5AF5" w:rsidRPr="008F16BB" w:rsidRDefault="00BF5AF5" w:rsidP="008F16BB">
      <w:pPr>
        <w:jc w:val="both"/>
        <w:rPr>
          <w:rFonts w:ascii="Arial" w:hAnsi="Arial" w:cs="Arial"/>
          <w:color w:val="000000"/>
          <w:sz w:val="22"/>
          <w:szCs w:val="22"/>
        </w:rPr>
      </w:pPr>
    </w:p>
    <w:p w:rsidR="00BF5AF5" w:rsidRPr="008F16BB" w:rsidRDefault="00290679" w:rsidP="008F16BB">
      <w:pPr>
        <w:autoSpaceDE w:val="0"/>
        <w:autoSpaceDN w:val="0"/>
        <w:adjustRightInd w:val="0"/>
        <w:jc w:val="both"/>
        <w:rPr>
          <w:rFonts w:ascii="Arial" w:hAnsi="Arial" w:cs="Arial"/>
          <w:i/>
          <w:iCs/>
          <w:sz w:val="22"/>
          <w:szCs w:val="22"/>
          <w:lang w:val="en-US" w:bidi="hi-IN"/>
        </w:rPr>
      </w:pPr>
      <w:r w:rsidRPr="008F16BB">
        <w:rPr>
          <w:rFonts w:ascii="Arial" w:hAnsi="Arial" w:cs="Arial"/>
          <w:sz w:val="22"/>
          <w:szCs w:val="22"/>
          <w:lang w:val="en-US" w:bidi="hi-IN"/>
        </w:rPr>
        <w:t>Wilkinson, A.</w:t>
      </w:r>
      <w:r w:rsidR="00BF5AF5" w:rsidRPr="008F16BB">
        <w:rPr>
          <w:rFonts w:ascii="Arial" w:hAnsi="Arial" w:cs="Arial"/>
          <w:sz w:val="22"/>
          <w:szCs w:val="22"/>
          <w:lang w:val="en-US" w:bidi="hi-IN"/>
        </w:rPr>
        <w:t xml:space="preserve"> </w:t>
      </w:r>
      <w:r w:rsidRPr="008F16BB">
        <w:rPr>
          <w:rFonts w:ascii="Arial" w:hAnsi="Arial" w:cs="Arial"/>
          <w:sz w:val="22"/>
          <w:szCs w:val="22"/>
          <w:lang w:val="en-US" w:bidi="hi-IN"/>
        </w:rPr>
        <w:t>(</w:t>
      </w:r>
      <w:r w:rsidR="00BF5AF5" w:rsidRPr="008F16BB">
        <w:rPr>
          <w:rFonts w:ascii="Arial" w:hAnsi="Arial" w:cs="Arial"/>
          <w:sz w:val="22"/>
          <w:szCs w:val="22"/>
          <w:lang w:val="en-US" w:bidi="hi-IN"/>
        </w:rPr>
        <w:t>1992</w:t>
      </w:r>
      <w:r w:rsidRPr="008F16BB">
        <w:rPr>
          <w:rFonts w:ascii="Arial" w:hAnsi="Arial" w:cs="Arial"/>
          <w:sz w:val="22"/>
          <w:szCs w:val="22"/>
          <w:lang w:val="en-US" w:bidi="hi-IN"/>
        </w:rPr>
        <w:t>)</w:t>
      </w:r>
      <w:r w:rsidR="00BF5AF5" w:rsidRPr="008F16BB">
        <w:rPr>
          <w:rFonts w:ascii="Arial" w:hAnsi="Arial" w:cs="Arial"/>
          <w:sz w:val="22"/>
          <w:szCs w:val="22"/>
          <w:lang w:val="en-US" w:bidi="hi-IN"/>
        </w:rPr>
        <w:t xml:space="preserve">. </w:t>
      </w:r>
      <w:r w:rsidR="00BF5AF5" w:rsidRPr="008F16BB">
        <w:rPr>
          <w:rFonts w:ascii="Arial" w:hAnsi="Arial" w:cs="Arial"/>
          <w:i/>
          <w:iCs/>
          <w:sz w:val="22"/>
          <w:szCs w:val="22"/>
          <w:lang w:val="en-US" w:bidi="hi-IN"/>
        </w:rPr>
        <w:t>'The Other Side of Quality: "Soft" Issues and the Human Resource</w:t>
      </w:r>
    </w:p>
    <w:p w:rsidR="00BF5AF5" w:rsidRPr="008F16BB" w:rsidRDefault="00BF5AF5" w:rsidP="008F16BB">
      <w:pPr>
        <w:jc w:val="both"/>
        <w:rPr>
          <w:rFonts w:ascii="Arial" w:hAnsi="Arial" w:cs="Arial"/>
          <w:sz w:val="22"/>
          <w:szCs w:val="22"/>
          <w:lang w:val="en-US" w:bidi="hi-IN"/>
        </w:rPr>
      </w:pPr>
      <w:proofErr w:type="gramStart"/>
      <w:r w:rsidRPr="008F16BB">
        <w:rPr>
          <w:rFonts w:ascii="Arial" w:hAnsi="Arial" w:cs="Arial"/>
          <w:i/>
          <w:iCs/>
          <w:sz w:val="22"/>
          <w:szCs w:val="22"/>
          <w:lang w:val="en-US" w:bidi="hi-IN"/>
        </w:rPr>
        <w:t>Dimension</w:t>
      </w:r>
      <w:r w:rsidRPr="008F16BB">
        <w:rPr>
          <w:rFonts w:ascii="Arial" w:hAnsi="Arial" w:cs="Arial"/>
          <w:sz w:val="22"/>
          <w:szCs w:val="22"/>
          <w:lang w:val="en-US" w:bidi="hi-IN"/>
        </w:rPr>
        <w:t>', Total Quality Management Vol. 3, No.3, pp.323-9.</w:t>
      </w:r>
      <w:proofErr w:type="gramEnd"/>
    </w:p>
    <w:p w:rsidR="00290679" w:rsidRPr="008F16BB" w:rsidRDefault="00290679" w:rsidP="008F16BB">
      <w:pPr>
        <w:jc w:val="both"/>
        <w:rPr>
          <w:rFonts w:ascii="Arial" w:hAnsi="Arial" w:cs="Arial"/>
          <w:sz w:val="22"/>
          <w:szCs w:val="22"/>
          <w:lang w:val="en-US" w:bidi="hi-IN"/>
        </w:rPr>
      </w:pPr>
    </w:p>
    <w:p w:rsidR="00290679" w:rsidRPr="008F16BB" w:rsidRDefault="00412DC0" w:rsidP="008F16BB">
      <w:pPr>
        <w:autoSpaceDE w:val="0"/>
        <w:autoSpaceDN w:val="0"/>
        <w:adjustRightInd w:val="0"/>
        <w:jc w:val="both"/>
        <w:rPr>
          <w:rFonts w:ascii="Arial" w:hAnsi="Arial" w:cs="Arial"/>
          <w:sz w:val="22"/>
          <w:szCs w:val="22"/>
          <w:lang w:val="en-US" w:bidi="hi-IN"/>
        </w:rPr>
      </w:pPr>
      <w:r w:rsidRPr="008F16BB">
        <w:rPr>
          <w:rFonts w:ascii="Arial" w:hAnsi="Arial" w:cs="Arial"/>
          <w:sz w:val="22"/>
          <w:szCs w:val="22"/>
          <w:lang w:val="en-US" w:bidi="hi-IN"/>
        </w:rPr>
        <w:lastRenderedPageBreak/>
        <w:t xml:space="preserve">Wilkinson, A. and </w:t>
      </w:r>
      <w:r w:rsidR="00290679" w:rsidRPr="008F16BB">
        <w:rPr>
          <w:rFonts w:ascii="Arial" w:hAnsi="Arial" w:cs="Arial"/>
          <w:sz w:val="22"/>
          <w:szCs w:val="22"/>
          <w:lang w:val="en-US" w:bidi="hi-IN"/>
        </w:rPr>
        <w:t>Wilmott</w:t>
      </w:r>
      <w:r w:rsidRPr="008F16BB">
        <w:rPr>
          <w:rFonts w:ascii="Arial" w:hAnsi="Arial" w:cs="Arial"/>
          <w:sz w:val="22"/>
          <w:szCs w:val="22"/>
          <w:lang w:val="en-US" w:bidi="hi-IN"/>
        </w:rPr>
        <w:t>, H.</w:t>
      </w:r>
      <w:r w:rsidR="00290679" w:rsidRPr="008F16BB">
        <w:rPr>
          <w:rFonts w:ascii="Arial" w:hAnsi="Arial" w:cs="Arial"/>
          <w:sz w:val="22"/>
          <w:szCs w:val="22"/>
          <w:lang w:val="en-US" w:bidi="hi-IN"/>
        </w:rPr>
        <w:t xml:space="preserve"> (</w:t>
      </w:r>
      <w:proofErr w:type="gramStart"/>
      <w:r w:rsidR="00290679" w:rsidRPr="008F16BB">
        <w:rPr>
          <w:rFonts w:ascii="Arial" w:hAnsi="Arial" w:cs="Arial"/>
          <w:sz w:val="22"/>
          <w:szCs w:val="22"/>
          <w:lang w:val="en-US" w:bidi="hi-IN"/>
        </w:rPr>
        <w:t>eds</w:t>
      </w:r>
      <w:proofErr w:type="gramEnd"/>
      <w:r w:rsidR="00290679" w:rsidRPr="008F16BB">
        <w:rPr>
          <w:rFonts w:ascii="Arial" w:hAnsi="Arial" w:cs="Arial"/>
          <w:sz w:val="22"/>
          <w:szCs w:val="22"/>
          <w:lang w:val="en-US" w:bidi="hi-IN"/>
        </w:rPr>
        <w:t>), (1995).</w:t>
      </w:r>
      <w:r w:rsidR="00290679" w:rsidRPr="008F16BB">
        <w:rPr>
          <w:rFonts w:ascii="Arial" w:hAnsi="Arial" w:cs="Arial"/>
          <w:i/>
          <w:iCs/>
          <w:sz w:val="22"/>
          <w:szCs w:val="22"/>
          <w:lang w:val="en-US" w:bidi="hi-IN"/>
        </w:rPr>
        <w:t xml:space="preserve"> </w:t>
      </w:r>
      <w:proofErr w:type="gramStart"/>
      <w:r w:rsidR="00290679" w:rsidRPr="008F16BB">
        <w:rPr>
          <w:rFonts w:ascii="Arial" w:hAnsi="Arial" w:cs="Arial"/>
          <w:i/>
          <w:iCs/>
          <w:sz w:val="22"/>
          <w:szCs w:val="22"/>
          <w:lang w:val="en-US" w:bidi="hi-IN"/>
        </w:rPr>
        <w:t>Making quality critical</w:t>
      </w:r>
      <w:r w:rsidR="00290679" w:rsidRPr="008F16BB">
        <w:rPr>
          <w:rFonts w:ascii="Arial" w:hAnsi="Arial" w:cs="Arial"/>
          <w:sz w:val="22"/>
          <w:szCs w:val="22"/>
          <w:lang w:val="en-US" w:bidi="hi-IN"/>
        </w:rPr>
        <w:t>.</w:t>
      </w:r>
      <w:proofErr w:type="gramEnd"/>
      <w:r w:rsidR="00290679" w:rsidRPr="008F16BB">
        <w:rPr>
          <w:rFonts w:ascii="Arial" w:hAnsi="Arial" w:cs="Arial"/>
          <w:b/>
          <w:bCs/>
          <w:i/>
          <w:iCs/>
          <w:sz w:val="22"/>
          <w:szCs w:val="22"/>
          <w:lang w:val="en-US" w:bidi="hi-IN"/>
        </w:rPr>
        <w:t xml:space="preserve"> </w:t>
      </w:r>
      <w:r w:rsidR="00290679" w:rsidRPr="008F16BB">
        <w:rPr>
          <w:rFonts w:ascii="Arial" w:hAnsi="Arial" w:cs="Arial"/>
          <w:sz w:val="22"/>
          <w:szCs w:val="22"/>
          <w:lang w:val="en-US" w:bidi="hi-IN"/>
        </w:rPr>
        <w:t>London: Routledge.</w:t>
      </w:r>
    </w:p>
    <w:p w:rsidR="00290679" w:rsidRPr="008F16BB" w:rsidRDefault="00290679" w:rsidP="008F16BB">
      <w:pPr>
        <w:jc w:val="both"/>
        <w:rPr>
          <w:rFonts w:ascii="Arial" w:hAnsi="Arial" w:cs="Arial"/>
          <w:color w:val="000000"/>
          <w:sz w:val="22"/>
          <w:szCs w:val="22"/>
        </w:rPr>
      </w:pPr>
      <w:r w:rsidRPr="008F16BB">
        <w:rPr>
          <w:rFonts w:ascii="Arial" w:hAnsi="Arial" w:cs="Arial"/>
          <w:sz w:val="22"/>
          <w:szCs w:val="22"/>
          <w:lang w:val="en-US" w:bidi="hi-IN"/>
        </w:rPr>
        <w:t>pp. 1-32,</w:t>
      </w:r>
    </w:p>
    <w:p w:rsidR="00272D6E" w:rsidRPr="008F16BB" w:rsidRDefault="00272D6E" w:rsidP="008F16BB">
      <w:pPr>
        <w:jc w:val="both"/>
        <w:rPr>
          <w:rFonts w:ascii="Arial" w:hAnsi="Arial" w:cs="Arial"/>
          <w:color w:val="000000"/>
          <w:sz w:val="22"/>
          <w:szCs w:val="22"/>
        </w:rPr>
      </w:pPr>
    </w:p>
    <w:p w:rsidR="00272D6E" w:rsidRPr="008F16BB" w:rsidRDefault="00184C28" w:rsidP="008F16BB">
      <w:pPr>
        <w:jc w:val="both"/>
        <w:rPr>
          <w:rFonts w:ascii="Arial" w:hAnsi="Arial" w:cs="Arial"/>
          <w:color w:val="000000"/>
          <w:sz w:val="22"/>
          <w:szCs w:val="22"/>
        </w:rPr>
      </w:pPr>
      <w:proofErr w:type="gramStart"/>
      <w:r w:rsidRPr="008F16BB">
        <w:rPr>
          <w:rFonts w:ascii="Arial" w:hAnsi="Arial" w:cs="Arial"/>
          <w:color w:val="000000"/>
          <w:sz w:val="22"/>
          <w:szCs w:val="22"/>
        </w:rPr>
        <w:t>Yin, R. K. (2008</w:t>
      </w:r>
      <w:r w:rsidR="00272D6E" w:rsidRPr="008F16BB">
        <w:rPr>
          <w:rFonts w:ascii="Arial" w:hAnsi="Arial" w:cs="Arial"/>
          <w:color w:val="000000"/>
          <w:sz w:val="22"/>
          <w:szCs w:val="22"/>
        </w:rPr>
        <w:t>).</w:t>
      </w:r>
      <w:proofErr w:type="gramEnd"/>
      <w:r w:rsidR="00272D6E" w:rsidRPr="008F16BB">
        <w:rPr>
          <w:rFonts w:ascii="Arial" w:hAnsi="Arial" w:cs="Arial"/>
          <w:color w:val="000000"/>
          <w:sz w:val="22"/>
          <w:szCs w:val="22"/>
        </w:rPr>
        <w:t xml:space="preserve">  </w:t>
      </w:r>
      <w:r w:rsidR="00272D6E" w:rsidRPr="008F16BB">
        <w:rPr>
          <w:rFonts w:ascii="Arial" w:hAnsi="Arial" w:cs="Arial"/>
          <w:i/>
          <w:color w:val="000000"/>
          <w:sz w:val="22"/>
          <w:szCs w:val="22"/>
        </w:rPr>
        <w:t>Case Study Research: Design and Methods</w:t>
      </w:r>
      <w:r w:rsidRPr="008F16BB">
        <w:rPr>
          <w:rFonts w:ascii="Arial" w:hAnsi="Arial" w:cs="Arial"/>
          <w:i/>
          <w:color w:val="000000"/>
          <w:sz w:val="22"/>
          <w:szCs w:val="22"/>
        </w:rPr>
        <w:t xml:space="preserve"> (Applied Social Research Methods)</w:t>
      </w:r>
      <w:r w:rsidR="00272D6E" w:rsidRPr="008F16BB">
        <w:rPr>
          <w:rFonts w:ascii="Arial" w:hAnsi="Arial" w:cs="Arial"/>
          <w:color w:val="000000"/>
          <w:sz w:val="22"/>
          <w:szCs w:val="22"/>
        </w:rPr>
        <w:t xml:space="preserve"> (</w:t>
      </w:r>
      <w:proofErr w:type="gramStart"/>
      <w:r w:rsidRPr="008F16BB">
        <w:rPr>
          <w:rFonts w:ascii="Arial" w:hAnsi="Arial" w:cs="Arial"/>
          <w:color w:val="000000"/>
          <w:sz w:val="22"/>
          <w:szCs w:val="22"/>
        </w:rPr>
        <w:t>4</w:t>
      </w:r>
      <w:r w:rsidRPr="008F16BB">
        <w:rPr>
          <w:rFonts w:ascii="Arial" w:hAnsi="Arial" w:cs="Arial"/>
          <w:color w:val="000000"/>
          <w:sz w:val="22"/>
          <w:szCs w:val="22"/>
          <w:vertAlign w:val="superscript"/>
        </w:rPr>
        <w:t>th</w:t>
      </w:r>
      <w:r w:rsidRPr="008F16BB">
        <w:rPr>
          <w:rFonts w:ascii="Arial" w:hAnsi="Arial" w:cs="Arial"/>
          <w:color w:val="000000"/>
          <w:sz w:val="22"/>
          <w:szCs w:val="22"/>
        </w:rPr>
        <w:t xml:space="preserve"> </w:t>
      </w:r>
      <w:r w:rsidR="00272D6E" w:rsidRPr="008F16BB">
        <w:rPr>
          <w:rFonts w:ascii="Arial" w:hAnsi="Arial" w:cs="Arial"/>
          <w:color w:val="000000"/>
          <w:sz w:val="22"/>
          <w:szCs w:val="22"/>
        </w:rPr>
        <w:t xml:space="preserve"> Ed</w:t>
      </w:r>
      <w:proofErr w:type="gramEnd"/>
      <w:r w:rsidR="00272D6E" w:rsidRPr="008F16BB">
        <w:rPr>
          <w:rFonts w:ascii="Arial" w:hAnsi="Arial" w:cs="Arial"/>
          <w:color w:val="000000"/>
          <w:sz w:val="22"/>
          <w:szCs w:val="22"/>
        </w:rPr>
        <w:t>.). Thousand Oaks: Sage Publications.</w:t>
      </w:r>
    </w:p>
    <w:p w:rsidR="00184C28" w:rsidRPr="008F16BB" w:rsidRDefault="00184C28" w:rsidP="008F16BB">
      <w:pPr>
        <w:jc w:val="both"/>
        <w:rPr>
          <w:rFonts w:ascii="Arial" w:hAnsi="Arial" w:cs="Arial"/>
          <w:color w:val="000000"/>
          <w:sz w:val="22"/>
          <w:szCs w:val="22"/>
        </w:rPr>
      </w:pPr>
    </w:p>
    <w:p w:rsidR="00290679" w:rsidRPr="008F16BB" w:rsidRDefault="00284FF2" w:rsidP="00284FF2">
      <w:pPr>
        <w:autoSpaceDE w:val="0"/>
        <w:autoSpaceDN w:val="0"/>
        <w:adjustRightInd w:val="0"/>
        <w:rPr>
          <w:rFonts w:ascii="Arial" w:hAnsi="Arial" w:cs="Arial"/>
          <w:color w:val="000000"/>
          <w:sz w:val="22"/>
          <w:szCs w:val="22"/>
        </w:rPr>
      </w:pPr>
      <w:r>
        <w:rPr>
          <w:rFonts w:ascii="Arial" w:hAnsi="Arial" w:cs="Arial"/>
          <w:sz w:val="22"/>
          <w:szCs w:val="22"/>
          <w:lang w:val="en-US" w:bidi="hi-IN"/>
        </w:rPr>
        <w:t>Zairi, M</w:t>
      </w:r>
      <w:r w:rsidR="00412DC0" w:rsidRPr="008F16BB">
        <w:rPr>
          <w:rFonts w:ascii="Arial" w:hAnsi="Arial" w:cs="Arial"/>
          <w:sz w:val="22"/>
          <w:szCs w:val="22"/>
          <w:lang w:val="en-US" w:bidi="hi-IN"/>
        </w:rPr>
        <w:t xml:space="preserve">. Letza, S.R.  </w:t>
      </w:r>
      <w:proofErr w:type="gramStart"/>
      <w:r w:rsidR="00412DC0" w:rsidRPr="008F16BB">
        <w:rPr>
          <w:rFonts w:ascii="Arial" w:hAnsi="Arial" w:cs="Arial"/>
          <w:sz w:val="22"/>
          <w:szCs w:val="22"/>
          <w:lang w:val="en-US" w:bidi="hi-IN"/>
        </w:rPr>
        <w:t>and</w:t>
      </w:r>
      <w:proofErr w:type="gramEnd"/>
      <w:r w:rsidR="00412DC0" w:rsidRPr="008F16BB">
        <w:rPr>
          <w:rFonts w:ascii="Arial" w:hAnsi="Arial" w:cs="Arial"/>
          <w:sz w:val="22"/>
          <w:szCs w:val="22"/>
          <w:lang w:val="en-US" w:bidi="hi-IN"/>
        </w:rPr>
        <w:t xml:space="preserve"> </w:t>
      </w:r>
      <w:r w:rsidR="00290679" w:rsidRPr="008F16BB">
        <w:rPr>
          <w:rFonts w:ascii="Arial" w:hAnsi="Arial" w:cs="Arial"/>
          <w:sz w:val="22"/>
          <w:szCs w:val="22"/>
          <w:lang w:val="en-US" w:bidi="hi-IN"/>
        </w:rPr>
        <w:t xml:space="preserve">Oakland, </w:t>
      </w:r>
      <w:r w:rsidR="00412DC0" w:rsidRPr="008F16BB">
        <w:rPr>
          <w:rFonts w:ascii="Arial" w:hAnsi="Arial" w:cs="Arial"/>
          <w:sz w:val="22"/>
          <w:szCs w:val="22"/>
          <w:lang w:val="en-US" w:bidi="hi-IN"/>
        </w:rPr>
        <w:t>J.S. (1994).</w:t>
      </w:r>
      <w:r w:rsidR="00290679" w:rsidRPr="008F16BB">
        <w:rPr>
          <w:rFonts w:ascii="Arial" w:hAnsi="Arial" w:cs="Arial"/>
          <w:sz w:val="22"/>
          <w:szCs w:val="22"/>
          <w:lang w:val="en-US" w:bidi="hi-IN"/>
        </w:rPr>
        <w:t xml:space="preserve"> </w:t>
      </w:r>
      <w:r w:rsidR="00290679" w:rsidRPr="008F16BB">
        <w:rPr>
          <w:rFonts w:ascii="Arial" w:hAnsi="Arial" w:cs="Arial"/>
          <w:i/>
          <w:iCs/>
          <w:sz w:val="22"/>
          <w:szCs w:val="22"/>
          <w:lang w:val="en-US" w:bidi="hi-IN"/>
        </w:rPr>
        <w:t>TQM: Its impact on bottom line Results</w:t>
      </w:r>
      <w:r w:rsidR="00290679" w:rsidRPr="008F16BB">
        <w:rPr>
          <w:rFonts w:ascii="Arial" w:hAnsi="Arial" w:cs="Arial"/>
          <w:b/>
          <w:bCs/>
          <w:i/>
          <w:iCs/>
          <w:sz w:val="22"/>
          <w:szCs w:val="22"/>
          <w:lang w:val="en-US" w:bidi="hi-IN"/>
        </w:rPr>
        <w:t xml:space="preserve">, </w:t>
      </w:r>
      <w:r w:rsidR="00290679" w:rsidRPr="008F16BB">
        <w:rPr>
          <w:rFonts w:ascii="Arial" w:hAnsi="Arial" w:cs="Arial"/>
          <w:sz w:val="22"/>
          <w:szCs w:val="22"/>
          <w:lang w:val="en-US" w:bidi="hi-IN"/>
        </w:rPr>
        <w:t>London:</w:t>
      </w:r>
      <w:r>
        <w:rPr>
          <w:rFonts w:ascii="Arial" w:hAnsi="Arial" w:cs="Arial"/>
          <w:sz w:val="22"/>
          <w:szCs w:val="22"/>
          <w:lang w:val="en-US" w:bidi="hi-IN"/>
        </w:rPr>
        <w:t xml:space="preserve"> </w:t>
      </w:r>
      <w:r w:rsidR="00290679" w:rsidRPr="008F16BB">
        <w:rPr>
          <w:rFonts w:ascii="Arial" w:hAnsi="Arial" w:cs="Arial"/>
          <w:sz w:val="22"/>
          <w:szCs w:val="22"/>
          <w:lang w:val="en-US" w:bidi="hi-IN"/>
        </w:rPr>
        <w:t>Technical Communications.</w:t>
      </w:r>
    </w:p>
    <w:p w:rsidR="00272D6E" w:rsidRPr="008F16BB" w:rsidRDefault="00272D6E" w:rsidP="008F16BB">
      <w:pPr>
        <w:jc w:val="both"/>
        <w:rPr>
          <w:rFonts w:ascii="Arial" w:hAnsi="Arial" w:cs="Arial"/>
          <w:color w:val="000000"/>
          <w:sz w:val="22"/>
          <w:szCs w:val="22"/>
        </w:rPr>
      </w:pPr>
    </w:p>
    <w:p w:rsidR="00290679" w:rsidRPr="008F16BB" w:rsidRDefault="00290679" w:rsidP="008F16BB">
      <w:pPr>
        <w:jc w:val="both"/>
        <w:rPr>
          <w:rFonts w:ascii="Arial" w:hAnsi="Arial" w:cs="Arial"/>
          <w:color w:val="000000"/>
          <w:sz w:val="22"/>
          <w:szCs w:val="22"/>
        </w:rPr>
      </w:pPr>
      <w:r w:rsidRPr="008F16BB">
        <w:rPr>
          <w:rFonts w:ascii="Arial" w:hAnsi="Arial" w:cs="Arial"/>
          <w:color w:val="000000"/>
          <w:sz w:val="22"/>
          <w:szCs w:val="22"/>
        </w:rPr>
        <w:t>Zeithaml, V. A. (2000).  Service quality, profitability and the economic worth of customers: What we know and what we need to learn.  Journal of Marketing Science, Vol. 28, No. 1, p 67-85</w:t>
      </w:r>
    </w:p>
    <w:p w:rsidR="00345150" w:rsidRPr="008F16BB" w:rsidRDefault="00345150" w:rsidP="008F16BB">
      <w:pPr>
        <w:jc w:val="both"/>
        <w:rPr>
          <w:rFonts w:ascii="Arial" w:hAnsi="Arial" w:cs="Arial"/>
          <w:color w:val="000000"/>
          <w:sz w:val="22"/>
          <w:szCs w:val="22"/>
        </w:rPr>
      </w:pPr>
    </w:p>
    <w:p w:rsidR="00412DC0" w:rsidRPr="008F16BB" w:rsidRDefault="00284FF2" w:rsidP="008F16BB">
      <w:pPr>
        <w:autoSpaceDE w:val="0"/>
        <w:autoSpaceDN w:val="0"/>
        <w:adjustRightInd w:val="0"/>
        <w:rPr>
          <w:rFonts w:ascii="Arial" w:hAnsi="Arial" w:cs="Arial"/>
          <w:color w:val="000000"/>
          <w:sz w:val="22"/>
          <w:szCs w:val="22"/>
        </w:rPr>
      </w:pPr>
      <w:proofErr w:type="gramStart"/>
      <w:r>
        <w:rPr>
          <w:rFonts w:ascii="Arial" w:hAnsi="Arial" w:cs="Arial"/>
          <w:sz w:val="22"/>
          <w:szCs w:val="22"/>
          <w:lang w:val="en-US" w:bidi="hi-IN"/>
        </w:rPr>
        <w:t>Zeithaml, V.; Parasuram</w:t>
      </w:r>
      <w:r w:rsidR="00412DC0" w:rsidRPr="008F16BB">
        <w:rPr>
          <w:rFonts w:ascii="Arial" w:hAnsi="Arial" w:cs="Arial"/>
          <w:sz w:val="22"/>
          <w:szCs w:val="22"/>
          <w:lang w:val="en-US" w:bidi="hi-IN"/>
        </w:rPr>
        <w:t>an, A. and Berry,</w:t>
      </w:r>
      <w:r>
        <w:rPr>
          <w:rFonts w:ascii="Arial" w:hAnsi="Arial" w:cs="Arial"/>
          <w:sz w:val="22"/>
          <w:szCs w:val="22"/>
          <w:lang w:val="en-US" w:bidi="hi-IN"/>
        </w:rPr>
        <w:t xml:space="preserve"> </w:t>
      </w:r>
      <w:r w:rsidR="00412DC0" w:rsidRPr="008F16BB">
        <w:rPr>
          <w:rFonts w:ascii="Arial" w:hAnsi="Arial" w:cs="Arial"/>
          <w:sz w:val="22"/>
          <w:szCs w:val="22"/>
          <w:lang w:val="en-US" w:bidi="hi-IN"/>
        </w:rPr>
        <w:t>L.L. (1990).</w:t>
      </w:r>
      <w:proofErr w:type="gramEnd"/>
      <w:r w:rsidR="00412DC0" w:rsidRPr="008F16BB">
        <w:rPr>
          <w:rFonts w:ascii="Arial" w:hAnsi="Arial" w:cs="Arial"/>
          <w:sz w:val="22"/>
          <w:szCs w:val="22"/>
          <w:lang w:val="en-US" w:bidi="hi-IN"/>
        </w:rPr>
        <w:t xml:space="preserve"> </w:t>
      </w:r>
      <w:proofErr w:type="gramStart"/>
      <w:r w:rsidR="00412DC0" w:rsidRPr="008F16BB">
        <w:rPr>
          <w:rFonts w:ascii="Arial" w:hAnsi="Arial" w:cs="Arial"/>
          <w:i/>
          <w:iCs/>
          <w:sz w:val="22"/>
          <w:szCs w:val="22"/>
          <w:lang w:val="en-US" w:bidi="hi-IN"/>
        </w:rPr>
        <w:t>Delivering quality service</w:t>
      </w:r>
      <w:r w:rsidR="00412DC0" w:rsidRPr="008F16BB">
        <w:rPr>
          <w:rFonts w:ascii="Arial" w:hAnsi="Arial" w:cs="Arial"/>
          <w:sz w:val="22"/>
          <w:szCs w:val="22"/>
          <w:lang w:val="en-US" w:bidi="hi-IN"/>
        </w:rPr>
        <w:t>.</w:t>
      </w:r>
      <w:proofErr w:type="gramEnd"/>
      <w:r w:rsidR="00412DC0" w:rsidRPr="008F16BB">
        <w:rPr>
          <w:rFonts w:ascii="Arial" w:hAnsi="Arial" w:cs="Arial"/>
          <w:sz w:val="22"/>
          <w:szCs w:val="22"/>
          <w:lang w:val="en-US" w:bidi="hi-IN"/>
        </w:rPr>
        <w:t xml:space="preserve"> New York: Free Press</w:t>
      </w:r>
    </w:p>
    <w:sectPr w:rsidR="00412DC0" w:rsidRPr="008F16BB" w:rsidSect="004A0D5E">
      <w:pgSz w:w="11906" w:h="16838"/>
      <w:pgMar w:top="1440" w:right="1440" w:bottom="1440"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B214E" w:rsidRDefault="003B214E" w:rsidP="00074738">
      <w:r>
        <w:separator/>
      </w:r>
    </w:p>
  </w:endnote>
  <w:endnote w:type="continuationSeparator" w:id="0">
    <w:p w:rsidR="003B214E" w:rsidRDefault="003B214E" w:rsidP="00074738">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Arial Black">
    <w:panose1 w:val="020B0A04020102020204"/>
    <w:charset w:val="00"/>
    <w:family w:val="swiss"/>
    <w:pitch w:val="variable"/>
    <w:sig w:usb0="00000287" w:usb1="00000000"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B214E" w:rsidRDefault="003B214E" w:rsidP="00074738">
      <w:r>
        <w:separator/>
      </w:r>
    </w:p>
  </w:footnote>
  <w:footnote w:type="continuationSeparator" w:id="0">
    <w:p w:rsidR="003B214E" w:rsidRDefault="003B214E" w:rsidP="00074738">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3066EC"/>
    <w:multiLevelType w:val="hybridMultilevel"/>
    <w:tmpl w:val="E7B24026"/>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14456210"/>
    <w:multiLevelType w:val="hybridMultilevel"/>
    <w:tmpl w:val="5C22183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1CB27EF0"/>
    <w:multiLevelType w:val="hybridMultilevel"/>
    <w:tmpl w:val="22FA3710"/>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246E3938"/>
    <w:multiLevelType w:val="hybridMultilevel"/>
    <w:tmpl w:val="11DC841E"/>
    <w:lvl w:ilvl="0" w:tplc="101E9306">
      <w:start w:val="1"/>
      <w:numFmt w:val="decimal"/>
      <w:lvlText w:val="%1."/>
      <w:lvlJc w:val="left"/>
      <w:pPr>
        <w:ind w:left="720" w:hanging="360"/>
      </w:pPr>
      <w:rPr>
        <w:rFonts w:ascii="Arial" w:eastAsiaTheme="minorHAnsi" w:hAnsi="Arial" w:cs="Aria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CF26F15"/>
    <w:multiLevelType w:val="hybridMultilevel"/>
    <w:tmpl w:val="6E006764"/>
    <w:lvl w:ilvl="0" w:tplc="0809000B">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nsid w:val="326B7D81"/>
    <w:multiLevelType w:val="hybridMultilevel"/>
    <w:tmpl w:val="81DC4792"/>
    <w:lvl w:ilvl="0" w:tplc="0809000B">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nsid w:val="36157605"/>
    <w:multiLevelType w:val="hybridMultilevel"/>
    <w:tmpl w:val="410027D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nsid w:val="42586DE7"/>
    <w:multiLevelType w:val="hybridMultilevel"/>
    <w:tmpl w:val="5C22183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nsid w:val="44757C9B"/>
    <w:multiLevelType w:val="hybridMultilevel"/>
    <w:tmpl w:val="4A8435C6"/>
    <w:lvl w:ilvl="0" w:tplc="0809000B">
      <w:start w:val="1"/>
      <w:numFmt w:val="bullet"/>
      <w:lvlText w:val=""/>
      <w:lvlJc w:val="left"/>
      <w:pPr>
        <w:ind w:left="1080" w:hanging="360"/>
      </w:pPr>
      <w:rPr>
        <w:rFonts w:ascii="Wingdings" w:hAnsi="Wingdings"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nsid w:val="53825BCF"/>
    <w:multiLevelType w:val="hybridMultilevel"/>
    <w:tmpl w:val="B5B6BC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5A3E5068"/>
    <w:multiLevelType w:val="hybridMultilevel"/>
    <w:tmpl w:val="87705940"/>
    <w:lvl w:ilvl="0" w:tplc="DCDC8332">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1">
    <w:nsid w:val="5F9637FC"/>
    <w:multiLevelType w:val="hybridMultilevel"/>
    <w:tmpl w:val="8FAAEA26"/>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nsid w:val="654C5477"/>
    <w:multiLevelType w:val="hybridMultilevel"/>
    <w:tmpl w:val="5D7276C2"/>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nsid w:val="67A459D3"/>
    <w:multiLevelType w:val="hybridMultilevel"/>
    <w:tmpl w:val="87D2E4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6D466E51"/>
    <w:multiLevelType w:val="hybridMultilevel"/>
    <w:tmpl w:val="90E4160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6EAD30F5"/>
    <w:multiLevelType w:val="hybridMultilevel"/>
    <w:tmpl w:val="827650C6"/>
    <w:lvl w:ilvl="0" w:tplc="FD30C13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nsid w:val="71FC248D"/>
    <w:multiLevelType w:val="hybridMultilevel"/>
    <w:tmpl w:val="BBBA4702"/>
    <w:lvl w:ilvl="0" w:tplc="0809000B">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6"/>
  </w:num>
  <w:num w:numId="2">
    <w:abstractNumId w:val="11"/>
  </w:num>
  <w:num w:numId="3">
    <w:abstractNumId w:val="7"/>
  </w:num>
  <w:num w:numId="4">
    <w:abstractNumId w:val="1"/>
  </w:num>
  <w:num w:numId="5">
    <w:abstractNumId w:val="0"/>
  </w:num>
  <w:num w:numId="6">
    <w:abstractNumId w:val="5"/>
  </w:num>
  <w:num w:numId="7">
    <w:abstractNumId w:val="8"/>
  </w:num>
  <w:num w:numId="8">
    <w:abstractNumId w:val="2"/>
  </w:num>
  <w:num w:numId="9">
    <w:abstractNumId w:val="4"/>
  </w:num>
  <w:num w:numId="10">
    <w:abstractNumId w:val="16"/>
  </w:num>
  <w:num w:numId="11">
    <w:abstractNumId w:val="10"/>
  </w:num>
  <w:num w:numId="12">
    <w:abstractNumId w:val="15"/>
  </w:num>
  <w:num w:numId="13">
    <w:abstractNumId w:val="12"/>
  </w:num>
  <w:num w:numId="14">
    <w:abstractNumId w:val="3"/>
  </w:num>
  <w:num w:numId="15">
    <w:abstractNumId w:val="9"/>
  </w:num>
  <w:num w:numId="16">
    <w:abstractNumId w:val="14"/>
  </w:num>
  <w:num w:numId="17">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1"/>
    <w:footnote w:id="0"/>
  </w:footnotePr>
  <w:endnotePr>
    <w:endnote w:id="-1"/>
    <w:endnote w:id="0"/>
  </w:endnotePr>
  <w:compat/>
  <w:rsids>
    <w:rsidRoot w:val="00530D4A"/>
    <w:rsid w:val="00000A69"/>
    <w:rsid w:val="0002418A"/>
    <w:rsid w:val="000738D0"/>
    <w:rsid w:val="00074394"/>
    <w:rsid w:val="00074738"/>
    <w:rsid w:val="000778E4"/>
    <w:rsid w:val="00082C14"/>
    <w:rsid w:val="00083A34"/>
    <w:rsid w:val="00096E29"/>
    <w:rsid w:val="000B06C1"/>
    <w:rsid w:val="000B4507"/>
    <w:rsid w:val="000B72D4"/>
    <w:rsid w:val="000C4F05"/>
    <w:rsid w:val="000C6BA4"/>
    <w:rsid w:val="000E2C6F"/>
    <w:rsid w:val="00110FF8"/>
    <w:rsid w:val="00124622"/>
    <w:rsid w:val="00133672"/>
    <w:rsid w:val="001422BC"/>
    <w:rsid w:val="00152C24"/>
    <w:rsid w:val="00181D7A"/>
    <w:rsid w:val="00184C28"/>
    <w:rsid w:val="001900C7"/>
    <w:rsid w:val="001B2389"/>
    <w:rsid w:val="001F701D"/>
    <w:rsid w:val="00223003"/>
    <w:rsid w:val="00272D6E"/>
    <w:rsid w:val="00284FF2"/>
    <w:rsid w:val="00290679"/>
    <w:rsid w:val="00295D34"/>
    <w:rsid w:val="002A0763"/>
    <w:rsid w:val="002B7FF0"/>
    <w:rsid w:val="002D7FC3"/>
    <w:rsid w:val="002E6DCE"/>
    <w:rsid w:val="002F58FE"/>
    <w:rsid w:val="00304551"/>
    <w:rsid w:val="00316E72"/>
    <w:rsid w:val="00345150"/>
    <w:rsid w:val="00352E81"/>
    <w:rsid w:val="00371993"/>
    <w:rsid w:val="003B214E"/>
    <w:rsid w:val="003B2B57"/>
    <w:rsid w:val="003B2ED6"/>
    <w:rsid w:val="003C17D5"/>
    <w:rsid w:val="003C1F5F"/>
    <w:rsid w:val="003C29AC"/>
    <w:rsid w:val="003E3347"/>
    <w:rsid w:val="003E73B0"/>
    <w:rsid w:val="003E7CF1"/>
    <w:rsid w:val="003F5474"/>
    <w:rsid w:val="00404A75"/>
    <w:rsid w:val="004111C9"/>
    <w:rsid w:val="00412DC0"/>
    <w:rsid w:val="00413241"/>
    <w:rsid w:val="00413556"/>
    <w:rsid w:val="00420693"/>
    <w:rsid w:val="00424DBD"/>
    <w:rsid w:val="00454142"/>
    <w:rsid w:val="004544FE"/>
    <w:rsid w:val="0045504E"/>
    <w:rsid w:val="00460F03"/>
    <w:rsid w:val="00464B4E"/>
    <w:rsid w:val="00481F8F"/>
    <w:rsid w:val="00494377"/>
    <w:rsid w:val="004A0D5E"/>
    <w:rsid w:val="004A2180"/>
    <w:rsid w:val="004A2204"/>
    <w:rsid w:val="004A29E9"/>
    <w:rsid w:val="004B293D"/>
    <w:rsid w:val="004B62BC"/>
    <w:rsid w:val="004B76C3"/>
    <w:rsid w:val="004C6232"/>
    <w:rsid w:val="004F08E2"/>
    <w:rsid w:val="00530D4A"/>
    <w:rsid w:val="005434E8"/>
    <w:rsid w:val="00551797"/>
    <w:rsid w:val="00553767"/>
    <w:rsid w:val="00562800"/>
    <w:rsid w:val="00584002"/>
    <w:rsid w:val="00592CDE"/>
    <w:rsid w:val="00594A05"/>
    <w:rsid w:val="005A2D8A"/>
    <w:rsid w:val="005D1999"/>
    <w:rsid w:val="005F4785"/>
    <w:rsid w:val="00621FEF"/>
    <w:rsid w:val="00622942"/>
    <w:rsid w:val="0063181F"/>
    <w:rsid w:val="00646812"/>
    <w:rsid w:val="00663CC5"/>
    <w:rsid w:val="006728BC"/>
    <w:rsid w:val="00675DBF"/>
    <w:rsid w:val="00677297"/>
    <w:rsid w:val="00697AD3"/>
    <w:rsid w:val="006D2179"/>
    <w:rsid w:val="006F1B6A"/>
    <w:rsid w:val="00700151"/>
    <w:rsid w:val="0070235B"/>
    <w:rsid w:val="00742A59"/>
    <w:rsid w:val="0074542F"/>
    <w:rsid w:val="0075178D"/>
    <w:rsid w:val="00762CF6"/>
    <w:rsid w:val="0077045C"/>
    <w:rsid w:val="00775B42"/>
    <w:rsid w:val="00791DE5"/>
    <w:rsid w:val="007A4874"/>
    <w:rsid w:val="007B1C81"/>
    <w:rsid w:val="007B292E"/>
    <w:rsid w:val="007B77CB"/>
    <w:rsid w:val="007C6B22"/>
    <w:rsid w:val="007D24B9"/>
    <w:rsid w:val="007E6B6C"/>
    <w:rsid w:val="00807DAC"/>
    <w:rsid w:val="00823A17"/>
    <w:rsid w:val="00836005"/>
    <w:rsid w:val="008430A3"/>
    <w:rsid w:val="008441AF"/>
    <w:rsid w:val="00844310"/>
    <w:rsid w:val="00850CF0"/>
    <w:rsid w:val="00853521"/>
    <w:rsid w:val="008704CD"/>
    <w:rsid w:val="00872699"/>
    <w:rsid w:val="00875AC5"/>
    <w:rsid w:val="00876B8C"/>
    <w:rsid w:val="00887F2E"/>
    <w:rsid w:val="00891C48"/>
    <w:rsid w:val="008A1003"/>
    <w:rsid w:val="008A2011"/>
    <w:rsid w:val="008B1588"/>
    <w:rsid w:val="008B27F8"/>
    <w:rsid w:val="008B50BD"/>
    <w:rsid w:val="008C5546"/>
    <w:rsid w:val="008E3B52"/>
    <w:rsid w:val="008F16BB"/>
    <w:rsid w:val="008F1BEF"/>
    <w:rsid w:val="008F2E5E"/>
    <w:rsid w:val="009052D8"/>
    <w:rsid w:val="00920736"/>
    <w:rsid w:val="009247B7"/>
    <w:rsid w:val="0092626A"/>
    <w:rsid w:val="0092644A"/>
    <w:rsid w:val="00980820"/>
    <w:rsid w:val="00996D73"/>
    <w:rsid w:val="00997C95"/>
    <w:rsid w:val="009B57F6"/>
    <w:rsid w:val="009E20D2"/>
    <w:rsid w:val="009E25DC"/>
    <w:rsid w:val="00A2047B"/>
    <w:rsid w:val="00A21211"/>
    <w:rsid w:val="00A32B4F"/>
    <w:rsid w:val="00A52B37"/>
    <w:rsid w:val="00A665B3"/>
    <w:rsid w:val="00A75DB6"/>
    <w:rsid w:val="00A90465"/>
    <w:rsid w:val="00A9508D"/>
    <w:rsid w:val="00A97F57"/>
    <w:rsid w:val="00AA57FC"/>
    <w:rsid w:val="00AA5881"/>
    <w:rsid w:val="00AA7311"/>
    <w:rsid w:val="00AC0C6F"/>
    <w:rsid w:val="00AC2999"/>
    <w:rsid w:val="00AD7D73"/>
    <w:rsid w:val="00AE7858"/>
    <w:rsid w:val="00AF06F3"/>
    <w:rsid w:val="00B03DD7"/>
    <w:rsid w:val="00B03F6A"/>
    <w:rsid w:val="00B15AAF"/>
    <w:rsid w:val="00B216EE"/>
    <w:rsid w:val="00B22374"/>
    <w:rsid w:val="00B30695"/>
    <w:rsid w:val="00B32426"/>
    <w:rsid w:val="00B41A89"/>
    <w:rsid w:val="00B500FC"/>
    <w:rsid w:val="00B87F73"/>
    <w:rsid w:val="00BA6179"/>
    <w:rsid w:val="00BE18C9"/>
    <w:rsid w:val="00BE1CD1"/>
    <w:rsid w:val="00BE587A"/>
    <w:rsid w:val="00BF5AF5"/>
    <w:rsid w:val="00C06246"/>
    <w:rsid w:val="00C15C5A"/>
    <w:rsid w:val="00C20050"/>
    <w:rsid w:val="00C2029C"/>
    <w:rsid w:val="00C26AC8"/>
    <w:rsid w:val="00C41FAD"/>
    <w:rsid w:val="00C54BE2"/>
    <w:rsid w:val="00C742C3"/>
    <w:rsid w:val="00C835B6"/>
    <w:rsid w:val="00C91084"/>
    <w:rsid w:val="00C92969"/>
    <w:rsid w:val="00CA2C09"/>
    <w:rsid w:val="00CD0043"/>
    <w:rsid w:val="00CD431E"/>
    <w:rsid w:val="00CF38D1"/>
    <w:rsid w:val="00D060C5"/>
    <w:rsid w:val="00D2077D"/>
    <w:rsid w:val="00D24E80"/>
    <w:rsid w:val="00D63FBB"/>
    <w:rsid w:val="00D66E8B"/>
    <w:rsid w:val="00D831A1"/>
    <w:rsid w:val="00D96CB8"/>
    <w:rsid w:val="00DA1E7A"/>
    <w:rsid w:val="00DF293D"/>
    <w:rsid w:val="00DF3E57"/>
    <w:rsid w:val="00E26AB0"/>
    <w:rsid w:val="00E32370"/>
    <w:rsid w:val="00E337BC"/>
    <w:rsid w:val="00E4406A"/>
    <w:rsid w:val="00E46135"/>
    <w:rsid w:val="00E517CE"/>
    <w:rsid w:val="00E60657"/>
    <w:rsid w:val="00E60B2F"/>
    <w:rsid w:val="00E726D6"/>
    <w:rsid w:val="00E81ADD"/>
    <w:rsid w:val="00E82C47"/>
    <w:rsid w:val="00ED13CF"/>
    <w:rsid w:val="00EE1DFF"/>
    <w:rsid w:val="00EE45D3"/>
    <w:rsid w:val="00EF1817"/>
    <w:rsid w:val="00EF1D21"/>
    <w:rsid w:val="00EF607C"/>
    <w:rsid w:val="00F147BB"/>
    <w:rsid w:val="00F227C7"/>
    <w:rsid w:val="00F26100"/>
    <w:rsid w:val="00F32530"/>
    <w:rsid w:val="00F3422F"/>
    <w:rsid w:val="00F52DED"/>
    <w:rsid w:val="00F55DB6"/>
    <w:rsid w:val="00F806D9"/>
    <w:rsid w:val="00F851E0"/>
    <w:rsid w:val="00F85FE6"/>
    <w:rsid w:val="00FA25A3"/>
    <w:rsid w:val="00FA5C99"/>
    <w:rsid w:val="00FB0680"/>
    <w:rsid w:val="00FB1B7C"/>
    <w:rsid w:val="00FB2F7A"/>
    <w:rsid w:val="00FB6881"/>
    <w:rsid w:val="00FB7905"/>
    <w:rsid w:val="00FC4CE4"/>
    <w:rsid w:val="00FD05A1"/>
    <w:rsid w:val="00FE489C"/>
    <w:rsid w:val="00FE66F0"/>
    <w:rsid w:val="00FE7281"/>
    <w:rsid w:val="00FF07D7"/>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Type"/>
  <w:smartTagType w:namespaceuri="urn:schemas-microsoft-com:office:smarttags" w:name="PlaceName"/>
  <w:smartTagType w:namespaceuri="urn:schemas-microsoft-com:office:smarttags" w:name="country-region"/>
  <w:smartTagType w:namespaceuri="urn:schemas-microsoft-com:office:smarttags" w:name="place"/>
  <w:smartTagType w:namespaceuri="urn:schemas-microsoft-com:office:smarttags" w:name="City"/>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16E72"/>
    <w:pPr>
      <w:spacing w:after="0" w:line="240" w:lineRule="auto"/>
    </w:pPr>
    <w:rPr>
      <w:rFonts w:ascii="Times New Roman" w:hAnsi="Times New Roman"/>
      <w:sz w:val="24"/>
      <w:szCs w:val="24"/>
    </w:rPr>
  </w:style>
  <w:style w:type="paragraph" w:styleId="Heading1">
    <w:name w:val="heading 1"/>
    <w:basedOn w:val="Normal"/>
    <w:next w:val="Normal"/>
    <w:link w:val="Heading1Char"/>
    <w:uiPriority w:val="9"/>
    <w:qFormat/>
    <w:rsid w:val="00594A05"/>
    <w:pPr>
      <w:keepNext/>
      <w:keepLines/>
      <w:spacing w:before="240" w:after="240" w:line="360" w:lineRule="auto"/>
      <w:jc w:val="both"/>
      <w:outlineLvl w:val="0"/>
    </w:pPr>
    <w:rPr>
      <w:rFonts w:asciiTheme="majorHAnsi" w:eastAsiaTheme="majorEastAsia" w:hAnsiTheme="majorHAnsi" w:cstheme="majorBidi"/>
      <w:b/>
      <w:bCs/>
      <w:color w:val="000000" w:themeColor="text1"/>
      <w:sz w:val="40"/>
      <w:szCs w:val="28"/>
    </w:rPr>
  </w:style>
  <w:style w:type="paragraph" w:styleId="Heading2">
    <w:name w:val="heading 2"/>
    <w:basedOn w:val="Normal"/>
    <w:next w:val="Normal"/>
    <w:link w:val="Heading2Char"/>
    <w:uiPriority w:val="9"/>
    <w:unhideWhenUsed/>
    <w:qFormat/>
    <w:rsid w:val="00594A05"/>
    <w:pPr>
      <w:keepNext/>
      <w:keepLines/>
      <w:spacing w:before="240" w:after="240" w:line="360" w:lineRule="auto"/>
      <w:jc w:val="both"/>
      <w:outlineLvl w:val="1"/>
    </w:pPr>
    <w:rPr>
      <w:rFonts w:asciiTheme="majorHAnsi" w:eastAsiaTheme="majorEastAsia" w:hAnsiTheme="majorHAnsi" w:cstheme="majorBidi"/>
      <w:b/>
      <w:bCs/>
      <w:color w:val="000000" w:themeColor="text1"/>
      <w:sz w:val="32"/>
      <w:szCs w:val="26"/>
    </w:rPr>
  </w:style>
  <w:style w:type="paragraph" w:styleId="Heading3">
    <w:name w:val="heading 3"/>
    <w:basedOn w:val="Normal"/>
    <w:next w:val="Normal"/>
    <w:link w:val="Heading3Char"/>
    <w:uiPriority w:val="9"/>
    <w:unhideWhenUsed/>
    <w:qFormat/>
    <w:rsid w:val="00316E72"/>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94A05"/>
    <w:rPr>
      <w:rFonts w:asciiTheme="majorHAnsi" w:eastAsiaTheme="majorEastAsia" w:hAnsiTheme="majorHAnsi" w:cstheme="majorBidi"/>
      <w:b/>
      <w:bCs/>
      <w:color w:val="000000" w:themeColor="text1"/>
      <w:sz w:val="40"/>
      <w:szCs w:val="28"/>
    </w:rPr>
  </w:style>
  <w:style w:type="character" w:customStyle="1" w:styleId="Heading2Char">
    <w:name w:val="Heading 2 Char"/>
    <w:basedOn w:val="DefaultParagraphFont"/>
    <w:link w:val="Heading2"/>
    <w:uiPriority w:val="9"/>
    <w:rsid w:val="00594A05"/>
    <w:rPr>
      <w:rFonts w:asciiTheme="majorHAnsi" w:eastAsiaTheme="majorEastAsia" w:hAnsiTheme="majorHAnsi" w:cstheme="majorBidi"/>
      <w:b/>
      <w:bCs/>
      <w:color w:val="000000" w:themeColor="text1"/>
      <w:sz w:val="32"/>
      <w:szCs w:val="26"/>
    </w:rPr>
  </w:style>
  <w:style w:type="character" w:customStyle="1" w:styleId="Heading3Char">
    <w:name w:val="Heading 3 Char"/>
    <w:basedOn w:val="DefaultParagraphFont"/>
    <w:link w:val="Heading3"/>
    <w:uiPriority w:val="9"/>
    <w:rsid w:val="00316E72"/>
    <w:rPr>
      <w:rFonts w:asciiTheme="majorHAnsi" w:eastAsiaTheme="majorEastAsia" w:hAnsiTheme="majorHAnsi" w:cstheme="majorBidi"/>
      <w:b/>
      <w:bCs/>
      <w:color w:val="4F81BD" w:themeColor="accent1"/>
      <w:sz w:val="24"/>
      <w:szCs w:val="24"/>
    </w:rPr>
  </w:style>
  <w:style w:type="paragraph" w:styleId="Title">
    <w:name w:val="Title"/>
    <w:basedOn w:val="Normal"/>
    <w:next w:val="Normal"/>
    <w:link w:val="TitleChar"/>
    <w:uiPriority w:val="10"/>
    <w:qFormat/>
    <w:rsid w:val="00594A05"/>
    <w:pPr>
      <w:pBdr>
        <w:bottom w:val="single" w:sz="8" w:space="4" w:color="4F81BD" w:themeColor="accent1"/>
      </w:pBdr>
      <w:spacing w:before="240" w:after="240" w:line="480" w:lineRule="auto"/>
      <w:contextualSpacing/>
      <w:jc w:val="both"/>
    </w:pPr>
    <w:rPr>
      <w:rFonts w:asciiTheme="majorHAnsi" w:eastAsiaTheme="majorEastAsia" w:hAnsiTheme="majorHAnsi" w:cstheme="majorBidi"/>
      <w:b/>
      <w:color w:val="000000" w:themeColor="text1"/>
      <w:spacing w:val="5"/>
      <w:kern w:val="28"/>
      <w:sz w:val="52"/>
      <w:szCs w:val="52"/>
    </w:rPr>
  </w:style>
  <w:style w:type="character" w:customStyle="1" w:styleId="TitleChar">
    <w:name w:val="Title Char"/>
    <w:basedOn w:val="DefaultParagraphFont"/>
    <w:link w:val="Title"/>
    <w:uiPriority w:val="10"/>
    <w:rsid w:val="00594A05"/>
    <w:rPr>
      <w:rFonts w:asciiTheme="majorHAnsi" w:eastAsiaTheme="majorEastAsia" w:hAnsiTheme="majorHAnsi" w:cstheme="majorBidi"/>
      <w:b/>
      <w:color w:val="000000" w:themeColor="text1"/>
      <w:spacing w:val="5"/>
      <w:kern w:val="28"/>
      <w:sz w:val="52"/>
      <w:szCs w:val="52"/>
    </w:rPr>
  </w:style>
  <w:style w:type="paragraph" w:styleId="Subtitle">
    <w:name w:val="Subtitle"/>
    <w:basedOn w:val="Normal"/>
    <w:next w:val="Normal"/>
    <w:link w:val="SubtitleChar"/>
    <w:uiPriority w:val="11"/>
    <w:qFormat/>
    <w:rsid w:val="00316E72"/>
    <w:pPr>
      <w:numPr>
        <w:ilvl w:val="1"/>
      </w:numPr>
    </w:pPr>
    <w:rPr>
      <w:rFonts w:asciiTheme="majorHAnsi" w:eastAsiaTheme="majorEastAsia" w:hAnsiTheme="majorHAnsi" w:cstheme="majorBidi"/>
      <w:i/>
      <w:iCs/>
      <w:color w:val="4F81BD" w:themeColor="accent1"/>
      <w:spacing w:val="15"/>
    </w:rPr>
  </w:style>
  <w:style w:type="character" w:customStyle="1" w:styleId="SubtitleChar">
    <w:name w:val="Subtitle Char"/>
    <w:basedOn w:val="DefaultParagraphFont"/>
    <w:link w:val="Subtitle"/>
    <w:uiPriority w:val="11"/>
    <w:rsid w:val="00316E72"/>
    <w:rPr>
      <w:rFonts w:asciiTheme="majorHAnsi" w:eastAsiaTheme="majorEastAsia" w:hAnsiTheme="majorHAnsi" w:cstheme="majorBidi"/>
      <w:i/>
      <w:iCs/>
      <w:color w:val="4F81BD" w:themeColor="accent1"/>
      <w:spacing w:val="15"/>
      <w:sz w:val="24"/>
      <w:szCs w:val="24"/>
    </w:rPr>
  </w:style>
  <w:style w:type="character" w:styleId="SubtleEmphasis">
    <w:name w:val="Subtle Emphasis"/>
    <w:basedOn w:val="DefaultParagraphFont"/>
    <w:uiPriority w:val="19"/>
    <w:qFormat/>
    <w:rsid w:val="00316E72"/>
    <w:rPr>
      <w:rFonts w:eastAsiaTheme="minorEastAsia" w:cstheme="minorBidi"/>
      <w:bCs w:val="0"/>
      <w:i/>
      <w:iCs/>
      <w:color w:val="808080" w:themeColor="text1" w:themeTint="7F"/>
      <w:szCs w:val="22"/>
      <w:lang w:val="en-US"/>
    </w:rPr>
  </w:style>
  <w:style w:type="paragraph" w:customStyle="1" w:styleId="DecimalAligned">
    <w:name w:val="Decimal Aligned"/>
    <w:basedOn w:val="Normal"/>
    <w:uiPriority w:val="40"/>
    <w:qFormat/>
    <w:rsid w:val="00316E72"/>
    <w:pPr>
      <w:tabs>
        <w:tab w:val="decimal" w:pos="360"/>
      </w:tabs>
      <w:spacing w:after="200" w:line="276" w:lineRule="auto"/>
    </w:pPr>
    <w:rPr>
      <w:rFonts w:asciiTheme="minorHAnsi" w:eastAsiaTheme="minorEastAsia" w:hAnsiTheme="minorHAnsi"/>
      <w:sz w:val="22"/>
      <w:szCs w:val="22"/>
      <w:lang w:val="en-US"/>
    </w:rPr>
  </w:style>
  <w:style w:type="paragraph" w:styleId="Quote">
    <w:name w:val="Quote"/>
    <w:basedOn w:val="Normal"/>
    <w:next w:val="Normal"/>
    <w:link w:val="QuoteChar"/>
    <w:uiPriority w:val="29"/>
    <w:qFormat/>
    <w:rsid w:val="00594A05"/>
    <w:pPr>
      <w:spacing w:after="200" w:line="276" w:lineRule="auto"/>
    </w:pPr>
    <w:rPr>
      <w:rFonts w:ascii="Arial" w:hAnsi="Arial"/>
      <w:b/>
      <w:iCs/>
      <w:color w:val="000000" w:themeColor="text1"/>
      <w:sz w:val="22"/>
      <w:szCs w:val="22"/>
    </w:rPr>
  </w:style>
  <w:style w:type="character" w:customStyle="1" w:styleId="QuoteChar">
    <w:name w:val="Quote Char"/>
    <w:basedOn w:val="DefaultParagraphFont"/>
    <w:link w:val="Quote"/>
    <w:uiPriority w:val="29"/>
    <w:rsid w:val="00594A05"/>
    <w:rPr>
      <w:rFonts w:ascii="Arial" w:hAnsi="Arial"/>
      <w:b/>
      <w:iCs/>
      <w:color w:val="000000" w:themeColor="text1"/>
    </w:rPr>
  </w:style>
  <w:style w:type="character" w:styleId="Strong">
    <w:name w:val="Strong"/>
    <w:basedOn w:val="DefaultParagraphFont"/>
    <w:uiPriority w:val="22"/>
    <w:qFormat/>
    <w:rsid w:val="00594A05"/>
    <w:rPr>
      <w:rFonts w:asciiTheme="minorHAnsi" w:hAnsiTheme="minorHAnsi"/>
      <w:b/>
      <w:bCs/>
      <w:sz w:val="22"/>
    </w:rPr>
  </w:style>
  <w:style w:type="paragraph" w:styleId="ListParagraph">
    <w:name w:val="List Paragraph"/>
    <w:basedOn w:val="Normal"/>
    <w:uiPriority w:val="34"/>
    <w:qFormat/>
    <w:rsid w:val="00530D4A"/>
    <w:pPr>
      <w:ind w:left="720"/>
      <w:contextualSpacing/>
    </w:pPr>
  </w:style>
  <w:style w:type="paragraph" w:styleId="BalloonText">
    <w:name w:val="Balloon Text"/>
    <w:basedOn w:val="Normal"/>
    <w:link w:val="BalloonTextChar"/>
    <w:uiPriority w:val="99"/>
    <w:semiHidden/>
    <w:unhideWhenUsed/>
    <w:rsid w:val="00D96CB8"/>
    <w:rPr>
      <w:rFonts w:ascii="Tahoma" w:eastAsia="Times New Roman" w:hAnsi="Tahoma" w:cs="Tahoma"/>
      <w:sz w:val="16"/>
      <w:szCs w:val="16"/>
    </w:rPr>
  </w:style>
  <w:style w:type="character" w:customStyle="1" w:styleId="BalloonTextChar">
    <w:name w:val="Balloon Text Char"/>
    <w:basedOn w:val="DefaultParagraphFont"/>
    <w:link w:val="BalloonText"/>
    <w:uiPriority w:val="99"/>
    <w:semiHidden/>
    <w:rsid w:val="00D96CB8"/>
    <w:rPr>
      <w:rFonts w:ascii="Tahoma" w:eastAsia="Times New Roman" w:hAnsi="Tahoma" w:cs="Tahoma"/>
      <w:sz w:val="16"/>
      <w:szCs w:val="16"/>
    </w:rPr>
  </w:style>
  <w:style w:type="paragraph" w:styleId="Header">
    <w:name w:val="header"/>
    <w:basedOn w:val="Normal"/>
    <w:link w:val="HeaderChar"/>
    <w:uiPriority w:val="99"/>
    <w:semiHidden/>
    <w:unhideWhenUsed/>
    <w:rsid w:val="00074738"/>
    <w:pPr>
      <w:tabs>
        <w:tab w:val="center" w:pos="4513"/>
        <w:tab w:val="right" w:pos="9026"/>
      </w:tabs>
    </w:pPr>
  </w:style>
  <w:style w:type="character" w:customStyle="1" w:styleId="HeaderChar">
    <w:name w:val="Header Char"/>
    <w:basedOn w:val="DefaultParagraphFont"/>
    <w:link w:val="Header"/>
    <w:uiPriority w:val="99"/>
    <w:semiHidden/>
    <w:rsid w:val="00074738"/>
    <w:rPr>
      <w:rFonts w:ascii="Times New Roman" w:hAnsi="Times New Roman"/>
      <w:sz w:val="24"/>
      <w:szCs w:val="24"/>
    </w:rPr>
  </w:style>
  <w:style w:type="paragraph" w:styleId="Footer">
    <w:name w:val="footer"/>
    <w:basedOn w:val="Normal"/>
    <w:link w:val="FooterChar"/>
    <w:uiPriority w:val="99"/>
    <w:unhideWhenUsed/>
    <w:rsid w:val="00074738"/>
    <w:pPr>
      <w:tabs>
        <w:tab w:val="center" w:pos="4513"/>
        <w:tab w:val="right" w:pos="9026"/>
      </w:tabs>
    </w:pPr>
  </w:style>
  <w:style w:type="character" w:customStyle="1" w:styleId="FooterChar">
    <w:name w:val="Footer Char"/>
    <w:basedOn w:val="DefaultParagraphFont"/>
    <w:link w:val="Footer"/>
    <w:uiPriority w:val="99"/>
    <w:rsid w:val="00074738"/>
    <w:rPr>
      <w:rFonts w:ascii="Times New Roman" w:hAnsi="Times New Roman"/>
      <w:sz w:val="24"/>
      <w:szCs w:val="24"/>
    </w:rPr>
  </w:style>
  <w:style w:type="table" w:styleId="TableGrid">
    <w:name w:val="Table Grid"/>
    <w:basedOn w:val="TableNormal"/>
    <w:uiPriority w:val="59"/>
    <w:rsid w:val="0074542F"/>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671C09F-6EDF-409A-93ED-3D656E4B9B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26</Pages>
  <Words>6911</Words>
  <Characters>39399</Characters>
  <Application>Microsoft Office Word</Application>
  <DocSecurity>0</DocSecurity>
  <Lines>328</Lines>
  <Paragraphs>92</Paragraphs>
  <ScaleCrop>false</ScaleCrop>
  <HeadingPairs>
    <vt:vector size="2" baseType="variant">
      <vt:variant>
        <vt:lpstr>Title</vt:lpstr>
      </vt:variant>
      <vt:variant>
        <vt:i4>1</vt:i4>
      </vt:variant>
    </vt:vector>
  </HeadingPairs>
  <TitlesOfParts>
    <vt:vector size="1" baseType="lpstr">
      <vt:lpstr/>
    </vt:vector>
  </TitlesOfParts>
  <Company> </Company>
  <LinksUpToDate>false</LinksUpToDate>
  <CharactersWithSpaces>46218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EMMANUEL</dc:creator>
  <cp:keywords/>
  <dc:description/>
  <cp:lastModifiedBy>EMMANUEL</cp:lastModifiedBy>
  <cp:revision>3</cp:revision>
  <dcterms:created xsi:type="dcterms:W3CDTF">2010-04-26T18:34:00Z</dcterms:created>
  <dcterms:modified xsi:type="dcterms:W3CDTF">2010-04-26T18:36:00Z</dcterms:modified>
  <cp:contentStatus>Final</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MarkAsFinal">
    <vt:bool>true</vt:bool>
  </property>
</Properties>
</file>