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Default Extension="emf" ContentType="image/x-em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FEDACF5" w14:textId="77777777" w:rsidR="00747171" w:rsidRPr="0018447C" w:rsidRDefault="00747171" w:rsidP="00091657">
      <w:pPr>
        <w:spacing w:after="0" w:line="240" w:lineRule="auto"/>
        <w:rPr>
          <w:rFonts w:ascii="Times New Roman" w:hAnsi="Times New Roman"/>
          <w:sz w:val="24"/>
          <w:szCs w:val="24"/>
        </w:rPr>
      </w:pPr>
    </w:p>
    <w:p w14:paraId="15E3E620" w14:textId="4AF84CE2" w:rsidR="00B65EFB" w:rsidRDefault="00B65EFB" w:rsidP="00616826">
      <w:pPr>
        <w:spacing w:after="0" w:line="480" w:lineRule="auto"/>
        <w:rPr>
          <w:rFonts w:ascii="Times New Roman" w:hAnsi="Times New Roman"/>
          <w:b/>
          <w:sz w:val="24"/>
          <w:szCs w:val="24"/>
        </w:rPr>
      </w:pPr>
      <w:r>
        <w:rPr>
          <w:rFonts w:ascii="Times New Roman" w:hAnsi="Times New Roman"/>
          <w:b/>
          <w:sz w:val="24"/>
          <w:szCs w:val="24"/>
        </w:rPr>
        <w:t xml:space="preserve"> </w:t>
      </w:r>
    </w:p>
    <w:p w14:paraId="2BA78F57" w14:textId="3664B871" w:rsidR="00013095" w:rsidRPr="00083EB1" w:rsidRDefault="00013095" w:rsidP="002775C9">
      <w:pPr>
        <w:spacing w:after="0" w:line="480" w:lineRule="auto"/>
        <w:jc w:val="center"/>
        <w:rPr>
          <w:rFonts w:ascii="Times New Roman" w:hAnsi="Times New Roman"/>
          <w:sz w:val="24"/>
          <w:szCs w:val="24"/>
        </w:rPr>
      </w:pPr>
      <w:r w:rsidRPr="00083EB1">
        <w:rPr>
          <w:rFonts w:ascii="Times New Roman" w:hAnsi="Times New Roman"/>
          <w:sz w:val="24"/>
          <w:szCs w:val="24"/>
        </w:rPr>
        <w:t>A MIXED-METHODS STUDY ON FEMALE LANDOWNER ESTATE PLANNING OBJECTIVES</w:t>
      </w:r>
    </w:p>
    <w:p w14:paraId="050DC48B" w14:textId="77777777" w:rsidR="00543F58" w:rsidRPr="00083EB1" w:rsidRDefault="00543F58" w:rsidP="002775C9">
      <w:pPr>
        <w:spacing w:after="0" w:line="480" w:lineRule="auto"/>
        <w:jc w:val="center"/>
        <w:rPr>
          <w:rFonts w:ascii="Times New Roman" w:hAnsi="Times New Roman"/>
          <w:b/>
          <w:sz w:val="24"/>
          <w:szCs w:val="24"/>
        </w:rPr>
      </w:pPr>
    </w:p>
    <w:p w14:paraId="7C39A8C9" w14:textId="77777777" w:rsidR="00543F58" w:rsidRPr="00083EB1" w:rsidRDefault="00543F58" w:rsidP="002E03EB">
      <w:pPr>
        <w:spacing w:after="0" w:line="480" w:lineRule="auto"/>
        <w:rPr>
          <w:rFonts w:ascii="Times New Roman" w:hAnsi="Times New Roman"/>
          <w:b/>
          <w:sz w:val="24"/>
          <w:szCs w:val="24"/>
        </w:rPr>
      </w:pPr>
    </w:p>
    <w:p w14:paraId="4B0D323C" w14:textId="616D8EE1" w:rsidR="00543F58" w:rsidRPr="00083EB1" w:rsidRDefault="00543F58" w:rsidP="002775C9">
      <w:pPr>
        <w:spacing w:after="0" w:line="480" w:lineRule="auto"/>
        <w:jc w:val="center"/>
        <w:rPr>
          <w:rFonts w:ascii="Times New Roman" w:hAnsi="Times New Roman"/>
          <w:sz w:val="24"/>
          <w:szCs w:val="24"/>
        </w:rPr>
      </w:pPr>
      <w:r w:rsidRPr="00083EB1">
        <w:rPr>
          <w:rFonts w:ascii="Times New Roman" w:hAnsi="Times New Roman"/>
          <w:sz w:val="24"/>
          <w:szCs w:val="24"/>
        </w:rPr>
        <w:t>A Thesis Presented</w:t>
      </w:r>
    </w:p>
    <w:p w14:paraId="556D694D" w14:textId="1D1A4D3E" w:rsidR="00543F58" w:rsidRPr="00083EB1" w:rsidRDefault="00543F58" w:rsidP="002775C9">
      <w:pPr>
        <w:spacing w:after="0" w:line="480" w:lineRule="auto"/>
        <w:jc w:val="center"/>
        <w:rPr>
          <w:rFonts w:ascii="Times New Roman" w:hAnsi="Times New Roman"/>
          <w:sz w:val="24"/>
          <w:szCs w:val="24"/>
        </w:rPr>
      </w:pPr>
      <w:r w:rsidRPr="00083EB1">
        <w:rPr>
          <w:rFonts w:ascii="Times New Roman" w:hAnsi="Times New Roman"/>
          <w:sz w:val="24"/>
          <w:szCs w:val="24"/>
        </w:rPr>
        <w:t>by</w:t>
      </w:r>
    </w:p>
    <w:p w14:paraId="659A098C" w14:textId="60421530" w:rsidR="00D43E4C" w:rsidRPr="00083EB1" w:rsidRDefault="00D43E4C" w:rsidP="002E03EB">
      <w:pPr>
        <w:spacing w:after="0" w:line="480" w:lineRule="auto"/>
        <w:jc w:val="center"/>
        <w:rPr>
          <w:rFonts w:ascii="Times New Roman" w:hAnsi="Times New Roman"/>
          <w:sz w:val="24"/>
          <w:szCs w:val="24"/>
        </w:rPr>
      </w:pPr>
      <w:r w:rsidRPr="00083EB1">
        <w:rPr>
          <w:rFonts w:ascii="Times New Roman" w:hAnsi="Times New Roman"/>
          <w:sz w:val="24"/>
          <w:szCs w:val="24"/>
        </w:rPr>
        <w:t>REBEKAH ZIMMERER</w:t>
      </w:r>
    </w:p>
    <w:p w14:paraId="616D2037" w14:textId="77777777" w:rsidR="00D43E4C" w:rsidRPr="00083EB1" w:rsidRDefault="00D43E4C" w:rsidP="002775C9">
      <w:pPr>
        <w:spacing w:after="0" w:line="480" w:lineRule="auto"/>
        <w:jc w:val="center"/>
        <w:rPr>
          <w:rFonts w:ascii="Times New Roman" w:hAnsi="Times New Roman"/>
          <w:sz w:val="24"/>
          <w:szCs w:val="24"/>
        </w:rPr>
      </w:pPr>
    </w:p>
    <w:p w14:paraId="6F54349D" w14:textId="77777777" w:rsidR="00543F58" w:rsidRPr="00083EB1" w:rsidRDefault="00543F58" w:rsidP="002775C9">
      <w:pPr>
        <w:spacing w:after="0" w:line="480" w:lineRule="auto"/>
        <w:jc w:val="center"/>
        <w:rPr>
          <w:rFonts w:ascii="Times New Roman" w:hAnsi="Times New Roman"/>
          <w:sz w:val="24"/>
          <w:szCs w:val="24"/>
        </w:rPr>
      </w:pPr>
    </w:p>
    <w:p w14:paraId="0C736B8A" w14:textId="08534043" w:rsidR="00543F58" w:rsidRPr="00083EB1" w:rsidRDefault="00543F58" w:rsidP="00D43E4C">
      <w:pPr>
        <w:spacing w:after="0" w:line="480" w:lineRule="auto"/>
        <w:ind w:left="1440" w:right="1800"/>
        <w:jc w:val="center"/>
        <w:rPr>
          <w:rFonts w:ascii="Times New Roman" w:hAnsi="Times New Roman"/>
          <w:sz w:val="24"/>
          <w:szCs w:val="24"/>
        </w:rPr>
      </w:pPr>
      <w:r w:rsidRPr="00083EB1">
        <w:rPr>
          <w:rFonts w:ascii="Times New Roman" w:hAnsi="Times New Roman"/>
          <w:sz w:val="24"/>
          <w:szCs w:val="24"/>
        </w:rPr>
        <w:t xml:space="preserve">Submitted to the Graduate School of the University of Massachusetts Amherst in partial fulfilment of the requirements of the degree of </w:t>
      </w:r>
    </w:p>
    <w:p w14:paraId="7CD4F1E6" w14:textId="77777777" w:rsidR="00543F58" w:rsidRPr="00083EB1" w:rsidRDefault="00543F58" w:rsidP="002775C9">
      <w:pPr>
        <w:spacing w:after="0" w:line="480" w:lineRule="auto"/>
        <w:jc w:val="center"/>
        <w:rPr>
          <w:rFonts w:ascii="Times New Roman" w:hAnsi="Times New Roman"/>
          <w:sz w:val="24"/>
          <w:szCs w:val="24"/>
        </w:rPr>
      </w:pPr>
    </w:p>
    <w:p w14:paraId="1051012A" w14:textId="77777777" w:rsidR="00543F58" w:rsidRPr="00083EB1" w:rsidRDefault="00543F58" w:rsidP="002775C9">
      <w:pPr>
        <w:spacing w:after="0" w:line="480" w:lineRule="auto"/>
        <w:jc w:val="center"/>
        <w:rPr>
          <w:rFonts w:ascii="Times New Roman" w:hAnsi="Times New Roman"/>
          <w:sz w:val="24"/>
          <w:szCs w:val="24"/>
        </w:rPr>
      </w:pPr>
    </w:p>
    <w:p w14:paraId="0EA65E6F" w14:textId="68AD77D3" w:rsidR="00543F58" w:rsidRPr="00083EB1" w:rsidRDefault="00013095" w:rsidP="002775C9">
      <w:pPr>
        <w:spacing w:after="0" w:line="480" w:lineRule="auto"/>
        <w:jc w:val="center"/>
        <w:rPr>
          <w:rFonts w:ascii="Times New Roman" w:hAnsi="Times New Roman"/>
          <w:sz w:val="24"/>
          <w:szCs w:val="24"/>
        </w:rPr>
      </w:pPr>
      <w:r w:rsidRPr="00083EB1">
        <w:rPr>
          <w:rFonts w:ascii="Times New Roman" w:hAnsi="Times New Roman"/>
          <w:sz w:val="24"/>
          <w:szCs w:val="24"/>
        </w:rPr>
        <w:t>MASTER OF SCIENCE</w:t>
      </w:r>
    </w:p>
    <w:p w14:paraId="4757438C" w14:textId="77777777" w:rsidR="00543F58" w:rsidRPr="00083EB1" w:rsidRDefault="00543F58" w:rsidP="002775C9">
      <w:pPr>
        <w:spacing w:after="0" w:line="480" w:lineRule="auto"/>
        <w:jc w:val="center"/>
        <w:rPr>
          <w:rFonts w:ascii="Times New Roman" w:hAnsi="Times New Roman"/>
          <w:sz w:val="24"/>
          <w:szCs w:val="24"/>
        </w:rPr>
      </w:pPr>
    </w:p>
    <w:p w14:paraId="79C72D92" w14:textId="0B2EB940" w:rsidR="00543F58" w:rsidRPr="00083EB1" w:rsidRDefault="00013095" w:rsidP="002775C9">
      <w:pPr>
        <w:spacing w:after="0" w:line="480" w:lineRule="auto"/>
        <w:jc w:val="center"/>
        <w:rPr>
          <w:rFonts w:ascii="Times New Roman" w:hAnsi="Times New Roman"/>
          <w:sz w:val="24"/>
          <w:szCs w:val="24"/>
        </w:rPr>
      </w:pPr>
      <w:r w:rsidRPr="00083EB1">
        <w:rPr>
          <w:rFonts w:ascii="Times New Roman" w:hAnsi="Times New Roman"/>
          <w:sz w:val="24"/>
          <w:szCs w:val="24"/>
        </w:rPr>
        <w:t>May 2017</w:t>
      </w:r>
    </w:p>
    <w:p w14:paraId="0C34A30A" w14:textId="77777777" w:rsidR="00543F58" w:rsidRPr="00083EB1" w:rsidRDefault="00543F58" w:rsidP="002775C9">
      <w:pPr>
        <w:spacing w:after="0" w:line="480" w:lineRule="auto"/>
        <w:jc w:val="center"/>
        <w:rPr>
          <w:rFonts w:ascii="Times New Roman" w:hAnsi="Times New Roman"/>
          <w:sz w:val="24"/>
          <w:szCs w:val="24"/>
        </w:rPr>
      </w:pPr>
    </w:p>
    <w:p w14:paraId="5A5F72F3" w14:textId="733ADCCE" w:rsidR="00543F58" w:rsidRPr="00083EB1" w:rsidRDefault="00543F58" w:rsidP="002775C9">
      <w:pPr>
        <w:spacing w:after="0" w:line="480" w:lineRule="auto"/>
        <w:jc w:val="center"/>
        <w:rPr>
          <w:rFonts w:ascii="Times New Roman" w:hAnsi="Times New Roman"/>
          <w:sz w:val="24"/>
          <w:szCs w:val="24"/>
        </w:rPr>
      </w:pPr>
      <w:r w:rsidRPr="00083EB1">
        <w:rPr>
          <w:rFonts w:ascii="Times New Roman" w:hAnsi="Times New Roman"/>
          <w:sz w:val="24"/>
          <w:szCs w:val="24"/>
        </w:rPr>
        <w:t>Environmental Conservation</w:t>
      </w:r>
    </w:p>
    <w:p w14:paraId="703B13F9" w14:textId="257A332A" w:rsidR="0033770D" w:rsidRPr="00083EB1" w:rsidRDefault="0033770D">
      <w:pPr>
        <w:spacing w:after="0" w:line="240" w:lineRule="auto"/>
        <w:rPr>
          <w:rFonts w:ascii="Times New Roman" w:hAnsi="Times New Roman"/>
          <w:sz w:val="24"/>
          <w:szCs w:val="24"/>
        </w:rPr>
      </w:pPr>
      <w:r w:rsidRPr="00083EB1">
        <w:rPr>
          <w:rFonts w:ascii="Times New Roman" w:hAnsi="Times New Roman"/>
          <w:sz w:val="24"/>
          <w:szCs w:val="24"/>
        </w:rPr>
        <w:br w:type="page"/>
      </w:r>
    </w:p>
    <w:p w14:paraId="5C09A7E6" w14:textId="77777777" w:rsidR="0033770D" w:rsidRPr="00083EB1" w:rsidRDefault="0033770D" w:rsidP="002775C9">
      <w:pPr>
        <w:spacing w:after="0" w:line="480" w:lineRule="auto"/>
        <w:jc w:val="center"/>
        <w:rPr>
          <w:rFonts w:ascii="Times New Roman" w:hAnsi="Times New Roman"/>
          <w:sz w:val="24"/>
          <w:szCs w:val="24"/>
        </w:rPr>
      </w:pPr>
    </w:p>
    <w:p w14:paraId="2CEAE821" w14:textId="4AD7FE79" w:rsidR="00850F2B" w:rsidRPr="00083EB1" w:rsidRDefault="00850F2B" w:rsidP="001E5444">
      <w:pPr>
        <w:tabs>
          <w:tab w:val="left" w:pos="1275"/>
        </w:tabs>
        <w:jc w:val="center"/>
        <w:rPr>
          <w:rFonts w:ascii="Times New Roman" w:hAnsi="Times New Roman"/>
          <w:sz w:val="24"/>
          <w:szCs w:val="24"/>
        </w:rPr>
      </w:pPr>
      <w:r w:rsidRPr="00083EB1">
        <w:rPr>
          <w:rFonts w:ascii="Times New Roman" w:hAnsi="Times New Roman"/>
          <w:sz w:val="24"/>
          <w:szCs w:val="24"/>
        </w:rPr>
        <w:t>A MIXED-METHODS STUDY OF FEMALE FOREST LANDOWNER ESTATE PLANNING OBJECTIVES</w:t>
      </w:r>
    </w:p>
    <w:p w14:paraId="3AFDA718" w14:textId="77777777" w:rsidR="00543F58" w:rsidRPr="00083EB1" w:rsidRDefault="00543F58" w:rsidP="00543F58">
      <w:pPr>
        <w:tabs>
          <w:tab w:val="left" w:pos="1275"/>
        </w:tabs>
        <w:rPr>
          <w:rFonts w:ascii="Times New Roman" w:hAnsi="Times New Roman"/>
          <w:sz w:val="24"/>
          <w:szCs w:val="24"/>
        </w:rPr>
      </w:pPr>
    </w:p>
    <w:p w14:paraId="0D10C46E" w14:textId="40B34B65" w:rsidR="00543F58" w:rsidRPr="00083EB1" w:rsidRDefault="00543F58" w:rsidP="00543F58">
      <w:pPr>
        <w:tabs>
          <w:tab w:val="left" w:pos="1275"/>
        </w:tabs>
        <w:jc w:val="center"/>
        <w:outlineLvl w:val="0"/>
        <w:rPr>
          <w:rFonts w:ascii="Times New Roman" w:hAnsi="Times New Roman"/>
          <w:sz w:val="24"/>
          <w:szCs w:val="24"/>
        </w:rPr>
      </w:pPr>
      <w:r w:rsidRPr="00083EB1">
        <w:rPr>
          <w:rFonts w:ascii="Times New Roman" w:hAnsi="Times New Roman"/>
          <w:sz w:val="24"/>
          <w:szCs w:val="24"/>
        </w:rPr>
        <w:t>A Thesis Presented</w:t>
      </w:r>
    </w:p>
    <w:p w14:paraId="290B2BCD" w14:textId="2C3AC674" w:rsidR="00543F58" w:rsidRPr="00083EB1" w:rsidRDefault="00543F58" w:rsidP="00543F58">
      <w:pPr>
        <w:tabs>
          <w:tab w:val="left" w:pos="1275"/>
        </w:tabs>
        <w:jc w:val="center"/>
        <w:rPr>
          <w:rFonts w:ascii="Times New Roman" w:hAnsi="Times New Roman"/>
          <w:sz w:val="24"/>
          <w:szCs w:val="24"/>
        </w:rPr>
      </w:pPr>
      <w:r w:rsidRPr="00083EB1">
        <w:rPr>
          <w:rFonts w:ascii="Times New Roman" w:hAnsi="Times New Roman"/>
          <w:sz w:val="24"/>
          <w:szCs w:val="24"/>
        </w:rPr>
        <w:t>by</w:t>
      </w:r>
    </w:p>
    <w:p w14:paraId="2C9C191D" w14:textId="2C0DEA86" w:rsidR="00543F58" w:rsidRPr="00083EB1" w:rsidRDefault="00850F2B" w:rsidP="00543F58">
      <w:pPr>
        <w:tabs>
          <w:tab w:val="left" w:pos="1275"/>
        </w:tabs>
        <w:jc w:val="center"/>
        <w:rPr>
          <w:rFonts w:ascii="Times New Roman" w:hAnsi="Times New Roman"/>
          <w:sz w:val="24"/>
          <w:szCs w:val="24"/>
        </w:rPr>
      </w:pPr>
      <w:r w:rsidRPr="00083EB1">
        <w:rPr>
          <w:rFonts w:ascii="Times New Roman" w:hAnsi="Times New Roman"/>
          <w:sz w:val="24"/>
          <w:szCs w:val="24"/>
        </w:rPr>
        <w:t>REBEKAH ZIMMERER</w:t>
      </w:r>
    </w:p>
    <w:p w14:paraId="7B7C2581" w14:textId="77777777" w:rsidR="00543F58" w:rsidRPr="00083EB1" w:rsidRDefault="00543F58" w:rsidP="00543F58">
      <w:pPr>
        <w:tabs>
          <w:tab w:val="left" w:pos="1275"/>
        </w:tabs>
        <w:jc w:val="center"/>
        <w:rPr>
          <w:rFonts w:ascii="Times New Roman" w:hAnsi="Times New Roman"/>
          <w:sz w:val="24"/>
          <w:szCs w:val="24"/>
        </w:rPr>
      </w:pPr>
    </w:p>
    <w:p w14:paraId="776780D1" w14:textId="77777777" w:rsidR="00543F58" w:rsidRPr="00083EB1" w:rsidRDefault="00543F58" w:rsidP="00543F58">
      <w:pPr>
        <w:tabs>
          <w:tab w:val="left" w:pos="1275"/>
        </w:tabs>
        <w:rPr>
          <w:rFonts w:ascii="Times New Roman" w:hAnsi="Times New Roman"/>
          <w:sz w:val="24"/>
          <w:szCs w:val="24"/>
        </w:rPr>
      </w:pPr>
    </w:p>
    <w:p w14:paraId="0924C752" w14:textId="6115229D" w:rsidR="00543F58" w:rsidRDefault="00543F58" w:rsidP="00AD57CA">
      <w:pPr>
        <w:tabs>
          <w:tab w:val="left" w:pos="1275"/>
        </w:tabs>
        <w:rPr>
          <w:rFonts w:ascii="Times New Roman" w:hAnsi="Times New Roman"/>
          <w:sz w:val="24"/>
          <w:szCs w:val="24"/>
        </w:rPr>
      </w:pPr>
      <w:r w:rsidRPr="00083EB1">
        <w:rPr>
          <w:rFonts w:ascii="Times New Roman" w:hAnsi="Times New Roman"/>
          <w:sz w:val="24"/>
          <w:szCs w:val="24"/>
        </w:rPr>
        <w:t>Approved as to style and content by:</w:t>
      </w:r>
    </w:p>
    <w:p w14:paraId="02DDC6CB" w14:textId="13BF6B5F" w:rsidR="00AD57CA" w:rsidRPr="00083EB1" w:rsidRDefault="00AD57CA" w:rsidP="00AD57CA">
      <w:pPr>
        <w:spacing w:after="0"/>
        <w:rPr>
          <w:rFonts w:ascii="Times New Roman" w:hAnsi="Times New Roman"/>
          <w:sz w:val="24"/>
          <w:szCs w:val="24"/>
        </w:rPr>
      </w:pPr>
      <w:r>
        <w:rPr>
          <w:rFonts w:ascii="Times New Roman" w:hAnsi="Times New Roman"/>
          <w:sz w:val="24"/>
          <w:szCs w:val="24"/>
        </w:rPr>
        <w:t>____________________________________________</w:t>
      </w:r>
    </w:p>
    <w:p w14:paraId="414CF72D" w14:textId="1A61D457" w:rsidR="00543F58" w:rsidRDefault="00850F2B" w:rsidP="00AD57CA">
      <w:pPr>
        <w:tabs>
          <w:tab w:val="right" w:pos="8640"/>
        </w:tabs>
        <w:spacing w:after="0"/>
        <w:rPr>
          <w:rFonts w:ascii="Times New Roman" w:hAnsi="Times New Roman"/>
          <w:sz w:val="24"/>
          <w:szCs w:val="24"/>
        </w:rPr>
      </w:pPr>
      <w:r w:rsidRPr="00083EB1">
        <w:rPr>
          <w:rFonts w:ascii="Times New Roman" w:hAnsi="Times New Roman"/>
          <w:sz w:val="24"/>
          <w:szCs w:val="24"/>
        </w:rPr>
        <w:t xml:space="preserve">Paul Catanzaro, </w:t>
      </w:r>
      <w:r w:rsidR="00543F58" w:rsidRPr="00083EB1">
        <w:rPr>
          <w:rFonts w:ascii="Times New Roman" w:hAnsi="Times New Roman"/>
          <w:sz w:val="24"/>
          <w:szCs w:val="24"/>
        </w:rPr>
        <w:t>Chair</w:t>
      </w:r>
    </w:p>
    <w:p w14:paraId="10F93F6A" w14:textId="77777777" w:rsidR="00D72A9A" w:rsidRDefault="00D72A9A" w:rsidP="00AD57CA">
      <w:pPr>
        <w:tabs>
          <w:tab w:val="right" w:pos="8640"/>
        </w:tabs>
        <w:spacing w:after="0"/>
        <w:rPr>
          <w:rFonts w:ascii="Times New Roman" w:hAnsi="Times New Roman"/>
          <w:sz w:val="24"/>
          <w:szCs w:val="24"/>
        </w:rPr>
      </w:pPr>
    </w:p>
    <w:p w14:paraId="361BDC48" w14:textId="24AECDAD" w:rsidR="00AD57CA" w:rsidRPr="00083EB1" w:rsidRDefault="00AD57CA" w:rsidP="00AD57CA">
      <w:pPr>
        <w:spacing w:after="0"/>
        <w:rPr>
          <w:rFonts w:ascii="Times New Roman" w:hAnsi="Times New Roman"/>
          <w:sz w:val="24"/>
          <w:szCs w:val="24"/>
        </w:rPr>
      </w:pPr>
      <w:r>
        <w:rPr>
          <w:rFonts w:ascii="Times New Roman" w:hAnsi="Times New Roman"/>
          <w:sz w:val="24"/>
          <w:szCs w:val="24"/>
        </w:rPr>
        <w:t>____________________________________________</w:t>
      </w:r>
    </w:p>
    <w:p w14:paraId="7DE12F73" w14:textId="1ADDB41A" w:rsidR="00543F58" w:rsidRDefault="00850F2B" w:rsidP="00AD57CA">
      <w:pPr>
        <w:spacing w:after="0"/>
        <w:rPr>
          <w:rFonts w:ascii="Times New Roman" w:hAnsi="Times New Roman"/>
          <w:sz w:val="24"/>
          <w:szCs w:val="24"/>
        </w:rPr>
      </w:pPr>
      <w:r w:rsidRPr="00083EB1">
        <w:rPr>
          <w:rFonts w:ascii="Times New Roman" w:hAnsi="Times New Roman"/>
          <w:sz w:val="24"/>
          <w:szCs w:val="24"/>
        </w:rPr>
        <w:t>David Kittredge</w:t>
      </w:r>
      <w:r w:rsidR="00543F58" w:rsidRPr="00083EB1">
        <w:rPr>
          <w:rFonts w:ascii="Times New Roman" w:hAnsi="Times New Roman"/>
          <w:sz w:val="24"/>
          <w:szCs w:val="24"/>
        </w:rPr>
        <w:t>, Member</w:t>
      </w:r>
    </w:p>
    <w:p w14:paraId="45027011" w14:textId="77777777" w:rsidR="00D72A9A" w:rsidRDefault="00D72A9A" w:rsidP="00AD57CA">
      <w:pPr>
        <w:spacing w:after="0"/>
        <w:rPr>
          <w:rFonts w:ascii="Times New Roman" w:hAnsi="Times New Roman"/>
          <w:sz w:val="24"/>
          <w:szCs w:val="24"/>
        </w:rPr>
      </w:pPr>
    </w:p>
    <w:p w14:paraId="465305D6" w14:textId="64869728" w:rsidR="00AD57CA" w:rsidRPr="00083EB1" w:rsidRDefault="00AD57CA" w:rsidP="00AD57CA">
      <w:pPr>
        <w:spacing w:after="0"/>
        <w:rPr>
          <w:rFonts w:ascii="Times New Roman" w:hAnsi="Times New Roman"/>
          <w:sz w:val="24"/>
          <w:szCs w:val="24"/>
        </w:rPr>
      </w:pPr>
      <w:r>
        <w:rPr>
          <w:rFonts w:ascii="Times New Roman" w:hAnsi="Times New Roman"/>
          <w:sz w:val="24"/>
          <w:szCs w:val="24"/>
        </w:rPr>
        <w:t>____________________________________________</w:t>
      </w:r>
    </w:p>
    <w:p w14:paraId="5EF85B97" w14:textId="75BF0DEC" w:rsidR="00543F58" w:rsidRDefault="00850F2B" w:rsidP="00AD57CA">
      <w:pPr>
        <w:spacing w:after="0"/>
        <w:rPr>
          <w:rFonts w:ascii="Times New Roman" w:hAnsi="Times New Roman"/>
          <w:sz w:val="24"/>
          <w:szCs w:val="24"/>
        </w:rPr>
      </w:pPr>
      <w:r w:rsidRPr="00083EB1">
        <w:rPr>
          <w:rFonts w:ascii="Times New Roman" w:hAnsi="Times New Roman"/>
          <w:sz w:val="24"/>
          <w:szCs w:val="24"/>
        </w:rPr>
        <w:t xml:space="preserve">Marla </w:t>
      </w:r>
      <w:proofErr w:type="spellStart"/>
      <w:r w:rsidRPr="00083EB1">
        <w:rPr>
          <w:rFonts w:ascii="Times New Roman" w:hAnsi="Times New Roman"/>
          <w:sz w:val="24"/>
          <w:szCs w:val="24"/>
        </w:rPr>
        <w:t>Markowski</w:t>
      </w:r>
      <w:proofErr w:type="spellEnd"/>
      <w:r w:rsidRPr="00083EB1">
        <w:rPr>
          <w:rFonts w:ascii="Times New Roman" w:hAnsi="Times New Roman"/>
          <w:sz w:val="24"/>
          <w:szCs w:val="24"/>
        </w:rPr>
        <w:t>-Lindsay</w:t>
      </w:r>
      <w:r w:rsidR="00543F58" w:rsidRPr="00083EB1">
        <w:rPr>
          <w:rFonts w:ascii="Times New Roman" w:hAnsi="Times New Roman"/>
          <w:sz w:val="24"/>
          <w:szCs w:val="24"/>
        </w:rPr>
        <w:t>, Outside Member</w:t>
      </w:r>
    </w:p>
    <w:p w14:paraId="09921C9D" w14:textId="77777777" w:rsidR="00D72A9A" w:rsidRDefault="00D72A9A" w:rsidP="00AD57CA">
      <w:pPr>
        <w:spacing w:after="0"/>
        <w:rPr>
          <w:rFonts w:ascii="Times New Roman" w:hAnsi="Times New Roman"/>
          <w:sz w:val="24"/>
          <w:szCs w:val="24"/>
        </w:rPr>
      </w:pPr>
    </w:p>
    <w:p w14:paraId="3D861703" w14:textId="5C2DA6BB" w:rsidR="00AD57CA" w:rsidRPr="00083EB1" w:rsidRDefault="00AD57CA" w:rsidP="00AD57CA">
      <w:pPr>
        <w:spacing w:after="0"/>
        <w:rPr>
          <w:rFonts w:ascii="Times New Roman" w:hAnsi="Times New Roman"/>
          <w:sz w:val="24"/>
          <w:szCs w:val="24"/>
        </w:rPr>
      </w:pPr>
      <w:r>
        <w:rPr>
          <w:rFonts w:ascii="Times New Roman" w:hAnsi="Times New Roman"/>
          <w:sz w:val="24"/>
          <w:szCs w:val="24"/>
        </w:rPr>
        <w:t>____________________________________________</w:t>
      </w:r>
    </w:p>
    <w:p w14:paraId="78DEA3D8" w14:textId="04D14017" w:rsidR="00543F58" w:rsidRPr="00083EB1" w:rsidRDefault="00850F2B" w:rsidP="002F5959">
      <w:pPr>
        <w:spacing w:after="0"/>
        <w:rPr>
          <w:rFonts w:ascii="Times New Roman" w:hAnsi="Times New Roman"/>
          <w:sz w:val="24"/>
          <w:szCs w:val="24"/>
        </w:rPr>
      </w:pPr>
      <w:r w:rsidRPr="00083EB1">
        <w:rPr>
          <w:rFonts w:ascii="Times New Roman" w:hAnsi="Times New Roman"/>
          <w:sz w:val="24"/>
          <w:szCs w:val="24"/>
        </w:rPr>
        <w:t>Ezra Markowitz</w:t>
      </w:r>
      <w:r w:rsidR="00543F58" w:rsidRPr="00083EB1">
        <w:rPr>
          <w:rFonts w:ascii="Times New Roman" w:hAnsi="Times New Roman"/>
          <w:sz w:val="24"/>
          <w:szCs w:val="24"/>
        </w:rPr>
        <w:t>, Consulting Member</w:t>
      </w:r>
    </w:p>
    <w:p w14:paraId="266043D5" w14:textId="77777777" w:rsidR="00543F58" w:rsidRDefault="00543F58" w:rsidP="00543F58">
      <w:pPr>
        <w:rPr>
          <w:rFonts w:ascii="Times New Roman" w:hAnsi="Times New Roman"/>
          <w:sz w:val="24"/>
          <w:szCs w:val="24"/>
        </w:rPr>
      </w:pPr>
    </w:p>
    <w:p w14:paraId="45605DBF" w14:textId="77777777" w:rsidR="00D72A9A" w:rsidRPr="00083EB1" w:rsidRDefault="00D72A9A" w:rsidP="00543F58">
      <w:pPr>
        <w:rPr>
          <w:rFonts w:ascii="Times New Roman" w:hAnsi="Times New Roman"/>
          <w:sz w:val="24"/>
          <w:szCs w:val="24"/>
        </w:rPr>
      </w:pPr>
    </w:p>
    <w:p w14:paraId="5616FB8C" w14:textId="77777777" w:rsidR="00543F58" w:rsidRPr="00083EB1" w:rsidRDefault="00543F58" w:rsidP="002F5959">
      <w:pPr>
        <w:spacing w:after="0" w:line="240" w:lineRule="auto"/>
        <w:jc w:val="right"/>
        <w:rPr>
          <w:rFonts w:ascii="Times New Roman" w:hAnsi="Times New Roman"/>
          <w:sz w:val="24"/>
          <w:szCs w:val="24"/>
        </w:rPr>
      </w:pPr>
      <w:r w:rsidRPr="00083EB1">
        <w:rPr>
          <w:rFonts w:ascii="Times New Roman" w:hAnsi="Times New Roman"/>
          <w:sz w:val="24"/>
          <w:szCs w:val="24"/>
        </w:rPr>
        <w:t>__________________________________________</w:t>
      </w:r>
    </w:p>
    <w:p w14:paraId="4ABD1A67" w14:textId="445EB3EF" w:rsidR="00543F58" w:rsidRPr="00083EB1" w:rsidRDefault="002F5959" w:rsidP="002F5959">
      <w:pPr>
        <w:spacing w:after="0" w:line="240" w:lineRule="auto"/>
        <w:ind w:left="1440"/>
        <w:jc w:val="center"/>
        <w:rPr>
          <w:rFonts w:ascii="Times New Roman" w:hAnsi="Times New Roman"/>
          <w:sz w:val="24"/>
          <w:szCs w:val="24"/>
        </w:rPr>
      </w:pPr>
      <w:r>
        <w:rPr>
          <w:rFonts w:ascii="Times New Roman" w:hAnsi="Times New Roman"/>
          <w:sz w:val="24"/>
          <w:szCs w:val="24"/>
        </w:rPr>
        <w:t xml:space="preserve">  </w:t>
      </w:r>
      <w:r w:rsidR="00543F58" w:rsidRPr="00083EB1">
        <w:rPr>
          <w:rFonts w:ascii="Times New Roman" w:hAnsi="Times New Roman"/>
          <w:sz w:val="24"/>
          <w:szCs w:val="24"/>
        </w:rPr>
        <w:t>Curt Griffin, Department Head,</w:t>
      </w:r>
    </w:p>
    <w:p w14:paraId="4B8E7919" w14:textId="0029AC93" w:rsidR="00543F58" w:rsidRPr="00083EB1" w:rsidRDefault="002F5959" w:rsidP="002F5959">
      <w:pPr>
        <w:spacing w:after="0" w:line="240" w:lineRule="auto"/>
        <w:ind w:left="720"/>
        <w:jc w:val="center"/>
        <w:rPr>
          <w:rFonts w:ascii="Times New Roman" w:hAnsi="Times New Roman"/>
          <w:sz w:val="24"/>
          <w:szCs w:val="24"/>
        </w:rPr>
      </w:pPr>
      <w:r>
        <w:rPr>
          <w:rFonts w:ascii="Times New Roman" w:hAnsi="Times New Roman"/>
          <w:sz w:val="24"/>
          <w:szCs w:val="24"/>
        </w:rPr>
        <w:t xml:space="preserve">         </w:t>
      </w:r>
      <w:r w:rsidR="00543F58" w:rsidRPr="00083EB1">
        <w:rPr>
          <w:rFonts w:ascii="Times New Roman" w:hAnsi="Times New Roman"/>
          <w:sz w:val="24"/>
          <w:szCs w:val="24"/>
        </w:rPr>
        <w:t>Environmental Conservation</w:t>
      </w:r>
    </w:p>
    <w:p w14:paraId="3084B34B" w14:textId="77777777" w:rsidR="008B07BF" w:rsidRPr="00083EB1" w:rsidRDefault="008B07BF" w:rsidP="002F5959">
      <w:pPr>
        <w:pStyle w:val="Heading1"/>
        <w:spacing w:before="0" w:line="240" w:lineRule="auto"/>
        <w:rPr>
          <w:rFonts w:cs="Times New Roman"/>
          <w:szCs w:val="24"/>
        </w:rPr>
        <w:sectPr w:rsidR="008B07BF" w:rsidRPr="00083EB1" w:rsidSect="00D82188">
          <w:footerReference w:type="even" r:id="rId8"/>
          <w:footerReference w:type="first" r:id="rId9"/>
          <w:type w:val="continuous"/>
          <w:pgSz w:w="12240" w:h="15840"/>
          <w:pgMar w:top="1440" w:right="1440" w:bottom="1440" w:left="2160" w:header="720" w:footer="720" w:gutter="0"/>
          <w:pgNumType w:fmt="lowerRoman" w:start="7"/>
          <w:cols w:space="720"/>
          <w:docGrid w:linePitch="360"/>
        </w:sectPr>
      </w:pPr>
    </w:p>
    <w:p w14:paraId="4B6E5C61" w14:textId="0698D735" w:rsidR="00543F58" w:rsidRPr="001B6DA5" w:rsidRDefault="00543F58" w:rsidP="00142AE7">
      <w:pPr>
        <w:pStyle w:val="head"/>
      </w:pPr>
      <w:bookmarkStart w:id="0" w:name="_Toc485743597"/>
      <w:bookmarkStart w:id="1" w:name="_Toc485748470"/>
      <w:r w:rsidRPr="001B6DA5">
        <w:lastRenderedPageBreak/>
        <w:t>ACKNOWLEDGEMENTS</w:t>
      </w:r>
      <w:bookmarkEnd w:id="0"/>
      <w:bookmarkEnd w:id="1"/>
    </w:p>
    <w:p w14:paraId="39DBBBF9" w14:textId="77777777" w:rsidR="001E5444" w:rsidRPr="00083EB1" w:rsidRDefault="001E5444" w:rsidP="00543F58">
      <w:pPr>
        <w:spacing w:after="0" w:line="240" w:lineRule="auto"/>
        <w:jc w:val="center"/>
        <w:rPr>
          <w:rFonts w:ascii="Times New Roman" w:hAnsi="Times New Roman"/>
          <w:sz w:val="24"/>
          <w:szCs w:val="24"/>
        </w:rPr>
      </w:pPr>
    </w:p>
    <w:p w14:paraId="4011C38D" w14:textId="1A8BAE1A" w:rsidR="001E5444" w:rsidRPr="00083EB1" w:rsidRDefault="001E5444" w:rsidP="001E5444">
      <w:pPr>
        <w:spacing w:after="0" w:line="480" w:lineRule="auto"/>
        <w:rPr>
          <w:rFonts w:ascii="Times New Roman" w:hAnsi="Times New Roman"/>
          <w:sz w:val="24"/>
          <w:szCs w:val="24"/>
        </w:rPr>
      </w:pPr>
      <w:r w:rsidRPr="00083EB1">
        <w:rPr>
          <w:rFonts w:ascii="Times New Roman" w:hAnsi="Times New Roman"/>
          <w:sz w:val="24"/>
          <w:szCs w:val="24"/>
        </w:rPr>
        <w:tab/>
        <w:t xml:space="preserve">I would first and foremost like to thank my advisor Paul Catanzaro for giving me the opportunity to achieve a master’s degree. He patiently answered my questions, </w:t>
      </w:r>
      <w:proofErr w:type="gramStart"/>
      <w:r w:rsidRPr="00083EB1">
        <w:rPr>
          <w:rFonts w:ascii="Times New Roman" w:hAnsi="Times New Roman"/>
          <w:sz w:val="24"/>
          <w:szCs w:val="24"/>
        </w:rPr>
        <w:t>made an effort</w:t>
      </w:r>
      <w:proofErr w:type="gramEnd"/>
      <w:r w:rsidRPr="00083EB1">
        <w:rPr>
          <w:rFonts w:ascii="Times New Roman" w:hAnsi="Times New Roman"/>
          <w:sz w:val="24"/>
          <w:szCs w:val="24"/>
        </w:rPr>
        <w:t xml:space="preserve"> to connect me to other</w:t>
      </w:r>
      <w:r w:rsidR="00047844" w:rsidRPr="00083EB1">
        <w:rPr>
          <w:rFonts w:ascii="Times New Roman" w:hAnsi="Times New Roman"/>
          <w:sz w:val="24"/>
          <w:szCs w:val="24"/>
        </w:rPr>
        <w:t>s</w:t>
      </w:r>
      <w:r w:rsidRPr="00083EB1">
        <w:rPr>
          <w:rFonts w:ascii="Times New Roman" w:hAnsi="Times New Roman"/>
          <w:sz w:val="24"/>
          <w:szCs w:val="24"/>
        </w:rPr>
        <w:t xml:space="preserve"> within his professional network, and shared with me his enthusiasm for landowners and landowner conservation. </w:t>
      </w:r>
      <w:r w:rsidR="00047844" w:rsidRPr="00083EB1">
        <w:rPr>
          <w:rFonts w:ascii="Times New Roman" w:hAnsi="Times New Roman"/>
          <w:sz w:val="24"/>
          <w:szCs w:val="24"/>
        </w:rPr>
        <w:t>Paul is incredibly skilled at thinking big, making connections, and coming up with ideas. It</w:t>
      </w:r>
      <w:r w:rsidR="00850F2B" w:rsidRPr="00083EB1">
        <w:rPr>
          <w:rFonts w:ascii="Times New Roman" w:hAnsi="Times New Roman"/>
          <w:sz w:val="24"/>
          <w:szCs w:val="24"/>
        </w:rPr>
        <w:t>’</w:t>
      </w:r>
      <w:r w:rsidR="00047844" w:rsidRPr="00083EB1">
        <w:rPr>
          <w:rFonts w:ascii="Times New Roman" w:hAnsi="Times New Roman"/>
          <w:sz w:val="24"/>
          <w:szCs w:val="24"/>
        </w:rPr>
        <w:t>s this level of creative thinking that inspired my research topic and continues to remind me to be creative in my work. Lastly, a</w:t>
      </w:r>
      <w:r w:rsidRPr="00083EB1">
        <w:rPr>
          <w:rFonts w:ascii="Times New Roman" w:hAnsi="Times New Roman"/>
          <w:sz w:val="24"/>
          <w:szCs w:val="24"/>
        </w:rPr>
        <w:t xml:space="preserve">ware of the time drain a graduate student can be to a busy professor, I am very grateful to Paul for making time in his professional life to train up another scientist.  </w:t>
      </w:r>
    </w:p>
    <w:p w14:paraId="1EE9A92E" w14:textId="54532047" w:rsidR="001752FD" w:rsidRPr="00083EB1" w:rsidRDefault="001752FD" w:rsidP="001E5444">
      <w:pPr>
        <w:spacing w:after="0" w:line="480" w:lineRule="auto"/>
        <w:rPr>
          <w:rFonts w:ascii="Times New Roman" w:hAnsi="Times New Roman"/>
          <w:sz w:val="24"/>
          <w:szCs w:val="24"/>
        </w:rPr>
      </w:pPr>
      <w:r w:rsidRPr="00083EB1">
        <w:rPr>
          <w:rFonts w:ascii="Times New Roman" w:hAnsi="Times New Roman"/>
          <w:sz w:val="24"/>
          <w:szCs w:val="24"/>
        </w:rPr>
        <w:tab/>
        <w:t xml:space="preserve">In addition to Dr. Dave Kittredge’s expertise and prominence in the field of family forest research and conservation, he has the amazing ability to </w:t>
      </w:r>
      <w:r w:rsidR="00892FA5" w:rsidRPr="00083EB1">
        <w:rPr>
          <w:rFonts w:ascii="Times New Roman" w:hAnsi="Times New Roman"/>
          <w:sz w:val="24"/>
          <w:szCs w:val="24"/>
        </w:rPr>
        <w:t xml:space="preserve">come out of left field with an idea, insight, or concept that is both astounding and fitting at the same time. It is for this type of </w:t>
      </w:r>
      <w:r w:rsidR="00047844" w:rsidRPr="00083EB1">
        <w:rPr>
          <w:rFonts w:ascii="Times New Roman" w:hAnsi="Times New Roman"/>
          <w:sz w:val="24"/>
          <w:szCs w:val="24"/>
        </w:rPr>
        <w:t>perceptiveness</w:t>
      </w:r>
      <w:r w:rsidR="00892FA5" w:rsidRPr="00083EB1">
        <w:rPr>
          <w:rFonts w:ascii="Times New Roman" w:hAnsi="Times New Roman"/>
          <w:sz w:val="24"/>
          <w:szCs w:val="24"/>
        </w:rPr>
        <w:t xml:space="preserve"> that I am very grateful to Dave for. His comments and ideas on how my research fits into the larger framework of forest conservation were incredibly helpful.</w:t>
      </w:r>
    </w:p>
    <w:p w14:paraId="69ABC5D7" w14:textId="1EA4183A" w:rsidR="001E5444" w:rsidRPr="00083EB1" w:rsidRDefault="001E5444" w:rsidP="001E5444">
      <w:pPr>
        <w:spacing w:after="0" w:line="480" w:lineRule="auto"/>
        <w:rPr>
          <w:rFonts w:ascii="Times New Roman" w:hAnsi="Times New Roman"/>
          <w:sz w:val="24"/>
          <w:szCs w:val="24"/>
        </w:rPr>
      </w:pPr>
      <w:r w:rsidRPr="00083EB1">
        <w:rPr>
          <w:rFonts w:ascii="Times New Roman" w:hAnsi="Times New Roman"/>
          <w:sz w:val="24"/>
          <w:szCs w:val="24"/>
        </w:rPr>
        <w:tab/>
        <w:t xml:space="preserve">Marla </w:t>
      </w:r>
      <w:proofErr w:type="spellStart"/>
      <w:r w:rsidRPr="00083EB1">
        <w:rPr>
          <w:rFonts w:ascii="Times New Roman" w:hAnsi="Times New Roman"/>
          <w:sz w:val="24"/>
          <w:szCs w:val="24"/>
        </w:rPr>
        <w:t>Markowski</w:t>
      </w:r>
      <w:proofErr w:type="spellEnd"/>
      <w:r w:rsidRPr="00083EB1">
        <w:rPr>
          <w:rFonts w:ascii="Times New Roman" w:hAnsi="Times New Roman"/>
          <w:sz w:val="24"/>
          <w:szCs w:val="24"/>
        </w:rPr>
        <w:t xml:space="preserve">-Lindsay, co-PI on my research project and </w:t>
      </w:r>
      <w:r w:rsidR="001752FD" w:rsidRPr="00083EB1">
        <w:rPr>
          <w:rFonts w:ascii="Times New Roman" w:hAnsi="Times New Roman"/>
          <w:sz w:val="24"/>
          <w:szCs w:val="24"/>
        </w:rPr>
        <w:t xml:space="preserve">statistical analysis expert, provided my work with an added level of detail and precision that was exceptionally helpful. </w:t>
      </w:r>
      <w:r w:rsidR="00587C6F" w:rsidRPr="00083EB1">
        <w:rPr>
          <w:rFonts w:ascii="Times New Roman" w:hAnsi="Times New Roman"/>
          <w:sz w:val="24"/>
          <w:szCs w:val="24"/>
        </w:rPr>
        <w:t xml:space="preserve">Marla’s generosity with her time was immensely helpful to me, from being willing to chat about an aspect of the project over the phone to really reading and critically thinking about my thesis over multiple drafts. Her knowledge of the statistical process and past experiences with qualitative analyses and software were vital to the research. </w:t>
      </w:r>
    </w:p>
    <w:p w14:paraId="18E8195A" w14:textId="628B4850" w:rsidR="001752FD" w:rsidRPr="00083EB1" w:rsidRDefault="001752FD" w:rsidP="001E5444">
      <w:pPr>
        <w:spacing w:after="0" w:line="480" w:lineRule="auto"/>
        <w:rPr>
          <w:rFonts w:ascii="Times New Roman" w:hAnsi="Times New Roman"/>
          <w:sz w:val="24"/>
          <w:szCs w:val="24"/>
        </w:rPr>
      </w:pPr>
      <w:r w:rsidRPr="00083EB1">
        <w:rPr>
          <w:rFonts w:ascii="Times New Roman" w:hAnsi="Times New Roman"/>
          <w:sz w:val="24"/>
          <w:szCs w:val="24"/>
        </w:rPr>
        <w:lastRenderedPageBreak/>
        <w:tab/>
        <w:t>Dr. Ezra Markowitz contributed heavily to my understanding and analysis of the quantitative portion of my work. Like a true teacher, during our meetings regarding analysis</w:t>
      </w:r>
      <w:r w:rsidR="00587C6F" w:rsidRPr="00083EB1">
        <w:rPr>
          <w:rFonts w:ascii="Times New Roman" w:hAnsi="Times New Roman"/>
          <w:sz w:val="24"/>
          <w:szCs w:val="24"/>
        </w:rPr>
        <w:t>,</w:t>
      </w:r>
      <w:r w:rsidRPr="00083EB1">
        <w:rPr>
          <w:rFonts w:ascii="Times New Roman" w:hAnsi="Times New Roman"/>
          <w:sz w:val="24"/>
          <w:szCs w:val="24"/>
        </w:rPr>
        <w:t xml:space="preserve"> Ezra wouldn’t hesitate to take time out of suggesting types of analyses to explain how they would be relevant or to provide a quick stats lesson on understanding interaction terms. His knowledge of survey data was invaluable to the whole process.</w:t>
      </w:r>
      <w:r w:rsidR="00587C6F" w:rsidRPr="00083EB1">
        <w:rPr>
          <w:rFonts w:ascii="Times New Roman" w:hAnsi="Times New Roman"/>
          <w:sz w:val="24"/>
          <w:szCs w:val="24"/>
        </w:rPr>
        <w:t xml:space="preserve"> I also appreciated his willingness to invite me to attend his weekly lab meetings, where I had the opportunity to hear from as well as share with fellow graduate students.</w:t>
      </w:r>
    </w:p>
    <w:p w14:paraId="3EB6F531" w14:textId="0F0C6F20" w:rsidR="00892FA5" w:rsidRPr="00083EB1" w:rsidRDefault="00892FA5" w:rsidP="001E5444">
      <w:pPr>
        <w:spacing w:after="0" w:line="480" w:lineRule="auto"/>
        <w:rPr>
          <w:rFonts w:ascii="Times New Roman" w:hAnsi="Times New Roman"/>
          <w:sz w:val="24"/>
          <w:szCs w:val="24"/>
        </w:rPr>
      </w:pPr>
      <w:r w:rsidRPr="00083EB1">
        <w:rPr>
          <w:rFonts w:ascii="Times New Roman" w:hAnsi="Times New Roman"/>
          <w:sz w:val="24"/>
          <w:szCs w:val="24"/>
        </w:rPr>
        <w:tab/>
        <w:t xml:space="preserve">Dr. Brett Butler also </w:t>
      </w:r>
      <w:proofErr w:type="gramStart"/>
      <w:r w:rsidRPr="00083EB1">
        <w:rPr>
          <w:rFonts w:ascii="Times New Roman" w:hAnsi="Times New Roman"/>
          <w:sz w:val="24"/>
          <w:szCs w:val="24"/>
        </w:rPr>
        <w:t>provided assistance</w:t>
      </w:r>
      <w:proofErr w:type="gramEnd"/>
      <w:r w:rsidRPr="00083EB1">
        <w:rPr>
          <w:rFonts w:ascii="Times New Roman" w:hAnsi="Times New Roman"/>
          <w:sz w:val="24"/>
          <w:szCs w:val="24"/>
        </w:rPr>
        <w:t xml:space="preserve"> and insight into my analysis efforts. His ability to always suggest another analysis or another way to </w:t>
      </w:r>
      <w:r w:rsidR="00587C6F" w:rsidRPr="00083EB1">
        <w:rPr>
          <w:rFonts w:ascii="Times New Roman" w:hAnsi="Times New Roman"/>
          <w:sz w:val="24"/>
          <w:szCs w:val="24"/>
        </w:rPr>
        <w:t>understand</w:t>
      </w:r>
      <w:r w:rsidRPr="00083EB1">
        <w:rPr>
          <w:rFonts w:ascii="Times New Roman" w:hAnsi="Times New Roman"/>
          <w:sz w:val="24"/>
          <w:szCs w:val="24"/>
        </w:rPr>
        <w:t xml:space="preserve"> the data story was very educational for me. Not only were the other analyses suggested often ones I hadn’t heard of or considered, the process of thinking without limits on an analysis reminded me that there isn’t always a single prescription for how to get to the same end.</w:t>
      </w:r>
    </w:p>
    <w:p w14:paraId="4BC2F7E8" w14:textId="4A21ED95" w:rsidR="00892FA5" w:rsidRPr="00083EB1" w:rsidRDefault="00892FA5" w:rsidP="001E5444">
      <w:pPr>
        <w:spacing w:after="0" w:line="480" w:lineRule="auto"/>
        <w:rPr>
          <w:rFonts w:ascii="Times New Roman" w:hAnsi="Times New Roman"/>
          <w:sz w:val="24"/>
          <w:szCs w:val="24"/>
        </w:rPr>
      </w:pPr>
      <w:r w:rsidRPr="00083EB1">
        <w:rPr>
          <w:rFonts w:ascii="Times New Roman" w:hAnsi="Times New Roman"/>
          <w:sz w:val="24"/>
          <w:szCs w:val="24"/>
        </w:rPr>
        <w:tab/>
        <w:t xml:space="preserve">I would also like to thank my friends and fellow grad students in the </w:t>
      </w:r>
      <w:proofErr w:type="spellStart"/>
      <w:r w:rsidRPr="00083EB1">
        <w:rPr>
          <w:rFonts w:ascii="Times New Roman" w:hAnsi="Times New Roman"/>
          <w:sz w:val="24"/>
          <w:szCs w:val="24"/>
        </w:rPr>
        <w:t>ECo</w:t>
      </w:r>
      <w:proofErr w:type="spellEnd"/>
      <w:r w:rsidRPr="00083EB1">
        <w:rPr>
          <w:rFonts w:ascii="Times New Roman" w:hAnsi="Times New Roman"/>
          <w:sz w:val="24"/>
          <w:szCs w:val="24"/>
        </w:rPr>
        <w:t xml:space="preserve"> department for supporting me through this entire process. From laughs over drinks at High Horse</w:t>
      </w:r>
      <w:r w:rsidR="005D257D" w:rsidRPr="00083EB1">
        <w:rPr>
          <w:rFonts w:ascii="Times New Roman" w:hAnsi="Times New Roman"/>
          <w:sz w:val="24"/>
          <w:szCs w:val="24"/>
        </w:rPr>
        <w:t xml:space="preserve"> to the trenches of a stats lab, their kindness and support was invaluable. I couldn’t have done it</w:t>
      </w:r>
      <w:r w:rsidR="00B74218" w:rsidRPr="00083EB1">
        <w:rPr>
          <w:rFonts w:ascii="Times New Roman" w:hAnsi="Times New Roman"/>
          <w:sz w:val="24"/>
          <w:szCs w:val="24"/>
        </w:rPr>
        <w:t xml:space="preserve"> without</w:t>
      </w:r>
      <w:r w:rsidR="005D257D" w:rsidRPr="00083EB1">
        <w:rPr>
          <w:rFonts w:ascii="Times New Roman" w:hAnsi="Times New Roman"/>
          <w:sz w:val="24"/>
          <w:szCs w:val="24"/>
        </w:rPr>
        <w:t xml:space="preserve"> them!</w:t>
      </w:r>
    </w:p>
    <w:p w14:paraId="7EEDD68D" w14:textId="7F7A122F" w:rsidR="005D257D" w:rsidRPr="00083EB1" w:rsidRDefault="005D257D" w:rsidP="001E5444">
      <w:pPr>
        <w:spacing w:after="0" w:line="480" w:lineRule="auto"/>
        <w:rPr>
          <w:rFonts w:ascii="Times New Roman" w:hAnsi="Times New Roman"/>
          <w:sz w:val="24"/>
          <w:szCs w:val="24"/>
        </w:rPr>
      </w:pPr>
      <w:r w:rsidRPr="00083EB1">
        <w:rPr>
          <w:rFonts w:ascii="Times New Roman" w:hAnsi="Times New Roman"/>
          <w:sz w:val="24"/>
          <w:szCs w:val="24"/>
        </w:rPr>
        <w:tab/>
        <w:t xml:space="preserve">Lastly, I would like to thank the professors in the department who have taken the time to meet with me, offer career advice, teach me in class, and provide an enriching environment in the department. </w:t>
      </w:r>
    </w:p>
    <w:p w14:paraId="09188984" w14:textId="6B0FE9C7" w:rsidR="005D257D" w:rsidRPr="00083EB1" w:rsidRDefault="005D257D" w:rsidP="001E5444">
      <w:pPr>
        <w:spacing w:after="0" w:line="480" w:lineRule="auto"/>
        <w:rPr>
          <w:rFonts w:ascii="Times New Roman" w:hAnsi="Times New Roman"/>
          <w:sz w:val="24"/>
          <w:szCs w:val="24"/>
        </w:rPr>
      </w:pPr>
      <w:r w:rsidRPr="00083EB1">
        <w:rPr>
          <w:rFonts w:ascii="Times New Roman" w:hAnsi="Times New Roman"/>
          <w:sz w:val="24"/>
          <w:szCs w:val="24"/>
        </w:rPr>
        <w:tab/>
        <w:t xml:space="preserve"> </w:t>
      </w:r>
    </w:p>
    <w:p w14:paraId="39FE3B2E" w14:textId="77777777" w:rsidR="001752FD" w:rsidRPr="00083EB1" w:rsidRDefault="001752FD" w:rsidP="001E5444">
      <w:pPr>
        <w:spacing w:after="0" w:line="480" w:lineRule="auto"/>
        <w:rPr>
          <w:rFonts w:ascii="Times New Roman" w:hAnsi="Times New Roman"/>
          <w:sz w:val="24"/>
          <w:szCs w:val="24"/>
        </w:rPr>
      </w:pPr>
    </w:p>
    <w:p w14:paraId="61B0A33F" w14:textId="0F929F46" w:rsidR="00BE0C5C" w:rsidRPr="00083EB1" w:rsidRDefault="00543F58" w:rsidP="00BE0C5C">
      <w:pPr>
        <w:spacing w:after="0" w:line="240" w:lineRule="auto"/>
        <w:rPr>
          <w:rFonts w:ascii="Times New Roman" w:hAnsi="Times New Roman"/>
          <w:sz w:val="24"/>
          <w:szCs w:val="24"/>
        </w:rPr>
      </w:pPr>
      <w:r w:rsidRPr="00083EB1">
        <w:rPr>
          <w:rFonts w:ascii="Times New Roman" w:hAnsi="Times New Roman"/>
          <w:sz w:val="24"/>
          <w:szCs w:val="24"/>
        </w:rPr>
        <w:br w:type="page"/>
      </w:r>
    </w:p>
    <w:p w14:paraId="05C0F4BB" w14:textId="5F8B2907" w:rsidR="000042FF" w:rsidRPr="00232C1D" w:rsidRDefault="000042FF" w:rsidP="00B64D83">
      <w:pPr>
        <w:pStyle w:val="Heading1"/>
        <w:rPr>
          <w:rFonts w:cs="Times New Roman"/>
          <w:szCs w:val="24"/>
        </w:rPr>
      </w:pPr>
      <w:bookmarkStart w:id="2" w:name="_Toc485743598"/>
      <w:bookmarkStart w:id="3" w:name="_Toc485748471"/>
      <w:r w:rsidRPr="00232C1D">
        <w:rPr>
          <w:rFonts w:cs="Times New Roman"/>
          <w:szCs w:val="24"/>
        </w:rPr>
        <w:lastRenderedPageBreak/>
        <w:t>ABSTRACT</w:t>
      </w:r>
      <w:bookmarkEnd w:id="2"/>
      <w:bookmarkEnd w:id="3"/>
    </w:p>
    <w:p w14:paraId="75159EB0" w14:textId="77777777" w:rsidR="00166258" w:rsidRPr="00083EB1" w:rsidRDefault="00166258" w:rsidP="00166258">
      <w:pPr>
        <w:rPr>
          <w:rFonts w:ascii="Times New Roman" w:hAnsi="Times New Roman"/>
          <w:sz w:val="24"/>
          <w:szCs w:val="24"/>
        </w:rPr>
      </w:pPr>
    </w:p>
    <w:p w14:paraId="140FBC01" w14:textId="3EEA1383" w:rsidR="00BE0C5C" w:rsidRPr="00083EB1" w:rsidRDefault="000042FF" w:rsidP="000042FF">
      <w:pPr>
        <w:tabs>
          <w:tab w:val="left" w:pos="1275"/>
        </w:tabs>
        <w:jc w:val="center"/>
        <w:rPr>
          <w:rFonts w:ascii="Times New Roman" w:hAnsi="Times New Roman"/>
          <w:sz w:val="24"/>
          <w:szCs w:val="24"/>
        </w:rPr>
      </w:pPr>
      <w:r w:rsidRPr="00083EB1">
        <w:rPr>
          <w:rFonts w:ascii="Times New Roman" w:hAnsi="Times New Roman"/>
          <w:sz w:val="24"/>
          <w:szCs w:val="24"/>
        </w:rPr>
        <w:t>A MIXED-METHODS STUDY OF FEMALE FOREST LANDOWNER ESTATE PLANNING OBJECTIVES</w:t>
      </w:r>
    </w:p>
    <w:p w14:paraId="7FD60A96" w14:textId="781BCFE4" w:rsidR="00BE0C5C" w:rsidRPr="00083EB1" w:rsidRDefault="00D8412B" w:rsidP="000042FF">
      <w:pPr>
        <w:spacing w:after="0" w:line="480" w:lineRule="auto"/>
        <w:jc w:val="center"/>
        <w:rPr>
          <w:rFonts w:ascii="Times New Roman" w:hAnsi="Times New Roman"/>
          <w:sz w:val="24"/>
          <w:szCs w:val="24"/>
        </w:rPr>
      </w:pPr>
      <w:r w:rsidRPr="00083EB1">
        <w:rPr>
          <w:rFonts w:ascii="Times New Roman" w:hAnsi="Times New Roman"/>
          <w:sz w:val="24"/>
          <w:szCs w:val="24"/>
        </w:rPr>
        <w:t>MAY 2017</w:t>
      </w:r>
    </w:p>
    <w:p w14:paraId="0A1B0A25" w14:textId="69D4280A" w:rsidR="000042FF" w:rsidRPr="00083EB1" w:rsidRDefault="000042FF" w:rsidP="000042FF">
      <w:pPr>
        <w:spacing w:after="0" w:line="480" w:lineRule="auto"/>
        <w:jc w:val="center"/>
        <w:rPr>
          <w:rFonts w:ascii="Times New Roman" w:hAnsi="Times New Roman"/>
          <w:sz w:val="24"/>
          <w:szCs w:val="24"/>
        </w:rPr>
      </w:pPr>
      <w:r w:rsidRPr="00083EB1">
        <w:rPr>
          <w:rFonts w:ascii="Times New Roman" w:hAnsi="Times New Roman"/>
          <w:sz w:val="24"/>
          <w:szCs w:val="24"/>
        </w:rPr>
        <w:t>REBEKAH ZIMMERER, B.S., GORDON COLLEGE</w:t>
      </w:r>
    </w:p>
    <w:p w14:paraId="51314295" w14:textId="0B1106A4" w:rsidR="000042FF" w:rsidRPr="00083EB1" w:rsidRDefault="000042FF" w:rsidP="000042FF">
      <w:pPr>
        <w:spacing w:after="0" w:line="480" w:lineRule="auto"/>
        <w:jc w:val="center"/>
        <w:rPr>
          <w:rFonts w:ascii="Times New Roman" w:hAnsi="Times New Roman"/>
          <w:sz w:val="24"/>
          <w:szCs w:val="24"/>
        </w:rPr>
      </w:pPr>
      <w:r w:rsidRPr="00083EB1">
        <w:rPr>
          <w:rFonts w:ascii="Times New Roman" w:hAnsi="Times New Roman"/>
          <w:sz w:val="24"/>
          <w:szCs w:val="24"/>
        </w:rPr>
        <w:t>M.S., UNIVERSITY OF MASSACHUSETTS, AMHERST</w:t>
      </w:r>
    </w:p>
    <w:p w14:paraId="521ECD91" w14:textId="02C12725" w:rsidR="000042FF" w:rsidRPr="00083EB1" w:rsidRDefault="000042FF" w:rsidP="000042FF">
      <w:pPr>
        <w:spacing w:after="0" w:line="480" w:lineRule="auto"/>
        <w:jc w:val="center"/>
        <w:rPr>
          <w:rFonts w:ascii="Times New Roman" w:hAnsi="Times New Roman"/>
          <w:sz w:val="24"/>
          <w:szCs w:val="24"/>
        </w:rPr>
      </w:pPr>
      <w:r w:rsidRPr="00083EB1">
        <w:rPr>
          <w:rFonts w:ascii="Times New Roman" w:hAnsi="Times New Roman"/>
          <w:sz w:val="24"/>
          <w:szCs w:val="24"/>
        </w:rPr>
        <w:t>Directed by: Professor Paul Catanzaro</w:t>
      </w:r>
    </w:p>
    <w:p w14:paraId="47076665" w14:textId="77777777" w:rsidR="000042FF" w:rsidRPr="00083EB1" w:rsidRDefault="000042FF" w:rsidP="000042FF">
      <w:pPr>
        <w:spacing w:after="0" w:line="480" w:lineRule="auto"/>
        <w:jc w:val="center"/>
        <w:rPr>
          <w:rFonts w:ascii="Times New Roman" w:hAnsi="Times New Roman"/>
          <w:sz w:val="24"/>
          <w:szCs w:val="24"/>
        </w:rPr>
      </w:pPr>
    </w:p>
    <w:p w14:paraId="37E2C0E6" w14:textId="28E4D03B" w:rsidR="00FF0551" w:rsidRPr="00083EB1" w:rsidRDefault="00BE0C5C" w:rsidP="00FF0551">
      <w:pPr>
        <w:spacing w:after="0" w:line="480" w:lineRule="auto"/>
        <w:rPr>
          <w:rFonts w:ascii="Times New Roman" w:hAnsi="Times New Roman"/>
          <w:sz w:val="24"/>
          <w:szCs w:val="24"/>
        </w:rPr>
      </w:pPr>
      <w:proofErr w:type="gramStart"/>
      <w:r w:rsidRPr="00083EB1">
        <w:rPr>
          <w:rFonts w:ascii="Times New Roman" w:hAnsi="Times New Roman"/>
          <w:sz w:val="24"/>
          <w:szCs w:val="24"/>
        </w:rPr>
        <w:t>The majority of</w:t>
      </w:r>
      <w:proofErr w:type="gramEnd"/>
      <w:r w:rsidRPr="00083EB1">
        <w:rPr>
          <w:rFonts w:ascii="Times New Roman" w:hAnsi="Times New Roman"/>
          <w:sz w:val="24"/>
          <w:szCs w:val="24"/>
        </w:rPr>
        <w:t xml:space="preserve"> the forested land in New England is owned by private landowners, a large number of whom are at or above retirement age. In the coming </w:t>
      </w:r>
      <w:proofErr w:type="gramStart"/>
      <w:r w:rsidRPr="00083EB1">
        <w:rPr>
          <w:rFonts w:ascii="Times New Roman" w:hAnsi="Times New Roman"/>
          <w:sz w:val="24"/>
          <w:szCs w:val="24"/>
        </w:rPr>
        <w:t>decades</w:t>
      </w:r>
      <w:proofErr w:type="gramEnd"/>
      <w:r w:rsidRPr="00083EB1">
        <w:rPr>
          <w:rFonts w:ascii="Times New Roman" w:hAnsi="Times New Roman"/>
          <w:sz w:val="24"/>
          <w:szCs w:val="24"/>
        </w:rPr>
        <w:t xml:space="preserve"> these landowners are going to be making decisions about what happens to their land once they no longer own it. Female landowners specifically play a critical role in the long-term planning and decision-making process. Women generally have a longer life expectancy than men and assess their level of confidence and financial stability in ways that differ from men. This difference in perception influences the decisions they make</w:t>
      </w:r>
      <w:r w:rsidR="00616C3E" w:rsidRPr="00083EB1">
        <w:rPr>
          <w:rFonts w:ascii="Times New Roman" w:hAnsi="Times New Roman"/>
          <w:sz w:val="24"/>
          <w:szCs w:val="24"/>
        </w:rPr>
        <w:t xml:space="preserve"> about their land</w:t>
      </w:r>
      <w:r w:rsidRPr="00083EB1">
        <w:rPr>
          <w:rFonts w:ascii="Times New Roman" w:hAnsi="Times New Roman"/>
          <w:sz w:val="24"/>
          <w:szCs w:val="24"/>
        </w:rPr>
        <w:t xml:space="preserve">. Despite this, little is known about decisions female landowners are making and barriers they face to formulating informed decisions that are in line with their goals. </w:t>
      </w:r>
      <w:proofErr w:type="gramStart"/>
      <w:r w:rsidRPr="00083EB1">
        <w:rPr>
          <w:rFonts w:ascii="Times New Roman" w:hAnsi="Times New Roman"/>
          <w:sz w:val="24"/>
          <w:szCs w:val="24"/>
        </w:rPr>
        <w:t>In order to</w:t>
      </w:r>
      <w:proofErr w:type="gramEnd"/>
      <w:r w:rsidRPr="00083EB1">
        <w:rPr>
          <w:rFonts w:ascii="Times New Roman" w:hAnsi="Times New Roman"/>
          <w:sz w:val="24"/>
          <w:szCs w:val="24"/>
        </w:rPr>
        <w:t xml:space="preserve"> understand more about female landowners’ estate planning objectives, I conducted a mixed-methods study. Through a mail survey and subsequent qualitative interviews, I found that women were more likely than men to have lower confidence in moving forward with plans for the land, lower certainty that their financial resources were adequate to move forward, and less certainty when it came to future decisions about their land. However, women who were certain about their estate planning objectives were </w:t>
      </w:r>
      <w:r w:rsidRPr="00083EB1">
        <w:rPr>
          <w:rFonts w:ascii="Times New Roman" w:hAnsi="Times New Roman"/>
          <w:sz w:val="24"/>
          <w:szCs w:val="24"/>
        </w:rPr>
        <w:lastRenderedPageBreak/>
        <w:t>more likely than men to have a conservation-based decision. The results of this mixed-methods study are applied to peer-to-peer network events and outcomes are discussed.</w:t>
      </w:r>
    </w:p>
    <w:p w14:paraId="51D882A0" w14:textId="77777777" w:rsidR="008B07BF" w:rsidRPr="00083EB1" w:rsidRDefault="008B07BF">
      <w:pPr>
        <w:spacing w:after="0" w:line="240" w:lineRule="auto"/>
        <w:rPr>
          <w:rFonts w:ascii="Times New Roman" w:hAnsi="Times New Roman"/>
          <w:sz w:val="24"/>
          <w:szCs w:val="24"/>
        </w:rPr>
      </w:pPr>
    </w:p>
    <w:p w14:paraId="7A181C92" w14:textId="77777777" w:rsidR="008B07BF" w:rsidRPr="00083EB1" w:rsidRDefault="008B07BF">
      <w:pPr>
        <w:spacing w:after="0" w:line="240" w:lineRule="auto"/>
        <w:rPr>
          <w:rFonts w:ascii="Times New Roman" w:hAnsi="Times New Roman"/>
          <w:sz w:val="24"/>
          <w:szCs w:val="24"/>
        </w:rPr>
      </w:pPr>
    </w:p>
    <w:p w14:paraId="02BDB1A2" w14:textId="2B26DB3D" w:rsidR="00DE5534" w:rsidRDefault="00DE5534">
      <w:pPr>
        <w:spacing w:after="0" w:line="240" w:lineRule="auto"/>
        <w:rPr>
          <w:rFonts w:ascii="Times New Roman" w:hAnsi="Times New Roman"/>
          <w:sz w:val="24"/>
          <w:szCs w:val="24"/>
        </w:rPr>
      </w:pPr>
      <w:r>
        <w:rPr>
          <w:rFonts w:ascii="Times New Roman" w:hAnsi="Times New Roman"/>
          <w:sz w:val="24"/>
          <w:szCs w:val="24"/>
        </w:rPr>
        <w:br w:type="page"/>
      </w:r>
    </w:p>
    <w:p w14:paraId="0CB57D31" w14:textId="77777777" w:rsidR="00982F78" w:rsidRPr="00DE5534" w:rsidRDefault="00982F78" w:rsidP="00DE5534">
      <w:pPr>
        <w:spacing w:after="0" w:line="240" w:lineRule="auto"/>
        <w:rPr>
          <w:rFonts w:ascii="Times New Roman" w:hAnsi="Times New Roman"/>
          <w:sz w:val="24"/>
          <w:szCs w:val="24"/>
        </w:rPr>
      </w:pPr>
    </w:p>
    <w:p w14:paraId="20696E2D" w14:textId="092744FB" w:rsidR="000042FF" w:rsidRPr="00631B76" w:rsidRDefault="008D10BE" w:rsidP="00631B76">
      <w:pPr>
        <w:spacing w:after="0" w:line="240" w:lineRule="auto"/>
        <w:jc w:val="center"/>
        <w:rPr>
          <w:rFonts w:ascii="Times New Roman" w:hAnsi="Times New Roman"/>
          <w:sz w:val="24"/>
          <w:szCs w:val="24"/>
        </w:rPr>
      </w:pPr>
      <w:r w:rsidRPr="00631B76">
        <w:rPr>
          <w:rFonts w:ascii="Times New Roman" w:hAnsi="Times New Roman"/>
          <w:sz w:val="24"/>
          <w:szCs w:val="24"/>
        </w:rPr>
        <w:fldChar w:fldCharType="begin"/>
      </w:r>
      <w:r w:rsidRPr="00631B76">
        <w:rPr>
          <w:rFonts w:ascii="Times New Roman" w:hAnsi="Times New Roman"/>
          <w:sz w:val="24"/>
          <w:szCs w:val="24"/>
        </w:rPr>
        <w:instrText xml:space="preserve"> TOC \t "Table of Figures" \c </w:instrText>
      </w:r>
      <w:r w:rsidRPr="00631B76">
        <w:rPr>
          <w:rFonts w:ascii="Times New Roman" w:hAnsi="Times New Roman"/>
          <w:sz w:val="24"/>
          <w:szCs w:val="24"/>
        </w:rPr>
        <w:fldChar w:fldCharType="separate"/>
      </w:r>
      <w:r w:rsidRPr="00631B76">
        <w:rPr>
          <w:rFonts w:ascii="Times New Roman" w:hAnsi="Times New Roman"/>
          <w:sz w:val="24"/>
          <w:szCs w:val="24"/>
        </w:rPr>
        <w:fldChar w:fldCharType="end"/>
      </w:r>
      <w:r w:rsidR="000042FF" w:rsidRPr="00631B76">
        <w:rPr>
          <w:rFonts w:ascii="Times New Roman" w:hAnsi="Times New Roman"/>
          <w:sz w:val="24"/>
          <w:szCs w:val="24"/>
        </w:rPr>
        <w:t>TABLE OF CONTENTS</w:t>
      </w:r>
    </w:p>
    <w:p w14:paraId="707E4C39" w14:textId="6D5A7E57" w:rsidR="00A45292" w:rsidRDefault="008B07BF" w:rsidP="008A01EC">
      <w:pPr>
        <w:spacing w:after="0" w:line="480" w:lineRule="auto"/>
        <w:jc w:val="right"/>
        <w:rPr>
          <w:rFonts w:ascii="Times New Roman" w:hAnsi="Times New Roman"/>
          <w:sz w:val="24"/>
          <w:szCs w:val="24"/>
        </w:rPr>
      </w:pPr>
      <w:r w:rsidRPr="00083EB1">
        <w:rPr>
          <w:rFonts w:ascii="Times New Roman" w:hAnsi="Times New Roman"/>
          <w:sz w:val="24"/>
          <w:szCs w:val="24"/>
        </w:rPr>
        <w:t xml:space="preserve">      Page</w:t>
      </w:r>
    </w:p>
    <w:p w14:paraId="4F623E53" w14:textId="77777777" w:rsidR="00415E9A" w:rsidRPr="00415E9A" w:rsidRDefault="00415E9A" w:rsidP="00415E9A">
      <w:pPr>
        <w:pStyle w:val="TOC1"/>
        <w:rPr>
          <w:rFonts w:asciiTheme="minorHAnsi" w:eastAsiaTheme="minorEastAsia" w:hAnsiTheme="minorHAnsi" w:cstheme="minorBidi"/>
          <w:color w:val="auto"/>
          <w:szCs w:val="24"/>
        </w:rPr>
      </w:pPr>
      <w:r>
        <w:rPr>
          <w:szCs w:val="24"/>
        </w:rPr>
        <w:fldChar w:fldCharType="begin"/>
      </w:r>
      <w:r>
        <w:rPr>
          <w:szCs w:val="24"/>
        </w:rPr>
        <w:instrText xml:space="preserve"> TOC \o "1-4" </w:instrText>
      </w:r>
      <w:r>
        <w:rPr>
          <w:szCs w:val="24"/>
        </w:rPr>
        <w:fldChar w:fldCharType="separate"/>
      </w:r>
      <w:r w:rsidRPr="00415E9A">
        <w:t>ACKNOWLEDGEMENTS</w:t>
      </w:r>
      <w:r w:rsidRPr="00415E9A">
        <w:tab/>
      </w:r>
      <w:r w:rsidRPr="00415E9A">
        <w:fldChar w:fldCharType="begin"/>
      </w:r>
      <w:r w:rsidRPr="00415E9A">
        <w:instrText xml:space="preserve"> PAGEREF _Toc485748470 \h </w:instrText>
      </w:r>
      <w:r w:rsidRPr="00415E9A">
        <w:fldChar w:fldCharType="separate"/>
      </w:r>
      <w:r w:rsidRPr="00415E9A">
        <w:t>iii</w:t>
      </w:r>
      <w:r w:rsidRPr="00415E9A">
        <w:fldChar w:fldCharType="end"/>
      </w:r>
    </w:p>
    <w:p w14:paraId="06FDCD26" w14:textId="77777777" w:rsidR="00415E9A" w:rsidRPr="00415E9A" w:rsidRDefault="00415E9A" w:rsidP="00415E9A">
      <w:pPr>
        <w:pStyle w:val="TOC1"/>
        <w:rPr>
          <w:rFonts w:asciiTheme="minorHAnsi" w:eastAsiaTheme="minorEastAsia" w:hAnsiTheme="minorHAnsi" w:cstheme="minorBidi"/>
          <w:color w:val="auto"/>
          <w:szCs w:val="24"/>
        </w:rPr>
      </w:pPr>
      <w:r w:rsidRPr="00415E9A">
        <w:t>ABSTRACT</w:t>
      </w:r>
      <w:r w:rsidRPr="00415E9A">
        <w:tab/>
      </w:r>
      <w:r w:rsidRPr="00415E9A">
        <w:fldChar w:fldCharType="begin"/>
      </w:r>
      <w:r w:rsidRPr="00415E9A">
        <w:instrText xml:space="preserve"> PAGEREF _Toc485748471 \h </w:instrText>
      </w:r>
      <w:r w:rsidRPr="00415E9A">
        <w:fldChar w:fldCharType="separate"/>
      </w:r>
      <w:r w:rsidRPr="00415E9A">
        <w:t>v</w:t>
      </w:r>
      <w:r w:rsidRPr="00415E9A">
        <w:fldChar w:fldCharType="end"/>
      </w:r>
    </w:p>
    <w:p w14:paraId="51B3D9DC" w14:textId="77777777" w:rsidR="00415E9A" w:rsidRPr="00415E9A" w:rsidRDefault="00415E9A" w:rsidP="00415E9A">
      <w:pPr>
        <w:pStyle w:val="TOC1"/>
        <w:rPr>
          <w:rFonts w:asciiTheme="minorHAnsi" w:eastAsiaTheme="minorEastAsia" w:hAnsiTheme="minorHAnsi" w:cstheme="minorBidi"/>
          <w:color w:val="auto"/>
          <w:szCs w:val="24"/>
        </w:rPr>
      </w:pPr>
      <w:r w:rsidRPr="00415E9A">
        <w:t>LIST OF TABLES</w:t>
      </w:r>
      <w:r w:rsidRPr="00415E9A">
        <w:tab/>
      </w:r>
      <w:r w:rsidRPr="00415E9A">
        <w:fldChar w:fldCharType="begin"/>
      </w:r>
      <w:r w:rsidRPr="00415E9A">
        <w:instrText xml:space="preserve"> PAGEREF _Toc485748472 \h </w:instrText>
      </w:r>
      <w:r w:rsidRPr="00415E9A">
        <w:fldChar w:fldCharType="separate"/>
      </w:r>
      <w:r w:rsidRPr="00415E9A">
        <w:t>ix</w:t>
      </w:r>
      <w:r w:rsidRPr="00415E9A">
        <w:fldChar w:fldCharType="end"/>
      </w:r>
    </w:p>
    <w:p w14:paraId="7BB9A974" w14:textId="77777777" w:rsidR="00415E9A" w:rsidRPr="00415E9A" w:rsidRDefault="00415E9A" w:rsidP="00415E9A">
      <w:pPr>
        <w:pStyle w:val="TOC1"/>
        <w:rPr>
          <w:rFonts w:asciiTheme="minorHAnsi" w:eastAsiaTheme="minorEastAsia" w:hAnsiTheme="minorHAnsi" w:cstheme="minorBidi"/>
          <w:color w:val="auto"/>
          <w:szCs w:val="24"/>
        </w:rPr>
      </w:pPr>
      <w:r w:rsidRPr="00415E9A">
        <w:t>LIST OF FIGURES</w:t>
      </w:r>
      <w:r w:rsidRPr="00415E9A">
        <w:tab/>
      </w:r>
      <w:r w:rsidRPr="00415E9A">
        <w:fldChar w:fldCharType="begin"/>
      </w:r>
      <w:r w:rsidRPr="00415E9A">
        <w:instrText xml:space="preserve"> PAGEREF _Toc485748473 \h </w:instrText>
      </w:r>
      <w:r w:rsidRPr="00415E9A">
        <w:fldChar w:fldCharType="separate"/>
      </w:r>
      <w:r w:rsidRPr="00415E9A">
        <w:t>x</w:t>
      </w:r>
      <w:r w:rsidRPr="00415E9A">
        <w:fldChar w:fldCharType="end"/>
      </w:r>
    </w:p>
    <w:p w14:paraId="1CA6D3DC" w14:textId="6689F869" w:rsidR="00415E9A" w:rsidRPr="00415E9A" w:rsidRDefault="00415E9A" w:rsidP="00415E9A">
      <w:pPr>
        <w:pStyle w:val="TOC1"/>
        <w:rPr>
          <w:rFonts w:asciiTheme="minorHAnsi" w:eastAsiaTheme="minorEastAsia" w:hAnsiTheme="minorHAnsi" w:cstheme="minorBidi"/>
          <w:color w:val="auto"/>
          <w:szCs w:val="24"/>
        </w:rPr>
      </w:pPr>
      <w:r w:rsidRPr="00415E9A">
        <w:t xml:space="preserve">CHAPTER </w:t>
      </w:r>
    </w:p>
    <w:p w14:paraId="471A5731" w14:textId="593FAE8F" w:rsidR="00415E9A" w:rsidRPr="00415E9A" w:rsidRDefault="00415E9A" w:rsidP="00415E9A">
      <w:pPr>
        <w:pStyle w:val="TOC1"/>
        <w:rPr>
          <w:rFonts w:asciiTheme="minorHAnsi" w:eastAsiaTheme="minorEastAsia" w:hAnsiTheme="minorHAnsi" w:cstheme="minorBidi"/>
          <w:color w:val="auto"/>
          <w:szCs w:val="24"/>
        </w:rPr>
      </w:pPr>
      <w:r>
        <w:t xml:space="preserve">1: </w:t>
      </w:r>
      <w:r w:rsidRPr="00415E9A">
        <w:t>INTRODUCTION AND LITERATURE REVIEW</w:t>
      </w:r>
      <w:r w:rsidRPr="00415E9A">
        <w:tab/>
      </w:r>
      <w:r w:rsidRPr="00415E9A">
        <w:fldChar w:fldCharType="begin"/>
      </w:r>
      <w:r w:rsidRPr="00415E9A">
        <w:instrText xml:space="preserve"> PAGEREF _Toc485748475 \h </w:instrText>
      </w:r>
      <w:r w:rsidRPr="00415E9A">
        <w:fldChar w:fldCharType="separate"/>
      </w:r>
      <w:r w:rsidRPr="00415E9A">
        <w:t>1</w:t>
      </w:r>
      <w:r w:rsidRPr="00415E9A">
        <w:fldChar w:fldCharType="end"/>
      </w:r>
    </w:p>
    <w:p w14:paraId="588FDC73" w14:textId="77777777" w:rsidR="00415E9A" w:rsidRPr="00415E9A" w:rsidRDefault="00415E9A">
      <w:pPr>
        <w:pStyle w:val="TOC2"/>
        <w:rPr>
          <w:rFonts w:asciiTheme="minorHAnsi" w:eastAsiaTheme="minorEastAsia" w:hAnsiTheme="minorHAnsi" w:cstheme="minorBidi"/>
          <w:noProof/>
          <w:szCs w:val="24"/>
        </w:rPr>
      </w:pPr>
      <w:r w:rsidRPr="00415E9A">
        <w:rPr>
          <w:noProof/>
        </w:rPr>
        <w:t>1.1 Introduction</w:t>
      </w:r>
      <w:r w:rsidRPr="00415E9A">
        <w:rPr>
          <w:noProof/>
        </w:rPr>
        <w:tab/>
      </w:r>
      <w:r w:rsidRPr="00415E9A">
        <w:rPr>
          <w:noProof/>
        </w:rPr>
        <w:fldChar w:fldCharType="begin"/>
      </w:r>
      <w:r w:rsidRPr="00415E9A">
        <w:rPr>
          <w:noProof/>
        </w:rPr>
        <w:instrText xml:space="preserve"> PAGEREF _Toc485748476 \h </w:instrText>
      </w:r>
      <w:r w:rsidRPr="00415E9A">
        <w:rPr>
          <w:noProof/>
        </w:rPr>
      </w:r>
      <w:r w:rsidRPr="00415E9A">
        <w:rPr>
          <w:noProof/>
        </w:rPr>
        <w:fldChar w:fldCharType="separate"/>
      </w:r>
      <w:r w:rsidRPr="00415E9A">
        <w:rPr>
          <w:noProof/>
        </w:rPr>
        <w:t>1</w:t>
      </w:r>
      <w:r w:rsidRPr="00415E9A">
        <w:rPr>
          <w:noProof/>
        </w:rPr>
        <w:fldChar w:fldCharType="end"/>
      </w:r>
    </w:p>
    <w:p w14:paraId="220905F7" w14:textId="77777777" w:rsidR="00415E9A" w:rsidRPr="00415E9A" w:rsidRDefault="00415E9A">
      <w:pPr>
        <w:pStyle w:val="TOC2"/>
        <w:rPr>
          <w:rFonts w:asciiTheme="minorHAnsi" w:eastAsiaTheme="minorEastAsia" w:hAnsiTheme="minorHAnsi" w:cstheme="minorBidi"/>
          <w:noProof/>
          <w:szCs w:val="24"/>
        </w:rPr>
      </w:pPr>
      <w:r w:rsidRPr="00415E9A">
        <w:rPr>
          <w:noProof/>
        </w:rPr>
        <w:t>1.2 Literature Review</w:t>
      </w:r>
      <w:r w:rsidRPr="00415E9A">
        <w:rPr>
          <w:noProof/>
        </w:rPr>
        <w:tab/>
      </w:r>
      <w:r w:rsidRPr="00415E9A">
        <w:rPr>
          <w:noProof/>
        </w:rPr>
        <w:fldChar w:fldCharType="begin"/>
      </w:r>
      <w:r w:rsidRPr="00415E9A">
        <w:rPr>
          <w:noProof/>
        </w:rPr>
        <w:instrText xml:space="preserve"> PAGEREF _Toc485748477 \h </w:instrText>
      </w:r>
      <w:r w:rsidRPr="00415E9A">
        <w:rPr>
          <w:noProof/>
        </w:rPr>
      </w:r>
      <w:r w:rsidRPr="00415E9A">
        <w:rPr>
          <w:noProof/>
        </w:rPr>
        <w:fldChar w:fldCharType="separate"/>
      </w:r>
      <w:r w:rsidRPr="00415E9A">
        <w:rPr>
          <w:noProof/>
        </w:rPr>
        <w:t>4</w:t>
      </w:r>
      <w:r w:rsidRPr="00415E9A">
        <w:rPr>
          <w:noProof/>
        </w:rPr>
        <w:fldChar w:fldCharType="end"/>
      </w:r>
    </w:p>
    <w:p w14:paraId="4F369492" w14:textId="77777777" w:rsidR="00415E9A" w:rsidRPr="00415E9A" w:rsidRDefault="00415E9A">
      <w:pPr>
        <w:pStyle w:val="TOC2"/>
        <w:rPr>
          <w:rFonts w:asciiTheme="minorHAnsi" w:eastAsiaTheme="minorEastAsia" w:hAnsiTheme="minorHAnsi" w:cstheme="minorBidi"/>
          <w:noProof/>
          <w:szCs w:val="24"/>
        </w:rPr>
      </w:pPr>
      <w:r w:rsidRPr="00415E9A">
        <w:rPr>
          <w:noProof/>
        </w:rPr>
        <w:t>1.3 Hypothesis</w:t>
      </w:r>
      <w:r w:rsidRPr="00415E9A">
        <w:rPr>
          <w:noProof/>
        </w:rPr>
        <w:tab/>
      </w:r>
      <w:r w:rsidRPr="00415E9A">
        <w:rPr>
          <w:noProof/>
        </w:rPr>
        <w:fldChar w:fldCharType="begin"/>
      </w:r>
      <w:r w:rsidRPr="00415E9A">
        <w:rPr>
          <w:noProof/>
        </w:rPr>
        <w:instrText xml:space="preserve"> PAGEREF _Toc485748478 \h </w:instrText>
      </w:r>
      <w:r w:rsidRPr="00415E9A">
        <w:rPr>
          <w:noProof/>
        </w:rPr>
      </w:r>
      <w:r w:rsidRPr="00415E9A">
        <w:rPr>
          <w:noProof/>
        </w:rPr>
        <w:fldChar w:fldCharType="separate"/>
      </w:r>
      <w:r w:rsidRPr="00415E9A">
        <w:rPr>
          <w:noProof/>
        </w:rPr>
        <w:t>13</w:t>
      </w:r>
      <w:r w:rsidRPr="00415E9A">
        <w:rPr>
          <w:noProof/>
        </w:rPr>
        <w:fldChar w:fldCharType="end"/>
      </w:r>
    </w:p>
    <w:p w14:paraId="7BEE7595" w14:textId="77777777" w:rsidR="00415E9A" w:rsidRPr="00415E9A" w:rsidRDefault="00415E9A">
      <w:pPr>
        <w:pStyle w:val="TOC2"/>
        <w:rPr>
          <w:rFonts w:asciiTheme="minorHAnsi" w:eastAsiaTheme="minorEastAsia" w:hAnsiTheme="minorHAnsi" w:cstheme="minorBidi"/>
          <w:noProof/>
          <w:szCs w:val="24"/>
        </w:rPr>
      </w:pPr>
      <w:r w:rsidRPr="00415E9A">
        <w:rPr>
          <w:noProof/>
        </w:rPr>
        <w:t>1.4 Objectives</w:t>
      </w:r>
      <w:r w:rsidRPr="00415E9A">
        <w:rPr>
          <w:noProof/>
        </w:rPr>
        <w:tab/>
      </w:r>
      <w:r w:rsidRPr="00415E9A">
        <w:rPr>
          <w:noProof/>
        </w:rPr>
        <w:fldChar w:fldCharType="begin"/>
      </w:r>
      <w:r w:rsidRPr="00415E9A">
        <w:rPr>
          <w:noProof/>
        </w:rPr>
        <w:instrText xml:space="preserve"> PAGEREF _Toc485748479 \h </w:instrText>
      </w:r>
      <w:r w:rsidRPr="00415E9A">
        <w:rPr>
          <w:noProof/>
        </w:rPr>
      </w:r>
      <w:r w:rsidRPr="00415E9A">
        <w:rPr>
          <w:noProof/>
        </w:rPr>
        <w:fldChar w:fldCharType="separate"/>
      </w:r>
      <w:r w:rsidRPr="00415E9A">
        <w:rPr>
          <w:noProof/>
        </w:rPr>
        <w:t>13</w:t>
      </w:r>
      <w:r w:rsidRPr="00415E9A">
        <w:rPr>
          <w:noProof/>
        </w:rPr>
        <w:fldChar w:fldCharType="end"/>
      </w:r>
    </w:p>
    <w:p w14:paraId="5C85FE3D" w14:textId="7B188D38" w:rsidR="00415E9A" w:rsidRPr="00415E9A" w:rsidRDefault="00415E9A" w:rsidP="00415E9A">
      <w:pPr>
        <w:pStyle w:val="TOC1"/>
        <w:rPr>
          <w:rFonts w:asciiTheme="minorHAnsi" w:eastAsiaTheme="minorEastAsia" w:hAnsiTheme="minorHAnsi" w:cstheme="minorBidi"/>
          <w:color w:val="auto"/>
          <w:szCs w:val="24"/>
        </w:rPr>
      </w:pPr>
      <w:bookmarkStart w:id="4" w:name="_GoBack"/>
      <w:bookmarkEnd w:id="4"/>
      <w:r>
        <w:t xml:space="preserve">2: </w:t>
      </w:r>
      <w:r w:rsidRPr="00415E9A">
        <w:t>MAIL SURVEY</w:t>
      </w:r>
      <w:r w:rsidRPr="00415E9A">
        <w:tab/>
      </w:r>
      <w:r w:rsidRPr="00415E9A">
        <w:fldChar w:fldCharType="begin"/>
      </w:r>
      <w:r w:rsidRPr="00415E9A">
        <w:instrText xml:space="preserve"> PAGEREF _Toc485748481 \h </w:instrText>
      </w:r>
      <w:r w:rsidRPr="00415E9A">
        <w:fldChar w:fldCharType="separate"/>
      </w:r>
      <w:r w:rsidRPr="00415E9A">
        <w:t>14</w:t>
      </w:r>
      <w:r w:rsidRPr="00415E9A">
        <w:fldChar w:fldCharType="end"/>
      </w:r>
    </w:p>
    <w:p w14:paraId="1B776498" w14:textId="77777777" w:rsidR="00415E9A" w:rsidRPr="00415E9A" w:rsidRDefault="00415E9A">
      <w:pPr>
        <w:pStyle w:val="TOC2"/>
        <w:rPr>
          <w:rFonts w:asciiTheme="minorHAnsi" w:eastAsiaTheme="minorEastAsia" w:hAnsiTheme="minorHAnsi" w:cstheme="minorBidi"/>
          <w:noProof/>
          <w:szCs w:val="24"/>
        </w:rPr>
      </w:pPr>
      <w:r w:rsidRPr="00415E9A">
        <w:rPr>
          <w:noProof/>
        </w:rPr>
        <w:t>2.1 Methods</w:t>
      </w:r>
      <w:r w:rsidRPr="00415E9A">
        <w:rPr>
          <w:noProof/>
        </w:rPr>
        <w:tab/>
      </w:r>
      <w:r w:rsidRPr="00415E9A">
        <w:rPr>
          <w:noProof/>
        </w:rPr>
        <w:fldChar w:fldCharType="begin"/>
      </w:r>
      <w:r w:rsidRPr="00415E9A">
        <w:rPr>
          <w:noProof/>
        </w:rPr>
        <w:instrText xml:space="preserve"> PAGEREF _Toc485748482 \h </w:instrText>
      </w:r>
      <w:r w:rsidRPr="00415E9A">
        <w:rPr>
          <w:noProof/>
        </w:rPr>
      </w:r>
      <w:r w:rsidRPr="00415E9A">
        <w:rPr>
          <w:noProof/>
        </w:rPr>
        <w:fldChar w:fldCharType="separate"/>
      </w:r>
      <w:r w:rsidRPr="00415E9A">
        <w:rPr>
          <w:noProof/>
        </w:rPr>
        <w:t>14</w:t>
      </w:r>
      <w:r w:rsidRPr="00415E9A">
        <w:rPr>
          <w:noProof/>
        </w:rPr>
        <w:fldChar w:fldCharType="end"/>
      </w:r>
    </w:p>
    <w:p w14:paraId="4E5AED6A" w14:textId="77777777" w:rsidR="00415E9A" w:rsidRPr="00415E9A" w:rsidRDefault="00415E9A">
      <w:pPr>
        <w:pStyle w:val="TOC3"/>
        <w:tabs>
          <w:tab w:val="right" w:leader="dot" w:pos="8630"/>
        </w:tabs>
        <w:rPr>
          <w:rFonts w:asciiTheme="minorHAnsi" w:eastAsiaTheme="minorEastAsia" w:hAnsiTheme="minorHAnsi" w:cstheme="minorBidi"/>
          <w:iCs w:val="0"/>
          <w:noProof/>
          <w:szCs w:val="24"/>
        </w:rPr>
      </w:pPr>
      <w:r w:rsidRPr="00415E9A">
        <w:rPr>
          <w:noProof/>
        </w:rPr>
        <w:t>2.1.1 Overview</w:t>
      </w:r>
      <w:r w:rsidRPr="00415E9A">
        <w:rPr>
          <w:noProof/>
        </w:rPr>
        <w:tab/>
      </w:r>
      <w:r w:rsidRPr="00415E9A">
        <w:rPr>
          <w:noProof/>
        </w:rPr>
        <w:fldChar w:fldCharType="begin"/>
      </w:r>
      <w:r w:rsidRPr="00415E9A">
        <w:rPr>
          <w:noProof/>
        </w:rPr>
        <w:instrText xml:space="preserve"> PAGEREF _Toc485748483 \h </w:instrText>
      </w:r>
      <w:r w:rsidRPr="00415E9A">
        <w:rPr>
          <w:noProof/>
        </w:rPr>
      </w:r>
      <w:r w:rsidRPr="00415E9A">
        <w:rPr>
          <w:noProof/>
        </w:rPr>
        <w:fldChar w:fldCharType="separate"/>
      </w:r>
      <w:r w:rsidRPr="00415E9A">
        <w:rPr>
          <w:noProof/>
        </w:rPr>
        <w:t>14</w:t>
      </w:r>
      <w:r w:rsidRPr="00415E9A">
        <w:rPr>
          <w:noProof/>
        </w:rPr>
        <w:fldChar w:fldCharType="end"/>
      </w:r>
    </w:p>
    <w:p w14:paraId="1152DF51" w14:textId="77777777" w:rsidR="00415E9A" w:rsidRPr="00415E9A" w:rsidRDefault="00415E9A">
      <w:pPr>
        <w:pStyle w:val="TOC3"/>
        <w:tabs>
          <w:tab w:val="right" w:leader="dot" w:pos="8630"/>
        </w:tabs>
        <w:rPr>
          <w:rFonts w:asciiTheme="minorHAnsi" w:eastAsiaTheme="minorEastAsia" w:hAnsiTheme="minorHAnsi" w:cstheme="minorBidi"/>
          <w:iCs w:val="0"/>
          <w:noProof/>
          <w:szCs w:val="24"/>
        </w:rPr>
      </w:pPr>
      <w:r w:rsidRPr="00415E9A">
        <w:rPr>
          <w:noProof/>
        </w:rPr>
        <w:t>2.1.2 Site Selection</w:t>
      </w:r>
      <w:r w:rsidRPr="00415E9A">
        <w:rPr>
          <w:noProof/>
        </w:rPr>
        <w:tab/>
      </w:r>
      <w:r w:rsidRPr="00415E9A">
        <w:rPr>
          <w:noProof/>
        </w:rPr>
        <w:fldChar w:fldCharType="begin"/>
      </w:r>
      <w:r w:rsidRPr="00415E9A">
        <w:rPr>
          <w:noProof/>
        </w:rPr>
        <w:instrText xml:space="preserve"> PAGEREF _Toc485748484 \h </w:instrText>
      </w:r>
      <w:r w:rsidRPr="00415E9A">
        <w:rPr>
          <w:noProof/>
        </w:rPr>
      </w:r>
      <w:r w:rsidRPr="00415E9A">
        <w:rPr>
          <w:noProof/>
        </w:rPr>
        <w:fldChar w:fldCharType="separate"/>
      </w:r>
      <w:r w:rsidRPr="00415E9A">
        <w:rPr>
          <w:noProof/>
        </w:rPr>
        <w:t>14</w:t>
      </w:r>
      <w:r w:rsidRPr="00415E9A">
        <w:rPr>
          <w:noProof/>
        </w:rPr>
        <w:fldChar w:fldCharType="end"/>
      </w:r>
    </w:p>
    <w:p w14:paraId="334DD7CE" w14:textId="77777777" w:rsidR="00415E9A" w:rsidRPr="00415E9A" w:rsidRDefault="00415E9A">
      <w:pPr>
        <w:pStyle w:val="TOC3"/>
        <w:tabs>
          <w:tab w:val="right" w:leader="dot" w:pos="8630"/>
        </w:tabs>
        <w:rPr>
          <w:rFonts w:asciiTheme="minorHAnsi" w:eastAsiaTheme="minorEastAsia" w:hAnsiTheme="minorHAnsi" w:cstheme="minorBidi"/>
          <w:iCs w:val="0"/>
          <w:noProof/>
          <w:szCs w:val="24"/>
        </w:rPr>
      </w:pPr>
      <w:r w:rsidRPr="00415E9A">
        <w:rPr>
          <w:noProof/>
        </w:rPr>
        <w:t>2.1.3 Participant Selection</w:t>
      </w:r>
      <w:r w:rsidRPr="00415E9A">
        <w:rPr>
          <w:noProof/>
        </w:rPr>
        <w:tab/>
      </w:r>
      <w:r w:rsidRPr="00415E9A">
        <w:rPr>
          <w:noProof/>
        </w:rPr>
        <w:fldChar w:fldCharType="begin"/>
      </w:r>
      <w:r w:rsidRPr="00415E9A">
        <w:rPr>
          <w:noProof/>
        </w:rPr>
        <w:instrText xml:space="preserve"> PAGEREF _Toc485748485 \h </w:instrText>
      </w:r>
      <w:r w:rsidRPr="00415E9A">
        <w:rPr>
          <w:noProof/>
        </w:rPr>
      </w:r>
      <w:r w:rsidRPr="00415E9A">
        <w:rPr>
          <w:noProof/>
        </w:rPr>
        <w:fldChar w:fldCharType="separate"/>
      </w:r>
      <w:r w:rsidRPr="00415E9A">
        <w:rPr>
          <w:noProof/>
        </w:rPr>
        <w:t>15</w:t>
      </w:r>
      <w:r w:rsidRPr="00415E9A">
        <w:rPr>
          <w:noProof/>
        </w:rPr>
        <w:fldChar w:fldCharType="end"/>
      </w:r>
    </w:p>
    <w:p w14:paraId="4C5CC836" w14:textId="77777777" w:rsidR="00415E9A" w:rsidRPr="00415E9A" w:rsidRDefault="00415E9A">
      <w:pPr>
        <w:pStyle w:val="TOC3"/>
        <w:tabs>
          <w:tab w:val="right" w:leader="dot" w:pos="8630"/>
        </w:tabs>
        <w:rPr>
          <w:rFonts w:asciiTheme="minorHAnsi" w:eastAsiaTheme="minorEastAsia" w:hAnsiTheme="minorHAnsi" w:cstheme="minorBidi"/>
          <w:iCs w:val="0"/>
          <w:noProof/>
          <w:szCs w:val="24"/>
        </w:rPr>
      </w:pPr>
      <w:r w:rsidRPr="00415E9A">
        <w:rPr>
          <w:noProof/>
        </w:rPr>
        <w:t>2.1.4 Survey Tool</w:t>
      </w:r>
      <w:r w:rsidRPr="00415E9A">
        <w:rPr>
          <w:noProof/>
        </w:rPr>
        <w:tab/>
      </w:r>
      <w:r w:rsidRPr="00415E9A">
        <w:rPr>
          <w:noProof/>
        </w:rPr>
        <w:fldChar w:fldCharType="begin"/>
      </w:r>
      <w:r w:rsidRPr="00415E9A">
        <w:rPr>
          <w:noProof/>
        </w:rPr>
        <w:instrText xml:space="preserve"> PAGEREF _Toc485748486 \h </w:instrText>
      </w:r>
      <w:r w:rsidRPr="00415E9A">
        <w:rPr>
          <w:noProof/>
        </w:rPr>
      </w:r>
      <w:r w:rsidRPr="00415E9A">
        <w:rPr>
          <w:noProof/>
        </w:rPr>
        <w:fldChar w:fldCharType="separate"/>
      </w:r>
      <w:r w:rsidRPr="00415E9A">
        <w:rPr>
          <w:noProof/>
        </w:rPr>
        <w:t>16</w:t>
      </w:r>
      <w:r w:rsidRPr="00415E9A">
        <w:rPr>
          <w:noProof/>
        </w:rPr>
        <w:fldChar w:fldCharType="end"/>
      </w:r>
    </w:p>
    <w:p w14:paraId="1E79994F" w14:textId="77777777" w:rsidR="00415E9A" w:rsidRPr="00415E9A" w:rsidRDefault="00415E9A">
      <w:pPr>
        <w:pStyle w:val="TOC3"/>
        <w:tabs>
          <w:tab w:val="right" w:leader="dot" w:pos="8630"/>
        </w:tabs>
        <w:rPr>
          <w:rFonts w:asciiTheme="minorHAnsi" w:eastAsiaTheme="minorEastAsia" w:hAnsiTheme="minorHAnsi" w:cstheme="minorBidi"/>
          <w:iCs w:val="0"/>
          <w:noProof/>
          <w:szCs w:val="24"/>
        </w:rPr>
      </w:pPr>
      <w:r w:rsidRPr="00415E9A">
        <w:rPr>
          <w:noProof/>
        </w:rPr>
        <w:t>2.1.5 Experimental Design</w:t>
      </w:r>
      <w:r w:rsidRPr="00415E9A">
        <w:rPr>
          <w:noProof/>
        </w:rPr>
        <w:tab/>
      </w:r>
      <w:r w:rsidRPr="00415E9A">
        <w:rPr>
          <w:noProof/>
        </w:rPr>
        <w:fldChar w:fldCharType="begin"/>
      </w:r>
      <w:r w:rsidRPr="00415E9A">
        <w:rPr>
          <w:noProof/>
        </w:rPr>
        <w:instrText xml:space="preserve"> PAGEREF _Toc485748487 \h </w:instrText>
      </w:r>
      <w:r w:rsidRPr="00415E9A">
        <w:rPr>
          <w:noProof/>
        </w:rPr>
      </w:r>
      <w:r w:rsidRPr="00415E9A">
        <w:rPr>
          <w:noProof/>
        </w:rPr>
        <w:fldChar w:fldCharType="separate"/>
      </w:r>
      <w:r w:rsidRPr="00415E9A">
        <w:rPr>
          <w:noProof/>
        </w:rPr>
        <w:t>17</w:t>
      </w:r>
      <w:r w:rsidRPr="00415E9A">
        <w:rPr>
          <w:noProof/>
        </w:rPr>
        <w:fldChar w:fldCharType="end"/>
      </w:r>
    </w:p>
    <w:p w14:paraId="39FB2F6F" w14:textId="77777777" w:rsidR="00415E9A" w:rsidRPr="00415E9A" w:rsidRDefault="00415E9A">
      <w:pPr>
        <w:pStyle w:val="TOC2"/>
        <w:rPr>
          <w:rFonts w:asciiTheme="minorHAnsi" w:eastAsiaTheme="minorEastAsia" w:hAnsiTheme="minorHAnsi" w:cstheme="minorBidi"/>
          <w:noProof/>
          <w:szCs w:val="24"/>
        </w:rPr>
      </w:pPr>
      <w:r w:rsidRPr="00415E9A">
        <w:rPr>
          <w:noProof/>
        </w:rPr>
        <w:t>2.2 Analysis</w:t>
      </w:r>
      <w:r w:rsidRPr="00415E9A">
        <w:rPr>
          <w:noProof/>
        </w:rPr>
        <w:tab/>
      </w:r>
      <w:r w:rsidRPr="00415E9A">
        <w:rPr>
          <w:noProof/>
        </w:rPr>
        <w:fldChar w:fldCharType="begin"/>
      </w:r>
      <w:r w:rsidRPr="00415E9A">
        <w:rPr>
          <w:noProof/>
        </w:rPr>
        <w:instrText xml:space="preserve"> PAGEREF _Toc485748488 \h </w:instrText>
      </w:r>
      <w:r w:rsidRPr="00415E9A">
        <w:rPr>
          <w:noProof/>
        </w:rPr>
      </w:r>
      <w:r w:rsidRPr="00415E9A">
        <w:rPr>
          <w:noProof/>
        </w:rPr>
        <w:fldChar w:fldCharType="separate"/>
      </w:r>
      <w:r w:rsidRPr="00415E9A">
        <w:rPr>
          <w:noProof/>
        </w:rPr>
        <w:t>19</w:t>
      </w:r>
      <w:r w:rsidRPr="00415E9A">
        <w:rPr>
          <w:noProof/>
        </w:rPr>
        <w:fldChar w:fldCharType="end"/>
      </w:r>
    </w:p>
    <w:p w14:paraId="745796F4" w14:textId="77777777" w:rsidR="00415E9A" w:rsidRPr="00415E9A" w:rsidRDefault="00415E9A">
      <w:pPr>
        <w:pStyle w:val="TOC2"/>
        <w:rPr>
          <w:rFonts w:asciiTheme="minorHAnsi" w:eastAsiaTheme="minorEastAsia" w:hAnsiTheme="minorHAnsi" w:cstheme="minorBidi"/>
          <w:noProof/>
          <w:szCs w:val="24"/>
        </w:rPr>
      </w:pPr>
      <w:r w:rsidRPr="00415E9A">
        <w:rPr>
          <w:noProof/>
        </w:rPr>
        <w:t>2.3 Results</w:t>
      </w:r>
      <w:r w:rsidRPr="00415E9A">
        <w:rPr>
          <w:noProof/>
        </w:rPr>
        <w:tab/>
      </w:r>
      <w:r w:rsidRPr="00415E9A">
        <w:rPr>
          <w:noProof/>
        </w:rPr>
        <w:fldChar w:fldCharType="begin"/>
      </w:r>
      <w:r w:rsidRPr="00415E9A">
        <w:rPr>
          <w:noProof/>
        </w:rPr>
        <w:instrText xml:space="preserve"> PAGEREF _Toc485748489 \h </w:instrText>
      </w:r>
      <w:r w:rsidRPr="00415E9A">
        <w:rPr>
          <w:noProof/>
        </w:rPr>
      </w:r>
      <w:r w:rsidRPr="00415E9A">
        <w:rPr>
          <w:noProof/>
        </w:rPr>
        <w:fldChar w:fldCharType="separate"/>
      </w:r>
      <w:r w:rsidRPr="00415E9A">
        <w:rPr>
          <w:noProof/>
        </w:rPr>
        <w:t>21</w:t>
      </w:r>
      <w:r w:rsidRPr="00415E9A">
        <w:rPr>
          <w:noProof/>
        </w:rPr>
        <w:fldChar w:fldCharType="end"/>
      </w:r>
    </w:p>
    <w:p w14:paraId="5F47027A" w14:textId="77777777" w:rsidR="00415E9A" w:rsidRPr="00415E9A" w:rsidRDefault="00415E9A">
      <w:pPr>
        <w:pStyle w:val="TOC2"/>
        <w:rPr>
          <w:rFonts w:asciiTheme="minorHAnsi" w:eastAsiaTheme="minorEastAsia" w:hAnsiTheme="minorHAnsi" w:cstheme="minorBidi"/>
          <w:noProof/>
          <w:szCs w:val="24"/>
        </w:rPr>
      </w:pPr>
      <w:r w:rsidRPr="00415E9A">
        <w:rPr>
          <w:noProof/>
        </w:rPr>
        <w:t>2.4 Discussion</w:t>
      </w:r>
      <w:r w:rsidRPr="00415E9A">
        <w:rPr>
          <w:noProof/>
        </w:rPr>
        <w:tab/>
      </w:r>
      <w:r w:rsidRPr="00415E9A">
        <w:rPr>
          <w:noProof/>
        </w:rPr>
        <w:fldChar w:fldCharType="begin"/>
      </w:r>
      <w:r w:rsidRPr="00415E9A">
        <w:rPr>
          <w:noProof/>
        </w:rPr>
        <w:instrText xml:space="preserve"> PAGEREF _Toc485748490 \h </w:instrText>
      </w:r>
      <w:r w:rsidRPr="00415E9A">
        <w:rPr>
          <w:noProof/>
        </w:rPr>
      </w:r>
      <w:r w:rsidRPr="00415E9A">
        <w:rPr>
          <w:noProof/>
        </w:rPr>
        <w:fldChar w:fldCharType="separate"/>
      </w:r>
      <w:r w:rsidRPr="00415E9A">
        <w:rPr>
          <w:noProof/>
        </w:rPr>
        <w:t>31</w:t>
      </w:r>
      <w:r w:rsidRPr="00415E9A">
        <w:rPr>
          <w:noProof/>
        </w:rPr>
        <w:fldChar w:fldCharType="end"/>
      </w:r>
    </w:p>
    <w:p w14:paraId="52602C40" w14:textId="77EEA569" w:rsidR="00415E9A" w:rsidRPr="00415E9A" w:rsidRDefault="00415E9A" w:rsidP="00415E9A">
      <w:pPr>
        <w:pStyle w:val="TOC1"/>
        <w:rPr>
          <w:rFonts w:asciiTheme="minorHAnsi" w:eastAsiaTheme="minorEastAsia" w:hAnsiTheme="minorHAnsi" w:cstheme="minorBidi"/>
          <w:color w:val="auto"/>
          <w:szCs w:val="24"/>
        </w:rPr>
      </w:pPr>
      <w:r>
        <w:t xml:space="preserve">3: </w:t>
      </w:r>
      <w:r w:rsidRPr="00415E9A">
        <w:t>QUALITATIVE INTERVIEWS</w:t>
      </w:r>
      <w:r w:rsidRPr="00415E9A">
        <w:tab/>
      </w:r>
      <w:r w:rsidRPr="00415E9A">
        <w:fldChar w:fldCharType="begin"/>
      </w:r>
      <w:r w:rsidRPr="00415E9A">
        <w:instrText xml:space="preserve"> PAGEREF _Toc485748492 \h </w:instrText>
      </w:r>
      <w:r w:rsidRPr="00415E9A">
        <w:fldChar w:fldCharType="separate"/>
      </w:r>
      <w:r w:rsidRPr="00415E9A">
        <w:t>36</w:t>
      </w:r>
      <w:r w:rsidRPr="00415E9A">
        <w:fldChar w:fldCharType="end"/>
      </w:r>
    </w:p>
    <w:p w14:paraId="4E8E6825" w14:textId="77777777" w:rsidR="00415E9A" w:rsidRPr="00415E9A" w:rsidRDefault="00415E9A">
      <w:pPr>
        <w:pStyle w:val="TOC2"/>
        <w:rPr>
          <w:rFonts w:asciiTheme="minorHAnsi" w:eastAsiaTheme="minorEastAsia" w:hAnsiTheme="minorHAnsi" w:cstheme="minorBidi"/>
          <w:noProof/>
          <w:szCs w:val="24"/>
        </w:rPr>
      </w:pPr>
      <w:r w:rsidRPr="00415E9A">
        <w:rPr>
          <w:noProof/>
        </w:rPr>
        <w:t>3.1 Methods</w:t>
      </w:r>
      <w:r w:rsidRPr="00415E9A">
        <w:rPr>
          <w:noProof/>
        </w:rPr>
        <w:tab/>
      </w:r>
      <w:r w:rsidRPr="00415E9A">
        <w:rPr>
          <w:noProof/>
        </w:rPr>
        <w:fldChar w:fldCharType="begin"/>
      </w:r>
      <w:r w:rsidRPr="00415E9A">
        <w:rPr>
          <w:noProof/>
        </w:rPr>
        <w:instrText xml:space="preserve"> PAGEREF _Toc485748493 \h </w:instrText>
      </w:r>
      <w:r w:rsidRPr="00415E9A">
        <w:rPr>
          <w:noProof/>
        </w:rPr>
      </w:r>
      <w:r w:rsidRPr="00415E9A">
        <w:rPr>
          <w:noProof/>
        </w:rPr>
        <w:fldChar w:fldCharType="separate"/>
      </w:r>
      <w:r w:rsidRPr="00415E9A">
        <w:rPr>
          <w:noProof/>
        </w:rPr>
        <w:t>36</w:t>
      </w:r>
      <w:r w:rsidRPr="00415E9A">
        <w:rPr>
          <w:noProof/>
        </w:rPr>
        <w:fldChar w:fldCharType="end"/>
      </w:r>
    </w:p>
    <w:p w14:paraId="483E2590" w14:textId="77777777" w:rsidR="00415E9A" w:rsidRPr="00415E9A" w:rsidRDefault="00415E9A">
      <w:pPr>
        <w:pStyle w:val="TOC3"/>
        <w:tabs>
          <w:tab w:val="right" w:leader="dot" w:pos="8630"/>
        </w:tabs>
        <w:rPr>
          <w:rFonts w:asciiTheme="minorHAnsi" w:eastAsiaTheme="minorEastAsia" w:hAnsiTheme="minorHAnsi" w:cstheme="minorBidi"/>
          <w:iCs w:val="0"/>
          <w:noProof/>
          <w:szCs w:val="24"/>
        </w:rPr>
      </w:pPr>
      <w:r w:rsidRPr="00415E9A">
        <w:rPr>
          <w:noProof/>
        </w:rPr>
        <w:t>3.1.1 Overview</w:t>
      </w:r>
      <w:r w:rsidRPr="00415E9A">
        <w:rPr>
          <w:noProof/>
        </w:rPr>
        <w:tab/>
      </w:r>
      <w:r w:rsidRPr="00415E9A">
        <w:rPr>
          <w:noProof/>
        </w:rPr>
        <w:fldChar w:fldCharType="begin"/>
      </w:r>
      <w:r w:rsidRPr="00415E9A">
        <w:rPr>
          <w:noProof/>
        </w:rPr>
        <w:instrText xml:space="preserve"> PAGEREF _Toc485748494 \h </w:instrText>
      </w:r>
      <w:r w:rsidRPr="00415E9A">
        <w:rPr>
          <w:noProof/>
        </w:rPr>
      </w:r>
      <w:r w:rsidRPr="00415E9A">
        <w:rPr>
          <w:noProof/>
        </w:rPr>
        <w:fldChar w:fldCharType="separate"/>
      </w:r>
      <w:r w:rsidRPr="00415E9A">
        <w:rPr>
          <w:noProof/>
        </w:rPr>
        <w:t>36</w:t>
      </w:r>
      <w:r w:rsidRPr="00415E9A">
        <w:rPr>
          <w:noProof/>
        </w:rPr>
        <w:fldChar w:fldCharType="end"/>
      </w:r>
    </w:p>
    <w:p w14:paraId="1333E227" w14:textId="77777777" w:rsidR="00415E9A" w:rsidRPr="00415E9A" w:rsidRDefault="00415E9A">
      <w:pPr>
        <w:pStyle w:val="TOC3"/>
        <w:tabs>
          <w:tab w:val="right" w:leader="dot" w:pos="8630"/>
        </w:tabs>
        <w:rPr>
          <w:rFonts w:asciiTheme="minorHAnsi" w:eastAsiaTheme="minorEastAsia" w:hAnsiTheme="minorHAnsi" w:cstheme="minorBidi"/>
          <w:iCs w:val="0"/>
          <w:noProof/>
          <w:szCs w:val="24"/>
        </w:rPr>
      </w:pPr>
      <w:r w:rsidRPr="00415E9A">
        <w:rPr>
          <w:noProof/>
        </w:rPr>
        <w:t>3.1.2 Site Selection</w:t>
      </w:r>
      <w:r w:rsidRPr="00415E9A">
        <w:rPr>
          <w:noProof/>
        </w:rPr>
        <w:tab/>
      </w:r>
      <w:r w:rsidRPr="00415E9A">
        <w:rPr>
          <w:noProof/>
        </w:rPr>
        <w:fldChar w:fldCharType="begin"/>
      </w:r>
      <w:r w:rsidRPr="00415E9A">
        <w:rPr>
          <w:noProof/>
        </w:rPr>
        <w:instrText xml:space="preserve"> PAGEREF _Toc485748495 \h </w:instrText>
      </w:r>
      <w:r w:rsidRPr="00415E9A">
        <w:rPr>
          <w:noProof/>
        </w:rPr>
      </w:r>
      <w:r w:rsidRPr="00415E9A">
        <w:rPr>
          <w:noProof/>
        </w:rPr>
        <w:fldChar w:fldCharType="separate"/>
      </w:r>
      <w:r w:rsidRPr="00415E9A">
        <w:rPr>
          <w:noProof/>
        </w:rPr>
        <w:t>37</w:t>
      </w:r>
      <w:r w:rsidRPr="00415E9A">
        <w:rPr>
          <w:noProof/>
        </w:rPr>
        <w:fldChar w:fldCharType="end"/>
      </w:r>
    </w:p>
    <w:p w14:paraId="4877A7AB" w14:textId="77777777" w:rsidR="00415E9A" w:rsidRPr="00415E9A" w:rsidRDefault="00415E9A">
      <w:pPr>
        <w:pStyle w:val="TOC3"/>
        <w:tabs>
          <w:tab w:val="right" w:leader="dot" w:pos="8630"/>
        </w:tabs>
        <w:rPr>
          <w:rFonts w:asciiTheme="minorHAnsi" w:eastAsiaTheme="minorEastAsia" w:hAnsiTheme="minorHAnsi" w:cstheme="minorBidi"/>
          <w:iCs w:val="0"/>
          <w:noProof/>
          <w:szCs w:val="24"/>
        </w:rPr>
      </w:pPr>
      <w:r w:rsidRPr="00415E9A">
        <w:rPr>
          <w:noProof/>
        </w:rPr>
        <w:t>3.1.3 Participant Selection</w:t>
      </w:r>
      <w:r w:rsidRPr="00415E9A">
        <w:rPr>
          <w:noProof/>
        </w:rPr>
        <w:tab/>
      </w:r>
      <w:r w:rsidRPr="00415E9A">
        <w:rPr>
          <w:noProof/>
        </w:rPr>
        <w:fldChar w:fldCharType="begin"/>
      </w:r>
      <w:r w:rsidRPr="00415E9A">
        <w:rPr>
          <w:noProof/>
        </w:rPr>
        <w:instrText xml:space="preserve"> PAGEREF _Toc485748496 \h </w:instrText>
      </w:r>
      <w:r w:rsidRPr="00415E9A">
        <w:rPr>
          <w:noProof/>
        </w:rPr>
      </w:r>
      <w:r w:rsidRPr="00415E9A">
        <w:rPr>
          <w:noProof/>
        </w:rPr>
        <w:fldChar w:fldCharType="separate"/>
      </w:r>
      <w:r w:rsidRPr="00415E9A">
        <w:rPr>
          <w:noProof/>
        </w:rPr>
        <w:t>37</w:t>
      </w:r>
      <w:r w:rsidRPr="00415E9A">
        <w:rPr>
          <w:noProof/>
        </w:rPr>
        <w:fldChar w:fldCharType="end"/>
      </w:r>
    </w:p>
    <w:p w14:paraId="3168191F" w14:textId="77777777" w:rsidR="00415E9A" w:rsidRPr="00415E9A" w:rsidRDefault="00415E9A">
      <w:pPr>
        <w:pStyle w:val="TOC3"/>
        <w:tabs>
          <w:tab w:val="right" w:leader="dot" w:pos="8630"/>
        </w:tabs>
        <w:rPr>
          <w:rFonts w:asciiTheme="minorHAnsi" w:eastAsiaTheme="minorEastAsia" w:hAnsiTheme="minorHAnsi" w:cstheme="minorBidi"/>
          <w:iCs w:val="0"/>
          <w:noProof/>
          <w:szCs w:val="24"/>
        </w:rPr>
      </w:pPr>
      <w:r w:rsidRPr="00415E9A">
        <w:rPr>
          <w:noProof/>
        </w:rPr>
        <w:t>3.1.4 Interview Tool</w:t>
      </w:r>
      <w:r w:rsidRPr="00415E9A">
        <w:rPr>
          <w:noProof/>
        </w:rPr>
        <w:tab/>
      </w:r>
      <w:r w:rsidRPr="00415E9A">
        <w:rPr>
          <w:noProof/>
        </w:rPr>
        <w:fldChar w:fldCharType="begin"/>
      </w:r>
      <w:r w:rsidRPr="00415E9A">
        <w:rPr>
          <w:noProof/>
        </w:rPr>
        <w:instrText xml:space="preserve"> PAGEREF _Toc485748497 \h </w:instrText>
      </w:r>
      <w:r w:rsidRPr="00415E9A">
        <w:rPr>
          <w:noProof/>
        </w:rPr>
      </w:r>
      <w:r w:rsidRPr="00415E9A">
        <w:rPr>
          <w:noProof/>
        </w:rPr>
        <w:fldChar w:fldCharType="separate"/>
      </w:r>
      <w:r w:rsidRPr="00415E9A">
        <w:rPr>
          <w:noProof/>
        </w:rPr>
        <w:t>38</w:t>
      </w:r>
      <w:r w:rsidRPr="00415E9A">
        <w:rPr>
          <w:noProof/>
        </w:rPr>
        <w:fldChar w:fldCharType="end"/>
      </w:r>
    </w:p>
    <w:p w14:paraId="0198977A" w14:textId="77777777" w:rsidR="00415E9A" w:rsidRPr="00415E9A" w:rsidRDefault="00415E9A">
      <w:pPr>
        <w:pStyle w:val="TOC3"/>
        <w:tabs>
          <w:tab w:val="right" w:leader="dot" w:pos="8630"/>
        </w:tabs>
        <w:rPr>
          <w:rFonts w:asciiTheme="minorHAnsi" w:eastAsiaTheme="minorEastAsia" w:hAnsiTheme="minorHAnsi" w:cstheme="minorBidi"/>
          <w:iCs w:val="0"/>
          <w:noProof/>
          <w:szCs w:val="24"/>
        </w:rPr>
      </w:pPr>
      <w:r w:rsidRPr="00415E9A">
        <w:rPr>
          <w:noProof/>
        </w:rPr>
        <w:t>3.1.5 Experimental Design</w:t>
      </w:r>
      <w:r w:rsidRPr="00415E9A">
        <w:rPr>
          <w:noProof/>
        </w:rPr>
        <w:tab/>
      </w:r>
      <w:r w:rsidRPr="00415E9A">
        <w:rPr>
          <w:noProof/>
        </w:rPr>
        <w:fldChar w:fldCharType="begin"/>
      </w:r>
      <w:r w:rsidRPr="00415E9A">
        <w:rPr>
          <w:noProof/>
        </w:rPr>
        <w:instrText xml:space="preserve"> PAGEREF _Toc485748498 \h </w:instrText>
      </w:r>
      <w:r w:rsidRPr="00415E9A">
        <w:rPr>
          <w:noProof/>
        </w:rPr>
      </w:r>
      <w:r w:rsidRPr="00415E9A">
        <w:rPr>
          <w:noProof/>
        </w:rPr>
        <w:fldChar w:fldCharType="separate"/>
      </w:r>
      <w:r w:rsidRPr="00415E9A">
        <w:rPr>
          <w:noProof/>
        </w:rPr>
        <w:t>39</w:t>
      </w:r>
      <w:r w:rsidRPr="00415E9A">
        <w:rPr>
          <w:noProof/>
        </w:rPr>
        <w:fldChar w:fldCharType="end"/>
      </w:r>
    </w:p>
    <w:p w14:paraId="55F7D54C" w14:textId="77777777" w:rsidR="00415E9A" w:rsidRPr="00415E9A" w:rsidRDefault="00415E9A">
      <w:pPr>
        <w:pStyle w:val="TOC2"/>
        <w:rPr>
          <w:rFonts w:asciiTheme="minorHAnsi" w:eastAsiaTheme="minorEastAsia" w:hAnsiTheme="minorHAnsi" w:cstheme="minorBidi"/>
          <w:noProof/>
          <w:szCs w:val="24"/>
        </w:rPr>
      </w:pPr>
      <w:r w:rsidRPr="00415E9A">
        <w:rPr>
          <w:noProof/>
        </w:rPr>
        <w:lastRenderedPageBreak/>
        <w:t>3.2 Results</w:t>
      </w:r>
      <w:r w:rsidRPr="00415E9A">
        <w:rPr>
          <w:noProof/>
        </w:rPr>
        <w:tab/>
      </w:r>
      <w:r w:rsidRPr="00415E9A">
        <w:rPr>
          <w:noProof/>
        </w:rPr>
        <w:fldChar w:fldCharType="begin"/>
      </w:r>
      <w:r w:rsidRPr="00415E9A">
        <w:rPr>
          <w:noProof/>
        </w:rPr>
        <w:instrText xml:space="preserve"> PAGEREF _Toc485748499 \h </w:instrText>
      </w:r>
      <w:r w:rsidRPr="00415E9A">
        <w:rPr>
          <w:noProof/>
        </w:rPr>
      </w:r>
      <w:r w:rsidRPr="00415E9A">
        <w:rPr>
          <w:noProof/>
        </w:rPr>
        <w:fldChar w:fldCharType="separate"/>
      </w:r>
      <w:r w:rsidRPr="00415E9A">
        <w:rPr>
          <w:noProof/>
        </w:rPr>
        <w:t>41</w:t>
      </w:r>
      <w:r w:rsidRPr="00415E9A">
        <w:rPr>
          <w:noProof/>
        </w:rPr>
        <w:fldChar w:fldCharType="end"/>
      </w:r>
    </w:p>
    <w:p w14:paraId="1FBEA45F" w14:textId="77777777" w:rsidR="00415E9A" w:rsidRPr="00415E9A" w:rsidRDefault="00415E9A">
      <w:pPr>
        <w:pStyle w:val="TOC3"/>
        <w:tabs>
          <w:tab w:val="right" w:leader="dot" w:pos="8630"/>
        </w:tabs>
        <w:rPr>
          <w:rFonts w:asciiTheme="minorHAnsi" w:eastAsiaTheme="minorEastAsia" w:hAnsiTheme="minorHAnsi" w:cstheme="minorBidi"/>
          <w:iCs w:val="0"/>
          <w:noProof/>
          <w:szCs w:val="24"/>
        </w:rPr>
      </w:pPr>
      <w:r w:rsidRPr="00415E9A">
        <w:rPr>
          <w:noProof/>
        </w:rPr>
        <w:t>3.2.1 Overview</w:t>
      </w:r>
      <w:r w:rsidRPr="00415E9A">
        <w:rPr>
          <w:noProof/>
        </w:rPr>
        <w:tab/>
      </w:r>
      <w:r w:rsidRPr="00415E9A">
        <w:rPr>
          <w:noProof/>
        </w:rPr>
        <w:fldChar w:fldCharType="begin"/>
      </w:r>
      <w:r w:rsidRPr="00415E9A">
        <w:rPr>
          <w:noProof/>
        </w:rPr>
        <w:instrText xml:space="preserve"> PAGEREF _Toc485748500 \h </w:instrText>
      </w:r>
      <w:r w:rsidRPr="00415E9A">
        <w:rPr>
          <w:noProof/>
        </w:rPr>
      </w:r>
      <w:r w:rsidRPr="00415E9A">
        <w:rPr>
          <w:noProof/>
        </w:rPr>
        <w:fldChar w:fldCharType="separate"/>
      </w:r>
      <w:r w:rsidRPr="00415E9A">
        <w:rPr>
          <w:noProof/>
        </w:rPr>
        <w:t>41</w:t>
      </w:r>
      <w:r w:rsidRPr="00415E9A">
        <w:rPr>
          <w:noProof/>
        </w:rPr>
        <w:fldChar w:fldCharType="end"/>
      </w:r>
    </w:p>
    <w:p w14:paraId="6FB494B2" w14:textId="77777777" w:rsidR="00415E9A" w:rsidRPr="00415E9A" w:rsidRDefault="00415E9A">
      <w:pPr>
        <w:pStyle w:val="TOC3"/>
        <w:tabs>
          <w:tab w:val="right" w:leader="dot" w:pos="8630"/>
        </w:tabs>
        <w:rPr>
          <w:rFonts w:asciiTheme="minorHAnsi" w:eastAsiaTheme="minorEastAsia" w:hAnsiTheme="minorHAnsi" w:cstheme="minorBidi"/>
          <w:iCs w:val="0"/>
          <w:noProof/>
          <w:szCs w:val="24"/>
        </w:rPr>
      </w:pPr>
      <w:r w:rsidRPr="00415E9A">
        <w:rPr>
          <w:noProof/>
        </w:rPr>
        <w:t>3.2.2 Matrix Query</w:t>
      </w:r>
      <w:r w:rsidRPr="00415E9A">
        <w:rPr>
          <w:noProof/>
        </w:rPr>
        <w:tab/>
      </w:r>
      <w:r w:rsidRPr="00415E9A">
        <w:rPr>
          <w:noProof/>
        </w:rPr>
        <w:fldChar w:fldCharType="begin"/>
      </w:r>
      <w:r w:rsidRPr="00415E9A">
        <w:rPr>
          <w:noProof/>
        </w:rPr>
        <w:instrText xml:space="preserve"> PAGEREF _Toc485748501 \h </w:instrText>
      </w:r>
      <w:r w:rsidRPr="00415E9A">
        <w:rPr>
          <w:noProof/>
        </w:rPr>
      </w:r>
      <w:r w:rsidRPr="00415E9A">
        <w:rPr>
          <w:noProof/>
        </w:rPr>
        <w:fldChar w:fldCharType="separate"/>
      </w:r>
      <w:r w:rsidRPr="00415E9A">
        <w:rPr>
          <w:noProof/>
        </w:rPr>
        <w:t>43</w:t>
      </w:r>
      <w:r w:rsidRPr="00415E9A">
        <w:rPr>
          <w:noProof/>
        </w:rPr>
        <w:fldChar w:fldCharType="end"/>
      </w:r>
    </w:p>
    <w:p w14:paraId="7DB955BD" w14:textId="77777777" w:rsidR="00415E9A" w:rsidRPr="00415E9A" w:rsidRDefault="00415E9A">
      <w:pPr>
        <w:pStyle w:val="TOC4"/>
        <w:rPr>
          <w:rFonts w:asciiTheme="minorHAnsi" w:eastAsiaTheme="minorEastAsia" w:hAnsiTheme="minorHAnsi" w:cstheme="minorBidi"/>
          <w:szCs w:val="24"/>
        </w:rPr>
      </w:pPr>
      <w:r w:rsidRPr="00415E9A">
        <w:t>3.2.2.1 Queries based on Quantitative Findings</w:t>
      </w:r>
      <w:r w:rsidRPr="00415E9A">
        <w:tab/>
      </w:r>
      <w:r w:rsidRPr="00415E9A">
        <w:fldChar w:fldCharType="begin"/>
      </w:r>
      <w:r w:rsidRPr="00415E9A">
        <w:instrText xml:space="preserve"> PAGEREF _Toc485748502 \h </w:instrText>
      </w:r>
      <w:r w:rsidRPr="00415E9A">
        <w:fldChar w:fldCharType="separate"/>
      </w:r>
      <w:r w:rsidRPr="00415E9A">
        <w:t>48</w:t>
      </w:r>
      <w:r w:rsidRPr="00415E9A">
        <w:fldChar w:fldCharType="end"/>
      </w:r>
    </w:p>
    <w:p w14:paraId="10D534B5" w14:textId="194CA7F4" w:rsidR="00415E9A" w:rsidRPr="00415E9A" w:rsidRDefault="00415E9A" w:rsidP="00415E9A">
      <w:pPr>
        <w:pStyle w:val="TOC1"/>
        <w:rPr>
          <w:rFonts w:asciiTheme="minorHAnsi" w:eastAsiaTheme="minorEastAsia" w:hAnsiTheme="minorHAnsi" w:cstheme="minorBidi"/>
          <w:color w:val="auto"/>
          <w:szCs w:val="24"/>
        </w:rPr>
      </w:pPr>
      <w:r>
        <w:t xml:space="preserve">4: </w:t>
      </w:r>
      <w:r w:rsidRPr="00415E9A">
        <w:t>MANAGEMENT RECOMMENDATIONS AND CONCLUSIONS</w:t>
      </w:r>
      <w:r w:rsidRPr="00415E9A">
        <w:tab/>
      </w:r>
      <w:r w:rsidRPr="00415E9A">
        <w:fldChar w:fldCharType="begin"/>
      </w:r>
      <w:r w:rsidRPr="00415E9A">
        <w:instrText xml:space="preserve"> PAGEREF _Toc485748504 \h </w:instrText>
      </w:r>
      <w:r w:rsidRPr="00415E9A">
        <w:fldChar w:fldCharType="separate"/>
      </w:r>
      <w:r w:rsidRPr="00415E9A">
        <w:t>55</w:t>
      </w:r>
      <w:r w:rsidRPr="00415E9A">
        <w:fldChar w:fldCharType="end"/>
      </w:r>
    </w:p>
    <w:p w14:paraId="5E53C04B" w14:textId="77777777" w:rsidR="00415E9A" w:rsidRPr="00415E9A" w:rsidRDefault="00415E9A">
      <w:pPr>
        <w:pStyle w:val="TOC2"/>
        <w:rPr>
          <w:rFonts w:asciiTheme="minorHAnsi" w:eastAsiaTheme="minorEastAsia" w:hAnsiTheme="minorHAnsi" w:cstheme="minorBidi"/>
          <w:noProof/>
          <w:szCs w:val="24"/>
        </w:rPr>
      </w:pPr>
      <w:r w:rsidRPr="00415E9A">
        <w:rPr>
          <w:noProof/>
        </w:rPr>
        <w:t>4.1 Recap</w:t>
      </w:r>
      <w:r w:rsidRPr="00415E9A">
        <w:rPr>
          <w:noProof/>
        </w:rPr>
        <w:tab/>
      </w:r>
      <w:r w:rsidRPr="00415E9A">
        <w:rPr>
          <w:noProof/>
        </w:rPr>
        <w:fldChar w:fldCharType="begin"/>
      </w:r>
      <w:r w:rsidRPr="00415E9A">
        <w:rPr>
          <w:noProof/>
        </w:rPr>
        <w:instrText xml:space="preserve"> PAGEREF _Toc485748505 \h </w:instrText>
      </w:r>
      <w:r w:rsidRPr="00415E9A">
        <w:rPr>
          <w:noProof/>
        </w:rPr>
      </w:r>
      <w:r w:rsidRPr="00415E9A">
        <w:rPr>
          <w:noProof/>
        </w:rPr>
        <w:fldChar w:fldCharType="separate"/>
      </w:r>
      <w:r w:rsidRPr="00415E9A">
        <w:rPr>
          <w:noProof/>
        </w:rPr>
        <w:t>55</w:t>
      </w:r>
      <w:r w:rsidRPr="00415E9A">
        <w:rPr>
          <w:noProof/>
        </w:rPr>
        <w:fldChar w:fldCharType="end"/>
      </w:r>
    </w:p>
    <w:p w14:paraId="4E04F475" w14:textId="77777777" w:rsidR="00415E9A" w:rsidRPr="00415E9A" w:rsidRDefault="00415E9A">
      <w:pPr>
        <w:pStyle w:val="TOC2"/>
        <w:rPr>
          <w:rFonts w:asciiTheme="minorHAnsi" w:eastAsiaTheme="minorEastAsia" w:hAnsiTheme="minorHAnsi" w:cstheme="minorBidi"/>
          <w:noProof/>
          <w:szCs w:val="24"/>
        </w:rPr>
      </w:pPr>
      <w:r w:rsidRPr="00415E9A">
        <w:rPr>
          <w:noProof/>
        </w:rPr>
        <w:t>4.2 Management Implications</w:t>
      </w:r>
      <w:r w:rsidRPr="00415E9A">
        <w:rPr>
          <w:noProof/>
        </w:rPr>
        <w:tab/>
      </w:r>
      <w:r w:rsidRPr="00415E9A">
        <w:rPr>
          <w:noProof/>
        </w:rPr>
        <w:fldChar w:fldCharType="begin"/>
      </w:r>
      <w:r w:rsidRPr="00415E9A">
        <w:rPr>
          <w:noProof/>
        </w:rPr>
        <w:instrText xml:space="preserve"> PAGEREF _Toc485748506 \h </w:instrText>
      </w:r>
      <w:r w:rsidRPr="00415E9A">
        <w:rPr>
          <w:noProof/>
        </w:rPr>
      </w:r>
      <w:r w:rsidRPr="00415E9A">
        <w:rPr>
          <w:noProof/>
        </w:rPr>
        <w:fldChar w:fldCharType="separate"/>
      </w:r>
      <w:r w:rsidRPr="00415E9A">
        <w:rPr>
          <w:noProof/>
        </w:rPr>
        <w:t>56</w:t>
      </w:r>
      <w:r w:rsidRPr="00415E9A">
        <w:rPr>
          <w:noProof/>
        </w:rPr>
        <w:fldChar w:fldCharType="end"/>
      </w:r>
    </w:p>
    <w:p w14:paraId="2F2305F8" w14:textId="77777777" w:rsidR="00415E9A" w:rsidRPr="00415E9A" w:rsidRDefault="00415E9A">
      <w:pPr>
        <w:pStyle w:val="TOC2"/>
        <w:rPr>
          <w:rFonts w:asciiTheme="minorHAnsi" w:eastAsiaTheme="minorEastAsia" w:hAnsiTheme="minorHAnsi" w:cstheme="minorBidi"/>
          <w:noProof/>
          <w:szCs w:val="24"/>
        </w:rPr>
      </w:pPr>
      <w:r w:rsidRPr="00415E9A">
        <w:rPr>
          <w:noProof/>
        </w:rPr>
        <w:t>4.3 Conclusion</w:t>
      </w:r>
      <w:r w:rsidRPr="00415E9A">
        <w:rPr>
          <w:noProof/>
        </w:rPr>
        <w:tab/>
      </w:r>
      <w:r w:rsidRPr="00415E9A">
        <w:rPr>
          <w:noProof/>
        </w:rPr>
        <w:fldChar w:fldCharType="begin"/>
      </w:r>
      <w:r w:rsidRPr="00415E9A">
        <w:rPr>
          <w:noProof/>
        </w:rPr>
        <w:instrText xml:space="preserve"> PAGEREF _Toc485748507 \h </w:instrText>
      </w:r>
      <w:r w:rsidRPr="00415E9A">
        <w:rPr>
          <w:noProof/>
        </w:rPr>
      </w:r>
      <w:r w:rsidRPr="00415E9A">
        <w:rPr>
          <w:noProof/>
        </w:rPr>
        <w:fldChar w:fldCharType="separate"/>
      </w:r>
      <w:r w:rsidRPr="00415E9A">
        <w:rPr>
          <w:noProof/>
        </w:rPr>
        <w:t>61</w:t>
      </w:r>
      <w:r w:rsidRPr="00415E9A">
        <w:rPr>
          <w:noProof/>
        </w:rPr>
        <w:fldChar w:fldCharType="end"/>
      </w:r>
    </w:p>
    <w:p w14:paraId="004B6E85" w14:textId="5475C6FB" w:rsidR="00415E9A" w:rsidRPr="00415E9A" w:rsidRDefault="00415E9A" w:rsidP="00415E9A">
      <w:pPr>
        <w:pStyle w:val="TOC1"/>
        <w:rPr>
          <w:rFonts w:asciiTheme="minorHAnsi" w:eastAsiaTheme="minorEastAsia" w:hAnsiTheme="minorHAnsi" w:cstheme="minorBidi"/>
          <w:color w:val="auto"/>
          <w:szCs w:val="24"/>
        </w:rPr>
      </w:pPr>
      <w:r>
        <w:t xml:space="preserve">A: </w:t>
      </w:r>
      <w:r w:rsidRPr="00415E9A">
        <w:t>SCREENER SURVEY</w:t>
      </w:r>
      <w:r w:rsidRPr="00415E9A">
        <w:tab/>
      </w:r>
      <w:r w:rsidRPr="00415E9A">
        <w:fldChar w:fldCharType="begin"/>
      </w:r>
      <w:r w:rsidRPr="00415E9A">
        <w:instrText xml:space="preserve"> PAGEREF _Toc485748509 \h </w:instrText>
      </w:r>
      <w:r w:rsidRPr="00415E9A">
        <w:fldChar w:fldCharType="separate"/>
      </w:r>
      <w:r w:rsidRPr="00415E9A">
        <w:t>62</w:t>
      </w:r>
      <w:r w:rsidRPr="00415E9A">
        <w:fldChar w:fldCharType="end"/>
      </w:r>
    </w:p>
    <w:p w14:paraId="4955AFB3" w14:textId="455F7355" w:rsidR="00415E9A" w:rsidRPr="00415E9A" w:rsidRDefault="00415E9A" w:rsidP="00415E9A">
      <w:pPr>
        <w:pStyle w:val="TOC1"/>
        <w:rPr>
          <w:rFonts w:asciiTheme="minorHAnsi" w:eastAsiaTheme="minorEastAsia" w:hAnsiTheme="minorHAnsi" w:cstheme="minorBidi"/>
          <w:color w:val="auto"/>
          <w:szCs w:val="24"/>
        </w:rPr>
      </w:pPr>
      <w:r>
        <w:t xml:space="preserve">B: </w:t>
      </w:r>
      <w:r w:rsidRPr="00415E9A">
        <w:t>PHONE TEMPLATE FOR CONTACTING INTERVIEWEES</w:t>
      </w:r>
      <w:r w:rsidRPr="00415E9A">
        <w:tab/>
      </w:r>
      <w:r w:rsidRPr="00415E9A">
        <w:fldChar w:fldCharType="begin"/>
      </w:r>
      <w:r w:rsidRPr="00415E9A">
        <w:instrText xml:space="preserve"> PAGEREF _Toc485748511 \h </w:instrText>
      </w:r>
      <w:r w:rsidRPr="00415E9A">
        <w:fldChar w:fldCharType="separate"/>
      </w:r>
      <w:r w:rsidRPr="00415E9A">
        <w:t>66</w:t>
      </w:r>
      <w:r w:rsidRPr="00415E9A">
        <w:fldChar w:fldCharType="end"/>
      </w:r>
    </w:p>
    <w:p w14:paraId="41DE4D3D" w14:textId="79D87026" w:rsidR="00415E9A" w:rsidRPr="00415E9A" w:rsidRDefault="00415E9A" w:rsidP="00415E9A">
      <w:pPr>
        <w:pStyle w:val="TOC1"/>
        <w:rPr>
          <w:rFonts w:asciiTheme="minorHAnsi" w:eastAsiaTheme="minorEastAsia" w:hAnsiTheme="minorHAnsi" w:cstheme="minorBidi"/>
          <w:color w:val="auto"/>
          <w:szCs w:val="24"/>
        </w:rPr>
      </w:pPr>
      <w:r>
        <w:rPr>
          <w:lang w:eastAsia="de-DE"/>
        </w:rPr>
        <w:t xml:space="preserve">C: </w:t>
      </w:r>
      <w:r w:rsidRPr="00415E9A">
        <w:rPr>
          <w:lang w:eastAsia="de-DE"/>
        </w:rPr>
        <w:t>TEMPLATE FOR SEMI-STRUCTURED PILOT INTERVIEWS</w:t>
      </w:r>
      <w:r w:rsidRPr="00415E9A">
        <w:tab/>
      </w:r>
      <w:r w:rsidRPr="00415E9A">
        <w:fldChar w:fldCharType="begin"/>
      </w:r>
      <w:r w:rsidRPr="00415E9A">
        <w:instrText xml:space="preserve"> PAGEREF _Toc485748513 \h </w:instrText>
      </w:r>
      <w:r w:rsidRPr="00415E9A">
        <w:fldChar w:fldCharType="separate"/>
      </w:r>
      <w:r w:rsidRPr="00415E9A">
        <w:t>71</w:t>
      </w:r>
      <w:r w:rsidRPr="00415E9A">
        <w:fldChar w:fldCharType="end"/>
      </w:r>
    </w:p>
    <w:p w14:paraId="7C6FABB5" w14:textId="7F534DB3" w:rsidR="00415E9A" w:rsidRPr="00415E9A" w:rsidRDefault="00415E9A" w:rsidP="00415E9A">
      <w:pPr>
        <w:pStyle w:val="TOC1"/>
        <w:rPr>
          <w:rFonts w:asciiTheme="minorHAnsi" w:eastAsiaTheme="minorEastAsia" w:hAnsiTheme="minorHAnsi" w:cstheme="minorBidi"/>
          <w:color w:val="auto"/>
          <w:szCs w:val="24"/>
        </w:rPr>
      </w:pPr>
      <w:r>
        <w:rPr>
          <w:lang w:eastAsia="de-DE"/>
        </w:rPr>
        <w:t xml:space="preserve">D: </w:t>
      </w:r>
      <w:r w:rsidRPr="00415E9A">
        <w:rPr>
          <w:lang w:eastAsia="de-DE"/>
        </w:rPr>
        <w:t>TEMPLATE FOR SEMI-STRUCTURED INTERVIEWS IN ALL STATES</w:t>
      </w:r>
      <w:r w:rsidRPr="00415E9A">
        <w:tab/>
      </w:r>
      <w:r w:rsidRPr="00415E9A">
        <w:fldChar w:fldCharType="begin"/>
      </w:r>
      <w:r w:rsidRPr="00415E9A">
        <w:instrText xml:space="preserve"> PAGEREF _Toc485748515 \h </w:instrText>
      </w:r>
      <w:r w:rsidRPr="00415E9A">
        <w:fldChar w:fldCharType="separate"/>
      </w:r>
      <w:r w:rsidRPr="00415E9A">
        <w:t>75</w:t>
      </w:r>
      <w:r w:rsidRPr="00415E9A">
        <w:fldChar w:fldCharType="end"/>
      </w:r>
    </w:p>
    <w:p w14:paraId="25F7DE03" w14:textId="39D8BB72" w:rsidR="00415E9A" w:rsidRPr="00415E9A" w:rsidRDefault="00415E9A" w:rsidP="00415E9A">
      <w:pPr>
        <w:pStyle w:val="TOC1"/>
        <w:rPr>
          <w:rFonts w:asciiTheme="minorHAnsi" w:eastAsiaTheme="minorEastAsia" w:hAnsiTheme="minorHAnsi" w:cstheme="minorBidi"/>
          <w:color w:val="auto"/>
          <w:szCs w:val="24"/>
        </w:rPr>
      </w:pPr>
      <w:r>
        <w:t xml:space="preserve">E: </w:t>
      </w:r>
      <w:r w:rsidRPr="00415E9A">
        <w:t>QUALITATIVE INTERVIEW NODES AND NODE DEFINITIONS</w:t>
      </w:r>
      <w:r w:rsidRPr="00415E9A">
        <w:tab/>
      </w:r>
      <w:r w:rsidRPr="00415E9A">
        <w:fldChar w:fldCharType="begin"/>
      </w:r>
      <w:r w:rsidRPr="00415E9A">
        <w:instrText xml:space="preserve"> PAGEREF _Toc485748517 \h </w:instrText>
      </w:r>
      <w:r w:rsidRPr="00415E9A">
        <w:fldChar w:fldCharType="separate"/>
      </w:r>
      <w:r w:rsidRPr="00415E9A">
        <w:t>80</w:t>
      </w:r>
      <w:r w:rsidRPr="00415E9A">
        <w:fldChar w:fldCharType="end"/>
      </w:r>
    </w:p>
    <w:p w14:paraId="310CED03" w14:textId="77777777" w:rsidR="00415E9A" w:rsidRDefault="00415E9A" w:rsidP="00415E9A">
      <w:pPr>
        <w:pStyle w:val="TOC1"/>
        <w:rPr>
          <w:rFonts w:asciiTheme="minorHAnsi" w:eastAsiaTheme="minorEastAsia" w:hAnsiTheme="minorHAnsi" w:cstheme="minorBidi"/>
          <w:color w:val="auto"/>
          <w:szCs w:val="24"/>
        </w:rPr>
      </w:pPr>
      <w:r w:rsidRPr="00415E9A">
        <w:t>LITERATURE CITED</w:t>
      </w:r>
      <w:r w:rsidRPr="00415E9A">
        <w:tab/>
      </w:r>
      <w:r w:rsidRPr="00415E9A">
        <w:fldChar w:fldCharType="begin"/>
      </w:r>
      <w:r w:rsidRPr="00415E9A">
        <w:instrText xml:space="preserve"> PAGEREF _Toc485748518 \h </w:instrText>
      </w:r>
      <w:r w:rsidRPr="00415E9A">
        <w:fldChar w:fldCharType="separate"/>
      </w:r>
      <w:r w:rsidRPr="00415E9A">
        <w:t>83</w:t>
      </w:r>
      <w:r w:rsidRPr="00415E9A">
        <w:fldChar w:fldCharType="end"/>
      </w:r>
    </w:p>
    <w:p w14:paraId="43ADBEE0" w14:textId="732A9961" w:rsidR="008A01EC" w:rsidRDefault="00415E9A" w:rsidP="008A01EC">
      <w:pPr>
        <w:spacing w:after="0" w:line="480" w:lineRule="auto"/>
        <w:rPr>
          <w:rFonts w:ascii="Times New Roman" w:hAnsi="Times New Roman"/>
          <w:sz w:val="24"/>
          <w:szCs w:val="24"/>
        </w:rPr>
      </w:pPr>
      <w:r>
        <w:rPr>
          <w:rFonts w:ascii="Times New Roman" w:eastAsiaTheme="majorEastAsia" w:hAnsi="Times New Roman"/>
          <w:bCs/>
          <w:color w:val="000000" w:themeColor="text1"/>
          <w:sz w:val="24"/>
          <w:szCs w:val="24"/>
        </w:rPr>
        <w:fldChar w:fldCharType="end"/>
      </w:r>
    </w:p>
    <w:p w14:paraId="6AB9D8E1" w14:textId="77777777" w:rsidR="008A01EC" w:rsidRDefault="008A01EC" w:rsidP="008A01EC">
      <w:pPr>
        <w:spacing w:after="0" w:line="480" w:lineRule="auto"/>
        <w:jc w:val="right"/>
        <w:rPr>
          <w:rFonts w:ascii="Times New Roman" w:hAnsi="Times New Roman"/>
          <w:sz w:val="24"/>
          <w:szCs w:val="24"/>
        </w:rPr>
      </w:pPr>
    </w:p>
    <w:p w14:paraId="42856E81" w14:textId="77777777" w:rsidR="008A01EC" w:rsidRPr="008A01EC" w:rsidRDefault="008A01EC" w:rsidP="008A01EC">
      <w:pPr>
        <w:spacing w:after="0" w:line="480" w:lineRule="auto"/>
        <w:jc w:val="right"/>
        <w:rPr>
          <w:rStyle w:val="apple-converted-space"/>
          <w:rFonts w:ascii="Times New Roman" w:hAnsi="Times New Roman"/>
          <w:sz w:val="24"/>
          <w:szCs w:val="24"/>
        </w:rPr>
        <w:sectPr w:rsidR="008A01EC" w:rsidRPr="008A01EC" w:rsidSect="00D82188">
          <w:footerReference w:type="default" r:id="rId10"/>
          <w:footerReference w:type="first" r:id="rId11"/>
          <w:pgSz w:w="12240" w:h="15840"/>
          <w:pgMar w:top="1440" w:right="1440" w:bottom="1440" w:left="2160" w:header="720" w:footer="720" w:gutter="0"/>
          <w:pgNumType w:fmt="lowerRoman" w:start="3"/>
          <w:cols w:space="720"/>
          <w:docGrid w:linePitch="360"/>
        </w:sectPr>
      </w:pPr>
    </w:p>
    <w:p w14:paraId="1BB9471C" w14:textId="77777777" w:rsidR="00BC405B" w:rsidRPr="00232C1D" w:rsidRDefault="00280DF8" w:rsidP="00232C1D">
      <w:pPr>
        <w:pStyle w:val="Heading1"/>
      </w:pPr>
      <w:bookmarkStart w:id="5" w:name="_Toc484616312"/>
      <w:bookmarkStart w:id="6" w:name="_Toc484616785"/>
      <w:bookmarkStart w:id="7" w:name="_Toc485743599"/>
      <w:bookmarkStart w:id="8" w:name="_Toc485748472"/>
      <w:r w:rsidRPr="00232C1D">
        <w:lastRenderedPageBreak/>
        <w:t>L</w:t>
      </w:r>
      <w:r w:rsidR="008D6BCF" w:rsidRPr="00232C1D">
        <w:t>IST OF TABLES</w:t>
      </w:r>
      <w:bookmarkStart w:id="9" w:name="_Toc485743600"/>
      <w:bookmarkEnd w:id="7"/>
      <w:bookmarkEnd w:id="8"/>
    </w:p>
    <w:p w14:paraId="3F943154" w14:textId="6BFA0E04" w:rsidR="00BC405B" w:rsidRPr="00232C1D" w:rsidRDefault="00BC405B" w:rsidP="00232C1D">
      <w:pPr>
        <w:rPr>
          <w:rFonts w:ascii="Times New Roman" w:hAnsi="Times New Roman"/>
          <w:sz w:val="24"/>
          <w:szCs w:val="24"/>
        </w:rPr>
      </w:pPr>
      <w:r w:rsidRPr="00232C1D">
        <w:rPr>
          <w:rFonts w:ascii="Times New Roman" w:hAnsi="Times New Roman"/>
          <w:sz w:val="24"/>
          <w:szCs w:val="24"/>
        </w:rPr>
        <w:t xml:space="preserve">Table </w:t>
      </w:r>
      <w:r w:rsidRPr="00232C1D">
        <w:rPr>
          <w:rFonts w:ascii="Times New Roman" w:hAnsi="Times New Roman"/>
          <w:sz w:val="24"/>
          <w:szCs w:val="24"/>
        </w:rPr>
        <w:tab/>
      </w:r>
      <w:r w:rsidRPr="00232C1D">
        <w:rPr>
          <w:rFonts w:ascii="Times New Roman" w:hAnsi="Times New Roman"/>
          <w:sz w:val="24"/>
          <w:szCs w:val="24"/>
        </w:rPr>
        <w:tab/>
      </w:r>
      <w:r w:rsidRPr="00232C1D">
        <w:rPr>
          <w:rFonts w:ascii="Times New Roman" w:hAnsi="Times New Roman"/>
          <w:sz w:val="24"/>
          <w:szCs w:val="24"/>
        </w:rPr>
        <w:tab/>
      </w:r>
      <w:r w:rsidRPr="00232C1D">
        <w:rPr>
          <w:rFonts w:ascii="Times New Roman" w:hAnsi="Times New Roman"/>
          <w:sz w:val="24"/>
          <w:szCs w:val="24"/>
        </w:rPr>
        <w:tab/>
      </w:r>
      <w:r w:rsidRPr="00232C1D">
        <w:rPr>
          <w:rFonts w:ascii="Times New Roman" w:hAnsi="Times New Roman"/>
          <w:sz w:val="24"/>
          <w:szCs w:val="24"/>
        </w:rPr>
        <w:tab/>
      </w:r>
      <w:r w:rsidRPr="00232C1D">
        <w:rPr>
          <w:rFonts w:ascii="Times New Roman" w:hAnsi="Times New Roman"/>
          <w:sz w:val="24"/>
          <w:szCs w:val="24"/>
        </w:rPr>
        <w:tab/>
      </w:r>
      <w:r w:rsidRPr="00232C1D">
        <w:rPr>
          <w:rFonts w:ascii="Times New Roman" w:hAnsi="Times New Roman"/>
          <w:sz w:val="24"/>
          <w:szCs w:val="24"/>
        </w:rPr>
        <w:tab/>
      </w:r>
      <w:r w:rsidRPr="00232C1D">
        <w:rPr>
          <w:rFonts w:ascii="Times New Roman" w:hAnsi="Times New Roman"/>
          <w:sz w:val="24"/>
          <w:szCs w:val="24"/>
        </w:rPr>
        <w:tab/>
      </w:r>
      <w:r w:rsidRPr="00232C1D">
        <w:rPr>
          <w:rFonts w:ascii="Times New Roman" w:hAnsi="Times New Roman"/>
          <w:sz w:val="24"/>
          <w:szCs w:val="24"/>
        </w:rPr>
        <w:tab/>
      </w:r>
      <w:r w:rsidRPr="00232C1D">
        <w:rPr>
          <w:rFonts w:ascii="Times New Roman" w:hAnsi="Times New Roman"/>
          <w:sz w:val="24"/>
          <w:szCs w:val="24"/>
        </w:rPr>
        <w:tab/>
      </w:r>
      <w:r w:rsidRPr="00232C1D">
        <w:rPr>
          <w:rFonts w:ascii="Times New Roman" w:hAnsi="Times New Roman"/>
          <w:sz w:val="24"/>
          <w:szCs w:val="24"/>
        </w:rPr>
        <w:tab/>
        <w:t xml:space="preserve">    Page</w:t>
      </w:r>
    </w:p>
    <w:p w14:paraId="1F62754E" w14:textId="77777777" w:rsidR="00232C1D" w:rsidRPr="00232C1D" w:rsidRDefault="00232C1D" w:rsidP="00232C1D"/>
    <w:p w14:paraId="7666AA7B" w14:textId="6A119957" w:rsidR="00232C1D" w:rsidRDefault="00232C1D">
      <w:pPr>
        <w:pStyle w:val="TableofFigures"/>
      </w:pPr>
      <w:r>
        <w:fldChar w:fldCharType="begin"/>
      </w:r>
      <w:r>
        <w:instrText xml:space="preserve"> TOC \c "Table" </w:instrText>
      </w:r>
      <w:r>
        <w:fldChar w:fldCharType="separate"/>
      </w:r>
      <w:r>
        <w:t>1: Results of t-test analyses of select survey response variables and gender. Results significant to the p=0.01 value</w:t>
      </w:r>
      <w:r>
        <w:tab/>
      </w:r>
      <w:r>
        <w:fldChar w:fldCharType="begin"/>
      </w:r>
      <w:r>
        <w:instrText xml:space="preserve"> PAGEREF _Toc485747659 \h </w:instrText>
      </w:r>
      <w:r>
        <w:fldChar w:fldCharType="separate"/>
      </w:r>
      <w:r>
        <w:t>22</w:t>
      </w:r>
      <w:r>
        <w:fldChar w:fldCharType="end"/>
      </w:r>
    </w:p>
    <w:p w14:paraId="6E968CD7" w14:textId="77777777" w:rsidR="00232C1D" w:rsidRPr="00232C1D" w:rsidRDefault="00232C1D" w:rsidP="00232C1D"/>
    <w:p w14:paraId="5BA72FC3" w14:textId="7F685ED1" w:rsidR="00232C1D" w:rsidRDefault="00232C1D">
      <w:pPr>
        <w:pStyle w:val="TableofFigures"/>
      </w:pPr>
      <w:r>
        <w:t>2: Results of Chi Square analysis of the future intentions variable and gender. Results significant to the p=0.01 value</w:t>
      </w:r>
      <w:r>
        <w:tab/>
      </w:r>
      <w:r>
        <w:fldChar w:fldCharType="begin"/>
      </w:r>
      <w:r>
        <w:instrText xml:space="preserve"> PAGEREF _Toc485747660 \h </w:instrText>
      </w:r>
      <w:r>
        <w:fldChar w:fldCharType="separate"/>
      </w:r>
      <w:r>
        <w:t>23</w:t>
      </w:r>
      <w:r>
        <w:fldChar w:fldCharType="end"/>
      </w:r>
    </w:p>
    <w:p w14:paraId="2D6BA3D3" w14:textId="77777777" w:rsidR="00232C1D" w:rsidRPr="00232C1D" w:rsidRDefault="00232C1D" w:rsidP="00232C1D"/>
    <w:p w14:paraId="37E02814" w14:textId="2354986D" w:rsidR="00232C1D" w:rsidRDefault="00232C1D">
      <w:pPr>
        <w:pStyle w:val="TableofFigures"/>
      </w:pPr>
      <w:r>
        <w:t>3: Results of Chi Square analysis of education and gender. Results significant to the p=0.01 value</w:t>
      </w:r>
      <w:r>
        <w:tab/>
      </w:r>
      <w:r>
        <w:fldChar w:fldCharType="begin"/>
      </w:r>
      <w:r>
        <w:instrText xml:space="preserve"> PAGEREF _Toc485747661 \h </w:instrText>
      </w:r>
      <w:r>
        <w:fldChar w:fldCharType="separate"/>
      </w:r>
      <w:r>
        <w:t>23</w:t>
      </w:r>
      <w:r>
        <w:fldChar w:fldCharType="end"/>
      </w:r>
    </w:p>
    <w:p w14:paraId="1578A288" w14:textId="77777777" w:rsidR="00232C1D" w:rsidRPr="00232C1D" w:rsidRDefault="00232C1D" w:rsidP="00232C1D"/>
    <w:p w14:paraId="2D6E51BF" w14:textId="3A114186" w:rsidR="00232C1D" w:rsidRDefault="00232C1D">
      <w:pPr>
        <w:pStyle w:val="TableofFigures"/>
      </w:pPr>
      <w:r>
        <w:t>4: Multinomial logistic regression summary results for initial model that included the predictor variables but no interaction term.</w:t>
      </w:r>
      <w:r>
        <w:tab/>
      </w:r>
      <w:r>
        <w:fldChar w:fldCharType="begin"/>
      </w:r>
      <w:r>
        <w:instrText xml:space="preserve"> PAGEREF _Toc485747662 \h </w:instrText>
      </w:r>
      <w:r>
        <w:fldChar w:fldCharType="separate"/>
      </w:r>
      <w:r>
        <w:t>24</w:t>
      </w:r>
      <w:r>
        <w:fldChar w:fldCharType="end"/>
      </w:r>
    </w:p>
    <w:p w14:paraId="4FFFFCD1" w14:textId="77777777" w:rsidR="00232C1D" w:rsidRPr="00232C1D" w:rsidRDefault="00232C1D" w:rsidP="00232C1D"/>
    <w:p w14:paraId="7C42D4FD" w14:textId="4D5E9B52" w:rsidR="00232C1D" w:rsidRDefault="00232C1D">
      <w:pPr>
        <w:pStyle w:val="TableofFigures"/>
      </w:pPr>
      <w:r>
        <w:t>5: Multinomial Logistic Regression summary results where independent variables include confidence, finance, gender, age, acres, number of owners, education, and tenure as well as an interaction term between gender and finance.</w:t>
      </w:r>
      <w:r>
        <w:tab/>
      </w:r>
      <w:r>
        <w:fldChar w:fldCharType="begin"/>
      </w:r>
      <w:r>
        <w:instrText xml:space="preserve"> PAGEREF _Toc485747663 \h </w:instrText>
      </w:r>
      <w:r>
        <w:fldChar w:fldCharType="separate"/>
      </w:r>
      <w:r>
        <w:t>26</w:t>
      </w:r>
      <w:r>
        <w:fldChar w:fldCharType="end"/>
      </w:r>
    </w:p>
    <w:p w14:paraId="2A92CDB8" w14:textId="77777777" w:rsidR="00232C1D" w:rsidRPr="00232C1D" w:rsidRDefault="00232C1D" w:rsidP="00232C1D"/>
    <w:p w14:paraId="2AF1EE7D" w14:textId="10FE0400" w:rsidR="00232C1D" w:rsidRDefault="00232C1D">
      <w:pPr>
        <w:pStyle w:val="TableofFigures"/>
      </w:pPr>
      <w:r>
        <w:t>6: Multinomial Logistic Regression summary results where independent variables include confidence, finance, gender, age, acres, number of owners, education, and tenure as well as an interaction term between gender and confidence.</w:t>
      </w:r>
      <w:r>
        <w:tab/>
      </w:r>
      <w:r>
        <w:fldChar w:fldCharType="begin"/>
      </w:r>
      <w:r>
        <w:instrText xml:space="preserve"> PAGEREF _Toc485747664 \h </w:instrText>
      </w:r>
      <w:r>
        <w:fldChar w:fldCharType="separate"/>
      </w:r>
      <w:r>
        <w:t>29</w:t>
      </w:r>
      <w:r>
        <w:fldChar w:fldCharType="end"/>
      </w:r>
    </w:p>
    <w:p w14:paraId="5CEAE5FB" w14:textId="77777777" w:rsidR="00232C1D" w:rsidRPr="00232C1D" w:rsidRDefault="00232C1D" w:rsidP="00232C1D"/>
    <w:p w14:paraId="1E56FF90" w14:textId="4D9FA6F4" w:rsidR="00232C1D" w:rsidRPr="00232C1D" w:rsidRDefault="00232C1D">
      <w:pPr>
        <w:pStyle w:val="TableofFigures"/>
      </w:pPr>
      <w:r>
        <w:t>7: Results of the Matrix Query. Bolded values were explored further for trends and relationships.</w:t>
      </w:r>
      <w:r>
        <w:tab/>
      </w:r>
      <w:r>
        <w:fldChar w:fldCharType="begin"/>
      </w:r>
      <w:r>
        <w:instrText xml:space="preserve"> PAGEREF _Toc485747665 \h </w:instrText>
      </w:r>
      <w:r>
        <w:fldChar w:fldCharType="separate"/>
      </w:r>
      <w:r>
        <w:t>43</w:t>
      </w:r>
      <w:r>
        <w:fldChar w:fldCharType="end"/>
      </w:r>
    </w:p>
    <w:p w14:paraId="6B464990" w14:textId="7DDCFB0F" w:rsidR="00BC405B" w:rsidRDefault="00232C1D" w:rsidP="00BC405B">
      <w:pPr>
        <w:pStyle w:val="Heading1"/>
        <w:jc w:val="left"/>
      </w:pPr>
      <w:r>
        <w:rPr>
          <w:rFonts w:eastAsia="Calibri" w:cs="Times New Roman"/>
          <w:noProof/>
          <w:color w:val="auto"/>
          <w:szCs w:val="24"/>
        </w:rPr>
        <w:fldChar w:fldCharType="end"/>
      </w:r>
    </w:p>
    <w:p w14:paraId="377FBDD7" w14:textId="77777777" w:rsidR="00232C1D" w:rsidRDefault="00232C1D">
      <w:pPr>
        <w:spacing w:after="0" w:line="240" w:lineRule="auto"/>
        <w:rPr>
          <w:rFonts w:ascii="Times New Roman" w:eastAsiaTheme="majorEastAsia" w:hAnsi="Times New Roman" w:cstheme="majorBidi"/>
          <w:color w:val="000000" w:themeColor="text1"/>
          <w:sz w:val="24"/>
          <w:szCs w:val="32"/>
        </w:rPr>
      </w:pPr>
      <w:r>
        <w:rPr>
          <w:b/>
        </w:rPr>
        <w:br w:type="page"/>
      </w:r>
    </w:p>
    <w:p w14:paraId="2805A6C3" w14:textId="3A85BBBB" w:rsidR="008D10BE" w:rsidRPr="00232C1D" w:rsidRDefault="00280DF8" w:rsidP="00232C1D">
      <w:pPr>
        <w:pStyle w:val="Heading1"/>
      </w:pPr>
      <w:bookmarkStart w:id="10" w:name="_Toc485748473"/>
      <w:r w:rsidRPr="00232C1D">
        <w:lastRenderedPageBreak/>
        <w:t>LIST OF FIGURES</w:t>
      </w:r>
      <w:bookmarkEnd w:id="9"/>
      <w:bookmarkEnd w:id="10"/>
    </w:p>
    <w:p w14:paraId="2CD8457D" w14:textId="766DCC7A" w:rsidR="00286732" w:rsidRPr="00232C1D" w:rsidRDefault="00286732" w:rsidP="00232C1D">
      <w:pPr>
        <w:rPr>
          <w:rFonts w:ascii="Times New Roman" w:hAnsi="Times New Roman"/>
          <w:sz w:val="24"/>
          <w:szCs w:val="24"/>
        </w:rPr>
      </w:pPr>
      <w:r w:rsidRPr="00232C1D">
        <w:rPr>
          <w:rFonts w:ascii="Times New Roman" w:hAnsi="Times New Roman"/>
          <w:sz w:val="24"/>
          <w:szCs w:val="24"/>
        </w:rPr>
        <w:t>Figure</w:t>
      </w:r>
      <w:r w:rsidR="00BC405B" w:rsidRPr="00232C1D">
        <w:rPr>
          <w:rFonts w:ascii="Times New Roman" w:hAnsi="Times New Roman"/>
          <w:sz w:val="24"/>
          <w:szCs w:val="24"/>
        </w:rPr>
        <w:tab/>
      </w:r>
      <w:r w:rsidR="00BC405B" w:rsidRPr="00232C1D">
        <w:rPr>
          <w:rFonts w:ascii="Times New Roman" w:hAnsi="Times New Roman"/>
          <w:sz w:val="24"/>
          <w:szCs w:val="24"/>
        </w:rPr>
        <w:tab/>
      </w:r>
      <w:r w:rsidR="00BC405B" w:rsidRPr="00232C1D">
        <w:rPr>
          <w:rFonts w:ascii="Times New Roman" w:hAnsi="Times New Roman"/>
          <w:sz w:val="24"/>
          <w:szCs w:val="24"/>
        </w:rPr>
        <w:tab/>
      </w:r>
      <w:r w:rsidR="00BC405B" w:rsidRPr="00232C1D">
        <w:rPr>
          <w:rFonts w:ascii="Times New Roman" w:hAnsi="Times New Roman"/>
          <w:sz w:val="24"/>
          <w:szCs w:val="24"/>
        </w:rPr>
        <w:tab/>
      </w:r>
      <w:r w:rsidR="00BC405B" w:rsidRPr="00232C1D">
        <w:rPr>
          <w:rFonts w:ascii="Times New Roman" w:hAnsi="Times New Roman"/>
          <w:sz w:val="24"/>
          <w:szCs w:val="24"/>
        </w:rPr>
        <w:tab/>
      </w:r>
      <w:r w:rsidR="00BC405B" w:rsidRPr="00232C1D">
        <w:rPr>
          <w:rFonts w:ascii="Times New Roman" w:hAnsi="Times New Roman"/>
          <w:sz w:val="24"/>
          <w:szCs w:val="24"/>
        </w:rPr>
        <w:tab/>
      </w:r>
      <w:r w:rsidR="00BC405B" w:rsidRPr="00232C1D">
        <w:rPr>
          <w:rFonts w:ascii="Times New Roman" w:hAnsi="Times New Roman"/>
          <w:sz w:val="24"/>
          <w:szCs w:val="24"/>
        </w:rPr>
        <w:tab/>
      </w:r>
      <w:r w:rsidR="00BC405B" w:rsidRPr="00232C1D">
        <w:rPr>
          <w:rFonts w:ascii="Times New Roman" w:hAnsi="Times New Roman"/>
          <w:sz w:val="24"/>
          <w:szCs w:val="24"/>
        </w:rPr>
        <w:tab/>
      </w:r>
      <w:r w:rsidR="00BC405B" w:rsidRPr="00232C1D">
        <w:rPr>
          <w:rFonts w:ascii="Times New Roman" w:hAnsi="Times New Roman"/>
          <w:sz w:val="24"/>
          <w:szCs w:val="24"/>
        </w:rPr>
        <w:tab/>
      </w:r>
      <w:r w:rsidR="00BC405B" w:rsidRPr="00232C1D">
        <w:rPr>
          <w:rFonts w:ascii="Times New Roman" w:hAnsi="Times New Roman"/>
          <w:sz w:val="24"/>
          <w:szCs w:val="24"/>
        </w:rPr>
        <w:tab/>
      </w:r>
      <w:r w:rsidR="00BC405B" w:rsidRPr="00232C1D">
        <w:rPr>
          <w:rFonts w:ascii="Times New Roman" w:hAnsi="Times New Roman"/>
          <w:sz w:val="24"/>
          <w:szCs w:val="24"/>
        </w:rPr>
        <w:tab/>
        <w:t xml:space="preserve">    Page</w:t>
      </w:r>
    </w:p>
    <w:p w14:paraId="470B0447" w14:textId="1710A53C" w:rsidR="00286732" w:rsidRDefault="00286732">
      <w:pPr>
        <w:pStyle w:val="TableofFigures"/>
        <w:rPr>
          <w:rFonts w:asciiTheme="minorHAnsi" w:eastAsiaTheme="minorEastAsia" w:hAnsiTheme="minorHAnsi" w:cstheme="minorBidi"/>
        </w:rPr>
      </w:pPr>
      <w:r>
        <w:fldChar w:fldCharType="begin"/>
      </w:r>
      <w:r>
        <w:instrText xml:space="preserve"> TOC \c "Figure" </w:instrText>
      </w:r>
      <w:r>
        <w:fldChar w:fldCharType="separate"/>
      </w:r>
      <w:r>
        <w:t>1: Possible pathways available to landowners regarding decisions about their land. Markowski-Lindsay et al. 2016</w:t>
      </w:r>
      <w:r>
        <w:tab/>
      </w:r>
      <w:r>
        <w:fldChar w:fldCharType="begin"/>
      </w:r>
      <w:r>
        <w:instrText xml:space="preserve"> PAGEREF _Toc485746869 \h </w:instrText>
      </w:r>
      <w:r>
        <w:fldChar w:fldCharType="separate"/>
      </w:r>
      <w:r>
        <w:t>3</w:t>
      </w:r>
      <w:r>
        <w:fldChar w:fldCharType="end"/>
      </w:r>
    </w:p>
    <w:p w14:paraId="0112ADE9" w14:textId="77777777" w:rsidR="00286732" w:rsidRPr="00286732" w:rsidRDefault="00286732" w:rsidP="00286732">
      <w:r>
        <w:fldChar w:fldCharType="end"/>
      </w:r>
    </w:p>
    <w:bookmarkEnd w:id="5"/>
    <w:bookmarkEnd w:id="6"/>
    <w:p w14:paraId="0AA49C3C" w14:textId="77777777" w:rsidR="008D6BCF" w:rsidRDefault="008D6BCF">
      <w:pPr>
        <w:spacing w:after="0" w:line="240" w:lineRule="auto"/>
        <w:rPr>
          <w:szCs w:val="24"/>
        </w:rPr>
      </w:pPr>
      <w:r>
        <w:rPr>
          <w:szCs w:val="24"/>
        </w:rPr>
        <w:br w:type="page"/>
      </w:r>
    </w:p>
    <w:p w14:paraId="63E060B6" w14:textId="77777777" w:rsidR="0076231A" w:rsidRDefault="0076231A">
      <w:pPr>
        <w:spacing w:after="0" w:line="240" w:lineRule="auto"/>
        <w:rPr>
          <w:szCs w:val="24"/>
        </w:rPr>
        <w:sectPr w:rsidR="0076231A" w:rsidSect="008D6BCF">
          <w:headerReference w:type="default" r:id="rId12"/>
          <w:footerReference w:type="default" r:id="rId13"/>
          <w:pgSz w:w="12240" w:h="15840"/>
          <w:pgMar w:top="1440" w:right="1440" w:bottom="1440" w:left="2160" w:header="720" w:footer="720" w:gutter="0"/>
          <w:pgNumType w:fmt="lowerRoman"/>
          <w:cols w:space="720"/>
          <w:docGrid w:linePitch="360"/>
        </w:sectPr>
      </w:pPr>
    </w:p>
    <w:p w14:paraId="66B4214A" w14:textId="5F8747F5" w:rsidR="000A2216" w:rsidRPr="000A2216" w:rsidRDefault="000A2216">
      <w:pPr>
        <w:spacing w:after="0" w:line="240" w:lineRule="auto"/>
        <w:rPr>
          <w:szCs w:val="24"/>
        </w:rPr>
      </w:pPr>
    </w:p>
    <w:p w14:paraId="462E630E" w14:textId="21B07C7D" w:rsidR="00AB3BA4" w:rsidRPr="00232C1D" w:rsidRDefault="00EC43B3" w:rsidP="008D6BCF">
      <w:pPr>
        <w:jc w:val="center"/>
        <w:rPr>
          <w:rFonts w:ascii="Times New Roman" w:hAnsi="Times New Roman"/>
          <w:b/>
          <w:sz w:val="24"/>
          <w:szCs w:val="24"/>
        </w:rPr>
      </w:pPr>
      <w:r w:rsidRPr="00232C1D">
        <w:rPr>
          <w:rFonts w:ascii="Times New Roman" w:hAnsi="Times New Roman"/>
          <w:b/>
          <w:sz w:val="24"/>
          <w:szCs w:val="24"/>
        </w:rPr>
        <w:t>CHAPTER</w:t>
      </w:r>
    </w:p>
    <w:p w14:paraId="596A58E6" w14:textId="77777777" w:rsidR="00A54A60" w:rsidRDefault="00A54A60" w:rsidP="00E951C5">
      <w:pPr>
        <w:pStyle w:val="Heading1"/>
        <w:rPr>
          <w:b/>
        </w:rPr>
      </w:pPr>
      <w:bookmarkStart w:id="11" w:name="_Toc485743601"/>
      <w:bookmarkStart w:id="12" w:name="_Toc485748474"/>
      <w:r>
        <w:rPr>
          <w:b/>
        </w:rPr>
        <w:t>CHAPTER 1</w:t>
      </w:r>
      <w:bookmarkEnd w:id="12"/>
    </w:p>
    <w:p w14:paraId="7E05BCF7" w14:textId="5FE15289" w:rsidR="00EC43B3" w:rsidRPr="00232C1D" w:rsidRDefault="00145C6F" w:rsidP="00E951C5">
      <w:pPr>
        <w:pStyle w:val="Heading1"/>
        <w:rPr>
          <w:b/>
        </w:rPr>
      </w:pPr>
      <w:r w:rsidRPr="00232C1D">
        <w:rPr>
          <w:b/>
        </w:rPr>
        <w:t xml:space="preserve"> </w:t>
      </w:r>
      <w:bookmarkStart w:id="13" w:name="_Toc485748475"/>
      <w:r w:rsidR="00EC43B3" w:rsidRPr="00232C1D">
        <w:rPr>
          <w:b/>
        </w:rPr>
        <w:t>INTRODUCTION AND LITERATURE REVIEW</w:t>
      </w:r>
      <w:bookmarkEnd w:id="11"/>
      <w:bookmarkEnd w:id="13"/>
    </w:p>
    <w:p w14:paraId="439B2AEC" w14:textId="77777777" w:rsidR="008B0B8C" w:rsidRPr="00083EB1" w:rsidRDefault="008B0B8C" w:rsidP="008B0B8C">
      <w:pPr>
        <w:rPr>
          <w:rFonts w:ascii="Times New Roman" w:hAnsi="Times New Roman"/>
          <w:sz w:val="24"/>
          <w:szCs w:val="24"/>
        </w:rPr>
      </w:pPr>
    </w:p>
    <w:p w14:paraId="3D2F4EF6" w14:textId="52BF9331" w:rsidR="00EC43B3" w:rsidRPr="00083EB1" w:rsidRDefault="00AB3BA4" w:rsidP="008A01EC">
      <w:pPr>
        <w:pStyle w:val="Heading2"/>
      </w:pPr>
      <w:bookmarkStart w:id="14" w:name="_Toc485743602"/>
      <w:bookmarkStart w:id="15" w:name="_Toc485748476"/>
      <w:r>
        <w:t xml:space="preserve">1.1 </w:t>
      </w:r>
      <w:r w:rsidR="00C979DB" w:rsidRPr="00083EB1">
        <w:t>I</w:t>
      </w:r>
      <w:r w:rsidR="00024054" w:rsidRPr="00083EB1">
        <w:t>ntroduction</w:t>
      </w:r>
      <w:bookmarkEnd w:id="14"/>
      <w:bookmarkEnd w:id="15"/>
    </w:p>
    <w:p w14:paraId="0927207D" w14:textId="77777777" w:rsidR="008506E6" w:rsidRPr="00083EB1" w:rsidRDefault="008506E6" w:rsidP="008506E6">
      <w:pPr>
        <w:rPr>
          <w:rFonts w:ascii="Times New Roman" w:hAnsi="Times New Roman"/>
          <w:sz w:val="24"/>
          <w:szCs w:val="24"/>
        </w:rPr>
      </w:pPr>
    </w:p>
    <w:p w14:paraId="5AF4F753" w14:textId="4222E2F9" w:rsidR="00EC43B3" w:rsidRPr="00083EB1" w:rsidRDefault="00EC43B3" w:rsidP="00EC43B3">
      <w:pPr>
        <w:spacing w:after="0" w:line="480" w:lineRule="auto"/>
        <w:ind w:firstLine="720"/>
        <w:rPr>
          <w:rFonts w:ascii="Times New Roman" w:hAnsi="Times New Roman"/>
          <w:sz w:val="24"/>
          <w:szCs w:val="24"/>
        </w:rPr>
      </w:pPr>
      <w:r w:rsidRPr="00083EB1">
        <w:rPr>
          <w:rFonts w:ascii="Times New Roman" w:hAnsi="Times New Roman"/>
          <w:sz w:val="24"/>
          <w:szCs w:val="24"/>
        </w:rPr>
        <w:t>The United</w:t>
      </w:r>
      <w:r w:rsidR="00FC1FAF" w:rsidRPr="00083EB1">
        <w:rPr>
          <w:rFonts w:ascii="Times New Roman" w:hAnsi="Times New Roman"/>
          <w:sz w:val="24"/>
          <w:szCs w:val="24"/>
        </w:rPr>
        <w:t xml:space="preserve"> States contains roughly 816 million acres</w:t>
      </w:r>
      <w:r w:rsidRPr="00083EB1">
        <w:rPr>
          <w:rFonts w:ascii="Times New Roman" w:hAnsi="Times New Roman"/>
          <w:sz w:val="24"/>
          <w:szCs w:val="24"/>
        </w:rPr>
        <w:t xml:space="preserve"> of forest in the contiguous United States (Smith et al. 2004,</w:t>
      </w:r>
      <w:r w:rsidR="0024727F" w:rsidRPr="00083EB1">
        <w:rPr>
          <w:rFonts w:ascii="Times New Roman" w:hAnsi="Times New Roman"/>
          <w:sz w:val="24"/>
          <w:szCs w:val="24"/>
        </w:rPr>
        <w:t xml:space="preserve"> Zhang et al. 2008</w:t>
      </w:r>
      <w:r w:rsidR="00FC1FAF" w:rsidRPr="00083EB1">
        <w:rPr>
          <w:rFonts w:ascii="Times New Roman" w:hAnsi="Times New Roman"/>
          <w:sz w:val="24"/>
          <w:szCs w:val="24"/>
        </w:rPr>
        <w:t>, Butler et al. 2016</w:t>
      </w:r>
      <w:r w:rsidR="0024727F" w:rsidRPr="00083EB1">
        <w:rPr>
          <w:rFonts w:ascii="Times New Roman" w:hAnsi="Times New Roman"/>
          <w:sz w:val="24"/>
          <w:szCs w:val="24"/>
        </w:rPr>
        <w:t>), 58%</w:t>
      </w:r>
      <w:r w:rsidRPr="00083EB1">
        <w:rPr>
          <w:rFonts w:ascii="Times New Roman" w:hAnsi="Times New Roman"/>
          <w:sz w:val="24"/>
          <w:szCs w:val="24"/>
        </w:rPr>
        <w:t xml:space="preserve"> of which are in private ownership</w:t>
      </w:r>
      <w:r w:rsidR="0024727F" w:rsidRPr="00083EB1">
        <w:rPr>
          <w:rFonts w:ascii="Times New Roman" w:hAnsi="Times New Roman"/>
          <w:sz w:val="24"/>
          <w:szCs w:val="24"/>
        </w:rPr>
        <w:t xml:space="preserve"> (Butler et al. 2016</w:t>
      </w:r>
      <w:r w:rsidRPr="00083EB1">
        <w:rPr>
          <w:rFonts w:ascii="Times New Roman" w:hAnsi="Times New Roman"/>
          <w:sz w:val="24"/>
          <w:szCs w:val="24"/>
        </w:rPr>
        <w:t>). These individuals include private industrial, other non-industrial, and family forest owners (FFOs). Within this subset, FFOs retain the majority (</w:t>
      </w:r>
      <w:r w:rsidR="00FC1FAF" w:rsidRPr="00083EB1">
        <w:rPr>
          <w:rFonts w:ascii="Times New Roman" w:hAnsi="Times New Roman"/>
          <w:sz w:val="24"/>
          <w:szCs w:val="24"/>
        </w:rPr>
        <w:t>93</w:t>
      </w:r>
      <w:r w:rsidRPr="00083EB1">
        <w:rPr>
          <w:rFonts w:ascii="Times New Roman" w:hAnsi="Times New Roman"/>
          <w:sz w:val="24"/>
          <w:szCs w:val="24"/>
        </w:rPr>
        <w:t>%) o</w:t>
      </w:r>
      <w:r w:rsidR="00FC1FAF" w:rsidRPr="00083EB1">
        <w:rPr>
          <w:rFonts w:ascii="Times New Roman" w:hAnsi="Times New Roman"/>
          <w:sz w:val="24"/>
          <w:szCs w:val="24"/>
        </w:rPr>
        <w:t>f the forest holdings (Butler et al. 2016</w:t>
      </w:r>
      <w:r w:rsidRPr="00083EB1">
        <w:rPr>
          <w:rFonts w:ascii="Times New Roman" w:hAnsi="Times New Roman"/>
          <w:sz w:val="24"/>
          <w:szCs w:val="24"/>
        </w:rPr>
        <w:t>). Individual landowners, families, trusts, estates, family partnerships, and unincorporated partnerships all fall into the category of family forest owne</w:t>
      </w:r>
      <w:r w:rsidR="00FC1FAF" w:rsidRPr="00083EB1">
        <w:rPr>
          <w:rFonts w:ascii="Times New Roman" w:hAnsi="Times New Roman"/>
          <w:sz w:val="24"/>
          <w:szCs w:val="24"/>
        </w:rPr>
        <w:t>r (Butler et al. 2016</w:t>
      </w:r>
      <w:r w:rsidRPr="00083EB1">
        <w:rPr>
          <w:rFonts w:ascii="Times New Roman" w:hAnsi="Times New Roman"/>
          <w:sz w:val="24"/>
          <w:szCs w:val="24"/>
        </w:rPr>
        <w:t xml:space="preserve">). </w:t>
      </w:r>
    </w:p>
    <w:p w14:paraId="02C121B1" w14:textId="77777777" w:rsidR="00EC43B3" w:rsidRPr="00083EB1" w:rsidRDefault="00EC43B3" w:rsidP="00EC43B3">
      <w:pPr>
        <w:spacing w:after="0" w:line="480" w:lineRule="auto"/>
        <w:ind w:firstLine="720"/>
        <w:rPr>
          <w:rFonts w:ascii="Times New Roman" w:hAnsi="Times New Roman"/>
          <w:sz w:val="24"/>
          <w:szCs w:val="24"/>
        </w:rPr>
      </w:pPr>
      <w:r w:rsidRPr="00083EB1">
        <w:rPr>
          <w:rFonts w:ascii="Times New Roman" w:hAnsi="Times New Roman"/>
          <w:sz w:val="24"/>
          <w:szCs w:val="24"/>
        </w:rPr>
        <w:t>Current trends indicate that the number of FFOs is increasing while the number of acres, or parcel size, is decreasing (Pan et al. 2007, Butler and Ma 2011). Increased parcelization has been shown to cause fragmentation of forests in some instances and occurs when previously contiguous forestland is broken down into one or more pieces and separated from each other by another type of land cover (Saunders et al. 1991). Once a forest or natural open space is converted to an unnatural cover type it can no longer be used by wildlife as habitat or a safe corridor to other like habitats. Likewise, ecosystem services, such as water resources, temperature regulation, and carbon sequestration, are diminished or removed altogether.</w:t>
      </w:r>
    </w:p>
    <w:p w14:paraId="4636446A" w14:textId="4F6A486B" w:rsidR="00EC43B3" w:rsidRPr="00083EB1" w:rsidRDefault="00EC43B3" w:rsidP="00EC43B3">
      <w:pPr>
        <w:spacing w:after="0" w:line="480" w:lineRule="auto"/>
        <w:ind w:firstLine="720"/>
        <w:rPr>
          <w:rFonts w:ascii="Times New Roman" w:hAnsi="Times New Roman"/>
          <w:sz w:val="24"/>
          <w:szCs w:val="24"/>
        </w:rPr>
      </w:pPr>
      <w:r w:rsidRPr="00083EB1">
        <w:rPr>
          <w:rFonts w:ascii="Times New Roman" w:hAnsi="Times New Roman"/>
          <w:sz w:val="24"/>
          <w:szCs w:val="24"/>
        </w:rPr>
        <w:t xml:space="preserve">Parcelization, </w:t>
      </w:r>
      <w:proofErr w:type="gramStart"/>
      <w:r w:rsidRPr="00083EB1">
        <w:rPr>
          <w:rFonts w:ascii="Times New Roman" w:hAnsi="Times New Roman"/>
          <w:sz w:val="24"/>
          <w:szCs w:val="24"/>
        </w:rPr>
        <w:t>whether or not</w:t>
      </w:r>
      <w:proofErr w:type="gramEnd"/>
      <w:r w:rsidRPr="00083EB1">
        <w:rPr>
          <w:rFonts w:ascii="Times New Roman" w:hAnsi="Times New Roman"/>
          <w:sz w:val="24"/>
          <w:szCs w:val="24"/>
        </w:rPr>
        <w:t xml:space="preserve"> it's accompanied by fragmentation, can also result in the reduction of both timber and non-timber forest products (Butler and Ma 2011, </w:t>
      </w:r>
      <w:proofErr w:type="spellStart"/>
      <w:r w:rsidRPr="00083EB1">
        <w:rPr>
          <w:rFonts w:ascii="Times New Roman" w:hAnsi="Times New Roman"/>
          <w:sz w:val="24"/>
          <w:szCs w:val="24"/>
        </w:rPr>
        <w:t>Shifley</w:t>
      </w:r>
      <w:proofErr w:type="spellEnd"/>
      <w:r w:rsidRPr="00083EB1">
        <w:rPr>
          <w:rFonts w:ascii="Times New Roman" w:hAnsi="Times New Roman"/>
          <w:sz w:val="24"/>
          <w:szCs w:val="24"/>
        </w:rPr>
        <w:t xml:space="preserve"> </w:t>
      </w:r>
      <w:r w:rsidRPr="00083EB1">
        <w:rPr>
          <w:rFonts w:ascii="Times New Roman" w:hAnsi="Times New Roman"/>
          <w:sz w:val="24"/>
          <w:szCs w:val="24"/>
        </w:rPr>
        <w:lastRenderedPageBreak/>
        <w:t>et al. 2014). Forest products include such things as log or pulpwood harvesting, maple syrup production, recreational enjoyment of the forests, and water resource protection (Butler 2008</w:t>
      </w:r>
      <w:r w:rsidR="00FC1FAF" w:rsidRPr="00083EB1">
        <w:rPr>
          <w:rFonts w:ascii="Times New Roman" w:hAnsi="Times New Roman"/>
          <w:sz w:val="24"/>
          <w:szCs w:val="24"/>
        </w:rPr>
        <w:t>, Butler et al. 2016</w:t>
      </w:r>
      <w:r w:rsidRPr="00083EB1">
        <w:rPr>
          <w:rFonts w:ascii="Times New Roman" w:hAnsi="Times New Roman"/>
          <w:sz w:val="24"/>
          <w:szCs w:val="24"/>
        </w:rPr>
        <w:t>). Timber harvesting ceases to be an economically viable option as parcels become smaller and closer to urban areas. Forests located closer to urban areas are subject to heightened regulation while landowner attitudes shift away from timber harvesting towards more amenity-based values</w:t>
      </w:r>
      <w:r w:rsidR="00777564" w:rsidRPr="00083EB1">
        <w:rPr>
          <w:rFonts w:ascii="Times New Roman" w:hAnsi="Times New Roman"/>
          <w:sz w:val="24"/>
          <w:szCs w:val="24"/>
        </w:rPr>
        <w:t xml:space="preserve"> (</w:t>
      </w:r>
      <w:r w:rsidR="003835A2" w:rsidRPr="00083EB1">
        <w:rPr>
          <w:rFonts w:ascii="Times New Roman" w:hAnsi="Times New Roman"/>
          <w:sz w:val="24"/>
          <w:szCs w:val="24"/>
        </w:rPr>
        <w:t>Barlow et al. 1998)</w:t>
      </w:r>
      <w:r w:rsidRPr="00083EB1">
        <w:rPr>
          <w:rFonts w:ascii="Times New Roman" w:hAnsi="Times New Roman"/>
          <w:sz w:val="24"/>
          <w:szCs w:val="24"/>
        </w:rPr>
        <w:t>. Likewise, parcel value increases when considered as a prime location for additional urbanization (</w:t>
      </w:r>
      <w:r w:rsidR="003835A2" w:rsidRPr="00083EB1">
        <w:rPr>
          <w:rFonts w:ascii="Times New Roman" w:hAnsi="Times New Roman"/>
          <w:sz w:val="24"/>
          <w:szCs w:val="24"/>
        </w:rPr>
        <w:t>Barlow</w:t>
      </w:r>
      <w:r w:rsidRPr="00083EB1">
        <w:rPr>
          <w:rFonts w:ascii="Times New Roman" w:hAnsi="Times New Roman"/>
          <w:sz w:val="24"/>
          <w:szCs w:val="24"/>
        </w:rPr>
        <w:t xml:space="preserve"> et al. 1998).</w:t>
      </w:r>
      <w:r w:rsidRPr="00083EB1">
        <w:rPr>
          <w:rFonts w:ascii="Times New Roman" w:hAnsi="Times New Roman"/>
          <w:color w:val="FF0000"/>
          <w:sz w:val="24"/>
          <w:szCs w:val="24"/>
        </w:rPr>
        <w:t xml:space="preserve"> </w:t>
      </w:r>
      <w:r w:rsidR="007F58F7" w:rsidRPr="00083EB1">
        <w:rPr>
          <w:rFonts w:ascii="Times New Roman" w:hAnsi="Times New Roman"/>
          <w:color w:val="000000" w:themeColor="text1"/>
          <w:sz w:val="24"/>
          <w:szCs w:val="24"/>
        </w:rPr>
        <w:t xml:space="preserve">While landowners may seek </w:t>
      </w:r>
      <w:r w:rsidR="007F58F7" w:rsidRPr="00083EB1">
        <w:rPr>
          <w:rFonts w:ascii="Times New Roman" w:hAnsi="Times New Roman"/>
          <w:sz w:val="24"/>
          <w:szCs w:val="24"/>
        </w:rPr>
        <w:t>c</w:t>
      </w:r>
      <w:r w:rsidRPr="00083EB1">
        <w:rPr>
          <w:rFonts w:ascii="Times New Roman" w:hAnsi="Times New Roman"/>
          <w:sz w:val="24"/>
          <w:szCs w:val="24"/>
        </w:rPr>
        <w:t>ertain types of non-timber forest products such as enjoyment of scenic beauty or peace and quiet</w:t>
      </w:r>
      <w:r w:rsidR="007F58F7" w:rsidRPr="00083EB1">
        <w:rPr>
          <w:rFonts w:ascii="Times New Roman" w:hAnsi="Times New Roman"/>
          <w:sz w:val="24"/>
          <w:szCs w:val="24"/>
        </w:rPr>
        <w:t>, these amenities</w:t>
      </w:r>
      <w:r w:rsidRPr="00083EB1">
        <w:rPr>
          <w:rFonts w:ascii="Times New Roman" w:hAnsi="Times New Roman"/>
          <w:sz w:val="24"/>
          <w:szCs w:val="24"/>
        </w:rPr>
        <w:t xml:space="preserve"> can be diminished as well if the parcel size shrinks due to development of adjacent properties. Such encroachments are projected to continue and by 2050 it is estimated that urbanization will claim 29 million acres of forested land within the United States, further altering the overall forest structure (Nowak and Walton 2005, </w:t>
      </w:r>
      <w:proofErr w:type="spellStart"/>
      <w:r w:rsidRPr="00083EB1">
        <w:rPr>
          <w:rFonts w:ascii="Times New Roman" w:hAnsi="Times New Roman"/>
          <w:sz w:val="24"/>
          <w:szCs w:val="24"/>
        </w:rPr>
        <w:t>Shifley</w:t>
      </w:r>
      <w:proofErr w:type="spellEnd"/>
      <w:r w:rsidRPr="00083EB1">
        <w:rPr>
          <w:rFonts w:ascii="Times New Roman" w:hAnsi="Times New Roman"/>
          <w:sz w:val="24"/>
          <w:szCs w:val="24"/>
        </w:rPr>
        <w:t xml:space="preserve"> et al. 2014). This further demonstrates the urgency that FFOs be reached with estate planning options that maintain a forested landscape. </w:t>
      </w:r>
    </w:p>
    <w:p w14:paraId="2AEB6A6E" w14:textId="39ACD1EE" w:rsidR="00EC43B3" w:rsidRPr="00083EB1" w:rsidRDefault="00EC43B3" w:rsidP="00EC43B3">
      <w:pPr>
        <w:spacing w:after="0" w:line="480" w:lineRule="auto"/>
        <w:ind w:firstLine="720"/>
        <w:rPr>
          <w:rFonts w:ascii="Times New Roman" w:hAnsi="Times New Roman"/>
          <w:sz w:val="24"/>
          <w:szCs w:val="24"/>
        </w:rPr>
      </w:pPr>
      <w:r w:rsidRPr="00083EB1">
        <w:rPr>
          <w:rFonts w:ascii="Times New Roman" w:hAnsi="Times New Roman"/>
          <w:sz w:val="24"/>
          <w:szCs w:val="24"/>
        </w:rPr>
        <w:t xml:space="preserve">In addition to shifts in land use, the demographics of private forest owners will be undergoing drastic changes </w:t>
      </w:r>
      <w:proofErr w:type="gramStart"/>
      <w:r w:rsidR="00B35ECC" w:rsidRPr="00083EB1">
        <w:rPr>
          <w:rFonts w:ascii="Times New Roman" w:hAnsi="Times New Roman"/>
          <w:sz w:val="24"/>
          <w:szCs w:val="24"/>
        </w:rPr>
        <w:t>in the near future</w:t>
      </w:r>
      <w:proofErr w:type="gramEnd"/>
      <w:r w:rsidR="00B35ECC" w:rsidRPr="00083EB1">
        <w:rPr>
          <w:rFonts w:ascii="Times New Roman" w:hAnsi="Times New Roman"/>
          <w:sz w:val="24"/>
          <w:szCs w:val="24"/>
        </w:rPr>
        <w:t>. Currently 48</w:t>
      </w:r>
      <w:r w:rsidRPr="00083EB1">
        <w:rPr>
          <w:rFonts w:ascii="Times New Roman" w:hAnsi="Times New Roman"/>
          <w:sz w:val="24"/>
          <w:szCs w:val="24"/>
        </w:rPr>
        <w:t xml:space="preserve">% of private forests in the United States are </w:t>
      </w:r>
      <w:r w:rsidR="00B35ECC" w:rsidRPr="00083EB1">
        <w:rPr>
          <w:rFonts w:ascii="Times New Roman" w:hAnsi="Times New Roman"/>
          <w:sz w:val="24"/>
          <w:szCs w:val="24"/>
        </w:rPr>
        <w:t>owned by individuals that are 65</w:t>
      </w:r>
      <w:r w:rsidRPr="00083EB1">
        <w:rPr>
          <w:rFonts w:ascii="Times New Roman" w:hAnsi="Times New Roman"/>
          <w:sz w:val="24"/>
          <w:szCs w:val="24"/>
        </w:rPr>
        <w:t xml:space="preserve"> years of age or older (</w:t>
      </w:r>
      <w:r w:rsidR="00B35ECC" w:rsidRPr="00083EB1">
        <w:rPr>
          <w:rFonts w:ascii="Times New Roman" w:hAnsi="Times New Roman"/>
          <w:sz w:val="24"/>
          <w:szCs w:val="24"/>
        </w:rPr>
        <w:t>Butler et al. 2016</w:t>
      </w:r>
      <w:r w:rsidRPr="00083EB1">
        <w:rPr>
          <w:rFonts w:ascii="Times New Roman" w:hAnsi="Times New Roman"/>
          <w:sz w:val="24"/>
          <w:szCs w:val="24"/>
        </w:rPr>
        <w:t>). Thus,</w:t>
      </w:r>
      <w:r w:rsidR="00B35ECC" w:rsidRPr="00083EB1">
        <w:rPr>
          <w:rFonts w:ascii="Times New Roman" w:hAnsi="Times New Roman"/>
          <w:sz w:val="24"/>
          <w:szCs w:val="24"/>
        </w:rPr>
        <w:t xml:space="preserve"> in the coming years, roughly 5.1</w:t>
      </w:r>
      <w:r w:rsidRPr="00083EB1">
        <w:rPr>
          <w:rFonts w:ascii="Times New Roman" w:hAnsi="Times New Roman"/>
          <w:sz w:val="24"/>
          <w:szCs w:val="24"/>
        </w:rPr>
        <w:t xml:space="preserve"> million family forest owners will be deciding the fu</w:t>
      </w:r>
      <w:r w:rsidR="00B35ECC" w:rsidRPr="00083EB1">
        <w:rPr>
          <w:rFonts w:ascii="Times New Roman" w:hAnsi="Times New Roman"/>
          <w:sz w:val="24"/>
          <w:szCs w:val="24"/>
        </w:rPr>
        <w:t>ture of their land (Butler et al. 2016)</w:t>
      </w:r>
      <w:r w:rsidRPr="00083EB1">
        <w:rPr>
          <w:rFonts w:ascii="Times New Roman" w:hAnsi="Times New Roman"/>
          <w:sz w:val="24"/>
          <w:szCs w:val="24"/>
        </w:rPr>
        <w:t xml:space="preserve">. Understanding the motivations and considerations behind these decisions is crucial </w:t>
      </w:r>
      <w:proofErr w:type="gramStart"/>
      <w:r w:rsidRPr="00083EB1">
        <w:rPr>
          <w:rFonts w:ascii="Times New Roman" w:hAnsi="Times New Roman"/>
          <w:sz w:val="24"/>
          <w:szCs w:val="24"/>
        </w:rPr>
        <w:t>in order to</w:t>
      </w:r>
      <w:proofErr w:type="gramEnd"/>
      <w:r w:rsidRPr="00083EB1">
        <w:rPr>
          <w:rFonts w:ascii="Times New Roman" w:hAnsi="Times New Roman"/>
          <w:sz w:val="24"/>
          <w:szCs w:val="24"/>
        </w:rPr>
        <w:t xml:space="preserve"> ensure the survival of landscapes that provide economic, environmental, and recreational services (Sampson and </w:t>
      </w:r>
      <w:proofErr w:type="spellStart"/>
      <w:r w:rsidRPr="00083EB1">
        <w:rPr>
          <w:rFonts w:ascii="Times New Roman" w:hAnsi="Times New Roman"/>
          <w:sz w:val="24"/>
          <w:szCs w:val="24"/>
        </w:rPr>
        <w:t>DeCoster</w:t>
      </w:r>
      <w:proofErr w:type="spellEnd"/>
      <w:r w:rsidRPr="00083EB1">
        <w:rPr>
          <w:rFonts w:ascii="Times New Roman" w:hAnsi="Times New Roman"/>
          <w:sz w:val="24"/>
          <w:szCs w:val="24"/>
        </w:rPr>
        <w:t xml:space="preserve"> 2000, Stein et al. 2005).</w:t>
      </w:r>
    </w:p>
    <w:p w14:paraId="02BF693F" w14:textId="2CA1C3E7" w:rsidR="009F5E94" w:rsidRDefault="00972D15" w:rsidP="00286732">
      <w:pPr>
        <w:spacing w:after="0" w:line="480" w:lineRule="auto"/>
        <w:ind w:firstLine="720"/>
        <w:rPr>
          <w:rFonts w:ascii="Times New Roman" w:hAnsi="Times New Roman"/>
          <w:sz w:val="24"/>
          <w:szCs w:val="24"/>
        </w:rPr>
      </w:pPr>
      <w:r w:rsidRPr="00083EB1">
        <w:rPr>
          <w:rFonts w:ascii="Times New Roman" w:hAnsi="Times New Roman"/>
          <w:noProof/>
          <w:sz w:val="24"/>
          <w:szCs w:val="24"/>
        </w:rPr>
        <w:lastRenderedPageBreak/>
        <w:drawing>
          <wp:anchor distT="0" distB="0" distL="114300" distR="114300" simplePos="0" relativeHeight="251659264" behindDoc="0" locked="0" layoutInCell="1" allowOverlap="1" wp14:anchorId="73D3A5B1" wp14:editId="5B0D56E3">
            <wp:simplePos x="0" y="0"/>
            <wp:positionH relativeFrom="column">
              <wp:posOffset>-12065</wp:posOffset>
            </wp:positionH>
            <wp:positionV relativeFrom="paragraph">
              <wp:posOffset>2453640</wp:posOffset>
            </wp:positionV>
            <wp:extent cx="5424805" cy="3738880"/>
            <wp:effectExtent l="0" t="0" r="10795" b="0"/>
            <wp:wrapTopAndBottom/>
            <wp:docPr id="2" name="Picture 3" descr="C:\Users\FFRCLap\AppData\Local\Temp\FFO Estate Planning_Figure 2_powerpointTIFF.tif"/>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C:\Users\FFRCLap\AppData\Local\Temp\FFO Estate Planning_Figure 2_powerpointTIFF.tif"/>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24805" cy="373888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EC43B3" w:rsidRPr="00083EB1">
        <w:rPr>
          <w:rFonts w:ascii="Times New Roman" w:hAnsi="Times New Roman"/>
          <w:sz w:val="24"/>
          <w:szCs w:val="24"/>
        </w:rPr>
        <w:t>These 3.8 million landowners have many options regarding the future use and ownership of their land. Options range from simply doing nothing, to selling, to bequeathing the land (Fig. 1). Some more permanent options regarding future land ownership and use can include a Conservation Restriction (CR), also known as a Conservation Easement (CE), which occurs when a landowner donates or sells development rights on their land to a conservation organization while still allowing other activities to continue, such as farming, hunting, and forestry (Catanzaro et al</w:t>
      </w:r>
      <w:r w:rsidR="006C2F67" w:rsidRPr="00083EB1">
        <w:rPr>
          <w:rFonts w:ascii="Times New Roman" w:hAnsi="Times New Roman"/>
          <w:sz w:val="24"/>
          <w:szCs w:val="24"/>
        </w:rPr>
        <w:t>.</w:t>
      </w:r>
      <w:r w:rsidR="00EC43B3" w:rsidRPr="00083EB1">
        <w:rPr>
          <w:rFonts w:ascii="Times New Roman" w:hAnsi="Times New Roman"/>
          <w:sz w:val="24"/>
          <w:szCs w:val="24"/>
        </w:rPr>
        <w:t xml:space="preserve"> 2014). </w:t>
      </w:r>
    </w:p>
    <w:p w14:paraId="45E632EE" w14:textId="44DC3ABA" w:rsidR="00286732" w:rsidRDefault="00286732" w:rsidP="00286732">
      <w:pPr>
        <w:pStyle w:val="Caption"/>
      </w:pPr>
      <w:bookmarkStart w:id="16" w:name="_Toc485746869"/>
      <w:r>
        <w:t xml:space="preserve">Figure </w:t>
      </w:r>
      <w:fldSimple w:instr=" SEQ Figure \* ARABIC ">
        <w:r>
          <w:rPr>
            <w:noProof/>
          </w:rPr>
          <w:t>1</w:t>
        </w:r>
      </w:fldSimple>
      <w:r w:rsidRPr="00245E54">
        <w:t xml:space="preserve">: Possible pathways available to landowners regarding decisions about their land. </w:t>
      </w:r>
      <w:proofErr w:type="spellStart"/>
      <w:r w:rsidRPr="00245E54">
        <w:t>Markowski</w:t>
      </w:r>
      <w:proofErr w:type="spellEnd"/>
      <w:r w:rsidRPr="00245E54">
        <w:t>-Lindsay et al. 2016</w:t>
      </w:r>
      <w:bookmarkEnd w:id="16"/>
    </w:p>
    <w:p w14:paraId="52451C3C" w14:textId="77777777" w:rsidR="00286732" w:rsidRPr="00286732" w:rsidRDefault="00286732" w:rsidP="00286732"/>
    <w:p w14:paraId="7892EC33" w14:textId="48FEBB19" w:rsidR="005D5283" w:rsidRPr="00083EB1" w:rsidRDefault="00EC43B3" w:rsidP="00A54990">
      <w:pPr>
        <w:spacing w:after="0" w:line="480" w:lineRule="auto"/>
        <w:ind w:firstLine="720"/>
        <w:rPr>
          <w:rFonts w:ascii="Times New Roman" w:hAnsi="Times New Roman"/>
          <w:sz w:val="24"/>
          <w:szCs w:val="24"/>
        </w:rPr>
      </w:pPr>
      <w:r w:rsidRPr="00083EB1">
        <w:rPr>
          <w:rFonts w:ascii="Times New Roman" w:hAnsi="Times New Roman"/>
          <w:sz w:val="24"/>
          <w:szCs w:val="24"/>
        </w:rPr>
        <w:t xml:space="preserve">These options are more conducive to maintaining a contiguous </w:t>
      </w:r>
      <w:r w:rsidR="005D5283" w:rsidRPr="00083EB1">
        <w:rPr>
          <w:rFonts w:ascii="Times New Roman" w:hAnsi="Times New Roman"/>
          <w:sz w:val="24"/>
          <w:szCs w:val="24"/>
        </w:rPr>
        <w:t xml:space="preserve">landscape, even when intergenerational land transfers </w:t>
      </w:r>
      <w:r w:rsidR="008D128D" w:rsidRPr="00083EB1">
        <w:rPr>
          <w:rFonts w:ascii="Times New Roman" w:hAnsi="Times New Roman"/>
          <w:sz w:val="24"/>
          <w:szCs w:val="24"/>
        </w:rPr>
        <w:t>occur</w:t>
      </w:r>
      <w:r w:rsidR="005D5283" w:rsidRPr="00083EB1">
        <w:rPr>
          <w:rFonts w:ascii="Times New Roman" w:hAnsi="Times New Roman"/>
          <w:sz w:val="24"/>
          <w:szCs w:val="24"/>
        </w:rPr>
        <w:t xml:space="preserve">, as the land can no longer be developed (Schulte et al. 2008). Land placed in a CR or donated to a conservation organization will be permanently preserved. When land is sold or changes hands there is more uncertainty </w:t>
      </w:r>
      <w:r w:rsidR="005D5283" w:rsidRPr="00083EB1">
        <w:rPr>
          <w:rFonts w:ascii="Times New Roman" w:hAnsi="Times New Roman"/>
          <w:sz w:val="24"/>
          <w:szCs w:val="24"/>
        </w:rPr>
        <w:lastRenderedPageBreak/>
        <w:t>and a greater chance for the forest to become parcelized and often subsequently fragmented (Fig. 1). Continuous undeveloped landscapes lead to continued ecological functioning and ecosystem health at the landscape level. Thus</w:t>
      </w:r>
      <w:r w:rsidR="007F58F7" w:rsidRPr="00083EB1">
        <w:rPr>
          <w:rFonts w:ascii="Times New Roman" w:hAnsi="Times New Roman"/>
          <w:sz w:val="24"/>
          <w:szCs w:val="24"/>
        </w:rPr>
        <w:t>,</w:t>
      </w:r>
      <w:r w:rsidR="005D5283" w:rsidRPr="00083EB1">
        <w:rPr>
          <w:rFonts w:ascii="Times New Roman" w:hAnsi="Times New Roman"/>
          <w:sz w:val="24"/>
          <w:szCs w:val="24"/>
        </w:rPr>
        <w:t xml:space="preserve"> understanding how and why landowners</w:t>
      </w:r>
      <w:r w:rsidR="007F58F7" w:rsidRPr="00083EB1">
        <w:rPr>
          <w:rFonts w:ascii="Times New Roman" w:hAnsi="Times New Roman"/>
          <w:sz w:val="24"/>
          <w:szCs w:val="24"/>
        </w:rPr>
        <w:t xml:space="preserve"> choose</w:t>
      </w:r>
      <w:r w:rsidR="005D5283" w:rsidRPr="00083EB1">
        <w:rPr>
          <w:rFonts w:ascii="Times New Roman" w:hAnsi="Times New Roman"/>
          <w:sz w:val="24"/>
          <w:szCs w:val="24"/>
        </w:rPr>
        <w:t xml:space="preserve"> more conservation-based methods </w:t>
      </w:r>
      <w:r w:rsidR="007F58F7" w:rsidRPr="00083EB1">
        <w:rPr>
          <w:rFonts w:ascii="Times New Roman" w:hAnsi="Times New Roman"/>
          <w:sz w:val="24"/>
          <w:szCs w:val="24"/>
        </w:rPr>
        <w:t xml:space="preserve">such as placing a conservation easement on their land or placing stipulations in their will or trust regarding its future use by heirs, </w:t>
      </w:r>
      <w:r w:rsidR="005D5283" w:rsidRPr="00083EB1">
        <w:rPr>
          <w:rFonts w:ascii="Times New Roman" w:hAnsi="Times New Roman"/>
          <w:sz w:val="24"/>
          <w:szCs w:val="24"/>
        </w:rPr>
        <w:t>is essential.</w:t>
      </w:r>
    </w:p>
    <w:p w14:paraId="53AF3E75" w14:textId="49E6B572" w:rsidR="005D5283" w:rsidRPr="00083EB1" w:rsidRDefault="005D5283" w:rsidP="008B0B8C">
      <w:pPr>
        <w:spacing w:after="0" w:line="480" w:lineRule="auto"/>
        <w:ind w:firstLine="720"/>
        <w:rPr>
          <w:rFonts w:ascii="Times New Roman" w:hAnsi="Times New Roman"/>
          <w:sz w:val="24"/>
          <w:szCs w:val="24"/>
        </w:rPr>
      </w:pPr>
      <w:r w:rsidRPr="00083EB1">
        <w:rPr>
          <w:rFonts w:ascii="Times New Roman" w:hAnsi="Times New Roman"/>
          <w:sz w:val="24"/>
          <w:szCs w:val="24"/>
        </w:rPr>
        <w:t xml:space="preserve">Understanding landowner motivations when planning for the long-term future of their land requires an understanding of gender differences as well. Men and women vary in their approach to management, interactions with family, methods of information acquisition, and ideas of what is important when </w:t>
      </w:r>
      <w:proofErr w:type="gramStart"/>
      <w:r w:rsidRPr="00083EB1">
        <w:rPr>
          <w:rFonts w:ascii="Times New Roman" w:hAnsi="Times New Roman"/>
          <w:sz w:val="24"/>
          <w:szCs w:val="24"/>
        </w:rPr>
        <w:t>planning for the future</w:t>
      </w:r>
      <w:proofErr w:type="gramEnd"/>
      <w:r w:rsidRPr="00083EB1">
        <w:rPr>
          <w:rFonts w:ascii="Times New Roman" w:hAnsi="Times New Roman"/>
          <w:sz w:val="24"/>
          <w:szCs w:val="24"/>
        </w:rPr>
        <w:t xml:space="preserve"> of their land (</w:t>
      </w:r>
      <w:r w:rsidRPr="00083EB1">
        <w:rPr>
          <w:rFonts w:ascii="Times New Roman" w:hAnsi="Times New Roman"/>
          <w:i/>
          <w:sz w:val="24"/>
          <w:szCs w:val="24"/>
        </w:rPr>
        <w:t xml:space="preserve">The Pinchot Letter </w:t>
      </w:r>
      <w:r w:rsidRPr="00083EB1">
        <w:rPr>
          <w:rFonts w:ascii="Times New Roman" w:hAnsi="Times New Roman"/>
          <w:sz w:val="24"/>
          <w:szCs w:val="24"/>
        </w:rPr>
        <w:t xml:space="preserve">2005, </w:t>
      </w:r>
      <w:r w:rsidR="00C1537C" w:rsidRPr="00083EB1">
        <w:rPr>
          <w:rFonts w:ascii="Times New Roman" w:hAnsi="Times New Roman"/>
          <w:sz w:val="24"/>
          <w:szCs w:val="24"/>
        </w:rPr>
        <w:t>Steiner Davis</w:t>
      </w:r>
      <w:r w:rsidRPr="00083EB1">
        <w:rPr>
          <w:rFonts w:ascii="Times New Roman" w:hAnsi="Times New Roman"/>
          <w:sz w:val="24"/>
          <w:szCs w:val="24"/>
        </w:rPr>
        <w:t xml:space="preserve"> et al. 2015). Understanding and developing resources and information wit</w:t>
      </w:r>
      <w:r w:rsidR="00BF1D39" w:rsidRPr="00083EB1">
        <w:rPr>
          <w:rFonts w:ascii="Times New Roman" w:hAnsi="Times New Roman"/>
          <w:sz w:val="24"/>
          <w:szCs w:val="24"/>
        </w:rPr>
        <w:t>h these differences in mind may</w:t>
      </w:r>
      <w:r w:rsidRPr="00083EB1">
        <w:rPr>
          <w:rFonts w:ascii="Times New Roman" w:hAnsi="Times New Roman"/>
          <w:sz w:val="24"/>
          <w:szCs w:val="24"/>
        </w:rPr>
        <w:t xml:space="preserve"> allow more landowners to be aware of their options and feel confident when making decisions about the future of their land.</w:t>
      </w:r>
    </w:p>
    <w:p w14:paraId="066DF6A1" w14:textId="77777777" w:rsidR="008B0B8C" w:rsidRPr="00083EB1" w:rsidRDefault="008B0B8C" w:rsidP="008B0B8C">
      <w:pPr>
        <w:spacing w:after="0" w:line="480" w:lineRule="auto"/>
        <w:ind w:firstLine="720"/>
        <w:rPr>
          <w:rFonts w:ascii="Times New Roman" w:hAnsi="Times New Roman"/>
          <w:sz w:val="24"/>
          <w:szCs w:val="24"/>
        </w:rPr>
      </w:pPr>
    </w:p>
    <w:p w14:paraId="1C708BE9" w14:textId="5668289F" w:rsidR="001A6735" w:rsidRPr="00083EB1" w:rsidRDefault="00AB3BA4" w:rsidP="008A01EC">
      <w:pPr>
        <w:pStyle w:val="Heading2"/>
      </w:pPr>
      <w:bookmarkStart w:id="17" w:name="_Toc485743603"/>
      <w:bookmarkStart w:id="18" w:name="_Toc485748477"/>
      <w:r>
        <w:t xml:space="preserve">1.2 </w:t>
      </w:r>
      <w:r w:rsidR="008506E6" w:rsidRPr="00083EB1">
        <w:t>Literature Review</w:t>
      </w:r>
      <w:bookmarkEnd w:id="17"/>
      <w:bookmarkEnd w:id="18"/>
    </w:p>
    <w:p w14:paraId="0361C5E7" w14:textId="77777777" w:rsidR="008506E6" w:rsidRPr="00083EB1" w:rsidRDefault="008506E6" w:rsidP="008506E6">
      <w:pPr>
        <w:rPr>
          <w:rFonts w:ascii="Times New Roman" w:hAnsi="Times New Roman"/>
          <w:sz w:val="24"/>
          <w:szCs w:val="24"/>
        </w:rPr>
      </w:pPr>
    </w:p>
    <w:p w14:paraId="6396012E" w14:textId="12F28F6D" w:rsidR="00B974DD" w:rsidRPr="00083EB1" w:rsidRDefault="00E272D3" w:rsidP="00076E9E">
      <w:pPr>
        <w:spacing w:after="0" w:line="480" w:lineRule="auto"/>
        <w:ind w:firstLine="720"/>
        <w:rPr>
          <w:rFonts w:ascii="Times New Roman" w:hAnsi="Times New Roman"/>
          <w:sz w:val="24"/>
          <w:szCs w:val="24"/>
        </w:rPr>
      </w:pPr>
      <w:r w:rsidRPr="00083EB1">
        <w:rPr>
          <w:rFonts w:ascii="Times New Roman" w:hAnsi="Times New Roman"/>
          <w:sz w:val="24"/>
          <w:szCs w:val="24"/>
        </w:rPr>
        <w:t>Research has shown that men tend to focus on current management of an</w:t>
      </w:r>
      <w:r w:rsidR="0035025E" w:rsidRPr="00083EB1">
        <w:rPr>
          <w:rFonts w:ascii="Times New Roman" w:hAnsi="Times New Roman"/>
          <w:sz w:val="24"/>
          <w:szCs w:val="24"/>
        </w:rPr>
        <w:t xml:space="preserve">d revenue from their forestland </w:t>
      </w:r>
      <w:r w:rsidR="0065404A" w:rsidRPr="00083EB1">
        <w:rPr>
          <w:rFonts w:ascii="Times New Roman" w:hAnsi="Times New Roman"/>
          <w:sz w:val="24"/>
          <w:szCs w:val="24"/>
        </w:rPr>
        <w:t>specifically through timber stand harvesting, regeneration, and quality timber production (</w:t>
      </w:r>
      <w:r w:rsidR="0065404A" w:rsidRPr="00083EB1">
        <w:rPr>
          <w:rFonts w:ascii="Times New Roman" w:hAnsi="Times New Roman"/>
          <w:i/>
          <w:sz w:val="24"/>
          <w:szCs w:val="24"/>
        </w:rPr>
        <w:t xml:space="preserve">The Pinchot Letter </w:t>
      </w:r>
      <w:r w:rsidR="0065404A" w:rsidRPr="00083EB1">
        <w:rPr>
          <w:rFonts w:ascii="Times New Roman" w:hAnsi="Times New Roman"/>
          <w:sz w:val="24"/>
          <w:szCs w:val="24"/>
        </w:rPr>
        <w:t>2005, Catanzaro et al. 2014). Alternatively,</w:t>
      </w:r>
      <w:r w:rsidRPr="00083EB1">
        <w:rPr>
          <w:rFonts w:ascii="Times New Roman" w:hAnsi="Times New Roman"/>
          <w:sz w:val="24"/>
          <w:szCs w:val="24"/>
        </w:rPr>
        <w:t xml:space="preserve"> women are more interested in maintaining their forestland as a legacy for future generations (</w:t>
      </w:r>
      <w:r w:rsidRPr="00083EB1">
        <w:rPr>
          <w:rFonts w:ascii="Times New Roman" w:hAnsi="Times New Roman"/>
          <w:i/>
          <w:sz w:val="24"/>
          <w:szCs w:val="24"/>
        </w:rPr>
        <w:t xml:space="preserve">The Pinchot Letter </w:t>
      </w:r>
      <w:r w:rsidRPr="00083EB1">
        <w:rPr>
          <w:rFonts w:ascii="Times New Roman" w:hAnsi="Times New Roman"/>
          <w:sz w:val="24"/>
          <w:szCs w:val="24"/>
        </w:rPr>
        <w:t xml:space="preserve">2005, Catanzaro et al. 2014). </w:t>
      </w:r>
      <w:r w:rsidR="00A56AE4" w:rsidRPr="00083EB1">
        <w:rPr>
          <w:rFonts w:ascii="Times New Roman" w:hAnsi="Times New Roman"/>
          <w:sz w:val="24"/>
          <w:szCs w:val="24"/>
        </w:rPr>
        <w:t xml:space="preserve">Despite this understanding </w:t>
      </w:r>
      <w:r w:rsidR="008D128D" w:rsidRPr="00083EB1">
        <w:rPr>
          <w:rFonts w:ascii="Times New Roman" w:hAnsi="Times New Roman"/>
          <w:sz w:val="24"/>
          <w:szCs w:val="24"/>
        </w:rPr>
        <w:t xml:space="preserve">of differences among care and legacy goals, </w:t>
      </w:r>
      <w:r w:rsidR="00A56AE4" w:rsidRPr="00083EB1">
        <w:rPr>
          <w:rFonts w:ascii="Times New Roman" w:hAnsi="Times New Roman"/>
          <w:sz w:val="24"/>
          <w:szCs w:val="24"/>
        </w:rPr>
        <w:t xml:space="preserve">there is still a lack in depth study on the nature of female landowner estate planning objectives. However, current research does exist focusing on differences in the management activities of landowners </w:t>
      </w:r>
      <w:r w:rsidR="00A56AE4" w:rsidRPr="00083EB1">
        <w:rPr>
          <w:rFonts w:ascii="Times New Roman" w:hAnsi="Times New Roman"/>
          <w:sz w:val="24"/>
          <w:szCs w:val="24"/>
        </w:rPr>
        <w:lastRenderedPageBreak/>
        <w:t xml:space="preserve">by gender, the caveats of land inheritance within families, benefits and limitations of women-only landowner groups, and a subset of international literature focusing on female landowners. Though each of these pieces of study do not </w:t>
      </w:r>
      <w:r w:rsidR="005D4790" w:rsidRPr="00083EB1">
        <w:rPr>
          <w:rFonts w:ascii="Times New Roman" w:hAnsi="Times New Roman"/>
          <w:sz w:val="24"/>
          <w:szCs w:val="24"/>
        </w:rPr>
        <w:t>focus on</w:t>
      </w:r>
      <w:r w:rsidR="00A56AE4" w:rsidRPr="00083EB1">
        <w:rPr>
          <w:rFonts w:ascii="Times New Roman" w:hAnsi="Times New Roman"/>
          <w:sz w:val="24"/>
          <w:szCs w:val="24"/>
        </w:rPr>
        <w:t xml:space="preserve"> land transfer issues relating to gender differences</w:t>
      </w:r>
      <w:r w:rsidR="005D4790" w:rsidRPr="00083EB1">
        <w:rPr>
          <w:rFonts w:ascii="Times New Roman" w:hAnsi="Times New Roman"/>
          <w:sz w:val="24"/>
          <w:szCs w:val="24"/>
        </w:rPr>
        <w:t xml:space="preserve"> specifically</w:t>
      </w:r>
      <w:r w:rsidR="00A56AE4" w:rsidRPr="00083EB1">
        <w:rPr>
          <w:rFonts w:ascii="Times New Roman" w:hAnsi="Times New Roman"/>
          <w:sz w:val="24"/>
          <w:szCs w:val="24"/>
        </w:rPr>
        <w:t xml:space="preserve">, together they highlight a pattern of difference between male and female landowners </w:t>
      </w:r>
      <w:r w:rsidR="005D4790" w:rsidRPr="00083EB1">
        <w:rPr>
          <w:rFonts w:ascii="Times New Roman" w:hAnsi="Times New Roman"/>
          <w:sz w:val="24"/>
          <w:szCs w:val="24"/>
        </w:rPr>
        <w:t>that can be applied to the area of estate planning and legacy</w:t>
      </w:r>
      <w:r w:rsidR="00A56AE4" w:rsidRPr="00083EB1">
        <w:rPr>
          <w:rFonts w:ascii="Times New Roman" w:hAnsi="Times New Roman"/>
          <w:sz w:val="24"/>
          <w:szCs w:val="24"/>
        </w:rPr>
        <w:t xml:space="preserve">. The current studies expose a space in which this research will fit </w:t>
      </w:r>
      <w:proofErr w:type="gramStart"/>
      <w:r w:rsidR="00A56AE4" w:rsidRPr="00083EB1">
        <w:rPr>
          <w:rFonts w:ascii="Times New Roman" w:hAnsi="Times New Roman"/>
          <w:sz w:val="24"/>
          <w:szCs w:val="24"/>
        </w:rPr>
        <w:t>in order to</w:t>
      </w:r>
      <w:proofErr w:type="gramEnd"/>
      <w:r w:rsidR="00A56AE4" w:rsidRPr="00083EB1">
        <w:rPr>
          <w:rFonts w:ascii="Times New Roman" w:hAnsi="Times New Roman"/>
          <w:sz w:val="24"/>
          <w:szCs w:val="24"/>
        </w:rPr>
        <w:t xml:space="preserve"> paint a more complete picture of female forest landowner activities.</w:t>
      </w:r>
    </w:p>
    <w:p w14:paraId="3B9EE0A5" w14:textId="22798642" w:rsidR="00CA1FCD" w:rsidRPr="00083EB1" w:rsidRDefault="003B32DF" w:rsidP="00CA1FCD">
      <w:pPr>
        <w:spacing w:after="0" w:line="480" w:lineRule="auto"/>
        <w:ind w:firstLine="720"/>
        <w:rPr>
          <w:rFonts w:ascii="Times New Roman" w:hAnsi="Times New Roman"/>
          <w:sz w:val="24"/>
          <w:szCs w:val="24"/>
        </w:rPr>
      </w:pPr>
      <w:r w:rsidRPr="00083EB1">
        <w:rPr>
          <w:rFonts w:ascii="Times New Roman" w:hAnsi="Times New Roman"/>
          <w:sz w:val="24"/>
          <w:szCs w:val="24"/>
        </w:rPr>
        <w:t>One example of this is related to information sharing and inheritance patterns within families. M</w:t>
      </w:r>
      <w:r w:rsidR="00B974DD" w:rsidRPr="00083EB1">
        <w:rPr>
          <w:rFonts w:ascii="Times New Roman" w:hAnsi="Times New Roman"/>
          <w:sz w:val="24"/>
          <w:szCs w:val="24"/>
        </w:rPr>
        <w:t>en are more likely to receive information concerning the care of the land</w:t>
      </w:r>
      <w:r w:rsidR="003835A2" w:rsidRPr="00083EB1">
        <w:rPr>
          <w:rFonts w:ascii="Times New Roman" w:hAnsi="Times New Roman"/>
          <w:sz w:val="24"/>
          <w:szCs w:val="24"/>
        </w:rPr>
        <w:t xml:space="preserve"> and they are more likely to be</w:t>
      </w:r>
      <w:r w:rsidR="00B974DD" w:rsidRPr="00083EB1">
        <w:rPr>
          <w:rFonts w:ascii="Times New Roman" w:hAnsi="Times New Roman"/>
          <w:sz w:val="24"/>
          <w:szCs w:val="24"/>
        </w:rPr>
        <w:t xml:space="preserve"> groomed for succession of the family estate. </w:t>
      </w:r>
      <w:r w:rsidRPr="00083EB1">
        <w:rPr>
          <w:rFonts w:ascii="Times New Roman" w:hAnsi="Times New Roman"/>
          <w:sz w:val="24"/>
          <w:szCs w:val="24"/>
        </w:rPr>
        <w:t>This can be anything from</w:t>
      </w:r>
      <w:r w:rsidR="006E2136" w:rsidRPr="00083EB1">
        <w:rPr>
          <w:rFonts w:ascii="Times New Roman" w:hAnsi="Times New Roman"/>
          <w:sz w:val="24"/>
          <w:szCs w:val="24"/>
        </w:rPr>
        <w:t xml:space="preserve"> making decisions about which trees to harvest </w:t>
      </w:r>
      <w:proofErr w:type="gramStart"/>
      <w:r w:rsidR="006E2136" w:rsidRPr="00083EB1">
        <w:rPr>
          <w:rFonts w:ascii="Times New Roman" w:hAnsi="Times New Roman"/>
          <w:sz w:val="24"/>
          <w:szCs w:val="24"/>
        </w:rPr>
        <w:t>to</w:t>
      </w:r>
      <w:r w:rsidRPr="00083EB1">
        <w:rPr>
          <w:rFonts w:ascii="Times New Roman" w:hAnsi="Times New Roman"/>
          <w:sz w:val="24"/>
          <w:szCs w:val="24"/>
        </w:rPr>
        <w:t xml:space="preserve"> </w:t>
      </w:r>
      <w:r w:rsidR="006E2136" w:rsidRPr="00083EB1">
        <w:rPr>
          <w:rFonts w:ascii="Times New Roman" w:hAnsi="Times New Roman"/>
          <w:sz w:val="24"/>
          <w:szCs w:val="24"/>
        </w:rPr>
        <w:t>assisting</w:t>
      </w:r>
      <w:proofErr w:type="gramEnd"/>
      <w:r w:rsidR="006E2136" w:rsidRPr="00083EB1">
        <w:rPr>
          <w:rFonts w:ascii="Times New Roman" w:hAnsi="Times New Roman"/>
          <w:sz w:val="24"/>
          <w:szCs w:val="24"/>
        </w:rPr>
        <w:t xml:space="preserve"> with a timber harvest </w:t>
      </w:r>
      <w:r w:rsidRPr="00083EB1">
        <w:rPr>
          <w:rFonts w:ascii="Times New Roman" w:hAnsi="Times New Roman"/>
          <w:sz w:val="24"/>
          <w:szCs w:val="24"/>
        </w:rPr>
        <w:t>(</w:t>
      </w:r>
      <w:proofErr w:type="spellStart"/>
      <w:r w:rsidR="006E2136" w:rsidRPr="00083EB1">
        <w:rPr>
          <w:rFonts w:ascii="Times New Roman" w:hAnsi="Times New Roman"/>
          <w:sz w:val="24"/>
          <w:szCs w:val="24"/>
        </w:rPr>
        <w:t>Lidestav</w:t>
      </w:r>
      <w:proofErr w:type="spellEnd"/>
      <w:r w:rsidR="006E2136" w:rsidRPr="00083EB1">
        <w:rPr>
          <w:rFonts w:ascii="Times New Roman" w:hAnsi="Times New Roman"/>
          <w:sz w:val="24"/>
          <w:szCs w:val="24"/>
        </w:rPr>
        <w:t xml:space="preserve"> and </w:t>
      </w:r>
      <w:proofErr w:type="spellStart"/>
      <w:r w:rsidR="006E2136" w:rsidRPr="00083EB1">
        <w:rPr>
          <w:rFonts w:ascii="Times New Roman" w:hAnsi="Times New Roman"/>
          <w:sz w:val="24"/>
          <w:szCs w:val="24"/>
        </w:rPr>
        <w:t>Nordfjell</w:t>
      </w:r>
      <w:proofErr w:type="spellEnd"/>
      <w:r w:rsidR="006E2136" w:rsidRPr="00083EB1">
        <w:rPr>
          <w:rFonts w:ascii="Times New Roman" w:hAnsi="Times New Roman"/>
          <w:sz w:val="24"/>
          <w:szCs w:val="24"/>
        </w:rPr>
        <w:t xml:space="preserve"> 2005</w:t>
      </w:r>
      <w:r w:rsidRPr="00083EB1">
        <w:rPr>
          <w:rFonts w:ascii="Times New Roman" w:hAnsi="Times New Roman"/>
          <w:sz w:val="24"/>
          <w:szCs w:val="24"/>
        </w:rPr>
        <w:t xml:space="preserve">). </w:t>
      </w:r>
      <w:r w:rsidR="002C67D0" w:rsidRPr="00083EB1">
        <w:rPr>
          <w:rFonts w:ascii="Times New Roman" w:hAnsi="Times New Roman"/>
          <w:sz w:val="24"/>
          <w:szCs w:val="24"/>
        </w:rPr>
        <w:t>A study by C. Mater</w:t>
      </w:r>
      <w:r w:rsidR="00FE0724" w:rsidRPr="00083EB1">
        <w:rPr>
          <w:rFonts w:ascii="Times New Roman" w:hAnsi="Times New Roman"/>
          <w:sz w:val="24"/>
          <w:szCs w:val="24"/>
        </w:rPr>
        <w:t xml:space="preserve"> (</w:t>
      </w:r>
      <w:r w:rsidR="002C67D0" w:rsidRPr="00083EB1">
        <w:rPr>
          <w:rFonts w:ascii="Times New Roman" w:hAnsi="Times New Roman"/>
          <w:i/>
          <w:sz w:val="24"/>
          <w:szCs w:val="24"/>
        </w:rPr>
        <w:t>The Pinchot Letter</w:t>
      </w:r>
      <w:r w:rsidR="002C67D0" w:rsidRPr="00083EB1">
        <w:rPr>
          <w:rFonts w:ascii="Times New Roman" w:hAnsi="Times New Roman"/>
          <w:sz w:val="24"/>
          <w:szCs w:val="24"/>
        </w:rPr>
        <w:t xml:space="preserve"> </w:t>
      </w:r>
      <w:r w:rsidR="00FE0724" w:rsidRPr="00083EB1">
        <w:rPr>
          <w:rFonts w:ascii="Times New Roman" w:hAnsi="Times New Roman"/>
          <w:sz w:val="24"/>
          <w:szCs w:val="24"/>
        </w:rPr>
        <w:t xml:space="preserve">2005) found that women were more interested in inheriting family land but less involved in the active management of it prior to inheritance. </w:t>
      </w:r>
      <w:r w:rsidR="00E033AB" w:rsidRPr="00083EB1">
        <w:rPr>
          <w:rFonts w:ascii="Times New Roman" w:hAnsi="Times New Roman"/>
          <w:sz w:val="24"/>
          <w:szCs w:val="24"/>
        </w:rPr>
        <w:t xml:space="preserve">They were also less educated on management topics and cited this deficit as a significant barrier to </w:t>
      </w:r>
      <w:r w:rsidR="002C67D0" w:rsidRPr="00083EB1">
        <w:rPr>
          <w:rFonts w:ascii="Times New Roman" w:hAnsi="Times New Roman"/>
          <w:sz w:val="24"/>
          <w:szCs w:val="24"/>
        </w:rPr>
        <w:t>owning family forestland (</w:t>
      </w:r>
      <w:r w:rsidR="002C67D0" w:rsidRPr="00083EB1">
        <w:rPr>
          <w:rFonts w:ascii="Times New Roman" w:hAnsi="Times New Roman"/>
          <w:i/>
          <w:sz w:val="24"/>
          <w:szCs w:val="24"/>
        </w:rPr>
        <w:t>The Pinchot Letter</w:t>
      </w:r>
      <w:r w:rsidR="002C67D0" w:rsidRPr="00083EB1">
        <w:rPr>
          <w:rFonts w:ascii="Times New Roman" w:hAnsi="Times New Roman"/>
          <w:sz w:val="24"/>
          <w:szCs w:val="24"/>
        </w:rPr>
        <w:t xml:space="preserve"> </w:t>
      </w:r>
      <w:r w:rsidR="00E033AB" w:rsidRPr="00083EB1">
        <w:rPr>
          <w:rFonts w:ascii="Times New Roman" w:hAnsi="Times New Roman"/>
          <w:sz w:val="24"/>
          <w:szCs w:val="24"/>
        </w:rPr>
        <w:t xml:space="preserve">2005). </w:t>
      </w:r>
    </w:p>
    <w:p w14:paraId="5A2836BD" w14:textId="32543BC4" w:rsidR="004E6CF4" w:rsidRPr="00083EB1" w:rsidRDefault="00E033AB" w:rsidP="00CA1FCD">
      <w:pPr>
        <w:spacing w:after="0" w:line="480" w:lineRule="auto"/>
        <w:ind w:firstLine="720"/>
        <w:rPr>
          <w:rFonts w:ascii="Times New Roman" w:hAnsi="Times New Roman"/>
          <w:sz w:val="24"/>
          <w:szCs w:val="24"/>
        </w:rPr>
      </w:pPr>
      <w:r w:rsidRPr="00083EB1">
        <w:rPr>
          <w:rFonts w:ascii="Times New Roman" w:hAnsi="Times New Roman"/>
          <w:sz w:val="24"/>
          <w:szCs w:val="24"/>
        </w:rPr>
        <w:t xml:space="preserve">Even in situations where women do not become the first inheritor of family land they, on average, live longer than men and often end up inheriting the land regardless (Chen and Volpe 2002, </w:t>
      </w:r>
      <w:proofErr w:type="spellStart"/>
      <w:r w:rsidR="0056053B" w:rsidRPr="00083EB1">
        <w:rPr>
          <w:rFonts w:ascii="Times New Roman" w:hAnsi="Times New Roman"/>
          <w:sz w:val="24"/>
          <w:szCs w:val="24"/>
        </w:rPr>
        <w:t>Lidestav</w:t>
      </w:r>
      <w:proofErr w:type="spellEnd"/>
      <w:r w:rsidR="0056053B" w:rsidRPr="00083EB1">
        <w:rPr>
          <w:rFonts w:ascii="Times New Roman" w:hAnsi="Times New Roman"/>
          <w:sz w:val="24"/>
          <w:szCs w:val="24"/>
        </w:rPr>
        <w:t xml:space="preserve"> and </w:t>
      </w:r>
      <w:proofErr w:type="spellStart"/>
      <w:r w:rsidR="0056053B" w:rsidRPr="00083EB1">
        <w:rPr>
          <w:rFonts w:ascii="Times New Roman" w:hAnsi="Times New Roman"/>
          <w:sz w:val="24"/>
          <w:szCs w:val="24"/>
        </w:rPr>
        <w:t>Ekstrom</w:t>
      </w:r>
      <w:proofErr w:type="spellEnd"/>
      <w:r w:rsidR="0056053B" w:rsidRPr="00083EB1">
        <w:rPr>
          <w:rFonts w:ascii="Times New Roman" w:hAnsi="Times New Roman"/>
          <w:sz w:val="24"/>
          <w:szCs w:val="24"/>
        </w:rPr>
        <w:t xml:space="preserve"> 2000, </w:t>
      </w:r>
      <w:r w:rsidRPr="00083EB1">
        <w:rPr>
          <w:rFonts w:ascii="Times New Roman" w:hAnsi="Times New Roman"/>
          <w:sz w:val="24"/>
          <w:szCs w:val="24"/>
        </w:rPr>
        <w:t>Hacker 2010). Thus, estate-planning decisions regarding the future of their land still falls to the women in the family,</w:t>
      </w:r>
      <w:r w:rsidR="003B32DF" w:rsidRPr="00083EB1">
        <w:rPr>
          <w:rFonts w:ascii="Times New Roman" w:hAnsi="Times New Roman"/>
          <w:sz w:val="24"/>
          <w:szCs w:val="24"/>
        </w:rPr>
        <w:t xml:space="preserve"> regardless of the hierarchy,</w:t>
      </w:r>
      <w:r w:rsidRPr="00083EB1">
        <w:rPr>
          <w:rFonts w:ascii="Times New Roman" w:hAnsi="Times New Roman"/>
          <w:sz w:val="24"/>
          <w:szCs w:val="24"/>
        </w:rPr>
        <w:t xml:space="preserve"> intentions</w:t>
      </w:r>
      <w:r w:rsidR="003B32DF" w:rsidRPr="00083EB1">
        <w:rPr>
          <w:rFonts w:ascii="Times New Roman" w:hAnsi="Times New Roman"/>
          <w:sz w:val="24"/>
          <w:szCs w:val="24"/>
        </w:rPr>
        <w:t>, and education</w:t>
      </w:r>
      <w:r w:rsidRPr="00083EB1">
        <w:rPr>
          <w:rFonts w:ascii="Times New Roman" w:hAnsi="Times New Roman"/>
          <w:sz w:val="24"/>
          <w:szCs w:val="24"/>
        </w:rPr>
        <w:t xml:space="preserve"> while eligible inheritors of each gender were alive. </w:t>
      </w:r>
      <w:r w:rsidR="0035025E" w:rsidRPr="00083EB1">
        <w:rPr>
          <w:rFonts w:ascii="Times New Roman" w:hAnsi="Times New Roman"/>
          <w:sz w:val="24"/>
          <w:szCs w:val="24"/>
        </w:rPr>
        <w:t>This leads to a situation wher</w:t>
      </w:r>
      <w:r w:rsidR="00B05292" w:rsidRPr="00083EB1">
        <w:rPr>
          <w:rFonts w:ascii="Times New Roman" w:hAnsi="Times New Roman"/>
          <w:sz w:val="24"/>
          <w:szCs w:val="24"/>
        </w:rPr>
        <w:t>e the landowner least educated i</w:t>
      </w:r>
      <w:r w:rsidR="0035025E" w:rsidRPr="00083EB1">
        <w:rPr>
          <w:rFonts w:ascii="Times New Roman" w:hAnsi="Times New Roman"/>
          <w:sz w:val="24"/>
          <w:szCs w:val="24"/>
        </w:rPr>
        <w:t xml:space="preserve">n forest management </w:t>
      </w:r>
      <w:proofErr w:type="gramStart"/>
      <w:r w:rsidR="0035025E" w:rsidRPr="00083EB1">
        <w:rPr>
          <w:rFonts w:ascii="Times New Roman" w:hAnsi="Times New Roman"/>
          <w:sz w:val="24"/>
          <w:szCs w:val="24"/>
        </w:rPr>
        <w:t>has to</w:t>
      </w:r>
      <w:proofErr w:type="gramEnd"/>
      <w:r w:rsidR="0035025E" w:rsidRPr="00083EB1">
        <w:rPr>
          <w:rFonts w:ascii="Times New Roman" w:hAnsi="Times New Roman"/>
          <w:sz w:val="24"/>
          <w:szCs w:val="24"/>
        </w:rPr>
        <w:t xml:space="preserve"> make decisions about the future of her land. </w:t>
      </w:r>
    </w:p>
    <w:p w14:paraId="5C409D50" w14:textId="320E0F41" w:rsidR="004E6CF4" w:rsidRPr="00083EB1" w:rsidRDefault="006E2136" w:rsidP="00CA1FCD">
      <w:pPr>
        <w:spacing w:after="0" w:line="480" w:lineRule="auto"/>
        <w:ind w:firstLine="720"/>
        <w:rPr>
          <w:rFonts w:ascii="Times New Roman" w:hAnsi="Times New Roman"/>
          <w:sz w:val="24"/>
          <w:szCs w:val="24"/>
        </w:rPr>
      </w:pPr>
      <w:r w:rsidRPr="00083EB1">
        <w:rPr>
          <w:rFonts w:ascii="Times New Roman" w:hAnsi="Times New Roman"/>
          <w:sz w:val="24"/>
          <w:szCs w:val="24"/>
        </w:rPr>
        <w:lastRenderedPageBreak/>
        <w:t>In</w:t>
      </w:r>
      <w:r w:rsidR="00B05292" w:rsidRPr="00083EB1">
        <w:rPr>
          <w:rFonts w:ascii="Times New Roman" w:hAnsi="Times New Roman"/>
          <w:sz w:val="24"/>
          <w:szCs w:val="24"/>
        </w:rPr>
        <w:t xml:space="preserve"> situations where forest management is not the primary goal of landowners, </w:t>
      </w:r>
      <w:r w:rsidR="00981AAB" w:rsidRPr="00083EB1">
        <w:rPr>
          <w:rFonts w:ascii="Times New Roman" w:hAnsi="Times New Roman"/>
          <w:sz w:val="24"/>
          <w:szCs w:val="24"/>
        </w:rPr>
        <w:t xml:space="preserve">(e.g. owning land for privacy, to enjoy nature, or protect natural resources) </w:t>
      </w:r>
      <w:r w:rsidR="00B05292" w:rsidRPr="00083EB1">
        <w:rPr>
          <w:rFonts w:ascii="Times New Roman" w:hAnsi="Times New Roman"/>
          <w:sz w:val="24"/>
          <w:szCs w:val="24"/>
        </w:rPr>
        <w:t xml:space="preserve">women who become sole owners of a property after the passing of </w:t>
      </w:r>
      <w:r w:rsidR="008A0FAE" w:rsidRPr="00083EB1">
        <w:rPr>
          <w:rFonts w:ascii="Times New Roman" w:hAnsi="Times New Roman"/>
          <w:sz w:val="24"/>
          <w:szCs w:val="24"/>
        </w:rPr>
        <w:t xml:space="preserve">the </w:t>
      </w:r>
      <w:r w:rsidR="00B05292" w:rsidRPr="00083EB1">
        <w:rPr>
          <w:rFonts w:ascii="Times New Roman" w:hAnsi="Times New Roman"/>
          <w:sz w:val="24"/>
          <w:szCs w:val="24"/>
        </w:rPr>
        <w:t>other owners can be unaware of her options for using and passing on the land, regardless of any ideas or ideals she may have for it.</w:t>
      </w:r>
      <w:r w:rsidR="008A0FAE" w:rsidRPr="00083EB1">
        <w:rPr>
          <w:rFonts w:ascii="Times New Roman" w:hAnsi="Times New Roman"/>
          <w:sz w:val="24"/>
          <w:szCs w:val="24"/>
        </w:rPr>
        <w:t xml:space="preserve"> Such a lack of education and awareness can lead to hasty and less than </w:t>
      </w:r>
      <w:r w:rsidR="00A54990" w:rsidRPr="00083EB1">
        <w:rPr>
          <w:rFonts w:ascii="Times New Roman" w:hAnsi="Times New Roman"/>
          <w:sz w:val="24"/>
          <w:szCs w:val="24"/>
        </w:rPr>
        <w:t>optimal</w:t>
      </w:r>
      <w:r w:rsidR="008A0FAE" w:rsidRPr="00083EB1">
        <w:rPr>
          <w:rFonts w:ascii="Times New Roman" w:hAnsi="Times New Roman"/>
          <w:sz w:val="24"/>
          <w:szCs w:val="24"/>
        </w:rPr>
        <w:t xml:space="preserve"> decisions. </w:t>
      </w:r>
      <w:r w:rsidR="00BC1BBB" w:rsidRPr="00083EB1">
        <w:rPr>
          <w:rFonts w:ascii="Times New Roman" w:hAnsi="Times New Roman"/>
          <w:sz w:val="24"/>
          <w:szCs w:val="24"/>
        </w:rPr>
        <w:t>Despite this understanding, many social norms designed to facilitate the use and ownership of forest woodlands by men still ex</w:t>
      </w:r>
      <w:r w:rsidR="005D4790" w:rsidRPr="00083EB1">
        <w:rPr>
          <w:rFonts w:ascii="Times New Roman" w:hAnsi="Times New Roman"/>
          <w:sz w:val="24"/>
          <w:szCs w:val="24"/>
        </w:rPr>
        <w:t>is</w:t>
      </w:r>
      <w:r w:rsidR="00BC1BBB" w:rsidRPr="00083EB1">
        <w:rPr>
          <w:rFonts w:ascii="Times New Roman" w:hAnsi="Times New Roman"/>
          <w:sz w:val="24"/>
          <w:szCs w:val="24"/>
        </w:rPr>
        <w:t xml:space="preserve">t </w:t>
      </w:r>
      <w:r w:rsidR="002832B4" w:rsidRPr="00083EB1">
        <w:rPr>
          <w:rFonts w:ascii="Times New Roman" w:hAnsi="Times New Roman"/>
          <w:sz w:val="24"/>
          <w:szCs w:val="24"/>
        </w:rPr>
        <w:t>(</w:t>
      </w:r>
      <w:proofErr w:type="spellStart"/>
      <w:r w:rsidR="00FE410D" w:rsidRPr="00083EB1">
        <w:rPr>
          <w:rFonts w:ascii="Times New Roman" w:hAnsi="Times New Roman"/>
          <w:sz w:val="24"/>
          <w:szCs w:val="24"/>
        </w:rPr>
        <w:t>Redmore</w:t>
      </w:r>
      <w:proofErr w:type="spellEnd"/>
      <w:r w:rsidR="00FE410D" w:rsidRPr="00083EB1">
        <w:rPr>
          <w:rFonts w:ascii="Times New Roman" w:hAnsi="Times New Roman"/>
          <w:sz w:val="24"/>
          <w:szCs w:val="24"/>
        </w:rPr>
        <w:t xml:space="preserve"> and </w:t>
      </w:r>
      <w:proofErr w:type="spellStart"/>
      <w:r w:rsidR="00FE410D" w:rsidRPr="00083EB1">
        <w:rPr>
          <w:rFonts w:ascii="Times New Roman" w:hAnsi="Times New Roman"/>
          <w:sz w:val="24"/>
          <w:szCs w:val="24"/>
        </w:rPr>
        <w:t>Tynon</w:t>
      </w:r>
      <w:proofErr w:type="spellEnd"/>
      <w:r w:rsidR="00FE410D" w:rsidRPr="00083EB1">
        <w:rPr>
          <w:rFonts w:ascii="Times New Roman" w:hAnsi="Times New Roman"/>
          <w:sz w:val="24"/>
          <w:szCs w:val="24"/>
        </w:rPr>
        <w:t xml:space="preserve"> 2011</w:t>
      </w:r>
      <w:r w:rsidR="002832B4" w:rsidRPr="00083EB1">
        <w:rPr>
          <w:rFonts w:ascii="Times New Roman" w:hAnsi="Times New Roman"/>
          <w:sz w:val="24"/>
          <w:szCs w:val="24"/>
        </w:rPr>
        <w:t>)</w:t>
      </w:r>
      <w:r w:rsidR="00B25BFC" w:rsidRPr="00083EB1">
        <w:rPr>
          <w:rFonts w:ascii="Times New Roman" w:hAnsi="Times New Roman"/>
          <w:sz w:val="24"/>
          <w:szCs w:val="24"/>
        </w:rPr>
        <w:t xml:space="preserve">. </w:t>
      </w:r>
      <w:r w:rsidR="00BC1BBB" w:rsidRPr="00083EB1">
        <w:rPr>
          <w:rFonts w:ascii="Times New Roman" w:hAnsi="Times New Roman"/>
          <w:sz w:val="24"/>
          <w:szCs w:val="24"/>
        </w:rPr>
        <w:t>Examples of these norms include information dispersal, intergenerational land transfer patterns, support and organizations, and lifestyle responsibilities (</w:t>
      </w:r>
      <w:proofErr w:type="spellStart"/>
      <w:r w:rsidR="00BC1BBB" w:rsidRPr="00083EB1">
        <w:rPr>
          <w:rFonts w:ascii="Times New Roman" w:hAnsi="Times New Roman"/>
          <w:sz w:val="24"/>
          <w:szCs w:val="24"/>
        </w:rPr>
        <w:t>Redmore</w:t>
      </w:r>
      <w:proofErr w:type="spellEnd"/>
      <w:r w:rsidR="00BC1BBB" w:rsidRPr="00083EB1">
        <w:rPr>
          <w:rFonts w:ascii="Times New Roman" w:hAnsi="Times New Roman"/>
          <w:sz w:val="24"/>
          <w:szCs w:val="24"/>
        </w:rPr>
        <w:t xml:space="preserve"> and </w:t>
      </w:r>
      <w:proofErr w:type="spellStart"/>
      <w:r w:rsidR="00BC1BBB" w:rsidRPr="00083EB1">
        <w:rPr>
          <w:rFonts w:ascii="Times New Roman" w:hAnsi="Times New Roman"/>
          <w:sz w:val="24"/>
          <w:szCs w:val="24"/>
        </w:rPr>
        <w:t>Tynon</w:t>
      </w:r>
      <w:proofErr w:type="spellEnd"/>
      <w:r w:rsidR="00BC1BBB" w:rsidRPr="00083EB1">
        <w:rPr>
          <w:rFonts w:ascii="Times New Roman" w:hAnsi="Times New Roman"/>
          <w:sz w:val="24"/>
          <w:szCs w:val="24"/>
        </w:rPr>
        <w:t xml:space="preserve"> 2011).</w:t>
      </w:r>
    </w:p>
    <w:p w14:paraId="098B87EA" w14:textId="77777777" w:rsidR="005D4790" w:rsidRPr="00083EB1" w:rsidRDefault="00B25BFC" w:rsidP="005D4790">
      <w:pPr>
        <w:spacing w:after="0" w:line="480" w:lineRule="auto"/>
        <w:ind w:firstLine="720"/>
        <w:rPr>
          <w:rFonts w:ascii="Times New Roman" w:hAnsi="Times New Roman"/>
          <w:sz w:val="24"/>
          <w:szCs w:val="24"/>
        </w:rPr>
      </w:pPr>
      <w:r w:rsidRPr="00083EB1">
        <w:rPr>
          <w:rFonts w:ascii="Times New Roman" w:hAnsi="Times New Roman"/>
          <w:sz w:val="24"/>
          <w:szCs w:val="24"/>
        </w:rPr>
        <w:t xml:space="preserve">In response to this imbalance some states have started women-only forest landowner groups. </w:t>
      </w:r>
      <w:r w:rsidR="005D4790" w:rsidRPr="00083EB1">
        <w:rPr>
          <w:rFonts w:ascii="Times New Roman" w:hAnsi="Times New Roman"/>
          <w:sz w:val="24"/>
          <w:szCs w:val="24"/>
        </w:rPr>
        <w:t xml:space="preserve">Though primarily designed to connect women to opportunities related to their land in the present, they can be a helpful conduit for sharing information and options regarding legacy and estate planning as well. </w:t>
      </w:r>
      <w:r w:rsidRPr="00083EB1">
        <w:rPr>
          <w:rFonts w:ascii="Times New Roman" w:hAnsi="Times New Roman"/>
          <w:sz w:val="24"/>
          <w:szCs w:val="24"/>
        </w:rPr>
        <w:t xml:space="preserve">One of the first and largest is Oregon State’s WOW.net (Women Owning Woodlands.net). </w:t>
      </w:r>
    </w:p>
    <w:p w14:paraId="47543FDB" w14:textId="4EB243BC" w:rsidR="00BC1BBB" w:rsidRPr="00083EB1" w:rsidRDefault="00B25BFC" w:rsidP="005D4790">
      <w:pPr>
        <w:spacing w:after="0" w:line="480" w:lineRule="auto"/>
        <w:ind w:firstLine="720"/>
        <w:rPr>
          <w:rFonts w:ascii="Times New Roman" w:hAnsi="Times New Roman"/>
          <w:sz w:val="24"/>
          <w:szCs w:val="24"/>
        </w:rPr>
      </w:pPr>
      <w:r w:rsidRPr="00083EB1">
        <w:rPr>
          <w:rFonts w:ascii="Times New Roman" w:hAnsi="Times New Roman"/>
          <w:sz w:val="24"/>
          <w:szCs w:val="24"/>
        </w:rPr>
        <w:t xml:space="preserve">A recent study of landowners participating in this </w:t>
      </w:r>
      <w:r w:rsidR="005D4790" w:rsidRPr="00083EB1">
        <w:rPr>
          <w:rFonts w:ascii="Times New Roman" w:hAnsi="Times New Roman"/>
          <w:sz w:val="24"/>
          <w:szCs w:val="24"/>
        </w:rPr>
        <w:t xml:space="preserve">women-only </w:t>
      </w:r>
      <w:r w:rsidRPr="00083EB1">
        <w:rPr>
          <w:rFonts w:ascii="Times New Roman" w:hAnsi="Times New Roman"/>
          <w:sz w:val="24"/>
          <w:szCs w:val="24"/>
        </w:rPr>
        <w:t xml:space="preserve">network found that </w:t>
      </w:r>
      <w:r w:rsidR="00200D43" w:rsidRPr="00083EB1">
        <w:rPr>
          <w:rFonts w:ascii="Times New Roman" w:hAnsi="Times New Roman"/>
          <w:sz w:val="24"/>
          <w:szCs w:val="24"/>
        </w:rPr>
        <w:t>female landowner</w:t>
      </w:r>
      <w:r w:rsidRPr="00083EB1">
        <w:rPr>
          <w:rFonts w:ascii="Times New Roman" w:hAnsi="Times New Roman"/>
          <w:sz w:val="24"/>
          <w:szCs w:val="24"/>
        </w:rPr>
        <w:t xml:space="preserve">s relied heavily on this type of organization to obtain information on management, regulations, standards, and as </w:t>
      </w:r>
      <w:r w:rsidR="00FD39BF" w:rsidRPr="00083EB1">
        <w:rPr>
          <w:rFonts w:ascii="Times New Roman" w:hAnsi="Times New Roman"/>
          <w:sz w:val="24"/>
          <w:szCs w:val="24"/>
        </w:rPr>
        <w:t xml:space="preserve">a </w:t>
      </w:r>
      <w:r w:rsidRPr="00083EB1">
        <w:rPr>
          <w:rFonts w:ascii="Times New Roman" w:hAnsi="Times New Roman"/>
          <w:sz w:val="24"/>
          <w:szCs w:val="24"/>
        </w:rPr>
        <w:t xml:space="preserve">source of community with other </w:t>
      </w:r>
      <w:r w:rsidR="00200D43" w:rsidRPr="00083EB1">
        <w:rPr>
          <w:rFonts w:ascii="Times New Roman" w:hAnsi="Times New Roman"/>
          <w:sz w:val="24"/>
          <w:szCs w:val="24"/>
        </w:rPr>
        <w:t>female landowner</w:t>
      </w:r>
      <w:r w:rsidRPr="00083EB1">
        <w:rPr>
          <w:rFonts w:ascii="Times New Roman" w:hAnsi="Times New Roman"/>
          <w:sz w:val="24"/>
          <w:szCs w:val="24"/>
        </w:rPr>
        <w:t>s (</w:t>
      </w:r>
      <w:proofErr w:type="spellStart"/>
      <w:r w:rsidR="00FE410D" w:rsidRPr="00083EB1">
        <w:rPr>
          <w:rFonts w:ascii="Times New Roman" w:hAnsi="Times New Roman"/>
          <w:sz w:val="24"/>
          <w:szCs w:val="24"/>
        </w:rPr>
        <w:t>Redmore</w:t>
      </w:r>
      <w:proofErr w:type="spellEnd"/>
      <w:r w:rsidR="00FE410D" w:rsidRPr="00083EB1">
        <w:rPr>
          <w:rFonts w:ascii="Times New Roman" w:hAnsi="Times New Roman"/>
          <w:sz w:val="24"/>
          <w:szCs w:val="24"/>
        </w:rPr>
        <w:t xml:space="preserve"> and </w:t>
      </w:r>
      <w:proofErr w:type="spellStart"/>
      <w:r w:rsidR="00FE410D" w:rsidRPr="00083EB1">
        <w:rPr>
          <w:rFonts w:ascii="Times New Roman" w:hAnsi="Times New Roman"/>
          <w:sz w:val="24"/>
          <w:szCs w:val="24"/>
        </w:rPr>
        <w:t>Tynon</w:t>
      </w:r>
      <w:proofErr w:type="spellEnd"/>
      <w:r w:rsidR="00FE410D" w:rsidRPr="00083EB1">
        <w:rPr>
          <w:rFonts w:ascii="Times New Roman" w:hAnsi="Times New Roman"/>
          <w:sz w:val="24"/>
          <w:szCs w:val="24"/>
        </w:rPr>
        <w:t xml:space="preserve"> 2011</w:t>
      </w:r>
      <w:r w:rsidRPr="00083EB1">
        <w:rPr>
          <w:rFonts w:ascii="Times New Roman" w:hAnsi="Times New Roman"/>
          <w:sz w:val="24"/>
          <w:szCs w:val="24"/>
        </w:rPr>
        <w:t xml:space="preserve">). </w:t>
      </w:r>
      <w:r w:rsidR="00790947" w:rsidRPr="00083EB1">
        <w:rPr>
          <w:rFonts w:ascii="Times New Roman" w:hAnsi="Times New Roman"/>
          <w:sz w:val="24"/>
          <w:szCs w:val="24"/>
        </w:rPr>
        <w:t xml:space="preserve">While these organizations are helpful in </w:t>
      </w:r>
      <w:proofErr w:type="gramStart"/>
      <w:r w:rsidR="00790947" w:rsidRPr="00083EB1">
        <w:rPr>
          <w:rFonts w:ascii="Times New Roman" w:hAnsi="Times New Roman"/>
          <w:sz w:val="24"/>
          <w:szCs w:val="24"/>
        </w:rPr>
        <w:t>educating</w:t>
      </w:r>
      <w:proofErr w:type="gramEnd"/>
      <w:r w:rsidR="00790947" w:rsidRPr="00083EB1">
        <w:rPr>
          <w:rFonts w:ascii="Times New Roman" w:hAnsi="Times New Roman"/>
          <w:sz w:val="24"/>
          <w:szCs w:val="24"/>
        </w:rPr>
        <w:t xml:space="preserve"> and supporting female woodland landowners the l</w:t>
      </w:r>
      <w:r w:rsidR="00EC5A4A" w:rsidRPr="00083EB1">
        <w:rPr>
          <w:rFonts w:ascii="Times New Roman" w:hAnsi="Times New Roman"/>
          <w:sz w:val="24"/>
          <w:szCs w:val="24"/>
        </w:rPr>
        <w:t xml:space="preserve">evel of time and effort </w:t>
      </w:r>
      <w:r w:rsidR="00790947" w:rsidRPr="00083EB1">
        <w:rPr>
          <w:rFonts w:ascii="Times New Roman" w:hAnsi="Times New Roman"/>
          <w:sz w:val="24"/>
          <w:szCs w:val="24"/>
        </w:rPr>
        <w:t>required to run them can be prohibitive</w:t>
      </w:r>
      <w:r w:rsidR="00EC5A4A" w:rsidRPr="00083EB1">
        <w:rPr>
          <w:rFonts w:ascii="Times New Roman" w:hAnsi="Times New Roman"/>
          <w:sz w:val="24"/>
          <w:szCs w:val="24"/>
        </w:rPr>
        <w:t xml:space="preserve"> to their development in all regions. </w:t>
      </w:r>
      <w:r w:rsidR="00BC1BBB" w:rsidRPr="00083EB1">
        <w:rPr>
          <w:rFonts w:ascii="Times New Roman" w:hAnsi="Times New Roman"/>
          <w:sz w:val="24"/>
          <w:szCs w:val="24"/>
        </w:rPr>
        <w:t>R</w:t>
      </w:r>
      <w:r w:rsidR="00EC5A4A" w:rsidRPr="00083EB1">
        <w:rPr>
          <w:rFonts w:ascii="Times New Roman" w:hAnsi="Times New Roman"/>
          <w:sz w:val="24"/>
          <w:szCs w:val="24"/>
        </w:rPr>
        <w:t xml:space="preserve">elying on special separate networks from which women can receive information about management </w:t>
      </w:r>
      <w:r w:rsidR="00EC5A4A" w:rsidRPr="00083EB1">
        <w:rPr>
          <w:rFonts w:ascii="Times New Roman" w:hAnsi="Times New Roman"/>
          <w:sz w:val="24"/>
          <w:szCs w:val="24"/>
        </w:rPr>
        <w:lastRenderedPageBreak/>
        <w:t>and estate planning for their forestland further highlights a deficit in traditional information sources.</w:t>
      </w:r>
    </w:p>
    <w:p w14:paraId="3AE865A4" w14:textId="0424CBF6" w:rsidR="00ED5CF9" w:rsidRPr="00083EB1" w:rsidRDefault="00E15AC0" w:rsidP="00B25BFC">
      <w:pPr>
        <w:spacing w:after="0" w:line="480" w:lineRule="auto"/>
        <w:ind w:firstLine="720"/>
        <w:rPr>
          <w:rFonts w:ascii="Times New Roman" w:hAnsi="Times New Roman"/>
          <w:sz w:val="24"/>
          <w:szCs w:val="24"/>
        </w:rPr>
      </w:pPr>
      <w:r w:rsidRPr="00083EB1">
        <w:rPr>
          <w:rFonts w:ascii="Times New Roman" w:hAnsi="Times New Roman"/>
          <w:sz w:val="24"/>
          <w:szCs w:val="24"/>
        </w:rPr>
        <w:t xml:space="preserve">There are very </w:t>
      </w:r>
      <w:r w:rsidR="005D4790" w:rsidRPr="00083EB1">
        <w:rPr>
          <w:rFonts w:ascii="Times New Roman" w:hAnsi="Times New Roman"/>
          <w:sz w:val="24"/>
          <w:szCs w:val="24"/>
        </w:rPr>
        <w:t>few studies focusing on gender</w:t>
      </w:r>
      <w:r w:rsidRPr="00083EB1">
        <w:rPr>
          <w:rFonts w:ascii="Times New Roman" w:hAnsi="Times New Roman"/>
          <w:sz w:val="24"/>
          <w:szCs w:val="24"/>
        </w:rPr>
        <w:t xml:space="preserve"> differences in family forest ownership and management in developed countries</w:t>
      </w:r>
      <w:r w:rsidR="0035025E" w:rsidRPr="00083EB1">
        <w:rPr>
          <w:rFonts w:ascii="Times New Roman" w:hAnsi="Times New Roman"/>
          <w:sz w:val="24"/>
          <w:szCs w:val="24"/>
        </w:rPr>
        <w:t xml:space="preserve">, as </w:t>
      </w:r>
      <w:proofErr w:type="gramStart"/>
      <w:r w:rsidR="0035025E" w:rsidRPr="00083EB1">
        <w:rPr>
          <w:rFonts w:ascii="Times New Roman" w:hAnsi="Times New Roman"/>
          <w:sz w:val="24"/>
          <w:szCs w:val="24"/>
        </w:rPr>
        <w:t>the majority of</w:t>
      </w:r>
      <w:proofErr w:type="gramEnd"/>
      <w:r w:rsidR="0035025E" w:rsidRPr="00083EB1">
        <w:rPr>
          <w:rFonts w:ascii="Times New Roman" w:hAnsi="Times New Roman"/>
          <w:sz w:val="24"/>
          <w:szCs w:val="24"/>
        </w:rPr>
        <w:t xml:space="preserve"> this type of research is geared towards developing nations</w:t>
      </w:r>
      <w:r w:rsidRPr="00083EB1">
        <w:rPr>
          <w:rFonts w:ascii="Times New Roman" w:hAnsi="Times New Roman"/>
          <w:sz w:val="24"/>
          <w:szCs w:val="24"/>
        </w:rPr>
        <w:t xml:space="preserve"> (</w:t>
      </w:r>
      <w:r w:rsidR="001D2B99" w:rsidRPr="00083EB1">
        <w:rPr>
          <w:rFonts w:ascii="Times New Roman" w:hAnsi="Times New Roman"/>
          <w:sz w:val="24"/>
          <w:szCs w:val="24"/>
        </w:rPr>
        <w:t>Warren 2003</w:t>
      </w:r>
      <w:r w:rsidRPr="00083EB1">
        <w:rPr>
          <w:rFonts w:ascii="Times New Roman" w:hAnsi="Times New Roman"/>
          <w:sz w:val="24"/>
          <w:szCs w:val="24"/>
        </w:rPr>
        <w:t xml:space="preserve">). </w:t>
      </w:r>
      <w:r w:rsidR="001D2B99" w:rsidRPr="00083EB1">
        <w:rPr>
          <w:rFonts w:ascii="Times New Roman" w:hAnsi="Times New Roman"/>
          <w:sz w:val="24"/>
          <w:szCs w:val="24"/>
        </w:rPr>
        <w:t>The g</w:t>
      </w:r>
      <w:r w:rsidR="005D4790" w:rsidRPr="00083EB1">
        <w:rPr>
          <w:rFonts w:ascii="Times New Roman" w:hAnsi="Times New Roman"/>
          <w:sz w:val="24"/>
          <w:szCs w:val="24"/>
        </w:rPr>
        <w:t>ender-based</w:t>
      </w:r>
      <w:r w:rsidR="0035025E" w:rsidRPr="00083EB1">
        <w:rPr>
          <w:rFonts w:ascii="Times New Roman" w:hAnsi="Times New Roman"/>
          <w:sz w:val="24"/>
          <w:szCs w:val="24"/>
        </w:rPr>
        <w:t xml:space="preserve"> family forest </w:t>
      </w:r>
      <w:r w:rsidRPr="00083EB1">
        <w:rPr>
          <w:rFonts w:ascii="Times New Roman" w:hAnsi="Times New Roman"/>
          <w:sz w:val="24"/>
          <w:szCs w:val="24"/>
        </w:rPr>
        <w:t xml:space="preserve">research </w:t>
      </w:r>
      <w:r w:rsidR="001D2B99" w:rsidRPr="00083EB1">
        <w:rPr>
          <w:rFonts w:ascii="Times New Roman" w:hAnsi="Times New Roman"/>
          <w:sz w:val="24"/>
          <w:szCs w:val="24"/>
        </w:rPr>
        <w:t xml:space="preserve">that has been conducted </w:t>
      </w:r>
      <w:r w:rsidR="0035025E" w:rsidRPr="00083EB1">
        <w:rPr>
          <w:rFonts w:ascii="Times New Roman" w:hAnsi="Times New Roman"/>
          <w:sz w:val="24"/>
          <w:szCs w:val="24"/>
        </w:rPr>
        <w:t>in developed countries</w:t>
      </w:r>
      <w:r w:rsidRPr="00083EB1">
        <w:rPr>
          <w:rFonts w:ascii="Times New Roman" w:hAnsi="Times New Roman"/>
          <w:sz w:val="24"/>
          <w:szCs w:val="24"/>
        </w:rPr>
        <w:t xml:space="preserve"> is </w:t>
      </w:r>
      <w:r w:rsidR="0035025E" w:rsidRPr="00083EB1">
        <w:rPr>
          <w:rFonts w:ascii="Times New Roman" w:hAnsi="Times New Roman"/>
          <w:sz w:val="24"/>
          <w:szCs w:val="24"/>
        </w:rPr>
        <w:t>primarily produced in Scandinavia. O</w:t>
      </w:r>
      <w:r w:rsidRPr="00083EB1">
        <w:rPr>
          <w:rFonts w:ascii="Times New Roman" w:hAnsi="Times New Roman"/>
          <w:sz w:val="24"/>
          <w:szCs w:val="24"/>
        </w:rPr>
        <w:t xml:space="preserve">ne </w:t>
      </w:r>
      <w:r w:rsidR="005D4790" w:rsidRPr="00083EB1">
        <w:rPr>
          <w:rFonts w:ascii="Times New Roman" w:hAnsi="Times New Roman"/>
          <w:sz w:val="24"/>
          <w:szCs w:val="24"/>
        </w:rPr>
        <w:t xml:space="preserve">such </w:t>
      </w:r>
      <w:r w:rsidRPr="00083EB1">
        <w:rPr>
          <w:rFonts w:ascii="Times New Roman" w:hAnsi="Times New Roman"/>
          <w:sz w:val="24"/>
          <w:szCs w:val="24"/>
        </w:rPr>
        <w:t>study looked at whether the differences</w:t>
      </w:r>
      <w:r w:rsidR="0035025E" w:rsidRPr="00083EB1">
        <w:rPr>
          <w:rFonts w:ascii="Times New Roman" w:hAnsi="Times New Roman"/>
          <w:sz w:val="24"/>
          <w:szCs w:val="24"/>
        </w:rPr>
        <w:t xml:space="preserve"> </w:t>
      </w:r>
      <w:r w:rsidR="006A7B37" w:rsidRPr="00083EB1">
        <w:rPr>
          <w:rFonts w:ascii="Times New Roman" w:hAnsi="Times New Roman"/>
          <w:sz w:val="24"/>
          <w:szCs w:val="24"/>
        </w:rPr>
        <w:t>in</w:t>
      </w:r>
      <w:r w:rsidR="0035025E" w:rsidRPr="00083EB1">
        <w:rPr>
          <w:rFonts w:ascii="Times New Roman" w:hAnsi="Times New Roman"/>
          <w:sz w:val="24"/>
          <w:szCs w:val="24"/>
        </w:rPr>
        <w:t xml:space="preserve"> forest management behavior were based on ownership structure alone or </w:t>
      </w:r>
      <w:r w:rsidR="006718CF" w:rsidRPr="00083EB1">
        <w:rPr>
          <w:rFonts w:ascii="Times New Roman" w:hAnsi="Times New Roman"/>
          <w:sz w:val="24"/>
          <w:szCs w:val="24"/>
        </w:rPr>
        <w:t>whether gender differences played a role</w:t>
      </w:r>
      <w:r w:rsidRPr="00083EB1">
        <w:rPr>
          <w:rFonts w:ascii="Times New Roman" w:hAnsi="Times New Roman"/>
          <w:sz w:val="24"/>
          <w:szCs w:val="24"/>
        </w:rPr>
        <w:t xml:space="preserve"> (</w:t>
      </w:r>
      <w:proofErr w:type="spellStart"/>
      <w:r w:rsidRPr="00083EB1">
        <w:rPr>
          <w:rFonts w:ascii="Times New Roman" w:hAnsi="Times New Roman"/>
          <w:sz w:val="24"/>
          <w:szCs w:val="24"/>
        </w:rPr>
        <w:t>Lidestav</w:t>
      </w:r>
      <w:proofErr w:type="spellEnd"/>
      <w:r w:rsidRPr="00083EB1">
        <w:rPr>
          <w:rFonts w:ascii="Times New Roman" w:hAnsi="Times New Roman"/>
          <w:sz w:val="24"/>
          <w:szCs w:val="24"/>
        </w:rPr>
        <w:t xml:space="preserve"> and </w:t>
      </w:r>
      <w:proofErr w:type="spellStart"/>
      <w:r w:rsidRPr="00083EB1">
        <w:rPr>
          <w:rFonts w:ascii="Times New Roman" w:hAnsi="Times New Roman"/>
          <w:sz w:val="24"/>
          <w:szCs w:val="24"/>
        </w:rPr>
        <w:t>Ekstrom</w:t>
      </w:r>
      <w:proofErr w:type="spellEnd"/>
      <w:r w:rsidRPr="00083EB1">
        <w:rPr>
          <w:rFonts w:ascii="Times New Roman" w:hAnsi="Times New Roman"/>
          <w:sz w:val="24"/>
          <w:szCs w:val="24"/>
        </w:rPr>
        <w:t xml:space="preserve"> 2000). </w:t>
      </w:r>
      <w:r w:rsidR="006718CF" w:rsidRPr="00083EB1">
        <w:rPr>
          <w:rFonts w:ascii="Times New Roman" w:hAnsi="Times New Roman"/>
          <w:sz w:val="24"/>
          <w:szCs w:val="24"/>
        </w:rPr>
        <w:t>Specifically,</w:t>
      </w:r>
      <w:r w:rsidR="00ED5CF9" w:rsidRPr="00083EB1">
        <w:rPr>
          <w:rFonts w:ascii="Times New Roman" w:hAnsi="Times New Roman"/>
          <w:sz w:val="24"/>
          <w:szCs w:val="24"/>
        </w:rPr>
        <w:t xml:space="preserve"> </w:t>
      </w:r>
      <w:proofErr w:type="spellStart"/>
      <w:r w:rsidR="00ED5CF9" w:rsidRPr="00083EB1">
        <w:rPr>
          <w:rFonts w:ascii="Times New Roman" w:hAnsi="Times New Roman"/>
          <w:sz w:val="24"/>
          <w:szCs w:val="24"/>
        </w:rPr>
        <w:t>Lidestav</w:t>
      </w:r>
      <w:proofErr w:type="spellEnd"/>
      <w:r w:rsidR="00ED5CF9" w:rsidRPr="00083EB1">
        <w:rPr>
          <w:rFonts w:ascii="Times New Roman" w:hAnsi="Times New Roman"/>
          <w:sz w:val="24"/>
          <w:szCs w:val="24"/>
        </w:rPr>
        <w:t xml:space="preserve"> and </w:t>
      </w:r>
      <w:proofErr w:type="spellStart"/>
      <w:r w:rsidR="00ED5CF9" w:rsidRPr="00083EB1">
        <w:rPr>
          <w:rFonts w:ascii="Times New Roman" w:hAnsi="Times New Roman"/>
          <w:sz w:val="24"/>
          <w:szCs w:val="24"/>
        </w:rPr>
        <w:t>Ekstrom</w:t>
      </w:r>
      <w:proofErr w:type="spellEnd"/>
      <w:r w:rsidR="00ED5CF9" w:rsidRPr="00083EB1">
        <w:rPr>
          <w:rFonts w:ascii="Times New Roman" w:hAnsi="Times New Roman"/>
          <w:sz w:val="24"/>
          <w:szCs w:val="24"/>
        </w:rPr>
        <w:t xml:space="preserve"> (2000) showed that differences in forest management could not be completely explained through differences in size and quality of forest holdings but that gender also played a critical role. Specifically, women in the study were more likely to regenerate their forest stands </w:t>
      </w:r>
      <w:proofErr w:type="gramStart"/>
      <w:r w:rsidR="00ED5CF9" w:rsidRPr="00083EB1">
        <w:rPr>
          <w:rFonts w:ascii="Times New Roman" w:hAnsi="Times New Roman"/>
          <w:sz w:val="24"/>
          <w:szCs w:val="24"/>
        </w:rPr>
        <w:t>and also</w:t>
      </w:r>
      <w:proofErr w:type="gramEnd"/>
      <w:r w:rsidR="00ED5CF9" w:rsidRPr="00083EB1">
        <w:rPr>
          <w:rFonts w:ascii="Times New Roman" w:hAnsi="Times New Roman"/>
          <w:sz w:val="24"/>
          <w:szCs w:val="24"/>
        </w:rPr>
        <w:t xml:space="preserve"> harvest less frequently. The specifics of this study are interesting in themselves, but another key factor that this study highlights is that there are differences when it comes to </w:t>
      </w:r>
      <w:r w:rsidR="00B74218" w:rsidRPr="00083EB1">
        <w:rPr>
          <w:rFonts w:ascii="Times New Roman" w:hAnsi="Times New Roman"/>
          <w:sz w:val="24"/>
          <w:szCs w:val="24"/>
        </w:rPr>
        <w:t>how</w:t>
      </w:r>
      <w:r w:rsidR="002A68DA" w:rsidRPr="00083EB1">
        <w:rPr>
          <w:rFonts w:ascii="Times New Roman" w:hAnsi="Times New Roman"/>
          <w:sz w:val="24"/>
          <w:szCs w:val="24"/>
        </w:rPr>
        <w:t xml:space="preserve"> women and men think about their woodlands. Awareness of differences, as well as what those specific differences are, should be taken into consideration when developing estate planning resources</w:t>
      </w:r>
      <w:r w:rsidR="00ED5CF9" w:rsidRPr="00083EB1">
        <w:rPr>
          <w:rFonts w:ascii="Times New Roman" w:hAnsi="Times New Roman"/>
          <w:sz w:val="24"/>
          <w:szCs w:val="24"/>
        </w:rPr>
        <w:t xml:space="preserve">. </w:t>
      </w:r>
    </w:p>
    <w:p w14:paraId="0C160CD1" w14:textId="2333874A" w:rsidR="00106AA9" w:rsidRPr="00083EB1" w:rsidRDefault="00F50B3C" w:rsidP="00B25BFC">
      <w:pPr>
        <w:spacing w:after="0" w:line="480" w:lineRule="auto"/>
        <w:ind w:firstLine="720"/>
        <w:rPr>
          <w:rFonts w:ascii="Times New Roman" w:hAnsi="Times New Roman"/>
          <w:sz w:val="24"/>
          <w:szCs w:val="24"/>
        </w:rPr>
      </w:pPr>
      <w:r w:rsidRPr="00083EB1">
        <w:rPr>
          <w:rFonts w:ascii="Times New Roman" w:hAnsi="Times New Roman"/>
          <w:sz w:val="24"/>
          <w:szCs w:val="24"/>
        </w:rPr>
        <w:t xml:space="preserve">A </w:t>
      </w:r>
      <w:r w:rsidR="002A68DA" w:rsidRPr="00083EB1">
        <w:rPr>
          <w:rFonts w:ascii="Times New Roman" w:hAnsi="Times New Roman"/>
          <w:sz w:val="24"/>
          <w:szCs w:val="24"/>
        </w:rPr>
        <w:t xml:space="preserve">similar </w:t>
      </w:r>
      <w:r w:rsidRPr="00083EB1">
        <w:rPr>
          <w:rFonts w:ascii="Times New Roman" w:hAnsi="Times New Roman"/>
          <w:sz w:val="24"/>
          <w:szCs w:val="24"/>
        </w:rPr>
        <w:t xml:space="preserve">paper by </w:t>
      </w:r>
      <w:proofErr w:type="spellStart"/>
      <w:r w:rsidRPr="00083EB1">
        <w:rPr>
          <w:rFonts w:ascii="Times New Roman" w:hAnsi="Times New Roman"/>
          <w:sz w:val="24"/>
          <w:szCs w:val="24"/>
        </w:rPr>
        <w:t>Lidestav</w:t>
      </w:r>
      <w:proofErr w:type="spellEnd"/>
      <w:r w:rsidRPr="00083EB1">
        <w:rPr>
          <w:rFonts w:ascii="Times New Roman" w:hAnsi="Times New Roman"/>
          <w:sz w:val="24"/>
          <w:szCs w:val="24"/>
        </w:rPr>
        <w:t xml:space="preserve"> (1998) looked at the overall nature of female forest owners in Sweden, and found them to be younger, </w:t>
      </w:r>
      <w:r w:rsidR="001A6735" w:rsidRPr="00083EB1">
        <w:rPr>
          <w:rFonts w:ascii="Times New Roman" w:hAnsi="Times New Roman"/>
          <w:sz w:val="24"/>
          <w:szCs w:val="24"/>
        </w:rPr>
        <w:t xml:space="preserve">perform </w:t>
      </w:r>
      <w:r w:rsidRPr="00083EB1">
        <w:rPr>
          <w:rFonts w:ascii="Times New Roman" w:hAnsi="Times New Roman"/>
          <w:sz w:val="24"/>
          <w:szCs w:val="24"/>
        </w:rPr>
        <w:t xml:space="preserve">less forestry-specific activities on their land, and be less likely to engage with both farming and forestry on their land. </w:t>
      </w:r>
      <w:r w:rsidR="00BE6998" w:rsidRPr="00083EB1">
        <w:rPr>
          <w:rFonts w:ascii="Times New Roman" w:hAnsi="Times New Roman"/>
          <w:sz w:val="24"/>
          <w:szCs w:val="24"/>
        </w:rPr>
        <w:t xml:space="preserve">Though helpful in furthering </w:t>
      </w:r>
      <w:r w:rsidR="00106AA9" w:rsidRPr="00083EB1">
        <w:rPr>
          <w:rFonts w:ascii="Times New Roman" w:hAnsi="Times New Roman"/>
          <w:sz w:val="24"/>
          <w:szCs w:val="24"/>
        </w:rPr>
        <w:t xml:space="preserve">the understanding of female forest owners, this article only looks at aspects of gender as it relates to current ownership practices and landowner </w:t>
      </w:r>
      <w:r w:rsidR="00106AA9" w:rsidRPr="00083EB1">
        <w:rPr>
          <w:rFonts w:ascii="Times New Roman" w:hAnsi="Times New Roman"/>
          <w:sz w:val="24"/>
          <w:szCs w:val="24"/>
        </w:rPr>
        <w:lastRenderedPageBreak/>
        <w:t xml:space="preserve">characteristics. The next step in understanding forest owners is to explore the relationship between female landowners and their estate planning objectives. </w:t>
      </w:r>
    </w:p>
    <w:p w14:paraId="642B2173" w14:textId="77777777" w:rsidR="002A68DA" w:rsidRPr="00083EB1" w:rsidRDefault="00106AA9" w:rsidP="002A68DA">
      <w:pPr>
        <w:spacing w:after="0" w:line="480" w:lineRule="auto"/>
        <w:ind w:firstLine="720"/>
        <w:rPr>
          <w:rFonts w:ascii="Times New Roman" w:hAnsi="Times New Roman"/>
          <w:sz w:val="24"/>
          <w:szCs w:val="24"/>
        </w:rPr>
      </w:pPr>
      <w:r w:rsidRPr="00083EB1">
        <w:rPr>
          <w:rFonts w:ascii="Times New Roman" w:hAnsi="Times New Roman"/>
          <w:sz w:val="24"/>
          <w:szCs w:val="24"/>
        </w:rPr>
        <w:t xml:space="preserve">This aspect of the ownership pattern is explored </w:t>
      </w:r>
      <w:r w:rsidR="008B12D0" w:rsidRPr="00083EB1">
        <w:rPr>
          <w:rFonts w:ascii="Times New Roman" w:hAnsi="Times New Roman"/>
          <w:sz w:val="24"/>
          <w:szCs w:val="24"/>
        </w:rPr>
        <w:t xml:space="preserve">by </w:t>
      </w:r>
      <w:proofErr w:type="spellStart"/>
      <w:r w:rsidR="008B12D0" w:rsidRPr="00083EB1">
        <w:rPr>
          <w:rFonts w:ascii="Times New Roman" w:hAnsi="Times New Roman"/>
          <w:sz w:val="24"/>
          <w:szCs w:val="24"/>
        </w:rPr>
        <w:t>Grubbström</w:t>
      </w:r>
      <w:proofErr w:type="spellEnd"/>
      <w:r w:rsidR="008B12D0" w:rsidRPr="00083EB1">
        <w:rPr>
          <w:rFonts w:ascii="Times New Roman" w:hAnsi="Times New Roman"/>
          <w:sz w:val="24"/>
          <w:szCs w:val="24"/>
        </w:rPr>
        <w:t xml:space="preserve"> and </w:t>
      </w:r>
      <w:proofErr w:type="spellStart"/>
      <w:r w:rsidR="008B12D0" w:rsidRPr="00083EB1">
        <w:rPr>
          <w:rFonts w:ascii="Times New Roman" w:hAnsi="Times New Roman"/>
          <w:sz w:val="24"/>
          <w:szCs w:val="24"/>
        </w:rPr>
        <w:t>Sooväli-Sepping</w:t>
      </w:r>
      <w:proofErr w:type="spellEnd"/>
      <w:r w:rsidR="008B12D0" w:rsidRPr="00083EB1">
        <w:rPr>
          <w:rFonts w:ascii="Times New Roman" w:hAnsi="Times New Roman"/>
          <w:sz w:val="24"/>
          <w:szCs w:val="24"/>
        </w:rPr>
        <w:t xml:space="preserve"> (2012), </w:t>
      </w:r>
      <w:r w:rsidRPr="00083EB1">
        <w:rPr>
          <w:rFonts w:ascii="Times New Roman" w:hAnsi="Times New Roman"/>
          <w:sz w:val="24"/>
          <w:szCs w:val="24"/>
        </w:rPr>
        <w:t xml:space="preserve">who </w:t>
      </w:r>
      <w:r w:rsidR="008B12D0" w:rsidRPr="00083EB1">
        <w:rPr>
          <w:rFonts w:ascii="Times New Roman" w:hAnsi="Times New Roman"/>
          <w:sz w:val="24"/>
          <w:szCs w:val="24"/>
        </w:rPr>
        <w:t xml:space="preserve">looked at the change in family farmland ownership in Estonia over time. They found that while many landowners still </w:t>
      </w:r>
      <w:proofErr w:type="gramStart"/>
      <w:r w:rsidR="008B12D0" w:rsidRPr="00083EB1">
        <w:rPr>
          <w:rFonts w:ascii="Times New Roman" w:hAnsi="Times New Roman"/>
          <w:sz w:val="24"/>
          <w:szCs w:val="24"/>
        </w:rPr>
        <w:t>preferred to have</w:t>
      </w:r>
      <w:proofErr w:type="gramEnd"/>
      <w:r w:rsidR="008B12D0" w:rsidRPr="00083EB1">
        <w:rPr>
          <w:rFonts w:ascii="Times New Roman" w:hAnsi="Times New Roman"/>
          <w:sz w:val="24"/>
          <w:szCs w:val="24"/>
        </w:rPr>
        <w:t xml:space="preserve"> the firstborn male heir inherit the family farm, they held a stronger desire for the farm to remain in the family, even if that meant passing the land on to a female heir. Much of this change occurred through the disruption of gender roles and the way of life on the family farm during and after Soviet rule in Estonia.   </w:t>
      </w:r>
    </w:p>
    <w:p w14:paraId="5B6B0C61" w14:textId="65AF3395" w:rsidR="00664CB7" w:rsidRPr="00083EB1" w:rsidRDefault="00954EA7" w:rsidP="002A68DA">
      <w:pPr>
        <w:spacing w:after="0" w:line="480" w:lineRule="auto"/>
        <w:ind w:firstLine="720"/>
        <w:rPr>
          <w:rFonts w:ascii="Times New Roman" w:hAnsi="Times New Roman"/>
          <w:sz w:val="24"/>
          <w:szCs w:val="24"/>
        </w:rPr>
      </w:pPr>
      <w:r w:rsidRPr="00083EB1">
        <w:rPr>
          <w:rFonts w:ascii="Times New Roman" w:hAnsi="Times New Roman"/>
          <w:sz w:val="24"/>
          <w:szCs w:val="24"/>
        </w:rPr>
        <w:t xml:space="preserve">As few </w:t>
      </w:r>
      <w:proofErr w:type="gramStart"/>
      <w:r w:rsidRPr="00083EB1">
        <w:rPr>
          <w:rFonts w:ascii="Times New Roman" w:hAnsi="Times New Roman"/>
          <w:sz w:val="24"/>
          <w:szCs w:val="24"/>
        </w:rPr>
        <w:t>studies</w:t>
      </w:r>
      <w:proofErr w:type="gramEnd"/>
      <w:r w:rsidRPr="00083EB1">
        <w:rPr>
          <w:rFonts w:ascii="Times New Roman" w:hAnsi="Times New Roman"/>
          <w:sz w:val="24"/>
          <w:szCs w:val="24"/>
        </w:rPr>
        <w:t xml:space="preserve"> as have been focused</w:t>
      </w:r>
      <w:r w:rsidR="00F50B3C" w:rsidRPr="00083EB1">
        <w:rPr>
          <w:rFonts w:ascii="Times New Roman" w:hAnsi="Times New Roman"/>
          <w:sz w:val="24"/>
          <w:szCs w:val="24"/>
        </w:rPr>
        <w:t xml:space="preserve"> on </w:t>
      </w:r>
      <w:r w:rsidR="00200D43" w:rsidRPr="00083EB1">
        <w:rPr>
          <w:rFonts w:ascii="Times New Roman" w:hAnsi="Times New Roman"/>
          <w:sz w:val="24"/>
          <w:szCs w:val="24"/>
        </w:rPr>
        <w:t>female landowner</w:t>
      </w:r>
      <w:r w:rsidR="008B12D0" w:rsidRPr="00083EB1">
        <w:rPr>
          <w:rFonts w:ascii="Times New Roman" w:hAnsi="Times New Roman"/>
          <w:sz w:val="24"/>
          <w:szCs w:val="24"/>
        </w:rPr>
        <w:t>s, even fewer</w:t>
      </w:r>
      <w:r w:rsidR="00F50B3C" w:rsidRPr="00083EB1">
        <w:rPr>
          <w:rFonts w:ascii="Times New Roman" w:hAnsi="Times New Roman"/>
          <w:sz w:val="24"/>
          <w:szCs w:val="24"/>
        </w:rPr>
        <w:t xml:space="preserve"> </w:t>
      </w:r>
      <w:r w:rsidRPr="00083EB1">
        <w:rPr>
          <w:rFonts w:ascii="Times New Roman" w:hAnsi="Times New Roman"/>
          <w:sz w:val="24"/>
          <w:szCs w:val="24"/>
        </w:rPr>
        <w:t>focus</w:t>
      </w:r>
      <w:r w:rsidR="00F50B3C" w:rsidRPr="00083EB1">
        <w:rPr>
          <w:rFonts w:ascii="Times New Roman" w:hAnsi="Times New Roman"/>
          <w:sz w:val="24"/>
          <w:szCs w:val="24"/>
        </w:rPr>
        <w:t xml:space="preserve"> on </w:t>
      </w:r>
      <w:r w:rsidR="00200D43" w:rsidRPr="00083EB1">
        <w:rPr>
          <w:rFonts w:ascii="Times New Roman" w:hAnsi="Times New Roman"/>
          <w:sz w:val="24"/>
          <w:szCs w:val="24"/>
        </w:rPr>
        <w:t>female landowner</w:t>
      </w:r>
      <w:r w:rsidR="00B739F0" w:rsidRPr="00083EB1">
        <w:rPr>
          <w:rFonts w:ascii="Times New Roman" w:hAnsi="Times New Roman"/>
          <w:sz w:val="24"/>
          <w:szCs w:val="24"/>
        </w:rPr>
        <w:t>s’</w:t>
      </w:r>
      <w:r w:rsidR="00F50B3C" w:rsidRPr="00083EB1">
        <w:rPr>
          <w:rFonts w:ascii="Times New Roman" w:hAnsi="Times New Roman"/>
          <w:sz w:val="24"/>
          <w:szCs w:val="24"/>
        </w:rPr>
        <w:t xml:space="preserve"> </w:t>
      </w:r>
      <w:r w:rsidR="009750F7" w:rsidRPr="00083EB1">
        <w:rPr>
          <w:rFonts w:ascii="Times New Roman" w:hAnsi="Times New Roman"/>
          <w:sz w:val="24"/>
          <w:szCs w:val="24"/>
        </w:rPr>
        <w:t>confidence</w:t>
      </w:r>
      <w:r w:rsidR="008B12D0" w:rsidRPr="00083EB1">
        <w:rPr>
          <w:rFonts w:ascii="Times New Roman" w:hAnsi="Times New Roman"/>
          <w:sz w:val="24"/>
          <w:szCs w:val="24"/>
        </w:rPr>
        <w:t xml:space="preserve"> </w:t>
      </w:r>
      <w:r w:rsidR="00F50B3C" w:rsidRPr="00083EB1">
        <w:rPr>
          <w:rFonts w:ascii="Times New Roman" w:hAnsi="Times New Roman"/>
          <w:sz w:val="24"/>
          <w:szCs w:val="24"/>
        </w:rPr>
        <w:t>(</w:t>
      </w:r>
      <w:proofErr w:type="spellStart"/>
      <w:r w:rsidR="00F50B3C" w:rsidRPr="00083EB1">
        <w:rPr>
          <w:rFonts w:ascii="Times New Roman" w:hAnsi="Times New Roman"/>
          <w:sz w:val="24"/>
          <w:szCs w:val="24"/>
        </w:rPr>
        <w:t>Lidestav</w:t>
      </w:r>
      <w:proofErr w:type="spellEnd"/>
      <w:r w:rsidR="00F50B3C" w:rsidRPr="00083EB1">
        <w:rPr>
          <w:rFonts w:ascii="Times New Roman" w:hAnsi="Times New Roman"/>
          <w:sz w:val="24"/>
          <w:szCs w:val="24"/>
        </w:rPr>
        <w:t xml:space="preserve"> 2010). </w:t>
      </w:r>
      <w:r w:rsidR="00C979DB" w:rsidRPr="00083EB1">
        <w:rPr>
          <w:rFonts w:ascii="Times New Roman" w:hAnsi="Times New Roman"/>
          <w:sz w:val="24"/>
          <w:szCs w:val="24"/>
        </w:rPr>
        <w:t>A</w:t>
      </w:r>
      <w:r w:rsidR="00A31271" w:rsidRPr="00083EB1">
        <w:rPr>
          <w:rFonts w:ascii="Times New Roman" w:hAnsi="Times New Roman"/>
          <w:sz w:val="24"/>
          <w:szCs w:val="24"/>
        </w:rPr>
        <w:t xml:space="preserve"> study of Swedish landowner inheritance practices </w:t>
      </w:r>
      <w:r w:rsidR="00C979DB" w:rsidRPr="00083EB1">
        <w:rPr>
          <w:rFonts w:ascii="Times New Roman" w:hAnsi="Times New Roman"/>
          <w:sz w:val="24"/>
          <w:szCs w:val="24"/>
        </w:rPr>
        <w:t xml:space="preserve">by </w:t>
      </w:r>
      <w:proofErr w:type="spellStart"/>
      <w:r w:rsidR="00C979DB" w:rsidRPr="00083EB1">
        <w:rPr>
          <w:rFonts w:ascii="Times New Roman" w:hAnsi="Times New Roman"/>
          <w:sz w:val="24"/>
          <w:szCs w:val="24"/>
        </w:rPr>
        <w:t>Lidestav</w:t>
      </w:r>
      <w:proofErr w:type="spellEnd"/>
      <w:r w:rsidR="00C979DB" w:rsidRPr="00083EB1">
        <w:rPr>
          <w:rFonts w:ascii="Times New Roman" w:hAnsi="Times New Roman"/>
          <w:sz w:val="24"/>
          <w:szCs w:val="24"/>
        </w:rPr>
        <w:t xml:space="preserve"> (2010) </w:t>
      </w:r>
      <w:r w:rsidR="00A31271" w:rsidRPr="00083EB1">
        <w:rPr>
          <w:rFonts w:ascii="Times New Roman" w:hAnsi="Times New Roman"/>
          <w:sz w:val="24"/>
          <w:szCs w:val="24"/>
        </w:rPr>
        <w:t>highlighted the strong gender roles that traditionally have kept women from inher</w:t>
      </w:r>
      <w:r w:rsidR="00C979DB" w:rsidRPr="00083EB1">
        <w:rPr>
          <w:rFonts w:ascii="Times New Roman" w:hAnsi="Times New Roman"/>
          <w:sz w:val="24"/>
          <w:szCs w:val="24"/>
        </w:rPr>
        <w:t>iting land through the family. In the past</w:t>
      </w:r>
      <w:r w:rsidR="006718CF" w:rsidRPr="00083EB1">
        <w:rPr>
          <w:rFonts w:ascii="Times New Roman" w:hAnsi="Times New Roman"/>
          <w:sz w:val="24"/>
          <w:szCs w:val="24"/>
        </w:rPr>
        <w:t>,</w:t>
      </w:r>
      <w:r w:rsidR="00C979DB" w:rsidRPr="00083EB1">
        <w:rPr>
          <w:rFonts w:ascii="Times New Roman" w:hAnsi="Times New Roman"/>
          <w:sz w:val="24"/>
          <w:szCs w:val="24"/>
        </w:rPr>
        <w:t xml:space="preserve"> m</w:t>
      </w:r>
      <w:r w:rsidR="00A31271" w:rsidRPr="00083EB1">
        <w:rPr>
          <w:rFonts w:ascii="Times New Roman" w:hAnsi="Times New Roman"/>
          <w:sz w:val="24"/>
          <w:szCs w:val="24"/>
        </w:rPr>
        <w:t xml:space="preserve">ost inheritance occurred through marriage, eventual death of the land-owning spouse, or in cases where no male children were born in the family that generation. More recently though, through increased mechanization and outsourcing of most forest management and silvicultural activities to professionals, the traditional “men’s work” of managing forest stands has been shifted to more equal opportunities for women to inherit. That said, </w:t>
      </w:r>
      <w:proofErr w:type="spellStart"/>
      <w:r w:rsidR="00A31271" w:rsidRPr="00083EB1">
        <w:rPr>
          <w:rFonts w:ascii="Times New Roman" w:hAnsi="Times New Roman"/>
          <w:sz w:val="24"/>
          <w:szCs w:val="24"/>
        </w:rPr>
        <w:t>Lides</w:t>
      </w:r>
      <w:r w:rsidR="006718CF" w:rsidRPr="00083EB1">
        <w:rPr>
          <w:rFonts w:ascii="Times New Roman" w:hAnsi="Times New Roman"/>
          <w:sz w:val="24"/>
          <w:szCs w:val="24"/>
        </w:rPr>
        <w:t>tav</w:t>
      </w:r>
      <w:proofErr w:type="spellEnd"/>
      <w:r w:rsidR="006718CF" w:rsidRPr="00083EB1">
        <w:rPr>
          <w:rFonts w:ascii="Times New Roman" w:hAnsi="Times New Roman"/>
          <w:sz w:val="24"/>
          <w:szCs w:val="24"/>
        </w:rPr>
        <w:t xml:space="preserve"> (2010) found that even</w:t>
      </w:r>
      <w:r w:rsidR="00A31271" w:rsidRPr="00083EB1">
        <w:rPr>
          <w:rFonts w:ascii="Times New Roman" w:hAnsi="Times New Roman"/>
          <w:sz w:val="24"/>
          <w:szCs w:val="24"/>
        </w:rPr>
        <w:t xml:space="preserve"> women who inherited their land outright over a male sibling felt the need to justify the inheritance, and </w:t>
      </w:r>
      <w:r w:rsidR="00753832" w:rsidRPr="00083EB1">
        <w:rPr>
          <w:rFonts w:ascii="Times New Roman" w:hAnsi="Times New Roman"/>
          <w:sz w:val="24"/>
          <w:szCs w:val="24"/>
        </w:rPr>
        <w:t xml:space="preserve">did not speak of the inheritance, or “takeover”, process, as it was too personal and emotional. </w:t>
      </w:r>
      <w:r w:rsidR="00C979DB" w:rsidRPr="00083EB1">
        <w:rPr>
          <w:rFonts w:ascii="Times New Roman" w:hAnsi="Times New Roman"/>
          <w:sz w:val="24"/>
          <w:szCs w:val="24"/>
        </w:rPr>
        <w:t>This aspect of confidence in ownership right is seen in scenarios other than forestland inheritance.</w:t>
      </w:r>
    </w:p>
    <w:p w14:paraId="6FF0D0D1" w14:textId="78CC7DC8" w:rsidR="002A68DA" w:rsidRPr="00083EB1" w:rsidRDefault="00664CB7" w:rsidP="002A68DA">
      <w:pPr>
        <w:spacing w:line="480" w:lineRule="auto"/>
        <w:ind w:firstLine="360"/>
        <w:rPr>
          <w:rFonts w:ascii="Times New Roman" w:hAnsi="Times New Roman"/>
          <w:sz w:val="24"/>
          <w:szCs w:val="24"/>
        </w:rPr>
      </w:pPr>
      <w:r w:rsidRPr="00083EB1">
        <w:rPr>
          <w:rFonts w:ascii="Times New Roman" w:hAnsi="Times New Roman"/>
          <w:sz w:val="24"/>
          <w:szCs w:val="24"/>
        </w:rPr>
        <w:lastRenderedPageBreak/>
        <w:t xml:space="preserve">The topic of women acting as caretakers </w:t>
      </w:r>
      <w:r w:rsidR="002913B2" w:rsidRPr="00083EB1">
        <w:rPr>
          <w:rFonts w:ascii="Times New Roman" w:hAnsi="Times New Roman"/>
          <w:sz w:val="24"/>
          <w:szCs w:val="24"/>
        </w:rPr>
        <w:t>who then subsequently inherit</w:t>
      </w:r>
      <w:r w:rsidRPr="00083EB1">
        <w:rPr>
          <w:rFonts w:ascii="Times New Roman" w:hAnsi="Times New Roman"/>
          <w:sz w:val="24"/>
          <w:szCs w:val="24"/>
        </w:rPr>
        <w:t xml:space="preserve"> assets from the</w:t>
      </w:r>
      <w:r w:rsidR="00C778A4" w:rsidRPr="00083EB1">
        <w:rPr>
          <w:rFonts w:ascii="Times New Roman" w:hAnsi="Times New Roman"/>
          <w:sz w:val="24"/>
          <w:szCs w:val="24"/>
        </w:rPr>
        <w:t xml:space="preserve"> person they were caring for </w:t>
      </w:r>
      <w:r w:rsidR="00C979DB" w:rsidRPr="00083EB1">
        <w:rPr>
          <w:rFonts w:ascii="Times New Roman" w:hAnsi="Times New Roman"/>
          <w:sz w:val="24"/>
          <w:szCs w:val="24"/>
        </w:rPr>
        <w:t>is another situation where women’s confidence is highlighted</w:t>
      </w:r>
      <w:r w:rsidRPr="00083EB1">
        <w:rPr>
          <w:rFonts w:ascii="Times New Roman" w:hAnsi="Times New Roman"/>
          <w:sz w:val="24"/>
          <w:szCs w:val="24"/>
        </w:rPr>
        <w:t>.</w:t>
      </w:r>
      <w:r w:rsidR="00C778A4" w:rsidRPr="00083EB1">
        <w:rPr>
          <w:rFonts w:ascii="Times New Roman" w:hAnsi="Times New Roman"/>
          <w:sz w:val="24"/>
          <w:szCs w:val="24"/>
        </w:rPr>
        <w:t xml:space="preserve"> As with the trend of private landowners, the number </w:t>
      </w:r>
      <w:r w:rsidR="00DA40AD" w:rsidRPr="00083EB1">
        <w:rPr>
          <w:rFonts w:ascii="Times New Roman" w:hAnsi="Times New Roman"/>
          <w:sz w:val="24"/>
          <w:szCs w:val="24"/>
        </w:rPr>
        <w:t xml:space="preserve">of </w:t>
      </w:r>
      <w:r w:rsidR="00C778A4" w:rsidRPr="00083EB1">
        <w:rPr>
          <w:rFonts w:ascii="Times New Roman" w:hAnsi="Times New Roman"/>
          <w:sz w:val="24"/>
          <w:szCs w:val="24"/>
        </w:rPr>
        <w:t xml:space="preserve">baby boomers entering their twilight years is increasing, putting an increased strain on public social support programs. </w:t>
      </w:r>
      <w:r w:rsidR="002913B2" w:rsidRPr="00083EB1">
        <w:rPr>
          <w:rFonts w:ascii="Times New Roman" w:hAnsi="Times New Roman"/>
          <w:sz w:val="24"/>
          <w:szCs w:val="24"/>
        </w:rPr>
        <w:t>In some cases</w:t>
      </w:r>
      <w:r w:rsidR="002A68DA" w:rsidRPr="00083EB1">
        <w:rPr>
          <w:rFonts w:ascii="Times New Roman" w:hAnsi="Times New Roman"/>
          <w:sz w:val="24"/>
          <w:szCs w:val="24"/>
        </w:rPr>
        <w:t>,</w:t>
      </w:r>
      <w:r w:rsidR="002913B2" w:rsidRPr="00083EB1">
        <w:rPr>
          <w:rFonts w:ascii="Times New Roman" w:hAnsi="Times New Roman"/>
          <w:sz w:val="24"/>
          <w:szCs w:val="24"/>
        </w:rPr>
        <w:t xml:space="preserve"> caretakers act with the expectation of future inheritance benefits whereas others act in such a way because they are adhering to a social norm (Caputo 2002). Women</w:t>
      </w:r>
      <w:r w:rsidRPr="00083EB1">
        <w:rPr>
          <w:rFonts w:ascii="Times New Roman" w:hAnsi="Times New Roman"/>
          <w:sz w:val="24"/>
          <w:szCs w:val="24"/>
        </w:rPr>
        <w:t xml:space="preserve"> are often viewed with suspicion in inheritance law in such instances </w:t>
      </w:r>
      <w:r w:rsidR="00C979DB" w:rsidRPr="00083EB1">
        <w:rPr>
          <w:rFonts w:ascii="Times New Roman" w:hAnsi="Times New Roman"/>
          <w:sz w:val="24"/>
          <w:szCs w:val="24"/>
        </w:rPr>
        <w:t xml:space="preserve">leading to </w:t>
      </w:r>
      <w:r w:rsidR="00F97BAF" w:rsidRPr="00083EB1">
        <w:rPr>
          <w:rFonts w:ascii="Times New Roman" w:hAnsi="Times New Roman"/>
          <w:sz w:val="24"/>
          <w:szCs w:val="24"/>
        </w:rPr>
        <w:t>lower confidence in the right</w:t>
      </w:r>
      <w:r w:rsidR="00C979DB" w:rsidRPr="00083EB1">
        <w:rPr>
          <w:rFonts w:ascii="Times New Roman" w:hAnsi="Times New Roman"/>
          <w:sz w:val="24"/>
          <w:szCs w:val="24"/>
        </w:rPr>
        <w:t xml:space="preserve"> </w:t>
      </w:r>
      <w:r w:rsidR="00F97BAF" w:rsidRPr="00083EB1">
        <w:rPr>
          <w:rFonts w:ascii="Times New Roman" w:hAnsi="Times New Roman"/>
          <w:sz w:val="24"/>
          <w:szCs w:val="24"/>
        </w:rPr>
        <w:t>to inherit assets bequeathed by the person(</w:t>
      </w:r>
      <w:proofErr w:type="spellStart"/>
      <w:r w:rsidR="00F97BAF" w:rsidRPr="00083EB1">
        <w:rPr>
          <w:rFonts w:ascii="Times New Roman" w:hAnsi="Times New Roman"/>
          <w:sz w:val="24"/>
          <w:szCs w:val="24"/>
        </w:rPr>
        <w:t>s</w:t>
      </w:r>
      <w:proofErr w:type="spellEnd"/>
      <w:r w:rsidR="00F97BAF" w:rsidRPr="00083EB1">
        <w:rPr>
          <w:rFonts w:ascii="Times New Roman" w:hAnsi="Times New Roman"/>
          <w:sz w:val="24"/>
          <w:szCs w:val="24"/>
        </w:rPr>
        <w:t xml:space="preserve">) receiving care </w:t>
      </w:r>
      <w:r w:rsidRPr="00083EB1">
        <w:rPr>
          <w:rFonts w:ascii="Times New Roman" w:hAnsi="Times New Roman"/>
          <w:sz w:val="24"/>
          <w:szCs w:val="24"/>
        </w:rPr>
        <w:t xml:space="preserve">(Hacker 2010). </w:t>
      </w:r>
    </w:p>
    <w:p w14:paraId="58026C46" w14:textId="4F73613F" w:rsidR="002A68DA" w:rsidRPr="00083EB1" w:rsidRDefault="002A68DA" w:rsidP="002A68DA">
      <w:pPr>
        <w:spacing w:line="480" w:lineRule="auto"/>
        <w:ind w:firstLine="360"/>
        <w:rPr>
          <w:rFonts w:ascii="Times New Roman" w:hAnsi="Times New Roman"/>
          <w:sz w:val="24"/>
          <w:szCs w:val="24"/>
        </w:rPr>
      </w:pPr>
      <w:r w:rsidRPr="00083EB1">
        <w:rPr>
          <w:rFonts w:ascii="Times New Roman" w:hAnsi="Times New Roman"/>
          <w:sz w:val="24"/>
          <w:szCs w:val="24"/>
        </w:rPr>
        <w:tab/>
        <w:t xml:space="preserve">Landowners in Estonia and the caregiver’s “imposter syndrome”, though not directly related to female-specific forest estate planning objectives, highlight other areas of research that have touched, however briefly, on the caveats that come along with passing assets from one generation to the next. </w:t>
      </w:r>
      <w:r w:rsidR="008B2C3C" w:rsidRPr="00083EB1">
        <w:rPr>
          <w:rFonts w:ascii="Times New Roman" w:hAnsi="Times New Roman"/>
          <w:sz w:val="24"/>
          <w:szCs w:val="24"/>
        </w:rPr>
        <w:t>With these examples, there is illuminated a greater level of complexity when gender is considered and further highlights the need for research on factors that can influence estate planning objectives.</w:t>
      </w:r>
    </w:p>
    <w:p w14:paraId="367209AF" w14:textId="21686D86" w:rsidR="003E0607" w:rsidRPr="00083EB1" w:rsidRDefault="00380440" w:rsidP="003E0607">
      <w:pPr>
        <w:spacing w:line="480" w:lineRule="auto"/>
        <w:ind w:firstLine="720"/>
        <w:rPr>
          <w:rFonts w:ascii="Times New Roman" w:hAnsi="Times New Roman"/>
          <w:sz w:val="24"/>
          <w:szCs w:val="24"/>
        </w:rPr>
      </w:pPr>
      <w:r w:rsidRPr="00083EB1">
        <w:rPr>
          <w:rFonts w:ascii="Times New Roman" w:hAnsi="Times New Roman"/>
          <w:sz w:val="24"/>
          <w:szCs w:val="24"/>
        </w:rPr>
        <w:t xml:space="preserve">As alluded to in a few of the studies above, </w:t>
      </w:r>
      <w:r w:rsidR="0015283A" w:rsidRPr="00083EB1">
        <w:rPr>
          <w:rFonts w:ascii="Times New Roman" w:hAnsi="Times New Roman"/>
          <w:sz w:val="24"/>
          <w:szCs w:val="24"/>
        </w:rPr>
        <w:t>other</w:t>
      </w:r>
      <w:r w:rsidRPr="00083EB1">
        <w:rPr>
          <w:rFonts w:ascii="Times New Roman" w:hAnsi="Times New Roman"/>
          <w:sz w:val="24"/>
          <w:szCs w:val="24"/>
        </w:rPr>
        <w:t xml:space="preserve"> factors </w:t>
      </w:r>
      <w:r w:rsidR="0015283A" w:rsidRPr="00083EB1">
        <w:rPr>
          <w:rFonts w:ascii="Times New Roman" w:hAnsi="Times New Roman"/>
          <w:sz w:val="24"/>
          <w:szCs w:val="24"/>
        </w:rPr>
        <w:t>contributing to</w:t>
      </w:r>
      <w:r w:rsidRPr="00083EB1">
        <w:rPr>
          <w:rFonts w:ascii="Times New Roman" w:hAnsi="Times New Roman"/>
          <w:sz w:val="24"/>
          <w:szCs w:val="24"/>
        </w:rPr>
        <w:t xml:space="preserve"> female landowner’s estate planning objectives include both confidence in their </w:t>
      </w:r>
      <w:r w:rsidR="0015283A" w:rsidRPr="00083EB1">
        <w:rPr>
          <w:rFonts w:ascii="Times New Roman" w:hAnsi="Times New Roman"/>
          <w:sz w:val="24"/>
          <w:szCs w:val="24"/>
        </w:rPr>
        <w:t xml:space="preserve">ability to realize their vision for the land </w:t>
      </w:r>
      <w:r w:rsidRPr="00083EB1">
        <w:rPr>
          <w:rFonts w:ascii="Times New Roman" w:hAnsi="Times New Roman"/>
          <w:sz w:val="24"/>
          <w:szCs w:val="24"/>
        </w:rPr>
        <w:t xml:space="preserve">and </w:t>
      </w:r>
      <w:r w:rsidR="003E0607" w:rsidRPr="00083EB1">
        <w:rPr>
          <w:rFonts w:ascii="Times New Roman" w:hAnsi="Times New Roman"/>
          <w:sz w:val="24"/>
          <w:szCs w:val="24"/>
        </w:rPr>
        <w:t xml:space="preserve">perceived </w:t>
      </w:r>
      <w:r w:rsidRPr="00083EB1">
        <w:rPr>
          <w:rFonts w:ascii="Times New Roman" w:hAnsi="Times New Roman"/>
          <w:sz w:val="24"/>
          <w:szCs w:val="24"/>
        </w:rPr>
        <w:t xml:space="preserve">financial resources. </w:t>
      </w:r>
      <w:r w:rsidR="0015283A" w:rsidRPr="00083EB1">
        <w:rPr>
          <w:rFonts w:ascii="Times New Roman" w:hAnsi="Times New Roman"/>
          <w:sz w:val="24"/>
          <w:szCs w:val="24"/>
        </w:rPr>
        <w:t xml:space="preserve">Financial confidence plays a large role </w:t>
      </w:r>
      <w:r w:rsidR="004F6A73" w:rsidRPr="00083EB1">
        <w:rPr>
          <w:rFonts w:ascii="Times New Roman" w:hAnsi="Times New Roman"/>
          <w:sz w:val="24"/>
          <w:szCs w:val="24"/>
        </w:rPr>
        <w:t>in the decision-making process and i</w:t>
      </w:r>
      <w:r w:rsidR="0015283A" w:rsidRPr="00083EB1">
        <w:rPr>
          <w:rFonts w:ascii="Times New Roman" w:hAnsi="Times New Roman"/>
          <w:sz w:val="24"/>
          <w:szCs w:val="24"/>
        </w:rPr>
        <w:t xml:space="preserve">t is often the case that </w:t>
      </w:r>
      <w:r w:rsidR="003E0607" w:rsidRPr="00083EB1">
        <w:rPr>
          <w:rFonts w:ascii="Times New Roman" w:hAnsi="Times New Roman"/>
          <w:sz w:val="24"/>
          <w:szCs w:val="24"/>
        </w:rPr>
        <w:t xml:space="preserve">women who make financial and legacy-based decisions alone decide differently than if they make the decision with their spouse (Hacker 2010). </w:t>
      </w:r>
      <w:r w:rsidR="004F6A73" w:rsidRPr="00083EB1">
        <w:rPr>
          <w:rFonts w:ascii="Times New Roman" w:hAnsi="Times New Roman"/>
          <w:sz w:val="24"/>
          <w:szCs w:val="24"/>
        </w:rPr>
        <w:t>With monetary donations specifically</w:t>
      </w:r>
      <w:r w:rsidR="0015283A" w:rsidRPr="00083EB1">
        <w:rPr>
          <w:rFonts w:ascii="Times New Roman" w:hAnsi="Times New Roman"/>
          <w:sz w:val="24"/>
          <w:szCs w:val="24"/>
        </w:rPr>
        <w:t xml:space="preserve">, </w:t>
      </w:r>
      <w:r w:rsidR="003E0607" w:rsidRPr="00083EB1">
        <w:rPr>
          <w:rFonts w:ascii="Times New Roman" w:hAnsi="Times New Roman"/>
          <w:sz w:val="24"/>
          <w:szCs w:val="24"/>
        </w:rPr>
        <w:t>women a</w:t>
      </w:r>
      <w:r w:rsidR="0015283A" w:rsidRPr="00083EB1">
        <w:rPr>
          <w:rFonts w:ascii="Times New Roman" w:hAnsi="Times New Roman"/>
          <w:sz w:val="24"/>
          <w:szCs w:val="24"/>
        </w:rPr>
        <w:t xml:space="preserve">sked to donate a large sum </w:t>
      </w:r>
      <w:r w:rsidR="003E0607" w:rsidRPr="00083EB1">
        <w:rPr>
          <w:rFonts w:ascii="Times New Roman" w:hAnsi="Times New Roman"/>
          <w:sz w:val="24"/>
          <w:szCs w:val="24"/>
        </w:rPr>
        <w:t xml:space="preserve">often labor over the decision and take time to consult with </w:t>
      </w:r>
      <w:r w:rsidR="003E0607" w:rsidRPr="00083EB1">
        <w:rPr>
          <w:rFonts w:ascii="Times New Roman" w:hAnsi="Times New Roman"/>
          <w:sz w:val="24"/>
          <w:szCs w:val="24"/>
        </w:rPr>
        <w:lastRenderedPageBreak/>
        <w:t xml:space="preserve">their husband. Men, when asked the same question, </w:t>
      </w:r>
      <w:proofErr w:type="gramStart"/>
      <w:r w:rsidR="003E0607" w:rsidRPr="00083EB1">
        <w:rPr>
          <w:rFonts w:ascii="Times New Roman" w:hAnsi="Times New Roman"/>
          <w:sz w:val="24"/>
          <w:szCs w:val="24"/>
        </w:rPr>
        <w:t>make a decision</w:t>
      </w:r>
      <w:proofErr w:type="gramEnd"/>
      <w:r w:rsidR="003E0607" w:rsidRPr="00083EB1">
        <w:rPr>
          <w:rFonts w:ascii="Times New Roman" w:hAnsi="Times New Roman"/>
          <w:sz w:val="24"/>
          <w:szCs w:val="24"/>
        </w:rPr>
        <w:t xml:space="preserve"> immediately, and do not consult with their wife (Hall 2004).</w:t>
      </w:r>
      <w:r w:rsidR="0015283A" w:rsidRPr="00083EB1">
        <w:rPr>
          <w:rFonts w:ascii="Times New Roman" w:hAnsi="Times New Roman"/>
          <w:sz w:val="24"/>
          <w:szCs w:val="24"/>
        </w:rPr>
        <w:t xml:space="preserve"> </w:t>
      </w:r>
    </w:p>
    <w:p w14:paraId="33472788" w14:textId="02FBF4F7" w:rsidR="003E0607" w:rsidRPr="00083EB1" w:rsidRDefault="0015283A" w:rsidP="003E0607">
      <w:pPr>
        <w:spacing w:line="480" w:lineRule="auto"/>
        <w:ind w:firstLine="720"/>
        <w:rPr>
          <w:rFonts w:ascii="Times New Roman" w:hAnsi="Times New Roman"/>
          <w:sz w:val="24"/>
          <w:szCs w:val="24"/>
        </w:rPr>
      </w:pPr>
      <w:r w:rsidRPr="00083EB1">
        <w:rPr>
          <w:rFonts w:ascii="Times New Roman" w:hAnsi="Times New Roman"/>
          <w:sz w:val="24"/>
          <w:szCs w:val="24"/>
        </w:rPr>
        <w:t xml:space="preserve">This is a concerning trend because women outlive men on average, and their unwillingness to engage with their finances can create greater complications </w:t>
      </w:r>
      <w:r w:rsidR="000E1E87" w:rsidRPr="00083EB1">
        <w:rPr>
          <w:rFonts w:ascii="Times New Roman" w:hAnsi="Times New Roman"/>
          <w:sz w:val="24"/>
          <w:szCs w:val="24"/>
        </w:rPr>
        <w:t xml:space="preserve">for land transfer if they are left to </w:t>
      </w:r>
      <w:proofErr w:type="gramStart"/>
      <w:r w:rsidR="000E1E87" w:rsidRPr="00083EB1">
        <w:rPr>
          <w:rFonts w:ascii="Times New Roman" w:hAnsi="Times New Roman"/>
          <w:sz w:val="24"/>
          <w:szCs w:val="24"/>
        </w:rPr>
        <w:t>make a decision</w:t>
      </w:r>
      <w:proofErr w:type="gramEnd"/>
      <w:r w:rsidR="000E1E87" w:rsidRPr="00083EB1">
        <w:rPr>
          <w:rFonts w:ascii="Times New Roman" w:hAnsi="Times New Roman"/>
          <w:sz w:val="24"/>
          <w:szCs w:val="24"/>
        </w:rPr>
        <w:t xml:space="preserve"> they are not confident about alone. Likewise, w</w:t>
      </w:r>
      <w:r w:rsidR="003E0607" w:rsidRPr="00083EB1">
        <w:rPr>
          <w:rFonts w:ascii="Times New Roman" w:hAnsi="Times New Roman"/>
          <w:sz w:val="24"/>
          <w:szCs w:val="24"/>
        </w:rPr>
        <w:t xml:space="preserve">omen self-identify as having less financial resources and less financial literacy than their male counterparts </w:t>
      </w:r>
      <w:r w:rsidR="004F6A73" w:rsidRPr="00083EB1">
        <w:rPr>
          <w:rFonts w:ascii="Times New Roman" w:hAnsi="Times New Roman"/>
          <w:sz w:val="24"/>
          <w:szCs w:val="24"/>
        </w:rPr>
        <w:t xml:space="preserve">leading to less than optimal choices </w:t>
      </w:r>
      <w:r w:rsidR="003E0607" w:rsidRPr="00083EB1">
        <w:rPr>
          <w:rFonts w:ascii="Times New Roman" w:hAnsi="Times New Roman"/>
          <w:sz w:val="24"/>
          <w:szCs w:val="24"/>
        </w:rPr>
        <w:t>(</w:t>
      </w:r>
      <w:proofErr w:type="spellStart"/>
      <w:r w:rsidR="003E0607" w:rsidRPr="00083EB1">
        <w:rPr>
          <w:rFonts w:ascii="Times New Roman" w:hAnsi="Times New Roman"/>
          <w:sz w:val="24"/>
          <w:szCs w:val="24"/>
        </w:rPr>
        <w:t>Lundeburg</w:t>
      </w:r>
      <w:proofErr w:type="spellEnd"/>
      <w:r w:rsidR="003E0607" w:rsidRPr="00083EB1">
        <w:rPr>
          <w:rFonts w:ascii="Times New Roman" w:hAnsi="Times New Roman"/>
          <w:sz w:val="24"/>
          <w:szCs w:val="24"/>
        </w:rPr>
        <w:t xml:space="preserve"> et al. 1994, Chen and Volpe 2002).</w:t>
      </w:r>
      <w:r w:rsidR="000E1E87" w:rsidRPr="00083EB1">
        <w:rPr>
          <w:rFonts w:ascii="Times New Roman" w:hAnsi="Times New Roman"/>
          <w:sz w:val="24"/>
          <w:szCs w:val="24"/>
        </w:rPr>
        <w:t xml:space="preserve"> </w:t>
      </w:r>
      <w:r w:rsidR="004F6A73" w:rsidRPr="00083EB1">
        <w:rPr>
          <w:rFonts w:ascii="Times New Roman" w:hAnsi="Times New Roman"/>
          <w:sz w:val="24"/>
          <w:szCs w:val="24"/>
        </w:rPr>
        <w:t>For example, t</w:t>
      </w:r>
      <w:r w:rsidR="000E1E87" w:rsidRPr="00083EB1">
        <w:rPr>
          <w:rFonts w:ascii="Times New Roman" w:hAnsi="Times New Roman"/>
          <w:sz w:val="24"/>
          <w:szCs w:val="24"/>
        </w:rPr>
        <w:t xml:space="preserve">he deficit in female financial literacy directly influences forest conservation because a female landowner uncertain about how her finances work and what options are available to her may feel that the only way she can make ends meets is to sell her land outright to the highest bidder. </w:t>
      </w:r>
    </w:p>
    <w:p w14:paraId="140103AB" w14:textId="002B1F2B" w:rsidR="003E0607" w:rsidRPr="00083EB1" w:rsidRDefault="000E1E87" w:rsidP="003E0607">
      <w:pPr>
        <w:spacing w:line="480" w:lineRule="auto"/>
        <w:ind w:firstLine="720"/>
        <w:rPr>
          <w:rFonts w:ascii="Times New Roman" w:hAnsi="Times New Roman"/>
          <w:sz w:val="24"/>
          <w:szCs w:val="24"/>
        </w:rPr>
      </w:pPr>
      <w:r w:rsidRPr="00083EB1">
        <w:rPr>
          <w:rFonts w:ascii="Times New Roman" w:hAnsi="Times New Roman"/>
          <w:sz w:val="24"/>
          <w:szCs w:val="24"/>
        </w:rPr>
        <w:t>Differences</w:t>
      </w:r>
      <w:r w:rsidR="003E0607" w:rsidRPr="00083EB1">
        <w:rPr>
          <w:rFonts w:ascii="Times New Roman" w:hAnsi="Times New Roman"/>
          <w:sz w:val="24"/>
          <w:szCs w:val="24"/>
        </w:rPr>
        <w:t xml:space="preserve"> in the financial resource self-assessments</w:t>
      </w:r>
      <w:r w:rsidRPr="00083EB1">
        <w:rPr>
          <w:rFonts w:ascii="Times New Roman" w:hAnsi="Times New Roman"/>
          <w:sz w:val="24"/>
          <w:szCs w:val="24"/>
        </w:rPr>
        <w:t xml:space="preserve"> between men and women</w:t>
      </w:r>
      <w:r w:rsidR="003E0607" w:rsidRPr="00083EB1">
        <w:rPr>
          <w:rFonts w:ascii="Times New Roman" w:hAnsi="Times New Roman"/>
          <w:sz w:val="24"/>
          <w:szCs w:val="24"/>
        </w:rPr>
        <w:t xml:space="preserve"> can </w:t>
      </w:r>
      <w:r w:rsidRPr="00083EB1">
        <w:rPr>
          <w:rFonts w:ascii="Times New Roman" w:hAnsi="Times New Roman"/>
          <w:sz w:val="24"/>
          <w:szCs w:val="24"/>
        </w:rPr>
        <w:t xml:space="preserve">also </w:t>
      </w:r>
      <w:r w:rsidR="004F6A73" w:rsidRPr="00083EB1">
        <w:rPr>
          <w:rFonts w:ascii="Times New Roman" w:hAnsi="Times New Roman"/>
          <w:sz w:val="24"/>
          <w:szCs w:val="24"/>
        </w:rPr>
        <w:t>be understood</w:t>
      </w:r>
      <w:r w:rsidR="003E0607" w:rsidRPr="00083EB1">
        <w:rPr>
          <w:rFonts w:ascii="Times New Roman" w:hAnsi="Times New Roman"/>
          <w:sz w:val="24"/>
          <w:szCs w:val="24"/>
        </w:rPr>
        <w:t xml:space="preserve"> through a study conducted by </w:t>
      </w:r>
      <w:proofErr w:type="spellStart"/>
      <w:r w:rsidR="003E0607" w:rsidRPr="00083EB1">
        <w:rPr>
          <w:rFonts w:ascii="Times New Roman" w:hAnsi="Times New Roman"/>
          <w:sz w:val="24"/>
          <w:szCs w:val="24"/>
        </w:rPr>
        <w:t>Cottle</w:t>
      </w:r>
      <w:proofErr w:type="spellEnd"/>
      <w:r w:rsidR="003E0607" w:rsidRPr="00083EB1">
        <w:rPr>
          <w:rFonts w:ascii="Times New Roman" w:hAnsi="Times New Roman"/>
          <w:sz w:val="24"/>
          <w:szCs w:val="24"/>
        </w:rPr>
        <w:t xml:space="preserve"> (1976), which demonstrated that men and women differ in their understanding of time and thus their assessment of present and future </w:t>
      </w:r>
      <w:r w:rsidR="004F6A73" w:rsidRPr="00083EB1">
        <w:rPr>
          <w:rFonts w:ascii="Times New Roman" w:hAnsi="Times New Roman"/>
          <w:sz w:val="24"/>
          <w:szCs w:val="24"/>
        </w:rPr>
        <w:t>finances</w:t>
      </w:r>
      <w:r w:rsidR="003E0607" w:rsidRPr="00083EB1">
        <w:rPr>
          <w:rFonts w:ascii="Times New Roman" w:hAnsi="Times New Roman"/>
          <w:sz w:val="24"/>
          <w:szCs w:val="24"/>
        </w:rPr>
        <w:t>. This idea is very interesting because it highlights the fact that confidence in financial resources is related to more than a savings account balance.</w:t>
      </w:r>
      <w:r w:rsidRPr="00083EB1">
        <w:rPr>
          <w:rFonts w:ascii="Times New Roman" w:hAnsi="Times New Roman"/>
          <w:sz w:val="24"/>
          <w:szCs w:val="24"/>
        </w:rPr>
        <w:t xml:space="preserve"> </w:t>
      </w:r>
      <w:r w:rsidR="003E0607" w:rsidRPr="00083EB1">
        <w:rPr>
          <w:rFonts w:ascii="Times New Roman" w:hAnsi="Times New Roman"/>
          <w:sz w:val="24"/>
          <w:szCs w:val="24"/>
        </w:rPr>
        <w:t xml:space="preserve"> </w:t>
      </w:r>
    </w:p>
    <w:p w14:paraId="09025AC7" w14:textId="6CA8C82E" w:rsidR="0027608F" w:rsidRPr="00083EB1" w:rsidRDefault="000E1E87" w:rsidP="0015283A">
      <w:pPr>
        <w:spacing w:line="480" w:lineRule="auto"/>
        <w:ind w:firstLine="720"/>
        <w:rPr>
          <w:rFonts w:ascii="Times New Roman" w:hAnsi="Times New Roman"/>
          <w:sz w:val="24"/>
          <w:szCs w:val="24"/>
        </w:rPr>
      </w:pPr>
      <w:r w:rsidRPr="00083EB1">
        <w:rPr>
          <w:rFonts w:ascii="Times New Roman" w:hAnsi="Times New Roman"/>
          <w:sz w:val="24"/>
          <w:szCs w:val="24"/>
        </w:rPr>
        <w:t>Like finances, w</w:t>
      </w:r>
      <w:r w:rsidR="003E0607" w:rsidRPr="00083EB1">
        <w:rPr>
          <w:rFonts w:ascii="Times New Roman" w:hAnsi="Times New Roman"/>
          <w:sz w:val="24"/>
          <w:szCs w:val="24"/>
        </w:rPr>
        <w:t>here women may objectively have all the tools necessary to move forward with their plans for the land</w:t>
      </w:r>
      <w:r w:rsidR="004F6A73" w:rsidRPr="00083EB1">
        <w:rPr>
          <w:rFonts w:ascii="Times New Roman" w:hAnsi="Times New Roman"/>
          <w:sz w:val="24"/>
          <w:szCs w:val="24"/>
        </w:rPr>
        <w:t>,</w:t>
      </w:r>
      <w:r w:rsidR="003E0607" w:rsidRPr="00083EB1">
        <w:rPr>
          <w:rFonts w:ascii="Times New Roman" w:hAnsi="Times New Roman"/>
          <w:sz w:val="24"/>
          <w:szCs w:val="24"/>
        </w:rPr>
        <w:t xml:space="preserve"> they can be hindered by confidence in their ability to meet those goals. One reason for this is that women and men differ in their risk perceptions, yielding differences in choices made about their land (Gustafson 1998). </w:t>
      </w:r>
      <w:r w:rsidR="004F6A73" w:rsidRPr="00083EB1">
        <w:rPr>
          <w:rFonts w:ascii="Times New Roman" w:hAnsi="Times New Roman"/>
          <w:sz w:val="24"/>
          <w:szCs w:val="24"/>
        </w:rPr>
        <w:t xml:space="preserve">Where a man who knows little about the easement process decides to place an easement </w:t>
      </w:r>
      <w:r w:rsidR="004F6A73" w:rsidRPr="00083EB1">
        <w:rPr>
          <w:rFonts w:ascii="Times New Roman" w:hAnsi="Times New Roman"/>
          <w:sz w:val="24"/>
          <w:szCs w:val="24"/>
        </w:rPr>
        <w:lastRenderedPageBreak/>
        <w:t>on his land and “figure</w:t>
      </w:r>
      <w:r w:rsidR="00C05939" w:rsidRPr="00083EB1">
        <w:rPr>
          <w:rFonts w:ascii="Times New Roman" w:hAnsi="Times New Roman"/>
          <w:sz w:val="24"/>
          <w:szCs w:val="24"/>
        </w:rPr>
        <w:t xml:space="preserve"> it out as he goes along” a woma</w:t>
      </w:r>
      <w:r w:rsidR="004F6A73" w:rsidRPr="00083EB1">
        <w:rPr>
          <w:rFonts w:ascii="Times New Roman" w:hAnsi="Times New Roman"/>
          <w:sz w:val="24"/>
          <w:szCs w:val="24"/>
        </w:rPr>
        <w:t xml:space="preserve">n in the same position may feel </w:t>
      </w:r>
      <w:r w:rsidR="0027608F" w:rsidRPr="00083EB1">
        <w:rPr>
          <w:rFonts w:ascii="Times New Roman" w:hAnsi="Times New Roman"/>
          <w:sz w:val="24"/>
          <w:szCs w:val="24"/>
        </w:rPr>
        <w:t xml:space="preserve">ill-equipped and unwilling to take the risk with her land. </w:t>
      </w:r>
    </w:p>
    <w:p w14:paraId="68AFBA3A" w14:textId="22148559" w:rsidR="0008696B" w:rsidRPr="00083EB1" w:rsidRDefault="0015283A" w:rsidP="0015283A">
      <w:pPr>
        <w:spacing w:line="480" w:lineRule="auto"/>
        <w:ind w:firstLine="720"/>
        <w:rPr>
          <w:rFonts w:ascii="Times New Roman" w:hAnsi="Times New Roman"/>
          <w:sz w:val="24"/>
          <w:szCs w:val="24"/>
        </w:rPr>
      </w:pPr>
      <w:r w:rsidRPr="00083EB1">
        <w:rPr>
          <w:rFonts w:ascii="Times New Roman" w:hAnsi="Times New Roman"/>
          <w:sz w:val="24"/>
          <w:szCs w:val="24"/>
        </w:rPr>
        <w:t>However, research shows that women can be more altruistic than men and their altruism is less affected by price than similar decisions made by men (</w:t>
      </w:r>
      <w:proofErr w:type="spellStart"/>
      <w:r w:rsidRPr="00083EB1">
        <w:rPr>
          <w:rFonts w:ascii="Times New Roman" w:hAnsi="Times New Roman"/>
          <w:sz w:val="24"/>
          <w:szCs w:val="24"/>
        </w:rPr>
        <w:t>Andreoni</w:t>
      </w:r>
      <w:proofErr w:type="spellEnd"/>
      <w:r w:rsidRPr="00083EB1">
        <w:rPr>
          <w:rFonts w:ascii="Times New Roman" w:hAnsi="Times New Roman"/>
          <w:sz w:val="24"/>
          <w:szCs w:val="24"/>
        </w:rPr>
        <w:t xml:space="preserve"> and </w:t>
      </w:r>
      <w:proofErr w:type="spellStart"/>
      <w:r w:rsidRPr="00083EB1">
        <w:rPr>
          <w:rFonts w:ascii="Times New Roman" w:hAnsi="Times New Roman"/>
          <w:sz w:val="24"/>
          <w:szCs w:val="24"/>
        </w:rPr>
        <w:t>Vesterlund</w:t>
      </w:r>
      <w:proofErr w:type="spellEnd"/>
      <w:r w:rsidRPr="00083EB1">
        <w:rPr>
          <w:rFonts w:ascii="Times New Roman" w:hAnsi="Times New Roman"/>
          <w:sz w:val="24"/>
          <w:szCs w:val="24"/>
        </w:rPr>
        <w:t xml:space="preserve"> 2001). </w:t>
      </w:r>
      <w:r w:rsidR="003E0607" w:rsidRPr="00083EB1">
        <w:rPr>
          <w:rFonts w:ascii="Times New Roman" w:hAnsi="Times New Roman"/>
          <w:sz w:val="24"/>
          <w:szCs w:val="24"/>
        </w:rPr>
        <w:t>Women</w:t>
      </w:r>
      <w:r w:rsidR="0008696B" w:rsidRPr="00083EB1">
        <w:rPr>
          <w:rFonts w:ascii="Times New Roman" w:hAnsi="Times New Roman"/>
          <w:sz w:val="24"/>
          <w:szCs w:val="24"/>
        </w:rPr>
        <w:t xml:space="preserve"> are more likely to volunteer both time and resources than men (Simmons and Emanuele 2007).</w:t>
      </w:r>
      <w:r w:rsidRPr="00083EB1">
        <w:rPr>
          <w:rFonts w:ascii="Times New Roman" w:hAnsi="Times New Roman"/>
          <w:sz w:val="24"/>
          <w:szCs w:val="24"/>
        </w:rPr>
        <w:t xml:space="preserve"> Thus, though women are giving more of their time and energy to efforts they believe are important, they are also less likely to think that they </w:t>
      </w:r>
      <w:r w:rsidR="000E1E87" w:rsidRPr="00083EB1">
        <w:rPr>
          <w:rFonts w:ascii="Times New Roman" w:hAnsi="Times New Roman"/>
          <w:sz w:val="24"/>
          <w:szCs w:val="24"/>
        </w:rPr>
        <w:t xml:space="preserve">personally </w:t>
      </w:r>
      <w:r w:rsidRPr="00083EB1">
        <w:rPr>
          <w:rFonts w:ascii="Times New Roman" w:hAnsi="Times New Roman"/>
          <w:sz w:val="24"/>
          <w:szCs w:val="24"/>
        </w:rPr>
        <w:t xml:space="preserve">can make decisions that create those same goals. </w:t>
      </w:r>
    </w:p>
    <w:p w14:paraId="1FA332C2" w14:textId="4C01961A" w:rsidR="00380440" w:rsidRPr="00083EB1" w:rsidRDefault="00380440" w:rsidP="00380440">
      <w:pPr>
        <w:spacing w:line="480" w:lineRule="auto"/>
        <w:ind w:firstLine="720"/>
        <w:rPr>
          <w:rFonts w:ascii="Times New Roman" w:hAnsi="Times New Roman"/>
          <w:sz w:val="24"/>
          <w:szCs w:val="24"/>
        </w:rPr>
      </w:pPr>
      <w:r w:rsidRPr="00083EB1">
        <w:rPr>
          <w:rFonts w:ascii="Times New Roman" w:hAnsi="Times New Roman"/>
          <w:sz w:val="24"/>
          <w:szCs w:val="24"/>
        </w:rPr>
        <w:t>My research draws together both the world of forest land stewardship</w:t>
      </w:r>
      <w:r w:rsidR="0008696B" w:rsidRPr="00083EB1">
        <w:rPr>
          <w:rFonts w:ascii="Times New Roman" w:hAnsi="Times New Roman"/>
          <w:sz w:val="24"/>
          <w:szCs w:val="24"/>
        </w:rPr>
        <w:t xml:space="preserve"> and the perceived factors of confidence and financial resources to better understand female forest owner estate planning objectives. This little-explored intersection</w:t>
      </w:r>
      <w:r w:rsidR="00BF1D39" w:rsidRPr="00083EB1">
        <w:rPr>
          <w:rFonts w:ascii="Times New Roman" w:hAnsi="Times New Roman"/>
          <w:sz w:val="24"/>
          <w:szCs w:val="24"/>
        </w:rPr>
        <w:t xml:space="preserve"> of forestry and psychology may</w:t>
      </w:r>
      <w:r w:rsidR="0008696B" w:rsidRPr="00083EB1">
        <w:rPr>
          <w:rFonts w:ascii="Times New Roman" w:hAnsi="Times New Roman"/>
          <w:sz w:val="24"/>
          <w:szCs w:val="24"/>
        </w:rPr>
        <w:t xml:space="preserve"> better identify ways land conservation can be more effective to a little-focused on user group.  </w:t>
      </w:r>
    </w:p>
    <w:p w14:paraId="0E9FAA55" w14:textId="7AEEE3EE" w:rsidR="00B739F0" w:rsidRPr="00083EB1" w:rsidRDefault="008B2C3C" w:rsidP="00E15AC0">
      <w:pPr>
        <w:spacing w:after="0" w:line="480" w:lineRule="auto"/>
        <w:ind w:firstLine="720"/>
        <w:rPr>
          <w:rFonts w:ascii="Times New Roman" w:hAnsi="Times New Roman"/>
          <w:sz w:val="24"/>
          <w:szCs w:val="24"/>
        </w:rPr>
      </w:pPr>
      <w:r w:rsidRPr="00083EB1">
        <w:rPr>
          <w:rFonts w:ascii="Times New Roman" w:hAnsi="Times New Roman"/>
          <w:sz w:val="24"/>
          <w:szCs w:val="24"/>
        </w:rPr>
        <w:t>In contrast to forest ownership, m</w:t>
      </w:r>
      <w:r w:rsidR="00F36E3E" w:rsidRPr="00083EB1">
        <w:rPr>
          <w:rFonts w:ascii="Times New Roman" w:hAnsi="Times New Roman"/>
          <w:sz w:val="24"/>
          <w:szCs w:val="24"/>
        </w:rPr>
        <w:t>uch research</w:t>
      </w:r>
      <w:r w:rsidR="00886024" w:rsidRPr="00083EB1">
        <w:rPr>
          <w:rFonts w:ascii="Times New Roman" w:hAnsi="Times New Roman"/>
          <w:sz w:val="24"/>
          <w:szCs w:val="24"/>
        </w:rPr>
        <w:t xml:space="preserve"> has been done on the intergenerational transfer of </w:t>
      </w:r>
      <w:r w:rsidR="00162435" w:rsidRPr="00083EB1">
        <w:rPr>
          <w:rFonts w:ascii="Times New Roman" w:hAnsi="Times New Roman"/>
          <w:sz w:val="24"/>
          <w:szCs w:val="24"/>
        </w:rPr>
        <w:t>farmlands</w:t>
      </w:r>
      <w:r w:rsidR="00D542E8" w:rsidRPr="00083EB1">
        <w:rPr>
          <w:rFonts w:ascii="Times New Roman" w:hAnsi="Times New Roman"/>
          <w:sz w:val="24"/>
          <w:szCs w:val="24"/>
        </w:rPr>
        <w:t xml:space="preserve"> that explores elder care, estate planning and the presence or absence of a will, fairness in passing on land and assets, and how and in what way the family business is given to the next generation</w:t>
      </w:r>
      <w:r w:rsidR="00B739F0" w:rsidRPr="00083EB1">
        <w:rPr>
          <w:rFonts w:ascii="Times New Roman" w:hAnsi="Times New Roman"/>
          <w:sz w:val="24"/>
          <w:szCs w:val="24"/>
        </w:rPr>
        <w:t xml:space="preserve"> (</w:t>
      </w:r>
      <w:r w:rsidR="00B679DC" w:rsidRPr="00083EB1">
        <w:rPr>
          <w:rFonts w:ascii="Times New Roman" w:hAnsi="Times New Roman"/>
          <w:sz w:val="24"/>
          <w:szCs w:val="24"/>
        </w:rPr>
        <w:t xml:space="preserve">Keating and Munro 1989, </w:t>
      </w:r>
      <w:r w:rsidR="0000217B" w:rsidRPr="00083EB1">
        <w:rPr>
          <w:rFonts w:ascii="Times New Roman" w:hAnsi="Times New Roman"/>
          <w:sz w:val="24"/>
          <w:szCs w:val="24"/>
        </w:rPr>
        <w:t xml:space="preserve">AARP Research Group 2000, </w:t>
      </w:r>
      <w:r w:rsidR="00B679DC" w:rsidRPr="00083EB1">
        <w:rPr>
          <w:rFonts w:ascii="Times New Roman" w:hAnsi="Times New Roman"/>
          <w:sz w:val="24"/>
          <w:szCs w:val="24"/>
        </w:rPr>
        <w:t>Taylor and Norris 2000</w:t>
      </w:r>
      <w:r w:rsidR="00B739F0" w:rsidRPr="00083EB1">
        <w:rPr>
          <w:rFonts w:ascii="Times New Roman" w:hAnsi="Times New Roman"/>
          <w:sz w:val="24"/>
          <w:szCs w:val="24"/>
        </w:rPr>
        <w:t>)</w:t>
      </w:r>
      <w:r w:rsidR="00D542E8" w:rsidRPr="00083EB1">
        <w:rPr>
          <w:rFonts w:ascii="Times New Roman" w:hAnsi="Times New Roman"/>
          <w:sz w:val="24"/>
          <w:szCs w:val="24"/>
        </w:rPr>
        <w:t xml:space="preserve">. It is the business nature of the family farm that is most distinctly different from family forest owners. </w:t>
      </w:r>
      <w:proofErr w:type="gramStart"/>
      <w:r w:rsidR="00D542E8" w:rsidRPr="00083EB1">
        <w:rPr>
          <w:rFonts w:ascii="Times New Roman" w:hAnsi="Times New Roman"/>
          <w:sz w:val="24"/>
          <w:szCs w:val="24"/>
        </w:rPr>
        <w:t>The majority of</w:t>
      </w:r>
      <w:proofErr w:type="gramEnd"/>
      <w:r w:rsidR="00D542E8" w:rsidRPr="00083EB1">
        <w:rPr>
          <w:rFonts w:ascii="Times New Roman" w:hAnsi="Times New Roman"/>
          <w:sz w:val="24"/>
          <w:szCs w:val="24"/>
        </w:rPr>
        <w:t xml:space="preserve"> landowners own their land for recreation, enjoyment of beauty, or other passive reasons</w:t>
      </w:r>
      <w:r w:rsidR="00B739F0" w:rsidRPr="00083EB1">
        <w:rPr>
          <w:rFonts w:ascii="Times New Roman" w:hAnsi="Times New Roman"/>
          <w:sz w:val="24"/>
          <w:szCs w:val="24"/>
        </w:rPr>
        <w:t xml:space="preserve"> (</w:t>
      </w:r>
      <w:r w:rsidR="006F5EFD" w:rsidRPr="00083EB1">
        <w:rPr>
          <w:rFonts w:ascii="Times New Roman" w:hAnsi="Times New Roman"/>
          <w:sz w:val="24"/>
          <w:szCs w:val="24"/>
        </w:rPr>
        <w:t xml:space="preserve">Pan et al. 2007, </w:t>
      </w:r>
      <w:r w:rsidR="00B35ECC" w:rsidRPr="00083EB1">
        <w:rPr>
          <w:rFonts w:ascii="Times New Roman" w:hAnsi="Times New Roman"/>
          <w:sz w:val="24"/>
          <w:szCs w:val="24"/>
        </w:rPr>
        <w:t>Butler et al. 2016</w:t>
      </w:r>
      <w:r w:rsidR="006F5EFD" w:rsidRPr="00083EB1">
        <w:rPr>
          <w:rFonts w:ascii="Times New Roman" w:hAnsi="Times New Roman"/>
          <w:sz w:val="24"/>
          <w:szCs w:val="24"/>
        </w:rPr>
        <w:t>, Zhang et al. 2008</w:t>
      </w:r>
      <w:r w:rsidR="00B739F0" w:rsidRPr="00083EB1">
        <w:rPr>
          <w:rFonts w:ascii="Times New Roman" w:hAnsi="Times New Roman"/>
          <w:sz w:val="24"/>
          <w:szCs w:val="24"/>
        </w:rPr>
        <w:t>)</w:t>
      </w:r>
      <w:r w:rsidR="00D542E8" w:rsidRPr="00083EB1">
        <w:rPr>
          <w:rFonts w:ascii="Times New Roman" w:hAnsi="Times New Roman"/>
          <w:sz w:val="24"/>
          <w:szCs w:val="24"/>
        </w:rPr>
        <w:t xml:space="preserve"> but with a family farm, the farm and associated property is owned to generate revenue; as a source of livelihood</w:t>
      </w:r>
      <w:r w:rsidR="00B739F0" w:rsidRPr="00083EB1">
        <w:rPr>
          <w:rFonts w:ascii="Times New Roman" w:hAnsi="Times New Roman"/>
          <w:sz w:val="24"/>
          <w:szCs w:val="24"/>
        </w:rPr>
        <w:t xml:space="preserve"> (Keating </w:t>
      </w:r>
      <w:r w:rsidR="00B739F0" w:rsidRPr="00083EB1">
        <w:rPr>
          <w:rFonts w:ascii="Times New Roman" w:hAnsi="Times New Roman"/>
          <w:sz w:val="24"/>
          <w:szCs w:val="24"/>
        </w:rPr>
        <w:lastRenderedPageBreak/>
        <w:t>and Munro 1989, Kaplan et al. 2009)</w:t>
      </w:r>
      <w:r w:rsidR="00D542E8" w:rsidRPr="00083EB1">
        <w:rPr>
          <w:rFonts w:ascii="Times New Roman" w:hAnsi="Times New Roman"/>
          <w:sz w:val="24"/>
          <w:szCs w:val="24"/>
        </w:rPr>
        <w:t xml:space="preserve">. </w:t>
      </w:r>
      <w:r w:rsidR="00886024" w:rsidRPr="00083EB1">
        <w:rPr>
          <w:rFonts w:ascii="Times New Roman" w:hAnsi="Times New Roman"/>
          <w:sz w:val="24"/>
          <w:szCs w:val="24"/>
        </w:rPr>
        <w:t xml:space="preserve"> </w:t>
      </w:r>
      <w:r w:rsidR="00D542E8" w:rsidRPr="00083EB1">
        <w:rPr>
          <w:rFonts w:ascii="Times New Roman" w:hAnsi="Times New Roman"/>
          <w:sz w:val="24"/>
          <w:szCs w:val="24"/>
        </w:rPr>
        <w:t xml:space="preserve">The farm and its future owners are thus more present in the mind of farm landowners as it is necessary to maintain revenue generation as the current owner begins to age and is unable to </w:t>
      </w:r>
      <w:r w:rsidR="00B739F0" w:rsidRPr="00083EB1">
        <w:rPr>
          <w:rFonts w:ascii="Times New Roman" w:hAnsi="Times New Roman"/>
          <w:sz w:val="24"/>
          <w:szCs w:val="24"/>
        </w:rPr>
        <w:t>do all the tasks of running the farm (</w:t>
      </w:r>
      <w:r w:rsidR="00B679DC" w:rsidRPr="00083EB1">
        <w:rPr>
          <w:rFonts w:ascii="Times New Roman" w:hAnsi="Times New Roman"/>
          <w:sz w:val="24"/>
          <w:szCs w:val="24"/>
        </w:rPr>
        <w:t>Keating and Munro 1989, Kaplan et al. 2009</w:t>
      </w:r>
      <w:r w:rsidR="00B739F0" w:rsidRPr="00083EB1">
        <w:rPr>
          <w:rFonts w:ascii="Times New Roman" w:hAnsi="Times New Roman"/>
          <w:sz w:val="24"/>
          <w:szCs w:val="24"/>
        </w:rPr>
        <w:t xml:space="preserve">). </w:t>
      </w:r>
    </w:p>
    <w:p w14:paraId="0265B986" w14:textId="7E49274C" w:rsidR="00472ADE" w:rsidRPr="00083EB1" w:rsidRDefault="00B739F0" w:rsidP="00E15AC0">
      <w:pPr>
        <w:spacing w:after="0" w:line="480" w:lineRule="auto"/>
        <w:ind w:firstLine="720"/>
        <w:rPr>
          <w:rFonts w:ascii="Times New Roman" w:hAnsi="Times New Roman"/>
          <w:sz w:val="24"/>
          <w:szCs w:val="24"/>
        </w:rPr>
      </w:pPr>
      <w:r w:rsidRPr="00083EB1">
        <w:rPr>
          <w:rFonts w:ascii="Times New Roman" w:hAnsi="Times New Roman"/>
          <w:sz w:val="24"/>
          <w:szCs w:val="24"/>
        </w:rPr>
        <w:t>However, there is a</w:t>
      </w:r>
      <w:r w:rsidR="00886024" w:rsidRPr="00083EB1">
        <w:rPr>
          <w:rFonts w:ascii="Times New Roman" w:hAnsi="Times New Roman"/>
          <w:sz w:val="24"/>
          <w:szCs w:val="24"/>
        </w:rPr>
        <w:t xml:space="preserve"> </w:t>
      </w:r>
      <w:r w:rsidR="00F36E3E" w:rsidRPr="00083EB1">
        <w:rPr>
          <w:rFonts w:ascii="Times New Roman" w:hAnsi="Times New Roman"/>
          <w:sz w:val="24"/>
          <w:szCs w:val="24"/>
        </w:rPr>
        <w:t xml:space="preserve">distinct </w:t>
      </w:r>
      <w:r w:rsidR="00886024" w:rsidRPr="00083EB1">
        <w:rPr>
          <w:rFonts w:ascii="Times New Roman" w:hAnsi="Times New Roman"/>
          <w:sz w:val="24"/>
          <w:szCs w:val="24"/>
        </w:rPr>
        <w:t xml:space="preserve">lack of </w:t>
      </w:r>
      <w:r w:rsidR="00F36E3E" w:rsidRPr="00083EB1">
        <w:rPr>
          <w:rFonts w:ascii="Times New Roman" w:hAnsi="Times New Roman"/>
          <w:sz w:val="24"/>
          <w:szCs w:val="24"/>
        </w:rPr>
        <w:t>research</w:t>
      </w:r>
      <w:r w:rsidRPr="00083EB1">
        <w:rPr>
          <w:rFonts w:ascii="Times New Roman" w:hAnsi="Times New Roman"/>
          <w:sz w:val="24"/>
          <w:szCs w:val="24"/>
        </w:rPr>
        <w:t xml:space="preserve"> on the estate planning and future intentions</w:t>
      </w:r>
      <w:r w:rsidR="00F36E3E" w:rsidRPr="00083EB1">
        <w:rPr>
          <w:rFonts w:ascii="Times New Roman" w:hAnsi="Times New Roman"/>
          <w:sz w:val="24"/>
          <w:szCs w:val="24"/>
        </w:rPr>
        <w:t xml:space="preserve"> of </w:t>
      </w:r>
      <w:r w:rsidR="00886024" w:rsidRPr="00083EB1">
        <w:rPr>
          <w:rFonts w:ascii="Times New Roman" w:hAnsi="Times New Roman"/>
          <w:sz w:val="24"/>
          <w:szCs w:val="24"/>
        </w:rPr>
        <w:t xml:space="preserve">forest landowners.  Therefore, there is little known about what triggers these decisions, how decisions are made, who is involved, the challenges landowners face, and, importantly, what influences landowners to </w:t>
      </w:r>
      <w:r w:rsidR="00F36E3E" w:rsidRPr="00083EB1">
        <w:rPr>
          <w:rFonts w:ascii="Times New Roman" w:hAnsi="Times New Roman"/>
          <w:sz w:val="24"/>
          <w:szCs w:val="24"/>
        </w:rPr>
        <w:t>choose a conservation bequest</w:t>
      </w:r>
      <w:r w:rsidR="00DA40AD" w:rsidRPr="00083EB1">
        <w:rPr>
          <w:rFonts w:ascii="Times New Roman" w:hAnsi="Times New Roman"/>
          <w:sz w:val="24"/>
          <w:szCs w:val="24"/>
        </w:rPr>
        <w:t xml:space="preserve"> or not</w:t>
      </w:r>
      <w:r w:rsidR="00F36E3E" w:rsidRPr="00083EB1">
        <w:rPr>
          <w:rFonts w:ascii="Times New Roman" w:hAnsi="Times New Roman"/>
          <w:sz w:val="24"/>
          <w:szCs w:val="24"/>
        </w:rPr>
        <w:t xml:space="preserve">. </w:t>
      </w:r>
      <w:r w:rsidR="00886024" w:rsidRPr="00083EB1">
        <w:rPr>
          <w:rFonts w:ascii="Times New Roman" w:hAnsi="Times New Roman"/>
          <w:sz w:val="24"/>
          <w:szCs w:val="24"/>
        </w:rPr>
        <w:t>A greater understanding o</w:t>
      </w:r>
      <w:r w:rsidR="00162435" w:rsidRPr="00083EB1">
        <w:rPr>
          <w:rFonts w:ascii="Times New Roman" w:hAnsi="Times New Roman"/>
          <w:sz w:val="24"/>
          <w:szCs w:val="24"/>
        </w:rPr>
        <w:t>f these critical questions</w:t>
      </w:r>
      <w:r w:rsidR="00886024" w:rsidRPr="00083EB1">
        <w:rPr>
          <w:rFonts w:ascii="Times New Roman" w:hAnsi="Times New Roman"/>
          <w:sz w:val="24"/>
          <w:szCs w:val="24"/>
        </w:rPr>
        <w:t xml:space="preserve"> will help organizations such as the Cooperative Extension Service, hereafter referred to as Extension, to encourage private landowners to consider management options available to them, including conservation bequests (Ma et al. 2012a). </w:t>
      </w:r>
    </w:p>
    <w:p w14:paraId="138B01F4" w14:textId="733A7F78" w:rsidR="0099396D" w:rsidRPr="00083EB1" w:rsidRDefault="00F36E3E" w:rsidP="00472ADE">
      <w:pPr>
        <w:spacing w:after="0" w:line="480" w:lineRule="auto"/>
        <w:ind w:firstLine="720"/>
        <w:rPr>
          <w:rFonts w:ascii="Times New Roman" w:hAnsi="Times New Roman"/>
          <w:sz w:val="24"/>
          <w:szCs w:val="24"/>
        </w:rPr>
      </w:pPr>
      <w:r w:rsidRPr="00083EB1">
        <w:rPr>
          <w:rFonts w:ascii="Times New Roman" w:hAnsi="Times New Roman"/>
          <w:sz w:val="24"/>
          <w:szCs w:val="24"/>
        </w:rPr>
        <w:t xml:space="preserve">One aspect of forest landowner motivations that is well understood is that there has been a shift from a focus </w:t>
      </w:r>
      <w:r w:rsidR="004B7B04" w:rsidRPr="00083EB1">
        <w:rPr>
          <w:rFonts w:ascii="Times New Roman" w:hAnsi="Times New Roman"/>
          <w:sz w:val="24"/>
          <w:szCs w:val="24"/>
        </w:rPr>
        <w:t>on</w:t>
      </w:r>
      <w:r w:rsidR="00826717" w:rsidRPr="00083EB1">
        <w:rPr>
          <w:rFonts w:ascii="Times New Roman" w:hAnsi="Times New Roman"/>
          <w:sz w:val="24"/>
          <w:szCs w:val="24"/>
        </w:rPr>
        <w:t xml:space="preserve"> revenue generation and timber harvests to non-ti</w:t>
      </w:r>
      <w:r w:rsidR="00A47804" w:rsidRPr="00083EB1">
        <w:rPr>
          <w:rFonts w:ascii="Times New Roman" w:hAnsi="Times New Roman"/>
          <w:sz w:val="24"/>
          <w:szCs w:val="24"/>
        </w:rPr>
        <w:t>mber amenities</w:t>
      </w:r>
      <w:r w:rsidRPr="00083EB1">
        <w:rPr>
          <w:rFonts w:ascii="Times New Roman" w:hAnsi="Times New Roman"/>
          <w:sz w:val="24"/>
          <w:szCs w:val="24"/>
        </w:rPr>
        <w:t xml:space="preserve"> over the past few decades</w:t>
      </w:r>
      <w:r w:rsidR="00A47804" w:rsidRPr="00083EB1">
        <w:rPr>
          <w:rFonts w:ascii="Times New Roman" w:hAnsi="Times New Roman"/>
          <w:sz w:val="24"/>
          <w:szCs w:val="24"/>
        </w:rPr>
        <w:t xml:space="preserve"> (Pan et al. 2007,</w:t>
      </w:r>
      <w:r w:rsidR="00826717" w:rsidRPr="00083EB1">
        <w:rPr>
          <w:rFonts w:ascii="Times New Roman" w:hAnsi="Times New Roman"/>
          <w:sz w:val="24"/>
          <w:szCs w:val="24"/>
        </w:rPr>
        <w:t xml:space="preserve"> </w:t>
      </w:r>
      <w:r w:rsidR="002E13EE" w:rsidRPr="00083EB1">
        <w:rPr>
          <w:rFonts w:ascii="Times New Roman" w:hAnsi="Times New Roman"/>
          <w:sz w:val="24"/>
          <w:szCs w:val="24"/>
        </w:rPr>
        <w:t xml:space="preserve">Zhang et al. 2008). </w:t>
      </w:r>
      <w:r w:rsidR="004B7B04" w:rsidRPr="00083EB1">
        <w:rPr>
          <w:rFonts w:ascii="Times New Roman" w:hAnsi="Times New Roman"/>
          <w:sz w:val="24"/>
          <w:szCs w:val="24"/>
        </w:rPr>
        <w:t>After owning their land because it came with the home they purchased, the National Woodland Owner Survey indicates that the top reasons that landowners own their land are amenity based, and include such goals as privacy, beauty, protecting nature, and passing land on to heirs (</w:t>
      </w:r>
      <w:r w:rsidR="00B35ECC" w:rsidRPr="00083EB1">
        <w:rPr>
          <w:rFonts w:ascii="Times New Roman" w:hAnsi="Times New Roman"/>
          <w:sz w:val="24"/>
          <w:szCs w:val="24"/>
        </w:rPr>
        <w:t>Butler et al. 2016</w:t>
      </w:r>
      <w:r w:rsidR="004B7B04" w:rsidRPr="00083EB1">
        <w:rPr>
          <w:rFonts w:ascii="Times New Roman" w:hAnsi="Times New Roman"/>
          <w:sz w:val="24"/>
          <w:szCs w:val="24"/>
        </w:rPr>
        <w:t>).</w:t>
      </w:r>
      <w:r w:rsidR="002E13EE" w:rsidRPr="00083EB1">
        <w:rPr>
          <w:rFonts w:ascii="Times New Roman" w:hAnsi="Times New Roman"/>
          <w:sz w:val="24"/>
          <w:szCs w:val="24"/>
        </w:rPr>
        <w:t xml:space="preserve"> </w:t>
      </w:r>
      <w:r w:rsidR="009030D4" w:rsidRPr="00083EB1">
        <w:rPr>
          <w:rFonts w:ascii="Times New Roman" w:hAnsi="Times New Roman"/>
          <w:sz w:val="24"/>
          <w:szCs w:val="24"/>
        </w:rPr>
        <w:t>Projected expansion of urban areas into forested landscapes threatens these non-monetary amenities that family forest landowners enjoy</w:t>
      </w:r>
      <w:r w:rsidR="007F3AAD" w:rsidRPr="00083EB1">
        <w:rPr>
          <w:rFonts w:ascii="Times New Roman" w:hAnsi="Times New Roman"/>
          <w:sz w:val="24"/>
          <w:szCs w:val="24"/>
        </w:rPr>
        <w:t xml:space="preserve"> (</w:t>
      </w:r>
      <w:proofErr w:type="spellStart"/>
      <w:r w:rsidR="009030D4" w:rsidRPr="00083EB1">
        <w:rPr>
          <w:rFonts w:ascii="Times New Roman" w:hAnsi="Times New Roman"/>
          <w:sz w:val="24"/>
          <w:szCs w:val="24"/>
        </w:rPr>
        <w:t>Shifley</w:t>
      </w:r>
      <w:proofErr w:type="spellEnd"/>
      <w:r w:rsidR="009030D4" w:rsidRPr="00083EB1">
        <w:rPr>
          <w:rFonts w:ascii="Times New Roman" w:hAnsi="Times New Roman"/>
          <w:sz w:val="24"/>
          <w:szCs w:val="24"/>
        </w:rPr>
        <w:t xml:space="preserve"> et al. 2014). </w:t>
      </w:r>
      <w:r w:rsidR="004B7B04" w:rsidRPr="00083EB1">
        <w:rPr>
          <w:rFonts w:ascii="Times New Roman" w:hAnsi="Times New Roman"/>
          <w:sz w:val="24"/>
          <w:szCs w:val="24"/>
        </w:rPr>
        <w:t xml:space="preserve">This urban expansion also highlights the fact that not every landowner and homeowner will </w:t>
      </w:r>
      <w:proofErr w:type="gramStart"/>
      <w:r w:rsidR="004B7B04" w:rsidRPr="00083EB1">
        <w:rPr>
          <w:rFonts w:ascii="Times New Roman" w:hAnsi="Times New Roman"/>
          <w:sz w:val="24"/>
          <w:szCs w:val="24"/>
        </w:rPr>
        <w:t>actually be</w:t>
      </w:r>
      <w:proofErr w:type="gramEnd"/>
      <w:r w:rsidR="004B7B04" w:rsidRPr="00083EB1">
        <w:rPr>
          <w:rFonts w:ascii="Times New Roman" w:hAnsi="Times New Roman"/>
          <w:sz w:val="24"/>
          <w:szCs w:val="24"/>
        </w:rPr>
        <w:t xml:space="preserve"> able to achieve privacy and beauty on their land as more and more parcels are purchased as single-family homes with these same goals in mind.</w:t>
      </w:r>
    </w:p>
    <w:p w14:paraId="56D6B0ED" w14:textId="77777777" w:rsidR="009030D4" w:rsidRPr="00083EB1" w:rsidRDefault="00CA2456" w:rsidP="009030D4">
      <w:pPr>
        <w:spacing w:after="0" w:line="480" w:lineRule="auto"/>
        <w:rPr>
          <w:rFonts w:ascii="Times New Roman" w:hAnsi="Times New Roman"/>
          <w:sz w:val="24"/>
          <w:szCs w:val="24"/>
        </w:rPr>
      </w:pPr>
      <w:r w:rsidRPr="00083EB1">
        <w:rPr>
          <w:rFonts w:ascii="Times New Roman" w:hAnsi="Times New Roman"/>
          <w:sz w:val="24"/>
          <w:szCs w:val="24"/>
        </w:rPr>
        <w:lastRenderedPageBreak/>
        <w:t xml:space="preserve"> </w:t>
      </w:r>
      <w:r w:rsidR="002775C9" w:rsidRPr="00083EB1">
        <w:rPr>
          <w:rFonts w:ascii="Times New Roman" w:hAnsi="Times New Roman"/>
          <w:sz w:val="24"/>
          <w:szCs w:val="24"/>
        </w:rPr>
        <w:tab/>
      </w:r>
      <w:r w:rsidR="002E13EE" w:rsidRPr="00083EB1">
        <w:rPr>
          <w:rFonts w:ascii="Times New Roman" w:hAnsi="Times New Roman"/>
          <w:sz w:val="24"/>
          <w:szCs w:val="24"/>
        </w:rPr>
        <w:t xml:space="preserve">Given the plethora </w:t>
      </w:r>
      <w:r w:rsidR="004F2C22" w:rsidRPr="00083EB1">
        <w:rPr>
          <w:rFonts w:ascii="Times New Roman" w:hAnsi="Times New Roman"/>
          <w:sz w:val="24"/>
          <w:szCs w:val="24"/>
        </w:rPr>
        <w:t xml:space="preserve">of </w:t>
      </w:r>
      <w:r w:rsidR="002E13EE" w:rsidRPr="00083EB1">
        <w:rPr>
          <w:rFonts w:ascii="Times New Roman" w:hAnsi="Times New Roman"/>
          <w:sz w:val="24"/>
          <w:szCs w:val="24"/>
        </w:rPr>
        <w:t>motivations family forest owners have concerning</w:t>
      </w:r>
      <w:r w:rsidR="004F2C22" w:rsidRPr="00083EB1">
        <w:rPr>
          <w:rFonts w:ascii="Times New Roman" w:hAnsi="Times New Roman"/>
          <w:sz w:val="24"/>
          <w:szCs w:val="24"/>
        </w:rPr>
        <w:t xml:space="preserve"> the use of</w:t>
      </w:r>
      <w:r w:rsidR="002E13EE" w:rsidRPr="00083EB1">
        <w:rPr>
          <w:rFonts w:ascii="Times New Roman" w:hAnsi="Times New Roman"/>
          <w:sz w:val="24"/>
          <w:szCs w:val="24"/>
        </w:rPr>
        <w:t xml:space="preserve"> their land, it is not surprising that p</w:t>
      </w:r>
      <w:r w:rsidR="00826717" w:rsidRPr="00083EB1">
        <w:rPr>
          <w:rFonts w:ascii="Times New Roman" w:hAnsi="Times New Roman"/>
          <w:sz w:val="24"/>
          <w:szCs w:val="24"/>
        </w:rPr>
        <w:t>urely</w:t>
      </w:r>
      <w:r w:rsidR="0099396D" w:rsidRPr="00083EB1">
        <w:rPr>
          <w:rFonts w:ascii="Times New Roman" w:hAnsi="Times New Roman"/>
          <w:sz w:val="24"/>
          <w:szCs w:val="24"/>
        </w:rPr>
        <w:t xml:space="preserve"> financial decisions </w:t>
      </w:r>
      <w:r w:rsidR="002E13EE" w:rsidRPr="00083EB1">
        <w:rPr>
          <w:rFonts w:ascii="Times New Roman" w:hAnsi="Times New Roman"/>
          <w:sz w:val="24"/>
          <w:szCs w:val="24"/>
        </w:rPr>
        <w:t xml:space="preserve">related to the future of their forests </w:t>
      </w:r>
      <w:r w:rsidR="0099396D" w:rsidRPr="00083EB1">
        <w:rPr>
          <w:rFonts w:ascii="Times New Roman" w:hAnsi="Times New Roman"/>
          <w:sz w:val="24"/>
          <w:szCs w:val="24"/>
        </w:rPr>
        <w:t>are confounded by concerns over intergenerational connections, environmental ethics, and amenity values (</w:t>
      </w:r>
      <w:proofErr w:type="spellStart"/>
      <w:r w:rsidR="0099396D" w:rsidRPr="00083EB1">
        <w:rPr>
          <w:rFonts w:ascii="Times New Roman" w:hAnsi="Times New Roman"/>
          <w:sz w:val="24"/>
          <w:szCs w:val="24"/>
        </w:rPr>
        <w:t>Amacher</w:t>
      </w:r>
      <w:proofErr w:type="spellEnd"/>
      <w:r w:rsidR="0099396D" w:rsidRPr="00083EB1">
        <w:rPr>
          <w:rFonts w:ascii="Times New Roman" w:hAnsi="Times New Roman"/>
          <w:sz w:val="24"/>
          <w:szCs w:val="24"/>
        </w:rPr>
        <w:t xml:space="preserve"> et al. 2002, Conway et al. 2003, </w:t>
      </w:r>
      <w:proofErr w:type="spellStart"/>
      <w:r w:rsidR="0099396D" w:rsidRPr="00083EB1">
        <w:rPr>
          <w:rFonts w:ascii="Times New Roman" w:hAnsi="Times New Roman"/>
          <w:sz w:val="24"/>
          <w:szCs w:val="24"/>
        </w:rPr>
        <w:t>Majumdar</w:t>
      </w:r>
      <w:proofErr w:type="spellEnd"/>
      <w:r w:rsidR="0099396D" w:rsidRPr="00083EB1">
        <w:rPr>
          <w:rFonts w:ascii="Times New Roman" w:hAnsi="Times New Roman"/>
          <w:sz w:val="24"/>
          <w:szCs w:val="24"/>
        </w:rPr>
        <w:t xml:space="preserve"> et a</w:t>
      </w:r>
      <w:r w:rsidR="00A57034" w:rsidRPr="00083EB1">
        <w:rPr>
          <w:rFonts w:ascii="Times New Roman" w:hAnsi="Times New Roman"/>
          <w:sz w:val="24"/>
          <w:szCs w:val="24"/>
        </w:rPr>
        <w:t>l</w:t>
      </w:r>
      <w:r w:rsidR="0099396D" w:rsidRPr="00083EB1">
        <w:rPr>
          <w:rFonts w:ascii="Times New Roman" w:hAnsi="Times New Roman"/>
          <w:sz w:val="24"/>
          <w:szCs w:val="24"/>
        </w:rPr>
        <w:t>. 2009). Landowners primarily concerned with these amenity-based benefits of their land may not associate them with land conservation and management practices such as an easement or timber harvest management plan</w:t>
      </w:r>
      <w:r w:rsidR="00280FDB" w:rsidRPr="00083EB1">
        <w:rPr>
          <w:rFonts w:ascii="Times New Roman" w:hAnsi="Times New Roman"/>
          <w:sz w:val="24"/>
          <w:szCs w:val="24"/>
        </w:rPr>
        <w:t>s</w:t>
      </w:r>
      <w:r w:rsidR="0099396D" w:rsidRPr="00083EB1">
        <w:rPr>
          <w:rFonts w:ascii="Times New Roman" w:hAnsi="Times New Roman"/>
          <w:sz w:val="24"/>
          <w:szCs w:val="24"/>
        </w:rPr>
        <w:t xml:space="preserve"> (</w:t>
      </w:r>
      <w:r w:rsidR="003E4DB6" w:rsidRPr="00083EB1">
        <w:rPr>
          <w:rFonts w:ascii="Times New Roman" w:hAnsi="Times New Roman"/>
          <w:sz w:val="24"/>
          <w:szCs w:val="24"/>
        </w:rPr>
        <w:t xml:space="preserve">Kittredge 2004, </w:t>
      </w:r>
      <w:r w:rsidR="0099396D" w:rsidRPr="00083EB1">
        <w:rPr>
          <w:rFonts w:ascii="Times New Roman" w:hAnsi="Times New Roman"/>
          <w:sz w:val="24"/>
          <w:szCs w:val="24"/>
        </w:rPr>
        <w:t>Ma et al. 2012</w:t>
      </w:r>
      <w:r w:rsidR="00715806" w:rsidRPr="00083EB1">
        <w:rPr>
          <w:rFonts w:ascii="Times New Roman" w:hAnsi="Times New Roman"/>
          <w:sz w:val="24"/>
          <w:szCs w:val="24"/>
        </w:rPr>
        <w:t>a</w:t>
      </w:r>
      <w:r w:rsidR="0099396D" w:rsidRPr="00083EB1">
        <w:rPr>
          <w:rFonts w:ascii="Times New Roman" w:hAnsi="Times New Roman"/>
          <w:sz w:val="24"/>
          <w:szCs w:val="24"/>
        </w:rPr>
        <w:t xml:space="preserve">). </w:t>
      </w:r>
      <w:r w:rsidR="00715806" w:rsidRPr="00083EB1">
        <w:rPr>
          <w:rFonts w:ascii="Times New Roman" w:hAnsi="Times New Roman"/>
          <w:sz w:val="24"/>
          <w:szCs w:val="24"/>
        </w:rPr>
        <w:t>L</w:t>
      </w:r>
      <w:r w:rsidR="00280FDB" w:rsidRPr="00083EB1">
        <w:rPr>
          <w:rFonts w:ascii="Times New Roman" w:hAnsi="Times New Roman"/>
          <w:sz w:val="24"/>
          <w:szCs w:val="24"/>
        </w:rPr>
        <w:t xml:space="preserve">ikewise, forest owners are </w:t>
      </w:r>
      <w:r w:rsidR="00715806" w:rsidRPr="00083EB1">
        <w:rPr>
          <w:rFonts w:ascii="Times New Roman" w:hAnsi="Times New Roman"/>
          <w:sz w:val="24"/>
          <w:szCs w:val="24"/>
        </w:rPr>
        <w:t>more likely to participate in a land management plan, such as a conservation restriction, if their neighbors have one as well, indicating a preference towards peer-peer information exchange (Ma et al. 2012</w:t>
      </w:r>
      <w:proofErr w:type="gramStart"/>
      <w:r w:rsidR="00715806" w:rsidRPr="00083EB1">
        <w:rPr>
          <w:rFonts w:ascii="Times New Roman" w:hAnsi="Times New Roman"/>
          <w:sz w:val="24"/>
          <w:szCs w:val="24"/>
        </w:rPr>
        <w:t>a,</w:t>
      </w:r>
      <w:r w:rsidR="002A1457" w:rsidRPr="00083EB1">
        <w:rPr>
          <w:rFonts w:ascii="Times New Roman" w:hAnsi="Times New Roman"/>
          <w:sz w:val="24"/>
          <w:szCs w:val="24"/>
        </w:rPr>
        <w:t>b</w:t>
      </w:r>
      <w:proofErr w:type="gramEnd"/>
      <w:r w:rsidR="00715806" w:rsidRPr="00083EB1">
        <w:rPr>
          <w:rFonts w:ascii="Times New Roman" w:hAnsi="Times New Roman"/>
          <w:sz w:val="24"/>
          <w:szCs w:val="24"/>
        </w:rPr>
        <w:t>).</w:t>
      </w:r>
      <w:r w:rsidR="009030D4" w:rsidRPr="00083EB1">
        <w:rPr>
          <w:rFonts w:ascii="Times New Roman" w:hAnsi="Times New Roman"/>
          <w:sz w:val="24"/>
          <w:szCs w:val="24"/>
        </w:rPr>
        <w:t xml:space="preserve"> </w:t>
      </w:r>
      <w:proofErr w:type="gramStart"/>
      <w:r w:rsidR="009030D4" w:rsidRPr="00083EB1">
        <w:rPr>
          <w:rFonts w:ascii="Times New Roman" w:hAnsi="Times New Roman"/>
          <w:sz w:val="24"/>
          <w:szCs w:val="24"/>
        </w:rPr>
        <w:t>Thus</w:t>
      </w:r>
      <w:proofErr w:type="gramEnd"/>
      <w:r w:rsidR="009030D4" w:rsidRPr="00083EB1">
        <w:rPr>
          <w:rFonts w:ascii="Times New Roman" w:hAnsi="Times New Roman"/>
          <w:sz w:val="24"/>
          <w:szCs w:val="24"/>
        </w:rPr>
        <w:t xml:space="preserve"> it is imperative that the factors influencing land acquisition, management, and intergenerational transfer</w:t>
      </w:r>
      <w:r w:rsidR="00280FDB" w:rsidRPr="00083EB1">
        <w:rPr>
          <w:rFonts w:ascii="Times New Roman" w:hAnsi="Times New Roman"/>
          <w:sz w:val="24"/>
          <w:szCs w:val="24"/>
        </w:rPr>
        <w:t>, especially in relation to how landowners make decisions,</w:t>
      </w:r>
      <w:r w:rsidR="009030D4" w:rsidRPr="00083EB1">
        <w:rPr>
          <w:rFonts w:ascii="Times New Roman" w:hAnsi="Times New Roman"/>
          <w:sz w:val="24"/>
          <w:szCs w:val="24"/>
        </w:rPr>
        <w:t xml:space="preserve"> continue to be studied and understood more fully.</w:t>
      </w:r>
    </w:p>
    <w:p w14:paraId="32CA6E8F" w14:textId="77777777" w:rsidR="008B0B8C" w:rsidRPr="00083EB1" w:rsidRDefault="008B0B8C" w:rsidP="009030D4">
      <w:pPr>
        <w:spacing w:after="0" w:line="480" w:lineRule="auto"/>
        <w:rPr>
          <w:rFonts w:ascii="Times New Roman" w:hAnsi="Times New Roman"/>
          <w:sz w:val="24"/>
          <w:szCs w:val="24"/>
        </w:rPr>
      </w:pPr>
    </w:p>
    <w:p w14:paraId="7856662E" w14:textId="27FDE3E2" w:rsidR="00711F13" w:rsidRPr="00083EB1" w:rsidRDefault="00AB3BA4" w:rsidP="008A01EC">
      <w:pPr>
        <w:pStyle w:val="Heading2"/>
      </w:pPr>
      <w:bookmarkStart w:id="19" w:name="_Toc485743604"/>
      <w:bookmarkStart w:id="20" w:name="_Toc485748478"/>
      <w:r>
        <w:t xml:space="preserve">1.3 </w:t>
      </w:r>
      <w:r w:rsidR="008506E6" w:rsidRPr="00083EB1">
        <w:t>Hypothesis</w:t>
      </w:r>
      <w:bookmarkEnd w:id="19"/>
      <w:bookmarkEnd w:id="20"/>
    </w:p>
    <w:p w14:paraId="042F7F9F" w14:textId="77777777" w:rsidR="008506E6" w:rsidRPr="00083EB1" w:rsidRDefault="008506E6" w:rsidP="008506E6">
      <w:pPr>
        <w:rPr>
          <w:rFonts w:ascii="Times New Roman" w:hAnsi="Times New Roman"/>
          <w:sz w:val="24"/>
          <w:szCs w:val="24"/>
        </w:rPr>
      </w:pPr>
    </w:p>
    <w:p w14:paraId="425AA44B" w14:textId="7D42092B" w:rsidR="00711F13" w:rsidRPr="00083EB1" w:rsidRDefault="00711F13" w:rsidP="009030D4">
      <w:pPr>
        <w:spacing w:after="0" w:line="480" w:lineRule="auto"/>
        <w:rPr>
          <w:rFonts w:ascii="Times New Roman" w:hAnsi="Times New Roman"/>
          <w:sz w:val="24"/>
          <w:szCs w:val="24"/>
        </w:rPr>
      </w:pPr>
      <w:r w:rsidRPr="00083EB1">
        <w:rPr>
          <w:rFonts w:ascii="Times New Roman" w:hAnsi="Times New Roman"/>
          <w:sz w:val="24"/>
          <w:szCs w:val="24"/>
        </w:rPr>
        <w:t>I hypothesize th</w:t>
      </w:r>
      <w:r w:rsidR="00B65EFB" w:rsidRPr="00083EB1">
        <w:rPr>
          <w:rFonts w:ascii="Times New Roman" w:hAnsi="Times New Roman"/>
          <w:sz w:val="24"/>
          <w:szCs w:val="24"/>
        </w:rPr>
        <w:t xml:space="preserve">at factors, specifically </w:t>
      </w:r>
      <w:r w:rsidRPr="00083EB1">
        <w:rPr>
          <w:rFonts w:ascii="Times New Roman" w:hAnsi="Times New Roman"/>
          <w:sz w:val="24"/>
          <w:szCs w:val="24"/>
        </w:rPr>
        <w:t>confidence and perceived financial resources</w:t>
      </w:r>
      <w:r w:rsidR="00B65EFB" w:rsidRPr="00083EB1">
        <w:rPr>
          <w:rFonts w:ascii="Times New Roman" w:hAnsi="Times New Roman"/>
          <w:sz w:val="24"/>
          <w:szCs w:val="24"/>
        </w:rPr>
        <w:t>,</w:t>
      </w:r>
      <w:r w:rsidRPr="00083EB1">
        <w:rPr>
          <w:rFonts w:ascii="Times New Roman" w:hAnsi="Times New Roman"/>
          <w:sz w:val="24"/>
          <w:szCs w:val="24"/>
        </w:rPr>
        <w:t xml:space="preserve"> will influence female landowner’s estate planning objectives regarding their land. The null hypothesis </w:t>
      </w:r>
      <w:r w:rsidR="00B65EFB" w:rsidRPr="00083EB1">
        <w:rPr>
          <w:rFonts w:ascii="Times New Roman" w:hAnsi="Times New Roman"/>
          <w:sz w:val="24"/>
          <w:szCs w:val="24"/>
        </w:rPr>
        <w:t>is that</w:t>
      </w:r>
      <w:r w:rsidRPr="00083EB1">
        <w:rPr>
          <w:rFonts w:ascii="Times New Roman" w:hAnsi="Times New Roman"/>
          <w:sz w:val="24"/>
          <w:szCs w:val="24"/>
        </w:rPr>
        <w:t xml:space="preserve"> that these perceived factors do not influence their decisions in any way.  </w:t>
      </w:r>
    </w:p>
    <w:p w14:paraId="6A745D62" w14:textId="77777777" w:rsidR="00DE2AA6" w:rsidRPr="00083EB1" w:rsidRDefault="00DE2AA6" w:rsidP="009030D4">
      <w:pPr>
        <w:spacing w:after="0" w:line="480" w:lineRule="auto"/>
        <w:rPr>
          <w:rFonts w:ascii="Times New Roman" w:hAnsi="Times New Roman"/>
          <w:sz w:val="24"/>
          <w:szCs w:val="24"/>
        </w:rPr>
      </w:pPr>
    </w:p>
    <w:p w14:paraId="64606774" w14:textId="77AD0CCE" w:rsidR="00B65EFB" w:rsidRPr="00083EB1" w:rsidRDefault="00AB3BA4" w:rsidP="008A01EC">
      <w:pPr>
        <w:pStyle w:val="Heading2"/>
      </w:pPr>
      <w:bookmarkStart w:id="21" w:name="_Toc485743605"/>
      <w:bookmarkStart w:id="22" w:name="_Toc485748479"/>
      <w:r>
        <w:t xml:space="preserve">1.4 </w:t>
      </w:r>
      <w:r w:rsidR="008506E6" w:rsidRPr="00083EB1">
        <w:t>Objectives</w:t>
      </w:r>
      <w:bookmarkEnd w:id="21"/>
      <w:bookmarkEnd w:id="22"/>
    </w:p>
    <w:p w14:paraId="2A5A3466" w14:textId="77777777" w:rsidR="008506E6" w:rsidRPr="00083EB1" w:rsidRDefault="008506E6" w:rsidP="008506E6">
      <w:pPr>
        <w:rPr>
          <w:rFonts w:ascii="Times New Roman" w:hAnsi="Times New Roman"/>
          <w:sz w:val="24"/>
          <w:szCs w:val="24"/>
        </w:rPr>
      </w:pPr>
    </w:p>
    <w:p w14:paraId="261662BB" w14:textId="4000E444" w:rsidR="00DE2AA6" w:rsidRPr="00083EB1" w:rsidRDefault="00B65EFB" w:rsidP="00972D15">
      <w:pPr>
        <w:spacing w:after="0" w:line="480" w:lineRule="auto"/>
        <w:ind w:firstLine="720"/>
        <w:rPr>
          <w:rFonts w:ascii="Times New Roman" w:hAnsi="Times New Roman"/>
          <w:sz w:val="24"/>
          <w:szCs w:val="24"/>
        </w:rPr>
      </w:pPr>
      <w:r w:rsidRPr="00083EB1">
        <w:rPr>
          <w:rFonts w:ascii="Times New Roman" w:hAnsi="Times New Roman"/>
          <w:sz w:val="24"/>
          <w:szCs w:val="24"/>
        </w:rPr>
        <w:t xml:space="preserve">The purpose of this study is to understand female landowner’s estate planning objectives and factors influencing those decisions. </w:t>
      </w:r>
      <w:r w:rsidR="00DE2AA6" w:rsidRPr="00083EB1">
        <w:rPr>
          <w:rFonts w:ascii="Times New Roman" w:hAnsi="Times New Roman"/>
          <w:sz w:val="24"/>
          <w:szCs w:val="24"/>
        </w:rPr>
        <w:br w:type="page"/>
      </w:r>
    </w:p>
    <w:p w14:paraId="3DC3067C" w14:textId="77777777" w:rsidR="00A54A60" w:rsidRDefault="00A54A60" w:rsidP="00AB3BA4">
      <w:pPr>
        <w:pStyle w:val="Heading1"/>
        <w:rPr>
          <w:rFonts w:cs="Times New Roman"/>
          <w:b/>
          <w:szCs w:val="24"/>
        </w:rPr>
      </w:pPr>
      <w:bookmarkStart w:id="23" w:name="_Toc485743606"/>
      <w:bookmarkStart w:id="24" w:name="_Toc485748480"/>
      <w:r>
        <w:rPr>
          <w:rFonts w:cs="Times New Roman"/>
          <w:b/>
          <w:szCs w:val="24"/>
        </w:rPr>
        <w:lastRenderedPageBreak/>
        <w:t xml:space="preserve">CHAPTER </w:t>
      </w:r>
      <w:r w:rsidR="00B64D83" w:rsidRPr="00232C1D">
        <w:rPr>
          <w:rFonts w:cs="Times New Roman"/>
          <w:b/>
          <w:szCs w:val="24"/>
        </w:rPr>
        <w:t>2</w:t>
      </w:r>
      <w:bookmarkEnd w:id="24"/>
      <w:r w:rsidR="005D5283" w:rsidRPr="00232C1D">
        <w:rPr>
          <w:rFonts w:cs="Times New Roman"/>
          <w:b/>
          <w:szCs w:val="24"/>
        </w:rPr>
        <w:t xml:space="preserve"> </w:t>
      </w:r>
    </w:p>
    <w:p w14:paraId="6A2E0A96" w14:textId="7DDC8714" w:rsidR="005D5283" w:rsidRPr="00232C1D" w:rsidRDefault="005D5283" w:rsidP="00AB3BA4">
      <w:pPr>
        <w:pStyle w:val="Heading1"/>
        <w:rPr>
          <w:rFonts w:cs="Times New Roman"/>
          <w:b/>
          <w:szCs w:val="24"/>
        </w:rPr>
      </w:pPr>
      <w:bookmarkStart w:id="25" w:name="_Toc485748481"/>
      <w:r w:rsidRPr="00232C1D">
        <w:rPr>
          <w:rFonts w:cs="Times New Roman"/>
          <w:b/>
          <w:szCs w:val="24"/>
        </w:rPr>
        <w:t>MAIL SURVEY</w:t>
      </w:r>
      <w:bookmarkEnd w:id="23"/>
      <w:bookmarkEnd w:id="25"/>
    </w:p>
    <w:p w14:paraId="1B004116" w14:textId="77777777" w:rsidR="008B0B8C" w:rsidRPr="00083EB1" w:rsidRDefault="008B0B8C" w:rsidP="00B65EFB">
      <w:pPr>
        <w:spacing w:after="0" w:line="480" w:lineRule="auto"/>
        <w:rPr>
          <w:rFonts w:ascii="Times New Roman" w:hAnsi="Times New Roman"/>
          <w:sz w:val="24"/>
          <w:szCs w:val="24"/>
        </w:rPr>
      </w:pPr>
    </w:p>
    <w:p w14:paraId="1FF09152" w14:textId="04227E3B" w:rsidR="009D363A" w:rsidRPr="00083EB1" w:rsidRDefault="00AB3BA4" w:rsidP="008A01EC">
      <w:pPr>
        <w:pStyle w:val="Heading2"/>
      </w:pPr>
      <w:bookmarkStart w:id="26" w:name="_Toc485743607"/>
      <w:bookmarkStart w:id="27" w:name="_Toc485748482"/>
      <w:r>
        <w:t xml:space="preserve">2.1 </w:t>
      </w:r>
      <w:r w:rsidR="008506E6" w:rsidRPr="00083EB1">
        <w:t>Methods</w:t>
      </w:r>
      <w:bookmarkEnd w:id="26"/>
      <w:bookmarkEnd w:id="27"/>
    </w:p>
    <w:p w14:paraId="77E3BBBB" w14:textId="77777777" w:rsidR="008506E6" w:rsidRPr="00083EB1" w:rsidRDefault="008506E6" w:rsidP="008506E6">
      <w:pPr>
        <w:rPr>
          <w:rFonts w:ascii="Times New Roman" w:hAnsi="Times New Roman"/>
          <w:sz w:val="24"/>
          <w:szCs w:val="24"/>
        </w:rPr>
      </w:pPr>
    </w:p>
    <w:p w14:paraId="6B03C10A" w14:textId="2BBC5B2F" w:rsidR="00CE344E" w:rsidRPr="00083EB1" w:rsidRDefault="00AB3BA4" w:rsidP="008A01EC">
      <w:pPr>
        <w:pStyle w:val="Heading3"/>
      </w:pPr>
      <w:bookmarkStart w:id="28" w:name="_Toc485743608"/>
      <w:bookmarkStart w:id="29" w:name="_Toc485748483"/>
      <w:r>
        <w:t xml:space="preserve">2.1.1 </w:t>
      </w:r>
      <w:r w:rsidR="00504256" w:rsidRPr="00083EB1">
        <w:t>Overview</w:t>
      </w:r>
      <w:bookmarkEnd w:id="28"/>
      <w:bookmarkEnd w:id="29"/>
    </w:p>
    <w:p w14:paraId="54BD73DD" w14:textId="77777777" w:rsidR="008506E6" w:rsidRPr="00083EB1" w:rsidRDefault="008506E6" w:rsidP="008506E6">
      <w:pPr>
        <w:rPr>
          <w:rFonts w:ascii="Times New Roman" w:hAnsi="Times New Roman"/>
          <w:sz w:val="24"/>
          <w:szCs w:val="24"/>
        </w:rPr>
      </w:pPr>
    </w:p>
    <w:p w14:paraId="0A119D10" w14:textId="3A8890DF" w:rsidR="006C4EB7" w:rsidRPr="00083EB1" w:rsidRDefault="00B43572" w:rsidP="00CE344E">
      <w:pPr>
        <w:spacing w:line="480" w:lineRule="auto"/>
        <w:ind w:firstLine="720"/>
        <w:rPr>
          <w:rFonts w:ascii="Times New Roman" w:hAnsi="Times New Roman"/>
          <w:sz w:val="24"/>
          <w:szCs w:val="24"/>
        </w:rPr>
      </w:pPr>
      <w:r w:rsidRPr="00083EB1">
        <w:rPr>
          <w:rFonts w:ascii="Times New Roman" w:hAnsi="Times New Roman"/>
          <w:sz w:val="24"/>
          <w:szCs w:val="24"/>
        </w:rPr>
        <w:t xml:space="preserve">To gain further insight into the factors that drive forest landowner </w:t>
      </w:r>
      <w:r w:rsidR="00075540" w:rsidRPr="00083EB1">
        <w:rPr>
          <w:rFonts w:ascii="Times New Roman" w:hAnsi="Times New Roman"/>
          <w:sz w:val="24"/>
          <w:szCs w:val="24"/>
        </w:rPr>
        <w:t xml:space="preserve">estate planning </w:t>
      </w:r>
      <w:r w:rsidRPr="00083EB1">
        <w:rPr>
          <w:rFonts w:ascii="Times New Roman" w:hAnsi="Times New Roman"/>
          <w:sz w:val="24"/>
          <w:szCs w:val="24"/>
        </w:rPr>
        <w:t>decisions</w:t>
      </w:r>
      <w:r w:rsidR="00075540" w:rsidRPr="00083EB1">
        <w:rPr>
          <w:rFonts w:ascii="Times New Roman" w:hAnsi="Times New Roman"/>
          <w:sz w:val="24"/>
          <w:szCs w:val="24"/>
        </w:rPr>
        <w:t xml:space="preserve"> I utilized a mixed-method approach</w:t>
      </w:r>
      <w:r w:rsidRPr="00083EB1">
        <w:rPr>
          <w:rFonts w:ascii="Times New Roman" w:hAnsi="Times New Roman"/>
          <w:sz w:val="24"/>
          <w:szCs w:val="24"/>
        </w:rPr>
        <w:t xml:space="preserve">. </w:t>
      </w:r>
      <w:r w:rsidR="00075540" w:rsidRPr="00083EB1">
        <w:rPr>
          <w:rFonts w:ascii="Times New Roman" w:hAnsi="Times New Roman"/>
          <w:sz w:val="24"/>
          <w:szCs w:val="24"/>
        </w:rPr>
        <w:t>The first step in the research process was to develop and send out a mail survey. The second step was to use the results of the survey to develop and conduct qualitative interviews with select landowners. The final step in the project is to use the results of the study to make outreach recommendations.</w:t>
      </w:r>
    </w:p>
    <w:p w14:paraId="280773AE" w14:textId="18450943" w:rsidR="00D66A06" w:rsidRPr="00083EB1" w:rsidRDefault="00F87704" w:rsidP="00D66A06">
      <w:pPr>
        <w:spacing w:line="480" w:lineRule="auto"/>
        <w:ind w:firstLine="720"/>
        <w:rPr>
          <w:rFonts w:ascii="Times New Roman" w:hAnsi="Times New Roman"/>
          <w:sz w:val="24"/>
          <w:szCs w:val="24"/>
        </w:rPr>
      </w:pPr>
      <w:r w:rsidRPr="00083EB1">
        <w:rPr>
          <w:rFonts w:ascii="Times New Roman" w:hAnsi="Times New Roman"/>
          <w:sz w:val="24"/>
          <w:szCs w:val="24"/>
        </w:rPr>
        <w:t>Since there has been so little</w:t>
      </w:r>
      <w:r w:rsidR="0038273B" w:rsidRPr="00083EB1">
        <w:rPr>
          <w:rFonts w:ascii="Times New Roman" w:hAnsi="Times New Roman"/>
          <w:sz w:val="24"/>
          <w:szCs w:val="24"/>
        </w:rPr>
        <w:t xml:space="preserve"> work done on this topic, t</w:t>
      </w:r>
      <w:r w:rsidR="003E0363" w:rsidRPr="00083EB1">
        <w:rPr>
          <w:rFonts w:ascii="Times New Roman" w:hAnsi="Times New Roman"/>
          <w:sz w:val="24"/>
          <w:szCs w:val="24"/>
        </w:rPr>
        <w:t xml:space="preserve">he </w:t>
      </w:r>
      <w:r w:rsidR="00AC3E51" w:rsidRPr="00083EB1">
        <w:rPr>
          <w:rFonts w:ascii="Times New Roman" w:hAnsi="Times New Roman"/>
          <w:sz w:val="24"/>
          <w:szCs w:val="24"/>
        </w:rPr>
        <w:t xml:space="preserve">first </w:t>
      </w:r>
      <w:r w:rsidR="003E0363" w:rsidRPr="00083EB1">
        <w:rPr>
          <w:rFonts w:ascii="Times New Roman" w:hAnsi="Times New Roman"/>
          <w:sz w:val="24"/>
          <w:szCs w:val="24"/>
        </w:rPr>
        <w:t xml:space="preserve">main purpose of the </w:t>
      </w:r>
      <w:r w:rsidR="00AC3E51" w:rsidRPr="00083EB1">
        <w:rPr>
          <w:rFonts w:ascii="Times New Roman" w:hAnsi="Times New Roman"/>
          <w:sz w:val="24"/>
          <w:szCs w:val="24"/>
        </w:rPr>
        <w:t>mail</w:t>
      </w:r>
      <w:r w:rsidR="00075540" w:rsidRPr="00083EB1">
        <w:rPr>
          <w:rFonts w:ascii="Times New Roman" w:hAnsi="Times New Roman"/>
          <w:sz w:val="24"/>
          <w:szCs w:val="24"/>
        </w:rPr>
        <w:t xml:space="preserve"> survey was</w:t>
      </w:r>
      <w:r w:rsidR="003E0363" w:rsidRPr="00083EB1">
        <w:rPr>
          <w:rFonts w:ascii="Times New Roman" w:hAnsi="Times New Roman"/>
          <w:sz w:val="24"/>
          <w:szCs w:val="24"/>
        </w:rPr>
        <w:t xml:space="preserve"> to</w:t>
      </w:r>
      <w:r w:rsidR="0038273B" w:rsidRPr="00083EB1">
        <w:rPr>
          <w:rFonts w:ascii="Times New Roman" w:hAnsi="Times New Roman"/>
          <w:sz w:val="24"/>
          <w:szCs w:val="24"/>
        </w:rPr>
        <w:t xml:space="preserve"> </w:t>
      </w:r>
      <w:r w:rsidR="003E0363" w:rsidRPr="00083EB1">
        <w:rPr>
          <w:rFonts w:ascii="Times New Roman" w:hAnsi="Times New Roman"/>
          <w:sz w:val="24"/>
          <w:szCs w:val="24"/>
        </w:rPr>
        <w:t>gather baseline information a</w:t>
      </w:r>
      <w:r w:rsidR="00C048AF" w:rsidRPr="00083EB1">
        <w:rPr>
          <w:rFonts w:ascii="Times New Roman" w:hAnsi="Times New Roman"/>
          <w:sz w:val="24"/>
          <w:szCs w:val="24"/>
        </w:rPr>
        <w:t>bout landowners</w:t>
      </w:r>
      <w:r w:rsidR="003E0363" w:rsidRPr="00083EB1">
        <w:rPr>
          <w:rFonts w:ascii="Times New Roman" w:hAnsi="Times New Roman"/>
          <w:sz w:val="24"/>
          <w:szCs w:val="24"/>
        </w:rPr>
        <w:t xml:space="preserve">; </w:t>
      </w:r>
      <w:r w:rsidR="00711F13" w:rsidRPr="00083EB1">
        <w:rPr>
          <w:rFonts w:ascii="Times New Roman" w:hAnsi="Times New Roman"/>
          <w:sz w:val="24"/>
          <w:szCs w:val="24"/>
        </w:rPr>
        <w:t>how the land was a</w:t>
      </w:r>
      <w:r w:rsidR="00C048AF" w:rsidRPr="00083EB1">
        <w:rPr>
          <w:rFonts w:ascii="Times New Roman" w:hAnsi="Times New Roman"/>
          <w:sz w:val="24"/>
          <w:szCs w:val="24"/>
        </w:rPr>
        <w:t>c</w:t>
      </w:r>
      <w:r w:rsidR="00711F13" w:rsidRPr="00083EB1">
        <w:rPr>
          <w:rFonts w:ascii="Times New Roman" w:hAnsi="Times New Roman"/>
          <w:sz w:val="24"/>
          <w:szCs w:val="24"/>
        </w:rPr>
        <w:t>quired</w:t>
      </w:r>
      <w:r w:rsidR="003E0363" w:rsidRPr="00083EB1">
        <w:rPr>
          <w:rFonts w:ascii="Times New Roman" w:hAnsi="Times New Roman"/>
          <w:sz w:val="24"/>
          <w:szCs w:val="24"/>
        </w:rPr>
        <w:t xml:space="preserve">; what </w:t>
      </w:r>
      <w:r w:rsidR="00711F13" w:rsidRPr="00083EB1">
        <w:rPr>
          <w:rFonts w:ascii="Times New Roman" w:hAnsi="Times New Roman"/>
          <w:sz w:val="24"/>
          <w:szCs w:val="24"/>
        </w:rPr>
        <w:t>the owners</w:t>
      </w:r>
      <w:r w:rsidR="003E0363" w:rsidRPr="00083EB1">
        <w:rPr>
          <w:rFonts w:ascii="Times New Roman" w:hAnsi="Times New Roman"/>
          <w:sz w:val="24"/>
          <w:szCs w:val="24"/>
        </w:rPr>
        <w:t xml:space="preserve"> </w:t>
      </w:r>
      <w:r w:rsidR="00711F13" w:rsidRPr="00083EB1">
        <w:rPr>
          <w:rFonts w:ascii="Times New Roman" w:hAnsi="Times New Roman"/>
          <w:sz w:val="24"/>
          <w:szCs w:val="24"/>
        </w:rPr>
        <w:t>plan to do with their land, if they</w:t>
      </w:r>
      <w:r w:rsidR="003E0363" w:rsidRPr="00083EB1">
        <w:rPr>
          <w:rFonts w:ascii="Times New Roman" w:hAnsi="Times New Roman"/>
          <w:sz w:val="24"/>
          <w:szCs w:val="24"/>
        </w:rPr>
        <w:t xml:space="preserve"> know; where they are in the </w:t>
      </w:r>
      <w:proofErr w:type="gramStart"/>
      <w:r w:rsidR="003E0363" w:rsidRPr="00083EB1">
        <w:rPr>
          <w:rFonts w:ascii="Times New Roman" w:hAnsi="Times New Roman"/>
          <w:sz w:val="24"/>
          <w:szCs w:val="24"/>
        </w:rPr>
        <w:t>decision making</w:t>
      </w:r>
      <w:proofErr w:type="gramEnd"/>
      <w:r w:rsidR="003E0363" w:rsidRPr="00083EB1">
        <w:rPr>
          <w:rFonts w:ascii="Times New Roman" w:hAnsi="Times New Roman"/>
          <w:sz w:val="24"/>
          <w:szCs w:val="24"/>
        </w:rPr>
        <w:t xml:space="preserve"> process</w:t>
      </w:r>
      <w:r w:rsidR="00C048AF" w:rsidRPr="00083EB1">
        <w:rPr>
          <w:rFonts w:ascii="Times New Roman" w:hAnsi="Times New Roman"/>
          <w:sz w:val="24"/>
          <w:szCs w:val="24"/>
        </w:rPr>
        <w:t xml:space="preserve"> for the future ownership and use of their land</w:t>
      </w:r>
      <w:r w:rsidR="003E0363" w:rsidRPr="00083EB1">
        <w:rPr>
          <w:rFonts w:ascii="Times New Roman" w:hAnsi="Times New Roman"/>
          <w:sz w:val="24"/>
          <w:szCs w:val="24"/>
        </w:rPr>
        <w:t>; a</w:t>
      </w:r>
      <w:r w:rsidR="00711F13" w:rsidRPr="00083EB1">
        <w:rPr>
          <w:rFonts w:ascii="Times New Roman" w:hAnsi="Times New Roman"/>
          <w:sz w:val="24"/>
          <w:szCs w:val="24"/>
        </w:rPr>
        <w:t>nd who or where they’ve gone to for</w:t>
      </w:r>
      <w:r w:rsidR="003E0363" w:rsidRPr="00083EB1">
        <w:rPr>
          <w:rFonts w:ascii="Times New Roman" w:hAnsi="Times New Roman"/>
          <w:sz w:val="24"/>
          <w:szCs w:val="24"/>
        </w:rPr>
        <w:t xml:space="preserve"> help </w:t>
      </w:r>
      <w:r w:rsidR="00711F13" w:rsidRPr="00083EB1">
        <w:rPr>
          <w:rFonts w:ascii="Times New Roman" w:hAnsi="Times New Roman"/>
          <w:sz w:val="24"/>
          <w:szCs w:val="24"/>
        </w:rPr>
        <w:t>with making such decisions</w:t>
      </w:r>
      <w:r w:rsidR="00587DB6" w:rsidRPr="00083EB1">
        <w:rPr>
          <w:rFonts w:ascii="Times New Roman" w:hAnsi="Times New Roman"/>
          <w:sz w:val="24"/>
          <w:szCs w:val="24"/>
        </w:rPr>
        <w:t xml:space="preserve">. </w:t>
      </w:r>
      <w:r w:rsidR="00C048AF" w:rsidRPr="00083EB1">
        <w:rPr>
          <w:rFonts w:ascii="Times New Roman" w:hAnsi="Times New Roman"/>
          <w:sz w:val="24"/>
          <w:szCs w:val="24"/>
        </w:rPr>
        <w:t>Specifically,</w:t>
      </w:r>
      <w:r w:rsidR="00D66A06" w:rsidRPr="00083EB1">
        <w:rPr>
          <w:rFonts w:ascii="Times New Roman" w:hAnsi="Times New Roman"/>
          <w:sz w:val="24"/>
          <w:szCs w:val="24"/>
        </w:rPr>
        <w:t xml:space="preserve"> for </w:t>
      </w:r>
      <w:r w:rsidR="0096059F" w:rsidRPr="00083EB1">
        <w:rPr>
          <w:rFonts w:ascii="Times New Roman" w:hAnsi="Times New Roman"/>
          <w:sz w:val="24"/>
          <w:szCs w:val="24"/>
        </w:rPr>
        <w:t>this project</w:t>
      </w:r>
      <w:r w:rsidR="00D66A06" w:rsidRPr="00083EB1">
        <w:rPr>
          <w:rFonts w:ascii="Times New Roman" w:hAnsi="Times New Roman"/>
          <w:sz w:val="24"/>
          <w:szCs w:val="24"/>
        </w:rPr>
        <w:t xml:space="preserve"> the mail survey responses </w:t>
      </w:r>
      <w:r w:rsidR="0096059F" w:rsidRPr="00083EB1">
        <w:rPr>
          <w:rFonts w:ascii="Times New Roman" w:hAnsi="Times New Roman"/>
          <w:sz w:val="24"/>
          <w:szCs w:val="24"/>
        </w:rPr>
        <w:t>were analyzed in relation to</w:t>
      </w:r>
      <w:r w:rsidR="00982286" w:rsidRPr="00083EB1">
        <w:rPr>
          <w:rFonts w:ascii="Times New Roman" w:hAnsi="Times New Roman"/>
          <w:sz w:val="24"/>
          <w:szCs w:val="24"/>
        </w:rPr>
        <w:t xml:space="preserve"> gender differences in future intentions for the land, confidence, and financial resources. </w:t>
      </w:r>
      <w:r w:rsidR="00D66A06" w:rsidRPr="00083EB1">
        <w:rPr>
          <w:rFonts w:ascii="Times New Roman" w:hAnsi="Times New Roman"/>
          <w:sz w:val="24"/>
          <w:szCs w:val="24"/>
        </w:rPr>
        <w:t xml:space="preserve"> </w:t>
      </w:r>
    </w:p>
    <w:p w14:paraId="7DE0402A" w14:textId="37751B19" w:rsidR="009D363A" w:rsidRPr="00083EB1" w:rsidRDefault="00AB3BA4" w:rsidP="008A01EC">
      <w:pPr>
        <w:pStyle w:val="Heading3"/>
      </w:pPr>
      <w:bookmarkStart w:id="30" w:name="_Toc485743609"/>
      <w:bookmarkStart w:id="31" w:name="_Toc485748484"/>
      <w:r>
        <w:t xml:space="preserve">2.1.2 </w:t>
      </w:r>
      <w:r w:rsidR="00D104E9" w:rsidRPr="00083EB1">
        <w:t>Site</w:t>
      </w:r>
      <w:r w:rsidR="003245A5" w:rsidRPr="00083EB1">
        <w:t xml:space="preserve"> Selection</w:t>
      </w:r>
      <w:bookmarkEnd w:id="30"/>
      <w:bookmarkEnd w:id="31"/>
    </w:p>
    <w:p w14:paraId="738C4C8A" w14:textId="77777777" w:rsidR="008506E6" w:rsidRPr="00083EB1" w:rsidRDefault="008506E6" w:rsidP="008506E6">
      <w:pPr>
        <w:rPr>
          <w:rFonts w:ascii="Times New Roman" w:hAnsi="Times New Roman"/>
          <w:sz w:val="24"/>
          <w:szCs w:val="24"/>
        </w:rPr>
      </w:pPr>
    </w:p>
    <w:p w14:paraId="1F0A99EC" w14:textId="678EE8AD" w:rsidR="00282A3B" w:rsidRPr="00083EB1" w:rsidRDefault="00D104E9" w:rsidP="00282A3B">
      <w:pPr>
        <w:spacing w:line="480" w:lineRule="auto"/>
        <w:ind w:firstLine="720"/>
        <w:contextualSpacing/>
        <w:rPr>
          <w:rFonts w:ascii="Times New Roman" w:hAnsi="Times New Roman"/>
          <w:sz w:val="24"/>
          <w:szCs w:val="24"/>
        </w:rPr>
      </w:pPr>
      <w:r w:rsidRPr="00083EB1">
        <w:rPr>
          <w:rFonts w:ascii="Times New Roman" w:hAnsi="Times New Roman"/>
          <w:sz w:val="24"/>
          <w:szCs w:val="24"/>
        </w:rPr>
        <w:t xml:space="preserve">Not all landscapes provide the same level of forest management opportunity and </w:t>
      </w:r>
      <w:r w:rsidR="009272F8" w:rsidRPr="00083EB1">
        <w:rPr>
          <w:rFonts w:ascii="Times New Roman" w:hAnsi="Times New Roman"/>
          <w:sz w:val="24"/>
          <w:szCs w:val="24"/>
        </w:rPr>
        <w:t xml:space="preserve">ecological value. </w:t>
      </w:r>
      <w:r w:rsidR="006F5EFD" w:rsidRPr="00083EB1">
        <w:rPr>
          <w:rFonts w:ascii="Times New Roman" w:hAnsi="Times New Roman"/>
          <w:sz w:val="24"/>
          <w:szCs w:val="24"/>
        </w:rPr>
        <w:t xml:space="preserve">Parcels in large </w:t>
      </w:r>
      <w:proofErr w:type="spellStart"/>
      <w:r w:rsidR="00BA37D3" w:rsidRPr="00083EB1">
        <w:rPr>
          <w:rFonts w:ascii="Times New Roman" w:hAnsi="Times New Roman"/>
          <w:sz w:val="24"/>
          <w:szCs w:val="24"/>
        </w:rPr>
        <w:t>unfragmented</w:t>
      </w:r>
      <w:proofErr w:type="spellEnd"/>
      <w:r w:rsidR="00BA37D3" w:rsidRPr="00083EB1">
        <w:rPr>
          <w:rFonts w:ascii="Times New Roman" w:hAnsi="Times New Roman"/>
          <w:sz w:val="24"/>
          <w:szCs w:val="24"/>
        </w:rPr>
        <w:t xml:space="preserve"> blocks, areas of high ecological integrity, large parcels, public water supplies, and </w:t>
      </w:r>
      <w:r w:rsidR="006F5EFD" w:rsidRPr="00083EB1">
        <w:rPr>
          <w:rFonts w:ascii="Times New Roman" w:hAnsi="Times New Roman"/>
          <w:sz w:val="24"/>
          <w:szCs w:val="24"/>
        </w:rPr>
        <w:t xml:space="preserve">hosting the </w:t>
      </w:r>
      <w:r w:rsidR="00BA37D3" w:rsidRPr="00083EB1">
        <w:rPr>
          <w:rFonts w:ascii="Times New Roman" w:hAnsi="Times New Roman"/>
          <w:sz w:val="24"/>
          <w:szCs w:val="24"/>
        </w:rPr>
        <w:t xml:space="preserve">presence of threatened and </w:t>
      </w:r>
      <w:r w:rsidR="00BA37D3" w:rsidRPr="00083EB1">
        <w:rPr>
          <w:rFonts w:ascii="Times New Roman" w:hAnsi="Times New Roman"/>
          <w:sz w:val="24"/>
          <w:szCs w:val="24"/>
        </w:rPr>
        <w:lastRenderedPageBreak/>
        <w:t>endangered species are more likely to be of high ecological value and thus the focus of conservation efforts. Likewise, f</w:t>
      </w:r>
      <w:r w:rsidRPr="00083EB1">
        <w:rPr>
          <w:rFonts w:ascii="Times New Roman" w:hAnsi="Times New Roman"/>
          <w:sz w:val="24"/>
          <w:szCs w:val="24"/>
        </w:rPr>
        <w:t>orest parcels located adjacen</w:t>
      </w:r>
      <w:r w:rsidR="00E456C8" w:rsidRPr="00083EB1">
        <w:rPr>
          <w:rFonts w:ascii="Times New Roman" w:hAnsi="Times New Roman"/>
          <w:sz w:val="24"/>
          <w:szCs w:val="24"/>
        </w:rPr>
        <w:t>t to previously conserved land can act</w:t>
      </w:r>
      <w:r w:rsidR="008A373A" w:rsidRPr="00083EB1">
        <w:rPr>
          <w:rFonts w:ascii="Times New Roman" w:hAnsi="Times New Roman"/>
          <w:sz w:val="24"/>
          <w:szCs w:val="24"/>
        </w:rPr>
        <w:t xml:space="preserve"> as a</w:t>
      </w:r>
      <w:r w:rsidR="00C31BC1" w:rsidRPr="00083EB1">
        <w:rPr>
          <w:rFonts w:ascii="Times New Roman" w:hAnsi="Times New Roman"/>
          <w:sz w:val="24"/>
          <w:szCs w:val="24"/>
        </w:rPr>
        <w:t xml:space="preserve"> w</w:t>
      </w:r>
      <w:r w:rsidR="00E456C8" w:rsidRPr="00083EB1">
        <w:rPr>
          <w:rFonts w:ascii="Times New Roman" w:hAnsi="Times New Roman"/>
          <w:sz w:val="24"/>
          <w:szCs w:val="24"/>
        </w:rPr>
        <w:t>ildlife corridor</w:t>
      </w:r>
      <w:r w:rsidR="009272F8" w:rsidRPr="00083EB1">
        <w:rPr>
          <w:rFonts w:ascii="Times New Roman" w:hAnsi="Times New Roman"/>
          <w:sz w:val="24"/>
          <w:szCs w:val="24"/>
        </w:rPr>
        <w:t xml:space="preserve"> or function</w:t>
      </w:r>
      <w:r w:rsidR="00C31BC1" w:rsidRPr="00083EB1">
        <w:rPr>
          <w:rFonts w:ascii="Times New Roman" w:hAnsi="Times New Roman"/>
          <w:sz w:val="24"/>
          <w:szCs w:val="24"/>
        </w:rPr>
        <w:t xml:space="preserve"> as a buffer b</w:t>
      </w:r>
      <w:r w:rsidR="00E456C8" w:rsidRPr="00083EB1">
        <w:rPr>
          <w:rFonts w:ascii="Times New Roman" w:hAnsi="Times New Roman"/>
          <w:sz w:val="24"/>
          <w:szCs w:val="24"/>
        </w:rPr>
        <w:t>etween agricultural fields and</w:t>
      </w:r>
      <w:r w:rsidR="00C31BC1" w:rsidRPr="00083EB1">
        <w:rPr>
          <w:rFonts w:ascii="Times New Roman" w:hAnsi="Times New Roman"/>
          <w:sz w:val="24"/>
          <w:szCs w:val="24"/>
        </w:rPr>
        <w:t xml:space="preserve"> stream</w:t>
      </w:r>
      <w:r w:rsidR="00E456C8" w:rsidRPr="00083EB1">
        <w:rPr>
          <w:rFonts w:ascii="Times New Roman" w:hAnsi="Times New Roman"/>
          <w:sz w:val="24"/>
          <w:szCs w:val="24"/>
        </w:rPr>
        <w:t>s</w:t>
      </w:r>
      <w:r w:rsidR="009272F8" w:rsidRPr="00083EB1">
        <w:rPr>
          <w:rFonts w:ascii="Times New Roman" w:hAnsi="Times New Roman"/>
          <w:sz w:val="24"/>
          <w:szCs w:val="24"/>
        </w:rPr>
        <w:t xml:space="preserve"> are</w:t>
      </w:r>
      <w:r w:rsidR="00C31BC1" w:rsidRPr="00083EB1">
        <w:rPr>
          <w:rFonts w:ascii="Times New Roman" w:hAnsi="Times New Roman"/>
          <w:sz w:val="24"/>
          <w:szCs w:val="24"/>
        </w:rPr>
        <w:t xml:space="preserve"> more critical </w:t>
      </w:r>
      <w:r w:rsidR="009272F8" w:rsidRPr="00083EB1">
        <w:rPr>
          <w:rFonts w:ascii="Times New Roman" w:hAnsi="Times New Roman"/>
          <w:sz w:val="24"/>
          <w:szCs w:val="24"/>
        </w:rPr>
        <w:t>to conservation efforts than more isolated parcels (Saunders et al. 1991</w:t>
      </w:r>
      <w:r w:rsidR="008A373A" w:rsidRPr="00083EB1">
        <w:rPr>
          <w:rFonts w:ascii="Times New Roman" w:hAnsi="Times New Roman"/>
          <w:sz w:val="24"/>
          <w:szCs w:val="24"/>
        </w:rPr>
        <w:t>, Mundell et al. 2010</w:t>
      </w:r>
      <w:r w:rsidR="009272F8" w:rsidRPr="00083EB1">
        <w:rPr>
          <w:rFonts w:ascii="Times New Roman" w:hAnsi="Times New Roman"/>
          <w:sz w:val="24"/>
          <w:szCs w:val="24"/>
        </w:rPr>
        <w:t>)</w:t>
      </w:r>
      <w:r w:rsidR="00C31BC1" w:rsidRPr="00083EB1">
        <w:rPr>
          <w:rFonts w:ascii="Times New Roman" w:hAnsi="Times New Roman"/>
          <w:sz w:val="24"/>
          <w:szCs w:val="24"/>
        </w:rPr>
        <w:t>.</w:t>
      </w:r>
      <w:r w:rsidR="00BA37D3" w:rsidRPr="00083EB1">
        <w:rPr>
          <w:rFonts w:ascii="Times New Roman" w:hAnsi="Times New Roman"/>
          <w:sz w:val="24"/>
          <w:szCs w:val="24"/>
        </w:rPr>
        <w:t xml:space="preserve"> C</w:t>
      </w:r>
      <w:r w:rsidR="008A373A" w:rsidRPr="00083EB1">
        <w:rPr>
          <w:rFonts w:ascii="Times New Roman" w:hAnsi="Times New Roman"/>
          <w:sz w:val="24"/>
          <w:szCs w:val="24"/>
        </w:rPr>
        <w:t xml:space="preserve">ontiguous forest parcels with </w:t>
      </w:r>
      <w:proofErr w:type="gramStart"/>
      <w:r w:rsidR="008A373A" w:rsidRPr="00083EB1">
        <w:rPr>
          <w:rFonts w:ascii="Times New Roman" w:hAnsi="Times New Roman"/>
          <w:sz w:val="24"/>
          <w:szCs w:val="24"/>
        </w:rPr>
        <w:t>close</w:t>
      </w:r>
      <w:r w:rsidR="00C31BC1" w:rsidRPr="00083EB1">
        <w:rPr>
          <w:rFonts w:ascii="Times New Roman" w:hAnsi="Times New Roman"/>
          <w:sz w:val="24"/>
          <w:szCs w:val="24"/>
        </w:rPr>
        <w:t xml:space="preserve"> proximity</w:t>
      </w:r>
      <w:proofErr w:type="gramEnd"/>
      <w:r w:rsidR="00C31BC1" w:rsidRPr="00083EB1">
        <w:rPr>
          <w:rFonts w:ascii="Times New Roman" w:hAnsi="Times New Roman"/>
          <w:sz w:val="24"/>
          <w:szCs w:val="24"/>
        </w:rPr>
        <w:t xml:space="preserve"> to wa</w:t>
      </w:r>
      <w:r w:rsidR="008A373A" w:rsidRPr="00083EB1">
        <w:rPr>
          <w:rFonts w:ascii="Times New Roman" w:hAnsi="Times New Roman"/>
          <w:sz w:val="24"/>
          <w:szCs w:val="24"/>
        </w:rPr>
        <w:t>ter, cities, and public lands, have been</w:t>
      </w:r>
      <w:r w:rsidR="00C31BC1" w:rsidRPr="00083EB1">
        <w:rPr>
          <w:rFonts w:ascii="Times New Roman" w:hAnsi="Times New Roman"/>
          <w:sz w:val="24"/>
          <w:szCs w:val="24"/>
        </w:rPr>
        <w:t xml:space="preserve"> shown to increase parcelization</w:t>
      </w:r>
      <w:r w:rsidR="008A373A" w:rsidRPr="00083EB1">
        <w:rPr>
          <w:rFonts w:ascii="Times New Roman" w:hAnsi="Times New Roman"/>
          <w:sz w:val="24"/>
          <w:szCs w:val="24"/>
        </w:rPr>
        <w:t xml:space="preserve"> due to shifting land values and development pressure</w:t>
      </w:r>
      <w:r w:rsidR="00C31BC1" w:rsidRPr="00083EB1">
        <w:rPr>
          <w:rFonts w:ascii="Times New Roman" w:hAnsi="Times New Roman"/>
          <w:sz w:val="24"/>
          <w:szCs w:val="24"/>
        </w:rPr>
        <w:t xml:space="preserve"> (</w:t>
      </w:r>
      <w:r w:rsidR="003835A2" w:rsidRPr="00083EB1">
        <w:rPr>
          <w:rFonts w:ascii="Times New Roman" w:hAnsi="Times New Roman"/>
          <w:sz w:val="24"/>
          <w:szCs w:val="24"/>
        </w:rPr>
        <w:t>Barlow</w:t>
      </w:r>
      <w:r w:rsidR="008A373A" w:rsidRPr="00083EB1">
        <w:rPr>
          <w:rFonts w:ascii="Times New Roman" w:hAnsi="Times New Roman"/>
          <w:sz w:val="24"/>
          <w:szCs w:val="24"/>
        </w:rPr>
        <w:t xml:space="preserve"> et al. 1998, </w:t>
      </w:r>
      <w:r w:rsidR="00C31BC1" w:rsidRPr="00083EB1">
        <w:rPr>
          <w:rFonts w:ascii="Times New Roman" w:hAnsi="Times New Roman"/>
          <w:sz w:val="24"/>
          <w:szCs w:val="24"/>
        </w:rPr>
        <w:t xml:space="preserve">Mundell et al. 2010). </w:t>
      </w:r>
    </w:p>
    <w:p w14:paraId="74BFC694" w14:textId="633F3B2F" w:rsidR="00726EA0" w:rsidRPr="00083EB1" w:rsidRDefault="00982286" w:rsidP="00C03724">
      <w:pPr>
        <w:spacing w:line="480" w:lineRule="auto"/>
        <w:ind w:firstLine="720"/>
        <w:rPr>
          <w:rFonts w:ascii="Times New Roman" w:hAnsi="Times New Roman"/>
          <w:sz w:val="24"/>
          <w:szCs w:val="24"/>
        </w:rPr>
      </w:pPr>
      <w:r w:rsidRPr="00083EB1">
        <w:rPr>
          <w:rFonts w:ascii="Times New Roman" w:hAnsi="Times New Roman"/>
          <w:sz w:val="24"/>
          <w:szCs w:val="24"/>
        </w:rPr>
        <w:t>In the four states where the survey was sent; Maine, Massachusetts, Vermont, and New York, s</w:t>
      </w:r>
      <w:r w:rsidR="00C31BC1" w:rsidRPr="00083EB1">
        <w:rPr>
          <w:rFonts w:ascii="Times New Roman" w:hAnsi="Times New Roman"/>
          <w:sz w:val="24"/>
          <w:szCs w:val="24"/>
        </w:rPr>
        <w:t xml:space="preserve">uch considerations </w:t>
      </w:r>
      <w:r w:rsidR="00C03724" w:rsidRPr="00083EB1">
        <w:rPr>
          <w:rFonts w:ascii="Times New Roman" w:hAnsi="Times New Roman"/>
          <w:sz w:val="24"/>
          <w:szCs w:val="24"/>
        </w:rPr>
        <w:t>were</w:t>
      </w:r>
      <w:r w:rsidR="00C31BC1" w:rsidRPr="00083EB1">
        <w:rPr>
          <w:rFonts w:ascii="Times New Roman" w:hAnsi="Times New Roman"/>
          <w:sz w:val="24"/>
          <w:szCs w:val="24"/>
        </w:rPr>
        <w:t xml:space="preserve"> </w:t>
      </w:r>
      <w:proofErr w:type="gramStart"/>
      <w:r w:rsidR="00C31BC1" w:rsidRPr="00083EB1">
        <w:rPr>
          <w:rFonts w:ascii="Times New Roman" w:hAnsi="Times New Roman"/>
          <w:sz w:val="24"/>
          <w:szCs w:val="24"/>
        </w:rPr>
        <w:t>taken into ac</w:t>
      </w:r>
      <w:r w:rsidR="00C048AF" w:rsidRPr="00083EB1">
        <w:rPr>
          <w:rFonts w:ascii="Times New Roman" w:hAnsi="Times New Roman"/>
          <w:sz w:val="24"/>
          <w:szCs w:val="24"/>
        </w:rPr>
        <w:t>count</w:t>
      </w:r>
      <w:proofErr w:type="gramEnd"/>
      <w:r w:rsidR="00C048AF" w:rsidRPr="00083EB1">
        <w:rPr>
          <w:rFonts w:ascii="Times New Roman" w:hAnsi="Times New Roman"/>
          <w:sz w:val="24"/>
          <w:szCs w:val="24"/>
        </w:rPr>
        <w:t xml:space="preserve"> when selecting study areas</w:t>
      </w:r>
      <w:r w:rsidRPr="00083EB1">
        <w:rPr>
          <w:rFonts w:ascii="Times New Roman" w:hAnsi="Times New Roman"/>
          <w:sz w:val="24"/>
          <w:szCs w:val="24"/>
        </w:rPr>
        <w:t xml:space="preserve"> for</w:t>
      </w:r>
      <w:r w:rsidR="00F97BAF" w:rsidRPr="00083EB1">
        <w:rPr>
          <w:rFonts w:ascii="Times New Roman" w:hAnsi="Times New Roman"/>
          <w:sz w:val="24"/>
          <w:szCs w:val="24"/>
        </w:rPr>
        <w:t xml:space="preserve"> the project</w:t>
      </w:r>
      <w:r w:rsidR="00587DB6" w:rsidRPr="00083EB1">
        <w:rPr>
          <w:rFonts w:ascii="Times New Roman" w:hAnsi="Times New Roman"/>
          <w:sz w:val="24"/>
          <w:szCs w:val="24"/>
        </w:rPr>
        <w:t xml:space="preserve">. </w:t>
      </w:r>
      <w:r w:rsidR="00C048AF" w:rsidRPr="00083EB1">
        <w:rPr>
          <w:rFonts w:ascii="Times New Roman" w:hAnsi="Times New Roman"/>
          <w:sz w:val="24"/>
          <w:szCs w:val="24"/>
        </w:rPr>
        <w:t>Regions</w:t>
      </w:r>
      <w:r w:rsidR="00587DB6" w:rsidRPr="00083EB1">
        <w:rPr>
          <w:rFonts w:ascii="Times New Roman" w:hAnsi="Times New Roman"/>
          <w:sz w:val="24"/>
          <w:szCs w:val="24"/>
        </w:rPr>
        <w:t xml:space="preserve"> of medium and high threat to increased development, as identified in the US Forest Service’s Forests on the Edge report (</w:t>
      </w:r>
      <w:r w:rsidR="00727DEB" w:rsidRPr="00083EB1">
        <w:rPr>
          <w:rFonts w:ascii="Times New Roman" w:hAnsi="Times New Roman"/>
          <w:sz w:val="24"/>
          <w:szCs w:val="24"/>
        </w:rPr>
        <w:t>White et al. 2009)</w:t>
      </w:r>
      <w:r w:rsidR="00C03724" w:rsidRPr="00083EB1">
        <w:rPr>
          <w:rFonts w:ascii="Times New Roman" w:hAnsi="Times New Roman"/>
          <w:sz w:val="24"/>
          <w:szCs w:val="24"/>
        </w:rPr>
        <w:t xml:space="preserve"> were</w:t>
      </w:r>
      <w:r w:rsidR="00587DB6" w:rsidRPr="00083EB1">
        <w:rPr>
          <w:rFonts w:ascii="Times New Roman" w:hAnsi="Times New Roman"/>
          <w:sz w:val="24"/>
          <w:szCs w:val="24"/>
        </w:rPr>
        <w:t xml:space="preserve"> used as a starting point for selecting locations in which to </w:t>
      </w:r>
      <w:r w:rsidR="00C03724" w:rsidRPr="00083EB1">
        <w:rPr>
          <w:rFonts w:ascii="Times New Roman" w:hAnsi="Times New Roman"/>
          <w:sz w:val="24"/>
          <w:szCs w:val="24"/>
        </w:rPr>
        <w:t>send the mail surveys</w:t>
      </w:r>
      <w:r w:rsidR="00587DB6" w:rsidRPr="00083EB1">
        <w:rPr>
          <w:rFonts w:ascii="Times New Roman" w:hAnsi="Times New Roman"/>
          <w:sz w:val="24"/>
          <w:szCs w:val="24"/>
        </w:rPr>
        <w:t xml:space="preserve">. </w:t>
      </w:r>
      <w:r w:rsidR="00F80C70" w:rsidRPr="00083EB1">
        <w:rPr>
          <w:rFonts w:ascii="Times New Roman" w:hAnsi="Times New Roman"/>
          <w:sz w:val="24"/>
          <w:szCs w:val="24"/>
        </w:rPr>
        <w:t>I</w:t>
      </w:r>
      <w:r w:rsidR="00726EA0" w:rsidRPr="00083EB1">
        <w:rPr>
          <w:rFonts w:ascii="Times New Roman" w:hAnsi="Times New Roman"/>
          <w:sz w:val="24"/>
          <w:szCs w:val="24"/>
        </w:rPr>
        <w:t>nput from research partners</w:t>
      </w:r>
      <w:r w:rsidR="00DE2941" w:rsidRPr="00083EB1">
        <w:rPr>
          <w:rFonts w:ascii="Times New Roman" w:hAnsi="Times New Roman"/>
          <w:sz w:val="24"/>
          <w:szCs w:val="24"/>
        </w:rPr>
        <w:t xml:space="preserve">, </w:t>
      </w:r>
      <w:r w:rsidR="00EE6C18" w:rsidRPr="00083EB1">
        <w:rPr>
          <w:rFonts w:ascii="Times New Roman" w:hAnsi="Times New Roman"/>
          <w:sz w:val="24"/>
          <w:szCs w:val="24"/>
        </w:rPr>
        <w:t>natural resource professionals, both public and private; public conservation agencies, non-government</w:t>
      </w:r>
      <w:r w:rsidR="00F97BAF" w:rsidRPr="00083EB1">
        <w:rPr>
          <w:rFonts w:ascii="Times New Roman" w:hAnsi="Times New Roman"/>
          <w:sz w:val="24"/>
          <w:szCs w:val="24"/>
        </w:rPr>
        <w:t xml:space="preserve"> conservation organizations;</w:t>
      </w:r>
      <w:r w:rsidR="00DE2941" w:rsidRPr="00083EB1">
        <w:rPr>
          <w:rFonts w:ascii="Times New Roman" w:hAnsi="Times New Roman"/>
          <w:sz w:val="24"/>
          <w:szCs w:val="24"/>
        </w:rPr>
        <w:t xml:space="preserve"> and key landowne</w:t>
      </w:r>
      <w:r w:rsidR="00BA37D3" w:rsidRPr="00083EB1">
        <w:rPr>
          <w:rFonts w:ascii="Times New Roman" w:hAnsi="Times New Roman"/>
          <w:sz w:val="24"/>
          <w:szCs w:val="24"/>
        </w:rPr>
        <w:t>rs active in land</w:t>
      </w:r>
      <w:r w:rsidR="00DE2941" w:rsidRPr="00083EB1">
        <w:rPr>
          <w:rFonts w:ascii="Times New Roman" w:hAnsi="Times New Roman"/>
          <w:sz w:val="24"/>
          <w:szCs w:val="24"/>
        </w:rPr>
        <w:t xml:space="preserve"> conservation at the town level </w:t>
      </w:r>
      <w:r w:rsidR="00F97BAF" w:rsidRPr="00083EB1">
        <w:rPr>
          <w:rFonts w:ascii="Times New Roman" w:hAnsi="Times New Roman"/>
          <w:sz w:val="24"/>
          <w:szCs w:val="24"/>
        </w:rPr>
        <w:t>were</w:t>
      </w:r>
      <w:r w:rsidR="00DE2941" w:rsidRPr="00083EB1">
        <w:rPr>
          <w:rFonts w:ascii="Times New Roman" w:hAnsi="Times New Roman"/>
          <w:sz w:val="24"/>
          <w:szCs w:val="24"/>
        </w:rPr>
        <w:t xml:space="preserve"> consulted</w:t>
      </w:r>
      <w:r w:rsidR="00587DB6" w:rsidRPr="00083EB1">
        <w:rPr>
          <w:rFonts w:ascii="Times New Roman" w:hAnsi="Times New Roman"/>
          <w:sz w:val="24"/>
          <w:szCs w:val="24"/>
        </w:rPr>
        <w:t xml:space="preserve"> as well</w:t>
      </w:r>
      <w:r w:rsidR="00DE2941" w:rsidRPr="00083EB1">
        <w:rPr>
          <w:rFonts w:ascii="Times New Roman" w:hAnsi="Times New Roman"/>
          <w:sz w:val="24"/>
          <w:szCs w:val="24"/>
        </w:rPr>
        <w:t xml:space="preserve">. </w:t>
      </w:r>
      <w:r w:rsidR="00C03418" w:rsidRPr="00083EB1">
        <w:rPr>
          <w:rFonts w:ascii="Times New Roman" w:hAnsi="Times New Roman"/>
          <w:sz w:val="24"/>
          <w:szCs w:val="24"/>
        </w:rPr>
        <w:t>The inclusion of these interest groups is crucial not only to ensure the most appropriate priority landscapes are select</w:t>
      </w:r>
      <w:r w:rsidR="008A373A" w:rsidRPr="00083EB1">
        <w:rPr>
          <w:rFonts w:ascii="Times New Roman" w:hAnsi="Times New Roman"/>
          <w:sz w:val="24"/>
          <w:szCs w:val="24"/>
        </w:rPr>
        <w:t xml:space="preserve">ed but also to ensure that </w:t>
      </w:r>
      <w:r w:rsidR="00C03724" w:rsidRPr="00083EB1">
        <w:rPr>
          <w:rFonts w:ascii="Times New Roman" w:hAnsi="Times New Roman"/>
          <w:sz w:val="24"/>
          <w:szCs w:val="24"/>
        </w:rPr>
        <w:t xml:space="preserve">future application of the study results by practitioners is appropriate and useful to conservation needs in these and like areas. </w:t>
      </w:r>
    </w:p>
    <w:p w14:paraId="25209C31" w14:textId="5E24CBA2" w:rsidR="009D363A" w:rsidRPr="00083EB1" w:rsidRDefault="00AB3BA4" w:rsidP="008A01EC">
      <w:pPr>
        <w:pStyle w:val="Heading3"/>
      </w:pPr>
      <w:bookmarkStart w:id="32" w:name="_Toc485743610"/>
      <w:bookmarkStart w:id="33" w:name="_Toc485748485"/>
      <w:r>
        <w:t xml:space="preserve">2.1.3 </w:t>
      </w:r>
      <w:r w:rsidR="00D104E9" w:rsidRPr="00083EB1">
        <w:t>Participant</w:t>
      </w:r>
      <w:r w:rsidR="003245A5" w:rsidRPr="00083EB1">
        <w:t xml:space="preserve"> Selection</w:t>
      </w:r>
      <w:bookmarkEnd w:id="32"/>
      <w:bookmarkEnd w:id="33"/>
      <w:r w:rsidR="003245A5" w:rsidRPr="00083EB1">
        <w:t xml:space="preserve"> </w:t>
      </w:r>
    </w:p>
    <w:p w14:paraId="0312B563" w14:textId="77777777" w:rsidR="008506E6" w:rsidRPr="00083EB1" w:rsidRDefault="008506E6" w:rsidP="008506E6">
      <w:pPr>
        <w:rPr>
          <w:rFonts w:ascii="Times New Roman" w:hAnsi="Times New Roman"/>
          <w:sz w:val="24"/>
          <w:szCs w:val="24"/>
        </w:rPr>
      </w:pPr>
    </w:p>
    <w:p w14:paraId="55542C35" w14:textId="70C9A7D5" w:rsidR="00C03724" w:rsidRPr="00083EB1" w:rsidRDefault="00C03724" w:rsidP="00C03724">
      <w:pPr>
        <w:spacing w:line="480" w:lineRule="auto"/>
        <w:ind w:firstLine="720"/>
        <w:rPr>
          <w:rFonts w:ascii="Times New Roman" w:hAnsi="Times New Roman"/>
          <w:sz w:val="24"/>
          <w:szCs w:val="24"/>
        </w:rPr>
      </w:pPr>
      <w:r w:rsidRPr="00083EB1">
        <w:rPr>
          <w:rFonts w:ascii="Times New Roman" w:hAnsi="Times New Roman"/>
          <w:sz w:val="24"/>
          <w:szCs w:val="24"/>
        </w:rPr>
        <w:t xml:space="preserve">Two </w:t>
      </w:r>
      <w:r w:rsidR="00C048AF" w:rsidRPr="00083EB1">
        <w:rPr>
          <w:rFonts w:ascii="Times New Roman" w:hAnsi="Times New Roman"/>
          <w:sz w:val="24"/>
          <w:szCs w:val="24"/>
        </w:rPr>
        <w:t>landscape</w:t>
      </w:r>
      <w:r w:rsidRPr="00083EB1">
        <w:rPr>
          <w:rFonts w:ascii="Times New Roman" w:hAnsi="Times New Roman"/>
          <w:sz w:val="24"/>
          <w:szCs w:val="24"/>
        </w:rPr>
        <w:t xml:space="preserve"> areas were </w:t>
      </w:r>
      <w:r w:rsidR="003054C8" w:rsidRPr="00083EB1">
        <w:rPr>
          <w:rFonts w:ascii="Times New Roman" w:hAnsi="Times New Roman"/>
          <w:sz w:val="24"/>
          <w:szCs w:val="24"/>
        </w:rPr>
        <w:t>selected for each state</w:t>
      </w:r>
      <w:r w:rsidR="003E7E48" w:rsidRPr="00083EB1">
        <w:rPr>
          <w:rFonts w:ascii="Times New Roman" w:hAnsi="Times New Roman"/>
          <w:sz w:val="24"/>
          <w:szCs w:val="24"/>
        </w:rPr>
        <w:t xml:space="preserve"> from the available </w:t>
      </w:r>
      <w:r w:rsidR="00C048AF" w:rsidRPr="00083EB1">
        <w:rPr>
          <w:rFonts w:ascii="Times New Roman" w:hAnsi="Times New Roman"/>
          <w:sz w:val="24"/>
          <w:szCs w:val="24"/>
        </w:rPr>
        <w:t>regions</w:t>
      </w:r>
      <w:r w:rsidR="003E7E48" w:rsidRPr="00083EB1">
        <w:rPr>
          <w:rFonts w:ascii="Times New Roman" w:hAnsi="Times New Roman"/>
          <w:sz w:val="24"/>
          <w:szCs w:val="24"/>
        </w:rPr>
        <w:t xml:space="preserve"> of moderate or high risk of development as indicated in the </w:t>
      </w:r>
      <w:r w:rsidR="003E7E48" w:rsidRPr="00083EB1">
        <w:rPr>
          <w:rFonts w:ascii="Times New Roman" w:hAnsi="Times New Roman"/>
          <w:i/>
          <w:sz w:val="24"/>
          <w:szCs w:val="24"/>
        </w:rPr>
        <w:t>Forests on the Edge</w:t>
      </w:r>
      <w:r w:rsidR="00B51C8B" w:rsidRPr="00083EB1">
        <w:rPr>
          <w:rFonts w:ascii="Times New Roman" w:hAnsi="Times New Roman"/>
          <w:sz w:val="24"/>
          <w:szCs w:val="24"/>
        </w:rPr>
        <w:t xml:space="preserve"> report</w:t>
      </w:r>
      <w:r w:rsidR="003E7E48" w:rsidRPr="00083EB1">
        <w:rPr>
          <w:rFonts w:ascii="Times New Roman" w:hAnsi="Times New Roman"/>
          <w:sz w:val="24"/>
          <w:szCs w:val="24"/>
        </w:rPr>
        <w:t xml:space="preserve"> (</w:t>
      </w:r>
      <w:r w:rsidR="00727DEB" w:rsidRPr="00083EB1">
        <w:rPr>
          <w:rFonts w:ascii="Times New Roman" w:hAnsi="Times New Roman"/>
          <w:sz w:val="24"/>
          <w:szCs w:val="24"/>
        </w:rPr>
        <w:t>White et al. 2009).</w:t>
      </w:r>
      <w:r w:rsidR="003054C8" w:rsidRPr="00083EB1">
        <w:rPr>
          <w:rFonts w:ascii="Times New Roman" w:hAnsi="Times New Roman"/>
          <w:sz w:val="24"/>
          <w:szCs w:val="24"/>
        </w:rPr>
        <w:t xml:space="preserve"> </w:t>
      </w:r>
      <w:r w:rsidR="00CF084F" w:rsidRPr="00083EB1">
        <w:rPr>
          <w:rFonts w:ascii="Times New Roman" w:hAnsi="Times New Roman"/>
          <w:sz w:val="24"/>
          <w:szCs w:val="24"/>
        </w:rPr>
        <w:t xml:space="preserve">Within the </w:t>
      </w:r>
      <w:r w:rsidR="00C048AF" w:rsidRPr="00083EB1">
        <w:rPr>
          <w:rFonts w:ascii="Times New Roman" w:hAnsi="Times New Roman"/>
          <w:sz w:val="24"/>
          <w:szCs w:val="24"/>
        </w:rPr>
        <w:t xml:space="preserve">landscape </w:t>
      </w:r>
      <w:r w:rsidR="00CF084F" w:rsidRPr="00083EB1">
        <w:rPr>
          <w:rFonts w:ascii="Times New Roman" w:hAnsi="Times New Roman"/>
          <w:sz w:val="24"/>
          <w:szCs w:val="24"/>
        </w:rPr>
        <w:t>areas publically avail</w:t>
      </w:r>
      <w:r w:rsidRPr="00083EB1">
        <w:rPr>
          <w:rFonts w:ascii="Times New Roman" w:hAnsi="Times New Roman"/>
          <w:sz w:val="24"/>
          <w:szCs w:val="24"/>
        </w:rPr>
        <w:t>able</w:t>
      </w:r>
      <w:r w:rsidR="00982286" w:rsidRPr="00083EB1">
        <w:rPr>
          <w:rFonts w:ascii="Times New Roman" w:hAnsi="Times New Roman"/>
          <w:sz w:val="24"/>
          <w:szCs w:val="24"/>
        </w:rPr>
        <w:t>,</w:t>
      </w:r>
      <w:r w:rsidRPr="00083EB1">
        <w:rPr>
          <w:rFonts w:ascii="Times New Roman" w:hAnsi="Times New Roman"/>
          <w:sz w:val="24"/>
          <w:szCs w:val="24"/>
        </w:rPr>
        <w:t xml:space="preserve"> tax assessor’s data were</w:t>
      </w:r>
      <w:r w:rsidR="00CF084F" w:rsidRPr="00083EB1">
        <w:rPr>
          <w:rFonts w:ascii="Times New Roman" w:hAnsi="Times New Roman"/>
          <w:sz w:val="24"/>
          <w:szCs w:val="24"/>
        </w:rPr>
        <w:t xml:space="preserve"> used to select private landowners owning at least 10 acres of land. From the large </w:t>
      </w:r>
      <w:r w:rsidR="00CF084F" w:rsidRPr="00083EB1">
        <w:rPr>
          <w:rFonts w:ascii="Times New Roman" w:hAnsi="Times New Roman"/>
          <w:sz w:val="24"/>
          <w:szCs w:val="24"/>
        </w:rPr>
        <w:lastRenderedPageBreak/>
        <w:t>list of pot</w:t>
      </w:r>
      <w:r w:rsidRPr="00083EB1">
        <w:rPr>
          <w:rFonts w:ascii="Times New Roman" w:hAnsi="Times New Roman"/>
          <w:sz w:val="24"/>
          <w:szCs w:val="24"/>
        </w:rPr>
        <w:t xml:space="preserve">ential survey </w:t>
      </w:r>
      <w:r w:rsidR="00BE4BC0" w:rsidRPr="00083EB1">
        <w:rPr>
          <w:rFonts w:ascii="Times New Roman" w:hAnsi="Times New Roman"/>
          <w:sz w:val="24"/>
          <w:szCs w:val="24"/>
        </w:rPr>
        <w:t>recipients</w:t>
      </w:r>
      <w:r w:rsidR="00CF084F" w:rsidRPr="00083EB1">
        <w:rPr>
          <w:rFonts w:ascii="Times New Roman" w:hAnsi="Times New Roman"/>
          <w:sz w:val="24"/>
          <w:szCs w:val="24"/>
        </w:rPr>
        <w:t xml:space="preserve"> </w:t>
      </w:r>
      <w:r w:rsidR="00C048AF" w:rsidRPr="00083EB1">
        <w:rPr>
          <w:rFonts w:ascii="Times New Roman" w:hAnsi="Times New Roman"/>
          <w:sz w:val="24"/>
          <w:szCs w:val="24"/>
        </w:rPr>
        <w:t>625 names from each state</w:t>
      </w:r>
      <w:r w:rsidR="00BE4BC0" w:rsidRPr="00083EB1">
        <w:rPr>
          <w:rFonts w:ascii="Times New Roman" w:hAnsi="Times New Roman"/>
          <w:sz w:val="24"/>
          <w:szCs w:val="24"/>
        </w:rPr>
        <w:t xml:space="preserve"> were randomly selected and</w:t>
      </w:r>
      <w:r w:rsidR="00C048AF" w:rsidRPr="00083EB1">
        <w:rPr>
          <w:rFonts w:ascii="Times New Roman" w:hAnsi="Times New Roman"/>
          <w:sz w:val="24"/>
          <w:szCs w:val="24"/>
        </w:rPr>
        <w:t xml:space="preserve"> split relatively equally between each landscape area</w:t>
      </w:r>
      <w:r w:rsidR="00CF084F" w:rsidRPr="00083EB1">
        <w:rPr>
          <w:rFonts w:ascii="Times New Roman" w:hAnsi="Times New Roman"/>
          <w:sz w:val="24"/>
          <w:szCs w:val="24"/>
        </w:rPr>
        <w:t xml:space="preserve">. </w:t>
      </w:r>
      <w:r w:rsidRPr="00083EB1">
        <w:rPr>
          <w:rFonts w:ascii="Times New Roman" w:hAnsi="Times New Roman"/>
          <w:sz w:val="24"/>
          <w:szCs w:val="24"/>
        </w:rPr>
        <w:t xml:space="preserve">Two thousand </w:t>
      </w:r>
      <w:r w:rsidR="00982286" w:rsidRPr="00083EB1">
        <w:rPr>
          <w:rFonts w:ascii="Times New Roman" w:hAnsi="Times New Roman"/>
          <w:sz w:val="24"/>
          <w:szCs w:val="24"/>
        </w:rPr>
        <w:t xml:space="preserve">five hundred </w:t>
      </w:r>
      <w:r w:rsidRPr="00083EB1">
        <w:rPr>
          <w:rFonts w:ascii="Times New Roman" w:hAnsi="Times New Roman"/>
          <w:sz w:val="24"/>
          <w:szCs w:val="24"/>
        </w:rPr>
        <w:t xml:space="preserve">copies total of the mail survey were sent out to landowners in Maine, Massachusetts, Vermont, and New York between March 2015 and May 2015. All sending, receiving, and communication with landowners regarding the mail survey was handled by the </w:t>
      </w:r>
      <w:r w:rsidR="00153388" w:rsidRPr="00083EB1">
        <w:rPr>
          <w:rFonts w:ascii="Times New Roman" w:hAnsi="Times New Roman"/>
          <w:sz w:val="24"/>
          <w:szCs w:val="24"/>
        </w:rPr>
        <w:t xml:space="preserve">research </w:t>
      </w:r>
      <w:r w:rsidRPr="00083EB1">
        <w:rPr>
          <w:rFonts w:ascii="Times New Roman" w:hAnsi="Times New Roman"/>
          <w:sz w:val="24"/>
          <w:szCs w:val="24"/>
        </w:rPr>
        <w:t>team at the University of Massachusetts, Amherst.</w:t>
      </w:r>
    </w:p>
    <w:p w14:paraId="565FC1B8" w14:textId="329780D8" w:rsidR="00D55BCB" w:rsidRPr="00083EB1" w:rsidRDefault="0060651A" w:rsidP="00D55BCB">
      <w:pPr>
        <w:spacing w:line="480" w:lineRule="auto"/>
        <w:ind w:firstLine="720"/>
        <w:rPr>
          <w:rFonts w:ascii="Times New Roman" w:hAnsi="Times New Roman"/>
          <w:sz w:val="24"/>
          <w:szCs w:val="24"/>
        </w:rPr>
      </w:pPr>
      <w:r w:rsidRPr="00083EB1">
        <w:rPr>
          <w:rFonts w:ascii="Times New Roman" w:hAnsi="Times New Roman"/>
          <w:sz w:val="24"/>
          <w:szCs w:val="24"/>
        </w:rPr>
        <w:t>W</w:t>
      </w:r>
      <w:r w:rsidR="00CF084F" w:rsidRPr="00083EB1">
        <w:rPr>
          <w:rFonts w:ascii="Times New Roman" w:hAnsi="Times New Roman"/>
          <w:sz w:val="24"/>
          <w:szCs w:val="24"/>
        </w:rPr>
        <w:t xml:space="preserve">here a landowner requested to be removed from the list of </w:t>
      </w:r>
      <w:r w:rsidR="00651CAA" w:rsidRPr="00083EB1">
        <w:rPr>
          <w:rFonts w:ascii="Times New Roman" w:hAnsi="Times New Roman"/>
          <w:sz w:val="24"/>
          <w:szCs w:val="24"/>
        </w:rPr>
        <w:t>r</w:t>
      </w:r>
      <w:r w:rsidR="00C03724" w:rsidRPr="00083EB1">
        <w:rPr>
          <w:rFonts w:ascii="Times New Roman" w:hAnsi="Times New Roman"/>
          <w:sz w:val="24"/>
          <w:szCs w:val="24"/>
        </w:rPr>
        <w:t>ecipients or the f</w:t>
      </w:r>
      <w:r w:rsidR="00C048AF" w:rsidRPr="00083EB1">
        <w:rPr>
          <w:rFonts w:ascii="Times New Roman" w:hAnsi="Times New Roman"/>
          <w:sz w:val="24"/>
          <w:szCs w:val="24"/>
        </w:rPr>
        <w:t xml:space="preserve">irst survey was undeliverable </w:t>
      </w:r>
      <w:r w:rsidR="00651CAA" w:rsidRPr="00083EB1">
        <w:rPr>
          <w:rFonts w:ascii="Times New Roman" w:hAnsi="Times New Roman"/>
          <w:sz w:val="24"/>
          <w:szCs w:val="24"/>
        </w:rPr>
        <w:t>a new recipient f</w:t>
      </w:r>
      <w:r w:rsidR="00C03724" w:rsidRPr="00083EB1">
        <w:rPr>
          <w:rFonts w:ascii="Times New Roman" w:hAnsi="Times New Roman"/>
          <w:sz w:val="24"/>
          <w:szCs w:val="24"/>
        </w:rPr>
        <w:t xml:space="preserve">rom the list of remaining names </w:t>
      </w:r>
      <w:r w:rsidR="00C048AF" w:rsidRPr="00083EB1">
        <w:rPr>
          <w:rFonts w:ascii="Times New Roman" w:hAnsi="Times New Roman"/>
          <w:sz w:val="24"/>
          <w:szCs w:val="24"/>
        </w:rPr>
        <w:t xml:space="preserve">was randomly selected </w:t>
      </w:r>
      <w:r w:rsidR="00C03724" w:rsidRPr="00083EB1">
        <w:rPr>
          <w:rFonts w:ascii="Times New Roman" w:hAnsi="Times New Roman"/>
          <w:sz w:val="24"/>
          <w:szCs w:val="24"/>
        </w:rPr>
        <w:t xml:space="preserve">and </w:t>
      </w:r>
      <w:r w:rsidR="00C048AF" w:rsidRPr="00083EB1">
        <w:rPr>
          <w:rFonts w:ascii="Times New Roman" w:hAnsi="Times New Roman"/>
          <w:sz w:val="24"/>
          <w:szCs w:val="24"/>
        </w:rPr>
        <w:t>were sent</w:t>
      </w:r>
      <w:r w:rsidR="00C03724" w:rsidRPr="00083EB1">
        <w:rPr>
          <w:rFonts w:ascii="Times New Roman" w:hAnsi="Times New Roman"/>
          <w:sz w:val="24"/>
          <w:szCs w:val="24"/>
        </w:rPr>
        <w:t xml:space="preserve"> a single survey with the introductory cover letter.</w:t>
      </w:r>
    </w:p>
    <w:p w14:paraId="79369F81" w14:textId="36F07544" w:rsidR="00D55BCB" w:rsidRPr="00083EB1" w:rsidRDefault="00AB3BA4" w:rsidP="008A01EC">
      <w:pPr>
        <w:pStyle w:val="Heading3"/>
      </w:pPr>
      <w:bookmarkStart w:id="34" w:name="_Toc485743611"/>
      <w:bookmarkStart w:id="35" w:name="_Toc485748486"/>
      <w:r>
        <w:t xml:space="preserve">2.1.4 </w:t>
      </w:r>
      <w:r w:rsidR="00D55BCB" w:rsidRPr="00083EB1">
        <w:t>Survey Tool</w:t>
      </w:r>
      <w:bookmarkEnd w:id="34"/>
      <w:bookmarkEnd w:id="35"/>
    </w:p>
    <w:p w14:paraId="7FC5511B" w14:textId="77777777" w:rsidR="008506E6" w:rsidRPr="00083EB1" w:rsidRDefault="008506E6" w:rsidP="008506E6">
      <w:pPr>
        <w:rPr>
          <w:rFonts w:ascii="Times New Roman" w:hAnsi="Times New Roman"/>
          <w:sz w:val="24"/>
          <w:szCs w:val="24"/>
        </w:rPr>
      </w:pPr>
    </w:p>
    <w:p w14:paraId="5343B429" w14:textId="6A345EF3" w:rsidR="00270F85" w:rsidRPr="00083EB1" w:rsidRDefault="00D55BCB" w:rsidP="00200D43">
      <w:pPr>
        <w:spacing w:line="480" w:lineRule="auto"/>
        <w:outlineLvl w:val="0"/>
        <w:rPr>
          <w:rFonts w:ascii="Times New Roman" w:hAnsi="Times New Roman"/>
          <w:sz w:val="24"/>
          <w:szCs w:val="24"/>
        </w:rPr>
      </w:pPr>
      <w:r w:rsidRPr="00083EB1">
        <w:rPr>
          <w:rFonts w:ascii="Times New Roman" w:hAnsi="Times New Roman"/>
          <w:sz w:val="24"/>
          <w:szCs w:val="24"/>
        </w:rPr>
        <w:tab/>
        <w:t xml:space="preserve">The survey tool was a paper booklet made up of two 8 ½ x 11 inch pages printed double-sided and folded down the middle of the short edge to create eight distinct pages of questions. There were twenty questions in total. The question types included fill in the blank, check all that apply, a Likert rating scale of agreement, and single response questions. </w:t>
      </w:r>
      <w:r w:rsidR="00270F85" w:rsidRPr="00083EB1">
        <w:rPr>
          <w:rFonts w:ascii="Times New Roman" w:hAnsi="Times New Roman"/>
          <w:sz w:val="24"/>
          <w:szCs w:val="24"/>
        </w:rPr>
        <w:t xml:space="preserve">The cover of the survey clearly identifies through words and logos the four universities participating in the study. The back cover of the survey identifies where recipients can contact the researchers with any questions, comments, or concerns. </w:t>
      </w:r>
    </w:p>
    <w:p w14:paraId="3F920B2E" w14:textId="296F0C7C" w:rsidR="00D55BCB" w:rsidRPr="00083EB1" w:rsidRDefault="00D55BCB" w:rsidP="00270F85">
      <w:pPr>
        <w:spacing w:line="480" w:lineRule="auto"/>
        <w:ind w:firstLine="720"/>
        <w:outlineLvl w:val="0"/>
        <w:rPr>
          <w:rFonts w:ascii="Times New Roman" w:hAnsi="Times New Roman"/>
          <w:sz w:val="24"/>
          <w:szCs w:val="24"/>
        </w:rPr>
      </w:pPr>
      <w:r w:rsidRPr="00083EB1">
        <w:rPr>
          <w:rFonts w:ascii="Times New Roman" w:hAnsi="Times New Roman"/>
          <w:sz w:val="24"/>
          <w:szCs w:val="24"/>
        </w:rPr>
        <w:t xml:space="preserve">The survey asked respondents to provide basic demographic information such as their age, number of wooded and total acres they owned, their tenure, how close they live to the land, and the number of owners of the land among others. The survey also asks the respondent to rate their reasons for owning the land where responses range from utilitarian to amenity-based. </w:t>
      </w:r>
      <w:r w:rsidR="00270F85" w:rsidRPr="00083EB1">
        <w:rPr>
          <w:rFonts w:ascii="Times New Roman" w:hAnsi="Times New Roman"/>
          <w:sz w:val="24"/>
          <w:szCs w:val="24"/>
        </w:rPr>
        <w:t xml:space="preserve">Specific questions related </w:t>
      </w:r>
      <w:proofErr w:type="gramStart"/>
      <w:r w:rsidR="00270F85" w:rsidRPr="00083EB1">
        <w:rPr>
          <w:rFonts w:ascii="Times New Roman" w:hAnsi="Times New Roman"/>
          <w:sz w:val="24"/>
          <w:szCs w:val="24"/>
        </w:rPr>
        <w:t>future plans</w:t>
      </w:r>
      <w:proofErr w:type="gramEnd"/>
      <w:r w:rsidR="00270F85" w:rsidRPr="00083EB1">
        <w:rPr>
          <w:rFonts w:ascii="Times New Roman" w:hAnsi="Times New Roman"/>
          <w:sz w:val="24"/>
          <w:szCs w:val="24"/>
        </w:rPr>
        <w:t xml:space="preserve"> and perceived </w:t>
      </w:r>
      <w:r w:rsidR="00270F85" w:rsidRPr="00083EB1">
        <w:rPr>
          <w:rFonts w:ascii="Times New Roman" w:hAnsi="Times New Roman"/>
          <w:sz w:val="24"/>
          <w:szCs w:val="24"/>
        </w:rPr>
        <w:lastRenderedPageBreak/>
        <w:t>abilities to enact those future plans are also asked. Related, respondents are also asked to identify which of a series of estate planning tasks they have considered, are doing, or have completed. They are also given the option, as with many of the questions, to state that they don’t know or don’t plan to do a specific activity. Lastly, each</w:t>
      </w:r>
      <w:r w:rsidR="00B51C8B" w:rsidRPr="00083EB1">
        <w:rPr>
          <w:rFonts w:ascii="Times New Roman" w:hAnsi="Times New Roman"/>
          <w:sz w:val="24"/>
          <w:szCs w:val="24"/>
        </w:rPr>
        <w:t xml:space="preserve"> respondent is asked if they were</w:t>
      </w:r>
      <w:r w:rsidR="00270F85" w:rsidRPr="00083EB1">
        <w:rPr>
          <w:rFonts w:ascii="Times New Roman" w:hAnsi="Times New Roman"/>
          <w:sz w:val="24"/>
          <w:szCs w:val="24"/>
        </w:rPr>
        <w:t xml:space="preserve"> willing to be contacted further and if so, to provide their contact information. An exact copy of the survey can be viewed in Appendix 1.</w:t>
      </w:r>
    </w:p>
    <w:p w14:paraId="00FC6F08" w14:textId="58A096A0" w:rsidR="009D363A" w:rsidRPr="00083EB1" w:rsidRDefault="00AB3BA4" w:rsidP="008A01EC">
      <w:pPr>
        <w:pStyle w:val="Heading3"/>
      </w:pPr>
      <w:bookmarkStart w:id="36" w:name="_Toc485743612"/>
      <w:bookmarkStart w:id="37" w:name="_Toc485748487"/>
      <w:r>
        <w:t xml:space="preserve">2.1.5 </w:t>
      </w:r>
      <w:r w:rsidR="009D363A" w:rsidRPr="00083EB1">
        <w:t>Experimental Design</w:t>
      </w:r>
      <w:bookmarkEnd w:id="36"/>
      <w:bookmarkEnd w:id="37"/>
    </w:p>
    <w:p w14:paraId="7C556839" w14:textId="77777777" w:rsidR="008506E6" w:rsidRPr="00083EB1" w:rsidRDefault="008506E6" w:rsidP="008506E6">
      <w:pPr>
        <w:rPr>
          <w:rFonts w:ascii="Times New Roman" w:hAnsi="Times New Roman"/>
          <w:sz w:val="24"/>
          <w:szCs w:val="24"/>
        </w:rPr>
      </w:pPr>
    </w:p>
    <w:p w14:paraId="6F3C24ED" w14:textId="0FC29C35" w:rsidR="00DE4DFB" w:rsidRPr="00083EB1" w:rsidRDefault="00D5297B" w:rsidP="00712514">
      <w:pPr>
        <w:spacing w:line="480" w:lineRule="auto"/>
        <w:ind w:firstLine="720"/>
        <w:rPr>
          <w:rFonts w:ascii="Times New Roman" w:hAnsi="Times New Roman"/>
          <w:sz w:val="24"/>
          <w:szCs w:val="24"/>
        </w:rPr>
      </w:pPr>
      <w:r w:rsidRPr="00083EB1">
        <w:rPr>
          <w:rFonts w:ascii="Times New Roman" w:hAnsi="Times New Roman"/>
          <w:sz w:val="24"/>
          <w:szCs w:val="24"/>
        </w:rPr>
        <w:t xml:space="preserve">Following the selection process used to identify </w:t>
      </w:r>
      <w:r w:rsidR="00C03724" w:rsidRPr="00083EB1">
        <w:rPr>
          <w:rFonts w:ascii="Times New Roman" w:hAnsi="Times New Roman"/>
          <w:sz w:val="24"/>
          <w:szCs w:val="24"/>
        </w:rPr>
        <w:t xml:space="preserve">survey recipients a </w:t>
      </w:r>
      <w:r w:rsidR="00982286" w:rsidRPr="00083EB1">
        <w:rPr>
          <w:rFonts w:ascii="Times New Roman" w:hAnsi="Times New Roman"/>
          <w:sz w:val="24"/>
          <w:szCs w:val="24"/>
        </w:rPr>
        <w:t xml:space="preserve">modified </w:t>
      </w:r>
      <w:proofErr w:type="spellStart"/>
      <w:r w:rsidR="00982286" w:rsidRPr="00083EB1">
        <w:rPr>
          <w:rFonts w:ascii="Times New Roman" w:hAnsi="Times New Roman"/>
          <w:sz w:val="24"/>
          <w:szCs w:val="24"/>
        </w:rPr>
        <w:t>Dillman</w:t>
      </w:r>
      <w:proofErr w:type="spellEnd"/>
      <w:r w:rsidR="00651CAA" w:rsidRPr="00083EB1">
        <w:rPr>
          <w:rFonts w:ascii="Times New Roman" w:hAnsi="Times New Roman"/>
          <w:sz w:val="24"/>
          <w:szCs w:val="24"/>
        </w:rPr>
        <w:t xml:space="preserve"> Method</w:t>
      </w:r>
      <w:r w:rsidR="00D55BCB" w:rsidRPr="00083EB1">
        <w:rPr>
          <w:rFonts w:ascii="Times New Roman" w:hAnsi="Times New Roman"/>
          <w:sz w:val="24"/>
          <w:szCs w:val="24"/>
        </w:rPr>
        <w:t xml:space="preserve"> was followed</w:t>
      </w:r>
      <w:r w:rsidR="00651CAA" w:rsidRPr="00083EB1">
        <w:rPr>
          <w:rFonts w:ascii="Times New Roman" w:hAnsi="Times New Roman"/>
          <w:sz w:val="24"/>
          <w:szCs w:val="24"/>
        </w:rPr>
        <w:t xml:space="preserve"> to run the survey</w:t>
      </w:r>
      <w:r w:rsidR="00982286" w:rsidRPr="00083EB1">
        <w:rPr>
          <w:rFonts w:ascii="Times New Roman" w:hAnsi="Times New Roman"/>
          <w:sz w:val="24"/>
          <w:szCs w:val="24"/>
        </w:rPr>
        <w:t xml:space="preserve"> (</w:t>
      </w:r>
      <w:proofErr w:type="spellStart"/>
      <w:r w:rsidR="00982286" w:rsidRPr="00083EB1">
        <w:rPr>
          <w:rFonts w:ascii="Times New Roman" w:hAnsi="Times New Roman"/>
          <w:sz w:val="24"/>
          <w:szCs w:val="24"/>
        </w:rPr>
        <w:t>Dillman</w:t>
      </w:r>
      <w:proofErr w:type="spellEnd"/>
      <w:r w:rsidR="00982286" w:rsidRPr="00083EB1">
        <w:rPr>
          <w:rFonts w:ascii="Times New Roman" w:hAnsi="Times New Roman"/>
          <w:sz w:val="24"/>
          <w:szCs w:val="24"/>
        </w:rPr>
        <w:t xml:space="preserve"> 2014)</w:t>
      </w:r>
      <w:r w:rsidR="00651CAA" w:rsidRPr="00083EB1">
        <w:rPr>
          <w:rFonts w:ascii="Times New Roman" w:hAnsi="Times New Roman"/>
          <w:sz w:val="24"/>
          <w:szCs w:val="24"/>
        </w:rPr>
        <w:t xml:space="preserve">. </w:t>
      </w:r>
      <w:r w:rsidR="00C03724" w:rsidRPr="00083EB1">
        <w:rPr>
          <w:rFonts w:ascii="Times New Roman" w:hAnsi="Times New Roman"/>
          <w:sz w:val="24"/>
          <w:szCs w:val="24"/>
        </w:rPr>
        <w:t xml:space="preserve">In this survey </w:t>
      </w:r>
      <w:proofErr w:type="gramStart"/>
      <w:r w:rsidR="00C03724" w:rsidRPr="00083EB1">
        <w:rPr>
          <w:rFonts w:ascii="Times New Roman" w:hAnsi="Times New Roman"/>
          <w:sz w:val="24"/>
          <w:szCs w:val="24"/>
        </w:rPr>
        <w:t>method</w:t>
      </w:r>
      <w:proofErr w:type="gramEnd"/>
      <w:r w:rsidR="00DE4DFB" w:rsidRPr="00083EB1">
        <w:rPr>
          <w:rFonts w:ascii="Times New Roman" w:hAnsi="Times New Roman"/>
          <w:sz w:val="24"/>
          <w:szCs w:val="24"/>
        </w:rPr>
        <w:t xml:space="preserve"> an introductory post card </w:t>
      </w:r>
      <w:r w:rsidR="00181306" w:rsidRPr="00083EB1">
        <w:rPr>
          <w:rFonts w:ascii="Times New Roman" w:hAnsi="Times New Roman"/>
          <w:sz w:val="24"/>
          <w:szCs w:val="24"/>
        </w:rPr>
        <w:t>was sent to each of the 2,5</w:t>
      </w:r>
      <w:r w:rsidR="00C03724" w:rsidRPr="00083EB1">
        <w:rPr>
          <w:rFonts w:ascii="Times New Roman" w:hAnsi="Times New Roman"/>
          <w:sz w:val="24"/>
          <w:szCs w:val="24"/>
        </w:rPr>
        <w:t xml:space="preserve">00 landowners </w:t>
      </w:r>
      <w:r w:rsidR="00DE4DFB" w:rsidRPr="00083EB1">
        <w:rPr>
          <w:rFonts w:ascii="Times New Roman" w:hAnsi="Times New Roman"/>
          <w:sz w:val="24"/>
          <w:szCs w:val="24"/>
        </w:rPr>
        <w:t>letting them</w:t>
      </w:r>
      <w:r w:rsidR="00651CAA" w:rsidRPr="00083EB1">
        <w:rPr>
          <w:rFonts w:ascii="Times New Roman" w:hAnsi="Times New Roman"/>
          <w:sz w:val="24"/>
          <w:szCs w:val="24"/>
        </w:rPr>
        <w:t xml:space="preserve"> know about the project and to expect </w:t>
      </w:r>
      <w:r w:rsidR="00DE4DFB" w:rsidRPr="00083EB1">
        <w:rPr>
          <w:rFonts w:ascii="Times New Roman" w:hAnsi="Times New Roman"/>
          <w:sz w:val="24"/>
          <w:szCs w:val="24"/>
        </w:rPr>
        <w:t>the survey shortly. Exactly one week later the first s</w:t>
      </w:r>
      <w:r w:rsidR="00C03724" w:rsidRPr="00083EB1">
        <w:rPr>
          <w:rFonts w:ascii="Times New Roman" w:hAnsi="Times New Roman"/>
          <w:sz w:val="24"/>
          <w:szCs w:val="24"/>
        </w:rPr>
        <w:t>urvey was</w:t>
      </w:r>
      <w:r w:rsidR="00DE4DFB" w:rsidRPr="00083EB1">
        <w:rPr>
          <w:rFonts w:ascii="Times New Roman" w:hAnsi="Times New Roman"/>
          <w:sz w:val="24"/>
          <w:szCs w:val="24"/>
        </w:rPr>
        <w:t xml:space="preserve"> sent out and exactly one week after </w:t>
      </w:r>
      <w:r w:rsidR="00C03724" w:rsidRPr="00083EB1">
        <w:rPr>
          <w:rFonts w:ascii="Times New Roman" w:hAnsi="Times New Roman"/>
          <w:sz w:val="24"/>
          <w:szCs w:val="24"/>
        </w:rPr>
        <w:t xml:space="preserve">that a second postcard was </w:t>
      </w:r>
      <w:r w:rsidR="00DE4DFB" w:rsidRPr="00083EB1">
        <w:rPr>
          <w:rFonts w:ascii="Times New Roman" w:hAnsi="Times New Roman"/>
          <w:sz w:val="24"/>
          <w:szCs w:val="24"/>
        </w:rPr>
        <w:t>sent out thanking them for filling out the survey. All recipients receive these first three materials. Three weeks after sending the f</w:t>
      </w:r>
      <w:r w:rsidR="00C03724" w:rsidRPr="00083EB1">
        <w:rPr>
          <w:rFonts w:ascii="Times New Roman" w:hAnsi="Times New Roman"/>
          <w:sz w:val="24"/>
          <w:szCs w:val="24"/>
        </w:rPr>
        <w:t>irst survey a second survey was s</w:t>
      </w:r>
      <w:r w:rsidR="00DE4DFB" w:rsidRPr="00083EB1">
        <w:rPr>
          <w:rFonts w:ascii="Times New Roman" w:hAnsi="Times New Roman"/>
          <w:sz w:val="24"/>
          <w:szCs w:val="24"/>
        </w:rPr>
        <w:t xml:space="preserve">ent out only </w:t>
      </w:r>
      <w:r w:rsidR="00BE4BC0" w:rsidRPr="00083EB1">
        <w:rPr>
          <w:rFonts w:ascii="Times New Roman" w:hAnsi="Times New Roman"/>
          <w:sz w:val="24"/>
          <w:szCs w:val="24"/>
        </w:rPr>
        <w:t xml:space="preserve">to those recipients from whom a </w:t>
      </w:r>
      <w:r w:rsidR="00C03724" w:rsidRPr="00083EB1">
        <w:rPr>
          <w:rFonts w:ascii="Times New Roman" w:hAnsi="Times New Roman"/>
          <w:sz w:val="24"/>
          <w:szCs w:val="24"/>
        </w:rPr>
        <w:t>completed first survey</w:t>
      </w:r>
      <w:r w:rsidR="00BE4BC0" w:rsidRPr="00083EB1">
        <w:rPr>
          <w:rFonts w:ascii="Times New Roman" w:hAnsi="Times New Roman"/>
          <w:sz w:val="24"/>
          <w:szCs w:val="24"/>
        </w:rPr>
        <w:t xml:space="preserve"> was not received</w:t>
      </w:r>
      <w:r w:rsidR="00C03724" w:rsidRPr="00083EB1">
        <w:rPr>
          <w:rFonts w:ascii="Times New Roman" w:hAnsi="Times New Roman"/>
          <w:sz w:val="24"/>
          <w:szCs w:val="24"/>
        </w:rPr>
        <w:t>. To aid in organization and record keeping a</w:t>
      </w:r>
      <w:r w:rsidR="00712514" w:rsidRPr="00083EB1">
        <w:rPr>
          <w:rFonts w:ascii="Times New Roman" w:hAnsi="Times New Roman"/>
          <w:sz w:val="24"/>
          <w:szCs w:val="24"/>
        </w:rPr>
        <w:t xml:space="preserve">ll surveys </w:t>
      </w:r>
      <w:r w:rsidR="00C03724" w:rsidRPr="00083EB1">
        <w:rPr>
          <w:rFonts w:ascii="Times New Roman" w:hAnsi="Times New Roman"/>
          <w:sz w:val="24"/>
          <w:szCs w:val="24"/>
        </w:rPr>
        <w:t>were</w:t>
      </w:r>
      <w:r w:rsidR="00712514" w:rsidRPr="00083EB1">
        <w:rPr>
          <w:rFonts w:ascii="Times New Roman" w:hAnsi="Times New Roman"/>
          <w:sz w:val="24"/>
          <w:szCs w:val="24"/>
        </w:rPr>
        <w:t xml:space="preserve"> associated with </w:t>
      </w:r>
      <w:r w:rsidR="0073658A" w:rsidRPr="00083EB1">
        <w:rPr>
          <w:rFonts w:ascii="Times New Roman" w:hAnsi="Times New Roman"/>
          <w:sz w:val="24"/>
          <w:szCs w:val="24"/>
        </w:rPr>
        <w:t>a</w:t>
      </w:r>
      <w:r w:rsidR="0035063B" w:rsidRPr="00083EB1">
        <w:rPr>
          <w:rFonts w:ascii="Times New Roman" w:hAnsi="Times New Roman"/>
          <w:sz w:val="24"/>
          <w:szCs w:val="24"/>
        </w:rPr>
        <w:t xml:space="preserve"> unique barcode that identified the respondent and tied </w:t>
      </w:r>
      <w:r w:rsidR="00712514" w:rsidRPr="00083EB1">
        <w:rPr>
          <w:rFonts w:ascii="Times New Roman" w:hAnsi="Times New Roman"/>
          <w:sz w:val="24"/>
          <w:szCs w:val="24"/>
        </w:rPr>
        <w:t>the responses to them. No personal inf</w:t>
      </w:r>
      <w:r w:rsidR="0035063B" w:rsidRPr="00083EB1">
        <w:rPr>
          <w:rFonts w:ascii="Times New Roman" w:hAnsi="Times New Roman"/>
          <w:sz w:val="24"/>
          <w:szCs w:val="24"/>
        </w:rPr>
        <w:t>ormation about the respondent was</w:t>
      </w:r>
      <w:r w:rsidR="00712514" w:rsidRPr="00083EB1">
        <w:rPr>
          <w:rFonts w:ascii="Times New Roman" w:hAnsi="Times New Roman"/>
          <w:sz w:val="24"/>
          <w:szCs w:val="24"/>
        </w:rPr>
        <w:t xml:space="preserve"> shared with those outside the immediate research team an</w:t>
      </w:r>
      <w:r w:rsidR="0035063B" w:rsidRPr="00083EB1">
        <w:rPr>
          <w:rFonts w:ascii="Times New Roman" w:hAnsi="Times New Roman"/>
          <w:sz w:val="24"/>
          <w:szCs w:val="24"/>
        </w:rPr>
        <w:t>d all surveys and documents were</w:t>
      </w:r>
      <w:r w:rsidR="00712514" w:rsidRPr="00083EB1">
        <w:rPr>
          <w:rFonts w:ascii="Times New Roman" w:hAnsi="Times New Roman"/>
          <w:sz w:val="24"/>
          <w:szCs w:val="24"/>
        </w:rPr>
        <w:t xml:space="preserve"> kept in a locked </w:t>
      </w:r>
      <w:r w:rsidR="0035063B" w:rsidRPr="00083EB1">
        <w:rPr>
          <w:rFonts w:ascii="Times New Roman" w:hAnsi="Times New Roman"/>
          <w:sz w:val="24"/>
          <w:szCs w:val="24"/>
        </w:rPr>
        <w:t>university office. The Institutional Review Board, Human Subjects Tests at the University of Massachusetts, Amherst, approved the study</w:t>
      </w:r>
      <w:r w:rsidR="00712514" w:rsidRPr="00083EB1">
        <w:rPr>
          <w:rFonts w:ascii="Times New Roman" w:hAnsi="Times New Roman"/>
          <w:sz w:val="24"/>
          <w:szCs w:val="24"/>
        </w:rPr>
        <w:t>.</w:t>
      </w:r>
    </w:p>
    <w:p w14:paraId="76FF056E" w14:textId="4293447C" w:rsidR="00D16165" w:rsidRPr="00083EB1" w:rsidRDefault="00D16165" w:rsidP="00712514">
      <w:pPr>
        <w:spacing w:line="480" w:lineRule="auto"/>
        <w:ind w:firstLine="720"/>
        <w:rPr>
          <w:rFonts w:ascii="Times New Roman" w:hAnsi="Times New Roman"/>
          <w:sz w:val="24"/>
          <w:szCs w:val="24"/>
        </w:rPr>
      </w:pPr>
      <w:r w:rsidRPr="00083EB1">
        <w:rPr>
          <w:rFonts w:ascii="Times New Roman" w:hAnsi="Times New Roman"/>
          <w:sz w:val="24"/>
          <w:szCs w:val="24"/>
        </w:rPr>
        <w:t xml:space="preserve">From May 2015 through August 2015 completed </w:t>
      </w:r>
      <w:r w:rsidR="00B8474E" w:rsidRPr="00083EB1">
        <w:rPr>
          <w:rFonts w:ascii="Times New Roman" w:hAnsi="Times New Roman"/>
          <w:sz w:val="24"/>
          <w:szCs w:val="24"/>
        </w:rPr>
        <w:t xml:space="preserve">and returned </w:t>
      </w:r>
      <w:r w:rsidRPr="00083EB1">
        <w:rPr>
          <w:rFonts w:ascii="Times New Roman" w:hAnsi="Times New Roman"/>
          <w:sz w:val="24"/>
          <w:szCs w:val="24"/>
        </w:rPr>
        <w:t xml:space="preserve">mail survey responses were recorded using </w:t>
      </w:r>
      <w:r w:rsidR="00B8474E" w:rsidRPr="00083EB1">
        <w:rPr>
          <w:rFonts w:ascii="Times New Roman" w:hAnsi="Times New Roman"/>
          <w:sz w:val="24"/>
          <w:szCs w:val="24"/>
        </w:rPr>
        <w:t xml:space="preserve">the same </w:t>
      </w:r>
      <w:proofErr w:type="spellStart"/>
      <w:r w:rsidR="00B8474E" w:rsidRPr="00083EB1">
        <w:rPr>
          <w:rFonts w:ascii="Times New Roman" w:hAnsi="Times New Roman"/>
          <w:sz w:val="24"/>
          <w:szCs w:val="24"/>
        </w:rPr>
        <w:t>Teleform</w:t>
      </w:r>
      <w:proofErr w:type="spellEnd"/>
      <w:r w:rsidR="00B8474E" w:rsidRPr="00083EB1">
        <w:rPr>
          <w:rFonts w:ascii="Times New Roman" w:hAnsi="Times New Roman"/>
          <w:sz w:val="24"/>
          <w:szCs w:val="24"/>
        </w:rPr>
        <w:t xml:space="preserve"> </w:t>
      </w:r>
      <w:r w:rsidR="00982286" w:rsidRPr="00083EB1">
        <w:rPr>
          <w:rFonts w:ascii="Times New Roman" w:hAnsi="Times New Roman"/>
          <w:sz w:val="24"/>
          <w:szCs w:val="24"/>
        </w:rPr>
        <w:t xml:space="preserve">2000 </w:t>
      </w:r>
      <w:r w:rsidR="00B8474E" w:rsidRPr="00083EB1">
        <w:rPr>
          <w:rFonts w:ascii="Times New Roman" w:hAnsi="Times New Roman"/>
          <w:sz w:val="24"/>
          <w:szCs w:val="24"/>
        </w:rPr>
        <w:t xml:space="preserve">program that was used in the </w:t>
      </w:r>
      <w:r w:rsidR="00B8474E" w:rsidRPr="00083EB1">
        <w:rPr>
          <w:rFonts w:ascii="Times New Roman" w:hAnsi="Times New Roman"/>
          <w:sz w:val="24"/>
          <w:szCs w:val="24"/>
        </w:rPr>
        <w:lastRenderedPageBreak/>
        <w:t>design of the survey. Batches of 10 surveys at a time were scanned into the program and manually checked for accuracy. Errors in the program’s understanding of the responses were adjusted and double-checked off the original survey. As survey responses were scanned and sent to an</w:t>
      </w:r>
      <w:r w:rsidR="00C048AF" w:rsidRPr="00083EB1">
        <w:rPr>
          <w:rFonts w:ascii="Times New Roman" w:hAnsi="Times New Roman"/>
          <w:sz w:val="24"/>
          <w:szCs w:val="24"/>
        </w:rPr>
        <w:t xml:space="preserve"> E</w:t>
      </w:r>
      <w:r w:rsidR="00B8474E" w:rsidRPr="00083EB1">
        <w:rPr>
          <w:rFonts w:ascii="Times New Roman" w:hAnsi="Times New Roman"/>
          <w:sz w:val="24"/>
          <w:szCs w:val="24"/>
        </w:rPr>
        <w:t>xcel file they were again manually checked for errors in the database. Lastly, a third random check of 10% of all surveys was conducted to assess the error rate in correct response recording. The error rate was .0028</w:t>
      </w:r>
      <w:r w:rsidR="00C041D8" w:rsidRPr="00083EB1">
        <w:rPr>
          <w:rFonts w:ascii="Times New Roman" w:hAnsi="Times New Roman"/>
          <w:sz w:val="24"/>
          <w:szCs w:val="24"/>
        </w:rPr>
        <w:t xml:space="preserve"> percent</w:t>
      </w:r>
      <w:r w:rsidR="00B8474E" w:rsidRPr="00083EB1">
        <w:rPr>
          <w:rFonts w:ascii="Times New Roman" w:hAnsi="Times New Roman"/>
          <w:sz w:val="24"/>
          <w:szCs w:val="24"/>
        </w:rPr>
        <w:t xml:space="preserve">. </w:t>
      </w:r>
    </w:p>
    <w:p w14:paraId="71617994" w14:textId="19BAB722" w:rsidR="00651CAA" w:rsidRPr="00083EB1" w:rsidRDefault="00DE4DFB" w:rsidP="00334896">
      <w:pPr>
        <w:spacing w:line="480" w:lineRule="auto"/>
        <w:ind w:firstLine="720"/>
        <w:rPr>
          <w:rFonts w:ascii="Times New Roman" w:hAnsi="Times New Roman"/>
          <w:sz w:val="24"/>
          <w:szCs w:val="24"/>
        </w:rPr>
      </w:pPr>
      <w:proofErr w:type="gramStart"/>
      <w:r w:rsidRPr="00083EB1">
        <w:rPr>
          <w:rFonts w:ascii="Times New Roman" w:hAnsi="Times New Roman"/>
          <w:sz w:val="24"/>
          <w:szCs w:val="24"/>
        </w:rPr>
        <w:t>In order to</w:t>
      </w:r>
      <w:proofErr w:type="gramEnd"/>
      <w:r w:rsidRPr="00083EB1">
        <w:rPr>
          <w:rFonts w:ascii="Times New Roman" w:hAnsi="Times New Roman"/>
          <w:sz w:val="24"/>
          <w:szCs w:val="24"/>
        </w:rPr>
        <w:t xml:space="preserve"> assess non-respondent bias, a non-</w:t>
      </w:r>
      <w:r w:rsidR="00AD3F50" w:rsidRPr="00083EB1">
        <w:rPr>
          <w:rFonts w:ascii="Times New Roman" w:hAnsi="Times New Roman"/>
          <w:sz w:val="24"/>
          <w:szCs w:val="24"/>
        </w:rPr>
        <w:t>response phone survey</w:t>
      </w:r>
      <w:r w:rsidR="00BE4BC0" w:rsidRPr="00083EB1">
        <w:rPr>
          <w:rFonts w:ascii="Times New Roman" w:hAnsi="Times New Roman"/>
          <w:sz w:val="24"/>
          <w:szCs w:val="24"/>
        </w:rPr>
        <w:t xml:space="preserve"> was conducted. Five percent of the overall</w:t>
      </w:r>
      <w:r w:rsidRPr="00083EB1">
        <w:rPr>
          <w:rFonts w:ascii="Times New Roman" w:hAnsi="Times New Roman"/>
          <w:sz w:val="24"/>
          <w:szCs w:val="24"/>
        </w:rPr>
        <w:t xml:space="preserve"> response rate </w:t>
      </w:r>
      <w:r w:rsidR="00BE4BC0" w:rsidRPr="00083EB1">
        <w:rPr>
          <w:rFonts w:ascii="Times New Roman" w:hAnsi="Times New Roman"/>
          <w:sz w:val="24"/>
          <w:szCs w:val="24"/>
        </w:rPr>
        <w:t>was</w:t>
      </w:r>
      <w:r w:rsidRPr="00083EB1">
        <w:rPr>
          <w:rFonts w:ascii="Times New Roman" w:hAnsi="Times New Roman"/>
          <w:sz w:val="24"/>
          <w:szCs w:val="24"/>
        </w:rPr>
        <w:t xml:space="preserve"> </w:t>
      </w:r>
      <w:r w:rsidR="00BF1D39" w:rsidRPr="00083EB1">
        <w:rPr>
          <w:rFonts w:ascii="Times New Roman" w:hAnsi="Times New Roman"/>
          <w:sz w:val="24"/>
          <w:szCs w:val="24"/>
        </w:rPr>
        <w:t xml:space="preserve">reached and provided </w:t>
      </w:r>
      <w:r w:rsidRPr="00083EB1">
        <w:rPr>
          <w:rFonts w:ascii="Times New Roman" w:hAnsi="Times New Roman"/>
          <w:sz w:val="24"/>
          <w:szCs w:val="24"/>
        </w:rPr>
        <w:t>answer</w:t>
      </w:r>
      <w:r w:rsidR="00BF1D39" w:rsidRPr="00083EB1">
        <w:rPr>
          <w:rFonts w:ascii="Times New Roman" w:hAnsi="Times New Roman"/>
          <w:sz w:val="24"/>
          <w:szCs w:val="24"/>
        </w:rPr>
        <w:t>s</w:t>
      </w:r>
      <w:r w:rsidRPr="00083EB1">
        <w:rPr>
          <w:rFonts w:ascii="Times New Roman" w:hAnsi="Times New Roman"/>
          <w:sz w:val="24"/>
          <w:szCs w:val="24"/>
        </w:rPr>
        <w:t xml:space="preserve"> a few of the key identifying ques</w:t>
      </w:r>
      <w:r w:rsidR="000D71EE" w:rsidRPr="00083EB1">
        <w:rPr>
          <w:rFonts w:ascii="Times New Roman" w:hAnsi="Times New Roman"/>
          <w:sz w:val="24"/>
          <w:szCs w:val="24"/>
        </w:rPr>
        <w:t>tions from the original survey</w:t>
      </w:r>
      <w:r w:rsidR="00C041D8" w:rsidRPr="00083EB1">
        <w:rPr>
          <w:rFonts w:ascii="Times New Roman" w:hAnsi="Times New Roman"/>
          <w:sz w:val="24"/>
          <w:szCs w:val="24"/>
        </w:rPr>
        <w:t>. Other studies utilize a similar percentage response rate when testing for non-response bias</w:t>
      </w:r>
      <w:r w:rsidR="0039721A" w:rsidRPr="00083EB1">
        <w:rPr>
          <w:rFonts w:ascii="Times New Roman" w:hAnsi="Times New Roman"/>
          <w:sz w:val="24"/>
          <w:szCs w:val="24"/>
        </w:rPr>
        <w:t xml:space="preserve"> </w:t>
      </w:r>
      <w:r w:rsidR="0073658A" w:rsidRPr="00083EB1">
        <w:rPr>
          <w:rFonts w:ascii="Times New Roman" w:hAnsi="Times New Roman"/>
          <w:sz w:val="24"/>
          <w:szCs w:val="24"/>
        </w:rPr>
        <w:t>(</w:t>
      </w:r>
      <w:r w:rsidR="0039721A" w:rsidRPr="00083EB1">
        <w:rPr>
          <w:rFonts w:ascii="Times New Roman" w:hAnsi="Times New Roman"/>
          <w:sz w:val="24"/>
          <w:szCs w:val="24"/>
        </w:rPr>
        <w:t>Zhao et al. 2012)</w:t>
      </w:r>
      <w:r w:rsidR="000D71EE" w:rsidRPr="00083EB1">
        <w:rPr>
          <w:rFonts w:ascii="Times New Roman" w:hAnsi="Times New Roman"/>
          <w:sz w:val="24"/>
          <w:szCs w:val="24"/>
        </w:rPr>
        <w:t>.</w:t>
      </w:r>
      <w:r w:rsidRPr="00083EB1">
        <w:rPr>
          <w:rFonts w:ascii="Times New Roman" w:hAnsi="Times New Roman"/>
          <w:sz w:val="24"/>
          <w:szCs w:val="24"/>
        </w:rPr>
        <w:t xml:space="preserve"> </w:t>
      </w:r>
      <w:r w:rsidR="00C041D8" w:rsidRPr="00083EB1">
        <w:rPr>
          <w:rFonts w:ascii="Times New Roman" w:hAnsi="Times New Roman"/>
          <w:sz w:val="24"/>
          <w:szCs w:val="24"/>
        </w:rPr>
        <w:t xml:space="preserve">The </w:t>
      </w:r>
      <w:r w:rsidR="00D16165" w:rsidRPr="00083EB1">
        <w:rPr>
          <w:rFonts w:ascii="Times New Roman" w:hAnsi="Times New Roman"/>
          <w:sz w:val="24"/>
          <w:szCs w:val="24"/>
        </w:rPr>
        <w:t>questions</w:t>
      </w:r>
      <w:r w:rsidR="00C041D8" w:rsidRPr="00083EB1">
        <w:rPr>
          <w:rFonts w:ascii="Times New Roman" w:hAnsi="Times New Roman"/>
          <w:sz w:val="24"/>
          <w:szCs w:val="24"/>
        </w:rPr>
        <w:t xml:space="preserve"> asked in the non-response survey</w:t>
      </w:r>
      <w:r w:rsidR="00D16165" w:rsidRPr="00083EB1">
        <w:rPr>
          <w:rFonts w:ascii="Times New Roman" w:hAnsi="Times New Roman"/>
          <w:sz w:val="24"/>
          <w:szCs w:val="24"/>
        </w:rPr>
        <w:t xml:space="preserve"> included the landowner’s gender, education level, year they acquired the land, and whether they had developed a will or not. </w:t>
      </w:r>
      <w:r w:rsidR="000D71EE" w:rsidRPr="00083EB1">
        <w:rPr>
          <w:rFonts w:ascii="Times New Roman" w:hAnsi="Times New Roman"/>
          <w:sz w:val="24"/>
          <w:szCs w:val="24"/>
        </w:rPr>
        <w:t>The use of a non-response survey is important in determining the overall nature of the respondents as they compare to the general po</w:t>
      </w:r>
      <w:r w:rsidR="000D28D7" w:rsidRPr="00083EB1">
        <w:rPr>
          <w:rFonts w:ascii="Times New Roman" w:hAnsi="Times New Roman"/>
          <w:sz w:val="24"/>
          <w:szCs w:val="24"/>
        </w:rPr>
        <w:t>pulation</w:t>
      </w:r>
      <w:r w:rsidR="0039721A" w:rsidRPr="00083EB1">
        <w:rPr>
          <w:rFonts w:ascii="Times New Roman" w:hAnsi="Times New Roman"/>
          <w:sz w:val="24"/>
          <w:szCs w:val="24"/>
        </w:rPr>
        <w:t xml:space="preserve"> (Berg 2005)</w:t>
      </w:r>
      <w:r w:rsidR="000D28D7" w:rsidRPr="00083EB1">
        <w:rPr>
          <w:rFonts w:ascii="Times New Roman" w:hAnsi="Times New Roman"/>
          <w:sz w:val="24"/>
          <w:szCs w:val="24"/>
        </w:rPr>
        <w:t>. If non-</w:t>
      </w:r>
      <w:proofErr w:type="gramStart"/>
      <w:r w:rsidR="000D28D7" w:rsidRPr="00083EB1">
        <w:rPr>
          <w:rFonts w:ascii="Times New Roman" w:hAnsi="Times New Roman"/>
          <w:sz w:val="24"/>
          <w:szCs w:val="24"/>
        </w:rPr>
        <w:t>respondents</w:t>
      </w:r>
      <w:proofErr w:type="gramEnd"/>
      <w:r w:rsidR="000D28D7" w:rsidRPr="00083EB1">
        <w:rPr>
          <w:rFonts w:ascii="Times New Roman" w:hAnsi="Times New Roman"/>
          <w:sz w:val="24"/>
          <w:szCs w:val="24"/>
        </w:rPr>
        <w:t xml:space="preserve"> answers vary significantly from </w:t>
      </w:r>
      <w:r w:rsidR="000D71EE" w:rsidRPr="00083EB1">
        <w:rPr>
          <w:rFonts w:ascii="Times New Roman" w:hAnsi="Times New Roman"/>
          <w:sz w:val="24"/>
          <w:szCs w:val="24"/>
        </w:rPr>
        <w:t xml:space="preserve">those that did </w:t>
      </w:r>
      <w:r w:rsidR="000D28D7" w:rsidRPr="00083EB1">
        <w:rPr>
          <w:rFonts w:ascii="Times New Roman" w:hAnsi="Times New Roman"/>
          <w:sz w:val="24"/>
          <w:szCs w:val="24"/>
        </w:rPr>
        <w:t xml:space="preserve">fill out </w:t>
      </w:r>
      <w:r w:rsidR="000D71EE" w:rsidRPr="00083EB1">
        <w:rPr>
          <w:rFonts w:ascii="Times New Roman" w:hAnsi="Times New Roman"/>
          <w:sz w:val="24"/>
          <w:szCs w:val="24"/>
        </w:rPr>
        <w:t>the survey</w:t>
      </w:r>
      <w:r w:rsidR="000D28D7" w:rsidRPr="00083EB1">
        <w:rPr>
          <w:rFonts w:ascii="Times New Roman" w:hAnsi="Times New Roman"/>
          <w:sz w:val="24"/>
          <w:szCs w:val="24"/>
        </w:rPr>
        <w:t>, survey responses</w:t>
      </w:r>
      <w:r w:rsidR="000D71EE" w:rsidRPr="00083EB1">
        <w:rPr>
          <w:rFonts w:ascii="Times New Roman" w:hAnsi="Times New Roman"/>
          <w:sz w:val="24"/>
          <w:szCs w:val="24"/>
        </w:rPr>
        <w:t xml:space="preserve"> may not be representative of the overall population</w:t>
      </w:r>
      <w:r w:rsidR="0039721A" w:rsidRPr="00083EB1">
        <w:rPr>
          <w:rFonts w:ascii="Times New Roman" w:hAnsi="Times New Roman"/>
          <w:sz w:val="24"/>
          <w:szCs w:val="24"/>
        </w:rPr>
        <w:t xml:space="preserve"> (Berg 2005)</w:t>
      </w:r>
      <w:r w:rsidR="000D28D7" w:rsidRPr="00083EB1">
        <w:rPr>
          <w:rFonts w:ascii="Times New Roman" w:hAnsi="Times New Roman"/>
          <w:sz w:val="24"/>
          <w:szCs w:val="24"/>
        </w:rPr>
        <w:t>. Potential differences in response i</w:t>
      </w:r>
      <w:r w:rsidR="000D71EE" w:rsidRPr="00083EB1">
        <w:rPr>
          <w:rFonts w:ascii="Times New Roman" w:hAnsi="Times New Roman"/>
          <w:sz w:val="24"/>
          <w:szCs w:val="24"/>
        </w:rPr>
        <w:t>nfluence what can be understood from the survey in relation to the overall population of forest landowners.</w:t>
      </w:r>
      <w:r w:rsidR="00D16165" w:rsidRPr="00083EB1">
        <w:rPr>
          <w:rFonts w:ascii="Times New Roman" w:hAnsi="Times New Roman"/>
          <w:sz w:val="24"/>
          <w:szCs w:val="24"/>
        </w:rPr>
        <w:t xml:space="preserve"> The results of our non-response survey indicated no significant differences in landowners who responded to the survey versus those who did not.</w:t>
      </w:r>
    </w:p>
    <w:p w14:paraId="08635B19" w14:textId="249A990F" w:rsidR="00B73901" w:rsidRPr="00083EB1" w:rsidRDefault="00412B6C" w:rsidP="00412B6C">
      <w:pPr>
        <w:spacing w:line="480" w:lineRule="auto"/>
        <w:ind w:firstLine="720"/>
        <w:rPr>
          <w:rFonts w:ascii="Times New Roman" w:hAnsi="Times New Roman"/>
          <w:sz w:val="24"/>
          <w:szCs w:val="24"/>
        </w:rPr>
      </w:pPr>
      <w:r w:rsidRPr="00083EB1">
        <w:rPr>
          <w:rFonts w:ascii="Times New Roman" w:hAnsi="Times New Roman"/>
          <w:sz w:val="24"/>
          <w:szCs w:val="24"/>
        </w:rPr>
        <w:t>Close-ended mail surveys allow for statistical analyses to be conducted</w:t>
      </w:r>
      <w:r w:rsidR="00B73901" w:rsidRPr="00083EB1">
        <w:rPr>
          <w:rFonts w:ascii="Times New Roman" w:hAnsi="Times New Roman"/>
          <w:sz w:val="24"/>
          <w:szCs w:val="24"/>
        </w:rPr>
        <w:t>,</w:t>
      </w:r>
      <w:r w:rsidRPr="00083EB1">
        <w:rPr>
          <w:rFonts w:ascii="Times New Roman" w:hAnsi="Times New Roman"/>
          <w:sz w:val="24"/>
          <w:szCs w:val="24"/>
        </w:rPr>
        <w:t xml:space="preserve"> which can </w:t>
      </w:r>
      <w:r w:rsidR="00D16165" w:rsidRPr="00083EB1">
        <w:rPr>
          <w:rFonts w:ascii="Times New Roman" w:hAnsi="Times New Roman"/>
          <w:sz w:val="24"/>
          <w:szCs w:val="24"/>
        </w:rPr>
        <w:t>be used to confirm hypothese</w:t>
      </w:r>
      <w:r w:rsidRPr="00083EB1">
        <w:rPr>
          <w:rFonts w:ascii="Times New Roman" w:hAnsi="Times New Roman"/>
          <w:sz w:val="24"/>
          <w:szCs w:val="24"/>
        </w:rPr>
        <w:t>s about phenomena,</w:t>
      </w:r>
      <w:r w:rsidR="00B73901" w:rsidRPr="00083EB1">
        <w:rPr>
          <w:rFonts w:ascii="Times New Roman" w:hAnsi="Times New Roman"/>
          <w:sz w:val="24"/>
          <w:szCs w:val="24"/>
        </w:rPr>
        <w:t xml:space="preserve"> quantify variation in a population, predict casual relationships, and develop population estimates. D</w:t>
      </w:r>
      <w:r w:rsidRPr="00083EB1">
        <w:rPr>
          <w:rFonts w:ascii="Times New Roman" w:hAnsi="Times New Roman"/>
          <w:sz w:val="24"/>
          <w:szCs w:val="24"/>
        </w:rPr>
        <w:t>ue to the lower financial</w:t>
      </w:r>
      <w:r w:rsidR="00B73901" w:rsidRPr="00083EB1">
        <w:rPr>
          <w:rFonts w:ascii="Times New Roman" w:hAnsi="Times New Roman"/>
          <w:sz w:val="24"/>
          <w:szCs w:val="24"/>
        </w:rPr>
        <w:t xml:space="preserve"> </w:t>
      </w:r>
      <w:proofErr w:type="gramStart"/>
      <w:r w:rsidR="00B73901" w:rsidRPr="00083EB1">
        <w:rPr>
          <w:rFonts w:ascii="Times New Roman" w:hAnsi="Times New Roman"/>
          <w:sz w:val="24"/>
          <w:szCs w:val="24"/>
        </w:rPr>
        <w:lastRenderedPageBreak/>
        <w:t>inpu</w:t>
      </w:r>
      <w:r w:rsidR="0073658A" w:rsidRPr="00083EB1">
        <w:rPr>
          <w:rFonts w:ascii="Times New Roman" w:hAnsi="Times New Roman"/>
          <w:sz w:val="24"/>
          <w:szCs w:val="24"/>
        </w:rPr>
        <w:t>t</w:t>
      </w:r>
      <w:proofErr w:type="gramEnd"/>
      <w:r w:rsidR="0073658A" w:rsidRPr="00083EB1">
        <w:rPr>
          <w:rFonts w:ascii="Times New Roman" w:hAnsi="Times New Roman"/>
          <w:sz w:val="24"/>
          <w:szCs w:val="24"/>
        </w:rPr>
        <w:t xml:space="preserve"> necessary to develop a survey-</w:t>
      </w:r>
      <w:r w:rsidR="00B73901" w:rsidRPr="00083EB1">
        <w:rPr>
          <w:rFonts w:ascii="Times New Roman" w:hAnsi="Times New Roman"/>
          <w:sz w:val="24"/>
          <w:szCs w:val="24"/>
        </w:rPr>
        <w:t xml:space="preserve"> as opposed to semi-</w:t>
      </w:r>
      <w:r w:rsidR="0073658A" w:rsidRPr="00083EB1">
        <w:rPr>
          <w:rFonts w:ascii="Times New Roman" w:hAnsi="Times New Roman"/>
          <w:sz w:val="24"/>
          <w:szCs w:val="24"/>
        </w:rPr>
        <w:t>structured interviews-</w:t>
      </w:r>
      <w:r w:rsidR="00B73901" w:rsidRPr="00083EB1">
        <w:rPr>
          <w:rFonts w:ascii="Times New Roman" w:hAnsi="Times New Roman"/>
          <w:sz w:val="24"/>
          <w:szCs w:val="24"/>
        </w:rPr>
        <w:t xml:space="preserve"> surveys</w:t>
      </w:r>
      <w:r w:rsidRPr="00083EB1">
        <w:rPr>
          <w:rFonts w:ascii="Times New Roman" w:hAnsi="Times New Roman"/>
          <w:sz w:val="24"/>
          <w:szCs w:val="24"/>
        </w:rPr>
        <w:t xml:space="preserve"> can be used to reach a wider subset of the targeted population (Mack </w:t>
      </w:r>
      <w:r w:rsidR="00B73901" w:rsidRPr="00083EB1">
        <w:rPr>
          <w:rFonts w:ascii="Times New Roman" w:hAnsi="Times New Roman"/>
          <w:sz w:val="24"/>
          <w:szCs w:val="24"/>
        </w:rPr>
        <w:t xml:space="preserve">et al. </w:t>
      </w:r>
      <w:r w:rsidRPr="00083EB1">
        <w:rPr>
          <w:rFonts w:ascii="Times New Roman" w:hAnsi="Times New Roman"/>
          <w:sz w:val="24"/>
          <w:szCs w:val="24"/>
        </w:rPr>
        <w:t xml:space="preserve">2011). </w:t>
      </w:r>
      <w:r w:rsidR="00B73901" w:rsidRPr="00083EB1">
        <w:rPr>
          <w:rFonts w:ascii="Times New Roman" w:hAnsi="Times New Roman"/>
          <w:sz w:val="24"/>
          <w:szCs w:val="24"/>
        </w:rPr>
        <w:t xml:space="preserve">They also require less time to complete and thus more data can be collected </w:t>
      </w:r>
      <w:proofErr w:type="gramStart"/>
      <w:r w:rsidR="00B73901" w:rsidRPr="00083EB1">
        <w:rPr>
          <w:rFonts w:ascii="Times New Roman" w:hAnsi="Times New Roman"/>
          <w:sz w:val="24"/>
          <w:szCs w:val="24"/>
        </w:rPr>
        <w:t>in a given</w:t>
      </w:r>
      <w:proofErr w:type="gramEnd"/>
      <w:r w:rsidR="00B73901" w:rsidRPr="00083EB1">
        <w:rPr>
          <w:rFonts w:ascii="Times New Roman" w:hAnsi="Times New Roman"/>
          <w:sz w:val="24"/>
          <w:szCs w:val="24"/>
        </w:rPr>
        <w:t xml:space="preserve"> time span. </w:t>
      </w:r>
    </w:p>
    <w:p w14:paraId="745F2A47" w14:textId="26390672" w:rsidR="00412B6C" w:rsidRPr="00083EB1" w:rsidRDefault="00412B6C" w:rsidP="00412B6C">
      <w:pPr>
        <w:spacing w:line="480" w:lineRule="auto"/>
        <w:ind w:firstLine="720"/>
        <w:rPr>
          <w:rFonts w:ascii="Times New Roman" w:hAnsi="Times New Roman"/>
          <w:sz w:val="24"/>
          <w:szCs w:val="24"/>
        </w:rPr>
      </w:pPr>
      <w:r w:rsidRPr="00083EB1">
        <w:rPr>
          <w:rFonts w:ascii="Times New Roman" w:hAnsi="Times New Roman"/>
          <w:sz w:val="24"/>
          <w:szCs w:val="24"/>
        </w:rPr>
        <w:t xml:space="preserve">Surveys </w:t>
      </w:r>
      <w:r w:rsidR="00D16165" w:rsidRPr="00083EB1">
        <w:rPr>
          <w:rFonts w:ascii="Times New Roman" w:hAnsi="Times New Roman"/>
          <w:sz w:val="24"/>
          <w:szCs w:val="24"/>
        </w:rPr>
        <w:t xml:space="preserve">often </w:t>
      </w:r>
      <w:r w:rsidR="00B73901" w:rsidRPr="00083EB1">
        <w:rPr>
          <w:rFonts w:ascii="Times New Roman" w:hAnsi="Times New Roman"/>
          <w:sz w:val="24"/>
          <w:szCs w:val="24"/>
        </w:rPr>
        <w:t>have</w:t>
      </w:r>
      <w:r w:rsidRPr="00083EB1">
        <w:rPr>
          <w:rFonts w:ascii="Times New Roman" w:hAnsi="Times New Roman"/>
          <w:sz w:val="24"/>
          <w:szCs w:val="24"/>
        </w:rPr>
        <w:t xml:space="preserve"> closed-ended responses, meaning the survey respondent must choose an answer to the posed question from a designated and limited range of options provided by the researcher. The Likert Scale is commonly used</w:t>
      </w:r>
      <w:r w:rsidR="00B73901" w:rsidRPr="00083EB1">
        <w:rPr>
          <w:rFonts w:ascii="Times New Roman" w:hAnsi="Times New Roman"/>
          <w:sz w:val="24"/>
          <w:szCs w:val="24"/>
        </w:rPr>
        <w:t xml:space="preserve"> to understand the degree of response</w:t>
      </w:r>
      <w:r w:rsidRPr="00083EB1">
        <w:rPr>
          <w:rFonts w:ascii="Times New Roman" w:hAnsi="Times New Roman"/>
          <w:sz w:val="24"/>
          <w:szCs w:val="24"/>
        </w:rPr>
        <w:t xml:space="preserve">, as well as </w:t>
      </w:r>
      <w:r w:rsidRPr="00083EB1">
        <w:rPr>
          <w:rFonts w:ascii="Times New Roman" w:hAnsi="Times New Roman"/>
          <w:i/>
          <w:sz w:val="24"/>
          <w:szCs w:val="24"/>
        </w:rPr>
        <w:t>yes</w:t>
      </w:r>
      <w:r w:rsidRPr="00083EB1">
        <w:rPr>
          <w:rFonts w:ascii="Times New Roman" w:hAnsi="Times New Roman"/>
          <w:sz w:val="24"/>
          <w:szCs w:val="24"/>
        </w:rPr>
        <w:t>/</w:t>
      </w:r>
      <w:r w:rsidRPr="00083EB1">
        <w:rPr>
          <w:rFonts w:ascii="Times New Roman" w:hAnsi="Times New Roman"/>
          <w:i/>
          <w:sz w:val="24"/>
          <w:szCs w:val="24"/>
        </w:rPr>
        <w:t>no</w:t>
      </w:r>
      <w:r w:rsidRPr="00083EB1">
        <w:rPr>
          <w:rFonts w:ascii="Times New Roman" w:hAnsi="Times New Roman"/>
          <w:sz w:val="24"/>
          <w:szCs w:val="24"/>
        </w:rPr>
        <w:t xml:space="preserve"> options</w:t>
      </w:r>
      <w:r w:rsidR="006B3849" w:rsidRPr="00083EB1">
        <w:rPr>
          <w:rFonts w:ascii="Times New Roman" w:hAnsi="Times New Roman"/>
          <w:sz w:val="24"/>
          <w:szCs w:val="24"/>
        </w:rPr>
        <w:t xml:space="preserve"> </w:t>
      </w:r>
      <w:r w:rsidR="00D16165" w:rsidRPr="00083EB1">
        <w:rPr>
          <w:rFonts w:ascii="Times New Roman" w:hAnsi="Times New Roman"/>
          <w:sz w:val="24"/>
          <w:szCs w:val="24"/>
        </w:rPr>
        <w:t xml:space="preserve">though some questions allow for the respondent to write in their own non-scripted response </w:t>
      </w:r>
      <w:r w:rsidR="006B3849" w:rsidRPr="00083EB1">
        <w:rPr>
          <w:rFonts w:ascii="Times New Roman" w:hAnsi="Times New Roman"/>
          <w:sz w:val="24"/>
          <w:szCs w:val="24"/>
        </w:rPr>
        <w:t>(Butler 2008,</w:t>
      </w:r>
      <w:r w:rsidR="00B35ECC" w:rsidRPr="00083EB1">
        <w:rPr>
          <w:rFonts w:ascii="Times New Roman" w:hAnsi="Times New Roman"/>
          <w:sz w:val="24"/>
          <w:szCs w:val="24"/>
        </w:rPr>
        <w:t xml:space="preserve"> Butler et al. 2016,</w:t>
      </w:r>
      <w:r w:rsidR="006B3849" w:rsidRPr="00083EB1">
        <w:rPr>
          <w:rFonts w:ascii="Times New Roman" w:hAnsi="Times New Roman"/>
          <w:sz w:val="24"/>
          <w:szCs w:val="24"/>
        </w:rPr>
        <w:t xml:space="preserve"> Huff 2015)</w:t>
      </w:r>
      <w:r w:rsidRPr="00083EB1">
        <w:rPr>
          <w:rFonts w:ascii="Times New Roman" w:hAnsi="Times New Roman"/>
          <w:sz w:val="24"/>
          <w:szCs w:val="24"/>
        </w:rPr>
        <w:t xml:space="preserve">. </w:t>
      </w:r>
      <w:r w:rsidR="00B73901" w:rsidRPr="00083EB1">
        <w:rPr>
          <w:rFonts w:ascii="Times New Roman" w:hAnsi="Times New Roman"/>
          <w:sz w:val="24"/>
          <w:szCs w:val="24"/>
        </w:rPr>
        <w:t xml:space="preserve">Due to the nature of a mail survey, the data collected can easily be analyzed and understood </w:t>
      </w:r>
      <w:proofErr w:type="gramStart"/>
      <w:r w:rsidR="00B73901" w:rsidRPr="00083EB1">
        <w:rPr>
          <w:rFonts w:ascii="Times New Roman" w:hAnsi="Times New Roman"/>
          <w:sz w:val="24"/>
          <w:szCs w:val="24"/>
        </w:rPr>
        <w:t>through the use of</w:t>
      </w:r>
      <w:proofErr w:type="gramEnd"/>
      <w:r w:rsidR="00B73901" w:rsidRPr="00083EB1">
        <w:rPr>
          <w:rFonts w:ascii="Times New Roman" w:hAnsi="Times New Roman"/>
          <w:sz w:val="24"/>
          <w:szCs w:val="24"/>
        </w:rPr>
        <w:t xml:space="preserve"> statistical techniques (Mack et al. 2011). These can range from a simple comparison analysis such as the Chi Square t</w:t>
      </w:r>
      <w:r w:rsidR="00B61008" w:rsidRPr="00083EB1">
        <w:rPr>
          <w:rFonts w:ascii="Times New Roman" w:hAnsi="Times New Roman"/>
          <w:sz w:val="24"/>
          <w:szCs w:val="24"/>
        </w:rPr>
        <w:t>o more advanced modeling techniques (Belin et al. 2005, Zhang et al. 2008)</w:t>
      </w:r>
      <w:r w:rsidR="00B73901" w:rsidRPr="00083EB1">
        <w:rPr>
          <w:rFonts w:ascii="Times New Roman" w:hAnsi="Times New Roman"/>
          <w:sz w:val="24"/>
          <w:szCs w:val="24"/>
        </w:rPr>
        <w:t xml:space="preserve">. </w:t>
      </w:r>
    </w:p>
    <w:p w14:paraId="240DD223" w14:textId="14E6E678" w:rsidR="00B73901" w:rsidRPr="00083EB1" w:rsidRDefault="00B73901" w:rsidP="00412B6C">
      <w:pPr>
        <w:spacing w:line="480" w:lineRule="auto"/>
        <w:ind w:firstLine="720"/>
        <w:rPr>
          <w:rFonts w:ascii="Times New Roman" w:hAnsi="Times New Roman"/>
          <w:sz w:val="24"/>
          <w:szCs w:val="24"/>
        </w:rPr>
      </w:pPr>
      <w:r w:rsidRPr="00083EB1">
        <w:rPr>
          <w:rFonts w:ascii="Times New Roman" w:hAnsi="Times New Roman"/>
          <w:sz w:val="24"/>
          <w:szCs w:val="24"/>
        </w:rPr>
        <w:t>As with any information where one must select from a series of responses pre-determined for them, the richness and depth of understanding in these answers can be lacking. To make up for this vacancy semi-structured interviews are often used</w:t>
      </w:r>
      <w:r w:rsidR="00A70D35" w:rsidRPr="00083EB1">
        <w:rPr>
          <w:rFonts w:ascii="Times New Roman" w:hAnsi="Times New Roman"/>
          <w:sz w:val="24"/>
          <w:szCs w:val="24"/>
        </w:rPr>
        <w:t xml:space="preserve"> (</w:t>
      </w:r>
      <w:proofErr w:type="spellStart"/>
      <w:r w:rsidR="00851BF9" w:rsidRPr="00083EB1">
        <w:rPr>
          <w:rFonts w:ascii="Times New Roman" w:hAnsi="Times New Roman"/>
          <w:sz w:val="24"/>
          <w:szCs w:val="24"/>
        </w:rPr>
        <w:t>Jick</w:t>
      </w:r>
      <w:proofErr w:type="spellEnd"/>
      <w:r w:rsidR="00851BF9" w:rsidRPr="00083EB1">
        <w:rPr>
          <w:rFonts w:ascii="Times New Roman" w:hAnsi="Times New Roman"/>
          <w:sz w:val="24"/>
          <w:szCs w:val="24"/>
        </w:rPr>
        <w:t xml:space="preserve"> 1979, </w:t>
      </w:r>
      <w:proofErr w:type="spellStart"/>
      <w:r w:rsidR="00A70D35" w:rsidRPr="00083EB1">
        <w:rPr>
          <w:rFonts w:ascii="Times New Roman" w:hAnsi="Times New Roman"/>
          <w:sz w:val="24"/>
          <w:szCs w:val="24"/>
        </w:rPr>
        <w:t>Sikora</w:t>
      </w:r>
      <w:proofErr w:type="spellEnd"/>
      <w:r w:rsidR="00A70D35" w:rsidRPr="00083EB1">
        <w:rPr>
          <w:rFonts w:ascii="Times New Roman" w:hAnsi="Times New Roman"/>
          <w:sz w:val="24"/>
          <w:szCs w:val="24"/>
        </w:rPr>
        <w:t xml:space="preserve"> and </w:t>
      </w:r>
      <w:proofErr w:type="spellStart"/>
      <w:r w:rsidR="00A70D35" w:rsidRPr="00083EB1">
        <w:rPr>
          <w:rFonts w:ascii="Times New Roman" w:hAnsi="Times New Roman"/>
          <w:sz w:val="24"/>
          <w:szCs w:val="24"/>
        </w:rPr>
        <w:t>Nybakk</w:t>
      </w:r>
      <w:proofErr w:type="spellEnd"/>
      <w:r w:rsidR="00A70D35" w:rsidRPr="00083EB1">
        <w:rPr>
          <w:rFonts w:ascii="Times New Roman" w:hAnsi="Times New Roman"/>
          <w:sz w:val="24"/>
          <w:szCs w:val="24"/>
        </w:rPr>
        <w:t xml:space="preserve"> 2012</w:t>
      </w:r>
      <w:r w:rsidR="00851BF9" w:rsidRPr="00083EB1">
        <w:rPr>
          <w:rFonts w:ascii="Times New Roman" w:hAnsi="Times New Roman"/>
          <w:sz w:val="24"/>
          <w:szCs w:val="24"/>
        </w:rPr>
        <w:t>)</w:t>
      </w:r>
      <w:r w:rsidRPr="00083EB1">
        <w:rPr>
          <w:rFonts w:ascii="Times New Roman" w:hAnsi="Times New Roman"/>
          <w:sz w:val="24"/>
          <w:szCs w:val="24"/>
        </w:rPr>
        <w:t>. These can be</w:t>
      </w:r>
      <w:r w:rsidR="00B61008" w:rsidRPr="00083EB1">
        <w:rPr>
          <w:rFonts w:ascii="Times New Roman" w:hAnsi="Times New Roman"/>
          <w:sz w:val="24"/>
          <w:szCs w:val="24"/>
        </w:rPr>
        <w:t xml:space="preserve"> conducted prior to developing a </w:t>
      </w:r>
      <w:r w:rsidRPr="00083EB1">
        <w:rPr>
          <w:rFonts w:ascii="Times New Roman" w:hAnsi="Times New Roman"/>
          <w:sz w:val="24"/>
          <w:szCs w:val="24"/>
        </w:rPr>
        <w:t xml:space="preserve">survey </w:t>
      </w:r>
      <w:proofErr w:type="gramStart"/>
      <w:r w:rsidRPr="00083EB1">
        <w:rPr>
          <w:rFonts w:ascii="Times New Roman" w:hAnsi="Times New Roman"/>
          <w:sz w:val="24"/>
          <w:szCs w:val="24"/>
        </w:rPr>
        <w:t>in order to</w:t>
      </w:r>
      <w:proofErr w:type="gramEnd"/>
      <w:r w:rsidRPr="00083EB1">
        <w:rPr>
          <w:rFonts w:ascii="Times New Roman" w:hAnsi="Times New Roman"/>
          <w:sz w:val="24"/>
          <w:szCs w:val="24"/>
        </w:rPr>
        <w:t xml:space="preserve"> inform the mail survey. The opposite is also often done, which is the case with this study, where the mail survey informs the semi-structured questions. </w:t>
      </w:r>
      <w:r w:rsidR="00D16165" w:rsidRPr="00083EB1">
        <w:rPr>
          <w:rFonts w:ascii="Times New Roman" w:hAnsi="Times New Roman"/>
          <w:sz w:val="24"/>
          <w:szCs w:val="24"/>
        </w:rPr>
        <w:t>The specifics of the semi-structured interviews will be discussed in the next chapter.</w:t>
      </w:r>
    </w:p>
    <w:p w14:paraId="1FF9C5F6" w14:textId="4684C621" w:rsidR="009D363A" w:rsidRPr="00083EB1" w:rsidRDefault="00AB3BA4" w:rsidP="008A01EC">
      <w:pPr>
        <w:pStyle w:val="Heading2"/>
      </w:pPr>
      <w:bookmarkStart w:id="38" w:name="_Toc485743613"/>
      <w:bookmarkStart w:id="39" w:name="_Toc485748488"/>
      <w:r>
        <w:t xml:space="preserve">2.2 </w:t>
      </w:r>
      <w:r w:rsidR="008506E6" w:rsidRPr="00083EB1">
        <w:t>Analysis</w:t>
      </w:r>
      <w:bookmarkEnd w:id="38"/>
      <w:bookmarkEnd w:id="39"/>
    </w:p>
    <w:p w14:paraId="10E0DCC2" w14:textId="77777777" w:rsidR="008506E6" w:rsidRPr="00083EB1" w:rsidRDefault="008506E6" w:rsidP="008506E6">
      <w:pPr>
        <w:rPr>
          <w:rFonts w:ascii="Times New Roman" w:hAnsi="Times New Roman"/>
          <w:sz w:val="24"/>
          <w:szCs w:val="24"/>
        </w:rPr>
      </w:pPr>
    </w:p>
    <w:p w14:paraId="34618CEB" w14:textId="17B2C850" w:rsidR="006C19CC" w:rsidRPr="00083EB1" w:rsidRDefault="00982286" w:rsidP="00B22963">
      <w:pPr>
        <w:spacing w:line="480" w:lineRule="auto"/>
        <w:ind w:firstLine="720"/>
        <w:rPr>
          <w:rFonts w:ascii="Times New Roman" w:hAnsi="Times New Roman"/>
          <w:sz w:val="24"/>
          <w:szCs w:val="24"/>
        </w:rPr>
      </w:pPr>
      <w:r w:rsidRPr="00083EB1">
        <w:rPr>
          <w:rFonts w:ascii="Times New Roman" w:hAnsi="Times New Roman"/>
          <w:sz w:val="24"/>
          <w:szCs w:val="24"/>
        </w:rPr>
        <w:lastRenderedPageBreak/>
        <w:t>Data</w:t>
      </w:r>
      <w:r w:rsidR="00A04F7A" w:rsidRPr="00083EB1">
        <w:rPr>
          <w:rFonts w:ascii="Times New Roman" w:hAnsi="Times New Roman"/>
          <w:sz w:val="24"/>
          <w:szCs w:val="24"/>
        </w:rPr>
        <w:t xml:space="preserve"> </w:t>
      </w:r>
      <w:r w:rsidRPr="00083EB1">
        <w:rPr>
          <w:rFonts w:ascii="Times New Roman" w:hAnsi="Times New Roman"/>
          <w:sz w:val="24"/>
          <w:szCs w:val="24"/>
        </w:rPr>
        <w:t>were</w:t>
      </w:r>
      <w:r w:rsidR="00A04F7A" w:rsidRPr="00083EB1">
        <w:rPr>
          <w:rFonts w:ascii="Times New Roman" w:hAnsi="Times New Roman"/>
          <w:sz w:val="24"/>
          <w:szCs w:val="24"/>
        </w:rPr>
        <w:t xml:space="preserve"> analyzed </w:t>
      </w:r>
      <w:r w:rsidR="006C19CC" w:rsidRPr="00083EB1">
        <w:rPr>
          <w:rFonts w:ascii="Times New Roman" w:hAnsi="Times New Roman"/>
          <w:sz w:val="24"/>
          <w:szCs w:val="24"/>
        </w:rPr>
        <w:t>to explore the relationship</w:t>
      </w:r>
      <w:r w:rsidRPr="00083EB1">
        <w:rPr>
          <w:rFonts w:ascii="Times New Roman" w:hAnsi="Times New Roman"/>
          <w:sz w:val="24"/>
          <w:szCs w:val="24"/>
        </w:rPr>
        <w:t>s</w:t>
      </w:r>
      <w:r w:rsidR="006C19CC" w:rsidRPr="00083EB1">
        <w:rPr>
          <w:rFonts w:ascii="Times New Roman" w:hAnsi="Times New Roman"/>
          <w:sz w:val="24"/>
          <w:szCs w:val="24"/>
        </w:rPr>
        <w:t xml:space="preserve"> between gender and </w:t>
      </w:r>
      <w:r w:rsidR="00DE27C0" w:rsidRPr="00083EB1">
        <w:rPr>
          <w:rFonts w:ascii="Times New Roman" w:hAnsi="Times New Roman"/>
          <w:sz w:val="24"/>
          <w:szCs w:val="24"/>
        </w:rPr>
        <w:t>various measures</w:t>
      </w:r>
      <w:r w:rsidR="006C19CC" w:rsidRPr="00083EB1">
        <w:rPr>
          <w:rFonts w:ascii="Times New Roman" w:hAnsi="Times New Roman"/>
          <w:sz w:val="24"/>
          <w:szCs w:val="24"/>
        </w:rPr>
        <w:t xml:space="preserve"> within the survey</w:t>
      </w:r>
      <w:r w:rsidR="00AE0BFA" w:rsidRPr="00083EB1">
        <w:rPr>
          <w:rFonts w:ascii="Times New Roman" w:hAnsi="Times New Roman"/>
          <w:sz w:val="24"/>
          <w:szCs w:val="24"/>
        </w:rPr>
        <w:t xml:space="preserve">. Specifically, </w:t>
      </w:r>
      <w:r w:rsidR="006C19CC" w:rsidRPr="00083EB1">
        <w:rPr>
          <w:rFonts w:ascii="Times New Roman" w:hAnsi="Times New Roman"/>
          <w:sz w:val="24"/>
          <w:szCs w:val="24"/>
        </w:rPr>
        <w:t>age, tenure, education level, n</w:t>
      </w:r>
      <w:r w:rsidR="00DE27C0" w:rsidRPr="00083EB1">
        <w:rPr>
          <w:rFonts w:ascii="Times New Roman" w:hAnsi="Times New Roman"/>
          <w:sz w:val="24"/>
          <w:szCs w:val="24"/>
        </w:rPr>
        <w:t>umber of acres owned,</w:t>
      </w:r>
      <w:r w:rsidR="00B74218" w:rsidRPr="00083EB1">
        <w:rPr>
          <w:rFonts w:ascii="Times New Roman" w:hAnsi="Times New Roman"/>
          <w:sz w:val="24"/>
          <w:szCs w:val="24"/>
        </w:rPr>
        <w:t xml:space="preserve"> number of owners, </w:t>
      </w:r>
      <w:r w:rsidR="006C19CC" w:rsidRPr="00083EB1">
        <w:rPr>
          <w:rFonts w:ascii="Times New Roman" w:hAnsi="Times New Roman"/>
          <w:sz w:val="24"/>
          <w:szCs w:val="24"/>
        </w:rPr>
        <w:t xml:space="preserve">confidence in aspects of the estate planning process, </w:t>
      </w:r>
      <w:r w:rsidR="00DE27C0" w:rsidRPr="00083EB1">
        <w:rPr>
          <w:rFonts w:ascii="Times New Roman" w:hAnsi="Times New Roman"/>
          <w:sz w:val="24"/>
          <w:szCs w:val="24"/>
        </w:rPr>
        <w:t xml:space="preserve">financials resources, </w:t>
      </w:r>
      <w:r w:rsidR="006C19CC" w:rsidRPr="00083EB1">
        <w:rPr>
          <w:rFonts w:ascii="Times New Roman" w:hAnsi="Times New Roman"/>
          <w:sz w:val="24"/>
          <w:szCs w:val="24"/>
        </w:rPr>
        <w:t>and future intentions</w:t>
      </w:r>
      <w:r w:rsidR="00AE0BFA" w:rsidRPr="00083EB1">
        <w:rPr>
          <w:rFonts w:ascii="Times New Roman" w:hAnsi="Times New Roman"/>
          <w:sz w:val="24"/>
          <w:szCs w:val="24"/>
        </w:rPr>
        <w:t xml:space="preserve"> were explored</w:t>
      </w:r>
      <w:r w:rsidR="006C19CC" w:rsidRPr="00083EB1">
        <w:rPr>
          <w:rFonts w:ascii="Times New Roman" w:hAnsi="Times New Roman"/>
          <w:sz w:val="24"/>
          <w:szCs w:val="24"/>
        </w:rPr>
        <w:t xml:space="preserve">. </w:t>
      </w:r>
      <w:r w:rsidR="00AE0BFA" w:rsidRPr="00083EB1">
        <w:rPr>
          <w:rFonts w:ascii="Times New Roman" w:hAnsi="Times New Roman"/>
          <w:sz w:val="24"/>
          <w:szCs w:val="24"/>
        </w:rPr>
        <w:t xml:space="preserve">All survey data was analyzed using R Studio 3.2.0. </w:t>
      </w:r>
      <w:r w:rsidR="00281D71" w:rsidRPr="00083EB1">
        <w:rPr>
          <w:rFonts w:ascii="Times New Roman" w:hAnsi="Times New Roman"/>
          <w:sz w:val="24"/>
          <w:szCs w:val="24"/>
        </w:rPr>
        <w:t>First, i</w:t>
      </w:r>
      <w:r w:rsidR="00961562" w:rsidRPr="00083EB1">
        <w:rPr>
          <w:rFonts w:ascii="Times New Roman" w:hAnsi="Times New Roman"/>
          <w:sz w:val="24"/>
          <w:szCs w:val="24"/>
        </w:rPr>
        <w:t>nde</w:t>
      </w:r>
      <w:r w:rsidR="00281D71" w:rsidRPr="00083EB1">
        <w:rPr>
          <w:rFonts w:ascii="Times New Roman" w:hAnsi="Times New Roman"/>
          <w:sz w:val="24"/>
          <w:szCs w:val="24"/>
        </w:rPr>
        <w:t xml:space="preserve">pendent sample, </w:t>
      </w:r>
      <w:proofErr w:type="spellStart"/>
      <w:proofErr w:type="gramStart"/>
      <w:r w:rsidR="00281D71" w:rsidRPr="00083EB1">
        <w:rPr>
          <w:rFonts w:ascii="Times New Roman" w:hAnsi="Times New Roman"/>
          <w:sz w:val="24"/>
          <w:szCs w:val="24"/>
        </w:rPr>
        <w:t>non parametric</w:t>
      </w:r>
      <w:proofErr w:type="spellEnd"/>
      <w:proofErr w:type="gramEnd"/>
      <w:r w:rsidR="00281D71" w:rsidRPr="00083EB1">
        <w:rPr>
          <w:rFonts w:ascii="Times New Roman" w:hAnsi="Times New Roman"/>
          <w:sz w:val="24"/>
          <w:szCs w:val="24"/>
        </w:rPr>
        <w:t xml:space="preserve"> Wilcoxon-Mann-Whitney </w:t>
      </w:r>
      <w:r w:rsidR="00B51C8B" w:rsidRPr="00083EB1">
        <w:rPr>
          <w:rFonts w:ascii="Times New Roman" w:hAnsi="Times New Roman"/>
          <w:sz w:val="24"/>
          <w:szCs w:val="24"/>
        </w:rPr>
        <w:t>t-</w:t>
      </w:r>
      <w:r w:rsidR="00281D71" w:rsidRPr="00083EB1">
        <w:rPr>
          <w:rFonts w:ascii="Times New Roman" w:hAnsi="Times New Roman"/>
          <w:sz w:val="24"/>
          <w:szCs w:val="24"/>
        </w:rPr>
        <w:t xml:space="preserve">tests </w:t>
      </w:r>
      <w:r w:rsidR="00961562" w:rsidRPr="00083EB1">
        <w:rPr>
          <w:rFonts w:ascii="Times New Roman" w:hAnsi="Times New Roman"/>
          <w:sz w:val="24"/>
          <w:szCs w:val="24"/>
        </w:rPr>
        <w:t>were used f</w:t>
      </w:r>
      <w:r w:rsidR="00281D71" w:rsidRPr="00083EB1">
        <w:rPr>
          <w:rFonts w:ascii="Times New Roman" w:hAnsi="Times New Roman"/>
          <w:sz w:val="24"/>
          <w:szCs w:val="24"/>
        </w:rPr>
        <w:t>or all continuous measures and Chi S</w:t>
      </w:r>
      <w:r w:rsidR="00961562" w:rsidRPr="00083EB1">
        <w:rPr>
          <w:rFonts w:ascii="Times New Roman" w:hAnsi="Times New Roman"/>
          <w:sz w:val="24"/>
          <w:szCs w:val="24"/>
        </w:rPr>
        <w:t>quare tests were used for all discrete m</w:t>
      </w:r>
      <w:r w:rsidR="00281D71" w:rsidRPr="00083EB1">
        <w:rPr>
          <w:rFonts w:ascii="Times New Roman" w:hAnsi="Times New Roman"/>
          <w:sz w:val="24"/>
          <w:szCs w:val="24"/>
        </w:rPr>
        <w:t>easures to compare male and female responses</w:t>
      </w:r>
      <w:r w:rsidR="00B22963" w:rsidRPr="00083EB1">
        <w:rPr>
          <w:rFonts w:ascii="Times New Roman" w:hAnsi="Times New Roman"/>
          <w:sz w:val="24"/>
          <w:szCs w:val="24"/>
        </w:rPr>
        <w:t xml:space="preserve"> </w:t>
      </w:r>
      <w:r w:rsidR="00281D71" w:rsidRPr="00083EB1">
        <w:rPr>
          <w:rFonts w:ascii="Times New Roman" w:hAnsi="Times New Roman"/>
          <w:sz w:val="24"/>
          <w:szCs w:val="24"/>
        </w:rPr>
        <w:t>(</w:t>
      </w:r>
      <w:r w:rsidR="005B5F22" w:rsidRPr="00083EB1">
        <w:rPr>
          <w:rFonts w:ascii="Times New Roman" w:hAnsi="Times New Roman"/>
          <w:sz w:val="24"/>
          <w:szCs w:val="24"/>
        </w:rPr>
        <w:t xml:space="preserve">Vitale et al. 2008, </w:t>
      </w:r>
      <w:proofErr w:type="spellStart"/>
      <w:r w:rsidR="005B5F22" w:rsidRPr="00083EB1">
        <w:rPr>
          <w:rFonts w:ascii="Times New Roman" w:hAnsi="Times New Roman"/>
          <w:sz w:val="24"/>
          <w:szCs w:val="24"/>
        </w:rPr>
        <w:t>Stevanov</w:t>
      </w:r>
      <w:proofErr w:type="spellEnd"/>
      <w:r w:rsidR="005B5F22" w:rsidRPr="00083EB1">
        <w:rPr>
          <w:rFonts w:ascii="Times New Roman" w:hAnsi="Times New Roman"/>
          <w:sz w:val="24"/>
          <w:szCs w:val="24"/>
        </w:rPr>
        <w:t xml:space="preserve"> et al. 2015</w:t>
      </w:r>
      <w:r w:rsidR="00281D71" w:rsidRPr="00083EB1">
        <w:rPr>
          <w:rFonts w:ascii="Times New Roman" w:hAnsi="Times New Roman"/>
          <w:sz w:val="24"/>
          <w:szCs w:val="24"/>
        </w:rPr>
        <w:t>)</w:t>
      </w:r>
      <w:r w:rsidR="00961562" w:rsidRPr="00083EB1">
        <w:rPr>
          <w:rFonts w:ascii="Times New Roman" w:hAnsi="Times New Roman"/>
          <w:sz w:val="24"/>
          <w:szCs w:val="24"/>
        </w:rPr>
        <w:t>.</w:t>
      </w:r>
      <w:r w:rsidR="00281D71" w:rsidRPr="00083EB1">
        <w:rPr>
          <w:rFonts w:ascii="Times New Roman" w:hAnsi="Times New Roman"/>
          <w:sz w:val="24"/>
          <w:szCs w:val="24"/>
        </w:rPr>
        <w:t xml:space="preserve"> </w:t>
      </w:r>
    </w:p>
    <w:p w14:paraId="3AF398C6" w14:textId="20A49354" w:rsidR="00AE0BFA" w:rsidRPr="00083EB1" w:rsidRDefault="00AE0BFA" w:rsidP="0018447C">
      <w:pPr>
        <w:spacing w:line="480" w:lineRule="auto"/>
        <w:ind w:firstLine="720"/>
        <w:rPr>
          <w:rFonts w:ascii="Times New Roman" w:hAnsi="Times New Roman"/>
          <w:sz w:val="24"/>
          <w:szCs w:val="24"/>
        </w:rPr>
      </w:pPr>
      <w:r w:rsidRPr="00083EB1">
        <w:rPr>
          <w:rFonts w:ascii="Times New Roman" w:hAnsi="Times New Roman"/>
          <w:sz w:val="24"/>
          <w:szCs w:val="24"/>
        </w:rPr>
        <w:t xml:space="preserve">Considering that the future intentions of forest landowners is one of the most important factors affecting the future presence of contiguous land parcels, and that the future intentions question in the survey was highlighted as significantly different by gender, this metric </w:t>
      </w:r>
      <w:r w:rsidR="00DE27C0" w:rsidRPr="00083EB1">
        <w:rPr>
          <w:rFonts w:ascii="Times New Roman" w:hAnsi="Times New Roman"/>
          <w:sz w:val="24"/>
          <w:szCs w:val="24"/>
        </w:rPr>
        <w:t xml:space="preserve">was focused on </w:t>
      </w:r>
      <w:r w:rsidRPr="00083EB1">
        <w:rPr>
          <w:rFonts w:ascii="Times New Roman" w:hAnsi="Times New Roman"/>
          <w:sz w:val="24"/>
          <w:szCs w:val="24"/>
        </w:rPr>
        <w:t>in the next stage of analysis</w:t>
      </w:r>
      <w:r w:rsidR="0023358A" w:rsidRPr="00083EB1">
        <w:rPr>
          <w:rFonts w:ascii="Times New Roman" w:hAnsi="Times New Roman"/>
          <w:sz w:val="24"/>
          <w:szCs w:val="24"/>
        </w:rPr>
        <w:t xml:space="preserve"> as the response variable.</w:t>
      </w:r>
      <w:r w:rsidRPr="00083EB1">
        <w:rPr>
          <w:rFonts w:ascii="Times New Roman" w:hAnsi="Times New Roman"/>
          <w:sz w:val="24"/>
          <w:szCs w:val="24"/>
        </w:rPr>
        <w:t xml:space="preserve"> </w:t>
      </w:r>
    </w:p>
    <w:p w14:paraId="658FC1E9" w14:textId="6F2CEA85" w:rsidR="0002285C" w:rsidRPr="00083EB1" w:rsidRDefault="0013642E" w:rsidP="0023358A">
      <w:pPr>
        <w:spacing w:line="480" w:lineRule="auto"/>
        <w:ind w:firstLine="720"/>
        <w:rPr>
          <w:rFonts w:ascii="Times New Roman" w:hAnsi="Times New Roman"/>
          <w:sz w:val="24"/>
          <w:szCs w:val="24"/>
        </w:rPr>
      </w:pPr>
      <w:proofErr w:type="gramStart"/>
      <w:r w:rsidRPr="00083EB1">
        <w:rPr>
          <w:rFonts w:ascii="Times New Roman" w:hAnsi="Times New Roman"/>
          <w:sz w:val="24"/>
          <w:szCs w:val="24"/>
        </w:rPr>
        <w:t>In order to</w:t>
      </w:r>
      <w:proofErr w:type="gramEnd"/>
      <w:r w:rsidRPr="00083EB1">
        <w:rPr>
          <w:rFonts w:ascii="Times New Roman" w:hAnsi="Times New Roman"/>
          <w:sz w:val="24"/>
          <w:szCs w:val="24"/>
        </w:rPr>
        <w:t xml:space="preserve"> explore the relationship between current confidence levels</w:t>
      </w:r>
      <w:r w:rsidR="00D9569B" w:rsidRPr="00083EB1">
        <w:rPr>
          <w:rFonts w:ascii="Times New Roman" w:hAnsi="Times New Roman"/>
          <w:sz w:val="24"/>
          <w:szCs w:val="24"/>
        </w:rPr>
        <w:t>, perceived financial resources,</w:t>
      </w:r>
      <w:r w:rsidR="006D23DA" w:rsidRPr="00083EB1">
        <w:rPr>
          <w:rFonts w:ascii="Times New Roman" w:hAnsi="Times New Roman"/>
          <w:sz w:val="24"/>
          <w:szCs w:val="24"/>
        </w:rPr>
        <w:t xml:space="preserve"> and future intentions, </w:t>
      </w:r>
      <w:r w:rsidRPr="00083EB1">
        <w:rPr>
          <w:rFonts w:ascii="Times New Roman" w:hAnsi="Times New Roman"/>
          <w:sz w:val="24"/>
          <w:szCs w:val="24"/>
        </w:rPr>
        <w:t>the multinomial logistic regression model</w:t>
      </w:r>
      <w:r w:rsidR="006D23DA" w:rsidRPr="00083EB1">
        <w:rPr>
          <w:rFonts w:ascii="Times New Roman" w:hAnsi="Times New Roman"/>
          <w:sz w:val="24"/>
          <w:szCs w:val="24"/>
        </w:rPr>
        <w:t xml:space="preserve"> was used</w:t>
      </w:r>
      <w:r w:rsidR="00B22963" w:rsidRPr="00083EB1">
        <w:rPr>
          <w:rFonts w:ascii="Times New Roman" w:hAnsi="Times New Roman"/>
          <w:sz w:val="24"/>
          <w:szCs w:val="24"/>
        </w:rPr>
        <w:t xml:space="preserve"> (</w:t>
      </w:r>
      <w:proofErr w:type="spellStart"/>
      <w:r w:rsidR="005137D0" w:rsidRPr="00083EB1">
        <w:rPr>
          <w:rFonts w:ascii="Times New Roman" w:hAnsi="Times New Roman"/>
          <w:sz w:val="24"/>
          <w:szCs w:val="24"/>
        </w:rPr>
        <w:t>Kaetzel</w:t>
      </w:r>
      <w:proofErr w:type="spellEnd"/>
      <w:r w:rsidR="005137D0" w:rsidRPr="00083EB1">
        <w:rPr>
          <w:rFonts w:ascii="Times New Roman" w:hAnsi="Times New Roman"/>
          <w:sz w:val="24"/>
          <w:szCs w:val="24"/>
        </w:rPr>
        <w:t xml:space="preserve"> et al. 2010</w:t>
      </w:r>
      <w:r w:rsidR="00B22963" w:rsidRPr="00083EB1">
        <w:rPr>
          <w:rFonts w:ascii="Times New Roman" w:hAnsi="Times New Roman"/>
          <w:sz w:val="24"/>
          <w:szCs w:val="24"/>
        </w:rPr>
        <w:t>)</w:t>
      </w:r>
      <w:r w:rsidRPr="00083EB1">
        <w:rPr>
          <w:rFonts w:ascii="Times New Roman" w:hAnsi="Times New Roman"/>
          <w:sz w:val="24"/>
          <w:szCs w:val="24"/>
        </w:rPr>
        <w:t xml:space="preserve">. </w:t>
      </w:r>
      <w:r w:rsidR="00D9569B" w:rsidRPr="00083EB1">
        <w:rPr>
          <w:rFonts w:ascii="Times New Roman" w:hAnsi="Times New Roman"/>
          <w:i/>
          <w:sz w:val="24"/>
          <w:szCs w:val="24"/>
        </w:rPr>
        <w:t>F</w:t>
      </w:r>
      <w:r w:rsidR="00153388" w:rsidRPr="00083EB1">
        <w:rPr>
          <w:rFonts w:ascii="Times New Roman" w:hAnsi="Times New Roman"/>
          <w:i/>
          <w:sz w:val="24"/>
          <w:szCs w:val="24"/>
        </w:rPr>
        <w:t>uture i</w:t>
      </w:r>
      <w:r w:rsidR="002F18BE" w:rsidRPr="00083EB1">
        <w:rPr>
          <w:rFonts w:ascii="Times New Roman" w:hAnsi="Times New Roman"/>
          <w:i/>
          <w:sz w:val="24"/>
          <w:szCs w:val="24"/>
        </w:rPr>
        <w:t>ntentions</w:t>
      </w:r>
      <w:r w:rsidR="006D23DA" w:rsidRPr="00083EB1">
        <w:rPr>
          <w:rFonts w:ascii="Times New Roman" w:hAnsi="Times New Roman"/>
          <w:sz w:val="24"/>
          <w:szCs w:val="24"/>
        </w:rPr>
        <w:t xml:space="preserve"> </w:t>
      </w:r>
      <w:proofErr w:type="gramStart"/>
      <w:r w:rsidR="006D23DA" w:rsidRPr="00083EB1">
        <w:rPr>
          <w:rFonts w:ascii="Times New Roman" w:hAnsi="Times New Roman"/>
          <w:sz w:val="24"/>
          <w:szCs w:val="24"/>
        </w:rPr>
        <w:t>was</w:t>
      </w:r>
      <w:proofErr w:type="gramEnd"/>
      <w:r w:rsidR="006D23DA" w:rsidRPr="00083EB1">
        <w:rPr>
          <w:rFonts w:ascii="Times New Roman" w:hAnsi="Times New Roman"/>
          <w:sz w:val="24"/>
          <w:szCs w:val="24"/>
        </w:rPr>
        <w:t xml:space="preserve"> the</w:t>
      </w:r>
      <w:r w:rsidR="002F18BE" w:rsidRPr="00083EB1">
        <w:rPr>
          <w:rFonts w:ascii="Times New Roman" w:hAnsi="Times New Roman"/>
          <w:sz w:val="24"/>
          <w:szCs w:val="24"/>
        </w:rPr>
        <w:t xml:space="preserve"> response variable and </w:t>
      </w:r>
      <w:r w:rsidR="00D9569B" w:rsidRPr="00083EB1">
        <w:rPr>
          <w:rFonts w:ascii="Times New Roman" w:hAnsi="Times New Roman"/>
          <w:i/>
          <w:sz w:val="24"/>
          <w:szCs w:val="24"/>
        </w:rPr>
        <w:t>confidence</w:t>
      </w:r>
      <w:r w:rsidR="00D9569B" w:rsidRPr="00083EB1">
        <w:rPr>
          <w:rFonts w:ascii="Times New Roman" w:hAnsi="Times New Roman"/>
          <w:sz w:val="24"/>
          <w:szCs w:val="24"/>
        </w:rPr>
        <w:t xml:space="preserve">, </w:t>
      </w:r>
      <w:r w:rsidR="00D9569B" w:rsidRPr="00083EB1">
        <w:rPr>
          <w:rFonts w:ascii="Times New Roman" w:hAnsi="Times New Roman"/>
          <w:i/>
          <w:sz w:val="24"/>
          <w:szCs w:val="24"/>
        </w:rPr>
        <w:t>finances</w:t>
      </w:r>
      <w:r w:rsidR="00D9569B" w:rsidRPr="00083EB1">
        <w:rPr>
          <w:rFonts w:ascii="Times New Roman" w:hAnsi="Times New Roman"/>
          <w:sz w:val="24"/>
          <w:szCs w:val="24"/>
        </w:rPr>
        <w:t xml:space="preserve">, </w:t>
      </w:r>
      <w:r w:rsidR="00D9569B" w:rsidRPr="00083EB1">
        <w:rPr>
          <w:rFonts w:ascii="Times New Roman" w:hAnsi="Times New Roman"/>
          <w:i/>
          <w:sz w:val="24"/>
          <w:szCs w:val="24"/>
        </w:rPr>
        <w:t>gender</w:t>
      </w:r>
      <w:r w:rsidR="00D9569B" w:rsidRPr="00083EB1">
        <w:rPr>
          <w:rFonts w:ascii="Times New Roman" w:hAnsi="Times New Roman"/>
          <w:sz w:val="24"/>
          <w:szCs w:val="24"/>
        </w:rPr>
        <w:t xml:space="preserve">, </w:t>
      </w:r>
      <w:r w:rsidR="00D9569B" w:rsidRPr="00083EB1">
        <w:rPr>
          <w:rFonts w:ascii="Times New Roman" w:hAnsi="Times New Roman"/>
          <w:i/>
          <w:sz w:val="24"/>
          <w:szCs w:val="24"/>
        </w:rPr>
        <w:t>age</w:t>
      </w:r>
      <w:r w:rsidR="00D9569B" w:rsidRPr="00083EB1">
        <w:rPr>
          <w:rFonts w:ascii="Times New Roman" w:hAnsi="Times New Roman"/>
          <w:sz w:val="24"/>
          <w:szCs w:val="24"/>
        </w:rPr>
        <w:t xml:space="preserve">, </w:t>
      </w:r>
      <w:r w:rsidR="00D9569B" w:rsidRPr="00083EB1">
        <w:rPr>
          <w:rFonts w:ascii="Times New Roman" w:hAnsi="Times New Roman"/>
          <w:i/>
          <w:sz w:val="24"/>
          <w:szCs w:val="24"/>
        </w:rPr>
        <w:t>acres</w:t>
      </w:r>
      <w:r w:rsidR="00D9569B" w:rsidRPr="00083EB1">
        <w:rPr>
          <w:rFonts w:ascii="Times New Roman" w:hAnsi="Times New Roman"/>
          <w:sz w:val="24"/>
          <w:szCs w:val="24"/>
        </w:rPr>
        <w:t xml:space="preserve">, </w:t>
      </w:r>
      <w:r w:rsidR="00D9569B" w:rsidRPr="00083EB1">
        <w:rPr>
          <w:rFonts w:ascii="Times New Roman" w:hAnsi="Times New Roman"/>
          <w:i/>
          <w:sz w:val="24"/>
          <w:szCs w:val="24"/>
        </w:rPr>
        <w:t>tenure</w:t>
      </w:r>
      <w:r w:rsidR="00D9569B" w:rsidRPr="00083EB1">
        <w:rPr>
          <w:rFonts w:ascii="Times New Roman" w:hAnsi="Times New Roman"/>
          <w:sz w:val="24"/>
          <w:szCs w:val="24"/>
        </w:rPr>
        <w:t xml:space="preserve">, </w:t>
      </w:r>
      <w:r w:rsidR="00D9569B" w:rsidRPr="00083EB1">
        <w:rPr>
          <w:rFonts w:ascii="Times New Roman" w:hAnsi="Times New Roman"/>
          <w:i/>
          <w:sz w:val="24"/>
          <w:szCs w:val="24"/>
        </w:rPr>
        <w:t>education</w:t>
      </w:r>
      <w:r w:rsidR="00D9569B" w:rsidRPr="00083EB1">
        <w:rPr>
          <w:rFonts w:ascii="Times New Roman" w:hAnsi="Times New Roman"/>
          <w:sz w:val="24"/>
          <w:szCs w:val="24"/>
        </w:rPr>
        <w:t xml:space="preserve">, and </w:t>
      </w:r>
      <w:r w:rsidR="00D9569B" w:rsidRPr="00083EB1">
        <w:rPr>
          <w:rFonts w:ascii="Times New Roman" w:hAnsi="Times New Roman"/>
          <w:i/>
          <w:sz w:val="24"/>
          <w:szCs w:val="24"/>
        </w:rPr>
        <w:t>number of owners</w:t>
      </w:r>
      <w:r w:rsidR="00D9569B" w:rsidRPr="00083EB1">
        <w:rPr>
          <w:rFonts w:ascii="Times New Roman" w:hAnsi="Times New Roman"/>
          <w:sz w:val="24"/>
          <w:szCs w:val="24"/>
        </w:rPr>
        <w:t xml:space="preserve"> </w:t>
      </w:r>
      <w:r w:rsidR="002F18BE" w:rsidRPr="00083EB1">
        <w:rPr>
          <w:rFonts w:ascii="Times New Roman" w:hAnsi="Times New Roman"/>
          <w:sz w:val="24"/>
          <w:szCs w:val="24"/>
        </w:rPr>
        <w:t>were predictor variables</w:t>
      </w:r>
      <w:r w:rsidR="0002285C" w:rsidRPr="00083EB1">
        <w:rPr>
          <w:rFonts w:ascii="Times New Roman" w:hAnsi="Times New Roman"/>
          <w:sz w:val="24"/>
          <w:szCs w:val="24"/>
        </w:rPr>
        <w:t xml:space="preserve"> (</w:t>
      </w:r>
      <w:r w:rsidR="008B0B8C" w:rsidRPr="00083EB1">
        <w:rPr>
          <w:rFonts w:ascii="Times New Roman" w:hAnsi="Times New Roman"/>
          <w:sz w:val="24"/>
          <w:szCs w:val="24"/>
        </w:rPr>
        <w:t>Tables 2-4</w:t>
      </w:r>
      <w:r w:rsidR="0002285C" w:rsidRPr="00083EB1">
        <w:rPr>
          <w:rFonts w:ascii="Times New Roman" w:hAnsi="Times New Roman"/>
          <w:sz w:val="24"/>
          <w:szCs w:val="24"/>
        </w:rPr>
        <w:t>)</w:t>
      </w:r>
      <w:r w:rsidR="002F18BE" w:rsidRPr="00083EB1">
        <w:rPr>
          <w:rFonts w:ascii="Times New Roman" w:hAnsi="Times New Roman"/>
          <w:sz w:val="24"/>
          <w:szCs w:val="24"/>
        </w:rPr>
        <w:t xml:space="preserve">. </w:t>
      </w:r>
      <w:r w:rsidR="00CD5936" w:rsidRPr="00083EB1">
        <w:rPr>
          <w:rFonts w:ascii="Times New Roman" w:hAnsi="Times New Roman"/>
          <w:i/>
          <w:sz w:val="24"/>
          <w:szCs w:val="24"/>
        </w:rPr>
        <w:t>Tenure</w:t>
      </w:r>
      <w:r w:rsidR="00CD5936" w:rsidRPr="00083EB1">
        <w:rPr>
          <w:rFonts w:ascii="Times New Roman" w:hAnsi="Times New Roman"/>
          <w:sz w:val="24"/>
          <w:szCs w:val="24"/>
        </w:rPr>
        <w:t xml:space="preserve"> was a parameter calculated by subtracting the current year (2015 at the time) from the year each landowner indicated as having purchased the land. </w:t>
      </w:r>
      <w:r w:rsidR="00CD5936" w:rsidRPr="00083EB1">
        <w:rPr>
          <w:rFonts w:ascii="Times New Roman" w:hAnsi="Times New Roman"/>
          <w:i/>
          <w:sz w:val="24"/>
          <w:szCs w:val="24"/>
        </w:rPr>
        <w:t>Education</w:t>
      </w:r>
      <w:r w:rsidR="00CD5936" w:rsidRPr="00083EB1">
        <w:rPr>
          <w:rFonts w:ascii="Times New Roman" w:hAnsi="Times New Roman"/>
          <w:sz w:val="24"/>
          <w:szCs w:val="24"/>
        </w:rPr>
        <w:t>, as in the Chi Square analysis, was re-ordered into a binomial factor variable where landowner responses were grouped into either an education level of high school or less, or some college or more advanced degree (question 19, Appendix 1). All other variables included in the full model wer</w:t>
      </w:r>
      <w:r w:rsidR="00B51C8B" w:rsidRPr="00083EB1">
        <w:rPr>
          <w:rFonts w:ascii="Times New Roman" w:hAnsi="Times New Roman"/>
          <w:sz w:val="24"/>
          <w:szCs w:val="24"/>
        </w:rPr>
        <w:t>e left in their original form. T</w:t>
      </w:r>
      <w:r w:rsidR="0002285C" w:rsidRPr="00083EB1">
        <w:rPr>
          <w:rFonts w:ascii="Times New Roman" w:hAnsi="Times New Roman"/>
          <w:sz w:val="24"/>
          <w:szCs w:val="24"/>
        </w:rPr>
        <w:t xml:space="preserve">he </w:t>
      </w:r>
      <w:proofErr w:type="spellStart"/>
      <w:r w:rsidR="0002285C" w:rsidRPr="00083EB1">
        <w:rPr>
          <w:rFonts w:ascii="Times New Roman" w:hAnsi="Times New Roman"/>
          <w:sz w:val="24"/>
          <w:szCs w:val="24"/>
        </w:rPr>
        <w:t>mlogit</w:t>
      </w:r>
      <w:proofErr w:type="spellEnd"/>
      <w:r w:rsidR="0002285C" w:rsidRPr="00083EB1">
        <w:rPr>
          <w:rFonts w:ascii="Times New Roman" w:hAnsi="Times New Roman"/>
          <w:sz w:val="24"/>
          <w:szCs w:val="24"/>
        </w:rPr>
        <w:t xml:space="preserve"> </w:t>
      </w:r>
      <w:r w:rsidR="00B74218" w:rsidRPr="00083EB1">
        <w:rPr>
          <w:rFonts w:ascii="Times New Roman" w:hAnsi="Times New Roman"/>
          <w:sz w:val="24"/>
          <w:szCs w:val="24"/>
        </w:rPr>
        <w:t xml:space="preserve">package </w:t>
      </w:r>
      <w:r w:rsidR="00B51C8B" w:rsidRPr="00083EB1">
        <w:rPr>
          <w:rFonts w:ascii="Times New Roman" w:hAnsi="Times New Roman"/>
          <w:sz w:val="24"/>
          <w:szCs w:val="24"/>
        </w:rPr>
        <w:t xml:space="preserve">was used </w:t>
      </w:r>
      <w:r w:rsidR="00B74218" w:rsidRPr="00083EB1">
        <w:rPr>
          <w:rFonts w:ascii="Times New Roman" w:hAnsi="Times New Roman"/>
          <w:sz w:val="24"/>
          <w:szCs w:val="24"/>
        </w:rPr>
        <w:t>t</w:t>
      </w:r>
      <w:r w:rsidR="00536DDA" w:rsidRPr="00083EB1">
        <w:rPr>
          <w:rFonts w:ascii="Times New Roman" w:hAnsi="Times New Roman"/>
          <w:sz w:val="24"/>
          <w:szCs w:val="24"/>
        </w:rPr>
        <w:t xml:space="preserve">o run the multinomial logistic regression in each model </w:t>
      </w:r>
      <w:r w:rsidR="00910D3C" w:rsidRPr="00083EB1">
        <w:rPr>
          <w:rFonts w:ascii="Times New Roman" w:hAnsi="Times New Roman"/>
          <w:sz w:val="24"/>
          <w:szCs w:val="24"/>
        </w:rPr>
        <w:t>iteration</w:t>
      </w:r>
      <w:r w:rsidR="00536DDA" w:rsidRPr="00083EB1">
        <w:rPr>
          <w:rFonts w:ascii="Times New Roman" w:hAnsi="Times New Roman"/>
          <w:sz w:val="24"/>
          <w:szCs w:val="24"/>
        </w:rPr>
        <w:t>.</w:t>
      </w:r>
    </w:p>
    <w:p w14:paraId="0673DBB7" w14:textId="5F043795" w:rsidR="00CD5936" w:rsidRPr="00083EB1" w:rsidRDefault="006D23DA" w:rsidP="00353077">
      <w:pPr>
        <w:spacing w:line="480" w:lineRule="auto"/>
        <w:ind w:firstLine="720"/>
        <w:rPr>
          <w:rFonts w:ascii="Times New Roman" w:hAnsi="Times New Roman"/>
          <w:sz w:val="24"/>
          <w:szCs w:val="24"/>
        </w:rPr>
      </w:pPr>
      <w:r w:rsidRPr="00083EB1">
        <w:rPr>
          <w:rFonts w:ascii="Times New Roman" w:hAnsi="Times New Roman"/>
          <w:sz w:val="24"/>
          <w:szCs w:val="24"/>
        </w:rPr>
        <w:lastRenderedPageBreak/>
        <w:t>The</w:t>
      </w:r>
      <w:r w:rsidR="00CD5936" w:rsidRPr="00083EB1">
        <w:rPr>
          <w:rFonts w:ascii="Times New Roman" w:hAnsi="Times New Roman"/>
          <w:sz w:val="24"/>
          <w:szCs w:val="24"/>
        </w:rPr>
        <w:t xml:space="preserve"> hypothesis that both gender and finances, as well as gender and confidence, had a confounding </w:t>
      </w:r>
      <w:r w:rsidR="00B74218" w:rsidRPr="00083EB1">
        <w:rPr>
          <w:rFonts w:ascii="Times New Roman" w:hAnsi="Times New Roman"/>
          <w:sz w:val="24"/>
          <w:szCs w:val="24"/>
        </w:rPr>
        <w:t>effect</w:t>
      </w:r>
      <w:r w:rsidR="00CD5936" w:rsidRPr="00083EB1">
        <w:rPr>
          <w:rFonts w:ascii="Times New Roman" w:hAnsi="Times New Roman"/>
          <w:sz w:val="24"/>
          <w:szCs w:val="24"/>
        </w:rPr>
        <w:t xml:space="preserve"> on future intentions</w:t>
      </w:r>
      <w:r w:rsidR="005B5F22" w:rsidRPr="00083EB1">
        <w:rPr>
          <w:rFonts w:ascii="Times New Roman" w:hAnsi="Times New Roman"/>
          <w:sz w:val="24"/>
          <w:szCs w:val="24"/>
        </w:rPr>
        <w:t xml:space="preserve"> is</w:t>
      </w:r>
      <w:r w:rsidRPr="00083EB1">
        <w:rPr>
          <w:rFonts w:ascii="Times New Roman" w:hAnsi="Times New Roman"/>
          <w:sz w:val="24"/>
          <w:szCs w:val="24"/>
        </w:rPr>
        <w:t xml:space="preserve"> highlighted </w:t>
      </w:r>
      <w:r w:rsidR="0023358A" w:rsidRPr="00083EB1">
        <w:rPr>
          <w:rFonts w:ascii="Times New Roman" w:hAnsi="Times New Roman"/>
          <w:sz w:val="24"/>
          <w:szCs w:val="24"/>
        </w:rPr>
        <w:t>in</w:t>
      </w:r>
      <w:r w:rsidRPr="00083EB1">
        <w:rPr>
          <w:rFonts w:ascii="Times New Roman" w:hAnsi="Times New Roman"/>
          <w:sz w:val="24"/>
          <w:szCs w:val="24"/>
        </w:rPr>
        <w:t xml:space="preserve"> the literature</w:t>
      </w:r>
      <w:r w:rsidR="005137D0" w:rsidRPr="00083EB1">
        <w:rPr>
          <w:rFonts w:ascii="Times New Roman" w:hAnsi="Times New Roman"/>
          <w:sz w:val="24"/>
          <w:szCs w:val="24"/>
        </w:rPr>
        <w:t xml:space="preserve"> </w:t>
      </w:r>
      <w:r w:rsidR="005B5F22" w:rsidRPr="00083EB1">
        <w:rPr>
          <w:rFonts w:ascii="Times New Roman" w:hAnsi="Times New Roman"/>
          <w:sz w:val="24"/>
          <w:szCs w:val="24"/>
        </w:rPr>
        <w:t>(</w:t>
      </w:r>
      <w:r w:rsidR="006E4923" w:rsidRPr="00083EB1">
        <w:rPr>
          <w:rFonts w:ascii="Times New Roman" w:hAnsi="Times New Roman"/>
          <w:sz w:val="24"/>
          <w:szCs w:val="24"/>
        </w:rPr>
        <w:t xml:space="preserve">Chen and Volpe 2002, </w:t>
      </w:r>
      <w:proofErr w:type="spellStart"/>
      <w:r w:rsidR="00761543" w:rsidRPr="00083EB1">
        <w:rPr>
          <w:rFonts w:ascii="Times New Roman" w:hAnsi="Times New Roman"/>
          <w:sz w:val="24"/>
          <w:szCs w:val="24"/>
        </w:rPr>
        <w:t>Lidestav</w:t>
      </w:r>
      <w:proofErr w:type="spellEnd"/>
      <w:r w:rsidR="00761543" w:rsidRPr="00083EB1">
        <w:rPr>
          <w:rFonts w:ascii="Times New Roman" w:hAnsi="Times New Roman"/>
          <w:sz w:val="24"/>
          <w:szCs w:val="24"/>
        </w:rPr>
        <w:t xml:space="preserve"> 2010</w:t>
      </w:r>
      <w:r w:rsidR="005B5F22" w:rsidRPr="00083EB1">
        <w:rPr>
          <w:rFonts w:ascii="Times New Roman" w:hAnsi="Times New Roman"/>
          <w:sz w:val="24"/>
          <w:szCs w:val="24"/>
        </w:rPr>
        <w:t>)</w:t>
      </w:r>
      <w:r w:rsidR="00CD5936" w:rsidRPr="00083EB1">
        <w:rPr>
          <w:rFonts w:ascii="Times New Roman" w:hAnsi="Times New Roman"/>
          <w:sz w:val="24"/>
          <w:szCs w:val="24"/>
        </w:rPr>
        <w:t xml:space="preserve">. Thus, </w:t>
      </w:r>
      <w:proofErr w:type="gramStart"/>
      <w:r w:rsidR="00CD5936" w:rsidRPr="00083EB1">
        <w:rPr>
          <w:rFonts w:ascii="Times New Roman" w:hAnsi="Times New Roman"/>
          <w:sz w:val="24"/>
          <w:szCs w:val="24"/>
        </w:rPr>
        <w:t>subsequent to</w:t>
      </w:r>
      <w:proofErr w:type="gramEnd"/>
      <w:r w:rsidR="00CD5936" w:rsidRPr="00083EB1">
        <w:rPr>
          <w:rFonts w:ascii="Times New Roman" w:hAnsi="Times New Roman"/>
          <w:sz w:val="24"/>
          <w:szCs w:val="24"/>
        </w:rPr>
        <w:t xml:space="preserve"> the first model described above where no </w:t>
      </w:r>
      <w:r w:rsidRPr="00083EB1">
        <w:rPr>
          <w:rFonts w:ascii="Times New Roman" w:hAnsi="Times New Roman"/>
          <w:sz w:val="24"/>
          <w:szCs w:val="24"/>
        </w:rPr>
        <w:t xml:space="preserve">interaction term was included, a second model was run </w:t>
      </w:r>
      <w:r w:rsidR="00CD5936" w:rsidRPr="00083EB1">
        <w:rPr>
          <w:rFonts w:ascii="Times New Roman" w:hAnsi="Times New Roman"/>
          <w:sz w:val="24"/>
          <w:szCs w:val="24"/>
        </w:rPr>
        <w:t>with all the same predictor variables and the addition of a gender by finances interaction term</w:t>
      </w:r>
      <w:r w:rsidRPr="00083EB1">
        <w:rPr>
          <w:rFonts w:ascii="Times New Roman" w:hAnsi="Times New Roman"/>
          <w:sz w:val="24"/>
          <w:szCs w:val="24"/>
        </w:rPr>
        <w:t xml:space="preserve">. Lastly, a </w:t>
      </w:r>
      <w:r w:rsidR="00CD5936" w:rsidRPr="00083EB1">
        <w:rPr>
          <w:rFonts w:ascii="Times New Roman" w:hAnsi="Times New Roman"/>
          <w:sz w:val="24"/>
          <w:szCs w:val="24"/>
        </w:rPr>
        <w:t xml:space="preserve">third model </w:t>
      </w:r>
      <w:r w:rsidRPr="00083EB1">
        <w:rPr>
          <w:rFonts w:ascii="Times New Roman" w:hAnsi="Times New Roman"/>
          <w:sz w:val="24"/>
          <w:szCs w:val="24"/>
        </w:rPr>
        <w:t xml:space="preserve">was run, </w:t>
      </w:r>
      <w:r w:rsidR="00CD5936" w:rsidRPr="00083EB1">
        <w:rPr>
          <w:rFonts w:ascii="Times New Roman" w:hAnsi="Times New Roman"/>
          <w:sz w:val="24"/>
          <w:szCs w:val="24"/>
        </w:rPr>
        <w:t xml:space="preserve">where the interaction term of gender by confidence replaced the gender by finances interaction term. The use of two models to explore the relationship between gender and these two other variables was necessary because two interaction terms in the same multinomial logistic regression model </w:t>
      </w:r>
      <w:r w:rsidR="006E4923" w:rsidRPr="00083EB1">
        <w:rPr>
          <w:rFonts w:ascii="Times New Roman" w:hAnsi="Times New Roman"/>
          <w:sz w:val="24"/>
          <w:szCs w:val="24"/>
        </w:rPr>
        <w:t xml:space="preserve">would confound accurate results of either single interaction term and result in issues of </w:t>
      </w:r>
      <w:proofErr w:type="spellStart"/>
      <w:r w:rsidR="006E4923" w:rsidRPr="00083EB1">
        <w:rPr>
          <w:rFonts w:ascii="Times New Roman" w:hAnsi="Times New Roman"/>
          <w:sz w:val="24"/>
          <w:szCs w:val="24"/>
        </w:rPr>
        <w:t>multicolinearity</w:t>
      </w:r>
      <w:proofErr w:type="spellEnd"/>
      <w:r w:rsidR="00353077" w:rsidRPr="00083EB1">
        <w:rPr>
          <w:rFonts w:ascii="Times New Roman" w:hAnsi="Times New Roman"/>
          <w:sz w:val="24"/>
          <w:szCs w:val="24"/>
        </w:rPr>
        <w:t xml:space="preserve"> (</w:t>
      </w:r>
      <w:proofErr w:type="spellStart"/>
      <w:r w:rsidR="00353077" w:rsidRPr="00083EB1">
        <w:rPr>
          <w:rFonts w:ascii="Times New Roman" w:hAnsi="Times New Roman"/>
          <w:sz w:val="24"/>
          <w:szCs w:val="24"/>
        </w:rPr>
        <w:t>Zuur</w:t>
      </w:r>
      <w:proofErr w:type="spellEnd"/>
      <w:r w:rsidR="00353077" w:rsidRPr="00083EB1">
        <w:rPr>
          <w:rFonts w:ascii="Times New Roman" w:hAnsi="Times New Roman"/>
          <w:sz w:val="24"/>
          <w:szCs w:val="24"/>
        </w:rPr>
        <w:t xml:space="preserve"> et al. 2009)</w:t>
      </w:r>
      <w:r w:rsidR="006E4923" w:rsidRPr="00083EB1">
        <w:rPr>
          <w:rFonts w:ascii="Times New Roman" w:hAnsi="Times New Roman"/>
          <w:sz w:val="24"/>
          <w:szCs w:val="24"/>
        </w:rPr>
        <w:t xml:space="preserve">. </w:t>
      </w:r>
    </w:p>
    <w:p w14:paraId="0FF31E0B" w14:textId="6F0E52F7" w:rsidR="00B22963" w:rsidRPr="00083EB1" w:rsidRDefault="00AB3BA4" w:rsidP="008A01EC">
      <w:pPr>
        <w:pStyle w:val="Heading2"/>
      </w:pPr>
      <w:bookmarkStart w:id="40" w:name="_Toc485743614"/>
      <w:bookmarkStart w:id="41" w:name="_Toc485748489"/>
      <w:r>
        <w:t xml:space="preserve">2.3 </w:t>
      </w:r>
      <w:r w:rsidR="008506E6" w:rsidRPr="00083EB1">
        <w:t>Results</w:t>
      </w:r>
      <w:bookmarkEnd w:id="40"/>
      <w:bookmarkEnd w:id="41"/>
    </w:p>
    <w:p w14:paraId="47AE9D56" w14:textId="77777777" w:rsidR="008506E6" w:rsidRPr="00083EB1" w:rsidRDefault="008506E6" w:rsidP="008506E6">
      <w:pPr>
        <w:rPr>
          <w:rFonts w:ascii="Times New Roman" w:hAnsi="Times New Roman"/>
          <w:sz w:val="24"/>
          <w:szCs w:val="24"/>
        </w:rPr>
      </w:pPr>
    </w:p>
    <w:p w14:paraId="0BA9039D" w14:textId="0AD13406" w:rsidR="00270F85" w:rsidRPr="00083EB1" w:rsidRDefault="00270F85" w:rsidP="00270F85">
      <w:pPr>
        <w:spacing w:line="480" w:lineRule="auto"/>
        <w:ind w:firstLine="720"/>
        <w:rPr>
          <w:rFonts w:ascii="Times New Roman" w:hAnsi="Times New Roman"/>
          <w:sz w:val="24"/>
          <w:szCs w:val="24"/>
        </w:rPr>
      </w:pPr>
      <w:r w:rsidRPr="00083EB1">
        <w:rPr>
          <w:rFonts w:ascii="Times New Roman" w:hAnsi="Times New Roman"/>
          <w:sz w:val="24"/>
          <w:szCs w:val="24"/>
        </w:rPr>
        <w:t>From the 2,500 individual surveys sent out 140 were undeliverable despite attempts to find the correct address between the first and second mailing attempt. Out of the remaining 2,360 viable surv</w:t>
      </w:r>
      <w:r w:rsidR="00433F5E" w:rsidRPr="00083EB1">
        <w:rPr>
          <w:rFonts w:ascii="Times New Roman" w:hAnsi="Times New Roman"/>
          <w:sz w:val="24"/>
          <w:szCs w:val="24"/>
        </w:rPr>
        <w:t>eys 789 responses were received;</w:t>
      </w:r>
      <w:r w:rsidRPr="00083EB1">
        <w:rPr>
          <w:rFonts w:ascii="Times New Roman" w:hAnsi="Times New Roman"/>
          <w:sz w:val="24"/>
          <w:szCs w:val="24"/>
        </w:rPr>
        <w:t xml:space="preserve"> a 33% response rate. This response rate is considered an acceptable rate for mail surveys (</w:t>
      </w:r>
      <w:proofErr w:type="spellStart"/>
      <w:r w:rsidRPr="00083EB1">
        <w:rPr>
          <w:rFonts w:ascii="Times New Roman" w:hAnsi="Times New Roman"/>
          <w:sz w:val="24"/>
          <w:szCs w:val="24"/>
        </w:rPr>
        <w:t>Amacher</w:t>
      </w:r>
      <w:proofErr w:type="spellEnd"/>
      <w:r w:rsidRPr="00083EB1">
        <w:rPr>
          <w:rFonts w:ascii="Times New Roman" w:hAnsi="Times New Roman"/>
          <w:sz w:val="24"/>
          <w:szCs w:val="24"/>
        </w:rPr>
        <w:t xml:space="preserve"> et al. 2002).</w:t>
      </w:r>
    </w:p>
    <w:p w14:paraId="37A827D6" w14:textId="528CCC51" w:rsidR="00281D71" w:rsidRPr="00083EB1" w:rsidRDefault="00433F5E" w:rsidP="00F82092">
      <w:pPr>
        <w:spacing w:line="480" w:lineRule="auto"/>
        <w:ind w:firstLine="720"/>
        <w:rPr>
          <w:rFonts w:ascii="Times New Roman" w:hAnsi="Times New Roman"/>
          <w:sz w:val="24"/>
          <w:szCs w:val="24"/>
        </w:rPr>
      </w:pPr>
      <w:r w:rsidRPr="00083EB1">
        <w:rPr>
          <w:rFonts w:ascii="Times New Roman" w:hAnsi="Times New Roman"/>
          <w:sz w:val="24"/>
          <w:szCs w:val="24"/>
        </w:rPr>
        <w:t xml:space="preserve">Exploration of the mail survey responses highlighted a few interesting trends regarding the </w:t>
      </w:r>
      <w:proofErr w:type="spellStart"/>
      <w:r w:rsidRPr="00083EB1">
        <w:rPr>
          <w:rFonts w:ascii="Times New Roman" w:hAnsi="Times New Roman"/>
          <w:sz w:val="24"/>
          <w:szCs w:val="24"/>
        </w:rPr>
        <w:t>affects</w:t>
      </w:r>
      <w:proofErr w:type="spellEnd"/>
      <w:r w:rsidRPr="00083EB1">
        <w:rPr>
          <w:rFonts w:ascii="Times New Roman" w:hAnsi="Times New Roman"/>
          <w:sz w:val="24"/>
          <w:szCs w:val="24"/>
        </w:rPr>
        <w:t xml:space="preserve"> of gender on </w:t>
      </w:r>
      <w:r w:rsidR="00474B14" w:rsidRPr="00083EB1">
        <w:rPr>
          <w:rFonts w:ascii="Times New Roman" w:hAnsi="Times New Roman"/>
          <w:sz w:val="24"/>
          <w:szCs w:val="24"/>
        </w:rPr>
        <w:t xml:space="preserve">select </w:t>
      </w:r>
      <w:r w:rsidRPr="00083EB1">
        <w:rPr>
          <w:rFonts w:ascii="Times New Roman" w:hAnsi="Times New Roman"/>
          <w:sz w:val="24"/>
          <w:szCs w:val="24"/>
        </w:rPr>
        <w:t>response</w:t>
      </w:r>
      <w:r w:rsidR="00474B14" w:rsidRPr="00083EB1">
        <w:rPr>
          <w:rFonts w:ascii="Times New Roman" w:hAnsi="Times New Roman"/>
          <w:sz w:val="24"/>
          <w:szCs w:val="24"/>
        </w:rPr>
        <w:t>s</w:t>
      </w:r>
      <w:r w:rsidRPr="00083EB1">
        <w:rPr>
          <w:rFonts w:ascii="Times New Roman" w:hAnsi="Times New Roman"/>
          <w:sz w:val="24"/>
          <w:szCs w:val="24"/>
        </w:rPr>
        <w:t xml:space="preserve">. </w:t>
      </w:r>
      <w:r w:rsidR="00281D71" w:rsidRPr="00083EB1">
        <w:rPr>
          <w:rFonts w:ascii="Times New Roman" w:hAnsi="Times New Roman"/>
          <w:sz w:val="24"/>
          <w:szCs w:val="24"/>
        </w:rPr>
        <w:t>Variables tested for significance by gender include age (p=0.23), acres owned (p=0.09), number of owners (p=0.05), and tenure (p=0.44</w:t>
      </w:r>
      <w:r w:rsidR="003E120D" w:rsidRPr="00083EB1">
        <w:rPr>
          <w:rFonts w:ascii="Times New Roman" w:hAnsi="Times New Roman"/>
          <w:sz w:val="24"/>
          <w:szCs w:val="24"/>
        </w:rPr>
        <w:t>). The variable education, which</w:t>
      </w:r>
      <w:r w:rsidR="00281D71" w:rsidRPr="00083EB1">
        <w:rPr>
          <w:rFonts w:ascii="Times New Roman" w:hAnsi="Times New Roman"/>
          <w:sz w:val="24"/>
          <w:szCs w:val="24"/>
        </w:rPr>
        <w:t xml:space="preserve"> was re-categorized into a binary variable where respondents had either some college and lower education level or a college degree and above</w:t>
      </w:r>
      <w:r w:rsidR="003E120D" w:rsidRPr="00083EB1">
        <w:rPr>
          <w:rFonts w:ascii="Times New Roman" w:hAnsi="Times New Roman"/>
          <w:sz w:val="24"/>
          <w:szCs w:val="24"/>
        </w:rPr>
        <w:t xml:space="preserve"> had a resulting significance of </w:t>
      </w:r>
      <w:r w:rsidR="00281D71" w:rsidRPr="00083EB1">
        <w:rPr>
          <w:rFonts w:ascii="Times New Roman" w:hAnsi="Times New Roman"/>
          <w:sz w:val="24"/>
          <w:szCs w:val="24"/>
        </w:rPr>
        <w:t xml:space="preserve">p=0.03. </w:t>
      </w:r>
    </w:p>
    <w:p w14:paraId="6C96024B" w14:textId="63AE14DD" w:rsidR="00270F85" w:rsidRDefault="00281D71" w:rsidP="00433F5E">
      <w:pPr>
        <w:spacing w:line="480" w:lineRule="auto"/>
        <w:ind w:firstLine="720"/>
        <w:rPr>
          <w:rFonts w:ascii="Times New Roman" w:hAnsi="Times New Roman"/>
          <w:sz w:val="24"/>
          <w:szCs w:val="24"/>
        </w:rPr>
      </w:pPr>
      <w:r w:rsidRPr="00083EB1">
        <w:rPr>
          <w:rFonts w:ascii="Times New Roman" w:hAnsi="Times New Roman"/>
          <w:sz w:val="24"/>
          <w:szCs w:val="24"/>
        </w:rPr>
        <w:lastRenderedPageBreak/>
        <w:t xml:space="preserve">The grouping of five questions that made up question 14 </w:t>
      </w:r>
      <w:r w:rsidR="003E120D" w:rsidRPr="00083EB1">
        <w:rPr>
          <w:rFonts w:ascii="Times New Roman" w:hAnsi="Times New Roman"/>
          <w:sz w:val="24"/>
          <w:szCs w:val="24"/>
        </w:rPr>
        <w:t xml:space="preserve">in the survey </w:t>
      </w:r>
      <w:r w:rsidRPr="00083EB1">
        <w:rPr>
          <w:rFonts w:ascii="Times New Roman" w:hAnsi="Times New Roman"/>
          <w:sz w:val="24"/>
          <w:szCs w:val="24"/>
        </w:rPr>
        <w:t xml:space="preserve">were re-categorized into values ranging from 0 to 1, where 0 indicated a response of </w:t>
      </w:r>
      <w:r w:rsidRPr="00083EB1">
        <w:rPr>
          <w:rFonts w:ascii="Times New Roman" w:hAnsi="Times New Roman"/>
          <w:i/>
          <w:sz w:val="24"/>
          <w:szCs w:val="24"/>
        </w:rPr>
        <w:t xml:space="preserve">strongly </w:t>
      </w:r>
      <w:r w:rsidRPr="00083EB1">
        <w:rPr>
          <w:rFonts w:ascii="Times New Roman" w:hAnsi="Times New Roman"/>
          <w:sz w:val="24"/>
          <w:szCs w:val="24"/>
        </w:rPr>
        <w:t xml:space="preserve">disagree and 1 indicated a response of </w:t>
      </w:r>
      <w:r w:rsidRPr="00083EB1">
        <w:rPr>
          <w:rFonts w:ascii="Times New Roman" w:hAnsi="Times New Roman"/>
          <w:i/>
          <w:sz w:val="24"/>
          <w:szCs w:val="24"/>
        </w:rPr>
        <w:t>strongly agree.</w:t>
      </w:r>
      <w:r w:rsidRPr="00083EB1">
        <w:rPr>
          <w:rFonts w:ascii="Times New Roman" w:hAnsi="Times New Roman"/>
          <w:sz w:val="24"/>
          <w:szCs w:val="24"/>
        </w:rPr>
        <w:t xml:space="preserve"> The phrases </w:t>
      </w:r>
      <w:r w:rsidRPr="00083EB1">
        <w:rPr>
          <w:rFonts w:ascii="Times New Roman" w:hAnsi="Times New Roman"/>
          <w:i/>
          <w:sz w:val="24"/>
          <w:szCs w:val="24"/>
        </w:rPr>
        <w:t xml:space="preserve">I know where to go for information, I know professionals who can help, </w:t>
      </w:r>
      <w:r w:rsidRPr="00083EB1">
        <w:rPr>
          <w:rFonts w:ascii="Times New Roman" w:hAnsi="Times New Roman"/>
          <w:sz w:val="24"/>
          <w:szCs w:val="24"/>
        </w:rPr>
        <w:t xml:space="preserve">and </w:t>
      </w:r>
      <w:r w:rsidRPr="00083EB1">
        <w:rPr>
          <w:rFonts w:ascii="Times New Roman" w:hAnsi="Times New Roman"/>
          <w:i/>
          <w:sz w:val="24"/>
          <w:szCs w:val="24"/>
        </w:rPr>
        <w:t>my family agrees on how to move forward</w:t>
      </w:r>
      <w:r w:rsidRPr="00083EB1">
        <w:rPr>
          <w:rFonts w:ascii="Times New Roman" w:hAnsi="Times New Roman"/>
          <w:sz w:val="24"/>
          <w:szCs w:val="24"/>
        </w:rPr>
        <w:t xml:space="preserve"> were not significant</w:t>
      </w:r>
      <w:r w:rsidRPr="00083EB1">
        <w:rPr>
          <w:rFonts w:ascii="Times New Roman" w:hAnsi="Times New Roman"/>
          <w:i/>
          <w:sz w:val="24"/>
          <w:szCs w:val="24"/>
        </w:rPr>
        <w:t xml:space="preserve"> </w:t>
      </w:r>
      <w:r w:rsidRPr="00083EB1">
        <w:rPr>
          <w:rFonts w:ascii="Times New Roman" w:hAnsi="Times New Roman"/>
          <w:sz w:val="24"/>
          <w:szCs w:val="24"/>
        </w:rPr>
        <w:t xml:space="preserve">by gender and had resultant p-values of 0.15, 0.07, and 0.50 respectively. </w:t>
      </w:r>
      <w:r w:rsidRPr="00083EB1">
        <w:rPr>
          <w:rFonts w:ascii="Times New Roman" w:hAnsi="Times New Roman"/>
          <w:i/>
          <w:sz w:val="24"/>
          <w:szCs w:val="24"/>
        </w:rPr>
        <w:t xml:space="preserve"> </w:t>
      </w:r>
      <w:r w:rsidRPr="00083EB1">
        <w:rPr>
          <w:rFonts w:ascii="Times New Roman" w:hAnsi="Times New Roman"/>
          <w:sz w:val="24"/>
          <w:szCs w:val="24"/>
        </w:rPr>
        <w:t xml:space="preserve">Responses to </w:t>
      </w:r>
      <w:r w:rsidRPr="00083EB1">
        <w:rPr>
          <w:rFonts w:ascii="Times New Roman" w:hAnsi="Times New Roman"/>
          <w:i/>
          <w:sz w:val="24"/>
          <w:szCs w:val="24"/>
        </w:rPr>
        <w:t>confident in how to move forward</w:t>
      </w:r>
      <w:r w:rsidRPr="00083EB1">
        <w:rPr>
          <w:rFonts w:ascii="Times New Roman" w:hAnsi="Times New Roman"/>
          <w:sz w:val="24"/>
          <w:szCs w:val="24"/>
        </w:rPr>
        <w:t xml:space="preserve"> wer</w:t>
      </w:r>
      <w:r w:rsidR="003E120D" w:rsidRPr="00083EB1">
        <w:rPr>
          <w:rFonts w:ascii="Times New Roman" w:hAnsi="Times New Roman"/>
          <w:sz w:val="24"/>
          <w:szCs w:val="24"/>
        </w:rPr>
        <w:t>e significant by gender (p</w:t>
      </w:r>
      <w:r w:rsidRPr="00083EB1">
        <w:rPr>
          <w:rFonts w:ascii="Times New Roman" w:hAnsi="Times New Roman"/>
          <w:sz w:val="24"/>
          <w:szCs w:val="24"/>
        </w:rPr>
        <w:t xml:space="preserve">=&lt;0.01). Likewise, there was a significant difference by gender when it came to the statement </w:t>
      </w:r>
      <w:r w:rsidRPr="00083EB1">
        <w:rPr>
          <w:rFonts w:ascii="Times New Roman" w:hAnsi="Times New Roman"/>
          <w:i/>
          <w:sz w:val="24"/>
          <w:szCs w:val="24"/>
        </w:rPr>
        <w:t>I have enough financial resources to move forward</w:t>
      </w:r>
      <w:r w:rsidRPr="00083EB1">
        <w:rPr>
          <w:rFonts w:ascii="Times New Roman" w:hAnsi="Times New Roman"/>
          <w:sz w:val="24"/>
          <w:szCs w:val="24"/>
        </w:rPr>
        <w:t xml:space="preserve"> (p=&lt;0.01). Specific conservation-based future intentions, re-categorized </w:t>
      </w:r>
      <w:r w:rsidR="00433F5E" w:rsidRPr="00083EB1">
        <w:rPr>
          <w:rFonts w:ascii="Times New Roman" w:hAnsi="Times New Roman"/>
          <w:sz w:val="24"/>
          <w:szCs w:val="24"/>
        </w:rPr>
        <w:t>from the original 7 response options into a variable with 3</w:t>
      </w:r>
      <w:r w:rsidRPr="00083EB1">
        <w:rPr>
          <w:rFonts w:ascii="Times New Roman" w:hAnsi="Times New Roman"/>
          <w:sz w:val="24"/>
          <w:szCs w:val="24"/>
        </w:rPr>
        <w:t xml:space="preserve"> distinct categories: </w:t>
      </w:r>
      <w:r w:rsidRPr="00083EB1">
        <w:rPr>
          <w:rFonts w:ascii="Times New Roman" w:hAnsi="Times New Roman"/>
          <w:i/>
          <w:sz w:val="24"/>
          <w:szCs w:val="24"/>
        </w:rPr>
        <w:t>yes</w:t>
      </w:r>
      <w:r w:rsidRPr="00083EB1">
        <w:rPr>
          <w:rFonts w:ascii="Times New Roman" w:hAnsi="Times New Roman"/>
          <w:sz w:val="24"/>
          <w:szCs w:val="24"/>
        </w:rPr>
        <w:t xml:space="preserve">, </w:t>
      </w:r>
      <w:r w:rsidRPr="00083EB1">
        <w:rPr>
          <w:rFonts w:ascii="Times New Roman" w:hAnsi="Times New Roman"/>
          <w:i/>
          <w:sz w:val="24"/>
          <w:szCs w:val="24"/>
        </w:rPr>
        <w:t>no</w:t>
      </w:r>
      <w:r w:rsidRPr="00083EB1">
        <w:rPr>
          <w:rFonts w:ascii="Times New Roman" w:hAnsi="Times New Roman"/>
          <w:sz w:val="24"/>
          <w:szCs w:val="24"/>
        </w:rPr>
        <w:t xml:space="preserve">, and </w:t>
      </w:r>
      <w:r w:rsidRPr="00083EB1">
        <w:rPr>
          <w:rFonts w:ascii="Times New Roman" w:hAnsi="Times New Roman"/>
          <w:i/>
          <w:sz w:val="24"/>
          <w:szCs w:val="24"/>
        </w:rPr>
        <w:t>maybe</w:t>
      </w:r>
      <w:r w:rsidR="003E120D" w:rsidRPr="00083EB1">
        <w:rPr>
          <w:rFonts w:ascii="Times New Roman" w:hAnsi="Times New Roman"/>
          <w:i/>
          <w:sz w:val="24"/>
          <w:szCs w:val="24"/>
        </w:rPr>
        <w:t xml:space="preserve"> (undecided)</w:t>
      </w:r>
      <w:r w:rsidRPr="00083EB1">
        <w:rPr>
          <w:rFonts w:ascii="Times New Roman" w:hAnsi="Times New Roman"/>
          <w:sz w:val="24"/>
          <w:szCs w:val="24"/>
        </w:rPr>
        <w:t>, was also significantly different by gender (p=&lt;0.01). Each of these variables, along with their p-values and</w:t>
      </w:r>
      <w:r w:rsidR="00BF1D39" w:rsidRPr="00083EB1">
        <w:rPr>
          <w:rFonts w:ascii="Times New Roman" w:hAnsi="Times New Roman"/>
          <w:sz w:val="24"/>
          <w:szCs w:val="24"/>
        </w:rPr>
        <w:t xml:space="preserve"> me</w:t>
      </w:r>
      <w:r w:rsidR="00470CDA" w:rsidRPr="00083EB1">
        <w:rPr>
          <w:rFonts w:ascii="Times New Roman" w:hAnsi="Times New Roman"/>
          <w:sz w:val="24"/>
          <w:szCs w:val="24"/>
        </w:rPr>
        <w:t>ans, can be viewed in Table 1:3</w:t>
      </w:r>
      <w:r w:rsidRPr="00083EB1">
        <w:rPr>
          <w:rFonts w:ascii="Times New Roman" w:hAnsi="Times New Roman"/>
          <w:sz w:val="24"/>
          <w:szCs w:val="24"/>
        </w:rPr>
        <w:t xml:space="preserve">. </w:t>
      </w:r>
      <w:r w:rsidR="00F82092" w:rsidRPr="00083EB1">
        <w:rPr>
          <w:rFonts w:ascii="Times New Roman" w:hAnsi="Times New Roman"/>
          <w:sz w:val="24"/>
          <w:szCs w:val="24"/>
        </w:rPr>
        <w:t xml:space="preserve">All questions discussed can be viewed in their original survey from in Appendix 1. </w:t>
      </w:r>
    </w:p>
    <w:p w14:paraId="1BB28D12" w14:textId="6E63976C" w:rsidR="009F5E94" w:rsidRDefault="00BC405B" w:rsidP="00BC405B">
      <w:pPr>
        <w:pStyle w:val="Caption"/>
      </w:pPr>
      <w:bookmarkStart w:id="42" w:name="_Toc484617941"/>
      <w:bookmarkStart w:id="43" w:name="_Toc485747177"/>
      <w:bookmarkStart w:id="44" w:name="_Toc485747659"/>
      <w:r>
        <w:t xml:space="preserve">Table </w:t>
      </w:r>
      <w:fldSimple w:instr=" SEQ Table \* ARABIC ">
        <w:r w:rsidR="00232C1D">
          <w:rPr>
            <w:noProof/>
          </w:rPr>
          <w:t>1</w:t>
        </w:r>
      </w:fldSimple>
      <w:r w:rsidRPr="001945FD">
        <w:t>: Results of t-test analyses of select survey response variables and gender. Results significant to the p=0.01 value</w:t>
      </w:r>
      <w:r w:rsidR="00972D15" w:rsidRPr="00083EB1">
        <w:rPr>
          <w:b/>
          <w:noProof/>
        </w:rPr>
        <w:drawing>
          <wp:anchor distT="0" distB="0" distL="114300" distR="114300" simplePos="0" relativeHeight="251658240" behindDoc="0" locked="0" layoutInCell="1" allowOverlap="1" wp14:anchorId="4ECAEAB2" wp14:editId="63F16D74">
            <wp:simplePos x="0" y="0"/>
            <wp:positionH relativeFrom="column">
              <wp:posOffset>-6350</wp:posOffset>
            </wp:positionH>
            <wp:positionV relativeFrom="paragraph">
              <wp:posOffset>467360</wp:posOffset>
            </wp:positionV>
            <wp:extent cx="5441950" cy="2139315"/>
            <wp:effectExtent l="0" t="0" r="0" b="0"/>
            <wp:wrapTopAndBottom/>
            <wp:docPr id="1"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28A0092B-C50C-407E-A947-70E740481C1C}">
                          <a14:useLocalDpi xmlns:a14="http://schemas.microsoft.com/office/drawing/2010/main" val="0"/>
                        </a:ext>
                      </a:extLst>
                    </a:blip>
                    <a:stretch>
                      <a:fillRect/>
                    </a:stretch>
                  </pic:blipFill>
                  <pic:spPr>
                    <a:xfrm>
                      <a:off x="0" y="0"/>
                      <a:ext cx="5441950" cy="2139315"/>
                    </a:xfrm>
                    <a:prstGeom prst="rect">
                      <a:avLst/>
                    </a:prstGeom>
                  </pic:spPr>
                </pic:pic>
              </a:graphicData>
            </a:graphic>
            <wp14:sizeRelH relativeFrom="margin">
              <wp14:pctWidth>0</wp14:pctWidth>
            </wp14:sizeRelH>
            <wp14:sizeRelV relativeFrom="margin">
              <wp14:pctHeight>0</wp14:pctHeight>
            </wp14:sizeRelV>
          </wp:anchor>
        </w:drawing>
      </w:r>
      <w:bookmarkEnd w:id="42"/>
      <w:bookmarkEnd w:id="43"/>
      <w:bookmarkEnd w:id="44"/>
    </w:p>
    <w:p w14:paraId="132AD998" w14:textId="77777777" w:rsidR="00972D15" w:rsidRDefault="00972D15" w:rsidP="00972D15">
      <w:pPr>
        <w:spacing w:after="0" w:line="240" w:lineRule="auto"/>
        <w:ind w:right="1440"/>
        <w:rPr>
          <w:rFonts w:ascii="Times New Roman" w:hAnsi="Times New Roman"/>
          <w:sz w:val="24"/>
          <w:szCs w:val="24"/>
        </w:rPr>
      </w:pPr>
    </w:p>
    <w:p w14:paraId="65F66711" w14:textId="77777777" w:rsidR="00972D15" w:rsidRDefault="00972D15" w:rsidP="009F5E94">
      <w:pPr>
        <w:spacing w:after="0" w:line="240" w:lineRule="auto"/>
        <w:rPr>
          <w:rFonts w:ascii="Times New Roman" w:hAnsi="Times New Roman"/>
          <w:sz w:val="24"/>
          <w:szCs w:val="24"/>
        </w:rPr>
      </w:pPr>
    </w:p>
    <w:p w14:paraId="0D09344E" w14:textId="77777777" w:rsidR="00972D15" w:rsidRDefault="00972D15">
      <w:pPr>
        <w:spacing w:after="0" w:line="240" w:lineRule="auto"/>
        <w:rPr>
          <w:rStyle w:val="Heading1Char"/>
          <w:rFonts w:cs="Times New Roman"/>
          <w:b/>
          <w:sz w:val="24"/>
          <w:szCs w:val="24"/>
        </w:rPr>
      </w:pPr>
      <w:r>
        <w:rPr>
          <w:rStyle w:val="Heading1Char"/>
          <w:rFonts w:cs="Times New Roman"/>
          <w:b/>
          <w:sz w:val="24"/>
          <w:szCs w:val="24"/>
        </w:rPr>
        <w:br w:type="page"/>
      </w:r>
    </w:p>
    <w:p w14:paraId="60CDE852" w14:textId="47249C11" w:rsidR="00972D15" w:rsidRPr="00083EB1" w:rsidRDefault="00BC405B" w:rsidP="00BC405B">
      <w:pPr>
        <w:pStyle w:val="Caption"/>
      </w:pPr>
      <w:bookmarkStart w:id="45" w:name="_Toc485747660"/>
      <w:r>
        <w:lastRenderedPageBreak/>
        <w:t xml:space="preserve">Table </w:t>
      </w:r>
      <w:fldSimple w:instr=" SEQ Table \* ARABIC ">
        <w:r w:rsidR="00232C1D">
          <w:rPr>
            <w:noProof/>
          </w:rPr>
          <w:t>2</w:t>
        </w:r>
      </w:fldSimple>
      <w:r w:rsidRPr="004D5669">
        <w:t>: Results of Chi Square analysis of the future intentions variable and gender. Results significant to the p=0.01 value</w:t>
      </w:r>
      <w:bookmarkEnd w:id="45"/>
      <w:r w:rsidR="00972D15" w:rsidRPr="00083EB1">
        <w:t xml:space="preserve"> </w:t>
      </w:r>
    </w:p>
    <w:p w14:paraId="56568720" w14:textId="77777777" w:rsidR="00972D15" w:rsidRPr="00083EB1" w:rsidRDefault="00972D15" w:rsidP="00972D15">
      <w:pPr>
        <w:spacing w:after="0" w:line="240" w:lineRule="auto"/>
        <w:rPr>
          <w:rFonts w:ascii="Times New Roman" w:hAnsi="Times New Roman"/>
          <w:sz w:val="24"/>
          <w:szCs w:val="24"/>
        </w:rPr>
      </w:pPr>
    </w:p>
    <w:p w14:paraId="02FB93DB" w14:textId="5D6BFACF" w:rsidR="00972D15" w:rsidRPr="00972D15" w:rsidRDefault="00972D15" w:rsidP="00972D15">
      <w:pPr>
        <w:spacing w:after="0" w:line="480" w:lineRule="auto"/>
        <w:rPr>
          <w:rStyle w:val="Heading1Char"/>
          <w:rFonts w:eastAsia="Calibri" w:cs="Times New Roman"/>
          <w:b/>
          <w:color w:val="auto"/>
          <w:sz w:val="24"/>
          <w:szCs w:val="24"/>
        </w:rPr>
      </w:pPr>
      <w:r w:rsidRPr="00083EB1">
        <w:rPr>
          <w:rFonts w:ascii="Times New Roman" w:hAnsi="Times New Roman"/>
          <w:noProof/>
          <w:sz w:val="24"/>
          <w:szCs w:val="24"/>
        </w:rPr>
        <w:drawing>
          <wp:anchor distT="0" distB="0" distL="114300" distR="114300" simplePos="0" relativeHeight="251660288" behindDoc="0" locked="0" layoutInCell="1" allowOverlap="1" wp14:anchorId="1646293A" wp14:editId="4405198B">
            <wp:simplePos x="0" y="0"/>
            <wp:positionH relativeFrom="column">
              <wp:posOffset>-12065</wp:posOffset>
            </wp:positionH>
            <wp:positionV relativeFrom="paragraph">
              <wp:posOffset>0</wp:posOffset>
            </wp:positionV>
            <wp:extent cx="5238115" cy="1945640"/>
            <wp:effectExtent l="0" t="0" r="0" b="10160"/>
            <wp:wrapTopAndBottom/>
            <wp:docPr id="4" name="Pictur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extLst>
                        <a:ext uri="{28A0092B-C50C-407E-A947-70E740481C1C}">
                          <a14:useLocalDpi xmlns:a14="http://schemas.microsoft.com/office/drawing/2010/main" val="0"/>
                        </a:ext>
                      </a:extLst>
                    </a:blip>
                    <a:stretch>
                      <a:fillRect/>
                    </a:stretch>
                  </pic:blipFill>
                  <pic:spPr>
                    <a:xfrm>
                      <a:off x="0" y="0"/>
                      <a:ext cx="5238115" cy="1945640"/>
                    </a:xfrm>
                    <a:prstGeom prst="rect">
                      <a:avLst/>
                    </a:prstGeom>
                  </pic:spPr>
                </pic:pic>
              </a:graphicData>
            </a:graphic>
            <wp14:sizeRelH relativeFrom="margin">
              <wp14:pctWidth>0</wp14:pctWidth>
            </wp14:sizeRelH>
            <wp14:sizeRelV relativeFrom="margin">
              <wp14:pctHeight>0</wp14:pctHeight>
            </wp14:sizeRelV>
          </wp:anchor>
        </w:drawing>
      </w:r>
    </w:p>
    <w:p w14:paraId="7A889C47" w14:textId="3281D52B" w:rsidR="00972D15" w:rsidRDefault="00BC405B" w:rsidP="00BC405B">
      <w:pPr>
        <w:pStyle w:val="Caption"/>
      </w:pPr>
      <w:bookmarkStart w:id="46" w:name="_Toc485747661"/>
      <w:r>
        <w:t xml:space="preserve">Table </w:t>
      </w:r>
      <w:fldSimple w:instr=" SEQ Table \* ARABIC ">
        <w:r w:rsidR="00232C1D">
          <w:rPr>
            <w:noProof/>
          </w:rPr>
          <w:t>3</w:t>
        </w:r>
      </w:fldSimple>
      <w:r w:rsidRPr="006C5603">
        <w:t>: Results of Chi Square analysis of education and gender. Results s</w:t>
      </w:r>
      <w:r>
        <w:t>ignificant to the p=0.01 value</w:t>
      </w:r>
      <w:bookmarkEnd w:id="46"/>
    </w:p>
    <w:p w14:paraId="6D78C50E" w14:textId="77777777" w:rsidR="00BC405B" w:rsidRPr="00BC405B" w:rsidRDefault="00BC405B" w:rsidP="00BC405B">
      <w:pPr>
        <w:spacing w:line="240" w:lineRule="auto"/>
        <w:rPr>
          <w:rFonts w:ascii="Times New Roman" w:hAnsi="Times New Roman"/>
          <w:sz w:val="24"/>
          <w:szCs w:val="24"/>
        </w:rPr>
      </w:pPr>
    </w:p>
    <w:tbl>
      <w:tblPr>
        <w:tblW w:w="8341" w:type="dxa"/>
        <w:tblCellMar>
          <w:left w:w="0" w:type="dxa"/>
          <w:right w:w="0" w:type="dxa"/>
        </w:tblCellMar>
        <w:tblLook w:val="0600" w:firstRow="0" w:lastRow="0" w:firstColumn="0" w:lastColumn="0" w:noHBand="1" w:noVBand="1"/>
      </w:tblPr>
      <w:tblGrid>
        <w:gridCol w:w="1753"/>
        <w:gridCol w:w="2926"/>
        <w:gridCol w:w="3662"/>
      </w:tblGrid>
      <w:tr w:rsidR="00972D15" w:rsidRPr="00083EB1" w14:paraId="6B354AAD" w14:textId="77777777" w:rsidTr="00972D15">
        <w:trPr>
          <w:trHeight w:val="422"/>
        </w:trPr>
        <w:tc>
          <w:tcPr>
            <w:tcW w:w="8341" w:type="dxa"/>
            <w:gridSpan w:val="3"/>
            <w:tcBorders>
              <w:top w:val="single" w:sz="8" w:space="0" w:color="000000"/>
              <w:left w:val="single" w:sz="8" w:space="0" w:color="000000"/>
              <w:bottom w:val="single" w:sz="8" w:space="0" w:color="000000"/>
              <w:right w:val="single" w:sz="8" w:space="0" w:color="000000"/>
            </w:tcBorders>
            <w:shd w:val="clear" w:color="auto" w:fill="FFFFFF"/>
            <w:tcMar>
              <w:top w:w="20" w:type="dxa"/>
              <w:left w:w="20" w:type="dxa"/>
              <w:bottom w:w="0" w:type="dxa"/>
              <w:right w:w="20" w:type="dxa"/>
            </w:tcMar>
            <w:vAlign w:val="center"/>
            <w:hideMark/>
          </w:tcPr>
          <w:p w14:paraId="65E05BF9" w14:textId="77777777" w:rsidR="00972D15" w:rsidRPr="00083EB1" w:rsidRDefault="00972D15" w:rsidP="005C0781">
            <w:pPr>
              <w:spacing w:after="0" w:line="480" w:lineRule="auto"/>
              <w:rPr>
                <w:rFonts w:ascii="Times New Roman" w:hAnsi="Times New Roman"/>
                <w:sz w:val="24"/>
                <w:szCs w:val="24"/>
              </w:rPr>
            </w:pPr>
            <w:r w:rsidRPr="00083EB1">
              <w:rPr>
                <w:rFonts w:ascii="Times New Roman" w:hAnsi="Times New Roman"/>
                <w:b/>
                <w:bCs/>
                <w:sz w:val="24"/>
                <w:szCs w:val="24"/>
              </w:rPr>
              <w:t>Education</w:t>
            </w:r>
          </w:p>
        </w:tc>
      </w:tr>
      <w:tr w:rsidR="00972D15" w:rsidRPr="00083EB1" w14:paraId="5EA88B14" w14:textId="77777777" w:rsidTr="00972D15">
        <w:trPr>
          <w:trHeight w:val="422"/>
        </w:trPr>
        <w:tc>
          <w:tcPr>
            <w:tcW w:w="1753" w:type="dxa"/>
            <w:tcBorders>
              <w:top w:val="single" w:sz="8" w:space="0" w:color="000000"/>
              <w:left w:val="single" w:sz="8" w:space="0" w:color="000000"/>
              <w:bottom w:val="single" w:sz="8" w:space="0" w:color="000000"/>
              <w:right w:val="nil"/>
            </w:tcBorders>
            <w:shd w:val="clear" w:color="auto" w:fill="FFFFFF"/>
            <w:tcMar>
              <w:top w:w="20" w:type="dxa"/>
              <w:left w:w="20" w:type="dxa"/>
              <w:bottom w:w="0" w:type="dxa"/>
              <w:right w:w="20" w:type="dxa"/>
            </w:tcMar>
            <w:vAlign w:val="center"/>
            <w:hideMark/>
          </w:tcPr>
          <w:p w14:paraId="767ECC46" w14:textId="77777777" w:rsidR="00972D15" w:rsidRPr="00083EB1" w:rsidRDefault="00972D15" w:rsidP="005C0781">
            <w:pPr>
              <w:spacing w:after="0" w:line="480" w:lineRule="auto"/>
              <w:rPr>
                <w:rFonts w:ascii="Times New Roman" w:hAnsi="Times New Roman"/>
                <w:sz w:val="24"/>
                <w:szCs w:val="24"/>
              </w:rPr>
            </w:pPr>
          </w:p>
        </w:tc>
        <w:tc>
          <w:tcPr>
            <w:tcW w:w="2926" w:type="dxa"/>
            <w:tcBorders>
              <w:top w:val="single" w:sz="8" w:space="0" w:color="000000"/>
              <w:left w:val="nil"/>
              <w:bottom w:val="single" w:sz="8" w:space="0" w:color="000000"/>
              <w:right w:val="nil"/>
            </w:tcBorders>
            <w:shd w:val="clear" w:color="auto" w:fill="FFFFFF"/>
            <w:tcMar>
              <w:top w:w="20" w:type="dxa"/>
              <w:left w:w="20" w:type="dxa"/>
              <w:bottom w:w="0" w:type="dxa"/>
              <w:right w:w="20" w:type="dxa"/>
            </w:tcMar>
            <w:vAlign w:val="center"/>
            <w:hideMark/>
          </w:tcPr>
          <w:p w14:paraId="796F9C54" w14:textId="77777777" w:rsidR="00972D15" w:rsidRPr="00083EB1" w:rsidRDefault="00972D15" w:rsidP="005C0781">
            <w:pPr>
              <w:spacing w:after="0" w:line="480" w:lineRule="auto"/>
              <w:rPr>
                <w:rFonts w:ascii="Times New Roman" w:hAnsi="Times New Roman"/>
                <w:sz w:val="24"/>
                <w:szCs w:val="24"/>
              </w:rPr>
            </w:pPr>
            <w:r w:rsidRPr="00083EB1">
              <w:rPr>
                <w:rFonts w:ascii="Times New Roman" w:hAnsi="Times New Roman"/>
                <w:sz w:val="24"/>
                <w:szCs w:val="24"/>
              </w:rPr>
              <w:t xml:space="preserve">% </w:t>
            </w:r>
            <w:r w:rsidRPr="00083EB1">
              <w:rPr>
                <w:rFonts w:ascii="MS Mincho" w:eastAsia="MS Mincho" w:hAnsi="MS Mincho" w:cs="MS Mincho"/>
                <w:sz w:val="24"/>
                <w:szCs w:val="24"/>
              </w:rPr>
              <w:t>≦</w:t>
            </w:r>
            <w:r w:rsidRPr="00083EB1">
              <w:rPr>
                <w:rFonts w:ascii="Times New Roman" w:hAnsi="Times New Roman"/>
                <w:sz w:val="24"/>
                <w:szCs w:val="24"/>
              </w:rPr>
              <w:t xml:space="preserve"> Some College </w:t>
            </w:r>
          </w:p>
        </w:tc>
        <w:tc>
          <w:tcPr>
            <w:tcW w:w="3662" w:type="dxa"/>
            <w:tcBorders>
              <w:top w:val="single" w:sz="8" w:space="0" w:color="000000"/>
              <w:left w:val="nil"/>
              <w:bottom w:val="single" w:sz="8" w:space="0" w:color="000000"/>
              <w:right w:val="single" w:sz="8" w:space="0" w:color="000000"/>
            </w:tcBorders>
            <w:shd w:val="clear" w:color="auto" w:fill="FFFFFF"/>
            <w:tcMar>
              <w:top w:w="20" w:type="dxa"/>
              <w:left w:w="20" w:type="dxa"/>
              <w:bottom w:w="0" w:type="dxa"/>
              <w:right w:w="20" w:type="dxa"/>
            </w:tcMar>
            <w:vAlign w:val="center"/>
            <w:hideMark/>
          </w:tcPr>
          <w:p w14:paraId="49CD28F1" w14:textId="77777777" w:rsidR="00972D15" w:rsidRPr="00083EB1" w:rsidRDefault="00972D15" w:rsidP="005C0781">
            <w:pPr>
              <w:spacing w:after="0" w:line="480" w:lineRule="auto"/>
              <w:rPr>
                <w:rFonts w:ascii="Times New Roman" w:hAnsi="Times New Roman"/>
                <w:sz w:val="24"/>
                <w:szCs w:val="24"/>
              </w:rPr>
            </w:pPr>
            <w:r w:rsidRPr="00083EB1">
              <w:rPr>
                <w:rFonts w:ascii="Times New Roman" w:hAnsi="Times New Roman"/>
                <w:sz w:val="24"/>
                <w:szCs w:val="24"/>
              </w:rPr>
              <w:t xml:space="preserve">% </w:t>
            </w:r>
            <w:r w:rsidRPr="00083EB1">
              <w:rPr>
                <w:rFonts w:ascii="MS Mincho" w:eastAsia="MS Mincho" w:hAnsi="MS Mincho" w:cs="MS Mincho"/>
                <w:sz w:val="24"/>
                <w:szCs w:val="24"/>
              </w:rPr>
              <w:t>≧</w:t>
            </w:r>
            <w:r w:rsidRPr="00083EB1">
              <w:rPr>
                <w:rFonts w:ascii="Times New Roman" w:hAnsi="Times New Roman"/>
                <w:sz w:val="24"/>
                <w:szCs w:val="24"/>
              </w:rPr>
              <w:t xml:space="preserve"> College Degree</w:t>
            </w:r>
          </w:p>
        </w:tc>
      </w:tr>
      <w:tr w:rsidR="00972D15" w:rsidRPr="00083EB1" w14:paraId="3BA8DFE8" w14:textId="77777777" w:rsidTr="00972D15">
        <w:trPr>
          <w:trHeight w:val="422"/>
        </w:trPr>
        <w:tc>
          <w:tcPr>
            <w:tcW w:w="1753" w:type="dxa"/>
            <w:tcBorders>
              <w:top w:val="single" w:sz="8" w:space="0" w:color="000000"/>
              <w:left w:val="single" w:sz="8" w:space="0" w:color="000000"/>
              <w:bottom w:val="single" w:sz="8" w:space="0" w:color="000000"/>
              <w:right w:val="nil"/>
            </w:tcBorders>
            <w:shd w:val="clear" w:color="auto" w:fill="D3D3D3"/>
            <w:tcMar>
              <w:top w:w="20" w:type="dxa"/>
              <w:left w:w="20" w:type="dxa"/>
              <w:bottom w:w="0" w:type="dxa"/>
              <w:right w:w="20" w:type="dxa"/>
            </w:tcMar>
            <w:vAlign w:val="center"/>
            <w:hideMark/>
          </w:tcPr>
          <w:p w14:paraId="02EC5CD4" w14:textId="77777777" w:rsidR="00972D15" w:rsidRPr="00083EB1" w:rsidRDefault="00972D15" w:rsidP="005C0781">
            <w:pPr>
              <w:spacing w:after="0" w:line="480" w:lineRule="auto"/>
              <w:rPr>
                <w:rFonts w:ascii="Times New Roman" w:hAnsi="Times New Roman"/>
                <w:sz w:val="24"/>
                <w:szCs w:val="24"/>
              </w:rPr>
            </w:pPr>
            <w:r w:rsidRPr="00083EB1">
              <w:rPr>
                <w:rFonts w:ascii="Times New Roman" w:hAnsi="Times New Roman"/>
                <w:sz w:val="24"/>
                <w:szCs w:val="24"/>
              </w:rPr>
              <w:t>Male</w:t>
            </w:r>
          </w:p>
        </w:tc>
        <w:tc>
          <w:tcPr>
            <w:tcW w:w="2926" w:type="dxa"/>
            <w:tcBorders>
              <w:top w:val="single" w:sz="8" w:space="0" w:color="000000"/>
              <w:left w:val="nil"/>
              <w:bottom w:val="single" w:sz="8" w:space="0" w:color="000000"/>
              <w:right w:val="nil"/>
            </w:tcBorders>
            <w:shd w:val="clear" w:color="auto" w:fill="D3D3D3"/>
            <w:tcMar>
              <w:top w:w="20" w:type="dxa"/>
              <w:left w:w="20" w:type="dxa"/>
              <w:bottom w:w="0" w:type="dxa"/>
              <w:right w:w="20" w:type="dxa"/>
            </w:tcMar>
            <w:vAlign w:val="center"/>
            <w:hideMark/>
          </w:tcPr>
          <w:p w14:paraId="40B1ED55" w14:textId="77777777" w:rsidR="00972D15" w:rsidRPr="00083EB1" w:rsidRDefault="00972D15" w:rsidP="005C0781">
            <w:pPr>
              <w:spacing w:after="0" w:line="480" w:lineRule="auto"/>
              <w:rPr>
                <w:rFonts w:ascii="Times New Roman" w:hAnsi="Times New Roman"/>
                <w:sz w:val="24"/>
                <w:szCs w:val="24"/>
              </w:rPr>
            </w:pPr>
            <w:r w:rsidRPr="00083EB1">
              <w:rPr>
                <w:rFonts w:ascii="Times New Roman" w:hAnsi="Times New Roman"/>
                <w:sz w:val="24"/>
                <w:szCs w:val="24"/>
              </w:rPr>
              <w:t>43</w:t>
            </w:r>
          </w:p>
        </w:tc>
        <w:tc>
          <w:tcPr>
            <w:tcW w:w="3662" w:type="dxa"/>
            <w:tcBorders>
              <w:top w:val="single" w:sz="8" w:space="0" w:color="000000"/>
              <w:left w:val="nil"/>
              <w:bottom w:val="single" w:sz="8" w:space="0" w:color="000000"/>
              <w:right w:val="single" w:sz="8" w:space="0" w:color="000000"/>
            </w:tcBorders>
            <w:shd w:val="clear" w:color="auto" w:fill="D3D3D3"/>
            <w:tcMar>
              <w:top w:w="20" w:type="dxa"/>
              <w:left w:w="20" w:type="dxa"/>
              <w:bottom w:w="0" w:type="dxa"/>
              <w:right w:w="20" w:type="dxa"/>
            </w:tcMar>
            <w:vAlign w:val="center"/>
            <w:hideMark/>
          </w:tcPr>
          <w:p w14:paraId="04EAB831" w14:textId="77777777" w:rsidR="00972D15" w:rsidRPr="00083EB1" w:rsidRDefault="00972D15" w:rsidP="005C0781">
            <w:pPr>
              <w:spacing w:after="0" w:line="480" w:lineRule="auto"/>
              <w:rPr>
                <w:rFonts w:ascii="Times New Roman" w:hAnsi="Times New Roman"/>
                <w:sz w:val="24"/>
                <w:szCs w:val="24"/>
              </w:rPr>
            </w:pPr>
            <w:r w:rsidRPr="00083EB1">
              <w:rPr>
                <w:rFonts w:ascii="Times New Roman" w:hAnsi="Times New Roman"/>
                <w:sz w:val="24"/>
                <w:szCs w:val="24"/>
                <w:lang w:val="ru-RU"/>
              </w:rPr>
              <w:t>57</w:t>
            </w:r>
          </w:p>
        </w:tc>
      </w:tr>
      <w:tr w:rsidR="00972D15" w:rsidRPr="00083EB1" w14:paraId="52C19122" w14:textId="77777777" w:rsidTr="00972D15">
        <w:trPr>
          <w:trHeight w:val="422"/>
        </w:trPr>
        <w:tc>
          <w:tcPr>
            <w:tcW w:w="1753" w:type="dxa"/>
            <w:tcBorders>
              <w:top w:val="single" w:sz="8" w:space="0" w:color="000000"/>
              <w:left w:val="single" w:sz="8" w:space="0" w:color="000000"/>
              <w:bottom w:val="single" w:sz="8" w:space="0" w:color="000000"/>
              <w:right w:val="nil"/>
            </w:tcBorders>
            <w:shd w:val="clear" w:color="auto" w:fill="D3D3D3"/>
            <w:tcMar>
              <w:top w:w="20" w:type="dxa"/>
              <w:left w:w="20" w:type="dxa"/>
              <w:bottom w:w="0" w:type="dxa"/>
              <w:right w:w="20" w:type="dxa"/>
            </w:tcMar>
            <w:vAlign w:val="center"/>
            <w:hideMark/>
          </w:tcPr>
          <w:p w14:paraId="58A29249" w14:textId="77777777" w:rsidR="00972D15" w:rsidRPr="00083EB1" w:rsidRDefault="00972D15" w:rsidP="005C0781">
            <w:pPr>
              <w:spacing w:after="0" w:line="480" w:lineRule="auto"/>
              <w:rPr>
                <w:rFonts w:ascii="Times New Roman" w:hAnsi="Times New Roman"/>
                <w:sz w:val="24"/>
                <w:szCs w:val="24"/>
              </w:rPr>
            </w:pPr>
            <w:r w:rsidRPr="00083EB1">
              <w:rPr>
                <w:rFonts w:ascii="Times New Roman" w:hAnsi="Times New Roman"/>
                <w:sz w:val="24"/>
                <w:szCs w:val="24"/>
              </w:rPr>
              <w:t>Female</w:t>
            </w:r>
          </w:p>
        </w:tc>
        <w:tc>
          <w:tcPr>
            <w:tcW w:w="2926" w:type="dxa"/>
            <w:tcBorders>
              <w:top w:val="single" w:sz="8" w:space="0" w:color="000000"/>
              <w:left w:val="nil"/>
              <w:bottom w:val="single" w:sz="8" w:space="0" w:color="000000"/>
              <w:right w:val="nil"/>
            </w:tcBorders>
            <w:shd w:val="clear" w:color="auto" w:fill="D3D3D3"/>
            <w:tcMar>
              <w:top w:w="20" w:type="dxa"/>
              <w:left w:w="20" w:type="dxa"/>
              <w:bottom w:w="0" w:type="dxa"/>
              <w:right w:w="20" w:type="dxa"/>
            </w:tcMar>
            <w:vAlign w:val="center"/>
            <w:hideMark/>
          </w:tcPr>
          <w:p w14:paraId="6FD2CD8A" w14:textId="77777777" w:rsidR="00972D15" w:rsidRPr="00083EB1" w:rsidRDefault="00972D15" w:rsidP="005C0781">
            <w:pPr>
              <w:spacing w:after="0" w:line="480" w:lineRule="auto"/>
              <w:rPr>
                <w:rFonts w:ascii="Times New Roman" w:hAnsi="Times New Roman"/>
                <w:sz w:val="24"/>
                <w:szCs w:val="24"/>
              </w:rPr>
            </w:pPr>
            <w:r w:rsidRPr="00083EB1">
              <w:rPr>
                <w:rFonts w:ascii="Times New Roman" w:hAnsi="Times New Roman"/>
                <w:sz w:val="24"/>
                <w:szCs w:val="24"/>
              </w:rPr>
              <w:t>35</w:t>
            </w:r>
          </w:p>
        </w:tc>
        <w:tc>
          <w:tcPr>
            <w:tcW w:w="3662" w:type="dxa"/>
            <w:tcBorders>
              <w:top w:val="single" w:sz="8" w:space="0" w:color="000000"/>
              <w:left w:val="nil"/>
              <w:bottom w:val="single" w:sz="8" w:space="0" w:color="000000"/>
              <w:right w:val="single" w:sz="8" w:space="0" w:color="000000"/>
            </w:tcBorders>
            <w:shd w:val="clear" w:color="auto" w:fill="D3D3D3"/>
            <w:tcMar>
              <w:top w:w="20" w:type="dxa"/>
              <w:left w:w="20" w:type="dxa"/>
              <w:bottom w:w="0" w:type="dxa"/>
              <w:right w:w="20" w:type="dxa"/>
            </w:tcMar>
            <w:vAlign w:val="center"/>
            <w:hideMark/>
          </w:tcPr>
          <w:p w14:paraId="05240ADE" w14:textId="77777777" w:rsidR="00972D15" w:rsidRPr="00083EB1" w:rsidRDefault="00972D15" w:rsidP="005C0781">
            <w:pPr>
              <w:spacing w:after="0" w:line="480" w:lineRule="auto"/>
              <w:rPr>
                <w:rFonts w:ascii="Times New Roman" w:hAnsi="Times New Roman"/>
                <w:sz w:val="24"/>
                <w:szCs w:val="24"/>
              </w:rPr>
            </w:pPr>
            <w:r w:rsidRPr="00083EB1">
              <w:rPr>
                <w:rFonts w:ascii="Times New Roman" w:hAnsi="Times New Roman"/>
                <w:sz w:val="24"/>
                <w:szCs w:val="24"/>
              </w:rPr>
              <w:t>65</w:t>
            </w:r>
          </w:p>
        </w:tc>
      </w:tr>
      <w:tr w:rsidR="00972D15" w:rsidRPr="00083EB1" w14:paraId="4E010E8B" w14:textId="77777777" w:rsidTr="00972D15">
        <w:trPr>
          <w:trHeight w:val="422"/>
        </w:trPr>
        <w:tc>
          <w:tcPr>
            <w:tcW w:w="1753" w:type="dxa"/>
            <w:tcBorders>
              <w:top w:val="single" w:sz="8" w:space="0" w:color="000000"/>
              <w:left w:val="single" w:sz="8" w:space="0" w:color="000000"/>
              <w:bottom w:val="single" w:sz="8" w:space="0" w:color="000000"/>
              <w:right w:val="nil"/>
            </w:tcBorders>
            <w:shd w:val="clear" w:color="auto" w:fill="FFFFFF"/>
            <w:tcMar>
              <w:top w:w="20" w:type="dxa"/>
              <w:left w:w="20" w:type="dxa"/>
              <w:bottom w:w="0" w:type="dxa"/>
              <w:right w:w="20" w:type="dxa"/>
            </w:tcMar>
            <w:vAlign w:val="center"/>
            <w:hideMark/>
          </w:tcPr>
          <w:p w14:paraId="66E99ED0" w14:textId="77777777" w:rsidR="00972D15" w:rsidRPr="00083EB1" w:rsidRDefault="00972D15" w:rsidP="005C0781">
            <w:pPr>
              <w:spacing w:after="0" w:line="480" w:lineRule="auto"/>
              <w:rPr>
                <w:rFonts w:ascii="Times New Roman" w:hAnsi="Times New Roman"/>
                <w:sz w:val="24"/>
                <w:szCs w:val="24"/>
              </w:rPr>
            </w:pPr>
            <w:r w:rsidRPr="00083EB1">
              <w:rPr>
                <w:rFonts w:ascii="Times New Roman" w:hAnsi="Times New Roman"/>
                <w:sz w:val="24"/>
                <w:szCs w:val="24"/>
              </w:rPr>
              <w:t xml:space="preserve">p-value = </w:t>
            </w:r>
          </w:p>
        </w:tc>
        <w:tc>
          <w:tcPr>
            <w:tcW w:w="2926" w:type="dxa"/>
            <w:tcBorders>
              <w:top w:val="single" w:sz="8" w:space="0" w:color="000000"/>
              <w:left w:val="nil"/>
              <w:bottom w:val="single" w:sz="8" w:space="0" w:color="000000"/>
              <w:right w:val="nil"/>
            </w:tcBorders>
            <w:shd w:val="clear" w:color="auto" w:fill="FFFFFF"/>
            <w:tcMar>
              <w:top w:w="20" w:type="dxa"/>
              <w:left w:w="20" w:type="dxa"/>
              <w:bottom w:w="0" w:type="dxa"/>
              <w:right w:w="20" w:type="dxa"/>
            </w:tcMar>
            <w:vAlign w:val="center"/>
            <w:hideMark/>
          </w:tcPr>
          <w:p w14:paraId="2B7E8D1F" w14:textId="77777777" w:rsidR="00972D15" w:rsidRPr="00083EB1" w:rsidRDefault="00972D15" w:rsidP="005C0781">
            <w:pPr>
              <w:spacing w:after="0" w:line="480" w:lineRule="auto"/>
              <w:rPr>
                <w:rFonts w:ascii="Times New Roman" w:hAnsi="Times New Roman"/>
                <w:sz w:val="24"/>
                <w:szCs w:val="24"/>
              </w:rPr>
            </w:pPr>
            <w:r w:rsidRPr="00083EB1">
              <w:rPr>
                <w:rFonts w:ascii="Times New Roman" w:hAnsi="Times New Roman"/>
                <w:sz w:val="24"/>
                <w:szCs w:val="24"/>
                <w:lang w:val="hr-HR"/>
              </w:rPr>
              <w:t>.03</w:t>
            </w:r>
          </w:p>
        </w:tc>
        <w:tc>
          <w:tcPr>
            <w:tcW w:w="3662" w:type="dxa"/>
            <w:tcBorders>
              <w:top w:val="single" w:sz="8" w:space="0" w:color="000000"/>
              <w:left w:val="nil"/>
              <w:bottom w:val="single" w:sz="8" w:space="0" w:color="000000"/>
              <w:right w:val="single" w:sz="8" w:space="0" w:color="000000"/>
            </w:tcBorders>
            <w:shd w:val="clear" w:color="auto" w:fill="FFFFFF"/>
            <w:tcMar>
              <w:top w:w="20" w:type="dxa"/>
              <w:left w:w="20" w:type="dxa"/>
              <w:bottom w:w="0" w:type="dxa"/>
              <w:right w:w="20" w:type="dxa"/>
            </w:tcMar>
            <w:vAlign w:val="bottom"/>
            <w:hideMark/>
          </w:tcPr>
          <w:p w14:paraId="30F8A5E5" w14:textId="77777777" w:rsidR="00972D15" w:rsidRPr="00083EB1" w:rsidRDefault="00972D15" w:rsidP="005C0781">
            <w:pPr>
              <w:spacing w:after="0" w:line="480" w:lineRule="auto"/>
              <w:rPr>
                <w:rFonts w:ascii="Times New Roman" w:hAnsi="Times New Roman"/>
                <w:sz w:val="24"/>
                <w:szCs w:val="24"/>
              </w:rPr>
            </w:pPr>
          </w:p>
        </w:tc>
      </w:tr>
    </w:tbl>
    <w:p w14:paraId="3BF772C4" w14:textId="77777777" w:rsidR="00972D15" w:rsidRDefault="00972D15" w:rsidP="00972D15">
      <w:pPr>
        <w:spacing w:line="480" w:lineRule="auto"/>
        <w:rPr>
          <w:rFonts w:ascii="Times New Roman" w:hAnsi="Times New Roman"/>
          <w:sz w:val="24"/>
          <w:szCs w:val="24"/>
        </w:rPr>
      </w:pPr>
    </w:p>
    <w:p w14:paraId="5C6D1D76" w14:textId="258ABF7D" w:rsidR="004D5F48" w:rsidRPr="00083EB1" w:rsidRDefault="00E14E1C" w:rsidP="00972D15">
      <w:pPr>
        <w:spacing w:line="480" w:lineRule="auto"/>
        <w:ind w:firstLine="720"/>
        <w:rPr>
          <w:rFonts w:ascii="Times New Roman" w:hAnsi="Times New Roman"/>
          <w:sz w:val="24"/>
          <w:szCs w:val="24"/>
        </w:rPr>
      </w:pPr>
      <w:r w:rsidRPr="00083EB1">
        <w:rPr>
          <w:rFonts w:ascii="Times New Roman" w:hAnsi="Times New Roman"/>
          <w:sz w:val="24"/>
          <w:szCs w:val="24"/>
        </w:rPr>
        <w:t xml:space="preserve"> Of these 3 possible responses</w:t>
      </w:r>
      <w:r w:rsidR="00F82092" w:rsidRPr="00083EB1">
        <w:rPr>
          <w:rFonts w:ascii="Times New Roman" w:hAnsi="Times New Roman"/>
          <w:sz w:val="24"/>
          <w:szCs w:val="24"/>
        </w:rPr>
        <w:t xml:space="preserve"> to the future intentions question in the survey (question 12)</w:t>
      </w:r>
      <w:r w:rsidRPr="00083EB1">
        <w:rPr>
          <w:rFonts w:ascii="Times New Roman" w:hAnsi="Times New Roman"/>
          <w:sz w:val="24"/>
          <w:szCs w:val="24"/>
        </w:rPr>
        <w:t xml:space="preserve"> </w:t>
      </w:r>
      <w:r w:rsidRPr="00083EB1">
        <w:rPr>
          <w:rFonts w:ascii="Times New Roman" w:hAnsi="Times New Roman"/>
          <w:i/>
          <w:sz w:val="24"/>
          <w:szCs w:val="24"/>
        </w:rPr>
        <w:t>yes</w:t>
      </w:r>
      <w:r w:rsidRPr="00083EB1">
        <w:rPr>
          <w:rFonts w:ascii="Times New Roman" w:hAnsi="Times New Roman"/>
          <w:sz w:val="24"/>
          <w:szCs w:val="24"/>
        </w:rPr>
        <w:t xml:space="preserve">, </w:t>
      </w:r>
      <w:r w:rsidRPr="00083EB1">
        <w:rPr>
          <w:rFonts w:ascii="Times New Roman" w:hAnsi="Times New Roman"/>
          <w:i/>
          <w:sz w:val="24"/>
          <w:szCs w:val="24"/>
        </w:rPr>
        <w:t>no</w:t>
      </w:r>
      <w:r w:rsidRPr="00083EB1">
        <w:rPr>
          <w:rFonts w:ascii="Times New Roman" w:hAnsi="Times New Roman"/>
          <w:sz w:val="24"/>
          <w:szCs w:val="24"/>
        </w:rPr>
        <w:t xml:space="preserve">, and </w:t>
      </w:r>
      <w:r w:rsidR="003E120D" w:rsidRPr="00083EB1">
        <w:rPr>
          <w:rFonts w:ascii="Times New Roman" w:hAnsi="Times New Roman"/>
          <w:i/>
          <w:sz w:val="24"/>
          <w:szCs w:val="24"/>
        </w:rPr>
        <w:t>maybe (undecided)</w:t>
      </w:r>
      <w:r w:rsidRPr="00083EB1">
        <w:rPr>
          <w:rFonts w:ascii="Times New Roman" w:hAnsi="Times New Roman"/>
          <w:sz w:val="24"/>
          <w:szCs w:val="24"/>
        </w:rPr>
        <w:t xml:space="preserve"> 57% of women </w:t>
      </w:r>
      <w:r w:rsidR="004D5F48" w:rsidRPr="00083EB1">
        <w:rPr>
          <w:rFonts w:ascii="Times New Roman" w:hAnsi="Times New Roman"/>
          <w:sz w:val="24"/>
          <w:szCs w:val="24"/>
        </w:rPr>
        <w:t>and</w:t>
      </w:r>
      <w:r w:rsidRPr="00083EB1">
        <w:rPr>
          <w:rFonts w:ascii="Times New Roman" w:hAnsi="Times New Roman"/>
          <w:sz w:val="24"/>
          <w:szCs w:val="24"/>
        </w:rPr>
        <w:t xml:space="preserve"> 54% of men were </w:t>
      </w:r>
      <w:r w:rsidRPr="00083EB1">
        <w:rPr>
          <w:rFonts w:ascii="Times New Roman" w:hAnsi="Times New Roman"/>
          <w:i/>
          <w:sz w:val="24"/>
          <w:szCs w:val="24"/>
        </w:rPr>
        <w:t>undecided</w:t>
      </w:r>
      <w:r w:rsidR="004D5F48" w:rsidRPr="00083EB1">
        <w:rPr>
          <w:rFonts w:ascii="Times New Roman" w:hAnsi="Times New Roman"/>
          <w:sz w:val="24"/>
          <w:szCs w:val="24"/>
        </w:rPr>
        <w:t xml:space="preserve">. Fifteen percent </w:t>
      </w:r>
      <w:r w:rsidRPr="00083EB1">
        <w:rPr>
          <w:rFonts w:ascii="Times New Roman" w:hAnsi="Times New Roman"/>
          <w:sz w:val="24"/>
          <w:szCs w:val="24"/>
        </w:rPr>
        <w:t xml:space="preserve">of men and 6% of women said </w:t>
      </w:r>
      <w:r w:rsidRPr="00083EB1">
        <w:rPr>
          <w:rFonts w:ascii="Times New Roman" w:hAnsi="Times New Roman"/>
          <w:i/>
          <w:sz w:val="24"/>
          <w:szCs w:val="24"/>
        </w:rPr>
        <w:t>no</w:t>
      </w:r>
      <w:r w:rsidRPr="00083EB1">
        <w:rPr>
          <w:rFonts w:ascii="Times New Roman" w:hAnsi="Times New Roman"/>
          <w:sz w:val="24"/>
          <w:szCs w:val="24"/>
        </w:rPr>
        <w:t>,</w:t>
      </w:r>
      <w:r w:rsidRPr="00083EB1">
        <w:rPr>
          <w:rFonts w:ascii="Times New Roman" w:hAnsi="Times New Roman"/>
          <w:i/>
          <w:sz w:val="24"/>
          <w:szCs w:val="24"/>
        </w:rPr>
        <w:t xml:space="preserve"> </w:t>
      </w:r>
      <w:r w:rsidRPr="00083EB1">
        <w:rPr>
          <w:rFonts w:ascii="Times New Roman" w:hAnsi="Times New Roman"/>
          <w:sz w:val="24"/>
          <w:szCs w:val="24"/>
        </w:rPr>
        <w:t>none of the options were their goal</w:t>
      </w:r>
      <w:r w:rsidR="004D5F48" w:rsidRPr="00083EB1">
        <w:rPr>
          <w:rFonts w:ascii="Times New Roman" w:hAnsi="Times New Roman"/>
          <w:sz w:val="24"/>
          <w:szCs w:val="24"/>
        </w:rPr>
        <w:t xml:space="preserve"> and 36% of women and 30% of men answered </w:t>
      </w:r>
      <w:r w:rsidR="004D5F48" w:rsidRPr="00083EB1">
        <w:rPr>
          <w:rFonts w:ascii="Times New Roman" w:hAnsi="Times New Roman"/>
          <w:i/>
          <w:sz w:val="24"/>
          <w:szCs w:val="24"/>
        </w:rPr>
        <w:t>yes</w:t>
      </w:r>
      <w:r w:rsidR="004D5F48" w:rsidRPr="00083EB1">
        <w:rPr>
          <w:rFonts w:ascii="Times New Roman" w:hAnsi="Times New Roman"/>
          <w:sz w:val="24"/>
          <w:szCs w:val="24"/>
        </w:rPr>
        <w:t xml:space="preserve"> to one of the affirmative conservation-based options available</w:t>
      </w:r>
      <w:r w:rsidRPr="00083EB1">
        <w:rPr>
          <w:rFonts w:ascii="Times New Roman" w:hAnsi="Times New Roman"/>
          <w:i/>
          <w:sz w:val="24"/>
          <w:szCs w:val="24"/>
        </w:rPr>
        <w:t xml:space="preserve">. </w:t>
      </w:r>
      <w:r w:rsidR="00F82092" w:rsidRPr="00083EB1">
        <w:rPr>
          <w:rFonts w:ascii="Times New Roman" w:hAnsi="Times New Roman"/>
          <w:sz w:val="24"/>
          <w:szCs w:val="24"/>
        </w:rPr>
        <w:t xml:space="preserve">Specifically, landowner’s confidence, financial means, and future intentions varied depending on the gender of the respondent. When asked to self-assess their confidence in enacting </w:t>
      </w:r>
      <w:proofErr w:type="gramStart"/>
      <w:r w:rsidR="00F82092" w:rsidRPr="00083EB1">
        <w:rPr>
          <w:rFonts w:ascii="Times New Roman" w:hAnsi="Times New Roman"/>
          <w:sz w:val="24"/>
          <w:szCs w:val="24"/>
        </w:rPr>
        <w:t>plans for the future</w:t>
      </w:r>
      <w:proofErr w:type="gramEnd"/>
      <w:r w:rsidR="00F82092" w:rsidRPr="00083EB1">
        <w:rPr>
          <w:rFonts w:ascii="Times New Roman" w:hAnsi="Times New Roman"/>
          <w:sz w:val="24"/>
          <w:szCs w:val="24"/>
        </w:rPr>
        <w:t xml:space="preserve"> of their land, more </w:t>
      </w:r>
      <w:r w:rsidR="00F82092" w:rsidRPr="00083EB1">
        <w:rPr>
          <w:rFonts w:ascii="Times New Roman" w:hAnsi="Times New Roman"/>
          <w:sz w:val="24"/>
          <w:szCs w:val="24"/>
        </w:rPr>
        <w:lastRenderedPageBreak/>
        <w:t xml:space="preserve">women than men indicated uncertainty. Likewise, women were less confident in the financial resources available to meet their goals for the future of the land. </w:t>
      </w:r>
    </w:p>
    <w:p w14:paraId="27E70CBB" w14:textId="3F077A71" w:rsidR="00F82092" w:rsidRDefault="00F82092" w:rsidP="00152CE3">
      <w:pPr>
        <w:spacing w:line="480" w:lineRule="auto"/>
        <w:ind w:firstLine="720"/>
        <w:rPr>
          <w:rFonts w:ascii="Times New Roman" w:hAnsi="Times New Roman"/>
          <w:sz w:val="24"/>
          <w:szCs w:val="24"/>
        </w:rPr>
      </w:pPr>
      <w:r w:rsidRPr="00083EB1">
        <w:rPr>
          <w:rFonts w:ascii="Times New Roman" w:hAnsi="Times New Roman"/>
          <w:sz w:val="24"/>
          <w:szCs w:val="24"/>
        </w:rPr>
        <w:t xml:space="preserve">The multinomial </w:t>
      </w:r>
      <w:r w:rsidR="007943BE" w:rsidRPr="00083EB1">
        <w:rPr>
          <w:rFonts w:ascii="Times New Roman" w:hAnsi="Times New Roman"/>
          <w:sz w:val="24"/>
          <w:szCs w:val="24"/>
        </w:rPr>
        <w:t>logistic regression models</w:t>
      </w:r>
      <w:r w:rsidRPr="00083EB1">
        <w:rPr>
          <w:rFonts w:ascii="Times New Roman" w:hAnsi="Times New Roman"/>
          <w:sz w:val="24"/>
          <w:szCs w:val="24"/>
        </w:rPr>
        <w:t xml:space="preserve">, where future intentions </w:t>
      </w:r>
      <w:proofErr w:type="gramStart"/>
      <w:r w:rsidR="005265C4" w:rsidRPr="00083EB1">
        <w:rPr>
          <w:rFonts w:ascii="Times New Roman" w:hAnsi="Times New Roman"/>
          <w:sz w:val="24"/>
          <w:szCs w:val="24"/>
        </w:rPr>
        <w:t>was</w:t>
      </w:r>
      <w:proofErr w:type="gramEnd"/>
      <w:r w:rsidRPr="00083EB1">
        <w:rPr>
          <w:rFonts w:ascii="Times New Roman" w:hAnsi="Times New Roman"/>
          <w:sz w:val="24"/>
          <w:szCs w:val="24"/>
        </w:rPr>
        <w:t xml:space="preserve"> the response variable, showed similar results and significance to the descriptive statistics above. </w:t>
      </w:r>
      <w:r w:rsidR="005265C4" w:rsidRPr="00083EB1">
        <w:rPr>
          <w:rFonts w:ascii="Times New Roman" w:hAnsi="Times New Roman"/>
          <w:sz w:val="24"/>
          <w:szCs w:val="24"/>
        </w:rPr>
        <w:t xml:space="preserve">In the first model where no interaction term was included, confidence was a significant negative predictor of respondents who were uncertain of their </w:t>
      </w:r>
      <w:proofErr w:type="gramStart"/>
      <w:r w:rsidR="005265C4" w:rsidRPr="00083EB1">
        <w:rPr>
          <w:rFonts w:ascii="Times New Roman" w:hAnsi="Times New Roman"/>
          <w:sz w:val="24"/>
          <w:szCs w:val="24"/>
        </w:rPr>
        <w:t>future plans</w:t>
      </w:r>
      <w:proofErr w:type="gramEnd"/>
      <w:r w:rsidR="005265C4" w:rsidRPr="00083EB1">
        <w:rPr>
          <w:rFonts w:ascii="Times New Roman" w:hAnsi="Times New Roman"/>
          <w:sz w:val="24"/>
          <w:szCs w:val="24"/>
        </w:rPr>
        <w:t xml:space="preserve"> for the land (p=&lt;0.01), meaning respondents with lower confidence were more likely to have chosen </w:t>
      </w:r>
      <w:r w:rsidR="00ED786A" w:rsidRPr="00083EB1">
        <w:rPr>
          <w:rFonts w:ascii="Times New Roman" w:hAnsi="Times New Roman"/>
          <w:i/>
          <w:sz w:val="24"/>
          <w:szCs w:val="24"/>
        </w:rPr>
        <w:t>maybe</w:t>
      </w:r>
      <w:r w:rsidR="00152CE3" w:rsidRPr="00083EB1">
        <w:rPr>
          <w:rFonts w:ascii="Times New Roman" w:hAnsi="Times New Roman"/>
          <w:sz w:val="24"/>
          <w:szCs w:val="24"/>
        </w:rPr>
        <w:t xml:space="preserve"> over </w:t>
      </w:r>
      <w:r w:rsidR="00152CE3" w:rsidRPr="00083EB1">
        <w:rPr>
          <w:rFonts w:ascii="Times New Roman" w:hAnsi="Times New Roman"/>
          <w:i/>
          <w:sz w:val="24"/>
          <w:szCs w:val="24"/>
        </w:rPr>
        <w:t>no</w:t>
      </w:r>
      <w:r w:rsidR="00ED786A" w:rsidRPr="00083EB1">
        <w:rPr>
          <w:rFonts w:ascii="Times New Roman" w:hAnsi="Times New Roman"/>
          <w:sz w:val="24"/>
          <w:szCs w:val="24"/>
        </w:rPr>
        <w:t xml:space="preserve"> for the question reg</w:t>
      </w:r>
      <w:r w:rsidR="002E3167" w:rsidRPr="00083EB1">
        <w:rPr>
          <w:rFonts w:ascii="Times New Roman" w:hAnsi="Times New Roman"/>
          <w:sz w:val="24"/>
          <w:szCs w:val="24"/>
        </w:rPr>
        <w:t xml:space="preserve">arding their future intentions. </w:t>
      </w:r>
      <w:r w:rsidR="00152CE3" w:rsidRPr="00083EB1">
        <w:rPr>
          <w:rFonts w:ascii="Times New Roman" w:hAnsi="Times New Roman"/>
          <w:sz w:val="24"/>
          <w:szCs w:val="24"/>
        </w:rPr>
        <w:t xml:space="preserve">Women were more likely to choose </w:t>
      </w:r>
      <w:r w:rsidR="00152CE3" w:rsidRPr="00083EB1">
        <w:rPr>
          <w:rFonts w:ascii="Times New Roman" w:hAnsi="Times New Roman"/>
          <w:i/>
          <w:sz w:val="24"/>
          <w:szCs w:val="24"/>
        </w:rPr>
        <w:t>yes</w:t>
      </w:r>
      <w:r w:rsidR="00152CE3" w:rsidRPr="00083EB1">
        <w:rPr>
          <w:rFonts w:ascii="Times New Roman" w:hAnsi="Times New Roman"/>
          <w:sz w:val="24"/>
          <w:szCs w:val="24"/>
        </w:rPr>
        <w:t xml:space="preserve"> over </w:t>
      </w:r>
      <w:r w:rsidR="00152CE3" w:rsidRPr="00083EB1">
        <w:rPr>
          <w:rFonts w:ascii="Times New Roman" w:hAnsi="Times New Roman"/>
          <w:i/>
          <w:sz w:val="24"/>
          <w:szCs w:val="24"/>
        </w:rPr>
        <w:t>no</w:t>
      </w:r>
      <w:r w:rsidR="00152CE3" w:rsidRPr="00083EB1">
        <w:rPr>
          <w:rFonts w:ascii="Times New Roman" w:hAnsi="Times New Roman"/>
          <w:sz w:val="24"/>
          <w:szCs w:val="24"/>
        </w:rPr>
        <w:t xml:space="preserve"> (p=&lt;0.01) and </w:t>
      </w:r>
      <w:r w:rsidR="00152CE3" w:rsidRPr="00083EB1">
        <w:rPr>
          <w:rFonts w:ascii="Times New Roman" w:hAnsi="Times New Roman"/>
          <w:i/>
          <w:sz w:val="24"/>
          <w:szCs w:val="24"/>
        </w:rPr>
        <w:t>maybe</w:t>
      </w:r>
      <w:r w:rsidR="00152CE3" w:rsidRPr="00083EB1">
        <w:rPr>
          <w:rFonts w:ascii="Times New Roman" w:hAnsi="Times New Roman"/>
          <w:sz w:val="24"/>
          <w:szCs w:val="24"/>
        </w:rPr>
        <w:t xml:space="preserve"> over </w:t>
      </w:r>
      <w:r w:rsidR="00152CE3" w:rsidRPr="00083EB1">
        <w:rPr>
          <w:rFonts w:ascii="Times New Roman" w:hAnsi="Times New Roman"/>
          <w:i/>
          <w:sz w:val="24"/>
          <w:szCs w:val="24"/>
        </w:rPr>
        <w:t>no</w:t>
      </w:r>
      <w:r w:rsidR="00152CE3" w:rsidRPr="00083EB1">
        <w:rPr>
          <w:rFonts w:ascii="Times New Roman" w:hAnsi="Times New Roman"/>
          <w:sz w:val="24"/>
          <w:szCs w:val="24"/>
        </w:rPr>
        <w:t xml:space="preserve"> (p=0.02) regarding their future intentions for the land.  </w:t>
      </w:r>
      <w:r w:rsidR="002E3167" w:rsidRPr="00083EB1">
        <w:rPr>
          <w:rFonts w:ascii="Times New Roman" w:hAnsi="Times New Roman"/>
          <w:sz w:val="24"/>
          <w:szCs w:val="24"/>
        </w:rPr>
        <w:t>Also in thi</w:t>
      </w:r>
      <w:r w:rsidR="00EF27EE" w:rsidRPr="00083EB1">
        <w:rPr>
          <w:rFonts w:ascii="Times New Roman" w:hAnsi="Times New Roman"/>
          <w:sz w:val="24"/>
          <w:szCs w:val="24"/>
        </w:rPr>
        <w:t>s first model, being younger</w:t>
      </w:r>
      <w:r w:rsidR="002E3167" w:rsidRPr="00083EB1">
        <w:rPr>
          <w:rFonts w:ascii="Times New Roman" w:hAnsi="Times New Roman"/>
          <w:sz w:val="24"/>
          <w:szCs w:val="24"/>
        </w:rPr>
        <w:t xml:space="preserve"> was a significant predict</w:t>
      </w:r>
      <w:r w:rsidR="00152CE3" w:rsidRPr="00083EB1">
        <w:rPr>
          <w:rFonts w:ascii="Times New Roman" w:hAnsi="Times New Roman"/>
          <w:sz w:val="24"/>
          <w:szCs w:val="24"/>
        </w:rPr>
        <w:t xml:space="preserve">or of choosing </w:t>
      </w:r>
      <w:r w:rsidR="00790A57" w:rsidRPr="00083EB1">
        <w:rPr>
          <w:rFonts w:ascii="Times New Roman" w:hAnsi="Times New Roman"/>
          <w:i/>
          <w:sz w:val="24"/>
          <w:szCs w:val="24"/>
        </w:rPr>
        <w:t>maybe</w:t>
      </w:r>
      <w:r w:rsidR="00152CE3" w:rsidRPr="00083EB1">
        <w:rPr>
          <w:rFonts w:ascii="Times New Roman" w:hAnsi="Times New Roman"/>
          <w:sz w:val="24"/>
          <w:szCs w:val="24"/>
        </w:rPr>
        <w:t xml:space="preserve"> over </w:t>
      </w:r>
      <w:r w:rsidR="00152CE3" w:rsidRPr="00083EB1">
        <w:rPr>
          <w:rFonts w:ascii="Times New Roman" w:hAnsi="Times New Roman"/>
          <w:i/>
          <w:sz w:val="24"/>
          <w:szCs w:val="24"/>
        </w:rPr>
        <w:t>no</w:t>
      </w:r>
      <w:r w:rsidR="002E3167" w:rsidRPr="00083EB1">
        <w:rPr>
          <w:rFonts w:ascii="Times New Roman" w:hAnsi="Times New Roman"/>
          <w:sz w:val="24"/>
          <w:szCs w:val="24"/>
        </w:rPr>
        <w:t xml:space="preserve"> (p=.03) and </w:t>
      </w:r>
      <w:r w:rsidR="00EF27EE" w:rsidRPr="00083EB1">
        <w:rPr>
          <w:rFonts w:ascii="Times New Roman" w:hAnsi="Times New Roman"/>
          <w:sz w:val="24"/>
          <w:szCs w:val="24"/>
        </w:rPr>
        <w:t>having more acres</w:t>
      </w:r>
      <w:r w:rsidR="002E3167" w:rsidRPr="00083EB1">
        <w:rPr>
          <w:rFonts w:ascii="Times New Roman" w:hAnsi="Times New Roman"/>
          <w:sz w:val="24"/>
          <w:szCs w:val="24"/>
        </w:rPr>
        <w:t xml:space="preserve"> was a significant </w:t>
      </w:r>
      <w:r w:rsidR="00152CE3" w:rsidRPr="00083EB1">
        <w:rPr>
          <w:rFonts w:ascii="Times New Roman" w:hAnsi="Times New Roman"/>
          <w:sz w:val="24"/>
          <w:szCs w:val="24"/>
        </w:rPr>
        <w:t xml:space="preserve">predictor of choosing </w:t>
      </w:r>
      <w:r w:rsidR="00152CE3" w:rsidRPr="00083EB1">
        <w:rPr>
          <w:rFonts w:ascii="Times New Roman" w:hAnsi="Times New Roman"/>
          <w:i/>
          <w:sz w:val="24"/>
          <w:szCs w:val="24"/>
        </w:rPr>
        <w:t>yes</w:t>
      </w:r>
      <w:r w:rsidR="00152CE3" w:rsidRPr="00083EB1">
        <w:rPr>
          <w:rFonts w:ascii="Times New Roman" w:hAnsi="Times New Roman"/>
          <w:sz w:val="24"/>
          <w:szCs w:val="24"/>
        </w:rPr>
        <w:t xml:space="preserve"> over </w:t>
      </w:r>
      <w:r w:rsidR="00152CE3" w:rsidRPr="00083EB1">
        <w:rPr>
          <w:rFonts w:ascii="Times New Roman" w:hAnsi="Times New Roman"/>
          <w:i/>
          <w:sz w:val="24"/>
          <w:szCs w:val="24"/>
        </w:rPr>
        <w:t>no</w:t>
      </w:r>
      <w:r w:rsidR="002E3167" w:rsidRPr="00083EB1">
        <w:rPr>
          <w:rFonts w:ascii="Times New Roman" w:hAnsi="Times New Roman"/>
          <w:sz w:val="24"/>
          <w:szCs w:val="24"/>
        </w:rPr>
        <w:t xml:space="preserve"> (p=0.02).</w:t>
      </w:r>
      <w:r w:rsidR="00152CE3" w:rsidRPr="00083EB1">
        <w:rPr>
          <w:rFonts w:ascii="Times New Roman" w:hAnsi="Times New Roman"/>
          <w:sz w:val="24"/>
          <w:szCs w:val="24"/>
        </w:rPr>
        <w:t xml:space="preserve"> The full model results can be seen in </w:t>
      </w:r>
      <w:r w:rsidR="00470CDA" w:rsidRPr="00083EB1">
        <w:rPr>
          <w:rFonts w:ascii="Times New Roman" w:hAnsi="Times New Roman"/>
          <w:sz w:val="24"/>
          <w:szCs w:val="24"/>
        </w:rPr>
        <w:t>Table 4</w:t>
      </w:r>
      <w:r w:rsidR="00152CE3" w:rsidRPr="00083EB1">
        <w:rPr>
          <w:rFonts w:ascii="Times New Roman" w:hAnsi="Times New Roman"/>
          <w:sz w:val="24"/>
          <w:szCs w:val="24"/>
        </w:rPr>
        <w:t>.</w:t>
      </w:r>
    </w:p>
    <w:p w14:paraId="6B332A7D" w14:textId="19946216" w:rsidR="006A4C91" w:rsidRDefault="00BC405B" w:rsidP="00BC405B">
      <w:pPr>
        <w:pStyle w:val="Caption"/>
      </w:pPr>
      <w:bookmarkStart w:id="47" w:name="_Toc485747662"/>
      <w:r>
        <w:t xml:space="preserve">Table </w:t>
      </w:r>
      <w:fldSimple w:instr=" SEQ Table \* ARABIC ">
        <w:r w:rsidR="00232C1D">
          <w:rPr>
            <w:noProof/>
          </w:rPr>
          <w:t>4</w:t>
        </w:r>
      </w:fldSimple>
      <w:r w:rsidRPr="008D4A3A">
        <w:t>: Multinomial logistic regression summary results for initial model that included the predictor variables but no interaction term.</w:t>
      </w:r>
      <w:bookmarkEnd w:id="47"/>
    </w:p>
    <w:p w14:paraId="1D4F1197" w14:textId="77777777" w:rsidR="00BC405B" w:rsidRPr="00BC405B" w:rsidRDefault="00BC405B" w:rsidP="00BC405B"/>
    <w:tbl>
      <w:tblPr>
        <w:tblW w:w="0" w:type="auto"/>
        <w:tblInd w:w="189" w:type="dxa"/>
        <w:tblBorders>
          <w:left w:val="nil"/>
          <w:right w:val="nil"/>
        </w:tblBorders>
        <w:tblLayout w:type="fixed"/>
        <w:tblLook w:val="0000" w:firstRow="0" w:lastRow="0" w:firstColumn="0" w:lastColumn="0" w:noHBand="0" w:noVBand="0"/>
      </w:tblPr>
      <w:tblGrid>
        <w:gridCol w:w="3918"/>
        <w:gridCol w:w="4216"/>
        <w:gridCol w:w="18"/>
      </w:tblGrid>
      <w:tr w:rsidR="006A4C91" w:rsidRPr="00083EB1" w14:paraId="73A64348" w14:textId="77777777" w:rsidTr="00F60E2F">
        <w:trPr>
          <w:trHeight w:val="20"/>
        </w:trPr>
        <w:tc>
          <w:tcPr>
            <w:tcW w:w="8152" w:type="dxa"/>
            <w:gridSpan w:val="3"/>
            <w:tcBorders>
              <w:bottom w:val="single" w:sz="8" w:space="0" w:color="000000"/>
            </w:tcBorders>
            <w:tcMar>
              <w:top w:w="20" w:type="nil"/>
              <w:left w:w="20" w:type="nil"/>
              <w:bottom w:w="20" w:type="nil"/>
              <w:right w:w="20" w:type="nil"/>
            </w:tcMar>
            <w:vAlign w:val="center"/>
          </w:tcPr>
          <w:p w14:paraId="3279545D" w14:textId="28C01004" w:rsidR="00972D15" w:rsidRPr="00083EB1" w:rsidRDefault="00972D15" w:rsidP="005C0781">
            <w:pPr>
              <w:widowControl w:val="0"/>
              <w:autoSpaceDE w:val="0"/>
              <w:autoSpaceDN w:val="0"/>
              <w:adjustRightInd w:val="0"/>
              <w:rPr>
                <w:rFonts w:ascii="Times New Roman" w:hAnsi="Times New Roman"/>
                <w:sz w:val="24"/>
                <w:szCs w:val="24"/>
              </w:rPr>
            </w:pPr>
            <w:r w:rsidRPr="00083EB1">
              <w:rPr>
                <w:rFonts w:ascii="Times New Roman" w:hAnsi="Times New Roman"/>
                <w:sz w:val="24"/>
                <w:szCs w:val="24"/>
              </w:rPr>
              <w:t xml:space="preserve">                                                                     Dependent Variable: Future Intentions</w:t>
            </w:r>
          </w:p>
        </w:tc>
      </w:tr>
      <w:tr w:rsidR="006A4C91" w:rsidRPr="00083EB1" w14:paraId="38CE83BE" w14:textId="77777777" w:rsidTr="00F60E2F">
        <w:trPr>
          <w:gridAfter w:val="1"/>
          <w:wAfter w:w="18" w:type="dxa"/>
          <w:trHeight w:val="331"/>
        </w:trPr>
        <w:tc>
          <w:tcPr>
            <w:tcW w:w="3918" w:type="dxa"/>
            <w:tcMar>
              <w:top w:w="20" w:type="nil"/>
              <w:left w:w="20" w:type="nil"/>
              <w:bottom w:w="20" w:type="nil"/>
              <w:right w:w="20" w:type="nil"/>
            </w:tcMar>
            <w:vAlign w:val="center"/>
          </w:tcPr>
          <w:p w14:paraId="4C7016A5"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1:(Intercept)</w:t>
            </w:r>
          </w:p>
        </w:tc>
        <w:tc>
          <w:tcPr>
            <w:tcW w:w="4216" w:type="dxa"/>
            <w:tcMar>
              <w:top w:w="20" w:type="nil"/>
              <w:left w:w="20" w:type="nil"/>
              <w:bottom w:w="20" w:type="nil"/>
              <w:right w:w="20" w:type="nil"/>
            </w:tcMar>
            <w:vAlign w:val="center"/>
          </w:tcPr>
          <w:p w14:paraId="03218A97"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0.502</w:t>
            </w:r>
          </w:p>
        </w:tc>
      </w:tr>
      <w:tr w:rsidR="006A4C91" w:rsidRPr="00083EB1" w14:paraId="14857FDB" w14:textId="77777777" w:rsidTr="00F60E2F">
        <w:trPr>
          <w:gridAfter w:val="1"/>
          <w:wAfter w:w="18" w:type="dxa"/>
          <w:trHeight w:val="20"/>
        </w:trPr>
        <w:tc>
          <w:tcPr>
            <w:tcW w:w="3918" w:type="dxa"/>
            <w:tcMar>
              <w:top w:w="20" w:type="nil"/>
              <w:left w:w="20" w:type="nil"/>
              <w:bottom w:w="20" w:type="nil"/>
              <w:right w:w="20" w:type="nil"/>
            </w:tcMar>
            <w:vAlign w:val="center"/>
          </w:tcPr>
          <w:p w14:paraId="65A0F567"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p>
        </w:tc>
        <w:tc>
          <w:tcPr>
            <w:tcW w:w="4216" w:type="dxa"/>
            <w:tcMar>
              <w:top w:w="20" w:type="nil"/>
              <w:left w:w="20" w:type="nil"/>
              <w:bottom w:w="20" w:type="nil"/>
              <w:right w:w="20" w:type="nil"/>
            </w:tcMar>
            <w:vAlign w:val="center"/>
          </w:tcPr>
          <w:p w14:paraId="6AF3580B"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p = 0.568</w:t>
            </w:r>
          </w:p>
        </w:tc>
      </w:tr>
      <w:tr w:rsidR="006A4C91" w:rsidRPr="00083EB1" w14:paraId="0D3C1C43" w14:textId="77777777" w:rsidTr="00F60E2F">
        <w:trPr>
          <w:gridAfter w:val="1"/>
          <w:wAfter w:w="18" w:type="dxa"/>
          <w:trHeight w:val="20"/>
        </w:trPr>
        <w:tc>
          <w:tcPr>
            <w:tcW w:w="3918" w:type="dxa"/>
            <w:tcMar>
              <w:top w:w="20" w:type="nil"/>
              <w:left w:w="20" w:type="nil"/>
              <w:bottom w:w="20" w:type="nil"/>
              <w:right w:w="20" w:type="nil"/>
            </w:tcMar>
            <w:vAlign w:val="center"/>
          </w:tcPr>
          <w:p w14:paraId="6086B0B9"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2:(Intercept)</w:t>
            </w:r>
          </w:p>
        </w:tc>
        <w:tc>
          <w:tcPr>
            <w:tcW w:w="4216" w:type="dxa"/>
            <w:tcMar>
              <w:top w:w="20" w:type="nil"/>
              <w:left w:w="20" w:type="nil"/>
              <w:bottom w:w="20" w:type="nil"/>
              <w:right w:w="20" w:type="nil"/>
            </w:tcMar>
            <w:vAlign w:val="center"/>
          </w:tcPr>
          <w:p w14:paraId="2A36A3F1"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3.551</w:t>
            </w:r>
          </w:p>
        </w:tc>
      </w:tr>
      <w:tr w:rsidR="006A4C91" w:rsidRPr="00083EB1" w14:paraId="6AE0727B" w14:textId="77777777" w:rsidTr="00F60E2F">
        <w:trPr>
          <w:gridAfter w:val="1"/>
          <w:wAfter w:w="18" w:type="dxa"/>
          <w:trHeight w:val="20"/>
        </w:trPr>
        <w:tc>
          <w:tcPr>
            <w:tcW w:w="3918" w:type="dxa"/>
            <w:tcMar>
              <w:top w:w="20" w:type="nil"/>
              <w:left w:w="20" w:type="nil"/>
              <w:bottom w:w="20" w:type="nil"/>
              <w:right w:w="20" w:type="nil"/>
            </w:tcMar>
            <w:vAlign w:val="center"/>
          </w:tcPr>
          <w:p w14:paraId="5614E34C"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p>
        </w:tc>
        <w:tc>
          <w:tcPr>
            <w:tcW w:w="4216" w:type="dxa"/>
            <w:tcMar>
              <w:top w:w="20" w:type="nil"/>
              <w:left w:w="20" w:type="nil"/>
              <w:bottom w:w="20" w:type="nil"/>
              <w:right w:w="20" w:type="nil"/>
            </w:tcMar>
            <w:vAlign w:val="center"/>
          </w:tcPr>
          <w:p w14:paraId="7A60B3D9"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p = 0.00002</w:t>
            </w:r>
            <w:r w:rsidRPr="00083EB1">
              <w:rPr>
                <w:rFonts w:ascii="Times New Roman" w:hAnsi="Times New Roman"/>
                <w:sz w:val="24"/>
                <w:szCs w:val="24"/>
                <w:vertAlign w:val="superscript"/>
              </w:rPr>
              <w:t>***</w:t>
            </w:r>
          </w:p>
        </w:tc>
      </w:tr>
      <w:tr w:rsidR="006A4C91" w:rsidRPr="00083EB1" w14:paraId="294ADE49" w14:textId="77777777" w:rsidTr="00F60E2F">
        <w:trPr>
          <w:gridAfter w:val="1"/>
          <w:wAfter w:w="18" w:type="dxa"/>
          <w:trHeight w:val="20"/>
        </w:trPr>
        <w:tc>
          <w:tcPr>
            <w:tcW w:w="3918" w:type="dxa"/>
            <w:tcMar>
              <w:top w:w="20" w:type="nil"/>
              <w:left w:w="20" w:type="nil"/>
              <w:bottom w:w="20" w:type="nil"/>
              <w:right w:w="20" w:type="nil"/>
            </w:tcMar>
            <w:vAlign w:val="center"/>
          </w:tcPr>
          <w:p w14:paraId="3F94D331"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proofErr w:type="gramStart"/>
            <w:r w:rsidRPr="00083EB1">
              <w:rPr>
                <w:rFonts w:ascii="Times New Roman" w:hAnsi="Times New Roman"/>
                <w:sz w:val="24"/>
                <w:szCs w:val="24"/>
              </w:rPr>
              <w:t>1:Finance</w:t>
            </w:r>
            <w:proofErr w:type="gramEnd"/>
          </w:p>
        </w:tc>
        <w:tc>
          <w:tcPr>
            <w:tcW w:w="4216" w:type="dxa"/>
            <w:tcMar>
              <w:top w:w="20" w:type="nil"/>
              <w:left w:w="20" w:type="nil"/>
              <w:bottom w:w="20" w:type="nil"/>
              <w:right w:w="20" w:type="nil"/>
            </w:tcMar>
            <w:vAlign w:val="center"/>
          </w:tcPr>
          <w:p w14:paraId="4B76D80A"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-0.056</w:t>
            </w:r>
          </w:p>
        </w:tc>
      </w:tr>
      <w:tr w:rsidR="006A4C91" w:rsidRPr="00083EB1" w14:paraId="1EFE6DA4" w14:textId="77777777" w:rsidTr="00F60E2F">
        <w:trPr>
          <w:gridAfter w:val="1"/>
          <w:wAfter w:w="18" w:type="dxa"/>
          <w:trHeight w:val="20"/>
        </w:trPr>
        <w:tc>
          <w:tcPr>
            <w:tcW w:w="3918" w:type="dxa"/>
            <w:tcMar>
              <w:top w:w="20" w:type="nil"/>
              <w:left w:w="20" w:type="nil"/>
              <w:bottom w:w="20" w:type="nil"/>
              <w:right w:w="20" w:type="nil"/>
            </w:tcMar>
            <w:vAlign w:val="center"/>
          </w:tcPr>
          <w:p w14:paraId="383E6A84"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p>
        </w:tc>
        <w:tc>
          <w:tcPr>
            <w:tcW w:w="4216" w:type="dxa"/>
            <w:tcMar>
              <w:top w:w="20" w:type="nil"/>
              <w:left w:w="20" w:type="nil"/>
              <w:bottom w:w="20" w:type="nil"/>
              <w:right w:w="20" w:type="nil"/>
            </w:tcMar>
            <w:vAlign w:val="center"/>
          </w:tcPr>
          <w:p w14:paraId="4D89152E"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p = 0.928</w:t>
            </w:r>
          </w:p>
        </w:tc>
      </w:tr>
      <w:tr w:rsidR="006A4C91" w:rsidRPr="00083EB1" w14:paraId="750D2779" w14:textId="77777777" w:rsidTr="00F60E2F">
        <w:trPr>
          <w:gridAfter w:val="1"/>
          <w:wAfter w:w="18" w:type="dxa"/>
          <w:trHeight w:val="20"/>
        </w:trPr>
        <w:tc>
          <w:tcPr>
            <w:tcW w:w="3918" w:type="dxa"/>
            <w:tcMar>
              <w:top w:w="20" w:type="nil"/>
              <w:left w:w="20" w:type="nil"/>
              <w:bottom w:w="20" w:type="nil"/>
              <w:right w:w="20" w:type="nil"/>
            </w:tcMar>
            <w:vAlign w:val="center"/>
          </w:tcPr>
          <w:p w14:paraId="21C0DD95"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proofErr w:type="gramStart"/>
            <w:r w:rsidRPr="00083EB1">
              <w:rPr>
                <w:rFonts w:ascii="Times New Roman" w:hAnsi="Times New Roman"/>
                <w:sz w:val="24"/>
                <w:szCs w:val="24"/>
              </w:rPr>
              <w:t>2:Finance</w:t>
            </w:r>
            <w:proofErr w:type="gramEnd"/>
          </w:p>
        </w:tc>
        <w:tc>
          <w:tcPr>
            <w:tcW w:w="4216" w:type="dxa"/>
            <w:tcMar>
              <w:top w:w="20" w:type="nil"/>
              <w:left w:w="20" w:type="nil"/>
              <w:bottom w:w="20" w:type="nil"/>
              <w:right w:w="20" w:type="nil"/>
            </w:tcMar>
            <w:vAlign w:val="center"/>
          </w:tcPr>
          <w:p w14:paraId="7F016F06"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0.051</w:t>
            </w:r>
          </w:p>
        </w:tc>
      </w:tr>
      <w:tr w:rsidR="006A4C91" w:rsidRPr="00083EB1" w14:paraId="43CDE9EC" w14:textId="77777777" w:rsidTr="00F60E2F">
        <w:trPr>
          <w:gridAfter w:val="1"/>
          <w:wAfter w:w="18" w:type="dxa"/>
          <w:trHeight w:val="20"/>
        </w:trPr>
        <w:tc>
          <w:tcPr>
            <w:tcW w:w="3918" w:type="dxa"/>
            <w:tcMar>
              <w:top w:w="20" w:type="nil"/>
              <w:left w:w="20" w:type="nil"/>
              <w:bottom w:w="20" w:type="nil"/>
              <w:right w:w="20" w:type="nil"/>
            </w:tcMar>
            <w:vAlign w:val="center"/>
          </w:tcPr>
          <w:p w14:paraId="14B0352F"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p>
        </w:tc>
        <w:tc>
          <w:tcPr>
            <w:tcW w:w="4216" w:type="dxa"/>
            <w:tcMar>
              <w:top w:w="20" w:type="nil"/>
              <w:left w:w="20" w:type="nil"/>
              <w:bottom w:w="20" w:type="nil"/>
              <w:right w:w="20" w:type="nil"/>
            </w:tcMar>
            <w:vAlign w:val="center"/>
          </w:tcPr>
          <w:p w14:paraId="46F51907"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p = 0.930</w:t>
            </w:r>
          </w:p>
        </w:tc>
      </w:tr>
      <w:tr w:rsidR="006A4C91" w:rsidRPr="00083EB1" w14:paraId="5EE8B545" w14:textId="77777777" w:rsidTr="00F60E2F">
        <w:trPr>
          <w:gridAfter w:val="1"/>
          <w:wAfter w:w="18" w:type="dxa"/>
          <w:trHeight w:val="20"/>
        </w:trPr>
        <w:tc>
          <w:tcPr>
            <w:tcW w:w="3918" w:type="dxa"/>
            <w:tcMar>
              <w:top w:w="20" w:type="nil"/>
              <w:left w:w="20" w:type="nil"/>
              <w:bottom w:w="20" w:type="nil"/>
              <w:right w:w="20" w:type="nil"/>
            </w:tcMar>
            <w:vAlign w:val="center"/>
          </w:tcPr>
          <w:p w14:paraId="4D93EE68"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proofErr w:type="gramStart"/>
            <w:r w:rsidRPr="00083EB1">
              <w:rPr>
                <w:rFonts w:ascii="Times New Roman" w:hAnsi="Times New Roman"/>
                <w:sz w:val="24"/>
                <w:szCs w:val="24"/>
              </w:rPr>
              <w:lastRenderedPageBreak/>
              <w:t>1:Confidence</w:t>
            </w:r>
            <w:proofErr w:type="gramEnd"/>
          </w:p>
        </w:tc>
        <w:tc>
          <w:tcPr>
            <w:tcW w:w="4216" w:type="dxa"/>
            <w:tcMar>
              <w:top w:w="20" w:type="nil"/>
              <w:left w:w="20" w:type="nil"/>
              <w:bottom w:w="20" w:type="nil"/>
              <w:right w:w="20" w:type="nil"/>
            </w:tcMar>
            <w:vAlign w:val="center"/>
          </w:tcPr>
          <w:p w14:paraId="3F2DE64C"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0.125</w:t>
            </w:r>
          </w:p>
        </w:tc>
      </w:tr>
      <w:tr w:rsidR="006A4C91" w:rsidRPr="00083EB1" w14:paraId="533750D4" w14:textId="77777777" w:rsidTr="00F60E2F">
        <w:trPr>
          <w:gridAfter w:val="1"/>
          <w:wAfter w:w="18" w:type="dxa"/>
          <w:trHeight w:val="20"/>
        </w:trPr>
        <w:tc>
          <w:tcPr>
            <w:tcW w:w="3918" w:type="dxa"/>
            <w:tcMar>
              <w:top w:w="20" w:type="nil"/>
              <w:left w:w="20" w:type="nil"/>
              <w:bottom w:w="20" w:type="nil"/>
              <w:right w:w="20" w:type="nil"/>
            </w:tcMar>
            <w:vAlign w:val="center"/>
          </w:tcPr>
          <w:p w14:paraId="207EF2BB"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p>
        </w:tc>
        <w:tc>
          <w:tcPr>
            <w:tcW w:w="4216" w:type="dxa"/>
            <w:tcMar>
              <w:top w:w="20" w:type="nil"/>
              <w:left w:w="20" w:type="nil"/>
              <w:bottom w:w="20" w:type="nil"/>
              <w:right w:w="20" w:type="nil"/>
            </w:tcMar>
            <w:vAlign w:val="center"/>
          </w:tcPr>
          <w:p w14:paraId="4132C188"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p = 0.844</w:t>
            </w:r>
          </w:p>
        </w:tc>
      </w:tr>
      <w:tr w:rsidR="006A4C91" w:rsidRPr="00083EB1" w14:paraId="1C9D28C2" w14:textId="77777777" w:rsidTr="00F60E2F">
        <w:trPr>
          <w:gridAfter w:val="1"/>
          <w:wAfter w:w="18" w:type="dxa"/>
          <w:trHeight w:val="20"/>
        </w:trPr>
        <w:tc>
          <w:tcPr>
            <w:tcW w:w="3918" w:type="dxa"/>
            <w:tcMar>
              <w:top w:w="20" w:type="nil"/>
              <w:left w:w="20" w:type="nil"/>
              <w:bottom w:w="20" w:type="nil"/>
              <w:right w:w="20" w:type="nil"/>
            </w:tcMar>
            <w:vAlign w:val="center"/>
          </w:tcPr>
          <w:p w14:paraId="0C24A75E"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proofErr w:type="gramStart"/>
            <w:r w:rsidRPr="00083EB1">
              <w:rPr>
                <w:rFonts w:ascii="Times New Roman" w:hAnsi="Times New Roman"/>
                <w:sz w:val="24"/>
                <w:szCs w:val="24"/>
              </w:rPr>
              <w:t>2:Confidence</w:t>
            </w:r>
            <w:proofErr w:type="gramEnd"/>
          </w:p>
        </w:tc>
        <w:tc>
          <w:tcPr>
            <w:tcW w:w="4216" w:type="dxa"/>
            <w:tcMar>
              <w:top w:w="20" w:type="nil"/>
              <w:left w:w="20" w:type="nil"/>
              <w:bottom w:w="20" w:type="nil"/>
              <w:right w:w="20" w:type="nil"/>
            </w:tcMar>
            <w:vAlign w:val="center"/>
          </w:tcPr>
          <w:p w14:paraId="75356629"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-1.525</w:t>
            </w:r>
          </w:p>
        </w:tc>
      </w:tr>
      <w:tr w:rsidR="006A4C91" w:rsidRPr="00083EB1" w14:paraId="25E8F100" w14:textId="77777777" w:rsidTr="00F60E2F">
        <w:trPr>
          <w:gridAfter w:val="1"/>
          <w:wAfter w:w="18" w:type="dxa"/>
          <w:trHeight w:val="20"/>
        </w:trPr>
        <w:tc>
          <w:tcPr>
            <w:tcW w:w="3918" w:type="dxa"/>
            <w:tcMar>
              <w:top w:w="20" w:type="nil"/>
              <w:left w:w="20" w:type="nil"/>
              <w:bottom w:w="20" w:type="nil"/>
              <w:right w:w="20" w:type="nil"/>
            </w:tcMar>
            <w:vAlign w:val="center"/>
          </w:tcPr>
          <w:p w14:paraId="543169AD"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p>
        </w:tc>
        <w:tc>
          <w:tcPr>
            <w:tcW w:w="4216" w:type="dxa"/>
            <w:tcMar>
              <w:top w:w="20" w:type="nil"/>
              <w:left w:w="20" w:type="nil"/>
              <w:bottom w:w="20" w:type="nil"/>
              <w:right w:w="20" w:type="nil"/>
            </w:tcMar>
            <w:vAlign w:val="center"/>
          </w:tcPr>
          <w:p w14:paraId="06AFEB77"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p = 0.009</w:t>
            </w:r>
            <w:r w:rsidRPr="00083EB1">
              <w:rPr>
                <w:rFonts w:ascii="Times New Roman" w:hAnsi="Times New Roman"/>
                <w:sz w:val="24"/>
                <w:szCs w:val="24"/>
                <w:vertAlign w:val="superscript"/>
              </w:rPr>
              <w:t>***</w:t>
            </w:r>
          </w:p>
        </w:tc>
      </w:tr>
      <w:tr w:rsidR="006A4C91" w:rsidRPr="00083EB1" w14:paraId="17E5035B" w14:textId="77777777" w:rsidTr="00F60E2F">
        <w:trPr>
          <w:gridAfter w:val="1"/>
          <w:wAfter w:w="18" w:type="dxa"/>
          <w:trHeight w:val="20"/>
        </w:trPr>
        <w:tc>
          <w:tcPr>
            <w:tcW w:w="3918" w:type="dxa"/>
            <w:tcMar>
              <w:top w:w="20" w:type="nil"/>
              <w:left w:w="20" w:type="nil"/>
              <w:bottom w:w="20" w:type="nil"/>
              <w:right w:w="20" w:type="nil"/>
            </w:tcMar>
            <w:vAlign w:val="center"/>
          </w:tcPr>
          <w:p w14:paraId="74724C63"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proofErr w:type="gramStart"/>
            <w:r w:rsidRPr="00083EB1">
              <w:rPr>
                <w:rFonts w:ascii="Times New Roman" w:hAnsi="Times New Roman"/>
                <w:sz w:val="24"/>
                <w:szCs w:val="24"/>
              </w:rPr>
              <w:t>1:Gender</w:t>
            </w:r>
            <w:proofErr w:type="gramEnd"/>
          </w:p>
        </w:tc>
        <w:tc>
          <w:tcPr>
            <w:tcW w:w="4216" w:type="dxa"/>
            <w:tcMar>
              <w:top w:w="20" w:type="nil"/>
              <w:left w:w="20" w:type="nil"/>
              <w:bottom w:w="20" w:type="nil"/>
              <w:right w:w="20" w:type="nil"/>
            </w:tcMar>
            <w:vAlign w:val="center"/>
          </w:tcPr>
          <w:p w14:paraId="5FE9656D"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1.044</w:t>
            </w:r>
          </w:p>
        </w:tc>
      </w:tr>
      <w:tr w:rsidR="006A4C91" w:rsidRPr="00083EB1" w14:paraId="5A371C47" w14:textId="77777777" w:rsidTr="00F60E2F">
        <w:trPr>
          <w:gridAfter w:val="1"/>
          <w:wAfter w:w="18" w:type="dxa"/>
          <w:trHeight w:val="20"/>
        </w:trPr>
        <w:tc>
          <w:tcPr>
            <w:tcW w:w="3918" w:type="dxa"/>
            <w:tcMar>
              <w:top w:w="20" w:type="nil"/>
              <w:left w:w="20" w:type="nil"/>
              <w:bottom w:w="20" w:type="nil"/>
              <w:right w:w="20" w:type="nil"/>
            </w:tcMar>
            <w:vAlign w:val="center"/>
          </w:tcPr>
          <w:p w14:paraId="47BE7E18"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p>
        </w:tc>
        <w:tc>
          <w:tcPr>
            <w:tcW w:w="4216" w:type="dxa"/>
            <w:tcMar>
              <w:top w:w="20" w:type="nil"/>
              <w:left w:w="20" w:type="nil"/>
              <w:bottom w:w="20" w:type="nil"/>
              <w:right w:w="20" w:type="nil"/>
            </w:tcMar>
            <w:vAlign w:val="center"/>
          </w:tcPr>
          <w:p w14:paraId="71F835DC"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p = 0.003</w:t>
            </w:r>
            <w:r w:rsidRPr="00083EB1">
              <w:rPr>
                <w:rFonts w:ascii="Times New Roman" w:hAnsi="Times New Roman"/>
                <w:sz w:val="24"/>
                <w:szCs w:val="24"/>
                <w:vertAlign w:val="superscript"/>
              </w:rPr>
              <w:t>***</w:t>
            </w:r>
          </w:p>
        </w:tc>
      </w:tr>
      <w:tr w:rsidR="006A4C91" w:rsidRPr="00083EB1" w14:paraId="3A0A8EF1" w14:textId="77777777" w:rsidTr="00F60E2F">
        <w:trPr>
          <w:gridAfter w:val="1"/>
          <w:wAfter w:w="18" w:type="dxa"/>
          <w:trHeight w:val="20"/>
        </w:trPr>
        <w:tc>
          <w:tcPr>
            <w:tcW w:w="3918" w:type="dxa"/>
            <w:tcMar>
              <w:top w:w="20" w:type="nil"/>
              <w:left w:w="20" w:type="nil"/>
              <w:bottom w:w="20" w:type="nil"/>
              <w:right w:w="20" w:type="nil"/>
            </w:tcMar>
            <w:vAlign w:val="center"/>
          </w:tcPr>
          <w:p w14:paraId="0F44A43E"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proofErr w:type="gramStart"/>
            <w:r w:rsidRPr="00083EB1">
              <w:rPr>
                <w:rFonts w:ascii="Times New Roman" w:hAnsi="Times New Roman"/>
                <w:sz w:val="24"/>
                <w:szCs w:val="24"/>
              </w:rPr>
              <w:t>2:Gender</w:t>
            </w:r>
            <w:proofErr w:type="gramEnd"/>
          </w:p>
        </w:tc>
        <w:tc>
          <w:tcPr>
            <w:tcW w:w="4216" w:type="dxa"/>
            <w:tcMar>
              <w:top w:w="20" w:type="nil"/>
              <w:left w:w="20" w:type="nil"/>
              <w:bottom w:w="20" w:type="nil"/>
              <w:right w:w="20" w:type="nil"/>
            </w:tcMar>
            <w:vAlign w:val="center"/>
          </w:tcPr>
          <w:p w14:paraId="575D86D5"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0.794</w:t>
            </w:r>
          </w:p>
        </w:tc>
      </w:tr>
      <w:tr w:rsidR="006A4C91" w:rsidRPr="00083EB1" w14:paraId="7DD926B7" w14:textId="77777777" w:rsidTr="00F60E2F">
        <w:trPr>
          <w:gridAfter w:val="1"/>
          <w:wAfter w:w="18" w:type="dxa"/>
          <w:trHeight w:val="20"/>
        </w:trPr>
        <w:tc>
          <w:tcPr>
            <w:tcW w:w="3918" w:type="dxa"/>
            <w:tcMar>
              <w:top w:w="20" w:type="nil"/>
              <w:left w:w="20" w:type="nil"/>
              <w:bottom w:w="20" w:type="nil"/>
              <w:right w:w="20" w:type="nil"/>
            </w:tcMar>
            <w:vAlign w:val="center"/>
          </w:tcPr>
          <w:p w14:paraId="421A8D2A"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p>
        </w:tc>
        <w:tc>
          <w:tcPr>
            <w:tcW w:w="4216" w:type="dxa"/>
            <w:tcMar>
              <w:top w:w="20" w:type="nil"/>
              <w:left w:w="20" w:type="nil"/>
              <w:bottom w:w="20" w:type="nil"/>
              <w:right w:w="20" w:type="nil"/>
            </w:tcMar>
            <w:vAlign w:val="center"/>
          </w:tcPr>
          <w:p w14:paraId="0FA66764"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p = 0.018</w:t>
            </w:r>
            <w:r w:rsidRPr="00083EB1">
              <w:rPr>
                <w:rFonts w:ascii="Times New Roman" w:hAnsi="Times New Roman"/>
                <w:sz w:val="24"/>
                <w:szCs w:val="24"/>
                <w:vertAlign w:val="superscript"/>
              </w:rPr>
              <w:t>**</w:t>
            </w:r>
          </w:p>
        </w:tc>
      </w:tr>
      <w:tr w:rsidR="006A4C91" w:rsidRPr="00083EB1" w14:paraId="348E61BC" w14:textId="77777777" w:rsidTr="00F60E2F">
        <w:trPr>
          <w:gridAfter w:val="1"/>
          <w:wAfter w:w="18" w:type="dxa"/>
          <w:trHeight w:val="20"/>
        </w:trPr>
        <w:tc>
          <w:tcPr>
            <w:tcW w:w="3918" w:type="dxa"/>
            <w:tcMar>
              <w:top w:w="20" w:type="nil"/>
              <w:left w:w="20" w:type="nil"/>
              <w:bottom w:w="20" w:type="nil"/>
              <w:right w:w="20" w:type="nil"/>
            </w:tcMar>
            <w:vAlign w:val="center"/>
          </w:tcPr>
          <w:p w14:paraId="0EAF2DF3"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proofErr w:type="gramStart"/>
            <w:r w:rsidRPr="00083EB1">
              <w:rPr>
                <w:rFonts w:ascii="Times New Roman" w:hAnsi="Times New Roman"/>
                <w:sz w:val="24"/>
                <w:szCs w:val="24"/>
              </w:rPr>
              <w:t>1:Age</w:t>
            </w:r>
            <w:proofErr w:type="gramEnd"/>
          </w:p>
        </w:tc>
        <w:tc>
          <w:tcPr>
            <w:tcW w:w="4216" w:type="dxa"/>
            <w:tcMar>
              <w:top w:w="20" w:type="nil"/>
              <w:left w:w="20" w:type="nil"/>
              <w:bottom w:w="20" w:type="nil"/>
              <w:right w:w="20" w:type="nil"/>
            </w:tcMar>
            <w:vAlign w:val="center"/>
          </w:tcPr>
          <w:p w14:paraId="7182734E"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-0.015</w:t>
            </w:r>
          </w:p>
        </w:tc>
      </w:tr>
      <w:tr w:rsidR="006A4C91" w:rsidRPr="00083EB1" w14:paraId="6958364A" w14:textId="77777777" w:rsidTr="00F60E2F">
        <w:trPr>
          <w:gridAfter w:val="1"/>
          <w:wAfter w:w="18" w:type="dxa"/>
          <w:trHeight w:val="20"/>
        </w:trPr>
        <w:tc>
          <w:tcPr>
            <w:tcW w:w="3918" w:type="dxa"/>
            <w:tcMar>
              <w:top w:w="20" w:type="nil"/>
              <w:left w:w="20" w:type="nil"/>
              <w:bottom w:w="20" w:type="nil"/>
              <w:right w:w="20" w:type="nil"/>
            </w:tcMar>
            <w:vAlign w:val="center"/>
          </w:tcPr>
          <w:p w14:paraId="55484070"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p>
        </w:tc>
        <w:tc>
          <w:tcPr>
            <w:tcW w:w="4216" w:type="dxa"/>
            <w:tcMar>
              <w:top w:w="20" w:type="nil"/>
              <w:left w:w="20" w:type="nil"/>
              <w:bottom w:w="20" w:type="nil"/>
              <w:right w:w="20" w:type="nil"/>
            </w:tcMar>
            <w:vAlign w:val="center"/>
          </w:tcPr>
          <w:p w14:paraId="4FDCEC0B"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p = 0.260</w:t>
            </w:r>
          </w:p>
        </w:tc>
      </w:tr>
      <w:tr w:rsidR="006A4C91" w:rsidRPr="00083EB1" w14:paraId="38F867DA" w14:textId="77777777" w:rsidTr="00F60E2F">
        <w:trPr>
          <w:gridAfter w:val="1"/>
          <w:wAfter w:w="18" w:type="dxa"/>
          <w:trHeight w:val="20"/>
        </w:trPr>
        <w:tc>
          <w:tcPr>
            <w:tcW w:w="3918" w:type="dxa"/>
            <w:tcMar>
              <w:top w:w="20" w:type="nil"/>
              <w:left w:w="20" w:type="nil"/>
              <w:bottom w:w="20" w:type="nil"/>
              <w:right w:w="20" w:type="nil"/>
            </w:tcMar>
            <w:vAlign w:val="center"/>
          </w:tcPr>
          <w:p w14:paraId="78279BFB"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proofErr w:type="gramStart"/>
            <w:r w:rsidRPr="00083EB1">
              <w:rPr>
                <w:rFonts w:ascii="Times New Roman" w:hAnsi="Times New Roman"/>
                <w:sz w:val="24"/>
                <w:szCs w:val="24"/>
              </w:rPr>
              <w:t>2:Age</w:t>
            </w:r>
            <w:proofErr w:type="gramEnd"/>
          </w:p>
        </w:tc>
        <w:tc>
          <w:tcPr>
            <w:tcW w:w="4216" w:type="dxa"/>
            <w:tcMar>
              <w:top w:w="20" w:type="nil"/>
              <w:left w:w="20" w:type="nil"/>
              <w:bottom w:w="20" w:type="nil"/>
              <w:right w:w="20" w:type="nil"/>
            </w:tcMar>
            <w:vAlign w:val="center"/>
          </w:tcPr>
          <w:p w14:paraId="2297E9FE"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-0.027</w:t>
            </w:r>
          </w:p>
        </w:tc>
      </w:tr>
      <w:tr w:rsidR="006A4C91" w:rsidRPr="00083EB1" w14:paraId="338984EB" w14:textId="77777777" w:rsidTr="00F60E2F">
        <w:trPr>
          <w:gridAfter w:val="1"/>
          <w:wAfter w:w="18" w:type="dxa"/>
          <w:trHeight w:val="20"/>
        </w:trPr>
        <w:tc>
          <w:tcPr>
            <w:tcW w:w="3918" w:type="dxa"/>
            <w:tcMar>
              <w:top w:w="20" w:type="nil"/>
              <w:left w:w="20" w:type="nil"/>
              <w:bottom w:w="20" w:type="nil"/>
              <w:right w:w="20" w:type="nil"/>
            </w:tcMar>
            <w:vAlign w:val="center"/>
          </w:tcPr>
          <w:p w14:paraId="2CB4E0FA"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p>
        </w:tc>
        <w:tc>
          <w:tcPr>
            <w:tcW w:w="4216" w:type="dxa"/>
            <w:tcMar>
              <w:top w:w="20" w:type="nil"/>
              <w:left w:w="20" w:type="nil"/>
              <w:bottom w:w="20" w:type="nil"/>
              <w:right w:w="20" w:type="nil"/>
            </w:tcMar>
            <w:vAlign w:val="center"/>
          </w:tcPr>
          <w:p w14:paraId="322794F0"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p = 0.030</w:t>
            </w:r>
            <w:r w:rsidRPr="00083EB1">
              <w:rPr>
                <w:rFonts w:ascii="Times New Roman" w:hAnsi="Times New Roman"/>
                <w:sz w:val="24"/>
                <w:szCs w:val="24"/>
                <w:vertAlign w:val="superscript"/>
              </w:rPr>
              <w:t>**</w:t>
            </w:r>
          </w:p>
        </w:tc>
      </w:tr>
      <w:tr w:rsidR="006A4C91" w:rsidRPr="00083EB1" w14:paraId="37F84125" w14:textId="77777777" w:rsidTr="00F60E2F">
        <w:trPr>
          <w:gridAfter w:val="1"/>
          <w:wAfter w:w="18" w:type="dxa"/>
          <w:trHeight w:val="20"/>
        </w:trPr>
        <w:tc>
          <w:tcPr>
            <w:tcW w:w="3918" w:type="dxa"/>
            <w:tcMar>
              <w:top w:w="20" w:type="nil"/>
              <w:left w:w="20" w:type="nil"/>
              <w:bottom w:w="20" w:type="nil"/>
              <w:right w:w="20" w:type="nil"/>
            </w:tcMar>
            <w:vAlign w:val="center"/>
          </w:tcPr>
          <w:p w14:paraId="3DBCFB05"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proofErr w:type="gramStart"/>
            <w:r w:rsidRPr="00083EB1">
              <w:rPr>
                <w:rFonts w:ascii="Times New Roman" w:hAnsi="Times New Roman"/>
                <w:sz w:val="24"/>
                <w:szCs w:val="24"/>
              </w:rPr>
              <w:t>1:Acres</w:t>
            </w:r>
            <w:proofErr w:type="gramEnd"/>
          </w:p>
        </w:tc>
        <w:tc>
          <w:tcPr>
            <w:tcW w:w="4216" w:type="dxa"/>
            <w:tcMar>
              <w:top w:w="20" w:type="nil"/>
              <w:left w:w="20" w:type="nil"/>
              <w:bottom w:w="20" w:type="nil"/>
              <w:right w:w="20" w:type="nil"/>
            </w:tcMar>
            <w:vAlign w:val="center"/>
          </w:tcPr>
          <w:p w14:paraId="15F6CBE1"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0.004</w:t>
            </w:r>
          </w:p>
        </w:tc>
      </w:tr>
      <w:tr w:rsidR="006A4C91" w:rsidRPr="00083EB1" w14:paraId="1F8DE4B9" w14:textId="77777777" w:rsidTr="00F60E2F">
        <w:trPr>
          <w:gridAfter w:val="1"/>
          <w:wAfter w:w="18" w:type="dxa"/>
          <w:trHeight w:val="20"/>
        </w:trPr>
        <w:tc>
          <w:tcPr>
            <w:tcW w:w="3918" w:type="dxa"/>
            <w:tcMar>
              <w:top w:w="20" w:type="nil"/>
              <w:left w:w="20" w:type="nil"/>
              <w:bottom w:w="20" w:type="nil"/>
              <w:right w:w="20" w:type="nil"/>
            </w:tcMar>
            <w:vAlign w:val="center"/>
          </w:tcPr>
          <w:p w14:paraId="49E7EA14"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p>
        </w:tc>
        <w:tc>
          <w:tcPr>
            <w:tcW w:w="4216" w:type="dxa"/>
            <w:tcMar>
              <w:top w:w="20" w:type="nil"/>
              <w:left w:w="20" w:type="nil"/>
              <w:bottom w:w="20" w:type="nil"/>
              <w:right w:w="20" w:type="nil"/>
            </w:tcMar>
            <w:vAlign w:val="center"/>
          </w:tcPr>
          <w:p w14:paraId="610BDF99"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p = 0.021</w:t>
            </w:r>
            <w:r w:rsidRPr="00083EB1">
              <w:rPr>
                <w:rFonts w:ascii="Times New Roman" w:hAnsi="Times New Roman"/>
                <w:sz w:val="24"/>
                <w:szCs w:val="24"/>
                <w:vertAlign w:val="superscript"/>
              </w:rPr>
              <w:t>**</w:t>
            </w:r>
          </w:p>
        </w:tc>
      </w:tr>
      <w:tr w:rsidR="006A4C91" w:rsidRPr="00083EB1" w14:paraId="26BC86E2" w14:textId="77777777" w:rsidTr="00F60E2F">
        <w:trPr>
          <w:gridAfter w:val="1"/>
          <w:wAfter w:w="18" w:type="dxa"/>
          <w:trHeight w:val="20"/>
        </w:trPr>
        <w:tc>
          <w:tcPr>
            <w:tcW w:w="3918" w:type="dxa"/>
            <w:tcMar>
              <w:top w:w="20" w:type="nil"/>
              <w:left w:w="20" w:type="nil"/>
              <w:bottom w:w="20" w:type="nil"/>
              <w:right w:w="20" w:type="nil"/>
            </w:tcMar>
            <w:vAlign w:val="center"/>
          </w:tcPr>
          <w:p w14:paraId="218C5584"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proofErr w:type="gramStart"/>
            <w:r w:rsidRPr="00083EB1">
              <w:rPr>
                <w:rFonts w:ascii="Times New Roman" w:hAnsi="Times New Roman"/>
                <w:sz w:val="24"/>
                <w:szCs w:val="24"/>
              </w:rPr>
              <w:t>2:Acres</w:t>
            </w:r>
            <w:proofErr w:type="gramEnd"/>
          </w:p>
        </w:tc>
        <w:tc>
          <w:tcPr>
            <w:tcW w:w="4216" w:type="dxa"/>
            <w:tcMar>
              <w:top w:w="20" w:type="nil"/>
              <w:left w:w="20" w:type="nil"/>
              <w:bottom w:w="20" w:type="nil"/>
              <w:right w:w="20" w:type="nil"/>
            </w:tcMar>
            <w:vAlign w:val="center"/>
          </w:tcPr>
          <w:p w14:paraId="1FB9674C"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0.001</w:t>
            </w:r>
          </w:p>
        </w:tc>
      </w:tr>
      <w:tr w:rsidR="006A4C91" w:rsidRPr="00083EB1" w14:paraId="70B30301" w14:textId="77777777" w:rsidTr="00F60E2F">
        <w:trPr>
          <w:gridAfter w:val="1"/>
          <w:wAfter w:w="18" w:type="dxa"/>
          <w:trHeight w:val="20"/>
        </w:trPr>
        <w:tc>
          <w:tcPr>
            <w:tcW w:w="3918" w:type="dxa"/>
            <w:tcMar>
              <w:top w:w="20" w:type="nil"/>
              <w:left w:w="20" w:type="nil"/>
              <w:bottom w:w="20" w:type="nil"/>
              <w:right w:w="20" w:type="nil"/>
            </w:tcMar>
            <w:vAlign w:val="center"/>
          </w:tcPr>
          <w:p w14:paraId="298F4F64"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p>
        </w:tc>
        <w:tc>
          <w:tcPr>
            <w:tcW w:w="4216" w:type="dxa"/>
            <w:tcMar>
              <w:top w:w="20" w:type="nil"/>
              <w:left w:w="20" w:type="nil"/>
              <w:bottom w:w="20" w:type="nil"/>
              <w:right w:w="20" w:type="nil"/>
            </w:tcMar>
            <w:vAlign w:val="center"/>
          </w:tcPr>
          <w:p w14:paraId="79E56726"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p = 0.410</w:t>
            </w:r>
          </w:p>
        </w:tc>
      </w:tr>
      <w:tr w:rsidR="006A4C91" w:rsidRPr="00083EB1" w14:paraId="008E8627" w14:textId="77777777" w:rsidTr="00F60E2F">
        <w:trPr>
          <w:gridAfter w:val="1"/>
          <w:wAfter w:w="18" w:type="dxa"/>
          <w:trHeight w:val="20"/>
        </w:trPr>
        <w:tc>
          <w:tcPr>
            <w:tcW w:w="3918" w:type="dxa"/>
            <w:tcMar>
              <w:top w:w="20" w:type="nil"/>
              <w:left w:w="20" w:type="nil"/>
              <w:bottom w:w="20" w:type="nil"/>
              <w:right w:w="20" w:type="nil"/>
            </w:tcMar>
            <w:vAlign w:val="center"/>
          </w:tcPr>
          <w:p w14:paraId="1E873447"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proofErr w:type="gramStart"/>
            <w:r w:rsidRPr="00083EB1">
              <w:rPr>
                <w:rFonts w:ascii="Times New Roman" w:hAnsi="Times New Roman"/>
                <w:sz w:val="24"/>
                <w:szCs w:val="24"/>
              </w:rPr>
              <w:t>1:Tenure</w:t>
            </w:r>
            <w:proofErr w:type="gramEnd"/>
          </w:p>
        </w:tc>
        <w:tc>
          <w:tcPr>
            <w:tcW w:w="4216" w:type="dxa"/>
            <w:tcMar>
              <w:top w:w="20" w:type="nil"/>
              <w:left w:w="20" w:type="nil"/>
              <w:bottom w:w="20" w:type="nil"/>
              <w:right w:w="20" w:type="nil"/>
            </w:tcMar>
            <w:vAlign w:val="center"/>
          </w:tcPr>
          <w:p w14:paraId="43ED4576"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0.006</w:t>
            </w:r>
          </w:p>
        </w:tc>
      </w:tr>
      <w:tr w:rsidR="006A4C91" w:rsidRPr="00083EB1" w14:paraId="106CEAC1" w14:textId="77777777" w:rsidTr="00F60E2F">
        <w:trPr>
          <w:gridAfter w:val="1"/>
          <w:wAfter w:w="18" w:type="dxa"/>
          <w:trHeight w:val="20"/>
        </w:trPr>
        <w:tc>
          <w:tcPr>
            <w:tcW w:w="3918" w:type="dxa"/>
            <w:tcMar>
              <w:top w:w="20" w:type="nil"/>
              <w:left w:w="20" w:type="nil"/>
              <w:bottom w:w="20" w:type="nil"/>
              <w:right w:w="20" w:type="nil"/>
            </w:tcMar>
            <w:vAlign w:val="center"/>
          </w:tcPr>
          <w:p w14:paraId="76BD482D"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p>
        </w:tc>
        <w:tc>
          <w:tcPr>
            <w:tcW w:w="4216" w:type="dxa"/>
            <w:tcMar>
              <w:top w:w="20" w:type="nil"/>
              <w:left w:w="20" w:type="nil"/>
              <w:bottom w:w="20" w:type="nil"/>
              <w:right w:w="20" w:type="nil"/>
            </w:tcMar>
            <w:vAlign w:val="center"/>
          </w:tcPr>
          <w:p w14:paraId="5686E786"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p = 0.553</w:t>
            </w:r>
          </w:p>
        </w:tc>
      </w:tr>
      <w:tr w:rsidR="006A4C91" w:rsidRPr="00083EB1" w14:paraId="2D6C71D6" w14:textId="77777777" w:rsidTr="00F60E2F">
        <w:trPr>
          <w:gridAfter w:val="1"/>
          <w:wAfter w:w="18" w:type="dxa"/>
          <w:trHeight w:val="20"/>
        </w:trPr>
        <w:tc>
          <w:tcPr>
            <w:tcW w:w="3918" w:type="dxa"/>
            <w:tcMar>
              <w:top w:w="20" w:type="nil"/>
              <w:left w:w="20" w:type="nil"/>
              <w:bottom w:w="20" w:type="nil"/>
              <w:right w:w="20" w:type="nil"/>
            </w:tcMar>
            <w:vAlign w:val="center"/>
          </w:tcPr>
          <w:p w14:paraId="3D76B73E"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proofErr w:type="gramStart"/>
            <w:r w:rsidRPr="00083EB1">
              <w:rPr>
                <w:rFonts w:ascii="Times New Roman" w:hAnsi="Times New Roman"/>
                <w:sz w:val="24"/>
                <w:szCs w:val="24"/>
              </w:rPr>
              <w:t>2:Tenure</w:t>
            </w:r>
            <w:proofErr w:type="gramEnd"/>
          </w:p>
        </w:tc>
        <w:tc>
          <w:tcPr>
            <w:tcW w:w="4216" w:type="dxa"/>
            <w:tcMar>
              <w:top w:w="20" w:type="nil"/>
              <w:left w:w="20" w:type="nil"/>
              <w:bottom w:w="20" w:type="nil"/>
              <w:right w:w="20" w:type="nil"/>
            </w:tcMar>
            <w:vAlign w:val="center"/>
          </w:tcPr>
          <w:p w14:paraId="0E60AA28"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0.004</w:t>
            </w:r>
          </w:p>
        </w:tc>
      </w:tr>
      <w:tr w:rsidR="006A4C91" w:rsidRPr="00083EB1" w14:paraId="49EDF9C2" w14:textId="77777777" w:rsidTr="00F60E2F">
        <w:trPr>
          <w:gridAfter w:val="1"/>
          <w:wAfter w:w="18" w:type="dxa"/>
          <w:trHeight w:val="20"/>
        </w:trPr>
        <w:tc>
          <w:tcPr>
            <w:tcW w:w="3918" w:type="dxa"/>
            <w:tcMar>
              <w:top w:w="20" w:type="nil"/>
              <w:left w:w="20" w:type="nil"/>
              <w:bottom w:w="20" w:type="nil"/>
              <w:right w:w="20" w:type="nil"/>
            </w:tcMar>
            <w:vAlign w:val="center"/>
          </w:tcPr>
          <w:p w14:paraId="3457E626"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p>
        </w:tc>
        <w:tc>
          <w:tcPr>
            <w:tcW w:w="4216" w:type="dxa"/>
            <w:tcMar>
              <w:top w:w="20" w:type="nil"/>
              <w:left w:w="20" w:type="nil"/>
              <w:bottom w:w="20" w:type="nil"/>
              <w:right w:w="20" w:type="nil"/>
            </w:tcMar>
            <w:vAlign w:val="center"/>
          </w:tcPr>
          <w:p w14:paraId="2B251D9E"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p = 0.663</w:t>
            </w:r>
          </w:p>
        </w:tc>
      </w:tr>
      <w:tr w:rsidR="006A4C91" w:rsidRPr="00083EB1" w14:paraId="255C37F7" w14:textId="77777777" w:rsidTr="00F60E2F">
        <w:trPr>
          <w:gridAfter w:val="1"/>
          <w:wAfter w:w="18" w:type="dxa"/>
          <w:trHeight w:val="20"/>
        </w:trPr>
        <w:tc>
          <w:tcPr>
            <w:tcW w:w="3918" w:type="dxa"/>
            <w:tcMar>
              <w:top w:w="20" w:type="nil"/>
              <w:left w:w="20" w:type="nil"/>
              <w:bottom w:w="20" w:type="nil"/>
              <w:right w:w="20" w:type="nil"/>
            </w:tcMar>
            <w:vAlign w:val="center"/>
          </w:tcPr>
          <w:p w14:paraId="49936CA1"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proofErr w:type="gramStart"/>
            <w:r w:rsidRPr="00083EB1">
              <w:rPr>
                <w:rFonts w:ascii="Times New Roman" w:hAnsi="Times New Roman"/>
                <w:sz w:val="24"/>
                <w:szCs w:val="24"/>
              </w:rPr>
              <w:t>1:Education</w:t>
            </w:r>
            <w:proofErr w:type="gramEnd"/>
          </w:p>
        </w:tc>
        <w:tc>
          <w:tcPr>
            <w:tcW w:w="4216" w:type="dxa"/>
            <w:tcMar>
              <w:top w:w="20" w:type="nil"/>
              <w:left w:w="20" w:type="nil"/>
              <w:bottom w:w="20" w:type="nil"/>
              <w:right w:w="20" w:type="nil"/>
            </w:tcMar>
            <w:vAlign w:val="center"/>
          </w:tcPr>
          <w:p w14:paraId="37BB3E92"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0.428</w:t>
            </w:r>
          </w:p>
        </w:tc>
      </w:tr>
      <w:tr w:rsidR="006A4C91" w:rsidRPr="00083EB1" w14:paraId="20A3FFDE" w14:textId="77777777" w:rsidTr="00F60E2F">
        <w:trPr>
          <w:gridAfter w:val="1"/>
          <w:wAfter w:w="18" w:type="dxa"/>
          <w:trHeight w:val="20"/>
        </w:trPr>
        <w:tc>
          <w:tcPr>
            <w:tcW w:w="3918" w:type="dxa"/>
            <w:tcMar>
              <w:top w:w="20" w:type="nil"/>
              <w:left w:w="20" w:type="nil"/>
              <w:bottom w:w="20" w:type="nil"/>
              <w:right w:w="20" w:type="nil"/>
            </w:tcMar>
            <w:vAlign w:val="center"/>
          </w:tcPr>
          <w:p w14:paraId="5DDBB8CC"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p>
        </w:tc>
        <w:tc>
          <w:tcPr>
            <w:tcW w:w="4216" w:type="dxa"/>
            <w:tcMar>
              <w:top w:w="20" w:type="nil"/>
              <w:left w:w="20" w:type="nil"/>
              <w:bottom w:w="20" w:type="nil"/>
              <w:right w:w="20" w:type="nil"/>
            </w:tcMar>
            <w:vAlign w:val="center"/>
          </w:tcPr>
          <w:p w14:paraId="514D618B"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p = 0.117</w:t>
            </w:r>
          </w:p>
        </w:tc>
      </w:tr>
      <w:tr w:rsidR="006A4C91" w:rsidRPr="00083EB1" w14:paraId="10CBDBD7" w14:textId="77777777" w:rsidTr="00F60E2F">
        <w:trPr>
          <w:gridAfter w:val="1"/>
          <w:wAfter w:w="18" w:type="dxa"/>
          <w:trHeight w:val="20"/>
        </w:trPr>
        <w:tc>
          <w:tcPr>
            <w:tcW w:w="3918" w:type="dxa"/>
            <w:tcMar>
              <w:top w:w="20" w:type="nil"/>
              <w:left w:w="20" w:type="nil"/>
              <w:bottom w:w="20" w:type="nil"/>
              <w:right w:w="20" w:type="nil"/>
            </w:tcMar>
            <w:vAlign w:val="center"/>
          </w:tcPr>
          <w:p w14:paraId="4E9BB07A"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proofErr w:type="gramStart"/>
            <w:r w:rsidRPr="00083EB1">
              <w:rPr>
                <w:rFonts w:ascii="Times New Roman" w:hAnsi="Times New Roman"/>
                <w:sz w:val="24"/>
                <w:szCs w:val="24"/>
              </w:rPr>
              <w:t>2:Education</w:t>
            </w:r>
            <w:proofErr w:type="gramEnd"/>
          </w:p>
        </w:tc>
        <w:tc>
          <w:tcPr>
            <w:tcW w:w="4216" w:type="dxa"/>
            <w:tcMar>
              <w:top w:w="20" w:type="nil"/>
              <w:left w:w="20" w:type="nil"/>
              <w:bottom w:w="20" w:type="nil"/>
              <w:right w:w="20" w:type="nil"/>
            </w:tcMar>
            <w:vAlign w:val="center"/>
          </w:tcPr>
          <w:p w14:paraId="45CE2770"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0.009</w:t>
            </w:r>
          </w:p>
        </w:tc>
      </w:tr>
      <w:tr w:rsidR="006A4C91" w:rsidRPr="00083EB1" w14:paraId="12EE8DF8" w14:textId="77777777" w:rsidTr="00F60E2F">
        <w:trPr>
          <w:gridAfter w:val="1"/>
          <w:wAfter w:w="18" w:type="dxa"/>
          <w:trHeight w:val="20"/>
        </w:trPr>
        <w:tc>
          <w:tcPr>
            <w:tcW w:w="3918" w:type="dxa"/>
            <w:tcMar>
              <w:top w:w="20" w:type="nil"/>
              <w:left w:w="20" w:type="nil"/>
              <w:bottom w:w="20" w:type="nil"/>
              <w:right w:w="20" w:type="nil"/>
            </w:tcMar>
            <w:vAlign w:val="center"/>
          </w:tcPr>
          <w:p w14:paraId="77BD8D03"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p>
        </w:tc>
        <w:tc>
          <w:tcPr>
            <w:tcW w:w="4216" w:type="dxa"/>
            <w:tcMar>
              <w:top w:w="20" w:type="nil"/>
              <w:left w:w="20" w:type="nil"/>
              <w:bottom w:w="20" w:type="nil"/>
              <w:right w:w="20" w:type="nil"/>
            </w:tcMar>
            <w:vAlign w:val="center"/>
          </w:tcPr>
          <w:p w14:paraId="3DD797FD"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p = 0.974</w:t>
            </w:r>
          </w:p>
        </w:tc>
      </w:tr>
      <w:tr w:rsidR="006A4C91" w:rsidRPr="00083EB1" w14:paraId="165627EF" w14:textId="77777777" w:rsidTr="00F60E2F">
        <w:trPr>
          <w:gridAfter w:val="1"/>
          <w:wAfter w:w="18" w:type="dxa"/>
          <w:trHeight w:val="20"/>
        </w:trPr>
        <w:tc>
          <w:tcPr>
            <w:tcW w:w="3918" w:type="dxa"/>
            <w:tcMar>
              <w:top w:w="20" w:type="nil"/>
              <w:left w:w="20" w:type="nil"/>
              <w:bottom w:w="20" w:type="nil"/>
              <w:right w:w="20" w:type="nil"/>
            </w:tcMar>
            <w:vAlign w:val="center"/>
          </w:tcPr>
          <w:p w14:paraId="64C91A64"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proofErr w:type="gramStart"/>
            <w:r w:rsidRPr="00083EB1">
              <w:rPr>
                <w:rFonts w:ascii="Times New Roman" w:hAnsi="Times New Roman"/>
                <w:sz w:val="24"/>
                <w:szCs w:val="24"/>
              </w:rPr>
              <w:lastRenderedPageBreak/>
              <w:t>1:Number</w:t>
            </w:r>
            <w:proofErr w:type="gramEnd"/>
            <w:r w:rsidRPr="00083EB1">
              <w:rPr>
                <w:rFonts w:ascii="Times New Roman" w:hAnsi="Times New Roman"/>
                <w:sz w:val="24"/>
                <w:szCs w:val="24"/>
              </w:rPr>
              <w:t xml:space="preserve"> of Owners</w:t>
            </w:r>
          </w:p>
        </w:tc>
        <w:tc>
          <w:tcPr>
            <w:tcW w:w="4216" w:type="dxa"/>
            <w:tcMar>
              <w:top w:w="20" w:type="nil"/>
              <w:left w:w="20" w:type="nil"/>
              <w:bottom w:w="20" w:type="nil"/>
              <w:right w:w="20" w:type="nil"/>
            </w:tcMar>
            <w:vAlign w:val="center"/>
          </w:tcPr>
          <w:p w14:paraId="12064A1E"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0.188</w:t>
            </w:r>
          </w:p>
        </w:tc>
      </w:tr>
      <w:tr w:rsidR="006A4C91" w:rsidRPr="00083EB1" w14:paraId="2DB46667" w14:textId="77777777" w:rsidTr="00F60E2F">
        <w:trPr>
          <w:gridAfter w:val="1"/>
          <w:wAfter w:w="18" w:type="dxa"/>
          <w:trHeight w:val="20"/>
        </w:trPr>
        <w:tc>
          <w:tcPr>
            <w:tcW w:w="3918" w:type="dxa"/>
            <w:tcMar>
              <w:top w:w="20" w:type="nil"/>
              <w:left w:w="20" w:type="nil"/>
              <w:bottom w:w="20" w:type="nil"/>
              <w:right w:w="20" w:type="nil"/>
            </w:tcMar>
            <w:vAlign w:val="center"/>
          </w:tcPr>
          <w:p w14:paraId="0246B6CC"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p>
        </w:tc>
        <w:tc>
          <w:tcPr>
            <w:tcW w:w="4216" w:type="dxa"/>
            <w:tcMar>
              <w:top w:w="20" w:type="nil"/>
              <w:left w:w="20" w:type="nil"/>
              <w:bottom w:w="20" w:type="nil"/>
              <w:right w:w="20" w:type="nil"/>
            </w:tcMar>
            <w:vAlign w:val="center"/>
          </w:tcPr>
          <w:p w14:paraId="6DDF61B6"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p = 0.232</w:t>
            </w:r>
          </w:p>
        </w:tc>
      </w:tr>
      <w:tr w:rsidR="006A4C91" w:rsidRPr="00083EB1" w14:paraId="1B41EA85" w14:textId="77777777" w:rsidTr="00F60E2F">
        <w:trPr>
          <w:gridAfter w:val="1"/>
          <w:wAfter w:w="18" w:type="dxa"/>
          <w:trHeight w:val="20"/>
        </w:trPr>
        <w:tc>
          <w:tcPr>
            <w:tcW w:w="3918" w:type="dxa"/>
            <w:tcMar>
              <w:top w:w="20" w:type="nil"/>
              <w:left w:w="20" w:type="nil"/>
              <w:bottom w:w="20" w:type="nil"/>
              <w:right w:w="20" w:type="nil"/>
            </w:tcMar>
            <w:vAlign w:val="center"/>
          </w:tcPr>
          <w:p w14:paraId="7CC93B61"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proofErr w:type="gramStart"/>
            <w:r w:rsidRPr="00083EB1">
              <w:rPr>
                <w:rFonts w:ascii="Times New Roman" w:hAnsi="Times New Roman"/>
                <w:sz w:val="24"/>
                <w:szCs w:val="24"/>
              </w:rPr>
              <w:t>2:Number</w:t>
            </w:r>
            <w:proofErr w:type="gramEnd"/>
            <w:r w:rsidRPr="00083EB1">
              <w:rPr>
                <w:rFonts w:ascii="Times New Roman" w:hAnsi="Times New Roman"/>
                <w:sz w:val="24"/>
                <w:szCs w:val="24"/>
              </w:rPr>
              <w:t xml:space="preserve"> of Owners</w:t>
            </w:r>
          </w:p>
        </w:tc>
        <w:tc>
          <w:tcPr>
            <w:tcW w:w="4216" w:type="dxa"/>
            <w:tcMar>
              <w:top w:w="20" w:type="nil"/>
              <w:left w:w="20" w:type="nil"/>
              <w:bottom w:w="20" w:type="nil"/>
              <w:right w:w="20" w:type="nil"/>
            </w:tcMar>
            <w:vAlign w:val="center"/>
          </w:tcPr>
          <w:p w14:paraId="4EF800C2"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0.058</w:t>
            </w:r>
          </w:p>
        </w:tc>
      </w:tr>
      <w:tr w:rsidR="006A4C91" w:rsidRPr="00083EB1" w14:paraId="22B19C51" w14:textId="77777777" w:rsidTr="00F60E2F">
        <w:trPr>
          <w:gridAfter w:val="1"/>
          <w:wAfter w:w="18" w:type="dxa"/>
          <w:trHeight w:val="20"/>
        </w:trPr>
        <w:tc>
          <w:tcPr>
            <w:tcW w:w="3918" w:type="dxa"/>
            <w:tcBorders>
              <w:bottom w:val="single" w:sz="4" w:space="0" w:color="auto"/>
            </w:tcBorders>
            <w:tcMar>
              <w:top w:w="20" w:type="nil"/>
              <w:left w:w="20" w:type="nil"/>
              <w:bottom w:w="20" w:type="nil"/>
              <w:right w:w="20" w:type="nil"/>
            </w:tcMar>
            <w:vAlign w:val="center"/>
          </w:tcPr>
          <w:p w14:paraId="4ACEB433"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p>
        </w:tc>
        <w:tc>
          <w:tcPr>
            <w:tcW w:w="4216" w:type="dxa"/>
            <w:tcBorders>
              <w:bottom w:val="single" w:sz="4" w:space="0" w:color="auto"/>
            </w:tcBorders>
            <w:tcMar>
              <w:top w:w="20" w:type="nil"/>
              <w:left w:w="20" w:type="nil"/>
              <w:bottom w:w="20" w:type="nil"/>
              <w:right w:w="20" w:type="nil"/>
            </w:tcMar>
            <w:vAlign w:val="center"/>
          </w:tcPr>
          <w:p w14:paraId="76E3F818"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p = 0.709</w:t>
            </w:r>
          </w:p>
        </w:tc>
      </w:tr>
      <w:tr w:rsidR="006A4C91" w:rsidRPr="00083EB1" w14:paraId="60583037" w14:textId="77777777" w:rsidTr="00F60E2F">
        <w:trPr>
          <w:gridAfter w:val="1"/>
          <w:wAfter w:w="18" w:type="dxa"/>
          <w:trHeight w:val="20"/>
        </w:trPr>
        <w:tc>
          <w:tcPr>
            <w:tcW w:w="3918" w:type="dxa"/>
            <w:tcBorders>
              <w:top w:val="single" w:sz="4" w:space="0" w:color="auto"/>
            </w:tcBorders>
            <w:tcMar>
              <w:top w:w="20" w:type="nil"/>
              <w:left w:w="20" w:type="nil"/>
              <w:bottom w:w="20" w:type="nil"/>
              <w:right w:w="20" w:type="nil"/>
            </w:tcMar>
            <w:vAlign w:val="center"/>
          </w:tcPr>
          <w:p w14:paraId="2D67E873"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Observations</w:t>
            </w:r>
          </w:p>
        </w:tc>
        <w:tc>
          <w:tcPr>
            <w:tcW w:w="4216" w:type="dxa"/>
            <w:tcBorders>
              <w:top w:val="single" w:sz="4" w:space="0" w:color="auto"/>
            </w:tcBorders>
            <w:tcMar>
              <w:top w:w="20" w:type="nil"/>
              <w:left w:w="20" w:type="nil"/>
              <w:bottom w:w="20" w:type="nil"/>
              <w:right w:w="20" w:type="nil"/>
            </w:tcMar>
            <w:vAlign w:val="center"/>
          </w:tcPr>
          <w:p w14:paraId="064D58E6"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646</w:t>
            </w:r>
          </w:p>
        </w:tc>
      </w:tr>
      <w:tr w:rsidR="006A4C91" w:rsidRPr="00083EB1" w14:paraId="17534E72" w14:textId="77777777" w:rsidTr="00F60E2F">
        <w:trPr>
          <w:gridAfter w:val="1"/>
          <w:wAfter w:w="18" w:type="dxa"/>
          <w:trHeight w:val="20"/>
        </w:trPr>
        <w:tc>
          <w:tcPr>
            <w:tcW w:w="3918" w:type="dxa"/>
            <w:tcMar>
              <w:top w:w="20" w:type="nil"/>
              <w:left w:w="20" w:type="nil"/>
              <w:bottom w:w="20" w:type="nil"/>
              <w:right w:w="20" w:type="nil"/>
            </w:tcMar>
            <w:vAlign w:val="center"/>
          </w:tcPr>
          <w:p w14:paraId="323EA4D1"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R</w:t>
            </w:r>
            <w:r w:rsidRPr="00083EB1">
              <w:rPr>
                <w:rFonts w:ascii="Times New Roman" w:hAnsi="Times New Roman"/>
                <w:sz w:val="24"/>
                <w:szCs w:val="24"/>
                <w:vertAlign w:val="superscript"/>
              </w:rPr>
              <w:t>2</w:t>
            </w:r>
          </w:p>
        </w:tc>
        <w:tc>
          <w:tcPr>
            <w:tcW w:w="4216" w:type="dxa"/>
            <w:tcMar>
              <w:top w:w="20" w:type="nil"/>
              <w:left w:w="20" w:type="nil"/>
              <w:bottom w:w="20" w:type="nil"/>
              <w:right w:w="20" w:type="nil"/>
            </w:tcMar>
            <w:vAlign w:val="center"/>
          </w:tcPr>
          <w:p w14:paraId="2845C2EA"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0.053</w:t>
            </w:r>
          </w:p>
        </w:tc>
      </w:tr>
      <w:tr w:rsidR="006A4C91" w:rsidRPr="00083EB1" w14:paraId="62510F5C" w14:textId="77777777" w:rsidTr="00F60E2F">
        <w:trPr>
          <w:gridAfter w:val="1"/>
          <w:wAfter w:w="18" w:type="dxa"/>
          <w:trHeight w:val="20"/>
        </w:trPr>
        <w:tc>
          <w:tcPr>
            <w:tcW w:w="3918" w:type="dxa"/>
            <w:tcBorders>
              <w:bottom w:val="single" w:sz="4" w:space="0" w:color="auto"/>
            </w:tcBorders>
            <w:tcMar>
              <w:top w:w="20" w:type="nil"/>
              <w:left w:w="20" w:type="nil"/>
              <w:bottom w:w="20" w:type="nil"/>
              <w:right w:w="20" w:type="nil"/>
            </w:tcMar>
            <w:vAlign w:val="center"/>
          </w:tcPr>
          <w:p w14:paraId="71F5312B"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LR Test</w:t>
            </w:r>
          </w:p>
        </w:tc>
        <w:tc>
          <w:tcPr>
            <w:tcW w:w="4216" w:type="dxa"/>
            <w:tcBorders>
              <w:bottom w:val="single" w:sz="4" w:space="0" w:color="auto"/>
            </w:tcBorders>
            <w:tcMar>
              <w:top w:w="20" w:type="nil"/>
              <w:left w:w="20" w:type="nil"/>
              <w:bottom w:w="20" w:type="nil"/>
              <w:right w:w="20" w:type="nil"/>
            </w:tcMar>
            <w:vAlign w:val="center"/>
          </w:tcPr>
          <w:p w14:paraId="666C42F1" w14:textId="77777777" w:rsidR="00972D15" w:rsidRPr="00083EB1" w:rsidRDefault="00972D15"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66.356</w:t>
            </w:r>
            <w:r w:rsidRPr="00083EB1">
              <w:rPr>
                <w:rFonts w:ascii="Times New Roman" w:hAnsi="Times New Roman"/>
                <w:sz w:val="24"/>
                <w:szCs w:val="24"/>
                <w:vertAlign w:val="superscript"/>
              </w:rPr>
              <w:t>***</w:t>
            </w:r>
            <w:r w:rsidRPr="00083EB1">
              <w:rPr>
                <w:rFonts w:ascii="Times New Roman" w:hAnsi="Times New Roman"/>
                <w:sz w:val="24"/>
                <w:szCs w:val="24"/>
              </w:rPr>
              <w:t xml:space="preserve"> (</w:t>
            </w:r>
            <w:proofErr w:type="spellStart"/>
            <w:r w:rsidRPr="00083EB1">
              <w:rPr>
                <w:rFonts w:ascii="Times New Roman" w:hAnsi="Times New Roman"/>
                <w:sz w:val="24"/>
                <w:szCs w:val="24"/>
              </w:rPr>
              <w:t>df</w:t>
            </w:r>
            <w:proofErr w:type="spellEnd"/>
            <w:r w:rsidRPr="00083EB1">
              <w:rPr>
                <w:rFonts w:ascii="Times New Roman" w:hAnsi="Times New Roman"/>
                <w:sz w:val="24"/>
                <w:szCs w:val="24"/>
              </w:rPr>
              <w:t xml:space="preserve"> = 18)</w:t>
            </w:r>
          </w:p>
        </w:tc>
      </w:tr>
      <w:tr w:rsidR="006A4C91" w:rsidRPr="00083EB1" w14:paraId="69516928" w14:textId="77777777" w:rsidTr="00F60E2F">
        <w:tblPrEx>
          <w:tblBorders>
            <w:top w:val="nil"/>
          </w:tblBorders>
        </w:tblPrEx>
        <w:trPr>
          <w:gridAfter w:val="1"/>
          <w:wAfter w:w="18" w:type="dxa"/>
          <w:trHeight w:val="719"/>
        </w:trPr>
        <w:tc>
          <w:tcPr>
            <w:tcW w:w="3918" w:type="dxa"/>
            <w:tcBorders>
              <w:top w:val="single" w:sz="4" w:space="0" w:color="auto"/>
            </w:tcBorders>
            <w:tcMar>
              <w:top w:w="20" w:type="nil"/>
              <w:left w:w="20" w:type="nil"/>
              <w:bottom w:w="20" w:type="nil"/>
              <w:right w:w="20" w:type="nil"/>
            </w:tcMar>
            <w:vAlign w:val="center"/>
          </w:tcPr>
          <w:p w14:paraId="4B0163A9" w14:textId="77777777" w:rsidR="00972D15" w:rsidRPr="00083EB1" w:rsidRDefault="00972D15" w:rsidP="005C0781">
            <w:pPr>
              <w:widowControl w:val="0"/>
              <w:autoSpaceDE w:val="0"/>
              <w:autoSpaceDN w:val="0"/>
              <w:adjustRightInd w:val="0"/>
              <w:rPr>
                <w:rFonts w:ascii="Times New Roman" w:hAnsi="Times New Roman"/>
                <w:sz w:val="24"/>
                <w:szCs w:val="24"/>
              </w:rPr>
            </w:pPr>
            <w:r w:rsidRPr="00083EB1">
              <w:rPr>
                <w:rFonts w:ascii="Times New Roman" w:hAnsi="Times New Roman"/>
                <w:i/>
                <w:iCs/>
                <w:sz w:val="24"/>
                <w:szCs w:val="24"/>
              </w:rPr>
              <w:t>Note:</w:t>
            </w:r>
          </w:p>
        </w:tc>
        <w:tc>
          <w:tcPr>
            <w:tcW w:w="4216" w:type="dxa"/>
            <w:tcBorders>
              <w:top w:val="single" w:sz="4" w:space="0" w:color="auto"/>
            </w:tcBorders>
            <w:tcMar>
              <w:top w:w="20" w:type="nil"/>
              <w:left w:w="20" w:type="nil"/>
              <w:bottom w:w="20" w:type="nil"/>
              <w:right w:w="20" w:type="nil"/>
            </w:tcMar>
            <w:vAlign w:val="center"/>
          </w:tcPr>
          <w:p w14:paraId="0F5920F1" w14:textId="77777777" w:rsidR="00972D15" w:rsidRPr="00083EB1" w:rsidRDefault="00972D15" w:rsidP="005C0781">
            <w:pPr>
              <w:widowControl w:val="0"/>
              <w:autoSpaceDE w:val="0"/>
              <w:autoSpaceDN w:val="0"/>
              <w:adjustRightInd w:val="0"/>
              <w:jc w:val="right"/>
              <w:rPr>
                <w:rFonts w:ascii="Times New Roman" w:hAnsi="Times New Roman"/>
                <w:sz w:val="24"/>
                <w:szCs w:val="24"/>
              </w:rPr>
            </w:pPr>
            <w:r w:rsidRPr="00083EB1">
              <w:rPr>
                <w:rFonts w:ascii="Times New Roman" w:hAnsi="Times New Roman"/>
                <w:sz w:val="24"/>
                <w:szCs w:val="24"/>
                <w:vertAlign w:val="superscript"/>
              </w:rPr>
              <w:t>*</w:t>
            </w:r>
            <w:r w:rsidRPr="00083EB1">
              <w:rPr>
                <w:rFonts w:ascii="Times New Roman" w:hAnsi="Times New Roman"/>
                <w:sz w:val="24"/>
                <w:szCs w:val="24"/>
              </w:rPr>
              <w:t xml:space="preserve">p&lt;0.1; </w:t>
            </w:r>
            <w:r w:rsidRPr="00083EB1">
              <w:rPr>
                <w:rFonts w:ascii="Times New Roman" w:hAnsi="Times New Roman"/>
                <w:sz w:val="24"/>
                <w:szCs w:val="24"/>
                <w:vertAlign w:val="superscript"/>
              </w:rPr>
              <w:t>**</w:t>
            </w:r>
            <w:r w:rsidRPr="00083EB1">
              <w:rPr>
                <w:rFonts w:ascii="Times New Roman" w:hAnsi="Times New Roman"/>
                <w:sz w:val="24"/>
                <w:szCs w:val="24"/>
              </w:rPr>
              <w:t xml:space="preserve">p&lt;0.05; </w:t>
            </w:r>
            <w:r w:rsidRPr="00083EB1">
              <w:rPr>
                <w:rFonts w:ascii="Times New Roman" w:hAnsi="Times New Roman"/>
                <w:sz w:val="24"/>
                <w:szCs w:val="24"/>
                <w:vertAlign w:val="superscript"/>
              </w:rPr>
              <w:t>***</w:t>
            </w:r>
            <w:r w:rsidRPr="00083EB1">
              <w:rPr>
                <w:rFonts w:ascii="Times New Roman" w:hAnsi="Times New Roman"/>
                <w:sz w:val="24"/>
                <w:szCs w:val="24"/>
              </w:rPr>
              <w:t>p&lt;0.01</w:t>
            </w:r>
          </w:p>
        </w:tc>
      </w:tr>
    </w:tbl>
    <w:p w14:paraId="1E046457" w14:textId="6AE61460" w:rsidR="00EF27EE" w:rsidRDefault="002E3167" w:rsidP="006A4C91">
      <w:pPr>
        <w:spacing w:line="480" w:lineRule="auto"/>
        <w:ind w:firstLine="720"/>
        <w:rPr>
          <w:rFonts w:ascii="Times New Roman" w:hAnsi="Times New Roman"/>
          <w:sz w:val="24"/>
          <w:szCs w:val="24"/>
        </w:rPr>
      </w:pPr>
      <w:r w:rsidRPr="00083EB1">
        <w:rPr>
          <w:rFonts w:ascii="Times New Roman" w:hAnsi="Times New Roman"/>
          <w:sz w:val="24"/>
          <w:szCs w:val="24"/>
        </w:rPr>
        <w:t xml:space="preserve">In the second model, where the interaction term of gender by finances was included, results indicated that </w:t>
      </w:r>
      <w:r w:rsidR="00EF27EE" w:rsidRPr="00083EB1">
        <w:rPr>
          <w:rFonts w:ascii="Times New Roman" w:hAnsi="Times New Roman"/>
          <w:sz w:val="24"/>
          <w:szCs w:val="24"/>
        </w:rPr>
        <w:t>the effect of perceived financial resources did not differ by gender</w:t>
      </w:r>
      <w:r w:rsidR="005511BC" w:rsidRPr="00083EB1">
        <w:rPr>
          <w:rFonts w:ascii="Times New Roman" w:hAnsi="Times New Roman"/>
          <w:sz w:val="24"/>
          <w:szCs w:val="24"/>
        </w:rPr>
        <w:t xml:space="preserve"> (p=0.3). However, gender without the interaction term were still predictive of future intentions to a significant level</w:t>
      </w:r>
      <w:r w:rsidR="003E120D" w:rsidRPr="00083EB1">
        <w:rPr>
          <w:rFonts w:ascii="Times New Roman" w:hAnsi="Times New Roman"/>
          <w:sz w:val="24"/>
          <w:szCs w:val="24"/>
        </w:rPr>
        <w:t xml:space="preserve"> while financial resources were</w:t>
      </w:r>
      <w:r w:rsidR="00EF27EE" w:rsidRPr="00083EB1">
        <w:rPr>
          <w:rFonts w:ascii="Times New Roman" w:hAnsi="Times New Roman"/>
          <w:sz w:val="24"/>
          <w:szCs w:val="24"/>
        </w:rPr>
        <w:t xml:space="preserve"> not (p=0.2 and p=0.3 for </w:t>
      </w:r>
      <w:r w:rsidR="00EF27EE" w:rsidRPr="00083EB1">
        <w:rPr>
          <w:rFonts w:ascii="Times New Roman" w:hAnsi="Times New Roman"/>
          <w:i/>
          <w:sz w:val="24"/>
          <w:szCs w:val="24"/>
        </w:rPr>
        <w:t>yes</w:t>
      </w:r>
      <w:r w:rsidR="00EF27EE" w:rsidRPr="00083EB1">
        <w:rPr>
          <w:rFonts w:ascii="Times New Roman" w:hAnsi="Times New Roman"/>
          <w:sz w:val="24"/>
          <w:szCs w:val="24"/>
        </w:rPr>
        <w:t xml:space="preserve"> versus </w:t>
      </w:r>
      <w:r w:rsidR="00EF27EE" w:rsidRPr="00083EB1">
        <w:rPr>
          <w:rFonts w:ascii="Times New Roman" w:hAnsi="Times New Roman"/>
          <w:i/>
          <w:sz w:val="24"/>
          <w:szCs w:val="24"/>
        </w:rPr>
        <w:t>no</w:t>
      </w:r>
      <w:r w:rsidR="00EF27EE" w:rsidRPr="00083EB1">
        <w:rPr>
          <w:rFonts w:ascii="Times New Roman" w:hAnsi="Times New Roman"/>
          <w:sz w:val="24"/>
          <w:szCs w:val="24"/>
        </w:rPr>
        <w:t xml:space="preserve"> and </w:t>
      </w:r>
      <w:r w:rsidR="00EF27EE" w:rsidRPr="00083EB1">
        <w:rPr>
          <w:rFonts w:ascii="Times New Roman" w:hAnsi="Times New Roman"/>
          <w:i/>
          <w:sz w:val="24"/>
          <w:szCs w:val="24"/>
        </w:rPr>
        <w:t>maybe</w:t>
      </w:r>
      <w:r w:rsidR="00EF27EE" w:rsidRPr="00083EB1">
        <w:rPr>
          <w:rFonts w:ascii="Times New Roman" w:hAnsi="Times New Roman"/>
          <w:sz w:val="24"/>
          <w:szCs w:val="24"/>
        </w:rPr>
        <w:t xml:space="preserve"> versus </w:t>
      </w:r>
      <w:r w:rsidR="00EF27EE" w:rsidRPr="00083EB1">
        <w:rPr>
          <w:rFonts w:ascii="Times New Roman" w:hAnsi="Times New Roman"/>
          <w:i/>
          <w:sz w:val="24"/>
          <w:szCs w:val="24"/>
        </w:rPr>
        <w:t>no</w:t>
      </w:r>
      <w:r w:rsidR="00EF27EE" w:rsidRPr="00083EB1">
        <w:rPr>
          <w:rFonts w:ascii="Times New Roman" w:hAnsi="Times New Roman"/>
          <w:sz w:val="24"/>
          <w:szCs w:val="24"/>
        </w:rPr>
        <w:t>).</w:t>
      </w:r>
      <w:r w:rsidR="005511BC" w:rsidRPr="00083EB1">
        <w:rPr>
          <w:rFonts w:ascii="Times New Roman" w:hAnsi="Times New Roman"/>
          <w:sz w:val="24"/>
          <w:szCs w:val="24"/>
        </w:rPr>
        <w:t xml:space="preserve"> </w:t>
      </w:r>
      <w:proofErr w:type="gramStart"/>
      <w:r w:rsidR="00152CE3" w:rsidRPr="00083EB1">
        <w:rPr>
          <w:rFonts w:ascii="Times New Roman" w:hAnsi="Times New Roman"/>
          <w:sz w:val="24"/>
          <w:szCs w:val="24"/>
        </w:rPr>
        <w:t>Similar to</w:t>
      </w:r>
      <w:proofErr w:type="gramEnd"/>
      <w:r w:rsidR="00152CE3" w:rsidRPr="00083EB1">
        <w:rPr>
          <w:rFonts w:ascii="Times New Roman" w:hAnsi="Times New Roman"/>
          <w:sz w:val="24"/>
          <w:szCs w:val="24"/>
        </w:rPr>
        <w:t xml:space="preserve"> the first model but differing in the significance, women were more likely to choose </w:t>
      </w:r>
      <w:r w:rsidR="00152CE3" w:rsidRPr="00083EB1">
        <w:rPr>
          <w:rFonts w:ascii="Times New Roman" w:hAnsi="Times New Roman"/>
          <w:i/>
          <w:sz w:val="24"/>
          <w:szCs w:val="24"/>
        </w:rPr>
        <w:t>yes</w:t>
      </w:r>
      <w:r w:rsidR="00152CE3" w:rsidRPr="00083EB1">
        <w:rPr>
          <w:rFonts w:ascii="Times New Roman" w:hAnsi="Times New Roman"/>
          <w:sz w:val="24"/>
          <w:szCs w:val="24"/>
        </w:rPr>
        <w:t xml:space="preserve"> over </w:t>
      </w:r>
      <w:r w:rsidR="00152CE3" w:rsidRPr="00083EB1">
        <w:rPr>
          <w:rFonts w:ascii="Times New Roman" w:hAnsi="Times New Roman"/>
          <w:i/>
          <w:sz w:val="24"/>
          <w:szCs w:val="24"/>
        </w:rPr>
        <w:t>no</w:t>
      </w:r>
      <w:r w:rsidR="00152CE3" w:rsidRPr="00083EB1">
        <w:rPr>
          <w:rFonts w:ascii="Times New Roman" w:hAnsi="Times New Roman"/>
          <w:sz w:val="24"/>
          <w:szCs w:val="24"/>
        </w:rPr>
        <w:t xml:space="preserve"> (p=0.04) and </w:t>
      </w:r>
      <w:r w:rsidR="00152CE3" w:rsidRPr="00083EB1">
        <w:rPr>
          <w:rFonts w:ascii="Times New Roman" w:hAnsi="Times New Roman"/>
          <w:i/>
          <w:sz w:val="24"/>
          <w:szCs w:val="24"/>
        </w:rPr>
        <w:t>maybe</w:t>
      </w:r>
      <w:r w:rsidR="00152CE3" w:rsidRPr="00083EB1">
        <w:rPr>
          <w:rFonts w:ascii="Times New Roman" w:hAnsi="Times New Roman"/>
          <w:sz w:val="24"/>
          <w:szCs w:val="24"/>
        </w:rPr>
        <w:t xml:space="preserve"> over </w:t>
      </w:r>
      <w:r w:rsidR="00152CE3" w:rsidRPr="00083EB1">
        <w:rPr>
          <w:rFonts w:ascii="Times New Roman" w:hAnsi="Times New Roman"/>
          <w:i/>
          <w:sz w:val="24"/>
          <w:szCs w:val="24"/>
        </w:rPr>
        <w:t>no</w:t>
      </w:r>
      <w:r w:rsidR="00152CE3" w:rsidRPr="00083EB1">
        <w:rPr>
          <w:rFonts w:ascii="Times New Roman" w:hAnsi="Times New Roman"/>
          <w:sz w:val="24"/>
          <w:szCs w:val="24"/>
        </w:rPr>
        <w:t xml:space="preserve"> (p=0.05) regarding their future intentions. </w:t>
      </w:r>
      <w:r w:rsidR="00EF27EE" w:rsidRPr="00083EB1">
        <w:rPr>
          <w:rFonts w:ascii="Times New Roman" w:hAnsi="Times New Roman"/>
          <w:sz w:val="24"/>
          <w:szCs w:val="24"/>
        </w:rPr>
        <w:t xml:space="preserve">Lower confidence predicted a greater uncertainty in </w:t>
      </w:r>
      <w:proofErr w:type="gramStart"/>
      <w:r w:rsidR="00EF27EE" w:rsidRPr="00083EB1">
        <w:rPr>
          <w:rFonts w:ascii="Times New Roman" w:hAnsi="Times New Roman"/>
          <w:sz w:val="24"/>
          <w:szCs w:val="24"/>
        </w:rPr>
        <w:t>future plans</w:t>
      </w:r>
      <w:proofErr w:type="gramEnd"/>
      <w:r w:rsidR="00EF27EE" w:rsidRPr="00083EB1">
        <w:rPr>
          <w:rFonts w:ascii="Times New Roman" w:hAnsi="Times New Roman"/>
          <w:sz w:val="24"/>
          <w:szCs w:val="24"/>
        </w:rPr>
        <w:t xml:space="preserve"> for the land (p=0.01). </w:t>
      </w:r>
      <w:r w:rsidR="00152CE3" w:rsidRPr="00083EB1">
        <w:rPr>
          <w:rFonts w:ascii="Times New Roman" w:hAnsi="Times New Roman"/>
          <w:sz w:val="24"/>
          <w:szCs w:val="24"/>
        </w:rPr>
        <w:t xml:space="preserve">Mirroring the first model, </w:t>
      </w:r>
      <w:r w:rsidR="00EF27EE" w:rsidRPr="00083EB1">
        <w:rPr>
          <w:rFonts w:ascii="Times New Roman" w:hAnsi="Times New Roman"/>
          <w:sz w:val="24"/>
          <w:szCs w:val="24"/>
        </w:rPr>
        <w:t xml:space="preserve">being younger was a significant predictor of choosing </w:t>
      </w:r>
      <w:r w:rsidR="00EF27EE" w:rsidRPr="00083EB1">
        <w:rPr>
          <w:rFonts w:ascii="Times New Roman" w:hAnsi="Times New Roman"/>
          <w:i/>
          <w:sz w:val="24"/>
          <w:szCs w:val="24"/>
        </w:rPr>
        <w:t>maybe</w:t>
      </w:r>
      <w:r w:rsidR="00EF27EE" w:rsidRPr="00083EB1">
        <w:rPr>
          <w:rFonts w:ascii="Times New Roman" w:hAnsi="Times New Roman"/>
          <w:sz w:val="24"/>
          <w:szCs w:val="24"/>
        </w:rPr>
        <w:t xml:space="preserve"> over </w:t>
      </w:r>
      <w:r w:rsidR="00EF27EE" w:rsidRPr="00083EB1">
        <w:rPr>
          <w:rFonts w:ascii="Times New Roman" w:hAnsi="Times New Roman"/>
          <w:i/>
          <w:sz w:val="24"/>
          <w:szCs w:val="24"/>
        </w:rPr>
        <w:t>no</w:t>
      </w:r>
      <w:r w:rsidR="00EF27EE" w:rsidRPr="00083EB1">
        <w:rPr>
          <w:rFonts w:ascii="Times New Roman" w:hAnsi="Times New Roman"/>
          <w:sz w:val="24"/>
          <w:szCs w:val="24"/>
        </w:rPr>
        <w:t xml:space="preserve"> (p=.03) and having more acres was a significant predictor of choosing </w:t>
      </w:r>
      <w:r w:rsidR="00EF27EE" w:rsidRPr="00083EB1">
        <w:rPr>
          <w:rFonts w:ascii="Times New Roman" w:hAnsi="Times New Roman"/>
          <w:i/>
          <w:sz w:val="24"/>
          <w:szCs w:val="24"/>
        </w:rPr>
        <w:t>yes</w:t>
      </w:r>
      <w:r w:rsidR="00EF27EE" w:rsidRPr="00083EB1">
        <w:rPr>
          <w:rFonts w:ascii="Times New Roman" w:hAnsi="Times New Roman"/>
          <w:sz w:val="24"/>
          <w:szCs w:val="24"/>
        </w:rPr>
        <w:t xml:space="preserve"> over </w:t>
      </w:r>
      <w:r w:rsidR="00EF27EE" w:rsidRPr="00083EB1">
        <w:rPr>
          <w:rFonts w:ascii="Times New Roman" w:hAnsi="Times New Roman"/>
          <w:i/>
          <w:sz w:val="24"/>
          <w:szCs w:val="24"/>
        </w:rPr>
        <w:t>no</w:t>
      </w:r>
      <w:r w:rsidR="00EF27EE" w:rsidRPr="00083EB1">
        <w:rPr>
          <w:rFonts w:ascii="Times New Roman" w:hAnsi="Times New Roman"/>
          <w:sz w:val="24"/>
          <w:szCs w:val="24"/>
        </w:rPr>
        <w:t xml:space="preserve"> (p=0.02). The full mode</w:t>
      </w:r>
      <w:r w:rsidR="00470CDA" w:rsidRPr="00083EB1">
        <w:rPr>
          <w:rFonts w:ascii="Times New Roman" w:hAnsi="Times New Roman"/>
          <w:sz w:val="24"/>
          <w:szCs w:val="24"/>
        </w:rPr>
        <w:t>l results can be seen in Table 5</w:t>
      </w:r>
      <w:r w:rsidR="00EF27EE" w:rsidRPr="00083EB1">
        <w:rPr>
          <w:rFonts w:ascii="Times New Roman" w:hAnsi="Times New Roman"/>
          <w:sz w:val="24"/>
          <w:szCs w:val="24"/>
        </w:rPr>
        <w:t>.</w:t>
      </w:r>
    </w:p>
    <w:p w14:paraId="2EECD6B5" w14:textId="518D20FA" w:rsidR="006A4C91" w:rsidRDefault="00BC405B" w:rsidP="00BC405B">
      <w:pPr>
        <w:pStyle w:val="Caption"/>
      </w:pPr>
      <w:bookmarkStart w:id="48" w:name="_Toc485747663"/>
      <w:r>
        <w:t xml:space="preserve">Table </w:t>
      </w:r>
      <w:fldSimple w:instr=" SEQ Table \* ARABIC ">
        <w:r w:rsidR="00232C1D">
          <w:rPr>
            <w:noProof/>
          </w:rPr>
          <w:t>5</w:t>
        </w:r>
      </w:fldSimple>
      <w:r w:rsidRPr="00147D8B">
        <w:t>: Multinomial Logistic Regression summary results where independent variables include confidence, finance, gender, age, acres, number of owners, education, and tenure as well as an interaction term between gender and finance.</w:t>
      </w:r>
      <w:bookmarkEnd w:id="48"/>
    </w:p>
    <w:p w14:paraId="3F4F54EA" w14:textId="77777777" w:rsidR="00BC405B" w:rsidRPr="00BC405B" w:rsidRDefault="00BC405B" w:rsidP="00BC405B"/>
    <w:tbl>
      <w:tblPr>
        <w:tblW w:w="0" w:type="auto"/>
        <w:tblInd w:w="189" w:type="dxa"/>
        <w:tblBorders>
          <w:top w:val="nil"/>
          <w:left w:val="nil"/>
          <w:right w:val="nil"/>
        </w:tblBorders>
        <w:tblLayout w:type="fixed"/>
        <w:tblLook w:val="0000" w:firstRow="0" w:lastRow="0" w:firstColumn="0" w:lastColumn="0" w:noHBand="0" w:noVBand="0"/>
      </w:tblPr>
      <w:tblGrid>
        <w:gridCol w:w="3240"/>
        <w:gridCol w:w="5310"/>
      </w:tblGrid>
      <w:tr w:rsidR="006A4C91" w:rsidRPr="00083EB1" w14:paraId="314AD7B7" w14:textId="77777777" w:rsidTr="00F60E2F">
        <w:tc>
          <w:tcPr>
            <w:tcW w:w="3240" w:type="dxa"/>
            <w:tcBorders>
              <w:bottom w:val="single" w:sz="4" w:space="0" w:color="auto"/>
            </w:tcBorders>
            <w:tcMar>
              <w:top w:w="20" w:type="nil"/>
              <w:left w:w="20" w:type="nil"/>
              <w:bottom w:w="20" w:type="nil"/>
              <w:right w:w="20" w:type="nil"/>
            </w:tcMar>
            <w:vAlign w:val="center"/>
          </w:tcPr>
          <w:p w14:paraId="6C055177"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p>
        </w:tc>
        <w:tc>
          <w:tcPr>
            <w:tcW w:w="5310" w:type="dxa"/>
            <w:tcBorders>
              <w:bottom w:val="single" w:sz="4" w:space="0" w:color="auto"/>
            </w:tcBorders>
            <w:tcMar>
              <w:top w:w="20" w:type="nil"/>
              <w:left w:w="20" w:type="nil"/>
              <w:bottom w:w="20" w:type="nil"/>
              <w:right w:w="20" w:type="nil"/>
            </w:tcMar>
            <w:vAlign w:val="center"/>
          </w:tcPr>
          <w:p w14:paraId="23132A4F"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Dependent Variable: Future Intentions</w:t>
            </w:r>
          </w:p>
        </w:tc>
      </w:tr>
      <w:tr w:rsidR="006A4C91" w:rsidRPr="00083EB1" w14:paraId="2EA64642" w14:textId="77777777" w:rsidTr="00F60E2F">
        <w:tblPrEx>
          <w:tblBorders>
            <w:top w:val="none" w:sz="0" w:space="0" w:color="auto"/>
          </w:tblBorders>
        </w:tblPrEx>
        <w:tc>
          <w:tcPr>
            <w:tcW w:w="3240" w:type="dxa"/>
            <w:tcBorders>
              <w:top w:val="single" w:sz="4" w:space="0" w:color="auto"/>
            </w:tcBorders>
            <w:tcMar>
              <w:top w:w="20" w:type="nil"/>
              <w:left w:w="20" w:type="nil"/>
              <w:bottom w:w="20" w:type="nil"/>
              <w:right w:w="20" w:type="nil"/>
            </w:tcMar>
            <w:vAlign w:val="center"/>
          </w:tcPr>
          <w:p w14:paraId="1D259FB5"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lastRenderedPageBreak/>
              <w:t>1:(Intercept)</w:t>
            </w:r>
          </w:p>
        </w:tc>
        <w:tc>
          <w:tcPr>
            <w:tcW w:w="5310" w:type="dxa"/>
            <w:tcBorders>
              <w:top w:val="single" w:sz="4" w:space="0" w:color="auto"/>
            </w:tcBorders>
            <w:tcMar>
              <w:top w:w="20" w:type="nil"/>
              <w:left w:w="20" w:type="nil"/>
              <w:bottom w:w="20" w:type="nil"/>
              <w:right w:w="20" w:type="nil"/>
            </w:tcMar>
            <w:vAlign w:val="center"/>
          </w:tcPr>
          <w:p w14:paraId="476CA943"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0.349</w:t>
            </w:r>
          </w:p>
        </w:tc>
      </w:tr>
      <w:tr w:rsidR="006A4C91" w:rsidRPr="00083EB1" w14:paraId="20E26198" w14:textId="77777777" w:rsidTr="00F60E2F">
        <w:tblPrEx>
          <w:tblBorders>
            <w:top w:val="none" w:sz="0" w:space="0" w:color="auto"/>
          </w:tblBorders>
        </w:tblPrEx>
        <w:tc>
          <w:tcPr>
            <w:tcW w:w="3240" w:type="dxa"/>
            <w:tcMar>
              <w:top w:w="20" w:type="nil"/>
              <w:left w:w="20" w:type="nil"/>
              <w:bottom w:w="20" w:type="nil"/>
              <w:right w:w="20" w:type="nil"/>
            </w:tcMar>
            <w:vAlign w:val="center"/>
          </w:tcPr>
          <w:p w14:paraId="3BE2206D"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p>
        </w:tc>
        <w:tc>
          <w:tcPr>
            <w:tcW w:w="5310" w:type="dxa"/>
            <w:tcMar>
              <w:top w:w="20" w:type="nil"/>
              <w:left w:w="20" w:type="nil"/>
              <w:bottom w:w="20" w:type="nil"/>
              <w:right w:w="20" w:type="nil"/>
            </w:tcMar>
            <w:vAlign w:val="center"/>
          </w:tcPr>
          <w:p w14:paraId="6D02D641"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p = 0.697</w:t>
            </w:r>
          </w:p>
        </w:tc>
      </w:tr>
      <w:tr w:rsidR="006A4C91" w:rsidRPr="00083EB1" w14:paraId="3088B19B" w14:textId="77777777" w:rsidTr="00F60E2F">
        <w:tblPrEx>
          <w:tblBorders>
            <w:top w:val="none" w:sz="0" w:space="0" w:color="auto"/>
          </w:tblBorders>
        </w:tblPrEx>
        <w:tc>
          <w:tcPr>
            <w:tcW w:w="3240" w:type="dxa"/>
            <w:tcMar>
              <w:top w:w="20" w:type="nil"/>
              <w:left w:w="20" w:type="nil"/>
              <w:bottom w:w="20" w:type="nil"/>
              <w:right w:w="20" w:type="nil"/>
            </w:tcMar>
            <w:vAlign w:val="center"/>
          </w:tcPr>
          <w:p w14:paraId="27C6BFF0"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2:(Intercept)</w:t>
            </w:r>
          </w:p>
        </w:tc>
        <w:tc>
          <w:tcPr>
            <w:tcW w:w="5310" w:type="dxa"/>
            <w:tcMar>
              <w:top w:w="20" w:type="nil"/>
              <w:left w:w="20" w:type="nil"/>
              <w:bottom w:w="20" w:type="nil"/>
              <w:right w:w="20" w:type="nil"/>
            </w:tcMar>
            <w:vAlign w:val="center"/>
          </w:tcPr>
          <w:p w14:paraId="0EBE2B1D"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3.388</w:t>
            </w:r>
          </w:p>
        </w:tc>
      </w:tr>
      <w:tr w:rsidR="006A4C91" w:rsidRPr="00083EB1" w14:paraId="48277C81" w14:textId="77777777" w:rsidTr="00F60E2F">
        <w:tblPrEx>
          <w:tblBorders>
            <w:top w:val="none" w:sz="0" w:space="0" w:color="auto"/>
          </w:tblBorders>
        </w:tblPrEx>
        <w:tc>
          <w:tcPr>
            <w:tcW w:w="3240" w:type="dxa"/>
            <w:tcMar>
              <w:top w:w="20" w:type="nil"/>
              <w:left w:w="20" w:type="nil"/>
              <w:bottom w:w="20" w:type="nil"/>
              <w:right w:w="20" w:type="nil"/>
            </w:tcMar>
            <w:vAlign w:val="center"/>
          </w:tcPr>
          <w:p w14:paraId="07125863"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p>
        </w:tc>
        <w:tc>
          <w:tcPr>
            <w:tcW w:w="5310" w:type="dxa"/>
            <w:tcMar>
              <w:top w:w="20" w:type="nil"/>
              <w:left w:w="20" w:type="nil"/>
              <w:bottom w:w="20" w:type="nil"/>
              <w:right w:w="20" w:type="nil"/>
            </w:tcMar>
            <w:vAlign w:val="center"/>
          </w:tcPr>
          <w:p w14:paraId="65D56F9B"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p = 0.00005</w:t>
            </w:r>
            <w:r w:rsidRPr="00083EB1">
              <w:rPr>
                <w:rFonts w:ascii="Times New Roman" w:hAnsi="Times New Roman"/>
                <w:sz w:val="24"/>
                <w:szCs w:val="24"/>
                <w:vertAlign w:val="superscript"/>
              </w:rPr>
              <w:t>***</w:t>
            </w:r>
          </w:p>
        </w:tc>
      </w:tr>
      <w:tr w:rsidR="006A4C91" w:rsidRPr="00083EB1" w14:paraId="7FCF3921" w14:textId="77777777" w:rsidTr="00F60E2F">
        <w:tblPrEx>
          <w:tblBorders>
            <w:top w:val="none" w:sz="0" w:space="0" w:color="auto"/>
          </w:tblBorders>
        </w:tblPrEx>
        <w:tc>
          <w:tcPr>
            <w:tcW w:w="3240" w:type="dxa"/>
            <w:tcMar>
              <w:top w:w="20" w:type="nil"/>
              <w:left w:w="20" w:type="nil"/>
              <w:bottom w:w="20" w:type="nil"/>
              <w:right w:w="20" w:type="nil"/>
            </w:tcMar>
            <w:vAlign w:val="center"/>
          </w:tcPr>
          <w:p w14:paraId="2DE0299F"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proofErr w:type="gramStart"/>
            <w:r w:rsidRPr="00083EB1">
              <w:rPr>
                <w:rFonts w:ascii="Times New Roman" w:hAnsi="Times New Roman"/>
                <w:sz w:val="24"/>
                <w:szCs w:val="24"/>
              </w:rPr>
              <w:t>1:Finance</w:t>
            </w:r>
            <w:proofErr w:type="gramEnd"/>
          </w:p>
        </w:tc>
        <w:tc>
          <w:tcPr>
            <w:tcW w:w="5310" w:type="dxa"/>
            <w:tcMar>
              <w:top w:w="20" w:type="nil"/>
              <w:left w:w="20" w:type="nil"/>
              <w:bottom w:w="20" w:type="nil"/>
              <w:right w:w="20" w:type="nil"/>
            </w:tcMar>
            <w:vAlign w:val="center"/>
          </w:tcPr>
          <w:p w14:paraId="0BA97A8D"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0.212</w:t>
            </w:r>
          </w:p>
        </w:tc>
      </w:tr>
      <w:tr w:rsidR="006A4C91" w:rsidRPr="00083EB1" w14:paraId="2052E6FB" w14:textId="77777777" w:rsidTr="00F60E2F">
        <w:tblPrEx>
          <w:tblBorders>
            <w:top w:val="none" w:sz="0" w:space="0" w:color="auto"/>
          </w:tblBorders>
        </w:tblPrEx>
        <w:tc>
          <w:tcPr>
            <w:tcW w:w="3240" w:type="dxa"/>
            <w:tcMar>
              <w:top w:w="20" w:type="nil"/>
              <w:left w:w="20" w:type="nil"/>
              <w:bottom w:w="20" w:type="nil"/>
              <w:right w:w="20" w:type="nil"/>
            </w:tcMar>
            <w:vAlign w:val="center"/>
          </w:tcPr>
          <w:p w14:paraId="4BCF92E2"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p>
        </w:tc>
        <w:tc>
          <w:tcPr>
            <w:tcW w:w="5310" w:type="dxa"/>
            <w:tcMar>
              <w:top w:w="20" w:type="nil"/>
              <w:left w:w="20" w:type="nil"/>
              <w:bottom w:w="20" w:type="nil"/>
              <w:right w:w="20" w:type="nil"/>
            </w:tcMar>
            <w:vAlign w:val="center"/>
          </w:tcPr>
          <w:p w14:paraId="7542D784"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p = 0.757</w:t>
            </w:r>
          </w:p>
        </w:tc>
      </w:tr>
      <w:tr w:rsidR="006A4C91" w:rsidRPr="00083EB1" w14:paraId="57FBB981" w14:textId="77777777" w:rsidTr="00F60E2F">
        <w:tblPrEx>
          <w:tblBorders>
            <w:top w:val="none" w:sz="0" w:space="0" w:color="auto"/>
          </w:tblBorders>
        </w:tblPrEx>
        <w:tc>
          <w:tcPr>
            <w:tcW w:w="3240" w:type="dxa"/>
            <w:tcMar>
              <w:top w:w="20" w:type="nil"/>
              <w:left w:w="20" w:type="nil"/>
              <w:bottom w:w="20" w:type="nil"/>
              <w:right w:w="20" w:type="nil"/>
            </w:tcMar>
            <w:vAlign w:val="center"/>
          </w:tcPr>
          <w:p w14:paraId="2773E0C2"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proofErr w:type="gramStart"/>
            <w:r w:rsidRPr="00083EB1">
              <w:rPr>
                <w:rFonts w:ascii="Times New Roman" w:hAnsi="Times New Roman"/>
                <w:sz w:val="24"/>
                <w:szCs w:val="24"/>
              </w:rPr>
              <w:t>2:Finance</w:t>
            </w:r>
            <w:proofErr w:type="gramEnd"/>
          </w:p>
        </w:tc>
        <w:tc>
          <w:tcPr>
            <w:tcW w:w="5310" w:type="dxa"/>
            <w:tcMar>
              <w:top w:w="20" w:type="nil"/>
              <w:left w:w="20" w:type="nil"/>
              <w:bottom w:w="20" w:type="nil"/>
              <w:right w:w="20" w:type="nil"/>
            </w:tcMar>
            <w:vAlign w:val="center"/>
          </w:tcPr>
          <w:p w14:paraId="23824773"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0.332</w:t>
            </w:r>
          </w:p>
        </w:tc>
      </w:tr>
      <w:tr w:rsidR="006A4C91" w:rsidRPr="00083EB1" w14:paraId="263284EB" w14:textId="77777777" w:rsidTr="00F60E2F">
        <w:tblPrEx>
          <w:tblBorders>
            <w:top w:val="none" w:sz="0" w:space="0" w:color="auto"/>
          </w:tblBorders>
        </w:tblPrEx>
        <w:tc>
          <w:tcPr>
            <w:tcW w:w="3240" w:type="dxa"/>
            <w:tcMar>
              <w:top w:w="20" w:type="nil"/>
              <w:left w:w="20" w:type="nil"/>
              <w:bottom w:w="20" w:type="nil"/>
              <w:right w:w="20" w:type="nil"/>
            </w:tcMar>
            <w:vAlign w:val="center"/>
          </w:tcPr>
          <w:p w14:paraId="6F086293"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p>
        </w:tc>
        <w:tc>
          <w:tcPr>
            <w:tcW w:w="5310" w:type="dxa"/>
            <w:tcMar>
              <w:top w:w="20" w:type="nil"/>
              <w:left w:w="20" w:type="nil"/>
              <w:bottom w:w="20" w:type="nil"/>
              <w:right w:w="20" w:type="nil"/>
            </w:tcMar>
            <w:vAlign w:val="center"/>
          </w:tcPr>
          <w:p w14:paraId="2FBAA401"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p = 0.594</w:t>
            </w:r>
          </w:p>
        </w:tc>
      </w:tr>
      <w:tr w:rsidR="006A4C91" w:rsidRPr="00083EB1" w14:paraId="0EFED754" w14:textId="77777777" w:rsidTr="00F60E2F">
        <w:tblPrEx>
          <w:tblBorders>
            <w:top w:val="none" w:sz="0" w:space="0" w:color="auto"/>
          </w:tblBorders>
        </w:tblPrEx>
        <w:tc>
          <w:tcPr>
            <w:tcW w:w="3240" w:type="dxa"/>
            <w:tcMar>
              <w:top w:w="20" w:type="nil"/>
              <w:left w:w="20" w:type="nil"/>
              <w:bottom w:w="20" w:type="nil"/>
              <w:right w:w="20" w:type="nil"/>
            </w:tcMar>
            <w:vAlign w:val="center"/>
          </w:tcPr>
          <w:p w14:paraId="7B21FAF1"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proofErr w:type="gramStart"/>
            <w:r w:rsidRPr="00083EB1">
              <w:rPr>
                <w:rFonts w:ascii="Times New Roman" w:hAnsi="Times New Roman"/>
                <w:sz w:val="24"/>
                <w:szCs w:val="24"/>
              </w:rPr>
              <w:t>1:Confidence</w:t>
            </w:r>
            <w:proofErr w:type="gramEnd"/>
          </w:p>
        </w:tc>
        <w:tc>
          <w:tcPr>
            <w:tcW w:w="5310" w:type="dxa"/>
            <w:tcMar>
              <w:top w:w="20" w:type="nil"/>
              <w:left w:w="20" w:type="nil"/>
              <w:bottom w:w="20" w:type="nil"/>
              <w:right w:w="20" w:type="nil"/>
            </w:tcMar>
            <w:vAlign w:val="center"/>
          </w:tcPr>
          <w:p w14:paraId="61A4EC01"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0.139</w:t>
            </w:r>
          </w:p>
        </w:tc>
      </w:tr>
      <w:tr w:rsidR="006A4C91" w:rsidRPr="00083EB1" w14:paraId="5CF4F204" w14:textId="77777777" w:rsidTr="00F60E2F">
        <w:tblPrEx>
          <w:tblBorders>
            <w:top w:val="none" w:sz="0" w:space="0" w:color="auto"/>
          </w:tblBorders>
        </w:tblPrEx>
        <w:tc>
          <w:tcPr>
            <w:tcW w:w="3240" w:type="dxa"/>
            <w:tcMar>
              <w:top w:w="20" w:type="nil"/>
              <w:left w:w="20" w:type="nil"/>
              <w:bottom w:w="20" w:type="nil"/>
              <w:right w:w="20" w:type="nil"/>
            </w:tcMar>
            <w:vAlign w:val="center"/>
          </w:tcPr>
          <w:p w14:paraId="619779BF"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p>
        </w:tc>
        <w:tc>
          <w:tcPr>
            <w:tcW w:w="5310" w:type="dxa"/>
            <w:tcMar>
              <w:top w:w="20" w:type="nil"/>
              <w:left w:w="20" w:type="nil"/>
              <w:bottom w:w="20" w:type="nil"/>
              <w:right w:w="20" w:type="nil"/>
            </w:tcMar>
            <w:vAlign w:val="center"/>
          </w:tcPr>
          <w:p w14:paraId="0B267220"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p = 0.827</w:t>
            </w:r>
          </w:p>
        </w:tc>
      </w:tr>
      <w:tr w:rsidR="006A4C91" w:rsidRPr="00083EB1" w14:paraId="5DF9613C" w14:textId="77777777" w:rsidTr="00F60E2F">
        <w:tblPrEx>
          <w:tblBorders>
            <w:top w:val="none" w:sz="0" w:space="0" w:color="auto"/>
          </w:tblBorders>
        </w:tblPrEx>
        <w:tc>
          <w:tcPr>
            <w:tcW w:w="3240" w:type="dxa"/>
            <w:tcMar>
              <w:top w:w="20" w:type="nil"/>
              <w:left w:w="20" w:type="nil"/>
              <w:bottom w:w="20" w:type="nil"/>
              <w:right w:w="20" w:type="nil"/>
            </w:tcMar>
            <w:vAlign w:val="center"/>
          </w:tcPr>
          <w:p w14:paraId="3BF56CBA"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proofErr w:type="gramStart"/>
            <w:r w:rsidRPr="00083EB1">
              <w:rPr>
                <w:rFonts w:ascii="Times New Roman" w:hAnsi="Times New Roman"/>
                <w:sz w:val="24"/>
                <w:szCs w:val="24"/>
              </w:rPr>
              <w:t>2:Confidence</w:t>
            </w:r>
            <w:proofErr w:type="gramEnd"/>
          </w:p>
        </w:tc>
        <w:tc>
          <w:tcPr>
            <w:tcW w:w="5310" w:type="dxa"/>
            <w:tcMar>
              <w:top w:w="20" w:type="nil"/>
              <w:left w:w="20" w:type="nil"/>
              <w:bottom w:w="20" w:type="nil"/>
              <w:right w:w="20" w:type="nil"/>
            </w:tcMar>
            <w:vAlign w:val="center"/>
          </w:tcPr>
          <w:p w14:paraId="5158FD47"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-1.508</w:t>
            </w:r>
          </w:p>
        </w:tc>
      </w:tr>
      <w:tr w:rsidR="006A4C91" w:rsidRPr="00083EB1" w14:paraId="464A3E2A" w14:textId="77777777" w:rsidTr="00F60E2F">
        <w:tblPrEx>
          <w:tblBorders>
            <w:top w:val="none" w:sz="0" w:space="0" w:color="auto"/>
          </w:tblBorders>
        </w:tblPrEx>
        <w:tc>
          <w:tcPr>
            <w:tcW w:w="3240" w:type="dxa"/>
            <w:tcMar>
              <w:top w:w="20" w:type="nil"/>
              <w:left w:w="20" w:type="nil"/>
              <w:bottom w:w="20" w:type="nil"/>
              <w:right w:w="20" w:type="nil"/>
            </w:tcMar>
            <w:vAlign w:val="center"/>
          </w:tcPr>
          <w:p w14:paraId="43142FD6"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p>
        </w:tc>
        <w:tc>
          <w:tcPr>
            <w:tcW w:w="5310" w:type="dxa"/>
            <w:tcMar>
              <w:top w:w="20" w:type="nil"/>
              <w:left w:w="20" w:type="nil"/>
              <w:bottom w:w="20" w:type="nil"/>
              <w:right w:w="20" w:type="nil"/>
            </w:tcMar>
            <w:vAlign w:val="center"/>
          </w:tcPr>
          <w:p w14:paraId="787BF3F0"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p = 0.011</w:t>
            </w:r>
            <w:r w:rsidRPr="00083EB1">
              <w:rPr>
                <w:rFonts w:ascii="Times New Roman" w:hAnsi="Times New Roman"/>
                <w:sz w:val="24"/>
                <w:szCs w:val="24"/>
                <w:vertAlign w:val="superscript"/>
              </w:rPr>
              <w:t>**</w:t>
            </w:r>
          </w:p>
        </w:tc>
      </w:tr>
      <w:tr w:rsidR="006A4C91" w:rsidRPr="00083EB1" w14:paraId="48E5A2F2" w14:textId="77777777" w:rsidTr="00F60E2F">
        <w:tblPrEx>
          <w:tblBorders>
            <w:top w:val="none" w:sz="0" w:space="0" w:color="auto"/>
          </w:tblBorders>
        </w:tblPrEx>
        <w:tc>
          <w:tcPr>
            <w:tcW w:w="3240" w:type="dxa"/>
            <w:tcMar>
              <w:top w:w="20" w:type="nil"/>
              <w:left w:w="20" w:type="nil"/>
              <w:bottom w:w="20" w:type="nil"/>
              <w:right w:w="20" w:type="nil"/>
            </w:tcMar>
            <w:vAlign w:val="center"/>
          </w:tcPr>
          <w:p w14:paraId="293FB464"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proofErr w:type="gramStart"/>
            <w:r w:rsidRPr="00083EB1">
              <w:rPr>
                <w:rFonts w:ascii="Times New Roman" w:hAnsi="Times New Roman"/>
                <w:sz w:val="24"/>
                <w:szCs w:val="24"/>
              </w:rPr>
              <w:t>1:Gender</w:t>
            </w:r>
            <w:proofErr w:type="gramEnd"/>
          </w:p>
        </w:tc>
        <w:tc>
          <w:tcPr>
            <w:tcW w:w="5310" w:type="dxa"/>
            <w:tcMar>
              <w:top w:w="20" w:type="nil"/>
              <w:left w:w="20" w:type="nil"/>
              <w:bottom w:w="20" w:type="nil"/>
              <w:right w:w="20" w:type="nil"/>
            </w:tcMar>
            <w:vAlign w:val="center"/>
          </w:tcPr>
          <w:p w14:paraId="0BF81FB9"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1.843</w:t>
            </w:r>
          </w:p>
        </w:tc>
      </w:tr>
      <w:tr w:rsidR="006A4C91" w:rsidRPr="00083EB1" w14:paraId="047A1F8D" w14:textId="77777777" w:rsidTr="00F60E2F">
        <w:tblPrEx>
          <w:tblBorders>
            <w:top w:val="none" w:sz="0" w:space="0" w:color="auto"/>
          </w:tblBorders>
        </w:tblPrEx>
        <w:tc>
          <w:tcPr>
            <w:tcW w:w="3240" w:type="dxa"/>
            <w:tcMar>
              <w:top w:w="20" w:type="nil"/>
              <w:left w:w="20" w:type="nil"/>
              <w:bottom w:w="20" w:type="nil"/>
              <w:right w:w="20" w:type="nil"/>
            </w:tcMar>
            <w:vAlign w:val="center"/>
          </w:tcPr>
          <w:p w14:paraId="2CA8F43C"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p>
        </w:tc>
        <w:tc>
          <w:tcPr>
            <w:tcW w:w="5310" w:type="dxa"/>
            <w:tcMar>
              <w:top w:w="20" w:type="nil"/>
              <w:left w:w="20" w:type="nil"/>
              <w:bottom w:w="20" w:type="nil"/>
              <w:right w:w="20" w:type="nil"/>
            </w:tcMar>
            <w:vAlign w:val="center"/>
          </w:tcPr>
          <w:p w14:paraId="68AE5EDC"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p = 0.036</w:t>
            </w:r>
            <w:r w:rsidRPr="00083EB1">
              <w:rPr>
                <w:rFonts w:ascii="Times New Roman" w:hAnsi="Times New Roman"/>
                <w:sz w:val="24"/>
                <w:szCs w:val="24"/>
                <w:vertAlign w:val="superscript"/>
              </w:rPr>
              <w:t>**</w:t>
            </w:r>
          </w:p>
        </w:tc>
      </w:tr>
      <w:tr w:rsidR="006A4C91" w:rsidRPr="00083EB1" w14:paraId="6722C613" w14:textId="77777777" w:rsidTr="00F60E2F">
        <w:tblPrEx>
          <w:tblBorders>
            <w:top w:val="none" w:sz="0" w:space="0" w:color="auto"/>
          </w:tblBorders>
        </w:tblPrEx>
        <w:tc>
          <w:tcPr>
            <w:tcW w:w="3240" w:type="dxa"/>
            <w:tcMar>
              <w:top w:w="20" w:type="nil"/>
              <w:left w:w="20" w:type="nil"/>
              <w:bottom w:w="20" w:type="nil"/>
              <w:right w:w="20" w:type="nil"/>
            </w:tcMar>
            <w:vAlign w:val="center"/>
          </w:tcPr>
          <w:p w14:paraId="5C1920D7"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proofErr w:type="gramStart"/>
            <w:r w:rsidRPr="00083EB1">
              <w:rPr>
                <w:rFonts w:ascii="Times New Roman" w:hAnsi="Times New Roman"/>
                <w:sz w:val="24"/>
                <w:szCs w:val="24"/>
              </w:rPr>
              <w:t>2:Gender</w:t>
            </w:r>
            <w:proofErr w:type="gramEnd"/>
          </w:p>
        </w:tc>
        <w:tc>
          <w:tcPr>
            <w:tcW w:w="5310" w:type="dxa"/>
            <w:tcMar>
              <w:top w:w="20" w:type="nil"/>
              <w:left w:w="20" w:type="nil"/>
              <w:bottom w:w="20" w:type="nil"/>
              <w:right w:w="20" w:type="nil"/>
            </w:tcMar>
            <w:vAlign w:val="center"/>
          </w:tcPr>
          <w:p w14:paraId="4B0DAFEC"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1.620</w:t>
            </w:r>
          </w:p>
        </w:tc>
      </w:tr>
      <w:tr w:rsidR="006A4C91" w:rsidRPr="00083EB1" w14:paraId="1D643C4F" w14:textId="77777777" w:rsidTr="00F60E2F">
        <w:tblPrEx>
          <w:tblBorders>
            <w:top w:val="none" w:sz="0" w:space="0" w:color="auto"/>
          </w:tblBorders>
        </w:tblPrEx>
        <w:tc>
          <w:tcPr>
            <w:tcW w:w="3240" w:type="dxa"/>
            <w:tcMar>
              <w:top w:w="20" w:type="nil"/>
              <w:left w:w="20" w:type="nil"/>
              <w:bottom w:w="20" w:type="nil"/>
              <w:right w:w="20" w:type="nil"/>
            </w:tcMar>
            <w:vAlign w:val="center"/>
          </w:tcPr>
          <w:p w14:paraId="3C15C2D6"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p>
        </w:tc>
        <w:tc>
          <w:tcPr>
            <w:tcW w:w="5310" w:type="dxa"/>
            <w:tcMar>
              <w:top w:w="20" w:type="nil"/>
              <w:left w:w="20" w:type="nil"/>
              <w:bottom w:w="20" w:type="nil"/>
              <w:right w:w="20" w:type="nil"/>
            </w:tcMar>
            <w:vAlign w:val="center"/>
          </w:tcPr>
          <w:p w14:paraId="29E04FDB"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p = 0.052</w:t>
            </w:r>
            <w:r w:rsidRPr="00083EB1">
              <w:rPr>
                <w:rFonts w:ascii="Times New Roman" w:hAnsi="Times New Roman"/>
                <w:sz w:val="24"/>
                <w:szCs w:val="24"/>
                <w:vertAlign w:val="superscript"/>
              </w:rPr>
              <w:t>*</w:t>
            </w:r>
          </w:p>
        </w:tc>
      </w:tr>
      <w:tr w:rsidR="006A4C91" w:rsidRPr="00083EB1" w14:paraId="0C523756" w14:textId="77777777" w:rsidTr="00F60E2F">
        <w:tblPrEx>
          <w:tblBorders>
            <w:top w:val="none" w:sz="0" w:space="0" w:color="auto"/>
          </w:tblBorders>
        </w:tblPrEx>
        <w:tc>
          <w:tcPr>
            <w:tcW w:w="3240" w:type="dxa"/>
            <w:tcMar>
              <w:top w:w="20" w:type="nil"/>
              <w:left w:w="20" w:type="nil"/>
              <w:bottom w:w="20" w:type="nil"/>
              <w:right w:w="20" w:type="nil"/>
            </w:tcMar>
            <w:vAlign w:val="center"/>
          </w:tcPr>
          <w:p w14:paraId="296A5B92"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proofErr w:type="gramStart"/>
            <w:r w:rsidRPr="00083EB1">
              <w:rPr>
                <w:rFonts w:ascii="Times New Roman" w:hAnsi="Times New Roman"/>
                <w:sz w:val="24"/>
                <w:szCs w:val="24"/>
              </w:rPr>
              <w:t>1:Age</w:t>
            </w:r>
            <w:proofErr w:type="gramEnd"/>
          </w:p>
        </w:tc>
        <w:tc>
          <w:tcPr>
            <w:tcW w:w="5310" w:type="dxa"/>
            <w:tcMar>
              <w:top w:w="20" w:type="nil"/>
              <w:left w:w="20" w:type="nil"/>
              <w:bottom w:w="20" w:type="nil"/>
              <w:right w:w="20" w:type="nil"/>
            </w:tcMar>
            <w:vAlign w:val="center"/>
          </w:tcPr>
          <w:p w14:paraId="7047C4B5"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-0.015</w:t>
            </w:r>
          </w:p>
        </w:tc>
      </w:tr>
      <w:tr w:rsidR="006A4C91" w:rsidRPr="00083EB1" w14:paraId="16B603D2" w14:textId="77777777" w:rsidTr="00F60E2F">
        <w:tblPrEx>
          <w:tblBorders>
            <w:top w:val="none" w:sz="0" w:space="0" w:color="auto"/>
          </w:tblBorders>
        </w:tblPrEx>
        <w:tc>
          <w:tcPr>
            <w:tcW w:w="3240" w:type="dxa"/>
            <w:tcMar>
              <w:top w:w="20" w:type="nil"/>
              <w:left w:w="20" w:type="nil"/>
              <w:bottom w:w="20" w:type="nil"/>
              <w:right w:w="20" w:type="nil"/>
            </w:tcMar>
            <w:vAlign w:val="center"/>
          </w:tcPr>
          <w:p w14:paraId="4921A127"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p>
        </w:tc>
        <w:tc>
          <w:tcPr>
            <w:tcW w:w="5310" w:type="dxa"/>
            <w:tcMar>
              <w:top w:w="20" w:type="nil"/>
              <w:left w:w="20" w:type="nil"/>
              <w:bottom w:w="20" w:type="nil"/>
              <w:right w:w="20" w:type="nil"/>
            </w:tcMar>
            <w:vAlign w:val="center"/>
          </w:tcPr>
          <w:p w14:paraId="2A3036E0"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p = 0.238</w:t>
            </w:r>
          </w:p>
        </w:tc>
      </w:tr>
      <w:tr w:rsidR="006A4C91" w:rsidRPr="00083EB1" w14:paraId="3DCCD313" w14:textId="77777777" w:rsidTr="00F60E2F">
        <w:tblPrEx>
          <w:tblBorders>
            <w:top w:val="none" w:sz="0" w:space="0" w:color="auto"/>
          </w:tblBorders>
        </w:tblPrEx>
        <w:tc>
          <w:tcPr>
            <w:tcW w:w="3240" w:type="dxa"/>
            <w:tcMar>
              <w:top w:w="20" w:type="nil"/>
              <w:left w:w="20" w:type="nil"/>
              <w:bottom w:w="20" w:type="nil"/>
              <w:right w:w="20" w:type="nil"/>
            </w:tcMar>
            <w:vAlign w:val="center"/>
          </w:tcPr>
          <w:p w14:paraId="5FBD5DF6"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proofErr w:type="gramStart"/>
            <w:r w:rsidRPr="00083EB1">
              <w:rPr>
                <w:rFonts w:ascii="Times New Roman" w:hAnsi="Times New Roman"/>
                <w:sz w:val="24"/>
                <w:szCs w:val="24"/>
              </w:rPr>
              <w:t>2:Age</w:t>
            </w:r>
            <w:proofErr w:type="gramEnd"/>
          </w:p>
        </w:tc>
        <w:tc>
          <w:tcPr>
            <w:tcW w:w="5310" w:type="dxa"/>
            <w:tcMar>
              <w:top w:w="20" w:type="nil"/>
              <w:left w:w="20" w:type="nil"/>
              <w:bottom w:w="20" w:type="nil"/>
              <w:right w:w="20" w:type="nil"/>
            </w:tcMar>
            <w:vAlign w:val="center"/>
          </w:tcPr>
          <w:p w14:paraId="7ECA9BED"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-0.028</w:t>
            </w:r>
          </w:p>
        </w:tc>
      </w:tr>
      <w:tr w:rsidR="006A4C91" w:rsidRPr="00083EB1" w14:paraId="4AD393A5" w14:textId="77777777" w:rsidTr="00F60E2F">
        <w:tblPrEx>
          <w:tblBorders>
            <w:top w:val="none" w:sz="0" w:space="0" w:color="auto"/>
          </w:tblBorders>
        </w:tblPrEx>
        <w:tc>
          <w:tcPr>
            <w:tcW w:w="3240" w:type="dxa"/>
            <w:tcMar>
              <w:top w:w="20" w:type="nil"/>
              <w:left w:w="20" w:type="nil"/>
              <w:bottom w:w="20" w:type="nil"/>
              <w:right w:w="20" w:type="nil"/>
            </w:tcMar>
            <w:vAlign w:val="center"/>
          </w:tcPr>
          <w:p w14:paraId="75CA6308"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p>
        </w:tc>
        <w:tc>
          <w:tcPr>
            <w:tcW w:w="5310" w:type="dxa"/>
            <w:tcMar>
              <w:top w:w="20" w:type="nil"/>
              <w:left w:w="20" w:type="nil"/>
              <w:bottom w:w="20" w:type="nil"/>
              <w:right w:w="20" w:type="nil"/>
            </w:tcMar>
            <w:vAlign w:val="center"/>
          </w:tcPr>
          <w:p w14:paraId="70460FA8"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p = 0.026</w:t>
            </w:r>
            <w:r w:rsidRPr="00083EB1">
              <w:rPr>
                <w:rFonts w:ascii="Times New Roman" w:hAnsi="Times New Roman"/>
                <w:sz w:val="24"/>
                <w:szCs w:val="24"/>
                <w:vertAlign w:val="superscript"/>
              </w:rPr>
              <w:t>**</w:t>
            </w:r>
          </w:p>
        </w:tc>
      </w:tr>
      <w:tr w:rsidR="006A4C91" w:rsidRPr="00083EB1" w14:paraId="47240499" w14:textId="77777777" w:rsidTr="00F60E2F">
        <w:tblPrEx>
          <w:tblBorders>
            <w:top w:val="none" w:sz="0" w:space="0" w:color="auto"/>
          </w:tblBorders>
        </w:tblPrEx>
        <w:tc>
          <w:tcPr>
            <w:tcW w:w="3240" w:type="dxa"/>
            <w:tcMar>
              <w:top w:w="20" w:type="nil"/>
              <w:left w:w="20" w:type="nil"/>
              <w:bottom w:w="20" w:type="nil"/>
              <w:right w:w="20" w:type="nil"/>
            </w:tcMar>
            <w:vAlign w:val="center"/>
          </w:tcPr>
          <w:p w14:paraId="31D40546"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proofErr w:type="gramStart"/>
            <w:r w:rsidRPr="00083EB1">
              <w:rPr>
                <w:rFonts w:ascii="Times New Roman" w:hAnsi="Times New Roman"/>
                <w:sz w:val="24"/>
                <w:szCs w:val="24"/>
              </w:rPr>
              <w:t>1:Acres</w:t>
            </w:r>
            <w:proofErr w:type="gramEnd"/>
          </w:p>
        </w:tc>
        <w:tc>
          <w:tcPr>
            <w:tcW w:w="5310" w:type="dxa"/>
            <w:tcMar>
              <w:top w:w="20" w:type="nil"/>
              <w:left w:w="20" w:type="nil"/>
              <w:bottom w:w="20" w:type="nil"/>
              <w:right w:w="20" w:type="nil"/>
            </w:tcMar>
            <w:vAlign w:val="center"/>
          </w:tcPr>
          <w:p w14:paraId="2DDB0A39"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0.004</w:t>
            </w:r>
          </w:p>
        </w:tc>
      </w:tr>
      <w:tr w:rsidR="006A4C91" w:rsidRPr="00083EB1" w14:paraId="7EA2970F" w14:textId="77777777" w:rsidTr="00F60E2F">
        <w:tblPrEx>
          <w:tblBorders>
            <w:top w:val="none" w:sz="0" w:space="0" w:color="auto"/>
          </w:tblBorders>
        </w:tblPrEx>
        <w:tc>
          <w:tcPr>
            <w:tcW w:w="3240" w:type="dxa"/>
            <w:tcMar>
              <w:top w:w="20" w:type="nil"/>
              <w:left w:w="20" w:type="nil"/>
              <w:bottom w:w="20" w:type="nil"/>
              <w:right w:w="20" w:type="nil"/>
            </w:tcMar>
            <w:vAlign w:val="center"/>
          </w:tcPr>
          <w:p w14:paraId="4BD13DE5"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p>
        </w:tc>
        <w:tc>
          <w:tcPr>
            <w:tcW w:w="5310" w:type="dxa"/>
            <w:tcMar>
              <w:top w:w="20" w:type="nil"/>
              <w:left w:w="20" w:type="nil"/>
              <w:bottom w:w="20" w:type="nil"/>
              <w:right w:w="20" w:type="nil"/>
            </w:tcMar>
            <w:vAlign w:val="center"/>
          </w:tcPr>
          <w:p w14:paraId="35404BA4"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p = 0.023</w:t>
            </w:r>
            <w:r w:rsidRPr="00083EB1">
              <w:rPr>
                <w:rFonts w:ascii="Times New Roman" w:hAnsi="Times New Roman"/>
                <w:sz w:val="24"/>
                <w:szCs w:val="24"/>
                <w:vertAlign w:val="superscript"/>
              </w:rPr>
              <w:t>**</w:t>
            </w:r>
          </w:p>
        </w:tc>
      </w:tr>
      <w:tr w:rsidR="006A4C91" w:rsidRPr="00083EB1" w14:paraId="5A4CC7C5" w14:textId="77777777" w:rsidTr="00F60E2F">
        <w:tblPrEx>
          <w:tblBorders>
            <w:top w:val="none" w:sz="0" w:space="0" w:color="auto"/>
          </w:tblBorders>
        </w:tblPrEx>
        <w:tc>
          <w:tcPr>
            <w:tcW w:w="3240" w:type="dxa"/>
            <w:tcMar>
              <w:top w:w="20" w:type="nil"/>
              <w:left w:w="20" w:type="nil"/>
              <w:bottom w:w="20" w:type="nil"/>
              <w:right w:w="20" w:type="nil"/>
            </w:tcMar>
            <w:vAlign w:val="center"/>
          </w:tcPr>
          <w:p w14:paraId="3E8A1B67"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proofErr w:type="gramStart"/>
            <w:r w:rsidRPr="00083EB1">
              <w:rPr>
                <w:rFonts w:ascii="Times New Roman" w:hAnsi="Times New Roman"/>
                <w:sz w:val="24"/>
                <w:szCs w:val="24"/>
              </w:rPr>
              <w:t>2:Acres</w:t>
            </w:r>
            <w:proofErr w:type="gramEnd"/>
          </w:p>
        </w:tc>
        <w:tc>
          <w:tcPr>
            <w:tcW w:w="5310" w:type="dxa"/>
            <w:tcMar>
              <w:top w:w="20" w:type="nil"/>
              <w:left w:w="20" w:type="nil"/>
              <w:bottom w:w="20" w:type="nil"/>
              <w:right w:w="20" w:type="nil"/>
            </w:tcMar>
            <w:vAlign w:val="center"/>
          </w:tcPr>
          <w:p w14:paraId="534A091F"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0.001</w:t>
            </w:r>
          </w:p>
        </w:tc>
      </w:tr>
      <w:tr w:rsidR="006A4C91" w:rsidRPr="00083EB1" w14:paraId="0DEABA0C" w14:textId="77777777" w:rsidTr="00F60E2F">
        <w:tblPrEx>
          <w:tblBorders>
            <w:top w:val="none" w:sz="0" w:space="0" w:color="auto"/>
          </w:tblBorders>
        </w:tblPrEx>
        <w:tc>
          <w:tcPr>
            <w:tcW w:w="3240" w:type="dxa"/>
            <w:tcMar>
              <w:top w:w="20" w:type="nil"/>
              <w:left w:w="20" w:type="nil"/>
              <w:bottom w:w="20" w:type="nil"/>
              <w:right w:w="20" w:type="nil"/>
            </w:tcMar>
            <w:vAlign w:val="center"/>
          </w:tcPr>
          <w:p w14:paraId="4E98C4C8"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p>
        </w:tc>
        <w:tc>
          <w:tcPr>
            <w:tcW w:w="5310" w:type="dxa"/>
            <w:tcMar>
              <w:top w:w="20" w:type="nil"/>
              <w:left w:w="20" w:type="nil"/>
              <w:bottom w:w="20" w:type="nil"/>
              <w:right w:w="20" w:type="nil"/>
            </w:tcMar>
            <w:vAlign w:val="center"/>
          </w:tcPr>
          <w:p w14:paraId="55C1FBEE"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p = 0.434</w:t>
            </w:r>
          </w:p>
        </w:tc>
      </w:tr>
      <w:tr w:rsidR="006A4C91" w:rsidRPr="00083EB1" w14:paraId="0522165C" w14:textId="77777777" w:rsidTr="00F60E2F">
        <w:tblPrEx>
          <w:tblBorders>
            <w:top w:val="none" w:sz="0" w:space="0" w:color="auto"/>
          </w:tblBorders>
        </w:tblPrEx>
        <w:tc>
          <w:tcPr>
            <w:tcW w:w="3240" w:type="dxa"/>
            <w:tcMar>
              <w:top w:w="20" w:type="nil"/>
              <w:left w:w="20" w:type="nil"/>
              <w:bottom w:w="20" w:type="nil"/>
              <w:right w:w="20" w:type="nil"/>
            </w:tcMar>
            <w:vAlign w:val="center"/>
          </w:tcPr>
          <w:p w14:paraId="00F01702"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proofErr w:type="gramStart"/>
            <w:r w:rsidRPr="00083EB1">
              <w:rPr>
                <w:rFonts w:ascii="Times New Roman" w:hAnsi="Times New Roman"/>
                <w:sz w:val="24"/>
                <w:szCs w:val="24"/>
              </w:rPr>
              <w:lastRenderedPageBreak/>
              <w:t>1:Tenure</w:t>
            </w:r>
            <w:proofErr w:type="gramEnd"/>
          </w:p>
        </w:tc>
        <w:tc>
          <w:tcPr>
            <w:tcW w:w="5310" w:type="dxa"/>
            <w:tcMar>
              <w:top w:w="20" w:type="nil"/>
              <w:left w:w="20" w:type="nil"/>
              <w:bottom w:w="20" w:type="nil"/>
              <w:right w:w="20" w:type="nil"/>
            </w:tcMar>
            <w:vAlign w:val="center"/>
          </w:tcPr>
          <w:p w14:paraId="15AF677E"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0.006</w:t>
            </w:r>
          </w:p>
        </w:tc>
      </w:tr>
      <w:tr w:rsidR="006A4C91" w:rsidRPr="00083EB1" w14:paraId="20F226E3" w14:textId="77777777" w:rsidTr="00F60E2F">
        <w:tblPrEx>
          <w:tblBorders>
            <w:top w:val="none" w:sz="0" w:space="0" w:color="auto"/>
          </w:tblBorders>
        </w:tblPrEx>
        <w:tc>
          <w:tcPr>
            <w:tcW w:w="3240" w:type="dxa"/>
            <w:tcMar>
              <w:top w:w="20" w:type="nil"/>
              <w:left w:w="20" w:type="nil"/>
              <w:bottom w:w="20" w:type="nil"/>
              <w:right w:w="20" w:type="nil"/>
            </w:tcMar>
            <w:vAlign w:val="center"/>
          </w:tcPr>
          <w:p w14:paraId="07C06E47"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p>
        </w:tc>
        <w:tc>
          <w:tcPr>
            <w:tcW w:w="5310" w:type="dxa"/>
            <w:tcMar>
              <w:top w:w="20" w:type="nil"/>
              <w:left w:w="20" w:type="nil"/>
              <w:bottom w:w="20" w:type="nil"/>
              <w:right w:w="20" w:type="nil"/>
            </w:tcMar>
            <w:vAlign w:val="center"/>
          </w:tcPr>
          <w:p w14:paraId="7C534104"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p = 0.509</w:t>
            </w:r>
          </w:p>
        </w:tc>
      </w:tr>
      <w:tr w:rsidR="006A4C91" w:rsidRPr="00083EB1" w14:paraId="513D3909" w14:textId="77777777" w:rsidTr="00F60E2F">
        <w:tblPrEx>
          <w:tblBorders>
            <w:top w:val="none" w:sz="0" w:space="0" w:color="auto"/>
          </w:tblBorders>
        </w:tblPrEx>
        <w:tc>
          <w:tcPr>
            <w:tcW w:w="3240" w:type="dxa"/>
            <w:tcMar>
              <w:top w:w="20" w:type="nil"/>
              <w:left w:w="20" w:type="nil"/>
              <w:bottom w:w="20" w:type="nil"/>
              <w:right w:w="20" w:type="nil"/>
            </w:tcMar>
            <w:vAlign w:val="center"/>
          </w:tcPr>
          <w:p w14:paraId="04CA880B"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proofErr w:type="gramStart"/>
            <w:r w:rsidRPr="00083EB1">
              <w:rPr>
                <w:rFonts w:ascii="Times New Roman" w:hAnsi="Times New Roman"/>
                <w:sz w:val="24"/>
                <w:szCs w:val="24"/>
              </w:rPr>
              <w:t>2:Tenure</w:t>
            </w:r>
            <w:proofErr w:type="gramEnd"/>
          </w:p>
        </w:tc>
        <w:tc>
          <w:tcPr>
            <w:tcW w:w="5310" w:type="dxa"/>
            <w:tcMar>
              <w:top w:w="20" w:type="nil"/>
              <w:left w:w="20" w:type="nil"/>
              <w:bottom w:w="20" w:type="nil"/>
              <w:right w:w="20" w:type="nil"/>
            </w:tcMar>
            <w:vAlign w:val="center"/>
          </w:tcPr>
          <w:p w14:paraId="68D1BC99"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0.005</w:t>
            </w:r>
          </w:p>
        </w:tc>
      </w:tr>
      <w:tr w:rsidR="006A4C91" w:rsidRPr="00083EB1" w14:paraId="2D344280" w14:textId="77777777" w:rsidTr="00F60E2F">
        <w:tblPrEx>
          <w:tblBorders>
            <w:top w:val="none" w:sz="0" w:space="0" w:color="auto"/>
          </w:tblBorders>
        </w:tblPrEx>
        <w:tc>
          <w:tcPr>
            <w:tcW w:w="3240" w:type="dxa"/>
            <w:tcMar>
              <w:top w:w="20" w:type="nil"/>
              <w:left w:w="20" w:type="nil"/>
              <w:bottom w:w="20" w:type="nil"/>
              <w:right w:w="20" w:type="nil"/>
            </w:tcMar>
            <w:vAlign w:val="center"/>
          </w:tcPr>
          <w:p w14:paraId="34C1E6FC"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p>
        </w:tc>
        <w:tc>
          <w:tcPr>
            <w:tcW w:w="5310" w:type="dxa"/>
            <w:tcMar>
              <w:top w:w="20" w:type="nil"/>
              <w:left w:w="20" w:type="nil"/>
              <w:bottom w:w="20" w:type="nil"/>
              <w:right w:w="20" w:type="nil"/>
            </w:tcMar>
            <w:vAlign w:val="center"/>
          </w:tcPr>
          <w:p w14:paraId="0DC72DC9"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p = 0.611</w:t>
            </w:r>
          </w:p>
        </w:tc>
      </w:tr>
      <w:tr w:rsidR="006A4C91" w:rsidRPr="00083EB1" w14:paraId="3C5E7B55" w14:textId="77777777" w:rsidTr="00F60E2F">
        <w:tblPrEx>
          <w:tblBorders>
            <w:top w:val="none" w:sz="0" w:space="0" w:color="auto"/>
          </w:tblBorders>
        </w:tblPrEx>
        <w:tc>
          <w:tcPr>
            <w:tcW w:w="3240" w:type="dxa"/>
            <w:tcMar>
              <w:top w:w="20" w:type="nil"/>
              <w:left w:w="20" w:type="nil"/>
              <w:bottom w:w="20" w:type="nil"/>
              <w:right w:w="20" w:type="nil"/>
            </w:tcMar>
            <w:vAlign w:val="center"/>
          </w:tcPr>
          <w:p w14:paraId="48E7F11B"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proofErr w:type="gramStart"/>
            <w:r w:rsidRPr="00083EB1">
              <w:rPr>
                <w:rFonts w:ascii="Times New Roman" w:hAnsi="Times New Roman"/>
                <w:sz w:val="24"/>
                <w:szCs w:val="24"/>
              </w:rPr>
              <w:t>1:Education</w:t>
            </w:r>
            <w:proofErr w:type="gramEnd"/>
          </w:p>
        </w:tc>
        <w:tc>
          <w:tcPr>
            <w:tcW w:w="5310" w:type="dxa"/>
            <w:tcMar>
              <w:top w:w="20" w:type="nil"/>
              <w:left w:w="20" w:type="nil"/>
              <w:bottom w:w="20" w:type="nil"/>
              <w:right w:w="20" w:type="nil"/>
            </w:tcMar>
            <w:vAlign w:val="center"/>
          </w:tcPr>
          <w:p w14:paraId="05197307"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0.421</w:t>
            </w:r>
          </w:p>
        </w:tc>
      </w:tr>
      <w:tr w:rsidR="006A4C91" w:rsidRPr="00083EB1" w14:paraId="601FE711" w14:textId="77777777" w:rsidTr="00F60E2F">
        <w:tblPrEx>
          <w:tblBorders>
            <w:top w:val="none" w:sz="0" w:space="0" w:color="auto"/>
          </w:tblBorders>
        </w:tblPrEx>
        <w:tc>
          <w:tcPr>
            <w:tcW w:w="3240" w:type="dxa"/>
            <w:tcMar>
              <w:top w:w="20" w:type="nil"/>
              <w:left w:w="20" w:type="nil"/>
              <w:bottom w:w="20" w:type="nil"/>
              <w:right w:w="20" w:type="nil"/>
            </w:tcMar>
            <w:vAlign w:val="center"/>
          </w:tcPr>
          <w:p w14:paraId="0FAE30AB"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p>
        </w:tc>
        <w:tc>
          <w:tcPr>
            <w:tcW w:w="5310" w:type="dxa"/>
            <w:tcMar>
              <w:top w:w="20" w:type="nil"/>
              <w:left w:w="20" w:type="nil"/>
              <w:bottom w:w="20" w:type="nil"/>
              <w:right w:w="20" w:type="nil"/>
            </w:tcMar>
            <w:vAlign w:val="center"/>
          </w:tcPr>
          <w:p w14:paraId="288DB9DC"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p = 0.124</w:t>
            </w:r>
          </w:p>
        </w:tc>
      </w:tr>
      <w:tr w:rsidR="006A4C91" w:rsidRPr="00083EB1" w14:paraId="7FB62FA3" w14:textId="77777777" w:rsidTr="00F60E2F">
        <w:tblPrEx>
          <w:tblBorders>
            <w:top w:val="none" w:sz="0" w:space="0" w:color="auto"/>
          </w:tblBorders>
        </w:tblPrEx>
        <w:tc>
          <w:tcPr>
            <w:tcW w:w="3240" w:type="dxa"/>
            <w:tcMar>
              <w:top w:w="20" w:type="nil"/>
              <w:left w:w="20" w:type="nil"/>
              <w:bottom w:w="20" w:type="nil"/>
              <w:right w:w="20" w:type="nil"/>
            </w:tcMar>
            <w:vAlign w:val="center"/>
          </w:tcPr>
          <w:p w14:paraId="42F04F37"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proofErr w:type="gramStart"/>
            <w:r w:rsidRPr="00083EB1">
              <w:rPr>
                <w:rFonts w:ascii="Times New Roman" w:hAnsi="Times New Roman"/>
                <w:sz w:val="24"/>
                <w:szCs w:val="24"/>
              </w:rPr>
              <w:t>2:Education</w:t>
            </w:r>
            <w:proofErr w:type="gramEnd"/>
          </w:p>
        </w:tc>
        <w:tc>
          <w:tcPr>
            <w:tcW w:w="5310" w:type="dxa"/>
            <w:tcMar>
              <w:top w:w="20" w:type="nil"/>
              <w:left w:w="20" w:type="nil"/>
              <w:bottom w:w="20" w:type="nil"/>
              <w:right w:w="20" w:type="nil"/>
            </w:tcMar>
            <w:vAlign w:val="center"/>
          </w:tcPr>
          <w:p w14:paraId="181BDB3B"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0.002</w:t>
            </w:r>
          </w:p>
        </w:tc>
      </w:tr>
      <w:tr w:rsidR="006A4C91" w:rsidRPr="00083EB1" w14:paraId="1C779FF5" w14:textId="77777777" w:rsidTr="00F60E2F">
        <w:tblPrEx>
          <w:tblBorders>
            <w:top w:val="none" w:sz="0" w:space="0" w:color="auto"/>
          </w:tblBorders>
        </w:tblPrEx>
        <w:tc>
          <w:tcPr>
            <w:tcW w:w="3240" w:type="dxa"/>
            <w:tcMar>
              <w:top w:w="20" w:type="nil"/>
              <w:left w:w="20" w:type="nil"/>
              <w:bottom w:w="20" w:type="nil"/>
              <w:right w:w="20" w:type="nil"/>
            </w:tcMar>
            <w:vAlign w:val="center"/>
          </w:tcPr>
          <w:p w14:paraId="0B4E6BD1"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p>
        </w:tc>
        <w:tc>
          <w:tcPr>
            <w:tcW w:w="5310" w:type="dxa"/>
            <w:tcMar>
              <w:top w:w="20" w:type="nil"/>
              <w:left w:w="20" w:type="nil"/>
              <w:bottom w:w="20" w:type="nil"/>
              <w:right w:w="20" w:type="nil"/>
            </w:tcMar>
            <w:vAlign w:val="center"/>
          </w:tcPr>
          <w:p w14:paraId="5A8ADE1B"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p = 0.994</w:t>
            </w:r>
          </w:p>
        </w:tc>
      </w:tr>
      <w:tr w:rsidR="006A4C91" w:rsidRPr="00083EB1" w14:paraId="29378CCB" w14:textId="77777777" w:rsidTr="00F60E2F">
        <w:tblPrEx>
          <w:tblBorders>
            <w:top w:val="none" w:sz="0" w:space="0" w:color="auto"/>
          </w:tblBorders>
        </w:tblPrEx>
        <w:tc>
          <w:tcPr>
            <w:tcW w:w="3240" w:type="dxa"/>
            <w:tcMar>
              <w:top w:w="20" w:type="nil"/>
              <w:left w:w="20" w:type="nil"/>
              <w:bottom w:w="20" w:type="nil"/>
              <w:right w:w="20" w:type="nil"/>
            </w:tcMar>
            <w:vAlign w:val="center"/>
          </w:tcPr>
          <w:p w14:paraId="34402DEE"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proofErr w:type="gramStart"/>
            <w:r w:rsidRPr="00083EB1">
              <w:rPr>
                <w:rFonts w:ascii="Times New Roman" w:hAnsi="Times New Roman"/>
                <w:sz w:val="24"/>
                <w:szCs w:val="24"/>
              </w:rPr>
              <w:t>1:Number</w:t>
            </w:r>
            <w:proofErr w:type="gramEnd"/>
            <w:r w:rsidRPr="00083EB1">
              <w:rPr>
                <w:rFonts w:ascii="Times New Roman" w:hAnsi="Times New Roman"/>
                <w:sz w:val="24"/>
                <w:szCs w:val="24"/>
              </w:rPr>
              <w:t xml:space="preserve"> of Owners</w:t>
            </w:r>
          </w:p>
        </w:tc>
        <w:tc>
          <w:tcPr>
            <w:tcW w:w="5310" w:type="dxa"/>
            <w:tcMar>
              <w:top w:w="20" w:type="nil"/>
              <w:left w:w="20" w:type="nil"/>
              <w:bottom w:w="20" w:type="nil"/>
              <w:right w:w="20" w:type="nil"/>
            </w:tcMar>
            <w:vAlign w:val="center"/>
          </w:tcPr>
          <w:p w14:paraId="1D2ED895"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0.191</w:t>
            </w:r>
          </w:p>
        </w:tc>
      </w:tr>
      <w:tr w:rsidR="006A4C91" w:rsidRPr="00083EB1" w14:paraId="352BF551" w14:textId="77777777" w:rsidTr="00F60E2F">
        <w:tblPrEx>
          <w:tblBorders>
            <w:top w:val="none" w:sz="0" w:space="0" w:color="auto"/>
          </w:tblBorders>
        </w:tblPrEx>
        <w:tc>
          <w:tcPr>
            <w:tcW w:w="3240" w:type="dxa"/>
            <w:tcMar>
              <w:top w:w="20" w:type="nil"/>
              <w:left w:w="20" w:type="nil"/>
              <w:bottom w:w="20" w:type="nil"/>
              <w:right w:w="20" w:type="nil"/>
            </w:tcMar>
            <w:vAlign w:val="center"/>
          </w:tcPr>
          <w:p w14:paraId="53211838"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p>
        </w:tc>
        <w:tc>
          <w:tcPr>
            <w:tcW w:w="5310" w:type="dxa"/>
            <w:tcMar>
              <w:top w:w="20" w:type="nil"/>
              <w:left w:w="20" w:type="nil"/>
              <w:bottom w:w="20" w:type="nil"/>
              <w:right w:w="20" w:type="nil"/>
            </w:tcMar>
            <w:vAlign w:val="center"/>
          </w:tcPr>
          <w:p w14:paraId="37AAF955"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p = 0.226</w:t>
            </w:r>
          </w:p>
        </w:tc>
      </w:tr>
      <w:tr w:rsidR="006A4C91" w:rsidRPr="00083EB1" w14:paraId="37B789B8" w14:textId="77777777" w:rsidTr="00F60E2F">
        <w:tblPrEx>
          <w:tblBorders>
            <w:top w:val="none" w:sz="0" w:space="0" w:color="auto"/>
          </w:tblBorders>
        </w:tblPrEx>
        <w:tc>
          <w:tcPr>
            <w:tcW w:w="3240" w:type="dxa"/>
            <w:tcMar>
              <w:top w:w="20" w:type="nil"/>
              <w:left w:w="20" w:type="nil"/>
              <w:bottom w:w="20" w:type="nil"/>
              <w:right w:w="20" w:type="nil"/>
            </w:tcMar>
            <w:vAlign w:val="center"/>
          </w:tcPr>
          <w:p w14:paraId="726EEA2E"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proofErr w:type="gramStart"/>
            <w:r w:rsidRPr="00083EB1">
              <w:rPr>
                <w:rFonts w:ascii="Times New Roman" w:hAnsi="Times New Roman"/>
                <w:sz w:val="24"/>
                <w:szCs w:val="24"/>
              </w:rPr>
              <w:t>2:Number</w:t>
            </w:r>
            <w:proofErr w:type="gramEnd"/>
            <w:r w:rsidRPr="00083EB1">
              <w:rPr>
                <w:rFonts w:ascii="Times New Roman" w:hAnsi="Times New Roman"/>
                <w:sz w:val="24"/>
                <w:szCs w:val="24"/>
              </w:rPr>
              <w:t xml:space="preserve"> of Owners</w:t>
            </w:r>
          </w:p>
        </w:tc>
        <w:tc>
          <w:tcPr>
            <w:tcW w:w="5310" w:type="dxa"/>
            <w:tcMar>
              <w:top w:w="20" w:type="nil"/>
              <w:left w:w="20" w:type="nil"/>
              <w:bottom w:w="20" w:type="nil"/>
              <w:right w:w="20" w:type="nil"/>
            </w:tcMar>
            <w:vAlign w:val="center"/>
          </w:tcPr>
          <w:p w14:paraId="241AEB09"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0.061</w:t>
            </w:r>
          </w:p>
        </w:tc>
      </w:tr>
      <w:tr w:rsidR="006A4C91" w:rsidRPr="00083EB1" w14:paraId="2299DF70" w14:textId="77777777" w:rsidTr="00F60E2F">
        <w:tblPrEx>
          <w:tblBorders>
            <w:top w:val="none" w:sz="0" w:space="0" w:color="auto"/>
          </w:tblBorders>
        </w:tblPrEx>
        <w:tc>
          <w:tcPr>
            <w:tcW w:w="3240" w:type="dxa"/>
            <w:tcMar>
              <w:top w:w="20" w:type="nil"/>
              <w:left w:w="20" w:type="nil"/>
              <w:bottom w:w="20" w:type="nil"/>
              <w:right w:w="20" w:type="nil"/>
            </w:tcMar>
            <w:vAlign w:val="center"/>
          </w:tcPr>
          <w:p w14:paraId="172B1C55"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p>
        </w:tc>
        <w:tc>
          <w:tcPr>
            <w:tcW w:w="5310" w:type="dxa"/>
            <w:tcMar>
              <w:top w:w="20" w:type="nil"/>
              <w:left w:w="20" w:type="nil"/>
              <w:bottom w:w="20" w:type="nil"/>
              <w:right w:w="20" w:type="nil"/>
            </w:tcMar>
            <w:vAlign w:val="center"/>
          </w:tcPr>
          <w:p w14:paraId="6BEA9D1A"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p = 0.696</w:t>
            </w:r>
          </w:p>
        </w:tc>
      </w:tr>
      <w:tr w:rsidR="006A4C91" w:rsidRPr="00083EB1" w14:paraId="22EEFBAF" w14:textId="77777777" w:rsidTr="00F60E2F">
        <w:tblPrEx>
          <w:tblBorders>
            <w:top w:val="none" w:sz="0" w:space="0" w:color="auto"/>
          </w:tblBorders>
        </w:tblPrEx>
        <w:tc>
          <w:tcPr>
            <w:tcW w:w="3240" w:type="dxa"/>
            <w:tcMar>
              <w:top w:w="20" w:type="nil"/>
              <w:left w:w="20" w:type="nil"/>
              <w:bottom w:w="20" w:type="nil"/>
              <w:right w:w="20" w:type="nil"/>
            </w:tcMar>
            <w:vAlign w:val="center"/>
          </w:tcPr>
          <w:p w14:paraId="041DA23C"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proofErr w:type="gramStart"/>
            <w:r w:rsidRPr="00083EB1">
              <w:rPr>
                <w:rFonts w:ascii="Times New Roman" w:hAnsi="Times New Roman"/>
                <w:sz w:val="24"/>
                <w:szCs w:val="24"/>
              </w:rPr>
              <w:t>1:Finances</w:t>
            </w:r>
            <w:proofErr w:type="gramEnd"/>
            <w:r w:rsidRPr="00083EB1">
              <w:rPr>
                <w:rFonts w:ascii="Times New Roman" w:hAnsi="Times New Roman"/>
                <w:sz w:val="24"/>
                <w:szCs w:val="24"/>
              </w:rPr>
              <w:t>*Gender</w:t>
            </w:r>
          </w:p>
        </w:tc>
        <w:tc>
          <w:tcPr>
            <w:tcW w:w="5310" w:type="dxa"/>
            <w:tcMar>
              <w:top w:w="20" w:type="nil"/>
              <w:left w:w="20" w:type="nil"/>
              <w:bottom w:w="20" w:type="nil"/>
              <w:right w:w="20" w:type="nil"/>
            </w:tcMar>
            <w:vAlign w:val="center"/>
          </w:tcPr>
          <w:p w14:paraId="7FE58367"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-1.276</w:t>
            </w:r>
          </w:p>
        </w:tc>
      </w:tr>
      <w:tr w:rsidR="006A4C91" w:rsidRPr="00083EB1" w14:paraId="37D240FE" w14:textId="77777777" w:rsidTr="00F60E2F">
        <w:tblPrEx>
          <w:tblBorders>
            <w:top w:val="none" w:sz="0" w:space="0" w:color="auto"/>
          </w:tblBorders>
        </w:tblPrEx>
        <w:tc>
          <w:tcPr>
            <w:tcW w:w="3240" w:type="dxa"/>
            <w:tcMar>
              <w:top w:w="20" w:type="nil"/>
              <w:left w:w="20" w:type="nil"/>
              <w:bottom w:w="20" w:type="nil"/>
              <w:right w:w="20" w:type="nil"/>
            </w:tcMar>
            <w:vAlign w:val="center"/>
          </w:tcPr>
          <w:p w14:paraId="453A2664"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p>
        </w:tc>
        <w:tc>
          <w:tcPr>
            <w:tcW w:w="5310" w:type="dxa"/>
            <w:tcMar>
              <w:top w:w="20" w:type="nil"/>
              <w:left w:w="20" w:type="nil"/>
              <w:bottom w:w="20" w:type="nil"/>
              <w:right w:w="20" w:type="nil"/>
            </w:tcMar>
            <w:vAlign w:val="center"/>
          </w:tcPr>
          <w:p w14:paraId="62DF9E8C"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p = 0.303</w:t>
            </w:r>
          </w:p>
        </w:tc>
      </w:tr>
      <w:tr w:rsidR="006A4C91" w:rsidRPr="00083EB1" w14:paraId="05B78A22" w14:textId="77777777" w:rsidTr="00F60E2F">
        <w:tblPrEx>
          <w:tblBorders>
            <w:top w:val="none" w:sz="0" w:space="0" w:color="auto"/>
          </w:tblBorders>
        </w:tblPrEx>
        <w:tc>
          <w:tcPr>
            <w:tcW w:w="3240" w:type="dxa"/>
            <w:tcMar>
              <w:top w:w="20" w:type="nil"/>
              <w:left w:w="20" w:type="nil"/>
              <w:bottom w:w="20" w:type="nil"/>
              <w:right w:w="20" w:type="nil"/>
            </w:tcMar>
            <w:vAlign w:val="center"/>
          </w:tcPr>
          <w:p w14:paraId="18142BD7"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proofErr w:type="gramStart"/>
            <w:r w:rsidRPr="00083EB1">
              <w:rPr>
                <w:rFonts w:ascii="Times New Roman" w:hAnsi="Times New Roman"/>
                <w:sz w:val="24"/>
                <w:szCs w:val="24"/>
              </w:rPr>
              <w:t>2:Finances</w:t>
            </w:r>
            <w:proofErr w:type="gramEnd"/>
            <w:r w:rsidRPr="00083EB1">
              <w:rPr>
                <w:rFonts w:ascii="Times New Roman" w:hAnsi="Times New Roman"/>
                <w:sz w:val="24"/>
                <w:szCs w:val="24"/>
              </w:rPr>
              <w:t>*Gender</w:t>
            </w:r>
          </w:p>
        </w:tc>
        <w:tc>
          <w:tcPr>
            <w:tcW w:w="5310" w:type="dxa"/>
            <w:tcMar>
              <w:top w:w="20" w:type="nil"/>
              <w:left w:w="20" w:type="nil"/>
              <w:bottom w:w="20" w:type="nil"/>
              <w:right w:w="20" w:type="nil"/>
            </w:tcMar>
            <w:vAlign w:val="center"/>
          </w:tcPr>
          <w:p w14:paraId="58E2893B"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-1.338</w:t>
            </w:r>
          </w:p>
        </w:tc>
      </w:tr>
      <w:tr w:rsidR="006A4C91" w:rsidRPr="00083EB1" w14:paraId="74DA40D9" w14:textId="77777777" w:rsidTr="00F60E2F">
        <w:tblPrEx>
          <w:tblBorders>
            <w:top w:val="none" w:sz="0" w:space="0" w:color="auto"/>
          </w:tblBorders>
        </w:tblPrEx>
        <w:tc>
          <w:tcPr>
            <w:tcW w:w="3240" w:type="dxa"/>
            <w:tcBorders>
              <w:bottom w:val="single" w:sz="4" w:space="0" w:color="auto"/>
            </w:tcBorders>
            <w:tcMar>
              <w:top w:w="20" w:type="nil"/>
              <w:left w:w="20" w:type="nil"/>
              <w:bottom w:w="20" w:type="nil"/>
              <w:right w:w="20" w:type="nil"/>
            </w:tcMar>
            <w:vAlign w:val="center"/>
          </w:tcPr>
          <w:p w14:paraId="6D3AEAD4"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p>
        </w:tc>
        <w:tc>
          <w:tcPr>
            <w:tcW w:w="5310" w:type="dxa"/>
            <w:tcBorders>
              <w:bottom w:val="single" w:sz="4" w:space="0" w:color="auto"/>
            </w:tcBorders>
            <w:tcMar>
              <w:top w:w="20" w:type="nil"/>
              <w:left w:w="20" w:type="nil"/>
              <w:bottom w:w="20" w:type="nil"/>
              <w:right w:w="20" w:type="nil"/>
            </w:tcMar>
            <w:vAlign w:val="center"/>
          </w:tcPr>
          <w:p w14:paraId="084FB4DD"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p = 0.263</w:t>
            </w:r>
          </w:p>
        </w:tc>
      </w:tr>
      <w:tr w:rsidR="006A4C91" w:rsidRPr="00083EB1" w14:paraId="2862A722" w14:textId="77777777" w:rsidTr="00F60E2F">
        <w:tblPrEx>
          <w:tblBorders>
            <w:top w:val="none" w:sz="0" w:space="0" w:color="auto"/>
          </w:tblBorders>
        </w:tblPrEx>
        <w:tc>
          <w:tcPr>
            <w:tcW w:w="3240" w:type="dxa"/>
            <w:tcBorders>
              <w:top w:val="single" w:sz="4" w:space="0" w:color="auto"/>
            </w:tcBorders>
            <w:tcMar>
              <w:top w:w="20" w:type="nil"/>
              <w:left w:w="20" w:type="nil"/>
              <w:bottom w:w="20" w:type="nil"/>
              <w:right w:w="20" w:type="nil"/>
            </w:tcMar>
            <w:vAlign w:val="center"/>
          </w:tcPr>
          <w:p w14:paraId="744DBE3B"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Observations</w:t>
            </w:r>
          </w:p>
        </w:tc>
        <w:tc>
          <w:tcPr>
            <w:tcW w:w="5310" w:type="dxa"/>
            <w:tcBorders>
              <w:top w:val="single" w:sz="4" w:space="0" w:color="auto"/>
            </w:tcBorders>
            <w:tcMar>
              <w:top w:w="20" w:type="nil"/>
              <w:left w:w="20" w:type="nil"/>
              <w:bottom w:w="20" w:type="nil"/>
              <w:right w:w="20" w:type="nil"/>
            </w:tcMar>
            <w:vAlign w:val="center"/>
          </w:tcPr>
          <w:p w14:paraId="6587DE29"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646</w:t>
            </w:r>
          </w:p>
        </w:tc>
      </w:tr>
      <w:tr w:rsidR="006A4C91" w:rsidRPr="00083EB1" w14:paraId="314B59D6" w14:textId="77777777" w:rsidTr="00F60E2F">
        <w:tblPrEx>
          <w:tblBorders>
            <w:top w:val="none" w:sz="0" w:space="0" w:color="auto"/>
          </w:tblBorders>
        </w:tblPrEx>
        <w:tc>
          <w:tcPr>
            <w:tcW w:w="3240" w:type="dxa"/>
            <w:tcMar>
              <w:top w:w="20" w:type="nil"/>
              <w:left w:w="20" w:type="nil"/>
              <w:bottom w:w="20" w:type="nil"/>
              <w:right w:w="20" w:type="nil"/>
            </w:tcMar>
            <w:vAlign w:val="center"/>
          </w:tcPr>
          <w:p w14:paraId="6BB28DD4"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R</w:t>
            </w:r>
            <w:r w:rsidRPr="00083EB1">
              <w:rPr>
                <w:rFonts w:ascii="Times New Roman" w:hAnsi="Times New Roman"/>
                <w:sz w:val="24"/>
                <w:szCs w:val="24"/>
                <w:vertAlign w:val="superscript"/>
              </w:rPr>
              <w:t>2</w:t>
            </w:r>
          </w:p>
        </w:tc>
        <w:tc>
          <w:tcPr>
            <w:tcW w:w="5310" w:type="dxa"/>
            <w:tcMar>
              <w:top w:w="20" w:type="nil"/>
              <w:left w:w="20" w:type="nil"/>
              <w:bottom w:w="20" w:type="nil"/>
              <w:right w:w="20" w:type="nil"/>
            </w:tcMar>
            <w:vAlign w:val="center"/>
          </w:tcPr>
          <w:p w14:paraId="3BF7ECFC"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0.054</w:t>
            </w:r>
          </w:p>
        </w:tc>
      </w:tr>
      <w:tr w:rsidR="006A4C91" w:rsidRPr="00083EB1" w14:paraId="0EDE33C1" w14:textId="77777777" w:rsidTr="00F60E2F">
        <w:tblPrEx>
          <w:tblBorders>
            <w:top w:val="none" w:sz="0" w:space="0" w:color="auto"/>
          </w:tblBorders>
        </w:tblPrEx>
        <w:trPr>
          <w:trHeight w:val="342"/>
        </w:trPr>
        <w:tc>
          <w:tcPr>
            <w:tcW w:w="3240" w:type="dxa"/>
            <w:tcBorders>
              <w:bottom w:val="single" w:sz="4" w:space="0" w:color="auto"/>
            </w:tcBorders>
            <w:tcMar>
              <w:top w:w="20" w:type="nil"/>
              <w:left w:w="20" w:type="nil"/>
              <w:bottom w:w="20" w:type="nil"/>
              <w:right w:w="20" w:type="nil"/>
            </w:tcMar>
            <w:vAlign w:val="center"/>
          </w:tcPr>
          <w:p w14:paraId="32C23BDD"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LR Test</w:t>
            </w:r>
          </w:p>
        </w:tc>
        <w:tc>
          <w:tcPr>
            <w:tcW w:w="5310" w:type="dxa"/>
            <w:tcBorders>
              <w:bottom w:val="single" w:sz="4" w:space="0" w:color="auto"/>
            </w:tcBorders>
            <w:tcMar>
              <w:top w:w="20" w:type="nil"/>
              <w:left w:w="20" w:type="nil"/>
              <w:bottom w:w="20" w:type="nil"/>
              <w:right w:w="20" w:type="nil"/>
            </w:tcMar>
            <w:vAlign w:val="center"/>
          </w:tcPr>
          <w:p w14:paraId="607F4DF2" w14:textId="77777777" w:rsidR="006A4C91" w:rsidRPr="00083EB1" w:rsidRDefault="006A4C91"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67.703</w:t>
            </w:r>
            <w:r w:rsidRPr="00083EB1">
              <w:rPr>
                <w:rFonts w:ascii="Times New Roman" w:hAnsi="Times New Roman"/>
                <w:sz w:val="24"/>
                <w:szCs w:val="24"/>
                <w:vertAlign w:val="superscript"/>
              </w:rPr>
              <w:t>***</w:t>
            </w:r>
            <w:r w:rsidRPr="00083EB1">
              <w:rPr>
                <w:rFonts w:ascii="Times New Roman" w:hAnsi="Times New Roman"/>
                <w:sz w:val="24"/>
                <w:szCs w:val="24"/>
              </w:rPr>
              <w:t xml:space="preserve"> (</w:t>
            </w:r>
            <w:proofErr w:type="spellStart"/>
            <w:r w:rsidRPr="00083EB1">
              <w:rPr>
                <w:rFonts w:ascii="Times New Roman" w:hAnsi="Times New Roman"/>
                <w:sz w:val="24"/>
                <w:szCs w:val="24"/>
              </w:rPr>
              <w:t>df</w:t>
            </w:r>
            <w:proofErr w:type="spellEnd"/>
            <w:r w:rsidRPr="00083EB1">
              <w:rPr>
                <w:rFonts w:ascii="Times New Roman" w:hAnsi="Times New Roman"/>
                <w:sz w:val="24"/>
                <w:szCs w:val="24"/>
              </w:rPr>
              <w:t xml:space="preserve"> = 20)</w:t>
            </w:r>
          </w:p>
        </w:tc>
      </w:tr>
      <w:tr w:rsidR="006A4C91" w:rsidRPr="00083EB1" w14:paraId="2474C66C" w14:textId="77777777" w:rsidTr="00F60E2F">
        <w:tc>
          <w:tcPr>
            <w:tcW w:w="3240" w:type="dxa"/>
            <w:tcBorders>
              <w:top w:val="single" w:sz="4" w:space="0" w:color="auto"/>
            </w:tcBorders>
            <w:tcMar>
              <w:top w:w="20" w:type="nil"/>
              <w:left w:w="20" w:type="nil"/>
              <w:bottom w:w="20" w:type="nil"/>
              <w:right w:w="20" w:type="nil"/>
            </w:tcMar>
            <w:vAlign w:val="center"/>
          </w:tcPr>
          <w:p w14:paraId="6BBAB3D7" w14:textId="77777777" w:rsidR="006A4C91" w:rsidRPr="00083EB1" w:rsidRDefault="006A4C91" w:rsidP="005C0781">
            <w:pPr>
              <w:widowControl w:val="0"/>
              <w:autoSpaceDE w:val="0"/>
              <w:autoSpaceDN w:val="0"/>
              <w:adjustRightInd w:val="0"/>
              <w:rPr>
                <w:rFonts w:ascii="Times New Roman" w:hAnsi="Times New Roman"/>
                <w:sz w:val="24"/>
                <w:szCs w:val="24"/>
              </w:rPr>
            </w:pPr>
            <w:r w:rsidRPr="00083EB1">
              <w:rPr>
                <w:rFonts w:ascii="Times New Roman" w:hAnsi="Times New Roman"/>
                <w:i/>
                <w:iCs/>
                <w:sz w:val="24"/>
                <w:szCs w:val="24"/>
              </w:rPr>
              <w:t>Note:</w:t>
            </w:r>
          </w:p>
        </w:tc>
        <w:tc>
          <w:tcPr>
            <w:tcW w:w="5310" w:type="dxa"/>
            <w:tcBorders>
              <w:top w:val="single" w:sz="4" w:space="0" w:color="auto"/>
            </w:tcBorders>
            <w:tcMar>
              <w:top w:w="20" w:type="nil"/>
              <w:left w:w="20" w:type="nil"/>
              <w:bottom w:w="20" w:type="nil"/>
              <w:right w:w="20" w:type="nil"/>
            </w:tcMar>
            <w:vAlign w:val="center"/>
          </w:tcPr>
          <w:p w14:paraId="74921D23" w14:textId="77777777" w:rsidR="006A4C91" w:rsidRPr="00083EB1" w:rsidRDefault="006A4C91" w:rsidP="005C0781">
            <w:pPr>
              <w:widowControl w:val="0"/>
              <w:autoSpaceDE w:val="0"/>
              <w:autoSpaceDN w:val="0"/>
              <w:adjustRightInd w:val="0"/>
              <w:jc w:val="right"/>
              <w:rPr>
                <w:rFonts w:ascii="Times New Roman" w:hAnsi="Times New Roman"/>
                <w:sz w:val="24"/>
                <w:szCs w:val="24"/>
              </w:rPr>
            </w:pPr>
            <w:r w:rsidRPr="00083EB1">
              <w:rPr>
                <w:rFonts w:ascii="Times New Roman" w:hAnsi="Times New Roman"/>
                <w:sz w:val="24"/>
                <w:szCs w:val="24"/>
                <w:vertAlign w:val="superscript"/>
              </w:rPr>
              <w:t>*</w:t>
            </w:r>
            <w:r w:rsidRPr="00083EB1">
              <w:rPr>
                <w:rFonts w:ascii="Times New Roman" w:hAnsi="Times New Roman"/>
                <w:sz w:val="24"/>
                <w:szCs w:val="24"/>
              </w:rPr>
              <w:t xml:space="preserve">p&lt;0.1; </w:t>
            </w:r>
            <w:r w:rsidRPr="00083EB1">
              <w:rPr>
                <w:rFonts w:ascii="Times New Roman" w:hAnsi="Times New Roman"/>
                <w:sz w:val="24"/>
                <w:szCs w:val="24"/>
                <w:vertAlign w:val="superscript"/>
              </w:rPr>
              <w:t>**</w:t>
            </w:r>
            <w:r w:rsidRPr="00083EB1">
              <w:rPr>
                <w:rFonts w:ascii="Times New Roman" w:hAnsi="Times New Roman"/>
                <w:sz w:val="24"/>
                <w:szCs w:val="24"/>
              </w:rPr>
              <w:t xml:space="preserve">p&lt;0.05; </w:t>
            </w:r>
            <w:r w:rsidRPr="00083EB1">
              <w:rPr>
                <w:rFonts w:ascii="Times New Roman" w:hAnsi="Times New Roman"/>
                <w:sz w:val="24"/>
                <w:szCs w:val="24"/>
                <w:vertAlign w:val="superscript"/>
              </w:rPr>
              <w:t>***</w:t>
            </w:r>
            <w:r w:rsidRPr="00083EB1">
              <w:rPr>
                <w:rFonts w:ascii="Times New Roman" w:hAnsi="Times New Roman"/>
                <w:sz w:val="24"/>
                <w:szCs w:val="24"/>
              </w:rPr>
              <w:t>p&lt;0.01</w:t>
            </w:r>
          </w:p>
        </w:tc>
      </w:tr>
    </w:tbl>
    <w:p w14:paraId="6F82124F" w14:textId="77777777" w:rsidR="006A4C91" w:rsidRPr="00083EB1" w:rsidRDefault="006A4C91" w:rsidP="006A4C91">
      <w:pPr>
        <w:spacing w:after="0" w:line="240" w:lineRule="auto"/>
        <w:rPr>
          <w:rFonts w:ascii="Times New Roman" w:hAnsi="Times New Roman"/>
          <w:sz w:val="24"/>
          <w:szCs w:val="24"/>
        </w:rPr>
      </w:pPr>
    </w:p>
    <w:p w14:paraId="1845D928" w14:textId="6B5DF230" w:rsidR="00187E1C" w:rsidRDefault="00EF27EE" w:rsidP="006A4C91">
      <w:pPr>
        <w:spacing w:line="480" w:lineRule="auto"/>
        <w:ind w:firstLine="720"/>
        <w:rPr>
          <w:rFonts w:ascii="Times New Roman" w:hAnsi="Times New Roman"/>
          <w:sz w:val="24"/>
          <w:szCs w:val="24"/>
        </w:rPr>
      </w:pPr>
      <w:r w:rsidRPr="00083EB1">
        <w:rPr>
          <w:rFonts w:ascii="Times New Roman" w:hAnsi="Times New Roman"/>
          <w:sz w:val="24"/>
          <w:szCs w:val="24"/>
        </w:rPr>
        <w:t xml:space="preserve">For model three all the same predictor variables were included as the first model with the addition of an interaction term for gender by confidence. Like in the second model the interaction term was not significant, given p=0.6 for choosing </w:t>
      </w:r>
      <w:r w:rsidRPr="00083EB1">
        <w:rPr>
          <w:rFonts w:ascii="Times New Roman" w:hAnsi="Times New Roman"/>
          <w:i/>
          <w:sz w:val="24"/>
          <w:szCs w:val="24"/>
        </w:rPr>
        <w:t>yes</w:t>
      </w:r>
      <w:r w:rsidRPr="00083EB1">
        <w:rPr>
          <w:rFonts w:ascii="Times New Roman" w:hAnsi="Times New Roman"/>
          <w:sz w:val="24"/>
          <w:szCs w:val="24"/>
        </w:rPr>
        <w:t xml:space="preserve"> over </w:t>
      </w:r>
      <w:r w:rsidRPr="00083EB1">
        <w:rPr>
          <w:rFonts w:ascii="Times New Roman" w:hAnsi="Times New Roman"/>
          <w:i/>
          <w:sz w:val="24"/>
          <w:szCs w:val="24"/>
        </w:rPr>
        <w:t>no</w:t>
      </w:r>
      <w:r w:rsidRPr="00083EB1">
        <w:rPr>
          <w:rFonts w:ascii="Times New Roman" w:hAnsi="Times New Roman"/>
          <w:sz w:val="24"/>
          <w:szCs w:val="24"/>
        </w:rPr>
        <w:t xml:space="preserve"> and p=0.8 for choosing </w:t>
      </w:r>
      <w:r w:rsidRPr="00083EB1">
        <w:rPr>
          <w:rFonts w:ascii="Times New Roman" w:hAnsi="Times New Roman"/>
          <w:i/>
          <w:sz w:val="24"/>
          <w:szCs w:val="24"/>
        </w:rPr>
        <w:t>maybe</w:t>
      </w:r>
      <w:r w:rsidRPr="00083EB1">
        <w:rPr>
          <w:rFonts w:ascii="Times New Roman" w:hAnsi="Times New Roman"/>
          <w:sz w:val="24"/>
          <w:szCs w:val="24"/>
        </w:rPr>
        <w:t xml:space="preserve"> over </w:t>
      </w:r>
      <w:r w:rsidRPr="00083EB1">
        <w:rPr>
          <w:rFonts w:ascii="Times New Roman" w:hAnsi="Times New Roman"/>
          <w:i/>
          <w:sz w:val="24"/>
          <w:szCs w:val="24"/>
        </w:rPr>
        <w:t>no</w:t>
      </w:r>
      <w:r w:rsidRPr="00083EB1">
        <w:rPr>
          <w:rFonts w:ascii="Times New Roman" w:hAnsi="Times New Roman"/>
          <w:sz w:val="24"/>
          <w:szCs w:val="24"/>
        </w:rPr>
        <w:t xml:space="preserve">. Thus, the effect of confidence on future intentions </w:t>
      </w:r>
      <w:r w:rsidRPr="00083EB1">
        <w:rPr>
          <w:rFonts w:ascii="Times New Roman" w:hAnsi="Times New Roman"/>
          <w:sz w:val="24"/>
          <w:szCs w:val="24"/>
        </w:rPr>
        <w:lastRenderedPageBreak/>
        <w:t xml:space="preserve">does not differ by gender. </w:t>
      </w:r>
      <w:r w:rsidR="00187E1C" w:rsidRPr="00083EB1">
        <w:rPr>
          <w:rFonts w:ascii="Times New Roman" w:hAnsi="Times New Roman"/>
          <w:sz w:val="24"/>
          <w:szCs w:val="24"/>
        </w:rPr>
        <w:t xml:space="preserve">Confidence alone did display some significance when predicting future intentions for the land, where landowners less confident were more likely to choose one of the </w:t>
      </w:r>
      <w:r w:rsidR="00790A57" w:rsidRPr="00083EB1">
        <w:rPr>
          <w:rFonts w:ascii="Times New Roman" w:hAnsi="Times New Roman"/>
          <w:i/>
          <w:sz w:val="24"/>
          <w:szCs w:val="24"/>
        </w:rPr>
        <w:t>maybe</w:t>
      </w:r>
      <w:r w:rsidR="00187E1C" w:rsidRPr="00083EB1">
        <w:rPr>
          <w:rFonts w:ascii="Times New Roman" w:hAnsi="Times New Roman"/>
          <w:sz w:val="24"/>
          <w:szCs w:val="24"/>
        </w:rPr>
        <w:t xml:space="preserve"> options when selecting their </w:t>
      </w:r>
      <w:proofErr w:type="gramStart"/>
      <w:r w:rsidR="00187E1C" w:rsidRPr="00083EB1">
        <w:rPr>
          <w:rFonts w:ascii="Times New Roman" w:hAnsi="Times New Roman"/>
          <w:sz w:val="24"/>
          <w:szCs w:val="24"/>
        </w:rPr>
        <w:t>future plans</w:t>
      </w:r>
      <w:proofErr w:type="gramEnd"/>
      <w:r w:rsidR="00187E1C" w:rsidRPr="00083EB1">
        <w:rPr>
          <w:rFonts w:ascii="Times New Roman" w:hAnsi="Times New Roman"/>
          <w:sz w:val="24"/>
          <w:szCs w:val="24"/>
        </w:rPr>
        <w:t xml:space="preserve"> for the land (p=0.01). Being younger was a significant predictor of choosing </w:t>
      </w:r>
      <w:r w:rsidR="00187E1C" w:rsidRPr="00083EB1">
        <w:rPr>
          <w:rFonts w:ascii="Times New Roman" w:hAnsi="Times New Roman"/>
          <w:i/>
          <w:sz w:val="24"/>
          <w:szCs w:val="24"/>
        </w:rPr>
        <w:t>maybe</w:t>
      </w:r>
      <w:r w:rsidR="00187E1C" w:rsidRPr="00083EB1">
        <w:rPr>
          <w:rFonts w:ascii="Times New Roman" w:hAnsi="Times New Roman"/>
          <w:sz w:val="24"/>
          <w:szCs w:val="24"/>
        </w:rPr>
        <w:t xml:space="preserve"> over </w:t>
      </w:r>
      <w:r w:rsidR="00187E1C" w:rsidRPr="00083EB1">
        <w:rPr>
          <w:rFonts w:ascii="Times New Roman" w:hAnsi="Times New Roman"/>
          <w:i/>
          <w:sz w:val="24"/>
          <w:szCs w:val="24"/>
        </w:rPr>
        <w:t>no</w:t>
      </w:r>
      <w:r w:rsidR="00187E1C" w:rsidRPr="00083EB1">
        <w:rPr>
          <w:rFonts w:ascii="Times New Roman" w:hAnsi="Times New Roman"/>
          <w:sz w:val="24"/>
          <w:szCs w:val="24"/>
        </w:rPr>
        <w:t xml:space="preserve"> (p=.03) and having more acres was a significant predictor of choosing </w:t>
      </w:r>
      <w:r w:rsidR="00187E1C" w:rsidRPr="00083EB1">
        <w:rPr>
          <w:rFonts w:ascii="Times New Roman" w:hAnsi="Times New Roman"/>
          <w:i/>
          <w:sz w:val="24"/>
          <w:szCs w:val="24"/>
        </w:rPr>
        <w:t>yes</w:t>
      </w:r>
      <w:r w:rsidR="00187E1C" w:rsidRPr="00083EB1">
        <w:rPr>
          <w:rFonts w:ascii="Times New Roman" w:hAnsi="Times New Roman"/>
          <w:sz w:val="24"/>
          <w:szCs w:val="24"/>
        </w:rPr>
        <w:t xml:space="preserve"> over </w:t>
      </w:r>
      <w:r w:rsidR="00187E1C" w:rsidRPr="00083EB1">
        <w:rPr>
          <w:rFonts w:ascii="Times New Roman" w:hAnsi="Times New Roman"/>
          <w:i/>
          <w:sz w:val="24"/>
          <w:szCs w:val="24"/>
        </w:rPr>
        <w:t>no</w:t>
      </w:r>
      <w:r w:rsidR="00187E1C" w:rsidRPr="00083EB1">
        <w:rPr>
          <w:rFonts w:ascii="Times New Roman" w:hAnsi="Times New Roman"/>
          <w:sz w:val="24"/>
          <w:szCs w:val="24"/>
        </w:rPr>
        <w:t xml:space="preserve"> (p=0.02). The full mode</w:t>
      </w:r>
      <w:r w:rsidR="00470CDA" w:rsidRPr="00083EB1">
        <w:rPr>
          <w:rFonts w:ascii="Times New Roman" w:hAnsi="Times New Roman"/>
          <w:sz w:val="24"/>
          <w:szCs w:val="24"/>
        </w:rPr>
        <w:t>l results can be seen in Table 6</w:t>
      </w:r>
      <w:r w:rsidR="00187E1C" w:rsidRPr="00083EB1">
        <w:rPr>
          <w:rFonts w:ascii="Times New Roman" w:hAnsi="Times New Roman"/>
          <w:sz w:val="24"/>
          <w:szCs w:val="24"/>
        </w:rPr>
        <w:t>.</w:t>
      </w:r>
    </w:p>
    <w:p w14:paraId="2E056F9D" w14:textId="19DBB293" w:rsidR="00F60E2F" w:rsidRDefault="00BC405B" w:rsidP="00BC405B">
      <w:pPr>
        <w:pStyle w:val="Caption"/>
      </w:pPr>
      <w:bookmarkStart w:id="49" w:name="_Toc485747664"/>
      <w:r>
        <w:t xml:space="preserve">Table </w:t>
      </w:r>
      <w:fldSimple w:instr=" SEQ Table \* ARABIC ">
        <w:r w:rsidR="00232C1D">
          <w:rPr>
            <w:noProof/>
          </w:rPr>
          <w:t>6</w:t>
        </w:r>
      </w:fldSimple>
      <w:r w:rsidRPr="00F31203">
        <w:t>: Multinomial Logistic Regression summary results where independent variables include confidence, finance, gender, age, acres, number of owners, education, and tenure as well as an interaction term between gender and confidence.</w:t>
      </w:r>
      <w:bookmarkEnd w:id="49"/>
    </w:p>
    <w:p w14:paraId="3F644A56" w14:textId="77777777" w:rsidR="00BC405B" w:rsidRPr="00BC405B" w:rsidRDefault="00BC405B" w:rsidP="00BC405B"/>
    <w:tbl>
      <w:tblPr>
        <w:tblW w:w="0" w:type="auto"/>
        <w:tblInd w:w="99" w:type="dxa"/>
        <w:tblBorders>
          <w:top w:val="nil"/>
          <w:left w:val="nil"/>
          <w:right w:val="nil"/>
        </w:tblBorders>
        <w:tblLayout w:type="fixed"/>
        <w:tblLook w:val="0000" w:firstRow="0" w:lastRow="0" w:firstColumn="0" w:lastColumn="0" w:noHBand="0" w:noVBand="0"/>
      </w:tblPr>
      <w:tblGrid>
        <w:gridCol w:w="3240"/>
        <w:gridCol w:w="5220"/>
      </w:tblGrid>
      <w:tr w:rsidR="00F60E2F" w:rsidRPr="00083EB1" w14:paraId="2E820037" w14:textId="77777777" w:rsidTr="00F60E2F">
        <w:trPr>
          <w:trHeight w:val="504"/>
        </w:trPr>
        <w:tc>
          <w:tcPr>
            <w:tcW w:w="3240" w:type="dxa"/>
            <w:tcBorders>
              <w:bottom w:val="single" w:sz="4" w:space="0" w:color="auto"/>
            </w:tcBorders>
            <w:tcMar>
              <w:top w:w="20" w:type="nil"/>
              <w:left w:w="20" w:type="nil"/>
              <w:bottom w:w="20" w:type="nil"/>
              <w:right w:w="20" w:type="nil"/>
            </w:tcMar>
            <w:vAlign w:val="center"/>
          </w:tcPr>
          <w:p w14:paraId="2197AB56"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p>
        </w:tc>
        <w:tc>
          <w:tcPr>
            <w:tcW w:w="5220" w:type="dxa"/>
            <w:tcBorders>
              <w:bottom w:val="single" w:sz="4" w:space="0" w:color="auto"/>
            </w:tcBorders>
            <w:tcMar>
              <w:top w:w="20" w:type="nil"/>
              <w:left w:w="20" w:type="nil"/>
              <w:bottom w:w="20" w:type="nil"/>
              <w:right w:w="20" w:type="nil"/>
            </w:tcMar>
            <w:vAlign w:val="center"/>
          </w:tcPr>
          <w:p w14:paraId="5294B8CA"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Dependent Variable: Future Intentions</w:t>
            </w:r>
          </w:p>
        </w:tc>
      </w:tr>
      <w:tr w:rsidR="00F60E2F" w:rsidRPr="00083EB1" w14:paraId="4EE90D8C" w14:textId="77777777" w:rsidTr="00F60E2F">
        <w:tblPrEx>
          <w:tblBorders>
            <w:top w:val="none" w:sz="0" w:space="0" w:color="auto"/>
          </w:tblBorders>
        </w:tblPrEx>
        <w:tc>
          <w:tcPr>
            <w:tcW w:w="3240" w:type="dxa"/>
            <w:tcBorders>
              <w:top w:val="single" w:sz="4" w:space="0" w:color="auto"/>
            </w:tcBorders>
            <w:tcMar>
              <w:top w:w="20" w:type="nil"/>
              <w:left w:w="20" w:type="nil"/>
              <w:bottom w:w="20" w:type="nil"/>
              <w:right w:w="20" w:type="nil"/>
            </w:tcMar>
            <w:vAlign w:val="center"/>
          </w:tcPr>
          <w:p w14:paraId="439C300C"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1:(Intercept)</w:t>
            </w:r>
          </w:p>
        </w:tc>
        <w:tc>
          <w:tcPr>
            <w:tcW w:w="5220" w:type="dxa"/>
            <w:tcBorders>
              <w:top w:val="single" w:sz="4" w:space="0" w:color="auto"/>
            </w:tcBorders>
            <w:tcMar>
              <w:top w:w="20" w:type="nil"/>
              <w:left w:w="20" w:type="nil"/>
              <w:bottom w:w="20" w:type="nil"/>
              <w:right w:w="20" w:type="nil"/>
            </w:tcMar>
            <w:vAlign w:val="center"/>
          </w:tcPr>
          <w:p w14:paraId="59EC0783"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0.614</w:t>
            </w:r>
          </w:p>
        </w:tc>
      </w:tr>
      <w:tr w:rsidR="00F60E2F" w:rsidRPr="00083EB1" w14:paraId="1BBC0F04" w14:textId="77777777" w:rsidTr="00F60E2F">
        <w:tblPrEx>
          <w:tblBorders>
            <w:top w:val="none" w:sz="0" w:space="0" w:color="auto"/>
          </w:tblBorders>
        </w:tblPrEx>
        <w:tc>
          <w:tcPr>
            <w:tcW w:w="3240" w:type="dxa"/>
            <w:tcMar>
              <w:top w:w="20" w:type="nil"/>
              <w:left w:w="20" w:type="nil"/>
              <w:bottom w:w="20" w:type="nil"/>
              <w:right w:w="20" w:type="nil"/>
            </w:tcMar>
            <w:vAlign w:val="center"/>
          </w:tcPr>
          <w:p w14:paraId="5DB98F58"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p>
        </w:tc>
        <w:tc>
          <w:tcPr>
            <w:tcW w:w="5220" w:type="dxa"/>
            <w:tcMar>
              <w:top w:w="20" w:type="nil"/>
              <w:left w:w="20" w:type="nil"/>
              <w:bottom w:w="20" w:type="nil"/>
              <w:right w:w="20" w:type="nil"/>
            </w:tcMar>
            <w:vAlign w:val="center"/>
          </w:tcPr>
          <w:p w14:paraId="32BD1ADB"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p = 0.499</w:t>
            </w:r>
          </w:p>
        </w:tc>
      </w:tr>
      <w:tr w:rsidR="00F60E2F" w:rsidRPr="00083EB1" w14:paraId="61A757A9" w14:textId="77777777" w:rsidTr="00F60E2F">
        <w:tblPrEx>
          <w:tblBorders>
            <w:top w:val="none" w:sz="0" w:space="0" w:color="auto"/>
          </w:tblBorders>
        </w:tblPrEx>
        <w:tc>
          <w:tcPr>
            <w:tcW w:w="3240" w:type="dxa"/>
            <w:tcMar>
              <w:top w:w="20" w:type="nil"/>
              <w:left w:w="20" w:type="nil"/>
              <w:bottom w:w="20" w:type="nil"/>
              <w:right w:w="20" w:type="nil"/>
            </w:tcMar>
            <w:vAlign w:val="center"/>
          </w:tcPr>
          <w:p w14:paraId="1898BC8F"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2:(Intercept)</w:t>
            </w:r>
          </w:p>
        </w:tc>
        <w:tc>
          <w:tcPr>
            <w:tcW w:w="5220" w:type="dxa"/>
            <w:tcMar>
              <w:top w:w="20" w:type="nil"/>
              <w:left w:w="20" w:type="nil"/>
              <w:bottom w:w="20" w:type="nil"/>
              <w:right w:w="20" w:type="nil"/>
            </w:tcMar>
            <w:vAlign w:val="center"/>
          </w:tcPr>
          <w:p w14:paraId="368684F4"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3.588</w:t>
            </w:r>
          </w:p>
        </w:tc>
      </w:tr>
      <w:tr w:rsidR="00F60E2F" w:rsidRPr="00083EB1" w14:paraId="7782A9B3" w14:textId="77777777" w:rsidTr="00F60E2F">
        <w:tblPrEx>
          <w:tblBorders>
            <w:top w:val="none" w:sz="0" w:space="0" w:color="auto"/>
          </w:tblBorders>
        </w:tblPrEx>
        <w:tc>
          <w:tcPr>
            <w:tcW w:w="3240" w:type="dxa"/>
            <w:tcMar>
              <w:top w:w="20" w:type="nil"/>
              <w:left w:w="20" w:type="nil"/>
              <w:bottom w:w="20" w:type="nil"/>
              <w:right w:w="20" w:type="nil"/>
            </w:tcMar>
            <w:vAlign w:val="center"/>
          </w:tcPr>
          <w:p w14:paraId="6BDAD21F"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p>
        </w:tc>
        <w:tc>
          <w:tcPr>
            <w:tcW w:w="5220" w:type="dxa"/>
            <w:tcMar>
              <w:top w:w="20" w:type="nil"/>
              <w:left w:w="20" w:type="nil"/>
              <w:bottom w:w="20" w:type="nil"/>
              <w:right w:w="20" w:type="nil"/>
            </w:tcMar>
            <w:vAlign w:val="center"/>
          </w:tcPr>
          <w:p w14:paraId="44BBE666"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p = 0.00002</w:t>
            </w:r>
            <w:r w:rsidRPr="00083EB1">
              <w:rPr>
                <w:rFonts w:ascii="Times New Roman" w:hAnsi="Times New Roman"/>
                <w:sz w:val="24"/>
                <w:szCs w:val="24"/>
                <w:vertAlign w:val="superscript"/>
              </w:rPr>
              <w:t>***</w:t>
            </w:r>
          </w:p>
        </w:tc>
      </w:tr>
      <w:tr w:rsidR="00F60E2F" w:rsidRPr="00083EB1" w14:paraId="1214445A" w14:textId="77777777" w:rsidTr="00F60E2F">
        <w:tblPrEx>
          <w:tblBorders>
            <w:top w:val="none" w:sz="0" w:space="0" w:color="auto"/>
          </w:tblBorders>
        </w:tblPrEx>
        <w:tc>
          <w:tcPr>
            <w:tcW w:w="3240" w:type="dxa"/>
            <w:tcMar>
              <w:top w:w="20" w:type="nil"/>
              <w:left w:w="20" w:type="nil"/>
              <w:bottom w:w="20" w:type="nil"/>
              <w:right w:w="20" w:type="nil"/>
            </w:tcMar>
            <w:vAlign w:val="center"/>
          </w:tcPr>
          <w:p w14:paraId="6AB51F47"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proofErr w:type="gramStart"/>
            <w:r w:rsidRPr="00083EB1">
              <w:rPr>
                <w:rFonts w:ascii="Times New Roman" w:hAnsi="Times New Roman"/>
                <w:sz w:val="24"/>
                <w:szCs w:val="24"/>
              </w:rPr>
              <w:t>1:Finance</w:t>
            </w:r>
            <w:proofErr w:type="gramEnd"/>
          </w:p>
        </w:tc>
        <w:tc>
          <w:tcPr>
            <w:tcW w:w="5220" w:type="dxa"/>
            <w:tcMar>
              <w:top w:w="20" w:type="nil"/>
              <w:left w:w="20" w:type="nil"/>
              <w:bottom w:w="20" w:type="nil"/>
              <w:right w:w="20" w:type="nil"/>
            </w:tcMar>
            <w:vAlign w:val="center"/>
          </w:tcPr>
          <w:p w14:paraId="417DCC52"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-0.071</w:t>
            </w:r>
          </w:p>
        </w:tc>
      </w:tr>
      <w:tr w:rsidR="00F60E2F" w:rsidRPr="00083EB1" w14:paraId="4FC2FE85" w14:textId="77777777" w:rsidTr="00F60E2F">
        <w:tblPrEx>
          <w:tblBorders>
            <w:top w:val="none" w:sz="0" w:space="0" w:color="auto"/>
          </w:tblBorders>
        </w:tblPrEx>
        <w:tc>
          <w:tcPr>
            <w:tcW w:w="3240" w:type="dxa"/>
            <w:tcMar>
              <w:top w:w="20" w:type="nil"/>
              <w:left w:w="20" w:type="nil"/>
              <w:bottom w:w="20" w:type="nil"/>
              <w:right w:w="20" w:type="nil"/>
            </w:tcMar>
            <w:vAlign w:val="center"/>
          </w:tcPr>
          <w:p w14:paraId="2E8EED04"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p>
        </w:tc>
        <w:tc>
          <w:tcPr>
            <w:tcW w:w="5220" w:type="dxa"/>
            <w:tcMar>
              <w:top w:w="20" w:type="nil"/>
              <w:left w:w="20" w:type="nil"/>
              <w:bottom w:w="20" w:type="nil"/>
              <w:right w:w="20" w:type="nil"/>
            </w:tcMar>
            <w:vAlign w:val="center"/>
          </w:tcPr>
          <w:p w14:paraId="3C276E65"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p = 0.909</w:t>
            </w:r>
          </w:p>
        </w:tc>
      </w:tr>
      <w:tr w:rsidR="00F60E2F" w:rsidRPr="00083EB1" w14:paraId="084058B4" w14:textId="77777777" w:rsidTr="00F60E2F">
        <w:tblPrEx>
          <w:tblBorders>
            <w:top w:val="none" w:sz="0" w:space="0" w:color="auto"/>
          </w:tblBorders>
        </w:tblPrEx>
        <w:tc>
          <w:tcPr>
            <w:tcW w:w="3240" w:type="dxa"/>
            <w:tcMar>
              <w:top w:w="20" w:type="nil"/>
              <w:left w:w="20" w:type="nil"/>
              <w:bottom w:w="20" w:type="nil"/>
              <w:right w:w="20" w:type="nil"/>
            </w:tcMar>
            <w:vAlign w:val="center"/>
          </w:tcPr>
          <w:p w14:paraId="06AB0864"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proofErr w:type="gramStart"/>
            <w:r w:rsidRPr="00083EB1">
              <w:rPr>
                <w:rFonts w:ascii="Times New Roman" w:hAnsi="Times New Roman"/>
                <w:sz w:val="24"/>
                <w:szCs w:val="24"/>
              </w:rPr>
              <w:t>2:Finance</w:t>
            </w:r>
            <w:proofErr w:type="gramEnd"/>
          </w:p>
        </w:tc>
        <w:tc>
          <w:tcPr>
            <w:tcW w:w="5220" w:type="dxa"/>
            <w:tcMar>
              <w:top w:w="20" w:type="nil"/>
              <w:left w:w="20" w:type="nil"/>
              <w:bottom w:w="20" w:type="nil"/>
              <w:right w:w="20" w:type="nil"/>
            </w:tcMar>
            <w:vAlign w:val="center"/>
          </w:tcPr>
          <w:p w14:paraId="6A6D9029"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0.044</w:t>
            </w:r>
          </w:p>
        </w:tc>
      </w:tr>
      <w:tr w:rsidR="00F60E2F" w:rsidRPr="00083EB1" w14:paraId="288B503E" w14:textId="77777777" w:rsidTr="00F60E2F">
        <w:tblPrEx>
          <w:tblBorders>
            <w:top w:val="none" w:sz="0" w:space="0" w:color="auto"/>
          </w:tblBorders>
        </w:tblPrEx>
        <w:tc>
          <w:tcPr>
            <w:tcW w:w="3240" w:type="dxa"/>
            <w:tcMar>
              <w:top w:w="20" w:type="nil"/>
              <w:left w:w="20" w:type="nil"/>
              <w:bottom w:w="20" w:type="nil"/>
              <w:right w:w="20" w:type="nil"/>
            </w:tcMar>
            <w:vAlign w:val="center"/>
          </w:tcPr>
          <w:p w14:paraId="2797A2C5"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p>
        </w:tc>
        <w:tc>
          <w:tcPr>
            <w:tcW w:w="5220" w:type="dxa"/>
            <w:tcMar>
              <w:top w:w="20" w:type="nil"/>
              <w:left w:w="20" w:type="nil"/>
              <w:bottom w:w="20" w:type="nil"/>
              <w:right w:w="20" w:type="nil"/>
            </w:tcMar>
            <w:vAlign w:val="center"/>
          </w:tcPr>
          <w:p w14:paraId="7F4C2DF0"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p = 0.940</w:t>
            </w:r>
          </w:p>
        </w:tc>
      </w:tr>
      <w:tr w:rsidR="00F60E2F" w:rsidRPr="00083EB1" w14:paraId="51CDB70A" w14:textId="77777777" w:rsidTr="00F60E2F">
        <w:tblPrEx>
          <w:tblBorders>
            <w:top w:val="none" w:sz="0" w:space="0" w:color="auto"/>
          </w:tblBorders>
        </w:tblPrEx>
        <w:tc>
          <w:tcPr>
            <w:tcW w:w="3240" w:type="dxa"/>
            <w:tcMar>
              <w:top w:w="20" w:type="nil"/>
              <w:left w:w="20" w:type="nil"/>
              <w:bottom w:w="20" w:type="nil"/>
              <w:right w:w="20" w:type="nil"/>
            </w:tcMar>
            <w:vAlign w:val="center"/>
          </w:tcPr>
          <w:p w14:paraId="03921E56"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proofErr w:type="gramStart"/>
            <w:r w:rsidRPr="00083EB1">
              <w:rPr>
                <w:rFonts w:ascii="Times New Roman" w:hAnsi="Times New Roman"/>
                <w:sz w:val="24"/>
                <w:szCs w:val="24"/>
              </w:rPr>
              <w:t>1:Confidence</w:t>
            </w:r>
            <w:proofErr w:type="gramEnd"/>
          </w:p>
        </w:tc>
        <w:tc>
          <w:tcPr>
            <w:tcW w:w="5220" w:type="dxa"/>
            <w:tcMar>
              <w:top w:w="20" w:type="nil"/>
              <w:left w:w="20" w:type="nil"/>
              <w:bottom w:w="20" w:type="nil"/>
              <w:right w:w="20" w:type="nil"/>
            </w:tcMar>
            <w:vAlign w:val="center"/>
          </w:tcPr>
          <w:p w14:paraId="17A28B7B"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-0.021</w:t>
            </w:r>
          </w:p>
        </w:tc>
      </w:tr>
      <w:tr w:rsidR="00F60E2F" w:rsidRPr="00083EB1" w14:paraId="18EFE49D" w14:textId="77777777" w:rsidTr="00F60E2F">
        <w:tblPrEx>
          <w:tblBorders>
            <w:top w:val="none" w:sz="0" w:space="0" w:color="auto"/>
          </w:tblBorders>
        </w:tblPrEx>
        <w:tc>
          <w:tcPr>
            <w:tcW w:w="3240" w:type="dxa"/>
            <w:tcMar>
              <w:top w:w="20" w:type="nil"/>
              <w:left w:w="20" w:type="nil"/>
              <w:bottom w:w="20" w:type="nil"/>
              <w:right w:w="20" w:type="nil"/>
            </w:tcMar>
            <w:vAlign w:val="center"/>
          </w:tcPr>
          <w:p w14:paraId="5BF3CDCD"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p>
        </w:tc>
        <w:tc>
          <w:tcPr>
            <w:tcW w:w="5220" w:type="dxa"/>
            <w:tcMar>
              <w:top w:w="20" w:type="nil"/>
              <w:left w:w="20" w:type="nil"/>
              <w:bottom w:w="20" w:type="nil"/>
              <w:right w:w="20" w:type="nil"/>
            </w:tcMar>
            <w:vAlign w:val="center"/>
          </w:tcPr>
          <w:p w14:paraId="332B2324"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p = 0.977</w:t>
            </w:r>
          </w:p>
        </w:tc>
      </w:tr>
      <w:tr w:rsidR="00F60E2F" w:rsidRPr="00083EB1" w14:paraId="05D1425B" w14:textId="77777777" w:rsidTr="00F60E2F">
        <w:tblPrEx>
          <w:tblBorders>
            <w:top w:val="none" w:sz="0" w:space="0" w:color="auto"/>
          </w:tblBorders>
        </w:tblPrEx>
        <w:tc>
          <w:tcPr>
            <w:tcW w:w="3240" w:type="dxa"/>
            <w:tcMar>
              <w:top w:w="20" w:type="nil"/>
              <w:left w:w="20" w:type="nil"/>
              <w:bottom w:w="20" w:type="nil"/>
              <w:right w:w="20" w:type="nil"/>
            </w:tcMar>
            <w:vAlign w:val="center"/>
          </w:tcPr>
          <w:p w14:paraId="462207EB"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proofErr w:type="gramStart"/>
            <w:r w:rsidRPr="00083EB1">
              <w:rPr>
                <w:rFonts w:ascii="Times New Roman" w:hAnsi="Times New Roman"/>
                <w:sz w:val="24"/>
                <w:szCs w:val="24"/>
              </w:rPr>
              <w:t>2:Confidence</w:t>
            </w:r>
            <w:proofErr w:type="gramEnd"/>
          </w:p>
        </w:tc>
        <w:tc>
          <w:tcPr>
            <w:tcW w:w="5220" w:type="dxa"/>
            <w:tcMar>
              <w:top w:w="20" w:type="nil"/>
              <w:left w:w="20" w:type="nil"/>
              <w:bottom w:w="20" w:type="nil"/>
              <w:right w:w="20" w:type="nil"/>
            </w:tcMar>
            <w:vAlign w:val="center"/>
          </w:tcPr>
          <w:p w14:paraId="229694A5"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-1.571</w:t>
            </w:r>
          </w:p>
        </w:tc>
      </w:tr>
      <w:tr w:rsidR="00F60E2F" w:rsidRPr="00083EB1" w14:paraId="0A6E9885" w14:textId="77777777" w:rsidTr="00F60E2F">
        <w:tblPrEx>
          <w:tblBorders>
            <w:top w:val="none" w:sz="0" w:space="0" w:color="auto"/>
          </w:tblBorders>
        </w:tblPrEx>
        <w:tc>
          <w:tcPr>
            <w:tcW w:w="3240" w:type="dxa"/>
            <w:tcMar>
              <w:top w:w="20" w:type="nil"/>
              <w:left w:w="20" w:type="nil"/>
              <w:bottom w:w="20" w:type="nil"/>
              <w:right w:w="20" w:type="nil"/>
            </w:tcMar>
            <w:vAlign w:val="center"/>
          </w:tcPr>
          <w:p w14:paraId="47EB4A51"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p>
        </w:tc>
        <w:tc>
          <w:tcPr>
            <w:tcW w:w="5220" w:type="dxa"/>
            <w:tcMar>
              <w:top w:w="20" w:type="nil"/>
              <w:left w:w="20" w:type="nil"/>
              <w:bottom w:w="20" w:type="nil"/>
              <w:right w:w="20" w:type="nil"/>
            </w:tcMar>
            <w:vAlign w:val="center"/>
          </w:tcPr>
          <w:p w14:paraId="288ED42D"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p = 0.014</w:t>
            </w:r>
            <w:r w:rsidRPr="00083EB1">
              <w:rPr>
                <w:rFonts w:ascii="Times New Roman" w:hAnsi="Times New Roman"/>
                <w:sz w:val="24"/>
                <w:szCs w:val="24"/>
                <w:vertAlign w:val="superscript"/>
              </w:rPr>
              <w:t>**</w:t>
            </w:r>
          </w:p>
        </w:tc>
      </w:tr>
      <w:tr w:rsidR="00F60E2F" w:rsidRPr="00083EB1" w14:paraId="4E506E9A" w14:textId="77777777" w:rsidTr="00F60E2F">
        <w:tblPrEx>
          <w:tblBorders>
            <w:top w:val="none" w:sz="0" w:space="0" w:color="auto"/>
          </w:tblBorders>
        </w:tblPrEx>
        <w:tc>
          <w:tcPr>
            <w:tcW w:w="3240" w:type="dxa"/>
            <w:tcMar>
              <w:top w:w="20" w:type="nil"/>
              <w:left w:w="20" w:type="nil"/>
              <w:bottom w:w="20" w:type="nil"/>
              <w:right w:w="20" w:type="nil"/>
            </w:tcMar>
            <w:vAlign w:val="center"/>
          </w:tcPr>
          <w:p w14:paraId="4FDDD572"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proofErr w:type="gramStart"/>
            <w:r w:rsidRPr="00083EB1">
              <w:rPr>
                <w:rFonts w:ascii="Times New Roman" w:hAnsi="Times New Roman"/>
                <w:sz w:val="24"/>
                <w:szCs w:val="24"/>
              </w:rPr>
              <w:t>1:Gender</w:t>
            </w:r>
            <w:proofErr w:type="gramEnd"/>
          </w:p>
        </w:tc>
        <w:tc>
          <w:tcPr>
            <w:tcW w:w="5220" w:type="dxa"/>
            <w:tcMar>
              <w:top w:w="20" w:type="nil"/>
              <w:left w:w="20" w:type="nil"/>
              <w:bottom w:w="20" w:type="nil"/>
              <w:right w:w="20" w:type="nil"/>
            </w:tcMar>
            <w:vAlign w:val="center"/>
          </w:tcPr>
          <w:p w14:paraId="0C5259EC"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0.663</w:t>
            </w:r>
          </w:p>
        </w:tc>
      </w:tr>
      <w:tr w:rsidR="00F60E2F" w:rsidRPr="00083EB1" w14:paraId="657E8170" w14:textId="77777777" w:rsidTr="00F60E2F">
        <w:tblPrEx>
          <w:tblBorders>
            <w:top w:val="none" w:sz="0" w:space="0" w:color="auto"/>
          </w:tblBorders>
        </w:tblPrEx>
        <w:tc>
          <w:tcPr>
            <w:tcW w:w="3240" w:type="dxa"/>
            <w:tcMar>
              <w:top w:w="20" w:type="nil"/>
              <w:left w:w="20" w:type="nil"/>
              <w:bottom w:w="20" w:type="nil"/>
              <w:right w:w="20" w:type="nil"/>
            </w:tcMar>
            <w:vAlign w:val="center"/>
          </w:tcPr>
          <w:p w14:paraId="7EAFE8CD"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p>
        </w:tc>
        <w:tc>
          <w:tcPr>
            <w:tcW w:w="5220" w:type="dxa"/>
            <w:tcMar>
              <w:top w:w="20" w:type="nil"/>
              <w:left w:w="20" w:type="nil"/>
              <w:bottom w:w="20" w:type="nil"/>
              <w:right w:w="20" w:type="nil"/>
            </w:tcMar>
            <w:vAlign w:val="center"/>
          </w:tcPr>
          <w:p w14:paraId="3D82FF07"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p = 0.454</w:t>
            </w:r>
          </w:p>
        </w:tc>
      </w:tr>
      <w:tr w:rsidR="00F60E2F" w:rsidRPr="00083EB1" w14:paraId="23274506" w14:textId="77777777" w:rsidTr="00F60E2F">
        <w:tblPrEx>
          <w:tblBorders>
            <w:top w:val="none" w:sz="0" w:space="0" w:color="auto"/>
          </w:tblBorders>
        </w:tblPrEx>
        <w:tc>
          <w:tcPr>
            <w:tcW w:w="3240" w:type="dxa"/>
            <w:tcMar>
              <w:top w:w="20" w:type="nil"/>
              <w:left w:w="20" w:type="nil"/>
              <w:bottom w:w="20" w:type="nil"/>
              <w:right w:w="20" w:type="nil"/>
            </w:tcMar>
            <w:vAlign w:val="center"/>
          </w:tcPr>
          <w:p w14:paraId="413893FB"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proofErr w:type="gramStart"/>
            <w:r w:rsidRPr="00083EB1">
              <w:rPr>
                <w:rFonts w:ascii="Times New Roman" w:hAnsi="Times New Roman"/>
                <w:sz w:val="24"/>
                <w:szCs w:val="24"/>
              </w:rPr>
              <w:lastRenderedPageBreak/>
              <w:t>2:Gender</w:t>
            </w:r>
            <w:proofErr w:type="gramEnd"/>
          </w:p>
        </w:tc>
        <w:tc>
          <w:tcPr>
            <w:tcW w:w="5220" w:type="dxa"/>
            <w:tcMar>
              <w:top w:w="20" w:type="nil"/>
              <w:left w:w="20" w:type="nil"/>
              <w:bottom w:w="20" w:type="nil"/>
              <w:right w:w="20" w:type="nil"/>
            </w:tcMar>
            <w:vAlign w:val="center"/>
          </w:tcPr>
          <w:p w14:paraId="3291EC69"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0.590</w:t>
            </w:r>
          </w:p>
        </w:tc>
      </w:tr>
      <w:tr w:rsidR="00F60E2F" w:rsidRPr="00083EB1" w14:paraId="66208271" w14:textId="77777777" w:rsidTr="00F60E2F">
        <w:tblPrEx>
          <w:tblBorders>
            <w:top w:val="none" w:sz="0" w:space="0" w:color="auto"/>
          </w:tblBorders>
        </w:tblPrEx>
        <w:tc>
          <w:tcPr>
            <w:tcW w:w="3240" w:type="dxa"/>
            <w:tcMar>
              <w:top w:w="20" w:type="nil"/>
              <w:left w:w="20" w:type="nil"/>
              <w:bottom w:w="20" w:type="nil"/>
              <w:right w:w="20" w:type="nil"/>
            </w:tcMar>
            <w:vAlign w:val="center"/>
          </w:tcPr>
          <w:p w14:paraId="348FB898"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p>
        </w:tc>
        <w:tc>
          <w:tcPr>
            <w:tcW w:w="5220" w:type="dxa"/>
            <w:tcMar>
              <w:top w:w="20" w:type="nil"/>
              <w:left w:w="20" w:type="nil"/>
              <w:bottom w:w="20" w:type="nil"/>
              <w:right w:w="20" w:type="nil"/>
            </w:tcMar>
            <w:vAlign w:val="center"/>
          </w:tcPr>
          <w:p w14:paraId="08A968A7"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p = 0.475</w:t>
            </w:r>
          </w:p>
        </w:tc>
      </w:tr>
      <w:tr w:rsidR="00F60E2F" w:rsidRPr="00083EB1" w14:paraId="482CEF22" w14:textId="77777777" w:rsidTr="00F60E2F">
        <w:tblPrEx>
          <w:tblBorders>
            <w:top w:val="none" w:sz="0" w:space="0" w:color="auto"/>
          </w:tblBorders>
        </w:tblPrEx>
        <w:tc>
          <w:tcPr>
            <w:tcW w:w="3240" w:type="dxa"/>
            <w:tcMar>
              <w:top w:w="20" w:type="nil"/>
              <w:left w:w="20" w:type="nil"/>
              <w:bottom w:w="20" w:type="nil"/>
              <w:right w:w="20" w:type="nil"/>
            </w:tcMar>
            <w:vAlign w:val="center"/>
          </w:tcPr>
          <w:p w14:paraId="0839169A"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proofErr w:type="gramStart"/>
            <w:r w:rsidRPr="00083EB1">
              <w:rPr>
                <w:rFonts w:ascii="Times New Roman" w:hAnsi="Times New Roman"/>
                <w:sz w:val="24"/>
                <w:szCs w:val="24"/>
              </w:rPr>
              <w:t>1:Age</w:t>
            </w:r>
            <w:proofErr w:type="gramEnd"/>
          </w:p>
        </w:tc>
        <w:tc>
          <w:tcPr>
            <w:tcW w:w="5220" w:type="dxa"/>
            <w:tcMar>
              <w:top w:w="20" w:type="nil"/>
              <w:left w:w="20" w:type="nil"/>
              <w:bottom w:w="20" w:type="nil"/>
              <w:right w:w="20" w:type="nil"/>
            </w:tcMar>
            <w:vAlign w:val="center"/>
          </w:tcPr>
          <w:p w14:paraId="1124B47E"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-0.015</w:t>
            </w:r>
          </w:p>
        </w:tc>
      </w:tr>
      <w:tr w:rsidR="00F60E2F" w:rsidRPr="00083EB1" w14:paraId="1449CEA1" w14:textId="77777777" w:rsidTr="00F60E2F">
        <w:tblPrEx>
          <w:tblBorders>
            <w:top w:val="none" w:sz="0" w:space="0" w:color="auto"/>
          </w:tblBorders>
        </w:tblPrEx>
        <w:tc>
          <w:tcPr>
            <w:tcW w:w="3240" w:type="dxa"/>
            <w:tcMar>
              <w:top w:w="20" w:type="nil"/>
              <w:left w:w="20" w:type="nil"/>
              <w:bottom w:w="20" w:type="nil"/>
              <w:right w:w="20" w:type="nil"/>
            </w:tcMar>
            <w:vAlign w:val="center"/>
          </w:tcPr>
          <w:p w14:paraId="7EDECF61"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p>
        </w:tc>
        <w:tc>
          <w:tcPr>
            <w:tcW w:w="5220" w:type="dxa"/>
            <w:tcMar>
              <w:top w:w="20" w:type="nil"/>
              <w:left w:w="20" w:type="nil"/>
              <w:bottom w:w="20" w:type="nil"/>
              <w:right w:w="20" w:type="nil"/>
            </w:tcMar>
            <w:vAlign w:val="center"/>
          </w:tcPr>
          <w:p w14:paraId="44C6A8E2"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p = 0.260</w:t>
            </w:r>
          </w:p>
        </w:tc>
      </w:tr>
      <w:tr w:rsidR="00F60E2F" w:rsidRPr="00083EB1" w14:paraId="5FA2AB1F" w14:textId="77777777" w:rsidTr="00F60E2F">
        <w:tblPrEx>
          <w:tblBorders>
            <w:top w:val="none" w:sz="0" w:space="0" w:color="auto"/>
          </w:tblBorders>
        </w:tblPrEx>
        <w:tc>
          <w:tcPr>
            <w:tcW w:w="3240" w:type="dxa"/>
            <w:tcMar>
              <w:top w:w="20" w:type="nil"/>
              <w:left w:w="20" w:type="nil"/>
              <w:bottom w:w="20" w:type="nil"/>
              <w:right w:w="20" w:type="nil"/>
            </w:tcMar>
            <w:vAlign w:val="center"/>
          </w:tcPr>
          <w:p w14:paraId="6E88B8DF"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proofErr w:type="gramStart"/>
            <w:r w:rsidRPr="00083EB1">
              <w:rPr>
                <w:rFonts w:ascii="Times New Roman" w:hAnsi="Times New Roman"/>
                <w:sz w:val="24"/>
                <w:szCs w:val="24"/>
              </w:rPr>
              <w:t>2:Age</w:t>
            </w:r>
            <w:proofErr w:type="gramEnd"/>
          </w:p>
        </w:tc>
        <w:tc>
          <w:tcPr>
            <w:tcW w:w="5220" w:type="dxa"/>
            <w:tcMar>
              <w:top w:w="20" w:type="nil"/>
              <w:left w:w="20" w:type="nil"/>
              <w:bottom w:w="20" w:type="nil"/>
              <w:right w:w="20" w:type="nil"/>
            </w:tcMar>
            <w:vAlign w:val="center"/>
          </w:tcPr>
          <w:p w14:paraId="0E2940AB"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-0.027</w:t>
            </w:r>
          </w:p>
        </w:tc>
      </w:tr>
      <w:tr w:rsidR="00F60E2F" w:rsidRPr="00083EB1" w14:paraId="165F0556" w14:textId="77777777" w:rsidTr="00F60E2F">
        <w:tblPrEx>
          <w:tblBorders>
            <w:top w:val="none" w:sz="0" w:space="0" w:color="auto"/>
          </w:tblBorders>
        </w:tblPrEx>
        <w:tc>
          <w:tcPr>
            <w:tcW w:w="3240" w:type="dxa"/>
            <w:tcMar>
              <w:top w:w="20" w:type="nil"/>
              <w:left w:w="20" w:type="nil"/>
              <w:bottom w:w="20" w:type="nil"/>
              <w:right w:w="20" w:type="nil"/>
            </w:tcMar>
            <w:vAlign w:val="center"/>
          </w:tcPr>
          <w:p w14:paraId="7E8BBDA4"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p>
        </w:tc>
        <w:tc>
          <w:tcPr>
            <w:tcW w:w="5220" w:type="dxa"/>
            <w:tcMar>
              <w:top w:w="20" w:type="nil"/>
              <w:left w:w="20" w:type="nil"/>
              <w:bottom w:w="20" w:type="nil"/>
              <w:right w:w="20" w:type="nil"/>
            </w:tcMar>
            <w:vAlign w:val="center"/>
          </w:tcPr>
          <w:p w14:paraId="51F746AC"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p = 0.030</w:t>
            </w:r>
            <w:r w:rsidRPr="00083EB1">
              <w:rPr>
                <w:rFonts w:ascii="Times New Roman" w:hAnsi="Times New Roman"/>
                <w:sz w:val="24"/>
                <w:szCs w:val="24"/>
                <w:vertAlign w:val="superscript"/>
              </w:rPr>
              <w:t>**</w:t>
            </w:r>
          </w:p>
        </w:tc>
      </w:tr>
      <w:tr w:rsidR="00F60E2F" w:rsidRPr="00083EB1" w14:paraId="2FDCC2E4" w14:textId="77777777" w:rsidTr="00F60E2F">
        <w:tblPrEx>
          <w:tblBorders>
            <w:top w:val="none" w:sz="0" w:space="0" w:color="auto"/>
          </w:tblBorders>
        </w:tblPrEx>
        <w:tc>
          <w:tcPr>
            <w:tcW w:w="3240" w:type="dxa"/>
            <w:tcMar>
              <w:top w:w="20" w:type="nil"/>
              <w:left w:w="20" w:type="nil"/>
              <w:bottom w:w="20" w:type="nil"/>
              <w:right w:w="20" w:type="nil"/>
            </w:tcMar>
            <w:vAlign w:val="center"/>
          </w:tcPr>
          <w:p w14:paraId="565C6758"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proofErr w:type="gramStart"/>
            <w:r w:rsidRPr="00083EB1">
              <w:rPr>
                <w:rFonts w:ascii="Times New Roman" w:hAnsi="Times New Roman"/>
                <w:sz w:val="24"/>
                <w:szCs w:val="24"/>
              </w:rPr>
              <w:t>1:Acres</w:t>
            </w:r>
            <w:proofErr w:type="gramEnd"/>
          </w:p>
        </w:tc>
        <w:tc>
          <w:tcPr>
            <w:tcW w:w="5220" w:type="dxa"/>
            <w:tcMar>
              <w:top w:w="20" w:type="nil"/>
              <w:left w:w="20" w:type="nil"/>
              <w:bottom w:w="20" w:type="nil"/>
              <w:right w:w="20" w:type="nil"/>
            </w:tcMar>
            <w:vAlign w:val="center"/>
          </w:tcPr>
          <w:p w14:paraId="31F5702A"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0.004</w:t>
            </w:r>
          </w:p>
        </w:tc>
      </w:tr>
      <w:tr w:rsidR="00F60E2F" w:rsidRPr="00083EB1" w14:paraId="7A23CBD0" w14:textId="77777777" w:rsidTr="00F60E2F">
        <w:tblPrEx>
          <w:tblBorders>
            <w:top w:val="none" w:sz="0" w:space="0" w:color="auto"/>
          </w:tblBorders>
        </w:tblPrEx>
        <w:tc>
          <w:tcPr>
            <w:tcW w:w="3240" w:type="dxa"/>
            <w:tcMar>
              <w:top w:w="20" w:type="nil"/>
              <w:left w:w="20" w:type="nil"/>
              <w:bottom w:w="20" w:type="nil"/>
              <w:right w:w="20" w:type="nil"/>
            </w:tcMar>
            <w:vAlign w:val="center"/>
          </w:tcPr>
          <w:p w14:paraId="432D712E"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p>
        </w:tc>
        <w:tc>
          <w:tcPr>
            <w:tcW w:w="5220" w:type="dxa"/>
            <w:tcMar>
              <w:top w:w="20" w:type="nil"/>
              <w:left w:w="20" w:type="nil"/>
              <w:bottom w:w="20" w:type="nil"/>
              <w:right w:w="20" w:type="nil"/>
            </w:tcMar>
            <w:vAlign w:val="center"/>
          </w:tcPr>
          <w:p w14:paraId="415BCF12"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p = 0.020</w:t>
            </w:r>
            <w:r w:rsidRPr="00083EB1">
              <w:rPr>
                <w:rFonts w:ascii="Times New Roman" w:hAnsi="Times New Roman"/>
                <w:sz w:val="24"/>
                <w:szCs w:val="24"/>
                <w:vertAlign w:val="superscript"/>
              </w:rPr>
              <w:t>**</w:t>
            </w:r>
          </w:p>
        </w:tc>
      </w:tr>
      <w:tr w:rsidR="00F60E2F" w:rsidRPr="00083EB1" w14:paraId="12D2C228" w14:textId="77777777" w:rsidTr="00F60E2F">
        <w:tblPrEx>
          <w:tblBorders>
            <w:top w:val="none" w:sz="0" w:space="0" w:color="auto"/>
          </w:tblBorders>
        </w:tblPrEx>
        <w:tc>
          <w:tcPr>
            <w:tcW w:w="3240" w:type="dxa"/>
            <w:tcMar>
              <w:top w:w="20" w:type="nil"/>
              <w:left w:w="20" w:type="nil"/>
              <w:bottom w:w="20" w:type="nil"/>
              <w:right w:w="20" w:type="nil"/>
            </w:tcMar>
            <w:vAlign w:val="center"/>
          </w:tcPr>
          <w:p w14:paraId="4A4EE871"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proofErr w:type="gramStart"/>
            <w:r w:rsidRPr="00083EB1">
              <w:rPr>
                <w:rFonts w:ascii="Times New Roman" w:hAnsi="Times New Roman"/>
                <w:sz w:val="24"/>
                <w:szCs w:val="24"/>
              </w:rPr>
              <w:t>2:Acres</w:t>
            </w:r>
            <w:proofErr w:type="gramEnd"/>
          </w:p>
        </w:tc>
        <w:tc>
          <w:tcPr>
            <w:tcW w:w="5220" w:type="dxa"/>
            <w:tcMar>
              <w:top w:w="20" w:type="nil"/>
              <w:left w:w="20" w:type="nil"/>
              <w:bottom w:w="20" w:type="nil"/>
              <w:right w:w="20" w:type="nil"/>
            </w:tcMar>
            <w:vAlign w:val="center"/>
          </w:tcPr>
          <w:p w14:paraId="503816E2"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0.001</w:t>
            </w:r>
          </w:p>
        </w:tc>
      </w:tr>
      <w:tr w:rsidR="00F60E2F" w:rsidRPr="00083EB1" w14:paraId="2DA9225C" w14:textId="77777777" w:rsidTr="00F60E2F">
        <w:tblPrEx>
          <w:tblBorders>
            <w:top w:val="none" w:sz="0" w:space="0" w:color="auto"/>
          </w:tblBorders>
        </w:tblPrEx>
        <w:tc>
          <w:tcPr>
            <w:tcW w:w="3240" w:type="dxa"/>
            <w:tcMar>
              <w:top w:w="20" w:type="nil"/>
              <w:left w:w="20" w:type="nil"/>
              <w:bottom w:w="20" w:type="nil"/>
              <w:right w:w="20" w:type="nil"/>
            </w:tcMar>
            <w:vAlign w:val="center"/>
          </w:tcPr>
          <w:p w14:paraId="3A6F3B25"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p>
        </w:tc>
        <w:tc>
          <w:tcPr>
            <w:tcW w:w="5220" w:type="dxa"/>
            <w:tcMar>
              <w:top w:w="20" w:type="nil"/>
              <w:left w:w="20" w:type="nil"/>
              <w:bottom w:w="20" w:type="nil"/>
              <w:right w:w="20" w:type="nil"/>
            </w:tcMar>
            <w:vAlign w:val="center"/>
          </w:tcPr>
          <w:p w14:paraId="583CC046"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p = 0.405</w:t>
            </w:r>
          </w:p>
        </w:tc>
      </w:tr>
      <w:tr w:rsidR="00F60E2F" w:rsidRPr="00083EB1" w14:paraId="26A5F5F6" w14:textId="77777777" w:rsidTr="00F60E2F">
        <w:tblPrEx>
          <w:tblBorders>
            <w:top w:val="none" w:sz="0" w:space="0" w:color="auto"/>
          </w:tblBorders>
        </w:tblPrEx>
        <w:tc>
          <w:tcPr>
            <w:tcW w:w="3240" w:type="dxa"/>
            <w:tcMar>
              <w:top w:w="20" w:type="nil"/>
              <w:left w:w="20" w:type="nil"/>
              <w:bottom w:w="20" w:type="nil"/>
              <w:right w:w="20" w:type="nil"/>
            </w:tcMar>
            <w:vAlign w:val="center"/>
          </w:tcPr>
          <w:p w14:paraId="4C97F099"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proofErr w:type="gramStart"/>
            <w:r w:rsidRPr="00083EB1">
              <w:rPr>
                <w:rFonts w:ascii="Times New Roman" w:hAnsi="Times New Roman"/>
                <w:sz w:val="24"/>
                <w:szCs w:val="24"/>
              </w:rPr>
              <w:t>1:Tenure</w:t>
            </w:r>
            <w:proofErr w:type="gramEnd"/>
          </w:p>
        </w:tc>
        <w:tc>
          <w:tcPr>
            <w:tcW w:w="5220" w:type="dxa"/>
            <w:tcMar>
              <w:top w:w="20" w:type="nil"/>
              <w:left w:w="20" w:type="nil"/>
              <w:bottom w:w="20" w:type="nil"/>
              <w:right w:w="20" w:type="nil"/>
            </w:tcMar>
            <w:vAlign w:val="center"/>
          </w:tcPr>
          <w:p w14:paraId="7BF5FADD"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0.005</w:t>
            </w:r>
          </w:p>
        </w:tc>
      </w:tr>
      <w:tr w:rsidR="00F60E2F" w:rsidRPr="00083EB1" w14:paraId="3F1674D8" w14:textId="77777777" w:rsidTr="00F60E2F">
        <w:tblPrEx>
          <w:tblBorders>
            <w:top w:val="none" w:sz="0" w:space="0" w:color="auto"/>
          </w:tblBorders>
        </w:tblPrEx>
        <w:tc>
          <w:tcPr>
            <w:tcW w:w="3240" w:type="dxa"/>
            <w:tcMar>
              <w:top w:w="20" w:type="nil"/>
              <w:left w:w="20" w:type="nil"/>
              <w:bottom w:w="20" w:type="nil"/>
              <w:right w:w="20" w:type="nil"/>
            </w:tcMar>
            <w:vAlign w:val="center"/>
          </w:tcPr>
          <w:p w14:paraId="47D993A4"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p>
        </w:tc>
        <w:tc>
          <w:tcPr>
            <w:tcW w:w="5220" w:type="dxa"/>
            <w:tcMar>
              <w:top w:w="20" w:type="nil"/>
              <w:left w:w="20" w:type="nil"/>
              <w:bottom w:w="20" w:type="nil"/>
              <w:right w:w="20" w:type="nil"/>
            </w:tcMar>
            <w:vAlign w:val="center"/>
          </w:tcPr>
          <w:p w14:paraId="0101DA0A"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p = 0.569</w:t>
            </w:r>
          </w:p>
        </w:tc>
      </w:tr>
      <w:tr w:rsidR="00F60E2F" w:rsidRPr="00083EB1" w14:paraId="6D00ABF0" w14:textId="77777777" w:rsidTr="00F60E2F">
        <w:tblPrEx>
          <w:tblBorders>
            <w:top w:val="none" w:sz="0" w:space="0" w:color="auto"/>
          </w:tblBorders>
        </w:tblPrEx>
        <w:tc>
          <w:tcPr>
            <w:tcW w:w="3240" w:type="dxa"/>
            <w:tcMar>
              <w:top w:w="20" w:type="nil"/>
              <w:left w:w="20" w:type="nil"/>
              <w:bottom w:w="20" w:type="nil"/>
              <w:right w:w="20" w:type="nil"/>
            </w:tcMar>
            <w:vAlign w:val="center"/>
          </w:tcPr>
          <w:p w14:paraId="5B8D59AF"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proofErr w:type="gramStart"/>
            <w:r w:rsidRPr="00083EB1">
              <w:rPr>
                <w:rFonts w:ascii="Times New Roman" w:hAnsi="Times New Roman"/>
                <w:sz w:val="24"/>
                <w:szCs w:val="24"/>
              </w:rPr>
              <w:t>2:Tenure</w:t>
            </w:r>
            <w:proofErr w:type="gramEnd"/>
          </w:p>
        </w:tc>
        <w:tc>
          <w:tcPr>
            <w:tcW w:w="5220" w:type="dxa"/>
            <w:tcMar>
              <w:top w:w="20" w:type="nil"/>
              <w:left w:w="20" w:type="nil"/>
              <w:bottom w:w="20" w:type="nil"/>
              <w:right w:w="20" w:type="nil"/>
            </w:tcMar>
            <w:vAlign w:val="center"/>
          </w:tcPr>
          <w:p w14:paraId="58B6845C"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0.004</w:t>
            </w:r>
          </w:p>
        </w:tc>
      </w:tr>
      <w:tr w:rsidR="00F60E2F" w:rsidRPr="00083EB1" w14:paraId="4BE1BF9D" w14:textId="77777777" w:rsidTr="00F60E2F">
        <w:tblPrEx>
          <w:tblBorders>
            <w:top w:val="none" w:sz="0" w:space="0" w:color="auto"/>
          </w:tblBorders>
        </w:tblPrEx>
        <w:tc>
          <w:tcPr>
            <w:tcW w:w="3240" w:type="dxa"/>
            <w:tcMar>
              <w:top w:w="20" w:type="nil"/>
              <w:left w:w="20" w:type="nil"/>
              <w:bottom w:w="20" w:type="nil"/>
              <w:right w:w="20" w:type="nil"/>
            </w:tcMar>
            <w:vAlign w:val="center"/>
          </w:tcPr>
          <w:p w14:paraId="4DD11351"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p>
        </w:tc>
        <w:tc>
          <w:tcPr>
            <w:tcW w:w="5220" w:type="dxa"/>
            <w:tcMar>
              <w:top w:w="20" w:type="nil"/>
              <w:left w:w="20" w:type="nil"/>
              <w:bottom w:w="20" w:type="nil"/>
              <w:right w:w="20" w:type="nil"/>
            </w:tcMar>
            <w:vAlign w:val="center"/>
          </w:tcPr>
          <w:p w14:paraId="68DEF173"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p = 0.670</w:t>
            </w:r>
          </w:p>
        </w:tc>
      </w:tr>
      <w:tr w:rsidR="00F60E2F" w:rsidRPr="00083EB1" w14:paraId="05381729" w14:textId="77777777" w:rsidTr="00F60E2F">
        <w:tblPrEx>
          <w:tblBorders>
            <w:top w:val="none" w:sz="0" w:space="0" w:color="auto"/>
          </w:tblBorders>
        </w:tblPrEx>
        <w:tc>
          <w:tcPr>
            <w:tcW w:w="3240" w:type="dxa"/>
            <w:tcMar>
              <w:top w:w="20" w:type="nil"/>
              <w:left w:w="20" w:type="nil"/>
              <w:bottom w:w="20" w:type="nil"/>
              <w:right w:w="20" w:type="nil"/>
            </w:tcMar>
            <w:vAlign w:val="center"/>
          </w:tcPr>
          <w:p w14:paraId="2E80C706"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proofErr w:type="gramStart"/>
            <w:r w:rsidRPr="00083EB1">
              <w:rPr>
                <w:rFonts w:ascii="Times New Roman" w:hAnsi="Times New Roman"/>
                <w:sz w:val="24"/>
                <w:szCs w:val="24"/>
              </w:rPr>
              <w:t>1:Education</w:t>
            </w:r>
            <w:proofErr w:type="gramEnd"/>
          </w:p>
        </w:tc>
        <w:tc>
          <w:tcPr>
            <w:tcW w:w="5220" w:type="dxa"/>
            <w:tcMar>
              <w:top w:w="20" w:type="nil"/>
              <w:left w:w="20" w:type="nil"/>
              <w:bottom w:w="20" w:type="nil"/>
              <w:right w:w="20" w:type="nil"/>
            </w:tcMar>
            <w:vAlign w:val="center"/>
          </w:tcPr>
          <w:p w14:paraId="1D5FF49E"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0.430</w:t>
            </w:r>
          </w:p>
        </w:tc>
      </w:tr>
      <w:tr w:rsidR="00F60E2F" w:rsidRPr="00083EB1" w14:paraId="5D70C573" w14:textId="77777777" w:rsidTr="00F60E2F">
        <w:tblPrEx>
          <w:tblBorders>
            <w:top w:val="none" w:sz="0" w:space="0" w:color="auto"/>
          </w:tblBorders>
        </w:tblPrEx>
        <w:tc>
          <w:tcPr>
            <w:tcW w:w="3240" w:type="dxa"/>
            <w:tcMar>
              <w:top w:w="20" w:type="nil"/>
              <w:left w:w="20" w:type="nil"/>
              <w:bottom w:w="20" w:type="nil"/>
              <w:right w:w="20" w:type="nil"/>
            </w:tcMar>
            <w:vAlign w:val="center"/>
          </w:tcPr>
          <w:p w14:paraId="53DD377E"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p>
        </w:tc>
        <w:tc>
          <w:tcPr>
            <w:tcW w:w="5220" w:type="dxa"/>
            <w:tcMar>
              <w:top w:w="20" w:type="nil"/>
              <w:left w:w="20" w:type="nil"/>
              <w:bottom w:w="20" w:type="nil"/>
              <w:right w:w="20" w:type="nil"/>
            </w:tcMar>
            <w:vAlign w:val="center"/>
          </w:tcPr>
          <w:p w14:paraId="68A6AE12"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p = 0.116</w:t>
            </w:r>
          </w:p>
        </w:tc>
      </w:tr>
      <w:tr w:rsidR="00F60E2F" w:rsidRPr="00083EB1" w14:paraId="0A68A7D0" w14:textId="77777777" w:rsidTr="00F60E2F">
        <w:tblPrEx>
          <w:tblBorders>
            <w:top w:val="none" w:sz="0" w:space="0" w:color="auto"/>
          </w:tblBorders>
        </w:tblPrEx>
        <w:tc>
          <w:tcPr>
            <w:tcW w:w="3240" w:type="dxa"/>
            <w:tcMar>
              <w:top w:w="20" w:type="nil"/>
              <w:left w:w="20" w:type="nil"/>
              <w:bottom w:w="20" w:type="nil"/>
              <w:right w:w="20" w:type="nil"/>
            </w:tcMar>
            <w:vAlign w:val="center"/>
          </w:tcPr>
          <w:p w14:paraId="4A53AF9C"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proofErr w:type="gramStart"/>
            <w:r w:rsidRPr="00083EB1">
              <w:rPr>
                <w:rFonts w:ascii="Times New Roman" w:hAnsi="Times New Roman"/>
                <w:sz w:val="24"/>
                <w:szCs w:val="24"/>
              </w:rPr>
              <w:t>2:Education</w:t>
            </w:r>
            <w:proofErr w:type="gramEnd"/>
          </w:p>
        </w:tc>
        <w:tc>
          <w:tcPr>
            <w:tcW w:w="5220" w:type="dxa"/>
            <w:tcMar>
              <w:top w:w="20" w:type="nil"/>
              <w:left w:w="20" w:type="nil"/>
              <w:bottom w:w="20" w:type="nil"/>
              <w:right w:w="20" w:type="nil"/>
            </w:tcMar>
            <w:vAlign w:val="center"/>
          </w:tcPr>
          <w:p w14:paraId="0784BD8E"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0.010</w:t>
            </w:r>
          </w:p>
        </w:tc>
      </w:tr>
      <w:tr w:rsidR="00F60E2F" w:rsidRPr="00083EB1" w14:paraId="687C9A20" w14:textId="77777777" w:rsidTr="00F60E2F">
        <w:tblPrEx>
          <w:tblBorders>
            <w:top w:val="none" w:sz="0" w:space="0" w:color="auto"/>
          </w:tblBorders>
        </w:tblPrEx>
        <w:tc>
          <w:tcPr>
            <w:tcW w:w="3240" w:type="dxa"/>
            <w:tcMar>
              <w:top w:w="20" w:type="nil"/>
              <w:left w:w="20" w:type="nil"/>
              <w:bottom w:w="20" w:type="nil"/>
              <w:right w:w="20" w:type="nil"/>
            </w:tcMar>
            <w:vAlign w:val="center"/>
          </w:tcPr>
          <w:p w14:paraId="6BFA8504"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p>
        </w:tc>
        <w:tc>
          <w:tcPr>
            <w:tcW w:w="5220" w:type="dxa"/>
            <w:tcMar>
              <w:top w:w="20" w:type="nil"/>
              <w:left w:w="20" w:type="nil"/>
              <w:bottom w:w="20" w:type="nil"/>
              <w:right w:w="20" w:type="nil"/>
            </w:tcMar>
            <w:vAlign w:val="center"/>
          </w:tcPr>
          <w:p w14:paraId="04CDDBF9"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p = 0.970</w:t>
            </w:r>
          </w:p>
        </w:tc>
      </w:tr>
      <w:tr w:rsidR="00F60E2F" w:rsidRPr="00083EB1" w14:paraId="3F01E5BC" w14:textId="77777777" w:rsidTr="00F60E2F">
        <w:tblPrEx>
          <w:tblBorders>
            <w:top w:val="none" w:sz="0" w:space="0" w:color="auto"/>
          </w:tblBorders>
        </w:tblPrEx>
        <w:tc>
          <w:tcPr>
            <w:tcW w:w="3240" w:type="dxa"/>
            <w:tcMar>
              <w:top w:w="20" w:type="nil"/>
              <w:left w:w="20" w:type="nil"/>
              <w:bottom w:w="20" w:type="nil"/>
              <w:right w:w="20" w:type="nil"/>
            </w:tcMar>
            <w:vAlign w:val="center"/>
          </w:tcPr>
          <w:p w14:paraId="0F31A016"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proofErr w:type="gramStart"/>
            <w:r w:rsidRPr="00083EB1">
              <w:rPr>
                <w:rFonts w:ascii="Times New Roman" w:hAnsi="Times New Roman"/>
                <w:sz w:val="24"/>
                <w:szCs w:val="24"/>
              </w:rPr>
              <w:t>1:Number</w:t>
            </w:r>
            <w:proofErr w:type="gramEnd"/>
            <w:r w:rsidRPr="00083EB1">
              <w:rPr>
                <w:rFonts w:ascii="Times New Roman" w:hAnsi="Times New Roman"/>
                <w:sz w:val="24"/>
                <w:szCs w:val="24"/>
              </w:rPr>
              <w:t xml:space="preserve"> of Owners</w:t>
            </w:r>
          </w:p>
        </w:tc>
        <w:tc>
          <w:tcPr>
            <w:tcW w:w="5220" w:type="dxa"/>
            <w:tcMar>
              <w:top w:w="20" w:type="nil"/>
              <w:left w:w="20" w:type="nil"/>
              <w:bottom w:w="20" w:type="nil"/>
              <w:right w:w="20" w:type="nil"/>
            </w:tcMar>
            <w:vAlign w:val="center"/>
          </w:tcPr>
          <w:p w14:paraId="7DD71307"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0.189</w:t>
            </w:r>
          </w:p>
        </w:tc>
      </w:tr>
      <w:tr w:rsidR="00F60E2F" w:rsidRPr="00083EB1" w14:paraId="0952A06B" w14:textId="77777777" w:rsidTr="00F60E2F">
        <w:tblPrEx>
          <w:tblBorders>
            <w:top w:val="none" w:sz="0" w:space="0" w:color="auto"/>
          </w:tblBorders>
        </w:tblPrEx>
        <w:tc>
          <w:tcPr>
            <w:tcW w:w="3240" w:type="dxa"/>
            <w:tcMar>
              <w:top w:w="20" w:type="nil"/>
              <w:left w:w="20" w:type="nil"/>
              <w:bottom w:w="20" w:type="nil"/>
              <w:right w:w="20" w:type="nil"/>
            </w:tcMar>
            <w:vAlign w:val="center"/>
          </w:tcPr>
          <w:p w14:paraId="46D7303E"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p>
        </w:tc>
        <w:tc>
          <w:tcPr>
            <w:tcW w:w="5220" w:type="dxa"/>
            <w:tcMar>
              <w:top w:w="20" w:type="nil"/>
              <w:left w:w="20" w:type="nil"/>
              <w:bottom w:w="20" w:type="nil"/>
              <w:right w:w="20" w:type="nil"/>
            </w:tcMar>
            <w:vAlign w:val="center"/>
          </w:tcPr>
          <w:p w14:paraId="48629749"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p = 0.231</w:t>
            </w:r>
          </w:p>
        </w:tc>
      </w:tr>
      <w:tr w:rsidR="00F60E2F" w:rsidRPr="00083EB1" w14:paraId="5721A903" w14:textId="77777777" w:rsidTr="00F60E2F">
        <w:tblPrEx>
          <w:tblBorders>
            <w:top w:val="none" w:sz="0" w:space="0" w:color="auto"/>
          </w:tblBorders>
        </w:tblPrEx>
        <w:tc>
          <w:tcPr>
            <w:tcW w:w="3240" w:type="dxa"/>
            <w:tcMar>
              <w:top w:w="20" w:type="nil"/>
              <w:left w:w="20" w:type="nil"/>
              <w:bottom w:w="20" w:type="nil"/>
              <w:right w:w="20" w:type="nil"/>
            </w:tcMar>
            <w:vAlign w:val="center"/>
          </w:tcPr>
          <w:p w14:paraId="41E0D4A1"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proofErr w:type="gramStart"/>
            <w:r w:rsidRPr="00083EB1">
              <w:rPr>
                <w:rFonts w:ascii="Times New Roman" w:hAnsi="Times New Roman"/>
                <w:sz w:val="24"/>
                <w:szCs w:val="24"/>
              </w:rPr>
              <w:t>2:Number</w:t>
            </w:r>
            <w:proofErr w:type="gramEnd"/>
            <w:r w:rsidRPr="00083EB1">
              <w:rPr>
                <w:rFonts w:ascii="Times New Roman" w:hAnsi="Times New Roman"/>
                <w:sz w:val="24"/>
                <w:szCs w:val="24"/>
              </w:rPr>
              <w:t xml:space="preserve"> of Owners</w:t>
            </w:r>
          </w:p>
        </w:tc>
        <w:tc>
          <w:tcPr>
            <w:tcW w:w="5220" w:type="dxa"/>
            <w:tcMar>
              <w:top w:w="20" w:type="nil"/>
              <w:left w:w="20" w:type="nil"/>
              <w:bottom w:w="20" w:type="nil"/>
              <w:right w:w="20" w:type="nil"/>
            </w:tcMar>
            <w:vAlign w:val="center"/>
          </w:tcPr>
          <w:p w14:paraId="694A0152"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0.058</w:t>
            </w:r>
          </w:p>
        </w:tc>
      </w:tr>
      <w:tr w:rsidR="00F60E2F" w:rsidRPr="00083EB1" w14:paraId="38B26409" w14:textId="77777777" w:rsidTr="00F60E2F">
        <w:tblPrEx>
          <w:tblBorders>
            <w:top w:val="none" w:sz="0" w:space="0" w:color="auto"/>
          </w:tblBorders>
        </w:tblPrEx>
        <w:tc>
          <w:tcPr>
            <w:tcW w:w="3240" w:type="dxa"/>
            <w:tcMar>
              <w:top w:w="20" w:type="nil"/>
              <w:left w:w="20" w:type="nil"/>
              <w:bottom w:w="20" w:type="nil"/>
              <w:right w:w="20" w:type="nil"/>
            </w:tcMar>
            <w:vAlign w:val="center"/>
          </w:tcPr>
          <w:p w14:paraId="415DCC74"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p>
        </w:tc>
        <w:tc>
          <w:tcPr>
            <w:tcW w:w="5220" w:type="dxa"/>
            <w:tcMar>
              <w:top w:w="20" w:type="nil"/>
              <w:left w:w="20" w:type="nil"/>
              <w:bottom w:w="20" w:type="nil"/>
              <w:right w:w="20" w:type="nil"/>
            </w:tcMar>
            <w:vAlign w:val="center"/>
          </w:tcPr>
          <w:p w14:paraId="46795B5A"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p = 0.709</w:t>
            </w:r>
          </w:p>
        </w:tc>
      </w:tr>
      <w:tr w:rsidR="00F60E2F" w:rsidRPr="00083EB1" w14:paraId="2AF0FB39" w14:textId="77777777" w:rsidTr="00F60E2F">
        <w:tblPrEx>
          <w:tblBorders>
            <w:top w:val="none" w:sz="0" w:space="0" w:color="auto"/>
          </w:tblBorders>
        </w:tblPrEx>
        <w:tc>
          <w:tcPr>
            <w:tcW w:w="3240" w:type="dxa"/>
            <w:tcMar>
              <w:top w:w="20" w:type="nil"/>
              <w:left w:w="20" w:type="nil"/>
              <w:bottom w:w="20" w:type="nil"/>
              <w:right w:w="20" w:type="nil"/>
            </w:tcMar>
            <w:vAlign w:val="center"/>
          </w:tcPr>
          <w:p w14:paraId="2EB48D07"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proofErr w:type="gramStart"/>
            <w:r w:rsidRPr="00083EB1">
              <w:rPr>
                <w:rFonts w:ascii="Times New Roman" w:hAnsi="Times New Roman"/>
                <w:sz w:val="24"/>
                <w:szCs w:val="24"/>
              </w:rPr>
              <w:t>1:Confidence</w:t>
            </w:r>
            <w:proofErr w:type="gramEnd"/>
            <w:r w:rsidRPr="00083EB1">
              <w:rPr>
                <w:rFonts w:ascii="Times New Roman" w:hAnsi="Times New Roman"/>
                <w:sz w:val="24"/>
                <w:szCs w:val="24"/>
              </w:rPr>
              <w:t>*Gender</w:t>
            </w:r>
          </w:p>
        </w:tc>
        <w:tc>
          <w:tcPr>
            <w:tcW w:w="5220" w:type="dxa"/>
            <w:tcMar>
              <w:top w:w="20" w:type="nil"/>
              <w:left w:w="20" w:type="nil"/>
              <w:bottom w:w="20" w:type="nil"/>
              <w:right w:w="20" w:type="nil"/>
            </w:tcMar>
            <w:vAlign w:val="center"/>
          </w:tcPr>
          <w:p w14:paraId="5F9324A0"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0.591</w:t>
            </w:r>
          </w:p>
        </w:tc>
      </w:tr>
      <w:tr w:rsidR="00F60E2F" w:rsidRPr="00083EB1" w14:paraId="764C3FAF" w14:textId="77777777" w:rsidTr="00F60E2F">
        <w:tblPrEx>
          <w:tblBorders>
            <w:top w:val="none" w:sz="0" w:space="0" w:color="auto"/>
          </w:tblBorders>
        </w:tblPrEx>
        <w:tc>
          <w:tcPr>
            <w:tcW w:w="3240" w:type="dxa"/>
            <w:tcMar>
              <w:top w:w="20" w:type="nil"/>
              <w:left w:w="20" w:type="nil"/>
              <w:bottom w:w="20" w:type="nil"/>
              <w:right w:w="20" w:type="nil"/>
            </w:tcMar>
            <w:vAlign w:val="center"/>
          </w:tcPr>
          <w:p w14:paraId="79E27F2A"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p>
        </w:tc>
        <w:tc>
          <w:tcPr>
            <w:tcW w:w="5220" w:type="dxa"/>
            <w:tcMar>
              <w:top w:w="20" w:type="nil"/>
              <w:left w:w="20" w:type="nil"/>
              <w:bottom w:w="20" w:type="nil"/>
              <w:right w:w="20" w:type="nil"/>
            </w:tcMar>
            <w:vAlign w:val="center"/>
          </w:tcPr>
          <w:p w14:paraId="013556B6"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p = 0.645</w:t>
            </w:r>
          </w:p>
        </w:tc>
      </w:tr>
      <w:tr w:rsidR="00F60E2F" w:rsidRPr="00083EB1" w14:paraId="094D938E" w14:textId="77777777" w:rsidTr="00F60E2F">
        <w:tblPrEx>
          <w:tblBorders>
            <w:top w:val="none" w:sz="0" w:space="0" w:color="auto"/>
          </w:tblBorders>
        </w:tblPrEx>
        <w:tc>
          <w:tcPr>
            <w:tcW w:w="3240" w:type="dxa"/>
            <w:tcMar>
              <w:top w:w="20" w:type="nil"/>
              <w:left w:w="20" w:type="nil"/>
              <w:bottom w:w="20" w:type="nil"/>
              <w:right w:w="20" w:type="nil"/>
            </w:tcMar>
            <w:vAlign w:val="center"/>
          </w:tcPr>
          <w:p w14:paraId="663405EC"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proofErr w:type="gramStart"/>
            <w:r w:rsidRPr="00083EB1">
              <w:rPr>
                <w:rFonts w:ascii="Times New Roman" w:hAnsi="Times New Roman"/>
                <w:sz w:val="24"/>
                <w:szCs w:val="24"/>
              </w:rPr>
              <w:lastRenderedPageBreak/>
              <w:t>2:Confidence</w:t>
            </w:r>
            <w:proofErr w:type="gramEnd"/>
            <w:r w:rsidRPr="00083EB1">
              <w:rPr>
                <w:rFonts w:ascii="Times New Roman" w:hAnsi="Times New Roman"/>
                <w:sz w:val="24"/>
                <w:szCs w:val="24"/>
              </w:rPr>
              <w:t>*Gender</w:t>
            </w:r>
          </w:p>
        </w:tc>
        <w:tc>
          <w:tcPr>
            <w:tcW w:w="5220" w:type="dxa"/>
            <w:tcMar>
              <w:top w:w="20" w:type="nil"/>
              <w:left w:w="20" w:type="nil"/>
              <w:bottom w:w="20" w:type="nil"/>
              <w:right w:w="20" w:type="nil"/>
            </w:tcMar>
            <w:vAlign w:val="center"/>
          </w:tcPr>
          <w:p w14:paraId="74D422F2"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0.309</w:t>
            </w:r>
          </w:p>
        </w:tc>
      </w:tr>
      <w:tr w:rsidR="00F60E2F" w:rsidRPr="00083EB1" w14:paraId="6E776960" w14:textId="77777777" w:rsidTr="00F60E2F">
        <w:tblPrEx>
          <w:tblBorders>
            <w:top w:val="none" w:sz="0" w:space="0" w:color="auto"/>
          </w:tblBorders>
        </w:tblPrEx>
        <w:tc>
          <w:tcPr>
            <w:tcW w:w="3240" w:type="dxa"/>
            <w:tcBorders>
              <w:bottom w:val="single" w:sz="4" w:space="0" w:color="auto"/>
            </w:tcBorders>
            <w:tcMar>
              <w:top w:w="20" w:type="nil"/>
              <w:left w:w="20" w:type="nil"/>
              <w:bottom w:w="20" w:type="nil"/>
              <w:right w:w="20" w:type="nil"/>
            </w:tcMar>
            <w:vAlign w:val="center"/>
          </w:tcPr>
          <w:p w14:paraId="002268F6"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p>
        </w:tc>
        <w:tc>
          <w:tcPr>
            <w:tcW w:w="5220" w:type="dxa"/>
            <w:tcBorders>
              <w:bottom w:val="single" w:sz="4" w:space="0" w:color="auto"/>
            </w:tcBorders>
            <w:tcMar>
              <w:top w:w="20" w:type="nil"/>
              <w:left w:w="20" w:type="nil"/>
              <w:bottom w:w="20" w:type="nil"/>
              <w:right w:w="20" w:type="nil"/>
            </w:tcMar>
            <w:vAlign w:val="center"/>
          </w:tcPr>
          <w:p w14:paraId="43214596"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p = 0.801</w:t>
            </w:r>
          </w:p>
        </w:tc>
      </w:tr>
      <w:tr w:rsidR="00F60E2F" w:rsidRPr="00083EB1" w14:paraId="718F3E61" w14:textId="77777777" w:rsidTr="00F60E2F">
        <w:tblPrEx>
          <w:tblBorders>
            <w:top w:val="none" w:sz="0" w:space="0" w:color="auto"/>
          </w:tblBorders>
        </w:tblPrEx>
        <w:tc>
          <w:tcPr>
            <w:tcW w:w="3240" w:type="dxa"/>
            <w:tcBorders>
              <w:top w:val="single" w:sz="4" w:space="0" w:color="auto"/>
            </w:tcBorders>
            <w:tcMar>
              <w:top w:w="20" w:type="nil"/>
              <w:left w:w="20" w:type="nil"/>
              <w:bottom w:w="20" w:type="nil"/>
              <w:right w:w="20" w:type="nil"/>
            </w:tcMar>
            <w:vAlign w:val="center"/>
          </w:tcPr>
          <w:p w14:paraId="2DA3F44B"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Observations</w:t>
            </w:r>
          </w:p>
        </w:tc>
        <w:tc>
          <w:tcPr>
            <w:tcW w:w="5220" w:type="dxa"/>
            <w:tcBorders>
              <w:top w:val="single" w:sz="4" w:space="0" w:color="auto"/>
            </w:tcBorders>
            <w:tcMar>
              <w:top w:w="20" w:type="nil"/>
              <w:left w:w="20" w:type="nil"/>
              <w:bottom w:w="20" w:type="nil"/>
              <w:right w:w="20" w:type="nil"/>
            </w:tcMar>
            <w:vAlign w:val="center"/>
          </w:tcPr>
          <w:p w14:paraId="05DFB0D3"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646</w:t>
            </w:r>
          </w:p>
        </w:tc>
      </w:tr>
      <w:tr w:rsidR="00F60E2F" w:rsidRPr="00083EB1" w14:paraId="61EEA41B" w14:textId="77777777" w:rsidTr="00F60E2F">
        <w:tblPrEx>
          <w:tblBorders>
            <w:top w:val="none" w:sz="0" w:space="0" w:color="auto"/>
          </w:tblBorders>
        </w:tblPrEx>
        <w:tc>
          <w:tcPr>
            <w:tcW w:w="3240" w:type="dxa"/>
            <w:tcMar>
              <w:top w:w="20" w:type="nil"/>
              <w:left w:w="20" w:type="nil"/>
              <w:bottom w:w="20" w:type="nil"/>
              <w:right w:w="20" w:type="nil"/>
            </w:tcMar>
            <w:vAlign w:val="center"/>
          </w:tcPr>
          <w:p w14:paraId="1F590421"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R</w:t>
            </w:r>
            <w:r w:rsidRPr="00083EB1">
              <w:rPr>
                <w:rFonts w:ascii="Times New Roman" w:hAnsi="Times New Roman"/>
                <w:sz w:val="24"/>
                <w:szCs w:val="24"/>
                <w:vertAlign w:val="superscript"/>
              </w:rPr>
              <w:t>2</w:t>
            </w:r>
          </w:p>
        </w:tc>
        <w:tc>
          <w:tcPr>
            <w:tcW w:w="5220" w:type="dxa"/>
            <w:tcMar>
              <w:top w:w="20" w:type="nil"/>
              <w:left w:w="20" w:type="nil"/>
              <w:bottom w:w="20" w:type="nil"/>
              <w:right w:w="20" w:type="nil"/>
            </w:tcMar>
            <w:vAlign w:val="center"/>
          </w:tcPr>
          <w:p w14:paraId="35002740"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0.053</w:t>
            </w:r>
          </w:p>
        </w:tc>
      </w:tr>
      <w:tr w:rsidR="00F60E2F" w:rsidRPr="00083EB1" w14:paraId="45A2C5BF" w14:textId="77777777" w:rsidTr="00F60E2F">
        <w:tblPrEx>
          <w:tblBorders>
            <w:top w:val="none" w:sz="0" w:space="0" w:color="auto"/>
          </w:tblBorders>
        </w:tblPrEx>
        <w:tc>
          <w:tcPr>
            <w:tcW w:w="3240" w:type="dxa"/>
            <w:tcBorders>
              <w:bottom w:val="single" w:sz="4" w:space="0" w:color="auto"/>
            </w:tcBorders>
            <w:tcMar>
              <w:top w:w="20" w:type="nil"/>
              <w:left w:w="20" w:type="nil"/>
              <w:bottom w:w="20" w:type="nil"/>
              <w:right w:w="20" w:type="nil"/>
            </w:tcMar>
            <w:vAlign w:val="center"/>
          </w:tcPr>
          <w:p w14:paraId="1B1A8231"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LR Test</w:t>
            </w:r>
          </w:p>
        </w:tc>
        <w:tc>
          <w:tcPr>
            <w:tcW w:w="5220" w:type="dxa"/>
            <w:tcBorders>
              <w:bottom w:val="single" w:sz="4" w:space="0" w:color="auto"/>
            </w:tcBorders>
            <w:tcMar>
              <w:top w:w="20" w:type="nil"/>
              <w:left w:w="20" w:type="nil"/>
              <w:bottom w:w="20" w:type="nil"/>
              <w:right w:w="20" w:type="nil"/>
            </w:tcMar>
            <w:vAlign w:val="center"/>
          </w:tcPr>
          <w:p w14:paraId="6301583B" w14:textId="77777777" w:rsidR="00F60E2F" w:rsidRPr="00083EB1" w:rsidRDefault="00F60E2F" w:rsidP="005C0781">
            <w:pPr>
              <w:widowControl w:val="0"/>
              <w:autoSpaceDE w:val="0"/>
              <w:autoSpaceDN w:val="0"/>
              <w:adjustRightInd w:val="0"/>
              <w:jc w:val="center"/>
              <w:rPr>
                <w:rFonts w:ascii="Times New Roman" w:hAnsi="Times New Roman"/>
                <w:sz w:val="24"/>
                <w:szCs w:val="24"/>
              </w:rPr>
            </w:pPr>
            <w:r w:rsidRPr="00083EB1">
              <w:rPr>
                <w:rFonts w:ascii="Times New Roman" w:hAnsi="Times New Roman"/>
                <w:sz w:val="24"/>
                <w:szCs w:val="24"/>
              </w:rPr>
              <w:t>66.621</w:t>
            </w:r>
            <w:r w:rsidRPr="00083EB1">
              <w:rPr>
                <w:rFonts w:ascii="Times New Roman" w:hAnsi="Times New Roman"/>
                <w:sz w:val="24"/>
                <w:szCs w:val="24"/>
                <w:vertAlign w:val="superscript"/>
              </w:rPr>
              <w:t>***</w:t>
            </w:r>
            <w:r w:rsidRPr="00083EB1">
              <w:rPr>
                <w:rFonts w:ascii="Times New Roman" w:hAnsi="Times New Roman"/>
                <w:sz w:val="24"/>
                <w:szCs w:val="24"/>
              </w:rPr>
              <w:t xml:space="preserve"> (</w:t>
            </w:r>
            <w:proofErr w:type="spellStart"/>
            <w:r w:rsidRPr="00083EB1">
              <w:rPr>
                <w:rFonts w:ascii="Times New Roman" w:hAnsi="Times New Roman"/>
                <w:sz w:val="24"/>
                <w:szCs w:val="24"/>
              </w:rPr>
              <w:t>df</w:t>
            </w:r>
            <w:proofErr w:type="spellEnd"/>
            <w:r w:rsidRPr="00083EB1">
              <w:rPr>
                <w:rFonts w:ascii="Times New Roman" w:hAnsi="Times New Roman"/>
                <w:sz w:val="24"/>
                <w:szCs w:val="24"/>
              </w:rPr>
              <w:t xml:space="preserve"> = 20)</w:t>
            </w:r>
          </w:p>
        </w:tc>
      </w:tr>
      <w:tr w:rsidR="00F60E2F" w:rsidRPr="00083EB1" w14:paraId="14A16356" w14:textId="77777777" w:rsidTr="00F60E2F">
        <w:tc>
          <w:tcPr>
            <w:tcW w:w="3240" w:type="dxa"/>
            <w:tcBorders>
              <w:top w:val="single" w:sz="4" w:space="0" w:color="auto"/>
            </w:tcBorders>
            <w:tcMar>
              <w:top w:w="20" w:type="nil"/>
              <w:left w:w="20" w:type="nil"/>
              <w:bottom w:w="20" w:type="nil"/>
              <w:right w:w="20" w:type="nil"/>
            </w:tcMar>
            <w:vAlign w:val="center"/>
          </w:tcPr>
          <w:p w14:paraId="78924704" w14:textId="77777777" w:rsidR="00F60E2F" w:rsidRPr="00083EB1" w:rsidRDefault="00F60E2F" w:rsidP="005C0781">
            <w:pPr>
              <w:widowControl w:val="0"/>
              <w:autoSpaceDE w:val="0"/>
              <w:autoSpaceDN w:val="0"/>
              <w:adjustRightInd w:val="0"/>
              <w:rPr>
                <w:rFonts w:ascii="Times New Roman" w:hAnsi="Times New Roman"/>
                <w:sz w:val="24"/>
                <w:szCs w:val="24"/>
              </w:rPr>
            </w:pPr>
            <w:r w:rsidRPr="00083EB1">
              <w:rPr>
                <w:rFonts w:ascii="Times New Roman" w:hAnsi="Times New Roman"/>
                <w:i/>
                <w:iCs/>
                <w:sz w:val="24"/>
                <w:szCs w:val="24"/>
              </w:rPr>
              <w:t>Note:</w:t>
            </w:r>
          </w:p>
        </w:tc>
        <w:tc>
          <w:tcPr>
            <w:tcW w:w="5220" w:type="dxa"/>
            <w:tcBorders>
              <w:top w:val="single" w:sz="4" w:space="0" w:color="auto"/>
            </w:tcBorders>
            <w:tcMar>
              <w:top w:w="20" w:type="nil"/>
              <w:left w:w="20" w:type="nil"/>
              <w:bottom w:w="20" w:type="nil"/>
              <w:right w:w="20" w:type="nil"/>
            </w:tcMar>
            <w:vAlign w:val="center"/>
          </w:tcPr>
          <w:p w14:paraId="1EBB5B11" w14:textId="77777777" w:rsidR="00F60E2F" w:rsidRPr="00083EB1" w:rsidRDefault="00F60E2F" w:rsidP="005C0781">
            <w:pPr>
              <w:widowControl w:val="0"/>
              <w:autoSpaceDE w:val="0"/>
              <w:autoSpaceDN w:val="0"/>
              <w:adjustRightInd w:val="0"/>
              <w:jc w:val="right"/>
              <w:rPr>
                <w:rFonts w:ascii="Times New Roman" w:hAnsi="Times New Roman"/>
                <w:sz w:val="24"/>
                <w:szCs w:val="24"/>
              </w:rPr>
            </w:pPr>
            <w:r w:rsidRPr="00083EB1">
              <w:rPr>
                <w:rFonts w:ascii="Times New Roman" w:hAnsi="Times New Roman"/>
                <w:sz w:val="24"/>
                <w:szCs w:val="24"/>
                <w:vertAlign w:val="superscript"/>
              </w:rPr>
              <w:t>*</w:t>
            </w:r>
            <w:r w:rsidRPr="00083EB1">
              <w:rPr>
                <w:rFonts w:ascii="Times New Roman" w:hAnsi="Times New Roman"/>
                <w:sz w:val="24"/>
                <w:szCs w:val="24"/>
              </w:rPr>
              <w:t xml:space="preserve">p&lt;0.1; </w:t>
            </w:r>
            <w:r w:rsidRPr="00083EB1">
              <w:rPr>
                <w:rFonts w:ascii="Times New Roman" w:hAnsi="Times New Roman"/>
                <w:sz w:val="24"/>
                <w:szCs w:val="24"/>
                <w:vertAlign w:val="superscript"/>
              </w:rPr>
              <w:t>**</w:t>
            </w:r>
            <w:r w:rsidRPr="00083EB1">
              <w:rPr>
                <w:rFonts w:ascii="Times New Roman" w:hAnsi="Times New Roman"/>
                <w:sz w:val="24"/>
                <w:szCs w:val="24"/>
              </w:rPr>
              <w:t xml:space="preserve">p&lt;0.05; </w:t>
            </w:r>
            <w:r w:rsidRPr="00083EB1">
              <w:rPr>
                <w:rFonts w:ascii="Times New Roman" w:hAnsi="Times New Roman"/>
                <w:sz w:val="24"/>
                <w:szCs w:val="24"/>
                <w:vertAlign w:val="superscript"/>
              </w:rPr>
              <w:t>***</w:t>
            </w:r>
            <w:r w:rsidRPr="00083EB1">
              <w:rPr>
                <w:rFonts w:ascii="Times New Roman" w:hAnsi="Times New Roman"/>
                <w:sz w:val="24"/>
                <w:szCs w:val="24"/>
              </w:rPr>
              <w:t>p&lt;0.01</w:t>
            </w:r>
          </w:p>
        </w:tc>
      </w:tr>
    </w:tbl>
    <w:p w14:paraId="54133787" w14:textId="269A4AF9" w:rsidR="00CD5936" w:rsidRPr="00083EB1" w:rsidRDefault="00AB3BA4" w:rsidP="008A01EC">
      <w:pPr>
        <w:pStyle w:val="Heading2"/>
      </w:pPr>
      <w:bookmarkStart w:id="50" w:name="_Toc485743621"/>
      <w:bookmarkStart w:id="51" w:name="_Toc485748490"/>
      <w:r>
        <w:t xml:space="preserve">2.4 </w:t>
      </w:r>
      <w:r w:rsidR="00DC677E" w:rsidRPr="00083EB1">
        <w:t>Discussion</w:t>
      </w:r>
      <w:bookmarkEnd w:id="50"/>
      <w:bookmarkEnd w:id="51"/>
    </w:p>
    <w:p w14:paraId="7A71258A" w14:textId="77777777" w:rsidR="00DC677E" w:rsidRPr="00083EB1" w:rsidRDefault="00DC677E" w:rsidP="00DC677E">
      <w:pPr>
        <w:rPr>
          <w:rFonts w:ascii="Times New Roman" w:hAnsi="Times New Roman"/>
          <w:sz w:val="24"/>
          <w:szCs w:val="24"/>
        </w:rPr>
      </w:pPr>
    </w:p>
    <w:p w14:paraId="350EC515" w14:textId="025357F4" w:rsidR="00790A57" w:rsidRPr="00083EB1" w:rsidRDefault="00187E1C" w:rsidP="00790A57">
      <w:pPr>
        <w:spacing w:line="480" w:lineRule="auto"/>
        <w:ind w:firstLine="720"/>
        <w:rPr>
          <w:rFonts w:ascii="Times New Roman" w:hAnsi="Times New Roman"/>
          <w:sz w:val="24"/>
          <w:szCs w:val="24"/>
        </w:rPr>
      </w:pPr>
      <w:r w:rsidRPr="00083EB1">
        <w:rPr>
          <w:rFonts w:ascii="Times New Roman" w:hAnsi="Times New Roman"/>
          <w:sz w:val="24"/>
          <w:szCs w:val="24"/>
        </w:rPr>
        <w:t xml:space="preserve">The overall message coming from </w:t>
      </w:r>
      <w:r w:rsidR="003E120D" w:rsidRPr="00083EB1">
        <w:rPr>
          <w:rFonts w:ascii="Times New Roman" w:hAnsi="Times New Roman"/>
          <w:sz w:val="24"/>
          <w:szCs w:val="24"/>
        </w:rPr>
        <w:t xml:space="preserve">the </w:t>
      </w:r>
      <w:r w:rsidRPr="00083EB1">
        <w:rPr>
          <w:rFonts w:ascii="Times New Roman" w:hAnsi="Times New Roman"/>
          <w:sz w:val="24"/>
          <w:szCs w:val="24"/>
        </w:rPr>
        <w:t xml:space="preserve">three models is that confidence and gender both influence a landowner’s </w:t>
      </w:r>
      <w:proofErr w:type="gramStart"/>
      <w:r w:rsidRPr="00083EB1">
        <w:rPr>
          <w:rFonts w:ascii="Times New Roman" w:hAnsi="Times New Roman"/>
          <w:sz w:val="24"/>
          <w:szCs w:val="24"/>
        </w:rPr>
        <w:t>plans for the future</w:t>
      </w:r>
      <w:proofErr w:type="gramEnd"/>
      <w:r w:rsidRPr="00083EB1">
        <w:rPr>
          <w:rFonts w:ascii="Times New Roman" w:hAnsi="Times New Roman"/>
          <w:sz w:val="24"/>
          <w:szCs w:val="24"/>
        </w:rPr>
        <w:t xml:space="preserve"> of their land, albeit to differing degrees. </w:t>
      </w:r>
      <w:r w:rsidR="00790A57" w:rsidRPr="00083EB1">
        <w:rPr>
          <w:rFonts w:ascii="Times New Roman" w:hAnsi="Times New Roman"/>
          <w:sz w:val="24"/>
          <w:szCs w:val="24"/>
        </w:rPr>
        <w:t xml:space="preserve">Likewise, as seen with the Chi Square and Wilcoxon-Mann-Whitney tests, women were more likely to express uncertainty regarding their </w:t>
      </w:r>
      <w:proofErr w:type="gramStart"/>
      <w:r w:rsidR="00790A57" w:rsidRPr="00083EB1">
        <w:rPr>
          <w:rFonts w:ascii="Times New Roman" w:hAnsi="Times New Roman"/>
          <w:sz w:val="24"/>
          <w:szCs w:val="24"/>
        </w:rPr>
        <w:t>future plans</w:t>
      </w:r>
      <w:proofErr w:type="gramEnd"/>
      <w:r w:rsidR="00790A57" w:rsidRPr="00083EB1">
        <w:rPr>
          <w:rFonts w:ascii="Times New Roman" w:hAnsi="Times New Roman"/>
          <w:sz w:val="24"/>
          <w:szCs w:val="24"/>
        </w:rPr>
        <w:t xml:space="preserve"> for the land. They also expressed less confidence when thinking how to move forward with their plans. </w:t>
      </w:r>
    </w:p>
    <w:p w14:paraId="216090D2" w14:textId="6512CA06" w:rsidR="00002E30" w:rsidRPr="00083EB1" w:rsidRDefault="00790A57" w:rsidP="00002E30">
      <w:pPr>
        <w:spacing w:line="480" w:lineRule="auto"/>
        <w:ind w:firstLine="720"/>
        <w:rPr>
          <w:rFonts w:ascii="Times New Roman" w:hAnsi="Times New Roman"/>
          <w:sz w:val="24"/>
          <w:szCs w:val="24"/>
        </w:rPr>
      </w:pPr>
      <w:r w:rsidRPr="00083EB1">
        <w:rPr>
          <w:rFonts w:ascii="Times New Roman" w:hAnsi="Times New Roman"/>
          <w:sz w:val="24"/>
          <w:szCs w:val="24"/>
        </w:rPr>
        <w:t xml:space="preserve">Though the future intentions response variable was re-categorized into 3 options: </w:t>
      </w:r>
      <w:r w:rsidRPr="00083EB1">
        <w:rPr>
          <w:rFonts w:ascii="Times New Roman" w:hAnsi="Times New Roman"/>
          <w:i/>
          <w:sz w:val="24"/>
          <w:szCs w:val="24"/>
        </w:rPr>
        <w:t>no</w:t>
      </w:r>
      <w:r w:rsidRPr="00083EB1">
        <w:rPr>
          <w:rFonts w:ascii="Times New Roman" w:hAnsi="Times New Roman"/>
          <w:sz w:val="24"/>
          <w:szCs w:val="24"/>
        </w:rPr>
        <w:t xml:space="preserve">, </w:t>
      </w:r>
      <w:r w:rsidRPr="00083EB1">
        <w:rPr>
          <w:rFonts w:ascii="Times New Roman" w:hAnsi="Times New Roman"/>
          <w:i/>
          <w:sz w:val="24"/>
          <w:szCs w:val="24"/>
        </w:rPr>
        <w:t>yes</w:t>
      </w:r>
      <w:r w:rsidRPr="00083EB1">
        <w:rPr>
          <w:rFonts w:ascii="Times New Roman" w:hAnsi="Times New Roman"/>
          <w:sz w:val="24"/>
          <w:szCs w:val="24"/>
        </w:rPr>
        <w:t xml:space="preserve">, and </w:t>
      </w:r>
      <w:r w:rsidRPr="00083EB1">
        <w:rPr>
          <w:rFonts w:ascii="Times New Roman" w:hAnsi="Times New Roman"/>
          <w:i/>
          <w:sz w:val="24"/>
          <w:szCs w:val="24"/>
        </w:rPr>
        <w:t>maybe</w:t>
      </w:r>
      <w:r w:rsidRPr="00083EB1">
        <w:rPr>
          <w:rFonts w:ascii="Times New Roman" w:hAnsi="Times New Roman"/>
          <w:sz w:val="24"/>
          <w:szCs w:val="24"/>
        </w:rPr>
        <w:t xml:space="preserve">, the </w:t>
      </w:r>
      <w:r w:rsidRPr="00083EB1">
        <w:rPr>
          <w:rFonts w:ascii="Times New Roman" w:hAnsi="Times New Roman"/>
          <w:i/>
          <w:sz w:val="24"/>
          <w:szCs w:val="24"/>
        </w:rPr>
        <w:t xml:space="preserve">yes </w:t>
      </w:r>
      <w:r w:rsidRPr="00083EB1">
        <w:rPr>
          <w:rFonts w:ascii="Times New Roman" w:hAnsi="Times New Roman"/>
          <w:sz w:val="24"/>
          <w:szCs w:val="24"/>
        </w:rPr>
        <w:t>option consisted of three different conservation-based options for preserving the land such as giving the land to heirs</w:t>
      </w:r>
      <w:r w:rsidR="00C972FC" w:rsidRPr="00083EB1">
        <w:rPr>
          <w:rFonts w:ascii="Times New Roman" w:hAnsi="Times New Roman"/>
          <w:sz w:val="24"/>
          <w:szCs w:val="24"/>
        </w:rPr>
        <w:t xml:space="preserve"> with directions not to develop</w:t>
      </w:r>
      <w:r w:rsidRPr="00083EB1">
        <w:rPr>
          <w:rFonts w:ascii="Times New Roman" w:hAnsi="Times New Roman"/>
          <w:sz w:val="24"/>
          <w:szCs w:val="24"/>
        </w:rPr>
        <w:t xml:space="preserve">, placing a conservation easement on the land, and </w:t>
      </w:r>
      <w:r w:rsidR="00C972FC" w:rsidRPr="00083EB1">
        <w:rPr>
          <w:rFonts w:ascii="Times New Roman" w:hAnsi="Times New Roman"/>
          <w:sz w:val="24"/>
          <w:szCs w:val="24"/>
        </w:rPr>
        <w:t>donating the land to a conservation organization</w:t>
      </w:r>
      <w:r w:rsidRPr="00083EB1">
        <w:rPr>
          <w:rFonts w:ascii="Times New Roman" w:hAnsi="Times New Roman"/>
          <w:sz w:val="24"/>
          <w:szCs w:val="24"/>
        </w:rPr>
        <w:t xml:space="preserve">. Similarly, the </w:t>
      </w:r>
      <w:r w:rsidRPr="00083EB1">
        <w:rPr>
          <w:rFonts w:ascii="Times New Roman" w:hAnsi="Times New Roman"/>
          <w:i/>
          <w:sz w:val="24"/>
          <w:szCs w:val="24"/>
        </w:rPr>
        <w:t xml:space="preserve">maybe </w:t>
      </w:r>
      <w:r w:rsidRPr="00083EB1">
        <w:rPr>
          <w:rFonts w:ascii="Times New Roman" w:hAnsi="Times New Roman"/>
          <w:sz w:val="24"/>
          <w:szCs w:val="24"/>
        </w:rPr>
        <w:t xml:space="preserve">category combined both </w:t>
      </w:r>
      <w:r w:rsidRPr="00083EB1">
        <w:rPr>
          <w:rFonts w:ascii="Times New Roman" w:hAnsi="Times New Roman"/>
          <w:i/>
          <w:sz w:val="24"/>
          <w:szCs w:val="24"/>
        </w:rPr>
        <w:t>don’t know</w:t>
      </w:r>
      <w:r w:rsidRPr="00083EB1">
        <w:rPr>
          <w:rFonts w:ascii="Times New Roman" w:hAnsi="Times New Roman"/>
          <w:sz w:val="24"/>
          <w:szCs w:val="24"/>
        </w:rPr>
        <w:t xml:space="preserve"> and </w:t>
      </w:r>
      <w:r w:rsidRPr="00083EB1">
        <w:rPr>
          <w:rFonts w:ascii="Times New Roman" w:hAnsi="Times New Roman"/>
          <w:i/>
          <w:sz w:val="24"/>
          <w:szCs w:val="24"/>
        </w:rPr>
        <w:t>maybe</w:t>
      </w:r>
      <w:r w:rsidRPr="00083EB1">
        <w:rPr>
          <w:rFonts w:ascii="Times New Roman" w:hAnsi="Times New Roman"/>
          <w:sz w:val="24"/>
          <w:szCs w:val="24"/>
        </w:rPr>
        <w:t xml:space="preserve"> response options</w:t>
      </w:r>
      <w:r w:rsidR="00C972FC" w:rsidRPr="00083EB1">
        <w:rPr>
          <w:rFonts w:ascii="Times New Roman" w:hAnsi="Times New Roman"/>
          <w:sz w:val="24"/>
          <w:szCs w:val="24"/>
        </w:rPr>
        <w:t>, indicative of overall uncertainty in the future intention for the land</w:t>
      </w:r>
      <w:r w:rsidRPr="00083EB1">
        <w:rPr>
          <w:rFonts w:ascii="Times New Roman" w:hAnsi="Times New Roman"/>
          <w:sz w:val="24"/>
          <w:szCs w:val="24"/>
        </w:rPr>
        <w:t xml:space="preserve">. </w:t>
      </w:r>
    </w:p>
    <w:p w14:paraId="4FB9A5AB" w14:textId="703B1C22" w:rsidR="00002E30" w:rsidRPr="00083EB1" w:rsidRDefault="00002E30" w:rsidP="00790A57">
      <w:pPr>
        <w:spacing w:line="480" w:lineRule="auto"/>
        <w:ind w:firstLine="720"/>
        <w:rPr>
          <w:rFonts w:ascii="Times New Roman" w:hAnsi="Times New Roman"/>
          <w:sz w:val="24"/>
          <w:szCs w:val="24"/>
        </w:rPr>
      </w:pPr>
      <w:r w:rsidRPr="00083EB1">
        <w:rPr>
          <w:rFonts w:ascii="Times New Roman" w:hAnsi="Times New Roman"/>
          <w:sz w:val="24"/>
          <w:szCs w:val="24"/>
        </w:rPr>
        <w:t xml:space="preserve">The result that financial resource confidence didn’t stand out in a significant way in any of the three models was surprising given its significant response in the Wilcoxon-Mann-Whitney t-test </w:t>
      </w:r>
      <w:r w:rsidR="00147887" w:rsidRPr="00083EB1">
        <w:rPr>
          <w:rFonts w:ascii="Times New Roman" w:hAnsi="Times New Roman"/>
          <w:sz w:val="24"/>
          <w:szCs w:val="24"/>
        </w:rPr>
        <w:t xml:space="preserve">(p=&lt;0.01, </w:t>
      </w:r>
      <w:r w:rsidRPr="00083EB1">
        <w:rPr>
          <w:rFonts w:ascii="Times New Roman" w:hAnsi="Times New Roman"/>
          <w:sz w:val="24"/>
          <w:szCs w:val="24"/>
        </w:rPr>
        <w:t>Table 1)</w:t>
      </w:r>
      <w:r w:rsidR="00147887" w:rsidRPr="00083EB1">
        <w:rPr>
          <w:rFonts w:ascii="Times New Roman" w:hAnsi="Times New Roman"/>
          <w:sz w:val="24"/>
          <w:szCs w:val="24"/>
        </w:rPr>
        <w:t>,</w:t>
      </w:r>
      <w:r w:rsidRPr="00083EB1">
        <w:rPr>
          <w:rFonts w:ascii="Times New Roman" w:hAnsi="Times New Roman"/>
          <w:sz w:val="24"/>
          <w:szCs w:val="24"/>
        </w:rPr>
        <w:t xml:space="preserve"> though testing for confidence in the respondent’s finances was not the primary purpose of the survey, or eve</w:t>
      </w:r>
      <w:r w:rsidR="00B74218" w:rsidRPr="00083EB1">
        <w:rPr>
          <w:rFonts w:ascii="Times New Roman" w:hAnsi="Times New Roman"/>
          <w:sz w:val="24"/>
          <w:szCs w:val="24"/>
        </w:rPr>
        <w:t xml:space="preserve">n of question 14. </w:t>
      </w:r>
      <w:r w:rsidR="00B74218" w:rsidRPr="00083EB1">
        <w:rPr>
          <w:rFonts w:ascii="Times New Roman" w:hAnsi="Times New Roman"/>
          <w:sz w:val="24"/>
          <w:szCs w:val="24"/>
        </w:rPr>
        <w:lastRenderedPageBreak/>
        <w:t>There may</w:t>
      </w:r>
      <w:r w:rsidRPr="00083EB1">
        <w:rPr>
          <w:rFonts w:ascii="Times New Roman" w:hAnsi="Times New Roman"/>
          <w:sz w:val="24"/>
          <w:szCs w:val="24"/>
        </w:rPr>
        <w:t xml:space="preserve"> have bee</w:t>
      </w:r>
      <w:r w:rsidR="00147887" w:rsidRPr="00083EB1">
        <w:rPr>
          <w:rFonts w:ascii="Times New Roman" w:hAnsi="Times New Roman"/>
          <w:sz w:val="24"/>
          <w:szCs w:val="24"/>
        </w:rPr>
        <w:t>n more exact ways to get at the</w:t>
      </w:r>
      <w:r w:rsidRPr="00083EB1">
        <w:rPr>
          <w:rFonts w:ascii="Times New Roman" w:hAnsi="Times New Roman"/>
          <w:sz w:val="24"/>
          <w:szCs w:val="24"/>
        </w:rPr>
        <w:t xml:space="preserve"> perception </w:t>
      </w:r>
      <w:r w:rsidR="00147887" w:rsidRPr="00083EB1">
        <w:rPr>
          <w:rFonts w:ascii="Times New Roman" w:hAnsi="Times New Roman"/>
          <w:sz w:val="24"/>
          <w:szCs w:val="24"/>
        </w:rPr>
        <w:t xml:space="preserve">of financial confidence </w:t>
      </w:r>
      <w:r w:rsidRPr="00083EB1">
        <w:rPr>
          <w:rFonts w:ascii="Times New Roman" w:hAnsi="Times New Roman"/>
          <w:sz w:val="24"/>
          <w:szCs w:val="24"/>
        </w:rPr>
        <w:t xml:space="preserve">within the population. </w:t>
      </w:r>
    </w:p>
    <w:p w14:paraId="3ADBAD83" w14:textId="40BE0D36" w:rsidR="00E255B8" w:rsidRPr="00083EB1" w:rsidRDefault="00002E30" w:rsidP="00E255B8">
      <w:pPr>
        <w:spacing w:line="480" w:lineRule="auto"/>
        <w:ind w:firstLine="720"/>
        <w:rPr>
          <w:rFonts w:ascii="Times New Roman" w:hAnsi="Times New Roman"/>
          <w:sz w:val="24"/>
          <w:szCs w:val="24"/>
        </w:rPr>
      </w:pPr>
      <w:r w:rsidRPr="00083EB1">
        <w:rPr>
          <w:rFonts w:ascii="Times New Roman" w:hAnsi="Times New Roman"/>
          <w:sz w:val="24"/>
          <w:szCs w:val="24"/>
        </w:rPr>
        <w:t xml:space="preserve">One area where the model results coincide with literature findings is in relation to the higher percentage of women choosing a </w:t>
      </w:r>
      <w:r w:rsidRPr="00083EB1">
        <w:rPr>
          <w:rFonts w:ascii="Times New Roman" w:hAnsi="Times New Roman"/>
          <w:i/>
          <w:sz w:val="24"/>
          <w:szCs w:val="24"/>
        </w:rPr>
        <w:t>yes</w:t>
      </w:r>
      <w:r w:rsidRPr="00083EB1">
        <w:rPr>
          <w:rFonts w:ascii="Times New Roman" w:hAnsi="Times New Roman"/>
          <w:sz w:val="24"/>
          <w:szCs w:val="24"/>
        </w:rPr>
        <w:t xml:space="preserve"> decision for the future of their land.</w:t>
      </w:r>
      <w:r w:rsidR="00E255B8" w:rsidRPr="00083EB1">
        <w:rPr>
          <w:rFonts w:ascii="Times New Roman" w:hAnsi="Times New Roman"/>
          <w:sz w:val="24"/>
          <w:szCs w:val="24"/>
        </w:rPr>
        <w:t xml:space="preserve"> </w:t>
      </w:r>
      <w:r w:rsidRPr="00083EB1">
        <w:rPr>
          <w:rFonts w:ascii="Times New Roman" w:hAnsi="Times New Roman"/>
          <w:sz w:val="24"/>
          <w:szCs w:val="24"/>
        </w:rPr>
        <w:t xml:space="preserve">Specifically, </w:t>
      </w:r>
      <w:r w:rsidR="00BD73DA" w:rsidRPr="00083EB1">
        <w:rPr>
          <w:rFonts w:ascii="Times New Roman" w:hAnsi="Times New Roman"/>
          <w:sz w:val="24"/>
          <w:szCs w:val="24"/>
        </w:rPr>
        <w:t xml:space="preserve">research shows that </w:t>
      </w:r>
      <w:r w:rsidRPr="00083EB1">
        <w:rPr>
          <w:rFonts w:ascii="Times New Roman" w:hAnsi="Times New Roman"/>
          <w:sz w:val="24"/>
          <w:szCs w:val="24"/>
        </w:rPr>
        <w:t>w</w:t>
      </w:r>
      <w:r w:rsidR="00F82092" w:rsidRPr="00083EB1">
        <w:rPr>
          <w:rFonts w:ascii="Times New Roman" w:hAnsi="Times New Roman"/>
          <w:sz w:val="24"/>
          <w:szCs w:val="24"/>
        </w:rPr>
        <w:t>omen can be more altruistic than men and their altruism is less affected by price than similar decisions made by men (</w:t>
      </w:r>
      <w:proofErr w:type="spellStart"/>
      <w:r w:rsidR="00F82092" w:rsidRPr="00083EB1">
        <w:rPr>
          <w:rFonts w:ascii="Times New Roman" w:hAnsi="Times New Roman"/>
          <w:sz w:val="24"/>
          <w:szCs w:val="24"/>
        </w:rPr>
        <w:t>Andreoni</w:t>
      </w:r>
      <w:proofErr w:type="spellEnd"/>
      <w:r w:rsidR="00F82092" w:rsidRPr="00083EB1">
        <w:rPr>
          <w:rFonts w:ascii="Times New Roman" w:hAnsi="Times New Roman"/>
          <w:sz w:val="24"/>
          <w:szCs w:val="24"/>
        </w:rPr>
        <w:t xml:space="preserve"> and </w:t>
      </w:r>
      <w:proofErr w:type="spellStart"/>
      <w:r w:rsidR="00F82092" w:rsidRPr="00083EB1">
        <w:rPr>
          <w:rFonts w:ascii="Times New Roman" w:hAnsi="Times New Roman"/>
          <w:sz w:val="24"/>
          <w:szCs w:val="24"/>
        </w:rPr>
        <w:t>Vesterlund</w:t>
      </w:r>
      <w:proofErr w:type="spellEnd"/>
      <w:r w:rsidR="00F82092" w:rsidRPr="00083EB1">
        <w:rPr>
          <w:rFonts w:ascii="Times New Roman" w:hAnsi="Times New Roman"/>
          <w:sz w:val="24"/>
          <w:szCs w:val="24"/>
        </w:rPr>
        <w:t xml:space="preserve"> 2001). </w:t>
      </w:r>
      <w:r w:rsidR="00E255B8" w:rsidRPr="00083EB1">
        <w:rPr>
          <w:rFonts w:ascii="Times New Roman" w:hAnsi="Times New Roman"/>
          <w:sz w:val="24"/>
          <w:szCs w:val="24"/>
        </w:rPr>
        <w:t>This trend</w:t>
      </w:r>
      <w:r w:rsidR="00F82092" w:rsidRPr="00083EB1">
        <w:rPr>
          <w:rFonts w:ascii="Times New Roman" w:hAnsi="Times New Roman"/>
          <w:sz w:val="24"/>
          <w:szCs w:val="24"/>
        </w:rPr>
        <w:t xml:space="preserve"> could also explain the higher percentage of men answering </w:t>
      </w:r>
      <w:r w:rsidR="00F82092" w:rsidRPr="00083EB1">
        <w:rPr>
          <w:rFonts w:ascii="Times New Roman" w:hAnsi="Times New Roman"/>
          <w:i/>
          <w:sz w:val="24"/>
          <w:szCs w:val="24"/>
        </w:rPr>
        <w:t xml:space="preserve">no </w:t>
      </w:r>
      <w:r w:rsidR="00F82092" w:rsidRPr="00083EB1">
        <w:rPr>
          <w:rFonts w:ascii="Times New Roman" w:hAnsi="Times New Roman"/>
          <w:sz w:val="24"/>
          <w:szCs w:val="24"/>
        </w:rPr>
        <w:t>to any of the future intention options provided. Additionally, women are more likely to volunteer both time and resources than men, which can explain the higher percentage of women who selected an affirmative conservation-based goal (Simmons and Emanuele 2007).</w:t>
      </w:r>
    </w:p>
    <w:p w14:paraId="5007BEA9" w14:textId="53B8E375" w:rsidR="009C62DB" w:rsidRPr="00083EB1" w:rsidRDefault="00383049" w:rsidP="00E255B8">
      <w:pPr>
        <w:spacing w:line="480" w:lineRule="auto"/>
        <w:ind w:firstLine="720"/>
        <w:rPr>
          <w:rFonts w:ascii="Times New Roman" w:hAnsi="Times New Roman"/>
          <w:sz w:val="24"/>
          <w:szCs w:val="24"/>
        </w:rPr>
      </w:pPr>
      <w:r w:rsidRPr="00083EB1">
        <w:rPr>
          <w:rFonts w:ascii="Times New Roman" w:hAnsi="Times New Roman"/>
          <w:sz w:val="24"/>
          <w:szCs w:val="24"/>
        </w:rPr>
        <w:t>An interesting</w:t>
      </w:r>
      <w:r w:rsidR="009C62DB" w:rsidRPr="00083EB1">
        <w:rPr>
          <w:rFonts w:ascii="Times New Roman" w:hAnsi="Times New Roman"/>
          <w:sz w:val="24"/>
          <w:szCs w:val="24"/>
        </w:rPr>
        <w:t xml:space="preserve"> aspect of question 14 in the survey is that landowners were not asked to report how much money they had budgeted f</w:t>
      </w:r>
      <w:r w:rsidRPr="00083EB1">
        <w:rPr>
          <w:rFonts w:ascii="Times New Roman" w:hAnsi="Times New Roman"/>
          <w:sz w:val="24"/>
          <w:szCs w:val="24"/>
        </w:rPr>
        <w:t>or their plans or</w:t>
      </w:r>
      <w:r w:rsidR="009C62DB" w:rsidRPr="00083EB1">
        <w:rPr>
          <w:rFonts w:ascii="Times New Roman" w:hAnsi="Times New Roman"/>
          <w:sz w:val="24"/>
          <w:szCs w:val="24"/>
        </w:rPr>
        <w:t xml:space="preserve"> provide evidence for th</w:t>
      </w:r>
      <w:r w:rsidRPr="00083EB1">
        <w:rPr>
          <w:rFonts w:ascii="Times New Roman" w:hAnsi="Times New Roman"/>
          <w:sz w:val="24"/>
          <w:szCs w:val="24"/>
        </w:rPr>
        <w:t>eir reported confidence level. If s</w:t>
      </w:r>
      <w:r w:rsidR="009C62DB" w:rsidRPr="00083EB1">
        <w:rPr>
          <w:rFonts w:ascii="Times New Roman" w:hAnsi="Times New Roman"/>
          <w:sz w:val="24"/>
          <w:szCs w:val="24"/>
        </w:rPr>
        <w:t xml:space="preserve">uch </w:t>
      </w:r>
      <w:r w:rsidRPr="00083EB1">
        <w:rPr>
          <w:rFonts w:ascii="Times New Roman" w:hAnsi="Times New Roman"/>
          <w:sz w:val="24"/>
          <w:szCs w:val="24"/>
        </w:rPr>
        <w:t xml:space="preserve">values were </w:t>
      </w:r>
      <w:r w:rsidR="009C62DB" w:rsidRPr="00083EB1">
        <w:rPr>
          <w:rFonts w:ascii="Times New Roman" w:hAnsi="Times New Roman"/>
          <w:sz w:val="24"/>
          <w:szCs w:val="24"/>
        </w:rPr>
        <w:t xml:space="preserve">reported </w:t>
      </w:r>
      <w:r w:rsidRPr="00083EB1">
        <w:rPr>
          <w:rFonts w:ascii="Times New Roman" w:hAnsi="Times New Roman"/>
          <w:sz w:val="24"/>
          <w:szCs w:val="24"/>
        </w:rPr>
        <w:t>they could have been</w:t>
      </w:r>
      <w:r w:rsidR="009C62DB" w:rsidRPr="00083EB1">
        <w:rPr>
          <w:rFonts w:ascii="Times New Roman" w:hAnsi="Times New Roman"/>
          <w:sz w:val="24"/>
          <w:szCs w:val="24"/>
        </w:rPr>
        <w:t xml:space="preserve"> compared empirically with one another to arrive a metric of overall financial resources or actual confidence. Instead, each respondent was asked to indicate their level of agreement or disagreement with the specific statements meaning that the trend in financial resources and confidence in general among men and women developed from a self-assessment. </w:t>
      </w:r>
    </w:p>
    <w:p w14:paraId="506A1FEC" w14:textId="77777777" w:rsidR="00383049" w:rsidRPr="00083EB1" w:rsidRDefault="00383049" w:rsidP="00790A57">
      <w:pPr>
        <w:spacing w:line="480" w:lineRule="auto"/>
        <w:ind w:firstLine="720"/>
        <w:rPr>
          <w:rFonts w:ascii="Times New Roman" w:hAnsi="Times New Roman"/>
          <w:sz w:val="24"/>
          <w:szCs w:val="24"/>
        </w:rPr>
      </w:pPr>
      <w:r w:rsidRPr="00083EB1">
        <w:rPr>
          <w:rFonts w:ascii="Times New Roman" w:hAnsi="Times New Roman"/>
          <w:sz w:val="24"/>
          <w:szCs w:val="24"/>
        </w:rPr>
        <w:t>The</w:t>
      </w:r>
      <w:r w:rsidR="009C62DB" w:rsidRPr="00083EB1">
        <w:rPr>
          <w:rFonts w:ascii="Times New Roman" w:hAnsi="Times New Roman"/>
          <w:sz w:val="24"/>
          <w:szCs w:val="24"/>
        </w:rPr>
        <w:t xml:space="preserve"> self-assessed trend of confidence in financial resources </w:t>
      </w:r>
      <w:r w:rsidRPr="00083EB1">
        <w:rPr>
          <w:rFonts w:ascii="Times New Roman" w:hAnsi="Times New Roman"/>
          <w:sz w:val="24"/>
          <w:szCs w:val="24"/>
        </w:rPr>
        <w:t xml:space="preserve">highlighted in this study </w:t>
      </w:r>
      <w:r w:rsidR="009C62DB" w:rsidRPr="00083EB1">
        <w:rPr>
          <w:rFonts w:ascii="Times New Roman" w:hAnsi="Times New Roman"/>
          <w:sz w:val="24"/>
          <w:szCs w:val="24"/>
        </w:rPr>
        <w:t>is seen outside of estate planning as well, where women self-identify as having less financial resources and less financial literacy than their male counterparts (</w:t>
      </w:r>
      <w:proofErr w:type="spellStart"/>
      <w:r w:rsidR="009C62DB" w:rsidRPr="00083EB1">
        <w:rPr>
          <w:rFonts w:ascii="Times New Roman" w:hAnsi="Times New Roman"/>
          <w:sz w:val="24"/>
          <w:szCs w:val="24"/>
        </w:rPr>
        <w:t>Lundeburg</w:t>
      </w:r>
      <w:proofErr w:type="spellEnd"/>
      <w:r w:rsidR="009C62DB" w:rsidRPr="00083EB1">
        <w:rPr>
          <w:rFonts w:ascii="Times New Roman" w:hAnsi="Times New Roman"/>
          <w:sz w:val="24"/>
          <w:szCs w:val="24"/>
        </w:rPr>
        <w:t xml:space="preserve"> et al. 1994, Chen and Volpe 2002). Women outlive men on average, and their unwillingness </w:t>
      </w:r>
      <w:r w:rsidR="009C62DB" w:rsidRPr="00083EB1">
        <w:rPr>
          <w:rFonts w:ascii="Times New Roman" w:hAnsi="Times New Roman"/>
          <w:sz w:val="24"/>
          <w:szCs w:val="24"/>
        </w:rPr>
        <w:lastRenderedPageBreak/>
        <w:t xml:space="preserve">to engage with their finances can create greater complications both privately and through policy propositions. As would be expected though, women that work in a finance profession have greater literacy than those who don’t (Chen and Volpe 2002). </w:t>
      </w:r>
    </w:p>
    <w:p w14:paraId="1938BA9E" w14:textId="4BCF0D8F" w:rsidR="00790A57" w:rsidRPr="00083EB1" w:rsidRDefault="009C62DB" w:rsidP="00790A57">
      <w:pPr>
        <w:spacing w:line="480" w:lineRule="auto"/>
        <w:ind w:firstLine="720"/>
        <w:rPr>
          <w:rFonts w:ascii="Times New Roman" w:hAnsi="Times New Roman"/>
          <w:sz w:val="24"/>
          <w:szCs w:val="24"/>
        </w:rPr>
      </w:pPr>
      <w:r w:rsidRPr="00083EB1">
        <w:rPr>
          <w:rFonts w:ascii="Times New Roman" w:hAnsi="Times New Roman"/>
          <w:sz w:val="24"/>
          <w:szCs w:val="24"/>
        </w:rPr>
        <w:t>Another explanation for the di</w:t>
      </w:r>
      <w:r w:rsidR="00383049" w:rsidRPr="00083EB1">
        <w:rPr>
          <w:rFonts w:ascii="Times New Roman" w:hAnsi="Times New Roman"/>
          <w:sz w:val="24"/>
          <w:szCs w:val="24"/>
        </w:rPr>
        <w:t>fferences in the financial resource self-assessments</w:t>
      </w:r>
      <w:r w:rsidRPr="00083EB1">
        <w:rPr>
          <w:rFonts w:ascii="Times New Roman" w:hAnsi="Times New Roman"/>
          <w:sz w:val="24"/>
          <w:szCs w:val="24"/>
        </w:rPr>
        <w:t xml:space="preserve"> can be explained through a study conducted by </w:t>
      </w:r>
      <w:proofErr w:type="spellStart"/>
      <w:r w:rsidRPr="00083EB1">
        <w:rPr>
          <w:rFonts w:ascii="Times New Roman" w:hAnsi="Times New Roman"/>
          <w:sz w:val="24"/>
          <w:szCs w:val="24"/>
        </w:rPr>
        <w:t>Cottle</w:t>
      </w:r>
      <w:proofErr w:type="spellEnd"/>
      <w:r w:rsidRPr="00083EB1">
        <w:rPr>
          <w:rFonts w:ascii="Times New Roman" w:hAnsi="Times New Roman"/>
          <w:sz w:val="24"/>
          <w:szCs w:val="24"/>
        </w:rPr>
        <w:t xml:space="preserve"> (1976), which demonstrated that men and women differ in their understanding of time and thus their assessment of present and future financial status can vary. This idea is very interesting because it highlights the fact that confidence in financial resources is related to more than a savings account balance. </w:t>
      </w:r>
    </w:p>
    <w:p w14:paraId="704A49FF" w14:textId="608EE6B6" w:rsidR="009C62DB" w:rsidRPr="00083EB1" w:rsidRDefault="009C62DB" w:rsidP="00790A57">
      <w:pPr>
        <w:spacing w:line="480" w:lineRule="auto"/>
        <w:ind w:firstLine="720"/>
        <w:rPr>
          <w:rFonts w:ascii="Times New Roman" w:hAnsi="Times New Roman"/>
          <w:sz w:val="24"/>
          <w:szCs w:val="24"/>
        </w:rPr>
      </w:pPr>
      <w:r w:rsidRPr="00083EB1">
        <w:rPr>
          <w:rFonts w:ascii="Times New Roman" w:hAnsi="Times New Roman"/>
          <w:sz w:val="24"/>
          <w:szCs w:val="24"/>
        </w:rPr>
        <w:t>Self-perceived financial resource availability is only one facet of gender-based self-assessed confidence. Outside the world of private forest conservation confidence in one’s resources and abilities can come into play in the workforce. Women are more likely to apply to jobs for which they already have the skills necessary, while men are confident they can learn any necessary skills once employed (</w:t>
      </w:r>
      <w:proofErr w:type="spellStart"/>
      <w:r w:rsidRPr="00083EB1">
        <w:rPr>
          <w:rFonts w:ascii="Times New Roman" w:hAnsi="Times New Roman"/>
          <w:sz w:val="24"/>
          <w:szCs w:val="24"/>
        </w:rPr>
        <w:t>Melamed</w:t>
      </w:r>
      <w:proofErr w:type="spellEnd"/>
      <w:r w:rsidRPr="00083EB1">
        <w:rPr>
          <w:rFonts w:ascii="Times New Roman" w:hAnsi="Times New Roman"/>
          <w:sz w:val="24"/>
          <w:szCs w:val="24"/>
        </w:rPr>
        <w:t xml:space="preserve"> 1996, Sandberg and </w:t>
      </w:r>
      <w:proofErr w:type="spellStart"/>
      <w:r w:rsidR="00002E30" w:rsidRPr="00083EB1">
        <w:rPr>
          <w:rFonts w:ascii="Times New Roman" w:hAnsi="Times New Roman"/>
          <w:sz w:val="24"/>
          <w:szCs w:val="24"/>
        </w:rPr>
        <w:t>Scovell</w:t>
      </w:r>
      <w:proofErr w:type="spellEnd"/>
      <w:r w:rsidR="00002E30" w:rsidRPr="00083EB1">
        <w:rPr>
          <w:rFonts w:ascii="Times New Roman" w:hAnsi="Times New Roman"/>
          <w:sz w:val="24"/>
          <w:szCs w:val="24"/>
        </w:rPr>
        <w:t xml:space="preserve"> 2013). Though this</w:t>
      </w:r>
      <w:r w:rsidRPr="00083EB1">
        <w:rPr>
          <w:rFonts w:ascii="Times New Roman" w:hAnsi="Times New Roman"/>
          <w:sz w:val="24"/>
          <w:szCs w:val="24"/>
        </w:rPr>
        <w:t xml:space="preserve"> study explores the relationship of gender to specific perceived realities, future work on changing gendered perspectives will be necessary if the entirety of human potential is to be effectively utilized in forest conservation. What is perceived as true can have just as much </w:t>
      </w:r>
      <w:proofErr w:type="spellStart"/>
      <w:r w:rsidRPr="00083EB1">
        <w:rPr>
          <w:rFonts w:ascii="Times New Roman" w:hAnsi="Times New Roman"/>
          <w:sz w:val="24"/>
          <w:szCs w:val="24"/>
        </w:rPr>
        <w:t>affect</w:t>
      </w:r>
      <w:proofErr w:type="spellEnd"/>
      <w:r w:rsidRPr="00083EB1">
        <w:rPr>
          <w:rFonts w:ascii="Times New Roman" w:hAnsi="Times New Roman"/>
          <w:sz w:val="24"/>
          <w:szCs w:val="24"/>
        </w:rPr>
        <w:t xml:space="preserve"> on an outcome as the actual reality. </w:t>
      </w:r>
    </w:p>
    <w:p w14:paraId="1DD6593E" w14:textId="6F8E303A" w:rsidR="00626D3B" w:rsidRPr="00083EB1" w:rsidRDefault="00626D3B" w:rsidP="00790A57">
      <w:pPr>
        <w:spacing w:line="480" w:lineRule="auto"/>
        <w:ind w:firstLine="720"/>
        <w:rPr>
          <w:rFonts w:ascii="Times New Roman" w:hAnsi="Times New Roman"/>
          <w:sz w:val="24"/>
          <w:szCs w:val="24"/>
        </w:rPr>
      </w:pPr>
      <w:r w:rsidRPr="00083EB1">
        <w:rPr>
          <w:rFonts w:ascii="Times New Roman" w:hAnsi="Times New Roman"/>
          <w:sz w:val="24"/>
          <w:szCs w:val="24"/>
        </w:rPr>
        <w:t xml:space="preserve">As would be expected, landowners who were less confident in how to move forward with their plans were more likely to indicate uncertainty about their </w:t>
      </w:r>
      <w:proofErr w:type="gramStart"/>
      <w:r w:rsidRPr="00083EB1">
        <w:rPr>
          <w:rFonts w:ascii="Times New Roman" w:hAnsi="Times New Roman"/>
          <w:sz w:val="24"/>
          <w:szCs w:val="24"/>
        </w:rPr>
        <w:t>future plans</w:t>
      </w:r>
      <w:proofErr w:type="gramEnd"/>
      <w:r w:rsidRPr="00083EB1">
        <w:rPr>
          <w:rFonts w:ascii="Times New Roman" w:hAnsi="Times New Roman"/>
          <w:sz w:val="24"/>
          <w:szCs w:val="24"/>
        </w:rPr>
        <w:t xml:space="preserve"> for the land. This was more often the case with female landowners, where they expressed a reduced level of confidence in how to move forward with their plans </w:t>
      </w:r>
      <w:proofErr w:type="gramStart"/>
      <w:r w:rsidRPr="00083EB1">
        <w:rPr>
          <w:rFonts w:ascii="Times New Roman" w:hAnsi="Times New Roman"/>
          <w:sz w:val="24"/>
          <w:szCs w:val="24"/>
        </w:rPr>
        <w:t>and also</w:t>
      </w:r>
      <w:proofErr w:type="gramEnd"/>
      <w:r w:rsidRPr="00083EB1">
        <w:rPr>
          <w:rFonts w:ascii="Times New Roman" w:hAnsi="Times New Roman"/>
          <w:sz w:val="24"/>
          <w:szCs w:val="24"/>
        </w:rPr>
        <w:t xml:space="preserve"> a reduced </w:t>
      </w:r>
      <w:r w:rsidRPr="00083EB1">
        <w:rPr>
          <w:rFonts w:ascii="Times New Roman" w:hAnsi="Times New Roman"/>
          <w:sz w:val="24"/>
          <w:szCs w:val="24"/>
        </w:rPr>
        <w:lastRenderedPageBreak/>
        <w:t xml:space="preserve">level of confidence in those future plans for the land. For those women who were sure of their </w:t>
      </w:r>
      <w:proofErr w:type="gramStart"/>
      <w:r w:rsidRPr="00083EB1">
        <w:rPr>
          <w:rFonts w:ascii="Times New Roman" w:hAnsi="Times New Roman"/>
          <w:sz w:val="24"/>
          <w:szCs w:val="24"/>
        </w:rPr>
        <w:t>future plans</w:t>
      </w:r>
      <w:proofErr w:type="gramEnd"/>
      <w:r w:rsidRPr="00083EB1">
        <w:rPr>
          <w:rFonts w:ascii="Times New Roman" w:hAnsi="Times New Roman"/>
          <w:sz w:val="24"/>
          <w:szCs w:val="24"/>
        </w:rPr>
        <w:t xml:space="preserve">, they were more likely to choose a conservation-based intention. This indicates that were the cause of these women’s lower confidence to be identified and reduced, they would more likely than not then move forward with </w:t>
      </w:r>
      <w:proofErr w:type="gramStart"/>
      <w:r w:rsidRPr="00083EB1">
        <w:rPr>
          <w:rFonts w:ascii="Times New Roman" w:hAnsi="Times New Roman"/>
          <w:sz w:val="24"/>
          <w:szCs w:val="24"/>
        </w:rPr>
        <w:t>a future plan</w:t>
      </w:r>
      <w:proofErr w:type="gramEnd"/>
      <w:r w:rsidRPr="00083EB1">
        <w:rPr>
          <w:rFonts w:ascii="Times New Roman" w:hAnsi="Times New Roman"/>
          <w:sz w:val="24"/>
          <w:szCs w:val="24"/>
        </w:rPr>
        <w:t xml:space="preserve"> that involved a conservation-based decision. </w:t>
      </w:r>
    </w:p>
    <w:p w14:paraId="41C8FEAB" w14:textId="2CCED878" w:rsidR="00E255B8" w:rsidRPr="00083EB1" w:rsidRDefault="00E255B8" w:rsidP="00790A57">
      <w:pPr>
        <w:spacing w:line="480" w:lineRule="auto"/>
        <w:ind w:firstLine="720"/>
        <w:rPr>
          <w:rFonts w:ascii="Times New Roman" w:hAnsi="Times New Roman"/>
          <w:sz w:val="24"/>
          <w:szCs w:val="24"/>
        </w:rPr>
      </w:pPr>
      <w:r w:rsidRPr="00083EB1">
        <w:rPr>
          <w:rFonts w:ascii="Times New Roman" w:hAnsi="Times New Roman"/>
          <w:sz w:val="24"/>
          <w:szCs w:val="24"/>
        </w:rPr>
        <w:t xml:space="preserve">Landowners younger in age selecting that they are more uncertain about their future intentions makes sense considering they may have owned their land for a shorter number of years. They also perceive themselves to have a longer amount of time ahead of them before having to make decisions about heirs </w:t>
      </w:r>
      <w:r w:rsidR="00383049" w:rsidRPr="00083EB1">
        <w:rPr>
          <w:rFonts w:ascii="Times New Roman" w:hAnsi="Times New Roman"/>
          <w:sz w:val="24"/>
          <w:szCs w:val="24"/>
        </w:rPr>
        <w:t>or</w:t>
      </w:r>
      <w:r w:rsidRPr="00083EB1">
        <w:rPr>
          <w:rFonts w:ascii="Times New Roman" w:hAnsi="Times New Roman"/>
          <w:sz w:val="24"/>
          <w:szCs w:val="24"/>
        </w:rPr>
        <w:t xml:space="preserve"> their future intentions. </w:t>
      </w:r>
    </w:p>
    <w:p w14:paraId="06AE03AD" w14:textId="5664DE55" w:rsidR="00E255B8" w:rsidRPr="00083EB1" w:rsidRDefault="00E255B8" w:rsidP="00790A57">
      <w:pPr>
        <w:spacing w:line="480" w:lineRule="auto"/>
        <w:ind w:firstLine="720"/>
        <w:rPr>
          <w:rFonts w:ascii="Times New Roman" w:hAnsi="Times New Roman"/>
          <w:sz w:val="24"/>
          <w:szCs w:val="24"/>
        </w:rPr>
      </w:pPr>
      <w:r w:rsidRPr="00083EB1">
        <w:rPr>
          <w:rFonts w:ascii="Times New Roman" w:hAnsi="Times New Roman"/>
          <w:sz w:val="24"/>
          <w:szCs w:val="24"/>
        </w:rPr>
        <w:t xml:space="preserve">Interestingly, landowners with more land were more likely to choose a conservation-based affirmative decision for the future of their land. This could be </w:t>
      </w:r>
      <w:r w:rsidR="00383049" w:rsidRPr="00083EB1">
        <w:rPr>
          <w:rFonts w:ascii="Times New Roman" w:hAnsi="Times New Roman"/>
          <w:sz w:val="24"/>
          <w:szCs w:val="24"/>
        </w:rPr>
        <w:t xml:space="preserve">for </w:t>
      </w:r>
      <w:proofErr w:type="gramStart"/>
      <w:r w:rsidR="00383049" w:rsidRPr="00083EB1">
        <w:rPr>
          <w:rFonts w:ascii="Times New Roman" w:hAnsi="Times New Roman"/>
          <w:sz w:val="24"/>
          <w:szCs w:val="24"/>
        </w:rPr>
        <w:t>a number of</w:t>
      </w:r>
      <w:proofErr w:type="gramEnd"/>
      <w:r w:rsidR="00383049" w:rsidRPr="00083EB1">
        <w:rPr>
          <w:rFonts w:ascii="Times New Roman" w:hAnsi="Times New Roman"/>
          <w:sz w:val="24"/>
          <w:szCs w:val="24"/>
        </w:rPr>
        <w:t xml:space="preserve"> reasons, one of which is </w:t>
      </w:r>
      <w:r w:rsidRPr="00083EB1">
        <w:rPr>
          <w:rFonts w:ascii="Times New Roman" w:hAnsi="Times New Roman"/>
          <w:sz w:val="24"/>
          <w:szCs w:val="24"/>
        </w:rPr>
        <w:t xml:space="preserve">because they are more involved with their land on a daily basis as a part of their </w:t>
      </w:r>
      <w:r w:rsidR="00383049" w:rsidRPr="00083EB1">
        <w:rPr>
          <w:rFonts w:ascii="Times New Roman" w:hAnsi="Times New Roman"/>
          <w:sz w:val="24"/>
          <w:szCs w:val="24"/>
        </w:rPr>
        <w:t xml:space="preserve">business. Alternatively, their willingness to </w:t>
      </w:r>
      <w:proofErr w:type="spellStart"/>
      <w:r w:rsidR="00383049" w:rsidRPr="00083EB1">
        <w:rPr>
          <w:rFonts w:ascii="Times New Roman" w:hAnsi="Times New Roman"/>
          <w:sz w:val="24"/>
          <w:szCs w:val="24"/>
        </w:rPr>
        <w:t>chose</w:t>
      </w:r>
      <w:proofErr w:type="spellEnd"/>
      <w:r w:rsidR="00383049" w:rsidRPr="00083EB1">
        <w:rPr>
          <w:rFonts w:ascii="Times New Roman" w:hAnsi="Times New Roman"/>
          <w:sz w:val="24"/>
          <w:szCs w:val="24"/>
        </w:rPr>
        <w:t xml:space="preserve"> a conservation-based future intention for their land could be </w:t>
      </w:r>
      <w:r w:rsidR="0074708E" w:rsidRPr="00083EB1">
        <w:rPr>
          <w:rFonts w:ascii="Times New Roman" w:hAnsi="Times New Roman"/>
          <w:sz w:val="24"/>
          <w:szCs w:val="24"/>
        </w:rPr>
        <w:t xml:space="preserve">a correlation with increased exposure to conservation organizations that are trying to be more efficient with their time per acres by targeting landowners of larger holdings. </w:t>
      </w:r>
    </w:p>
    <w:p w14:paraId="5047508B" w14:textId="5B26BB23" w:rsidR="00B8474E" w:rsidRPr="00083EB1" w:rsidRDefault="00E255B8" w:rsidP="00C21293">
      <w:pPr>
        <w:spacing w:line="480" w:lineRule="auto"/>
        <w:ind w:firstLine="720"/>
        <w:rPr>
          <w:rFonts w:ascii="Times New Roman" w:hAnsi="Times New Roman"/>
          <w:sz w:val="24"/>
          <w:szCs w:val="24"/>
        </w:rPr>
      </w:pPr>
      <w:r w:rsidRPr="00083EB1">
        <w:rPr>
          <w:rFonts w:ascii="Times New Roman" w:hAnsi="Times New Roman"/>
          <w:sz w:val="24"/>
          <w:szCs w:val="24"/>
        </w:rPr>
        <w:t xml:space="preserve">Regardless of the reasoning, for these specific trends, landowners who have indicated that they plan to protect their land in the future or that they aren’t sure of their </w:t>
      </w:r>
      <w:proofErr w:type="gramStart"/>
      <w:r w:rsidRPr="00083EB1">
        <w:rPr>
          <w:rFonts w:ascii="Times New Roman" w:hAnsi="Times New Roman"/>
          <w:sz w:val="24"/>
          <w:szCs w:val="24"/>
        </w:rPr>
        <w:t>future plans</w:t>
      </w:r>
      <w:proofErr w:type="gramEnd"/>
      <w:r w:rsidRPr="00083EB1">
        <w:rPr>
          <w:rFonts w:ascii="Times New Roman" w:hAnsi="Times New Roman"/>
          <w:sz w:val="24"/>
          <w:szCs w:val="24"/>
        </w:rPr>
        <w:t xml:space="preserve"> make up the majority of the landowners surveyed. Thus, there is a large base of interested and willing ears waiting for just that right piece of information delivered in just the right way to reach them, solidifying another piece of land for the next generation in a way the current landowner desires. What is this specific piece of information though, </w:t>
      </w:r>
      <w:r w:rsidRPr="00083EB1">
        <w:rPr>
          <w:rFonts w:ascii="Times New Roman" w:hAnsi="Times New Roman"/>
          <w:sz w:val="24"/>
          <w:szCs w:val="24"/>
        </w:rPr>
        <w:lastRenderedPageBreak/>
        <w:t xml:space="preserve">and what way is best for this message to be delivered? </w:t>
      </w:r>
      <w:r w:rsidR="00626D3B" w:rsidRPr="00083EB1">
        <w:rPr>
          <w:rFonts w:ascii="Times New Roman" w:hAnsi="Times New Roman"/>
          <w:sz w:val="24"/>
          <w:szCs w:val="24"/>
        </w:rPr>
        <w:t>These questions, along with others regarding the nature of land ownership and decision making was explored through qualitative interviews with a</w:t>
      </w:r>
      <w:r w:rsidR="001923EA">
        <w:rPr>
          <w:rFonts w:ascii="Times New Roman" w:hAnsi="Times New Roman"/>
          <w:sz w:val="24"/>
          <w:szCs w:val="24"/>
        </w:rPr>
        <w:t xml:space="preserve"> few of the survey respondents.</w:t>
      </w:r>
      <w:r w:rsidR="00B8474E" w:rsidRPr="00083EB1">
        <w:rPr>
          <w:rFonts w:ascii="Times New Roman" w:hAnsi="Times New Roman"/>
          <w:sz w:val="24"/>
          <w:szCs w:val="24"/>
        </w:rPr>
        <w:br w:type="page"/>
      </w:r>
    </w:p>
    <w:p w14:paraId="172B6852" w14:textId="77777777" w:rsidR="00A54A60" w:rsidRDefault="00A54A60" w:rsidP="00AB3BA4">
      <w:pPr>
        <w:pStyle w:val="Heading1"/>
        <w:rPr>
          <w:rFonts w:cs="Times New Roman"/>
          <w:b/>
          <w:szCs w:val="24"/>
        </w:rPr>
      </w:pPr>
      <w:bookmarkStart w:id="52" w:name="_Toc485743622"/>
      <w:bookmarkStart w:id="53" w:name="_Toc485748491"/>
      <w:r>
        <w:rPr>
          <w:rFonts w:cs="Times New Roman"/>
          <w:b/>
          <w:szCs w:val="24"/>
        </w:rPr>
        <w:lastRenderedPageBreak/>
        <w:t xml:space="preserve">CHAPTER </w:t>
      </w:r>
      <w:r w:rsidR="00B64D83" w:rsidRPr="00232C1D">
        <w:rPr>
          <w:rFonts w:cs="Times New Roman"/>
          <w:b/>
          <w:szCs w:val="24"/>
        </w:rPr>
        <w:t>3</w:t>
      </w:r>
      <w:bookmarkEnd w:id="53"/>
      <w:r w:rsidR="00DC677E" w:rsidRPr="00232C1D">
        <w:rPr>
          <w:rFonts w:cs="Times New Roman"/>
          <w:b/>
          <w:szCs w:val="24"/>
        </w:rPr>
        <w:t xml:space="preserve"> </w:t>
      </w:r>
    </w:p>
    <w:p w14:paraId="5935AEEA" w14:textId="774DC57D" w:rsidR="005D5283" w:rsidRPr="00232C1D" w:rsidRDefault="005D5283" w:rsidP="00AB3BA4">
      <w:pPr>
        <w:pStyle w:val="Heading1"/>
        <w:rPr>
          <w:rFonts w:cs="Times New Roman"/>
          <w:b/>
          <w:szCs w:val="24"/>
        </w:rPr>
      </w:pPr>
      <w:bookmarkStart w:id="54" w:name="_Toc485748492"/>
      <w:r w:rsidRPr="00232C1D">
        <w:rPr>
          <w:rFonts w:cs="Times New Roman"/>
          <w:b/>
          <w:szCs w:val="24"/>
        </w:rPr>
        <w:t>QUALITATIVE INTERVIEW</w:t>
      </w:r>
      <w:r w:rsidR="00DC677E" w:rsidRPr="00232C1D">
        <w:rPr>
          <w:rFonts w:cs="Times New Roman"/>
          <w:b/>
          <w:szCs w:val="24"/>
        </w:rPr>
        <w:t>S</w:t>
      </w:r>
      <w:bookmarkEnd w:id="52"/>
      <w:bookmarkEnd w:id="54"/>
    </w:p>
    <w:p w14:paraId="2562323D" w14:textId="77777777" w:rsidR="00B65EFB" w:rsidRPr="00083EB1" w:rsidRDefault="00B65EFB" w:rsidP="00B65EFB">
      <w:pPr>
        <w:rPr>
          <w:rFonts w:ascii="Times New Roman" w:hAnsi="Times New Roman"/>
          <w:sz w:val="24"/>
          <w:szCs w:val="24"/>
        </w:rPr>
      </w:pPr>
    </w:p>
    <w:p w14:paraId="69FD3ABB" w14:textId="3BC9A29F" w:rsidR="005D5283" w:rsidRPr="00083EB1" w:rsidRDefault="00AB3BA4" w:rsidP="008A01EC">
      <w:pPr>
        <w:pStyle w:val="Heading2"/>
      </w:pPr>
      <w:bookmarkStart w:id="55" w:name="_Toc485743623"/>
      <w:bookmarkStart w:id="56" w:name="_Toc485748493"/>
      <w:r>
        <w:t xml:space="preserve">3.1 </w:t>
      </w:r>
      <w:r w:rsidR="00DC677E" w:rsidRPr="00083EB1">
        <w:t>Methods</w:t>
      </w:r>
      <w:bookmarkEnd w:id="55"/>
      <w:bookmarkEnd w:id="56"/>
    </w:p>
    <w:p w14:paraId="369D7966" w14:textId="77777777" w:rsidR="00DC677E" w:rsidRPr="00083EB1" w:rsidRDefault="00DC677E" w:rsidP="00DC677E">
      <w:pPr>
        <w:rPr>
          <w:rFonts w:ascii="Times New Roman" w:hAnsi="Times New Roman"/>
          <w:sz w:val="24"/>
          <w:szCs w:val="24"/>
        </w:rPr>
      </w:pPr>
    </w:p>
    <w:p w14:paraId="32C2FE96" w14:textId="1ED185C0" w:rsidR="005D5283" w:rsidRPr="00083EB1" w:rsidRDefault="00AB3BA4" w:rsidP="008A01EC">
      <w:pPr>
        <w:pStyle w:val="Heading3"/>
      </w:pPr>
      <w:bookmarkStart w:id="57" w:name="_Toc485743624"/>
      <w:bookmarkStart w:id="58" w:name="_Toc485748494"/>
      <w:r>
        <w:t xml:space="preserve">3.1.1 </w:t>
      </w:r>
      <w:r w:rsidR="005D5283" w:rsidRPr="00083EB1">
        <w:t>Overview</w:t>
      </w:r>
      <w:bookmarkEnd w:id="57"/>
      <w:bookmarkEnd w:id="58"/>
    </w:p>
    <w:p w14:paraId="69859BD3" w14:textId="77777777" w:rsidR="00DC677E" w:rsidRPr="00083EB1" w:rsidRDefault="00DC677E" w:rsidP="00DC677E">
      <w:pPr>
        <w:rPr>
          <w:rFonts w:ascii="Times New Roman" w:hAnsi="Times New Roman"/>
          <w:sz w:val="24"/>
          <w:szCs w:val="24"/>
        </w:rPr>
      </w:pPr>
    </w:p>
    <w:p w14:paraId="61A7F298" w14:textId="0BD867B6" w:rsidR="00B8474E" w:rsidRPr="00083EB1" w:rsidRDefault="00B8474E" w:rsidP="005D5283">
      <w:pPr>
        <w:spacing w:line="480" w:lineRule="auto"/>
        <w:ind w:firstLine="720"/>
        <w:rPr>
          <w:rFonts w:ascii="Times New Roman" w:hAnsi="Times New Roman"/>
          <w:sz w:val="24"/>
          <w:szCs w:val="24"/>
        </w:rPr>
      </w:pPr>
      <w:r w:rsidRPr="00083EB1">
        <w:rPr>
          <w:rFonts w:ascii="Times New Roman" w:hAnsi="Times New Roman"/>
          <w:sz w:val="24"/>
          <w:szCs w:val="24"/>
        </w:rPr>
        <w:t xml:space="preserve">As indicated in the previous chapter, </w:t>
      </w:r>
      <w:proofErr w:type="gramStart"/>
      <w:r w:rsidRPr="00083EB1">
        <w:rPr>
          <w:rFonts w:ascii="Times New Roman" w:hAnsi="Times New Roman"/>
          <w:sz w:val="24"/>
          <w:szCs w:val="24"/>
        </w:rPr>
        <w:t>subsequent to</w:t>
      </w:r>
      <w:proofErr w:type="gramEnd"/>
      <w:r w:rsidRPr="00083EB1">
        <w:rPr>
          <w:rFonts w:ascii="Times New Roman" w:hAnsi="Times New Roman"/>
          <w:sz w:val="24"/>
          <w:szCs w:val="24"/>
        </w:rPr>
        <w:t xml:space="preserve"> the mail survey</w:t>
      </w:r>
      <w:r w:rsidR="002F0CB9" w:rsidRPr="00083EB1">
        <w:rPr>
          <w:rFonts w:ascii="Times New Roman" w:hAnsi="Times New Roman"/>
          <w:sz w:val="24"/>
          <w:szCs w:val="24"/>
        </w:rPr>
        <w:t>,</w:t>
      </w:r>
      <w:r w:rsidRPr="00083EB1">
        <w:rPr>
          <w:rFonts w:ascii="Times New Roman" w:hAnsi="Times New Roman"/>
          <w:sz w:val="24"/>
          <w:szCs w:val="24"/>
        </w:rPr>
        <w:t xml:space="preserve"> qualitative interviews were developed based on the results of the survey. These open-ended conversations with landowners served to highlight and elucidate themes </w:t>
      </w:r>
      <w:r w:rsidR="00614714" w:rsidRPr="00083EB1">
        <w:rPr>
          <w:rFonts w:ascii="Times New Roman" w:hAnsi="Times New Roman"/>
          <w:sz w:val="24"/>
          <w:szCs w:val="24"/>
        </w:rPr>
        <w:t>that emerged</w:t>
      </w:r>
      <w:r w:rsidRPr="00083EB1">
        <w:rPr>
          <w:rFonts w:ascii="Times New Roman" w:hAnsi="Times New Roman"/>
          <w:sz w:val="24"/>
          <w:szCs w:val="24"/>
        </w:rPr>
        <w:t xml:space="preserve"> in the mail survey. </w:t>
      </w:r>
      <w:r w:rsidR="002F0CB9" w:rsidRPr="00083EB1">
        <w:rPr>
          <w:rFonts w:ascii="Times New Roman" w:hAnsi="Times New Roman"/>
          <w:sz w:val="24"/>
          <w:szCs w:val="24"/>
        </w:rPr>
        <w:t xml:space="preserve">While the mail survey allowed for the question </w:t>
      </w:r>
      <w:r w:rsidRPr="00083EB1">
        <w:rPr>
          <w:rFonts w:ascii="Times New Roman" w:hAnsi="Times New Roman"/>
          <w:i/>
          <w:sz w:val="24"/>
          <w:szCs w:val="24"/>
        </w:rPr>
        <w:t>what</w:t>
      </w:r>
      <w:r w:rsidRPr="00083EB1">
        <w:rPr>
          <w:rFonts w:ascii="Times New Roman" w:hAnsi="Times New Roman"/>
          <w:sz w:val="24"/>
          <w:szCs w:val="24"/>
        </w:rPr>
        <w:t>, the qualitative interviews allowe</w:t>
      </w:r>
      <w:r w:rsidR="002F0CB9" w:rsidRPr="00083EB1">
        <w:rPr>
          <w:rFonts w:ascii="Times New Roman" w:hAnsi="Times New Roman"/>
          <w:sz w:val="24"/>
          <w:szCs w:val="24"/>
        </w:rPr>
        <w:t xml:space="preserve">d for the question </w:t>
      </w:r>
      <w:proofErr w:type="gramStart"/>
      <w:r w:rsidRPr="00083EB1">
        <w:rPr>
          <w:rFonts w:ascii="Times New Roman" w:hAnsi="Times New Roman"/>
          <w:i/>
          <w:sz w:val="24"/>
          <w:szCs w:val="24"/>
        </w:rPr>
        <w:t>why</w:t>
      </w:r>
      <w:r w:rsidR="002F0CB9" w:rsidRPr="00083EB1">
        <w:rPr>
          <w:rFonts w:ascii="Times New Roman" w:hAnsi="Times New Roman"/>
          <w:i/>
          <w:sz w:val="24"/>
          <w:szCs w:val="24"/>
        </w:rPr>
        <w:t>?</w:t>
      </w:r>
      <w:r w:rsidRPr="00083EB1">
        <w:rPr>
          <w:rFonts w:ascii="Times New Roman" w:hAnsi="Times New Roman"/>
          <w:sz w:val="24"/>
          <w:szCs w:val="24"/>
        </w:rPr>
        <w:t>.</w:t>
      </w:r>
      <w:proofErr w:type="gramEnd"/>
    </w:p>
    <w:p w14:paraId="19F23772" w14:textId="62C46EE0" w:rsidR="005D5283" w:rsidRPr="00083EB1" w:rsidRDefault="006D23DA" w:rsidP="003D32F9">
      <w:pPr>
        <w:spacing w:line="480" w:lineRule="auto"/>
        <w:ind w:firstLine="720"/>
        <w:rPr>
          <w:rFonts w:ascii="Times New Roman" w:hAnsi="Times New Roman"/>
          <w:sz w:val="24"/>
          <w:szCs w:val="24"/>
        </w:rPr>
      </w:pPr>
      <w:r w:rsidRPr="00083EB1">
        <w:rPr>
          <w:rFonts w:ascii="Times New Roman" w:hAnsi="Times New Roman"/>
          <w:sz w:val="24"/>
          <w:szCs w:val="24"/>
        </w:rPr>
        <w:t>G</w:t>
      </w:r>
      <w:r w:rsidR="005D5283" w:rsidRPr="00083EB1">
        <w:rPr>
          <w:rFonts w:ascii="Times New Roman" w:hAnsi="Times New Roman"/>
          <w:sz w:val="24"/>
          <w:szCs w:val="24"/>
        </w:rPr>
        <w:t xml:space="preserve">ender-specific trends </w:t>
      </w:r>
      <w:r w:rsidR="003D32F9" w:rsidRPr="00083EB1">
        <w:rPr>
          <w:rFonts w:ascii="Times New Roman" w:hAnsi="Times New Roman"/>
          <w:sz w:val="24"/>
          <w:szCs w:val="24"/>
        </w:rPr>
        <w:t>discovered in the mail survey</w:t>
      </w:r>
      <w:r w:rsidRPr="00083EB1">
        <w:rPr>
          <w:rFonts w:ascii="Times New Roman" w:hAnsi="Times New Roman"/>
          <w:sz w:val="24"/>
          <w:szCs w:val="24"/>
        </w:rPr>
        <w:t xml:space="preserve"> were used</w:t>
      </w:r>
      <w:r w:rsidR="003D32F9" w:rsidRPr="00083EB1">
        <w:rPr>
          <w:rFonts w:ascii="Times New Roman" w:hAnsi="Times New Roman"/>
          <w:sz w:val="24"/>
          <w:szCs w:val="24"/>
        </w:rPr>
        <w:t xml:space="preserve"> </w:t>
      </w:r>
      <w:r w:rsidR="005D5283" w:rsidRPr="00083EB1">
        <w:rPr>
          <w:rFonts w:ascii="Times New Roman" w:hAnsi="Times New Roman"/>
          <w:sz w:val="24"/>
          <w:szCs w:val="24"/>
        </w:rPr>
        <w:t>to develop questions for t</w:t>
      </w:r>
      <w:r w:rsidR="003D32F9" w:rsidRPr="00083EB1">
        <w:rPr>
          <w:rFonts w:ascii="Times New Roman" w:hAnsi="Times New Roman"/>
          <w:sz w:val="24"/>
          <w:szCs w:val="24"/>
        </w:rPr>
        <w:t>he qualitative interview prompt. Before finalizing the prompt that wou</w:t>
      </w:r>
      <w:r w:rsidRPr="00083EB1">
        <w:rPr>
          <w:rFonts w:ascii="Times New Roman" w:hAnsi="Times New Roman"/>
          <w:sz w:val="24"/>
          <w:szCs w:val="24"/>
        </w:rPr>
        <w:t>ld be used in all four states,</w:t>
      </w:r>
      <w:r w:rsidR="008D59AE" w:rsidRPr="00083EB1">
        <w:rPr>
          <w:rFonts w:ascii="Times New Roman" w:hAnsi="Times New Roman"/>
          <w:sz w:val="24"/>
          <w:szCs w:val="24"/>
        </w:rPr>
        <w:t xml:space="preserve"> pilot interviews </w:t>
      </w:r>
      <w:r w:rsidRPr="00083EB1">
        <w:rPr>
          <w:rFonts w:ascii="Times New Roman" w:hAnsi="Times New Roman"/>
          <w:sz w:val="24"/>
          <w:szCs w:val="24"/>
        </w:rPr>
        <w:t xml:space="preserve">were conducted just </w:t>
      </w:r>
      <w:r w:rsidR="008D59AE" w:rsidRPr="00083EB1">
        <w:rPr>
          <w:rFonts w:ascii="Times New Roman" w:hAnsi="Times New Roman"/>
          <w:sz w:val="24"/>
          <w:szCs w:val="24"/>
        </w:rPr>
        <w:t>in Massachusetts</w:t>
      </w:r>
      <w:r w:rsidR="003D32F9" w:rsidRPr="00083EB1">
        <w:rPr>
          <w:rFonts w:ascii="Times New Roman" w:hAnsi="Times New Roman"/>
          <w:sz w:val="24"/>
          <w:szCs w:val="24"/>
        </w:rPr>
        <w:t>. F</w:t>
      </w:r>
      <w:r w:rsidRPr="00083EB1">
        <w:rPr>
          <w:rFonts w:ascii="Times New Roman" w:hAnsi="Times New Roman"/>
          <w:sz w:val="24"/>
          <w:szCs w:val="24"/>
        </w:rPr>
        <w:t>or these four pilot interviews</w:t>
      </w:r>
      <w:r w:rsidR="005D5283" w:rsidRPr="00083EB1">
        <w:rPr>
          <w:rFonts w:ascii="Times New Roman" w:hAnsi="Times New Roman"/>
          <w:sz w:val="24"/>
          <w:szCs w:val="24"/>
        </w:rPr>
        <w:t xml:space="preserve"> </w:t>
      </w:r>
      <w:r w:rsidRPr="00083EB1">
        <w:rPr>
          <w:rFonts w:ascii="Times New Roman" w:hAnsi="Times New Roman"/>
          <w:sz w:val="24"/>
          <w:szCs w:val="24"/>
        </w:rPr>
        <w:t xml:space="preserve">the </w:t>
      </w:r>
      <w:r w:rsidR="005D5283" w:rsidRPr="00083EB1">
        <w:rPr>
          <w:rFonts w:ascii="Times New Roman" w:hAnsi="Times New Roman"/>
          <w:sz w:val="24"/>
          <w:szCs w:val="24"/>
        </w:rPr>
        <w:t>best version of questions that would get at</w:t>
      </w:r>
      <w:r w:rsidR="003D32F9" w:rsidRPr="00083EB1">
        <w:rPr>
          <w:rFonts w:ascii="Times New Roman" w:hAnsi="Times New Roman"/>
          <w:sz w:val="24"/>
          <w:szCs w:val="24"/>
        </w:rPr>
        <w:t xml:space="preserve"> desired responses</w:t>
      </w:r>
      <w:r w:rsidRPr="00083EB1">
        <w:rPr>
          <w:rFonts w:ascii="Times New Roman" w:hAnsi="Times New Roman"/>
          <w:sz w:val="24"/>
          <w:szCs w:val="24"/>
        </w:rPr>
        <w:t xml:space="preserve"> from landowners were included</w:t>
      </w:r>
      <w:r w:rsidR="003D32F9" w:rsidRPr="00083EB1">
        <w:rPr>
          <w:rFonts w:ascii="Times New Roman" w:hAnsi="Times New Roman"/>
          <w:sz w:val="24"/>
          <w:szCs w:val="24"/>
        </w:rPr>
        <w:t xml:space="preserve">. </w:t>
      </w:r>
      <w:proofErr w:type="gramStart"/>
      <w:r w:rsidR="003D32F9" w:rsidRPr="00083EB1">
        <w:rPr>
          <w:rFonts w:ascii="Times New Roman" w:hAnsi="Times New Roman"/>
          <w:sz w:val="24"/>
          <w:szCs w:val="24"/>
        </w:rPr>
        <w:t>All of</w:t>
      </w:r>
      <w:proofErr w:type="gramEnd"/>
      <w:r w:rsidR="003D32F9" w:rsidRPr="00083EB1">
        <w:rPr>
          <w:rFonts w:ascii="Times New Roman" w:hAnsi="Times New Roman"/>
          <w:sz w:val="24"/>
          <w:szCs w:val="24"/>
        </w:rPr>
        <w:t xml:space="preserve"> the pilot interviews were conducted only in Massachusetts but given the premise that the </w:t>
      </w:r>
      <w:r w:rsidRPr="00083EB1">
        <w:rPr>
          <w:rFonts w:ascii="Times New Roman" w:hAnsi="Times New Roman"/>
          <w:sz w:val="24"/>
          <w:szCs w:val="24"/>
        </w:rPr>
        <w:t>landscape</w:t>
      </w:r>
      <w:r w:rsidR="003D32F9" w:rsidRPr="00083EB1">
        <w:rPr>
          <w:rFonts w:ascii="Times New Roman" w:hAnsi="Times New Roman"/>
          <w:sz w:val="24"/>
          <w:szCs w:val="24"/>
        </w:rPr>
        <w:t xml:space="preserve"> areas chosen were regionally representative</w:t>
      </w:r>
      <w:r w:rsidRPr="00083EB1">
        <w:rPr>
          <w:rFonts w:ascii="Times New Roman" w:hAnsi="Times New Roman"/>
          <w:sz w:val="24"/>
          <w:szCs w:val="24"/>
        </w:rPr>
        <w:t>,</w:t>
      </w:r>
      <w:r w:rsidR="003D32F9" w:rsidRPr="00083EB1">
        <w:rPr>
          <w:rFonts w:ascii="Times New Roman" w:hAnsi="Times New Roman"/>
          <w:sz w:val="24"/>
          <w:szCs w:val="24"/>
        </w:rPr>
        <w:t xml:space="preserve"> the results of the MA pilot interviews were considered as an adequate sample for all states</w:t>
      </w:r>
      <w:r w:rsidR="005D5283" w:rsidRPr="00083EB1">
        <w:rPr>
          <w:rFonts w:ascii="Times New Roman" w:hAnsi="Times New Roman"/>
          <w:sz w:val="24"/>
          <w:szCs w:val="24"/>
        </w:rPr>
        <w:t>.</w:t>
      </w:r>
      <w:r w:rsidR="003D32F9" w:rsidRPr="00083EB1">
        <w:rPr>
          <w:rFonts w:ascii="Times New Roman" w:hAnsi="Times New Roman"/>
          <w:sz w:val="24"/>
          <w:szCs w:val="24"/>
        </w:rPr>
        <w:t xml:space="preserve"> </w:t>
      </w:r>
      <w:r w:rsidRPr="00083EB1">
        <w:rPr>
          <w:rFonts w:ascii="Times New Roman" w:hAnsi="Times New Roman"/>
          <w:sz w:val="24"/>
          <w:szCs w:val="24"/>
        </w:rPr>
        <w:t>After</w:t>
      </w:r>
      <w:r w:rsidR="005D5283" w:rsidRPr="00083EB1">
        <w:rPr>
          <w:rFonts w:ascii="Times New Roman" w:hAnsi="Times New Roman"/>
          <w:sz w:val="24"/>
          <w:szCs w:val="24"/>
        </w:rPr>
        <w:t xml:space="preserve"> the four pilot interviews</w:t>
      </w:r>
      <w:r w:rsidRPr="00083EB1">
        <w:rPr>
          <w:rFonts w:ascii="Times New Roman" w:hAnsi="Times New Roman"/>
          <w:sz w:val="24"/>
          <w:szCs w:val="24"/>
        </w:rPr>
        <w:t xml:space="preserve"> were conducted a</w:t>
      </w:r>
      <w:r w:rsidR="005D5283" w:rsidRPr="00083EB1">
        <w:rPr>
          <w:rFonts w:ascii="Times New Roman" w:hAnsi="Times New Roman"/>
          <w:sz w:val="24"/>
          <w:szCs w:val="24"/>
        </w:rPr>
        <w:t xml:space="preserve"> better understanding for what prompts worked best, additional questions to add, as well as some questions that needed to be re-worded or removed</w:t>
      </w:r>
      <w:r w:rsidRPr="00083EB1">
        <w:rPr>
          <w:rFonts w:ascii="Times New Roman" w:hAnsi="Times New Roman"/>
          <w:sz w:val="24"/>
          <w:szCs w:val="24"/>
        </w:rPr>
        <w:t xml:space="preserve"> was known</w:t>
      </w:r>
      <w:r w:rsidR="005D5283" w:rsidRPr="00083EB1">
        <w:rPr>
          <w:rFonts w:ascii="Times New Roman" w:hAnsi="Times New Roman"/>
          <w:sz w:val="24"/>
          <w:szCs w:val="24"/>
        </w:rPr>
        <w:t xml:space="preserve">. </w:t>
      </w:r>
    </w:p>
    <w:p w14:paraId="7C45E24F" w14:textId="4F8A5010" w:rsidR="005D5283" w:rsidRPr="00083EB1" w:rsidRDefault="005D5283" w:rsidP="005D5283">
      <w:pPr>
        <w:spacing w:line="480" w:lineRule="auto"/>
        <w:ind w:firstLine="720"/>
        <w:rPr>
          <w:rFonts w:ascii="Times New Roman" w:hAnsi="Times New Roman"/>
          <w:sz w:val="24"/>
          <w:szCs w:val="24"/>
        </w:rPr>
      </w:pPr>
      <w:r w:rsidRPr="00083EB1">
        <w:rPr>
          <w:rFonts w:ascii="Times New Roman" w:hAnsi="Times New Roman"/>
          <w:sz w:val="24"/>
          <w:szCs w:val="24"/>
        </w:rPr>
        <w:t xml:space="preserve">After </w:t>
      </w:r>
      <w:r w:rsidR="003D32F9" w:rsidRPr="00083EB1">
        <w:rPr>
          <w:rFonts w:ascii="Times New Roman" w:hAnsi="Times New Roman"/>
          <w:sz w:val="24"/>
          <w:szCs w:val="24"/>
        </w:rPr>
        <w:t>addressing the improvements needed for the interview prompt,</w:t>
      </w:r>
      <w:r w:rsidRPr="00083EB1">
        <w:rPr>
          <w:rFonts w:ascii="Times New Roman" w:hAnsi="Times New Roman"/>
          <w:sz w:val="24"/>
          <w:szCs w:val="24"/>
        </w:rPr>
        <w:t xml:space="preserve"> the approved revised and completed </w:t>
      </w:r>
      <w:r w:rsidR="003D32F9" w:rsidRPr="00083EB1">
        <w:rPr>
          <w:rFonts w:ascii="Times New Roman" w:hAnsi="Times New Roman"/>
          <w:sz w:val="24"/>
          <w:szCs w:val="24"/>
        </w:rPr>
        <w:t>version</w:t>
      </w:r>
      <w:r w:rsidRPr="00083EB1">
        <w:rPr>
          <w:rFonts w:ascii="Times New Roman" w:hAnsi="Times New Roman"/>
          <w:sz w:val="24"/>
          <w:szCs w:val="24"/>
        </w:rPr>
        <w:t xml:space="preserve"> </w:t>
      </w:r>
      <w:r w:rsidR="008D59AE" w:rsidRPr="00083EB1">
        <w:rPr>
          <w:rFonts w:ascii="Times New Roman" w:hAnsi="Times New Roman"/>
          <w:sz w:val="24"/>
          <w:szCs w:val="24"/>
        </w:rPr>
        <w:t xml:space="preserve">of the interview prompt </w:t>
      </w:r>
      <w:r w:rsidRPr="00083EB1">
        <w:rPr>
          <w:rFonts w:ascii="Times New Roman" w:hAnsi="Times New Roman"/>
          <w:sz w:val="24"/>
          <w:szCs w:val="24"/>
        </w:rPr>
        <w:t>was used for e</w:t>
      </w:r>
      <w:r w:rsidR="003D32F9" w:rsidRPr="00083EB1">
        <w:rPr>
          <w:rFonts w:ascii="Times New Roman" w:hAnsi="Times New Roman"/>
          <w:sz w:val="24"/>
          <w:szCs w:val="24"/>
        </w:rPr>
        <w:t xml:space="preserve">ight additional </w:t>
      </w:r>
      <w:r w:rsidR="003D32F9" w:rsidRPr="00083EB1">
        <w:rPr>
          <w:rFonts w:ascii="Times New Roman" w:hAnsi="Times New Roman"/>
          <w:sz w:val="24"/>
          <w:szCs w:val="24"/>
        </w:rPr>
        <w:lastRenderedPageBreak/>
        <w:t>interviews in Massachusetts</w:t>
      </w:r>
      <w:r w:rsidRPr="00083EB1">
        <w:rPr>
          <w:rFonts w:ascii="Times New Roman" w:hAnsi="Times New Roman"/>
          <w:sz w:val="24"/>
          <w:szCs w:val="24"/>
        </w:rPr>
        <w:t xml:space="preserve"> as well as eight in Maine, Vermont, and New York respectively. Thirty-two interviews total were conducted. </w:t>
      </w:r>
      <w:proofErr w:type="gramStart"/>
      <w:r w:rsidRPr="00083EB1">
        <w:rPr>
          <w:rFonts w:ascii="Times New Roman" w:hAnsi="Times New Roman"/>
          <w:sz w:val="24"/>
          <w:szCs w:val="24"/>
        </w:rPr>
        <w:t>All of these</w:t>
      </w:r>
      <w:proofErr w:type="gramEnd"/>
      <w:r w:rsidRPr="00083EB1">
        <w:rPr>
          <w:rFonts w:ascii="Times New Roman" w:hAnsi="Times New Roman"/>
          <w:sz w:val="24"/>
          <w:szCs w:val="24"/>
        </w:rPr>
        <w:t xml:space="preserve"> interviews were completed</w:t>
      </w:r>
      <w:r w:rsidR="002A7ACF" w:rsidRPr="00083EB1">
        <w:rPr>
          <w:rFonts w:ascii="Times New Roman" w:hAnsi="Times New Roman"/>
          <w:sz w:val="24"/>
          <w:szCs w:val="24"/>
        </w:rPr>
        <w:t xml:space="preserve"> between August 2015 and </w:t>
      </w:r>
      <w:r w:rsidR="0095367F" w:rsidRPr="00083EB1">
        <w:rPr>
          <w:rFonts w:ascii="Times New Roman" w:hAnsi="Times New Roman"/>
          <w:sz w:val="24"/>
          <w:szCs w:val="24"/>
        </w:rPr>
        <w:t>March</w:t>
      </w:r>
      <w:r w:rsidRPr="00083EB1">
        <w:rPr>
          <w:rFonts w:ascii="Times New Roman" w:hAnsi="Times New Roman"/>
          <w:sz w:val="24"/>
          <w:szCs w:val="24"/>
        </w:rPr>
        <w:t xml:space="preserve"> 2016. </w:t>
      </w:r>
    </w:p>
    <w:p w14:paraId="2007DEFF" w14:textId="1D13C26F" w:rsidR="005D5283" w:rsidRPr="00083EB1" w:rsidRDefault="005D5283" w:rsidP="005D5283">
      <w:pPr>
        <w:spacing w:line="480" w:lineRule="auto"/>
        <w:ind w:firstLine="720"/>
        <w:rPr>
          <w:rFonts w:ascii="Times New Roman" w:hAnsi="Times New Roman"/>
          <w:sz w:val="24"/>
          <w:szCs w:val="24"/>
        </w:rPr>
      </w:pPr>
      <w:r w:rsidRPr="00083EB1">
        <w:rPr>
          <w:rFonts w:ascii="Times New Roman" w:hAnsi="Times New Roman"/>
          <w:sz w:val="24"/>
          <w:szCs w:val="24"/>
        </w:rPr>
        <w:t xml:space="preserve">Data collection was in the form of in-person interviews that were recorded and uploaded to a transcription service. Word documents containing the transcriptions from all the states were sent to the University of Massachusetts, Amherst. Each interviewer also filled out a sheet with basic information about the interviewed landowner, including their planning stage, location, and any observations or comments the interviewer felt was necessary. </w:t>
      </w:r>
      <w:r w:rsidR="003D32F9" w:rsidRPr="00083EB1">
        <w:rPr>
          <w:rFonts w:ascii="Times New Roman" w:hAnsi="Times New Roman"/>
          <w:sz w:val="24"/>
          <w:szCs w:val="24"/>
        </w:rPr>
        <w:t>This was helpful in the later stages of an</w:t>
      </w:r>
      <w:r w:rsidR="005639B2" w:rsidRPr="00083EB1">
        <w:rPr>
          <w:rFonts w:ascii="Times New Roman" w:hAnsi="Times New Roman"/>
          <w:sz w:val="24"/>
          <w:szCs w:val="24"/>
        </w:rPr>
        <w:t>alyzing the landowner responses, where landowners in specific categories could be selected out of the larger group.</w:t>
      </w:r>
    </w:p>
    <w:p w14:paraId="69029E7F" w14:textId="5DED3EF6" w:rsidR="005D5283" w:rsidRPr="00083EB1" w:rsidRDefault="00AB3BA4" w:rsidP="008A01EC">
      <w:pPr>
        <w:pStyle w:val="Heading3"/>
      </w:pPr>
      <w:bookmarkStart w:id="59" w:name="_Toc485743625"/>
      <w:bookmarkStart w:id="60" w:name="_Toc485748495"/>
      <w:r>
        <w:t xml:space="preserve">3.1.2 </w:t>
      </w:r>
      <w:r w:rsidR="005D5283" w:rsidRPr="00083EB1">
        <w:t>Site Selection</w:t>
      </w:r>
      <w:bookmarkEnd w:id="59"/>
      <w:bookmarkEnd w:id="60"/>
    </w:p>
    <w:p w14:paraId="45B7EEAE" w14:textId="77777777" w:rsidR="00DC677E" w:rsidRPr="00083EB1" w:rsidRDefault="00DC677E" w:rsidP="00DC677E">
      <w:pPr>
        <w:rPr>
          <w:rFonts w:ascii="Times New Roman" w:hAnsi="Times New Roman"/>
          <w:sz w:val="24"/>
          <w:szCs w:val="24"/>
        </w:rPr>
      </w:pPr>
    </w:p>
    <w:p w14:paraId="6D7ACF1B" w14:textId="3956072C" w:rsidR="008267D7" w:rsidRPr="00083EB1" w:rsidRDefault="008267D7" w:rsidP="005D5283">
      <w:pPr>
        <w:spacing w:line="480" w:lineRule="auto"/>
        <w:rPr>
          <w:rFonts w:ascii="Times New Roman" w:hAnsi="Times New Roman"/>
          <w:sz w:val="24"/>
          <w:szCs w:val="24"/>
        </w:rPr>
      </w:pPr>
      <w:r w:rsidRPr="00083EB1">
        <w:rPr>
          <w:rFonts w:ascii="Times New Roman" w:hAnsi="Times New Roman"/>
          <w:sz w:val="24"/>
          <w:szCs w:val="24"/>
        </w:rPr>
        <w:t>All interviewees were selected from the survey respondents, so the site selection was again, areas of medium and high development threat as indicated by the USFS Forests on the Edge publication</w:t>
      </w:r>
      <w:r w:rsidR="002A6522" w:rsidRPr="00083EB1">
        <w:rPr>
          <w:rFonts w:ascii="Times New Roman" w:hAnsi="Times New Roman"/>
          <w:sz w:val="24"/>
          <w:szCs w:val="24"/>
        </w:rPr>
        <w:t xml:space="preserve"> (White et al. 2009)</w:t>
      </w:r>
      <w:r w:rsidRPr="00083EB1">
        <w:rPr>
          <w:rFonts w:ascii="Times New Roman" w:hAnsi="Times New Roman"/>
          <w:sz w:val="24"/>
          <w:szCs w:val="24"/>
        </w:rPr>
        <w:t xml:space="preserve">. </w:t>
      </w:r>
    </w:p>
    <w:p w14:paraId="26292839" w14:textId="339E9C29" w:rsidR="005D5283" w:rsidRDefault="009D456F" w:rsidP="008A01EC">
      <w:pPr>
        <w:pStyle w:val="Heading3"/>
      </w:pPr>
      <w:bookmarkStart w:id="61" w:name="_Toc485743626"/>
      <w:bookmarkStart w:id="62" w:name="_Toc485748496"/>
      <w:r>
        <w:t xml:space="preserve">3.1.3 </w:t>
      </w:r>
      <w:r w:rsidR="005D5283" w:rsidRPr="00083EB1">
        <w:t>Participant Selection</w:t>
      </w:r>
      <w:bookmarkEnd w:id="61"/>
      <w:bookmarkEnd w:id="62"/>
      <w:r w:rsidR="005D5283" w:rsidRPr="00083EB1">
        <w:t xml:space="preserve"> </w:t>
      </w:r>
    </w:p>
    <w:p w14:paraId="38F31162" w14:textId="77777777" w:rsidR="008A01EC" w:rsidRPr="008A01EC" w:rsidRDefault="008A01EC" w:rsidP="008A01EC"/>
    <w:p w14:paraId="6999A5EA" w14:textId="515269E4" w:rsidR="005D13F2" w:rsidRPr="00083EB1" w:rsidRDefault="005D5283" w:rsidP="005D5283">
      <w:pPr>
        <w:spacing w:line="480" w:lineRule="auto"/>
        <w:ind w:firstLine="720"/>
        <w:rPr>
          <w:rFonts w:ascii="Times New Roman" w:hAnsi="Times New Roman"/>
          <w:sz w:val="24"/>
          <w:szCs w:val="24"/>
        </w:rPr>
      </w:pPr>
      <w:r w:rsidRPr="00083EB1">
        <w:rPr>
          <w:rFonts w:ascii="Times New Roman" w:hAnsi="Times New Roman"/>
          <w:sz w:val="24"/>
          <w:szCs w:val="24"/>
        </w:rPr>
        <w:t>For the semi-structured interview questions, within each</w:t>
      </w:r>
      <w:r w:rsidR="00BE4BC0" w:rsidRPr="00083EB1">
        <w:rPr>
          <w:rFonts w:ascii="Times New Roman" w:hAnsi="Times New Roman"/>
          <w:sz w:val="24"/>
          <w:szCs w:val="24"/>
        </w:rPr>
        <w:t xml:space="preserve"> landscape</w:t>
      </w:r>
      <w:r w:rsidRPr="00083EB1">
        <w:rPr>
          <w:rFonts w:ascii="Times New Roman" w:hAnsi="Times New Roman"/>
          <w:sz w:val="24"/>
          <w:szCs w:val="24"/>
        </w:rPr>
        <w:t xml:space="preserve"> area</w:t>
      </w:r>
      <w:r w:rsidR="008267D7" w:rsidRPr="00083EB1">
        <w:rPr>
          <w:rFonts w:ascii="Times New Roman" w:hAnsi="Times New Roman"/>
          <w:sz w:val="24"/>
          <w:szCs w:val="24"/>
        </w:rPr>
        <w:t xml:space="preserve"> individual landowners were</w:t>
      </w:r>
      <w:r w:rsidRPr="00083EB1">
        <w:rPr>
          <w:rFonts w:ascii="Times New Roman" w:hAnsi="Times New Roman"/>
          <w:sz w:val="24"/>
          <w:szCs w:val="24"/>
        </w:rPr>
        <w:t xml:space="preserve"> randomly selected from a pool of survey respondents based on their responses to </w:t>
      </w:r>
      <w:r w:rsidR="008267D7" w:rsidRPr="00083EB1">
        <w:rPr>
          <w:rFonts w:ascii="Times New Roman" w:hAnsi="Times New Roman"/>
          <w:sz w:val="24"/>
          <w:szCs w:val="24"/>
        </w:rPr>
        <w:t>certain</w:t>
      </w:r>
      <w:r w:rsidR="00BF1D39" w:rsidRPr="00083EB1">
        <w:rPr>
          <w:rFonts w:ascii="Times New Roman" w:hAnsi="Times New Roman"/>
          <w:sz w:val="24"/>
          <w:szCs w:val="24"/>
        </w:rPr>
        <w:t xml:space="preserve"> questions within the survey. Additionally, question 20 of the mail survey asked respondents if they would like to be a part of the interview stage of the research. B</w:t>
      </w:r>
      <w:r w:rsidRPr="00083EB1">
        <w:rPr>
          <w:rFonts w:ascii="Times New Roman" w:hAnsi="Times New Roman"/>
          <w:sz w:val="24"/>
          <w:szCs w:val="24"/>
        </w:rPr>
        <w:t xml:space="preserve">ased on the level of planning </w:t>
      </w:r>
      <w:r w:rsidR="00BF1D39" w:rsidRPr="00083EB1">
        <w:rPr>
          <w:rFonts w:ascii="Times New Roman" w:hAnsi="Times New Roman"/>
          <w:sz w:val="24"/>
          <w:szCs w:val="24"/>
        </w:rPr>
        <w:t>activity and willingness to participate in the interviews,</w:t>
      </w:r>
      <w:r w:rsidR="008267D7" w:rsidRPr="00083EB1">
        <w:rPr>
          <w:rFonts w:ascii="Times New Roman" w:hAnsi="Times New Roman"/>
          <w:sz w:val="24"/>
          <w:szCs w:val="24"/>
        </w:rPr>
        <w:t xml:space="preserve"> landowners were</w:t>
      </w:r>
      <w:r w:rsidRPr="00083EB1">
        <w:rPr>
          <w:rFonts w:ascii="Times New Roman" w:hAnsi="Times New Roman"/>
          <w:sz w:val="24"/>
          <w:szCs w:val="24"/>
        </w:rPr>
        <w:t xml:space="preserve"> grouped into one of three categories: beginning, </w:t>
      </w:r>
      <w:r w:rsidRPr="00083EB1">
        <w:rPr>
          <w:rFonts w:ascii="Times New Roman" w:hAnsi="Times New Roman"/>
          <w:sz w:val="24"/>
          <w:szCs w:val="24"/>
        </w:rPr>
        <w:lastRenderedPageBreak/>
        <w:t>intermediate, and advanced. Within these three categories landowners can be in either the planning stage or the action stage</w:t>
      </w:r>
      <w:r w:rsidR="008267D7" w:rsidRPr="00083EB1">
        <w:rPr>
          <w:rFonts w:ascii="Times New Roman" w:hAnsi="Times New Roman"/>
          <w:sz w:val="24"/>
          <w:szCs w:val="24"/>
        </w:rPr>
        <w:t xml:space="preserve"> of each respective category</w:t>
      </w:r>
      <w:r w:rsidRPr="00083EB1">
        <w:rPr>
          <w:rFonts w:ascii="Times New Roman" w:hAnsi="Times New Roman"/>
          <w:sz w:val="24"/>
          <w:szCs w:val="24"/>
        </w:rPr>
        <w:t xml:space="preserve">. </w:t>
      </w:r>
    </w:p>
    <w:p w14:paraId="4CCBD43C" w14:textId="467EF70C" w:rsidR="005D5283" w:rsidRPr="00083EB1" w:rsidRDefault="008267D7" w:rsidP="005D5283">
      <w:pPr>
        <w:spacing w:line="480" w:lineRule="auto"/>
        <w:ind w:firstLine="720"/>
        <w:rPr>
          <w:rFonts w:ascii="Times New Roman" w:hAnsi="Times New Roman"/>
          <w:sz w:val="24"/>
          <w:szCs w:val="24"/>
        </w:rPr>
      </w:pPr>
      <w:r w:rsidRPr="00083EB1">
        <w:rPr>
          <w:rFonts w:ascii="Times New Roman" w:hAnsi="Times New Roman"/>
          <w:sz w:val="24"/>
          <w:szCs w:val="24"/>
        </w:rPr>
        <w:t>All landowners were</w:t>
      </w:r>
      <w:r w:rsidR="005D5283" w:rsidRPr="00083EB1">
        <w:rPr>
          <w:rFonts w:ascii="Times New Roman" w:hAnsi="Times New Roman"/>
          <w:sz w:val="24"/>
          <w:szCs w:val="24"/>
        </w:rPr>
        <w:t xml:space="preserve"> se</w:t>
      </w:r>
      <w:r w:rsidRPr="00083EB1">
        <w:rPr>
          <w:rFonts w:ascii="Times New Roman" w:hAnsi="Times New Roman"/>
          <w:sz w:val="24"/>
          <w:szCs w:val="24"/>
        </w:rPr>
        <w:t>lected randomly and contacted</w:t>
      </w:r>
      <w:r w:rsidR="005D5283" w:rsidRPr="00083EB1">
        <w:rPr>
          <w:rFonts w:ascii="Times New Roman" w:hAnsi="Times New Roman"/>
          <w:sz w:val="24"/>
          <w:szCs w:val="24"/>
        </w:rPr>
        <w:t xml:space="preserve"> using a standard</w:t>
      </w:r>
      <w:r w:rsidR="00A21BC1" w:rsidRPr="00083EB1">
        <w:rPr>
          <w:rFonts w:ascii="Times New Roman" w:hAnsi="Times New Roman"/>
          <w:sz w:val="24"/>
          <w:szCs w:val="24"/>
        </w:rPr>
        <w:t xml:space="preserve"> phone call template (Appendix 2</w:t>
      </w:r>
      <w:r w:rsidR="005D5283" w:rsidRPr="00083EB1">
        <w:rPr>
          <w:rFonts w:ascii="Times New Roman" w:hAnsi="Times New Roman"/>
          <w:sz w:val="24"/>
          <w:szCs w:val="24"/>
        </w:rPr>
        <w:t>). No more than one p</w:t>
      </w:r>
      <w:r w:rsidRPr="00083EB1">
        <w:rPr>
          <w:rFonts w:ascii="Times New Roman" w:hAnsi="Times New Roman"/>
          <w:sz w:val="24"/>
          <w:szCs w:val="24"/>
        </w:rPr>
        <w:t xml:space="preserve">articipant per </w:t>
      </w:r>
      <w:r w:rsidR="00614714" w:rsidRPr="00083EB1">
        <w:rPr>
          <w:rFonts w:ascii="Times New Roman" w:hAnsi="Times New Roman"/>
          <w:sz w:val="24"/>
          <w:szCs w:val="24"/>
        </w:rPr>
        <w:t>household was</w:t>
      </w:r>
      <w:r w:rsidR="005D5283" w:rsidRPr="00083EB1">
        <w:rPr>
          <w:rFonts w:ascii="Times New Roman" w:hAnsi="Times New Roman"/>
          <w:sz w:val="24"/>
          <w:szCs w:val="24"/>
        </w:rPr>
        <w:t xml:space="preserve"> counted as one of the survey members, though additional stakeholders, usually family members having joint ownership of the la</w:t>
      </w:r>
      <w:r w:rsidR="00A21BC1" w:rsidRPr="00083EB1">
        <w:rPr>
          <w:rFonts w:ascii="Times New Roman" w:hAnsi="Times New Roman"/>
          <w:sz w:val="24"/>
          <w:szCs w:val="24"/>
        </w:rPr>
        <w:t>nd or persons</w:t>
      </w:r>
      <w:r w:rsidR="005D5283" w:rsidRPr="00083EB1">
        <w:rPr>
          <w:rFonts w:ascii="Times New Roman" w:hAnsi="Times New Roman"/>
          <w:sz w:val="24"/>
          <w:szCs w:val="24"/>
        </w:rPr>
        <w:t xml:space="preserve"> influential to the landowner’s decisions, </w:t>
      </w:r>
      <w:r w:rsidR="00A21BC1" w:rsidRPr="00083EB1">
        <w:rPr>
          <w:rFonts w:ascii="Times New Roman" w:hAnsi="Times New Roman"/>
          <w:sz w:val="24"/>
          <w:szCs w:val="24"/>
        </w:rPr>
        <w:t>were</w:t>
      </w:r>
      <w:r w:rsidR="005D5283" w:rsidRPr="00083EB1">
        <w:rPr>
          <w:rFonts w:ascii="Times New Roman" w:hAnsi="Times New Roman"/>
          <w:sz w:val="24"/>
          <w:szCs w:val="24"/>
        </w:rPr>
        <w:t xml:space="preserve"> invited to participate as a part of one interview. </w:t>
      </w:r>
      <w:r w:rsidR="007165F1" w:rsidRPr="00083EB1">
        <w:rPr>
          <w:rFonts w:ascii="Times New Roman" w:hAnsi="Times New Roman"/>
          <w:sz w:val="24"/>
          <w:szCs w:val="24"/>
        </w:rPr>
        <w:t xml:space="preserve">As required by the Institutional Review Board, all participants had to be 18 years of age or older. Additional restrictions </w:t>
      </w:r>
      <w:r w:rsidR="006D23DA" w:rsidRPr="00083EB1">
        <w:rPr>
          <w:rFonts w:ascii="Times New Roman" w:hAnsi="Times New Roman"/>
          <w:sz w:val="24"/>
          <w:szCs w:val="24"/>
        </w:rPr>
        <w:t>included</w:t>
      </w:r>
      <w:r w:rsidR="007165F1" w:rsidRPr="00083EB1">
        <w:rPr>
          <w:rFonts w:ascii="Times New Roman" w:hAnsi="Times New Roman"/>
          <w:sz w:val="24"/>
          <w:szCs w:val="24"/>
        </w:rPr>
        <w:t xml:space="preserve"> that interviewees must</w:t>
      </w:r>
      <w:r w:rsidR="005D5283" w:rsidRPr="00083EB1">
        <w:rPr>
          <w:rFonts w:ascii="Times New Roman" w:hAnsi="Times New Roman"/>
          <w:sz w:val="24"/>
          <w:szCs w:val="24"/>
        </w:rPr>
        <w:t xml:space="preserve"> own forestland </w:t>
      </w:r>
      <w:r w:rsidR="007165F1" w:rsidRPr="00083EB1">
        <w:rPr>
          <w:rFonts w:ascii="Times New Roman" w:hAnsi="Times New Roman"/>
          <w:sz w:val="24"/>
          <w:szCs w:val="24"/>
        </w:rPr>
        <w:t xml:space="preserve">within the category of FFO, </w:t>
      </w:r>
      <w:r w:rsidR="005D5283" w:rsidRPr="00083EB1">
        <w:rPr>
          <w:rFonts w:ascii="Times New Roman" w:hAnsi="Times New Roman"/>
          <w:sz w:val="24"/>
          <w:szCs w:val="24"/>
        </w:rPr>
        <w:t>makes the decisions about the land alon</w:t>
      </w:r>
      <w:r w:rsidR="007165F1" w:rsidRPr="00083EB1">
        <w:rPr>
          <w:rFonts w:ascii="Times New Roman" w:hAnsi="Times New Roman"/>
          <w:sz w:val="24"/>
          <w:szCs w:val="24"/>
        </w:rPr>
        <w:t xml:space="preserve">e or equally with someone else, and </w:t>
      </w:r>
      <w:r w:rsidR="005D5283" w:rsidRPr="00083EB1">
        <w:rPr>
          <w:rFonts w:ascii="Times New Roman" w:hAnsi="Times New Roman"/>
          <w:sz w:val="24"/>
          <w:szCs w:val="24"/>
        </w:rPr>
        <w:t xml:space="preserve">own at least 10 acres of </w:t>
      </w:r>
      <w:r w:rsidR="00A21BC1" w:rsidRPr="00083EB1">
        <w:rPr>
          <w:rFonts w:ascii="Times New Roman" w:hAnsi="Times New Roman"/>
          <w:sz w:val="24"/>
          <w:szCs w:val="24"/>
        </w:rPr>
        <w:t>land</w:t>
      </w:r>
      <w:r w:rsidR="005D5283" w:rsidRPr="00083EB1">
        <w:rPr>
          <w:rFonts w:ascii="Times New Roman" w:hAnsi="Times New Roman"/>
          <w:sz w:val="24"/>
          <w:szCs w:val="24"/>
        </w:rPr>
        <w:t xml:space="preserve">. </w:t>
      </w:r>
    </w:p>
    <w:p w14:paraId="3CDD14E9" w14:textId="660EA0DE" w:rsidR="00626D3B" w:rsidRPr="00083EB1" w:rsidRDefault="009D456F" w:rsidP="008A01EC">
      <w:pPr>
        <w:pStyle w:val="Heading3"/>
      </w:pPr>
      <w:bookmarkStart w:id="63" w:name="_Toc485743627"/>
      <w:bookmarkStart w:id="64" w:name="_Toc485748497"/>
      <w:r>
        <w:t>3.1.4</w:t>
      </w:r>
      <w:r w:rsidR="00AB3BA4">
        <w:t xml:space="preserve"> </w:t>
      </w:r>
      <w:r w:rsidR="00626D3B" w:rsidRPr="00083EB1">
        <w:t>Interview Tool</w:t>
      </w:r>
      <w:bookmarkEnd w:id="63"/>
      <w:bookmarkEnd w:id="64"/>
    </w:p>
    <w:p w14:paraId="3C4C5ACF" w14:textId="77777777" w:rsidR="00DC677E" w:rsidRPr="00083EB1" w:rsidRDefault="00DC677E" w:rsidP="00DC677E">
      <w:pPr>
        <w:rPr>
          <w:rFonts w:ascii="Times New Roman" w:hAnsi="Times New Roman"/>
          <w:sz w:val="24"/>
          <w:szCs w:val="24"/>
        </w:rPr>
      </w:pPr>
    </w:p>
    <w:p w14:paraId="731E79BB" w14:textId="141243D4" w:rsidR="00DE00C7" w:rsidRPr="00083EB1" w:rsidRDefault="00626D3B" w:rsidP="00200D43">
      <w:pPr>
        <w:spacing w:line="480" w:lineRule="auto"/>
        <w:outlineLvl w:val="0"/>
        <w:rPr>
          <w:rFonts w:ascii="Times New Roman" w:hAnsi="Times New Roman"/>
          <w:sz w:val="24"/>
          <w:szCs w:val="24"/>
        </w:rPr>
      </w:pPr>
      <w:r w:rsidRPr="00083EB1">
        <w:rPr>
          <w:rFonts w:ascii="Times New Roman" w:hAnsi="Times New Roman"/>
          <w:sz w:val="24"/>
          <w:szCs w:val="24"/>
        </w:rPr>
        <w:tab/>
      </w:r>
      <w:r w:rsidR="00DE00C7" w:rsidRPr="00083EB1">
        <w:rPr>
          <w:rFonts w:ascii="Times New Roman" w:hAnsi="Times New Roman"/>
          <w:sz w:val="24"/>
          <w:szCs w:val="24"/>
        </w:rPr>
        <w:t xml:space="preserve">The interview prompt </w:t>
      </w:r>
      <w:r w:rsidR="002A6522" w:rsidRPr="00083EB1">
        <w:rPr>
          <w:rFonts w:ascii="Times New Roman" w:hAnsi="Times New Roman"/>
          <w:sz w:val="24"/>
          <w:szCs w:val="24"/>
        </w:rPr>
        <w:t>began</w:t>
      </w:r>
      <w:r w:rsidR="00DE00C7" w:rsidRPr="00083EB1">
        <w:rPr>
          <w:rFonts w:ascii="Times New Roman" w:hAnsi="Times New Roman"/>
          <w:sz w:val="24"/>
          <w:szCs w:val="24"/>
        </w:rPr>
        <w:t xml:space="preserve"> by describing the nature and purpose of the study. It also included background information on the topic of the current state of forested land in the United States as well as future projections. After this section of the prompt, interviewees were asked a series of open-ended questions.</w:t>
      </w:r>
    </w:p>
    <w:p w14:paraId="08780198" w14:textId="1BC0D7E3" w:rsidR="00626D3B" w:rsidRPr="00083EB1" w:rsidRDefault="00626D3B" w:rsidP="00DE00C7">
      <w:pPr>
        <w:spacing w:line="480" w:lineRule="auto"/>
        <w:ind w:firstLine="720"/>
        <w:outlineLvl w:val="0"/>
        <w:rPr>
          <w:rFonts w:ascii="Times New Roman" w:hAnsi="Times New Roman"/>
          <w:sz w:val="24"/>
          <w:szCs w:val="24"/>
        </w:rPr>
      </w:pPr>
      <w:r w:rsidRPr="00083EB1">
        <w:rPr>
          <w:rFonts w:ascii="Times New Roman" w:hAnsi="Times New Roman"/>
          <w:sz w:val="24"/>
          <w:szCs w:val="24"/>
        </w:rPr>
        <w:t xml:space="preserve">Consisting of five pages single-sided pages, the interview script was designed to move an interviewee through different aspects of thinking about and owning their land. </w:t>
      </w:r>
      <w:proofErr w:type="gramStart"/>
      <w:r w:rsidRPr="00083EB1">
        <w:rPr>
          <w:rFonts w:ascii="Times New Roman" w:hAnsi="Times New Roman"/>
          <w:sz w:val="24"/>
          <w:szCs w:val="24"/>
        </w:rPr>
        <w:t>First</w:t>
      </w:r>
      <w:proofErr w:type="gramEnd"/>
      <w:r w:rsidRPr="00083EB1">
        <w:rPr>
          <w:rFonts w:ascii="Times New Roman" w:hAnsi="Times New Roman"/>
          <w:sz w:val="24"/>
          <w:szCs w:val="24"/>
        </w:rPr>
        <w:t xml:space="preserve"> they were asked to tell the story of how they came to own the land and how long they have been the owner of it. To get them in the mindset of thinking about their land they were also asked to share generally what they like</w:t>
      </w:r>
      <w:r w:rsidR="002A6522" w:rsidRPr="00083EB1">
        <w:rPr>
          <w:rFonts w:ascii="Times New Roman" w:hAnsi="Times New Roman"/>
          <w:sz w:val="24"/>
          <w:szCs w:val="24"/>
        </w:rPr>
        <w:t>d</w:t>
      </w:r>
      <w:r w:rsidRPr="00083EB1">
        <w:rPr>
          <w:rFonts w:ascii="Times New Roman" w:hAnsi="Times New Roman"/>
          <w:sz w:val="24"/>
          <w:szCs w:val="24"/>
        </w:rPr>
        <w:t xml:space="preserve"> about their land. </w:t>
      </w:r>
    </w:p>
    <w:p w14:paraId="00ABFCB9" w14:textId="57D884BE" w:rsidR="00DE00C7" w:rsidRPr="00083EB1" w:rsidRDefault="00DE00C7" w:rsidP="00200D43">
      <w:pPr>
        <w:spacing w:line="480" w:lineRule="auto"/>
        <w:outlineLvl w:val="0"/>
        <w:rPr>
          <w:rFonts w:ascii="Times New Roman" w:hAnsi="Times New Roman"/>
          <w:sz w:val="24"/>
          <w:szCs w:val="24"/>
        </w:rPr>
      </w:pPr>
      <w:r w:rsidRPr="00083EB1">
        <w:rPr>
          <w:rFonts w:ascii="Times New Roman" w:hAnsi="Times New Roman"/>
          <w:sz w:val="24"/>
          <w:szCs w:val="24"/>
        </w:rPr>
        <w:lastRenderedPageBreak/>
        <w:tab/>
        <w:t xml:space="preserve">The next segment of the prompt asked the interviewee a series of questions about their future goals for the land, steps they have thought about or have taken, and their experiences with these steps. The </w:t>
      </w:r>
      <w:r w:rsidR="009525B8" w:rsidRPr="00083EB1">
        <w:rPr>
          <w:rFonts w:ascii="Times New Roman" w:hAnsi="Times New Roman"/>
          <w:sz w:val="24"/>
          <w:szCs w:val="24"/>
        </w:rPr>
        <w:t>purpose of these questions</w:t>
      </w:r>
      <w:r w:rsidRPr="00083EB1">
        <w:rPr>
          <w:rFonts w:ascii="Times New Roman" w:hAnsi="Times New Roman"/>
          <w:sz w:val="24"/>
          <w:szCs w:val="24"/>
        </w:rPr>
        <w:t xml:space="preserve"> was to further identify where landowners were running into barriers or were having difficulty mak</w:t>
      </w:r>
      <w:r w:rsidR="009525B8" w:rsidRPr="00083EB1">
        <w:rPr>
          <w:rFonts w:ascii="Times New Roman" w:hAnsi="Times New Roman"/>
          <w:sz w:val="24"/>
          <w:szCs w:val="24"/>
        </w:rPr>
        <w:t>ing their wish a reality. Specific b</w:t>
      </w:r>
      <w:r w:rsidRPr="00083EB1">
        <w:rPr>
          <w:rFonts w:ascii="Times New Roman" w:hAnsi="Times New Roman"/>
          <w:sz w:val="24"/>
          <w:szCs w:val="24"/>
        </w:rPr>
        <w:t xml:space="preserve">arriers such as confidence, financial resources, family member involvement, and use of professionals were all asked about as well. </w:t>
      </w:r>
    </w:p>
    <w:p w14:paraId="635F19F4" w14:textId="28695626" w:rsidR="00DE00C7" w:rsidRPr="00083EB1" w:rsidRDefault="00DE00C7" w:rsidP="00200D43">
      <w:pPr>
        <w:spacing w:line="480" w:lineRule="auto"/>
        <w:outlineLvl w:val="0"/>
        <w:rPr>
          <w:rFonts w:ascii="Times New Roman" w:hAnsi="Times New Roman"/>
          <w:sz w:val="24"/>
          <w:szCs w:val="24"/>
        </w:rPr>
      </w:pPr>
      <w:r w:rsidRPr="00083EB1">
        <w:rPr>
          <w:rFonts w:ascii="Times New Roman" w:hAnsi="Times New Roman"/>
          <w:sz w:val="24"/>
          <w:szCs w:val="24"/>
        </w:rPr>
        <w:tab/>
        <w:t xml:space="preserve">The next section of the prompt asked interviewees to discuss their experiences working with and discussing options with fellow owners of the same land parcel, if one existed. Issues relating to communication </w:t>
      </w:r>
      <w:r w:rsidR="009525B8" w:rsidRPr="00083EB1">
        <w:rPr>
          <w:rFonts w:ascii="Times New Roman" w:hAnsi="Times New Roman"/>
          <w:sz w:val="24"/>
          <w:szCs w:val="24"/>
        </w:rPr>
        <w:t xml:space="preserve">between owners </w:t>
      </w:r>
      <w:r w:rsidRPr="00083EB1">
        <w:rPr>
          <w:rFonts w:ascii="Times New Roman" w:hAnsi="Times New Roman"/>
          <w:sz w:val="24"/>
          <w:szCs w:val="24"/>
        </w:rPr>
        <w:t>were discussed.</w:t>
      </w:r>
    </w:p>
    <w:p w14:paraId="1291913C" w14:textId="5844899F" w:rsidR="00DE00C7" w:rsidRPr="00083EB1" w:rsidRDefault="00DE00C7" w:rsidP="00200D43">
      <w:pPr>
        <w:spacing w:line="480" w:lineRule="auto"/>
        <w:outlineLvl w:val="0"/>
        <w:rPr>
          <w:rFonts w:ascii="Times New Roman" w:hAnsi="Times New Roman"/>
          <w:sz w:val="24"/>
          <w:szCs w:val="24"/>
        </w:rPr>
      </w:pPr>
      <w:r w:rsidRPr="00083EB1">
        <w:rPr>
          <w:rFonts w:ascii="Times New Roman" w:hAnsi="Times New Roman"/>
          <w:sz w:val="24"/>
          <w:szCs w:val="24"/>
        </w:rPr>
        <w:tab/>
        <w:t xml:space="preserve">The section following related to conversations and interactions the landowner had with family, heirs, neighbors, professionals, and other interested parties. The </w:t>
      </w:r>
      <w:r w:rsidR="00DC677E" w:rsidRPr="00083EB1">
        <w:rPr>
          <w:rFonts w:ascii="Times New Roman" w:hAnsi="Times New Roman"/>
          <w:sz w:val="24"/>
          <w:szCs w:val="24"/>
        </w:rPr>
        <w:t xml:space="preserve">interviewees </w:t>
      </w:r>
      <w:r w:rsidRPr="00083EB1">
        <w:rPr>
          <w:rFonts w:ascii="Times New Roman" w:hAnsi="Times New Roman"/>
          <w:sz w:val="24"/>
          <w:szCs w:val="24"/>
        </w:rPr>
        <w:t>were asked to describe their experiences and mention in what ways they had communicated with others about their land. In relation to heirs, they were asked specifically about fairness and concerns about bequeathing land to others.</w:t>
      </w:r>
    </w:p>
    <w:p w14:paraId="526B5A16" w14:textId="30A9B8C3" w:rsidR="00DE00C7" w:rsidRPr="00083EB1" w:rsidRDefault="00DE00C7" w:rsidP="00200D43">
      <w:pPr>
        <w:spacing w:line="480" w:lineRule="auto"/>
        <w:outlineLvl w:val="0"/>
        <w:rPr>
          <w:rFonts w:ascii="Times New Roman" w:hAnsi="Times New Roman"/>
          <w:sz w:val="24"/>
          <w:szCs w:val="24"/>
        </w:rPr>
      </w:pPr>
      <w:r w:rsidRPr="00083EB1">
        <w:rPr>
          <w:rFonts w:ascii="Times New Roman" w:hAnsi="Times New Roman"/>
          <w:sz w:val="24"/>
          <w:szCs w:val="24"/>
        </w:rPr>
        <w:tab/>
        <w:t xml:space="preserve">Interviewees were lastly given the chance to share anything that they may have wanted to but were not asked about specifically in the prompt. </w:t>
      </w:r>
      <w:r w:rsidR="008B0B8C" w:rsidRPr="00083EB1">
        <w:rPr>
          <w:rFonts w:ascii="Times New Roman" w:hAnsi="Times New Roman"/>
          <w:sz w:val="24"/>
          <w:szCs w:val="24"/>
        </w:rPr>
        <w:t>The entire interview prompt can be viewed in Appendix 4.</w:t>
      </w:r>
    </w:p>
    <w:p w14:paraId="4299E02B" w14:textId="498502E4" w:rsidR="005D5283" w:rsidRPr="00083EB1" w:rsidRDefault="009D456F" w:rsidP="008A01EC">
      <w:pPr>
        <w:pStyle w:val="Heading3"/>
      </w:pPr>
      <w:bookmarkStart w:id="65" w:name="_Toc485743628"/>
      <w:bookmarkStart w:id="66" w:name="_Toc485748498"/>
      <w:r>
        <w:t>3.1.5</w:t>
      </w:r>
      <w:r w:rsidR="00AB3BA4">
        <w:t xml:space="preserve"> </w:t>
      </w:r>
      <w:r w:rsidR="005D5283" w:rsidRPr="00083EB1">
        <w:t>Experimental Design</w:t>
      </w:r>
      <w:bookmarkEnd w:id="65"/>
      <w:bookmarkEnd w:id="66"/>
    </w:p>
    <w:p w14:paraId="58606B1B" w14:textId="77777777" w:rsidR="00DC677E" w:rsidRPr="00083EB1" w:rsidRDefault="00DC677E" w:rsidP="00DC677E">
      <w:pPr>
        <w:rPr>
          <w:rFonts w:ascii="Times New Roman" w:hAnsi="Times New Roman"/>
          <w:sz w:val="24"/>
          <w:szCs w:val="24"/>
        </w:rPr>
      </w:pPr>
    </w:p>
    <w:p w14:paraId="5896B828" w14:textId="3E2EF77B" w:rsidR="00CB4953" w:rsidRPr="00083EB1" w:rsidRDefault="007165F1" w:rsidP="00CB4953">
      <w:pPr>
        <w:spacing w:line="480" w:lineRule="auto"/>
        <w:ind w:firstLine="720"/>
        <w:rPr>
          <w:rFonts w:ascii="Times New Roman" w:hAnsi="Times New Roman"/>
          <w:sz w:val="24"/>
          <w:szCs w:val="24"/>
        </w:rPr>
      </w:pPr>
      <w:r w:rsidRPr="00083EB1">
        <w:rPr>
          <w:rFonts w:ascii="Times New Roman" w:hAnsi="Times New Roman"/>
          <w:sz w:val="24"/>
          <w:szCs w:val="24"/>
        </w:rPr>
        <w:t>From the landowners who a</w:t>
      </w:r>
      <w:r w:rsidR="005B1B52" w:rsidRPr="00083EB1">
        <w:rPr>
          <w:rFonts w:ascii="Times New Roman" w:hAnsi="Times New Roman"/>
          <w:sz w:val="24"/>
          <w:szCs w:val="24"/>
        </w:rPr>
        <w:t>greed to be contacted further</w:t>
      </w:r>
      <w:r w:rsidR="005D5283" w:rsidRPr="00083EB1">
        <w:rPr>
          <w:rFonts w:ascii="Times New Roman" w:hAnsi="Times New Roman"/>
          <w:sz w:val="24"/>
          <w:szCs w:val="24"/>
        </w:rPr>
        <w:t xml:space="preserve"> </w:t>
      </w:r>
      <w:r w:rsidRPr="00083EB1">
        <w:rPr>
          <w:rFonts w:ascii="Times New Roman" w:hAnsi="Times New Roman"/>
          <w:sz w:val="24"/>
          <w:szCs w:val="24"/>
        </w:rPr>
        <w:t>those that met</w:t>
      </w:r>
      <w:r w:rsidR="005D5283" w:rsidRPr="00083EB1">
        <w:rPr>
          <w:rFonts w:ascii="Times New Roman" w:hAnsi="Times New Roman"/>
          <w:sz w:val="24"/>
          <w:szCs w:val="24"/>
        </w:rPr>
        <w:t xml:space="preserve"> the </w:t>
      </w:r>
      <w:r w:rsidRPr="00083EB1">
        <w:rPr>
          <w:rFonts w:ascii="Times New Roman" w:hAnsi="Times New Roman"/>
          <w:sz w:val="24"/>
          <w:szCs w:val="24"/>
        </w:rPr>
        <w:t>pre-specified criteria such as owning 1</w:t>
      </w:r>
      <w:r w:rsidR="005B1B52" w:rsidRPr="00083EB1">
        <w:rPr>
          <w:rFonts w:ascii="Times New Roman" w:hAnsi="Times New Roman"/>
          <w:sz w:val="24"/>
          <w:szCs w:val="24"/>
        </w:rPr>
        <w:t>0+ acres and the level of estate planning for the land they had achieved</w:t>
      </w:r>
      <w:r w:rsidRPr="00083EB1">
        <w:rPr>
          <w:rFonts w:ascii="Times New Roman" w:hAnsi="Times New Roman"/>
          <w:sz w:val="24"/>
          <w:szCs w:val="24"/>
        </w:rPr>
        <w:t xml:space="preserve"> </w:t>
      </w:r>
      <w:r w:rsidR="005B1B52" w:rsidRPr="00083EB1">
        <w:rPr>
          <w:rFonts w:ascii="Times New Roman" w:hAnsi="Times New Roman"/>
          <w:sz w:val="24"/>
          <w:szCs w:val="24"/>
        </w:rPr>
        <w:t>were selected</w:t>
      </w:r>
      <w:r w:rsidRPr="00083EB1">
        <w:rPr>
          <w:rFonts w:ascii="Times New Roman" w:hAnsi="Times New Roman"/>
          <w:sz w:val="24"/>
          <w:szCs w:val="24"/>
        </w:rPr>
        <w:t xml:space="preserve">. Calling and e-mailing landowners, even ones that </w:t>
      </w:r>
      <w:r w:rsidRPr="00083EB1">
        <w:rPr>
          <w:rFonts w:ascii="Times New Roman" w:hAnsi="Times New Roman"/>
          <w:sz w:val="24"/>
          <w:szCs w:val="24"/>
        </w:rPr>
        <w:lastRenderedPageBreak/>
        <w:t xml:space="preserve">agreed to be contacted further, is wrought with setbacks, and more landowners were contacted than were </w:t>
      </w:r>
      <w:proofErr w:type="gramStart"/>
      <w:r w:rsidRPr="00083EB1">
        <w:rPr>
          <w:rFonts w:ascii="Times New Roman" w:hAnsi="Times New Roman"/>
          <w:sz w:val="24"/>
          <w:szCs w:val="24"/>
        </w:rPr>
        <w:t>actually needed</w:t>
      </w:r>
      <w:proofErr w:type="gramEnd"/>
      <w:r w:rsidRPr="00083EB1">
        <w:rPr>
          <w:rFonts w:ascii="Times New Roman" w:hAnsi="Times New Roman"/>
          <w:sz w:val="24"/>
          <w:szCs w:val="24"/>
        </w:rPr>
        <w:t xml:space="preserve"> for the interview process. With all calls, a pre-designed prompt was used to guide the conversation and ensure all necessary information was acquired before ending the call (Appendix </w:t>
      </w:r>
      <w:r w:rsidR="00A21BC1" w:rsidRPr="00083EB1">
        <w:rPr>
          <w:rFonts w:ascii="Times New Roman" w:hAnsi="Times New Roman"/>
          <w:sz w:val="24"/>
          <w:szCs w:val="24"/>
        </w:rPr>
        <w:t>2)</w:t>
      </w:r>
      <w:r w:rsidR="005D5283" w:rsidRPr="00083EB1">
        <w:rPr>
          <w:rFonts w:ascii="Times New Roman" w:hAnsi="Times New Roman"/>
          <w:sz w:val="24"/>
          <w:szCs w:val="24"/>
        </w:rPr>
        <w:t xml:space="preserve">. </w:t>
      </w:r>
    </w:p>
    <w:p w14:paraId="3CE335E9" w14:textId="520FD45E" w:rsidR="00CB4953" w:rsidRPr="00083EB1" w:rsidRDefault="00A21BC1" w:rsidP="009525B8">
      <w:pPr>
        <w:spacing w:line="480" w:lineRule="auto"/>
        <w:ind w:firstLine="720"/>
        <w:rPr>
          <w:rFonts w:ascii="Times New Roman" w:hAnsi="Times New Roman"/>
          <w:sz w:val="24"/>
          <w:szCs w:val="24"/>
        </w:rPr>
      </w:pPr>
      <w:r w:rsidRPr="00083EB1">
        <w:rPr>
          <w:rFonts w:ascii="Times New Roman" w:hAnsi="Times New Roman"/>
          <w:sz w:val="24"/>
          <w:szCs w:val="24"/>
        </w:rPr>
        <w:t xml:space="preserve">Each interview </w:t>
      </w:r>
      <w:r w:rsidR="00CB4953" w:rsidRPr="00083EB1">
        <w:rPr>
          <w:rFonts w:ascii="Times New Roman" w:hAnsi="Times New Roman"/>
          <w:sz w:val="24"/>
          <w:szCs w:val="24"/>
        </w:rPr>
        <w:t>last</w:t>
      </w:r>
      <w:r w:rsidRPr="00083EB1">
        <w:rPr>
          <w:rFonts w:ascii="Times New Roman" w:hAnsi="Times New Roman"/>
          <w:sz w:val="24"/>
          <w:szCs w:val="24"/>
        </w:rPr>
        <w:t>ed</w:t>
      </w:r>
      <w:r w:rsidR="00CB4953" w:rsidRPr="00083EB1">
        <w:rPr>
          <w:rFonts w:ascii="Times New Roman" w:hAnsi="Times New Roman"/>
          <w:sz w:val="24"/>
          <w:szCs w:val="24"/>
        </w:rPr>
        <w:t xml:space="preserve"> 60 to 90 minute</w:t>
      </w:r>
      <w:r w:rsidRPr="00083EB1">
        <w:rPr>
          <w:rFonts w:ascii="Times New Roman" w:hAnsi="Times New Roman"/>
          <w:sz w:val="24"/>
          <w:szCs w:val="24"/>
        </w:rPr>
        <w:t>s. Questions were</w:t>
      </w:r>
      <w:r w:rsidR="00CB4953" w:rsidRPr="00083EB1">
        <w:rPr>
          <w:rFonts w:ascii="Times New Roman" w:hAnsi="Times New Roman"/>
          <w:sz w:val="24"/>
          <w:szCs w:val="24"/>
        </w:rPr>
        <w:t xml:space="preserve"> derived from the trends and preferences revealed in the mail survey. As indicated previously, the interview template for the pilot interviews in Massachusetts was close but not identical to the fi</w:t>
      </w:r>
      <w:r w:rsidR="00306888" w:rsidRPr="00083EB1">
        <w:rPr>
          <w:rFonts w:ascii="Times New Roman" w:hAnsi="Times New Roman"/>
          <w:sz w:val="24"/>
          <w:szCs w:val="24"/>
        </w:rPr>
        <w:t>nal interview prompt (Appendix 3, 4</w:t>
      </w:r>
      <w:r w:rsidR="00CB4953" w:rsidRPr="00083EB1">
        <w:rPr>
          <w:rFonts w:ascii="Times New Roman" w:hAnsi="Times New Roman"/>
          <w:sz w:val="24"/>
          <w:szCs w:val="24"/>
        </w:rPr>
        <w:t xml:space="preserve">). Both prompts were </w:t>
      </w:r>
      <w:r w:rsidRPr="00083EB1">
        <w:rPr>
          <w:rFonts w:ascii="Times New Roman" w:hAnsi="Times New Roman"/>
          <w:sz w:val="24"/>
          <w:szCs w:val="24"/>
        </w:rPr>
        <w:t>analogous</w:t>
      </w:r>
      <w:r w:rsidR="00CB4953" w:rsidRPr="00083EB1">
        <w:rPr>
          <w:rFonts w:ascii="Times New Roman" w:hAnsi="Times New Roman"/>
          <w:sz w:val="24"/>
          <w:szCs w:val="24"/>
        </w:rPr>
        <w:t xml:space="preserve"> enough and contained similar themes so that both pilot and subsequent interviews could be analyzed together. The interviews were recorded with a digital voice recorder and sent to a professional transcription firm. </w:t>
      </w:r>
    </w:p>
    <w:p w14:paraId="2131330F" w14:textId="5E0CE048" w:rsidR="005D5283" w:rsidRPr="00083EB1" w:rsidRDefault="005D5283" w:rsidP="00BC7751">
      <w:pPr>
        <w:spacing w:line="480" w:lineRule="auto"/>
        <w:ind w:firstLine="720"/>
        <w:rPr>
          <w:rFonts w:ascii="Times New Roman" w:hAnsi="Times New Roman"/>
          <w:sz w:val="24"/>
          <w:szCs w:val="24"/>
        </w:rPr>
      </w:pPr>
      <w:r w:rsidRPr="00083EB1">
        <w:rPr>
          <w:rFonts w:ascii="Times New Roman" w:hAnsi="Times New Roman"/>
          <w:sz w:val="24"/>
          <w:szCs w:val="24"/>
        </w:rPr>
        <w:t>The use of both a survey and semi-structured interviews as opposed just one of the techniques allows for both depth and brea</w:t>
      </w:r>
      <w:r w:rsidR="000B39EC" w:rsidRPr="00083EB1">
        <w:rPr>
          <w:rFonts w:ascii="Times New Roman" w:hAnsi="Times New Roman"/>
          <w:sz w:val="24"/>
          <w:szCs w:val="24"/>
        </w:rPr>
        <w:t>d</w:t>
      </w:r>
      <w:r w:rsidRPr="00083EB1">
        <w:rPr>
          <w:rFonts w:ascii="Times New Roman" w:hAnsi="Times New Roman"/>
          <w:sz w:val="24"/>
          <w:szCs w:val="24"/>
        </w:rPr>
        <w:t xml:space="preserve">th of information gathered, yielding a more complete picture of forest landowner perspectives on the long-term planning process for their land (Mack et al. 2011). As with any information where one must </w:t>
      </w:r>
      <w:r w:rsidR="00BC7751" w:rsidRPr="00083EB1">
        <w:rPr>
          <w:rFonts w:ascii="Times New Roman" w:hAnsi="Times New Roman"/>
          <w:sz w:val="24"/>
          <w:szCs w:val="24"/>
        </w:rPr>
        <w:t xml:space="preserve">often </w:t>
      </w:r>
      <w:r w:rsidRPr="00083EB1">
        <w:rPr>
          <w:rFonts w:ascii="Times New Roman" w:hAnsi="Times New Roman"/>
          <w:sz w:val="24"/>
          <w:szCs w:val="24"/>
        </w:rPr>
        <w:t>select from a series of responses pre-determined for them, the richness and depth of understanding in these answers can be lacking. To make up for this vacancy semi-structured interviews are often used (</w:t>
      </w:r>
      <w:proofErr w:type="spellStart"/>
      <w:r w:rsidRPr="00083EB1">
        <w:rPr>
          <w:rFonts w:ascii="Times New Roman" w:hAnsi="Times New Roman"/>
          <w:sz w:val="24"/>
          <w:szCs w:val="24"/>
        </w:rPr>
        <w:t>Jick</w:t>
      </w:r>
      <w:proofErr w:type="spellEnd"/>
      <w:r w:rsidRPr="00083EB1">
        <w:rPr>
          <w:rFonts w:ascii="Times New Roman" w:hAnsi="Times New Roman"/>
          <w:sz w:val="24"/>
          <w:szCs w:val="24"/>
        </w:rPr>
        <w:t xml:space="preserve"> 1979, </w:t>
      </w:r>
      <w:proofErr w:type="spellStart"/>
      <w:r w:rsidRPr="00083EB1">
        <w:rPr>
          <w:rFonts w:ascii="Times New Roman" w:hAnsi="Times New Roman"/>
          <w:sz w:val="24"/>
          <w:szCs w:val="24"/>
        </w:rPr>
        <w:t>Sikora</w:t>
      </w:r>
      <w:proofErr w:type="spellEnd"/>
      <w:r w:rsidRPr="00083EB1">
        <w:rPr>
          <w:rFonts w:ascii="Times New Roman" w:hAnsi="Times New Roman"/>
          <w:sz w:val="24"/>
          <w:szCs w:val="24"/>
        </w:rPr>
        <w:t xml:space="preserve"> and </w:t>
      </w:r>
      <w:proofErr w:type="spellStart"/>
      <w:r w:rsidRPr="00083EB1">
        <w:rPr>
          <w:rFonts w:ascii="Times New Roman" w:hAnsi="Times New Roman"/>
          <w:sz w:val="24"/>
          <w:szCs w:val="24"/>
        </w:rPr>
        <w:t>Nybakk</w:t>
      </w:r>
      <w:proofErr w:type="spellEnd"/>
      <w:r w:rsidRPr="00083EB1">
        <w:rPr>
          <w:rFonts w:ascii="Times New Roman" w:hAnsi="Times New Roman"/>
          <w:sz w:val="24"/>
          <w:szCs w:val="24"/>
        </w:rPr>
        <w:t xml:space="preserve"> 2012). These can be conducted prior to developing a survey </w:t>
      </w:r>
      <w:proofErr w:type="gramStart"/>
      <w:r w:rsidRPr="00083EB1">
        <w:rPr>
          <w:rFonts w:ascii="Times New Roman" w:hAnsi="Times New Roman"/>
          <w:sz w:val="24"/>
          <w:szCs w:val="24"/>
        </w:rPr>
        <w:t>in order to</w:t>
      </w:r>
      <w:proofErr w:type="gramEnd"/>
      <w:r w:rsidRPr="00083EB1">
        <w:rPr>
          <w:rFonts w:ascii="Times New Roman" w:hAnsi="Times New Roman"/>
          <w:sz w:val="24"/>
          <w:szCs w:val="24"/>
        </w:rPr>
        <w:t xml:space="preserve"> inform the mail survey. The opposite is also often done, which is the case with this study, where the mail survey informs the semi-structured questions. </w:t>
      </w:r>
    </w:p>
    <w:p w14:paraId="77807C8B" w14:textId="5536D3CB" w:rsidR="005D5283" w:rsidRPr="00083EB1" w:rsidRDefault="005D5283" w:rsidP="005D5283">
      <w:pPr>
        <w:spacing w:line="480" w:lineRule="auto"/>
        <w:ind w:firstLine="720"/>
        <w:rPr>
          <w:rFonts w:ascii="Times New Roman" w:hAnsi="Times New Roman"/>
          <w:sz w:val="24"/>
          <w:szCs w:val="24"/>
        </w:rPr>
      </w:pPr>
      <w:r w:rsidRPr="00083EB1">
        <w:rPr>
          <w:rFonts w:ascii="Times New Roman" w:hAnsi="Times New Roman"/>
          <w:sz w:val="24"/>
          <w:szCs w:val="24"/>
        </w:rPr>
        <w:lastRenderedPageBreak/>
        <w:t>The use of semi-structured questions in an interview approach allow</w:t>
      </w:r>
      <w:r w:rsidR="00771A2D" w:rsidRPr="00083EB1">
        <w:rPr>
          <w:rFonts w:ascii="Times New Roman" w:hAnsi="Times New Roman"/>
          <w:sz w:val="24"/>
          <w:szCs w:val="24"/>
        </w:rPr>
        <w:t>s</w:t>
      </w:r>
      <w:r w:rsidRPr="00083EB1">
        <w:rPr>
          <w:rFonts w:ascii="Times New Roman" w:hAnsi="Times New Roman"/>
          <w:sz w:val="24"/>
          <w:szCs w:val="24"/>
        </w:rPr>
        <w:t xml:space="preserve"> for different types of questions to be asked, and can be particularly helpful when discussing more sensitive topics, such as inheritance, fairness, finances, and death (Mack et al 2011). The semi-structured, open-ended questions asked during the interviews focus on the landowner’s responses and word-choices rather than their perception of what is being asked of them </w:t>
      </w:r>
      <w:proofErr w:type="gramStart"/>
      <w:r w:rsidRPr="00083EB1">
        <w:rPr>
          <w:rFonts w:ascii="Times New Roman" w:hAnsi="Times New Roman"/>
          <w:sz w:val="24"/>
          <w:szCs w:val="24"/>
        </w:rPr>
        <w:t>in a given</w:t>
      </w:r>
      <w:proofErr w:type="gramEnd"/>
      <w:r w:rsidRPr="00083EB1">
        <w:rPr>
          <w:rFonts w:ascii="Times New Roman" w:hAnsi="Times New Roman"/>
          <w:sz w:val="24"/>
          <w:szCs w:val="24"/>
        </w:rPr>
        <w:t xml:space="preserve"> question. The thoughts, feelings, and opinions obtained from landowners in this manner </w:t>
      </w:r>
      <w:r w:rsidR="00BC7751" w:rsidRPr="00083EB1">
        <w:rPr>
          <w:rFonts w:ascii="Times New Roman" w:hAnsi="Times New Roman"/>
          <w:sz w:val="24"/>
          <w:szCs w:val="24"/>
        </w:rPr>
        <w:t>provide</w:t>
      </w:r>
      <w:r w:rsidRPr="00083EB1">
        <w:rPr>
          <w:rFonts w:ascii="Times New Roman" w:hAnsi="Times New Roman"/>
          <w:sz w:val="24"/>
          <w:szCs w:val="24"/>
        </w:rPr>
        <w:t xml:space="preserve"> a rich source of information on the motivations, needs, and leanings of private landowners (Schuman and Presser 1981). This type of qualitative research catches the information that falls through the gaps of a traditional fixed-response survey</w:t>
      </w:r>
      <w:r w:rsidR="00BC7751" w:rsidRPr="00083EB1">
        <w:rPr>
          <w:rFonts w:ascii="Times New Roman" w:hAnsi="Times New Roman"/>
          <w:sz w:val="24"/>
          <w:szCs w:val="24"/>
        </w:rPr>
        <w:t xml:space="preserve"> and avoiding the</w:t>
      </w:r>
      <w:r w:rsidRPr="00083EB1">
        <w:rPr>
          <w:rFonts w:ascii="Times New Roman" w:hAnsi="Times New Roman"/>
          <w:sz w:val="24"/>
          <w:szCs w:val="24"/>
        </w:rPr>
        <w:t xml:space="preserve"> likelihood of receiving primed answers (Schuman and Presser 1981). This methodology allows for answers to complex questions and provides deep, rich, information. </w:t>
      </w:r>
    </w:p>
    <w:p w14:paraId="1736E63F" w14:textId="3B1888CB" w:rsidR="005D5283" w:rsidRPr="00083EB1" w:rsidRDefault="005D5283" w:rsidP="005D5283">
      <w:pPr>
        <w:spacing w:line="480" w:lineRule="auto"/>
        <w:ind w:firstLine="720"/>
        <w:rPr>
          <w:rFonts w:ascii="Times New Roman" w:hAnsi="Times New Roman"/>
          <w:sz w:val="24"/>
          <w:szCs w:val="24"/>
        </w:rPr>
      </w:pPr>
      <w:r w:rsidRPr="00083EB1">
        <w:rPr>
          <w:rFonts w:ascii="Times New Roman" w:hAnsi="Times New Roman"/>
          <w:sz w:val="24"/>
          <w:szCs w:val="24"/>
        </w:rPr>
        <w:t xml:space="preserve">Open-ended questions increase reliability and nuance but can be cost-prohibitive due to their lengthy structure and data that is not easily quantified (Schuman and Presser 1981, Geer 1991). In this </w:t>
      </w:r>
      <w:proofErr w:type="gramStart"/>
      <w:r w:rsidRPr="00083EB1">
        <w:rPr>
          <w:rFonts w:ascii="Times New Roman" w:hAnsi="Times New Roman"/>
          <w:sz w:val="24"/>
          <w:szCs w:val="24"/>
        </w:rPr>
        <w:t>study</w:t>
      </w:r>
      <w:proofErr w:type="gramEnd"/>
      <w:r w:rsidRPr="00083EB1">
        <w:rPr>
          <w:rFonts w:ascii="Times New Roman" w:hAnsi="Times New Roman"/>
          <w:sz w:val="24"/>
          <w:szCs w:val="24"/>
        </w:rPr>
        <w:t xml:space="preserve"> the use of a mixed-methods approach, where both quantitative and qualitative data is collected, has been shown to be beneficial in obtaining the rich nuance of open-ended questions with the cost-effective nature of fixed-response survey questions (Vitale et al. 2008).  </w:t>
      </w:r>
    </w:p>
    <w:p w14:paraId="23AA0FFE" w14:textId="6D9BA9AD" w:rsidR="005D5283" w:rsidRPr="00083EB1" w:rsidRDefault="00AB3BA4" w:rsidP="008A01EC">
      <w:pPr>
        <w:pStyle w:val="Heading2"/>
      </w:pPr>
      <w:bookmarkStart w:id="67" w:name="_Toc485743629"/>
      <w:bookmarkStart w:id="68" w:name="_Toc485748499"/>
      <w:r>
        <w:t xml:space="preserve">3.2 </w:t>
      </w:r>
      <w:r w:rsidR="00DC677E" w:rsidRPr="00083EB1">
        <w:t>Results</w:t>
      </w:r>
      <w:bookmarkEnd w:id="67"/>
      <w:bookmarkEnd w:id="68"/>
    </w:p>
    <w:p w14:paraId="5CA5037E" w14:textId="77777777" w:rsidR="00DC677E" w:rsidRPr="00083EB1" w:rsidRDefault="00DC677E" w:rsidP="00DC677E">
      <w:pPr>
        <w:rPr>
          <w:rFonts w:ascii="Times New Roman" w:hAnsi="Times New Roman"/>
          <w:sz w:val="24"/>
          <w:szCs w:val="24"/>
        </w:rPr>
      </w:pPr>
    </w:p>
    <w:p w14:paraId="2D193964" w14:textId="29FAC35E" w:rsidR="00D57492" w:rsidRPr="00083EB1" w:rsidRDefault="00AB3BA4" w:rsidP="008A01EC">
      <w:pPr>
        <w:pStyle w:val="Heading3"/>
      </w:pPr>
      <w:bookmarkStart w:id="69" w:name="_Toc485743630"/>
      <w:bookmarkStart w:id="70" w:name="_Toc485748500"/>
      <w:r>
        <w:t xml:space="preserve">3.2.1 </w:t>
      </w:r>
      <w:r w:rsidR="00306888" w:rsidRPr="00083EB1">
        <w:t>Overview</w:t>
      </w:r>
      <w:bookmarkEnd w:id="69"/>
      <w:bookmarkEnd w:id="70"/>
    </w:p>
    <w:p w14:paraId="7A5BCC63" w14:textId="77777777" w:rsidR="00DC677E" w:rsidRPr="00083EB1" w:rsidRDefault="00DC677E" w:rsidP="00DC677E">
      <w:pPr>
        <w:rPr>
          <w:rFonts w:ascii="Times New Roman" w:hAnsi="Times New Roman"/>
          <w:sz w:val="24"/>
          <w:szCs w:val="24"/>
        </w:rPr>
      </w:pPr>
    </w:p>
    <w:p w14:paraId="3252024C" w14:textId="3558387D" w:rsidR="00A14D58" w:rsidRPr="00083EB1" w:rsidRDefault="00A14D58" w:rsidP="005D5283">
      <w:pPr>
        <w:spacing w:line="480" w:lineRule="auto"/>
        <w:rPr>
          <w:rFonts w:ascii="Times New Roman" w:hAnsi="Times New Roman"/>
          <w:sz w:val="24"/>
          <w:szCs w:val="24"/>
        </w:rPr>
      </w:pPr>
      <w:r w:rsidRPr="00083EB1">
        <w:rPr>
          <w:rFonts w:ascii="Times New Roman" w:hAnsi="Times New Roman"/>
          <w:sz w:val="24"/>
          <w:szCs w:val="24"/>
        </w:rPr>
        <w:tab/>
      </w:r>
      <w:r w:rsidR="008D59AE" w:rsidRPr="00083EB1">
        <w:rPr>
          <w:rFonts w:ascii="Times New Roman" w:hAnsi="Times New Roman"/>
          <w:sz w:val="24"/>
          <w:szCs w:val="24"/>
        </w:rPr>
        <w:t xml:space="preserve">The interviewees randomly selected for the qualitative interviews </w:t>
      </w:r>
      <w:r w:rsidRPr="00083EB1">
        <w:rPr>
          <w:rFonts w:ascii="Times New Roman" w:hAnsi="Times New Roman"/>
          <w:sz w:val="24"/>
          <w:szCs w:val="24"/>
        </w:rPr>
        <w:t xml:space="preserve">were self-identified through their response to a request in the mail survey. Though 32 landowners </w:t>
      </w:r>
      <w:r w:rsidRPr="00083EB1">
        <w:rPr>
          <w:rFonts w:ascii="Times New Roman" w:hAnsi="Times New Roman"/>
          <w:sz w:val="24"/>
          <w:szCs w:val="24"/>
        </w:rPr>
        <w:lastRenderedPageBreak/>
        <w:t>total</w:t>
      </w:r>
      <w:r w:rsidR="00BE4BC0" w:rsidRPr="00083EB1">
        <w:rPr>
          <w:rFonts w:ascii="Times New Roman" w:hAnsi="Times New Roman"/>
          <w:sz w:val="24"/>
          <w:szCs w:val="24"/>
        </w:rPr>
        <w:t xml:space="preserve"> were needed for the interviews</w:t>
      </w:r>
      <w:r w:rsidRPr="00083EB1">
        <w:rPr>
          <w:rFonts w:ascii="Times New Roman" w:hAnsi="Times New Roman"/>
          <w:sz w:val="24"/>
          <w:szCs w:val="24"/>
        </w:rPr>
        <w:t>, 301 agreed to be contacted further. From the 789 completed and returned surveys</w:t>
      </w:r>
      <w:r w:rsidR="00AE0BFA" w:rsidRPr="00083EB1">
        <w:rPr>
          <w:rFonts w:ascii="Times New Roman" w:hAnsi="Times New Roman"/>
          <w:sz w:val="24"/>
          <w:szCs w:val="24"/>
        </w:rPr>
        <w:t xml:space="preserve"> the interview response rate was 38%.</w:t>
      </w:r>
      <w:r w:rsidR="00D57155" w:rsidRPr="00083EB1">
        <w:rPr>
          <w:rFonts w:ascii="Times New Roman" w:hAnsi="Times New Roman"/>
          <w:sz w:val="24"/>
          <w:szCs w:val="24"/>
        </w:rPr>
        <w:t xml:space="preserve"> Though what is most often reported and considered in surveys is the response rate of the survey itself, a 38% response rate of voluntary further communication where nothing is promised to the volunteer indicates a high level of interest in the topic of estate planning of forest land.</w:t>
      </w:r>
    </w:p>
    <w:p w14:paraId="49079D2A" w14:textId="7E0CF228" w:rsidR="005D5283" w:rsidRPr="00083EB1" w:rsidRDefault="005D5283" w:rsidP="005D5283">
      <w:pPr>
        <w:spacing w:line="480" w:lineRule="auto"/>
        <w:ind w:firstLine="720"/>
        <w:rPr>
          <w:rFonts w:ascii="Times New Roman" w:hAnsi="Times New Roman"/>
          <w:sz w:val="24"/>
          <w:szCs w:val="24"/>
        </w:rPr>
      </w:pPr>
      <w:r w:rsidRPr="00083EB1">
        <w:rPr>
          <w:rFonts w:ascii="Times New Roman" w:hAnsi="Times New Roman"/>
          <w:sz w:val="24"/>
          <w:szCs w:val="24"/>
        </w:rPr>
        <w:t xml:space="preserve">The </w:t>
      </w:r>
      <w:r w:rsidR="00771A2D" w:rsidRPr="00083EB1">
        <w:rPr>
          <w:rFonts w:ascii="Times New Roman" w:hAnsi="Times New Roman"/>
          <w:sz w:val="24"/>
          <w:szCs w:val="24"/>
        </w:rPr>
        <w:t xml:space="preserve">resulting </w:t>
      </w:r>
      <w:r w:rsidRPr="00083EB1">
        <w:rPr>
          <w:rFonts w:ascii="Times New Roman" w:hAnsi="Times New Roman"/>
          <w:sz w:val="24"/>
          <w:szCs w:val="24"/>
        </w:rPr>
        <w:t xml:space="preserve">transcribed interviews </w:t>
      </w:r>
      <w:r w:rsidR="00BC7751" w:rsidRPr="00083EB1">
        <w:rPr>
          <w:rFonts w:ascii="Times New Roman" w:hAnsi="Times New Roman"/>
          <w:sz w:val="24"/>
          <w:szCs w:val="24"/>
        </w:rPr>
        <w:t>were</w:t>
      </w:r>
      <w:r w:rsidRPr="00083EB1">
        <w:rPr>
          <w:rFonts w:ascii="Times New Roman" w:hAnsi="Times New Roman"/>
          <w:sz w:val="24"/>
          <w:szCs w:val="24"/>
        </w:rPr>
        <w:t xml:space="preserve"> analyzed using qualitative data analysis software (</w:t>
      </w:r>
      <w:proofErr w:type="spellStart"/>
      <w:r w:rsidRPr="00083EB1">
        <w:rPr>
          <w:rFonts w:ascii="Times New Roman" w:hAnsi="Times New Roman"/>
          <w:sz w:val="24"/>
          <w:szCs w:val="24"/>
        </w:rPr>
        <w:t>NVivo</w:t>
      </w:r>
      <w:proofErr w:type="spellEnd"/>
      <w:r w:rsidR="0060322A" w:rsidRPr="00083EB1">
        <w:rPr>
          <w:rFonts w:ascii="Times New Roman" w:hAnsi="Times New Roman"/>
          <w:sz w:val="24"/>
          <w:szCs w:val="24"/>
        </w:rPr>
        <w:t xml:space="preserve"> </w:t>
      </w:r>
      <w:r w:rsidR="00017D69" w:rsidRPr="00083EB1">
        <w:rPr>
          <w:rFonts w:ascii="Times New Roman" w:hAnsi="Times New Roman"/>
          <w:sz w:val="24"/>
          <w:szCs w:val="24"/>
        </w:rPr>
        <w:t>for Mac 11.1.1</w:t>
      </w:r>
      <w:r w:rsidRPr="00083EB1">
        <w:rPr>
          <w:rFonts w:ascii="Times New Roman" w:hAnsi="Times New Roman"/>
          <w:sz w:val="24"/>
          <w:szCs w:val="24"/>
        </w:rPr>
        <w:t>) (Welsh 2002)</w:t>
      </w:r>
      <w:r w:rsidR="00BC7751" w:rsidRPr="00083EB1">
        <w:rPr>
          <w:rFonts w:ascii="Times New Roman" w:hAnsi="Times New Roman"/>
          <w:sz w:val="24"/>
          <w:szCs w:val="24"/>
        </w:rPr>
        <w:t xml:space="preserve">. </w:t>
      </w:r>
      <w:r w:rsidR="005B1B52" w:rsidRPr="00083EB1">
        <w:rPr>
          <w:rFonts w:ascii="Times New Roman" w:hAnsi="Times New Roman"/>
          <w:sz w:val="24"/>
          <w:szCs w:val="24"/>
        </w:rPr>
        <w:t xml:space="preserve">The </w:t>
      </w:r>
      <w:r w:rsidRPr="00083EB1">
        <w:rPr>
          <w:rFonts w:ascii="Times New Roman" w:hAnsi="Times New Roman"/>
          <w:sz w:val="24"/>
          <w:szCs w:val="24"/>
        </w:rPr>
        <w:t xml:space="preserve">coding system </w:t>
      </w:r>
      <w:r w:rsidR="005B1B52" w:rsidRPr="00083EB1">
        <w:rPr>
          <w:rFonts w:ascii="Times New Roman" w:hAnsi="Times New Roman"/>
          <w:sz w:val="24"/>
          <w:szCs w:val="24"/>
        </w:rPr>
        <w:t>developed consists</w:t>
      </w:r>
      <w:r w:rsidRPr="00083EB1">
        <w:rPr>
          <w:rFonts w:ascii="Times New Roman" w:hAnsi="Times New Roman"/>
          <w:sz w:val="24"/>
          <w:szCs w:val="24"/>
        </w:rPr>
        <w:t xml:space="preserve"> of specific keywords and </w:t>
      </w:r>
      <w:r w:rsidR="00BC7751" w:rsidRPr="00083EB1">
        <w:rPr>
          <w:rFonts w:ascii="Times New Roman" w:hAnsi="Times New Roman"/>
          <w:sz w:val="24"/>
          <w:szCs w:val="24"/>
        </w:rPr>
        <w:t xml:space="preserve">themes, which were based on the types of information </w:t>
      </w:r>
      <w:r w:rsidR="005B1B52" w:rsidRPr="00083EB1">
        <w:rPr>
          <w:rFonts w:ascii="Times New Roman" w:hAnsi="Times New Roman"/>
          <w:sz w:val="24"/>
          <w:szCs w:val="24"/>
        </w:rPr>
        <w:t xml:space="preserve">desired to be extracted from the interviews </w:t>
      </w:r>
      <w:r w:rsidR="00BC7751" w:rsidRPr="00083EB1">
        <w:rPr>
          <w:rFonts w:ascii="Times New Roman" w:hAnsi="Times New Roman"/>
          <w:sz w:val="24"/>
          <w:szCs w:val="24"/>
        </w:rPr>
        <w:t>(Appendix 4)</w:t>
      </w:r>
      <w:r w:rsidRPr="00083EB1">
        <w:rPr>
          <w:rFonts w:ascii="Times New Roman" w:hAnsi="Times New Roman"/>
          <w:sz w:val="24"/>
          <w:szCs w:val="24"/>
        </w:rPr>
        <w:t xml:space="preserve">. The interviews, downloaded into </w:t>
      </w:r>
      <w:r w:rsidR="00BC7751" w:rsidRPr="00083EB1">
        <w:rPr>
          <w:rFonts w:ascii="Times New Roman" w:hAnsi="Times New Roman"/>
          <w:sz w:val="24"/>
          <w:szCs w:val="24"/>
        </w:rPr>
        <w:t>NVIVO,</w:t>
      </w:r>
      <w:r w:rsidRPr="00083EB1">
        <w:rPr>
          <w:rFonts w:ascii="Times New Roman" w:hAnsi="Times New Roman"/>
          <w:sz w:val="24"/>
          <w:szCs w:val="24"/>
        </w:rPr>
        <w:t xml:space="preserve"> </w:t>
      </w:r>
      <w:r w:rsidR="00BC7751" w:rsidRPr="00083EB1">
        <w:rPr>
          <w:rFonts w:ascii="Times New Roman" w:hAnsi="Times New Roman"/>
          <w:sz w:val="24"/>
          <w:szCs w:val="24"/>
        </w:rPr>
        <w:t xml:space="preserve">were then </w:t>
      </w:r>
      <w:r w:rsidRPr="00083EB1">
        <w:rPr>
          <w:rFonts w:ascii="Times New Roman" w:hAnsi="Times New Roman"/>
          <w:sz w:val="24"/>
          <w:szCs w:val="24"/>
        </w:rPr>
        <w:t xml:space="preserve">searched, coded, and grouped based on these themes and keywords (Stanford University Social Science Data and Software 2011). </w:t>
      </w:r>
    </w:p>
    <w:p w14:paraId="44253810" w14:textId="179EEB73" w:rsidR="005D5283" w:rsidRPr="00083EB1" w:rsidRDefault="00BC7751" w:rsidP="005D5283">
      <w:pPr>
        <w:spacing w:line="480" w:lineRule="auto"/>
        <w:ind w:firstLine="720"/>
        <w:rPr>
          <w:rFonts w:ascii="Times New Roman" w:hAnsi="Times New Roman"/>
          <w:sz w:val="24"/>
          <w:szCs w:val="24"/>
        </w:rPr>
      </w:pPr>
      <w:r w:rsidRPr="00083EB1">
        <w:rPr>
          <w:rFonts w:ascii="Times New Roman" w:hAnsi="Times New Roman"/>
          <w:sz w:val="24"/>
          <w:szCs w:val="24"/>
        </w:rPr>
        <w:t xml:space="preserve">The pilot interviews were used as a template to practice using the NVIVO software, developing nodes (keywords in which to place specific sentences or statements), and assigning attributes to each landowner. From this initial </w:t>
      </w:r>
      <w:proofErr w:type="gramStart"/>
      <w:r w:rsidRPr="00083EB1">
        <w:rPr>
          <w:rFonts w:ascii="Times New Roman" w:hAnsi="Times New Roman"/>
          <w:sz w:val="24"/>
          <w:szCs w:val="24"/>
        </w:rPr>
        <w:t>effort</w:t>
      </w:r>
      <w:proofErr w:type="gramEnd"/>
      <w:r w:rsidRPr="00083EB1">
        <w:rPr>
          <w:rFonts w:ascii="Times New Roman" w:hAnsi="Times New Roman"/>
          <w:sz w:val="24"/>
          <w:szCs w:val="24"/>
        </w:rPr>
        <w:t xml:space="preserve"> a </w:t>
      </w:r>
      <w:r w:rsidR="006C19CC" w:rsidRPr="00083EB1">
        <w:rPr>
          <w:rFonts w:ascii="Times New Roman" w:hAnsi="Times New Roman"/>
          <w:sz w:val="24"/>
          <w:szCs w:val="24"/>
        </w:rPr>
        <w:t>multi-page worksheet of nodes with definitions were created and used to code the rest of the interviews</w:t>
      </w:r>
      <w:r w:rsidR="00044046" w:rsidRPr="00083EB1">
        <w:rPr>
          <w:rFonts w:ascii="Times New Roman" w:hAnsi="Times New Roman"/>
          <w:sz w:val="24"/>
          <w:szCs w:val="24"/>
        </w:rPr>
        <w:t xml:space="preserve"> (Appendix 5)</w:t>
      </w:r>
      <w:r w:rsidR="006C19CC" w:rsidRPr="00083EB1">
        <w:rPr>
          <w:rFonts w:ascii="Times New Roman" w:hAnsi="Times New Roman"/>
          <w:sz w:val="24"/>
          <w:szCs w:val="24"/>
        </w:rPr>
        <w:t xml:space="preserve">. Each interview was coded </w:t>
      </w:r>
      <w:r w:rsidR="000B39EC" w:rsidRPr="00083EB1">
        <w:rPr>
          <w:rFonts w:ascii="Times New Roman" w:hAnsi="Times New Roman"/>
          <w:sz w:val="24"/>
          <w:szCs w:val="24"/>
        </w:rPr>
        <w:t xml:space="preserve">independently </w:t>
      </w:r>
      <w:r w:rsidR="006C19CC" w:rsidRPr="00083EB1">
        <w:rPr>
          <w:rFonts w:ascii="Times New Roman" w:hAnsi="Times New Roman"/>
          <w:sz w:val="24"/>
          <w:szCs w:val="24"/>
        </w:rPr>
        <w:t xml:space="preserve">by up to </w:t>
      </w:r>
      <w:r w:rsidR="004433A5" w:rsidRPr="00083EB1">
        <w:rPr>
          <w:rFonts w:ascii="Times New Roman" w:hAnsi="Times New Roman"/>
          <w:sz w:val="24"/>
          <w:szCs w:val="24"/>
        </w:rPr>
        <w:t>three</w:t>
      </w:r>
      <w:r w:rsidR="006C19CC" w:rsidRPr="00083EB1">
        <w:rPr>
          <w:rFonts w:ascii="Times New Roman" w:hAnsi="Times New Roman"/>
          <w:sz w:val="24"/>
          <w:szCs w:val="24"/>
        </w:rPr>
        <w:t xml:space="preserve"> different researchers</w:t>
      </w:r>
      <w:r w:rsidR="000B39EC" w:rsidRPr="00083EB1">
        <w:rPr>
          <w:rFonts w:ascii="Times New Roman" w:hAnsi="Times New Roman"/>
          <w:sz w:val="24"/>
          <w:szCs w:val="24"/>
        </w:rPr>
        <w:t xml:space="preserve">. </w:t>
      </w:r>
      <w:r w:rsidR="006C19CC" w:rsidRPr="00083EB1">
        <w:rPr>
          <w:rFonts w:ascii="Times New Roman" w:hAnsi="Times New Roman"/>
          <w:sz w:val="24"/>
          <w:szCs w:val="24"/>
        </w:rPr>
        <w:t xml:space="preserve">Given that qualitative work is an iterative process, many meetings and discussions were held along the way to ensure a cohesive understanding and application of the objectives and assignment of the nodes. </w:t>
      </w:r>
    </w:p>
    <w:p w14:paraId="77F0CCDA" w14:textId="60EF41B9" w:rsidR="00176D6D" w:rsidRPr="00083EB1" w:rsidRDefault="00807CD2" w:rsidP="00306888">
      <w:pPr>
        <w:spacing w:line="480" w:lineRule="auto"/>
        <w:ind w:firstLine="720"/>
        <w:rPr>
          <w:rFonts w:ascii="Times New Roman" w:hAnsi="Times New Roman"/>
          <w:sz w:val="24"/>
          <w:szCs w:val="24"/>
        </w:rPr>
      </w:pPr>
      <w:r w:rsidRPr="00083EB1">
        <w:rPr>
          <w:rFonts w:ascii="Times New Roman" w:hAnsi="Times New Roman"/>
          <w:sz w:val="24"/>
          <w:szCs w:val="24"/>
        </w:rPr>
        <w:t xml:space="preserve">As the results of the qualitative analysis are discussed it should be kept in mind that the statements and results are </w:t>
      </w:r>
      <w:r w:rsidRPr="00083EB1">
        <w:rPr>
          <w:rFonts w:ascii="Times New Roman" w:hAnsi="Times New Roman"/>
          <w:i/>
          <w:sz w:val="24"/>
          <w:szCs w:val="24"/>
        </w:rPr>
        <w:t>qualitative</w:t>
      </w:r>
      <w:r w:rsidRPr="00083EB1">
        <w:rPr>
          <w:rFonts w:ascii="Times New Roman" w:hAnsi="Times New Roman"/>
          <w:sz w:val="24"/>
          <w:szCs w:val="24"/>
        </w:rPr>
        <w:t xml:space="preserve"> and serve to further highlight themes seen in the mail survey. They are not, however, quantitative and significance values cannot be </w:t>
      </w:r>
      <w:r w:rsidRPr="00083EB1">
        <w:rPr>
          <w:rFonts w:ascii="Times New Roman" w:hAnsi="Times New Roman"/>
          <w:sz w:val="24"/>
          <w:szCs w:val="24"/>
        </w:rPr>
        <w:lastRenderedPageBreak/>
        <w:t xml:space="preserve">calculated. Likewise, node counts and codes represent the efforts of a small group of researchers to elucidate themes from </w:t>
      </w:r>
      <w:r w:rsidR="00044046" w:rsidRPr="00083EB1">
        <w:rPr>
          <w:rFonts w:ascii="Times New Roman" w:hAnsi="Times New Roman"/>
          <w:sz w:val="24"/>
          <w:szCs w:val="24"/>
        </w:rPr>
        <w:t xml:space="preserve">the </w:t>
      </w:r>
      <w:r w:rsidRPr="00083EB1">
        <w:rPr>
          <w:rFonts w:ascii="Times New Roman" w:hAnsi="Times New Roman"/>
          <w:sz w:val="24"/>
          <w:szCs w:val="24"/>
        </w:rPr>
        <w:t xml:space="preserve">conversations. </w:t>
      </w:r>
    </w:p>
    <w:p w14:paraId="2041F70F" w14:textId="1BE8082C" w:rsidR="00D57492" w:rsidRPr="00083EB1" w:rsidRDefault="00AB3BA4" w:rsidP="008A01EC">
      <w:pPr>
        <w:pStyle w:val="Heading3"/>
      </w:pPr>
      <w:bookmarkStart w:id="71" w:name="_Toc485743631"/>
      <w:bookmarkStart w:id="72" w:name="_Toc485748501"/>
      <w:r>
        <w:t xml:space="preserve">3.2.2 </w:t>
      </w:r>
      <w:r w:rsidR="008B0B8C" w:rsidRPr="00083EB1">
        <w:t>Matrix Query</w:t>
      </w:r>
      <w:bookmarkEnd w:id="71"/>
      <w:bookmarkEnd w:id="72"/>
    </w:p>
    <w:p w14:paraId="2EBCE62E" w14:textId="77777777" w:rsidR="00DC677E" w:rsidRPr="00083EB1" w:rsidRDefault="00DC677E" w:rsidP="00DC677E">
      <w:pPr>
        <w:rPr>
          <w:rFonts w:ascii="Times New Roman" w:hAnsi="Times New Roman"/>
          <w:sz w:val="24"/>
          <w:szCs w:val="24"/>
        </w:rPr>
      </w:pPr>
    </w:p>
    <w:p w14:paraId="62E4958D" w14:textId="12B5585E" w:rsidR="005D5283" w:rsidRPr="00083EB1" w:rsidRDefault="00C979DB" w:rsidP="006C19CC">
      <w:pPr>
        <w:spacing w:line="480" w:lineRule="auto"/>
        <w:ind w:firstLine="720"/>
        <w:rPr>
          <w:rFonts w:ascii="Times New Roman" w:hAnsi="Times New Roman"/>
          <w:sz w:val="24"/>
          <w:szCs w:val="24"/>
        </w:rPr>
      </w:pPr>
      <w:r w:rsidRPr="00083EB1">
        <w:rPr>
          <w:rFonts w:ascii="Times New Roman" w:hAnsi="Times New Roman"/>
          <w:sz w:val="24"/>
          <w:szCs w:val="24"/>
        </w:rPr>
        <w:t xml:space="preserve">After </w:t>
      </w:r>
      <w:r w:rsidR="00BB42AD" w:rsidRPr="00083EB1">
        <w:rPr>
          <w:rFonts w:ascii="Times New Roman" w:hAnsi="Times New Roman"/>
          <w:sz w:val="24"/>
          <w:szCs w:val="24"/>
        </w:rPr>
        <w:t>the iterativ</w:t>
      </w:r>
      <w:r w:rsidR="00CB25F8" w:rsidRPr="00083EB1">
        <w:rPr>
          <w:rFonts w:ascii="Times New Roman" w:hAnsi="Times New Roman"/>
          <w:sz w:val="24"/>
          <w:szCs w:val="24"/>
        </w:rPr>
        <w:t>e coding process was complete</w:t>
      </w:r>
      <w:r w:rsidR="003E0607" w:rsidRPr="00083EB1">
        <w:rPr>
          <w:rFonts w:ascii="Times New Roman" w:hAnsi="Times New Roman"/>
          <w:sz w:val="24"/>
          <w:szCs w:val="24"/>
        </w:rPr>
        <w:t xml:space="preserve"> </w:t>
      </w:r>
      <w:r w:rsidR="00CB25F8" w:rsidRPr="00083EB1">
        <w:rPr>
          <w:rFonts w:ascii="Times New Roman" w:hAnsi="Times New Roman"/>
          <w:sz w:val="24"/>
          <w:szCs w:val="24"/>
        </w:rPr>
        <w:t>the</w:t>
      </w:r>
      <w:r w:rsidR="00BB42AD" w:rsidRPr="00083EB1">
        <w:rPr>
          <w:rFonts w:ascii="Times New Roman" w:hAnsi="Times New Roman"/>
          <w:sz w:val="24"/>
          <w:szCs w:val="24"/>
        </w:rPr>
        <w:t xml:space="preserve"> first step in the analysis was to develop a coding matrix to get a general sense of which nodes were coded the most often, and whether the number of times a node was coded in an interview differed by gender. There were an equal number of male and female interviewees so the values could be compared without worrying that a skew or trend identified was due to one gender being represented more often. </w:t>
      </w:r>
    </w:p>
    <w:p w14:paraId="55FABDAC" w14:textId="2E4E4F83" w:rsidR="00807CD2" w:rsidRPr="00083EB1" w:rsidRDefault="00807CD2" w:rsidP="00807CD2">
      <w:pPr>
        <w:spacing w:line="480" w:lineRule="auto"/>
        <w:ind w:firstLine="720"/>
        <w:rPr>
          <w:rFonts w:ascii="Times New Roman" w:hAnsi="Times New Roman"/>
          <w:sz w:val="24"/>
          <w:szCs w:val="24"/>
        </w:rPr>
      </w:pPr>
      <w:r w:rsidRPr="00083EB1">
        <w:rPr>
          <w:rFonts w:ascii="Times New Roman" w:hAnsi="Times New Roman"/>
          <w:sz w:val="24"/>
          <w:szCs w:val="24"/>
        </w:rPr>
        <w:t xml:space="preserve">The node classification tree has 5 parent nodes under which more specific child nodes were placed. These parent nodes are: </w:t>
      </w:r>
      <w:r w:rsidRPr="00083EB1">
        <w:rPr>
          <w:rFonts w:ascii="Times New Roman" w:hAnsi="Times New Roman"/>
          <w:i/>
          <w:sz w:val="24"/>
          <w:szCs w:val="24"/>
        </w:rPr>
        <w:t>Communication</w:t>
      </w:r>
      <w:r w:rsidRPr="00083EB1">
        <w:rPr>
          <w:rFonts w:ascii="Times New Roman" w:hAnsi="Times New Roman"/>
          <w:sz w:val="24"/>
          <w:szCs w:val="24"/>
        </w:rPr>
        <w:t xml:space="preserve">, </w:t>
      </w:r>
      <w:r w:rsidRPr="00083EB1">
        <w:rPr>
          <w:rFonts w:ascii="Times New Roman" w:hAnsi="Times New Roman"/>
          <w:i/>
          <w:sz w:val="24"/>
          <w:szCs w:val="24"/>
        </w:rPr>
        <w:t>Factors Influencing Decisions</w:t>
      </w:r>
      <w:r w:rsidRPr="00083EB1">
        <w:rPr>
          <w:rFonts w:ascii="Times New Roman" w:hAnsi="Times New Roman"/>
          <w:sz w:val="24"/>
          <w:szCs w:val="24"/>
        </w:rPr>
        <w:t xml:space="preserve">, </w:t>
      </w:r>
      <w:r w:rsidRPr="00083EB1">
        <w:rPr>
          <w:rFonts w:ascii="Times New Roman" w:hAnsi="Times New Roman"/>
          <w:i/>
          <w:sz w:val="24"/>
          <w:szCs w:val="24"/>
        </w:rPr>
        <w:t>Family Goals and Decision Making</w:t>
      </w:r>
      <w:r w:rsidRPr="00083EB1">
        <w:rPr>
          <w:rFonts w:ascii="Times New Roman" w:hAnsi="Times New Roman"/>
          <w:sz w:val="24"/>
          <w:szCs w:val="24"/>
        </w:rPr>
        <w:t xml:space="preserve">, </w:t>
      </w:r>
      <w:r w:rsidRPr="00083EB1">
        <w:rPr>
          <w:rFonts w:ascii="Times New Roman" w:hAnsi="Times New Roman"/>
          <w:i/>
          <w:sz w:val="24"/>
          <w:szCs w:val="24"/>
        </w:rPr>
        <w:t>Options</w:t>
      </w:r>
      <w:r w:rsidRPr="00083EB1">
        <w:rPr>
          <w:rFonts w:ascii="Times New Roman" w:hAnsi="Times New Roman"/>
          <w:sz w:val="24"/>
          <w:szCs w:val="24"/>
        </w:rPr>
        <w:t xml:space="preserve">, and </w:t>
      </w:r>
      <w:r w:rsidRPr="00083EB1">
        <w:rPr>
          <w:rFonts w:ascii="Times New Roman" w:hAnsi="Times New Roman"/>
          <w:i/>
          <w:sz w:val="24"/>
          <w:szCs w:val="24"/>
        </w:rPr>
        <w:t xml:space="preserve">Process. </w:t>
      </w:r>
      <w:r w:rsidRPr="00083EB1">
        <w:rPr>
          <w:rFonts w:ascii="Times New Roman" w:hAnsi="Times New Roman"/>
          <w:sz w:val="24"/>
          <w:szCs w:val="24"/>
        </w:rPr>
        <w:t>These parent nodes helped identify th</w:t>
      </w:r>
      <w:r w:rsidR="00BE4BC0" w:rsidRPr="00083EB1">
        <w:rPr>
          <w:rFonts w:ascii="Times New Roman" w:hAnsi="Times New Roman"/>
          <w:sz w:val="24"/>
          <w:szCs w:val="24"/>
        </w:rPr>
        <w:t>e major themes</w:t>
      </w:r>
      <w:r w:rsidRPr="00083EB1">
        <w:rPr>
          <w:rFonts w:ascii="Times New Roman" w:hAnsi="Times New Roman"/>
          <w:sz w:val="24"/>
          <w:szCs w:val="24"/>
        </w:rPr>
        <w:t xml:space="preserve"> pull</w:t>
      </w:r>
      <w:r w:rsidR="00BE4BC0" w:rsidRPr="00083EB1">
        <w:rPr>
          <w:rFonts w:ascii="Times New Roman" w:hAnsi="Times New Roman"/>
          <w:sz w:val="24"/>
          <w:szCs w:val="24"/>
        </w:rPr>
        <w:t>ed</w:t>
      </w:r>
      <w:r w:rsidRPr="00083EB1">
        <w:rPr>
          <w:rFonts w:ascii="Times New Roman" w:hAnsi="Times New Roman"/>
          <w:sz w:val="24"/>
          <w:szCs w:val="24"/>
        </w:rPr>
        <w:t xml:space="preserve"> from the interviews and assisted in the organization of concepts and ideas. </w:t>
      </w:r>
      <w:proofErr w:type="gramStart"/>
      <w:r w:rsidRPr="00083EB1">
        <w:rPr>
          <w:rFonts w:ascii="Times New Roman" w:hAnsi="Times New Roman"/>
          <w:sz w:val="24"/>
          <w:szCs w:val="24"/>
        </w:rPr>
        <w:t>All of</w:t>
      </w:r>
      <w:proofErr w:type="gramEnd"/>
      <w:r w:rsidRPr="00083EB1">
        <w:rPr>
          <w:rFonts w:ascii="Times New Roman" w:hAnsi="Times New Roman"/>
          <w:sz w:val="24"/>
          <w:szCs w:val="24"/>
        </w:rPr>
        <w:t xml:space="preserve"> the specific child nodes and the parent node they are categorized u</w:t>
      </w:r>
      <w:r w:rsidR="00306888" w:rsidRPr="00083EB1">
        <w:rPr>
          <w:rFonts w:ascii="Times New Roman" w:hAnsi="Times New Roman"/>
          <w:sz w:val="24"/>
          <w:szCs w:val="24"/>
        </w:rPr>
        <w:t>nder can be viewed in Appendix 5</w:t>
      </w:r>
      <w:r w:rsidRPr="00083EB1">
        <w:rPr>
          <w:rFonts w:ascii="Times New Roman" w:hAnsi="Times New Roman"/>
          <w:sz w:val="24"/>
          <w:szCs w:val="24"/>
        </w:rPr>
        <w:t>.</w:t>
      </w:r>
    </w:p>
    <w:p w14:paraId="2AAEFEDD" w14:textId="77777777" w:rsidR="005C0781" w:rsidRDefault="00807CD2" w:rsidP="00C377AA">
      <w:pPr>
        <w:spacing w:line="480" w:lineRule="auto"/>
        <w:ind w:firstLine="720"/>
        <w:rPr>
          <w:rFonts w:ascii="Times New Roman" w:hAnsi="Times New Roman"/>
          <w:sz w:val="24"/>
          <w:szCs w:val="24"/>
        </w:rPr>
      </w:pPr>
      <w:r w:rsidRPr="00083EB1">
        <w:rPr>
          <w:rFonts w:ascii="Times New Roman" w:hAnsi="Times New Roman"/>
          <w:sz w:val="24"/>
          <w:szCs w:val="24"/>
        </w:rPr>
        <w:t xml:space="preserve"> The coding matrix highlights some of the most interesting node count difference</w:t>
      </w:r>
      <w:r w:rsidR="00470CDA" w:rsidRPr="00083EB1">
        <w:rPr>
          <w:rFonts w:ascii="Times New Roman" w:hAnsi="Times New Roman"/>
          <w:sz w:val="24"/>
          <w:szCs w:val="24"/>
        </w:rPr>
        <w:t>s between men and women (Table 7</w:t>
      </w:r>
      <w:r w:rsidRPr="00083EB1">
        <w:rPr>
          <w:rFonts w:ascii="Times New Roman" w:hAnsi="Times New Roman"/>
          <w:sz w:val="24"/>
          <w:szCs w:val="24"/>
        </w:rPr>
        <w:t>).</w:t>
      </w:r>
      <w:r w:rsidR="00C377AA" w:rsidRPr="00083EB1">
        <w:rPr>
          <w:rFonts w:ascii="Times New Roman" w:hAnsi="Times New Roman"/>
          <w:sz w:val="24"/>
          <w:szCs w:val="24"/>
        </w:rPr>
        <w:t xml:space="preserve"> </w:t>
      </w:r>
    </w:p>
    <w:p w14:paraId="44AEA658" w14:textId="2D7A5980" w:rsidR="005C0781" w:rsidRDefault="00232C1D" w:rsidP="00232C1D">
      <w:pPr>
        <w:pStyle w:val="Caption"/>
      </w:pPr>
      <w:bookmarkStart w:id="73" w:name="_Toc485747665"/>
      <w:r>
        <w:t xml:space="preserve">Table </w:t>
      </w:r>
      <w:fldSimple w:instr=" SEQ Table \* ARABIC ">
        <w:r>
          <w:rPr>
            <w:noProof/>
          </w:rPr>
          <w:t>7</w:t>
        </w:r>
      </w:fldSimple>
      <w:r w:rsidRPr="00260D87">
        <w:t>: Results of the Matrix Query. Bolded values were explored further for trends and relationships.</w:t>
      </w:r>
      <w:bookmarkEnd w:id="73"/>
    </w:p>
    <w:p w14:paraId="7015E842" w14:textId="77777777" w:rsidR="00232C1D" w:rsidRPr="00232C1D" w:rsidRDefault="00232C1D" w:rsidP="00232C1D"/>
    <w:tbl>
      <w:tblPr>
        <w:tblW w:w="8646" w:type="dxa"/>
        <w:tblInd w:w="93" w:type="dxa"/>
        <w:tblLayout w:type="fixed"/>
        <w:tblLook w:val="04A0" w:firstRow="1" w:lastRow="0" w:firstColumn="1" w:lastColumn="0" w:noHBand="0" w:noVBand="1"/>
      </w:tblPr>
      <w:tblGrid>
        <w:gridCol w:w="4866"/>
        <w:gridCol w:w="1890"/>
        <w:gridCol w:w="1890"/>
      </w:tblGrid>
      <w:tr w:rsidR="005C0781" w:rsidRPr="00083EB1" w14:paraId="0EF4798A" w14:textId="77777777" w:rsidTr="006B3DFE">
        <w:trPr>
          <w:trHeight w:val="20"/>
        </w:trPr>
        <w:tc>
          <w:tcPr>
            <w:tcW w:w="4866" w:type="dxa"/>
            <w:tcBorders>
              <w:top w:val="nil"/>
              <w:left w:val="nil"/>
              <w:bottom w:val="single" w:sz="4" w:space="0" w:color="auto"/>
              <w:right w:val="nil"/>
            </w:tcBorders>
            <w:shd w:val="clear" w:color="auto" w:fill="auto"/>
            <w:noWrap/>
            <w:vAlign w:val="bottom"/>
            <w:hideMark/>
          </w:tcPr>
          <w:p w14:paraId="7B306345" w14:textId="77777777" w:rsidR="005C0781" w:rsidRPr="00083EB1" w:rsidRDefault="005C0781" w:rsidP="005C0781">
            <w:pPr>
              <w:spacing w:after="0" w:line="240" w:lineRule="auto"/>
              <w:jc w:val="center"/>
              <w:rPr>
                <w:rFonts w:ascii="Times New Roman" w:eastAsia="Times New Roman" w:hAnsi="Times New Roman"/>
                <w:b/>
                <w:bCs/>
                <w:color w:val="000000"/>
                <w:sz w:val="24"/>
                <w:szCs w:val="24"/>
              </w:rPr>
            </w:pPr>
            <w:r w:rsidRPr="00083EB1">
              <w:rPr>
                <w:rFonts w:ascii="Times New Roman" w:eastAsia="Times New Roman" w:hAnsi="Times New Roman"/>
                <w:b/>
                <w:bCs/>
                <w:color w:val="000000"/>
                <w:sz w:val="24"/>
                <w:szCs w:val="24"/>
              </w:rPr>
              <w:t>Node</w:t>
            </w:r>
          </w:p>
        </w:tc>
        <w:tc>
          <w:tcPr>
            <w:tcW w:w="1890" w:type="dxa"/>
            <w:tcBorders>
              <w:top w:val="nil"/>
              <w:left w:val="nil"/>
              <w:bottom w:val="single" w:sz="4" w:space="0" w:color="auto"/>
              <w:right w:val="nil"/>
            </w:tcBorders>
            <w:shd w:val="clear" w:color="auto" w:fill="auto"/>
            <w:vAlign w:val="bottom"/>
            <w:hideMark/>
          </w:tcPr>
          <w:p w14:paraId="0A5D3E16" w14:textId="77777777" w:rsidR="005C0781" w:rsidRPr="00083EB1" w:rsidRDefault="005C0781" w:rsidP="005C0781">
            <w:pPr>
              <w:spacing w:after="0" w:line="240" w:lineRule="auto"/>
              <w:jc w:val="center"/>
              <w:rPr>
                <w:rFonts w:ascii="Times New Roman" w:eastAsia="Times New Roman" w:hAnsi="Times New Roman"/>
                <w:b/>
                <w:bCs/>
                <w:color w:val="000000"/>
                <w:sz w:val="24"/>
                <w:szCs w:val="24"/>
              </w:rPr>
            </w:pPr>
            <w:r w:rsidRPr="00083EB1">
              <w:rPr>
                <w:rFonts w:ascii="Times New Roman" w:eastAsia="Times New Roman" w:hAnsi="Times New Roman"/>
                <w:b/>
                <w:bCs/>
                <w:color w:val="000000"/>
                <w:sz w:val="24"/>
                <w:szCs w:val="24"/>
              </w:rPr>
              <w:t>Node Reference Count - Female</w:t>
            </w:r>
          </w:p>
        </w:tc>
        <w:tc>
          <w:tcPr>
            <w:tcW w:w="1890" w:type="dxa"/>
            <w:tcBorders>
              <w:top w:val="nil"/>
              <w:left w:val="nil"/>
              <w:bottom w:val="single" w:sz="4" w:space="0" w:color="auto"/>
              <w:right w:val="nil"/>
            </w:tcBorders>
            <w:shd w:val="clear" w:color="auto" w:fill="auto"/>
            <w:vAlign w:val="bottom"/>
            <w:hideMark/>
          </w:tcPr>
          <w:p w14:paraId="36239AC0" w14:textId="77777777" w:rsidR="005C0781" w:rsidRPr="00083EB1" w:rsidRDefault="005C0781" w:rsidP="005C0781">
            <w:pPr>
              <w:spacing w:after="0" w:line="240" w:lineRule="auto"/>
              <w:jc w:val="center"/>
              <w:rPr>
                <w:rFonts w:ascii="Times New Roman" w:eastAsia="Times New Roman" w:hAnsi="Times New Roman"/>
                <w:b/>
                <w:bCs/>
                <w:color w:val="000000"/>
                <w:sz w:val="24"/>
                <w:szCs w:val="24"/>
              </w:rPr>
            </w:pPr>
            <w:r w:rsidRPr="00083EB1">
              <w:rPr>
                <w:rFonts w:ascii="Times New Roman" w:eastAsia="Times New Roman" w:hAnsi="Times New Roman"/>
                <w:b/>
                <w:bCs/>
                <w:color w:val="000000"/>
                <w:sz w:val="24"/>
                <w:szCs w:val="24"/>
              </w:rPr>
              <w:t>Node Reference Count - Male</w:t>
            </w:r>
          </w:p>
        </w:tc>
      </w:tr>
      <w:tr w:rsidR="005C0781" w:rsidRPr="00083EB1" w14:paraId="1344DE9B" w14:textId="77777777" w:rsidTr="006B3DFE">
        <w:trPr>
          <w:trHeight w:val="20"/>
        </w:trPr>
        <w:tc>
          <w:tcPr>
            <w:tcW w:w="4866" w:type="dxa"/>
            <w:tcBorders>
              <w:top w:val="nil"/>
              <w:left w:val="nil"/>
              <w:bottom w:val="single" w:sz="4" w:space="0" w:color="auto"/>
              <w:right w:val="nil"/>
            </w:tcBorders>
            <w:shd w:val="clear" w:color="auto" w:fill="auto"/>
            <w:noWrap/>
            <w:vAlign w:val="center"/>
            <w:hideMark/>
          </w:tcPr>
          <w:p w14:paraId="53E7690A" w14:textId="77777777" w:rsidR="005C0781" w:rsidRPr="00083EB1" w:rsidRDefault="005C0781" w:rsidP="005C0781">
            <w:pPr>
              <w:spacing w:after="0" w:line="240" w:lineRule="auto"/>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Communication:</w:t>
            </w:r>
          </w:p>
        </w:tc>
        <w:tc>
          <w:tcPr>
            <w:tcW w:w="1890" w:type="dxa"/>
            <w:tcBorders>
              <w:top w:val="nil"/>
              <w:left w:val="nil"/>
              <w:bottom w:val="single" w:sz="4" w:space="0" w:color="auto"/>
              <w:right w:val="nil"/>
            </w:tcBorders>
            <w:shd w:val="clear" w:color="auto" w:fill="auto"/>
            <w:noWrap/>
            <w:vAlign w:val="center"/>
            <w:hideMark/>
          </w:tcPr>
          <w:p w14:paraId="6FB59087" w14:textId="77777777" w:rsidR="005C0781" w:rsidRPr="00083EB1" w:rsidRDefault="005C0781" w:rsidP="005C0781">
            <w:pPr>
              <w:spacing w:after="0" w:line="240" w:lineRule="auto"/>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 </w:t>
            </w:r>
          </w:p>
        </w:tc>
        <w:tc>
          <w:tcPr>
            <w:tcW w:w="1890" w:type="dxa"/>
            <w:tcBorders>
              <w:top w:val="nil"/>
              <w:left w:val="nil"/>
              <w:bottom w:val="single" w:sz="4" w:space="0" w:color="auto"/>
              <w:right w:val="nil"/>
            </w:tcBorders>
            <w:shd w:val="clear" w:color="auto" w:fill="auto"/>
            <w:noWrap/>
            <w:vAlign w:val="center"/>
            <w:hideMark/>
          </w:tcPr>
          <w:p w14:paraId="23767A77" w14:textId="77777777" w:rsidR="005C0781" w:rsidRPr="00083EB1" w:rsidRDefault="005C0781" w:rsidP="005C0781">
            <w:pPr>
              <w:spacing w:after="0" w:line="240" w:lineRule="auto"/>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 </w:t>
            </w:r>
          </w:p>
        </w:tc>
      </w:tr>
      <w:tr w:rsidR="005C0781" w:rsidRPr="00083EB1" w14:paraId="11556EA9" w14:textId="77777777" w:rsidTr="006B3DFE">
        <w:trPr>
          <w:trHeight w:val="20"/>
        </w:trPr>
        <w:tc>
          <w:tcPr>
            <w:tcW w:w="4866" w:type="dxa"/>
            <w:tcBorders>
              <w:top w:val="nil"/>
              <w:left w:val="nil"/>
              <w:bottom w:val="single" w:sz="4" w:space="0" w:color="auto"/>
              <w:right w:val="nil"/>
            </w:tcBorders>
            <w:shd w:val="clear" w:color="auto" w:fill="auto"/>
            <w:noWrap/>
            <w:vAlign w:val="center"/>
            <w:hideMark/>
          </w:tcPr>
          <w:p w14:paraId="541C9CB3" w14:textId="77777777" w:rsidR="005C0781" w:rsidRPr="00083EB1" w:rsidRDefault="005C0781" w:rsidP="005C0781">
            <w:pPr>
              <w:spacing w:after="0" w:line="240" w:lineRule="auto"/>
              <w:ind w:firstLineChars="300" w:firstLine="720"/>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Family communication</w:t>
            </w:r>
          </w:p>
        </w:tc>
        <w:tc>
          <w:tcPr>
            <w:tcW w:w="1890" w:type="dxa"/>
            <w:tcBorders>
              <w:top w:val="nil"/>
              <w:left w:val="nil"/>
              <w:bottom w:val="single" w:sz="4" w:space="0" w:color="auto"/>
              <w:right w:val="nil"/>
            </w:tcBorders>
            <w:shd w:val="clear" w:color="auto" w:fill="auto"/>
            <w:noWrap/>
            <w:vAlign w:val="center"/>
            <w:hideMark/>
          </w:tcPr>
          <w:p w14:paraId="68B4684D" w14:textId="77777777" w:rsidR="005C0781" w:rsidRPr="00083EB1" w:rsidRDefault="005C0781" w:rsidP="005C0781">
            <w:pPr>
              <w:spacing w:after="0" w:line="240" w:lineRule="auto"/>
              <w:jc w:val="right"/>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32</w:t>
            </w:r>
          </w:p>
        </w:tc>
        <w:tc>
          <w:tcPr>
            <w:tcW w:w="1890" w:type="dxa"/>
            <w:tcBorders>
              <w:top w:val="nil"/>
              <w:left w:val="nil"/>
              <w:bottom w:val="single" w:sz="4" w:space="0" w:color="auto"/>
              <w:right w:val="nil"/>
            </w:tcBorders>
            <w:shd w:val="clear" w:color="auto" w:fill="auto"/>
            <w:noWrap/>
            <w:vAlign w:val="center"/>
            <w:hideMark/>
          </w:tcPr>
          <w:p w14:paraId="6C1233AD" w14:textId="77777777" w:rsidR="005C0781" w:rsidRPr="00083EB1" w:rsidRDefault="005C0781" w:rsidP="005C0781">
            <w:pPr>
              <w:spacing w:after="0" w:line="240" w:lineRule="auto"/>
              <w:jc w:val="right"/>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29</w:t>
            </w:r>
          </w:p>
        </w:tc>
      </w:tr>
      <w:tr w:rsidR="005C0781" w:rsidRPr="00083EB1" w14:paraId="0EF905F3" w14:textId="77777777" w:rsidTr="006B3DFE">
        <w:trPr>
          <w:trHeight w:val="20"/>
        </w:trPr>
        <w:tc>
          <w:tcPr>
            <w:tcW w:w="4866" w:type="dxa"/>
            <w:tcBorders>
              <w:top w:val="nil"/>
              <w:left w:val="nil"/>
              <w:bottom w:val="single" w:sz="4" w:space="0" w:color="auto"/>
              <w:right w:val="nil"/>
            </w:tcBorders>
            <w:shd w:val="clear" w:color="auto" w:fill="auto"/>
            <w:noWrap/>
            <w:vAlign w:val="center"/>
            <w:hideMark/>
          </w:tcPr>
          <w:p w14:paraId="1582F1C9" w14:textId="77777777" w:rsidR="005C0781" w:rsidRPr="00083EB1" w:rsidRDefault="005C0781" w:rsidP="005C0781">
            <w:pPr>
              <w:spacing w:after="0" w:line="240" w:lineRule="auto"/>
              <w:ind w:firstLineChars="300" w:firstLine="720"/>
              <w:rPr>
                <w:rFonts w:ascii="Times New Roman" w:eastAsia="Times New Roman" w:hAnsi="Times New Roman"/>
                <w:b/>
                <w:bCs/>
                <w:color w:val="000000"/>
                <w:sz w:val="24"/>
                <w:szCs w:val="24"/>
              </w:rPr>
            </w:pPr>
            <w:r w:rsidRPr="00083EB1">
              <w:rPr>
                <w:rFonts w:ascii="Times New Roman" w:eastAsia="Times New Roman" w:hAnsi="Times New Roman"/>
                <w:b/>
                <w:bCs/>
                <w:color w:val="000000"/>
                <w:sz w:val="24"/>
                <w:szCs w:val="24"/>
              </w:rPr>
              <w:lastRenderedPageBreak/>
              <w:t>Landowner communication</w:t>
            </w:r>
          </w:p>
        </w:tc>
        <w:tc>
          <w:tcPr>
            <w:tcW w:w="1890" w:type="dxa"/>
            <w:tcBorders>
              <w:top w:val="nil"/>
              <w:left w:val="nil"/>
              <w:bottom w:val="single" w:sz="4" w:space="0" w:color="auto"/>
              <w:right w:val="nil"/>
            </w:tcBorders>
            <w:shd w:val="clear" w:color="auto" w:fill="auto"/>
            <w:noWrap/>
            <w:vAlign w:val="center"/>
            <w:hideMark/>
          </w:tcPr>
          <w:p w14:paraId="5B825BD3" w14:textId="77777777" w:rsidR="005C0781" w:rsidRPr="00083EB1" w:rsidRDefault="005C0781" w:rsidP="005C0781">
            <w:pPr>
              <w:spacing w:after="0" w:line="240" w:lineRule="auto"/>
              <w:jc w:val="right"/>
              <w:rPr>
                <w:rFonts w:ascii="Times New Roman" w:eastAsia="Times New Roman" w:hAnsi="Times New Roman"/>
                <w:b/>
                <w:bCs/>
                <w:color w:val="000000"/>
                <w:sz w:val="24"/>
                <w:szCs w:val="24"/>
              </w:rPr>
            </w:pPr>
            <w:r w:rsidRPr="00083EB1">
              <w:rPr>
                <w:rFonts w:ascii="Times New Roman" w:eastAsia="Times New Roman" w:hAnsi="Times New Roman"/>
                <w:b/>
                <w:bCs/>
                <w:color w:val="000000"/>
                <w:sz w:val="24"/>
                <w:szCs w:val="24"/>
              </w:rPr>
              <w:t>48</w:t>
            </w:r>
          </w:p>
        </w:tc>
        <w:tc>
          <w:tcPr>
            <w:tcW w:w="1890" w:type="dxa"/>
            <w:tcBorders>
              <w:top w:val="nil"/>
              <w:left w:val="nil"/>
              <w:bottom w:val="single" w:sz="4" w:space="0" w:color="auto"/>
              <w:right w:val="nil"/>
            </w:tcBorders>
            <w:shd w:val="clear" w:color="auto" w:fill="auto"/>
            <w:noWrap/>
            <w:vAlign w:val="center"/>
            <w:hideMark/>
          </w:tcPr>
          <w:p w14:paraId="33098326" w14:textId="77777777" w:rsidR="005C0781" w:rsidRPr="00083EB1" w:rsidRDefault="005C0781" w:rsidP="005C0781">
            <w:pPr>
              <w:spacing w:after="0" w:line="240" w:lineRule="auto"/>
              <w:jc w:val="right"/>
              <w:rPr>
                <w:rFonts w:ascii="Times New Roman" w:eastAsia="Times New Roman" w:hAnsi="Times New Roman"/>
                <w:b/>
                <w:bCs/>
                <w:color w:val="000000"/>
                <w:sz w:val="24"/>
                <w:szCs w:val="24"/>
              </w:rPr>
            </w:pPr>
            <w:r w:rsidRPr="00083EB1">
              <w:rPr>
                <w:rFonts w:ascii="Times New Roman" w:eastAsia="Times New Roman" w:hAnsi="Times New Roman"/>
                <w:b/>
                <w:bCs/>
                <w:color w:val="000000"/>
                <w:sz w:val="24"/>
                <w:szCs w:val="24"/>
              </w:rPr>
              <w:t>26</w:t>
            </w:r>
          </w:p>
        </w:tc>
      </w:tr>
      <w:tr w:rsidR="005C0781" w:rsidRPr="00083EB1" w14:paraId="4B27DB15" w14:textId="77777777" w:rsidTr="006B3DFE">
        <w:trPr>
          <w:trHeight w:val="20"/>
        </w:trPr>
        <w:tc>
          <w:tcPr>
            <w:tcW w:w="4866" w:type="dxa"/>
            <w:tcBorders>
              <w:top w:val="nil"/>
              <w:left w:val="nil"/>
              <w:bottom w:val="single" w:sz="4" w:space="0" w:color="auto"/>
              <w:right w:val="nil"/>
            </w:tcBorders>
            <w:shd w:val="clear" w:color="auto" w:fill="auto"/>
            <w:noWrap/>
            <w:vAlign w:val="center"/>
            <w:hideMark/>
          </w:tcPr>
          <w:p w14:paraId="0265F726" w14:textId="77777777" w:rsidR="005C0781" w:rsidRPr="00083EB1" w:rsidRDefault="005C0781" w:rsidP="005C0781">
            <w:pPr>
              <w:spacing w:after="0" w:line="240" w:lineRule="auto"/>
              <w:ind w:firstLineChars="300" w:firstLine="720"/>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Non-professional resources</w:t>
            </w:r>
          </w:p>
        </w:tc>
        <w:tc>
          <w:tcPr>
            <w:tcW w:w="1890" w:type="dxa"/>
            <w:tcBorders>
              <w:top w:val="nil"/>
              <w:left w:val="nil"/>
              <w:bottom w:val="single" w:sz="4" w:space="0" w:color="auto"/>
              <w:right w:val="nil"/>
            </w:tcBorders>
            <w:shd w:val="clear" w:color="auto" w:fill="auto"/>
            <w:noWrap/>
            <w:vAlign w:val="center"/>
            <w:hideMark/>
          </w:tcPr>
          <w:p w14:paraId="1CC7254E" w14:textId="77777777" w:rsidR="005C0781" w:rsidRPr="00083EB1" w:rsidRDefault="005C0781" w:rsidP="005C0781">
            <w:pPr>
              <w:spacing w:after="0" w:line="240" w:lineRule="auto"/>
              <w:jc w:val="right"/>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31</w:t>
            </w:r>
          </w:p>
        </w:tc>
        <w:tc>
          <w:tcPr>
            <w:tcW w:w="1890" w:type="dxa"/>
            <w:tcBorders>
              <w:top w:val="nil"/>
              <w:left w:val="nil"/>
              <w:bottom w:val="single" w:sz="4" w:space="0" w:color="auto"/>
              <w:right w:val="nil"/>
            </w:tcBorders>
            <w:shd w:val="clear" w:color="auto" w:fill="auto"/>
            <w:noWrap/>
            <w:vAlign w:val="center"/>
            <w:hideMark/>
          </w:tcPr>
          <w:p w14:paraId="1EEED32B" w14:textId="77777777" w:rsidR="005C0781" w:rsidRPr="00083EB1" w:rsidRDefault="005C0781" w:rsidP="005C0781">
            <w:pPr>
              <w:spacing w:after="0" w:line="240" w:lineRule="auto"/>
              <w:jc w:val="right"/>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30</w:t>
            </w:r>
          </w:p>
        </w:tc>
      </w:tr>
      <w:tr w:rsidR="005C0781" w:rsidRPr="00083EB1" w14:paraId="14383FE9" w14:textId="77777777" w:rsidTr="006B3DFE">
        <w:trPr>
          <w:trHeight w:val="20"/>
        </w:trPr>
        <w:tc>
          <w:tcPr>
            <w:tcW w:w="4866" w:type="dxa"/>
            <w:tcBorders>
              <w:top w:val="nil"/>
              <w:left w:val="nil"/>
              <w:bottom w:val="single" w:sz="4" w:space="0" w:color="auto"/>
              <w:right w:val="nil"/>
            </w:tcBorders>
            <w:shd w:val="clear" w:color="auto" w:fill="auto"/>
            <w:noWrap/>
            <w:vAlign w:val="center"/>
            <w:hideMark/>
          </w:tcPr>
          <w:p w14:paraId="530C92E3" w14:textId="77777777" w:rsidR="005C0781" w:rsidRPr="00083EB1" w:rsidRDefault="005C0781" w:rsidP="005C0781">
            <w:pPr>
              <w:spacing w:after="0" w:line="240" w:lineRule="auto"/>
              <w:ind w:firstLineChars="300" w:firstLine="720"/>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Professionals</w:t>
            </w:r>
          </w:p>
        </w:tc>
        <w:tc>
          <w:tcPr>
            <w:tcW w:w="1890" w:type="dxa"/>
            <w:tcBorders>
              <w:top w:val="nil"/>
              <w:left w:val="nil"/>
              <w:bottom w:val="single" w:sz="4" w:space="0" w:color="auto"/>
              <w:right w:val="nil"/>
            </w:tcBorders>
            <w:shd w:val="clear" w:color="auto" w:fill="auto"/>
            <w:noWrap/>
            <w:vAlign w:val="center"/>
            <w:hideMark/>
          </w:tcPr>
          <w:p w14:paraId="246BFBA3" w14:textId="77777777" w:rsidR="005C0781" w:rsidRPr="00083EB1" w:rsidRDefault="005C0781" w:rsidP="005C0781">
            <w:pPr>
              <w:spacing w:after="0" w:line="240" w:lineRule="auto"/>
              <w:jc w:val="right"/>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91</w:t>
            </w:r>
          </w:p>
        </w:tc>
        <w:tc>
          <w:tcPr>
            <w:tcW w:w="1890" w:type="dxa"/>
            <w:tcBorders>
              <w:top w:val="nil"/>
              <w:left w:val="nil"/>
              <w:bottom w:val="single" w:sz="4" w:space="0" w:color="auto"/>
              <w:right w:val="nil"/>
            </w:tcBorders>
            <w:shd w:val="clear" w:color="auto" w:fill="auto"/>
            <w:noWrap/>
            <w:vAlign w:val="center"/>
            <w:hideMark/>
          </w:tcPr>
          <w:p w14:paraId="5DA168A4" w14:textId="77777777" w:rsidR="005C0781" w:rsidRPr="00083EB1" w:rsidRDefault="005C0781" w:rsidP="005C0781">
            <w:pPr>
              <w:spacing w:after="0" w:line="240" w:lineRule="auto"/>
              <w:jc w:val="right"/>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82</w:t>
            </w:r>
          </w:p>
        </w:tc>
      </w:tr>
      <w:tr w:rsidR="005C0781" w:rsidRPr="00083EB1" w14:paraId="4A8BBFB6" w14:textId="77777777" w:rsidTr="006B3DFE">
        <w:trPr>
          <w:trHeight w:val="20"/>
        </w:trPr>
        <w:tc>
          <w:tcPr>
            <w:tcW w:w="4866" w:type="dxa"/>
            <w:tcBorders>
              <w:top w:val="nil"/>
              <w:left w:val="nil"/>
              <w:bottom w:val="single" w:sz="4" w:space="0" w:color="auto"/>
              <w:right w:val="nil"/>
            </w:tcBorders>
            <w:shd w:val="clear" w:color="auto" w:fill="auto"/>
            <w:noWrap/>
            <w:vAlign w:val="center"/>
            <w:hideMark/>
          </w:tcPr>
          <w:p w14:paraId="4CF88970" w14:textId="77777777" w:rsidR="005C0781" w:rsidRPr="00083EB1" w:rsidRDefault="005C0781" w:rsidP="005C0781">
            <w:pPr>
              <w:spacing w:after="0" w:line="240" w:lineRule="auto"/>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Factors Influencing Decisions:</w:t>
            </w:r>
          </w:p>
        </w:tc>
        <w:tc>
          <w:tcPr>
            <w:tcW w:w="1890" w:type="dxa"/>
            <w:tcBorders>
              <w:top w:val="nil"/>
              <w:left w:val="nil"/>
              <w:bottom w:val="single" w:sz="4" w:space="0" w:color="auto"/>
              <w:right w:val="nil"/>
            </w:tcBorders>
            <w:shd w:val="clear" w:color="auto" w:fill="auto"/>
            <w:noWrap/>
            <w:vAlign w:val="center"/>
            <w:hideMark/>
          </w:tcPr>
          <w:p w14:paraId="75BD6593" w14:textId="77777777" w:rsidR="005C0781" w:rsidRPr="00083EB1" w:rsidRDefault="005C0781" w:rsidP="005C0781">
            <w:pPr>
              <w:spacing w:after="0" w:line="240" w:lineRule="auto"/>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 </w:t>
            </w:r>
          </w:p>
        </w:tc>
        <w:tc>
          <w:tcPr>
            <w:tcW w:w="1890" w:type="dxa"/>
            <w:tcBorders>
              <w:top w:val="nil"/>
              <w:left w:val="nil"/>
              <w:bottom w:val="single" w:sz="4" w:space="0" w:color="auto"/>
              <w:right w:val="nil"/>
            </w:tcBorders>
            <w:shd w:val="clear" w:color="auto" w:fill="auto"/>
            <w:noWrap/>
            <w:vAlign w:val="center"/>
            <w:hideMark/>
          </w:tcPr>
          <w:p w14:paraId="7DEEBB13" w14:textId="77777777" w:rsidR="005C0781" w:rsidRPr="00083EB1" w:rsidRDefault="005C0781" w:rsidP="005C0781">
            <w:pPr>
              <w:spacing w:after="0" w:line="240" w:lineRule="auto"/>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 </w:t>
            </w:r>
          </w:p>
        </w:tc>
      </w:tr>
      <w:tr w:rsidR="005C0781" w:rsidRPr="00083EB1" w14:paraId="6FC9605B" w14:textId="77777777" w:rsidTr="006B3DFE">
        <w:trPr>
          <w:trHeight w:val="20"/>
        </w:trPr>
        <w:tc>
          <w:tcPr>
            <w:tcW w:w="4866" w:type="dxa"/>
            <w:tcBorders>
              <w:top w:val="nil"/>
              <w:left w:val="nil"/>
              <w:bottom w:val="single" w:sz="4" w:space="0" w:color="auto"/>
              <w:right w:val="nil"/>
            </w:tcBorders>
            <w:shd w:val="clear" w:color="auto" w:fill="auto"/>
            <w:noWrap/>
            <w:vAlign w:val="center"/>
            <w:hideMark/>
          </w:tcPr>
          <w:p w14:paraId="6E46940A" w14:textId="77777777" w:rsidR="005C0781" w:rsidRPr="00083EB1" w:rsidRDefault="005C0781" w:rsidP="005C0781">
            <w:pPr>
              <w:spacing w:after="0" w:line="240" w:lineRule="auto"/>
              <w:ind w:firstLineChars="300" w:firstLine="720"/>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Acquisition</w:t>
            </w:r>
          </w:p>
        </w:tc>
        <w:tc>
          <w:tcPr>
            <w:tcW w:w="1890" w:type="dxa"/>
            <w:tcBorders>
              <w:top w:val="nil"/>
              <w:left w:val="nil"/>
              <w:bottom w:val="single" w:sz="4" w:space="0" w:color="auto"/>
              <w:right w:val="nil"/>
            </w:tcBorders>
            <w:shd w:val="clear" w:color="auto" w:fill="auto"/>
            <w:noWrap/>
            <w:vAlign w:val="center"/>
            <w:hideMark/>
          </w:tcPr>
          <w:p w14:paraId="24AA2531" w14:textId="77777777" w:rsidR="005C0781" w:rsidRPr="00083EB1" w:rsidRDefault="005C0781" w:rsidP="005C0781">
            <w:pPr>
              <w:spacing w:after="0" w:line="240" w:lineRule="auto"/>
              <w:jc w:val="right"/>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21</w:t>
            </w:r>
          </w:p>
        </w:tc>
        <w:tc>
          <w:tcPr>
            <w:tcW w:w="1890" w:type="dxa"/>
            <w:tcBorders>
              <w:top w:val="nil"/>
              <w:left w:val="nil"/>
              <w:bottom w:val="single" w:sz="4" w:space="0" w:color="auto"/>
              <w:right w:val="nil"/>
            </w:tcBorders>
            <w:shd w:val="clear" w:color="auto" w:fill="auto"/>
            <w:noWrap/>
            <w:vAlign w:val="center"/>
            <w:hideMark/>
          </w:tcPr>
          <w:p w14:paraId="2E618F76" w14:textId="77777777" w:rsidR="005C0781" w:rsidRPr="00083EB1" w:rsidRDefault="005C0781" w:rsidP="005C0781">
            <w:pPr>
              <w:spacing w:after="0" w:line="240" w:lineRule="auto"/>
              <w:jc w:val="right"/>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20</w:t>
            </w:r>
          </w:p>
        </w:tc>
      </w:tr>
      <w:tr w:rsidR="005C0781" w:rsidRPr="00083EB1" w14:paraId="38AB78AD" w14:textId="77777777" w:rsidTr="006B3DFE">
        <w:trPr>
          <w:trHeight w:val="20"/>
        </w:trPr>
        <w:tc>
          <w:tcPr>
            <w:tcW w:w="4866" w:type="dxa"/>
            <w:tcBorders>
              <w:top w:val="nil"/>
              <w:left w:val="nil"/>
              <w:bottom w:val="single" w:sz="4" w:space="0" w:color="auto"/>
              <w:right w:val="nil"/>
            </w:tcBorders>
            <w:shd w:val="clear" w:color="auto" w:fill="auto"/>
            <w:noWrap/>
            <w:vAlign w:val="center"/>
            <w:hideMark/>
          </w:tcPr>
          <w:p w14:paraId="1B826FA2" w14:textId="77777777" w:rsidR="005C0781" w:rsidRPr="00083EB1" w:rsidRDefault="005C0781" w:rsidP="005C0781">
            <w:pPr>
              <w:spacing w:after="0" w:line="240" w:lineRule="auto"/>
              <w:ind w:firstLineChars="300" w:firstLine="720"/>
              <w:rPr>
                <w:rFonts w:ascii="Times New Roman" w:eastAsia="Times New Roman" w:hAnsi="Times New Roman"/>
                <w:b/>
                <w:bCs/>
                <w:color w:val="000000"/>
                <w:sz w:val="24"/>
                <w:szCs w:val="24"/>
              </w:rPr>
            </w:pPr>
            <w:r w:rsidRPr="00083EB1">
              <w:rPr>
                <w:rFonts w:ascii="Times New Roman" w:eastAsia="Times New Roman" w:hAnsi="Times New Roman"/>
                <w:b/>
                <w:bCs/>
                <w:color w:val="000000"/>
                <w:sz w:val="24"/>
                <w:szCs w:val="24"/>
              </w:rPr>
              <w:t>Emotional engagement with the land</w:t>
            </w:r>
          </w:p>
        </w:tc>
        <w:tc>
          <w:tcPr>
            <w:tcW w:w="1890" w:type="dxa"/>
            <w:tcBorders>
              <w:top w:val="nil"/>
              <w:left w:val="nil"/>
              <w:bottom w:val="single" w:sz="4" w:space="0" w:color="auto"/>
              <w:right w:val="nil"/>
            </w:tcBorders>
            <w:shd w:val="clear" w:color="auto" w:fill="auto"/>
            <w:noWrap/>
            <w:vAlign w:val="center"/>
            <w:hideMark/>
          </w:tcPr>
          <w:p w14:paraId="760154F8" w14:textId="77777777" w:rsidR="005C0781" w:rsidRPr="00083EB1" w:rsidRDefault="005C0781" w:rsidP="005C0781">
            <w:pPr>
              <w:spacing w:after="0" w:line="240" w:lineRule="auto"/>
              <w:jc w:val="right"/>
              <w:rPr>
                <w:rFonts w:ascii="Times New Roman" w:eastAsia="Times New Roman" w:hAnsi="Times New Roman"/>
                <w:b/>
                <w:bCs/>
                <w:color w:val="000000"/>
                <w:sz w:val="24"/>
                <w:szCs w:val="24"/>
              </w:rPr>
            </w:pPr>
            <w:r w:rsidRPr="00083EB1">
              <w:rPr>
                <w:rFonts w:ascii="Times New Roman" w:eastAsia="Times New Roman" w:hAnsi="Times New Roman"/>
                <w:b/>
                <w:bCs/>
                <w:color w:val="000000"/>
                <w:sz w:val="24"/>
                <w:szCs w:val="24"/>
              </w:rPr>
              <w:t>27</w:t>
            </w:r>
          </w:p>
        </w:tc>
        <w:tc>
          <w:tcPr>
            <w:tcW w:w="1890" w:type="dxa"/>
            <w:tcBorders>
              <w:top w:val="nil"/>
              <w:left w:val="nil"/>
              <w:bottom w:val="single" w:sz="4" w:space="0" w:color="auto"/>
              <w:right w:val="nil"/>
            </w:tcBorders>
            <w:shd w:val="clear" w:color="auto" w:fill="auto"/>
            <w:noWrap/>
            <w:vAlign w:val="center"/>
            <w:hideMark/>
          </w:tcPr>
          <w:p w14:paraId="2C2593FF" w14:textId="77777777" w:rsidR="005C0781" w:rsidRPr="00083EB1" w:rsidRDefault="005C0781" w:rsidP="005C0781">
            <w:pPr>
              <w:spacing w:after="0" w:line="240" w:lineRule="auto"/>
              <w:jc w:val="right"/>
              <w:rPr>
                <w:rFonts w:ascii="Times New Roman" w:eastAsia="Times New Roman" w:hAnsi="Times New Roman"/>
                <w:b/>
                <w:bCs/>
                <w:color w:val="000000"/>
                <w:sz w:val="24"/>
                <w:szCs w:val="24"/>
              </w:rPr>
            </w:pPr>
            <w:r w:rsidRPr="00083EB1">
              <w:rPr>
                <w:rFonts w:ascii="Times New Roman" w:eastAsia="Times New Roman" w:hAnsi="Times New Roman"/>
                <w:b/>
                <w:bCs/>
                <w:color w:val="000000"/>
                <w:sz w:val="24"/>
                <w:szCs w:val="24"/>
              </w:rPr>
              <w:t>19</w:t>
            </w:r>
          </w:p>
        </w:tc>
      </w:tr>
      <w:tr w:rsidR="005C0781" w:rsidRPr="00083EB1" w14:paraId="67B06534" w14:textId="77777777" w:rsidTr="006B3DFE">
        <w:trPr>
          <w:trHeight w:val="20"/>
        </w:trPr>
        <w:tc>
          <w:tcPr>
            <w:tcW w:w="4866" w:type="dxa"/>
            <w:tcBorders>
              <w:top w:val="nil"/>
              <w:left w:val="nil"/>
              <w:bottom w:val="single" w:sz="4" w:space="0" w:color="auto"/>
              <w:right w:val="nil"/>
            </w:tcBorders>
            <w:shd w:val="clear" w:color="auto" w:fill="auto"/>
            <w:noWrap/>
            <w:vAlign w:val="center"/>
            <w:hideMark/>
          </w:tcPr>
          <w:p w14:paraId="254152ED" w14:textId="77777777" w:rsidR="005C0781" w:rsidRPr="00083EB1" w:rsidRDefault="005C0781" w:rsidP="005C0781">
            <w:pPr>
              <w:spacing w:after="0" w:line="240" w:lineRule="auto"/>
              <w:ind w:firstLineChars="300" w:firstLine="720"/>
              <w:rPr>
                <w:rFonts w:ascii="Times New Roman" w:eastAsia="Times New Roman" w:hAnsi="Times New Roman"/>
                <w:b/>
                <w:bCs/>
                <w:color w:val="000000"/>
                <w:sz w:val="24"/>
                <w:szCs w:val="24"/>
              </w:rPr>
            </w:pPr>
            <w:r w:rsidRPr="00083EB1">
              <w:rPr>
                <w:rFonts w:ascii="Times New Roman" w:eastAsia="Times New Roman" w:hAnsi="Times New Roman"/>
                <w:b/>
                <w:bCs/>
                <w:color w:val="000000"/>
                <w:sz w:val="24"/>
                <w:szCs w:val="24"/>
              </w:rPr>
              <w:t>Physical engagement with the land</w:t>
            </w:r>
          </w:p>
        </w:tc>
        <w:tc>
          <w:tcPr>
            <w:tcW w:w="1890" w:type="dxa"/>
            <w:tcBorders>
              <w:top w:val="nil"/>
              <w:left w:val="nil"/>
              <w:bottom w:val="single" w:sz="4" w:space="0" w:color="auto"/>
              <w:right w:val="nil"/>
            </w:tcBorders>
            <w:shd w:val="clear" w:color="auto" w:fill="auto"/>
            <w:noWrap/>
            <w:vAlign w:val="center"/>
            <w:hideMark/>
          </w:tcPr>
          <w:p w14:paraId="56170BEA" w14:textId="77777777" w:rsidR="005C0781" w:rsidRPr="00083EB1" w:rsidRDefault="005C0781" w:rsidP="005C0781">
            <w:pPr>
              <w:spacing w:after="0" w:line="240" w:lineRule="auto"/>
              <w:jc w:val="right"/>
              <w:rPr>
                <w:rFonts w:ascii="Times New Roman" w:eastAsia="Times New Roman" w:hAnsi="Times New Roman"/>
                <w:b/>
                <w:bCs/>
                <w:color w:val="000000"/>
                <w:sz w:val="24"/>
                <w:szCs w:val="24"/>
              </w:rPr>
            </w:pPr>
            <w:r w:rsidRPr="00083EB1">
              <w:rPr>
                <w:rFonts w:ascii="Times New Roman" w:eastAsia="Times New Roman" w:hAnsi="Times New Roman"/>
                <w:b/>
                <w:bCs/>
                <w:color w:val="000000"/>
                <w:sz w:val="24"/>
                <w:szCs w:val="24"/>
              </w:rPr>
              <w:t>50</w:t>
            </w:r>
          </w:p>
        </w:tc>
        <w:tc>
          <w:tcPr>
            <w:tcW w:w="1890" w:type="dxa"/>
            <w:tcBorders>
              <w:top w:val="nil"/>
              <w:left w:val="nil"/>
              <w:bottom w:val="single" w:sz="4" w:space="0" w:color="auto"/>
              <w:right w:val="nil"/>
            </w:tcBorders>
            <w:shd w:val="clear" w:color="auto" w:fill="auto"/>
            <w:noWrap/>
            <w:vAlign w:val="center"/>
            <w:hideMark/>
          </w:tcPr>
          <w:p w14:paraId="4D30E43A" w14:textId="77777777" w:rsidR="005C0781" w:rsidRPr="00083EB1" w:rsidRDefault="005C0781" w:rsidP="005C0781">
            <w:pPr>
              <w:spacing w:after="0" w:line="240" w:lineRule="auto"/>
              <w:jc w:val="right"/>
              <w:rPr>
                <w:rFonts w:ascii="Times New Roman" w:eastAsia="Times New Roman" w:hAnsi="Times New Roman"/>
                <w:b/>
                <w:bCs/>
                <w:color w:val="000000"/>
                <w:sz w:val="24"/>
                <w:szCs w:val="24"/>
              </w:rPr>
            </w:pPr>
            <w:r w:rsidRPr="00083EB1">
              <w:rPr>
                <w:rFonts w:ascii="Times New Roman" w:eastAsia="Times New Roman" w:hAnsi="Times New Roman"/>
                <w:b/>
                <w:bCs/>
                <w:color w:val="000000"/>
                <w:sz w:val="24"/>
                <w:szCs w:val="24"/>
              </w:rPr>
              <w:t>62</w:t>
            </w:r>
          </w:p>
        </w:tc>
      </w:tr>
      <w:tr w:rsidR="005C0781" w:rsidRPr="00083EB1" w14:paraId="13EB14CA" w14:textId="77777777" w:rsidTr="006B3DFE">
        <w:trPr>
          <w:trHeight w:val="20"/>
        </w:trPr>
        <w:tc>
          <w:tcPr>
            <w:tcW w:w="4866" w:type="dxa"/>
            <w:tcBorders>
              <w:top w:val="nil"/>
              <w:left w:val="nil"/>
              <w:bottom w:val="single" w:sz="4" w:space="0" w:color="auto"/>
              <w:right w:val="nil"/>
            </w:tcBorders>
            <w:shd w:val="clear" w:color="auto" w:fill="auto"/>
            <w:noWrap/>
            <w:vAlign w:val="center"/>
            <w:hideMark/>
          </w:tcPr>
          <w:p w14:paraId="75275773" w14:textId="77777777" w:rsidR="005C0781" w:rsidRPr="00083EB1" w:rsidRDefault="005C0781" w:rsidP="005C0781">
            <w:pPr>
              <w:spacing w:after="0" w:line="240" w:lineRule="auto"/>
              <w:ind w:firstLineChars="300" w:firstLine="720"/>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Protection</w:t>
            </w:r>
          </w:p>
        </w:tc>
        <w:tc>
          <w:tcPr>
            <w:tcW w:w="1890" w:type="dxa"/>
            <w:tcBorders>
              <w:top w:val="nil"/>
              <w:left w:val="nil"/>
              <w:bottom w:val="single" w:sz="4" w:space="0" w:color="auto"/>
              <w:right w:val="nil"/>
            </w:tcBorders>
            <w:shd w:val="clear" w:color="auto" w:fill="auto"/>
            <w:noWrap/>
            <w:vAlign w:val="center"/>
            <w:hideMark/>
          </w:tcPr>
          <w:p w14:paraId="0152D5A3" w14:textId="77777777" w:rsidR="005C0781" w:rsidRPr="00083EB1" w:rsidRDefault="005C0781" w:rsidP="005C0781">
            <w:pPr>
              <w:spacing w:after="0" w:line="240" w:lineRule="auto"/>
              <w:jc w:val="right"/>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15</w:t>
            </w:r>
          </w:p>
        </w:tc>
        <w:tc>
          <w:tcPr>
            <w:tcW w:w="1890" w:type="dxa"/>
            <w:tcBorders>
              <w:top w:val="nil"/>
              <w:left w:val="nil"/>
              <w:bottom w:val="single" w:sz="4" w:space="0" w:color="auto"/>
              <w:right w:val="nil"/>
            </w:tcBorders>
            <w:shd w:val="clear" w:color="auto" w:fill="auto"/>
            <w:noWrap/>
            <w:vAlign w:val="center"/>
            <w:hideMark/>
          </w:tcPr>
          <w:p w14:paraId="61DA6F42" w14:textId="77777777" w:rsidR="005C0781" w:rsidRPr="00083EB1" w:rsidRDefault="005C0781" w:rsidP="005C0781">
            <w:pPr>
              <w:spacing w:after="0" w:line="240" w:lineRule="auto"/>
              <w:jc w:val="right"/>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18</w:t>
            </w:r>
          </w:p>
        </w:tc>
      </w:tr>
      <w:tr w:rsidR="005C0781" w:rsidRPr="00083EB1" w14:paraId="6989A60E" w14:textId="77777777" w:rsidTr="006B3DFE">
        <w:trPr>
          <w:trHeight w:val="20"/>
        </w:trPr>
        <w:tc>
          <w:tcPr>
            <w:tcW w:w="4866" w:type="dxa"/>
            <w:tcBorders>
              <w:top w:val="nil"/>
              <w:left w:val="nil"/>
              <w:bottom w:val="single" w:sz="4" w:space="0" w:color="auto"/>
              <w:right w:val="nil"/>
            </w:tcBorders>
            <w:shd w:val="clear" w:color="auto" w:fill="auto"/>
            <w:noWrap/>
            <w:vAlign w:val="center"/>
            <w:hideMark/>
          </w:tcPr>
          <w:p w14:paraId="3C895835" w14:textId="77777777" w:rsidR="005C0781" w:rsidRPr="00083EB1" w:rsidRDefault="005C0781" w:rsidP="005C0781">
            <w:pPr>
              <w:spacing w:after="0" w:line="240" w:lineRule="auto"/>
              <w:ind w:firstLineChars="300" w:firstLine="720"/>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Tenure</w:t>
            </w:r>
          </w:p>
        </w:tc>
        <w:tc>
          <w:tcPr>
            <w:tcW w:w="1890" w:type="dxa"/>
            <w:tcBorders>
              <w:top w:val="nil"/>
              <w:left w:val="nil"/>
              <w:bottom w:val="single" w:sz="4" w:space="0" w:color="auto"/>
              <w:right w:val="nil"/>
            </w:tcBorders>
            <w:shd w:val="clear" w:color="auto" w:fill="auto"/>
            <w:noWrap/>
            <w:vAlign w:val="center"/>
            <w:hideMark/>
          </w:tcPr>
          <w:p w14:paraId="7C09C663" w14:textId="77777777" w:rsidR="005C0781" w:rsidRPr="00083EB1" w:rsidRDefault="005C0781" w:rsidP="005C0781">
            <w:pPr>
              <w:spacing w:after="0" w:line="240" w:lineRule="auto"/>
              <w:jc w:val="right"/>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21</w:t>
            </w:r>
          </w:p>
        </w:tc>
        <w:tc>
          <w:tcPr>
            <w:tcW w:w="1890" w:type="dxa"/>
            <w:tcBorders>
              <w:top w:val="nil"/>
              <w:left w:val="nil"/>
              <w:bottom w:val="single" w:sz="4" w:space="0" w:color="auto"/>
              <w:right w:val="nil"/>
            </w:tcBorders>
            <w:shd w:val="clear" w:color="auto" w:fill="auto"/>
            <w:noWrap/>
            <w:vAlign w:val="center"/>
            <w:hideMark/>
          </w:tcPr>
          <w:p w14:paraId="1E0CBBB4" w14:textId="77777777" w:rsidR="005C0781" w:rsidRPr="00083EB1" w:rsidRDefault="005C0781" w:rsidP="005C0781">
            <w:pPr>
              <w:spacing w:after="0" w:line="240" w:lineRule="auto"/>
              <w:jc w:val="right"/>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12</w:t>
            </w:r>
          </w:p>
        </w:tc>
      </w:tr>
      <w:tr w:rsidR="005C0781" w:rsidRPr="00083EB1" w14:paraId="67954B1F" w14:textId="77777777" w:rsidTr="006B3DFE">
        <w:trPr>
          <w:trHeight w:val="20"/>
        </w:trPr>
        <w:tc>
          <w:tcPr>
            <w:tcW w:w="4866" w:type="dxa"/>
            <w:tcBorders>
              <w:top w:val="nil"/>
              <w:left w:val="nil"/>
              <w:bottom w:val="single" w:sz="4" w:space="0" w:color="auto"/>
              <w:right w:val="nil"/>
            </w:tcBorders>
            <w:shd w:val="clear" w:color="auto" w:fill="auto"/>
            <w:noWrap/>
            <w:vAlign w:val="center"/>
            <w:hideMark/>
          </w:tcPr>
          <w:p w14:paraId="60B453BB" w14:textId="77777777" w:rsidR="005C0781" w:rsidRPr="00083EB1" w:rsidRDefault="005C0781" w:rsidP="005C0781">
            <w:pPr>
              <w:spacing w:after="0" w:line="240" w:lineRule="auto"/>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Family Goals &amp; Decision Making:</w:t>
            </w:r>
          </w:p>
        </w:tc>
        <w:tc>
          <w:tcPr>
            <w:tcW w:w="1890" w:type="dxa"/>
            <w:tcBorders>
              <w:top w:val="nil"/>
              <w:left w:val="nil"/>
              <w:bottom w:val="single" w:sz="4" w:space="0" w:color="auto"/>
              <w:right w:val="nil"/>
            </w:tcBorders>
            <w:shd w:val="clear" w:color="auto" w:fill="auto"/>
            <w:noWrap/>
            <w:vAlign w:val="center"/>
            <w:hideMark/>
          </w:tcPr>
          <w:p w14:paraId="00FD1550" w14:textId="77777777" w:rsidR="005C0781" w:rsidRPr="00083EB1" w:rsidRDefault="005C0781" w:rsidP="005C0781">
            <w:pPr>
              <w:spacing w:after="0" w:line="240" w:lineRule="auto"/>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 </w:t>
            </w:r>
          </w:p>
        </w:tc>
        <w:tc>
          <w:tcPr>
            <w:tcW w:w="1890" w:type="dxa"/>
            <w:tcBorders>
              <w:top w:val="nil"/>
              <w:left w:val="nil"/>
              <w:bottom w:val="single" w:sz="4" w:space="0" w:color="auto"/>
              <w:right w:val="nil"/>
            </w:tcBorders>
            <w:shd w:val="clear" w:color="auto" w:fill="auto"/>
            <w:noWrap/>
            <w:vAlign w:val="center"/>
            <w:hideMark/>
          </w:tcPr>
          <w:p w14:paraId="08275284" w14:textId="77777777" w:rsidR="005C0781" w:rsidRPr="00083EB1" w:rsidRDefault="005C0781" w:rsidP="005C0781">
            <w:pPr>
              <w:spacing w:after="0" w:line="240" w:lineRule="auto"/>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 </w:t>
            </w:r>
          </w:p>
        </w:tc>
      </w:tr>
      <w:tr w:rsidR="005C0781" w:rsidRPr="00083EB1" w14:paraId="6FC011B9" w14:textId="77777777" w:rsidTr="006B3DFE">
        <w:trPr>
          <w:trHeight w:val="20"/>
        </w:trPr>
        <w:tc>
          <w:tcPr>
            <w:tcW w:w="4866" w:type="dxa"/>
            <w:tcBorders>
              <w:top w:val="nil"/>
              <w:left w:val="nil"/>
              <w:bottom w:val="single" w:sz="4" w:space="0" w:color="auto"/>
              <w:right w:val="nil"/>
            </w:tcBorders>
            <w:shd w:val="clear" w:color="auto" w:fill="auto"/>
            <w:noWrap/>
            <w:vAlign w:val="center"/>
            <w:hideMark/>
          </w:tcPr>
          <w:p w14:paraId="656FE04E" w14:textId="77777777" w:rsidR="005C0781" w:rsidRPr="00083EB1" w:rsidRDefault="005C0781" w:rsidP="005C0781">
            <w:pPr>
              <w:spacing w:after="0" w:line="240" w:lineRule="auto"/>
              <w:ind w:firstLineChars="300" w:firstLine="720"/>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Decision-making</w:t>
            </w:r>
          </w:p>
        </w:tc>
        <w:tc>
          <w:tcPr>
            <w:tcW w:w="1890" w:type="dxa"/>
            <w:tcBorders>
              <w:top w:val="nil"/>
              <w:left w:val="nil"/>
              <w:bottom w:val="single" w:sz="4" w:space="0" w:color="auto"/>
              <w:right w:val="nil"/>
            </w:tcBorders>
            <w:shd w:val="clear" w:color="auto" w:fill="auto"/>
            <w:noWrap/>
            <w:vAlign w:val="center"/>
            <w:hideMark/>
          </w:tcPr>
          <w:p w14:paraId="0FFCF20C" w14:textId="77777777" w:rsidR="005C0781" w:rsidRPr="00083EB1" w:rsidRDefault="005C0781" w:rsidP="005C0781">
            <w:pPr>
              <w:spacing w:after="0" w:line="240" w:lineRule="auto"/>
              <w:jc w:val="right"/>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12</w:t>
            </w:r>
          </w:p>
        </w:tc>
        <w:tc>
          <w:tcPr>
            <w:tcW w:w="1890" w:type="dxa"/>
            <w:tcBorders>
              <w:top w:val="nil"/>
              <w:left w:val="nil"/>
              <w:bottom w:val="single" w:sz="4" w:space="0" w:color="auto"/>
              <w:right w:val="nil"/>
            </w:tcBorders>
            <w:shd w:val="clear" w:color="auto" w:fill="auto"/>
            <w:noWrap/>
            <w:vAlign w:val="center"/>
            <w:hideMark/>
          </w:tcPr>
          <w:p w14:paraId="75DE6470" w14:textId="77777777" w:rsidR="005C0781" w:rsidRPr="00083EB1" w:rsidRDefault="005C0781" w:rsidP="005C0781">
            <w:pPr>
              <w:spacing w:after="0" w:line="240" w:lineRule="auto"/>
              <w:jc w:val="right"/>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19</w:t>
            </w:r>
          </w:p>
        </w:tc>
      </w:tr>
      <w:tr w:rsidR="005C0781" w:rsidRPr="00083EB1" w14:paraId="2F8D5128" w14:textId="77777777" w:rsidTr="006B3DFE">
        <w:trPr>
          <w:trHeight w:val="20"/>
        </w:trPr>
        <w:tc>
          <w:tcPr>
            <w:tcW w:w="4866" w:type="dxa"/>
            <w:tcBorders>
              <w:top w:val="nil"/>
              <w:left w:val="nil"/>
              <w:bottom w:val="single" w:sz="4" w:space="0" w:color="auto"/>
              <w:right w:val="nil"/>
            </w:tcBorders>
            <w:shd w:val="clear" w:color="auto" w:fill="auto"/>
            <w:noWrap/>
            <w:vAlign w:val="center"/>
            <w:hideMark/>
          </w:tcPr>
          <w:p w14:paraId="3674DBEC" w14:textId="77777777" w:rsidR="005C0781" w:rsidRPr="00083EB1" w:rsidRDefault="005C0781" w:rsidP="005C0781">
            <w:pPr>
              <w:spacing w:after="0" w:line="240" w:lineRule="auto"/>
              <w:ind w:firstLineChars="300" w:firstLine="720"/>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Fairness</w:t>
            </w:r>
          </w:p>
        </w:tc>
        <w:tc>
          <w:tcPr>
            <w:tcW w:w="1890" w:type="dxa"/>
            <w:tcBorders>
              <w:top w:val="nil"/>
              <w:left w:val="nil"/>
              <w:bottom w:val="single" w:sz="4" w:space="0" w:color="auto"/>
              <w:right w:val="nil"/>
            </w:tcBorders>
            <w:shd w:val="clear" w:color="auto" w:fill="auto"/>
            <w:noWrap/>
            <w:vAlign w:val="center"/>
            <w:hideMark/>
          </w:tcPr>
          <w:p w14:paraId="3C25ADFF" w14:textId="77777777" w:rsidR="005C0781" w:rsidRPr="00083EB1" w:rsidRDefault="005C0781" w:rsidP="005C0781">
            <w:pPr>
              <w:spacing w:after="0" w:line="240" w:lineRule="auto"/>
              <w:jc w:val="right"/>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31</w:t>
            </w:r>
          </w:p>
        </w:tc>
        <w:tc>
          <w:tcPr>
            <w:tcW w:w="1890" w:type="dxa"/>
            <w:tcBorders>
              <w:top w:val="nil"/>
              <w:left w:val="nil"/>
              <w:bottom w:val="single" w:sz="4" w:space="0" w:color="auto"/>
              <w:right w:val="nil"/>
            </w:tcBorders>
            <w:shd w:val="clear" w:color="auto" w:fill="auto"/>
            <w:noWrap/>
            <w:vAlign w:val="center"/>
            <w:hideMark/>
          </w:tcPr>
          <w:p w14:paraId="0C90F17F" w14:textId="77777777" w:rsidR="005C0781" w:rsidRPr="00083EB1" w:rsidRDefault="005C0781" w:rsidP="005C0781">
            <w:pPr>
              <w:spacing w:after="0" w:line="240" w:lineRule="auto"/>
              <w:jc w:val="right"/>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22</w:t>
            </w:r>
          </w:p>
        </w:tc>
      </w:tr>
      <w:tr w:rsidR="005C0781" w:rsidRPr="00083EB1" w14:paraId="58A3A9F0" w14:textId="77777777" w:rsidTr="006B3DFE">
        <w:trPr>
          <w:trHeight w:val="20"/>
        </w:trPr>
        <w:tc>
          <w:tcPr>
            <w:tcW w:w="4866" w:type="dxa"/>
            <w:tcBorders>
              <w:top w:val="nil"/>
              <w:left w:val="nil"/>
              <w:bottom w:val="single" w:sz="4" w:space="0" w:color="auto"/>
              <w:right w:val="nil"/>
            </w:tcBorders>
            <w:shd w:val="clear" w:color="auto" w:fill="auto"/>
            <w:noWrap/>
            <w:vAlign w:val="center"/>
            <w:hideMark/>
          </w:tcPr>
          <w:p w14:paraId="5B6F31F6" w14:textId="77777777" w:rsidR="005C0781" w:rsidRPr="00083EB1" w:rsidRDefault="005C0781" w:rsidP="005C0781">
            <w:pPr>
              <w:spacing w:after="0" w:line="240" w:lineRule="auto"/>
              <w:ind w:firstLineChars="300" w:firstLine="720"/>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Family description</w:t>
            </w:r>
          </w:p>
        </w:tc>
        <w:tc>
          <w:tcPr>
            <w:tcW w:w="1890" w:type="dxa"/>
            <w:tcBorders>
              <w:top w:val="nil"/>
              <w:left w:val="nil"/>
              <w:bottom w:val="single" w:sz="4" w:space="0" w:color="auto"/>
              <w:right w:val="nil"/>
            </w:tcBorders>
            <w:shd w:val="clear" w:color="auto" w:fill="auto"/>
            <w:noWrap/>
            <w:vAlign w:val="center"/>
            <w:hideMark/>
          </w:tcPr>
          <w:p w14:paraId="53DCA0AE" w14:textId="77777777" w:rsidR="005C0781" w:rsidRPr="00083EB1" w:rsidRDefault="005C0781" w:rsidP="005C0781">
            <w:pPr>
              <w:spacing w:after="0" w:line="240" w:lineRule="auto"/>
              <w:jc w:val="right"/>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48</w:t>
            </w:r>
          </w:p>
        </w:tc>
        <w:tc>
          <w:tcPr>
            <w:tcW w:w="1890" w:type="dxa"/>
            <w:tcBorders>
              <w:top w:val="nil"/>
              <w:left w:val="nil"/>
              <w:bottom w:val="single" w:sz="4" w:space="0" w:color="auto"/>
              <w:right w:val="nil"/>
            </w:tcBorders>
            <w:shd w:val="clear" w:color="auto" w:fill="auto"/>
            <w:noWrap/>
            <w:vAlign w:val="center"/>
            <w:hideMark/>
          </w:tcPr>
          <w:p w14:paraId="520D05C8" w14:textId="77777777" w:rsidR="005C0781" w:rsidRPr="00083EB1" w:rsidRDefault="005C0781" w:rsidP="005C0781">
            <w:pPr>
              <w:spacing w:after="0" w:line="240" w:lineRule="auto"/>
              <w:jc w:val="right"/>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71</w:t>
            </w:r>
          </w:p>
        </w:tc>
      </w:tr>
      <w:tr w:rsidR="005C0781" w:rsidRPr="00083EB1" w14:paraId="261D3C1E" w14:textId="77777777" w:rsidTr="006B3DFE">
        <w:trPr>
          <w:trHeight w:val="20"/>
        </w:trPr>
        <w:tc>
          <w:tcPr>
            <w:tcW w:w="4866" w:type="dxa"/>
            <w:tcBorders>
              <w:top w:val="nil"/>
              <w:left w:val="nil"/>
              <w:bottom w:val="single" w:sz="4" w:space="0" w:color="auto"/>
              <w:right w:val="nil"/>
            </w:tcBorders>
            <w:shd w:val="clear" w:color="auto" w:fill="auto"/>
            <w:noWrap/>
            <w:vAlign w:val="center"/>
            <w:hideMark/>
          </w:tcPr>
          <w:p w14:paraId="19BB45B0" w14:textId="77777777" w:rsidR="005C0781" w:rsidRPr="00083EB1" w:rsidRDefault="005C0781" w:rsidP="005C0781">
            <w:pPr>
              <w:spacing w:after="0" w:line="240" w:lineRule="auto"/>
              <w:ind w:firstLineChars="300" w:firstLine="720"/>
              <w:rPr>
                <w:rFonts w:ascii="Times New Roman" w:eastAsia="Times New Roman" w:hAnsi="Times New Roman"/>
                <w:b/>
                <w:bCs/>
                <w:color w:val="000000"/>
                <w:sz w:val="24"/>
                <w:szCs w:val="24"/>
              </w:rPr>
            </w:pPr>
            <w:r w:rsidRPr="00083EB1">
              <w:rPr>
                <w:rFonts w:ascii="Times New Roman" w:eastAsia="Times New Roman" w:hAnsi="Times New Roman"/>
                <w:b/>
                <w:bCs/>
                <w:color w:val="000000"/>
                <w:sz w:val="24"/>
                <w:szCs w:val="24"/>
              </w:rPr>
              <w:t>Goals</w:t>
            </w:r>
          </w:p>
        </w:tc>
        <w:tc>
          <w:tcPr>
            <w:tcW w:w="1890" w:type="dxa"/>
            <w:tcBorders>
              <w:top w:val="nil"/>
              <w:left w:val="nil"/>
              <w:bottom w:val="single" w:sz="4" w:space="0" w:color="auto"/>
              <w:right w:val="nil"/>
            </w:tcBorders>
            <w:shd w:val="clear" w:color="auto" w:fill="auto"/>
            <w:noWrap/>
            <w:vAlign w:val="center"/>
            <w:hideMark/>
          </w:tcPr>
          <w:p w14:paraId="406D4130" w14:textId="77777777" w:rsidR="005C0781" w:rsidRPr="00083EB1" w:rsidRDefault="005C0781" w:rsidP="005C0781">
            <w:pPr>
              <w:spacing w:after="0" w:line="240" w:lineRule="auto"/>
              <w:jc w:val="right"/>
              <w:rPr>
                <w:rFonts w:ascii="Times New Roman" w:eastAsia="Times New Roman" w:hAnsi="Times New Roman"/>
                <w:b/>
                <w:bCs/>
                <w:color w:val="000000"/>
                <w:sz w:val="24"/>
                <w:szCs w:val="24"/>
              </w:rPr>
            </w:pPr>
            <w:r w:rsidRPr="00083EB1">
              <w:rPr>
                <w:rFonts w:ascii="Times New Roman" w:eastAsia="Times New Roman" w:hAnsi="Times New Roman"/>
                <w:b/>
                <w:bCs/>
                <w:color w:val="000000"/>
                <w:sz w:val="24"/>
                <w:szCs w:val="24"/>
              </w:rPr>
              <w:t>117</w:t>
            </w:r>
          </w:p>
        </w:tc>
        <w:tc>
          <w:tcPr>
            <w:tcW w:w="1890" w:type="dxa"/>
            <w:tcBorders>
              <w:top w:val="nil"/>
              <w:left w:val="nil"/>
              <w:bottom w:val="single" w:sz="4" w:space="0" w:color="auto"/>
              <w:right w:val="nil"/>
            </w:tcBorders>
            <w:shd w:val="clear" w:color="auto" w:fill="auto"/>
            <w:noWrap/>
            <w:vAlign w:val="center"/>
            <w:hideMark/>
          </w:tcPr>
          <w:p w14:paraId="3A6A9685" w14:textId="77777777" w:rsidR="005C0781" w:rsidRPr="00083EB1" w:rsidRDefault="005C0781" w:rsidP="005C0781">
            <w:pPr>
              <w:spacing w:after="0" w:line="240" w:lineRule="auto"/>
              <w:jc w:val="right"/>
              <w:rPr>
                <w:rFonts w:ascii="Times New Roman" w:eastAsia="Times New Roman" w:hAnsi="Times New Roman"/>
                <w:b/>
                <w:bCs/>
                <w:color w:val="000000"/>
                <w:sz w:val="24"/>
                <w:szCs w:val="24"/>
              </w:rPr>
            </w:pPr>
            <w:r w:rsidRPr="00083EB1">
              <w:rPr>
                <w:rFonts w:ascii="Times New Roman" w:eastAsia="Times New Roman" w:hAnsi="Times New Roman"/>
                <w:b/>
                <w:bCs/>
                <w:color w:val="000000"/>
                <w:sz w:val="24"/>
                <w:szCs w:val="24"/>
              </w:rPr>
              <w:t>55</w:t>
            </w:r>
          </w:p>
        </w:tc>
      </w:tr>
      <w:tr w:rsidR="005C0781" w:rsidRPr="00083EB1" w14:paraId="2643F1E9" w14:textId="77777777" w:rsidTr="006B3DFE">
        <w:trPr>
          <w:trHeight w:val="20"/>
        </w:trPr>
        <w:tc>
          <w:tcPr>
            <w:tcW w:w="4866" w:type="dxa"/>
            <w:tcBorders>
              <w:top w:val="nil"/>
              <w:left w:val="nil"/>
              <w:bottom w:val="single" w:sz="4" w:space="0" w:color="auto"/>
              <w:right w:val="nil"/>
            </w:tcBorders>
            <w:shd w:val="clear" w:color="auto" w:fill="auto"/>
            <w:noWrap/>
            <w:vAlign w:val="center"/>
            <w:hideMark/>
          </w:tcPr>
          <w:p w14:paraId="4A980F88" w14:textId="77777777" w:rsidR="005C0781" w:rsidRPr="00083EB1" w:rsidRDefault="005C0781" w:rsidP="005C0781">
            <w:pPr>
              <w:spacing w:after="0" w:line="240" w:lineRule="auto"/>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Options:</w:t>
            </w:r>
          </w:p>
        </w:tc>
        <w:tc>
          <w:tcPr>
            <w:tcW w:w="1890" w:type="dxa"/>
            <w:tcBorders>
              <w:top w:val="nil"/>
              <w:left w:val="nil"/>
              <w:bottom w:val="single" w:sz="4" w:space="0" w:color="auto"/>
              <w:right w:val="nil"/>
            </w:tcBorders>
            <w:shd w:val="clear" w:color="auto" w:fill="auto"/>
            <w:noWrap/>
            <w:vAlign w:val="center"/>
            <w:hideMark/>
          </w:tcPr>
          <w:p w14:paraId="4698BCEE" w14:textId="77777777" w:rsidR="005C0781" w:rsidRPr="00083EB1" w:rsidRDefault="005C0781" w:rsidP="005C0781">
            <w:pPr>
              <w:spacing w:after="0" w:line="240" w:lineRule="auto"/>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 </w:t>
            </w:r>
          </w:p>
        </w:tc>
        <w:tc>
          <w:tcPr>
            <w:tcW w:w="1890" w:type="dxa"/>
            <w:tcBorders>
              <w:top w:val="nil"/>
              <w:left w:val="nil"/>
              <w:bottom w:val="single" w:sz="4" w:space="0" w:color="auto"/>
              <w:right w:val="nil"/>
            </w:tcBorders>
            <w:shd w:val="clear" w:color="auto" w:fill="auto"/>
            <w:noWrap/>
            <w:vAlign w:val="center"/>
            <w:hideMark/>
          </w:tcPr>
          <w:p w14:paraId="6C94DF35" w14:textId="77777777" w:rsidR="005C0781" w:rsidRPr="00083EB1" w:rsidRDefault="005C0781" w:rsidP="005C0781">
            <w:pPr>
              <w:spacing w:after="0" w:line="240" w:lineRule="auto"/>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 </w:t>
            </w:r>
          </w:p>
        </w:tc>
      </w:tr>
      <w:tr w:rsidR="005C0781" w:rsidRPr="00083EB1" w14:paraId="1839AAE1" w14:textId="77777777" w:rsidTr="006B3DFE">
        <w:trPr>
          <w:trHeight w:val="20"/>
        </w:trPr>
        <w:tc>
          <w:tcPr>
            <w:tcW w:w="4866" w:type="dxa"/>
            <w:tcBorders>
              <w:top w:val="nil"/>
              <w:left w:val="nil"/>
              <w:bottom w:val="single" w:sz="4" w:space="0" w:color="auto"/>
              <w:right w:val="nil"/>
            </w:tcBorders>
            <w:shd w:val="clear" w:color="auto" w:fill="auto"/>
            <w:noWrap/>
            <w:vAlign w:val="center"/>
            <w:hideMark/>
          </w:tcPr>
          <w:p w14:paraId="17A442A7" w14:textId="77777777" w:rsidR="005C0781" w:rsidRPr="00083EB1" w:rsidRDefault="005C0781" w:rsidP="005C0781">
            <w:pPr>
              <w:spacing w:after="0" w:line="240" w:lineRule="auto"/>
              <w:ind w:firstLineChars="300" w:firstLine="720"/>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CE</w:t>
            </w:r>
          </w:p>
        </w:tc>
        <w:tc>
          <w:tcPr>
            <w:tcW w:w="1890" w:type="dxa"/>
            <w:tcBorders>
              <w:top w:val="nil"/>
              <w:left w:val="nil"/>
              <w:bottom w:val="single" w:sz="4" w:space="0" w:color="auto"/>
              <w:right w:val="nil"/>
            </w:tcBorders>
            <w:shd w:val="clear" w:color="auto" w:fill="auto"/>
            <w:noWrap/>
            <w:vAlign w:val="center"/>
            <w:hideMark/>
          </w:tcPr>
          <w:p w14:paraId="139DAD54" w14:textId="77777777" w:rsidR="005C0781" w:rsidRPr="00083EB1" w:rsidRDefault="005C0781" w:rsidP="005C0781">
            <w:pPr>
              <w:spacing w:after="0" w:line="240" w:lineRule="auto"/>
              <w:jc w:val="right"/>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48</w:t>
            </w:r>
          </w:p>
        </w:tc>
        <w:tc>
          <w:tcPr>
            <w:tcW w:w="1890" w:type="dxa"/>
            <w:tcBorders>
              <w:top w:val="nil"/>
              <w:left w:val="nil"/>
              <w:bottom w:val="single" w:sz="4" w:space="0" w:color="auto"/>
              <w:right w:val="nil"/>
            </w:tcBorders>
            <w:shd w:val="clear" w:color="auto" w:fill="auto"/>
            <w:noWrap/>
            <w:vAlign w:val="center"/>
            <w:hideMark/>
          </w:tcPr>
          <w:p w14:paraId="230F2CE2" w14:textId="77777777" w:rsidR="005C0781" w:rsidRPr="00083EB1" w:rsidRDefault="005C0781" w:rsidP="005C0781">
            <w:pPr>
              <w:spacing w:after="0" w:line="240" w:lineRule="auto"/>
              <w:jc w:val="right"/>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41</w:t>
            </w:r>
          </w:p>
        </w:tc>
      </w:tr>
      <w:tr w:rsidR="005C0781" w:rsidRPr="00083EB1" w14:paraId="0B7061CF" w14:textId="77777777" w:rsidTr="006B3DFE">
        <w:trPr>
          <w:trHeight w:val="20"/>
        </w:trPr>
        <w:tc>
          <w:tcPr>
            <w:tcW w:w="4866" w:type="dxa"/>
            <w:tcBorders>
              <w:top w:val="nil"/>
              <w:left w:val="nil"/>
              <w:bottom w:val="single" w:sz="4" w:space="0" w:color="auto"/>
              <w:right w:val="nil"/>
            </w:tcBorders>
            <w:shd w:val="clear" w:color="auto" w:fill="auto"/>
            <w:noWrap/>
            <w:vAlign w:val="center"/>
            <w:hideMark/>
          </w:tcPr>
          <w:p w14:paraId="775D25DE" w14:textId="77777777" w:rsidR="005C0781" w:rsidRPr="00083EB1" w:rsidRDefault="005C0781" w:rsidP="005C0781">
            <w:pPr>
              <w:spacing w:after="0" w:line="240" w:lineRule="auto"/>
              <w:ind w:firstLineChars="300" w:firstLine="720"/>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LLC LLP</w:t>
            </w:r>
          </w:p>
        </w:tc>
        <w:tc>
          <w:tcPr>
            <w:tcW w:w="1890" w:type="dxa"/>
            <w:tcBorders>
              <w:top w:val="nil"/>
              <w:left w:val="nil"/>
              <w:bottom w:val="single" w:sz="4" w:space="0" w:color="auto"/>
              <w:right w:val="nil"/>
            </w:tcBorders>
            <w:shd w:val="clear" w:color="auto" w:fill="auto"/>
            <w:noWrap/>
            <w:vAlign w:val="center"/>
            <w:hideMark/>
          </w:tcPr>
          <w:p w14:paraId="4B82B553" w14:textId="77777777" w:rsidR="005C0781" w:rsidRPr="00083EB1" w:rsidRDefault="005C0781" w:rsidP="005C0781">
            <w:pPr>
              <w:spacing w:after="0" w:line="240" w:lineRule="auto"/>
              <w:jc w:val="right"/>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1</w:t>
            </w:r>
          </w:p>
        </w:tc>
        <w:tc>
          <w:tcPr>
            <w:tcW w:w="1890" w:type="dxa"/>
            <w:tcBorders>
              <w:top w:val="nil"/>
              <w:left w:val="nil"/>
              <w:bottom w:val="single" w:sz="4" w:space="0" w:color="auto"/>
              <w:right w:val="nil"/>
            </w:tcBorders>
            <w:shd w:val="clear" w:color="auto" w:fill="auto"/>
            <w:noWrap/>
            <w:vAlign w:val="center"/>
            <w:hideMark/>
          </w:tcPr>
          <w:p w14:paraId="70731EC5" w14:textId="77777777" w:rsidR="005C0781" w:rsidRPr="00083EB1" w:rsidRDefault="005C0781" w:rsidP="005C0781">
            <w:pPr>
              <w:spacing w:after="0" w:line="240" w:lineRule="auto"/>
              <w:jc w:val="right"/>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0</w:t>
            </w:r>
          </w:p>
        </w:tc>
      </w:tr>
      <w:tr w:rsidR="005C0781" w:rsidRPr="00083EB1" w14:paraId="1AA7099A" w14:textId="77777777" w:rsidTr="006B3DFE">
        <w:trPr>
          <w:trHeight w:val="20"/>
        </w:trPr>
        <w:tc>
          <w:tcPr>
            <w:tcW w:w="4866" w:type="dxa"/>
            <w:tcBorders>
              <w:top w:val="nil"/>
              <w:left w:val="nil"/>
              <w:bottom w:val="single" w:sz="4" w:space="0" w:color="auto"/>
              <w:right w:val="nil"/>
            </w:tcBorders>
            <w:shd w:val="clear" w:color="auto" w:fill="auto"/>
            <w:noWrap/>
            <w:vAlign w:val="center"/>
            <w:hideMark/>
          </w:tcPr>
          <w:p w14:paraId="7164E796" w14:textId="77777777" w:rsidR="005C0781" w:rsidRPr="00083EB1" w:rsidRDefault="005C0781" w:rsidP="005C0781">
            <w:pPr>
              <w:spacing w:after="0" w:line="240" w:lineRule="auto"/>
              <w:ind w:firstLineChars="300" w:firstLine="720"/>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Trust</w:t>
            </w:r>
          </w:p>
        </w:tc>
        <w:tc>
          <w:tcPr>
            <w:tcW w:w="1890" w:type="dxa"/>
            <w:tcBorders>
              <w:top w:val="nil"/>
              <w:left w:val="nil"/>
              <w:bottom w:val="single" w:sz="4" w:space="0" w:color="auto"/>
              <w:right w:val="nil"/>
            </w:tcBorders>
            <w:shd w:val="clear" w:color="auto" w:fill="auto"/>
            <w:noWrap/>
            <w:vAlign w:val="center"/>
            <w:hideMark/>
          </w:tcPr>
          <w:p w14:paraId="471557D5" w14:textId="77777777" w:rsidR="005C0781" w:rsidRPr="00083EB1" w:rsidRDefault="005C0781" w:rsidP="005C0781">
            <w:pPr>
              <w:spacing w:after="0" w:line="240" w:lineRule="auto"/>
              <w:jc w:val="right"/>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38</w:t>
            </w:r>
          </w:p>
        </w:tc>
        <w:tc>
          <w:tcPr>
            <w:tcW w:w="1890" w:type="dxa"/>
            <w:tcBorders>
              <w:top w:val="nil"/>
              <w:left w:val="nil"/>
              <w:bottom w:val="single" w:sz="4" w:space="0" w:color="auto"/>
              <w:right w:val="nil"/>
            </w:tcBorders>
            <w:shd w:val="clear" w:color="auto" w:fill="auto"/>
            <w:noWrap/>
            <w:vAlign w:val="center"/>
            <w:hideMark/>
          </w:tcPr>
          <w:p w14:paraId="18D7676A" w14:textId="77777777" w:rsidR="005C0781" w:rsidRPr="00083EB1" w:rsidRDefault="005C0781" w:rsidP="005C0781">
            <w:pPr>
              <w:spacing w:after="0" w:line="240" w:lineRule="auto"/>
              <w:jc w:val="right"/>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37</w:t>
            </w:r>
          </w:p>
        </w:tc>
      </w:tr>
      <w:tr w:rsidR="005C0781" w:rsidRPr="00083EB1" w14:paraId="4BD23FDE" w14:textId="77777777" w:rsidTr="006B3DFE">
        <w:trPr>
          <w:trHeight w:val="20"/>
        </w:trPr>
        <w:tc>
          <w:tcPr>
            <w:tcW w:w="4866" w:type="dxa"/>
            <w:tcBorders>
              <w:top w:val="nil"/>
              <w:left w:val="nil"/>
              <w:bottom w:val="single" w:sz="4" w:space="0" w:color="auto"/>
              <w:right w:val="nil"/>
            </w:tcBorders>
            <w:shd w:val="clear" w:color="auto" w:fill="auto"/>
            <w:noWrap/>
            <w:vAlign w:val="center"/>
            <w:hideMark/>
          </w:tcPr>
          <w:p w14:paraId="15282659" w14:textId="77777777" w:rsidR="005C0781" w:rsidRPr="00083EB1" w:rsidRDefault="005C0781" w:rsidP="005C0781">
            <w:pPr>
              <w:spacing w:after="0" w:line="240" w:lineRule="auto"/>
              <w:ind w:firstLineChars="300" w:firstLine="720"/>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Will</w:t>
            </w:r>
          </w:p>
        </w:tc>
        <w:tc>
          <w:tcPr>
            <w:tcW w:w="1890" w:type="dxa"/>
            <w:tcBorders>
              <w:top w:val="nil"/>
              <w:left w:val="nil"/>
              <w:bottom w:val="single" w:sz="4" w:space="0" w:color="auto"/>
              <w:right w:val="nil"/>
            </w:tcBorders>
            <w:shd w:val="clear" w:color="auto" w:fill="auto"/>
            <w:noWrap/>
            <w:vAlign w:val="center"/>
            <w:hideMark/>
          </w:tcPr>
          <w:p w14:paraId="4053F029" w14:textId="77777777" w:rsidR="005C0781" w:rsidRPr="00083EB1" w:rsidRDefault="005C0781" w:rsidP="005C0781">
            <w:pPr>
              <w:spacing w:after="0" w:line="240" w:lineRule="auto"/>
              <w:jc w:val="right"/>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56</w:t>
            </w:r>
          </w:p>
        </w:tc>
        <w:tc>
          <w:tcPr>
            <w:tcW w:w="1890" w:type="dxa"/>
            <w:tcBorders>
              <w:top w:val="nil"/>
              <w:left w:val="nil"/>
              <w:bottom w:val="single" w:sz="4" w:space="0" w:color="auto"/>
              <w:right w:val="nil"/>
            </w:tcBorders>
            <w:shd w:val="clear" w:color="auto" w:fill="auto"/>
            <w:noWrap/>
            <w:vAlign w:val="center"/>
            <w:hideMark/>
          </w:tcPr>
          <w:p w14:paraId="6F3127D6" w14:textId="77777777" w:rsidR="005C0781" w:rsidRPr="00083EB1" w:rsidRDefault="005C0781" w:rsidP="005C0781">
            <w:pPr>
              <w:spacing w:after="0" w:line="240" w:lineRule="auto"/>
              <w:jc w:val="right"/>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77</w:t>
            </w:r>
          </w:p>
        </w:tc>
      </w:tr>
      <w:tr w:rsidR="005C0781" w:rsidRPr="00083EB1" w14:paraId="6DD6DE10" w14:textId="77777777" w:rsidTr="006B3DFE">
        <w:trPr>
          <w:trHeight w:val="20"/>
        </w:trPr>
        <w:tc>
          <w:tcPr>
            <w:tcW w:w="4866" w:type="dxa"/>
            <w:tcBorders>
              <w:top w:val="nil"/>
              <w:left w:val="nil"/>
              <w:bottom w:val="single" w:sz="4" w:space="0" w:color="auto"/>
              <w:right w:val="nil"/>
            </w:tcBorders>
            <w:shd w:val="clear" w:color="auto" w:fill="auto"/>
            <w:noWrap/>
            <w:vAlign w:val="center"/>
            <w:hideMark/>
          </w:tcPr>
          <w:p w14:paraId="5BE8FCB1" w14:textId="77777777" w:rsidR="005C0781" w:rsidRPr="00083EB1" w:rsidRDefault="005C0781" w:rsidP="005C0781">
            <w:pPr>
              <w:spacing w:after="0" w:line="240" w:lineRule="auto"/>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Process:</w:t>
            </w:r>
          </w:p>
        </w:tc>
        <w:tc>
          <w:tcPr>
            <w:tcW w:w="1890" w:type="dxa"/>
            <w:tcBorders>
              <w:top w:val="nil"/>
              <w:left w:val="nil"/>
              <w:bottom w:val="single" w:sz="4" w:space="0" w:color="auto"/>
              <w:right w:val="nil"/>
            </w:tcBorders>
            <w:shd w:val="clear" w:color="auto" w:fill="auto"/>
            <w:noWrap/>
            <w:vAlign w:val="center"/>
            <w:hideMark/>
          </w:tcPr>
          <w:p w14:paraId="1432F25D" w14:textId="77777777" w:rsidR="005C0781" w:rsidRPr="00083EB1" w:rsidRDefault="005C0781" w:rsidP="005C0781">
            <w:pPr>
              <w:spacing w:after="0" w:line="240" w:lineRule="auto"/>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 </w:t>
            </w:r>
          </w:p>
        </w:tc>
        <w:tc>
          <w:tcPr>
            <w:tcW w:w="1890" w:type="dxa"/>
            <w:tcBorders>
              <w:top w:val="nil"/>
              <w:left w:val="nil"/>
              <w:bottom w:val="single" w:sz="4" w:space="0" w:color="auto"/>
              <w:right w:val="nil"/>
            </w:tcBorders>
            <w:shd w:val="clear" w:color="auto" w:fill="auto"/>
            <w:noWrap/>
            <w:vAlign w:val="center"/>
            <w:hideMark/>
          </w:tcPr>
          <w:p w14:paraId="01888805" w14:textId="77777777" w:rsidR="005C0781" w:rsidRPr="00083EB1" w:rsidRDefault="005C0781" w:rsidP="005C0781">
            <w:pPr>
              <w:spacing w:after="0" w:line="240" w:lineRule="auto"/>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 </w:t>
            </w:r>
          </w:p>
        </w:tc>
      </w:tr>
      <w:tr w:rsidR="005C0781" w:rsidRPr="00083EB1" w14:paraId="0FB9C1A3" w14:textId="77777777" w:rsidTr="006B3DFE">
        <w:trPr>
          <w:trHeight w:val="20"/>
        </w:trPr>
        <w:tc>
          <w:tcPr>
            <w:tcW w:w="4866" w:type="dxa"/>
            <w:tcBorders>
              <w:top w:val="nil"/>
              <w:left w:val="nil"/>
              <w:bottom w:val="single" w:sz="4" w:space="0" w:color="auto"/>
              <w:right w:val="nil"/>
            </w:tcBorders>
            <w:shd w:val="clear" w:color="auto" w:fill="auto"/>
            <w:noWrap/>
            <w:vAlign w:val="center"/>
            <w:hideMark/>
          </w:tcPr>
          <w:p w14:paraId="6711F922" w14:textId="77777777" w:rsidR="005C0781" w:rsidRPr="00083EB1" w:rsidRDefault="005C0781" w:rsidP="005C0781">
            <w:pPr>
              <w:spacing w:after="0" w:line="240" w:lineRule="auto"/>
              <w:ind w:firstLineChars="300" w:firstLine="720"/>
              <w:rPr>
                <w:rFonts w:ascii="Times New Roman" w:eastAsia="Times New Roman" w:hAnsi="Times New Roman"/>
                <w:b/>
                <w:bCs/>
                <w:color w:val="000000"/>
                <w:sz w:val="24"/>
                <w:szCs w:val="24"/>
              </w:rPr>
            </w:pPr>
            <w:r w:rsidRPr="00083EB1">
              <w:rPr>
                <w:rFonts w:ascii="Times New Roman" w:eastAsia="Times New Roman" w:hAnsi="Times New Roman"/>
                <w:b/>
                <w:bCs/>
                <w:color w:val="000000"/>
                <w:sz w:val="24"/>
                <w:szCs w:val="24"/>
              </w:rPr>
              <w:t>Barrier</w:t>
            </w:r>
          </w:p>
        </w:tc>
        <w:tc>
          <w:tcPr>
            <w:tcW w:w="1890" w:type="dxa"/>
            <w:tcBorders>
              <w:top w:val="nil"/>
              <w:left w:val="nil"/>
              <w:bottom w:val="single" w:sz="4" w:space="0" w:color="auto"/>
              <w:right w:val="nil"/>
            </w:tcBorders>
            <w:shd w:val="clear" w:color="auto" w:fill="auto"/>
            <w:noWrap/>
            <w:vAlign w:val="center"/>
            <w:hideMark/>
          </w:tcPr>
          <w:p w14:paraId="378F7354" w14:textId="77777777" w:rsidR="005C0781" w:rsidRPr="00083EB1" w:rsidRDefault="005C0781" w:rsidP="005C0781">
            <w:pPr>
              <w:spacing w:after="0" w:line="240" w:lineRule="auto"/>
              <w:jc w:val="right"/>
              <w:rPr>
                <w:rFonts w:ascii="Times New Roman" w:eastAsia="Times New Roman" w:hAnsi="Times New Roman"/>
                <w:b/>
                <w:bCs/>
                <w:color w:val="000000"/>
                <w:sz w:val="24"/>
                <w:szCs w:val="24"/>
              </w:rPr>
            </w:pPr>
            <w:r w:rsidRPr="00083EB1">
              <w:rPr>
                <w:rFonts w:ascii="Times New Roman" w:eastAsia="Times New Roman" w:hAnsi="Times New Roman"/>
                <w:b/>
                <w:bCs/>
                <w:color w:val="000000"/>
                <w:sz w:val="24"/>
                <w:szCs w:val="24"/>
              </w:rPr>
              <w:t>51</w:t>
            </w:r>
          </w:p>
        </w:tc>
        <w:tc>
          <w:tcPr>
            <w:tcW w:w="1890" w:type="dxa"/>
            <w:tcBorders>
              <w:top w:val="nil"/>
              <w:left w:val="nil"/>
              <w:bottom w:val="single" w:sz="4" w:space="0" w:color="auto"/>
              <w:right w:val="nil"/>
            </w:tcBorders>
            <w:shd w:val="clear" w:color="auto" w:fill="auto"/>
            <w:noWrap/>
            <w:vAlign w:val="center"/>
            <w:hideMark/>
          </w:tcPr>
          <w:p w14:paraId="15483F86" w14:textId="77777777" w:rsidR="005C0781" w:rsidRPr="00083EB1" w:rsidRDefault="005C0781" w:rsidP="005C0781">
            <w:pPr>
              <w:spacing w:after="0" w:line="240" w:lineRule="auto"/>
              <w:jc w:val="right"/>
              <w:rPr>
                <w:rFonts w:ascii="Times New Roman" w:eastAsia="Times New Roman" w:hAnsi="Times New Roman"/>
                <w:b/>
                <w:bCs/>
                <w:color w:val="000000"/>
                <w:sz w:val="24"/>
                <w:szCs w:val="24"/>
              </w:rPr>
            </w:pPr>
            <w:r w:rsidRPr="00083EB1">
              <w:rPr>
                <w:rFonts w:ascii="Times New Roman" w:eastAsia="Times New Roman" w:hAnsi="Times New Roman"/>
                <w:b/>
                <w:bCs/>
                <w:color w:val="000000"/>
                <w:sz w:val="24"/>
                <w:szCs w:val="24"/>
              </w:rPr>
              <w:t>39</w:t>
            </w:r>
          </w:p>
        </w:tc>
      </w:tr>
      <w:tr w:rsidR="005C0781" w:rsidRPr="00083EB1" w14:paraId="2842850E" w14:textId="77777777" w:rsidTr="006B3DFE">
        <w:trPr>
          <w:trHeight w:val="20"/>
        </w:trPr>
        <w:tc>
          <w:tcPr>
            <w:tcW w:w="4866" w:type="dxa"/>
            <w:tcBorders>
              <w:top w:val="nil"/>
              <w:left w:val="nil"/>
              <w:bottom w:val="single" w:sz="4" w:space="0" w:color="auto"/>
              <w:right w:val="nil"/>
            </w:tcBorders>
            <w:shd w:val="clear" w:color="auto" w:fill="auto"/>
            <w:noWrap/>
            <w:vAlign w:val="center"/>
            <w:hideMark/>
          </w:tcPr>
          <w:p w14:paraId="64464867" w14:textId="77777777" w:rsidR="005C0781" w:rsidRPr="00083EB1" w:rsidRDefault="005C0781" w:rsidP="005C0781">
            <w:pPr>
              <w:spacing w:after="0" w:line="240" w:lineRule="auto"/>
              <w:ind w:firstLineChars="300" w:firstLine="720"/>
              <w:rPr>
                <w:rFonts w:ascii="Times New Roman" w:eastAsia="Times New Roman" w:hAnsi="Times New Roman"/>
                <w:b/>
                <w:bCs/>
                <w:color w:val="000000"/>
                <w:sz w:val="24"/>
                <w:szCs w:val="24"/>
              </w:rPr>
            </w:pPr>
            <w:r w:rsidRPr="00083EB1">
              <w:rPr>
                <w:rFonts w:ascii="Times New Roman" w:eastAsia="Times New Roman" w:hAnsi="Times New Roman"/>
                <w:b/>
                <w:bCs/>
                <w:color w:val="000000"/>
                <w:sz w:val="24"/>
                <w:szCs w:val="24"/>
              </w:rPr>
              <w:t>Confidence</w:t>
            </w:r>
          </w:p>
        </w:tc>
        <w:tc>
          <w:tcPr>
            <w:tcW w:w="1890" w:type="dxa"/>
            <w:tcBorders>
              <w:top w:val="nil"/>
              <w:left w:val="nil"/>
              <w:bottom w:val="single" w:sz="4" w:space="0" w:color="auto"/>
              <w:right w:val="nil"/>
            </w:tcBorders>
            <w:shd w:val="clear" w:color="auto" w:fill="auto"/>
            <w:noWrap/>
            <w:vAlign w:val="center"/>
            <w:hideMark/>
          </w:tcPr>
          <w:p w14:paraId="77548E7A" w14:textId="77777777" w:rsidR="005C0781" w:rsidRPr="00083EB1" w:rsidRDefault="005C0781" w:rsidP="005C0781">
            <w:pPr>
              <w:spacing w:after="0" w:line="240" w:lineRule="auto"/>
              <w:jc w:val="right"/>
              <w:rPr>
                <w:rFonts w:ascii="Times New Roman" w:eastAsia="Times New Roman" w:hAnsi="Times New Roman"/>
                <w:b/>
                <w:bCs/>
                <w:color w:val="000000"/>
                <w:sz w:val="24"/>
                <w:szCs w:val="24"/>
              </w:rPr>
            </w:pPr>
            <w:r w:rsidRPr="00083EB1">
              <w:rPr>
                <w:rFonts w:ascii="Times New Roman" w:eastAsia="Times New Roman" w:hAnsi="Times New Roman"/>
                <w:b/>
                <w:bCs/>
                <w:color w:val="000000"/>
                <w:sz w:val="24"/>
                <w:szCs w:val="24"/>
              </w:rPr>
              <w:t>37</w:t>
            </w:r>
          </w:p>
        </w:tc>
        <w:tc>
          <w:tcPr>
            <w:tcW w:w="1890" w:type="dxa"/>
            <w:tcBorders>
              <w:top w:val="nil"/>
              <w:left w:val="nil"/>
              <w:bottom w:val="single" w:sz="4" w:space="0" w:color="auto"/>
              <w:right w:val="nil"/>
            </w:tcBorders>
            <w:shd w:val="clear" w:color="auto" w:fill="auto"/>
            <w:noWrap/>
            <w:vAlign w:val="center"/>
            <w:hideMark/>
          </w:tcPr>
          <w:p w14:paraId="01EAD037" w14:textId="77777777" w:rsidR="005C0781" w:rsidRPr="00083EB1" w:rsidRDefault="005C0781" w:rsidP="005C0781">
            <w:pPr>
              <w:spacing w:after="0" w:line="240" w:lineRule="auto"/>
              <w:jc w:val="right"/>
              <w:rPr>
                <w:rFonts w:ascii="Times New Roman" w:eastAsia="Times New Roman" w:hAnsi="Times New Roman"/>
                <w:b/>
                <w:bCs/>
                <w:color w:val="000000"/>
                <w:sz w:val="24"/>
                <w:szCs w:val="24"/>
              </w:rPr>
            </w:pPr>
            <w:r w:rsidRPr="00083EB1">
              <w:rPr>
                <w:rFonts w:ascii="Times New Roman" w:eastAsia="Times New Roman" w:hAnsi="Times New Roman"/>
                <w:b/>
                <w:bCs/>
                <w:color w:val="000000"/>
                <w:sz w:val="24"/>
                <w:szCs w:val="24"/>
              </w:rPr>
              <w:t>45</w:t>
            </w:r>
          </w:p>
        </w:tc>
      </w:tr>
      <w:tr w:rsidR="005C0781" w:rsidRPr="00083EB1" w14:paraId="1E6F705D" w14:textId="77777777" w:rsidTr="006B3DFE">
        <w:trPr>
          <w:trHeight w:val="20"/>
        </w:trPr>
        <w:tc>
          <w:tcPr>
            <w:tcW w:w="4866" w:type="dxa"/>
            <w:tcBorders>
              <w:top w:val="nil"/>
              <w:left w:val="nil"/>
              <w:bottom w:val="single" w:sz="4" w:space="0" w:color="auto"/>
              <w:right w:val="nil"/>
            </w:tcBorders>
            <w:shd w:val="clear" w:color="auto" w:fill="auto"/>
            <w:noWrap/>
            <w:vAlign w:val="center"/>
            <w:hideMark/>
          </w:tcPr>
          <w:p w14:paraId="1AF730F9" w14:textId="77777777" w:rsidR="005C0781" w:rsidRPr="00083EB1" w:rsidRDefault="005C0781" w:rsidP="005C0781">
            <w:pPr>
              <w:spacing w:after="0" w:line="240" w:lineRule="auto"/>
              <w:ind w:firstLineChars="300" w:firstLine="720"/>
              <w:rPr>
                <w:rFonts w:ascii="Times New Roman" w:eastAsia="Times New Roman" w:hAnsi="Times New Roman"/>
                <w:b/>
                <w:bCs/>
                <w:color w:val="000000"/>
                <w:sz w:val="24"/>
                <w:szCs w:val="24"/>
              </w:rPr>
            </w:pPr>
            <w:r w:rsidRPr="00083EB1">
              <w:rPr>
                <w:rFonts w:ascii="Times New Roman" w:eastAsia="Times New Roman" w:hAnsi="Times New Roman"/>
                <w:b/>
                <w:bCs/>
                <w:color w:val="000000"/>
                <w:sz w:val="24"/>
                <w:szCs w:val="24"/>
              </w:rPr>
              <w:t>Financial resources</w:t>
            </w:r>
          </w:p>
        </w:tc>
        <w:tc>
          <w:tcPr>
            <w:tcW w:w="1890" w:type="dxa"/>
            <w:tcBorders>
              <w:top w:val="nil"/>
              <w:left w:val="nil"/>
              <w:bottom w:val="single" w:sz="4" w:space="0" w:color="auto"/>
              <w:right w:val="nil"/>
            </w:tcBorders>
            <w:shd w:val="clear" w:color="auto" w:fill="auto"/>
            <w:noWrap/>
            <w:vAlign w:val="center"/>
            <w:hideMark/>
          </w:tcPr>
          <w:p w14:paraId="181E847F" w14:textId="77777777" w:rsidR="005C0781" w:rsidRPr="00083EB1" w:rsidRDefault="005C0781" w:rsidP="005C0781">
            <w:pPr>
              <w:spacing w:after="0" w:line="240" w:lineRule="auto"/>
              <w:jc w:val="right"/>
              <w:rPr>
                <w:rFonts w:ascii="Times New Roman" w:eastAsia="Times New Roman" w:hAnsi="Times New Roman"/>
                <w:b/>
                <w:bCs/>
                <w:color w:val="000000"/>
                <w:sz w:val="24"/>
                <w:szCs w:val="24"/>
              </w:rPr>
            </w:pPr>
            <w:r w:rsidRPr="00083EB1">
              <w:rPr>
                <w:rFonts w:ascii="Times New Roman" w:eastAsia="Times New Roman" w:hAnsi="Times New Roman"/>
                <w:b/>
                <w:bCs/>
                <w:color w:val="000000"/>
                <w:sz w:val="24"/>
                <w:szCs w:val="24"/>
              </w:rPr>
              <w:t>102</w:t>
            </w:r>
          </w:p>
        </w:tc>
        <w:tc>
          <w:tcPr>
            <w:tcW w:w="1890" w:type="dxa"/>
            <w:tcBorders>
              <w:top w:val="nil"/>
              <w:left w:val="nil"/>
              <w:bottom w:val="single" w:sz="4" w:space="0" w:color="auto"/>
              <w:right w:val="nil"/>
            </w:tcBorders>
            <w:shd w:val="clear" w:color="auto" w:fill="auto"/>
            <w:noWrap/>
            <w:vAlign w:val="center"/>
            <w:hideMark/>
          </w:tcPr>
          <w:p w14:paraId="65CDACEA" w14:textId="77777777" w:rsidR="005C0781" w:rsidRPr="00083EB1" w:rsidRDefault="005C0781" w:rsidP="005C0781">
            <w:pPr>
              <w:spacing w:after="0" w:line="240" w:lineRule="auto"/>
              <w:jc w:val="right"/>
              <w:rPr>
                <w:rFonts w:ascii="Times New Roman" w:eastAsia="Times New Roman" w:hAnsi="Times New Roman"/>
                <w:b/>
                <w:bCs/>
                <w:color w:val="000000"/>
                <w:sz w:val="24"/>
                <w:szCs w:val="24"/>
              </w:rPr>
            </w:pPr>
            <w:r w:rsidRPr="00083EB1">
              <w:rPr>
                <w:rFonts w:ascii="Times New Roman" w:eastAsia="Times New Roman" w:hAnsi="Times New Roman"/>
                <w:b/>
                <w:bCs/>
                <w:color w:val="000000"/>
                <w:sz w:val="24"/>
                <w:szCs w:val="24"/>
              </w:rPr>
              <w:t>53</w:t>
            </w:r>
          </w:p>
        </w:tc>
      </w:tr>
      <w:tr w:rsidR="005C0781" w:rsidRPr="00083EB1" w14:paraId="35136CB9" w14:textId="77777777" w:rsidTr="006B3DFE">
        <w:trPr>
          <w:trHeight w:val="20"/>
        </w:trPr>
        <w:tc>
          <w:tcPr>
            <w:tcW w:w="4866" w:type="dxa"/>
            <w:tcBorders>
              <w:top w:val="nil"/>
              <w:left w:val="nil"/>
              <w:bottom w:val="single" w:sz="4" w:space="0" w:color="auto"/>
              <w:right w:val="nil"/>
            </w:tcBorders>
            <w:shd w:val="clear" w:color="auto" w:fill="auto"/>
            <w:noWrap/>
            <w:vAlign w:val="center"/>
            <w:hideMark/>
          </w:tcPr>
          <w:p w14:paraId="34367415" w14:textId="77777777" w:rsidR="005C0781" w:rsidRPr="00083EB1" w:rsidRDefault="005C0781" w:rsidP="005C0781">
            <w:pPr>
              <w:spacing w:after="0" w:line="240" w:lineRule="auto"/>
              <w:ind w:firstLineChars="300" w:firstLine="720"/>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Future actions</w:t>
            </w:r>
          </w:p>
        </w:tc>
        <w:tc>
          <w:tcPr>
            <w:tcW w:w="1890" w:type="dxa"/>
            <w:tcBorders>
              <w:top w:val="nil"/>
              <w:left w:val="nil"/>
              <w:bottom w:val="single" w:sz="4" w:space="0" w:color="auto"/>
              <w:right w:val="nil"/>
            </w:tcBorders>
            <w:shd w:val="clear" w:color="auto" w:fill="auto"/>
            <w:noWrap/>
            <w:vAlign w:val="center"/>
            <w:hideMark/>
          </w:tcPr>
          <w:p w14:paraId="28100A5E" w14:textId="77777777" w:rsidR="005C0781" w:rsidRPr="00083EB1" w:rsidRDefault="005C0781" w:rsidP="005C0781">
            <w:pPr>
              <w:spacing w:after="0" w:line="240" w:lineRule="auto"/>
              <w:jc w:val="right"/>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14</w:t>
            </w:r>
          </w:p>
        </w:tc>
        <w:tc>
          <w:tcPr>
            <w:tcW w:w="1890" w:type="dxa"/>
            <w:tcBorders>
              <w:top w:val="nil"/>
              <w:left w:val="nil"/>
              <w:bottom w:val="single" w:sz="4" w:space="0" w:color="auto"/>
              <w:right w:val="nil"/>
            </w:tcBorders>
            <w:shd w:val="clear" w:color="auto" w:fill="auto"/>
            <w:noWrap/>
            <w:vAlign w:val="center"/>
            <w:hideMark/>
          </w:tcPr>
          <w:p w14:paraId="0A6A8F98" w14:textId="77777777" w:rsidR="005C0781" w:rsidRPr="00083EB1" w:rsidRDefault="005C0781" w:rsidP="005C0781">
            <w:pPr>
              <w:spacing w:after="0" w:line="240" w:lineRule="auto"/>
              <w:jc w:val="right"/>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32</w:t>
            </w:r>
          </w:p>
        </w:tc>
      </w:tr>
      <w:tr w:rsidR="005C0781" w:rsidRPr="00083EB1" w14:paraId="2F688B39" w14:textId="77777777" w:rsidTr="006B3DFE">
        <w:trPr>
          <w:trHeight w:val="20"/>
        </w:trPr>
        <w:tc>
          <w:tcPr>
            <w:tcW w:w="4866" w:type="dxa"/>
            <w:tcBorders>
              <w:top w:val="nil"/>
              <w:left w:val="nil"/>
              <w:bottom w:val="single" w:sz="4" w:space="0" w:color="auto"/>
              <w:right w:val="nil"/>
            </w:tcBorders>
            <w:shd w:val="clear" w:color="auto" w:fill="auto"/>
            <w:noWrap/>
            <w:vAlign w:val="center"/>
            <w:hideMark/>
          </w:tcPr>
          <w:p w14:paraId="453EB904" w14:textId="77777777" w:rsidR="005C0781" w:rsidRPr="00083EB1" w:rsidRDefault="005C0781" w:rsidP="005C0781">
            <w:pPr>
              <w:spacing w:after="0" w:line="240" w:lineRule="auto"/>
              <w:ind w:firstLineChars="300" w:firstLine="720"/>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Informational resources</w:t>
            </w:r>
          </w:p>
        </w:tc>
        <w:tc>
          <w:tcPr>
            <w:tcW w:w="1890" w:type="dxa"/>
            <w:tcBorders>
              <w:top w:val="nil"/>
              <w:left w:val="nil"/>
              <w:bottom w:val="single" w:sz="4" w:space="0" w:color="auto"/>
              <w:right w:val="nil"/>
            </w:tcBorders>
            <w:shd w:val="clear" w:color="auto" w:fill="auto"/>
            <w:noWrap/>
            <w:vAlign w:val="center"/>
            <w:hideMark/>
          </w:tcPr>
          <w:p w14:paraId="124CB70E" w14:textId="77777777" w:rsidR="005C0781" w:rsidRPr="00083EB1" w:rsidRDefault="005C0781" w:rsidP="005C0781">
            <w:pPr>
              <w:spacing w:after="0" w:line="240" w:lineRule="auto"/>
              <w:jc w:val="right"/>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40</w:t>
            </w:r>
          </w:p>
        </w:tc>
        <w:tc>
          <w:tcPr>
            <w:tcW w:w="1890" w:type="dxa"/>
            <w:tcBorders>
              <w:top w:val="nil"/>
              <w:left w:val="nil"/>
              <w:bottom w:val="single" w:sz="4" w:space="0" w:color="auto"/>
              <w:right w:val="nil"/>
            </w:tcBorders>
            <w:shd w:val="clear" w:color="auto" w:fill="auto"/>
            <w:noWrap/>
            <w:vAlign w:val="center"/>
            <w:hideMark/>
          </w:tcPr>
          <w:p w14:paraId="24175D71" w14:textId="77777777" w:rsidR="005C0781" w:rsidRPr="00083EB1" w:rsidRDefault="005C0781" w:rsidP="005C0781">
            <w:pPr>
              <w:spacing w:after="0" w:line="240" w:lineRule="auto"/>
              <w:jc w:val="right"/>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54</w:t>
            </w:r>
          </w:p>
        </w:tc>
      </w:tr>
      <w:tr w:rsidR="005C0781" w:rsidRPr="00083EB1" w14:paraId="27FB4600" w14:textId="77777777" w:rsidTr="006B3DFE">
        <w:trPr>
          <w:trHeight w:val="20"/>
        </w:trPr>
        <w:tc>
          <w:tcPr>
            <w:tcW w:w="4866" w:type="dxa"/>
            <w:tcBorders>
              <w:top w:val="nil"/>
              <w:left w:val="nil"/>
              <w:bottom w:val="single" w:sz="4" w:space="0" w:color="auto"/>
              <w:right w:val="nil"/>
            </w:tcBorders>
            <w:shd w:val="clear" w:color="auto" w:fill="auto"/>
            <w:noWrap/>
            <w:vAlign w:val="center"/>
            <w:hideMark/>
          </w:tcPr>
          <w:p w14:paraId="58B1D502" w14:textId="77777777" w:rsidR="005C0781" w:rsidRPr="00083EB1" w:rsidRDefault="005C0781" w:rsidP="005C0781">
            <w:pPr>
              <w:spacing w:after="0" w:line="240" w:lineRule="auto"/>
              <w:ind w:firstLineChars="300" w:firstLine="720"/>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Thinking through options</w:t>
            </w:r>
          </w:p>
        </w:tc>
        <w:tc>
          <w:tcPr>
            <w:tcW w:w="1890" w:type="dxa"/>
            <w:tcBorders>
              <w:top w:val="nil"/>
              <w:left w:val="nil"/>
              <w:bottom w:val="single" w:sz="4" w:space="0" w:color="auto"/>
              <w:right w:val="nil"/>
            </w:tcBorders>
            <w:shd w:val="clear" w:color="auto" w:fill="auto"/>
            <w:noWrap/>
            <w:vAlign w:val="center"/>
            <w:hideMark/>
          </w:tcPr>
          <w:p w14:paraId="39459C9F" w14:textId="77777777" w:rsidR="005C0781" w:rsidRPr="00083EB1" w:rsidRDefault="005C0781" w:rsidP="005C0781">
            <w:pPr>
              <w:spacing w:after="0" w:line="240" w:lineRule="auto"/>
              <w:jc w:val="right"/>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74</w:t>
            </w:r>
          </w:p>
        </w:tc>
        <w:tc>
          <w:tcPr>
            <w:tcW w:w="1890" w:type="dxa"/>
            <w:tcBorders>
              <w:top w:val="nil"/>
              <w:left w:val="nil"/>
              <w:bottom w:val="single" w:sz="4" w:space="0" w:color="auto"/>
              <w:right w:val="nil"/>
            </w:tcBorders>
            <w:shd w:val="clear" w:color="auto" w:fill="auto"/>
            <w:noWrap/>
            <w:vAlign w:val="center"/>
            <w:hideMark/>
          </w:tcPr>
          <w:p w14:paraId="3E965302" w14:textId="77777777" w:rsidR="005C0781" w:rsidRPr="00083EB1" w:rsidRDefault="005C0781" w:rsidP="005C0781">
            <w:pPr>
              <w:spacing w:after="0" w:line="240" w:lineRule="auto"/>
              <w:jc w:val="right"/>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36</w:t>
            </w:r>
          </w:p>
        </w:tc>
      </w:tr>
      <w:tr w:rsidR="005C0781" w:rsidRPr="00083EB1" w14:paraId="55DF00E2" w14:textId="77777777" w:rsidTr="006B3DFE">
        <w:trPr>
          <w:trHeight w:val="20"/>
        </w:trPr>
        <w:tc>
          <w:tcPr>
            <w:tcW w:w="4866" w:type="dxa"/>
            <w:tcBorders>
              <w:top w:val="nil"/>
              <w:left w:val="nil"/>
              <w:bottom w:val="single" w:sz="4" w:space="0" w:color="auto"/>
              <w:right w:val="nil"/>
            </w:tcBorders>
            <w:shd w:val="clear" w:color="auto" w:fill="auto"/>
            <w:noWrap/>
            <w:vAlign w:val="center"/>
            <w:hideMark/>
          </w:tcPr>
          <w:p w14:paraId="6DB93268" w14:textId="77777777" w:rsidR="005C0781" w:rsidRPr="00083EB1" w:rsidRDefault="005C0781" w:rsidP="005C0781">
            <w:pPr>
              <w:spacing w:after="0" w:line="240" w:lineRule="auto"/>
              <w:ind w:firstLineChars="300" w:firstLine="720"/>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Timeline</w:t>
            </w:r>
          </w:p>
        </w:tc>
        <w:tc>
          <w:tcPr>
            <w:tcW w:w="1890" w:type="dxa"/>
            <w:tcBorders>
              <w:top w:val="nil"/>
              <w:left w:val="nil"/>
              <w:bottom w:val="single" w:sz="4" w:space="0" w:color="auto"/>
              <w:right w:val="nil"/>
            </w:tcBorders>
            <w:shd w:val="clear" w:color="auto" w:fill="auto"/>
            <w:noWrap/>
            <w:vAlign w:val="center"/>
            <w:hideMark/>
          </w:tcPr>
          <w:p w14:paraId="74CFB9C3" w14:textId="77777777" w:rsidR="005C0781" w:rsidRPr="00083EB1" w:rsidRDefault="005C0781" w:rsidP="005C0781">
            <w:pPr>
              <w:spacing w:after="0" w:line="240" w:lineRule="auto"/>
              <w:jc w:val="right"/>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61</w:t>
            </w:r>
          </w:p>
        </w:tc>
        <w:tc>
          <w:tcPr>
            <w:tcW w:w="1890" w:type="dxa"/>
            <w:tcBorders>
              <w:top w:val="nil"/>
              <w:left w:val="nil"/>
              <w:bottom w:val="single" w:sz="4" w:space="0" w:color="auto"/>
              <w:right w:val="nil"/>
            </w:tcBorders>
            <w:shd w:val="clear" w:color="auto" w:fill="auto"/>
            <w:noWrap/>
            <w:vAlign w:val="center"/>
            <w:hideMark/>
          </w:tcPr>
          <w:p w14:paraId="601662F3" w14:textId="77777777" w:rsidR="005C0781" w:rsidRPr="00083EB1" w:rsidRDefault="005C0781" w:rsidP="005C0781">
            <w:pPr>
              <w:spacing w:after="0" w:line="240" w:lineRule="auto"/>
              <w:jc w:val="right"/>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44</w:t>
            </w:r>
          </w:p>
        </w:tc>
      </w:tr>
      <w:tr w:rsidR="005C0781" w:rsidRPr="00083EB1" w14:paraId="0CEC1268" w14:textId="77777777" w:rsidTr="006B3DFE">
        <w:trPr>
          <w:trHeight w:val="20"/>
        </w:trPr>
        <w:tc>
          <w:tcPr>
            <w:tcW w:w="4866" w:type="dxa"/>
            <w:tcBorders>
              <w:top w:val="nil"/>
              <w:left w:val="nil"/>
              <w:bottom w:val="single" w:sz="4" w:space="0" w:color="auto"/>
              <w:right w:val="nil"/>
            </w:tcBorders>
            <w:shd w:val="clear" w:color="auto" w:fill="auto"/>
            <w:noWrap/>
            <w:vAlign w:val="center"/>
            <w:hideMark/>
          </w:tcPr>
          <w:p w14:paraId="6731BA90" w14:textId="77777777" w:rsidR="005C0781" w:rsidRPr="00083EB1" w:rsidRDefault="005C0781" w:rsidP="005C0781">
            <w:pPr>
              <w:spacing w:after="0" w:line="240" w:lineRule="auto"/>
              <w:ind w:firstLineChars="300" w:firstLine="720"/>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Triggers</w:t>
            </w:r>
          </w:p>
        </w:tc>
        <w:tc>
          <w:tcPr>
            <w:tcW w:w="1890" w:type="dxa"/>
            <w:tcBorders>
              <w:top w:val="nil"/>
              <w:left w:val="nil"/>
              <w:bottom w:val="single" w:sz="4" w:space="0" w:color="auto"/>
              <w:right w:val="nil"/>
            </w:tcBorders>
            <w:shd w:val="clear" w:color="auto" w:fill="auto"/>
            <w:noWrap/>
            <w:vAlign w:val="center"/>
            <w:hideMark/>
          </w:tcPr>
          <w:p w14:paraId="79CF05B1" w14:textId="77777777" w:rsidR="005C0781" w:rsidRPr="00083EB1" w:rsidRDefault="005C0781" w:rsidP="005C0781">
            <w:pPr>
              <w:spacing w:after="0" w:line="240" w:lineRule="auto"/>
              <w:jc w:val="right"/>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54</w:t>
            </w:r>
          </w:p>
        </w:tc>
        <w:tc>
          <w:tcPr>
            <w:tcW w:w="1890" w:type="dxa"/>
            <w:tcBorders>
              <w:top w:val="nil"/>
              <w:left w:val="nil"/>
              <w:bottom w:val="single" w:sz="4" w:space="0" w:color="auto"/>
              <w:right w:val="nil"/>
            </w:tcBorders>
            <w:shd w:val="clear" w:color="auto" w:fill="auto"/>
            <w:noWrap/>
            <w:vAlign w:val="center"/>
            <w:hideMark/>
          </w:tcPr>
          <w:p w14:paraId="161A6046" w14:textId="77777777" w:rsidR="005C0781" w:rsidRPr="00083EB1" w:rsidRDefault="005C0781" w:rsidP="005C0781">
            <w:pPr>
              <w:spacing w:after="0" w:line="240" w:lineRule="auto"/>
              <w:jc w:val="right"/>
              <w:rPr>
                <w:rFonts w:ascii="Times New Roman" w:eastAsia="Times New Roman" w:hAnsi="Times New Roman"/>
                <w:color w:val="000000"/>
                <w:sz w:val="24"/>
                <w:szCs w:val="24"/>
              </w:rPr>
            </w:pPr>
            <w:r w:rsidRPr="00083EB1">
              <w:rPr>
                <w:rFonts w:ascii="Times New Roman" w:eastAsia="Times New Roman" w:hAnsi="Times New Roman"/>
                <w:color w:val="000000"/>
                <w:sz w:val="24"/>
                <w:szCs w:val="24"/>
              </w:rPr>
              <w:t>37</w:t>
            </w:r>
          </w:p>
        </w:tc>
      </w:tr>
    </w:tbl>
    <w:p w14:paraId="03FBE940" w14:textId="77777777" w:rsidR="005C0781" w:rsidRDefault="005C0781" w:rsidP="005C0781">
      <w:pPr>
        <w:spacing w:line="480" w:lineRule="auto"/>
        <w:rPr>
          <w:rFonts w:ascii="Times New Roman" w:hAnsi="Times New Roman"/>
          <w:sz w:val="24"/>
          <w:szCs w:val="24"/>
        </w:rPr>
      </w:pPr>
    </w:p>
    <w:p w14:paraId="6742D3E2" w14:textId="16743AAE" w:rsidR="00E1128A" w:rsidRPr="00083EB1" w:rsidRDefault="00C377AA" w:rsidP="00C377AA">
      <w:pPr>
        <w:spacing w:line="480" w:lineRule="auto"/>
        <w:ind w:firstLine="720"/>
        <w:rPr>
          <w:rFonts w:ascii="Times New Roman" w:hAnsi="Times New Roman"/>
          <w:sz w:val="24"/>
          <w:szCs w:val="24"/>
        </w:rPr>
      </w:pPr>
      <w:r w:rsidRPr="00083EB1">
        <w:rPr>
          <w:rFonts w:ascii="Times New Roman" w:hAnsi="Times New Roman"/>
          <w:sz w:val="24"/>
          <w:szCs w:val="24"/>
        </w:rPr>
        <w:t>The first node count difference was between the numbers of times female landowners discussed interacting with the land physically as compared to the male landowners. This difference is particularly interesting when the number of times women discuss interacting with t</w:t>
      </w:r>
      <w:r w:rsidR="00CB25F8" w:rsidRPr="00083EB1">
        <w:rPr>
          <w:rFonts w:ascii="Times New Roman" w:hAnsi="Times New Roman"/>
          <w:sz w:val="24"/>
          <w:szCs w:val="24"/>
        </w:rPr>
        <w:t>he land on an emotional level is</w:t>
      </w:r>
      <w:r w:rsidRPr="00083EB1">
        <w:rPr>
          <w:rFonts w:ascii="Times New Roman" w:hAnsi="Times New Roman"/>
          <w:sz w:val="24"/>
          <w:szCs w:val="24"/>
        </w:rPr>
        <w:t xml:space="preserve"> compared to male landowners. </w:t>
      </w:r>
      <w:r w:rsidR="00807CD2" w:rsidRPr="00083EB1">
        <w:rPr>
          <w:rFonts w:ascii="Times New Roman" w:hAnsi="Times New Roman"/>
          <w:sz w:val="24"/>
          <w:szCs w:val="24"/>
        </w:rPr>
        <w:t xml:space="preserve"> </w:t>
      </w:r>
      <w:r w:rsidRPr="00083EB1">
        <w:rPr>
          <w:rFonts w:ascii="Times New Roman" w:hAnsi="Times New Roman"/>
          <w:sz w:val="24"/>
          <w:szCs w:val="24"/>
        </w:rPr>
        <w:t>M</w:t>
      </w:r>
      <w:r w:rsidR="00807CD2" w:rsidRPr="00083EB1">
        <w:rPr>
          <w:rFonts w:ascii="Times New Roman" w:hAnsi="Times New Roman"/>
          <w:sz w:val="24"/>
          <w:szCs w:val="24"/>
        </w:rPr>
        <w:t xml:space="preserve">ore nodes were coded under </w:t>
      </w:r>
      <w:r w:rsidR="00807CD2" w:rsidRPr="00083EB1">
        <w:rPr>
          <w:rFonts w:ascii="Times New Roman" w:hAnsi="Times New Roman"/>
          <w:i/>
          <w:sz w:val="24"/>
          <w:szCs w:val="24"/>
        </w:rPr>
        <w:t>physical engagement with the land</w:t>
      </w:r>
      <w:r w:rsidR="00807CD2" w:rsidRPr="00083EB1">
        <w:rPr>
          <w:rFonts w:ascii="Times New Roman" w:hAnsi="Times New Roman"/>
          <w:sz w:val="24"/>
          <w:szCs w:val="24"/>
        </w:rPr>
        <w:t xml:space="preserve"> for male than female landowners but female landowners had</w:t>
      </w:r>
      <w:r w:rsidRPr="00083EB1">
        <w:rPr>
          <w:rFonts w:ascii="Times New Roman" w:hAnsi="Times New Roman"/>
          <w:sz w:val="24"/>
          <w:szCs w:val="24"/>
        </w:rPr>
        <w:t xml:space="preserve"> the</w:t>
      </w:r>
      <w:r w:rsidR="00807CD2" w:rsidRPr="00083EB1">
        <w:rPr>
          <w:rFonts w:ascii="Times New Roman" w:hAnsi="Times New Roman"/>
          <w:sz w:val="24"/>
          <w:szCs w:val="24"/>
        </w:rPr>
        <w:t xml:space="preserve"> </w:t>
      </w:r>
      <w:r w:rsidR="00807CD2" w:rsidRPr="00083EB1">
        <w:rPr>
          <w:rFonts w:ascii="Times New Roman" w:hAnsi="Times New Roman"/>
          <w:i/>
          <w:sz w:val="24"/>
          <w:szCs w:val="24"/>
        </w:rPr>
        <w:t>emotional engagement</w:t>
      </w:r>
      <w:r w:rsidRPr="00083EB1">
        <w:rPr>
          <w:rFonts w:ascii="Times New Roman" w:hAnsi="Times New Roman"/>
          <w:i/>
          <w:sz w:val="24"/>
          <w:szCs w:val="24"/>
        </w:rPr>
        <w:t xml:space="preserve"> with the land</w:t>
      </w:r>
      <w:r w:rsidR="00807CD2" w:rsidRPr="00083EB1">
        <w:rPr>
          <w:rFonts w:ascii="Times New Roman" w:hAnsi="Times New Roman"/>
          <w:sz w:val="24"/>
          <w:szCs w:val="24"/>
        </w:rPr>
        <w:t xml:space="preserve"> node coded more often.</w:t>
      </w:r>
      <w:r w:rsidRPr="00083EB1">
        <w:rPr>
          <w:rFonts w:ascii="Times New Roman" w:hAnsi="Times New Roman"/>
          <w:sz w:val="24"/>
          <w:szCs w:val="24"/>
        </w:rPr>
        <w:t xml:space="preserve"> This difference in relationship with the land is illustrated </w:t>
      </w:r>
      <w:r w:rsidR="00CB25F8" w:rsidRPr="00083EB1">
        <w:rPr>
          <w:rFonts w:ascii="Times New Roman" w:hAnsi="Times New Roman"/>
          <w:sz w:val="24"/>
          <w:szCs w:val="24"/>
        </w:rPr>
        <w:t>through an</w:t>
      </w:r>
      <w:r w:rsidR="00E1128A" w:rsidRPr="00083EB1">
        <w:rPr>
          <w:rFonts w:ascii="Times New Roman" w:hAnsi="Times New Roman"/>
          <w:sz w:val="24"/>
          <w:szCs w:val="24"/>
        </w:rPr>
        <w:t xml:space="preserve"> interview </w:t>
      </w:r>
      <w:r w:rsidR="007F144F" w:rsidRPr="00083EB1">
        <w:rPr>
          <w:rFonts w:ascii="Times New Roman" w:hAnsi="Times New Roman"/>
          <w:sz w:val="24"/>
          <w:szCs w:val="24"/>
        </w:rPr>
        <w:t>in with landowner John H.</w:t>
      </w:r>
      <w:r w:rsidRPr="00083EB1">
        <w:rPr>
          <w:rFonts w:ascii="Times New Roman" w:hAnsi="Times New Roman"/>
          <w:sz w:val="24"/>
          <w:szCs w:val="24"/>
        </w:rPr>
        <w:t>:</w:t>
      </w:r>
    </w:p>
    <w:p w14:paraId="2F44331A" w14:textId="660FAE32" w:rsidR="00E1128A" w:rsidRPr="00083EB1" w:rsidRDefault="00E1128A" w:rsidP="00D57492">
      <w:pPr>
        <w:tabs>
          <w:tab w:val="left" w:pos="1350"/>
        </w:tabs>
        <w:spacing w:after="0" w:line="240" w:lineRule="auto"/>
        <w:ind w:left="1350" w:right="2160"/>
        <w:rPr>
          <w:rFonts w:ascii="Times New Roman" w:eastAsia="Times New Roman" w:hAnsi="Times New Roman"/>
          <w:sz w:val="24"/>
          <w:szCs w:val="24"/>
        </w:rPr>
      </w:pPr>
      <w:r w:rsidRPr="00083EB1">
        <w:rPr>
          <w:rFonts w:ascii="Times New Roman" w:eastAsia="Times New Roman" w:hAnsi="Times New Roman"/>
          <w:sz w:val="24"/>
          <w:szCs w:val="24"/>
        </w:rPr>
        <w:lastRenderedPageBreak/>
        <w:t xml:space="preserve">“There’s some agricultural going on. Open to hunting is important because it does </w:t>
      </w:r>
      <w:proofErr w:type="spellStart"/>
      <w:r w:rsidRPr="00083EB1">
        <w:rPr>
          <w:rFonts w:ascii="Times New Roman" w:eastAsia="Times New Roman" w:hAnsi="Times New Roman"/>
          <w:sz w:val="24"/>
          <w:szCs w:val="24"/>
        </w:rPr>
        <w:t>abut</w:t>
      </w:r>
      <w:proofErr w:type="spellEnd"/>
      <w:r w:rsidRPr="00083EB1">
        <w:rPr>
          <w:rFonts w:ascii="Times New Roman" w:eastAsia="Times New Roman" w:hAnsi="Times New Roman"/>
          <w:sz w:val="24"/>
          <w:szCs w:val="24"/>
        </w:rPr>
        <w:t xml:space="preserve"> a fair amount of woods, and things like that. And forestry, sustainable forestry--we have a Forest Stewardship Plan, and we would like to see that continued. We continue to make improvements, and much of what I’m focusing on is to make it amenable to more sustainable agricultural activities, </w:t>
      </w:r>
      <w:proofErr w:type="gramStart"/>
      <w:r w:rsidRPr="00083EB1">
        <w:rPr>
          <w:rFonts w:ascii="Times New Roman" w:eastAsia="Times New Roman" w:hAnsi="Times New Roman"/>
          <w:sz w:val="24"/>
          <w:szCs w:val="24"/>
        </w:rPr>
        <w:t>opening up</w:t>
      </w:r>
      <w:proofErr w:type="gramEnd"/>
      <w:r w:rsidRPr="00083EB1">
        <w:rPr>
          <w:rFonts w:ascii="Times New Roman" w:eastAsia="Times New Roman" w:hAnsi="Times New Roman"/>
          <w:sz w:val="24"/>
          <w:szCs w:val="24"/>
        </w:rPr>
        <w:t xml:space="preserve"> some land. We plan on cutting some trees in the back and opening up another field that we might have livestock and things like that, so continued agricultural use is important”</w:t>
      </w:r>
    </w:p>
    <w:p w14:paraId="029AA529" w14:textId="77777777" w:rsidR="00D57492" w:rsidRPr="00083EB1" w:rsidRDefault="00D57492" w:rsidP="00D57492">
      <w:pPr>
        <w:tabs>
          <w:tab w:val="left" w:pos="1350"/>
        </w:tabs>
        <w:spacing w:after="0" w:line="240" w:lineRule="auto"/>
        <w:ind w:left="1350" w:right="2160"/>
        <w:rPr>
          <w:rFonts w:ascii="Times New Roman" w:eastAsia="Times New Roman" w:hAnsi="Times New Roman"/>
          <w:sz w:val="24"/>
          <w:szCs w:val="24"/>
        </w:rPr>
      </w:pPr>
    </w:p>
    <w:p w14:paraId="0A08960E" w14:textId="6FD8F499" w:rsidR="00E1128A" w:rsidRPr="00083EB1" w:rsidRDefault="00E1128A" w:rsidP="00176D6D">
      <w:pPr>
        <w:spacing w:after="0" w:line="480" w:lineRule="auto"/>
        <w:ind w:right="720" w:firstLine="720"/>
        <w:rPr>
          <w:rFonts w:ascii="Times New Roman" w:eastAsia="Times New Roman" w:hAnsi="Times New Roman"/>
          <w:sz w:val="24"/>
          <w:szCs w:val="24"/>
        </w:rPr>
      </w:pPr>
      <w:r w:rsidRPr="00083EB1">
        <w:rPr>
          <w:rFonts w:ascii="Times New Roman" w:eastAsia="Times New Roman" w:hAnsi="Times New Roman"/>
          <w:sz w:val="24"/>
          <w:szCs w:val="24"/>
        </w:rPr>
        <w:t xml:space="preserve">Likewise, another landowner, Jim, who owns land </w:t>
      </w:r>
      <w:r w:rsidR="00176D6D" w:rsidRPr="00083EB1">
        <w:rPr>
          <w:rFonts w:ascii="Times New Roman" w:eastAsia="Times New Roman" w:hAnsi="Times New Roman"/>
          <w:sz w:val="24"/>
          <w:szCs w:val="24"/>
        </w:rPr>
        <w:t>in the Westfield watershed in Massachusetts</w:t>
      </w:r>
      <w:r w:rsidRPr="00083EB1">
        <w:rPr>
          <w:rFonts w:ascii="Times New Roman" w:eastAsia="Times New Roman" w:hAnsi="Times New Roman"/>
          <w:sz w:val="24"/>
          <w:szCs w:val="24"/>
        </w:rPr>
        <w:t>, discusses his engagement with the land:</w:t>
      </w:r>
    </w:p>
    <w:p w14:paraId="2E0AC611" w14:textId="77777777" w:rsidR="008835A1" w:rsidRPr="00083EB1" w:rsidRDefault="008835A1" w:rsidP="00E1128A">
      <w:pPr>
        <w:spacing w:after="0" w:line="240" w:lineRule="auto"/>
        <w:ind w:right="720"/>
        <w:rPr>
          <w:rFonts w:ascii="Times New Roman" w:eastAsia="Times New Roman" w:hAnsi="Times New Roman"/>
          <w:sz w:val="24"/>
          <w:szCs w:val="24"/>
        </w:rPr>
      </w:pPr>
    </w:p>
    <w:p w14:paraId="0AE34C5B" w14:textId="77777777" w:rsidR="008835A1" w:rsidRPr="00083EB1" w:rsidRDefault="008835A1" w:rsidP="008835A1">
      <w:pPr>
        <w:tabs>
          <w:tab w:val="left" w:pos="7200"/>
        </w:tabs>
        <w:spacing w:after="0" w:line="240" w:lineRule="auto"/>
        <w:ind w:left="1440" w:right="2160"/>
        <w:rPr>
          <w:rFonts w:ascii="Times New Roman" w:eastAsia="Times New Roman" w:hAnsi="Times New Roman"/>
          <w:sz w:val="24"/>
          <w:szCs w:val="24"/>
        </w:rPr>
      </w:pPr>
      <w:r w:rsidRPr="00083EB1">
        <w:rPr>
          <w:rFonts w:ascii="Times New Roman" w:eastAsia="Times New Roman" w:hAnsi="Times New Roman"/>
          <w:sz w:val="24"/>
          <w:szCs w:val="24"/>
        </w:rPr>
        <w:t xml:space="preserve">“And so, I'm </w:t>
      </w:r>
      <w:proofErr w:type="gramStart"/>
      <w:r w:rsidRPr="00083EB1">
        <w:rPr>
          <w:rFonts w:ascii="Times New Roman" w:eastAsia="Times New Roman" w:hAnsi="Times New Roman"/>
          <w:sz w:val="24"/>
          <w:szCs w:val="24"/>
        </w:rPr>
        <w:t>definitely interested</w:t>
      </w:r>
      <w:proofErr w:type="gramEnd"/>
      <w:r w:rsidRPr="00083EB1">
        <w:rPr>
          <w:rFonts w:ascii="Times New Roman" w:eastAsia="Times New Roman" w:hAnsi="Times New Roman"/>
          <w:sz w:val="24"/>
          <w:szCs w:val="24"/>
        </w:rPr>
        <w:t xml:space="preserve"> in sort of full use of this property with an emphasis on maintaining it sustainably, with an emphasis on the health of the habitat and diversity of plant and animal life, the inclusion of recreation in that picture, taking firewood from the wood lot in a sustainable way. I--we have a big open field. And lots of these--and it's not easy to kind of keep it open. The woods want to grow into it. And so, I think it's important to keep it open. Honestly</w:t>
      </w:r>
      <w:proofErr w:type="gramStart"/>
      <w:r w:rsidRPr="00083EB1">
        <w:rPr>
          <w:rFonts w:ascii="Times New Roman" w:eastAsia="Times New Roman" w:hAnsi="Times New Roman"/>
          <w:sz w:val="24"/>
          <w:szCs w:val="24"/>
        </w:rPr>
        <w:t>, actually, this</w:t>
      </w:r>
      <w:proofErr w:type="gramEnd"/>
      <w:r w:rsidRPr="00083EB1">
        <w:rPr>
          <w:rFonts w:ascii="Times New Roman" w:eastAsia="Times New Roman" w:hAnsi="Times New Roman"/>
          <w:sz w:val="24"/>
          <w:szCs w:val="24"/>
        </w:rPr>
        <w:t xml:space="preserve"> little triangle down here that's been--we see sort of 15-, 20-foot saplings and everything, that has grown up since we've been here. It's a wetland tough area to clear. And I'm not happy that it's growing up. But, I don't have the equipment.”</w:t>
      </w:r>
    </w:p>
    <w:p w14:paraId="1162A5E4" w14:textId="77777777" w:rsidR="008835A1" w:rsidRPr="00083EB1" w:rsidRDefault="008835A1" w:rsidP="008835A1">
      <w:pPr>
        <w:tabs>
          <w:tab w:val="left" w:pos="7200"/>
        </w:tabs>
        <w:spacing w:after="0" w:line="240" w:lineRule="auto"/>
        <w:ind w:left="1440" w:right="2160"/>
        <w:rPr>
          <w:rFonts w:ascii="Times New Roman" w:eastAsia="Times New Roman" w:hAnsi="Times New Roman"/>
          <w:sz w:val="24"/>
          <w:szCs w:val="24"/>
        </w:rPr>
      </w:pPr>
    </w:p>
    <w:p w14:paraId="74F8B999" w14:textId="77777777" w:rsidR="008835A1" w:rsidRPr="00083EB1" w:rsidRDefault="008835A1" w:rsidP="008835A1">
      <w:pPr>
        <w:spacing w:line="480" w:lineRule="auto"/>
        <w:ind w:right="360" w:firstLine="720"/>
        <w:rPr>
          <w:rFonts w:ascii="Times New Roman" w:hAnsi="Times New Roman"/>
          <w:sz w:val="24"/>
          <w:szCs w:val="24"/>
        </w:rPr>
      </w:pPr>
      <w:r w:rsidRPr="00083EB1">
        <w:rPr>
          <w:rFonts w:ascii="Times New Roman" w:hAnsi="Times New Roman"/>
          <w:sz w:val="24"/>
          <w:szCs w:val="24"/>
        </w:rPr>
        <w:t>Alternatively, women, when talking about their land, often described a more emotional relationship or motivation to their actions. This was the case with absentee landowner Sarah:</w:t>
      </w:r>
    </w:p>
    <w:p w14:paraId="04F50F02" w14:textId="77777777" w:rsidR="008835A1" w:rsidRPr="00083EB1" w:rsidRDefault="008835A1" w:rsidP="008835A1">
      <w:pPr>
        <w:ind w:left="1440" w:right="2160"/>
        <w:rPr>
          <w:rFonts w:ascii="Times New Roman" w:eastAsia="Times New Roman" w:hAnsi="Times New Roman"/>
          <w:sz w:val="24"/>
          <w:szCs w:val="24"/>
        </w:rPr>
      </w:pPr>
      <w:r w:rsidRPr="00083EB1">
        <w:rPr>
          <w:rFonts w:ascii="Times New Roman" w:eastAsia="Times New Roman" w:hAnsi="Times New Roman"/>
          <w:sz w:val="24"/>
          <w:szCs w:val="24"/>
        </w:rPr>
        <w:t xml:space="preserve">“Well, the land's been in my family, but it's not someplace we frequently went when visiting my grandmother. So, it's just kind of been there. {It's not like a home.} It's--no, it's not developed in any way.  - [Planning for the future of the land] it's not </w:t>
      </w:r>
      <w:r w:rsidRPr="00083EB1">
        <w:rPr>
          <w:rFonts w:ascii="Times New Roman" w:eastAsia="Times New Roman" w:hAnsi="Times New Roman"/>
          <w:sz w:val="24"/>
          <w:szCs w:val="24"/>
        </w:rPr>
        <w:lastRenderedPageBreak/>
        <w:t>at the top of my priority list. It's kind of low down actually.”</w:t>
      </w:r>
    </w:p>
    <w:p w14:paraId="484D6CE8" w14:textId="77777777" w:rsidR="008835A1" w:rsidRPr="00083EB1" w:rsidRDefault="008835A1" w:rsidP="008835A1">
      <w:pPr>
        <w:tabs>
          <w:tab w:val="left" w:pos="9360"/>
        </w:tabs>
        <w:ind w:right="720"/>
        <w:rPr>
          <w:rFonts w:ascii="Times New Roman" w:eastAsia="Times New Roman" w:hAnsi="Times New Roman"/>
          <w:sz w:val="24"/>
          <w:szCs w:val="24"/>
        </w:rPr>
      </w:pPr>
      <w:r w:rsidRPr="00083EB1">
        <w:rPr>
          <w:rFonts w:ascii="Times New Roman" w:eastAsia="Times New Roman" w:hAnsi="Times New Roman"/>
          <w:sz w:val="24"/>
          <w:szCs w:val="24"/>
        </w:rPr>
        <w:t>Cynthia, who owns her land with two siblings, also shared her motivations for protecting and engaging with the land:</w:t>
      </w:r>
    </w:p>
    <w:p w14:paraId="3D7D12C1" w14:textId="77777777" w:rsidR="00143B1A" w:rsidRPr="00083EB1" w:rsidRDefault="008835A1" w:rsidP="00143B1A">
      <w:pPr>
        <w:spacing w:after="0" w:line="240" w:lineRule="auto"/>
        <w:ind w:left="1440" w:right="2160"/>
        <w:rPr>
          <w:rFonts w:ascii="Times New Roman" w:eastAsia="Times New Roman" w:hAnsi="Times New Roman"/>
          <w:sz w:val="24"/>
          <w:szCs w:val="24"/>
        </w:rPr>
      </w:pPr>
      <w:r w:rsidRPr="00083EB1">
        <w:rPr>
          <w:rFonts w:ascii="Times New Roman" w:eastAsia="Times New Roman" w:hAnsi="Times New Roman"/>
          <w:sz w:val="24"/>
          <w:szCs w:val="24"/>
        </w:rPr>
        <w:t>“I raised my children for 50 years on it as well. So, you have plans then that you're going to do certain things. But, you don't have any control over it. You don't own the property. So, I would just say that the family heart--when I say that, I mean my father, myself, my children, the family heart is there. And so, you want to see it go to a good--well, you figure your parents struggled their entire life to keep something since 1946, you don't want to just blow off the last piece of it to nothing. So, I think that's why.”</w:t>
      </w:r>
    </w:p>
    <w:p w14:paraId="712AB3E4" w14:textId="02454EE8" w:rsidR="00C377AA" w:rsidRPr="00083EB1" w:rsidRDefault="00C377AA" w:rsidP="00143B1A">
      <w:pPr>
        <w:spacing w:after="0" w:line="240" w:lineRule="auto"/>
        <w:ind w:left="1440" w:right="2160"/>
        <w:rPr>
          <w:rFonts w:ascii="Times New Roman" w:eastAsia="Times New Roman" w:hAnsi="Times New Roman"/>
          <w:sz w:val="24"/>
          <w:szCs w:val="24"/>
        </w:rPr>
      </w:pPr>
      <w:r w:rsidRPr="00083EB1">
        <w:rPr>
          <w:rFonts w:ascii="Times New Roman" w:hAnsi="Times New Roman"/>
          <w:sz w:val="24"/>
          <w:szCs w:val="24"/>
        </w:rPr>
        <w:t xml:space="preserve"> </w:t>
      </w:r>
    </w:p>
    <w:p w14:paraId="7A70D320" w14:textId="05D71EBC" w:rsidR="00143B1A" w:rsidRPr="00083EB1" w:rsidRDefault="00D57492" w:rsidP="00143B1A">
      <w:pPr>
        <w:spacing w:line="480" w:lineRule="auto"/>
        <w:ind w:right="720" w:firstLine="720"/>
        <w:rPr>
          <w:rFonts w:ascii="Times New Roman" w:hAnsi="Times New Roman"/>
          <w:sz w:val="24"/>
          <w:szCs w:val="24"/>
        </w:rPr>
      </w:pPr>
      <w:r w:rsidRPr="00083EB1">
        <w:rPr>
          <w:rFonts w:ascii="Times New Roman" w:hAnsi="Times New Roman"/>
          <w:sz w:val="24"/>
          <w:szCs w:val="24"/>
        </w:rPr>
        <w:t>Another result from the matrix q</w:t>
      </w:r>
      <w:r w:rsidR="00143B1A" w:rsidRPr="00083EB1">
        <w:rPr>
          <w:rFonts w:ascii="Times New Roman" w:hAnsi="Times New Roman"/>
          <w:sz w:val="24"/>
          <w:szCs w:val="24"/>
        </w:rPr>
        <w:t xml:space="preserve">uery that is quite interesting is the increased number of nodes assigned to </w:t>
      </w:r>
      <w:r w:rsidR="00143B1A" w:rsidRPr="00083EB1">
        <w:rPr>
          <w:rFonts w:ascii="Times New Roman" w:hAnsi="Times New Roman"/>
          <w:i/>
          <w:sz w:val="24"/>
          <w:szCs w:val="24"/>
        </w:rPr>
        <w:t>landowner communication</w:t>
      </w:r>
      <w:r w:rsidR="00143B1A" w:rsidRPr="00083EB1">
        <w:rPr>
          <w:rFonts w:ascii="Times New Roman" w:hAnsi="Times New Roman"/>
          <w:sz w:val="24"/>
          <w:szCs w:val="24"/>
        </w:rPr>
        <w:t xml:space="preserve"> under women than men. Though both men and women mentioned consulting with co-owners (in most cases a spouse), women made just over twice as many comments regarding conversations with other owners than men. This difference is identified in the literature where women who make financial and legacy-based decisions alone decide differently than if they make the decision with their spouse (Hacker 2010). This is identified specifically with monetary donations, where, when women asked to donate a large sum, often labor over the decision and take time to consult with their husband. Men, when asked the same question, </w:t>
      </w:r>
      <w:proofErr w:type="gramStart"/>
      <w:r w:rsidR="00143B1A" w:rsidRPr="00083EB1">
        <w:rPr>
          <w:rFonts w:ascii="Times New Roman" w:hAnsi="Times New Roman"/>
          <w:sz w:val="24"/>
          <w:szCs w:val="24"/>
        </w:rPr>
        <w:t>make a decision</w:t>
      </w:r>
      <w:proofErr w:type="gramEnd"/>
      <w:r w:rsidR="00143B1A" w:rsidRPr="00083EB1">
        <w:rPr>
          <w:rFonts w:ascii="Times New Roman" w:hAnsi="Times New Roman"/>
          <w:sz w:val="24"/>
          <w:szCs w:val="24"/>
        </w:rPr>
        <w:t xml:space="preserve"> immediately, and do not consult with their wife (</w:t>
      </w:r>
      <w:r w:rsidR="0098637F" w:rsidRPr="00083EB1">
        <w:rPr>
          <w:rFonts w:ascii="Times New Roman" w:hAnsi="Times New Roman"/>
          <w:sz w:val="24"/>
          <w:szCs w:val="24"/>
        </w:rPr>
        <w:t>Hall 2004</w:t>
      </w:r>
      <w:r w:rsidR="007F144F" w:rsidRPr="00083EB1">
        <w:rPr>
          <w:rFonts w:ascii="Times New Roman" w:hAnsi="Times New Roman"/>
          <w:sz w:val="24"/>
          <w:szCs w:val="24"/>
        </w:rPr>
        <w:t>). This trend is seen in the</w:t>
      </w:r>
      <w:r w:rsidR="00143B1A" w:rsidRPr="00083EB1">
        <w:rPr>
          <w:rFonts w:ascii="Times New Roman" w:hAnsi="Times New Roman"/>
          <w:sz w:val="24"/>
          <w:szCs w:val="24"/>
        </w:rPr>
        <w:t xml:space="preserve"> interviews where women more often mention their spouse and the spouse’s involveme</w:t>
      </w:r>
      <w:r w:rsidR="00CF1903" w:rsidRPr="00083EB1">
        <w:rPr>
          <w:rFonts w:ascii="Times New Roman" w:hAnsi="Times New Roman"/>
          <w:sz w:val="24"/>
          <w:szCs w:val="24"/>
        </w:rPr>
        <w:t>nt with decisions.</w:t>
      </w:r>
    </w:p>
    <w:p w14:paraId="1FD7B974" w14:textId="5985AFCC" w:rsidR="00CF1903" w:rsidRPr="00083EB1" w:rsidRDefault="00CF1903" w:rsidP="00143B1A">
      <w:pPr>
        <w:spacing w:line="480" w:lineRule="auto"/>
        <w:ind w:right="720" w:firstLine="720"/>
        <w:rPr>
          <w:rFonts w:ascii="Times New Roman" w:hAnsi="Times New Roman"/>
          <w:sz w:val="24"/>
          <w:szCs w:val="24"/>
        </w:rPr>
      </w:pPr>
      <w:r w:rsidRPr="00083EB1">
        <w:rPr>
          <w:rFonts w:ascii="Times New Roman" w:hAnsi="Times New Roman"/>
          <w:sz w:val="24"/>
          <w:szCs w:val="24"/>
        </w:rPr>
        <w:lastRenderedPageBreak/>
        <w:t>An exam</w:t>
      </w:r>
      <w:r w:rsidR="005B1B52" w:rsidRPr="00083EB1">
        <w:rPr>
          <w:rFonts w:ascii="Times New Roman" w:hAnsi="Times New Roman"/>
          <w:sz w:val="24"/>
          <w:szCs w:val="24"/>
        </w:rPr>
        <w:t>ple of this is in an interview</w:t>
      </w:r>
      <w:r w:rsidRPr="00083EB1">
        <w:rPr>
          <w:rFonts w:ascii="Times New Roman" w:hAnsi="Times New Roman"/>
          <w:sz w:val="24"/>
          <w:szCs w:val="24"/>
        </w:rPr>
        <w:t xml:space="preserve"> conducted with landowner Rise in Massachusetts:</w:t>
      </w:r>
    </w:p>
    <w:p w14:paraId="746F0F4F" w14:textId="6E4941EA" w:rsidR="00CF1903" w:rsidRPr="00083EB1" w:rsidRDefault="00CF1903" w:rsidP="00172398">
      <w:pPr>
        <w:spacing w:after="0" w:line="240" w:lineRule="auto"/>
        <w:ind w:left="1440" w:right="2160"/>
        <w:rPr>
          <w:rFonts w:ascii="Times New Roman" w:eastAsia="Times New Roman" w:hAnsi="Times New Roman"/>
          <w:sz w:val="24"/>
          <w:szCs w:val="24"/>
        </w:rPr>
      </w:pPr>
      <w:r w:rsidRPr="00083EB1">
        <w:rPr>
          <w:rFonts w:ascii="Times New Roman" w:eastAsia="Times New Roman" w:hAnsi="Times New Roman"/>
          <w:sz w:val="24"/>
          <w:szCs w:val="24"/>
        </w:rPr>
        <w:t>“He feels the same way I do. We’re very--anything that comes up we talk over. In fact, he’s come back from work a f</w:t>
      </w:r>
      <w:r w:rsidR="00614714" w:rsidRPr="00083EB1">
        <w:rPr>
          <w:rFonts w:ascii="Times New Roman" w:eastAsia="Times New Roman" w:hAnsi="Times New Roman"/>
          <w:sz w:val="24"/>
          <w:szCs w:val="24"/>
        </w:rPr>
        <w:t>ew times to meet with XXXX and XXXX</w:t>
      </w:r>
      <w:r w:rsidRPr="00083EB1">
        <w:rPr>
          <w:rFonts w:ascii="Times New Roman" w:eastAsia="Times New Roman" w:hAnsi="Times New Roman"/>
          <w:sz w:val="24"/>
          <w:szCs w:val="24"/>
        </w:rPr>
        <w:t xml:space="preserve"> </w:t>
      </w:r>
      <w:proofErr w:type="spellStart"/>
      <w:r w:rsidRPr="00083EB1">
        <w:rPr>
          <w:rFonts w:ascii="Times New Roman" w:eastAsia="Times New Roman" w:hAnsi="Times New Roman"/>
          <w:sz w:val="24"/>
          <w:szCs w:val="24"/>
        </w:rPr>
        <w:t>‘</w:t>
      </w:r>
      <w:proofErr w:type="gramStart"/>
      <w:r w:rsidRPr="00083EB1">
        <w:rPr>
          <w:rFonts w:ascii="Times New Roman" w:eastAsia="Times New Roman" w:hAnsi="Times New Roman"/>
          <w:sz w:val="24"/>
          <w:szCs w:val="24"/>
        </w:rPr>
        <w:t>cause</w:t>
      </w:r>
      <w:proofErr w:type="spellEnd"/>
      <w:proofErr w:type="gramEnd"/>
      <w:r w:rsidRPr="00083EB1">
        <w:rPr>
          <w:rFonts w:ascii="Times New Roman" w:eastAsia="Times New Roman" w:hAnsi="Times New Roman"/>
          <w:sz w:val="24"/>
          <w:szCs w:val="24"/>
        </w:rPr>
        <w:t xml:space="preserve"> I always want him part of that conversation, plus he can remember some things better than me.”</w:t>
      </w:r>
    </w:p>
    <w:p w14:paraId="59FC5653" w14:textId="77777777" w:rsidR="00172398" w:rsidRPr="00083EB1" w:rsidRDefault="00172398" w:rsidP="00172398">
      <w:pPr>
        <w:spacing w:after="0" w:line="240" w:lineRule="auto"/>
        <w:ind w:left="1440" w:right="2160"/>
        <w:rPr>
          <w:rFonts w:ascii="Times New Roman" w:eastAsia="Times New Roman" w:hAnsi="Times New Roman"/>
          <w:sz w:val="24"/>
          <w:szCs w:val="24"/>
        </w:rPr>
      </w:pPr>
    </w:p>
    <w:p w14:paraId="1BEE51A3" w14:textId="79E3BA24" w:rsidR="00CF1903" w:rsidRPr="00083EB1" w:rsidRDefault="00CF1903" w:rsidP="00143B1A">
      <w:pPr>
        <w:spacing w:line="480" w:lineRule="auto"/>
        <w:ind w:right="720" w:firstLine="720"/>
        <w:rPr>
          <w:rFonts w:ascii="Times New Roman" w:hAnsi="Times New Roman"/>
          <w:sz w:val="24"/>
          <w:szCs w:val="24"/>
        </w:rPr>
      </w:pPr>
      <w:r w:rsidRPr="00083EB1">
        <w:rPr>
          <w:rFonts w:ascii="Times New Roman" w:hAnsi="Times New Roman"/>
          <w:sz w:val="24"/>
          <w:szCs w:val="24"/>
        </w:rPr>
        <w:t xml:space="preserve">This response to </w:t>
      </w:r>
      <w:r w:rsidR="00CB25F8" w:rsidRPr="00083EB1">
        <w:rPr>
          <w:rFonts w:ascii="Times New Roman" w:hAnsi="Times New Roman"/>
          <w:sz w:val="24"/>
          <w:szCs w:val="24"/>
        </w:rPr>
        <w:t>a</w:t>
      </w:r>
      <w:r w:rsidRPr="00083EB1">
        <w:rPr>
          <w:rFonts w:ascii="Times New Roman" w:hAnsi="Times New Roman"/>
          <w:sz w:val="24"/>
          <w:szCs w:val="24"/>
        </w:rPr>
        <w:t xml:space="preserve"> fellow landowner’s involvement can be compared to a response from another landowner, John</w:t>
      </w:r>
      <w:r w:rsidR="00916F80" w:rsidRPr="00083EB1">
        <w:rPr>
          <w:rFonts w:ascii="Times New Roman" w:hAnsi="Times New Roman"/>
          <w:sz w:val="24"/>
          <w:szCs w:val="24"/>
        </w:rPr>
        <w:t xml:space="preserve"> H., where the level of involvement </w:t>
      </w:r>
      <w:r w:rsidR="00CB25F8" w:rsidRPr="00083EB1">
        <w:rPr>
          <w:rFonts w:ascii="Times New Roman" w:hAnsi="Times New Roman"/>
          <w:sz w:val="24"/>
          <w:szCs w:val="24"/>
        </w:rPr>
        <w:t xml:space="preserve">of the spouse </w:t>
      </w:r>
      <w:r w:rsidR="00916F80" w:rsidRPr="00083EB1">
        <w:rPr>
          <w:rFonts w:ascii="Times New Roman" w:hAnsi="Times New Roman"/>
          <w:sz w:val="24"/>
          <w:szCs w:val="24"/>
        </w:rPr>
        <w:t>is assumed but undefined</w:t>
      </w:r>
      <w:r w:rsidRPr="00083EB1">
        <w:rPr>
          <w:rFonts w:ascii="Times New Roman" w:hAnsi="Times New Roman"/>
          <w:sz w:val="24"/>
          <w:szCs w:val="24"/>
        </w:rPr>
        <w:t>:</w:t>
      </w:r>
    </w:p>
    <w:p w14:paraId="2E7AE2E1" w14:textId="3AF3923C" w:rsidR="00CF1903" w:rsidRPr="00083EB1" w:rsidRDefault="00CF1903" w:rsidP="00172398">
      <w:pPr>
        <w:spacing w:after="0" w:line="240" w:lineRule="auto"/>
        <w:ind w:left="1440" w:right="2160"/>
        <w:rPr>
          <w:rFonts w:ascii="Times New Roman" w:eastAsia="Times New Roman" w:hAnsi="Times New Roman"/>
          <w:sz w:val="24"/>
          <w:szCs w:val="24"/>
        </w:rPr>
      </w:pPr>
      <w:r w:rsidRPr="00083EB1">
        <w:rPr>
          <w:rFonts w:ascii="Times New Roman" w:eastAsia="Times New Roman" w:hAnsi="Times New Roman"/>
          <w:sz w:val="24"/>
          <w:szCs w:val="24"/>
        </w:rPr>
        <w:t>“And so, planning of the use of the land for increased livestock, for example, it’s a joint discussion. And so, I think--so, generally, she has kind of deferred to what I want, primarily because I think we’re generally in agreement on things anyway.”</w:t>
      </w:r>
    </w:p>
    <w:p w14:paraId="2D3DEBE7" w14:textId="77777777" w:rsidR="00172398" w:rsidRPr="00083EB1" w:rsidRDefault="00172398" w:rsidP="00172398">
      <w:pPr>
        <w:spacing w:after="0" w:line="240" w:lineRule="auto"/>
        <w:ind w:left="1440" w:right="2160"/>
        <w:rPr>
          <w:rFonts w:ascii="Times New Roman" w:eastAsia="Times New Roman" w:hAnsi="Times New Roman"/>
          <w:sz w:val="24"/>
          <w:szCs w:val="24"/>
        </w:rPr>
      </w:pPr>
    </w:p>
    <w:p w14:paraId="13866E0D" w14:textId="6EA42008" w:rsidR="00916F80" w:rsidRPr="00083EB1" w:rsidRDefault="00916F80" w:rsidP="00143B1A">
      <w:pPr>
        <w:spacing w:line="480" w:lineRule="auto"/>
        <w:ind w:right="720" w:firstLine="720"/>
        <w:rPr>
          <w:rFonts w:ascii="Times New Roman" w:hAnsi="Times New Roman"/>
          <w:sz w:val="24"/>
          <w:szCs w:val="24"/>
        </w:rPr>
      </w:pPr>
      <w:r w:rsidRPr="00083EB1">
        <w:rPr>
          <w:rFonts w:ascii="Times New Roman" w:hAnsi="Times New Roman"/>
          <w:sz w:val="24"/>
          <w:szCs w:val="24"/>
        </w:rPr>
        <w:t xml:space="preserve">The largest number of nodes coded to any category is the </w:t>
      </w:r>
      <w:r w:rsidRPr="00083EB1">
        <w:rPr>
          <w:rFonts w:ascii="Times New Roman" w:hAnsi="Times New Roman"/>
          <w:i/>
          <w:sz w:val="24"/>
          <w:szCs w:val="24"/>
        </w:rPr>
        <w:t>goals</w:t>
      </w:r>
      <w:r w:rsidRPr="00083EB1">
        <w:rPr>
          <w:rFonts w:ascii="Times New Roman" w:hAnsi="Times New Roman"/>
          <w:sz w:val="24"/>
          <w:szCs w:val="24"/>
        </w:rPr>
        <w:t xml:space="preserve"> node, specifically for responses by women.</w:t>
      </w:r>
      <w:r w:rsidR="00D57492" w:rsidRPr="00083EB1">
        <w:rPr>
          <w:rFonts w:ascii="Times New Roman" w:hAnsi="Times New Roman"/>
          <w:sz w:val="24"/>
          <w:szCs w:val="24"/>
        </w:rPr>
        <w:t xml:space="preserve"> This makes sense and follows results of a study by </w:t>
      </w:r>
      <w:proofErr w:type="spellStart"/>
      <w:r w:rsidR="00D57492" w:rsidRPr="00083EB1">
        <w:rPr>
          <w:rFonts w:ascii="Times New Roman" w:hAnsi="Times New Roman"/>
          <w:sz w:val="24"/>
          <w:szCs w:val="24"/>
        </w:rPr>
        <w:t>Pajares</w:t>
      </w:r>
      <w:proofErr w:type="spellEnd"/>
      <w:r w:rsidR="00D57492" w:rsidRPr="00083EB1">
        <w:rPr>
          <w:rFonts w:ascii="Times New Roman" w:hAnsi="Times New Roman"/>
          <w:sz w:val="24"/>
          <w:szCs w:val="24"/>
        </w:rPr>
        <w:t xml:space="preserve"> (2002)</w:t>
      </w:r>
      <w:r w:rsidR="007F144F" w:rsidRPr="00083EB1">
        <w:rPr>
          <w:rFonts w:ascii="Times New Roman" w:hAnsi="Times New Roman"/>
          <w:sz w:val="24"/>
          <w:szCs w:val="24"/>
        </w:rPr>
        <w:t>,</w:t>
      </w:r>
      <w:r w:rsidR="00D57492" w:rsidRPr="00083EB1">
        <w:rPr>
          <w:rFonts w:ascii="Times New Roman" w:hAnsi="Times New Roman"/>
          <w:sz w:val="24"/>
          <w:szCs w:val="24"/>
        </w:rPr>
        <w:t xml:space="preserve"> which found that among school-age children, girls were both more likely to develop as well as stick with goals.</w:t>
      </w:r>
      <w:r w:rsidRPr="00083EB1">
        <w:rPr>
          <w:rFonts w:ascii="Times New Roman" w:hAnsi="Times New Roman"/>
          <w:sz w:val="24"/>
          <w:szCs w:val="24"/>
        </w:rPr>
        <w:t xml:space="preserve"> With 117 separate references to goals by women and only 55 by men, this topic was worth exploring further. </w:t>
      </w:r>
      <w:r w:rsidR="008974DA" w:rsidRPr="00083EB1">
        <w:rPr>
          <w:rFonts w:ascii="Times New Roman" w:hAnsi="Times New Roman"/>
          <w:sz w:val="24"/>
          <w:szCs w:val="24"/>
        </w:rPr>
        <w:t>One landowner, Pat stated:</w:t>
      </w:r>
    </w:p>
    <w:p w14:paraId="7C78729D" w14:textId="53EB30B0" w:rsidR="008974DA" w:rsidRPr="00083EB1" w:rsidRDefault="008974DA" w:rsidP="008974DA">
      <w:pPr>
        <w:spacing w:after="0" w:line="240" w:lineRule="auto"/>
        <w:ind w:left="1440" w:right="2160"/>
        <w:rPr>
          <w:rFonts w:ascii="Times New Roman" w:eastAsia="Times New Roman" w:hAnsi="Times New Roman"/>
          <w:sz w:val="24"/>
          <w:szCs w:val="24"/>
        </w:rPr>
      </w:pPr>
      <w:r w:rsidRPr="00083EB1">
        <w:rPr>
          <w:rFonts w:ascii="Times New Roman" w:eastAsia="Times New Roman" w:hAnsi="Times New Roman"/>
          <w:sz w:val="24"/>
          <w:szCs w:val="24"/>
        </w:rPr>
        <w:t>“I don't want to see that land turned into anything that's used by anybody except people who want to--maybe it's--it can be developed as a place where people somehow can get to it to walk, to be outside, to--maybe conservation property is a way to go.”</w:t>
      </w:r>
    </w:p>
    <w:p w14:paraId="7F93FAFA" w14:textId="77777777" w:rsidR="008974DA" w:rsidRPr="00083EB1" w:rsidRDefault="008974DA" w:rsidP="008974DA">
      <w:pPr>
        <w:spacing w:after="0" w:line="240" w:lineRule="auto"/>
        <w:ind w:left="1440" w:right="2160"/>
        <w:rPr>
          <w:rFonts w:ascii="Times New Roman" w:eastAsia="Times New Roman" w:hAnsi="Times New Roman"/>
          <w:sz w:val="24"/>
          <w:szCs w:val="24"/>
        </w:rPr>
      </w:pPr>
    </w:p>
    <w:p w14:paraId="0268BFC1" w14:textId="6A26D22B" w:rsidR="00377DC8" w:rsidRPr="00083EB1" w:rsidRDefault="00D01639" w:rsidP="00E63D41">
      <w:pPr>
        <w:spacing w:line="480" w:lineRule="auto"/>
        <w:rPr>
          <w:rFonts w:ascii="Times New Roman" w:hAnsi="Times New Roman"/>
          <w:sz w:val="24"/>
          <w:szCs w:val="24"/>
        </w:rPr>
      </w:pPr>
      <w:r w:rsidRPr="00083EB1">
        <w:rPr>
          <w:rFonts w:ascii="Times New Roman" w:hAnsi="Times New Roman"/>
          <w:sz w:val="24"/>
          <w:szCs w:val="24"/>
        </w:rPr>
        <w:lastRenderedPageBreak/>
        <w:tab/>
        <w:t>Women</w:t>
      </w:r>
      <w:r w:rsidR="00377DC8" w:rsidRPr="00083EB1">
        <w:rPr>
          <w:rFonts w:ascii="Times New Roman" w:hAnsi="Times New Roman"/>
          <w:sz w:val="24"/>
          <w:szCs w:val="24"/>
        </w:rPr>
        <w:t xml:space="preserve"> also discussed specific steps required to meet their goals more often than men and a specific example of defined steps to meet end goals is seen in a comment by </w:t>
      </w:r>
      <w:r w:rsidRPr="00083EB1">
        <w:rPr>
          <w:rFonts w:ascii="Times New Roman" w:hAnsi="Times New Roman"/>
          <w:sz w:val="24"/>
          <w:szCs w:val="24"/>
        </w:rPr>
        <w:t>absentee landowner Sarah</w:t>
      </w:r>
      <w:r w:rsidR="000B39EC" w:rsidRPr="00083EB1">
        <w:rPr>
          <w:rFonts w:ascii="Times New Roman" w:hAnsi="Times New Roman"/>
          <w:sz w:val="24"/>
          <w:szCs w:val="24"/>
        </w:rPr>
        <w:t xml:space="preserve"> about her property</w:t>
      </w:r>
      <w:r w:rsidRPr="00083EB1">
        <w:rPr>
          <w:rFonts w:ascii="Times New Roman" w:hAnsi="Times New Roman"/>
          <w:sz w:val="24"/>
          <w:szCs w:val="24"/>
        </w:rPr>
        <w:t>:</w:t>
      </w:r>
    </w:p>
    <w:p w14:paraId="21F1FECA" w14:textId="01C413A2" w:rsidR="00D01639" w:rsidRPr="00083EB1" w:rsidRDefault="00D01639" w:rsidP="00D01639">
      <w:pPr>
        <w:spacing w:after="0" w:line="240" w:lineRule="auto"/>
        <w:ind w:left="1440" w:right="2160"/>
        <w:rPr>
          <w:rFonts w:ascii="Times New Roman" w:eastAsia="Times New Roman" w:hAnsi="Times New Roman"/>
          <w:sz w:val="24"/>
          <w:szCs w:val="24"/>
        </w:rPr>
      </w:pPr>
      <w:r w:rsidRPr="00083EB1">
        <w:rPr>
          <w:rFonts w:ascii="Times New Roman" w:eastAsia="Times New Roman" w:hAnsi="Times New Roman"/>
          <w:sz w:val="24"/>
          <w:szCs w:val="24"/>
        </w:rPr>
        <w:t xml:space="preserve">“Well, I probably want to contact the town because--just to see, like, what else is going </w:t>
      </w:r>
      <w:proofErr w:type="gramStart"/>
      <w:r w:rsidRPr="00083EB1">
        <w:rPr>
          <w:rFonts w:ascii="Times New Roman" w:eastAsia="Times New Roman" w:hAnsi="Times New Roman"/>
          <w:sz w:val="24"/>
          <w:szCs w:val="24"/>
        </w:rPr>
        <w:t>on..</w:t>
      </w:r>
      <w:proofErr w:type="gramEnd"/>
      <w:r w:rsidRPr="00083EB1">
        <w:rPr>
          <w:rFonts w:ascii="Times New Roman" w:eastAsia="Times New Roman" w:hAnsi="Times New Roman"/>
          <w:sz w:val="24"/>
          <w:szCs w:val="24"/>
        </w:rPr>
        <w:t xml:space="preserve"> But, I do notice there are some new houses and things like that. it's like that's the country. And I just would like to see it kind of stay that way. But, I also know that there's some sort of pipeline that might be going through. And I haven't been contacted. I don't think my land would be directly affected by that, but just, like, "Hey, what's going on?" Like, I'd just be--and I'm sort of like an absentee landowner right now. I don't really know, like, what else is going on, like, town vision wide and things like that. So, I wouldn't want to do something counterproductive </w:t>
      </w:r>
      <w:proofErr w:type="gramStart"/>
      <w:r w:rsidRPr="00083EB1">
        <w:rPr>
          <w:rFonts w:ascii="Times New Roman" w:eastAsia="Times New Roman" w:hAnsi="Times New Roman"/>
          <w:sz w:val="24"/>
          <w:szCs w:val="24"/>
        </w:rPr>
        <w:t>in regards to</w:t>
      </w:r>
      <w:proofErr w:type="gramEnd"/>
      <w:r w:rsidRPr="00083EB1">
        <w:rPr>
          <w:rFonts w:ascii="Times New Roman" w:eastAsia="Times New Roman" w:hAnsi="Times New Roman"/>
          <w:sz w:val="24"/>
          <w:szCs w:val="24"/>
        </w:rPr>
        <w:t xml:space="preserve"> what </w:t>
      </w:r>
      <w:r w:rsidR="000B39EC" w:rsidRPr="00083EB1">
        <w:rPr>
          <w:rFonts w:ascii="Times New Roman" w:eastAsia="Times New Roman" w:hAnsi="Times New Roman"/>
          <w:sz w:val="24"/>
          <w:szCs w:val="24"/>
        </w:rPr>
        <w:t>[</w:t>
      </w:r>
      <w:r w:rsidR="000B39EC" w:rsidRPr="00083EB1">
        <w:rPr>
          <w:rFonts w:ascii="Times New Roman" w:eastAsia="Times New Roman" w:hAnsi="Times New Roman"/>
          <w:i/>
          <w:sz w:val="24"/>
          <w:szCs w:val="24"/>
        </w:rPr>
        <w:t>specific town were the land is located</w:t>
      </w:r>
      <w:r w:rsidR="000B39EC" w:rsidRPr="00083EB1">
        <w:rPr>
          <w:rFonts w:ascii="Times New Roman" w:eastAsia="Times New Roman" w:hAnsi="Times New Roman"/>
          <w:sz w:val="24"/>
          <w:szCs w:val="24"/>
        </w:rPr>
        <w:t>]</w:t>
      </w:r>
      <w:r w:rsidRPr="00083EB1">
        <w:rPr>
          <w:rFonts w:ascii="Times New Roman" w:eastAsia="Times New Roman" w:hAnsi="Times New Roman"/>
          <w:sz w:val="24"/>
          <w:szCs w:val="24"/>
        </w:rPr>
        <w:t xml:space="preserve"> is doing.”</w:t>
      </w:r>
    </w:p>
    <w:p w14:paraId="6DE70AE9" w14:textId="77777777" w:rsidR="00D01639" w:rsidRPr="00083EB1" w:rsidRDefault="00D01639" w:rsidP="00D01639">
      <w:pPr>
        <w:spacing w:after="0" w:line="240" w:lineRule="auto"/>
        <w:ind w:left="1440" w:right="2160"/>
        <w:rPr>
          <w:rFonts w:ascii="Times New Roman" w:eastAsia="Times New Roman" w:hAnsi="Times New Roman"/>
          <w:sz w:val="24"/>
          <w:szCs w:val="24"/>
        </w:rPr>
      </w:pPr>
    </w:p>
    <w:p w14:paraId="4E919213" w14:textId="53757550" w:rsidR="00D01639" w:rsidRPr="00083EB1" w:rsidRDefault="00D01639" w:rsidP="00E63D41">
      <w:pPr>
        <w:spacing w:line="480" w:lineRule="auto"/>
        <w:rPr>
          <w:rFonts w:ascii="Times New Roman" w:hAnsi="Times New Roman"/>
          <w:sz w:val="24"/>
          <w:szCs w:val="24"/>
        </w:rPr>
      </w:pPr>
      <w:r w:rsidRPr="00083EB1">
        <w:rPr>
          <w:rFonts w:ascii="Times New Roman" w:hAnsi="Times New Roman"/>
          <w:sz w:val="24"/>
          <w:szCs w:val="24"/>
        </w:rPr>
        <w:tab/>
        <w:t>Likewise, landowner Cynthia has ideas about specific dates at which steps should be taken:</w:t>
      </w:r>
    </w:p>
    <w:p w14:paraId="09EA5920" w14:textId="69B4434B" w:rsidR="00D01639" w:rsidRPr="00083EB1" w:rsidRDefault="00D01639" w:rsidP="00D01639">
      <w:pPr>
        <w:spacing w:after="0" w:line="240" w:lineRule="auto"/>
        <w:ind w:left="1440" w:right="2160"/>
        <w:rPr>
          <w:rFonts w:ascii="Times New Roman" w:eastAsia="Times New Roman" w:hAnsi="Times New Roman"/>
          <w:sz w:val="24"/>
          <w:szCs w:val="24"/>
        </w:rPr>
      </w:pPr>
      <w:r w:rsidRPr="00083EB1">
        <w:rPr>
          <w:rFonts w:ascii="Times New Roman" w:eastAsia="Times New Roman" w:hAnsi="Times New Roman"/>
          <w:sz w:val="24"/>
          <w:szCs w:val="24"/>
        </w:rPr>
        <w:t xml:space="preserve">“This property runs downhill. It's all wooded. It is under Chapter 61, which is renewable every 10 years. And that will be finishing up on 2017, so we are trying to make some decisions on what to do </w:t>
      </w:r>
      <w:proofErr w:type="gramStart"/>
      <w:r w:rsidRPr="00083EB1">
        <w:rPr>
          <w:rFonts w:ascii="Times New Roman" w:eastAsia="Times New Roman" w:hAnsi="Times New Roman"/>
          <w:sz w:val="24"/>
          <w:szCs w:val="24"/>
        </w:rPr>
        <w:t>at this point in time</w:t>
      </w:r>
      <w:proofErr w:type="gramEnd"/>
      <w:r w:rsidRPr="00083EB1">
        <w:rPr>
          <w:rFonts w:ascii="Times New Roman" w:eastAsia="Times New Roman" w:hAnsi="Times New Roman"/>
          <w:sz w:val="24"/>
          <w:szCs w:val="24"/>
        </w:rPr>
        <w:t>. And quite honestly, we just met with a surveyor yesterday who is going to survey it and pin it.”</w:t>
      </w:r>
    </w:p>
    <w:p w14:paraId="695493A3" w14:textId="77777777" w:rsidR="00D01639" w:rsidRPr="00083EB1" w:rsidRDefault="00D01639" w:rsidP="00D01639">
      <w:pPr>
        <w:spacing w:after="0" w:line="240" w:lineRule="auto"/>
        <w:ind w:left="1440" w:right="2160"/>
        <w:rPr>
          <w:rFonts w:ascii="Times New Roman" w:eastAsia="Times New Roman" w:hAnsi="Times New Roman"/>
          <w:sz w:val="24"/>
          <w:szCs w:val="24"/>
        </w:rPr>
      </w:pPr>
    </w:p>
    <w:p w14:paraId="262779B9" w14:textId="516A6F3F" w:rsidR="00D01639" w:rsidRPr="00083EB1" w:rsidRDefault="00D01639" w:rsidP="00E63D41">
      <w:pPr>
        <w:spacing w:line="480" w:lineRule="auto"/>
        <w:rPr>
          <w:rFonts w:ascii="Times New Roman" w:hAnsi="Times New Roman"/>
          <w:sz w:val="24"/>
          <w:szCs w:val="24"/>
        </w:rPr>
      </w:pPr>
      <w:r w:rsidRPr="00083EB1">
        <w:rPr>
          <w:rFonts w:ascii="Times New Roman" w:hAnsi="Times New Roman"/>
          <w:sz w:val="24"/>
          <w:szCs w:val="24"/>
        </w:rPr>
        <w:tab/>
        <w:t xml:space="preserve">This increased reference to goals and intermediary steps by female landowners is interesting especially </w:t>
      </w:r>
      <w:proofErr w:type="gramStart"/>
      <w:r w:rsidRPr="00083EB1">
        <w:rPr>
          <w:rFonts w:ascii="Times New Roman" w:hAnsi="Times New Roman"/>
          <w:sz w:val="24"/>
          <w:szCs w:val="24"/>
        </w:rPr>
        <w:t>in light of</w:t>
      </w:r>
      <w:proofErr w:type="gramEnd"/>
      <w:r w:rsidRPr="00083EB1">
        <w:rPr>
          <w:rFonts w:ascii="Times New Roman" w:hAnsi="Times New Roman"/>
          <w:sz w:val="24"/>
          <w:szCs w:val="24"/>
        </w:rPr>
        <w:t xml:space="preserve"> the reduced levels of confidence identified in the quantitative analysis. These qualitative results further highlight the strong difference between actual limitations and self-perceived limitations.</w:t>
      </w:r>
    </w:p>
    <w:p w14:paraId="2763ADD0" w14:textId="567C28B4" w:rsidR="00D57492" w:rsidRPr="008A01EC" w:rsidRDefault="009D456F" w:rsidP="008A01EC">
      <w:pPr>
        <w:pStyle w:val="Heading4"/>
        <w:rPr>
          <w:b/>
          <w:i w:val="0"/>
        </w:rPr>
      </w:pPr>
      <w:bookmarkStart w:id="74" w:name="_Toc485743633"/>
      <w:bookmarkStart w:id="75" w:name="_Toc485748502"/>
      <w:r w:rsidRPr="008A01EC">
        <w:rPr>
          <w:b/>
          <w:i w:val="0"/>
        </w:rPr>
        <w:t xml:space="preserve">3.2.2.1 </w:t>
      </w:r>
      <w:r w:rsidR="00D57492" w:rsidRPr="008A01EC">
        <w:rPr>
          <w:b/>
          <w:i w:val="0"/>
        </w:rPr>
        <w:t>Queri</w:t>
      </w:r>
      <w:r w:rsidR="00176D6D" w:rsidRPr="008A01EC">
        <w:rPr>
          <w:b/>
          <w:i w:val="0"/>
        </w:rPr>
        <w:t>es based on Quantitative Findings</w:t>
      </w:r>
      <w:bookmarkEnd w:id="74"/>
      <w:bookmarkEnd w:id="75"/>
    </w:p>
    <w:p w14:paraId="5FEEB0AB" w14:textId="77777777" w:rsidR="008A01EC" w:rsidRPr="008A01EC" w:rsidRDefault="008A01EC" w:rsidP="008A01EC"/>
    <w:p w14:paraId="60C05D25" w14:textId="49F86DFE" w:rsidR="00E63D41" w:rsidRPr="00083EB1" w:rsidRDefault="00E63D41" w:rsidP="00D57492">
      <w:pPr>
        <w:spacing w:line="480" w:lineRule="auto"/>
        <w:ind w:firstLine="720"/>
        <w:rPr>
          <w:rFonts w:ascii="Times New Roman" w:hAnsi="Times New Roman"/>
          <w:sz w:val="24"/>
          <w:szCs w:val="24"/>
        </w:rPr>
      </w:pPr>
      <w:r w:rsidRPr="00083EB1">
        <w:rPr>
          <w:rFonts w:ascii="Times New Roman" w:hAnsi="Times New Roman"/>
          <w:sz w:val="24"/>
          <w:szCs w:val="24"/>
        </w:rPr>
        <w:lastRenderedPageBreak/>
        <w:t>Af</w:t>
      </w:r>
      <w:r w:rsidR="006D23DA" w:rsidRPr="00083EB1">
        <w:rPr>
          <w:rFonts w:ascii="Times New Roman" w:hAnsi="Times New Roman"/>
          <w:sz w:val="24"/>
          <w:szCs w:val="24"/>
        </w:rPr>
        <w:t xml:space="preserve">ter reviewing the matrix query </w:t>
      </w:r>
      <w:r w:rsidRPr="00083EB1">
        <w:rPr>
          <w:rFonts w:ascii="Times New Roman" w:hAnsi="Times New Roman"/>
          <w:sz w:val="24"/>
          <w:szCs w:val="24"/>
        </w:rPr>
        <w:t>some specific queries based on factors elucidated in the quantitative analysis</w:t>
      </w:r>
      <w:r w:rsidR="00BE4BC0" w:rsidRPr="00083EB1">
        <w:rPr>
          <w:rFonts w:ascii="Times New Roman" w:hAnsi="Times New Roman"/>
          <w:sz w:val="24"/>
          <w:szCs w:val="24"/>
        </w:rPr>
        <w:t xml:space="preserve"> were run</w:t>
      </w:r>
      <w:r w:rsidRPr="00083EB1">
        <w:rPr>
          <w:rFonts w:ascii="Times New Roman" w:hAnsi="Times New Roman"/>
          <w:sz w:val="24"/>
          <w:szCs w:val="24"/>
        </w:rPr>
        <w:t>. Queries conducted included node classifications for financial resources, confidence, barriers, and professionals, each of which were cross-referenced with the landowner attribute gender to separate out statements made by women.</w:t>
      </w:r>
    </w:p>
    <w:p w14:paraId="039FEEDB" w14:textId="45C96EC3" w:rsidR="007237AE" w:rsidRPr="00083EB1" w:rsidRDefault="007237AE" w:rsidP="007237AE">
      <w:pPr>
        <w:spacing w:line="480" w:lineRule="auto"/>
        <w:ind w:firstLine="720"/>
        <w:rPr>
          <w:rFonts w:ascii="Times New Roman" w:hAnsi="Times New Roman"/>
          <w:sz w:val="24"/>
          <w:szCs w:val="24"/>
        </w:rPr>
      </w:pPr>
      <w:r w:rsidRPr="00083EB1">
        <w:rPr>
          <w:rFonts w:ascii="Times New Roman" w:hAnsi="Times New Roman"/>
          <w:sz w:val="24"/>
          <w:szCs w:val="24"/>
        </w:rPr>
        <w:t xml:space="preserve">Women discussed </w:t>
      </w:r>
      <w:r w:rsidR="0017434D" w:rsidRPr="00083EB1">
        <w:rPr>
          <w:rFonts w:ascii="Times New Roman" w:hAnsi="Times New Roman"/>
          <w:sz w:val="24"/>
          <w:szCs w:val="24"/>
        </w:rPr>
        <w:t>barriers more often than men but</w:t>
      </w:r>
      <w:r w:rsidR="000B39EC" w:rsidRPr="00083EB1">
        <w:rPr>
          <w:rFonts w:ascii="Times New Roman" w:hAnsi="Times New Roman"/>
          <w:sz w:val="24"/>
          <w:szCs w:val="24"/>
        </w:rPr>
        <w:t xml:space="preserve"> had fewer</w:t>
      </w:r>
      <w:r w:rsidRPr="00083EB1">
        <w:rPr>
          <w:rFonts w:ascii="Times New Roman" w:hAnsi="Times New Roman"/>
          <w:sz w:val="24"/>
          <w:szCs w:val="24"/>
        </w:rPr>
        <w:t xml:space="preserve"> nodes coded under confidence. This makes sense with t</w:t>
      </w:r>
      <w:r w:rsidR="00E63D41" w:rsidRPr="00083EB1">
        <w:rPr>
          <w:rFonts w:ascii="Times New Roman" w:hAnsi="Times New Roman"/>
          <w:sz w:val="24"/>
          <w:szCs w:val="24"/>
        </w:rPr>
        <w:t>he quantitative work explored from</w:t>
      </w:r>
      <w:r w:rsidRPr="00083EB1">
        <w:rPr>
          <w:rFonts w:ascii="Times New Roman" w:hAnsi="Times New Roman"/>
          <w:sz w:val="24"/>
          <w:szCs w:val="24"/>
        </w:rPr>
        <w:t xml:space="preserve"> the screener survey, which showed that women were more likely than men to have lower confidence. Lack of confidence itself can be considered a barrier, but lacking confidence can lead to the perception of additional barriers as well. This can be seen in a statement by landowner </w:t>
      </w:r>
      <w:r w:rsidR="0017434D" w:rsidRPr="00083EB1">
        <w:rPr>
          <w:rFonts w:ascii="Times New Roman" w:hAnsi="Times New Roman"/>
          <w:sz w:val="24"/>
          <w:szCs w:val="24"/>
        </w:rPr>
        <w:t>Cynthia related to a question about finding and working with professionals:</w:t>
      </w:r>
    </w:p>
    <w:p w14:paraId="2662EBD6" w14:textId="15846C8B" w:rsidR="0017434D" w:rsidRPr="00083EB1" w:rsidRDefault="0017434D" w:rsidP="0017434D">
      <w:pPr>
        <w:spacing w:after="0" w:line="240" w:lineRule="auto"/>
        <w:ind w:left="1440" w:right="2160"/>
        <w:rPr>
          <w:rFonts w:ascii="Times New Roman" w:eastAsia="Times New Roman" w:hAnsi="Times New Roman"/>
          <w:sz w:val="24"/>
          <w:szCs w:val="24"/>
        </w:rPr>
      </w:pPr>
      <w:r w:rsidRPr="00083EB1">
        <w:rPr>
          <w:rFonts w:ascii="Times New Roman" w:eastAsia="Times New Roman" w:hAnsi="Times New Roman"/>
          <w:sz w:val="24"/>
          <w:szCs w:val="24"/>
        </w:rPr>
        <w:t>“It's kind of like uncharted territory, but,</w:t>
      </w:r>
      <w:r w:rsidR="00D57492" w:rsidRPr="00083EB1">
        <w:rPr>
          <w:rFonts w:ascii="Times New Roman" w:eastAsia="Times New Roman" w:hAnsi="Times New Roman"/>
          <w:sz w:val="24"/>
          <w:szCs w:val="24"/>
        </w:rPr>
        <w:t xml:space="preserve"> </w:t>
      </w:r>
      <w:r w:rsidRPr="00083EB1">
        <w:rPr>
          <w:rFonts w:ascii="Times New Roman" w:eastAsia="Times New Roman" w:hAnsi="Times New Roman"/>
          <w:sz w:val="24"/>
          <w:szCs w:val="24"/>
        </w:rPr>
        <w:t>who knows that? We don't know that until you start talking to people, and then you don't know if you are talking to the right people, because this one wants that one and that one doesn't.”</w:t>
      </w:r>
    </w:p>
    <w:p w14:paraId="129B595B" w14:textId="77777777" w:rsidR="0017434D" w:rsidRPr="00083EB1" w:rsidRDefault="0017434D" w:rsidP="0017434D">
      <w:pPr>
        <w:spacing w:after="0" w:line="240" w:lineRule="auto"/>
        <w:ind w:left="1440" w:right="2160"/>
        <w:rPr>
          <w:rFonts w:ascii="Times New Roman" w:eastAsia="Times New Roman" w:hAnsi="Times New Roman"/>
          <w:sz w:val="24"/>
          <w:szCs w:val="24"/>
        </w:rPr>
      </w:pPr>
    </w:p>
    <w:p w14:paraId="5F4B9F57" w14:textId="04117F6D" w:rsidR="0017434D" w:rsidRPr="00083EB1" w:rsidRDefault="00217062" w:rsidP="0017434D">
      <w:pPr>
        <w:spacing w:line="480" w:lineRule="auto"/>
        <w:rPr>
          <w:rFonts w:ascii="Times New Roman" w:hAnsi="Times New Roman"/>
          <w:sz w:val="24"/>
          <w:szCs w:val="24"/>
        </w:rPr>
      </w:pPr>
      <w:r w:rsidRPr="00083EB1">
        <w:rPr>
          <w:rFonts w:ascii="Times New Roman" w:hAnsi="Times New Roman"/>
          <w:sz w:val="24"/>
          <w:szCs w:val="24"/>
        </w:rPr>
        <w:t>However</w:t>
      </w:r>
      <w:r w:rsidR="00E63D41" w:rsidRPr="00083EB1">
        <w:rPr>
          <w:rFonts w:ascii="Times New Roman" w:hAnsi="Times New Roman"/>
          <w:sz w:val="24"/>
          <w:szCs w:val="24"/>
        </w:rPr>
        <w:t>,</w:t>
      </w:r>
      <w:r w:rsidRPr="00083EB1">
        <w:rPr>
          <w:rFonts w:ascii="Times New Roman" w:hAnsi="Times New Roman"/>
          <w:sz w:val="24"/>
          <w:szCs w:val="24"/>
        </w:rPr>
        <w:t xml:space="preserve"> Roxanne</w:t>
      </w:r>
      <w:r w:rsidR="0017434D" w:rsidRPr="00083EB1">
        <w:rPr>
          <w:rFonts w:ascii="Times New Roman" w:hAnsi="Times New Roman"/>
          <w:sz w:val="24"/>
          <w:szCs w:val="24"/>
        </w:rPr>
        <w:t xml:space="preserve">, when the question of </w:t>
      </w:r>
      <w:r w:rsidRPr="00083EB1">
        <w:rPr>
          <w:rFonts w:ascii="Times New Roman" w:hAnsi="Times New Roman"/>
          <w:sz w:val="24"/>
          <w:szCs w:val="24"/>
        </w:rPr>
        <w:t xml:space="preserve">utilizing </w:t>
      </w:r>
      <w:r w:rsidR="0017434D" w:rsidRPr="00083EB1">
        <w:rPr>
          <w:rFonts w:ascii="Times New Roman" w:hAnsi="Times New Roman"/>
          <w:sz w:val="24"/>
          <w:szCs w:val="24"/>
        </w:rPr>
        <w:t xml:space="preserve">professionals </w:t>
      </w:r>
      <w:r w:rsidRPr="00083EB1">
        <w:rPr>
          <w:rFonts w:ascii="Times New Roman" w:hAnsi="Times New Roman"/>
          <w:sz w:val="24"/>
          <w:szCs w:val="24"/>
        </w:rPr>
        <w:t xml:space="preserve">to write or revise the will </w:t>
      </w:r>
      <w:r w:rsidR="0017434D" w:rsidRPr="00083EB1">
        <w:rPr>
          <w:rFonts w:ascii="Times New Roman" w:hAnsi="Times New Roman"/>
          <w:sz w:val="24"/>
          <w:szCs w:val="24"/>
        </w:rPr>
        <w:t xml:space="preserve">came up, </w:t>
      </w:r>
      <w:r w:rsidRPr="00083EB1">
        <w:rPr>
          <w:rFonts w:ascii="Times New Roman" w:hAnsi="Times New Roman"/>
          <w:sz w:val="24"/>
          <w:szCs w:val="24"/>
        </w:rPr>
        <w:t>identified the process as unpleasant but necessary:</w:t>
      </w:r>
    </w:p>
    <w:p w14:paraId="723462B6" w14:textId="0EEEDA30" w:rsidR="00217062" w:rsidRPr="00083EB1" w:rsidRDefault="00217062" w:rsidP="00217062">
      <w:pPr>
        <w:spacing w:after="0" w:line="240" w:lineRule="auto"/>
        <w:ind w:left="1440" w:right="2160"/>
        <w:rPr>
          <w:rFonts w:ascii="Times New Roman" w:eastAsia="Times New Roman" w:hAnsi="Times New Roman"/>
          <w:sz w:val="24"/>
          <w:szCs w:val="24"/>
        </w:rPr>
      </w:pPr>
      <w:r w:rsidRPr="00083EB1">
        <w:rPr>
          <w:rFonts w:ascii="Times New Roman" w:eastAsia="Times New Roman" w:hAnsi="Times New Roman"/>
          <w:sz w:val="24"/>
          <w:szCs w:val="24"/>
        </w:rPr>
        <w:t xml:space="preserve">“Well, it’s a pain in the butt having to go. It’s a </w:t>
      </w:r>
      <w:proofErr w:type="gramStart"/>
      <w:r w:rsidRPr="00083EB1">
        <w:rPr>
          <w:rFonts w:ascii="Times New Roman" w:eastAsia="Times New Roman" w:hAnsi="Times New Roman"/>
          <w:sz w:val="24"/>
          <w:szCs w:val="24"/>
        </w:rPr>
        <w:t>time consuming</w:t>
      </w:r>
      <w:proofErr w:type="gramEnd"/>
      <w:r w:rsidRPr="00083EB1">
        <w:rPr>
          <w:rFonts w:ascii="Times New Roman" w:eastAsia="Times New Roman" w:hAnsi="Times New Roman"/>
          <w:sz w:val="24"/>
          <w:szCs w:val="24"/>
        </w:rPr>
        <w:t xml:space="preserve"> thing and by having it done legally you--I feel much better than--I mean I know that there is things that you can, you know, buy online and do a will or something like that, but how--am I confident that it would stand up? No, so, I think you, you know, need to do it. Well, like I said, it’s just--it’s like dragging yourself there, doing--getting the first, you know, moving forward and doing it, I mean for years we’ve said, oh, we should update our will.”</w:t>
      </w:r>
    </w:p>
    <w:p w14:paraId="4F8844ED" w14:textId="77777777" w:rsidR="00E63D41" w:rsidRPr="00083EB1" w:rsidRDefault="00E63D41" w:rsidP="00217062">
      <w:pPr>
        <w:spacing w:after="0" w:line="240" w:lineRule="auto"/>
        <w:ind w:left="1440" w:right="2160"/>
        <w:rPr>
          <w:rFonts w:ascii="Times New Roman" w:eastAsia="Times New Roman" w:hAnsi="Times New Roman"/>
          <w:sz w:val="24"/>
          <w:szCs w:val="24"/>
        </w:rPr>
      </w:pPr>
    </w:p>
    <w:p w14:paraId="6B73F416" w14:textId="1FD7B851" w:rsidR="003A071B" w:rsidRPr="00083EB1" w:rsidRDefault="00E63D41" w:rsidP="00E63D41">
      <w:pPr>
        <w:spacing w:line="480" w:lineRule="auto"/>
        <w:rPr>
          <w:rFonts w:ascii="Times New Roman" w:hAnsi="Times New Roman"/>
          <w:sz w:val="24"/>
          <w:szCs w:val="24"/>
        </w:rPr>
      </w:pPr>
      <w:r w:rsidRPr="00083EB1">
        <w:rPr>
          <w:rFonts w:ascii="Times New Roman" w:hAnsi="Times New Roman"/>
          <w:sz w:val="24"/>
          <w:szCs w:val="24"/>
        </w:rPr>
        <w:lastRenderedPageBreak/>
        <w:t xml:space="preserve"> When the landowner </w:t>
      </w:r>
      <w:proofErr w:type="gramStart"/>
      <w:r w:rsidRPr="00083EB1">
        <w:rPr>
          <w:rFonts w:ascii="Times New Roman" w:hAnsi="Times New Roman"/>
          <w:sz w:val="24"/>
          <w:szCs w:val="24"/>
        </w:rPr>
        <w:t>felt</w:t>
      </w:r>
      <w:proofErr w:type="gramEnd"/>
      <w:r w:rsidRPr="00083EB1">
        <w:rPr>
          <w:rFonts w:ascii="Times New Roman" w:hAnsi="Times New Roman"/>
          <w:sz w:val="24"/>
          <w:szCs w:val="24"/>
        </w:rPr>
        <w:t xml:space="preserve"> supported and nurtur</w:t>
      </w:r>
      <w:r w:rsidR="007F144F" w:rsidRPr="00083EB1">
        <w:rPr>
          <w:rFonts w:ascii="Times New Roman" w:hAnsi="Times New Roman"/>
          <w:sz w:val="24"/>
          <w:szCs w:val="24"/>
        </w:rPr>
        <w:t>ed by the professional they had</w:t>
      </w:r>
      <w:r w:rsidRPr="00083EB1">
        <w:rPr>
          <w:rFonts w:ascii="Times New Roman" w:hAnsi="Times New Roman"/>
          <w:sz w:val="24"/>
          <w:szCs w:val="24"/>
        </w:rPr>
        <w:t xml:space="preserve"> a positive experience. The personal touch and personal relationship really makes a difference. </w:t>
      </w:r>
      <w:r w:rsidR="003A071B" w:rsidRPr="00083EB1">
        <w:rPr>
          <w:rFonts w:ascii="Times New Roman" w:hAnsi="Times New Roman"/>
          <w:sz w:val="24"/>
          <w:szCs w:val="24"/>
        </w:rPr>
        <w:t xml:space="preserve">This is evidenced by </w:t>
      </w:r>
      <w:proofErr w:type="gramStart"/>
      <w:r w:rsidR="003A071B" w:rsidRPr="00083EB1">
        <w:rPr>
          <w:rFonts w:ascii="Times New Roman" w:hAnsi="Times New Roman"/>
          <w:sz w:val="24"/>
          <w:szCs w:val="24"/>
        </w:rPr>
        <w:t>a number of</w:t>
      </w:r>
      <w:proofErr w:type="gramEnd"/>
      <w:r w:rsidR="003A071B" w:rsidRPr="00083EB1">
        <w:rPr>
          <w:rFonts w:ascii="Times New Roman" w:hAnsi="Times New Roman"/>
          <w:sz w:val="24"/>
          <w:szCs w:val="24"/>
        </w:rPr>
        <w:t xml:space="preserve"> comments landowner Rise made regarding her efforts to place a conservation easement on her land: </w:t>
      </w:r>
    </w:p>
    <w:p w14:paraId="591758F1" w14:textId="730EEE5B" w:rsidR="002F24F0" w:rsidRPr="00083EB1" w:rsidRDefault="002F24F0" w:rsidP="002F24F0">
      <w:pPr>
        <w:spacing w:after="0" w:line="240" w:lineRule="auto"/>
        <w:ind w:left="1440" w:right="2160"/>
        <w:rPr>
          <w:rFonts w:ascii="Times New Roman" w:eastAsia="Times New Roman" w:hAnsi="Times New Roman"/>
          <w:sz w:val="24"/>
          <w:szCs w:val="24"/>
        </w:rPr>
      </w:pPr>
      <w:r w:rsidRPr="00083EB1">
        <w:rPr>
          <w:rFonts w:ascii="Times New Roman" w:eastAsia="Times New Roman" w:hAnsi="Times New Roman"/>
          <w:sz w:val="24"/>
          <w:szCs w:val="24"/>
        </w:rPr>
        <w:t>“</w:t>
      </w:r>
      <w:r w:rsidR="003A071B" w:rsidRPr="00083EB1">
        <w:rPr>
          <w:rFonts w:ascii="Times New Roman" w:eastAsia="Times New Roman" w:hAnsi="Times New Roman"/>
          <w:sz w:val="24"/>
          <w:szCs w:val="24"/>
        </w:rPr>
        <w:t>We were contacted by--somebody at Mount Grace Trust was having a little seminar for landowners.</w:t>
      </w:r>
      <w:r w:rsidRPr="00083EB1">
        <w:rPr>
          <w:rFonts w:ascii="Times New Roman" w:eastAsia="Times New Roman" w:hAnsi="Times New Roman"/>
          <w:sz w:val="24"/>
          <w:szCs w:val="24"/>
        </w:rPr>
        <w:t>”</w:t>
      </w:r>
    </w:p>
    <w:p w14:paraId="11178ACE" w14:textId="77777777" w:rsidR="002F24F0" w:rsidRPr="00083EB1" w:rsidRDefault="002F24F0" w:rsidP="002F24F0">
      <w:pPr>
        <w:spacing w:after="0" w:line="240" w:lineRule="auto"/>
        <w:ind w:left="1440" w:right="2160"/>
        <w:rPr>
          <w:rFonts w:ascii="Times New Roman" w:eastAsia="Times New Roman" w:hAnsi="Times New Roman"/>
          <w:sz w:val="24"/>
          <w:szCs w:val="24"/>
        </w:rPr>
      </w:pPr>
    </w:p>
    <w:p w14:paraId="41828C83" w14:textId="7476DDEB" w:rsidR="003A071B" w:rsidRPr="00083EB1" w:rsidRDefault="002F24F0" w:rsidP="002F24F0">
      <w:pPr>
        <w:spacing w:after="0" w:line="240" w:lineRule="auto"/>
        <w:ind w:left="1440" w:right="2160"/>
        <w:rPr>
          <w:rFonts w:ascii="Times New Roman" w:eastAsia="Times New Roman" w:hAnsi="Times New Roman"/>
          <w:sz w:val="24"/>
          <w:szCs w:val="24"/>
        </w:rPr>
      </w:pPr>
      <w:r w:rsidRPr="00083EB1">
        <w:rPr>
          <w:rFonts w:ascii="Times New Roman" w:eastAsia="Times New Roman" w:hAnsi="Times New Roman"/>
          <w:sz w:val="24"/>
          <w:szCs w:val="24"/>
        </w:rPr>
        <w:t>“W</w:t>
      </w:r>
      <w:r w:rsidR="003A071B" w:rsidRPr="00083EB1">
        <w:rPr>
          <w:rFonts w:ascii="Times New Roman" w:eastAsia="Times New Roman" w:hAnsi="Times New Roman"/>
          <w:sz w:val="24"/>
          <w:szCs w:val="24"/>
        </w:rPr>
        <w:t>e went there and heard about Chapter 61 a</w:t>
      </w:r>
      <w:r w:rsidRPr="00083EB1">
        <w:rPr>
          <w:rFonts w:ascii="Times New Roman" w:eastAsia="Times New Roman" w:hAnsi="Times New Roman"/>
          <w:sz w:val="24"/>
          <w:szCs w:val="24"/>
        </w:rPr>
        <w:t xml:space="preserve">nd 61A and just heard about all of </w:t>
      </w:r>
      <w:r w:rsidR="003A071B" w:rsidRPr="00083EB1">
        <w:rPr>
          <w:rFonts w:ascii="Times New Roman" w:eastAsia="Times New Roman" w:hAnsi="Times New Roman"/>
          <w:sz w:val="24"/>
          <w:szCs w:val="24"/>
        </w:rPr>
        <w:t>the great stuff happening in the state, and we--I don’t know quite--the state did everything for you. I mean, they basically--when we said we were interested, they sent somebody to talk to us. They just held our hand through the whole process.</w:t>
      </w:r>
      <w:r w:rsidRPr="00083EB1">
        <w:rPr>
          <w:rFonts w:ascii="Times New Roman" w:eastAsia="Times New Roman" w:hAnsi="Times New Roman"/>
          <w:sz w:val="24"/>
          <w:szCs w:val="24"/>
        </w:rPr>
        <w:t>”</w:t>
      </w:r>
    </w:p>
    <w:p w14:paraId="4CB72C55" w14:textId="77777777" w:rsidR="002F24F0" w:rsidRPr="00083EB1" w:rsidRDefault="002F24F0" w:rsidP="002F24F0">
      <w:pPr>
        <w:spacing w:after="0" w:line="240" w:lineRule="auto"/>
        <w:ind w:left="1440" w:right="2160"/>
        <w:rPr>
          <w:rFonts w:ascii="Times New Roman" w:eastAsia="Times New Roman" w:hAnsi="Times New Roman"/>
          <w:sz w:val="24"/>
          <w:szCs w:val="24"/>
        </w:rPr>
      </w:pPr>
    </w:p>
    <w:p w14:paraId="1BE3DCF2" w14:textId="550B7F86" w:rsidR="003A071B" w:rsidRPr="00083EB1" w:rsidRDefault="002F24F0" w:rsidP="002F24F0">
      <w:pPr>
        <w:spacing w:after="0" w:line="240" w:lineRule="auto"/>
        <w:ind w:left="1440" w:right="2160"/>
        <w:rPr>
          <w:rFonts w:ascii="Times New Roman" w:eastAsia="Times New Roman" w:hAnsi="Times New Roman"/>
          <w:sz w:val="24"/>
          <w:szCs w:val="24"/>
        </w:rPr>
      </w:pPr>
      <w:r w:rsidRPr="00083EB1">
        <w:rPr>
          <w:rFonts w:ascii="Times New Roman" w:eastAsia="Times New Roman" w:hAnsi="Times New Roman"/>
          <w:sz w:val="24"/>
          <w:szCs w:val="24"/>
        </w:rPr>
        <w:t>“T</w:t>
      </w:r>
      <w:r w:rsidR="003A071B" w:rsidRPr="00083EB1">
        <w:rPr>
          <w:rFonts w:ascii="Times New Roman" w:eastAsia="Times New Roman" w:hAnsi="Times New Roman"/>
          <w:sz w:val="24"/>
          <w:szCs w:val="24"/>
        </w:rPr>
        <w:t>he state approaching us about the Forest Legacy</w:t>
      </w:r>
      <w:r w:rsidR="00E50EC7" w:rsidRPr="00083EB1">
        <w:rPr>
          <w:rFonts w:ascii="Times New Roman" w:eastAsia="Times New Roman" w:hAnsi="Times New Roman"/>
          <w:sz w:val="24"/>
          <w:szCs w:val="24"/>
        </w:rPr>
        <w:t xml:space="preserve"> Project. And XXXX</w:t>
      </w:r>
      <w:r w:rsidR="003A071B" w:rsidRPr="00083EB1">
        <w:rPr>
          <w:rFonts w:ascii="Times New Roman" w:eastAsia="Times New Roman" w:hAnsi="Times New Roman"/>
          <w:sz w:val="24"/>
          <w:szCs w:val="24"/>
        </w:rPr>
        <w:t xml:space="preserve"> from Mount Grace, she was an intern then, just did a great job explaining it to us. And, again, they’ve held our hand. </w:t>
      </w:r>
      <w:r w:rsidR="00E50EC7" w:rsidRPr="00083EB1">
        <w:rPr>
          <w:rFonts w:ascii="Times New Roman" w:eastAsia="Times New Roman" w:hAnsi="Times New Roman"/>
          <w:sz w:val="24"/>
          <w:szCs w:val="24"/>
        </w:rPr>
        <w:t>XXXX</w:t>
      </w:r>
      <w:r w:rsidR="003A071B" w:rsidRPr="00083EB1">
        <w:rPr>
          <w:rFonts w:ascii="Times New Roman" w:eastAsia="Times New Roman" w:hAnsi="Times New Roman"/>
          <w:sz w:val="24"/>
          <w:szCs w:val="24"/>
        </w:rPr>
        <w:t xml:space="preserve"> has been incredible through the whole thing. It’s </w:t>
      </w:r>
      <w:proofErr w:type="gramStart"/>
      <w:r w:rsidR="003A071B" w:rsidRPr="00083EB1">
        <w:rPr>
          <w:rFonts w:ascii="Times New Roman" w:eastAsia="Times New Roman" w:hAnsi="Times New Roman"/>
          <w:sz w:val="24"/>
          <w:szCs w:val="24"/>
        </w:rPr>
        <w:t>pretty confusing</w:t>
      </w:r>
      <w:proofErr w:type="gramEnd"/>
      <w:r w:rsidR="003A071B" w:rsidRPr="00083EB1">
        <w:rPr>
          <w:rFonts w:ascii="Times New Roman" w:eastAsia="Times New Roman" w:hAnsi="Times New Roman"/>
          <w:sz w:val="24"/>
          <w:szCs w:val="24"/>
        </w:rPr>
        <w:t xml:space="preserve"> because it’s a state and federal--lots of things mixed up, and they’ve been great. They’ve come out a few times. And it’s clear that both </w:t>
      </w:r>
      <w:r w:rsidR="00E50EC7" w:rsidRPr="00083EB1">
        <w:rPr>
          <w:rFonts w:ascii="Times New Roman" w:eastAsia="Times New Roman" w:hAnsi="Times New Roman"/>
          <w:sz w:val="24"/>
          <w:szCs w:val="24"/>
        </w:rPr>
        <w:t>XXXX</w:t>
      </w:r>
      <w:r w:rsidR="003A071B" w:rsidRPr="00083EB1">
        <w:rPr>
          <w:rFonts w:ascii="Times New Roman" w:eastAsia="Times New Roman" w:hAnsi="Times New Roman"/>
          <w:sz w:val="24"/>
          <w:szCs w:val="24"/>
        </w:rPr>
        <w:t xml:space="preserve"> and </w:t>
      </w:r>
      <w:r w:rsidR="00E50EC7" w:rsidRPr="00083EB1">
        <w:rPr>
          <w:rFonts w:ascii="Times New Roman" w:eastAsia="Times New Roman" w:hAnsi="Times New Roman"/>
          <w:sz w:val="24"/>
          <w:szCs w:val="24"/>
        </w:rPr>
        <w:t>XXXX</w:t>
      </w:r>
      <w:r w:rsidR="003A071B" w:rsidRPr="00083EB1">
        <w:rPr>
          <w:rFonts w:ascii="Times New Roman" w:eastAsia="Times New Roman" w:hAnsi="Times New Roman"/>
          <w:sz w:val="24"/>
          <w:szCs w:val="24"/>
        </w:rPr>
        <w:t xml:space="preserve"> love the land and love the woods. And I can--I’ve taken them all over the property. So, again, I give high marks to the state.</w:t>
      </w:r>
      <w:r w:rsidRPr="00083EB1">
        <w:rPr>
          <w:rFonts w:ascii="Times New Roman" w:eastAsia="Times New Roman" w:hAnsi="Times New Roman"/>
          <w:sz w:val="24"/>
          <w:szCs w:val="24"/>
        </w:rPr>
        <w:t>”</w:t>
      </w:r>
    </w:p>
    <w:p w14:paraId="16F3E0E7" w14:textId="77777777" w:rsidR="002F24F0" w:rsidRPr="00083EB1" w:rsidRDefault="002F24F0" w:rsidP="002F24F0">
      <w:pPr>
        <w:spacing w:after="0" w:line="240" w:lineRule="auto"/>
        <w:ind w:left="1440" w:right="2160"/>
        <w:rPr>
          <w:rFonts w:ascii="Times New Roman" w:eastAsia="Times New Roman" w:hAnsi="Times New Roman"/>
          <w:sz w:val="24"/>
          <w:szCs w:val="24"/>
        </w:rPr>
      </w:pPr>
    </w:p>
    <w:p w14:paraId="69386813" w14:textId="6014CBE1" w:rsidR="003A071B" w:rsidRPr="00083EB1" w:rsidRDefault="002F24F0" w:rsidP="002F24F0">
      <w:pPr>
        <w:spacing w:after="0" w:line="240" w:lineRule="auto"/>
        <w:ind w:left="1440" w:right="2160"/>
        <w:rPr>
          <w:rFonts w:ascii="Times New Roman" w:eastAsia="Times New Roman" w:hAnsi="Times New Roman"/>
          <w:sz w:val="24"/>
          <w:szCs w:val="24"/>
        </w:rPr>
      </w:pPr>
      <w:r w:rsidRPr="00083EB1">
        <w:rPr>
          <w:rFonts w:ascii="Times New Roman" w:eastAsia="Times New Roman" w:hAnsi="Times New Roman"/>
          <w:sz w:val="24"/>
          <w:szCs w:val="24"/>
        </w:rPr>
        <w:t>“I</w:t>
      </w:r>
      <w:r w:rsidR="003A071B" w:rsidRPr="00083EB1">
        <w:rPr>
          <w:rFonts w:ascii="Times New Roman" w:eastAsia="Times New Roman" w:hAnsi="Times New Roman"/>
          <w:sz w:val="24"/>
          <w:szCs w:val="24"/>
        </w:rPr>
        <w:t xml:space="preserve">t was more that the state and </w:t>
      </w:r>
      <w:r w:rsidR="00E50EC7" w:rsidRPr="00083EB1">
        <w:rPr>
          <w:rFonts w:ascii="Times New Roman" w:eastAsia="Times New Roman" w:hAnsi="Times New Roman"/>
          <w:sz w:val="24"/>
          <w:szCs w:val="24"/>
        </w:rPr>
        <w:t>XXXX</w:t>
      </w:r>
      <w:r w:rsidR="003A071B" w:rsidRPr="00083EB1">
        <w:rPr>
          <w:rFonts w:ascii="Times New Roman" w:eastAsia="Times New Roman" w:hAnsi="Times New Roman"/>
          <w:sz w:val="24"/>
          <w:szCs w:val="24"/>
        </w:rPr>
        <w:t xml:space="preserve"> were just so informative. Any question I had, they were not rushed. They would take time to explain things. And it’s confusing.</w:t>
      </w:r>
      <w:r w:rsidRPr="00083EB1">
        <w:rPr>
          <w:rFonts w:ascii="Times New Roman" w:eastAsia="Times New Roman" w:hAnsi="Times New Roman"/>
          <w:sz w:val="24"/>
          <w:szCs w:val="24"/>
        </w:rPr>
        <w:t>”</w:t>
      </w:r>
    </w:p>
    <w:p w14:paraId="4FB72815" w14:textId="77777777" w:rsidR="00F7492E" w:rsidRPr="00083EB1" w:rsidRDefault="00F7492E" w:rsidP="00F7492E">
      <w:pPr>
        <w:spacing w:line="480" w:lineRule="auto"/>
        <w:rPr>
          <w:rFonts w:ascii="Times New Roman" w:hAnsi="Times New Roman"/>
          <w:sz w:val="24"/>
          <w:szCs w:val="24"/>
        </w:rPr>
      </w:pPr>
    </w:p>
    <w:p w14:paraId="33FD7EDD" w14:textId="3B3E6F27" w:rsidR="003A071B" w:rsidRPr="00083EB1" w:rsidRDefault="003A071B" w:rsidP="00F7492E">
      <w:pPr>
        <w:spacing w:line="480" w:lineRule="auto"/>
        <w:ind w:firstLine="720"/>
        <w:rPr>
          <w:rFonts w:ascii="Times New Roman" w:hAnsi="Times New Roman"/>
          <w:sz w:val="24"/>
          <w:szCs w:val="24"/>
        </w:rPr>
      </w:pPr>
      <w:r w:rsidRPr="00083EB1">
        <w:rPr>
          <w:rFonts w:ascii="Times New Roman" w:hAnsi="Times New Roman"/>
          <w:sz w:val="24"/>
          <w:szCs w:val="24"/>
        </w:rPr>
        <w:t xml:space="preserve">This level of care, time, and attention alleviates many of the uncertainties landowners have and can bolster confidence in the process and the estate planning objectives. Rise, the landowner previously quoted as having a very positive experience </w:t>
      </w:r>
      <w:r w:rsidR="002F24F0" w:rsidRPr="00083EB1">
        <w:rPr>
          <w:rFonts w:ascii="Times New Roman" w:hAnsi="Times New Roman"/>
          <w:sz w:val="24"/>
          <w:szCs w:val="24"/>
        </w:rPr>
        <w:t xml:space="preserve">with both state and non-profit agencies </w:t>
      </w:r>
      <w:r w:rsidRPr="00083EB1">
        <w:rPr>
          <w:rFonts w:ascii="Times New Roman" w:hAnsi="Times New Roman"/>
          <w:sz w:val="24"/>
          <w:szCs w:val="24"/>
        </w:rPr>
        <w:t>stated:</w:t>
      </w:r>
    </w:p>
    <w:p w14:paraId="6ACCF832" w14:textId="08D4C0E1" w:rsidR="003A071B" w:rsidRPr="00083EB1" w:rsidRDefault="003A071B" w:rsidP="00F7492E">
      <w:pPr>
        <w:spacing w:after="0" w:line="240" w:lineRule="auto"/>
        <w:ind w:left="1440" w:right="2160"/>
        <w:rPr>
          <w:rFonts w:ascii="Times New Roman" w:eastAsia="Times New Roman" w:hAnsi="Times New Roman"/>
          <w:sz w:val="24"/>
          <w:szCs w:val="24"/>
        </w:rPr>
      </w:pPr>
      <w:r w:rsidRPr="00083EB1">
        <w:rPr>
          <w:rFonts w:ascii="Times New Roman" w:eastAsia="Times New Roman" w:hAnsi="Times New Roman"/>
          <w:sz w:val="24"/>
          <w:szCs w:val="24"/>
        </w:rPr>
        <w:lastRenderedPageBreak/>
        <w:t>“I think it was pretty good. I think they know what they’re--my sense is they know what they’re doing. We’re not 100 percent clear on how it works, but I know that’s going to just unfold for us. So yeah, pretty confident.”</w:t>
      </w:r>
    </w:p>
    <w:p w14:paraId="20F0FD38" w14:textId="77777777" w:rsidR="00F7492E" w:rsidRPr="00083EB1" w:rsidRDefault="00F7492E" w:rsidP="00F7492E">
      <w:pPr>
        <w:spacing w:after="0" w:line="240" w:lineRule="auto"/>
        <w:ind w:left="1440" w:right="2160"/>
        <w:rPr>
          <w:rFonts w:ascii="Times New Roman" w:eastAsia="Times New Roman" w:hAnsi="Times New Roman"/>
          <w:sz w:val="24"/>
          <w:szCs w:val="24"/>
        </w:rPr>
      </w:pPr>
    </w:p>
    <w:p w14:paraId="1FF39AC7" w14:textId="182E121B" w:rsidR="00E63D41" w:rsidRPr="00083EB1" w:rsidRDefault="002F24F0" w:rsidP="003A071B">
      <w:pPr>
        <w:spacing w:line="480" w:lineRule="auto"/>
        <w:ind w:firstLine="720"/>
        <w:rPr>
          <w:rFonts w:ascii="Times New Roman" w:hAnsi="Times New Roman"/>
          <w:sz w:val="24"/>
          <w:szCs w:val="24"/>
        </w:rPr>
      </w:pPr>
      <w:r w:rsidRPr="00083EB1">
        <w:rPr>
          <w:rFonts w:ascii="Times New Roman" w:hAnsi="Times New Roman"/>
          <w:sz w:val="24"/>
          <w:szCs w:val="24"/>
        </w:rPr>
        <w:t xml:space="preserve">This is very different from landowners who </w:t>
      </w:r>
      <w:r w:rsidR="00E63D41" w:rsidRPr="00083EB1">
        <w:rPr>
          <w:rFonts w:ascii="Times New Roman" w:hAnsi="Times New Roman"/>
          <w:sz w:val="24"/>
          <w:szCs w:val="24"/>
        </w:rPr>
        <w:t>talked negat</w:t>
      </w:r>
      <w:r w:rsidRPr="00083EB1">
        <w:rPr>
          <w:rFonts w:ascii="Times New Roman" w:hAnsi="Times New Roman"/>
          <w:sz w:val="24"/>
          <w:szCs w:val="24"/>
        </w:rPr>
        <w:t xml:space="preserve">ively about professionals. They had </w:t>
      </w:r>
      <w:r w:rsidR="003A071B" w:rsidRPr="00083EB1">
        <w:rPr>
          <w:rFonts w:ascii="Times New Roman" w:hAnsi="Times New Roman"/>
          <w:sz w:val="24"/>
          <w:szCs w:val="24"/>
        </w:rPr>
        <w:t>experience</w:t>
      </w:r>
      <w:r w:rsidRPr="00083EB1">
        <w:rPr>
          <w:rFonts w:ascii="Times New Roman" w:hAnsi="Times New Roman"/>
          <w:sz w:val="24"/>
          <w:szCs w:val="24"/>
        </w:rPr>
        <w:t>s</w:t>
      </w:r>
      <w:r w:rsidR="003A071B" w:rsidRPr="00083EB1">
        <w:rPr>
          <w:rFonts w:ascii="Times New Roman" w:hAnsi="Times New Roman"/>
          <w:sz w:val="24"/>
          <w:szCs w:val="24"/>
        </w:rPr>
        <w:t xml:space="preserve"> where the professional they were working with had a </w:t>
      </w:r>
      <w:r w:rsidR="00E63D41" w:rsidRPr="00083EB1">
        <w:rPr>
          <w:rFonts w:ascii="Times New Roman" w:hAnsi="Times New Roman"/>
          <w:sz w:val="24"/>
          <w:szCs w:val="24"/>
        </w:rPr>
        <w:t>more "hands-o</w:t>
      </w:r>
      <w:r w:rsidRPr="00083EB1">
        <w:rPr>
          <w:rFonts w:ascii="Times New Roman" w:hAnsi="Times New Roman"/>
          <w:sz w:val="24"/>
          <w:szCs w:val="24"/>
        </w:rPr>
        <w:t xml:space="preserve">ff" sterile approach </w:t>
      </w:r>
      <w:r w:rsidR="00E63D41" w:rsidRPr="00083EB1">
        <w:rPr>
          <w:rFonts w:ascii="Times New Roman" w:hAnsi="Times New Roman"/>
          <w:sz w:val="24"/>
          <w:szCs w:val="24"/>
        </w:rPr>
        <w:t>as seen in this comment by landowner</w:t>
      </w:r>
      <w:r w:rsidR="003A071B" w:rsidRPr="00083EB1">
        <w:rPr>
          <w:rFonts w:ascii="Times New Roman" w:hAnsi="Times New Roman"/>
          <w:sz w:val="24"/>
          <w:szCs w:val="24"/>
        </w:rPr>
        <w:t xml:space="preserve"> Cynthia</w:t>
      </w:r>
      <w:r w:rsidR="00E63D41" w:rsidRPr="00083EB1">
        <w:rPr>
          <w:rFonts w:ascii="Times New Roman" w:hAnsi="Times New Roman"/>
          <w:sz w:val="24"/>
          <w:szCs w:val="24"/>
        </w:rPr>
        <w:t>:</w:t>
      </w:r>
    </w:p>
    <w:p w14:paraId="7F2ACBB7" w14:textId="78FC7BDC" w:rsidR="003A071B" w:rsidRPr="00083EB1" w:rsidRDefault="003A071B" w:rsidP="00F7492E">
      <w:pPr>
        <w:spacing w:after="0" w:line="240" w:lineRule="auto"/>
        <w:ind w:left="1440" w:right="2160"/>
        <w:rPr>
          <w:rFonts w:ascii="Times New Roman" w:eastAsia="Times New Roman" w:hAnsi="Times New Roman"/>
          <w:sz w:val="24"/>
          <w:szCs w:val="24"/>
        </w:rPr>
      </w:pPr>
      <w:r w:rsidRPr="00083EB1">
        <w:rPr>
          <w:rFonts w:ascii="Times New Roman" w:eastAsia="Times New Roman" w:hAnsi="Times New Roman"/>
          <w:sz w:val="24"/>
          <w:szCs w:val="24"/>
        </w:rPr>
        <w:t>“Well, I think that professionals have been interesting because it's--they haven't seen it [the land]. They don't know it. They don't have the heart knit or--it's just property, sell it, some of them. And then you'll mention the water and then their ears perk up. "Oh, there's water on it?" Before that it was just swampland. Now let's look at it. So, it's even difficult because everyone you talk to has a different opinion or approach or--right?”</w:t>
      </w:r>
    </w:p>
    <w:p w14:paraId="60501323" w14:textId="77777777" w:rsidR="00F7492E" w:rsidRPr="00083EB1" w:rsidRDefault="00F7492E" w:rsidP="00F7492E">
      <w:pPr>
        <w:spacing w:after="0" w:line="240" w:lineRule="auto"/>
        <w:ind w:left="1440" w:right="2160"/>
        <w:rPr>
          <w:rFonts w:ascii="Times New Roman" w:eastAsia="Times New Roman" w:hAnsi="Times New Roman"/>
          <w:sz w:val="24"/>
          <w:szCs w:val="24"/>
        </w:rPr>
      </w:pPr>
    </w:p>
    <w:p w14:paraId="37F863B8" w14:textId="5F3EC140" w:rsidR="003A071B" w:rsidRPr="00083EB1" w:rsidRDefault="00E63D41" w:rsidP="00E63D41">
      <w:pPr>
        <w:spacing w:line="480" w:lineRule="auto"/>
        <w:rPr>
          <w:rFonts w:ascii="Times New Roman" w:hAnsi="Times New Roman"/>
          <w:sz w:val="24"/>
          <w:szCs w:val="24"/>
        </w:rPr>
      </w:pPr>
      <w:r w:rsidRPr="00083EB1">
        <w:rPr>
          <w:rFonts w:ascii="Times New Roman" w:hAnsi="Times New Roman"/>
          <w:sz w:val="24"/>
          <w:szCs w:val="24"/>
        </w:rPr>
        <w:t xml:space="preserve"> </w:t>
      </w:r>
      <w:r w:rsidR="003A071B" w:rsidRPr="00083EB1">
        <w:rPr>
          <w:rFonts w:ascii="Times New Roman" w:hAnsi="Times New Roman"/>
          <w:sz w:val="24"/>
          <w:szCs w:val="24"/>
        </w:rPr>
        <w:tab/>
      </w:r>
      <w:r w:rsidRPr="00083EB1">
        <w:rPr>
          <w:rFonts w:ascii="Times New Roman" w:hAnsi="Times New Roman"/>
          <w:sz w:val="24"/>
          <w:szCs w:val="24"/>
        </w:rPr>
        <w:t>Those who had the most positive experience with lawyers and othe</w:t>
      </w:r>
      <w:r w:rsidR="003A071B" w:rsidRPr="00083EB1">
        <w:rPr>
          <w:rFonts w:ascii="Times New Roman" w:hAnsi="Times New Roman"/>
          <w:sz w:val="24"/>
          <w:szCs w:val="24"/>
        </w:rPr>
        <w:t xml:space="preserve">r estate planning professionals </w:t>
      </w:r>
      <w:r w:rsidRPr="00083EB1">
        <w:rPr>
          <w:rFonts w:ascii="Times New Roman" w:hAnsi="Times New Roman"/>
          <w:sz w:val="24"/>
          <w:szCs w:val="24"/>
        </w:rPr>
        <w:t>seemed to have been going to that same person for all their needs during adulthood or were recommen</w:t>
      </w:r>
      <w:r w:rsidR="003A071B" w:rsidRPr="00083EB1">
        <w:rPr>
          <w:rFonts w:ascii="Times New Roman" w:hAnsi="Times New Roman"/>
          <w:sz w:val="24"/>
          <w:szCs w:val="24"/>
        </w:rPr>
        <w:t xml:space="preserve">ded to them by a trusted friend or </w:t>
      </w:r>
      <w:r w:rsidRPr="00083EB1">
        <w:rPr>
          <w:rFonts w:ascii="Times New Roman" w:hAnsi="Times New Roman"/>
          <w:sz w:val="24"/>
          <w:szCs w:val="24"/>
        </w:rPr>
        <w:t>family m</w:t>
      </w:r>
      <w:r w:rsidR="003A071B" w:rsidRPr="00083EB1">
        <w:rPr>
          <w:rFonts w:ascii="Times New Roman" w:hAnsi="Times New Roman"/>
          <w:sz w:val="24"/>
          <w:szCs w:val="24"/>
        </w:rPr>
        <w:t xml:space="preserve">ember. Massachusetts landowner </w:t>
      </w:r>
      <w:r w:rsidR="002F24F0" w:rsidRPr="00083EB1">
        <w:rPr>
          <w:rFonts w:ascii="Times New Roman" w:hAnsi="Times New Roman"/>
          <w:sz w:val="24"/>
          <w:szCs w:val="24"/>
        </w:rPr>
        <w:t xml:space="preserve">Roxanne worked with legal professionals and </w:t>
      </w:r>
      <w:proofErr w:type="gramStart"/>
      <w:r w:rsidR="002F24F0" w:rsidRPr="00083EB1">
        <w:rPr>
          <w:rFonts w:ascii="Times New Roman" w:hAnsi="Times New Roman"/>
          <w:sz w:val="24"/>
          <w:szCs w:val="24"/>
        </w:rPr>
        <w:t>was able to</w:t>
      </w:r>
      <w:proofErr w:type="gramEnd"/>
      <w:r w:rsidR="002F24F0" w:rsidRPr="00083EB1">
        <w:rPr>
          <w:rFonts w:ascii="Times New Roman" w:hAnsi="Times New Roman"/>
          <w:sz w:val="24"/>
          <w:szCs w:val="24"/>
        </w:rPr>
        <w:t xml:space="preserve"> </w:t>
      </w:r>
      <w:r w:rsidR="00C62E7D" w:rsidRPr="00083EB1">
        <w:rPr>
          <w:rFonts w:ascii="Times New Roman" w:hAnsi="Times New Roman"/>
          <w:sz w:val="24"/>
          <w:szCs w:val="24"/>
        </w:rPr>
        <w:t>meet their needs in multiple legal aspects</w:t>
      </w:r>
      <w:r w:rsidR="002F24F0" w:rsidRPr="00083EB1">
        <w:rPr>
          <w:rFonts w:ascii="Times New Roman" w:hAnsi="Times New Roman"/>
          <w:sz w:val="24"/>
          <w:szCs w:val="24"/>
        </w:rPr>
        <w:t>:</w:t>
      </w:r>
    </w:p>
    <w:p w14:paraId="3B90B7F5" w14:textId="3CBA964B" w:rsidR="002F24F0" w:rsidRPr="00083EB1" w:rsidRDefault="00F7492E" w:rsidP="00F7492E">
      <w:pPr>
        <w:spacing w:after="0" w:line="240" w:lineRule="auto"/>
        <w:ind w:left="1440" w:right="2160"/>
        <w:rPr>
          <w:rFonts w:ascii="Times New Roman" w:eastAsia="Times New Roman" w:hAnsi="Times New Roman"/>
          <w:sz w:val="24"/>
          <w:szCs w:val="24"/>
        </w:rPr>
      </w:pPr>
      <w:r w:rsidRPr="00083EB1">
        <w:rPr>
          <w:rFonts w:ascii="Times New Roman" w:eastAsia="Times New Roman" w:hAnsi="Times New Roman"/>
          <w:sz w:val="24"/>
          <w:szCs w:val="24"/>
        </w:rPr>
        <w:t>“</w:t>
      </w:r>
      <w:r w:rsidR="002F24F0" w:rsidRPr="00083EB1">
        <w:rPr>
          <w:rFonts w:ascii="Times New Roman" w:eastAsia="Times New Roman" w:hAnsi="Times New Roman"/>
          <w:sz w:val="24"/>
          <w:szCs w:val="24"/>
        </w:rPr>
        <w:t xml:space="preserve">I mean he started by selling us our kids’ life insurance policies. And it just grew from there. So, we’ve had--yeah, we’ve been with this guy for a long time. So, for him and then the other guy was part of </w:t>
      </w:r>
      <w:r w:rsidRPr="00083EB1">
        <w:rPr>
          <w:rFonts w:ascii="Times New Roman" w:eastAsia="Times New Roman" w:hAnsi="Times New Roman"/>
          <w:sz w:val="24"/>
          <w:szCs w:val="24"/>
        </w:rPr>
        <w:t xml:space="preserve">– My </w:t>
      </w:r>
      <w:r w:rsidR="002F24F0" w:rsidRPr="00083EB1">
        <w:rPr>
          <w:rFonts w:ascii="Times New Roman" w:eastAsia="Times New Roman" w:hAnsi="Times New Roman"/>
          <w:sz w:val="24"/>
          <w:szCs w:val="24"/>
        </w:rPr>
        <w:t xml:space="preserve">uncle had an attorney’s practice through </w:t>
      </w:r>
      <w:r w:rsidR="00C62E7D" w:rsidRPr="00083EB1">
        <w:rPr>
          <w:rFonts w:ascii="Times New Roman" w:eastAsia="Times New Roman" w:hAnsi="Times New Roman"/>
          <w:sz w:val="24"/>
          <w:szCs w:val="24"/>
        </w:rPr>
        <w:t>h</w:t>
      </w:r>
      <w:r w:rsidR="002F24F0" w:rsidRPr="00083EB1">
        <w:rPr>
          <w:rFonts w:ascii="Times New Roman" w:eastAsia="Times New Roman" w:hAnsi="Times New Roman"/>
          <w:sz w:val="24"/>
          <w:szCs w:val="24"/>
        </w:rPr>
        <w:t xml:space="preserve">is firm. He’s since, you know, deceased. But, you know, we had knowledge of the firm and they’ve been great to us. </w:t>
      </w:r>
      <w:r w:rsidRPr="00083EB1">
        <w:rPr>
          <w:rFonts w:ascii="Times New Roman" w:eastAsia="Times New Roman" w:hAnsi="Times New Roman"/>
          <w:sz w:val="24"/>
          <w:szCs w:val="24"/>
        </w:rPr>
        <w:t>T</w:t>
      </w:r>
      <w:r w:rsidR="002F24F0" w:rsidRPr="00083EB1">
        <w:rPr>
          <w:rFonts w:ascii="Times New Roman" w:eastAsia="Times New Roman" w:hAnsi="Times New Roman"/>
          <w:sz w:val="24"/>
          <w:szCs w:val="24"/>
        </w:rPr>
        <w:t xml:space="preserve">hey’ve taken care of all the other stuff. And when I called up I asked if they did, you know, if they were able to do </w:t>
      </w:r>
      <w:proofErr w:type="gramStart"/>
      <w:r w:rsidR="002F24F0" w:rsidRPr="00083EB1">
        <w:rPr>
          <w:rFonts w:ascii="Times New Roman" w:eastAsia="Times New Roman" w:hAnsi="Times New Roman"/>
          <w:sz w:val="24"/>
          <w:szCs w:val="24"/>
        </w:rPr>
        <w:t>all of</w:t>
      </w:r>
      <w:proofErr w:type="gramEnd"/>
      <w:r w:rsidR="002F24F0" w:rsidRPr="00083EB1">
        <w:rPr>
          <w:rFonts w:ascii="Times New Roman" w:eastAsia="Times New Roman" w:hAnsi="Times New Roman"/>
          <w:sz w:val="24"/>
          <w:szCs w:val="24"/>
        </w:rPr>
        <w:t xml:space="preserve"> the </w:t>
      </w:r>
      <w:r w:rsidRPr="00083EB1">
        <w:rPr>
          <w:rFonts w:ascii="Times New Roman" w:eastAsia="Times New Roman" w:hAnsi="Times New Roman"/>
          <w:sz w:val="24"/>
          <w:szCs w:val="24"/>
        </w:rPr>
        <w:t xml:space="preserve">different aspects. </w:t>
      </w:r>
      <w:r w:rsidR="002F24F0" w:rsidRPr="00083EB1">
        <w:rPr>
          <w:rFonts w:ascii="Times New Roman" w:eastAsia="Times New Roman" w:hAnsi="Times New Roman"/>
          <w:sz w:val="24"/>
          <w:szCs w:val="24"/>
        </w:rPr>
        <w:t>So, it’s been easy. We just go back to who we’ve used before.</w:t>
      </w:r>
      <w:r w:rsidRPr="00083EB1">
        <w:rPr>
          <w:rFonts w:ascii="Times New Roman" w:eastAsia="Times New Roman" w:hAnsi="Times New Roman"/>
          <w:sz w:val="24"/>
          <w:szCs w:val="24"/>
        </w:rPr>
        <w:t>”</w:t>
      </w:r>
    </w:p>
    <w:p w14:paraId="40897E1A" w14:textId="77777777" w:rsidR="00F7492E" w:rsidRPr="00083EB1" w:rsidRDefault="00F7492E" w:rsidP="00E63D41">
      <w:pPr>
        <w:spacing w:line="480" w:lineRule="auto"/>
        <w:rPr>
          <w:rFonts w:ascii="Times New Roman" w:hAnsi="Times New Roman"/>
          <w:sz w:val="24"/>
          <w:szCs w:val="24"/>
        </w:rPr>
      </w:pPr>
    </w:p>
    <w:p w14:paraId="2FE39652" w14:textId="25CDCCBF" w:rsidR="00F7492E" w:rsidRPr="00083EB1" w:rsidRDefault="00F7492E" w:rsidP="00F7492E">
      <w:pPr>
        <w:spacing w:line="480" w:lineRule="auto"/>
        <w:ind w:firstLine="720"/>
        <w:rPr>
          <w:rFonts w:ascii="Times New Roman" w:hAnsi="Times New Roman"/>
          <w:sz w:val="24"/>
          <w:szCs w:val="24"/>
        </w:rPr>
      </w:pPr>
      <w:proofErr w:type="gramStart"/>
      <w:r w:rsidRPr="00083EB1">
        <w:rPr>
          <w:rFonts w:ascii="Times New Roman" w:hAnsi="Times New Roman"/>
          <w:sz w:val="24"/>
          <w:szCs w:val="24"/>
        </w:rPr>
        <w:lastRenderedPageBreak/>
        <w:t>Thus</w:t>
      </w:r>
      <w:proofErr w:type="gramEnd"/>
      <w:r w:rsidR="00E63D41" w:rsidRPr="00083EB1">
        <w:rPr>
          <w:rFonts w:ascii="Times New Roman" w:hAnsi="Times New Roman"/>
          <w:sz w:val="24"/>
          <w:szCs w:val="24"/>
        </w:rPr>
        <w:t xml:space="preserve"> if professionals want to reach </w:t>
      </w:r>
      <w:r w:rsidR="00200D43" w:rsidRPr="00083EB1">
        <w:rPr>
          <w:rFonts w:ascii="Times New Roman" w:hAnsi="Times New Roman"/>
          <w:sz w:val="24"/>
          <w:szCs w:val="24"/>
        </w:rPr>
        <w:t>female landowner</w:t>
      </w:r>
      <w:r w:rsidR="00E63D41" w:rsidRPr="00083EB1">
        <w:rPr>
          <w:rFonts w:ascii="Times New Roman" w:hAnsi="Times New Roman"/>
          <w:sz w:val="24"/>
          <w:szCs w:val="24"/>
        </w:rPr>
        <w:t>s, a personal approach is best. Explain</w:t>
      </w:r>
      <w:r w:rsidRPr="00083EB1">
        <w:rPr>
          <w:rFonts w:ascii="Times New Roman" w:hAnsi="Times New Roman"/>
          <w:sz w:val="24"/>
          <w:szCs w:val="24"/>
        </w:rPr>
        <w:t>ing</w:t>
      </w:r>
      <w:r w:rsidR="00E63D41" w:rsidRPr="00083EB1">
        <w:rPr>
          <w:rFonts w:ascii="Times New Roman" w:hAnsi="Times New Roman"/>
          <w:sz w:val="24"/>
          <w:szCs w:val="24"/>
        </w:rPr>
        <w:t xml:space="preserve"> options without condescension, </w:t>
      </w:r>
      <w:r w:rsidRPr="00083EB1">
        <w:rPr>
          <w:rFonts w:ascii="Times New Roman" w:hAnsi="Times New Roman"/>
          <w:sz w:val="24"/>
          <w:szCs w:val="24"/>
        </w:rPr>
        <w:t>with patience, and by</w:t>
      </w:r>
      <w:r w:rsidR="00E63D41" w:rsidRPr="00083EB1">
        <w:rPr>
          <w:rFonts w:ascii="Times New Roman" w:hAnsi="Times New Roman"/>
          <w:sz w:val="24"/>
          <w:szCs w:val="24"/>
        </w:rPr>
        <w:t xml:space="preserve"> listen</w:t>
      </w:r>
      <w:r w:rsidRPr="00083EB1">
        <w:rPr>
          <w:rFonts w:ascii="Times New Roman" w:hAnsi="Times New Roman"/>
          <w:sz w:val="24"/>
          <w:szCs w:val="24"/>
        </w:rPr>
        <w:t>ing to the needs of the landowner, progress can be made in advising and assisting female forest landowners</w:t>
      </w:r>
      <w:r w:rsidR="00E63D41" w:rsidRPr="00083EB1">
        <w:rPr>
          <w:rFonts w:ascii="Times New Roman" w:hAnsi="Times New Roman"/>
          <w:sz w:val="24"/>
          <w:szCs w:val="24"/>
        </w:rPr>
        <w:t>.</w:t>
      </w:r>
    </w:p>
    <w:p w14:paraId="5794B51E" w14:textId="7CFEF409" w:rsidR="00F7492E" w:rsidRPr="00083EB1" w:rsidRDefault="00E63D41" w:rsidP="00E63D41">
      <w:pPr>
        <w:spacing w:line="480" w:lineRule="auto"/>
        <w:rPr>
          <w:rFonts w:ascii="Times New Roman" w:hAnsi="Times New Roman"/>
          <w:sz w:val="24"/>
          <w:szCs w:val="24"/>
        </w:rPr>
      </w:pPr>
      <w:r w:rsidRPr="00083EB1">
        <w:rPr>
          <w:rFonts w:ascii="Times New Roman" w:hAnsi="Times New Roman"/>
          <w:sz w:val="24"/>
          <w:szCs w:val="24"/>
        </w:rPr>
        <w:t xml:space="preserve"> </w:t>
      </w:r>
      <w:r w:rsidR="005B1B52" w:rsidRPr="00083EB1">
        <w:rPr>
          <w:rFonts w:ascii="Times New Roman" w:hAnsi="Times New Roman"/>
          <w:sz w:val="24"/>
          <w:szCs w:val="24"/>
        </w:rPr>
        <w:tab/>
      </w:r>
      <w:proofErr w:type="gramStart"/>
      <w:r w:rsidR="005B1B52" w:rsidRPr="00083EB1">
        <w:rPr>
          <w:rFonts w:ascii="Times New Roman" w:hAnsi="Times New Roman"/>
          <w:sz w:val="24"/>
          <w:szCs w:val="24"/>
        </w:rPr>
        <w:t>All of</w:t>
      </w:r>
      <w:proofErr w:type="gramEnd"/>
      <w:r w:rsidR="005B1B52" w:rsidRPr="00083EB1">
        <w:rPr>
          <w:rFonts w:ascii="Times New Roman" w:hAnsi="Times New Roman"/>
          <w:sz w:val="24"/>
          <w:szCs w:val="24"/>
        </w:rPr>
        <w:t xml:space="preserve"> the landowners </w:t>
      </w:r>
      <w:r w:rsidR="00F7492E" w:rsidRPr="00083EB1">
        <w:rPr>
          <w:rFonts w:ascii="Times New Roman" w:hAnsi="Times New Roman"/>
          <w:sz w:val="24"/>
          <w:szCs w:val="24"/>
        </w:rPr>
        <w:t>interviewed</w:t>
      </w:r>
      <w:r w:rsidR="00C979DB" w:rsidRPr="00083EB1">
        <w:rPr>
          <w:rFonts w:ascii="Times New Roman" w:hAnsi="Times New Roman"/>
          <w:sz w:val="24"/>
          <w:szCs w:val="24"/>
        </w:rPr>
        <w:t xml:space="preserve">, both men and women, </w:t>
      </w:r>
      <w:r w:rsidR="00F7492E" w:rsidRPr="00083EB1">
        <w:rPr>
          <w:rFonts w:ascii="Times New Roman" w:hAnsi="Times New Roman"/>
          <w:sz w:val="24"/>
          <w:szCs w:val="24"/>
        </w:rPr>
        <w:t>expressed a desire to keep the land undeveloped and when asked about their long-term vision for the land they stated that they didn’t want to see houses on it or didn’t want to see it divided into smaller parcels. Many of the landowners also expressed a keen awareness of nature and the natural environment such as this statement by landowner Theodore:</w:t>
      </w:r>
    </w:p>
    <w:p w14:paraId="19C7FEE0" w14:textId="592A00DD" w:rsidR="000D2425" w:rsidRPr="00083EB1" w:rsidRDefault="000D2425" w:rsidP="000D2425">
      <w:pPr>
        <w:ind w:left="1440" w:right="2160"/>
        <w:rPr>
          <w:rFonts w:ascii="Times New Roman" w:eastAsia="Times New Roman" w:hAnsi="Times New Roman"/>
          <w:sz w:val="24"/>
          <w:szCs w:val="24"/>
        </w:rPr>
      </w:pPr>
      <w:r w:rsidRPr="00083EB1">
        <w:rPr>
          <w:rFonts w:ascii="Times New Roman" w:eastAsia="Times New Roman" w:hAnsi="Times New Roman"/>
          <w:sz w:val="24"/>
          <w:szCs w:val="24"/>
        </w:rPr>
        <w:t>“So, I like to see it managed and cut, and not wasted and stripped, or nothing. I mean I just can't kill an animal. I say I can, but I can't, so. I used to hunt and I never got anything. So, I gave my gun to my grandson and said I don't need it. But, we want it to go, so people can use the land, not abuse it.”</w:t>
      </w:r>
    </w:p>
    <w:p w14:paraId="4660A387" w14:textId="12CC8252" w:rsidR="000D2425" w:rsidRPr="00083EB1" w:rsidRDefault="000D2425" w:rsidP="000D2425">
      <w:pPr>
        <w:spacing w:after="0" w:line="240" w:lineRule="auto"/>
        <w:rPr>
          <w:rFonts w:ascii="Times New Roman" w:hAnsi="Times New Roman"/>
          <w:sz w:val="24"/>
          <w:szCs w:val="24"/>
        </w:rPr>
      </w:pPr>
    </w:p>
    <w:p w14:paraId="78ACBD0D" w14:textId="168B2060" w:rsidR="00892423" w:rsidRPr="00083EB1" w:rsidRDefault="00F7492E" w:rsidP="00892423">
      <w:pPr>
        <w:spacing w:line="480" w:lineRule="auto"/>
        <w:ind w:firstLine="720"/>
        <w:rPr>
          <w:rFonts w:ascii="Times New Roman" w:hAnsi="Times New Roman"/>
          <w:sz w:val="24"/>
          <w:szCs w:val="24"/>
        </w:rPr>
      </w:pPr>
      <w:r w:rsidRPr="00083EB1">
        <w:rPr>
          <w:rFonts w:ascii="Times New Roman" w:hAnsi="Times New Roman"/>
          <w:sz w:val="24"/>
          <w:szCs w:val="24"/>
        </w:rPr>
        <w:t>Another landowner, Pat, expressed a desire to live in harmony with the world and had made a specific point to raise her son</w:t>
      </w:r>
      <w:r w:rsidR="00892423" w:rsidRPr="00083EB1">
        <w:rPr>
          <w:rFonts w:ascii="Times New Roman" w:hAnsi="Times New Roman"/>
          <w:sz w:val="24"/>
          <w:szCs w:val="24"/>
        </w:rPr>
        <w:t xml:space="preserve"> Zach</w:t>
      </w:r>
      <w:r w:rsidRPr="00083EB1">
        <w:rPr>
          <w:rFonts w:ascii="Times New Roman" w:hAnsi="Times New Roman"/>
          <w:sz w:val="24"/>
          <w:szCs w:val="24"/>
        </w:rPr>
        <w:t xml:space="preserve"> to regard all life as connected and sacred. Her statement </w:t>
      </w:r>
      <w:r w:rsidR="00892423" w:rsidRPr="00083EB1">
        <w:rPr>
          <w:rFonts w:ascii="Times New Roman" w:hAnsi="Times New Roman"/>
          <w:sz w:val="24"/>
          <w:szCs w:val="24"/>
        </w:rPr>
        <w:t>identifies her confidence that Zach will make decisions in line with her vision given the way he was raised</w:t>
      </w:r>
      <w:r w:rsidRPr="00083EB1">
        <w:rPr>
          <w:rFonts w:ascii="Times New Roman" w:hAnsi="Times New Roman"/>
          <w:sz w:val="24"/>
          <w:szCs w:val="24"/>
        </w:rPr>
        <w:t xml:space="preserve">:  </w:t>
      </w:r>
    </w:p>
    <w:p w14:paraId="61E8401A" w14:textId="25F0182A" w:rsidR="00892423" w:rsidRPr="00083EB1" w:rsidRDefault="00892423" w:rsidP="00892423">
      <w:pPr>
        <w:spacing w:line="240" w:lineRule="auto"/>
        <w:ind w:left="1440" w:right="2160"/>
        <w:rPr>
          <w:rFonts w:ascii="Times New Roman" w:eastAsia="Times New Roman" w:hAnsi="Times New Roman"/>
          <w:sz w:val="24"/>
          <w:szCs w:val="24"/>
        </w:rPr>
      </w:pPr>
      <w:r w:rsidRPr="00083EB1">
        <w:rPr>
          <w:rFonts w:ascii="Times New Roman" w:eastAsia="Times New Roman" w:hAnsi="Times New Roman"/>
          <w:sz w:val="24"/>
          <w:szCs w:val="24"/>
        </w:rPr>
        <w:t>“</w:t>
      </w:r>
      <w:r w:rsidR="004406D8" w:rsidRPr="00083EB1">
        <w:rPr>
          <w:rFonts w:ascii="Times New Roman" w:eastAsia="Times New Roman" w:hAnsi="Times New Roman"/>
          <w:sz w:val="24"/>
          <w:szCs w:val="24"/>
        </w:rPr>
        <w:t>Well, we've been talking about being in the world and how to treat the world and how to live in the world and how to respect land and all of that stuff forever.</w:t>
      </w:r>
      <w:r w:rsidRPr="00083EB1">
        <w:rPr>
          <w:rFonts w:ascii="Times New Roman" w:eastAsia="Times New Roman" w:hAnsi="Times New Roman"/>
          <w:sz w:val="24"/>
          <w:szCs w:val="24"/>
        </w:rPr>
        <w:t xml:space="preserve"> And so, overall, I can say that this, for me, means Zach's attitude toward land and property in the universe, my attitude towards, Sue's attitude toward it, how we shared it as he was growing up, all the hiking we've done together, all the camping, this, and how you take care of land and property.”</w:t>
      </w:r>
    </w:p>
    <w:p w14:paraId="06DBBA42" w14:textId="39230830" w:rsidR="00892423" w:rsidRPr="00083EB1" w:rsidRDefault="00892423" w:rsidP="00611F82">
      <w:pPr>
        <w:tabs>
          <w:tab w:val="left" w:pos="8640"/>
        </w:tabs>
        <w:spacing w:line="480" w:lineRule="auto"/>
        <w:ind w:right="720" w:firstLine="720"/>
        <w:rPr>
          <w:rFonts w:ascii="Times New Roman" w:eastAsia="Times New Roman" w:hAnsi="Times New Roman"/>
          <w:sz w:val="24"/>
          <w:szCs w:val="24"/>
        </w:rPr>
      </w:pPr>
      <w:r w:rsidRPr="00083EB1">
        <w:rPr>
          <w:rFonts w:ascii="Times New Roman" w:eastAsia="Times New Roman" w:hAnsi="Times New Roman"/>
          <w:sz w:val="24"/>
          <w:szCs w:val="24"/>
        </w:rPr>
        <w:lastRenderedPageBreak/>
        <w:t>Despite these sentiments of keeping the land whole and undeveloped, when asked about the plans landowners had made or were thinking of making to see their goal realized, many of them seemed at a loss. This development of thought from vague goal to uncertain action is well illustrated through statements made by landowner Joyce, who stated:</w:t>
      </w:r>
    </w:p>
    <w:p w14:paraId="78822B27" w14:textId="747DCFAB" w:rsidR="00611F82" w:rsidRPr="00083EB1" w:rsidRDefault="00611F82" w:rsidP="00611F82">
      <w:pPr>
        <w:spacing w:after="0" w:line="240" w:lineRule="auto"/>
        <w:ind w:left="1440" w:right="2160"/>
        <w:rPr>
          <w:rFonts w:ascii="Times New Roman" w:eastAsia="Times New Roman" w:hAnsi="Times New Roman"/>
          <w:sz w:val="24"/>
          <w:szCs w:val="24"/>
        </w:rPr>
      </w:pPr>
      <w:r w:rsidRPr="00083EB1">
        <w:rPr>
          <w:rFonts w:ascii="Times New Roman" w:eastAsia="Times New Roman" w:hAnsi="Times New Roman"/>
          <w:sz w:val="24"/>
          <w:szCs w:val="24"/>
        </w:rPr>
        <w:t>“I don't want to see houses on it.</w:t>
      </w:r>
    </w:p>
    <w:p w14:paraId="3EBCD844" w14:textId="77777777" w:rsidR="00892423" w:rsidRPr="00083EB1" w:rsidRDefault="00892423" w:rsidP="00611F82">
      <w:pPr>
        <w:spacing w:after="0" w:line="240" w:lineRule="auto"/>
        <w:ind w:left="1440" w:right="2160"/>
        <w:rPr>
          <w:rFonts w:ascii="Times New Roman" w:eastAsia="Times New Roman" w:hAnsi="Times New Roman"/>
          <w:sz w:val="24"/>
          <w:szCs w:val="24"/>
        </w:rPr>
      </w:pPr>
      <w:r w:rsidRPr="00083EB1">
        <w:rPr>
          <w:rFonts w:ascii="Times New Roman" w:eastAsia="Times New Roman" w:hAnsi="Times New Roman"/>
          <w:sz w:val="24"/>
          <w:szCs w:val="24"/>
        </w:rPr>
        <w:t>I have no idea how.</w:t>
      </w:r>
    </w:p>
    <w:p w14:paraId="30642694" w14:textId="77777777" w:rsidR="00892423" w:rsidRPr="00083EB1" w:rsidRDefault="00892423" w:rsidP="00611F82">
      <w:pPr>
        <w:spacing w:after="0" w:line="240" w:lineRule="auto"/>
        <w:ind w:left="1440" w:right="2160"/>
        <w:rPr>
          <w:rFonts w:ascii="Times New Roman" w:eastAsia="Times New Roman" w:hAnsi="Times New Roman"/>
          <w:sz w:val="24"/>
          <w:szCs w:val="24"/>
        </w:rPr>
      </w:pPr>
      <w:r w:rsidRPr="00083EB1">
        <w:rPr>
          <w:rFonts w:ascii="Times New Roman" w:eastAsia="Times New Roman" w:hAnsi="Times New Roman"/>
          <w:sz w:val="24"/>
          <w:szCs w:val="24"/>
        </w:rPr>
        <w:t>And on an income of less than $900 a month, you can't do them. Right now, I've got medical bills up the ears.</w:t>
      </w:r>
    </w:p>
    <w:p w14:paraId="71FC33F6" w14:textId="070E4424" w:rsidR="00892423" w:rsidRPr="00083EB1" w:rsidRDefault="00892423" w:rsidP="00611F82">
      <w:pPr>
        <w:spacing w:after="0" w:line="240" w:lineRule="auto"/>
        <w:ind w:left="1440" w:right="2160"/>
        <w:rPr>
          <w:rFonts w:ascii="Times New Roman" w:eastAsia="Times New Roman" w:hAnsi="Times New Roman"/>
          <w:sz w:val="24"/>
          <w:szCs w:val="24"/>
        </w:rPr>
      </w:pPr>
      <w:proofErr w:type="gramStart"/>
      <w:r w:rsidRPr="00083EB1">
        <w:rPr>
          <w:rFonts w:ascii="Times New Roman" w:eastAsia="Times New Roman" w:hAnsi="Times New Roman"/>
          <w:sz w:val="24"/>
          <w:szCs w:val="24"/>
        </w:rPr>
        <w:t>In spite of</w:t>
      </w:r>
      <w:proofErr w:type="gramEnd"/>
      <w:r w:rsidRPr="00083EB1">
        <w:rPr>
          <w:rFonts w:ascii="Times New Roman" w:eastAsia="Times New Roman" w:hAnsi="Times New Roman"/>
          <w:sz w:val="24"/>
          <w:szCs w:val="24"/>
        </w:rPr>
        <w:t xml:space="preserve"> the houses on the place, my dad said houses were not a good crop. You only got one harvest.</w:t>
      </w:r>
      <w:r w:rsidR="00611F82" w:rsidRPr="00083EB1">
        <w:rPr>
          <w:rFonts w:ascii="Times New Roman" w:eastAsia="Times New Roman" w:hAnsi="Times New Roman"/>
          <w:sz w:val="24"/>
          <w:szCs w:val="24"/>
        </w:rPr>
        <w:t>”</w:t>
      </w:r>
    </w:p>
    <w:p w14:paraId="4958D791" w14:textId="77777777" w:rsidR="00611F82" w:rsidRPr="00083EB1" w:rsidRDefault="00611F82" w:rsidP="00611F82">
      <w:pPr>
        <w:spacing w:after="0" w:line="240" w:lineRule="auto"/>
        <w:ind w:left="1440" w:right="2160"/>
        <w:rPr>
          <w:rFonts w:ascii="Times New Roman" w:eastAsia="Times New Roman" w:hAnsi="Times New Roman"/>
          <w:sz w:val="24"/>
          <w:szCs w:val="24"/>
        </w:rPr>
      </w:pPr>
    </w:p>
    <w:p w14:paraId="7052F236" w14:textId="07389117" w:rsidR="00892423" w:rsidRPr="00083EB1" w:rsidRDefault="00611F82" w:rsidP="00611F82">
      <w:pPr>
        <w:tabs>
          <w:tab w:val="left" w:pos="8640"/>
        </w:tabs>
        <w:spacing w:line="480" w:lineRule="auto"/>
        <w:ind w:right="720" w:firstLine="720"/>
        <w:rPr>
          <w:rFonts w:ascii="Times New Roman" w:eastAsia="Times New Roman" w:hAnsi="Times New Roman"/>
          <w:sz w:val="24"/>
          <w:szCs w:val="24"/>
        </w:rPr>
      </w:pPr>
      <w:r w:rsidRPr="00083EB1">
        <w:rPr>
          <w:rFonts w:ascii="Times New Roman" w:eastAsia="Times New Roman" w:hAnsi="Times New Roman"/>
          <w:sz w:val="24"/>
          <w:szCs w:val="24"/>
        </w:rPr>
        <w:t>Similarly, Theodore said, when asked about his future vision for the land provided both his ideal and a defeatist response:</w:t>
      </w:r>
    </w:p>
    <w:p w14:paraId="0959E14B" w14:textId="494D1EAA" w:rsidR="00143B1A" w:rsidRPr="00083EB1" w:rsidRDefault="00611F82" w:rsidP="00D57492">
      <w:pPr>
        <w:spacing w:after="0" w:line="240" w:lineRule="auto"/>
        <w:ind w:left="1440" w:right="2160"/>
        <w:rPr>
          <w:rFonts w:ascii="Times New Roman" w:eastAsia="Times New Roman" w:hAnsi="Times New Roman"/>
          <w:sz w:val="24"/>
          <w:szCs w:val="24"/>
        </w:rPr>
      </w:pPr>
      <w:r w:rsidRPr="00083EB1">
        <w:rPr>
          <w:rFonts w:ascii="Times New Roman" w:eastAsia="Times New Roman" w:hAnsi="Times New Roman"/>
          <w:sz w:val="24"/>
          <w:szCs w:val="24"/>
        </w:rPr>
        <w:t>“</w:t>
      </w:r>
      <w:r w:rsidR="000D2425" w:rsidRPr="00083EB1">
        <w:rPr>
          <w:rFonts w:ascii="Times New Roman" w:eastAsia="Times New Roman" w:hAnsi="Times New Roman"/>
          <w:sz w:val="24"/>
          <w:szCs w:val="24"/>
        </w:rPr>
        <w:t>And I like to see the land</w:t>
      </w:r>
      <w:r w:rsidRPr="00083EB1">
        <w:rPr>
          <w:rFonts w:ascii="Times New Roman" w:eastAsia="Times New Roman" w:hAnsi="Times New Roman"/>
          <w:sz w:val="24"/>
          <w:szCs w:val="24"/>
        </w:rPr>
        <w:t xml:space="preserve"> used</w:t>
      </w:r>
      <w:r w:rsidR="000D2425" w:rsidRPr="00083EB1">
        <w:rPr>
          <w:rFonts w:ascii="Times New Roman" w:eastAsia="Times New Roman" w:hAnsi="Times New Roman"/>
          <w:sz w:val="24"/>
          <w:szCs w:val="24"/>
        </w:rPr>
        <w:t>. I know people abuse it, and it's too bad they do. But, it's--I like to see it where it--we still have some land somebody can walk on, see animals. But, I know it's going to all grow up some day and be populated.</w:t>
      </w:r>
      <w:r w:rsidRPr="00083EB1">
        <w:rPr>
          <w:rFonts w:ascii="Times New Roman" w:eastAsia="Times New Roman" w:hAnsi="Times New Roman"/>
          <w:sz w:val="24"/>
          <w:szCs w:val="24"/>
        </w:rPr>
        <w:t>”</w:t>
      </w:r>
    </w:p>
    <w:p w14:paraId="2E9E486F" w14:textId="77777777" w:rsidR="00D57492" w:rsidRPr="00083EB1" w:rsidRDefault="00D57492" w:rsidP="00D57492">
      <w:pPr>
        <w:spacing w:after="0" w:line="240" w:lineRule="auto"/>
        <w:ind w:left="1440" w:right="2160"/>
        <w:rPr>
          <w:rFonts w:ascii="Times New Roman" w:eastAsia="Times New Roman" w:hAnsi="Times New Roman"/>
          <w:sz w:val="24"/>
          <w:szCs w:val="24"/>
        </w:rPr>
      </w:pPr>
    </w:p>
    <w:p w14:paraId="5CAE23F4" w14:textId="0334CB62" w:rsidR="00611F82" w:rsidRPr="00083EB1" w:rsidRDefault="00611F82" w:rsidP="0018447C">
      <w:pPr>
        <w:spacing w:line="480" w:lineRule="auto"/>
        <w:ind w:firstLine="720"/>
        <w:rPr>
          <w:rFonts w:ascii="Times New Roman" w:eastAsia="Times New Roman" w:hAnsi="Times New Roman"/>
          <w:sz w:val="24"/>
          <w:szCs w:val="24"/>
        </w:rPr>
      </w:pPr>
      <w:r w:rsidRPr="00083EB1">
        <w:rPr>
          <w:rFonts w:ascii="Times New Roman" w:eastAsia="Times New Roman" w:hAnsi="Times New Roman"/>
          <w:sz w:val="24"/>
          <w:szCs w:val="24"/>
        </w:rPr>
        <w:t xml:space="preserve">These landowners, who all have the best and highest ideal for what they want their land to look like and remain as in the future, have just as little understanding on how to meet their goals as they have beliefs in how it should endure. </w:t>
      </w:r>
      <w:r w:rsidR="009A5600" w:rsidRPr="00083EB1">
        <w:rPr>
          <w:rFonts w:ascii="Times New Roman" w:eastAsia="Times New Roman" w:hAnsi="Times New Roman"/>
          <w:sz w:val="24"/>
          <w:szCs w:val="24"/>
        </w:rPr>
        <w:t>T</w:t>
      </w:r>
      <w:r w:rsidR="00D57492" w:rsidRPr="00083EB1">
        <w:rPr>
          <w:rFonts w:ascii="Times New Roman" w:eastAsia="Times New Roman" w:hAnsi="Times New Roman"/>
          <w:sz w:val="24"/>
          <w:szCs w:val="24"/>
        </w:rPr>
        <w:t xml:space="preserve">hese landowners </w:t>
      </w:r>
      <w:r w:rsidR="00C62E7D" w:rsidRPr="00083EB1">
        <w:rPr>
          <w:rFonts w:ascii="Times New Roman" w:eastAsia="Times New Roman" w:hAnsi="Times New Roman"/>
          <w:sz w:val="24"/>
          <w:szCs w:val="24"/>
        </w:rPr>
        <w:t>symbolize</w:t>
      </w:r>
      <w:r w:rsidR="009A5600" w:rsidRPr="00083EB1">
        <w:rPr>
          <w:rFonts w:ascii="Times New Roman" w:eastAsia="Times New Roman" w:hAnsi="Times New Roman"/>
          <w:sz w:val="24"/>
          <w:szCs w:val="24"/>
        </w:rPr>
        <w:t xml:space="preserve"> others like them</w:t>
      </w:r>
      <w:r w:rsidR="00D57492" w:rsidRPr="00083EB1">
        <w:rPr>
          <w:rFonts w:ascii="Times New Roman" w:eastAsia="Times New Roman" w:hAnsi="Times New Roman"/>
          <w:sz w:val="24"/>
          <w:szCs w:val="24"/>
        </w:rPr>
        <w:t xml:space="preserve"> and if </w:t>
      </w:r>
      <w:proofErr w:type="gramStart"/>
      <w:r w:rsidR="00D57492" w:rsidRPr="00083EB1">
        <w:rPr>
          <w:rFonts w:ascii="Times New Roman" w:eastAsia="Times New Roman" w:hAnsi="Times New Roman"/>
          <w:sz w:val="24"/>
          <w:szCs w:val="24"/>
        </w:rPr>
        <w:t>the majority of</w:t>
      </w:r>
      <w:proofErr w:type="gramEnd"/>
      <w:r w:rsidR="00D57492" w:rsidRPr="00083EB1">
        <w:rPr>
          <w:rFonts w:ascii="Times New Roman" w:eastAsia="Times New Roman" w:hAnsi="Times New Roman"/>
          <w:sz w:val="24"/>
          <w:szCs w:val="24"/>
        </w:rPr>
        <w:t xml:space="preserve"> the forest land in the United States is held by such private landowners, and these landowners are nearing a point in their life where they have to be making actual decisions about the long-term future of their land, the structure and functioning of forests looks grim. </w:t>
      </w:r>
    </w:p>
    <w:p w14:paraId="5914D7E3" w14:textId="5426BF31" w:rsidR="00DC677E" w:rsidRPr="00854681" w:rsidRDefault="00D57492" w:rsidP="00854681">
      <w:pPr>
        <w:spacing w:line="480" w:lineRule="auto"/>
        <w:ind w:firstLine="720"/>
        <w:rPr>
          <w:rFonts w:ascii="Times New Roman" w:eastAsia="Times New Roman" w:hAnsi="Times New Roman"/>
          <w:sz w:val="24"/>
          <w:szCs w:val="24"/>
        </w:rPr>
      </w:pPr>
      <w:r w:rsidRPr="00083EB1">
        <w:rPr>
          <w:rFonts w:ascii="Times New Roman" w:eastAsia="Times New Roman" w:hAnsi="Times New Roman"/>
          <w:sz w:val="24"/>
          <w:szCs w:val="24"/>
        </w:rPr>
        <w:lastRenderedPageBreak/>
        <w:t xml:space="preserve">However, while there are decisions left to be made there is opportunity to educate and inform. As seen through the number of statements in the qualitative interviews of “I don’t </w:t>
      </w:r>
      <w:proofErr w:type="gramStart"/>
      <w:r w:rsidRPr="00083EB1">
        <w:rPr>
          <w:rFonts w:ascii="Times New Roman" w:eastAsia="Times New Roman" w:hAnsi="Times New Roman"/>
          <w:sz w:val="24"/>
          <w:szCs w:val="24"/>
        </w:rPr>
        <w:t>knows</w:t>
      </w:r>
      <w:proofErr w:type="gramEnd"/>
      <w:r w:rsidRPr="00083EB1">
        <w:rPr>
          <w:rFonts w:ascii="Times New Roman" w:eastAsia="Times New Roman" w:hAnsi="Times New Roman"/>
          <w:sz w:val="24"/>
          <w:szCs w:val="24"/>
        </w:rPr>
        <w:t xml:space="preserve">” and in the quantitative analysis, where the majority of female landowners were uncertain about their future plans for the land that window of opportunity is still very much open. </w:t>
      </w:r>
      <w:r w:rsidR="005B1B52" w:rsidRPr="00083EB1">
        <w:rPr>
          <w:rFonts w:ascii="Times New Roman" w:eastAsia="Times New Roman" w:hAnsi="Times New Roman"/>
          <w:sz w:val="24"/>
          <w:szCs w:val="24"/>
        </w:rPr>
        <w:t xml:space="preserve">The next chapter will include a discussion of </w:t>
      </w:r>
      <w:r w:rsidRPr="00083EB1">
        <w:rPr>
          <w:rFonts w:ascii="Times New Roman" w:eastAsia="Times New Roman" w:hAnsi="Times New Roman"/>
          <w:sz w:val="24"/>
          <w:szCs w:val="24"/>
        </w:rPr>
        <w:t>some ways in which this information can be used to reach the landowners most in need of it.</w:t>
      </w:r>
    </w:p>
    <w:p w14:paraId="21415489" w14:textId="1B7D3090" w:rsidR="00854681" w:rsidRDefault="00854681">
      <w:pPr>
        <w:spacing w:after="0" w:line="240" w:lineRule="auto"/>
        <w:rPr>
          <w:rFonts w:ascii="Times New Roman" w:eastAsiaTheme="majorEastAsia" w:hAnsi="Times New Roman"/>
          <w:b/>
          <w:color w:val="000000" w:themeColor="text1"/>
          <w:sz w:val="24"/>
          <w:szCs w:val="24"/>
        </w:rPr>
      </w:pPr>
      <w:r>
        <w:rPr>
          <w:szCs w:val="24"/>
        </w:rPr>
        <w:br w:type="page"/>
      </w:r>
    </w:p>
    <w:p w14:paraId="6991FC2B" w14:textId="77777777" w:rsidR="00A54A60" w:rsidRDefault="00A54A60" w:rsidP="00854681">
      <w:pPr>
        <w:pStyle w:val="Heading1"/>
        <w:rPr>
          <w:rFonts w:cs="Times New Roman"/>
          <w:b/>
          <w:szCs w:val="24"/>
        </w:rPr>
      </w:pPr>
      <w:bookmarkStart w:id="76" w:name="_Toc485743634"/>
      <w:bookmarkStart w:id="77" w:name="_Toc485748503"/>
      <w:r>
        <w:rPr>
          <w:rFonts w:cs="Times New Roman"/>
          <w:b/>
          <w:szCs w:val="24"/>
        </w:rPr>
        <w:lastRenderedPageBreak/>
        <w:t xml:space="preserve">CHAPTER </w:t>
      </w:r>
      <w:r w:rsidR="00B64D83" w:rsidRPr="00232C1D">
        <w:rPr>
          <w:rFonts w:cs="Times New Roman"/>
          <w:b/>
          <w:szCs w:val="24"/>
        </w:rPr>
        <w:t>4</w:t>
      </w:r>
      <w:bookmarkEnd w:id="77"/>
      <w:r w:rsidR="00DC677E" w:rsidRPr="00232C1D">
        <w:rPr>
          <w:rFonts w:cs="Times New Roman"/>
          <w:b/>
          <w:szCs w:val="24"/>
        </w:rPr>
        <w:t xml:space="preserve"> </w:t>
      </w:r>
    </w:p>
    <w:p w14:paraId="0CC3A094" w14:textId="2083E600" w:rsidR="005D5283" w:rsidRPr="00232C1D" w:rsidRDefault="00176D6D" w:rsidP="00854681">
      <w:pPr>
        <w:pStyle w:val="Heading1"/>
        <w:rPr>
          <w:rFonts w:cs="Times New Roman"/>
          <w:b/>
          <w:szCs w:val="24"/>
        </w:rPr>
      </w:pPr>
      <w:bookmarkStart w:id="78" w:name="_Toc485748504"/>
      <w:r w:rsidRPr="00232C1D">
        <w:rPr>
          <w:rFonts w:cs="Times New Roman"/>
          <w:b/>
          <w:szCs w:val="24"/>
        </w:rPr>
        <w:t>MANAGEMENT RECOMMENDATIONS AND CONCLUSIONS</w:t>
      </w:r>
      <w:bookmarkEnd w:id="76"/>
      <w:bookmarkEnd w:id="78"/>
    </w:p>
    <w:p w14:paraId="78EB16BE" w14:textId="77777777" w:rsidR="008C412F" w:rsidRPr="00083EB1" w:rsidRDefault="008C412F" w:rsidP="008C412F">
      <w:pPr>
        <w:rPr>
          <w:rFonts w:ascii="Times New Roman" w:hAnsi="Times New Roman"/>
          <w:sz w:val="24"/>
          <w:szCs w:val="24"/>
        </w:rPr>
      </w:pPr>
    </w:p>
    <w:p w14:paraId="4A339675" w14:textId="60FA2C55" w:rsidR="00C979DB" w:rsidRPr="00083EB1" w:rsidRDefault="00AB3BA4" w:rsidP="008A01EC">
      <w:pPr>
        <w:pStyle w:val="Heading2"/>
      </w:pPr>
      <w:bookmarkStart w:id="79" w:name="_Toc485743635"/>
      <w:bookmarkStart w:id="80" w:name="_Toc485748505"/>
      <w:r>
        <w:t xml:space="preserve">4.1 </w:t>
      </w:r>
      <w:r w:rsidR="00C979DB" w:rsidRPr="00083EB1">
        <w:t>Recap</w:t>
      </w:r>
      <w:bookmarkEnd w:id="79"/>
      <w:bookmarkEnd w:id="80"/>
    </w:p>
    <w:p w14:paraId="07F3FC65" w14:textId="77777777" w:rsidR="00DC677E" w:rsidRPr="00083EB1" w:rsidRDefault="00DC677E" w:rsidP="00DC677E">
      <w:pPr>
        <w:rPr>
          <w:rFonts w:ascii="Times New Roman" w:hAnsi="Times New Roman"/>
          <w:sz w:val="24"/>
          <w:szCs w:val="24"/>
        </w:rPr>
      </w:pPr>
    </w:p>
    <w:p w14:paraId="1B9B2483" w14:textId="572847D1" w:rsidR="00AE5904" w:rsidRPr="00083EB1" w:rsidRDefault="00176D6D" w:rsidP="00AE5904">
      <w:pPr>
        <w:spacing w:after="0" w:line="480" w:lineRule="auto"/>
        <w:ind w:firstLine="720"/>
        <w:rPr>
          <w:rFonts w:ascii="Times New Roman" w:hAnsi="Times New Roman"/>
          <w:sz w:val="24"/>
          <w:szCs w:val="24"/>
        </w:rPr>
      </w:pPr>
      <w:proofErr w:type="gramStart"/>
      <w:r w:rsidRPr="00083EB1">
        <w:rPr>
          <w:rFonts w:ascii="Times New Roman" w:hAnsi="Times New Roman"/>
          <w:sz w:val="24"/>
          <w:szCs w:val="24"/>
        </w:rPr>
        <w:t>The majority of</w:t>
      </w:r>
      <w:proofErr w:type="gramEnd"/>
      <w:r w:rsidRPr="00083EB1">
        <w:rPr>
          <w:rFonts w:ascii="Times New Roman" w:hAnsi="Times New Roman"/>
          <w:sz w:val="24"/>
          <w:szCs w:val="24"/>
        </w:rPr>
        <w:t xml:space="preserve"> forested land in the United States is owned by private landowners, a large number of who are at or above retirement age. In the coming </w:t>
      </w:r>
      <w:proofErr w:type="gramStart"/>
      <w:r w:rsidRPr="00083EB1">
        <w:rPr>
          <w:rFonts w:ascii="Times New Roman" w:hAnsi="Times New Roman"/>
          <w:sz w:val="24"/>
          <w:szCs w:val="24"/>
        </w:rPr>
        <w:t>decades</w:t>
      </w:r>
      <w:proofErr w:type="gramEnd"/>
      <w:r w:rsidRPr="00083EB1">
        <w:rPr>
          <w:rFonts w:ascii="Times New Roman" w:hAnsi="Times New Roman"/>
          <w:sz w:val="24"/>
          <w:szCs w:val="24"/>
        </w:rPr>
        <w:t xml:space="preserve"> these landowners are going to be making decisions about what happens to their land once they no longer own it. Understanding what prompts individuals to make long-term decisions, and more specifically, conservation-oriented decisions, about their land is of utmost importance if working forested landscapes and the ecosystem services they provide are to remain in place for future generations. </w:t>
      </w:r>
    </w:p>
    <w:p w14:paraId="15D1F5C7" w14:textId="62622A2F" w:rsidR="00E50EC7" w:rsidRPr="00083EB1" w:rsidRDefault="00AE5904" w:rsidP="00E50EC7">
      <w:pPr>
        <w:spacing w:after="0" w:line="480" w:lineRule="auto"/>
        <w:rPr>
          <w:rFonts w:ascii="Times New Roman" w:hAnsi="Times New Roman"/>
          <w:sz w:val="24"/>
          <w:szCs w:val="24"/>
        </w:rPr>
      </w:pPr>
      <w:r w:rsidRPr="00083EB1">
        <w:rPr>
          <w:rFonts w:ascii="Times New Roman" w:hAnsi="Times New Roman"/>
          <w:sz w:val="24"/>
          <w:szCs w:val="24"/>
        </w:rPr>
        <w:tab/>
      </w:r>
      <w:r w:rsidR="00200D43" w:rsidRPr="00083EB1">
        <w:rPr>
          <w:rFonts w:ascii="Times New Roman" w:hAnsi="Times New Roman"/>
          <w:sz w:val="24"/>
          <w:szCs w:val="24"/>
        </w:rPr>
        <w:t>Female landowner</w:t>
      </w:r>
      <w:r w:rsidR="00176D6D" w:rsidRPr="00083EB1">
        <w:rPr>
          <w:rFonts w:ascii="Times New Roman" w:hAnsi="Times New Roman"/>
          <w:sz w:val="24"/>
          <w:szCs w:val="24"/>
        </w:rPr>
        <w:t>s specifically play a critical role in the long-term planning and decision-making process given the fact that they generally have a</w:t>
      </w:r>
      <w:r w:rsidR="00DE2AA6" w:rsidRPr="00083EB1">
        <w:rPr>
          <w:rFonts w:ascii="Times New Roman" w:hAnsi="Times New Roman"/>
          <w:sz w:val="24"/>
          <w:szCs w:val="24"/>
        </w:rPr>
        <w:t xml:space="preserve"> longer life expectancy than men</w:t>
      </w:r>
      <w:r w:rsidR="00176D6D" w:rsidRPr="00083EB1">
        <w:rPr>
          <w:rFonts w:ascii="Times New Roman" w:hAnsi="Times New Roman"/>
          <w:sz w:val="24"/>
          <w:szCs w:val="24"/>
        </w:rPr>
        <w:t xml:space="preserve">. Women also </w:t>
      </w:r>
      <w:r w:rsidR="000B39EC" w:rsidRPr="00083EB1">
        <w:rPr>
          <w:rFonts w:ascii="Times New Roman" w:hAnsi="Times New Roman"/>
          <w:sz w:val="24"/>
          <w:szCs w:val="24"/>
        </w:rPr>
        <w:t xml:space="preserve">assess their level of confidence and financial stability </w:t>
      </w:r>
      <w:r w:rsidR="00F60F86" w:rsidRPr="00083EB1">
        <w:rPr>
          <w:rFonts w:ascii="Times New Roman" w:hAnsi="Times New Roman"/>
          <w:sz w:val="24"/>
          <w:szCs w:val="24"/>
        </w:rPr>
        <w:t>in ways that differ than men. This difference in perception influences the decisions they make</w:t>
      </w:r>
      <w:r w:rsidR="00176D6D" w:rsidRPr="00083EB1">
        <w:rPr>
          <w:rFonts w:ascii="Times New Roman" w:hAnsi="Times New Roman"/>
          <w:sz w:val="24"/>
          <w:szCs w:val="24"/>
        </w:rPr>
        <w:t xml:space="preserve">. </w:t>
      </w:r>
      <w:r w:rsidR="00E50EC7" w:rsidRPr="00083EB1">
        <w:rPr>
          <w:rFonts w:ascii="Times New Roman" w:hAnsi="Times New Roman"/>
          <w:sz w:val="24"/>
          <w:szCs w:val="24"/>
        </w:rPr>
        <w:t>Despite this, little is known about decisions female landowners are making and barriers they face to formulating informed decisions that are in line with their goals.</w:t>
      </w:r>
    </w:p>
    <w:p w14:paraId="717C5888" w14:textId="32CE94A2" w:rsidR="00BA37D3" w:rsidRPr="00083EB1" w:rsidRDefault="00BA37D3" w:rsidP="00E50EC7">
      <w:pPr>
        <w:spacing w:after="0" w:line="480" w:lineRule="auto"/>
        <w:ind w:firstLine="720"/>
        <w:rPr>
          <w:rFonts w:ascii="Times New Roman" w:hAnsi="Times New Roman"/>
          <w:b/>
          <w:sz w:val="24"/>
          <w:szCs w:val="24"/>
          <w:highlight w:val="yellow"/>
        </w:rPr>
      </w:pPr>
      <w:r w:rsidRPr="00083EB1">
        <w:rPr>
          <w:rFonts w:ascii="Times New Roman" w:hAnsi="Times New Roman"/>
          <w:sz w:val="24"/>
          <w:szCs w:val="24"/>
        </w:rPr>
        <w:t xml:space="preserve">The use of </w:t>
      </w:r>
      <w:r w:rsidR="00291E5F" w:rsidRPr="00083EB1">
        <w:rPr>
          <w:rFonts w:ascii="Times New Roman" w:hAnsi="Times New Roman"/>
          <w:sz w:val="24"/>
          <w:szCs w:val="24"/>
        </w:rPr>
        <w:t xml:space="preserve">the </w:t>
      </w:r>
      <w:r w:rsidR="00AC3E51" w:rsidRPr="00083EB1">
        <w:rPr>
          <w:rFonts w:ascii="Times New Roman" w:hAnsi="Times New Roman"/>
          <w:sz w:val="24"/>
          <w:szCs w:val="24"/>
        </w:rPr>
        <w:t>mail</w:t>
      </w:r>
      <w:r w:rsidR="00291E5F" w:rsidRPr="00083EB1">
        <w:rPr>
          <w:rFonts w:ascii="Times New Roman" w:hAnsi="Times New Roman"/>
          <w:sz w:val="24"/>
          <w:szCs w:val="24"/>
        </w:rPr>
        <w:t xml:space="preserve"> survey as well as the qualitative interviews</w:t>
      </w:r>
      <w:r w:rsidR="007B60AB" w:rsidRPr="00083EB1">
        <w:rPr>
          <w:rFonts w:ascii="Times New Roman" w:hAnsi="Times New Roman"/>
          <w:sz w:val="24"/>
          <w:szCs w:val="24"/>
        </w:rPr>
        <w:t xml:space="preserve"> was</w:t>
      </w:r>
      <w:r w:rsidRPr="00083EB1">
        <w:rPr>
          <w:rFonts w:ascii="Times New Roman" w:hAnsi="Times New Roman"/>
          <w:sz w:val="24"/>
          <w:szCs w:val="24"/>
        </w:rPr>
        <w:t xml:space="preserve"> essential to obtaining the type of complex information </w:t>
      </w:r>
      <w:r w:rsidR="007B60AB" w:rsidRPr="00083EB1">
        <w:rPr>
          <w:rFonts w:ascii="Times New Roman" w:hAnsi="Times New Roman"/>
          <w:sz w:val="24"/>
          <w:szCs w:val="24"/>
        </w:rPr>
        <w:t xml:space="preserve">gathering and decision-making </w:t>
      </w:r>
      <w:r w:rsidR="003475D7" w:rsidRPr="00083EB1">
        <w:rPr>
          <w:rFonts w:ascii="Times New Roman" w:hAnsi="Times New Roman"/>
          <w:sz w:val="24"/>
          <w:szCs w:val="24"/>
        </w:rPr>
        <w:t xml:space="preserve">patterns </w:t>
      </w:r>
      <w:r w:rsidR="007B60AB" w:rsidRPr="00083EB1">
        <w:rPr>
          <w:rFonts w:ascii="Times New Roman" w:hAnsi="Times New Roman"/>
          <w:sz w:val="24"/>
          <w:szCs w:val="24"/>
        </w:rPr>
        <w:t xml:space="preserve">sought after. The issues facing </w:t>
      </w:r>
      <w:r w:rsidR="00200D43" w:rsidRPr="00083EB1">
        <w:rPr>
          <w:rFonts w:ascii="Times New Roman" w:hAnsi="Times New Roman"/>
          <w:sz w:val="24"/>
          <w:szCs w:val="24"/>
        </w:rPr>
        <w:t>female landowner</w:t>
      </w:r>
      <w:r w:rsidR="007B60AB" w:rsidRPr="00083EB1">
        <w:rPr>
          <w:rFonts w:ascii="Times New Roman" w:hAnsi="Times New Roman"/>
          <w:sz w:val="24"/>
          <w:szCs w:val="24"/>
        </w:rPr>
        <w:t xml:space="preserve">s </w:t>
      </w:r>
      <w:r w:rsidRPr="00083EB1">
        <w:rPr>
          <w:rFonts w:ascii="Times New Roman" w:hAnsi="Times New Roman"/>
          <w:sz w:val="24"/>
          <w:szCs w:val="24"/>
        </w:rPr>
        <w:t xml:space="preserve">engaged in or considering the </w:t>
      </w:r>
      <w:proofErr w:type="gramStart"/>
      <w:r w:rsidRPr="00083EB1">
        <w:rPr>
          <w:rFonts w:ascii="Times New Roman" w:hAnsi="Times New Roman"/>
          <w:sz w:val="24"/>
          <w:szCs w:val="24"/>
        </w:rPr>
        <w:t xml:space="preserve">future </w:t>
      </w:r>
      <w:r w:rsidR="00176D6D" w:rsidRPr="00083EB1">
        <w:rPr>
          <w:rFonts w:ascii="Times New Roman" w:hAnsi="Times New Roman"/>
          <w:sz w:val="24"/>
          <w:szCs w:val="24"/>
        </w:rPr>
        <w:t>plans</w:t>
      </w:r>
      <w:proofErr w:type="gramEnd"/>
      <w:r w:rsidR="00176D6D" w:rsidRPr="00083EB1">
        <w:rPr>
          <w:rFonts w:ascii="Times New Roman" w:hAnsi="Times New Roman"/>
          <w:sz w:val="24"/>
          <w:szCs w:val="24"/>
        </w:rPr>
        <w:t xml:space="preserve"> for</w:t>
      </w:r>
      <w:r w:rsidR="007B60AB" w:rsidRPr="00083EB1">
        <w:rPr>
          <w:rFonts w:ascii="Times New Roman" w:hAnsi="Times New Roman"/>
          <w:sz w:val="24"/>
          <w:szCs w:val="24"/>
        </w:rPr>
        <w:t xml:space="preserve"> their land could </w:t>
      </w:r>
      <w:r w:rsidRPr="00083EB1">
        <w:rPr>
          <w:rFonts w:ascii="Times New Roman" w:hAnsi="Times New Roman"/>
          <w:sz w:val="24"/>
          <w:szCs w:val="24"/>
        </w:rPr>
        <w:t xml:space="preserve">not be adequately illustrated through the use of </w:t>
      </w:r>
      <w:r w:rsidR="00291E5F" w:rsidRPr="00083EB1">
        <w:rPr>
          <w:rFonts w:ascii="Times New Roman" w:hAnsi="Times New Roman"/>
          <w:sz w:val="24"/>
          <w:szCs w:val="24"/>
        </w:rPr>
        <w:t xml:space="preserve">either </w:t>
      </w:r>
      <w:r w:rsidRPr="00083EB1">
        <w:rPr>
          <w:rFonts w:ascii="Times New Roman" w:hAnsi="Times New Roman"/>
          <w:sz w:val="24"/>
          <w:szCs w:val="24"/>
        </w:rPr>
        <w:t>fixed-response questions</w:t>
      </w:r>
      <w:r w:rsidR="00291E5F" w:rsidRPr="00083EB1">
        <w:rPr>
          <w:rFonts w:ascii="Times New Roman" w:hAnsi="Times New Roman"/>
          <w:sz w:val="24"/>
          <w:szCs w:val="24"/>
        </w:rPr>
        <w:t xml:space="preserve"> or uninformed qualitative interviews</w:t>
      </w:r>
      <w:r w:rsidR="007B60AB" w:rsidRPr="00083EB1">
        <w:rPr>
          <w:rFonts w:ascii="Times New Roman" w:hAnsi="Times New Roman"/>
          <w:sz w:val="24"/>
          <w:szCs w:val="24"/>
        </w:rPr>
        <w:t xml:space="preserve"> alone</w:t>
      </w:r>
      <w:r w:rsidRPr="00083EB1">
        <w:rPr>
          <w:rFonts w:ascii="Times New Roman" w:hAnsi="Times New Roman"/>
          <w:sz w:val="24"/>
          <w:szCs w:val="24"/>
        </w:rPr>
        <w:t>.</w:t>
      </w:r>
      <w:r w:rsidR="00291E5F" w:rsidRPr="00083EB1">
        <w:rPr>
          <w:rFonts w:ascii="Times New Roman" w:hAnsi="Times New Roman"/>
          <w:sz w:val="24"/>
          <w:szCs w:val="24"/>
        </w:rPr>
        <w:t xml:space="preserve"> The combination of these two techniques is where this study gets its power.</w:t>
      </w:r>
      <w:r w:rsidRPr="00083EB1">
        <w:rPr>
          <w:rFonts w:ascii="Times New Roman" w:hAnsi="Times New Roman"/>
          <w:sz w:val="24"/>
          <w:szCs w:val="24"/>
        </w:rPr>
        <w:t xml:space="preserve"> </w:t>
      </w:r>
      <w:r w:rsidR="007B60AB" w:rsidRPr="00083EB1">
        <w:rPr>
          <w:rFonts w:ascii="Times New Roman" w:hAnsi="Times New Roman"/>
          <w:sz w:val="24"/>
          <w:szCs w:val="24"/>
        </w:rPr>
        <w:t xml:space="preserve">The quantitative analysis highlighted areas </w:t>
      </w:r>
      <w:r w:rsidR="007B60AB" w:rsidRPr="00083EB1">
        <w:rPr>
          <w:rFonts w:ascii="Times New Roman" w:hAnsi="Times New Roman"/>
          <w:sz w:val="24"/>
          <w:szCs w:val="24"/>
        </w:rPr>
        <w:lastRenderedPageBreak/>
        <w:t xml:space="preserve">where gender was a significant contributor to specific survey responses and highlighted the relationship between confidence and future intentions among landowners. The qualitative analysis was a continuation of this study, where the results of the survey analysis informed the development of prompt questions for the interviews. </w:t>
      </w:r>
    </w:p>
    <w:p w14:paraId="2DE7C21E" w14:textId="1A348B1B" w:rsidR="00AE5904" w:rsidRPr="00083EB1" w:rsidRDefault="00851BF9" w:rsidP="00483031">
      <w:pPr>
        <w:spacing w:line="480" w:lineRule="auto"/>
        <w:ind w:firstLine="720"/>
        <w:rPr>
          <w:rFonts w:ascii="Times New Roman" w:hAnsi="Times New Roman"/>
          <w:sz w:val="24"/>
          <w:szCs w:val="24"/>
        </w:rPr>
      </w:pPr>
      <w:r w:rsidRPr="00083EB1">
        <w:rPr>
          <w:rFonts w:ascii="Times New Roman" w:hAnsi="Times New Roman"/>
          <w:sz w:val="24"/>
          <w:szCs w:val="24"/>
        </w:rPr>
        <w:t xml:space="preserve">Women and men differ in their risk perceptions, yielding differences in choices made about their land (Gustafson 1998). </w:t>
      </w:r>
      <w:r w:rsidR="007251A0" w:rsidRPr="00083EB1">
        <w:rPr>
          <w:rFonts w:ascii="Times New Roman" w:hAnsi="Times New Roman"/>
          <w:sz w:val="24"/>
          <w:szCs w:val="24"/>
        </w:rPr>
        <w:t>Differences in estate planning can also be explained through the understanding that women can be more altruistic than men</w:t>
      </w:r>
      <w:r w:rsidR="007B60AB" w:rsidRPr="00083EB1">
        <w:rPr>
          <w:rFonts w:ascii="Times New Roman" w:hAnsi="Times New Roman"/>
          <w:sz w:val="24"/>
          <w:szCs w:val="24"/>
        </w:rPr>
        <w:t xml:space="preserve"> (</w:t>
      </w:r>
      <w:proofErr w:type="spellStart"/>
      <w:r w:rsidR="007B60AB" w:rsidRPr="00083EB1">
        <w:rPr>
          <w:rFonts w:ascii="Times New Roman" w:hAnsi="Times New Roman"/>
          <w:sz w:val="24"/>
          <w:szCs w:val="24"/>
        </w:rPr>
        <w:t>Andreoni</w:t>
      </w:r>
      <w:proofErr w:type="spellEnd"/>
      <w:r w:rsidR="007B60AB" w:rsidRPr="00083EB1">
        <w:rPr>
          <w:rFonts w:ascii="Times New Roman" w:hAnsi="Times New Roman"/>
          <w:sz w:val="24"/>
          <w:szCs w:val="24"/>
        </w:rPr>
        <w:t xml:space="preserve"> and </w:t>
      </w:r>
      <w:proofErr w:type="spellStart"/>
      <w:r w:rsidR="007B60AB" w:rsidRPr="00083EB1">
        <w:rPr>
          <w:rFonts w:ascii="Times New Roman" w:hAnsi="Times New Roman"/>
          <w:sz w:val="24"/>
          <w:szCs w:val="24"/>
        </w:rPr>
        <w:t>Vesterlund</w:t>
      </w:r>
      <w:proofErr w:type="spellEnd"/>
      <w:r w:rsidR="007B60AB" w:rsidRPr="00083EB1">
        <w:rPr>
          <w:rFonts w:ascii="Times New Roman" w:hAnsi="Times New Roman"/>
          <w:sz w:val="24"/>
          <w:szCs w:val="24"/>
        </w:rPr>
        <w:t xml:space="preserve"> 2001)</w:t>
      </w:r>
      <w:r w:rsidR="007251A0" w:rsidRPr="00083EB1">
        <w:rPr>
          <w:rFonts w:ascii="Times New Roman" w:hAnsi="Times New Roman"/>
          <w:sz w:val="24"/>
          <w:szCs w:val="24"/>
        </w:rPr>
        <w:t xml:space="preserve">. </w:t>
      </w:r>
      <w:r w:rsidR="007B60AB" w:rsidRPr="00083EB1">
        <w:rPr>
          <w:rFonts w:ascii="Times New Roman" w:hAnsi="Times New Roman"/>
          <w:sz w:val="24"/>
          <w:szCs w:val="24"/>
        </w:rPr>
        <w:t xml:space="preserve">This difference </w:t>
      </w:r>
      <w:r w:rsidR="007251A0" w:rsidRPr="00083EB1">
        <w:rPr>
          <w:rFonts w:ascii="Times New Roman" w:hAnsi="Times New Roman"/>
          <w:sz w:val="24"/>
          <w:szCs w:val="24"/>
        </w:rPr>
        <w:t xml:space="preserve">can manifest through a </w:t>
      </w:r>
      <w:proofErr w:type="gramStart"/>
      <w:r w:rsidR="007251A0" w:rsidRPr="00083EB1">
        <w:rPr>
          <w:rFonts w:ascii="Times New Roman" w:hAnsi="Times New Roman"/>
          <w:sz w:val="24"/>
          <w:szCs w:val="24"/>
        </w:rPr>
        <w:t>landowners</w:t>
      </w:r>
      <w:proofErr w:type="gramEnd"/>
      <w:r w:rsidR="007251A0" w:rsidRPr="00083EB1">
        <w:rPr>
          <w:rFonts w:ascii="Times New Roman" w:hAnsi="Times New Roman"/>
          <w:sz w:val="24"/>
          <w:szCs w:val="24"/>
        </w:rPr>
        <w:t xml:space="preserve"> willingness to place land in a CR regardless of monetary gain</w:t>
      </w:r>
      <w:r w:rsidR="007B60AB" w:rsidRPr="00083EB1">
        <w:rPr>
          <w:rFonts w:ascii="Times New Roman" w:hAnsi="Times New Roman"/>
          <w:sz w:val="24"/>
          <w:szCs w:val="24"/>
        </w:rPr>
        <w:t xml:space="preserve"> as seen in responses by women and men in the future intentions question of the survey</w:t>
      </w:r>
      <w:r w:rsidR="007251A0" w:rsidRPr="00083EB1">
        <w:rPr>
          <w:rFonts w:ascii="Times New Roman" w:hAnsi="Times New Roman"/>
          <w:sz w:val="24"/>
          <w:szCs w:val="24"/>
        </w:rPr>
        <w:t>.</w:t>
      </w:r>
      <w:r w:rsidR="007B60AB" w:rsidRPr="00083EB1">
        <w:rPr>
          <w:rFonts w:ascii="Times New Roman" w:hAnsi="Times New Roman"/>
          <w:sz w:val="24"/>
          <w:szCs w:val="24"/>
        </w:rPr>
        <w:t xml:space="preserve"> Women were more likely to choose a conservation-based </w:t>
      </w:r>
      <w:r w:rsidR="004433A5" w:rsidRPr="00083EB1">
        <w:rPr>
          <w:rFonts w:ascii="Times New Roman" w:hAnsi="Times New Roman"/>
          <w:sz w:val="24"/>
          <w:szCs w:val="24"/>
        </w:rPr>
        <w:t>intention</w:t>
      </w:r>
      <w:r w:rsidR="007B60AB" w:rsidRPr="00083EB1">
        <w:rPr>
          <w:rFonts w:ascii="Times New Roman" w:hAnsi="Times New Roman"/>
          <w:sz w:val="24"/>
          <w:szCs w:val="24"/>
        </w:rPr>
        <w:t xml:space="preserve"> than </w:t>
      </w:r>
      <w:r w:rsidR="00AE5904" w:rsidRPr="00083EB1">
        <w:rPr>
          <w:rFonts w:ascii="Times New Roman" w:hAnsi="Times New Roman"/>
          <w:sz w:val="24"/>
          <w:szCs w:val="24"/>
        </w:rPr>
        <w:t>men.</w:t>
      </w:r>
    </w:p>
    <w:p w14:paraId="32C05F1F" w14:textId="7A826E5B" w:rsidR="00151B9E" w:rsidRPr="00083EB1" w:rsidRDefault="009A5600" w:rsidP="00483031">
      <w:pPr>
        <w:spacing w:line="480" w:lineRule="auto"/>
        <w:ind w:firstLine="720"/>
        <w:rPr>
          <w:rFonts w:ascii="Times New Roman" w:hAnsi="Times New Roman"/>
          <w:sz w:val="24"/>
          <w:szCs w:val="24"/>
        </w:rPr>
      </w:pPr>
      <w:r w:rsidRPr="00083EB1">
        <w:rPr>
          <w:rFonts w:ascii="Times New Roman" w:hAnsi="Times New Roman"/>
          <w:sz w:val="24"/>
          <w:szCs w:val="24"/>
        </w:rPr>
        <w:t>Gender</w:t>
      </w:r>
      <w:r w:rsidR="007251A0" w:rsidRPr="00083EB1">
        <w:rPr>
          <w:rFonts w:ascii="Times New Roman" w:hAnsi="Times New Roman"/>
          <w:sz w:val="24"/>
          <w:szCs w:val="24"/>
        </w:rPr>
        <w:t xml:space="preserve"> differences also exist in relation to fin</w:t>
      </w:r>
      <w:r w:rsidR="00AE5904" w:rsidRPr="00083EB1">
        <w:rPr>
          <w:rFonts w:ascii="Times New Roman" w:hAnsi="Times New Roman"/>
          <w:sz w:val="24"/>
          <w:szCs w:val="24"/>
        </w:rPr>
        <w:t>ancial stability and resources where women have been found to be</w:t>
      </w:r>
      <w:r w:rsidR="007251A0" w:rsidRPr="00083EB1">
        <w:rPr>
          <w:rFonts w:ascii="Times New Roman" w:hAnsi="Times New Roman"/>
          <w:sz w:val="24"/>
          <w:szCs w:val="24"/>
        </w:rPr>
        <w:t xml:space="preserve"> less </w:t>
      </w:r>
      <w:r w:rsidR="002A5D0C" w:rsidRPr="00083EB1">
        <w:rPr>
          <w:rFonts w:ascii="Times New Roman" w:hAnsi="Times New Roman"/>
          <w:sz w:val="24"/>
          <w:szCs w:val="24"/>
        </w:rPr>
        <w:t xml:space="preserve">confident </w:t>
      </w:r>
      <w:r w:rsidR="007251A0" w:rsidRPr="00083EB1">
        <w:rPr>
          <w:rFonts w:ascii="Times New Roman" w:hAnsi="Times New Roman"/>
          <w:sz w:val="24"/>
          <w:szCs w:val="24"/>
        </w:rPr>
        <w:t xml:space="preserve">in and have a lower willingness to learn about </w:t>
      </w:r>
      <w:r w:rsidR="00483031" w:rsidRPr="00083EB1">
        <w:rPr>
          <w:rFonts w:ascii="Times New Roman" w:hAnsi="Times New Roman"/>
          <w:sz w:val="24"/>
          <w:szCs w:val="24"/>
        </w:rPr>
        <w:t xml:space="preserve">finances (Chen and Volpe 2002). </w:t>
      </w:r>
    </w:p>
    <w:p w14:paraId="6C47CA59" w14:textId="1645A156" w:rsidR="00504256" w:rsidRPr="00083EB1" w:rsidRDefault="00AB3BA4" w:rsidP="008A01EC">
      <w:pPr>
        <w:pStyle w:val="Heading2"/>
      </w:pPr>
      <w:bookmarkStart w:id="81" w:name="_Toc485743636"/>
      <w:bookmarkStart w:id="82" w:name="_Toc485748506"/>
      <w:r>
        <w:t xml:space="preserve">4.2 </w:t>
      </w:r>
      <w:r w:rsidR="00403A76" w:rsidRPr="00083EB1">
        <w:t>Management Implications</w:t>
      </w:r>
      <w:bookmarkEnd w:id="81"/>
      <w:bookmarkEnd w:id="82"/>
    </w:p>
    <w:p w14:paraId="362666BD" w14:textId="77777777" w:rsidR="00DC677E" w:rsidRPr="00083EB1" w:rsidRDefault="00DC677E" w:rsidP="00DC677E">
      <w:pPr>
        <w:rPr>
          <w:rFonts w:ascii="Times New Roman" w:hAnsi="Times New Roman"/>
          <w:sz w:val="24"/>
          <w:szCs w:val="24"/>
        </w:rPr>
      </w:pPr>
    </w:p>
    <w:p w14:paraId="192ABA56" w14:textId="150DE689" w:rsidR="00A4656C" w:rsidRPr="00083EB1" w:rsidRDefault="00B43572" w:rsidP="00A4656C">
      <w:pPr>
        <w:spacing w:line="480" w:lineRule="auto"/>
        <w:ind w:firstLine="720"/>
        <w:rPr>
          <w:rFonts w:ascii="Times New Roman" w:hAnsi="Times New Roman"/>
          <w:sz w:val="24"/>
          <w:szCs w:val="24"/>
        </w:rPr>
      </w:pPr>
      <w:r w:rsidRPr="00083EB1">
        <w:rPr>
          <w:rFonts w:ascii="Times New Roman" w:hAnsi="Times New Roman"/>
          <w:sz w:val="24"/>
          <w:szCs w:val="24"/>
        </w:rPr>
        <w:t xml:space="preserve">The </w:t>
      </w:r>
      <w:r w:rsidR="00AE5904" w:rsidRPr="00083EB1">
        <w:rPr>
          <w:rFonts w:ascii="Times New Roman" w:hAnsi="Times New Roman"/>
          <w:sz w:val="24"/>
          <w:szCs w:val="24"/>
        </w:rPr>
        <w:t xml:space="preserve">findings of the mail survey and qualitative interviews </w:t>
      </w:r>
      <w:r w:rsidRPr="00083EB1">
        <w:rPr>
          <w:rFonts w:ascii="Times New Roman" w:hAnsi="Times New Roman"/>
          <w:sz w:val="24"/>
          <w:szCs w:val="24"/>
        </w:rPr>
        <w:t xml:space="preserve">will better inform extension work geared towards helping </w:t>
      </w:r>
      <w:r w:rsidR="00AE5904" w:rsidRPr="00083EB1">
        <w:rPr>
          <w:rFonts w:ascii="Times New Roman" w:hAnsi="Times New Roman"/>
          <w:sz w:val="24"/>
          <w:szCs w:val="24"/>
        </w:rPr>
        <w:t xml:space="preserve">female </w:t>
      </w:r>
      <w:r w:rsidRPr="00083EB1">
        <w:rPr>
          <w:rFonts w:ascii="Times New Roman" w:hAnsi="Times New Roman"/>
          <w:sz w:val="24"/>
          <w:szCs w:val="24"/>
        </w:rPr>
        <w:t xml:space="preserve">family </w:t>
      </w:r>
      <w:r w:rsidR="006B7765" w:rsidRPr="00083EB1">
        <w:rPr>
          <w:rFonts w:ascii="Times New Roman" w:hAnsi="Times New Roman"/>
          <w:sz w:val="24"/>
          <w:szCs w:val="24"/>
        </w:rPr>
        <w:t>land</w:t>
      </w:r>
      <w:r w:rsidRPr="00083EB1">
        <w:rPr>
          <w:rFonts w:ascii="Times New Roman" w:hAnsi="Times New Roman"/>
          <w:sz w:val="24"/>
          <w:szCs w:val="24"/>
        </w:rPr>
        <w:t xml:space="preserve"> owners make informed decisions ab</w:t>
      </w:r>
      <w:r w:rsidR="00AE5904" w:rsidRPr="00083EB1">
        <w:rPr>
          <w:rFonts w:ascii="Times New Roman" w:hAnsi="Times New Roman"/>
          <w:sz w:val="24"/>
          <w:szCs w:val="24"/>
        </w:rPr>
        <w:t>out the future of their</w:t>
      </w:r>
      <w:r w:rsidRPr="00083EB1">
        <w:rPr>
          <w:rFonts w:ascii="Times New Roman" w:hAnsi="Times New Roman"/>
          <w:sz w:val="24"/>
          <w:szCs w:val="24"/>
        </w:rPr>
        <w:t xml:space="preserve"> land. </w:t>
      </w:r>
      <w:r w:rsidR="00AE5904" w:rsidRPr="00083EB1">
        <w:rPr>
          <w:rFonts w:ascii="Times New Roman" w:hAnsi="Times New Roman"/>
          <w:sz w:val="24"/>
          <w:szCs w:val="24"/>
        </w:rPr>
        <w:t>Though many resources and incentive programs exist for the family forest owner</w:t>
      </w:r>
      <w:r w:rsidR="006B7765" w:rsidRPr="00083EB1">
        <w:rPr>
          <w:rFonts w:ascii="Times New Roman" w:hAnsi="Times New Roman"/>
          <w:sz w:val="24"/>
          <w:szCs w:val="24"/>
        </w:rPr>
        <w:t>, the task of sifting through them</w:t>
      </w:r>
      <w:r w:rsidR="00AE5904" w:rsidRPr="00083EB1">
        <w:rPr>
          <w:rFonts w:ascii="Times New Roman" w:hAnsi="Times New Roman"/>
          <w:sz w:val="24"/>
          <w:szCs w:val="24"/>
        </w:rPr>
        <w:t xml:space="preserve"> all can seem intimidating, leading many landowners to postpone th</w:t>
      </w:r>
      <w:r w:rsidR="006B7765" w:rsidRPr="00083EB1">
        <w:rPr>
          <w:rFonts w:ascii="Times New Roman" w:hAnsi="Times New Roman"/>
          <w:sz w:val="24"/>
          <w:szCs w:val="24"/>
        </w:rPr>
        <w:t>e process. This study recognizes</w:t>
      </w:r>
      <w:r w:rsidR="00AE5904" w:rsidRPr="00083EB1">
        <w:rPr>
          <w:rFonts w:ascii="Times New Roman" w:hAnsi="Times New Roman"/>
          <w:sz w:val="24"/>
          <w:szCs w:val="24"/>
        </w:rPr>
        <w:t xml:space="preserve"> that barrier and worke</w:t>
      </w:r>
      <w:r w:rsidR="00520867" w:rsidRPr="00083EB1">
        <w:rPr>
          <w:rFonts w:ascii="Times New Roman" w:hAnsi="Times New Roman"/>
          <w:sz w:val="24"/>
          <w:szCs w:val="24"/>
        </w:rPr>
        <w:t>d to identify when exactly the issues arise and what the barriers are that cause so many landowners to make decisions without knowing all their options.</w:t>
      </w:r>
    </w:p>
    <w:p w14:paraId="4E61538B" w14:textId="1BBC786C" w:rsidR="00707ADA" w:rsidRPr="00083EB1" w:rsidRDefault="006B7765" w:rsidP="00403A76">
      <w:pPr>
        <w:spacing w:after="0" w:line="480" w:lineRule="auto"/>
        <w:ind w:firstLine="720"/>
        <w:rPr>
          <w:rFonts w:ascii="Times New Roman" w:hAnsi="Times New Roman"/>
          <w:sz w:val="24"/>
          <w:szCs w:val="24"/>
        </w:rPr>
      </w:pPr>
      <w:r w:rsidRPr="00083EB1">
        <w:rPr>
          <w:rFonts w:ascii="Times New Roman" w:hAnsi="Times New Roman"/>
          <w:sz w:val="24"/>
          <w:szCs w:val="24"/>
        </w:rPr>
        <w:lastRenderedPageBreak/>
        <w:t>Some of the barriers found to impede planning for female forest landowners included lack of confidence</w:t>
      </w:r>
      <w:r w:rsidR="00707ADA" w:rsidRPr="00083EB1">
        <w:rPr>
          <w:rFonts w:ascii="Times New Roman" w:hAnsi="Times New Roman"/>
          <w:sz w:val="24"/>
          <w:szCs w:val="24"/>
        </w:rPr>
        <w:t xml:space="preserve"> overall</w:t>
      </w:r>
      <w:r w:rsidRPr="00083EB1">
        <w:rPr>
          <w:rFonts w:ascii="Times New Roman" w:hAnsi="Times New Roman"/>
          <w:sz w:val="24"/>
          <w:szCs w:val="24"/>
        </w:rPr>
        <w:t>, lack of financial resources, and lack of confidence</w:t>
      </w:r>
      <w:r w:rsidR="00707ADA" w:rsidRPr="00083EB1">
        <w:rPr>
          <w:rFonts w:ascii="Times New Roman" w:hAnsi="Times New Roman"/>
          <w:sz w:val="24"/>
          <w:szCs w:val="24"/>
        </w:rPr>
        <w:t xml:space="preserve"> specifically</w:t>
      </w:r>
      <w:r w:rsidRPr="00083EB1">
        <w:rPr>
          <w:rFonts w:ascii="Times New Roman" w:hAnsi="Times New Roman"/>
          <w:sz w:val="24"/>
          <w:szCs w:val="24"/>
        </w:rPr>
        <w:t xml:space="preserve"> in finding and working with professionals. The process of estate planning, especially if you own land and want to make a decision that is more detailed than “giving it all to the kids”</w:t>
      </w:r>
      <w:r w:rsidR="00707ADA" w:rsidRPr="00083EB1">
        <w:rPr>
          <w:rFonts w:ascii="Times New Roman" w:hAnsi="Times New Roman"/>
          <w:sz w:val="24"/>
          <w:szCs w:val="24"/>
        </w:rPr>
        <w:t>,</w:t>
      </w:r>
      <w:r w:rsidRPr="00083EB1">
        <w:rPr>
          <w:rFonts w:ascii="Times New Roman" w:hAnsi="Times New Roman"/>
          <w:sz w:val="24"/>
          <w:szCs w:val="24"/>
        </w:rPr>
        <w:t xml:space="preserve"> can turn into a full-time job. Since many landowners already have full time jobs the ability to take on this task of planning for a future event that is almost inconceivable</w:t>
      </w:r>
      <w:r w:rsidR="00707ADA" w:rsidRPr="00083EB1">
        <w:rPr>
          <w:rFonts w:ascii="Times New Roman" w:hAnsi="Times New Roman"/>
          <w:sz w:val="24"/>
          <w:szCs w:val="24"/>
        </w:rPr>
        <w:t xml:space="preserve"> is easily postponed. To add to the level of uncertainty and self-ascribed ineffectiveness that female landowners apply to them</w:t>
      </w:r>
      <w:r w:rsidR="00C341AC" w:rsidRPr="00083EB1">
        <w:rPr>
          <w:rFonts w:ascii="Times New Roman" w:hAnsi="Times New Roman"/>
          <w:sz w:val="24"/>
          <w:szCs w:val="24"/>
        </w:rPr>
        <w:t>selves</w:t>
      </w:r>
      <w:r w:rsidR="00707ADA" w:rsidRPr="00083EB1">
        <w:rPr>
          <w:rFonts w:ascii="Times New Roman" w:hAnsi="Times New Roman"/>
          <w:sz w:val="24"/>
          <w:szCs w:val="24"/>
        </w:rPr>
        <w:t xml:space="preserve">, the process of making meaningful long-term plans for one’s estate can seem </w:t>
      </w:r>
      <w:proofErr w:type="gramStart"/>
      <w:r w:rsidR="00707ADA" w:rsidRPr="00083EB1">
        <w:rPr>
          <w:rFonts w:ascii="Times New Roman" w:hAnsi="Times New Roman"/>
          <w:sz w:val="24"/>
          <w:szCs w:val="24"/>
        </w:rPr>
        <w:t>absolutely impossible</w:t>
      </w:r>
      <w:proofErr w:type="gramEnd"/>
      <w:r w:rsidR="00707ADA" w:rsidRPr="00083EB1">
        <w:rPr>
          <w:rFonts w:ascii="Times New Roman" w:hAnsi="Times New Roman"/>
          <w:sz w:val="24"/>
          <w:szCs w:val="24"/>
        </w:rPr>
        <w:t xml:space="preserve">. </w:t>
      </w:r>
      <w:r w:rsidR="00944C4B" w:rsidRPr="00083EB1">
        <w:rPr>
          <w:rFonts w:ascii="Times New Roman" w:hAnsi="Times New Roman"/>
          <w:sz w:val="24"/>
          <w:szCs w:val="24"/>
        </w:rPr>
        <w:t xml:space="preserve">Decisions about the future of one’s land are often made as infrequently as once within the 20+ year time span of ownership (Kittredge 2004, Belin et al. 2005, Ma et al. 2012a). </w:t>
      </w:r>
    </w:p>
    <w:p w14:paraId="5151C054" w14:textId="78D0936A" w:rsidR="006B7765" w:rsidRPr="00083EB1" w:rsidRDefault="00707ADA" w:rsidP="00A4656C">
      <w:pPr>
        <w:spacing w:line="480" w:lineRule="auto"/>
        <w:ind w:firstLine="720"/>
        <w:rPr>
          <w:rFonts w:ascii="Times New Roman" w:hAnsi="Times New Roman"/>
          <w:sz w:val="24"/>
          <w:szCs w:val="24"/>
        </w:rPr>
      </w:pPr>
      <w:r w:rsidRPr="00083EB1">
        <w:rPr>
          <w:rFonts w:ascii="Times New Roman" w:hAnsi="Times New Roman"/>
          <w:sz w:val="24"/>
          <w:szCs w:val="24"/>
        </w:rPr>
        <w:t xml:space="preserve"> </w:t>
      </w:r>
      <w:r w:rsidR="006B7765" w:rsidRPr="00083EB1">
        <w:rPr>
          <w:rFonts w:ascii="Times New Roman" w:hAnsi="Times New Roman"/>
          <w:sz w:val="24"/>
          <w:szCs w:val="24"/>
        </w:rPr>
        <w:t xml:space="preserve"> </w:t>
      </w:r>
      <w:r w:rsidRPr="00083EB1">
        <w:rPr>
          <w:rFonts w:ascii="Times New Roman" w:hAnsi="Times New Roman"/>
          <w:sz w:val="24"/>
          <w:szCs w:val="24"/>
        </w:rPr>
        <w:t xml:space="preserve">Now that </w:t>
      </w:r>
      <w:r w:rsidR="00200D43" w:rsidRPr="00083EB1">
        <w:rPr>
          <w:rFonts w:ascii="Times New Roman" w:hAnsi="Times New Roman"/>
          <w:sz w:val="24"/>
          <w:szCs w:val="24"/>
        </w:rPr>
        <w:t>female landowner</w:t>
      </w:r>
      <w:r w:rsidRPr="00083EB1">
        <w:rPr>
          <w:rFonts w:ascii="Times New Roman" w:hAnsi="Times New Roman"/>
          <w:sz w:val="24"/>
          <w:szCs w:val="24"/>
        </w:rPr>
        <w:t xml:space="preserve"> approaches and barriers to estate planning have been elucidated by this study, </w:t>
      </w:r>
      <w:proofErr w:type="gramStart"/>
      <w:r w:rsidRPr="00083EB1">
        <w:rPr>
          <w:rFonts w:ascii="Times New Roman" w:hAnsi="Times New Roman"/>
          <w:sz w:val="24"/>
          <w:szCs w:val="24"/>
        </w:rPr>
        <w:t>a number of</w:t>
      </w:r>
      <w:proofErr w:type="gramEnd"/>
      <w:r w:rsidRPr="00083EB1">
        <w:rPr>
          <w:rFonts w:ascii="Times New Roman" w:hAnsi="Times New Roman"/>
          <w:sz w:val="24"/>
          <w:szCs w:val="24"/>
        </w:rPr>
        <w:t xml:space="preserve"> methods can be applied to the issue to help them find professionals, get the information they need, and feel confident in the decisions they have made. </w:t>
      </w:r>
    </w:p>
    <w:p w14:paraId="5415C584" w14:textId="042171C0" w:rsidR="00944C4B" w:rsidRPr="00083EB1" w:rsidRDefault="00520867" w:rsidP="00944C4B">
      <w:pPr>
        <w:spacing w:after="0" w:line="480" w:lineRule="auto"/>
        <w:ind w:firstLine="720"/>
        <w:rPr>
          <w:rFonts w:ascii="Times New Roman" w:hAnsi="Times New Roman"/>
          <w:sz w:val="24"/>
          <w:szCs w:val="24"/>
        </w:rPr>
      </w:pPr>
      <w:r w:rsidRPr="00083EB1">
        <w:rPr>
          <w:rFonts w:ascii="Times New Roman" w:hAnsi="Times New Roman"/>
          <w:sz w:val="24"/>
          <w:szCs w:val="24"/>
        </w:rPr>
        <w:t xml:space="preserve">One method often used </w:t>
      </w:r>
      <w:r w:rsidR="00707ADA" w:rsidRPr="00083EB1">
        <w:rPr>
          <w:rFonts w:ascii="Times New Roman" w:hAnsi="Times New Roman"/>
          <w:sz w:val="24"/>
          <w:szCs w:val="24"/>
        </w:rPr>
        <w:t>is that of peer-to-peer learning (P2PL)</w:t>
      </w:r>
      <w:r w:rsidRPr="00083EB1">
        <w:rPr>
          <w:rFonts w:ascii="Times New Roman" w:hAnsi="Times New Roman"/>
          <w:sz w:val="24"/>
          <w:szCs w:val="24"/>
        </w:rPr>
        <w:t>. Adopted from the field of education, P2PL is defined as a ‘two-way reciprocal learning activity’ (</w:t>
      </w:r>
      <w:proofErr w:type="spellStart"/>
      <w:r w:rsidRPr="00083EB1">
        <w:rPr>
          <w:rFonts w:ascii="Times New Roman" w:hAnsi="Times New Roman"/>
          <w:sz w:val="24"/>
          <w:szCs w:val="24"/>
        </w:rPr>
        <w:t>Boud</w:t>
      </w:r>
      <w:proofErr w:type="spellEnd"/>
      <w:r w:rsidRPr="00083EB1">
        <w:rPr>
          <w:rFonts w:ascii="Times New Roman" w:hAnsi="Times New Roman"/>
          <w:sz w:val="24"/>
          <w:szCs w:val="24"/>
        </w:rPr>
        <w:t xml:space="preserve"> et al. 2001) and incorporates both a professional-guided structure with peer-peer knowledge sharing (</w:t>
      </w:r>
      <w:proofErr w:type="spellStart"/>
      <w:r w:rsidRPr="00083EB1">
        <w:rPr>
          <w:rFonts w:ascii="Times New Roman" w:hAnsi="Times New Roman"/>
          <w:sz w:val="24"/>
          <w:szCs w:val="24"/>
        </w:rPr>
        <w:t>Hamunen</w:t>
      </w:r>
      <w:proofErr w:type="spellEnd"/>
      <w:r w:rsidRPr="00083EB1">
        <w:rPr>
          <w:rFonts w:ascii="Times New Roman" w:hAnsi="Times New Roman"/>
          <w:sz w:val="24"/>
          <w:szCs w:val="24"/>
        </w:rPr>
        <w:t xml:space="preserve"> et al. 2014). </w:t>
      </w:r>
      <w:r w:rsidR="00707ADA" w:rsidRPr="00083EB1">
        <w:rPr>
          <w:rFonts w:ascii="Times New Roman" w:hAnsi="Times New Roman"/>
          <w:sz w:val="24"/>
          <w:szCs w:val="24"/>
        </w:rPr>
        <w:t>This approach to information dissemination is especially helpful because people will trust information from someone they know (their network) over information from a stranger (</w:t>
      </w:r>
      <w:proofErr w:type="spellStart"/>
      <w:r w:rsidR="00AF00A1" w:rsidRPr="00083EB1">
        <w:rPr>
          <w:rFonts w:ascii="Times New Roman" w:hAnsi="Times New Roman"/>
          <w:sz w:val="24"/>
          <w:szCs w:val="24"/>
        </w:rPr>
        <w:t>Hujala</w:t>
      </w:r>
      <w:proofErr w:type="spellEnd"/>
      <w:r w:rsidR="00AF00A1" w:rsidRPr="00083EB1">
        <w:rPr>
          <w:rFonts w:ascii="Times New Roman" w:hAnsi="Times New Roman"/>
          <w:sz w:val="24"/>
          <w:szCs w:val="24"/>
        </w:rPr>
        <w:t xml:space="preserve"> et al. 2009</w:t>
      </w:r>
      <w:r w:rsidR="00707ADA" w:rsidRPr="00083EB1">
        <w:rPr>
          <w:rFonts w:ascii="Times New Roman" w:hAnsi="Times New Roman"/>
          <w:sz w:val="24"/>
          <w:szCs w:val="24"/>
        </w:rPr>
        <w:t>). When issues of confidence are thrown into the equation having someone a landowner trusts to share inform</w:t>
      </w:r>
      <w:r w:rsidR="004433A5" w:rsidRPr="00083EB1">
        <w:rPr>
          <w:rFonts w:ascii="Times New Roman" w:hAnsi="Times New Roman"/>
          <w:sz w:val="24"/>
          <w:szCs w:val="24"/>
        </w:rPr>
        <w:t>ation or contacts with them may</w:t>
      </w:r>
      <w:r w:rsidR="00707ADA" w:rsidRPr="00083EB1">
        <w:rPr>
          <w:rFonts w:ascii="Times New Roman" w:hAnsi="Times New Roman"/>
          <w:sz w:val="24"/>
          <w:szCs w:val="24"/>
        </w:rPr>
        <w:t xml:space="preserve"> move the decision-making process forward at a rate that could </w:t>
      </w:r>
      <w:r w:rsidR="00707ADA" w:rsidRPr="00083EB1">
        <w:rPr>
          <w:rFonts w:ascii="Times New Roman" w:hAnsi="Times New Roman"/>
          <w:sz w:val="24"/>
          <w:szCs w:val="24"/>
        </w:rPr>
        <w:lastRenderedPageBreak/>
        <w:t>not be accomplished by unknown contacts alone. Peer-to-peer learning</w:t>
      </w:r>
      <w:r w:rsidRPr="00083EB1">
        <w:rPr>
          <w:rFonts w:ascii="Times New Roman" w:hAnsi="Times New Roman"/>
          <w:sz w:val="24"/>
          <w:szCs w:val="24"/>
        </w:rPr>
        <w:t xml:space="preserve"> has been shown to assist </w:t>
      </w:r>
      <w:r w:rsidR="00944C4B" w:rsidRPr="00083EB1">
        <w:rPr>
          <w:rFonts w:ascii="Times New Roman" w:hAnsi="Times New Roman"/>
          <w:sz w:val="24"/>
          <w:szCs w:val="24"/>
        </w:rPr>
        <w:t>landowner</w:t>
      </w:r>
      <w:r w:rsidRPr="00083EB1">
        <w:rPr>
          <w:rFonts w:ascii="Times New Roman" w:hAnsi="Times New Roman"/>
          <w:sz w:val="24"/>
          <w:szCs w:val="24"/>
        </w:rPr>
        <w:t>s in making more educated choices about the future of their land as it provides the necessary link to other forest owners facing similar decisions (</w:t>
      </w:r>
      <w:proofErr w:type="spellStart"/>
      <w:r w:rsidRPr="00083EB1">
        <w:rPr>
          <w:rFonts w:ascii="Times New Roman" w:hAnsi="Times New Roman"/>
          <w:sz w:val="24"/>
          <w:szCs w:val="24"/>
        </w:rPr>
        <w:t>Hamunen</w:t>
      </w:r>
      <w:proofErr w:type="spellEnd"/>
      <w:r w:rsidRPr="00083EB1">
        <w:rPr>
          <w:rFonts w:ascii="Times New Roman" w:hAnsi="Times New Roman"/>
          <w:sz w:val="24"/>
          <w:szCs w:val="24"/>
        </w:rPr>
        <w:t xml:space="preserve"> et al. 2014). </w:t>
      </w:r>
    </w:p>
    <w:p w14:paraId="4873E2B9" w14:textId="65BAC509" w:rsidR="00520867" w:rsidRPr="00083EB1" w:rsidRDefault="00944C4B" w:rsidP="00944C4B">
      <w:pPr>
        <w:spacing w:after="0" w:line="480" w:lineRule="auto"/>
        <w:ind w:firstLine="720"/>
        <w:rPr>
          <w:rFonts w:ascii="Times New Roman" w:hAnsi="Times New Roman"/>
          <w:sz w:val="24"/>
          <w:szCs w:val="24"/>
        </w:rPr>
      </w:pPr>
      <w:r w:rsidRPr="00083EB1">
        <w:rPr>
          <w:rFonts w:ascii="Times New Roman" w:hAnsi="Times New Roman"/>
          <w:sz w:val="24"/>
          <w:szCs w:val="24"/>
        </w:rPr>
        <w:t xml:space="preserve">The </w:t>
      </w:r>
      <w:r w:rsidR="00520867" w:rsidRPr="00083EB1">
        <w:rPr>
          <w:rFonts w:ascii="Times New Roman" w:hAnsi="Times New Roman"/>
          <w:sz w:val="24"/>
          <w:szCs w:val="24"/>
        </w:rPr>
        <w:t>National Woodland Owners Survey (NWOS)</w:t>
      </w:r>
      <w:r w:rsidR="00C341AC" w:rsidRPr="00083EB1">
        <w:rPr>
          <w:rFonts w:ascii="Times New Roman" w:hAnsi="Times New Roman"/>
          <w:sz w:val="24"/>
          <w:szCs w:val="24"/>
        </w:rPr>
        <w:t>,</w:t>
      </w:r>
      <w:r w:rsidRPr="00083EB1">
        <w:rPr>
          <w:rFonts w:ascii="Times New Roman" w:hAnsi="Times New Roman"/>
          <w:sz w:val="24"/>
          <w:szCs w:val="24"/>
        </w:rPr>
        <w:t xml:space="preserve"> the standard by which researchers in the field compare their studies and go to for basic descriptive statistics</w:t>
      </w:r>
      <w:r w:rsidR="00C341AC" w:rsidRPr="00083EB1">
        <w:rPr>
          <w:rFonts w:ascii="Times New Roman" w:hAnsi="Times New Roman"/>
          <w:sz w:val="24"/>
          <w:szCs w:val="24"/>
        </w:rPr>
        <w:t>,</w:t>
      </w:r>
      <w:r w:rsidRPr="00083EB1">
        <w:rPr>
          <w:rFonts w:ascii="Times New Roman" w:hAnsi="Times New Roman"/>
          <w:sz w:val="24"/>
          <w:szCs w:val="24"/>
        </w:rPr>
        <w:t xml:space="preserve"> supports this need for alternative peer-based methods of engaging with landowners. </w:t>
      </w:r>
      <w:r w:rsidR="00520867" w:rsidRPr="00083EB1">
        <w:rPr>
          <w:rFonts w:ascii="Times New Roman" w:hAnsi="Times New Roman"/>
          <w:sz w:val="24"/>
          <w:szCs w:val="24"/>
        </w:rPr>
        <w:t xml:space="preserve">A reoccurring survey </w:t>
      </w:r>
      <w:r w:rsidR="004433A5" w:rsidRPr="00083EB1">
        <w:rPr>
          <w:rFonts w:ascii="Times New Roman" w:hAnsi="Times New Roman"/>
          <w:sz w:val="24"/>
          <w:szCs w:val="24"/>
        </w:rPr>
        <w:t>tool distributed by the USDA</w:t>
      </w:r>
      <w:r w:rsidR="00520867" w:rsidRPr="00083EB1">
        <w:rPr>
          <w:rFonts w:ascii="Times New Roman" w:hAnsi="Times New Roman"/>
          <w:sz w:val="24"/>
          <w:szCs w:val="24"/>
        </w:rPr>
        <w:t xml:space="preserve"> Forest Service to landowners in the United States, the NWOS indicates that </w:t>
      </w:r>
      <w:r w:rsidR="007F4FEA" w:rsidRPr="00083EB1">
        <w:rPr>
          <w:rFonts w:ascii="Times New Roman" w:hAnsi="Times New Roman"/>
          <w:sz w:val="24"/>
          <w:szCs w:val="24"/>
        </w:rPr>
        <w:t>roughly 20</w:t>
      </w:r>
      <w:r w:rsidR="00520867" w:rsidRPr="00083EB1">
        <w:rPr>
          <w:rFonts w:ascii="Times New Roman" w:hAnsi="Times New Roman"/>
          <w:sz w:val="24"/>
          <w:szCs w:val="24"/>
        </w:rPr>
        <w:t>% of the family forest owners in the United States received advice from a state forest agency or private consultant concerning management and conservation plans for their land</w:t>
      </w:r>
      <w:r w:rsidR="007F4FEA" w:rsidRPr="00083EB1">
        <w:rPr>
          <w:rFonts w:ascii="Times New Roman" w:hAnsi="Times New Roman"/>
          <w:sz w:val="24"/>
          <w:szCs w:val="24"/>
        </w:rPr>
        <w:t xml:space="preserve"> and only 13% </w:t>
      </w:r>
      <w:proofErr w:type="gramStart"/>
      <w:r w:rsidR="007F4FEA" w:rsidRPr="00083EB1">
        <w:rPr>
          <w:rFonts w:ascii="Times New Roman" w:hAnsi="Times New Roman"/>
          <w:sz w:val="24"/>
          <w:szCs w:val="24"/>
        </w:rPr>
        <w:t>actually have</w:t>
      </w:r>
      <w:proofErr w:type="gramEnd"/>
      <w:r w:rsidR="007F4FEA" w:rsidRPr="00083EB1">
        <w:rPr>
          <w:rFonts w:ascii="Times New Roman" w:hAnsi="Times New Roman"/>
          <w:sz w:val="24"/>
          <w:szCs w:val="24"/>
        </w:rPr>
        <w:t xml:space="preserve"> a forest management plan (Butler et al. 2016</w:t>
      </w:r>
      <w:r w:rsidR="00520867" w:rsidRPr="00083EB1">
        <w:rPr>
          <w:rFonts w:ascii="Times New Roman" w:hAnsi="Times New Roman"/>
          <w:sz w:val="24"/>
          <w:szCs w:val="24"/>
        </w:rPr>
        <w:t>). Likewise, only 2% of the FFOs have an easement, 1% a sustainable forest certification, and only 6% a cost-share (Butler 2008</w:t>
      </w:r>
      <w:r w:rsidR="007F4FEA" w:rsidRPr="00083EB1">
        <w:rPr>
          <w:rFonts w:ascii="Times New Roman" w:hAnsi="Times New Roman"/>
          <w:sz w:val="24"/>
          <w:szCs w:val="24"/>
        </w:rPr>
        <w:t>, Butler et al. 2016</w:t>
      </w:r>
      <w:r w:rsidR="00520867" w:rsidRPr="00083EB1">
        <w:rPr>
          <w:rFonts w:ascii="Times New Roman" w:hAnsi="Times New Roman"/>
          <w:sz w:val="24"/>
          <w:szCs w:val="24"/>
        </w:rPr>
        <w:t xml:space="preserve">). </w:t>
      </w:r>
      <w:r w:rsidRPr="00083EB1">
        <w:rPr>
          <w:rFonts w:ascii="Times New Roman" w:hAnsi="Times New Roman"/>
          <w:sz w:val="24"/>
          <w:szCs w:val="24"/>
        </w:rPr>
        <w:t xml:space="preserve">These numbers are shocking given that so many </w:t>
      </w:r>
      <w:proofErr w:type="gramStart"/>
      <w:r w:rsidRPr="00083EB1">
        <w:rPr>
          <w:rFonts w:ascii="Times New Roman" w:hAnsi="Times New Roman"/>
          <w:sz w:val="24"/>
          <w:szCs w:val="24"/>
        </w:rPr>
        <w:t>landowners</w:t>
      </w:r>
      <w:proofErr w:type="gramEnd"/>
      <w:r w:rsidRPr="00083EB1">
        <w:rPr>
          <w:rFonts w:ascii="Times New Roman" w:hAnsi="Times New Roman"/>
          <w:sz w:val="24"/>
          <w:szCs w:val="24"/>
        </w:rPr>
        <w:t xml:space="preserve"> express conservation-based </w:t>
      </w:r>
      <w:r w:rsidR="002E5555" w:rsidRPr="00083EB1">
        <w:rPr>
          <w:rFonts w:ascii="Times New Roman" w:hAnsi="Times New Roman"/>
          <w:sz w:val="24"/>
          <w:szCs w:val="24"/>
        </w:rPr>
        <w:t>goals</w:t>
      </w:r>
      <w:r w:rsidRPr="00083EB1">
        <w:rPr>
          <w:rFonts w:ascii="Times New Roman" w:hAnsi="Times New Roman"/>
          <w:sz w:val="24"/>
          <w:szCs w:val="24"/>
        </w:rPr>
        <w:t xml:space="preserve"> for the future of their land. A disconnect is occurring between vision and actualization. </w:t>
      </w:r>
    </w:p>
    <w:p w14:paraId="06732247" w14:textId="533448A0" w:rsidR="00520867" w:rsidRPr="00083EB1" w:rsidRDefault="00520867" w:rsidP="00A83C77">
      <w:pPr>
        <w:spacing w:after="0" w:line="480" w:lineRule="auto"/>
        <w:ind w:firstLine="720"/>
        <w:rPr>
          <w:rFonts w:ascii="Times New Roman" w:hAnsi="Times New Roman"/>
          <w:sz w:val="24"/>
          <w:szCs w:val="24"/>
        </w:rPr>
      </w:pPr>
      <w:r w:rsidRPr="00083EB1">
        <w:rPr>
          <w:rFonts w:ascii="Times New Roman" w:hAnsi="Times New Roman"/>
          <w:sz w:val="24"/>
          <w:szCs w:val="24"/>
        </w:rPr>
        <w:t xml:space="preserve">In the past </w:t>
      </w:r>
      <w:proofErr w:type="gramStart"/>
      <w:r w:rsidRPr="00083EB1">
        <w:rPr>
          <w:rFonts w:ascii="Times New Roman" w:hAnsi="Times New Roman"/>
          <w:sz w:val="24"/>
          <w:szCs w:val="24"/>
        </w:rPr>
        <w:t>decade</w:t>
      </w:r>
      <w:proofErr w:type="gramEnd"/>
      <w:r w:rsidRPr="00083EB1">
        <w:rPr>
          <w:rFonts w:ascii="Times New Roman" w:hAnsi="Times New Roman"/>
          <w:sz w:val="24"/>
          <w:szCs w:val="24"/>
        </w:rPr>
        <w:t xml:space="preserve"> </w:t>
      </w:r>
      <w:r w:rsidR="00A83C77" w:rsidRPr="00083EB1">
        <w:rPr>
          <w:rFonts w:ascii="Times New Roman" w:hAnsi="Times New Roman"/>
          <w:sz w:val="24"/>
          <w:szCs w:val="24"/>
        </w:rPr>
        <w:t xml:space="preserve">Forestry </w:t>
      </w:r>
      <w:r w:rsidRPr="00083EB1">
        <w:rPr>
          <w:rFonts w:ascii="Times New Roman" w:hAnsi="Times New Roman"/>
          <w:sz w:val="24"/>
          <w:szCs w:val="24"/>
        </w:rPr>
        <w:t xml:space="preserve">Extension efforts to engage non-traditional </w:t>
      </w:r>
      <w:r w:rsidR="00A83C77" w:rsidRPr="00083EB1">
        <w:rPr>
          <w:rFonts w:ascii="Times New Roman" w:hAnsi="Times New Roman"/>
          <w:sz w:val="24"/>
          <w:szCs w:val="24"/>
        </w:rPr>
        <w:t>family forest owner</w:t>
      </w:r>
      <w:r w:rsidRPr="00083EB1">
        <w:rPr>
          <w:rFonts w:ascii="Times New Roman" w:hAnsi="Times New Roman"/>
          <w:sz w:val="24"/>
          <w:szCs w:val="24"/>
        </w:rPr>
        <w:t xml:space="preserve">s have shifted </w:t>
      </w:r>
      <w:r w:rsidR="00A83C77" w:rsidRPr="00083EB1">
        <w:rPr>
          <w:rFonts w:ascii="Times New Roman" w:hAnsi="Times New Roman"/>
          <w:sz w:val="24"/>
          <w:szCs w:val="24"/>
        </w:rPr>
        <w:t>from a top down model to</w:t>
      </w:r>
      <w:r w:rsidRPr="00083EB1">
        <w:rPr>
          <w:rFonts w:ascii="Times New Roman" w:hAnsi="Times New Roman"/>
          <w:sz w:val="24"/>
          <w:szCs w:val="24"/>
        </w:rPr>
        <w:t xml:space="preserve"> Pe</w:t>
      </w:r>
      <w:r w:rsidR="00A83C77" w:rsidRPr="00083EB1">
        <w:rPr>
          <w:rFonts w:ascii="Times New Roman" w:hAnsi="Times New Roman"/>
          <w:sz w:val="24"/>
          <w:szCs w:val="24"/>
        </w:rPr>
        <w:t>er-to-Peer Learning</w:t>
      </w:r>
      <w:r w:rsidRPr="00083EB1">
        <w:rPr>
          <w:rFonts w:ascii="Times New Roman" w:hAnsi="Times New Roman"/>
          <w:sz w:val="24"/>
          <w:szCs w:val="24"/>
        </w:rPr>
        <w:t xml:space="preserve"> (Butler and Ma 2011, Ma et al. 2012b, </w:t>
      </w:r>
      <w:proofErr w:type="spellStart"/>
      <w:r w:rsidRPr="00083EB1">
        <w:rPr>
          <w:rFonts w:ascii="Times New Roman" w:hAnsi="Times New Roman"/>
          <w:sz w:val="24"/>
          <w:szCs w:val="24"/>
        </w:rPr>
        <w:t>Hamunen</w:t>
      </w:r>
      <w:proofErr w:type="spellEnd"/>
      <w:r w:rsidRPr="00083EB1">
        <w:rPr>
          <w:rFonts w:ascii="Times New Roman" w:hAnsi="Times New Roman"/>
          <w:sz w:val="24"/>
          <w:szCs w:val="24"/>
        </w:rPr>
        <w:t xml:space="preserve"> et al. 2014). Examples of successful peer-learning styled programs include the Master Forest Owner (MFO) Volunteer Program, Wood Forums, and COVERTS (Allred et al. 2011, Ma et al. 2012b, Buffam et al. 2014). </w:t>
      </w:r>
    </w:p>
    <w:p w14:paraId="09F6C26E" w14:textId="2E01DD52" w:rsidR="00520867" w:rsidRPr="00083EB1" w:rsidRDefault="00520867" w:rsidP="00520867">
      <w:pPr>
        <w:spacing w:after="0" w:line="480" w:lineRule="auto"/>
        <w:ind w:firstLine="720"/>
        <w:rPr>
          <w:rFonts w:ascii="Times New Roman" w:hAnsi="Times New Roman"/>
          <w:sz w:val="24"/>
          <w:szCs w:val="24"/>
        </w:rPr>
      </w:pPr>
      <w:r w:rsidRPr="00083EB1">
        <w:rPr>
          <w:rFonts w:ascii="Times New Roman" w:hAnsi="Times New Roman"/>
          <w:sz w:val="24"/>
          <w:szCs w:val="24"/>
        </w:rPr>
        <w:t xml:space="preserve">Research suggests that landowners feel less suspicious of information received from others they perceive to be like themselves rather than from state and government </w:t>
      </w:r>
      <w:r w:rsidRPr="00083EB1">
        <w:rPr>
          <w:rFonts w:ascii="Times New Roman" w:hAnsi="Times New Roman"/>
          <w:sz w:val="24"/>
          <w:szCs w:val="24"/>
        </w:rPr>
        <w:lastRenderedPageBreak/>
        <w:t>agencies, where there is a stigma of being indoctrinated (</w:t>
      </w:r>
      <w:proofErr w:type="spellStart"/>
      <w:r w:rsidRPr="00083EB1">
        <w:rPr>
          <w:rFonts w:ascii="Times New Roman" w:hAnsi="Times New Roman"/>
          <w:sz w:val="24"/>
          <w:szCs w:val="24"/>
        </w:rPr>
        <w:t>Hujala</w:t>
      </w:r>
      <w:proofErr w:type="spellEnd"/>
      <w:r w:rsidRPr="00083EB1">
        <w:rPr>
          <w:rFonts w:ascii="Times New Roman" w:hAnsi="Times New Roman"/>
          <w:sz w:val="24"/>
          <w:szCs w:val="24"/>
        </w:rPr>
        <w:t xml:space="preserve"> et al. 2009, </w:t>
      </w:r>
      <w:proofErr w:type="spellStart"/>
      <w:r w:rsidRPr="00083EB1">
        <w:rPr>
          <w:rFonts w:ascii="Times New Roman" w:hAnsi="Times New Roman"/>
          <w:sz w:val="24"/>
          <w:szCs w:val="24"/>
        </w:rPr>
        <w:t>Gootee</w:t>
      </w:r>
      <w:proofErr w:type="spellEnd"/>
      <w:r w:rsidRPr="00083EB1">
        <w:rPr>
          <w:rFonts w:ascii="Times New Roman" w:hAnsi="Times New Roman"/>
          <w:sz w:val="24"/>
          <w:szCs w:val="24"/>
        </w:rPr>
        <w:t xml:space="preserve"> et al. 2010). </w:t>
      </w:r>
      <w:r w:rsidR="00A83C77" w:rsidRPr="00083EB1">
        <w:rPr>
          <w:rFonts w:ascii="Times New Roman" w:hAnsi="Times New Roman"/>
          <w:sz w:val="24"/>
          <w:szCs w:val="24"/>
        </w:rPr>
        <w:t>Because of this it is especially exciting that a</w:t>
      </w:r>
      <w:r w:rsidRPr="00083EB1">
        <w:rPr>
          <w:rFonts w:ascii="Times New Roman" w:hAnsi="Times New Roman"/>
          <w:sz w:val="24"/>
          <w:szCs w:val="24"/>
        </w:rPr>
        <w:t xml:space="preserve">fter participating in a peer-to-peer learning event landowners </w:t>
      </w:r>
      <w:proofErr w:type="gramStart"/>
      <w:r w:rsidRPr="00083EB1">
        <w:rPr>
          <w:rFonts w:ascii="Times New Roman" w:hAnsi="Times New Roman"/>
          <w:sz w:val="24"/>
          <w:szCs w:val="24"/>
        </w:rPr>
        <w:t>made an effort</w:t>
      </w:r>
      <w:proofErr w:type="gramEnd"/>
      <w:r w:rsidRPr="00083EB1">
        <w:rPr>
          <w:rFonts w:ascii="Times New Roman" w:hAnsi="Times New Roman"/>
          <w:sz w:val="24"/>
          <w:szCs w:val="24"/>
        </w:rPr>
        <w:t xml:space="preserve"> to share what they learned with others and reported a greater bank of knowledge than prior to their participation (Ma et al. 2012b, Buffam et al. 2014). </w:t>
      </w:r>
    </w:p>
    <w:p w14:paraId="6857AF5F" w14:textId="38654F49" w:rsidR="00403A76" w:rsidRPr="00083EB1" w:rsidRDefault="001B4A06" w:rsidP="00403A76">
      <w:pPr>
        <w:spacing w:after="0" w:line="480" w:lineRule="auto"/>
        <w:ind w:firstLine="720"/>
        <w:rPr>
          <w:rFonts w:ascii="Times New Roman" w:hAnsi="Times New Roman"/>
          <w:sz w:val="24"/>
          <w:szCs w:val="24"/>
        </w:rPr>
      </w:pPr>
      <w:r w:rsidRPr="00083EB1">
        <w:rPr>
          <w:rFonts w:ascii="Times New Roman" w:hAnsi="Times New Roman"/>
          <w:sz w:val="24"/>
          <w:szCs w:val="24"/>
        </w:rPr>
        <w:t>In a study of the Massachusetts-based</w:t>
      </w:r>
      <w:r w:rsidR="00520867" w:rsidRPr="00083EB1">
        <w:rPr>
          <w:rFonts w:ascii="Times New Roman" w:hAnsi="Times New Roman"/>
          <w:sz w:val="24"/>
          <w:szCs w:val="24"/>
        </w:rPr>
        <w:t xml:space="preserve"> Woods Forum peer</w:t>
      </w:r>
      <w:r w:rsidR="00A83C77" w:rsidRPr="00083EB1">
        <w:rPr>
          <w:rFonts w:ascii="Times New Roman" w:hAnsi="Times New Roman"/>
          <w:sz w:val="24"/>
          <w:szCs w:val="24"/>
        </w:rPr>
        <w:t xml:space="preserve">-to-peer learning </w:t>
      </w:r>
      <w:r w:rsidR="00403A76" w:rsidRPr="00083EB1">
        <w:rPr>
          <w:rFonts w:ascii="Times New Roman" w:hAnsi="Times New Roman"/>
          <w:sz w:val="24"/>
          <w:szCs w:val="24"/>
        </w:rPr>
        <w:t>programs, after</w:t>
      </w:r>
      <w:r w:rsidR="00520867" w:rsidRPr="00083EB1">
        <w:rPr>
          <w:rFonts w:ascii="Times New Roman" w:hAnsi="Times New Roman"/>
          <w:sz w:val="24"/>
          <w:szCs w:val="24"/>
        </w:rPr>
        <w:t xml:space="preserve"> completing the program 98% of participants reported having shared, or were willing to share, the information they received (Ma et al. 2012b). Further understanding of how P2PL influences management and transference decisions of FFOs will become increasingly beneficial as the interest profile of landowners continues to diversify (Butler and Ma 2011, Ma et al. 2012</w:t>
      </w:r>
      <w:r w:rsidR="00A83C77" w:rsidRPr="00083EB1">
        <w:rPr>
          <w:rFonts w:ascii="Times New Roman" w:hAnsi="Times New Roman"/>
          <w:sz w:val="24"/>
          <w:szCs w:val="24"/>
        </w:rPr>
        <w:t>b</w:t>
      </w:r>
      <w:r w:rsidR="00520867" w:rsidRPr="00083EB1">
        <w:rPr>
          <w:rFonts w:ascii="Times New Roman" w:hAnsi="Times New Roman"/>
          <w:sz w:val="24"/>
          <w:szCs w:val="24"/>
        </w:rPr>
        <w:t xml:space="preserve">, </w:t>
      </w:r>
      <w:proofErr w:type="spellStart"/>
      <w:r w:rsidR="00520867" w:rsidRPr="00083EB1">
        <w:rPr>
          <w:rFonts w:ascii="Times New Roman" w:hAnsi="Times New Roman"/>
          <w:sz w:val="24"/>
          <w:szCs w:val="24"/>
        </w:rPr>
        <w:t>Hamunen</w:t>
      </w:r>
      <w:proofErr w:type="spellEnd"/>
      <w:r w:rsidR="00520867" w:rsidRPr="00083EB1">
        <w:rPr>
          <w:rFonts w:ascii="Times New Roman" w:hAnsi="Times New Roman"/>
          <w:sz w:val="24"/>
          <w:szCs w:val="24"/>
        </w:rPr>
        <w:t xml:space="preserve"> et al. 2014).  </w:t>
      </w:r>
    </w:p>
    <w:p w14:paraId="2B643C9A" w14:textId="00425969" w:rsidR="00A83C77" w:rsidRPr="00083EB1" w:rsidRDefault="00A83C77" w:rsidP="00520867">
      <w:pPr>
        <w:spacing w:after="0" w:line="480" w:lineRule="auto"/>
        <w:ind w:firstLine="720"/>
        <w:rPr>
          <w:rFonts w:ascii="Times New Roman" w:hAnsi="Times New Roman"/>
          <w:sz w:val="24"/>
          <w:szCs w:val="24"/>
        </w:rPr>
      </w:pPr>
      <w:r w:rsidRPr="00083EB1">
        <w:rPr>
          <w:rFonts w:ascii="Times New Roman" w:hAnsi="Times New Roman"/>
          <w:sz w:val="24"/>
          <w:szCs w:val="24"/>
        </w:rPr>
        <w:t xml:space="preserve">One specific way in which P2PL is already being implemented directly because of results of this study is through </w:t>
      </w:r>
      <w:r w:rsidR="00200D43" w:rsidRPr="00083EB1">
        <w:rPr>
          <w:rFonts w:ascii="Times New Roman" w:hAnsi="Times New Roman"/>
          <w:sz w:val="24"/>
          <w:szCs w:val="24"/>
        </w:rPr>
        <w:t xml:space="preserve">Female </w:t>
      </w:r>
      <w:proofErr w:type="gramStart"/>
      <w:r w:rsidR="00200D43" w:rsidRPr="00083EB1">
        <w:rPr>
          <w:rFonts w:ascii="Times New Roman" w:hAnsi="Times New Roman"/>
          <w:sz w:val="24"/>
          <w:szCs w:val="24"/>
        </w:rPr>
        <w:t>landowner</w:t>
      </w:r>
      <w:proofErr w:type="gramEnd"/>
      <w:r w:rsidRPr="00083EB1">
        <w:rPr>
          <w:rFonts w:ascii="Times New Roman" w:hAnsi="Times New Roman"/>
          <w:sz w:val="24"/>
          <w:szCs w:val="24"/>
        </w:rPr>
        <w:t xml:space="preserve"> Events in western Massachusetts. These events, supported by local land trusts, state agencies, and extension </w:t>
      </w:r>
      <w:r w:rsidR="00252DDC" w:rsidRPr="00083EB1">
        <w:rPr>
          <w:rFonts w:ascii="Times New Roman" w:hAnsi="Times New Roman"/>
          <w:sz w:val="24"/>
          <w:szCs w:val="24"/>
        </w:rPr>
        <w:t>managers</w:t>
      </w:r>
      <w:r w:rsidRPr="00083EB1">
        <w:rPr>
          <w:rFonts w:ascii="Times New Roman" w:hAnsi="Times New Roman"/>
          <w:sz w:val="24"/>
          <w:szCs w:val="24"/>
        </w:rPr>
        <w:t xml:space="preserve"> host free gatherings for women interested in forest conservation but are geared </w:t>
      </w:r>
      <w:r w:rsidR="00252DDC" w:rsidRPr="00083EB1">
        <w:rPr>
          <w:rFonts w:ascii="Times New Roman" w:hAnsi="Times New Roman"/>
          <w:sz w:val="24"/>
          <w:szCs w:val="24"/>
        </w:rPr>
        <w:t xml:space="preserve">specifically </w:t>
      </w:r>
      <w:r w:rsidRPr="00083EB1">
        <w:rPr>
          <w:rFonts w:ascii="Times New Roman" w:hAnsi="Times New Roman"/>
          <w:sz w:val="24"/>
          <w:szCs w:val="24"/>
        </w:rPr>
        <w:t>towards women who currently own land and are looking for information and resources about estate planning.</w:t>
      </w:r>
    </w:p>
    <w:p w14:paraId="1ED17FDA" w14:textId="32C1F281" w:rsidR="00A83C77" w:rsidRPr="00083EB1" w:rsidRDefault="00A83C77" w:rsidP="00520867">
      <w:pPr>
        <w:spacing w:after="0" w:line="480" w:lineRule="auto"/>
        <w:ind w:firstLine="720"/>
        <w:rPr>
          <w:rFonts w:ascii="Times New Roman" w:hAnsi="Times New Roman"/>
          <w:sz w:val="24"/>
          <w:szCs w:val="24"/>
        </w:rPr>
      </w:pPr>
      <w:r w:rsidRPr="00083EB1">
        <w:rPr>
          <w:rFonts w:ascii="Times New Roman" w:hAnsi="Times New Roman"/>
          <w:sz w:val="24"/>
          <w:szCs w:val="24"/>
        </w:rPr>
        <w:t xml:space="preserve">The events are hosted at the home of a woman who could be considered a “model landowner”; someone who is aware of her options, has made educated decisions about the future of her land, and is willing to share what she has learned with others. Usually spanning a morning or afternoon, the event starts off with a nature walk of the landowner’s property guided by a wildlife specialist. This portion of the event is designed </w:t>
      </w:r>
      <w:r w:rsidRPr="00083EB1">
        <w:rPr>
          <w:rFonts w:ascii="Times New Roman" w:hAnsi="Times New Roman"/>
          <w:sz w:val="24"/>
          <w:szCs w:val="24"/>
        </w:rPr>
        <w:lastRenderedPageBreak/>
        <w:t xml:space="preserve">to get people immersed in the environment </w:t>
      </w:r>
      <w:proofErr w:type="gramStart"/>
      <w:r w:rsidRPr="00083EB1">
        <w:rPr>
          <w:rFonts w:ascii="Times New Roman" w:hAnsi="Times New Roman"/>
          <w:sz w:val="24"/>
          <w:szCs w:val="24"/>
        </w:rPr>
        <w:t>and also</w:t>
      </w:r>
      <w:proofErr w:type="gramEnd"/>
      <w:r w:rsidRPr="00083EB1">
        <w:rPr>
          <w:rFonts w:ascii="Times New Roman" w:hAnsi="Times New Roman"/>
          <w:sz w:val="24"/>
          <w:szCs w:val="24"/>
        </w:rPr>
        <w:t xml:space="preserve"> to </w:t>
      </w:r>
      <w:r w:rsidR="006A0FF7" w:rsidRPr="00083EB1">
        <w:rPr>
          <w:rFonts w:ascii="Times New Roman" w:hAnsi="Times New Roman"/>
          <w:sz w:val="24"/>
          <w:szCs w:val="24"/>
        </w:rPr>
        <w:t xml:space="preserve">provide a laid-back avenue for conversation. </w:t>
      </w:r>
    </w:p>
    <w:p w14:paraId="2DEA1A11" w14:textId="23F7BA26" w:rsidR="006A0FF7" w:rsidRPr="00083EB1" w:rsidRDefault="006A0FF7" w:rsidP="00252DDC">
      <w:pPr>
        <w:spacing w:after="0" w:line="480" w:lineRule="auto"/>
        <w:ind w:firstLine="720"/>
        <w:rPr>
          <w:rFonts w:ascii="Times New Roman" w:hAnsi="Times New Roman"/>
          <w:sz w:val="24"/>
          <w:szCs w:val="24"/>
        </w:rPr>
      </w:pPr>
      <w:r w:rsidRPr="00083EB1">
        <w:rPr>
          <w:rFonts w:ascii="Times New Roman" w:hAnsi="Times New Roman"/>
          <w:sz w:val="24"/>
          <w:szCs w:val="24"/>
        </w:rPr>
        <w:t>After the walk lunch</w:t>
      </w:r>
      <w:r w:rsidR="00F60F86" w:rsidRPr="00083EB1">
        <w:rPr>
          <w:rFonts w:ascii="Times New Roman" w:hAnsi="Times New Roman"/>
          <w:sz w:val="24"/>
          <w:szCs w:val="24"/>
        </w:rPr>
        <w:t xml:space="preserve"> is served,</w:t>
      </w:r>
      <w:r w:rsidRPr="00083EB1">
        <w:rPr>
          <w:rFonts w:ascii="Times New Roman" w:hAnsi="Times New Roman"/>
          <w:sz w:val="24"/>
          <w:szCs w:val="24"/>
        </w:rPr>
        <w:t xml:space="preserve"> also at the landowner’s home. Following lunch there is a focused time where land conservation professionals guide an informal discussion about estate planning and the issues that can arise while working through the process.</w:t>
      </w:r>
      <w:r w:rsidR="00252DDC" w:rsidRPr="00083EB1">
        <w:rPr>
          <w:rFonts w:ascii="Times New Roman" w:hAnsi="Times New Roman"/>
          <w:sz w:val="24"/>
          <w:szCs w:val="24"/>
        </w:rPr>
        <w:t xml:space="preserve"> </w:t>
      </w:r>
      <w:r w:rsidRPr="00083EB1">
        <w:rPr>
          <w:rFonts w:ascii="Times New Roman" w:hAnsi="Times New Roman"/>
          <w:sz w:val="24"/>
          <w:szCs w:val="24"/>
        </w:rPr>
        <w:t xml:space="preserve">The time of discussion after lunch is </w:t>
      </w:r>
      <w:proofErr w:type="gramStart"/>
      <w:r w:rsidRPr="00083EB1">
        <w:rPr>
          <w:rFonts w:ascii="Times New Roman" w:hAnsi="Times New Roman"/>
          <w:sz w:val="24"/>
          <w:szCs w:val="24"/>
        </w:rPr>
        <w:t>really just</w:t>
      </w:r>
      <w:proofErr w:type="gramEnd"/>
      <w:r w:rsidRPr="00083EB1">
        <w:rPr>
          <w:rFonts w:ascii="Times New Roman" w:hAnsi="Times New Roman"/>
          <w:sz w:val="24"/>
          <w:szCs w:val="24"/>
        </w:rPr>
        <w:t xml:space="preserve"> the beginning of the conversa</w:t>
      </w:r>
      <w:r w:rsidR="00BE4BC0" w:rsidRPr="00083EB1">
        <w:rPr>
          <w:rFonts w:ascii="Times New Roman" w:hAnsi="Times New Roman"/>
          <w:sz w:val="24"/>
          <w:szCs w:val="24"/>
        </w:rPr>
        <w:t>tion and in the events</w:t>
      </w:r>
      <w:r w:rsidRPr="00083EB1">
        <w:rPr>
          <w:rFonts w:ascii="Times New Roman" w:hAnsi="Times New Roman"/>
          <w:sz w:val="24"/>
          <w:szCs w:val="24"/>
        </w:rPr>
        <w:t xml:space="preserve"> held already, the women in attendance continue to e-mail the group with suggestions, information, and other events that may be of interest. </w:t>
      </w:r>
    </w:p>
    <w:p w14:paraId="018E2F05" w14:textId="78FE6E11" w:rsidR="006A0FF7" w:rsidRPr="00083EB1" w:rsidRDefault="006A0FF7" w:rsidP="00520867">
      <w:pPr>
        <w:spacing w:after="0" w:line="480" w:lineRule="auto"/>
        <w:ind w:firstLine="720"/>
        <w:rPr>
          <w:rFonts w:ascii="Times New Roman" w:hAnsi="Times New Roman"/>
          <w:sz w:val="24"/>
          <w:szCs w:val="24"/>
        </w:rPr>
      </w:pPr>
      <w:r w:rsidRPr="00083EB1">
        <w:rPr>
          <w:rFonts w:ascii="Times New Roman" w:hAnsi="Times New Roman"/>
          <w:sz w:val="24"/>
          <w:szCs w:val="24"/>
        </w:rPr>
        <w:t>Though the results of this study highl</w:t>
      </w:r>
      <w:r w:rsidR="000B53C1" w:rsidRPr="00083EB1">
        <w:rPr>
          <w:rFonts w:ascii="Times New Roman" w:hAnsi="Times New Roman"/>
          <w:sz w:val="24"/>
          <w:szCs w:val="24"/>
        </w:rPr>
        <w:t>ight the differences between male</w:t>
      </w:r>
      <w:r w:rsidRPr="00083EB1">
        <w:rPr>
          <w:rFonts w:ascii="Times New Roman" w:hAnsi="Times New Roman"/>
          <w:sz w:val="24"/>
          <w:szCs w:val="24"/>
        </w:rPr>
        <w:t xml:space="preserve"> and </w:t>
      </w:r>
      <w:r w:rsidR="00200D43" w:rsidRPr="00083EB1">
        <w:rPr>
          <w:rFonts w:ascii="Times New Roman" w:hAnsi="Times New Roman"/>
          <w:sz w:val="24"/>
          <w:szCs w:val="24"/>
        </w:rPr>
        <w:t>female landowner</w:t>
      </w:r>
      <w:r w:rsidRPr="00083EB1">
        <w:rPr>
          <w:rFonts w:ascii="Times New Roman" w:hAnsi="Times New Roman"/>
          <w:sz w:val="24"/>
          <w:szCs w:val="24"/>
        </w:rPr>
        <w:t>s and past research highlights the disparity in information dissemination regarding forestland management and conservation</w:t>
      </w:r>
      <w:r w:rsidR="009A5600" w:rsidRPr="00083EB1">
        <w:rPr>
          <w:rFonts w:ascii="Times New Roman" w:hAnsi="Times New Roman"/>
          <w:sz w:val="24"/>
          <w:szCs w:val="24"/>
        </w:rPr>
        <w:t>,</w:t>
      </w:r>
      <w:r w:rsidRPr="00083EB1">
        <w:rPr>
          <w:rFonts w:ascii="Times New Roman" w:hAnsi="Times New Roman"/>
          <w:sz w:val="24"/>
          <w:szCs w:val="24"/>
        </w:rPr>
        <w:t xml:space="preserve"> it is not immediately apparent why a separate women’s-only event is necessary to remedy this. </w:t>
      </w:r>
      <w:proofErr w:type="gramStart"/>
      <w:r w:rsidRPr="00083EB1">
        <w:rPr>
          <w:rFonts w:ascii="Times New Roman" w:hAnsi="Times New Roman"/>
          <w:sz w:val="24"/>
          <w:szCs w:val="24"/>
        </w:rPr>
        <w:t>In order to</w:t>
      </w:r>
      <w:proofErr w:type="gramEnd"/>
      <w:r w:rsidRPr="00083EB1">
        <w:rPr>
          <w:rFonts w:ascii="Times New Roman" w:hAnsi="Times New Roman"/>
          <w:sz w:val="24"/>
          <w:szCs w:val="24"/>
        </w:rPr>
        <w:t xml:space="preserve"> understand the rational one must understand the way in which the dynamics of a group of women play out versus that of a group of both men and women.</w:t>
      </w:r>
    </w:p>
    <w:p w14:paraId="385C9886" w14:textId="2BBF1E82" w:rsidR="00403A76" w:rsidRPr="00083EB1" w:rsidRDefault="006A0FF7" w:rsidP="00927286">
      <w:pPr>
        <w:spacing w:after="0" w:line="480" w:lineRule="auto"/>
        <w:ind w:firstLine="720"/>
        <w:rPr>
          <w:rFonts w:ascii="Times New Roman" w:hAnsi="Times New Roman"/>
          <w:sz w:val="24"/>
          <w:szCs w:val="24"/>
        </w:rPr>
      </w:pPr>
      <w:r w:rsidRPr="00083EB1">
        <w:rPr>
          <w:rFonts w:ascii="Times New Roman" w:hAnsi="Times New Roman"/>
          <w:sz w:val="24"/>
          <w:szCs w:val="24"/>
        </w:rPr>
        <w:t xml:space="preserve">During the </w:t>
      </w:r>
      <w:r w:rsidR="009A5600" w:rsidRPr="00083EB1">
        <w:rPr>
          <w:rFonts w:ascii="Times New Roman" w:hAnsi="Times New Roman"/>
          <w:sz w:val="24"/>
          <w:szCs w:val="24"/>
        </w:rPr>
        <w:t>Female L</w:t>
      </w:r>
      <w:r w:rsidR="00200D43" w:rsidRPr="00083EB1">
        <w:rPr>
          <w:rFonts w:ascii="Times New Roman" w:hAnsi="Times New Roman"/>
          <w:sz w:val="24"/>
          <w:szCs w:val="24"/>
        </w:rPr>
        <w:t>andowner</w:t>
      </w:r>
      <w:r w:rsidR="003C5D68" w:rsidRPr="00083EB1">
        <w:rPr>
          <w:rFonts w:ascii="Times New Roman" w:hAnsi="Times New Roman"/>
          <w:sz w:val="24"/>
          <w:szCs w:val="24"/>
        </w:rPr>
        <w:t xml:space="preserve"> Event women readily shared their stories, express their emotions, and ask questions</w:t>
      </w:r>
      <w:r w:rsidRPr="00083EB1">
        <w:rPr>
          <w:rFonts w:ascii="Times New Roman" w:hAnsi="Times New Roman"/>
          <w:sz w:val="24"/>
          <w:szCs w:val="24"/>
        </w:rPr>
        <w:t>. Everyone approached the event with a level of acceptance that is hard to quantify but easily felt. As identified in the qualitative interviews where landowners discussed working with professionals, they were more comfortable when they were heard and allowed to ask questions without being rushed or made to feel foolish. It’s this same environment that is so powerful about the women-only events and the reason more events like this should be held if forests are truly to be protected.</w:t>
      </w:r>
    </w:p>
    <w:p w14:paraId="09C31C6E" w14:textId="77777777" w:rsidR="008A01EC" w:rsidRDefault="008A01EC">
      <w:pPr>
        <w:spacing w:after="0" w:line="240" w:lineRule="auto"/>
        <w:rPr>
          <w:rFonts w:ascii="Times New Roman" w:eastAsiaTheme="majorEastAsia" w:hAnsi="Times New Roman" w:cstheme="majorBidi"/>
          <w:b/>
          <w:color w:val="000000" w:themeColor="text1"/>
          <w:sz w:val="24"/>
          <w:szCs w:val="26"/>
        </w:rPr>
      </w:pPr>
      <w:bookmarkStart w:id="83" w:name="_Toc485743637"/>
      <w:r>
        <w:br w:type="page"/>
      </w:r>
    </w:p>
    <w:p w14:paraId="3A330488" w14:textId="6F397179" w:rsidR="006A0FF7" w:rsidRPr="00083EB1" w:rsidRDefault="00AB3BA4" w:rsidP="008A01EC">
      <w:pPr>
        <w:pStyle w:val="Heading2"/>
      </w:pPr>
      <w:bookmarkStart w:id="84" w:name="_Toc485748507"/>
      <w:r>
        <w:lastRenderedPageBreak/>
        <w:t xml:space="preserve">4.3 </w:t>
      </w:r>
      <w:r w:rsidR="00403A76" w:rsidRPr="00083EB1">
        <w:t>Conclusion</w:t>
      </w:r>
      <w:bookmarkEnd w:id="83"/>
      <w:bookmarkEnd w:id="84"/>
    </w:p>
    <w:p w14:paraId="7A403567" w14:textId="77777777" w:rsidR="00DC677E" w:rsidRPr="00083EB1" w:rsidRDefault="00DC677E" w:rsidP="00DC677E">
      <w:pPr>
        <w:rPr>
          <w:rFonts w:ascii="Times New Roman" w:hAnsi="Times New Roman"/>
          <w:sz w:val="24"/>
          <w:szCs w:val="24"/>
        </w:rPr>
      </w:pPr>
    </w:p>
    <w:p w14:paraId="5503436C" w14:textId="59B62ED1" w:rsidR="00403A76" w:rsidRPr="00083EB1" w:rsidRDefault="00403A76" w:rsidP="00403A76">
      <w:pPr>
        <w:spacing w:after="0" w:line="480" w:lineRule="auto"/>
        <w:rPr>
          <w:rFonts w:ascii="Times New Roman" w:hAnsi="Times New Roman"/>
          <w:sz w:val="24"/>
          <w:szCs w:val="24"/>
        </w:rPr>
      </w:pPr>
      <w:r w:rsidRPr="00083EB1">
        <w:rPr>
          <w:rFonts w:ascii="Times New Roman" w:hAnsi="Times New Roman"/>
          <w:sz w:val="24"/>
          <w:szCs w:val="24"/>
        </w:rPr>
        <w:tab/>
        <w:t>Through this semi-structured stud</w:t>
      </w:r>
      <w:r w:rsidR="006D23DA" w:rsidRPr="00083EB1">
        <w:rPr>
          <w:rFonts w:ascii="Times New Roman" w:hAnsi="Times New Roman"/>
          <w:sz w:val="24"/>
          <w:szCs w:val="24"/>
        </w:rPr>
        <w:t xml:space="preserve">y of female forest </w:t>
      </w:r>
      <w:proofErr w:type="gramStart"/>
      <w:r w:rsidR="006D23DA" w:rsidRPr="00083EB1">
        <w:rPr>
          <w:rFonts w:ascii="Times New Roman" w:hAnsi="Times New Roman"/>
          <w:sz w:val="24"/>
          <w:szCs w:val="24"/>
        </w:rPr>
        <w:t>landowners</w:t>
      </w:r>
      <w:proofErr w:type="gramEnd"/>
      <w:r w:rsidR="006D23DA" w:rsidRPr="00083EB1">
        <w:rPr>
          <w:rFonts w:ascii="Times New Roman" w:hAnsi="Times New Roman"/>
          <w:sz w:val="24"/>
          <w:szCs w:val="24"/>
        </w:rPr>
        <w:t xml:space="preserve"> specific </w:t>
      </w:r>
      <w:r w:rsidRPr="00083EB1">
        <w:rPr>
          <w:rFonts w:ascii="Times New Roman" w:hAnsi="Times New Roman"/>
          <w:sz w:val="24"/>
          <w:szCs w:val="24"/>
        </w:rPr>
        <w:t>factors that influence estate-planning objectives</w:t>
      </w:r>
      <w:r w:rsidR="006D23DA" w:rsidRPr="00083EB1">
        <w:rPr>
          <w:rFonts w:ascii="Times New Roman" w:hAnsi="Times New Roman"/>
          <w:sz w:val="24"/>
          <w:szCs w:val="24"/>
        </w:rPr>
        <w:t xml:space="preserve"> have been identified</w:t>
      </w:r>
      <w:r w:rsidRPr="00083EB1">
        <w:rPr>
          <w:rFonts w:ascii="Times New Roman" w:hAnsi="Times New Roman"/>
          <w:sz w:val="24"/>
          <w:szCs w:val="24"/>
        </w:rPr>
        <w:t xml:space="preserve">. Confidence, finances, uncertainty, and finding professionals all play a role in a woman’s ability to successfully execute her goals for the long-term future of her land. </w:t>
      </w:r>
    </w:p>
    <w:p w14:paraId="6DB7E1EE" w14:textId="223EC6EB" w:rsidR="00403A76" w:rsidRPr="00083EB1" w:rsidRDefault="00403A76" w:rsidP="00403A76">
      <w:pPr>
        <w:spacing w:after="0" w:line="480" w:lineRule="auto"/>
        <w:rPr>
          <w:rFonts w:ascii="Times New Roman" w:hAnsi="Times New Roman"/>
          <w:sz w:val="24"/>
          <w:szCs w:val="24"/>
        </w:rPr>
      </w:pPr>
      <w:r w:rsidRPr="00083EB1">
        <w:rPr>
          <w:rFonts w:ascii="Times New Roman" w:hAnsi="Times New Roman"/>
          <w:sz w:val="24"/>
          <w:szCs w:val="24"/>
        </w:rPr>
        <w:tab/>
        <w:t>Explored further through pers</w:t>
      </w:r>
      <w:r w:rsidR="006D23DA" w:rsidRPr="00083EB1">
        <w:rPr>
          <w:rFonts w:ascii="Times New Roman" w:hAnsi="Times New Roman"/>
          <w:sz w:val="24"/>
          <w:szCs w:val="24"/>
        </w:rPr>
        <w:t xml:space="preserve">onal interviews with landowners, these </w:t>
      </w:r>
      <w:r w:rsidRPr="00083EB1">
        <w:rPr>
          <w:rFonts w:ascii="Times New Roman" w:hAnsi="Times New Roman"/>
          <w:sz w:val="24"/>
          <w:szCs w:val="24"/>
        </w:rPr>
        <w:t>trends continue</w:t>
      </w:r>
      <w:r w:rsidR="006D23DA" w:rsidRPr="00083EB1">
        <w:rPr>
          <w:rFonts w:ascii="Times New Roman" w:hAnsi="Times New Roman"/>
          <w:sz w:val="24"/>
          <w:szCs w:val="24"/>
        </w:rPr>
        <w:t>d</w:t>
      </w:r>
      <w:r w:rsidRPr="00083EB1">
        <w:rPr>
          <w:rFonts w:ascii="Times New Roman" w:hAnsi="Times New Roman"/>
          <w:sz w:val="24"/>
          <w:szCs w:val="24"/>
        </w:rPr>
        <w:t xml:space="preserve"> to hold true and are exacerbated by concerns over access to information and the path from goal setting to goal achievement. Landowners’ expressed strong desires to see their land remain as is into the future but have little or no idea how to achieve that goal. </w:t>
      </w:r>
    </w:p>
    <w:p w14:paraId="421106A4" w14:textId="39E6A89E" w:rsidR="0001175E" w:rsidRPr="009F5E94" w:rsidRDefault="00403A76" w:rsidP="007E1F53">
      <w:pPr>
        <w:spacing w:after="0" w:line="480" w:lineRule="auto"/>
        <w:rPr>
          <w:rFonts w:ascii="Times New Roman" w:hAnsi="Times New Roman"/>
          <w:sz w:val="24"/>
          <w:szCs w:val="24"/>
        </w:rPr>
      </w:pPr>
      <w:r w:rsidRPr="00083EB1">
        <w:rPr>
          <w:rFonts w:ascii="Times New Roman" w:hAnsi="Times New Roman"/>
          <w:sz w:val="24"/>
          <w:szCs w:val="24"/>
        </w:rPr>
        <w:tab/>
        <w:t xml:space="preserve">Peer-to-peer networks are one of the best tools available to bridge the knowledge gap. By connecting landowners with questions to landowners with answers information essential to forest conservation will be disseminated at a rate much greater than can be achieved by any one organization. Understanding that </w:t>
      </w:r>
      <w:proofErr w:type="gramStart"/>
      <w:r w:rsidRPr="00083EB1">
        <w:rPr>
          <w:rFonts w:ascii="Times New Roman" w:hAnsi="Times New Roman"/>
          <w:sz w:val="24"/>
          <w:szCs w:val="24"/>
        </w:rPr>
        <w:t>the majority of</w:t>
      </w:r>
      <w:proofErr w:type="gramEnd"/>
      <w:r w:rsidRPr="00083EB1">
        <w:rPr>
          <w:rFonts w:ascii="Times New Roman" w:hAnsi="Times New Roman"/>
          <w:sz w:val="24"/>
          <w:szCs w:val="24"/>
        </w:rPr>
        <w:t xml:space="preserve"> the forest land in the United States is owned privately and on the verge of a massive ow</w:t>
      </w:r>
      <w:r w:rsidR="00AF00A1" w:rsidRPr="00083EB1">
        <w:rPr>
          <w:rFonts w:ascii="Times New Roman" w:hAnsi="Times New Roman"/>
          <w:sz w:val="24"/>
          <w:szCs w:val="24"/>
        </w:rPr>
        <w:t xml:space="preserve">nership shift, reaching landowners yet to make a decision about where their land will end up after that shift is essential if forest ecosystems and forest functioning are to continue into the future. </w:t>
      </w:r>
    </w:p>
    <w:p w14:paraId="34AA5F8C" w14:textId="77777777" w:rsidR="00CC7AE0" w:rsidRPr="00083EB1" w:rsidRDefault="00CC7AE0" w:rsidP="007E1F53">
      <w:pPr>
        <w:spacing w:after="0" w:line="480" w:lineRule="auto"/>
        <w:rPr>
          <w:rFonts w:ascii="Times New Roman" w:hAnsi="Times New Roman"/>
          <w:b/>
          <w:sz w:val="24"/>
          <w:szCs w:val="24"/>
        </w:rPr>
      </w:pPr>
    </w:p>
    <w:p w14:paraId="4B128359" w14:textId="77777777" w:rsidR="00927286" w:rsidRPr="00083EB1" w:rsidRDefault="00927286" w:rsidP="007E1F53">
      <w:pPr>
        <w:spacing w:after="0" w:line="480" w:lineRule="auto"/>
        <w:rPr>
          <w:rFonts w:ascii="Times New Roman" w:hAnsi="Times New Roman"/>
          <w:b/>
          <w:sz w:val="24"/>
          <w:szCs w:val="24"/>
        </w:rPr>
      </w:pPr>
    </w:p>
    <w:p w14:paraId="1973F97F" w14:textId="77777777" w:rsidR="00927286" w:rsidRDefault="00927286" w:rsidP="00E7566F">
      <w:pPr>
        <w:spacing w:after="0" w:line="480" w:lineRule="auto"/>
        <w:rPr>
          <w:rFonts w:ascii="Times New Roman" w:hAnsi="Times New Roman"/>
          <w:b/>
          <w:sz w:val="24"/>
          <w:szCs w:val="24"/>
        </w:rPr>
      </w:pPr>
    </w:p>
    <w:p w14:paraId="4DF2458D" w14:textId="77777777" w:rsidR="006B3DFE" w:rsidRPr="00083EB1" w:rsidRDefault="006B3DFE" w:rsidP="00E7566F">
      <w:pPr>
        <w:spacing w:after="0" w:line="480" w:lineRule="auto"/>
        <w:rPr>
          <w:rFonts w:ascii="Times New Roman" w:hAnsi="Times New Roman"/>
          <w:b/>
          <w:sz w:val="24"/>
          <w:szCs w:val="24"/>
        </w:rPr>
      </w:pPr>
    </w:p>
    <w:p w14:paraId="5BF34050" w14:textId="77777777" w:rsidR="0020681A" w:rsidRDefault="0020681A" w:rsidP="0020681A">
      <w:bookmarkStart w:id="85" w:name="_Toc485743638"/>
      <w:bookmarkStart w:id="86" w:name="_Toc485744215"/>
    </w:p>
    <w:p w14:paraId="47C49F84" w14:textId="4897A700" w:rsidR="00470CDA" w:rsidRPr="0020681A" w:rsidRDefault="0020681A" w:rsidP="0020681A">
      <w:pPr>
        <w:jc w:val="center"/>
        <w:rPr>
          <w:rFonts w:ascii="Times New Roman" w:hAnsi="Times New Roman"/>
          <w:b/>
          <w:sz w:val="24"/>
          <w:szCs w:val="24"/>
        </w:rPr>
      </w:pPr>
      <w:r w:rsidRPr="0020681A">
        <w:rPr>
          <w:rFonts w:ascii="Times New Roman" w:hAnsi="Times New Roman"/>
          <w:b/>
          <w:sz w:val="24"/>
          <w:szCs w:val="24"/>
        </w:rPr>
        <w:lastRenderedPageBreak/>
        <w:t>A</w:t>
      </w:r>
      <w:r w:rsidR="00F67313" w:rsidRPr="0020681A">
        <w:rPr>
          <w:rFonts w:ascii="Times New Roman" w:hAnsi="Times New Roman"/>
          <w:b/>
          <w:sz w:val="24"/>
          <w:szCs w:val="24"/>
        </w:rPr>
        <w:t>P</w:t>
      </w:r>
      <w:r>
        <w:rPr>
          <w:rFonts w:ascii="Times New Roman" w:hAnsi="Times New Roman"/>
          <w:b/>
          <w:sz w:val="24"/>
          <w:szCs w:val="24"/>
        </w:rPr>
        <w:t>PENDIC</w:t>
      </w:r>
      <w:r w:rsidR="00F67313" w:rsidRPr="0020681A">
        <w:rPr>
          <w:rFonts w:ascii="Times New Roman" w:hAnsi="Times New Roman"/>
          <w:b/>
          <w:sz w:val="24"/>
          <w:szCs w:val="24"/>
        </w:rPr>
        <w:t>ES</w:t>
      </w:r>
      <w:bookmarkEnd w:id="85"/>
      <w:bookmarkEnd w:id="86"/>
    </w:p>
    <w:p w14:paraId="4CF1AC0E" w14:textId="77777777" w:rsidR="00A54A60" w:rsidRDefault="00A54A60" w:rsidP="006B3DFE">
      <w:pPr>
        <w:pStyle w:val="Heading1"/>
        <w:spacing w:before="0" w:line="240" w:lineRule="auto"/>
        <w:rPr>
          <w:rFonts w:cs="Times New Roman"/>
          <w:szCs w:val="24"/>
        </w:rPr>
      </w:pPr>
      <w:bookmarkStart w:id="87" w:name="_Toc485743639"/>
      <w:bookmarkStart w:id="88" w:name="_Toc485748508"/>
      <w:r>
        <w:rPr>
          <w:rFonts w:cs="Times New Roman"/>
          <w:szCs w:val="24"/>
        </w:rPr>
        <w:t>APPENDIX A</w:t>
      </w:r>
      <w:bookmarkEnd w:id="88"/>
    </w:p>
    <w:p w14:paraId="52490021" w14:textId="77777777" w:rsidR="00A54A60" w:rsidRDefault="00A54A60" w:rsidP="006B3DFE">
      <w:pPr>
        <w:pStyle w:val="Heading1"/>
        <w:spacing w:before="0" w:line="240" w:lineRule="auto"/>
        <w:rPr>
          <w:rFonts w:cs="Times New Roman"/>
          <w:szCs w:val="24"/>
        </w:rPr>
      </w:pPr>
    </w:p>
    <w:p w14:paraId="2F79CC13" w14:textId="5596D81D" w:rsidR="00E07C9C" w:rsidRPr="00A54A60" w:rsidRDefault="00470CDA" w:rsidP="006B3DFE">
      <w:pPr>
        <w:pStyle w:val="Heading1"/>
        <w:spacing w:before="0" w:line="240" w:lineRule="auto"/>
        <w:rPr>
          <w:rFonts w:cs="Times New Roman"/>
          <w:szCs w:val="24"/>
        </w:rPr>
      </w:pPr>
      <w:bookmarkStart w:id="89" w:name="_Toc485748509"/>
      <w:r w:rsidRPr="00A54A60">
        <w:rPr>
          <w:rFonts w:cs="Times New Roman"/>
          <w:szCs w:val="24"/>
        </w:rPr>
        <w:t>SCREENER SURVEY</w:t>
      </w:r>
      <w:bookmarkEnd w:id="87"/>
      <w:bookmarkEnd w:id="89"/>
    </w:p>
    <w:p w14:paraId="2395313E" w14:textId="77777777" w:rsidR="00E07C9C" w:rsidRPr="00083EB1" w:rsidRDefault="00E07C9C" w:rsidP="00E07C9C">
      <w:pPr>
        <w:rPr>
          <w:rFonts w:ascii="Times New Roman" w:hAnsi="Times New Roman"/>
          <w:sz w:val="24"/>
          <w:szCs w:val="24"/>
        </w:rPr>
      </w:pPr>
    </w:p>
    <w:p w14:paraId="46D72AB4" w14:textId="4D61380B" w:rsidR="008F3D5A" w:rsidRPr="00083EB1" w:rsidRDefault="008F3D5A" w:rsidP="00E7566F">
      <w:pPr>
        <w:spacing w:after="0" w:line="480" w:lineRule="auto"/>
        <w:rPr>
          <w:rFonts w:ascii="Times New Roman" w:hAnsi="Times New Roman"/>
          <w:b/>
          <w:sz w:val="24"/>
          <w:szCs w:val="24"/>
        </w:rPr>
      </w:pPr>
      <w:r w:rsidRPr="00083EB1">
        <w:rPr>
          <w:rFonts w:ascii="Times New Roman" w:hAnsi="Times New Roman"/>
          <w:b/>
          <w:noProof/>
          <w:sz w:val="24"/>
          <w:szCs w:val="24"/>
        </w:rPr>
        <w:drawing>
          <wp:inline distT="0" distB="0" distL="0" distR="0" wp14:anchorId="3C4B5C15" wp14:editId="545BB9BE">
            <wp:extent cx="5943600" cy="4595784"/>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43600" cy="4595784"/>
                    </a:xfrm>
                    <a:prstGeom prst="rect">
                      <a:avLst/>
                    </a:prstGeom>
                    <a:noFill/>
                    <a:ln>
                      <a:noFill/>
                    </a:ln>
                  </pic:spPr>
                </pic:pic>
              </a:graphicData>
            </a:graphic>
          </wp:inline>
        </w:drawing>
      </w:r>
    </w:p>
    <w:p w14:paraId="68143FC9" w14:textId="77777777" w:rsidR="008F3D5A" w:rsidRPr="00083EB1" w:rsidRDefault="008F3D5A" w:rsidP="00E7566F">
      <w:pPr>
        <w:spacing w:after="0" w:line="480" w:lineRule="auto"/>
        <w:rPr>
          <w:rFonts w:ascii="Times New Roman" w:hAnsi="Times New Roman"/>
          <w:b/>
          <w:sz w:val="24"/>
          <w:szCs w:val="24"/>
        </w:rPr>
      </w:pPr>
    </w:p>
    <w:p w14:paraId="5DF18A7C" w14:textId="2AE7F6B3" w:rsidR="008F3D5A" w:rsidRPr="00083EB1" w:rsidRDefault="008F3D5A" w:rsidP="00E7566F">
      <w:pPr>
        <w:spacing w:after="0" w:line="480" w:lineRule="auto"/>
        <w:rPr>
          <w:rFonts w:ascii="Times New Roman" w:hAnsi="Times New Roman"/>
          <w:b/>
          <w:sz w:val="24"/>
          <w:szCs w:val="24"/>
        </w:rPr>
      </w:pPr>
      <w:r w:rsidRPr="00083EB1">
        <w:rPr>
          <w:rFonts w:ascii="Times New Roman" w:hAnsi="Times New Roman"/>
          <w:b/>
          <w:noProof/>
          <w:sz w:val="24"/>
          <w:szCs w:val="24"/>
        </w:rPr>
        <w:lastRenderedPageBreak/>
        <w:drawing>
          <wp:inline distT="0" distB="0" distL="0" distR="0" wp14:anchorId="0A4B970B" wp14:editId="276F411A">
            <wp:extent cx="5943600" cy="4595784"/>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43600" cy="4595784"/>
                    </a:xfrm>
                    <a:prstGeom prst="rect">
                      <a:avLst/>
                    </a:prstGeom>
                    <a:noFill/>
                    <a:ln>
                      <a:noFill/>
                    </a:ln>
                  </pic:spPr>
                </pic:pic>
              </a:graphicData>
            </a:graphic>
          </wp:inline>
        </w:drawing>
      </w:r>
    </w:p>
    <w:p w14:paraId="6BDFE572" w14:textId="2BAFB61B" w:rsidR="008F3D5A" w:rsidRPr="00083EB1" w:rsidRDefault="008F3D5A" w:rsidP="00E7566F">
      <w:pPr>
        <w:spacing w:after="0" w:line="480" w:lineRule="auto"/>
        <w:rPr>
          <w:rFonts w:ascii="Times New Roman" w:hAnsi="Times New Roman"/>
          <w:b/>
          <w:sz w:val="24"/>
          <w:szCs w:val="24"/>
        </w:rPr>
      </w:pPr>
      <w:r w:rsidRPr="00083EB1">
        <w:rPr>
          <w:rFonts w:ascii="Times New Roman" w:hAnsi="Times New Roman"/>
          <w:b/>
          <w:noProof/>
          <w:sz w:val="24"/>
          <w:szCs w:val="24"/>
        </w:rPr>
        <w:lastRenderedPageBreak/>
        <w:drawing>
          <wp:inline distT="0" distB="0" distL="0" distR="0" wp14:anchorId="7A04D451" wp14:editId="74EC647E">
            <wp:extent cx="5943600" cy="4595784"/>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43600" cy="4595784"/>
                    </a:xfrm>
                    <a:prstGeom prst="rect">
                      <a:avLst/>
                    </a:prstGeom>
                    <a:noFill/>
                    <a:ln>
                      <a:noFill/>
                    </a:ln>
                  </pic:spPr>
                </pic:pic>
              </a:graphicData>
            </a:graphic>
          </wp:inline>
        </w:drawing>
      </w:r>
    </w:p>
    <w:p w14:paraId="2BD835AD" w14:textId="63AD07A8" w:rsidR="008F3D5A" w:rsidRPr="00083EB1" w:rsidRDefault="008F3D5A" w:rsidP="00E7566F">
      <w:pPr>
        <w:spacing w:after="0" w:line="480" w:lineRule="auto"/>
        <w:rPr>
          <w:rFonts w:ascii="Times New Roman" w:hAnsi="Times New Roman"/>
          <w:b/>
          <w:sz w:val="24"/>
          <w:szCs w:val="24"/>
        </w:rPr>
      </w:pPr>
      <w:r w:rsidRPr="00083EB1">
        <w:rPr>
          <w:rFonts w:ascii="Times New Roman" w:hAnsi="Times New Roman"/>
          <w:b/>
          <w:noProof/>
          <w:sz w:val="24"/>
          <w:szCs w:val="24"/>
        </w:rPr>
        <w:lastRenderedPageBreak/>
        <w:drawing>
          <wp:inline distT="0" distB="0" distL="0" distR="0" wp14:anchorId="7E98E886" wp14:editId="0582720C">
            <wp:extent cx="5943600" cy="4595784"/>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43600" cy="4595784"/>
                    </a:xfrm>
                    <a:prstGeom prst="rect">
                      <a:avLst/>
                    </a:prstGeom>
                    <a:noFill/>
                    <a:ln>
                      <a:noFill/>
                    </a:ln>
                  </pic:spPr>
                </pic:pic>
              </a:graphicData>
            </a:graphic>
          </wp:inline>
        </w:drawing>
      </w:r>
    </w:p>
    <w:p w14:paraId="11373A82" w14:textId="77777777" w:rsidR="00927286" w:rsidRPr="00083EB1" w:rsidRDefault="00927286" w:rsidP="00E7566F">
      <w:pPr>
        <w:spacing w:after="0" w:line="480" w:lineRule="auto"/>
        <w:rPr>
          <w:rFonts w:ascii="Times New Roman" w:hAnsi="Times New Roman"/>
          <w:b/>
          <w:sz w:val="24"/>
          <w:szCs w:val="24"/>
        </w:rPr>
      </w:pPr>
    </w:p>
    <w:p w14:paraId="0ECC37A4" w14:textId="77777777" w:rsidR="00927286" w:rsidRPr="00083EB1" w:rsidRDefault="00927286" w:rsidP="00E7566F">
      <w:pPr>
        <w:spacing w:after="0" w:line="480" w:lineRule="auto"/>
        <w:rPr>
          <w:rFonts w:ascii="Times New Roman" w:hAnsi="Times New Roman"/>
          <w:b/>
          <w:sz w:val="24"/>
          <w:szCs w:val="24"/>
        </w:rPr>
      </w:pPr>
    </w:p>
    <w:p w14:paraId="4B7F3AB6" w14:textId="77777777" w:rsidR="00927286" w:rsidRPr="00083EB1" w:rsidRDefault="00927286" w:rsidP="00E7566F">
      <w:pPr>
        <w:spacing w:after="0" w:line="480" w:lineRule="auto"/>
        <w:rPr>
          <w:rFonts w:ascii="Times New Roman" w:hAnsi="Times New Roman"/>
          <w:b/>
          <w:sz w:val="24"/>
          <w:szCs w:val="24"/>
        </w:rPr>
      </w:pPr>
    </w:p>
    <w:p w14:paraId="6AFC316E" w14:textId="77777777" w:rsidR="00927286" w:rsidRPr="00083EB1" w:rsidRDefault="00927286" w:rsidP="00E7566F">
      <w:pPr>
        <w:spacing w:after="0" w:line="480" w:lineRule="auto"/>
        <w:rPr>
          <w:rFonts w:ascii="Times New Roman" w:hAnsi="Times New Roman"/>
          <w:b/>
          <w:sz w:val="24"/>
          <w:szCs w:val="24"/>
        </w:rPr>
      </w:pPr>
    </w:p>
    <w:p w14:paraId="68013694" w14:textId="77777777" w:rsidR="00927286" w:rsidRPr="00083EB1" w:rsidRDefault="00927286" w:rsidP="00E7566F">
      <w:pPr>
        <w:spacing w:after="0" w:line="480" w:lineRule="auto"/>
        <w:rPr>
          <w:rFonts w:ascii="Times New Roman" w:hAnsi="Times New Roman"/>
          <w:b/>
          <w:sz w:val="24"/>
          <w:szCs w:val="24"/>
        </w:rPr>
      </w:pPr>
    </w:p>
    <w:p w14:paraId="1197C215" w14:textId="77777777" w:rsidR="00927286" w:rsidRPr="00083EB1" w:rsidRDefault="00927286" w:rsidP="00E7566F">
      <w:pPr>
        <w:spacing w:after="0" w:line="480" w:lineRule="auto"/>
        <w:rPr>
          <w:rFonts w:ascii="Times New Roman" w:hAnsi="Times New Roman"/>
          <w:b/>
          <w:sz w:val="24"/>
          <w:szCs w:val="24"/>
        </w:rPr>
      </w:pPr>
    </w:p>
    <w:p w14:paraId="05FD4BD7" w14:textId="77777777" w:rsidR="00927286" w:rsidRPr="00083EB1" w:rsidRDefault="00927286" w:rsidP="00E7566F">
      <w:pPr>
        <w:spacing w:after="0" w:line="480" w:lineRule="auto"/>
        <w:rPr>
          <w:rFonts w:ascii="Times New Roman" w:hAnsi="Times New Roman"/>
          <w:b/>
          <w:sz w:val="24"/>
          <w:szCs w:val="24"/>
        </w:rPr>
      </w:pPr>
    </w:p>
    <w:p w14:paraId="61533106" w14:textId="77777777" w:rsidR="00927286" w:rsidRPr="00083EB1" w:rsidRDefault="00927286" w:rsidP="00E7566F">
      <w:pPr>
        <w:spacing w:after="0" w:line="480" w:lineRule="auto"/>
        <w:rPr>
          <w:rFonts w:ascii="Times New Roman" w:hAnsi="Times New Roman"/>
          <w:b/>
          <w:sz w:val="24"/>
          <w:szCs w:val="24"/>
        </w:rPr>
      </w:pPr>
    </w:p>
    <w:p w14:paraId="043215D4" w14:textId="77777777" w:rsidR="00854681" w:rsidRDefault="00854681" w:rsidP="00470CDA">
      <w:pPr>
        <w:pStyle w:val="Heading1"/>
        <w:spacing w:before="0" w:line="240" w:lineRule="auto"/>
        <w:rPr>
          <w:rFonts w:eastAsia="Calibri" w:cs="Times New Roman"/>
          <w:color w:val="auto"/>
          <w:szCs w:val="24"/>
        </w:rPr>
      </w:pPr>
    </w:p>
    <w:p w14:paraId="107C0DCE" w14:textId="77777777" w:rsidR="00854681" w:rsidRDefault="00854681" w:rsidP="00470CDA">
      <w:pPr>
        <w:pStyle w:val="Heading1"/>
        <w:spacing w:before="0" w:line="240" w:lineRule="auto"/>
        <w:rPr>
          <w:rFonts w:eastAsia="Calibri" w:cs="Times New Roman"/>
          <w:color w:val="auto"/>
          <w:szCs w:val="24"/>
        </w:rPr>
      </w:pPr>
    </w:p>
    <w:p w14:paraId="047033D5" w14:textId="77777777" w:rsidR="00854681" w:rsidRDefault="00854681">
      <w:pPr>
        <w:spacing w:after="0" w:line="240" w:lineRule="auto"/>
        <w:rPr>
          <w:rFonts w:ascii="Times New Roman" w:hAnsi="Times New Roman"/>
          <w:b/>
          <w:sz w:val="24"/>
          <w:szCs w:val="24"/>
        </w:rPr>
      </w:pPr>
      <w:r>
        <w:rPr>
          <w:szCs w:val="24"/>
        </w:rPr>
        <w:br w:type="page"/>
      </w:r>
    </w:p>
    <w:p w14:paraId="4DD9CB43" w14:textId="77777777" w:rsidR="00A54A60" w:rsidRDefault="00A54A60" w:rsidP="00470CDA">
      <w:pPr>
        <w:pStyle w:val="Heading1"/>
        <w:spacing w:before="0" w:line="240" w:lineRule="auto"/>
        <w:rPr>
          <w:rFonts w:cs="Times New Roman"/>
          <w:szCs w:val="24"/>
        </w:rPr>
      </w:pPr>
      <w:bookmarkStart w:id="90" w:name="_Toc485743640"/>
      <w:bookmarkStart w:id="91" w:name="_Toc485748510"/>
      <w:r>
        <w:rPr>
          <w:rFonts w:cs="Times New Roman"/>
          <w:szCs w:val="24"/>
        </w:rPr>
        <w:lastRenderedPageBreak/>
        <w:t>APPENDIX B</w:t>
      </w:r>
      <w:bookmarkEnd w:id="91"/>
    </w:p>
    <w:p w14:paraId="389A67B1" w14:textId="77777777" w:rsidR="00A54A60" w:rsidRDefault="00A54A60" w:rsidP="00470CDA">
      <w:pPr>
        <w:pStyle w:val="Heading1"/>
        <w:spacing w:before="0" w:line="240" w:lineRule="auto"/>
        <w:rPr>
          <w:rFonts w:cs="Times New Roman"/>
          <w:szCs w:val="24"/>
        </w:rPr>
      </w:pPr>
    </w:p>
    <w:p w14:paraId="1DF4516D" w14:textId="3757A67A" w:rsidR="00091657" w:rsidRPr="00A54A60" w:rsidRDefault="00357BE5" w:rsidP="00470CDA">
      <w:pPr>
        <w:pStyle w:val="Heading1"/>
        <w:spacing w:before="0" w:line="240" w:lineRule="auto"/>
        <w:rPr>
          <w:rFonts w:cs="Times New Roman"/>
          <w:szCs w:val="24"/>
        </w:rPr>
      </w:pPr>
      <w:r w:rsidRPr="00A54A60">
        <w:rPr>
          <w:rFonts w:cs="Times New Roman"/>
          <w:szCs w:val="24"/>
        </w:rPr>
        <w:t xml:space="preserve"> </w:t>
      </w:r>
      <w:bookmarkStart w:id="92" w:name="_Toc485748511"/>
      <w:r w:rsidR="00470CDA" w:rsidRPr="00A54A60">
        <w:rPr>
          <w:rFonts w:cs="Times New Roman"/>
          <w:szCs w:val="24"/>
        </w:rPr>
        <w:t>PHONE TEMPLATE FOR CONTACTING INTERVIEWEES</w:t>
      </w:r>
      <w:bookmarkEnd w:id="90"/>
      <w:bookmarkEnd w:id="92"/>
    </w:p>
    <w:p w14:paraId="6EC55685" w14:textId="77777777" w:rsidR="00E07C9C" w:rsidRPr="00083EB1" w:rsidRDefault="00E07C9C" w:rsidP="00E07C9C">
      <w:pPr>
        <w:rPr>
          <w:rFonts w:ascii="Times New Roman" w:hAnsi="Times New Roman"/>
          <w:sz w:val="24"/>
          <w:szCs w:val="24"/>
        </w:rPr>
      </w:pPr>
    </w:p>
    <w:p w14:paraId="40E47267" w14:textId="77777777" w:rsidR="0060651A" w:rsidRPr="00083EB1" w:rsidRDefault="0060651A" w:rsidP="0060651A">
      <w:pPr>
        <w:jc w:val="center"/>
        <w:rPr>
          <w:rFonts w:ascii="Times New Roman" w:hAnsi="Times New Roman"/>
          <w:b/>
          <w:bCs/>
          <w:sz w:val="24"/>
          <w:szCs w:val="24"/>
        </w:rPr>
      </w:pPr>
      <w:r w:rsidRPr="00083EB1">
        <w:rPr>
          <w:rFonts w:ascii="Times New Roman" w:hAnsi="Times New Roman"/>
          <w:b/>
          <w:bCs/>
          <w:sz w:val="24"/>
          <w:szCs w:val="24"/>
        </w:rPr>
        <w:t xml:space="preserve">University of Massachusetts, Amherst </w:t>
      </w:r>
      <w:r w:rsidRPr="00083EB1">
        <w:rPr>
          <w:rFonts w:ascii="Times New Roman" w:hAnsi="Times New Roman"/>
          <w:b/>
          <w:bCs/>
          <w:sz w:val="24"/>
          <w:szCs w:val="24"/>
        </w:rPr>
        <w:br/>
        <w:t>Land Transfer Project</w:t>
      </w:r>
      <w:r w:rsidRPr="00083EB1">
        <w:rPr>
          <w:rFonts w:ascii="Times New Roman" w:hAnsi="Times New Roman"/>
          <w:sz w:val="24"/>
          <w:szCs w:val="24"/>
        </w:rPr>
        <w:t xml:space="preserve"> </w:t>
      </w:r>
      <w:r w:rsidRPr="00083EB1">
        <w:rPr>
          <w:rFonts w:ascii="Times New Roman" w:hAnsi="Times New Roman"/>
          <w:b/>
          <w:bCs/>
          <w:sz w:val="24"/>
          <w:szCs w:val="24"/>
        </w:rPr>
        <w:t>– In-person Interview Screener</w:t>
      </w:r>
    </w:p>
    <w:p w14:paraId="1705AEEA" w14:textId="77777777" w:rsidR="0060651A" w:rsidRPr="00083EB1" w:rsidRDefault="0060651A" w:rsidP="0060651A">
      <w:pPr>
        <w:ind w:left="720" w:hanging="720"/>
        <w:jc w:val="center"/>
        <w:rPr>
          <w:rFonts w:ascii="Times New Roman" w:hAnsi="Times New Roman"/>
          <w:b/>
          <w:bCs/>
          <w:sz w:val="24"/>
          <w:szCs w:val="24"/>
        </w:rPr>
      </w:pPr>
    </w:p>
    <w:p w14:paraId="50140426" w14:textId="77777777" w:rsidR="0060651A" w:rsidRPr="00083EB1" w:rsidRDefault="0060651A" w:rsidP="00200D43">
      <w:pPr>
        <w:ind w:left="720" w:hanging="720"/>
        <w:outlineLvl w:val="0"/>
        <w:rPr>
          <w:rFonts w:ascii="Times New Roman" w:hAnsi="Times New Roman"/>
          <w:b/>
          <w:bCs/>
          <w:sz w:val="24"/>
          <w:szCs w:val="24"/>
        </w:rPr>
      </w:pPr>
      <w:r w:rsidRPr="00083EB1">
        <w:rPr>
          <w:rFonts w:ascii="Times New Roman" w:hAnsi="Times New Roman"/>
          <w:b/>
          <w:bCs/>
          <w:sz w:val="24"/>
          <w:szCs w:val="24"/>
        </w:rPr>
        <w:t xml:space="preserve">Interview Options: </w:t>
      </w:r>
    </w:p>
    <w:p w14:paraId="2AF0080A" w14:textId="77777777" w:rsidR="0060651A" w:rsidRPr="00083EB1" w:rsidRDefault="0060651A" w:rsidP="0060651A">
      <w:pPr>
        <w:ind w:left="720" w:hanging="720"/>
        <w:rPr>
          <w:rFonts w:ascii="Times New Roman" w:hAnsi="Times New Roman"/>
          <w:b/>
          <w:bCs/>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65"/>
        <w:gridCol w:w="2497"/>
        <w:gridCol w:w="2426"/>
        <w:gridCol w:w="2360"/>
      </w:tblGrid>
      <w:tr w:rsidR="0060651A" w:rsidRPr="00083EB1" w14:paraId="312C1248" w14:textId="77777777" w:rsidTr="0060651A">
        <w:trPr>
          <w:trHeight w:val="277"/>
        </w:trPr>
        <w:tc>
          <w:tcPr>
            <w:tcW w:w="1530" w:type="dxa"/>
            <w:shd w:val="clear" w:color="auto" w:fill="auto"/>
          </w:tcPr>
          <w:p w14:paraId="55712021" w14:textId="77777777" w:rsidR="0060651A" w:rsidRPr="00083EB1" w:rsidRDefault="0060651A" w:rsidP="0060651A">
            <w:pPr>
              <w:rPr>
                <w:rFonts w:ascii="Times New Roman" w:hAnsi="Times New Roman"/>
                <w:b/>
                <w:bCs/>
                <w:sz w:val="24"/>
                <w:szCs w:val="24"/>
              </w:rPr>
            </w:pPr>
            <w:r w:rsidRPr="00083EB1">
              <w:rPr>
                <w:rFonts w:ascii="Times New Roman" w:hAnsi="Times New Roman"/>
                <w:b/>
                <w:bCs/>
                <w:sz w:val="24"/>
                <w:szCs w:val="24"/>
              </w:rPr>
              <w:t>Date</w:t>
            </w:r>
          </w:p>
        </w:tc>
        <w:tc>
          <w:tcPr>
            <w:tcW w:w="2610" w:type="dxa"/>
            <w:shd w:val="clear" w:color="auto" w:fill="auto"/>
          </w:tcPr>
          <w:p w14:paraId="6FEA6A2D" w14:textId="77777777" w:rsidR="0060651A" w:rsidRPr="00083EB1" w:rsidRDefault="0060651A" w:rsidP="0060651A">
            <w:pPr>
              <w:rPr>
                <w:rFonts w:ascii="Times New Roman" w:hAnsi="Times New Roman"/>
                <w:b/>
                <w:bCs/>
                <w:sz w:val="24"/>
                <w:szCs w:val="24"/>
              </w:rPr>
            </w:pPr>
            <w:r w:rsidRPr="00083EB1">
              <w:rPr>
                <w:rFonts w:ascii="Times New Roman" w:hAnsi="Times New Roman"/>
                <w:b/>
                <w:bCs/>
                <w:sz w:val="24"/>
                <w:szCs w:val="24"/>
              </w:rPr>
              <w:t>Morning: 9-10:30 am</w:t>
            </w:r>
          </w:p>
        </w:tc>
        <w:tc>
          <w:tcPr>
            <w:tcW w:w="2520" w:type="dxa"/>
            <w:shd w:val="clear" w:color="auto" w:fill="auto"/>
          </w:tcPr>
          <w:p w14:paraId="0EF83889" w14:textId="77777777" w:rsidR="0060651A" w:rsidRPr="00083EB1" w:rsidRDefault="0060651A" w:rsidP="0060651A">
            <w:pPr>
              <w:rPr>
                <w:rFonts w:ascii="Times New Roman" w:hAnsi="Times New Roman"/>
                <w:b/>
                <w:bCs/>
                <w:sz w:val="24"/>
                <w:szCs w:val="24"/>
              </w:rPr>
            </w:pPr>
            <w:r w:rsidRPr="00083EB1">
              <w:rPr>
                <w:rFonts w:ascii="Times New Roman" w:hAnsi="Times New Roman"/>
                <w:b/>
                <w:bCs/>
                <w:sz w:val="24"/>
                <w:szCs w:val="24"/>
              </w:rPr>
              <w:t>Afternoon: 1-2:30 pm</w:t>
            </w:r>
          </w:p>
        </w:tc>
        <w:tc>
          <w:tcPr>
            <w:tcW w:w="2466" w:type="dxa"/>
            <w:shd w:val="clear" w:color="auto" w:fill="auto"/>
          </w:tcPr>
          <w:p w14:paraId="639DA0BB" w14:textId="77777777" w:rsidR="0060651A" w:rsidRPr="00083EB1" w:rsidRDefault="0060651A" w:rsidP="0060651A">
            <w:pPr>
              <w:rPr>
                <w:rFonts w:ascii="Times New Roman" w:hAnsi="Times New Roman"/>
                <w:b/>
                <w:bCs/>
                <w:sz w:val="24"/>
                <w:szCs w:val="24"/>
              </w:rPr>
            </w:pPr>
            <w:r w:rsidRPr="00083EB1">
              <w:rPr>
                <w:rFonts w:ascii="Times New Roman" w:hAnsi="Times New Roman"/>
                <w:b/>
                <w:bCs/>
                <w:sz w:val="24"/>
                <w:szCs w:val="24"/>
              </w:rPr>
              <w:t>Evening: 4-5:30 pm</w:t>
            </w:r>
          </w:p>
        </w:tc>
      </w:tr>
      <w:tr w:rsidR="0060651A" w:rsidRPr="00083EB1" w14:paraId="2F9DD190" w14:textId="77777777" w:rsidTr="0060651A">
        <w:trPr>
          <w:trHeight w:val="277"/>
        </w:trPr>
        <w:tc>
          <w:tcPr>
            <w:tcW w:w="1530" w:type="dxa"/>
            <w:shd w:val="clear" w:color="auto" w:fill="auto"/>
          </w:tcPr>
          <w:p w14:paraId="02C620A9" w14:textId="77777777" w:rsidR="0060651A" w:rsidRPr="00083EB1" w:rsidRDefault="0060651A" w:rsidP="0060651A">
            <w:pPr>
              <w:rPr>
                <w:rFonts w:ascii="Times New Roman" w:hAnsi="Times New Roman"/>
                <w:b/>
                <w:bCs/>
                <w:sz w:val="24"/>
                <w:szCs w:val="24"/>
              </w:rPr>
            </w:pPr>
            <w:r w:rsidRPr="00083EB1">
              <w:rPr>
                <w:rFonts w:ascii="Times New Roman" w:hAnsi="Times New Roman"/>
                <w:b/>
                <w:bCs/>
                <w:sz w:val="24"/>
                <w:szCs w:val="24"/>
              </w:rPr>
              <w:t>June 24</w:t>
            </w:r>
          </w:p>
        </w:tc>
        <w:tc>
          <w:tcPr>
            <w:tcW w:w="2610" w:type="dxa"/>
            <w:shd w:val="clear" w:color="auto" w:fill="auto"/>
          </w:tcPr>
          <w:p w14:paraId="05DFB855" w14:textId="77777777" w:rsidR="0060651A" w:rsidRPr="00083EB1" w:rsidRDefault="0060651A" w:rsidP="0060651A">
            <w:pPr>
              <w:rPr>
                <w:rFonts w:ascii="Times New Roman" w:hAnsi="Times New Roman"/>
                <w:b/>
                <w:bCs/>
                <w:sz w:val="24"/>
                <w:szCs w:val="24"/>
              </w:rPr>
            </w:pPr>
          </w:p>
        </w:tc>
        <w:tc>
          <w:tcPr>
            <w:tcW w:w="2520" w:type="dxa"/>
            <w:shd w:val="clear" w:color="auto" w:fill="auto"/>
          </w:tcPr>
          <w:p w14:paraId="72AF4C8D" w14:textId="77777777" w:rsidR="0060651A" w:rsidRPr="00083EB1" w:rsidRDefault="0060651A" w:rsidP="0060651A">
            <w:pPr>
              <w:rPr>
                <w:rFonts w:ascii="Times New Roman" w:hAnsi="Times New Roman"/>
                <w:b/>
                <w:bCs/>
                <w:sz w:val="24"/>
                <w:szCs w:val="24"/>
              </w:rPr>
            </w:pPr>
          </w:p>
        </w:tc>
        <w:tc>
          <w:tcPr>
            <w:tcW w:w="2466" w:type="dxa"/>
            <w:shd w:val="clear" w:color="auto" w:fill="auto"/>
          </w:tcPr>
          <w:p w14:paraId="4A18AC7B" w14:textId="77777777" w:rsidR="0060651A" w:rsidRPr="00083EB1" w:rsidRDefault="0060651A" w:rsidP="0060651A">
            <w:pPr>
              <w:rPr>
                <w:rFonts w:ascii="Times New Roman" w:hAnsi="Times New Roman"/>
                <w:b/>
                <w:bCs/>
                <w:sz w:val="24"/>
                <w:szCs w:val="24"/>
              </w:rPr>
            </w:pPr>
          </w:p>
        </w:tc>
      </w:tr>
      <w:tr w:rsidR="0060651A" w:rsidRPr="00083EB1" w14:paraId="1D52C6C8" w14:textId="77777777" w:rsidTr="0060651A">
        <w:trPr>
          <w:trHeight w:val="293"/>
        </w:trPr>
        <w:tc>
          <w:tcPr>
            <w:tcW w:w="1530" w:type="dxa"/>
            <w:shd w:val="clear" w:color="auto" w:fill="auto"/>
          </w:tcPr>
          <w:p w14:paraId="547D43D9" w14:textId="77777777" w:rsidR="0060651A" w:rsidRPr="00083EB1" w:rsidRDefault="0060651A" w:rsidP="0060651A">
            <w:pPr>
              <w:rPr>
                <w:rFonts w:ascii="Times New Roman" w:hAnsi="Times New Roman"/>
                <w:b/>
                <w:bCs/>
                <w:sz w:val="24"/>
                <w:szCs w:val="24"/>
              </w:rPr>
            </w:pPr>
            <w:r w:rsidRPr="00083EB1">
              <w:rPr>
                <w:rFonts w:ascii="Times New Roman" w:hAnsi="Times New Roman"/>
                <w:b/>
                <w:bCs/>
                <w:sz w:val="24"/>
                <w:szCs w:val="24"/>
              </w:rPr>
              <w:t>June 25</w:t>
            </w:r>
          </w:p>
        </w:tc>
        <w:tc>
          <w:tcPr>
            <w:tcW w:w="2610" w:type="dxa"/>
            <w:shd w:val="clear" w:color="auto" w:fill="auto"/>
          </w:tcPr>
          <w:p w14:paraId="64A0C10F" w14:textId="77777777" w:rsidR="0060651A" w:rsidRPr="00083EB1" w:rsidRDefault="0060651A" w:rsidP="0060651A">
            <w:pPr>
              <w:rPr>
                <w:rFonts w:ascii="Times New Roman" w:hAnsi="Times New Roman"/>
                <w:b/>
                <w:bCs/>
                <w:sz w:val="24"/>
                <w:szCs w:val="24"/>
              </w:rPr>
            </w:pPr>
          </w:p>
        </w:tc>
        <w:tc>
          <w:tcPr>
            <w:tcW w:w="2520" w:type="dxa"/>
            <w:shd w:val="clear" w:color="auto" w:fill="auto"/>
          </w:tcPr>
          <w:p w14:paraId="061B4581" w14:textId="77777777" w:rsidR="0060651A" w:rsidRPr="00083EB1" w:rsidRDefault="0060651A" w:rsidP="0060651A">
            <w:pPr>
              <w:rPr>
                <w:rFonts w:ascii="Times New Roman" w:hAnsi="Times New Roman"/>
                <w:b/>
                <w:bCs/>
                <w:sz w:val="24"/>
                <w:szCs w:val="24"/>
              </w:rPr>
            </w:pPr>
          </w:p>
        </w:tc>
        <w:tc>
          <w:tcPr>
            <w:tcW w:w="2466" w:type="dxa"/>
            <w:shd w:val="clear" w:color="auto" w:fill="auto"/>
          </w:tcPr>
          <w:p w14:paraId="5F460C4D" w14:textId="77777777" w:rsidR="0060651A" w:rsidRPr="00083EB1" w:rsidRDefault="0060651A" w:rsidP="0060651A">
            <w:pPr>
              <w:rPr>
                <w:rFonts w:ascii="Times New Roman" w:hAnsi="Times New Roman"/>
                <w:b/>
                <w:bCs/>
                <w:sz w:val="24"/>
                <w:szCs w:val="24"/>
              </w:rPr>
            </w:pPr>
          </w:p>
        </w:tc>
      </w:tr>
      <w:tr w:rsidR="0060651A" w:rsidRPr="00083EB1" w14:paraId="445A96DE" w14:textId="77777777" w:rsidTr="0060651A">
        <w:trPr>
          <w:trHeight w:val="277"/>
        </w:trPr>
        <w:tc>
          <w:tcPr>
            <w:tcW w:w="1530" w:type="dxa"/>
            <w:shd w:val="clear" w:color="auto" w:fill="auto"/>
          </w:tcPr>
          <w:p w14:paraId="0BA0B436" w14:textId="77777777" w:rsidR="0060651A" w:rsidRPr="00083EB1" w:rsidRDefault="0060651A" w:rsidP="0060651A">
            <w:pPr>
              <w:rPr>
                <w:rFonts w:ascii="Times New Roman" w:hAnsi="Times New Roman"/>
                <w:b/>
                <w:bCs/>
                <w:sz w:val="24"/>
                <w:szCs w:val="24"/>
              </w:rPr>
            </w:pPr>
            <w:r w:rsidRPr="00083EB1">
              <w:rPr>
                <w:rFonts w:ascii="Times New Roman" w:hAnsi="Times New Roman"/>
                <w:b/>
                <w:bCs/>
                <w:sz w:val="24"/>
                <w:szCs w:val="24"/>
              </w:rPr>
              <w:t>June 26</w:t>
            </w:r>
          </w:p>
        </w:tc>
        <w:tc>
          <w:tcPr>
            <w:tcW w:w="2610" w:type="dxa"/>
            <w:shd w:val="clear" w:color="auto" w:fill="auto"/>
          </w:tcPr>
          <w:p w14:paraId="2F2E2F05" w14:textId="77777777" w:rsidR="0060651A" w:rsidRPr="00083EB1" w:rsidRDefault="0060651A" w:rsidP="0060651A">
            <w:pPr>
              <w:rPr>
                <w:rFonts w:ascii="Times New Roman" w:hAnsi="Times New Roman"/>
                <w:b/>
                <w:bCs/>
                <w:sz w:val="24"/>
                <w:szCs w:val="24"/>
              </w:rPr>
            </w:pPr>
          </w:p>
        </w:tc>
        <w:tc>
          <w:tcPr>
            <w:tcW w:w="2520" w:type="dxa"/>
            <w:shd w:val="clear" w:color="auto" w:fill="auto"/>
          </w:tcPr>
          <w:p w14:paraId="19CE9D86" w14:textId="77777777" w:rsidR="0060651A" w:rsidRPr="00083EB1" w:rsidRDefault="0060651A" w:rsidP="0060651A">
            <w:pPr>
              <w:rPr>
                <w:rFonts w:ascii="Times New Roman" w:hAnsi="Times New Roman"/>
                <w:b/>
                <w:bCs/>
                <w:sz w:val="24"/>
                <w:szCs w:val="24"/>
              </w:rPr>
            </w:pPr>
          </w:p>
        </w:tc>
        <w:tc>
          <w:tcPr>
            <w:tcW w:w="2466" w:type="dxa"/>
            <w:shd w:val="clear" w:color="auto" w:fill="auto"/>
          </w:tcPr>
          <w:p w14:paraId="267DD4D4" w14:textId="77777777" w:rsidR="0060651A" w:rsidRPr="00083EB1" w:rsidRDefault="0060651A" w:rsidP="0060651A">
            <w:pPr>
              <w:rPr>
                <w:rFonts w:ascii="Times New Roman" w:hAnsi="Times New Roman"/>
                <w:b/>
                <w:bCs/>
                <w:sz w:val="24"/>
                <w:szCs w:val="24"/>
              </w:rPr>
            </w:pPr>
          </w:p>
        </w:tc>
      </w:tr>
      <w:tr w:rsidR="0060651A" w:rsidRPr="00083EB1" w14:paraId="40CDBCB8" w14:textId="77777777" w:rsidTr="0060651A">
        <w:trPr>
          <w:trHeight w:val="293"/>
        </w:trPr>
        <w:tc>
          <w:tcPr>
            <w:tcW w:w="1530" w:type="dxa"/>
            <w:shd w:val="clear" w:color="auto" w:fill="auto"/>
          </w:tcPr>
          <w:p w14:paraId="625A91EC" w14:textId="77777777" w:rsidR="0060651A" w:rsidRPr="00083EB1" w:rsidRDefault="0060651A" w:rsidP="0060651A">
            <w:pPr>
              <w:rPr>
                <w:rFonts w:ascii="Times New Roman" w:hAnsi="Times New Roman"/>
                <w:b/>
                <w:bCs/>
                <w:sz w:val="24"/>
                <w:szCs w:val="24"/>
              </w:rPr>
            </w:pPr>
            <w:r w:rsidRPr="00083EB1">
              <w:rPr>
                <w:rFonts w:ascii="Times New Roman" w:hAnsi="Times New Roman"/>
                <w:b/>
                <w:bCs/>
                <w:sz w:val="24"/>
                <w:szCs w:val="24"/>
              </w:rPr>
              <w:t>June 29</w:t>
            </w:r>
          </w:p>
        </w:tc>
        <w:tc>
          <w:tcPr>
            <w:tcW w:w="2610" w:type="dxa"/>
            <w:shd w:val="clear" w:color="auto" w:fill="auto"/>
          </w:tcPr>
          <w:p w14:paraId="479CEB51" w14:textId="77777777" w:rsidR="0060651A" w:rsidRPr="00083EB1" w:rsidRDefault="0060651A" w:rsidP="0060651A">
            <w:pPr>
              <w:rPr>
                <w:rFonts w:ascii="Times New Roman" w:hAnsi="Times New Roman"/>
                <w:b/>
                <w:bCs/>
                <w:sz w:val="24"/>
                <w:szCs w:val="24"/>
              </w:rPr>
            </w:pPr>
          </w:p>
        </w:tc>
        <w:tc>
          <w:tcPr>
            <w:tcW w:w="2520" w:type="dxa"/>
            <w:shd w:val="clear" w:color="auto" w:fill="auto"/>
          </w:tcPr>
          <w:p w14:paraId="69FC616F" w14:textId="77777777" w:rsidR="0060651A" w:rsidRPr="00083EB1" w:rsidRDefault="0060651A" w:rsidP="0060651A">
            <w:pPr>
              <w:rPr>
                <w:rFonts w:ascii="Times New Roman" w:hAnsi="Times New Roman"/>
                <w:b/>
                <w:bCs/>
                <w:sz w:val="24"/>
                <w:szCs w:val="24"/>
              </w:rPr>
            </w:pPr>
          </w:p>
        </w:tc>
        <w:tc>
          <w:tcPr>
            <w:tcW w:w="2466" w:type="dxa"/>
            <w:shd w:val="clear" w:color="auto" w:fill="auto"/>
          </w:tcPr>
          <w:p w14:paraId="1232C574" w14:textId="77777777" w:rsidR="0060651A" w:rsidRPr="00083EB1" w:rsidRDefault="0060651A" w:rsidP="0060651A">
            <w:pPr>
              <w:rPr>
                <w:rFonts w:ascii="Times New Roman" w:hAnsi="Times New Roman"/>
                <w:b/>
                <w:bCs/>
                <w:sz w:val="24"/>
                <w:szCs w:val="24"/>
              </w:rPr>
            </w:pPr>
          </w:p>
        </w:tc>
      </w:tr>
      <w:tr w:rsidR="0060651A" w:rsidRPr="00083EB1" w14:paraId="2D5656AE" w14:textId="77777777" w:rsidTr="0060651A">
        <w:trPr>
          <w:trHeight w:val="293"/>
        </w:trPr>
        <w:tc>
          <w:tcPr>
            <w:tcW w:w="1530" w:type="dxa"/>
            <w:shd w:val="clear" w:color="auto" w:fill="auto"/>
          </w:tcPr>
          <w:p w14:paraId="2FCDC6EC" w14:textId="77777777" w:rsidR="0060651A" w:rsidRPr="00083EB1" w:rsidRDefault="0060651A" w:rsidP="0060651A">
            <w:pPr>
              <w:rPr>
                <w:rFonts w:ascii="Times New Roman" w:hAnsi="Times New Roman"/>
                <w:b/>
                <w:bCs/>
                <w:sz w:val="24"/>
                <w:szCs w:val="24"/>
              </w:rPr>
            </w:pPr>
            <w:r w:rsidRPr="00083EB1">
              <w:rPr>
                <w:rFonts w:ascii="Times New Roman" w:hAnsi="Times New Roman"/>
                <w:b/>
                <w:bCs/>
                <w:sz w:val="24"/>
                <w:szCs w:val="24"/>
              </w:rPr>
              <w:t>June 30</w:t>
            </w:r>
          </w:p>
        </w:tc>
        <w:tc>
          <w:tcPr>
            <w:tcW w:w="2610" w:type="dxa"/>
            <w:shd w:val="clear" w:color="auto" w:fill="auto"/>
          </w:tcPr>
          <w:p w14:paraId="04550AAE" w14:textId="77777777" w:rsidR="0060651A" w:rsidRPr="00083EB1" w:rsidRDefault="0060651A" w:rsidP="0060651A">
            <w:pPr>
              <w:rPr>
                <w:rFonts w:ascii="Times New Roman" w:hAnsi="Times New Roman"/>
                <w:b/>
                <w:bCs/>
                <w:sz w:val="24"/>
                <w:szCs w:val="24"/>
              </w:rPr>
            </w:pPr>
          </w:p>
        </w:tc>
        <w:tc>
          <w:tcPr>
            <w:tcW w:w="2520" w:type="dxa"/>
            <w:shd w:val="clear" w:color="auto" w:fill="auto"/>
          </w:tcPr>
          <w:p w14:paraId="4D875880" w14:textId="77777777" w:rsidR="0060651A" w:rsidRPr="00083EB1" w:rsidRDefault="0060651A" w:rsidP="0060651A">
            <w:pPr>
              <w:rPr>
                <w:rFonts w:ascii="Times New Roman" w:hAnsi="Times New Roman"/>
                <w:b/>
                <w:bCs/>
                <w:sz w:val="24"/>
                <w:szCs w:val="24"/>
              </w:rPr>
            </w:pPr>
          </w:p>
        </w:tc>
        <w:tc>
          <w:tcPr>
            <w:tcW w:w="2466" w:type="dxa"/>
            <w:shd w:val="clear" w:color="auto" w:fill="auto"/>
          </w:tcPr>
          <w:p w14:paraId="5C5B158B" w14:textId="77777777" w:rsidR="0060651A" w:rsidRPr="00083EB1" w:rsidRDefault="0060651A" w:rsidP="0060651A">
            <w:pPr>
              <w:rPr>
                <w:rFonts w:ascii="Times New Roman" w:hAnsi="Times New Roman"/>
                <w:b/>
                <w:bCs/>
                <w:sz w:val="24"/>
                <w:szCs w:val="24"/>
              </w:rPr>
            </w:pPr>
          </w:p>
        </w:tc>
      </w:tr>
    </w:tbl>
    <w:p w14:paraId="64481B3D" w14:textId="77777777" w:rsidR="0060651A" w:rsidRPr="00083EB1" w:rsidRDefault="0060651A" w:rsidP="0060651A">
      <w:pPr>
        <w:ind w:left="720" w:hanging="720"/>
        <w:rPr>
          <w:rFonts w:ascii="Times New Roman" w:hAnsi="Times New Roman"/>
          <w:b/>
          <w:bCs/>
          <w:sz w:val="24"/>
          <w:szCs w:val="24"/>
        </w:rPr>
      </w:pPr>
    </w:p>
    <w:p w14:paraId="3D49DEAF" w14:textId="77777777" w:rsidR="0060651A" w:rsidRPr="00083EB1" w:rsidRDefault="0060651A" w:rsidP="00200D43">
      <w:pPr>
        <w:ind w:left="1440" w:hanging="720"/>
        <w:outlineLvl w:val="0"/>
        <w:rPr>
          <w:rFonts w:ascii="Times New Roman" w:hAnsi="Times New Roman"/>
          <w:b/>
          <w:bCs/>
          <w:sz w:val="24"/>
          <w:szCs w:val="24"/>
        </w:rPr>
      </w:pPr>
      <w:r w:rsidRPr="00083EB1">
        <w:rPr>
          <w:rFonts w:ascii="Times New Roman" w:hAnsi="Times New Roman"/>
          <w:b/>
          <w:bCs/>
          <w:sz w:val="24"/>
          <w:szCs w:val="24"/>
        </w:rPr>
        <w:t>Watershed:  ___________</w:t>
      </w:r>
    </w:p>
    <w:p w14:paraId="55F0AC26" w14:textId="77777777" w:rsidR="0060651A" w:rsidRPr="00083EB1" w:rsidRDefault="0060651A" w:rsidP="00200D43">
      <w:pPr>
        <w:ind w:left="1440" w:hanging="720"/>
        <w:outlineLvl w:val="0"/>
        <w:rPr>
          <w:rFonts w:ascii="Times New Roman" w:hAnsi="Times New Roman"/>
          <w:b/>
          <w:bCs/>
          <w:sz w:val="24"/>
          <w:szCs w:val="24"/>
        </w:rPr>
      </w:pPr>
      <w:r w:rsidRPr="00083EB1">
        <w:rPr>
          <w:rFonts w:ascii="Times New Roman" w:hAnsi="Times New Roman"/>
          <w:b/>
          <w:bCs/>
          <w:sz w:val="24"/>
          <w:szCs w:val="24"/>
        </w:rPr>
        <w:t>YL#: _________________</w:t>
      </w:r>
    </w:p>
    <w:p w14:paraId="0D092013" w14:textId="77777777" w:rsidR="0060651A" w:rsidRPr="00083EB1" w:rsidRDefault="0060651A" w:rsidP="0060651A">
      <w:pPr>
        <w:ind w:left="1440" w:hanging="720"/>
        <w:rPr>
          <w:rFonts w:ascii="Times New Roman" w:hAnsi="Times New Roman"/>
          <w:b/>
          <w:bCs/>
          <w:sz w:val="24"/>
          <w:szCs w:val="24"/>
        </w:rPr>
      </w:pPr>
    </w:p>
    <w:p w14:paraId="32202C74" w14:textId="77777777" w:rsidR="0060651A" w:rsidRPr="00083EB1" w:rsidRDefault="0060651A" w:rsidP="00200D43">
      <w:pPr>
        <w:ind w:left="720" w:hanging="720"/>
        <w:outlineLvl w:val="0"/>
        <w:rPr>
          <w:rFonts w:ascii="Times New Roman" w:hAnsi="Times New Roman"/>
          <w:b/>
          <w:bCs/>
          <w:sz w:val="24"/>
          <w:szCs w:val="24"/>
        </w:rPr>
      </w:pPr>
      <w:r w:rsidRPr="00083EB1">
        <w:rPr>
          <w:rFonts w:ascii="Times New Roman" w:hAnsi="Times New Roman"/>
          <w:b/>
          <w:bCs/>
          <w:sz w:val="24"/>
          <w:szCs w:val="24"/>
        </w:rPr>
        <w:t>Interview location (mutually agreed-upon): _______________</w:t>
      </w:r>
    </w:p>
    <w:p w14:paraId="175636C9" w14:textId="77777777" w:rsidR="0060651A" w:rsidRPr="00083EB1" w:rsidRDefault="0060651A" w:rsidP="0060651A">
      <w:pPr>
        <w:rPr>
          <w:rFonts w:ascii="Times New Roman" w:hAnsi="Times New Roman"/>
          <w:sz w:val="24"/>
          <w:szCs w:val="24"/>
        </w:rPr>
      </w:pPr>
    </w:p>
    <w:p w14:paraId="61806BEC" w14:textId="77777777" w:rsidR="0060651A" w:rsidRPr="00083EB1" w:rsidRDefault="0060651A" w:rsidP="0060651A">
      <w:pPr>
        <w:tabs>
          <w:tab w:val="right" w:pos="8640"/>
        </w:tabs>
        <w:rPr>
          <w:rFonts w:ascii="Times New Roman" w:hAnsi="Times New Roman"/>
          <w:sz w:val="24"/>
          <w:szCs w:val="24"/>
        </w:rPr>
      </w:pPr>
      <w:r w:rsidRPr="00083EB1">
        <w:rPr>
          <w:rFonts w:ascii="Times New Roman" w:hAnsi="Times New Roman"/>
          <w:sz w:val="24"/>
          <w:szCs w:val="24"/>
        </w:rPr>
        <w:t>Interviewer’s name: _____________________________</w:t>
      </w:r>
      <w:r w:rsidRPr="00083EB1">
        <w:rPr>
          <w:rFonts w:ascii="Times New Roman" w:hAnsi="Times New Roman"/>
          <w:sz w:val="24"/>
          <w:szCs w:val="24"/>
        </w:rPr>
        <w:tab/>
        <w:t>Interview date: __________</w:t>
      </w:r>
    </w:p>
    <w:p w14:paraId="16B931B3" w14:textId="77777777" w:rsidR="0060651A" w:rsidRPr="00083EB1" w:rsidRDefault="0060651A" w:rsidP="0060651A">
      <w:pPr>
        <w:ind w:left="720" w:hanging="720"/>
        <w:rPr>
          <w:rFonts w:ascii="Times New Roman" w:hAnsi="Times New Roman"/>
          <w:sz w:val="24"/>
          <w:szCs w:val="24"/>
        </w:rPr>
      </w:pPr>
    </w:p>
    <w:p w14:paraId="59B46842" w14:textId="77777777" w:rsidR="0060651A" w:rsidRPr="00083EB1" w:rsidRDefault="0060651A" w:rsidP="0060651A">
      <w:pPr>
        <w:ind w:left="720" w:hanging="720"/>
        <w:rPr>
          <w:rFonts w:ascii="Times New Roman" w:hAnsi="Times New Roman"/>
          <w:sz w:val="24"/>
          <w:szCs w:val="24"/>
        </w:rPr>
      </w:pPr>
    </w:p>
    <w:p w14:paraId="791089B5" w14:textId="77777777" w:rsidR="0060651A" w:rsidRPr="00083EB1" w:rsidRDefault="0060651A" w:rsidP="00200D43">
      <w:pPr>
        <w:pStyle w:val="Header"/>
        <w:outlineLvl w:val="0"/>
        <w:rPr>
          <w:rFonts w:ascii="Times New Roman" w:hAnsi="Times New Roman"/>
          <w:sz w:val="24"/>
          <w:szCs w:val="24"/>
        </w:rPr>
      </w:pPr>
      <w:r w:rsidRPr="00083EB1">
        <w:rPr>
          <w:rFonts w:ascii="Times New Roman" w:hAnsi="Times New Roman"/>
          <w:sz w:val="24"/>
          <w:szCs w:val="24"/>
        </w:rPr>
        <w:t>Respondent’s Name: ______________________________________________</w:t>
      </w:r>
    </w:p>
    <w:p w14:paraId="0A7FEDE0" w14:textId="77777777" w:rsidR="0060651A" w:rsidRPr="00083EB1" w:rsidRDefault="0060651A" w:rsidP="0060651A">
      <w:pPr>
        <w:rPr>
          <w:rFonts w:ascii="Times New Roman" w:hAnsi="Times New Roman"/>
          <w:sz w:val="24"/>
          <w:szCs w:val="24"/>
        </w:rPr>
      </w:pPr>
    </w:p>
    <w:p w14:paraId="68D56D6F" w14:textId="77777777" w:rsidR="0060651A" w:rsidRPr="00083EB1" w:rsidRDefault="0060651A" w:rsidP="00200D43">
      <w:pPr>
        <w:outlineLvl w:val="0"/>
        <w:rPr>
          <w:rFonts w:ascii="Times New Roman" w:hAnsi="Times New Roman"/>
          <w:sz w:val="24"/>
          <w:szCs w:val="24"/>
        </w:rPr>
      </w:pPr>
      <w:r w:rsidRPr="00083EB1">
        <w:rPr>
          <w:rFonts w:ascii="Times New Roman" w:hAnsi="Times New Roman"/>
          <w:sz w:val="24"/>
          <w:szCs w:val="24"/>
        </w:rPr>
        <w:lastRenderedPageBreak/>
        <w:t>Address: ________________________________________________________</w:t>
      </w:r>
    </w:p>
    <w:p w14:paraId="5ED42AF7" w14:textId="77777777" w:rsidR="0060651A" w:rsidRPr="00083EB1" w:rsidRDefault="0060651A" w:rsidP="0060651A">
      <w:pPr>
        <w:rPr>
          <w:rFonts w:ascii="Times New Roman" w:hAnsi="Times New Roman"/>
          <w:sz w:val="24"/>
          <w:szCs w:val="24"/>
        </w:rPr>
      </w:pPr>
    </w:p>
    <w:p w14:paraId="0C81384D" w14:textId="77777777" w:rsidR="0060651A" w:rsidRPr="00083EB1" w:rsidRDefault="0060651A" w:rsidP="00200D43">
      <w:pPr>
        <w:outlineLvl w:val="0"/>
        <w:rPr>
          <w:rFonts w:ascii="Times New Roman" w:hAnsi="Times New Roman"/>
          <w:sz w:val="24"/>
          <w:szCs w:val="24"/>
        </w:rPr>
      </w:pPr>
      <w:r w:rsidRPr="00083EB1">
        <w:rPr>
          <w:rFonts w:ascii="Times New Roman" w:hAnsi="Times New Roman"/>
          <w:sz w:val="24"/>
          <w:szCs w:val="24"/>
        </w:rPr>
        <w:t>City, State Zip: __________________________________________________</w:t>
      </w:r>
    </w:p>
    <w:p w14:paraId="54598B08" w14:textId="77777777" w:rsidR="0060651A" w:rsidRPr="00083EB1" w:rsidRDefault="0060651A" w:rsidP="0060651A">
      <w:pPr>
        <w:rPr>
          <w:rFonts w:ascii="Times New Roman" w:hAnsi="Times New Roman"/>
          <w:sz w:val="24"/>
          <w:szCs w:val="24"/>
        </w:rPr>
      </w:pPr>
      <w:r w:rsidRPr="00083EB1">
        <w:rPr>
          <w:rFonts w:ascii="Times New Roman" w:hAnsi="Times New Roman"/>
          <w:sz w:val="24"/>
          <w:szCs w:val="24"/>
        </w:rPr>
        <w:t xml:space="preserve"> </w:t>
      </w:r>
    </w:p>
    <w:p w14:paraId="0A37A06E" w14:textId="77777777" w:rsidR="0060651A" w:rsidRPr="00083EB1" w:rsidRDefault="0060651A" w:rsidP="00200D43">
      <w:pPr>
        <w:outlineLvl w:val="0"/>
        <w:rPr>
          <w:rFonts w:ascii="Times New Roman" w:hAnsi="Times New Roman"/>
          <w:sz w:val="24"/>
          <w:szCs w:val="24"/>
        </w:rPr>
      </w:pPr>
      <w:r w:rsidRPr="00083EB1">
        <w:rPr>
          <w:rFonts w:ascii="Times New Roman" w:hAnsi="Times New Roman"/>
          <w:sz w:val="24"/>
          <w:szCs w:val="24"/>
        </w:rPr>
        <w:t>Phone:  Home ____________________</w:t>
      </w:r>
      <w:proofErr w:type="gramStart"/>
      <w:r w:rsidRPr="00083EB1">
        <w:rPr>
          <w:rFonts w:ascii="Times New Roman" w:hAnsi="Times New Roman"/>
          <w:sz w:val="24"/>
          <w:szCs w:val="24"/>
        </w:rPr>
        <w:t>Work:_</w:t>
      </w:r>
      <w:proofErr w:type="gramEnd"/>
      <w:r w:rsidRPr="00083EB1">
        <w:rPr>
          <w:rFonts w:ascii="Times New Roman" w:hAnsi="Times New Roman"/>
          <w:sz w:val="24"/>
          <w:szCs w:val="24"/>
        </w:rPr>
        <w:t>___________________</w:t>
      </w:r>
    </w:p>
    <w:p w14:paraId="13124C5E" w14:textId="77777777" w:rsidR="0060651A" w:rsidRPr="00083EB1" w:rsidRDefault="0060651A" w:rsidP="0060651A">
      <w:pPr>
        <w:rPr>
          <w:rFonts w:ascii="Times New Roman" w:hAnsi="Times New Roman"/>
          <w:sz w:val="24"/>
          <w:szCs w:val="24"/>
        </w:rPr>
      </w:pPr>
    </w:p>
    <w:p w14:paraId="400872A9" w14:textId="77777777" w:rsidR="0060651A" w:rsidRPr="00083EB1" w:rsidRDefault="0060651A" w:rsidP="00200D43">
      <w:pPr>
        <w:ind w:left="720"/>
        <w:outlineLvl w:val="0"/>
        <w:rPr>
          <w:rFonts w:ascii="Times New Roman" w:hAnsi="Times New Roman"/>
          <w:sz w:val="24"/>
          <w:szCs w:val="24"/>
        </w:rPr>
      </w:pPr>
      <w:r w:rsidRPr="00083EB1">
        <w:rPr>
          <w:rFonts w:ascii="Times New Roman" w:hAnsi="Times New Roman"/>
          <w:sz w:val="24"/>
          <w:szCs w:val="24"/>
        </w:rPr>
        <w:t xml:space="preserve"> Mobile: ________________</w:t>
      </w:r>
    </w:p>
    <w:p w14:paraId="1F23A64C" w14:textId="77777777" w:rsidR="0060651A" w:rsidRPr="00083EB1" w:rsidRDefault="0060651A" w:rsidP="0060651A">
      <w:pPr>
        <w:ind w:left="720"/>
        <w:rPr>
          <w:rFonts w:ascii="Times New Roman" w:hAnsi="Times New Roman"/>
          <w:sz w:val="24"/>
          <w:szCs w:val="24"/>
        </w:rPr>
      </w:pPr>
    </w:p>
    <w:p w14:paraId="35AF707A" w14:textId="77777777" w:rsidR="0060651A" w:rsidRPr="00083EB1" w:rsidRDefault="0060651A" w:rsidP="00200D43">
      <w:pPr>
        <w:outlineLvl w:val="0"/>
        <w:rPr>
          <w:rFonts w:ascii="Times New Roman" w:hAnsi="Times New Roman"/>
          <w:sz w:val="24"/>
          <w:szCs w:val="24"/>
        </w:rPr>
      </w:pPr>
      <w:r w:rsidRPr="00083EB1">
        <w:rPr>
          <w:rFonts w:ascii="Times New Roman" w:hAnsi="Times New Roman"/>
          <w:sz w:val="24"/>
          <w:szCs w:val="24"/>
        </w:rPr>
        <w:t>E-mail: ________________________</w:t>
      </w:r>
    </w:p>
    <w:p w14:paraId="267ABB02" w14:textId="77777777" w:rsidR="0060651A" w:rsidRPr="00083EB1" w:rsidRDefault="0060651A" w:rsidP="0060651A">
      <w:pPr>
        <w:rPr>
          <w:rFonts w:ascii="Times New Roman" w:hAnsi="Times New Roman"/>
          <w:sz w:val="24"/>
          <w:szCs w:val="24"/>
        </w:rPr>
      </w:pPr>
      <w:r w:rsidRPr="00083EB1">
        <w:rPr>
          <w:rFonts w:ascii="Times New Roman" w:hAnsi="Times New Roman"/>
          <w:sz w:val="24"/>
          <w:szCs w:val="24"/>
        </w:rPr>
        <w:t>[START OF SCREENER SCRIPT]</w:t>
      </w:r>
    </w:p>
    <w:p w14:paraId="4D650887" w14:textId="77777777" w:rsidR="0060651A" w:rsidRPr="00083EB1" w:rsidRDefault="0060651A" w:rsidP="0060651A">
      <w:pPr>
        <w:rPr>
          <w:rFonts w:ascii="Times New Roman" w:hAnsi="Times New Roman"/>
          <w:sz w:val="24"/>
          <w:szCs w:val="24"/>
        </w:rPr>
      </w:pPr>
      <w:r w:rsidRPr="00083EB1">
        <w:rPr>
          <w:rFonts w:ascii="Times New Roman" w:hAnsi="Times New Roman"/>
          <w:sz w:val="24"/>
          <w:szCs w:val="24"/>
        </w:rPr>
        <w:t xml:space="preserve">Hello, my name is Rebekah.  I am a graduate student calling from the University of Massachusetts.  A few </w:t>
      </w:r>
      <w:proofErr w:type="spellStart"/>
      <w:r w:rsidRPr="00083EB1">
        <w:rPr>
          <w:rFonts w:ascii="Times New Roman" w:hAnsi="Times New Roman"/>
          <w:sz w:val="24"/>
          <w:szCs w:val="24"/>
        </w:rPr>
        <w:t>month’s</w:t>
      </w:r>
      <w:proofErr w:type="spellEnd"/>
      <w:r w:rsidRPr="00083EB1">
        <w:rPr>
          <w:rFonts w:ascii="Times New Roman" w:hAnsi="Times New Roman"/>
          <w:sz w:val="24"/>
          <w:szCs w:val="24"/>
        </w:rPr>
        <w:t xml:space="preserve"> ago, {insert respondent’s name} responded to a survey we did and said she/he would be willing to having a conversation with us.  </w:t>
      </w:r>
    </w:p>
    <w:p w14:paraId="380503DA" w14:textId="77777777" w:rsidR="0060651A" w:rsidRPr="00083EB1" w:rsidRDefault="0060651A" w:rsidP="0060651A">
      <w:pPr>
        <w:rPr>
          <w:rFonts w:ascii="Times New Roman" w:hAnsi="Times New Roman"/>
          <w:sz w:val="24"/>
          <w:szCs w:val="24"/>
        </w:rPr>
      </w:pPr>
      <w:r w:rsidRPr="00083EB1">
        <w:rPr>
          <w:rFonts w:ascii="Times New Roman" w:hAnsi="Times New Roman"/>
          <w:sz w:val="24"/>
          <w:szCs w:val="24"/>
        </w:rPr>
        <w:t>[AVAILABLE]</w:t>
      </w:r>
    </w:p>
    <w:p w14:paraId="33718FBF" w14:textId="77777777" w:rsidR="0060651A" w:rsidRPr="00083EB1" w:rsidRDefault="0060651A" w:rsidP="0060651A">
      <w:pPr>
        <w:pStyle w:val="ListParagraph"/>
        <w:numPr>
          <w:ilvl w:val="0"/>
          <w:numId w:val="3"/>
        </w:numPr>
        <w:ind w:left="360"/>
        <w:rPr>
          <w:rFonts w:ascii="Times New Roman" w:hAnsi="Times New Roman" w:cs="Times New Roman"/>
          <w:sz w:val="24"/>
          <w:szCs w:val="24"/>
        </w:rPr>
      </w:pPr>
      <w:r w:rsidRPr="00083EB1">
        <w:rPr>
          <w:rFonts w:ascii="Times New Roman" w:hAnsi="Times New Roman" w:cs="Times New Roman"/>
          <w:sz w:val="24"/>
          <w:szCs w:val="24"/>
        </w:rPr>
        <w:t>Is {insert respondent’s name} available?</w:t>
      </w:r>
    </w:p>
    <w:p w14:paraId="26A46C27" w14:textId="77777777" w:rsidR="0060651A" w:rsidRPr="00083EB1" w:rsidRDefault="0060651A" w:rsidP="0060651A">
      <w:pPr>
        <w:tabs>
          <w:tab w:val="left" w:leader="dot" w:pos="2160"/>
        </w:tabs>
        <w:ind w:left="720" w:firstLine="720"/>
        <w:rPr>
          <w:rFonts w:ascii="Times New Roman" w:hAnsi="Times New Roman"/>
          <w:sz w:val="24"/>
          <w:szCs w:val="24"/>
        </w:rPr>
      </w:pPr>
      <w:r w:rsidRPr="00083EB1">
        <w:rPr>
          <w:rFonts w:ascii="Times New Roman" w:hAnsi="Times New Roman"/>
          <w:sz w:val="24"/>
          <w:szCs w:val="24"/>
        </w:rPr>
        <w:t xml:space="preserve">Yes </w:t>
      </w:r>
      <w:proofErr w:type="gramStart"/>
      <w:r w:rsidRPr="00083EB1">
        <w:rPr>
          <w:rFonts w:ascii="Times New Roman" w:hAnsi="Times New Roman"/>
          <w:sz w:val="24"/>
          <w:szCs w:val="24"/>
        </w:rPr>
        <w:tab/>
        <w:t xml:space="preserve">(  </w:t>
      </w:r>
      <w:proofErr w:type="gramEnd"/>
      <w:r w:rsidRPr="00083EB1">
        <w:rPr>
          <w:rFonts w:ascii="Times New Roman" w:hAnsi="Times New Roman"/>
          <w:sz w:val="24"/>
          <w:szCs w:val="24"/>
        </w:rPr>
        <w:t xml:space="preserve"> ) [CONTINUE]</w:t>
      </w:r>
    </w:p>
    <w:p w14:paraId="0CD5DEE0" w14:textId="77777777" w:rsidR="0060651A" w:rsidRPr="00083EB1" w:rsidRDefault="0060651A" w:rsidP="0060651A">
      <w:pPr>
        <w:tabs>
          <w:tab w:val="left" w:leader="dot" w:pos="2160"/>
        </w:tabs>
        <w:ind w:left="720" w:firstLine="720"/>
        <w:rPr>
          <w:rFonts w:ascii="Times New Roman" w:hAnsi="Times New Roman"/>
          <w:sz w:val="24"/>
          <w:szCs w:val="24"/>
        </w:rPr>
      </w:pPr>
      <w:r w:rsidRPr="00083EB1">
        <w:rPr>
          <w:rFonts w:ascii="Times New Roman" w:hAnsi="Times New Roman"/>
          <w:sz w:val="24"/>
          <w:szCs w:val="24"/>
        </w:rPr>
        <w:t>No</w:t>
      </w:r>
      <w:proofErr w:type="gramStart"/>
      <w:r w:rsidRPr="00083EB1">
        <w:rPr>
          <w:rFonts w:ascii="Times New Roman" w:hAnsi="Times New Roman"/>
          <w:sz w:val="24"/>
          <w:szCs w:val="24"/>
        </w:rPr>
        <w:tab/>
        <w:t xml:space="preserve">(  </w:t>
      </w:r>
      <w:proofErr w:type="gramEnd"/>
      <w:r w:rsidRPr="00083EB1">
        <w:rPr>
          <w:rFonts w:ascii="Times New Roman" w:hAnsi="Times New Roman"/>
          <w:sz w:val="24"/>
          <w:szCs w:val="24"/>
        </w:rPr>
        <w:t xml:space="preserve"> ) [IF NO, REASON FOR NOT RESPONDING:__________________</w:t>
      </w:r>
    </w:p>
    <w:p w14:paraId="03D3EE87" w14:textId="77777777" w:rsidR="0060651A" w:rsidRPr="00083EB1" w:rsidRDefault="0060651A" w:rsidP="0060651A">
      <w:pPr>
        <w:tabs>
          <w:tab w:val="left" w:leader="dot" w:pos="2160"/>
        </w:tabs>
        <w:ind w:left="720" w:firstLine="720"/>
        <w:rPr>
          <w:rFonts w:ascii="Times New Roman" w:hAnsi="Times New Roman"/>
          <w:sz w:val="24"/>
          <w:szCs w:val="24"/>
        </w:rPr>
      </w:pPr>
    </w:p>
    <w:p w14:paraId="74725887" w14:textId="77777777" w:rsidR="0060651A" w:rsidRPr="00083EB1" w:rsidRDefault="0060651A" w:rsidP="0060651A">
      <w:pPr>
        <w:ind w:left="1440"/>
        <w:rPr>
          <w:rFonts w:ascii="Times New Roman" w:hAnsi="Times New Roman"/>
          <w:sz w:val="24"/>
          <w:szCs w:val="24"/>
        </w:rPr>
      </w:pPr>
      <w:r w:rsidRPr="00083EB1">
        <w:rPr>
          <w:rFonts w:ascii="Times New Roman" w:hAnsi="Times New Roman"/>
          <w:sz w:val="24"/>
          <w:szCs w:val="24"/>
        </w:rPr>
        <w:t>[IF CURRENTLY UNAVAILABLE, ASK FOR A BETTER CALL BACK DATE/TIME]: _____________________ [THANK AND CALL BACK LATER]</w:t>
      </w:r>
    </w:p>
    <w:p w14:paraId="61BB28AE" w14:textId="77777777" w:rsidR="0060651A" w:rsidRPr="00083EB1" w:rsidRDefault="0060651A" w:rsidP="0060651A">
      <w:pPr>
        <w:ind w:left="1440"/>
        <w:rPr>
          <w:rFonts w:ascii="Times New Roman" w:hAnsi="Times New Roman"/>
          <w:sz w:val="24"/>
          <w:szCs w:val="24"/>
        </w:rPr>
      </w:pPr>
    </w:p>
    <w:p w14:paraId="64147BF1" w14:textId="77777777" w:rsidR="0060651A" w:rsidRPr="00083EB1" w:rsidRDefault="0060651A" w:rsidP="0060651A">
      <w:pPr>
        <w:ind w:left="1440"/>
        <w:rPr>
          <w:rFonts w:ascii="Times New Roman" w:hAnsi="Times New Roman"/>
          <w:sz w:val="24"/>
          <w:szCs w:val="24"/>
        </w:rPr>
      </w:pPr>
      <w:r w:rsidRPr="00083EB1">
        <w:rPr>
          <w:rFonts w:ascii="Times New Roman" w:hAnsi="Times New Roman"/>
          <w:sz w:val="24"/>
          <w:szCs w:val="24"/>
        </w:rPr>
        <w:t>[IF UNAVAILABLE, ASK IF THEY WOULD BE WILLING TO BE CONTACTED AGAIN IN AUGUST.]</w:t>
      </w:r>
    </w:p>
    <w:p w14:paraId="00E3B980" w14:textId="77777777" w:rsidR="0060651A" w:rsidRPr="00083EB1" w:rsidRDefault="0060651A" w:rsidP="0060651A">
      <w:pPr>
        <w:rPr>
          <w:rFonts w:ascii="Times New Roman" w:hAnsi="Times New Roman"/>
          <w:sz w:val="24"/>
          <w:szCs w:val="24"/>
        </w:rPr>
      </w:pPr>
      <w:r w:rsidRPr="00083EB1">
        <w:rPr>
          <w:rFonts w:ascii="Times New Roman" w:hAnsi="Times New Roman"/>
          <w:sz w:val="24"/>
          <w:szCs w:val="24"/>
        </w:rPr>
        <w:t>[REPEAT FIRST 2 SENTANCES IF TRANSFERRED TO A NEW PERSON]</w:t>
      </w:r>
    </w:p>
    <w:p w14:paraId="3B501B06" w14:textId="77777777" w:rsidR="0060651A" w:rsidRPr="00083EB1" w:rsidRDefault="0060651A" w:rsidP="0060651A">
      <w:pPr>
        <w:rPr>
          <w:rFonts w:ascii="Times New Roman" w:hAnsi="Times New Roman"/>
          <w:sz w:val="24"/>
          <w:szCs w:val="24"/>
        </w:rPr>
      </w:pPr>
      <w:r w:rsidRPr="00083EB1">
        <w:rPr>
          <w:rFonts w:ascii="Times New Roman" w:hAnsi="Times New Roman"/>
          <w:sz w:val="24"/>
          <w:szCs w:val="24"/>
        </w:rPr>
        <w:lastRenderedPageBreak/>
        <w:t xml:space="preserve">Hi {insert respondent’s name}. A few months </w:t>
      </w:r>
      <w:proofErr w:type="gramStart"/>
      <w:r w:rsidRPr="00083EB1">
        <w:rPr>
          <w:rFonts w:ascii="Times New Roman" w:hAnsi="Times New Roman"/>
          <w:sz w:val="24"/>
          <w:szCs w:val="24"/>
        </w:rPr>
        <w:t>ago</w:t>
      </w:r>
      <w:proofErr w:type="gramEnd"/>
      <w:r w:rsidRPr="00083EB1">
        <w:rPr>
          <w:rFonts w:ascii="Times New Roman" w:hAnsi="Times New Roman"/>
          <w:sz w:val="24"/>
          <w:szCs w:val="24"/>
        </w:rPr>
        <w:t xml:space="preserve"> we sent out a survey about your land and your plan for it in the future. In the completed </w:t>
      </w:r>
      <w:proofErr w:type="gramStart"/>
      <w:r w:rsidRPr="00083EB1">
        <w:rPr>
          <w:rFonts w:ascii="Times New Roman" w:hAnsi="Times New Roman"/>
          <w:sz w:val="24"/>
          <w:szCs w:val="24"/>
        </w:rPr>
        <w:t>survey</w:t>
      </w:r>
      <w:proofErr w:type="gramEnd"/>
      <w:r w:rsidRPr="00083EB1">
        <w:rPr>
          <w:rFonts w:ascii="Times New Roman" w:hAnsi="Times New Roman"/>
          <w:sz w:val="24"/>
          <w:szCs w:val="24"/>
        </w:rPr>
        <w:t xml:space="preserve"> you indicated a willingness to participate in a follow-up conversation</w:t>
      </w:r>
    </w:p>
    <w:p w14:paraId="0B297F83" w14:textId="77777777" w:rsidR="0060651A" w:rsidRPr="00083EB1" w:rsidRDefault="0060651A" w:rsidP="0060651A">
      <w:pPr>
        <w:rPr>
          <w:rFonts w:ascii="Times New Roman" w:hAnsi="Times New Roman"/>
          <w:sz w:val="24"/>
          <w:szCs w:val="24"/>
        </w:rPr>
      </w:pPr>
      <w:r w:rsidRPr="00083EB1">
        <w:rPr>
          <w:rFonts w:ascii="Times New Roman" w:hAnsi="Times New Roman"/>
          <w:sz w:val="24"/>
          <w:szCs w:val="24"/>
        </w:rPr>
        <w:t>1. Are you still interested in having a discussion with us?</w:t>
      </w:r>
    </w:p>
    <w:p w14:paraId="520D8AB9" w14:textId="77777777" w:rsidR="0060651A" w:rsidRPr="00083EB1" w:rsidRDefault="0060651A" w:rsidP="0060651A">
      <w:pPr>
        <w:rPr>
          <w:rFonts w:ascii="Times New Roman" w:hAnsi="Times New Roman"/>
          <w:sz w:val="24"/>
          <w:szCs w:val="24"/>
        </w:rPr>
      </w:pPr>
      <w:r w:rsidRPr="00083EB1">
        <w:rPr>
          <w:rFonts w:ascii="Times New Roman" w:hAnsi="Times New Roman"/>
          <w:sz w:val="24"/>
          <w:szCs w:val="24"/>
        </w:rPr>
        <w:tab/>
      </w:r>
      <w:r w:rsidRPr="00083EB1">
        <w:rPr>
          <w:rFonts w:ascii="Times New Roman" w:hAnsi="Times New Roman"/>
          <w:sz w:val="24"/>
          <w:szCs w:val="24"/>
        </w:rPr>
        <w:tab/>
        <w:t>Yes…[CONTINUE]</w:t>
      </w:r>
    </w:p>
    <w:p w14:paraId="6C8FB5A5" w14:textId="77777777" w:rsidR="0060651A" w:rsidRPr="00083EB1" w:rsidRDefault="0060651A" w:rsidP="0060651A">
      <w:pPr>
        <w:ind w:left="1440"/>
        <w:rPr>
          <w:rFonts w:ascii="Times New Roman" w:hAnsi="Times New Roman"/>
          <w:sz w:val="24"/>
          <w:szCs w:val="24"/>
        </w:rPr>
      </w:pPr>
      <w:r w:rsidRPr="00083EB1">
        <w:rPr>
          <w:rFonts w:ascii="Times New Roman" w:hAnsi="Times New Roman"/>
          <w:sz w:val="24"/>
          <w:szCs w:val="24"/>
        </w:rPr>
        <w:t>No</w:t>
      </w:r>
      <w:proofErr w:type="gramStart"/>
      <w:r w:rsidRPr="00083EB1">
        <w:rPr>
          <w:rFonts w:ascii="Times New Roman" w:hAnsi="Times New Roman"/>
          <w:sz w:val="24"/>
          <w:szCs w:val="24"/>
        </w:rPr>
        <w:t>…[</w:t>
      </w:r>
      <w:proofErr w:type="gramEnd"/>
      <w:r w:rsidRPr="00083EB1">
        <w:rPr>
          <w:rFonts w:ascii="Times New Roman" w:hAnsi="Times New Roman"/>
          <w:sz w:val="24"/>
          <w:szCs w:val="24"/>
        </w:rPr>
        <w:t>THANK AND ASK IF THEY WOULD BE WILLING TO BE CONTACTED AGAIN IN AUGUST, IF APPLICABLE]</w:t>
      </w:r>
    </w:p>
    <w:p w14:paraId="60385DFF" w14:textId="77777777" w:rsidR="0060651A" w:rsidRPr="00083EB1" w:rsidRDefault="0060651A" w:rsidP="0060651A">
      <w:pPr>
        <w:rPr>
          <w:rFonts w:ascii="Times New Roman" w:hAnsi="Times New Roman"/>
          <w:sz w:val="24"/>
          <w:szCs w:val="24"/>
        </w:rPr>
      </w:pPr>
      <w:r w:rsidRPr="00083EB1">
        <w:rPr>
          <w:rFonts w:ascii="Times New Roman" w:hAnsi="Times New Roman"/>
          <w:sz w:val="24"/>
          <w:szCs w:val="24"/>
        </w:rPr>
        <w:t>Great! Thank you. Your participation will be very helpful and we greatly appreciate it.</w:t>
      </w:r>
    </w:p>
    <w:p w14:paraId="6D7ADE92" w14:textId="77777777" w:rsidR="0060651A" w:rsidRPr="00083EB1" w:rsidRDefault="0060651A" w:rsidP="0060651A">
      <w:pPr>
        <w:rPr>
          <w:rFonts w:ascii="Times New Roman" w:hAnsi="Times New Roman"/>
          <w:sz w:val="24"/>
          <w:szCs w:val="24"/>
        </w:rPr>
      </w:pPr>
      <w:r w:rsidRPr="00083EB1">
        <w:rPr>
          <w:rFonts w:ascii="Times New Roman" w:hAnsi="Times New Roman"/>
          <w:sz w:val="24"/>
          <w:szCs w:val="24"/>
        </w:rPr>
        <w:t>[GOAL]</w:t>
      </w:r>
    </w:p>
    <w:p w14:paraId="1DB96633" w14:textId="77777777" w:rsidR="0060651A" w:rsidRPr="00083EB1" w:rsidRDefault="0060651A" w:rsidP="0060651A">
      <w:pPr>
        <w:rPr>
          <w:rFonts w:ascii="Times New Roman" w:hAnsi="Times New Roman"/>
          <w:sz w:val="24"/>
          <w:szCs w:val="24"/>
        </w:rPr>
      </w:pPr>
      <w:r w:rsidRPr="00083EB1">
        <w:rPr>
          <w:rFonts w:ascii="Times New Roman" w:hAnsi="Times New Roman"/>
          <w:sz w:val="24"/>
          <w:szCs w:val="24"/>
        </w:rPr>
        <w:t xml:space="preserve">Our goal is to design informational materials and workshops for other woodland owners in the region that will help them when it comes time to make decisions about their land. </w:t>
      </w:r>
    </w:p>
    <w:p w14:paraId="6C928060" w14:textId="77777777" w:rsidR="0060651A" w:rsidRPr="00083EB1" w:rsidRDefault="0060651A" w:rsidP="0060651A">
      <w:pPr>
        <w:rPr>
          <w:rFonts w:ascii="Times New Roman" w:hAnsi="Times New Roman"/>
          <w:sz w:val="24"/>
          <w:szCs w:val="24"/>
        </w:rPr>
      </w:pPr>
      <w:r w:rsidRPr="00083EB1">
        <w:rPr>
          <w:rFonts w:ascii="Times New Roman" w:hAnsi="Times New Roman"/>
          <w:sz w:val="24"/>
          <w:szCs w:val="24"/>
        </w:rPr>
        <w:t xml:space="preserve">We are not selling anything and </w:t>
      </w:r>
      <w:proofErr w:type="gramStart"/>
      <w:r w:rsidRPr="00083EB1">
        <w:rPr>
          <w:rFonts w:ascii="Times New Roman" w:hAnsi="Times New Roman"/>
          <w:sz w:val="24"/>
          <w:szCs w:val="24"/>
        </w:rPr>
        <w:t>all of</w:t>
      </w:r>
      <w:proofErr w:type="gramEnd"/>
      <w:r w:rsidRPr="00083EB1">
        <w:rPr>
          <w:rFonts w:ascii="Times New Roman" w:hAnsi="Times New Roman"/>
          <w:sz w:val="24"/>
          <w:szCs w:val="24"/>
        </w:rPr>
        <w:t xml:space="preserve"> your responses will be kept confidential.</w:t>
      </w:r>
    </w:p>
    <w:p w14:paraId="4B53D883" w14:textId="77777777" w:rsidR="0060651A" w:rsidRPr="00083EB1" w:rsidRDefault="0060651A" w:rsidP="0060651A">
      <w:pPr>
        <w:spacing w:after="120" w:line="240" w:lineRule="auto"/>
        <w:rPr>
          <w:rFonts w:ascii="Times New Roman" w:hAnsi="Times New Roman"/>
          <w:sz w:val="24"/>
          <w:szCs w:val="24"/>
        </w:rPr>
      </w:pPr>
      <w:r w:rsidRPr="00083EB1">
        <w:rPr>
          <w:rFonts w:ascii="Times New Roman" w:hAnsi="Times New Roman"/>
          <w:sz w:val="24"/>
          <w:szCs w:val="24"/>
        </w:rPr>
        <w:t xml:space="preserve">[IF ASKED WHO WE ARE DOING THIS FOR]:  We are conducting this work under a USDA grant, working with three other Universities in the region:  Cornell University, University of Maine – </w:t>
      </w:r>
      <w:proofErr w:type="spellStart"/>
      <w:r w:rsidRPr="00083EB1">
        <w:rPr>
          <w:rFonts w:ascii="Times New Roman" w:hAnsi="Times New Roman"/>
          <w:sz w:val="24"/>
          <w:szCs w:val="24"/>
        </w:rPr>
        <w:t>Orono</w:t>
      </w:r>
      <w:proofErr w:type="spellEnd"/>
      <w:r w:rsidRPr="00083EB1">
        <w:rPr>
          <w:rFonts w:ascii="Times New Roman" w:hAnsi="Times New Roman"/>
          <w:sz w:val="24"/>
          <w:szCs w:val="24"/>
        </w:rPr>
        <w:t xml:space="preserve">, University of Vermont. </w:t>
      </w:r>
    </w:p>
    <w:p w14:paraId="6AA5FA52" w14:textId="77777777" w:rsidR="0060651A" w:rsidRPr="00083EB1" w:rsidRDefault="0060651A" w:rsidP="0060651A">
      <w:pPr>
        <w:rPr>
          <w:rFonts w:ascii="Times New Roman" w:hAnsi="Times New Roman"/>
          <w:sz w:val="24"/>
          <w:szCs w:val="24"/>
        </w:rPr>
      </w:pPr>
    </w:p>
    <w:p w14:paraId="7C8108BB" w14:textId="77777777" w:rsidR="0060651A" w:rsidRPr="00083EB1" w:rsidRDefault="0060651A" w:rsidP="0060651A">
      <w:pPr>
        <w:pStyle w:val="ListParagraph"/>
        <w:numPr>
          <w:ilvl w:val="0"/>
          <w:numId w:val="3"/>
        </w:numPr>
        <w:ind w:left="360"/>
        <w:rPr>
          <w:rFonts w:ascii="Times New Roman" w:hAnsi="Times New Roman" w:cs="Times New Roman"/>
          <w:sz w:val="24"/>
          <w:szCs w:val="24"/>
        </w:rPr>
      </w:pPr>
      <w:r w:rsidRPr="00083EB1">
        <w:rPr>
          <w:rFonts w:ascii="Times New Roman" w:hAnsi="Times New Roman" w:cs="Times New Roman"/>
          <w:sz w:val="24"/>
          <w:szCs w:val="24"/>
        </w:rPr>
        <w:t>Do you still own the property located in {insert appropriate town name}?</w:t>
      </w:r>
    </w:p>
    <w:p w14:paraId="7D38F22E" w14:textId="77777777" w:rsidR="0060651A" w:rsidRPr="00083EB1" w:rsidRDefault="0060651A" w:rsidP="0060651A">
      <w:pPr>
        <w:tabs>
          <w:tab w:val="left" w:leader="dot" w:pos="2160"/>
        </w:tabs>
        <w:ind w:left="720" w:firstLine="720"/>
        <w:rPr>
          <w:rFonts w:ascii="Times New Roman" w:hAnsi="Times New Roman"/>
          <w:sz w:val="24"/>
          <w:szCs w:val="24"/>
        </w:rPr>
      </w:pPr>
      <w:r w:rsidRPr="00083EB1">
        <w:rPr>
          <w:rFonts w:ascii="Times New Roman" w:hAnsi="Times New Roman"/>
          <w:sz w:val="24"/>
          <w:szCs w:val="24"/>
        </w:rPr>
        <w:t xml:space="preserve">Yes </w:t>
      </w:r>
      <w:proofErr w:type="gramStart"/>
      <w:r w:rsidRPr="00083EB1">
        <w:rPr>
          <w:rFonts w:ascii="Times New Roman" w:hAnsi="Times New Roman"/>
          <w:sz w:val="24"/>
          <w:szCs w:val="24"/>
        </w:rPr>
        <w:tab/>
        <w:t xml:space="preserve">(  </w:t>
      </w:r>
      <w:proofErr w:type="gramEnd"/>
      <w:r w:rsidRPr="00083EB1">
        <w:rPr>
          <w:rFonts w:ascii="Times New Roman" w:hAnsi="Times New Roman"/>
          <w:sz w:val="24"/>
          <w:szCs w:val="24"/>
        </w:rPr>
        <w:t xml:space="preserve"> ) [CONTINUE]</w:t>
      </w:r>
    </w:p>
    <w:p w14:paraId="0CAFBF7B" w14:textId="77777777" w:rsidR="0060651A" w:rsidRPr="00083EB1" w:rsidRDefault="0060651A" w:rsidP="0060651A">
      <w:pPr>
        <w:tabs>
          <w:tab w:val="left" w:leader="dot" w:pos="2160"/>
        </w:tabs>
        <w:ind w:left="2520" w:hanging="1080"/>
        <w:rPr>
          <w:rFonts w:ascii="Times New Roman" w:hAnsi="Times New Roman"/>
          <w:sz w:val="24"/>
          <w:szCs w:val="24"/>
        </w:rPr>
      </w:pPr>
      <w:r w:rsidRPr="00083EB1">
        <w:rPr>
          <w:rFonts w:ascii="Times New Roman" w:hAnsi="Times New Roman"/>
          <w:sz w:val="24"/>
          <w:szCs w:val="24"/>
        </w:rPr>
        <w:t>No</w:t>
      </w:r>
      <w:proofErr w:type="gramStart"/>
      <w:r w:rsidRPr="00083EB1">
        <w:rPr>
          <w:rFonts w:ascii="Times New Roman" w:hAnsi="Times New Roman"/>
          <w:sz w:val="24"/>
          <w:szCs w:val="24"/>
        </w:rPr>
        <w:tab/>
        <w:t xml:space="preserve">(  </w:t>
      </w:r>
      <w:proofErr w:type="gramEnd"/>
      <w:r w:rsidRPr="00083EB1">
        <w:rPr>
          <w:rFonts w:ascii="Times New Roman" w:hAnsi="Times New Roman"/>
          <w:sz w:val="24"/>
          <w:szCs w:val="24"/>
        </w:rPr>
        <w:t xml:space="preserve"> ) [IF NO, THANK AND TERMINATE]</w:t>
      </w:r>
    </w:p>
    <w:p w14:paraId="4D519365" w14:textId="77777777" w:rsidR="0060651A" w:rsidRPr="00083EB1" w:rsidRDefault="0060651A" w:rsidP="0060651A">
      <w:pPr>
        <w:tabs>
          <w:tab w:val="left" w:pos="-720"/>
          <w:tab w:val="left" w:pos="720"/>
          <w:tab w:val="left" w:pos="1008"/>
          <w:tab w:val="left" w:pos="1440"/>
          <w:tab w:val="left" w:pos="2160"/>
          <w:tab w:val="left" w:pos="2448"/>
          <w:tab w:val="left" w:pos="2880"/>
          <w:tab w:val="left" w:pos="3168"/>
          <w:tab w:val="left" w:pos="3600"/>
        </w:tabs>
        <w:suppressAutoHyphens/>
        <w:rPr>
          <w:rFonts w:ascii="Times New Roman" w:hAnsi="Times New Roman"/>
          <w:spacing w:val="-3"/>
          <w:sz w:val="24"/>
          <w:szCs w:val="24"/>
        </w:rPr>
      </w:pPr>
    </w:p>
    <w:p w14:paraId="4D906EFE" w14:textId="77777777" w:rsidR="0060651A" w:rsidRPr="00083EB1" w:rsidRDefault="0060651A" w:rsidP="0060651A">
      <w:pPr>
        <w:pStyle w:val="ListParagraph"/>
        <w:numPr>
          <w:ilvl w:val="0"/>
          <w:numId w:val="3"/>
        </w:numPr>
        <w:ind w:left="360"/>
        <w:rPr>
          <w:rFonts w:ascii="Times New Roman" w:hAnsi="Times New Roman" w:cs="Times New Roman"/>
          <w:sz w:val="24"/>
          <w:szCs w:val="24"/>
        </w:rPr>
      </w:pPr>
      <w:bookmarkStart w:id="93" w:name="_Ref273991480"/>
      <w:r w:rsidRPr="00083EB1">
        <w:rPr>
          <w:rFonts w:ascii="Times New Roman" w:hAnsi="Times New Roman" w:cs="Times New Roman"/>
          <w:sz w:val="24"/>
          <w:szCs w:val="24"/>
        </w:rPr>
        <w:t>a. What is total number of acres you own at this location?</w:t>
      </w:r>
      <w:bookmarkEnd w:id="93"/>
      <w:r w:rsidRPr="00083EB1">
        <w:rPr>
          <w:rFonts w:ascii="Times New Roman" w:hAnsi="Times New Roman" w:cs="Times New Roman"/>
          <w:sz w:val="24"/>
          <w:szCs w:val="24"/>
        </w:rPr>
        <w:t xml:space="preserve">   </w:t>
      </w:r>
    </w:p>
    <w:p w14:paraId="38FEF64B" w14:textId="77777777" w:rsidR="0060651A" w:rsidRPr="00083EB1" w:rsidRDefault="0060651A" w:rsidP="0060651A">
      <w:pPr>
        <w:tabs>
          <w:tab w:val="left" w:leader="dot" w:pos="1440"/>
        </w:tabs>
        <w:ind w:left="720" w:hanging="720"/>
        <w:rPr>
          <w:rFonts w:ascii="Times New Roman" w:hAnsi="Times New Roman"/>
          <w:sz w:val="24"/>
          <w:szCs w:val="24"/>
        </w:rPr>
      </w:pPr>
      <w:r w:rsidRPr="00083EB1">
        <w:rPr>
          <w:rFonts w:ascii="Times New Roman" w:hAnsi="Times New Roman"/>
          <w:sz w:val="24"/>
          <w:szCs w:val="24"/>
        </w:rPr>
        <w:tab/>
        <w:t>10</w:t>
      </w:r>
      <w:proofErr w:type="gramStart"/>
      <w:r w:rsidRPr="00083EB1">
        <w:rPr>
          <w:rFonts w:ascii="Times New Roman" w:hAnsi="Times New Roman"/>
          <w:sz w:val="24"/>
          <w:szCs w:val="24"/>
        </w:rPr>
        <w:t>+  (</w:t>
      </w:r>
      <w:proofErr w:type="gramEnd"/>
      <w:r w:rsidRPr="00083EB1">
        <w:rPr>
          <w:rFonts w:ascii="Times New Roman" w:hAnsi="Times New Roman"/>
          <w:sz w:val="24"/>
          <w:szCs w:val="24"/>
        </w:rPr>
        <w:t xml:space="preserve">   ) [CONTINUE]</w:t>
      </w:r>
    </w:p>
    <w:p w14:paraId="283B63EE" w14:textId="77777777" w:rsidR="0060651A" w:rsidRPr="00083EB1" w:rsidRDefault="0060651A" w:rsidP="0060651A">
      <w:pPr>
        <w:tabs>
          <w:tab w:val="left" w:leader="dot" w:pos="1440"/>
        </w:tabs>
        <w:ind w:left="720" w:hanging="720"/>
        <w:rPr>
          <w:rFonts w:ascii="Times New Roman" w:hAnsi="Times New Roman"/>
          <w:sz w:val="24"/>
          <w:szCs w:val="24"/>
        </w:rPr>
      </w:pPr>
      <w:r w:rsidRPr="00083EB1">
        <w:rPr>
          <w:rFonts w:ascii="Times New Roman" w:hAnsi="Times New Roman"/>
          <w:sz w:val="24"/>
          <w:szCs w:val="24"/>
        </w:rPr>
        <w:tab/>
        <w:t xml:space="preserve"> &lt;10 </w:t>
      </w:r>
      <w:proofErr w:type="gramStart"/>
      <w:r w:rsidRPr="00083EB1">
        <w:rPr>
          <w:rFonts w:ascii="Times New Roman" w:hAnsi="Times New Roman"/>
          <w:sz w:val="24"/>
          <w:szCs w:val="24"/>
        </w:rPr>
        <w:t xml:space="preserve">(  </w:t>
      </w:r>
      <w:proofErr w:type="gramEnd"/>
      <w:r w:rsidRPr="00083EB1">
        <w:rPr>
          <w:rFonts w:ascii="Times New Roman" w:hAnsi="Times New Roman"/>
          <w:sz w:val="24"/>
          <w:szCs w:val="24"/>
        </w:rPr>
        <w:t xml:space="preserve"> ) [THANK AND TERMINATE.]</w:t>
      </w:r>
    </w:p>
    <w:p w14:paraId="09755C49" w14:textId="77777777" w:rsidR="0060651A" w:rsidRPr="00083EB1" w:rsidRDefault="0060651A" w:rsidP="0060651A">
      <w:pPr>
        <w:tabs>
          <w:tab w:val="left" w:pos="-720"/>
          <w:tab w:val="left" w:pos="720"/>
          <w:tab w:val="left" w:pos="1008"/>
          <w:tab w:val="left" w:pos="1440"/>
          <w:tab w:val="left" w:pos="2160"/>
          <w:tab w:val="left" w:pos="2448"/>
          <w:tab w:val="left" w:pos="2880"/>
          <w:tab w:val="left" w:pos="3168"/>
          <w:tab w:val="left" w:pos="3600"/>
        </w:tabs>
        <w:suppressAutoHyphens/>
        <w:rPr>
          <w:rFonts w:ascii="Times New Roman" w:hAnsi="Times New Roman"/>
          <w:spacing w:val="-3"/>
          <w:sz w:val="24"/>
          <w:szCs w:val="24"/>
        </w:rPr>
      </w:pPr>
    </w:p>
    <w:p w14:paraId="7662002F" w14:textId="77777777" w:rsidR="0060651A" w:rsidRPr="00083EB1" w:rsidRDefault="0060651A" w:rsidP="0060651A">
      <w:pPr>
        <w:keepNext/>
        <w:spacing w:line="240" w:lineRule="auto"/>
        <w:rPr>
          <w:rFonts w:ascii="Times New Roman" w:hAnsi="Times New Roman"/>
          <w:spacing w:val="-3"/>
          <w:sz w:val="24"/>
          <w:szCs w:val="24"/>
        </w:rPr>
      </w:pPr>
      <w:r w:rsidRPr="00083EB1">
        <w:rPr>
          <w:rFonts w:ascii="Times New Roman" w:hAnsi="Times New Roman"/>
          <w:spacing w:val="-3"/>
          <w:sz w:val="24"/>
          <w:szCs w:val="24"/>
        </w:rPr>
        <w:t>[INVITATION]</w:t>
      </w:r>
    </w:p>
    <w:p w14:paraId="28ADF699" w14:textId="77777777" w:rsidR="0060651A" w:rsidRPr="00083EB1" w:rsidRDefault="0060651A" w:rsidP="0060651A">
      <w:pPr>
        <w:rPr>
          <w:rFonts w:ascii="Times New Roman" w:hAnsi="Times New Roman"/>
          <w:spacing w:val="-3"/>
          <w:sz w:val="24"/>
          <w:szCs w:val="24"/>
        </w:rPr>
      </w:pPr>
      <w:r w:rsidRPr="00083EB1">
        <w:rPr>
          <w:rFonts w:ascii="Times New Roman" w:hAnsi="Times New Roman"/>
          <w:spacing w:val="-3"/>
          <w:sz w:val="24"/>
          <w:szCs w:val="24"/>
        </w:rPr>
        <w:t xml:space="preserve">Great.  Let’s set up a time a time and location to meet that is convenient to you {Insert date and time from above}.  </w:t>
      </w:r>
    </w:p>
    <w:p w14:paraId="34DA183C" w14:textId="77777777" w:rsidR="0060651A" w:rsidRPr="00083EB1" w:rsidRDefault="0060651A" w:rsidP="00200D43">
      <w:pPr>
        <w:tabs>
          <w:tab w:val="left" w:leader="dot" w:pos="1440"/>
        </w:tabs>
        <w:outlineLvl w:val="0"/>
        <w:rPr>
          <w:rFonts w:ascii="Times New Roman" w:hAnsi="Times New Roman"/>
          <w:spacing w:val="-3"/>
          <w:sz w:val="24"/>
          <w:szCs w:val="24"/>
        </w:rPr>
      </w:pPr>
      <w:r w:rsidRPr="00083EB1">
        <w:rPr>
          <w:rFonts w:ascii="Times New Roman" w:hAnsi="Times New Roman"/>
          <w:spacing w:val="-3"/>
          <w:sz w:val="24"/>
          <w:szCs w:val="24"/>
        </w:rPr>
        <w:t xml:space="preserve">VERIFY/UPDATE NAME AND CONTACT INFORMATION.  </w:t>
      </w:r>
    </w:p>
    <w:p w14:paraId="2DE088AB" w14:textId="77777777" w:rsidR="0060651A" w:rsidRPr="00083EB1" w:rsidRDefault="0060651A" w:rsidP="0060651A">
      <w:pPr>
        <w:pStyle w:val="ListParagraph"/>
        <w:numPr>
          <w:ilvl w:val="0"/>
          <w:numId w:val="3"/>
        </w:numPr>
        <w:ind w:left="360"/>
        <w:rPr>
          <w:rFonts w:ascii="Times New Roman" w:hAnsi="Times New Roman" w:cs="Times New Roman"/>
          <w:spacing w:val="-3"/>
          <w:sz w:val="24"/>
          <w:szCs w:val="24"/>
        </w:rPr>
      </w:pPr>
      <w:r w:rsidRPr="00083EB1">
        <w:rPr>
          <w:rFonts w:ascii="Times New Roman" w:hAnsi="Times New Roman" w:cs="Times New Roman"/>
          <w:spacing w:val="-3"/>
          <w:sz w:val="24"/>
          <w:szCs w:val="24"/>
        </w:rPr>
        <w:t xml:space="preserve">[ASK]  </w:t>
      </w:r>
    </w:p>
    <w:p w14:paraId="19E7DDEB" w14:textId="77777777" w:rsidR="0060651A" w:rsidRPr="00083EB1" w:rsidRDefault="0060651A" w:rsidP="0060651A">
      <w:pPr>
        <w:ind w:left="180"/>
        <w:rPr>
          <w:rFonts w:ascii="Times New Roman" w:hAnsi="Times New Roman"/>
          <w:spacing w:val="-3"/>
          <w:sz w:val="24"/>
          <w:szCs w:val="24"/>
        </w:rPr>
      </w:pPr>
      <w:r w:rsidRPr="00083EB1">
        <w:rPr>
          <w:rFonts w:ascii="Times New Roman" w:hAnsi="Times New Roman"/>
          <w:sz w:val="24"/>
          <w:szCs w:val="24"/>
        </w:rPr>
        <w:lastRenderedPageBreak/>
        <w:t xml:space="preserve">What date between </w:t>
      </w:r>
      <w:r w:rsidRPr="00083EB1">
        <w:rPr>
          <w:rFonts w:ascii="Times New Roman" w:hAnsi="Times New Roman"/>
          <w:spacing w:val="-3"/>
          <w:sz w:val="24"/>
          <w:szCs w:val="24"/>
        </w:rPr>
        <w:t xml:space="preserve">{Insert date range from above} would be good for you? _____________  </w:t>
      </w:r>
    </w:p>
    <w:p w14:paraId="6F393305" w14:textId="77777777" w:rsidR="0060651A" w:rsidRPr="00083EB1" w:rsidRDefault="0060651A" w:rsidP="0060651A">
      <w:pPr>
        <w:ind w:left="180"/>
        <w:rPr>
          <w:rFonts w:ascii="Times New Roman" w:hAnsi="Times New Roman"/>
          <w:spacing w:val="-3"/>
          <w:sz w:val="24"/>
          <w:szCs w:val="24"/>
        </w:rPr>
      </w:pPr>
      <w:r w:rsidRPr="00083EB1">
        <w:rPr>
          <w:rFonts w:ascii="Times New Roman" w:hAnsi="Times New Roman"/>
          <w:spacing w:val="-3"/>
          <w:sz w:val="24"/>
          <w:szCs w:val="24"/>
        </w:rPr>
        <w:t xml:space="preserve">What time would be good for </w:t>
      </w:r>
      <w:proofErr w:type="gramStart"/>
      <w:r w:rsidRPr="00083EB1">
        <w:rPr>
          <w:rFonts w:ascii="Times New Roman" w:hAnsi="Times New Roman"/>
          <w:spacing w:val="-3"/>
          <w:sz w:val="24"/>
          <w:szCs w:val="24"/>
        </w:rPr>
        <w:t>you?_</w:t>
      </w:r>
      <w:proofErr w:type="gramEnd"/>
      <w:r w:rsidRPr="00083EB1">
        <w:rPr>
          <w:rFonts w:ascii="Times New Roman" w:hAnsi="Times New Roman"/>
          <w:spacing w:val="-3"/>
          <w:sz w:val="24"/>
          <w:szCs w:val="24"/>
        </w:rPr>
        <w:t>_________________</w:t>
      </w:r>
    </w:p>
    <w:p w14:paraId="00673EEE" w14:textId="77777777" w:rsidR="0060651A" w:rsidRPr="00083EB1" w:rsidRDefault="0060651A" w:rsidP="0060651A">
      <w:pPr>
        <w:ind w:left="180"/>
        <w:rPr>
          <w:rFonts w:ascii="Times New Roman" w:hAnsi="Times New Roman"/>
          <w:spacing w:val="-3"/>
          <w:sz w:val="24"/>
          <w:szCs w:val="24"/>
        </w:rPr>
      </w:pPr>
      <w:r w:rsidRPr="00083EB1">
        <w:rPr>
          <w:rFonts w:ascii="Times New Roman" w:hAnsi="Times New Roman"/>
          <w:spacing w:val="-3"/>
          <w:sz w:val="24"/>
          <w:szCs w:val="24"/>
        </w:rPr>
        <w:t>Where would you like to meet – for example, your house, a local library, community center? _________________________________________________________________________</w:t>
      </w:r>
    </w:p>
    <w:p w14:paraId="13E5EA89" w14:textId="77777777" w:rsidR="0060651A" w:rsidRPr="00083EB1" w:rsidRDefault="0060651A" w:rsidP="0060651A">
      <w:pPr>
        <w:rPr>
          <w:rFonts w:ascii="Times New Roman" w:hAnsi="Times New Roman"/>
          <w:spacing w:val="-3"/>
          <w:sz w:val="24"/>
          <w:szCs w:val="24"/>
        </w:rPr>
      </w:pPr>
    </w:p>
    <w:p w14:paraId="7663347A" w14:textId="77777777" w:rsidR="0060651A" w:rsidRPr="00083EB1" w:rsidRDefault="0060651A" w:rsidP="0060651A">
      <w:pPr>
        <w:rPr>
          <w:rFonts w:ascii="Times New Roman" w:hAnsi="Times New Roman"/>
          <w:spacing w:val="-3"/>
          <w:sz w:val="24"/>
          <w:szCs w:val="24"/>
        </w:rPr>
      </w:pPr>
    </w:p>
    <w:p w14:paraId="56E1290E" w14:textId="77777777" w:rsidR="0060651A" w:rsidRPr="00083EB1" w:rsidRDefault="0060651A" w:rsidP="0060651A">
      <w:pPr>
        <w:rPr>
          <w:rFonts w:ascii="Times New Roman" w:hAnsi="Times New Roman"/>
          <w:spacing w:val="-3"/>
          <w:sz w:val="24"/>
          <w:szCs w:val="24"/>
        </w:rPr>
      </w:pPr>
      <w:r w:rsidRPr="00083EB1">
        <w:rPr>
          <w:rFonts w:ascii="Times New Roman" w:hAnsi="Times New Roman"/>
          <w:spacing w:val="-3"/>
          <w:sz w:val="24"/>
          <w:szCs w:val="24"/>
        </w:rPr>
        <w:t xml:space="preserve">Our conversation will be very casual.  You will be asked to share your thoughts and experiences about planning your land’s future with me. The discussion will last approximately one and a half hours and you would be given an honorarium of a maple syrup for your time and cooperation. </w:t>
      </w:r>
    </w:p>
    <w:p w14:paraId="16F0F05B" w14:textId="77777777" w:rsidR="0060651A" w:rsidRPr="00083EB1" w:rsidRDefault="0060651A" w:rsidP="0060651A">
      <w:pPr>
        <w:rPr>
          <w:rFonts w:ascii="Times New Roman" w:hAnsi="Times New Roman"/>
          <w:spacing w:val="-3"/>
          <w:sz w:val="24"/>
          <w:szCs w:val="24"/>
        </w:rPr>
      </w:pPr>
      <w:r w:rsidRPr="00083EB1">
        <w:rPr>
          <w:rFonts w:ascii="Times New Roman" w:hAnsi="Times New Roman"/>
          <w:spacing w:val="-3"/>
          <w:sz w:val="24"/>
          <w:szCs w:val="24"/>
        </w:rPr>
        <w:t xml:space="preserve">Though I am specifically in hearing from you, you are welcome to have other people there, such as a spouse or son/daughter </w:t>
      </w:r>
      <w:proofErr w:type="gramStart"/>
      <w:r w:rsidRPr="00083EB1">
        <w:rPr>
          <w:rFonts w:ascii="Times New Roman" w:hAnsi="Times New Roman"/>
          <w:spacing w:val="-3"/>
          <w:sz w:val="24"/>
          <w:szCs w:val="24"/>
        </w:rPr>
        <w:t>as long as</w:t>
      </w:r>
      <w:proofErr w:type="gramEnd"/>
      <w:r w:rsidRPr="00083EB1">
        <w:rPr>
          <w:rFonts w:ascii="Times New Roman" w:hAnsi="Times New Roman"/>
          <w:spacing w:val="-3"/>
          <w:sz w:val="24"/>
          <w:szCs w:val="24"/>
        </w:rPr>
        <w:t xml:space="preserve"> t</w:t>
      </w:r>
      <w:r w:rsidRPr="00083EB1">
        <w:rPr>
          <w:rFonts w:ascii="Times New Roman" w:hAnsi="Times New Roman"/>
          <w:spacing w:val="-3"/>
          <w:sz w:val="24"/>
          <w:szCs w:val="24"/>
          <w:u w:val="single"/>
        </w:rPr>
        <w:t>hese individuals are over the age of 18.</w:t>
      </w:r>
      <w:r w:rsidRPr="00083EB1">
        <w:rPr>
          <w:rFonts w:ascii="Times New Roman" w:hAnsi="Times New Roman"/>
          <w:spacing w:val="-3"/>
          <w:sz w:val="24"/>
          <w:szCs w:val="24"/>
        </w:rPr>
        <w:t xml:space="preserve">  </w:t>
      </w:r>
    </w:p>
    <w:p w14:paraId="3441869C" w14:textId="77777777" w:rsidR="0060651A" w:rsidRPr="00083EB1" w:rsidRDefault="0060651A" w:rsidP="0060651A">
      <w:pPr>
        <w:rPr>
          <w:rFonts w:ascii="Times New Roman" w:hAnsi="Times New Roman"/>
          <w:sz w:val="24"/>
          <w:szCs w:val="24"/>
        </w:rPr>
      </w:pPr>
      <w:r w:rsidRPr="00083EB1">
        <w:rPr>
          <w:rFonts w:ascii="Times New Roman" w:hAnsi="Times New Roman"/>
          <w:sz w:val="24"/>
          <w:szCs w:val="24"/>
        </w:rPr>
        <w:t>Do you have any questions?  Great.  Thank you for your time.  I look forward to sitting down with you and hearing about your land.</w:t>
      </w:r>
    </w:p>
    <w:p w14:paraId="50D5E750" w14:textId="77777777" w:rsidR="0060651A" w:rsidRPr="00083EB1" w:rsidRDefault="0060651A" w:rsidP="0060651A">
      <w:pPr>
        <w:ind w:left="180"/>
        <w:rPr>
          <w:rFonts w:ascii="Times New Roman" w:hAnsi="Times New Roman"/>
          <w:sz w:val="24"/>
          <w:szCs w:val="24"/>
        </w:rPr>
      </w:pPr>
      <w:r w:rsidRPr="00083EB1">
        <w:rPr>
          <w:rFonts w:ascii="Times New Roman" w:hAnsi="Times New Roman"/>
          <w:sz w:val="24"/>
          <w:szCs w:val="24"/>
        </w:rPr>
        <w:t>[THANK, INDICATE WE WILL CALL WITH A REMINDER ONE WEEK BEFORE.]</w:t>
      </w:r>
    </w:p>
    <w:p w14:paraId="3917BD55" w14:textId="77777777" w:rsidR="00060749" w:rsidRPr="00083EB1" w:rsidRDefault="00060749" w:rsidP="00060749">
      <w:pPr>
        <w:spacing w:after="0" w:line="280" w:lineRule="exact"/>
        <w:ind w:left="180"/>
        <w:rPr>
          <w:rFonts w:ascii="Times New Roman" w:eastAsia="Times New Roman" w:hAnsi="Times New Roman"/>
          <w:sz w:val="24"/>
          <w:szCs w:val="24"/>
          <w:lang w:eastAsia="de-DE"/>
        </w:rPr>
      </w:pPr>
    </w:p>
    <w:p w14:paraId="49D568CD" w14:textId="77777777" w:rsidR="003E7E48" w:rsidRPr="00083EB1" w:rsidRDefault="003E7E48" w:rsidP="00060749">
      <w:pPr>
        <w:spacing w:after="0" w:line="280" w:lineRule="exact"/>
        <w:ind w:left="180"/>
        <w:rPr>
          <w:rFonts w:ascii="Times New Roman" w:eastAsia="Times New Roman" w:hAnsi="Times New Roman"/>
          <w:sz w:val="24"/>
          <w:szCs w:val="24"/>
          <w:lang w:eastAsia="de-DE"/>
        </w:rPr>
      </w:pPr>
    </w:p>
    <w:p w14:paraId="1B224FD3" w14:textId="77777777" w:rsidR="003E7E48" w:rsidRPr="00083EB1" w:rsidRDefault="003E7E48" w:rsidP="00060749">
      <w:pPr>
        <w:spacing w:after="0" w:line="280" w:lineRule="exact"/>
        <w:ind w:left="180"/>
        <w:rPr>
          <w:rFonts w:ascii="Times New Roman" w:eastAsia="Times New Roman" w:hAnsi="Times New Roman"/>
          <w:sz w:val="24"/>
          <w:szCs w:val="24"/>
          <w:lang w:eastAsia="de-DE"/>
        </w:rPr>
      </w:pPr>
    </w:p>
    <w:p w14:paraId="0E5D12D8" w14:textId="77777777" w:rsidR="003E7E48" w:rsidRPr="00083EB1" w:rsidRDefault="003E7E48" w:rsidP="00060749">
      <w:pPr>
        <w:spacing w:after="0" w:line="280" w:lineRule="exact"/>
        <w:ind w:left="180"/>
        <w:rPr>
          <w:rFonts w:ascii="Times New Roman" w:eastAsia="Times New Roman" w:hAnsi="Times New Roman"/>
          <w:sz w:val="24"/>
          <w:szCs w:val="24"/>
          <w:lang w:eastAsia="de-DE"/>
        </w:rPr>
      </w:pPr>
    </w:p>
    <w:p w14:paraId="23A89CFF" w14:textId="77777777" w:rsidR="003E7E48" w:rsidRPr="00083EB1" w:rsidRDefault="003E7E48" w:rsidP="00060749">
      <w:pPr>
        <w:spacing w:after="0" w:line="280" w:lineRule="exact"/>
        <w:ind w:left="180"/>
        <w:rPr>
          <w:rFonts w:ascii="Times New Roman" w:eastAsia="Times New Roman" w:hAnsi="Times New Roman"/>
          <w:sz w:val="24"/>
          <w:szCs w:val="24"/>
          <w:lang w:eastAsia="de-DE"/>
        </w:rPr>
      </w:pPr>
    </w:p>
    <w:p w14:paraId="169BA2C7" w14:textId="77777777" w:rsidR="003E7E48" w:rsidRPr="00083EB1" w:rsidRDefault="003E7E48" w:rsidP="00060749">
      <w:pPr>
        <w:spacing w:after="0" w:line="280" w:lineRule="exact"/>
        <w:ind w:left="180"/>
        <w:rPr>
          <w:rFonts w:ascii="Times New Roman" w:eastAsia="Times New Roman" w:hAnsi="Times New Roman"/>
          <w:sz w:val="24"/>
          <w:szCs w:val="24"/>
          <w:lang w:eastAsia="de-DE"/>
        </w:rPr>
      </w:pPr>
    </w:p>
    <w:p w14:paraId="6BC07259" w14:textId="77777777" w:rsidR="003E7E48" w:rsidRPr="00083EB1" w:rsidRDefault="003E7E48" w:rsidP="00060749">
      <w:pPr>
        <w:spacing w:after="0" w:line="280" w:lineRule="exact"/>
        <w:ind w:left="180"/>
        <w:rPr>
          <w:rFonts w:ascii="Times New Roman" w:eastAsia="Times New Roman" w:hAnsi="Times New Roman"/>
          <w:sz w:val="24"/>
          <w:szCs w:val="24"/>
          <w:lang w:eastAsia="de-DE"/>
        </w:rPr>
      </w:pPr>
    </w:p>
    <w:p w14:paraId="50EFBA2A" w14:textId="77777777" w:rsidR="003E7E48" w:rsidRPr="00083EB1" w:rsidRDefault="003E7E48" w:rsidP="00060749">
      <w:pPr>
        <w:spacing w:after="0" w:line="280" w:lineRule="exact"/>
        <w:ind w:left="180"/>
        <w:rPr>
          <w:rFonts w:ascii="Times New Roman" w:eastAsia="Times New Roman" w:hAnsi="Times New Roman"/>
          <w:sz w:val="24"/>
          <w:szCs w:val="24"/>
          <w:lang w:eastAsia="de-DE"/>
        </w:rPr>
      </w:pPr>
    </w:p>
    <w:p w14:paraId="17C5C496" w14:textId="77777777" w:rsidR="003E7E48" w:rsidRPr="00083EB1" w:rsidRDefault="003E7E48" w:rsidP="00060749">
      <w:pPr>
        <w:spacing w:after="0" w:line="280" w:lineRule="exact"/>
        <w:ind w:left="180"/>
        <w:rPr>
          <w:rFonts w:ascii="Times New Roman" w:eastAsia="Times New Roman" w:hAnsi="Times New Roman"/>
          <w:sz w:val="24"/>
          <w:szCs w:val="24"/>
          <w:lang w:eastAsia="de-DE"/>
        </w:rPr>
      </w:pPr>
    </w:p>
    <w:p w14:paraId="1913747A" w14:textId="77777777" w:rsidR="003E7E48" w:rsidRPr="00083EB1" w:rsidRDefault="003E7E48" w:rsidP="00060749">
      <w:pPr>
        <w:spacing w:after="0" w:line="280" w:lineRule="exact"/>
        <w:ind w:left="180"/>
        <w:rPr>
          <w:rFonts w:ascii="Times New Roman" w:eastAsia="Times New Roman" w:hAnsi="Times New Roman"/>
          <w:sz w:val="24"/>
          <w:szCs w:val="24"/>
          <w:lang w:eastAsia="de-DE"/>
        </w:rPr>
      </w:pPr>
    </w:p>
    <w:p w14:paraId="1A6838D3" w14:textId="77777777" w:rsidR="003E7E48" w:rsidRPr="00083EB1" w:rsidRDefault="003E7E48" w:rsidP="00060749">
      <w:pPr>
        <w:spacing w:after="0" w:line="280" w:lineRule="exact"/>
        <w:ind w:left="180"/>
        <w:rPr>
          <w:rFonts w:ascii="Times New Roman" w:eastAsia="Times New Roman" w:hAnsi="Times New Roman"/>
          <w:sz w:val="24"/>
          <w:szCs w:val="24"/>
          <w:lang w:eastAsia="de-DE"/>
        </w:rPr>
      </w:pPr>
    </w:p>
    <w:p w14:paraId="2B58BB97" w14:textId="77777777" w:rsidR="003E7E48" w:rsidRPr="00083EB1" w:rsidRDefault="003E7E48" w:rsidP="00060749">
      <w:pPr>
        <w:spacing w:after="0" w:line="280" w:lineRule="exact"/>
        <w:ind w:left="180"/>
        <w:rPr>
          <w:rFonts w:ascii="Times New Roman" w:eastAsia="Times New Roman" w:hAnsi="Times New Roman"/>
          <w:sz w:val="24"/>
          <w:szCs w:val="24"/>
          <w:lang w:eastAsia="de-DE"/>
        </w:rPr>
      </w:pPr>
    </w:p>
    <w:p w14:paraId="06214788" w14:textId="77777777" w:rsidR="003E7E48" w:rsidRPr="00083EB1" w:rsidRDefault="003E7E48" w:rsidP="00060749">
      <w:pPr>
        <w:spacing w:after="0" w:line="280" w:lineRule="exact"/>
        <w:ind w:left="180"/>
        <w:rPr>
          <w:rFonts w:ascii="Times New Roman" w:eastAsia="Times New Roman" w:hAnsi="Times New Roman"/>
          <w:sz w:val="24"/>
          <w:szCs w:val="24"/>
          <w:lang w:eastAsia="de-DE"/>
        </w:rPr>
      </w:pPr>
    </w:p>
    <w:p w14:paraId="45C1DE4F" w14:textId="77777777" w:rsidR="003E7E48" w:rsidRPr="00083EB1" w:rsidRDefault="003E7E48" w:rsidP="00060749">
      <w:pPr>
        <w:spacing w:after="0" w:line="280" w:lineRule="exact"/>
        <w:ind w:left="180"/>
        <w:rPr>
          <w:rFonts w:ascii="Times New Roman" w:eastAsia="Times New Roman" w:hAnsi="Times New Roman"/>
          <w:sz w:val="24"/>
          <w:szCs w:val="24"/>
          <w:lang w:eastAsia="de-DE"/>
        </w:rPr>
      </w:pPr>
    </w:p>
    <w:p w14:paraId="397A557D" w14:textId="77777777" w:rsidR="003E7E48" w:rsidRPr="00083EB1" w:rsidRDefault="003E7E48" w:rsidP="00060749">
      <w:pPr>
        <w:spacing w:after="0" w:line="280" w:lineRule="exact"/>
        <w:ind w:left="180"/>
        <w:rPr>
          <w:rFonts w:ascii="Times New Roman" w:eastAsia="Times New Roman" w:hAnsi="Times New Roman"/>
          <w:sz w:val="24"/>
          <w:szCs w:val="24"/>
          <w:lang w:eastAsia="de-DE"/>
        </w:rPr>
      </w:pPr>
    </w:p>
    <w:p w14:paraId="252E7F9E" w14:textId="77777777" w:rsidR="003E7E48" w:rsidRPr="00083EB1" w:rsidRDefault="003E7E48" w:rsidP="00060749">
      <w:pPr>
        <w:spacing w:after="0" w:line="280" w:lineRule="exact"/>
        <w:ind w:left="180"/>
        <w:rPr>
          <w:rFonts w:ascii="Times New Roman" w:eastAsia="Times New Roman" w:hAnsi="Times New Roman"/>
          <w:sz w:val="24"/>
          <w:szCs w:val="24"/>
          <w:lang w:eastAsia="de-DE"/>
        </w:rPr>
      </w:pPr>
    </w:p>
    <w:p w14:paraId="03E296C3" w14:textId="77777777" w:rsidR="003E7E48" w:rsidRPr="00083EB1" w:rsidRDefault="003E7E48" w:rsidP="00060749">
      <w:pPr>
        <w:spacing w:after="0" w:line="280" w:lineRule="exact"/>
        <w:ind w:left="180"/>
        <w:rPr>
          <w:rFonts w:ascii="Times New Roman" w:eastAsia="Times New Roman" w:hAnsi="Times New Roman"/>
          <w:sz w:val="24"/>
          <w:szCs w:val="24"/>
          <w:lang w:eastAsia="de-DE"/>
        </w:rPr>
      </w:pPr>
    </w:p>
    <w:p w14:paraId="26BE5975" w14:textId="77777777" w:rsidR="003E7E48" w:rsidRPr="00083EB1" w:rsidRDefault="003E7E48" w:rsidP="00060749">
      <w:pPr>
        <w:spacing w:after="0" w:line="280" w:lineRule="exact"/>
        <w:ind w:left="180"/>
        <w:rPr>
          <w:rFonts w:ascii="Times New Roman" w:eastAsia="Times New Roman" w:hAnsi="Times New Roman"/>
          <w:sz w:val="24"/>
          <w:szCs w:val="24"/>
          <w:lang w:eastAsia="de-DE"/>
        </w:rPr>
      </w:pPr>
    </w:p>
    <w:p w14:paraId="6F7AB432" w14:textId="77777777" w:rsidR="003E7E48" w:rsidRPr="00083EB1" w:rsidRDefault="003E7E48" w:rsidP="00060749">
      <w:pPr>
        <w:spacing w:after="0" w:line="280" w:lineRule="exact"/>
        <w:ind w:left="180"/>
        <w:rPr>
          <w:rFonts w:ascii="Times New Roman" w:eastAsia="Times New Roman" w:hAnsi="Times New Roman"/>
          <w:sz w:val="24"/>
          <w:szCs w:val="24"/>
          <w:lang w:eastAsia="de-DE"/>
        </w:rPr>
      </w:pPr>
    </w:p>
    <w:p w14:paraId="515FC212" w14:textId="77777777" w:rsidR="003E7E48" w:rsidRPr="00083EB1" w:rsidRDefault="003E7E48" w:rsidP="00060749">
      <w:pPr>
        <w:spacing w:after="0" w:line="280" w:lineRule="exact"/>
        <w:ind w:left="180"/>
        <w:rPr>
          <w:rFonts w:ascii="Times New Roman" w:eastAsia="Times New Roman" w:hAnsi="Times New Roman"/>
          <w:sz w:val="24"/>
          <w:szCs w:val="24"/>
          <w:lang w:eastAsia="de-DE"/>
        </w:rPr>
      </w:pPr>
    </w:p>
    <w:p w14:paraId="61A5198F" w14:textId="77777777" w:rsidR="003E7E48" w:rsidRPr="00083EB1" w:rsidRDefault="003E7E48" w:rsidP="00060749">
      <w:pPr>
        <w:spacing w:after="0" w:line="280" w:lineRule="exact"/>
        <w:ind w:left="180"/>
        <w:rPr>
          <w:rFonts w:ascii="Times New Roman" w:eastAsia="Times New Roman" w:hAnsi="Times New Roman"/>
          <w:sz w:val="24"/>
          <w:szCs w:val="24"/>
          <w:lang w:eastAsia="de-DE"/>
        </w:rPr>
      </w:pPr>
    </w:p>
    <w:p w14:paraId="7F29C436" w14:textId="77777777" w:rsidR="00854681" w:rsidRDefault="00854681">
      <w:pPr>
        <w:spacing w:after="0" w:line="240" w:lineRule="auto"/>
        <w:rPr>
          <w:rFonts w:ascii="Times New Roman" w:eastAsia="Times New Roman" w:hAnsi="Times New Roman"/>
          <w:sz w:val="24"/>
          <w:szCs w:val="24"/>
          <w:lang w:eastAsia="de-DE"/>
        </w:rPr>
      </w:pPr>
      <w:r>
        <w:rPr>
          <w:rFonts w:eastAsia="Times New Roman"/>
          <w:b/>
          <w:szCs w:val="24"/>
          <w:lang w:eastAsia="de-DE"/>
        </w:rPr>
        <w:br w:type="page"/>
      </w:r>
    </w:p>
    <w:p w14:paraId="5DF8811F" w14:textId="77777777" w:rsidR="00A54A60" w:rsidRDefault="00A54A60" w:rsidP="00470CDA">
      <w:pPr>
        <w:pStyle w:val="Heading1"/>
        <w:spacing w:before="0" w:line="240" w:lineRule="auto"/>
        <w:rPr>
          <w:rFonts w:cs="Times New Roman"/>
          <w:szCs w:val="24"/>
          <w:lang w:eastAsia="de-DE"/>
        </w:rPr>
      </w:pPr>
      <w:bookmarkStart w:id="94" w:name="_Toc485743641"/>
      <w:bookmarkStart w:id="95" w:name="_Toc485748512"/>
      <w:r>
        <w:rPr>
          <w:rFonts w:cs="Times New Roman"/>
          <w:szCs w:val="24"/>
          <w:lang w:eastAsia="de-DE"/>
        </w:rPr>
        <w:lastRenderedPageBreak/>
        <w:t>APPENDIX C</w:t>
      </w:r>
      <w:bookmarkEnd w:id="95"/>
    </w:p>
    <w:p w14:paraId="079A6361" w14:textId="77777777" w:rsidR="00A54A60" w:rsidRDefault="00A54A60" w:rsidP="00470CDA">
      <w:pPr>
        <w:pStyle w:val="Heading1"/>
        <w:spacing w:before="0" w:line="240" w:lineRule="auto"/>
        <w:rPr>
          <w:rFonts w:cs="Times New Roman"/>
          <w:szCs w:val="24"/>
          <w:lang w:eastAsia="de-DE"/>
        </w:rPr>
      </w:pPr>
    </w:p>
    <w:p w14:paraId="1B351AEB" w14:textId="217E5BF4" w:rsidR="00060749" w:rsidRPr="00A54A60" w:rsidRDefault="00357BE5" w:rsidP="00470CDA">
      <w:pPr>
        <w:pStyle w:val="Heading1"/>
        <w:spacing w:before="0" w:line="240" w:lineRule="auto"/>
        <w:rPr>
          <w:rFonts w:cs="Times New Roman"/>
          <w:szCs w:val="24"/>
          <w:lang w:eastAsia="de-DE"/>
        </w:rPr>
      </w:pPr>
      <w:r w:rsidRPr="00A54A60">
        <w:rPr>
          <w:rFonts w:cs="Times New Roman"/>
          <w:szCs w:val="24"/>
          <w:lang w:eastAsia="de-DE"/>
        </w:rPr>
        <w:t xml:space="preserve"> </w:t>
      </w:r>
      <w:bookmarkStart w:id="96" w:name="_Toc485748513"/>
      <w:r w:rsidR="00470CDA" w:rsidRPr="00A54A60">
        <w:rPr>
          <w:rFonts w:cs="Times New Roman"/>
          <w:szCs w:val="24"/>
          <w:lang w:eastAsia="de-DE"/>
        </w:rPr>
        <w:t>TEMPLATE FOR SEMI-STRUCTURED PILOT INTERVIEWS</w:t>
      </w:r>
      <w:bookmarkEnd w:id="94"/>
      <w:bookmarkEnd w:id="96"/>
    </w:p>
    <w:p w14:paraId="510300DB" w14:textId="77777777" w:rsidR="003E7E48" w:rsidRPr="00083EB1" w:rsidRDefault="003E7E48" w:rsidP="00060749">
      <w:pPr>
        <w:spacing w:after="0" w:line="480" w:lineRule="auto"/>
        <w:rPr>
          <w:rFonts w:ascii="Times New Roman" w:eastAsia="Times New Roman" w:hAnsi="Times New Roman"/>
          <w:sz w:val="24"/>
          <w:szCs w:val="24"/>
          <w:lang w:eastAsia="de-DE"/>
        </w:rPr>
      </w:pPr>
    </w:p>
    <w:p w14:paraId="5F5660BE" w14:textId="77777777" w:rsidR="00BB54C2" w:rsidRPr="00083EB1" w:rsidRDefault="00BB54C2" w:rsidP="00200D43">
      <w:pPr>
        <w:outlineLvl w:val="0"/>
        <w:rPr>
          <w:rFonts w:ascii="Times New Roman" w:hAnsi="Times New Roman"/>
          <w:sz w:val="24"/>
          <w:szCs w:val="24"/>
          <w:u w:val="single"/>
        </w:rPr>
      </w:pPr>
      <w:r w:rsidRPr="00083EB1">
        <w:rPr>
          <w:rFonts w:ascii="Times New Roman" w:hAnsi="Times New Roman"/>
          <w:sz w:val="24"/>
          <w:szCs w:val="24"/>
          <w:u w:val="single"/>
        </w:rPr>
        <w:t>Qualitative Interview Template - 10 MINUTES:</w:t>
      </w:r>
    </w:p>
    <w:p w14:paraId="0FCA3BC8" w14:textId="77777777" w:rsidR="00BB54C2" w:rsidRPr="00083EB1" w:rsidRDefault="00BB54C2" w:rsidP="00BB54C2">
      <w:pPr>
        <w:rPr>
          <w:rFonts w:ascii="Times New Roman" w:hAnsi="Times New Roman"/>
          <w:sz w:val="24"/>
          <w:szCs w:val="24"/>
        </w:rPr>
      </w:pPr>
      <w:r w:rsidRPr="00083EB1">
        <w:rPr>
          <w:rFonts w:ascii="Times New Roman" w:hAnsi="Times New Roman"/>
          <w:sz w:val="24"/>
          <w:szCs w:val="24"/>
        </w:rPr>
        <w:t xml:space="preserve">Thank you for agreeing to meet with me today. I’m looking forward to hearing about your experiences as a landowner. </w:t>
      </w:r>
    </w:p>
    <w:p w14:paraId="5C642A91" w14:textId="77777777" w:rsidR="00BB54C2" w:rsidRPr="00083EB1" w:rsidRDefault="00BB54C2" w:rsidP="00BB54C2">
      <w:pPr>
        <w:rPr>
          <w:rFonts w:ascii="Times New Roman" w:hAnsi="Times New Roman"/>
          <w:sz w:val="24"/>
          <w:szCs w:val="24"/>
        </w:rPr>
      </w:pPr>
      <w:r w:rsidRPr="00083EB1">
        <w:rPr>
          <w:rFonts w:ascii="Times New Roman" w:hAnsi="Times New Roman"/>
          <w:sz w:val="24"/>
          <w:szCs w:val="24"/>
        </w:rPr>
        <w:t>Before we get started, I have a little University housekeeping to do.  This form tells you the details of our project, what our goals are, how your personal information will be protected, and where to go if you have questions.  If you could read and fill out this form before we continue, that would be great.  [IRB PARTICIPANT AGREEMENT FORM]</w:t>
      </w:r>
    </w:p>
    <w:p w14:paraId="09C1DE63" w14:textId="77777777" w:rsidR="00BB54C2" w:rsidRPr="00083EB1" w:rsidRDefault="00BB54C2" w:rsidP="00BB54C2">
      <w:pPr>
        <w:rPr>
          <w:rFonts w:ascii="Times New Roman" w:hAnsi="Times New Roman"/>
          <w:sz w:val="24"/>
          <w:szCs w:val="24"/>
        </w:rPr>
      </w:pPr>
      <w:r w:rsidRPr="00083EB1">
        <w:rPr>
          <w:rFonts w:ascii="Times New Roman" w:hAnsi="Times New Roman"/>
          <w:sz w:val="24"/>
          <w:szCs w:val="24"/>
        </w:rPr>
        <w:t>Ok {PARTICIPANT’S NAME}, thank you for helping us with our research.</w:t>
      </w:r>
    </w:p>
    <w:p w14:paraId="6D7D2A0B" w14:textId="77777777" w:rsidR="00BB54C2" w:rsidRPr="00083EB1" w:rsidRDefault="00BB54C2" w:rsidP="00BB54C2">
      <w:pPr>
        <w:rPr>
          <w:rFonts w:ascii="Times New Roman" w:hAnsi="Times New Roman"/>
          <w:sz w:val="24"/>
          <w:szCs w:val="24"/>
        </w:rPr>
      </w:pPr>
      <w:r w:rsidRPr="00083EB1">
        <w:rPr>
          <w:rFonts w:ascii="Times New Roman" w:hAnsi="Times New Roman"/>
          <w:sz w:val="24"/>
          <w:szCs w:val="24"/>
        </w:rPr>
        <w:t xml:space="preserve">As we move through the conversation I’ll be asking you a series of questions. I’ll also be using this iPad to record our conversation. Just so you know, we are RECORDING the session so we can go back and review the discussion.  This record will </w:t>
      </w:r>
      <w:r w:rsidRPr="00083EB1">
        <w:rPr>
          <w:rFonts w:ascii="Times New Roman" w:hAnsi="Times New Roman"/>
          <w:i/>
          <w:sz w:val="24"/>
          <w:szCs w:val="24"/>
        </w:rPr>
        <w:t>not</w:t>
      </w:r>
      <w:r w:rsidRPr="00083EB1">
        <w:rPr>
          <w:rFonts w:ascii="Times New Roman" w:hAnsi="Times New Roman"/>
          <w:sz w:val="24"/>
          <w:szCs w:val="24"/>
        </w:rPr>
        <w:t xml:space="preserve"> be used for any other purpose than informing our study.  We will not be sharing this audio information with anybody, and your statements will remain CONFIDENTIAL. </w:t>
      </w:r>
    </w:p>
    <w:p w14:paraId="75C2DD08" w14:textId="77777777" w:rsidR="00BB54C2" w:rsidRPr="00083EB1" w:rsidRDefault="00BB54C2" w:rsidP="00BB54C2">
      <w:pPr>
        <w:rPr>
          <w:rFonts w:ascii="Times New Roman" w:hAnsi="Times New Roman"/>
          <w:sz w:val="24"/>
          <w:szCs w:val="24"/>
        </w:rPr>
      </w:pPr>
      <w:r w:rsidRPr="00083EB1">
        <w:rPr>
          <w:rFonts w:ascii="Times New Roman" w:hAnsi="Times New Roman"/>
          <w:sz w:val="24"/>
          <w:szCs w:val="24"/>
        </w:rPr>
        <w:t xml:space="preserve">Our conversation should last between 1 and 1 and ½ hours. </w:t>
      </w:r>
    </w:p>
    <w:p w14:paraId="4FA6719E" w14:textId="77777777" w:rsidR="00BB54C2" w:rsidRPr="00083EB1" w:rsidRDefault="00BB54C2" w:rsidP="00BB54C2">
      <w:pPr>
        <w:rPr>
          <w:rFonts w:ascii="Times New Roman" w:hAnsi="Times New Roman"/>
          <w:sz w:val="24"/>
          <w:szCs w:val="24"/>
        </w:rPr>
      </w:pPr>
      <w:r w:rsidRPr="00083EB1">
        <w:rPr>
          <w:rFonts w:ascii="Times New Roman" w:hAnsi="Times New Roman"/>
          <w:sz w:val="24"/>
          <w:szCs w:val="24"/>
        </w:rPr>
        <w:t>For the following questions that I’ll be asking, please respond specifically for your land located in {A CERTAIN TOWN</w:t>
      </w:r>
      <w:r w:rsidRPr="00083EB1">
        <w:rPr>
          <w:rFonts w:ascii="Times New Roman" w:hAnsi="Times New Roman"/>
          <w:sz w:val="24"/>
          <w:szCs w:val="24"/>
          <w:u w:val="single"/>
        </w:rPr>
        <w:t>}</w:t>
      </w:r>
      <w:r w:rsidRPr="00083EB1">
        <w:rPr>
          <w:rFonts w:ascii="Times New Roman" w:hAnsi="Times New Roman"/>
          <w:sz w:val="24"/>
          <w:szCs w:val="24"/>
        </w:rPr>
        <w:t xml:space="preserve">. </w:t>
      </w:r>
    </w:p>
    <w:p w14:paraId="3F61A206" w14:textId="77777777" w:rsidR="00BB54C2" w:rsidRPr="00083EB1" w:rsidRDefault="00BB54C2" w:rsidP="00BB54C2">
      <w:pPr>
        <w:rPr>
          <w:rFonts w:ascii="Times New Roman" w:hAnsi="Times New Roman"/>
          <w:sz w:val="24"/>
          <w:szCs w:val="24"/>
        </w:rPr>
      </w:pPr>
      <w:r w:rsidRPr="00083EB1">
        <w:rPr>
          <w:rFonts w:ascii="Times New Roman" w:hAnsi="Times New Roman"/>
          <w:sz w:val="24"/>
          <w:szCs w:val="24"/>
        </w:rPr>
        <w:t>Do you have any questions for me before we get started?</w:t>
      </w:r>
    </w:p>
    <w:p w14:paraId="1F91A20A" w14:textId="77777777" w:rsidR="00BB54C2" w:rsidRPr="00083EB1" w:rsidRDefault="00BB54C2" w:rsidP="00BB54C2">
      <w:pPr>
        <w:rPr>
          <w:rFonts w:ascii="Times New Roman" w:hAnsi="Times New Roman"/>
          <w:sz w:val="24"/>
          <w:szCs w:val="24"/>
        </w:rPr>
      </w:pPr>
      <w:r w:rsidRPr="00083EB1">
        <w:rPr>
          <w:rFonts w:ascii="Times New Roman" w:hAnsi="Times New Roman"/>
          <w:sz w:val="24"/>
          <w:szCs w:val="24"/>
        </w:rPr>
        <w:t xml:space="preserve">I want to share with you some background and context for why I’m asking these specific questions. First off, </w:t>
      </w:r>
      <w:proofErr w:type="gramStart"/>
      <w:r w:rsidRPr="00083EB1">
        <w:rPr>
          <w:rFonts w:ascii="Times New Roman" w:hAnsi="Times New Roman"/>
          <w:sz w:val="24"/>
          <w:szCs w:val="24"/>
        </w:rPr>
        <w:t>the majority of</w:t>
      </w:r>
      <w:proofErr w:type="gramEnd"/>
      <w:r w:rsidRPr="00083EB1">
        <w:rPr>
          <w:rFonts w:ascii="Times New Roman" w:hAnsi="Times New Roman"/>
          <w:sz w:val="24"/>
          <w:szCs w:val="24"/>
        </w:rPr>
        <w:t xml:space="preserve"> the forested land in {YOUR STATE</w:t>
      </w:r>
      <w:r w:rsidRPr="00083EB1">
        <w:rPr>
          <w:rFonts w:ascii="Times New Roman" w:hAnsi="Times New Roman"/>
          <w:sz w:val="24"/>
          <w:szCs w:val="24"/>
          <w:u w:val="single"/>
        </w:rPr>
        <w:t>}</w:t>
      </w:r>
      <w:r w:rsidRPr="00083EB1">
        <w:rPr>
          <w:rFonts w:ascii="Times New Roman" w:hAnsi="Times New Roman"/>
          <w:sz w:val="24"/>
          <w:szCs w:val="24"/>
        </w:rPr>
        <w:t xml:space="preserve"> is owned by private landowners such as yourself. Past research and surveys, much like the one you filled out earlier this year, have indicated that </w:t>
      </w:r>
      <w:proofErr w:type="gramStart"/>
      <w:r w:rsidRPr="00083EB1">
        <w:rPr>
          <w:rFonts w:ascii="Times New Roman" w:hAnsi="Times New Roman"/>
          <w:sz w:val="24"/>
          <w:szCs w:val="24"/>
        </w:rPr>
        <w:t>the majority of</w:t>
      </w:r>
      <w:proofErr w:type="gramEnd"/>
      <w:r w:rsidRPr="00083EB1">
        <w:rPr>
          <w:rFonts w:ascii="Times New Roman" w:hAnsi="Times New Roman"/>
          <w:sz w:val="24"/>
          <w:szCs w:val="24"/>
        </w:rPr>
        <w:t xml:space="preserve"> these landowners are at or above retirement age. This means that within the next 20 years or so much of the forested land in the {YOUR STATE</w:t>
      </w:r>
      <w:r w:rsidRPr="00083EB1">
        <w:rPr>
          <w:rFonts w:ascii="Times New Roman" w:hAnsi="Times New Roman"/>
          <w:sz w:val="24"/>
          <w:szCs w:val="24"/>
          <w:u w:val="single"/>
        </w:rPr>
        <w:t>}</w:t>
      </w:r>
      <w:r w:rsidRPr="00083EB1">
        <w:rPr>
          <w:rFonts w:ascii="Times New Roman" w:hAnsi="Times New Roman"/>
          <w:sz w:val="24"/>
          <w:szCs w:val="24"/>
        </w:rPr>
        <w:t xml:space="preserve"> will be changing hands. How and in what form the land changes hands will largely determine what our landscape looks like and functions as in the future. What I’m hoping to learn is how current landowners are making decisions about the future of their land. </w:t>
      </w:r>
    </w:p>
    <w:p w14:paraId="310215A7" w14:textId="77777777" w:rsidR="00BB54C2" w:rsidRPr="00083EB1" w:rsidRDefault="00BB54C2" w:rsidP="00BB54C2">
      <w:pPr>
        <w:rPr>
          <w:rFonts w:ascii="Times New Roman" w:hAnsi="Times New Roman"/>
          <w:sz w:val="24"/>
          <w:szCs w:val="24"/>
        </w:rPr>
      </w:pPr>
      <w:proofErr w:type="gramStart"/>
      <w:r w:rsidRPr="00083EB1">
        <w:rPr>
          <w:rFonts w:ascii="Times New Roman" w:hAnsi="Times New Roman"/>
          <w:sz w:val="24"/>
          <w:szCs w:val="24"/>
        </w:rPr>
        <w:t>By  “</w:t>
      </w:r>
      <w:proofErr w:type="gramEnd"/>
      <w:r w:rsidRPr="00083EB1">
        <w:rPr>
          <w:rFonts w:ascii="Times New Roman" w:hAnsi="Times New Roman"/>
          <w:sz w:val="24"/>
          <w:szCs w:val="24"/>
        </w:rPr>
        <w:t xml:space="preserve">future of their land” I’m referring to the long-term future - what the land will look like to the </w:t>
      </w:r>
      <w:r w:rsidRPr="00083EB1">
        <w:rPr>
          <w:rFonts w:ascii="Times New Roman" w:hAnsi="Times New Roman"/>
          <w:sz w:val="24"/>
          <w:szCs w:val="24"/>
          <w:u w:val="single"/>
        </w:rPr>
        <w:t>next generation</w:t>
      </w:r>
      <w:r w:rsidRPr="00083EB1">
        <w:rPr>
          <w:rFonts w:ascii="Times New Roman" w:hAnsi="Times New Roman"/>
          <w:sz w:val="24"/>
          <w:szCs w:val="24"/>
        </w:rPr>
        <w:t xml:space="preserve"> - who will own it, what it will look like, and the steps needed to get it there. This can be anything from giving the land to one’s children in a will, to selling the land, to permanently protecting it through a Conservation Easement. </w:t>
      </w:r>
    </w:p>
    <w:p w14:paraId="38056E1A" w14:textId="77777777" w:rsidR="00BB54C2" w:rsidRPr="00083EB1" w:rsidRDefault="00BB54C2" w:rsidP="00BB54C2">
      <w:pPr>
        <w:rPr>
          <w:rFonts w:ascii="Times New Roman" w:hAnsi="Times New Roman"/>
          <w:sz w:val="24"/>
          <w:szCs w:val="24"/>
        </w:rPr>
      </w:pPr>
      <w:r w:rsidRPr="00083EB1">
        <w:rPr>
          <w:rFonts w:ascii="Times New Roman" w:hAnsi="Times New Roman"/>
          <w:sz w:val="24"/>
          <w:szCs w:val="24"/>
        </w:rPr>
        <w:lastRenderedPageBreak/>
        <w:t xml:space="preserve">By understanding how and why these decisions are made, as well as any obstacles that may keep landowners from completing their original plans, we can develop better outreach and informational materials that can meet landowners where they’re at and assist them in completing their </w:t>
      </w:r>
      <w:proofErr w:type="gramStart"/>
      <w:r w:rsidRPr="00083EB1">
        <w:rPr>
          <w:rFonts w:ascii="Times New Roman" w:hAnsi="Times New Roman"/>
          <w:sz w:val="24"/>
          <w:szCs w:val="24"/>
        </w:rPr>
        <w:t>plans for the future</w:t>
      </w:r>
      <w:proofErr w:type="gramEnd"/>
      <w:r w:rsidRPr="00083EB1">
        <w:rPr>
          <w:rFonts w:ascii="Times New Roman" w:hAnsi="Times New Roman"/>
          <w:sz w:val="24"/>
          <w:szCs w:val="24"/>
        </w:rPr>
        <w:t xml:space="preserve"> of their land in the way they intended. </w:t>
      </w:r>
    </w:p>
    <w:p w14:paraId="435DAB65" w14:textId="77777777" w:rsidR="00BB54C2" w:rsidRPr="00083EB1" w:rsidRDefault="00BB54C2" w:rsidP="00BB54C2">
      <w:pPr>
        <w:rPr>
          <w:rFonts w:ascii="Times New Roman" w:hAnsi="Times New Roman"/>
          <w:sz w:val="24"/>
          <w:szCs w:val="24"/>
        </w:rPr>
      </w:pPr>
      <w:r w:rsidRPr="00083EB1">
        <w:rPr>
          <w:rFonts w:ascii="Times New Roman" w:hAnsi="Times New Roman"/>
          <w:sz w:val="24"/>
          <w:szCs w:val="24"/>
        </w:rPr>
        <w:t>We’re interested in hearing from landowners in all stages of the decision-making process, from just beginning to think about the future of their land to those having made final long-term plans.</w:t>
      </w:r>
    </w:p>
    <w:p w14:paraId="7B851442" w14:textId="77777777" w:rsidR="00BB54C2" w:rsidRPr="00083EB1" w:rsidRDefault="00BB54C2" w:rsidP="00BB54C2">
      <w:pPr>
        <w:rPr>
          <w:rFonts w:ascii="Times New Roman" w:hAnsi="Times New Roman"/>
          <w:sz w:val="24"/>
          <w:szCs w:val="24"/>
        </w:rPr>
      </w:pPr>
      <w:r w:rsidRPr="00083EB1">
        <w:rPr>
          <w:rFonts w:ascii="Times New Roman" w:hAnsi="Times New Roman"/>
          <w:sz w:val="24"/>
          <w:szCs w:val="24"/>
        </w:rPr>
        <w:t>Did anything I said seem confusing or do you have any questions about it?</w:t>
      </w:r>
    </w:p>
    <w:p w14:paraId="3B672EA0" w14:textId="77777777" w:rsidR="00BB54C2" w:rsidRPr="00083EB1" w:rsidRDefault="00BB54C2" w:rsidP="00BB54C2">
      <w:pPr>
        <w:rPr>
          <w:rFonts w:ascii="Times New Roman" w:hAnsi="Times New Roman"/>
          <w:sz w:val="24"/>
          <w:szCs w:val="24"/>
        </w:rPr>
      </w:pPr>
    </w:p>
    <w:p w14:paraId="00747357" w14:textId="77777777" w:rsidR="00BB54C2" w:rsidRPr="00083EB1" w:rsidRDefault="00BB54C2" w:rsidP="00200D43">
      <w:pPr>
        <w:outlineLvl w:val="0"/>
        <w:rPr>
          <w:rFonts w:ascii="Times New Roman" w:hAnsi="Times New Roman"/>
          <w:sz w:val="24"/>
          <w:szCs w:val="24"/>
          <w:u w:val="single"/>
        </w:rPr>
      </w:pPr>
      <w:r w:rsidRPr="00083EB1">
        <w:rPr>
          <w:rFonts w:ascii="Times New Roman" w:hAnsi="Times New Roman"/>
          <w:sz w:val="24"/>
          <w:szCs w:val="24"/>
          <w:u w:val="single"/>
        </w:rPr>
        <w:t>SECTION 1 – 10 MINUTES:</w:t>
      </w:r>
    </w:p>
    <w:p w14:paraId="0E798176" w14:textId="77777777" w:rsidR="00BB54C2" w:rsidRPr="00083EB1" w:rsidRDefault="00BB54C2" w:rsidP="00BB54C2">
      <w:pPr>
        <w:rPr>
          <w:rFonts w:ascii="Times New Roman" w:hAnsi="Times New Roman"/>
          <w:b/>
          <w:sz w:val="24"/>
          <w:szCs w:val="24"/>
        </w:rPr>
      </w:pPr>
      <w:r w:rsidRPr="00083EB1">
        <w:rPr>
          <w:rFonts w:ascii="Times New Roman" w:hAnsi="Times New Roman"/>
          <w:sz w:val="24"/>
          <w:szCs w:val="24"/>
        </w:rPr>
        <w:t xml:space="preserve">Wonderful! I’d like to start off by hearing some of the back-story to this property.  Could you share with me </w:t>
      </w:r>
      <w:r w:rsidRPr="00083EB1">
        <w:rPr>
          <w:rFonts w:ascii="Times New Roman" w:hAnsi="Times New Roman"/>
          <w:b/>
          <w:sz w:val="24"/>
          <w:szCs w:val="24"/>
        </w:rPr>
        <w:t>Ho</w:t>
      </w:r>
      <w:r w:rsidR="0060651A" w:rsidRPr="00083EB1">
        <w:rPr>
          <w:rFonts w:ascii="Times New Roman" w:hAnsi="Times New Roman"/>
          <w:b/>
          <w:sz w:val="24"/>
          <w:szCs w:val="24"/>
        </w:rPr>
        <w:t xml:space="preserve">w long you’ve owned your land? </w:t>
      </w:r>
    </w:p>
    <w:p w14:paraId="66684FD4" w14:textId="77777777" w:rsidR="00BB54C2" w:rsidRPr="00083EB1" w:rsidRDefault="00BB54C2" w:rsidP="00200D43">
      <w:pPr>
        <w:ind w:firstLine="720"/>
        <w:outlineLvl w:val="0"/>
        <w:rPr>
          <w:rFonts w:ascii="Times New Roman" w:hAnsi="Times New Roman"/>
          <w:sz w:val="24"/>
          <w:szCs w:val="24"/>
        </w:rPr>
      </w:pPr>
      <w:r w:rsidRPr="00083EB1">
        <w:rPr>
          <w:rFonts w:ascii="Times New Roman" w:hAnsi="Times New Roman"/>
          <w:b/>
          <w:sz w:val="24"/>
          <w:szCs w:val="24"/>
        </w:rPr>
        <w:t>How did you come to own it?</w:t>
      </w:r>
    </w:p>
    <w:p w14:paraId="4ACB53B1" w14:textId="77777777" w:rsidR="00BB54C2" w:rsidRPr="00083EB1" w:rsidRDefault="00BB54C2" w:rsidP="00200D43">
      <w:pPr>
        <w:ind w:firstLine="720"/>
        <w:outlineLvl w:val="0"/>
        <w:rPr>
          <w:rFonts w:ascii="Times New Roman" w:hAnsi="Times New Roman"/>
          <w:sz w:val="24"/>
          <w:szCs w:val="24"/>
        </w:rPr>
      </w:pPr>
      <w:r w:rsidRPr="00083EB1">
        <w:rPr>
          <w:rFonts w:ascii="Times New Roman" w:hAnsi="Times New Roman"/>
          <w:b/>
          <w:sz w:val="24"/>
          <w:szCs w:val="24"/>
        </w:rPr>
        <w:t>Does anyone else own the land with you? If so, who?</w:t>
      </w:r>
    </w:p>
    <w:p w14:paraId="75567D06" w14:textId="77777777" w:rsidR="00BB54C2" w:rsidRPr="00083EB1" w:rsidRDefault="00BB54C2" w:rsidP="00BB54C2">
      <w:pPr>
        <w:ind w:left="720"/>
        <w:rPr>
          <w:rFonts w:ascii="Times New Roman" w:hAnsi="Times New Roman"/>
          <w:b/>
          <w:sz w:val="24"/>
          <w:szCs w:val="24"/>
        </w:rPr>
      </w:pPr>
      <w:r w:rsidRPr="00083EB1">
        <w:rPr>
          <w:rFonts w:ascii="Times New Roman" w:hAnsi="Times New Roman"/>
          <w:i/>
          <w:sz w:val="24"/>
          <w:szCs w:val="24"/>
        </w:rPr>
        <w:t>If it doesn’t come out in the above answer</w:t>
      </w:r>
      <w:r w:rsidRPr="00083EB1">
        <w:rPr>
          <w:rFonts w:ascii="Times New Roman" w:hAnsi="Times New Roman"/>
          <w:sz w:val="24"/>
          <w:szCs w:val="24"/>
        </w:rPr>
        <w:t xml:space="preserve"> – </w:t>
      </w:r>
      <w:r w:rsidRPr="00083EB1">
        <w:rPr>
          <w:rFonts w:ascii="Times New Roman" w:hAnsi="Times New Roman"/>
          <w:b/>
          <w:sz w:val="24"/>
          <w:szCs w:val="24"/>
        </w:rPr>
        <w:t>What do you like most about your land? It can be anything.</w:t>
      </w:r>
    </w:p>
    <w:p w14:paraId="12073336" w14:textId="77777777" w:rsidR="00BB54C2" w:rsidRPr="00083EB1" w:rsidRDefault="00BB54C2" w:rsidP="00BB54C2">
      <w:pPr>
        <w:rPr>
          <w:rFonts w:ascii="Times New Roman" w:hAnsi="Times New Roman"/>
          <w:b/>
          <w:sz w:val="24"/>
          <w:szCs w:val="24"/>
        </w:rPr>
      </w:pPr>
    </w:p>
    <w:p w14:paraId="394464FA" w14:textId="77777777" w:rsidR="00BB54C2" w:rsidRPr="00083EB1" w:rsidRDefault="00BB54C2" w:rsidP="00200D43">
      <w:pPr>
        <w:outlineLvl w:val="0"/>
        <w:rPr>
          <w:rFonts w:ascii="Times New Roman" w:hAnsi="Times New Roman"/>
          <w:sz w:val="24"/>
          <w:szCs w:val="24"/>
          <w:u w:val="single"/>
        </w:rPr>
      </w:pPr>
      <w:r w:rsidRPr="00083EB1">
        <w:rPr>
          <w:rFonts w:ascii="Times New Roman" w:hAnsi="Times New Roman"/>
          <w:sz w:val="24"/>
          <w:szCs w:val="24"/>
          <w:u w:val="single"/>
        </w:rPr>
        <w:t>SECTION 2 – 15 MINUTES:</w:t>
      </w:r>
    </w:p>
    <w:p w14:paraId="0FE293CE" w14:textId="77777777" w:rsidR="00BB54C2" w:rsidRPr="00083EB1" w:rsidRDefault="00BB54C2" w:rsidP="00BB54C2">
      <w:pPr>
        <w:rPr>
          <w:rFonts w:ascii="Times New Roman" w:hAnsi="Times New Roman"/>
          <w:b/>
          <w:sz w:val="24"/>
          <w:szCs w:val="24"/>
        </w:rPr>
      </w:pPr>
      <w:r w:rsidRPr="00083EB1">
        <w:rPr>
          <w:rFonts w:ascii="Times New Roman" w:hAnsi="Times New Roman"/>
          <w:sz w:val="24"/>
          <w:szCs w:val="24"/>
        </w:rPr>
        <w:t xml:space="preserve">It sounds like you really enjoy this land.  I can imagine that you have many interesting plans for your land over the upcoming years. Our study is looking at the long-term intentions landowners have for their land though, so, I’d like to know more about your future intentions with it. </w:t>
      </w:r>
      <w:r w:rsidRPr="00083EB1">
        <w:rPr>
          <w:rFonts w:ascii="Times New Roman" w:hAnsi="Times New Roman"/>
          <w:b/>
          <w:sz w:val="24"/>
          <w:szCs w:val="24"/>
        </w:rPr>
        <w:t>How long do you plan to own your land?</w:t>
      </w:r>
    </w:p>
    <w:p w14:paraId="024CF62B" w14:textId="77777777" w:rsidR="00BB54C2" w:rsidRPr="00083EB1" w:rsidRDefault="00BB54C2" w:rsidP="00BB54C2">
      <w:pPr>
        <w:rPr>
          <w:rFonts w:ascii="Times New Roman" w:hAnsi="Times New Roman"/>
          <w:b/>
          <w:sz w:val="24"/>
          <w:szCs w:val="24"/>
        </w:rPr>
      </w:pPr>
      <w:r w:rsidRPr="00083EB1">
        <w:rPr>
          <w:rFonts w:ascii="Times New Roman" w:hAnsi="Times New Roman"/>
          <w:sz w:val="24"/>
          <w:szCs w:val="24"/>
        </w:rPr>
        <w:t xml:space="preserve">Eventually someone else will own your land. At that time, </w:t>
      </w:r>
      <w:proofErr w:type="gramStart"/>
      <w:r w:rsidRPr="00083EB1">
        <w:rPr>
          <w:rFonts w:ascii="Times New Roman" w:hAnsi="Times New Roman"/>
          <w:b/>
          <w:sz w:val="24"/>
          <w:szCs w:val="24"/>
        </w:rPr>
        <w:t>What</w:t>
      </w:r>
      <w:proofErr w:type="gramEnd"/>
      <w:r w:rsidRPr="00083EB1">
        <w:rPr>
          <w:rFonts w:ascii="Times New Roman" w:hAnsi="Times New Roman"/>
          <w:b/>
          <w:sz w:val="24"/>
          <w:szCs w:val="24"/>
        </w:rPr>
        <w:t xml:space="preserve"> would</w:t>
      </w:r>
      <w:r w:rsidR="0060651A" w:rsidRPr="00083EB1">
        <w:rPr>
          <w:rFonts w:ascii="Times New Roman" w:hAnsi="Times New Roman"/>
          <w:b/>
          <w:sz w:val="24"/>
          <w:szCs w:val="24"/>
        </w:rPr>
        <w:t xml:space="preserve"> you like to see happen to it? </w:t>
      </w:r>
    </w:p>
    <w:p w14:paraId="5D8C892A" w14:textId="77777777" w:rsidR="00BB54C2" w:rsidRPr="00083EB1" w:rsidRDefault="00BB54C2" w:rsidP="0060651A">
      <w:pPr>
        <w:ind w:firstLine="720"/>
        <w:rPr>
          <w:rFonts w:ascii="Times New Roman" w:hAnsi="Times New Roman"/>
          <w:i/>
          <w:sz w:val="24"/>
          <w:szCs w:val="24"/>
        </w:rPr>
      </w:pPr>
      <w:r w:rsidRPr="00083EB1">
        <w:rPr>
          <w:rFonts w:ascii="Times New Roman" w:hAnsi="Times New Roman"/>
          <w:i/>
          <w:sz w:val="24"/>
          <w:szCs w:val="24"/>
        </w:rPr>
        <w:t>If it doesn’t come up in the answer</w:t>
      </w:r>
    </w:p>
    <w:p w14:paraId="7376FD47" w14:textId="77777777" w:rsidR="00BB54C2" w:rsidRPr="00083EB1" w:rsidRDefault="00BB54C2" w:rsidP="00200D43">
      <w:pPr>
        <w:ind w:firstLine="720"/>
        <w:outlineLvl w:val="0"/>
        <w:rPr>
          <w:rFonts w:ascii="Times New Roman" w:hAnsi="Times New Roman"/>
          <w:b/>
          <w:sz w:val="24"/>
          <w:szCs w:val="24"/>
        </w:rPr>
      </w:pPr>
      <w:r w:rsidRPr="00083EB1">
        <w:rPr>
          <w:rFonts w:ascii="Times New Roman" w:hAnsi="Times New Roman"/>
          <w:b/>
          <w:sz w:val="24"/>
          <w:szCs w:val="24"/>
        </w:rPr>
        <w:t xml:space="preserve">Who would you like to see own your land? </w:t>
      </w:r>
    </w:p>
    <w:p w14:paraId="36DF88A6" w14:textId="77777777" w:rsidR="00BB54C2" w:rsidRPr="00083EB1" w:rsidRDefault="00BB54C2" w:rsidP="00200D43">
      <w:pPr>
        <w:ind w:firstLine="720"/>
        <w:outlineLvl w:val="0"/>
        <w:rPr>
          <w:rFonts w:ascii="Times New Roman" w:hAnsi="Times New Roman"/>
          <w:i/>
          <w:sz w:val="24"/>
          <w:szCs w:val="24"/>
        </w:rPr>
      </w:pPr>
      <w:r w:rsidRPr="00083EB1">
        <w:rPr>
          <w:rFonts w:ascii="Times New Roman" w:hAnsi="Times New Roman"/>
          <w:i/>
          <w:sz w:val="24"/>
          <w:szCs w:val="24"/>
        </w:rPr>
        <w:t>Examples: land trust, public ownership</w:t>
      </w:r>
      <w:r w:rsidR="0060651A" w:rsidRPr="00083EB1">
        <w:rPr>
          <w:rFonts w:ascii="Times New Roman" w:hAnsi="Times New Roman"/>
          <w:i/>
          <w:sz w:val="24"/>
          <w:szCs w:val="24"/>
        </w:rPr>
        <w:t>, private ownership, your family</w:t>
      </w:r>
    </w:p>
    <w:p w14:paraId="388A2BE3" w14:textId="77777777" w:rsidR="00BB54C2" w:rsidRPr="00083EB1" w:rsidRDefault="00BB54C2" w:rsidP="0060651A">
      <w:pPr>
        <w:ind w:left="720"/>
        <w:rPr>
          <w:rFonts w:ascii="Times New Roman" w:hAnsi="Times New Roman"/>
          <w:b/>
          <w:sz w:val="24"/>
          <w:szCs w:val="24"/>
        </w:rPr>
      </w:pPr>
      <w:r w:rsidRPr="00083EB1">
        <w:rPr>
          <w:rFonts w:ascii="Times New Roman" w:hAnsi="Times New Roman"/>
          <w:b/>
          <w:sz w:val="24"/>
          <w:szCs w:val="24"/>
        </w:rPr>
        <w:t>Are there ways you would like to see the land used or ways you wouldn’t want the land used?</w:t>
      </w:r>
    </w:p>
    <w:p w14:paraId="27C2664D" w14:textId="77777777" w:rsidR="00BB54C2" w:rsidRPr="00083EB1" w:rsidRDefault="00BB54C2" w:rsidP="00BB54C2">
      <w:pPr>
        <w:ind w:left="720"/>
        <w:rPr>
          <w:rFonts w:ascii="Times New Roman" w:hAnsi="Times New Roman"/>
          <w:b/>
          <w:sz w:val="24"/>
          <w:szCs w:val="24"/>
        </w:rPr>
      </w:pPr>
      <w:r w:rsidRPr="00083EB1">
        <w:rPr>
          <w:rFonts w:ascii="Times New Roman" w:hAnsi="Times New Roman"/>
          <w:b/>
          <w:sz w:val="24"/>
          <w:szCs w:val="24"/>
        </w:rPr>
        <w:lastRenderedPageBreak/>
        <w:t xml:space="preserve">What steps do you think are necessary </w:t>
      </w:r>
      <w:proofErr w:type="gramStart"/>
      <w:r w:rsidRPr="00083EB1">
        <w:rPr>
          <w:rFonts w:ascii="Times New Roman" w:hAnsi="Times New Roman"/>
          <w:b/>
          <w:sz w:val="24"/>
          <w:szCs w:val="24"/>
        </w:rPr>
        <w:t>in order to</w:t>
      </w:r>
      <w:proofErr w:type="gramEnd"/>
      <w:r w:rsidRPr="00083EB1">
        <w:rPr>
          <w:rFonts w:ascii="Times New Roman" w:hAnsi="Times New Roman"/>
          <w:b/>
          <w:sz w:val="24"/>
          <w:szCs w:val="24"/>
        </w:rPr>
        <w:t xml:space="preserve"> see your vision for the land realized?  </w:t>
      </w:r>
    </w:p>
    <w:p w14:paraId="67DB72B5" w14:textId="77777777" w:rsidR="00BB54C2" w:rsidRPr="00083EB1" w:rsidRDefault="00BB54C2" w:rsidP="00BB54C2">
      <w:pPr>
        <w:ind w:left="720"/>
        <w:rPr>
          <w:rFonts w:ascii="Times New Roman" w:hAnsi="Times New Roman"/>
          <w:b/>
          <w:sz w:val="24"/>
          <w:szCs w:val="24"/>
        </w:rPr>
      </w:pPr>
    </w:p>
    <w:p w14:paraId="68CC88AE" w14:textId="77777777" w:rsidR="00BB54C2" w:rsidRPr="00083EB1" w:rsidRDefault="00BB54C2" w:rsidP="00200D43">
      <w:pPr>
        <w:outlineLvl w:val="0"/>
        <w:rPr>
          <w:rFonts w:ascii="Times New Roman" w:hAnsi="Times New Roman"/>
          <w:sz w:val="24"/>
          <w:szCs w:val="24"/>
        </w:rPr>
      </w:pPr>
      <w:r w:rsidRPr="00083EB1">
        <w:rPr>
          <w:rFonts w:ascii="Times New Roman" w:hAnsi="Times New Roman"/>
          <w:sz w:val="24"/>
          <w:szCs w:val="24"/>
          <w:u w:val="single"/>
        </w:rPr>
        <w:t>SECTION 3 – 20 MINUTES</w:t>
      </w:r>
      <w:r w:rsidRPr="00083EB1">
        <w:rPr>
          <w:rFonts w:ascii="Times New Roman" w:hAnsi="Times New Roman"/>
          <w:sz w:val="24"/>
          <w:szCs w:val="24"/>
        </w:rPr>
        <w:t>:</w:t>
      </w:r>
    </w:p>
    <w:p w14:paraId="09A46FE1" w14:textId="77777777" w:rsidR="00BB54C2" w:rsidRPr="00083EB1" w:rsidRDefault="00BB54C2" w:rsidP="00BB54C2">
      <w:pPr>
        <w:rPr>
          <w:rFonts w:ascii="Times New Roman" w:hAnsi="Times New Roman"/>
          <w:sz w:val="24"/>
          <w:szCs w:val="24"/>
        </w:rPr>
      </w:pPr>
      <w:proofErr w:type="gramStart"/>
      <w:r w:rsidRPr="00083EB1">
        <w:rPr>
          <w:rFonts w:ascii="Times New Roman" w:hAnsi="Times New Roman"/>
          <w:sz w:val="24"/>
          <w:szCs w:val="24"/>
        </w:rPr>
        <w:t>In regards to</w:t>
      </w:r>
      <w:proofErr w:type="gramEnd"/>
      <w:r w:rsidRPr="00083EB1">
        <w:rPr>
          <w:rFonts w:ascii="Times New Roman" w:hAnsi="Times New Roman"/>
          <w:sz w:val="24"/>
          <w:szCs w:val="24"/>
        </w:rPr>
        <w:t xml:space="preserve"> the long-term plans for your land that you shared with me, </w:t>
      </w:r>
      <w:r w:rsidRPr="00083EB1">
        <w:rPr>
          <w:rFonts w:ascii="Times New Roman" w:hAnsi="Times New Roman"/>
          <w:b/>
          <w:sz w:val="24"/>
          <w:szCs w:val="24"/>
        </w:rPr>
        <w:t>What planning or actions have you done so far?</w:t>
      </w:r>
      <w:r w:rsidR="0060651A" w:rsidRPr="00083EB1">
        <w:rPr>
          <w:rFonts w:ascii="Times New Roman" w:hAnsi="Times New Roman"/>
          <w:sz w:val="24"/>
          <w:szCs w:val="24"/>
        </w:rPr>
        <w:t xml:space="preserve"> </w:t>
      </w:r>
    </w:p>
    <w:p w14:paraId="0464B71A" w14:textId="77777777" w:rsidR="00BB54C2" w:rsidRPr="00083EB1" w:rsidRDefault="00BB54C2" w:rsidP="00200D43">
      <w:pPr>
        <w:ind w:firstLine="720"/>
        <w:outlineLvl w:val="0"/>
        <w:rPr>
          <w:rFonts w:ascii="Times New Roman" w:hAnsi="Times New Roman"/>
          <w:b/>
          <w:sz w:val="24"/>
          <w:szCs w:val="24"/>
        </w:rPr>
      </w:pPr>
      <w:r w:rsidRPr="00083EB1">
        <w:rPr>
          <w:rFonts w:ascii="Times New Roman" w:hAnsi="Times New Roman"/>
          <w:b/>
          <w:sz w:val="24"/>
          <w:szCs w:val="24"/>
        </w:rPr>
        <w:t>Can you share with me what prompted you to take these steps?</w:t>
      </w:r>
    </w:p>
    <w:p w14:paraId="26D101F1" w14:textId="77777777" w:rsidR="00BB54C2" w:rsidRPr="00083EB1" w:rsidRDefault="00BB54C2" w:rsidP="00BB54C2">
      <w:pPr>
        <w:ind w:left="720"/>
        <w:rPr>
          <w:rFonts w:ascii="Times New Roman" w:hAnsi="Times New Roman"/>
          <w:b/>
          <w:i/>
          <w:sz w:val="24"/>
          <w:szCs w:val="24"/>
        </w:rPr>
      </w:pPr>
      <w:r w:rsidRPr="00083EB1">
        <w:rPr>
          <w:rFonts w:ascii="Times New Roman" w:hAnsi="Times New Roman"/>
          <w:b/>
          <w:sz w:val="24"/>
          <w:szCs w:val="24"/>
        </w:rPr>
        <w:t xml:space="preserve">Who did you speak with or gather information from while thinking through your options? </w:t>
      </w:r>
    </w:p>
    <w:p w14:paraId="3B443572" w14:textId="77777777" w:rsidR="00BB54C2" w:rsidRPr="00083EB1" w:rsidRDefault="00BB54C2" w:rsidP="0060651A">
      <w:pPr>
        <w:ind w:left="720"/>
        <w:rPr>
          <w:rFonts w:ascii="Times New Roman" w:hAnsi="Times New Roman"/>
          <w:sz w:val="24"/>
          <w:szCs w:val="24"/>
        </w:rPr>
      </w:pPr>
      <w:r w:rsidRPr="00083EB1">
        <w:rPr>
          <w:rFonts w:ascii="Times New Roman" w:hAnsi="Times New Roman"/>
          <w:i/>
          <w:sz w:val="24"/>
          <w:szCs w:val="24"/>
        </w:rPr>
        <w:t>Examples:</w:t>
      </w:r>
      <w:r w:rsidRPr="00083EB1">
        <w:rPr>
          <w:rFonts w:ascii="Times New Roman" w:hAnsi="Times New Roman"/>
          <w:b/>
          <w:i/>
          <w:sz w:val="24"/>
          <w:szCs w:val="24"/>
        </w:rPr>
        <w:t xml:space="preserve"> </w:t>
      </w:r>
      <w:r w:rsidRPr="00083EB1">
        <w:rPr>
          <w:rFonts w:ascii="Times New Roman" w:hAnsi="Times New Roman"/>
          <w:i/>
          <w:sz w:val="24"/>
          <w:szCs w:val="24"/>
        </w:rPr>
        <w:t>friends, family, professionals, web</w:t>
      </w:r>
    </w:p>
    <w:p w14:paraId="42C32769" w14:textId="77777777" w:rsidR="00BB54C2" w:rsidRPr="00083EB1" w:rsidRDefault="00BB54C2" w:rsidP="00200D43">
      <w:pPr>
        <w:ind w:left="720"/>
        <w:outlineLvl w:val="0"/>
        <w:rPr>
          <w:rFonts w:ascii="Times New Roman" w:hAnsi="Times New Roman"/>
          <w:b/>
          <w:sz w:val="24"/>
          <w:szCs w:val="24"/>
        </w:rPr>
      </w:pPr>
      <w:r w:rsidRPr="00083EB1" w:rsidDel="00B50290">
        <w:rPr>
          <w:rFonts w:ascii="Times New Roman" w:hAnsi="Times New Roman"/>
          <w:b/>
          <w:sz w:val="24"/>
          <w:szCs w:val="24"/>
        </w:rPr>
        <w:t>How confident were</w:t>
      </w:r>
      <w:r w:rsidRPr="00083EB1">
        <w:rPr>
          <w:rFonts w:ascii="Times New Roman" w:hAnsi="Times New Roman"/>
          <w:b/>
          <w:sz w:val="24"/>
          <w:szCs w:val="24"/>
        </w:rPr>
        <w:t>/are</w:t>
      </w:r>
      <w:r w:rsidRPr="00083EB1" w:rsidDel="00B50290">
        <w:rPr>
          <w:rFonts w:ascii="Times New Roman" w:hAnsi="Times New Roman"/>
          <w:b/>
          <w:sz w:val="24"/>
          <w:szCs w:val="24"/>
        </w:rPr>
        <w:t xml:space="preserve"> you in taking th</w:t>
      </w:r>
      <w:r w:rsidRPr="00083EB1">
        <w:rPr>
          <w:rFonts w:ascii="Times New Roman" w:hAnsi="Times New Roman"/>
          <w:b/>
          <w:sz w:val="24"/>
          <w:szCs w:val="24"/>
        </w:rPr>
        <w:t>is/these</w:t>
      </w:r>
      <w:r w:rsidRPr="00083EB1" w:rsidDel="00B50290">
        <w:rPr>
          <w:rFonts w:ascii="Times New Roman" w:hAnsi="Times New Roman"/>
          <w:b/>
          <w:sz w:val="24"/>
          <w:szCs w:val="24"/>
        </w:rPr>
        <w:t xml:space="preserve"> step?</w:t>
      </w:r>
    </w:p>
    <w:p w14:paraId="53CBCE8B" w14:textId="77777777" w:rsidR="0060651A" w:rsidRPr="00083EB1" w:rsidRDefault="00BB54C2" w:rsidP="0060651A">
      <w:pPr>
        <w:ind w:left="720"/>
        <w:rPr>
          <w:rFonts w:ascii="Times New Roman" w:hAnsi="Times New Roman"/>
          <w:i/>
          <w:sz w:val="24"/>
          <w:szCs w:val="24"/>
        </w:rPr>
      </w:pPr>
      <w:r w:rsidRPr="00083EB1">
        <w:rPr>
          <w:rFonts w:ascii="Times New Roman" w:hAnsi="Times New Roman"/>
          <w:i/>
          <w:sz w:val="24"/>
          <w:szCs w:val="24"/>
        </w:rPr>
        <w:t>Prompt: confident in having conversations with family, or beginning plans outlined above – confidence in moving through any barriers identified</w:t>
      </w:r>
    </w:p>
    <w:p w14:paraId="4CBF9DCF" w14:textId="77777777" w:rsidR="00BB54C2" w:rsidRPr="00083EB1" w:rsidRDefault="00BB54C2" w:rsidP="0060651A">
      <w:pPr>
        <w:ind w:left="720"/>
        <w:rPr>
          <w:rFonts w:ascii="Times New Roman" w:hAnsi="Times New Roman"/>
          <w:i/>
          <w:sz w:val="24"/>
          <w:szCs w:val="24"/>
        </w:rPr>
      </w:pPr>
      <w:r w:rsidRPr="00083EB1">
        <w:rPr>
          <w:rFonts w:ascii="Times New Roman" w:hAnsi="Times New Roman"/>
          <w:b/>
          <w:sz w:val="24"/>
          <w:szCs w:val="24"/>
        </w:rPr>
        <w:t xml:space="preserve">Did you run into any challenges when you {INSERT TTM STAGE AND ENGAGEMENT </w:t>
      </w:r>
      <w:proofErr w:type="gramStart"/>
      <w:r w:rsidRPr="00083EB1">
        <w:rPr>
          <w:rFonts w:ascii="Times New Roman" w:hAnsi="Times New Roman"/>
          <w:b/>
          <w:sz w:val="24"/>
          <w:szCs w:val="24"/>
        </w:rPr>
        <w:t>LEVEL}</w:t>
      </w:r>
      <w:proofErr w:type="gramEnd"/>
    </w:p>
    <w:p w14:paraId="6E15FCF1" w14:textId="77777777" w:rsidR="00BB54C2" w:rsidRPr="00083EB1" w:rsidRDefault="00BB54C2" w:rsidP="00BB54C2">
      <w:pPr>
        <w:ind w:left="720"/>
        <w:rPr>
          <w:rFonts w:ascii="Times New Roman" w:hAnsi="Times New Roman"/>
          <w:i/>
          <w:sz w:val="24"/>
          <w:szCs w:val="24"/>
        </w:rPr>
      </w:pPr>
      <w:r w:rsidRPr="00083EB1">
        <w:rPr>
          <w:rFonts w:ascii="Times New Roman" w:hAnsi="Times New Roman"/>
          <w:i/>
          <w:sz w:val="24"/>
          <w:szCs w:val="24"/>
        </w:rPr>
        <w:t xml:space="preserve">If </w:t>
      </w:r>
      <w:r w:rsidRPr="00083EB1">
        <w:rPr>
          <w:rFonts w:ascii="Times New Roman" w:hAnsi="Times New Roman"/>
          <w:i/>
          <w:sz w:val="24"/>
          <w:szCs w:val="24"/>
          <w:u w:val="single"/>
        </w:rPr>
        <w:t>finances</w:t>
      </w:r>
      <w:r w:rsidRPr="00083EB1">
        <w:rPr>
          <w:rFonts w:ascii="Times New Roman" w:hAnsi="Times New Roman"/>
          <w:i/>
          <w:sz w:val="24"/>
          <w:szCs w:val="24"/>
        </w:rPr>
        <w:t xml:space="preserve"> aren’t mentioned, ask if they have enough financial resources now for their </w:t>
      </w:r>
      <w:proofErr w:type="gramStart"/>
      <w:r w:rsidRPr="00083EB1">
        <w:rPr>
          <w:rFonts w:ascii="Times New Roman" w:hAnsi="Times New Roman"/>
          <w:i/>
          <w:sz w:val="24"/>
          <w:szCs w:val="24"/>
        </w:rPr>
        <w:t>future plans</w:t>
      </w:r>
      <w:proofErr w:type="gramEnd"/>
    </w:p>
    <w:p w14:paraId="5C959539" w14:textId="77777777" w:rsidR="00BB54C2" w:rsidRPr="00083EB1" w:rsidRDefault="00BB54C2" w:rsidP="0060651A">
      <w:pPr>
        <w:ind w:left="720"/>
        <w:rPr>
          <w:rFonts w:ascii="Times New Roman" w:hAnsi="Times New Roman"/>
          <w:i/>
          <w:sz w:val="24"/>
          <w:szCs w:val="24"/>
        </w:rPr>
      </w:pPr>
      <w:r w:rsidRPr="00083EB1">
        <w:rPr>
          <w:rFonts w:ascii="Times New Roman" w:hAnsi="Times New Roman"/>
          <w:i/>
          <w:sz w:val="24"/>
          <w:szCs w:val="24"/>
        </w:rPr>
        <w:t xml:space="preserve">If </w:t>
      </w:r>
      <w:r w:rsidRPr="00083EB1">
        <w:rPr>
          <w:rFonts w:ascii="Times New Roman" w:hAnsi="Times New Roman"/>
          <w:i/>
          <w:sz w:val="24"/>
          <w:szCs w:val="24"/>
          <w:u w:val="single"/>
        </w:rPr>
        <w:t>professionals</w:t>
      </w:r>
      <w:r w:rsidRPr="00083EB1">
        <w:rPr>
          <w:rFonts w:ascii="Times New Roman" w:hAnsi="Times New Roman"/>
          <w:i/>
          <w:sz w:val="24"/>
          <w:szCs w:val="24"/>
        </w:rPr>
        <w:t xml:space="preserve"> aren’t mentioned, ask about them – finding them, communicating with them, recount experiences</w:t>
      </w:r>
    </w:p>
    <w:p w14:paraId="718A864B" w14:textId="77777777" w:rsidR="00BB54C2" w:rsidRPr="00083EB1" w:rsidRDefault="00BB54C2" w:rsidP="00BB54C2">
      <w:pPr>
        <w:ind w:left="720"/>
        <w:rPr>
          <w:rFonts w:ascii="Times New Roman" w:hAnsi="Times New Roman"/>
          <w:b/>
          <w:sz w:val="24"/>
          <w:szCs w:val="24"/>
        </w:rPr>
      </w:pPr>
      <w:r w:rsidRPr="00083EB1">
        <w:rPr>
          <w:rFonts w:ascii="Times New Roman" w:hAnsi="Times New Roman"/>
          <w:b/>
          <w:sz w:val="24"/>
          <w:szCs w:val="24"/>
        </w:rPr>
        <w:t xml:space="preserve">Besides {INSERT TTM STAGE AND ENGAGEMENT LEVEL}, will you be taking any other steps to achieve your goals for your land’s future? </w:t>
      </w:r>
    </w:p>
    <w:p w14:paraId="6A4EDC3C" w14:textId="77777777" w:rsidR="00BB54C2" w:rsidRPr="00083EB1" w:rsidRDefault="00BB54C2" w:rsidP="0060651A">
      <w:pPr>
        <w:ind w:left="720"/>
        <w:rPr>
          <w:rFonts w:ascii="Times New Roman" w:hAnsi="Times New Roman"/>
          <w:i/>
          <w:sz w:val="24"/>
          <w:szCs w:val="24"/>
        </w:rPr>
      </w:pPr>
      <w:r w:rsidRPr="00083EB1">
        <w:rPr>
          <w:rFonts w:ascii="Times New Roman" w:hAnsi="Times New Roman"/>
          <w:i/>
          <w:sz w:val="24"/>
          <w:szCs w:val="24"/>
        </w:rPr>
        <w:t>If they will be doing something else, ask about their timeline if they don’t mention it.</w:t>
      </w:r>
    </w:p>
    <w:p w14:paraId="6E63E6B3" w14:textId="77777777" w:rsidR="00BB54C2" w:rsidRPr="00083EB1" w:rsidRDefault="00BB54C2" w:rsidP="00BB54C2">
      <w:pPr>
        <w:ind w:left="720"/>
        <w:rPr>
          <w:rFonts w:ascii="Times New Roman" w:hAnsi="Times New Roman"/>
          <w:b/>
          <w:i/>
          <w:sz w:val="24"/>
          <w:szCs w:val="24"/>
        </w:rPr>
      </w:pPr>
      <w:r w:rsidRPr="00083EB1">
        <w:rPr>
          <w:rFonts w:ascii="Times New Roman" w:hAnsi="Times New Roman"/>
          <w:b/>
          <w:i/>
          <w:sz w:val="24"/>
          <w:szCs w:val="24"/>
        </w:rPr>
        <w:t>What additional benefits do these other steps give you on top of those already discussed?</w:t>
      </w:r>
    </w:p>
    <w:p w14:paraId="0996595E" w14:textId="77777777" w:rsidR="00BB54C2" w:rsidRPr="00083EB1" w:rsidRDefault="00BB54C2" w:rsidP="00BB54C2">
      <w:pPr>
        <w:ind w:left="720"/>
        <w:rPr>
          <w:rFonts w:ascii="Times New Roman" w:hAnsi="Times New Roman"/>
          <w:b/>
          <w:i/>
          <w:sz w:val="24"/>
          <w:szCs w:val="24"/>
        </w:rPr>
      </w:pPr>
    </w:p>
    <w:p w14:paraId="67EF13D5" w14:textId="77777777" w:rsidR="00BB54C2" w:rsidRPr="00083EB1" w:rsidRDefault="00BB54C2" w:rsidP="00200D43">
      <w:pPr>
        <w:outlineLvl w:val="0"/>
        <w:rPr>
          <w:rFonts w:ascii="Times New Roman" w:hAnsi="Times New Roman"/>
          <w:sz w:val="24"/>
          <w:szCs w:val="24"/>
        </w:rPr>
      </w:pPr>
      <w:r w:rsidRPr="00083EB1">
        <w:rPr>
          <w:rFonts w:ascii="Times New Roman" w:hAnsi="Times New Roman"/>
          <w:sz w:val="24"/>
          <w:szCs w:val="24"/>
          <w:u w:val="single"/>
        </w:rPr>
        <w:t>SECTION 4 – 20 MINUTES</w:t>
      </w:r>
      <w:r w:rsidRPr="00083EB1">
        <w:rPr>
          <w:rFonts w:ascii="Times New Roman" w:hAnsi="Times New Roman"/>
          <w:sz w:val="24"/>
          <w:szCs w:val="24"/>
        </w:rPr>
        <w:t>:</w:t>
      </w:r>
    </w:p>
    <w:p w14:paraId="59D8C46B" w14:textId="77777777" w:rsidR="00BB54C2" w:rsidRPr="00083EB1" w:rsidRDefault="00BB54C2" w:rsidP="00BB54C2">
      <w:pPr>
        <w:rPr>
          <w:rFonts w:ascii="Times New Roman" w:hAnsi="Times New Roman"/>
          <w:sz w:val="24"/>
          <w:szCs w:val="24"/>
        </w:rPr>
      </w:pPr>
      <w:r w:rsidRPr="00083EB1">
        <w:rPr>
          <w:rFonts w:ascii="Times New Roman" w:hAnsi="Times New Roman"/>
          <w:sz w:val="24"/>
          <w:szCs w:val="24"/>
        </w:rPr>
        <w:t>You mentioned that you own your land wit</w:t>
      </w:r>
      <w:r w:rsidR="0060651A" w:rsidRPr="00083EB1">
        <w:rPr>
          <w:rFonts w:ascii="Times New Roman" w:hAnsi="Times New Roman"/>
          <w:sz w:val="24"/>
          <w:szCs w:val="24"/>
        </w:rPr>
        <w:t xml:space="preserve">h {FILL IN THE BLANK IF TRUE}. </w:t>
      </w:r>
    </w:p>
    <w:p w14:paraId="6BF4283E" w14:textId="77777777" w:rsidR="00BB54C2" w:rsidRPr="00083EB1" w:rsidRDefault="00BB54C2" w:rsidP="00BB54C2">
      <w:pPr>
        <w:rPr>
          <w:rFonts w:ascii="Times New Roman" w:hAnsi="Times New Roman"/>
          <w:b/>
          <w:sz w:val="24"/>
          <w:szCs w:val="24"/>
        </w:rPr>
      </w:pPr>
      <w:r w:rsidRPr="00083EB1">
        <w:rPr>
          <w:rFonts w:ascii="Times New Roman" w:hAnsi="Times New Roman"/>
          <w:b/>
          <w:sz w:val="24"/>
          <w:szCs w:val="24"/>
        </w:rPr>
        <w:lastRenderedPageBreak/>
        <w:t>Can you share with me some of the conversations or discussions you have</w:t>
      </w:r>
      <w:r w:rsidR="0060651A" w:rsidRPr="00083EB1">
        <w:rPr>
          <w:rFonts w:ascii="Times New Roman" w:hAnsi="Times New Roman"/>
          <w:b/>
          <w:sz w:val="24"/>
          <w:szCs w:val="24"/>
        </w:rPr>
        <w:t xml:space="preserve"> had with the other landowners?</w:t>
      </w:r>
    </w:p>
    <w:p w14:paraId="10B8B788" w14:textId="77777777" w:rsidR="00BB54C2" w:rsidRPr="00083EB1" w:rsidRDefault="00BB54C2" w:rsidP="00200D43">
      <w:pPr>
        <w:outlineLvl w:val="0"/>
        <w:rPr>
          <w:rFonts w:ascii="Times New Roman" w:hAnsi="Times New Roman"/>
          <w:b/>
          <w:sz w:val="24"/>
          <w:szCs w:val="24"/>
        </w:rPr>
      </w:pPr>
      <w:r w:rsidRPr="00083EB1">
        <w:rPr>
          <w:rFonts w:ascii="Times New Roman" w:hAnsi="Times New Roman"/>
          <w:b/>
          <w:sz w:val="24"/>
          <w:szCs w:val="24"/>
        </w:rPr>
        <w:t>Are you in agreement with what to do about th</w:t>
      </w:r>
      <w:r w:rsidR="0060651A" w:rsidRPr="00083EB1">
        <w:rPr>
          <w:rFonts w:ascii="Times New Roman" w:hAnsi="Times New Roman"/>
          <w:b/>
          <w:sz w:val="24"/>
          <w:szCs w:val="24"/>
        </w:rPr>
        <w:t>e long-term future of the land?</w:t>
      </w:r>
    </w:p>
    <w:p w14:paraId="19658A31" w14:textId="77777777" w:rsidR="00BB54C2" w:rsidRPr="00083EB1" w:rsidRDefault="00BB54C2" w:rsidP="00200D43">
      <w:pPr>
        <w:outlineLvl w:val="0"/>
        <w:rPr>
          <w:rFonts w:ascii="Times New Roman" w:hAnsi="Times New Roman"/>
          <w:b/>
          <w:sz w:val="24"/>
          <w:szCs w:val="24"/>
        </w:rPr>
      </w:pPr>
      <w:r w:rsidRPr="00083EB1">
        <w:rPr>
          <w:rFonts w:ascii="Times New Roman" w:hAnsi="Times New Roman"/>
          <w:i/>
          <w:sz w:val="24"/>
          <w:szCs w:val="24"/>
        </w:rPr>
        <w:t xml:space="preserve">If Yes: </w:t>
      </w:r>
      <w:r w:rsidRPr="00083EB1">
        <w:rPr>
          <w:rFonts w:ascii="Times New Roman" w:hAnsi="Times New Roman"/>
          <w:b/>
          <w:sz w:val="24"/>
          <w:szCs w:val="24"/>
        </w:rPr>
        <w:t xml:space="preserve">How did each of you come to </w:t>
      </w:r>
      <w:proofErr w:type="gramStart"/>
      <w:r w:rsidRPr="00083EB1">
        <w:rPr>
          <w:rFonts w:ascii="Times New Roman" w:hAnsi="Times New Roman"/>
          <w:b/>
          <w:sz w:val="24"/>
          <w:szCs w:val="24"/>
        </w:rPr>
        <w:t>b</w:t>
      </w:r>
      <w:r w:rsidR="0060651A" w:rsidRPr="00083EB1">
        <w:rPr>
          <w:rFonts w:ascii="Times New Roman" w:hAnsi="Times New Roman"/>
          <w:b/>
          <w:sz w:val="24"/>
          <w:szCs w:val="24"/>
        </w:rPr>
        <w:t>e in agreement</w:t>
      </w:r>
      <w:proofErr w:type="gramEnd"/>
      <w:r w:rsidR="0060651A" w:rsidRPr="00083EB1">
        <w:rPr>
          <w:rFonts w:ascii="Times New Roman" w:hAnsi="Times New Roman"/>
          <w:b/>
          <w:sz w:val="24"/>
          <w:szCs w:val="24"/>
        </w:rPr>
        <w:t xml:space="preserve"> with each other?</w:t>
      </w:r>
    </w:p>
    <w:p w14:paraId="67732C9A" w14:textId="77777777" w:rsidR="00BB54C2" w:rsidRPr="00083EB1" w:rsidRDefault="00BB54C2" w:rsidP="00200D43">
      <w:pPr>
        <w:outlineLvl w:val="0"/>
        <w:rPr>
          <w:rFonts w:ascii="Times New Roman" w:hAnsi="Times New Roman"/>
          <w:b/>
          <w:sz w:val="24"/>
          <w:szCs w:val="24"/>
        </w:rPr>
      </w:pPr>
      <w:r w:rsidRPr="00083EB1">
        <w:rPr>
          <w:rFonts w:ascii="Times New Roman" w:hAnsi="Times New Roman"/>
          <w:i/>
          <w:sz w:val="24"/>
          <w:szCs w:val="24"/>
        </w:rPr>
        <w:t xml:space="preserve">If No: </w:t>
      </w:r>
      <w:r w:rsidRPr="00083EB1">
        <w:rPr>
          <w:rFonts w:ascii="Times New Roman" w:hAnsi="Times New Roman"/>
          <w:b/>
          <w:sz w:val="24"/>
          <w:szCs w:val="24"/>
        </w:rPr>
        <w:t>What do you think is necessary to reach agre</w:t>
      </w:r>
      <w:r w:rsidR="0060651A" w:rsidRPr="00083EB1">
        <w:rPr>
          <w:rFonts w:ascii="Times New Roman" w:hAnsi="Times New Roman"/>
          <w:b/>
          <w:sz w:val="24"/>
          <w:szCs w:val="24"/>
        </w:rPr>
        <w:t>ement with the other landowners?</w:t>
      </w:r>
    </w:p>
    <w:p w14:paraId="4882EFA1" w14:textId="77777777" w:rsidR="0060651A" w:rsidRPr="00083EB1" w:rsidRDefault="0060651A" w:rsidP="00BB54C2">
      <w:pPr>
        <w:rPr>
          <w:rFonts w:ascii="Times New Roman" w:hAnsi="Times New Roman"/>
          <w:b/>
          <w:sz w:val="24"/>
          <w:szCs w:val="24"/>
        </w:rPr>
      </w:pPr>
    </w:p>
    <w:p w14:paraId="622FCB9A" w14:textId="77777777" w:rsidR="00BB54C2" w:rsidRPr="00083EB1" w:rsidRDefault="00BB54C2" w:rsidP="00BB54C2">
      <w:pPr>
        <w:rPr>
          <w:rFonts w:ascii="Times New Roman" w:hAnsi="Times New Roman"/>
          <w:b/>
          <w:sz w:val="24"/>
          <w:szCs w:val="24"/>
        </w:rPr>
      </w:pPr>
      <w:r w:rsidRPr="00083EB1">
        <w:rPr>
          <w:rFonts w:ascii="Times New Roman" w:hAnsi="Times New Roman"/>
          <w:sz w:val="24"/>
          <w:szCs w:val="24"/>
        </w:rPr>
        <w:t xml:space="preserve">I’d like to spend some time hearing about conversations you may have had with your family about the future of your land. </w:t>
      </w:r>
      <w:r w:rsidRPr="00083EB1">
        <w:rPr>
          <w:rFonts w:ascii="Times New Roman" w:hAnsi="Times New Roman"/>
          <w:b/>
          <w:sz w:val="24"/>
          <w:szCs w:val="24"/>
        </w:rPr>
        <w:t xml:space="preserve">Did you talk to your family when making decisions </w:t>
      </w:r>
      <w:r w:rsidR="0060651A" w:rsidRPr="00083EB1">
        <w:rPr>
          <w:rFonts w:ascii="Times New Roman" w:hAnsi="Times New Roman"/>
          <w:b/>
          <w:sz w:val="24"/>
          <w:szCs w:val="24"/>
        </w:rPr>
        <w:t xml:space="preserve">about the future of your land? </w:t>
      </w:r>
    </w:p>
    <w:p w14:paraId="5EA2C429" w14:textId="77777777" w:rsidR="00BB54C2" w:rsidRPr="00083EB1" w:rsidRDefault="00BB54C2" w:rsidP="00200D43">
      <w:pPr>
        <w:ind w:firstLine="720"/>
        <w:outlineLvl w:val="0"/>
        <w:rPr>
          <w:rFonts w:ascii="Times New Roman" w:hAnsi="Times New Roman"/>
          <w:b/>
          <w:sz w:val="24"/>
          <w:szCs w:val="24"/>
        </w:rPr>
      </w:pPr>
      <w:r w:rsidRPr="00083EB1">
        <w:rPr>
          <w:rFonts w:ascii="Times New Roman" w:hAnsi="Times New Roman"/>
          <w:i/>
          <w:sz w:val="24"/>
          <w:szCs w:val="24"/>
        </w:rPr>
        <w:t>If no</w:t>
      </w:r>
      <w:r w:rsidRPr="00083EB1">
        <w:rPr>
          <w:rFonts w:ascii="Times New Roman" w:hAnsi="Times New Roman"/>
          <w:sz w:val="24"/>
          <w:szCs w:val="24"/>
        </w:rPr>
        <w:t xml:space="preserve"> -</w:t>
      </w:r>
      <w:r w:rsidRPr="00083EB1">
        <w:rPr>
          <w:rFonts w:ascii="Times New Roman" w:hAnsi="Times New Roman"/>
          <w:b/>
          <w:sz w:val="24"/>
          <w:szCs w:val="24"/>
        </w:rPr>
        <w:t xml:space="preserve"> Have you involved others in your </w:t>
      </w:r>
      <w:proofErr w:type="gramStart"/>
      <w:r w:rsidRPr="00083EB1">
        <w:rPr>
          <w:rFonts w:ascii="Times New Roman" w:hAnsi="Times New Roman"/>
          <w:b/>
          <w:sz w:val="24"/>
          <w:szCs w:val="24"/>
        </w:rPr>
        <w:t>decision making</w:t>
      </w:r>
      <w:proofErr w:type="gramEnd"/>
      <w:r w:rsidRPr="00083EB1">
        <w:rPr>
          <w:rFonts w:ascii="Times New Roman" w:hAnsi="Times New Roman"/>
          <w:b/>
          <w:sz w:val="24"/>
          <w:szCs w:val="24"/>
        </w:rPr>
        <w:t xml:space="preserve"> process? Who?</w:t>
      </w:r>
    </w:p>
    <w:p w14:paraId="254C4458" w14:textId="77777777" w:rsidR="00BB54C2" w:rsidRPr="00083EB1" w:rsidRDefault="00BB54C2" w:rsidP="00200D43">
      <w:pPr>
        <w:ind w:firstLine="720"/>
        <w:outlineLvl w:val="0"/>
        <w:rPr>
          <w:rFonts w:ascii="Times New Roman" w:hAnsi="Times New Roman"/>
          <w:b/>
          <w:sz w:val="24"/>
          <w:szCs w:val="24"/>
        </w:rPr>
      </w:pPr>
      <w:r w:rsidRPr="00083EB1">
        <w:rPr>
          <w:rFonts w:ascii="Times New Roman" w:hAnsi="Times New Roman"/>
          <w:i/>
          <w:sz w:val="24"/>
          <w:szCs w:val="24"/>
        </w:rPr>
        <w:t xml:space="preserve">If yes - </w:t>
      </w:r>
      <w:r w:rsidRPr="00083EB1">
        <w:rPr>
          <w:rFonts w:ascii="Times New Roman" w:hAnsi="Times New Roman"/>
          <w:b/>
          <w:sz w:val="24"/>
          <w:szCs w:val="24"/>
        </w:rPr>
        <w:t xml:space="preserve">In what ways have family been included? </w:t>
      </w:r>
    </w:p>
    <w:p w14:paraId="79E6A993" w14:textId="77777777" w:rsidR="00BB54C2" w:rsidRPr="00083EB1" w:rsidRDefault="0060651A" w:rsidP="00200D43">
      <w:pPr>
        <w:ind w:left="720"/>
        <w:outlineLvl w:val="0"/>
        <w:rPr>
          <w:rFonts w:ascii="Times New Roman" w:hAnsi="Times New Roman"/>
          <w:b/>
          <w:sz w:val="24"/>
          <w:szCs w:val="24"/>
        </w:rPr>
      </w:pPr>
      <w:r w:rsidRPr="00083EB1">
        <w:rPr>
          <w:rFonts w:ascii="Times New Roman" w:hAnsi="Times New Roman"/>
          <w:b/>
          <w:sz w:val="24"/>
          <w:szCs w:val="24"/>
        </w:rPr>
        <w:t>H</w:t>
      </w:r>
      <w:r w:rsidR="00BB54C2" w:rsidRPr="00083EB1">
        <w:rPr>
          <w:rFonts w:ascii="Times New Roman" w:hAnsi="Times New Roman"/>
          <w:b/>
          <w:sz w:val="24"/>
          <w:szCs w:val="24"/>
        </w:rPr>
        <w:t>ave there been aspects of these conversations that have been particularly helpful?</w:t>
      </w:r>
    </w:p>
    <w:p w14:paraId="210462CB" w14:textId="77777777" w:rsidR="00BB54C2" w:rsidRPr="00083EB1" w:rsidRDefault="00BB54C2" w:rsidP="00200D43">
      <w:pPr>
        <w:ind w:firstLine="720"/>
        <w:outlineLvl w:val="0"/>
        <w:rPr>
          <w:rFonts w:ascii="Times New Roman" w:hAnsi="Times New Roman"/>
          <w:b/>
          <w:sz w:val="24"/>
          <w:szCs w:val="24"/>
        </w:rPr>
      </w:pPr>
      <w:r w:rsidRPr="00083EB1">
        <w:rPr>
          <w:rFonts w:ascii="Times New Roman" w:hAnsi="Times New Roman"/>
          <w:b/>
          <w:sz w:val="24"/>
          <w:szCs w:val="24"/>
        </w:rPr>
        <w:t>Difficult?</w:t>
      </w:r>
    </w:p>
    <w:p w14:paraId="404EB8EC" w14:textId="77777777" w:rsidR="0060651A" w:rsidRPr="00083EB1" w:rsidRDefault="00BB54C2" w:rsidP="0060651A">
      <w:pPr>
        <w:ind w:left="720"/>
        <w:rPr>
          <w:rFonts w:ascii="Times New Roman" w:hAnsi="Times New Roman"/>
          <w:b/>
          <w:sz w:val="24"/>
          <w:szCs w:val="24"/>
        </w:rPr>
      </w:pPr>
      <w:r w:rsidRPr="00083EB1">
        <w:rPr>
          <w:rFonts w:ascii="Times New Roman" w:hAnsi="Times New Roman"/>
          <w:i/>
          <w:sz w:val="24"/>
          <w:szCs w:val="24"/>
        </w:rPr>
        <w:t xml:space="preserve">If they have children or heirs and </w:t>
      </w:r>
      <w:r w:rsidRPr="00083EB1">
        <w:rPr>
          <w:rFonts w:ascii="Times New Roman" w:hAnsi="Times New Roman"/>
          <w:i/>
          <w:sz w:val="24"/>
          <w:szCs w:val="24"/>
          <w:u w:val="single"/>
        </w:rPr>
        <w:t>fairness</w:t>
      </w:r>
      <w:r w:rsidRPr="00083EB1">
        <w:rPr>
          <w:rFonts w:ascii="Times New Roman" w:hAnsi="Times New Roman"/>
          <w:i/>
          <w:sz w:val="24"/>
          <w:szCs w:val="24"/>
        </w:rPr>
        <w:t xml:space="preserve"> doesn’t come up, ask </w:t>
      </w:r>
      <w:r w:rsidRPr="00083EB1">
        <w:rPr>
          <w:rFonts w:ascii="Times New Roman" w:hAnsi="Times New Roman"/>
          <w:b/>
          <w:sz w:val="24"/>
          <w:szCs w:val="24"/>
        </w:rPr>
        <w:t xml:space="preserve">Is </w:t>
      </w:r>
      <w:r w:rsidRPr="00083EB1">
        <w:rPr>
          <w:rFonts w:ascii="Times New Roman" w:hAnsi="Times New Roman"/>
          <w:b/>
          <w:sz w:val="24"/>
          <w:szCs w:val="24"/>
          <w:u w:val="single"/>
        </w:rPr>
        <w:t>fairness</w:t>
      </w:r>
      <w:r w:rsidRPr="00083EB1">
        <w:rPr>
          <w:rFonts w:ascii="Times New Roman" w:hAnsi="Times New Roman"/>
          <w:b/>
          <w:sz w:val="24"/>
          <w:szCs w:val="24"/>
        </w:rPr>
        <w:t xml:space="preserve"> a c</w:t>
      </w:r>
      <w:r w:rsidR="0060651A" w:rsidRPr="00083EB1">
        <w:rPr>
          <w:rFonts w:ascii="Times New Roman" w:hAnsi="Times New Roman"/>
          <w:b/>
          <w:sz w:val="24"/>
          <w:szCs w:val="24"/>
        </w:rPr>
        <w:t>o</w:t>
      </w:r>
      <w:r w:rsidRPr="00083EB1">
        <w:rPr>
          <w:rFonts w:ascii="Times New Roman" w:hAnsi="Times New Roman"/>
          <w:b/>
          <w:sz w:val="24"/>
          <w:szCs w:val="24"/>
        </w:rPr>
        <w:t>nsideration when deciding the future of your land?</w:t>
      </w:r>
    </w:p>
    <w:p w14:paraId="271911E6" w14:textId="77777777" w:rsidR="00BB54C2" w:rsidRPr="00083EB1" w:rsidRDefault="00BB54C2" w:rsidP="00200D43">
      <w:pPr>
        <w:ind w:left="720"/>
        <w:outlineLvl w:val="0"/>
        <w:rPr>
          <w:rFonts w:ascii="Times New Roman" w:hAnsi="Times New Roman"/>
          <w:sz w:val="24"/>
          <w:szCs w:val="24"/>
        </w:rPr>
      </w:pPr>
      <w:r w:rsidRPr="00083EB1">
        <w:rPr>
          <w:rFonts w:ascii="Times New Roman" w:hAnsi="Times New Roman"/>
          <w:i/>
          <w:sz w:val="24"/>
          <w:szCs w:val="24"/>
        </w:rPr>
        <w:t xml:space="preserve">If Yes: </w:t>
      </w:r>
      <w:r w:rsidRPr="00083EB1">
        <w:rPr>
          <w:rFonts w:ascii="Times New Roman" w:hAnsi="Times New Roman"/>
          <w:b/>
          <w:sz w:val="24"/>
          <w:szCs w:val="24"/>
        </w:rPr>
        <w:t>What does fairness mean to you?</w:t>
      </w:r>
    </w:p>
    <w:p w14:paraId="07D06812" w14:textId="77777777" w:rsidR="00BB54C2" w:rsidRPr="00083EB1" w:rsidRDefault="00BB54C2" w:rsidP="00BB54C2">
      <w:pPr>
        <w:ind w:left="720"/>
        <w:rPr>
          <w:rFonts w:ascii="Times New Roman" w:hAnsi="Times New Roman"/>
          <w:sz w:val="24"/>
          <w:szCs w:val="24"/>
        </w:rPr>
      </w:pPr>
      <w:r w:rsidRPr="00083EB1">
        <w:rPr>
          <w:rFonts w:ascii="Times New Roman" w:hAnsi="Times New Roman"/>
          <w:sz w:val="24"/>
          <w:szCs w:val="24"/>
        </w:rPr>
        <w:t xml:space="preserve">When you were having these conversations with {INSERT FAMILY MEMBERS OR OTHERS} that we talked about, </w:t>
      </w:r>
      <w:proofErr w:type="gramStart"/>
      <w:r w:rsidRPr="00083EB1">
        <w:rPr>
          <w:rFonts w:ascii="Times New Roman" w:hAnsi="Times New Roman"/>
          <w:b/>
          <w:sz w:val="24"/>
          <w:szCs w:val="24"/>
        </w:rPr>
        <w:t>Was</w:t>
      </w:r>
      <w:proofErr w:type="gramEnd"/>
      <w:r w:rsidRPr="00083EB1">
        <w:rPr>
          <w:rFonts w:ascii="Times New Roman" w:hAnsi="Times New Roman"/>
          <w:b/>
          <w:sz w:val="24"/>
          <w:szCs w:val="24"/>
        </w:rPr>
        <w:t xml:space="preserve"> there information or resources you wish you had to help you in these conversations?</w:t>
      </w:r>
    </w:p>
    <w:p w14:paraId="613520E7" w14:textId="77777777" w:rsidR="00BB54C2" w:rsidRPr="00083EB1" w:rsidRDefault="00BB54C2" w:rsidP="00BB54C2">
      <w:pPr>
        <w:ind w:left="720"/>
        <w:rPr>
          <w:rFonts w:ascii="Times New Roman" w:hAnsi="Times New Roman"/>
          <w:sz w:val="24"/>
          <w:szCs w:val="24"/>
        </w:rPr>
      </w:pPr>
    </w:p>
    <w:p w14:paraId="4E3C17C2" w14:textId="77777777" w:rsidR="00BB54C2" w:rsidRPr="00083EB1" w:rsidRDefault="00BB54C2" w:rsidP="00200D43">
      <w:pPr>
        <w:outlineLvl w:val="0"/>
        <w:rPr>
          <w:rFonts w:ascii="Times New Roman" w:hAnsi="Times New Roman"/>
          <w:sz w:val="24"/>
          <w:szCs w:val="24"/>
        </w:rPr>
      </w:pPr>
      <w:r w:rsidRPr="00083EB1">
        <w:rPr>
          <w:rFonts w:ascii="Times New Roman" w:hAnsi="Times New Roman"/>
          <w:sz w:val="24"/>
          <w:szCs w:val="24"/>
          <w:u w:val="single"/>
        </w:rPr>
        <w:t>SECTION 5 – 5 MINUTES:</w:t>
      </w:r>
    </w:p>
    <w:p w14:paraId="72683F25" w14:textId="77777777" w:rsidR="00BB54C2" w:rsidRPr="00083EB1" w:rsidRDefault="00BB54C2" w:rsidP="00BB54C2">
      <w:pPr>
        <w:rPr>
          <w:rFonts w:ascii="Times New Roman" w:hAnsi="Times New Roman"/>
          <w:b/>
          <w:sz w:val="24"/>
          <w:szCs w:val="24"/>
        </w:rPr>
      </w:pPr>
      <w:r w:rsidRPr="00083EB1">
        <w:rPr>
          <w:rFonts w:ascii="Times New Roman" w:hAnsi="Times New Roman"/>
          <w:b/>
          <w:sz w:val="24"/>
          <w:szCs w:val="24"/>
        </w:rPr>
        <w:t>Are there any other thoughts you have about the future of your land that I didn’t ask or that you’d like to share?</w:t>
      </w:r>
    </w:p>
    <w:p w14:paraId="244B6E32" w14:textId="77777777" w:rsidR="00BB54C2" w:rsidRPr="00083EB1" w:rsidRDefault="00BB54C2" w:rsidP="00BB54C2">
      <w:pPr>
        <w:rPr>
          <w:rFonts w:ascii="Times New Roman" w:hAnsi="Times New Roman"/>
          <w:sz w:val="24"/>
          <w:szCs w:val="24"/>
        </w:rPr>
      </w:pPr>
      <w:r w:rsidRPr="00083EB1">
        <w:rPr>
          <w:rFonts w:ascii="Times New Roman" w:hAnsi="Times New Roman"/>
          <w:sz w:val="24"/>
          <w:szCs w:val="24"/>
        </w:rPr>
        <w:t xml:space="preserve">Thank you very much for your time and for sharing these aspects of your life with me. I really appreciate it. </w:t>
      </w:r>
    </w:p>
    <w:p w14:paraId="06A386EC" w14:textId="7D9C5826" w:rsidR="00854681" w:rsidRDefault="00BB54C2" w:rsidP="00232C1D">
      <w:pPr>
        <w:rPr>
          <w:rFonts w:ascii="Times New Roman" w:hAnsi="Times New Roman"/>
          <w:sz w:val="24"/>
          <w:szCs w:val="24"/>
        </w:rPr>
      </w:pPr>
      <w:r w:rsidRPr="00083EB1">
        <w:rPr>
          <w:rFonts w:ascii="Times New Roman" w:hAnsi="Times New Roman"/>
          <w:sz w:val="24"/>
          <w:szCs w:val="24"/>
        </w:rPr>
        <w:t xml:space="preserve">Let them know that you would be glad to share the generalized results of this study.  Ask for a mailing address or email address where you can send results </w:t>
      </w:r>
      <w:proofErr w:type="gramStart"/>
      <w:r w:rsidRPr="00083EB1">
        <w:rPr>
          <w:rFonts w:ascii="Times New Roman" w:hAnsi="Times New Roman"/>
          <w:sz w:val="24"/>
          <w:szCs w:val="24"/>
        </w:rPr>
        <w:t>at the conclusion of</w:t>
      </w:r>
      <w:proofErr w:type="gramEnd"/>
      <w:r w:rsidRPr="00083EB1">
        <w:rPr>
          <w:rFonts w:ascii="Times New Roman" w:hAnsi="Times New Roman"/>
          <w:sz w:val="24"/>
          <w:szCs w:val="24"/>
        </w:rPr>
        <w:t xml:space="preserve"> this project.</w:t>
      </w:r>
      <w:r w:rsidR="00854681">
        <w:rPr>
          <w:b/>
          <w:szCs w:val="24"/>
        </w:rPr>
        <w:br w:type="page"/>
      </w:r>
    </w:p>
    <w:p w14:paraId="25AB2EFA" w14:textId="77777777" w:rsidR="00A54A60" w:rsidRDefault="00A54A60" w:rsidP="00470CDA">
      <w:pPr>
        <w:pStyle w:val="Heading1"/>
        <w:spacing w:before="0" w:line="240" w:lineRule="auto"/>
        <w:rPr>
          <w:rFonts w:cs="Times New Roman"/>
          <w:szCs w:val="24"/>
          <w:lang w:eastAsia="de-DE"/>
        </w:rPr>
      </w:pPr>
      <w:bookmarkStart w:id="97" w:name="_Toc485743642"/>
      <w:bookmarkStart w:id="98" w:name="_Toc485748514"/>
      <w:r>
        <w:rPr>
          <w:rFonts w:cs="Times New Roman"/>
          <w:szCs w:val="24"/>
          <w:lang w:eastAsia="de-DE"/>
        </w:rPr>
        <w:lastRenderedPageBreak/>
        <w:t>APPENDIX D</w:t>
      </w:r>
      <w:bookmarkEnd w:id="98"/>
    </w:p>
    <w:p w14:paraId="53828231" w14:textId="77777777" w:rsidR="00A54A60" w:rsidRDefault="00A54A60" w:rsidP="00470CDA">
      <w:pPr>
        <w:pStyle w:val="Heading1"/>
        <w:spacing w:before="0" w:line="240" w:lineRule="auto"/>
        <w:rPr>
          <w:rFonts w:cs="Times New Roman"/>
          <w:szCs w:val="24"/>
          <w:lang w:eastAsia="de-DE"/>
        </w:rPr>
      </w:pPr>
    </w:p>
    <w:p w14:paraId="6F5B487F" w14:textId="362F66AB" w:rsidR="00E07C9C" w:rsidRPr="00A54A60" w:rsidRDefault="00470CDA" w:rsidP="00470CDA">
      <w:pPr>
        <w:pStyle w:val="Heading1"/>
        <w:spacing w:before="0" w:line="240" w:lineRule="auto"/>
        <w:rPr>
          <w:rFonts w:cs="Times New Roman"/>
          <w:szCs w:val="24"/>
          <w:lang w:eastAsia="de-DE"/>
        </w:rPr>
      </w:pPr>
      <w:bookmarkStart w:id="99" w:name="_Toc485748515"/>
      <w:r w:rsidRPr="00A54A60">
        <w:rPr>
          <w:rFonts w:cs="Times New Roman"/>
          <w:szCs w:val="24"/>
          <w:lang w:eastAsia="de-DE"/>
        </w:rPr>
        <w:t>TEMPLATE FOR SEMI-STRUCTURED INTERVIEWS IN ALL STATES</w:t>
      </w:r>
      <w:bookmarkEnd w:id="97"/>
      <w:bookmarkEnd w:id="99"/>
    </w:p>
    <w:p w14:paraId="1BF91AE9" w14:textId="77777777" w:rsidR="00E07C9C" w:rsidRPr="00083EB1" w:rsidRDefault="00E07C9C" w:rsidP="00E07C9C">
      <w:pPr>
        <w:rPr>
          <w:rFonts w:ascii="Times New Roman" w:hAnsi="Times New Roman"/>
          <w:sz w:val="24"/>
          <w:szCs w:val="24"/>
        </w:rPr>
      </w:pPr>
    </w:p>
    <w:p w14:paraId="73E20A17" w14:textId="5E682EC0" w:rsidR="008E2F9F" w:rsidRPr="00083EB1" w:rsidRDefault="008E2F9F" w:rsidP="00200D43">
      <w:pPr>
        <w:outlineLvl w:val="0"/>
        <w:rPr>
          <w:rFonts w:ascii="Times New Roman" w:hAnsi="Times New Roman"/>
          <w:sz w:val="24"/>
          <w:szCs w:val="24"/>
          <w:u w:val="single"/>
        </w:rPr>
      </w:pPr>
      <w:r w:rsidRPr="00083EB1">
        <w:rPr>
          <w:rFonts w:ascii="Times New Roman" w:hAnsi="Times New Roman"/>
          <w:sz w:val="24"/>
          <w:szCs w:val="24"/>
          <w:u w:val="single"/>
        </w:rPr>
        <w:t>Introduction - 10 MINUTES:</w:t>
      </w:r>
    </w:p>
    <w:p w14:paraId="3495E71D" w14:textId="4EBDB226" w:rsidR="008E2F9F" w:rsidRPr="00083EB1" w:rsidRDefault="008E2F9F" w:rsidP="008E2F9F">
      <w:pPr>
        <w:rPr>
          <w:rFonts w:ascii="Times New Roman" w:hAnsi="Times New Roman"/>
          <w:sz w:val="24"/>
          <w:szCs w:val="24"/>
        </w:rPr>
      </w:pPr>
      <w:r w:rsidRPr="00083EB1">
        <w:rPr>
          <w:rFonts w:ascii="Times New Roman" w:hAnsi="Times New Roman"/>
          <w:sz w:val="24"/>
          <w:szCs w:val="24"/>
        </w:rPr>
        <w:t xml:space="preserve">Thank you for agreeing to meet with me today. I’m looking forward to hearing about your experiences in planning for the future ownership of your land. </w:t>
      </w:r>
    </w:p>
    <w:p w14:paraId="4B5FE4EB" w14:textId="6CDF549B" w:rsidR="008E2F9F" w:rsidRPr="00083EB1" w:rsidRDefault="008E2F9F" w:rsidP="008E2F9F">
      <w:pPr>
        <w:rPr>
          <w:rFonts w:ascii="Times New Roman" w:hAnsi="Times New Roman"/>
          <w:sz w:val="24"/>
          <w:szCs w:val="24"/>
        </w:rPr>
      </w:pPr>
      <w:r w:rsidRPr="00083EB1">
        <w:rPr>
          <w:rFonts w:ascii="Times New Roman" w:hAnsi="Times New Roman"/>
          <w:sz w:val="24"/>
          <w:szCs w:val="24"/>
        </w:rPr>
        <w:t>Before we get started, I have a little University housekeeping to do.  This form tells you the details of our project, what our goals are, how your personal information will be protected, and where to go if you have questions.  If you could read and fill out this form before we continue, that would be great.  [IRB PARTICIPANT AGREEMENT FORM]</w:t>
      </w:r>
    </w:p>
    <w:p w14:paraId="38DDE98F" w14:textId="77777777" w:rsidR="008E2F9F" w:rsidRPr="00083EB1" w:rsidRDefault="008E2F9F" w:rsidP="008E2F9F">
      <w:pPr>
        <w:rPr>
          <w:rFonts w:ascii="Times New Roman" w:hAnsi="Times New Roman"/>
          <w:sz w:val="24"/>
          <w:szCs w:val="24"/>
        </w:rPr>
      </w:pPr>
      <w:r w:rsidRPr="00083EB1">
        <w:rPr>
          <w:rFonts w:ascii="Times New Roman" w:hAnsi="Times New Roman"/>
          <w:sz w:val="24"/>
          <w:szCs w:val="24"/>
        </w:rPr>
        <w:t xml:space="preserve">As we move through the conversation I’ll be asking you a series of questions. I’ll also be using a device to record our conversation. Just so you know, we are RECORDING the session so we can go back and review the discussion.  This record will </w:t>
      </w:r>
      <w:r w:rsidRPr="00083EB1">
        <w:rPr>
          <w:rFonts w:ascii="Times New Roman" w:hAnsi="Times New Roman"/>
          <w:i/>
          <w:sz w:val="24"/>
          <w:szCs w:val="24"/>
        </w:rPr>
        <w:t>not</w:t>
      </w:r>
      <w:r w:rsidRPr="00083EB1">
        <w:rPr>
          <w:rFonts w:ascii="Times New Roman" w:hAnsi="Times New Roman"/>
          <w:sz w:val="24"/>
          <w:szCs w:val="24"/>
        </w:rPr>
        <w:t xml:space="preserve"> be used for any other purpose than informing our study.  We will not be sharing this audio information with anybody, and your statements will remain CONFIDENTIAL. </w:t>
      </w:r>
    </w:p>
    <w:p w14:paraId="5B845FEE" w14:textId="1763DB43" w:rsidR="008E2F9F" w:rsidRPr="00083EB1" w:rsidRDefault="008E2F9F" w:rsidP="008E2F9F">
      <w:pPr>
        <w:rPr>
          <w:rFonts w:ascii="Times New Roman" w:hAnsi="Times New Roman"/>
          <w:sz w:val="24"/>
          <w:szCs w:val="24"/>
        </w:rPr>
      </w:pPr>
      <w:r w:rsidRPr="00083EB1">
        <w:rPr>
          <w:rFonts w:ascii="Times New Roman" w:hAnsi="Times New Roman"/>
          <w:sz w:val="24"/>
          <w:szCs w:val="24"/>
        </w:rPr>
        <w:t>Our conversation should last between 1 and 1 and ½ hours.  {DON'T START RECORDING YET.}</w:t>
      </w:r>
    </w:p>
    <w:p w14:paraId="26E5F530" w14:textId="660BA129" w:rsidR="008E2F9F" w:rsidRPr="00083EB1" w:rsidRDefault="008E2F9F" w:rsidP="008E2F9F">
      <w:pPr>
        <w:rPr>
          <w:rFonts w:ascii="Times New Roman" w:hAnsi="Times New Roman"/>
          <w:sz w:val="24"/>
          <w:szCs w:val="24"/>
        </w:rPr>
      </w:pPr>
      <w:r w:rsidRPr="00083EB1">
        <w:rPr>
          <w:rFonts w:ascii="Times New Roman" w:hAnsi="Times New Roman"/>
          <w:sz w:val="24"/>
          <w:szCs w:val="24"/>
        </w:rPr>
        <w:t xml:space="preserve">For the following questions that I’ll be asking, please respond specifically for your land located in {A CERTAIN TOWN}. </w:t>
      </w:r>
    </w:p>
    <w:p w14:paraId="037BE1DE" w14:textId="3A9E4D63" w:rsidR="008E2F9F" w:rsidRPr="00083EB1" w:rsidRDefault="008E2F9F" w:rsidP="008E2F9F">
      <w:pPr>
        <w:rPr>
          <w:rFonts w:ascii="Times New Roman" w:hAnsi="Times New Roman"/>
          <w:sz w:val="24"/>
          <w:szCs w:val="24"/>
        </w:rPr>
      </w:pPr>
      <w:r w:rsidRPr="00083EB1">
        <w:rPr>
          <w:rFonts w:ascii="Times New Roman" w:hAnsi="Times New Roman"/>
          <w:sz w:val="24"/>
          <w:szCs w:val="24"/>
        </w:rPr>
        <w:t xml:space="preserve">I want to share with you some background and context for why I’m asking these specific questions. First off, </w:t>
      </w:r>
      <w:proofErr w:type="gramStart"/>
      <w:r w:rsidRPr="00083EB1">
        <w:rPr>
          <w:rFonts w:ascii="Times New Roman" w:hAnsi="Times New Roman"/>
          <w:sz w:val="24"/>
          <w:szCs w:val="24"/>
        </w:rPr>
        <w:t>the majority of</w:t>
      </w:r>
      <w:proofErr w:type="gramEnd"/>
      <w:r w:rsidRPr="00083EB1">
        <w:rPr>
          <w:rFonts w:ascii="Times New Roman" w:hAnsi="Times New Roman"/>
          <w:sz w:val="24"/>
          <w:szCs w:val="24"/>
        </w:rPr>
        <w:t xml:space="preserve"> the forested land in {YOUR STATE</w:t>
      </w:r>
      <w:r w:rsidRPr="00083EB1">
        <w:rPr>
          <w:rFonts w:ascii="Times New Roman" w:hAnsi="Times New Roman"/>
          <w:sz w:val="24"/>
          <w:szCs w:val="24"/>
          <w:u w:val="single"/>
        </w:rPr>
        <w:t>}</w:t>
      </w:r>
      <w:r w:rsidRPr="00083EB1">
        <w:rPr>
          <w:rFonts w:ascii="Times New Roman" w:hAnsi="Times New Roman"/>
          <w:sz w:val="24"/>
          <w:szCs w:val="24"/>
        </w:rPr>
        <w:t xml:space="preserve"> is owned by private landowners such as yourself. Past research and surveys, much like the one you filled out earlier this year, have indicated that </w:t>
      </w:r>
      <w:proofErr w:type="gramStart"/>
      <w:r w:rsidRPr="00083EB1">
        <w:rPr>
          <w:rFonts w:ascii="Times New Roman" w:hAnsi="Times New Roman"/>
          <w:sz w:val="24"/>
          <w:szCs w:val="24"/>
        </w:rPr>
        <w:t>the majority of</w:t>
      </w:r>
      <w:proofErr w:type="gramEnd"/>
      <w:r w:rsidRPr="00083EB1">
        <w:rPr>
          <w:rFonts w:ascii="Times New Roman" w:hAnsi="Times New Roman"/>
          <w:sz w:val="24"/>
          <w:szCs w:val="24"/>
        </w:rPr>
        <w:t xml:space="preserve"> these landowners are at or above retirement age. This means that within the next 20 years or so much of the forested land in the {YOUR STATE</w:t>
      </w:r>
      <w:r w:rsidRPr="00083EB1">
        <w:rPr>
          <w:rFonts w:ascii="Times New Roman" w:hAnsi="Times New Roman"/>
          <w:sz w:val="24"/>
          <w:szCs w:val="24"/>
          <w:u w:val="single"/>
        </w:rPr>
        <w:t>}</w:t>
      </w:r>
      <w:r w:rsidRPr="00083EB1">
        <w:rPr>
          <w:rFonts w:ascii="Times New Roman" w:hAnsi="Times New Roman"/>
          <w:sz w:val="24"/>
          <w:szCs w:val="24"/>
        </w:rPr>
        <w:t xml:space="preserve"> will be changing hands. How and in what form the land changes hands will largely determine what our landscape looks like and functions as in the future. What I’m hoping to learn is how current landowners are making decisions about the future of their land. </w:t>
      </w:r>
    </w:p>
    <w:p w14:paraId="5E9EF6AA" w14:textId="2F250785" w:rsidR="008E2F9F" w:rsidRPr="00083EB1" w:rsidRDefault="008E2F9F" w:rsidP="008E2F9F">
      <w:pPr>
        <w:rPr>
          <w:rFonts w:ascii="Times New Roman" w:hAnsi="Times New Roman"/>
          <w:sz w:val="24"/>
          <w:szCs w:val="24"/>
        </w:rPr>
      </w:pPr>
      <w:proofErr w:type="gramStart"/>
      <w:r w:rsidRPr="00083EB1">
        <w:rPr>
          <w:rFonts w:ascii="Times New Roman" w:hAnsi="Times New Roman"/>
          <w:sz w:val="24"/>
          <w:szCs w:val="24"/>
        </w:rPr>
        <w:t>By  “</w:t>
      </w:r>
      <w:proofErr w:type="gramEnd"/>
      <w:r w:rsidRPr="00083EB1">
        <w:rPr>
          <w:rFonts w:ascii="Times New Roman" w:hAnsi="Times New Roman"/>
          <w:sz w:val="24"/>
          <w:szCs w:val="24"/>
        </w:rPr>
        <w:t xml:space="preserve">future of their land” I’m referring to the land after you no longer own it – who do you want to own it, how do you want it be used, and what steps do you need to take in order to see those things happen. This can be anything from giving the land to one’s children in a will, to selling the land, to permanently protecting it through a Conservation Easement. </w:t>
      </w:r>
    </w:p>
    <w:p w14:paraId="5C8C4130" w14:textId="6BFA5D49" w:rsidR="008E2F9F" w:rsidRPr="00083EB1" w:rsidRDefault="008E2F9F" w:rsidP="008E2F9F">
      <w:pPr>
        <w:rPr>
          <w:rFonts w:ascii="Times New Roman" w:hAnsi="Times New Roman"/>
          <w:sz w:val="24"/>
          <w:szCs w:val="24"/>
        </w:rPr>
      </w:pPr>
      <w:r w:rsidRPr="00083EB1">
        <w:rPr>
          <w:rFonts w:ascii="Times New Roman" w:hAnsi="Times New Roman"/>
          <w:sz w:val="24"/>
          <w:szCs w:val="24"/>
        </w:rPr>
        <w:lastRenderedPageBreak/>
        <w:t xml:space="preserve">By understanding how and why these decisions are made, as well as any obstacles that may keep landowners from completing their original plans, we can develop better outreach and informational materials to assist landowners in completing their plans for the future of their land in the way that meets their </w:t>
      </w:r>
      <w:proofErr w:type="gramStart"/>
      <w:r w:rsidRPr="00083EB1">
        <w:rPr>
          <w:rFonts w:ascii="Times New Roman" w:hAnsi="Times New Roman"/>
          <w:sz w:val="24"/>
          <w:szCs w:val="24"/>
        </w:rPr>
        <w:t>goals .</w:t>
      </w:r>
      <w:proofErr w:type="gramEnd"/>
      <w:r w:rsidRPr="00083EB1">
        <w:rPr>
          <w:rFonts w:ascii="Times New Roman" w:hAnsi="Times New Roman"/>
          <w:sz w:val="24"/>
          <w:szCs w:val="24"/>
        </w:rPr>
        <w:t xml:space="preserve"> </w:t>
      </w:r>
    </w:p>
    <w:p w14:paraId="215C8F1D" w14:textId="7ED9ADE1" w:rsidR="008E2F9F" w:rsidRPr="00083EB1" w:rsidRDefault="008E2F9F" w:rsidP="008E2F9F">
      <w:pPr>
        <w:rPr>
          <w:rFonts w:ascii="Times New Roman" w:hAnsi="Times New Roman"/>
          <w:sz w:val="24"/>
          <w:szCs w:val="24"/>
        </w:rPr>
      </w:pPr>
      <w:r w:rsidRPr="00083EB1">
        <w:rPr>
          <w:rFonts w:ascii="Times New Roman" w:hAnsi="Times New Roman"/>
          <w:sz w:val="24"/>
          <w:szCs w:val="24"/>
        </w:rPr>
        <w:t>We’re interested in hearing from landowners in all stages of the decision-making process, from just beginning to think about the future of their land to those having made final long-term plans, so no matter where you are in the process, hearing about your plans and experiences will be very helpful.</w:t>
      </w:r>
    </w:p>
    <w:p w14:paraId="0E312E04" w14:textId="28C00380" w:rsidR="008E2F9F" w:rsidRPr="00083EB1" w:rsidRDefault="008E2F9F" w:rsidP="008E2F9F">
      <w:pPr>
        <w:rPr>
          <w:rFonts w:ascii="Times New Roman" w:hAnsi="Times New Roman"/>
          <w:sz w:val="24"/>
          <w:szCs w:val="24"/>
        </w:rPr>
      </w:pPr>
      <w:r w:rsidRPr="00083EB1">
        <w:rPr>
          <w:rFonts w:ascii="Times New Roman" w:hAnsi="Times New Roman"/>
          <w:sz w:val="24"/>
          <w:szCs w:val="24"/>
        </w:rPr>
        <w:t>Did anything I said seem confusing or do you have any questions about it?</w:t>
      </w:r>
    </w:p>
    <w:p w14:paraId="0050C53A" w14:textId="77777777" w:rsidR="008E2F9F" w:rsidRPr="00083EB1" w:rsidRDefault="008E2F9F" w:rsidP="00200D43">
      <w:pPr>
        <w:outlineLvl w:val="0"/>
        <w:rPr>
          <w:rFonts w:ascii="Times New Roman" w:hAnsi="Times New Roman"/>
          <w:sz w:val="24"/>
          <w:szCs w:val="24"/>
          <w:u w:val="single"/>
        </w:rPr>
      </w:pPr>
      <w:r w:rsidRPr="00083EB1">
        <w:rPr>
          <w:rFonts w:ascii="Times New Roman" w:hAnsi="Times New Roman"/>
          <w:sz w:val="24"/>
          <w:szCs w:val="24"/>
          <w:u w:val="single"/>
        </w:rPr>
        <w:t>SECTION 1 – 10 MINUTES:</w:t>
      </w:r>
    </w:p>
    <w:p w14:paraId="77B52EE5" w14:textId="0FBF0B66" w:rsidR="008E2F9F" w:rsidRPr="00083EB1" w:rsidRDefault="008E2F9F" w:rsidP="008E2F9F">
      <w:pPr>
        <w:rPr>
          <w:rFonts w:ascii="Times New Roman" w:hAnsi="Times New Roman"/>
          <w:sz w:val="24"/>
          <w:szCs w:val="24"/>
          <w:u w:val="single"/>
        </w:rPr>
      </w:pPr>
      <w:r w:rsidRPr="00083EB1">
        <w:rPr>
          <w:rFonts w:ascii="Times New Roman" w:hAnsi="Times New Roman"/>
          <w:sz w:val="24"/>
          <w:szCs w:val="24"/>
          <w:u w:val="single"/>
        </w:rPr>
        <w:t>{TURN ON RECORDER}</w:t>
      </w:r>
    </w:p>
    <w:p w14:paraId="7CD50A63" w14:textId="77777777" w:rsidR="008E2F9F" w:rsidRPr="00083EB1" w:rsidRDefault="008E2F9F" w:rsidP="008E2F9F">
      <w:pPr>
        <w:rPr>
          <w:rFonts w:ascii="Times New Roman" w:hAnsi="Times New Roman"/>
          <w:sz w:val="24"/>
          <w:szCs w:val="24"/>
          <w:u w:val="single"/>
        </w:rPr>
      </w:pPr>
      <w:r w:rsidRPr="00083EB1">
        <w:rPr>
          <w:rFonts w:ascii="Times New Roman" w:hAnsi="Times New Roman"/>
          <w:sz w:val="24"/>
          <w:szCs w:val="24"/>
          <w:u w:val="single"/>
        </w:rPr>
        <w:t>OK, for the record, my name is {INSERT YOUR NAME} and I want to thank you {INSERT PARTICIPANT'S FIRST NAME ONLY} for agreeing to talk with me.</w:t>
      </w:r>
    </w:p>
    <w:p w14:paraId="57EB57BF" w14:textId="7E9B595B" w:rsidR="008E2F9F" w:rsidRPr="00083EB1" w:rsidRDefault="008E2F9F" w:rsidP="008E2F9F">
      <w:pPr>
        <w:rPr>
          <w:rFonts w:ascii="Times New Roman" w:hAnsi="Times New Roman"/>
          <w:sz w:val="24"/>
          <w:szCs w:val="24"/>
        </w:rPr>
      </w:pPr>
      <w:r w:rsidRPr="00083EB1">
        <w:rPr>
          <w:rFonts w:ascii="Times New Roman" w:hAnsi="Times New Roman"/>
          <w:sz w:val="24"/>
          <w:szCs w:val="24"/>
        </w:rPr>
        <w:t xml:space="preserve"> I’d like to start off by learning more about your land.  </w:t>
      </w:r>
    </w:p>
    <w:p w14:paraId="7A921A71" w14:textId="77777777" w:rsidR="008E2F9F" w:rsidRPr="00083EB1" w:rsidRDefault="008E2F9F" w:rsidP="008E2F9F">
      <w:pPr>
        <w:pStyle w:val="ListParagraph"/>
        <w:numPr>
          <w:ilvl w:val="0"/>
          <w:numId w:val="8"/>
        </w:numPr>
        <w:spacing w:line="240" w:lineRule="auto"/>
        <w:ind w:left="540" w:hanging="540"/>
        <w:rPr>
          <w:rFonts w:ascii="Times New Roman" w:hAnsi="Times New Roman" w:cs="Times New Roman"/>
          <w:b/>
          <w:sz w:val="24"/>
          <w:szCs w:val="24"/>
        </w:rPr>
      </w:pPr>
      <w:r w:rsidRPr="00083EB1">
        <w:rPr>
          <w:rFonts w:ascii="Times New Roman" w:hAnsi="Times New Roman" w:cs="Times New Roman"/>
          <w:b/>
          <w:sz w:val="24"/>
          <w:szCs w:val="24"/>
        </w:rPr>
        <w:t>Could you share with me</w:t>
      </w:r>
      <w:r w:rsidRPr="00083EB1">
        <w:rPr>
          <w:rFonts w:ascii="Times New Roman" w:hAnsi="Times New Roman" w:cs="Times New Roman"/>
          <w:sz w:val="24"/>
          <w:szCs w:val="24"/>
        </w:rPr>
        <w:t xml:space="preserve"> </w:t>
      </w:r>
      <w:r w:rsidRPr="00083EB1">
        <w:rPr>
          <w:rFonts w:ascii="Times New Roman" w:hAnsi="Times New Roman" w:cs="Times New Roman"/>
          <w:b/>
          <w:sz w:val="24"/>
          <w:szCs w:val="24"/>
        </w:rPr>
        <w:t xml:space="preserve">how long you’ve owned your land and how you came to own it? </w:t>
      </w:r>
    </w:p>
    <w:p w14:paraId="520D5C02" w14:textId="77777777" w:rsidR="008E2F9F" w:rsidRPr="00083EB1" w:rsidRDefault="008E2F9F" w:rsidP="008E2F9F">
      <w:pPr>
        <w:rPr>
          <w:rFonts w:ascii="Times New Roman" w:hAnsi="Times New Roman"/>
          <w:b/>
          <w:sz w:val="24"/>
          <w:szCs w:val="24"/>
        </w:rPr>
      </w:pPr>
    </w:p>
    <w:p w14:paraId="658F9569" w14:textId="77777777" w:rsidR="008E2F9F" w:rsidRPr="00083EB1" w:rsidRDefault="008E2F9F" w:rsidP="008E2F9F">
      <w:pPr>
        <w:pStyle w:val="ListParagraph"/>
        <w:numPr>
          <w:ilvl w:val="0"/>
          <w:numId w:val="8"/>
        </w:numPr>
        <w:spacing w:line="240" w:lineRule="auto"/>
        <w:ind w:left="540" w:hanging="540"/>
        <w:rPr>
          <w:rFonts w:ascii="Times New Roman" w:hAnsi="Times New Roman" w:cs="Times New Roman"/>
          <w:b/>
          <w:sz w:val="24"/>
          <w:szCs w:val="24"/>
        </w:rPr>
      </w:pPr>
      <w:r w:rsidRPr="00083EB1">
        <w:rPr>
          <w:rFonts w:ascii="Times New Roman" w:hAnsi="Times New Roman" w:cs="Times New Roman"/>
          <w:b/>
          <w:sz w:val="24"/>
          <w:szCs w:val="24"/>
        </w:rPr>
        <w:t>Does anyone else own the land with you? If so, who?</w:t>
      </w:r>
    </w:p>
    <w:p w14:paraId="5063D16F" w14:textId="77777777" w:rsidR="008E2F9F" w:rsidRPr="00083EB1" w:rsidRDefault="008E2F9F" w:rsidP="008E2F9F">
      <w:pPr>
        <w:rPr>
          <w:rFonts w:ascii="Times New Roman" w:hAnsi="Times New Roman"/>
          <w:sz w:val="24"/>
          <w:szCs w:val="24"/>
        </w:rPr>
      </w:pPr>
    </w:p>
    <w:p w14:paraId="13534824" w14:textId="6468C94F" w:rsidR="008E2F9F" w:rsidRPr="00083EB1" w:rsidRDefault="008E2F9F" w:rsidP="008E2F9F">
      <w:pPr>
        <w:pStyle w:val="ListParagraph"/>
        <w:numPr>
          <w:ilvl w:val="0"/>
          <w:numId w:val="8"/>
        </w:numPr>
        <w:spacing w:line="240" w:lineRule="auto"/>
        <w:ind w:left="540" w:hanging="540"/>
        <w:rPr>
          <w:rFonts w:ascii="Times New Roman" w:hAnsi="Times New Roman" w:cs="Times New Roman"/>
          <w:b/>
          <w:sz w:val="24"/>
          <w:szCs w:val="24"/>
        </w:rPr>
      </w:pPr>
      <w:r w:rsidRPr="00083EB1">
        <w:rPr>
          <w:rFonts w:ascii="Times New Roman" w:hAnsi="Times New Roman" w:cs="Times New Roman"/>
          <w:i/>
          <w:sz w:val="24"/>
          <w:szCs w:val="24"/>
        </w:rPr>
        <w:t>If it doesn’t come out in the above answers –</w:t>
      </w:r>
      <w:r w:rsidRPr="00083EB1">
        <w:rPr>
          <w:rFonts w:ascii="Times New Roman" w:hAnsi="Times New Roman" w:cs="Times New Roman"/>
          <w:sz w:val="24"/>
          <w:szCs w:val="24"/>
        </w:rPr>
        <w:t xml:space="preserve"> </w:t>
      </w:r>
      <w:r w:rsidRPr="00083EB1">
        <w:rPr>
          <w:rFonts w:ascii="Times New Roman" w:hAnsi="Times New Roman" w:cs="Times New Roman"/>
          <w:b/>
          <w:sz w:val="24"/>
          <w:szCs w:val="24"/>
        </w:rPr>
        <w:t>What do you like most about your land? It can be anything.</w:t>
      </w:r>
    </w:p>
    <w:p w14:paraId="7D034618" w14:textId="77777777" w:rsidR="008E2F9F" w:rsidRPr="00083EB1" w:rsidRDefault="008E2F9F" w:rsidP="008E2F9F">
      <w:pPr>
        <w:rPr>
          <w:rFonts w:ascii="Times New Roman" w:hAnsi="Times New Roman"/>
          <w:b/>
          <w:sz w:val="24"/>
          <w:szCs w:val="24"/>
        </w:rPr>
      </w:pPr>
    </w:p>
    <w:p w14:paraId="01A50FB1" w14:textId="77777777" w:rsidR="008E2F9F" w:rsidRPr="00083EB1" w:rsidRDefault="008E2F9F" w:rsidP="00200D43">
      <w:pPr>
        <w:outlineLvl w:val="0"/>
        <w:rPr>
          <w:rFonts w:ascii="Times New Roman" w:hAnsi="Times New Roman"/>
          <w:sz w:val="24"/>
          <w:szCs w:val="24"/>
          <w:u w:val="single"/>
        </w:rPr>
      </w:pPr>
      <w:r w:rsidRPr="00083EB1">
        <w:rPr>
          <w:rFonts w:ascii="Times New Roman" w:hAnsi="Times New Roman"/>
          <w:sz w:val="24"/>
          <w:szCs w:val="24"/>
          <w:u w:val="single"/>
        </w:rPr>
        <w:t>SECTION 2 – 15 MINUTES:</w:t>
      </w:r>
    </w:p>
    <w:p w14:paraId="3457AE47" w14:textId="77777777" w:rsidR="008E2F9F" w:rsidRPr="00083EB1" w:rsidRDefault="008E2F9F" w:rsidP="008E2F9F">
      <w:pPr>
        <w:pStyle w:val="ListParagraph"/>
        <w:numPr>
          <w:ilvl w:val="0"/>
          <w:numId w:val="9"/>
        </w:numPr>
        <w:spacing w:line="240" w:lineRule="auto"/>
        <w:ind w:left="540" w:hanging="540"/>
        <w:rPr>
          <w:rFonts w:ascii="Times New Roman" w:hAnsi="Times New Roman" w:cs="Times New Roman"/>
          <w:b/>
          <w:color w:val="000000" w:themeColor="text1"/>
          <w:sz w:val="24"/>
          <w:szCs w:val="24"/>
        </w:rPr>
      </w:pPr>
      <w:r w:rsidRPr="00083EB1">
        <w:rPr>
          <w:rFonts w:ascii="Times New Roman" w:hAnsi="Times New Roman" w:cs="Times New Roman"/>
          <w:color w:val="000000" w:themeColor="text1"/>
          <w:sz w:val="24"/>
          <w:szCs w:val="24"/>
        </w:rPr>
        <w:t xml:space="preserve">Now   I would like to learn more about your goals for the future ownership and use of the land? </w:t>
      </w:r>
      <w:r w:rsidRPr="00083EB1">
        <w:rPr>
          <w:rFonts w:ascii="Times New Roman" w:hAnsi="Times New Roman" w:cs="Times New Roman"/>
          <w:b/>
          <w:color w:val="000000" w:themeColor="text1"/>
          <w:sz w:val="24"/>
          <w:szCs w:val="24"/>
        </w:rPr>
        <w:t xml:space="preserve">Can you tell me what you would like to see happen to your land after you no longer own it? </w:t>
      </w:r>
    </w:p>
    <w:p w14:paraId="22C59D62" w14:textId="77777777" w:rsidR="008E2F9F" w:rsidRPr="00083EB1" w:rsidRDefault="008E2F9F" w:rsidP="008E2F9F">
      <w:pPr>
        <w:rPr>
          <w:rFonts w:ascii="Times New Roman" w:hAnsi="Times New Roman"/>
          <w:b/>
          <w:sz w:val="24"/>
          <w:szCs w:val="24"/>
        </w:rPr>
      </w:pPr>
    </w:p>
    <w:p w14:paraId="5A9393B0" w14:textId="2087CD44" w:rsidR="008E2F9F" w:rsidRPr="00083EB1" w:rsidRDefault="008E2F9F" w:rsidP="00200D43">
      <w:pPr>
        <w:ind w:firstLine="720"/>
        <w:outlineLvl w:val="0"/>
        <w:rPr>
          <w:rFonts w:ascii="Times New Roman" w:hAnsi="Times New Roman"/>
          <w:i/>
          <w:sz w:val="24"/>
          <w:szCs w:val="24"/>
        </w:rPr>
      </w:pPr>
      <w:r w:rsidRPr="00083EB1">
        <w:rPr>
          <w:rFonts w:ascii="Times New Roman" w:hAnsi="Times New Roman"/>
          <w:i/>
          <w:sz w:val="24"/>
          <w:szCs w:val="24"/>
        </w:rPr>
        <w:t>If it doesn’t come up in the answer</w:t>
      </w:r>
    </w:p>
    <w:p w14:paraId="6A95BFC2" w14:textId="77777777" w:rsidR="008E2F9F" w:rsidRPr="00083EB1" w:rsidRDefault="008E2F9F" w:rsidP="00200D43">
      <w:pPr>
        <w:ind w:firstLine="720"/>
        <w:outlineLvl w:val="0"/>
        <w:rPr>
          <w:rFonts w:ascii="Times New Roman" w:hAnsi="Times New Roman"/>
          <w:b/>
          <w:sz w:val="24"/>
          <w:szCs w:val="24"/>
        </w:rPr>
      </w:pPr>
      <w:r w:rsidRPr="00083EB1">
        <w:rPr>
          <w:rFonts w:ascii="Times New Roman" w:hAnsi="Times New Roman"/>
          <w:b/>
          <w:sz w:val="24"/>
          <w:szCs w:val="24"/>
        </w:rPr>
        <w:t xml:space="preserve">Who would you like to see own your land? </w:t>
      </w:r>
    </w:p>
    <w:p w14:paraId="73392DD7" w14:textId="3B149AEA" w:rsidR="008E2F9F" w:rsidRPr="00083EB1" w:rsidRDefault="008E2F9F" w:rsidP="00200D43">
      <w:pPr>
        <w:ind w:firstLine="720"/>
        <w:outlineLvl w:val="0"/>
        <w:rPr>
          <w:rFonts w:ascii="Times New Roman" w:hAnsi="Times New Roman"/>
          <w:i/>
          <w:sz w:val="24"/>
          <w:szCs w:val="24"/>
        </w:rPr>
      </w:pPr>
      <w:r w:rsidRPr="00083EB1">
        <w:rPr>
          <w:rFonts w:ascii="Times New Roman" w:hAnsi="Times New Roman"/>
          <w:i/>
          <w:sz w:val="24"/>
          <w:szCs w:val="24"/>
        </w:rPr>
        <w:t>Examples: land trust, public ownership, private ownership, your family</w:t>
      </w:r>
    </w:p>
    <w:p w14:paraId="72FEA957" w14:textId="776A10D4" w:rsidR="008E2F9F" w:rsidRPr="00083EB1" w:rsidRDefault="008E2F9F" w:rsidP="008E2F9F">
      <w:pPr>
        <w:ind w:left="720"/>
        <w:rPr>
          <w:rFonts w:ascii="Times New Roman" w:hAnsi="Times New Roman"/>
          <w:b/>
          <w:sz w:val="24"/>
          <w:szCs w:val="24"/>
        </w:rPr>
      </w:pPr>
      <w:r w:rsidRPr="00083EB1">
        <w:rPr>
          <w:rFonts w:ascii="Times New Roman" w:hAnsi="Times New Roman"/>
          <w:b/>
          <w:sz w:val="24"/>
          <w:szCs w:val="24"/>
        </w:rPr>
        <w:t>Are there ways you would like to see the land used or ways you wouldn’t want the land used?</w:t>
      </w:r>
    </w:p>
    <w:p w14:paraId="2EB36ECF" w14:textId="77777777" w:rsidR="008E2F9F" w:rsidRPr="00083EB1" w:rsidRDefault="008E2F9F" w:rsidP="008E2F9F">
      <w:pPr>
        <w:ind w:left="720"/>
        <w:rPr>
          <w:rFonts w:ascii="Times New Roman" w:hAnsi="Times New Roman"/>
          <w:b/>
          <w:sz w:val="24"/>
          <w:szCs w:val="24"/>
        </w:rPr>
      </w:pPr>
      <w:r w:rsidRPr="00083EB1">
        <w:rPr>
          <w:rFonts w:ascii="Times New Roman" w:hAnsi="Times New Roman"/>
          <w:b/>
          <w:sz w:val="24"/>
          <w:szCs w:val="24"/>
        </w:rPr>
        <w:lastRenderedPageBreak/>
        <w:t xml:space="preserve">What steps do you think are necessary </w:t>
      </w:r>
      <w:proofErr w:type="gramStart"/>
      <w:r w:rsidRPr="00083EB1">
        <w:rPr>
          <w:rFonts w:ascii="Times New Roman" w:hAnsi="Times New Roman"/>
          <w:b/>
          <w:sz w:val="24"/>
          <w:szCs w:val="24"/>
        </w:rPr>
        <w:t>in order to</w:t>
      </w:r>
      <w:proofErr w:type="gramEnd"/>
      <w:r w:rsidRPr="00083EB1">
        <w:rPr>
          <w:rFonts w:ascii="Times New Roman" w:hAnsi="Times New Roman"/>
          <w:b/>
          <w:sz w:val="24"/>
          <w:szCs w:val="24"/>
        </w:rPr>
        <w:t xml:space="preserve"> see your future goals for the ownership and use of the land realized?  </w:t>
      </w:r>
    </w:p>
    <w:p w14:paraId="34AECCF2" w14:textId="77777777" w:rsidR="008E2F9F" w:rsidRPr="00083EB1" w:rsidRDefault="008E2F9F" w:rsidP="008E2F9F">
      <w:pPr>
        <w:rPr>
          <w:rFonts w:ascii="Times New Roman" w:hAnsi="Times New Roman"/>
          <w:b/>
          <w:sz w:val="24"/>
          <w:szCs w:val="24"/>
        </w:rPr>
      </w:pPr>
    </w:p>
    <w:p w14:paraId="30F94046" w14:textId="77777777" w:rsidR="008E2F9F" w:rsidRPr="00083EB1" w:rsidRDefault="008E2F9F" w:rsidP="00200D43">
      <w:pPr>
        <w:outlineLvl w:val="0"/>
        <w:rPr>
          <w:rFonts w:ascii="Times New Roman" w:hAnsi="Times New Roman"/>
          <w:sz w:val="24"/>
          <w:szCs w:val="24"/>
        </w:rPr>
      </w:pPr>
      <w:r w:rsidRPr="00083EB1">
        <w:rPr>
          <w:rFonts w:ascii="Times New Roman" w:hAnsi="Times New Roman"/>
          <w:sz w:val="24"/>
          <w:szCs w:val="24"/>
          <w:u w:val="single"/>
        </w:rPr>
        <w:t>SECTION 3 – 20 MINUTES</w:t>
      </w:r>
      <w:r w:rsidRPr="00083EB1">
        <w:rPr>
          <w:rFonts w:ascii="Times New Roman" w:hAnsi="Times New Roman"/>
          <w:sz w:val="24"/>
          <w:szCs w:val="24"/>
        </w:rPr>
        <w:t>:</w:t>
      </w:r>
    </w:p>
    <w:p w14:paraId="1F135EE6" w14:textId="763C03C8" w:rsidR="008E2F9F" w:rsidRPr="00083EB1" w:rsidRDefault="008E2F9F" w:rsidP="008E2F9F">
      <w:pPr>
        <w:rPr>
          <w:rFonts w:ascii="Times New Roman" w:hAnsi="Times New Roman"/>
          <w:color w:val="000000" w:themeColor="text1"/>
          <w:sz w:val="24"/>
          <w:szCs w:val="24"/>
        </w:rPr>
      </w:pPr>
      <w:r w:rsidRPr="00083EB1">
        <w:rPr>
          <w:rFonts w:ascii="Times New Roman" w:hAnsi="Times New Roman"/>
          <w:color w:val="000000" w:themeColor="text1"/>
          <w:sz w:val="24"/>
          <w:szCs w:val="24"/>
        </w:rPr>
        <w:t xml:space="preserve">I see from the survey that you filled out that you have {INSERT THE PLANNING AND/OR ACTION THE LANDOWNER HAS DONE}. I’m very interested to know more about how this happened.  </w:t>
      </w:r>
    </w:p>
    <w:p w14:paraId="452C6603" w14:textId="77777777" w:rsidR="008E2F9F" w:rsidRPr="00083EB1" w:rsidRDefault="008E2F9F" w:rsidP="008E2F9F">
      <w:pPr>
        <w:pStyle w:val="ListParagraph"/>
        <w:numPr>
          <w:ilvl w:val="0"/>
          <w:numId w:val="10"/>
        </w:numPr>
        <w:spacing w:line="240" w:lineRule="auto"/>
        <w:ind w:left="540" w:hanging="540"/>
        <w:rPr>
          <w:rFonts w:ascii="Times New Roman" w:hAnsi="Times New Roman" w:cs="Times New Roman"/>
          <w:b/>
          <w:color w:val="000000" w:themeColor="text1"/>
          <w:sz w:val="24"/>
          <w:szCs w:val="24"/>
        </w:rPr>
      </w:pPr>
      <w:r w:rsidRPr="00083EB1">
        <w:rPr>
          <w:rFonts w:ascii="Times New Roman" w:hAnsi="Times New Roman" w:cs="Times New Roman"/>
          <w:b/>
          <w:color w:val="000000" w:themeColor="text1"/>
          <w:sz w:val="24"/>
          <w:szCs w:val="24"/>
        </w:rPr>
        <w:t xml:space="preserve">Can you please tell me the story of how you decided to do this and how you </w:t>
      </w:r>
      <w:proofErr w:type="gramStart"/>
      <w:r w:rsidRPr="00083EB1">
        <w:rPr>
          <w:rFonts w:ascii="Times New Roman" w:hAnsi="Times New Roman" w:cs="Times New Roman"/>
          <w:b/>
          <w:color w:val="000000" w:themeColor="text1"/>
          <w:sz w:val="24"/>
          <w:szCs w:val="24"/>
        </w:rPr>
        <w:t>actually made</w:t>
      </w:r>
      <w:proofErr w:type="gramEnd"/>
      <w:r w:rsidRPr="00083EB1">
        <w:rPr>
          <w:rFonts w:ascii="Times New Roman" w:hAnsi="Times New Roman" w:cs="Times New Roman"/>
          <w:b/>
          <w:color w:val="000000" w:themeColor="text1"/>
          <w:sz w:val="24"/>
          <w:szCs w:val="24"/>
        </w:rPr>
        <w:t xml:space="preserve"> it happen/or plan to actually make it happen? </w:t>
      </w:r>
    </w:p>
    <w:p w14:paraId="53524D5E" w14:textId="77777777" w:rsidR="008E2F9F" w:rsidRPr="00083EB1" w:rsidRDefault="008E2F9F" w:rsidP="008E2F9F">
      <w:pPr>
        <w:rPr>
          <w:rFonts w:ascii="Times New Roman" w:hAnsi="Times New Roman"/>
          <w:sz w:val="24"/>
          <w:szCs w:val="24"/>
        </w:rPr>
      </w:pPr>
    </w:p>
    <w:p w14:paraId="176EE58B" w14:textId="77777777" w:rsidR="008E2F9F" w:rsidRPr="00083EB1" w:rsidRDefault="008E2F9F" w:rsidP="008E2F9F">
      <w:pPr>
        <w:pStyle w:val="ListParagraph"/>
        <w:numPr>
          <w:ilvl w:val="0"/>
          <w:numId w:val="10"/>
        </w:numPr>
        <w:spacing w:line="240" w:lineRule="auto"/>
        <w:ind w:left="540" w:hanging="540"/>
        <w:rPr>
          <w:rFonts w:ascii="Times New Roman" w:hAnsi="Times New Roman" w:cs="Times New Roman"/>
          <w:b/>
          <w:color w:val="000000" w:themeColor="text1"/>
          <w:sz w:val="24"/>
          <w:szCs w:val="24"/>
        </w:rPr>
      </w:pPr>
      <w:r w:rsidRPr="00083EB1">
        <w:rPr>
          <w:rFonts w:ascii="Times New Roman" w:hAnsi="Times New Roman" w:cs="Times New Roman"/>
          <w:b/>
          <w:color w:val="000000" w:themeColor="text1"/>
          <w:sz w:val="24"/>
          <w:szCs w:val="24"/>
        </w:rPr>
        <w:t>Can you share with me what prompted you to take these steps?</w:t>
      </w:r>
    </w:p>
    <w:p w14:paraId="1468C989" w14:textId="77777777" w:rsidR="008E2F9F" w:rsidRPr="00083EB1" w:rsidRDefault="008E2F9F" w:rsidP="008E2F9F">
      <w:pPr>
        <w:ind w:firstLine="720"/>
        <w:rPr>
          <w:rFonts w:ascii="Times New Roman" w:hAnsi="Times New Roman"/>
          <w:b/>
          <w:sz w:val="24"/>
          <w:szCs w:val="24"/>
        </w:rPr>
      </w:pPr>
    </w:p>
    <w:p w14:paraId="13D4F652" w14:textId="1107E07E" w:rsidR="008E2F9F" w:rsidRPr="00083EB1" w:rsidRDefault="008E2F9F" w:rsidP="008E2F9F">
      <w:pPr>
        <w:ind w:left="720"/>
        <w:rPr>
          <w:rFonts w:ascii="Times New Roman" w:hAnsi="Times New Roman"/>
          <w:i/>
          <w:color w:val="000000" w:themeColor="text1"/>
          <w:sz w:val="24"/>
          <w:szCs w:val="24"/>
        </w:rPr>
      </w:pPr>
      <w:r w:rsidRPr="00083EB1">
        <w:rPr>
          <w:rFonts w:ascii="Times New Roman" w:hAnsi="Times New Roman"/>
          <w:i/>
          <w:color w:val="000000" w:themeColor="text1"/>
          <w:sz w:val="24"/>
          <w:szCs w:val="24"/>
        </w:rPr>
        <w:t>If they mention age, ask them what events are associated with getting older that prompt decisions or actions</w:t>
      </w:r>
    </w:p>
    <w:p w14:paraId="069E4AB3" w14:textId="77777777" w:rsidR="008E2F9F" w:rsidRPr="00083EB1" w:rsidRDefault="008E2F9F" w:rsidP="008E2F9F">
      <w:pPr>
        <w:pStyle w:val="ListParagraph"/>
        <w:numPr>
          <w:ilvl w:val="0"/>
          <w:numId w:val="10"/>
        </w:numPr>
        <w:spacing w:line="240" w:lineRule="auto"/>
        <w:ind w:left="540" w:hanging="540"/>
        <w:rPr>
          <w:rFonts w:ascii="Times New Roman" w:hAnsi="Times New Roman" w:cs="Times New Roman"/>
          <w:b/>
          <w:color w:val="000000" w:themeColor="text1"/>
          <w:sz w:val="24"/>
          <w:szCs w:val="24"/>
        </w:rPr>
      </w:pPr>
      <w:r w:rsidRPr="00083EB1">
        <w:rPr>
          <w:rFonts w:ascii="Times New Roman" w:hAnsi="Times New Roman" w:cs="Times New Roman"/>
          <w:b/>
          <w:color w:val="000000" w:themeColor="text1"/>
          <w:sz w:val="24"/>
          <w:szCs w:val="24"/>
        </w:rPr>
        <w:t xml:space="preserve">Who did you speak with or gather information from while thinking through your options? </w:t>
      </w:r>
    </w:p>
    <w:p w14:paraId="1DBC9258" w14:textId="6684D5B8" w:rsidR="008E2F9F" w:rsidRPr="00083EB1" w:rsidRDefault="008E2F9F" w:rsidP="008E2F9F">
      <w:pPr>
        <w:ind w:left="720"/>
        <w:rPr>
          <w:rFonts w:ascii="Times New Roman" w:hAnsi="Times New Roman"/>
          <w:sz w:val="24"/>
          <w:szCs w:val="24"/>
        </w:rPr>
      </w:pPr>
      <w:r w:rsidRPr="00083EB1">
        <w:rPr>
          <w:rFonts w:ascii="Times New Roman" w:hAnsi="Times New Roman"/>
          <w:i/>
          <w:sz w:val="24"/>
          <w:szCs w:val="24"/>
        </w:rPr>
        <w:t>Examples:</w:t>
      </w:r>
      <w:r w:rsidRPr="00083EB1">
        <w:rPr>
          <w:rFonts w:ascii="Times New Roman" w:hAnsi="Times New Roman"/>
          <w:b/>
          <w:i/>
          <w:sz w:val="24"/>
          <w:szCs w:val="24"/>
        </w:rPr>
        <w:t xml:space="preserve"> </w:t>
      </w:r>
      <w:r w:rsidRPr="00083EB1">
        <w:rPr>
          <w:rFonts w:ascii="Times New Roman" w:hAnsi="Times New Roman"/>
          <w:i/>
          <w:sz w:val="24"/>
          <w:szCs w:val="24"/>
        </w:rPr>
        <w:t>friends, family, professionals, web, spouse</w:t>
      </w:r>
    </w:p>
    <w:p w14:paraId="66470353" w14:textId="77777777" w:rsidR="008E2F9F" w:rsidRPr="00083EB1" w:rsidRDefault="008E2F9F" w:rsidP="008E2F9F">
      <w:pPr>
        <w:pStyle w:val="ListParagraph"/>
        <w:numPr>
          <w:ilvl w:val="0"/>
          <w:numId w:val="10"/>
        </w:numPr>
        <w:spacing w:line="240" w:lineRule="auto"/>
        <w:ind w:left="540" w:hanging="540"/>
        <w:rPr>
          <w:rFonts w:ascii="Times New Roman" w:hAnsi="Times New Roman" w:cs="Times New Roman"/>
          <w:b/>
          <w:color w:val="000000" w:themeColor="text1"/>
          <w:sz w:val="24"/>
          <w:szCs w:val="24"/>
        </w:rPr>
      </w:pPr>
      <w:r w:rsidRPr="00083EB1">
        <w:rPr>
          <w:rFonts w:ascii="Times New Roman" w:hAnsi="Times New Roman" w:cs="Times New Roman"/>
          <w:b/>
          <w:color w:val="000000" w:themeColor="text1"/>
          <w:sz w:val="24"/>
          <w:szCs w:val="24"/>
        </w:rPr>
        <w:t>Thinking back to the time before you [INSERT TTM STAGE AND ENGAGEMENT LEVEL], when you were still planning, how confident were you that moving forward with {INSERT ACTION/TOOL} was the right decision?</w:t>
      </w:r>
    </w:p>
    <w:p w14:paraId="2CEA2991" w14:textId="15011B66" w:rsidR="008E2F9F" w:rsidRPr="00083EB1" w:rsidRDefault="008E2F9F" w:rsidP="008E2F9F">
      <w:pPr>
        <w:ind w:left="1440"/>
        <w:rPr>
          <w:rFonts w:ascii="Times New Roman" w:hAnsi="Times New Roman"/>
          <w:i/>
          <w:color w:val="000000" w:themeColor="text1"/>
          <w:sz w:val="24"/>
          <w:szCs w:val="24"/>
        </w:rPr>
      </w:pPr>
      <w:r w:rsidRPr="00083EB1">
        <w:rPr>
          <w:rFonts w:ascii="Times New Roman" w:hAnsi="Times New Roman"/>
          <w:i/>
          <w:color w:val="000000" w:themeColor="text1"/>
          <w:sz w:val="24"/>
          <w:szCs w:val="24"/>
        </w:rPr>
        <w:t xml:space="preserve">Prompt: you knew the options available to you, you chose the best steps to go </w:t>
      </w:r>
      <w:proofErr w:type="gramStart"/>
      <w:r w:rsidRPr="00083EB1">
        <w:rPr>
          <w:rFonts w:ascii="Times New Roman" w:hAnsi="Times New Roman"/>
          <w:i/>
          <w:color w:val="000000" w:themeColor="text1"/>
          <w:sz w:val="24"/>
          <w:szCs w:val="24"/>
        </w:rPr>
        <w:t>forward</w:t>
      </w:r>
      <w:r w:rsidRPr="00083EB1" w:rsidDel="00A27377">
        <w:rPr>
          <w:rFonts w:ascii="Times New Roman" w:hAnsi="Times New Roman"/>
          <w:i/>
          <w:color w:val="000000" w:themeColor="text1"/>
          <w:sz w:val="24"/>
          <w:szCs w:val="24"/>
        </w:rPr>
        <w:t xml:space="preserve">  </w:t>
      </w:r>
      <w:r w:rsidRPr="00083EB1">
        <w:rPr>
          <w:rFonts w:ascii="Times New Roman" w:hAnsi="Times New Roman"/>
          <w:i/>
          <w:color w:val="000000" w:themeColor="text1"/>
          <w:sz w:val="24"/>
          <w:szCs w:val="24"/>
        </w:rPr>
        <w:t>,</w:t>
      </w:r>
      <w:proofErr w:type="gramEnd"/>
      <w:r w:rsidRPr="00083EB1">
        <w:rPr>
          <w:rFonts w:ascii="Times New Roman" w:hAnsi="Times New Roman"/>
          <w:i/>
          <w:color w:val="000000" w:themeColor="text1"/>
          <w:sz w:val="24"/>
          <w:szCs w:val="24"/>
        </w:rPr>
        <w:t xml:space="preserve"> who to work with, in moving through any barriers identified,</w:t>
      </w:r>
    </w:p>
    <w:p w14:paraId="2E497851" w14:textId="77777777" w:rsidR="008E2F9F" w:rsidRPr="00083EB1" w:rsidRDefault="008E2F9F" w:rsidP="008E2F9F">
      <w:pPr>
        <w:pStyle w:val="ListParagraph"/>
        <w:numPr>
          <w:ilvl w:val="0"/>
          <w:numId w:val="10"/>
        </w:numPr>
        <w:spacing w:line="240" w:lineRule="auto"/>
        <w:ind w:left="540" w:hanging="540"/>
        <w:rPr>
          <w:rFonts w:ascii="Times New Roman" w:hAnsi="Times New Roman" w:cs="Times New Roman"/>
          <w:b/>
          <w:color w:val="000000" w:themeColor="text1"/>
          <w:sz w:val="24"/>
          <w:szCs w:val="24"/>
        </w:rPr>
      </w:pPr>
      <w:r w:rsidRPr="00083EB1">
        <w:rPr>
          <w:rFonts w:ascii="Times New Roman" w:hAnsi="Times New Roman" w:cs="Times New Roman"/>
          <w:b/>
          <w:color w:val="000000" w:themeColor="text1"/>
          <w:sz w:val="24"/>
          <w:szCs w:val="24"/>
        </w:rPr>
        <w:t>Now that you have done {INSERT ACTION/TOOL}, how confident are you that it will achieve your goal of {INSERT SUMMARY OF GOAL(S)} for the land?</w:t>
      </w:r>
    </w:p>
    <w:p w14:paraId="539990B1" w14:textId="77777777" w:rsidR="008E2F9F" w:rsidRPr="00083EB1" w:rsidRDefault="008E2F9F" w:rsidP="008E2F9F">
      <w:pPr>
        <w:rPr>
          <w:rFonts w:ascii="Times New Roman" w:hAnsi="Times New Roman"/>
          <w:b/>
          <w:sz w:val="24"/>
          <w:szCs w:val="24"/>
        </w:rPr>
      </w:pPr>
    </w:p>
    <w:p w14:paraId="4550CB44" w14:textId="77777777" w:rsidR="008E2F9F" w:rsidRPr="00083EB1" w:rsidRDefault="008E2F9F" w:rsidP="008E2F9F">
      <w:pPr>
        <w:pStyle w:val="ListParagraph"/>
        <w:numPr>
          <w:ilvl w:val="0"/>
          <w:numId w:val="10"/>
        </w:numPr>
        <w:spacing w:line="240" w:lineRule="auto"/>
        <w:ind w:left="540" w:hanging="540"/>
        <w:rPr>
          <w:rFonts w:ascii="Times New Roman" w:hAnsi="Times New Roman" w:cs="Times New Roman"/>
          <w:b/>
          <w:color w:val="000000" w:themeColor="text1"/>
          <w:sz w:val="24"/>
          <w:szCs w:val="24"/>
        </w:rPr>
      </w:pPr>
      <w:r w:rsidRPr="00083EB1">
        <w:rPr>
          <w:rFonts w:ascii="Times New Roman" w:hAnsi="Times New Roman" w:cs="Times New Roman"/>
          <w:b/>
          <w:color w:val="000000" w:themeColor="text1"/>
          <w:sz w:val="24"/>
          <w:szCs w:val="24"/>
        </w:rPr>
        <w:t>Tell me more about what the process of planning your land’s future felt like as you were going through it.</w:t>
      </w:r>
    </w:p>
    <w:p w14:paraId="4792B7EF" w14:textId="77777777" w:rsidR="008E2F9F" w:rsidRPr="00083EB1" w:rsidRDefault="008E2F9F" w:rsidP="008E2F9F">
      <w:pPr>
        <w:ind w:left="720"/>
        <w:rPr>
          <w:rFonts w:ascii="Times New Roman" w:hAnsi="Times New Roman"/>
          <w:b/>
          <w:sz w:val="24"/>
          <w:szCs w:val="24"/>
        </w:rPr>
      </w:pPr>
    </w:p>
    <w:p w14:paraId="62A7298F" w14:textId="77777777" w:rsidR="008E2F9F" w:rsidRPr="00083EB1" w:rsidRDefault="008E2F9F" w:rsidP="008E2F9F">
      <w:pPr>
        <w:pStyle w:val="ListParagraph"/>
        <w:numPr>
          <w:ilvl w:val="0"/>
          <w:numId w:val="10"/>
        </w:numPr>
        <w:spacing w:line="240" w:lineRule="auto"/>
        <w:ind w:left="540" w:hanging="540"/>
        <w:rPr>
          <w:rFonts w:ascii="Times New Roman" w:hAnsi="Times New Roman" w:cs="Times New Roman"/>
          <w:b/>
          <w:color w:val="000000" w:themeColor="text1"/>
          <w:sz w:val="24"/>
          <w:szCs w:val="24"/>
        </w:rPr>
      </w:pPr>
      <w:r w:rsidRPr="00083EB1">
        <w:rPr>
          <w:rFonts w:ascii="Times New Roman" w:hAnsi="Times New Roman" w:cs="Times New Roman"/>
          <w:b/>
          <w:color w:val="000000" w:themeColor="text1"/>
          <w:sz w:val="24"/>
          <w:szCs w:val="24"/>
        </w:rPr>
        <w:t xml:space="preserve">Did you run into any challenges when you {INSERT TTM STAGE AND ENGAGEMENT </w:t>
      </w:r>
      <w:proofErr w:type="gramStart"/>
      <w:r w:rsidRPr="00083EB1">
        <w:rPr>
          <w:rFonts w:ascii="Times New Roman" w:hAnsi="Times New Roman" w:cs="Times New Roman"/>
          <w:b/>
          <w:color w:val="000000" w:themeColor="text1"/>
          <w:sz w:val="24"/>
          <w:szCs w:val="24"/>
        </w:rPr>
        <w:t>LEVEL}</w:t>
      </w:r>
      <w:proofErr w:type="gramEnd"/>
    </w:p>
    <w:p w14:paraId="41F235B4" w14:textId="77777777" w:rsidR="008E2F9F" w:rsidRPr="00083EB1" w:rsidRDefault="008E2F9F" w:rsidP="008E2F9F">
      <w:pPr>
        <w:ind w:left="720"/>
        <w:rPr>
          <w:rFonts w:ascii="Times New Roman" w:hAnsi="Times New Roman"/>
          <w:i/>
          <w:color w:val="000000" w:themeColor="text1"/>
          <w:sz w:val="24"/>
          <w:szCs w:val="24"/>
        </w:rPr>
      </w:pPr>
      <w:r w:rsidRPr="00083EB1">
        <w:rPr>
          <w:rFonts w:ascii="Times New Roman" w:hAnsi="Times New Roman"/>
          <w:i/>
          <w:color w:val="000000" w:themeColor="text1"/>
          <w:sz w:val="24"/>
          <w:szCs w:val="24"/>
        </w:rPr>
        <w:t xml:space="preserve">If </w:t>
      </w:r>
      <w:r w:rsidRPr="00083EB1">
        <w:rPr>
          <w:rFonts w:ascii="Times New Roman" w:hAnsi="Times New Roman"/>
          <w:i/>
          <w:color w:val="000000" w:themeColor="text1"/>
          <w:sz w:val="24"/>
          <w:szCs w:val="24"/>
          <w:u w:val="single"/>
        </w:rPr>
        <w:t>finances</w:t>
      </w:r>
      <w:r w:rsidRPr="00083EB1">
        <w:rPr>
          <w:rFonts w:ascii="Times New Roman" w:hAnsi="Times New Roman"/>
          <w:i/>
          <w:color w:val="000000" w:themeColor="text1"/>
          <w:sz w:val="24"/>
          <w:szCs w:val="24"/>
        </w:rPr>
        <w:t xml:space="preserve"> aren’t mentioned, ask if finances were an obstacle or consideration </w:t>
      </w:r>
    </w:p>
    <w:p w14:paraId="077C1278" w14:textId="051DC645" w:rsidR="008E2F9F" w:rsidRPr="00083EB1" w:rsidRDefault="008E2F9F" w:rsidP="008E2F9F">
      <w:pPr>
        <w:ind w:left="720"/>
        <w:rPr>
          <w:rFonts w:ascii="Times New Roman" w:hAnsi="Times New Roman"/>
          <w:i/>
          <w:color w:val="000000" w:themeColor="text1"/>
          <w:sz w:val="24"/>
          <w:szCs w:val="24"/>
        </w:rPr>
      </w:pPr>
      <w:r w:rsidRPr="00083EB1">
        <w:rPr>
          <w:rFonts w:ascii="Times New Roman" w:hAnsi="Times New Roman"/>
          <w:i/>
          <w:color w:val="000000" w:themeColor="text1"/>
          <w:sz w:val="24"/>
          <w:szCs w:val="24"/>
        </w:rPr>
        <w:t xml:space="preserve">If </w:t>
      </w:r>
      <w:r w:rsidRPr="00083EB1">
        <w:rPr>
          <w:rFonts w:ascii="Times New Roman" w:hAnsi="Times New Roman"/>
          <w:i/>
          <w:color w:val="000000" w:themeColor="text1"/>
          <w:sz w:val="24"/>
          <w:szCs w:val="24"/>
          <w:u w:val="single"/>
        </w:rPr>
        <w:t>professionals</w:t>
      </w:r>
      <w:r w:rsidRPr="00083EB1">
        <w:rPr>
          <w:rFonts w:ascii="Times New Roman" w:hAnsi="Times New Roman"/>
          <w:i/>
          <w:color w:val="000000" w:themeColor="text1"/>
          <w:sz w:val="24"/>
          <w:szCs w:val="24"/>
        </w:rPr>
        <w:t xml:space="preserve"> aren’t mentioned, ask about them – which types of professionals, finding them, communicating with them, recount experiences</w:t>
      </w:r>
    </w:p>
    <w:p w14:paraId="624BE79B" w14:textId="77777777" w:rsidR="008E2F9F" w:rsidRPr="00083EB1" w:rsidRDefault="008E2F9F" w:rsidP="008E2F9F">
      <w:pPr>
        <w:ind w:left="720"/>
        <w:rPr>
          <w:rFonts w:ascii="Times New Roman" w:hAnsi="Times New Roman"/>
          <w:i/>
          <w:color w:val="000000" w:themeColor="text1"/>
          <w:sz w:val="24"/>
          <w:szCs w:val="24"/>
        </w:rPr>
      </w:pPr>
    </w:p>
    <w:p w14:paraId="3DDD33AD" w14:textId="77777777" w:rsidR="008E2F9F" w:rsidRPr="00083EB1" w:rsidRDefault="008E2F9F" w:rsidP="008E2F9F">
      <w:pPr>
        <w:pStyle w:val="ListParagraph"/>
        <w:numPr>
          <w:ilvl w:val="0"/>
          <w:numId w:val="10"/>
        </w:numPr>
        <w:spacing w:line="240" w:lineRule="auto"/>
        <w:ind w:left="540" w:hanging="540"/>
        <w:rPr>
          <w:rFonts w:ascii="Times New Roman" w:hAnsi="Times New Roman" w:cs="Times New Roman"/>
          <w:b/>
          <w:color w:val="000000" w:themeColor="text1"/>
          <w:sz w:val="24"/>
          <w:szCs w:val="24"/>
        </w:rPr>
      </w:pPr>
      <w:r w:rsidRPr="00083EB1">
        <w:rPr>
          <w:rFonts w:ascii="Times New Roman" w:hAnsi="Times New Roman" w:cs="Times New Roman"/>
          <w:b/>
          <w:color w:val="000000" w:themeColor="text1"/>
          <w:sz w:val="24"/>
          <w:szCs w:val="24"/>
        </w:rPr>
        <w:t xml:space="preserve">Besides {INSERT TTM STAGE AND ENGAGEMENT LEVEL}, will you be taking any other steps to achieve your goals for your land’s future? </w:t>
      </w:r>
    </w:p>
    <w:p w14:paraId="6A144285" w14:textId="77777777" w:rsidR="008E2F9F" w:rsidRPr="00083EB1" w:rsidRDefault="008E2F9F" w:rsidP="008E2F9F">
      <w:pPr>
        <w:ind w:left="720"/>
        <w:rPr>
          <w:rFonts w:ascii="Times New Roman" w:hAnsi="Times New Roman"/>
          <w:i/>
          <w:sz w:val="24"/>
          <w:szCs w:val="24"/>
        </w:rPr>
      </w:pPr>
    </w:p>
    <w:p w14:paraId="2648DDE1" w14:textId="77777777" w:rsidR="008E2F9F" w:rsidRPr="00083EB1" w:rsidRDefault="008E2F9F" w:rsidP="008E2F9F">
      <w:pPr>
        <w:ind w:left="720"/>
        <w:rPr>
          <w:rFonts w:ascii="Times New Roman" w:hAnsi="Times New Roman"/>
          <w:i/>
          <w:color w:val="000000" w:themeColor="text1"/>
          <w:sz w:val="24"/>
          <w:szCs w:val="24"/>
        </w:rPr>
      </w:pPr>
      <w:r w:rsidRPr="00083EB1">
        <w:rPr>
          <w:rFonts w:ascii="Times New Roman" w:hAnsi="Times New Roman"/>
          <w:i/>
          <w:color w:val="000000" w:themeColor="text1"/>
          <w:sz w:val="24"/>
          <w:szCs w:val="24"/>
        </w:rPr>
        <w:t xml:space="preserve">If they </w:t>
      </w:r>
      <w:r w:rsidRPr="00083EB1">
        <w:rPr>
          <w:rFonts w:ascii="Times New Roman" w:hAnsi="Times New Roman"/>
          <w:i/>
          <w:color w:val="000000" w:themeColor="text1"/>
          <w:sz w:val="24"/>
          <w:szCs w:val="24"/>
          <w:u w:val="single"/>
        </w:rPr>
        <w:t xml:space="preserve">will </w:t>
      </w:r>
      <w:r w:rsidRPr="00083EB1">
        <w:rPr>
          <w:rFonts w:ascii="Times New Roman" w:hAnsi="Times New Roman"/>
          <w:i/>
          <w:color w:val="000000" w:themeColor="text1"/>
          <w:sz w:val="24"/>
          <w:szCs w:val="24"/>
        </w:rPr>
        <w:t xml:space="preserve">be doing something else, ask about: </w:t>
      </w:r>
    </w:p>
    <w:p w14:paraId="5474DA5A" w14:textId="77777777" w:rsidR="008E2F9F" w:rsidRPr="00083EB1" w:rsidRDefault="008E2F9F" w:rsidP="008E2F9F">
      <w:pPr>
        <w:ind w:left="720"/>
        <w:rPr>
          <w:rFonts w:ascii="Times New Roman" w:hAnsi="Times New Roman"/>
          <w:i/>
          <w:color w:val="000000" w:themeColor="text1"/>
          <w:sz w:val="24"/>
          <w:szCs w:val="24"/>
        </w:rPr>
      </w:pPr>
      <w:r w:rsidRPr="00083EB1">
        <w:rPr>
          <w:rFonts w:ascii="Times New Roman" w:hAnsi="Times New Roman"/>
          <w:i/>
          <w:color w:val="000000" w:themeColor="text1"/>
          <w:sz w:val="24"/>
          <w:szCs w:val="24"/>
        </w:rPr>
        <w:t>1. their timeline and triggers for doing this next step if they don’t mention it.</w:t>
      </w:r>
    </w:p>
    <w:p w14:paraId="21E991D4" w14:textId="77777777" w:rsidR="008E2F9F" w:rsidRPr="00083EB1" w:rsidRDefault="008E2F9F" w:rsidP="008E2F9F">
      <w:pPr>
        <w:ind w:left="1440" w:firstLine="60"/>
        <w:rPr>
          <w:rFonts w:ascii="Times New Roman" w:hAnsi="Times New Roman"/>
          <w:i/>
          <w:color w:val="000000" w:themeColor="text1"/>
          <w:sz w:val="24"/>
          <w:szCs w:val="24"/>
        </w:rPr>
      </w:pPr>
      <w:r w:rsidRPr="00083EB1">
        <w:rPr>
          <w:rFonts w:ascii="Times New Roman" w:hAnsi="Times New Roman"/>
          <w:i/>
          <w:color w:val="000000" w:themeColor="text1"/>
          <w:sz w:val="24"/>
          <w:szCs w:val="24"/>
        </w:rPr>
        <w:t xml:space="preserve">If they mention </w:t>
      </w:r>
      <w:r w:rsidRPr="00083EB1">
        <w:rPr>
          <w:rFonts w:ascii="Times New Roman" w:hAnsi="Times New Roman"/>
          <w:b/>
          <w:i/>
          <w:color w:val="000000" w:themeColor="text1"/>
          <w:sz w:val="24"/>
          <w:szCs w:val="24"/>
        </w:rPr>
        <w:t>age</w:t>
      </w:r>
      <w:r w:rsidRPr="00083EB1">
        <w:rPr>
          <w:rFonts w:ascii="Times New Roman" w:hAnsi="Times New Roman"/>
          <w:i/>
          <w:color w:val="000000" w:themeColor="text1"/>
          <w:sz w:val="24"/>
          <w:szCs w:val="24"/>
        </w:rPr>
        <w:t>, ask them what events are associated with getting older that prompt decisions or actions</w:t>
      </w:r>
    </w:p>
    <w:p w14:paraId="188C3168" w14:textId="77777777" w:rsidR="008E2F9F" w:rsidRPr="00083EB1" w:rsidRDefault="008E2F9F" w:rsidP="008E2F9F">
      <w:pPr>
        <w:rPr>
          <w:rFonts w:ascii="Times New Roman" w:hAnsi="Times New Roman"/>
          <w:i/>
          <w:color w:val="000000" w:themeColor="text1"/>
          <w:sz w:val="24"/>
          <w:szCs w:val="24"/>
        </w:rPr>
      </w:pPr>
      <w:r w:rsidRPr="00083EB1">
        <w:rPr>
          <w:rFonts w:ascii="Times New Roman" w:hAnsi="Times New Roman"/>
          <w:i/>
          <w:color w:val="000000" w:themeColor="text1"/>
          <w:sz w:val="24"/>
          <w:szCs w:val="24"/>
        </w:rPr>
        <w:tab/>
        <w:t>2. How this additional step will help with their goals</w:t>
      </w:r>
    </w:p>
    <w:p w14:paraId="55502FE2" w14:textId="77777777" w:rsidR="008E2F9F" w:rsidRPr="00083EB1" w:rsidRDefault="008E2F9F" w:rsidP="008E2F9F">
      <w:pPr>
        <w:ind w:left="720"/>
        <w:rPr>
          <w:rFonts w:ascii="Times New Roman" w:hAnsi="Times New Roman"/>
          <w:i/>
          <w:color w:val="000000" w:themeColor="text1"/>
          <w:sz w:val="24"/>
          <w:szCs w:val="24"/>
        </w:rPr>
      </w:pPr>
      <w:r w:rsidRPr="00083EB1">
        <w:rPr>
          <w:rFonts w:ascii="Times New Roman" w:hAnsi="Times New Roman"/>
          <w:i/>
          <w:color w:val="000000" w:themeColor="text1"/>
          <w:sz w:val="24"/>
          <w:szCs w:val="24"/>
        </w:rPr>
        <w:t>3. Any challenges they have run into or expect to face when taking this next step.</w:t>
      </w:r>
    </w:p>
    <w:p w14:paraId="6A7A603C" w14:textId="465B1BAB" w:rsidR="008E2F9F" w:rsidRPr="00083EB1" w:rsidRDefault="008E2F9F" w:rsidP="008E2F9F">
      <w:pPr>
        <w:ind w:left="720"/>
        <w:rPr>
          <w:rFonts w:ascii="Times New Roman" w:hAnsi="Times New Roman"/>
          <w:i/>
          <w:color w:val="000000" w:themeColor="text1"/>
          <w:sz w:val="24"/>
          <w:szCs w:val="24"/>
        </w:rPr>
      </w:pPr>
      <w:r w:rsidRPr="00083EB1">
        <w:rPr>
          <w:rFonts w:ascii="Times New Roman" w:hAnsi="Times New Roman"/>
          <w:i/>
          <w:color w:val="000000" w:themeColor="text1"/>
          <w:sz w:val="24"/>
          <w:szCs w:val="24"/>
        </w:rPr>
        <w:t>4. Did they consider any other options besides these? What was the deciding factor(s) in choosing?</w:t>
      </w:r>
    </w:p>
    <w:p w14:paraId="73CACF29" w14:textId="77777777" w:rsidR="008E2F9F" w:rsidRPr="00083EB1" w:rsidRDefault="008E2F9F" w:rsidP="008E2F9F">
      <w:pPr>
        <w:ind w:left="720"/>
        <w:rPr>
          <w:rFonts w:ascii="Times New Roman" w:hAnsi="Times New Roman"/>
          <w:i/>
          <w:color w:val="000000" w:themeColor="text1"/>
          <w:sz w:val="24"/>
          <w:szCs w:val="24"/>
        </w:rPr>
      </w:pPr>
      <w:r w:rsidRPr="00083EB1">
        <w:rPr>
          <w:rFonts w:ascii="Times New Roman" w:hAnsi="Times New Roman"/>
          <w:i/>
          <w:color w:val="000000" w:themeColor="text1"/>
          <w:sz w:val="24"/>
          <w:szCs w:val="24"/>
        </w:rPr>
        <w:t xml:space="preserve">If they </w:t>
      </w:r>
      <w:r w:rsidRPr="00083EB1">
        <w:rPr>
          <w:rFonts w:ascii="Times New Roman" w:hAnsi="Times New Roman"/>
          <w:i/>
          <w:color w:val="000000" w:themeColor="text1"/>
          <w:sz w:val="24"/>
          <w:szCs w:val="24"/>
          <w:u w:val="single"/>
        </w:rPr>
        <w:t xml:space="preserve">aren’t </w:t>
      </w:r>
      <w:r w:rsidRPr="00083EB1">
        <w:rPr>
          <w:rFonts w:ascii="Times New Roman" w:hAnsi="Times New Roman"/>
          <w:i/>
          <w:color w:val="000000" w:themeColor="text1"/>
          <w:sz w:val="24"/>
          <w:szCs w:val="24"/>
        </w:rPr>
        <w:t>going to do something, ask why they aren’t taking any more steps to plan the future of their land.  And ask if they considered other options than those they took. What was the deciding factor(s) in choosing?</w:t>
      </w:r>
    </w:p>
    <w:p w14:paraId="467A5147" w14:textId="77777777" w:rsidR="008E2F9F" w:rsidRPr="00083EB1" w:rsidRDefault="008E2F9F" w:rsidP="008E2F9F">
      <w:pPr>
        <w:ind w:left="720"/>
        <w:rPr>
          <w:rFonts w:ascii="Times New Roman" w:hAnsi="Times New Roman"/>
          <w:i/>
          <w:color w:val="000000" w:themeColor="text1"/>
          <w:sz w:val="24"/>
          <w:szCs w:val="24"/>
        </w:rPr>
      </w:pPr>
      <w:r w:rsidRPr="00083EB1">
        <w:rPr>
          <w:rFonts w:ascii="Times New Roman" w:hAnsi="Times New Roman"/>
          <w:i/>
          <w:color w:val="000000" w:themeColor="text1"/>
          <w:sz w:val="24"/>
          <w:szCs w:val="24"/>
        </w:rPr>
        <w:tab/>
        <w:t>Prompt:  Satisfied with what they have? Finances? Confidence?</w:t>
      </w:r>
    </w:p>
    <w:p w14:paraId="701BBB87" w14:textId="35B39B57" w:rsidR="008E2F9F" w:rsidRPr="00083EB1" w:rsidRDefault="008E2F9F" w:rsidP="00200D43">
      <w:pPr>
        <w:outlineLvl w:val="0"/>
        <w:rPr>
          <w:rFonts w:ascii="Times New Roman" w:hAnsi="Times New Roman"/>
          <w:sz w:val="24"/>
          <w:szCs w:val="24"/>
          <w:u w:val="single"/>
        </w:rPr>
      </w:pPr>
      <w:r w:rsidRPr="00083EB1">
        <w:rPr>
          <w:rFonts w:ascii="Times New Roman" w:hAnsi="Times New Roman"/>
          <w:sz w:val="24"/>
          <w:szCs w:val="24"/>
          <w:u w:val="single"/>
        </w:rPr>
        <w:t>SECTION 4 – 20 MINUTES</w:t>
      </w:r>
      <w:r w:rsidRPr="00083EB1">
        <w:rPr>
          <w:rFonts w:ascii="Times New Roman" w:hAnsi="Times New Roman"/>
          <w:sz w:val="24"/>
          <w:szCs w:val="24"/>
        </w:rPr>
        <w:t>:</w:t>
      </w:r>
    </w:p>
    <w:p w14:paraId="72F617A9" w14:textId="77777777" w:rsidR="008E2F9F" w:rsidRPr="00083EB1" w:rsidRDefault="008E2F9F" w:rsidP="008E2F9F">
      <w:pPr>
        <w:pStyle w:val="ListParagraph"/>
        <w:numPr>
          <w:ilvl w:val="0"/>
          <w:numId w:val="7"/>
        </w:numPr>
        <w:spacing w:line="240" w:lineRule="auto"/>
        <w:ind w:left="540" w:hanging="540"/>
        <w:rPr>
          <w:rFonts w:ascii="Times New Roman" w:hAnsi="Times New Roman" w:cs="Times New Roman"/>
          <w:b/>
          <w:sz w:val="24"/>
          <w:szCs w:val="24"/>
        </w:rPr>
      </w:pPr>
      <w:r w:rsidRPr="00083EB1">
        <w:rPr>
          <w:rFonts w:ascii="Times New Roman" w:hAnsi="Times New Roman" w:cs="Times New Roman"/>
          <w:b/>
          <w:sz w:val="24"/>
          <w:szCs w:val="24"/>
        </w:rPr>
        <w:t xml:space="preserve">We just discussed that you have </w:t>
      </w:r>
      <w:proofErr w:type="gramStart"/>
      <w:r w:rsidRPr="00083EB1">
        <w:rPr>
          <w:rFonts w:ascii="Times New Roman" w:hAnsi="Times New Roman" w:cs="Times New Roman"/>
          <w:b/>
          <w:sz w:val="24"/>
          <w:szCs w:val="24"/>
        </w:rPr>
        <w:t>{ INSERT</w:t>
      </w:r>
      <w:proofErr w:type="gramEnd"/>
      <w:r w:rsidRPr="00083EB1">
        <w:rPr>
          <w:rFonts w:ascii="Times New Roman" w:hAnsi="Times New Roman" w:cs="Times New Roman"/>
          <w:b/>
          <w:sz w:val="24"/>
          <w:szCs w:val="24"/>
        </w:rPr>
        <w:t xml:space="preserve"> TTM STAGE AND ENGAGEMENT LEVEL}.  You also mentioned that you own your land with {LANDOWNER NAMED ABOVE}.  Describe the type of conversations or discussions about the future of the land with {LANDOWNER NAMED ABOVE}.  </w:t>
      </w:r>
    </w:p>
    <w:p w14:paraId="42198666" w14:textId="2EEE4019" w:rsidR="008E2F9F" w:rsidRPr="00083EB1" w:rsidRDefault="008E2F9F" w:rsidP="008E2F9F">
      <w:pPr>
        <w:ind w:left="720" w:hanging="720"/>
        <w:rPr>
          <w:rFonts w:ascii="Times New Roman" w:hAnsi="Times New Roman"/>
          <w:i/>
          <w:sz w:val="24"/>
          <w:szCs w:val="24"/>
        </w:rPr>
      </w:pPr>
      <w:r w:rsidRPr="00083EB1">
        <w:rPr>
          <w:rFonts w:ascii="Times New Roman" w:hAnsi="Times New Roman"/>
          <w:sz w:val="24"/>
          <w:szCs w:val="24"/>
        </w:rPr>
        <w:tab/>
      </w:r>
      <w:r w:rsidRPr="00083EB1">
        <w:rPr>
          <w:rFonts w:ascii="Times New Roman" w:hAnsi="Times New Roman"/>
          <w:i/>
          <w:sz w:val="24"/>
          <w:szCs w:val="24"/>
        </w:rPr>
        <w:t>Prompt:  How often? When do you have them?  Are they explicitly about the future of the land itself?</w:t>
      </w:r>
    </w:p>
    <w:p w14:paraId="6845DE4E" w14:textId="77777777" w:rsidR="008E2F9F" w:rsidRPr="00083EB1" w:rsidRDefault="008E2F9F" w:rsidP="008E2F9F">
      <w:pPr>
        <w:pStyle w:val="ListParagraph"/>
        <w:numPr>
          <w:ilvl w:val="0"/>
          <w:numId w:val="7"/>
        </w:numPr>
        <w:spacing w:line="240" w:lineRule="auto"/>
        <w:ind w:left="540" w:hanging="540"/>
        <w:rPr>
          <w:rFonts w:ascii="Times New Roman" w:hAnsi="Times New Roman" w:cs="Times New Roman"/>
          <w:b/>
          <w:sz w:val="24"/>
          <w:szCs w:val="24"/>
        </w:rPr>
      </w:pPr>
      <w:r w:rsidRPr="00083EB1">
        <w:rPr>
          <w:rFonts w:ascii="Times New Roman" w:hAnsi="Times New Roman" w:cs="Times New Roman"/>
          <w:b/>
          <w:sz w:val="24"/>
          <w:szCs w:val="24"/>
        </w:rPr>
        <w:t>Do you share the same vision with {LANDOWNER NAMED ABOVE} about the long-term future of the land?</w:t>
      </w:r>
    </w:p>
    <w:p w14:paraId="5B6E3BB6" w14:textId="77777777" w:rsidR="008E2F9F" w:rsidRPr="00083EB1" w:rsidRDefault="008E2F9F" w:rsidP="008E2F9F">
      <w:pPr>
        <w:rPr>
          <w:rFonts w:ascii="Times New Roman" w:hAnsi="Times New Roman"/>
          <w:b/>
          <w:sz w:val="24"/>
          <w:szCs w:val="24"/>
        </w:rPr>
      </w:pPr>
    </w:p>
    <w:p w14:paraId="21D84C5F" w14:textId="3CF6E2CE" w:rsidR="008E2F9F" w:rsidRPr="00083EB1" w:rsidRDefault="008E2F9F" w:rsidP="008E2F9F">
      <w:pPr>
        <w:ind w:left="540"/>
        <w:rPr>
          <w:rFonts w:ascii="Times New Roman" w:hAnsi="Times New Roman"/>
          <w:b/>
          <w:sz w:val="24"/>
          <w:szCs w:val="24"/>
        </w:rPr>
      </w:pPr>
      <w:r w:rsidRPr="00083EB1">
        <w:rPr>
          <w:rFonts w:ascii="Times New Roman" w:hAnsi="Times New Roman"/>
          <w:i/>
          <w:sz w:val="24"/>
          <w:szCs w:val="24"/>
        </w:rPr>
        <w:t xml:space="preserve">If </w:t>
      </w:r>
      <w:r w:rsidRPr="00083EB1">
        <w:rPr>
          <w:rFonts w:ascii="Times New Roman" w:hAnsi="Times New Roman"/>
          <w:i/>
          <w:sz w:val="24"/>
          <w:szCs w:val="24"/>
          <w:u w:val="single"/>
        </w:rPr>
        <w:t>IN AGREEMENT</w:t>
      </w:r>
      <w:r w:rsidRPr="00083EB1">
        <w:rPr>
          <w:rFonts w:ascii="Times New Roman" w:hAnsi="Times New Roman"/>
          <w:i/>
          <w:sz w:val="24"/>
          <w:szCs w:val="24"/>
        </w:rPr>
        <w:t xml:space="preserve">: </w:t>
      </w:r>
      <w:r w:rsidRPr="00083EB1">
        <w:rPr>
          <w:rFonts w:ascii="Times New Roman" w:hAnsi="Times New Roman"/>
          <w:b/>
          <w:sz w:val="24"/>
          <w:szCs w:val="24"/>
        </w:rPr>
        <w:t>Have you always shared the same vision?</w:t>
      </w:r>
      <w:r w:rsidRPr="00083EB1">
        <w:rPr>
          <w:rFonts w:ascii="Times New Roman" w:hAnsi="Times New Roman"/>
          <w:i/>
          <w:sz w:val="24"/>
          <w:szCs w:val="24"/>
        </w:rPr>
        <w:t xml:space="preserve">  </w:t>
      </w:r>
      <w:r w:rsidRPr="00083EB1">
        <w:rPr>
          <w:rFonts w:ascii="Times New Roman" w:hAnsi="Times New Roman"/>
          <w:b/>
          <w:sz w:val="24"/>
          <w:szCs w:val="24"/>
        </w:rPr>
        <w:t xml:space="preserve">How did get to </w:t>
      </w:r>
      <w:proofErr w:type="gramStart"/>
      <w:r w:rsidRPr="00083EB1">
        <w:rPr>
          <w:rFonts w:ascii="Times New Roman" w:hAnsi="Times New Roman"/>
          <w:b/>
          <w:sz w:val="24"/>
          <w:szCs w:val="24"/>
        </w:rPr>
        <w:t>be in agreement</w:t>
      </w:r>
      <w:proofErr w:type="gramEnd"/>
      <w:r w:rsidRPr="00083EB1">
        <w:rPr>
          <w:rFonts w:ascii="Times New Roman" w:hAnsi="Times New Roman"/>
          <w:b/>
          <w:sz w:val="24"/>
          <w:szCs w:val="24"/>
        </w:rPr>
        <w:t xml:space="preserve"> with each other?</w:t>
      </w:r>
    </w:p>
    <w:p w14:paraId="01F693B6" w14:textId="77777777" w:rsidR="008E2F9F" w:rsidRPr="00083EB1" w:rsidRDefault="008E2F9F" w:rsidP="008E2F9F">
      <w:pPr>
        <w:ind w:left="540"/>
        <w:rPr>
          <w:rFonts w:ascii="Times New Roman" w:hAnsi="Times New Roman"/>
          <w:b/>
          <w:sz w:val="24"/>
          <w:szCs w:val="24"/>
        </w:rPr>
      </w:pPr>
      <w:r w:rsidRPr="00083EB1">
        <w:rPr>
          <w:rFonts w:ascii="Times New Roman" w:hAnsi="Times New Roman"/>
          <w:i/>
          <w:sz w:val="24"/>
          <w:szCs w:val="24"/>
        </w:rPr>
        <w:t xml:space="preserve">If </w:t>
      </w:r>
      <w:r w:rsidRPr="00083EB1">
        <w:rPr>
          <w:rFonts w:ascii="Times New Roman" w:hAnsi="Times New Roman"/>
          <w:i/>
          <w:sz w:val="24"/>
          <w:szCs w:val="24"/>
          <w:u w:val="single"/>
        </w:rPr>
        <w:t>DIFFERENCES</w:t>
      </w:r>
      <w:r w:rsidRPr="00083EB1">
        <w:rPr>
          <w:rFonts w:ascii="Times New Roman" w:hAnsi="Times New Roman"/>
          <w:i/>
          <w:sz w:val="24"/>
          <w:szCs w:val="24"/>
        </w:rPr>
        <w:t xml:space="preserve">: </w:t>
      </w:r>
      <w:r w:rsidRPr="00083EB1">
        <w:rPr>
          <w:rFonts w:ascii="Times New Roman" w:hAnsi="Times New Roman"/>
          <w:b/>
          <w:sz w:val="24"/>
          <w:szCs w:val="24"/>
        </w:rPr>
        <w:t>In what ways do your visions or goals for the future ownership and use of your land differ?</w:t>
      </w:r>
      <w:r w:rsidRPr="00083EB1">
        <w:rPr>
          <w:rFonts w:ascii="Times New Roman" w:hAnsi="Times New Roman"/>
          <w:i/>
          <w:sz w:val="24"/>
          <w:szCs w:val="24"/>
        </w:rPr>
        <w:t xml:space="preserve">  </w:t>
      </w:r>
      <w:r w:rsidRPr="00083EB1">
        <w:rPr>
          <w:rFonts w:ascii="Times New Roman" w:hAnsi="Times New Roman"/>
          <w:b/>
          <w:sz w:val="24"/>
          <w:szCs w:val="24"/>
        </w:rPr>
        <w:t>Do you need to have the same visions or goals to move forward?  If so, what do you think is necessary to reach agreement with each other?</w:t>
      </w:r>
    </w:p>
    <w:p w14:paraId="26D9DA43" w14:textId="5D08FDA1" w:rsidR="008E2F9F" w:rsidRPr="00083EB1" w:rsidRDefault="008E2F9F" w:rsidP="008E2F9F">
      <w:pPr>
        <w:ind w:left="540"/>
        <w:rPr>
          <w:rFonts w:ascii="Times New Roman" w:hAnsi="Times New Roman"/>
          <w:color w:val="000000" w:themeColor="text1"/>
          <w:sz w:val="24"/>
          <w:szCs w:val="24"/>
        </w:rPr>
      </w:pPr>
      <w:r w:rsidRPr="00083EB1">
        <w:rPr>
          <w:rFonts w:ascii="Times New Roman" w:hAnsi="Times New Roman"/>
          <w:b/>
          <w:sz w:val="24"/>
          <w:szCs w:val="24"/>
        </w:rPr>
        <w:lastRenderedPageBreak/>
        <w:tab/>
      </w:r>
      <w:r w:rsidRPr="00083EB1">
        <w:rPr>
          <w:rFonts w:ascii="Times New Roman" w:hAnsi="Times New Roman"/>
          <w:i/>
          <w:color w:val="000000" w:themeColor="text1"/>
          <w:sz w:val="24"/>
          <w:szCs w:val="24"/>
        </w:rPr>
        <w:t xml:space="preserve">If not mentioned:  </w:t>
      </w:r>
      <w:r w:rsidRPr="00083EB1">
        <w:rPr>
          <w:rFonts w:ascii="Times New Roman" w:hAnsi="Times New Roman"/>
          <w:color w:val="000000" w:themeColor="text1"/>
          <w:sz w:val="24"/>
          <w:szCs w:val="24"/>
        </w:rPr>
        <w:t>Information? Facilitation/mediation?</w:t>
      </w:r>
    </w:p>
    <w:p w14:paraId="0E96FB82" w14:textId="77777777" w:rsidR="008E2F9F" w:rsidRPr="00083EB1" w:rsidRDefault="008E2F9F" w:rsidP="008E2F9F">
      <w:pPr>
        <w:pStyle w:val="ListParagraph"/>
        <w:numPr>
          <w:ilvl w:val="0"/>
          <w:numId w:val="7"/>
        </w:numPr>
        <w:spacing w:line="240" w:lineRule="auto"/>
        <w:ind w:left="540" w:hanging="540"/>
        <w:rPr>
          <w:rFonts w:ascii="Times New Roman" w:hAnsi="Times New Roman" w:cs="Times New Roman"/>
          <w:b/>
          <w:sz w:val="24"/>
          <w:szCs w:val="24"/>
        </w:rPr>
      </w:pPr>
      <w:r w:rsidRPr="00083EB1">
        <w:rPr>
          <w:rFonts w:ascii="Times New Roman" w:hAnsi="Times New Roman" w:cs="Times New Roman"/>
          <w:sz w:val="24"/>
          <w:szCs w:val="24"/>
        </w:rPr>
        <w:t>Besides, {INSERT THE OTHER OWNER MENTIONED ABOVE} I’d like to spend some time hearing about other conversations you may have about the future of your land.</w:t>
      </w:r>
      <w:r w:rsidRPr="00083EB1">
        <w:rPr>
          <w:rFonts w:ascii="Times New Roman" w:hAnsi="Times New Roman" w:cs="Times New Roman"/>
          <w:b/>
          <w:sz w:val="24"/>
          <w:szCs w:val="24"/>
        </w:rPr>
        <w:t xml:space="preserve"> Describe the kinds of conversations you may have had with your family when making decisions about the future of your land? </w:t>
      </w:r>
    </w:p>
    <w:p w14:paraId="513B626C" w14:textId="77777777" w:rsidR="008E2F9F" w:rsidRPr="00083EB1" w:rsidRDefault="008E2F9F" w:rsidP="008E2F9F">
      <w:pPr>
        <w:rPr>
          <w:rFonts w:ascii="Times New Roman" w:hAnsi="Times New Roman"/>
          <w:b/>
          <w:sz w:val="24"/>
          <w:szCs w:val="24"/>
        </w:rPr>
      </w:pPr>
    </w:p>
    <w:p w14:paraId="023F1251" w14:textId="339ED786" w:rsidR="008E2F9F" w:rsidRPr="00083EB1" w:rsidRDefault="008E2F9F" w:rsidP="008E2F9F">
      <w:pPr>
        <w:ind w:firstLine="720"/>
        <w:rPr>
          <w:rFonts w:ascii="Times New Roman" w:hAnsi="Times New Roman"/>
          <w:b/>
          <w:sz w:val="24"/>
          <w:szCs w:val="24"/>
        </w:rPr>
      </w:pPr>
      <w:r w:rsidRPr="00083EB1">
        <w:rPr>
          <w:rFonts w:ascii="Times New Roman" w:hAnsi="Times New Roman"/>
          <w:i/>
          <w:sz w:val="24"/>
          <w:szCs w:val="24"/>
        </w:rPr>
        <w:t>If NO,</w:t>
      </w:r>
      <w:r w:rsidRPr="00083EB1">
        <w:rPr>
          <w:rFonts w:ascii="Times New Roman" w:hAnsi="Times New Roman"/>
          <w:sz w:val="24"/>
          <w:szCs w:val="24"/>
        </w:rPr>
        <w:t xml:space="preserve"> skip to Question</w:t>
      </w:r>
      <w:r w:rsidRPr="00083EB1" w:rsidDel="00B7610E">
        <w:rPr>
          <w:rFonts w:ascii="Times New Roman" w:hAnsi="Times New Roman"/>
          <w:sz w:val="24"/>
          <w:szCs w:val="24"/>
        </w:rPr>
        <w:t xml:space="preserve"> </w:t>
      </w:r>
      <w:r w:rsidRPr="00083EB1">
        <w:rPr>
          <w:rFonts w:ascii="Times New Roman" w:hAnsi="Times New Roman"/>
          <w:sz w:val="24"/>
          <w:szCs w:val="24"/>
        </w:rPr>
        <w:t>4.4</w:t>
      </w:r>
      <w:r w:rsidRPr="00083EB1">
        <w:rPr>
          <w:rFonts w:ascii="Times New Roman" w:hAnsi="Times New Roman"/>
          <w:b/>
          <w:sz w:val="24"/>
          <w:szCs w:val="24"/>
        </w:rPr>
        <w:t>.</w:t>
      </w:r>
    </w:p>
    <w:p w14:paraId="48AE6CE4" w14:textId="77777777" w:rsidR="008E2F9F" w:rsidRPr="00083EB1" w:rsidRDefault="008E2F9F" w:rsidP="008E2F9F">
      <w:pPr>
        <w:ind w:firstLine="720"/>
        <w:rPr>
          <w:rFonts w:ascii="Times New Roman" w:hAnsi="Times New Roman"/>
          <w:i/>
          <w:sz w:val="24"/>
          <w:szCs w:val="24"/>
        </w:rPr>
      </w:pPr>
      <w:r w:rsidRPr="00083EB1">
        <w:rPr>
          <w:rFonts w:ascii="Times New Roman" w:hAnsi="Times New Roman"/>
          <w:i/>
          <w:sz w:val="24"/>
          <w:szCs w:val="24"/>
        </w:rPr>
        <w:t>If YES HAD CONVERSATIONS WITH FAMILY:</w:t>
      </w:r>
    </w:p>
    <w:p w14:paraId="5FA472C1" w14:textId="1E31D10A" w:rsidR="008E2F9F" w:rsidRPr="00083EB1" w:rsidRDefault="008E2F9F" w:rsidP="00200D43">
      <w:pPr>
        <w:ind w:firstLine="720"/>
        <w:outlineLvl w:val="0"/>
        <w:rPr>
          <w:rFonts w:ascii="Times New Roman" w:hAnsi="Times New Roman"/>
          <w:b/>
          <w:sz w:val="24"/>
          <w:szCs w:val="24"/>
        </w:rPr>
      </w:pPr>
      <w:r w:rsidRPr="00083EB1">
        <w:rPr>
          <w:rFonts w:ascii="Times New Roman" w:hAnsi="Times New Roman"/>
          <w:i/>
          <w:sz w:val="24"/>
          <w:szCs w:val="24"/>
        </w:rPr>
        <w:tab/>
      </w:r>
      <w:r w:rsidRPr="00083EB1">
        <w:rPr>
          <w:rFonts w:ascii="Times New Roman" w:hAnsi="Times New Roman"/>
          <w:b/>
          <w:sz w:val="24"/>
          <w:szCs w:val="24"/>
        </w:rPr>
        <w:t>In what ways have family been included?</w:t>
      </w:r>
    </w:p>
    <w:p w14:paraId="3B05F3C3" w14:textId="0F93CF6F" w:rsidR="008E2F9F" w:rsidRPr="00083EB1" w:rsidRDefault="008E2F9F" w:rsidP="00200D43">
      <w:pPr>
        <w:ind w:left="720"/>
        <w:outlineLvl w:val="0"/>
        <w:rPr>
          <w:rFonts w:ascii="Times New Roman" w:hAnsi="Times New Roman"/>
          <w:b/>
          <w:sz w:val="24"/>
          <w:szCs w:val="24"/>
        </w:rPr>
      </w:pPr>
      <w:r w:rsidRPr="00083EB1">
        <w:rPr>
          <w:rFonts w:ascii="Times New Roman" w:hAnsi="Times New Roman"/>
          <w:b/>
          <w:sz w:val="24"/>
          <w:szCs w:val="24"/>
        </w:rPr>
        <w:tab/>
        <w:t xml:space="preserve">In what ways have those conversations been helpful? </w:t>
      </w:r>
    </w:p>
    <w:p w14:paraId="6E654E23" w14:textId="77777777" w:rsidR="008E2F9F" w:rsidRPr="00083EB1" w:rsidRDefault="008E2F9F" w:rsidP="00200D43">
      <w:pPr>
        <w:ind w:firstLine="720"/>
        <w:outlineLvl w:val="0"/>
        <w:rPr>
          <w:rFonts w:ascii="Times New Roman" w:hAnsi="Times New Roman"/>
          <w:b/>
          <w:sz w:val="24"/>
          <w:szCs w:val="24"/>
        </w:rPr>
      </w:pPr>
      <w:r w:rsidRPr="00083EB1">
        <w:rPr>
          <w:rFonts w:ascii="Times New Roman" w:hAnsi="Times New Roman"/>
          <w:b/>
          <w:sz w:val="24"/>
          <w:szCs w:val="24"/>
        </w:rPr>
        <w:tab/>
        <w:t>In what ways have those conversations been difficult?</w:t>
      </w:r>
    </w:p>
    <w:p w14:paraId="3F738DCD" w14:textId="77777777" w:rsidR="008E2F9F" w:rsidRPr="00083EB1" w:rsidRDefault="008E2F9F" w:rsidP="00200D43">
      <w:pPr>
        <w:ind w:left="720"/>
        <w:outlineLvl w:val="0"/>
        <w:rPr>
          <w:rFonts w:ascii="Times New Roman" w:hAnsi="Times New Roman"/>
          <w:i/>
          <w:sz w:val="24"/>
          <w:szCs w:val="24"/>
        </w:rPr>
      </w:pPr>
      <w:r w:rsidRPr="00083EB1">
        <w:rPr>
          <w:rFonts w:ascii="Times New Roman" w:hAnsi="Times New Roman"/>
          <w:i/>
          <w:sz w:val="24"/>
          <w:szCs w:val="24"/>
        </w:rPr>
        <w:tab/>
        <w:t xml:space="preserve">If they have children or heirs and </w:t>
      </w:r>
      <w:r w:rsidRPr="00083EB1">
        <w:rPr>
          <w:rFonts w:ascii="Times New Roman" w:hAnsi="Times New Roman"/>
          <w:i/>
          <w:sz w:val="24"/>
          <w:szCs w:val="24"/>
          <w:u w:val="single"/>
        </w:rPr>
        <w:t>fairness</w:t>
      </w:r>
      <w:r w:rsidRPr="00083EB1">
        <w:rPr>
          <w:rFonts w:ascii="Times New Roman" w:hAnsi="Times New Roman"/>
          <w:i/>
          <w:sz w:val="24"/>
          <w:szCs w:val="24"/>
        </w:rPr>
        <w:t xml:space="preserve"> doesn’t come up, ask </w:t>
      </w:r>
    </w:p>
    <w:p w14:paraId="4F13B954" w14:textId="77777777" w:rsidR="008E2F9F" w:rsidRPr="00083EB1" w:rsidRDefault="008E2F9F" w:rsidP="008E2F9F">
      <w:pPr>
        <w:ind w:left="720"/>
        <w:rPr>
          <w:rFonts w:ascii="Times New Roman" w:hAnsi="Times New Roman"/>
          <w:i/>
          <w:sz w:val="24"/>
          <w:szCs w:val="24"/>
        </w:rPr>
      </w:pPr>
    </w:p>
    <w:p w14:paraId="42B9ACC6" w14:textId="77777777" w:rsidR="008E2F9F" w:rsidRPr="00083EB1" w:rsidRDefault="008E2F9F" w:rsidP="008E2F9F">
      <w:pPr>
        <w:pStyle w:val="ListParagraph"/>
        <w:numPr>
          <w:ilvl w:val="0"/>
          <w:numId w:val="7"/>
        </w:numPr>
        <w:spacing w:line="240" w:lineRule="auto"/>
        <w:ind w:left="540" w:hanging="540"/>
        <w:rPr>
          <w:rFonts w:ascii="Times New Roman" w:hAnsi="Times New Roman" w:cs="Times New Roman"/>
          <w:b/>
          <w:sz w:val="24"/>
          <w:szCs w:val="24"/>
        </w:rPr>
      </w:pPr>
      <w:r w:rsidRPr="00083EB1">
        <w:rPr>
          <w:rFonts w:ascii="Times New Roman" w:hAnsi="Times New Roman" w:cs="Times New Roman"/>
          <w:b/>
          <w:sz w:val="24"/>
          <w:szCs w:val="24"/>
        </w:rPr>
        <w:t>Are there other people you had conversations with about the future of your land?</w:t>
      </w:r>
    </w:p>
    <w:p w14:paraId="13CB8380" w14:textId="79044382" w:rsidR="008E2F9F" w:rsidRPr="00083EB1" w:rsidRDefault="008E2F9F" w:rsidP="008E2F9F">
      <w:pPr>
        <w:ind w:firstLine="720"/>
        <w:rPr>
          <w:rFonts w:ascii="Times New Roman" w:hAnsi="Times New Roman"/>
          <w:i/>
          <w:color w:val="000000" w:themeColor="text1"/>
          <w:sz w:val="24"/>
          <w:szCs w:val="24"/>
        </w:rPr>
      </w:pPr>
      <w:r w:rsidRPr="00083EB1">
        <w:rPr>
          <w:rFonts w:ascii="Times New Roman" w:hAnsi="Times New Roman"/>
          <w:i/>
          <w:color w:val="000000" w:themeColor="text1"/>
          <w:sz w:val="24"/>
          <w:szCs w:val="24"/>
        </w:rPr>
        <w:t>If it doesn’t come up:  friends, neighbors, professionals</w:t>
      </w:r>
    </w:p>
    <w:p w14:paraId="01809275" w14:textId="77777777" w:rsidR="008E2F9F" w:rsidRPr="00083EB1" w:rsidRDefault="008E2F9F" w:rsidP="008E2F9F">
      <w:pPr>
        <w:pStyle w:val="ListParagraph"/>
        <w:numPr>
          <w:ilvl w:val="0"/>
          <w:numId w:val="7"/>
        </w:numPr>
        <w:spacing w:line="240" w:lineRule="auto"/>
        <w:ind w:left="540" w:hanging="540"/>
        <w:rPr>
          <w:rFonts w:ascii="Times New Roman" w:hAnsi="Times New Roman" w:cs="Times New Roman"/>
          <w:b/>
          <w:sz w:val="24"/>
          <w:szCs w:val="24"/>
        </w:rPr>
      </w:pPr>
      <w:r w:rsidRPr="00083EB1">
        <w:rPr>
          <w:rFonts w:ascii="Times New Roman" w:hAnsi="Times New Roman" w:cs="Times New Roman"/>
          <w:b/>
          <w:sz w:val="24"/>
          <w:szCs w:val="24"/>
        </w:rPr>
        <w:t>How has being fair shaped your decision?</w:t>
      </w:r>
    </w:p>
    <w:p w14:paraId="770EBDFD" w14:textId="782D32D6" w:rsidR="008E2F9F" w:rsidRPr="00083EB1" w:rsidRDefault="008E2F9F" w:rsidP="008E2F9F">
      <w:pPr>
        <w:ind w:left="720"/>
        <w:rPr>
          <w:rFonts w:ascii="Times New Roman" w:hAnsi="Times New Roman"/>
          <w:sz w:val="24"/>
          <w:szCs w:val="24"/>
        </w:rPr>
      </w:pPr>
      <w:r w:rsidRPr="00083EB1">
        <w:rPr>
          <w:rFonts w:ascii="Times New Roman" w:hAnsi="Times New Roman"/>
          <w:i/>
          <w:sz w:val="24"/>
          <w:szCs w:val="24"/>
        </w:rPr>
        <w:t xml:space="preserve">Prompt:  </w:t>
      </w:r>
      <w:r w:rsidRPr="00083EB1">
        <w:rPr>
          <w:rFonts w:ascii="Times New Roman" w:hAnsi="Times New Roman"/>
          <w:sz w:val="24"/>
          <w:szCs w:val="24"/>
        </w:rPr>
        <w:t>What does fairness mean to you?</w:t>
      </w:r>
    </w:p>
    <w:p w14:paraId="0B9B78E4" w14:textId="77777777" w:rsidR="008E2F9F" w:rsidRPr="00083EB1" w:rsidRDefault="008E2F9F" w:rsidP="008E2F9F">
      <w:pPr>
        <w:pStyle w:val="ListParagraph"/>
        <w:numPr>
          <w:ilvl w:val="0"/>
          <w:numId w:val="7"/>
        </w:numPr>
        <w:spacing w:line="240" w:lineRule="auto"/>
        <w:ind w:left="540" w:hanging="540"/>
        <w:rPr>
          <w:rFonts w:ascii="Times New Roman" w:hAnsi="Times New Roman" w:cs="Times New Roman"/>
          <w:b/>
          <w:sz w:val="24"/>
          <w:szCs w:val="24"/>
        </w:rPr>
      </w:pPr>
      <w:r w:rsidRPr="00083EB1">
        <w:rPr>
          <w:rFonts w:ascii="Times New Roman" w:hAnsi="Times New Roman" w:cs="Times New Roman"/>
          <w:sz w:val="24"/>
          <w:szCs w:val="24"/>
        </w:rPr>
        <w:t>When you were having these conversations with {INSERT FAMILY MEMBERS OR OTHERS} that we talked about,</w:t>
      </w:r>
      <w:r w:rsidRPr="00083EB1">
        <w:rPr>
          <w:rFonts w:ascii="Times New Roman" w:hAnsi="Times New Roman" w:cs="Times New Roman"/>
          <w:b/>
          <w:sz w:val="24"/>
          <w:szCs w:val="24"/>
        </w:rPr>
        <w:t xml:space="preserve"> What, if any, information would have improved those conversations?</w:t>
      </w:r>
    </w:p>
    <w:p w14:paraId="23FD8617" w14:textId="77777777" w:rsidR="008E2F9F" w:rsidRPr="00083EB1" w:rsidRDefault="008E2F9F" w:rsidP="008E2F9F">
      <w:pPr>
        <w:rPr>
          <w:rFonts w:ascii="Times New Roman" w:hAnsi="Times New Roman"/>
          <w:sz w:val="24"/>
          <w:szCs w:val="24"/>
        </w:rPr>
      </w:pPr>
    </w:p>
    <w:p w14:paraId="500DF16D" w14:textId="77777777" w:rsidR="008E2F9F" w:rsidRPr="00083EB1" w:rsidRDefault="008E2F9F" w:rsidP="00200D43">
      <w:pPr>
        <w:outlineLvl w:val="0"/>
        <w:rPr>
          <w:rFonts w:ascii="Times New Roman" w:hAnsi="Times New Roman"/>
          <w:sz w:val="24"/>
          <w:szCs w:val="24"/>
        </w:rPr>
      </w:pPr>
      <w:r w:rsidRPr="00083EB1">
        <w:rPr>
          <w:rFonts w:ascii="Times New Roman" w:hAnsi="Times New Roman"/>
          <w:sz w:val="24"/>
          <w:szCs w:val="24"/>
          <w:u w:val="single"/>
        </w:rPr>
        <w:t>SECTION 5 – 5 MINUTES:</w:t>
      </w:r>
    </w:p>
    <w:p w14:paraId="41F3D0F8" w14:textId="77777777" w:rsidR="008E2F9F" w:rsidRPr="00083EB1" w:rsidRDefault="008E2F9F" w:rsidP="008E2F9F">
      <w:pPr>
        <w:pStyle w:val="ListParagraph"/>
        <w:numPr>
          <w:ilvl w:val="0"/>
          <w:numId w:val="11"/>
        </w:numPr>
        <w:spacing w:line="240" w:lineRule="auto"/>
        <w:ind w:left="540" w:hanging="540"/>
        <w:rPr>
          <w:rFonts w:ascii="Times New Roman" w:hAnsi="Times New Roman" w:cs="Times New Roman"/>
          <w:b/>
          <w:sz w:val="24"/>
          <w:szCs w:val="24"/>
        </w:rPr>
      </w:pPr>
      <w:r w:rsidRPr="00083EB1">
        <w:rPr>
          <w:rFonts w:ascii="Times New Roman" w:hAnsi="Times New Roman" w:cs="Times New Roman"/>
          <w:b/>
          <w:sz w:val="24"/>
          <w:szCs w:val="24"/>
        </w:rPr>
        <w:t>Are there any other thoughts you have about the future of your land that I didn’t ask or that you’d like to share?</w:t>
      </w:r>
    </w:p>
    <w:p w14:paraId="41A482ED" w14:textId="77777777" w:rsidR="008E2F9F" w:rsidRPr="00083EB1" w:rsidRDefault="008E2F9F" w:rsidP="008E2F9F">
      <w:pPr>
        <w:rPr>
          <w:rFonts w:ascii="Times New Roman" w:hAnsi="Times New Roman"/>
          <w:sz w:val="24"/>
          <w:szCs w:val="24"/>
        </w:rPr>
      </w:pPr>
    </w:p>
    <w:p w14:paraId="23254159" w14:textId="08211982" w:rsidR="008E2F9F" w:rsidRPr="00083EB1" w:rsidRDefault="008E2F9F" w:rsidP="008E2F9F">
      <w:pPr>
        <w:rPr>
          <w:rFonts w:ascii="Times New Roman" w:hAnsi="Times New Roman"/>
          <w:sz w:val="24"/>
          <w:szCs w:val="24"/>
        </w:rPr>
      </w:pPr>
      <w:r w:rsidRPr="00083EB1">
        <w:rPr>
          <w:rFonts w:ascii="Times New Roman" w:hAnsi="Times New Roman"/>
          <w:sz w:val="24"/>
          <w:szCs w:val="24"/>
        </w:rPr>
        <w:t xml:space="preserve">Thank you very much for your time and for sharing these aspects of your life with me. I really appreciate it. </w:t>
      </w:r>
    </w:p>
    <w:p w14:paraId="2438D532" w14:textId="7F28690A" w:rsidR="00E07C9C" w:rsidRPr="00083EB1" w:rsidRDefault="008E2F9F" w:rsidP="00E07C9C">
      <w:pPr>
        <w:pStyle w:val="Normal1"/>
        <w:rPr>
          <w:rFonts w:ascii="Times New Roman" w:hAnsi="Times New Roman" w:cs="Times New Roman"/>
          <w:sz w:val="24"/>
          <w:szCs w:val="24"/>
        </w:rPr>
      </w:pPr>
      <w:r w:rsidRPr="00083EB1">
        <w:rPr>
          <w:rFonts w:ascii="Times New Roman" w:hAnsi="Times New Roman" w:cs="Times New Roman"/>
          <w:sz w:val="24"/>
          <w:szCs w:val="24"/>
        </w:rPr>
        <w:t xml:space="preserve">Let them know that you would be glad to share the generalized results of this study.  Ask for a mailing address or email address where you can send results </w:t>
      </w:r>
      <w:proofErr w:type="gramStart"/>
      <w:r w:rsidRPr="00083EB1">
        <w:rPr>
          <w:rFonts w:ascii="Times New Roman" w:hAnsi="Times New Roman" w:cs="Times New Roman"/>
          <w:sz w:val="24"/>
          <w:szCs w:val="24"/>
        </w:rPr>
        <w:t>at the conclusion of</w:t>
      </w:r>
      <w:proofErr w:type="gramEnd"/>
      <w:r w:rsidRPr="00083EB1">
        <w:rPr>
          <w:rFonts w:ascii="Times New Roman" w:hAnsi="Times New Roman" w:cs="Times New Roman"/>
          <w:sz w:val="24"/>
          <w:szCs w:val="24"/>
        </w:rPr>
        <w:t xml:space="preserve"> this project.</w:t>
      </w:r>
    </w:p>
    <w:p w14:paraId="5CEFF126" w14:textId="6EE1B255" w:rsidR="00E07C9C" w:rsidRPr="00083EB1" w:rsidRDefault="00E07C9C" w:rsidP="00E07C9C">
      <w:pPr>
        <w:spacing w:after="0" w:line="240" w:lineRule="auto"/>
        <w:rPr>
          <w:rFonts w:ascii="Times New Roman" w:eastAsia="Arial" w:hAnsi="Times New Roman"/>
          <w:color w:val="000000"/>
          <w:sz w:val="24"/>
          <w:szCs w:val="24"/>
        </w:rPr>
      </w:pPr>
      <w:r w:rsidRPr="00083EB1">
        <w:rPr>
          <w:rFonts w:ascii="Times New Roman" w:hAnsi="Times New Roman"/>
          <w:sz w:val="24"/>
          <w:szCs w:val="24"/>
        </w:rPr>
        <w:br w:type="page"/>
      </w:r>
    </w:p>
    <w:p w14:paraId="32634635" w14:textId="77777777" w:rsidR="00026504" w:rsidRDefault="00026504" w:rsidP="00854681">
      <w:pPr>
        <w:pStyle w:val="Heading1"/>
        <w:spacing w:before="0" w:line="240" w:lineRule="auto"/>
        <w:rPr>
          <w:rFonts w:cs="Times New Roman"/>
          <w:szCs w:val="24"/>
        </w:rPr>
      </w:pPr>
      <w:bookmarkStart w:id="100" w:name="_Toc485743643"/>
      <w:bookmarkStart w:id="101" w:name="_Toc485748516"/>
      <w:r>
        <w:rPr>
          <w:rFonts w:cs="Times New Roman"/>
          <w:szCs w:val="24"/>
        </w:rPr>
        <w:lastRenderedPageBreak/>
        <w:t>APPENDIX E</w:t>
      </w:r>
      <w:bookmarkEnd w:id="101"/>
    </w:p>
    <w:p w14:paraId="1AD3713D" w14:textId="77777777" w:rsidR="00026504" w:rsidRDefault="00026504" w:rsidP="00854681">
      <w:pPr>
        <w:pStyle w:val="Heading1"/>
        <w:spacing w:before="0" w:line="240" w:lineRule="auto"/>
        <w:rPr>
          <w:rFonts w:cs="Times New Roman"/>
          <w:szCs w:val="24"/>
        </w:rPr>
      </w:pPr>
    </w:p>
    <w:p w14:paraId="42EC0061" w14:textId="3CAC03CE" w:rsidR="00E07C9C" w:rsidRPr="00026504" w:rsidRDefault="00470CDA" w:rsidP="00854681">
      <w:pPr>
        <w:pStyle w:val="Heading1"/>
        <w:spacing w:before="0" w:line="240" w:lineRule="auto"/>
        <w:rPr>
          <w:rFonts w:cs="Times New Roman"/>
          <w:szCs w:val="24"/>
        </w:rPr>
      </w:pPr>
      <w:bookmarkStart w:id="102" w:name="_Toc485748517"/>
      <w:r w:rsidRPr="00026504">
        <w:rPr>
          <w:rFonts w:cs="Times New Roman"/>
          <w:szCs w:val="24"/>
        </w:rPr>
        <w:t>QUALITATIVE INTERVIEW NODES AND NODE DEFINITIONS</w:t>
      </w:r>
      <w:bookmarkEnd w:id="100"/>
      <w:bookmarkEnd w:id="102"/>
    </w:p>
    <w:p w14:paraId="01E092FA" w14:textId="77777777" w:rsidR="00E07C9C" w:rsidRPr="00083EB1" w:rsidRDefault="00E07C9C" w:rsidP="00E07C9C">
      <w:pPr>
        <w:rPr>
          <w:rFonts w:ascii="Times New Roman" w:hAnsi="Times New Roman"/>
          <w:sz w:val="24"/>
          <w:szCs w:val="24"/>
        </w:rPr>
      </w:pPr>
    </w:p>
    <w:p w14:paraId="76DF49C2" w14:textId="77777777" w:rsidR="0009138C" w:rsidRPr="00083EB1" w:rsidRDefault="0009138C" w:rsidP="00200D43">
      <w:pPr>
        <w:spacing w:after="0" w:line="240" w:lineRule="auto"/>
        <w:ind w:hanging="720"/>
        <w:outlineLvl w:val="0"/>
        <w:rPr>
          <w:rFonts w:ascii="Times New Roman" w:hAnsi="Times New Roman"/>
          <w:b/>
          <w:sz w:val="24"/>
          <w:szCs w:val="24"/>
        </w:rPr>
      </w:pPr>
      <w:r w:rsidRPr="00083EB1">
        <w:rPr>
          <w:rFonts w:ascii="Times New Roman" w:hAnsi="Times New Roman"/>
          <w:b/>
          <w:sz w:val="24"/>
          <w:szCs w:val="24"/>
        </w:rPr>
        <w:t xml:space="preserve">Sub-headings and </w:t>
      </w:r>
      <w:r w:rsidRPr="00083EB1">
        <w:rPr>
          <w:rFonts w:ascii="Times New Roman" w:hAnsi="Times New Roman"/>
          <w:b/>
          <w:i/>
          <w:sz w:val="24"/>
          <w:szCs w:val="24"/>
        </w:rPr>
        <w:t>Nodes</w:t>
      </w:r>
      <w:r w:rsidRPr="00083EB1">
        <w:rPr>
          <w:rFonts w:ascii="Times New Roman" w:hAnsi="Times New Roman"/>
          <w:b/>
          <w:sz w:val="24"/>
          <w:szCs w:val="24"/>
        </w:rPr>
        <w:t>:</w:t>
      </w:r>
    </w:p>
    <w:p w14:paraId="6F1D8C23" w14:textId="77777777" w:rsidR="0009138C" w:rsidRPr="00083EB1" w:rsidRDefault="0009138C" w:rsidP="0009138C">
      <w:pPr>
        <w:spacing w:after="0" w:line="240" w:lineRule="auto"/>
        <w:ind w:hanging="720"/>
        <w:rPr>
          <w:rFonts w:ascii="Times New Roman" w:hAnsi="Times New Roman"/>
          <w:sz w:val="24"/>
          <w:szCs w:val="24"/>
        </w:rPr>
      </w:pPr>
    </w:p>
    <w:p w14:paraId="5B9613DF" w14:textId="77777777" w:rsidR="0009138C" w:rsidRPr="00083EB1" w:rsidRDefault="0009138C" w:rsidP="00200D43">
      <w:pPr>
        <w:spacing w:after="0" w:line="240" w:lineRule="auto"/>
        <w:ind w:left="-720"/>
        <w:outlineLvl w:val="0"/>
        <w:rPr>
          <w:rFonts w:ascii="Times New Roman" w:hAnsi="Times New Roman"/>
          <w:b/>
          <w:sz w:val="24"/>
          <w:szCs w:val="24"/>
          <w:u w:val="single"/>
        </w:rPr>
      </w:pPr>
      <w:r w:rsidRPr="00083EB1">
        <w:rPr>
          <w:rFonts w:ascii="Times New Roman" w:hAnsi="Times New Roman"/>
          <w:b/>
          <w:sz w:val="24"/>
          <w:szCs w:val="24"/>
          <w:u w:val="single"/>
        </w:rPr>
        <w:t>Process</w:t>
      </w:r>
    </w:p>
    <w:p w14:paraId="27854747" w14:textId="77777777" w:rsidR="0009138C" w:rsidRPr="00083EB1" w:rsidRDefault="0009138C" w:rsidP="00200D43">
      <w:pPr>
        <w:spacing w:after="0" w:line="240" w:lineRule="auto"/>
        <w:ind w:left="-720"/>
        <w:outlineLvl w:val="0"/>
        <w:rPr>
          <w:rFonts w:ascii="Times New Roman" w:hAnsi="Times New Roman"/>
          <w:sz w:val="24"/>
          <w:szCs w:val="24"/>
        </w:rPr>
      </w:pPr>
      <w:r w:rsidRPr="00083EB1">
        <w:rPr>
          <w:rFonts w:ascii="Times New Roman" w:hAnsi="Times New Roman"/>
          <w:i/>
          <w:sz w:val="24"/>
          <w:szCs w:val="24"/>
        </w:rPr>
        <w:t xml:space="preserve">Triggers </w:t>
      </w:r>
      <w:r w:rsidRPr="00083EB1">
        <w:rPr>
          <w:rFonts w:ascii="Times New Roman" w:hAnsi="Times New Roman"/>
          <w:sz w:val="24"/>
          <w:szCs w:val="24"/>
        </w:rPr>
        <w:t>– what prompted landowners to start thinking about, talking about, or doing X.</w:t>
      </w:r>
    </w:p>
    <w:p w14:paraId="3F0C2C89" w14:textId="77777777" w:rsidR="0009138C" w:rsidRPr="00083EB1" w:rsidRDefault="0009138C" w:rsidP="0009138C">
      <w:pPr>
        <w:spacing w:after="0" w:line="240" w:lineRule="auto"/>
        <w:ind w:hanging="720"/>
        <w:rPr>
          <w:rFonts w:ascii="Times New Roman" w:hAnsi="Times New Roman"/>
          <w:sz w:val="24"/>
          <w:szCs w:val="24"/>
        </w:rPr>
      </w:pPr>
    </w:p>
    <w:p w14:paraId="51155105" w14:textId="77777777" w:rsidR="0009138C" w:rsidRPr="00083EB1" w:rsidRDefault="0009138C" w:rsidP="0009138C">
      <w:pPr>
        <w:spacing w:after="0" w:line="240" w:lineRule="auto"/>
        <w:ind w:hanging="720"/>
        <w:rPr>
          <w:rFonts w:ascii="Times New Roman" w:hAnsi="Times New Roman"/>
          <w:sz w:val="24"/>
          <w:szCs w:val="24"/>
        </w:rPr>
      </w:pPr>
      <w:r w:rsidRPr="00083EB1">
        <w:rPr>
          <w:rFonts w:ascii="Times New Roman" w:hAnsi="Times New Roman"/>
          <w:i/>
          <w:sz w:val="24"/>
          <w:szCs w:val="24"/>
        </w:rPr>
        <w:t xml:space="preserve">Timeline </w:t>
      </w:r>
      <w:r w:rsidRPr="00083EB1">
        <w:rPr>
          <w:rFonts w:ascii="Times New Roman" w:hAnsi="Times New Roman"/>
          <w:sz w:val="24"/>
          <w:szCs w:val="24"/>
        </w:rPr>
        <w:t xml:space="preserve">– when landowners plan to do X that </w:t>
      </w:r>
      <w:proofErr w:type="gramStart"/>
      <w:r w:rsidRPr="00083EB1">
        <w:rPr>
          <w:rFonts w:ascii="Times New Roman" w:hAnsi="Times New Roman"/>
          <w:sz w:val="24"/>
          <w:szCs w:val="24"/>
        </w:rPr>
        <w:t>has to</w:t>
      </w:r>
      <w:proofErr w:type="gramEnd"/>
      <w:r w:rsidRPr="00083EB1">
        <w:rPr>
          <w:rFonts w:ascii="Times New Roman" w:hAnsi="Times New Roman"/>
          <w:sz w:val="24"/>
          <w:szCs w:val="24"/>
        </w:rPr>
        <w:t xml:space="preserve"> do with the future ownership and use of their land. Or how long they have been thinking about a decision. Or how long it took them to formalize their wishes.</w:t>
      </w:r>
    </w:p>
    <w:p w14:paraId="39D21112" w14:textId="77777777" w:rsidR="0009138C" w:rsidRPr="00083EB1" w:rsidRDefault="0009138C" w:rsidP="0009138C">
      <w:pPr>
        <w:spacing w:after="0" w:line="240" w:lineRule="auto"/>
        <w:ind w:hanging="720"/>
        <w:rPr>
          <w:rFonts w:ascii="Times New Roman" w:hAnsi="Times New Roman"/>
          <w:sz w:val="24"/>
          <w:szCs w:val="24"/>
        </w:rPr>
      </w:pPr>
    </w:p>
    <w:p w14:paraId="4AE5BABA" w14:textId="77777777" w:rsidR="0009138C" w:rsidRPr="00083EB1" w:rsidRDefault="0009138C" w:rsidP="00200D43">
      <w:pPr>
        <w:spacing w:after="0" w:line="240" w:lineRule="auto"/>
        <w:ind w:hanging="720"/>
        <w:outlineLvl w:val="0"/>
        <w:rPr>
          <w:rFonts w:ascii="Times New Roman" w:hAnsi="Times New Roman"/>
          <w:sz w:val="24"/>
          <w:szCs w:val="24"/>
        </w:rPr>
      </w:pPr>
      <w:r w:rsidRPr="00083EB1">
        <w:rPr>
          <w:rFonts w:ascii="Times New Roman" w:hAnsi="Times New Roman"/>
          <w:i/>
          <w:sz w:val="24"/>
          <w:szCs w:val="24"/>
        </w:rPr>
        <w:t xml:space="preserve">Informational resources </w:t>
      </w:r>
      <w:r w:rsidRPr="00083EB1">
        <w:rPr>
          <w:rFonts w:ascii="Times New Roman" w:hAnsi="Times New Roman"/>
          <w:sz w:val="24"/>
          <w:szCs w:val="24"/>
        </w:rPr>
        <w:t>– Professionals, pamphlets, websites, books.</w:t>
      </w:r>
    </w:p>
    <w:p w14:paraId="6A394D94" w14:textId="77777777" w:rsidR="0009138C" w:rsidRPr="00083EB1" w:rsidRDefault="0009138C" w:rsidP="0009138C">
      <w:pPr>
        <w:spacing w:after="0" w:line="240" w:lineRule="auto"/>
        <w:ind w:hanging="720"/>
        <w:rPr>
          <w:rFonts w:ascii="Times New Roman" w:hAnsi="Times New Roman"/>
          <w:i/>
          <w:sz w:val="24"/>
          <w:szCs w:val="24"/>
        </w:rPr>
      </w:pPr>
    </w:p>
    <w:p w14:paraId="33622911" w14:textId="77777777" w:rsidR="0009138C" w:rsidRPr="00083EB1" w:rsidRDefault="0009138C" w:rsidP="0009138C">
      <w:pPr>
        <w:spacing w:after="0" w:line="240" w:lineRule="auto"/>
        <w:ind w:hanging="720"/>
        <w:rPr>
          <w:rFonts w:ascii="Times New Roman" w:hAnsi="Times New Roman"/>
          <w:sz w:val="24"/>
          <w:szCs w:val="24"/>
        </w:rPr>
      </w:pPr>
      <w:r w:rsidRPr="00083EB1">
        <w:rPr>
          <w:rFonts w:ascii="Times New Roman" w:hAnsi="Times New Roman"/>
          <w:i/>
          <w:sz w:val="24"/>
          <w:szCs w:val="24"/>
        </w:rPr>
        <w:t xml:space="preserve">Barrier </w:t>
      </w:r>
      <w:r w:rsidRPr="00083EB1">
        <w:rPr>
          <w:rFonts w:ascii="Times New Roman" w:hAnsi="Times New Roman"/>
          <w:sz w:val="24"/>
          <w:szCs w:val="24"/>
        </w:rPr>
        <w:t>-  limitations or road blocks landowners face when planning future ownership and use. Examples include lack of transportation to lawyer’s office, lack of money, lack of knowledge. This is what limits the landowner while confidence (below) would be more related to the landowner feels about that limitation.</w:t>
      </w:r>
    </w:p>
    <w:p w14:paraId="57CE4625" w14:textId="77777777" w:rsidR="0009138C" w:rsidRPr="00083EB1" w:rsidRDefault="0009138C" w:rsidP="0009138C">
      <w:pPr>
        <w:spacing w:after="0" w:line="240" w:lineRule="auto"/>
        <w:ind w:hanging="720"/>
        <w:rPr>
          <w:rFonts w:ascii="Times New Roman" w:hAnsi="Times New Roman"/>
          <w:sz w:val="24"/>
          <w:szCs w:val="24"/>
        </w:rPr>
      </w:pPr>
    </w:p>
    <w:p w14:paraId="1F65D289" w14:textId="77777777" w:rsidR="0009138C" w:rsidRPr="00083EB1" w:rsidRDefault="0009138C" w:rsidP="0009138C">
      <w:pPr>
        <w:spacing w:after="0" w:line="240" w:lineRule="auto"/>
        <w:ind w:hanging="720"/>
        <w:rPr>
          <w:rFonts w:ascii="Times New Roman" w:hAnsi="Times New Roman"/>
          <w:sz w:val="24"/>
          <w:szCs w:val="24"/>
        </w:rPr>
      </w:pPr>
      <w:r w:rsidRPr="00083EB1">
        <w:rPr>
          <w:rFonts w:ascii="Times New Roman" w:hAnsi="Times New Roman"/>
          <w:i/>
          <w:sz w:val="24"/>
          <w:szCs w:val="24"/>
        </w:rPr>
        <w:t>Financial resources</w:t>
      </w:r>
      <w:r w:rsidRPr="00083EB1">
        <w:rPr>
          <w:rFonts w:ascii="Times New Roman" w:hAnsi="Times New Roman"/>
          <w:sz w:val="24"/>
          <w:szCs w:val="24"/>
        </w:rPr>
        <w:t xml:space="preserve"> – cost of the process or interviewees financial assets or income (e.g., low income, comfortably retired)</w:t>
      </w:r>
    </w:p>
    <w:p w14:paraId="204A8420" w14:textId="77777777" w:rsidR="0009138C" w:rsidRPr="00083EB1" w:rsidRDefault="0009138C" w:rsidP="0009138C">
      <w:pPr>
        <w:spacing w:after="0" w:line="240" w:lineRule="auto"/>
        <w:ind w:hanging="720"/>
        <w:rPr>
          <w:rFonts w:ascii="Times New Roman" w:hAnsi="Times New Roman"/>
          <w:i/>
          <w:sz w:val="24"/>
          <w:szCs w:val="24"/>
        </w:rPr>
      </w:pPr>
    </w:p>
    <w:p w14:paraId="65BB757F" w14:textId="77777777" w:rsidR="0009138C" w:rsidRPr="00083EB1" w:rsidRDefault="0009138C" w:rsidP="0009138C">
      <w:pPr>
        <w:spacing w:after="0" w:line="240" w:lineRule="auto"/>
        <w:ind w:hanging="720"/>
        <w:rPr>
          <w:rFonts w:ascii="Times New Roman" w:hAnsi="Times New Roman"/>
          <w:sz w:val="24"/>
          <w:szCs w:val="24"/>
        </w:rPr>
      </w:pPr>
      <w:r w:rsidRPr="00083EB1">
        <w:rPr>
          <w:rFonts w:ascii="Times New Roman" w:hAnsi="Times New Roman"/>
          <w:i/>
          <w:sz w:val="24"/>
          <w:szCs w:val="24"/>
        </w:rPr>
        <w:t>Confidence</w:t>
      </w:r>
      <w:r w:rsidRPr="00083EB1">
        <w:rPr>
          <w:rFonts w:ascii="Times New Roman" w:hAnsi="Times New Roman"/>
          <w:sz w:val="24"/>
          <w:szCs w:val="24"/>
        </w:rPr>
        <w:t xml:space="preserve"> – any reference or mention of confidence or uncertainty related to future ownership and use of the land. Landowner may say specifically that they are or are not confident but also can include general statements of uncertainty and/or lack of planning.</w:t>
      </w:r>
    </w:p>
    <w:p w14:paraId="639779FA" w14:textId="77777777" w:rsidR="0009138C" w:rsidRPr="00083EB1" w:rsidRDefault="0009138C" w:rsidP="0009138C">
      <w:pPr>
        <w:spacing w:after="0" w:line="240" w:lineRule="auto"/>
        <w:ind w:hanging="720"/>
        <w:rPr>
          <w:rFonts w:ascii="Times New Roman" w:hAnsi="Times New Roman"/>
          <w:sz w:val="24"/>
          <w:szCs w:val="24"/>
        </w:rPr>
      </w:pPr>
    </w:p>
    <w:p w14:paraId="452F5ACA" w14:textId="77777777" w:rsidR="0009138C" w:rsidRPr="00083EB1" w:rsidRDefault="0009138C" w:rsidP="00200D43">
      <w:pPr>
        <w:spacing w:after="0" w:line="240" w:lineRule="auto"/>
        <w:ind w:hanging="720"/>
        <w:outlineLvl w:val="0"/>
        <w:rPr>
          <w:rFonts w:ascii="Times New Roman" w:hAnsi="Times New Roman"/>
          <w:sz w:val="24"/>
          <w:szCs w:val="24"/>
        </w:rPr>
      </w:pPr>
      <w:r w:rsidRPr="00083EB1">
        <w:rPr>
          <w:rFonts w:ascii="Times New Roman" w:hAnsi="Times New Roman"/>
          <w:i/>
          <w:sz w:val="24"/>
          <w:szCs w:val="24"/>
        </w:rPr>
        <w:t xml:space="preserve">Future actions </w:t>
      </w:r>
      <w:r w:rsidRPr="00083EB1">
        <w:rPr>
          <w:rFonts w:ascii="Times New Roman" w:hAnsi="Times New Roman"/>
          <w:sz w:val="24"/>
          <w:szCs w:val="24"/>
        </w:rPr>
        <w:t>– Description of actions they plan or hope to take in the future</w:t>
      </w:r>
    </w:p>
    <w:p w14:paraId="44BAD199" w14:textId="77777777" w:rsidR="0009138C" w:rsidRPr="00083EB1" w:rsidRDefault="0009138C" w:rsidP="0009138C">
      <w:pPr>
        <w:spacing w:after="0" w:line="240" w:lineRule="auto"/>
        <w:ind w:hanging="720"/>
        <w:rPr>
          <w:rFonts w:ascii="Times New Roman" w:hAnsi="Times New Roman"/>
          <w:sz w:val="24"/>
          <w:szCs w:val="24"/>
        </w:rPr>
      </w:pPr>
    </w:p>
    <w:p w14:paraId="4E07A8BB" w14:textId="77777777" w:rsidR="0009138C" w:rsidRPr="00083EB1" w:rsidRDefault="0009138C" w:rsidP="0009138C">
      <w:pPr>
        <w:spacing w:after="0" w:line="240" w:lineRule="auto"/>
        <w:ind w:hanging="720"/>
        <w:rPr>
          <w:rFonts w:ascii="Times New Roman" w:hAnsi="Times New Roman"/>
          <w:sz w:val="24"/>
          <w:szCs w:val="24"/>
        </w:rPr>
      </w:pPr>
      <w:r w:rsidRPr="00083EB1">
        <w:rPr>
          <w:rFonts w:ascii="Times New Roman" w:hAnsi="Times New Roman"/>
          <w:i/>
          <w:sz w:val="24"/>
          <w:szCs w:val="24"/>
        </w:rPr>
        <w:t>Thinking through options</w:t>
      </w:r>
      <w:r w:rsidRPr="00083EB1">
        <w:rPr>
          <w:rFonts w:ascii="Times New Roman" w:hAnsi="Times New Roman"/>
          <w:sz w:val="24"/>
          <w:szCs w:val="24"/>
        </w:rPr>
        <w:t xml:space="preserve"> – Choices that landowner(s) are contemplating for the future; going through process of deciding through options</w:t>
      </w:r>
    </w:p>
    <w:p w14:paraId="16E0F915" w14:textId="77777777" w:rsidR="0009138C" w:rsidRPr="00083EB1" w:rsidRDefault="0009138C" w:rsidP="0009138C">
      <w:pPr>
        <w:spacing w:after="0" w:line="240" w:lineRule="auto"/>
        <w:ind w:hanging="720"/>
        <w:rPr>
          <w:rFonts w:ascii="Times New Roman" w:hAnsi="Times New Roman"/>
          <w:sz w:val="24"/>
          <w:szCs w:val="24"/>
        </w:rPr>
      </w:pPr>
    </w:p>
    <w:p w14:paraId="4FC06ABA" w14:textId="77777777" w:rsidR="0009138C" w:rsidRPr="00083EB1" w:rsidRDefault="0009138C" w:rsidP="00200D43">
      <w:pPr>
        <w:spacing w:after="0" w:line="240" w:lineRule="auto"/>
        <w:ind w:hanging="720"/>
        <w:outlineLvl w:val="0"/>
        <w:rPr>
          <w:rFonts w:ascii="Times New Roman" w:hAnsi="Times New Roman"/>
          <w:b/>
          <w:sz w:val="24"/>
          <w:szCs w:val="24"/>
          <w:u w:val="single"/>
        </w:rPr>
      </w:pPr>
      <w:r w:rsidRPr="00083EB1">
        <w:rPr>
          <w:rFonts w:ascii="Times New Roman" w:hAnsi="Times New Roman"/>
          <w:b/>
          <w:sz w:val="24"/>
          <w:szCs w:val="24"/>
          <w:u w:val="single"/>
        </w:rPr>
        <w:t>Options</w:t>
      </w:r>
    </w:p>
    <w:p w14:paraId="23CB4214" w14:textId="77777777" w:rsidR="0009138C" w:rsidRPr="00083EB1" w:rsidRDefault="0009138C" w:rsidP="0009138C">
      <w:pPr>
        <w:spacing w:after="0" w:line="240" w:lineRule="auto"/>
        <w:ind w:hanging="720"/>
        <w:rPr>
          <w:rFonts w:ascii="Times New Roman" w:hAnsi="Times New Roman"/>
          <w:sz w:val="24"/>
          <w:szCs w:val="24"/>
        </w:rPr>
      </w:pPr>
      <w:r w:rsidRPr="00083EB1">
        <w:rPr>
          <w:rFonts w:ascii="Times New Roman" w:hAnsi="Times New Roman"/>
          <w:i/>
          <w:sz w:val="24"/>
          <w:szCs w:val="24"/>
        </w:rPr>
        <w:t>CE</w:t>
      </w:r>
      <w:r w:rsidRPr="00083EB1">
        <w:rPr>
          <w:rFonts w:ascii="Times New Roman" w:hAnsi="Times New Roman"/>
          <w:sz w:val="24"/>
          <w:szCs w:val="24"/>
        </w:rPr>
        <w:t xml:space="preserve"> – reference or discussion of a conservation easement. This is a specific reference to the option, rather than a general sentiment of wanting the land to be conserved or donated to a conservation organization.</w:t>
      </w:r>
    </w:p>
    <w:p w14:paraId="47B2D14E" w14:textId="77777777" w:rsidR="0009138C" w:rsidRPr="00083EB1" w:rsidRDefault="0009138C" w:rsidP="0009138C">
      <w:pPr>
        <w:spacing w:after="0" w:line="240" w:lineRule="auto"/>
        <w:ind w:hanging="720"/>
        <w:rPr>
          <w:rFonts w:ascii="Times New Roman" w:hAnsi="Times New Roman"/>
          <w:sz w:val="24"/>
          <w:szCs w:val="24"/>
        </w:rPr>
      </w:pPr>
    </w:p>
    <w:p w14:paraId="32148796" w14:textId="77777777" w:rsidR="0009138C" w:rsidRPr="00083EB1" w:rsidRDefault="0009138C" w:rsidP="00200D43">
      <w:pPr>
        <w:spacing w:after="0" w:line="240" w:lineRule="auto"/>
        <w:ind w:hanging="720"/>
        <w:outlineLvl w:val="0"/>
        <w:rPr>
          <w:rFonts w:ascii="Times New Roman" w:hAnsi="Times New Roman"/>
          <w:sz w:val="24"/>
          <w:szCs w:val="24"/>
        </w:rPr>
      </w:pPr>
      <w:r w:rsidRPr="00083EB1">
        <w:rPr>
          <w:rFonts w:ascii="Times New Roman" w:hAnsi="Times New Roman"/>
          <w:i/>
          <w:sz w:val="24"/>
          <w:szCs w:val="24"/>
        </w:rPr>
        <w:t xml:space="preserve">Trust </w:t>
      </w:r>
      <w:r w:rsidRPr="00083EB1">
        <w:rPr>
          <w:rFonts w:ascii="Times New Roman" w:hAnsi="Times New Roman"/>
          <w:sz w:val="24"/>
          <w:szCs w:val="24"/>
        </w:rPr>
        <w:t>-  any reference or discussion of a trust.</w:t>
      </w:r>
    </w:p>
    <w:p w14:paraId="58A24EB2" w14:textId="77777777" w:rsidR="0009138C" w:rsidRPr="00083EB1" w:rsidRDefault="0009138C" w:rsidP="0009138C">
      <w:pPr>
        <w:spacing w:after="0" w:line="240" w:lineRule="auto"/>
        <w:ind w:hanging="720"/>
        <w:rPr>
          <w:rFonts w:ascii="Times New Roman" w:hAnsi="Times New Roman"/>
          <w:i/>
          <w:sz w:val="24"/>
          <w:szCs w:val="24"/>
        </w:rPr>
      </w:pPr>
    </w:p>
    <w:p w14:paraId="65B1EE42" w14:textId="77777777" w:rsidR="0009138C" w:rsidRPr="00083EB1" w:rsidRDefault="0009138C" w:rsidP="0009138C">
      <w:pPr>
        <w:spacing w:after="0" w:line="240" w:lineRule="auto"/>
        <w:ind w:hanging="720"/>
        <w:rPr>
          <w:rFonts w:ascii="Times New Roman" w:hAnsi="Times New Roman"/>
          <w:sz w:val="24"/>
          <w:szCs w:val="24"/>
        </w:rPr>
      </w:pPr>
      <w:r w:rsidRPr="00083EB1">
        <w:rPr>
          <w:rFonts w:ascii="Times New Roman" w:hAnsi="Times New Roman"/>
          <w:i/>
          <w:sz w:val="24"/>
          <w:szCs w:val="24"/>
        </w:rPr>
        <w:t>Will</w:t>
      </w:r>
      <w:r w:rsidRPr="00083EB1">
        <w:rPr>
          <w:rFonts w:ascii="Times New Roman" w:hAnsi="Times New Roman"/>
          <w:sz w:val="24"/>
          <w:szCs w:val="24"/>
        </w:rPr>
        <w:t xml:space="preserve"> - reference or discussion of a will.  This can be specifically about their will, plans to revise or write a will, or even general opinions on wills in general.</w:t>
      </w:r>
    </w:p>
    <w:p w14:paraId="760E53E2" w14:textId="77777777" w:rsidR="0009138C" w:rsidRPr="00083EB1" w:rsidRDefault="0009138C" w:rsidP="0009138C">
      <w:pPr>
        <w:spacing w:after="0" w:line="240" w:lineRule="auto"/>
        <w:ind w:hanging="720"/>
        <w:rPr>
          <w:rFonts w:ascii="Times New Roman" w:hAnsi="Times New Roman"/>
          <w:sz w:val="24"/>
          <w:szCs w:val="24"/>
        </w:rPr>
      </w:pPr>
    </w:p>
    <w:p w14:paraId="1EB4F340" w14:textId="77777777" w:rsidR="0009138C" w:rsidRPr="00083EB1" w:rsidRDefault="0009138C" w:rsidP="0009138C">
      <w:pPr>
        <w:spacing w:after="0" w:line="240" w:lineRule="auto"/>
        <w:ind w:hanging="720"/>
        <w:rPr>
          <w:rFonts w:ascii="Times New Roman" w:hAnsi="Times New Roman"/>
          <w:sz w:val="24"/>
          <w:szCs w:val="24"/>
        </w:rPr>
      </w:pPr>
      <w:r w:rsidRPr="00083EB1">
        <w:rPr>
          <w:rFonts w:ascii="Times New Roman" w:hAnsi="Times New Roman"/>
          <w:i/>
          <w:sz w:val="24"/>
          <w:szCs w:val="24"/>
        </w:rPr>
        <w:t>LLC/LLP</w:t>
      </w:r>
      <w:r w:rsidRPr="00083EB1">
        <w:rPr>
          <w:rFonts w:ascii="Times New Roman" w:hAnsi="Times New Roman"/>
          <w:sz w:val="24"/>
          <w:szCs w:val="24"/>
        </w:rPr>
        <w:t xml:space="preserve"> - reference or discussion of a LLC/LLP. This is a specific reference to the option.</w:t>
      </w:r>
    </w:p>
    <w:p w14:paraId="56FEA3D9" w14:textId="77777777" w:rsidR="00E07C9C" w:rsidRPr="00083EB1" w:rsidRDefault="00E07C9C" w:rsidP="0009138C">
      <w:pPr>
        <w:spacing w:after="0" w:line="240" w:lineRule="auto"/>
        <w:ind w:hanging="720"/>
        <w:rPr>
          <w:rFonts w:ascii="Times New Roman" w:hAnsi="Times New Roman"/>
          <w:sz w:val="24"/>
          <w:szCs w:val="24"/>
        </w:rPr>
      </w:pPr>
    </w:p>
    <w:p w14:paraId="1EE49254" w14:textId="77777777" w:rsidR="0009138C" w:rsidRPr="00083EB1" w:rsidRDefault="0009138C" w:rsidP="00200D43">
      <w:pPr>
        <w:spacing w:after="0" w:line="240" w:lineRule="auto"/>
        <w:ind w:left="-720"/>
        <w:outlineLvl w:val="0"/>
        <w:rPr>
          <w:rFonts w:ascii="Times New Roman" w:hAnsi="Times New Roman"/>
          <w:b/>
          <w:sz w:val="24"/>
          <w:szCs w:val="24"/>
          <w:u w:val="single"/>
        </w:rPr>
      </w:pPr>
      <w:r w:rsidRPr="00083EB1">
        <w:rPr>
          <w:rFonts w:ascii="Times New Roman" w:hAnsi="Times New Roman"/>
          <w:b/>
          <w:sz w:val="24"/>
          <w:szCs w:val="24"/>
          <w:u w:val="single"/>
        </w:rPr>
        <w:t>Family Goals and Decision-making</w:t>
      </w:r>
    </w:p>
    <w:p w14:paraId="41CE5D35" w14:textId="77777777" w:rsidR="0009138C" w:rsidRPr="00083EB1" w:rsidRDefault="0009138C" w:rsidP="0009138C">
      <w:pPr>
        <w:spacing w:after="0" w:line="240" w:lineRule="auto"/>
        <w:ind w:hanging="720"/>
        <w:rPr>
          <w:rFonts w:ascii="Times New Roman" w:hAnsi="Times New Roman"/>
          <w:sz w:val="24"/>
          <w:szCs w:val="24"/>
        </w:rPr>
      </w:pPr>
      <w:r w:rsidRPr="00083EB1">
        <w:rPr>
          <w:rFonts w:ascii="Times New Roman" w:hAnsi="Times New Roman"/>
          <w:i/>
          <w:sz w:val="24"/>
          <w:szCs w:val="24"/>
        </w:rPr>
        <w:lastRenderedPageBreak/>
        <w:t xml:space="preserve">Goals </w:t>
      </w:r>
      <w:r w:rsidRPr="00083EB1">
        <w:rPr>
          <w:rFonts w:ascii="Times New Roman" w:hAnsi="Times New Roman"/>
          <w:sz w:val="24"/>
          <w:szCs w:val="24"/>
        </w:rPr>
        <w:t>– big picture goals of the landowners, e.g., “keep the land undeveloped,” “keep my children’s options open”</w:t>
      </w:r>
    </w:p>
    <w:p w14:paraId="24DA990A" w14:textId="77777777" w:rsidR="0009138C" w:rsidRPr="00083EB1" w:rsidRDefault="0009138C" w:rsidP="0009138C">
      <w:pPr>
        <w:spacing w:after="0" w:line="240" w:lineRule="auto"/>
        <w:ind w:hanging="720"/>
        <w:rPr>
          <w:rFonts w:ascii="Times New Roman" w:hAnsi="Times New Roman"/>
          <w:sz w:val="24"/>
          <w:szCs w:val="24"/>
        </w:rPr>
      </w:pPr>
    </w:p>
    <w:p w14:paraId="712DE5DA" w14:textId="77777777" w:rsidR="0009138C" w:rsidRPr="00083EB1" w:rsidRDefault="0009138C" w:rsidP="0009138C">
      <w:pPr>
        <w:spacing w:after="0" w:line="240" w:lineRule="auto"/>
        <w:ind w:hanging="720"/>
        <w:rPr>
          <w:rFonts w:ascii="Times New Roman" w:hAnsi="Times New Roman"/>
          <w:sz w:val="24"/>
          <w:szCs w:val="24"/>
        </w:rPr>
      </w:pPr>
      <w:r w:rsidRPr="00083EB1">
        <w:rPr>
          <w:rFonts w:ascii="Times New Roman" w:hAnsi="Times New Roman"/>
          <w:i/>
          <w:sz w:val="24"/>
          <w:szCs w:val="24"/>
        </w:rPr>
        <w:t xml:space="preserve">Decision-making </w:t>
      </w:r>
      <w:r w:rsidRPr="00083EB1">
        <w:rPr>
          <w:rFonts w:ascii="Times New Roman" w:hAnsi="Times New Roman"/>
          <w:sz w:val="24"/>
          <w:szCs w:val="24"/>
        </w:rPr>
        <w:t>– how decisions about the future of the land be made, e.g., spouses will talk to kids and then decide, family will decide together</w:t>
      </w:r>
    </w:p>
    <w:p w14:paraId="08D7D881" w14:textId="77777777" w:rsidR="0009138C" w:rsidRPr="00083EB1" w:rsidRDefault="0009138C" w:rsidP="0009138C">
      <w:pPr>
        <w:spacing w:after="0" w:line="240" w:lineRule="auto"/>
        <w:ind w:hanging="720"/>
        <w:rPr>
          <w:rFonts w:ascii="Times New Roman" w:hAnsi="Times New Roman"/>
          <w:sz w:val="24"/>
          <w:szCs w:val="24"/>
        </w:rPr>
      </w:pPr>
    </w:p>
    <w:p w14:paraId="5B998D86" w14:textId="77777777" w:rsidR="0009138C" w:rsidRPr="00083EB1" w:rsidRDefault="0009138C" w:rsidP="00200D43">
      <w:pPr>
        <w:spacing w:after="0" w:line="240" w:lineRule="auto"/>
        <w:ind w:hanging="720"/>
        <w:outlineLvl w:val="0"/>
        <w:rPr>
          <w:rFonts w:ascii="Times New Roman" w:hAnsi="Times New Roman"/>
          <w:sz w:val="24"/>
          <w:szCs w:val="24"/>
        </w:rPr>
      </w:pPr>
      <w:r w:rsidRPr="00083EB1">
        <w:rPr>
          <w:rFonts w:ascii="Times New Roman" w:hAnsi="Times New Roman"/>
          <w:i/>
          <w:sz w:val="24"/>
          <w:szCs w:val="24"/>
        </w:rPr>
        <w:t>Fairness</w:t>
      </w:r>
      <w:r w:rsidRPr="00083EB1">
        <w:rPr>
          <w:rFonts w:ascii="Times New Roman" w:hAnsi="Times New Roman"/>
          <w:sz w:val="24"/>
          <w:szCs w:val="24"/>
        </w:rPr>
        <w:t xml:space="preserve"> – direct reference to fairness, importance of fairness, definition of fairness</w:t>
      </w:r>
    </w:p>
    <w:p w14:paraId="2CD74484" w14:textId="77777777" w:rsidR="0009138C" w:rsidRPr="00083EB1" w:rsidRDefault="0009138C" w:rsidP="0009138C">
      <w:pPr>
        <w:spacing w:after="0" w:line="240" w:lineRule="auto"/>
        <w:ind w:hanging="720"/>
        <w:rPr>
          <w:rFonts w:ascii="Times New Roman" w:hAnsi="Times New Roman"/>
          <w:sz w:val="24"/>
          <w:szCs w:val="24"/>
        </w:rPr>
      </w:pPr>
    </w:p>
    <w:p w14:paraId="596C58F0" w14:textId="77777777" w:rsidR="0009138C" w:rsidRPr="00083EB1" w:rsidRDefault="0009138C" w:rsidP="0009138C">
      <w:pPr>
        <w:spacing w:after="0" w:line="240" w:lineRule="auto"/>
        <w:ind w:hanging="720"/>
        <w:rPr>
          <w:rFonts w:ascii="Times New Roman" w:hAnsi="Times New Roman"/>
          <w:i/>
          <w:sz w:val="24"/>
          <w:szCs w:val="24"/>
        </w:rPr>
      </w:pPr>
      <w:r w:rsidRPr="00083EB1">
        <w:rPr>
          <w:rFonts w:ascii="Times New Roman" w:hAnsi="Times New Roman"/>
          <w:i/>
          <w:sz w:val="24"/>
          <w:szCs w:val="24"/>
        </w:rPr>
        <w:t xml:space="preserve">Family description – </w:t>
      </w:r>
      <w:proofErr w:type="spellStart"/>
      <w:r w:rsidRPr="00083EB1">
        <w:rPr>
          <w:rFonts w:ascii="Times New Roman" w:hAnsi="Times New Roman"/>
          <w:sz w:val="24"/>
          <w:szCs w:val="24"/>
        </w:rPr>
        <w:t>description</w:t>
      </w:r>
      <w:proofErr w:type="spellEnd"/>
      <w:r w:rsidRPr="00083EB1">
        <w:rPr>
          <w:rFonts w:ascii="Times New Roman" w:hAnsi="Times New Roman"/>
          <w:sz w:val="24"/>
          <w:szCs w:val="24"/>
        </w:rPr>
        <w:t xml:space="preserve"> of heirs or other family circumstances that are a consideration when deciding the future of the land, but NOT conversation with family </w:t>
      </w:r>
      <w:r w:rsidRPr="00083EB1">
        <w:rPr>
          <w:rFonts w:ascii="Times New Roman" w:hAnsi="Times New Roman"/>
          <w:i/>
          <w:sz w:val="24"/>
          <w:szCs w:val="24"/>
        </w:rPr>
        <w:t>(</w:t>
      </w:r>
      <w:r w:rsidRPr="00083EB1">
        <w:rPr>
          <w:rFonts w:ascii="Times New Roman" w:hAnsi="Times New Roman"/>
          <w:sz w:val="24"/>
          <w:szCs w:val="24"/>
        </w:rPr>
        <w:t xml:space="preserve">see </w:t>
      </w:r>
      <w:r w:rsidRPr="00083EB1">
        <w:rPr>
          <w:rFonts w:ascii="Times New Roman" w:hAnsi="Times New Roman"/>
          <w:i/>
          <w:sz w:val="24"/>
          <w:szCs w:val="24"/>
        </w:rPr>
        <w:t xml:space="preserve">Communication with Family </w:t>
      </w:r>
      <w:r w:rsidRPr="00083EB1">
        <w:rPr>
          <w:rFonts w:ascii="Times New Roman" w:hAnsi="Times New Roman"/>
          <w:sz w:val="24"/>
          <w:szCs w:val="24"/>
        </w:rPr>
        <w:t xml:space="preserve">below), e.g., “I have two children and I don’t know what they may need from the land,” “It was given to me by my parents, so I need to make sure my sister gets some money if we sell.” </w:t>
      </w:r>
    </w:p>
    <w:p w14:paraId="2C9CD8FD" w14:textId="77777777" w:rsidR="0009138C" w:rsidRPr="00083EB1" w:rsidRDefault="0009138C" w:rsidP="0009138C">
      <w:pPr>
        <w:spacing w:after="0" w:line="240" w:lineRule="auto"/>
        <w:ind w:hanging="720"/>
        <w:rPr>
          <w:rFonts w:ascii="Times New Roman" w:hAnsi="Times New Roman"/>
          <w:sz w:val="24"/>
          <w:szCs w:val="24"/>
        </w:rPr>
      </w:pPr>
    </w:p>
    <w:p w14:paraId="183D27AC" w14:textId="77777777" w:rsidR="0009138C" w:rsidRPr="00083EB1" w:rsidRDefault="0009138C" w:rsidP="00200D43">
      <w:pPr>
        <w:spacing w:after="0" w:line="240" w:lineRule="auto"/>
        <w:ind w:hanging="720"/>
        <w:outlineLvl w:val="0"/>
        <w:rPr>
          <w:rFonts w:ascii="Times New Roman" w:hAnsi="Times New Roman"/>
          <w:b/>
          <w:sz w:val="24"/>
          <w:szCs w:val="24"/>
          <w:u w:val="single"/>
        </w:rPr>
      </w:pPr>
      <w:r w:rsidRPr="00083EB1">
        <w:rPr>
          <w:rFonts w:ascii="Times New Roman" w:hAnsi="Times New Roman"/>
          <w:b/>
          <w:sz w:val="24"/>
          <w:szCs w:val="24"/>
          <w:u w:val="single"/>
        </w:rPr>
        <w:t>Communication</w:t>
      </w:r>
    </w:p>
    <w:p w14:paraId="7D27A914" w14:textId="77777777" w:rsidR="0009138C" w:rsidRPr="00083EB1" w:rsidRDefault="0009138C" w:rsidP="0009138C">
      <w:pPr>
        <w:spacing w:after="0" w:line="240" w:lineRule="auto"/>
        <w:ind w:hanging="720"/>
        <w:rPr>
          <w:rFonts w:ascii="Times New Roman" w:hAnsi="Times New Roman"/>
          <w:i/>
          <w:sz w:val="24"/>
          <w:szCs w:val="24"/>
        </w:rPr>
      </w:pPr>
      <w:r w:rsidRPr="00083EB1">
        <w:rPr>
          <w:rFonts w:ascii="Times New Roman" w:hAnsi="Times New Roman"/>
          <w:i/>
          <w:sz w:val="24"/>
          <w:szCs w:val="24"/>
        </w:rPr>
        <w:t xml:space="preserve">Professionals – </w:t>
      </w:r>
      <w:r w:rsidRPr="00083EB1">
        <w:rPr>
          <w:rFonts w:ascii="Times New Roman" w:hAnsi="Times New Roman"/>
          <w:sz w:val="24"/>
          <w:szCs w:val="24"/>
        </w:rPr>
        <w:t>lawyers, estate planning professionals, professionals working at land trusts or other conservation organizations. Anyone paid and/or consulted in a professional manner related to the landowner’s estate planning and land goals.</w:t>
      </w:r>
    </w:p>
    <w:p w14:paraId="758E5BEC" w14:textId="77777777" w:rsidR="0009138C" w:rsidRPr="00083EB1" w:rsidRDefault="0009138C" w:rsidP="0009138C">
      <w:pPr>
        <w:spacing w:after="0" w:line="240" w:lineRule="auto"/>
        <w:rPr>
          <w:rFonts w:ascii="Times New Roman" w:hAnsi="Times New Roman"/>
          <w:i/>
          <w:sz w:val="24"/>
          <w:szCs w:val="24"/>
        </w:rPr>
      </w:pPr>
      <w:r w:rsidRPr="00083EB1">
        <w:rPr>
          <w:rFonts w:ascii="Times New Roman" w:hAnsi="Times New Roman"/>
          <w:i/>
          <w:sz w:val="24"/>
          <w:szCs w:val="24"/>
        </w:rPr>
        <w:t xml:space="preserve">-Positive – </w:t>
      </w:r>
      <w:r w:rsidRPr="00083EB1">
        <w:rPr>
          <w:rFonts w:ascii="Times New Roman" w:hAnsi="Times New Roman"/>
          <w:sz w:val="24"/>
          <w:szCs w:val="24"/>
        </w:rPr>
        <w:t>direct statements about professionals</w:t>
      </w:r>
    </w:p>
    <w:p w14:paraId="71697015" w14:textId="77777777" w:rsidR="0009138C" w:rsidRPr="00083EB1" w:rsidRDefault="0009138C" w:rsidP="0009138C">
      <w:pPr>
        <w:spacing w:after="0" w:line="240" w:lineRule="auto"/>
        <w:rPr>
          <w:rFonts w:ascii="Times New Roman" w:hAnsi="Times New Roman"/>
          <w:i/>
          <w:sz w:val="24"/>
          <w:szCs w:val="24"/>
        </w:rPr>
      </w:pPr>
      <w:r w:rsidRPr="00083EB1">
        <w:rPr>
          <w:rFonts w:ascii="Times New Roman" w:hAnsi="Times New Roman"/>
          <w:i/>
          <w:sz w:val="24"/>
          <w:szCs w:val="24"/>
        </w:rPr>
        <w:t xml:space="preserve">-Negative – </w:t>
      </w:r>
      <w:r w:rsidRPr="00083EB1">
        <w:rPr>
          <w:rFonts w:ascii="Times New Roman" w:hAnsi="Times New Roman"/>
          <w:sz w:val="24"/>
          <w:szCs w:val="24"/>
        </w:rPr>
        <w:t>same as positive</w:t>
      </w:r>
    </w:p>
    <w:p w14:paraId="74FDBF80" w14:textId="77777777" w:rsidR="0009138C" w:rsidRPr="00083EB1" w:rsidRDefault="0009138C" w:rsidP="0009138C">
      <w:pPr>
        <w:spacing w:after="0" w:line="240" w:lineRule="auto"/>
        <w:ind w:hanging="720"/>
        <w:rPr>
          <w:rFonts w:ascii="Times New Roman" w:hAnsi="Times New Roman"/>
          <w:i/>
          <w:sz w:val="24"/>
          <w:szCs w:val="24"/>
        </w:rPr>
      </w:pPr>
    </w:p>
    <w:p w14:paraId="45A884AA" w14:textId="77777777" w:rsidR="0009138C" w:rsidRPr="00083EB1" w:rsidRDefault="0009138C" w:rsidP="0009138C">
      <w:pPr>
        <w:spacing w:after="0" w:line="240" w:lineRule="auto"/>
        <w:ind w:hanging="720"/>
        <w:rPr>
          <w:rFonts w:ascii="Times New Roman" w:hAnsi="Times New Roman"/>
          <w:sz w:val="24"/>
          <w:szCs w:val="24"/>
        </w:rPr>
      </w:pPr>
      <w:r w:rsidRPr="00083EB1">
        <w:rPr>
          <w:rFonts w:ascii="Times New Roman" w:hAnsi="Times New Roman"/>
          <w:i/>
          <w:sz w:val="24"/>
          <w:szCs w:val="24"/>
        </w:rPr>
        <w:t xml:space="preserve">Non-professional resources </w:t>
      </w:r>
      <w:r w:rsidRPr="00083EB1">
        <w:rPr>
          <w:rFonts w:ascii="Times New Roman" w:hAnsi="Times New Roman"/>
          <w:sz w:val="24"/>
          <w:szCs w:val="24"/>
        </w:rPr>
        <w:t>– talking with neighbors, friends, peers, etc. related to the future planning of their land.</w:t>
      </w:r>
    </w:p>
    <w:p w14:paraId="6CF64EA3" w14:textId="77777777" w:rsidR="0009138C" w:rsidRPr="00083EB1" w:rsidRDefault="0009138C" w:rsidP="0009138C">
      <w:pPr>
        <w:spacing w:after="0" w:line="240" w:lineRule="auto"/>
        <w:ind w:left="720" w:hanging="720"/>
        <w:rPr>
          <w:rFonts w:ascii="Times New Roman" w:hAnsi="Times New Roman"/>
          <w:sz w:val="24"/>
          <w:szCs w:val="24"/>
        </w:rPr>
      </w:pPr>
    </w:p>
    <w:p w14:paraId="4033BE19" w14:textId="77777777" w:rsidR="0009138C" w:rsidRPr="00083EB1" w:rsidRDefault="0009138C" w:rsidP="00200D43">
      <w:pPr>
        <w:spacing w:after="0" w:line="240" w:lineRule="auto"/>
        <w:ind w:hanging="720"/>
        <w:outlineLvl w:val="0"/>
        <w:rPr>
          <w:rFonts w:ascii="Times New Roman" w:hAnsi="Times New Roman"/>
          <w:sz w:val="24"/>
          <w:szCs w:val="24"/>
        </w:rPr>
      </w:pPr>
      <w:r w:rsidRPr="00083EB1">
        <w:rPr>
          <w:rFonts w:ascii="Times New Roman" w:hAnsi="Times New Roman"/>
          <w:i/>
          <w:sz w:val="24"/>
          <w:szCs w:val="24"/>
        </w:rPr>
        <w:t xml:space="preserve">Family communication – </w:t>
      </w:r>
      <w:r w:rsidRPr="00083EB1">
        <w:rPr>
          <w:rFonts w:ascii="Times New Roman" w:hAnsi="Times New Roman"/>
          <w:sz w:val="24"/>
          <w:szCs w:val="24"/>
        </w:rPr>
        <w:t>Specific conversations with family members about the future of the land</w:t>
      </w:r>
    </w:p>
    <w:p w14:paraId="1C109ABA" w14:textId="77777777" w:rsidR="0009138C" w:rsidRPr="00083EB1" w:rsidRDefault="0009138C" w:rsidP="0009138C">
      <w:pPr>
        <w:spacing w:after="0" w:line="240" w:lineRule="auto"/>
        <w:ind w:hanging="720"/>
        <w:rPr>
          <w:rFonts w:ascii="Times New Roman" w:hAnsi="Times New Roman"/>
          <w:i/>
          <w:sz w:val="24"/>
          <w:szCs w:val="24"/>
        </w:rPr>
      </w:pPr>
    </w:p>
    <w:p w14:paraId="440C9CA6" w14:textId="77777777" w:rsidR="0009138C" w:rsidRPr="00083EB1" w:rsidRDefault="0009138C" w:rsidP="0009138C">
      <w:pPr>
        <w:spacing w:after="0" w:line="240" w:lineRule="auto"/>
        <w:ind w:hanging="720"/>
        <w:rPr>
          <w:rFonts w:ascii="Times New Roman" w:hAnsi="Times New Roman"/>
          <w:sz w:val="24"/>
          <w:szCs w:val="24"/>
        </w:rPr>
      </w:pPr>
      <w:r w:rsidRPr="00083EB1">
        <w:rPr>
          <w:rFonts w:ascii="Times New Roman" w:hAnsi="Times New Roman"/>
          <w:i/>
          <w:sz w:val="24"/>
          <w:szCs w:val="24"/>
        </w:rPr>
        <w:t xml:space="preserve">Landowner communication – </w:t>
      </w:r>
      <w:r w:rsidRPr="00083EB1">
        <w:rPr>
          <w:rFonts w:ascii="Times New Roman" w:hAnsi="Times New Roman"/>
          <w:sz w:val="24"/>
          <w:szCs w:val="24"/>
        </w:rPr>
        <w:t xml:space="preserve">conversations among the people that own the land about the future of the land (e.g., spouses, siblings) </w:t>
      </w:r>
    </w:p>
    <w:p w14:paraId="32E2664B" w14:textId="77777777" w:rsidR="0009138C" w:rsidRPr="00083EB1" w:rsidRDefault="0009138C" w:rsidP="0009138C">
      <w:pPr>
        <w:spacing w:after="0" w:line="240" w:lineRule="auto"/>
        <w:rPr>
          <w:rFonts w:ascii="Times New Roman" w:hAnsi="Times New Roman"/>
          <w:b/>
          <w:sz w:val="24"/>
          <w:szCs w:val="24"/>
        </w:rPr>
      </w:pPr>
    </w:p>
    <w:p w14:paraId="327B2ADB" w14:textId="77777777" w:rsidR="0009138C" w:rsidRPr="00083EB1" w:rsidRDefault="0009138C" w:rsidP="00200D43">
      <w:pPr>
        <w:spacing w:after="0" w:line="240" w:lineRule="auto"/>
        <w:ind w:hanging="720"/>
        <w:outlineLvl w:val="0"/>
        <w:rPr>
          <w:rFonts w:ascii="Times New Roman" w:hAnsi="Times New Roman"/>
          <w:sz w:val="24"/>
          <w:szCs w:val="24"/>
          <w:u w:val="single"/>
        </w:rPr>
      </w:pPr>
      <w:r w:rsidRPr="00083EB1">
        <w:rPr>
          <w:rFonts w:ascii="Times New Roman" w:hAnsi="Times New Roman"/>
          <w:b/>
          <w:sz w:val="24"/>
          <w:szCs w:val="24"/>
          <w:u w:val="single"/>
        </w:rPr>
        <w:t>Factors Influencing Decisions</w:t>
      </w:r>
    </w:p>
    <w:p w14:paraId="3A27E4B5" w14:textId="77777777" w:rsidR="0009138C" w:rsidRPr="00083EB1" w:rsidRDefault="0009138C" w:rsidP="0009138C">
      <w:pPr>
        <w:spacing w:after="0" w:line="240" w:lineRule="auto"/>
        <w:ind w:hanging="720"/>
        <w:rPr>
          <w:rFonts w:ascii="Times New Roman" w:hAnsi="Times New Roman"/>
          <w:sz w:val="24"/>
          <w:szCs w:val="24"/>
        </w:rPr>
      </w:pPr>
      <w:r w:rsidRPr="00083EB1">
        <w:rPr>
          <w:rFonts w:ascii="Times New Roman" w:hAnsi="Times New Roman"/>
          <w:i/>
          <w:sz w:val="24"/>
          <w:szCs w:val="24"/>
        </w:rPr>
        <w:t xml:space="preserve">Tenure </w:t>
      </w:r>
      <w:r w:rsidRPr="00083EB1">
        <w:rPr>
          <w:rFonts w:ascii="Times New Roman" w:hAnsi="Times New Roman"/>
          <w:sz w:val="24"/>
          <w:szCs w:val="24"/>
        </w:rPr>
        <w:t>– how long landowners specifically have owned the land. Landowners may tell a story about how a distant relative owned the land etc. but this is specifically their length of ownership.</w:t>
      </w:r>
    </w:p>
    <w:p w14:paraId="277DC2BB" w14:textId="77777777" w:rsidR="0009138C" w:rsidRPr="00083EB1" w:rsidRDefault="0009138C" w:rsidP="0009138C">
      <w:pPr>
        <w:spacing w:after="0" w:line="240" w:lineRule="auto"/>
        <w:ind w:hanging="720"/>
        <w:rPr>
          <w:rFonts w:ascii="Times New Roman" w:hAnsi="Times New Roman"/>
          <w:b/>
          <w:sz w:val="24"/>
          <w:szCs w:val="24"/>
        </w:rPr>
      </w:pPr>
    </w:p>
    <w:p w14:paraId="1EA444A5" w14:textId="77777777" w:rsidR="0009138C" w:rsidRPr="00083EB1" w:rsidRDefault="0009138C" w:rsidP="0009138C">
      <w:pPr>
        <w:spacing w:after="0" w:line="240" w:lineRule="auto"/>
        <w:ind w:hanging="720"/>
        <w:rPr>
          <w:rFonts w:ascii="Times New Roman" w:hAnsi="Times New Roman"/>
          <w:sz w:val="24"/>
          <w:szCs w:val="24"/>
        </w:rPr>
      </w:pPr>
      <w:r w:rsidRPr="00083EB1">
        <w:rPr>
          <w:rFonts w:ascii="Times New Roman" w:hAnsi="Times New Roman"/>
          <w:i/>
          <w:sz w:val="24"/>
          <w:szCs w:val="24"/>
        </w:rPr>
        <w:t xml:space="preserve">Acquisition </w:t>
      </w:r>
      <w:r w:rsidRPr="00083EB1">
        <w:rPr>
          <w:rFonts w:ascii="Times New Roman" w:hAnsi="Times New Roman"/>
          <w:sz w:val="24"/>
          <w:szCs w:val="24"/>
        </w:rPr>
        <w:t xml:space="preserve">– how landowner came to own the land; Any story or comments on looking for, purchasing, inheriting, and people who helped them in any of the </w:t>
      </w:r>
      <w:proofErr w:type="gramStart"/>
      <w:r w:rsidRPr="00083EB1">
        <w:rPr>
          <w:rFonts w:ascii="Times New Roman" w:hAnsi="Times New Roman"/>
          <w:sz w:val="24"/>
          <w:szCs w:val="24"/>
        </w:rPr>
        <w:t>aforementioned activities</w:t>
      </w:r>
      <w:proofErr w:type="gramEnd"/>
      <w:r w:rsidRPr="00083EB1">
        <w:rPr>
          <w:rFonts w:ascii="Times New Roman" w:hAnsi="Times New Roman"/>
          <w:sz w:val="24"/>
          <w:szCs w:val="24"/>
        </w:rPr>
        <w:t>.</w:t>
      </w:r>
    </w:p>
    <w:p w14:paraId="1EEA3713" w14:textId="77777777" w:rsidR="0009138C" w:rsidRPr="00083EB1" w:rsidRDefault="0009138C" w:rsidP="0009138C">
      <w:pPr>
        <w:spacing w:after="0" w:line="240" w:lineRule="auto"/>
        <w:rPr>
          <w:rFonts w:ascii="Times New Roman" w:hAnsi="Times New Roman"/>
          <w:i/>
          <w:sz w:val="24"/>
          <w:szCs w:val="24"/>
        </w:rPr>
      </w:pPr>
    </w:p>
    <w:p w14:paraId="1A4F922C" w14:textId="77777777" w:rsidR="0009138C" w:rsidRPr="00083EB1" w:rsidRDefault="0009138C" w:rsidP="0009138C">
      <w:pPr>
        <w:spacing w:after="0" w:line="240" w:lineRule="auto"/>
        <w:ind w:hanging="720"/>
        <w:rPr>
          <w:rFonts w:ascii="Times New Roman" w:hAnsi="Times New Roman"/>
          <w:sz w:val="24"/>
          <w:szCs w:val="24"/>
        </w:rPr>
      </w:pPr>
      <w:r w:rsidRPr="00083EB1">
        <w:rPr>
          <w:rFonts w:ascii="Times New Roman" w:hAnsi="Times New Roman"/>
          <w:i/>
          <w:sz w:val="24"/>
          <w:szCs w:val="24"/>
        </w:rPr>
        <w:t>Physical engagement with the land</w:t>
      </w:r>
      <w:r w:rsidRPr="00083EB1">
        <w:rPr>
          <w:rFonts w:ascii="Times New Roman" w:hAnsi="Times New Roman"/>
          <w:sz w:val="24"/>
          <w:szCs w:val="24"/>
        </w:rPr>
        <w:t xml:space="preserve"> – level of activity on or related to the land, such as “we have a forest management plan,” “we hike on our land,” or “I just harvest for timber when my forester tells me I should”.</w:t>
      </w:r>
    </w:p>
    <w:p w14:paraId="79A75349" w14:textId="77777777" w:rsidR="0009138C" w:rsidRPr="00083EB1" w:rsidRDefault="0009138C" w:rsidP="0009138C">
      <w:pPr>
        <w:spacing w:after="0" w:line="240" w:lineRule="auto"/>
        <w:ind w:hanging="720"/>
        <w:rPr>
          <w:rFonts w:ascii="Times New Roman" w:hAnsi="Times New Roman"/>
          <w:sz w:val="24"/>
          <w:szCs w:val="24"/>
        </w:rPr>
      </w:pPr>
    </w:p>
    <w:p w14:paraId="2333054B" w14:textId="77777777" w:rsidR="0009138C" w:rsidRPr="00083EB1" w:rsidRDefault="0009138C" w:rsidP="0009138C">
      <w:pPr>
        <w:spacing w:after="0" w:line="240" w:lineRule="auto"/>
        <w:ind w:hanging="720"/>
        <w:rPr>
          <w:rFonts w:ascii="Times New Roman" w:hAnsi="Times New Roman"/>
          <w:sz w:val="24"/>
          <w:szCs w:val="24"/>
        </w:rPr>
      </w:pPr>
      <w:r w:rsidRPr="00083EB1">
        <w:rPr>
          <w:rFonts w:ascii="Times New Roman" w:hAnsi="Times New Roman"/>
          <w:i/>
          <w:sz w:val="24"/>
          <w:szCs w:val="24"/>
        </w:rPr>
        <w:t xml:space="preserve">Emotional engagement with the land </w:t>
      </w:r>
      <w:r w:rsidRPr="00083EB1">
        <w:rPr>
          <w:rFonts w:ascii="Times New Roman" w:hAnsi="Times New Roman"/>
          <w:sz w:val="24"/>
          <w:szCs w:val="24"/>
        </w:rPr>
        <w:t xml:space="preserve">- landowner’s emotional connection with the land that goes beyond monetary or physical resources the land provides such as </w:t>
      </w:r>
      <w:proofErr w:type="gramStart"/>
      <w:r w:rsidRPr="00083EB1">
        <w:rPr>
          <w:rFonts w:ascii="Times New Roman" w:hAnsi="Times New Roman"/>
          <w:sz w:val="24"/>
          <w:szCs w:val="24"/>
        </w:rPr>
        <w:t>“”this</w:t>
      </w:r>
      <w:proofErr w:type="gramEnd"/>
      <w:r w:rsidRPr="00083EB1">
        <w:rPr>
          <w:rFonts w:ascii="Times New Roman" w:hAnsi="Times New Roman"/>
          <w:sz w:val="24"/>
          <w:szCs w:val="24"/>
        </w:rPr>
        <w:t xml:space="preserve"> land has been in my family for 3 generations and I want to make sure it stays in the family after I’m </w:t>
      </w:r>
      <w:r w:rsidRPr="00083EB1">
        <w:rPr>
          <w:rFonts w:ascii="Times New Roman" w:hAnsi="Times New Roman"/>
          <w:sz w:val="24"/>
          <w:szCs w:val="24"/>
        </w:rPr>
        <w:lastRenderedPageBreak/>
        <w:t>gone”, "I love this land", " I want this land to be there for future generations." Can be positive or negative emotions, as well as strong or weak emotional connections.</w:t>
      </w:r>
    </w:p>
    <w:p w14:paraId="775EC5C4" w14:textId="77777777" w:rsidR="0009138C" w:rsidRPr="00083EB1" w:rsidRDefault="0009138C" w:rsidP="0009138C">
      <w:pPr>
        <w:spacing w:after="0" w:line="240" w:lineRule="auto"/>
        <w:ind w:hanging="720"/>
        <w:rPr>
          <w:rFonts w:ascii="Times New Roman" w:hAnsi="Times New Roman"/>
          <w:sz w:val="24"/>
          <w:szCs w:val="24"/>
        </w:rPr>
      </w:pPr>
    </w:p>
    <w:p w14:paraId="09D5E0E6" w14:textId="77777777" w:rsidR="0009138C" w:rsidRPr="00083EB1" w:rsidRDefault="0009138C" w:rsidP="00200D43">
      <w:pPr>
        <w:spacing w:after="0" w:line="240" w:lineRule="auto"/>
        <w:ind w:hanging="720"/>
        <w:outlineLvl w:val="0"/>
        <w:rPr>
          <w:rFonts w:ascii="Times New Roman" w:hAnsi="Times New Roman"/>
          <w:sz w:val="24"/>
          <w:szCs w:val="24"/>
        </w:rPr>
      </w:pPr>
      <w:r w:rsidRPr="00083EB1">
        <w:rPr>
          <w:rFonts w:ascii="Times New Roman" w:hAnsi="Times New Roman"/>
          <w:i/>
          <w:sz w:val="24"/>
          <w:szCs w:val="24"/>
        </w:rPr>
        <w:t>Protection</w:t>
      </w:r>
      <w:r w:rsidRPr="00083EB1">
        <w:rPr>
          <w:rFonts w:ascii="Times New Roman" w:hAnsi="Times New Roman"/>
          <w:sz w:val="24"/>
          <w:szCs w:val="24"/>
        </w:rPr>
        <w:t xml:space="preserve"> – landowner considers certain activities to protect themselves and/or their land</w:t>
      </w:r>
    </w:p>
    <w:p w14:paraId="6D219239" w14:textId="77777777" w:rsidR="0009138C" w:rsidRPr="00083EB1" w:rsidRDefault="0009138C" w:rsidP="0009138C">
      <w:pPr>
        <w:spacing w:after="0" w:line="240" w:lineRule="auto"/>
        <w:rPr>
          <w:rFonts w:ascii="Times New Roman" w:hAnsi="Times New Roman"/>
          <w:sz w:val="24"/>
          <w:szCs w:val="24"/>
          <w:u w:val="single"/>
        </w:rPr>
      </w:pPr>
    </w:p>
    <w:p w14:paraId="3BF3772A" w14:textId="77777777" w:rsidR="0009138C" w:rsidRPr="00083EB1" w:rsidRDefault="0009138C" w:rsidP="0009138C">
      <w:pPr>
        <w:spacing w:after="0" w:line="240" w:lineRule="auto"/>
        <w:ind w:hanging="720"/>
        <w:rPr>
          <w:rFonts w:ascii="Times New Roman" w:hAnsi="Times New Roman"/>
          <w:sz w:val="24"/>
          <w:szCs w:val="24"/>
        </w:rPr>
      </w:pPr>
      <w:r w:rsidRPr="00083EB1">
        <w:rPr>
          <w:rFonts w:ascii="Times New Roman" w:hAnsi="Times New Roman"/>
          <w:b/>
          <w:sz w:val="24"/>
          <w:szCs w:val="24"/>
          <w:u w:val="single"/>
        </w:rPr>
        <w:t>Landowner Attributes from survey</w:t>
      </w:r>
      <w:r w:rsidRPr="00083EB1">
        <w:rPr>
          <w:rFonts w:ascii="Times New Roman" w:hAnsi="Times New Roman"/>
          <w:sz w:val="24"/>
          <w:szCs w:val="24"/>
        </w:rPr>
        <w:t xml:space="preserve"> – interviews will be searchable and categorized by:</w:t>
      </w:r>
    </w:p>
    <w:p w14:paraId="062F53D0" w14:textId="77777777" w:rsidR="0009138C" w:rsidRPr="00083EB1" w:rsidRDefault="0009138C" w:rsidP="0009138C">
      <w:pPr>
        <w:spacing w:after="0" w:line="240" w:lineRule="auto"/>
        <w:ind w:hanging="720"/>
        <w:rPr>
          <w:rFonts w:ascii="Times New Roman" w:hAnsi="Times New Roman"/>
          <w:sz w:val="24"/>
          <w:szCs w:val="24"/>
        </w:rPr>
      </w:pPr>
      <w:r w:rsidRPr="00083EB1">
        <w:rPr>
          <w:rFonts w:ascii="Times New Roman" w:hAnsi="Times New Roman"/>
          <w:sz w:val="24"/>
          <w:szCs w:val="24"/>
        </w:rPr>
        <w:t>TTM Stage</w:t>
      </w:r>
    </w:p>
    <w:p w14:paraId="60AF05F6" w14:textId="77777777" w:rsidR="0009138C" w:rsidRPr="00083EB1" w:rsidRDefault="0009138C" w:rsidP="0009138C">
      <w:pPr>
        <w:spacing w:after="0" w:line="240" w:lineRule="auto"/>
        <w:ind w:hanging="720"/>
        <w:rPr>
          <w:rFonts w:ascii="Times New Roman" w:hAnsi="Times New Roman"/>
          <w:sz w:val="24"/>
          <w:szCs w:val="24"/>
        </w:rPr>
      </w:pPr>
      <w:r w:rsidRPr="00083EB1">
        <w:rPr>
          <w:rFonts w:ascii="Times New Roman" w:hAnsi="Times New Roman"/>
          <w:sz w:val="24"/>
          <w:szCs w:val="24"/>
        </w:rPr>
        <w:t>Age</w:t>
      </w:r>
    </w:p>
    <w:p w14:paraId="35849F6F" w14:textId="77777777" w:rsidR="0009138C" w:rsidRPr="00083EB1" w:rsidRDefault="0009138C" w:rsidP="0009138C">
      <w:pPr>
        <w:spacing w:after="0" w:line="240" w:lineRule="auto"/>
        <w:ind w:hanging="720"/>
        <w:rPr>
          <w:rFonts w:ascii="Times New Roman" w:hAnsi="Times New Roman"/>
          <w:sz w:val="24"/>
          <w:szCs w:val="24"/>
        </w:rPr>
      </w:pPr>
      <w:r w:rsidRPr="00083EB1">
        <w:rPr>
          <w:rFonts w:ascii="Times New Roman" w:hAnsi="Times New Roman"/>
          <w:sz w:val="24"/>
          <w:szCs w:val="24"/>
        </w:rPr>
        <w:t>Gender</w:t>
      </w:r>
    </w:p>
    <w:p w14:paraId="3BE542D6" w14:textId="77777777" w:rsidR="0009138C" w:rsidRPr="00083EB1" w:rsidRDefault="0009138C" w:rsidP="0009138C">
      <w:pPr>
        <w:spacing w:after="0" w:line="240" w:lineRule="auto"/>
        <w:ind w:hanging="720"/>
        <w:rPr>
          <w:rFonts w:ascii="Times New Roman" w:hAnsi="Times New Roman"/>
          <w:sz w:val="24"/>
          <w:szCs w:val="24"/>
        </w:rPr>
      </w:pPr>
      <w:r w:rsidRPr="00083EB1">
        <w:rPr>
          <w:rFonts w:ascii="Times New Roman" w:hAnsi="Times New Roman"/>
          <w:sz w:val="24"/>
          <w:szCs w:val="24"/>
        </w:rPr>
        <w:t>Education Level</w:t>
      </w:r>
    </w:p>
    <w:p w14:paraId="6541D997" w14:textId="77777777" w:rsidR="0009138C" w:rsidRPr="00083EB1" w:rsidRDefault="0009138C" w:rsidP="0009138C">
      <w:pPr>
        <w:spacing w:after="0" w:line="240" w:lineRule="auto"/>
        <w:ind w:hanging="720"/>
        <w:rPr>
          <w:rFonts w:ascii="Times New Roman" w:hAnsi="Times New Roman"/>
          <w:sz w:val="24"/>
          <w:szCs w:val="24"/>
        </w:rPr>
      </w:pPr>
      <w:r w:rsidRPr="00083EB1">
        <w:rPr>
          <w:rFonts w:ascii="Times New Roman" w:hAnsi="Times New Roman"/>
          <w:sz w:val="24"/>
          <w:szCs w:val="24"/>
        </w:rPr>
        <w:t>Parcel Size</w:t>
      </w:r>
    </w:p>
    <w:p w14:paraId="2A456B7F" w14:textId="77777777" w:rsidR="0009138C" w:rsidRPr="00083EB1" w:rsidRDefault="0009138C" w:rsidP="0009138C">
      <w:pPr>
        <w:spacing w:after="0" w:line="240" w:lineRule="auto"/>
        <w:ind w:hanging="720"/>
        <w:rPr>
          <w:rFonts w:ascii="Times New Roman" w:hAnsi="Times New Roman"/>
          <w:sz w:val="24"/>
          <w:szCs w:val="24"/>
        </w:rPr>
      </w:pPr>
      <w:r w:rsidRPr="00083EB1">
        <w:rPr>
          <w:rFonts w:ascii="Times New Roman" w:hAnsi="Times New Roman"/>
          <w:sz w:val="24"/>
          <w:szCs w:val="24"/>
        </w:rPr>
        <w:t>State</w:t>
      </w:r>
    </w:p>
    <w:p w14:paraId="4439A15B" w14:textId="77777777" w:rsidR="0009138C" w:rsidRPr="00083EB1" w:rsidRDefault="0009138C" w:rsidP="0009138C">
      <w:pPr>
        <w:spacing w:after="0" w:line="240" w:lineRule="auto"/>
        <w:ind w:hanging="720"/>
        <w:rPr>
          <w:rFonts w:ascii="Times New Roman" w:hAnsi="Times New Roman"/>
          <w:sz w:val="24"/>
          <w:szCs w:val="24"/>
        </w:rPr>
      </w:pPr>
      <w:r w:rsidRPr="00083EB1">
        <w:rPr>
          <w:rFonts w:ascii="Times New Roman" w:hAnsi="Times New Roman"/>
          <w:sz w:val="24"/>
          <w:szCs w:val="24"/>
        </w:rPr>
        <w:t>Priority Area</w:t>
      </w:r>
    </w:p>
    <w:p w14:paraId="71EFFF11" w14:textId="77777777" w:rsidR="0009138C" w:rsidRPr="00083EB1" w:rsidRDefault="0009138C" w:rsidP="0009138C">
      <w:pPr>
        <w:spacing w:after="0" w:line="240" w:lineRule="auto"/>
        <w:ind w:hanging="720"/>
        <w:rPr>
          <w:rFonts w:ascii="Times New Roman" w:hAnsi="Times New Roman"/>
          <w:sz w:val="24"/>
          <w:szCs w:val="24"/>
        </w:rPr>
      </w:pPr>
    </w:p>
    <w:p w14:paraId="1F19154E" w14:textId="77777777" w:rsidR="0009138C" w:rsidRPr="00083EB1" w:rsidRDefault="0009138C" w:rsidP="0009138C">
      <w:pPr>
        <w:spacing w:after="0" w:line="240" w:lineRule="auto"/>
        <w:ind w:hanging="720"/>
        <w:rPr>
          <w:rFonts w:ascii="Times New Roman" w:hAnsi="Times New Roman"/>
          <w:sz w:val="24"/>
          <w:szCs w:val="24"/>
        </w:rPr>
      </w:pPr>
    </w:p>
    <w:p w14:paraId="20531AFE" w14:textId="77777777" w:rsidR="0009138C" w:rsidRPr="00083EB1" w:rsidRDefault="0009138C" w:rsidP="00200D43">
      <w:pPr>
        <w:spacing w:after="0" w:line="240" w:lineRule="auto"/>
        <w:ind w:hanging="720"/>
        <w:outlineLvl w:val="0"/>
        <w:rPr>
          <w:rFonts w:ascii="Times New Roman" w:hAnsi="Times New Roman"/>
          <w:sz w:val="24"/>
          <w:szCs w:val="24"/>
          <w:u w:val="single"/>
        </w:rPr>
      </w:pPr>
      <w:r w:rsidRPr="00083EB1">
        <w:rPr>
          <w:rFonts w:ascii="Times New Roman" w:hAnsi="Times New Roman"/>
          <w:b/>
          <w:sz w:val="24"/>
          <w:szCs w:val="24"/>
          <w:u w:val="single"/>
        </w:rPr>
        <w:t>Other</w:t>
      </w:r>
    </w:p>
    <w:p w14:paraId="2F3F4AF5" w14:textId="77777777" w:rsidR="0009138C" w:rsidRPr="00083EB1" w:rsidRDefault="0009138C" w:rsidP="00200D43">
      <w:pPr>
        <w:spacing w:after="0" w:line="240" w:lineRule="auto"/>
        <w:ind w:hanging="720"/>
        <w:outlineLvl w:val="0"/>
        <w:rPr>
          <w:rFonts w:ascii="Times New Roman" w:hAnsi="Times New Roman"/>
          <w:sz w:val="24"/>
          <w:szCs w:val="24"/>
        </w:rPr>
      </w:pPr>
      <w:r w:rsidRPr="00083EB1">
        <w:rPr>
          <w:rFonts w:ascii="Times New Roman" w:hAnsi="Times New Roman"/>
          <w:i/>
          <w:sz w:val="24"/>
          <w:szCs w:val="24"/>
        </w:rPr>
        <w:t xml:space="preserve">Quotes </w:t>
      </w:r>
      <w:r w:rsidRPr="00083EB1">
        <w:rPr>
          <w:rFonts w:ascii="Times New Roman" w:hAnsi="Times New Roman"/>
          <w:sz w:val="24"/>
          <w:szCs w:val="24"/>
        </w:rPr>
        <w:t>– phrases that may be helpful when writing papers.</w:t>
      </w:r>
    </w:p>
    <w:p w14:paraId="2A2B53D3" w14:textId="77777777" w:rsidR="0009138C" w:rsidRPr="00083EB1" w:rsidRDefault="0009138C" w:rsidP="0009138C">
      <w:pPr>
        <w:spacing w:after="0" w:line="240" w:lineRule="auto"/>
        <w:ind w:hanging="720"/>
        <w:rPr>
          <w:rFonts w:ascii="Times New Roman" w:hAnsi="Times New Roman"/>
          <w:sz w:val="24"/>
          <w:szCs w:val="24"/>
        </w:rPr>
      </w:pPr>
    </w:p>
    <w:p w14:paraId="5B3B8FAE" w14:textId="77777777" w:rsidR="0009138C" w:rsidRPr="00083EB1" w:rsidRDefault="0009138C" w:rsidP="0009138C">
      <w:pPr>
        <w:spacing w:after="0" w:line="240" w:lineRule="auto"/>
        <w:ind w:hanging="720"/>
        <w:rPr>
          <w:rFonts w:ascii="Times New Roman" w:hAnsi="Times New Roman"/>
          <w:sz w:val="24"/>
          <w:szCs w:val="24"/>
        </w:rPr>
      </w:pPr>
      <w:r w:rsidRPr="00083EB1">
        <w:rPr>
          <w:rFonts w:ascii="Times New Roman" w:hAnsi="Times New Roman"/>
          <w:i/>
          <w:sz w:val="24"/>
          <w:szCs w:val="24"/>
        </w:rPr>
        <w:t>Interview Characteristics</w:t>
      </w:r>
      <w:r w:rsidRPr="00083EB1">
        <w:rPr>
          <w:rFonts w:ascii="Times New Roman" w:hAnsi="Times New Roman"/>
          <w:sz w:val="24"/>
          <w:szCs w:val="24"/>
        </w:rPr>
        <w:t xml:space="preserve"> – each interview will have specific pieces of information noted:</w:t>
      </w:r>
    </w:p>
    <w:p w14:paraId="1703F1BC" w14:textId="77777777" w:rsidR="0009138C" w:rsidRPr="00083EB1" w:rsidRDefault="0009138C" w:rsidP="0009138C">
      <w:pPr>
        <w:spacing w:after="0" w:line="240" w:lineRule="auto"/>
        <w:ind w:hanging="720"/>
        <w:rPr>
          <w:rFonts w:ascii="Times New Roman" w:hAnsi="Times New Roman"/>
          <w:sz w:val="24"/>
          <w:szCs w:val="24"/>
        </w:rPr>
      </w:pPr>
      <w:r w:rsidRPr="00083EB1">
        <w:rPr>
          <w:rFonts w:ascii="Times New Roman" w:hAnsi="Times New Roman"/>
          <w:sz w:val="24"/>
          <w:szCs w:val="24"/>
        </w:rPr>
        <w:t>Interviewer</w:t>
      </w:r>
    </w:p>
    <w:p w14:paraId="0D5D85E1" w14:textId="77777777" w:rsidR="0009138C" w:rsidRPr="00083EB1" w:rsidRDefault="0009138C" w:rsidP="0009138C">
      <w:pPr>
        <w:spacing w:after="0" w:line="240" w:lineRule="auto"/>
        <w:ind w:hanging="720"/>
        <w:rPr>
          <w:rFonts w:ascii="Times New Roman" w:hAnsi="Times New Roman"/>
          <w:sz w:val="24"/>
          <w:szCs w:val="24"/>
        </w:rPr>
      </w:pPr>
      <w:r w:rsidRPr="00083EB1">
        <w:rPr>
          <w:rFonts w:ascii="Times New Roman" w:hAnsi="Times New Roman"/>
          <w:sz w:val="24"/>
          <w:szCs w:val="24"/>
        </w:rPr>
        <w:t>Interviewee(s) and relationship to primary interviewee</w:t>
      </w:r>
    </w:p>
    <w:p w14:paraId="57E5AE47" w14:textId="77777777" w:rsidR="0009138C" w:rsidRPr="00083EB1" w:rsidRDefault="0009138C" w:rsidP="0009138C">
      <w:pPr>
        <w:spacing w:after="0" w:line="240" w:lineRule="auto"/>
        <w:ind w:hanging="720"/>
        <w:rPr>
          <w:rFonts w:ascii="Times New Roman" w:hAnsi="Times New Roman"/>
          <w:sz w:val="24"/>
          <w:szCs w:val="24"/>
        </w:rPr>
      </w:pPr>
      <w:r w:rsidRPr="00083EB1">
        <w:rPr>
          <w:rFonts w:ascii="Times New Roman" w:hAnsi="Times New Roman"/>
          <w:sz w:val="24"/>
          <w:szCs w:val="24"/>
        </w:rPr>
        <w:t>Interviewer perceptions and observations about interviewee(s)</w:t>
      </w:r>
    </w:p>
    <w:p w14:paraId="215BB3B6" w14:textId="77777777" w:rsidR="0009138C" w:rsidRPr="00083EB1" w:rsidRDefault="0009138C" w:rsidP="0009138C">
      <w:pPr>
        <w:ind w:hanging="720"/>
        <w:rPr>
          <w:rFonts w:ascii="Times New Roman" w:hAnsi="Times New Roman"/>
          <w:sz w:val="24"/>
          <w:szCs w:val="24"/>
        </w:rPr>
      </w:pPr>
    </w:p>
    <w:p w14:paraId="585BD9A4" w14:textId="77777777" w:rsidR="00854681" w:rsidRDefault="00854681">
      <w:pPr>
        <w:spacing w:after="0" w:line="240" w:lineRule="auto"/>
        <w:rPr>
          <w:rFonts w:ascii="Times New Roman" w:hAnsi="Times New Roman"/>
          <w:sz w:val="24"/>
          <w:szCs w:val="24"/>
        </w:rPr>
      </w:pPr>
      <w:r>
        <w:rPr>
          <w:b/>
          <w:szCs w:val="24"/>
        </w:rPr>
        <w:br w:type="page"/>
      </w:r>
    </w:p>
    <w:p w14:paraId="4CCF5E85" w14:textId="5642B663" w:rsidR="007D4E1D" w:rsidRPr="00026504" w:rsidRDefault="007D4E1D" w:rsidP="007D4E1D">
      <w:pPr>
        <w:pStyle w:val="Heading1"/>
        <w:rPr>
          <w:rFonts w:cs="Times New Roman"/>
          <w:szCs w:val="24"/>
        </w:rPr>
      </w:pPr>
      <w:bookmarkStart w:id="103" w:name="_Toc485743644"/>
      <w:bookmarkStart w:id="104" w:name="_Toc485748518"/>
      <w:r w:rsidRPr="00026504">
        <w:rPr>
          <w:rFonts w:cs="Times New Roman"/>
          <w:szCs w:val="24"/>
        </w:rPr>
        <w:lastRenderedPageBreak/>
        <w:t>LITERATURE CITED</w:t>
      </w:r>
      <w:bookmarkEnd w:id="103"/>
      <w:bookmarkEnd w:id="104"/>
    </w:p>
    <w:p w14:paraId="4A69FA12" w14:textId="77777777" w:rsidR="007D4E1D" w:rsidRPr="00083EB1" w:rsidRDefault="007D4E1D" w:rsidP="007D4E1D">
      <w:pPr>
        <w:rPr>
          <w:rFonts w:ascii="Times New Roman" w:hAnsi="Times New Roman"/>
          <w:sz w:val="24"/>
          <w:szCs w:val="24"/>
        </w:rPr>
      </w:pPr>
    </w:p>
    <w:p w14:paraId="5EAB51A4" w14:textId="77777777" w:rsidR="007D4E1D" w:rsidRPr="00083EB1" w:rsidRDefault="007D4E1D" w:rsidP="007D4E1D">
      <w:pPr>
        <w:spacing w:line="240" w:lineRule="auto"/>
        <w:ind w:hanging="720"/>
        <w:rPr>
          <w:rFonts w:ascii="Times New Roman" w:eastAsia="Times New Roman" w:hAnsi="Times New Roman"/>
          <w:sz w:val="24"/>
          <w:szCs w:val="24"/>
        </w:rPr>
      </w:pPr>
      <w:r w:rsidRPr="00083EB1">
        <w:rPr>
          <w:rFonts w:ascii="Times New Roman" w:eastAsia="Times New Roman" w:hAnsi="Times New Roman"/>
          <w:sz w:val="24"/>
          <w:szCs w:val="24"/>
        </w:rPr>
        <w:t>AARP Research Group. 2000. Where there is a will...Legal documents among the 50+ population: Findings from an AARP survey (pp. 14): Prepared for AARP Program Development and Services.</w:t>
      </w:r>
    </w:p>
    <w:p w14:paraId="6D67D6E5" w14:textId="77777777" w:rsidR="007D4E1D" w:rsidRPr="00083EB1" w:rsidRDefault="007D4E1D" w:rsidP="007D4E1D">
      <w:pPr>
        <w:spacing w:line="240" w:lineRule="auto"/>
        <w:ind w:hanging="720"/>
        <w:rPr>
          <w:rFonts w:ascii="Times New Roman" w:eastAsia="Times New Roman" w:hAnsi="Times New Roman"/>
          <w:sz w:val="24"/>
          <w:szCs w:val="24"/>
        </w:rPr>
      </w:pPr>
      <w:r w:rsidRPr="00083EB1">
        <w:rPr>
          <w:rFonts w:ascii="Times New Roman" w:eastAsia="Times New Roman" w:hAnsi="Times New Roman"/>
          <w:sz w:val="24"/>
          <w:szCs w:val="24"/>
        </w:rPr>
        <w:t xml:space="preserve">Allred, S. B., G.R. Goff, L. P. Wetzel, M. K. Luo. 2011. Evaluating peer impacts of a master forest owner volunteer program. </w:t>
      </w:r>
      <w:r w:rsidRPr="00083EB1">
        <w:rPr>
          <w:rFonts w:ascii="Times New Roman" w:eastAsia="Times New Roman" w:hAnsi="Times New Roman"/>
          <w:i/>
          <w:sz w:val="24"/>
          <w:szCs w:val="24"/>
        </w:rPr>
        <w:t>Journal of Extension</w:t>
      </w:r>
      <w:r w:rsidRPr="00083EB1">
        <w:rPr>
          <w:rFonts w:ascii="Times New Roman" w:eastAsia="Times New Roman" w:hAnsi="Times New Roman"/>
          <w:sz w:val="24"/>
          <w:szCs w:val="24"/>
        </w:rPr>
        <w:t xml:space="preserve">, 49:1-9. </w:t>
      </w:r>
    </w:p>
    <w:p w14:paraId="43ABF29F" w14:textId="77777777" w:rsidR="007D4E1D" w:rsidRPr="00083EB1" w:rsidRDefault="007D4E1D" w:rsidP="007D4E1D">
      <w:pPr>
        <w:spacing w:line="240" w:lineRule="auto"/>
        <w:ind w:hanging="720"/>
        <w:rPr>
          <w:rFonts w:ascii="Times New Roman" w:eastAsia="Times New Roman" w:hAnsi="Times New Roman"/>
          <w:sz w:val="24"/>
          <w:szCs w:val="24"/>
        </w:rPr>
      </w:pPr>
      <w:proofErr w:type="spellStart"/>
      <w:r w:rsidRPr="00083EB1">
        <w:rPr>
          <w:rFonts w:ascii="Times New Roman" w:eastAsia="Times New Roman" w:hAnsi="Times New Roman"/>
          <w:sz w:val="24"/>
          <w:szCs w:val="24"/>
        </w:rPr>
        <w:t>Amacher</w:t>
      </w:r>
      <w:proofErr w:type="spellEnd"/>
      <w:r w:rsidRPr="00083EB1">
        <w:rPr>
          <w:rFonts w:ascii="Times New Roman" w:eastAsia="Times New Roman" w:hAnsi="Times New Roman"/>
          <w:sz w:val="24"/>
          <w:szCs w:val="24"/>
        </w:rPr>
        <w:t xml:space="preserve">, G.S., E. </w:t>
      </w:r>
      <w:proofErr w:type="spellStart"/>
      <w:r w:rsidRPr="00083EB1">
        <w:rPr>
          <w:rFonts w:ascii="Times New Roman" w:eastAsia="Times New Roman" w:hAnsi="Times New Roman"/>
          <w:sz w:val="24"/>
          <w:szCs w:val="24"/>
        </w:rPr>
        <w:t>Koskela</w:t>
      </w:r>
      <w:proofErr w:type="spellEnd"/>
      <w:r w:rsidRPr="00083EB1">
        <w:rPr>
          <w:rFonts w:ascii="Times New Roman" w:eastAsia="Times New Roman" w:hAnsi="Times New Roman"/>
          <w:sz w:val="24"/>
          <w:szCs w:val="24"/>
        </w:rPr>
        <w:t xml:space="preserve">, M. </w:t>
      </w:r>
      <w:proofErr w:type="spellStart"/>
      <w:r w:rsidRPr="00083EB1">
        <w:rPr>
          <w:rFonts w:ascii="Times New Roman" w:eastAsia="Times New Roman" w:hAnsi="Times New Roman"/>
          <w:sz w:val="24"/>
          <w:szCs w:val="24"/>
        </w:rPr>
        <w:t>Ollikainen</w:t>
      </w:r>
      <w:proofErr w:type="spellEnd"/>
      <w:r w:rsidRPr="00083EB1">
        <w:rPr>
          <w:rFonts w:ascii="Times New Roman" w:eastAsia="Times New Roman" w:hAnsi="Times New Roman"/>
          <w:sz w:val="24"/>
          <w:szCs w:val="24"/>
        </w:rPr>
        <w:t xml:space="preserve">, and M.C. Conway. 2002. Bequest intentions of forest landowners: theory and empirical evidence. </w:t>
      </w:r>
      <w:r w:rsidRPr="00083EB1">
        <w:rPr>
          <w:rFonts w:ascii="Times New Roman" w:eastAsia="Times New Roman" w:hAnsi="Times New Roman"/>
          <w:i/>
          <w:sz w:val="24"/>
          <w:szCs w:val="24"/>
        </w:rPr>
        <w:t>American Journal of Applied Economics</w:t>
      </w:r>
      <w:r w:rsidRPr="00083EB1">
        <w:rPr>
          <w:rFonts w:ascii="Times New Roman" w:eastAsia="Times New Roman" w:hAnsi="Times New Roman"/>
          <w:sz w:val="24"/>
          <w:szCs w:val="24"/>
        </w:rPr>
        <w:t>, 84:1103-1114.</w:t>
      </w:r>
    </w:p>
    <w:p w14:paraId="3687991A" w14:textId="77777777" w:rsidR="007D4E1D" w:rsidRPr="00083EB1" w:rsidRDefault="007D4E1D" w:rsidP="007D4E1D">
      <w:pPr>
        <w:spacing w:line="240" w:lineRule="auto"/>
        <w:ind w:hanging="720"/>
        <w:rPr>
          <w:rFonts w:ascii="Times New Roman" w:eastAsia="Times New Roman" w:hAnsi="Times New Roman"/>
          <w:sz w:val="24"/>
          <w:szCs w:val="24"/>
        </w:rPr>
      </w:pPr>
      <w:r w:rsidRPr="00083EB1">
        <w:rPr>
          <w:rFonts w:ascii="Times New Roman" w:eastAsia="Times New Roman" w:hAnsi="Times New Roman"/>
          <w:sz w:val="24"/>
          <w:szCs w:val="24"/>
        </w:rPr>
        <w:t xml:space="preserve"> </w:t>
      </w:r>
      <w:proofErr w:type="spellStart"/>
      <w:r w:rsidRPr="00083EB1">
        <w:rPr>
          <w:rFonts w:ascii="Times New Roman" w:eastAsia="Times New Roman" w:hAnsi="Times New Roman"/>
          <w:sz w:val="24"/>
          <w:szCs w:val="24"/>
        </w:rPr>
        <w:t>Andreoni</w:t>
      </w:r>
      <w:proofErr w:type="spellEnd"/>
      <w:r w:rsidRPr="00083EB1">
        <w:rPr>
          <w:rFonts w:ascii="Times New Roman" w:eastAsia="Times New Roman" w:hAnsi="Times New Roman"/>
          <w:sz w:val="24"/>
          <w:szCs w:val="24"/>
        </w:rPr>
        <w:t xml:space="preserve"> J. and L. </w:t>
      </w:r>
      <w:proofErr w:type="spellStart"/>
      <w:r w:rsidRPr="00083EB1">
        <w:rPr>
          <w:rFonts w:ascii="Times New Roman" w:eastAsia="Times New Roman" w:hAnsi="Times New Roman"/>
          <w:sz w:val="24"/>
          <w:szCs w:val="24"/>
        </w:rPr>
        <w:t>Vesterlund</w:t>
      </w:r>
      <w:proofErr w:type="spellEnd"/>
      <w:r w:rsidRPr="00083EB1">
        <w:rPr>
          <w:rFonts w:ascii="Times New Roman" w:eastAsia="Times New Roman" w:hAnsi="Times New Roman"/>
          <w:sz w:val="24"/>
          <w:szCs w:val="24"/>
        </w:rPr>
        <w:t xml:space="preserve">. 2001. Which is the fair sex? Gender differences in altruism. </w:t>
      </w:r>
      <w:r w:rsidRPr="00083EB1">
        <w:rPr>
          <w:rFonts w:ascii="Times New Roman" w:eastAsia="Times New Roman" w:hAnsi="Times New Roman"/>
          <w:i/>
          <w:sz w:val="24"/>
          <w:szCs w:val="24"/>
        </w:rPr>
        <w:t>The Quarterly Journal of Economics</w:t>
      </w:r>
      <w:r w:rsidRPr="00083EB1">
        <w:rPr>
          <w:rFonts w:ascii="Times New Roman" w:eastAsia="Times New Roman" w:hAnsi="Times New Roman"/>
          <w:sz w:val="24"/>
          <w:szCs w:val="24"/>
        </w:rPr>
        <w:t>. 116:293-312.</w:t>
      </w:r>
    </w:p>
    <w:p w14:paraId="0B093E09" w14:textId="77777777" w:rsidR="007D4E1D" w:rsidRPr="00083EB1" w:rsidRDefault="007D4E1D" w:rsidP="007D4E1D">
      <w:pPr>
        <w:spacing w:line="240" w:lineRule="auto"/>
        <w:ind w:hanging="720"/>
        <w:rPr>
          <w:rFonts w:ascii="Times New Roman" w:hAnsi="Times New Roman"/>
          <w:b/>
          <w:sz w:val="24"/>
          <w:szCs w:val="24"/>
        </w:rPr>
      </w:pPr>
      <w:r w:rsidRPr="00083EB1">
        <w:rPr>
          <w:rFonts w:ascii="Times New Roman" w:eastAsia="Times New Roman" w:hAnsi="Times New Roman"/>
          <w:sz w:val="24"/>
          <w:szCs w:val="24"/>
        </w:rPr>
        <w:t xml:space="preserve">Barlow, S. A., I. A. Munn, D. A. Cleaves, and D. L. Evans. 1998. The effect of urban sprawl on timber harvesting: a look at two southern states. </w:t>
      </w:r>
      <w:r w:rsidRPr="00083EB1">
        <w:rPr>
          <w:rFonts w:ascii="Times New Roman" w:eastAsia="Times New Roman" w:hAnsi="Times New Roman"/>
          <w:i/>
          <w:sz w:val="24"/>
          <w:szCs w:val="24"/>
        </w:rPr>
        <w:t>Journal of Forestry</w:t>
      </w:r>
      <w:r w:rsidRPr="00083EB1">
        <w:rPr>
          <w:rFonts w:ascii="Times New Roman" w:eastAsia="Times New Roman" w:hAnsi="Times New Roman"/>
          <w:sz w:val="24"/>
          <w:szCs w:val="24"/>
        </w:rPr>
        <w:t>, 96:10-14.</w:t>
      </w:r>
    </w:p>
    <w:p w14:paraId="7C9D8C99" w14:textId="77777777" w:rsidR="007D4E1D" w:rsidRPr="00083EB1" w:rsidRDefault="007D4E1D" w:rsidP="007D4E1D">
      <w:pPr>
        <w:spacing w:line="240" w:lineRule="auto"/>
        <w:ind w:hanging="720"/>
        <w:rPr>
          <w:rFonts w:ascii="Times New Roman" w:hAnsi="Times New Roman"/>
          <w:b/>
          <w:sz w:val="24"/>
          <w:szCs w:val="24"/>
        </w:rPr>
      </w:pPr>
      <w:r w:rsidRPr="00083EB1">
        <w:rPr>
          <w:rFonts w:ascii="Times New Roman" w:eastAsia="Times New Roman" w:hAnsi="Times New Roman"/>
          <w:iCs/>
          <w:sz w:val="24"/>
          <w:szCs w:val="24"/>
        </w:rPr>
        <w:t xml:space="preserve">Belin, D.L., D.B. Kittredge, T.H. Stevens, D.C. Dennis, C.M. </w:t>
      </w:r>
      <w:proofErr w:type="spellStart"/>
      <w:r w:rsidRPr="00083EB1">
        <w:rPr>
          <w:rFonts w:ascii="Times New Roman" w:eastAsia="Times New Roman" w:hAnsi="Times New Roman"/>
          <w:iCs/>
          <w:sz w:val="24"/>
          <w:szCs w:val="24"/>
        </w:rPr>
        <w:t>Schweik</w:t>
      </w:r>
      <w:proofErr w:type="spellEnd"/>
      <w:r w:rsidRPr="00083EB1">
        <w:rPr>
          <w:rFonts w:ascii="Times New Roman" w:eastAsia="Times New Roman" w:hAnsi="Times New Roman"/>
          <w:iCs/>
          <w:sz w:val="24"/>
          <w:szCs w:val="24"/>
        </w:rPr>
        <w:t xml:space="preserve">, and B.J. </w:t>
      </w:r>
      <w:proofErr w:type="spellStart"/>
      <w:r w:rsidRPr="00083EB1">
        <w:rPr>
          <w:rFonts w:ascii="Times New Roman" w:eastAsia="Times New Roman" w:hAnsi="Times New Roman"/>
          <w:iCs/>
          <w:sz w:val="24"/>
          <w:szCs w:val="24"/>
        </w:rPr>
        <w:t>Morzuch</w:t>
      </w:r>
      <w:proofErr w:type="spellEnd"/>
      <w:r w:rsidRPr="00083EB1">
        <w:rPr>
          <w:rFonts w:ascii="Times New Roman" w:eastAsia="Times New Roman" w:hAnsi="Times New Roman"/>
          <w:iCs/>
          <w:sz w:val="24"/>
          <w:szCs w:val="24"/>
        </w:rPr>
        <w:t xml:space="preserve">. 2005. Assessing private forest owner attitudes toward ecosystem-based management. </w:t>
      </w:r>
      <w:r w:rsidRPr="00083EB1">
        <w:rPr>
          <w:rFonts w:ascii="Times New Roman" w:eastAsia="Times New Roman" w:hAnsi="Times New Roman"/>
          <w:i/>
          <w:iCs/>
          <w:sz w:val="24"/>
          <w:szCs w:val="24"/>
        </w:rPr>
        <w:t>Journal of Forestry</w:t>
      </w:r>
      <w:r w:rsidRPr="00083EB1">
        <w:rPr>
          <w:rFonts w:ascii="Times New Roman" w:eastAsia="Times New Roman" w:hAnsi="Times New Roman"/>
          <w:iCs/>
          <w:sz w:val="24"/>
          <w:szCs w:val="24"/>
        </w:rPr>
        <w:t>, 103:28-35.</w:t>
      </w:r>
    </w:p>
    <w:p w14:paraId="4327C5AA" w14:textId="77777777" w:rsidR="007D4E1D" w:rsidRPr="00083EB1" w:rsidRDefault="007D4E1D" w:rsidP="007D4E1D">
      <w:pPr>
        <w:spacing w:line="240" w:lineRule="auto"/>
        <w:ind w:hanging="720"/>
        <w:rPr>
          <w:rFonts w:ascii="Times New Roman" w:hAnsi="Times New Roman"/>
          <w:color w:val="222222"/>
          <w:sz w:val="24"/>
          <w:szCs w:val="24"/>
          <w:shd w:val="clear" w:color="auto" w:fill="FFFFFF"/>
        </w:rPr>
      </w:pPr>
      <w:r w:rsidRPr="00083EB1">
        <w:rPr>
          <w:rFonts w:ascii="Times New Roman" w:hAnsi="Times New Roman"/>
          <w:color w:val="222222"/>
          <w:sz w:val="24"/>
          <w:szCs w:val="24"/>
          <w:shd w:val="clear" w:color="auto" w:fill="FFFFFF"/>
        </w:rPr>
        <w:t xml:space="preserve">Berg, N. 2005. Non-response bias. </w:t>
      </w:r>
      <w:r w:rsidRPr="00083EB1">
        <w:rPr>
          <w:rFonts w:ascii="Times New Roman" w:hAnsi="Times New Roman"/>
          <w:i/>
          <w:color w:val="222222"/>
          <w:sz w:val="24"/>
          <w:szCs w:val="24"/>
          <w:shd w:val="clear" w:color="auto" w:fill="FFFFFF"/>
        </w:rPr>
        <w:t>Encyclopedia of Social Measurement</w:t>
      </w:r>
      <w:r w:rsidRPr="00083EB1">
        <w:rPr>
          <w:rFonts w:ascii="Times New Roman" w:hAnsi="Times New Roman"/>
          <w:color w:val="222222"/>
          <w:sz w:val="24"/>
          <w:szCs w:val="24"/>
          <w:shd w:val="clear" w:color="auto" w:fill="FFFFFF"/>
        </w:rPr>
        <w:t>, 2: 865-873.</w:t>
      </w:r>
    </w:p>
    <w:p w14:paraId="67D6DCCD" w14:textId="77777777" w:rsidR="007D4E1D" w:rsidRPr="00083EB1" w:rsidRDefault="007D4E1D" w:rsidP="007D4E1D">
      <w:pPr>
        <w:spacing w:line="240" w:lineRule="auto"/>
        <w:ind w:hanging="720"/>
        <w:rPr>
          <w:rFonts w:ascii="Times New Roman" w:hAnsi="Times New Roman"/>
          <w:color w:val="222222"/>
          <w:sz w:val="24"/>
          <w:szCs w:val="24"/>
          <w:shd w:val="clear" w:color="auto" w:fill="FFFFFF"/>
        </w:rPr>
      </w:pPr>
      <w:r w:rsidRPr="00083EB1">
        <w:rPr>
          <w:rFonts w:ascii="Times New Roman" w:hAnsi="Times New Roman"/>
          <w:color w:val="222222"/>
          <w:sz w:val="24"/>
          <w:szCs w:val="24"/>
          <w:shd w:val="clear" w:color="auto" w:fill="FFFFFF"/>
        </w:rPr>
        <w:t xml:space="preserve">Best, C., and </w:t>
      </w:r>
      <w:proofErr w:type="spellStart"/>
      <w:r w:rsidRPr="00083EB1">
        <w:rPr>
          <w:rFonts w:ascii="Times New Roman" w:hAnsi="Times New Roman"/>
          <w:color w:val="222222"/>
          <w:sz w:val="24"/>
          <w:szCs w:val="24"/>
          <w:shd w:val="clear" w:color="auto" w:fill="FFFFFF"/>
        </w:rPr>
        <w:t>Wayburn</w:t>
      </w:r>
      <w:proofErr w:type="spellEnd"/>
      <w:r w:rsidRPr="00083EB1">
        <w:rPr>
          <w:rFonts w:ascii="Times New Roman" w:hAnsi="Times New Roman"/>
          <w:color w:val="222222"/>
          <w:sz w:val="24"/>
          <w:szCs w:val="24"/>
          <w:shd w:val="clear" w:color="auto" w:fill="FFFFFF"/>
        </w:rPr>
        <w:t>, L. A.</w:t>
      </w:r>
      <w:r w:rsidRPr="00083EB1">
        <w:rPr>
          <w:rStyle w:val="apple-converted-space"/>
          <w:rFonts w:ascii="Times New Roman" w:hAnsi="Times New Roman"/>
          <w:color w:val="222222"/>
          <w:sz w:val="24"/>
          <w:szCs w:val="24"/>
          <w:shd w:val="clear" w:color="auto" w:fill="FFFFFF"/>
        </w:rPr>
        <w:t xml:space="preserve"> 2001. </w:t>
      </w:r>
      <w:r w:rsidRPr="00083EB1">
        <w:rPr>
          <w:rFonts w:ascii="Times New Roman" w:hAnsi="Times New Roman"/>
          <w:iCs/>
          <w:color w:val="222222"/>
          <w:sz w:val="24"/>
          <w:szCs w:val="24"/>
          <w:shd w:val="clear" w:color="auto" w:fill="FFFFFF"/>
        </w:rPr>
        <w:t>America's private forests: status and stewardship</w:t>
      </w:r>
      <w:r w:rsidRPr="00083EB1">
        <w:rPr>
          <w:rFonts w:ascii="Times New Roman" w:hAnsi="Times New Roman"/>
          <w:color w:val="222222"/>
          <w:sz w:val="24"/>
          <w:szCs w:val="24"/>
          <w:shd w:val="clear" w:color="auto" w:fill="FFFFFF"/>
        </w:rPr>
        <w:t>. Island Press, United States. 269p.</w:t>
      </w:r>
    </w:p>
    <w:p w14:paraId="38E1A0B4" w14:textId="77777777" w:rsidR="007D4E1D" w:rsidRPr="00083EB1" w:rsidRDefault="007D4E1D" w:rsidP="007D4E1D">
      <w:pPr>
        <w:spacing w:line="240" w:lineRule="auto"/>
        <w:ind w:hanging="720"/>
        <w:rPr>
          <w:rFonts w:ascii="Times New Roman" w:eastAsia="Times New Roman" w:hAnsi="Times New Roman"/>
          <w:iCs/>
          <w:sz w:val="24"/>
          <w:szCs w:val="24"/>
        </w:rPr>
      </w:pPr>
      <w:proofErr w:type="spellStart"/>
      <w:r w:rsidRPr="00083EB1">
        <w:rPr>
          <w:rFonts w:ascii="Times New Roman" w:eastAsia="Times New Roman" w:hAnsi="Times New Roman"/>
          <w:iCs/>
          <w:sz w:val="24"/>
          <w:szCs w:val="24"/>
        </w:rPr>
        <w:t>Boud</w:t>
      </w:r>
      <w:proofErr w:type="spellEnd"/>
      <w:r w:rsidRPr="00083EB1">
        <w:rPr>
          <w:rFonts w:ascii="Times New Roman" w:eastAsia="Times New Roman" w:hAnsi="Times New Roman"/>
          <w:iCs/>
          <w:sz w:val="24"/>
          <w:szCs w:val="24"/>
        </w:rPr>
        <w:t>, D., R. Cohen, and J. Sampson. 2001. “Peer Learning in Higher Education: Learning from and with Each Other. In ‘</w:t>
      </w:r>
      <w:r w:rsidRPr="00083EB1">
        <w:rPr>
          <w:rFonts w:ascii="Times New Roman" w:eastAsia="Times New Roman" w:hAnsi="Times New Roman"/>
          <w:i/>
          <w:iCs/>
          <w:sz w:val="24"/>
          <w:szCs w:val="24"/>
        </w:rPr>
        <w:t>Peer Learning’ as Pedagogic Discourse for Research Education, Studies of Higher Education</w:t>
      </w:r>
      <w:r w:rsidRPr="00083EB1">
        <w:rPr>
          <w:rFonts w:ascii="Times New Roman" w:eastAsia="Times New Roman" w:hAnsi="Times New Roman"/>
          <w:iCs/>
          <w:sz w:val="24"/>
          <w:szCs w:val="24"/>
        </w:rPr>
        <w:t xml:space="preserve"> 30:501–516.</w:t>
      </w:r>
    </w:p>
    <w:p w14:paraId="42DEF960" w14:textId="77777777" w:rsidR="007D4E1D" w:rsidRPr="00083EB1" w:rsidRDefault="007D4E1D" w:rsidP="007D4E1D">
      <w:pPr>
        <w:spacing w:line="240" w:lineRule="auto"/>
        <w:ind w:hanging="720"/>
        <w:rPr>
          <w:rFonts w:ascii="Times New Roman" w:eastAsia="Times New Roman" w:hAnsi="Times New Roman"/>
          <w:iCs/>
          <w:sz w:val="24"/>
          <w:szCs w:val="24"/>
        </w:rPr>
      </w:pPr>
      <w:r w:rsidRPr="00083EB1">
        <w:rPr>
          <w:rFonts w:ascii="Times New Roman" w:eastAsia="Times New Roman" w:hAnsi="Times New Roman"/>
          <w:iCs/>
          <w:sz w:val="24"/>
          <w:szCs w:val="24"/>
        </w:rPr>
        <w:t xml:space="preserve">Buffam, B., C. </w:t>
      </w:r>
      <w:proofErr w:type="spellStart"/>
      <w:r w:rsidRPr="00083EB1">
        <w:rPr>
          <w:rFonts w:ascii="Times New Roman" w:eastAsia="Times New Roman" w:hAnsi="Times New Roman"/>
          <w:iCs/>
          <w:sz w:val="24"/>
          <w:szCs w:val="24"/>
        </w:rPr>
        <w:t>Modisette</w:t>
      </w:r>
      <w:proofErr w:type="spellEnd"/>
      <w:r w:rsidRPr="00083EB1">
        <w:rPr>
          <w:rFonts w:ascii="Times New Roman" w:eastAsia="Times New Roman" w:hAnsi="Times New Roman"/>
          <w:iCs/>
          <w:sz w:val="24"/>
          <w:szCs w:val="24"/>
        </w:rPr>
        <w:t xml:space="preserve">, S. R. McWilliams. 2014. Encouraging family forest owners to create early successional wildlife habitat in southern New England. </w:t>
      </w:r>
      <w:proofErr w:type="spellStart"/>
      <w:r w:rsidRPr="00083EB1">
        <w:rPr>
          <w:rFonts w:ascii="Times New Roman" w:eastAsia="Times New Roman" w:hAnsi="Times New Roman"/>
          <w:i/>
          <w:iCs/>
          <w:sz w:val="24"/>
          <w:szCs w:val="24"/>
        </w:rPr>
        <w:t>PLoS</w:t>
      </w:r>
      <w:proofErr w:type="spellEnd"/>
      <w:r w:rsidRPr="00083EB1">
        <w:rPr>
          <w:rFonts w:ascii="Times New Roman" w:eastAsia="Times New Roman" w:hAnsi="Times New Roman"/>
          <w:i/>
          <w:iCs/>
          <w:sz w:val="24"/>
          <w:szCs w:val="24"/>
        </w:rPr>
        <w:t xml:space="preserve"> ONE</w:t>
      </w:r>
      <w:r w:rsidRPr="00083EB1">
        <w:rPr>
          <w:rFonts w:ascii="Times New Roman" w:eastAsia="Times New Roman" w:hAnsi="Times New Roman"/>
          <w:iCs/>
          <w:sz w:val="24"/>
          <w:szCs w:val="24"/>
        </w:rPr>
        <w:t>, 9:1-6.</w:t>
      </w:r>
    </w:p>
    <w:p w14:paraId="7F11A57F" w14:textId="77777777" w:rsidR="007D4E1D" w:rsidRPr="00083EB1" w:rsidRDefault="007D4E1D" w:rsidP="007D4E1D">
      <w:pPr>
        <w:spacing w:line="240" w:lineRule="auto"/>
        <w:ind w:hanging="720"/>
        <w:rPr>
          <w:rFonts w:ascii="Times New Roman" w:eastAsia="Times New Roman" w:hAnsi="Times New Roman"/>
          <w:iCs/>
          <w:sz w:val="24"/>
          <w:szCs w:val="24"/>
        </w:rPr>
      </w:pPr>
      <w:r w:rsidRPr="00083EB1">
        <w:rPr>
          <w:rFonts w:ascii="Times New Roman" w:eastAsia="Times New Roman" w:hAnsi="Times New Roman"/>
          <w:sz w:val="24"/>
          <w:szCs w:val="24"/>
        </w:rPr>
        <w:t xml:space="preserve">Butler, B. J. 2008. </w:t>
      </w:r>
      <w:r w:rsidRPr="00083EB1">
        <w:rPr>
          <w:rFonts w:ascii="Times New Roman" w:eastAsia="Times New Roman" w:hAnsi="Times New Roman"/>
          <w:i/>
          <w:iCs/>
          <w:sz w:val="24"/>
          <w:szCs w:val="24"/>
        </w:rPr>
        <w:t>Family forest owners of the United States, 2006 a technical document supporting the forest service 2010 RPA assessment</w:t>
      </w:r>
      <w:r w:rsidRPr="00083EB1">
        <w:rPr>
          <w:rFonts w:ascii="Times New Roman" w:eastAsia="Times New Roman" w:hAnsi="Times New Roman"/>
          <w:iCs/>
          <w:sz w:val="24"/>
          <w:szCs w:val="24"/>
        </w:rPr>
        <w:t>. USDA for. Serv. Tech. Rep. NRS-27. 72p.</w:t>
      </w:r>
    </w:p>
    <w:p w14:paraId="6307003B" w14:textId="77777777" w:rsidR="007D4E1D" w:rsidRPr="00083EB1" w:rsidRDefault="007D4E1D" w:rsidP="007D4E1D">
      <w:pPr>
        <w:spacing w:line="240" w:lineRule="auto"/>
        <w:ind w:hanging="720"/>
        <w:rPr>
          <w:rFonts w:ascii="Times New Roman" w:eastAsia="Times New Roman" w:hAnsi="Times New Roman"/>
          <w:sz w:val="24"/>
          <w:szCs w:val="24"/>
        </w:rPr>
      </w:pPr>
      <w:r w:rsidRPr="00083EB1">
        <w:rPr>
          <w:rFonts w:ascii="Times New Roman" w:eastAsia="Times New Roman" w:hAnsi="Times New Roman"/>
          <w:sz w:val="24"/>
          <w:szCs w:val="24"/>
        </w:rPr>
        <w:t xml:space="preserve">Butler, B. J., and Z. Ma. 2011. Family forest owner trends in the northern United States. </w:t>
      </w:r>
      <w:r w:rsidRPr="00083EB1">
        <w:rPr>
          <w:rFonts w:ascii="Times New Roman" w:eastAsia="Times New Roman" w:hAnsi="Times New Roman"/>
          <w:i/>
          <w:iCs/>
          <w:sz w:val="24"/>
          <w:szCs w:val="24"/>
        </w:rPr>
        <w:t>Northern Journal of Applied Forestry</w:t>
      </w:r>
      <w:r w:rsidRPr="00083EB1">
        <w:rPr>
          <w:rFonts w:ascii="Times New Roman" w:eastAsia="Times New Roman" w:hAnsi="Times New Roman"/>
          <w:sz w:val="24"/>
          <w:szCs w:val="24"/>
        </w:rPr>
        <w:t xml:space="preserve">, </w:t>
      </w:r>
      <w:r w:rsidRPr="00083EB1">
        <w:rPr>
          <w:rFonts w:ascii="Times New Roman" w:eastAsia="Times New Roman" w:hAnsi="Times New Roman"/>
          <w:iCs/>
          <w:sz w:val="24"/>
          <w:szCs w:val="24"/>
        </w:rPr>
        <w:t>28</w:t>
      </w:r>
      <w:r w:rsidRPr="00083EB1">
        <w:rPr>
          <w:rFonts w:ascii="Times New Roman" w:eastAsia="Times New Roman" w:hAnsi="Times New Roman"/>
          <w:sz w:val="24"/>
          <w:szCs w:val="24"/>
        </w:rPr>
        <w:t xml:space="preserve">:13–18. </w:t>
      </w:r>
    </w:p>
    <w:p w14:paraId="1EA0C475" w14:textId="77777777" w:rsidR="007D4E1D" w:rsidRPr="00083EB1" w:rsidRDefault="007D4E1D" w:rsidP="007D4E1D">
      <w:pPr>
        <w:spacing w:line="240" w:lineRule="auto"/>
        <w:ind w:hanging="720"/>
        <w:rPr>
          <w:rFonts w:ascii="Times New Roman" w:eastAsia="Times New Roman" w:hAnsi="Times New Roman"/>
          <w:sz w:val="24"/>
          <w:szCs w:val="24"/>
        </w:rPr>
      </w:pPr>
      <w:r w:rsidRPr="00083EB1">
        <w:rPr>
          <w:rFonts w:ascii="Times New Roman" w:eastAsia="Times New Roman" w:hAnsi="Times New Roman"/>
          <w:sz w:val="24"/>
          <w:szCs w:val="24"/>
        </w:rPr>
        <w:t xml:space="preserve">Butler, B. J., J. H. Hewes, B. J. Dickinson, K. </w:t>
      </w:r>
      <w:proofErr w:type="spellStart"/>
      <w:r w:rsidRPr="00083EB1">
        <w:rPr>
          <w:rFonts w:ascii="Times New Roman" w:eastAsia="Times New Roman" w:hAnsi="Times New Roman"/>
          <w:sz w:val="24"/>
          <w:szCs w:val="24"/>
        </w:rPr>
        <w:t>Andrejczyk</w:t>
      </w:r>
      <w:proofErr w:type="spellEnd"/>
      <w:r w:rsidRPr="00083EB1">
        <w:rPr>
          <w:rFonts w:ascii="Times New Roman" w:eastAsia="Times New Roman" w:hAnsi="Times New Roman"/>
          <w:sz w:val="24"/>
          <w:szCs w:val="24"/>
        </w:rPr>
        <w:t xml:space="preserve">, S. M. Butler, and M. </w:t>
      </w:r>
      <w:proofErr w:type="spellStart"/>
      <w:r w:rsidRPr="00083EB1">
        <w:rPr>
          <w:rFonts w:ascii="Times New Roman" w:eastAsia="Times New Roman" w:hAnsi="Times New Roman"/>
          <w:sz w:val="24"/>
          <w:szCs w:val="24"/>
        </w:rPr>
        <w:t>Markowski</w:t>
      </w:r>
      <w:proofErr w:type="spellEnd"/>
      <w:r w:rsidRPr="00083EB1">
        <w:rPr>
          <w:rFonts w:ascii="Times New Roman" w:eastAsia="Times New Roman" w:hAnsi="Times New Roman"/>
          <w:sz w:val="24"/>
          <w:szCs w:val="24"/>
        </w:rPr>
        <w:t xml:space="preserve">-Lindsay. 2016. Family Forest Ownerships of the United States, 2013: Findings from the USDA Forest Service’s National Woodland Owner Survey. </w:t>
      </w:r>
      <w:r w:rsidRPr="00083EB1">
        <w:rPr>
          <w:rFonts w:ascii="Times New Roman" w:eastAsia="Times New Roman" w:hAnsi="Times New Roman"/>
          <w:i/>
          <w:sz w:val="24"/>
          <w:szCs w:val="24"/>
        </w:rPr>
        <w:t>Journal of Forestry</w:t>
      </w:r>
      <w:r w:rsidRPr="00083EB1">
        <w:rPr>
          <w:rFonts w:ascii="Times New Roman" w:eastAsia="Times New Roman" w:hAnsi="Times New Roman"/>
          <w:sz w:val="24"/>
          <w:szCs w:val="24"/>
        </w:rPr>
        <w:t>, 114:1-10.</w:t>
      </w:r>
    </w:p>
    <w:p w14:paraId="189D7AFF" w14:textId="77777777" w:rsidR="007D4E1D" w:rsidRPr="00083EB1" w:rsidRDefault="007D4E1D" w:rsidP="007D4E1D">
      <w:pPr>
        <w:spacing w:line="240" w:lineRule="auto"/>
        <w:ind w:hanging="720"/>
        <w:rPr>
          <w:rFonts w:ascii="Times New Roman" w:eastAsia="Times New Roman" w:hAnsi="Times New Roman"/>
          <w:sz w:val="24"/>
          <w:szCs w:val="24"/>
        </w:rPr>
      </w:pPr>
      <w:r w:rsidRPr="00083EB1">
        <w:rPr>
          <w:rFonts w:ascii="Times New Roman" w:eastAsia="Times New Roman" w:hAnsi="Times New Roman"/>
          <w:sz w:val="24"/>
          <w:szCs w:val="24"/>
        </w:rPr>
        <w:t xml:space="preserve">Caputo, R. K. 2002. Adult daughters as parental caregivers: rational actors versus rational agents. </w:t>
      </w:r>
      <w:r w:rsidRPr="00083EB1">
        <w:rPr>
          <w:rFonts w:ascii="Times New Roman" w:eastAsia="Times New Roman" w:hAnsi="Times New Roman"/>
          <w:i/>
          <w:sz w:val="24"/>
          <w:szCs w:val="24"/>
        </w:rPr>
        <w:t>Journal of Family and Economic Issues</w:t>
      </w:r>
      <w:r w:rsidRPr="00083EB1">
        <w:rPr>
          <w:rFonts w:ascii="Times New Roman" w:eastAsia="Times New Roman" w:hAnsi="Times New Roman"/>
          <w:sz w:val="24"/>
          <w:szCs w:val="24"/>
        </w:rPr>
        <w:t>, 23:27-50.</w:t>
      </w:r>
    </w:p>
    <w:p w14:paraId="6C844ED8" w14:textId="77777777" w:rsidR="007D4E1D" w:rsidRPr="00083EB1" w:rsidRDefault="007D4E1D" w:rsidP="007D4E1D">
      <w:pPr>
        <w:spacing w:line="240" w:lineRule="auto"/>
        <w:ind w:hanging="720"/>
        <w:rPr>
          <w:rFonts w:ascii="Times New Roman" w:eastAsia="Times New Roman" w:hAnsi="Times New Roman"/>
          <w:iCs/>
          <w:sz w:val="24"/>
          <w:szCs w:val="24"/>
        </w:rPr>
      </w:pPr>
      <w:r w:rsidRPr="00083EB1">
        <w:rPr>
          <w:rFonts w:ascii="Times New Roman" w:eastAsia="Times New Roman" w:hAnsi="Times New Roman"/>
          <w:iCs/>
          <w:sz w:val="24"/>
          <w:szCs w:val="24"/>
        </w:rPr>
        <w:lastRenderedPageBreak/>
        <w:t xml:space="preserve">Catanzaro, P., M. </w:t>
      </w:r>
      <w:proofErr w:type="spellStart"/>
      <w:r w:rsidRPr="00083EB1">
        <w:rPr>
          <w:rFonts w:ascii="Times New Roman" w:eastAsia="Times New Roman" w:hAnsi="Times New Roman"/>
          <w:iCs/>
          <w:sz w:val="24"/>
          <w:szCs w:val="24"/>
        </w:rPr>
        <w:t>Markowski</w:t>
      </w:r>
      <w:proofErr w:type="spellEnd"/>
      <w:r w:rsidRPr="00083EB1">
        <w:rPr>
          <w:rFonts w:ascii="Times New Roman" w:eastAsia="Times New Roman" w:hAnsi="Times New Roman"/>
          <w:iCs/>
          <w:sz w:val="24"/>
          <w:szCs w:val="24"/>
        </w:rPr>
        <w:t xml:space="preserve">-Lindsay, A. </w:t>
      </w:r>
      <w:proofErr w:type="spellStart"/>
      <w:r w:rsidRPr="00083EB1">
        <w:rPr>
          <w:rFonts w:ascii="Times New Roman" w:eastAsia="Times New Roman" w:hAnsi="Times New Roman"/>
          <w:iCs/>
          <w:sz w:val="24"/>
          <w:szCs w:val="24"/>
        </w:rPr>
        <w:t>Milman</w:t>
      </w:r>
      <w:proofErr w:type="spellEnd"/>
      <w:r w:rsidRPr="00083EB1">
        <w:rPr>
          <w:rFonts w:ascii="Times New Roman" w:eastAsia="Times New Roman" w:hAnsi="Times New Roman"/>
          <w:iCs/>
          <w:sz w:val="24"/>
          <w:szCs w:val="24"/>
        </w:rPr>
        <w:t xml:space="preserve">, and D. Kittredge. 2014. Assisting family forest owners with conservation-based estate planning: a preliminary analysis. </w:t>
      </w:r>
      <w:r w:rsidRPr="00083EB1">
        <w:rPr>
          <w:rFonts w:ascii="Times New Roman" w:eastAsia="Times New Roman" w:hAnsi="Times New Roman"/>
          <w:i/>
          <w:iCs/>
          <w:sz w:val="24"/>
          <w:szCs w:val="24"/>
        </w:rPr>
        <w:t>Journal of Extension</w:t>
      </w:r>
      <w:r w:rsidRPr="00083EB1">
        <w:rPr>
          <w:rFonts w:ascii="Times New Roman" w:eastAsia="Times New Roman" w:hAnsi="Times New Roman"/>
          <w:iCs/>
          <w:sz w:val="24"/>
          <w:szCs w:val="24"/>
        </w:rPr>
        <w:t>, 52:1-17.</w:t>
      </w:r>
    </w:p>
    <w:p w14:paraId="2AD195E1" w14:textId="77777777" w:rsidR="007D4E1D" w:rsidRPr="00083EB1" w:rsidRDefault="007D4E1D" w:rsidP="007D4E1D">
      <w:pPr>
        <w:spacing w:line="240" w:lineRule="auto"/>
        <w:ind w:hanging="720"/>
        <w:rPr>
          <w:rFonts w:ascii="Times New Roman" w:eastAsia="Times New Roman" w:hAnsi="Times New Roman"/>
          <w:iCs/>
          <w:sz w:val="24"/>
          <w:szCs w:val="24"/>
        </w:rPr>
      </w:pPr>
      <w:r w:rsidRPr="00083EB1">
        <w:rPr>
          <w:rFonts w:ascii="Times New Roman" w:eastAsia="Times New Roman" w:hAnsi="Times New Roman"/>
          <w:iCs/>
          <w:sz w:val="24"/>
          <w:szCs w:val="24"/>
        </w:rPr>
        <w:t xml:space="preserve">Catanzaro, P., J. </w:t>
      </w:r>
      <w:proofErr w:type="spellStart"/>
      <w:r w:rsidRPr="00083EB1">
        <w:rPr>
          <w:rFonts w:ascii="Times New Roman" w:eastAsia="Times New Roman" w:hAnsi="Times New Roman"/>
          <w:iCs/>
          <w:sz w:val="24"/>
          <w:szCs w:val="24"/>
        </w:rPr>
        <w:t>Rasku</w:t>
      </w:r>
      <w:proofErr w:type="spellEnd"/>
      <w:r w:rsidRPr="00083EB1">
        <w:rPr>
          <w:rFonts w:ascii="Times New Roman" w:eastAsia="Times New Roman" w:hAnsi="Times New Roman"/>
          <w:iCs/>
          <w:sz w:val="24"/>
          <w:szCs w:val="24"/>
        </w:rPr>
        <w:t xml:space="preserve">, W. </w:t>
      </w:r>
      <w:proofErr w:type="spellStart"/>
      <w:r w:rsidRPr="00083EB1">
        <w:rPr>
          <w:rFonts w:ascii="Times New Roman" w:eastAsia="Times New Roman" w:hAnsi="Times New Roman"/>
          <w:iCs/>
          <w:sz w:val="24"/>
          <w:szCs w:val="24"/>
        </w:rPr>
        <w:t>Sweetser</w:t>
      </w:r>
      <w:proofErr w:type="spellEnd"/>
      <w:r w:rsidRPr="00083EB1">
        <w:rPr>
          <w:rFonts w:ascii="Times New Roman" w:eastAsia="Times New Roman" w:hAnsi="Times New Roman"/>
          <w:iCs/>
          <w:sz w:val="24"/>
          <w:szCs w:val="24"/>
        </w:rPr>
        <w:t xml:space="preserve">. 2014. </w:t>
      </w:r>
      <w:r w:rsidRPr="00083EB1">
        <w:rPr>
          <w:rFonts w:ascii="Times New Roman" w:eastAsia="Times New Roman" w:hAnsi="Times New Roman"/>
          <w:i/>
          <w:iCs/>
          <w:sz w:val="24"/>
          <w:szCs w:val="24"/>
        </w:rPr>
        <w:t>Your land your legacy: deciding the future of your land to meet the needs of you and your family</w:t>
      </w:r>
      <w:r w:rsidRPr="00083EB1">
        <w:rPr>
          <w:rFonts w:ascii="Times New Roman" w:eastAsia="Times New Roman" w:hAnsi="Times New Roman"/>
          <w:iCs/>
          <w:sz w:val="24"/>
          <w:szCs w:val="24"/>
        </w:rPr>
        <w:t xml:space="preserve">. UMass Amherst. Franklin Land Trust. North Quabbin Regional Landscape Partnership. 41p. </w:t>
      </w:r>
    </w:p>
    <w:p w14:paraId="456F914F" w14:textId="77777777" w:rsidR="007D4E1D" w:rsidRPr="00083EB1" w:rsidRDefault="007D4E1D" w:rsidP="007D4E1D">
      <w:pPr>
        <w:spacing w:line="240" w:lineRule="auto"/>
        <w:ind w:hanging="720"/>
        <w:rPr>
          <w:rFonts w:ascii="Times New Roman" w:eastAsia="Times New Roman" w:hAnsi="Times New Roman"/>
          <w:sz w:val="24"/>
          <w:szCs w:val="24"/>
        </w:rPr>
      </w:pPr>
      <w:r w:rsidRPr="00083EB1">
        <w:rPr>
          <w:rFonts w:ascii="Times New Roman" w:eastAsia="Times New Roman" w:hAnsi="Times New Roman"/>
          <w:sz w:val="24"/>
          <w:szCs w:val="24"/>
        </w:rPr>
        <w:t xml:space="preserve">Chen, H. and R.P. Volpe. 2002. Gender differences in personal financial literacy among college students. </w:t>
      </w:r>
      <w:r w:rsidRPr="00083EB1">
        <w:rPr>
          <w:rFonts w:ascii="Times New Roman" w:eastAsia="Times New Roman" w:hAnsi="Times New Roman"/>
          <w:i/>
          <w:sz w:val="24"/>
          <w:szCs w:val="24"/>
        </w:rPr>
        <w:t>Financial Services Review</w:t>
      </w:r>
      <w:r w:rsidRPr="00083EB1">
        <w:rPr>
          <w:rFonts w:ascii="Times New Roman" w:eastAsia="Times New Roman" w:hAnsi="Times New Roman"/>
          <w:sz w:val="24"/>
          <w:szCs w:val="24"/>
        </w:rPr>
        <w:t>, 11:289-307.</w:t>
      </w:r>
    </w:p>
    <w:p w14:paraId="642662DB" w14:textId="77777777" w:rsidR="007D4E1D" w:rsidRPr="00083EB1" w:rsidRDefault="007D4E1D" w:rsidP="007D4E1D">
      <w:pPr>
        <w:spacing w:line="240" w:lineRule="auto"/>
        <w:ind w:hanging="720"/>
        <w:rPr>
          <w:rFonts w:ascii="Times New Roman" w:eastAsia="Times New Roman" w:hAnsi="Times New Roman"/>
          <w:sz w:val="24"/>
          <w:szCs w:val="24"/>
        </w:rPr>
      </w:pPr>
      <w:r w:rsidRPr="00083EB1">
        <w:rPr>
          <w:rFonts w:ascii="Times New Roman" w:eastAsia="Times New Roman" w:hAnsi="Times New Roman"/>
          <w:sz w:val="24"/>
          <w:szCs w:val="24"/>
        </w:rPr>
        <w:t xml:space="preserve">Conway, M.C., G.S. </w:t>
      </w:r>
      <w:proofErr w:type="spellStart"/>
      <w:r w:rsidRPr="00083EB1">
        <w:rPr>
          <w:rFonts w:ascii="Times New Roman" w:eastAsia="Times New Roman" w:hAnsi="Times New Roman"/>
          <w:sz w:val="24"/>
          <w:szCs w:val="24"/>
        </w:rPr>
        <w:t>Amacher</w:t>
      </w:r>
      <w:proofErr w:type="spellEnd"/>
      <w:r w:rsidRPr="00083EB1">
        <w:rPr>
          <w:rFonts w:ascii="Times New Roman" w:eastAsia="Times New Roman" w:hAnsi="Times New Roman"/>
          <w:sz w:val="24"/>
          <w:szCs w:val="24"/>
        </w:rPr>
        <w:t xml:space="preserve">, J. Sullivan, and D. Wear. 2003. Decisions </w:t>
      </w:r>
      <w:proofErr w:type="gramStart"/>
      <w:r w:rsidRPr="00083EB1">
        <w:rPr>
          <w:rFonts w:ascii="Times New Roman" w:eastAsia="Times New Roman" w:hAnsi="Times New Roman"/>
          <w:sz w:val="24"/>
          <w:szCs w:val="24"/>
        </w:rPr>
        <w:t>non industrial</w:t>
      </w:r>
      <w:proofErr w:type="gramEnd"/>
      <w:r w:rsidRPr="00083EB1">
        <w:rPr>
          <w:rFonts w:ascii="Times New Roman" w:eastAsia="Times New Roman" w:hAnsi="Times New Roman"/>
          <w:sz w:val="24"/>
          <w:szCs w:val="24"/>
        </w:rPr>
        <w:t xml:space="preserve"> forest landowners make: an empirical examination. </w:t>
      </w:r>
      <w:r w:rsidRPr="00083EB1">
        <w:rPr>
          <w:rFonts w:ascii="Times New Roman" w:eastAsia="Times New Roman" w:hAnsi="Times New Roman"/>
          <w:i/>
          <w:sz w:val="24"/>
          <w:szCs w:val="24"/>
        </w:rPr>
        <w:t>Journal of Forest Economics</w:t>
      </w:r>
      <w:r w:rsidRPr="00083EB1">
        <w:rPr>
          <w:rFonts w:ascii="Times New Roman" w:eastAsia="Times New Roman" w:hAnsi="Times New Roman"/>
          <w:sz w:val="24"/>
          <w:szCs w:val="24"/>
        </w:rPr>
        <w:t>, 9:181-203.</w:t>
      </w:r>
    </w:p>
    <w:p w14:paraId="2FAB5FA0" w14:textId="77777777" w:rsidR="007D4E1D" w:rsidRPr="00083EB1" w:rsidRDefault="007D4E1D" w:rsidP="007D4E1D">
      <w:pPr>
        <w:spacing w:line="240" w:lineRule="auto"/>
        <w:ind w:hanging="720"/>
        <w:rPr>
          <w:rFonts w:ascii="Times New Roman" w:eastAsia="Times New Roman" w:hAnsi="Times New Roman"/>
          <w:sz w:val="24"/>
          <w:szCs w:val="24"/>
        </w:rPr>
      </w:pPr>
      <w:proofErr w:type="spellStart"/>
      <w:r w:rsidRPr="00083EB1">
        <w:rPr>
          <w:rFonts w:ascii="Times New Roman" w:eastAsia="Times New Roman" w:hAnsi="Times New Roman"/>
          <w:sz w:val="24"/>
          <w:szCs w:val="24"/>
        </w:rPr>
        <w:t>Cottle</w:t>
      </w:r>
      <w:proofErr w:type="spellEnd"/>
      <w:r w:rsidRPr="00083EB1">
        <w:rPr>
          <w:rFonts w:ascii="Times New Roman" w:eastAsia="Times New Roman" w:hAnsi="Times New Roman"/>
          <w:sz w:val="24"/>
          <w:szCs w:val="24"/>
        </w:rPr>
        <w:t xml:space="preserve">, T. J. 1976. Perceiving time: a psychological investigation with men and women. New York: Wiley, New York. 267p. </w:t>
      </w:r>
    </w:p>
    <w:p w14:paraId="5C803E76" w14:textId="77777777" w:rsidR="007D4E1D" w:rsidRPr="00083EB1" w:rsidRDefault="007D4E1D" w:rsidP="007D4E1D">
      <w:pPr>
        <w:spacing w:line="240" w:lineRule="auto"/>
        <w:ind w:hanging="720"/>
        <w:rPr>
          <w:rFonts w:ascii="Times New Roman" w:eastAsia="Times New Roman" w:hAnsi="Times New Roman"/>
          <w:sz w:val="24"/>
          <w:szCs w:val="24"/>
        </w:rPr>
      </w:pPr>
      <w:proofErr w:type="spellStart"/>
      <w:r w:rsidRPr="00083EB1">
        <w:rPr>
          <w:rFonts w:ascii="Times New Roman" w:eastAsia="Times New Roman" w:hAnsi="Times New Roman"/>
          <w:sz w:val="24"/>
          <w:szCs w:val="24"/>
        </w:rPr>
        <w:t>Dillman</w:t>
      </w:r>
      <w:proofErr w:type="spellEnd"/>
      <w:r w:rsidRPr="00083EB1">
        <w:rPr>
          <w:rFonts w:ascii="Times New Roman" w:eastAsia="Times New Roman" w:hAnsi="Times New Roman"/>
          <w:sz w:val="24"/>
          <w:szCs w:val="24"/>
        </w:rPr>
        <w:t>, D.A., J.D. Smyth, L.M. Christian. 2014. Internet, phone, mail, and mixed-mode surveys: the tailored design method. John Wiley &amp; Sons Inc., Hoboken, NJ. 528p.</w:t>
      </w:r>
    </w:p>
    <w:p w14:paraId="3EE91DB1" w14:textId="77777777" w:rsidR="007D4E1D" w:rsidRPr="00083EB1" w:rsidRDefault="007D4E1D" w:rsidP="007D4E1D">
      <w:pPr>
        <w:spacing w:line="240" w:lineRule="auto"/>
        <w:ind w:hanging="720"/>
        <w:rPr>
          <w:rFonts w:ascii="Times New Roman" w:eastAsia="Times New Roman" w:hAnsi="Times New Roman"/>
          <w:sz w:val="24"/>
          <w:szCs w:val="24"/>
        </w:rPr>
      </w:pPr>
      <w:r w:rsidRPr="00083EB1">
        <w:rPr>
          <w:rFonts w:ascii="Times New Roman" w:eastAsia="Times New Roman" w:hAnsi="Times New Roman"/>
          <w:sz w:val="24"/>
          <w:szCs w:val="24"/>
        </w:rPr>
        <w:t>Geer, J. G. 1991. Do open-ended questions measure ‘salient’ issues? Public Opinion Quarterly. 55:360–370.</w:t>
      </w:r>
    </w:p>
    <w:p w14:paraId="1024ED90" w14:textId="77777777" w:rsidR="007D4E1D" w:rsidRPr="00083EB1" w:rsidRDefault="007D4E1D" w:rsidP="007D4E1D">
      <w:pPr>
        <w:spacing w:line="240" w:lineRule="auto"/>
        <w:ind w:hanging="720"/>
        <w:rPr>
          <w:rFonts w:ascii="Times New Roman" w:eastAsia="Times New Roman" w:hAnsi="Times New Roman"/>
          <w:iCs/>
          <w:sz w:val="24"/>
          <w:szCs w:val="24"/>
        </w:rPr>
      </w:pPr>
      <w:proofErr w:type="spellStart"/>
      <w:r w:rsidRPr="00083EB1">
        <w:rPr>
          <w:rFonts w:ascii="Times New Roman" w:eastAsia="Times New Roman" w:hAnsi="Times New Roman"/>
          <w:iCs/>
          <w:sz w:val="24"/>
          <w:szCs w:val="24"/>
        </w:rPr>
        <w:t>Gootee</w:t>
      </w:r>
      <w:proofErr w:type="spellEnd"/>
      <w:r w:rsidRPr="00083EB1">
        <w:rPr>
          <w:rFonts w:ascii="Times New Roman" w:eastAsia="Times New Roman" w:hAnsi="Times New Roman"/>
          <w:iCs/>
          <w:sz w:val="24"/>
          <w:szCs w:val="24"/>
        </w:rPr>
        <w:t xml:space="preserve">, R. S., K. A. </w:t>
      </w:r>
      <w:proofErr w:type="spellStart"/>
      <w:r w:rsidRPr="00083EB1">
        <w:rPr>
          <w:rFonts w:ascii="Times New Roman" w:eastAsia="Times New Roman" w:hAnsi="Times New Roman"/>
          <w:iCs/>
          <w:sz w:val="24"/>
          <w:szCs w:val="24"/>
        </w:rPr>
        <w:t>Blatner</w:t>
      </w:r>
      <w:proofErr w:type="spellEnd"/>
      <w:r w:rsidRPr="00083EB1">
        <w:rPr>
          <w:rFonts w:ascii="Times New Roman" w:eastAsia="Times New Roman" w:hAnsi="Times New Roman"/>
          <w:iCs/>
          <w:sz w:val="24"/>
          <w:szCs w:val="24"/>
        </w:rPr>
        <w:t xml:space="preserve">, D. M. Baumgartner, M.S. Carroll, and E.P. Weber. 2010. Choosing what to believe about forests: differences between professional and non-professional evaluative criteria. </w:t>
      </w:r>
      <w:r w:rsidRPr="00083EB1">
        <w:rPr>
          <w:rFonts w:ascii="Times New Roman" w:eastAsia="Times New Roman" w:hAnsi="Times New Roman"/>
          <w:i/>
          <w:iCs/>
          <w:sz w:val="24"/>
          <w:szCs w:val="24"/>
        </w:rPr>
        <w:t>Small-scale Forestry</w:t>
      </w:r>
      <w:r w:rsidRPr="00083EB1">
        <w:rPr>
          <w:rFonts w:ascii="Times New Roman" w:eastAsia="Times New Roman" w:hAnsi="Times New Roman"/>
          <w:iCs/>
          <w:sz w:val="24"/>
          <w:szCs w:val="24"/>
        </w:rPr>
        <w:t>. 9:137-152.</w:t>
      </w:r>
    </w:p>
    <w:p w14:paraId="73BA741E" w14:textId="77777777" w:rsidR="007D4E1D" w:rsidRPr="00083EB1" w:rsidRDefault="007D4E1D" w:rsidP="007D4E1D">
      <w:pPr>
        <w:spacing w:line="240" w:lineRule="auto"/>
        <w:ind w:hanging="720"/>
        <w:rPr>
          <w:rFonts w:ascii="Times New Roman" w:eastAsia="Times New Roman" w:hAnsi="Times New Roman"/>
          <w:iCs/>
          <w:sz w:val="24"/>
          <w:szCs w:val="24"/>
        </w:rPr>
      </w:pPr>
      <w:proofErr w:type="spellStart"/>
      <w:r w:rsidRPr="00083EB1">
        <w:rPr>
          <w:rFonts w:ascii="Times New Roman" w:eastAsia="Times New Roman" w:hAnsi="Times New Roman"/>
          <w:iCs/>
          <w:sz w:val="24"/>
          <w:szCs w:val="24"/>
        </w:rPr>
        <w:t>Grubbström</w:t>
      </w:r>
      <w:proofErr w:type="spellEnd"/>
      <w:r w:rsidRPr="00083EB1">
        <w:rPr>
          <w:rFonts w:ascii="Times New Roman" w:eastAsia="Times New Roman" w:hAnsi="Times New Roman"/>
          <w:iCs/>
          <w:sz w:val="24"/>
          <w:szCs w:val="24"/>
        </w:rPr>
        <w:t xml:space="preserve">, A. and H. </w:t>
      </w:r>
      <w:proofErr w:type="spellStart"/>
      <w:r w:rsidRPr="00083EB1">
        <w:rPr>
          <w:rFonts w:ascii="Times New Roman" w:eastAsia="Times New Roman" w:hAnsi="Times New Roman"/>
          <w:iCs/>
          <w:sz w:val="24"/>
          <w:szCs w:val="24"/>
        </w:rPr>
        <w:t>Sooväli-Sepping</w:t>
      </w:r>
      <w:proofErr w:type="spellEnd"/>
      <w:r w:rsidRPr="00083EB1">
        <w:rPr>
          <w:rFonts w:ascii="Times New Roman" w:eastAsia="Times New Roman" w:hAnsi="Times New Roman"/>
          <w:iCs/>
          <w:sz w:val="24"/>
          <w:szCs w:val="24"/>
        </w:rPr>
        <w:t xml:space="preserve">. 2012. Estonian family farms in transition: a study of intangible assets and gender issues in generational succession. </w:t>
      </w:r>
      <w:r w:rsidRPr="00083EB1">
        <w:rPr>
          <w:rFonts w:ascii="Times New Roman" w:eastAsia="Times New Roman" w:hAnsi="Times New Roman"/>
          <w:i/>
          <w:iCs/>
          <w:sz w:val="24"/>
          <w:szCs w:val="24"/>
        </w:rPr>
        <w:t>Journal of Historical Geography</w:t>
      </w:r>
      <w:r w:rsidRPr="00083EB1">
        <w:rPr>
          <w:rFonts w:ascii="Times New Roman" w:eastAsia="Times New Roman" w:hAnsi="Times New Roman"/>
          <w:iCs/>
          <w:sz w:val="24"/>
          <w:szCs w:val="24"/>
        </w:rPr>
        <w:t>, 38:329-339.</w:t>
      </w:r>
    </w:p>
    <w:p w14:paraId="530595B0" w14:textId="77777777" w:rsidR="007D4E1D" w:rsidRPr="00083EB1" w:rsidRDefault="007D4E1D" w:rsidP="007D4E1D">
      <w:pPr>
        <w:spacing w:line="240" w:lineRule="auto"/>
        <w:ind w:hanging="720"/>
        <w:rPr>
          <w:rFonts w:ascii="Times New Roman" w:eastAsia="Times New Roman" w:hAnsi="Times New Roman"/>
          <w:iCs/>
          <w:sz w:val="24"/>
          <w:szCs w:val="24"/>
        </w:rPr>
      </w:pPr>
      <w:r w:rsidRPr="00083EB1">
        <w:rPr>
          <w:rFonts w:ascii="Times New Roman" w:eastAsia="Times New Roman" w:hAnsi="Times New Roman"/>
          <w:iCs/>
          <w:sz w:val="24"/>
          <w:szCs w:val="24"/>
        </w:rPr>
        <w:t xml:space="preserve">Gustafson, P. E. 1998. Gender differences in risk perception: Theoretical and methodological perspectives. </w:t>
      </w:r>
      <w:r w:rsidRPr="00083EB1">
        <w:rPr>
          <w:rFonts w:ascii="Times New Roman" w:eastAsia="Times New Roman" w:hAnsi="Times New Roman"/>
          <w:i/>
          <w:iCs/>
          <w:sz w:val="24"/>
          <w:szCs w:val="24"/>
        </w:rPr>
        <w:t>Risk Analysis</w:t>
      </w:r>
      <w:r w:rsidRPr="00083EB1">
        <w:rPr>
          <w:rFonts w:ascii="Times New Roman" w:eastAsia="Times New Roman" w:hAnsi="Times New Roman"/>
          <w:iCs/>
          <w:sz w:val="24"/>
          <w:szCs w:val="24"/>
        </w:rPr>
        <w:t>, 18:805-811.</w:t>
      </w:r>
    </w:p>
    <w:p w14:paraId="184C6545" w14:textId="77777777" w:rsidR="007D4E1D" w:rsidRPr="00083EB1" w:rsidRDefault="007D4E1D" w:rsidP="007D4E1D">
      <w:pPr>
        <w:spacing w:line="240" w:lineRule="auto"/>
        <w:ind w:hanging="720"/>
        <w:rPr>
          <w:rFonts w:ascii="Times New Roman" w:eastAsia="Times New Roman" w:hAnsi="Times New Roman"/>
          <w:iCs/>
          <w:sz w:val="24"/>
          <w:szCs w:val="24"/>
        </w:rPr>
      </w:pPr>
      <w:r w:rsidRPr="00083EB1">
        <w:rPr>
          <w:rFonts w:ascii="Times New Roman" w:eastAsia="Times New Roman" w:hAnsi="Times New Roman"/>
          <w:iCs/>
          <w:sz w:val="24"/>
          <w:szCs w:val="24"/>
        </w:rPr>
        <w:t xml:space="preserve">Hacker, D. 2010. The gendered dimensions of inheritance: Empirical food for legal thought. </w:t>
      </w:r>
      <w:r w:rsidRPr="00083EB1">
        <w:rPr>
          <w:rFonts w:ascii="Times New Roman" w:eastAsia="Times New Roman" w:hAnsi="Times New Roman"/>
          <w:i/>
          <w:iCs/>
          <w:sz w:val="24"/>
          <w:szCs w:val="24"/>
        </w:rPr>
        <w:t>Journal of Empirical Legal Studies</w:t>
      </w:r>
      <w:r w:rsidRPr="00083EB1">
        <w:rPr>
          <w:rFonts w:ascii="Times New Roman" w:eastAsia="Times New Roman" w:hAnsi="Times New Roman"/>
          <w:iCs/>
          <w:sz w:val="24"/>
          <w:szCs w:val="24"/>
        </w:rPr>
        <w:t>, 2:322-354.</w:t>
      </w:r>
    </w:p>
    <w:p w14:paraId="45D5C3DC" w14:textId="77777777" w:rsidR="007D4E1D" w:rsidRPr="00083EB1" w:rsidRDefault="007D4E1D" w:rsidP="007D4E1D">
      <w:pPr>
        <w:spacing w:line="240" w:lineRule="auto"/>
        <w:ind w:hanging="720"/>
        <w:rPr>
          <w:rFonts w:ascii="Times New Roman" w:eastAsia="Times New Roman" w:hAnsi="Times New Roman"/>
          <w:iCs/>
          <w:sz w:val="24"/>
          <w:szCs w:val="24"/>
        </w:rPr>
      </w:pPr>
      <w:r w:rsidRPr="00083EB1">
        <w:rPr>
          <w:rFonts w:ascii="Times New Roman" w:eastAsia="Times New Roman" w:hAnsi="Times New Roman"/>
          <w:iCs/>
          <w:sz w:val="24"/>
          <w:szCs w:val="24"/>
        </w:rPr>
        <w:t xml:space="preserve">Hall, H. 2004. Gender difference in giving: going, going, </w:t>
      </w:r>
      <w:proofErr w:type="gramStart"/>
      <w:r w:rsidRPr="00083EB1">
        <w:rPr>
          <w:rFonts w:ascii="Times New Roman" w:eastAsia="Times New Roman" w:hAnsi="Times New Roman"/>
          <w:iCs/>
          <w:sz w:val="24"/>
          <w:szCs w:val="24"/>
        </w:rPr>
        <w:t>gone?.</w:t>
      </w:r>
      <w:proofErr w:type="gramEnd"/>
      <w:r w:rsidRPr="00083EB1">
        <w:rPr>
          <w:rFonts w:ascii="Times New Roman" w:eastAsia="Times New Roman" w:hAnsi="Times New Roman"/>
          <w:iCs/>
          <w:sz w:val="24"/>
          <w:szCs w:val="24"/>
        </w:rPr>
        <w:t xml:space="preserve"> </w:t>
      </w:r>
      <w:r w:rsidRPr="00083EB1">
        <w:rPr>
          <w:rFonts w:ascii="Times New Roman" w:eastAsia="Times New Roman" w:hAnsi="Times New Roman"/>
          <w:i/>
          <w:iCs/>
          <w:sz w:val="24"/>
          <w:szCs w:val="24"/>
        </w:rPr>
        <w:t>New Directions for Philanthropic Funding</w:t>
      </w:r>
      <w:r w:rsidRPr="00083EB1">
        <w:rPr>
          <w:rFonts w:ascii="Times New Roman" w:eastAsia="Times New Roman" w:hAnsi="Times New Roman"/>
          <w:iCs/>
          <w:sz w:val="24"/>
          <w:szCs w:val="24"/>
        </w:rPr>
        <w:t>, 43:71-81.</w:t>
      </w:r>
    </w:p>
    <w:p w14:paraId="34C7A6D0" w14:textId="77777777" w:rsidR="007D4E1D" w:rsidRPr="00083EB1" w:rsidRDefault="007D4E1D" w:rsidP="007D4E1D">
      <w:pPr>
        <w:spacing w:line="240" w:lineRule="auto"/>
        <w:ind w:hanging="720"/>
        <w:rPr>
          <w:rFonts w:ascii="Times New Roman" w:eastAsia="Times New Roman" w:hAnsi="Times New Roman"/>
          <w:iCs/>
          <w:sz w:val="24"/>
          <w:szCs w:val="24"/>
        </w:rPr>
      </w:pPr>
      <w:proofErr w:type="spellStart"/>
      <w:r w:rsidRPr="00083EB1">
        <w:rPr>
          <w:rFonts w:ascii="Times New Roman" w:eastAsia="Times New Roman" w:hAnsi="Times New Roman"/>
          <w:iCs/>
          <w:sz w:val="24"/>
          <w:szCs w:val="24"/>
        </w:rPr>
        <w:t>Hamunen</w:t>
      </w:r>
      <w:proofErr w:type="spellEnd"/>
      <w:r w:rsidRPr="00083EB1">
        <w:rPr>
          <w:rFonts w:ascii="Times New Roman" w:eastAsia="Times New Roman" w:hAnsi="Times New Roman"/>
          <w:iCs/>
          <w:sz w:val="24"/>
          <w:szCs w:val="24"/>
        </w:rPr>
        <w:t xml:space="preserve">, K., M. </w:t>
      </w:r>
      <w:proofErr w:type="spellStart"/>
      <w:r w:rsidRPr="00083EB1">
        <w:rPr>
          <w:rFonts w:ascii="Times New Roman" w:eastAsia="Times New Roman" w:hAnsi="Times New Roman"/>
          <w:iCs/>
          <w:sz w:val="24"/>
          <w:szCs w:val="24"/>
        </w:rPr>
        <w:t>Applestrand</w:t>
      </w:r>
      <w:proofErr w:type="spellEnd"/>
      <w:r w:rsidRPr="00083EB1">
        <w:rPr>
          <w:rFonts w:ascii="Times New Roman" w:eastAsia="Times New Roman" w:hAnsi="Times New Roman"/>
          <w:iCs/>
          <w:sz w:val="24"/>
          <w:szCs w:val="24"/>
        </w:rPr>
        <w:t xml:space="preserve">, T. </w:t>
      </w:r>
      <w:proofErr w:type="spellStart"/>
      <w:r w:rsidRPr="00083EB1">
        <w:rPr>
          <w:rFonts w:ascii="Times New Roman" w:eastAsia="Times New Roman" w:hAnsi="Times New Roman"/>
          <w:iCs/>
          <w:sz w:val="24"/>
          <w:szCs w:val="24"/>
        </w:rPr>
        <w:t>Hujala</w:t>
      </w:r>
      <w:proofErr w:type="spellEnd"/>
      <w:r w:rsidRPr="00083EB1">
        <w:rPr>
          <w:rFonts w:ascii="Times New Roman" w:eastAsia="Times New Roman" w:hAnsi="Times New Roman"/>
          <w:iCs/>
          <w:sz w:val="24"/>
          <w:szCs w:val="24"/>
        </w:rPr>
        <w:t xml:space="preserve">, M. </w:t>
      </w:r>
      <w:proofErr w:type="spellStart"/>
      <w:r w:rsidRPr="00083EB1">
        <w:rPr>
          <w:rFonts w:ascii="Times New Roman" w:eastAsia="Times New Roman" w:hAnsi="Times New Roman"/>
          <w:iCs/>
          <w:sz w:val="24"/>
          <w:szCs w:val="24"/>
        </w:rPr>
        <w:t>Kurtilla</w:t>
      </w:r>
      <w:proofErr w:type="spellEnd"/>
      <w:r w:rsidRPr="00083EB1">
        <w:rPr>
          <w:rFonts w:ascii="Times New Roman" w:eastAsia="Times New Roman" w:hAnsi="Times New Roman"/>
          <w:iCs/>
          <w:sz w:val="24"/>
          <w:szCs w:val="24"/>
        </w:rPr>
        <w:t xml:space="preserve">, N. </w:t>
      </w:r>
      <w:proofErr w:type="spellStart"/>
      <w:r w:rsidRPr="00083EB1">
        <w:rPr>
          <w:rFonts w:ascii="Times New Roman" w:eastAsia="Times New Roman" w:hAnsi="Times New Roman"/>
          <w:iCs/>
          <w:sz w:val="24"/>
          <w:szCs w:val="24"/>
        </w:rPr>
        <w:t>Sriskandarajah</w:t>
      </w:r>
      <w:proofErr w:type="spellEnd"/>
      <w:r w:rsidRPr="00083EB1">
        <w:rPr>
          <w:rFonts w:ascii="Times New Roman" w:eastAsia="Times New Roman" w:hAnsi="Times New Roman"/>
          <w:iCs/>
          <w:sz w:val="24"/>
          <w:szCs w:val="24"/>
        </w:rPr>
        <w:t xml:space="preserve">, L. </w:t>
      </w:r>
      <w:proofErr w:type="spellStart"/>
      <w:r w:rsidRPr="00083EB1">
        <w:rPr>
          <w:rFonts w:ascii="Times New Roman" w:eastAsia="Times New Roman" w:hAnsi="Times New Roman"/>
          <w:iCs/>
          <w:sz w:val="24"/>
          <w:szCs w:val="24"/>
        </w:rPr>
        <w:t>Villkriste</w:t>
      </w:r>
      <w:proofErr w:type="spellEnd"/>
      <w:r w:rsidRPr="00083EB1">
        <w:rPr>
          <w:rFonts w:ascii="Times New Roman" w:eastAsia="Times New Roman" w:hAnsi="Times New Roman"/>
          <w:iCs/>
          <w:sz w:val="24"/>
          <w:szCs w:val="24"/>
        </w:rPr>
        <w:t xml:space="preserve">, L. </w:t>
      </w:r>
      <w:proofErr w:type="spellStart"/>
      <w:r w:rsidRPr="00083EB1">
        <w:rPr>
          <w:rFonts w:ascii="Times New Roman" w:eastAsia="Times New Roman" w:hAnsi="Times New Roman"/>
          <w:iCs/>
          <w:sz w:val="24"/>
          <w:szCs w:val="24"/>
        </w:rPr>
        <w:t>Westburg</w:t>
      </w:r>
      <w:proofErr w:type="spellEnd"/>
      <w:r w:rsidRPr="00083EB1">
        <w:rPr>
          <w:rFonts w:ascii="Times New Roman" w:eastAsia="Times New Roman" w:hAnsi="Times New Roman"/>
          <w:iCs/>
          <w:sz w:val="24"/>
          <w:szCs w:val="24"/>
        </w:rPr>
        <w:t xml:space="preserve">, and J. </w:t>
      </w:r>
      <w:proofErr w:type="spellStart"/>
      <w:r w:rsidRPr="00083EB1">
        <w:rPr>
          <w:rFonts w:ascii="Times New Roman" w:eastAsia="Times New Roman" w:hAnsi="Times New Roman"/>
          <w:iCs/>
          <w:sz w:val="24"/>
          <w:szCs w:val="24"/>
        </w:rPr>
        <w:t>Tikkanen</w:t>
      </w:r>
      <w:proofErr w:type="spellEnd"/>
      <w:r w:rsidRPr="00083EB1">
        <w:rPr>
          <w:rFonts w:ascii="Times New Roman" w:eastAsia="Times New Roman" w:hAnsi="Times New Roman"/>
          <w:iCs/>
          <w:sz w:val="24"/>
          <w:szCs w:val="24"/>
        </w:rPr>
        <w:t xml:space="preserve">. 2014. Defining peer-to-peer learning – from an old ‘art of practice’ to a new mode of forest </w:t>
      </w:r>
      <w:proofErr w:type="gramStart"/>
      <w:r w:rsidRPr="00083EB1">
        <w:rPr>
          <w:rFonts w:ascii="Times New Roman" w:eastAsia="Times New Roman" w:hAnsi="Times New Roman"/>
          <w:iCs/>
          <w:sz w:val="24"/>
          <w:szCs w:val="24"/>
        </w:rPr>
        <w:t>extension?.</w:t>
      </w:r>
      <w:proofErr w:type="gramEnd"/>
      <w:r w:rsidRPr="00083EB1">
        <w:rPr>
          <w:rFonts w:ascii="Times New Roman" w:eastAsia="Times New Roman" w:hAnsi="Times New Roman"/>
          <w:iCs/>
          <w:sz w:val="24"/>
          <w:szCs w:val="24"/>
        </w:rPr>
        <w:t xml:space="preserve"> </w:t>
      </w:r>
      <w:r w:rsidRPr="00083EB1">
        <w:rPr>
          <w:rFonts w:ascii="Times New Roman" w:eastAsia="Times New Roman" w:hAnsi="Times New Roman"/>
          <w:i/>
          <w:iCs/>
          <w:sz w:val="24"/>
          <w:szCs w:val="24"/>
        </w:rPr>
        <w:t>Journal of Agricultural Extension and Education</w:t>
      </w:r>
      <w:r w:rsidRPr="00083EB1">
        <w:rPr>
          <w:rFonts w:ascii="Times New Roman" w:eastAsia="Times New Roman" w:hAnsi="Times New Roman"/>
          <w:iCs/>
          <w:sz w:val="24"/>
          <w:szCs w:val="24"/>
        </w:rPr>
        <w:t>, 1-15.</w:t>
      </w:r>
    </w:p>
    <w:p w14:paraId="6A5755DF" w14:textId="77777777" w:rsidR="007D4E1D" w:rsidRPr="00083EB1" w:rsidRDefault="007D4E1D" w:rsidP="007D4E1D">
      <w:pPr>
        <w:spacing w:line="240" w:lineRule="auto"/>
        <w:ind w:hanging="720"/>
        <w:rPr>
          <w:rFonts w:ascii="Times New Roman" w:eastAsia="Times New Roman" w:hAnsi="Times New Roman"/>
          <w:iCs/>
          <w:sz w:val="24"/>
          <w:szCs w:val="24"/>
        </w:rPr>
      </w:pPr>
      <w:r w:rsidRPr="00083EB1">
        <w:rPr>
          <w:rFonts w:ascii="Times New Roman" w:eastAsia="Times New Roman" w:hAnsi="Times New Roman"/>
          <w:iCs/>
          <w:sz w:val="24"/>
          <w:szCs w:val="24"/>
        </w:rPr>
        <w:t xml:space="preserve">Huff, T. Concern for information privacy among private forest landowners in Oregon. 2015. </w:t>
      </w:r>
      <w:r w:rsidRPr="00083EB1">
        <w:rPr>
          <w:rFonts w:ascii="Times New Roman" w:eastAsia="Times New Roman" w:hAnsi="Times New Roman"/>
          <w:i/>
          <w:iCs/>
          <w:sz w:val="24"/>
          <w:szCs w:val="24"/>
        </w:rPr>
        <w:t>Journal of Forestry</w:t>
      </w:r>
      <w:r w:rsidRPr="00083EB1">
        <w:rPr>
          <w:rFonts w:ascii="Times New Roman" w:eastAsia="Times New Roman" w:hAnsi="Times New Roman"/>
          <w:iCs/>
          <w:sz w:val="24"/>
          <w:szCs w:val="24"/>
        </w:rPr>
        <w:t>, 113:287-290.</w:t>
      </w:r>
    </w:p>
    <w:p w14:paraId="338643D3" w14:textId="77777777" w:rsidR="007D4E1D" w:rsidRPr="00083EB1" w:rsidRDefault="007D4E1D" w:rsidP="007D4E1D">
      <w:pPr>
        <w:spacing w:line="240" w:lineRule="auto"/>
        <w:ind w:hanging="720"/>
        <w:rPr>
          <w:rFonts w:ascii="Times New Roman" w:eastAsia="Times New Roman" w:hAnsi="Times New Roman"/>
          <w:iCs/>
          <w:sz w:val="24"/>
          <w:szCs w:val="24"/>
        </w:rPr>
      </w:pPr>
      <w:proofErr w:type="spellStart"/>
      <w:r w:rsidRPr="00083EB1">
        <w:rPr>
          <w:rFonts w:ascii="Times New Roman" w:eastAsia="Times New Roman" w:hAnsi="Times New Roman"/>
          <w:iCs/>
          <w:sz w:val="24"/>
          <w:szCs w:val="24"/>
        </w:rPr>
        <w:t>Hujala</w:t>
      </w:r>
      <w:proofErr w:type="spellEnd"/>
      <w:r w:rsidRPr="00083EB1">
        <w:rPr>
          <w:rFonts w:ascii="Times New Roman" w:eastAsia="Times New Roman" w:hAnsi="Times New Roman"/>
          <w:iCs/>
          <w:sz w:val="24"/>
          <w:szCs w:val="24"/>
        </w:rPr>
        <w:t xml:space="preserve">, T., </w:t>
      </w:r>
      <w:proofErr w:type="spellStart"/>
      <w:r w:rsidRPr="00083EB1">
        <w:rPr>
          <w:rFonts w:ascii="Times New Roman" w:eastAsia="Times New Roman" w:hAnsi="Times New Roman"/>
          <w:iCs/>
          <w:sz w:val="24"/>
          <w:szCs w:val="24"/>
        </w:rPr>
        <w:t>Tikkanen</w:t>
      </w:r>
      <w:proofErr w:type="spellEnd"/>
      <w:r w:rsidRPr="00083EB1">
        <w:rPr>
          <w:rFonts w:ascii="Times New Roman" w:eastAsia="Times New Roman" w:hAnsi="Times New Roman"/>
          <w:iCs/>
          <w:sz w:val="24"/>
          <w:szCs w:val="24"/>
        </w:rPr>
        <w:t xml:space="preserve">, J., </w:t>
      </w:r>
      <w:proofErr w:type="spellStart"/>
      <w:r w:rsidRPr="00083EB1">
        <w:rPr>
          <w:rFonts w:ascii="Times New Roman" w:eastAsia="Times New Roman" w:hAnsi="Times New Roman"/>
          <w:iCs/>
          <w:sz w:val="24"/>
          <w:szCs w:val="24"/>
        </w:rPr>
        <w:t>Hanninen</w:t>
      </w:r>
      <w:proofErr w:type="spellEnd"/>
      <w:r w:rsidRPr="00083EB1">
        <w:rPr>
          <w:rFonts w:ascii="Times New Roman" w:eastAsia="Times New Roman" w:hAnsi="Times New Roman"/>
          <w:iCs/>
          <w:sz w:val="24"/>
          <w:szCs w:val="24"/>
        </w:rPr>
        <w:t xml:space="preserve">, H., and </w:t>
      </w:r>
      <w:proofErr w:type="spellStart"/>
      <w:r w:rsidRPr="00083EB1">
        <w:rPr>
          <w:rFonts w:ascii="Times New Roman" w:eastAsia="Times New Roman" w:hAnsi="Times New Roman"/>
          <w:iCs/>
          <w:sz w:val="24"/>
          <w:szCs w:val="24"/>
        </w:rPr>
        <w:t>Virkkula</w:t>
      </w:r>
      <w:proofErr w:type="spellEnd"/>
      <w:r w:rsidRPr="00083EB1">
        <w:rPr>
          <w:rFonts w:ascii="Times New Roman" w:eastAsia="Times New Roman" w:hAnsi="Times New Roman"/>
          <w:iCs/>
          <w:sz w:val="24"/>
          <w:szCs w:val="24"/>
        </w:rPr>
        <w:t xml:space="preserve">, O. 2009. Family forest owners’ perception of decision support. </w:t>
      </w:r>
      <w:r w:rsidRPr="00083EB1">
        <w:rPr>
          <w:rFonts w:ascii="Times New Roman" w:eastAsia="Times New Roman" w:hAnsi="Times New Roman"/>
          <w:i/>
          <w:iCs/>
          <w:sz w:val="24"/>
          <w:szCs w:val="24"/>
        </w:rPr>
        <w:t>Scandinavian Journal of Forest Research</w:t>
      </w:r>
      <w:r w:rsidRPr="00083EB1">
        <w:rPr>
          <w:rFonts w:ascii="Times New Roman" w:eastAsia="Times New Roman" w:hAnsi="Times New Roman"/>
          <w:iCs/>
          <w:sz w:val="24"/>
          <w:szCs w:val="24"/>
        </w:rPr>
        <w:t>. 24:448-460.</w:t>
      </w:r>
    </w:p>
    <w:p w14:paraId="40E4BA23" w14:textId="77777777" w:rsidR="007D4E1D" w:rsidRPr="00083EB1" w:rsidRDefault="007D4E1D" w:rsidP="007D4E1D">
      <w:pPr>
        <w:spacing w:line="240" w:lineRule="auto"/>
        <w:ind w:hanging="720"/>
        <w:rPr>
          <w:rFonts w:ascii="Times New Roman" w:eastAsia="Times New Roman" w:hAnsi="Times New Roman"/>
          <w:iCs/>
          <w:sz w:val="24"/>
          <w:szCs w:val="24"/>
        </w:rPr>
      </w:pPr>
      <w:proofErr w:type="spellStart"/>
      <w:r w:rsidRPr="00083EB1">
        <w:rPr>
          <w:rFonts w:ascii="Times New Roman" w:eastAsia="Times New Roman" w:hAnsi="Times New Roman"/>
          <w:iCs/>
          <w:sz w:val="24"/>
          <w:szCs w:val="24"/>
        </w:rPr>
        <w:lastRenderedPageBreak/>
        <w:t>Jick</w:t>
      </w:r>
      <w:proofErr w:type="spellEnd"/>
      <w:r w:rsidRPr="00083EB1">
        <w:rPr>
          <w:rFonts w:ascii="Times New Roman" w:eastAsia="Times New Roman" w:hAnsi="Times New Roman"/>
          <w:iCs/>
          <w:sz w:val="24"/>
          <w:szCs w:val="24"/>
        </w:rPr>
        <w:t xml:space="preserve">, T. D. 1979. Mixing qualitative and quantitative methods: Triangulation in action. </w:t>
      </w:r>
      <w:r w:rsidRPr="00083EB1">
        <w:rPr>
          <w:rFonts w:ascii="Times New Roman" w:eastAsia="Times New Roman" w:hAnsi="Times New Roman"/>
          <w:i/>
          <w:iCs/>
          <w:sz w:val="24"/>
          <w:szCs w:val="24"/>
        </w:rPr>
        <w:t>Administrative Science Quarterly</w:t>
      </w:r>
      <w:r w:rsidRPr="00083EB1">
        <w:rPr>
          <w:rFonts w:ascii="Times New Roman" w:eastAsia="Times New Roman" w:hAnsi="Times New Roman"/>
          <w:iCs/>
          <w:sz w:val="24"/>
          <w:szCs w:val="24"/>
        </w:rPr>
        <w:t xml:space="preserve">, 24:602-611. </w:t>
      </w:r>
    </w:p>
    <w:p w14:paraId="21C5AB4E" w14:textId="77777777" w:rsidR="007D4E1D" w:rsidRPr="00083EB1" w:rsidRDefault="007D4E1D" w:rsidP="007D4E1D">
      <w:pPr>
        <w:spacing w:line="240" w:lineRule="auto"/>
        <w:ind w:hanging="720"/>
        <w:rPr>
          <w:rFonts w:ascii="Times New Roman" w:eastAsia="Times New Roman" w:hAnsi="Times New Roman"/>
          <w:iCs/>
          <w:sz w:val="24"/>
          <w:szCs w:val="24"/>
        </w:rPr>
      </w:pPr>
      <w:r w:rsidRPr="00083EB1">
        <w:rPr>
          <w:rFonts w:ascii="Times New Roman" w:eastAsia="Times New Roman" w:hAnsi="Times New Roman"/>
          <w:iCs/>
          <w:sz w:val="24"/>
          <w:szCs w:val="24"/>
        </w:rPr>
        <w:t xml:space="preserve">Kaplan M. S., J. F. Nussbaum, J. C. Becker, C. Fowler, and M. J. Pitts. 2009. Communication barriers to family farm succession planning. </w:t>
      </w:r>
      <w:r w:rsidRPr="00083EB1">
        <w:rPr>
          <w:rFonts w:ascii="Times New Roman" w:eastAsia="Times New Roman" w:hAnsi="Times New Roman"/>
          <w:i/>
          <w:iCs/>
          <w:sz w:val="24"/>
          <w:szCs w:val="24"/>
        </w:rPr>
        <w:t>Journal of Extension</w:t>
      </w:r>
      <w:r w:rsidRPr="00083EB1">
        <w:rPr>
          <w:rFonts w:ascii="Times New Roman" w:eastAsia="Times New Roman" w:hAnsi="Times New Roman"/>
          <w:iCs/>
          <w:sz w:val="24"/>
          <w:szCs w:val="24"/>
        </w:rPr>
        <w:t>, 47:1-9.</w:t>
      </w:r>
    </w:p>
    <w:p w14:paraId="374999F7" w14:textId="77777777" w:rsidR="007D4E1D" w:rsidRPr="00083EB1" w:rsidRDefault="007D4E1D" w:rsidP="007D4E1D">
      <w:pPr>
        <w:spacing w:line="240" w:lineRule="auto"/>
        <w:ind w:hanging="720"/>
        <w:rPr>
          <w:rFonts w:ascii="Times New Roman" w:eastAsia="Times New Roman" w:hAnsi="Times New Roman"/>
          <w:iCs/>
          <w:sz w:val="24"/>
          <w:szCs w:val="24"/>
        </w:rPr>
      </w:pPr>
      <w:proofErr w:type="spellStart"/>
      <w:r w:rsidRPr="00083EB1">
        <w:rPr>
          <w:rFonts w:ascii="Times New Roman" w:eastAsia="Times New Roman" w:hAnsi="Times New Roman"/>
          <w:iCs/>
          <w:sz w:val="24"/>
          <w:szCs w:val="24"/>
        </w:rPr>
        <w:t>Kaetzel</w:t>
      </w:r>
      <w:proofErr w:type="spellEnd"/>
      <w:r w:rsidRPr="00083EB1">
        <w:rPr>
          <w:rFonts w:ascii="Times New Roman" w:eastAsia="Times New Roman" w:hAnsi="Times New Roman"/>
          <w:iCs/>
          <w:sz w:val="24"/>
          <w:szCs w:val="24"/>
        </w:rPr>
        <w:t xml:space="preserve">, B.R., J.M. Fly, and D.G. Hodges. 2010. Non-Industrial private forest landowner use of information sources concerning management of their woodland on the Tennessee northern Cumberland plateau. </w:t>
      </w:r>
      <w:r w:rsidRPr="00083EB1">
        <w:rPr>
          <w:rFonts w:ascii="Times New Roman" w:eastAsia="Times New Roman" w:hAnsi="Times New Roman"/>
          <w:i/>
          <w:iCs/>
          <w:sz w:val="24"/>
          <w:szCs w:val="24"/>
        </w:rPr>
        <w:t>Journal of Extension</w:t>
      </w:r>
      <w:r w:rsidRPr="00083EB1">
        <w:rPr>
          <w:rFonts w:ascii="Times New Roman" w:eastAsia="Times New Roman" w:hAnsi="Times New Roman"/>
          <w:iCs/>
          <w:sz w:val="24"/>
          <w:szCs w:val="24"/>
        </w:rPr>
        <w:t>, 48:1-7.</w:t>
      </w:r>
    </w:p>
    <w:p w14:paraId="1DA46F46" w14:textId="77777777" w:rsidR="007D4E1D" w:rsidRPr="00083EB1" w:rsidRDefault="007D4E1D" w:rsidP="007D4E1D">
      <w:pPr>
        <w:spacing w:line="240" w:lineRule="auto"/>
        <w:ind w:hanging="720"/>
        <w:rPr>
          <w:rFonts w:ascii="Times New Roman" w:eastAsia="Times New Roman" w:hAnsi="Times New Roman"/>
          <w:iCs/>
          <w:sz w:val="24"/>
          <w:szCs w:val="24"/>
        </w:rPr>
      </w:pPr>
      <w:r w:rsidRPr="00083EB1">
        <w:rPr>
          <w:rFonts w:ascii="Times New Roman" w:eastAsia="Times New Roman" w:hAnsi="Times New Roman"/>
          <w:iCs/>
          <w:sz w:val="24"/>
          <w:szCs w:val="24"/>
        </w:rPr>
        <w:t xml:space="preserve">Keating N. C. and B. Munro. 1989. Transferring the family farm: process and implications. </w:t>
      </w:r>
      <w:r w:rsidRPr="00083EB1">
        <w:rPr>
          <w:rFonts w:ascii="Times New Roman" w:eastAsia="Times New Roman" w:hAnsi="Times New Roman"/>
          <w:i/>
          <w:iCs/>
          <w:sz w:val="24"/>
          <w:szCs w:val="24"/>
        </w:rPr>
        <w:t>Family Relations</w:t>
      </w:r>
      <w:r w:rsidRPr="00083EB1">
        <w:rPr>
          <w:rFonts w:ascii="Times New Roman" w:eastAsia="Times New Roman" w:hAnsi="Times New Roman"/>
          <w:iCs/>
          <w:sz w:val="24"/>
          <w:szCs w:val="24"/>
        </w:rPr>
        <w:t>, 38:215-218.</w:t>
      </w:r>
    </w:p>
    <w:p w14:paraId="484DA267" w14:textId="77777777" w:rsidR="007D4E1D" w:rsidRPr="00083EB1" w:rsidRDefault="007D4E1D" w:rsidP="007D4E1D">
      <w:pPr>
        <w:spacing w:line="240" w:lineRule="auto"/>
        <w:ind w:hanging="720"/>
        <w:rPr>
          <w:rFonts w:ascii="Times New Roman" w:eastAsia="Times New Roman" w:hAnsi="Times New Roman"/>
          <w:iCs/>
          <w:sz w:val="24"/>
          <w:szCs w:val="24"/>
        </w:rPr>
      </w:pPr>
      <w:r w:rsidRPr="00083EB1">
        <w:rPr>
          <w:rFonts w:ascii="Times New Roman" w:eastAsia="Times New Roman" w:hAnsi="Times New Roman"/>
          <w:iCs/>
          <w:sz w:val="24"/>
          <w:szCs w:val="24"/>
        </w:rPr>
        <w:t xml:space="preserve">Kittredge, D. 2004. Extension/outreach implications for America’s family forest owners. </w:t>
      </w:r>
      <w:r w:rsidRPr="00083EB1">
        <w:rPr>
          <w:rFonts w:ascii="Times New Roman" w:eastAsia="Times New Roman" w:hAnsi="Times New Roman"/>
          <w:i/>
          <w:iCs/>
          <w:sz w:val="24"/>
          <w:szCs w:val="24"/>
        </w:rPr>
        <w:t>Journal of Forestry</w:t>
      </w:r>
      <w:r w:rsidRPr="00083EB1">
        <w:rPr>
          <w:rFonts w:ascii="Times New Roman" w:eastAsia="Times New Roman" w:hAnsi="Times New Roman"/>
          <w:iCs/>
          <w:sz w:val="24"/>
          <w:szCs w:val="24"/>
        </w:rPr>
        <w:t>, 102:15-18.</w:t>
      </w:r>
    </w:p>
    <w:p w14:paraId="655C1851" w14:textId="77777777" w:rsidR="007D4E1D" w:rsidRPr="00083EB1" w:rsidRDefault="007D4E1D" w:rsidP="007D4E1D">
      <w:pPr>
        <w:spacing w:line="240" w:lineRule="auto"/>
        <w:ind w:hanging="720"/>
        <w:rPr>
          <w:rFonts w:ascii="Times New Roman" w:eastAsia="Times New Roman" w:hAnsi="Times New Roman"/>
          <w:iCs/>
          <w:sz w:val="24"/>
          <w:szCs w:val="24"/>
        </w:rPr>
      </w:pPr>
      <w:proofErr w:type="spellStart"/>
      <w:r w:rsidRPr="00083EB1">
        <w:rPr>
          <w:rFonts w:ascii="Times New Roman" w:eastAsia="Times New Roman" w:hAnsi="Times New Roman"/>
          <w:iCs/>
          <w:sz w:val="24"/>
          <w:szCs w:val="24"/>
        </w:rPr>
        <w:t>Lidestav</w:t>
      </w:r>
      <w:proofErr w:type="spellEnd"/>
      <w:r w:rsidRPr="00083EB1">
        <w:rPr>
          <w:rFonts w:ascii="Times New Roman" w:eastAsia="Times New Roman" w:hAnsi="Times New Roman"/>
          <w:iCs/>
          <w:sz w:val="24"/>
          <w:szCs w:val="24"/>
        </w:rPr>
        <w:t xml:space="preserve">, G. 1998. Women as non-industrial private landowners in Sweden. </w:t>
      </w:r>
      <w:r w:rsidRPr="00083EB1">
        <w:rPr>
          <w:rFonts w:ascii="Times New Roman" w:eastAsia="Times New Roman" w:hAnsi="Times New Roman"/>
          <w:i/>
          <w:iCs/>
          <w:sz w:val="24"/>
          <w:szCs w:val="24"/>
        </w:rPr>
        <w:t>Scandinavian Journal of Forest Research</w:t>
      </w:r>
      <w:r w:rsidRPr="00083EB1">
        <w:rPr>
          <w:rFonts w:ascii="Times New Roman" w:eastAsia="Times New Roman" w:hAnsi="Times New Roman"/>
          <w:iCs/>
          <w:sz w:val="24"/>
          <w:szCs w:val="24"/>
        </w:rPr>
        <w:t>, 13:66-73.</w:t>
      </w:r>
    </w:p>
    <w:p w14:paraId="191DBF88" w14:textId="77777777" w:rsidR="007D4E1D" w:rsidRPr="00083EB1" w:rsidRDefault="007D4E1D" w:rsidP="007D4E1D">
      <w:pPr>
        <w:spacing w:line="240" w:lineRule="auto"/>
        <w:ind w:hanging="720"/>
        <w:rPr>
          <w:rFonts w:ascii="Times New Roman" w:eastAsia="Times New Roman" w:hAnsi="Times New Roman"/>
          <w:iCs/>
          <w:sz w:val="24"/>
          <w:szCs w:val="24"/>
        </w:rPr>
      </w:pPr>
      <w:proofErr w:type="spellStart"/>
      <w:r w:rsidRPr="00083EB1">
        <w:rPr>
          <w:rFonts w:ascii="Times New Roman" w:eastAsia="Times New Roman" w:hAnsi="Times New Roman"/>
          <w:iCs/>
          <w:sz w:val="24"/>
          <w:szCs w:val="24"/>
        </w:rPr>
        <w:t>Lidestav</w:t>
      </w:r>
      <w:proofErr w:type="spellEnd"/>
      <w:r w:rsidRPr="00083EB1">
        <w:rPr>
          <w:rFonts w:ascii="Times New Roman" w:eastAsia="Times New Roman" w:hAnsi="Times New Roman"/>
          <w:iCs/>
          <w:sz w:val="24"/>
          <w:szCs w:val="24"/>
        </w:rPr>
        <w:t xml:space="preserve">, G. and T. </w:t>
      </w:r>
      <w:proofErr w:type="spellStart"/>
      <w:r w:rsidRPr="00083EB1">
        <w:rPr>
          <w:rFonts w:ascii="Times New Roman" w:eastAsia="Times New Roman" w:hAnsi="Times New Roman"/>
          <w:iCs/>
          <w:sz w:val="24"/>
          <w:szCs w:val="24"/>
        </w:rPr>
        <w:t>Nordfjell</w:t>
      </w:r>
      <w:proofErr w:type="spellEnd"/>
      <w:r w:rsidRPr="00083EB1">
        <w:rPr>
          <w:rFonts w:ascii="Times New Roman" w:eastAsia="Times New Roman" w:hAnsi="Times New Roman"/>
          <w:iCs/>
          <w:sz w:val="24"/>
          <w:szCs w:val="24"/>
        </w:rPr>
        <w:t xml:space="preserve"> 2005. A conceptual model for understanding social practices in family forestry. </w:t>
      </w:r>
      <w:r w:rsidRPr="00083EB1">
        <w:rPr>
          <w:rFonts w:ascii="Times New Roman" w:eastAsia="Times New Roman" w:hAnsi="Times New Roman"/>
          <w:i/>
          <w:iCs/>
          <w:sz w:val="24"/>
          <w:szCs w:val="24"/>
        </w:rPr>
        <w:t>Small-scale Forestry Economics, Management, and Policy</w:t>
      </w:r>
      <w:r w:rsidRPr="00083EB1">
        <w:rPr>
          <w:rFonts w:ascii="Times New Roman" w:eastAsia="Times New Roman" w:hAnsi="Times New Roman"/>
          <w:iCs/>
          <w:sz w:val="24"/>
          <w:szCs w:val="24"/>
        </w:rPr>
        <w:t>, 4:391-408.</w:t>
      </w:r>
    </w:p>
    <w:p w14:paraId="254991A9" w14:textId="77777777" w:rsidR="007D4E1D" w:rsidRPr="00083EB1" w:rsidRDefault="007D4E1D" w:rsidP="007D4E1D">
      <w:pPr>
        <w:spacing w:line="240" w:lineRule="auto"/>
        <w:ind w:hanging="720"/>
        <w:rPr>
          <w:rFonts w:ascii="Times New Roman" w:eastAsia="Times New Roman" w:hAnsi="Times New Roman"/>
          <w:iCs/>
          <w:sz w:val="24"/>
          <w:szCs w:val="24"/>
        </w:rPr>
      </w:pPr>
      <w:proofErr w:type="spellStart"/>
      <w:r w:rsidRPr="00083EB1">
        <w:rPr>
          <w:rFonts w:ascii="Times New Roman" w:eastAsia="Times New Roman" w:hAnsi="Times New Roman"/>
          <w:iCs/>
          <w:sz w:val="24"/>
          <w:szCs w:val="24"/>
        </w:rPr>
        <w:t>Lidestav</w:t>
      </w:r>
      <w:proofErr w:type="spellEnd"/>
      <w:r w:rsidRPr="00083EB1">
        <w:rPr>
          <w:rFonts w:ascii="Times New Roman" w:eastAsia="Times New Roman" w:hAnsi="Times New Roman"/>
          <w:iCs/>
          <w:sz w:val="24"/>
          <w:szCs w:val="24"/>
        </w:rPr>
        <w:t xml:space="preserve">, G. 2010. In competition with a brother: Women’s inheritance positions in contemporary Swedish family forestry. </w:t>
      </w:r>
      <w:r w:rsidRPr="00083EB1">
        <w:rPr>
          <w:rFonts w:ascii="Times New Roman" w:eastAsia="Times New Roman" w:hAnsi="Times New Roman"/>
          <w:i/>
          <w:iCs/>
          <w:sz w:val="24"/>
          <w:szCs w:val="24"/>
        </w:rPr>
        <w:t>Scandinavian Journal of Forest Research</w:t>
      </w:r>
      <w:r w:rsidRPr="00083EB1">
        <w:rPr>
          <w:rFonts w:ascii="Times New Roman" w:eastAsia="Times New Roman" w:hAnsi="Times New Roman"/>
          <w:iCs/>
          <w:sz w:val="24"/>
          <w:szCs w:val="24"/>
        </w:rPr>
        <w:t>, 25:14-24.</w:t>
      </w:r>
    </w:p>
    <w:p w14:paraId="1265BE4A" w14:textId="77777777" w:rsidR="007D4E1D" w:rsidRPr="00083EB1" w:rsidRDefault="007D4E1D" w:rsidP="007D4E1D">
      <w:pPr>
        <w:spacing w:line="240" w:lineRule="auto"/>
        <w:ind w:hanging="720"/>
        <w:rPr>
          <w:rFonts w:ascii="Times New Roman" w:eastAsia="Times New Roman" w:hAnsi="Times New Roman"/>
          <w:iCs/>
          <w:sz w:val="24"/>
          <w:szCs w:val="24"/>
        </w:rPr>
      </w:pPr>
      <w:proofErr w:type="spellStart"/>
      <w:r w:rsidRPr="00083EB1">
        <w:rPr>
          <w:rFonts w:ascii="Times New Roman" w:eastAsia="Times New Roman" w:hAnsi="Times New Roman"/>
          <w:iCs/>
          <w:sz w:val="24"/>
          <w:szCs w:val="24"/>
        </w:rPr>
        <w:t>Lidestav</w:t>
      </w:r>
      <w:proofErr w:type="spellEnd"/>
      <w:r w:rsidRPr="00083EB1">
        <w:rPr>
          <w:rFonts w:ascii="Times New Roman" w:eastAsia="Times New Roman" w:hAnsi="Times New Roman"/>
          <w:iCs/>
          <w:sz w:val="24"/>
          <w:szCs w:val="24"/>
        </w:rPr>
        <w:t xml:space="preserve">, G. and M. </w:t>
      </w:r>
      <w:proofErr w:type="spellStart"/>
      <w:r w:rsidRPr="00083EB1">
        <w:rPr>
          <w:rFonts w:ascii="Times New Roman" w:eastAsia="Times New Roman" w:hAnsi="Times New Roman"/>
          <w:iCs/>
          <w:sz w:val="24"/>
          <w:szCs w:val="24"/>
        </w:rPr>
        <w:t>Ekstrom</w:t>
      </w:r>
      <w:proofErr w:type="spellEnd"/>
      <w:r w:rsidRPr="00083EB1">
        <w:rPr>
          <w:rFonts w:ascii="Times New Roman" w:eastAsia="Times New Roman" w:hAnsi="Times New Roman"/>
          <w:iCs/>
          <w:sz w:val="24"/>
          <w:szCs w:val="24"/>
        </w:rPr>
        <w:t xml:space="preserve">. 2000. Introducing gender in studies on management behavior among non-industrial private forest owners. </w:t>
      </w:r>
      <w:r w:rsidRPr="00083EB1">
        <w:rPr>
          <w:rFonts w:ascii="Times New Roman" w:eastAsia="Times New Roman" w:hAnsi="Times New Roman"/>
          <w:i/>
          <w:iCs/>
          <w:sz w:val="24"/>
          <w:szCs w:val="24"/>
        </w:rPr>
        <w:t>Scandinavian Journal of Forest Resources</w:t>
      </w:r>
      <w:r w:rsidRPr="00083EB1">
        <w:rPr>
          <w:rFonts w:ascii="Times New Roman" w:eastAsia="Times New Roman" w:hAnsi="Times New Roman"/>
          <w:iCs/>
          <w:sz w:val="24"/>
          <w:szCs w:val="24"/>
        </w:rPr>
        <w:t>, 15:378–386.</w:t>
      </w:r>
    </w:p>
    <w:p w14:paraId="6441D1B5" w14:textId="77777777" w:rsidR="007D4E1D" w:rsidRPr="00083EB1" w:rsidRDefault="007D4E1D" w:rsidP="007D4E1D">
      <w:pPr>
        <w:spacing w:line="240" w:lineRule="auto"/>
        <w:ind w:hanging="720"/>
        <w:rPr>
          <w:rFonts w:ascii="Times New Roman" w:eastAsia="Times New Roman" w:hAnsi="Times New Roman"/>
          <w:iCs/>
          <w:sz w:val="24"/>
          <w:szCs w:val="24"/>
        </w:rPr>
      </w:pPr>
      <w:r w:rsidRPr="00083EB1">
        <w:rPr>
          <w:rFonts w:ascii="Times New Roman" w:eastAsia="Times New Roman" w:hAnsi="Times New Roman"/>
          <w:iCs/>
          <w:sz w:val="24"/>
          <w:szCs w:val="24"/>
        </w:rPr>
        <w:t xml:space="preserve">Lundeberg, M. A., P.W. Fox, and J. </w:t>
      </w:r>
      <w:proofErr w:type="spellStart"/>
      <w:r w:rsidRPr="00083EB1">
        <w:rPr>
          <w:rFonts w:ascii="Times New Roman" w:eastAsia="Times New Roman" w:hAnsi="Times New Roman"/>
          <w:iCs/>
          <w:sz w:val="24"/>
          <w:szCs w:val="24"/>
        </w:rPr>
        <w:t>Punćochaŕ</w:t>
      </w:r>
      <w:proofErr w:type="spellEnd"/>
      <w:r w:rsidRPr="00083EB1">
        <w:rPr>
          <w:rFonts w:ascii="Times New Roman" w:eastAsia="Times New Roman" w:hAnsi="Times New Roman"/>
          <w:iCs/>
          <w:sz w:val="24"/>
          <w:szCs w:val="24"/>
        </w:rPr>
        <w:t xml:space="preserve">. 1994. Highly confident but wrong: gender differences and similarities in confidence judgments. </w:t>
      </w:r>
      <w:r w:rsidRPr="00083EB1">
        <w:rPr>
          <w:rFonts w:ascii="Times New Roman" w:eastAsia="Times New Roman" w:hAnsi="Times New Roman"/>
          <w:i/>
          <w:iCs/>
          <w:sz w:val="24"/>
          <w:szCs w:val="24"/>
        </w:rPr>
        <w:t>Journal of Education Psychology</w:t>
      </w:r>
      <w:r w:rsidRPr="00083EB1">
        <w:rPr>
          <w:rFonts w:ascii="Times New Roman" w:eastAsia="Times New Roman" w:hAnsi="Times New Roman"/>
          <w:iCs/>
          <w:sz w:val="24"/>
          <w:szCs w:val="24"/>
        </w:rPr>
        <w:t>, 86:114-121.</w:t>
      </w:r>
    </w:p>
    <w:p w14:paraId="4C16E8C4" w14:textId="77777777" w:rsidR="007D4E1D" w:rsidRPr="00083EB1" w:rsidRDefault="007D4E1D" w:rsidP="007D4E1D">
      <w:pPr>
        <w:spacing w:line="240" w:lineRule="auto"/>
        <w:ind w:hanging="720"/>
        <w:rPr>
          <w:rFonts w:ascii="Times New Roman" w:eastAsia="Times New Roman" w:hAnsi="Times New Roman"/>
          <w:iCs/>
          <w:sz w:val="24"/>
          <w:szCs w:val="24"/>
        </w:rPr>
      </w:pPr>
      <w:r w:rsidRPr="00083EB1">
        <w:rPr>
          <w:rFonts w:ascii="Times New Roman" w:eastAsia="Times New Roman" w:hAnsi="Times New Roman"/>
          <w:iCs/>
          <w:sz w:val="24"/>
          <w:szCs w:val="24"/>
        </w:rPr>
        <w:t xml:space="preserve">Ma, Z., B.J. Butler, D.B. Kittredge, and P. Catanzaro. 2012a. Factors associated with landowner involvement in forest conservation programs in the U.S.: implications for policy design and outreach. </w:t>
      </w:r>
      <w:r w:rsidRPr="00083EB1">
        <w:rPr>
          <w:rFonts w:ascii="Times New Roman" w:eastAsia="Times New Roman" w:hAnsi="Times New Roman"/>
          <w:i/>
          <w:iCs/>
          <w:sz w:val="24"/>
          <w:szCs w:val="24"/>
        </w:rPr>
        <w:t>Land Use Policy</w:t>
      </w:r>
      <w:r w:rsidRPr="00083EB1">
        <w:rPr>
          <w:rFonts w:ascii="Times New Roman" w:eastAsia="Times New Roman" w:hAnsi="Times New Roman"/>
          <w:iCs/>
          <w:sz w:val="24"/>
          <w:szCs w:val="24"/>
        </w:rPr>
        <w:t>, 29:53-61.</w:t>
      </w:r>
    </w:p>
    <w:p w14:paraId="25EC8324" w14:textId="77777777" w:rsidR="007D4E1D" w:rsidRPr="00083EB1" w:rsidRDefault="007D4E1D" w:rsidP="007D4E1D">
      <w:pPr>
        <w:spacing w:line="240" w:lineRule="auto"/>
        <w:ind w:hanging="720"/>
        <w:rPr>
          <w:rFonts w:ascii="Times New Roman" w:eastAsia="Times New Roman" w:hAnsi="Times New Roman"/>
          <w:iCs/>
          <w:sz w:val="24"/>
          <w:szCs w:val="24"/>
        </w:rPr>
      </w:pPr>
      <w:r w:rsidRPr="00083EB1">
        <w:rPr>
          <w:rFonts w:ascii="Times New Roman" w:eastAsia="Times New Roman" w:hAnsi="Times New Roman"/>
          <w:iCs/>
          <w:sz w:val="24"/>
          <w:szCs w:val="24"/>
        </w:rPr>
        <w:t xml:space="preserve">Ma, Z., D.B. Kittredge, and P. Catanzaro. 2012b. Challenging the traditional forestry extension model: insights from the Woods Forum program in Massachusetts. </w:t>
      </w:r>
      <w:r w:rsidRPr="00083EB1">
        <w:rPr>
          <w:rFonts w:ascii="Times New Roman" w:eastAsia="Times New Roman" w:hAnsi="Times New Roman"/>
          <w:i/>
          <w:iCs/>
          <w:sz w:val="24"/>
          <w:szCs w:val="24"/>
        </w:rPr>
        <w:t>Small-scale Forestry</w:t>
      </w:r>
      <w:r w:rsidRPr="00083EB1">
        <w:rPr>
          <w:rFonts w:ascii="Times New Roman" w:eastAsia="Times New Roman" w:hAnsi="Times New Roman"/>
          <w:iCs/>
          <w:sz w:val="24"/>
          <w:szCs w:val="24"/>
        </w:rPr>
        <w:t xml:space="preserve">, 11:87-100. </w:t>
      </w:r>
    </w:p>
    <w:p w14:paraId="7D6FD10B" w14:textId="77777777" w:rsidR="007D4E1D" w:rsidRPr="00083EB1" w:rsidRDefault="007D4E1D" w:rsidP="007D4E1D">
      <w:pPr>
        <w:spacing w:line="240" w:lineRule="auto"/>
        <w:ind w:hanging="720"/>
        <w:rPr>
          <w:rFonts w:ascii="Times New Roman" w:eastAsia="Times New Roman" w:hAnsi="Times New Roman"/>
          <w:sz w:val="24"/>
          <w:szCs w:val="24"/>
        </w:rPr>
      </w:pPr>
      <w:proofErr w:type="spellStart"/>
      <w:r w:rsidRPr="00083EB1">
        <w:rPr>
          <w:rFonts w:ascii="Times New Roman" w:eastAsia="Times New Roman" w:hAnsi="Times New Roman"/>
          <w:sz w:val="24"/>
          <w:szCs w:val="24"/>
        </w:rPr>
        <w:t>Majumdar</w:t>
      </w:r>
      <w:proofErr w:type="spellEnd"/>
      <w:r w:rsidRPr="00083EB1">
        <w:rPr>
          <w:rFonts w:ascii="Times New Roman" w:eastAsia="Times New Roman" w:hAnsi="Times New Roman"/>
          <w:sz w:val="24"/>
          <w:szCs w:val="24"/>
        </w:rPr>
        <w:t xml:space="preserve">, I., L.D. Teeter, and B.J. Butler. 2009. Using extant data to determine management direction in family forests. </w:t>
      </w:r>
      <w:r w:rsidRPr="00083EB1">
        <w:rPr>
          <w:rFonts w:ascii="Times New Roman" w:eastAsia="Times New Roman" w:hAnsi="Times New Roman"/>
          <w:i/>
          <w:sz w:val="24"/>
          <w:szCs w:val="24"/>
        </w:rPr>
        <w:t>Society and Natural Resources</w:t>
      </w:r>
      <w:r w:rsidRPr="00083EB1">
        <w:rPr>
          <w:rFonts w:ascii="Times New Roman" w:eastAsia="Times New Roman" w:hAnsi="Times New Roman"/>
          <w:sz w:val="24"/>
          <w:szCs w:val="24"/>
        </w:rPr>
        <w:t>, 22:867-883.</w:t>
      </w:r>
    </w:p>
    <w:p w14:paraId="45B39273" w14:textId="77777777" w:rsidR="007D4E1D" w:rsidRPr="00083EB1" w:rsidRDefault="007D4E1D" w:rsidP="007D4E1D">
      <w:pPr>
        <w:spacing w:line="240" w:lineRule="auto"/>
        <w:ind w:hanging="720"/>
        <w:rPr>
          <w:rFonts w:ascii="Times New Roman" w:eastAsia="Times New Roman" w:hAnsi="Times New Roman"/>
          <w:sz w:val="24"/>
          <w:szCs w:val="24"/>
        </w:rPr>
      </w:pPr>
      <w:proofErr w:type="spellStart"/>
      <w:r w:rsidRPr="00083EB1">
        <w:rPr>
          <w:rFonts w:ascii="Times New Roman" w:eastAsia="Times New Roman" w:hAnsi="Times New Roman"/>
          <w:sz w:val="24"/>
          <w:szCs w:val="24"/>
        </w:rPr>
        <w:t>Markowski</w:t>
      </w:r>
      <w:proofErr w:type="spellEnd"/>
      <w:r w:rsidRPr="00083EB1">
        <w:rPr>
          <w:rFonts w:ascii="Times New Roman" w:eastAsia="Times New Roman" w:hAnsi="Times New Roman"/>
          <w:sz w:val="24"/>
          <w:szCs w:val="24"/>
        </w:rPr>
        <w:t xml:space="preserve">-Lindsay, M., P. Catanzaro, A. </w:t>
      </w:r>
      <w:proofErr w:type="spellStart"/>
      <w:r w:rsidRPr="00083EB1">
        <w:rPr>
          <w:rFonts w:ascii="Times New Roman" w:eastAsia="Times New Roman" w:hAnsi="Times New Roman"/>
          <w:sz w:val="24"/>
          <w:szCs w:val="24"/>
        </w:rPr>
        <w:t>Milman</w:t>
      </w:r>
      <w:proofErr w:type="spellEnd"/>
      <w:r w:rsidRPr="00083EB1">
        <w:rPr>
          <w:rFonts w:ascii="Times New Roman" w:eastAsia="Times New Roman" w:hAnsi="Times New Roman"/>
          <w:sz w:val="24"/>
          <w:szCs w:val="24"/>
        </w:rPr>
        <w:t xml:space="preserve">, and D. Kittredge. 2016. Understanding family forest land future ownership and use: exploring conservation bequest motivations. </w:t>
      </w:r>
      <w:r w:rsidRPr="00083EB1">
        <w:rPr>
          <w:rFonts w:ascii="Times New Roman" w:eastAsia="Times New Roman" w:hAnsi="Times New Roman"/>
          <w:i/>
          <w:sz w:val="24"/>
          <w:szCs w:val="24"/>
        </w:rPr>
        <w:t>Small-scale Forestry</w:t>
      </w:r>
      <w:r w:rsidRPr="00083EB1">
        <w:rPr>
          <w:rFonts w:ascii="Times New Roman" w:eastAsia="Times New Roman" w:hAnsi="Times New Roman"/>
          <w:sz w:val="24"/>
          <w:szCs w:val="24"/>
        </w:rPr>
        <w:t xml:space="preserve">, 1-16. </w:t>
      </w:r>
    </w:p>
    <w:p w14:paraId="15061E92" w14:textId="77777777" w:rsidR="007D4E1D" w:rsidRPr="00083EB1" w:rsidRDefault="007D4E1D" w:rsidP="007D4E1D">
      <w:pPr>
        <w:spacing w:line="240" w:lineRule="auto"/>
        <w:ind w:hanging="720"/>
        <w:rPr>
          <w:rFonts w:ascii="Times New Roman" w:eastAsia="Times New Roman" w:hAnsi="Times New Roman"/>
          <w:sz w:val="24"/>
          <w:szCs w:val="24"/>
        </w:rPr>
      </w:pPr>
      <w:proofErr w:type="spellStart"/>
      <w:r w:rsidRPr="00083EB1">
        <w:rPr>
          <w:rFonts w:ascii="Times New Roman" w:eastAsia="Times New Roman" w:hAnsi="Times New Roman"/>
          <w:sz w:val="24"/>
          <w:szCs w:val="24"/>
        </w:rPr>
        <w:lastRenderedPageBreak/>
        <w:t>Melamed</w:t>
      </w:r>
      <w:proofErr w:type="spellEnd"/>
      <w:r w:rsidRPr="00083EB1">
        <w:rPr>
          <w:rFonts w:ascii="Times New Roman" w:eastAsia="Times New Roman" w:hAnsi="Times New Roman"/>
          <w:sz w:val="24"/>
          <w:szCs w:val="24"/>
        </w:rPr>
        <w:t xml:space="preserve">, T. 1996. Career success: an assessment of a gender-specific model. </w:t>
      </w:r>
      <w:r w:rsidRPr="00083EB1">
        <w:rPr>
          <w:rFonts w:ascii="Times New Roman" w:eastAsia="Times New Roman" w:hAnsi="Times New Roman"/>
          <w:i/>
          <w:sz w:val="24"/>
          <w:szCs w:val="24"/>
        </w:rPr>
        <w:t>Journal of Occupational and Organizational Psychology</w:t>
      </w:r>
      <w:r w:rsidRPr="00083EB1">
        <w:rPr>
          <w:rFonts w:ascii="Times New Roman" w:eastAsia="Times New Roman" w:hAnsi="Times New Roman"/>
          <w:sz w:val="24"/>
          <w:szCs w:val="24"/>
        </w:rPr>
        <w:t>. 69:217-242.</w:t>
      </w:r>
    </w:p>
    <w:p w14:paraId="26CF83E2" w14:textId="77777777" w:rsidR="007D4E1D" w:rsidRPr="00083EB1" w:rsidRDefault="007D4E1D" w:rsidP="007D4E1D">
      <w:pPr>
        <w:spacing w:line="240" w:lineRule="auto"/>
        <w:ind w:hanging="720"/>
        <w:rPr>
          <w:rFonts w:ascii="Times New Roman" w:hAnsi="Times New Roman"/>
          <w:color w:val="222222"/>
          <w:sz w:val="24"/>
          <w:szCs w:val="24"/>
          <w:shd w:val="clear" w:color="auto" w:fill="FFFFFF"/>
        </w:rPr>
      </w:pPr>
      <w:r w:rsidRPr="00083EB1">
        <w:rPr>
          <w:rFonts w:ascii="Times New Roman" w:hAnsi="Times New Roman"/>
          <w:color w:val="222222"/>
          <w:sz w:val="24"/>
          <w:szCs w:val="24"/>
          <w:shd w:val="clear" w:color="auto" w:fill="FFFFFF"/>
        </w:rPr>
        <w:t xml:space="preserve">Steiner Davis, M.L.E., S.T. </w:t>
      </w:r>
      <w:proofErr w:type="spellStart"/>
      <w:r w:rsidRPr="00083EB1">
        <w:rPr>
          <w:rFonts w:ascii="Times New Roman" w:hAnsi="Times New Roman"/>
          <w:color w:val="222222"/>
          <w:sz w:val="24"/>
          <w:szCs w:val="24"/>
          <w:shd w:val="clear" w:color="auto" w:fill="FFFFFF"/>
        </w:rPr>
        <w:t>Asah</w:t>
      </w:r>
      <w:proofErr w:type="spellEnd"/>
      <w:r w:rsidRPr="00083EB1">
        <w:rPr>
          <w:rFonts w:ascii="Times New Roman" w:hAnsi="Times New Roman"/>
          <w:color w:val="222222"/>
          <w:sz w:val="24"/>
          <w:szCs w:val="24"/>
          <w:shd w:val="clear" w:color="auto" w:fill="FFFFFF"/>
        </w:rPr>
        <w:t xml:space="preserve">, and J.M. Fly. 2015. Family Forest Owners’ Forest Management Understandings: Identifying Opportunities and Audiences for Effective Outreach and Education. </w:t>
      </w:r>
      <w:r w:rsidRPr="00083EB1">
        <w:rPr>
          <w:rFonts w:ascii="Times New Roman" w:hAnsi="Times New Roman"/>
          <w:i/>
          <w:color w:val="222222"/>
          <w:sz w:val="24"/>
          <w:szCs w:val="24"/>
          <w:shd w:val="clear" w:color="auto" w:fill="FFFFFF"/>
        </w:rPr>
        <w:t>Forest Science</w:t>
      </w:r>
      <w:r w:rsidRPr="00083EB1">
        <w:rPr>
          <w:rFonts w:ascii="Times New Roman" w:hAnsi="Times New Roman"/>
          <w:color w:val="222222"/>
          <w:sz w:val="24"/>
          <w:szCs w:val="24"/>
          <w:shd w:val="clear" w:color="auto" w:fill="FFFFFF"/>
        </w:rPr>
        <w:t>, 61:105-113.</w:t>
      </w:r>
    </w:p>
    <w:p w14:paraId="02033B77" w14:textId="77777777" w:rsidR="007D4E1D" w:rsidRPr="00083EB1" w:rsidRDefault="007D4E1D" w:rsidP="007D4E1D">
      <w:pPr>
        <w:spacing w:line="240" w:lineRule="auto"/>
        <w:ind w:hanging="720"/>
        <w:rPr>
          <w:rFonts w:ascii="Times New Roman" w:hAnsi="Times New Roman"/>
          <w:color w:val="222222"/>
          <w:sz w:val="24"/>
          <w:szCs w:val="24"/>
          <w:shd w:val="clear" w:color="auto" w:fill="FFFFFF"/>
        </w:rPr>
      </w:pPr>
      <w:r w:rsidRPr="00083EB1">
        <w:rPr>
          <w:rFonts w:ascii="Times New Roman" w:hAnsi="Times New Roman"/>
          <w:color w:val="222222"/>
          <w:sz w:val="24"/>
          <w:szCs w:val="24"/>
          <w:shd w:val="clear" w:color="auto" w:fill="FFFFFF"/>
        </w:rPr>
        <w:t xml:space="preserve">Mundell, J., S. J. </w:t>
      </w:r>
      <w:proofErr w:type="spellStart"/>
      <w:r w:rsidRPr="00083EB1">
        <w:rPr>
          <w:rFonts w:ascii="Times New Roman" w:hAnsi="Times New Roman"/>
          <w:color w:val="222222"/>
          <w:sz w:val="24"/>
          <w:szCs w:val="24"/>
          <w:shd w:val="clear" w:color="auto" w:fill="FFFFFF"/>
        </w:rPr>
        <w:t>Taff</w:t>
      </w:r>
      <w:proofErr w:type="spellEnd"/>
      <w:r w:rsidRPr="00083EB1">
        <w:rPr>
          <w:rFonts w:ascii="Times New Roman" w:hAnsi="Times New Roman"/>
          <w:color w:val="222222"/>
          <w:sz w:val="24"/>
          <w:szCs w:val="24"/>
          <w:shd w:val="clear" w:color="auto" w:fill="FFFFFF"/>
        </w:rPr>
        <w:t>, M. A., and S. A. Snyder. 2010. Using real estate records to assess forest land parcelization and development: A Minnesota case study. </w:t>
      </w:r>
      <w:r w:rsidRPr="00083EB1">
        <w:rPr>
          <w:rFonts w:ascii="Times New Roman" w:hAnsi="Times New Roman"/>
          <w:i/>
          <w:iCs/>
          <w:color w:val="222222"/>
          <w:sz w:val="24"/>
          <w:szCs w:val="24"/>
          <w:shd w:val="clear" w:color="auto" w:fill="FFFFFF"/>
        </w:rPr>
        <w:t>Landscape and Urban Planning</w:t>
      </w:r>
      <w:r w:rsidRPr="00083EB1">
        <w:rPr>
          <w:rFonts w:ascii="Times New Roman" w:hAnsi="Times New Roman"/>
          <w:color w:val="222222"/>
          <w:sz w:val="24"/>
          <w:szCs w:val="24"/>
          <w:shd w:val="clear" w:color="auto" w:fill="FFFFFF"/>
        </w:rPr>
        <w:t>, </w:t>
      </w:r>
      <w:r w:rsidRPr="00083EB1">
        <w:rPr>
          <w:rFonts w:ascii="Times New Roman" w:hAnsi="Times New Roman"/>
          <w:i/>
          <w:iCs/>
          <w:color w:val="222222"/>
          <w:sz w:val="24"/>
          <w:szCs w:val="24"/>
          <w:shd w:val="clear" w:color="auto" w:fill="FFFFFF"/>
        </w:rPr>
        <w:t>94</w:t>
      </w:r>
      <w:r w:rsidRPr="00083EB1">
        <w:rPr>
          <w:rFonts w:ascii="Times New Roman" w:hAnsi="Times New Roman"/>
          <w:color w:val="222222"/>
          <w:sz w:val="24"/>
          <w:szCs w:val="24"/>
          <w:shd w:val="clear" w:color="auto" w:fill="FFFFFF"/>
        </w:rPr>
        <w:t>:71–76.</w:t>
      </w:r>
    </w:p>
    <w:p w14:paraId="510CE6D9" w14:textId="77777777" w:rsidR="007D4E1D" w:rsidRPr="00083EB1" w:rsidRDefault="007D4E1D" w:rsidP="007D4E1D">
      <w:pPr>
        <w:spacing w:line="240" w:lineRule="auto"/>
        <w:ind w:hanging="720"/>
        <w:rPr>
          <w:rFonts w:ascii="Times New Roman" w:eastAsia="Times New Roman" w:hAnsi="Times New Roman"/>
          <w:sz w:val="24"/>
          <w:szCs w:val="24"/>
        </w:rPr>
      </w:pPr>
      <w:proofErr w:type="spellStart"/>
      <w:r w:rsidRPr="00083EB1">
        <w:rPr>
          <w:rFonts w:ascii="Times New Roman" w:hAnsi="Times New Roman"/>
          <w:color w:val="222222"/>
          <w:sz w:val="24"/>
          <w:szCs w:val="24"/>
          <w:shd w:val="clear" w:color="auto" w:fill="FFFFFF"/>
        </w:rPr>
        <w:t>Munsell</w:t>
      </w:r>
      <w:proofErr w:type="spellEnd"/>
      <w:r w:rsidRPr="00083EB1">
        <w:rPr>
          <w:rFonts w:ascii="Times New Roman" w:hAnsi="Times New Roman"/>
          <w:color w:val="222222"/>
          <w:sz w:val="24"/>
          <w:szCs w:val="24"/>
          <w:shd w:val="clear" w:color="auto" w:fill="FFFFFF"/>
        </w:rPr>
        <w:t xml:space="preserve">, J. and </w:t>
      </w:r>
      <w:proofErr w:type="spellStart"/>
      <w:r w:rsidRPr="00083EB1">
        <w:rPr>
          <w:rFonts w:ascii="Times New Roman" w:hAnsi="Times New Roman"/>
          <w:color w:val="222222"/>
          <w:sz w:val="24"/>
          <w:szCs w:val="24"/>
          <w:shd w:val="clear" w:color="auto" w:fill="FFFFFF"/>
        </w:rPr>
        <w:t>Germain</w:t>
      </w:r>
      <w:proofErr w:type="spellEnd"/>
      <w:r w:rsidRPr="00083EB1">
        <w:rPr>
          <w:rFonts w:ascii="Times New Roman" w:hAnsi="Times New Roman"/>
          <w:color w:val="222222"/>
          <w:sz w:val="24"/>
          <w:szCs w:val="24"/>
          <w:shd w:val="clear" w:color="auto" w:fill="FFFFFF"/>
        </w:rPr>
        <w:t xml:space="preserve">, R. 2004. Forest extension participation and written forest management plan use in New York City’s water supply system. </w:t>
      </w:r>
      <w:r w:rsidRPr="00083EB1">
        <w:rPr>
          <w:rFonts w:ascii="Times New Roman" w:hAnsi="Times New Roman"/>
          <w:i/>
          <w:color w:val="222222"/>
          <w:sz w:val="24"/>
          <w:szCs w:val="24"/>
          <w:shd w:val="clear" w:color="auto" w:fill="FFFFFF"/>
        </w:rPr>
        <w:t xml:space="preserve">Journal of Extension. </w:t>
      </w:r>
      <w:r w:rsidRPr="00083EB1">
        <w:rPr>
          <w:rFonts w:ascii="Times New Roman" w:hAnsi="Times New Roman"/>
          <w:color w:val="222222"/>
          <w:sz w:val="24"/>
          <w:szCs w:val="24"/>
          <w:shd w:val="clear" w:color="auto" w:fill="FFFFFF"/>
        </w:rPr>
        <w:t>42:1.</w:t>
      </w:r>
    </w:p>
    <w:p w14:paraId="7700E986" w14:textId="77777777" w:rsidR="007D4E1D" w:rsidRPr="00083EB1" w:rsidRDefault="007D4E1D" w:rsidP="007D4E1D">
      <w:pPr>
        <w:spacing w:line="240" w:lineRule="auto"/>
        <w:ind w:hanging="720"/>
        <w:rPr>
          <w:rFonts w:ascii="Times New Roman" w:eastAsia="Times New Roman" w:hAnsi="Times New Roman"/>
          <w:sz w:val="24"/>
          <w:szCs w:val="24"/>
        </w:rPr>
      </w:pPr>
      <w:r w:rsidRPr="00083EB1">
        <w:rPr>
          <w:rFonts w:ascii="Times New Roman" w:eastAsia="Times New Roman" w:hAnsi="Times New Roman"/>
          <w:sz w:val="24"/>
          <w:szCs w:val="24"/>
        </w:rPr>
        <w:t xml:space="preserve">Nowak, D. J., and J.T. Walton. 2005. Projected urban growth (2000-2050) and its estimated impact on the US forest resource. </w:t>
      </w:r>
      <w:r w:rsidRPr="00083EB1">
        <w:rPr>
          <w:rFonts w:ascii="Times New Roman" w:eastAsia="Times New Roman" w:hAnsi="Times New Roman"/>
          <w:i/>
          <w:sz w:val="24"/>
          <w:szCs w:val="24"/>
        </w:rPr>
        <w:t>Journal of Forestry</w:t>
      </w:r>
      <w:r w:rsidRPr="00083EB1">
        <w:rPr>
          <w:rFonts w:ascii="Times New Roman" w:eastAsia="Times New Roman" w:hAnsi="Times New Roman"/>
          <w:sz w:val="24"/>
          <w:szCs w:val="24"/>
        </w:rPr>
        <w:t>,</w:t>
      </w:r>
      <w:r w:rsidRPr="00083EB1">
        <w:rPr>
          <w:rFonts w:ascii="Times New Roman" w:eastAsia="Times New Roman" w:hAnsi="Times New Roman"/>
          <w:color w:val="FF0000"/>
          <w:sz w:val="24"/>
          <w:szCs w:val="24"/>
        </w:rPr>
        <w:t xml:space="preserve"> </w:t>
      </w:r>
      <w:r w:rsidRPr="00083EB1">
        <w:rPr>
          <w:rFonts w:ascii="Times New Roman" w:eastAsia="Times New Roman" w:hAnsi="Times New Roman"/>
          <w:sz w:val="24"/>
          <w:szCs w:val="24"/>
        </w:rPr>
        <w:t>103:383-389.</w:t>
      </w:r>
    </w:p>
    <w:p w14:paraId="790BB096" w14:textId="77777777" w:rsidR="007D4E1D" w:rsidRPr="00083EB1" w:rsidRDefault="007D4E1D" w:rsidP="007D4E1D">
      <w:pPr>
        <w:spacing w:line="240" w:lineRule="auto"/>
        <w:ind w:hanging="720"/>
        <w:rPr>
          <w:rFonts w:ascii="Times New Roman" w:eastAsia="Times New Roman" w:hAnsi="Times New Roman"/>
          <w:sz w:val="24"/>
          <w:szCs w:val="24"/>
        </w:rPr>
      </w:pPr>
      <w:proofErr w:type="spellStart"/>
      <w:r w:rsidRPr="00083EB1">
        <w:rPr>
          <w:rFonts w:ascii="Times New Roman" w:eastAsia="Times New Roman" w:hAnsi="Times New Roman"/>
          <w:sz w:val="24"/>
          <w:szCs w:val="24"/>
        </w:rPr>
        <w:t>Pajares</w:t>
      </w:r>
      <w:proofErr w:type="spellEnd"/>
      <w:r w:rsidRPr="00083EB1">
        <w:rPr>
          <w:rFonts w:ascii="Times New Roman" w:eastAsia="Times New Roman" w:hAnsi="Times New Roman"/>
          <w:sz w:val="24"/>
          <w:szCs w:val="24"/>
        </w:rPr>
        <w:t xml:space="preserve">, F. 2002. Gender and perceived self-efficacy in self-regulated learning. </w:t>
      </w:r>
      <w:r w:rsidRPr="00083EB1">
        <w:rPr>
          <w:rFonts w:ascii="Times New Roman" w:eastAsia="Times New Roman" w:hAnsi="Times New Roman"/>
          <w:i/>
          <w:sz w:val="24"/>
          <w:szCs w:val="24"/>
        </w:rPr>
        <w:t>Theory into Practice</w:t>
      </w:r>
      <w:r w:rsidRPr="00083EB1">
        <w:rPr>
          <w:rFonts w:ascii="Times New Roman" w:eastAsia="Times New Roman" w:hAnsi="Times New Roman"/>
          <w:sz w:val="24"/>
          <w:szCs w:val="24"/>
        </w:rPr>
        <w:t>. College of Education, The Ohio State University, 41:116-125</w:t>
      </w:r>
    </w:p>
    <w:p w14:paraId="508274E2" w14:textId="77777777" w:rsidR="007D4E1D" w:rsidRPr="00083EB1" w:rsidRDefault="007D4E1D" w:rsidP="007D4E1D">
      <w:pPr>
        <w:spacing w:line="240" w:lineRule="auto"/>
        <w:ind w:hanging="720"/>
        <w:rPr>
          <w:rFonts w:ascii="Times New Roman" w:eastAsia="Times New Roman" w:hAnsi="Times New Roman"/>
          <w:sz w:val="24"/>
          <w:szCs w:val="24"/>
        </w:rPr>
      </w:pPr>
    </w:p>
    <w:p w14:paraId="37CAEED3" w14:textId="77777777" w:rsidR="007D4E1D" w:rsidRPr="00083EB1" w:rsidRDefault="007D4E1D" w:rsidP="007D4E1D">
      <w:pPr>
        <w:spacing w:line="240" w:lineRule="auto"/>
        <w:ind w:hanging="720"/>
        <w:rPr>
          <w:rFonts w:ascii="Times New Roman" w:eastAsia="Times New Roman" w:hAnsi="Times New Roman"/>
          <w:sz w:val="24"/>
          <w:szCs w:val="24"/>
        </w:rPr>
      </w:pPr>
      <w:r w:rsidRPr="00083EB1">
        <w:rPr>
          <w:rFonts w:ascii="Times New Roman" w:eastAsia="Times New Roman" w:hAnsi="Times New Roman"/>
          <w:sz w:val="24"/>
          <w:szCs w:val="24"/>
        </w:rPr>
        <w:t xml:space="preserve">Pan, Y., Y.Q. Zhang, and B.J. Butler. 2007. Trends among family forest owners in Alabama, 1994-2004. </w:t>
      </w:r>
      <w:r w:rsidRPr="00083EB1">
        <w:rPr>
          <w:rFonts w:ascii="Times New Roman" w:eastAsia="Times New Roman" w:hAnsi="Times New Roman"/>
          <w:i/>
          <w:iCs/>
          <w:sz w:val="24"/>
          <w:szCs w:val="24"/>
        </w:rPr>
        <w:t>Southern Journal of Applied Forestry</w:t>
      </w:r>
      <w:r w:rsidRPr="00083EB1">
        <w:rPr>
          <w:rFonts w:ascii="Times New Roman" w:eastAsia="Times New Roman" w:hAnsi="Times New Roman"/>
          <w:sz w:val="24"/>
          <w:szCs w:val="24"/>
        </w:rPr>
        <w:t xml:space="preserve">, </w:t>
      </w:r>
      <w:r w:rsidRPr="00083EB1">
        <w:rPr>
          <w:rFonts w:ascii="Times New Roman" w:eastAsia="Times New Roman" w:hAnsi="Times New Roman"/>
          <w:iCs/>
          <w:sz w:val="24"/>
          <w:szCs w:val="24"/>
        </w:rPr>
        <w:t>31</w:t>
      </w:r>
      <w:r w:rsidRPr="00083EB1">
        <w:rPr>
          <w:rFonts w:ascii="Times New Roman" w:eastAsia="Times New Roman" w:hAnsi="Times New Roman"/>
          <w:sz w:val="24"/>
          <w:szCs w:val="24"/>
        </w:rPr>
        <w:t xml:space="preserve">:117–123. </w:t>
      </w:r>
    </w:p>
    <w:p w14:paraId="7F38DDA1" w14:textId="77777777" w:rsidR="007D4E1D" w:rsidRPr="00083EB1" w:rsidRDefault="007D4E1D" w:rsidP="007D4E1D">
      <w:pPr>
        <w:spacing w:line="240" w:lineRule="auto"/>
        <w:ind w:hanging="720"/>
        <w:rPr>
          <w:rFonts w:ascii="Times New Roman" w:eastAsia="Times New Roman" w:hAnsi="Times New Roman"/>
          <w:sz w:val="24"/>
          <w:szCs w:val="24"/>
        </w:rPr>
      </w:pPr>
      <w:r w:rsidRPr="00083EB1">
        <w:rPr>
          <w:rFonts w:ascii="Times New Roman" w:eastAsia="Times New Roman" w:hAnsi="Times New Roman"/>
          <w:sz w:val="24"/>
          <w:szCs w:val="24"/>
        </w:rPr>
        <w:t xml:space="preserve">The Pinchot Letter. 2005. </w:t>
      </w:r>
      <w:r w:rsidRPr="00083EB1">
        <w:rPr>
          <w:rFonts w:ascii="Times New Roman" w:eastAsia="Times New Roman" w:hAnsi="Times New Roman"/>
          <w:i/>
          <w:sz w:val="24"/>
          <w:szCs w:val="24"/>
        </w:rPr>
        <w:t>The new generation of private forest landowners: brace for change</w:t>
      </w:r>
      <w:r w:rsidRPr="00083EB1">
        <w:rPr>
          <w:rFonts w:ascii="Times New Roman" w:eastAsia="Times New Roman" w:hAnsi="Times New Roman"/>
          <w:sz w:val="24"/>
          <w:szCs w:val="24"/>
        </w:rPr>
        <w:t xml:space="preserve">. Available online at: </w:t>
      </w:r>
      <w:hyperlink r:id="rId21" w:history="1">
        <w:r w:rsidRPr="00083EB1">
          <w:rPr>
            <w:rStyle w:val="Hyperlink"/>
            <w:rFonts w:ascii="Times New Roman" w:eastAsia="Times New Roman" w:hAnsi="Times New Roman"/>
            <w:sz w:val="24"/>
            <w:szCs w:val="24"/>
          </w:rPr>
          <w:t>http://www.pinchot.org/pubs/c34</w:t>
        </w:r>
      </w:hyperlink>
      <w:r w:rsidRPr="00083EB1">
        <w:rPr>
          <w:rFonts w:ascii="Times New Roman" w:eastAsia="Times New Roman" w:hAnsi="Times New Roman"/>
          <w:sz w:val="24"/>
          <w:szCs w:val="24"/>
        </w:rPr>
        <w:t>; last accessed August 25, 2015.</w:t>
      </w:r>
    </w:p>
    <w:p w14:paraId="439B668B" w14:textId="77777777" w:rsidR="007D4E1D" w:rsidRPr="00083EB1" w:rsidRDefault="007D4E1D" w:rsidP="007D4E1D">
      <w:pPr>
        <w:spacing w:line="240" w:lineRule="auto"/>
        <w:ind w:hanging="720"/>
        <w:rPr>
          <w:rFonts w:ascii="Times New Roman" w:eastAsia="Times New Roman" w:hAnsi="Times New Roman"/>
          <w:sz w:val="24"/>
          <w:szCs w:val="24"/>
        </w:rPr>
      </w:pPr>
      <w:proofErr w:type="spellStart"/>
      <w:r w:rsidRPr="00083EB1">
        <w:rPr>
          <w:rFonts w:ascii="Times New Roman" w:eastAsia="Times New Roman" w:hAnsi="Times New Roman"/>
          <w:sz w:val="24"/>
          <w:szCs w:val="24"/>
        </w:rPr>
        <w:t>Redmore</w:t>
      </w:r>
      <w:proofErr w:type="spellEnd"/>
      <w:r w:rsidRPr="00083EB1">
        <w:rPr>
          <w:rFonts w:ascii="Times New Roman" w:eastAsia="Times New Roman" w:hAnsi="Times New Roman"/>
          <w:sz w:val="24"/>
          <w:szCs w:val="24"/>
        </w:rPr>
        <w:t xml:space="preserve"> L.E. and J.F. </w:t>
      </w:r>
      <w:proofErr w:type="spellStart"/>
      <w:r w:rsidRPr="00083EB1">
        <w:rPr>
          <w:rFonts w:ascii="Times New Roman" w:eastAsia="Times New Roman" w:hAnsi="Times New Roman"/>
          <w:sz w:val="24"/>
          <w:szCs w:val="24"/>
        </w:rPr>
        <w:t>Tynon</w:t>
      </w:r>
      <w:proofErr w:type="spellEnd"/>
      <w:r w:rsidRPr="00083EB1">
        <w:rPr>
          <w:rFonts w:ascii="Times New Roman" w:eastAsia="Times New Roman" w:hAnsi="Times New Roman"/>
          <w:sz w:val="24"/>
          <w:szCs w:val="24"/>
        </w:rPr>
        <w:t xml:space="preserve">. 2011. Women owning woodlands: Understanding women’s roles in forest ownership and management. </w:t>
      </w:r>
      <w:r w:rsidRPr="00083EB1">
        <w:rPr>
          <w:rFonts w:ascii="Times New Roman" w:eastAsia="Times New Roman" w:hAnsi="Times New Roman"/>
          <w:i/>
          <w:sz w:val="24"/>
          <w:szCs w:val="24"/>
        </w:rPr>
        <w:t>Journal of Forestry</w:t>
      </w:r>
      <w:r w:rsidRPr="00083EB1">
        <w:rPr>
          <w:rFonts w:ascii="Times New Roman" w:eastAsia="Times New Roman" w:hAnsi="Times New Roman"/>
          <w:sz w:val="24"/>
          <w:szCs w:val="24"/>
        </w:rPr>
        <w:t>, 109:255-259.</w:t>
      </w:r>
    </w:p>
    <w:p w14:paraId="3BB9C27B" w14:textId="77777777" w:rsidR="007D4E1D" w:rsidRPr="00083EB1" w:rsidRDefault="007D4E1D" w:rsidP="007D4E1D">
      <w:pPr>
        <w:spacing w:line="240" w:lineRule="auto"/>
        <w:ind w:hanging="720"/>
        <w:rPr>
          <w:rFonts w:ascii="Times New Roman" w:eastAsia="Times New Roman" w:hAnsi="Times New Roman"/>
          <w:sz w:val="24"/>
          <w:szCs w:val="24"/>
        </w:rPr>
      </w:pPr>
      <w:r w:rsidRPr="00083EB1">
        <w:rPr>
          <w:rFonts w:ascii="Times New Roman" w:eastAsia="Times New Roman" w:hAnsi="Times New Roman"/>
          <w:sz w:val="24"/>
          <w:szCs w:val="24"/>
        </w:rPr>
        <w:t xml:space="preserve">Sampson, N., and L. </w:t>
      </w:r>
      <w:proofErr w:type="spellStart"/>
      <w:r w:rsidRPr="00083EB1">
        <w:rPr>
          <w:rFonts w:ascii="Times New Roman" w:eastAsia="Times New Roman" w:hAnsi="Times New Roman"/>
          <w:sz w:val="24"/>
          <w:szCs w:val="24"/>
        </w:rPr>
        <w:t>DeCoster</w:t>
      </w:r>
      <w:proofErr w:type="spellEnd"/>
      <w:r w:rsidRPr="00083EB1">
        <w:rPr>
          <w:rFonts w:ascii="Times New Roman" w:eastAsia="Times New Roman" w:hAnsi="Times New Roman"/>
          <w:sz w:val="24"/>
          <w:szCs w:val="24"/>
        </w:rPr>
        <w:t xml:space="preserve">. 2000. Forest fragmentation implications for sustainable private forests. </w:t>
      </w:r>
      <w:r w:rsidRPr="00083EB1">
        <w:rPr>
          <w:rFonts w:ascii="Times New Roman" w:eastAsia="Times New Roman" w:hAnsi="Times New Roman"/>
          <w:i/>
          <w:sz w:val="24"/>
          <w:szCs w:val="24"/>
        </w:rPr>
        <w:t>Forest Science</w:t>
      </w:r>
      <w:r w:rsidRPr="00083EB1">
        <w:rPr>
          <w:rFonts w:ascii="Times New Roman" w:eastAsia="Times New Roman" w:hAnsi="Times New Roman"/>
          <w:sz w:val="24"/>
          <w:szCs w:val="24"/>
        </w:rPr>
        <w:t>, 46:4-8.</w:t>
      </w:r>
    </w:p>
    <w:p w14:paraId="6066B64F" w14:textId="77777777" w:rsidR="007D4E1D" w:rsidRPr="00083EB1" w:rsidRDefault="007D4E1D" w:rsidP="007D4E1D">
      <w:pPr>
        <w:spacing w:line="240" w:lineRule="auto"/>
        <w:ind w:hanging="720"/>
        <w:rPr>
          <w:rFonts w:ascii="Times New Roman" w:eastAsia="Times New Roman" w:hAnsi="Times New Roman"/>
          <w:sz w:val="24"/>
          <w:szCs w:val="24"/>
        </w:rPr>
      </w:pPr>
      <w:r w:rsidRPr="00083EB1">
        <w:rPr>
          <w:rFonts w:ascii="Times New Roman" w:eastAsia="Times New Roman" w:hAnsi="Times New Roman"/>
          <w:sz w:val="24"/>
          <w:szCs w:val="24"/>
        </w:rPr>
        <w:t xml:space="preserve">Sandberg, S., and N. </w:t>
      </w:r>
      <w:proofErr w:type="spellStart"/>
      <w:r w:rsidRPr="00083EB1">
        <w:rPr>
          <w:rFonts w:ascii="Times New Roman" w:eastAsia="Times New Roman" w:hAnsi="Times New Roman"/>
          <w:sz w:val="24"/>
          <w:szCs w:val="24"/>
        </w:rPr>
        <w:t>Scovell</w:t>
      </w:r>
      <w:proofErr w:type="spellEnd"/>
      <w:r w:rsidRPr="00083EB1">
        <w:rPr>
          <w:rFonts w:ascii="Times New Roman" w:eastAsia="Times New Roman" w:hAnsi="Times New Roman"/>
          <w:sz w:val="24"/>
          <w:szCs w:val="24"/>
        </w:rPr>
        <w:t>. 2013. Lean In: Women, Work, and the Will to Lead. Alfred K. Knopf, New York, USA. 231p.</w:t>
      </w:r>
    </w:p>
    <w:p w14:paraId="5F6CD56E" w14:textId="77777777" w:rsidR="007D4E1D" w:rsidRPr="00083EB1" w:rsidRDefault="007D4E1D" w:rsidP="007D4E1D">
      <w:pPr>
        <w:spacing w:line="240" w:lineRule="auto"/>
        <w:ind w:hanging="720"/>
        <w:rPr>
          <w:rFonts w:ascii="Times New Roman" w:eastAsia="Times New Roman" w:hAnsi="Times New Roman"/>
          <w:sz w:val="24"/>
          <w:szCs w:val="24"/>
        </w:rPr>
      </w:pPr>
      <w:r w:rsidRPr="00083EB1">
        <w:rPr>
          <w:rFonts w:ascii="Times New Roman" w:eastAsia="Times New Roman" w:hAnsi="Times New Roman"/>
          <w:sz w:val="24"/>
          <w:szCs w:val="24"/>
        </w:rPr>
        <w:t xml:space="preserve">Sanford University Social Science Data Software. 2011. </w:t>
      </w:r>
      <w:r w:rsidRPr="00083EB1">
        <w:rPr>
          <w:rFonts w:ascii="Times New Roman" w:eastAsia="Times New Roman" w:hAnsi="Times New Roman"/>
          <w:i/>
          <w:sz w:val="24"/>
          <w:szCs w:val="24"/>
        </w:rPr>
        <w:t xml:space="preserve">Using </w:t>
      </w:r>
      <w:proofErr w:type="spellStart"/>
      <w:r w:rsidRPr="00083EB1">
        <w:rPr>
          <w:rFonts w:ascii="Times New Roman" w:eastAsia="Times New Roman" w:hAnsi="Times New Roman"/>
          <w:i/>
          <w:sz w:val="24"/>
          <w:szCs w:val="24"/>
        </w:rPr>
        <w:t>NVivo</w:t>
      </w:r>
      <w:proofErr w:type="spellEnd"/>
      <w:r w:rsidRPr="00083EB1">
        <w:rPr>
          <w:rFonts w:ascii="Times New Roman" w:eastAsia="Times New Roman" w:hAnsi="Times New Roman"/>
          <w:i/>
          <w:sz w:val="24"/>
          <w:szCs w:val="24"/>
        </w:rPr>
        <w:t xml:space="preserve"> for Qualitative Data Analysis</w:t>
      </w:r>
      <w:r w:rsidRPr="00083EB1">
        <w:rPr>
          <w:rFonts w:ascii="Times New Roman" w:eastAsia="Times New Roman" w:hAnsi="Times New Roman"/>
          <w:sz w:val="24"/>
          <w:szCs w:val="24"/>
        </w:rPr>
        <w:t>. Available online at http://web.stanford.edu/group/ssds/cgi-bin/drupal/files/Guides/UsingNVivo9_0.pdf. last accessed Nov. 9, 2014.</w:t>
      </w:r>
    </w:p>
    <w:p w14:paraId="6D44C9E7" w14:textId="77777777" w:rsidR="007D4E1D" w:rsidRPr="00083EB1" w:rsidRDefault="007D4E1D" w:rsidP="007D4E1D">
      <w:pPr>
        <w:spacing w:line="240" w:lineRule="auto"/>
        <w:ind w:hanging="720"/>
        <w:rPr>
          <w:rFonts w:ascii="Times New Roman" w:eastAsia="Times New Roman" w:hAnsi="Times New Roman"/>
          <w:sz w:val="24"/>
          <w:szCs w:val="24"/>
        </w:rPr>
      </w:pPr>
      <w:r w:rsidRPr="00083EB1">
        <w:rPr>
          <w:rFonts w:ascii="Times New Roman" w:eastAsia="Times New Roman" w:hAnsi="Times New Roman"/>
          <w:sz w:val="24"/>
          <w:szCs w:val="24"/>
        </w:rPr>
        <w:t xml:space="preserve">Saunders, D. A., R. J. Hobbs, and C. R. </w:t>
      </w:r>
      <w:proofErr w:type="spellStart"/>
      <w:r w:rsidRPr="00083EB1">
        <w:rPr>
          <w:rFonts w:ascii="Times New Roman" w:eastAsia="Times New Roman" w:hAnsi="Times New Roman"/>
          <w:sz w:val="24"/>
          <w:szCs w:val="24"/>
        </w:rPr>
        <w:t>Margules</w:t>
      </w:r>
      <w:proofErr w:type="spellEnd"/>
      <w:r w:rsidRPr="00083EB1">
        <w:rPr>
          <w:rFonts w:ascii="Times New Roman" w:eastAsia="Times New Roman" w:hAnsi="Times New Roman"/>
          <w:sz w:val="24"/>
          <w:szCs w:val="24"/>
        </w:rPr>
        <w:t xml:space="preserve">. 1991. Biological consequences of ecosystem fragmentation: a review. </w:t>
      </w:r>
      <w:r w:rsidRPr="00083EB1">
        <w:rPr>
          <w:rFonts w:ascii="Times New Roman" w:eastAsia="Times New Roman" w:hAnsi="Times New Roman"/>
          <w:i/>
          <w:sz w:val="24"/>
          <w:szCs w:val="24"/>
        </w:rPr>
        <w:t>Conservation Biology</w:t>
      </w:r>
      <w:r w:rsidRPr="00083EB1">
        <w:rPr>
          <w:rFonts w:ascii="Times New Roman" w:eastAsia="Times New Roman" w:hAnsi="Times New Roman"/>
          <w:sz w:val="24"/>
          <w:szCs w:val="24"/>
        </w:rPr>
        <w:t>, 5:18-32.</w:t>
      </w:r>
    </w:p>
    <w:p w14:paraId="0302A72C" w14:textId="77777777" w:rsidR="007D4E1D" w:rsidRPr="00083EB1" w:rsidRDefault="007D4E1D" w:rsidP="007D4E1D">
      <w:pPr>
        <w:spacing w:line="240" w:lineRule="auto"/>
        <w:ind w:hanging="720"/>
        <w:rPr>
          <w:rFonts w:ascii="Times New Roman" w:eastAsia="Times New Roman" w:hAnsi="Times New Roman"/>
          <w:sz w:val="24"/>
          <w:szCs w:val="24"/>
        </w:rPr>
      </w:pPr>
      <w:r w:rsidRPr="00083EB1">
        <w:rPr>
          <w:rFonts w:ascii="Times New Roman" w:eastAsia="Times New Roman" w:hAnsi="Times New Roman"/>
          <w:sz w:val="24"/>
          <w:szCs w:val="24"/>
        </w:rPr>
        <w:t xml:space="preserve">Schulte, L.A., M. </w:t>
      </w:r>
      <w:proofErr w:type="spellStart"/>
      <w:r w:rsidRPr="00083EB1">
        <w:rPr>
          <w:rFonts w:ascii="Times New Roman" w:eastAsia="Times New Roman" w:hAnsi="Times New Roman"/>
          <w:sz w:val="24"/>
          <w:szCs w:val="24"/>
        </w:rPr>
        <w:t>Rickenbach</w:t>
      </w:r>
      <w:proofErr w:type="spellEnd"/>
      <w:r w:rsidRPr="00083EB1">
        <w:rPr>
          <w:rFonts w:ascii="Times New Roman" w:eastAsia="Times New Roman" w:hAnsi="Times New Roman"/>
          <w:sz w:val="24"/>
          <w:szCs w:val="24"/>
        </w:rPr>
        <w:t xml:space="preserve">, L.C. Merrick. 2008. Ecological and economic benefits of cross-boundary coordination among private forest landowners. </w:t>
      </w:r>
      <w:r w:rsidRPr="00083EB1">
        <w:rPr>
          <w:rFonts w:ascii="Times New Roman" w:eastAsia="Times New Roman" w:hAnsi="Times New Roman"/>
          <w:i/>
          <w:sz w:val="24"/>
          <w:szCs w:val="24"/>
        </w:rPr>
        <w:t>Landscape ecology</w:t>
      </w:r>
      <w:r w:rsidRPr="00083EB1">
        <w:rPr>
          <w:rFonts w:ascii="Times New Roman" w:eastAsia="Times New Roman" w:hAnsi="Times New Roman"/>
          <w:sz w:val="24"/>
          <w:szCs w:val="24"/>
        </w:rPr>
        <w:t>, 23:481-496.</w:t>
      </w:r>
    </w:p>
    <w:p w14:paraId="17D3E707" w14:textId="77777777" w:rsidR="007D4E1D" w:rsidRPr="00083EB1" w:rsidRDefault="007D4E1D" w:rsidP="007D4E1D">
      <w:pPr>
        <w:spacing w:line="240" w:lineRule="auto"/>
        <w:ind w:hanging="720"/>
        <w:rPr>
          <w:rFonts w:ascii="Times New Roman" w:eastAsia="Times New Roman" w:hAnsi="Times New Roman"/>
          <w:sz w:val="24"/>
          <w:szCs w:val="24"/>
        </w:rPr>
      </w:pPr>
      <w:r w:rsidRPr="00083EB1">
        <w:rPr>
          <w:rFonts w:ascii="Times New Roman" w:eastAsia="Times New Roman" w:hAnsi="Times New Roman"/>
          <w:sz w:val="24"/>
          <w:szCs w:val="24"/>
        </w:rPr>
        <w:t>Schuman H. and S. Presser. 1981. Questions and answers in attitude surveys: experiments on question form, wording, and context. Academic Press, New York, NY. 371 p.</w:t>
      </w:r>
    </w:p>
    <w:p w14:paraId="3752B92F" w14:textId="77777777" w:rsidR="007D4E1D" w:rsidRPr="00083EB1" w:rsidRDefault="007D4E1D" w:rsidP="007D4E1D">
      <w:pPr>
        <w:spacing w:line="240" w:lineRule="auto"/>
        <w:ind w:hanging="720"/>
        <w:rPr>
          <w:rFonts w:ascii="Times New Roman" w:eastAsia="Times New Roman" w:hAnsi="Times New Roman"/>
          <w:sz w:val="24"/>
          <w:szCs w:val="24"/>
        </w:rPr>
      </w:pPr>
      <w:proofErr w:type="spellStart"/>
      <w:r w:rsidRPr="00083EB1">
        <w:rPr>
          <w:rFonts w:ascii="Times New Roman" w:eastAsia="Times New Roman" w:hAnsi="Times New Roman"/>
          <w:sz w:val="24"/>
          <w:szCs w:val="24"/>
        </w:rPr>
        <w:lastRenderedPageBreak/>
        <w:t>Shifley</w:t>
      </w:r>
      <w:proofErr w:type="spellEnd"/>
      <w:r w:rsidRPr="00083EB1">
        <w:rPr>
          <w:rFonts w:ascii="Times New Roman" w:eastAsia="Times New Roman" w:hAnsi="Times New Roman"/>
          <w:sz w:val="24"/>
          <w:szCs w:val="24"/>
        </w:rPr>
        <w:t xml:space="preserve">, S.R., W.K. Moser, D.J. Nowak, P.D. Miles, B.J. Butler, F.X. Aguilar, R.D. DeSantis, and E.J. Greenfield. 2014. </w:t>
      </w:r>
      <w:r w:rsidRPr="00083EB1">
        <w:rPr>
          <w:rFonts w:ascii="Times New Roman" w:eastAsia="Times New Roman" w:hAnsi="Times New Roman"/>
          <w:i/>
          <w:sz w:val="24"/>
          <w:szCs w:val="24"/>
        </w:rPr>
        <w:t>Forest Science</w:t>
      </w:r>
      <w:r w:rsidRPr="00083EB1">
        <w:rPr>
          <w:rFonts w:ascii="Times New Roman" w:eastAsia="Times New Roman" w:hAnsi="Times New Roman"/>
          <w:sz w:val="24"/>
          <w:szCs w:val="24"/>
        </w:rPr>
        <w:t>, 60:1-12.</w:t>
      </w:r>
    </w:p>
    <w:p w14:paraId="7B970F0C" w14:textId="77777777" w:rsidR="007D4E1D" w:rsidRPr="00083EB1" w:rsidRDefault="007D4E1D" w:rsidP="007D4E1D">
      <w:pPr>
        <w:spacing w:line="240" w:lineRule="auto"/>
        <w:ind w:hanging="720"/>
        <w:rPr>
          <w:rFonts w:ascii="Times New Roman" w:eastAsia="Times New Roman" w:hAnsi="Times New Roman"/>
          <w:sz w:val="24"/>
          <w:szCs w:val="24"/>
        </w:rPr>
      </w:pPr>
      <w:proofErr w:type="spellStart"/>
      <w:r w:rsidRPr="00083EB1">
        <w:rPr>
          <w:rFonts w:ascii="Times New Roman" w:eastAsia="Times New Roman" w:hAnsi="Times New Roman"/>
          <w:sz w:val="24"/>
          <w:szCs w:val="24"/>
        </w:rPr>
        <w:t>Sikora</w:t>
      </w:r>
      <w:proofErr w:type="spellEnd"/>
      <w:r w:rsidRPr="00083EB1">
        <w:rPr>
          <w:rFonts w:ascii="Times New Roman" w:eastAsia="Times New Roman" w:hAnsi="Times New Roman"/>
          <w:sz w:val="24"/>
          <w:szCs w:val="24"/>
        </w:rPr>
        <w:t xml:space="preserve"> A. T. and E. </w:t>
      </w:r>
      <w:proofErr w:type="spellStart"/>
      <w:r w:rsidRPr="00083EB1">
        <w:rPr>
          <w:rFonts w:ascii="Times New Roman" w:eastAsia="Times New Roman" w:hAnsi="Times New Roman"/>
          <w:sz w:val="24"/>
          <w:szCs w:val="24"/>
        </w:rPr>
        <w:t>Nybakk</w:t>
      </w:r>
      <w:proofErr w:type="spellEnd"/>
      <w:r w:rsidRPr="00083EB1">
        <w:rPr>
          <w:rFonts w:ascii="Times New Roman" w:eastAsia="Times New Roman" w:hAnsi="Times New Roman"/>
          <w:sz w:val="24"/>
          <w:szCs w:val="24"/>
        </w:rPr>
        <w:t xml:space="preserve">. 2012. Rural development and forest owner innovativeness in a country in transition: Qualitative and quantitative insights from tourism in Poland. </w:t>
      </w:r>
      <w:r w:rsidRPr="00083EB1">
        <w:rPr>
          <w:rFonts w:ascii="Times New Roman" w:eastAsia="Times New Roman" w:hAnsi="Times New Roman"/>
          <w:i/>
          <w:sz w:val="24"/>
          <w:szCs w:val="24"/>
        </w:rPr>
        <w:t>Forest Policy and Economics</w:t>
      </w:r>
      <w:r w:rsidRPr="00083EB1">
        <w:rPr>
          <w:rFonts w:ascii="Times New Roman" w:eastAsia="Times New Roman" w:hAnsi="Times New Roman"/>
          <w:sz w:val="24"/>
          <w:szCs w:val="24"/>
        </w:rPr>
        <w:t xml:space="preserve">, 15:3-11. </w:t>
      </w:r>
    </w:p>
    <w:p w14:paraId="6D292A6E" w14:textId="77777777" w:rsidR="007D4E1D" w:rsidRPr="00083EB1" w:rsidRDefault="007D4E1D" w:rsidP="007D4E1D">
      <w:pPr>
        <w:spacing w:line="240" w:lineRule="auto"/>
        <w:ind w:hanging="720"/>
        <w:rPr>
          <w:rFonts w:ascii="Times New Roman" w:eastAsia="Times New Roman" w:hAnsi="Times New Roman"/>
          <w:sz w:val="24"/>
          <w:szCs w:val="24"/>
        </w:rPr>
      </w:pPr>
      <w:r w:rsidRPr="00083EB1">
        <w:rPr>
          <w:rFonts w:ascii="Times New Roman" w:eastAsia="Times New Roman" w:hAnsi="Times New Roman"/>
          <w:sz w:val="24"/>
          <w:szCs w:val="24"/>
        </w:rPr>
        <w:t xml:space="preserve">Simmons, W. O. and R. Emanuele. 2007. Male-female giving differentials: are women more </w:t>
      </w:r>
      <w:proofErr w:type="gramStart"/>
      <w:r w:rsidRPr="00083EB1">
        <w:rPr>
          <w:rFonts w:ascii="Times New Roman" w:eastAsia="Times New Roman" w:hAnsi="Times New Roman"/>
          <w:sz w:val="24"/>
          <w:szCs w:val="24"/>
        </w:rPr>
        <w:t>altruistic?.</w:t>
      </w:r>
      <w:proofErr w:type="gramEnd"/>
      <w:r w:rsidRPr="00083EB1">
        <w:rPr>
          <w:rFonts w:ascii="Times New Roman" w:eastAsia="Times New Roman" w:hAnsi="Times New Roman"/>
          <w:sz w:val="24"/>
          <w:szCs w:val="24"/>
        </w:rPr>
        <w:t xml:space="preserve"> </w:t>
      </w:r>
      <w:r w:rsidRPr="00083EB1">
        <w:rPr>
          <w:rFonts w:ascii="Times New Roman" w:eastAsia="Times New Roman" w:hAnsi="Times New Roman"/>
          <w:i/>
          <w:sz w:val="24"/>
          <w:szCs w:val="24"/>
        </w:rPr>
        <w:t>Journal of Economic Studies</w:t>
      </w:r>
      <w:r w:rsidRPr="00083EB1">
        <w:rPr>
          <w:rFonts w:ascii="Times New Roman" w:eastAsia="Times New Roman" w:hAnsi="Times New Roman"/>
          <w:sz w:val="24"/>
          <w:szCs w:val="24"/>
        </w:rPr>
        <w:t>. 34:534-550.</w:t>
      </w:r>
    </w:p>
    <w:p w14:paraId="5F4DAD87" w14:textId="77777777" w:rsidR="007D4E1D" w:rsidRPr="00083EB1" w:rsidRDefault="007D4E1D" w:rsidP="007D4E1D">
      <w:pPr>
        <w:spacing w:line="240" w:lineRule="auto"/>
        <w:ind w:hanging="720"/>
        <w:rPr>
          <w:rFonts w:ascii="Times New Roman" w:eastAsia="Times New Roman" w:hAnsi="Times New Roman"/>
          <w:iCs/>
          <w:sz w:val="24"/>
          <w:szCs w:val="24"/>
        </w:rPr>
      </w:pPr>
      <w:r w:rsidRPr="00083EB1">
        <w:rPr>
          <w:rFonts w:ascii="Times New Roman" w:eastAsia="Times New Roman" w:hAnsi="Times New Roman"/>
          <w:iCs/>
          <w:sz w:val="24"/>
          <w:szCs w:val="24"/>
        </w:rPr>
        <w:t xml:space="preserve">Smith, B.W., P.D. Miles, J. S. </w:t>
      </w:r>
      <w:proofErr w:type="spellStart"/>
      <w:r w:rsidRPr="00083EB1">
        <w:rPr>
          <w:rFonts w:ascii="Times New Roman" w:eastAsia="Times New Roman" w:hAnsi="Times New Roman"/>
          <w:iCs/>
          <w:sz w:val="24"/>
          <w:szCs w:val="24"/>
        </w:rPr>
        <w:t>Vissage</w:t>
      </w:r>
      <w:proofErr w:type="spellEnd"/>
      <w:r w:rsidRPr="00083EB1">
        <w:rPr>
          <w:rFonts w:ascii="Times New Roman" w:eastAsia="Times New Roman" w:hAnsi="Times New Roman"/>
          <w:iCs/>
          <w:sz w:val="24"/>
          <w:szCs w:val="24"/>
        </w:rPr>
        <w:t xml:space="preserve">, and S.A Pugh. 2004. </w:t>
      </w:r>
      <w:r w:rsidRPr="00083EB1">
        <w:rPr>
          <w:rFonts w:ascii="Times New Roman" w:eastAsia="Times New Roman" w:hAnsi="Times New Roman"/>
          <w:i/>
          <w:iCs/>
          <w:sz w:val="24"/>
          <w:szCs w:val="24"/>
        </w:rPr>
        <w:t>Forest resources of the United States, 2002</w:t>
      </w:r>
      <w:r w:rsidRPr="00083EB1">
        <w:rPr>
          <w:rFonts w:ascii="Times New Roman" w:eastAsia="Times New Roman" w:hAnsi="Times New Roman"/>
          <w:iCs/>
          <w:sz w:val="24"/>
          <w:szCs w:val="24"/>
        </w:rPr>
        <w:t>. USDA For. Serv. Tech. Rep. NC-241. 137p.</w:t>
      </w:r>
    </w:p>
    <w:p w14:paraId="4206FFB7" w14:textId="77777777" w:rsidR="007D4E1D" w:rsidRPr="00083EB1" w:rsidRDefault="007D4E1D" w:rsidP="007D4E1D">
      <w:pPr>
        <w:spacing w:line="240" w:lineRule="auto"/>
        <w:ind w:hanging="720"/>
        <w:rPr>
          <w:rFonts w:ascii="Times New Roman" w:eastAsia="Times New Roman" w:hAnsi="Times New Roman"/>
          <w:iCs/>
          <w:sz w:val="24"/>
          <w:szCs w:val="24"/>
        </w:rPr>
      </w:pPr>
      <w:r w:rsidRPr="00083EB1">
        <w:rPr>
          <w:rFonts w:ascii="Times New Roman" w:eastAsia="Times New Roman" w:hAnsi="Times New Roman"/>
          <w:iCs/>
          <w:sz w:val="24"/>
          <w:szCs w:val="24"/>
        </w:rPr>
        <w:t xml:space="preserve">Stein S.M., R.E. </w:t>
      </w:r>
      <w:proofErr w:type="spellStart"/>
      <w:r w:rsidRPr="00083EB1">
        <w:rPr>
          <w:rFonts w:ascii="Times New Roman" w:eastAsia="Times New Roman" w:hAnsi="Times New Roman"/>
          <w:iCs/>
          <w:sz w:val="24"/>
          <w:szCs w:val="24"/>
        </w:rPr>
        <w:t>McRoberts</w:t>
      </w:r>
      <w:proofErr w:type="spellEnd"/>
      <w:r w:rsidRPr="00083EB1">
        <w:rPr>
          <w:rFonts w:ascii="Times New Roman" w:eastAsia="Times New Roman" w:hAnsi="Times New Roman"/>
          <w:iCs/>
          <w:sz w:val="24"/>
          <w:szCs w:val="24"/>
        </w:rPr>
        <w:t xml:space="preserve">, R.J. </w:t>
      </w:r>
      <w:proofErr w:type="spellStart"/>
      <w:r w:rsidRPr="00083EB1">
        <w:rPr>
          <w:rFonts w:ascii="Times New Roman" w:eastAsia="Times New Roman" w:hAnsi="Times New Roman"/>
          <w:iCs/>
          <w:sz w:val="24"/>
          <w:szCs w:val="24"/>
        </w:rPr>
        <w:t>Alig</w:t>
      </w:r>
      <w:proofErr w:type="spellEnd"/>
      <w:r w:rsidRPr="00083EB1">
        <w:rPr>
          <w:rFonts w:ascii="Times New Roman" w:eastAsia="Times New Roman" w:hAnsi="Times New Roman"/>
          <w:iCs/>
          <w:sz w:val="24"/>
          <w:szCs w:val="24"/>
        </w:rPr>
        <w:t xml:space="preserve">, M.D. Nelson, D.M. Theobald, M. </w:t>
      </w:r>
      <w:proofErr w:type="spellStart"/>
      <w:r w:rsidRPr="00083EB1">
        <w:rPr>
          <w:rFonts w:ascii="Times New Roman" w:eastAsia="Times New Roman" w:hAnsi="Times New Roman"/>
          <w:iCs/>
          <w:sz w:val="24"/>
          <w:szCs w:val="24"/>
        </w:rPr>
        <w:t>Eley</w:t>
      </w:r>
      <w:proofErr w:type="spellEnd"/>
      <w:r w:rsidRPr="00083EB1">
        <w:rPr>
          <w:rFonts w:ascii="Times New Roman" w:eastAsia="Times New Roman" w:hAnsi="Times New Roman"/>
          <w:iCs/>
          <w:sz w:val="24"/>
          <w:szCs w:val="24"/>
        </w:rPr>
        <w:t xml:space="preserve">, M. </w:t>
      </w:r>
      <w:proofErr w:type="spellStart"/>
      <w:r w:rsidRPr="00083EB1">
        <w:rPr>
          <w:rFonts w:ascii="Times New Roman" w:eastAsia="Times New Roman" w:hAnsi="Times New Roman"/>
          <w:iCs/>
          <w:sz w:val="24"/>
          <w:szCs w:val="24"/>
        </w:rPr>
        <w:t>Dechter</w:t>
      </w:r>
      <w:proofErr w:type="spellEnd"/>
      <w:r w:rsidRPr="00083EB1">
        <w:rPr>
          <w:rFonts w:ascii="Times New Roman" w:eastAsia="Times New Roman" w:hAnsi="Times New Roman"/>
          <w:iCs/>
          <w:sz w:val="24"/>
          <w:szCs w:val="24"/>
        </w:rPr>
        <w:t xml:space="preserve">, and M. </w:t>
      </w:r>
      <w:proofErr w:type="spellStart"/>
      <w:r w:rsidRPr="00083EB1">
        <w:rPr>
          <w:rFonts w:ascii="Times New Roman" w:eastAsia="Times New Roman" w:hAnsi="Times New Roman"/>
          <w:iCs/>
          <w:sz w:val="24"/>
          <w:szCs w:val="24"/>
        </w:rPr>
        <w:t>Carr</w:t>
      </w:r>
      <w:proofErr w:type="spellEnd"/>
      <w:r w:rsidRPr="00083EB1">
        <w:rPr>
          <w:rFonts w:ascii="Times New Roman" w:eastAsia="Times New Roman" w:hAnsi="Times New Roman"/>
          <w:iCs/>
          <w:sz w:val="24"/>
          <w:szCs w:val="24"/>
        </w:rPr>
        <w:t xml:space="preserve">. 2005. </w:t>
      </w:r>
      <w:r w:rsidRPr="00083EB1">
        <w:rPr>
          <w:rFonts w:ascii="Times New Roman" w:eastAsia="Times New Roman" w:hAnsi="Times New Roman"/>
          <w:i/>
          <w:iCs/>
          <w:sz w:val="24"/>
          <w:szCs w:val="24"/>
        </w:rPr>
        <w:t>Forests on the edge housing development on America’s private forests</w:t>
      </w:r>
      <w:r w:rsidRPr="00083EB1">
        <w:rPr>
          <w:rFonts w:ascii="Times New Roman" w:eastAsia="Times New Roman" w:hAnsi="Times New Roman"/>
          <w:iCs/>
          <w:sz w:val="24"/>
          <w:szCs w:val="24"/>
        </w:rPr>
        <w:t>. USDA For. Serv. Tech. Rep. PNW-GTR-636. 16p.</w:t>
      </w:r>
    </w:p>
    <w:p w14:paraId="218CE9FF" w14:textId="77777777" w:rsidR="007D4E1D" w:rsidRPr="00083EB1" w:rsidRDefault="007D4E1D" w:rsidP="007D4E1D">
      <w:pPr>
        <w:spacing w:line="240" w:lineRule="auto"/>
        <w:ind w:hanging="720"/>
        <w:rPr>
          <w:rFonts w:ascii="Times New Roman" w:eastAsia="Times New Roman" w:hAnsi="Times New Roman"/>
          <w:iCs/>
          <w:sz w:val="24"/>
          <w:szCs w:val="24"/>
        </w:rPr>
      </w:pPr>
      <w:proofErr w:type="spellStart"/>
      <w:r w:rsidRPr="00083EB1">
        <w:rPr>
          <w:rFonts w:ascii="Times New Roman" w:hAnsi="Times New Roman"/>
          <w:color w:val="1A1A1A"/>
          <w:sz w:val="24"/>
          <w:szCs w:val="24"/>
        </w:rPr>
        <w:t>Stevanov</w:t>
      </w:r>
      <w:proofErr w:type="spellEnd"/>
      <w:r w:rsidRPr="00083EB1">
        <w:rPr>
          <w:rFonts w:ascii="Times New Roman" w:hAnsi="Times New Roman"/>
          <w:color w:val="1A1A1A"/>
          <w:sz w:val="24"/>
          <w:szCs w:val="24"/>
        </w:rPr>
        <w:t xml:space="preserve">, M., Z. </w:t>
      </w:r>
      <w:proofErr w:type="spellStart"/>
      <w:r w:rsidRPr="00083EB1">
        <w:rPr>
          <w:rFonts w:ascii="Times New Roman" w:hAnsi="Times New Roman"/>
          <w:color w:val="1A1A1A"/>
          <w:sz w:val="24"/>
          <w:szCs w:val="24"/>
        </w:rPr>
        <w:t>Dobšinska</w:t>
      </w:r>
      <w:proofErr w:type="spellEnd"/>
      <w:r w:rsidRPr="00083EB1">
        <w:rPr>
          <w:rFonts w:ascii="Times New Roman" w:hAnsi="Times New Roman"/>
          <w:color w:val="1A1A1A"/>
          <w:sz w:val="24"/>
          <w:szCs w:val="24"/>
        </w:rPr>
        <w:t xml:space="preserve">, and P. </w:t>
      </w:r>
      <w:proofErr w:type="spellStart"/>
      <w:r w:rsidRPr="00083EB1">
        <w:rPr>
          <w:rFonts w:ascii="Times New Roman" w:hAnsi="Times New Roman"/>
          <w:color w:val="1A1A1A"/>
          <w:sz w:val="24"/>
          <w:szCs w:val="24"/>
        </w:rPr>
        <w:t>Surový</w:t>
      </w:r>
      <w:proofErr w:type="spellEnd"/>
      <w:r w:rsidRPr="00083EB1">
        <w:rPr>
          <w:rFonts w:ascii="Times New Roman" w:hAnsi="Times New Roman"/>
          <w:color w:val="1A1A1A"/>
          <w:sz w:val="24"/>
          <w:szCs w:val="24"/>
        </w:rPr>
        <w:t xml:space="preserve"> 2015. Assessing survey-based research in forest science: Turning lemons into </w:t>
      </w:r>
      <w:proofErr w:type="gramStart"/>
      <w:r w:rsidRPr="00083EB1">
        <w:rPr>
          <w:rFonts w:ascii="Times New Roman" w:hAnsi="Times New Roman"/>
          <w:color w:val="1A1A1A"/>
          <w:sz w:val="24"/>
          <w:szCs w:val="24"/>
        </w:rPr>
        <w:t>lemonade?.</w:t>
      </w:r>
      <w:proofErr w:type="gramEnd"/>
      <w:r w:rsidRPr="00083EB1">
        <w:rPr>
          <w:rFonts w:ascii="Times New Roman" w:hAnsi="Times New Roman"/>
          <w:color w:val="1A1A1A"/>
          <w:sz w:val="24"/>
          <w:szCs w:val="24"/>
        </w:rPr>
        <w:t xml:space="preserve"> </w:t>
      </w:r>
      <w:r w:rsidRPr="00083EB1">
        <w:rPr>
          <w:rFonts w:ascii="Times New Roman" w:hAnsi="Times New Roman"/>
          <w:i/>
          <w:iCs/>
          <w:color w:val="1A1A1A"/>
          <w:sz w:val="24"/>
          <w:szCs w:val="24"/>
        </w:rPr>
        <w:t>Forest Policy and Economics</w:t>
      </w:r>
      <w:r w:rsidRPr="00083EB1">
        <w:rPr>
          <w:rFonts w:ascii="Times New Roman" w:hAnsi="Times New Roman"/>
          <w:color w:val="1A1A1A"/>
          <w:sz w:val="24"/>
          <w:szCs w:val="24"/>
        </w:rPr>
        <w:t>, Article in Press.</w:t>
      </w:r>
    </w:p>
    <w:p w14:paraId="35F99F4C" w14:textId="77777777" w:rsidR="007D4E1D" w:rsidRPr="00083EB1" w:rsidRDefault="007D4E1D" w:rsidP="007D4E1D">
      <w:pPr>
        <w:spacing w:line="240" w:lineRule="auto"/>
        <w:ind w:hanging="720"/>
        <w:rPr>
          <w:rFonts w:ascii="Times New Roman" w:eastAsia="Times New Roman" w:hAnsi="Times New Roman"/>
          <w:iCs/>
          <w:sz w:val="24"/>
          <w:szCs w:val="24"/>
        </w:rPr>
      </w:pPr>
      <w:r w:rsidRPr="00083EB1">
        <w:rPr>
          <w:rFonts w:ascii="Times New Roman" w:eastAsia="Times New Roman" w:hAnsi="Times New Roman"/>
          <w:iCs/>
          <w:sz w:val="24"/>
          <w:szCs w:val="24"/>
        </w:rPr>
        <w:t xml:space="preserve">Taylor J. E. and J. E. Norris. 2000. Sibling relationships, fairness, and conflict over transfer of the farm. </w:t>
      </w:r>
      <w:r w:rsidRPr="00083EB1">
        <w:rPr>
          <w:rFonts w:ascii="Times New Roman" w:eastAsia="Times New Roman" w:hAnsi="Times New Roman"/>
          <w:i/>
          <w:iCs/>
          <w:sz w:val="24"/>
          <w:szCs w:val="24"/>
        </w:rPr>
        <w:t>Family Relations</w:t>
      </w:r>
      <w:r w:rsidRPr="00083EB1">
        <w:rPr>
          <w:rFonts w:ascii="Times New Roman" w:eastAsia="Times New Roman" w:hAnsi="Times New Roman"/>
          <w:iCs/>
          <w:sz w:val="24"/>
          <w:szCs w:val="24"/>
        </w:rPr>
        <w:t>, 49:277-283.</w:t>
      </w:r>
    </w:p>
    <w:p w14:paraId="44610146" w14:textId="77777777" w:rsidR="007D4E1D" w:rsidRPr="00083EB1" w:rsidRDefault="007D4E1D" w:rsidP="007D4E1D">
      <w:pPr>
        <w:spacing w:line="240" w:lineRule="auto"/>
        <w:ind w:hanging="720"/>
        <w:rPr>
          <w:rFonts w:ascii="Times New Roman" w:eastAsia="Times New Roman" w:hAnsi="Times New Roman"/>
          <w:iCs/>
          <w:sz w:val="24"/>
          <w:szCs w:val="24"/>
        </w:rPr>
      </w:pPr>
      <w:r w:rsidRPr="00083EB1">
        <w:rPr>
          <w:rFonts w:ascii="Times New Roman" w:eastAsia="Times New Roman" w:hAnsi="Times New Roman"/>
          <w:iCs/>
          <w:sz w:val="24"/>
          <w:szCs w:val="24"/>
        </w:rPr>
        <w:t xml:space="preserve">Vitale D. C., A. A. </w:t>
      </w:r>
      <w:proofErr w:type="spellStart"/>
      <w:r w:rsidRPr="00083EB1">
        <w:rPr>
          <w:rFonts w:ascii="Times New Roman" w:eastAsia="Times New Roman" w:hAnsi="Times New Roman"/>
          <w:iCs/>
          <w:sz w:val="24"/>
          <w:szCs w:val="24"/>
        </w:rPr>
        <w:t>Armenakis</w:t>
      </w:r>
      <w:proofErr w:type="spellEnd"/>
      <w:r w:rsidRPr="00083EB1">
        <w:rPr>
          <w:rFonts w:ascii="Times New Roman" w:eastAsia="Times New Roman" w:hAnsi="Times New Roman"/>
          <w:iCs/>
          <w:sz w:val="24"/>
          <w:szCs w:val="24"/>
        </w:rPr>
        <w:t xml:space="preserve">, H. S. Field. 2008. Integrating qualitative and quantitative methods for organizational diagnosis: possible priming </w:t>
      </w:r>
      <w:proofErr w:type="gramStart"/>
      <w:r w:rsidRPr="00083EB1">
        <w:rPr>
          <w:rFonts w:ascii="Times New Roman" w:eastAsia="Times New Roman" w:hAnsi="Times New Roman"/>
          <w:iCs/>
          <w:sz w:val="24"/>
          <w:szCs w:val="24"/>
        </w:rPr>
        <w:t>effects?.</w:t>
      </w:r>
      <w:proofErr w:type="gramEnd"/>
      <w:r w:rsidRPr="00083EB1">
        <w:rPr>
          <w:rFonts w:ascii="Times New Roman" w:eastAsia="Times New Roman" w:hAnsi="Times New Roman"/>
          <w:iCs/>
          <w:sz w:val="24"/>
          <w:szCs w:val="24"/>
        </w:rPr>
        <w:t xml:space="preserve"> </w:t>
      </w:r>
      <w:r w:rsidRPr="00083EB1">
        <w:rPr>
          <w:rFonts w:ascii="Times New Roman" w:eastAsia="Times New Roman" w:hAnsi="Times New Roman"/>
          <w:i/>
          <w:iCs/>
          <w:sz w:val="24"/>
          <w:szCs w:val="24"/>
        </w:rPr>
        <w:t>Journal of Mix Methods Research,</w:t>
      </w:r>
      <w:r w:rsidRPr="00083EB1">
        <w:rPr>
          <w:rFonts w:ascii="Times New Roman" w:eastAsia="Times New Roman" w:hAnsi="Times New Roman"/>
          <w:iCs/>
          <w:sz w:val="24"/>
          <w:szCs w:val="24"/>
        </w:rPr>
        <w:t xml:space="preserve"> 2:87–105.</w:t>
      </w:r>
    </w:p>
    <w:p w14:paraId="587AAC07" w14:textId="77777777" w:rsidR="007D4E1D" w:rsidRPr="00083EB1" w:rsidRDefault="007D4E1D" w:rsidP="007D4E1D">
      <w:pPr>
        <w:spacing w:line="240" w:lineRule="auto"/>
        <w:ind w:hanging="720"/>
        <w:rPr>
          <w:rFonts w:ascii="Times New Roman" w:eastAsia="Times New Roman" w:hAnsi="Times New Roman"/>
          <w:iCs/>
          <w:sz w:val="24"/>
          <w:szCs w:val="24"/>
        </w:rPr>
      </w:pPr>
      <w:r w:rsidRPr="00083EB1">
        <w:rPr>
          <w:rFonts w:ascii="Times New Roman" w:eastAsia="Times New Roman" w:hAnsi="Times New Roman"/>
          <w:iCs/>
          <w:sz w:val="24"/>
          <w:szCs w:val="24"/>
        </w:rPr>
        <w:t xml:space="preserve">Warren, S.T. 2003. One step further: Women’s access to and control over farm and forest re- sources in the U.S. South. South. </w:t>
      </w:r>
      <w:r w:rsidRPr="00083EB1">
        <w:rPr>
          <w:rFonts w:ascii="Times New Roman" w:eastAsia="Times New Roman" w:hAnsi="Times New Roman"/>
          <w:i/>
          <w:iCs/>
          <w:sz w:val="24"/>
          <w:szCs w:val="24"/>
        </w:rPr>
        <w:t>Rural Sociology,</w:t>
      </w:r>
      <w:r w:rsidRPr="00083EB1">
        <w:rPr>
          <w:rFonts w:ascii="Times New Roman" w:eastAsia="Times New Roman" w:hAnsi="Times New Roman"/>
          <w:iCs/>
          <w:sz w:val="24"/>
          <w:szCs w:val="24"/>
        </w:rPr>
        <w:t xml:space="preserve"> 19:94–113.</w:t>
      </w:r>
    </w:p>
    <w:p w14:paraId="75265AF6" w14:textId="77777777" w:rsidR="007D4E1D" w:rsidRPr="00083EB1" w:rsidRDefault="007D4E1D" w:rsidP="007D4E1D">
      <w:pPr>
        <w:spacing w:line="240" w:lineRule="auto"/>
        <w:ind w:hanging="720"/>
        <w:rPr>
          <w:rFonts w:ascii="Times New Roman" w:eastAsia="Times New Roman" w:hAnsi="Times New Roman"/>
          <w:iCs/>
          <w:sz w:val="24"/>
          <w:szCs w:val="24"/>
        </w:rPr>
      </w:pPr>
      <w:r w:rsidRPr="00083EB1">
        <w:rPr>
          <w:rFonts w:ascii="Times New Roman" w:eastAsia="Times New Roman" w:hAnsi="Times New Roman"/>
          <w:iCs/>
          <w:sz w:val="24"/>
          <w:szCs w:val="24"/>
        </w:rPr>
        <w:t xml:space="preserve">Welsh, E. 2002. Dealing with data: using </w:t>
      </w:r>
      <w:proofErr w:type="spellStart"/>
      <w:r w:rsidRPr="00083EB1">
        <w:rPr>
          <w:rFonts w:ascii="Times New Roman" w:eastAsia="Times New Roman" w:hAnsi="Times New Roman"/>
          <w:iCs/>
          <w:sz w:val="24"/>
          <w:szCs w:val="24"/>
        </w:rPr>
        <w:t>nvivo</w:t>
      </w:r>
      <w:proofErr w:type="spellEnd"/>
      <w:r w:rsidRPr="00083EB1">
        <w:rPr>
          <w:rFonts w:ascii="Times New Roman" w:eastAsia="Times New Roman" w:hAnsi="Times New Roman"/>
          <w:iCs/>
          <w:sz w:val="24"/>
          <w:szCs w:val="24"/>
        </w:rPr>
        <w:t xml:space="preserve"> in the qualitative data analysis process. </w:t>
      </w:r>
      <w:r w:rsidRPr="00083EB1">
        <w:rPr>
          <w:rFonts w:ascii="Times New Roman" w:eastAsia="Times New Roman" w:hAnsi="Times New Roman"/>
          <w:i/>
          <w:iCs/>
          <w:sz w:val="24"/>
          <w:szCs w:val="24"/>
        </w:rPr>
        <w:t>Forum: Qualitative Social Research</w:t>
      </w:r>
      <w:r w:rsidRPr="00083EB1">
        <w:rPr>
          <w:rFonts w:ascii="Times New Roman" w:eastAsia="Times New Roman" w:hAnsi="Times New Roman"/>
          <w:iCs/>
          <w:sz w:val="24"/>
          <w:szCs w:val="24"/>
        </w:rPr>
        <w:t xml:space="preserve">. Available online at http://www.qualitative-research.net/index.php/fqs/article/view/865. last accessed Nov. 9, 2014. </w:t>
      </w:r>
    </w:p>
    <w:p w14:paraId="5B7C8813" w14:textId="77777777" w:rsidR="007D4E1D" w:rsidRPr="00083EB1" w:rsidRDefault="007D4E1D" w:rsidP="007D4E1D">
      <w:pPr>
        <w:spacing w:line="240" w:lineRule="auto"/>
        <w:ind w:hanging="720"/>
        <w:rPr>
          <w:rFonts w:ascii="Times New Roman" w:eastAsia="Times New Roman" w:hAnsi="Times New Roman"/>
          <w:iCs/>
          <w:sz w:val="24"/>
          <w:szCs w:val="24"/>
        </w:rPr>
      </w:pPr>
      <w:r w:rsidRPr="00083EB1">
        <w:rPr>
          <w:rFonts w:ascii="Times New Roman" w:eastAsia="Times New Roman" w:hAnsi="Times New Roman"/>
          <w:iCs/>
          <w:sz w:val="24"/>
          <w:szCs w:val="24"/>
        </w:rPr>
        <w:t xml:space="preserve">White, M. E., R. J. </w:t>
      </w:r>
      <w:proofErr w:type="spellStart"/>
      <w:r w:rsidRPr="00083EB1">
        <w:rPr>
          <w:rFonts w:ascii="Times New Roman" w:eastAsia="Times New Roman" w:hAnsi="Times New Roman"/>
          <w:iCs/>
          <w:sz w:val="24"/>
          <w:szCs w:val="24"/>
        </w:rPr>
        <w:t>Alig</w:t>
      </w:r>
      <w:proofErr w:type="spellEnd"/>
      <w:r w:rsidRPr="00083EB1">
        <w:rPr>
          <w:rFonts w:ascii="Times New Roman" w:eastAsia="Times New Roman" w:hAnsi="Times New Roman"/>
          <w:iCs/>
          <w:sz w:val="24"/>
          <w:szCs w:val="24"/>
        </w:rPr>
        <w:t xml:space="preserve">, S. M. Stein, L. G. Mahal, and D. M. Theobald. 2009. </w:t>
      </w:r>
      <w:r w:rsidRPr="00083EB1">
        <w:rPr>
          <w:rFonts w:ascii="Times New Roman" w:eastAsia="Times New Roman" w:hAnsi="Times New Roman"/>
          <w:i/>
          <w:iCs/>
          <w:sz w:val="24"/>
          <w:szCs w:val="24"/>
        </w:rPr>
        <w:t>A sensitivity analysis of “Forests on the Edge: Housing development on America’s private forests”</w:t>
      </w:r>
      <w:r w:rsidRPr="00083EB1">
        <w:rPr>
          <w:rFonts w:ascii="Times New Roman" w:eastAsia="Times New Roman" w:hAnsi="Times New Roman"/>
          <w:iCs/>
          <w:sz w:val="24"/>
          <w:szCs w:val="24"/>
        </w:rPr>
        <w:t>. USDA For. Ser. Tech. Rep. PNW-GTR-792. 44p.</w:t>
      </w:r>
    </w:p>
    <w:p w14:paraId="537D32B8" w14:textId="77777777" w:rsidR="007D4E1D" w:rsidRPr="00083EB1" w:rsidRDefault="007D4E1D" w:rsidP="007D4E1D">
      <w:pPr>
        <w:spacing w:line="240" w:lineRule="auto"/>
        <w:ind w:hanging="720"/>
        <w:rPr>
          <w:rFonts w:ascii="Times New Roman" w:eastAsia="Times New Roman" w:hAnsi="Times New Roman"/>
          <w:iCs/>
          <w:sz w:val="24"/>
          <w:szCs w:val="24"/>
        </w:rPr>
      </w:pPr>
      <w:r w:rsidRPr="00083EB1">
        <w:rPr>
          <w:rFonts w:ascii="Times New Roman" w:eastAsia="Times New Roman" w:hAnsi="Times New Roman"/>
          <w:iCs/>
          <w:sz w:val="24"/>
          <w:szCs w:val="24"/>
        </w:rPr>
        <w:t>Willis, G. B. 2005. Cognitive interviewing: a tool for improving questionnaire design. Thousand Oaks, Sage, California. 333 p.</w:t>
      </w:r>
    </w:p>
    <w:p w14:paraId="050F9351" w14:textId="77777777" w:rsidR="007D4E1D" w:rsidRPr="00083EB1" w:rsidRDefault="007D4E1D" w:rsidP="007D4E1D">
      <w:pPr>
        <w:spacing w:line="240" w:lineRule="auto"/>
        <w:ind w:hanging="720"/>
        <w:rPr>
          <w:rFonts w:ascii="Times New Roman" w:eastAsia="Times New Roman" w:hAnsi="Times New Roman"/>
          <w:sz w:val="24"/>
          <w:szCs w:val="24"/>
        </w:rPr>
      </w:pPr>
      <w:r w:rsidRPr="00083EB1">
        <w:rPr>
          <w:rFonts w:ascii="Times New Roman" w:eastAsia="Times New Roman" w:hAnsi="Times New Roman"/>
          <w:sz w:val="24"/>
          <w:szCs w:val="24"/>
        </w:rPr>
        <w:t xml:space="preserve">Zhang, Y., X. Liao, B. J. Butler, and J. </w:t>
      </w:r>
      <w:proofErr w:type="spellStart"/>
      <w:r w:rsidRPr="00083EB1">
        <w:rPr>
          <w:rFonts w:ascii="Times New Roman" w:eastAsia="Times New Roman" w:hAnsi="Times New Roman"/>
          <w:sz w:val="24"/>
          <w:szCs w:val="24"/>
        </w:rPr>
        <w:t>Schelhas</w:t>
      </w:r>
      <w:proofErr w:type="spellEnd"/>
      <w:r w:rsidRPr="00083EB1">
        <w:rPr>
          <w:rFonts w:ascii="Times New Roman" w:eastAsia="Times New Roman" w:hAnsi="Times New Roman"/>
          <w:sz w:val="24"/>
          <w:szCs w:val="24"/>
        </w:rPr>
        <w:t xml:space="preserve">. 2008. The increasing importance of small-scale forestry: evidence from family forest ownership patterns in the United States. </w:t>
      </w:r>
      <w:r w:rsidRPr="00083EB1">
        <w:rPr>
          <w:rFonts w:ascii="Times New Roman" w:eastAsia="Times New Roman" w:hAnsi="Times New Roman"/>
          <w:i/>
          <w:iCs/>
          <w:sz w:val="24"/>
          <w:szCs w:val="24"/>
        </w:rPr>
        <w:t>Small-Scale Forestry</w:t>
      </w:r>
      <w:r w:rsidRPr="00083EB1">
        <w:rPr>
          <w:rFonts w:ascii="Times New Roman" w:eastAsia="Times New Roman" w:hAnsi="Times New Roman"/>
          <w:sz w:val="24"/>
          <w:szCs w:val="24"/>
        </w:rPr>
        <w:t xml:space="preserve">, </w:t>
      </w:r>
      <w:r w:rsidRPr="00083EB1">
        <w:rPr>
          <w:rFonts w:ascii="Times New Roman" w:eastAsia="Times New Roman" w:hAnsi="Times New Roman"/>
          <w:iCs/>
          <w:sz w:val="24"/>
          <w:szCs w:val="24"/>
        </w:rPr>
        <w:t>8</w:t>
      </w:r>
      <w:r w:rsidRPr="00083EB1">
        <w:rPr>
          <w:rFonts w:ascii="Times New Roman" w:eastAsia="Times New Roman" w:hAnsi="Times New Roman"/>
          <w:sz w:val="24"/>
          <w:szCs w:val="24"/>
        </w:rPr>
        <w:t xml:space="preserve">:1–14. </w:t>
      </w:r>
    </w:p>
    <w:p w14:paraId="41932F11" w14:textId="77777777" w:rsidR="007D4E1D" w:rsidRPr="00083EB1" w:rsidRDefault="007D4E1D" w:rsidP="007D4E1D">
      <w:pPr>
        <w:spacing w:line="240" w:lineRule="auto"/>
        <w:ind w:hanging="720"/>
        <w:rPr>
          <w:rFonts w:ascii="Times New Roman" w:eastAsia="Times New Roman" w:hAnsi="Times New Roman"/>
          <w:sz w:val="24"/>
          <w:szCs w:val="24"/>
        </w:rPr>
      </w:pPr>
      <w:r w:rsidRPr="00083EB1">
        <w:rPr>
          <w:rFonts w:ascii="Times New Roman" w:eastAsia="Times New Roman" w:hAnsi="Times New Roman"/>
          <w:sz w:val="24"/>
          <w:szCs w:val="24"/>
        </w:rPr>
        <w:t xml:space="preserve">Zhao, M., B. J. Butler, D. B. Kittredge, and P. Catanzaro. 2012. Factors associated with landowner involvement in forest conservation programs in the U.S.: Implications for policy design and outreach. </w:t>
      </w:r>
      <w:r w:rsidRPr="00083EB1">
        <w:rPr>
          <w:rFonts w:ascii="Times New Roman" w:eastAsia="Times New Roman" w:hAnsi="Times New Roman"/>
          <w:i/>
          <w:sz w:val="24"/>
          <w:szCs w:val="24"/>
        </w:rPr>
        <w:t>Land Use Policy</w:t>
      </w:r>
      <w:r w:rsidRPr="00083EB1">
        <w:rPr>
          <w:rFonts w:ascii="Times New Roman" w:eastAsia="Times New Roman" w:hAnsi="Times New Roman"/>
          <w:sz w:val="24"/>
          <w:szCs w:val="24"/>
        </w:rPr>
        <w:t>, 29:53-61.</w:t>
      </w:r>
    </w:p>
    <w:p w14:paraId="46817232" w14:textId="77777777" w:rsidR="007D4E1D" w:rsidRPr="00083EB1" w:rsidRDefault="007D4E1D" w:rsidP="007D4E1D">
      <w:pPr>
        <w:spacing w:line="240" w:lineRule="auto"/>
        <w:ind w:hanging="720"/>
        <w:rPr>
          <w:rFonts w:ascii="Times New Roman" w:eastAsia="Times New Roman" w:hAnsi="Times New Roman"/>
          <w:sz w:val="24"/>
          <w:szCs w:val="24"/>
        </w:rPr>
      </w:pPr>
      <w:proofErr w:type="spellStart"/>
      <w:r w:rsidRPr="00083EB1">
        <w:rPr>
          <w:rFonts w:ascii="Times New Roman" w:eastAsia="Times New Roman" w:hAnsi="Times New Roman"/>
          <w:sz w:val="24"/>
          <w:szCs w:val="24"/>
        </w:rPr>
        <w:lastRenderedPageBreak/>
        <w:t>Zuur</w:t>
      </w:r>
      <w:proofErr w:type="spellEnd"/>
      <w:r w:rsidRPr="00083EB1">
        <w:rPr>
          <w:rFonts w:ascii="Times New Roman" w:eastAsia="Times New Roman" w:hAnsi="Times New Roman"/>
          <w:sz w:val="24"/>
          <w:szCs w:val="24"/>
        </w:rPr>
        <w:t xml:space="preserve">, A.F., E.N. </w:t>
      </w:r>
      <w:proofErr w:type="spellStart"/>
      <w:r w:rsidRPr="00083EB1">
        <w:rPr>
          <w:rFonts w:ascii="Times New Roman" w:eastAsia="Times New Roman" w:hAnsi="Times New Roman"/>
          <w:sz w:val="24"/>
          <w:szCs w:val="24"/>
        </w:rPr>
        <w:t>Ieno</w:t>
      </w:r>
      <w:proofErr w:type="spellEnd"/>
      <w:r w:rsidRPr="00083EB1">
        <w:rPr>
          <w:rFonts w:ascii="Times New Roman" w:eastAsia="Times New Roman" w:hAnsi="Times New Roman"/>
          <w:sz w:val="24"/>
          <w:szCs w:val="24"/>
        </w:rPr>
        <w:t xml:space="preserve">, N.J. Walker, A.A. </w:t>
      </w:r>
      <w:proofErr w:type="spellStart"/>
      <w:r w:rsidRPr="00083EB1">
        <w:rPr>
          <w:rFonts w:ascii="Times New Roman" w:eastAsia="Times New Roman" w:hAnsi="Times New Roman"/>
          <w:sz w:val="24"/>
          <w:szCs w:val="24"/>
        </w:rPr>
        <w:t>Saveliev</w:t>
      </w:r>
      <w:proofErr w:type="spellEnd"/>
      <w:r w:rsidRPr="00083EB1">
        <w:rPr>
          <w:rFonts w:ascii="Times New Roman" w:eastAsia="Times New Roman" w:hAnsi="Times New Roman"/>
          <w:sz w:val="24"/>
          <w:szCs w:val="24"/>
        </w:rPr>
        <w:t xml:space="preserve">, and G.M. Smith. 2009. Mixed effects models and extensions in ecology with R. Springer </w:t>
      </w:r>
      <w:proofErr w:type="spellStart"/>
      <w:r w:rsidRPr="00083EB1">
        <w:rPr>
          <w:rFonts w:ascii="Times New Roman" w:eastAsia="Times New Roman" w:hAnsi="Times New Roman"/>
          <w:sz w:val="24"/>
          <w:szCs w:val="24"/>
        </w:rPr>
        <w:t>Sience+Business</w:t>
      </w:r>
      <w:proofErr w:type="spellEnd"/>
      <w:r w:rsidRPr="00083EB1">
        <w:rPr>
          <w:rFonts w:ascii="Times New Roman" w:eastAsia="Times New Roman" w:hAnsi="Times New Roman"/>
          <w:sz w:val="24"/>
          <w:szCs w:val="24"/>
        </w:rPr>
        <w:t xml:space="preserve"> Media, New York, NY. 579 p.</w:t>
      </w:r>
    </w:p>
    <w:p w14:paraId="6F06CBE4" w14:textId="77777777" w:rsidR="007D4E1D" w:rsidRPr="00083EB1" w:rsidRDefault="007D4E1D" w:rsidP="007D4E1D">
      <w:pPr>
        <w:spacing w:after="0" w:line="480" w:lineRule="auto"/>
        <w:rPr>
          <w:rFonts w:ascii="Times New Roman" w:hAnsi="Times New Roman"/>
          <w:b/>
          <w:sz w:val="24"/>
          <w:szCs w:val="24"/>
        </w:rPr>
      </w:pPr>
    </w:p>
    <w:p w14:paraId="72C8E0F6" w14:textId="77777777" w:rsidR="007D4E1D" w:rsidRPr="00083EB1" w:rsidRDefault="007D4E1D" w:rsidP="007D4E1D">
      <w:pPr>
        <w:spacing w:after="0" w:line="480" w:lineRule="auto"/>
        <w:rPr>
          <w:rFonts w:ascii="Times New Roman" w:hAnsi="Times New Roman"/>
          <w:b/>
          <w:sz w:val="24"/>
          <w:szCs w:val="24"/>
        </w:rPr>
      </w:pPr>
    </w:p>
    <w:p w14:paraId="62896AB4" w14:textId="77777777" w:rsidR="007D4E1D" w:rsidRPr="00083EB1" w:rsidRDefault="007D4E1D" w:rsidP="004C78F1">
      <w:pPr>
        <w:spacing w:after="0" w:line="480" w:lineRule="auto"/>
        <w:rPr>
          <w:rFonts w:ascii="Times New Roman" w:hAnsi="Times New Roman"/>
          <w:sz w:val="24"/>
          <w:szCs w:val="24"/>
        </w:rPr>
      </w:pPr>
    </w:p>
    <w:sectPr w:rsidR="007D4E1D" w:rsidRPr="00083EB1" w:rsidSect="0076231A">
      <w:footerReference w:type="default" r:id="rId22"/>
      <w:pgSz w:w="12240" w:h="15840"/>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A7C8EF2" w14:textId="77777777" w:rsidR="000116F5" w:rsidRDefault="000116F5" w:rsidP="00E7566F">
      <w:pPr>
        <w:spacing w:after="0" w:line="240" w:lineRule="auto"/>
      </w:pPr>
      <w:r>
        <w:separator/>
      </w:r>
    </w:p>
    <w:p w14:paraId="378497E1" w14:textId="77777777" w:rsidR="000116F5" w:rsidRDefault="000116F5"/>
  </w:endnote>
  <w:endnote w:type="continuationSeparator" w:id="0">
    <w:p w14:paraId="09684D16" w14:textId="77777777" w:rsidR="000116F5" w:rsidRDefault="000116F5" w:rsidP="00E7566F">
      <w:pPr>
        <w:spacing w:after="0" w:line="240" w:lineRule="auto"/>
      </w:pPr>
      <w:r>
        <w:continuationSeparator/>
      </w:r>
    </w:p>
    <w:p w14:paraId="0161FB05" w14:textId="77777777" w:rsidR="000116F5" w:rsidRDefault="000116F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ＭＳ ゴシック">
    <w:charset w:val="80"/>
    <w:family w:val="auto"/>
    <w:pitch w:val="variable"/>
    <w:sig w:usb0="E00002FF" w:usb1="6AC7FDFB" w:usb2="08000012" w:usb3="00000000" w:csb0="0002009F" w:csb1="00000000"/>
  </w:font>
  <w:font w:name="Tahoma">
    <w:panose1 w:val="020B0604030504040204"/>
    <w:charset w:val="00"/>
    <w:family w:val="auto"/>
    <w:pitch w:val="variable"/>
    <w:sig w:usb0="E1002EFF" w:usb1="C000605B" w:usb2="00000029" w:usb3="00000000" w:csb0="000101FF" w:csb1="00000000"/>
  </w:font>
  <w:font w:name="Arial">
    <w:panose1 w:val="020B0604020202020204"/>
    <w:charset w:val="00"/>
    <w:family w:val="auto"/>
    <w:pitch w:val="variable"/>
    <w:sig w:usb0="E0002AFF" w:usb1="C0007843" w:usb2="00000009" w:usb3="00000000" w:csb0="000001FF" w:csb1="00000000"/>
  </w:font>
  <w:font w:name="Courier">
    <w:panose1 w:val="02000500000000000000"/>
    <w:charset w:val="00"/>
    <w:family w:val="auto"/>
    <w:pitch w:val="variable"/>
    <w:sig w:usb0="00000003" w:usb1="00000000" w:usb2="00000000" w:usb3="00000000" w:csb0="00000001" w:csb1="00000000"/>
  </w:font>
  <w:font w:name="ＭＳ 明朝">
    <w:charset w:val="80"/>
    <w:family w:val="auto"/>
    <w:pitch w:val="variable"/>
    <w:sig w:usb0="E00002FF" w:usb1="6AC7FDFB" w:usb2="08000012" w:usb3="00000000" w:csb0="0002009F" w:csb1="00000000"/>
  </w:font>
  <w:font w:name="Cambria">
    <w:panose1 w:val="02040503050406030204"/>
    <w:charset w:val="00"/>
    <w:family w:val="auto"/>
    <w:pitch w:val="variable"/>
    <w:sig w:usb0="E00002FF" w:usb1="400004FF" w:usb2="00000000" w:usb3="00000000" w:csb0="0000019F" w:csb1="00000000"/>
  </w:font>
  <w:font w:name="MS Mincho">
    <w:panose1 w:val="02020609040205080304"/>
    <w:charset w:val="80"/>
    <w:family w:val="auto"/>
    <w:pitch w:val="variable"/>
    <w:sig w:usb0="E00002FF" w:usb1="6AC7FDFB" w:usb2="08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61414B4" w14:textId="77777777" w:rsidR="008D10BE" w:rsidRDefault="008D10BE" w:rsidP="00BF1D39">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2BCCF679" w14:textId="77777777" w:rsidR="008D10BE" w:rsidRDefault="008D10BE">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926BD8" w14:textId="77777777" w:rsidR="008D10BE" w:rsidRDefault="008D10BE" w:rsidP="00166258">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vii</w:t>
    </w:r>
    <w:r>
      <w:rPr>
        <w:rStyle w:val="PageNumber"/>
      </w:rPr>
      <w:fldChar w:fldCharType="end"/>
    </w:r>
  </w:p>
  <w:p w14:paraId="24B801A4" w14:textId="3441D55B" w:rsidR="008D10BE" w:rsidRDefault="008D10BE" w:rsidP="003D7E43">
    <w:pPr>
      <w:pStyle w:val="Footer"/>
      <w:tabs>
        <w:tab w:val="left" w:pos="6585"/>
      </w:tabs>
    </w:pPr>
    <w:r>
      <w:tab/>
    </w:r>
    <w:r>
      <w:tab/>
    </w:r>
    <w:r>
      <w:tab/>
    </w: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B6B1EB9" w14:textId="45746F12" w:rsidR="008D10BE" w:rsidRDefault="008D10BE" w:rsidP="00BF1D39">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415E9A">
      <w:rPr>
        <w:rStyle w:val="PageNumber"/>
        <w:noProof/>
      </w:rPr>
      <w:t>viii</w:t>
    </w:r>
    <w:r>
      <w:rPr>
        <w:rStyle w:val="PageNumber"/>
      </w:rPr>
      <w:fldChar w:fldCharType="end"/>
    </w:r>
  </w:p>
  <w:p w14:paraId="68E4C29E" w14:textId="77777777" w:rsidR="008D10BE" w:rsidRDefault="008D10BE">
    <w:pPr>
      <w:pStyle w:val="Footer"/>
    </w:pPr>
  </w:p>
</w:ftr>
</file>

<file path=word/footer4.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3DDAC3" w14:textId="77777777" w:rsidR="008D10BE" w:rsidRDefault="008D10BE" w:rsidP="00166258">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i</w:t>
    </w:r>
    <w:r>
      <w:rPr>
        <w:rStyle w:val="PageNumber"/>
      </w:rPr>
      <w:fldChar w:fldCharType="end"/>
    </w:r>
  </w:p>
  <w:p w14:paraId="16FE3B3E" w14:textId="77777777" w:rsidR="008D10BE" w:rsidRDefault="008D10BE" w:rsidP="003D7E43">
    <w:pPr>
      <w:pStyle w:val="Footer"/>
      <w:tabs>
        <w:tab w:val="left" w:pos="6585"/>
      </w:tabs>
    </w:pPr>
    <w:r>
      <w:tab/>
    </w:r>
    <w:r>
      <w:tab/>
    </w:r>
    <w:r>
      <w:tab/>
    </w:r>
  </w:p>
</w:ftr>
</file>

<file path=word/footer5.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ADD273A" w14:textId="77777777" w:rsidR="008D6BCF" w:rsidRDefault="008D6BCF" w:rsidP="00BF1D39">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415E9A">
      <w:rPr>
        <w:rStyle w:val="PageNumber"/>
        <w:noProof/>
      </w:rPr>
      <w:t>x</w:t>
    </w:r>
    <w:r>
      <w:rPr>
        <w:rStyle w:val="PageNumber"/>
      </w:rPr>
      <w:fldChar w:fldCharType="end"/>
    </w:r>
  </w:p>
  <w:p w14:paraId="3136A0DB" w14:textId="77777777" w:rsidR="008D6BCF" w:rsidRDefault="008D6BCF">
    <w:pPr>
      <w:pStyle w:val="Footer"/>
    </w:pPr>
  </w:p>
</w:ftr>
</file>

<file path=word/footer6.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E84136" w14:textId="77777777" w:rsidR="0076231A" w:rsidRDefault="0076231A" w:rsidP="00BF1D39">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415E9A">
      <w:rPr>
        <w:rStyle w:val="PageNumber"/>
        <w:noProof/>
      </w:rPr>
      <w:t>1</w:t>
    </w:r>
    <w:r>
      <w:rPr>
        <w:rStyle w:val="PageNumber"/>
      </w:rPr>
      <w:fldChar w:fldCharType="end"/>
    </w:r>
  </w:p>
  <w:p w14:paraId="6D1A895C" w14:textId="77777777" w:rsidR="0076231A" w:rsidRDefault="0076231A">
    <w:pPr>
      <w:pStyle w:val="Footer"/>
    </w:pPr>
  </w:p>
  <w:p w14:paraId="4CA5BC78" w14:textId="77777777" w:rsidR="00000000" w:rsidRDefault="000116F5"/>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2E7DA44" w14:textId="77777777" w:rsidR="000116F5" w:rsidRDefault="000116F5" w:rsidP="00E7566F">
      <w:pPr>
        <w:spacing w:after="0" w:line="240" w:lineRule="auto"/>
      </w:pPr>
      <w:r>
        <w:separator/>
      </w:r>
    </w:p>
    <w:p w14:paraId="73AD56C4" w14:textId="77777777" w:rsidR="000116F5" w:rsidRDefault="000116F5"/>
  </w:footnote>
  <w:footnote w:type="continuationSeparator" w:id="0">
    <w:p w14:paraId="35857ABE" w14:textId="77777777" w:rsidR="000116F5" w:rsidRDefault="000116F5" w:rsidP="00E7566F">
      <w:pPr>
        <w:spacing w:after="0" w:line="240" w:lineRule="auto"/>
      </w:pPr>
      <w:r>
        <w:continuationSeparator/>
      </w:r>
    </w:p>
    <w:p w14:paraId="5CC2A948" w14:textId="77777777" w:rsidR="000116F5" w:rsidRDefault="000116F5"/>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915338" w14:textId="77777777" w:rsidR="008D10BE" w:rsidRDefault="008D10BE">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1D"/>
    <w:multiLevelType w:val="multilevel"/>
    <w:tmpl w:val="5908F6E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FFFFFF7C"/>
    <w:multiLevelType w:val="singleLevel"/>
    <w:tmpl w:val="E1B45DA2"/>
    <w:lvl w:ilvl="0">
      <w:start w:val="1"/>
      <w:numFmt w:val="decimal"/>
      <w:lvlText w:val="%1."/>
      <w:lvlJc w:val="left"/>
      <w:pPr>
        <w:tabs>
          <w:tab w:val="num" w:pos="1800"/>
        </w:tabs>
        <w:ind w:left="1800" w:hanging="360"/>
      </w:pPr>
    </w:lvl>
  </w:abstractNum>
  <w:abstractNum w:abstractNumId="2">
    <w:nsid w:val="FFFFFF7D"/>
    <w:multiLevelType w:val="singleLevel"/>
    <w:tmpl w:val="7F5A45A0"/>
    <w:lvl w:ilvl="0">
      <w:start w:val="1"/>
      <w:numFmt w:val="decimal"/>
      <w:lvlText w:val="%1."/>
      <w:lvlJc w:val="left"/>
      <w:pPr>
        <w:tabs>
          <w:tab w:val="num" w:pos="1440"/>
        </w:tabs>
        <w:ind w:left="1440" w:hanging="360"/>
      </w:pPr>
    </w:lvl>
  </w:abstractNum>
  <w:abstractNum w:abstractNumId="3">
    <w:nsid w:val="FFFFFF7E"/>
    <w:multiLevelType w:val="singleLevel"/>
    <w:tmpl w:val="77AA1A22"/>
    <w:lvl w:ilvl="0">
      <w:start w:val="1"/>
      <w:numFmt w:val="decimal"/>
      <w:lvlText w:val="%1."/>
      <w:lvlJc w:val="left"/>
      <w:pPr>
        <w:tabs>
          <w:tab w:val="num" w:pos="1080"/>
        </w:tabs>
        <w:ind w:left="1080" w:hanging="360"/>
      </w:pPr>
    </w:lvl>
  </w:abstractNum>
  <w:abstractNum w:abstractNumId="4">
    <w:nsid w:val="FFFFFF7F"/>
    <w:multiLevelType w:val="singleLevel"/>
    <w:tmpl w:val="1214F188"/>
    <w:lvl w:ilvl="0">
      <w:start w:val="1"/>
      <w:numFmt w:val="decimal"/>
      <w:lvlText w:val="%1."/>
      <w:lvlJc w:val="left"/>
      <w:pPr>
        <w:tabs>
          <w:tab w:val="num" w:pos="720"/>
        </w:tabs>
        <w:ind w:left="720" w:hanging="360"/>
      </w:pPr>
    </w:lvl>
  </w:abstractNum>
  <w:abstractNum w:abstractNumId="5">
    <w:nsid w:val="FFFFFF80"/>
    <w:multiLevelType w:val="singleLevel"/>
    <w:tmpl w:val="1AD00F08"/>
    <w:lvl w:ilvl="0">
      <w:start w:val="1"/>
      <w:numFmt w:val="bullet"/>
      <w:lvlText w:val=""/>
      <w:lvlJc w:val="left"/>
      <w:pPr>
        <w:tabs>
          <w:tab w:val="num" w:pos="1800"/>
        </w:tabs>
        <w:ind w:left="1800" w:hanging="360"/>
      </w:pPr>
      <w:rPr>
        <w:rFonts w:ascii="Symbol" w:hAnsi="Symbol" w:hint="default"/>
      </w:rPr>
    </w:lvl>
  </w:abstractNum>
  <w:abstractNum w:abstractNumId="6">
    <w:nsid w:val="FFFFFF81"/>
    <w:multiLevelType w:val="singleLevel"/>
    <w:tmpl w:val="EA068E36"/>
    <w:lvl w:ilvl="0">
      <w:start w:val="1"/>
      <w:numFmt w:val="bullet"/>
      <w:lvlText w:val=""/>
      <w:lvlJc w:val="left"/>
      <w:pPr>
        <w:tabs>
          <w:tab w:val="num" w:pos="1440"/>
        </w:tabs>
        <w:ind w:left="1440" w:hanging="360"/>
      </w:pPr>
      <w:rPr>
        <w:rFonts w:ascii="Symbol" w:hAnsi="Symbol" w:hint="default"/>
      </w:rPr>
    </w:lvl>
  </w:abstractNum>
  <w:abstractNum w:abstractNumId="7">
    <w:nsid w:val="FFFFFF82"/>
    <w:multiLevelType w:val="singleLevel"/>
    <w:tmpl w:val="463E2CE8"/>
    <w:lvl w:ilvl="0">
      <w:start w:val="1"/>
      <w:numFmt w:val="bullet"/>
      <w:lvlText w:val=""/>
      <w:lvlJc w:val="left"/>
      <w:pPr>
        <w:tabs>
          <w:tab w:val="num" w:pos="1080"/>
        </w:tabs>
        <w:ind w:left="1080" w:hanging="360"/>
      </w:pPr>
      <w:rPr>
        <w:rFonts w:ascii="Symbol" w:hAnsi="Symbol" w:hint="default"/>
      </w:rPr>
    </w:lvl>
  </w:abstractNum>
  <w:abstractNum w:abstractNumId="8">
    <w:nsid w:val="FFFFFF83"/>
    <w:multiLevelType w:val="singleLevel"/>
    <w:tmpl w:val="3E18B3F0"/>
    <w:lvl w:ilvl="0">
      <w:start w:val="1"/>
      <w:numFmt w:val="bullet"/>
      <w:lvlText w:val=""/>
      <w:lvlJc w:val="left"/>
      <w:pPr>
        <w:tabs>
          <w:tab w:val="num" w:pos="720"/>
        </w:tabs>
        <w:ind w:left="720" w:hanging="360"/>
      </w:pPr>
      <w:rPr>
        <w:rFonts w:ascii="Symbol" w:hAnsi="Symbol" w:hint="default"/>
      </w:rPr>
    </w:lvl>
  </w:abstractNum>
  <w:abstractNum w:abstractNumId="9">
    <w:nsid w:val="FFFFFF88"/>
    <w:multiLevelType w:val="singleLevel"/>
    <w:tmpl w:val="871A9240"/>
    <w:lvl w:ilvl="0">
      <w:start w:val="1"/>
      <w:numFmt w:val="decimal"/>
      <w:lvlText w:val="%1."/>
      <w:lvlJc w:val="left"/>
      <w:pPr>
        <w:tabs>
          <w:tab w:val="num" w:pos="360"/>
        </w:tabs>
        <w:ind w:left="360" w:hanging="360"/>
      </w:pPr>
    </w:lvl>
  </w:abstractNum>
  <w:abstractNum w:abstractNumId="10">
    <w:nsid w:val="FFFFFF89"/>
    <w:multiLevelType w:val="singleLevel"/>
    <w:tmpl w:val="AC1EA7D8"/>
    <w:lvl w:ilvl="0">
      <w:start w:val="1"/>
      <w:numFmt w:val="bullet"/>
      <w:lvlText w:val=""/>
      <w:lvlJc w:val="left"/>
      <w:pPr>
        <w:tabs>
          <w:tab w:val="num" w:pos="360"/>
        </w:tabs>
        <w:ind w:left="360" w:hanging="360"/>
      </w:pPr>
      <w:rPr>
        <w:rFonts w:ascii="Symbol" w:hAnsi="Symbol" w:hint="default"/>
      </w:rPr>
    </w:lvl>
  </w:abstractNum>
  <w:abstractNum w:abstractNumId="11">
    <w:nsid w:val="01BA6543"/>
    <w:multiLevelType w:val="hybridMultilevel"/>
    <w:tmpl w:val="0532B13E"/>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12">
    <w:nsid w:val="12D52E16"/>
    <w:multiLevelType w:val="hybridMultilevel"/>
    <w:tmpl w:val="4D482A1C"/>
    <w:lvl w:ilvl="0" w:tplc="04090003">
      <w:start w:val="1"/>
      <w:numFmt w:val="bullet"/>
      <w:lvlText w:val="o"/>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EE85866"/>
    <w:multiLevelType w:val="hybridMultilevel"/>
    <w:tmpl w:val="0966DD5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6C224D4"/>
    <w:multiLevelType w:val="hybridMultilevel"/>
    <w:tmpl w:val="38208632"/>
    <w:lvl w:ilvl="0" w:tplc="FF540536">
      <w:start w:val="1"/>
      <w:numFmt w:val="decimal"/>
      <w:lvlText w:val="5.%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E67739B"/>
    <w:multiLevelType w:val="hybridMultilevel"/>
    <w:tmpl w:val="E99CC57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F0A5F64"/>
    <w:multiLevelType w:val="hybridMultilevel"/>
    <w:tmpl w:val="7E2AB460"/>
    <w:lvl w:ilvl="0" w:tplc="04090003">
      <w:start w:val="1"/>
      <w:numFmt w:val="bullet"/>
      <w:lvlText w:val="o"/>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1F41B2C"/>
    <w:multiLevelType w:val="hybridMultilevel"/>
    <w:tmpl w:val="1FF2D9C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3BF5685"/>
    <w:multiLevelType w:val="hybridMultilevel"/>
    <w:tmpl w:val="BC72ECD4"/>
    <w:lvl w:ilvl="0" w:tplc="6B1A2C44">
      <w:start w:val="1"/>
      <w:numFmt w:val="decimal"/>
      <w:lvlText w:val="1.%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42004393"/>
    <w:multiLevelType w:val="hybridMultilevel"/>
    <w:tmpl w:val="3940A30C"/>
    <w:lvl w:ilvl="0" w:tplc="3C84FC02">
      <w:start w:val="1"/>
      <w:numFmt w:val="decimal"/>
      <w:lvlText w:val="2.%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42D76E77"/>
    <w:multiLevelType w:val="hybridMultilevel"/>
    <w:tmpl w:val="1BBE90C0"/>
    <w:lvl w:ilvl="0" w:tplc="CCC8BAD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64A4443"/>
    <w:multiLevelType w:val="hybridMultilevel"/>
    <w:tmpl w:val="AB7C227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C187CE2"/>
    <w:multiLevelType w:val="hybridMultilevel"/>
    <w:tmpl w:val="66729498"/>
    <w:lvl w:ilvl="0" w:tplc="AD5AEC22">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44771BC"/>
    <w:multiLevelType w:val="hybridMultilevel"/>
    <w:tmpl w:val="20C0B3F6"/>
    <w:lvl w:ilvl="0" w:tplc="7D3C0852">
      <w:start w:val="1"/>
      <w:numFmt w:val="decimal"/>
      <w:lvlText w:val="3.%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56182453"/>
    <w:multiLevelType w:val="hybridMultilevel"/>
    <w:tmpl w:val="7218850C"/>
    <w:lvl w:ilvl="0" w:tplc="04090003">
      <w:start w:val="1"/>
      <w:numFmt w:val="bullet"/>
      <w:lvlText w:val="o"/>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5ACA2E17"/>
    <w:multiLevelType w:val="hybridMultilevel"/>
    <w:tmpl w:val="6DD2AA28"/>
    <w:lvl w:ilvl="0" w:tplc="EB269EA6">
      <w:numFmt w:val="bullet"/>
      <w:lvlText w:val="–"/>
      <w:lvlJc w:val="left"/>
      <w:pPr>
        <w:tabs>
          <w:tab w:val="num" w:pos="360"/>
        </w:tabs>
        <w:ind w:left="360" w:hanging="360"/>
      </w:pPr>
      <w:rPr>
        <w:rFonts w:ascii="Courier New" w:eastAsia="Times New Roman" w:hAnsi="Courier New"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cs="Wingdings" w:hint="default"/>
      </w:rPr>
    </w:lvl>
    <w:lvl w:ilvl="3" w:tplc="04090001" w:tentative="1">
      <w:start w:val="1"/>
      <w:numFmt w:val="bullet"/>
      <w:lvlText w:val=""/>
      <w:lvlJc w:val="left"/>
      <w:pPr>
        <w:tabs>
          <w:tab w:val="num" w:pos="2520"/>
        </w:tabs>
        <w:ind w:left="2520" w:hanging="360"/>
      </w:pPr>
      <w:rPr>
        <w:rFonts w:ascii="Symbol" w:hAnsi="Symbol" w:cs="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cs="Wingdings" w:hint="default"/>
      </w:rPr>
    </w:lvl>
    <w:lvl w:ilvl="6" w:tplc="04090001" w:tentative="1">
      <w:start w:val="1"/>
      <w:numFmt w:val="bullet"/>
      <w:lvlText w:val=""/>
      <w:lvlJc w:val="left"/>
      <w:pPr>
        <w:tabs>
          <w:tab w:val="num" w:pos="4680"/>
        </w:tabs>
        <w:ind w:left="4680" w:hanging="360"/>
      </w:pPr>
      <w:rPr>
        <w:rFonts w:ascii="Symbol" w:hAnsi="Symbol" w:cs="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cs="Wingdings" w:hint="default"/>
      </w:rPr>
    </w:lvl>
  </w:abstractNum>
  <w:abstractNum w:abstractNumId="26">
    <w:nsid w:val="5BD13942"/>
    <w:multiLevelType w:val="hybridMultilevel"/>
    <w:tmpl w:val="CD1C4E98"/>
    <w:lvl w:ilvl="0" w:tplc="7AC0BB44">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C962805"/>
    <w:multiLevelType w:val="hybridMultilevel"/>
    <w:tmpl w:val="1796145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5454EBB"/>
    <w:multiLevelType w:val="hybridMultilevel"/>
    <w:tmpl w:val="3C3E8EEE"/>
    <w:lvl w:ilvl="0" w:tplc="A776E38A">
      <w:start w:val="1"/>
      <w:numFmt w:val="decimal"/>
      <w:lvlText w:val="4.%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7D810646"/>
    <w:multiLevelType w:val="multilevel"/>
    <w:tmpl w:val="CD1C4E98"/>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25"/>
  </w:num>
  <w:num w:numId="2">
    <w:abstractNumId w:val="11"/>
  </w:num>
  <w:num w:numId="3">
    <w:abstractNumId w:val="15"/>
  </w:num>
  <w:num w:numId="4">
    <w:abstractNumId w:val="21"/>
  </w:num>
  <w:num w:numId="5">
    <w:abstractNumId w:val="22"/>
  </w:num>
  <w:num w:numId="6">
    <w:abstractNumId w:val="0"/>
  </w:num>
  <w:num w:numId="7">
    <w:abstractNumId w:val="28"/>
  </w:num>
  <w:num w:numId="8">
    <w:abstractNumId w:val="18"/>
  </w:num>
  <w:num w:numId="9">
    <w:abstractNumId w:val="19"/>
  </w:num>
  <w:num w:numId="10">
    <w:abstractNumId w:val="23"/>
  </w:num>
  <w:num w:numId="11">
    <w:abstractNumId w:val="14"/>
  </w:num>
  <w:num w:numId="12">
    <w:abstractNumId w:val="12"/>
  </w:num>
  <w:num w:numId="13">
    <w:abstractNumId w:val="24"/>
  </w:num>
  <w:num w:numId="14">
    <w:abstractNumId w:val="17"/>
  </w:num>
  <w:num w:numId="15">
    <w:abstractNumId w:val="13"/>
  </w:num>
  <w:num w:numId="16">
    <w:abstractNumId w:val="16"/>
  </w:num>
  <w:num w:numId="17">
    <w:abstractNumId w:val="20"/>
  </w:num>
  <w:num w:numId="18">
    <w:abstractNumId w:val="27"/>
  </w:num>
  <w:num w:numId="19">
    <w:abstractNumId w:val="26"/>
  </w:num>
  <w:num w:numId="20">
    <w:abstractNumId w:val="29"/>
  </w:num>
  <w:num w:numId="21">
    <w:abstractNumId w:val="1"/>
  </w:num>
  <w:num w:numId="22">
    <w:abstractNumId w:val="2"/>
  </w:num>
  <w:num w:numId="23">
    <w:abstractNumId w:val="3"/>
  </w:num>
  <w:num w:numId="24">
    <w:abstractNumId w:val="4"/>
  </w:num>
  <w:num w:numId="25">
    <w:abstractNumId w:val="9"/>
  </w:num>
  <w:num w:numId="26">
    <w:abstractNumId w:val="5"/>
  </w:num>
  <w:num w:numId="27">
    <w:abstractNumId w:val="6"/>
  </w:num>
  <w:num w:numId="28">
    <w:abstractNumId w:val="7"/>
  </w:num>
  <w:num w:numId="29">
    <w:abstractNumId w:val="8"/>
  </w:num>
  <w:num w:numId="3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9"/>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91657"/>
    <w:rsid w:val="0000217B"/>
    <w:rsid w:val="00002E30"/>
    <w:rsid w:val="000042FF"/>
    <w:rsid w:val="000116F5"/>
    <w:rsid w:val="0001175E"/>
    <w:rsid w:val="00013095"/>
    <w:rsid w:val="00017D69"/>
    <w:rsid w:val="0002285C"/>
    <w:rsid w:val="00024054"/>
    <w:rsid w:val="00026504"/>
    <w:rsid w:val="00044046"/>
    <w:rsid w:val="00047844"/>
    <w:rsid w:val="00060749"/>
    <w:rsid w:val="00063CC4"/>
    <w:rsid w:val="00064CC3"/>
    <w:rsid w:val="00067B77"/>
    <w:rsid w:val="00070204"/>
    <w:rsid w:val="0007314D"/>
    <w:rsid w:val="00075540"/>
    <w:rsid w:val="00076547"/>
    <w:rsid w:val="00076E9E"/>
    <w:rsid w:val="000771E2"/>
    <w:rsid w:val="0008213C"/>
    <w:rsid w:val="000832FB"/>
    <w:rsid w:val="00083765"/>
    <w:rsid w:val="00083EB1"/>
    <w:rsid w:val="0008696B"/>
    <w:rsid w:val="00090441"/>
    <w:rsid w:val="0009138C"/>
    <w:rsid w:val="00091657"/>
    <w:rsid w:val="0009595A"/>
    <w:rsid w:val="000A11D2"/>
    <w:rsid w:val="000A2216"/>
    <w:rsid w:val="000A558E"/>
    <w:rsid w:val="000A72EA"/>
    <w:rsid w:val="000B329E"/>
    <w:rsid w:val="000B39EC"/>
    <w:rsid w:val="000B4FAF"/>
    <w:rsid w:val="000B53C1"/>
    <w:rsid w:val="000B6143"/>
    <w:rsid w:val="000B798E"/>
    <w:rsid w:val="000C2823"/>
    <w:rsid w:val="000C46DE"/>
    <w:rsid w:val="000C62F7"/>
    <w:rsid w:val="000C7F64"/>
    <w:rsid w:val="000D2425"/>
    <w:rsid w:val="000D28D7"/>
    <w:rsid w:val="000D71EE"/>
    <w:rsid w:val="000E0D21"/>
    <w:rsid w:val="000E1D0B"/>
    <w:rsid w:val="000E1E87"/>
    <w:rsid w:val="000F4F47"/>
    <w:rsid w:val="000F6885"/>
    <w:rsid w:val="0010040C"/>
    <w:rsid w:val="00101FFC"/>
    <w:rsid w:val="00103C88"/>
    <w:rsid w:val="00104E55"/>
    <w:rsid w:val="00105E37"/>
    <w:rsid w:val="001063FC"/>
    <w:rsid w:val="00106AA9"/>
    <w:rsid w:val="0011313A"/>
    <w:rsid w:val="00114879"/>
    <w:rsid w:val="00131EC1"/>
    <w:rsid w:val="00132D71"/>
    <w:rsid w:val="0013341C"/>
    <w:rsid w:val="0013642E"/>
    <w:rsid w:val="00142AE7"/>
    <w:rsid w:val="00143B1A"/>
    <w:rsid w:val="00145C6F"/>
    <w:rsid w:val="0014630A"/>
    <w:rsid w:val="00146F00"/>
    <w:rsid w:val="00147887"/>
    <w:rsid w:val="00151B9E"/>
    <w:rsid w:val="0015283A"/>
    <w:rsid w:val="00152CE3"/>
    <w:rsid w:val="00152EBD"/>
    <w:rsid w:val="00153388"/>
    <w:rsid w:val="00162435"/>
    <w:rsid w:val="00166258"/>
    <w:rsid w:val="001712F5"/>
    <w:rsid w:val="00172398"/>
    <w:rsid w:val="0017434D"/>
    <w:rsid w:val="00174C72"/>
    <w:rsid w:val="001752FD"/>
    <w:rsid w:val="001769D8"/>
    <w:rsid w:val="00176D6D"/>
    <w:rsid w:val="0017795A"/>
    <w:rsid w:val="00181306"/>
    <w:rsid w:val="00183E57"/>
    <w:rsid w:val="0018447C"/>
    <w:rsid w:val="00184B01"/>
    <w:rsid w:val="00187E1C"/>
    <w:rsid w:val="00191795"/>
    <w:rsid w:val="001923EA"/>
    <w:rsid w:val="00192877"/>
    <w:rsid w:val="00195C9F"/>
    <w:rsid w:val="00196C6F"/>
    <w:rsid w:val="001A44FC"/>
    <w:rsid w:val="001A6735"/>
    <w:rsid w:val="001B4A06"/>
    <w:rsid w:val="001B4FFB"/>
    <w:rsid w:val="001B5491"/>
    <w:rsid w:val="001B6DA5"/>
    <w:rsid w:val="001D175F"/>
    <w:rsid w:val="001D2A0C"/>
    <w:rsid w:val="001D2B99"/>
    <w:rsid w:val="001E466D"/>
    <w:rsid w:val="001E470C"/>
    <w:rsid w:val="001E5444"/>
    <w:rsid w:val="001E5864"/>
    <w:rsid w:val="001E764B"/>
    <w:rsid w:val="001F031C"/>
    <w:rsid w:val="00200D43"/>
    <w:rsid w:val="00203B2C"/>
    <w:rsid w:val="0020681A"/>
    <w:rsid w:val="00210E28"/>
    <w:rsid w:val="00211919"/>
    <w:rsid w:val="0021465F"/>
    <w:rsid w:val="00217062"/>
    <w:rsid w:val="00223EFD"/>
    <w:rsid w:val="0022782D"/>
    <w:rsid w:val="0023256D"/>
    <w:rsid w:val="00232C1D"/>
    <w:rsid w:val="0023358A"/>
    <w:rsid w:val="00233ACF"/>
    <w:rsid w:val="00237EA7"/>
    <w:rsid w:val="0024727F"/>
    <w:rsid w:val="00252DDC"/>
    <w:rsid w:val="002605AE"/>
    <w:rsid w:val="00261D00"/>
    <w:rsid w:val="00265A3B"/>
    <w:rsid w:val="00267C71"/>
    <w:rsid w:val="00267FBA"/>
    <w:rsid w:val="00270F85"/>
    <w:rsid w:val="002723EC"/>
    <w:rsid w:val="0027608F"/>
    <w:rsid w:val="002775C9"/>
    <w:rsid w:val="00280152"/>
    <w:rsid w:val="00280DF8"/>
    <w:rsid w:val="00280FDB"/>
    <w:rsid w:val="00281D71"/>
    <w:rsid w:val="00282167"/>
    <w:rsid w:val="00282A3B"/>
    <w:rsid w:val="002832B4"/>
    <w:rsid w:val="0028399C"/>
    <w:rsid w:val="00286732"/>
    <w:rsid w:val="002913B2"/>
    <w:rsid w:val="00291E5F"/>
    <w:rsid w:val="002972B5"/>
    <w:rsid w:val="002A1457"/>
    <w:rsid w:val="002A5D0C"/>
    <w:rsid w:val="002A6522"/>
    <w:rsid w:val="002A68DA"/>
    <w:rsid w:val="002A7A3A"/>
    <w:rsid w:val="002A7ACF"/>
    <w:rsid w:val="002B1849"/>
    <w:rsid w:val="002B2CC1"/>
    <w:rsid w:val="002C0268"/>
    <w:rsid w:val="002C089E"/>
    <w:rsid w:val="002C2667"/>
    <w:rsid w:val="002C3238"/>
    <w:rsid w:val="002C4154"/>
    <w:rsid w:val="002C67D0"/>
    <w:rsid w:val="002D4D8E"/>
    <w:rsid w:val="002D63DF"/>
    <w:rsid w:val="002D7394"/>
    <w:rsid w:val="002E03EB"/>
    <w:rsid w:val="002E13EE"/>
    <w:rsid w:val="002E3167"/>
    <w:rsid w:val="002E4BA7"/>
    <w:rsid w:val="002E5427"/>
    <w:rsid w:val="002E5555"/>
    <w:rsid w:val="002F0CB9"/>
    <w:rsid w:val="002F1786"/>
    <w:rsid w:val="002F18BE"/>
    <w:rsid w:val="002F24F0"/>
    <w:rsid w:val="002F3F55"/>
    <w:rsid w:val="002F4986"/>
    <w:rsid w:val="002F5959"/>
    <w:rsid w:val="00304306"/>
    <w:rsid w:val="003054C8"/>
    <w:rsid w:val="003058E0"/>
    <w:rsid w:val="00306888"/>
    <w:rsid w:val="00306F2B"/>
    <w:rsid w:val="00320FAF"/>
    <w:rsid w:val="00322217"/>
    <w:rsid w:val="003245A5"/>
    <w:rsid w:val="0032460C"/>
    <w:rsid w:val="00330509"/>
    <w:rsid w:val="00332C6D"/>
    <w:rsid w:val="003330AF"/>
    <w:rsid w:val="00334896"/>
    <w:rsid w:val="0033770D"/>
    <w:rsid w:val="0034197B"/>
    <w:rsid w:val="00342EF1"/>
    <w:rsid w:val="003467E0"/>
    <w:rsid w:val="003475D7"/>
    <w:rsid w:val="0035025E"/>
    <w:rsid w:val="0035063B"/>
    <w:rsid w:val="00350F46"/>
    <w:rsid w:val="00352738"/>
    <w:rsid w:val="00353077"/>
    <w:rsid w:val="00357BE5"/>
    <w:rsid w:val="003779C1"/>
    <w:rsid w:val="00377DC8"/>
    <w:rsid w:val="00380440"/>
    <w:rsid w:val="0038273B"/>
    <w:rsid w:val="00383049"/>
    <w:rsid w:val="003835A2"/>
    <w:rsid w:val="00383C83"/>
    <w:rsid w:val="0039075A"/>
    <w:rsid w:val="00392EDC"/>
    <w:rsid w:val="003944BF"/>
    <w:rsid w:val="0039721A"/>
    <w:rsid w:val="003A071B"/>
    <w:rsid w:val="003A3EB1"/>
    <w:rsid w:val="003B1753"/>
    <w:rsid w:val="003B32DF"/>
    <w:rsid w:val="003B457B"/>
    <w:rsid w:val="003B6E58"/>
    <w:rsid w:val="003C23CC"/>
    <w:rsid w:val="003C5C8C"/>
    <w:rsid w:val="003C5D68"/>
    <w:rsid w:val="003C6A2D"/>
    <w:rsid w:val="003D32F9"/>
    <w:rsid w:val="003D5195"/>
    <w:rsid w:val="003D702D"/>
    <w:rsid w:val="003D7E43"/>
    <w:rsid w:val="003E0363"/>
    <w:rsid w:val="003E0607"/>
    <w:rsid w:val="003E120D"/>
    <w:rsid w:val="003E1D51"/>
    <w:rsid w:val="003E4DB6"/>
    <w:rsid w:val="003E546C"/>
    <w:rsid w:val="003E551F"/>
    <w:rsid w:val="003E7E48"/>
    <w:rsid w:val="00401B24"/>
    <w:rsid w:val="00402FF5"/>
    <w:rsid w:val="00403A76"/>
    <w:rsid w:val="00406804"/>
    <w:rsid w:val="00410567"/>
    <w:rsid w:val="00412B6C"/>
    <w:rsid w:val="00414781"/>
    <w:rsid w:val="00415E9A"/>
    <w:rsid w:val="0041643D"/>
    <w:rsid w:val="0042025F"/>
    <w:rsid w:val="004264A7"/>
    <w:rsid w:val="00426D0F"/>
    <w:rsid w:val="0043304C"/>
    <w:rsid w:val="004330B5"/>
    <w:rsid w:val="00433F5E"/>
    <w:rsid w:val="00434C32"/>
    <w:rsid w:val="0043725D"/>
    <w:rsid w:val="00437545"/>
    <w:rsid w:val="00437874"/>
    <w:rsid w:val="004406D8"/>
    <w:rsid w:val="004433A5"/>
    <w:rsid w:val="0044572D"/>
    <w:rsid w:val="004479C8"/>
    <w:rsid w:val="0045596B"/>
    <w:rsid w:val="0046289C"/>
    <w:rsid w:val="00466C42"/>
    <w:rsid w:val="00470CDA"/>
    <w:rsid w:val="00472ADE"/>
    <w:rsid w:val="00474B14"/>
    <w:rsid w:val="00483031"/>
    <w:rsid w:val="00483A9B"/>
    <w:rsid w:val="0048704A"/>
    <w:rsid w:val="00492DA4"/>
    <w:rsid w:val="00493949"/>
    <w:rsid w:val="004A1213"/>
    <w:rsid w:val="004A2937"/>
    <w:rsid w:val="004A63A8"/>
    <w:rsid w:val="004B2C2E"/>
    <w:rsid w:val="004B37B6"/>
    <w:rsid w:val="004B7B04"/>
    <w:rsid w:val="004C020D"/>
    <w:rsid w:val="004C3854"/>
    <w:rsid w:val="004C769B"/>
    <w:rsid w:val="004C76D2"/>
    <w:rsid w:val="004C78F1"/>
    <w:rsid w:val="004D3DD1"/>
    <w:rsid w:val="004D4132"/>
    <w:rsid w:val="004D5F48"/>
    <w:rsid w:val="004D7300"/>
    <w:rsid w:val="004E461F"/>
    <w:rsid w:val="004E5497"/>
    <w:rsid w:val="004E5AFC"/>
    <w:rsid w:val="004E5E20"/>
    <w:rsid w:val="004E60C7"/>
    <w:rsid w:val="004E6CF4"/>
    <w:rsid w:val="004F2C22"/>
    <w:rsid w:val="004F6A73"/>
    <w:rsid w:val="004F7545"/>
    <w:rsid w:val="00503744"/>
    <w:rsid w:val="00504256"/>
    <w:rsid w:val="0050751E"/>
    <w:rsid w:val="005137D0"/>
    <w:rsid w:val="00520867"/>
    <w:rsid w:val="00521D73"/>
    <w:rsid w:val="005265C4"/>
    <w:rsid w:val="00531055"/>
    <w:rsid w:val="00533EC2"/>
    <w:rsid w:val="00535DB6"/>
    <w:rsid w:val="00536DDA"/>
    <w:rsid w:val="0054148A"/>
    <w:rsid w:val="00543F58"/>
    <w:rsid w:val="005468E5"/>
    <w:rsid w:val="00547E54"/>
    <w:rsid w:val="005511BC"/>
    <w:rsid w:val="0056053B"/>
    <w:rsid w:val="00560D26"/>
    <w:rsid w:val="005639B2"/>
    <w:rsid w:val="00565ADB"/>
    <w:rsid w:val="005666CA"/>
    <w:rsid w:val="00582235"/>
    <w:rsid w:val="005844EC"/>
    <w:rsid w:val="0058561D"/>
    <w:rsid w:val="00587C6F"/>
    <w:rsid w:val="00587DB6"/>
    <w:rsid w:val="00591752"/>
    <w:rsid w:val="0059478A"/>
    <w:rsid w:val="00596130"/>
    <w:rsid w:val="005A05BD"/>
    <w:rsid w:val="005A3E7F"/>
    <w:rsid w:val="005A52D6"/>
    <w:rsid w:val="005B1B52"/>
    <w:rsid w:val="005B3663"/>
    <w:rsid w:val="005B5F22"/>
    <w:rsid w:val="005C0781"/>
    <w:rsid w:val="005C25DC"/>
    <w:rsid w:val="005C4E0B"/>
    <w:rsid w:val="005D00AD"/>
    <w:rsid w:val="005D13F2"/>
    <w:rsid w:val="005D257D"/>
    <w:rsid w:val="005D4790"/>
    <w:rsid w:val="005D5283"/>
    <w:rsid w:val="005D6DDC"/>
    <w:rsid w:val="005E5156"/>
    <w:rsid w:val="005F0047"/>
    <w:rsid w:val="005F22BC"/>
    <w:rsid w:val="00600642"/>
    <w:rsid w:val="00601374"/>
    <w:rsid w:val="0060322A"/>
    <w:rsid w:val="0060651A"/>
    <w:rsid w:val="00611F82"/>
    <w:rsid w:val="00613B75"/>
    <w:rsid w:val="00613E86"/>
    <w:rsid w:val="00614714"/>
    <w:rsid w:val="00616826"/>
    <w:rsid w:val="00616C3E"/>
    <w:rsid w:val="00623D42"/>
    <w:rsid w:val="006252BD"/>
    <w:rsid w:val="00626D3B"/>
    <w:rsid w:val="00627836"/>
    <w:rsid w:val="00631947"/>
    <w:rsid w:val="00631B76"/>
    <w:rsid w:val="00635313"/>
    <w:rsid w:val="00640B9D"/>
    <w:rsid w:val="006414D2"/>
    <w:rsid w:val="0065084F"/>
    <w:rsid w:val="00651CAA"/>
    <w:rsid w:val="00652466"/>
    <w:rsid w:val="00652B53"/>
    <w:rsid w:val="0065404A"/>
    <w:rsid w:val="00664CB7"/>
    <w:rsid w:val="00667350"/>
    <w:rsid w:val="0066794E"/>
    <w:rsid w:val="006701DA"/>
    <w:rsid w:val="006718CF"/>
    <w:rsid w:val="006946DE"/>
    <w:rsid w:val="00696F01"/>
    <w:rsid w:val="0069738E"/>
    <w:rsid w:val="006A0FF7"/>
    <w:rsid w:val="006A4C91"/>
    <w:rsid w:val="006A6875"/>
    <w:rsid w:val="006A68B1"/>
    <w:rsid w:val="006A6C51"/>
    <w:rsid w:val="006A7B37"/>
    <w:rsid w:val="006B34D2"/>
    <w:rsid w:val="006B3849"/>
    <w:rsid w:val="006B3DFE"/>
    <w:rsid w:val="006B7765"/>
    <w:rsid w:val="006C19CC"/>
    <w:rsid w:val="006C2F67"/>
    <w:rsid w:val="006C4EB7"/>
    <w:rsid w:val="006C7E6D"/>
    <w:rsid w:val="006D23DA"/>
    <w:rsid w:val="006E18AC"/>
    <w:rsid w:val="006E2136"/>
    <w:rsid w:val="006E4923"/>
    <w:rsid w:val="006F55A2"/>
    <w:rsid w:val="006F5EFD"/>
    <w:rsid w:val="00700929"/>
    <w:rsid w:val="007016CE"/>
    <w:rsid w:val="0070223B"/>
    <w:rsid w:val="0070397C"/>
    <w:rsid w:val="00703E2D"/>
    <w:rsid w:val="00706B4F"/>
    <w:rsid w:val="00707ADA"/>
    <w:rsid w:val="00711F13"/>
    <w:rsid w:val="007124FA"/>
    <w:rsid w:val="00712514"/>
    <w:rsid w:val="00713162"/>
    <w:rsid w:val="00713453"/>
    <w:rsid w:val="00715806"/>
    <w:rsid w:val="007165F1"/>
    <w:rsid w:val="00721032"/>
    <w:rsid w:val="007237AE"/>
    <w:rsid w:val="00724E6C"/>
    <w:rsid w:val="007251A0"/>
    <w:rsid w:val="00726EA0"/>
    <w:rsid w:val="00727DEB"/>
    <w:rsid w:val="0073347B"/>
    <w:rsid w:val="0073658A"/>
    <w:rsid w:val="00741253"/>
    <w:rsid w:val="0074529F"/>
    <w:rsid w:val="00745ECC"/>
    <w:rsid w:val="0074708E"/>
    <w:rsid w:val="00747171"/>
    <w:rsid w:val="00747988"/>
    <w:rsid w:val="00747C7F"/>
    <w:rsid w:val="007513D7"/>
    <w:rsid w:val="00753293"/>
    <w:rsid w:val="00753832"/>
    <w:rsid w:val="00761543"/>
    <w:rsid w:val="0076231A"/>
    <w:rsid w:val="0077020C"/>
    <w:rsid w:val="00770A6A"/>
    <w:rsid w:val="00771A2D"/>
    <w:rsid w:val="00773C13"/>
    <w:rsid w:val="00777564"/>
    <w:rsid w:val="00782F9F"/>
    <w:rsid w:val="0078554B"/>
    <w:rsid w:val="00790523"/>
    <w:rsid w:val="00790947"/>
    <w:rsid w:val="00790A57"/>
    <w:rsid w:val="007943BE"/>
    <w:rsid w:val="00796468"/>
    <w:rsid w:val="007B065E"/>
    <w:rsid w:val="007B60AB"/>
    <w:rsid w:val="007C617A"/>
    <w:rsid w:val="007C72D6"/>
    <w:rsid w:val="007D4E1D"/>
    <w:rsid w:val="007D69F5"/>
    <w:rsid w:val="007E137F"/>
    <w:rsid w:val="007E1F53"/>
    <w:rsid w:val="007E3493"/>
    <w:rsid w:val="007F144F"/>
    <w:rsid w:val="007F3AAD"/>
    <w:rsid w:val="007F4FEA"/>
    <w:rsid w:val="007F58F7"/>
    <w:rsid w:val="008013D1"/>
    <w:rsid w:val="00806781"/>
    <w:rsid w:val="00807CD2"/>
    <w:rsid w:val="00810EE9"/>
    <w:rsid w:val="0081376C"/>
    <w:rsid w:val="008139DB"/>
    <w:rsid w:val="0081411F"/>
    <w:rsid w:val="00815733"/>
    <w:rsid w:val="00816CF5"/>
    <w:rsid w:val="008173A6"/>
    <w:rsid w:val="00820990"/>
    <w:rsid w:val="00821B8F"/>
    <w:rsid w:val="00823B3C"/>
    <w:rsid w:val="0082548E"/>
    <w:rsid w:val="00826717"/>
    <w:rsid w:val="008267D7"/>
    <w:rsid w:val="008354CA"/>
    <w:rsid w:val="008428E1"/>
    <w:rsid w:val="008506E6"/>
    <w:rsid w:val="00850F2B"/>
    <w:rsid w:val="00851BF9"/>
    <w:rsid w:val="0085339A"/>
    <w:rsid w:val="00854681"/>
    <w:rsid w:val="00856C78"/>
    <w:rsid w:val="00874757"/>
    <w:rsid w:val="008756DB"/>
    <w:rsid w:val="0088291D"/>
    <w:rsid w:val="008835A1"/>
    <w:rsid w:val="00886024"/>
    <w:rsid w:val="00886919"/>
    <w:rsid w:val="00886E07"/>
    <w:rsid w:val="008905C6"/>
    <w:rsid w:val="00892423"/>
    <w:rsid w:val="00892FA5"/>
    <w:rsid w:val="0089642D"/>
    <w:rsid w:val="008974DA"/>
    <w:rsid w:val="008A01EC"/>
    <w:rsid w:val="008A0FAE"/>
    <w:rsid w:val="008A1A63"/>
    <w:rsid w:val="008A36C0"/>
    <w:rsid w:val="008A373A"/>
    <w:rsid w:val="008A3A4F"/>
    <w:rsid w:val="008B03BD"/>
    <w:rsid w:val="008B07BF"/>
    <w:rsid w:val="008B0B8C"/>
    <w:rsid w:val="008B12D0"/>
    <w:rsid w:val="008B2B6D"/>
    <w:rsid w:val="008B2C3C"/>
    <w:rsid w:val="008B77EC"/>
    <w:rsid w:val="008C412F"/>
    <w:rsid w:val="008D10BE"/>
    <w:rsid w:val="008D128D"/>
    <w:rsid w:val="008D58F5"/>
    <w:rsid w:val="008D59AE"/>
    <w:rsid w:val="008D6BCF"/>
    <w:rsid w:val="008E1424"/>
    <w:rsid w:val="008E2F9F"/>
    <w:rsid w:val="008E7A48"/>
    <w:rsid w:val="008F01AD"/>
    <w:rsid w:val="008F3D5A"/>
    <w:rsid w:val="008F746B"/>
    <w:rsid w:val="009030D4"/>
    <w:rsid w:val="00907BA3"/>
    <w:rsid w:val="00910D3C"/>
    <w:rsid w:val="009156EB"/>
    <w:rsid w:val="00916F80"/>
    <w:rsid w:val="0092058E"/>
    <w:rsid w:val="00922A6F"/>
    <w:rsid w:val="009233AE"/>
    <w:rsid w:val="00925C10"/>
    <w:rsid w:val="00927286"/>
    <w:rsid w:val="009272F8"/>
    <w:rsid w:val="00930823"/>
    <w:rsid w:val="009344E4"/>
    <w:rsid w:val="00935818"/>
    <w:rsid w:val="00943784"/>
    <w:rsid w:val="009445E5"/>
    <w:rsid w:val="00944C4B"/>
    <w:rsid w:val="009525B8"/>
    <w:rsid w:val="0095367F"/>
    <w:rsid w:val="00954EA7"/>
    <w:rsid w:val="0096059F"/>
    <w:rsid w:val="00961562"/>
    <w:rsid w:val="0096161E"/>
    <w:rsid w:val="00972D15"/>
    <w:rsid w:val="00973564"/>
    <w:rsid w:val="009750F7"/>
    <w:rsid w:val="00981AAB"/>
    <w:rsid w:val="00982286"/>
    <w:rsid w:val="00982F78"/>
    <w:rsid w:val="0098637F"/>
    <w:rsid w:val="009903D1"/>
    <w:rsid w:val="0099396D"/>
    <w:rsid w:val="00996BB7"/>
    <w:rsid w:val="009A5600"/>
    <w:rsid w:val="009A7EDB"/>
    <w:rsid w:val="009B10B0"/>
    <w:rsid w:val="009B546B"/>
    <w:rsid w:val="009B5535"/>
    <w:rsid w:val="009B6680"/>
    <w:rsid w:val="009C62DB"/>
    <w:rsid w:val="009D363A"/>
    <w:rsid w:val="009D456F"/>
    <w:rsid w:val="009D654B"/>
    <w:rsid w:val="009D730B"/>
    <w:rsid w:val="009E153A"/>
    <w:rsid w:val="009E3F70"/>
    <w:rsid w:val="009E7A29"/>
    <w:rsid w:val="009F04C7"/>
    <w:rsid w:val="009F30DE"/>
    <w:rsid w:val="009F5E94"/>
    <w:rsid w:val="009F6953"/>
    <w:rsid w:val="00A0123A"/>
    <w:rsid w:val="00A01771"/>
    <w:rsid w:val="00A02664"/>
    <w:rsid w:val="00A04F7A"/>
    <w:rsid w:val="00A14D58"/>
    <w:rsid w:val="00A21BC1"/>
    <w:rsid w:val="00A22563"/>
    <w:rsid w:val="00A25306"/>
    <w:rsid w:val="00A2574C"/>
    <w:rsid w:val="00A30A66"/>
    <w:rsid w:val="00A31271"/>
    <w:rsid w:val="00A41690"/>
    <w:rsid w:val="00A427C8"/>
    <w:rsid w:val="00A45292"/>
    <w:rsid w:val="00A4656C"/>
    <w:rsid w:val="00A47804"/>
    <w:rsid w:val="00A54990"/>
    <w:rsid w:val="00A54A60"/>
    <w:rsid w:val="00A568A8"/>
    <w:rsid w:val="00A56AE4"/>
    <w:rsid w:val="00A57034"/>
    <w:rsid w:val="00A70D35"/>
    <w:rsid w:val="00A71E41"/>
    <w:rsid w:val="00A7457C"/>
    <w:rsid w:val="00A749B8"/>
    <w:rsid w:val="00A83104"/>
    <w:rsid w:val="00A83C77"/>
    <w:rsid w:val="00A86644"/>
    <w:rsid w:val="00AA6713"/>
    <w:rsid w:val="00AB3BA4"/>
    <w:rsid w:val="00AC3E51"/>
    <w:rsid w:val="00AC7EF5"/>
    <w:rsid w:val="00AD113C"/>
    <w:rsid w:val="00AD3F50"/>
    <w:rsid w:val="00AD57C7"/>
    <w:rsid w:val="00AD57CA"/>
    <w:rsid w:val="00AD7579"/>
    <w:rsid w:val="00AE0BFA"/>
    <w:rsid w:val="00AE1EEA"/>
    <w:rsid w:val="00AE26EA"/>
    <w:rsid w:val="00AE2FA3"/>
    <w:rsid w:val="00AE3A44"/>
    <w:rsid w:val="00AE5904"/>
    <w:rsid w:val="00AE7B67"/>
    <w:rsid w:val="00AF00A1"/>
    <w:rsid w:val="00AF0101"/>
    <w:rsid w:val="00AF213C"/>
    <w:rsid w:val="00B05292"/>
    <w:rsid w:val="00B16648"/>
    <w:rsid w:val="00B17BDC"/>
    <w:rsid w:val="00B17E44"/>
    <w:rsid w:val="00B22963"/>
    <w:rsid w:val="00B22D90"/>
    <w:rsid w:val="00B25BFC"/>
    <w:rsid w:val="00B26E3F"/>
    <w:rsid w:val="00B35ECC"/>
    <w:rsid w:val="00B43572"/>
    <w:rsid w:val="00B51060"/>
    <w:rsid w:val="00B51C8B"/>
    <w:rsid w:val="00B61008"/>
    <w:rsid w:val="00B64D83"/>
    <w:rsid w:val="00B6592A"/>
    <w:rsid w:val="00B65EFB"/>
    <w:rsid w:val="00B679DC"/>
    <w:rsid w:val="00B70D44"/>
    <w:rsid w:val="00B73901"/>
    <w:rsid w:val="00B739F0"/>
    <w:rsid w:val="00B74218"/>
    <w:rsid w:val="00B7640C"/>
    <w:rsid w:val="00B81B68"/>
    <w:rsid w:val="00B83B20"/>
    <w:rsid w:val="00B8474E"/>
    <w:rsid w:val="00B974DD"/>
    <w:rsid w:val="00B97D36"/>
    <w:rsid w:val="00BA196C"/>
    <w:rsid w:val="00BA37D3"/>
    <w:rsid w:val="00BB2C59"/>
    <w:rsid w:val="00BB3D03"/>
    <w:rsid w:val="00BB42AD"/>
    <w:rsid w:val="00BB54C2"/>
    <w:rsid w:val="00BB6B6A"/>
    <w:rsid w:val="00BC1BBB"/>
    <w:rsid w:val="00BC405B"/>
    <w:rsid w:val="00BC7751"/>
    <w:rsid w:val="00BD034C"/>
    <w:rsid w:val="00BD22C7"/>
    <w:rsid w:val="00BD73DA"/>
    <w:rsid w:val="00BE0C5C"/>
    <w:rsid w:val="00BE48BD"/>
    <w:rsid w:val="00BE4BC0"/>
    <w:rsid w:val="00BE6998"/>
    <w:rsid w:val="00BF1D39"/>
    <w:rsid w:val="00BF74AA"/>
    <w:rsid w:val="00C03418"/>
    <w:rsid w:val="00C03724"/>
    <w:rsid w:val="00C041D8"/>
    <w:rsid w:val="00C048AF"/>
    <w:rsid w:val="00C05939"/>
    <w:rsid w:val="00C134B5"/>
    <w:rsid w:val="00C1537C"/>
    <w:rsid w:val="00C21293"/>
    <w:rsid w:val="00C22945"/>
    <w:rsid w:val="00C31BC1"/>
    <w:rsid w:val="00C341AC"/>
    <w:rsid w:val="00C36A85"/>
    <w:rsid w:val="00C377AA"/>
    <w:rsid w:val="00C41BEF"/>
    <w:rsid w:val="00C43A34"/>
    <w:rsid w:val="00C45CF3"/>
    <w:rsid w:val="00C50E87"/>
    <w:rsid w:val="00C51483"/>
    <w:rsid w:val="00C52A4D"/>
    <w:rsid w:val="00C53F1A"/>
    <w:rsid w:val="00C56597"/>
    <w:rsid w:val="00C62E7D"/>
    <w:rsid w:val="00C63F76"/>
    <w:rsid w:val="00C6768B"/>
    <w:rsid w:val="00C778A4"/>
    <w:rsid w:val="00C821BA"/>
    <w:rsid w:val="00C82F4F"/>
    <w:rsid w:val="00C85E23"/>
    <w:rsid w:val="00C972FC"/>
    <w:rsid w:val="00C979DB"/>
    <w:rsid w:val="00C97AEC"/>
    <w:rsid w:val="00CA183E"/>
    <w:rsid w:val="00CA1FCD"/>
    <w:rsid w:val="00CA2456"/>
    <w:rsid w:val="00CA332A"/>
    <w:rsid w:val="00CB25F8"/>
    <w:rsid w:val="00CB4953"/>
    <w:rsid w:val="00CB59B8"/>
    <w:rsid w:val="00CB6516"/>
    <w:rsid w:val="00CB7ACF"/>
    <w:rsid w:val="00CC2E2C"/>
    <w:rsid w:val="00CC7AE0"/>
    <w:rsid w:val="00CD4912"/>
    <w:rsid w:val="00CD5936"/>
    <w:rsid w:val="00CD6364"/>
    <w:rsid w:val="00CE2AD7"/>
    <w:rsid w:val="00CE344E"/>
    <w:rsid w:val="00CF084F"/>
    <w:rsid w:val="00CF1463"/>
    <w:rsid w:val="00CF1903"/>
    <w:rsid w:val="00CF3A55"/>
    <w:rsid w:val="00CF41A0"/>
    <w:rsid w:val="00CF4F3F"/>
    <w:rsid w:val="00D01639"/>
    <w:rsid w:val="00D01CDA"/>
    <w:rsid w:val="00D104E9"/>
    <w:rsid w:val="00D126D2"/>
    <w:rsid w:val="00D12C84"/>
    <w:rsid w:val="00D13720"/>
    <w:rsid w:val="00D16165"/>
    <w:rsid w:val="00D21E08"/>
    <w:rsid w:val="00D25E62"/>
    <w:rsid w:val="00D26D73"/>
    <w:rsid w:val="00D363FD"/>
    <w:rsid w:val="00D43137"/>
    <w:rsid w:val="00D43B3A"/>
    <w:rsid w:val="00D43E4C"/>
    <w:rsid w:val="00D45FED"/>
    <w:rsid w:val="00D460E9"/>
    <w:rsid w:val="00D51180"/>
    <w:rsid w:val="00D5297B"/>
    <w:rsid w:val="00D542E8"/>
    <w:rsid w:val="00D55090"/>
    <w:rsid w:val="00D55BCB"/>
    <w:rsid w:val="00D55BDE"/>
    <w:rsid w:val="00D55D72"/>
    <w:rsid w:val="00D56972"/>
    <w:rsid w:val="00D57155"/>
    <w:rsid w:val="00D57492"/>
    <w:rsid w:val="00D60555"/>
    <w:rsid w:val="00D66A06"/>
    <w:rsid w:val="00D72A9A"/>
    <w:rsid w:val="00D81585"/>
    <w:rsid w:val="00D817FD"/>
    <w:rsid w:val="00D82188"/>
    <w:rsid w:val="00D83218"/>
    <w:rsid w:val="00D839CD"/>
    <w:rsid w:val="00D83D2A"/>
    <w:rsid w:val="00D8412B"/>
    <w:rsid w:val="00D94709"/>
    <w:rsid w:val="00D9569B"/>
    <w:rsid w:val="00DA001D"/>
    <w:rsid w:val="00DA16AA"/>
    <w:rsid w:val="00DA40AD"/>
    <w:rsid w:val="00DA650D"/>
    <w:rsid w:val="00DB027B"/>
    <w:rsid w:val="00DB4F19"/>
    <w:rsid w:val="00DC41E4"/>
    <w:rsid w:val="00DC64FA"/>
    <w:rsid w:val="00DC677E"/>
    <w:rsid w:val="00DC798A"/>
    <w:rsid w:val="00DD56FA"/>
    <w:rsid w:val="00DE00C7"/>
    <w:rsid w:val="00DE27C0"/>
    <w:rsid w:val="00DE28B3"/>
    <w:rsid w:val="00DE2941"/>
    <w:rsid w:val="00DE2AA6"/>
    <w:rsid w:val="00DE4DFB"/>
    <w:rsid w:val="00DE5534"/>
    <w:rsid w:val="00DF2AB8"/>
    <w:rsid w:val="00DF3E5A"/>
    <w:rsid w:val="00DF4D7C"/>
    <w:rsid w:val="00DF540E"/>
    <w:rsid w:val="00E0300A"/>
    <w:rsid w:val="00E0303B"/>
    <w:rsid w:val="00E033AB"/>
    <w:rsid w:val="00E07C9C"/>
    <w:rsid w:val="00E1128A"/>
    <w:rsid w:val="00E13C06"/>
    <w:rsid w:val="00E14E1C"/>
    <w:rsid w:val="00E15AC0"/>
    <w:rsid w:val="00E255B8"/>
    <w:rsid w:val="00E272D3"/>
    <w:rsid w:val="00E2764B"/>
    <w:rsid w:val="00E36FFE"/>
    <w:rsid w:val="00E456C8"/>
    <w:rsid w:val="00E50B74"/>
    <w:rsid w:val="00E50EC7"/>
    <w:rsid w:val="00E55544"/>
    <w:rsid w:val="00E57254"/>
    <w:rsid w:val="00E57DDC"/>
    <w:rsid w:val="00E61F2E"/>
    <w:rsid w:val="00E63D41"/>
    <w:rsid w:val="00E7566F"/>
    <w:rsid w:val="00E776A9"/>
    <w:rsid w:val="00E8251A"/>
    <w:rsid w:val="00E94A6E"/>
    <w:rsid w:val="00E94B11"/>
    <w:rsid w:val="00E951C5"/>
    <w:rsid w:val="00E970BE"/>
    <w:rsid w:val="00EA2075"/>
    <w:rsid w:val="00EA428E"/>
    <w:rsid w:val="00EB6C3B"/>
    <w:rsid w:val="00EB6ED9"/>
    <w:rsid w:val="00EB7578"/>
    <w:rsid w:val="00EC43B3"/>
    <w:rsid w:val="00EC5A4A"/>
    <w:rsid w:val="00EC6A4D"/>
    <w:rsid w:val="00ED5CF9"/>
    <w:rsid w:val="00ED6A0A"/>
    <w:rsid w:val="00ED786A"/>
    <w:rsid w:val="00EE0A61"/>
    <w:rsid w:val="00EE23F5"/>
    <w:rsid w:val="00EE4424"/>
    <w:rsid w:val="00EE6851"/>
    <w:rsid w:val="00EE6C18"/>
    <w:rsid w:val="00EF26EE"/>
    <w:rsid w:val="00EF27EE"/>
    <w:rsid w:val="00EF4039"/>
    <w:rsid w:val="00EF484A"/>
    <w:rsid w:val="00F01E11"/>
    <w:rsid w:val="00F130E5"/>
    <w:rsid w:val="00F13231"/>
    <w:rsid w:val="00F16DA1"/>
    <w:rsid w:val="00F170D4"/>
    <w:rsid w:val="00F17227"/>
    <w:rsid w:val="00F20CEE"/>
    <w:rsid w:val="00F22671"/>
    <w:rsid w:val="00F27A5F"/>
    <w:rsid w:val="00F302AD"/>
    <w:rsid w:val="00F3149A"/>
    <w:rsid w:val="00F36E3E"/>
    <w:rsid w:val="00F41AEF"/>
    <w:rsid w:val="00F454D6"/>
    <w:rsid w:val="00F50B3C"/>
    <w:rsid w:val="00F52D5A"/>
    <w:rsid w:val="00F57422"/>
    <w:rsid w:val="00F6077E"/>
    <w:rsid w:val="00F60E2F"/>
    <w:rsid w:val="00F60F86"/>
    <w:rsid w:val="00F66EC6"/>
    <w:rsid w:val="00F67313"/>
    <w:rsid w:val="00F7492E"/>
    <w:rsid w:val="00F7715C"/>
    <w:rsid w:val="00F8076B"/>
    <w:rsid w:val="00F80C70"/>
    <w:rsid w:val="00F82092"/>
    <w:rsid w:val="00F87704"/>
    <w:rsid w:val="00F95BDA"/>
    <w:rsid w:val="00F971FD"/>
    <w:rsid w:val="00F97BAF"/>
    <w:rsid w:val="00FA3000"/>
    <w:rsid w:val="00FA5815"/>
    <w:rsid w:val="00FA6211"/>
    <w:rsid w:val="00FB1A95"/>
    <w:rsid w:val="00FB31A1"/>
    <w:rsid w:val="00FC1FAF"/>
    <w:rsid w:val="00FC4733"/>
    <w:rsid w:val="00FD0E89"/>
    <w:rsid w:val="00FD39BF"/>
    <w:rsid w:val="00FD5661"/>
    <w:rsid w:val="00FE0724"/>
    <w:rsid w:val="00FE410D"/>
    <w:rsid w:val="00FE5808"/>
    <w:rsid w:val="00FF0551"/>
    <w:rsid w:val="00FF0F57"/>
    <w:rsid w:val="00FF5144"/>
    <w:rsid w:val="00FF61C7"/>
    <w:rsid w:val="00FF7337"/>
  </w:rsids>
  <m:mathPr>
    <m:mathFont m:val="Cambria Math"/>
    <m:brkBin m:val="before"/>
    <m:brkBinSub m:val="--"/>
    <m:smallFrac m:val="0"/>
    <m:dispDef/>
    <m:lMargin m:val="0"/>
    <m:rMargin m:val="0"/>
    <m:defJc m:val="centerGroup"/>
    <m:wrapIndent m:val="1440"/>
    <m:intLim m:val="subSup"/>
    <m:naryLim m:val="undOvr"/>
  </m:mathPr>
  <w:attachedSchema w:val="urn:qsr:internal:region:1.0"/>
  <w:themeFontLang w:val="en-US" w:eastAsia="ja-JP" w:bidi="x-none"/>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14782384"/>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41"/>
    <w:lsdException w:name="Colorful Grid Accent 6" w:uiPriority="42"/>
    <w:lsdException w:name="Subtle Emphasis" w:uiPriority="43"/>
    <w:lsdException w:name="Intense Emphasis" w:uiPriority="44"/>
    <w:lsdException w:name="Subtle Reference" w:uiPriority="45"/>
    <w:lsdException w:name="Intense Reference" w:uiPriority="40"/>
    <w:lsdException w:name="Book Title" w:uiPriority="46"/>
    <w:lsdException w:name="Bibliography" w:semiHidden="1" w:uiPriority="47" w:unhideWhenUsed="1"/>
    <w:lsdException w:name="TOC Heading" w:semiHidden="1" w:uiPriority="48"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pPr>
      <w:spacing w:after="200" w:line="276" w:lineRule="auto"/>
    </w:pPr>
    <w:rPr>
      <w:sz w:val="22"/>
      <w:szCs w:val="22"/>
    </w:rPr>
  </w:style>
  <w:style w:type="paragraph" w:styleId="Heading1">
    <w:name w:val="heading 1"/>
    <w:basedOn w:val="Normal"/>
    <w:next w:val="Normal"/>
    <w:link w:val="Heading1Char"/>
    <w:uiPriority w:val="9"/>
    <w:qFormat/>
    <w:rsid w:val="00232C1D"/>
    <w:pPr>
      <w:keepNext/>
      <w:keepLines/>
      <w:spacing w:before="240" w:after="0"/>
      <w:jc w:val="center"/>
      <w:outlineLvl w:val="0"/>
    </w:pPr>
    <w:rPr>
      <w:rFonts w:ascii="Times New Roman" w:eastAsiaTheme="majorEastAsia" w:hAnsi="Times New Roman" w:cstheme="majorBidi"/>
      <w:color w:val="000000" w:themeColor="text1"/>
      <w:sz w:val="24"/>
      <w:szCs w:val="32"/>
    </w:rPr>
  </w:style>
  <w:style w:type="paragraph" w:styleId="Heading2">
    <w:name w:val="heading 2"/>
    <w:basedOn w:val="Normal"/>
    <w:next w:val="Normal"/>
    <w:link w:val="Heading2Char"/>
    <w:uiPriority w:val="9"/>
    <w:unhideWhenUsed/>
    <w:qFormat/>
    <w:rsid w:val="00AB3BA4"/>
    <w:pPr>
      <w:keepNext/>
      <w:keepLines/>
      <w:spacing w:before="40" w:after="0"/>
      <w:outlineLvl w:val="1"/>
    </w:pPr>
    <w:rPr>
      <w:rFonts w:ascii="Times New Roman" w:eastAsiaTheme="majorEastAsia" w:hAnsi="Times New Roman" w:cstheme="majorBidi"/>
      <w:b/>
      <w:color w:val="000000" w:themeColor="text1"/>
      <w:sz w:val="24"/>
      <w:szCs w:val="26"/>
    </w:rPr>
  </w:style>
  <w:style w:type="paragraph" w:styleId="Heading3">
    <w:name w:val="heading 3"/>
    <w:basedOn w:val="Normal"/>
    <w:next w:val="Normal"/>
    <w:link w:val="Heading3Char"/>
    <w:uiPriority w:val="9"/>
    <w:unhideWhenUsed/>
    <w:qFormat/>
    <w:rsid w:val="009D456F"/>
    <w:pPr>
      <w:keepNext/>
      <w:keepLines/>
      <w:spacing w:before="40" w:after="0"/>
      <w:outlineLvl w:val="2"/>
    </w:pPr>
    <w:rPr>
      <w:rFonts w:ascii="Times New Roman" w:eastAsiaTheme="majorEastAsia" w:hAnsi="Times New Roman" w:cstheme="majorBidi"/>
      <w:b/>
      <w:color w:val="000000" w:themeColor="text1"/>
      <w:sz w:val="24"/>
      <w:szCs w:val="24"/>
    </w:rPr>
  </w:style>
  <w:style w:type="paragraph" w:styleId="Heading4">
    <w:name w:val="heading 4"/>
    <w:basedOn w:val="Normal"/>
    <w:next w:val="Normal"/>
    <w:link w:val="Heading4Char"/>
    <w:uiPriority w:val="9"/>
    <w:unhideWhenUsed/>
    <w:qFormat/>
    <w:rsid w:val="00024054"/>
    <w:pPr>
      <w:keepNext/>
      <w:keepLines/>
      <w:spacing w:before="40" w:after="0"/>
      <w:outlineLvl w:val="3"/>
    </w:pPr>
    <w:rPr>
      <w:rFonts w:ascii="Times New Roman" w:eastAsiaTheme="majorEastAsia" w:hAnsi="Times New Roman" w:cstheme="majorBidi"/>
      <w:i/>
      <w:iCs/>
      <w:color w:val="000000" w:themeColor="text1"/>
      <w:sz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091657"/>
    <w:rPr>
      <w:color w:val="0000FF"/>
      <w:u w:val="single"/>
    </w:rPr>
  </w:style>
  <w:style w:type="paragraph" w:styleId="Header">
    <w:name w:val="header"/>
    <w:basedOn w:val="Normal"/>
    <w:link w:val="HeaderChar"/>
    <w:uiPriority w:val="99"/>
    <w:unhideWhenUsed/>
    <w:rsid w:val="00E7566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7566F"/>
  </w:style>
  <w:style w:type="paragraph" w:styleId="Footer">
    <w:name w:val="footer"/>
    <w:basedOn w:val="Normal"/>
    <w:link w:val="FooterChar"/>
    <w:uiPriority w:val="99"/>
    <w:unhideWhenUsed/>
    <w:rsid w:val="00E7566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7566F"/>
  </w:style>
  <w:style w:type="paragraph" w:styleId="BalloonText">
    <w:name w:val="Balloon Text"/>
    <w:basedOn w:val="Normal"/>
    <w:link w:val="BalloonTextChar"/>
    <w:uiPriority w:val="99"/>
    <w:semiHidden/>
    <w:unhideWhenUsed/>
    <w:rsid w:val="00E7566F"/>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E7566F"/>
    <w:rPr>
      <w:rFonts w:ascii="Tahoma" w:hAnsi="Tahoma" w:cs="Tahoma"/>
      <w:sz w:val="16"/>
      <w:szCs w:val="16"/>
    </w:rPr>
  </w:style>
  <w:style w:type="character" w:styleId="CommentReference">
    <w:name w:val="annotation reference"/>
    <w:uiPriority w:val="99"/>
    <w:semiHidden/>
    <w:unhideWhenUsed/>
    <w:rsid w:val="006946DE"/>
    <w:rPr>
      <w:sz w:val="16"/>
      <w:szCs w:val="16"/>
    </w:rPr>
  </w:style>
  <w:style w:type="paragraph" w:styleId="CommentText">
    <w:name w:val="annotation text"/>
    <w:basedOn w:val="Normal"/>
    <w:link w:val="CommentTextChar"/>
    <w:uiPriority w:val="99"/>
    <w:semiHidden/>
    <w:unhideWhenUsed/>
    <w:rsid w:val="006946DE"/>
    <w:rPr>
      <w:sz w:val="20"/>
      <w:szCs w:val="20"/>
    </w:rPr>
  </w:style>
  <w:style w:type="character" w:customStyle="1" w:styleId="CommentTextChar">
    <w:name w:val="Comment Text Char"/>
    <w:basedOn w:val="DefaultParagraphFont"/>
    <w:link w:val="CommentText"/>
    <w:uiPriority w:val="99"/>
    <w:semiHidden/>
    <w:rsid w:val="006946DE"/>
  </w:style>
  <w:style w:type="paragraph" w:styleId="CommentSubject">
    <w:name w:val="annotation subject"/>
    <w:basedOn w:val="CommentText"/>
    <w:next w:val="CommentText"/>
    <w:link w:val="CommentSubjectChar"/>
    <w:uiPriority w:val="99"/>
    <w:semiHidden/>
    <w:unhideWhenUsed/>
    <w:rsid w:val="006946DE"/>
    <w:rPr>
      <w:b/>
      <w:bCs/>
    </w:rPr>
  </w:style>
  <w:style w:type="character" w:customStyle="1" w:styleId="CommentSubjectChar">
    <w:name w:val="Comment Subject Char"/>
    <w:link w:val="CommentSubject"/>
    <w:uiPriority w:val="99"/>
    <w:semiHidden/>
    <w:rsid w:val="006946DE"/>
    <w:rPr>
      <w:b/>
      <w:bCs/>
    </w:rPr>
  </w:style>
  <w:style w:type="character" w:customStyle="1" w:styleId="apple-converted-space">
    <w:name w:val="apple-converted-space"/>
    <w:rsid w:val="002723EC"/>
  </w:style>
  <w:style w:type="paragraph" w:customStyle="1" w:styleId="Normal1">
    <w:name w:val="Normal1"/>
    <w:rsid w:val="00BB54C2"/>
    <w:pPr>
      <w:spacing w:line="276" w:lineRule="auto"/>
    </w:pPr>
    <w:rPr>
      <w:rFonts w:ascii="Arial" w:eastAsia="Arial" w:hAnsi="Arial" w:cs="Arial"/>
      <w:color w:val="000000"/>
      <w:sz w:val="22"/>
      <w:szCs w:val="22"/>
    </w:rPr>
  </w:style>
  <w:style w:type="paragraph" w:styleId="BodyText">
    <w:name w:val="Body Text"/>
    <w:basedOn w:val="Normal"/>
    <w:link w:val="BodyTextChar"/>
    <w:uiPriority w:val="99"/>
    <w:rsid w:val="0060651A"/>
    <w:pPr>
      <w:spacing w:after="0" w:line="240" w:lineRule="auto"/>
    </w:pPr>
    <w:rPr>
      <w:rFonts w:ascii="Tahoma" w:eastAsia="Times New Roman" w:hAnsi="Tahoma" w:cs="Tahoma"/>
      <w:color w:val="000000"/>
      <w:sz w:val="24"/>
      <w:szCs w:val="24"/>
    </w:rPr>
  </w:style>
  <w:style w:type="character" w:customStyle="1" w:styleId="BodyTextChar">
    <w:name w:val="Body Text Char"/>
    <w:basedOn w:val="DefaultParagraphFont"/>
    <w:link w:val="BodyText"/>
    <w:uiPriority w:val="99"/>
    <w:rsid w:val="0060651A"/>
    <w:rPr>
      <w:rFonts w:ascii="Tahoma" w:eastAsia="Times New Roman" w:hAnsi="Tahoma" w:cs="Tahoma"/>
      <w:color w:val="000000"/>
      <w:sz w:val="24"/>
      <w:szCs w:val="24"/>
    </w:rPr>
  </w:style>
  <w:style w:type="paragraph" w:styleId="ListParagraph">
    <w:name w:val="List Paragraph"/>
    <w:basedOn w:val="Normal"/>
    <w:uiPriority w:val="34"/>
    <w:qFormat/>
    <w:rsid w:val="0060651A"/>
    <w:pPr>
      <w:spacing w:after="0" w:line="280" w:lineRule="exact"/>
      <w:ind w:left="720"/>
      <w:contextualSpacing/>
    </w:pPr>
    <w:rPr>
      <w:rFonts w:ascii="Tahoma" w:eastAsia="Times New Roman" w:hAnsi="Tahoma" w:cs="Tahoma"/>
      <w:lang w:eastAsia="de-DE"/>
    </w:rPr>
  </w:style>
  <w:style w:type="table" w:styleId="TableGrid">
    <w:name w:val="Table Grid"/>
    <w:basedOn w:val="TableNormal"/>
    <w:uiPriority w:val="59"/>
    <w:rsid w:val="0060651A"/>
    <w:rPr>
      <w:rFonts w:ascii="Times New Roman" w:eastAsia="Times New Roman" w:hAnsi="Times New Roman"/>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ageNumber">
    <w:name w:val="page number"/>
    <w:basedOn w:val="DefaultParagraphFont"/>
    <w:uiPriority w:val="99"/>
    <w:semiHidden/>
    <w:unhideWhenUsed/>
    <w:rsid w:val="00B17BDC"/>
  </w:style>
  <w:style w:type="paragraph" w:styleId="PlainText">
    <w:name w:val="Plain Text"/>
    <w:basedOn w:val="Normal"/>
    <w:link w:val="PlainTextChar"/>
    <w:uiPriority w:val="99"/>
    <w:unhideWhenUsed/>
    <w:rsid w:val="008905C6"/>
    <w:pPr>
      <w:spacing w:after="0" w:line="240" w:lineRule="auto"/>
    </w:pPr>
    <w:rPr>
      <w:rFonts w:ascii="Courier" w:eastAsiaTheme="minorEastAsia" w:hAnsi="Courier" w:cstheme="minorBidi"/>
      <w:sz w:val="21"/>
      <w:szCs w:val="21"/>
    </w:rPr>
  </w:style>
  <w:style w:type="character" w:customStyle="1" w:styleId="PlainTextChar">
    <w:name w:val="Plain Text Char"/>
    <w:basedOn w:val="DefaultParagraphFont"/>
    <w:link w:val="PlainText"/>
    <w:uiPriority w:val="99"/>
    <w:rsid w:val="008905C6"/>
    <w:rPr>
      <w:rFonts w:ascii="Courier" w:eastAsiaTheme="minorEastAsia" w:hAnsi="Courier" w:cstheme="minorBidi"/>
      <w:sz w:val="21"/>
      <w:szCs w:val="21"/>
    </w:rPr>
  </w:style>
  <w:style w:type="paragraph" w:styleId="DocumentMap">
    <w:name w:val="Document Map"/>
    <w:basedOn w:val="Normal"/>
    <w:link w:val="DocumentMapChar"/>
    <w:uiPriority w:val="99"/>
    <w:semiHidden/>
    <w:unhideWhenUsed/>
    <w:rsid w:val="008B0B8C"/>
    <w:pPr>
      <w:spacing w:after="0" w:line="240" w:lineRule="auto"/>
    </w:pPr>
    <w:rPr>
      <w:rFonts w:ascii="Times New Roman" w:hAnsi="Times New Roman"/>
      <w:sz w:val="24"/>
      <w:szCs w:val="24"/>
    </w:rPr>
  </w:style>
  <w:style w:type="character" w:customStyle="1" w:styleId="DocumentMapChar">
    <w:name w:val="Document Map Char"/>
    <w:basedOn w:val="DefaultParagraphFont"/>
    <w:link w:val="DocumentMap"/>
    <w:uiPriority w:val="99"/>
    <w:semiHidden/>
    <w:rsid w:val="008B0B8C"/>
    <w:rPr>
      <w:rFonts w:ascii="Times New Roman" w:hAnsi="Times New Roman"/>
      <w:sz w:val="24"/>
      <w:szCs w:val="24"/>
    </w:rPr>
  </w:style>
  <w:style w:type="character" w:customStyle="1" w:styleId="Heading1Char">
    <w:name w:val="Heading 1 Char"/>
    <w:basedOn w:val="DefaultParagraphFont"/>
    <w:link w:val="Heading1"/>
    <w:uiPriority w:val="9"/>
    <w:rsid w:val="00232C1D"/>
    <w:rPr>
      <w:rFonts w:ascii="Times New Roman" w:eastAsiaTheme="majorEastAsia" w:hAnsi="Times New Roman" w:cstheme="majorBidi"/>
      <w:color w:val="000000" w:themeColor="text1"/>
      <w:szCs w:val="32"/>
    </w:rPr>
  </w:style>
  <w:style w:type="character" w:customStyle="1" w:styleId="Heading2Char">
    <w:name w:val="Heading 2 Char"/>
    <w:basedOn w:val="DefaultParagraphFont"/>
    <w:link w:val="Heading2"/>
    <w:uiPriority w:val="9"/>
    <w:rsid w:val="00AB3BA4"/>
    <w:rPr>
      <w:rFonts w:ascii="Times New Roman" w:eastAsiaTheme="majorEastAsia" w:hAnsi="Times New Roman" w:cstheme="majorBidi"/>
      <w:b/>
      <w:color w:val="000000" w:themeColor="text1"/>
      <w:szCs w:val="26"/>
    </w:rPr>
  </w:style>
  <w:style w:type="character" w:customStyle="1" w:styleId="Heading3Char">
    <w:name w:val="Heading 3 Char"/>
    <w:basedOn w:val="DefaultParagraphFont"/>
    <w:link w:val="Heading3"/>
    <w:uiPriority w:val="9"/>
    <w:rsid w:val="009D456F"/>
    <w:rPr>
      <w:rFonts w:ascii="Times New Roman" w:eastAsiaTheme="majorEastAsia" w:hAnsi="Times New Roman" w:cstheme="majorBidi"/>
      <w:b/>
      <w:color w:val="000000" w:themeColor="text1"/>
    </w:rPr>
  </w:style>
  <w:style w:type="paragraph" w:styleId="Revision">
    <w:name w:val="Revision"/>
    <w:hidden/>
    <w:uiPriority w:val="71"/>
    <w:rsid w:val="00BA196C"/>
    <w:rPr>
      <w:sz w:val="22"/>
      <w:szCs w:val="22"/>
    </w:rPr>
  </w:style>
  <w:style w:type="paragraph" w:styleId="TOC1">
    <w:name w:val="toc 1"/>
    <w:basedOn w:val="Normal"/>
    <w:next w:val="Normal"/>
    <w:autoRedefine/>
    <w:uiPriority w:val="39"/>
    <w:unhideWhenUsed/>
    <w:rsid w:val="00415E9A"/>
    <w:pPr>
      <w:tabs>
        <w:tab w:val="right" w:leader="dot" w:pos="8630"/>
      </w:tabs>
      <w:spacing w:before="120"/>
    </w:pPr>
    <w:rPr>
      <w:rFonts w:ascii="Times New Roman" w:eastAsiaTheme="majorEastAsia" w:hAnsi="Times New Roman"/>
      <w:bCs/>
      <w:noProof/>
      <w:color w:val="000000" w:themeColor="text1"/>
      <w:sz w:val="24"/>
    </w:rPr>
  </w:style>
  <w:style w:type="paragraph" w:styleId="TOC2">
    <w:name w:val="toc 2"/>
    <w:basedOn w:val="Normal"/>
    <w:next w:val="Normal"/>
    <w:autoRedefine/>
    <w:uiPriority w:val="39"/>
    <w:unhideWhenUsed/>
    <w:rsid w:val="008A01EC"/>
    <w:pPr>
      <w:tabs>
        <w:tab w:val="right" w:leader="dot" w:pos="8630"/>
      </w:tabs>
      <w:spacing w:before="120" w:after="120"/>
      <w:ind w:left="360"/>
    </w:pPr>
    <w:rPr>
      <w:rFonts w:ascii="Times New Roman" w:hAnsi="Times New Roman"/>
      <w:sz w:val="24"/>
    </w:rPr>
  </w:style>
  <w:style w:type="paragraph" w:styleId="TOC3">
    <w:name w:val="toc 3"/>
    <w:basedOn w:val="Normal"/>
    <w:next w:val="Normal"/>
    <w:autoRedefine/>
    <w:uiPriority w:val="39"/>
    <w:unhideWhenUsed/>
    <w:rsid w:val="008428E1"/>
    <w:pPr>
      <w:spacing w:after="0"/>
      <w:ind w:left="720"/>
    </w:pPr>
    <w:rPr>
      <w:rFonts w:ascii="Times New Roman" w:hAnsi="Times New Roman"/>
      <w:iCs/>
      <w:sz w:val="24"/>
    </w:rPr>
  </w:style>
  <w:style w:type="paragraph" w:styleId="TOC4">
    <w:name w:val="toc 4"/>
    <w:basedOn w:val="Normal"/>
    <w:next w:val="Normal"/>
    <w:autoRedefine/>
    <w:uiPriority w:val="39"/>
    <w:unhideWhenUsed/>
    <w:rsid w:val="00232C1D"/>
    <w:pPr>
      <w:tabs>
        <w:tab w:val="right" w:leader="dot" w:pos="8630"/>
      </w:tabs>
      <w:spacing w:after="0"/>
      <w:ind w:left="864"/>
    </w:pPr>
    <w:rPr>
      <w:rFonts w:ascii="Times New Roman" w:hAnsi="Times New Roman"/>
      <w:noProof/>
      <w:sz w:val="24"/>
      <w:szCs w:val="18"/>
    </w:rPr>
  </w:style>
  <w:style w:type="paragraph" w:styleId="TOC5">
    <w:name w:val="toc 5"/>
    <w:basedOn w:val="Normal"/>
    <w:next w:val="Normal"/>
    <w:autoRedefine/>
    <w:uiPriority w:val="39"/>
    <w:unhideWhenUsed/>
    <w:rsid w:val="001E466D"/>
    <w:pPr>
      <w:spacing w:after="0"/>
      <w:ind w:left="880"/>
    </w:pPr>
    <w:rPr>
      <w:rFonts w:asciiTheme="minorHAnsi" w:hAnsiTheme="minorHAnsi"/>
      <w:sz w:val="18"/>
      <w:szCs w:val="18"/>
    </w:rPr>
  </w:style>
  <w:style w:type="paragraph" w:styleId="TOC6">
    <w:name w:val="toc 6"/>
    <w:basedOn w:val="Normal"/>
    <w:next w:val="Normal"/>
    <w:autoRedefine/>
    <w:uiPriority w:val="39"/>
    <w:unhideWhenUsed/>
    <w:rsid w:val="001E466D"/>
    <w:pPr>
      <w:spacing w:after="0"/>
      <w:ind w:left="1100"/>
    </w:pPr>
    <w:rPr>
      <w:rFonts w:asciiTheme="minorHAnsi" w:hAnsiTheme="minorHAnsi"/>
      <w:sz w:val="18"/>
      <w:szCs w:val="18"/>
    </w:rPr>
  </w:style>
  <w:style w:type="paragraph" w:styleId="TOC7">
    <w:name w:val="toc 7"/>
    <w:basedOn w:val="Normal"/>
    <w:next w:val="Normal"/>
    <w:autoRedefine/>
    <w:uiPriority w:val="39"/>
    <w:unhideWhenUsed/>
    <w:rsid w:val="001E466D"/>
    <w:pPr>
      <w:spacing w:after="0"/>
      <w:ind w:left="1320"/>
    </w:pPr>
    <w:rPr>
      <w:rFonts w:asciiTheme="minorHAnsi" w:hAnsiTheme="minorHAnsi"/>
      <w:sz w:val="18"/>
      <w:szCs w:val="18"/>
    </w:rPr>
  </w:style>
  <w:style w:type="paragraph" w:styleId="TOC8">
    <w:name w:val="toc 8"/>
    <w:basedOn w:val="Normal"/>
    <w:next w:val="Normal"/>
    <w:autoRedefine/>
    <w:uiPriority w:val="39"/>
    <w:unhideWhenUsed/>
    <w:rsid w:val="001E466D"/>
    <w:pPr>
      <w:spacing w:after="0"/>
      <w:ind w:left="1540"/>
    </w:pPr>
    <w:rPr>
      <w:rFonts w:asciiTheme="minorHAnsi" w:hAnsiTheme="minorHAnsi"/>
      <w:sz w:val="18"/>
      <w:szCs w:val="18"/>
    </w:rPr>
  </w:style>
  <w:style w:type="paragraph" w:styleId="TOC9">
    <w:name w:val="toc 9"/>
    <w:basedOn w:val="Normal"/>
    <w:next w:val="Normal"/>
    <w:autoRedefine/>
    <w:uiPriority w:val="39"/>
    <w:unhideWhenUsed/>
    <w:rsid w:val="00D01CDA"/>
    <w:pPr>
      <w:spacing w:after="0"/>
      <w:ind w:left="1760"/>
      <w:jc w:val="center"/>
    </w:pPr>
    <w:rPr>
      <w:rFonts w:ascii="Times New Roman" w:hAnsi="Times New Roman"/>
      <w:sz w:val="24"/>
      <w:szCs w:val="18"/>
    </w:rPr>
  </w:style>
  <w:style w:type="character" w:customStyle="1" w:styleId="Heading4Char">
    <w:name w:val="Heading 4 Char"/>
    <w:basedOn w:val="DefaultParagraphFont"/>
    <w:link w:val="Heading4"/>
    <w:uiPriority w:val="9"/>
    <w:rsid w:val="00024054"/>
    <w:rPr>
      <w:rFonts w:ascii="Times New Roman" w:eastAsiaTheme="majorEastAsia" w:hAnsi="Times New Roman" w:cstheme="majorBidi"/>
      <w:i/>
      <w:iCs/>
      <w:color w:val="000000" w:themeColor="text1"/>
      <w:szCs w:val="22"/>
    </w:rPr>
  </w:style>
  <w:style w:type="paragraph" w:customStyle="1" w:styleId="Style1">
    <w:name w:val="Style1"/>
    <w:next w:val="Normal"/>
    <w:qFormat/>
    <w:rsid w:val="00E951C5"/>
    <w:pPr>
      <w:jc w:val="center"/>
    </w:pPr>
    <w:rPr>
      <w:rFonts w:ascii="Times New Roman" w:eastAsiaTheme="majorEastAsia" w:hAnsi="Times New Roman" w:cstheme="majorBidi"/>
      <w:color w:val="000000" w:themeColor="text1"/>
      <w:szCs w:val="32"/>
    </w:rPr>
  </w:style>
  <w:style w:type="paragraph" w:customStyle="1" w:styleId="head">
    <w:name w:val="head"/>
    <w:basedOn w:val="Heading1"/>
    <w:qFormat/>
    <w:rsid w:val="00142AE7"/>
    <w:rPr>
      <w:rFonts w:cs="Times New Roman"/>
      <w:b/>
      <w:szCs w:val="24"/>
    </w:rPr>
  </w:style>
  <w:style w:type="paragraph" w:styleId="Caption">
    <w:name w:val="caption"/>
    <w:basedOn w:val="Normal"/>
    <w:next w:val="Normal"/>
    <w:autoRedefine/>
    <w:uiPriority w:val="35"/>
    <w:unhideWhenUsed/>
    <w:qFormat/>
    <w:rsid w:val="00AE2FA3"/>
    <w:pPr>
      <w:spacing w:after="0" w:line="240" w:lineRule="auto"/>
    </w:pPr>
    <w:rPr>
      <w:rFonts w:ascii="Times New Roman" w:hAnsi="Times New Roman"/>
      <w:iCs/>
      <w:color w:val="000000" w:themeColor="text1"/>
      <w:sz w:val="24"/>
      <w:szCs w:val="18"/>
    </w:rPr>
  </w:style>
  <w:style w:type="paragraph" w:styleId="TableofFigures">
    <w:name w:val="table of figures"/>
    <w:basedOn w:val="Normal"/>
    <w:next w:val="Normal"/>
    <w:autoRedefine/>
    <w:uiPriority w:val="99"/>
    <w:unhideWhenUsed/>
    <w:qFormat/>
    <w:rsid w:val="00286732"/>
    <w:pPr>
      <w:tabs>
        <w:tab w:val="right" w:leader="dot" w:pos="8630"/>
      </w:tabs>
      <w:spacing w:after="0"/>
      <w:ind w:right="720"/>
    </w:pPr>
    <w:rPr>
      <w:rFonts w:ascii="Times New Roman" w:hAnsi="Times New Roman"/>
      <w:noProof/>
      <w:sz w:val="24"/>
      <w:szCs w:val="24"/>
    </w:rPr>
  </w:style>
  <w:style w:type="paragraph" w:customStyle="1" w:styleId="Figures">
    <w:name w:val="Figures"/>
    <w:basedOn w:val="Caption"/>
    <w:autoRedefine/>
    <w:qFormat/>
    <w:rsid w:val="0080678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731620">
      <w:bodyDiv w:val="1"/>
      <w:marLeft w:val="0"/>
      <w:marRight w:val="0"/>
      <w:marTop w:val="0"/>
      <w:marBottom w:val="0"/>
      <w:divBdr>
        <w:top w:val="none" w:sz="0" w:space="0" w:color="auto"/>
        <w:left w:val="none" w:sz="0" w:space="0" w:color="auto"/>
        <w:bottom w:val="none" w:sz="0" w:space="0" w:color="auto"/>
        <w:right w:val="none" w:sz="0" w:space="0" w:color="auto"/>
      </w:divBdr>
    </w:div>
    <w:div w:id="90013427">
      <w:bodyDiv w:val="1"/>
      <w:marLeft w:val="0"/>
      <w:marRight w:val="0"/>
      <w:marTop w:val="0"/>
      <w:marBottom w:val="0"/>
      <w:divBdr>
        <w:top w:val="none" w:sz="0" w:space="0" w:color="auto"/>
        <w:left w:val="none" w:sz="0" w:space="0" w:color="auto"/>
        <w:bottom w:val="none" w:sz="0" w:space="0" w:color="auto"/>
        <w:right w:val="none" w:sz="0" w:space="0" w:color="auto"/>
      </w:divBdr>
    </w:div>
    <w:div w:id="95099344">
      <w:bodyDiv w:val="1"/>
      <w:marLeft w:val="0"/>
      <w:marRight w:val="0"/>
      <w:marTop w:val="0"/>
      <w:marBottom w:val="0"/>
      <w:divBdr>
        <w:top w:val="none" w:sz="0" w:space="0" w:color="auto"/>
        <w:left w:val="none" w:sz="0" w:space="0" w:color="auto"/>
        <w:bottom w:val="none" w:sz="0" w:space="0" w:color="auto"/>
        <w:right w:val="none" w:sz="0" w:space="0" w:color="auto"/>
      </w:divBdr>
    </w:div>
    <w:div w:id="117723769">
      <w:bodyDiv w:val="1"/>
      <w:marLeft w:val="0"/>
      <w:marRight w:val="0"/>
      <w:marTop w:val="0"/>
      <w:marBottom w:val="0"/>
      <w:divBdr>
        <w:top w:val="none" w:sz="0" w:space="0" w:color="auto"/>
        <w:left w:val="none" w:sz="0" w:space="0" w:color="auto"/>
        <w:bottom w:val="none" w:sz="0" w:space="0" w:color="auto"/>
        <w:right w:val="none" w:sz="0" w:space="0" w:color="auto"/>
      </w:divBdr>
    </w:div>
    <w:div w:id="175921198">
      <w:bodyDiv w:val="1"/>
      <w:marLeft w:val="0"/>
      <w:marRight w:val="0"/>
      <w:marTop w:val="0"/>
      <w:marBottom w:val="0"/>
      <w:divBdr>
        <w:top w:val="none" w:sz="0" w:space="0" w:color="auto"/>
        <w:left w:val="none" w:sz="0" w:space="0" w:color="auto"/>
        <w:bottom w:val="none" w:sz="0" w:space="0" w:color="auto"/>
        <w:right w:val="none" w:sz="0" w:space="0" w:color="auto"/>
      </w:divBdr>
    </w:div>
    <w:div w:id="200630044">
      <w:bodyDiv w:val="1"/>
      <w:marLeft w:val="0"/>
      <w:marRight w:val="0"/>
      <w:marTop w:val="0"/>
      <w:marBottom w:val="0"/>
      <w:divBdr>
        <w:top w:val="none" w:sz="0" w:space="0" w:color="auto"/>
        <w:left w:val="none" w:sz="0" w:space="0" w:color="auto"/>
        <w:bottom w:val="none" w:sz="0" w:space="0" w:color="auto"/>
        <w:right w:val="none" w:sz="0" w:space="0" w:color="auto"/>
      </w:divBdr>
    </w:div>
    <w:div w:id="242884819">
      <w:bodyDiv w:val="1"/>
      <w:marLeft w:val="0"/>
      <w:marRight w:val="0"/>
      <w:marTop w:val="0"/>
      <w:marBottom w:val="0"/>
      <w:divBdr>
        <w:top w:val="none" w:sz="0" w:space="0" w:color="auto"/>
        <w:left w:val="none" w:sz="0" w:space="0" w:color="auto"/>
        <w:bottom w:val="none" w:sz="0" w:space="0" w:color="auto"/>
        <w:right w:val="none" w:sz="0" w:space="0" w:color="auto"/>
      </w:divBdr>
    </w:div>
    <w:div w:id="259149091">
      <w:bodyDiv w:val="1"/>
      <w:marLeft w:val="0"/>
      <w:marRight w:val="0"/>
      <w:marTop w:val="0"/>
      <w:marBottom w:val="0"/>
      <w:divBdr>
        <w:top w:val="none" w:sz="0" w:space="0" w:color="auto"/>
        <w:left w:val="none" w:sz="0" w:space="0" w:color="auto"/>
        <w:bottom w:val="none" w:sz="0" w:space="0" w:color="auto"/>
        <w:right w:val="none" w:sz="0" w:space="0" w:color="auto"/>
      </w:divBdr>
    </w:div>
    <w:div w:id="272783851">
      <w:bodyDiv w:val="1"/>
      <w:marLeft w:val="0"/>
      <w:marRight w:val="0"/>
      <w:marTop w:val="0"/>
      <w:marBottom w:val="0"/>
      <w:divBdr>
        <w:top w:val="none" w:sz="0" w:space="0" w:color="auto"/>
        <w:left w:val="none" w:sz="0" w:space="0" w:color="auto"/>
        <w:bottom w:val="none" w:sz="0" w:space="0" w:color="auto"/>
        <w:right w:val="none" w:sz="0" w:space="0" w:color="auto"/>
      </w:divBdr>
    </w:div>
    <w:div w:id="300110920">
      <w:bodyDiv w:val="1"/>
      <w:marLeft w:val="0"/>
      <w:marRight w:val="0"/>
      <w:marTop w:val="0"/>
      <w:marBottom w:val="0"/>
      <w:divBdr>
        <w:top w:val="none" w:sz="0" w:space="0" w:color="auto"/>
        <w:left w:val="none" w:sz="0" w:space="0" w:color="auto"/>
        <w:bottom w:val="none" w:sz="0" w:space="0" w:color="auto"/>
        <w:right w:val="none" w:sz="0" w:space="0" w:color="auto"/>
      </w:divBdr>
    </w:div>
    <w:div w:id="317006332">
      <w:bodyDiv w:val="1"/>
      <w:marLeft w:val="0"/>
      <w:marRight w:val="0"/>
      <w:marTop w:val="0"/>
      <w:marBottom w:val="0"/>
      <w:divBdr>
        <w:top w:val="none" w:sz="0" w:space="0" w:color="auto"/>
        <w:left w:val="none" w:sz="0" w:space="0" w:color="auto"/>
        <w:bottom w:val="none" w:sz="0" w:space="0" w:color="auto"/>
        <w:right w:val="none" w:sz="0" w:space="0" w:color="auto"/>
      </w:divBdr>
    </w:div>
    <w:div w:id="319770660">
      <w:bodyDiv w:val="1"/>
      <w:marLeft w:val="0"/>
      <w:marRight w:val="0"/>
      <w:marTop w:val="0"/>
      <w:marBottom w:val="0"/>
      <w:divBdr>
        <w:top w:val="none" w:sz="0" w:space="0" w:color="auto"/>
        <w:left w:val="none" w:sz="0" w:space="0" w:color="auto"/>
        <w:bottom w:val="none" w:sz="0" w:space="0" w:color="auto"/>
        <w:right w:val="none" w:sz="0" w:space="0" w:color="auto"/>
      </w:divBdr>
    </w:div>
    <w:div w:id="426195978">
      <w:bodyDiv w:val="1"/>
      <w:marLeft w:val="0"/>
      <w:marRight w:val="0"/>
      <w:marTop w:val="0"/>
      <w:marBottom w:val="0"/>
      <w:divBdr>
        <w:top w:val="none" w:sz="0" w:space="0" w:color="auto"/>
        <w:left w:val="none" w:sz="0" w:space="0" w:color="auto"/>
        <w:bottom w:val="none" w:sz="0" w:space="0" w:color="auto"/>
        <w:right w:val="none" w:sz="0" w:space="0" w:color="auto"/>
      </w:divBdr>
    </w:div>
    <w:div w:id="454450521">
      <w:bodyDiv w:val="1"/>
      <w:marLeft w:val="0"/>
      <w:marRight w:val="0"/>
      <w:marTop w:val="0"/>
      <w:marBottom w:val="0"/>
      <w:divBdr>
        <w:top w:val="none" w:sz="0" w:space="0" w:color="auto"/>
        <w:left w:val="none" w:sz="0" w:space="0" w:color="auto"/>
        <w:bottom w:val="none" w:sz="0" w:space="0" w:color="auto"/>
        <w:right w:val="none" w:sz="0" w:space="0" w:color="auto"/>
      </w:divBdr>
    </w:div>
    <w:div w:id="545336198">
      <w:bodyDiv w:val="1"/>
      <w:marLeft w:val="0"/>
      <w:marRight w:val="0"/>
      <w:marTop w:val="0"/>
      <w:marBottom w:val="0"/>
      <w:divBdr>
        <w:top w:val="none" w:sz="0" w:space="0" w:color="auto"/>
        <w:left w:val="none" w:sz="0" w:space="0" w:color="auto"/>
        <w:bottom w:val="none" w:sz="0" w:space="0" w:color="auto"/>
        <w:right w:val="none" w:sz="0" w:space="0" w:color="auto"/>
      </w:divBdr>
    </w:div>
    <w:div w:id="565266981">
      <w:bodyDiv w:val="1"/>
      <w:marLeft w:val="0"/>
      <w:marRight w:val="0"/>
      <w:marTop w:val="0"/>
      <w:marBottom w:val="0"/>
      <w:divBdr>
        <w:top w:val="none" w:sz="0" w:space="0" w:color="auto"/>
        <w:left w:val="none" w:sz="0" w:space="0" w:color="auto"/>
        <w:bottom w:val="none" w:sz="0" w:space="0" w:color="auto"/>
        <w:right w:val="none" w:sz="0" w:space="0" w:color="auto"/>
      </w:divBdr>
    </w:div>
    <w:div w:id="661396150">
      <w:bodyDiv w:val="1"/>
      <w:marLeft w:val="0"/>
      <w:marRight w:val="0"/>
      <w:marTop w:val="0"/>
      <w:marBottom w:val="0"/>
      <w:divBdr>
        <w:top w:val="none" w:sz="0" w:space="0" w:color="auto"/>
        <w:left w:val="none" w:sz="0" w:space="0" w:color="auto"/>
        <w:bottom w:val="none" w:sz="0" w:space="0" w:color="auto"/>
        <w:right w:val="none" w:sz="0" w:space="0" w:color="auto"/>
      </w:divBdr>
    </w:div>
    <w:div w:id="671493566">
      <w:bodyDiv w:val="1"/>
      <w:marLeft w:val="0"/>
      <w:marRight w:val="0"/>
      <w:marTop w:val="0"/>
      <w:marBottom w:val="0"/>
      <w:divBdr>
        <w:top w:val="none" w:sz="0" w:space="0" w:color="auto"/>
        <w:left w:val="none" w:sz="0" w:space="0" w:color="auto"/>
        <w:bottom w:val="none" w:sz="0" w:space="0" w:color="auto"/>
        <w:right w:val="none" w:sz="0" w:space="0" w:color="auto"/>
      </w:divBdr>
      <w:divsChild>
        <w:div w:id="2123649681">
          <w:marLeft w:val="0"/>
          <w:marRight w:val="0"/>
          <w:marTop w:val="0"/>
          <w:marBottom w:val="0"/>
          <w:divBdr>
            <w:top w:val="none" w:sz="0" w:space="0" w:color="auto"/>
            <w:left w:val="none" w:sz="0" w:space="0" w:color="auto"/>
            <w:bottom w:val="none" w:sz="0" w:space="0" w:color="auto"/>
            <w:right w:val="none" w:sz="0" w:space="0" w:color="auto"/>
          </w:divBdr>
          <w:divsChild>
            <w:div w:id="1910728431">
              <w:marLeft w:val="0"/>
              <w:marRight w:val="0"/>
              <w:marTop w:val="0"/>
              <w:marBottom w:val="0"/>
              <w:divBdr>
                <w:top w:val="none" w:sz="0" w:space="0" w:color="auto"/>
                <w:left w:val="none" w:sz="0" w:space="0" w:color="auto"/>
                <w:bottom w:val="none" w:sz="0" w:space="0" w:color="auto"/>
                <w:right w:val="none" w:sz="0" w:space="0" w:color="auto"/>
              </w:divBdr>
              <w:divsChild>
                <w:div w:id="889925154">
                  <w:marLeft w:val="0"/>
                  <w:marRight w:val="0"/>
                  <w:marTop w:val="0"/>
                  <w:marBottom w:val="0"/>
                  <w:divBdr>
                    <w:top w:val="none" w:sz="0" w:space="0" w:color="auto"/>
                    <w:left w:val="none" w:sz="0" w:space="0" w:color="auto"/>
                    <w:bottom w:val="none" w:sz="0" w:space="0" w:color="auto"/>
                    <w:right w:val="none" w:sz="0" w:space="0" w:color="auto"/>
                  </w:divBdr>
                  <w:divsChild>
                    <w:div w:id="269357025">
                      <w:marLeft w:val="0"/>
                      <w:marRight w:val="0"/>
                      <w:marTop w:val="0"/>
                      <w:marBottom w:val="0"/>
                      <w:divBdr>
                        <w:top w:val="none" w:sz="0" w:space="0" w:color="auto"/>
                        <w:left w:val="none" w:sz="0" w:space="0" w:color="auto"/>
                        <w:bottom w:val="none" w:sz="0" w:space="0" w:color="auto"/>
                        <w:right w:val="none" w:sz="0" w:space="0" w:color="auto"/>
                      </w:divBdr>
                      <w:divsChild>
                        <w:div w:id="11609821">
                          <w:marLeft w:val="0"/>
                          <w:marRight w:val="0"/>
                          <w:marTop w:val="0"/>
                          <w:marBottom w:val="0"/>
                          <w:divBdr>
                            <w:top w:val="none" w:sz="0" w:space="0" w:color="auto"/>
                            <w:left w:val="none" w:sz="0" w:space="0" w:color="auto"/>
                            <w:bottom w:val="none" w:sz="0" w:space="0" w:color="auto"/>
                            <w:right w:val="none" w:sz="0" w:space="0" w:color="auto"/>
                          </w:divBdr>
                          <w:divsChild>
                            <w:div w:id="524751948">
                              <w:marLeft w:val="0"/>
                              <w:marRight w:val="0"/>
                              <w:marTop w:val="0"/>
                              <w:marBottom w:val="0"/>
                              <w:divBdr>
                                <w:top w:val="none" w:sz="0" w:space="0" w:color="auto"/>
                                <w:left w:val="none" w:sz="0" w:space="0" w:color="auto"/>
                                <w:bottom w:val="none" w:sz="0" w:space="0" w:color="auto"/>
                                <w:right w:val="none" w:sz="0" w:space="0" w:color="auto"/>
                              </w:divBdr>
                            </w:div>
                            <w:div w:id="671252015">
                              <w:marLeft w:val="0"/>
                              <w:marRight w:val="0"/>
                              <w:marTop w:val="0"/>
                              <w:marBottom w:val="0"/>
                              <w:divBdr>
                                <w:top w:val="none" w:sz="0" w:space="0" w:color="auto"/>
                                <w:left w:val="none" w:sz="0" w:space="0" w:color="auto"/>
                                <w:bottom w:val="none" w:sz="0" w:space="0" w:color="auto"/>
                                <w:right w:val="none" w:sz="0" w:space="0" w:color="auto"/>
                              </w:divBdr>
                            </w:div>
                            <w:div w:id="1123887608">
                              <w:marLeft w:val="0"/>
                              <w:marRight w:val="0"/>
                              <w:marTop w:val="0"/>
                              <w:marBottom w:val="0"/>
                              <w:divBdr>
                                <w:top w:val="none" w:sz="0" w:space="0" w:color="auto"/>
                                <w:left w:val="none" w:sz="0" w:space="0" w:color="auto"/>
                                <w:bottom w:val="none" w:sz="0" w:space="0" w:color="auto"/>
                                <w:right w:val="none" w:sz="0" w:space="0" w:color="auto"/>
                              </w:divBdr>
                            </w:div>
                            <w:div w:id="1334449995">
                              <w:marLeft w:val="0"/>
                              <w:marRight w:val="0"/>
                              <w:marTop w:val="0"/>
                              <w:marBottom w:val="0"/>
                              <w:divBdr>
                                <w:top w:val="none" w:sz="0" w:space="0" w:color="auto"/>
                                <w:left w:val="none" w:sz="0" w:space="0" w:color="auto"/>
                                <w:bottom w:val="none" w:sz="0" w:space="0" w:color="auto"/>
                                <w:right w:val="none" w:sz="0" w:space="0" w:color="auto"/>
                              </w:divBdr>
                            </w:div>
                            <w:div w:id="1868104347">
                              <w:marLeft w:val="0"/>
                              <w:marRight w:val="0"/>
                              <w:marTop w:val="0"/>
                              <w:marBottom w:val="0"/>
                              <w:divBdr>
                                <w:top w:val="none" w:sz="0" w:space="0" w:color="auto"/>
                                <w:left w:val="none" w:sz="0" w:space="0" w:color="auto"/>
                                <w:bottom w:val="none" w:sz="0" w:space="0" w:color="auto"/>
                                <w:right w:val="none" w:sz="0" w:space="0" w:color="auto"/>
                              </w:divBdr>
                            </w:div>
                            <w:div w:id="2027169450">
                              <w:marLeft w:val="0"/>
                              <w:marRight w:val="0"/>
                              <w:marTop w:val="0"/>
                              <w:marBottom w:val="0"/>
                              <w:divBdr>
                                <w:top w:val="none" w:sz="0" w:space="0" w:color="auto"/>
                                <w:left w:val="none" w:sz="0" w:space="0" w:color="auto"/>
                                <w:bottom w:val="none" w:sz="0" w:space="0" w:color="auto"/>
                                <w:right w:val="none" w:sz="0" w:space="0" w:color="auto"/>
                              </w:divBdr>
                            </w:div>
                            <w:div w:id="2133210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84158098">
      <w:bodyDiv w:val="1"/>
      <w:marLeft w:val="0"/>
      <w:marRight w:val="0"/>
      <w:marTop w:val="0"/>
      <w:marBottom w:val="0"/>
      <w:divBdr>
        <w:top w:val="none" w:sz="0" w:space="0" w:color="auto"/>
        <w:left w:val="none" w:sz="0" w:space="0" w:color="auto"/>
        <w:bottom w:val="none" w:sz="0" w:space="0" w:color="auto"/>
        <w:right w:val="none" w:sz="0" w:space="0" w:color="auto"/>
      </w:divBdr>
      <w:divsChild>
        <w:div w:id="1312559160">
          <w:marLeft w:val="0"/>
          <w:marRight w:val="0"/>
          <w:marTop w:val="0"/>
          <w:marBottom w:val="0"/>
          <w:divBdr>
            <w:top w:val="none" w:sz="0" w:space="0" w:color="auto"/>
            <w:left w:val="none" w:sz="0" w:space="0" w:color="auto"/>
            <w:bottom w:val="none" w:sz="0" w:space="0" w:color="auto"/>
            <w:right w:val="none" w:sz="0" w:space="0" w:color="auto"/>
          </w:divBdr>
          <w:divsChild>
            <w:div w:id="42219773">
              <w:marLeft w:val="0"/>
              <w:marRight w:val="0"/>
              <w:marTop w:val="0"/>
              <w:marBottom w:val="0"/>
              <w:divBdr>
                <w:top w:val="none" w:sz="0" w:space="0" w:color="auto"/>
                <w:left w:val="none" w:sz="0" w:space="0" w:color="auto"/>
                <w:bottom w:val="none" w:sz="0" w:space="0" w:color="auto"/>
                <w:right w:val="none" w:sz="0" w:space="0" w:color="auto"/>
              </w:divBdr>
            </w:div>
          </w:divsChild>
        </w:div>
        <w:div w:id="1445075027">
          <w:marLeft w:val="0"/>
          <w:marRight w:val="0"/>
          <w:marTop w:val="0"/>
          <w:marBottom w:val="0"/>
          <w:divBdr>
            <w:top w:val="none" w:sz="0" w:space="0" w:color="auto"/>
            <w:left w:val="none" w:sz="0" w:space="0" w:color="auto"/>
            <w:bottom w:val="none" w:sz="0" w:space="0" w:color="auto"/>
            <w:right w:val="none" w:sz="0" w:space="0" w:color="auto"/>
          </w:divBdr>
          <w:divsChild>
            <w:div w:id="829949254">
              <w:marLeft w:val="0"/>
              <w:marRight w:val="0"/>
              <w:marTop w:val="0"/>
              <w:marBottom w:val="0"/>
              <w:divBdr>
                <w:top w:val="none" w:sz="0" w:space="0" w:color="auto"/>
                <w:left w:val="none" w:sz="0" w:space="0" w:color="auto"/>
                <w:bottom w:val="none" w:sz="0" w:space="0" w:color="auto"/>
                <w:right w:val="none" w:sz="0" w:space="0" w:color="auto"/>
              </w:divBdr>
            </w:div>
            <w:div w:id="1302156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7631458">
      <w:bodyDiv w:val="1"/>
      <w:marLeft w:val="0"/>
      <w:marRight w:val="0"/>
      <w:marTop w:val="0"/>
      <w:marBottom w:val="0"/>
      <w:divBdr>
        <w:top w:val="none" w:sz="0" w:space="0" w:color="auto"/>
        <w:left w:val="none" w:sz="0" w:space="0" w:color="auto"/>
        <w:bottom w:val="none" w:sz="0" w:space="0" w:color="auto"/>
        <w:right w:val="none" w:sz="0" w:space="0" w:color="auto"/>
      </w:divBdr>
    </w:div>
    <w:div w:id="891619991">
      <w:bodyDiv w:val="1"/>
      <w:marLeft w:val="0"/>
      <w:marRight w:val="0"/>
      <w:marTop w:val="0"/>
      <w:marBottom w:val="0"/>
      <w:divBdr>
        <w:top w:val="none" w:sz="0" w:space="0" w:color="auto"/>
        <w:left w:val="none" w:sz="0" w:space="0" w:color="auto"/>
        <w:bottom w:val="none" w:sz="0" w:space="0" w:color="auto"/>
        <w:right w:val="none" w:sz="0" w:space="0" w:color="auto"/>
      </w:divBdr>
    </w:div>
    <w:div w:id="929971331">
      <w:bodyDiv w:val="1"/>
      <w:marLeft w:val="0"/>
      <w:marRight w:val="0"/>
      <w:marTop w:val="0"/>
      <w:marBottom w:val="0"/>
      <w:divBdr>
        <w:top w:val="none" w:sz="0" w:space="0" w:color="auto"/>
        <w:left w:val="none" w:sz="0" w:space="0" w:color="auto"/>
        <w:bottom w:val="none" w:sz="0" w:space="0" w:color="auto"/>
        <w:right w:val="none" w:sz="0" w:space="0" w:color="auto"/>
      </w:divBdr>
    </w:div>
    <w:div w:id="979573984">
      <w:bodyDiv w:val="1"/>
      <w:marLeft w:val="0"/>
      <w:marRight w:val="0"/>
      <w:marTop w:val="0"/>
      <w:marBottom w:val="0"/>
      <w:divBdr>
        <w:top w:val="none" w:sz="0" w:space="0" w:color="auto"/>
        <w:left w:val="none" w:sz="0" w:space="0" w:color="auto"/>
        <w:bottom w:val="none" w:sz="0" w:space="0" w:color="auto"/>
        <w:right w:val="none" w:sz="0" w:space="0" w:color="auto"/>
      </w:divBdr>
    </w:div>
    <w:div w:id="1140729554">
      <w:bodyDiv w:val="1"/>
      <w:marLeft w:val="0"/>
      <w:marRight w:val="0"/>
      <w:marTop w:val="0"/>
      <w:marBottom w:val="0"/>
      <w:divBdr>
        <w:top w:val="none" w:sz="0" w:space="0" w:color="auto"/>
        <w:left w:val="none" w:sz="0" w:space="0" w:color="auto"/>
        <w:bottom w:val="none" w:sz="0" w:space="0" w:color="auto"/>
        <w:right w:val="none" w:sz="0" w:space="0" w:color="auto"/>
      </w:divBdr>
      <w:divsChild>
        <w:div w:id="136849757">
          <w:marLeft w:val="0"/>
          <w:marRight w:val="0"/>
          <w:marTop w:val="0"/>
          <w:marBottom w:val="0"/>
          <w:divBdr>
            <w:top w:val="none" w:sz="0" w:space="0" w:color="auto"/>
            <w:left w:val="none" w:sz="0" w:space="0" w:color="auto"/>
            <w:bottom w:val="none" w:sz="0" w:space="0" w:color="auto"/>
            <w:right w:val="none" w:sz="0" w:space="0" w:color="auto"/>
          </w:divBdr>
          <w:divsChild>
            <w:div w:id="2081903398">
              <w:marLeft w:val="0"/>
              <w:marRight w:val="0"/>
              <w:marTop w:val="0"/>
              <w:marBottom w:val="0"/>
              <w:divBdr>
                <w:top w:val="none" w:sz="0" w:space="0" w:color="auto"/>
                <w:left w:val="none" w:sz="0" w:space="0" w:color="auto"/>
                <w:bottom w:val="none" w:sz="0" w:space="0" w:color="auto"/>
                <w:right w:val="none" w:sz="0" w:space="0" w:color="auto"/>
              </w:divBdr>
            </w:div>
          </w:divsChild>
        </w:div>
        <w:div w:id="141629433">
          <w:marLeft w:val="0"/>
          <w:marRight w:val="0"/>
          <w:marTop w:val="0"/>
          <w:marBottom w:val="0"/>
          <w:divBdr>
            <w:top w:val="none" w:sz="0" w:space="0" w:color="auto"/>
            <w:left w:val="none" w:sz="0" w:space="0" w:color="auto"/>
            <w:bottom w:val="none" w:sz="0" w:space="0" w:color="auto"/>
            <w:right w:val="none" w:sz="0" w:space="0" w:color="auto"/>
          </w:divBdr>
          <w:divsChild>
            <w:div w:id="381371871">
              <w:marLeft w:val="0"/>
              <w:marRight w:val="0"/>
              <w:marTop w:val="0"/>
              <w:marBottom w:val="0"/>
              <w:divBdr>
                <w:top w:val="none" w:sz="0" w:space="0" w:color="auto"/>
                <w:left w:val="none" w:sz="0" w:space="0" w:color="auto"/>
                <w:bottom w:val="none" w:sz="0" w:space="0" w:color="auto"/>
                <w:right w:val="none" w:sz="0" w:space="0" w:color="auto"/>
              </w:divBdr>
            </w:div>
            <w:div w:id="1442146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1562382">
      <w:bodyDiv w:val="1"/>
      <w:marLeft w:val="0"/>
      <w:marRight w:val="0"/>
      <w:marTop w:val="0"/>
      <w:marBottom w:val="0"/>
      <w:divBdr>
        <w:top w:val="none" w:sz="0" w:space="0" w:color="auto"/>
        <w:left w:val="none" w:sz="0" w:space="0" w:color="auto"/>
        <w:bottom w:val="none" w:sz="0" w:space="0" w:color="auto"/>
        <w:right w:val="none" w:sz="0" w:space="0" w:color="auto"/>
      </w:divBdr>
    </w:div>
    <w:div w:id="1174880266">
      <w:bodyDiv w:val="1"/>
      <w:marLeft w:val="0"/>
      <w:marRight w:val="0"/>
      <w:marTop w:val="0"/>
      <w:marBottom w:val="0"/>
      <w:divBdr>
        <w:top w:val="none" w:sz="0" w:space="0" w:color="auto"/>
        <w:left w:val="none" w:sz="0" w:space="0" w:color="auto"/>
        <w:bottom w:val="none" w:sz="0" w:space="0" w:color="auto"/>
        <w:right w:val="none" w:sz="0" w:space="0" w:color="auto"/>
      </w:divBdr>
    </w:div>
    <w:div w:id="1212154061">
      <w:bodyDiv w:val="1"/>
      <w:marLeft w:val="0"/>
      <w:marRight w:val="0"/>
      <w:marTop w:val="0"/>
      <w:marBottom w:val="0"/>
      <w:divBdr>
        <w:top w:val="none" w:sz="0" w:space="0" w:color="auto"/>
        <w:left w:val="none" w:sz="0" w:space="0" w:color="auto"/>
        <w:bottom w:val="none" w:sz="0" w:space="0" w:color="auto"/>
        <w:right w:val="none" w:sz="0" w:space="0" w:color="auto"/>
      </w:divBdr>
    </w:div>
    <w:div w:id="1222523468">
      <w:bodyDiv w:val="1"/>
      <w:marLeft w:val="0"/>
      <w:marRight w:val="0"/>
      <w:marTop w:val="0"/>
      <w:marBottom w:val="0"/>
      <w:divBdr>
        <w:top w:val="none" w:sz="0" w:space="0" w:color="auto"/>
        <w:left w:val="none" w:sz="0" w:space="0" w:color="auto"/>
        <w:bottom w:val="none" w:sz="0" w:space="0" w:color="auto"/>
        <w:right w:val="none" w:sz="0" w:space="0" w:color="auto"/>
      </w:divBdr>
    </w:div>
    <w:div w:id="1231430096">
      <w:bodyDiv w:val="1"/>
      <w:marLeft w:val="0"/>
      <w:marRight w:val="0"/>
      <w:marTop w:val="0"/>
      <w:marBottom w:val="0"/>
      <w:divBdr>
        <w:top w:val="none" w:sz="0" w:space="0" w:color="auto"/>
        <w:left w:val="none" w:sz="0" w:space="0" w:color="auto"/>
        <w:bottom w:val="none" w:sz="0" w:space="0" w:color="auto"/>
        <w:right w:val="none" w:sz="0" w:space="0" w:color="auto"/>
      </w:divBdr>
    </w:div>
    <w:div w:id="1302807205">
      <w:bodyDiv w:val="1"/>
      <w:marLeft w:val="0"/>
      <w:marRight w:val="0"/>
      <w:marTop w:val="0"/>
      <w:marBottom w:val="0"/>
      <w:divBdr>
        <w:top w:val="none" w:sz="0" w:space="0" w:color="auto"/>
        <w:left w:val="none" w:sz="0" w:space="0" w:color="auto"/>
        <w:bottom w:val="none" w:sz="0" w:space="0" w:color="auto"/>
        <w:right w:val="none" w:sz="0" w:space="0" w:color="auto"/>
      </w:divBdr>
    </w:div>
    <w:div w:id="1332609156">
      <w:bodyDiv w:val="1"/>
      <w:marLeft w:val="0"/>
      <w:marRight w:val="0"/>
      <w:marTop w:val="0"/>
      <w:marBottom w:val="0"/>
      <w:divBdr>
        <w:top w:val="none" w:sz="0" w:space="0" w:color="auto"/>
        <w:left w:val="none" w:sz="0" w:space="0" w:color="auto"/>
        <w:bottom w:val="none" w:sz="0" w:space="0" w:color="auto"/>
        <w:right w:val="none" w:sz="0" w:space="0" w:color="auto"/>
      </w:divBdr>
      <w:divsChild>
        <w:div w:id="130558706">
          <w:marLeft w:val="0"/>
          <w:marRight w:val="0"/>
          <w:marTop w:val="0"/>
          <w:marBottom w:val="0"/>
          <w:divBdr>
            <w:top w:val="none" w:sz="0" w:space="0" w:color="auto"/>
            <w:left w:val="none" w:sz="0" w:space="0" w:color="auto"/>
            <w:bottom w:val="none" w:sz="0" w:space="0" w:color="auto"/>
            <w:right w:val="none" w:sz="0" w:space="0" w:color="auto"/>
          </w:divBdr>
          <w:divsChild>
            <w:div w:id="754328088">
              <w:marLeft w:val="0"/>
              <w:marRight w:val="0"/>
              <w:marTop w:val="0"/>
              <w:marBottom w:val="0"/>
              <w:divBdr>
                <w:top w:val="none" w:sz="0" w:space="0" w:color="auto"/>
                <w:left w:val="none" w:sz="0" w:space="0" w:color="auto"/>
                <w:bottom w:val="none" w:sz="0" w:space="0" w:color="auto"/>
                <w:right w:val="none" w:sz="0" w:space="0" w:color="auto"/>
              </w:divBdr>
            </w:div>
            <w:div w:id="2027628776">
              <w:marLeft w:val="0"/>
              <w:marRight w:val="0"/>
              <w:marTop w:val="0"/>
              <w:marBottom w:val="0"/>
              <w:divBdr>
                <w:top w:val="none" w:sz="0" w:space="0" w:color="auto"/>
                <w:left w:val="none" w:sz="0" w:space="0" w:color="auto"/>
                <w:bottom w:val="none" w:sz="0" w:space="0" w:color="auto"/>
                <w:right w:val="none" w:sz="0" w:space="0" w:color="auto"/>
              </w:divBdr>
            </w:div>
          </w:divsChild>
        </w:div>
        <w:div w:id="180356822">
          <w:marLeft w:val="0"/>
          <w:marRight w:val="0"/>
          <w:marTop w:val="0"/>
          <w:marBottom w:val="0"/>
          <w:divBdr>
            <w:top w:val="none" w:sz="0" w:space="0" w:color="auto"/>
            <w:left w:val="none" w:sz="0" w:space="0" w:color="auto"/>
            <w:bottom w:val="none" w:sz="0" w:space="0" w:color="auto"/>
            <w:right w:val="none" w:sz="0" w:space="0" w:color="auto"/>
          </w:divBdr>
          <w:divsChild>
            <w:div w:id="641889921">
              <w:marLeft w:val="0"/>
              <w:marRight w:val="0"/>
              <w:marTop w:val="0"/>
              <w:marBottom w:val="0"/>
              <w:divBdr>
                <w:top w:val="none" w:sz="0" w:space="0" w:color="auto"/>
                <w:left w:val="none" w:sz="0" w:space="0" w:color="auto"/>
                <w:bottom w:val="none" w:sz="0" w:space="0" w:color="auto"/>
                <w:right w:val="none" w:sz="0" w:space="0" w:color="auto"/>
              </w:divBdr>
            </w:div>
            <w:div w:id="922690129">
              <w:marLeft w:val="0"/>
              <w:marRight w:val="0"/>
              <w:marTop w:val="0"/>
              <w:marBottom w:val="0"/>
              <w:divBdr>
                <w:top w:val="none" w:sz="0" w:space="0" w:color="auto"/>
                <w:left w:val="none" w:sz="0" w:space="0" w:color="auto"/>
                <w:bottom w:val="none" w:sz="0" w:space="0" w:color="auto"/>
                <w:right w:val="none" w:sz="0" w:space="0" w:color="auto"/>
              </w:divBdr>
            </w:div>
          </w:divsChild>
        </w:div>
        <w:div w:id="1105728400">
          <w:marLeft w:val="0"/>
          <w:marRight w:val="0"/>
          <w:marTop w:val="0"/>
          <w:marBottom w:val="0"/>
          <w:divBdr>
            <w:top w:val="none" w:sz="0" w:space="0" w:color="auto"/>
            <w:left w:val="none" w:sz="0" w:space="0" w:color="auto"/>
            <w:bottom w:val="none" w:sz="0" w:space="0" w:color="auto"/>
            <w:right w:val="none" w:sz="0" w:space="0" w:color="auto"/>
          </w:divBdr>
          <w:divsChild>
            <w:div w:id="1692955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8121879">
      <w:bodyDiv w:val="1"/>
      <w:marLeft w:val="0"/>
      <w:marRight w:val="0"/>
      <w:marTop w:val="0"/>
      <w:marBottom w:val="0"/>
      <w:divBdr>
        <w:top w:val="none" w:sz="0" w:space="0" w:color="auto"/>
        <w:left w:val="none" w:sz="0" w:space="0" w:color="auto"/>
        <w:bottom w:val="none" w:sz="0" w:space="0" w:color="auto"/>
        <w:right w:val="none" w:sz="0" w:space="0" w:color="auto"/>
      </w:divBdr>
    </w:div>
    <w:div w:id="1353725027">
      <w:bodyDiv w:val="1"/>
      <w:marLeft w:val="0"/>
      <w:marRight w:val="0"/>
      <w:marTop w:val="0"/>
      <w:marBottom w:val="0"/>
      <w:divBdr>
        <w:top w:val="none" w:sz="0" w:space="0" w:color="auto"/>
        <w:left w:val="none" w:sz="0" w:space="0" w:color="auto"/>
        <w:bottom w:val="none" w:sz="0" w:space="0" w:color="auto"/>
        <w:right w:val="none" w:sz="0" w:space="0" w:color="auto"/>
      </w:divBdr>
    </w:div>
    <w:div w:id="1439569971">
      <w:bodyDiv w:val="1"/>
      <w:marLeft w:val="0"/>
      <w:marRight w:val="0"/>
      <w:marTop w:val="0"/>
      <w:marBottom w:val="0"/>
      <w:divBdr>
        <w:top w:val="none" w:sz="0" w:space="0" w:color="auto"/>
        <w:left w:val="none" w:sz="0" w:space="0" w:color="auto"/>
        <w:bottom w:val="none" w:sz="0" w:space="0" w:color="auto"/>
        <w:right w:val="none" w:sz="0" w:space="0" w:color="auto"/>
      </w:divBdr>
      <w:divsChild>
        <w:div w:id="1204321488">
          <w:marLeft w:val="0"/>
          <w:marRight w:val="0"/>
          <w:marTop w:val="0"/>
          <w:marBottom w:val="0"/>
          <w:divBdr>
            <w:top w:val="none" w:sz="0" w:space="0" w:color="auto"/>
            <w:left w:val="none" w:sz="0" w:space="0" w:color="auto"/>
            <w:bottom w:val="none" w:sz="0" w:space="0" w:color="auto"/>
            <w:right w:val="none" w:sz="0" w:space="0" w:color="auto"/>
          </w:divBdr>
          <w:divsChild>
            <w:div w:id="330644322">
              <w:marLeft w:val="0"/>
              <w:marRight w:val="0"/>
              <w:marTop w:val="0"/>
              <w:marBottom w:val="0"/>
              <w:divBdr>
                <w:top w:val="none" w:sz="0" w:space="0" w:color="auto"/>
                <w:left w:val="none" w:sz="0" w:space="0" w:color="auto"/>
                <w:bottom w:val="none" w:sz="0" w:space="0" w:color="auto"/>
                <w:right w:val="none" w:sz="0" w:space="0" w:color="auto"/>
              </w:divBdr>
              <w:divsChild>
                <w:div w:id="162085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6214636">
      <w:bodyDiv w:val="1"/>
      <w:marLeft w:val="0"/>
      <w:marRight w:val="0"/>
      <w:marTop w:val="0"/>
      <w:marBottom w:val="0"/>
      <w:divBdr>
        <w:top w:val="none" w:sz="0" w:space="0" w:color="auto"/>
        <w:left w:val="none" w:sz="0" w:space="0" w:color="auto"/>
        <w:bottom w:val="none" w:sz="0" w:space="0" w:color="auto"/>
        <w:right w:val="none" w:sz="0" w:space="0" w:color="auto"/>
      </w:divBdr>
    </w:div>
    <w:div w:id="1478259968">
      <w:bodyDiv w:val="1"/>
      <w:marLeft w:val="0"/>
      <w:marRight w:val="0"/>
      <w:marTop w:val="0"/>
      <w:marBottom w:val="0"/>
      <w:divBdr>
        <w:top w:val="none" w:sz="0" w:space="0" w:color="auto"/>
        <w:left w:val="none" w:sz="0" w:space="0" w:color="auto"/>
        <w:bottom w:val="none" w:sz="0" w:space="0" w:color="auto"/>
        <w:right w:val="none" w:sz="0" w:space="0" w:color="auto"/>
      </w:divBdr>
    </w:div>
    <w:div w:id="1560288241">
      <w:bodyDiv w:val="1"/>
      <w:marLeft w:val="0"/>
      <w:marRight w:val="0"/>
      <w:marTop w:val="0"/>
      <w:marBottom w:val="0"/>
      <w:divBdr>
        <w:top w:val="none" w:sz="0" w:space="0" w:color="auto"/>
        <w:left w:val="none" w:sz="0" w:space="0" w:color="auto"/>
        <w:bottom w:val="none" w:sz="0" w:space="0" w:color="auto"/>
        <w:right w:val="none" w:sz="0" w:space="0" w:color="auto"/>
      </w:divBdr>
    </w:div>
    <w:div w:id="1595212510">
      <w:bodyDiv w:val="1"/>
      <w:marLeft w:val="0"/>
      <w:marRight w:val="0"/>
      <w:marTop w:val="0"/>
      <w:marBottom w:val="0"/>
      <w:divBdr>
        <w:top w:val="none" w:sz="0" w:space="0" w:color="auto"/>
        <w:left w:val="none" w:sz="0" w:space="0" w:color="auto"/>
        <w:bottom w:val="none" w:sz="0" w:space="0" w:color="auto"/>
        <w:right w:val="none" w:sz="0" w:space="0" w:color="auto"/>
      </w:divBdr>
      <w:divsChild>
        <w:div w:id="659191567">
          <w:marLeft w:val="0"/>
          <w:marRight w:val="0"/>
          <w:marTop w:val="0"/>
          <w:marBottom w:val="0"/>
          <w:divBdr>
            <w:top w:val="none" w:sz="0" w:space="0" w:color="auto"/>
            <w:left w:val="none" w:sz="0" w:space="0" w:color="auto"/>
            <w:bottom w:val="none" w:sz="0" w:space="0" w:color="auto"/>
            <w:right w:val="none" w:sz="0" w:space="0" w:color="auto"/>
          </w:divBdr>
          <w:divsChild>
            <w:div w:id="1769277795">
              <w:marLeft w:val="0"/>
              <w:marRight w:val="0"/>
              <w:marTop w:val="0"/>
              <w:marBottom w:val="0"/>
              <w:divBdr>
                <w:top w:val="none" w:sz="0" w:space="0" w:color="auto"/>
                <w:left w:val="none" w:sz="0" w:space="0" w:color="auto"/>
                <w:bottom w:val="none" w:sz="0" w:space="0" w:color="auto"/>
                <w:right w:val="none" w:sz="0" w:space="0" w:color="auto"/>
              </w:divBdr>
            </w:div>
          </w:divsChild>
        </w:div>
        <w:div w:id="1824153966">
          <w:marLeft w:val="0"/>
          <w:marRight w:val="0"/>
          <w:marTop w:val="0"/>
          <w:marBottom w:val="0"/>
          <w:divBdr>
            <w:top w:val="none" w:sz="0" w:space="0" w:color="auto"/>
            <w:left w:val="none" w:sz="0" w:space="0" w:color="auto"/>
            <w:bottom w:val="none" w:sz="0" w:space="0" w:color="auto"/>
            <w:right w:val="none" w:sz="0" w:space="0" w:color="auto"/>
          </w:divBdr>
          <w:divsChild>
            <w:div w:id="885028033">
              <w:marLeft w:val="0"/>
              <w:marRight w:val="0"/>
              <w:marTop w:val="0"/>
              <w:marBottom w:val="0"/>
              <w:divBdr>
                <w:top w:val="none" w:sz="0" w:space="0" w:color="auto"/>
                <w:left w:val="none" w:sz="0" w:space="0" w:color="auto"/>
                <w:bottom w:val="none" w:sz="0" w:space="0" w:color="auto"/>
                <w:right w:val="none" w:sz="0" w:space="0" w:color="auto"/>
              </w:divBdr>
            </w:div>
            <w:div w:id="1587348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2130756">
      <w:bodyDiv w:val="1"/>
      <w:marLeft w:val="0"/>
      <w:marRight w:val="0"/>
      <w:marTop w:val="0"/>
      <w:marBottom w:val="0"/>
      <w:divBdr>
        <w:top w:val="none" w:sz="0" w:space="0" w:color="auto"/>
        <w:left w:val="none" w:sz="0" w:space="0" w:color="auto"/>
        <w:bottom w:val="none" w:sz="0" w:space="0" w:color="auto"/>
        <w:right w:val="none" w:sz="0" w:space="0" w:color="auto"/>
      </w:divBdr>
    </w:div>
    <w:div w:id="1710298848">
      <w:bodyDiv w:val="1"/>
      <w:marLeft w:val="0"/>
      <w:marRight w:val="0"/>
      <w:marTop w:val="0"/>
      <w:marBottom w:val="0"/>
      <w:divBdr>
        <w:top w:val="none" w:sz="0" w:space="0" w:color="auto"/>
        <w:left w:val="none" w:sz="0" w:space="0" w:color="auto"/>
        <w:bottom w:val="none" w:sz="0" w:space="0" w:color="auto"/>
        <w:right w:val="none" w:sz="0" w:space="0" w:color="auto"/>
      </w:divBdr>
      <w:divsChild>
        <w:div w:id="1074158090">
          <w:marLeft w:val="0"/>
          <w:marRight w:val="0"/>
          <w:marTop w:val="0"/>
          <w:marBottom w:val="0"/>
          <w:divBdr>
            <w:top w:val="none" w:sz="0" w:space="0" w:color="auto"/>
            <w:left w:val="none" w:sz="0" w:space="0" w:color="auto"/>
            <w:bottom w:val="none" w:sz="0" w:space="0" w:color="auto"/>
            <w:right w:val="none" w:sz="0" w:space="0" w:color="auto"/>
          </w:divBdr>
          <w:divsChild>
            <w:div w:id="469859418">
              <w:marLeft w:val="0"/>
              <w:marRight w:val="0"/>
              <w:marTop w:val="0"/>
              <w:marBottom w:val="0"/>
              <w:divBdr>
                <w:top w:val="none" w:sz="0" w:space="0" w:color="auto"/>
                <w:left w:val="none" w:sz="0" w:space="0" w:color="auto"/>
                <w:bottom w:val="none" w:sz="0" w:space="0" w:color="auto"/>
                <w:right w:val="none" w:sz="0" w:space="0" w:color="auto"/>
              </w:divBdr>
            </w:div>
            <w:div w:id="620959271">
              <w:marLeft w:val="0"/>
              <w:marRight w:val="0"/>
              <w:marTop w:val="0"/>
              <w:marBottom w:val="0"/>
              <w:divBdr>
                <w:top w:val="none" w:sz="0" w:space="0" w:color="auto"/>
                <w:left w:val="none" w:sz="0" w:space="0" w:color="auto"/>
                <w:bottom w:val="none" w:sz="0" w:space="0" w:color="auto"/>
                <w:right w:val="none" w:sz="0" w:space="0" w:color="auto"/>
              </w:divBdr>
            </w:div>
            <w:div w:id="1403987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0590837">
      <w:bodyDiv w:val="1"/>
      <w:marLeft w:val="0"/>
      <w:marRight w:val="0"/>
      <w:marTop w:val="0"/>
      <w:marBottom w:val="0"/>
      <w:divBdr>
        <w:top w:val="none" w:sz="0" w:space="0" w:color="auto"/>
        <w:left w:val="none" w:sz="0" w:space="0" w:color="auto"/>
        <w:bottom w:val="none" w:sz="0" w:space="0" w:color="auto"/>
        <w:right w:val="none" w:sz="0" w:space="0" w:color="auto"/>
      </w:divBdr>
    </w:div>
    <w:div w:id="1804082696">
      <w:bodyDiv w:val="1"/>
      <w:marLeft w:val="0"/>
      <w:marRight w:val="0"/>
      <w:marTop w:val="0"/>
      <w:marBottom w:val="0"/>
      <w:divBdr>
        <w:top w:val="none" w:sz="0" w:space="0" w:color="auto"/>
        <w:left w:val="none" w:sz="0" w:space="0" w:color="auto"/>
        <w:bottom w:val="none" w:sz="0" w:space="0" w:color="auto"/>
        <w:right w:val="none" w:sz="0" w:space="0" w:color="auto"/>
      </w:divBdr>
    </w:div>
    <w:div w:id="1847090056">
      <w:bodyDiv w:val="1"/>
      <w:marLeft w:val="0"/>
      <w:marRight w:val="0"/>
      <w:marTop w:val="0"/>
      <w:marBottom w:val="0"/>
      <w:divBdr>
        <w:top w:val="none" w:sz="0" w:space="0" w:color="auto"/>
        <w:left w:val="none" w:sz="0" w:space="0" w:color="auto"/>
        <w:bottom w:val="none" w:sz="0" w:space="0" w:color="auto"/>
        <w:right w:val="none" w:sz="0" w:space="0" w:color="auto"/>
      </w:divBdr>
    </w:div>
    <w:div w:id="1881359824">
      <w:bodyDiv w:val="1"/>
      <w:marLeft w:val="0"/>
      <w:marRight w:val="0"/>
      <w:marTop w:val="0"/>
      <w:marBottom w:val="0"/>
      <w:divBdr>
        <w:top w:val="none" w:sz="0" w:space="0" w:color="auto"/>
        <w:left w:val="none" w:sz="0" w:space="0" w:color="auto"/>
        <w:bottom w:val="none" w:sz="0" w:space="0" w:color="auto"/>
        <w:right w:val="none" w:sz="0" w:space="0" w:color="auto"/>
      </w:divBdr>
    </w:div>
    <w:div w:id="1916161435">
      <w:bodyDiv w:val="1"/>
      <w:marLeft w:val="0"/>
      <w:marRight w:val="0"/>
      <w:marTop w:val="0"/>
      <w:marBottom w:val="0"/>
      <w:divBdr>
        <w:top w:val="none" w:sz="0" w:space="0" w:color="auto"/>
        <w:left w:val="none" w:sz="0" w:space="0" w:color="auto"/>
        <w:bottom w:val="none" w:sz="0" w:space="0" w:color="auto"/>
        <w:right w:val="none" w:sz="0" w:space="0" w:color="auto"/>
      </w:divBdr>
    </w:div>
    <w:div w:id="1929582459">
      <w:bodyDiv w:val="1"/>
      <w:marLeft w:val="0"/>
      <w:marRight w:val="0"/>
      <w:marTop w:val="0"/>
      <w:marBottom w:val="0"/>
      <w:divBdr>
        <w:top w:val="none" w:sz="0" w:space="0" w:color="auto"/>
        <w:left w:val="none" w:sz="0" w:space="0" w:color="auto"/>
        <w:bottom w:val="none" w:sz="0" w:space="0" w:color="auto"/>
        <w:right w:val="none" w:sz="0" w:space="0" w:color="auto"/>
      </w:divBdr>
    </w:div>
    <w:div w:id="2027441843">
      <w:bodyDiv w:val="1"/>
      <w:marLeft w:val="0"/>
      <w:marRight w:val="0"/>
      <w:marTop w:val="0"/>
      <w:marBottom w:val="0"/>
      <w:divBdr>
        <w:top w:val="none" w:sz="0" w:space="0" w:color="auto"/>
        <w:left w:val="none" w:sz="0" w:space="0" w:color="auto"/>
        <w:bottom w:val="none" w:sz="0" w:space="0" w:color="auto"/>
        <w:right w:val="none" w:sz="0" w:space="0" w:color="auto"/>
      </w:divBdr>
    </w:div>
    <w:div w:id="2051030483">
      <w:bodyDiv w:val="1"/>
      <w:marLeft w:val="0"/>
      <w:marRight w:val="0"/>
      <w:marTop w:val="0"/>
      <w:marBottom w:val="0"/>
      <w:divBdr>
        <w:top w:val="none" w:sz="0" w:space="0" w:color="auto"/>
        <w:left w:val="none" w:sz="0" w:space="0" w:color="auto"/>
        <w:bottom w:val="none" w:sz="0" w:space="0" w:color="auto"/>
        <w:right w:val="none" w:sz="0" w:space="0" w:color="auto"/>
      </w:divBdr>
    </w:div>
    <w:div w:id="2090806621">
      <w:bodyDiv w:val="1"/>
      <w:marLeft w:val="0"/>
      <w:marRight w:val="0"/>
      <w:marTop w:val="0"/>
      <w:marBottom w:val="0"/>
      <w:divBdr>
        <w:top w:val="none" w:sz="0" w:space="0" w:color="auto"/>
        <w:left w:val="none" w:sz="0" w:space="0" w:color="auto"/>
        <w:bottom w:val="none" w:sz="0" w:space="0" w:color="auto"/>
        <w:right w:val="none" w:sz="0" w:space="0" w:color="auto"/>
      </w:divBdr>
    </w:div>
    <w:div w:id="214126068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footer" Target="footer2.xml"/><Relationship Id="rId20" Type="http://schemas.openxmlformats.org/officeDocument/2006/relationships/image" Target="media/image7.emf"/><Relationship Id="rId21" Type="http://schemas.openxmlformats.org/officeDocument/2006/relationships/hyperlink" Target="http://www.pinchot.org/pubs/c34" TargetMode="External"/><Relationship Id="rId22" Type="http://schemas.openxmlformats.org/officeDocument/2006/relationships/footer" Target="footer6.xml"/><Relationship Id="rId23" Type="http://schemas.openxmlformats.org/officeDocument/2006/relationships/fontTable" Target="fontTable.xml"/><Relationship Id="rId24" Type="http://schemas.openxmlformats.org/officeDocument/2006/relationships/theme" Target="theme/theme1.xml"/><Relationship Id="rId10" Type="http://schemas.openxmlformats.org/officeDocument/2006/relationships/footer" Target="footer3.xml"/><Relationship Id="rId11" Type="http://schemas.openxmlformats.org/officeDocument/2006/relationships/footer" Target="footer4.xml"/><Relationship Id="rId12" Type="http://schemas.openxmlformats.org/officeDocument/2006/relationships/header" Target="header1.xml"/><Relationship Id="rId13" Type="http://schemas.openxmlformats.org/officeDocument/2006/relationships/footer" Target="footer5.xml"/><Relationship Id="rId14" Type="http://schemas.openxmlformats.org/officeDocument/2006/relationships/image" Target="media/image1.png"/><Relationship Id="rId15" Type="http://schemas.openxmlformats.org/officeDocument/2006/relationships/image" Target="media/image2.emf"/><Relationship Id="rId16" Type="http://schemas.openxmlformats.org/officeDocument/2006/relationships/image" Target="media/image3.emf"/><Relationship Id="rId17" Type="http://schemas.openxmlformats.org/officeDocument/2006/relationships/image" Target="media/image4.emf"/><Relationship Id="rId18" Type="http://schemas.openxmlformats.org/officeDocument/2006/relationships/image" Target="media/image5.emf"/><Relationship Id="rId19" Type="http://schemas.openxmlformats.org/officeDocument/2006/relationships/image" Target="media/image6.emf"/><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05F1A7-0674-674D-AC74-A271ABC117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648</TotalTime>
  <Pages>98</Pages>
  <Words>20809</Words>
  <Characters>118614</Characters>
  <Application>Microsoft Macintosh Word</Application>
  <DocSecurity>0</DocSecurity>
  <Lines>988</Lines>
  <Paragraphs>278</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139145</CharactersWithSpaces>
  <SharedDoc>false</SharedDoc>
  <HLinks>
    <vt:vector size="18" baseType="variant">
      <vt:variant>
        <vt:i4>3080299</vt:i4>
      </vt:variant>
      <vt:variant>
        <vt:i4>6</vt:i4>
      </vt:variant>
      <vt:variant>
        <vt:i4>0</vt:i4>
      </vt:variant>
      <vt:variant>
        <vt:i4>5</vt:i4>
      </vt:variant>
      <vt:variant>
        <vt:lpwstr>http://www.qualitative-research.net/index.php/fqs/article/view/865</vt:lpwstr>
      </vt:variant>
      <vt:variant>
        <vt:lpwstr/>
      </vt:variant>
      <vt:variant>
        <vt:i4>589884</vt:i4>
      </vt:variant>
      <vt:variant>
        <vt:i4>3</vt:i4>
      </vt:variant>
      <vt:variant>
        <vt:i4>0</vt:i4>
      </vt:variant>
      <vt:variant>
        <vt:i4>5</vt:i4>
      </vt:variant>
      <vt:variant>
        <vt:lpwstr>http://web.stanford.edu/group/ssds/cgi-bin/drupal/files/Guides/UsingNVivo9_0.pdf</vt:lpwstr>
      </vt:variant>
      <vt:variant>
        <vt:lpwstr/>
      </vt:variant>
      <vt:variant>
        <vt:i4>2883686</vt:i4>
      </vt:variant>
      <vt:variant>
        <vt:i4>0</vt:i4>
      </vt:variant>
      <vt:variant>
        <vt:i4>0</vt:i4>
      </vt:variant>
      <vt:variant>
        <vt:i4>5</vt:i4>
      </vt:variant>
      <vt:variant>
        <vt:lpwstr>https://malegislature.gov/Laws/GeneralLaws/PartI/TitleIX/Chapter61</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dc:creator>
  <cp:keywords/>
  <dc:description/>
  <cp:lastModifiedBy>Rebekah Zimmerer</cp:lastModifiedBy>
  <cp:revision>41</cp:revision>
  <cp:lastPrinted>2016-04-13T14:37:00Z</cp:lastPrinted>
  <dcterms:created xsi:type="dcterms:W3CDTF">2016-04-11T18:16:00Z</dcterms:created>
  <dcterms:modified xsi:type="dcterms:W3CDTF">2017-06-20T16:02:00Z</dcterms:modified>
</cp:coreProperties>
</file>