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45B" w:rsidRPr="00C13B59" w:rsidRDefault="0013145B"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2B46BF" w:rsidRPr="00C13B59" w:rsidRDefault="002B46BF" w:rsidP="00C975CE">
      <w:pPr>
        <w:pStyle w:val="StyleCentered"/>
        <w:jc w:val="both"/>
        <w:rPr>
          <w:sz w:val="24"/>
          <w:szCs w:val="24"/>
        </w:rPr>
      </w:pPr>
    </w:p>
    <w:p w:rsidR="0013145B" w:rsidRPr="00C13B59" w:rsidRDefault="0013145B" w:rsidP="00C975CE">
      <w:pPr>
        <w:pStyle w:val="StyleCentered"/>
        <w:jc w:val="both"/>
        <w:rPr>
          <w:sz w:val="24"/>
          <w:szCs w:val="24"/>
        </w:rPr>
      </w:pPr>
    </w:p>
    <w:p w:rsidR="0013145B" w:rsidRPr="00C13B59" w:rsidRDefault="0013145B" w:rsidP="00C975CE">
      <w:pPr>
        <w:pStyle w:val="StyleCentered"/>
        <w:jc w:val="both"/>
        <w:rPr>
          <w:sz w:val="24"/>
          <w:szCs w:val="24"/>
        </w:rPr>
      </w:pPr>
    </w:p>
    <w:p w:rsidR="0013145B" w:rsidRPr="00C13B59" w:rsidRDefault="0013145B" w:rsidP="00C975CE">
      <w:pPr>
        <w:pStyle w:val="StyleCentered"/>
        <w:jc w:val="both"/>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jc w:val="center"/>
        <w:rPr>
          <w:rFonts w:cs="Times New Roman"/>
          <w:b/>
          <w:caps/>
        </w:rPr>
      </w:pPr>
      <w:r w:rsidRPr="00C13B59">
        <w:rPr>
          <w:rFonts w:cs="Times New Roman"/>
          <w:b/>
          <w:caps/>
        </w:rPr>
        <w:t>The Impact of Nutrition Education on Food Security Status and Food-Related Behaviors</w:t>
      </w: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C1050E">
      <w:pPr>
        <w:pStyle w:val="StyleCentered"/>
        <w:rPr>
          <w:szCs w:val="22"/>
        </w:rPr>
      </w:pPr>
      <w:r w:rsidRPr="00C13B59">
        <w:rPr>
          <w:szCs w:val="22"/>
        </w:rPr>
        <w:t>A Thesis Presented</w:t>
      </w:r>
    </w:p>
    <w:p w:rsidR="0013145B" w:rsidRPr="00C13B59" w:rsidRDefault="0013145B" w:rsidP="00B67AF2">
      <w:pPr>
        <w:pStyle w:val="StyleCentered"/>
        <w:rPr>
          <w:szCs w:val="22"/>
        </w:rPr>
      </w:pPr>
    </w:p>
    <w:p w:rsidR="0013145B" w:rsidRPr="00C13B59" w:rsidRDefault="0013145B" w:rsidP="00B67AF2">
      <w:pPr>
        <w:pStyle w:val="StyleCentered"/>
        <w:rPr>
          <w:szCs w:val="22"/>
        </w:rPr>
      </w:pPr>
      <w:r w:rsidRPr="00C13B59">
        <w:rPr>
          <w:szCs w:val="22"/>
        </w:rPr>
        <w:t>by</w:t>
      </w:r>
    </w:p>
    <w:p w:rsidR="0013145B" w:rsidRPr="00C13B59" w:rsidRDefault="0013145B" w:rsidP="00B67AF2">
      <w:pPr>
        <w:pStyle w:val="StyleCentered"/>
        <w:rPr>
          <w:szCs w:val="22"/>
        </w:rPr>
      </w:pPr>
    </w:p>
    <w:p w:rsidR="0013145B" w:rsidRPr="00C13B59" w:rsidRDefault="0013145B" w:rsidP="00B67AF2">
      <w:pPr>
        <w:pStyle w:val="StyleCentered"/>
        <w:rPr>
          <w:szCs w:val="22"/>
        </w:rPr>
      </w:pPr>
      <w:r w:rsidRPr="00C13B59">
        <w:rPr>
          <w:szCs w:val="22"/>
        </w:rPr>
        <w:t>JAMIE A. FARRELL</w:t>
      </w: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13145B" w:rsidP="00B67AF2">
      <w:pPr>
        <w:pStyle w:val="StyleCentered"/>
        <w:rPr>
          <w:szCs w:val="22"/>
        </w:rPr>
      </w:pPr>
      <w:r w:rsidRPr="00C13B59">
        <w:rPr>
          <w:szCs w:val="22"/>
        </w:rPr>
        <w:t>Submitted to the Graduate School of the</w:t>
      </w:r>
    </w:p>
    <w:p w:rsidR="0013145B" w:rsidRPr="00C13B59" w:rsidRDefault="0013145B" w:rsidP="00B67AF2">
      <w:pPr>
        <w:pStyle w:val="StyleCentered"/>
        <w:rPr>
          <w:szCs w:val="22"/>
        </w:rPr>
      </w:pPr>
      <w:r w:rsidRPr="00C13B59">
        <w:rPr>
          <w:szCs w:val="22"/>
        </w:rPr>
        <w:t>University of Massachusetts Amherst in partial fulfillment</w:t>
      </w:r>
    </w:p>
    <w:p w:rsidR="0013145B" w:rsidRPr="00C13B59" w:rsidRDefault="0013145B" w:rsidP="00B67AF2">
      <w:pPr>
        <w:pStyle w:val="StyleCentered"/>
        <w:rPr>
          <w:szCs w:val="22"/>
        </w:rPr>
      </w:pPr>
      <w:r w:rsidRPr="00C13B59">
        <w:rPr>
          <w:szCs w:val="22"/>
        </w:rPr>
        <w:t>of the requirements for the degree of</w:t>
      </w:r>
    </w:p>
    <w:p w:rsidR="0013145B" w:rsidRPr="00C13B59" w:rsidRDefault="0013145B" w:rsidP="00B67AF2">
      <w:pPr>
        <w:pStyle w:val="StyleCentered"/>
        <w:rPr>
          <w:szCs w:val="22"/>
        </w:rPr>
      </w:pPr>
    </w:p>
    <w:p w:rsidR="0013145B" w:rsidRPr="00C13B59" w:rsidRDefault="0013145B" w:rsidP="00B67AF2">
      <w:pPr>
        <w:pStyle w:val="StyleCentered"/>
        <w:rPr>
          <w:szCs w:val="22"/>
        </w:rPr>
      </w:pPr>
      <w:r w:rsidRPr="00C13B59">
        <w:rPr>
          <w:szCs w:val="22"/>
        </w:rPr>
        <w:t>MASTER OF SCIENCE</w:t>
      </w:r>
    </w:p>
    <w:p w:rsidR="0013145B" w:rsidRPr="00C13B59" w:rsidRDefault="0013145B" w:rsidP="00B67AF2">
      <w:pPr>
        <w:pStyle w:val="StyleCentered"/>
        <w:rPr>
          <w:szCs w:val="22"/>
        </w:rPr>
      </w:pPr>
    </w:p>
    <w:p w:rsidR="0013145B" w:rsidRPr="00C13B59" w:rsidRDefault="0013145B" w:rsidP="00B67AF2">
      <w:pPr>
        <w:pStyle w:val="StyleCentered"/>
        <w:rPr>
          <w:szCs w:val="22"/>
        </w:rPr>
      </w:pPr>
    </w:p>
    <w:p w:rsidR="0013145B" w:rsidRPr="00C13B59" w:rsidRDefault="00B075A2" w:rsidP="00B67AF2">
      <w:pPr>
        <w:pStyle w:val="StyleCentered"/>
        <w:rPr>
          <w:szCs w:val="22"/>
        </w:rPr>
      </w:pPr>
      <w:r w:rsidRPr="00C13B59">
        <w:rPr>
          <w:szCs w:val="22"/>
        </w:rPr>
        <w:t>May</w:t>
      </w:r>
      <w:r w:rsidR="0013145B" w:rsidRPr="00C13B59">
        <w:rPr>
          <w:szCs w:val="22"/>
        </w:rPr>
        <w:t xml:space="preserve"> 201</w:t>
      </w:r>
      <w:r w:rsidRPr="00C13B59">
        <w:rPr>
          <w:szCs w:val="22"/>
        </w:rPr>
        <w:t>3</w:t>
      </w:r>
    </w:p>
    <w:p w:rsidR="0013145B" w:rsidRPr="00C13B59" w:rsidRDefault="0013145B" w:rsidP="00B67AF2">
      <w:pPr>
        <w:pStyle w:val="StyleCentered"/>
        <w:rPr>
          <w:szCs w:val="22"/>
        </w:rPr>
      </w:pPr>
    </w:p>
    <w:p w:rsidR="00873CD5" w:rsidRPr="00C13B59" w:rsidRDefault="002B46BF" w:rsidP="00B67AF2">
      <w:pPr>
        <w:pStyle w:val="StyleCentered"/>
        <w:rPr>
          <w:szCs w:val="22"/>
        </w:rPr>
      </w:pPr>
      <w:r w:rsidRPr="00C13B59">
        <w:rPr>
          <w:szCs w:val="22"/>
        </w:rPr>
        <w:t>Department of Nutrition</w:t>
      </w:r>
    </w:p>
    <w:p w:rsidR="001F7BC6" w:rsidRDefault="001F7BC6" w:rsidP="00E40AC9">
      <w:pPr>
        <w:pStyle w:val="NoSpacing"/>
        <w:rPr>
          <w:rFonts w:ascii="Times New Roman" w:hAnsi="Times New Roman" w:cs="Times New Roman"/>
          <w:sz w:val="28"/>
          <w:szCs w:val="24"/>
        </w:rPr>
        <w:sectPr w:rsidR="001F7BC6" w:rsidSect="00356B50">
          <w:headerReference w:type="default" r:id="rId9"/>
          <w:footerReference w:type="default" r:id="rId10"/>
          <w:pgSz w:w="12240" w:h="15840"/>
          <w:pgMar w:top="1440" w:right="1440" w:bottom="1440" w:left="2160" w:header="720" w:footer="720" w:gutter="0"/>
          <w:pgNumType w:fmt="lowerRoman"/>
          <w:cols w:space="720"/>
          <w:docGrid w:linePitch="360"/>
        </w:sectPr>
      </w:pPr>
    </w:p>
    <w:p w:rsidR="00317C93" w:rsidRPr="00D80697" w:rsidRDefault="00317C93" w:rsidP="00317C93">
      <w:pPr>
        <w:pStyle w:val="NoSpacing"/>
        <w:jc w:val="center"/>
        <w:rPr>
          <w:rFonts w:ascii="Times New Roman" w:hAnsi="Times New Roman" w:cs="Times New Roman"/>
          <w:sz w:val="28"/>
          <w:szCs w:val="24"/>
        </w:rPr>
      </w:pPr>
    </w:p>
    <w:p w:rsidR="00317C93" w:rsidRPr="00D80697" w:rsidRDefault="00317C93" w:rsidP="00317C93">
      <w:pPr>
        <w:pStyle w:val="NoSpacing"/>
        <w:jc w:val="center"/>
        <w:rPr>
          <w:rStyle w:val="BookTitle"/>
          <w:rFonts w:ascii="Times New Roman" w:hAnsi="Times New Roman" w:cs="Times New Roman"/>
          <w:b w:val="0"/>
          <w:sz w:val="28"/>
          <w:szCs w:val="24"/>
        </w:rPr>
      </w:pPr>
      <w:r w:rsidRPr="00D80697">
        <w:rPr>
          <w:rStyle w:val="BookTitle"/>
          <w:rFonts w:ascii="Times New Roman" w:hAnsi="Times New Roman" w:cs="Times New Roman"/>
          <w:sz w:val="28"/>
          <w:szCs w:val="24"/>
        </w:rPr>
        <w:t>The Impact of Nutrition</w:t>
      </w:r>
    </w:p>
    <w:p w:rsidR="00317C93" w:rsidRPr="00D80697" w:rsidRDefault="00317C93" w:rsidP="00317C93">
      <w:pPr>
        <w:pStyle w:val="NoSpacing"/>
        <w:jc w:val="center"/>
        <w:rPr>
          <w:rStyle w:val="BookTitle"/>
          <w:rFonts w:ascii="Times New Roman" w:hAnsi="Times New Roman" w:cs="Times New Roman"/>
          <w:b w:val="0"/>
          <w:sz w:val="28"/>
          <w:szCs w:val="24"/>
        </w:rPr>
      </w:pPr>
      <w:r w:rsidRPr="00D80697">
        <w:rPr>
          <w:rStyle w:val="BookTitle"/>
          <w:rFonts w:ascii="Times New Roman" w:hAnsi="Times New Roman" w:cs="Times New Roman"/>
          <w:sz w:val="28"/>
          <w:szCs w:val="24"/>
        </w:rPr>
        <w:t>Education on Food Security</w:t>
      </w:r>
    </w:p>
    <w:p w:rsidR="00317C93" w:rsidRPr="00D80697" w:rsidRDefault="00317C93" w:rsidP="00317C93">
      <w:pPr>
        <w:pStyle w:val="NoSpacing"/>
        <w:jc w:val="center"/>
        <w:rPr>
          <w:rStyle w:val="BookTitle"/>
          <w:rFonts w:ascii="Times New Roman" w:hAnsi="Times New Roman" w:cs="Times New Roman"/>
          <w:b w:val="0"/>
          <w:sz w:val="28"/>
          <w:szCs w:val="24"/>
        </w:rPr>
      </w:pPr>
      <w:r w:rsidRPr="00D80697">
        <w:rPr>
          <w:rStyle w:val="BookTitle"/>
          <w:rFonts w:ascii="Times New Roman" w:hAnsi="Times New Roman" w:cs="Times New Roman"/>
          <w:sz w:val="28"/>
          <w:szCs w:val="24"/>
        </w:rPr>
        <w:t>Status and</w:t>
      </w:r>
    </w:p>
    <w:p w:rsidR="00317C93" w:rsidRPr="00D80697" w:rsidRDefault="00317C93" w:rsidP="00317C93">
      <w:pPr>
        <w:pStyle w:val="NoSpacing"/>
        <w:jc w:val="center"/>
        <w:rPr>
          <w:rStyle w:val="BookTitle"/>
          <w:rFonts w:ascii="Times New Roman" w:hAnsi="Times New Roman" w:cs="Times New Roman"/>
          <w:b w:val="0"/>
          <w:sz w:val="28"/>
          <w:szCs w:val="24"/>
        </w:rPr>
      </w:pPr>
      <w:r w:rsidRPr="00D80697">
        <w:rPr>
          <w:rStyle w:val="BookTitle"/>
          <w:rFonts w:ascii="Times New Roman" w:hAnsi="Times New Roman" w:cs="Times New Roman"/>
          <w:sz w:val="28"/>
          <w:szCs w:val="24"/>
        </w:rPr>
        <w:t>Food-Related Behaviors</w:t>
      </w:r>
    </w:p>
    <w:p w:rsidR="00317C93" w:rsidRPr="00BF6DF5" w:rsidRDefault="00317C93" w:rsidP="00317C93">
      <w:pPr>
        <w:autoSpaceDE w:val="0"/>
        <w:autoSpaceDN w:val="0"/>
        <w:adjustRightInd w:val="0"/>
        <w:spacing w:line="240" w:lineRule="auto"/>
        <w:rPr>
          <w:rFonts w:cs="Times New Roman"/>
          <w:sz w:val="24"/>
          <w:szCs w:val="24"/>
        </w:rPr>
      </w:pPr>
    </w:p>
    <w:p w:rsidR="00317C93" w:rsidRDefault="00317C93" w:rsidP="00317C93">
      <w:pPr>
        <w:autoSpaceDE w:val="0"/>
        <w:autoSpaceDN w:val="0"/>
        <w:adjustRightInd w:val="0"/>
        <w:spacing w:line="240" w:lineRule="auto"/>
        <w:rPr>
          <w:rFonts w:cs="Times New Roman"/>
          <w:sz w:val="24"/>
          <w:szCs w:val="24"/>
        </w:rPr>
      </w:pPr>
    </w:p>
    <w:p w:rsidR="00317C93" w:rsidRPr="00BF6DF5" w:rsidRDefault="00317C93" w:rsidP="00317C93">
      <w:pPr>
        <w:autoSpaceDE w:val="0"/>
        <w:autoSpaceDN w:val="0"/>
        <w:adjustRightInd w:val="0"/>
        <w:spacing w:line="240" w:lineRule="auto"/>
        <w:rPr>
          <w:rFonts w:cs="Times New Roman"/>
          <w:sz w:val="24"/>
          <w:szCs w:val="24"/>
        </w:rPr>
      </w:pPr>
    </w:p>
    <w:p w:rsidR="00317C93" w:rsidRPr="00BF6DF5" w:rsidRDefault="00317C93" w:rsidP="00317C93">
      <w:pPr>
        <w:autoSpaceDE w:val="0"/>
        <w:autoSpaceDN w:val="0"/>
        <w:adjustRightInd w:val="0"/>
        <w:spacing w:line="240" w:lineRule="auto"/>
        <w:rPr>
          <w:rFonts w:cs="Times New Roman"/>
          <w:sz w:val="24"/>
          <w:szCs w:val="24"/>
        </w:rPr>
      </w:pPr>
    </w:p>
    <w:p w:rsidR="00317C93" w:rsidRPr="00BF6DF5" w:rsidRDefault="00317C93" w:rsidP="00317C93">
      <w:pPr>
        <w:autoSpaceDE w:val="0"/>
        <w:autoSpaceDN w:val="0"/>
        <w:adjustRightInd w:val="0"/>
        <w:spacing w:line="240" w:lineRule="auto"/>
        <w:jc w:val="center"/>
        <w:rPr>
          <w:rFonts w:cs="Times New Roman"/>
          <w:sz w:val="24"/>
          <w:szCs w:val="24"/>
        </w:rPr>
      </w:pPr>
      <w:r w:rsidRPr="00BF6DF5">
        <w:rPr>
          <w:rFonts w:cs="Times New Roman"/>
          <w:sz w:val="24"/>
          <w:szCs w:val="24"/>
        </w:rPr>
        <w:t>A Thesis Presented</w:t>
      </w:r>
    </w:p>
    <w:p w:rsidR="00317C93" w:rsidRPr="00BF6DF5" w:rsidRDefault="00317C93" w:rsidP="00317C93">
      <w:pPr>
        <w:autoSpaceDE w:val="0"/>
        <w:autoSpaceDN w:val="0"/>
        <w:adjustRightInd w:val="0"/>
        <w:spacing w:line="240" w:lineRule="auto"/>
        <w:jc w:val="center"/>
        <w:rPr>
          <w:rFonts w:cs="Times New Roman"/>
          <w:sz w:val="24"/>
          <w:szCs w:val="24"/>
        </w:rPr>
      </w:pPr>
      <w:r w:rsidRPr="00BF6DF5">
        <w:rPr>
          <w:rFonts w:cs="Times New Roman"/>
          <w:sz w:val="24"/>
          <w:szCs w:val="24"/>
        </w:rPr>
        <w:t>By</w:t>
      </w:r>
    </w:p>
    <w:p w:rsidR="00317C93" w:rsidRPr="00BF6DF5" w:rsidRDefault="00317C93" w:rsidP="00317C93">
      <w:pPr>
        <w:autoSpaceDE w:val="0"/>
        <w:autoSpaceDN w:val="0"/>
        <w:adjustRightInd w:val="0"/>
        <w:spacing w:line="240" w:lineRule="auto"/>
        <w:jc w:val="center"/>
        <w:rPr>
          <w:rFonts w:cs="Times New Roman"/>
          <w:sz w:val="24"/>
          <w:szCs w:val="24"/>
        </w:rPr>
      </w:pPr>
      <w:r>
        <w:rPr>
          <w:rFonts w:cs="Times New Roman"/>
          <w:sz w:val="24"/>
          <w:szCs w:val="24"/>
        </w:rPr>
        <w:t>JAMIE A. FARRELL</w:t>
      </w: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r w:rsidRPr="00BF6DF5">
        <w:rPr>
          <w:rFonts w:cs="Times New Roman"/>
        </w:rPr>
        <w:t>Approved as to style and content by:</w:t>
      </w: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r w:rsidRPr="00BF6DF5">
        <w:rPr>
          <w:rFonts w:cs="Times New Roman"/>
        </w:rPr>
        <w:t>_________________________________________________</w:t>
      </w:r>
    </w:p>
    <w:p w:rsidR="00317C93" w:rsidRPr="00BF6DF5" w:rsidRDefault="00317C93" w:rsidP="00317C93">
      <w:pPr>
        <w:autoSpaceDE w:val="0"/>
        <w:autoSpaceDN w:val="0"/>
        <w:adjustRightInd w:val="0"/>
        <w:spacing w:line="240" w:lineRule="auto"/>
        <w:rPr>
          <w:rFonts w:cs="Times New Roman"/>
        </w:rPr>
      </w:pPr>
      <w:r w:rsidRPr="00BF6DF5">
        <w:rPr>
          <w:rFonts w:cs="Times New Roman"/>
        </w:rPr>
        <w:t>Jerusha</w:t>
      </w:r>
      <w:r w:rsidR="00B90911">
        <w:rPr>
          <w:rFonts w:cs="Times New Roman"/>
        </w:rPr>
        <w:t xml:space="preserve"> Nelson Peterman</w:t>
      </w:r>
      <w:r w:rsidRPr="00BF6DF5">
        <w:rPr>
          <w:rFonts w:cs="Times New Roman"/>
        </w:rPr>
        <w:t>, Chair</w:t>
      </w:r>
    </w:p>
    <w:p w:rsidR="00317C93" w:rsidRPr="00BF6DF5" w:rsidRDefault="00317C93" w:rsidP="00317C93">
      <w:pPr>
        <w:autoSpaceDE w:val="0"/>
        <w:autoSpaceDN w:val="0"/>
        <w:adjustRightInd w:val="0"/>
        <w:spacing w:line="240" w:lineRule="auto"/>
        <w:rPr>
          <w:rFonts w:cs="Times New Roman"/>
        </w:rPr>
      </w:pPr>
    </w:p>
    <w:p w:rsidR="00317C93"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r w:rsidRPr="00BF6DF5">
        <w:rPr>
          <w:rFonts w:cs="Times New Roman"/>
        </w:rPr>
        <w:t>_________________________________________________</w:t>
      </w:r>
    </w:p>
    <w:p w:rsidR="00317C93" w:rsidRPr="00BF6DF5" w:rsidRDefault="00317C93" w:rsidP="00317C93">
      <w:pPr>
        <w:autoSpaceDE w:val="0"/>
        <w:autoSpaceDN w:val="0"/>
        <w:adjustRightInd w:val="0"/>
        <w:spacing w:line="240" w:lineRule="auto"/>
        <w:rPr>
          <w:rFonts w:cs="Times New Roman"/>
        </w:rPr>
      </w:pPr>
      <w:r>
        <w:rPr>
          <w:rFonts w:cs="Times New Roman"/>
        </w:rPr>
        <w:t>Lorraine Cordeiro</w:t>
      </w:r>
      <w:r w:rsidRPr="00BF6DF5">
        <w:rPr>
          <w:rFonts w:cs="Times New Roman"/>
        </w:rPr>
        <w:t>, Member</w:t>
      </w:r>
    </w:p>
    <w:p w:rsidR="00317C93"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p>
    <w:p w:rsidR="00317C93" w:rsidRPr="00BF6DF5" w:rsidRDefault="00317C93" w:rsidP="00317C93">
      <w:pPr>
        <w:autoSpaceDE w:val="0"/>
        <w:autoSpaceDN w:val="0"/>
        <w:adjustRightInd w:val="0"/>
        <w:spacing w:line="240" w:lineRule="auto"/>
        <w:rPr>
          <w:rFonts w:cs="Times New Roman"/>
        </w:rPr>
      </w:pPr>
      <w:r w:rsidRPr="00BF6DF5">
        <w:rPr>
          <w:rFonts w:cs="Times New Roman"/>
        </w:rPr>
        <w:t>_________________________________________________</w:t>
      </w:r>
    </w:p>
    <w:p w:rsidR="00317C93" w:rsidRPr="00BF6DF5" w:rsidRDefault="00317C93" w:rsidP="00317C93">
      <w:pPr>
        <w:autoSpaceDE w:val="0"/>
        <w:autoSpaceDN w:val="0"/>
        <w:adjustRightInd w:val="0"/>
        <w:spacing w:line="240" w:lineRule="auto"/>
        <w:rPr>
          <w:rFonts w:cs="Times New Roman"/>
        </w:rPr>
      </w:pPr>
      <w:r w:rsidRPr="00BF6DF5">
        <w:rPr>
          <w:rFonts w:cs="Times New Roman"/>
        </w:rPr>
        <w:t>Jing Qian, Member</w:t>
      </w:r>
    </w:p>
    <w:p w:rsidR="00317C93" w:rsidRPr="00BF6DF5" w:rsidRDefault="00317C93" w:rsidP="00317C93">
      <w:pPr>
        <w:autoSpaceDE w:val="0"/>
        <w:autoSpaceDN w:val="0"/>
        <w:adjustRightInd w:val="0"/>
        <w:spacing w:line="240" w:lineRule="auto"/>
        <w:jc w:val="right"/>
        <w:rPr>
          <w:rFonts w:cs="Times New Roman"/>
        </w:rPr>
      </w:pPr>
    </w:p>
    <w:p w:rsidR="00317C93" w:rsidRPr="00BF6DF5" w:rsidRDefault="00317C93" w:rsidP="00317C93">
      <w:pPr>
        <w:autoSpaceDE w:val="0"/>
        <w:autoSpaceDN w:val="0"/>
        <w:adjustRightInd w:val="0"/>
        <w:spacing w:line="240" w:lineRule="auto"/>
        <w:jc w:val="right"/>
        <w:rPr>
          <w:rFonts w:cs="Times New Roman"/>
        </w:rPr>
      </w:pPr>
    </w:p>
    <w:p w:rsidR="00317C93" w:rsidRPr="00BF6DF5" w:rsidRDefault="00317C93" w:rsidP="00317C93">
      <w:pPr>
        <w:autoSpaceDE w:val="0"/>
        <w:autoSpaceDN w:val="0"/>
        <w:adjustRightInd w:val="0"/>
        <w:spacing w:line="240" w:lineRule="auto"/>
        <w:jc w:val="right"/>
        <w:rPr>
          <w:rFonts w:cs="Times New Roman"/>
        </w:rPr>
      </w:pPr>
    </w:p>
    <w:p w:rsidR="00317C93" w:rsidRPr="00BF6DF5" w:rsidRDefault="00317C93" w:rsidP="00317C93">
      <w:pPr>
        <w:autoSpaceDE w:val="0"/>
        <w:autoSpaceDN w:val="0"/>
        <w:adjustRightInd w:val="0"/>
        <w:spacing w:line="240" w:lineRule="auto"/>
        <w:jc w:val="right"/>
        <w:rPr>
          <w:rFonts w:cs="Times New Roman"/>
        </w:rPr>
      </w:pPr>
    </w:p>
    <w:p w:rsidR="00317C93" w:rsidRPr="00BF6DF5" w:rsidRDefault="00317C93" w:rsidP="00317C93">
      <w:pPr>
        <w:autoSpaceDE w:val="0"/>
        <w:autoSpaceDN w:val="0"/>
        <w:adjustRightInd w:val="0"/>
        <w:spacing w:line="240" w:lineRule="auto"/>
        <w:jc w:val="right"/>
        <w:rPr>
          <w:rFonts w:cs="Times New Roman"/>
        </w:rPr>
      </w:pPr>
    </w:p>
    <w:p w:rsidR="00317C93" w:rsidRPr="00BF6DF5" w:rsidRDefault="00317C93" w:rsidP="00317C93">
      <w:pPr>
        <w:autoSpaceDE w:val="0"/>
        <w:autoSpaceDN w:val="0"/>
        <w:adjustRightInd w:val="0"/>
        <w:spacing w:line="240" w:lineRule="auto"/>
        <w:jc w:val="right"/>
        <w:rPr>
          <w:rFonts w:cs="Times New Roman"/>
        </w:rPr>
      </w:pPr>
      <w:r w:rsidRPr="00BF6DF5">
        <w:rPr>
          <w:rFonts w:cs="Times New Roman"/>
        </w:rPr>
        <w:t>_____________________________________________</w:t>
      </w:r>
    </w:p>
    <w:p w:rsidR="00317C93" w:rsidRPr="00BF6DF5" w:rsidRDefault="00CE245C" w:rsidP="00317C93">
      <w:pPr>
        <w:autoSpaceDE w:val="0"/>
        <w:autoSpaceDN w:val="0"/>
        <w:adjustRightInd w:val="0"/>
        <w:spacing w:line="240" w:lineRule="auto"/>
        <w:jc w:val="right"/>
        <w:rPr>
          <w:rFonts w:cs="Times New Roman"/>
        </w:rPr>
      </w:pPr>
      <w:r>
        <w:rPr>
          <w:rFonts w:cs="Times New Roman"/>
        </w:rPr>
        <w:t>Nancy L. Cohen</w:t>
      </w:r>
      <w:r w:rsidR="00317C93" w:rsidRPr="00BF6DF5">
        <w:rPr>
          <w:rFonts w:cs="Times New Roman"/>
        </w:rPr>
        <w:t>, Department Head</w:t>
      </w:r>
    </w:p>
    <w:p w:rsidR="005D66E8" w:rsidRDefault="00A03B6C" w:rsidP="00CD7B43">
      <w:pPr>
        <w:jc w:val="right"/>
        <w:rPr>
          <w:rFonts w:cs="Times New Roman"/>
        </w:rPr>
        <w:sectPr w:rsidR="005D66E8" w:rsidSect="00E40AC9">
          <w:headerReference w:type="default" r:id="rId11"/>
          <w:footerReference w:type="default" r:id="rId12"/>
          <w:pgSz w:w="12240" w:h="15840"/>
          <w:pgMar w:top="1440" w:right="1440" w:bottom="1440" w:left="2160" w:header="720" w:footer="720" w:gutter="0"/>
          <w:pgNumType w:fmt="lowerRoman" w:start="3"/>
          <w:cols w:space="720"/>
          <w:docGrid w:linePitch="360"/>
        </w:sectPr>
      </w:pPr>
      <w:r>
        <w:rPr>
          <w:rFonts w:cs="Times New Roman"/>
        </w:rPr>
        <w:t>Nutrition Department</w:t>
      </w:r>
    </w:p>
    <w:p w:rsidR="00E73789" w:rsidRDefault="000C558C" w:rsidP="00A03B6C">
      <w:pPr>
        <w:pStyle w:val="Heading1"/>
        <w:rPr>
          <w:rFonts w:cs="Times New Roman"/>
        </w:rPr>
      </w:pPr>
      <w:bookmarkStart w:id="0" w:name="_Toc354376133"/>
      <w:r>
        <w:rPr>
          <w:rFonts w:cs="Times New Roman"/>
        </w:rPr>
        <w:lastRenderedPageBreak/>
        <w:t>ACK</w:t>
      </w:r>
      <w:r w:rsidR="0074419F" w:rsidRPr="00C13B59">
        <w:rPr>
          <w:rFonts w:cs="Times New Roman"/>
        </w:rPr>
        <w:t>NOWLEDGEMENTS</w:t>
      </w:r>
      <w:bookmarkEnd w:id="0"/>
    </w:p>
    <w:p w:rsidR="002347B4" w:rsidRPr="002347B4" w:rsidRDefault="002347B4" w:rsidP="002347B4"/>
    <w:p w:rsidR="00025E7A" w:rsidRDefault="00A03B6C" w:rsidP="00A03B6C">
      <w:r>
        <w:t xml:space="preserve">I would like to thank Dr. Jerusha Nelson Peterman </w:t>
      </w:r>
      <w:r w:rsidR="002347B4">
        <w:t>for her</w:t>
      </w:r>
      <w:r>
        <w:t xml:space="preserve"> guid</w:t>
      </w:r>
      <w:r w:rsidR="002347B4">
        <w:t>ance, encouragement and</w:t>
      </w:r>
      <w:r>
        <w:t xml:space="preserve"> </w:t>
      </w:r>
      <w:r w:rsidR="002347B4">
        <w:t xml:space="preserve">time </w:t>
      </w:r>
      <w:r w:rsidR="005B307D">
        <w:t>and</w:t>
      </w:r>
      <w:r w:rsidR="002347B4">
        <w:t xml:space="preserve"> </w:t>
      </w:r>
      <w:r w:rsidR="005B307D">
        <w:t>providing the opportunity to complete this thesis while</w:t>
      </w:r>
      <w:r w:rsidR="002347B4">
        <w:t xml:space="preserve"> </w:t>
      </w:r>
      <w:r w:rsidR="005B307D">
        <w:t>contributing</w:t>
      </w:r>
      <w:r w:rsidR="002347B4">
        <w:t xml:space="preserve"> to her research project. </w:t>
      </w:r>
      <w:r w:rsidR="00025E7A">
        <w:t>I would also like thank my committee members, Dr. Lorraine Cordeiro and Dr. Jing Qian for their valuable insight into this research.</w:t>
      </w:r>
    </w:p>
    <w:p w:rsidR="002347B4" w:rsidRDefault="002347B4" w:rsidP="00A03B6C"/>
    <w:p w:rsidR="002347B4" w:rsidRDefault="00025E7A" w:rsidP="00A03B6C">
      <w:r>
        <w:t>I would also like to thank the staff, educators and participants of the Expanded Food and Nutrition Education Program and University of Massachusetts Extension Offices for their willingness and cooperation in this project.</w:t>
      </w:r>
    </w:p>
    <w:p w:rsidR="002347B4" w:rsidRDefault="002347B4" w:rsidP="00A03B6C"/>
    <w:p w:rsidR="00025E7A" w:rsidRPr="00A03B6C" w:rsidRDefault="00025E7A" w:rsidP="00A03B6C">
      <w:r>
        <w:t>Lastly, I would like to thank my family, friends and peers for their support</w:t>
      </w:r>
      <w:r w:rsidR="002347B4">
        <w:t xml:space="preserve"> throughout my graduate schooling.</w:t>
      </w: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887EC5">
      <w:pPr>
        <w:rPr>
          <w:rFonts w:cs="Times New Roman"/>
        </w:rPr>
      </w:pPr>
    </w:p>
    <w:p w:rsidR="001F7BC6" w:rsidRDefault="001F7BC6" w:rsidP="008C6B47">
      <w:pPr>
        <w:rPr>
          <w:rFonts w:cs="Times New Roman"/>
        </w:rPr>
        <w:sectPr w:rsidR="001F7BC6" w:rsidSect="0001292E">
          <w:headerReference w:type="default" r:id="rId13"/>
          <w:footerReference w:type="default" r:id="rId14"/>
          <w:pgSz w:w="12240" w:h="15840"/>
          <w:pgMar w:top="1440" w:right="1440" w:bottom="1440" w:left="2160" w:header="720" w:footer="720" w:gutter="0"/>
          <w:pgNumType w:fmt="lowerRoman" w:start="3"/>
          <w:cols w:space="720"/>
          <w:docGrid w:linePitch="360"/>
        </w:sectPr>
      </w:pPr>
    </w:p>
    <w:p w:rsidR="008C6B47" w:rsidRPr="00C13B59" w:rsidRDefault="008C6B47" w:rsidP="008C6B47">
      <w:pPr>
        <w:rPr>
          <w:rFonts w:cs="Times New Roman"/>
        </w:rPr>
      </w:pPr>
    </w:p>
    <w:p w:rsidR="00C1050E" w:rsidRPr="00C13B59" w:rsidRDefault="00873CD5" w:rsidP="008C6B47">
      <w:pPr>
        <w:pStyle w:val="Heading1"/>
        <w:spacing w:before="0"/>
        <w:contextualSpacing/>
        <w:rPr>
          <w:rFonts w:cs="Times New Roman"/>
        </w:rPr>
      </w:pPr>
      <w:bookmarkStart w:id="1" w:name="_Toc354376134"/>
      <w:r w:rsidRPr="00C13B59">
        <w:rPr>
          <w:rFonts w:cs="Times New Roman"/>
        </w:rPr>
        <w:t>A</w:t>
      </w:r>
      <w:r w:rsidR="001066FE" w:rsidRPr="00C13B59">
        <w:rPr>
          <w:rFonts w:cs="Times New Roman"/>
        </w:rPr>
        <w:t>BSTRACT</w:t>
      </w:r>
      <w:bookmarkEnd w:id="1"/>
    </w:p>
    <w:p w:rsidR="00C1050E" w:rsidRPr="00C13B59" w:rsidRDefault="00765A76" w:rsidP="008C6B47">
      <w:pPr>
        <w:contextualSpacing/>
        <w:jc w:val="center"/>
        <w:rPr>
          <w:rFonts w:cs="Times New Roman"/>
          <w:caps/>
        </w:rPr>
      </w:pPr>
      <w:r w:rsidRPr="00C13B59">
        <w:rPr>
          <w:rFonts w:cs="Times New Roman"/>
          <w:caps/>
        </w:rPr>
        <w:t>The Impact of Nutrition Education on Food Security Status and Food-Related Behaviors</w:t>
      </w:r>
    </w:p>
    <w:p w:rsidR="00E73789" w:rsidRPr="00C13B59" w:rsidRDefault="00765A76" w:rsidP="008C6B47">
      <w:pPr>
        <w:contextualSpacing/>
        <w:jc w:val="center"/>
        <w:rPr>
          <w:rFonts w:cs="Times New Roman"/>
        </w:rPr>
      </w:pPr>
      <w:r w:rsidRPr="00C13B59">
        <w:rPr>
          <w:rFonts w:cs="Times New Roman"/>
        </w:rPr>
        <w:t>MAY 2013</w:t>
      </w:r>
    </w:p>
    <w:p w:rsidR="00E73789" w:rsidRPr="00C13B59" w:rsidRDefault="00765A76" w:rsidP="008C6B47">
      <w:pPr>
        <w:contextualSpacing/>
        <w:jc w:val="center"/>
        <w:rPr>
          <w:rFonts w:cs="Times New Roman"/>
        </w:rPr>
      </w:pPr>
      <w:r w:rsidRPr="00C13B59">
        <w:rPr>
          <w:rFonts w:cs="Times New Roman"/>
        </w:rPr>
        <w:t>JAMIE A. FARRELL, B.S., UNIVERSITY OF CONNECTICUT</w:t>
      </w:r>
    </w:p>
    <w:p w:rsidR="00E73789" w:rsidRPr="00C13B59" w:rsidRDefault="00765A76" w:rsidP="008C6B47">
      <w:pPr>
        <w:contextualSpacing/>
        <w:jc w:val="center"/>
        <w:rPr>
          <w:rFonts w:cs="Times New Roman"/>
        </w:rPr>
      </w:pPr>
      <w:r w:rsidRPr="00C13B59">
        <w:rPr>
          <w:rFonts w:cs="Times New Roman"/>
        </w:rPr>
        <w:t>M.S., UNIVERSITY OF MASSACHUSETTS</w:t>
      </w:r>
      <w:r w:rsidR="00C1050E" w:rsidRPr="00C13B59">
        <w:rPr>
          <w:rFonts w:cs="Times New Roman"/>
        </w:rPr>
        <w:t xml:space="preserve"> AMHERST</w:t>
      </w:r>
    </w:p>
    <w:p w:rsidR="00BB48E6" w:rsidRPr="00C13B59" w:rsidRDefault="00A11C82" w:rsidP="00BB48E6">
      <w:pPr>
        <w:contextualSpacing/>
        <w:jc w:val="center"/>
        <w:rPr>
          <w:rFonts w:cs="Times New Roman"/>
        </w:rPr>
      </w:pPr>
      <w:r w:rsidRPr="00C13B59">
        <w:rPr>
          <w:rFonts w:cs="Times New Roman"/>
        </w:rPr>
        <w:t>Directed by: Jerusha Nelson Peterman</w:t>
      </w:r>
    </w:p>
    <w:p w:rsidR="006D5E52" w:rsidRPr="00C13B59" w:rsidRDefault="00B67AF2" w:rsidP="00330BE1">
      <w:pPr>
        <w:ind w:firstLine="720"/>
        <w:contextualSpacing/>
        <w:rPr>
          <w:rFonts w:cs="Times New Roman"/>
        </w:rPr>
      </w:pPr>
      <w:r w:rsidRPr="00C13B59">
        <w:rPr>
          <w:rFonts w:cs="Times New Roman"/>
        </w:rPr>
        <w:t>Food inse</w:t>
      </w:r>
      <w:r w:rsidR="00B90911">
        <w:rPr>
          <w:rFonts w:cs="Times New Roman"/>
        </w:rPr>
        <w:t>cure individuals</w:t>
      </w:r>
      <w:r w:rsidR="004B4248" w:rsidRPr="00C13B59">
        <w:rPr>
          <w:rFonts w:cs="Times New Roman"/>
        </w:rPr>
        <w:t xml:space="preserve"> </w:t>
      </w:r>
      <w:r w:rsidRPr="00C13B59">
        <w:rPr>
          <w:rFonts w:cs="Times New Roman"/>
        </w:rPr>
        <w:t>do not</w:t>
      </w:r>
      <w:r w:rsidR="00950398">
        <w:rPr>
          <w:rFonts w:cs="Times New Roman"/>
        </w:rPr>
        <w:t xml:space="preserve"> always</w:t>
      </w:r>
      <w:r w:rsidRPr="00C13B59">
        <w:rPr>
          <w:rFonts w:cs="Times New Roman"/>
        </w:rPr>
        <w:t xml:space="preserve"> have acces</w:t>
      </w:r>
      <w:r w:rsidR="00950398">
        <w:rPr>
          <w:rFonts w:cs="Times New Roman"/>
        </w:rPr>
        <w:t xml:space="preserve">s to adequate food </w:t>
      </w:r>
      <w:r w:rsidRPr="00C13B59">
        <w:rPr>
          <w:rFonts w:cs="Times New Roman"/>
        </w:rPr>
        <w:t>for a</w:t>
      </w:r>
      <w:r w:rsidR="00AA0664" w:rsidRPr="00C13B59">
        <w:rPr>
          <w:rFonts w:cs="Times New Roman"/>
        </w:rPr>
        <w:t xml:space="preserve"> </w:t>
      </w:r>
      <w:r w:rsidR="004410E8" w:rsidRPr="00C13B59">
        <w:rPr>
          <w:rFonts w:cs="Times New Roman"/>
        </w:rPr>
        <w:t xml:space="preserve">healthy lifestyle and </w:t>
      </w:r>
      <w:r w:rsidRPr="00C13B59">
        <w:rPr>
          <w:rFonts w:cs="Times New Roman"/>
        </w:rPr>
        <w:t xml:space="preserve">are at high risk of detrimental health outcomes. </w:t>
      </w:r>
      <w:r w:rsidR="00E640BD" w:rsidRPr="00C13B59">
        <w:rPr>
          <w:rFonts w:cs="Times New Roman"/>
        </w:rPr>
        <w:t>Researchers hypothesize that food insecurity leads to changes in dietary practices</w:t>
      </w:r>
      <w:r w:rsidR="00AC08F0">
        <w:rPr>
          <w:rFonts w:cs="Times New Roman"/>
        </w:rPr>
        <w:t>,</w:t>
      </w:r>
      <w:r w:rsidR="00E640BD" w:rsidRPr="00C13B59">
        <w:rPr>
          <w:rFonts w:cs="Times New Roman"/>
        </w:rPr>
        <w:t xml:space="preserve"> including greater overall food purchase in times of adequate resourc</w:t>
      </w:r>
      <w:r w:rsidR="00553A38" w:rsidRPr="00C13B59">
        <w:rPr>
          <w:rFonts w:cs="Times New Roman"/>
        </w:rPr>
        <w:t xml:space="preserve">es and purchase of </w:t>
      </w:r>
      <w:r w:rsidR="00E640BD" w:rsidRPr="00C13B59">
        <w:rPr>
          <w:rFonts w:cs="Times New Roman"/>
        </w:rPr>
        <w:t>low-cost</w:t>
      </w:r>
      <w:r w:rsidR="00B90911">
        <w:rPr>
          <w:rFonts w:cs="Times New Roman"/>
        </w:rPr>
        <w:t>,</w:t>
      </w:r>
      <w:r w:rsidR="00E640BD" w:rsidRPr="00C13B59">
        <w:rPr>
          <w:rFonts w:cs="Times New Roman"/>
        </w:rPr>
        <w:t xml:space="preserve"> </w:t>
      </w:r>
      <w:r w:rsidR="00553A38" w:rsidRPr="00C13B59">
        <w:rPr>
          <w:rFonts w:cs="Times New Roman"/>
        </w:rPr>
        <w:t xml:space="preserve">unhealthful </w:t>
      </w:r>
      <w:r w:rsidR="00E640BD" w:rsidRPr="00C13B59">
        <w:rPr>
          <w:rFonts w:cs="Times New Roman"/>
        </w:rPr>
        <w:t>foods when resour</w:t>
      </w:r>
      <w:r w:rsidR="001E72AA" w:rsidRPr="00C13B59">
        <w:rPr>
          <w:rFonts w:cs="Times New Roman"/>
        </w:rPr>
        <w:t>ces are constrained</w:t>
      </w:r>
      <w:r w:rsidR="004A04B2" w:rsidRPr="00C13B59">
        <w:rPr>
          <w:rFonts w:cs="Times New Roman"/>
        </w:rPr>
        <w:t>.</w:t>
      </w:r>
      <w:r w:rsidR="000D2FF9">
        <w:rPr>
          <w:rFonts w:cs="Times New Roman"/>
        </w:rPr>
        <w:t xml:space="preserve"> </w:t>
      </w:r>
      <w:r w:rsidR="00AC08F0">
        <w:rPr>
          <w:rFonts w:cs="Times New Roman"/>
        </w:rPr>
        <w:t>Most m</w:t>
      </w:r>
      <w:r w:rsidR="00E640BD" w:rsidRPr="00C13B59">
        <w:rPr>
          <w:rFonts w:cs="Times New Roman"/>
        </w:rPr>
        <w:t>easur</w:t>
      </w:r>
      <w:r w:rsidR="000D2FF9">
        <w:rPr>
          <w:rFonts w:cs="Times New Roman"/>
        </w:rPr>
        <w:t>es of food insecurity do not measure</w:t>
      </w:r>
      <w:r w:rsidR="00E640BD" w:rsidRPr="00C13B59">
        <w:rPr>
          <w:rFonts w:cs="Times New Roman"/>
        </w:rPr>
        <w:t xml:space="preserve"> c</w:t>
      </w:r>
      <w:r w:rsidR="00AC08F0">
        <w:rPr>
          <w:rFonts w:cs="Times New Roman"/>
        </w:rPr>
        <w:t xml:space="preserve">hanges in dietary practices and </w:t>
      </w:r>
      <w:r w:rsidR="00E640BD" w:rsidRPr="00C13B59">
        <w:rPr>
          <w:rFonts w:cs="Times New Roman"/>
        </w:rPr>
        <w:t>d</w:t>
      </w:r>
      <w:r w:rsidR="001E72AA" w:rsidRPr="00C13B59">
        <w:rPr>
          <w:rFonts w:cs="Times New Roman"/>
        </w:rPr>
        <w:t>ietary quality</w:t>
      </w:r>
      <w:r w:rsidRPr="00C13B59">
        <w:rPr>
          <w:rFonts w:cs="Times New Roman"/>
        </w:rPr>
        <w:t>.</w:t>
      </w:r>
      <w:r w:rsidR="0003338C">
        <w:rPr>
          <w:rFonts w:cs="Times New Roman"/>
        </w:rPr>
        <w:t xml:space="preserve"> </w:t>
      </w:r>
      <w:r w:rsidR="00F43647">
        <w:rPr>
          <w:rFonts w:cs="Times New Roman"/>
        </w:rPr>
        <w:t xml:space="preserve">Research findings suggest </w:t>
      </w:r>
      <w:r w:rsidR="000D2FF9">
        <w:rPr>
          <w:rFonts w:cs="Times New Roman"/>
        </w:rPr>
        <w:t>education that provides</w:t>
      </w:r>
      <w:r w:rsidR="00DB12CA">
        <w:rPr>
          <w:rFonts w:cs="Times New Roman"/>
        </w:rPr>
        <w:t xml:space="preserve"> alternative strategies to manage resources</w:t>
      </w:r>
      <w:r w:rsidR="000D2FF9">
        <w:rPr>
          <w:rFonts w:cs="Times New Roman"/>
        </w:rPr>
        <w:t xml:space="preserve"> and</w:t>
      </w:r>
      <w:r w:rsidR="00AC08F0">
        <w:rPr>
          <w:rFonts w:cs="Times New Roman"/>
        </w:rPr>
        <w:t xml:space="preserve"> improve</w:t>
      </w:r>
      <w:r w:rsidR="000D2FF9">
        <w:rPr>
          <w:rFonts w:cs="Times New Roman"/>
        </w:rPr>
        <w:t xml:space="preserve"> dietary practices can improve food insecurity.</w:t>
      </w:r>
    </w:p>
    <w:p w:rsidR="006D5E52" w:rsidRPr="00C13B59" w:rsidRDefault="00E640BD" w:rsidP="008C6B47">
      <w:pPr>
        <w:ind w:firstLine="720"/>
        <w:contextualSpacing/>
        <w:rPr>
          <w:rFonts w:cs="Times New Roman"/>
        </w:rPr>
      </w:pPr>
      <w:r w:rsidRPr="00C13B59">
        <w:rPr>
          <w:rFonts w:cs="Times New Roman"/>
        </w:rPr>
        <w:t xml:space="preserve"> </w:t>
      </w:r>
      <w:r w:rsidR="004913ED" w:rsidRPr="00C13B59">
        <w:rPr>
          <w:rFonts w:cs="Times New Roman"/>
        </w:rPr>
        <w:t>W</w:t>
      </w:r>
      <w:r w:rsidR="00C01AB1" w:rsidRPr="00C13B59">
        <w:rPr>
          <w:rFonts w:cs="Times New Roman"/>
        </w:rPr>
        <w:t>e assessed th</w:t>
      </w:r>
      <w:r w:rsidR="006D5E52" w:rsidRPr="00C13B59">
        <w:rPr>
          <w:rFonts w:cs="Times New Roman"/>
        </w:rPr>
        <w:t>e relationship betwe</w:t>
      </w:r>
      <w:r w:rsidR="00DD1F3E" w:rsidRPr="00C13B59">
        <w:rPr>
          <w:rFonts w:cs="Times New Roman"/>
        </w:rPr>
        <w:t xml:space="preserve">en </w:t>
      </w:r>
      <w:r w:rsidR="00173692">
        <w:rPr>
          <w:rFonts w:cs="Times New Roman"/>
        </w:rPr>
        <w:t xml:space="preserve">1) </w:t>
      </w:r>
      <w:r w:rsidR="00DD1F3E" w:rsidRPr="00C13B59">
        <w:rPr>
          <w:rFonts w:cs="Times New Roman"/>
        </w:rPr>
        <w:t xml:space="preserve">food security </w:t>
      </w:r>
      <w:r w:rsidR="00553A38" w:rsidRPr="00C13B59">
        <w:rPr>
          <w:rFonts w:cs="Times New Roman"/>
        </w:rPr>
        <w:t xml:space="preserve">and </w:t>
      </w:r>
      <w:r w:rsidR="006D5E52" w:rsidRPr="00C13B59">
        <w:rPr>
          <w:rFonts w:cs="Times New Roman"/>
        </w:rPr>
        <w:t>abi</w:t>
      </w:r>
      <w:r w:rsidR="004A04B2" w:rsidRPr="00C13B59">
        <w:rPr>
          <w:rFonts w:cs="Times New Roman"/>
        </w:rPr>
        <w:t xml:space="preserve">lity to afford foods and </w:t>
      </w:r>
      <w:r w:rsidR="00173692">
        <w:rPr>
          <w:rFonts w:cs="Times New Roman"/>
        </w:rPr>
        <w:t xml:space="preserve">2) </w:t>
      </w:r>
      <w:r w:rsidR="004A04B2" w:rsidRPr="00C13B59">
        <w:rPr>
          <w:rFonts w:cs="Times New Roman"/>
        </w:rPr>
        <w:t>the</w:t>
      </w:r>
      <w:r w:rsidR="00C01AB1" w:rsidRPr="00C13B59">
        <w:rPr>
          <w:rFonts w:cs="Times New Roman"/>
        </w:rPr>
        <w:t xml:space="preserve"> impact of </w:t>
      </w:r>
      <w:r w:rsidR="007B7E4F" w:rsidRPr="00C13B59">
        <w:rPr>
          <w:rFonts w:cs="Times New Roman"/>
        </w:rPr>
        <w:t xml:space="preserve">Expanded Food and Nutrition Education Program (EFNEP) </w:t>
      </w:r>
      <w:r w:rsidR="004913ED" w:rsidRPr="00C13B59">
        <w:rPr>
          <w:rFonts w:cs="Times New Roman"/>
        </w:rPr>
        <w:t>in a low-income, multi-cultural population in Massachusetts.</w:t>
      </w:r>
      <w:r w:rsidR="001D4994" w:rsidRPr="00C13B59">
        <w:rPr>
          <w:rFonts w:cs="Times New Roman"/>
        </w:rPr>
        <w:t xml:space="preserve"> </w:t>
      </w:r>
      <w:r w:rsidR="00BF7BCF" w:rsidRPr="00C13B59">
        <w:rPr>
          <w:rFonts w:cs="Times New Roman"/>
        </w:rPr>
        <w:t>We used a</w:t>
      </w:r>
      <w:r w:rsidR="004913ED" w:rsidRPr="00C13B59">
        <w:rPr>
          <w:rFonts w:cs="Times New Roman"/>
        </w:rPr>
        <w:t xml:space="preserve"> </w:t>
      </w:r>
      <w:r w:rsidR="00AC08F0">
        <w:rPr>
          <w:rFonts w:cs="Times New Roman"/>
        </w:rPr>
        <w:t xml:space="preserve">pre/post-education </w:t>
      </w:r>
      <w:r w:rsidR="00165665" w:rsidRPr="00C13B59">
        <w:rPr>
          <w:rFonts w:cs="Times New Roman"/>
        </w:rPr>
        <w:t>survey</w:t>
      </w:r>
      <w:r w:rsidR="00C34EE7" w:rsidRPr="00C13B59">
        <w:rPr>
          <w:rFonts w:cs="Times New Roman"/>
        </w:rPr>
        <w:t xml:space="preserve"> design</w:t>
      </w:r>
      <w:r w:rsidR="00DD1F3E" w:rsidRPr="00C13B59">
        <w:rPr>
          <w:rFonts w:cs="Times New Roman"/>
        </w:rPr>
        <w:t xml:space="preserve">, including the </w:t>
      </w:r>
      <w:r w:rsidR="004913ED" w:rsidRPr="00C13B59">
        <w:rPr>
          <w:rFonts w:cs="Times New Roman"/>
        </w:rPr>
        <w:t xml:space="preserve">USDA </w:t>
      </w:r>
      <w:r w:rsidR="00897DA5">
        <w:rPr>
          <w:rFonts w:cs="Times New Roman"/>
        </w:rPr>
        <w:t>six-item</w:t>
      </w:r>
      <w:r w:rsidR="004913ED" w:rsidRPr="00C13B59">
        <w:rPr>
          <w:rFonts w:cs="Times New Roman"/>
        </w:rPr>
        <w:t xml:space="preserve"> Food Security Module</w:t>
      </w:r>
      <w:r w:rsidR="006D5E52" w:rsidRPr="00C13B59">
        <w:rPr>
          <w:rFonts w:cs="Times New Roman"/>
        </w:rPr>
        <w:t xml:space="preserve"> (FSM)</w:t>
      </w:r>
      <w:r w:rsidR="00C34EE7" w:rsidRPr="00C13B59">
        <w:rPr>
          <w:rFonts w:cs="Times New Roman"/>
        </w:rPr>
        <w:t xml:space="preserve">, </w:t>
      </w:r>
      <w:r w:rsidR="007B7E4F" w:rsidRPr="00C13B59">
        <w:rPr>
          <w:rFonts w:cs="Times New Roman"/>
        </w:rPr>
        <w:t xml:space="preserve">food-affordability </w:t>
      </w:r>
      <w:r w:rsidR="004913ED" w:rsidRPr="00C13B59">
        <w:rPr>
          <w:rFonts w:cs="Times New Roman"/>
        </w:rPr>
        <w:t>questions</w:t>
      </w:r>
      <w:r w:rsidR="00DD1F3E" w:rsidRPr="00C13B59">
        <w:rPr>
          <w:rFonts w:cs="Times New Roman"/>
        </w:rPr>
        <w:t xml:space="preserve"> and</w:t>
      </w:r>
      <w:r w:rsidR="00C34EE7" w:rsidRPr="00C13B59">
        <w:rPr>
          <w:rFonts w:cs="Times New Roman"/>
        </w:rPr>
        <w:t xml:space="preserve"> </w:t>
      </w:r>
      <w:r w:rsidR="004913ED" w:rsidRPr="00C13B59">
        <w:rPr>
          <w:rFonts w:cs="Times New Roman"/>
        </w:rPr>
        <w:t>EFNEP</w:t>
      </w:r>
      <w:r w:rsidR="001E72AA" w:rsidRPr="00C13B59">
        <w:rPr>
          <w:rFonts w:cs="Times New Roman"/>
        </w:rPr>
        <w:t xml:space="preserve"> </w:t>
      </w:r>
      <w:r w:rsidR="00581B91" w:rsidRPr="00C13B59">
        <w:rPr>
          <w:rFonts w:cs="Times New Roman"/>
        </w:rPr>
        <w:t>behavior checklist.</w:t>
      </w:r>
    </w:p>
    <w:p w:rsidR="0074419F" w:rsidRPr="00C13B59" w:rsidRDefault="00DB12CA" w:rsidP="00734F2A">
      <w:pPr>
        <w:ind w:firstLine="720"/>
        <w:contextualSpacing/>
        <w:rPr>
          <w:rFonts w:cs="Times New Roman"/>
        </w:rPr>
      </w:pPr>
      <w:r>
        <w:rPr>
          <w:rFonts w:cs="Times New Roman"/>
        </w:rPr>
        <w:t>EFNEP participants experienced high rates of food insecurity with o</w:t>
      </w:r>
      <w:r w:rsidR="009A703A" w:rsidRPr="00C13B59">
        <w:rPr>
          <w:rFonts w:cs="Times New Roman"/>
        </w:rPr>
        <w:t>ver 40</w:t>
      </w:r>
      <w:r w:rsidR="005B3315" w:rsidRPr="00C13B59">
        <w:rPr>
          <w:rFonts w:cs="Times New Roman"/>
        </w:rPr>
        <w:t xml:space="preserve">% of </w:t>
      </w:r>
      <w:r>
        <w:rPr>
          <w:rFonts w:cs="Times New Roman"/>
        </w:rPr>
        <w:t>participants classified as</w:t>
      </w:r>
      <w:r w:rsidR="00B53824" w:rsidRPr="00C13B59">
        <w:rPr>
          <w:rFonts w:cs="Times New Roman"/>
        </w:rPr>
        <w:t xml:space="preserve"> food insecure</w:t>
      </w:r>
      <w:r w:rsidR="004B1296" w:rsidRPr="00C13B59">
        <w:rPr>
          <w:rFonts w:cs="Times New Roman"/>
        </w:rPr>
        <w:t xml:space="preserve"> (N=80)</w:t>
      </w:r>
      <w:r w:rsidR="009A703A" w:rsidRPr="00C13B59">
        <w:rPr>
          <w:rFonts w:cs="Times New Roman"/>
        </w:rPr>
        <w:t>.</w:t>
      </w:r>
      <w:r w:rsidR="00AA0664" w:rsidRPr="00C13B59">
        <w:rPr>
          <w:rFonts w:cs="Times New Roman"/>
        </w:rPr>
        <w:t xml:space="preserve"> Pre-EFNEP, </w:t>
      </w:r>
      <w:r w:rsidR="00173692">
        <w:rPr>
          <w:rFonts w:cs="Times New Roman"/>
        </w:rPr>
        <w:t xml:space="preserve"> individuals  in </w:t>
      </w:r>
      <w:r w:rsidR="00B90911">
        <w:rPr>
          <w:rFonts w:cs="Times New Roman"/>
        </w:rPr>
        <w:t xml:space="preserve">households with </w:t>
      </w:r>
      <w:r w:rsidR="00AA0664" w:rsidRPr="00C13B59">
        <w:rPr>
          <w:rFonts w:cs="Times New Roman"/>
        </w:rPr>
        <w:t>l</w:t>
      </w:r>
      <w:r w:rsidR="00B90911">
        <w:rPr>
          <w:rFonts w:cs="Times New Roman"/>
        </w:rPr>
        <w:t>ow food security</w:t>
      </w:r>
      <w:r w:rsidR="00173692">
        <w:rPr>
          <w:rFonts w:cs="Times New Roman"/>
        </w:rPr>
        <w:t xml:space="preserve"> </w:t>
      </w:r>
      <w:r w:rsidR="00BF07C8" w:rsidRPr="00C13B59">
        <w:rPr>
          <w:rFonts w:cs="Times New Roman"/>
        </w:rPr>
        <w:t>were</w:t>
      </w:r>
      <w:r w:rsidR="00950398">
        <w:rPr>
          <w:rFonts w:cs="Times New Roman"/>
        </w:rPr>
        <w:t xml:space="preserve"> less likely to report being able to </w:t>
      </w:r>
      <w:r w:rsidR="00BF07C8" w:rsidRPr="00C13B59">
        <w:rPr>
          <w:rFonts w:cs="Times New Roman"/>
        </w:rPr>
        <w:t>afford healthy foods (51.5%) and fruits and vegetables (</w:t>
      </w:r>
      <w:r w:rsidR="00734F2A" w:rsidRPr="00C13B59">
        <w:rPr>
          <w:rFonts w:cs="Times New Roman"/>
        </w:rPr>
        <w:t>57.6%)</w:t>
      </w:r>
      <w:r w:rsidR="00BF07C8" w:rsidRPr="00C13B59">
        <w:rPr>
          <w:rFonts w:cs="Times New Roman"/>
        </w:rPr>
        <w:t xml:space="preserve"> throughout the month compared</w:t>
      </w:r>
      <w:r w:rsidR="00B90911">
        <w:rPr>
          <w:rFonts w:cs="Times New Roman"/>
        </w:rPr>
        <w:t xml:space="preserve"> to those in households with </w:t>
      </w:r>
      <w:r w:rsidR="00BF07C8" w:rsidRPr="00C13B59">
        <w:rPr>
          <w:rFonts w:cs="Times New Roman"/>
        </w:rPr>
        <w:t xml:space="preserve">high </w:t>
      </w:r>
      <w:r w:rsidR="00173692">
        <w:rPr>
          <w:rFonts w:cs="Times New Roman"/>
        </w:rPr>
        <w:t xml:space="preserve">(80.9%) </w:t>
      </w:r>
      <w:r w:rsidR="00BF07C8" w:rsidRPr="00C13B59">
        <w:rPr>
          <w:rFonts w:cs="Times New Roman"/>
        </w:rPr>
        <w:t>and marginal</w:t>
      </w:r>
      <w:r w:rsidR="00B90911">
        <w:rPr>
          <w:rFonts w:cs="Times New Roman"/>
        </w:rPr>
        <w:t xml:space="preserve"> (78.7%) food security</w:t>
      </w:r>
      <w:r w:rsidR="00734F2A" w:rsidRPr="00C13B59">
        <w:rPr>
          <w:rFonts w:cs="Times New Roman"/>
        </w:rPr>
        <w:t xml:space="preserve"> </w:t>
      </w:r>
      <w:r w:rsidR="00BF1DDA" w:rsidRPr="00C13B59">
        <w:rPr>
          <w:rFonts w:cs="Times New Roman"/>
        </w:rPr>
        <w:t>(P=0.007, P=0.051</w:t>
      </w:r>
      <w:r w:rsidR="00734F2A" w:rsidRPr="00C13B59">
        <w:rPr>
          <w:rFonts w:cs="Times New Roman"/>
        </w:rPr>
        <w:t xml:space="preserve">). </w:t>
      </w:r>
      <w:r w:rsidR="00330BE1">
        <w:rPr>
          <w:rFonts w:cs="Times New Roman"/>
        </w:rPr>
        <w:t>Individuals in</w:t>
      </w:r>
      <w:r w:rsidR="00B90911">
        <w:rPr>
          <w:rFonts w:cs="Times New Roman"/>
        </w:rPr>
        <w:t xml:space="preserve"> households with</w:t>
      </w:r>
      <w:r w:rsidR="00330BE1">
        <w:rPr>
          <w:rFonts w:cs="Times New Roman"/>
        </w:rPr>
        <w:t xml:space="preserve"> m</w:t>
      </w:r>
      <w:r w:rsidR="00AD59BE" w:rsidRPr="00C13B59">
        <w:rPr>
          <w:rFonts w:cs="Times New Roman"/>
        </w:rPr>
        <w:t>argina</w:t>
      </w:r>
      <w:r w:rsidR="00173692">
        <w:rPr>
          <w:rFonts w:cs="Times New Roman"/>
        </w:rPr>
        <w:t>l</w:t>
      </w:r>
      <w:r w:rsidR="00AD59BE" w:rsidRPr="00C13B59">
        <w:rPr>
          <w:rFonts w:cs="Times New Roman"/>
        </w:rPr>
        <w:t xml:space="preserve">, </w:t>
      </w:r>
      <w:r w:rsidR="00B90911">
        <w:rPr>
          <w:rFonts w:cs="Times New Roman"/>
        </w:rPr>
        <w:t>low and very low food security</w:t>
      </w:r>
      <w:r w:rsidR="00AD59BE" w:rsidRPr="00C13B59">
        <w:rPr>
          <w:rFonts w:cs="Times New Roman"/>
        </w:rPr>
        <w:t xml:space="preserve"> </w:t>
      </w:r>
      <w:r w:rsidR="00734F2A" w:rsidRPr="00C13B59">
        <w:rPr>
          <w:rFonts w:cs="Times New Roman"/>
        </w:rPr>
        <w:t xml:space="preserve">were less likely to report </w:t>
      </w:r>
      <w:r w:rsidR="001E72AA" w:rsidRPr="00C13B59">
        <w:rPr>
          <w:rFonts w:cs="Times New Roman"/>
        </w:rPr>
        <w:t>being able to</w:t>
      </w:r>
      <w:r w:rsidR="00AD59BE" w:rsidRPr="00C13B59">
        <w:rPr>
          <w:rFonts w:cs="Times New Roman"/>
        </w:rPr>
        <w:t xml:space="preserve"> af</w:t>
      </w:r>
      <w:r w:rsidR="001E72AA" w:rsidRPr="00C13B59">
        <w:rPr>
          <w:rFonts w:cs="Times New Roman"/>
        </w:rPr>
        <w:t xml:space="preserve">ford the same kinds of </w:t>
      </w:r>
      <w:r w:rsidR="001E72AA" w:rsidRPr="00C13B59">
        <w:rPr>
          <w:rFonts w:cs="Times New Roman"/>
        </w:rPr>
        <w:lastRenderedPageBreak/>
        <w:t xml:space="preserve">food </w:t>
      </w:r>
      <w:r w:rsidR="00B90911">
        <w:rPr>
          <w:rFonts w:cs="Times New Roman"/>
        </w:rPr>
        <w:t xml:space="preserve">throughout the month </w:t>
      </w:r>
      <w:r w:rsidR="001E72AA" w:rsidRPr="00C13B59">
        <w:rPr>
          <w:rFonts w:cs="Times New Roman"/>
        </w:rPr>
        <w:t>compared to</w:t>
      </w:r>
      <w:r w:rsidR="00AD59BE" w:rsidRPr="00C13B59">
        <w:rPr>
          <w:rFonts w:cs="Times New Roman"/>
        </w:rPr>
        <w:t xml:space="preserve"> </w:t>
      </w:r>
      <w:r w:rsidR="00330BE1">
        <w:rPr>
          <w:rFonts w:cs="Times New Roman"/>
        </w:rPr>
        <w:t xml:space="preserve">individuals in </w:t>
      </w:r>
      <w:r w:rsidR="00AD59BE" w:rsidRPr="00C13B59">
        <w:rPr>
          <w:rFonts w:cs="Times New Roman"/>
        </w:rPr>
        <w:t>high food secure</w:t>
      </w:r>
      <w:r w:rsidR="00330BE1">
        <w:rPr>
          <w:rFonts w:cs="Times New Roman"/>
        </w:rPr>
        <w:t xml:space="preserve"> households</w:t>
      </w:r>
      <w:r w:rsidR="00AD59BE" w:rsidRPr="00C13B59">
        <w:rPr>
          <w:rFonts w:cs="Times New Roman"/>
        </w:rPr>
        <w:t xml:space="preserve"> </w:t>
      </w:r>
      <w:r w:rsidR="00734F2A" w:rsidRPr="00C13B59">
        <w:rPr>
          <w:rFonts w:cs="Times New Roman"/>
        </w:rPr>
        <w:t xml:space="preserve">(56.4% vs. 84%) </w:t>
      </w:r>
      <w:r w:rsidR="00AD59BE" w:rsidRPr="00C13B59">
        <w:rPr>
          <w:rFonts w:cs="Times New Roman"/>
        </w:rPr>
        <w:t>(P=</w:t>
      </w:r>
      <w:r w:rsidR="00BF1DDA" w:rsidRPr="00C13B59">
        <w:rPr>
          <w:rFonts w:cs="Times New Roman"/>
        </w:rPr>
        <w:t>0.022</w:t>
      </w:r>
      <w:r w:rsidR="00AD59BE" w:rsidRPr="00C13B59">
        <w:rPr>
          <w:rFonts w:cs="Times New Roman"/>
        </w:rPr>
        <w:t xml:space="preserve">). </w:t>
      </w:r>
      <w:r>
        <w:rPr>
          <w:rFonts w:cs="Times New Roman"/>
        </w:rPr>
        <w:t xml:space="preserve">Individuals </w:t>
      </w:r>
      <w:r w:rsidR="00173692">
        <w:rPr>
          <w:rFonts w:cs="Times New Roman"/>
        </w:rPr>
        <w:t xml:space="preserve">in </w:t>
      </w:r>
      <w:r w:rsidR="00AA0664" w:rsidRPr="00C13B59">
        <w:rPr>
          <w:rFonts w:cs="Times New Roman"/>
        </w:rPr>
        <w:t>f</w:t>
      </w:r>
      <w:r w:rsidR="00AD59BE" w:rsidRPr="00C13B59">
        <w:rPr>
          <w:rFonts w:cs="Times New Roman"/>
        </w:rPr>
        <w:t>ood insecure</w:t>
      </w:r>
      <w:r w:rsidR="00AA0664" w:rsidRPr="00C13B59">
        <w:rPr>
          <w:rFonts w:cs="Times New Roman"/>
        </w:rPr>
        <w:t xml:space="preserve"> households </w:t>
      </w:r>
      <w:r w:rsidR="00734F2A" w:rsidRPr="00C13B59">
        <w:rPr>
          <w:rFonts w:cs="Times New Roman"/>
        </w:rPr>
        <w:t>report</w:t>
      </w:r>
      <w:r w:rsidR="00AA0664" w:rsidRPr="00C13B59">
        <w:rPr>
          <w:rFonts w:cs="Times New Roman"/>
        </w:rPr>
        <w:t xml:space="preserve">ed </w:t>
      </w:r>
      <w:r w:rsidR="00AD59BE" w:rsidRPr="00C13B59">
        <w:rPr>
          <w:rFonts w:cs="Times New Roman"/>
        </w:rPr>
        <w:t xml:space="preserve">running out of food before the end of the month </w:t>
      </w:r>
      <w:r w:rsidR="00AA0664" w:rsidRPr="00C13B59">
        <w:rPr>
          <w:rFonts w:cs="Times New Roman"/>
        </w:rPr>
        <w:t>more often</w:t>
      </w:r>
      <w:r>
        <w:rPr>
          <w:rFonts w:cs="Times New Roman"/>
        </w:rPr>
        <w:t xml:space="preserve"> than their food secure peers</w:t>
      </w:r>
      <w:r w:rsidR="00AA0664" w:rsidRPr="00C13B59">
        <w:rPr>
          <w:rFonts w:cs="Times New Roman"/>
        </w:rPr>
        <w:t xml:space="preserve"> </w:t>
      </w:r>
      <w:r w:rsidR="00BF1DDA" w:rsidRPr="00C13B59">
        <w:rPr>
          <w:rFonts w:cs="Times New Roman"/>
        </w:rPr>
        <w:t>(P=0.013)</w:t>
      </w:r>
      <w:r w:rsidR="00AD59BE" w:rsidRPr="00C13B59">
        <w:rPr>
          <w:rFonts w:cs="Times New Roman"/>
        </w:rPr>
        <w:t>.</w:t>
      </w:r>
      <w:r w:rsidR="00734F2A" w:rsidRPr="00C13B59">
        <w:rPr>
          <w:rFonts w:cs="Times New Roman"/>
        </w:rPr>
        <w:t xml:space="preserve"> </w:t>
      </w:r>
      <w:r w:rsidR="00AA0664" w:rsidRPr="00C13B59">
        <w:rPr>
          <w:rFonts w:cs="Times New Roman"/>
        </w:rPr>
        <w:t>Post-EFNEP</w:t>
      </w:r>
      <w:r w:rsidR="00DD1F3E" w:rsidRPr="00C13B59">
        <w:rPr>
          <w:rFonts w:cs="Times New Roman"/>
        </w:rPr>
        <w:t>,</w:t>
      </w:r>
      <w:r>
        <w:rPr>
          <w:rFonts w:cs="Times New Roman"/>
        </w:rPr>
        <w:t xml:space="preserve"> a greater proportion of participants fell into the</w:t>
      </w:r>
      <w:r w:rsidR="00DD1F3E" w:rsidRPr="00C13B59">
        <w:rPr>
          <w:rFonts w:cs="Times New Roman"/>
        </w:rPr>
        <w:t xml:space="preserve"> </w:t>
      </w:r>
      <w:r w:rsidR="00330BE1">
        <w:rPr>
          <w:rFonts w:cs="Times New Roman"/>
        </w:rPr>
        <w:t>high and</w:t>
      </w:r>
      <w:r w:rsidR="00DB1C5F" w:rsidRPr="00C13B59">
        <w:rPr>
          <w:rFonts w:cs="Times New Roman"/>
        </w:rPr>
        <w:t xml:space="preserve"> marginal </w:t>
      </w:r>
      <w:r w:rsidR="00D77EDE">
        <w:rPr>
          <w:rFonts w:cs="Times New Roman"/>
        </w:rPr>
        <w:t>categories of food security</w:t>
      </w:r>
      <w:r w:rsidR="00DB1C5F" w:rsidRPr="00C13B59">
        <w:rPr>
          <w:rFonts w:cs="Times New Roman"/>
        </w:rPr>
        <w:t xml:space="preserve"> </w:t>
      </w:r>
      <w:r w:rsidR="00D77EDE">
        <w:rPr>
          <w:rFonts w:cs="Times New Roman"/>
        </w:rPr>
        <w:t xml:space="preserve">(60.0% to 71.7%, </w:t>
      </w:r>
      <w:r w:rsidR="00DB1C5F" w:rsidRPr="00C13B59">
        <w:rPr>
          <w:rFonts w:cs="Times New Roman"/>
        </w:rPr>
        <w:t>P=</w:t>
      </w:r>
      <w:r w:rsidR="00C34EE7" w:rsidRPr="00C13B59">
        <w:rPr>
          <w:rFonts w:cs="Times New Roman"/>
        </w:rPr>
        <w:t>0</w:t>
      </w:r>
      <w:r w:rsidR="00DB1C5F" w:rsidRPr="00C13B59">
        <w:rPr>
          <w:rFonts w:cs="Times New Roman"/>
        </w:rPr>
        <w:t xml:space="preserve">.065). </w:t>
      </w:r>
    </w:p>
    <w:p w:rsidR="00CA520A" w:rsidRPr="00C13B59" w:rsidRDefault="00B13A11" w:rsidP="00CA520A">
      <w:pPr>
        <w:ind w:firstLine="720"/>
        <w:contextualSpacing/>
        <w:rPr>
          <w:rFonts w:cs="Times New Roman"/>
        </w:rPr>
      </w:pPr>
      <w:r w:rsidRPr="00C13B59">
        <w:rPr>
          <w:rFonts w:cs="Times New Roman"/>
        </w:rPr>
        <w:t>Our results indicate</w:t>
      </w:r>
      <w:r w:rsidR="00D77EDE">
        <w:rPr>
          <w:rFonts w:cs="Times New Roman"/>
        </w:rPr>
        <w:t xml:space="preserve"> that</w:t>
      </w:r>
      <w:r w:rsidRPr="00C13B59">
        <w:rPr>
          <w:rFonts w:cs="Times New Roman"/>
        </w:rPr>
        <w:t xml:space="preserve"> f</w:t>
      </w:r>
      <w:r w:rsidR="00C34EE7" w:rsidRPr="00C13B59">
        <w:rPr>
          <w:rFonts w:cs="Times New Roman"/>
        </w:rPr>
        <w:t xml:space="preserve">ood insecure households </w:t>
      </w:r>
      <w:r w:rsidR="00BB4052" w:rsidRPr="00C13B59">
        <w:rPr>
          <w:rFonts w:cs="Times New Roman"/>
        </w:rPr>
        <w:t>have a harder tim</w:t>
      </w:r>
      <w:r w:rsidR="004410E8" w:rsidRPr="00C13B59">
        <w:rPr>
          <w:rFonts w:cs="Times New Roman"/>
        </w:rPr>
        <w:t>e affording healthy foods throughout</w:t>
      </w:r>
      <w:r w:rsidR="00BB4052" w:rsidRPr="00C13B59">
        <w:rPr>
          <w:rFonts w:cs="Times New Roman"/>
        </w:rPr>
        <w:t xml:space="preserve"> the month</w:t>
      </w:r>
      <w:r w:rsidR="00D77EDE">
        <w:rPr>
          <w:rFonts w:cs="Times New Roman"/>
        </w:rPr>
        <w:t>, leading to poor diet quality</w:t>
      </w:r>
      <w:r w:rsidR="00F43647">
        <w:rPr>
          <w:rFonts w:cs="Times New Roman"/>
        </w:rPr>
        <w:t xml:space="preserve"> that</w:t>
      </w:r>
      <w:r w:rsidR="00D77EDE">
        <w:rPr>
          <w:rFonts w:cs="Times New Roman"/>
        </w:rPr>
        <w:t xml:space="preserve"> </w:t>
      </w:r>
      <w:r w:rsidR="00F43647">
        <w:rPr>
          <w:rFonts w:cs="Times New Roman"/>
        </w:rPr>
        <w:t>possibly contributes</w:t>
      </w:r>
      <w:r w:rsidR="00181E44">
        <w:rPr>
          <w:rFonts w:cs="Times New Roman"/>
        </w:rPr>
        <w:t xml:space="preserve"> to</w:t>
      </w:r>
      <w:r w:rsidR="00D77EDE">
        <w:rPr>
          <w:rFonts w:cs="Times New Roman"/>
        </w:rPr>
        <w:t xml:space="preserve"> </w:t>
      </w:r>
      <w:r w:rsidR="00BB4052" w:rsidRPr="00C13B59">
        <w:rPr>
          <w:rFonts w:cs="Times New Roman"/>
        </w:rPr>
        <w:t>poor health outcomes. The food affordab</w:t>
      </w:r>
      <w:r w:rsidR="004410E8" w:rsidRPr="00C13B59">
        <w:rPr>
          <w:rFonts w:cs="Times New Roman"/>
        </w:rPr>
        <w:t>ility questions may</w:t>
      </w:r>
      <w:r w:rsidR="00BB4052" w:rsidRPr="00C13B59">
        <w:rPr>
          <w:rFonts w:cs="Times New Roman"/>
        </w:rPr>
        <w:t xml:space="preserve"> </w:t>
      </w:r>
      <w:r w:rsidR="004410E8" w:rsidRPr="00C13B59">
        <w:rPr>
          <w:rFonts w:cs="Times New Roman"/>
        </w:rPr>
        <w:t xml:space="preserve">capture </w:t>
      </w:r>
      <w:r w:rsidR="00AC08F0">
        <w:rPr>
          <w:rFonts w:cs="Times New Roman"/>
        </w:rPr>
        <w:t>changes in dietary practices in</w:t>
      </w:r>
      <w:r w:rsidR="00950398">
        <w:rPr>
          <w:rFonts w:cs="Times New Roman"/>
        </w:rPr>
        <w:t xml:space="preserve"> </w:t>
      </w:r>
      <w:r w:rsidR="00BB4052" w:rsidRPr="00C13B59">
        <w:rPr>
          <w:rFonts w:cs="Times New Roman"/>
        </w:rPr>
        <w:t>food insec</w:t>
      </w:r>
      <w:r w:rsidR="00950398">
        <w:rPr>
          <w:rFonts w:cs="Times New Roman"/>
        </w:rPr>
        <w:t>ure populations</w:t>
      </w:r>
      <w:r w:rsidR="00AC08F0">
        <w:rPr>
          <w:rFonts w:cs="Times New Roman"/>
        </w:rPr>
        <w:t xml:space="preserve"> throughout the month</w:t>
      </w:r>
      <w:r w:rsidR="00BB4052" w:rsidRPr="00C13B59">
        <w:rPr>
          <w:rFonts w:cs="Times New Roman"/>
        </w:rPr>
        <w:t>. EFNE</w:t>
      </w:r>
      <w:r w:rsidR="00433902" w:rsidRPr="00C13B59">
        <w:rPr>
          <w:rFonts w:cs="Times New Roman"/>
        </w:rPr>
        <w:t xml:space="preserve">P can provide </w:t>
      </w:r>
      <w:r w:rsidR="00BB4052" w:rsidRPr="00C13B59">
        <w:rPr>
          <w:rFonts w:cs="Times New Roman"/>
        </w:rPr>
        <w:t xml:space="preserve">skills and knowledge to at risk populations </w:t>
      </w:r>
      <w:r w:rsidR="00F43647">
        <w:rPr>
          <w:rFonts w:cs="Times New Roman"/>
        </w:rPr>
        <w:t>to improve abilities and</w:t>
      </w:r>
      <w:r w:rsidR="00BB4052" w:rsidRPr="00C13B59">
        <w:rPr>
          <w:rFonts w:cs="Times New Roman"/>
        </w:rPr>
        <w:t xml:space="preserve"> combat food insecurity</w:t>
      </w:r>
      <w:r w:rsidR="008A091C" w:rsidRPr="00C13B59">
        <w:rPr>
          <w:rFonts w:cs="Times New Roman"/>
        </w:rPr>
        <w:t xml:space="preserve">. </w:t>
      </w:r>
    </w:p>
    <w:p w:rsidR="00CA520A" w:rsidRDefault="00CA520A" w:rsidP="00CA520A">
      <w:pPr>
        <w:pStyle w:val="Heading1"/>
        <w:spacing w:before="0"/>
        <w:contextualSpacing/>
        <w:rPr>
          <w:rFonts w:cs="Times New Roman"/>
        </w:rPr>
      </w:pPr>
    </w:p>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317C93" w:rsidRDefault="00317C93" w:rsidP="00317C93"/>
    <w:p w:rsidR="00BE63A4" w:rsidRDefault="00BE63A4" w:rsidP="000C558C">
      <w:pPr>
        <w:pStyle w:val="Heading1"/>
        <w:spacing w:before="0"/>
        <w:contextualSpacing/>
        <w:jc w:val="left"/>
        <w:rPr>
          <w:rFonts w:cs="Times New Roman"/>
          <w:szCs w:val="22"/>
        </w:rPr>
        <w:sectPr w:rsidR="00BE63A4" w:rsidSect="00356B50">
          <w:headerReference w:type="default" r:id="rId15"/>
          <w:footerReference w:type="default" r:id="rId16"/>
          <w:pgSz w:w="12240" w:h="15840"/>
          <w:pgMar w:top="1440" w:right="1440" w:bottom="1440" w:left="2160" w:header="720" w:footer="720" w:gutter="0"/>
          <w:pgNumType w:fmt="lowerRoman"/>
          <w:cols w:space="720"/>
          <w:docGrid w:linePitch="360"/>
        </w:sectPr>
      </w:pPr>
      <w:bookmarkStart w:id="2" w:name="_Toc354376135"/>
    </w:p>
    <w:bookmarkEnd w:id="2"/>
    <w:p w:rsidR="00E73789" w:rsidRPr="00C13B59" w:rsidRDefault="00E73789" w:rsidP="000C558C">
      <w:pPr>
        <w:pStyle w:val="Heading1"/>
        <w:spacing w:before="0"/>
        <w:contextualSpacing/>
        <w:jc w:val="left"/>
        <w:rPr>
          <w:rFonts w:cs="Times New Roman"/>
        </w:rPr>
      </w:pPr>
    </w:p>
    <w:sdt>
      <w:sdtPr>
        <w:rPr>
          <w:rFonts w:eastAsiaTheme="minorHAnsi" w:cs="Times New Roman"/>
          <w:b w:val="0"/>
          <w:bCs w:val="0"/>
          <w:color w:val="auto"/>
          <w:sz w:val="22"/>
          <w:szCs w:val="22"/>
          <w:lang w:eastAsia="en-US"/>
        </w:rPr>
        <w:id w:val="-730928510"/>
        <w:docPartObj>
          <w:docPartGallery w:val="Table of Contents"/>
          <w:docPartUnique/>
        </w:docPartObj>
      </w:sdtPr>
      <w:sdtEndPr>
        <w:rPr>
          <w:noProof/>
        </w:rPr>
      </w:sdtEndPr>
      <w:sdtContent>
        <w:p w:rsidR="00833885" w:rsidRDefault="00F20AC4" w:rsidP="00833885">
          <w:pPr>
            <w:pStyle w:val="TOCHeading"/>
            <w:spacing w:before="0"/>
            <w:contextualSpacing/>
            <w:rPr>
              <w:rFonts w:cs="Times New Roman"/>
              <w:color w:val="auto"/>
              <w:sz w:val="22"/>
              <w:szCs w:val="22"/>
            </w:rPr>
          </w:pPr>
          <w:r w:rsidRPr="006F7D8D">
            <w:rPr>
              <w:rFonts w:cs="Times New Roman"/>
              <w:color w:val="auto"/>
              <w:sz w:val="22"/>
              <w:szCs w:val="22"/>
            </w:rPr>
            <w:t xml:space="preserve">TABLE OF CONTENTS                                                             </w:t>
          </w:r>
          <w:r w:rsidR="006F7D8D">
            <w:rPr>
              <w:rFonts w:cs="Times New Roman"/>
              <w:color w:val="auto"/>
              <w:sz w:val="22"/>
              <w:szCs w:val="22"/>
            </w:rPr>
            <w:t xml:space="preserve">                                   </w:t>
          </w:r>
          <w:r w:rsidRPr="006F7D8D">
            <w:rPr>
              <w:rFonts w:cs="Times New Roman"/>
              <w:color w:val="auto"/>
              <w:sz w:val="22"/>
              <w:szCs w:val="22"/>
            </w:rPr>
            <w:t xml:space="preserve">      </w:t>
          </w:r>
        </w:p>
        <w:p w:rsidR="00007AAC" w:rsidRPr="006F7D8D" w:rsidRDefault="00F20AC4" w:rsidP="00833885">
          <w:pPr>
            <w:pStyle w:val="TOCHeading"/>
            <w:spacing w:before="0"/>
            <w:contextualSpacing/>
            <w:jc w:val="right"/>
            <w:rPr>
              <w:rFonts w:cs="Times New Roman"/>
              <w:color w:val="auto"/>
              <w:sz w:val="22"/>
              <w:szCs w:val="22"/>
            </w:rPr>
          </w:pPr>
          <w:r w:rsidRPr="006F7D8D">
            <w:rPr>
              <w:rFonts w:cs="Times New Roman"/>
              <w:color w:val="auto"/>
              <w:sz w:val="22"/>
              <w:szCs w:val="22"/>
            </w:rPr>
            <w:t>PAGE</w:t>
          </w:r>
        </w:p>
        <w:p w:rsidR="0062333A" w:rsidRPr="0062333A" w:rsidRDefault="00B61210" w:rsidP="00833885">
          <w:pPr>
            <w:pStyle w:val="TOC1"/>
            <w:spacing w:line="480" w:lineRule="auto"/>
            <w:rPr>
              <w:rStyle w:val="Hyperlink"/>
              <w:rFonts w:asciiTheme="minorHAnsi" w:eastAsiaTheme="minorEastAsia" w:hAnsiTheme="minorHAnsi" w:cstheme="minorBidi"/>
              <w:noProof/>
              <w:color w:val="auto"/>
              <w:szCs w:val="22"/>
              <w:u w:val="none"/>
            </w:rPr>
          </w:pPr>
          <w:r w:rsidRPr="00C13B59">
            <w:fldChar w:fldCharType="begin"/>
          </w:r>
          <w:r w:rsidR="00007AAC" w:rsidRPr="00C13B59">
            <w:instrText xml:space="preserve"> TOC \o "1-3" \h \z \u </w:instrText>
          </w:r>
          <w:r w:rsidRPr="00C13B59">
            <w:fldChar w:fldCharType="separate"/>
          </w:r>
          <w:hyperlink w:anchor="_Toc354376133" w:history="1">
            <w:r w:rsidR="00CD7B43" w:rsidRPr="004344FC">
              <w:rPr>
                <w:rStyle w:val="Hyperlink"/>
                <w:noProof/>
              </w:rPr>
              <w:t>A</w:t>
            </w:r>
            <w:r w:rsidR="000C558C">
              <w:rPr>
                <w:rStyle w:val="Hyperlink"/>
                <w:noProof/>
              </w:rPr>
              <w:t>C</w:t>
            </w:r>
            <w:r w:rsidR="00CD7B43" w:rsidRPr="004344FC">
              <w:rPr>
                <w:rStyle w:val="Hyperlink"/>
                <w:noProof/>
              </w:rPr>
              <w:t>KNOWLEDGEMENTS</w:t>
            </w:r>
            <w:r w:rsidR="00CD7B43">
              <w:rPr>
                <w:noProof/>
                <w:webHidden/>
              </w:rPr>
              <w:tab/>
            </w:r>
            <w:r w:rsidR="00CD7B43">
              <w:rPr>
                <w:noProof/>
                <w:webHidden/>
              </w:rPr>
              <w:fldChar w:fldCharType="begin"/>
            </w:r>
            <w:r w:rsidR="00CD7B43">
              <w:rPr>
                <w:noProof/>
                <w:webHidden/>
              </w:rPr>
              <w:instrText xml:space="preserve"> PAGEREF _Toc354376133 \h </w:instrText>
            </w:r>
            <w:r w:rsidR="00CD7B43">
              <w:rPr>
                <w:noProof/>
                <w:webHidden/>
              </w:rPr>
            </w:r>
            <w:r w:rsidR="00CD7B43">
              <w:rPr>
                <w:noProof/>
                <w:webHidden/>
              </w:rPr>
              <w:fldChar w:fldCharType="separate"/>
            </w:r>
            <w:r w:rsidR="003750E9">
              <w:rPr>
                <w:noProof/>
                <w:webHidden/>
              </w:rPr>
              <w:t>iii</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34" w:history="1">
            <w:r w:rsidR="00CD7B43" w:rsidRPr="004344FC">
              <w:rPr>
                <w:rStyle w:val="Hyperlink"/>
                <w:noProof/>
              </w:rPr>
              <w:t>ABSTRACT</w:t>
            </w:r>
            <w:r w:rsidR="00CD7B43">
              <w:rPr>
                <w:noProof/>
                <w:webHidden/>
              </w:rPr>
              <w:tab/>
            </w:r>
            <w:r w:rsidR="00CD7B43">
              <w:rPr>
                <w:noProof/>
                <w:webHidden/>
              </w:rPr>
              <w:fldChar w:fldCharType="begin"/>
            </w:r>
            <w:r w:rsidR="00CD7B43">
              <w:rPr>
                <w:noProof/>
                <w:webHidden/>
              </w:rPr>
              <w:instrText xml:space="preserve"> PAGEREF _Toc354376134 \h </w:instrText>
            </w:r>
            <w:r w:rsidR="00CD7B43">
              <w:rPr>
                <w:noProof/>
                <w:webHidden/>
              </w:rPr>
            </w:r>
            <w:r w:rsidR="00CD7B43">
              <w:rPr>
                <w:noProof/>
                <w:webHidden/>
              </w:rPr>
              <w:fldChar w:fldCharType="separate"/>
            </w:r>
            <w:r w:rsidR="003750E9">
              <w:rPr>
                <w:noProof/>
                <w:webHidden/>
              </w:rPr>
              <w:t>iv</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35" w:history="1">
            <w:r w:rsidR="00CD7B43" w:rsidRPr="004344FC">
              <w:rPr>
                <w:rStyle w:val="Hyperlink"/>
                <w:noProof/>
              </w:rPr>
              <w:t>LIST OF TABLES</w:t>
            </w:r>
            <w:r w:rsidR="00CD7B43">
              <w:rPr>
                <w:noProof/>
                <w:webHidden/>
              </w:rPr>
              <w:tab/>
            </w:r>
            <w:r w:rsidR="00CD7B43">
              <w:rPr>
                <w:noProof/>
                <w:webHidden/>
              </w:rPr>
              <w:fldChar w:fldCharType="begin"/>
            </w:r>
            <w:r w:rsidR="00CD7B43">
              <w:rPr>
                <w:noProof/>
                <w:webHidden/>
              </w:rPr>
              <w:instrText xml:space="preserve"> PAGEREF _Toc354376135 \h </w:instrText>
            </w:r>
            <w:r w:rsidR="00CD7B43">
              <w:rPr>
                <w:noProof/>
                <w:webHidden/>
              </w:rPr>
            </w:r>
            <w:r w:rsidR="00CD7B43">
              <w:rPr>
                <w:noProof/>
                <w:webHidden/>
              </w:rPr>
              <w:fldChar w:fldCharType="separate"/>
            </w:r>
            <w:r w:rsidR="003750E9">
              <w:rPr>
                <w:noProof/>
                <w:webHidden/>
              </w:rPr>
              <w:t>v</w:t>
            </w:r>
            <w:r w:rsidR="00CD7B43">
              <w:rPr>
                <w:noProof/>
                <w:webHidden/>
              </w:rPr>
              <w:fldChar w:fldCharType="end"/>
            </w:r>
          </w:hyperlink>
          <w:r w:rsidR="00F85620">
            <w:rPr>
              <w:noProof/>
            </w:rPr>
            <w:t>iii</w:t>
          </w:r>
          <w:bookmarkStart w:id="3" w:name="_GoBack"/>
          <w:bookmarkEnd w:id="3"/>
        </w:p>
        <w:p w:rsidR="00CD7B43" w:rsidRPr="00147E58" w:rsidRDefault="000C558C" w:rsidP="00833885">
          <w:pPr>
            <w:pStyle w:val="TOC1"/>
            <w:spacing w:line="480" w:lineRule="auto"/>
            <w:rPr>
              <w:rFonts w:asciiTheme="minorHAnsi" w:eastAsiaTheme="minorEastAsia" w:hAnsiTheme="minorHAnsi" w:cstheme="minorBidi"/>
              <w:noProof/>
              <w:szCs w:val="22"/>
            </w:rPr>
          </w:pPr>
          <w:hyperlink w:anchor="_Toc354376136" w:history="1">
            <w:r w:rsidR="00CD7B43" w:rsidRPr="00147E58">
              <w:rPr>
                <w:rStyle w:val="Hyperlink"/>
                <w:noProof/>
                <w:u w:val="none"/>
              </w:rPr>
              <w:t>LIST OF FIGURES</w:t>
            </w:r>
            <w:r w:rsidR="00CD7B43" w:rsidRPr="00147E58">
              <w:rPr>
                <w:noProof/>
                <w:webHidden/>
              </w:rPr>
              <w:tab/>
            </w:r>
            <w:r w:rsidR="00CD7B43" w:rsidRPr="00147E58">
              <w:rPr>
                <w:noProof/>
                <w:webHidden/>
              </w:rPr>
              <w:fldChar w:fldCharType="begin"/>
            </w:r>
            <w:r w:rsidR="00CD7B43" w:rsidRPr="00147E58">
              <w:rPr>
                <w:noProof/>
                <w:webHidden/>
              </w:rPr>
              <w:instrText xml:space="preserve"> PAGEREF _Toc354376136 \h </w:instrText>
            </w:r>
            <w:r w:rsidR="00CD7B43" w:rsidRPr="00147E58">
              <w:rPr>
                <w:noProof/>
                <w:webHidden/>
              </w:rPr>
            </w:r>
            <w:r w:rsidR="00CD7B43" w:rsidRPr="00147E58">
              <w:rPr>
                <w:noProof/>
                <w:webHidden/>
              </w:rPr>
              <w:fldChar w:fldCharType="separate"/>
            </w:r>
            <w:r w:rsidR="003750E9">
              <w:rPr>
                <w:noProof/>
                <w:webHidden/>
              </w:rPr>
              <w:t>ix</w:t>
            </w:r>
            <w:r w:rsidR="00CD7B43" w:rsidRPr="00147E58">
              <w:rPr>
                <w:noProof/>
                <w:webHidden/>
              </w:rPr>
              <w:fldChar w:fldCharType="end"/>
            </w:r>
          </w:hyperlink>
        </w:p>
        <w:p w:rsidR="005F0236" w:rsidRPr="00147E58" w:rsidRDefault="005F0236" w:rsidP="00833885">
          <w:pPr>
            <w:pStyle w:val="TOC1"/>
            <w:spacing w:line="480" w:lineRule="auto"/>
            <w:rPr>
              <w:rStyle w:val="Hyperlink"/>
              <w:noProof/>
              <w:color w:val="auto"/>
              <w:u w:val="none"/>
            </w:rPr>
          </w:pPr>
          <w:r w:rsidRPr="00147E58">
            <w:rPr>
              <w:rStyle w:val="Hyperlink"/>
              <w:noProof/>
              <w:color w:val="auto"/>
              <w:u w:val="none"/>
            </w:rPr>
            <w:t>CHAPTER</w:t>
          </w:r>
        </w:p>
        <w:p w:rsidR="00CD7B43" w:rsidRPr="00147E58" w:rsidRDefault="00147E58" w:rsidP="00833885">
          <w:pPr>
            <w:pStyle w:val="TOC1"/>
            <w:spacing w:line="480" w:lineRule="auto"/>
            <w:rPr>
              <w:rFonts w:asciiTheme="minorHAnsi" w:eastAsiaTheme="minorEastAsia" w:hAnsiTheme="minorHAnsi" w:cstheme="minorBidi"/>
              <w:noProof/>
              <w:szCs w:val="22"/>
            </w:rPr>
          </w:pPr>
          <w:r>
            <w:rPr>
              <w:rStyle w:val="Hyperlink"/>
              <w:noProof/>
              <w:color w:val="auto"/>
              <w:u w:val="none"/>
            </w:rPr>
            <w:t>I.</w:t>
          </w:r>
          <w:r w:rsidR="005F0236" w:rsidRPr="00147E58">
            <w:rPr>
              <w:rStyle w:val="Hyperlink"/>
              <w:noProof/>
              <w:color w:val="auto"/>
              <w:u w:val="none"/>
            </w:rPr>
            <w:t xml:space="preserve"> </w:t>
          </w:r>
          <w:hyperlink w:anchor="_Toc354376138" w:history="1">
            <w:r w:rsidR="00CD7B43" w:rsidRPr="00147E58">
              <w:rPr>
                <w:rStyle w:val="Hyperlink"/>
                <w:noProof/>
                <w:color w:val="auto"/>
                <w:u w:val="none"/>
              </w:rPr>
              <w:t>INTRODUCTION TO FOOD INSECURITY</w:t>
            </w:r>
            <w:r w:rsidR="00CD7B43" w:rsidRPr="00147E58">
              <w:rPr>
                <w:noProof/>
                <w:webHidden/>
              </w:rPr>
              <w:tab/>
            </w:r>
            <w:r w:rsidR="00CD7B43" w:rsidRPr="00147E58">
              <w:rPr>
                <w:noProof/>
                <w:webHidden/>
              </w:rPr>
              <w:fldChar w:fldCharType="begin"/>
            </w:r>
            <w:r w:rsidR="00CD7B43" w:rsidRPr="00147E58">
              <w:rPr>
                <w:noProof/>
                <w:webHidden/>
              </w:rPr>
              <w:instrText xml:space="preserve"> PAGEREF _Toc354376138 \h </w:instrText>
            </w:r>
            <w:r w:rsidR="00CD7B43" w:rsidRPr="00147E58">
              <w:rPr>
                <w:noProof/>
                <w:webHidden/>
              </w:rPr>
            </w:r>
            <w:r w:rsidR="00CD7B43" w:rsidRPr="00147E58">
              <w:rPr>
                <w:noProof/>
                <w:webHidden/>
              </w:rPr>
              <w:fldChar w:fldCharType="separate"/>
            </w:r>
            <w:r w:rsidR="003750E9">
              <w:rPr>
                <w:noProof/>
                <w:webHidden/>
              </w:rPr>
              <w:t>1</w:t>
            </w:r>
            <w:r w:rsidR="00CD7B43" w:rsidRPr="00147E58">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39" w:history="1">
            <w:r w:rsidR="00CD7B43" w:rsidRPr="004344FC">
              <w:rPr>
                <w:rStyle w:val="Hyperlink"/>
                <w:noProof/>
              </w:rPr>
              <w:t>Introduction</w:t>
            </w:r>
            <w:r w:rsidR="00CD7B43">
              <w:rPr>
                <w:noProof/>
                <w:webHidden/>
              </w:rPr>
              <w:tab/>
            </w:r>
            <w:r w:rsidR="00CD7B43">
              <w:rPr>
                <w:noProof/>
                <w:webHidden/>
              </w:rPr>
              <w:fldChar w:fldCharType="begin"/>
            </w:r>
            <w:r w:rsidR="00CD7B43">
              <w:rPr>
                <w:noProof/>
                <w:webHidden/>
              </w:rPr>
              <w:instrText xml:space="preserve"> PAGEREF _Toc354376139 \h </w:instrText>
            </w:r>
            <w:r w:rsidR="00CD7B43">
              <w:rPr>
                <w:noProof/>
                <w:webHidden/>
              </w:rPr>
            </w:r>
            <w:r w:rsidR="00CD7B43">
              <w:rPr>
                <w:noProof/>
                <w:webHidden/>
              </w:rPr>
              <w:fldChar w:fldCharType="separate"/>
            </w:r>
            <w:r w:rsidR="003750E9">
              <w:rPr>
                <w:noProof/>
                <w:webHidden/>
              </w:rPr>
              <w:t>1</w:t>
            </w:r>
            <w:r w:rsidR="00CD7B43">
              <w:rPr>
                <w:noProof/>
                <w:webHidden/>
              </w:rPr>
              <w:fldChar w:fldCharType="end"/>
            </w:r>
          </w:hyperlink>
        </w:p>
        <w:p w:rsidR="00D17150" w:rsidRPr="005F0236" w:rsidRDefault="000C558C" w:rsidP="00833885">
          <w:pPr>
            <w:pStyle w:val="TOC2"/>
            <w:spacing w:line="480" w:lineRule="auto"/>
            <w:rPr>
              <w:rStyle w:val="Hyperlink"/>
              <w:rFonts w:asciiTheme="minorHAnsi" w:eastAsiaTheme="minorEastAsia" w:hAnsiTheme="minorHAnsi" w:cstheme="minorBidi"/>
              <w:noProof/>
              <w:color w:val="auto"/>
              <w:szCs w:val="22"/>
              <w:u w:val="none"/>
            </w:rPr>
          </w:pPr>
          <w:hyperlink w:anchor="_Toc354376140" w:history="1">
            <w:r w:rsidR="00CD7B43" w:rsidRPr="004344FC">
              <w:rPr>
                <w:rStyle w:val="Hyperlink"/>
                <w:noProof/>
              </w:rPr>
              <w:t>Introduction to study and research questions</w:t>
            </w:r>
            <w:r w:rsidR="00CD7B43">
              <w:rPr>
                <w:noProof/>
                <w:webHidden/>
              </w:rPr>
              <w:tab/>
            </w:r>
            <w:r w:rsidR="00CD7B43">
              <w:rPr>
                <w:noProof/>
                <w:webHidden/>
              </w:rPr>
              <w:fldChar w:fldCharType="begin"/>
            </w:r>
            <w:r w:rsidR="00CD7B43">
              <w:rPr>
                <w:noProof/>
                <w:webHidden/>
              </w:rPr>
              <w:instrText xml:space="preserve"> PAGEREF _Toc354376140 \h </w:instrText>
            </w:r>
            <w:r w:rsidR="00CD7B43">
              <w:rPr>
                <w:noProof/>
                <w:webHidden/>
              </w:rPr>
            </w:r>
            <w:r w:rsidR="00CD7B43">
              <w:rPr>
                <w:noProof/>
                <w:webHidden/>
              </w:rPr>
              <w:fldChar w:fldCharType="separate"/>
            </w:r>
            <w:r w:rsidR="003750E9">
              <w:rPr>
                <w:noProof/>
                <w:webHidden/>
              </w:rPr>
              <w:t>3</w:t>
            </w:r>
            <w:r w:rsidR="00CD7B43">
              <w:rPr>
                <w:noProof/>
                <w:webHidden/>
              </w:rPr>
              <w:fldChar w:fldCharType="end"/>
            </w:r>
          </w:hyperlink>
        </w:p>
        <w:p w:rsidR="00CD7B43" w:rsidRPr="00D17150" w:rsidRDefault="005F0236" w:rsidP="00833885">
          <w:pPr>
            <w:pStyle w:val="TOC1"/>
            <w:spacing w:line="480" w:lineRule="auto"/>
            <w:rPr>
              <w:rFonts w:asciiTheme="minorHAnsi" w:eastAsiaTheme="minorEastAsia" w:hAnsiTheme="minorHAnsi" w:cstheme="minorBidi"/>
              <w:noProof/>
              <w:szCs w:val="22"/>
            </w:rPr>
          </w:pPr>
          <w:r>
            <w:rPr>
              <w:rStyle w:val="Hyperlink"/>
              <w:noProof/>
              <w:color w:val="auto"/>
              <w:u w:val="none"/>
            </w:rPr>
            <w:t>II</w:t>
          </w:r>
          <w:r w:rsidR="00D17150" w:rsidRPr="00D17150">
            <w:rPr>
              <w:rStyle w:val="Hyperlink"/>
              <w:noProof/>
              <w:color w:val="auto"/>
              <w:u w:val="none"/>
            </w:rPr>
            <w:t xml:space="preserve">. </w:t>
          </w:r>
          <w:hyperlink w:anchor="_Toc354376142" w:history="1">
            <w:r w:rsidR="00CD7B43" w:rsidRPr="00D17150">
              <w:rPr>
                <w:rStyle w:val="Hyperlink"/>
                <w:noProof/>
                <w:color w:val="auto"/>
                <w:u w:val="none"/>
              </w:rPr>
              <w:t>LITERATURE REVIEW</w:t>
            </w:r>
            <w:r w:rsidR="00CD7B43" w:rsidRPr="00D17150">
              <w:rPr>
                <w:noProof/>
                <w:webHidden/>
              </w:rPr>
              <w:tab/>
            </w:r>
            <w:r w:rsidR="00CD7B43" w:rsidRPr="00D17150">
              <w:rPr>
                <w:noProof/>
                <w:webHidden/>
              </w:rPr>
              <w:fldChar w:fldCharType="begin"/>
            </w:r>
            <w:r w:rsidR="00CD7B43" w:rsidRPr="00D17150">
              <w:rPr>
                <w:noProof/>
                <w:webHidden/>
              </w:rPr>
              <w:instrText xml:space="preserve"> PAGEREF _Toc354376142 \h </w:instrText>
            </w:r>
            <w:r w:rsidR="00CD7B43" w:rsidRPr="00D17150">
              <w:rPr>
                <w:noProof/>
                <w:webHidden/>
              </w:rPr>
            </w:r>
            <w:r w:rsidR="00CD7B43" w:rsidRPr="00D17150">
              <w:rPr>
                <w:noProof/>
                <w:webHidden/>
              </w:rPr>
              <w:fldChar w:fldCharType="separate"/>
            </w:r>
            <w:r w:rsidR="003750E9">
              <w:rPr>
                <w:noProof/>
                <w:webHidden/>
              </w:rPr>
              <w:t>5</w:t>
            </w:r>
            <w:r w:rsidR="00CD7B43" w:rsidRPr="00D17150">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43" w:history="1">
            <w:r w:rsidR="00CD7B43" w:rsidRPr="004344FC">
              <w:rPr>
                <w:rStyle w:val="Hyperlink"/>
                <w:noProof/>
              </w:rPr>
              <w:t>Measurements of Food Security</w:t>
            </w:r>
            <w:r w:rsidR="00CD7B43">
              <w:rPr>
                <w:noProof/>
                <w:webHidden/>
              </w:rPr>
              <w:tab/>
            </w:r>
            <w:r w:rsidR="00CD7B43">
              <w:rPr>
                <w:noProof/>
                <w:webHidden/>
              </w:rPr>
              <w:fldChar w:fldCharType="begin"/>
            </w:r>
            <w:r w:rsidR="00CD7B43">
              <w:rPr>
                <w:noProof/>
                <w:webHidden/>
              </w:rPr>
              <w:instrText xml:space="preserve"> PAGEREF _Toc354376143 \h </w:instrText>
            </w:r>
            <w:r w:rsidR="00CD7B43">
              <w:rPr>
                <w:noProof/>
                <w:webHidden/>
              </w:rPr>
            </w:r>
            <w:r w:rsidR="00CD7B43">
              <w:rPr>
                <w:noProof/>
                <w:webHidden/>
              </w:rPr>
              <w:fldChar w:fldCharType="separate"/>
            </w:r>
            <w:r w:rsidR="003750E9">
              <w:rPr>
                <w:noProof/>
                <w:webHidden/>
              </w:rPr>
              <w:t>5</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44" w:history="1">
            <w:r w:rsidR="00CD7B43" w:rsidRPr="004344FC">
              <w:rPr>
                <w:rStyle w:val="Hyperlink"/>
                <w:noProof/>
              </w:rPr>
              <w:t>Prevalence and Populations at Risk of Food Insecurity</w:t>
            </w:r>
            <w:r w:rsidR="00CD7B43">
              <w:rPr>
                <w:noProof/>
                <w:webHidden/>
              </w:rPr>
              <w:tab/>
            </w:r>
            <w:r w:rsidR="00CD7B43">
              <w:rPr>
                <w:noProof/>
                <w:webHidden/>
              </w:rPr>
              <w:fldChar w:fldCharType="begin"/>
            </w:r>
            <w:r w:rsidR="00CD7B43">
              <w:rPr>
                <w:noProof/>
                <w:webHidden/>
              </w:rPr>
              <w:instrText xml:space="preserve"> PAGEREF _Toc354376144 \h </w:instrText>
            </w:r>
            <w:r w:rsidR="00CD7B43">
              <w:rPr>
                <w:noProof/>
                <w:webHidden/>
              </w:rPr>
            </w:r>
            <w:r w:rsidR="00CD7B43">
              <w:rPr>
                <w:noProof/>
                <w:webHidden/>
              </w:rPr>
              <w:fldChar w:fldCharType="separate"/>
            </w:r>
            <w:r w:rsidR="003750E9">
              <w:rPr>
                <w:noProof/>
                <w:webHidden/>
              </w:rPr>
              <w:t>6</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45" w:history="1">
            <w:r w:rsidR="00CD7B43" w:rsidRPr="004344FC">
              <w:rPr>
                <w:rStyle w:val="Hyperlink"/>
                <w:noProof/>
              </w:rPr>
              <w:t>Health Consequences of Food Insecurity</w:t>
            </w:r>
            <w:r w:rsidR="00CD7B43">
              <w:rPr>
                <w:noProof/>
                <w:webHidden/>
              </w:rPr>
              <w:tab/>
            </w:r>
            <w:r w:rsidR="00CD7B43">
              <w:rPr>
                <w:noProof/>
                <w:webHidden/>
              </w:rPr>
              <w:fldChar w:fldCharType="begin"/>
            </w:r>
            <w:r w:rsidR="00CD7B43">
              <w:rPr>
                <w:noProof/>
                <w:webHidden/>
              </w:rPr>
              <w:instrText xml:space="preserve"> PAGEREF _Toc354376145 \h </w:instrText>
            </w:r>
            <w:r w:rsidR="00CD7B43">
              <w:rPr>
                <w:noProof/>
                <w:webHidden/>
              </w:rPr>
            </w:r>
            <w:r w:rsidR="00CD7B43">
              <w:rPr>
                <w:noProof/>
                <w:webHidden/>
              </w:rPr>
              <w:fldChar w:fldCharType="separate"/>
            </w:r>
            <w:r w:rsidR="003750E9">
              <w:rPr>
                <w:noProof/>
                <w:webHidden/>
              </w:rPr>
              <w:t>8</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46" w:history="1">
            <w:r w:rsidR="00CD7B43" w:rsidRPr="004344FC">
              <w:rPr>
                <w:rStyle w:val="Hyperlink"/>
                <w:noProof/>
              </w:rPr>
              <w:t>Potential Mechanisms of Food Insecurity and Chronic Disease</w:t>
            </w:r>
            <w:r w:rsidR="00CD7B43">
              <w:rPr>
                <w:noProof/>
                <w:webHidden/>
              </w:rPr>
              <w:tab/>
            </w:r>
            <w:r w:rsidR="00CD7B43">
              <w:rPr>
                <w:noProof/>
                <w:webHidden/>
              </w:rPr>
              <w:fldChar w:fldCharType="begin"/>
            </w:r>
            <w:r w:rsidR="00CD7B43">
              <w:rPr>
                <w:noProof/>
                <w:webHidden/>
              </w:rPr>
              <w:instrText xml:space="preserve"> PAGEREF _Toc354376146 \h </w:instrText>
            </w:r>
            <w:r w:rsidR="00CD7B43">
              <w:rPr>
                <w:noProof/>
                <w:webHidden/>
              </w:rPr>
            </w:r>
            <w:r w:rsidR="00CD7B43">
              <w:rPr>
                <w:noProof/>
                <w:webHidden/>
              </w:rPr>
              <w:fldChar w:fldCharType="separate"/>
            </w:r>
            <w:r w:rsidR="003750E9">
              <w:rPr>
                <w:noProof/>
                <w:webHidden/>
              </w:rPr>
              <w:t>11</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47" w:history="1">
            <w:r w:rsidR="00CD7B43" w:rsidRPr="004344FC">
              <w:rPr>
                <w:rStyle w:val="Hyperlink"/>
                <w:noProof/>
              </w:rPr>
              <w:t>Dietary Intake</w:t>
            </w:r>
            <w:r w:rsidR="00CD7B43">
              <w:rPr>
                <w:noProof/>
                <w:webHidden/>
              </w:rPr>
              <w:tab/>
            </w:r>
            <w:r w:rsidR="00CD7B43">
              <w:rPr>
                <w:noProof/>
                <w:webHidden/>
              </w:rPr>
              <w:fldChar w:fldCharType="begin"/>
            </w:r>
            <w:r w:rsidR="00CD7B43">
              <w:rPr>
                <w:noProof/>
                <w:webHidden/>
              </w:rPr>
              <w:instrText xml:space="preserve"> PAGEREF _Toc354376147 \h </w:instrText>
            </w:r>
            <w:r w:rsidR="00CD7B43">
              <w:rPr>
                <w:noProof/>
                <w:webHidden/>
              </w:rPr>
            </w:r>
            <w:r w:rsidR="00CD7B43">
              <w:rPr>
                <w:noProof/>
                <w:webHidden/>
              </w:rPr>
              <w:fldChar w:fldCharType="separate"/>
            </w:r>
            <w:r w:rsidR="003750E9">
              <w:rPr>
                <w:noProof/>
                <w:webHidden/>
              </w:rPr>
              <w:t>11</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48" w:history="1">
            <w:r w:rsidR="00CD7B43" w:rsidRPr="004344FC">
              <w:rPr>
                <w:rStyle w:val="Hyperlink"/>
                <w:noProof/>
              </w:rPr>
              <w:t>Energy Density</w:t>
            </w:r>
            <w:r w:rsidR="00CD7B43">
              <w:rPr>
                <w:noProof/>
                <w:webHidden/>
              </w:rPr>
              <w:tab/>
            </w:r>
            <w:r w:rsidR="00CD7B43">
              <w:rPr>
                <w:noProof/>
                <w:webHidden/>
              </w:rPr>
              <w:fldChar w:fldCharType="begin"/>
            </w:r>
            <w:r w:rsidR="00CD7B43">
              <w:rPr>
                <w:noProof/>
                <w:webHidden/>
              </w:rPr>
              <w:instrText xml:space="preserve"> PAGEREF _Toc354376148 \h </w:instrText>
            </w:r>
            <w:r w:rsidR="00CD7B43">
              <w:rPr>
                <w:noProof/>
                <w:webHidden/>
              </w:rPr>
            </w:r>
            <w:r w:rsidR="00CD7B43">
              <w:rPr>
                <w:noProof/>
                <w:webHidden/>
              </w:rPr>
              <w:fldChar w:fldCharType="separate"/>
            </w:r>
            <w:r w:rsidR="003750E9">
              <w:rPr>
                <w:noProof/>
                <w:webHidden/>
              </w:rPr>
              <w:t>13</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49" w:history="1">
            <w:r w:rsidR="00CD7B43" w:rsidRPr="004344FC">
              <w:rPr>
                <w:rStyle w:val="Hyperlink"/>
                <w:noProof/>
              </w:rPr>
              <w:t>Cyclic Eating Patterns</w:t>
            </w:r>
            <w:r w:rsidR="00CD7B43">
              <w:rPr>
                <w:noProof/>
                <w:webHidden/>
              </w:rPr>
              <w:tab/>
            </w:r>
            <w:r w:rsidR="00CD7B43">
              <w:rPr>
                <w:noProof/>
                <w:webHidden/>
              </w:rPr>
              <w:fldChar w:fldCharType="begin"/>
            </w:r>
            <w:r w:rsidR="00CD7B43">
              <w:rPr>
                <w:noProof/>
                <w:webHidden/>
              </w:rPr>
              <w:instrText xml:space="preserve"> PAGEREF _Toc354376149 \h </w:instrText>
            </w:r>
            <w:r w:rsidR="00CD7B43">
              <w:rPr>
                <w:noProof/>
                <w:webHidden/>
              </w:rPr>
            </w:r>
            <w:r w:rsidR="00CD7B43">
              <w:rPr>
                <w:noProof/>
                <w:webHidden/>
              </w:rPr>
              <w:fldChar w:fldCharType="separate"/>
            </w:r>
            <w:r w:rsidR="003750E9">
              <w:rPr>
                <w:noProof/>
                <w:webHidden/>
              </w:rPr>
              <w:t>14</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50" w:history="1">
            <w:r w:rsidR="00CD7B43" w:rsidRPr="004344FC">
              <w:rPr>
                <w:rStyle w:val="Hyperlink"/>
                <w:noProof/>
              </w:rPr>
              <w:t>Food Related Behaviors</w:t>
            </w:r>
            <w:r w:rsidR="00CD7B43">
              <w:rPr>
                <w:noProof/>
                <w:webHidden/>
              </w:rPr>
              <w:tab/>
            </w:r>
            <w:r w:rsidR="00CD7B43">
              <w:rPr>
                <w:noProof/>
                <w:webHidden/>
              </w:rPr>
              <w:fldChar w:fldCharType="begin"/>
            </w:r>
            <w:r w:rsidR="00CD7B43">
              <w:rPr>
                <w:noProof/>
                <w:webHidden/>
              </w:rPr>
              <w:instrText xml:space="preserve"> PAGEREF _Toc354376150 \h </w:instrText>
            </w:r>
            <w:r w:rsidR="00CD7B43">
              <w:rPr>
                <w:noProof/>
                <w:webHidden/>
              </w:rPr>
            </w:r>
            <w:r w:rsidR="00CD7B43">
              <w:rPr>
                <w:noProof/>
                <w:webHidden/>
              </w:rPr>
              <w:fldChar w:fldCharType="separate"/>
            </w:r>
            <w:r w:rsidR="003750E9">
              <w:rPr>
                <w:noProof/>
                <w:webHidden/>
              </w:rPr>
              <w:t>15</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51" w:history="1">
            <w:r w:rsidR="00CD7B43" w:rsidRPr="004344FC">
              <w:rPr>
                <w:rStyle w:val="Hyperlink"/>
                <w:noProof/>
              </w:rPr>
              <w:t>Potential Solutions: Nutrition Education</w:t>
            </w:r>
            <w:r w:rsidR="00CD7B43">
              <w:rPr>
                <w:noProof/>
                <w:webHidden/>
              </w:rPr>
              <w:tab/>
            </w:r>
            <w:r w:rsidR="00CD7B43">
              <w:rPr>
                <w:noProof/>
                <w:webHidden/>
              </w:rPr>
              <w:fldChar w:fldCharType="begin"/>
            </w:r>
            <w:r w:rsidR="00CD7B43">
              <w:rPr>
                <w:noProof/>
                <w:webHidden/>
              </w:rPr>
              <w:instrText xml:space="preserve"> PAGEREF _Toc354376151 \h </w:instrText>
            </w:r>
            <w:r w:rsidR="00CD7B43">
              <w:rPr>
                <w:noProof/>
                <w:webHidden/>
              </w:rPr>
            </w:r>
            <w:r w:rsidR="00CD7B43">
              <w:rPr>
                <w:noProof/>
                <w:webHidden/>
              </w:rPr>
              <w:fldChar w:fldCharType="separate"/>
            </w:r>
            <w:r w:rsidR="003750E9">
              <w:rPr>
                <w:noProof/>
                <w:webHidden/>
              </w:rPr>
              <w:t>16</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52" w:history="1">
            <w:r w:rsidR="00CD7B43" w:rsidRPr="004344FC">
              <w:rPr>
                <w:rStyle w:val="Hyperlink"/>
                <w:noProof/>
              </w:rPr>
              <w:t>The Expanded Food and Nutrition Education Program (EFNEP)</w:t>
            </w:r>
            <w:r w:rsidR="00CD7B43">
              <w:rPr>
                <w:noProof/>
                <w:webHidden/>
              </w:rPr>
              <w:tab/>
            </w:r>
            <w:r w:rsidR="00CD7B43">
              <w:rPr>
                <w:noProof/>
                <w:webHidden/>
              </w:rPr>
              <w:fldChar w:fldCharType="begin"/>
            </w:r>
            <w:r w:rsidR="00CD7B43">
              <w:rPr>
                <w:noProof/>
                <w:webHidden/>
              </w:rPr>
              <w:instrText xml:space="preserve"> PAGEREF _Toc354376152 \h </w:instrText>
            </w:r>
            <w:r w:rsidR="00CD7B43">
              <w:rPr>
                <w:noProof/>
                <w:webHidden/>
              </w:rPr>
            </w:r>
            <w:r w:rsidR="00CD7B43">
              <w:rPr>
                <w:noProof/>
                <w:webHidden/>
              </w:rPr>
              <w:fldChar w:fldCharType="separate"/>
            </w:r>
            <w:r w:rsidR="003750E9">
              <w:rPr>
                <w:noProof/>
                <w:webHidden/>
              </w:rPr>
              <w:t>19</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53" w:history="1">
            <w:r w:rsidR="005F0236">
              <w:rPr>
                <w:rStyle w:val="Hyperlink"/>
                <w:noProof/>
              </w:rPr>
              <w:t>III</w:t>
            </w:r>
            <w:r w:rsidR="00D17150">
              <w:rPr>
                <w:rStyle w:val="Hyperlink"/>
                <w:noProof/>
              </w:rPr>
              <w:t xml:space="preserve">. </w:t>
            </w:r>
            <w:r w:rsidR="00CD7B43" w:rsidRPr="004344FC">
              <w:rPr>
                <w:rStyle w:val="Hyperlink"/>
                <w:noProof/>
              </w:rPr>
              <w:t>STUDY OBJECTIVES</w:t>
            </w:r>
            <w:r w:rsidR="00CD7B43">
              <w:rPr>
                <w:noProof/>
                <w:webHidden/>
              </w:rPr>
              <w:tab/>
            </w:r>
            <w:r w:rsidR="00CD7B43">
              <w:rPr>
                <w:noProof/>
                <w:webHidden/>
              </w:rPr>
              <w:fldChar w:fldCharType="begin"/>
            </w:r>
            <w:r w:rsidR="00CD7B43">
              <w:rPr>
                <w:noProof/>
                <w:webHidden/>
              </w:rPr>
              <w:instrText xml:space="preserve"> PAGEREF _Toc354376153 \h </w:instrText>
            </w:r>
            <w:r w:rsidR="00CD7B43">
              <w:rPr>
                <w:noProof/>
                <w:webHidden/>
              </w:rPr>
            </w:r>
            <w:r w:rsidR="00CD7B43">
              <w:rPr>
                <w:noProof/>
                <w:webHidden/>
              </w:rPr>
              <w:fldChar w:fldCharType="separate"/>
            </w:r>
            <w:r w:rsidR="003750E9">
              <w:rPr>
                <w:noProof/>
                <w:webHidden/>
              </w:rPr>
              <w:t>28</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54" w:history="1">
            <w:r w:rsidR="005F0236">
              <w:rPr>
                <w:rStyle w:val="Hyperlink"/>
                <w:noProof/>
              </w:rPr>
              <w:t>IV</w:t>
            </w:r>
            <w:r w:rsidR="00D17150">
              <w:rPr>
                <w:rStyle w:val="Hyperlink"/>
                <w:noProof/>
              </w:rPr>
              <w:t xml:space="preserve">. </w:t>
            </w:r>
            <w:r w:rsidR="00CD7B43" w:rsidRPr="004344FC">
              <w:rPr>
                <w:rStyle w:val="Hyperlink"/>
                <w:noProof/>
              </w:rPr>
              <w:t>METHODS</w:t>
            </w:r>
            <w:r w:rsidR="00CD7B43">
              <w:rPr>
                <w:noProof/>
                <w:webHidden/>
              </w:rPr>
              <w:tab/>
            </w:r>
            <w:r w:rsidR="00CD7B43">
              <w:rPr>
                <w:noProof/>
                <w:webHidden/>
              </w:rPr>
              <w:fldChar w:fldCharType="begin"/>
            </w:r>
            <w:r w:rsidR="00CD7B43">
              <w:rPr>
                <w:noProof/>
                <w:webHidden/>
              </w:rPr>
              <w:instrText xml:space="preserve"> PAGEREF _Toc354376154 \h </w:instrText>
            </w:r>
            <w:r w:rsidR="00CD7B43">
              <w:rPr>
                <w:noProof/>
                <w:webHidden/>
              </w:rPr>
            </w:r>
            <w:r w:rsidR="00CD7B43">
              <w:rPr>
                <w:noProof/>
                <w:webHidden/>
              </w:rPr>
              <w:fldChar w:fldCharType="separate"/>
            </w:r>
            <w:r w:rsidR="003750E9">
              <w:rPr>
                <w:noProof/>
                <w:webHidden/>
              </w:rPr>
              <w:t>29</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55" w:history="1">
            <w:r w:rsidR="00CD7B43" w:rsidRPr="004344FC">
              <w:rPr>
                <w:rStyle w:val="Hyperlink"/>
                <w:noProof/>
              </w:rPr>
              <w:t>Setting &amp; Participants</w:t>
            </w:r>
            <w:r w:rsidR="00CD7B43">
              <w:rPr>
                <w:noProof/>
                <w:webHidden/>
              </w:rPr>
              <w:tab/>
            </w:r>
            <w:r w:rsidR="00CD7B43">
              <w:rPr>
                <w:noProof/>
                <w:webHidden/>
              </w:rPr>
              <w:fldChar w:fldCharType="begin"/>
            </w:r>
            <w:r w:rsidR="00CD7B43">
              <w:rPr>
                <w:noProof/>
                <w:webHidden/>
              </w:rPr>
              <w:instrText xml:space="preserve"> PAGEREF _Toc354376155 \h </w:instrText>
            </w:r>
            <w:r w:rsidR="00CD7B43">
              <w:rPr>
                <w:noProof/>
                <w:webHidden/>
              </w:rPr>
            </w:r>
            <w:r w:rsidR="00CD7B43">
              <w:rPr>
                <w:noProof/>
                <w:webHidden/>
              </w:rPr>
              <w:fldChar w:fldCharType="separate"/>
            </w:r>
            <w:r w:rsidR="003750E9">
              <w:rPr>
                <w:noProof/>
                <w:webHidden/>
              </w:rPr>
              <w:t>29</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56" w:history="1">
            <w:r w:rsidR="00CD7B43" w:rsidRPr="004344FC">
              <w:rPr>
                <w:rStyle w:val="Hyperlink"/>
                <w:noProof/>
              </w:rPr>
              <w:t>Previous Work</w:t>
            </w:r>
            <w:r w:rsidR="00CD7B43">
              <w:rPr>
                <w:noProof/>
                <w:webHidden/>
              </w:rPr>
              <w:tab/>
            </w:r>
            <w:r w:rsidR="00CD7B43">
              <w:rPr>
                <w:noProof/>
                <w:webHidden/>
              </w:rPr>
              <w:fldChar w:fldCharType="begin"/>
            </w:r>
            <w:r w:rsidR="00CD7B43">
              <w:rPr>
                <w:noProof/>
                <w:webHidden/>
              </w:rPr>
              <w:instrText xml:space="preserve"> PAGEREF _Toc354376156 \h </w:instrText>
            </w:r>
            <w:r w:rsidR="00CD7B43">
              <w:rPr>
                <w:noProof/>
                <w:webHidden/>
              </w:rPr>
            </w:r>
            <w:r w:rsidR="00CD7B43">
              <w:rPr>
                <w:noProof/>
                <w:webHidden/>
              </w:rPr>
              <w:fldChar w:fldCharType="separate"/>
            </w:r>
            <w:r w:rsidR="003750E9">
              <w:rPr>
                <w:noProof/>
                <w:webHidden/>
              </w:rPr>
              <w:t>29</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57" w:history="1">
            <w:r w:rsidR="00CD7B43" w:rsidRPr="004344FC">
              <w:rPr>
                <w:rStyle w:val="Hyperlink"/>
                <w:noProof/>
              </w:rPr>
              <w:t>Survey Development &amp; Pilot Testing</w:t>
            </w:r>
            <w:r w:rsidR="00CD7B43">
              <w:rPr>
                <w:noProof/>
                <w:webHidden/>
              </w:rPr>
              <w:tab/>
            </w:r>
            <w:r w:rsidR="00CD7B43">
              <w:rPr>
                <w:noProof/>
                <w:webHidden/>
              </w:rPr>
              <w:fldChar w:fldCharType="begin"/>
            </w:r>
            <w:r w:rsidR="00CD7B43">
              <w:rPr>
                <w:noProof/>
                <w:webHidden/>
              </w:rPr>
              <w:instrText xml:space="preserve"> PAGEREF _Toc354376157 \h </w:instrText>
            </w:r>
            <w:r w:rsidR="00CD7B43">
              <w:rPr>
                <w:noProof/>
                <w:webHidden/>
              </w:rPr>
            </w:r>
            <w:r w:rsidR="00CD7B43">
              <w:rPr>
                <w:noProof/>
                <w:webHidden/>
              </w:rPr>
              <w:fldChar w:fldCharType="separate"/>
            </w:r>
            <w:r w:rsidR="003750E9">
              <w:rPr>
                <w:noProof/>
                <w:webHidden/>
              </w:rPr>
              <w:t>30</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58" w:history="1">
            <w:r w:rsidR="00CD7B43" w:rsidRPr="004344FC">
              <w:rPr>
                <w:rStyle w:val="Hyperlink"/>
                <w:noProof/>
              </w:rPr>
              <w:t>Data Collection</w:t>
            </w:r>
            <w:r w:rsidR="00CD7B43">
              <w:rPr>
                <w:noProof/>
                <w:webHidden/>
              </w:rPr>
              <w:tab/>
            </w:r>
            <w:r w:rsidR="00CD7B43">
              <w:rPr>
                <w:noProof/>
                <w:webHidden/>
              </w:rPr>
              <w:fldChar w:fldCharType="begin"/>
            </w:r>
            <w:r w:rsidR="00CD7B43">
              <w:rPr>
                <w:noProof/>
                <w:webHidden/>
              </w:rPr>
              <w:instrText xml:space="preserve"> PAGEREF _Toc354376158 \h </w:instrText>
            </w:r>
            <w:r w:rsidR="00CD7B43">
              <w:rPr>
                <w:noProof/>
                <w:webHidden/>
              </w:rPr>
            </w:r>
            <w:r w:rsidR="00CD7B43">
              <w:rPr>
                <w:noProof/>
                <w:webHidden/>
              </w:rPr>
              <w:fldChar w:fldCharType="separate"/>
            </w:r>
            <w:r w:rsidR="003750E9">
              <w:rPr>
                <w:noProof/>
                <w:webHidden/>
              </w:rPr>
              <w:t>30</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59" w:history="1">
            <w:r w:rsidR="00CD7B43" w:rsidRPr="004344FC">
              <w:rPr>
                <w:rStyle w:val="Hyperlink"/>
                <w:noProof/>
              </w:rPr>
              <w:t>Data Entry and Analysis</w:t>
            </w:r>
            <w:r w:rsidR="00CD7B43">
              <w:rPr>
                <w:noProof/>
                <w:webHidden/>
              </w:rPr>
              <w:tab/>
            </w:r>
            <w:r w:rsidR="00CD7B43">
              <w:rPr>
                <w:noProof/>
                <w:webHidden/>
              </w:rPr>
              <w:fldChar w:fldCharType="begin"/>
            </w:r>
            <w:r w:rsidR="00CD7B43">
              <w:rPr>
                <w:noProof/>
                <w:webHidden/>
              </w:rPr>
              <w:instrText xml:space="preserve"> PAGEREF _Toc354376159 \h </w:instrText>
            </w:r>
            <w:r w:rsidR="00CD7B43">
              <w:rPr>
                <w:noProof/>
                <w:webHidden/>
              </w:rPr>
            </w:r>
            <w:r w:rsidR="00CD7B43">
              <w:rPr>
                <w:noProof/>
                <w:webHidden/>
              </w:rPr>
              <w:fldChar w:fldCharType="separate"/>
            </w:r>
            <w:r w:rsidR="003750E9">
              <w:rPr>
                <w:noProof/>
                <w:webHidden/>
              </w:rPr>
              <w:t>30</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0" w:history="1">
            <w:r w:rsidR="00CD7B43" w:rsidRPr="004344FC">
              <w:rPr>
                <w:rStyle w:val="Hyperlink"/>
                <w:noProof/>
              </w:rPr>
              <w:t>Dependent Variables</w:t>
            </w:r>
            <w:r w:rsidR="00CD7B43">
              <w:rPr>
                <w:noProof/>
                <w:webHidden/>
              </w:rPr>
              <w:tab/>
            </w:r>
            <w:r w:rsidR="00CD7B43">
              <w:rPr>
                <w:noProof/>
                <w:webHidden/>
              </w:rPr>
              <w:fldChar w:fldCharType="begin"/>
            </w:r>
            <w:r w:rsidR="00CD7B43">
              <w:rPr>
                <w:noProof/>
                <w:webHidden/>
              </w:rPr>
              <w:instrText xml:space="preserve"> PAGEREF _Toc354376160 \h </w:instrText>
            </w:r>
            <w:r w:rsidR="00CD7B43">
              <w:rPr>
                <w:noProof/>
                <w:webHidden/>
              </w:rPr>
            </w:r>
            <w:r w:rsidR="00CD7B43">
              <w:rPr>
                <w:noProof/>
                <w:webHidden/>
              </w:rPr>
              <w:fldChar w:fldCharType="separate"/>
            </w:r>
            <w:r w:rsidR="003750E9">
              <w:rPr>
                <w:noProof/>
                <w:webHidden/>
              </w:rPr>
              <w:t>31</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1" w:history="1">
            <w:r w:rsidR="00CD7B43" w:rsidRPr="004344FC">
              <w:rPr>
                <w:rStyle w:val="Hyperlink"/>
                <w:noProof/>
              </w:rPr>
              <w:t>Variable Definition</w:t>
            </w:r>
            <w:r w:rsidR="00CD7B43">
              <w:rPr>
                <w:noProof/>
                <w:webHidden/>
              </w:rPr>
              <w:tab/>
            </w:r>
            <w:r w:rsidR="00CD7B43">
              <w:rPr>
                <w:noProof/>
                <w:webHidden/>
              </w:rPr>
              <w:fldChar w:fldCharType="begin"/>
            </w:r>
            <w:r w:rsidR="00CD7B43">
              <w:rPr>
                <w:noProof/>
                <w:webHidden/>
              </w:rPr>
              <w:instrText xml:space="preserve"> PAGEREF _Toc354376161 \h </w:instrText>
            </w:r>
            <w:r w:rsidR="00CD7B43">
              <w:rPr>
                <w:noProof/>
                <w:webHidden/>
              </w:rPr>
            </w:r>
            <w:r w:rsidR="00CD7B43">
              <w:rPr>
                <w:noProof/>
                <w:webHidden/>
              </w:rPr>
              <w:fldChar w:fldCharType="separate"/>
            </w:r>
            <w:r w:rsidR="003750E9">
              <w:rPr>
                <w:noProof/>
                <w:webHidden/>
              </w:rPr>
              <w:t>31</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62" w:history="1">
            <w:r w:rsidR="005F0236">
              <w:rPr>
                <w:rStyle w:val="Hyperlink"/>
                <w:noProof/>
              </w:rPr>
              <w:t>V</w:t>
            </w:r>
            <w:r w:rsidR="00D17150">
              <w:rPr>
                <w:rStyle w:val="Hyperlink"/>
                <w:noProof/>
              </w:rPr>
              <w:t xml:space="preserve">. </w:t>
            </w:r>
            <w:r w:rsidR="00CD7B43" w:rsidRPr="004344FC">
              <w:rPr>
                <w:rStyle w:val="Hyperlink"/>
                <w:noProof/>
              </w:rPr>
              <w:t>RESULTS</w:t>
            </w:r>
            <w:r w:rsidR="00CD7B43">
              <w:rPr>
                <w:noProof/>
                <w:webHidden/>
              </w:rPr>
              <w:tab/>
            </w:r>
            <w:r w:rsidR="00CD7B43">
              <w:rPr>
                <w:noProof/>
                <w:webHidden/>
              </w:rPr>
              <w:fldChar w:fldCharType="begin"/>
            </w:r>
            <w:r w:rsidR="00CD7B43">
              <w:rPr>
                <w:noProof/>
                <w:webHidden/>
              </w:rPr>
              <w:instrText xml:space="preserve"> PAGEREF _Toc354376162 \h </w:instrText>
            </w:r>
            <w:r w:rsidR="00CD7B43">
              <w:rPr>
                <w:noProof/>
                <w:webHidden/>
              </w:rPr>
            </w:r>
            <w:r w:rsidR="00CD7B43">
              <w:rPr>
                <w:noProof/>
                <w:webHidden/>
              </w:rPr>
              <w:fldChar w:fldCharType="separate"/>
            </w:r>
            <w:r w:rsidR="003750E9">
              <w:rPr>
                <w:noProof/>
                <w:webHidden/>
              </w:rPr>
              <w:t>33</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63" w:history="1">
            <w:r w:rsidR="00CD7B43" w:rsidRPr="004344FC">
              <w:rPr>
                <w:rStyle w:val="Hyperlink"/>
                <w:noProof/>
              </w:rPr>
              <w:t>Pre-EFNEP Responses and Population Characteristics</w:t>
            </w:r>
            <w:r w:rsidR="00CD7B43">
              <w:rPr>
                <w:noProof/>
                <w:webHidden/>
              </w:rPr>
              <w:tab/>
            </w:r>
            <w:r w:rsidR="00CD7B43">
              <w:rPr>
                <w:noProof/>
                <w:webHidden/>
              </w:rPr>
              <w:fldChar w:fldCharType="begin"/>
            </w:r>
            <w:r w:rsidR="00CD7B43">
              <w:rPr>
                <w:noProof/>
                <w:webHidden/>
              </w:rPr>
              <w:instrText xml:space="preserve"> PAGEREF _Toc354376163 \h </w:instrText>
            </w:r>
            <w:r w:rsidR="00CD7B43">
              <w:rPr>
                <w:noProof/>
                <w:webHidden/>
              </w:rPr>
            </w:r>
            <w:r w:rsidR="00CD7B43">
              <w:rPr>
                <w:noProof/>
                <w:webHidden/>
              </w:rPr>
              <w:fldChar w:fldCharType="separate"/>
            </w:r>
            <w:r w:rsidR="003750E9">
              <w:rPr>
                <w:noProof/>
                <w:webHidden/>
              </w:rPr>
              <w:t>33</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4" w:history="1">
            <w:r w:rsidR="00CD7B43" w:rsidRPr="004344FC">
              <w:rPr>
                <w:rStyle w:val="Hyperlink"/>
                <w:noProof/>
              </w:rPr>
              <w:t>Pre-Survey Testing</w:t>
            </w:r>
            <w:r w:rsidR="00CD7B43">
              <w:rPr>
                <w:noProof/>
                <w:webHidden/>
              </w:rPr>
              <w:tab/>
            </w:r>
            <w:r w:rsidR="00CD7B43">
              <w:rPr>
                <w:noProof/>
                <w:webHidden/>
              </w:rPr>
              <w:fldChar w:fldCharType="begin"/>
            </w:r>
            <w:r w:rsidR="00CD7B43">
              <w:rPr>
                <w:noProof/>
                <w:webHidden/>
              </w:rPr>
              <w:instrText xml:space="preserve"> PAGEREF _Toc354376164 \h </w:instrText>
            </w:r>
            <w:r w:rsidR="00CD7B43">
              <w:rPr>
                <w:noProof/>
                <w:webHidden/>
              </w:rPr>
            </w:r>
            <w:r w:rsidR="00CD7B43">
              <w:rPr>
                <w:noProof/>
                <w:webHidden/>
              </w:rPr>
              <w:fldChar w:fldCharType="separate"/>
            </w:r>
            <w:r w:rsidR="003750E9">
              <w:rPr>
                <w:noProof/>
                <w:webHidden/>
              </w:rPr>
              <w:t>33</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5" w:history="1">
            <w:r w:rsidR="00CD7B43" w:rsidRPr="004344FC">
              <w:rPr>
                <w:rStyle w:val="Hyperlink"/>
                <w:noProof/>
              </w:rPr>
              <w:t>Pre-EFNEP Data</w:t>
            </w:r>
            <w:r w:rsidR="00CD7B43">
              <w:rPr>
                <w:noProof/>
                <w:webHidden/>
              </w:rPr>
              <w:tab/>
            </w:r>
            <w:r w:rsidR="00CD7B43">
              <w:rPr>
                <w:noProof/>
                <w:webHidden/>
              </w:rPr>
              <w:fldChar w:fldCharType="begin"/>
            </w:r>
            <w:r w:rsidR="00CD7B43">
              <w:rPr>
                <w:noProof/>
                <w:webHidden/>
              </w:rPr>
              <w:instrText xml:space="preserve"> PAGEREF _Toc354376165 \h </w:instrText>
            </w:r>
            <w:r w:rsidR="00CD7B43">
              <w:rPr>
                <w:noProof/>
                <w:webHidden/>
              </w:rPr>
            </w:r>
            <w:r w:rsidR="00CD7B43">
              <w:rPr>
                <w:noProof/>
                <w:webHidden/>
              </w:rPr>
              <w:fldChar w:fldCharType="separate"/>
            </w:r>
            <w:r w:rsidR="003750E9">
              <w:rPr>
                <w:noProof/>
                <w:webHidden/>
              </w:rPr>
              <w:t>33</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66" w:history="1">
            <w:r w:rsidR="00CD7B43" w:rsidRPr="004344FC">
              <w:rPr>
                <w:rStyle w:val="Hyperlink"/>
                <w:noProof/>
              </w:rPr>
              <w:t>Food Affordability and Food Security (RQ1)</w:t>
            </w:r>
            <w:r w:rsidR="00CD7B43">
              <w:rPr>
                <w:noProof/>
                <w:webHidden/>
              </w:rPr>
              <w:tab/>
            </w:r>
            <w:r w:rsidR="00CD7B43">
              <w:rPr>
                <w:noProof/>
                <w:webHidden/>
              </w:rPr>
              <w:fldChar w:fldCharType="begin"/>
            </w:r>
            <w:r w:rsidR="00CD7B43">
              <w:rPr>
                <w:noProof/>
                <w:webHidden/>
              </w:rPr>
              <w:instrText xml:space="preserve"> PAGEREF _Toc354376166 \h </w:instrText>
            </w:r>
            <w:r w:rsidR="00CD7B43">
              <w:rPr>
                <w:noProof/>
                <w:webHidden/>
              </w:rPr>
            </w:r>
            <w:r w:rsidR="00CD7B43">
              <w:rPr>
                <w:noProof/>
                <w:webHidden/>
              </w:rPr>
              <w:fldChar w:fldCharType="separate"/>
            </w:r>
            <w:r w:rsidR="003750E9">
              <w:rPr>
                <w:noProof/>
                <w:webHidden/>
              </w:rPr>
              <w:t>35</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67" w:history="1">
            <w:r w:rsidR="00CD7B43" w:rsidRPr="004344FC">
              <w:rPr>
                <w:rStyle w:val="Hyperlink"/>
                <w:noProof/>
              </w:rPr>
              <w:t>Pre- Post-EFNEP Survey Comparison</w:t>
            </w:r>
            <w:r w:rsidR="00CD7B43">
              <w:rPr>
                <w:noProof/>
                <w:webHidden/>
              </w:rPr>
              <w:tab/>
            </w:r>
            <w:r w:rsidR="00CD7B43">
              <w:rPr>
                <w:noProof/>
                <w:webHidden/>
              </w:rPr>
              <w:fldChar w:fldCharType="begin"/>
            </w:r>
            <w:r w:rsidR="00CD7B43">
              <w:rPr>
                <w:noProof/>
                <w:webHidden/>
              </w:rPr>
              <w:instrText xml:space="preserve"> PAGEREF _Toc354376167 \h </w:instrText>
            </w:r>
            <w:r w:rsidR="00CD7B43">
              <w:rPr>
                <w:noProof/>
                <w:webHidden/>
              </w:rPr>
            </w:r>
            <w:r w:rsidR="00CD7B43">
              <w:rPr>
                <w:noProof/>
                <w:webHidden/>
              </w:rPr>
              <w:fldChar w:fldCharType="separate"/>
            </w:r>
            <w:r w:rsidR="003750E9">
              <w:rPr>
                <w:noProof/>
                <w:webHidden/>
              </w:rPr>
              <w:t>35</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8" w:history="1">
            <w:r w:rsidR="00CD7B43" w:rsidRPr="004344FC">
              <w:rPr>
                <w:rStyle w:val="Hyperlink"/>
                <w:noProof/>
              </w:rPr>
              <w:t>EFNEP Education and Food Security (RQ2)</w:t>
            </w:r>
            <w:r w:rsidR="00CD7B43">
              <w:rPr>
                <w:noProof/>
                <w:webHidden/>
              </w:rPr>
              <w:tab/>
            </w:r>
            <w:r w:rsidR="00CD7B43">
              <w:rPr>
                <w:noProof/>
                <w:webHidden/>
              </w:rPr>
              <w:fldChar w:fldCharType="begin"/>
            </w:r>
            <w:r w:rsidR="00CD7B43">
              <w:rPr>
                <w:noProof/>
                <w:webHidden/>
              </w:rPr>
              <w:instrText xml:space="preserve"> PAGEREF _Toc354376168 \h </w:instrText>
            </w:r>
            <w:r w:rsidR="00CD7B43">
              <w:rPr>
                <w:noProof/>
                <w:webHidden/>
              </w:rPr>
            </w:r>
            <w:r w:rsidR="00CD7B43">
              <w:rPr>
                <w:noProof/>
                <w:webHidden/>
              </w:rPr>
              <w:fldChar w:fldCharType="separate"/>
            </w:r>
            <w:r w:rsidR="003750E9">
              <w:rPr>
                <w:noProof/>
                <w:webHidden/>
              </w:rPr>
              <w:t>35</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69" w:history="1">
            <w:r w:rsidR="00CD7B43" w:rsidRPr="004344FC">
              <w:rPr>
                <w:rStyle w:val="Hyperlink"/>
                <w:noProof/>
              </w:rPr>
              <w:t>EFNEP Education and Food Affordability (RQ3)</w:t>
            </w:r>
            <w:r w:rsidR="00CD7B43">
              <w:rPr>
                <w:noProof/>
                <w:webHidden/>
              </w:rPr>
              <w:tab/>
            </w:r>
            <w:r w:rsidR="00CD7B43">
              <w:rPr>
                <w:noProof/>
                <w:webHidden/>
              </w:rPr>
              <w:fldChar w:fldCharType="begin"/>
            </w:r>
            <w:r w:rsidR="00CD7B43">
              <w:rPr>
                <w:noProof/>
                <w:webHidden/>
              </w:rPr>
              <w:instrText xml:space="preserve"> PAGEREF _Toc354376169 \h </w:instrText>
            </w:r>
            <w:r w:rsidR="00CD7B43">
              <w:rPr>
                <w:noProof/>
                <w:webHidden/>
              </w:rPr>
            </w:r>
            <w:r w:rsidR="00CD7B43">
              <w:rPr>
                <w:noProof/>
                <w:webHidden/>
              </w:rPr>
              <w:fldChar w:fldCharType="separate"/>
            </w:r>
            <w:r w:rsidR="003750E9">
              <w:rPr>
                <w:noProof/>
                <w:webHidden/>
              </w:rPr>
              <w:t>36</w:t>
            </w:r>
            <w:r w:rsidR="00CD7B43">
              <w:rPr>
                <w:noProof/>
                <w:webHidden/>
              </w:rPr>
              <w:fldChar w:fldCharType="end"/>
            </w:r>
          </w:hyperlink>
        </w:p>
        <w:p w:rsidR="00CD7B43" w:rsidRDefault="000C558C" w:rsidP="00833885">
          <w:pPr>
            <w:pStyle w:val="TOC3"/>
            <w:spacing w:line="480" w:lineRule="auto"/>
            <w:rPr>
              <w:rFonts w:asciiTheme="minorHAnsi" w:eastAsiaTheme="minorEastAsia" w:hAnsiTheme="minorHAnsi" w:cstheme="minorBidi"/>
              <w:noProof/>
              <w:szCs w:val="22"/>
            </w:rPr>
          </w:pPr>
          <w:hyperlink w:anchor="_Toc354376170" w:history="1">
            <w:r w:rsidR="00CD7B43" w:rsidRPr="004344FC">
              <w:rPr>
                <w:rStyle w:val="Hyperlink"/>
                <w:noProof/>
              </w:rPr>
              <w:t>EFNEP Education EFNEP Behavior Checklist (RQ3)</w:t>
            </w:r>
            <w:r w:rsidR="00CD7B43">
              <w:rPr>
                <w:noProof/>
                <w:webHidden/>
              </w:rPr>
              <w:tab/>
            </w:r>
            <w:r w:rsidR="00CD7B43">
              <w:rPr>
                <w:noProof/>
                <w:webHidden/>
              </w:rPr>
              <w:fldChar w:fldCharType="begin"/>
            </w:r>
            <w:r w:rsidR="00CD7B43">
              <w:rPr>
                <w:noProof/>
                <w:webHidden/>
              </w:rPr>
              <w:instrText xml:space="preserve"> PAGEREF _Toc354376170 \h </w:instrText>
            </w:r>
            <w:r w:rsidR="00CD7B43">
              <w:rPr>
                <w:noProof/>
                <w:webHidden/>
              </w:rPr>
            </w:r>
            <w:r w:rsidR="00CD7B43">
              <w:rPr>
                <w:noProof/>
                <w:webHidden/>
              </w:rPr>
              <w:fldChar w:fldCharType="separate"/>
            </w:r>
            <w:r w:rsidR="003750E9">
              <w:rPr>
                <w:noProof/>
                <w:webHidden/>
              </w:rPr>
              <w:t>36</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71" w:history="1">
            <w:r w:rsidR="005F0236">
              <w:rPr>
                <w:rStyle w:val="Hyperlink"/>
                <w:noProof/>
              </w:rPr>
              <w:t>VI</w:t>
            </w:r>
            <w:r w:rsidR="00D17150">
              <w:rPr>
                <w:rStyle w:val="Hyperlink"/>
                <w:noProof/>
              </w:rPr>
              <w:t xml:space="preserve">. </w:t>
            </w:r>
            <w:r w:rsidR="00CD7B43" w:rsidRPr="004344FC">
              <w:rPr>
                <w:rStyle w:val="Hyperlink"/>
                <w:noProof/>
              </w:rPr>
              <w:t>DISCUSSION</w:t>
            </w:r>
            <w:r w:rsidR="00CD7B43">
              <w:rPr>
                <w:noProof/>
                <w:webHidden/>
              </w:rPr>
              <w:tab/>
            </w:r>
            <w:r w:rsidR="00CD7B43">
              <w:rPr>
                <w:noProof/>
                <w:webHidden/>
              </w:rPr>
              <w:fldChar w:fldCharType="begin"/>
            </w:r>
            <w:r w:rsidR="00CD7B43">
              <w:rPr>
                <w:noProof/>
                <w:webHidden/>
              </w:rPr>
              <w:instrText xml:space="preserve"> PAGEREF _Toc354376171 \h </w:instrText>
            </w:r>
            <w:r w:rsidR="00CD7B43">
              <w:rPr>
                <w:noProof/>
                <w:webHidden/>
              </w:rPr>
            </w:r>
            <w:r w:rsidR="00CD7B43">
              <w:rPr>
                <w:noProof/>
                <w:webHidden/>
              </w:rPr>
              <w:fldChar w:fldCharType="separate"/>
            </w:r>
            <w:r w:rsidR="003750E9">
              <w:rPr>
                <w:noProof/>
                <w:webHidden/>
              </w:rPr>
              <w:t>37</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72" w:history="1">
            <w:r w:rsidR="00CD7B43" w:rsidRPr="004344FC">
              <w:rPr>
                <w:rStyle w:val="Hyperlink"/>
                <w:noProof/>
              </w:rPr>
              <w:t>Comparison with Previous Research</w:t>
            </w:r>
            <w:r w:rsidR="00CD7B43">
              <w:rPr>
                <w:noProof/>
                <w:webHidden/>
              </w:rPr>
              <w:tab/>
            </w:r>
            <w:r w:rsidR="00CD7B43">
              <w:rPr>
                <w:noProof/>
                <w:webHidden/>
              </w:rPr>
              <w:fldChar w:fldCharType="begin"/>
            </w:r>
            <w:r w:rsidR="00CD7B43">
              <w:rPr>
                <w:noProof/>
                <w:webHidden/>
              </w:rPr>
              <w:instrText xml:space="preserve"> PAGEREF _Toc354376172 \h </w:instrText>
            </w:r>
            <w:r w:rsidR="00CD7B43">
              <w:rPr>
                <w:noProof/>
                <w:webHidden/>
              </w:rPr>
            </w:r>
            <w:r w:rsidR="00CD7B43">
              <w:rPr>
                <w:noProof/>
                <w:webHidden/>
              </w:rPr>
              <w:fldChar w:fldCharType="separate"/>
            </w:r>
            <w:r w:rsidR="003750E9">
              <w:rPr>
                <w:noProof/>
                <w:webHidden/>
              </w:rPr>
              <w:t>38</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73" w:history="1">
            <w:r w:rsidR="00CD7B43" w:rsidRPr="004344FC">
              <w:rPr>
                <w:rStyle w:val="Hyperlink"/>
                <w:noProof/>
              </w:rPr>
              <w:t>Strengths &amp; Limitations</w:t>
            </w:r>
            <w:r w:rsidR="00CD7B43">
              <w:rPr>
                <w:noProof/>
                <w:webHidden/>
              </w:rPr>
              <w:tab/>
            </w:r>
            <w:r w:rsidR="00CD7B43">
              <w:rPr>
                <w:noProof/>
                <w:webHidden/>
              </w:rPr>
              <w:fldChar w:fldCharType="begin"/>
            </w:r>
            <w:r w:rsidR="00CD7B43">
              <w:rPr>
                <w:noProof/>
                <w:webHidden/>
              </w:rPr>
              <w:instrText xml:space="preserve"> PAGEREF _Toc354376173 \h </w:instrText>
            </w:r>
            <w:r w:rsidR="00CD7B43">
              <w:rPr>
                <w:noProof/>
                <w:webHidden/>
              </w:rPr>
            </w:r>
            <w:r w:rsidR="00CD7B43">
              <w:rPr>
                <w:noProof/>
                <w:webHidden/>
              </w:rPr>
              <w:fldChar w:fldCharType="separate"/>
            </w:r>
            <w:r w:rsidR="003750E9">
              <w:rPr>
                <w:noProof/>
                <w:webHidden/>
              </w:rPr>
              <w:t>40</w:t>
            </w:r>
            <w:r w:rsidR="00CD7B43">
              <w:rPr>
                <w:noProof/>
                <w:webHidden/>
              </w:rPr>
              <w:fldChar w:fldCharType="end"/>
            </w:r>
          </w:hyperlink>
        </w:p>
        <w:p w:rsidR="00CD7B43" w:rsidRDefault="000C558C" w:rsidP="00833885">
          <w:pPr>
            <w:pStyle w:val="TOC2"/>
            <w:spacing w:line="480" w:lineRule="auto"/>
            <w:rPr>
              <w:rFonts w:asciiTheme="minorHAnsi" w:eastAsiaTheme="minorEastAsia" w:hAnsiTheme="minorHAnsi" w:cstheme="minorBidi"/>
              <w:noProof/>
              <w:szCs w:val="22"/>
            </w:rPr>
          </w:pPr>
          <w:hyperlink w:anchor="_Toc354376174" w:history="1">
            <w:r w:rsidR="00CD7B43" w:rsidRPr="004344FC">
              <w:rPr>
                <w:rStyle w:val="Hyperlink"/>
                <w:noProof/>
              </w:rPr>
              <w:t>Implications and Future Research</w:t>
            </w:r>
            <w:r w:rsidR="00CD7B43">
              <w:rPr>
                <w:noProof/>
                <w:webHidden/>
              </w:rPr>
              <w:tab/>
            </w:r>
            <w:r w:rsidR="00CD7B43">
              <w:rPr>
                <w:noProof/>
                <w:webHidden/>
              </w:rPr>
              <w:fldChar w:fldCharType="begin"/>
            </w:r>
            <w:r w:rsidR="00CD7B43">
              <w:rPr>
                <w:noProof/>
                <w:webHidden/>
              </w:rPr>
              <w:instrText xml:space="preserve"> PAGEREF _Toc354376174 \h </w:instrText>
            </w:r>
            <w:r w:rsidR="00CD7B43">
              <w:rPr>
                <w:noProof/>
                <w:webHidden/>
              </w:rPr>
            </w:r>
            <w:r w:rsidR="00CD7B43">
              <w:rPr>
                <w:noProof/>
                <w:webHidden/>
              </w:rPr>
              <w:fldChar w:fldCharType="separate"/>
            </w:r>
            <w:r w:rsidR="003750E9">
              <w:rPr>
                <w:noProof/>
                <w:webHidden/>
              </w:rPr>
              <w:t>42</w:t>
            </w:r>
            <w:r w:rsidR="00CD7B43">
              <w:rPr>
                <w:noProof/>
                <w:webHidden/>
              </w:rPr>
              <w:fldChar w:fldCharType="end"/>
            </w:r>
          </w:hyperlink>
        </w:p>
        <w:p w:rsidR="00CD7B43" w:rsidRDefault="000C558C" w:rsidP="00833885">
          <w:pPr>
            <w:pStyle w:val="TOC1"/>
            <w:spacing w:line="480" w:lineRule="auto"/>
            <w:rPr>
              <w:rFonts w:asciiTheme="minorHAnsi" w:eastAsiaTheme="minorEastAsia" w:hAnsiTheme="minorHAnsi" w:cstheme="minorBidi"/>
              <w:noProof/>
              <w:szCs w:val="22"/>
            </w:rPr>
          </w:pPr>
          <w:hyperlink w:anchor="_Toc354376175" w:history="1">
            <w:r w:rsidR="000F596F">
              <w:rPr>
                <w:rStyle w:val="Hyperlink"/>
                <w:noProof/>
              </w:rPr>
              <w:t>BIBLIOGRAPHY</w:t>
            </w:r>
            <w:r w:rsidR="00CD7B43">
              <w:rPr>
                <w:noProof/>
                <w:webHidden/>
              </w:rPr>
              <w:tab/>
            </w:r>
            <w:r w:rsidR="00CD7B43">
              <w:rPr>
                <w:noProof/>
                <w:webHidden/>
              </w:rPr>
              <w:fldChar w:fldCharType="begin"/>
            </w:r>
            <w:r w:rsidR="00CD7B43">
              <w:rPr>
                <w:noProof/>
                <w:webHidden/>
              </w:rPr>
              <w:instrText xml:space="preserve"> PAGEREF _Toc354376175 \h </w:instrText>
            </w:r>
            <w:r w:rsidR="00CD7B43">
              <w:rPr>
                <w:noProof/>
                <w:webHidden/>
              </w:rPr>
            </w:r>
            <w:r w:rsidR="00CD7B43">
              <w:rPr>
                <w:noProof/>
                <w:webHidden/>
              </w:rPr>
              <w:fldChar w:fldCharType="separate"/>
            </w:r>
            <w:r w:rsidR="003750E9">
              <w:rPr>
                <w:noProof/>
                <w:webHidden/>
              </w:rPr>
              <w:t>52</w:t>
            </w:r>
            <w:r w:rsidR="00CD7B43">
              <w:rPr>
                <w:noProof/>
                <w:webHidden/>
              </w:rPr>
              <w:fldChar w:fldCharType="end"/>
            </w:r>
          </w:hyperlink>
        </w:p>
        <w:p w:rsidR="000C558C" w:rsidRPr="003750E9" w:rsidRDefault="00B61210" w:rsidP="00833885">
          <w:pPr>
            <w:contextualSpacing/>
            <w:rPr>
              <w:rFonts w:cs="Times New Roman"/>
              <w:b/>
              <w:bCs/>
              <w:noProof/>
            </w:rPr>
          </w:pPr>
          <w:r w:rsidRPr="00C13B59">
            <w:rPr>
              <w:rFonts w:cs="Times New Roman"/>
              <w:b/>
              <w:bCs/>
              <w:noProof/>
            </w:rPr>
            <w:fldChar w:fldCharType="end"/>
          </w:r>
        </w:p>
      </w:sdtContent>
    </w:sdt>
    <w:p w:rsidR="003750E9" w:rsidRDefault="003750E9" w:rsidP="000C558C">
      <w:pPr>
        <w:pStyle w:val="Heading1"/>
        <w:spacing w:before="0"/>
        <w:contextualSpacing/>
        <w:rPr>
          <w:rFonts w:cs="Times New Roman"/>
          <w:szCs w:val="22"/>
        </w:rPr>
      </w:pPr>
    </w:p>
    <w:p w:rsidR="003750E9" w:rsidRDefault="003750E9" w:rsidP="000C558C">
      <w:pPr>
        <w:pStyle w:val="Heading1"/>
        <w:spacing w:before="0"/>
        <w:contextualSpacing/>
        <w:rPr>
          <w:rFonts w:cs="Times New Roman"/>
          <w:szCs w:val="22"/>
        </w:rPr>
      </w:pPr>
    </w:p>
    <w:p w:rsidR="003750E9" w:rsidRDefault="003750E9" w:rsidP="003750E9"/>
    <w:p w:rsidR="003750E9" w:rsidRDefault="003750E9" w:rsidP="003750E9"/>
    <w:p w:rsidR="003750E9" w:rsidRPr="003750E9" w:rsidRDefault="003750E9" w:rsidP="003750E9"/>
    <w:p w:rsidR="003750E9" w:rsidRDefault="003750E9" w:rsidP="000C558C">
      <w:pPr>
        <w:pStyle w:val="Heading1"/>
        <w:spacing w:before="0"/>
        <w:contextualSpacing/>
        <w:rPr>
          <w:rFonts w:cs="Times New Roman"/>
          <w:szCs w:val="22"/>
        </w:rPr>
        <w:sectPr w:rsidR="003750E9" w:rsidSect="00356B50">
          <w:headerReference w:type="default" r:id="rId17"/>
          <w:footerReference w:type="default" r:id="rId18"/>
          <w:pgSz w:w="12240" w:h="15840"/>
          <w:pgMar w:top="1440" w:right="1440" w:bottom="1440" w:left="2160" w:header="720" w:footer="720" w:gutter="0"/>
          <w:pgNumType w:fmt="lowerRoman"/>
          <w:cols w:space="720"/>
          <w:docGrid w:linePitch="360"/>
        </w:sectPr>
      </w:pPr>
    </w:p>
    <w:p w:rsidR="000C558C" w:rsidRPr="00220BF3" w:rsidRDefault="000C558C" w:rsidP="000C558C">
      <w:pPr>
        <w:pStyle w:val="Heading1"/>
        <w:spacing w:before="0"/>
        <w:contextualSpacing/>
        <w:rPr>
          <w:rFonts w:cs="Times New Roman"/>
          <w:szCs w:val="22"/>
        </w:rPr>
      </w:pPr>
      <w:r w:rsidRPr="00220BF3">
        <w:rPr>
          <w:rFonts w:cs="Times New Roman"/>
          <w:szCs w:val="22"/>
        </w:rPr>
        <w:lastRenderedPageBreak/>
        <w:t>LIST OF TABLES</w:t>
      </w:r>
    </w:p>
    <w:p w:rsidR="000C558C" w:rsidRPr="00220BF3" w:rsidRDefault="000C558C" w:rsidP="000C558C">
      <w:pPr>
        <w:ind w:right="-720"/>
        <w:contextualSpacing/>
        <w:rPr>
          <w:rFonts w:cs="Times New Roman"/>
        </w:rPr>
      </w:pPr>
      <w:r w:rsidRPr="00220BF3">
        <w:rPr>
          <w:rFonts w:cs="Times New Roman"/>
        </w:rPr>
        <w:t>Table                                                                                                                                            Page</w:t>
      </w:r>
    </w:p>
    <w:p w:rsidR="000C558C" w:rsidRDefault="000C558C" w:rsidP="000C558C">
      <w:pPr>
        <w:pStyle w:val="TableofFigures"/>
        <w:tabs>
          <w:tab w:val="right" w:leader="dot" w:pos="8630"/>
        </w:tabs>
        <w:rPr>
          <w:rFonts w:asciiTheme="minorHAnsi" w:eastAsiaTheme="minorEastAsia" w:hAnsiTheme="minorHAnsi"/>
          <w:noProof/>
        </w:rPr>
      </w:pPr>
      <w:r w:rsidRPr="00C37552">
        <w:rPr>
          <w:rFonts w:cs="Times New Roman"/>
        </w:rPr>
        <w:fldChar w:fldCharType="begin"/>
      </w:r>
      <w:r w:rsidRPr="00C37552">
        <w:rPr>
          <w:rFonts w:cs="Times New Roman"/>
        </w:rPr>
        <w:instrText xml:space="preserve"> TOC \h \z \c "Table" </w:instrText>
      </w:r>
      <w:r w:rsidRPr="00C37552">
        <w:rPr>
          <w:rFonts w:cs="Times New Roman"/>
        </w:rPr>
        <w:fldChar w:fldCharType="separate"/>
      </w:r>
      <w:hyperlink w:anchor="_Toc354941658" w:history="1">
        <w:r w:rsidRPr="00636512">
          <w:rPr>
            <w:rStyle w:val="Hyperlink"/>
            <w:noProof/>
          </w:rPr>
          <w:t>Table 1: Research questions</w:t>
        </w:r>
        <w:r>
          <w:rPr>
            <w:noProof/>
            <w:webHidden/>
          </w:rPr>
          <w:tab/>
        </w:r>
        <w:r>
          <w:rPr>
            <w:noProof/>
            <w:webHidden/>
          </w:rPr>
          <w:fldChar w:fldCharType="begin"/>
        </w:r>
        <w:r>
          <w:rPr>
            <w:noProof/>
            <w:webHidden/>
          </w:rPr>
          <w:instrText xml:space="preserve"> PAGEREF _Toc354941658 \h </w:instrText>
        </w:r>
        <w:r>
          <w:rPr>
            <w:noProof/>
            <w:webHidden/>
          </w:rPr>
        </w:r>
        <w:r>
          <w:rPr>
            <w:noProof/>
            <w:webHidden/>
          </w:rPr>
          <w:fldChar w:fldCharType="separate"/>
        </w:r>
        <w:r w:rsidR="003750E9">
          <w:rPr>
            <w:noProof/>
            <w:webHidden/>
          </w:rPr>
          <w:t>44</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4941659" w:history="1">
        <w:r w:rsidRPr="00636512">
          <w:rPr>
            <w:rStyle w:val="Hyperlink"/>
            <w:rFonts w:cs="Times New Roman"/>
            <w:noProof/>
          </w:rPr>
          <w:t>Table 2: Food security survey components</w:t>
        </w:r>
        <w:r>
          <w:rPr>
            <w:noProof/>
            <w:webHidden/>
          </w:rPr>
          <w:tab/>
        </w:r>
        <w:r>
          <w:rPr>
            <w:noProof/>
            <w:webHidden/>
          </w:rPr>
          <w:fldChar w:fldCharType="begin"/>
        </w:r>
        <w:r>
          <w:rPr>
            <w:noProof/>
            <w:webHidden/>
          </w:rPr>
          <w:instrText xml:space="preserve"> PAGEREF _Toc354941659 \h </w:instrText>
        </w:r>
        <w:r>
          <w:rPr>
            <w:noProof/>
            <w:webHidden/>
          </w:rPr>
        </w:r>
        <w:r>
          <w:rPr>
            <w:noProof/>
            <w:webHidden/>
          </w:rPr>
          <w:fldChar w:fldCharType="separate"/>
        </w:r>
        <w:r w:rsidR="003750E9">
          <w:rPr>
            <w:noProof/>
            <w:webHidden/>
          </w:rPr>
          <w:t>45</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4941660" w:history="1">
        <w:r w:rsidRPr="00636512">
          <w:rPr>
            <w:rStyle w:val="Hyperlink"/>
            <w:rFonts w:cs="Times New Roman"/>
            <w:noProof/>
          </w:rPr>
          <w:t>Table 3: Demographic characteristics of pre-EFNEP study participants</w:t>
        </w:r>
        <w:r>
          <w:rPr>
            <w:noProof/>
            <w:webHidden/>
          </w:rPr>
          <w:tab/>
        </w:r>
        <w:r>
          <w:rPr>
            <w:noProof/>
            <w:webHidden/>
          </w:rPr>
          <w:fldChar w:fldCharType="begin"/>
        </w:r>
        <w:r>
          <w:rPr>
            <w:noProof/>
            <w:webHidden/>
          </w:rPr>
          <w:instrText xml:space="preserve"> PAGEREF _Toc354941660 \h </w:instrText>
        </w:r>
        <w:r>
          <w:rPr>
            <w:noProof/>
            <w:webHidden/>
          </w:rPr>
        </w:r>
        <w:r>
          <w:rPr>
            <w:noProof/>
            <w:webHidden/>
          </w:rPr>
          <w:fldChar w:fldCharType="separate"/>
        </w:r>
        <w:r w:rsidR="003750E9">
          <w:rPr>
            <w:noProof/>
            <w:webHidden/>
          </w:rPr>
          <w:t>46</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4941661" w:history="1">
        <w:r w:rsidRPr="00636512">
          <w:rPr>
            <w:rStyle w:val="Hyperlink"/>
            <w:rFonts w:cs="Times New Roman"/>
            <w:noProof/>
          </w:rPr>
          <w:t>Table 4: Association between pre-EFNEP survey responses and food security status</w:t>
        </w:r>
        <w:r>
          <w:rPr>
            <w:noProof/>
            <w:webHidden/>
          </w:rPr>
          <w:tab/>
        </w:r>
        <w:r>
          <w:rPr>
            <w:noProof/>
            <w:webHidden/>
          </w:rPr>
          <w:fldChar w:fldCharType="begin"/>
        </w:r>
        <w:r>
          <w:rPr>
            <w:noProof/>
            <w:webHidden/>
          </w:rPr>
          <w:instrText xml:space="preserve"> PAGEREF _Toc354941661 \h </w:instrText>
        </w:r>
        <w:r>
          <w:rPr>
            <w:noProof/>
            <w:webHidden/>
          </w:rPr>
        </w:r>
        <w:r>
          <w:rPr>
            <w:noProof/>
            <w:webHidden/>
          </w:rPr>
          <w:fldChar w:fldCharType="separate"/>
        </w:r>
        <w:r w:rsidR="003750E9">
          <w:rPr>
            <w:noProof/>
            <w:webHidden/>
          </w:rPr>
          <w:t>47</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4941662" w:history="1">
        <w:r w:rsidRPr="00636512">
          <w:rPr>
            <w:rStyle w:val="Hyperlink"/>
            <w:rFonts w:cs="Times New Roman"/>
            <w:noProof/>
          </w:rPr>
          <w:t>Table 5: Change in food security status and survey responses after education</w:t>
        </w:r>
        <w:r>
          <w:rPr>
            <w:noProof/>
            <w:webHidden/>
          </w:rPr>
          <w:tab/>
        </w:r>
        <w:r>
          <w:rPr>
            <w:noProof/>
            <w:webHidden/>
          </w:rPr>
          <w:fldChar w:fldCharType="begin"/>
        </w:r>
        <w:r>
          <w:rPr>
            <w:noProof/>
            <w:webHidden/>
          </w:rPr>
          <w:instrText xml:space="preserve"> PAGEREF _Toc354941662 \h </w:instrText>
        </w:r>
        <w:r>
          <w:rPr>
            <w:noProof/>
            <w:webHidden/>
          </w:rPr>
        </w:r>
        <w:r>
          <w:rPr>
            <w:noProof/>
            <w:webHidden/>
          </w:rPr>
          <w:fldChar w:fldCharType="separate"/>
        </w:r>
        <w:r w:rsidR="003750E9">
          <w:rPr>
            <w:noProof/>
            <w:webHidden/>
          </w:rPr>
          <w:t>48</w:t>
        </w:r>
        <w:r>
          <w:rPr>
            <w:noProof/>
            <w:webHidden/>
          </w:rPr>
          <w:fldChar w:fldCharType="end"/>
        </w:r>
      </w:hyperlink>
    </w:p>
    <w:p w:rsidR="000C558C" w:rsidRPr="00C13B59" w:rsidRDefault="000C558C" w:rsidP="000C558C">
      <w:pPr>
        <w:contextualSpacing/>
        <w:rPr>
          <w:rFonts w:cs="Times New Roman"/>
        </w:rPr>
      </w:pPr>
      <w:r w:rsidRPr="00C37552">
        <w:rPr>
          <w:rFonts w:cs="Times New Roman"/>
        </w:rPr>
        <w:fldChar w:fldCharType="end"/>
      </w: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ind w:firstLine="720"/>
        <w:contextualSpacing/>
        <w:rPr>
          <w:rFonts w:cs="Times New Roman"/>
        </w:rPr>
      </w:pPr>
    </w:p>
    <w:p w:rsidR="000C558C" w:rsidRPr="00C13B59" w:rsidRDefault="000C558C" w:rsidP="000C558C">
      <w:pPr>
        <w:pStyle w:val="Heading1"/>
        <w:spacing w:before="0"/>
        <w:contextualSpacing/>
        <w:rPr>
          <w:rFonts w:cs="Times New Roman"/>
        </w:rPr>
      </w:pPr>
    </w:p>
    <w:p w:rsidR="000C558C" w:rsidRPr="00C13B59" w:rsidRDefault="000C558C" w:rsidP="000C558C">
      <w:pPr>
        <w:pStyle w:val="TableofFigures"/>
        <w:tabs>
          <w:tab w:val="right" w:leader="dot" w:pos="9350"/>
        </w:tabs>
        <w:contextualSpacing/>
        <w:rPr>
          <w:rFonts w:cs="Times New Roman"/>
        </w:rPr>
      </w:pPr>
    </w:p>
    <w:p w:rsidR="000C558C" w:rsidRPr="00C13B59" w:rsidRDefault="000C558C" w:rsidP="000C558C">
      <w:pPr>
        <w:pStyle w:val="TableofFigures"/>
        <w:tabs>
          <w:tab w:val="right" w:leader="dot" w:pos="9350"/>
        </w:tabs>
        <w:contextualSpacing/>
        <w:rPr>
          <w:rFonts w:cs="Times New Roman"/>
        </w:rPr>
      </w:pPr>
    </w:p>
    <w:p w:rsidR="000C558C" w:rsidRPr="00C13B59" w:rsidRDefault="000C558C" w:rsidP="000C558C">
      <w:pPr>
        <w:pStyle w:val="TableofFigures"/>
        <w:tabs>
          <w:tab w:val="right" w:leader="dot" w:pos="9350"/>
        </w:tabs>
        <w:contextualSpacing/>
        <w:rPr>
          <w:rFonts w:cs="Times New Roman"/>
        </w:rPr>
      </w:pPr>
    </w:p>
    <w:p w:rsidR="000C558C" w:rsidRDefault="000C558C" w:rsidP="00833885">
      <w:pPr>
        <w:pStyle w:val="Heading1"/>
        <w:jc w:val="left"/>
        <w:rPr>
          <w:rFonts w:cs="Times New Roman"/>
        </w:rPr>
        <w:sectPr w:rsidR="000C558C" w:rsidSect="00356B50">
          <w:headerReference w:type="default" r:id="rId19"/>
          <w:footerReference w:type="default" r:id="rId20"/>
          <w:pgSz w:w="12240" w:h="15840"/>
          <w:pgMar w:top="1440" w:right="1440" w:bottom="1440" w:left="2160" w:header="720" w:footer="720" w:gutter="0"/>
          <w:pgNumType w:fmt="lowerRoman"/>
          <w:cols w:space="720"/>
          <w:docGrid w:linePitch="360"/>
        </w:sectPr>
      </w:pPr>
      <w:bookmarkStart w:id="4" w:name="_Toc354376136"/>
    </w:p>
    <w:p w:rsidR="000C558C" w:rsidRPr="00C37552" w:rsidRDefault="000C558C" w:rsidP="00833885">
      <w:pPr>
        <w:pStyle w:val="Heading1"/>
        <w:rPr>
          <w:rFonts w:cs="Times New Roman"/>
        </w:rPr>
      </w:pPr>
      <w:r w:rsidRPr="00C37552">
        <w:rPr>
          <w:rFonts w:cs="Times New Roman"/>
        </w:rPr>
        <w:lastRenderedPageBreak/>
        <w:t>LIST OF FIGURES</w:t>
      </w:r>
      <w:bookmarkEnd w:id="4"/>
    </w:p>
    <w:p w:rsidR="000C558C" w:rsidRPr="00C37552" w:rsidRDefault="000C558C" w:rsidP="000C558C">
      <w:pPr>
        <w:pStyle w:val="TableofFigures"/>
        <w:tabs>
          <w:tab w:val="right" w:leader="dot" w:pos="9350"/>
        </w:tabs>
        <w:contextualSpacing/>
        <w:rPr>
          <w:rFonts w:cs="Times New Roman"/>
        </w:rPr>
      </w:pPr>
      <w:r w:rsidRPr="00C37552">
        <w:rPr>
          <w:rFonts w:cs="Times New Roman"/>
        </w:rPr>
        <w:t xml:space="preserve">Figure                                                                                                                                </w:t>
      </w:r>
      <w:r>
        <w:rPr>
          <w:rFonts w:cs="Times New Roman"/>
        </w:rPr>
        <w:t xml:space="preserve">    </w:t>
      </w:r>
      <w:r w:rsidRPr="00C37552">
        <w:rPr>
          <w:rFonts w:cs="Times New Roman"/>
        </w:rPr>
        <w:t xml:space="preserve">      Page</w:t>
      </w:r>
    </w:p>
    <w:p w:rsidR="000C558C" w:rsidRDefault="000C558C" w:rsidP="000C558C">
      <w:pPr>
        <w:pStyle w:val="TableofFigures"/>
        <w:tabs>
          <w:tab w:val="right" w:leader="dot" w:pos="8630"/>
        </w:tabs>
        <w:rPr>
          <w:rFonts w:asciiTheme="minorHAnsi" w:eastAsiaTheme="minorEastAsia" w:hAnsiTheme="minorHAnsi"/>
          <w:noProof/>
        </w:rPr>
      </w:pPr>
      <w:r w:rsidRPr="00C37552">
        <w:rPr>
          <w:rFonts w:cs="Times New Roman"/>
        </w:rPr>
        <w:fldChar w:fldCharType="begin"/>
      </w:r>
      <w:r w:rsidRPr="00C37552">
        <w:rPr>
          <w:rFonts w:cs="Times New Roman"/>
        </w:rPr>
        <w:instrText xml:space="preserve"> TOC \h \z \c "Figure" </w:instrText>
      </w:r>
      <w:r w:rsidRPr="00C37552">
        <w:rPr>
          <w:rFonts w:cs="Times New Roman"/>
        </w:rPr>
        <w:fldChar w:fldCharType="separate"/>
      </w:r>
      <w:hyperlink w:anchor="_Toc355007413" w:history="1">
        <w:r w:rsidRPr="0072762D">
          <w:rPr>
            <w:rStyle w:val="Hyperlink"/>
            <w:rFonts w:cs="Times New Roman"/>
            <w:noProof/>
          </w:rPr>
          <w:t>Figure 1: Conceptual Model</w:t>
        </w:r>
        <w:r>
          <w:rPr>
            <w:noProof/>
            <w:webHidden/>
          </w:rPr>
          <w:tab/>
        </w:r>
        <w:r>
          <w:rPr>
            <w:noProof/>
            <w:webHidden/>
          </w:rPr>
          <w:fldChar w:fldCharType="begin"/>
        </w:r>
        <w:r>
          <w:rPr>
            <w:noProof/>
            <w:webHidden/>
          </w:rPr>
          <w:instrText xml:space="preserve"> PAGEREF _Toc355007413 \h </w:instrText>
        </w:r>
        <w:r>
          <w:rPr>
            <w:noProof/>
            <w:webHidden/>
          </w:rPr>
        </w:r>
        <w:r>
          <w:rPr>
            <w:noProof/>
            <w:webHidden/>
          </w:rPr>
          <w:fldChar w:fldCharType="separate"/>
        </w:r>
        <w:r>
          <w:rPr>
            <w:noProof/>
            <w:webHidden/>
          </w:rPr>
          <w:t>49</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5007414" w:history="1">
        <w:r w:rsidRPr="0072762D">
          <w:rPr>
            <w:rStyle w:val="Hyperlink"/>
            <w:rFonts w:cs="Times New Roman"/>
            <w:noProof/>
          </w:rPr>
          <w:t>Figure 2: Low/very low vs. high/marginal food security responses</w:t>
        </w:r>
        <w:r w:rsidR="00833885">
          <w:rPr>
            <w:rStyle w:val="Hyperlink"/>
            <w:rFonts w:cs="Times New Roman"/>
            <w:noProof/>
          </w:rPr>
          <w:t xml:space="preserve"> </w:t>
        </w:r>
        <w:r w:rsidRPr="0072762D">
          <w:rPr>
            <w:rStyle w:val="Hyperlink"/>
            <w:rFonts w:cs="Times New Roman"/>
            <w:noProof/>
          </w:rPr>
          <w:t xml:space="preserve">to </w:t>
        </w:r>
        <w:r w:rsidR="00833885">
          <w:rPr>
            <w:rStyle w:val="Hyperlink"/>
            <w:rFonts w:cs="Times New Roman"/>
            <w:noProof/>
          </w:rPr>
          <w:t xml:space="preserve">                                          </w:t>
        </w:r>
        <w:r w:rsidRPr="0072762D">
          <w:rPr>
            <w:rStyle w:val="Hyperlink"/>
            <w:rFonts w:cs="Times New Roman"/>
            <w:noProof/>
          </w:rPr>
          <w:t>food affordability questions</w:t>
        </w:r>
        <w:r>
          <w:rPr>
            <w:noProof/>
            <w:webHidden/>
          </w:rPr>
          <w:tab/>
        </w:r>
        <w:r>
          <w:rPr>
            <w:noProof/>
            <w:webHidden/>
          </w:rPr>
          <w:fldChar w:fldCharType="begin"/>
        </w:r>
        <w:r>
          <w:rPr>
            <w:noProof/>
            <w:webHidden/>
          </w:rPr>
          <w:instrText xml:space="preserve"> PAGEREF _Toc355007414 \h </w:instrText>
        </w:r>
        <w:r>
          <w:rPr>
            <w:noProof/>
            <w:webHidden/>
          </w:rPr>
        </w:r>
        <w:r>
          <w:rPr>
            <w:noProof/>
            <w:webHidden/>
          </w:rPr>
          <w:fldChar w:fldCharType="separate"/>
        </w:r>
        <w:r>
          <w:rPr>
            <w:noProof/>
            <w:webHidden/>
          </w:rPr>
          <w:t>50</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5007415" w:history="1">
        <w:r w:rsidRPr="0072762D">
          <w:rPr>
            <w:rStyle w:val="Hyperlink"/>
            <w:rFonts w:cs="Times New Roman"/>
            <w:noProof/>
          </w:rPr>
          <w:t xml:space="preserve">Figure 3: Marginal/low/very low vs. high food security responses to </w:t>
        </w:r>
        <w:r w:rsidR="00833885">
          <w:rPr>
            <w:rStyle w:val="Hyperlink"/>
            <w:rFonts w:cs="Times New Roman"/>
            <w:noProof/>
          </w:rPr>
          <w:t xml:space="preserve">                                        </w:t>
        </w:r>
        <w:r w:rsidRPr="0072762D">
          <w:rPr>
            <w:rStyle w:val="Hyperlink"/>
            <w:rFonts w:cs="Times New Roman"/>
            <w:noProof/>
          </w:rPr>
          <w:t>food affordability questions</w:t>
        </w:r>
        <w:r>
          <w:rPr>
            <w:noProof/>
            <w:webHidden/>
          </w:rPr>
          <w:tab/>
        </w:r>
        <w:r>
          <w:rPr>
            <w:noProof/>
            <w:webHidden/>
          </w:rPr>
          <w:fldChar w:fldCharType="begin"/>
        </w:r>
        <w:r>
          <w:rPr>
            <w:noProof/>
            <w:webHidden/>
          </w:rPr>
          <w:instrText xml:space="preserve"> PAGEREF _Toc355007415 \h </w:instrText>
        </w:r>
        <w:r>
          <w:rPr>
            <w:noProof/>
            <w:webHidden/>
          </w:rPr>
        </w:r>
        <w:r>
          <w:rPr>
            <w:noProof/>
            <w:webHidden/>
          </w:rPr>
          <w:fldChar w:fldCharType="separate"/>
        </w:r>
        <w:r>
          <w:rPr>
            <w:noProof/>
            <w:webHidden/>
          </w:rPr>
          <w:t>50</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5007416" w:history="1">
        <w:r w:rsidRPr="0072762D">
          <w:rPr>
            <w:rStyle w:val="Hyperlink"/>
            <w:rFonts w:cs="Times New Roman"/>
            <w:noProof/>
          </w:rPr>
          <w:t>Figure 4: Effect of education on low/very low food security</w:t>
        </w:r>
        <w:r>
          <w:rPr>
            <w:noProof/>
            <w:webHidden/>
          </w:rPr>
          <w:tab/>
        </w:r>
        <w:r>
          <w:rPr>
            <w:noProof/>
            <w:webHidden/>
          </w:rPr>
          <w:fldChar w:fldCharType="begin"/>
        </w:r>
        <w:r>
          <w:rPr>
            <w:noProof/>
            <w:webHidden/>
          </w:rPr>
          <w:instrText xml:space="preserve"> PAGEREF _Toc355007416 \h </w:instrText>
        </w:r>
        <w:r>
          <w:rPr>
            <w:noProof/>
            <w:webHidden/>
          </w:rPr>
        </w:r>
        <w:r>
          <w:rPr>
            <w:noProof/>
            <w:webHidden/>
          </w:rPr>
          <w:fldChar w:fldCharType="separate"/>
        </w:r>
        <w:r>
          <w:rPr>
            <w:noProof/>
            <w:webHidden/>
          </w:rPr>
          <w:t>51</w:t>
        </w:r>
        <w:r>
          <w:rPr>
            <w:noProof/>
            <w:webHidden/>
          </w:rPr>
          <w:fldChar w:fldCharType="end"/>
        </w:r>
      </w:hyperlink>
    </w:p>
    <w:p w:rsidR="000C558C" w:rsidRDefault="000C558C" w:rsidP="000C558C">
      <w:pPr>
        <w:pStyle w:val="TableofFigures"/>
        <w:tabs>
          <w:tab w:val="right" w:leader="dot" w:pos="8630"/>
        </w:tabs>
        <w:rPr>
          <w:rFonts w:asciiTheme="minorHAnsi" w:eastAsiaTheme="minorEastAsia" w:hAnsiTheme="minorHAnsi"/>
          <w:noProof/>
        </w:rPr>
      </w:pPr>
      <w:hyperlink w:anchor="_Toc355007417" w:history="1">
        <w:r w:rsidRPr="0072762D">
          <w:rPr>
            <w:rStyle w:val="Hyperlink"/>
            <w:rFonts w:cs="Times New Roman"/>
            <w:noProof/>
          </w:rPr>
          <w:t>Figure 5: Effect of education on marginal/low/very low food security</w:t>
        </w:r>
        <w:r>
          <w:rPr>
            <w:noProof/>
            <w:webHidden/>
          </w:rPr>
          <w:tab/>
        </w:r>
        <w:r>
          <w:rPr>
            <w:noProof/>
            <w:webHidden/>
          </w:rPr>
          <w:fldChar w:fldCharType="begin"/>
        </w:r>
        <w:r>
          <w:rPr>
            <w:noProof/>
            <w:webHidden/>
          </w:rPr>
          <w:instrText xml:space="preserve"> PAGEREF _Toc355007417 \h </w:instrText>
        </w:r>
        <w:r>
          <w:rPr>
            <w:noProof/>
            <w:webHidden/>
          </w:rPr>
        </w:r>
        <w:r>
          <w:rPr>
            <w:noProof/>
            <w:webHidden/>
          </w:rPr>
          <w:fldChar w:fldCharType="separate"/>
        </w:r>
        <w:r>
          <w:rPr>
            <w:noProof/>
            <w:webHidden/>
          </w:rPr>
          <w:t>51</w:t>
        </w:r>
        <w:r>
          <w:rPr>
            <w:noProof/>
            <w:webHidden/>
          </w:rPr>
          <w:fldChar w:fldCharType="end"/>
        </w:r>
      </w:hyperlink>
    </w:p>
    <w:p w:rsidR="000C558C" w:rsidRPr="00C13B59" w:rsidRDefault="000C558C" w:rsidP="000C558C">
      <w:pPr>
        <w:pStyle w:val="Heading1"/>
        <w:spacing w:before="0"/>
        <w:contextualSpacing/>
        <w:rPr>
          <w:rFonts w:cs="Times New Roman"/>
        </w:rPr>
      </w:pPr>
      <w:r w:rsidRPr="00C37552">
        <w:rPr>
          <w:rFonts w:cs="Times New Roman"/>
        </w:rPr>
        <w:fldChar w:fldCharType="end"/>
      </w:r>
    </w:p>
    <w:p w:rsidR="002B10DB" w:rsidRPr="00C13B59" w:rsidRDefault="002B10DB" w:rsidP="008C6B47">
      <w:pPr>
        <w:pStyle w:val="Title"/>
        <w:spacing w:line="480" w:lineRule="auto"/>
        <w:rPr>
          <w:rFonts w:ascii="Times New Roman" w:hAnsi="Times New Roman" w:cs="Times New Roman"/>
        </w:rPr>
        <w:sectPr w:rsidR="002B10DB" w:rsidRPr="00C13B59" w:rsidSect="00356B50">
          <w:headerReference w:type="default" r:id="rId21"/>
          <w:footerReference w:type="default" r:id="rId22"/>
          <w:pgSz w:w="12240" w:h="15840"/>
          <w:pgMar w:top="1440" w:right="1440" w:bottom="1440" w:left="2160" w:header="720" w:footer="720" w:gutter="0"/>
          <w:pgNumType w:fmt="lowerRoman"/>
          <w:cols w:space="720"/>
          <w:docGrid w:linePitch="360"/>
        </w:sectPr>
      </w:pPr>
    </w:p>
    <w:p w:rsidR="00D03A16" w:rsidRDefault="00D03A16" w:rsidP="00D03A16">
      <w:pPr>
        <w:pStyle w:val="Heading1"/>
        <w:spacing w:before="0"/>
        <w:rPr>
          <w:rFonts w:cs="Times New Roman"/>
        </w:rPr>
      </w:pPr>
      <w:bookmarkStart w:id="5" w:name="_Toc354376137"/>
      <w:r>
        <w:rPr>
          <w:rFonts w:cs="Times New Roman"/>
        </w:rPr>
        <w:lastRenderedPageBreak/>
        <w:t xml:space="preserve">CHAPTER </w:t>
      </w:r>
      <w:bookmarkEnd w:id="5"/>
      <w:r w:rsidR="005F0236">
        <w:rPr>
          <w:rFonts w:cs="Times New Roman"/>
        </w:rPr>
        <w:t>I</w:t>
      </w:r>
    </w:p>
    <w:p w:rsidR="00E73789" w:rsidRPr="00C13B59" w:rsidRDefault="009C4F88" w:rsidP="00D03A16">
      <w:pPr>
        <w:pStyle w:val="Heading1"/>
        <w:spacing w:before="0"/>
        <w:rPr>
          <w:rFonts w:cs="Times New Roman"/>
        </w:rPr>
      </w:pPr>
      <w:bookmarkStart w:id="6" w:name="_Toc354376138"/>
      <w:r w:rsidRPr="00C13B59">
        <w:rPr>
          <w:rFonts w:cs="Times New Roman"/>
        </w:rPr>
        <w:t>INTRODUCTION TO FOOD INSECURITY</w:t>
      </w:r>
      <w:bookmarkEnd w:id="6"/>
    </w:p>
    <w:p w:rsidR="007C1F34" w:rsidRPr="00C13B59" w:rsidRDefault="007C1F34" w:rsidP="00D03A16">
      <w:pPr>
        <w:pStyle w:val="Heading2"/>
        <w:spacing w:before="0"/>
        <w:contextualSpacing/>
        <w:rPr>
          <w:rFonts w:cs="Times New Roman"/>
        </w:rPr>
      </w:pPr>
      <w:bookmarkStart w:id="7" w:name="_Toc354376139"/>
      <w:r w:rsidRPr="00C13B59">
        <w:rPr>
          <w:rFonts w:cs="Times New Roman"/>
        </w:rPr>
        <w:t>Introduction</w:t>
      </w:r>
      <w:bookmarkEnd w:id="7"/>
    </w:p>
    <w:p w:rsidR="00F11180" w:rsidRPr="00C13B59" w:rsidRDefault="00641E57" w:rsidP="003E6653">
      <w:pPr>
        <w:ind w:firstLine="720"/>
        <w:contextualSpacing/>
        <w:rPr>
          <w:rFonts w:cs="Times New Roman"/>
        </w:rPr>
      </w:pPr>
      <w:r w:rsidRPr="00C13B59">
        <w:rPr>
          <w:rFonts w:cs="Times New Roman"/>
        </w:rPr>
        <w:t xml:space="preserve"> In </w:t>
      </w:r>
      <w:r w:rsidR="00F15132" w:rsidRPr="00C13B59">
        <w:rPr>
          <w:rFonts w:cs="Times New Roman"/>
        </w:rPr>
        <w:t>2011,</w:t>
      </w:r>
      <w:r w:rsidR="00B44EFC" w:rsidRPr="00C13B59">
        <w:rPr>
          <w:rFonts w:cs="Times New Roman"/>
        </w:rPr>
        <w:t xml:space="preserve"> 50.1 million </w:t>
      </w:r>
      <w:r w:rsidR="00F15132" w:rsidRPr="00C13B59">
        <w:rPr>
          <w:rFonts w:cs="Times New Roman"/>
        </w:rPr>
        <w:t>people in 17.9</w:t>
      </w:r>
      <w:r w:rsidR="00A1591E" w:rsidRPr="00C13B59">
        <w:rPr>
          <w:rFonts w:cs="Times New Roman"/>
        </w:rPr>
        <w:t xml:space="preserve"> million households in the United States struggled to provide adequate food for those they live with</w:t>
      </w:r>
      <w:r w:rsidR="004A072F" w:rsidRPr="00C13B59">
        <w:rPr>
          <w:rFonts w:cs="Times New Roman"/>
        </w:rPr>
        <w:t xml:space="preserve"> </w:t>
      </w:r>
      <w:r w:rsidR="004B54A8" w:rsidRPr="00C13B59">
        <w:rPr>
          <w:rFonts w:cs="Times New Roman"/>
        </w:rPr>
        <w:t>during some part of</w:t>
      </w:r>
      <w:r w:rsidR="00D17F83" w:rsidRPr="00C13B59">
        <w:rPr>
          <w:rFonts w:cs="Times New Roman"/>
        </w:rPr>
        <w:t xml:space="preserve"> the year</w:t>
      </w:r>
      <w:r w:rsidR="003B7569">
        <w:rPr>
          <w:rFonts w:cs="Times New Roman"/>
        </w:rPr>
        <w:t xml:space="preserve"> </w:t>
      </w:r>
      <w:r w:rsidR="00B61210" w:rsidRPr="00C13B59">
        <w:rPr>
          <w:rFonts w:cs="Times New Roman"/>
        </w:rPr>
        <w:fldChar w:fldCharType="begin"/>
      </w:r>
      <w:r w:rsidR="000A0E22" w:rsidRPr="00C13B59">
        <w:rPr>
          <w:rFonts w:cs="Times New Roman"/>
        </w:rPr>
        <w:instrText>ADDIN RW.CITE{{205 Coleman-Jensen, Alisha 2011}}</w:instrText>
      </w:r>
      <w:r w:rsidR="00B61210" w:rsidRPr="00C13B59">
        <w:rPr>
          <w:rFonts w:cs="Times New Roman"/>
        </w:rPr>
        <w:fldChar w:fldCharType="separate"/>
      </w:r>
      <w:r w:rsidR="003C4AC4">
        <w:rPr>
          <w:rFonts w:cs="Times New Roman"/>
        </w:rPr>
        <w:t>(1)</w:t>
      </w:r>
      <w:r w:rsidR="00B61210" w:rsidRPr="00C13B59">
        <w:rPr>
          <w:rFonts w:cs="Times New Roman"/>
        </w:rPr>
        <w:fldChar w:fldCharType="end"/>
      </w:r>
      <w:r w:rsidR="003F0374" w:rsidRPr="00C13B59">
        <w:rPr>
          <w:rFonts w:cs="Times New Roman"/>
        </w:rPr>
        <w:t>.</w:t>
      </w:r>
      <w:r w:rsidR="0025201E" w:rsidRPr="00C13B59">
        <w:rPr>
          <w:rFonts w:cs="Times New Roman"/>
        </w:rPr>
        <w:t xml:space="preserve"> </w:t>
      </w:r>
      <w:r w:rsidR="00652B89" w:rsidRPr="00C13B59">
        <w:rPr>
          <w:rFonts w:cs="Times New Roman"/>
        </w:rPr>
        <w:t>These food insecure i</w:t>
      </w:r>
      <w:r w:rsidR="004A072F" w:rsidRPr="00C13B59">
        <w:rPr>
          <w:rFonts w:cs="Times New Roman"/>
        </w:rPr>
        <w:t>ndividua</w:t>
      </w:r>
      <w:r w:rsidR="00544242" w:rsidRPr="00C13B59">
        <w:rPr>
          <w:rFonts w:cs="Times New Roman"/>
        </w:rPr>
        <w:t xml:space="preserve">ls </w:t>
      </w:r>
      <w:r w:rsidR="00AC67B8" w:rsidRPr="00C13B59">
        <w:rPr>
          <w:rFonts w:cs="Times New Roman"/>
        </w:rPr>
        <w:t>may not be able to afford foods c</w:t>
      </w:r>
      <w:r w:rsidR="00581912" w:rsidRPr="00C13B59">
        <w:rPr>
          <w:rFonts w:cs="Times New Roman"/>
        </w:rPr>
        <w:t xml:space="preserve">ompared to </w:t>
      </w:r>
      <w:r w:rsidR="00DF143D" w:rsidRPr="00C13B59">
        <w:rPr>
          <w:rFonts w:cs="Times New Roman"/>
        </w:rPr>
        <w:t xml:space="preserve">those classified as </w:t>
      </w:r>
      <w:r w:rsidR="00AC67B8" w:rsidRPr="00C13B59">
        <w:rPr>
          <w:rFonts w:cs="Times New Roman"/>
        </w:rPr>
        <w:t>‘food secure’.</w:t>
      </w:r>
      <w:r w:rsidR="00581912" w:rsidRPr="00C13B59">
        <w:rPr>
          <w:rFonts w:cs="Times New Roman"/>
        </w:rPr>
        <w:t xml:space="preserve"> </w:t>
      </w:r>
      <w:r w:rsidR="00CA6DE8" w:rsidRPr="00C13B59">
        <w:rPr>
          <w:rFonts w:cs="Times New Roman"/>
        </w:rPr>
        <w:t>T</w:t>
      </w:r>
      <w:r w:rsidR="00581912" w:rsidRPr="00C13B59">
        <w:rPr>
          <w:rFonts w:cs="Times New Roman"/>
        </w:rPr>
        <w:t>he United States Department of Agriculture define</w:t>
      </w:r>
      <w:r w:rsidR="003B7569">
        <w:rPr>
          <w:rFonts w:cs="Times New Roman"/>
        </w:rPr>
        <w:t>s</w:t>
      </w:r>
      <w:r w:rsidR="00581912" w:rsidRPr="00C13B59">
        <w:rPr>
          <w:rFonts w:cs="Times New Roman"/>
        </w:rPr>
        <w:t xml:space="preserve"> ‘</w:t>
      </w:r>
      <w:r w:rsidR="00181E44">
        <w:rPr>
          <w:rFonts w:cs="Times New Roman"/>
        </w:rPr>
        <w:t>food security</w:t>
      </w:r>
      <w:r w:rsidR="00581912" w:rsidRPr="00C13B59">
        <w:rPr>
          <w:rFonts w:cs="Times New Roman"/>
        </w:rPr>
        <w:t xml:space="preserve">’ </w:t>
      </w:r>
      <w:r w:rsidR="00A31FD4" w:rsidRPr="00C13B59">
        <w:rPr>
          <w:rFonts w:cs="Times New Roman"/>
        </w:rPr>
        <w:t>as “</w:t>
      </w:r>
      <w:r w:rsidR="004A072F" w:rsidRPr="00C13B59">
        <w:rPr>
          <w:rFonts w:cs="Times New Roman"/>
        </w:rPr>
        <w:t>access by all people at all times to enough food for an active,</w:t>
      </w:r>
      <w:r w:rsidR="00581912" w:rsidRPr="00C13B59">
        <w:rPr>
          <w:rFonts w:cs="Times New Roman"/>
        </w:rPr>
        <w:t xml:space="preserve"> healthy life”. </w:t>
      </w:r>
      <w:r w:rsidR="00A31FD4" w:rsidRPr="00C13B59">
        <w:rPr>
          <w:rFonts w:cs="Times New Roman"/>
        </w:rPr>
        <w:t xml:space="preserve"> </w:t>
      </w:r>
      <w:r w:rsidR="004A072F" w:rsidRPr="00C13B59">
        <w:rPr>
          <w:rFonts w:cs="Times New Roman"/>
        </w:rPr>
        <w:t xml:space="preserve">Conversely, food insecure households may either experience </w:t>
      </w:r>
      <w:r w:rsidR="004A072F" w:rsidRPr="00C13B59">
        <w:rPr>
          <w:rFonts w:cs="Times New Roman"/>
          <w:i/>
        </w:rPr>
        <w:t>low food security</w:t>
      </w:r>
      <w:r w:rsidR="00AC67B8" w:rsidRPr="00C13B59">
        <w:rPr>
          <w:rFonts w:cs="Times New Roman"/>
        </w:rPr>
        <w:t xml:space="preserve"> with undesirable changes to the diet with no reduction of dietary intake </w:t>
      </w:r>
      <w:r w:rsidR="004A072F" w:rsidRPr="00C13B59">
        <w:rPr>
          <w:rFonts w:cs="Times New Roman"/>
        </w:rPr>
        <w:t xml:space="preserve">or </w:t>
      </w:r>
      <w:r w:rsidR="004A072F" w:rsidRPr="00C13B59">
        <w:rPr>
          <w:rFonts w:cs="Times New Roman"/>
          <w:i/>
        </w:rPr>
        <w:t xml:space="preserve">very low food security </w:t>
      </w:r>
      <w:r w:rsidR="00AC67B8" w:rsidRPr="00C13B59">
        <w:rPr>
          <w:rFonts w:cs="Times New Roman"/>
        </w:rPr>
        <w:t>with</w:t>
      </w:r>
      <w:r w:rsidR="004A072F" w:rsidRPr="00C13B59">
        <w:rPr>
          <w:rFonts w:cs="Times New Roman"/>
        </w:rPr>
        <w:t xml:space="preserve"> </w:t>
      </w:r>
      <w:r w:rsidR="00AC67B8" w:rsidRPr="00C13B59">
        <w:rPr>
          <w:rFonts w:cs="Times New Roman"/>
        </w:rPr>
        <w:t>reduced dietary intake and detrimental changes in dietary practices or eating patterns</w:t>
      </w:r>
      <w:r w:rsidR="003B7569">
        <w:rPr>
          <w:rFonts w:cs="Times New Roman"/>
        </w:rPr>
        <w:t xml:space="preserve"> </w:t>
      </w:r>
      <w:r w:rsidR="00B61210" w:rsidRPr="00C13B59">
        <w:rPr>
          <w:rFonts w:cs="Times New Roman"/>
        </w:rPr>
        <w:fldChar w:fldCharType="begin"/>
      </w:r>
      <w:r w:rsidR="004A072F" w:rsidRPr="00C13B59">
        <w:rPr>
          <w:rFonts w:cs="Times New Roman"/>
        </w:rPr>
        <w:instrText>ADDIN RW.CITE{{205 Coleman-Jensen, Alisha 2011;}}</w:instrText>
      </w:r>
      <w:r w:rsidR="00B61210" w:rsidRPr="00C13B59">
        <w:rPr>
          <w:rFonts w:cs="Times New Roman"/>
        </w:rPr>
        <w:fldChar w:fldCharType="end"/>
      </w:r>
      <w:r w:rsidR="003C4AC4">
        <w:rPr>
          <w:rFonts w:cs="Times New Roman"/>
        </w:rPr>
        <w:t>(1)</w:t>
      </w:r>
      <w:r w:rsidR="004A072F" w:rsidRPr="00C13B59">
        <w:rPr>
          <w:rFonts w:cs="Times New Roman"/>
        </w:rPr>
        <w:t>.</w:t>
      </w:r>
      <w:r w:rsidR="003E559F" w:rsidRPr="00C13B59">
        <w:rPr>
          <w:rFonts w:cs="Times New Roman"/>
        </w:rPr>
        <w:t xml:space="preserve"> </w:t>
      </w:r>
      <w:r w:rsidR="00AE1302" w:rsidRPr="00C13B59">
        <w:rPr>
          <w:rFonts w:cs="Times New Roman"/>
        </w:rPr>
        <w:t>Low-income</w:t>
      </w:r>
      <w:r w:rsidR="003D490D" w:rsidRPr="00C13B59">
        <w:rPr>
          <w:rFonts w:cs="Times New Roman"/>
        </w:rPr>
        <w:t xml:space="preserve"> individuals and households, particularly women, </w:t>
      </w:r>
      <w:r w:rsidR="00F11180" w:rsidRPr="00C13B59">
        <w:rPr>
          <w:rFonts w:cs="Times New Roman"/>
        </w:rPr>
        <w:t xml:space="preserve">are at higher risk of experiencing food insecurity and </w:t>
      </w:r>
      <w:r w:rsidR="003D490D" w:rsidRPr="00C13B59">
        <w:rPr>
          <w:rFonts w:cs="Times New Roman"/>
        </w:rPr>
        <w:t>thus of outcomes</w:t>
      </w:r>
      <w:r w:rsidR="00F11180" w:rsidRPr="00C13B59">
        <w:rPr>
          <w:rFonts w:cs="Times New Roman"/>
        </w:rPr>
        <w:t xml:space="preserve"> associated with decreased access t</w:t>
      </w:r>
      <w:r w:rsidR="00623943">
        <w:rPr>
          <w:rFonts w:cs="Times New Roman"/>
        </w:rPr>
        <w:t xml:space="preserve">o adequate food and resources </w:t>
      </w:r>
      <w:r w:rsidR="00B61210" w:rsidRPr="00C13B59">
        <w:rPr>
          <w:rFonts w:cs="Times New Roman"/>
        </w:rPr>
        <w:fldChar w:fldCharType="begin"/>
      </w:r>
      <w:r w:rsidR="003C4AC4">
        <w:rPr>
          <w:rFonts w:cs="Times New Roman"/>
        </w:rPr>
        <w:instrText>ADDIN RW.CITE{{220 Bartfeld,Judi 2006; 205 Coleman-Jensen,Alisha 2012}}</w:instrText>
      </w:r>
      <w:r w:rsidR="00B61210" w:rsidRPr="00C13B59">
        <w:rPr>
          <w:rFonts w:cs="Times New Roman"/>
        </w:rPr>
        <w:fldChar w:fldCharType="separate"/>
      </w:r>
      <w:r w:rsidR="003C4AC4">
        <w:rPr>
          <w:rFonts w:cs="Times New Roman"/>
        </w:rPr>
        <w:t>(1, 2, 3, 4, 5)</w:t>
      </w:r>
      <w:r w:rsidR="00B61210" w:rsidRPr="00C13B59">
        <w:rPr>
          <w:rFonts w:cs="Times New Roman"/>
        </w:rPr>
        <w:fldChar w:fldCharType="end"/>
      </w:r>
      <w:r w:rsidR="00B42F6E" w:rsidRPr="00C13B59">
        <w:rPr>
          <w:rFonts w:cs="Times New Roman"/>
        </w:rPr>
        <w:t>.</w:t>
      </w:r>
      <w:r w:rsidR="00AC67B8" w:rsidRPr="00C13B59">
        <w:rPr>
          <w:rFonts w:cs="Times New Roman"/>
        </w:rPr>
        <w:t xml:space="preserve"> Another measure describes food insufficiency, where individuals in households have inadequate food intake secondary to lack of resources and report feelings of not having enough food </w:t>
      </w:r>
      <w:r w:rsidR="003C4AC4">
        <w:rPr>
          <w:rFonts w:cs="Times New Roman"/>
        </w:rPr>
        <w:t xml:space="preserve">during a specified time period </w:t>
      </w:r>
      <w:r w:rsidR="00B61210" w:rsidRPr="00C13B59">
        <w:rPr>
          <w:rFonts w:cs="Times New Roman"/>
        </w:rPr>
        <w:fldChar w:fldCharType="begin"/>
      </w:r>
      <w:r w:rsidR="00AC67B8" w:rsidRPr="00C13B59">
        <w:rPr>
          <w:rFonts w:cs="Times New Roman"/>
        </w:rPr>
        <w:instrText>ADDIN RW.CITE{{223 Vozoris,Nicholas T. 2003; 271 Alaimo,Katherine. 1998}}</w:instrText>
      </w:r>
      <w:r w:rsidR="00B61210" w:rsidRPr="00C13B59">
        <w:rPr>
          <w:rFonts w:cs="Times New Roman"/>
        </w:rPr>
        <w:fldChar w:fldCharType="separate"/>
      </w:r>
      <w:r w:rsidR="003C4AC4">
        <w:rPr>
          <w:rFonts w:cs="Times New Roman"/>
        </w:rPr>
        <w:t>(6, 7)</w:t>
      </w:r>
      <w:r w:rsidR="00B61210" w:rsidRPr="00C13B59">
        <w:rPr>
          <w:rFonts w:cs="Times New Roman"/>
        </w:rPr>
        <w:fldChar w:fldCharType="end"/>
      </w:r>
      <w:r w:rsidR="00AC67B8" w:rsidRPr="00C13B59">
        <w:rPr>
          <w:rFonts w:cs="Times New Roman"/>
        </w:rPr>
        <w:t>.</w:t>
      </w:r>
    </w:p>
    <w:p w:rsidR="00F11180" w:rsidRPr="00C13B59" w:rsidRDefault="00F029A3" w:rsidP="003E6653">
      <w:pPr>
        <w:ind w:firstLine="720"/>
        <w:contextualSpacing/>
        <w:rPr>
          <w:rFonts w:cs="Times New Roman"/>
        </w:rPr>
      </w:pPr>
      <w:r w:rsidRPr="00C13B59">
        <w:rPr>
          <w:rFonts w:cs="Times New Roman"/>
        </w:rPr>
        <w:t>F</w:t>
      </w:r>
      <w:r w:rsidR="00F11180" w:rsidRPr="00C13B59">
        <w:rPr>
          <w:rFonts w:cs="Times New Roman"/>
        </w:rPr>
        <w:t xml:space="preserve">ood insecurity </w:t>
      </w:r>
      <w:r w:rsidRPr="00C13B59">
        <w:rPr>
          <w:rFonts w:cs="Times New Roman"/>
        </w:rPr>
        <w:t xml:space="preserve">appears to </w:t>
      </w:r>
      <w:r w:rsidR="00AC67B8" w:rsidRPr="00C13B59">
        <w:rPr>
          <w:rFonts w:cs="Times New Roman"/>
        </w:rPr>
        <w:t>have a negative</w:t>
      </w:r>
      <w:r w:rsidRPr="00C13B59">
        <w:rPr>
          <w:rFonts w:cs="Times New Roman"/>
        </w:rPr>
        <w:t xml:space="preserve"> </w:t>
      </w:r>
      <w:r w:rsidR="00AC67B8" w:rsidRPr="00C13B59">
        <w:rPr>
          <w:rFonts w:cs="Times New Roman"/>
        </w:rPr>
        <w:t xml:space="preserve">impact on </w:t>
      </w:r>
      <w:r w:rsidR="00A31FD4" w:rsidRPr="00C13B59">
        <w:rPr>
          <w:rFonts w:cs="Times New Roman"/>
        </w:rPr>
        <w:t>various</w:t>
      </w:r>
      <w:r w:rsidR="00F11180" w:rsidRPr="00C13B59">
        <w:rPr>
          <w:rFonts w:cs="Times New Roman"/>
        </w:rPr>
        <w:t xml:space="preserve"> aspects of health and wellbeing. </w:t>
      </w:r>
      <w:r w:rsidRPr="00C13B59">
        <w:rPr>
          <w:rFonts w:cs="Times New Roman"/>
        </w:rPr>
        <w:t>Individuals living in f</w:t>
      </w:r>
      <w:r w:rsidR="00AC67B8" w:rsidRPr="00C13B59">
        <w:rPr>
          <w:rFonts w:cs="Times New Roman"/>
        </w:rPr>
        <w:t xml:space="preserve">ood insecure </w:t>
      </w:r>
      <w:r w:rsidR="00F11180" w:rsidRPr="00C13B59">
        <w:rPr>
          <w:rFonts w:cs="Times New Roman"/>
        </w:rPr>
        <w:t xml:space="preserve">households are more likely </w:t>
      </w:r>
      <w:r w:rsidR="005E6024" w:rsidRPr="00C13B59">
        <w:rPr>
          <w:rFonts w:cs="Times New Roman"/>
        </w:rPr>
        <w:t xml:space="preserve">than those in food secure households </w:t>
      </w:r>
      <w:r w:rsidR="00F11180" w:rsidRPr="00C13B59">
        <w:rPr>
          <w:rFonts w:cs="Times New Roman"/>
        </w:rPr>
        <w:t>to rate the</w:t>
      </w:r>
      <w:r w:rsidR="00AC67B8" w:rsidRPr="00C13B59">
        <w:rPr>
          <w:rFonts w:cs="Times New Roman"/>
        </w:rPr>
        <w:t xml:space="preserve">ir own health has poor or fair </w:t>
      </w:r>
      <w:r w:rsidR="00F11180" w:rsidRPr="00C13B59">
        <w:rPr>
          <w:rFonts w:cs="Times New Roman"/>
        </w:rPr>
        <w:t xml:space="preserve">and have lower physical and mental health </w:t>
      </w:r>
      <w:r w:rsidR="00B61210" w:rsidRPr="00C13B59">
        <w:rPr>
          <w:rFonts w:cs="Times New Roman"/>
        </w:rPr>
        <w:fldChar w:fldCharType="begin"/>
      </w:r>
      <w:r w:rsidR="00F11180" w:rsidRPr="00C13B59">
        <w:rPr>
          <w:rFonts w:cs="Times New Roman"/>
        </w:rPr>
        <w:instrText>ADDIN RW.CITE{{224 Stuff,Janice E. 2004}}</w:instrText>
      </w:r>
      <w:r w:rsidR="00B61210" w:rsidRPr="00C13B59">
        <w:rPr>
          <w:rFonts w:cs="Times New Roman"/>
        </w:rPr>
        <w:fldChar w:fldCharType="separate"/>
      </w:r>
      <w:r w:rsidR="003C4AC4">
        <w:rPr>
          <w:rFonts w:cs="Times New Roman"/>
        </w:rPr>
        <w:t>(8)</w:t>
      </w:r>
      <w:r w:rsidR="00B61210" w:rsidRPr="00C13B59">
        <w:rPr>
          <w:rFonts w:cs="Times New Roman"/>
        </w:rPr>
        <w:fldChar w:fldCharType="end"/>
      </w:r>
      <w:r w:rsidR="00F11180" w:rsidRPr="00C13B59">
        <w:rPr>
          <w:rFonts w:cs="Times New Roman"/>
        </w:rPr>
        <w:t xml:space="preserve">. Food insecure individuals, especially women, are more likely that their food secure counterparts to be obese </w:t>
      </w:r>
      <w:r w:rsidR="00B61210" w:rsidRPr="00C13B59">
        <w:rPr>
          <w:rFonts w:cs="Times New Roman"/>
        </w:rPr>
        <w:fldChar w:fldCharType="begin"/>
      </w:r>
      <w:r w:rsidR="00F11180" w:rsidRPr="00C13B59">
        <w:rPr>
          <w:rFonts w:cs="Times New Roman"/>
        </w:rPr>
        <w:instrText>ADDIN RW.CITE{{229 Adams,Elizabeth J. 2003}}</w:instrText>
      </w:r>
      <w:r w:rsidR="00B61210" w:rsidRPr="00C13B59">
        <w:rPr>
          <w:rFonts w:cs="Times New Roman"/>
        </w:rPr>
        <w:fldChar w:fldCharType="separate"/>
      </w:r>
      <w:r w:rsidR="00853E9E">
        <w:rPr>
          <w:rFonts w:cs="Times New Roman"/>
        </w:rPr>
        <w:t xml:space="preserve">(9, </w:t>
      </w:r>
      <w:r w:rsidR="003C4AC4">
        <w:rPr>
          <w:rFonts w:cs="Times New Roman"/>
        </w:rPr>
        <w:t>10, 11, 12)</w:t>
      </w:r>
      <w:r w:rsidR="00B61210" w:rsidRPr="00C13B59">
        <w:rPr>
          <w:rFonts w:cs="Times New Roman"/>
        </w:rPr>
        <w:fldChar w:fldCharType="end"/>
      </w:r>
      <w:r w:rsidR="003A5105" w:rsidRPr="00C13B59">
        <w:rPr>
          <w:rFonts w:cs="Times New Roman"/>
        </w:rPr>
        <w:t>,</w:t>
      </w:r>
      <w:r w:rsidR="00F11180" w:rsidRPr="00C13B59">
        <w:rPr>
          <w:rFonts w:cs="Times New Roman"/>
        </w:rPr>
        <w:t xml:space="preserve"> gain weight </w:t>
      </w:r>
      <w:r w:rsidR="00B61210" w:rsidRPr="00C13B59">
        <w:rPr>
          <w:rFonts w:cs="Times New Roman"/>
        </w:rPr>
        <w:fldChar w:fldCharType="begin"/>
      </w:r>
      <w:r w:rsidR="00F11180" w:rsidRPr="00C13B59">
        <w:rPr>
          <w:rFonts w:cs="Times New Roman"/>
        </w:rPr>
        <w:instrText>ADDIN RW.CITE{{168 Wilde,Parke E. May 2006}}</w:instrText>
      </w:r>
      <w:r w:rsidR="00B61210" w:rsidRPr="00C13B59">
        <w:rPr>
          <w:rFonts w:cs="Times New Roman"/>
        </w:rPr>
        <w:fldChar w:fldCharType="separate"/>
      </w:r>
      <w:r w:rsidR="003C4AC4">
        <w:rPr>
          <w:rFonts w:cs="Times New Roman"/>
        </w:rPr>
        <w:t>(10)</w:t>
      </w:r>
      <w:r w:rsidR="00B61210" w:rsidRPr="00C13B59">
        <w:rPr>
          <w:rFonts w:cs="Times New Roman"/>
        </w:rPr>
        <w:fldChar w:fldCharType="end"/>
      </w:r>
      <w:r w:rsidR="003A5105" w:rsidRPr="00C13B59">
        <w:rPr>
          <w:rFonts w:cs="Times New Roman"/>
        </w:rPr>
        <w:t xml:space="preserve">, </w:t>
      </w:r>
      <w:r w:rsidR="00181E44">
        <w:rPr>
          <w:rFonts w:cs="Times New Roman"/>
        </w:rPr>
        <w:t xml:space="preserve">and </w:t>
      </w:r>
      <w:r w:rsidR="00A31FD4" w:rsidRPr="00C13B59">
        <w:rPr>
          <w:rFonts w:cs="Times New Roman"/>
        </w:rPr>
        <w:t xml:space="preserve">have </w:t>
      </w:r>
      <w:r w:rsidR="00F11180" w:rsidRPr="00C13B59">
        <w:rPr>
          <w:rFonts w:cs="Times New Roman"/>
        </w:rPr>
        <w:t xml:space="preserve">cardiovascular disease and diabetes </w:t>
      </w:r>
      <w:r w:rsidR="00B61210" w:rsidRPr="00C13B59">
        <w:rPr>
          <w:rFonts w:cs="Times New Roman"/>
        </w:rPr>
        <w:fldChar w:fldCharType="begin"/>
      </w:r>
      <w:r w:rsidR="00F11180" w:rsidRPr="00C13B59">
        <w:rPr>
          <w:rFonts w:cs="Times New Roman"/>
        </w:rPr>
        <w:instrText>ADDIN RW.CITE{{230 Seligman,Hilary K. February 2010}}</w:instrText>
      </w:r>
      <w:r w:rsidR="00B61210" w:rsidRPr="00C13B59">
        <w:rPr>
          <w:rFonts w:cs="Times New Roman"/>
        </w:rPr>
        <w:fldChar w:fldCharType="separate"/>
      </w:r>
      <w:r w:rsidR="003C4AC4">
        <w:rPr>
          <w:rFonts w:cs="Times New Roman"/>
        </w:rPr>
        <w:t>(11, 13, 14)</w:t>
      </w:r>
      <w:r w:rsidR="00B61210" w:rsidRPr="00C13B59">
        <w:rPr>
          <w:rFonts w:cs="Times New Roman"/>
        </w:rPr>
        <w:fldChar w:fldCharType="end"/>
      </w:r>
      <w:r w:rsidR="00F11180" w:rsidRPr="00C13B59">
        <w:rPr>
          <w:rFonts w:cs="Times New Roman"/>
        </w:rPr>
        <w:t>. Food insecure populations are also more likely to exhibit disordered eating patterns</w:t>
      </w:r>
      <w:r w:rsidR="003A5105" w:rsidRPr="00C13B59">
        <w:rPr>
          <w:rFonts w:cs="Times New Roman"/>
        </w:rPr>
        <w:t xml:space="preserve"> </w:t>
      </w:r>
      <w:r w:rsidR="00B61210" w:rsidRPr="00C13B59">
        <w:rPr>
          <w:rFonts w:cs="Times New Roman"/>
        </w:rPr>
        <w:fldChar w:fldCharType="begin"/>
      </w:r>
      <w:r w:rsidR="003A5105" w:rsidRPr="00C13B59">
        <w:rPr>
          <w:rFonts w:cs="Times New Roman"/>
        </w:rPr>
        <w:instrText>ADDIN RW.CITE{{240 KENDALL,ANNE 1996}}</w:instrText>
      </w:r>
      <w:r w:rsidR="00B61210" w:rsidRPr="00C13B59">
        <w:rPr>
          <w:rFonts w:cs="Times New Roman"/>
        </w:rPr>
        <w:fldChar w:fldCharType="separate"/>
      </w:r>
      <w:r w:rsidR="003C4AC4">
        <w:rPr>
          <w:rFonts w:cs="Times New Roman"/>
        </w:rPr>
        <w:t>(15)</w:t>
      </w:r>
      <w:r w:rsidR="00B61210" w:rsidRPr="00C13B59">
        <w:rPr>
          <w:rFonts w:cs="Times New Roman"/>
        </w:rPr>
        <w:fldChar w:fldCharType="end"/>
      </w:r>
      <w:r w:rsidR="004D1554" w:rsidRPr="00C13B59">
        <w:rPr>
          <w:rFonts w:cs="Times New Roman"/>
        </w:rPr>
        <w:t>,</w:t>
      </w:r>
      <w:r w:rsidR="00AC67B8" w:rsidRPr="00C13B59">
        <w:rPr>
          <w:rFonts w:cs="Times New Roman"/>
        </w:rPr>
        <w:t xml:space="preserve"> </w:t>
      </w:r>
      <w:r w:rsidR="00F11180" w:rsidRPr="00C13B59">
        <w:rPr>
          <w:rFonts w:cs="Times New Roman"/>
        </w:rPr>
        <w:t>have decreased household availability</w:t>
      </w:r>
      <w:r w:rsidR="003A5105" w:rsidRPr="00C13B59">
        <w:rPr>
          <w:rFonts w:cs="Times New Roman"/>
        </w:rPr>
        <w:t xml:space="preserve"> </w:t>
      </w:r>
      <w:r w:rsidR="00F11180" w:rsidRPr="00C13B59">
        <w:rPr>
          <w:rFonts w:cs="Times New Roman"/>
        </w:rPr>
        <w:t xml:space="preserve">of healthful food groups and foods compared to food </w:t>
      </w:r>
      <w:r w:rsidR="00DC2690">
        <w:rPr>
          <w:rFonts w:cs="Times New Roman"/>
        </w:rPr>
        <w:t xml:space="preserve">secure </w:t>
      </w:r>
      <w:r w:rsidR="00B61210" w:rsidRPr="00C13B59">
        <w:rPr>
          <w:rFonts w:cs="Times New Roman"/>
        </w:rPr>
        <w:fldChar w:fldCharType="begin"/>
      </w:r>
      <w:r w:rsidR="00F11180" w:rsidRPr="00C13B59">
        <w:rPr>
          <w:rFonts w:cs="Times New Roman"/>
        </w:rPr>
        <w:instrText>ADDIN RW.CITE{{241 Kaiser,Lucia L. 2003}}</w:instrText>
      </w:r>
      <w:r w:rsidR="00B61210" w:rsidRPr="00C13B59">
        <w:rPr>
          <w:rFonts w:cs="Times New Roman"/>
        </w:rPr>
        <w:fldChar w:fldCharType="separate"/>
      </w:r>
      <w:r w:rsidR="003C4AC4">
        <w:rPr>
          <w:rFonts w:cs="Times New Roman"/>
        </w:rPr>
        <w:t>(16</w:t>
      </w:r>
      <w:r w:rsidR="00DC2690">
        <w:rPr>
          <w:rFonts w:cs="Times New Roman"/>
        </w:rPr>
        <w:t>, 17</w:t>
      </w:r>
      <w:r w:rsidR="003C4AC4">
        <w:rPr>
          <w:rFonts w:cs="Times New Roman"/>
        </w:rPr>
        <w:t>)</w:t>
      </w:r>
      <w:r w:rsidR="00B61210" w:rsidRPr="00C13B59">
        <w:rPr>
          <w:rFonts w:cs="Times New Roman"/>
        </w:rPr>
        <w:fldChar w:fldCharType="end"/>
      </w:r>
      <w:r w:rsidR="003A5105" w:rsidRPr="00C13B59">
        <w:rPr>
          <w:rFonts w:cs="Times New Roman"/>
        </w:rPr>
        <w:t>. Additionally, food insecure populations</w:t>
      </w:r>
      <w:r w:rsidR="00AC67B8" w:rsidRPr="00C13B59">
        <w:rPr>
          <w:rFonts w:cs="Times New Roman"/>
        </w:rPr>
        <w:t xml:space="preserve"> are more likely to</w:t>
      </w:r>
      <w:r w:rsidR="004D1554" w:rsidRPr="00C13B59">
        <w:rPr>
          <w:rFonts w:cs="Times New Roman"/>
        </w:rPr>
        <w:t xml:space="preserve"> </w:t>
      </w:r>
      <w:r w:rsidR="00F11180" w:rsidRPr="00C13B59">
        <w:rPr>
          <w:rFonts w:cs="Times New Roman"/>
        </w:rPr>
        <w:t xml:space="preserve">have increased intake of less healthful nutrients </w:t>
      </w:r>
      <w:r w:rsidR="00B61210" w:rsidRPr="00C13B59">
        <w:rPr>
          <w:rFonts w:cs="Times New Roman"/>
        </w:rPr>
        <w:fldChar w:fldCharType="begin"/>
      </w:r>
      <w:r w:rsidR="00F11180" w:rsidRPr="00C13B59">
        <w:rPr>
          <w:rFonts w:cs="Times New Roman"/>
        </w:rPr>
        <w:instrText>ADDIN RW.CITE{{243 Mello,Jennifer A. 2010}}</w:instrText>
      </w:r>
      <w:r w:rsidR="00B61210" w:rsidRPr="00C13B59">
        <w:rPr>
          <w:rFonts w:cs="Times New Roman"/>
        </w:rPr>
        <w:fldChar w:fldCharType="separate"/>
      </w:r>
      <w:r w:rsidR="003C4AC4">
        <w:rPr>
          <w:rFonts w:cs="Times New Roman"/>
        </w:rPr>
        <w:t>(18)</w:t>
      </w:r>
      <w:r w:rsidR="00B61210" w:rsidRPr="00C13B59">
        <w:rPr>
          <w:rFonts w:cs="Times New Roman"/>
        </w:rPr>
        <w:fldChar w:fldCharType="end"/>
      </w:r>
      <w:r w:rsidR="00F11180" w:rsidRPr="00C13B59">
        <w:rPr>
          <w:rFonts w:cs="Times New Roman"/>
        </w:rPr>
        <w:t xml:space="preserve">. Food insecure children are more likely to have poor health compared to food secure children </w:t>
      </w:r>
      <w:r w:rsidR="00B61210" w:rsidRPr="00C13B59">
        <w:rPr>
          <w:rFonts w:cs="Times New Roman"/>
        </w:rPr>
        <w:fldChar w:fldCharType="begin"/>
      </w:r>
      <w:r w:rsidR="00F11180" w:rsidRPr="00C13B59">
        <w:rPr>
          <w:rFonts w:cs="Times New Roman"/>
        </w:rPr>
        <w:instrText>ADDIN RW.CITE{{235 Cook,John T. 2004}}</w:instrText>
      </w:r>
      <w:r w:rsidR="00B61210" w:rsidRPr="00C13B59">
        <w:rPr>
          <w:rFonts w:cs="Times New Roman"/>
        </w:rPr>
        <w:fldChar w:fldCharType="separate"/>
      </w:r>
      <w:r w:rsidR="003C4AC4">
        <w:rPr>
          <w:rFonts w:cs="Times New Roman"/>
        </w:rPr>
        <w:t>(19)</w:t>
      </w:r>
      <w:r w:rsidR="00B61210" w:rsidRPr="00C13B59">
        <w:rPr>
          <w:rFonts w:cs="Times New Roman"/>
        </w:rPr>
        <w:fldChar w:fldCharType="end"/>
      </w:r>
      <w:r w:rsidR="00F11180" w:rsidRPr="00C13B59">
        <w:rPr>
          <w:rFonts w:cs="Times New Roman"/>
        </w:rPr>
        <w:t xml:space="preserve"> and children experiencing hunger</w:t>
      </w:r>
      <w:r w:rsidR="003A5105" w:rsidRPr="00C13B59">
        <w:rPr>
          <w:rFonts w:cs="Times New Roman"/>
        </w:rPr>
        <w:t>,</w:t>
      </w:r>
      <w:r w:rsidR="00F11180" w:rsidRPr="00C13B59">
        <w:rPr>
          <w:rFonts w:cs="Times New Roman"/>
        </w:rPr>
        <w:t xml:space="preserve"> are more likely to show symptoms of decreased psychosocial </w:t>
      </w:r>
      <w:r w:rsidR="00A31FD4" w:rsidRPr="00C13B59">
        <w:rPr>
          <w:rFonts w:cs="Times New Roman"/>
        </w:rPr>
        <w:t xml:space="preserve">functioning </w:t>
      </w:r>
      <w:r w:rsidR="00B61210" w:rsidRPr="00C13B59">
        <w:rPr>
          <w:rFonts w:cs="Times New Roman"/>
        </w:rPr>
        <w:fldChar w:fldCharType="begin"/>
      </w:r>
      <w:r w:rsidR="00F11180" w:rsidRPr="00C13B59">
        <w:rPr>
          <w:rFonts w:cs="Times New Roman"/>
        </w:rPr>
        <w:instrText>ADDIN RW.CITE{{236 Olson,Christine M. 1999}}</w:instrText>
      </w:r>
      <w:r w:rsidR="00B61210" w:rsidRPr="00C13B59">
        <w:rPr>
          <w:rFonts w:cs="Times New Roman"/>
        </w:rPr>
        <w:fldChar w:fldCharType="separate"/>
      </w:r>
      <w:r w:rsidR="003C4AC4">
        <w:rPr>
          <w:rFonts w:cs="Times New Roman"/>
        </w:rPr>
        <w:t>(20)</w:t>
      </w:r>
      <w:r w:rsidR="00B61210" w:rsidRPr="00C13B59">
        <w:rPr>
          <w:rFonts w:cs="Times New Roman"/>
        </w:rPr>
        <w:fldChar w:fldCharType="end"/>
      </w:r>
      <w:r w:rsidRPr="00C13B59">
        <w:rPr>
          <w:rFonts w:cs="Times New Roman"/>
        </w:rPr>
        <w:t xml:space="preserve">. </w:t>
      </w:r>
      <w:r w:rsidR="00F11180" w:rsidRPr="00C13B59">
        <w:rPr>
          <w:rFonts w:cs="Times New Roman"/>
        </w:rPr>
        <w:t>Food insecurity and</w:t>
      </w:r>
      <w:r w:rsidR="003E559F" w:rsidRPr="00C13B59">
        <w:rPr>
          <w:rFonts w:cs="Times New Roman"/>
        </w:rPr>
        <w:t>/or</w:t>
      </w:r>
      <w:r w:rsidR="00F11180" w:rsidRPr="00C13B59">
        <w:rPr>
          <w:rFonts w:cs="Times New Roman"/>
        </w:rPr>
        <w:t xml:space="preserve"> lack of resources experienced early in life increases the chance</w:t>
      </w:r>
      <w:r w:rsidR="003A5105" w:rsidRPr="00C13B59">
        <w:rPr>
          <w:rFonts w:cs="Times New Roman"/>
        </w:rPr>
        <w:t>s</w:t>
      </w:r>
      <w:r w:rsidR="00F11180" w:rsidRPr="00C13B59">
        <w:rPr>
          <w:rFonts w:cs="Times New Roman"/>
        </w:rPr>
        <w:t xml:space="preserve"> of obesity, disordered</w:t>
      </w:r>
      <w:r w:rsidR="003E559F" w:rsidRPr="00C13B59">
        <w:rPr>
          <w:rFonts w:cs="Times New Roman"/>
        </w:rPr>
        <w:t xml:space="preserve"> </w:t>
      </w:r>
      <w:r w:rsidR="003E559F" w:rsidRPr="00C13B59">
        <w:rPr>
          <w:rFonts w:cs="Times New Roman"/>
        </w:rPr>
        <w:lastRenderedPageBreak/>
        <w:t>and unhealthy</w:t>
      </w:r>
      <w:r w:rsidR="00F11180" w:rsidRPr="00C13B59">
        <w:rPr>
          <w:rFonts w:cs="Times New Roman"/>
        </w:rPr>
        <w:t xml:space="preserve"> eating patterns</w:t>
      </w:r>
      <w:r w:rsidR="003E559F" w:rsidRPr="00C13B59">
        <w:rPr>
          <w:rFonts w:cs="Times New Roman"/>
        </w:rPr>
        <w:t xml:space="preserve"> </w:t>
      </w:r>
      <w:r w:rsidR="00B61210" w:rsidRPr="00C13B59">
        <w:rPr>
          <w:rFonts w:cs="Times New Roman"/>
        </w:rPr>
        <w:fldChar w:fldCharType="begin"/>
      </w:r>
      <w:r w:rsidR="003E559F" w:rsidRPr="00C13B59">
        <w:rPr>
          <w:rFonts w:cs="Times New Roman"/>
        </w:rPr>
        <w:instrText>ADDIN RW.CITE{{171 Olson,Christine M. 2007; 232 Peterman,Jerusha Nelson 2010}}</w:instrText>
      </w:r>
      <w:r w:rsidR="00B61210" w:rsidRPr="00C13B59">
        <w:rPr>
          <w:rFonts w:cs="Times New Roman"/>
        </w:rPr>
        <w:fldChar w:fldCharType="separate"/>
      </w:r>
      <w:r w:rsidR="003C4AC4">
        <w:rPr>
          <w:rFonts w:cs="Times New Roman"/>
        </w:rPr>
        <w:t>(21, 22)</w:t>
      </w:r>
      <w:r w:rsidR="00B61210" w:rsidRPr="00C13B59">
        <w:rPr>
          <w:rFonts w:cs="Times New Roman"/>
        </w:rPr>
        <w:fldChar w:fldCharType="end"/>
      </w:r>
      <w:r w:rsidR="000F596F">
        <w:rPr>
          <w:rFonts w:cs="Times New Roman"/>
        </w:rPr>
        <w:t xml:space="preserve"> </w:t>
      </w:r>
      <w:r w:rsidR="00F11180" w:rsidRPr="00C13B59">
        <w:rPr>
          <w:rFonts w:cs="Times New Roman"/>
        </w:rPr>
        <w:t xml:space="preserve">and food insecurity in adulthood </w:t>
      </w:r>
      <w:r w:rsidR="00B61210" w:rsidRPr="00C13B59">
        <w:rPr>
          <w:rFonts w:cs="Times New Roman"/>
        </w:rPr>
        <w:fldChar w:fldCharType="begin"/>
      </w:r>
      <w:r w:rsidR="00F11180" w:rsidRPr="00C13B59">
        <w:rPr>
          <w:rFonts w:cs="Times New Roman"/>
        </w:rPr>
        <w:instrText>ADDIN RW.CITE{{241 Kaiser,Lucia L. 2003}}</w:instrText>
      </w:r>
      <w:r w:rsidR="00B61210" w:rsidRPr="00C13B59">
        <w:rPr>
          <w:rFonts w:cs="Times New Roman"/>
        </w:rPr>
        <w:fldChar w:fldCharType="separate"/>
      </w:r>
      <w:r w:rsidR="003C4AC4">
        <w:rPr>
          <w:rFonts w:cs="Times New Roman"/>
        </w:rPr>
        <w:t>(16)</w:t>
      </w:r>
      <w:r w:rsidR="00B61210" w:rsidRPr="00C13B59">
        <w:rPr>
          <w:rFonts w:cs="Times New Roman"/>
        </w:rPr>
        <w:fldChar w:fldCharType="end"/>
      </w:r>
      <w:r w:rsidR="00F65AB2" w:rsidRPr="00C13B59">
        <w:rPr>
          <w:rFonts w:cs="Times New Roman"/>
        </w:rPr>
        <w:t xml:space="preserve">. </w:t>
      </w:r>
      <w:r w:rsidR="00F11180" w:rsidRPr="00C13B59">
        <w:rPr>
          <w:rFonts w:cs="Times New Roman"/>
        </w:rPr>
        <w:t>Similarly</w:t>
      </w:r>
      <w:r w:rsidR="00F65AB2" w:rsidRPr="00C13B59">
        <w:rPr>
          <w:rFonts w:cs="Times New Roman"/>
        </w:rPr>
        <w:t xml:space="preserve"> to food insecurity</w:t>
      </w:r>
      <w:r w:rsidR="00F11180" w:rsidRPr="00C13B59">
        <w:rPr>
          <w:rFonts w:cs="Times New Roman"/>
        </w:rPr>
        <w:t>,</w:t>
      </w:r>
      <w:r w:rsidR="00F65AB2" w:rsidRPr="00C13B59">
        <w:rPr>
          <w:rFonts w:cs="Times New Roman"/>
        </w:rPr>
        <w:t xml:space="preserve"> </w:t>
      </w:r>
      <w:r w:rsidR="00F11180" w:rsidRPr="00C13B59">
        <w:rPr>
          <w:rFonts w:cs="Times New Roman"/>
        </w:rPr>
        <w:t>food insufficiency has been associated with poor health</w:t>
      </w:r>
      <w:r w:rsidR="00DC2690">
        <w:rPr>
          <w:rFonts w:cs="Times New Roman"/>
        </w:rPr>
        <w:t xml:space="preserve"> </w:t>
      </w:r>
      <w:r w:rsidR="00B61210" w:rsidRPr="00C13B59">
        <w:rPr>
          <w:rFonts w:cs="Times New Roman"/>
        </w:rPr>
        <w:fldChar w:fldCharType="begin"/>
      </w:r>
      <w:r w:rsidR="00F11180" w:rsidRPr="00C13B59">
        <w:rPr>
          <w:rFonts w:cs="Times New Roman"/>
        </w:rPr>
        <w:instrText>ADDIN RW.CITE{{224 Stuff,Janice E. 2004}}</w:instrText>
      </w:r>
      <w:r w:rsidR="00B61210" w:rsidRPr="00C13B59">
        <w:rPr>
          <w:rFonts w:cs="Times New Roman"/>
        </w:rPr>
        <w:fldChar w:fldCharType="separate"/>
      </w:r>
      <w:r w:rsidR="003C4AC4">
        <w:rPr>
          <w:rFonts w:cs="Times New Roman"/>
        </w:rPr>
        <w:t>(8</w:t>
      </w:r>
      <w:r w:rsidR="00DC2690">
        <w:rPr>
          <w:rFonts w:cs="Times New Roman"/>
        </w:rPr>
        <w:t>, 6</w:t>
      </w:r>
      <w:r w:rsidR="003C4AC4">
        <w:rPr>
          <w:rFonts w:cs="Times New Roman"/>
        </w:rPr>
        <w:t>)</w:t>
      </w:r>
      <w:r w:rsidR="00B61210" w:rsidRPr="00C13B59">
        <w:rPr>
          <w:rFonts w:cs="Times New Roman"/>
        </w:rPr>
        <w:fldChar w:fldCharType="end"/>
      </w:r>
      <w:r w:rsidR="00F11180" w:rsidRPr="00C13B59">
        <w:rPr>
          <w:rFonts w:cs="Times New Roman"/>
        </w:rPr>
        <w:t xml:space="preserve">, chronic disease, poor functional health, </w:t>
      </w:r>
      <w:r w:rsidR="00F11180" w:rsidRPr="002474A3">
        <w:rPr>
          <w:rFonts w:cs="Times New Roman"/>
        </w:rPr>
        <w:t xml:space="preserve">depression </w:t>
      </w:r>
      <w:r w:rsidR="00B61210" w:rsidRPr="002474A3">
        <w:rPr>
          <w:rFonts w:cs="Times New Roman"/>
        </w:rPr>
        <w:fldChar w:fldCharType="begin"/>
      </w:r>
      <w:r w:rsidR="00F11180" w:rsidRPr="002474A3">
        <w:rPr>
          <w:rFonts w:cs="Times New Roman"/>
        </w:rPr>
        <w:instrText>ADDIN RW.CITE{{223 Vozoris,Nicholas T. 2003}}</w:instrText>
      </w:r>
      <w:r w:rsidR="00B61210" w:rsidRPr="002474A3">
        <w:rPr>
          <w:rFonts w:cs="Times New Roman"/>
        </w:rPr>
        <w:fldChar w:fldCharType="separate"/>
      </w:r>
      <w:r w:rsidR="003C4AC4">
        <w:rPr>
          <w:rFonts w:cs="Times New Roman"/>
        </w:rPr>
        <w:t>(6)</w:t>
      </w:r>
      <w:r w:rsidR="00B61210" w:rsidRPr="002474A3">
        <w:rPr>
          <w:rFonts w:cs="Times New Roman"/>
        </w:rPr>
        <w:fldChar w:fldCharType="end"/>
      </w:r>
      <w:r w:rsidR="00F55A37" w:rsidRPr="002474A3">
        <w:rPr>
          <w:rFonts w:eastAsia="Times New Roman" w:cs="Times New Roman"/>
        </w:rPr>
        <w:t>,</w:t>
      </w:r>
      <w:r w:rsidR="009D3880" w:rsidRPr="002474A3">
        <w:rPr>
          <w:rFonts w:eastAsia="Times New Roman" w:cs="Times New Roman"/>
        </w:rPr>
        <w:t xml:space="preserve"> </w:t>
      </w:r>
      <w:r w:rsidR="00F55A37" w:rsidRPr="002474A3">
        <w:rPr>
          <w:rFonts w:eastAsia="Times New Roman" w:cs="Times New Roman"/>
        </w:rPr>
        <w:t>altered</w:t>
      </w:r>
      <w:r w:rsidR="00F11180" w:rsidRPr="002474A3">
        <w:rPr>
          <w:rFonts w:eastAsia="Times New Roman" w:cs="Times New Roman"/>
        </w:rPr>
        <w:t xml:space="preserve"> nutrition</w:t>
      </w:r>
      <w:r w:rsidR="006B174E" w:rsidRPr="002474A3">
        <w:rPr>
          <w:rFonts w:eastAsia="Times New Roman" w:cs="Times New Roman"/>
        </w:rPr>
        <w:t>-</w:t>
      </w:r>
      <w:r w:rsidR="00F11180" w:rsidRPr="002474A3">
        <w:rPr>
          <w:rFonts w:eastAsia="Times New Roman" w:cs="Times New Roman"/>
        </w:rPr>
        <w:t>related laboratory values and decreased intake of healthful food groups</w:t>
      </w:r>
      <w:r w:rsidR="00F65AB2" w:rsidRPr="002474A3">
        <w:rPr>
          <w:rFonts w:eastAsia="Times New Roman" w:cs="Times New Roman"/>
        </w:rPr>
        <w:t xml:space="preserve"> </w:t>
      </w:r>
      <w:r w:rsidR="00B61210" w:rsidRPr="002474A3">
        <w:rPr>
          <w:rFonts w:eastAsia="Times New Roman" w:cs="Times New Roman"/>
        </w:rPr>
        <w:fldChar w:fldCharType="begin"/>
      </w:r>
      <w:r w:rsidR="00F11180" w:rsidRPr="002474A3">
        <w:rPr>
          <w:rFonts w:eastAsia="Times New Roman" w:cs="Times New Roman"/>
        </w:rPr>
        <w:instrText>ADDIN RW.CITE{{242 Dixon,Lori Beth 2001}}</w:instrText>
      </w:r>
      <w:r w:rsidR="00B61210" w:rsidRPr="002474A3">
        <w:rPr>
          <w:rFonts w:eastAsia="Times New Roman" w:cs="Times New Roman"/>
        </w:rPr>
        <w:fldChar w:fldCharType="separate"/>
      </w:r>
      <w:r w:rsidR="003C4AC4">
        <w:rPr>
          <w:rFonts w:eastAsia="Times New Roman" w:cs="Times New Roman"/>
        </w:rPr>
        <w:t>(23)</w:t>
      </w:r>
      <w:r w:rsidR="00B61210" w:rsidRPr="002474A3">
        <w:rPr>
          <w:rFonts w:eastAsia="Times New Roman" w:cs="Times New Roman"/>
        </w:rPr>
        <w:fldChar w:fldCharType="end"/>
      </w:r>
      <w:r w:rsidR="00F11180" w:rsidRPr="002474A3">
        <w:rPr>
          <w:rFonts w:eastAsia="Times New Roman" w:cs="Times New Roman"/>
        </w:rPr>
        <w:t>.</w:t>
      </w:r>
    </w:p>
    <w:p w:rsidR="00F11180" w:rsidRPr="00C13B59" w:rsidRDefault="009D1F52" w:rsidP="003E6653">
      <w:pPr>
        <w:ind w:firstLine="720"/>
        <w:contextualSpacing/>
        <w:rPr>
          <w:rFonts w:cs="Times New Roman"/>
        </w:rPr>
      </w:pPr>
      <w:r w:rsidRPr="00C13B59">
        <w:rPr>
          <w:rFonts w:cs="Times New Roman"/>
        </w:rPr>
        <w:t>Given that food insecure</w:t>
      </w:r>
      <w:r w:rsidR="00F11180" w:rsidRPr="00C13B59">
        <w:rPr>
          <w:rFonts w:cs="Times New Roman"/>
        </w:rPr>
        <w:t xml:space="preserve"> po</w:t>
      </w:r>
      <w:r w:rsidR="00AC67B8" w:rsidRPr="00C13B59">
        <w:rPr>
          <w:rFonts w:cs="Times New Roman"/>
        </w:rPr>
        <w:t>pulations may lack ability to afford food</w:t>
      </w:r>
      <w:r w:rsidR="00F11180" w:rsidRPr="00C13B59">
        <w:rPr>
          <w:rFonts w:cs="Times New Roman"/>
        </w:rPr>
        <w:t xml:space="preserve">, </w:t>
      </w:r>
      <w:r w:rsidR="008A177C" w:rsidRPr="00C13B59">
        <w:rPr>
          <w:rFonts w:cs="Times New Roman"/>
        </w:rPr>
        <w:t xml:space="preserve">food insecure </w:t>
      </w:r>
      <w:r w:rsidRPr="00C13B59">
        <w:rPr>
          <w:rFonts w:cs="Times New Roman"/>
        </w:rPr>
        <w:t xml:space="preserve">households </w:t>
      </w:r>
      <w:r w:rsidR="00AC67B8" w:rsidRPr="00C13B59">
        <w:rPr>
          <w:rFonts w:cs="Times New Roman"/>
        </w:rPr>
        <w:t xml:space="preserve">may change dietary practices or use certain food-related behaviors </w:t>
      </w:r>
      <w:r w:rsidR="00F11180" w:rsidRPr="00C13B59">
        <w:rPr>
          <w:rFonts w:cs="Times New Roman"/>
        </w:rPr>
        <w:t>to delay hunger an</w:t>
      </w:r>
      <w:r w:rsidRPr="00C13B59">
        <w:rPr>
          <w:rFonts w:cs="Times New Roman"/>
        </w:rPr>
        <w:t>d manage resources</w:t>
      </w:r>
      <w:r w:rsidR="00F11180" w:rsidRPr="00C13B59">
        <w:rPr>
          <w:rFonts w:cs="Times New Roman"/>
        </w:rPr>
        <w:t>. Strategies such as using coupons</w:t>
      </w:r>
      <w:r w:rsidR="00345CE9" w:rsidRPr="00C13B59">
        <w:rPr>
          <w:rFonts w:cs="Times New Roman"/>
        </w:rPr>
        <w:t xml:space="preserve"> and </w:t>
      </w:r>
      <w:r w:rsidR="00F11180" w:rsidRPr="00C13B59">
        <w:rPr>
          <w:rFonts w:cs="Times New Roman"/>
        </w:rPr>
        <w:t>leftovers, freezing meals</w:t>
      </w:r>
      <w:r w:rsidR="004441CD" w:rsidRPr="00C13B59">
        <w:rPr>
          <w:rFonts w:cs="Times New Roman"/>
        </w:rPr>
        <w:t>,</w:t>
      </w:r>
      <w:r w:rsidR="00F11180" w:rsidRPr="00C13B59">
        <w:rPr>
          <w:rFonts w:cs="Times New Roman"/>
        </w:rPr>
        <w:t xml:space="preserve"> and participating in food assistance programs may be beneficial, but </w:t>
      </w:r>
      <w:r w:rsidR="003E559F" w:rsidRPr="00C13B59">
        <w:rPr>
          <w:rFonts w:cs="Times New Roman"/>
        </w:rPr>
        <w:t>other</w:t>
      </w:r>
      <w:r w:rsidRPr="00C13B59">
        <w:rPr>
          <w:rFonts w:cs="Times New Roman"/>
        </w:rPr>
        <w:t xml:space="preserve"> strategies </w:t>
      </w:r>
      <w:r w:rsidR="004441CD" w:rsidRPr="00C13B59">
        <w:rPr>
          <w:rFonts w:cs="Times New Roman"/>
        </w:rPr>
        <w:t xml:space="preserve">may </w:t>
      </w:r>
      <w:r w:rsidR="004357A7" w:rsidRPr="00C13B59">
        <w:rPr>
          <w:rFonts w:cs="Times New Roman"/>
        </w:rPr>
        <w:t>be detrimental</w:t>
      </w:r>
      <w:r w:rsidRPr="00C13B59">
        <w:rPr>
          <w:rFonts w:cs="Times New Roman"/>
        </w:rPr>
        <w:t xml:space="preserve"> to health</w:t>
      </w:r>
      <w:r w:rsidR="00F11180" w:rsidRPr="00C13B59">
        <w:rPr>
          <w:rFonts w:cs="Times New Roman"/>
        </w:rPr>
        <w:t xml:space="preserve">. Changing frequency of shopping, borrowing money, putting off payment bills, choosing food over other expenses, limiting  certain ‘costly’ ingredients, pawning, eating expired foods or engaging in illegal shopping practices are only some of the many practices </w:t>
      </w:r>
      <w:r w:rsidR="0058673D" w:rsidRPr="00C13B59">
        <w:rPr>
          <w:rFonts w:cs="Times New Roman"/>
        </w:rPr>
        <w:t>that food insecure individuals and families use to provide food when resources are constrained</w:t>
      </w:r>
      <w:r w:rsidR="00B42F6E" w:rsidRPr="00C13B59">
        <w:rPr>
          <w:rFonts w:cs="Times New Roman"/>
        </w:rPr>
        <w:t xml:space="preserve"> </w:t>
      </w:r>
      <w:r w:rsidR="00B61210" w:rsidRPr="00C13B59">
        <w:rPr>
          <w:rFonts w:cs="Times New Roman"/>
        </w:rPr>
        <w:fldChar w:fldCharType="begin"/>
      </w:r>
      <w:r w:rsidR="00B42F6E" w:rsidRPr="00C13B59">
        <w:rPr>
          <w:rFonts w:cs="Times New Roman"/>
        </w:rPr>
        <w:instrText>ADDIN RW.CITE{{270 Nolan M 2006}}</w:instrText>
      </w:r>
      <w:r w:rsidR="00B61210" w:rsidRPr="00C13B59">
        <w:rPr>
          <w:rFonts w:cs="Times New Roman"/>
        </w:rPr>
        <w:fldChar w:fldCharType="separate"/>
      </w:r>
      <w:r w:rsidR="003C4AC4">
        <w:rPr>
          <w:rFonts w:cs="Times New Roman"/>
        </w:rPr>
        <w:t>(24</w:t>
      </w:r>
      <w:r w:rsidR="00DC2690">
        <w:rPr>
          <w:rFonts w:cs="Times New Roman"/>
        </w:rPr>
        <w:t>, 25, 26, 3, 21</w:t>
      </w:r>
      <w:r w:rsidR="003C4AC4">
        <w:rPr>
          <w:rFonts w:cs="Times New Roman"/>
        </w:rPr>
        <w:t>)</w:t>
      </w:r>
      <w:r w:rsidR="00B61210" w:rsidRPr="00C13B59">
        <w:rPr>
          <w:rFonts w:cs="Times New Roman"/>
        </w:rPr>
        <w:fldChar w:fldCharType="end"/>
      </w:r>
      <w:r w:rsidR="00F11180" w:rsidRPr="00C13B59">
        <w:rPr>
          <w:rFonts w:cs="Times New Roman"/>
        </w:rPr>
        <w:t xml:space="preserve">. </w:t>
      </w:r>
    </w:p>
    <w:p w:rsidR="00F11180" w:rsidRPr="00C13B59" w:rsidRDefault="009D1F52" w:rsidP="003E6653">
      <w:pPr>
        <w:ind w:firstLine="720"/>
        <w:contextualSpacing/>
        <w:rPr>
          <w:rFonts w:cs="Times New Roman"/>
        </w:rPr>
      </w:pPr>
      <w:r w:rsidRPr="00C13B59">
        <w:rPr>
          <w:rFonts w:cs="Times New Roman"/>
        </w:rPr>
        <w:t>H</w:t>
      </w:r>
      <w:r w:rsidR="00F11180" w:rsidRPr="00C13B59">
        <w:rPr>
          <w:rFonts w:cs="Times New Roman"/>
        </w:rPr>
        <w:t xml:space="preserve">ow and why food insecurity contributes to increased health risk and altered behaviors is complicated and multifactorial. </w:t>
      </w:r>
      <w:r w:rsidRPr="00C13B59">
        <w:rPr>
          <w:rFonts w:cs="Times New Roman"/>
        </w:rPr>
        <w:t>T</w:t>
      </w:r>
      <w:r w:rsidR="00F11180" w:rsidRPr="00C13B59">
        <w:rPr>
          <w:rFonts w:cs="Times New Roman"/>
        </w:rPr>
        <w:t>heories</w:t>
      </w:r>
      <w:r w:rsidRPr="00C13B59">
        <w:rPr>
          <w:rFonts w:cs="Times New Roman"/>
        </w:rPr>
        <w:t>,</w:t>
      </w:r>
      <w:r w:rsidR="00F11180" w:rsidRPr="00C13B59">
        <w:rPr>
          <w:rFonts w:cs="Times New Roman"/>
        </w:rPr>
        <w:t xml:space="preserve"> such as the e</w:t>
      </w:r>
      <w:r w:rsidRPr="00C13B59">
        <w:rPr>
          <w:rFonts w:cs="Times New Roman"/>
        </w:rPr>
        <w:t>nergy density hypothesis, claim that</w:t>
      </w:r>
      <w:r w:rsidR="00F11180" w:rsidRPr="00C13B59">
        <w:rPr>
          <w:rFonts w:cs="Times New Roman"/>
        </w:rPr>
        <w:t xml:space="preserve"> individuals with limited resources will be more likely to purchase more energy dense, less nutritious foods that promote weight gain</w:t>
      </w:r>
      <w:r w:rsidR="00AF7541" w:rsidRPr="00C13B59">
        <w:rPr>
          <w:rFonts w:cs="Times New Roman"/>
        </w:rPr>
        <w:t xml:space="preserve"> </w:t>
      </w:r>
      <w:r w:rsidR="00B61210" w:rsidRPr="00C13B59">
        <w:rPr>
          <w:rFonts w:cs="Times New Roman"/>
        </w:rPr>
        <w:fldChar w:fldCharType="begin"/>
      </w:r>
      <w:r w:rsidR="00AF7541" w:rsidRPr="00C13B59">
        <w:rPr>
          <w:rFonts w:cs="Times New Roman"/>
        </w:rPr>
        <w:instrText>ADDIN RW.CITE{{236 Olson,Christine M. 1999; 225 Drewnowski,Adam 2004}}</w:instrText>
      </w:r>
      <w:r w:rsidR="00B61210" w:rsidRPr="00C13B59">
        <w:rPr>
          <w:rFonts w:cs="Times New Roman"/>
        </w:rPr>
        <w:fldChar w:fldCharType="separate"/>
      </w:r>
      <w:r w:rsidR="003C4AC4">
        <w:rPr>
          <w:rFonts w:cs="Times New Roman"/>
        </w:rPr>
        <w:t>(20, 27)</w:t>
      </w:r>
      <w:r w:rsidR="00B61210" w:rsidRPr="00C13B59">
        <w:rPr>
          <w:rFonts w:cs="Times New Roman"/>
        </w:rPr>
        <w:fldChar w:fldCharType="end"/>
      </w:r>
      <w:r w:rsidR="00F11180" w:rsidRPr="00C13B59">
        <w:rPr>
          <w:rFonts w:cs="Times New Roman"/>
        </w:rPr>
        <w:t xml:space="preserve">. Additionally, food insecure individuals </w:t>
      </w:r>
      <w:r w:rsidR="001F7A06" w:rsidRPr="00C13B59">
        <w:rPr>
          <w:rFonts w:cs="Times New Roman"/>
        </w:rPr>
        <w:t>who</w:t>
      </w:r>
      <w:r w:rsidR="00F11180" w:rsidRPr="00C13B59">
        <w:rPr>
          <w:rFonts w:cs="Times New Roman"/>
        </w:rPr>
        <w:t xml:space="preserve"> receive food </w:t>
      </w:r>
      <w:r w:rsidR="001F7A06" w:rsidRPr="00C13B59">
        <w:rPr>
          <w:rFonts w:cs="Times New Roman"/>
        </w:rPr>
        <w:t xml:space="preserve">stamp benefits </w:t>
      </w:r>
      <w:r w:rsidR="00F11180" w:rsidRPr="00C13B59">
        <w:rPr>
          <w:rFonts w:cs="Times New Roman"/>
        </w:rPr>
        <w:t xml:space="preserve">may purchase foods in a cyclical pattern, </w:t>
      </w:r>
      <w:r w:rsidR="005B3315" w:rsidRPr="00C13B59">
        <w:rPr>
          <w:rFonts w:cs="Times New Roman"/>
        </w:rPr>
        <w:t>purchasing the majority of foods immediately after receiving benefits</w:t>
      </w:r>
      <w:r w:rsidR="00345CE9" w:rsidRPr="00C13B59">
        <w:rPr>
          <w:rFonts w:cs="Times New Roman"/>
        </w:rPr>
        <w:t>. This can</w:t>
      </w:r>
      <w:r w:rsidR="005B3315" w:rsidRPr="00C13B59">
        <w:rPr>
          <w:rFonts w:cs="Times New Roman"/>
        </w:rPr>
        <w:t xml:space="preserve"> </w:t>
      </w:r>
      <w:r w:rsidR="00FF2234" w:rsidRPr="00C13B59">
        <w:rPr>
          <w:rFonts w:cs="Times New Roman"/>
        </w:rPr>
        <w:t>lead</w:t>
      </w:r>
      <w:r w:rsidR="00AC67B8" w:rsidRPr="00C13B59">
        <w:rPr>
          <w:rFonts w:cs="Times New Roman"/>
        </w:rPr>
        <w:t xml:space="preserve"> </w:t>
      </w:r>
      <w:r w:rsidR="00FF2234" w:rsidRPr="00C13B59">
        <w:rPr>
          <w:rFonts w:cs="Times New Roman"/>
        </w:rPr>
        <w:t>to</w:t>
      </w:r>
      <w:r w:rsidR="00AC67B8" w:rsidRPr="00C13B59">
        <w:rPr>
          <w:rFonts w:cs="Times New Roman"/>
        </w:rPr>
        <w:t xml:space="preserve"> general overconsumption and purchase of foods </w:t>
      </w:r>
      <w:r w:rsidR="002474A3">
        <w:rPr>
          <w:rFonts w:cs="Times New Roman"/>
        </w:rPr>
        <w:t>after receiving monetary resources</w:t>
      </w:r>
      <w:r w:rsidR="00AC67B8" w:rsidRPr="00C13B59">
        <w:rPr>
          <w:rFonts w:cs="Times New Roman"/>
        </w:rPr>
        <w:t xml:space="preserve"> and increased purchase of low-cost/energy-dense foods when resources are limited. This practice may contribute to increased</w:t>
      </w:r>
      <w:r w:rsidR="00F11180" w:rsidRPr="00C13B59">
        <w:rPr>
          <w:rFonts w:cs="Times New Roman"/>
        </w:rPr>
        <w:t xml:space="preserve"> intake</w:t>
      </w:r>
      <w:r w:rsidR="00E21C46" w:rsidRPr="00C13B59">
        <w:rPr>
          <w:rFonts w:cs="Times New Roman"/>
        </w:rPr>
        <w:t xml:space="preserve"> </w:t>
      </w:r>
      <w:r w:rsidR="00FF2234" w:rsidRPr="00C13B59">
        <w:rPr>
          <w:rFonts w:cs="Times New Roman"/>
        </w:rPr>
        <w:t xml:space="preserve">at that point in time </w:t>
      </w:r>
      <w:r w:rsidR="00E21C46" w:rsidRPr="00C13B59">
        <w:rPr>
          <w:rFonts w:cs="Times New Roman"/>
        </w:rPr>
        <w:t xml:space="preserve">and depleted resources later in the month </w:t>
      </w:r>
      <w:r w:rsidR="00B61210" w:rsidRPr="00C13B59">
        <w:rPr>
          <w:rFonts w:cs="Times New Roman"/>
        </w:rPr>
        <w:fldChar w:fldCharType="begin"/>
      </w:r>
      <w:r w:rsidR="00AF7541" w:rsidRPr="00C13B59">
        <w:rPr>
          <w:rFonts w:cs="Times New Roman"/>
        </w:rPr>
        <w:instrText>ADDIN RW.CITE{{228 Wilde,Parke E. 2000}}</w:instrText>
      </w:r>
      <w:r w:rsidR="00B61210" w:rsidRPr="00C13B59">
        <w:rPr>
          <w:rFonts w:cs="Times New Roman"/>
        </w:rPr>
        <w:fldChar w:fldCharType="separate"/>
      </w:r>
      <w:r w:rsidR="003C4AC4">
        <w:rPr>
          <w:rFonts w:cs="Times New Roman"/>
        </w:rPr>
        <w:t>(28)</w:t>
      </w:r>
      <w:r w:rsidR="00B61210" w:rsidRPr="00C13B59">
        <w:rPr>
          <w:rFonts w:cs="Times New Roman"/>
        </w:rPr>
        <w:fldChar w:fldCharType="end"/>
      </w:r>
      <w:r w:rsidRPr="00C13B59">
        <w:rPr>
          <w:rFonts w:cs="Times New Roman"/>
        </w:rPr>
        <w:t xml:space="preserve">. </w:t>
      </w:r>
      <w:r w:rsidR="00AC67B8" w:rsidRPr="00C13B59">
        <w:rPr>
          <w:rFonts w:cs="Times New Roman"/>
        </w:rPr>
        <w:t>Ultimately, certain changes in dietary practices and behaviors utilized in an effort to alleviate the strain f</w:t>
      </w:r>
      <w:r w:rsidRPr="00C13B59">
        <w:rPr>
          <w:rFonts w:cs="Times New Roman"/>
        </w:rPr>
        <w:t>ood</w:t>
      </w:r>
      <w:r w:rsidR="00AC67B8" w:rsidRPr="00C13B59">
        <w:rPr>
          <w:rFonts w:cs="Times New Roman"/>
        </w:rPr>
        <w:t xml:space="preserve"> may exacerbate </w:t>
      </w:r>
      <w:r w:rsidR="00AF7541" w:rsidRPr="00C13B59">
        <w:rPr>
          <w:rFonts w:cs="Times New Roman"/>
        </w:rPr>
        <w:t>n</w:t>
      </w:r>
      <w:r w:rsidR="00AC67B8" w:rsidRPr="00C13B59">
        <w:rPr>
          <w:rFonts w:cs="Times New Roman"/>
        </w:rPr>
        <w:t>egative health consequences</w:t>
      </w:r>
      <w:r w:rsidR="00AF7541" w:rsidRPr="00C13B59">
        <w:rPr>
          <w:rFonts w:cs="Times New Roman"/>
        </w:rPr>
        <w:t>.</w:t>
      </w:r>
    </w:p>
    <w:p w:rsidR="007C1F34" w:rsidRPr="00C13B59" w:rsidRDefault="00A16825" w:rsidP="007505C2">
      <w:pPr>
        <w:ind w:firstLine="720"/>
        <w:contextualSpacing/>
        <w:rPr>
          <w:rFonts w:cs="Times New Roman"/>
        </w:rPr>
      </w:pPr>
      <w:r w:rsidRPr="00C13B59">
        <w:rPr>
          <w:rFonts w:cs="Times New Roman"/>
        </w:rPr>
        <w:t>I</w:t>
      </w:r>
      <w:r w:rsidR="00F11180" w:rsidRPr="00C13B59">
        <w:rPr>
          <w:rFonts w:cs="Times New Roman"/>
        </w:rPr>
        <w:t>nterventions</w:t>
      </w:r>
      <w:r w:rsidRPr="00C13B59">
        <w:rPr>
          <w:rFonts w:cs="Times New Roman"/>
        </w:rPr>
        <w:t xml:space="preserve"> </w:t>
      </w:r>
      <w:r w:rsidR="00F11180" w:rsidRPr="00C13B59">
        <w:rPr>
          <w:rFonts w:cs="Times New Roman"/>
        </w:rPr>
        <w:t>that alleviate or prevent</w:t>
      </w:r>
      <w:r w:rsidR="004441CD" w:rsidRPr="00C13B59">
        <w:rPr>
          <w:rFonts w:cs="Times New Roman"/>
        </w:rPr>
        <w:t xml:space="preserve"> both</w:t>
      </w:r>
      <w:r w:rsidR="00334C64">
        <w:rPr>
          <w:rFonts w:cs="Times New Roman"/>
        </w:rPr>
        <w:t xml:space="preserve"> food </w:t>
      </w:r>
      <w:r w:rsidR="00181E44">
        <w:rPr>
          <w:rFonts w:cs="Times New Roman"/>
        </w:rPr>
        <w:t>in</w:t>
      </w:r>
      <w:r w:rsidR="00334C64">
        <w:rPr>
          <w:rFonts w:cs="Times New Roman"/>
        </w:rPr>
        <w:t xml:space="preserve">security and its dietary </w:t>
      </w:r>
      <w:r w:rsidRPr="00C13B59">
        <w:rPr>
          <w:rFonts w:cs="Times New Roman"/>
        </w:rPr>
        <w:t>consequences</w:t>
      </w:r>
      <w:r w:rsidR="00B51E44" w:rsidRPr="00C13B59">
        <w:rPr>
          <w:rFonts w:cs="Times New Roman"/>
        </w:rPr>
        <w:t xml:space="preserve"> may improve long-term health outlooks in vulnerable, low-income populations</w:t>
      </w:r>
      <w:r w:rsidR="00F11180" w:rsidRPr="00C13B59">
        <w:rPr>
          <w:rFonts w:cs="Times New Roman"/>
        </w:rPr>
        <w:t>.</w:t>
      </w:r>
      <w:r w:rsidR="00536831" w:rsidRPr="00C13B59">
        <w:rPr>
          <w:rFonts w:cs="Times New Roman"/>
        </w:rPr>
        <w:t xml:space="preserve"> The Institute of Medicine released a </w:t>
      </w:r>
      <w:r w:rsidR="00E73789" w:rsidRPr="00C13B59">
        <w:rPr>
          <w:rFonts w:cs="Times New Roman"/>
        </w:rPr>
        <w:t>report</w:t>
      </w:r>
      <w:r w:rsidR="00D47C20" w:rsidRPr="00C13B59">
        <w:rPr>
          <w:rFonts w:cs="Times New Roman"/>
        </w:rPr>
        <w:t xml:space="preserve"> evaluating the adequacy of SNAP benefits. The committee of experts recommende</w:t>
      </w:r>
      <w:r w:rsidR="00334C64">
        <w:rPr>
          <w:rFonts w:cs="Times New Roman"/>
        </w:rPr>
        <w:t>d further research in assessing</w:t>
      </w:r>
      <w:r w:rsidR="00D47C20" w:rsidRPr="00C13B59">
        <w:rPr>
          <w:rFonts w:cs="Times New Roman"/>
        </w:rPr>
        <w:t xml:space="preserve"> </w:t>
      </w:r>
      <w:r w:rsidR="00334C64">
        <w:rPr>
          <w:rFonts w:cs="Times New Roman"/>
        </w:rPr>
        <w:t xml:space="preserve">resource management understanding of </w:t>
      </w:r>
      <w:r w:rsidR="00D47C20" w:rsidRPr="00C13B59">
        <w:rPr>
          <w:rFonts w:cs="Times New Roman"/>
        </w:rPr>
        <w:t>SNAP participant</w:t>
      </w:r>
      <w:r w:rsidR="00334C64">
        <w:rPr>
          <w:rFonts w:cs="Times New Roman"/>
        </w:rPr>
        <w:t xml:space="preserve">s, </w:t>
      </w:r>
      <w:r w:rsidR="00D47C20" w:rsidRPr="00C13B59">
        <w:rPr>
          <w:rFonts w:cs="Times New Roman"/>
        </w:rPr>
        <w:t xml:space="preserve">and highlighted </w:t>
      </w:r>
      <w:r w:rsidR="00D47C20" w:rsidRPr="00C13B59">
        <w:rPr>
          <w:rFonts w:cs="Times New Roman"/>
        </w:rPr>
        <w:lastRenderedPageBreak/>
        <w:t xml:space="preserve">the importance and need for education in this area </w:t>
      </w:r>
      <w:r w:rsidR="00B61210" w:rsidRPr="00C13B59">
        <w:rPr>
          <w:rFonts w:cs="Times New Roman"/>
        </w:rPr>
        <w:fldChar w:fldCharType="begin"/>
      </w:r>
      <w:r w:rsidR="00D47C20" w:rsidRPr="00C13B59">
        <w:rPr>
          <w:rFonts w:cs="Times New Roman"/>
        </w:rPr>
        <w:instrText>ADDIN RW.CITE{{336 Anonymous 2013}}</w:instrText>
      </w:r>
      <w:r w:rsidR="00B61210" w:rsidRPr="00C13B59">
        <w:rPr>
          <w:rFonts w:cs="Times New Roman"/>
        </w:rPr>
        <w:fldChar w:fldCharType="separate"/>
      </w:r>
      <w:r w:rsidR="003C4AC4">
        <w:rPr>
          <w:rFonts w:eastAsia="Times New Roman"/>
        </w:rPr>
        <w:t>(29)</w:t>
      </w:r>
      <w:r w:rsidR="00B61210" w:rsidRPr="00C13B59">
        <w:rPr>
          <w:rFonts w:cs="Times New Roman"/>
        </w:rPr>
        <w:fldChar w:fldCharType="end"/>
      </w:r>
      <w:r w:rsidR="00334C64">
        <w:rPr>
          <w:rFonts w:cs="Times New Roman"/>
        </w:rPr>
        <w:t xml:space="preserve">. </w:t>
      </w:r>
      <w:r w:rsidR="00F11180" w:rsidRPr="00C13B59">
        <w:rPr>
          <w:rFonts w:cs="Times New Roman"/>
        </w:rPr>
        <w:t xml:space="preserve"> </w:t>
      </w:r>
      <w:r w:rsidR="004441CD" w:rsidRPr="00C13B59">
        <w:rPr>
          <w:rFonts w:cs="Times New Roman"/>
        </w:rPr>
        <w:t xml:space="preserve">Food insecure </w:t>
      </w:r>
      <w:r w:rsidR="00323A8C" w:rsidRPr="00C13B59">
        <w:rPr>
          <w:rFonts w:cs="Times New Roman"/>
        </w:rPr>
        <w:t xml:space="preserve">individuals </w:t>
      </w:r>
      <w:r w:rsidR="00D47C20" w:rsidRPr="00C13B59">
        <w:rPr>
          <w:rFonts w:cs="Times New Roman"/>
        </w:rPr>
        <w:t xml:space="preserve">engage in certain </w:t>
      </w:r>
      <w:r w:rsidR="004441CD" w:rsidRPr="00C13B59">
        <w:rPr>
          <w:rFonts w:cs="Times New Roman"/>
        </w:rPr>
        <w:t xml:space="preserve">strategies to acquire food </w:t>
      </w:r>
      <w:r w:rsidR="00DC2690">
        <w:rPr>
          <w:rFonts w:cs="Times New Roman"/>
        </w:rPr>
        <w:t>or manage their resources</w:t>
      </w:r>
      <w:r w:rsidR="00FF2234" w:rsidRPr="00C13B59">
        <w:rPr>
          <w:rFonts w:cs="Times New Roman"/>
        </w:rPr>
        <w:t xml:space="preserve"> </w:t>
      </w:r>
      <w:r w:rsidR="00B61210" w:rsidRPr="00C13B59">
        <w:rPr>
          <w:rFonts w:cs="Times New Roman"/>
          <w:i/>
        </w:rPr>
        <w:fldChar w:fldCharType="begin"/>
      </w:r>
      <w:r w:rsidR="003C4AC4">
        <w:rPr>
          <w:rFonts w:cs="Times New Roman"/>
          <w:i/>
        </w:rPr>
        <w:instrText>ADDIN RW.CITE{{244 Hoisington,Anne 2002; 246 Kempson,KathrynM. 2002; 247 Kempson,Kathryn 2003; 177 Eicher-Miller,HeatherA. 2009}}</w:instrText>
      </w:r>
      <w:r w:rsidR="00B61210" w:rsidRPr="00C13B59">
        <w:rPr>
          <w:rFonts w:cs="Times New Roman"/>
          <w:i/>
        </w:rPr>
        <w:fldChar w:fldCharType="separate"/>
      </w:r>
      <w:r w:rsidR="003C4AC4">
        <w:rPr>
          <w:rFonts w:cs="Times New Roman"/>
        </w:rPr>
        <w:t>(25, 26, 30, 31)</w:t>
      </w:r>
      <w:r w:rsidR="00B61210" w:rsidRPr="00C13B59">
        <w:rPr>
          <w:rFonts w:cs="Times New Roman"/>
          <w:i/>
        </w:rPr>
        <w:fldChar w:fldCharType="end"/>
      </w:r>
      <w:r w:rsidR="004441CD" w:rsidRPr="00C13B59">
        <w:rPr>
          <w:rFonts w:cs="Times New Roman"/>
        </w:rPr>
        <w:t>.</w:t>
      </w:r>
      <w:r w:rsidR="004441CD" w:rsidRPr="00C13B59">
        <w:rPr>
          <w:rFonts w:cs="Times New Roman"/>
          <w:i/>
        </w:rPr>
        <w:t xml:space="preserve"> </w:t>
      </w:r>
      <w:r w:rsidR="004441CD" w:rsidRPr="00C13B59">
        <w:rPr>
          <w:rFonts w:cs="Times New Roman"/>
        </w:rPr>
        <w:t xml:space="preserve">Programs that provide skills and knowledge targeted at these identified behaviors can help food insecure </w:t>
      </w:r>
      <w:r w:rsidR="00D47C20" w:rsidRPr="00C13B59">
        <w:rPr>
          <w:rFonts w:cs="Times New Roman"/>
        </w:rPr>
        <w:t xml:space="preserve">individuals </w:t>
      </w:r>
      <w:r w:rsidR="004441CD" w:rsidRPr="00C13B59">
        <w:rPr>
          <w:rFonts w:cs="Times New Roman"/>
        </w:rPr>
        <w:t xml:space="preserve">manage their </w:t>
      </w:r>
      <w:r w:rsidR="00D47C20" w:rsidRPr="00C13B59">
        <w:rPr>
          <w:rFonts w:cs="Times New Roman"/>
        </w:rPr>
        <w:t>food purchases</w:t>
      </w:r>
      <w:r w:rsidR="004441CD" w:rsidRPr="00C13B59">
        <w:rPr>
          <w:rFonts w:cs="Times New Roman"/>
        </w:rPr>
        <w:t xml:space="preserve">. </w:t>
      </w:r>
      <w:r w:rsidR="00334C64">
        <w:rPr>
          <w:rFonts w:cs="Times New Roman"/>
        </w:rPr>
        <w:t>Since 1968, t</w:t>
      </w:r>
      <w:r w:rsidR="00F11180" w:rsidRPr="00C13B59">
        <w:rPr>
          <w:rFonts w:cs="Times New Roman"/>
        </w:rPr>
        <w:t>he Expanded Food and Nutrition Education Program</w:t>
      </w:r>
      <w:r w:rsidR="00334C64">
        <w:rPr>
          <w:rFonts w:cs="Times New Roman"/>
        </w:rPr>
        <w:t xml:space="preserve"> (EFNEP), part of the USDA FNS</w:t>
      </w:r>
      <w:r w:rsidRPr="00C13B59">
        <w:rPr>
          <w:rFonts w:cs="Times New Roman"/>
        </w:rPr>
        <w:t xml:space="preserve">, </w:t>
      </w:r>
      <w:r w:rsidR="004441CD" w:rsidRPr="00C13B59">
        <w:rPr>
          <w:rFonts w:cs="Times New Roman"/>
        </w:rPr>
        <w:t xml:space="preserve">has </w:t>
      </w:r>
      <w:r w:rsidRPr="00C13B59">
        <w:rPr>
          <w:rFonts w:cs="Times New Roman"/>
        </w:rPr>
        <w:t>provide</w:t>
      </w:r>
      <w:r w:rsidR="004441CD" w:rsidRPr="00C13B59">
        <w:rPr>
          <w:rFonts w:cs="Times New Roman"/>
        </w:rPr>
        <w:t>d</w:t>
      </w:r>
      <w:r w:rsidR="00F11180" w:rsidRPr="00C13B59">
        <w:rPr>
          <w:rFonts w:cs="Times New Roman"/>
        </w:rPr>
        <w:t xml:space="preserve"> nutrition education to low-income families to assist in acquiring the knowledge, skills and motivation that </w:t>
      </w:r>
      <w:r w:rsidR="004441CD" w:rsidRPr="00C13B59">
        <w:rPr>
          <w:rFonts w:cs="Times New Roman"/>
        </w:rPr>
        <w:t>are</w:t>
      </w:r>
      <w:r w:rsidR="00F11180" w:rsidRPr="00C13B59">
        <w:rPr>
          <w:rFonts w:cs="Times New Roman"/>
        </w:rPr>
        <w:t xml:space="preserve"> essential for succe</w:t>
      </w:r>
      <w:r w:rsidR="00334C64">
        <w:rPr>
          <w:rFonts w:cs="Times New Roman"/>
        </w:rPr>
        <w:t>ssful behavior change</w:t>
      </w:r>
      <w:r w:rsidR="00CE11AF" w:rsidRPr="00C13B59">
        <w:rPr>
          <w:rFonts w:cs="Times New Roman"/>
        </w:rPr>
        <w:t xml:space="preserve"> </w:t>
      </w:r>
      <w:r w:rsidR="00B61210" w:rsidRPr="00C13B59">
        <w:rPr>
          <w:rFonts w:cs="Times New Roman"/>
        </w:rPr>
        <w:fldChar w:fldCharType="begin"/>
      </w:r>
      <w:r w:rsidR="00CE11AF" w:rsidRPr="00C13B59">
        <w:rPr>
          <w:rFonts w:cs="Times New Roman"/>
        </w:rPr>
        <w:instrText>ADDIN RW.CITE{{275 Anonymous}}</w:instrText>
      </w:r>
      <w:r w:rsidR="00B61210" w:rsidRPr="00C13B59">
        <w:rPr>
          <w:rFonts w:cs="Times New Roman"/>
        </w:rPr>
        <w:fldChar w:fldCharType="separate"/>
      </w:r>
      <w:r w:rsidR="003C4AC4">
        <w:rPr>
          <w:rFonts w:eastAsia="Times New Roman"/>
        </w:rPr>
        <w:t>(32)</w:t>
      </w:r>
      <w:r w:rsidR="00B61210" w:rsidRPr="00C13B59">
        <w:rPr>
          <w:rFonts w:cs="Times New Roman"/>
        </w:rPr>
        <w:fldChar w:fldCharType="end"/>
      </w:r>
      <w:r w:rsidR="00985B40" w:rsidRPr="00C13B59">
        <w:rPr>
          <w:rFonts w:cs="Times New Roman"/>
        </w:rPr>
        <w:t xml:space="preserve">. </w:t>
      </w:r>
      <w:r w:rsidR="000A2C96" w:rsidRPr="00C13B59">
        <w:rPr>
          <w:rFonts w:cs="Times New Roman"/>
        </w:rPr>
        <w:t>P</w:t>
      </w:r>
      <w:r w:rsidR="00F11180" w:rsidRPr="00C13B59">
        <w:rPr>
          <w:rFonts w:cs="Times New Roman"/>
        </w:rPr>
        <w:t>articipation in EFNEP has been directly associated with improved food security status</w:t>
      </w:r>
      <w:r w:rsidR="00DC2690">
        <w:rPr>
          <w:rFonts w:cs="Times New Roman"/>
        </w:rPr>
        <w:t xml:space="preserve"> </w:t>
      </w:r>
      <w:r w:rsidR="00B61210" w:rsidRPr="00C13B59">
        <w:rPr>
          <w:rFonts w:cs="Times New Roman"/>
        </w:rPr>
        <w:fldChar w:fldCharType="begin"/>
      </w:r>
      <w:r w:rsidR="00F11180" w:rsidRPr="00C13B59">
        <w:rPr>
          <w:rFonts w:cs="Times New Roman"/>
        </w:rPr>
        <w:instrText>ADDIN RW.CITE{{176 Dollahite,Jamie 2003}}</w:instrText>
      </w:r>
      <w:r w:rsidR="00B61210" w:rsidRPr="00C13B59">
        <w:rPr>
          <w:rFonts w:cs="Times New Roman"/>
        </w:rPr>
        <w:fldChar w:fldCharType="separate"/>
      </w:r>
      <w:r w:rsidR="003C4AC4">
        <w:rPr>
          <w:rFonts w:cs="Times New Roman"/>
        </w:rPr>
        <w:t>(</w:t>
      </w:r>
      <w:r w:rsidR="00DC2690">
        <w:rPr>
          <w:rFonts w:cs="Times New Roman"/>
        </w:rPr>
        <w:t xml:space="preserve">33, </w:t>
      </w:r>
      <w:r w:rsidR="003C4AC4">
        <w:rPr>
          <w:rFonts w:cs="Times New Roman"/>
        </w:rPr>
        <w:t>34)</w:t>
      </w:r>
      <w:r w:rsidR="00B61210" w:rsidRPr="00C13B59">
        <w:rPr>
          <w:rFonts w:cs="Times New Roman"/>
        </w:rPr>
        <w:fldChar w:fldCharType="end"/>
      </w:r>
      <w:r w:rsidR="00F11180" w:rsidRPr="00C13B59">
        <w:rPr>
          <w:rFonts w:cs="Times New Roman"/>
        </w:rPr>
        <w:t xml:space="preserve">. </w:t>
      </w:r>
      <w:r w:rsidR="00985B40" w:rsidRPr="00C13B59">
        <w:rPr>
          <w:rFonts w:cs="Times New Roman"/>
        </w:rPr>
        <w:t xml:space="preserve">Individuals </w:t>
      </w:r>
      <w:r w:rsidR="00A74398" w:rsidRPr="00C13B59">
        <w:rPr>
          <w:rFonts w:cs="Times New Roman"/>
        </w:rPr>
        <w:t>who</w:t>
      </w:r>
      <w:r w:rsidR="00985B40" w:rsidRPr="00C13B59">
        <w:rPr>
          <w:rFonts w:cs="Times New Roman"/>
        </w:rPr>
        <w:t xml:space="preserve"> participate in EFNEP experience</w:t>
      </w:r>
      <w:r w:rsidR="00F11180" w:rsidRPr="00C13B59">
        <w:rPr>
          <w:rFonts w:cs="Times New Roman"/>
        </w:rPr>
        <w:t xml:space="preserve"> positive changes in certain categories of</w:t>
      </w:r>
      <w:r w:rsidR="00985B40" w:rsidRPr="00C13B59">
        <w:rPr>
          <w:rFonts w:cs="Times New Roman"/>
        </w:rPr>
        <w:t xml:space="preserve"> food related behaviors such as nutrition</w:t>
      </w:r>
      <w:r w:rsidR="00D47C20" w:rsidRPr="00C13B59">
        <w:rPr>
          <w:rFonts w:cs="Times New Roman"/>
        </w:rPr>
        <w:t xml:space="preserve"> practices, </w:t>
      </w:r>
      <w:r w:rsidR="00EA2DB7" w:rsidRPr="00C13B59">
        <w:rPr>
          <w:rFonts w:cs="Times New Roman"/>
        </w:rPr>
        <w:t>food-resource management</w:t>
      </w:r>
      <w:r w:rsidR="00F11180" w:rsidRPr="00C13B59">
        <w:rPr>
          <w:rFonts w:cs="Times New Roman"/>
        </w:rPr>
        <w:t xml:space="preserve"> behaviors</w:t>
      </w:r>
      <w:r w:rsidR="00DC2690">
        <w:rPr>
          <w:rFonts w:cs="Times New Roman"/>
        </w:rPr>
        <w:t xml:space="preserve"> </w:t>
      </w:r>
      <w:r w:rsidR="00B61210" w:rsidRPr="00C13B59">
        <w:rPr>
          <w:rFonts w:cs="Times New Roman"/>
        </w:rPr>
        <w:fldChar w:fldCharType="begin"/>
      </w:r>
      <w:r w:rsidR="00F11180" w:rsidRPr="00C13B59">
        <w:rPr>
          <w:rFonts w:cs="Times New Roman"/>
        </w:rPr>
        <w:instrText>ADDIN RW.CITE{{216 Koszewski, Wanda 2011}}</w:instrText>
      </w:r>
      <w:r w:rsidR="00B61210" w:rsidRPr="00C13B59">
        <w:rPr>
          <w:rFonts w:cs="Times New Roman"/>
        </w:rPr>
        <w:fldChar w:fldCharType="separate"/>
      </w:r>
      <w:r w:rsidR="003C4AC4">
        <w:rPr>
          <w:rFonts w:cs="Times New Roman"/>
        </w:rPr>
        <w:t>(35</w:t>
      </w:r>
      <w:r w:rsidR="00DC2690">
        <w:rPr>
          <w:rFonts w:cs="Times New Roman"/>
        </w:rPr>
        <w:t>, 36, 37</w:t>
      </w:r>
      <w:r w:rsidR="003C4AC4">
        <w:rPr>
          <w:rFonts w:cs="Times New Roman"/>
        </w:rPr>
        <w:t>)</w:t>
      </w:r>
      <w:r w:rsidR="00B61210" w:rsidRPr="00C13B59">
        <w:rPr>
          <w:rFonts w:cs="Times New Roman"/>
        </w:rPr>
        <w:fldChar w:fldCharType="end"/>
      </w:r>
      <w:r w:rsidR="00F11180" w:rsidRPr="00C13B59">
        <w:rPr>
          <w:rFonts w:cs="Times New Roman"/>
        </w:rPr>
        <w:t xml:space="preserve">, improved dietary intake and household availability of healthful foods and nutrients </w:t>
      </w:r>
      <w:r w:rsidR="00B61210" w:rsidRPr="00C13B59">
        <w:rPr>
          <w:rFonts w:cs="Times New Roman"/>
        </w:rPr>
        <w:fldChar w:fldCharType="begin"/>
      </w:r>
      <w:r w:rsidR="00F11180" w:rsidRPr="00C13B59">
        <w:rPr>
          <w:rFonts w:cs="Times New Roman"/>
        </w:rPr>
        <w:instrText>ADDIN RW.CITE{{214 Hoover, Justine 2009}}</w:instrText>
      </w:r>
      <w:r w:rsidR="00B61210" w:rsidRPr="00C13B59">
        <w:rPr>
          <w:rFonts w:cs="Times New Roman"/>
        </w:rPr>
        <w:fldChar w:fldCharType="separate"/>
      </w:r>
      <w:r w:rsidR="003C4AC4">
        <w:rPr>
          <w:rFonts w:cs="Times New Roman"/>
        </w:rPr>
        <w:t>(38</w:t>
      </w:r>
      <w:r w:rsidR="00DC2690">
        <w:rPr>
          <w:rFonts w:cs="Times New Roman"/>
        </w:rPr>
        <w:t>, 39, 40</w:t>
      </w:r>
      <w:r w:rsidR="003C4AC4">
        <w:rPr>
          <w:rFonts w:cs="Times New Roman"/>
        </w:rPr>
        <w:t>)</w:t>
      </w:r>
      <w:r w:rsidR="00B61210" w:rsidRPr="00C13B59">
        <w:rPr>
          <w:rFonts w:cs="Times New Roman"/>
        </w:rPr>
        <w:fldChar w:fldCharType="end"/>
      </w:r>
      <w:r w:rsidR="00DC2690" w:rsidRPr="00C13B59">
        <w:rPr>
          <w:rFonts w:cs="Times New Roman"/>
        </w:rPr>
        <w:t xml:space="preserve"> </w:t>
      </w:r>
      <w:r w:rsidR="00F11180" w:rsidRPr="00C13B59">
        <w:rPr>
          <w:rFonts w:cs="Times New Roman"/>
        </w:rPr>
        <w:t>, as well as improved general health</w:t>
      </w:r>
      <w:r w:rsidR="00334C64">
        <w:rPr>
          <w:rFonts w:cs="Times New Roman"/>
        </w:rPr>
        <w:t xml:space="preserve"> </w:t>
      </w:r>
      <w:r w:rsidR="003952AE" w:rsidRPr="00C13B59">
        <w:rPr>
          <w:rFonts w:cs="Times New Roman"/>
        </w:rPr>
        <w:fldChar w:fldCharType="begin"/>
      </w:r>
      <w:r w:rsidR="003952AE" w:rsidRPr="00C13B59">
        <w:rPr>
          <w:rFonts w:cs="Times New Roman"/>
        </w:rPr>
        <w:instrText>ADDIN RW.CITE{{342 Greer, Betty 2001}}</w:instrText>
      </w:r>
      <w:r w:rsidR="003952AE" w:rsidRPr="00C13B59">
        <w:rPr>
          <w:rFonts w:cs="Times New Roman"/>
        </w:rPr>
        <w:fldChar w:fldCharType="separate"/>
      </w:r>
      <w:r w:rsidR="003C4AC4">
        <w:rPr>
          <w:rFonts w:cs="Times New Roman"/>
        </w:rPr>
        <w:t>(33)</w:t>
      </w:r>
      <w:r w:rsidR="003952AE" w:rsidRPr="00C13B59">
        <w:rPr>
          <w:rFonts w:cs="Times New Roman"/>
        </w:rPr>
        <w:fldChar w:fldCharType="end"/>
      </w:r>
      <w:r w:rsidR="00985B40" w:rsidRPr="00C13B59">
        <w:rPr>
          <w:rFonts w:cs="Times New Roman"/>
        </w:rPr>
        <w:t xml:space="preserve">. </w:t>
      </w:r>
      <w:r w:rsidR="004C79FB" w:rsidRPr="00C13B59">
        <w:rPr>
          <w:rFonts w:cs="Times New Roman"/>
        </w:rPr>
        <w:t>These</w:t>
      </w:r>
      <w:r w:rsidR="00F11180" w:rsidRPr="00C13B59">
        <w:rPr>
          <w:rFonts w:cs="Times New Roman"/>
        </w:rPr>
        <w:t xml:space="preserve"> dietary and resource management behaviors are associated with more </w:t>
      </w:r>
      <w:r w:rsidR="00985B40" w:rsidRPr="00C13B59">
        <w:rPr>
          <w:rFonts w:cs="Times New Roman"/>
        </w:rPr>
        <w:t>healthful dietary</w:t>
      </w:r>
      <w:r w:rsidR="00D47C20" w:rsidRPr="00C13B59">
        <w:rPr>
          <w:rFonts w:cs="Times New Roman"/>
        </w:rPr>
        <w:t xml:space="preserve"> intake may indirectly improve food security status </w:t>
      </w:r>
      <w:r w:rsidR="00B61210" w:rsidRPr="00C13B59">
        <w:rPr>
          <w:rFonts w:cs="Times New Roman"/>
        </w:rPr>
        <w:fldChar w:fldCharType="begin"/>
      </w:r>
      <w:r w:rsidR="00F11180" w:rsidRPr="00C13B59">
        <w:rPr>
          <w:rFonts w:cs="Times New Roman"/>
        </w:rPr>
        <w:instrText>ADDIN RW.CITE{{210 Hersey,James 2001}}</w:instrText>
      </w:r>
      <w:r w:rsidR="00B61210" w:rsidRPr="00C13B59">
        <w:rPr>
          <w:rFonts w:cs="Times New Roman"/>
        </w:rPr>
        <w:fldChar w:fldCharType="separate"/>
      </w:r>
      <w:r w:rsidR="003C4AC4">
        <w:rPr>
          <w:rFonts w:cs="Times New Roman"/>
        </w:rPr>
        <w:t>(41</w:t>
      </w:r>
      <w:r w:rsidR="00DC2690">
        <w:rPr>
          <w:rFonts w:cs="Times New Roman"/>
        </w:rPr>
        <w:t>, 42, 43, 38, 44</w:t>
      </w:r>
      <w:r w:rsidR="003C4AC4">
        <w:rPr>
          <w:rFonts w:cs="Times New Roman"/>
        </w:rPr>
        <w:t>)</w:t>
      </w:r>
      <w:r w:rsidR="00B61210" w:rsidRPr="00C13B59">
        <w:rPr>
          <w:rFonts w:cs="Times New Roman"/>
        </w:rPr>
        <w:fldChar w:fldCharType="end"/>
      </w:r>
      <w:r w:rsidR="00985B40" w:rsidRPr="00C13B59">
        <w:rPr>
          <w:rFonts w:cs="Times New Roman"/>
        </w:rPr>
        <w:t xml:space="preserve">. </w:t>
      </w:r>
      <w:r w:rsidR="00D47C20" w:rsidRPr="00C13B59">
        <w:rPr>
          <w:rFonts w:cs="Times New Roman"/>
        </w:rPr>
        <w:t>Adoption of these behaviors and indirect improvement of food security status may</w:t>
      </w:r>
      <w:r w:rsidR="00F11180" w:rsidRPr="00C13B59">
        <w:rPr>
          <w:rFonts w:cs="Times New Roman"/>
        </w:rPr>
        <w:t xml:space="preserve"> ultimately lead to improved overall health and decreased risk of chronic diseases. With improved food security status, these at</w:t>
      </w:r>
      <w:r w:rsidR="00A74398" w:rsidRPr="00C13B59">
        <w:rPr>
          <w:rFonts w:cs="Times New Roman"/>
        </w:rPr>
        <w:t>-</w:t>
      </w:r>
      <w:r w:rsidR="00F11180" w:rsidRPr="00C13B59">
        <w:rPr>
          <w:rFonts w:cs="Times New Roman"/>
        </w:rPr>
        <w:t>risk populations can continue to engage in lifestyles that promote beneficial health outcomes and diminish the risk of negative health outcomes associated with food insecurity.</w:t>
      </w:r>
    </w:p>
    <w:p w:rsidR="00D47C20" w:rsidRPr="00C13B59" w:rsidRDefault="009C4F88" w:rsidP="003E6653">
      <w:pPr>
        <w:pStyle w:val="Heading2"/>
        <w:spacing w:before="0"/>
        <w:contextualSpacing/>
        <w:rPr>
          <w:rFonts w:cs="Times New Roman"/>
        </w:rPr>
      </w:pPr>
      <w:bookmarkStart w:id="8" w:name="_Toc354376140"/>
      <w:r w:rsidRPr="00C13B59">
        <w:rPr>
          <w:rFonts w:cs="Times New Roman"/>
        </w:rPr>
        <w:t>Introduction to study and research questions</w:t>
      </w:r>
      <w:bookmarkEnd w:id="8"/>
    </w:p>
    <w:p w:rsidR="00A41FFD" w:rsidRPr="00C13B59" w:rsidRDefault="00985B40" w:rsidP="003E6653">
      <w:pPr>
        <w:contextualSpacing/>
        <w:rPr>
          <w:rFonts w:cs="Times New Roman"/>
        </w:rPr>
      </w:pPr>
      <w:r w:rsidRPr="00C13B59">
        <w:rPr>
          <w:rFonts w:cs="Times New Roman"/>
        </w:rPr>
        <w:tab/>
      </w:r>
      <w:r w:rsidR="00F37EA3" w:rsidRPr="00C13B59">
        <w:rPr>
          <w:rFonts w:cs="Times New Roman"/>
        </w:rPr>
        <w:t>T</w:t>
      </w:r>
      <w:r w:rsidR="001014C7" w:rsidRPr="00C13B59">
        <w:rPr>
          <w:rFonts w:cs="Times New Roman"/>
        </w:rPr>
        <w:t>he research documenting EFNEP’s effect on fo</w:t>
      </w:r>
      <w:r w:rsidR="007C1262" w:rsidRPr="00C13B59">
        <w:rPr>
          <w:rFonts w:cs="Times New Roman"/>
        </w:rPr>
        <w:t xml:space="preserve">od security status has used the common 10-item checklist tool of the Cooperative State Research, Extension, and Education Service of the USDA </w:t>
      </w:r>
      <w:r w:rsidR="001014C7" w:rsidRPr="00C13B59">
        <w:rPr>
          <w:rFonts w:cs="Times New Roman"/>
        </w:rPr>
        <w:t>food insufficiency question</w:t>
      </w:r>
      <w:r w:rsidR="00A41FFD" w:rsidRPr="00C13B59">
        <w:rPr>
          <w:rFonts w:cs="Times New Roman"/>
        </w:rPr>
        <w:t xml:space="preserve">, “How often do you run out of food before the end of the month?” Reponses include, “Do not run out of food”, “seldom”, “sometimes”, “most of the time” or “almost always”. The question does not directly measure food security status, but indicates the extent of household food sufficiency </w:t>
      </w:r>
      <w:r w:rsidR="00B61210" w:rsidRPr="00C13B59">
        <w:rPr>
          <w:rFonts w:cs="Times New Roman"/>
        </w:rPr>
        <w:fldChar w:fldCharType="begin"/>
      </w:r>
      <w:r w:rsidR="00A41FFD" w:rsidRPr="00C13B59">
        <w:rPr>
          <w:rFonts w:cs="Times New Roman"/>
        </w:rPr>
        <w:instrText>ADDIN RW.CITE{{191 Keenan,Debra Palmer 2001}}</w:instrText>
      </w:r>
      <w:r w:rsidR="00B61210" w:rsidRPr="00C13B59">
        <w:rPr>
          <w:rFonts w:cs="Times New Roman"/>
        </w:rPr>
        <w:fldChar w:fldCharType="separate"/>
      </w:r>
      <w:r w:rsidR="003C4AC4">
        <w:rPr>
          <w:rFonts w:cs="Times New Roman"/>
        </w:rPr>
        <w:t>(45)</w:t>
      </w:r>
      <w:r w:rsidR="00B61210" w:rsidRPr="00C13B59">
        <w:rPr>
          <w:rFonts w:cs="Times New Roman"/>
        </w:rPr>
        <w:fldChar w:fldCharType="end"/>
      </w:r>
      <w:r w:rsidR="00A41FFD" w:rsidRPr="00C13B59">
        <w:rPr>
          <w:rFonts w:cs="Times New Roman"/>
        </w:rPr>
        <w:t>. A limited number of studies have evaluated EFNEP’s impact through the USDA</w:t>
      </w:r>
      <w:r w:rsidR="00334C64">
        <w:rPr>
          <w:rFonts w:cs="Times New Roman"/>
        </w:rPr>
        <w:t xml:space="preserve"> U.S. Household Food Security Module (USDA FSM)</w:t>
      </w:r>
      <w:r w:rsidR="00EE0793" w:rsidRPr="00C13B59">
        <w:rPr>
          <w:rFonts w:cs="Times New Roman"/>
        </w:rPr>
        <w:t>. However,</w:t>
      </w:r>
      <w:r w:rsidR="004954FA" w:rsidRPr="00C13B59">
        <w:rPr>
          <w:rFonts w:cs="Times New Roman"/>
        </w:rPr>
        <w:t xml:space="preserve"> </w:t>
      </w:r>
      <w:r w:rsidR="00BE2D24" w:rsidRPr="00C13B59">
        <w:rPr>
          <w:rFonts w:cs="Times New Roman"/>
        </w:rPr>
        <w:t xml:space="preserve">the USDA FSM </w:t>
      </w:r>
      <w:r w:rsidRPr="00C13B59">
        <w:rPr>
          <w:rFonts w:cs="Times New Roman"/>
        </w:rPr>
        <w:t>questions</w:t>
      </w:r>
      <w:r w:rsidR="000250B2" w:rsidRPr="00C13B59">
        <w:rPr>
          <w:rFonts w:cs="Times New Roman"/>
        </w:rPr>
        <w:t xml:space="preserve"> do not focus on food-related behaviors</w:t>
      </w:r>
      <w:r w:rsidR="00F35B77" w:rsidRPr="00C13B59">
        <w:rPr>
          <w:rFonts w:cs="Times New Roman"/>
        </w:rPr>
        <w:t xml:space="preserve"> associated with food insecurity</w:t>
      </w:r>
      <w:r w:rsidRPr="00C13B59">
        <w:rPr>
          <w:rFonts w:cs="Times New Roman"/>
        </w:rPr>
        <w:t xml:space="preserve"> that have potential nutritional and health outcomes. </w:t>
      </w:r>
      <w:r w:rsidR="00A41FFD" w:rsidRPr="00C13B59">
        <w:rPr>
          <w:rFonts w:cs="Times New Roman"/>
        </w:rPr>
        <w:t xml:space="preserve">There is limited research that </w:t>
      </w:r>
      <w:r w:rsidR="00D77EDE">
        <w:rPr>
          <w:rFonts w:cs="Times New Roman"/>
        </w:rPr>
        <w:t>utilizes</w:t>
      </w:r>
      <w:r w:rsidR="005A0F64">
        <w:rPr>
          <w:rFonts w:cs="Times New Roman"/>
        </w:rPr>
        <w:t xml:space="preserve"> questions that measure changes in dietary practices related to food </w:t>
      </w:r>
      <w:r w:rsidR="005A0F64">
        <w:rPr>
          <w:rFonts w:cs="Times New Roman"/>
        </w:rPr>
        <w:lastRenderedPageBreak/>
        <w:t>security, or how EFNEP education may influence these changes. Cyclical c</w:t>
      </w:r>
      <w:r w:rsidR="00A41FFD" w:rsidRPr="00C13B59">
        <w:rPr>
          <w:rFonts w:cs="Times New Roman"/>
        </w:rPr>
        <w:t xml:space="preserve">hanges in dietary practices, such as increased overall purchases in times of adequate resources and increased purchases of low-cost/energy-dense foods, may be associated with poor health outcomes. </w:t>
      </w:r>
    </w:p>
    <w:p w:rsidR="00F55D91" w:rsidRPr="00C13B59" w:rsidRDefault="00B62D48" w:rsidP="003E6653">
      <w:pPr>
        <w:contextualSpacing/>
        <w:rPr>
          <w:rFonts w:cs="Times New Roman"/>
        </w:rPr>
      </w:pPr>
      <w:r w:rsidRPr="00C13B59">
        <w:rPr>
          <w:rFonts w:cs="Times New Roman"/>
        </w:rPr>
        <w:tab/>
        <w:t>This</w:t>
      </w:r>
      <w:r w:rsidR="00E155EB" w:rsidRPr="00C13B59">
        <w:rPr>
          <w:rFonts w:cs="Times New Roman"/>
        </w:rPr>
        <w:t xml:space="preserve"> thesis</w:t>
      </w:r>
      <w:r w:rsidRPr="00C13B59">
        <w:rPr>
          <w:rFonts w:cs="Times New Roman"/>
        </w:rPr>
        <w:t xml:space="preserve"> research aim</w:t>
      </w:r>
      <w:r w:rsidR="00F55D91" w:rsidRPr="00C13B59">
        <w:rPr>
          <w:rFonts w:cs="Times New Roman"/>
        </w:rPr>
        <w:t>ed</w:t>
      </w:r>
      <w:r w:rsidRPr="00C13B59">
        <w:rPr>
          <w:rFonts w:cs="Times New Roman"/>
        </w:rPr>
        <w:t xml:space="preserve"> to provide further support for </w:t>
      </w:r>
      <w:r w:rsidR="005A0F64">
        <w:rPr>
          <w:rFonts w:cs="Times New Roman"/>
        </w:rPr>
        <w:t>EFNEP’s ability</w:t>
      </w:r>
      <w:r w:rsidRPr="00C13B59">
        <w:rPr>
          <w:rFonts w:cs="Times New Roman"/>
        </w:rPr>
        <w:t xml:space="preserve"> </w:t>
      </w:r>
      <w:r w:rsidR="00E80721" w:rsidRPr="00C13B59">
        <w:rPr>
          <w:rFonts w:cs="Times New Roman"/>
        </w:rPr>
        <w:t>to improve</w:t>
      </w:r>
      <w:r w:rsidR="000250B2" w:rsidRPr="00C13B59">
        <w:rPr>
          <w:rFonts w:cs="Times New Roman"/>
        </w:rPr>
        <w:t xml:space="preserve"> food security status by teaching</w:t>
      </w:r>
      <w:r w:rsidRPr="00C13B59">
        <w:rPr>
          <w:rFonts w:cs="Times New Roman"/>
        </w:rPr>
        <w:t xml:space="preserve"> positive </w:t>
      </w:r>
      <w:r w:rsidR="00B328AD" w:rsidRPr="00C13B59">
        <w:rPr>
          <w:rFonts w:cs="Times New Roman"/>
        </w:rPr>
        <w:t>food-related</w:t>
      </w:r>
      <w:r w:rsidRPr="00C13B59">
        <w:rPr>
          <w:rFonts w:cs="Times New Roman"/>
        </w:rPr>
        <w:t xml:space="preserve"> behavior change associated with food security</w:t>
      </w:r>
      <w:r w:rsidR="00A74398" w:rsidRPr="00C13B59">
        <w:rPr>
          <w:rFonts w:cs="Times New Roman"/>
        </w:rPr>
        <w:t>. The research</w:t>
      </w:r>
      <w:r w:rsidR="00F55D91" w:rsidRPr="00C13B59">
        <w:rPr>
          <w:rFonts w:cs="Times New Roman"/>
        </w:rPr>
        <w:t>:</w:t>
      </w:r>
    </w:p>
    <w:p w:rsidR="002C458C" w:rsidRPr="00C13B59" w:rsidRDefault="00A41FFD" w:rsidP="003E6653">
      <w:pPr>
        <w:pStyle w:val="ListParagraph"/>
        <w:numPr>
          <w:ilvl w:val="0"/>
          <w:numId w:val="35"/>
        </w:numPr>
        <w:rPr>
          <w:rFonts w:cs="Times New Roman"/>
        </w:rPr>
      </w:pPr>
      <w:r w:rsidRPr="00C13B59">
        <w:rPr>
          <w:rFonts w:cs="Times New Roman"/>
        </w:rPr>
        <w:t>Assessed the association between food security status and newly developed food-affordability questions</w:t>
      </w:r>
    </w:p>
    <w:p w:rsidR="002C458C" w:rsidRPr="00C13B59" w:rsidRDefault="00E73789" w:rsidP="003E6653">
      <w:pPr>
        <w:pStyle w:val="ListParagraph"/>
        <w:numPr>
          <w:ilvl w:val="0"/>
          <w:numId w:val="35"/>
        </w:numPr>
        <w:rPr>
          <w:rFonts w:cs="Times New Roman"/>
        </w:rPr>
      </w:pPr>
      <w:r w:rsidRPr="00C13B59">
        <w:rPr>
          <w:rFonts w:cs="Times New Roman"/>
        </w:rPr>
        <w:t xml:space="preserve">Assessed the effect of EFNEP on food security status </w:t>
      </w:r>
    </w:p>
    <w:p w:rsidR="00A41FFD" w:rsidRPr="00C13B59" w:rsidRDefault="00A41FFD" w:rsidP="003E6653">
      <w:pPr>
        <w:pStyle w:val="ListParagraph"/>
        <w:numPr>
          <w:ilvl w:val="0"/>
          <w:numId w:val="35"/>
        </w:numPr>
        <w:rPr>
          <w:rFonts w:cs="Times New Roman"/>
          <w:sz w:val="24"/>
          <w:szCs w:val="24"/>
        </w:rPr>
        <w:sectPr w:rsidR="00A41FFD" w:rsidRPr="00C13B59" w:rsidSect="003E3686">
          <w:headerReference w:type="default" r:id="rId23"/>
          <w:footerReference w:type="default" r:id="rId24"/>
          <w:pgSz w:w="12240" w:h="15840"/>
          <w:pgMar w:top="1440" w:right="1440" w:bottom="1440" w:left="1440" w:header="720" w:footer="720" w:gutter="0"/>
          <w:pgNumType w:start="1"/>
          <w:cols w:space="720"/>
          <w:docGrid w:linePitch="360"/>
        </w:sectPr>
      </w:pPr>
      <w:r w:rsidRPr="00C13B59">
        <w:rPr>
          <w:rFonts w:cs="Times New Roman"/>
        </w:rPr>
        <w:t>Assessed the effect of EFNEP on</w:t>
      </w:r>
      <w:r w:rsidR="00F55D91" w:rsidRPr="00C13B59">
        <w:rPr>
          <w:rFonts w:cs="Times New Roman"/>
        </w:rPr>
        <w:t xml:space="preserve"> </w:t>
      </w:r>
      <w:r w:rsidR="00E73789" w:rsidRPr="00C13B59">
        <w:rPr>
          <w:rFonts w:cs="Times New Roman"/>
        </w:rPr>
        <w:t>behaviors related to adverse health outcomes associated with food security</w:t>
      </w:r>
      <w:r w:rsidR="00181E44">
        <w:rPr>
          <w:rFonts w:cs="Times New Roman"/>
        </w:rPr>
        <w:t>:</w:t>
      </w:r>
      <w:r w:rsidR="00E73789" w:rsidRPr="00C13B59">
        <w:rPr>
          <w:rFonts w:cs="Times New Roman"/>
        </w:rPr>
        <w:t xml:space="preserve"> standard EFNEP food-related behavior questions, and additional food </w:t>
      </w:r>
      <w:r w:rsidRPr="00C13B59">
        <w:rPr>
          <w:rFonts w:cs="Times New Roman"/>
        </w:rPr>
        <w:t>affordability survey</w:t>
      </w:r>
      <w:r w:rsidR="00E73789" w:rsidRPr="00C13B59">
        <w:rPr>
          <w:rFonts w:cs="Times New Roman"/>
        </w:rPr>
        <w:t xml:space="preserve"> questions targeted to measure </w:t>
      </w:r>
      <w:r w:rsidRPr="00C13B59">
        <w:rPr>
          <w:rFonts w:cs="Times New Roman"/>
        </w:rPr>
        <w:t xml:space="preserve">changes in dietary practice </w:t>
      </w:r>
      <w:r w:rsidR="00334C64">
        <w:rPr>
          <w:rFonts w:cs="Times New Roman"/>
        </w:rPr>
        <w:t>associated with food insecurity</w:t>
      </w:r>
    </w:p>
    <w:p w:rsidR="00D03A16" w:rsidRPr="000901BA" w:rsidRDefault="00D03A16" w:rsidP="000901BA">
      <w:pPr>
        <w:pStyle w:val="Heading1"/>
        <w:spacing w:before="0"/>
        <w:contextualSpacing/>
        <w:rPr>
          <w:rFonts w:cs="Times New Roman"/>
          <w:szCs w:val="22"/>
        </w:rPr>
      </w:pPr>
      <w:bookmarkStart w:id="9" w:name="_Toc354376141"/>
      <w:r w:rsidRPr="000901BA">
        <w:rPr>
          <w:rFonts w:cs="Times New Roman"/>
          <w:szCs w:val="22"/>
        </w:rPr>
        <w:lastRenderedPageBreak/>
        <w:t xml:space="preserve">CHAPTER </w:t>
      </w:r>
      <w:bookmarkEnd w:id="9"/>
      <w:r w:rsidR="005F0236">
        <w:rPr>
          <w:rFonts w:cs="Times New Roman"/>
          <w:szCs w:val="22"/>
        </w:rPr>
        <w:t>II</w:t>
      </w:r>
    </w:p>
    <w:p w:rsidR="00F11180" w:rsidRPr="000901BA" w:rsidRDefault="007E1F56" w:rsidP="000901BA">
      <w:pPr>
        <w:pStyle w:val="Heading1"/>
        <w:spacing w:before="0"/>
        <w:contextualSpacing/>
        <w:rPr>
          <w:rFonts w:cs="Times New Roman"/>
          <w:szCs w:val="22"/>
        </w:rPr>
      </w:pPr>
      <w:bookmarkStart w:id="10" w:name="_Toc354376142"/>
      <w:r w:rsidRPr="000901BA">
        <w:rPr>
          <w:rFonts w:cs="Times New Roman"/>
          <w:szCs w:val="22"/>
        </w:rPr>
        <w:t>LITERATURE REVIEW</w:t>
      </w:r>
      <w:bookmarkEnd w:id="10"/>
    </w:p>
    <w:p w:rsidR="00CA520A" w:rsidRPr="000901BA" w:rsidRDefault="00B42F6E" w:rsidP="000901BA">
      <w:pPr>
        <w:contextualSpacing/>
        <w:rPr>
          <w:rFonts w:cs="Times New Roman"/>
        </w:rPr>
      </w:pPr>
      <w:r w:rsidRPr="000901BA">
        <w:rPr>
          <w:rFonts w:cs="Times New Roman"/>
          <w:b/>
        </w:rPr>
        <w:tab/>
      </w:r>
      <w:r w:rsidR="00225AE9" w:rsidRPr="000901BA">
        <w:rPr>
          <w:rFonts w:cs="Times New Roman"/>
        </w:rPr>
        <w:t xml:space="preserve">Nutrition education may help improve </w:t>
      </w:r>
      <w:r w:rsidR="005A0F64">
        <w:rPr>
          <w:rFonts w:cs="Times New Roman"/>
        </w:rPr>
        <w:t xml:space="preserve">household </w:t>
      </w:r>
      <w:r w:rsidR="00225AE9" w:rsidRPr="000901BA">
        <w:rPr>
          <w:rFonts w:cs="Times New Roman"/>
        </w:rPr>
        <w:t>food security</w:t>
      </w:r>
      <w:r w:rsidR="005A0F64">
        <w:rPr>
          <w:rFonts w:cs="Times New Roman"/>
        </w:rPr>
        <w:t xml:space="preserve"> status</w:t>
      </w:r>
      <w:r w:rsidR="00225AE9" w:rsidRPr="000901BA">
        <w:rPr>
          <w:rFonts w:cs="Times New Roman"/>
        </w:rPr>
        <w:t xml:space="preserve"> and </w:t>
      </w:r>
      <w:r w:rsidR="00271303" w:rsidRPr="000901BA">
        <w:rPr>
          <w:rFonts w:cs="Times New Roman"/>
        </w:rPr>
        <w:t xml:space="preserve">unhealthful </w:t>
      </w:r>
      <w:r w:rsidR="00225AE9" w:rsidRPr="000901BA">
        <w:rPr>
          <w:rFonts w:cs="Times New Roman"/>
        </w:rPr>
        <w:t>food-related behaviors associated with</w:t>
      </w:r>
      <w:r w:rsidR="005A0F64">
        <w:rPr>
          <w:rFonts w:cs="Times New Roman"/>
        </w:rPr>
        <w:t xml:space="preserve"> household</w:t>
      </w:r>
      <w:r w:rsidR="00225AE9" w:rsidRPr="000901BA">
        <w:rPr>
          <w:rFonts w:cs="Times New Roman"/>
        </w:rPr>
        <w:t xml:space="preserve"> food </w:t>
      </w:r>
      <w:r w:rsidR="00725E86" w:rsidRPr="000901BA">
        <w:rPr>
          <w:rFonts w:cs="Times New Roman"/>
        </w:rPr>
        <w:t>in</w:t>
      </w:r>
      <w:r w:rsidR="00225AE9" w:rsidRPr="000901BA">
        <w:rPr>
          <w:rFonts w:cs="Times New Roman"/>
        </w:rPr>
        <w:t>security</w:t>
      </w:r>
      <w:r w:rsidR="007713F9">
        <w:rPr>
          <w:rFonts w:cs="Times New Roman"/>
        </w:rPr>
        <w:t>.</w:t>
      </w:r>
      <w:r w:rsidRPr="000901BA">
        <w:rPr>
          <w:rFonts w:cs="Times New Roman"/>
        </w:rPr>
        <w:t xml:space="preserve"> </w:t>
      </w:r>
      <w:r w:rsidR="00181E44">
        <w:rPr>
          <w:rFonts w:cs="Times New Roman"/>
        </w:rPr>
        <w:t>Food security m</w:t>
      </w:r>
      <w:r w:rsidRPr="000901BA">
        <w:rPr>
          <w:rFonts w:cs="Times New Roman"/>
        </w:rPr>
        <w:t>easurement tools assess the prevalence of food insecurity and identify at</w:t>
      </w:r>
      <w:r w:rsidR="000E5298" w:rsidRPr="000901BA">
        <w:rPr>
          <w:rFonts w:cs="Times New Roman"/>
        </w:rPr>
        <w:t>-</w:t>
      </w:r>
      <w:r w:rsidR="00EC718F" w:rsidRPr="000901BA">
        <w:rPr>
          <w:rFonts w:cs="Times New Roman"/>
        </w:rPr>
        <w:t>risk populations</w:t>
      </w:r>
      <w:r w:rsidR="00290638">
        <w:rPr>
          <w:rFonts w:cs="Times New Roman"/>
        </w:rPr>
        <w:t>.</w:t>
      </w:r>
      <w:r w:rsidR="00533716" w:rsidRPr="000901BA">
        <w:rPr>
          <w:rFonts w:cs="Times New Roman"/>
        </w:rPr>
        <w:t xml:space="preserve"> Researchers </w:t>
      </w:r>
      <w:r w:rsidR="000E5298" w:rsidRPr="000901BA">
        <w:rPr>
          <w:rFonts w:cs="Times New Roman"/>
        </w:rPr>
        <w:t>who</w:t>
      </w:r>
      <w:r w:rsidR="00533716" w:rsidRPr="000901BA">
        <w:rPr>
          <w:rFonts w:cs="Times New Roman"/>
        </w:rPr>
        <w:t xml:space="preserve"> investigate populations experiencing food insecurity can identify possible</w:t>
      </w:r>
      <w:r w:rsidRPr="000901BA">
        <w:rPr>
          <w:rFonts w:cs="Times New Roman"/>
        </w:rPr>
        <w:t xml:space="preserve"> direct </w:t>
      </w:r>
      <w:r w:rsidR="00F1761E" w:rsidRPr="000901BA">
        <w:rPr>
          <w:rFonts w:cs="Times New Roman"/>
        </w:rPr>
        <w:t xml:space="preserve">dietary </w:t>
      </w:r>
      <w:r w:rsidRPr="000901BA">
        <w:rPr>
          <w:rFonts w:cs="Times New Roman"/>
        </w:rPr>
        <w:t>consequences of food insecurity an</w:t>
      </w:r>
      <w:r w:rsidR="00533716" w:rsidRPr="000901BA">
        <w:rPr>
          <w:rFonts w:cs="Times New Roman"/>
        </w:rPr>
        <w:t xml:space="preserve">d further consequences of </w:t>
      </w:r>
      <w:r w:rsidR="00EC718F" w:rsidRPr="000901BA">
        <w:rPr>
          <w:rFonts w:cs="Times New Roman"/>
        </w:rPr>
        <w:t>dietary practices or behaviors seen in</w:t>
      </w:r>
      <w:r w:rsidR="00533716" w:rsidRPr="000901BA">
        <w:rPr>
          <w:rFonts w:cs="Times New Roman"/>
        </w:rPr>
        <w:t xml:space="preserve"> food insecure</w:t>
      </w:r>
      <w:r w:rsidR="00EC718F" w:rsidRPr="000901BA">
        <w:rPr>
          <w:rFonts w:cs="Times New Roman"/>
        </w:rPr>
        <w:t xml:space="preserve"> populations</w:t>
      </w:r>
      <w:r w:rsidRPr="000901BA">
        <w:rPr>
          <w:rFonts w:cs="Times New Roman"/>
        </w:rPr>
        <w:t xml:space="preserve">. </w:t>
      </w:r>
      <w:r w:rsidR="00EC718F" w:rsidRPr="000901BA">
        <w:rPr>
          <w:rFonts w:cs="Times New Roman"/>
        </w:rPr>
        <w:t>Potential</w:t>
      </w:r>
      <w:r w:rsidR="007713F9">
        <w:rPr>
          <w:rFonts w:cs="Times New Roman"/>
        </w:rPr>
        <w:t xml:space="preserve"> solutions</w:t>
      </w:r>
      <w:r w:rsidR="00533716" w:rsidRPr="000901BA">
        <w:rPr>
          <w:rFonts w:cs="Times New Roman"/>
        </w:rPr>
        <w:t>, such as nutrition education,</w:t>
      </w:r>
      <w:r w:rsidRPr="000901BA">
        <w:rPr>
          <w:rFonts w:cs="Times New Roman"/>
        </w:rPr>
        <w:t xml:space="preserve"> </w:t>
      </w:r>
      <w:r w:rsidR="00533716" w:rsidRPr="000901BA">
        <w:rPr>
          <w:rFonts w:cs="Times New Roman"/>
        </w:rPr>
        <w:t xml:space="preserve">may alleviate food insecurity </w:t>
      </w:r>
      <w:r w:rsidR="00F1761E" w:rsidRPr="000901BA">
        <w:rPr>
          <w:rFonts w:cs="Times New Roman"/>
        </w:rPr>
        <w:t xml:space="preserve">and its dietary and health consequences </w:t>
      </w:r>
      <w:r w:rsidR="00533716" w:rsidRPr="000901BA">
        <w:rPr>
          <w:rFonts w:cs="Times New Roman"/>
        </w:rPr>
        <w:t>despite the c</w:t>
      </w:r>
      <w:r w:rsidR="00081A1F" w:rsidRPr="000901BA">
        <w:rPr>
          <w:rFonts w:cs="Times New Roman"/>
        </w:rPr>
        <w:t xml:space="preserve">omplicated interrelationship between food </w:t>
      </w:r>
      <w:r w:rsidR="00533716" w:rsidRPr="000901BA">
        <w:rPr>
          <w:rFonts w:cs="Times New Roman"/>
        </w:rPr>
        <w:t>security</w:t>
      </w:r>
      <w:r w:rsidR="00081A1F" w:rsidRPr="000901BA">
        <w:rPr>
          <w:rFonts w:cs="Times New Roman"/>
        </w:rPr>
        <w:t xml:space="preserve">, food-related behaviors and health outcomes. </w:t>
      </w:r>
      <w:r w:rsidR="004800D0" w:rsidRPr="000901BA">
        <w:rPr>
          <w:rFonts w:cs="Times New Roman"/>
        </w:rPr>
        <w:t>Standard measurements of food security do not include questions of food-related behaviors that may be associated with food security status. Questions that address change in these behaviors could serve as an</w:t>
      </w:r>
      <w:r w:rsidR="00377C5D">
        <w:rPr>
          <w:rFonts w:cs="Times New Roman"/>
        </w:rPr>
        <w:t xml:space="preserve"> additional method for </w:t>
      </w:r>
      <w:r w:rsidR="004800D0" w:rsidRPr="000901BA">
        <w:rPr>
          <w:rFonts w:cs="Times New Roman"/>
        </w:rPr>
        <w:t xml:space="preserve">measuring </w:t>
      </w:r>
      <w:r w:rsidR="00EC718F" w:rsidRPr="000901BA">
        <w:rPr>
          <w:rFonts w:cs="Times New Roman"/>
        </w:rPr>
        <w:t xml:space="preserve">and describing </w:t>
      </w:r>
      <w:r w:rsidR="004800D0" w:rsidRPr="000901BA">
        <w:rPr>
          <w:rFonts w:cs="Times New Roman"/>
        </w:rPr>
        <w:t xml:space="preserve">change in food security status. </w:t>
      </w:r>
      <w:r w:rsidR="007713F9">
        <w:rPr>
          <w:rFonts w:cs="Times New Roman"/>
        </w:rPr>
        <w:t xml:space="preserve">The conceptual model (Figure 1) </w:t>
      </w:r>
      <w:r w:rsidR="00FF2234" w:rsidRPr="000901BA">
        <w:rPr>
          <w:rFonts w:cs="Times New Roman"/>
        </w:rPr>
        <w:t>and literature review detail the</w:t>
      </w:r>
      <w:r w:rsidR="00901E04" w:rsidRPr="000901BA">
        <w:rPr>
          <w:rFonts w:cs="Times New Roman"/>
        </w:rPr>
        <w:t xml:space="preserve"> relationship between</w:t>
      </w:r>
      <w:r w:rsidR="00377C5D">
        <w:rPr>
          <w:rFonts w:cs="Times New Roman"/>
        </w:rPr>
        <w:t xml:space="preserve"> food security,</w:t>
      </w:r>
      <w:r w:rsidR="00901E04" w:rsidRPr="000901BA">
        <w:rPr>
          <w:rFonts w:cs="Times New Roman"/>
        </w:rPr>
        <w:t xml:space="preserve"> nutrition education, health ou</w:t>
      </w:r>
      <w:r w:rsidR="00CA520A" w:rsidRPr="000901BA">
        <w:rPr>
          <w:rFonts w:cs="Times New Roman"/>
        </w:rPr>
        <w:t>tcomes and mediators.</w:t>
      </w:r>
    </w:p>
    <w:p w:rsidR="00EC718F" w:rsidRPr="000901BA" w:rsidRDefault="00F11180" w:rsidP="000901BA">
      <w:pPr>
        <w:pStyle w:val="Heading2"/>
        <w:spacing w:before="0"/>
        <w:rPr>
          <w:rFonts w:cs="Times New Roman"/>
          <w:szCs w:val="22"/>
        </w:rPr>
      </w:pPr>
      <w:bookmarkStart w:id="11" w:name="_Toc354376143"/>
      <w:r w:rsidRPr="000901BA">
        <w:rPr>
          <w:rFonts w:cs="Times New Roman"/>
          <w:szCs w:val="22"/>
        </w:rPr>
        <w:t>Measurement</w:t>
      </w:r>
      <w:r w:rsidR="00B42F6E" w:rsidRPr="000901BA">
        <w:rPr>
          <w:rFonts w:cs="Times New Roman"/>
          <w:szCs w:val="22"/>
        </w:rPr>
        <w:t>s</w:t>
      </w:r>
      <w:r w:rsidR="007713F9">
        <w:rPr>
          <w:rFonts w:cs="Times New Roman"/>
          <w:szCs w:val="22"/>
        </w:rPr>
        <w:t xml:space="preserve"> of Food S</w:t>
      </w:r>
      <w:r w:rsidRPr="000901BA">
        <w:rPr>
          <w:rFonts w:cs="Times New Roman"/>
          <w:szCs w:val="22"/>
        </w:rPr>
        <w:t>ecurity</w:t>
      </w:r>
      <w:bookmarkEnd w:id="11"/>
    </w:p>
    <w:p w:rsidR="003B7552" w:rsidRPr="000901BA" w:rsidRDefault="00F11180" w:rsidP="000901BA">
      <w:pPr>
        <w:ind w:firstLine="720"/>
        <w:contextualSpacing/>
        <w:rPr>
          <w:rFonts w:cs="Times New Roman"/>
        </w:rPr>
      </w:pPr>
      <w:r w:rsidRPr="000901BA">
        <w:rPr>
          <w:rFonts w:cs="Times New Roman"/>
        </w:rPr>
        <w:t xml:space="preserve">Multiple survey tools </w:t>
      </w:r>
      <w:r w:rsidR="003F0B56" w:rsidRPr="000901BA">
        <w:rPr>
          <w:rFonts w:cs="Times New Roman"/>
        </w:rPr>
        <w:t xml:space="preserve">measure food insecurity or lack of food resources in the household. Broadly, two categories of measurements exist: those that measure through a single question and those that utilize a scale to measure the extent of food insecurity. </w:t>
      </w:r>
    </w:p>
    <w:p w:rsidR="000741BB" w:rsidRPr="000901BA" w:rsidRDefault="003F0B56" w:rsidP="000901BA">
      <w:pPr>
        <w:ind w:firstLine="720"/>
        <w:contextualSpacing/>
        <w:rPr>
          <w:rFonts w:cs="Times New Roman"/>
        </w:rPr>
      </w:pPr>
      <w:r w:rsidRPr="000901BA">
        <w:rPr>
          <w:rFonts w:cs="Times New Roman"/>
        </w:rPr>
        <w:t xml:space="preserve">The USDA Food Sufficiency Question is a single question </w:t>
      </w:r>
      <w:r w:rsidR="007713F9">
        <w:rPr>
          <w:rFonts w:cs="Times New Roman"/>
        </w:rPr>
        <w:t>indicator:</w:t>
      </w:r>
      <w:r w:rsidRPr="000901BA">
        <w:rPr>
          <w:rFonts w:cs="Times New Roman"/>
        </w:rPr>
        <w:t xml:space="preserve"> “Which of the following statements best describes the food eaten in your household?”  </w:t>
      </w:r>
      <w:r w:rsidR="000741BB" w:rsidRPr="000901BA">
        <w:rPr>
          <w:rFonts w:cs="Times New Roman"/>
        </w:rPr>
        <w:t>Responses include, “Enough of the kinds of food we want to eat”, “Enough but not always the kinds of foods we want to eat”, “Sometimes not enough to eat” or “Often not enough to eat”</w:t>
      </w:r>
      <w:r w:rsidR="007713F9">
        <w:rPr>
          <w:rFonts w:cs="Times New Roman"/>
        </w:rPr>
        <w:t xml:space="preserve">. </w:t>
      </w:r>
      <w:r w:rsidR="000741BB" w:rsidRPr="000901BA">
        <w:rPr>
          <w:rFonts w:cs="Times New Roman"/>
        </w:rPr>
        <w:t xml:space="preserve"> </w:t>
      </w:r>
      <w:r w:rsidR="00D267D4" w:rsidRPr="000901BA">
        <w:rPr>
          <w:rFonts w:cs="Times New Roman"/>
        </w:rPr>
        <w:t>Individuals that respond having ‘</w:t>
      </w:r>
      <w:r w:rsidRPr="000901BA">
        <w:rPr>
          <w:rFonts w:cs="Times New Roman"/>
        </w:rPr>
        <w:t>sometimes</w:t>
      </w:r>
      <w:r w:rsidR="00D267D4" w:rsidRPr="000901BA">
        <w:rPr>
          <w:rFonts w:cs="Times New Roman"/>
        </w:rPr>
        <w:t>’</w:t>
      </w:r>
      <w:r w:rsidRPr="000901BA">
        <w:rPr>
          <w:rFonts w:cs="Times New Roman"/>
        </w:rPr>
        <w:t xml:space="preserve"> or </w:t>
      </w:r>
      <w:r w:rsidR="00D267D4" w:rsidRPr="000901BA">
        <w:rPr>
          <w:rFonts w:cs="Times New Roman"/>
        </w:rPr>
        <w:t>‘</w:t>
      </w:r>
      <w:r w:rsidRPr="000901BA">
        <w:rPr>
          <w:rFonts w:cs="Times New Roman"/>
        </w:rPr>
        <w:t>often</w:t>
      </w:r>
      <w:r w:rsidR="00D267D4" w:rsidRPr="000901BA">
        <w:rPr>
          <w:rFonts w:cs="Times New Roman"/>
        </w:rPr>
        <w:t>’</w:t>
      </w:r>
      <w:r w:rsidRPr="000901BA">
        <w:rPr>
          <w:rFonts w:cs="Times New Roman"/>
        </w:rPr>
        <w:t xml:space="preserve"> not enough to eat in the household</w:t>
      </w:r>
      <w:r w:rsidR="00D267D4" w:rsidRPr="000901BA">
        <w:rPr>
          <w:rFonts w:cs="Times New Roman"/>
        </w:rPr>
        <w:t xml:space="preserve"> are often classified as food insufficient</w:t>
      </w:r>
      <w:r w:rsidR="00EC718F" w:rsidRPr="000901BA">
        <w:rPr>
          <w:rFonts w:cs="Times New Roman"/>
        </w:rPr>
        <w:t xml:space="preserve"> </w:t>
      </w:r>
      <w:r w:rsidR="00B61210" w:rsidRPr="000901BA">
        <w:rPr>
          <w:rFonts w:cs="Times New Roman"/>
        </w:rPr>
        <w:fldChar w:fldCharType="begin"/>
      </w:r>
      <w:r w:rsidR="00EC718F" w:rsidRPr="000901BA">
        <w:rPr>
          <w:rFonts w:cs="Times New Roman"/>
        </w:rPr>
        <w:instrText>ADDIN RW.CITE{{191 Keenan,Debra Palmer 2001}}</w:instrText>
      </w:r>
      <w:r w:rsidR="00B61210" w:rsidRPr="000901BA">
        <w:rPr>
          <w:rFonts w:cs="Times New Roman"/>
        </w:rPr>
        <w:fldChar w:fldCharType="separate"/>
      </w:r>
      <w:r w:rsidR="003C4AC4">
        <w:rPr>
          <w:rFonts w:cs="Times New Roman"/>
        </w:rPr>
        <w:t>(45)</w:t>
      </w:r>
      <w:r w:rsidR="00B61210" w:rsidRPr="000901BA">
        <w:rPr>
          <w:rFonts w:cs="Times New Roman"/>
        </w:rPr>
        <w:fldChar w:fldCharType="end"/>
      </w:r>
      <w:r w:rsidR="00EC718F" w:rsidRPr="000901BA">
        <w:rPr>
          <w:rFonts w:cs="Times New Roman"/>
        </w:rPr>
        <w:t>.</w:t>
      </w:r>
      <w:r w:rsidR="008C193F" w:rsidRPr="000901BA">
        <w:rPr>
          <w:rFonts w:cs="Times New Roman"/>
        </w:rPr>
        <w:t xml:space="preserve"> </w:t>
      </w:r>
      <w:r w:rsidR="00EC718F" w:rsidRPr="000901BA">
        <w:rPr>
          <w:rFonts w:cs="Times New Roman"/>
        </w:rPr>
        <w:t xml:space="preserve">Although </w:t>
      </w:r>
      <w:r w:rsidR="007713F9">
        <w:rPr>
          <w:rFonts w:cs="Times New Roman"/>
        </w:rPr>
        <w:t xml:space="preserve">current </w:t>
      </w:r>
      <w:r w:rsidR="00EC718F" w:rsidRPr="000901BA">
        <w:rPr>
          <w:rFonts w:cs="Times New Roman"/>
        </w:rPr>
        <w:t>u</w:t>
      </w:r>
      <w:r w:rsidR="007713F9">
        <w:rPr>
          <w:rFonts w:cs="Times New Roman"/>
        </w:rPr>
        <w:t xml:space="preserve">se of this measurement is </w:t>
      </w:r>
      <w:r w:rsidR="00EC718F" w:rsidRPr="000901BA">
        <w:rPr>
          <w:rFonts w:cs="Times New Roman"/>
        </w:rPr>
        <w:t>limited, i</w:t>
      </w:r>
      <w:r w:rsidR="00FF2234" w:rsidRPr="000901BA">
        <w:rPr>
          <w:rFonts w:cs="Times New Roman"/>
        </w:rPr>
        <w:t>nvestigators used t</w:t>
      </w:r>
      <w:r w:rsidR="008C193F" w:rsidRPr="000901BA">
        <w:rPr>
          <w:rFonts w:cs="Times New Roman"/>
        </w:rPr>
        <w:t xml:space="preserve">he </w:t>
      </w:r>
      <w:r w:rsidR="008C193F" w:rsidRPr="000901BA">
        <w:rPr>
          <w:rFonts w:cs="Times New Roman"/>
        </w:rPr>
        <w:lastRenderedPageBreak/>
        <w:t xml:space="preserve">food sufficiency question </w:t>
      </w:r>
      <w:r w:rsidR="00EC718F" w:rsidRPr="000901BA">
        <w:rPr>
          <w:rFonts w:cs="Times New Roman"/>
        </w:rPr>
        <w:t xml:space="preserve">since 1977 on surveys </w:t>
      </w:r>
      <w:r w:rsidR="008C193F" w:rsidRPr="000901BA">
        <w:rPr>
          <w:rFonts w:cs="Times New Roman"/>
        </w:rPr>
        <w:t>such as the Nationwide Food Consumption Surveys</w:t>
      </w:r>
      <w:r w:rsidR="00B42F6E" w:rsidRPr="000901BA">
        <w:rPr>
          <w:rFonts w:cs="Times New Roman"/>
        </w:rPr>
        <w:t xml:space="preserve"> (NFCS)</w:t>
      </w:r>
      <w:r w:rsidR="008C193F" w:rsidRPr="000901BA">
        <w:rPr>
          <w:rFonts w:cs="Times New Roman"/>
        </w:rPr>
        <w:t xml:space="preserve"> and Continuing Survey of Food Intakes by Individuals</w:t>
      </w:r>
      <w:r w:rsidR="00B42F6E" w:rsidRPr="000901BA">
        <w:rPr>
          <w:rFonts w:cs="Times New Roman"/>
        </w:rPr>
        <w:t xml:space="preserve"> (CSFII)</w:t>
      </w:r>
      <w:r w:rsidR="00EC718F" w:rsidRPr="000901BA">
        <w:rPr>
          <w:rFonts w:cs="Times New Roman"/>
        </w:rPr>
        <w:t xml:space="preserve"> </w:t>
      </w:r>
      <w:r w:rsidR="00B61210" w:rsidRPr="000901BA">
        <w:rPr>
          <w:rFonts w:cs="Times New Roman"/>
        </w:rPr>
        <w:fldChar w:fldCharType="begin"/>
      </w:r>
      <w:r w:rsidR="008C193F" w:rsidRPr="000901BA">
        <w:rPr>
          <w:rFonts w:cs="Times New Roman"/>
        </w:rPr>
        <w:instrText>ADDIN RW.CITE{{191 Keenan,Debra Palmer 2001}}</w:instrText>
      </w:r>
      <w:r w:rsidR="00B61210" w:rsidRPr="000901BA">
        <w:rPr>
          <w:rFonts w:cs="Times New Roman"/>
        </w:rPr>
        <w:fldChar w:fldCharType="separate"/>
      </w:r>
      <w:r w:rsidR="003C4AC4">
        <w:rPr>
          <w:rFonts w:cs="Times New Roman"/>
        </w:rPr>
        <w:t>(45)</w:t>
      </w:r>
      <w:r w:rsidR="00B61210" w:rsidRPr="000901BA">
        <w:rPr>
          <w:rFonts w:cs="Times New Roman"/>
        </w:rPr>
        <w:fldChar w:fldCharType="end"/>
      </w:r>
      <w:r w:rsidR="008C193F" w:rsidRPr="000901BA">
        <w:rPr>
          <w:rFonts w:cs="Times New Roman"/>
        </w:rPr>
        <w:t>.</w:t>
      </w:r>
      <w:r w:rsidR="005B3044" w:rsidRPr="000901BA">
        <w:rPr>
          <w:rFonts w:cs="Times New Roman"/>
        </w:rPr>
        <w:t xml:space="preserve"> </w:t>
      </w:r>
    </w:p>
    <w:p w:rsidR="003F0B56" w:rsidRPr="000901BA" w:rsidRDefault="00C97A76" w:rsidP="000901BA">
      <w:pPr>
        <w:ind w:firstLine="720"/>
        <w:contextualSpacing/>
        <w:rPr>
          <w:rFonts w:cs="Times New Roman"/>
        </w:rPr>
      </w:pPr>
      <w:r w:rsidRPr="000901BA">
        <w:rPr>
          <w:rFonts w:cs="Times New Roman"/>
        </w:rPr>
        <w:t>Researchers</w:t>
      </w:r>
      <w:r w:rsidR="00565A4B" w:rsidRPr="000901BA">
        <w:rPr>
          <w:rFonts w:cs="Times New Roman"/>
        </w:rPr>
        <w:t xml:space="preserve"> and government agencies</w:t>
      </w:r>
      <w:r w:rsidRPr="000901BA">
        <w:rPr>
          <w:rFonts w:cs="Times New Roman"/>
        </w:rPr>
        <w:t xml:space="preserve"> also use scales to determine </w:t>
      </w:r>
      <w:r w:rsidR="004C425A" w:rsidRPr="000901BA">
        <w:rPr>
          <w:rFonts w:cs="Times New Roman"/>
        </w:rPr>
        <w:t>the level</w:t>
      </w:r>
      <w:r w:rsidR="00EC718F" w:rsidRPr="000901BA">
        <w:rPr>
          <w:rFonts w:cs="Times New Roman"/>
        </w:rPr>
        <w:t xml:space="preserve"> of </w:t>
      </w:r>
      <w:r w:rsidRPr="000901BA">
        <w:rPr>
          <w:rFonts w:cs="Times New Roman"/>
        </w:rPr>
        <w:t>and</w:t>
      </w:r>
      <w:r w:rsidR="00C8770C" w:rsidRPr="000901BA">
        <w:rPr>
          <w:rFonts w:cs="Times New Roman"/>
        </w:rPr>
        <w:t xml:space="preserve"> changes </w:t>
      </w:r>
      <w:r w:rsidR="002C48FE">
        <w:rPr>
          <w:rFonts w:cs="Times New Roman"/>
        </w:rPr>
        <w:t>in</w:t>
      </w:r>
      <w:r w:rsidR="00C8770C" w:rsidRPr="000901BA">
        <w:rPr>
          <w:rFonts w:cs="Times New Roman"/>
        </w:rPr>
        <w:t xml:space="preserve"> food security status</w:t>
      </w:r>
      <w:r w:rsidR="003F0B56" w:rsidRPr="000901BA">
        <w:rPr>
          <w:rFonts w:cs="Times New Roman"/>
        </w:rPr>
        <w:t xml:space="preserve">. </w:t>
      </w:r>
      <w:r w:rsidR="00903632" w:rsidRPr="000901BA">
        <w:rPr>
          <w:rFonts w:cs="Times New Roman"/>
        </w:rPr>
        <w:t xml:space="preserve">The 13-item Radimer/Cornell measure of hunger and food </w:t>
      </w:r>
      <w:r w:rsidR="00EC718F" w:rsidRPr="000901BA">
        <w:rPr>
          <w:rFonts w:cs="Times New Roman"/>
        </w:rPr>
        <w:t>insecurity</w:t>
      </w:r>
      <w:r w:rsidR="00903632" w:rsidRPr="000901BA">
        <w:rPr>
          <w:rFonts w:cs="Times New Roman"/>
        </w:rPr>
        <w:t xml:space="preserve"> indicates severity in three subscales: household, women and children </w:t>
      </w:r>
      <w:r w:rsidR="00B61210" w:rsidRPr="000901BA">
        <w:rPr>
          <w:rFonts w:cs="Times New Roman"/>
        </w:rPr>
        <w:fldChar w:fldCharType="begin"/>
      </w:r>
      <w:r w:rsidR="00903632" w:rsidRPr="000901BA">
        <w:rPr>
          <w:rFonts w:cs="Times New Roman"/>
        </w:rPr>
        <w:instrText>ADDIN RW.CITE{{218 Keenan,Debra Palmer 2001}}</w:instrText>
      </w:r>
      <w:r w:rsidR="00B61210" w:rsidRPr="000901BA">
        <w:rPr>
          <w:rFonts w:cs="Times New Roman"/>
        </w:rPr>
        <w:fldChar w:fldCharType="separate"/>
      </w:r>
      <w:r w:rsidR="003C4AC4">
        <w:rPr>
          <w:rFonts w:cs="Times New Roman"/>
        </w:rPr>
        <w:t>(46)</w:t>
      </w:r>
      <w:r w:rsidR="00B61210" w:rsidRPr="000901BA">
        <w:rPr>
          <w:rFonts w:cs="Times New Roman"/>
        </w:rPr>
        <w:fldChar w:fldCharType="end"/>
      </w:r>
      <w:r w:rsidR="00903632" w:rsidRPr="000901BA">
        <w:rPr>
          <w:rFonts w:cs="Times New Roman"/>
        </w:rPr>
        <w:t xml:space="preserve">. More frequent responses of “often” or “sometimes” true indicate increasing food insecurity and hunger status. Based on the previous work of </w:t>
      </w:r>
      <w:r w:rsidR="00EC718F" w:rsidRPr="000901BA">
        <w:rPr>
          <w:rFonts w:cs="Times New Roman"/>
        </w:rPr>
        <w:t>individuals</w:t>
      </w:r>
      <w:r w:rsidR="00903632" w:rsidRPr="000901BA">
        <w:rPr>
          <w:rFonts w:cs="Times New Roman"/>
        </w:rPr>
        <w:t xml:space="preserve"> including Radimer </w:t>
      </w:r>
      <w:r w:rsidR="00B61210" w:rsidRPr="000901BA">
        <w:rPr>
          <w:rFonts w:cs="Times New Roman"/>
        </w:rPr>
        <w:fldChar w:fldCharType="begin"/>
      </w:r>
      <w:r w:rsidR="00903632" w:rsidRPr="000901BA">
        <w:rPr>
          <w:rFonts w:cs="Times New Roman"/>
        </w:rPr>
        <w:instrText>ADDIN RW.CITE{{330 Bickel,Gary W. 1997}}</w:instrText>
      </w:r>
      <w:r w:rsidR="00B61210" w:rsidRPr="000901BA">
        <w:rPr>
          <w:rFonts w:cs="Times New Roman"/>
        </w:rPr>
        <w:fldChar w:fldCharType="separate"/>
      </w:r>
      <w:r w:rsidR="003C4AC4">
        <w:rPr>
          <w:rFonts w:cs="Times New Roman"/>
        </w:rPr>
        <w:t>(47)</w:t>
      </w:r>
      <w:r w:rsidR="00B61210" w:rsidRPr="000901BA">
        <w:rPr>
          <w:rFonts w:cs="Times New Roman"/>
        </w:rPr>
        <w:fldChar w:fldCharType="end"/>
      </w:r>
      <w:r w:rsidR="00903632" w:rsidRPr="000901BA">
        <w:rPr>
          <w:rFonts w:cs="Times New Roman"/>
        </w:rPr>
        <w:t xml:space="preserve"> t</w:t>
      </w:r>
      <w:r w:rsidR="000741BB" w:rsidRPr="000901BA">
        <w:rPr>
          <w:rFonts w:cs="Times New Roman"/>
        </w:rPr>
        <w:t>he most commonly utilized tool is the USDA U.S</w:t>
      </w:r>
      <w:r w:rsidR="00EC718F" w:rsidRPr="000901BA">
        <w:rPr>
          <w:rFonts w:cs="Times New Roman"/>
        </w:rPr>
        <w:t>.</w:t>
      </w:r>
      <w:r w:rsidR="000741BB" w:rsidRPr="000901BA">
        <w:rPr>
          <w:rFonts w:cs="Times New Roman"/>
        </w:rPr>
        <w:t xml:space="preserve"> Household Food Survey Module (USDA FSM). The FSM consists of an 18-item scale that divides the severity of food security </w:t>
      </w:r>
      <w:r w:rsidR="00B54CE1" w:rsidRPr="000901BA">
        <w:rPr>
          <w:rFonts w:cs="Times New Roman"/>
        </w:rPr>
        <w:t>in</w:t>
      </w:r>
      <w:r w:rsidR="000741BB" w:rsidRPr="000901BA">
        <w:rPr>
          <w:rFonts w:cs="Times New Roman"/>
        </w:rPr>
        <w:t>to four categories: high food security, marginal food security, low food security and very low food security. The scale measures the severity of food insecurity using questions that address the household’s status over the past 12 months</w:t>
      </w:r>
      <w:r w:rsidR="007713F9">
        <w:rPr>
          <w:rFonts w:cs="Times New Roman"/>
        </w:rPr>
        <w:t xml:space="preserve"> or past 30 days</w:t>
      </w:r>
      <w:r w:rsidR="000741BB" w:rsidRPr="000901BA">
        <w:rPr>
          <w:rFonts w:cs="Times New Roman"/>
        </w:rPr>
        <w:t xml:space="preserve">.  Additionally, </w:t>
      </w:r>
      <w:r w:rsidR="00027FEE" w:rsidRPr="000901BA">
        <w:rPr>
          <w:rFonts w:cs="Times New Roman"/>
        </w:rPr>
        <w:t>six-item and ten-item short form versions of the USDA FSM are</w:t>
      </w:r>
      <w:r w:rsidR="00027FEE">
        <w:rPr>
          <w:rFonts w:cs="Times New Roman"/>
        </w:rPr>
        <w:t xml:space="preserve"> </w:t>
      </w:r>
      <w:r w:rsidR="000741BB" w:rsidRPr="000901BA">
        <w:rPr>
          <w:rFonts w:cs="Times New Roman"/>
        </w:rPr>
        <w:t>substitute</w:t>
      </w:r>
      <w:r w:rsidR="00027FEE">
        <w:rPr>
          <w:rFonts w:cs="Times New Roman"/>
        </w:rPr>
        <w:t>s</w:t>
      </w:r>
      <w:r w:rsidR="000741BB" w:rsidRPr="000901BA">
        <w:rPr>
          <w:rFonts w:cs="Times New Roman"/>
        </w:rPr>
        <w:t xml:space="preserve"> for the 18-item USDA FSM when survey space is limited </w:t>
      </w:r>
      <w:r w:rsidR="00B61210" w:rsidRPr="000901BA">
        <w:rPr>
          <w:rFonts w:cs="Times New Roman"/>
        </w:rPr>
        <w:fldChar w:fldCharType="begin"/>
      </w:r>
      <w:r w:rsidR="000741BB" w:rsidRPr="000901BA">
        <w:rPr>
          <w:rFonts w:cs="Times New Roman"/>
        </w:rPr>
        <w:instrText>ADDIN RW.CITE{{263 Anonymous}}</w:instrText>
      </w:r>
      <w:r w:rsidR="00B61210" w:rsidRPr="000901BA">
        <w:rPr>
          <w:rFonts w:cs="Times New Roman"/>
        </w:rPr>
        <w:fldChar w:fldCharType="separate"/>
      </w:r>
      <w:r w:rsidR="003C4AC4">
        <w:rPr>
          <w:rFonts w:eastAsia="Times New Roman"/>
        </w:rPr>
        <w:t>(48)</w:t>
      </w:r>
      <w:r w:rsidR="00B61210" w:rsidRPr="000901BA">
        <w:rPr>
          <w:rFonts w:cs="Times New Roman"/>
        </w:rPr>
        <w:fldChar w:fldCharType="end"/>
      </w:r>
      <w:r w:rsidR="000741BB" w:rsidRPr="000901BA">
        <w:rPr>
          <w:rFonts w:cs="Times New Roman"/>
        </w:rPr>
        <w:t xml:space="preserve">. </w:t>
      </w:r>
    </w:p>
    <w:p w:rsidR="00F11180" w:rsidRPr="000901BA" w:rsidRDefault="00F11180" w:rsidP="000901BA">
      <w:pPr>
        <w:pStyle w:val="Heading2"/>
        <w:spacing w:before="0"/>
        <w:contextualSpacing/>
        <w:rPr>
          <w:rFonts w:cs="Times New Roman"/>
          <w:szCs w:val="22"/>
        </w:rPr>
      </w:pPr>
      <w:bookmarkStart w:id="12" w:name="_Toc354376144"/>
      <w:r w:rsidRPr="000901BA">
        <w:rPr>
          <w:rFonts w:cs="Times New Roman"/>
          <w:szCs w:val="22"/>
        </w:rPr>
        <w:t>Prevalence and Populations at Risk of Food Insecurity</w:t>
      </w:r>
      <w:bookmarkEnd w:id="12"/>
    </w:p>
    <w:p w:rsidR="00AF7541" w:rsidRPr="000901BA" w:rsidRDefault="00AF7541" w:rsidP="000901BA">
      <w:pPr>
        <w:ind w:firstLine="720"/>
        <w:contextualSpacing/>
        <w:rPr>
          <w:rFonts w:cs="Times New Roman"/>
        </w:rPr>
      </w:pPr>
      <w:r w:rsidRPr="000901BA">
        <w:rPr>
          <w:rFonts w:cs="Times New Roman"/>
        </w:rPr>
        <w:t>National prevalence statistics from p</w:t>
      </w:r>
      <w:r w:rsidR="00C16080" w:rsidRPr="000901BA">
        <w:rPr>
          <w:rFonts w:cs="Times New Roman"/>
        </w:rPr>
        <w:t>opulation</w:t>
      </w:r>
      <w:r w:rsidR="005638B9" w:rsidRPr="000901BA">
        <w:rPr>
          <w:rFonts w:cs="Times New Roman"/>
        </w:rPr>
        <w:t>-</w:t>
      </w:r>
      <w:r w:rsidR="00C16080" w:rsidRPr="000901BA">
        <w:rPr>
          <w:rFonts w:cs="Times New Roman"/>
        </w:rPr>
        <w:t xml:space="preserve">based surveys </w:t>
      </w:r>
      <w:r w:rsidRPr="000901BA">
        <w:rPr>
          <w:rFonts w:cs="Times New Roman"/>
        </w:rPr>
        <w:t>illustrate that food insecuri</w:t>
      </w:r>
      <w:r w:rsidR="00C16080" w:rsidRPr="000901BA">
        <w:rPr>
          <w:rFonts w:cs="Times New Roman"/>
        </w:rPr>
        <w:t>ty exists in the United States</w:t>
      </w:r>
      <w:r w:rsidR="002C48FE">
        <w:rPr>
          <w:rFonts w:cs="Times New Roman"/>
        </w:rPr>
        <w:t xml:space="preserve"> </w:t>
      </w:r>
      <w:r w:rsidR="002C48FE">
        <w:rPr>
          <w:rFonts w:cs="Times New Roman"/>
        </w:rPr>
        <w:fldChar w:fldCharType="begin"/>
      </w:r>
      <w:r w:rsidR="002C48FE">
        <w:rPr>
          <w:rFonts w:cs="Times New Roman"/>
        </w:rPr>
        <w:instrText>ADDIN RW.CITE{{222 Nord,Mark 2002; 205 Coleman-Jensen, Alisha 2012; 220 Bartfeld,Judi 2006}}</w:instrText>
      </w:r>
      <w:r w:rsidR="002C48FE">
        <w:rPr>
          <w:rFonts w:cs="Times New Roman"/>
        </w:rPr>
        <w:fldChar w:fldCharType="separate"/>
      </w:r>
      <w:r w:rsidR="003C4AC4">
        <w:rPr>
          <w:rFonts w:cs="Times New Roman"/>
        </w:rPr>
        <w:t>(1, 2, 49)</w:t>
      </w:r>
      <w:r w:rsidR="002C48FE">
        <w:rPr>
          <w:rFonts w:cs="Times New Roman"/>
        </w:rPr>
        <w:fldChar w:fldCharType="end"/>
      </w:r>
      <w:r w:rsidR="002C5D87" w:rsidRPr="000901BA">
        <w:rPr>
          <w:rFonts w:cs="Times New Roman"/>
        </w:rPr>
        <w:t>.</w:t>
      </w:r>
      <w:r w:rsidR="00C16080" w:rsidRPr="000901BA">
        <w:rPr>
          <w:rFonts w:cs="Times New Roman"/>
        </w:rPr>
        <w:t xml:space="preserve"> </w:t>
      </w:r>
      <w:r w:rsidR="005B3315" w:rsidRPr="000901BA">
        <w:rPr>
          <w:rFonts w:cs="Times New Roman"/>
        </w:rPr>
        <w:t>Households do not always experience the same duration of food insecurity. Nord et al</w:t>
      </w:r>
      <w:r w:rsidR="00FF2234" w:rsidRPr="000901BA">
        <w:rPr>
          <w:rFonts w:cs="Times New Roman"/>
          <w:i/>
        </w:rPr>
        <w:t>.</w:t>
      </w:r>
      <w:r w:rsidR="00FF2234" w:rsidRPr="007713F9">
        <w:rPr>
          <w:rFonts w:cs="Times New Roman"/>
        </w:rPr>
        <w:t xml:space="preserve"> (</w:t>
      </w:r>
      <w:r w:rsidR="005B3315" w:rsidRPr="007713F9">
        <w:rPr>
          <w:rFonts w:cs="Times New Roman"/>
        </w:rPr>
        <w:t>2002)</w:t>
      </w:r>
      <w:r w:rsidR="005B3315" w:rsidRPr="000901BA">
        <w:rPr>
          <w:rFonts w:cs="Times New Roman"/>
          <w:i/>
        </w:rPr>
        <w:t xml:space="preserve"> </w:t>
      </w:r>
      <w:r w:rsidR="005B3315" w:rsidRPr="000901BA">
        <w:rPr>
          <w:rFonts w:cs="Times New Roman"/>
        </w:rPr>
        <w:t>analyzed the extent to which food insecurity is occasional, recurring or chron</w:t>
      </w:r>
      <w:r w:rsidR="002C48FE">
        <w:rPr>
          <w:rFonts w:cs="Times New Roman"/>
        </w:rPr>
        <w:t>ic, using data from t</w:t>
      </w:r>
      <w:r w:rsidR="005B3315" w:rsidRPr="000901BA">
        <w:rPr>
          <w:rFonts w:cs="Times New Roman"/>
        </w:rPr>
        <w:t xml:space="preserve">he Current Population Survey Food Security Supplement (CPS-FSS) data in combination with the food security scale in 1998. </w:t>
      </w:r>
      <w:r w:rsidR="00B848AC" w:rsidRPr="000901BA">
        <w:rPr>
          <w:rFonts w:cs="Times New Roman"/>
        </w:rPr>
        <w:t>They reported</w:t>
      </w:r>
      <w:r w:rsidRPr="000901BA">
        <w:rPr>
          <w:rFonts w:cs="Times New Roman"/>
        </w:rPr>
        <w:t xml:space="preserve"> that 2/3 of food insecure </w:t>
      </w:r>
      <w:r w:rsidR="004C425A" w:rsidRPr="000901BA">
        <w:rPr>
          <w:rFonts w:cs="Times New Roman"/>
        </w:rPr>
        <w:t>households</w:t>
      </w:r>
      <w:r w:rsidRPr="000901BA">
        <w:rPr>
          <w:rFonts w:cs="Times New Roman"/>
        </w:rPr>
        <w:t xml:space="preserve"> experience</w:t>
      </w:r>
      <w:r w:rsidR="002C48FE">
        <w:rPr>
          <w:rFonts w:cs="Times New Roman"/>
        </w:rPr>
        <w:t>d</w:t>
      </w:r>
      <w:r w:rsidRPr="000901BA">
        <w:rPr>
          <w:rFonts w:cs="Times New Roman"/>
        </w:rPr>
        <w:t xml:space="preserve"> </w:t>
      </w:r>
      <w:r w:rsidR="003E559F" w:rsidRPr="000901BA">
        <w:rPr>
          <w:rFonts w:cs="Times New Roman"/>
        </w:rPr>
        <w:t xml:space="preserve">recurring </w:t>
      </w:r>
      <w:r w:rsidRPr="000901BA">
        <w:rPr>
          <w:rFonts w:cs="Times New Roman"/>
        </w:rPr>
        <w:t>food insecurity</w:t>
      </w:r>
      <w:r w:rsidR="000B4231" w:rsidRPr="000901BA">
        <w:rPr>
          <w:rFonts w:cs="Times New Roman"/>
        </w:rPr>
        <w:t xml:space="preserve"> (report of ‘occurring often’ or in 3 or more months in the past year)</w:t>
      </w:r>
      <w:r w:rsidRPr="000901BA">
        <w:rPr>
          <w:rFonts w:cs="Times New Roman"/>
        </w:rPr>
        <w:t xml:space="preserve"> and 1/5 </w:t>
      </w:r>
      <w:r w:rsidR="0076101E" w:rsidRPr="000901BA">
        <w:rPr>
          <w:rFonts w:cs="Times New Roman"/>
        </w:rPr>
        <w:t>of those that report</w:t>
      </w:r>
      <w:r w:rsidR="002C48FE">
        <w:rPr>
          <w:rFonts w:cs="Times New Roman"/>
        </w:rPr>
        <w:t>ed</w:t>
      </w:r>
      <w:r w:rsidR="0076101E" w:rsidRPr="000901BA">
        <w:rPr>
          <w:rFonts w:cs="Times New Roman"/>
        </w:rPr>
        <w:t xml:space="preserve"> </w:t>
      </w:r>
      <w:r w:rsidR="003E559F" w:rsidRPr="000901BA">
        <w:rPr>
          <w:rFonts w:cs="Times New Roman"/>
        </w:rPr>
        <w:t>‘</w:t>
      </w:r>
      <w:r w:rsidR="0076101E" w:rsidRPr="000901BA">
        <w:rPr>
          <w:rFonts w:cs="Times New Roman"/>
        </w:rPr>
        <w:t>recurring</w:t>
      </w:r>
      <w:r w:rsidR="002C48FE">
        <w:rPr>
          <w:rFonts w:cs="Times New Roman"/>
        </w:rPr>
        <w:t xml:space="preserve">’ food insecurity </w:t>
      </w:r>
      <w:r w:rsidRPr="000901BA">
        <w:rPr>
          <w:rFonts w:cs="Times New Roman"/>
        </w:rPr>
        <w:t>experience</w:t>
      </w:r>
      <w:r w:rsidR="002C48FE">
        <w:rPr>
          <w:rFonts w:cs="Times New Roman"/>
        </w:rPr>
        <w:t>d</w:t>
      </w:r>
      <w:r w:rsidRPr="000901BA">
        <w:rPr>
          <w:rFonts w:cs="Times New Roman"/>
        </w:rPr>
        <w:t xml:space="preserve"> food insecurity as </w:t>
      </w:r>
      <w:r w:rsidR="003E559F" w:rsidRPr="000901BA">
        <w:rPr>
          <w:rFonts w:cs="Times New Roman"/>
        </w:rPr>
        <w:t>a ‘</w:t>
      </w:r>
      <w:r w:rsidRPr="000901BA">
        <w:rPr>
          <w:rFonts w:cs="Times New Roman"/>
        </w:rPr>
        <w:t>chronic</w:t>
      </w:r>
      <w:r w:rsidR="003E559F" w:rsidRPr="000901BA">
        <w:rPr>
          <w:rFonts w:cs="Times New Roman"/>
        </w:rPr>
        <w:t>’ situation</w:t>
      </w:r>
      <w:r w:rsidRPr="000901BA">
        <w:rPr>
          <w:rFonts w:cs="Times New Roman"/>
        </w:rPr>
        <w:t xml:space="preserve"> (</w:t>
      </w:r>
      <w:r w:rsidR="0076101E" w:rsidRPr="000901BA">
        <w:rPr>
          <w:rFonts w:cs="Times New Roman"/>
        </w:rPr>
        <w:t xml:space="preserve">occurring often or in </w:t>
      </w:r>
      <w:r w:rsidRPr="000901BA">
        <w:rPr>
          <w:rFonts w:cs="Times New Roman"/>
        </w:rPr>
        <w:t xml:space="preserve">almost every month). </w:t>
      </w:r>
      <w:r w:rsidR="00B42F6E" w:rsidRPr="000901BA">
        <w:rPr>
          <w:rFonts w:cs="Times New Roman"/>
        </w:rPr>
        <w:t>Thirteen percent</w:t>
      </w:r>
      <w:r w:rsidRPr="000901BA">
        <w:rPr>
          <w:rFonts w:cs="Times New Roman"/>
        </w:rPr>
        <w:t xml:space="preserve"> of households felt that they</w:t>
      </w:r>
      <w:r w:rsidR="003E559F" w:rsidRPr="000901BA">
        <w:rPr>
          <w:rFonts w:cs="Times New Roman"/>
        </w:rPr>
        <w:t xml:space="preserve"> </w:t>
      </w:r>
      <w:r w:rsidR="00FF2234" w:rsidRPr="000901BA">
        <w:rPr>
          <w:rFonts w:cs="Times New Roman"/>
        </w:rPr>
        <w:t>sometimes ‘worried</w:t>
      </w:r>
      <w:r w:rsidRPr="000901BA">
        <w:rPr>
          <w:rFonts w:cs="Times New Roman"/>
        </w:rPr>
        <w:t xml:space="preserve"> food would run out’ and 3.6% reported this was often true </w:t>
      </w:r>
      <w:r w:rsidR="00B61210" w:rsidRPr="000901BA">
        <w:rPr>
          <w:rFonts w:cs="Times New Roman"/>
        </w:rPr>
        <w:fldChar w:fldCharType="begin"/>
      </w:r>
      <w:r w:rsidRPr="000901BA">
        <w:rPr>
          <w:rFonts w:cs="Times New Roman"/>
        </w:rPr>
        <w:instrText>ADDIN RW.CITE{{222 Nord,Mark 2002}}</w:instrText>
      </w:r>
      <w:r w:rsidR="00B61210" w:rsidRPr="000901BA">
        <w:rPr>
          <w:rFonts w:cs="Times New Roman"/>
        </w:rPr>
        <w:fldChar w:fldCharType="separate"/>
      </w:r>
      <w:r w:rsidR="003C4AC4">
        <w:rPr>
          <w:rFonts w:cs="Times New Roman"/>
        </w:rPr>
        <w:t>(49)</w:t>
      </w:r>
      <w:r w:rsidR="00B61210" w:rsidRPr="000901BA">
        <w:rPr>
          <w:rFonts w:cs="Times New Roman"/>
        </w:rPr>
        <w:fldChar w:fldCharType="end"/>
      </w:r>
      <w:r w:rsidR="00C16080" w:rsidRPr="000901BA">
        <w:rPr>
          <w:rFonts w:cs="Times New Roman"/>
        </w:rPr>
        <w:t>.</w:t>
      </w:r>
      <w:r w:rsidRPr="000901BA">
        <w:rPr>
          <w:rFonts w:cs="Times New Roman"/>
          <w:i/>
        </w:rPr>
        <w:t xml:space="preserve"> </w:t>
      </w:r>
    </w:p>
    <w:p w:rsidR="00176B8C" w:rsidRPr="000901BA" w:rsidRDefault="0041204E" w:rsidP="000901BA">
      <w:pPr>
        <w:ind w:firstLine="720"/>
        <w:contextualSpacing/>
        <w:rPr>
          <w:rFonts w:cs="Times New Roman"/>
        </w:rPr>
      </w:pPr>
      <w:r w:rsidRPr="000901BA">
        <w:rPr>
          <w:rFonts w:cs="Times New Roman"/>
        </w:rPr>
        <w:t>Analysis of cross-sectional, population-based surveys has identified vulnerable sub-populations.</w:t>
      </w:r>
      <w:r w:rsidR="0076101E" w:rsidRPr="000901BA">
        <w:rPr>
          <w:rFonts w:cs="Times New Roman"/>
        </w:rPr>
        <w:t xml:space="preserve"> </w:t>
      </w:r>
      <w:r w:rsidR="00157774" w:rsidRPr="000901BA">
        <w:rPr>
          <w:rFonts w:cs="Times New Roman"/>
        </w:rPr>
        <w:t xml:space="preserve">While 14.9% of all households in the U.S. experienced food insecurity at some time </w:t>
      </w:r>
      <w:r w:rsidR="00157774" w:rsidRPr="000901BA">
        <w:rPr>
          <w:rFonts w:cs="Times New Roman"/>
        </w:rPr>
        <w:lastRenderedPageBreak/>
        <w:t xml:space="preserve">in 2011, the rate was 36.8% for those households with children headed by a single women, 24.9% for households with children headed by a single man and 25.1% for Black, non-Hispanic and 26.2% for Hispanic households </w:t>
      </w:r>
      <w:r w:rsidR="00B61210" w:rsidRPr="000901BA">
        <w:rPr>
          <w:rFonts w:cs="Times New Roman"/>
        </w:rPr>
        <w:fldChar w:fldCharType="begin"/>
      </w:r>
      <w:r w:rsidR="00157774" w:rsidRPr="000901BA">
        <w:rPr>
          <w:rFonts w:cs="Times New Roman"/>
        </w:rPr>
        <w:instrText>ADDIN RW.CITE{{205 Coleman-Jensen, Alisha 2011;}}</w:instrText>
      </w:r>
      <w:r w:rsidR="00B61210" w:rsidRPr="000901BA">
        <w:rPr>
          <w:rFonts w:cs="Times New Roman"/>
        </w:rPr>
        <w:fldChar w:fldCharType="separate"/>
      </w:r>
      <w:r w:rsidR="003C4AC4">
        <w:rPr>
          <w:rFonts w:cs="Times New Roman"/>
        </w:rPr>
        <w:t>(1)</w:t>
      </w:r>
      <w:r w:rsidR="00B61210" w:rsidRPr="000901BA">
        <w:rPr>
          <w:rFonts w:cs="Times New Roman"/>
        </w:rPr>
        <w:fldChar w:fldCharType="end"/>
      </w:r>
      <w:r w:rsidR="00157774" w:rsidRPr="000901BA">
        <w:rPr>
          <w:rFonts w:cs="Times New Roman"/>
        </w:rPr>
        <w:t>.</w:t>
      </w:r>
      <w:r w:rsidR="008F55D1" w:rsidRPr="000901BA">
        <w:rPr>
          <w:rFonts w:cs="Times New Roman"/>
        </w:rPr>
        <w:t xml:space="preserve"> Compared to higher income households, low-income households are more likely to experience food insecurity</w:t>
      </w:r>
      <w:r w:rsidR="002C48FE">
        <w:rPr>
          <w:rFonts w:cs="Times New Roman"/>
        </w:rPr>
        <w:t xml:space="preserve"> </w:t>
      </w:r>
      <w:r w:rsidR="002C48FE">
        <w:rPr>
          <w:rFonts w:cs="Times New Roman"/>
        </w:rPr>
        <w:fldChar w:fldCharType="begin"/>
      </w:r>
      <w:r w:rsidR="002C48FE">
        <w:rPr>
          <w:rFonts w:cs="Times New Roman"/>
        </w:rPr>
        <w:instrText>ADDIN RW.CITE{{205 Coleman-Jensen, Alisha 2012}}</w:instrText>
      </w:r>
      <w:r w:rsidR="002C48FE">
        <w:rPr>
          <w:rFonts w:cs="Times New Roman"/>
        </w:rPr>
        <w:fldChar w:fldCharType="separate"/>
      </w:r>
      <w:r w:rsidR="003C4AC4">
        <w:rPr>
          <w:rFonts w:cs="Times New Roman"/>
        </w:rPr>
        <w:t>(1)</w:t>
      </w:r>
      <w:r w:rsidR="002C48FE">
        <w:rPr>
          <w:rFonts w:cs="Times New Roman"/>
        </w:rPr>
        <w:fldChar w:fldCharType="end"/>
      </w:r>
      <w:r w:rsidR="008F55D1" w:rsidRPr="000901BA">
        <w:rPr>
          <w:rFonts w:cs="Times New Roman"/>
        </w:rPr>
        <w:t xml:space="preserve">.  </w:t>
      </w:r>
      <w:r w:rsidR="00B42008" w:rsidRPr="000901BA">
        <w:rPr>
          <w:rFonts w:cs="Times New Roman"/>
        </w:rPr>
        <w:t xml:space="preserve">Approximately </w:t>
      </w:r>
      <w:r w:rsidR="00F15132" w:rsidRPr="000901BA">
        <w:rPr>
          <w:rFonts w:cs="Times New Roman"/>
        </w:rPr>
        <w:t xml:space="preserve">41.1% </w:t>
      </w:r>
      <w:r w:rsidR="00C16080" w:rsidRPr="000901BA">
        <w:rPr>
          <w:rFonts w:cs="Times New Roman"/>
        </w:rPr>
        <w:t xml:space="preserve">of individuals with income </w:t>
      </w:r>
      <w:r w:rsidR="0076101E" w:rsidRPr="000901BA">
        <w:rPr>
          <w:rFonts w:cs="Times New Roman"/>
        </w:rPr>
        <w:t xml:space="preserve">below the Federal poverty line </w:t>
      </w:r>
      <w:r w:rsidRPr="000901BA">
        <w:rPr>
          <w:rFonts w:cs="Times New Roman"/>
        </w:rPr>
        <w:t>(</w:t>
      </w:r>
      <w:r w:rsidR="00F15132" w:rsidRPr="000901BA">
        <w:rPr>
          <w:rFonts w:cs="Times New Roman"/>
        </w:rPr>
        <w:t>$22,811</w:t>
      </w:r>
      <w:r w:rsidR="00C16080" w:rsidRPr="000901BA">
        <w:rPr>
          <w:rFonts w:cs="Times New Roman"/>
        </w:rPr>
        <w:t xml:space="preserve"> for a family of four</w:t>
      </w:r>
      <w:r w:rsidR="00F15132" w:rsidRPr="000901BA">
        <w:rPr>
          <w:rFonts w:cs="Times New Roman"/>
        </w:rPr>
        <w:t xml:space="preserve"> in 2011</w:t>
      </w:r>
      <w:r w:rsidRPr="000901BA">
        <w:rPr>
          <w:rFonts w:cs="Times New Roman"/>
        </w:rPr>
        <w:t>)</w:t>
      </w:r>
      <w:r w:rsidR="00C16080" w:rsidRPr="000901BA">
        <w:rPr>
          <w:rFonts w:cs="Times New Roman"/>
        </w:rPr>
        <w:t>, were food insecure in 201</w:t>
      </w:r>
      <w:r w:rsidR="00F15132" w:rsidRPr="000901BA">
        <w:rPr>
          <w:rFonts w:cs="Times New Roman"/>
        </w:rPr>
        <w:t>1</w:t>
      </w:r>
      <w:r w:rsidR="00C16080" w:rsidRPr="000901BA">
        <w:rPr>
          <w:rFonts w:cs="Times New Roman"/>
        </w:rPr>
        <w:t xml:space="preserve"> </w:t>
      </w:r>
      <w:r w:rsidR="00B61210" w:rsidRPr="000901BA">
        <w:rPr>
          <w:rFonts w:cs="Times New Roman"/>
        </w:rPr>
        <w:fldChar w:fldCharType="begin"/>
      </w:r>
      <w:r w:rsidR="00C16080" w:rsidRPr="000901BA">
        <w:rPr>
          <w:rFonts w:cs="Times New Roman"/>
        </w:rPr>
        <w:instrText>ADDIN RW.CITE{{205 Coleman-Jensen, Alisha 2011;}}</w:instrText>
      </w:r>
      <w:r w:rsidR="00B61210" w:rsidRPr="000901BA">
        <w:rPr>
          <w:rFonts w:cs="Times New Roman"/>
        </w:rPr>
        <w:fldChar w:fldCharType="separate"/>
      </w:r>
      <w:r w:rsidR="003C4AC4">
        <w:rPr>
          <w:rFonts w:cs="Times New Roman"/>
        </w:rPr>
        <w:t>(1)</w:t>
      </w:r>
      <w:r w:rsidR="00B61210" w:rsidRPr="000901BA">
        <w:rPr>
          <w:rFonts w:cs="Times New Roman"/>
        </w:rPr>
        <w:fldChar w:fldCharType="end"/>
      </w:r>
      <w:r w:rsidR="00C16080" w:rsidRPr="000901BA">
        <w:rPr>
          <w:rFonts w:cs="Times New Roman"/>
        </w:rPr>
        <w:t xml:space="preserve">. </w:t>
      </w:r>
      <w:r w:rsidR="00AE1302" w:rsidRPr="000901BA">
        <w:rPr>
          <w:rFonts w:cs="Times New Roman"/>
        </w:rPr>
        <w:t>Low-income</w:t>
      </w:r>
      <w:r w:rsidR="00BD175F" w:rsidRPr="000901BA">
        <w:rPr>
          <w:rFonts w:cs="Times New Roman"/>
        </w:rPr>
        <w:t>, households with sin</w:t>
      </w:r>
      <w:r w:rsidR="008A3F67" w:rsidRPr="000901BA">
        <w:rPr>
          <w:rFonts w:cs="Times New Roman"/>
        </w:rPr>
        <w:t xml:space="preserve">gle mothers, </w:t>
      </w:r>
      <w:r w:rsidR="00BD175F" w:rsidRPr="000901BA">
        <w:rPr>
          <w:rFonts w:cs="Times New Roman"/>
        </w:rPr>
        <w:t>lower levels of educatio</w:t>
      </w:r>
      <w:r w:rsidR="008A3F67" w:rsidRPr="000901BA">
        <w:rPr>
          <w:rFonts w:cs="Times New Roman"/>
        </w:rPr>
        <w:t xml:space="preserve">n and race or ethnicity other than non-Hispanic white or Asian </w:t>
      </w:r>
      <w:r w:rsidR="00B11D10" w:rsidRPr="000901BA">
        <w:rPr>
          <w:rFonts w:cs="Times New Roman"/>
        </w:rPr>
        <w:t xml:space="preserve">are </w:t>
      </w:r>
      <w:r w:rsidR="00BD175F" w:rsidRPr="000901BA">
        <w:rPr>
          <w:rFonts w:cs="Times New Roman"/>
        </w:rPr>
        <w:t xml:space="preserve">important predictors of food insecurity in an analysis of 70,942 households with children using data from the 1998-2001 CPS-FSS </w:t>
      </w:r>
      <w:r w:rsidR="00B61210" w:rsidRPr="000901BA">
        <w:rPr>
          <w:rFonts w:cs="Times New Roman"/>
        </w:rPr>
        <w:fldChar w:fldCharType="begin"/>
      </w:r>
      <w:r w:rsidR="00BD175F" w:rsidRPr="000901BA">
        <w:rPr>
          <w:rFonts w:cs="Times New Roman"/>
        </w:rPr>
        <w:instrText>ADDIN RW.CITE{{220 Bartfeld,Judi 2006}}</w:instrText>
      </w:r>
      <w:r w:rsidR="00B61210" w:rsidRPr="000901BA">
        <w:rPr>
          <w:rFonts w:cs="Times New Roman"/>
        </w:rPr>
        <w:fldChar w:fldCharType="separate"/>
      </w:r>
      <w:r w:rsidR="003C4AC4">
        <w:rPr>
          <w:rFonts w:cs="Times New Roman"/>
        </w:rPr>
        <w:t>(2)</w:t>
      </w:r>
      <w:r w:rsidR="00B61210" w:rsidRPr="000901BA">
        <w:rPr>
          <w:rFonts w:cs="Times New Roman"/>
        </w:rPr>
        <w:fldChar w:fldCharType="end"/>
      </w:r>
      <w:r w:rsidR="00176B8C" w:rsidRPr="000901BA">
        <w:rPr>
          <w:rFonts w:cs="Times New Roman"/>
        </w:rPr>
        <w:t>.</w:t>
      </w:r>
    </w:p>
    <w:p w:rsidR="00BD175F" w:rsidRPr="000901BA" w:rsidRDefault="00176B8C" w:rsidP="000901BA">
      <w:pPr>
        <w:ind w:firstLine="720"/>
        <w:contextualSpacing/>
        <w:rPr>
          <w:rFonts w:cs="Times New Roman"/>
        </w:rPr>
      </w:pPr>
      <w:r w:rsidRPr="000901BA">
        <w:rPr>
          <w:rFonts w:cs="Times New Roman"/>
        </w:rPr>
        <w:t>The National Health and Nutrition Examination Survey</w:t>
      </w:r>
      <w:r w:rsidR="00BD175F" w:rsidRPr="000901BA">
        <w:rPr>
          <w:rFonts w:cs="Times New Roman"/>
        </w:rPr>
        <w:t xml:space="preserve"> </w:t>
      </w:r>
      <w:r w:rsidRPr="000901BA">
        <w:rPr>
          <w:rFonts w:cs="Times New Roman"/>
        </w:rPr>
        <w:t>(</w:t>
      </w:r>
      <w:r w:rsidR="00BD175F" w:rsidRPr="000901BA">
        <w:rPr>
          <w:rFonts w:cs="Times New Roman"/>
        </w:rPr>
        <w:t>NHANES</w:t>
      </w:r>
      <w:r w:rsidRPr="000901BA">
        <w:rPr>
          <w:rFonts w:cs="Times New Roman"/>
        </w:rPr>
        <w:t>) measures food security using the USDA FSM and has been useful in cross-sectional analysis of variables associated with food security status, including populations at risk.</w:t>
      </w:r>
      <w:r w:rsidR="00EB26CC" w:rsidRPr="000901BA">
        <w:rPr>
          <w:rFonts w:cs="Times New Roman"/>
        </w:rPr>
        <w:t xml:space="preserve"> Analysis of </w:t>
      </w:r>
      <w:r w:rsidRPr="000901BA">
        <w:rPr>
          <w:rFonts w:cs="Times New Roman"/>
        </w:rPr>
        <w:t xml:space="preserve"> </w:t>
      </w:r>
      <w:r w:rsidR="00EB26CC" w:rsidRPr="000901BA">
        <w:rPr>
          <w:rFonts w:cs="Times New Roman"/>
        </w:rPr>
        <w:t>d</w:t>
      </w:r>
      <w:r w:rsidR="00BD175F" w:rsidRPr="000901BA">
        <w:rPr>
          <w:rFonts w:cs="Times New Roman"/>
        </w:rPr>
        <w:t>ata from</w:t>
      </w:r>
      <w:r w:rsidRPr="000901BA">
        <w:rPr>
          <w:rFonts w:cs="Times New Roman"/>
        </w:rPr>
        <w:t xml:space="preserve"> NHANES</w:t>
      </w:r>
      <w:r w:rsidR="00BD175F" w:rsidRPr="000901BA">
        <w:rPr>
          <w:rFonts w:cs="Times New Roman"/>
        </w:rPr>
        <w:t xml:space="preserve"> 1999-2004 revealed Latino households were more likely to be food insecure tha</w:t>
      </w:r>
      <w:r w:rsidR="00EA2DB7" w:rsidRPr="000901BA">
        <w:rPr>
          <w:rFonts w:cs="Times New Roman"/>
        </w:rPr>
        <w:t>n white households (P</w:t>
      </w:r>
      <w:r w:rsidR="00BD175F" w:rsidRPr="000901BA">
        <w:rPr>
          <w:rFonts w:cs="Times New Roman"/>
        </w:rPr>
        <w:t>&lt;0.001</w:t>
      </w:r>
      <w:r w:rsidR="008A3F67" w:rsidRPr="000901BA">
        <w:rPr>
          <w:rFonts w:cs="Times New Roman"/>
        </w:rPr>
        <w:t xml:space="preserve">) and </w:t>
      </w:r>
      <w:r w:rsidR="00BD175F" w:rsidRPr="000901BA">
        <w:rPr>
          <w:rFonts w:cs="Times New Roman"/>
        </w:rPr>
        <w:t>low educational attainment, low household income, lack of health insurance, and tobacco use</w:t>
      </w:r>
      <w:r w:rsidR="00E542B0" w:rsidRPr="000901BA">
        <w:rPr>
          <w:rFonts w:cs="Times New Roman"/>
        </w:rPr>
        <w:t xml:space="preserve"> are </w:t>
      </w:r>
      <w:r w:rsidR="008A3F67" w:rsidRPr="000901BA">
        <w:rPr>
          <w:rFonts w:cs="Times New Roman"/>
        </w:rPr>
        <w:t>significantly associated with food insecurity</w:t>
      </w:r>
      <w:r w:rsidR="00903632" w:rsidRPr="000901BA">
        <w:rPr>
          <w:rFonts w:cs="Times New Roman"/>
        </w:rPr>
        <w:t xml:space="preserve"> across the study population</w:t>
      </w:r>
      <w:r w:rsidR="00B11D10" w:rsidRPr="000901BA">
        <w:rPr>
          <w:rFonts w:cs="Times New Roman"/>
        </w:rPr>
        <w:t xml:space="preserve"> (all P&lt;0.001) </w:t>
      </w:r>
      <w:r w:rsidR="00B61210" w:rsidRPr="000901BA">
        <w:rPr>
          <w:rFonts w:cs="Times New Roman"/>
        </w:rPr>
        <w:fldChar w:fldCharType="begin"/>
      </w:r>
      <w:r w:rsidR="00BD175F" w:rsidRPr="000901BA">
        <w:rPr>
          <w:rFonts w:cs="Times New Roman"/>
        </w:rPr>
        <w:instrText>ADDIN RW.CITE{{230 Seligman,Hilary K. February 2010}}</w:instrText>
      </w:r>
      <w:r w:rsidR="00B61210" w:rsidRPr="000901BA">
        <w:rPr>
          <w:rFonts w:cs="Times New Roman"/>
        </w:rPr>
        <w:fldChar w:fldCharType="separate"/>
      </w:r>
      <w:r w:rsidR="003C4AC4">
        <w:rPr>
          <w:rFonts w:cs="Times New Roman"/>
        </w:rPr>
        <w:t>(11)</w:t>
      </w:r>
      <w:r w:rsidR="00B61210" w:rsidRPr="000901BA">
        <w:rPr>
          <w:rFonts w:cs="Times New Roman"/>
        </w:rPr>
        <w:fldChar w:fldCharType="end"/>
      </w:r>
      <w:r w:rsidR="00B11D10" w:rsidRPr="000901BA">
        <w:rPr>
          <w:rFonts w:cs="Times New Roman"/>
        </w:rPr>
        <w:t xml:space="preserve">. </w:t>
      </w:r>
      <w:r w:rsidR="00BD175F" w:rsidRPr="000901BA">
        <w:rPr>
          <w:rFonts w:cs="Times New Roman"/>
        </w:rPr>
        <w:t xml:space="preserve"> </w:t>
      </w:r>
    </w:p>
    <w:p w:rsidR="00BD175F" w:rsidRPr="000901BA" w:rsidRDefault="00B11D10" w:rsidP="000901BA">
      <w:pPr>
        <w:ind w:firstLine="720"/>
        <w:contextualSpacing/>
        <w:rPr>
          <w:rFonts w:cs="Times New Roman"/>
        </w:rPr>
      </w:pPr>
      <w:r w:rsidRPr="000901BA">
        <w:rPr>
          <w:rFonts w:cs="Times New Roman"/>
        </w:rPr>
        <w:t>W</w:t>
      </w:r>
      <w:r w:rsidR="008A3F67" w:rsidRPr="000901BA">
        <w:rPr>
          <w:rFonts w:cs="Times New Roman"/>
        </w:rPr>
        <w:t>omen</w:t>
      </w:r>
      <w:r w:rsidR="00FE52DE" w:rsidRPr="000901BA">
        <w:rPr>
          <w:rFonts w:cs="Times New Roman"/>
        </w:rPr>
        <w:t>, especially low-income women and single mothers,</w:t>
      </w:r>
      <w:r w:rsidRPr="000901BA">
        <w:rPr>
          <w:rFonts w:cs="Times New Roman"/>
        </w:rPr>
        <w:t xml:space="preserve"> are more likely to experience food insecurity</w:t>
      </w:r>
      <w:r w:rsidR="005E5FEC" w:rsidRPr="000901BA">
        <w:rPr>
          <w:rFonts w:cs="Times New Roman"/>
        </w:rPr>
        <w:t xml:space="preserve"> than men</w:t>
      </w:r>
      <w:r w:rsidR="002C48FE">
        <w:rPr>
          <w:rFonts w:cs="Times New Roman"/>
        </w:rPr>
        <w:t xml:space="preserve"> </w:t>
      </w:r>
      <w:r w:rsidR="002C48FE">
        <w:rPr>
          <w:rFonts w:cs="Times New Roman"/>
        </w:rPr>
        <w:fldChar w:fldCharType="begin"/>
      </w:r>
      <w:r w:rsidR="002C48FE">
        <w:rPr>
          <w:rFonts w:cs="Times New Roman"/>
        </w:rPr>
        <w:instrText>ADDIN RW.CITE{{268 Olson,Christine M. 1996; 202 Jones,Sonya J. April 2006; 267 Kendall,Anne 1995}}</w:instrText>
      </w:r>
      <w:r w:rsidR="002C48FE">
        <w:rPr>
          <w:rFonts w:cs="Times New Roman"/>
        </w:rPr>
        <w:fldChar w:fldCharType="separate"/>
      </w:r>
      <w:r w:rsidR="003C4AC4">
        <w:rPr>
          <w:rFonts w:cs="Times New Roman"/>
        </w:rPr>
        <w:t>(5, 50, 51)</w:t>
      </w:r>
      <w:r w:rsidR="002C48FE">
        <w:rPr>
          <w:rFonts w:cs="Times New Roman"/>
        </w:rPr>
        <w:fldChar w:fldCharType="end"/>
      </w:r>
      <w:r w:rsidR="008A3F67" w:rsidRPr="000901BA">
        <w:rPr>
          <w:rFonts w:cs="Times New Roman"/>
        </w:rPr>
        <w:t xml:space="preserve">. </w:t>
      </w:r>
      <w:r w:rsidR="009B398E" w:rsidRPr="000901BA">
        <w:rPr>
          <w:rFonts w:cs="Times New Roman"/>
        </w:rPr>
        <w:t>Kenda</w:t>
      </w:r>
      <w:r w:rsidR="00027FEE">
        <w:rPr>
          <w:rFonts w:cs="Times New Roman"/>
        </w:rPr>
        <w:t>l</w:t>
      </w:r>
      <w:r w:rsidR="009B398E" w:rsidRPr="000901BA">
        <w:rPr>
          <w:rFonts w:cs="Times New Roman"/>
        </w:rPr>
        <w:t>l</w:t>
      </w:r>
      <w:r w:rsidR="009D7CB2" w:rsidRPr="000901BA">
        <w:rPr>
          <w:rFonts w:cs="Times New Roman"/>
        </w:rPr>
        <w:t xml:space="preserve"> </w:t>
      </w:r>
      <w:r w:rsidR="003E3A8E" w:rsidRPr="000901BA">
        <w:rPr>
          <w:rFonts w:cs="Times New Roman"/>
        </w:rPr>
        <w:t>et al</w:t>
      </w:r>
      <w:r w:rsidR="00234F03" w:rsidRPr="000901BA">
        <w:rPr>
          <w:rFonts w:cs="Times New Roman"/>
        </w:rPr>
        <w:t>. (1995)</w:t>
      </w:r>
      <w:r w:rsidR="00234F03" w:rsidRPr="000901BA">
        <w:rPr>
          <w:rFonts w:cs="Times New Roman"/>
          <w:i/>
        </w:rPr>
        <w:t xml:space="preserve"> </w:t>
      </w:r>
      <w:r w:rsidR="009D7CB2" w:rsidRPr="000901BA">
        <w:rPr>
          <w:rFonts w:cs="Times New Roman"/>
        </w:rPr>
        <w:t>reported</w:t>
      </w:r>
      <w:r w:rsidR="00BD175F" w:rsidRPr="000901BA">
        <w:rPr>
          <w:rFonts w:cs="Times New Roman"/>
        </w:rPr>
        <w:t xml:space="preserve"> a significant increase in the percentage of subjects that were </w:t>
      </w:r>
      <w:r w:rsidR="00AE1302" w:rsidRPr="000901BA">
        <w:rPr>
          <w:rFonts w:cs="Times New Roman"/>
        </w:rPr>
        <w:t>low-income</w:t>
      </w:r>
      <w:r w:rsidR="00BD175F" w:rsidRPr="000901BA">
        <w:rPr>
          <w:rFonts w:cs="Times New Roman"/>
        </w:rPr>
        <w:t xml:space="preserve"> and less educated</w:t>
      </w:r>
      <w:r w:rsidRPr="000901BA">
        <w:rPr>
          <w:rFonts w:cs="Times New Roman"/>
        </w:rPr>
        <w:t xml:space="preserve"> as food insecurity worsened</w:t>
      </w:r>
      <w:r w:rsidR="002C48FE">
        <w:rPr>
          <w:rFonts w:cs="Times New Roman"/>
        </w:rPr>
        <w:t xml:space="preserve"> in a sample of women and children living in rural New York State (N=193)</w:t>
      </w:r>
      <w:r w:rsidR="008A3F67" w:rsidRPr="000901BA">
        <w:rPr>
          <w:rFonts w:cs="Times New Roman"/>
        </w:rPr>
        <w:t xml:space="preserve"> </w:t>
      </w:r>
      <w:r w:rsidR="00B61210" w:rsidRPr="000901BA">
        <w:rPr>
          <w:rFonts w:cs="Times New Roman"/>
        </w:rPr>
        <w:fldChar w:fldCharType="begin"/>
      </w:r>
      <w:r w:rsidR="008A3F67" w:rsidRPr="000901BA">
        <w:rPr>
          <w:rFonts w:cs="Times New Roman"/>
        </w:rPr>
        <w:instrText>ADDIN RW.CITE{{267 Kendall,Anne 1995}}</w:instrText>
      </w:r>
      <w:r w:rsidR="00B61210" w:rsidRPr="000901BA">
        <w:rPr>
          <w:rFonts w:cs="Times New Roman"/>
        </w:rPr>
        <w:fldChar w:fldCharType="separate"/>
      </w:r>
      <w:r w:rsidR="003C4AC4">
        <w:rPr>
          <w:rFonts w:cs="Times New Roman"/>
        </w:rPr>
        <w:t>(5)</w:t>
      </w:r>
      <w:r w:rsidR="00B61210" w:rsidRPr="000901BA">
        <w:rPr>
          <w:rFonts w:cs="Times New Roman"/>
        </w:rPr>
        <w:fldChar w:fldCharType="end"/>
      </w:r>
      <w:r w:rsidR="008A3F67" w:rsidRPr="000901BA">
        <w:rPr>
          <w:rFonts w:cs="Times New Roman"/>
        </w:rPr>
        <w:t xml:space="preserve">. </w:t>
      </w:r>
      <w:r w:rsidR="002C48FE">
        <w:rPr>
          <w:rFonts w:cs="Times New Roman"/>
        </w:rPr>
        <w:t>This sample</w:t>
      </w:r>
      <w:r w:rsidR="00BD175F" w:rsidRPr="000901BA">
        <w:rPr>
          <w:rFonts w:cs="Times New Roman"/>
        </w:rPr>
        <w:t xml:space="preserve"> of ma</w:t>
      </w:r>
      <w:r w:rsidR="00C16080" w:rsidRPr="000901BA">
        <w:rPr>
          <w:rFonts w:cs="Times New Roman"/>
        </w:rPr>
        <w:t>inly white women</w:t>
      </w:r>
      <w:r w:rsidR="00FF2234" w:rsidRPr="000901BA">
        <w:rPr>
          <w:rFonts w:cs="Times New Roman"/>
        </w:rPr>
        <w:t xml:space="preserve"> completed interviews</w:t>
      </w:r>
      <w:r w:rsidR="00C16080" w:rsidRPr="000901BA">
        <w:rPr>
          <w:rFonts w:cs="Times New Roman"/>
        </w:rPr>
        <w:t xml:space="preserve"> that included </w:t>
      </w:r>
      <w:r w:rsidR="00BD175F" w:rsidRPr="000901BA">
        <w:rPr>
          <w:rFonts w:cs="Times New Roman"/>
        </w:rPr>
        <w:t>inventory of household food supplies. In a later investigation of the same study, researchers found that women in single parent households were significantly more likely to be food insecure than tho</w:t>
      </w:r>
      <w:r w:rsidR="008A3F67" w:rsidRPr="000901BA">
        <w:rPr>
          <w:rFonts w:cs="Times New Roman"/>
        </w:rPr>
        <w:t>se of other household status (odds ratio (OR</w:t>
      </w:r>
      <w:r w:rsidR="00FF2234" w:rsidRPr="000901BA">
        <w:rPr>
          <w:rFonts w:cs="Times New Roman"/>
        </w:rPr>
        <w:t>) =</w:t>
      </w:r>
      <w:r w:rsidR="00BD175F" w:rsidRPr="000901BA">
        <w:rPr>
          <w:rFonts w:cs="Times New Roman"/>
        </w:rPr>
        <w:t xml:space="preserve">3.71, </w:t>
      </w:r>
      <w:r w:rsidR="00856CC5" w:rsidRPr="000901BA">
        <w:rPr>
          <w:rFonts w:cs="Times New Roman"/>
        </w:rPr>
        <w:t>95%</w:t>
      </w:r>
      <w:r w:rsidR="00EC1440" w:rsidRPr="000901BA">
        <w:rPr>
          <w:rFonts w:cs="Times New Roman"/>
        </w:rPr>
        <w:t xml:space="preserve"> </w:t>
      </w:r>
      <w:r w:rsidR="008A3F67" w:rsidRPr="000901BA">
        <w:rPr>
          <w:rFonts w:cs="Times New Roman"/>
        </w:rPr>
        <w:t>confidence interval (</w:t>
      </w:r>
      <w:r w:rsidR="00BD175F" w:rsidRPr="000901BA">
        <w:rPr>
          <w:rFonts w:cs="Times New Roman"/>
        </w:rPr>
        <w:t>CI</w:t>
      </w:r>
      <w:r w:rsidR="008A3F67" w:rsidRPr="000901BA">
        <w:rPr>
          <w:rFonts w:cs="Times New Roman"/>
        </w:rPr>
        <w:t xml:space="preserve">) =1.36, 10.14). </w:t>
      </w:r>
      <w:r w:rsidR="00BD175F" w:rsidRPr="000901BA">
        <w:rPr>
          <w:rFonts w:cs="Times New Roman"/>
        </w:rPr>
        <w:t xml:space="preserve">Overall, variables that significantly contributed to food insecurity were being a single parent, lack of savings, larger </w:t>
      </w:r>
      <w:r w:rsidR="005B3315" w:rsidRPr="000901BA">
        <w:rPr>
          <w:rFonts w:cs="Times New Roman"/>
        </w:rPr>
        <w:t>household</w:t>
      </w:r>
      <w:r w:rsidR="002C48FE">
        <w:rPr>
          <w:rFonts w:cs="Times New Roman"/>
        </w:rPr>
        <w:t xml:space="preserve"> size</w:t>
      </w:r>
      <w:r w:rsidR="005B3315" w:rsidRPr="000901BA">
        <w:rPr>
          <w:rFonts w:cs="Times New Roman"/>
        </w:rPr>
        <w:t>, unexpected</w:t>
      </w:r>
      <w:r w:rsidR="00BD175F" w:rsidRPr="000901BA">
        <w:rPr>
          <w:rFonts w:cs="Times New Roman"/>
        </w:rPr>
        <w:t xml:space="preserve"> expenses and adding $50.00 or more to food stamps in order to purchase sufficient </w:t>
      </w:r>
      <w:r w:rsidR="00BD175F" w:rsidRPr="000901BA">
        <w:rPr>
          <w:rFonts w:cs="Times New Roman"/>
        </w:rPr>
        <w:lastRenderedPageBreak/>
        <w:t xml:space="preserve">food (all P&lt;0.05) </w:t>
      </w:r>
      <w:r w:rsidR="00B61210" w:rsidRPr="000901BA">
        <w:rPr>
          <w:rFonts w:cs="Times New Roman"/>
        </w:rPr>
        <w:fldChar w:fldCharType="begin"/>
      </w:r>
      <w:r w:rsidR="00BD175F" w:rsidRPr="000901BA">
        <w:rPr>
          <w:rFonts w:cs="Times New Roman"/>
        </w:rPr>
        <w:instrText>ADDIN RW.CITE{{237 Olson, Christine 1996}}</w:instrText>
      </w:r>
      <w:r w:rsidR="00B61210" w:rsidRPr="000901BA">
        <w:rPr>
          <w:rFonts w:cs="Times New Roman"/>
        </w:rPr>
        <w:fldChar w:fldCharType="separate"/>
      </w:r>
      <w:r w:rsidR="003C4AC4">
        <w:rPr>
          <w:rFonts w:cs="Times New Roman"/>
        </w:rPr>
        <w:t>(3)</w:t>
      </w:r>
      <w:r w:rsidR="00B61210" w:rsidRPr="000901BA">
        <w:rPr>
          <w:rFonts w:cs="Times New Roman"/>
        </w:rPr>
        <w:fldChar w:fldCharType="end"/>
      </w:r>
      <w:r w:rsidR="008A3F67" w:rsidRPr="000901BA">
        <w:rPr>
          <w:rFonts w:cs="Times New Roman"/>
        </w:rPr>
        <w:t>. Similarly,</w:t>
      </w:r>
      <w:r w:rsidR="00BD175F" w:rsidRPr="000901BA">
        <w:rPr>
          <w:rFonts w:cs="Times New Roman"/>
        </w:rPr>
        <w:t xml:space="preserve"> </w:t>
      </w:r>
      <w:r w:rsidR="001949EB" w:rsidRPr="000901BA">
        <w:rPr>
          <w:rFonts w:cs="Times New Roman"/>
        </w:rPr>
        <w:t>cross-sectional</w:t>
      </w:r>
      <w:r w:rsidR="00BD175F" w:rsidRPr="000901BA">
        <w:rPr>
          <w:rFonts w:cs="Times New Roman"/>
        </w:rPr>
        <w:t xml:space="preserve"> analysis of data from the </w:t>
      </w:r>
      <w:r w:rsidR="002C48FE">
        <w:rPr>
          <w:rFonts w:cs="Times New Roman"/>
        </w:rPr>
        <w:t xml:space="preserve">Panel Study of Income Dynamics has </w:t>
      </w:r>
      <w:r w:rsidR="00BD175F" w:rsidRPr="000901BA">
        <w:rPr>
          <w:rFonts w:cs="Times New Roman"/>
        </w:rPr>
        <w:t xml:space="preserve">pinpointed that single women seem to be at higher risk for food insecurity, and more specifically women that are younger, single, less educated, Black or Hispanic </w:t>
      </w:r>
      <w:r w:rsidR="00B61210" w:rsidRPr="000901BA">
        <w:rPr>
          <w:rFonts w:cs="Times New Roman"/>
        </w:rPr>
        <w:fldChar w:fldCharType="begin"/>
      </w:r>
      <w:r w:rsidR="00BD175F" w:rsidRPr="000901BA">
        <w:rPr>
          <w:rFonts w:cs="Times New Roman"/>
        </w:rPr>
        <w:instrText>ADDIN RW.CITE{{238 Jones,Sonya J. April 2006}}</w:instrText>
      </w:r>
      <w:r w:rsidR="00B61210" w:rsidRPr="000901BA">
        <w:rPr>
          <w:rFonts w:cs="Times New Roman"/>
        </w:rPr>
        <w:fldChar w:fldCharType="separate"/>
      </w:r>
      <w:r w:rsidR="003C4AC4">
        <w:rPr>
          <w:rFonts w:cs="Times New Roman"/>
        </w:rPr>
        <w:t>(4)</w:t>
      </w:r>
      <w:r w:rsidR="00B61210" w:rsidRPr="000901BA">
        <w:rPr>
          <w:rFonts w:cs="Times New Roman"/>
        </w:rPr>
        <w:fldChar w:fldCharType="end"/>
      </w:r>
      <w:r w:rsidR="008A3F67" w:rsidRPr="000901BA">
        <w:rPr>
          <w:rFonts w:cs="Times New Roman"/>
        </w:rPr>
        <w:t xml:space="preserve">. </w:t>
      </w:r>
    </w:p>
    <w:p w:rsidR="00B80BB9" w:rsidRPr="000901BA" w:rsidRDefault="00A604B6" w:rsidP="000901BA">
      <w:pPr>
        <w:ind w:firstLine="720"/>
        <w:contextualSpacing/>
        <w:rPr>
          <w:rFonts w:cs="Times New Roman"/>
        </w:rPr>
      </w:pPr>
      <w:r w:rsidRPr="000901BA">
        <w:rPr>
          <w:rFonts w:cs="Times New Roman"/>
        </w:rPr>
        <w:t>Individuals that receive supplemental assistance are also at</w:t>
      </w:r>
      <w:r w:rsidR="00416847" w:rsidRPr="000901BA">
        <w:rPr>
          <w:rFonts w:cs="Times New Roman"/>
        </w:rPr>
        <w:t xml:space="preserve"> </w:t>
      </w:r>
      <w:r w:rsidR="00C35AA0" w:rsidRPr="000901BA">
        <w:rPr>
          <w:rFonts w:cs="Times New Roman"/>
        </w:rPr>
        <w:t xml:space="preserve">high risk of </w:t>
      </w:r>
      <w:r w:rsidR="009C7602" w:rsidRPr="000901BA">
        <w:rPr>
          <w:rFonts w:cs="Times New Roman"/>
        </w:rPr>
        <w:t xml:space="preserve">food </w:t>
      </w:r>
      <w:r w:rsidR="00C35AA0" w:rsidRPr="000901BA">
        <w:rPr>
          <w:rFonts w:cs="Times New Roman"/>
        </w:rPr>
        <w:t>in</w:t>
      </w:r>
      <w:r w:rsidR="009C7602" w:rsidRPr="000901BA">
        <w:rPr>
          <w:rFonts w:cs="Times New Roman"/>
        </w:rPr>
        <w:t>secur</w:t>
      </w:r>
      <w:r w:rsidRPr="000901BA">
        <w:rPr>
          <w:rFonts w:cs="Times New Roman"/>
        </w:rPr>
        <w:t xml:space="preserve">ity. Assistance </w:t>
      </w:r>
      <w:r w:rsidR="00924BF7" w:rsidRPr="000901BA">
        <w:rPr>
          <w:rFonts w:cs="Times New Roman"/>
        </w:rPr>
        <w:t>programs provide direct financial benefits to individuals and families to purchase food. In the U.S., the federal Supplemental Nutrition Assistance Program (SNAP, or Food Stamp Program (FSP) prior to 2008</w:t>
      </w:r>
      <w:r w:rsidR="00656F2B" w:rsidRPr="000901BA">
        <w:rPr>
          <w:rFonts w:cs="Times New Roman"/>
        </w:rPr>
        <w:t xml:space="preserve">) aims to </w:t>
      </w:r>
      <w:r w:rsidR="00924BF7" w:rsidRPr="000901BA">
        <w:rPr>
          <w:rFonts w:cs="Times New Roman"/>
        </w:rPr>
        <w:t xml:space="preserve">attenuate the hunger, food insecurity and ultimately the related health consequences experienced by </w:t>
      </w:r>
      <w:r w:rsidR="00AE1302" w:rsidRPr="000901BA">
        <w:rPr>
          <w:rFonts w:cs="Times New Roman"/>
        </w:rPr>
        <w:t>low-income</w:t>
      </w:r>
      <w:r w:rsidR="00924BF7" w:rsidRPr="000901BA">
        <w:rPr>
          <w:rFonts w:cs="Times New Roman"/>
        </w:rPr>
        <w:t xml:space="preserve"> populations by providing benefits and education </w:t>
      </w:r>
      <w:r w:rsidR="00B61210" w:rsidRPr="000901BA">
        <w:rPr>
          <w:rFonts w:cs="Times New Roman"/>
        </w:rPr>
        <w:fldChar w:fldCharType="begin"/>
      </w:r>
      <w:r w:rsidR="00924BF7" w:rsidRPr="000901BA">
        <w:rPr>
          <w:rFonts w:cs="Times New Roman"/>
        </w:rPr>
        <w:instrText>ADDIN RW.CITE{{264 Anonymous}}</w:instrText>
      </w:r>
      <w:r w:rsidR="00B61210" w:rsidRPr="000901BA">
        <w:rPr>
          <w:rFonts w:cs="Times New Roman"/>
        </w:rPr>
        <w:fldChar w:fldCharType="separate"/>
      </w:r>
      <w:r w:rsidR="003C4AC4">
        <w:rPr>
          <w:rFonts w:eastAsia="Times New Roman"/>
        </w:rPr>
        <w:t>(52)</w:t>
      </w:r>
      <w:r w:rsidR="00B61210" w:rsidRPr="000901BA">
        <w:rPr>
          <w:rFonts w:cs="Times New Roman"/>
        </w:rPr>
        <w:fldChar w:fldCharType="end"/>
      </w:r>
      <w:r w:rsidR="00924BF7" w:rsidRPr="000901BA">
        <w:rPr>
          <w:rFonts w:cs="Times New Roman"/>
        </w:rPr>
        <w:t>. Th</w:t>
      </w:r>
      <w:r w:rsidR="007713F9">
        <w:rPr>
          <w:rFonts w:cs="Times New Roman"/>
        </w:rPr>
        <w:t xml:space="preserve">e </w:t>
      </w:r>
      <w:r w:rsidR="00924BF7" w:rsidRPr="000901BA">
        <w:rPr>
          <w:rFonts w:cs="Times New Roman"/>
        </w:rPr>
        <w:t>USDA</w:t>
      </w:r>
      <w:r w:rsidR="007713F9">
        <w:rPr>
          <w:rFonts w:cs="Times New Roman"/>
        </w:rPr>
        <w:t xml:space="preserve"> FNS</w:t>
      </w:r>
      <w:r w:rsidR="00924BF7" w:rsidRPr="000901BA">
        <w:rPr>
          <w:rFonts w:cs="Times New Roman"/>
        </w:rPr>
        <w:t xml:space="preserve"> administers this program federally, and oversees state agencies that </w:t>
      </w:r>
      <w:r w:rsidR="005D3DFE" w:rsidRPr="000901BA">
        <w:rPr>
          <w:rFonts w:cs="Times New Roman"/>
        </w:rPr>
        <w:t xml:space="preserve">distribute </w:t>
      </w:r>
      <w:r w:rsidR="00924BF7" w:rsidRPr="000901BA">
        <w:rPr>
          <w:rFonts w:cs="Times New Roman"/>
        </w:rPr>
        <w:t xml:space="preserve">the actual benefits. In the federal fiscal year 2011, </w:t>
      </w:r>
      <w:r w:rsidR="00656F2B" w:rsidRPr="000901BA">
        <w:rPr>
          <w:rFonts w:cs="Times New Roman"/>
          <w:shd w:val="clear" w:color="auto" w:fill="FFFFFF"/>
        </w:rPr>
        <w:t xml:space="preserve">44,708,726 </w:t>
      </w:r>
      <w:r w:rsidR="00656F2B" w:rsidRPr="000901BA">
        <w:rPr>
          <w:rFonts w:cs="Times New Roman"/>
        </w:rPr>
        <w:t xml:space="preserve">individuals and </w:t>
      </w:r>
      <w:r w:rsidR="00656F2B" w:rsidRPr="000901BA">
        <w:rPr>
          <w:rFonts w:cs="Times New Roman"/>
          <w:shd w:val="clear" w:color="auto" w:fill="FFFFFF"/>
        </w:rPr>
        <w:t>21,072,113 households</w:t>
      </w:r>
      <w:r w:rsidR="00924BF7" w:rsidRPr="000901BA">
        <w:rPr>
          <w:rFonts w:cs="Times New Roman"/>
        </w:rPr>
        <w:t xml:space="preserve"> received food stamp benefits </w:t>
      </w:r>
      <w:r w:rsidR="00B61210" w:rsidRPr="000901BA">
        <w:rPr>
          <w:rFonts w:cs="Times New Roman"/>
        </w:rPr>
        <w:fldChar w:fldCharType="begin"/>
      </w:r>
      <w:r w:rsidR="001E4F8D" w:rsidRPr="000901BA">
        <w:rPr>
          <w:rFonts w:cs="Times New Roman"/>
        </w:rPr>
        <w:instrText>ADDIN RW.CITE{{276 Anonymous 2012}}</w:instrText>
      </w:r>
      <w:r w:rsidR="00B61210" w:rsidRPr="000901BA">
        <w:rPr>
          <w:rFonts w:cs="Times New Roman"/>
        </w:rPr>
        <w:fldChar w:fldCharType="separate"/>
      </w:r>
      <w:r w:rsidR="003C4AC4">
        <w:rPr>
          <w:rFonts w:eastAsia="Times New Roman"/>
        </w:rPr>
        <w:t>(53)</w:t>
      </w:r>
      <w:r w:rsidR="00B61210" w:rsidRPr="000901BA">
        <w:rPr>
          <w:rFonts w:cs="Times New Roman"/>
        </w:rPr>
        <w:fldChar w:fldCharType="end"/>
      </w:r>
      <w:r w:rsidR="003E559F" w:rsidRPr="000901BA">
        <w:rPr>
          <w:rFonts w:cs="Times New Roman"/>
        </w:rPr>
        <w:t xml:space="preserve">. </w:t>
      </w:r>
      <w:r w:rsidR="00926285" w:rsidRPr="000901BA">
        <w:rPr>
          <w:rFonts w:cs="Times New Roman"/>
        </w:rPr>
        <w:t xml:space="preserve">Analysis of nationally representative data </w:t>
      </w:r>
      <w:r w:rsidRPr="000901BA">
        <w:rPr>
          <w:rFonts w:cs="Times New Roman"/>
        </w:rPr>
        <w:t xml:space="preserve">has </w:t>
      </w:r>
      <w:r w:rsidR="00926285" w:rsidRPr="000901BA">
        <w:rPr>
          <w:rFonts w:cs="Times New Roman"/>
        </w:rPr>
        <w:t xml:space="preserve">revealed that individuals that received food stamps were actually more </w:t>
      </w:r>
      <w:r w:rsidRPr="000901BA">
        <w:rPr>
          <w:rFonts w:cs="Times New Roman"/>
        </w:rPr>
        <w:t xml:space="preserve">likely to be food insufficient </w:t>
      </w:r>
      <w:r w:rsidR="00926285" w:rsidRPr="000901BA">
        <w:rPr>
          <w:rFonts w:cs="Times New Roman"/>
        </w:rPr>
        <w:t>than those that did not participate in the food stamp program</w:t>
      </w:r>
      <w:r w:rsidR="0082466D" w:rsidRPr="000901BA">
        <w:rPr>
          <w:rFonts w:cs="Times New Roman"/>
        </w:rPr>
        <w:t xml:space="preserve"> </w:t>
      </w:r>
      <w:r w:rsidR="00B61210" w:rsidRPr="000901BA">
        <w:rPr>
          <w:rFonts w:cs="Times New Roman"/>
        </w:rPr>
        <w:fldChar w:fldCharType="begin"/>
      </w:r>
      <w:r w:rsidR="00926285" w:rsidRPr="000901BA">
        <w:rPr>
          <w:rFonts w:cs="Times New Roman"/>
        </w:rPr>
        <w:instrText>ADDIN RW.CITE{{255 Gundersen,Craig 2001}}</w:instrText>
      </w:r>
      <w:r w:rsidR="00B61210" w:rsidRPr="000901BA">
        <w:rPr>
          <w:rFonts w:cs="Times New Roman"/>
        </w:rPr>
        <w:fldChar w:fldCharType="separate"/>
      </w:r>
      <w:r w:rsidR="003C4AC4">
        <w:rPr>
          <w:rFonts w:cs="Times New Roman"/>
        </w:rPr>
        <w:t>(54)</w:t>
      </w:r>
      <w:r w:rsidR="00B61210" w:rsidRPr="000901BA">
        <w:rPr>
          <w:rFonts w:cs="Times New Roman"/>
        </w:rPr>
        <w:fldChar w:fldCharType="end"/>
      </w:r>
      <w:r w:rsidRPr="000901BA">
        <w:rPr>
          <w:rFonts w:cs="Times New Roman"/>
        </w:rPr>
        <w:t xml:space="preserve">. </w:t>
      </w:r>
      <w:r w:rsidR="00525B81" w:rsidRPr="000901BA">
        <w:rPr>
          <w:rFonts w:cs="Times New Roman"/>
        </w:rPr>
        <w:t>M</w:t>
      </w:r>
      <w:r w:rsidR="00926285" w:rsidRPr="000901BA">
        <w:rPr>
          <w:rFonts w:cs="Times New Roman"/>
        </w:rPr>
        <w:t xml:space="preserve">any researchers have found </w:t>
      </w:r>
      <w:r w:rsidR="003E559F" w:rsidRPr="000901BA">
        <w:rPr>
          <w:rFonts w:cs="Times New Roman"/>
        </w:rPr>
        <w:t xml:space="preserve">either </w:t>
      </w:r>
      <w:r w:rsidR="00926285" w:rsidRPr="000901BA">
        <w:rPr>
          <w:rFonts w:cs="Times New Roman"/>
        </w:rPr>
        <w:t xml:space="preserve">no association or a positive association between receiving food stamp benefits and food insecurity </w:t>
      </w:r>
      <w:r w:rsidR="00B61210" w:rsidRPr="000901BA">
        <w:rPr>
          <w:rFonts w:cs="Times New Roman"/>
        </w:rPr>
        <w:fldChar w:fldCharType="begin"/>
      </w:r>
      <w:r w:rsidR="00926285" w:rsidRPr="000901BA">
        <w:rPr>
          <w:rFonts w:cs="Times New Roman"/>
        </w:rPr>
        <w:instrText>ADDIN RW.CITE{{274 Gorton,Delvina 2010}}</w:instrText>
      </w:r>
      <w:r w:rsidR="00B61210" w:rsidRPr="000901BA">
        <w:rPr>
          <w:rFonts w:cs="Times New Roman"/>
        </w:rPr>
        <w:fldChar w:fldCharType="separate"/>
      </w:r>
      <w:r w:rsidR="003C4AC4">
        <w:rPr>
          <w:rFonts w:cs="Times New Roman"/>
        </w:rPr>
        <w:t>(55)</w:t>
      </w:r>
      <w:r w:rsidR="00B61210" w:rsidRPr="000901BA">
        <w:rPr>
          <w:rFonts w:cs="Times New Roman"/>
        </w:rPr>
        <w:fldChar w:fldCharType="end"/>
      </w:r>
      <w:r w:rsidR="00926285" w:rsidRPr="000901BA">
        <w:rPr>
          <w:rFonts w:cs="Times New Roman"/>
        </w:rPr>
        <w:t>.</w:t>
      </w:r>
      <w:r w:rsidR="007F1C50" w:rsidRPr="000901BA">
        <w:rPr>
          <w:rFonts w:cs="Times New Roman"/>
        </w:rPr>
        <w:t xml:space="preserve"> Those</w:t>
      </w:r>
      <w:r w:rsidR="00EC1440" w:rsidRPr="000901BA">
        <w:rPr>
          <w:rFonts w:cs="Times New Roman"/>
        </w:rPr>
        <w:t xml:space="preserve"> who</w:t>
      </w:r>
      <w:r w:rsidR="009D3880" w:rsidRPr="000901BA">
        <w:rPr>
          <w:rFonts w:cs="Times New Roman"/>
        </w:rPr>
        <w:t xml:space="preserve"> </w:t>
      </w:r>
      <w:r w:rsidR="00926285" w:rsidRPr="000901BA">
        <w:rPr>
          <w:rFonts w:cs="Times New Roman"/>
        </w:rPr>
        <w:t>self-select into a food stamp program</w:t>
      </w:r>
      <w:r w:rsidR="009D3880" w:rsidRPr="000901BA">
        <w:rPr>
          <w:rFonts w:cs="Times New Roman"/>
        </w:rPr>
        <w:t xml:space="preserve"> do so</w:t>
      </w:r>
      <w:r w:rsidR="00926285" w:rsidRPr="000901BA">
        <w:rPr>
          <w:rFonts w:cs="Times New Roman"/>
        </w:rPr>
        <w:t xml:space="preserve"> when they are most food </w:t>
      </w:r>
      <w:r w:rsidR="00140390" w:rsidRPr="000901BA">
        <w:rPr>
          <w:rFonts w:cs="Times New Roman"/>
        </w:rPr>
        <w:t>insecure; therefore, populations at risk of food insecurity are also likely to receive assistance.</w:t>
      </w:r>
      <w:r w:rsidR="00525B81" w:rsidRPr="000901BA">
        <w:rPr>
          <w:rFonts w:cs="Times New Roman"/>
        </w:rPr>
        <w:t xml:space="preserve"> </w:t>
      </w:r>
      <w:r w:rsidR="00140390" w:rsidRPr="000901BA">
        <w:rPr>
          <w:rFonts w:cs="Times New Roman"/>
        </w:rPr>
        <w:t>This occurrence makes</w:t>
      </w:r>
      <w:r w:rsidR="00525B81" w:rsidRPr="000901BA">
        <w:rPr>
          <w:rFonts w:cs="Times New Roman"/>
        </w:rPr>
        <w:t xml:space="preserve"> it difficult to determine cause and effect</w:t>
      </w:r>
      <w:r w:rsidR="00140390" w:rsidRPr="000901BA">
        <w:rPr>
          <w:rFonts w:cs="Times New Roman"/>
        </w:rPr>
        <w:t xml:space="preserve"> and clouds the relationship between assistance and food insecurity</w:t>
      </w:r>
      <w:r w:rsidR="00525B81" w:rsidRPr="000901BA">
        <w:rPr>
          <w:rFonts w:cs="Times New Roman"/>
        </w:rPr>
        <w:t>, particularly using cross-sectional data</w:t>
      </w:r>
      <w:r w:rsidR="00EC1440" w:rsidRPr="000901BA">
        <w:rPr>
          <w:rFonts w:cs="Times New Roman"/>
        </w:rPr>
        <w:t xml:space="preserve"> </w:t>
      </w:r>
      <w:r w:rsidR="00B61210" w:rsidRPr="000901BA">
        <w:rPr>
          <w:rFonts w:cs="Times New Roman"/>
        </w:rPr>
        <w:fldChar w:fldCharType="begin"/>
      </w:r>
      <w:r w:rsidR="00926285" w:rsidRPr="000901BA">
        <w:rPr>
          <w:rFonts w:cs="Times New Roman"/>
        </w:rPr>
        <w:instrText>ADDIN RW.CITE{{259 Nord,Mark. 2009}}</w:instrText>
      </w:r>
      <w:r w:rsidR="00B61210" w:rsidRPr="000901BA">
        <w:rPr>
          <w:rFonts w:cs="Times New Roman"/>
        </w:rPr>
        <w:fldChar w:fldCharType="separate"/>
      </w:r>
      <w:r w:rsidR="003C4AC4">
        <w:rPr>
          <w:rFonts w:cs="Times New Roman"/>
        </w:rPr>
        <w:t>(56)</w:t>
      </w:r>
      <w:r w:rsidR="00B61210" w:rsidRPr="000901BA">
        <w:rPr>
          <w:rFonts w:cs="Times New Roman"/>
        </w:rPr>
        <w:fldChar w:fldCharType="end"/>
      </w:r>
      <w:r w:rsidR="00124048" w:rsidRPr="000901BA">
        <w:rPr>
          <w:rFonts w:cs="Times New Roman"/>
        </w:rPr>
        <w:t xml:space="preserve">. </w:t>
      </w:r>
      <w:r w:rsidR="00140390" w:rsidRPr="000901BA">
        <w:rPr>
          <w:rFonts w:cs="Times New Roman"/>
        </w:rPr>
        <w:t xml:space="preserve">Although </w:t>
      </w:r>
      <w:r w:rsidR="007F1C50" w:rsidRPr="000901BA">
        <w:rPr>
          <w:rFonts w:cs="Times New Roman"/>
        </w:rPr>
        <w:t>supplemental assistance programs are</w:t>
      </w:r>
      <w:r w:rsidR="00926285" w:rsidRPr="000901BA">
        <w:rPr>
          <w:rFonts w:cs="Times New Roman"/>
        </w:rPr>
        <w:t xml:space="preserve"> peripheral to the conceptual model tested in this research, </w:t>
      </w:r>
      <w:r w:rsidR="007F1C50" w:rsidRPr="000901BA">
        <w:rPr>
          <w:rFonts w:cs="Times New Roman"/>
        </w:rPr>
        <w:t>this relationship is</w:t>
      </w:r>
      <w:r w:rsidR="00FF2234" w:rsidRPr="000901BA">
        <w:rPr>
          <w:rFonts w:cs="Times New Roman"/>
        </w:rPr>
        <w:t xml:space="preserve"> of importance</w:t>
      </w:r>
      <w:r w:rsidR="00926285" w:rsidRPr="000901BA">
        <w:rPr>
          <w:rFonts w:cs="Times New Roman"/>
        </w:rPr>
        <w:t xml:space="preserve"> </w:t>
      </w:r>
      <w:r w:rsidR="009D3880" w:rsidRPr="000901BA">
        <w:rPr>
          <w:rFonts w:cs="Times New Roman"/>
        </w:rPr>
        <w:t>because</w:t>
      </w:r>
      <w:r w:rsidR="00FF2234" w:rsidRPr="000901BA">
        <w:rPr>
          <w:rFonts w:cs="Times New Roman"/>
        </w:rPr>
        <w:t xml:space="preserve"> programs such as EFNEP are</w:t>
      </w:r>
      <w:r w:rsidR="002C48FE">
        <w:rPr>
          <w:rFonts w:cs="Times New Roman"/>
        </w:rPr>
        <w:t xml:space="preserve"> most</w:t>
      </w:r>
      <w:r w:rsidR="00FF2234" w:rsidRPr="000901BA">
        <w:rPr>
          <w:rFonts w:cs="Times New Roman"/>
        </w:rPr>
        <w:t xml:space="preserve"> likely to enroll those who </w:t>
      </w:r>
      <w:r w:rsidR="00C7323B" w:rsidRPr="000901BA">
        <w:rPr>
          <w:rFonts w:cs="Times New Roman"/>
        </w:rPr>
        <w:t>receiv</w:t>
      </w:r>
      <w:r w:rsidR="00FF2234" w:rsidRPr="000901BA">
        <w:rPr>
          <w:rFonts w:cs="Times New Roman"/>
        </w:rPr>
        <w:t>e</w:t>
      </w:r>
      <w:r w:rsidR="007F1C50" w:rsidRPr="000901BA">
        <w:rPr>
          <w:rFonts w:cs="Times New Roman"/>
        </w:rPr>
        <w:t xml:space="preserve"> </w:t>
      </w:r>
      <w:r w:rsidR="002C48FE">
        <w:rPr>
          <w:rFonts w:cs="Times New Roman"/>
        </w:rPr>
        <w:t xml:space="preserve">federal supplemental </w:t>
      </w:r>
      <w:r w:rsidR="007F1C50" w:rsidRPr="000901BA">
        <w:rPr>
          <w:rFonts w:cs="Times New Roman"/>
        </w:rPr>
        <w:t>assistance</w:t>
      </w:r>
      <w:r w:rsidR="00FF2234" w:rsidRPr="000901BA">
        <w:rPr>
          <w:rFonts w:cs="Times New Roman"/>
        </w:rPr>
        <w:t>.</w:t>
      </w:r>
    </w:p>
    <w:p w:rsidR="00C66E69" w:rsidRPr="000901BA" w:rsidRDefault="00213B75" w:rsidP="000901BA">
      <w:pPr>
        <w:pStyle w:val="Heading2"/>
        <w:spacing w:before="0"/>
        <w:contextualSpacing/>
        <w:rPr>
          <w:rFonts w:cs="Times New Roman"/>
          <w:noProof/>
          <w:szCs w:val="22"/>
        </w:rPr>
      </w:pPr>
      <w:bookmarkStart w:id="13" w:name="_Toc354376145"/>
      <w:r w:rsidRPr="000901BA">
        <w:rPr>
          <w:rFonts w:cs="Times New Roman"/>
          <w:noProof/>
          <w:szCs w:val="22"/>
        </w:rPr>
        <w:t>Health Consequences of Food Insecurity</w:t>
      </w:r>
      <w:bookmarkEnd w:id="13"/>
    </w:p>
    <w:p w:rsidR="00A410FE" w:rsidRPr="000901BA" w:rsidRDefault="00B94160" w:rsidP="000901BA">
      <w:pPr>
        <w:ind w:firstLine="720"/>
        <w:contextualSpacing/>
        <w:rPr>
          <w:rFonts w:cs="Times New Roman"/>
        </w:rPr>
      </w:pPr>
      <w:r w:rsidRPr="000901BA">
        <w:rPr>
          <w:rFonts w:cs="Times New Roman"/>
        </w:rPr>
        <w:t>Food insecurity is positively associated with poor</w:t>
      </w:r>
      <w:r w:rsidR="00F928B5" w:rsidRPr="000901BA">
        <w:rPr>
          <w:rFonts w:cs="Times New Roman"/>
        </w:rPr>
        <w:t xml:space="preserve"> health status</w:t>
      </w:r>
      <w:r w:rsidR="00D5181A" w:rsidRPr="000901BA">
        <w:rPr>
          <w:rFonts w:cs="Times New Roman"/>
        </w:rPr>
        <w:t xml:space="preserve"> and chronic diseases in </w:t>
      </w:r>
      <w:r w:rsidR="008839DC" w:rsidRPr="000901BA">
        <w:rPr>
          <w:rFonts w:cs="Times New Roman"/>
        </w:rPr>
        <w:t xml:space="preserve">various </w:t>
      </w:r>
      <w:r w:rsidR="00D5181A" w:rsidRPr="000901BA">
        <w:rPr>
          <w:rFonts w:cs="Times New Roman"/>
        </w:rPr>
        <w:t>cross</w:t>
      </w:r>
      <w:r w:rsidR="00C9381D" w:rsidRPr="000901BA">
        <w:rPr>
          <w:rFonts w:cs="Times New Roman"/>
        </w:rPr>
        <w:t>-</w:t>
      </w:r>
      <w:r w:rsidR="00D5181A" w:rsidRPr="000901BA">
        <w:rPr>
          <w:rFonts w:cs="Times New Roman"/>
        </w:rPr>
        <w:t>sectional research</w:t>
      </w:r>
      <w:r w:rsidR="008839DC" w:rsidRPr="000901BA">
        <w:rPr>
          <w:rFonts w:cs="Times New Roman"/>
        </w:rPr>
        <w:t xml:space="preserve"> studies that utilize large population based data, health surveys and the USDA FSM</w:t>
      </w:r>
      <w:r w:rsidR="00FF2234" w:rsidRPr="000901BA">
        <w:rPr>
          <w:rFonts w:cs="Times New Roman"/>
        </w:rPr>
        <w:t>.</w:t>
      </w:r>
      <w:r w:rsidR="00593101" w:rsidRPr="000901BA">
        <w:rPr>
          <w:rFonts w:cs="Times New Roman"/>
        </w:rPr>
        <w:t xml:space="preserve"> </w:t>
      </w:r>
      <w:r w:rsidR="008839DC" w:rsidRPr="000901BA">
        <w:rPr>
          <w:rFonts w:cs="Times New Roman"/>
        </w:rPr>
        <w:t>G</w:t>
      </w:r>
      <w:r w:rsidR="00D5181A" w:rsidRPr="000901BA">
        <w:rPr>
          <w:rFonts w:cs="Times New Roman"/>
        </w:rPr>
        <w:t>reater proportion</w:t>
      </w:r>
      <w:r w:rsidR="008839DC" w:rsidRPr="000901BA">
        <w:rPr>
          <w:rFonts w:cs="Times New Roman"/>
        </w:rPr>
        <w:t>s</w:t>
      </w:r>
      <w:r w:rsidR="00D5181A" w:rsidRPr="000901BA">
        <w:rPr>
          <w:rFonts w:cs="Times New Roman"/>
        </w:rPr>
        <w:t xml:space="preserve"> of food insecure </w:t>
      </w:r>
      <w:r w:rsidR="00272EC8" w:rsidRPr="000901BA">
        <w:rPr>
          <w:rFonts w:cs="Times New Roman"/>
        </w:rPr>
        <w:t>compared to food secure households</w:t>
      </w:r>
      <w:r w:rsidR="00D5181A" w:rsidRPr="000901BA">
        <w:rPr>
          <w:rFonts w:cs="Times New Roman"/>
        </w:rPr>
        <w:t xml:space="preserve"> </w:t>
      </w:r>
      <w:r w:rsidR="00D5181A" w:rsidRPr="000901BA">
        <w:rPr>
          <w:rFonts w:cs="Times New Roman"/>
        </w:rPr>
        <w:lastRenderedPageBreak/>
        <w:t>rate their health as poor/fair</w:t>
      </w:r>
      <w:r w:rsidR="008839DC" w:rsidRPr="000901BA">
        <w:rPr>
          <w:rFonts w:cs="Times New Roman"/>
        </w:rPr>
        <w:t>,</w:t>
      </w:r>
      <w:r w:rsidR="00272EC8" w:rsidRPr="000901BA">
        <w:rPr>
          <w:rFonts w:cs="Times New Roman"/>
        </w:rPr>
        <w:t xml:space="preserve"> </w:t>
      </w:r>
      <w:r w:rsidR="005B3315" w:rsidRPr="000901BA">
        <w:rPr>
          <w:rFonts w:cs="Times New Roman"/>
        </w:rPr>
        <w:t>and score</w:t>
      </w:r>
      <w:r w:rsidR="00D5181A" w:rsidRPr="000901BA">
        <w:rPr>
          <w:rFonts w:cs="Times New Roman"/>
        </w:rPr>
        <w:t xml:space="preserve"> significantly lower on physical and mental health scales</w:t>
      </w:r>
      <w:r w:rsidR="002C48FE">
        <w:rPr>
          <w:rFonts w:cs="Times New Roman"/>
        </w:rPr>
        <w:t xml:space="preserve"> </w:t>
      </w:r>
      <w:r w:rsidR="00B61210" w:rsidRPr="000901BA">
        <w:rPr>
          <w:rFonts w:cs="Times New Roman"/>
        </w:rPr>
        <w:fldChar w:fldCharType="begin"/>
      </w:r>
      <w:r w:rsidR="00CE050F" w:rsidRPr="000901BA">
        <w:rPr>
          <w:rFonts w:cs="Times New Roman"/>
        </w:rPr>
        <w:instrText>ADDIN RW.CITE{{224 Stuff,Janice E. 2004}}</w:instrText>
      </w:r>
      <w:r w:rsidR="00B61210" w:rsidRPr="000901BA">
        <w:rPr>
          <w:rFonts w:cs="Times New Roman"/>
        </w:rPr>
        <w:fldChar w:fldCharType="separate"/>
      </w:r>
      <w:r w:rsidR="003C4AC4">
        <w:rPr>
          <w:rFonts w:cs="Times New Roman"/>
        </w:rPr>
        <w:t>(8)</w:t>
      </w:r>
      <w:r w:rsidR="00B61210" w:rsidRPr="000901BA">
        <w:rPr>
          <w:rFonts w:cs="Times New Roman"/>
        </w:rPr>
        <w:fldChar w:fldCharType="end"/>
      </w:r>
      <w:r w:rsidR="00D5181A" w:rsidRPr="000901BA">
        <w:rPr>
          <w:rFonts w:cs="Times New Roman"/>
        </w:rPr>
        <w:t xml:space="preserve">. </w:t>
      </w:r>
    </w:p>
    <w:p w:rsidR="00CE1305" w:rsidRPr="000901BA" w:rsidRDefault="00723F22" w:rsidP="000901BA">
      <w:pPr>
        <w:ind w:firstLine="720"/>
        <w:contextualSpacing/>
        <w:rPr>
          <w:rFonts w:cs="Times New Roman"/>
        </w:rPr>
      </w:pPr>
      <w:r w:rsidRPr="000901BA">
        <w:rPr>
          <w:rFonts w:cs="Times New Roman"/>
        </w:rPr>
        <w:t>Considering the potential relationship between general health status and food insecurity</w:t>
      </w:r>
      <w:r w:rsidR="001D3B8B" w:rsidRPr="000901BA">
        <w:rPr>
          <w:rFonts w:cs="Times New Roman"/>
        </w:rPr>
        <w:t>, researchers have examined the prevalence of chro</w:t>
      </w:r>
      <w:r w:rsidR="00027FEE">
        <w:rPr>
          <w:rFonts w:cs="Times New Roman"/>
        </w:rPr>
        <w:t>nic disease in more specific at-</w:t>
      </w:r>
      <w:r w:rsidR="001D3B8B" w:rsidRPr="000901BA">
        <w:rPr>
          <w:rFonts w:cs="Times New Roman"/>
        </w:rPr>
        <w:t>risk populations, such as women.</w:t>
      </w:r>
      <w:r w:rsidR="009C67AA" w:rsidRPr="000901BA">
        <w:rPr>
          <w:rFonts w:cs="Times New Roman"/>
        </w:rPr>
        <w:t xml:space="preserve"> Cross</w:t>
      </w:r>
      <w:r w:rsidR="00F86364" w:rsidRPr="000901BA">
        <w:rPr>
          <w:rFonts w:cs="Times New Roman"/>
        </w:rPr>
        <w:t>-</w:t>
      </w:r>
      <w:r w:rsidR="009C67AA" w:rsidRPr="000901BA">
        <w:rPr>
          <w:rFonts w:cs="Times New Roman"/>
        </w:rPr>
        <w:t>sectional data analysis</w:t>
      </w:r>
      <w:r w:rsidR="00272EC8" w:rsidRPr="000901BA">
        <w:rPr>
          <w:rFonts w:cs="Times New Roman"/>
        </w:rPr>
        <w:t xml:space="preserve"> of large population based health studies has</w:t>
      </w:r>
      <w:r w:rsidR="009C67AA" w:rsidRPr="000901BA">
        <w:rPr>
          <w:rFonts w:cs="Times New Roman"/>
        </w:rPr>
        <w:t xml:space="preserve"> revealed </w:t>
      </w:r>
      <w:r w:rsidR="00073AD9" w:rsidRPr="000901BA">
        <w:rPr>
          <w:rFonts w:cs="Times New Roman"/>
        </w:rPr>
        <w:t xml:space="preserve">a </w:t>
      </w:r>
      <w:r w:rsidR="009C67AA" w:rsidRPr="000901BA">
        <w:rPr>
          <w:rFonts w:cs="Times New Roman"/>
        </w:rPr>
        <w:t xml:space="preserve">positive </w:t>
      </w:r>
      <w:r w:rsidR="00073AD9" w:rsidRPr="000901BA">
        <w:rPr>
          <w:rFonts w:cs="Times New Roman"/>
        </w:rPr>
        <w:t>association</w:t>
      </w:r>
      <w:r w:rsidR="009C67AA" w:rsidRPr="000901BA">
        <w:rPr>
          <w:rFonts w:cs="Times New Roman"/>
        </w:rPr>
        <w:t xml:space="preserve"> between food insecurity and obesity</w:t>
      </w:r>
      <w:r w:rsidR="00272EC8" w:rsidRPr="000901BA">
        <w:rPr>
          <w:rFonts w:cs="Times New Roman"/>
        </w:rPr>
        <w:t xml:space="preserve"> in women</w:t>
      </w:r>
      <w:r w:rsidR="00140390" w:rsidRPr="000901BA">
        <w:rPr>
          <w:rFonts w:cs="Times New Roman"/>
        </w:rPr>
        <w:t xml:space="preserve"> </w:t>
      </w:r>
      <w:r w:rsidR="00B61210" w:rsidRPr="000901BA">
        <w:rPr>
          <w:rFonts w:cs="Times New Roman"/>
        </w:rPr>
        <w:fldChar w:fldCharType="begin"/>
      </w:r>
      <w:r w:rsidR="002314AD" w:rsidRPr="000901BA">
        <w:rPr>
          <w:rFonts w:cs="Times New Roman"/>
        </w:rPr>
        <w:instrText>ADDIN RW.CITE{{230 Seligman,Hilary K. February 2010}}</w:instrText>
      </w:r>
      <w:r w:rsidR="00B61210" w:rsidRPr="000901BA">
        <w:rPr>
          <w:rFonts w:cs="Times New Roman"/>
        </w:rPr>
        <w:fldChar w:fldCharType="separate"/>
      </w:r>
      <w:r w:rsidR="003C4AC4">
        <w:rPr>
          <w:rFonts w:cs="Times New Roman"/>
        </w:rPr>
        <w:t>(11)</w:t>
      </w:r>
      <w:r w:rsidR="00B61210" w:rsidRPr="000901BA">
        <w:rPr>
          <w:rFonts w:cs="Times New Roman"/>
        </w:rPr>
        <w:fldChar w:fldCharType="end"/>
      </w:r>
      <w:r w:rsidR="002314AD" w:rsidRPr="000901BA">
        <w:rPr>
          <w:rFonts w:cs="Times New Roman"/>
        </w:rPr>
        <w:t>. In one study,</w:t>
      </w:r>
      <w:r w:rsidR="009C67AA" w:rsidRPr="000901BA">
        <w:rPr>
          <w:rFonts w:cs="Times New Roman"/>
        </w:rPr>
        <w:t xml:space="preserve"> </w:t>
      </w:r>
      <w:r w:rsidR="002314AD" w:rsidRPr="000901BA">
        <w:rPr>
          <w:rFonts w:cs="Times New Roman"/>
        </w:rPr>
        <w:t>n</w:t>
      </w:r>
      <w:r w:rsidR="009C67AA" w:rsidRPr="000901BA">
        <w:rPr>
          <w:rFonts w:cs="Times New Roman"/>
        </w:rPr>
        <w:t>on-Hispanic white women who were</w:t>
      </w:r>
      <w:r w:rsidR="005C0F04" w:rsidRPr="000901BA">
        <w:rPr>
          <w:rFonts w:cs="Times New Roman"/>
        </w:rPr>
        <w:t xml:space="preserve"> </w:t>
      </w:r>
      <w:r w:rsidR="009C67AA" w:rsidRPr="000901BA">
        <w:rPr>
          <w:rFonts w:cs="Times New Roman"/>
        </w:rPr>
        <w:t xml:space="preserve">food </w:t>
      </w:r>
      <w:r w:rsidR="00140390" w:rsidRPr="000901BA">
        <w:rPr>
          <w:rFonts w:cs="Times New Roman"/>
        </w:rPr>
        <w:t xml:space="preserve">insecure without hunger </w:t>
      </w:r>
      <w:r w:rsidR="001949EB" w:rsidRPr="000901BA">
        <w:rPr>
          <w:rFonts w:cs="Times New Roman"/>
        </w:rPr>
        <w:t>had greater odds of being</w:t>
      </w:r>
      <w:r w:rsidR="009C67AA" w:rsidRPr="000901BA">
        <w:rPr>
          <w:rFonts w:cs="Times New Roman"/>
        </w:rPr>
        <w:t xml:space="preserve"> obese than those who were food s</w:t>
      </w:r>
      <w:r w:rsidR="005C0F04" w:rsidRPr="000901BA">
        <w:rPr>
          <w:rFonts w:cs="Times New Roman"/>
        </w:rPr>
        <w:t xml:space="preserve">ecure (OR </w:t>
      </w:r>
      <w:r w:rsidR="009C67AA" w:rsidRPr="000901BA">
        <w:rPr>
          <w:rFonts w:cs="Times New Roman"/>
        </w:rPr>
        <w:t>1.36)</w:t>
      </w:r>
      <w:r w:rsidR="00140390" w:rsidRPr="000901BA">
        <w:rPr>
          <w:rFonts w:cs="Times New Roman"/>
        </w:rPr>
        <w:t xml:space="preserve"> </w:t>
      </w:r>
      <w:r w:rsidR="00B61210" w:rsidRPr="000901BA">
        <w:rPr>
          <w:rFonts w:cs="Times New Roman"/>
        </w:rPr>
        <w:fldChar w:fldCharType="begin"/>
      </w:r>
      <w:r w:rsidR="00BF65C1" w:rsidRPr="000901BA">
        <w:rPr>
          <w:rFonts w:cs="Times New Roman"/>
        </w:rPr>
        <w:instrText>ADDIN RW.CITE{{229 Adams,Elizabeth J. 2003}}</w:instrText>
      </w:r>
      <w:r w:rsidR="00B61210" w:rsidRPr="000901BA">
        <w:rPr>
          <w:rFonts w:cs="Times New Roman"/>
        </w:rPr>
        <w:fldChar w:fldCharType="separate"/>
      </w:r>
      <w:r w:rsidR="003C4AC4">
        <w:rPr>
          <w:rFonts w:cs="Times New Roman"/>
        </w:rPr>
        <w:t>(9)</w:t>
      </w:r>
      <w:r w:rsidR="00B61210" w:rsidRPr="000901BA">
        <w:rPr>
          <w:rFonts w:cs="Times New Roman"/>
        </w:rPr>
        <w:fldChar w:fldCharType="end"/>
      </w:r>
      <w:r w:rsidR="005C0F04" w:rsidRPr="000901BA">
        <w:rPr>
          <w:rFonts w:cs="Times New Roman"/>
        </w:rPr>
        <w:t>.</w:t>
      </w:r>
      <w:r w:rsidR="009C67AA" w:rsidRPr="000901BA">
        <w:rPr>
          <w:rFonts w:cs="Times New Roman"/>
        </w:rPr>
        <w:t xml:space="preserve"> </w:t>
      </w:r>
      <w:r w:rsidR="00400132" w:rsidRPr="000901BA">
        <w:rPr>
          <w:rFonts w:cs="Times New Roman"/>
        </w:rPr>
        <w:t xml:space="preserve">Townsend </w:t>
      </w:r>
      <w:r w:rsidR="00140390" w:rsidRPr="000901BA">
        <w:rPr>
          <w:rFonts w:cs="Times New Roman"/>
        </w:rPr>
        <w:t>et al.</w:t>
      </w:r>
      <w:r w:rsidR="00140390" w:rsidRPr="000901BA">
        <w:rPr>
          <w:rFonts w:cs="Times New Roman"/>
          <w:i/>
        </w:rPr>
        <w:t xml:space="preserve"> </w:t>
      </w:r>
      <w:r w:rsidR="00903632" w:rsidRPr="000901BA">
        <w:rPr>
          <w:rFonts w:cs="Times New Roman"/>
        </w:rPr>
        <w:t>(2001)</w:t>
      </w:r>
      <w:r w:rsidR="00F92082" w:rsidRPr="000901BA">
        <w:rPr>
          <w:rFonts w:cs="Times New Roman"/>
        </w:rPr>
        <w:t xml:space="preserve"> found that</w:t>
      </w:r>
      <w:r w:rsidR="00CE1305" w:rsidRPr="000901BA">
        <w:rPr>
          <w:rFonts w:cs="Times New Roman"/>
        </w:rPr>
        <w:t xml:space="preserve"> mildly food insecure women were 30% more likely to be overweight than those who were food secu</w:t>
      </w:r>
      <w:r w:rsidR="00F92082" w:rsidRPr="000901BA">
        <w:rPr>
          <w:rFonts w:cs="Times New Roman"/>
        </w:rPr>
        <w:t>re (OR 1.3, P=0.005) in</w:t>
      </w:r>
      <w:r w:rsidR="005C0F04" w:rsidRPr="000901BA">
        <w:rPr>
          <w:rFonts w:cs="Times New Roman"/>
        </w:rPr>
        <w:t xml:space="preserve"> an analysis of data from the CSFII</w:t>
      </w:r>
      <w:r w:rsidR="00F92082" w:rsidRPr="000901BA">
        <w:rPr>
          <w:rFonts w:cs="Times New Roman"/>
        </w:rPr>
        <w:t xml:space="preserve"> 1994-1996. </w:t>
      </w:r>
      <w:r w:rsidR="00CE1305" w:rsidRPr="000901BA">
        <w:rPr>
          <w:rFonts w:cs="Times New Roman"/>
        </w:rPr>
        <w:t xml:space="preserve"> </w:t>
      </w:r>
      <w:r w:rsidR="003A21EF" w:rsidRPr="000901BA">
        <w:rPr>
          <w:rFonts w:cs="Times New Roman"/>
        </w:rPr>
        <w:t>There was no difference in weight status between f</w:t>
      </w:r>
      <w:r w:rsidR="001949EB" w:rsidRPr="000901BA">
        <w:rPr>
          <w:rFonts w:cs="Times New Roman"/>
        </w:rPr>
        <w:t xml:space="preserve">ood insecure </w:t>
      </w:r>
      <w:r w:rsidR="003A21EF" w:rsidRPr="000901BA">
        <w:rPr>
          <w:rFonts w:cs="Times New Roman"/>
        </w:rPr>
        <w:t xml:space="preserve">and </w:t>
      </w:r>
      <w:r w:rsidR="001949EB" w:rsidRPr="000901BA">
        <w:rPr>
          <w:rFonts w:cs="Times New Roman"/>
        </w:rPr>
        <w:t>food secure men.</w:t>
      </w:r>
      <w:r w:rsidR="003B0CF7" w:rsidRPr="000901BA">
        <w:rPr>
          <w:rFonts w:cs="Times New Roman"/>
        </w:rPr>
        <w:t xml:space="preserve"> Although these cross-sectional studies provide support for the positive association between food insecurity and obesity, t</w:t>
      </w:r>
      <w:r w:rsidR="00EC718F" w:rsidRPr="000901BA">
        <w:rPr>
          <w:rFonts w:cs="Times New Roman"/>
        </w:rPr>
        <w:t xml:space="preserve">hey cannot establish causality </w:t>
      </w:r>
      <w:r w:rsidR="00B61210" w:rsidRPr="000901BA">
        <w:rPr>
          <w:rFonts w:cs="Times New Roman"/>
        </w:rPr>
        <w:fldChar w:fldCharType="begin"/>
      </w:r>
      <w:r w:rsidR="00BF65C1" w:rsidRPr="000901BA">
        <w:rPr>
          <w:rFonts w:cs="Times New Roman"/>
        </w:rPr>
        <w:instrText>ADDIN RW.CITE{{170 Townsend,Marilyn S. 2001}}</w:instrText>
      </w:r>
      <w:r w:rsidR="00B61210" w:rsidRPr="000901BA">
        <w:rPr>
          <w:rFonts w:cs="Times New Roman"/>
        </w:rPr>
        <w:fldChar w:fldCharType="separate"/>
      </w:r>
      <w:r w:rsidR="003C4AC4">
        <w:rPr>
          <w:rFonts w:cs="Times New Roman"/>
        </w:rPr>
        <w:t>(12)</w:t>
      </w:r>
      <w:r w:rsidR="00B61210" w:rsidRPr="000901BA">
        <w:rPr>
          <w:rFonts w:cs="Times New Roman"/>
        </w:rPr>
        <w:fldChar w:fldCharType="end"/>
      </w:r>
      <w:r w:rsidR="005C0F04" w:rsidRPr="000901BA">
        <w:rPr>
          <w:rFonts w:cs="Times New Roman"/>
        </w:rPr>
        <w:t>.</w:t>
      </w:r>
    </w:p>
    <w:p w:rsidR="00FF2234" w:rsidRPr="000901BA" w:rsidDel="002314AD" w:rsidRDefault="003B0CF7" w:rsidP="000901BA">
      <w:pPr>
        <w:ind w:firstLine="720"/>
        <w:contextualSpacing/>
        <w:rPr>
          <w:rFonts w:cs="Times New Roman"/>
        </w:rPr>
      </w:pPr>
      <w:r w:rsidRPr="000901BA">
        <w:rPr>
          <w:rFonts w:cs="Times New Roman"/>
        </w:rPr>
        <w:t xml:space="preserve">Cross-sectional research design associates food insecurity and obesity at one single point in time, compared to a temporal design such as a prospective cohort or intervention study where one can measure the effect of food insecurity on weight gain over time. </w:t>
      </w:r>
      <w:r w:rsidR="00D159AB" w:rsidRPr="000901BA">
        <w:rPr>
          <w:rFonts w:cs="Times New Roman"/>
        </w:rPr>
        <w:t>Food insecure women are at higher risk of obesity and overweight at one point in time</w:t>
      </w:r>
      <w:r w:rsidR="00027FEE">
        <w:rPr>
          <w:rFonts w:cs="Times New Roman"/>
        </w:rPr>
        <w:t xml:space="preserve">, but food insecurity may also contribute </w:t>
      </w:r>
      <w:r w:rsidR="002C48FE">
        <w:rPr>
          <w:rFonts w:cs="Times New Roman"/>
        </w:rPr>
        <w:t>to</w:t>
      </w:r>
      <w:r w:rsidR="00D159AB" w:rsidRPr="000901BA">
        <w:rPr>
          <w:rFonts w:cs="Times New Roman"/>
        </w:rPr>
        <w:t xml:space="preserve"> weight gain. </w:t>
      </w:r>
      <w:r w:rsidRPr="000901BA">
        <w:rPr>
          <w:rFonts w:cs="Times New Roman"/>
        </w:rPr>
        <w:t xml:space="preserve">Wilde and Peterman (2006) addressed this limitation by examining the impact of food security status on self-reported and measured weight change over 12 months </w:t>
      </w:r>
      <w:r w:rsidR="00B61210" w:rsidRPr="000901BA">
        <w:rPr>
          <w:rFonts w:cs="Times New Roman"/>
        </w:rPr>
        <w:fldChar w:fldCharType="begin"/>
      </w:r>
      <w:r w:rsidRPr="000901BA">
        <w:rPr>
          <w:rFonts w:cs="Times New Roman"/>
        </w:rPr>
        <w:instrText>ADDIN RW.CITE{{168 Wilde,Parke E. May 2006}}</w:instrText>
      </w:r>
      <w:r w:rsidR="00B61210" w:rsidRPr="000901BA">
        <w:rPr>
          <w:rFonts w:cs="Times New Roman"/>
        </w:rPr>
        <w:fldChar w:fldCharType="separate"/>
      </w:r>
      <w:r w:rsidR="003C4AC4">
        <w:rPr>
          <w:rFonts w:cs="Times New Roman"/>
        </w:rPr>
        <w:t>(10)</w:t>
      </w:r>
      <w:r w:rsidR="00B61210" w:rsidRPr="000901BA">
        <w:rPr>
          <w:rFonts w:cs="Times New Roman"/>
        </w:rPr>
        <w:fldChar w:fldCharType="end"/>
      </w:r>
      <w:r w:rsidRPr="000901BA">
        <w:rPr>
          <w:rFonts w:cs="Times New Roman"/>
        </w:rPr>
        <w:t xml:space="preserve">. </w:t>
      </w:r>
      <w:r w:rsidR="00D159AB" w:rsidRPr="000901BA">
        <w:rPr>
          <w:rFonts w:cs="Times New Roman"/>
        </w:rPr>
        <w:t xml:space="preserve">They </w:t>
      </w:r>
      <w:r w:rsidR="00A05A75" w:rsidRPr="000901BA">
        <w:rPr>
          <w:rFonts w:cs="Times New Roman"/>
          <w:i/>
        </w:rPr>
        <w:t xml:space="preserve"> </w:t>
      </w:r>
      <w:r w:rsidR="00A05A75" w:rsidRPr="000901BA">
        <w:rPr>
          <w:rFonts w:cs="Times New Roman"/>
        </w:rPr>
        <w:t>utilized NHANES (1999-200</w:t>
      </w:r>
      <w:r w:rsidR="005C0F04" w:rsidRPr="000901BA">
        <w:rPr>
          <w:rFonts w:cs="Times New Roman"/>
        </w:rPr>
        <w:t xml:space="preserve">2) data and found that women identified as </w:t>
      </w:r>
      <w:r w:rsidR="00A05A75" w:rsidRPr="000901BA">
        <w:rPr>
          <w:rFonts w:cs="Times New Roman"/>
        </w:rPr>
        <w:t>marginally food secure and food insecure without hunger were significantly mor</w:t>
      </w:r>
      <w:r w:rsidR="005C0F04" w:rsidRPr="000901BA">
        <w:rPr>
          <w:rFonts w:cs="Times New Roman"/>
        </w:rPr>
        <w:t>e likely to be obese (OR</w:t>
      </w:r>
      <w:r w:rsidR="00A05A75" w:rsidRPr="000901BA">
        <w:rPr>
          <w:rFonts w:cs="Times New Roman"/>
        </w:rPr>
        <w:t xml:space="preserve"> 1.76, P&lt;0.05) compared to women that were fully food secure. Additionally, marginally food secure women were significantly more likely to </w:t>
      </w:r>
      <w:r w:rsidR="00610A6B" w:rsidRPr="000901BA">
        <w:rPr>
          <w:rFonts w:cs="Times New Roman"/>
        </w:rPr>
        <w:t xml:space="preserve">have </w:t>
      </w:r>
      <w:r w:rsidR="00A05A75" w:rsidRPr="000901BA">
        <w:rPr>
          <w:rFonts w:cs="Times New Roman"/>
        </w:rPr>
        <w:t>gain</w:t>
      </w:r>
      <w:r w:rsidR="00610A6B" w:rsidRPr="000901BA">
        <w:rPr>
          <w:rFonts w:cs="Times New Roman"/>
        </w:rPr>
        <w:t>ed</w:t>
      </w:r>
      <w:r w:rsidR="00A05A75" w:rsidRPr="000901BA">
        <w:rPr>
          <w:rFonts w:cs="Times New Roman"/>
        </w:rPr>
        <w:t xml:space="preserve"> </w:t>
      </w:r>
      <w:smartTag w:uri="urn:schemas-microsoft-com:office:smarttags" w:element="metricconverter">
        <w:smartTagPr>
          <w:attr w:name="ProductID" w:val="4.54 kg"/>
        </w:smartTagPr>
        <w:r w:rsidR="00A05A75" w:rsidRPr="000901BA">
          <w:rPr>
            <w:rFonts w:cs="Times New Roman"/>
          </w:rPr>
          <w:t>4.54 kg</w:t>
        </w:r>
      </w:smartTag>
      <w:r w:rsidR="00A05A75" w:rsidRPr="000901BA">
        <w:rPr>
          <w:rFonts w:cs="Times New Roman"/>
        </w:rPr>
        <w:t xml:space="preserve"> </w:t>
      </w:r>
      <w:r w:rsidR="00410A39" w:rsidRPr="000901BA">
        <w:rPr>
          <w:rFonts w:cs="Times New Roman"/>
        </w:rPr>
        <w:t xml:space="preserve">(10 pounds) </w:t>
      </w:r>
      <w:r w:rsidR="00A05A75" w:rsidRPr="000901BA">
        <w:rPr>
          <w:rFonts w:cs="Times New Roman"/>
        </w:rPr>
        <w:t xml:space="preserve">or </w:t>
      </w:r>
      <w:r w:rsidR="00CE4C75" w:rsidRPr="000901BA">
        <w:rPr>
          <w:rFonts w:cs="Times New Roman"/>
        </w:rPr>
        <w:t>more</w:t>
      </w:r>
      <w:r w:rsidR="003C6400" w:rsidRPr="000901BA">
        <w:rPr>
          <w:rFonts w:cs="Times New Roman"/>
        </w:rPr>
        <w:t xml:space="preserve"> over 12 months</w:t>
      </w:r>
      <w:r w:rsidR="00CE4C75" w:rsidRPr="000901BA">
        <w:rPr>
          <w:rFonts w:cs="Times New Roman"/>
        </w:rPr>
        <w:t xml:space="preserve"> compared</w:t>
      </w:r>
      <w:r w:rsidR="00A05A75" w:rsidRPr="000901BA">
        <w:rPr>
          <w:rFonts w:cs="Times New Roman"/>
        </w:rPr>
        <w:t xml:space="preserve"> to full</w:t>
      </w:r>
      <w:r w:rsidR="005C0F04" w:rsidRPr="000901BA">
        <w:rPr>
          <w:rFonts w:cs="Times New Roman"/>
        </w:rPr>
        <w:t xml:space="preserve">y food secure women (OR </w:t>
      </w:r>
      <w:r w:rsidR="00A05A75" w:rsidRPr="000901BA">
        <w:rPr>
          <w:rFonts w:cs="Times New Roman"/>
        </w:rPr>
        <w:t xml:space="preserve">1.68, P&lt;0.05) </w:t>
      </w:r>
      <w:r w:rsidR="00B61210" w:rsidRPr="000901BA">
        <w:rPr>
          <w:rFonts w:cs="Times New Roman"/>
        </w:rPr>
        <w:fldChar w:fldCharType="begin"/>
      </w:r>
      <w:r w:rsidR="00BF65C1" w:rsidRPr="000901BA">
        <w:rPr>
          <w:rFonts w:cs="Times New Roman"/>
        </w:rPr>
        <w:instrText>ADDIN RW.CITE{{168 Wilde,Parke E. May 2006}}</w:instrText>
      </w:r>
      <w:r w:rsidR="00B61210" w:rsidRPr="000901BA">
        <w:rPr>
          <w:rFonts w:cs="Times New Roman"/>
        </w:rPr>
        <w:fldChar w:fldCharType="separate"/>
      </w:r>
      <w:r w:rsidR="003C4AC4">
        <w:rPr>
          <w:rFonts w:cs="Times New Roman"/>
        </w:rPr>
        <w:t>(10)</w:t>
      </w:r>
      <w:r w:rsidR="00B61210" w:rsidRPr="000901BA">
        <w:rPr>
          <w:rFonts w:cs="Times New Roman"/>
        </w:rPr>
        <w:fldChar w:fldCharType="end"/>
      </w:r>
      <w:r w:rsidR="005C0F04" w:rsidRPr="000901BA">
        <w:rPr>
          <w:rFonts w:cs="Times New Roman"/>
        </w:rPr>
        <w:t>.</w:t>
      </w:r>
      <w:r w:rsidR="00E913D6" w:rsidRPr="000901BA">
        <w:rPr>
          <w:rFonts w:cs="Times New Roman"/>
        </w:rPr>
        <w:t xml:space="preserve"> Because this study considered the relationship between food security change in weight over time, rather </w:t>
      </w:r>
      <w:r w:rsidR="007713F9">
        <w:rPr>
          <w:rFonts w:cs="Times New Roman"/>
        </w:rPr>
        <w:t xml:space="preserve">than </w:t>
      </w:r>
      <w:r w:rsidR="00E913D6" w:rsidRPr="000901BA">
        <w:rPr>
          <w:rFonts w:cs="Times New Roman"/>
        </w:rPr>
        <w:t>the</w:t>
      </w:r>
      <w:r w:rsidR="007713F9">
        <w:rPr>
          <w:rFonts w:cs="Times New Roman"/>
        </w:rPr>
        <w:t xml:space="preserve"> less </w:t>
      </w:r>
      <w:r w:rsidR="007713F9">
        <w:rPr>
          <w:rFonts w:cs="Times New Roman"/>
        </w:rPr>
        <w:lastRenderedPageBreak/>
        <w:t>descriptive</w:t>
      </w:r>
      <w:r w:rsidR="00E913D6" w:rsidRPr="000901BA">
        <w:rPr>
          <w:rFonts w:cs="Times New Roman"/>
        </w:rPr>
        <w:t xml:space="preserve"> cross-sectional relationship between food security and weight</w:t>
      </w:r>
      <w:r w:rsidR="00044993" w:rsidRPr="000901BA">
        <w:rPr>
          <w:rFonts w:cs="Times New Roman"/>
        </w:rPr>
        <w:t xml:space="preserve">, these results support the hypothesis that food insecurity may lead to weight </w:t>
      </w:r>
      <w:r w:rsidR="00FF2234" w:rsidRPr="000901BA">
        <w:rPr>
          <w:rFonts w:cs="Times New Roman"/>
        </w:rPr>
        <w:t>gain.</w:t>
      </w:r>
    </w:p>
    <w:p w:rsidR="00111EF2" w:rsidRPr="000901BA" w:rsidRDefault="00A4257E" w:rsidP="000901BA">
      <w:pPr>
        <w:ind w:firstLine="720"/>
        <w:contextualSpacing/>
        <w:rPr>
          <w:rFonts w:cs="Times New Roman"/>
        </w:rPr>
      </w:pPr>
      <w:r w:rsidRPr="000901BA">
        <w:rPr>
          <w:rFonts w:cs="Times New Roman"/>
        </w:rPr>
        <w:t>Food insecure populations have a higher prevalence of c</w:t>
      </w:r>
      <w:r w:rsidR="00F369A2" w:rsidRPr="000901BA">
        <w:rPr>
          <w:rFonts w:cs="Times New Roman"/>
        </w:rPr>
        <w:t>hronic diseases associate</w:t>
      </w:r>
      <w:r w:rsidRPr="000901BA">
        <w:rPr>
          <w:rFonts w:cs="Times New Roman"/>
        </w:rPr>
        <w:t xml:space="preserve">d with obesity and </w:t>
      </w:r>
      <w:r w:rsidR="005B3315" w:rsidRPr="000901BA">
        <w:rPr>
          <w:rFonts w:cs="Times New Roman"/>
        </w:rPr>
        <w:t>overweight in</w:t>
      </w:r>
      <w:r w:rsidR="0061025E" w:rsidRPr="000901BA">
        <w:rPr>
          <w:rFonts w:cs="Times New Roman"/>
        </w:rPr>
        <w:t xml:space="preserve"> analysis </w:t>
      </w:r>
      <w:r w:rsidRPr="000901BA">
        <w:rPr>
          <w:rFonts w:cs="Times New Roman"/>
        </w:rPr>
        <w:t>of cross</w:t>
      </w:r>
      <w:r w:rsidR="0061025E" w:rsidRPr="000901BA">
        <w:rPr>
          <w:rFonts w:cs="Times New Roman"/>
        </w:rPr>
        <w:t>-</w:t>
      </w:r>
      <w:r w:rsidRPr="000901BA">
        <w:rPr>
          <w:rFonts w:cs="Times New Roman"/>
        </w:rPr>
        <w:t xml:space="preserve">sectional </w:t>
      </w:r>
      <w:r w:rsidR="00130735" w:rsidRPr="000901BA">
        <w:rPr>
          <w:rFonts w:cs="Times New Roman"/>
        </w:rPr>
        <w:t xml:space="preserve">large population based data. </w:t>
      </w:r>
      <w:r w:rsidR="005B3315" w:rsidRPr="000901BA">
        <w:rPr>
          <w:rFonts w:cs="Times New Roman"/>
        </w:rPr>
        <w:t xml:space="preserve">Chronic diseases positively associated with food insecurity include hypertension, hyperlipidemia, and diabetes mellitus </w:t>
      </w:r>
      <w:r w:rsidR="00B61210" w:rsidRPr="000901BA">
        <w:rPr>
          <w:rFonts w:cs="Times New Roman"/>
        </w:rPr>
        <w:fldChar w:fldCharType="begin"/>
      </w:r>
      <w:r w:rsidR="005B3315" w:rsidRPr="000901BA">
        <w:rPr>
          <w:rFonts w:cs="Times New Roman"/>
        </w:rPr>
        <w:instrText>ADDIN RW.CITE{{231 Sellgman,Hilary K. 2007}}</w:instrText>
      </w:r>
      <w:r w:rsidR="00B61210" w:rsidRPr="000901BA">
        <w:rPr>
          <w:rFonts w:cs="Times New Roman"/>
        </w:rPr>
        <w:fldChar w:fldCharType="separate"/>
      </w:r>
      <w:r w:rsidR="003C4AC4">
        <w:rPr>
          <w:rFonts w:cs="Times New Roman"/>
        </w:rPr>
        <w:t>(14</w:t>
      </w:r>
      <w:r w:rsidR="00853E9E">
        <w:rPr>
          <w:rFonts w:cs="Times New Roman"/>
        </w:rPr>
        <w:t>, 11</w:t>
      </w:r>
      <w:r w:rsidR="003C4AC4">
        <w:rPr>
          <w:rFonts w:cs="Times New Roman"/>
        </w:rPr>
        <w:t>)</w:t>
      </w:r>
      <w:r w:rsidR="00B61210" w:rsidRPr="000901BA">
        <w:rPr>
          <w:rFonts w:cs="Times New Roman"/>
        </w:rPr>
        <w:fldChar w:fldCharType="end"/>
      </w:r>
      <w:r w:rsidR="008D6F52" w:rsidRPr="000901BA">
        <w:rPr>
          <w:rFonts w:cs="Times New Roman"/>
        </w:rPr>
        <w:t>.</w:t>
      </w:r>
      <w:r w:rsidR="002C48FE">
        <w:rPr>
          <w:rFonts w:cs="Times New Roman"/>
        </w:rPr>
        <w:t xml:space="preserve"> </w:t>
      </w:r>
      <w:r w:rsidR="00C150B9" w:rsidRPr="000901BA">
        <w:rPr>
          <w:rFonts w:cs="Times New Roman"/>
        </w:rPr>
        <w:t>Other researchers found</w:t>
      </w:r>
      <w:r w:rsidR="008E144E" w:rsidRPr="000901BA">
        <w:rPr>
          <w:rFonts w:cs="Times New Roman"/>
        </w:rPr>
        <w:t xml:space="preserve"> that women classified as marginally food secure are more likely to have abnormal levels of </w:t>
      </w:r>
      <w:r w:rsidR="002C48FE">
        <w:rPr>
          <w:rFonts w:cs="Times New Roman"/>
        </w:rPr>
        <w:t xml:space="preserve">clinical </w:t>
      </w:r>
      <w:r w:rsidR="008E144E" w:rsidRPr="000901BA">
        <w:rPr>
          <w:rFonts w:cs="Times New Roman"/>
        </w:rPr>
        <w:t xml:space="preserve">cardiovascular disease </w:t>
      </w:r>
      <w:r w:rsidR="002C48FE">
        <w:rPr>
          <w:rFonts w:cs="Times New Roman"/>
        </w:rPr>
        <w:t>bio</w:t>
      </w:r>
      <w:r w:rsidR="008E144E" w:rsidRPr="000901BA">
        <w:rPr>
          <w:rFonts w:cs="Times New Roman"/>
        </w:rPr>
        <w:t>markers compared to fully food secure women, the association wa</w:t>
      </w:r>
      <w:r w:rsidR="00140390" w:rsidRPr="000901BA">
        <w:rPr>
          <w:rFonts w:cs="Times New Roman"/>
        </w:rPr>
        <w:t xml:space="preserve">s not seen in food insecure men </w:t>
      </w:r>
      <w:r w:rsidR="00B61210" w:rsidRPr="000901BA">
        <w:rPr>
          <w:rFonts w:cs="Times New Roman"/>
        </w:rPr>
        <w:fldChar w:fldCharType="begin"/>
      </w:r>
      <w:r w:rsidR="00BF65C1" w:rsidRPr="000901BA">
        <w:rPr>
          <w:rFonts w:cs="Times New Roman"/>
        </w:rPr>
        <w:instrText>ADDIN RW.CITE{{234 Tayie,F.A. 2009}}</w:instrText>
      </w:r>
      <w:r w:rsidR="00B61210" w:rsidRPr="000901BA">
        <w:rPr>
          <w:rFonts w:cs="Times New Roman"/>
        </w:rPr>
        <w:fldChar w:fldCharType="separate"/>
      </w:r>
      <w:r w:rsidR="003C4AC4">
        <w:rPr>
          <w:rFonts w:cs="Times New Roman"/>
        </w:rPr>
        <w:t>(13)</w:t>
      </w:r>
      <w:r w:rsidR="00B61210" w:rsidRPr="000901BA">
        <w:rPr>
          <w:rFonts w:cs="Times New Roman"/>
        </w:rPr>
        <w:fldChar w:fldCharType="end"/>
      </w:r>
      <w:r w:rsidR="00140390" w:rsidRPr="000901BA">
        <w:rPr>
          <w:rFonts w:cs="Times New Roman"/>
        </w:rPr>
        <w:t>.</w:t>
      </w:r>
      <w:r w:rsidR="00323802" w:rsidRPr="000901BA">
        <w:rPr>
          <w:rFonts w:cs="Times New Roman"/>
        </w:rPr>
        <w:t xml:space="preserve"> </w:t>
      </w:r>
      <w:r w:rsidR="00C150B9" w:rsidRPr="000901BA">
        <w:rPr>
          <w:rFonts w:cs="Times New Roman"/>
        </w:rPr>
        <w:t xml:space="preserve"> </w:t>
      </w:r>
    </w:p>
    <w:p w:rsidR="00CB5574" w:rsidRPr="000901BA" w:rsidRDefault="00FF2234" w:rsidP="000901BA">
      <w:pPr>
        <w:autoSpaceDE w:val="0"/>
        <w:autoSpaceDN w:val="0"/>
        <w:adjustRightInd w:val="0"/>
        <w:ind w:firstLine="720"/>
        <w:contextualSpacing/>
        <w:rPr>
          <w:rFonts w:cs="Times New Roman"/>
        </w:rPr>
      </w:pPr>
      <w:r w:rsidRPr="000901BA">
        <w:rPr>
          <w:rFonts w:cs="Times New Roman"/>
        </w:rPr>
        <w:t>Measurements of f</w:t>
      </w:r>
      <w:r w:rsidR="00FB30C4" w:rsidRPr="000901BA">
        <w:rPr>
          <w:rFonts w:cs="Times New Roman"/>
        </w:rPr>
        <w:t xml:space="preserve">ood insecurity </w:t>
      </w:r>
      <w:r w:rsidRPr="000901BA">
        <w:rPr>
          <w:rFonts w:cs="Times New Roman"/>
        </w:rPr>
        <w:t>occur</w:t>
      </w:r>
      <w:r w:rsidR="00FB30C4" w:rsidRPr="000901BA">
        <w:rPr>
          <w:rFonts w:cs="Times New Roman"/>
        </w:rPr>
        <w:t xml:space="preserve"> </w:t>
      </w:r>
      <w:r w:rsidRPr="000901BA">
        <w:rPr>
          <w:rFonts w:cs="Times New Roman"/>
        </w:rPr>
        <w:t>at</w:t>
      </w:r>
      <w:r w:rsidR="00FB30C4" w:rsidRPr="000901BA">
        <w:rPr>
          <w:rFonts w:cs="Times New Roman"/>
        </w:rPr>
        <w:t xml:space="preserve"> the household level, </w:t>
      </w:r>
      <w:r w:rsidR="002C48FE">
        <w:rPr>
          <w:rFonts w:cs="Times New Roman"/>
        </w:rPr>
        <w:t xml:space="preserve">implying that food insecurity </w:t>
      </w:r>
      <w:r w:rsidR="00FB30C4" w:rsidRPr="000901BA">
        <w:rPr>
          <w:rFonts w:cs="Times New Roman"/>
        </w:rPr>
        <w:t>affect</w:t>
      </w:r>
      <w:r w:rsidR="00B91BA2" w:rsidRPr="000901BA">
        <w:rPr>
          <w:rFonts w:cs="Times New Roman"/>
        </w:rPr>
        <w:t>s</w:t>
      </w:r>
      <w:r w:rsidR="00FB30C4" w:rsidRPr="000901BA">
        <w:rPr>
          <w:rFonts w:cs="Times New Roman"/>
        </w:rPr>
        <w:t xml:space="preserve"> </w:t>
      </w:r>
      <w:r w:rsidR="009403CB" w:rsidRPr="000901BA">
        <w:rPr>
          <w:rFonts w:cs="Times New Roman"/>
        </w:rPr>
        <w:t>individual</w:t>
      </w:r>
      <w:r w:rsidR="00FB30C4" w:rsidRPr="000901BA">
        <w:rPr>
          <w:rFonts w:cs="Times New Roman"/>
        </w:rPr>
        <w:t xml:space="preserve"> members of the household</w:t>
      </w:r>
      <w:r w:rsidR="002C48FE">
        <w:rPr>
          <w:rFonts w:cs="Times New Roman"/>
        </w:rPr>
        <w:t>, including</w:t>
      </w:r>
      <w:r w:rsidR="00B91BA2" w:rsidRPr="000901BA">
        <w:rPr>
          <w:rFonts w:cs="Times New Roman"/>
        </w:rPr>
        <w:t xml:space="preserve"> children</w:t>
      </w:r>
      <w:r w:rsidR="00413483" w:rsidRPr="000901BA">
        <w:rPr>
          <w:rFonts w:cs="Times New Roman"/>
        </w:rPr>
        <w:t xml:space="preserve">. </w:t>
      </w:r>
      <w:r w:rsidR="00B01033" w:rsidRPr="000901BA">
        <w:rPr>
          <w:rFonts w:cs="Times New Roman"/>
        </w:rPr>
        <w:t xml:space="preserve">Cross-sectional data analysis from a cohort study revealed </w:t>
      </w:r>
      <w:r w:rsidR="005B3315" w:rsidRPr="000901BA">
        <w:rPr>
          <w:rFonts w:cs="Times New Roman"/>
        </w:rPr>
        <w:t>that food</w:t>
      </w:r>
      <w:r w:rsidR="00413483" w:rsidRPr="000901BA">
        <w:rPr>
          <w:rFonts w:cs="Times New Roman"/>
        </w:rPr>
        <w:t xml:space="preserve"> insecure children have increased odds of </w:t>
      </w:r>
      <w:r w:rsidR="00C150B9" w:rsidRPr="000901BA">
        <w:rPr>
          <w:rFonts w:cs="Times New Roman"/>
        </w:rPr>
        <w:t>having fair or poor health</w:t>
      </w:r>
      <w:r w:rsidR="00413483" w:rsidRPr="000901BA">
        <w:rPr>
          <w:rFonts w:cs="Times New Roman"/>
        </w:rPr>
        <w:t xml:space="preserve"> (AOR 1.90) and increased odds of hospitalization since birth (AOR </w:t>
      </w:r>
      <w:r w:rsidR="00C150B9" w:rsidRPr="000901BA">
        <w:rPr>
          <w:rFonts w:cs="Times New Roman"/>
        </w:rPr>
        <w:t>1.31</w:t>
      </w:r>
      <w:r w:rsidR="00413483" w:rsidRPr="000901BA">
        <w:rPr>
          <w:rFonts w:cs="Times New Roman"/>
        </w:rPr>
        <w:t>)</w:t>
      </w:r>
      <w:r w:rsidR="00C150B9" w:rsidRPr="000901BA">
        <w:rPr>
          <w:rFonts w:cs="Times New Roman"/>
        </w:rPr>
        <w:t xml:space="preserve"> compared to food-secure children</w:t>
      </w:r>
      <w:r w:rsidR="00413483" w:rsidRPr="000901BA">
        <w:rPr>
          <w:rFonts w:cs="Times New Roman"/>
        </w:rPr>
        <w:t xml:space="preserve"> </w:t>
      </w:r>
      <w:r w:rsidR="00C150B9" w:rsidRPr="000901BA">
        <w:rPr>
          <w:rFonts w:cs="Times New Roman"/>
        </w:rPr>
        <w:t>(P&lt;0.05)</w:t>
      </w:r>
      <w:r w:rsidR="00A04D87" w:rsidRPr="000901BA">
        <w:rPr>
          <w:rFonts w:cs="Times New Roman"/>
        </w:rPr>
        <w:t xml:space="preserve">. </w:t>
      </w:r>
      <w:r w:rsidR="00C150B9" w:rsidRPr="000901BA">
        <w:rPr>
          <w:rFonts w:cs="Times New Roman"/>
        </w:rPr>
        <w:t>Additionally, as severity of food insecurity worsened, the odds of the report of children’s health to be fair or poor increased show</w:t>
      </w:r>
      <w:r w:rsidR="00BF54EB" w:rsidRPr="000901BA">
        <w:rPr>
          <w:rFonts w:cs="Times New Roman"/>
        </w:rPr>
        <w:t xml:space="preserve">ing a dose response relationship </w:t>
      </w:r>
      <w:r w:rsidR="00B61210" w:rsidRPr="000901BA">
        <w:rPr>
          <w:rFonts w:cs="Times New Roman"/>
        </w:rPr>
        <w:fldChar w:fldCharType="begin"/>
      </w:r>
      <w:r w:rsidR="00BF54EB" w:rsidRPr="000901BA">
        <w:rPr>
          <w:rFonts w:cs="Times New Roman"/>
        </w:rPr>
        <w:instrText>ADDIN RW.CITE{{235 Cook,John T. 2004}}</w:instrText>
      </w:r>
      <w:r w:rsidR="00B61210" w:rsidRPr="000901BA">
        <w:rPr>
          <w:rFonts w:cs="Times New Roman"/>
        </w:rPr>
        <w:fldChar w:fldCharType="separate"/>
      </w:r>
      <w:r w:rsidR="003C4AC4">
        <w:rPr>
          <w:rFonts w:cs="Times New Roman"/>
        </w:rPr>
        <w:t>(19)</w:t>
      </w:r>
      <w:r w:rsidR="00B61210" w:rsidRPr="000901BA">
        <w:rPr>
          <w:rFonts w:cs="Times New Roman"/>
        </w:rPr>
        <w:fldChar w:fldCharType="end"/>
      </w:r>
      <w:r w:rsidR="00C150B9" w:rsidRPr="000901BA">
        <w:rPr>
          <w:rFonts w:cs="Times New Roman"/>
        </w:rPr>
        <w:t>.</w:t>
      </w:r>
      <w:r w:rsidR="00A04D87" w:rsidRPr="000901BA">
        <w:rPr>
          <w:rFonts w:cs="Times New Roman"/>
        </w:rPr>
        <w:t xml:space="preserve"> The cross</w:t>
      </w:r>
      <w:r w:rsidR="00EF31B1" w:rsidRPr="000901BA">
        <w:rPr>
          <w:rFonts w:cs="Times New Roman"/>
        </w:rPr>
        <w:t>-</w:t>
      </w:r>
      <w:r w:rsidR="00A04D87" w:rsidRPr="000901BA">
        <w:rPr>
          <w:rFonts w:cs="Times New Roman"/>
        </w:rPr>
        <w:t xml:space="preserve"> sectional nature of the survey</w:t>
      </w:r>
      <w:r w:rsidR="00B01033" w:rsidRPr="000901BA">
        <w:rPr>
          <w:rFonts w:cs="Times New Roman"/>
        </w:rPr>
        <w:t xml:space="preserve"> and non-random selection of participants limits</w:t>
      </w:r>
      <w:r w:rsidR="00A04D87" w:rsidRPr="000901BA">
        <w:rPr>
          <w:rFonts w:cs="Times New Roman"/>
        </w:rPr>
        <w:t xml:space="preserve"> </w:t>
      </w:r>
      <w:r w:rsidR="00101ADE" w:rsidRPr="000901BA">
        <w:rPr>
          <w:rFonts w:cs="Times New Roman"/>
        </w:rPr>
        <w:t>assumption of</w:t>
      </w:r>
      <w:r w:rsidR="00A04D87" w:rsidRPr="000901BA">
        <w:rPr>
          <w:rFonts w:cs="Times New Roman"/>
        </w:rPr>
        <w:t xml:space="preserve"> causality </w:t>
      </w:r>
      <w:r w:rsidR="00B01033" w:rsidRPr="000901BA">
        <w:rPr>
          <w:rFonts w:cs="Times New Roman"/>
        </w:rPr>
        <w:t xml:space="preserve">and generalization </w:t>
      </w:r>
      <w:r w:rsidR="002C48FE">
        <w:rPr>
          <w:rFonts w:cs="Times New Roman"/>
        </w:rPr>
        <w:t>of these results</w:t>
      </w:r>
      <w:r w:rsidR="00A04D87" w:rsidRPr="000901BA">
        <w:rPr>
          <w:rFonts w:cs="Times New Roman"/>
        </w:rPr>
        <w:t xml:space="preserve">. </w:t>
      </w:r>
      <w:r w:rsidR="00101ADE" w:rsidRPr="000901BA">
        <w:rPr>
          <w:rFonts w:cs="Times New Roman"/>
        </w:rPr>
        <w:t>Despite these limitations, this study provides interesting evidence of the impact of household food insecurity on the youngest members of the household.</w:t>
      </w:r>
    </w:p>
    <w:p w:rsidR="00E73789" w:rsidRPr="000901BA" w:rsidRDefault="00EC718F" w:rsidP="000901BA">
      <w:pPr>
        <w:autoSpaceDE w:val="0"/>
        <w:autoSpaceDN w:val="0"/>
        <w:adjustRightInd w:val="0"/>
        <w:ind w:firstLine="720"/>
        <w:contextualSpacing/>
        <w:rPr>
          <w:rFonts w:cs="Times New Roman"/>
          <w:b/>
          <w:i/>
        </w:rPr>
      </w:pPr>
      <w:r w:rsidRPr="000901BA">
        <w:rPr>
          <w:rFonts w:cs="Times New Roman"/>
        </w:rPr>
        <w:t>Considering t</w:t>
      </w:r>
      <w:r w:rsidR="00B01033" w:rsidRPr="000901BA">
        <w:rPr>
          <w:rFonts w:cs="Times New Roman"/>
        </w:rPr>
        <w:t>he evidence</w:t>
      </w:r>
      <w:r w:rsidRPr="000901BA">
        <w:rPr>
          <w:rFonts w:cs="Times New Roman"/>
        </w:rPr>
        <w:t xml:space="preserve"> </w:t>
      </w:r>
      <w:r w:rsidR="00B01033" w:rsidRPr="000901BA">
        <w:rPr>
          <w:rFonts w:cs="Times New Roman"/>
        </w:rPr>
        <w:t>that food insecure populations</w:t>
      </w:r>
      <w:r w:rsidR="00367168" w:rsidRPr="000901BA">
        <w:rPr>
          <w:rFonts w:cs="Times New Roman"/>
        </w:rPr>
        <w:t xml:space="preserve">, </w:t>
      </w:r>
      <w:r w:rsidRPr="000901BA">
        <w:rPr>
          <w:rFonts w:cs="Times New Roman"/>
        </w:rPr>
        <w:t>especially low-income, w</w:t>
      </w:r>
      <w:r w:rsidR="00367168" w:rsidRPr="000901BA">
        <w:rPr>
          <w:rFonts w:cs="Times New Roman"/>
        </w:rPr>
        <w:t>omen and minorit</w:t>
      </w:r>
      <w:r w:rsidRPr="000901BA">
        <w:rPr>
          <w:rFonts w:cs="Times New Roman"/>
        </w:rPr>
        <w:t>ies,</w:t>
      </w:r>
      <w:r w:rsidR="00367168" w:rsidRPr="000901BA">
        <w:rPr>
          <w:rFonts w:cs="Times New Roman"/>
        </w:rPr>
        <w:t xml:space="preserve"> seem to be at higher risk of obesity and chronic diseases associated with weight</w:t>
      </w:r>
      <w:r w:rsidRPr="000901BA">
        <w:rPr>
          <w:rFonts w:cs="Times New Roman"/>
        </w:rPr>
        <w:t xml:space="preserve">, these </w:t>
      </w:r>
      <w:r w:rsidR="00367168" w:rsidRPr="000901BA">
        <w:rPr>
          <w:rFonts w:cs="Times New Roman"/>
        </w:rPr>
        <w:t>populations</w:t>
      </w:r>
      <w:r w:rsidRPr="000901BA">
        <w:rPr>
          <w:rFonts w:cs="Times New Roman"/>
        </w:rPr>
        <w:t xml:space="preserve"> may benefit from</w:t>
      </w:r>
      <w:r w:rsidR="00367168" w:rsidRPr="000901BA">
        <w:rPr>
          <w:rFonts w:cs="Times New Roman"/>
        </w:rPr>
        <w:t xml:space="preserve"> interventions aimed at improving food security status</w:t>
      </w:r>
      <w:r w:rsidRPr="000901BA">
        <w:rPr>
          <w:rFonts w:cs="Times New Roman"/>
        </w:rPr>
        <w:t>.</w:t>
      </w:r>
      <w:r w:rsidR="002C48FE">
        <w:rPr>
          <w:rFonts w:cs="Times New Roman"/>
        </w:rPr>
        <w:t xml:space="preserve"> Interventions that lead to dietary behavior change can improve the quality of food in the household. Improved dietary quality can help to minimize chronic disease outcomes associated with food insecurity. </w:t>
      </w:r>
    </w:p>
    <w:p w:rsidR="00685C50" w:rsidRPr="000901BA" w:rsidRDefault="00757817" w:rsidP="000901BA">
      <w:pPr>
        <w:pStyle w:val="Heading2"/>
        <w:spacing w:before="0"/>
        <w:contextualSpacing/>
        <w:rPr>
          <w:rFonts w:cs="Times New Roman"/>
          <w:szCs w:val="22"/>
        </w:rPr>
      </w:pPr>
      <w:bookmarkStart w:id="14" w:name="_Toc354376146"/>
      <w:r w:rsidRPr="000901BA">
        <w:rPr>
          <w:rFonts w:cs="Times New Roman"/>
          <w:szCs w:val="22"/>
        </w:rPr>
        <w:lastRenderedPageBreak/>
        <w:t>Potential Mechanism</w:t>
      </w:r>
      <w:r w:rsidR="00111EF2" w:rsidRPr="000901BA">
        <w:rPr>
          <w:rFonts w:cs="Times New Roman"/>
          <w:szCs w:val="22"/>
        </w:rPr>
        <w:t>s of Food Insecurity and Chronic Disease</w:t>
      </w:r>
      <w:bookmarkEnd w:id="14"/>
    </w:p>
    <w:p w:rsidR="000449E2" w:rsidRPr="000901BA" w:rsidRDefault="00685C50" w:rsidP="000901BA">
      <w:pPr>
        <w:tabs>
          <w:tab w:val="left" w:pos="810"/>
        </w:tabs>
        <w:contextualSpacing/>
        <w:rPr>
          <w:rFonts w:cs="Times New Roman"/>
          <w:u w:val="single"/>
        </w:rPr>
      </w:pPr>
      <w:r w:rsidRPr="000901BA">
        <w:rPr>
          <w:rFonts w:cs="Times New Roman"/>
        </w:rPr>
        <w:tab/>
      </w:r>
      <w:r w:rsidR="000449E2" w:rsidRPr="000901BA">
        <w:rPr>
          <w:rFonts w:cs="Times New Roman"/>
        </w:rPr>
        <w:t xml:space="preserve"> </w:t>
      </w:r>
      <w:r w:rsidR="000E6330" w:rsidRPr="000901BA">
        <w:rPr>
          <w:rFonts w:cs="Times New Roman"/>
        </w:rPr>
        <w:t xml:space="preserve">Although the relationship between food insecurity and chronic disease is complex, </w:t>
      </w:r>
      <w:r w:rsidR="009403CB" w:rsidRPr="000901BA">
        <w:rPr>
          <w:rFonts w:cs="Times New Roman"/>
        </w:rPr>
        <w:t xml:space="preserve">researchers have identified connections between early life experiences and food </w:t>
      </w:r>
      <w:r w:rsidR="00CC486D">
        <w:rPr>
          <w:rFonts w:cs="Times New Roman"/>
        </w:rPr>
        <w:t>in</w:t>
      </w:r>
      <w:r w:rsidR="009403CB" w:rsidRPr="000901BA">
        <w:rPr>
          <w:rFonts w:cs="Times New Roman"/>
        </w:rPr>
        <w:t>security outcomes in adulthood</w:t>
      </w:r>
      <w:r w:rsidR="002C48FE">
        <w:rPr>
          <w:rFonts w:cs="Times New Roman"/>
        </w:rPr>
        <w:t xml:space="preserve"> </w:t>
      </w:r>
      <w:r w:rsidR="002C48FE">
        <w:rPr>
          <w:rFonts w:cs="Times New Roman"/>
        </w:rPr>
        <w:fldChar w:fldCharType="begin"/>
      </w:r>
      <w:r w:rsidR="002C48FE">
        <w:rPr>
          <w:rFonts w:cs="Times New Roman"/>
        </w:rPr>
        <w:instrText>ADDIN RW.CITE{{171 Olson,Christine M. 2007; 232 Peterman,Jerusha Nelson 2010}}</w:instrText>
      </w:r>
      <w:r w:rsidR="002C48FE">
        <w:rPr>
          <w:rFonts w:cs="Times New Roman"/>
        </w:rPr>
        <w:fldChar w:fldCharType="separate"/>
      </w:r>
      <w:r w:rsidR="003C4AC4">
        <w:rPr>
          <w:rFonts w:cs="Times New Roman"/>
        </w:rPr>
        <w:t>(21, 22)</w:t>
      </w:r>
      <w:r w:rsidR="002C48FE">
        <w:rPr>
          <w:rFonts w:cs="Times New Roman"/>
        </w:rPr>
        <w:fldChar w:fldCharType="end"/>
      </w:r>
      <w:r w:rsidR="009403CB" w:rsidRPr="000901BA">
        <w:rPr>
          <w:rFonts w:cs="Times New Roman"/>
        </w:rPr>
        <w:t>. Other p</w:t>
      </w:r>
      <w:r w:rsidR="000E6330" w:rsidRPr="000901BA">
        <w:rPr>
          <w:rFonts w:cs="Times New Roman"/>
        </w:rPr>
        <w:t xml:space="preserve">otential mechanisms </w:t>
      </w:r>
      <w:r w:rsidR="000254D6" w:rsidRPr="000901BA">
        <w:rPr>
          <w:rFonts w:cs="Times New Roman"/>
        </w:rPr>
        <w:t xml:space="preserve">include </w:t>
      </w:r>
      <w:r w:rsidR="000E6330" w:rsidRPr="000901BA">
        <w:rPr>
          <w:rFonts w:cs="Times New Roman"/>
        </w:rPr>
        <w:t xml:space="preserve">the consumption of generally less nutritious and healthful diets, the energy density hypothesis and </w:t>
      </w:r>
      <w:r w:rsidR="000449E2" w:rsidRPr="000901BA">
        <w:rPr>
          <w:rFonts w:cs="Times New Roman"/>
        </w:rPr>
        <w:t xml:space="preserve">cyclic </w:t>
      </w:r>
      <w:r w:rsidR="00EC109E" w:rsidRPr="000901BA">
        <w:rPr>
          <w:rFonts w:cs="Times New Roman"/>
        </w:rPr>
        <w:t xml:space="preserve">food purchase and consumption </w:t>
      </w:r>
      <w:r w:rsidR="000449E2" w:rsidRPr="000901BA">
        <w:rPr>
          <w:rFonts w:cs="Times New Roman"/>
        </w:rPr>
        <w:t>patterns.</w:t>
      </w:r>
      <w:r w:rsidR="00027FEE">
        <w:rPr>
          <w:rFonts w:cs="Times New Roman"/>
        </w:rPr>
        <w:t xml:space="preserve"> Understanding </w:t>
      </w:r>
      <w:r w:rsidR="0036467A" w:rsidRPr="000901BA">
        <w:rPr>
          <w:rFonts w:cs="Times New Roman"/>
        </w:rPr>
        <w:t>these mechanisms is important in the design of education interventions</w:t>
      </w:r>
      <w:r w:rsidR="00CC486D">
        <w:rPr>
          <w:rFonts w:cs="Times New Roman"/>
        </w:rPr>
        <w:t xml:space="preserve"> that aim</w:t>
      </w:r>
      <w:r w:rsidR="0036467A" w:rsidRPr="000901BA">
        <w:rPr>
          <w:rFonts w:cs="Times New Roman"/>
        </w:rPr>
        <w:t xml:space="preserve"> to improve food security</w:t>
      </w:r>
      <w:r w:rsidR="00CC486D">
        <w:rPr>
          <w:rFonts w:cs="Times New Roman"/>
        </w:rPr>
        <w:t xml:space="preserve"> through changing behavior and increasing knowledge and skills</w:t>
      </w:r>
      <w:r w:rsidR="0036467A" w:rsidRPr="000901BA">
        <w:rPr>
          <w:rFonts w:cs="Times New Roman"/>
        </w:rPr>
        <w:t>.</w:t>
      </w:r>
    </w:p>
    <w:p w:rsidR="00E73789" w:rsidRPr="000901BA" w:rsidRDefault="009403CB" w:rsidP="000901BA">
      <w:pPr>
        <w:autoSpaceDE w:val="0"/>
        <w:autoSpaceDN w:val="0"/>
        <w:adjustRightInd w:val="0"/>
        <w:ind w:firstLine="720"/>
        <w:contextualSpacing/>
        <w:rPr>
          <w:rFonts w:cs="Times New Roman"/>
          <w:b/>
        </w:rPr>
      </w:pPr>
      <w:r w:rsidRPr="000901BA">
        <w:rPr>
          <w:rFonts w:cs="Times New Roman"/>
        </w:rPr>
        <w:t xml:space="preserve">Qualitative and quantitative </w:t>
      </w:r>
      <w:r w:rsidR="004B2565" w:rsidRPr="000901BA">
        <w:rPr>
          <w:rFonts w:cs="Times New Roman"/>
        </w:rPr>
        <w:t>analyses</w:t>
      </w:r>
      <w:r w:rsidRPr="000901BA">
        <w:rPr>
          <w:rFonts w:cs="Times New Roman"/>
        </w:rPr>
        <w:t xml:space="preserve"> have described the effect of </w:t>
      </w:r>
      <w:r w:rsidR="00AE1302" w:rsidRPr="000901BA">
        <w:rPr>
          <w:rFonts w:cs="Times New Roman"/>
        </w:rPr>
        <w:t>low-income</w:t>
      </w:r>
      <w:r w:rsidRPr="000901BA">
        <w:rPr>
          <w:rFonts w:cs="Times New Roman"/>
        </w:rPr>
        <w:t xml:space="preserve"> or lack of resources in childhood on </w:t>
      </w:r>
      <w:r w:rsidR="003E559F" w:rsidRPr="000901BA">
        <w:rPr>
          <w:rFonts w:cs="Times New Roman"/>
        </w:rPr>
        <w:t xml:space="preserve">outcomes during </w:t>
      </w:r>
      <w:r w:rsidRPr="000901BA">
        <w:rPr>
          <w:rFonts w:cs="Times New Roman"/>
        </w:rPr>
        <w:t>adulthood. Researchers have found that experiencing food insecurity during childhood may increase the likelihood of obesity and alter behaviors in adulthood. The report of growing up poor, defined by women’s parents</w:t>
      </w:r>
      <w:r w:rsidR="004B2565" w:rsidRPr="000901BA">
        <w:rPr>
          <w:rFonts w:cs="Times New Roman"/>
        </w:rPr>
        <w:t>’</w:t>
      </w:r>
      <w:r w:rsidRPr="000901BA">
        <w:rPr>
          <w:rFonts w:cs="Times New Roman"/>
        </w:rPr>
        <w:t xml:space="preserve"> education</w:t>
      </w:r>
      <w:r w:rsidR="0027570A">
        <w:rPr>
          <w:rFonts w:cs="Times New Roman"/>
        </w:rPr>
        <w:t xml:space="preserve"> (less than high school</w:t>
      </w:r>
      <w:r w:rsidR="00CC486D">
        <w:rPr>
          <w:rFonts w:cs="Times New Roman"/>
        </w:rPr>
        <w:t>)</w:t>
      </w:r>
      <w:r w:rsidRPr="000901BA">
        <w:rPr>
          <w:rFonts w:cs="Times New Roman"/>
        </w:rPr>
        <w:t xml:space="preserve"> and being a recipient of welfare</w:t>
      </w:r>
      <w:r w:rsidR="0027570A">
        <w:rPr>
          <w:rFonts w:cs="Times New Roman"/>
        </w:rPr>
        <w:t xml:space="preserve"> when growing up</w:t>
      </w:r>
      <w:r w:rsidRPr="000901BA">
        <w:rPr>
          <w:rFonts w:cs="Times New Roman"/>
        </w:rPr>
        <w:t>, was significantly associated with increased probability of obesity and overweight in their adulthood (</w:t>
      </w:r>
      <w:r w:rsidR="0012621E" w:rsidRPr="000901BA">
        <w:rPr>
          <w:rFonts w:cs="Times New Roman"/>
        </w:rPr>
        <w:t>N=</w:t>
      </w:r>
      <w:r w:rsidRPr="000901BA">
        <w:rPr>
          <w:rFonts w:cs="Times New Roman"/>
        </w:rPr>
        <w:t>19, P&lt;0.01)</w:t>
      </w:r>
      <w:r w:rsidR="00FB658A" w:rsidRPr="000901BA">
        <w:rPr>
          <w:rFonts w:cs="Times New Roman"/>
        </w:rPr>
        <w:t xml:space="preserve"> </w:t>
      </w:r>
      <w:r w:rsidR="00B61210" w:rsidRPr="000901BA">
        <w:rPr>
          <w:rFonts w:cs="Times New Roman"/>
        </w:rPr>
        <w:fldChar w:fldCharType="begin"/>
      </w:r>
      <w:r w:rsidR="00FB658A" w:rsidRPr="000901BA">
        <w:rPr>
          <w:rFonts w:cs="Times New Roman"/>
        </w:rPr>
        <w:instrText>ADDIN RW.CITE{{171 Olson,Christine M. 2007}}</w:instrText>
      </w:r>
      <w:r w:rsidR="00B61210" w:rsidRPr="000901BA">
        <w:rPr>
          <w:rFonts w:cs="Times New Roman"/>
        </w:rPr>
        <w:fldChar w:fldCharType="separate"/>
      </w:r>
      <w:r w:rsidR="003C4AC4">
        <w:rPr>
          <w:rFonts w:cs="Times New Roman"/>
        </w:rPr>
        <w:t>(21)</w:t>
      </w:r>
      <w:r w:rsidR="00B61210" w:rsidRPr="000901BA">
        <w:rPr>
          <w:rFonts w:cs="Times New Roman"/>
        </w:rPr>
        <w:fldChar w:fldCharType="end"/>
      </w:r>
      <w:r w:rsidRPr="000901BA">
        <w:rPr>
          <w:rFonts w:cs="Times New Roman"/>
        </w:rPr>
        <w:t xml:space="preserve">. </w:t>
      </w:r>
      <w:r w:rsidR="00725EF6">
        <w:rPr>
          <w:rFonts w:cs="Times New Roman"/>
        </w:rPr>
        <w:t xml:space="preserve">Researchers found </w:t>
      </w:r>
      <w:r w:rsidR="002F4DEB">
        <w:rPr>
          <w:rFonts w:cs="Times New Roman"/>
        </w:rPr>
        <w:t xml:space="preserve">a positive relationship between </w:t>
      </w:r>
      <w:r w:rsidR="00725EF6">
        <w:rPr>
          <w:rFonts w:cs="Times New Roman"/>
        </w:rPr>
        <w:t xml:space="preserve">overweight, </w:t>
      </w:r>
      <w:r w:rsidR="002F4DEB">
        <w:rPr>
          <w:rFonts w:cs="Times New Roman"/>
        </w:rPr>
        <w:t>obesity</w:t>
      </w:r>
      <w:r w:rsidR="00CC486D">
        <w:rPr>
          <w:rFonts w:cs="Times New Roman"/>
        </w:rPr>
        <w:t xml:space="preserve"> </w:t>
      </w:r>
      <w:r w:rsidR="002F4DEB">
        <w:rPr>
          <w:rFonts w:cs="Times New Roman"/>
        </w:rPr>
        <w:t>and food insecurity</w:t>
      </w:r>
      <w:r w:rsidR="00725EF6">
        <w:rPr>
          <w:rFonts w:cs="Times New Roman"/>
        </w:rPr>
        <w:t xml:space="preserve"> </w:t>
      </w:r>
      <w:r w:rsidR="002F4DEB">
        <w:rPr>
          <w:rFonts w:cs="Times New Roman"/>
        </w:rPr>
        <w:t>and</w:t>
      </w:r>
      <w:r w:rsidR="00725EF6">
        <w:rPr>
          <w:rFonts w:cs="Times New Roman"/>
        </w:rPr>
        <w:t xml:space="preserve"> </w:t>
      </w:r>
      <w:r w:rsidR="00CC486D">
        <w:rPr>
          <w:rFonts w:cs="Times New Roman"/>
        </w:rPr>
        <w:t>d</w:t>
      </w:r>
      <w:r w:rsidRPr="000901BA">
        <w:rPr>
          <w:rFonts w:cs="Times New Roman"/>
        </w:rPr>
        <w:t>isrupted</w:t>
      </w:r>
      <w:r w:rsidR="002F4DEB">
        <w:rPr>
          <w:rFonts w:cs="Times New Roman"/>
        </w:rPr>
        <w:t>/</w:t>
      </w:r>
      <w:r w:rsidR="002223A3" w:rsidRPr="000901BA">
        <w:rPr>
          <w:rFonts w:cs="Times New Roman"/>
        </w:rPr>
        <w:t>disordered</w:t>
      </w:r>
      <w:r w:rsidR="00725EF6">
        <w:rPr>
          <w:rFonts w:cs="Times New Roman"/>
        </w:rPr>
        <w:t xml:space="preserve"> eating patterns</w:t>
      </w:r>
      <w:r w:rsidR="00CE5BB0" w:rsidRPr="000901BA">
        <w:rPr>
          <w:rFonts w:cs="Times New Roman"/>
        </w:rPr>
        <w:t xml:space="preserve"> </w:t>
      </w:r>
      <w:r w:rsidR="00B61210" w:rsidRPr="000901BA">
        <w:rPr>
          <w:rFonts w:cs="Times New Roman"/>
        </w:rPr>
        <w:fldChar w:fldCharType="begin"/>
      </w:r>
      <w:r w:rsidR="00CE5BB0" w:rsidRPr="000901BA">
        <w:rPr>
          <w:rFonts w:cs="Times New Roman"/>
        </w:rPr>
        <w:instrText>ADDIN RW.CITE{{171 Olson,Christine M. 2007}}</w:instrText>
      </w:r>
      <w:r w:rsidR="00B61210" w:rsidRPr="000901BA">
        <w:rPr>
          <w:rFonts w:cs="Times New Roman"/>
        </w:rPr>
        <w:fldChar w:fldCharType="separate"/>
      </w:r>
      <w:r w:rsidR="003C4AC4">
        <w:rPr>
          <w:rFonts w:cs="Times New Roman"/>
        </w:rPr>
        <w:t>(21)</w:t>
      </w:r>
      <w:r w:rsidR="00B61210" w:rsidRPr="000901BA">
        <w:rPr>
          <w:rFonts w:cs="Times New Roman"/>
        </w:rPr>
        <w:fldChar w:fldCharType="end"/>
      </w:r>
      <w:r w:rsidR="00CE5BB0" w:rsidRPr="000901BA">
        <w:rPr>
          <w:rFonts w:cs="Times New Roman"/>
        </w:rPr>
        <w:t>.</w:t>
      </w:r>
      <w:r w:rsidR="00EC718F" w:rsidRPr="000901BA">
        <w:rPr>
          <w:rFonts w:cs="Times New Roman"/>
        </w:rPr>
        <w:t xml:space="preserve"> </w:t>
      </w:r>
      <w:r w:rsidRPr="000901BA">
        <w:rPr>
          <w:rFonts w:cs="Times New Roman"/>
        </w:rPr>
        <w:t>Results shed light on future consequences of food insecurity experienced during the early stages of life, providing support for the need of intervention</w:t>
      </w:r>
      <w:r w:rsidR="002F4DEB">
        <w:rPr>
          <w:rFonts w:cs="Times New Roman"/>
        </w:rPr>
        <w:t xml:space="preserve"> early in life to prevent or </w:t>
      </w:r>
      <w:r w:rsidRPr="000901BA">
        <w:rPr>
          <w:rFonts w:cs="Times New Roman"/>
        </w:rPr>
        <w:t>later in life</w:t>
      </w:r>
      <w:r w:rsidR="002F4DEB">
        <w:rPr>
          <w:rFonts w:cs="Times New Roman"/>
        </w:rPr>
        <w:t xml:space="preserve"> to diminish negative undesirable outcomes</w:t>
      </w:r>
      <w:r w:rsidR="00D46FF2" w:rsidRPr="000901BA">
        <w:rPr>
          <w:rFonts w:cs="Times New Roman"/>
        </w:rPr>
        <w:t>.</w:t>
      </w:r>
    </w:p>
    <w:p w:rsidR="00685C50" w:rsidRPr="000901BA" w:rsidRDefault="00926285" w:rsidP="000901BA">
      <w:pPr>
        <w:pStyle w:val="Heading3"/>
        <w:spacing w:before="0"/>
        <w:contextualSpacing/>
        <w:rPr>
          <w:rFonts w:cs="Times New Roman"/>
        </w:rPr>
      </w:pPr>
      <w:bookmarkStart w:id="15" w:name="_Toc354376147"/>
      <w:r w:rsidRPr="000901BA">
        <w:rPr>
          <w:rFonts w:cs="Times New Roman"/>
        </w:rPr>
        <w:t>Dietary Intake</w:t>
      </w:r>
      <w:bookmarkEnd w:id="15"/>
    </w:p>
    <w:p w:rsidR="00926285" w:rsidRPr="000901BA" w:rsidRDefault="00685C50" w:rsidP="000901BA">
      <w:pPr>
        <w:tabs>
          <w:tab w:val="left" w:pos="720"/>
        </w:tabs>
        <w:contextualSpacing/>
        <w:rPr>
          <w:rFonts w:cs="Times New Roman"/>
        </w:rPr>
      </w:pPr>
      <w:r w:rsidRPr="000901BA">
        <w:rPr>
          <w:rFonts w:cs="Times New Roman"/>
        </w:rPr>
        <w:tab/>
      </w:r>
      <w:r w:rsidR="002A0117" w:rsidRPr="000901BA">
        <w:rPr>
          <w:rFonts w:cs="Times New Roman"/>
        </w:rPr>
        <w:t>Individuals in a</w:t>
      </w:r>
      <w:r w:rsidR="00926285" w:rsidRPr="000901BA">
        <w:rPr>
          <w:rFonts w:cs="Times New Roman"/>
        </w:rPr>
        <w:t>t</w:t>
      </w:r>
      <w:r w:rsidR="002A0117" w:rsidRPr="000901BA">
        <w:rPr>
          <w:rFonts w:cs="Times New Roman"/>
        </w:rPr>
        <w:t>-</w:t>
      </w:r>
      <w:r w:rsidR="00926285" w:rsidRPr="000901BA">
        <w:rPr>
          <w:rFonts w:cs="Times New Roman"/>
        </w:rPr>
        <w:t>risk populations that experience food insecurity are more likely to consume nutritionally inadequate diets in times of limited resources compared to their more food secure counterparts</w:t>
      </w:r>
      <w:r w:rsidR="002C48FE">
        <w:rPr>
          <w:rFonts w:cs="Times New Roman"/>
        </w:rPr>
        <w:t xml:space="preserve"> </w:t>
      </w:r>
      <w:r w:rsidR="002C48FE">
        <w:rPr>
          <w:rFonts w:cs="Times New Roman"/>
        </w:rPr>
        <w:fldChar w:fldCharType="begin"/>
      </w:r>
      <w:r w:rsidR="002C48FE">
        <w:rPr>
          <w:rFonts w:cs="Times New Roman"/>
        </w:rPr>
        <w:instrText>ADDIN RW.CITE{{334 Leung, Cindy W 2012; 243 Mello,Jennifer A. 2010; 240 Kendall, Anne 1996; 241 Kaiser,Lucia L. 2003; 193 Dixon,Lori Beth 2001}}</w:instrText>
      </w:r>
      <w:r w:rsidR="002C48FE">
        <w:rPr>
          <w:rFonts w:cs="Times New Roman"/>
        </w:rPr>
        <w:fldChar w:fldCharType="separate"/>
      </w:r>
      <w:r w:rsidR="003C4AC4">
        <w:rPr>
          <w:rFonts w:cs="Times New Roman"/>
        </w:rPr>
        <w:t>(15, 16, 18, 57, 58)</w:t>
      </w:r>
      <w:r w:rsidR="002C48FE">
        <w:rPr>
          <w:rFonts w:cs="Times New Roman"/>
        </w:rPr>
        <w:fldChar w:fldCharType="end"/>
      </w:r>
      <w:r w:rsidR="00926285" w:rsidRPr="000901BA">
        <w:rPr>
          <w:rFonts w:cs="Times New Roman"/>
        </w:rPr>
        <w:t>. Dietary alteratio</w:t>
      </w:r>
      <w:r w:rsidR="00FF2234" w:rsidRPr="000901BA">
        <w:rPr>
          <w:rFonts w:cs="Times New Roman"/>
        </w:rPr>
        <w:t>ns</w:t>
      </w:r>
      <w:r w:rsidR="00926285" w:rsidRPr="000901BA">
        <w:rPr>
          <w:rFonts w:cs="Times New Roman"/>
        </w:rPr>
        <w:t xml:space="preserve"> secondary to food insecurity </w:t>
      </w:r>
      <w:r w:rsidR="002A0117" w:rsidRPr="000901BA">
        <w:rPr>
          <w:rFonts w:cs="Times New Roman"/>
        </w:rPr>
        <w:t xml:space="preserve">may </w:t>
      </w:r>
      <w:r w:rsidR="00926285" w:rsidRPr="000901BA">
        <w:rPr>
          <w:rFonts w:cs="Times New Roman"/>
        </w:rPr>
        <w:t>further explain the relationship between food insecurity and chronic disease. Inadequate intake of certain food groups, such as fruit and vegetables, has been associated with increased likelihood of chronic diseases such as cardiovascula</w:t>
      </w:r>
      <w:r w:rsidR="00853E9E">
        <w:rPr>
          <w:rFonts w:cs="Times New Roman"/>
        </w:rPr>
        <w:t xml:space="preserve">r disease, diabetes and cancer </w:t>
      </w:r>
      <w:r w:rsidR="00B61210" w:rsidRPr="000901BA">
        <w:rPr>
          <w:rFonts w:cs="Times New Roman"/>
        </w:rPr>
        <w:fldChar w:fldCharType="begin"/>
      </w:r>
      <w:r w:rsidR="00926285" w:rsidRPr="000901BA">
        <w:rPr>
          <w:rFonts w:cs="Times New Roman"/>
        </w:rPr>
        <w:instrText>ADDIN RW.CITE{{257 Bazzano,Lydia 2003}}</w:instrText>
      </w:r>
      <w:r w:rsidR="00B61210" w:rsidRPr="000901BA">
        <w:rPr>
          <w:rFonts w:cs="Times New Roman"/>
        </w:rPr>
        <w:fldChar w:fldCharType="separate"/>
      </w:r>
      <w:r w:rsidR="003C4AC4">
        <w:rPr>
          <w:rFonts w:cs="Times New Roman"/>
        </w:rPr>
        <w:t>(59</w:t>
      </w:r>
      <w:r w:rsidR="00853E9E">
        <w:rPr>
          <w:rFonts w:cs="Times New Roman"/>
        </w:rPr>
        <w:t>, 60</w:t>
      </w:r>
      <w:r w:rsidR="003C4AC4">
        <w:rPr>
          <w:rFonts w:cs="Times New Roman"/>
        </w:rPr>
        <w:t>)</w:t>
      </w:r>
      <w:r w:rsidR="00B61210" w:rsidRPr="000901BA">
        <w:rPr>
          <w:rFonts w:cs="Times New Roman"/>
        </w:rPr>
        <w:fldChar w:fldCharType="end"/>
      </w:r>
      <w:r w:rsidR="00921708">
        <w:rPr>
          <w:rFonts w:cs="Times New Roman"/>
        </w:rPr>
        <w:t>.</w:t>
      </w:r>
      <w:r w:rsidR="00926285" w:rsidRPr="000901BA">
        <w:rPr>
          <w:rFonts w:cs="Times New Roman"/>
        </w:rPr>
        <w:t xml:space="preserve"> </w:t>
      </w:r>
    </w:p>
    <w:p w:rsidR="00E766CB" w:rsidRPr="000901BA" w:rsidRDefault="00926285" w:rsidP="000901BA">
      <w:pPr>
        <w:ind w:firstLine="720"/>
        <w:contextualSpacing/>
        <w:rPr>
          <w:rFonts w:cs="Times New Roman"/>
        </w:rPr>
      </w:pPr>
      <w:r w:rsidRPr="000901BA">
        <w:rPr>
          <w:rFonts w:cs="Times New Roman"/>
        </w:rPr>
        <w:lastRenderedPageBreak/>
        <w:t>Cross</w:t>
      </w:r>
      <w:r w:rsidR="0001471E" w:rsidRPr="000901BA">
        <w:rPr>
          <w:rFonts w:cs="Times New Roman"/>
        </w:rPr>
        <w:t>-</w:t>
      </w:r>
      <w:r w:rsidRPr="000901BA">
        <w:rPr>
          <w:rFonts w:cs="Times New Roman"/>
        </w:rPr>
        <w:t xml:space="preserve">sectional studies provide evidence that supports the </w:t>
      </w:r>
      <w:r w:rsidR="00D0725B" w:rsidRPr="000901BA">
        <w:rPr>
          <w:rFonts w:cs="Times New Roman"/>
        </w:rPr>
        <w:t xml:space="preserve">hypothesis </w:t>
      </w:r>
      <w:r w:rsidRPr="000901BA">
        <w:rPr>
          <w:rFonts w:cs="Times New Roman"/>
        </w:rPr>
        <w:t xml:space="preserve">that food insecure </w:t>
      </w:r>
      <w:r w:rsidR="00903632" w:rsidRPr="000901BA">
        <w:rPr>
          <w:rFonts w:cs="Times New Roman"/>
        </w:rPr>
        <w:t xml:space="preserve">individuals </w:t>
      </w:r>
      <w:r w:rsidRPr="000901BA">
        <w:rPr>
          <w:rFonts w:cs="Times New Roman"/>
        </w:rPr>
        <w:t>are more likely to consume less of certain healthful foods</w:t>
      </w:r>
      <w:r w:rsidR="00D57B65" w:rsidRPr="000901BA">
        <w:rPr>
          <w:rFonts w:cs="Times New Roman"/>
        </w:rPr>
        <w:t xml:space="preserve"> compared to food secure</w:t>
      </w:r>
      <w:r w:rsidRPr="000901BA">
        <w:rPr>
          <w:rFonts w:cs="Times New Roman"/>
        </w:rPr>
        <w:t xml:space="preserve"> </w:t>
      </w:r>
      <w:r w:rsidR="002C48FE">
        <w:rPr>
          <w:rFonts w:cs="Times New Roman"/>
        </w:rPr>
        <w:t xml:space="preserve">peers </w:t>
      </w:r>
      <w:r w:rsidRPr="000901BA">
        <w:rPr>
          <w:rFonts w:cs="Times New Roman"/>
        </w:rPr>
        <w:t xml:space="preserve">leading to nutritional inadequacy. </w:t>
      </w:r>
      <w:r w:rsidR="0067410E" w:rsidRPr="000901BA">
        <w:rPr>
          <w:rFonts w:cs="Times New Roman"/>
        </w:rPr>
        <w:t>Leung et al</w:t>
      </w:r>
      <w:r w:rsidR="0067410E" w:rsidRPr="000901BA">
        <w:rPr>
          <w:rFonts w:cs="Times New Roman"/>
          <w:i/>
        </w:rPr>
        <w:t>.</w:t>
      </w:r>
      <w:r w:rsidR="0067410E" w:rsidRPr="000901BA">
        <w:rPr>
          <w:rFonts w:cs="Times New Roman"/>
        </w:rPr>
        <w:t xml:space="preserve"> (2012) found that the majority of 3,835 low-income adults did not meet food and nutrient guidelines and that SNAP participants had a lower dietary quality score than non-SNAP participants </w:t>
      </w:r>
      <w:r w:rsidR="00B61210" w:rsidRPr="000901BA">
        <w:rPr>
          <w:rFonts w:cs="Times New Roman"/>
        </w:rPr>
        <w:fldChar w:fldCharType="begin"/>
      </w:r>
      <w:r w:rsidR="0067410E" w:rsidRPr="000901BA">
        <w:rPr>
          <w:rFonts w:cs="Times New Roman"/>
        </w:rPr>
        <w:instrText>ADDIN RW.CITE{{334 Leung, Cindy W 2012}}</w:instrText>
      </w:r>
      <w:r w:rsidR="00B61210" w:rsidRPr="000901BA">
        <w:rPr>
          <w:rFonts w:cs="Times New Roman"/>
        </w:rPr>
        <w:fldChar w:fldCharType="separate"/>
      </w:r>
      <w:r w:rsidR="003C4AC4">
        <w:rPr>
          <w:rFonts w:cs="Times New Roman"/>
        </w:rPr>
        <w:t>(57)</w:t>
      </w:r>
      <w:r w:rsidR="00B61210" w:rsidRPr="000901BA">
        <w:rPr>
          <w:rFonts w:cs="Times New Roman"/>
        </w:rPr>
        <w:fldChar w:fldCharType="end"/>
      </w:r>
      <w:r w:rsidR="0067410E" w:rsidRPr="000901BA">
        <w:rPr>
          <w:rFonts w:cs="Times New Roman"/>
        </w:rPr>
        <w:t xml:space="preserve">. </w:t>
      </w:r>
      <w:r w:rsidR="00993EAC" w:rsidRPr="000901BA">
        <w:rPr>
          <w:rFonts w:cs="Times New Roman"/>
        </w:rPr>
        <w:t>Researchers</w:t>
      </w:r>
      <w:r w:rsidRPr="000901BA">
        <w:rPr>
          <w:rFonts w:cs="Times New Roman"/>
        </w:rPr>
        <w:t xml:space="preserve"> found a negat</w:t>
      </w:r>
      <w:r w:rsidR="00D57B65" w:rsidRPr="000901BA">
        <w:rPr>
          <w:rFonts w:cs="Times New Roman"/>
        </w:rPr>
        <w:t>ive association between frequency of consumption (times per week) of foods (fruits, vegetables and juice)</w:t>
      </w:r>
      <w:r w:rsidRPr="000901BA">
        <w:rPr>
          <w:rFonts w:cs="Times New Roman"/>
        </w:rPr>
        <w:t xml:space="preserve"> and food insecurity</w:t>
      </w:r>
      <w:r w:rsidR="00993EAC" w:rsidRPr="000901BA">
        <w:rPr>
          <w:rFonts w:cs="Times New Roman"/>
        </w:rPr>
        <w:t xml:space="preserve"> in </w:t>
      </w:r>
      <w:r w:rsidR="00FF2234" w:rsidRPr="000901BA">
        <w:rPr>
          <w:rFonts w:cs="Times New Roman"/>
        </w:rPr>
        <w:t>women</w:t>
      </w:r>
      <w:r w:rsidR="00993EAC" w:rsidRPr="000901BA">
        <w:rPr>
          <w:rFonts w:cs="Times New Roman"/>
        </w:rPr>
        <w:t>. Additionally,</w:t>
      </w:r>
      <w:r w:rsidRPr="000901BA">
        <w:rPr>
          <w:rFonts w:cs="Times New Roman"/>
        </w:rPr>
        <w:t xml:space="preserve"> the number of times per week the participants consumed servings of fruit juice, fruit, salad, potatoes, carrots and vegetables combined </w:t>
      </w:r>
      <w:r w:rsidR="00D57B65" w:rsidRPr="000901BA">
        <w:rPr>
          <w:rFonts w:cs="Times New Roman"/>
        </w:rPr>
        <w:t>were lower</w:t>
      </w:r>
      <w:r w:rsidRPr="000901BA">
        <w:rPr>
          <w:rFonts w:cs="Times New Roman"/>
        </w:rPr>
        <w:t xml:space="preserve"> as food insecurity worsened (P&lt;0.001). </w:t>
      </w:r>
    </w:p>
    <w:p w:rsidR="00926285" w:rsidRPr="000901BA" w:rsidRDefault="00F77E5D" w:rsidP="000901BA">
      <w:pPr>
        <w:ind w:firstLine="720"/>
        <w:contextualSpacing/>
        <w:rPr>
          <w:rFonts w:cs="Times New Roman"/>
        </w:rPr>
      </w:pPr>
      <w:r w:rsidRPr="000901BA">
        <w:rPr>
          <w:rFonts w:cs="Times New Roman"/>
        </w:rPr>
        <w:t xml:space="preserve">Food insecurity may negatively affect the availability of food resources in a household, highlighting the importance of </w:t>
      </w:r>
      <w:r w:rsidR="00E766CB" w:rsidRPr="000901BA">
        <w:rPr>
          <w:rFonts w:cs="Times New Roman"/>
        </w:rPr>
        <w:t>household members’</w:t>
      </w:r>
      <w:r w:rsidRPr="000901BA">
        <w:rPr>
          <w:rFonts w:cs="Times New Roman"/>
        </w:rPr>
        <w:t xml:space="preserve"> abilit</w:t>
      </w:r>
      <w:r w:rsidR="00E766CB" w:rsidRPr="000901BA">
        <w:rPr>
          <w:rFonts w:cs="Times New Roman"/>
        </w:rPr>
        <w:t>ies</w:t>
      </w:r>
      <w:r w:rsidRPr="000901BA">
        <w:rPr>
          <w:rFonts w:cs="Times New Roman"/>
        </w:rPr>
        <w:t xml:space="preserve"> to manage financial and food resources throughout the month or during times of food insecurity.</w:t>
      </w:r>
      <w:r w:rsidRPr="000901BA" w:rsidDel="00993EAC">
        <w:rPr>
          <w:rFonts w:cs="Times New Roman"/>
        </w:rPr>
        <w:t xml:space="preserve"> </w:t>
      </w:r>
      <w:r w:rsidRPr="000901BA">
        <w:rPr>
          <w:rFonts w:cs="Times New Roman"/>
        </w:rPr>
        <w:t xml:space="preserve"> Researchers have found that </w:t>
      </w:r>
      <w:r w:rsidR="005B3315" w:rsidRPr="000901BA">
        <w:rPr>
          <w:rFonts w:cs="Times New Roman"/>
        </w:rPr>
        <w:t>household food</w:t>
      </w:r>
      <w:r w:rsidR="00926285" w:rsidRPr="000901BA">
        <w:rPr>
          <w:rFonts w:cs="Times New Roman"/>
        </w:rPr>
        <w:t xml:space="preserve"> supplies including dairy, meat, grains</w:t>
      </w:r>
      <w:r w:rsidR="00D57B65" w:rsidRPr="000901BA">
        <w:rPr>
          <w:rFonts w:cs="Times New Roman"/>
        </w:rPr>
        <w:t>, fruits and vegetables became</w:t>
      </w:r>
      <w:r w:rsidR="00926285" w:rsidRPr="000901BA">
        <w:rPr>
          <w:rFonts w:cs="Times New Roman"/>
        </w:rPr>
        <w:t xml:space="preserve"> significantly </w:t>
      </w:r>
      <w:r w:rsidR="00D57B65" w:rsidRPr="000901BA">
        <w:rPr>
          <w:rFonts w:cs="Times New Roman"/>
        </w:rPr>
        <w:t xml:space="preserve">lower </w:t>
      </w:r>
      <w:r w:rsidR="00926285" w:rsidRPr="000901BA">
        <w:rPr>
          <w:rFonts w:cs="Times New Roman"/>
        </w:rPr>
        <w:t>as food insecu</w:t>
      </w:r>
      <w:r w:rsidR="001F7DD5" w:rsidRPr="000901BA">
        <w:rPr>
          <w:rFonts w:cs="Times New Roman"/>
        </w:rPr>
        <w:t xml:space="preserve">rity status worsened (P&lt;0.001) </w:t>
      </w:r>
      <w:r w:rsidR="00B61210" w:rsidRPr="000901BA">
        <w:rPr>
          <w:rFonts w:cs="Times New Roman"/>
        </w:rPr>
        <w:fldChar w:fldCharType="begin"/>
      </w:r>
      <w:r w:rsidR="00926285" w:rsidRPr="000901BA">
        <w:rPr>
          <w:rFonts w:cs="Times New Roman"/>
        </w:rPr>
        <w:instrText>ADDIN RW.CITE{{240 KENDALL,ANNE 1996}}</w:instrText>
      </w:r>
      <w:r w:rsidR="00B61210" w:rsidRPr="000901BA">
        <w:rPr>
          <w:rFonts w:cs="Times New Roman"/>
        </w:rPr>
        <w:fldChar w:fldCharType="separate"/>
      </w:r>
      <w:r w:rsidR="003C4AC4">
        <w:rPr>
          <w:rFonts w:cs="Times New Roman"/>
        </w:rPr>
        <w:t>(15)</w:t>
      </w:r>
      <w:r w:rsidR="00B61210" w:rsidRPr="000901BA">
        <w:rPr>
          <w:rFonts w:cs="Times New Roman"/>
        </w:rPr>
        <w:fldChar w:fldCharType="end"/>
      </w:r>
      <w:r w:rsidR="00926285" w:rsidRPr="000901BA">
        <w:rPr>
          <w:rFonts w:cs="Times New Roman"/>
        </w:rPr>
        <w:t xml:space="preserve">. </w:t>
      </w:r>
      <w:r w:rsidR="001F7DD5" w:rsidRPr="000901BA">
        <w:rPr>
          <w:rFonts w:cs="Times New Roman"/>
        </w:rPr>
        <w:t xml:space="preserve">Food insecurity experienced over time </w:t>
      </w:r>
      <w:r w:rsidR="0088079B" w:rsidRPr="000901BA">
        <w:rPr>
          <w:rFonts w:cs="Times New Roman"/>
        </w:rPr>
        <w:t>may negatively affect</w:t>
      </w:r>
      <w:r w:rsidR="00926285" w:rsidRPr="000901BA">
        <w:rPr>
          <w:rFonts w:cs="Times New Roman"/>
        </w:rPr>
        <w:t xml:space="preserve"> the availability of food resources in a household</w:t>
      </w:r>
      <w:r w:rsidR="00A2648F" w:rsidRPr="000901BA">
        <w:rPr>
          <w:rFonts w:cs="Times New Roman"/>
        </w:rPr>
        <w:t xml:space="preserve"> in that time period</w:t>
      </w:r>
      <w:r w:rsidR="001F7DD5" w:rsidRPr="000901BA">
        <w:rPr>
          <w:rFonts w:cs="Times New Roman"/>
        </w:rPr>
        <w:t xml:space="preserve">. </w:t>
      </w:r>
      <w:r w:rsidRPr="000901BA">
        <w:rPr>
          <w:rFonts w:cs="Times New Roman"/>
        </w:rPr>
        <w:t>Researchers found through cross</w:t>
      </w:r>
      <w:r w:rsidR="00A2648F" w:rsidRPr="000901BA">
        <w:rPr>
          <w:rFonts w:cs="Times New Roman"/>
        </w:rPr>
        <w:t>-</w:t>
      </w:r>
      <w:r w:rsidR="00926285" w:rsidRPr="000901BA">
        <w:rPr>
          <w:rFonts w:cs="Times New Roman"/>
        </w:rPr>
        <w:t>sectional survey</w:t>
      </w:r>
      <w:r w:rsidRPr="000901BA">
        <w:rPr>
          <w:rFonts w:cs="Times New Roman"/>
        </w:rPr>
        <w:t>s of food insecure households</w:t>
      </w:r>
      <w:r w:rsidR="00926285" w:rsidRPr="000901BA">
        <w:rPr>
          <w:rFonts w:cs="Times New Roman"/>
        </w:rPr>
        <w:t xml:space="preserve"> i</w:t>
      </w:r>
      <w:r w:rsidR="001F7DD5" w:rsidRPr="000901BA">
        <w:rPr>
          <w:rFonts w:cs="Times New Roman"/>
        </w:rPr>
        <w:t xml:space="preserve">n six California counties, </w:t>
      </w:r>
      <w:r w:rsidR="00926285" w:rsidRPr="000901BA">
        <w:rPr>
          <w:rFonts w:cs="Times New Roman"/>
        </w:rPr>
        <w:t>that food insecurity over the past three months was associated with lower household food</w:t>
      </w:r>
      <w:r w:rsidR="0088079B" w:rsidRPr="000901BA">
        <w:rPr>
          <w:rFonts w:cs="Times New Roman"/>
        </w:rPr>
        <w:t xml:space="preserve"> inventory of certain food group</w:t>
      </w:r>
      <w:r w:rsidR="009615E1" w:rsidRPr="000901BA">
        <w:rPr>
          <w:rFonts w:cs="Times New Roman"/>
        </w:rPr>
        <w:t>s, including dairy, grains, mea</w:t>
      </w:r>
      <w:r w:rsidR="001F7DD5" w:rsidRPr="000901BA">
        <w:rPr>
          <w:rFonts w:cs="Times New Roman"/>
        </w:rPr>
        <w:t>ts and vegetables</w:t>
      </w:r>
      <w:r w:rsidR="001A419A" w:rsidRPr="000901BA">
        <w:rPr>
          <w:rFonts w:cs="Times New Roman"/>
        </w:rPr>
        <w:t xml:space="preserve">. </w:t>
      </w:r>
      <w:r w:rsidR="001F7DD5" w:rsidRPr="000901BA">
        <w:rPr>
          <w:rFonts w:cs="Times New Roman"/>
        </w:rPr>
        <w:t>Low-income</w:t>
      </w:r>
      <w:r w:rsidR="00926285" w:rsidRPr="000901BA">
        <w:rPr>
          <w:rFonts w:cs="Times New Roman"/>
        </w:rPr>
        <w:t xml:space="preserve"> Latino families</w:t>
      </w:r>
      <w:r w:rsidR="001A419A" w:rsidRPr="000901BA">
        <w:rPr>
          <w:rFonts w:cs="Times New Roman"/>
        </w:rPr>
        <w:t xml:space="preserve"> (N=256)</w:t>
      </w:r>
      <w:r w:rsidR="00926285" w:rsidRPr="000901BA">
        <w:rPr>
          <w:rFonts w:cs="Times New Roman"/>
        </w:rPr>
        <w:t xml:space="preserve"> with preschool children from </w:t>
      </w:r>
      <w:r w:rsidR="00921708">
        <w:rPr>
          <w:rFonts w:cs="Times New Roman"/>
        </w:rPr>
        <w:t>Women Infants and Children (</w:t>
      </w:r>
      <w:r w:rsidR="00926285" w:rsidRPr="000901BA">
        <w:rPr>
          <w:rFonts w:cs="Times New Roman"/>
        </w:rPr>
        <w:t>WIC</w:t>
      </w:r>
      <w:r w:rsidR="00921708">
        <w:rPr>
          <w:rFonts w:cs="Times New Roman"/>
        </w:rPr>
        <w:t>)</w:t>
      </w:r>
      <w:r w:rsidR="00926285" w:rsidRPr="000901BA">
        <w:rPr>
          <w:rFonts w:cs="Times New Roman"/>
        </w:rPr>
        <w:t>, Head Start and other community based organizations participated in the survey. Data collected during interviews at home or in community settings included the 18-item USDA FSM and self-reported food inventory.</w:t>
      </w:r>
      <w:r w:rsidR="00921708">
        <w:rPr>
          <w:rFonts w:cs="Times New Roman"/>
        </w:rPr>
        <w:t xml:space="preserve"> Food insecurity over the past three</w:t>
      </w:r>
      <w:r w:rsidR="00926285" w:rsidRPr="000901BA">
        <w:rPr>
          <w:rFonts w:cs="Times New Roman"/>
        </w:rPr>
        <w:t xml:space="preserve"> months was associated with lower hou</w:t>
      </w:r>
      <w:r w:rsidR="00EA2DB7" w:rsidRPr="000901BA">
        <w:rPr>
          <w:rFonts w:cs="Times New Roman"/>
        </w:rPr>
        <w:t>sehold food supplies of dairy (P&lt;</w:t>
      </w:r>
      <w:r w:rsidR="00921708">
        <w:rPr>
          <w:rFonts w:cs="Times New Roman"/>
        </w:rPr>
        <w:t>0</w:t>
      </w:r>
      <w:r w:rsidR="00EA2DB7" w:rsidRPr="000901BA">
        <w:rPr>
          <w:rFonts w:cs="Times New Roman"/>
        </w:rPr>
        <w:t>.01), fruit (P&lt;</w:t>
      </w:r>
      <w:r w:rsidR="00921708">
        <w:rPr>
          <w:rFonts w:cs="Times New Roman"/>
        </w:rPr>
        <w:t>0</w:t>
      </w:r>
      <w:r w:rsidR="00EA2DB7" w:rsidRPr="000901BA">
        <w:rPr>
          <w:rFonts w:cs="Times New Roman"/>
        </w:rPr>
        <w:t>.001), grains (P</w:t>
      </w:r>
      <w:r w:rsidR="00926285" w:rsidRPr="000901BA">
        <w:rPr>
          <w:rFonts w:cs="Times New Roman"/>
        </w:rPr>
        <w:t>&lt;</w:t>
      </w:r>
      <w:r w:rsidR="00921708">
        <w:rPr>
          <w:rFonts w:cs="Times New Roman"/>
        </w:rPr>
        <w:t>0</w:t>
      </w:r>
      <w:r w:rsidR="00926285" w:rsidRPr="000901BA">
        <w:rPr>
          <w:rFonts w:cs="Times New Roman"/>
        </w:rPr>
        <w:t>.0001), meats (P&lt;</w:t>
      </w:r>
      <w:r w:rsidR="00921708">
        <w:rPr>
          <w:rFonts w:cs="Times New Roman"/>
        </w:rPr>
        <w:t>0</w:t>
      </w:r>
      <w:r w:rsidR="00926285" w:rsidRPr="000901BA">
        <w:rPr>
          <w:rFonts w:cs="Times New Roman"/>
        </w:rPr>
        <w:t>.001), snack foods (</w:t>
      </w:r>
      <w:r w:rsidR="00EA2DB7" w:rsidRPr="000901BA">
        <w:rPr>
          <w:rFonts w:cs="Times New Roman"/>
        </w:rPr>
        <w:t>P</w:t>
      </w:r>
      <w:r w:rsidR="00926285" w:rsidRPr="000901BA">
        <w:rPr>
          <w:rFonts w:cs="Times New Roman"/>
        </w:rPr>
        <w:t>&lt;</w:t>
      </w:r>
      <w:r w:rsidR="00921708">
        <w:rPr>
          <w:rFonts w:cs="Times New Roman"/>
        </w:rPr>
        <w:t>0</w:t>
      </w:r>
      <w:r w:rsidR="00926285" w:rsidRPr="000901BA">
        <w:rPr>
          <w:rFonts w:cs="Times New Roman"/>
        </w:rPr>
        <w:t>.001) and vegetables (P&lt;</w:t>
      </w:r>
      <w:r w:rsidR="00921708">
        <w:rPr>
          <w:rFonts w:cs="Times New Roman"/>
        </w:rPr>
        <w:t>0</w:t>
      </w:r>
      <w:r w:rsidR="00926285" w:rsidRPr="000901BA">
        <w:rPr>
          <w:rFonts w:cs="Times New Roman"/>
        </w:rPr>
        <w:t xml:space="preserve">.001) when maternal education was controlled for in the model </w:t>
      </w:r>
      <w:r w:rsidR="00B61210" w:rsidRPr="00316407">
        <w:rPr>
          <w:rFonts w:cs="Times New Roman"/>
        </w:rPr>
        <w:fldChar w:fldCharType="begin"/>
      </w:r>
      <w:r w:rsidR="00926285" w:rsidRPr="00316407">
        <w:rPr>
          <w:rFonts w:cs="Times New Roman"/>
        </w:rPr>
        <w:instrText>ADDIN RW.CITE{{241 Kaiser,Lucia L. 2003}}</w:instrText>
      </w:r>
      <w:r w:rsidR="00B61210" w:rsidRPr="00316407">
        <w:rPr>
          <w:rFonts w:cs="Times New Roman"/>
        </w:rPr>
        <w:fldChar w:fldCharType="separate"/>
      </w:r>
      <w:r w:rsidR="003C4AC4">
        <w:rPr>
          <w:rFonts w:cs="Times New Roman"/>
        </w:rPr>
        <w:t>(16)</w:t>
      </w:r>
      <w:r w:rsidR="00B61210" w:rsidRPr="00316407">
        <w:rPr>
          <w:rFonts w:cs="Times New Roman"/>
        </w:rPr>
        <w:fldChar w:fldCharType="end"/>
      </w:r>
      <w:r w:rsidR="00926285" w:rsidRPr="00316407">
        <w:rPr>
          <w:rFonts w:cs="Times New Roman"/>
        </w:rPr>
        <w:t>. Mello</w:t>
      </w:r>
      <w:r w:rsidR="00921708" w:rsidRPr="00316407">
        <w:rPr>
          <w:rFonts w:cs="Times New Roman"/>
        </w:rPr>
        <w:t xml:space="preserve"> et al. (2010)</w:t>
      </w:r>
      <w:r w:rsidR="00926285" w:rsidRPr="00316407">
        <w:rPr>
          <w:rFonts w:cs="Times New Roman"/>
        </w:rPr>
        <w:t xml:space="preserve"> found in an analysis of telephone collected data from 1,874 (55% Hispanic, 85% women) </w:t>
      </w:r>
      <w:r w:rsidR="001F7DD5" w:rsidRPr="00316407">
        <w:rPr>
          <w:rFonts w:cs="Times New Roman"/>
        </w:rPr>
        <w:t>low-income</w:t>
      </w:r>
      <w:r w:rsidR="00926285" w:rsidRPr="00316407">
        <w:rPr>
          <w:rFonts w:cs="Times New Roman"/>
        </w:rPr>
        <w:t xml:space="preserve"> adults that fat intake was significantly higher in food </w:t>
      </w:r>
      <w:r w:rsidR="00926285" w:rsidRPr="00316407">
        <w:rPr>
          <w:rFonts w:cs="Times New Roman"/>
        </w:rPr>
        <w:lastRenderedPageBreak/>
        <w:t>insecure individuals (P&lt;0.05) and fat-lowering behaviors were less likely to be seen in</w:t>
      </w:r>
      <w:r w:rsidR="002C48FE" w:rsidRPr="00316407">
        <w:rPr>
          <w:rFonts w:cs="Times New Roman"/>
        </w:rPr>
        <w:t xml:space="preserve"> food insecure compared to food secure individuals. </w:t>
      </w:r>
      <w:r w:rsidR="00316407" w:rsidRPr="00316407">
        <w:rPr>
          <w:rFonts w:cs="Times New Roman"/>
        </w:rPr>
        <w:t>To investigate this association, researchers used p</w:t>
      </w:r>
      <w:r w:rsidR="00140390" w:rsidRPr="00316407">
        <w:rPr>
          <w:rFonts w:cs="Times New Roman"/>
        </w:rPr>
        <w:t>ooled data</w:t>
      </w:r>
      <w:r w:rsidR="00926285" w:rsidRPr="00316407">
        <w:rPr>
          <w:rFonts w:cs="Times New Roman"/>
        </w:rPr>
        <w:t xml:space="preserve"> from the National Cancer Institute intervention</w:t>
      </w:r>
      <w:r w:rsidR="002C48FE" w:rsidRPr="00316407">
        <w:rPr>
          <w:rFonts w:cs="Times New Roman"/>
        </w:rPr>
        <w:t xml:space="preserve"> aimed at increasing</w:t>
      </w:r>
      <w:r w:rsidR="00926285" w:rsidRPr="00316407">
        <w:rPr>
          <w:rFonts w:cs="Times New Roman"/>
        </w:rPr>
        <w:t xml:space="preserve"> fruit and vegetable consumption and de</w:t>
      </w:r>
      <w:r w:rsidR="002C48FE" w:rsidRPr="00316407">
        <w:rPr>
          <w:rFonts w:cs="Times New Roman"/>
        </w:rPr>
        <w:t>creasing</w:t>
      </w:r>
      <w:r w:rsidR="00926285" w:rsidRPr="00316407">
        <w:rPr>
          <w:rFonts w:cs="Times New Roman"/>
        </w:rPr>
        <w:t xml:space="preserve"> fat intake through written nutrition education delivered </w:t>
      </w:r>
      <w:r w:rsidR="007F356A" w:rsidRPr="00316407">
        <w:rPr>
          <w:rFonts w:cs="Times New Roman"/>
        </w:rPr>
        <w:t>to low-</w:t>
      </w:r>
      <w:r w:rsidR="00140390" w:rsidRPr="00316407">
        <w:rPr>
          <w:rFonts w:cs="Times New Roman"/>
        </w:rPr>
        <w:t>income individuals. A question asking</w:t>
      </w:r>
      <w:r w:rsidR="00926285" w:rsidRPr="00316407">
        <w:rPr>
          <w:rFonts w:cs="Times New Roman"/>
        </w:rPr>
        <w:t xml:space="preserve"> if the participant has been concerned about having enough food for the family in the past 30 days</w:t>
      </w:r>
      <w:r w:rsidR="00140390" w:rsidRPr="00316407">
        <w:rPr>
          <w:rFonts w:cs="Times New Roman"/>
        </w:rPr>
        <w:t xml:space="preserve"> indicated food insecurity</w:t>
      </w:r>
      <w:r w:rsidR="00926285" w:rsidRPr="00316407">
        <w:rPr>
          <w:rFonts w:cs="Times New Roman"/>
        </w:rPr>
        <w:t xml:space="preserve"> </w:t>
      </w:r>
      <w:r w:rsidR="00B61210" w:rsidRPr="00316407">
        <w:rPr>
          <w:rFonts w:cs="Times New Roman"/>
        </w:rPr>
        <w:fldChar w:fldCharType="begin"/>
      </w:r>
      <w:r w:rsidR="00926285" w:rsidRPr="00316407">
        <w:rPr>
          <w:rFonts w:cs="Times New Roman"/>
        </w:rPr>
        <w:instrText>ADDIN RW.CITE{{243 Mello,Jennifer A. 2010}}</w:instrText>
      </w:r>
      <w:r w:rsidR="00B61210" w:rsidRPr="00316407">
        <w:rPr>
          <w:rFonts w:cs="Times New Roman"/>
        </w:rPr>
        <w:fldChar w:fldCharType="separate"/>
      </w:r>
      <w:r w:rsidR="003C4AC4">
        <w:rPr>
          <w:rFonts w:cs="Times New Roman"/>
        </w:rPr>
        <w:t>(18)</w:t>
      </w:r>
      <w:r w:rsidR="00B61210" w:rsidRPr="00316407">
        <w:rPr>
          <w:rFonts w:cs="Times New Roman"/>
        </w:rPr>
        <w:fldChar w:fldCharType="end"/>
      </w:r>
      <w:r w:rsidR="00926285" w:rsidRPr="00316407">
        <w:rPr>
          <w:rFonts w:cs="Times New Roman"/>
        </w:rPr>
        <w:t>.</w:t>
      </w:r>
      <w:r w:rsidR="00316407">
        <w:rPr>
          <w:rFonts w:cs="Times New Roman"/>
        </w:rPr>
        <w:t xml:space="preserve"> </w:t>
      </w:r>
    </w:p>
    <w:p w:rsidR="001111F7" w:rsidRPr="000901BA" w:rsidRDefault="00926285" w:rsidP="007F356A">
      <w:pPr>
        <w:ind w:firstLine="720"/>
        <w:contextualSpacing/>
        <w:rPr>
          <w:rFonts w:cs="Times New Roman"/>
          <w:b/>
          <w:i/>
        </w:rPr>
      </w:pPr>
      <w:r w:rsidRPr="000901BA">
        <w:rPr>
          <w:rFonts w:cs="Times New Roman"/>
        </w:rPr>
        <w:t xml:space="preserve">Finally, </w:t>
      </w:r>
      <w:r w:rsidR="007E7DA0" w:rsidRPr="000901BA">
        <w:rPr>
          <w:rFonts w:cs="Times New Roman"/>
        </w:rPr>
        <w:t xml:space="preserve">analysis of </w:t>
      </w:r>
      <w:r w:rsidRPr="000901BA">
        <w:rPr>
          <w:rFonts w:cs="Times New Roman"/>
        </w:rPr>
        <w:t>the biochemical impact of diets consumed by limited resource populations supports findings of survey data. Food insufficiency has been associa</w:t>
      </w:r>
      <w:r w:rsidR="0027570A">
        <w:rPr>
          <w:rFonts w:cs="Times New Roman"/>
        </w:rPr>
        <w:t>ted with altered nutrition-</w:t>
      </w:r>
      <w:r w:rsidRPr="000901BA">
        <w:rPr>
          <w:rFonts w:cs="Times New Roman"/>
        </w:rPr>
        <w:t>related laboratory values. In a cross</w:t>
      </w:r>
      <w:r w:rsidR="007E7DA0" w:rsidRPr="000901BA">
        <w:rPr>
          <w:rFonts w:cs="Times New Roman"/>
        </w:rPr>
        <w:t>-</w:t>
      </w:r>
      <w:r w:rsidRPr="000901BA">
        <w:rPr>
          <w:rFonts w:cs="Times New Roman"/>
        </w:rPr>
        <w:t xml:space="preserve">sectional study of data from the Third NHANES 1988-1994 that included young and older adults of various ethnicities, survey participants who were food insufficient had lower serum levels of nutrients and less frequent intake of certain food groups. </w:t>
      </w:r>
      <w:r w:rsidR="007E7DA0" w:rsidRPr="000901BA">
        <w:rPr>
          <w:rFonts w:cs="Times New Roman"/>
        </w:rPr>
        <w:t>Y</w:t>
      </w:r>
      <w:r w:rsidRPr="000901BA">
        <w:rPr>
          <w:rFonts w:cs="Times New Roman"/>
        </w:rPr>
        <w:t>ounger adults ages 20-59</w:t>
      </w:r>
      <w:r w:rsidR="007E7DA0" w:rsidRPr="000901BA">
        <w:rPr>
          <w:rFonts w:cs="Times New Roman"/>
        </w:rPr>
        <w:t xml:space="preserve"> </w:t>
      </w:r>
      <w:r w:rsidR="0012621E" w:rsidRPr="000901BA">
        <w:rPr>
          <w:rFonts w:cs="Times New Roman"/>
        </w:rPr>
        <w:t>(N=</w:t>
      </w:r>
      <w:r w:rsidR="00C6448F" w:rsidRPr="000901BA">
        <w:rPr>
          <w:rFonts w:cs="Times New Roman"/>
        </w:rPr>
        <w:t>454</w:t>
      </w:r>
      <w:r w:rsidR="007E7DA0" w:rsidRPr="000901BA">
        <w:rPr>
          <w:rFonts w:cs="Times New Roman"/>
        </w:rPr>
        <w:t>)</w:t>
      </w:r>
      <w:r w:rsidRPr="000901BA">
        <w:rPr>
          <w:rFonts w:cs="Times New Roman"/>
        </w:rPr>
        <w:t xml:space="preserve"> were more likely to have calcium and vitamin E intakes below 50% of the recommended amount for these nutrients </w:t>
      </w:r>
      <w:r w:rsidR="00C6448F" w:rsidRPr="000901BA">
        <w:rPr>
          <w:rFonts w:cs="Times New Roman"/>
        </w:rPr>
        <w:t xml:space="preserve">compared to food sufficient younger adults (N=5,844). Food insufficient younger adults (N=468) </w:t>
      </w:r>
      <w:r w:rsidRPr="000901BA">
        <w:rPr>
          <w:rFonts w:cs="Times New Roman"/>
        </w:rPr>
        <w:t>had lower frequency of consumption of dairy, fruit and vegetables compared to food sufficient younger adults</w:t>
      </w:r>
      <w:r w:rsidR="007E7DA0" w:rsidRPr="000901BA">
        <w:rPr>
          <w:rFonts w:cs="Times New Roman"/>
        </w:rPr>
        <w:t xml:space="preserve"> (</w:t>
      </w:r>
      <w:r w:rsidR="0012621E" w:rsidRPr="000901BA">
        <w:rPr>
          <w:rFonts w:cs="Times New Roman"/>
        </w:rPr>
        <w:t>N=</w:t>
      </w:r>
      <w:r w:rsidR="00C6448F" w:rsidRPr="000901BA">
        <w:rPr>
          <w:rFonts w:cs="Times New Roman"/>
        </w:rPr>
        <w:t>6,007</w:t>
      </w:r>
      <w:r w:rsidR="007E7DA0" w:rsidRPr="000901BA">
        <w:rPr>
          <w:rFonts w:cs="Times New Roman"/>
        </w:rPr>
        <w:t>)</w:t>
      </w:r>
      <w:r w:rsidRPr="000901BA">
        <w:rPr>
          <w:rFonts w:cs="Times New Roman"/>
        </w:rPr>
        <w:t>. Th</w:t>
      </w:r>
      <w:r w:rsidR="007E7DA0" w:rsidRPr="000901BA">
        <w:rPr>
          <w:rFonts w:cs="Times New Roman"/>
        </w:rPr>
        <w:t>e food insufficient respondents</w:t>
      </w:r>
      <w:r w:rsidRPr="000901BA">
        <w:rPr>
          <w:rFonts w:cs="Times New Roman"/>
        </w:rPr>
        <w:t xml:space="preserve"> also had lower </w:t>
      </w:r>
      <w:r w:rsidR="007E7DA0" w:rsidRPr="000901BA">
        <w:rPr>
          <w:rFonts w:cs="Times New Roman"/>
        </w:rPr>
        <w:t xml:space="preserve">mean </w:t>
      </w:r>
      <w:r w:rsidRPr="000901BA">
        <w:rPr>
          <w:rFonts w:cs="Times New Roman"/>
        </w:rPr>
        <w:t xml:space="preserve">serum concentrations of total cholesterol, Vitamin A and carotenoids.  </w:t>
      </w:r>
      <w:r w:rsidR="007E7DA0" w:rsidRPr="000901BA">
        <w:rPr>
          <w:rFonts w:cs="Times New Roman"/>
        </w:rPr>
        <w:t>F</w:t>
      </w:r>
      <w:r w:rsidRPr="000901BA">
        <w:rPr>
          <w:rFonts w:cs="Times New Roman"/>
        </w:rPr>
        <w:t>ood insufficient older adults</w:t>
      </w:r>
      <w:r w:rsidR="007E7DA0" w:rsidRPr="000901BA">
        <w:rPr>
          <w:rFonts w:cs="Times New Roman"/>
        </w:rPr>
        <w:t xml:space="preserve"> ages</w:t>
      </w:r>
      <w:r w:rsidRPr="000901BA">
        <w:rPr>
          <w:rFonts w:cs="Times New Roman"/>
        </w:rPr>
        <w:t xml:space="preserve"> 60 years </w:t>
      </w:r>
      <w:r w:rsidR="007E7DA0" w:rsidRPr="000901BA">
        <w:rPr>
          <w:rFonts w:cs="Times New Roman"/>
        </w:rPr>
        <w:t>and older (</w:t>
      </w:r>
      <w:r w:rsidR="0012621E" w:rsidRPr="000901BA">
        <w:rPr>
          <w:rFonts w:cs="Times New Roman"/>
        </w:rPr>
        <w:t>N=</w:t>
      </w:r>
      <w:r w:rsidR="007E7DA0" w:rsidRPr="000901BA">
        <w:rPr>
          <w:rFonts w:cs="Times New Roman"/>
        </w:rPr>
        <w:t>131)</w:t>
      </w:r>
      <w:r w:rsidRPr="000901BA">
        <w:rPr>
          <w:rFonts w:cs="Times New Roman"/>
        </w:rPr>
        <w:t xml:space="preserve"> had lower serum concentrations of HDL, albumin, vitamin A, vitamin E and carotenoids compared to food sufficient older adults</w:t>
      </w:r>
      <w:r w:rsidR="007E7DA0" w:rsidRPr="000901BA">
        <w:rPr>
          <w:rFonts w:cs="Times New Roman"/>
        </w:rPr>
        <w:t xml:space="preserve"> (</w:t>
      </w:r>
      <w:r w:rsidR="0012621E" w:rsidRPr="000901BA">
        <w:rPr>
          <w:rFonts w:cs="Times New Roman"/>
        </w:rPr>
        <w:t>N=</w:t>
      </w:r>
      <w:r w:rsidR="00C6448F" w:rsidRPr="000901BA">
        <w:rPr>
          <w:rFonts w:cs="Times New Roman"/>
        </w:rPr>
        <w:t>3,559</w:t>
      </w:r>
      <w:r w:rsidR="007E7DA0" w:rsidRPr="000901BA">
        <w:rPr>
          <w:rFonts w:cs="Times New Roman"/>
        </w:rPr>
        <w:t>)</w:t>
      </w:r>
      <w:r w:rsidRPr="000901BA">
        <w:rPr>
          <w:rFonts w:cs="Times New Roman"/>
        </w:rPr>
        <w:t xml:space="preserve"> </w:t>
      </w:r>
      <w:r w:rsidR="00B61210" w:rsidRPr="000901BA">
        <w:rPr>
          <w:rFonts w:cs="Times New Roman"/>
        </w:rPr>
        <w:fldChar w:fldCharType="begin"/>
      </w:r>
      <w:r w:rsidRPr="000901BA">
        <w:rPr>
          <w:rFonts w:cs="Times New Roman"/>
        </w:rPr>
        <w:instrText>ADDIN RW.CITE{{242 Dixon,Lori Beth 2001}}</w:instrText>
      </w:r>
      <w:r w:rsidR="00B61210" w:rsidRPr="000901BA">
        <w:rPr>
          <w:rFonts w:cs="Times New Roman"/>
        </w:rPr>
        <w:fldChar w:fldCharType="separate"/>
      </w:r>
      <w:r w:rsidR="003C4AC4">
        <w:rPr>
          <w:rFonts w:cs="Times New Roman"/>
        </w:rPr>
        <w:t>(23)</w:t>
      </w:r>
      <w:r w:rsidR="00B61210" w:rsidRPr="000901BA">
        <w:rPr>
          <w:rFonts w:cs="Times New Roman"/>
        </w:rPr>
        <w:fldChar w:fldCharType="end"/>
      </w:r>
      <w:r w:rsidRPr="000901BA">
        <w:rPr>
          <w:rFonts w:cs="Times New Roman"/>
        </w:rPr>
        <w:t>. Overall, the results from these studies provide supporting evidence that those from food insecure households have less healthful diets</w:t>
      </w:r>
      <w:r w:rsidR="007F356A">
        <w:rPr>
          <w:rFonts w:cs="Times New Roman"/>
        </w:rPr>
        <w:t xml:space="preserve"> that</w:t>
      </w:r>
      <w:r w:rsidR="002C48FE">
        <w:rPr>
          <w:rFonts w:cs="Times New Roman"/>
        </w:rPr>
        <w:t xml:space="preserve"> could potentially</w:t>
      </w:r>
      <w:r w:rsidRPr="000901BA">
        <w:rPr>
          <w:rFonts w:cs="Times New Roman"/>
        </w:rPr>
        <w:t xml:space="preserve"> increase risk of</w:t>
      </w:r>
      <w:r w:rsidR="002C48FE">
        <w:rPr>
          <w:rFonts w:cs="Times New Roman"/>
        </w:rPr>
        <w:t xml:space="preserve"> diet-related</w:t>
      </w:r>
      <w:r w:rsidRPr="000901BA">
        <w:rPr>
          <w:rFonts w:cs="Times New Roman"/>
        </w:rPr>
        <w:t xml:space="preserve"> chronic disease</w:t>
      </w:r>
      <w:r w:rsidR="002C48FE">
        <w:rPr>
          <w:rFonts w:cs="Times New Roman"/>
        </w:rPr>
        <w:t>s</w:t>
      </w:r>
      <w:r w:rsidRPr="000901BA">
        <w:rPr>
          <w:rFonts w:cs="Times New Roman"/>
        </w:rPr>
        <w:t>.</w:t>
      </w:r>
      <w:r w:rsidRPr="000901BA">
        <w:rPr>
          <w:rFonts w:cs="Times New Roman"/>
          <w:b/>
          <w:i/>
        </w:rPr>
        <w:t xml:space="preserve"> </w:t>
      </w:r>
    </w:p>
    <w:p w:rsidR="001F7DD5" w:rsidRPr="000901BA" w:rsidRDefault="00926285" w:rsidP="007F356A">
      <w:pPr>
        <w:pStyle w:val="Heading3"/>
        <w:spacing w:before="0"/>
        <w:contextualSpacing/>
        <w:rPr>
          <w:rFonts w:cs="Times New Roman"/>
        </w:rPr>
      </w:pPr>
      <w:bookmarkStart w:id="16" w:name="_Toc354376148"/>
      <w:r w:rsidRPr="000901BA">
        <w:rPr>
          <w:rFonts w:cs="Times New Roman"/>
        </w:rPr>
        <w:t>Energy Density</w:t>
      </w:r>
      <w:bookmarkEnd w:id="16"/>
    </w:p>
    <w:p w:rsidR="004F572F" w:rsidRPr="000901BA" w:rsidRDefault="0012621E" w:rsidP="000901BA">
      <w:pPr>
        <w:ind w:firstLine="720"/>
        <w:contextualSpacing/>
        <w:rPr>
          <w:rFonts w:cs="Times New Roman"/>
        </w:rPr>
      </w:pPr>
      <w:r w:rsidRPr="000901BA">
        <w:rPr>
          <w:rFonts w:cs="Times New Roman"/>
        </w:rPr>
        <w:t>F</w:t>
      </w:r>
      <w:r w:rsidR="00C8345C" w:rsidRPr="000901BA">
        <w:rPr>
          <w:rFonts w:cs="Times New Roman"/>
        </w:rPr>
        <w:t xml:space="preserve">ood insecurity </w:t>
      </w:r>
      <w:r w:rsidRPr="000901BA">
        <w:rPr>
          <w:rFonts w:cs="Times New Roman"/>
        </w:rPr>
        <w:t>may lead</w:t>
      </w:r>
      <w:r w:rsidR="00C8345C" w:rsidRPr="000901BA">
        <w:rPr>
          <w:rFonts w:cs="Times New Roman"/>
        </w:rPr>
        <w:t xml:space="preserve"> to</w:t>
      </w:r>
      <w:r w:rsidR="00996B10" w:rsidRPr="000901BA">
        <w:rPr>
          <w:rFonts w:cs="Times New Roman"/>
        </w:rPr>
        <w:t xml:space="preserve"> increased intake of energy dense foods</w:t>
      </w:r>
      <w:r w:rsidR="001B0F6B" w:rsidRPr="000901BA">
        <w:rPr>
          <w:rFonts w:cs="Times New Roman"/>
        </w:rPr>
        <w:t>, which may contribute to the poor health outcomes associated with food insecurity</w:t>
      </w:r>
      <w:r w:rsidR="00996B10" w:rsidRPr="000901BA">
        <w:rPr>
          <w:rFonts w:cs="Times New Roman"/>
        </w:rPr>
        <w:t>.</w:t>
      </w:r>
      <w:r w:rsidR="00EF77D5" w:rsidRPr="000901BA">
        <w:rPr>
          <w:rFonts w:cs="Times New Roman"/>
        </w:rPr>
        <w:t xml:space="preserve"> </w:t>
      </w:r>
      <w:r w:rsidR="00752CC9" w:rsidRPr="000901BA">
        <w:rPr>
          <w:rFonts w:cs="Times New Roman"/>
        </w:rPr>
        <w:t xml:space="preserve">Food insecure households </w:t>
      </w:r>
      <w:r w:rsidRPr="000901BA">
        <w:rPr>
          <w:rFonts w:cs="Times New Roman"/>
        </w:rPr>
        <w:t>may perceive</w:t>
      </w:r>
      <w:r w:rsidR="00F14A41" w:rsidRPr="000901BA">
        <w:rPr>
          <w:rFonts w:cs="Times New Roman"/>
        </w:rPr>
        <w:t xml:space="preserve"> n</w:t>
      </w:r>
      <w:r w:rsidRPr="000901BA">
        <w:rPr>
          <w:rFonts w:cs="Times New Roman"/>
        </w:rPr>
        <w:t>utritionally dense</w:t>
      </w:r>
      <w:r w:rsidR="00F14A41" w:rsidRPr="000901BA">
        <w:rPr>
          <w:rFonts w:cs="Times New Roman"/>
        </w:rPr>
        <w:t xml:space="preserve"> foods</w:t>
      </w:r>
      <w:r w:rsidRPr="000901BA">
        <w:rPr>
          <w:rFonts w:cs="Times New Roman"/>
        </w:rPr>
        <w:t xml:space="preserve">, such as fresh produce, whole grains and lean proteins, as more expensive, and substitute these </w:t>
      </w:r>
      <w:r w:rsidR="00F14A41" w:rsidRPr="000901BA">
        <w:rPr>
          <w:rFonts w:cs="Times New Roman"/>
        </w:rPr>
        <w:t>for these less expensive altern</w:t>
      </w:r>
      <w:r w:rsidRPr="000901BA">
        <w:rPr>
          <w:rFonts w:cs="Times New Roman"/>
        </w:rPr>
        <w:t>atives such as</w:t>
      </w:r>
      <w:r w:rsidR="00752CC9" w:rsidRPr="000901BA">
        <w:rPr>
          <w:rFonts w:cs="Times New Roman"/>
        </w:rPr>
        <w:t xml:space="preserve"> </w:t>
      </w:r>
      <w:r w:rsidR="00F14A41" w:rsidRPr="000901BA">
        <w:rPr>
          <w:rFonts w:cs="Times New Roman"/>
        </w:rPr>
        <w:t xml:space="preserve">refined grain </w:t>
      </w:r>
      <w:r w:rsidR="00F14A41" w:rsidRPr="000901BA">
        <w:rPr>
          <w:rFonts w:cs="Times New Roman"/>
        </w:rPr>
        <w:lastRenderedPageBreak/>
        <w:t xml:space="preserve">products, sweetened beverages and processed packaged foods. </w:t>
      </w:r>
      <w:r w:rsidR="00752144" w:rsidRPr="000901BA">
        <w:rPr>
          <w:rFonts w:cs="Times New Roman"/>
        </w:rPr>
        <w:t>L</w:t>
      </w:r>
      <w:r w:rsidRPr="000901BA">
        <w:rPr>
          <w:rFonts w:cs="Times New Roman"/>
        </w:rPr>
        <w:t xml:space="preserve">ess expensive alternative food items are </w:t>
      </w:r>
      <w:r w:rsidR="00752144" w:rsidRPr="000901BA">
        <w:rPr>
          <w:rFonts w:cs="Times New Roman"/>
        </w:rPr>
        <w:t xml:space="preserve">often </w:t>
      </w:r>
      <w:r w:rsidRPr="000901BA">
        <w:rPr>
          <w:rFonts w:cs="Times New Roman"/>
        </w:rPr>
        <w:t xml:space="preserve">calorically dense and higher in added sugars and fats and </w:t>
      </w:r>
      <w:r w:rsidR="00853E9E">
        <w:rPr>
          <w:rFonts w:cs="Times New Roman"/>
        </w:rPr>
        <w:t xml:space="preserve">lacking in nutrients </w:t>
      </w:r>
      <w:r w:rsidR="00B61210" w:rsidRPr="000901BA">
        <w:rPr>
          <w:rFonts w:cs="Times New Roman"/>
        </w:rPr>
        <w:fldChar w:fldCharType="begin"/>
      </w:r>
      <w:r w:rsidRPr="000901BA">
        <w:rPr>
          <w:rFonts w:cs="Times New Roman"/>
        </w:rPr>
        <w:instrText>ADDIN RW.CITE{{236 Olson,Christine M. 1999}}</w:instrText>
      </w:r>
      <w:r w:rsidR="00B61210" w:rsidRPr="000901BA">
        <w:rPr>
          <w:rFonts w:cs="Times New Roman"/>
        </w:rPr>
        <w:fldChar w:fldCharType="separate"/>
      </w:r>
      <w:r w:rsidR="003C4AC4">
        <w:rPr>
          <w:rFonts w:cs="Times New Roman"/>
        </w:rPr>
        <w:t>(20</w:t>
      </w:r>
      <w:r w:rsidR="00853E9E">
        <w:rPr>
          <w:rFonts w:cs="Times New Roman"/>
        </w:rPr>
        <w:t>, 27, 28</w:t>
      </w:r>
      <w:r w:rsidR="003C4AC4">
        <w:rPr>
          <w:rFonts w:cs="Times New Roman"/>
        </w:rPr>
        <w:t>)</w:t>
      </w:r>
      <w:r w:rsidR="00B61210" w:rsidRPr="000901BA">
        <w:rPr>
          <w:rFonts w:cs="Times New Roman"/>
        </w:rPr>
        <w:fldChar w:fldCharType="end"/>
      </w:r>
      <w:r w:rsidRPr="000901BA">
        <w:rPr>
          <w:rFonts w:cs="Times New Roman"/>
        </w:rPr>
        <w:t xml:space="preserve">. </w:t>
      </w:r>
      <w:r w:rsidR="00F14A41" w:rsidRPr="000901BA">
        <w:rPr>
          <w:rFonts w:cs="Times New Roman"/>
        </w:rPr>
        <w:t>Increas</w:t>
      </w:r>
      <w:r w:rsidR="00752CC9" w:rsidRPr="000901BA">
        <w:rPr>
          <w:rFonts w:cs="Times New Roman"/>
        </w:rPr>
        <w:t>ed consumption of these</w:t>
      </w:r>
      <w:r w:rsidR="00F14A41" w:rsidRPr="000901BA">
        <w:rPr>
          <w:rFonts w:cs="Times New Roman"/>
        </w:rPr>
        <w:t xml:space="preserve"> foods may l</w:t>
      </w:r>
      <w:r w:rsidR="00140390" w:rsidRPr="000901BA">
        <w:rPr>
          <w:rFonts w:cs="Times New Roman"/>
        </w:rPr>
        <w:t xml:space="preserve">ead to excessive calorie </w:t>
      </w:r>
      <w:r w:rsidR="0047744F" w:rsidRPr="000901BA">
        <w:rPr>
          <w:rFonts w:cs="Times New Roman"/>
        </w:rPr>
        <w:t>intake, contributing</w:t>
      </w:r>
      <w:r w:rsidR="001F7DD5" w:rsidRPr="000901BA">
        <w:rPr>
          <w:rFonts w:cs="Times New Roman"/>
        </w:rPr>
        <w:t xml:space="preserve"> to weight gain</w:t>
      </w:r>
      <w:r w:rsidR="00926285" w:rsidRPr="000901BA">
        <w:rPr>
          <w:rFonts w:cs="Times New Roman"/>
        </w:rPr>
        <w:t xml:space="preserve">. </w:t>
      </w:r>
      <w:r w:rsidR="00752144" w:rsidRPr="000901BA">
        <w:rPr>
          <w:rFonts w:cs="Times New Roman"/>
        </w:rPr>
        <w:t>Individuals in f</w:t>
      </w:r>
      <w:r w:rsidR="00F14A41" w:rsidRPr="000901BA">
        <w:rPr>
          <w:rFonts w:cs="Times New Roman"/>
        </w:rPr>
        <w:t>ood</w:t>
      </w:r>
      <w:r w:rsidR="00926786" w:rsidRPr="000901BA">
        <w:rPr>
          <w:rFonts w:cs="Times New Roman"/>
        </w:rPr>
        <w:t xml:space="preserve"> insecure households </w:t>
      </w:r>
      <w:r w:rsidR="00752144" w:rsidRPr="000901BA">
        <w:rPr>
          <w:rFonts w:cs="Times New Roman"/>
        </w:rPr>
        <w:t xml:space="preserve">who </w:t>
      </w:r>
      <w:r w:rsidR="00A77CF6" w:rsidRPr="000901BA">
        <w:rPr>
          <w:rFonts w:cs="Times New Roman"/>
        </w:rPr>
        <w:t>consume less</w:t>
      </w:r>
      <w:r w:rsidR="00F14A41" w:rsidRPr="000901BA">
        <w:rPr>
          <w:rFonts w:cs="Times New Roman"/>
        </w:rPr>
        <w:t xml:space="preserve"> nutrient</w:t>
      </w:r>
      <w:r w:rsidR="00752144" w:rsidRPr="000901BA">
        <w:rPr>
          <w:rFonts w:cs="Times New Roman"/>
        </w:rPr>
        <w:t>-</w:t>
      </w:r>
      <w:r w:rsidR="00F14A41" w:rsidRPr="000901BA">
        <w:rPr>
          <w:rFonts w:cs="Times New Roman"/>
        </w:rPr>
        <w:t>dense foods</w:t>
      </w:r>
      <w:r w:rsidR="00926786" w:rsidRPr="000901BA">
        <w:rPr>
          <w:rFonts w:cs="Times New Roman"/>
        </w:rPr>
        <w:t>,</w:t>
      </w:r>
      <w:r w:rsidR="00F14A41" w:rsidRPr="000901BA">
        <w:rPr>
          <w:rFonts w:cs="Times New Roman"/>
        </w:rPr>
        <w:t xml:space="preserve"> such as fruits and vegetables</w:t>
      </w:r>
      <w:r w:rsidR="00926786" w:rsidRPr="000901BA">
        <w:rPr>
          <w:rFonts w:cs="Times New Roman"/>
        </w:rPr>
        <w:t>,</w:t>
      </w:r>
      <w:r w:rsidR="00F14A41" w:rsidRPr="000901BA">
        <w:rPr>
          <w:rFonts w:cs="Times New Roman"/>
        </w:rPr>
        <w:t xml:space="preserve"> and higher fat foods may be at greater risk for the development of chronic diseases that have been</w:t>
      </w:r>
      <w:r w:rsidR="00752CC9" w:rsidRPr="000901BA">
        <w:rPr>
          <w:rFonts w:cs="Times New Roman"/>
        </w:rPr>
        <w:t xml:space="preserve"> associated with </w:t>
      </w:r>
      <w:r w:rsidR="00F14A41" w:rsidRPr="000901BA">
        <w:rPr>
          <w:rFonts w:cs="Times New Roman"/>
        </w:rPr>
        <w:t>diets</w:t>
      </w:r>
      <w:r w:rsidR="00752CC9" w:rsidRPr="000901BA">
        <w:rPr>
          <w:rFonts w:cs="Times New Roman"/>
        </w:rPr>
        <w:t xml:space="preserve"> low in fruits and </w:t>
      </w:r>
      <w:r w:rsidR="00926786" w:rsidRPr="000901BA">
        <w:rPr>
          <w:rFonts w:cs="Times New Roman"/>
        </w:rPr>
        <w:t>vegetables such</w:t>
      </w:r>
      <w:r w:rsidR="00926285" w:rsidRPr="000901BA">
        <w:rPr>
          <w:rFonts w:cs="Times New Roman"/>
        </w:rPr>
        <w:t xml:space="preserve"> as cardi</w:t>
      </w:r>
      <w:r w:rsidR="00853E9E">
        <w:rPr>
          <w:rFonts w:cs="Times New Roman"/>
        </w:rPr>
        <w:t xml:space="preserve">ovascular, diabetes and cancer </w:t>
      </w:r>
      <w:r w:rsidR="00B61210" w:rsidRPr="000901BA">
        <w:rPr>
          <w:rFonts w:cs="Times New Roman"/>
        </w:rPr>
        <w:fldChar w:fldCharType="begin"/>
      </w:r>
      <w:r w:rsidR="00752CC9" w:rsidRPr="000901BA">
        <w:rPr>
          <w:rFonts w:cs="Times New Roman"/>
        </w:rPr>
        <w:instrText>ADDIN RW.CITE{{257 Bazzano,Lydia 2003}}</w:instrText>
      </w:r>
      <w:r w:rsidR="00B61210" w:rsidRPr="000901BA">
        <w:rPr>
          <w:rFonts w:cs="Times New Roman"/>
        </w:rPr>
        <w:fldChar w:fldCharType="separate"/>
      </w:r>
      <w:r w:rsidR="003C4AC4">
        <w:rPr>
          <w:rFonts w:cs="Times New Roman"/>
        </w:rPr>
        <w:t>(59</w:t>
      </w:r>
      <w:r w:rsidR="00853E9E">
        <w:rPr>
          <w:rFonts w:cs="Times New Roman"/>
        </w:rPr>
        <w:t>, 60</w:t>
      </w:r>
      <w:r w:rsidR="003C4AC4">
        <w:rPr>
          <w:rFonts w:cs="Times New Roman"/>
        </w:rPr>
        <w:t>)</w:t>
      </w:r>
      <w:r w:rsidR="00B61210" w:rsidRPr="000901BA">
        <w:rPr>
          <w:rFonts w:cs="Times New Roman"/>
        </w:rPr>
        <w:fldChar w:fldCharType="end"/>
      </w:r>
      <w:r w:rsidR="00926285" w:rsidRPr="000901BA">
        <w:rPr>
          <w:rFonts w:cs="Times New Roman"/>
        </w:rPr>
        <w:t>.</w:t>
      </w:r>
    </w:p>
    <w:p w:rsidR="003E4EC9" w:rsidRPr="000901BA" w:rsidRDefault="00095E04" w:rsidP="000901BA">
      <w:pPr>
        <w:ind w:firstLine="720"/>
        <w:contextualSpacing/>
        <w:rPr>
          <w:rFonts w:cs="Times New Roman"/>
        </w:rPr>
      </w:pPr>
      <w:r w:rsidRPr="000901BA">
        <w:rPr>
          <w:rFonts w:cs="Times New Roman"/>
        </w:rPr>
        <w:t xml:space="preserve">Intervention research supports </w:t>
      </w:r>
      <w:r w:rsidR="00F14A41" w:rsidRPr="000901BA">
        <w:rPr>
          <w:rFonts w:cs="Times New Roman"/>
        </w:rPr>
        <w:t>conceptual frameworks</w:t>
      </w:r>
      <w:r w:rsidR="00D9105D" w:rsidRPr="000901BA">
        <w:rPr>
          <w:rFonts w:cs="Times New Roman"/>
        </w:rPr>
        <w:t xml:space="preserve"> that link purchase and consumption of energy dense foods t</w:t>
      </w:r>
      <w:r w:rsidRPr="000901BA">
        <w:rPr>
          <w:rFonts w:cs="Times New Roman"/>
        </w:rPr>
        <w:t>o weight gain</w:t>
      </w:r>
      <w:r w:rsidR="00972BF6" w:rsidRPr="000901BA">
        <w:rPr>
          <w:rFonts w:cs="Times New Roman"/>
        </w:rPr>
        <w:t xml:space="preserve"> and decreased intake of energy dense foods with weight loss</w:t>
      </w:r>
      <w:r w:rsidR="00926285" w:rsidRPr="000901BA">
        <w:rPr>
          <w:rFonts w:cs="Times New Roman"/>
        </w:rPr>
        <w:t xml:space="preserve"> </w:t>
      </w:r>
      <w:r w:rsidR="00B61210" w:rsidRPr="000901BA">
        <w:rPr>
          <w:rFonts w:cs="Times New Roman"/>
        </w:rPr>
        <w:fldChar w:fldCharType="begin"/>
      </w:r>
      <w:r w:rsidR="00BF65C1" w:rsidRPr="000901BA">
        <w:rPr>
          <w:rFonts w:cs="Times New Roman"/>
        </w:rPr>
        <w:instrText>ADDIN RW.CITE{{227 Ledikwe,Jenny H. May 2007}}</w:instrText>
      </w:r>
      <w:r w:rsidR="00B61210" w:rsidRPr="000901BA">
        <w:rPr>
          <w:rFonts w:cs="Times New Roman"/>
        </w:rPr>
        <w:fldChar w:fldCharType="separate"/>
      </w:r>
      <w:r w:rsidR="003C4AC4">
        <w:rPr>
          <w:rFonts w:cs="Times New Roman"/>
        </w:rPr>
        <w:t>(61</w:t>
      </w:r>
      <w:r w:rsidR="00853E9E">
        <w:rPr>
          <w:rFonts w:cs="Times New Roman"/>
        </w:rPr>
        <w:t>, 62</w:t>
      </w:r>
      <w:r w:rsidR="003C4AC4">
        <w:rPr>
          <w:rFonts w:cs="Times New Roman"/>
        </w:rPr>
        <w:t>)</w:t>
      </w:r>
      <w:r w:rsidR="00B61210" w:rsidRPr="000901BA">
        <w:rPr>
          <w:rFonts w:cs="Times New Roman"/>
        </w:rPr>
        <w:fldChar w:fldCharType="end"/>
      </w:r>
      <w:r w:rsidR="00F74A60" w:rsidRPr="000901BA">
        <w:rPr>
          <w:rFonts w:cs="Times New Roman"/>
          <w:i/>
        </w:rPr>
        <w:t>.</w:t>
      </w:r>
      <w:r w:rsidR="00F74A60" w:rsidRPr="000901BA">
        <w:rPr>
          <w:rFonts w:cs="Times New Roman"/>
        </w:rPr>
        <w:t xml:space="preserve"> </w:t>
      </w:r>
      <w:r w:rsidRPr="000901BA">
        <w:rPr>
          <w:rFonts w:cs="Times New Roman"/>
        </w:rPr>
        <w:t>I</w:t>
      </w:r>
      <w:r w:rsidR="00EE2B45" w:rsidRPr="000901BA">
        <w:rPr>
          <w:rFonts w:cs="Times New Roman"/>
        </w:rPr>
        <w:t xml:space="preserve">f </w:t>
      </w:r>
      <w:r w:rsidR="00A77CF6" w:rsidRPr="000901BA">
        <w:rPr>
          <w:rFonts w:cs="Times New Roman"/>
        </w:rPr>
        <w:t xml:space="preserve">food insecure individuals </w:t>
      </w:r>
      <w:r w:rsidRPr="000901BA">
        <w:rPr>
          <w:rFonts w:cs="Times New Roman"/>
        </w:rPr>
        <w:t>view energy dense foods as</w:t>
      </w:r>
      <w:r w:rsidR="00EE2B45" w:rsidRPr="000901BA">
        <w:rPr>
          <w:rFonts w:cs="Times New Roman"/>
        </w:rPr>
        <w:t xml:space="preserve"> less expensive</w:t>
      </w:r>
      <w:r w:rsidRPr="000901BA">
        <w:rPr>
          <w:rFonts w:cs="Times New Roman"/>
        </w:rPr>
        <w:t xml:space="preserve"> and more affordable, the </w:t>
      </w:r>
      <w:r w:rsidR="00EE2B45" w:rsidRPr="000901BA">
        <w:rPr>
          <w:rFonts w:cs="Times New Roman"/>
        </w:rPr>
        <w:t>increased</w:t>
      </w:r>
      <w:r w:rsidRPr="000901BA">
        <w:rPr>
          <w:rFonts w:cs="Times New Roman"/>
        </w:rPr>
        <w:t xml:space="preserve"> purchase and</w:t>
      </w:r>
      <w:r w:rsidR="00EE2B45" w:rsidRPr="000901BA">
        <w:rPr>
          <w:rFonts w:cs="Times New Roman"/>
        </w:rPr>
        <w:t xml:space="preserve"> c</w:t>
      </w:r>
      <w:r w:rsidRPr="000901BA">
        <w:rPr>
          <w:rFonts w:cs="Times New Roman"/>
        </w:rPr>
        <w:t>onsumption of these foods may promote</w:t>
      </w:r>
      <w:r w:rsidR="00EE2B45" w:rsidRPr="000901BA">
        <w:rPr>
          <w:rFonts w:cs="Times New Roman"/>
        </w:rPr>
        <w:t xml:space="preserve"> weight gain</w:t>
      </w:r>
      <w:r w:rsidR="00926285" w:rsidRPr="000901BA">
        <w:rPr>
          <w:rFonts w:cs="Times New Roman"/>
        </w:rPr>
        <w:t xml:space="preserve"> </w:t>
      </w:r>
      <w:r w:rsidR="00B61210" w:rsidRPr="000901BA">
        <w:rPr>
          <w:rFonts w:cs="Times New Roman"/>
        </w:rPr>
        <w:fldChar w:fldCharType="begin"/>
      </w:r>
      <w:r w:rsidR="00BF65C1" w:rsidRPr="000901BA">
        <w:rPr>
          <w:rFonts w:cs="Times New Roman"/>
        </w:rPr>
        <w:instrText>ADDIN RW.CITE{{225 Drewnowski,Adam 2004}}</w:instrText>
      </w:r>
      <w:r w:rsidR="00B61210" w:rsidRPr="000901BA">
        <w:rPr>
          <w:rFonts w:cs="Times New Roman"/>
        </w:rPr>
        <w:fldChar w:fldCharType="separate"/>
      </w:r>
      <w:r w:rsidR="003C4AC4">
        <w:rPr>
          <w:rFonts w:cs="Times New Roman"/>
        </w:rPr>
        <w:t>(27)</w:t>
      </w:r>
      <w:r w:rsidR="00B61210" w:rsidRPr="000901BA">
        <w:rPr>
          <w:rFonts w:cs="Times New Roman"/>
        </w:rPr>
        <w:fldChar w:fldCharType="end"/>
      </w:r>
      <w:r w:rsidRPr="000901BA">
        <w:rPr>
          <w:rFonts w:cs="Times New Roman"/>
        </w:rPr>
        <w:t xml:space="preserve">.  Conversely, decreased consumption of these </w:t>
      </w:r>
      <w:r w:rsidR="00D9105D" w:rsidRPr="000901BA">
        <w:rPr>
          <w:rFonts w:cs="Times New Roman"/>
        </w:rPr>
        <w:t>foods and increase</w:t>
      </w:r>
      <w:r w:rsidRPr="000901BA">
        <w:rPr>
          <w:rFonts w:cs="Times New Roman"/>
        </w:rPr>
        <w:t>d consumption of</w:t>
      </w:r>
      <w:r w:rsidR="00D9105D" w:rsidRPr="000901BA">
        <w:rPr>
          <w:rFonts w:cs="Times New Roman"/>
        </w:rPr>
        <w:t xml:space="preserve"> nutrient</w:t>
      </w:r>
      <w:r w:rsidR="00A77CF6" w:rsidRPr="000901BA">
        <w:rPr>
          <w:rFonts w:cs="Times New Roman"/>
        </w:rPr>
        <w:t>-</w:t>
      </w:r>
      <w:r w:rsidR="00D9105D" w:rsidRPr="000901BA">
        <w:rPr>
          <w:rFonts w:cs="Times New Roman"/>
        </w:rPr>
        <w:t xml:space="preserve">dense foods may promote weight loss or prevent excessive weight </w:t>
      </w:r>
      <w:r w:rsidR="004540D2" w:rsidRPr="000901BA">
        <w:rPr>
          <w:rFonts w:cs="Times New Roman"/>
        </w:rPr>
        <w:t>gain. Measurements</w:t>
      </w:r>
      <w:r w:rsidR="00F53953" w:rsidRPr="000901BA">
        <w:rPr>
          <w:rFonts w:cs="Times New Roman"/>
        </w:rPr>
        <w:t xml:space="preserve"> of</w:t>
      </w:r>
      <w:r w:rsidR="00972BF6" w:rsidRPr="000901BA">
        <w:rPr>
          <w:rFonts w:cs="Times New Roman"/>
        </w:rPr>
        <w:t xml:space="preserve"> the association between the frequency and ability of food insecure populations to purchase nutritious, energy dense foods, could provide insight into this one potential mechanism between food insecurity and weight related health outcomes. </w:t>
      </w:r>
    </w:p>
    <w:p w:rsidR="001111F7" w:rsidRPr="000901BA" w:rsidRDefault="001111F7" w:rsidP="000901BA">
      <w:pPr>
        <w:pStyle w:val="Heading3"/>
        <w:spacing w:before="0"/>
        <w:contextualSpacing/>
        <w:rPr>
          <w:rFonts w:cs="Times New Roman"/>
        </w:rPr>
      </w:pPr>
      <w:bookmarkStart w:id="17" w:name="_Toc354376149"/>
      <w:r w:rsidRPr="000901BA">
        <w:rPr>
          <w:rFonts w:cs="Times New Roman"/>
        </w:rPr>
        <w:t xml:space="preserve">Cyclic </w:t>
      </w:r>
      <w:r w:rsidR="00A45591" w:rsidRPr="000901BA">
        <w:rPr>
          <w:rFonts w:cs="Times New Roman"/>
        </w:rPr>
        <w:t xml:space="preserve">Eating </w:t>
      </w:r>
      <w:r w:rsidRPr="000901BA">
        <w:rPr>
          <w:rFonts w:cs="Times New Roman"/>
        </w:rPr>
        <w:t>Patter</w:t>
      </w:r>
      <w:r w:rsidR="00A45591" w:rsidRPr="000901BA">
        <w:rPr>
          <w:rFonts w:cs="Times New Roman"/>
        </w:rPr>
        <w:t>n</w:t>
      </w:r>
      <w:r w:rsidRPr="000901BA">
        <w:rPr>
          <w:rFonts w:cs="Times New Roman"/>
        </w:rPr>
        <w:t>s</w:t>
      </w:r>
      <w:bookmarkEnd w:id="17"/>
    </w:p>
    <w:p w:rsidR="004607CC" w:rsidRPr="000901BA" w:rsidRDefault="002E4AEE" w:rsidP="000901BA">
      <w:pPr>
        <w:ind w:firstLine="720"/>
        <w:contextualSpacing/>
        <w:rPr>
          <w:rFonts w:cs="Times New Roman"/>
        </w:rPr>
      </w:pPr>
      <w:r w:rsidRPr="000901BA">
        <w:rPr>
          <w:rFonts w:cs="Times New Roman"/>
        </w:rPr>
        <w:t xml:space="preserve">The monthly distribution cycle of </w:t>
      </w:r>
      <w:r w:rsidR="005C7E3E" w:rsidRPr="000901BA">
        <w:rPr>
          <w:rFonts w:cs="Times New Roman"/>
        </w:rPr>
        <w:t>supplemental assistance</w:t>
      </w:r>
      <w:r w:rsidR="002D22BF" w:rsidRPr="000901BA">
        <w:rPr>
          <w:rFonts w:cs="Times New Roman"/>
        </w:rPr>
        <w:t xml:space="preserve"> may lead to cyclic eating </w:t>
      </w:r>
      <w:r w:rsidR="00D47008">
        <w:rPr>
          <w:rFonts w:cs="Times New Roman"/>
        </w:rPr>
        <w:t xml:space="preserve">and purchasing </w:t>
      </w:r>
      <w:r w:rsidR="002D22BF" w:rsidRPr="000901BA">
        <w:rPr>
          <w:rFonts w:cs="Times New Roman"/>
        </w:rPr>
        <w:t xml:space="preserve">patterns. </w:t>
      </w:r>
      <w:r w:rsidR="00C937E5" w:rsidRPr="000901BA">
        <w:rPr>
          <w:rFonts w:cs="Times New Roman"/>
        </w:rPr>
        <w:t>Wilde and Ranney</w:t>
      </w:r>
      <w:r w:rsidR="00903632" w:rsidRPr="000901BA">
        <w:rPr>
          <w:rFonts w:cs="Times New Roman"/>
        </w:rPr>
        <w:t xml:space="preserve"> (2000)</w:t>
      </w:r>
      <w:r w:rsidR="00C937E5" w:rsidRPr="000901BA">
        <w:rPr>
          <w:rFonts w:cs="Times New Roman"/>
        </w:rPr>
        <w:t xml:space="preserve"> reported</w:t>
      </w:r>
      <w:r w:rsidR="002D22BF" w:rsidRPr="000901BA">
        <w:rPr>
          <w:rFonts w:cs="Times New Roman"/>
        </w:rPr>
        <w:t xml:space="preserve"> </w:t>
      </w:r>
      <w:r w:rsidR="004607CC" w:rsidRPr="000901BA">
        <w:rPr>
          <w:rFonts w:cs="Times New Roman"/>
        </w:rPr>
        <w:t>that mean food spending (dollars per person per day) peak</w:t>
      </w:r>
      <w:r w:rsidR="00C937E5" w:rsidRPr="000901BA">
        <w:rPr>
          <w:rFonts w:cs="Times New Roman"/>
        </w:rPr>
        <w:t>s</w:t>
      </w:r>
      <w:r w:rsidR="004607CC" w:rsidRPr="000901BA">
        <w:rPr>
          <w:rFonts w:cs="Times New Roman"/>
        </w:rPr>
        <w:t xml:space="preserve"> within the first three days after </w:t>
      </w:r>
      <w:r w:rsidR="00FF2234" w:rsidRPr="000901BA">
        <w:rPr>
          <w:rFonts w:cs="Times New Roman"/>
        </w:rPr>
        <w:t xml:space="preserve">receiving </w:t>
      </w:r>
      <w:r w:rsidR="004607CC" w:rsidRPr="000901BA">
        <w:rPr>
          <w:rFonts w:cs="Times New Roman"/>
        </w:rPr>
        <w:t>benefits</w:t>
      </w:r>
      <w:r w:rsidR="00C937E5" w:rsidRPr="000901BA">
        <w:rPr>
          <w:rFonts w:cs="Times New Roman"/>
        </w:rPr>
        <w:t>. This analysis used the</w:t>
      </w:r>
      <w:r w:rsidR="006F5A9A" w:rsidRPr="000901BA">
        <w:rPr>
          <w:rFonts w:cs="Times New Roman"/>
        </w:rPr>
        <w:t xml:space="preserve"> </w:t>
      </w:r>
      <w:r w:rsidR="004607CC" w:rsidRPr="000901BA">
        <w:rPr>
          <w:rFonts w:cs="Times New Roman"/>
        </w:rPr>
        <w:t xml:space="preserve">nationally representative </w:t>
      </w:r>
      <w:r w:rsidR="00C937E5" w:rsidRPr="000901BA">
        <w:rPr>
          <w:rFonts w:cs="Times New Roman"/>
        </w:rPr>
        <w:t xml:space="preserve">Consumer Expenditure Diary Survey (CESX; 1988-1992) and CSFII (1989-1991) </w:t>
      </w:r>
      <w:r w:rsidR="004607CC" w:rsidRPr="000901BA">
        <w:rPr>
          <w:rFonts w:cs="Times New Roman"/>
        </w:rPr>
        <w:t>data</w:t>
      </w:r>
      <w:r w:rsidR="00C937E5" w:rsidRPr="000901BA">
        <w:rPr>
          <w:rFonts w:cs="Times New Roman"/>
        </w:rPr>
        <w:t xml:space="preserve"> sets to </w:t>
      </w:r>
      <w:r w:rsidR="006F5A9A" w:rsidRPr="000901BA">
        <w:rPr>
          <w:rFonts w:cs="Times New Roman"/>
        </w:rPr>
        <w:t>analyze food</w:t>
      </w:r>
      <w:r w:rsidR="004607CC" w:rsidRPr="000901BA">
        <w:rPr>
          <w:rFonts w:cs="Times New Roman"/>
        </w:rPr>
        <w:t xml:space="preserve"> purchasing and frequency of shopping in households that rec</w:t>
      </w:r>
      <w:r w:rsidR="005C7E3E" w:rsidRPr="000901BA">
        <w:rPr>
          <w:rFonts w:cs="Times New Roman"/>
        </w:rPr>
        <w:t>eive food stamps. S</w:t>
      </w:r>
      <w:r w:rsidR="00A77CF6" w:rsidRPr="000901BA">
        <w:rPr>
          <w:rFonts w:cs="Times New Roman"/>
        </w:rPr>
        <w:t xml:space="preserve">urvey respondents in </w:t>
      </w:r>
      <w:r w:rsidR="004607CC" w:rsidRPr="000901BA">
        <w:rPr>
          <w:rFonts w:cs="Times New Roman"/>
        </w:rPr>
        <w:t xml:space="preserve">households </w:t>
      </w:r>
      <w:r w:rsidR="00A77CF6" w:rsidRPr="000901BA">
        <w:rPr>
          <w:rFonts w:cs="Times New Roman"/>
        </w:rPr>
        <w:t xml:space="preserve">that shopped for groceries </w:t>
      </w:r>
      <w:r w:rsidR="004607CC" w:rsidRPr="000901BA">
        <w:rPr>
          <w:rFonts w:cs="Times New Roman"/>
        </w:rPr>
        <w:t xml:space="preserve">once a month had a significant </w:t>
      </w:r>
      <w:r w:rsidR="00C975CE" w:rsidRPr="000901BA">
        <w:rPr>
          <w:rFonts w:cs="Times New Roman"/>
        </w:rPr>
        <w:t>decrease from  83% of the Recommended Dietary Allowance (RDA) for food energy in the first week to 73.4% in the fourth week</w:t>
      </w:r>
      <w:r w:rsidR="005C7E3E" w:rsidRPr="000901BA">
        <w:rPr>
          <w:rFonts w:cs="Times New Roman"/>
        </w:rPr>
        <w:t xml:space="preserve"> of the month (P&lt;0.05)</w:t>
      </w:r>
      <w:r w:rsidR="00D47008">
        <w:rPr>
          <w:rFonts w:cs="Times New Roman"/>
        </w:rPr>
        <w:t>. H</w:t>
      </w:r>
      <w:r w:rsidR="005C7E3E" w:rsidRPr="000901BA">
        <w:rPr>
          <w:rFonts w:cs="Times New Roman"/>
        </w:rPr>
        <w:t xml:space="preserve">ouseholds that shopped more than once a month showed no significant decrease. </w:t>
      </w:r>
      <w:r w:rsidR="005B3315" w:rsidRPr="000901BA">
        <w:rPr>
          <w:rFonts w:cs="Times New Roman"/>
        </w:rPr>
        <w:t>T</w:t>
      </w:r>
      <w:r w:rsidR="00C975CE" w:rsidRPr="000901BA">
        <w:rPr>
          <w:rFonts w:cs="Times New Roman"/>
        </w:rPr>
        <w:t>he</w:t>
      </w:r>
      <w:r w:rsidR="00103BA9" w:rsidRPr="000901BA">
        <w:rPr>
          <w:rFonts w:cs="Times New Roman"/>
        </w:rPr>
        <w:t xml:space="preserve"> sum of all household </w:t>
      </w:r>
      <w:r w:rsidR="00103BA9" w:rsidRPr="000901BA">
        <w:rPr>
          <w:rFonts w:cs="Times New Roman"/>
        </w:rPr>
        <w:lastRenderedPageBreak/>
        <w:t xml:space="preserve">members </w:t>
      </w:r>
      <w:r w:rsidR="00C975CE" w:rsidRPr="000901BA">
        <w:rPr>
          <w:rFonts w:cs="Times New Roman"/>
        </w:rPr>
        <w:t>energy intake divided by the sum</w:t>
      </w:r>
      <w:r w:rsidR="00103BA9" w:rsidRPr="000901BA">
        <w:rPr>
          <w:rFonts w:cs="Times New Roman"/>
        </w:rPr>
        <w:t xml:space="preserve"> of all members’ reference energy intake </w:t>
      </w:r>
      <w:r w:rsidR="005B3315" w:rsidRPr="000901BA">
        <w:rPr>
          <w:rFonts w:cs="Times New Roman"/>
        </w:rPr>
        <w:t>defined household food energy intake</w:t>
      </w:r>
      <w:r w:rsidR="005C7E3E" w:rsidRPr="000901BA">
        <w:rPr>
          <w:rFonts w:cs="Times New Roman"/>
        </w:rPr>
        <w:t xml:space="preserve"> </w:t>
      </w:r>
      <w:r w:rsidR="00B61210" w:rsidRPr="000901BA">
        <w:rPr>
          <w:rFonts w:cs="Times New Roman"/>
        </w:rPr>
        <w:fldChar w:fldCharType="begin"/>
      </w:r>
      <w:r w:rsidR="004607CC" w:rsidRPr="000901BA">
        <w:rPr>
          <w:rFonts w:cs="Times New Roman"/>
        </w:rPr>
        <w:instrText>ADDIN RW.CITE{{174 Wilde,Parke E. 2000}}</w:instrText>
      </w:r>
      <w:r w:rsidR="00B61210" w:rsidRPr="000901BA">
        <w:rPr>
          <w:rFonts w:cs="Times New Roman"/>
        </w:rPr>
        <w:fldChar w:fldCharType="separate"/>
      </w:r>
      <w:r w:rsidR="003C4AC4">
        <w:rPr>
          <w:rFonts w:cs="Times New Roman"/>
        </w:rPr>
        <w:t>(63)</w:t>
      </w:r>
      <w:r w:rsidR="00B61210" w:rsidRPr="000901BA">
        <w:rPr>
          <w:rFonts w:cs="Times New Roman"/>
        </w:rPr>
        <w:fldChar w:fldCharType="end"/>
      </w:r>
      <w:r w:rsidR="004607CC" w:rsidRPr="000901BA">
        <w:rPr>
          <w:rFonts w:cs="Times New Roman"/>
        </w:rPr>
        <w:t xml:space="preserve">. </w:t>
      </w:r>
      <w:r w:rsidR="00F6414D" w:rsidRPr="000901BA">
        <w:rPr>
          <w:rFonts w:cs="Times New Roman"/>
        </w:rPr>
        <w:t>The authors suggest that i</w:t>
      </w:r>
      <w:r w:rsidR="00926285" w:rsidRPr="000901BA">
        <w:rPr>
          <w:rFonts w:cs="Times New Roman"/>
        </w:rPr>
        <w:t>ncreased frequency of shopping</w:t>
      </w:r>
      <w:r w:rsidR="006F5A9A" w:rsidRPr="000901BA">
        <w:rPr>
          <w:rFonts w:cs="Times New Roman"/>
        </w:rPr>
        <w:t>, opposed to less frequent shopping,</w:t>
      </w:r>
      <w:r w:rsidR="00926285" w:rsidRPr="000901BA">
        <w:rPr>
          <w:rFonts w:cs="Times New Roman"/>
        </w:rPr>
        <w:t xml:space="preserve"> seems to allow for better regulation of resources throughout the month</w:t>
      </w:r>
      <w:r w:rsidR="006F5A9A" w:rsidRPr="000901BA">
        <w:rPr>
          <w:rFonts w:cs="Times New Roman"/>
        </w:rPr>
        <w:t xml:space="preserve">: </w:t>
      </w:r>
      <w:r w:rsidR="002C48FE">
        <w:rPr>
          <w:rFonts w:cs="Times New Roman"/>
        </w:rPr>
        <w:t>food budgeting to allow for increased</w:t>
      </w:r>
      <w:r w:rsidR="006F5A9A" w:rsidRPr="000901BA">
        <w:rPr>
          <w:rFonts w:cs="Times New Roman"/>
        </w:rPr>
        <w:t xml:space="preserve"> </w:t>
      </w:r>
      <w:r w:rsidR="00F53953" w:rsidRPr="000901BA">
        <w:rPr>
          <w:rFonts w:cs="Times New Roman"/>
        </w:rPr>
        <w:t xml:space="preserve">shopping </w:t>
      </w:r>
      <w:r w:rsidR="006F5A9A" w:rsidRPr="000901BA">
        <w:rPr>
          <w:rFonts w:cs="Times New Roman"/>
        </w:rPr>
        <w:t>frequency could be a potential solution f</w:t>
      </w:r>
      <w:r w:rsidR="00103BA9" w:rsidRPr="000901BA">
        <w:rPr>
          <w:rFonts w:cs="Times New Roman"/>
        </w:rPr>
        <w:t xml:space="preserve">or eliminating cyclic patterns </w:t>
      </w:r>
      <w:r w:rsidR="00B61210" w:rsidRPr="000901BA">
        <w:rPr>
          <w:rFonts w:cs="Times New Roman"/>
        </w:rPr>
        <w:fldChar w:fldCharType="begin"/>
      </w:r>
      <w:r w:rsidR="00926285" w:rsidRPr="000901BA">
        <w:rPr>
          <w:rFonts w:cs="Times New Roman"/>
        </w:rPr>
        <w:instrText>ADDIN RW.CITE{{228 Wilde,Parke E. 2000}}</w:instrText>
      </w:r>
      <w:r w:rsidR="00B61210" w:rsidRPr="000901BA">
        <w:rPr>
          <w:rFonts w:cs="Times New Roman"/>
        </w:rPr>
        <w:fldChar w:fldCharType="separate"/>
      </w:r>
      <w:r w:rsidR="003C4AC4">
        <w:rPr>
          <w:rFonts w:cs="Times New Roman"/>
        </w:rPr>
        <w:t>(28)</w:t>
      </w:r>
      <w:r w:rsidR="00B61210" w:rsidRPr="000901BA">
        <w:rPr>
          <w:rFonts w:cs="Times New Roman"/>
        </w:rPr>
        <w:fldChar w:fldCharType="end"/>
      </w:r>
      <w:r w:rsidR="00926285" w:rsidRPr="000901BA">
        <w:rPr>
          <w:rFonts w:cs="Times New Roman"/>
        </w:rPr>
        <w:t xml:space="preserve">. </w:t>
      </w:r>
      <w:r w:rsidR="007C1790" w:rsidRPr="000901BA">
        <w:rPr>
          <w:rFonts w:cs="Times New Roman"/>
        </w:rPr>
        <w:t>In the Wilde and Ranney analysis, f</w:t>
      </w:r>
      <w:r w:rsidR="004607CC" w:rsidRPr="000901BA">
        <w:rPr>
          <w:rFonts w:cs="Times New Roman"/>
        </w:rPr>
        <w:t>oods purchased in high quantities at the beginning of the month were</w:t>
      </w:r>
      <w:r w:rsidR="00D47008">
        <w:rPr>
          <w:rFonts w:cs="Times New Roman"/>
        </w:rPr>
        <w:t xml:space="preserve"> easily preserved</w:t>
      </w:r>
      <w:r w:rsidR="00103BA9" w:rsidRPr="000901BA">
        <w:rPr>
          <w:rFonts w:cs="Times New Roman"/>
        </w:rPr>
        <w:t xml:space="preserve"> </w:t>
      </w:r>
      <w:r w:rsidR="004607CC" w:rsidRPr="000901BA">
        <w:rPr>
          <w:rFonts w:cs="Times New Roman"/>
        </w:rPr>
        <w:t xml:space="preserve">foods such as grains and canned vegetables, but also included perishable items such as seafood and dairy products. The researchers proposed that this may represent “splurging” upon receiving benefits. </w:t>
      </w:r>
      <w:r w:rsidR="00926285" w:rsidRPr="000901BA">
        <w:rPr>
          <w:rFonts w:cs="Times New Roman"/>
        </w:rPr>
        <w:t>If the majority of food consumption occurs a</w:t>
      </w:r>
      <w:r w:rsidR="00103BA9" w:rsidRPr="000901BA">
        <w:rPr>
          <w:rFonts w:cs="Times New Roman"/>
        </w:rPr>
        <w:t xml:space="preserve">t this time of “splurging”, </w:t>
      </w:r>
      <w:r w:rsidR="00926285" w:rsidRPr="000901BA">
        <w:rPr>
          <w:rFonts w:cs="Times New Roman"/>
        </w:rPr>
        <w:t xml:space="preserve">increased intake of energy after receiving benefits over many months could contribute to small </w:t>
      </w:r>
      <w:r w:rsidR="002C48FE">
        <w:rPr>
          <w:rFonts w:cs="Times New Roman"/>
        </w:rPr>
        <w:t>increments in weight gain</w:t>
      </w:r>
      <w:r w:rsidR="00926285" w:rsidRPr="000901BA">
        <w:rPr>
          <w:rFonts w:cs="Times New Roman"/>
        </w:rPr>
        <w:t xml:space="preserve"> over time.</w:t>
      </w:r>
      <w:r w:rsidR="00BC5326" w:rsidRPr="000901BA">
        <w:rPr>
          <w:rFonts w:cs="Times New Roman"/>
        </w:rPr>
        <w:t xml:space="preserve"> </w:t>
      </w:r>
    </w:p>
    <w:p w:rsidR="006F5A9A" w:rsidRPr="000901BA" w:rsidRDefault="00B9104C" w:rsidP="000901BA">
      <w:pPr>
        <w:contextualSpacing/>
        <w:rPr>
          <w:rFonts w:cs="Times New Roman"/>
        </w:rPr>
      </w:pPr>
      <w:r w:rsidRPr="000901BA">
        <w:rPr>
          <w:rFonts w:cs="Times New Roman"/>
        </w:rPr>
        <w:tab/>
      </w:r>
      <w:r w:rsidR="00FF2234" w:rsidRPr="000901BA">
        <w:rPr>
          <w:rFonts w:cs="Times New Roman"/>
        </w:rPr>
        <w:t>Measurements of food security status should address t</w:t>
      </w:r>
      <w:r w:rsidR="00BC5326" w:rsidRPr="000901BA">
        <w:rPr>
          <w:rFonts w:cs="Times New Roman"/>
        </w:rPr>
        <w:t xml:space="preserve">he cyclic purchasing behaviors of </w:t>
      </w:r>
      <w:r w:rsidR="00D47008">
        <w:rPr>
          <w:rFonts w:cs="Times New Roman"/>
        </w:rPr>
        <w:t>individuals in food insecure households. A</w:t>
      </w:r>
      <w:r w:rsidR="00BC5326" w:rsidRPr="000901BA">
        <w:rPr>
          <w:rFonts w:cs="Times New Roman"/>
        </w:rPr>
        <w:t xml:space="preserve">fter </w:t>
      </w:r>
      <w:r w:rsidR="005B3315" w:rsidRPr="000901BA">
        <w:rPr>
          <w:rFonts w:cs="Times New Roman"/>
        </w:rPr>
        <w:t>receiving</w:t>
      </w:r>
      <w:r w:rsidR="00BC5326" w:rsidRPr="000901BA">
        <w:rPr>
          <w:rFonts w:cs="Times New Roman"/>
        </w:rPr>
        <w:t xml:space="preserve"> benefits</w:t>
      </w:r>
      <w:r w:rsidR="00D47008">
        <w:rPr>
          <w:rFonts w:cs="Times New Roman"/>
        </w:rPr>
        <w:t>, individuals in</w:t>
      </w:r>
      <w:r w:rsidR="00BC5326" w:rsidRPr="000901BA">
        <w:rPr>
          <w:rFonts w:cs="Times New Roman"/>
        </w:rPr>
        <w:t xml:space="preserve"> food insecure </w:t>
      </w:r>
      <w:r w:rsidR="00D47008">
        <w:rPr>
          <w:rFonts w:cs="Times New Roman"/>
        </w:rPr>
        <w:t>households</w:t>
      </w:r>
      <w:r w:rsidR="00BC5326" w:rsidRPr="000901BA">
        <w:rPr>
          <w:rFonts w:cs="Times New Roman"/>
        </w:rPr>
        <w:t xml:space="preserve"> may purchase different foods compared to what they may purchase thro</w:t>
      </w:r>
      <w:r w:rsidR="00103BA9" w:rsidRPr="000901BA">
        <w:rPr>
          <w:rFonts w:cs="Times New Roman"/>
        </w:rPr>
        <w:t>ughout the rest of the month.</w:t>
      </w:r>
      <w:r w:rsidR="00D47008">
        <w:rPr>
          <w:rFonts w:cs="Times New Roman"/>
        </w:rPr>
        <w:t xml:space="preserve"> Individuals</w:t>
      </w:r>
      <w:r w:rsidR="00FB1F2D" w:rsidRPr="000901BA">
        <w:rPr>
          <w:rFonts w:cs="Times New Roman"/>
        </w:rPr>
        <w:t xml:space="preserve"> that receive </w:t>
      </w:r>
      <w:r w:rsidR="00D47008">
        <w:rPr>
          <w:rFonts w:cs="Times New Roman"/>
        </w:rPr>
        <w:t>assistance</w:t>
      </w:r>
      <w:r w:rsidR="004044EA" w:rsidRPr="000901BA">
        <w:rPr>
          <w:rFonts w:cs="Times New Roman"/>
        </w:rPr>
        <w:t xml:space="preserve"> may</w:t>
      </w:r>
      <w:r w:rsidR="00FB1F2D" w:rsidRPr="000901BA">
        <w:rPr>
          <w:rFonts w:cs="Times New Roman"/>
        </w:rPr>
        <w:t xml:space="preserve"> run out of money and food resources by the end of the month</w:t>
      </w:r>
      <w:r w:rsidR="004044EA" w:rsidRPr="000901BA">
        <w:rPr>
          <w:rFonts w:cs="Times New Roman"/>
        </w:rPr>
        <w:t>. This can lead</w:t>
      </w:r>
      <w:r w:rsidR="00FB1F2D" w:rsidRPr="000901BA">
        <w:rPr>
          <w:rFonts w:cs="Times New Roman"/>
        </w:rPr>
        <w:t xml:space="preserve"> to decreased quality of diet and possibly increased consumption of inexpensive</w:t>
      </w:r>
      <w:r w:rsidR="00F6414D" w:rsidRPr="000901BA">
        <w:rPr>
          <w:rFonts w:cs="Times New Roman"/>
        </w:rPr>
        <w:t>, unhealthy</w:t>
      </w:r>
      <w:r w:rsidR="00FB1F2D" w:rsidRPr="000901BA">
        <w:rPr>
          <w:rFonts w:cs="Times New Roman"/>
        </w:rPr>
        <w:t xml:space="preserve"> food items</w:t>
      </w:r>
      <w:r w:rsidR="004044EA" w:rsidRPr="000901BA">
        <w:rPr>
          <w:rFonts w:cs="Times New Roman"/>
        </w:rPr>
        <w:t xml:space="preserve"> at the end of the month</w:t>
      </w:r>
      <w:r w:rsidR="00FB1F2D" w:rsidRPr="000901BA">
        <w:rPr>
          <w:rFonts w:cs="Times New Roman"/>
        </w:rPr>
        <w:t xml:space="preserve">. </w:t>
      </w:r>
      <w:r w:rsidR="007A2F82" w:rsidRPr="000901BA">
        <w:rPr>
          <w:rFonts w:cs="Times New Roman"/>
        </w:rPr>
        <w:t>S</w:t>
      </w:r>
      <w:r w:rsidRPr="000901BA">
        <w:rPr>
          <w:rFonts w:cs="Times New Roman"/>
        </w:rPr>
        <w:t>p</w:t>
      </w:r>
      <w:r w:rsidR="007A2F82" w:rsidRPr="000901BA">
        <w:rPr>
          <w:rFonts w:cs="Times New Roman"/>
        </w:rPr>
        <w:t xml:space="preserve">ending </w:t>
      </w:r>
      <w:r w:rsidRPr="000901BA">
        <w:rPr>
          <w:rFonts w:cs="Times New Roman"/>
        </w:rPr>
        <w:t xml:space="preserve">resources at the </w:t>
      </w:r>
      <w:r w:rsidR="007A2F82" w:rsidRPr="000901BA">
        <w:rPr>
          <w:rFonts w:cs="Times New Roman"/>
        </w:rPr>
        <w:t>beginning of the month</w:t>
      </w:r>
      <w:r w:rsidRPr="000901BA">
        <w:rPr>
          <w:rFonts w:cs="Times New Roman"/>
        </w:rPr>
        <w:t xml:space="preserve"> provide</w:t>
      </w:r>
      <w:r w:rsidR="007A2F82" w:rsidRPr="000901BA">
        <w:rPr>
          <w:rFonts w:cs="Times New Roman"/>
        </w:rPr>
        <w:t>s</w:t>
      </w:r>
      <w:r w:rsidRPr="000901BA">
        <w:rPr>
          <w:rFonts w:cs="Times New Roman"/>
        </w:rPr>
        <w:t xml:space="preserve"> nutr</w:t>
      </w:r>
      <w:r w:rsidR="007A2F82" w:rsidRPr="000901BA">
        <w:rPr>
          <w:rFonts w:cs="Times New Roman"/>
        </w:rPr>
        <w:t>itious foods immediately for</w:t>
      </w:r>
      <w:r w:rsidR="006F5A9A" w:rsidRPr="000901BA">
        <w:rPr>
          <w:rFonts w:cs="Times New Roman"/>
        </w:rPr>
        <w:t xml:space="preserve"> food insecure households. H</w:t>
      </w:r>
      <w:r w:rsidRPr="000901BA">
        <w:rPr>
          <w:rFonts w:cs="Times New Roman"/>
        </w:rPr>
        <w:t>owever</w:t>
      </w:r>
      <w:r w:rsidR="006F5A9A" w:rsidRPr="000901BA">
        <w:rPr>
          <w:rFonts w:cs="Times New Roman"/>
        </w:rPr>
        <w:t>,</w:t>
      </w:r>
      <w:r w:rsidRPr="000901BA">
        <w:rPr>
          <w:rFonts w:cs="Times New Roman"/>
        </w:rPr>
        <w:t xml:space="preserve"> if these foods are not able to last through</w:t>
      </w:r>
      <w:r w:rsidR="006F5A9A" w:rsidRPr="000901BA">
        <w:rPr>
          <w:rFonts w:cs="Times New Roman"/>
        </w:rPr>
        <w:t>out</w:t>
      </w:r>
      <w:r w:rsidRPr="000901BA">
        <w:rPr>
          <w:rFonts w:cs="Times New Roman"/>
        </w:rPr>
        <w:t xml:space="preserve"> the remainder of the month the households will have to purchase f</w:t>
      </w:r>
      <w:r w:rsidR="00926285" w:rsidRPr="000901BA">
        <w:rPr>
          <w:rFonts w:cs="Times New Roman"/>
        </w:rPr>
        <w:t>oods t</w:t>
      </w:r>
      <w:r w:rsidR="006F5A9A" w:rsidRPr="000901BA">
        <w:rPr>
          <w:rFonts w:cs="Times New Roman"/>
        </w:rPr>
        <w:t xml:space="preserve">hat may be less desirable, </w:t>
      </w:r>
      <w:r w:rsidRPr="000901BA">
        <w:rPr>
          <w:rFonts w:cs="Times New Roman"/>
        </w:rPr>
        <w:t>less healthy</w:t>
      </w:r>
      <w:r w:rsidR="006F5A9A" w:rsidRPr="000901BA">
        <w:rPr>
          <w:rFonts w:cs="Times New Roman"/>
        </w:rPr>
        <w:t xml:space="preserve"> and less costly at the end of the month</w:t>
      </w:r>
      <w:r w:rsidR="00926285" w:rsidRPr="000901BA">
        <w:rPr>
          <w:rFonts w:cs="Times New Roman"/>
        </w:rPr>
        <w:t xml:space="preserve">. </w:t>
      </w:r>
    </w:p>
    <w:p w:rsidR="00926285" w:rsidRPr="000901BA" w:rsidRDefault="004F4E4C" w:rsidP="000901BA">
      <w:pPr>
        <w:pStyle w:val="Heading3"/>
        <w:spacing w:before="0"/>
        <w:contextualSpacing/>
        <w:rPr>
          <w:rFonts w:cs="Times New Roman"/>
        </w:rPr>
      </w:pPr>
      <w:bookmarkStart w:id="18" w:name="_Toc354376150"/>
      <w:r w:rsidRPr="000901BA">
        <w:rPr>
          <w:rFonts w:cs="Times New Roman"/>
        </w:rPr>
        <w:t>Food Related Behaviors</w:t>
      </w:r>
      <w:bookmarkEnd w:id="18"/>
    </w:p>
    <w:p w:rsidR="00213B75" w:rsidRPr="000901BA" w:rsidRDefault="00157DD1" w:rsidP="000901BA">
      <w:pPr>
        <w:ind w:firstLine="720"/>
        <w:contextualSpacing/>
        <w:rPr>
          <w:rFonts w:cs="Times New Roman"/>
        </w:rPr>
      </w:pPr>
      <w:r>
        <w:rPr>
          <w:rFonts w:cs="Times New Roman"/>
        </w:rPr>
        <w:t>In times of limited resources, i</w:t>
      </w:r>
      <w:r w:rsidR="00213B75" w:rsidRPr="000901BA">
        <w:rPr>
          <w:rFonts w:cs="Times New Roman"/>
        </w:rPr>
        <w:t xml:space="preserve">ndividuals experiencing food insecurity are likely to engage in </w:t>
      </w:r>
      <w:r w:rsidR="00141067" w:rsidRPr="000901BA">
        <w:rPr>
          <w:rFonts w:cs="Times New Roman"/>
        </w:rPr>
        <w:t>food</w:t>
      </w:r>
      <w:r w:rsidR="00E42B57" w:rsidRPr="000901BA">
        <w:rPr>
          <w:rFonts w:cs="Times New Roman"/>
        </w:rPr>
        <w:t>-</w:t>
      </w:r>
      <w:r w:rsidR="00141067" w:rsidRPr="000901BA">
        <w:rPr>
          <w:rFonts w:cs="Times New Roman"/>
        </w:rPr>
        <w:t xml:space="preserve">related behaviors or </w:t>
      </w:r>
      <w:r w:rsidR="00213B75" w:rsidRPr="000901BA">
        <w:rPr>
          <w:rFonts w:cs="Times New Roman"/>
        </w:rPr>
        <w:t>strategies to improv</w:t>
      </w:r>
      <w:r w:rsidR="00D47008">
        <w:rPr>
          <w:rFonts w:cs="Times New Roman"/>
        </w:rPr>
        <w:t>e their ability to acquire food and</w:t>
      </w:r>
      <w:r w:rsidR="00213B75" w:rsidRPr="000901BA">
        <w:rPr>
          <w:rFonts w:cs="Times New Roman"/>
        </w:rPr>
        <w:t xml:space="preserve"> adequate nutrition or </w:t>
      </w:r>
      <w:r w:rsidR="007A1FD6" w:rsidRPr="000901BA">
        <w:rPr>
          <w:rFonts w:cs="Times New Roman"/>
        </w:rPr>
        <w:t xml:space="preserve">to </w:t>
      </w:r>
      <w:r w:rsidR="00103BA9" w:rsidRPr="000901BA">
        <w:rPr>
          <w:rFonts w:cs="Times New Roman"/>
        </w:rPr>
        <w:t>manage resources</w:t>
      </w:r>
      <w:r w:rsidR="00213B75" w:rsidRPr="000901BA">
        <w:rPr>
          <w:rFonts w:cs="Times New Roman"/>
        </w:rPr>
        <w:t xml:space="preserve">. Although </w:t>
      </w:r>
      <w:r w:rsidR="003C4C66" w:rsidRPr="000901BA">
        <w:rPr>
          <w:rFonts w:cs="Times New Roman"/>
        </w:rPr>
        <w:t xml:space="preserve">food insecure individuals likely employ </w:t>
      </w:r>
      <w:r>
        <w:rPr>
          <w:rFonts w:cs="Times New Roman"/>
        </w:rPr>
        <w:t xml:space="preserve">certain strategies </w:t>
      </w:r>
      <w:r w:rsidR="00213B75" w:rsidRPr="000901BA">
        <w:rPr>
          <w:rFonts w:cs="Times New Roman"/>
        </w:rPr>
        <w:t>to better manage and alleviate consequences</w:t>
      </w:r>
      <w:r w:rsidR="003C4C66" w:rsidRPr="000901BA">
        <w:rPr>
          <w:rFonts w:cs="Times New Roman"/>
        </w:rPr>
        <w:t xml:space="preserve"> of constrained resources</w:t>
      </w:r>
      <w:r w:rsidR="00213B75" w:rsidRPr="000901BA">
        <w:rPr>
          <w:rFonts w:cs="Times New Roman"/>
        </w:rPr>
        <w:t xml:space="preserve">, </w:t>
      </w:r>
      <w:r w:rsidR="003C4C66" w:rsidRPr="000901BA">
        <w:rPr>
          <w:rFonts w:cs="Times New Roman"/>
        </w:rPr>
        <w:t>some</w:t>
      </w:r>
      <w:r w:rsidR="00213B75" w:rsidRPr="000901BA">
        <w:rPr>
          <w:rFonts w:cs="Times New Roman"/>
        </w:rPr>
        <w:t xml:space="preserve"> strategies may further contribut</w:t>
      </w:r>
      <w:r w:rsidR="003C4C66" w:rsidRPr="000901BA">
        <w:rPr>
          <w:rFonts w:cs="Times New Roman"/>
        </w:rPr>
        <w:t>e</w:t>
      </w:r>
      <w:r w:rsidR="00213B75" w:rsidRPr="000901BA">
        <w:rPr>
          <w:rFonts w:cs="Times New Roman"/>
        </w:rPr>
        <w:t xml:space="preserve"> to detrimental health outcomes in at risk populations. </w:t>
      </w:r>
    </w:p>
    <w:p w:rsidR="00926285" w:rsidRPr="000901BA" w:rsidRDefault="00F6414D" w:rsidP="000901BA">
      <w:pPr>
        <w:ind w:firstLine="720"/>
        <w:contextualSpacing/>
        <w:rPr>
          <w:rFonts w:cs="Times New Roman"/>
        </w:rPr>
      </w:pPr>
      <w:r w:rsidRPr="000901BA">
        <w:rPr>
          <w:rFonts w:cs="Times New Roman"/>
        </w:rPr>
        <w:lastRenderedPageBreak/>
        <w:t>Using s</w:t>
      </w:r>
      <w:r w:rsidR="00926285" w:rsidRPr="000901BA">
        <w:rPr>
          <w:rFonts w:cs="Times New Roman"/>
        </w:rPr>
        <w:t>urveys and qualitative</w:t>
      </w:r>
      <w:r w:rsidRPr="000901BA">
        <w:rPr>
          <w:rFonts w:cs="Times New Roman"/>
        </w:rPr>
        <w:t xml:space="preserve"> methods,</w:t>
      </w:r>
      <w:r w:rsidR="00926285" w:rsidRPr="000901BA">
        <w:rPr>
          <w:rFonts w:cs="Times New Roman"/>
        </w:rPr>
        <w:t xml:space="preserve"> research</w:t>
      </w:r>
      <w:r w:rsidRPr="000901BA">
        <w:rPr>
          <w:rFonts w:cs="Times New Roman"/>
        </w:rPr>
        <w:t>ers</w:t>
      </w:r>
      <w:r w:rsidR="00926285" w:rsidRPr="000901BA">
        <w:rPr>
          <w:rFonts w:cs="Times New Roman"/>
        </w:rPr>
        <w:t xml:space="preserve"> have identified strategies that involve management of the food supply, household resources, finances and regulation of eating patterns used by populations at risk of food insecurity. In the previously described research by Olson </w:t>
      </w:r>
      <w:r w:rsidR="003E3A8E" w:rsidRPr="000901BA">
        <w:rPr>
          <w:rFonts w:cs="Times New Roman"/>
        </w:rPr>
        <w:t>et al</w:t>
      </w:r>
      <w:r w:rsidR="00157DD1">
        <w:rPr>
          <w:rFonts w:cs="Times New Roman"/>
        </w:rPr>
        <w:t xml:space="preserve"> (1996)</w:t>
      </w:r>
      <w:r w:rsidR="00926285" w:rsidRPr="000901BA">
        <w:rPr>
          <w:rFonts w:cs="Times New Roman"/>
        </w:rPr>
        <w:t>, food insecure individuals (</w:t>
      </w:r>
      <w:r w:rsidR="0012621E" w:rsidRPr="000901BA">
        <w:rPr>
          <w:rFonts w:cs="Times New Roman"/>
        </w:rPr>
        <w:t>N=</w:t>
      </w:r>
      <w:r w:rsidR="00926285" w:rsidRPr="000901BA">
        <w:rPr>
          <w:rFonts w:cs="Times New Roman"/>
        </w:rPr>
        <w:t xml:space="preserve">103) made significantly more frequent use of </w:t>
      </w:r>
      <w:r w:rsidR="00141067" w:rsidRPr="000901BA">
        <w:rPr>
          <w:rFonts w:cs="Times New Roman"/>
        </w:rPr>
        <w:t xml:space="preserve">resource </w:t>
      </w:r>
      <w:r w:rsidR="005B3315" w:rsidRPr="000901BA">
        <w:rPr>
          <w:rFonts w:cs="Times New Roman"/>
        </w:rPr>
        <w:t>management strategies</w:t>
      </w:r>
      <w:r w:rsidR="00926285" w:rsidRPr="000901BA">
        <w:rPr>
          <w:rFonts w:cs="Times New Roman"/>
        </w:rPr>
        <w:t xml:space="preserve"> such as borrowing money for food, using food pantries and commodity foods compared to food secure individuals (</w:t>
      </w:r>
      <w:r w:rsidR="0012621E" w:rsidRPr="000901BA">
        <w:rPr>
          <w:rFonts w:cs="Times New Roman"/>
        </w:rPr>
        <w:t>N=</w:t>
      </w:r>
      <w:r w:rsidR="00103BA9" w:rsidRPr="000901BA">
        <w:rPr>
          <w:rFonts w:cs="Times New Roman"/>
        </w:rPr>
        <w:t xml:space="preserve">90, </w:t>
      </w:r>
      <w:r w:rsidR="00926285" w:rsidRPr="000901BA">
        <w:rPr>
          <w:rFonts w:cs="Times New Roman"/>
        </w:rPr>
        <w:t xml:space="preserve">all P=0.001) </w:t>
      </w:r>
      <w:r w:rsidR="00B61210" w:rsidRPr="000901BA">
        <w:rPr>
          <w:rFonts w:cs="Times New Roman"/>
        </w:rPr>
        <w:fldChar w:fldCharType="begin"/>
      </w:r>
      <w:r w:rsidR="00926285" w:rsidRPr="000901BA">
        <w:rPr>
          <w:rFonts w:cs="Times New Roman"/>
        </w:rPr>
        <w:instrText>ADDIN RW.CITE{{237 Olson, Christine 1996}}</w:instrText>
      </w:r>
      <w:r w:rsidR="00B61210" w:rsidRPr="000901BA">
        <w:rPr>
          <w:rFonts w:cs="Times New Roman"/>
        </w:rPr>
        <w:fldChar w:fldCharType="separate"/>
      </w:r>
      <w:r w:rsidR="003C4AC4">
        <w:rPr>
          <w:rFonts w:cs="Times New Roman"/>
        </w:rPr>
        <w:t>(3)</w:t>
      </w:r>
      <w:r w:rsidR="00B61210" w:rsidRPr="000901BA">
        <w:rPr>
          <w:rFonts w:cs="Times New Roman"/>
        </w:rPr>
        <w:fldChar w:fldCharType="end"/>
      </w:r>
      <w:r w:rsidR="00926285" w:rsidRPr="000901BA">
        <w:rPr>
          <w:rFonts w:cs="Times New Roman"/>
        </w:rPr>
        <w:t xml:space="preserve">. </w:t>
      </w:r>
    </w:p>
    <w:p w:rsidR="00685C02" w:rsidRPr="000901BA" w:rsidRDefault="00194398" w:rsidP="000901BA">
      <w:pPr>
        <w:ind w:firstLine="720"/>
        <w:contextualSpacing/>
        <w:rPr>
          <w:rFonts w:cs="Times New Roman"/>
        </w:rPr>
      </w:pPr>
      <w:r>
        <w:rPr>
          <w:rFonts w:cs="Times New Roman"/>
        </w:rPr>
        <w:t>D</w:t>
      </w:r>
      <w:r w:rsidR="00926285" w:rsidRPr="000901BA">
        <w:rPr>
          <w:rFonts w:cs="Times New Roman"/>
        </w:rPr>
        <w:t>escriptive research has identified copin</w:t>
      </w:r>
      <w:r w:rsidR="00157DD1">
        <w:rPr>
          <w:rFonts w:cs="Times New Roman"/>
        </w:rPr>
        <w:t xml:space="preserve">g strategies and behaviors that </w:t>
      </w:r>
      <w:r w:rsidR="00FF2234" w:rsidRPr="000901BA">
        <w:rPr>
          <w:rFonts w:cs="Times New Roman"/>
        </w:rPr>
        <w:t xml:space="preserve">populations with limited resources </w:t>
      </w:r>
      <w:r w:rsidR="00D4087F" w:rsidRPr="000901BA">
        <w:rPr>
          <w:rFonts w:cs="Times New Roman"/>
        </w:rPr>
        <w:t xml:space="preserve">use. Researchers qualitatively described strategies used by food pantry users such as </w:t>
      </w:r>
      <w:r w:rsidR="00926285" w:rsidRPr="000901BA">
        <w:rPr>
          <w:rFonts w:cs="Times New Roman"/>
        </w:rPr>
        <w:t>preparing food in bul</w:t>
      </w:r>
      <w:r w:rsidR="00157DD1">
        <w:rPr>
          <w:rFonts w:cs="Times New Roman"/>
        </w:rPr>
        <w:t xml:space="preserve">k, using leftovers, </w:t>
      </w:r>
      <w:r w:rsidR="001F7DD5" w:rsidRPr="000901BA">
        <w:rPr>
          <w:rFonts w:cs="Times New Roman"/>
        </w:rPr>
        <w:t>coupons, food sales,</w:t>
      </w:r>
      <w:r w:rsidR="00157DD1">
        <w:rPr>
          <w:rFonts w:cs="Times New Roman"/>
        </w:rPr>
        <w:t xml:space="preserve"> delaying payment of bills, and</w:t>
      </w:r>
      <w:r w:rsidR="001F7DD5" w:rsidRPr="000901BA">
        <w:rPr>
          <w:rFonts w:cs="Times New Roman"/>
        </w:rPr>
        <w:t xml:space="preserve"> </w:t>
      </w:r>
      <w:r w:rsidR="00103BA9" w:rsidRPr="000901BA">
        <w:rPr>
          <w:rFonts w:cs="Times New Roman"/>
        </w:rPr>
        <w:t xml:space="preserve">deciding between food and </w:t>
      </w:r>
      <w:r w:rsidR="00157DD1">
        <w:rPr>
          <w:rFonts w:cs="Times New Roman"/>
        </w:rPr>
        <w:t>other supplies</w:t>
      </w:r>
      <w:r w:rsidR="00926285" w:rsidRPr="000901BA">
        <w:rPr>
          <w:rFonts w:cs="Times New Roman"/>
        </w:rPr>
        <w:t xml:space="preserve"> </w:t>
      </w:r>
      <w:r w:rsidR="00B61210" w:rsidRPr="000901BA">
        <w:rPr>
          <w:rFonts w:cs="Times New Roman"/>
        </w:rPr>
        <w:fldChar w:fldCharType="begin"/>
      </w:r>
      <w:r w:rsidR="00926285" w:rsidRPr="000901BA">
        <w:rPr>
          <w:rFonts w:cs="Times New Roman"/>
        </w:rPr>
        <w:instrText>ADDIN RW.CITE{{244 Hoisington,Anne 2002}}</w:instrText>
      </w:r>
      <w:r w:rsidR="00B61210" w:rsidRPr="000901BA">
        <w:rPr>
          <w:rFonts w:cs="Times New Roman"/>
        </w:rPr>
        <w:fldChar w:fldCharType="separate"/>
      </w:r>
      <w:r w:rsidR="003C4AC4">
        <w:rPr>
          <w:rFonts w:cs="Times New Roman"/>
        </w:rPr>
        <w:t>(26)</w:t>
      </w:r>
      <w:r w:rsidR="00B61210" w:rsidRPr="000901BA">
        <w:rPr>
          <w:rFonts w:cs="Times New Roman"/>
        </w:rPr>
        <w:fldChar w:fldCharType="end"/>
      </w:r>
      <w:r w:rsidR="00926285" w:rsidRPr="000901BA">
        <w:rPr>
          <w:rFonts w:cs="Times New Roman"/>
        </w:rPr>
        <w:t>. In anot</w:t>
      </w:r>
      <w:r w:rsidR="001F7DD5" w:rsidRPr="000901BA">
        <w:rPr>
          <w:rFonts w:cs="Times New Roman"/>
        </w:rPr>
        <w:t>her study, nutrition educators</w:t>
      </w:r>
      <w:r w:rsidR="00926285" w:rsidRPr="000901BA">
        <w:rPr>
          <w:rFonts w:cs="Times New Roman"/>
        </w:rPr>
        <w:t xml:space="preserve"> from EFNEP and the Food Stamp Nutrition Educati</w:t>
      </w:r>
      <w:r w:rsidR="006F5A9A" w:rsidRPr="000901BA">
        <w:rPr>
          <w:rFonts w:cs="Times New Roman"/>
        </w:rPr>
        <w:t xml:space="preserve">on Program (FSNEP) identified </w:t>
      </w:r>
      <w:r w:rsidR="00926285" w:rsidRPr="000901BA">
        <w:rPr>
          <w:rFonts w:cs="Times New Roman"/>
        </w:rPr>
        <w:t xml:space="preserve">practices used by </w:t>
      </w:r>
      <w:r w:rsidR="00AE1302" w:rsidRPr="000901BA">
        <w:rPr>
          <w:rFonts w:cs="Times New Roman"/>
        </w:rPr>
        <w:t>low-income</w:t>
      </w:r>
      <w:r w:rsidR="00926285" w:rsidRPr="000901BA">
        <w:rPr>
          <w:rFonts w:cs="Times New Roman"/>
        </w:rPr>
        <w:t>, limited resource populations including creating low cost mea</w:t>
      </w:r>
      <w:r w:rsidR="001F7DD5" w:rsidRPr="000901BA">
        <w:rPr>
          <w:rFonts w:cs="Times New Roman"/>
        </w:rPr>
        <w:t xml:space="preserve">ls, limiting second portions, preserving foods, </w:t>
      </w:r>
      <w:r w:rsidR="00926285" w:rsidRPr="000901BA">
        <w:rPr>
          <w:rFonts w:cs="Times New Roman"/>
        </w:rPr>
        <w:t xml:space="preserve">restricting personal intake, overeating when food becomes available, exhibiting a cyclical monthly eating pattern and eating unsafe food </w:t>
      </w:r>
      <w:r w:rsidR="00B61210" w:rsidRPr="000901BA">
        <w:rPr>
          <w:rFonts w:cs="Times New Roman"/>
        </w:rPr>
        <w:fldChar w:fldCharType="begin"/>
      </w:r>
      <w:r w:rsidR="00926285" w:rsidRPr="000901BA">
        <w:rPr>
          <w:rFonts w:cs="Times New Roman"/>
        </w:rPr>
        <w:instrText>ADDIN RW.CITE{{246 KEMPSON,KATHRYN M. 2002}}</w:instrText>
      </w:r>
      <w:r w:rsidR="00B61210" w:rsidRPr="000901BA">
        <w:rPr>
          <w:rFonts w:cs="Times New Roman"/>
        </w:rPr>
        <w:fldChar w:fldCharType="separate"/>
      </w:r>
      <w:r w:rsidR="003C4AC4">
        <w:rPr>
          <w:rFonts w:cs="Times New Roman"/>
        </w:rPr>
        <w:t>(30)</w:t>
      </w:r>
      <w:r w:rsidR="00B61210" w:rsidRPr="000901BA">
        <w:rPr>
          <w:rFonts w:cs="Times New Roman"/>
        </w:rPr>
        <w:fldChar w:fldCharType="end"/>
      </w:r>
      <w:r w:rsidR="001F7DD5" w:rsidRPr="000901BA">
        <w:rPr>
          <w:rFonts w:cs="Times New Roman"/>
        </w:rPr>
        <w:t xml:space="preserve">. </w:t>
      </w:r>
      <w:r w:rsidR="00141067" w:rsidRPr="000901BA">
        <w:rPr>
          <w:rFonts w:cs="Times New Roman"/>
        </w:rPr>
        <w:t>It is evident that management</w:t>
      </w:r>
      <w:r w:rsidR="00B456FE" w:rsidRPr="000901BA">
        <w:rPr>
          <w:rFonts w:cs="Times New Roman"/>
        </w:rPr>
        <w:t xml:space="preserve"> skills of</w:t>
      </w:r>
      <w:r w:rsidR="00141067" w:rsidRPr="000901BA">
        <w:rPr>
          <w:rFonts w:cs="Times New Roman"/>
        </w:rPr>
        <w:t xml:space="preserve"> both financial and food</w:t>
      </w:r>
      <w:r w:rsidR="00B456FE" w:rsidRPr="000901BA">
        <w:rPr>
          <w:rFonts w:cs="Times New Roman"/>
        </w:rPr>
        <w:t xml:space="preserve"> </w:t>
      </w:r>
      <w:r w:rsidR="006152AF" w:rsidRPr="000901BA">
        <w:rPr>
          <w:rFonts w:cs="Times New Roman"/>
        </w:rPr>
        <w:t>resources</w:t>
      </w:r>
      <w:r w:rsidR="00141067" w:rsidRPr="000901BA">
        <w:rPr>
          <w:rFonts w:cs="Times New Roman"/>
        </w:rPr>
        <w:t xml:space="preserve"> </w:t>
      </w:r>
      <w:r w:rsidR="00126D9D" w:rsidRPr="000901BA">
        <w:rPr>
          <w:rFonts w:cs="Times New Roman"/>
        </w:rPr>
        <w:t>may have</w:t>
      </w:r>
      <w:r w:rsidR="00141067" w:rsidRPr="000901BA">
        <w:rPr>
          <w:rFonts w:cs="Times New Roman"/>
        </w:rPr>
        <w:t xml:space="preserve"> a role in </w:t>
      </w:r>
      <w:r w:rsidR="005B3315" w:rsidRPr="000901BA">
        <w:rPr>
          <w:rFonts w:cs="Times New Roman"/>
        </w:rPr>
        <w:t>one’s</w:t>
      </w:r>
      <w:r w:rsidR="00B456FE" w:rsidRPr="000901BA">
        <w:rPr>
          <w:rFonts w:cs="Times New Roman"/>
        </w:rPr>
        <w:t xml:space="preserve"> abil</w:t>
      </w:r>
      <w:r w:rsidR="009A7E9D" w:rsidRPr="000901BA">
        <w:rPr>
          <w:rFonts w:cs="Times New Roman"/>
        </w:rPr>
        <w:t xml:space="preserve">ity to maintain food security and </w:t>
      </w:r>
      <w:r w:rsidR="005B3315" w:rsidRPr="000901BA">
        <w:rPr>
          <w:rFonts w:cs="Times New Roman"/>
        </w:rPr>
        <w:t>these behaviors</w:t>
      </w:r>
      <w:r w:rsidR="009A7E9D" w:rsidRPr="000901BA">
        <w:rPr>
          <w:rFonts w:cs="Times New Roman"/>
        </w:rPr>
        <w:t xml:space="preserve"> could occur more frequently in times of limited resources or food insecurity.</w:t>
      </w:r>
    </w:p>
    <w:p w:rsidR="00A61D07" w:rsidRPr="000901BA" w:rsidRDefault="002E7D00" w:rsidP="000901BA">
      <w:pPr>
        <w:pStyle w:val="Heading2"/>
        <w:spacing w:before="0"/>
        <w:contextualSpacing/>
        <w:rPr>
          <w:rFonts w:cs="Times New Roman"/>
          <w:szCs w:val="22"/>
        </w:rPr>
      </w:pPr>
      <w:bookmarkStart w:id="19" w:name="_Toc354376151"/>
      <w:r w:rsidRPr="000901BA">
        <w:rPr>
          <w:rFonts w:cs="Times New Roman"/>
          <w:szCs w:val="22"/>
        </w:rPr>
        <w:t>Potential Solutions</w:t>
      </w:r>
      <w:r w:rsidR="00587F07" w:rsidRPr="000901BA">
        <w:rPr>
          <w:rFonts w:cs="Times New Roman"/>
          <w:szCs w:val="22"/>
        </w:rPr>
        <w:t>: Nutrition Education</w:t>
      </w:r>
      <w:bookmarkEnd w:id="19"/>
    </w:p>
    <w:p w:rsidR="005346C3" w:rsidRPr="000901BA" w:rsidRDefault="00853E9E" w:rsidP="000901BA">
      <w:pPr>
        <w:ind w:firstLine="720"/>
        <w:contextualSpacing/>
        <w:rPr>
          <w:rFonts w:cs="Times New Roman"/>
        </w:rPr>
      </w:pPr>
      <w:r>
        <w:rPr>
          <w:rFonts w:cs="Times New Roman"/>
        </w:rPr>
        <w:t xml:space="preserve">Programs and interventions </w:t>
      </w:r>
      <w:r w:rsidR="005346C3" w:rsidRPr="000901BA">
        <w:rPr>
          <w:rFonts w:cs="Times New Roman"/>
        </w:rPr>
        <w:t xml:space="preserve">provide </w:t>
      </w:r>
      <w:r w:rsidR="00F6414D" w:rsidRPr="000901BA">
        <w:rPr>
          <w:rFonts w:cs="Times New Roman"/>
        </w:rPr>
        <w:t xml:space="preserve">members of </w:t>
      </w:r>
      <w:r w:rsidR="005346C3" w:rsidRPr="000901BA">
        <w:rPr>
          <w:rFonts w:cs="Times New Roman"/>
        </w:rPr>
        <w:t>at</w:t>
      </w:r>
      <w:r w:rsidR="00F6414D" w:rsidRPr="000901BA">
        <w:rPr>
          <w:rFonts w:cs="Times New Roman"/>
        </w:rPr>
        <w:t>-</w:t>
      </w:r>
      <w:r w:rsidR="005346C3" w:rsidRPr="000901BA">
        <w:rPr>
          <w:rFonts w:cs="Times New Roman"/>
        </w:rPr>
        <w:t>risk populations with tools, skills and knowledge to alleviate the complications of limited resources and improve food insecurity and insufficiency.</w:t>
      </w:r>
      <w:r w:rsidR="0081644C">
        <w:rPr>
          <w:rFonts w:cs="Times New Roman"/>
        </w:rPr>
        <w:t xml:space="preserve"> Food assistance</w:t>
      </w:r>
      <w:r w:rsidR="0047744C" w:rsidRPr="000901BA">
        <w:rPr>
          <w:rFonts w:cs="Times New Roman"/>
        </w:rPr>
        <w:t xml:space="preserve">, education and the </w:t>
      </w:r>
      <w:r w:rsidR="0088200B" w:rsidRPr="000901BA">
        <w:rPr>
          <w:rFonts w:cs="Times New Roman"/>
        </w:rPr>
        <w:t>EFNEP</w:t>
      </w:r>
      <w:r w:rsidR="0047744C" w:rsidRPr="000901BA">
        <w:rPr>
          <w:rFonts w:cs="Times New Roman"/>
        </w:rPr>
        <w:t xml:space="preserve"> are three venues that can attenuate detrimental outcomes.</w:t>
      </w:r>
    </w:p>
    <w:p w:rsidR="004D5985" w:rsidRPr="000901BA" w:rsidRDefault="004044EA" w:rsidP="000901BA">
      <w:pPr>
        <w:ind w:firstLine="720"/>
        <w:contextualSpacing/>
        <w:rPr>
          <w:rFonts w:cs="Times New Roman"/>
        </w:rPr>
      </w:pPr>
      <w:r w:rsidRPr="000901BA">
        <w:rPr>
          <w:rFonts w:cs="Times New Roman"/>
        </w:rPr>
        <w:t>M</w:t>
      </w:r>
      <w:r w:rsidR="00A779CA" w:rsidRPr="000901BA">
        <w:rPr>
          <w:rFonts w:cs="Times New Roman"/>
        </w:rPr>
        <w:t>odification of</w:t>
      </w:r>
      <w:r w:rsidR="00621611" w:rsidRPr="000901BA">
        <w:rPr>
          <w:rFonts w:cs="Times New Roman"/>
        </w:rPr>
        <w:t xml:space="preserve"> </w:t>
      </w:r>
      <w:r w:rsidR="00F15AEF" w:rsidRPr="000901BA">
        <w:rPr>
          <w:rFonts w:cs="Times New Roman"/>
        </w:rPr>
        <w:t>dietary intake and beh</w:t>
      </w:r>
      <w:r w:rsidR="00A779CA" w:rsidRPr="000901BA">
        <w:rPr>
          <w:rFonts w:cs="Times New Roman"/>
        </w:rPr>
        <w:t>aviors</w:t>
      </w:r>
      <w:r w:rsidRPr="000901BA">
        <w:rPr>
          <w:rFonts w:cs="Times New Roman"/>
        </w:rPr>
        <w:t xml:space="preserve"> </w:t>
      </w:r>
      <w:r w:rsidR="00541929" w:rsidRPr="000901BA">
        <w:rPr>
          <w:rFonts w:cs="Times New Roman"/>
        </w:rPr>
        <w:t>may potentially</w:t>
      </w:r>
      <w:r w:rsidR="002C48FE">
        <w:rPr>
          <w:rFonts w:cs="Times New Roman"/>
        </w:rPr>
        <w:t xml:space="preserve"> reduce</w:t>
      </w:r>
      <w:r w:rsidRPr="000901BA">
        <w:rPr>
          <w:rFonts w:cs="Times New Roman"/>
        </w:rPr>
        <w:t xml:space="preserve"> the risk of chronic disease in food insecure pop</w:t>
      </w:r>
      <w:r w:rsidR="0054236F" w:rsidRPr="000901BA">
        <w:rPr>
          <w:rFonts w:cs="Times New Roman"/>
        </w:rPr>
        <w:t>ulations</w:t>
      </w:r>
      <w:r w:rsidR="00A779CA" w:rsidRPr="000901BA">
        <w:rPr>
          <w:rFonts w:cs="Times New Roman"/>
        </w:rPr>
        <w:t xml:space="preserve">. </w:t>
      </w:r>
      <w:r w:rsidR="0054236F" w:rsidRPr="000901BA">
        <w:rPr>
          <w:rFonts w:cs="Times New Roman"/>
        </w:rPr>
        <w:t>Successful education may</w:t>
      </w:r>
      <w:r w:rsidR="00AD6E8D" w:rsidRPr="000901BA">
        <w:rPr>
          <w:rFonts w:cs="Times New Roman"/>
        </w:rPr>
        <w:t xml:space="preserve"> manifest itself through better resource management skills, </w:t>
      </w:r>
      <w:r w:rsidR="0047744C" w:rsidRPr="000901BA">
        <w:rPr>
          <w:rFonts w:cs="Times New Roman"/>
        </w:rPr>
        <w:t>physical weight loss or improved clinical indicators of dise</w:t>
      </w:r>
      <w:r w:rsidR="00AD6E8D" w:rsidRPr="000901BA">
        <w:rPr>
          <w:rFonts w:cs="Times New Roman"/>
        </w:rPr>
        <w:t>ase</w:t>
      </w:r>
      <w:r w:rsidR="0054236F" w:rsidRPr="000901BA">
        <w:rPr>
          <w:rFonts w:cs="Times New Roman"/>
        </w:rPr>
        <w:t xml:space="preserve"> when directed to </w:t>
      </w:r>
      <w:r w:rsidR="0047744C" w:rsidRPr="000901BA">
        <w:rPr>
          <w:rFonts w:cs="Times New Roman"/>
        </w:rPr>
        <w:t>food</w:t>
      </w:r>
      <w:r w:rsidR="00AD6E8D" w:rsidRPr="000901BA">
        <w:rPr>
          <w:rFonts w:cs="Times New Roman"/>
        </w:rPr>
        <w:t xml:space="preserve"> insecure populations</w:t>
      </w:r>
      <w:r w:rsidR="0054236F" w:rsidRPr="000901BA">
        <w:rPr>
          <w:rFonts w:cs="Times New Roman"/>
        </w:rPr>
        <w:t xml:space="preserve">. </w:t>
      </w:r>
      <w:r w:rsidR="0047744C" w:rsidRPr="000901BA">
        <w:rPr>
          <w:rFonts w:cs="Times New Roman"/>
        </w:rPr>
        <w:t>Although the association is not directly clear, r</w:t>
      </w:r>
      <w:r w:rsidR="00A779CA" w:rsidRPr="000901BA">
        <w:rPr>
          <w:rFonts w:cs="Times New Roman"/>
        </w:rPr>
        <w:t>esea</w:t>
      </w:r>
      <w:r w:rsidR="00A438F6" w:rsidRPr="000901BA">
        <w:rPr>
          <w:rFonts w:cs="Times New Roman"/>
        </w:rPr>
        <w:t>rch</w:t>
      </w:r>
      <w:r w:rsidR="0047744C" w:rsidRPr="000901BA">
        <w:rPr>
          <w:rFonts w:cs="Times New Roman"/>
        </w:rPr>
        <w:t xml:space="preserve">ers </w:t>
      </w:r>
      <w:r w:rsidR="0047744C" w:rsidRPr="000901BA">
        <w:rPr>
          <w:rFonts w:cs="Times New Roman"/>
        </w:rPr>
        <w:lastRenderedPageBreak/>
        <w:t>provide</w:t>
      </w:r>
      <w:r w:rsidR="00A438F6" w:rsidRPr="000901BA">
        <w:rPr>
          <w:rFonts w:cs="Times New Roman"/>
        </w:rPr>
        <w:t xml:space="preserve"> </w:t>
      </w:r>
      <w:r w:rsidR="00A779CA" w:rsidRPr="000901BA">
        <w:rPr>
          <w:rFonts w:cs="Times New Roman"/>
        </w:rPr>
        <w:t xml:space="preserve">evidence that nutrition education </w:t>
      </w:r>
      <w:r w:rsidR="0015146C" w:rsidRPr="000901BA">
        <w:rPr>
          <w:rFonts w:cs="Times New Roman"/>
        </w:rPr>
        <w:t xml:space="preserve">given to populations with chronic disease </w:t>
      </w:r>
      <w:r w:rsidR="00AD6E8D" w:rsidRPr="000901BA">
        <w:rPr>
          <w:rFonts w:cs="Times New Roman"/>
        </w:rPr>
        <w:t>can be effective in increasing nutri</w:t>
      </w:r>
      <w:r w:rsidR="00E76CB6" w:rsidRPr="000901BA">
        <w:rPr>
          <w:rFonts w:cs="Times New Roman"/>
        </w:rPr>
        <w:t>tion knowledge associated with</w:t>
      </w:r>
      <w:r w:rsidR="00AD6E8D" w:rsidRPr="000901BA">
        <w:rPr>
          <w:rFonts w:cs="Times New Roman"/>
        </w:rPr>
        <w:t xml:space="preserve"> behavior change</w:t>
      </w:r>
      <w:r w:rsidR="00E76CB6" w:rsidRPr="000901BA">
        <w:rPr>
          <w:rFonts w:cs="Times New Roman"/>
        </w:rPr>
        <w:t xml:space="preserve"> and improvements of chronic disease states such as obesity and diabetes in intervention studies</w:t>
      </w:r>
      <w:r w:rsidR="0047744C" w:rsidRPr="000901BA">
        <w:rPr>
          <w:rFonts w:cs="Times New Roman"/>
        </w:rPr>
        <w:t xml:space="preserve"> </w:t>
      </w:r>
      <w:r w:rsidR="00B61210" w:rsidRPr="000901BA">
        <w:rPr>
          <w:rFonts w:cs="Times New Roman"/>
        </w:rPr>
        <w:fldChar w:fldCharType="begin"/>
      </w:r>
      <w:r w:rsidR="0047744C" w:rsidRPr="000901BA">
        <w:rPr>
          <w:rFonts w:cs="Times New Roman"/>
        </w:rPr>
        <w:instrText>ADDIN RW.CITE{{184 Wardle,J. 2000}}</w:instrText>
      </w:r>
      <w:r w:rsidR="00B61210" w:rsidRPr="000901BA">
        <w:rPr>
          <w:rFonts w:cs="Times New Roman"/>
        </w:rPr>
        <w:fldChar w:fldCharType="separate"/>
      </w:r>
      <w:r w:rsidR="003C4AC4">
        <w:rPr>
          <w:rFonts w:cs="Times New Roman"/>
        </w:rPr>
        <w:t>(64</w:t>
      </w:r>
      <w:r w:rsidR="00853E9E">
        <w:rPr>
          <w:rFonts w:cs="Times New Roman"/>
        </w:rPr>
        <w:t>, 65, 66</w:t>
      </w:r>
      <w:r w:rsidR="003C4AC4">
        <w:rPr>
          <w:rFonts w:cs="Times New Roman"/>
        </w:rPr>
        <w:t>)</w:t>
      </w:r>
      <w:r w:rsidR="00B61210" w:rsidRPr="000901BA">
        <w:rPr>
          <w:rFonts w:cs="Times New Roman"/>
        </w:rPr>
        <w:fldChar w:fldCharType="end"/>
      </w:r>
      <w:r w:rsidR="00E76CB6" w:rsidRPr="000901BA">
        <w:rPr>
          <w:rFonts w:cs="Times New Roman"/>
          <w:i/>
        </w:rPr>
        <w:t>.</w:t>
      </w:r>
    </w:p>
    <w:p w:rsidR="0047744C" w:rsidRPr="000901BA" w:rsidRDefault="002C48FE" w:rsidP="000901BA">
      <w:pPr>
        <w:ind w:firstLine="720"/>
        <w:contextualSpacing/>
        <w:rPr>
          <w:rFonts w:cs="Times New Roman"/>
        </w:rPr>
      </w:pPr>
      <w:r>
        <w:rPr>
          <w:rFonts w:cs="Times New Roman"/>
        </w:rPr>
        <w:t xml:space="preserve">In addition to reducing the risk for </w:t>
      </w:r>
      <w:r w:rsidR="00E76CB6" w:rsidRPr="000901BA">
        <w:rPr>
          <w:rFonts w:cs="Times New Roman"/>
        </w:rPr>
        <w:t xml:space="preserve">chronic </w:t>
      </w:r>
      <w:r>
        <w:rPr>
          <w:rFonts w:cs="Times New Roman"/>
        </w:rPr>
        <w:t>diseases</w:t>
      </w:r>
      <w:r w:rsidR="009E4AC9">
        <w:rPr>
          <w:rFonts w:cs="Times New Roman"/>
        </w:rPr>
        <w:t>,</w:t>
      </w:r>
      <w:r w:rsidR="0081644C">
        <w:rPr>
          <w:rFonts w:cs="Times New Roman"/>
        </w:rPr>
        <w:t xml:space="preserve"> </w:t>
      </w:r>
      <w:r w:rsidR="0047744C" w:rsidRPr="000901BA">
        <w:rPr>
          <w:rFonts w:cs="Times New Roman"/>
        </w:rPr>
        <w:t>nutrit</w:t>
      </w:r>
      <w:r>
        <w:rPr>
          <w:rFonts w:cs="Times New Roman"/>
        </w:rPr>
        <w:t>ion education may</w:t>
      </w:r>
      <w:r w:rsidR="004D5985" w:rsidRPr="000901BA">
        <w:rPr>
          <w:rFonts w:cs="Times New Roman"/>
        </w:rPr>
        <w:t xml:space="preserve"> </w:t>
      </w:r>
      <w:r w:rsidR="009E4AC9">
        <w:rPr>
          <w:rFonts w:cs="Times New Roman"/>
        </w:rPr>
        <w:t>improve food security status</w:t>
      </w:r>
      <w:r w:rsidR="0047744C" w:rsidRPr="000901BA">
        <w:rPr>
          <w:rFonts w:cs="Times New Roman"/>
        </w:rPr>
        <w:t>. Supporting e</w:t>
      </w:r>
      <w:r w:rsidR="009E4AC9">
        <w:rPr>
          <w:rFonts w:cs="Times New Roman"/>
        </w:rPr>
        <w:t xml:space="preserve">vidence includes measurement of </w:t>
      </w:r>
      <w:r w:rsidR="0047744C" w:rsidRPr="000901BA">
        <w:rPr>
          <w:rFonts w:cs="Times New Roman"/>
        </w:rPr>
        <w:t xml:space="preserve">direct association, such as a change in USDA </w:t>
      </w:r>
      <w:smartTag w:uri="urn:schemas-microsoft-com:office:smarttags" w:element="stockticker">
        <w:r w:rsidR="0047744C" w:rsidRPr="000901BA">
          <w:rPr>
            <w:rFonts w:cs="Times New Roman"/>
          </w:rPr>
          <w:t>FSM</w:t>
        </w:r>
      </w:smartTag>
      <w:r w:rsidR="0047744C" w:rsidRPr="000901BA">
        <w:rPr>
          <w:rFonts w:cs="Times New Roman"/>
        </w:rPr>
        <w:t xml:space="preserve"> categorization</w:t>
      </w:r>
      <w:r w:rsidR="009E4AC9">
        <w:rPr>
          <w:rFonts w:cs="Times New Roman"/>
        </w:rPr>
        <w:t xml:space="preserve"> post education</w:t>
      </w:r>
      <w:r w:rsidR="0047744C" w:rsidRPr="000901BA">
        <w:rPr>
          <w:rFonts w:cs="Times New Roman"/>
        </w:rPr>
        <w:t xml:space="preserve">. Other evidence of the association suggests that improvement of food security is occurring through mediators, </w:t>
      </w:r>
      <w:r w:rsidR="000D4499" w:rsidRPr="000901BA">
        <w:rPr>
          <w:rFonts w:cs="Times New Roman"/>
        </w:rPr>
        <w:t xml:space="preserve">including </w:t>
      </w:r>
      <w:r w:rsidR="0047744C" w:rsidRPr="000901BA">
        <w:rPr>
          <w:rFonts w:cs="Times New Roman"/>
        </w:rPr>
        <w:t>attainment of resource management skills</w:t>
      </w:r>
      <w:r w:rsidR="001D5839">
        <w:rPr>
          <w:rFonts w:cs="Times New Roman"/>
        </w:rPr>
        <w:t>, leading</w:t>
      </w:r>
      <w:r w:rsidR="0047744C" w:rsidRPr="000901BA">
        <w:rPr>
          <w:rFonts w:cs="Times New Roman"/>
        </w:rPr>
        <w:t xml:space="preserve"> to overall improved food security. </w:t>
      </w:r>
      <w:r w:rsidR="006152AF" w:rsidRPr="000901BA">
        <w:rPr>
          <w:rFonts w:cs="Times New Roman"/>
        </w:rPr>
        <w:t>A single-blind randomized intervention trial tested t</w:t>
      </w:r>
      <w:r w:rsidR="0047744C" w:rsidRPr="000901BA">
        <w:rPr>
          <w:rFonts w:cs="Times New Roman"/>
        </w:rPr>
        <w:t xml:space="preserve">he effectiveness of </w:t>
      </w:r>
      <w:r w:rsidR="001D5839">
        <w:rPr>
          <w:rFonts w:cs="Times New Roman"/>
        </w:rPr>
        <w:t xml:space="preserve">the </w:t>
      </w:r>
      <w:r w:rsidR="0047744C" w:rsidRPr="000901BA">
        <w:rPr>
          <w:rFonts w:cs="Times New Roman"/>
        </w:rPr>
        <w:t>FSNE</w:t>
      </w:r>
      <w:r w:rsidR="001D5839">
        <w:rPr>
          <w:rFonts w:cs="Times New Roman"/>
        </w:rPr>
        <w:t>P</w:t>
      </w:r>
      <w:r w:rsidR="006152AF" w:rsidRPr="000901BA">
        <w:rPr>
          <w:rFonts w:cs="Times New Roman"/>
        </w:rPr>
        <w:t>.</w:t>
      </w:r>
      <w:r w:rsidR="00D4087F" w:rsidRPr="000901BA">
        <w:rPr>
          <w:rFonts w:cs="Times New Roman"/>
        </w:rPr>
        <w:t xml:space="preserve"> </w:t>
      </w:r>
      <w:r w:rsidR="0047744C" w:rsidRPr="000901BA">
        <w:rPr>
          <w:rFonts w:cs="Times New Roman"/>
        </w:rPr>
        <w:t xml:space="preserve">Eicher-Miller </w:t>
      </w:r>
      <w:r w:rsidR="00093235" w:rsidRPr="000901BA">
        <w:rPr>
          <w:rFonts w:cs="Times New Roman"/>
        </w:rPr>
        <w:t>et al</w:t>
      </w:r>
      <w:r w:rsidR="00D46FF2" w:rsidRPr="000901BA">
        <w:rPr>
          <w:rFonts w:cs="Times New Roman"/>
          <w:i/>
        </w:rPr>
        <w:t>.</w:t>
      </w:r>
      <w:r w:rsidR="00CC67FB" w:rsidRPr="000901BA">
        <w:rPr>
          <w:rFonts w:cs="Times New Roman"/>
          <w:i/>
        </w:rPr>
        <w:t xml:space="preserve"> </w:t>
      </w:r>
      <w:r w:rsidR="00CC67FB" w:rsidRPr="000901BA">
        <w:rPr>
          <w:rFonts w:cs="Times New Roman"/>
        </w:rPr>
        <w:t>(2009)</w:t>
      </w:r>
      <w:r w:rsidR="0047744C" w:rsidRPr="000901BA">
        <w:rPr>
          <w:rFonts w:cs="Times New Roman"/>
        </w:rPr>
        <w:t xml:space="preserve"> </w:t>
      </w:r>
      <w:r w:rsidR="00D46FF2" w:rsidRPr="000901BA">
        <w:rPr>
          <w:rFonts w:cs="Times New Roman"/>
        </w:rPr>
        <w:t>f</w:t>
      </w:r>
      <w:r w:rsidR="006152AF" w:rsidRPr="000901BA">
        <w:rPr>
          <w:rFonts w:cs="Times New Roman"/>
        </w:rPr>
        <w:t>ound</w:t>
      </w:r>
      <w:r w:rsidR="0047744C" w:rsidRPr="000901BA">
        <w:rPr>
          <w:rFonts w:cs="Times New Roman"/>
        </w:rPr>
        <w:t xml:space="preserve"> that education given to a </w:t>
      </w:r>
      <w:r w:rsidR="00AE1302" w:rsidRPr="000901BA">
        <w:rPr>
          <w:rFonts w:cs="Times New Roman"/>
        </w:rPr>
        <w:t>low-income</w:t>
      </w:r>
      <w:r w:rsidR="0047744C" w:rsidRPr="000901BA">
        <w:rPr>
          <w:rFonts w:cs="Times New Roman"/>
        </w:rPr>
        <w:t xml:space="preserve"> population in Indiana improv</w:t>
      </w:r>
      <w:r w:rsidR="00DD7B38" w:rsidRPr="000901BA">
        <w:rPr>
          <w:rFonts w:cs="Times New Roman"/>
        </w:rPr>
        <w:t>ed</w:t>
      </w:r>
      <w:r w:rsidR="0047744C" w:rsidRPr="000901BA">
        <w:rPr>
          <w:rFonts w:cs="Times New Roman"/>
        </w:rPr>
        <w:t xml:space="preserve"> food security status. Th</w:t>
      </w:r>
      <w:r w:rsidR="001D5839">
        <w:rPr>
          <w:rFonts w:cs="Times New Roman"/>
        </w:rPr>
        <w:t>e experimental group completed five</w:t>
      </w:r>
      <w:r w:rsidR="0047744C" w:rsidRPr="000901BA">
        <w:rPr>
          <w:rFonts w:cs="Times New Roman"/>
        </w:rPr>
        <w:t xml:space="preserve"> FSNE lessons (</w:t>
      </w:r>
      <w:r w:rsidR="0012621E" w:rsidRPr="000901BA">
        <w:rPr>
          <w:rFonts w:cs="Times New Roman"/>
        </w:rPr>
        <w:t>N=</w:t>
      </w:r>
      <w:r w:rsidR="0047744C" w:rsidRPr="000901BA">
        <w:rPr>
          <w:rFonts w:cs="Times New Roman"/>
        </w:rPr>
        <w:t>137) while the control group did not receive education (</w:t>
      </w:r>
      <w:r w:rsidR="0012621E" w:rsidRPr="000901BA">
        <w:rPr>
          <w:rFonts w:cs="Times New Roman"/>
        </w:rPr>
        <w:t>N=</w:t>
      </w:r>
      <w:r w:rsidR="0047744C" w:rsidRPr="000901BA">
        <w:rPr>
          <w:rFonts w:cs="Times New Roman"/>
        </w:rPr>
        <w:t>82)</w:t>
      </w:r>
      <w:r w:rsidR="00D507B0" w:rsidRPr="000901BA">
        <w:rPr>
          <w:rFonts w:cs="Times New Roman"/>
        </w:rPr>
        <w:t>.</w:t>
      </w:r>
      <w:r w:rsidR="0047744C" w:rsidRPr="000901BA">
        <w:rPr>
          <w:rFonts w:cs="Times New Roman"/>
        </w:rPr>
        <w:t xml:space="preserve"> </w:t>
      </w:r>
      <w:r w:rsidR="001D5839">
        <w:rPr>
          <w:rFonts w:cs="Times New Roman"/>
        </w:rPr>
        <w:t>Participants completed a</w:t>
      </w:r>
      <w:r w:rsidR="0047744C" w:rsidRPr="000901BA">
        <w:rPr>
          <w:rFonts w:cs="Times New Roman"/>
        </w:rPr>
        <w:t xml:space="preserve"> pre</w:t>
      </w:r>
      <w:r w:rsidR="001D5839">
        <w:rPr>
          <w:rFonts w:cs="Times New Roman"/>
        </w:rPr>
        <w:t>-</w:t>
      </w:r>
      <w:r w:rsidR="0047744C" w:rsidRPr="000901BA">
        <w:rPr>
          <w:rFonts w:cs="Times New Roman"/>
        </w:rPr>
        <w:t xml:space="preserve"> and </w:t>
      </w:r>
      <w:r w:rsidR="001D0023" w:rsidRPr="000901BA">
        <w:rPr>
          <w:rFonts w:cs="Times New Roman"/>
        </w:rPr>
        <w:t>post</w:t>
      </w:r>
      <w:r w:rsidR="001D5839">
        <w:rPr>
          <w:rFonts w:cs="Times New Roman"/>
        </w:rPr>
        <w:t>-</w:t>
      </w:r>
      <w:r w:rsidR="001D0023" w:rsidRPr="000901BA">
        <w:rPr>
          <w:rFonts w:cs="Times New Roman"/>
        </w:rPr>
        <w:t>test</w:t>
      </w:r>
      <w:r w:rsidR="0047744C" w:rsidRPr="000901BA">
        <w:rPr>
          <w:rFonts w:cs="Times New Roman"/>
        </w:rPr>
        <w:t xml:space="preserve"> </w:t>
      </w:r>
      <w:r w:rsidR="001D5839">
        <w:rPr>
          <w:rFonts w:cs="Times New Roman"/>
        </w:rPr>
        <w:t>that</w:t>
      </w:r>
      <w:r w:rsidR="0047744C" w:rsidRPr="000901BA">
        <w:rPr>
          <w:rFonts w:cs="Times New Roman"/>
        </w:rPr>
        <w:t xml:space="preserve"> measured outcomes of food insecurity and food insufficiency through the </w:t>
      </w:r>
      <w:r w:rsidR="00897DA5">
        <w:rPr>
          <w:rFonts w:cs="Times New Roman"/>
        </w:rPr>
        <w:t>six-item</w:t>
      </w:r>
      <w:r w:rsidR="0047744C" w:rsidRPr="000901BA">
        <w:rPr>
          <w:rFonts w:cs="Times New Roman"/>
        </w:rPr>
        <w:t xml:space="preserve"> USDA </w:t>
      </w:r>
      <w:smartTag w:uri="urn:schemas-microsoft-com:office:smarttags" w:element="stockticker">
        <w:r w:rsidR="0047744C" w:rsidRPr="000901BA">
          <w:rPr>
            <w:rFonts w:cs="Times New Roman"/>
          </w:rPr>
          <w:t>FSM</w:t>
        </w:r>
      </w:smartTag>
      <w:r w:rsidR="0047744C" w:rsidRPr="000901BA">
        <w:rPr>
          <w:rFonts w:cs="Times New Roman"/>
        </w:rPr>
        <w:t xml:space="preserve"> and USDA Food Insufficiency Question. Those that received FSNE had statistically significant improvements in both food insecurity (P = 0.03) and food insufficiency (P=0.04), meaning that they were more secure following the education intervention compared with before the intervention. The results of this intervention study provi</w:t>
      </w:r>
      <w:r w:rsidR="001D5839">
        <w:rPr>
          <w:rFonts w:cs="Times New Roman"/>
        </w:rPr>
        <w:t>de evidence that education (that includes</w:t>
      </w:r>
      <w:r w:rsidR="0047744C" w:rsidRPr="000901BA">
        <w:rPr>
          <w:rFonts w:cs="Times New Roman"/>
        </w:rPr>
        <w:t xml:space="preserve"> food preparation tips, healthful food selection and budgeting</w:t>
      </w:r>
      <w:r w:rsidR="001D5839">
        <w:rPr>
          <w:rFonts w:cs="Times New Roman"/>
        </w:rPr>
        <w:t>)</w:t>
      </w:r>
      <w:r w:rsidR="0047744C" w:rsidRPr="000901BA">
        <w:rPr>
          <w:rFonts w:cs="Times New Roman"/>
        </w:rPr>
        <w:t xml:space="preserve"> given to a population of low-</w:t>
      </w:r>
      <w:r w:rsidR="001D5839">
        <w:rPr>
          <w:rFonts w:cs="Times New Roman"/>
        </w:rPr>
        <w:t>income;</w:t>
      </w:r>
      <w:r w:rsidR="0047744C" w:rsidRPr="000901BA">
        <w:rPr>
          <w:rFonts w:cs="Times New Roman"/>
        </w:rPr>
        <w:t xml:space="preserve"> potentially food insecure individuals c</w:t>
      </w:r>
      <w:r w:rsidR="001D5839">
        <w:rPr>
          <w:rFonts w:cs="Times New Roman"/>
        </w:rPr>
        <w:t>an be effective in improving</w:t>
      </w:r>
      <w:r w:rsidR="0047744C" w:rsidRPr="000901BA">
        <w:rPr>
          <w:rFonts w:cs="Times New Roman"/>
        </w:rPr>
        <w:t xml:space="preserve"> food security status </w:t>
      </w:r>
      <w:r w:rsidR="00B61210" w:rsidRPr="000901BA">
        <w:rPr>
          <w:rFonts w:cs="Times New Roman"/>
        </w:rPr>
        <w:fldChar w:fldCharType="begin"/>
      </w:r>
      <w:r w:rsidR="0047744C" w:rsidRPr="000901BA">
        <w:rPr>
          <w:rFonts w:cs="Times New Roman"/>
        </w:rPr>
        <w:instrText>ADDIN RW.CITE{{177 Eicher-Miller,Heather A. 2009}}</w:instrText>
      </w:r>
      <w:r w:rsidR="00B61210" w:rsidRPr="000901BA">
        <w:rPr>
          <w:rFonts w:cs="Times New Roman"/>
        </w:rPr>
        <w:fldChar w:fldCharType="separate"/>
      </w:r>
      <w:r w:rsidR="003C4AC4">
        <w:rPr>
          <w:rFonts w:cs="Times New Roman"/>
        </w:rPr>
        <w:t>(31)</w:t>
      </w:r>
      <w:r w:rsidR="00B61210" w:rsidRPr="000901BA">
        <w:rPr>
          <w:rFonts w:cs="Times New Roman"/>
        </w:rPr>
        <w:fldChar w:fldCharType="end"/>
      </w:r>
      <w:r w:rsidR="0047744C" w:rsidRPr="000901BA">
        <w:rPr>
          <w:rFonts w:cs="Times New Roman"/>
        </w:rPr>
        <w:t>.</w:t>
      </w:r>
    </w:p>
    <w:p w:rsidR="00493324" w:rsidRPr="000901BA" w:rsidRDefault="00D507B0" w:rsidP="000901BA">
      <w:pPr>
        <w:ind w:firstLine="720"/>
        <w:contextualSpacing/>
        <w:rPr>
          <w:rFonts w:cs="Times New Roman"/>
        </w:rPr>
      </w:pPr>
      <w:r w:rsidRPr="000901BA">
        <w:rPr>
          <w:rFonts w:cs="Times New Roman"/>
        </w:rPr>
        <w:t>E</w:t>
      </w:r>
      <w:r w:rsidR="004D5985" w:rsidRPr="000901BA">
        <w:rPr>
          <w:rFonts w:cs="Times New Roman"/>
        </w:rPr>
        <w:t>ducation</w:t>
      </w:r>
      <w:r w:rsidR="004044EA" w:rsidRPr="000901BA">
        <w:rPr>
          <w:rFonts w:cs="Times New Roman"/>
        </w:rPr>
        <w:t xml:space="preserve"> that teaches resource management skills</w:t>
      </w:r>
      <w:r w:rsidR="004D5985" w:rsidRPr="000901BA">
        <w:rPr>
          <w:rFonts w:cs="Times New Roman"/>
        </w:rPr>
        <w:t xml:space="preserve"> </w:t>
      </w:r>
      <w:r w:rsidR="004044EA" w:rsidRPr="000901BA">
        <w:rPr>
          <w:rFonts w:cs="Times New Roman"/>
        </w:rPr>
        <w:t>can improve food security.</w:t>
      </w:r>
      <w:r w:rsidR="00C63CDA" w:rsidRPr="000901BA">
        <w:rPr>
          <w:rFonts w:cs="Times New Roman"/>
        </w:rPr>
        <w:t xml:space="preserve"> Gunderson et al.</w:t>
      </w:r>
      <w:r w:rsidR="00C63CDA" w:rsidRPr="000901BA">
        <w:rPr>
          <w:rFonts w:cs="Times New Roman"/>
          <w:i/>
        </w:rPr>
        <w:t xml:space="preserve"> </w:t>
      </w:r>
      <w:r w:rsidR="00C63CDA" w:rsidRPr="000901BA">
        <w:rPr>
          <w:rFonts w:cs="Times New Roman"/>
        </w:rPr>
        <w:t xml:space="preserve">(2012) </w:t>
      </w:r>
      <w:r w:rsidR="00006F11" w:rsidRPr="000901BA">
        <w:rPr>
          <w:rFonts w:cs="Times New Roman"/>
        </w:rPr>
        <w:t>found that</w:t>
      </w:r>
      <w:r w:rsidR="001F7DD5" w:rsidRPr="000901BA">
        <w:rPr>
          <w:rFonts w:cs="Times New Roman"/>
        </w:rPr>
        <w:t xml:space="preserve"> low income</w:t>
      </w:r>
      <w:r w:rsidR="00006F11" w:rsidRPr="000901BA">
        <w:rPr>
          <w:rFonts w:cs="Times New Roman"/>
        </w:rPr>
        <w:t xml:space="preserve"> households that reported being confident in their financial management skills had a 26.2% probability of being food insecure and households that were not confident in their skills had a 66.4% prob</w:t>
      </w:r>
      <w:r w:rsidR="00714E67" w:rsidRPr="000901BA">
        <w:rPr>
          <w:rFonts w:cs="Times New Roman"/>
        </w:rPr>
        <w:t>ability of being food insecure (N=</w:t>
      </w:r>
      <w:r w:rsidR="00006F11" w:rsidRPr="000901BA">
        <w:rPr>
          <w:rFonts w:cs="Times New Roman"/>
        </w:rPr>
        <w:t>280</w:t>
      </w:r>
      <w:r w:rsidR="00714E67" w:rsidRPr="000901BA">
        <w:rPr>
          <w:rFonts w:cs="Times New Roman"/>
        </w:rPr>
        <w:t>)</w:t>
      </w:r>
      <w:r w:rsidR="004D43E5" w:rsidRPr="000901BA">
        <w:rPr>
          <w:rFonts w:cs="Times New Roman"/>
        </w:rPr>
        <w:t xml:space="preserve"> </w:t>
      </w:r>
      <w:r w:rsidR="00B61210" w:rsidRPr="000901BA">
        <w:rPr>
          <w:rFonts w:cs="Times New Roman"/>
        </w:rPr>
        <w:fldChar w:fldCharType="begin"/>
      </w:r>
      <w:r w:rsidR="00714E67" w:rsidRPr="000901BA">
        <w:rPr>
          <w:rFonts w:cs="Times New Roman"/>
        </w:rPr>
        <w:instrText>ADDIN RW.CITE{{331 Gundersen, Craig G 2012}}</w:instrText>
      </w:r>
      <w:r w:rsidR="00B61210" w:rsidRPr="000901BA">
        <w:rPr>
          <w:rFonts w:cs="Times New Roman"/>
        </w:rPr>
        <w:fldChar w:fldCharType="separate"/>
      </w:r>
      <w:r w:rsidR="003C4AC4">
        <w:rPr>
          <w:rFonts w:cs="Times New Roman"/>
        </w:rPr>
        <w:t>(67)</w:t>
      </w:r>
      <w:r w:rsidR="00B61210" w:rsidRPr="000901BA">
        <w:rPr>
          <w:rFonts w:cs="Times New Roman"/>
        </w:rPr>
        <w:fldChar w:fldCharType="end"/>
      </w:r>
      <w:r w:rsidR="00714E67" w:rsidRPr="000901BA">
        <w:rPr>
          <w:rFonts w:cs="Times New Roman"/>
        </w:rPr>
        <w:t xml:space="preserve">. Utilizing the Survey of Household Finances and Childhood Obesity, the researchers reported a significant inverse relationship between participants reported use of financial management practices and food insecurity </w:t>
      </w:r>
      <w:r w:rsidR="00B61210" w:rsidRPr="000901BA">
        <w:rPr>
          <w:rFonts w:cs="Times New Roman"/>
        </w:rPr>
        <w:fldChar w:fldCharType="begin"/>
      </w:r>
      <w:r w:rsidR="00714E67" w:rsidRPr="000901BA">
        <w:rPr>
          <w:rFonts w:cs="Times New Roman"/>
        </w:rPr>
        <w:instrText>ADDIN RW.CITE{{331 Gundersen, Craig G 2012}}</w:instrText>
      </w:r>
      <w:r w:rsidR="00B61210" w:rsidRPr="000901BA">
        <w:rPr>
          <w:rFonts w:cs="Times New Roman"/>
        </w:rPr>
        <w:fldChar w:fldCharType="separate"/>
      </w:r>
      <w:r w:rsidR="003C4AC4">
        <w:rPr>
          <w:rFonts w:cs="Times New Roman"/>
        </w:rPr>
        <w:t>(67)</w:t>
      </w:r>
      <w:r w:rsidR="00B61210" w:rsidRPr="000901BA">
        <w:rPr>
          <w:rFonts w:cs="Times New Roman"/>
        </w:rPr>
        <w:fldChar w:fldCharType="end"/>
      </w:r>
      <w:r w:rsidR="00714E67" w:rsidRPr="000901BA">
        <w:rPr>
          <w:rFonts w:cs="Times New Roman"/>
        </w:rPr>
        <w:t>.</w:t>
      </w:r>
      <w:r w:rsidR="00C63CDA" w:rsidRPr="000901BA">
        <w:rPr>
          <w:rFonts w:cs="Times New Roman"/>
        </w:rPr>
        <w:t xml:space="preserve"> </w:t>
      </w:r>
      <w:r w:rsidR="00D161BF" w:rsidRPr="000901BA">
        <w:rPr>
          <w:rFonts w:cs="Times New Roman"/>
        </w:rPr>
        <w:t>Research</w:t>
      </w:r>
      <w:r w:rsidR="00081122" w:rsidRPr="000901BA">
        <w:rPr>
          <w:rFonts w:cs="Times New Roman"/>
        </w:rPr>
        <w:t>ers</w:t>
      </w:r>
      <w:r w:rsidR="002C38D1" w:rsidRPr="000901BA">
        <w:rPr>
          <w:rFonts w:cs="Times New Roman"/>
        </w:rPr>
        <w:t xml:space="preserve"> </w:t>
      </w:r>
      <w:r w:rsidR="00714E67" w:rsidRPr="000901BA">
        <w:rPr>
          <w:rFonts w:cs="Times New Roman"/>
        </w:rPr>
        <w:t xml:space="preserve">also </w:t>
      </w:r>
      <w:r w:rsidR="002C38D1" w:rsidRPr="000901BA">
        <w:rPr>
          <w:rFonts w:cs="Times New Roman"/>
        </w:rPr>
        <w:t xml:space="preserve">suggest </w:t>
      </w:r>
      <w:r w:rsidR="00D161BF" w:rsidRPr="000901BA">
        <w:rPr>
          <w:rFonts w:cs="Times New Roman"/>
        </w:rPr>
        <w:t xml:space="preserve">that women with children who use a greater </w:t>
      </w:r>
      <w:r w:rsidR="00D161BF" w:rsidRPr="000901BA">
        <w:rPr>
          <w:rFonts w:cs="Times New Roman"/>
        </w:rPr>
        <w:lastRenderedPageBreak/>
        <w:t xml:space="preserve">number of food and financial management skills and behaviors such as stretching groceries, preparing meals, managing bills and budgeting are more likely to have food-secure households compared with those who use fewer of these skills </w:t>
      </w:r>
      <w:r w:rsidR="00B61210" w:rsidRPr="000901BA">
        <w:rPr>
          <w:rFonts w:cs="Times New Roman"/>
        </w:rPr>
        <w:fldChar w:fldCharType="begin"/>
      </w:r>
      <w:r w:rsidR="00E70DE0" w:rsidRPr="000901BA">
        <w:rPr>
          <w:rFonts w:cs="Times New Roman"/>
        </w:rPr>
        <w:instrText>ADDIN RW.CITE{{190 Olson,Christine M. 2004}}</w:instrText>
      </w:r>
      <w:r w:rsidR="00B61210" w:rsidRPr="000901BA">
        <w:rPr>
          <w:rFonts w:cs="Times New Roman"/>
        </w:rPr>
        <w:fldChar w:fldCharType="separate"/>
      </w:r>
      <w:r w:rsidR="003C4AC4">
        <w:rPr>
          <w:rFonts w:cs="Times New Roman"/>
        </w:rPr>
        <w:t>(68)</w:t>
      </w:r>
      <w:r w:rsidR="00B61210" w:rsidRPr="000901BA">
        <w:rPr>
          <w:rFonts w:cs="Times New Roman"/>
        </w:rPr>
        <w:fldChar w:fldCharType="end"/>
      </w:r>
      <w:r w:rsidR="00425FDF" w:rsidRPr="000901BA">
        <w:rPr>
          <w:rFonts w:cs="Times New Roman"/>
        </w:rPr>
        <w:t xml:space="preserve">. </w:t>
      </w:r>
      <w:r w:rsidR="002C48FE">
        <w:rPr>
          <w:rFonts w:cs="Times New Roman"/>
        </w:rPr>
        <w:t xml:space="preserve">Olson et al. (2004) </w:t>
      </w:r>
      <w:r w:rsidR="00610180">
        <w:rPr>
          <w:rFonts w:cs="Times New Roman"/>
        </w:rPr>
        <w:t>recruited m</w:t>
      </w:r>
      <w:r w:rsidR="00D161BF" w:rsidRPr="000901BA">
        <w:rPr>
          <w:rFonts w:cs="Times New Roman"/>
        </w:rPr>
        <w:t>ainly non-Hispanic white</w:t>
      </w:r>
      <w:r w:rsidR="001D0023" w:rsidRPr="000901BA">
        <w:rPr>
          <w:rFonts w:cs="Times New Roman"/>
        </w:rPr>
        <w:t xml:space="preserve"> families</w:t>
      </w:r>
      <w:r w:rsidR="00D161BF" w:rsidRPr="000901BA">
        <w:rPr>
          <w:rFonts w:cs="Times New Roman"/>
        </w:rPr>
        <w:t xml:space="preserve"> with children in </w:t>
      </w:r>
      <w:r w:rsidR="00AE1302" w:rsidRPr="000901BA">
        <w:rPr>
          <w:rFonts w:cs="Times New Roman"/>
        </w:rPr>
        <w:t>low-income</w:t>
      </w:r>
      <w:r w:rsidR="00610180">
        <w:rPr>
          <w:rFonts w:cs="Times New Roman"/>
        </w:rPr>
        <w:t xml:space="preserve"> households </w:t>
      </w:r>
      <w:r w:rsidR="001D0023" w:rsidRPr="000901BA">
        <w:rPr>
          <w:rFonts w:cs="Times New Roman"/>
        </w:rPr>
        <w:t>from 14 states</w:t>
      </w:r>
      <w:r w:rsidR="001D5839">
        <w:rPr>
          <w:rFonts w:cs="Times New Roman"/>
        </w:rPr>
        <w:t>. Participants were interviewed and completed the 18-</w:t>
      </w:r>
      <w:r w:rsidR="00D161BF" w:rsidRPr="000901BA">
        <w:rPr>
          <w:rFonts w:cs="Times New Roman"/>
        </w:rPr>
        <w:t>item U</w:t>
      </w:r>
      <w:r w:rsidR="00425FDF" w:rsidRPr="000901BA">
        <w:rPr>
          <w:rFonts w:cs="Times New Roman"/>
        </w:rPr>
        <w:t>SDA FSM and</w:t>
      </w:r>
      <w:r w:rsidR="00610180">
        <w:rPr>
          <w:rFonts w:cs="Times New Roman"/>
        </w:rPr>
        <w:t xml:space="preserve"> a</w:t>
      </w:r>
      <w:r w:rsidR="00425FDF" w:rsidRPr="000901BA">
        <w:rPr>
          <w:rFonts w:cs="Times New Roman"/>
        </w:rPr>
        <w:t xml:space="preserve"> management </w:t>
      </w:r>
      <w:r w:rsidR="00610180">
        <w:rPr>
          <w:rFonts w:cs="Times New Roman"/>
        </w:rPr>
        <w:t>skill assessment</w:t>
      </w:r>
      <w:r w:rsidR="001D0023" w:rsidRPr="000901BA">
        <w:rPr>
          <w:rFonts w:cs="Times New Roman"/>
        </w:rPr>
        <w:t xml:space="preserve"> (</w:t>
      </w:r>
      <w:r w:rsidR="0012621E" w:rsidRPr="000901BA">
        <w:rPr>
          <w:rFonts w:cs="Times New Roman"/>
        </w:rPr>
        <w:t>N=</w:t>
      </w:r>
      <w:r w:rsidR="001D0023" w:rsidRPr="000901BA">
        <w:rPr>
          <w:rFonts w:cs="Times New Roman"/>
        </w:rPr>
        <w:t>316)</w:t>
      </w:r>
      <w:r w:rsidR="00D161BF" w:rsidRPr="000901BA">
        <w:rPr>
          <w:rFonts w:cs="Times New Roman"/>
        </w:rPr>
        <w:t>. Although families with low levels of food and financial management skills were more likely to be food insecure, having a greater number of these skills as well as a greater knowledge of community resources were significantly protective ag</w:t>
      </w:r>
      <w:r w:rsidR="001918B9" w:rsidRPr="000901BA">
        <w:rPr>
          <w:rFonts w:cs="Times New Roman"/>
        </w:rPr>
        <w:t xml:space="preserve">ainst food insecurity (P&lt;0.05) </w:t>
      </w:r>
      <w:r w:rsidR="00B61210" w:rsidRPr="000901BA">
        <w:rPr>
          <w:rFonts w:cs="Times New Roman"/>
        </w:rPr>
        <w:fldChar w:fldCharType="begin"/>
      </w:r>
      <w:r w:rsidR="00E70DE0" w:rsidRPr="000901BA">
        <w:rPr>
          <w:rFonts w:cs="Times New Roman"/>
        </w:rPr>
        <w:instrText>ADDIN RW.CITE{{190 Olson,Christine M. 2004}}</w:instrText>
      </w:r>
      <w:r w:rsidR="00B61210" w:rsidRPr="000901BA">
        <w:rPr>
          <w:rFonts w:cs="Times New Roman"/>
        </w:rPr>
        <w:fldChar w:fldCharType="separate"/>
      </w:r>
      <w:r w:rsidR="003C4AC4">
        <w:rPr>
          <w:rFonts w:cs="Times New Roman"/>
        </w:rPr>
        <w:t>(68)</w:t>
      </w:r>
      <w:r w:rsidR="00B61210" w:rsidRPr="000901BA">
        <w:rPr>
          <w:rFonts w:cs="Times New Roman"/>
        </w:rPr>
        <w:fldChar w:fldCharType="end"/>
      </w:r>
      <w:r w:rsidR="00425FDF" w:rsidRPr="000901BA">
        <w:rPr>
          <w:rFonts w:cs="Times New Roman"/>
        </w:rPr>
        <w:t>.</w:t>
      </w:r>
    </w:p>
    <w:p w:rsidR="00714E67" w:rsidRPr="000901BA" w:rsidRDefault="001F7DD5" w:rsidP="000901BA">
      <w:pPr>
        <w:ind w:firstLine="720"/>
        <w:contextualSpacing/>
        <w:rPr>
          <w:rFonts w:cs="Times New Roman"/>
        </w:rPr>
      </w:pPr>
      <w:r w:rsidRPr="000901BA">
        <w:rPr>
          <w:rFonts w:cs="Times New Roman"/>
        </w:rPr>
        <w:t xml:space="preserve">Evidence links certain resource management skills, dietary practices and behaviors to food security status. Practices such as cyclic purchasing and eating patterns, may play a role in the development or prevention of poor health outcomes.  </w:t>
      </w:r>
      <w:r w:rsidR="006152AF" w:rsidRPr="000901BA">
        <w:rPr>
          <w:rFonts w:cs="Times New Roman"/>
        </w:rPr>
        <w:t>Programs</w:t>
      </w:r>
      <w:r w:rsidRPr="000901BA">
        <w:rPr>
          <w:rFonts w:cs="Times New Roman"/>
        </w:rPr>
        <w:t xml:space="preserve"> such as EFNEP and</w:t>
      </w:r>
      <w:r w:rsidR="006152AF" w:rsidRPr="000901BA">
        <w:rPr>
          <w:rFonts w:cs="Times New Roman"/>
        </w:rPr>
        <w:t xml:space="preserve"> FSNEP that address food insecurity in at risk populations should consider th</w:t>
      </w:r>
      <w:r w:rsidRPr="000901BA">
        <w:rPr>
          <w:rFonts w:cs="Times New Roman"/>
        </w:rPr>
        <w:t>is evidence</w:t>
      </w:r>
      <w:r w:rsidR="00172481">
        <w:rPr>
          <w:rFonts w:cs="Times New Roman"/>
        </w:rPr>
        <w:t>: education that</w:t>
      </w:r>
      <w:r w:rsidRPr="000901BA">
        <w:rPr>
          <w:rFonts w:cs="Times New Roman"/>
        </w:rPr>
        <w:t xml:space="preserve"> </w:t>
      </w:r>
      <w:r w:rsidR="00172481">
        <w:rPr>
          <w:rFonts w:cs="Times New Roman"/>
        </w:rPr>
        <w:t>targets</w:t>
      </w:r>
      <w:r w:rsidRPr="000901BA">
        <w:rPr>
          <w:rFonts w:cs="Times New Roman"/>
        </w:rPr>
        <w:t xml:space="preserve"> behavior change</w:t>
      </w:r>
      <w:r w:rsidR="00172481">
        <w:rPr>
          <w:rFonts w:cs="Times New Roman"/>
        </w:rPr>
        <w:t xml:space="preserve"> in identified behaviors and practices </w:t>
      </w:r>
      <w:r w:rsidRPr="000901BA">
        <w:rPr>
          <w:rFonts w:cs="Times New Roman"/>
        </w:rPr>
        <w:t xml:space="preserve">could indirectly improve food security and health outcomes. A </w:t>
      </w:r>
      <w:r w:rsidR="009976A4" w:rsidRPr="000901BA">
        <w:rPr>
          <w:rFonts w:cs="Times New Roman"/>
        </w:rPr>
        <w:t>retrospective study compared</w:t>
      </w:r>
      <w:r w:rsidR="00B35425" w:rsidRPr="000901BA">
        <w:rPr>
          <w:rFonts w:cs="Times New Roman"/>
        </w:rPr>
        <w:t xml:space="preserve"> the effect of education given to</w:t>
      </w:r>
      <w:r w:rsidR="009976A4" w:rsidRPr="000901BA">
        <w:rPr>
          <w:rFonts w:cs="Times New Roman"/>
        </w:rPr>
        <w:t xml:space="preserve"> food stamp recipient program participants to non-recipient participants an</w:t>
      </w:r>
      <w:r w:rsidR="00172481">
        <w:rPr>
          <w:rFonts w:cs="Times New Roman"/>
        </w:rPr>
        <w:t xml:space="preserve">d found that education </w:t>
      </w:r>
      <w:r w:rsidR="009976A4" w:rsidRPr="000901BA">
        <w:rPr>
          <w:rFonts w:cs="Times New Roman"/>
        </w:rPr>
        <w:t>lead</w:t>
      </w:r>
      <w:r w:rsidR="002C48FE">
        <w:rPr>
          <w:rFonts w:cs="Times New Roman"/>
        </w:rPr>
        <w:t>s</w:t>
      </w:r>
      <w:r w:rsidR="009976A4" w:rsidRPr="000901BA">
        <w:rPr>
          <w:rFonts w:cs="Times New Roman"/>
        </w:rPr>
        <w:t xml:space="preserve"> to significant changes of food-related beha</w:t>
      </w:r>
      <w:r w:rsidR="00B35425" w:rsidRPr="000901BA">
        <w:rPr>
          <w:rFonts w:cs="Times New Roman"/>
        </w:rPr>
        <w:t xml:space="preserve">viors in both groups. The </w:t>
      </w:r>
      <w:r w:rsidR="00AE1302" w:rsidRPr="000901BA">
        <w:rPr>
          <w:rFonts w:cs="Times New Roman"/>
        </w:rPr>
        <w:t>low-income</w:t>
      </w:r>
      <w:r w:rsidR="009976A4" w:rsidRPr="000901BA">
        <w:rPr>
          <w:rFonts w:cs="Times New Roman"/>
        </w:rPr>
        <w:t xml:space="preserve"> adults</w:t>
      </w:r>
      <w:r w:rsidR="00B35425" w:rsidRPr="000901BA">
        <w:rPr>
          <w:rFonts w:cs="Times New Roman"/>
        </w:rPr>
        <w:t xml:space="preserve"> (N=4,121)</w:t>
      </w:r>
      <w:r w:rsidR="009976A4" w:rsidRPr="000901BA">
        <w:rPr>
          <w:rFonts w:cs="Times New Roman"/>
        </w:rPr>
        <w:t xml:space="preserve"> were pooled from Virginia and South Carolina EFNEP and FSNEP and utilized baseline and post intervention data from </w:t>
      </w:r>
      <w:r w:rsidR="00425FDF" w:rsidRPr="000901BA">
        <w:rPr>
          <w:rFonts w:cs="Times New Roman"/>
        </w:rPr>
        <w:t xml:space="preserve">the </w:t>
      </w:r>
      <w:r w:rsidR="001918B9" w:rsidRPr="000901BA">
        <w:rPr>
          <w:rFonts w:cs="Times New Roman"/>
        </w:rPr>
        <w:t>Evaluation/Reporting System (</w:t>
      </w:r>
      <w:r w:rsidR="009976A4" w:rsidRPr="000901BA">
        <w:rPr>
          <w:rFonts w:cs="Times New Roman"/>
        </w:rPr>
        <w:t>ERS</w:t>
      </w:r>
      <w:r w:rsidR="001918B9" w:rsidRPr="000901BA">
        <w:rPr>
          <w:rFonts w:cs="Times New Roman"/>
        </w:rPr>
        <w:t>)</w:t>
      </w:r>
      <w:r w:rsidR="009976A4" w:rsidRPr="000901BA">
        <w:rPr>
          <w:rFonts w:cs="Times New Roman"/>
        </w:rPr>
        <w:t xml:space="preserve"> and food behavior checklist. All participants made significant improvements in the 10 food-related behaviors measured through the checklist (P&lt;0.005)</w:t>
      </w:r>
      <w:r w:rsidR="00172481">
        <w:rPr>
          <w:rFonts w:cs="Times New Roman"/>
        </w:rPr>
        <w:t>, supporting the hypothesis</w:t>
      </w:r>
      <w:r w:rsidR="00425FDF" w:rsidRPr="000901BA">
        <w:rPr>
          <w:rFonts w:cs="Times New Roman"/>
        </w:rPr>
        <w:t xml:space="preserve"> that these specific resource management and food</w:t>
      </w:r>
      <w:r w:rsidR="00261664" w:rsidRPr="000901BA">
        <w:rPr>
          <w:rFonts w:cs="Times New Roman"/>
        </w:rPr>
        <w:t xml:space="preserve"> behaviors can be successfully improved through education</w:t>
      </w:r>
      <w:r w:rsidR="009976A4" w:rsidRPr="000901BA">
        <w:rPr>
          <w:rFonts w:cs="Times New Roman"/>
        </w:rPr>
        <w:t xml:space="preserve"> </w:t>
      </w:r>
      <w:r w:rsidR="00B61210" w:rsidRPr="000901BA">
        <w:rPr>
          <w:rFonts w:cs="Times New Roman"/>
        </w:rPr>
        <w:fldChar w:fldCharType="begin"/>
      </w:r>
      <w:r w:rsidR="00E70DE0" w:rsidRPr="000901BA">
        <w:rPr>
          <w:rFonts w:cs="Times New Roman"/>
        </w:rPr>
        <w:instrText>ADDIN RW.CITE{{254 Cason, Katherine L. 2004}}</w:instrText>
      </w:r>
      <w:r w:rsidR="00B61210" w:rsidRPr="000901BA">
        <w:rPr>
          <w:rFonts w:cs="Times New Roman"/>
        </w:rPr>
        <w:fldChar w:fldCharType="separate"/>
      </w:r>
      <w:r w:rsidR="003C4AC4">
        <w:rPr>
          <w:rFonts w:cs="Times New Roman"/>
        </w:rPr>
        <w:t>(69)</w:t>
      </w:r>
      <w:r w:rsidR="00B61210" w:rsidRPr="000901BA">
        <w:rPr>
          <w:rFonts w:cs="Times New Roman"/>
        </w:rPr>
        <w:fldChar w:fldCharType="end"/>
      </w:r>
      <w:r w:rsidR="00261664" w:rsidRPr="000901BA">
        <w:rPr>
          <w:rFonts w:cs="Times New Roman"/>
        </w:rPr>
        <w:t xml:space="preserve">. </w:t>
      </w:r>
    </w:p>
    <w:p w:rsidR="002E7D00" w:rsidRPr="000901BA" w:rsidRDefault="00714E67" w:rsidP="000901BA">
      <w:pPr>
        <w:ind w:firstLine="720"/>
        <w:contextualSpacing/>
        <w:rPr>
          <w:rFonts w:cs="Times New Roman"/>
        </w:rPr>
      </w:pPr>
      <w:r w:rsidRPr="000901BA">
        <w:rPr>
          <w:rFonts w:cs="Times New Roman"/>
        </w:rPr>
        <w:t>In a 2013 report evaluating the adequacy of SNAP ben</w:t>
      </w:r>
      <w:r w:rsidR="00172481">
        <w:rPr>
          <w:rFonts w:cs="Times New Roman"/>
        </w:rPr>
        <w:t xml:space="preserve">efits, the committee of experts </w:t>
      </w:r>
      <w:r w:rsidRPr="000901BA">
        <w:rPr>
          <w:rFonts w:cs="Times New Roman"/>
        </w:rPr>
        <w:t xml:space="preserve">indicated factors such as food preparation time, location price variations and access to nutritious food as potential considerations when determining the adequacy of SNAP benefits </w:t>
      </w:r>
      <w:r w:rsidR="00B61210" w:rsidRPr="000901BA">
        <w:rPr>
          <w:rFonts w:cs="Times New Roman"/>
        </w:rPr>
        <w:fldChar w:fldCharType="begin"/>
      </w:r>
      <w:r w:rsidRPr="000901BA">
        <w:rPr>
          <w:rFonts w:cs="Times New Roman"/>
        </w:rPr>
        <w:instrText>ADDIN RW.CITE{{336 Anonymous 2013}}</w:instrText>
      </w:r>
      <w:r w:rsidR="00B61210" w:rsidRPr="000901BA">
        <w:rPr>
          <w:rFonts w:cs="Times New Roman"/>
        </w:rPr>
        <w:fldChar w:fldCharType="separate"/>
      </w:r>
      <w:r w:rsidR="003C4AC4">
        <w:rPr>
          <w:rFonts w:eastAsia="Times New Roman"/>
        </w:rPr>
        <w:t>(29)</w:t>
      </w:r>
      <w:r w:rsidR="00B61210" w:rsidRPr="000901BA">
        <w:rPr>
          <w:rFonts w:cs="Times New Roman"/>
        </w:rPr>
        <w:fldChar w:fldCharType="end"/>
      </w:r>
      <w:r w:rsidRPr="000901BA">
        <w:rPr>
          <w:rFonts w:cs="Times New Roman"/>
        </w:rPr>
        <w:t xml:space="preserve">. Financial and resource management education could help low-income households better manage their resources and lessen the complications caused by these factors. </w:t>
      </w:r>
      <w:r w:rsidR="00261664" w:rsidRPr="000901BA">
        <w:rPr>
          <w:rFonts w:cs="Times New Roman"/>
        </w:rPr>
        <w:t xml:space="preserve">Overall, education </w:t>
      </w:r>
      <w:r w:rsidR="006152AF" w:rsidRPr="000901BA">
        <w:rPr>
          <w:rFonts w:cs="Times New Roman"/>
        </w:rPr>
        <w:t>may</w:t>
      </w:r>
      <w:r w:rsidR="0047744C" w:rsidRPr="000901BA">
        <w:rPr>
          <w:rFonts w:cs="Times New Roman"/>
        </w:rPr>
        <w:t xml:space="preserve"> improve </w:t>
      </w:r>
      <w:r w:rsidR="0047744C" w:rsidRPr="000901BA">
        <w:rPr>
          <w:rFonts w:cs="Times New Roman"/>
        </w:rPr>
        <w:lastRenderedPageBreak/>
        <w:t>food security status, re</w:t>
      </w:r>
      <w:r w:rsidR="002C48FE">
        <w:rPr>
          <w:rFonts w:cs="Times New Roman"/>
        </w:rPr>
        <w:t xml:space="preserve">source management behaviors, </w:t>
      </w:r>
      <w:r w:rsidR="0047744C" w:rsidRPr="000901BA">
        <w:rPr>
          <w:rFonts w:cs="Times New Roman"/>
        </w:rPr>
        <w:t xml:space="preserve">dietary intake and ultimately the health status of at risk populations. </w:t>
      </w:r>
    </w:p>
    <w:p w:rsidR="00D647D5" w:rsidRPr="000901BA" w:rsidRDefault="00244870" w:rsidP="000901BA">
      <w:pPr>
        <w:pStyle w:val="Heading3"/>
        <w:spacing w:before="0"/>
        <w:contextualSpacing/>
        <w:rPr>
          <w:rFonts w:cs="Times New Roman"/>
        </w:rPr>
      </w:pPr>
      <w:bookmarkStart w:id="20" w:name="_Toc354376152"/>
      <w:r w:rsidRPr="000901BA">
        <w:rPr>
          <w:rFonts w:cs="Times New Roman"/>
        </w:rPr>
        <w:t>The Expanded Food and Nutrition Education Program (EFNEP)</w:t>
      </w:r>
      <w:bookmarkEnd w:id="20"/>
      <w:r w:rsidR="00872B09" w:rsidRPr="000901BA">
        <w:rPr>
          <w:rFonts w:cs="Times New Roman"/>
        </w:rPr>
        <w:t xml:space="preserve"> </w:t>
      </w:r>
    </w:p>
    <w:p w:rsidR="00685C02" w:rsidRPr="000901BA" w:rsidRDefault="00591094" w:rsidP="000901BA">
      <w:pPr>
        <w:contextualSpacing/>
        <w:rPr>
          <w:rFonts w:cs="Times New Roman"/>
        </w:rPr>
      </w:pPr>
      <w:r w:rsidRPr="000901BA">
        <w:rPr>
          <w:rFonts w:cs="Times New Roman"/>
          <w:b/>
          <w:i/>
        </w:rPr>
        <w:tab/>
      </w:r>
      <w:r w:rsidRPr="000901BA">
        <w:rPr>
          <w:rFonts w:cs="Times New Roman"/>
        </w:rPr>
        <w:t xml:space="preserve">Findings from research support EFNEP’s cost-effectiveness, ability to improve food security status, and </w:t>
      </w:r>
      <w:r w:rsidR="002A2D3E" w:rsidRPr="000901BA">
        <w:rPr>
          <w:rFonts w:cs="Times New Roman"/>
        </w:rPr>
        <w:t>ability to promote behavior changes that can further improve food securi</w:t>
      </w:r>
      <w:r w:rsidR="004B007C" w:rsidRPr="000901BA">
        <w:rPr>
          <w:rFonts w:cs="Times New Roman"/>
        </w:rPr>
        <w:t xml:space="preserve">ty status, dietary intake and </w:t>
      </w:r>
      <w:r w:rsidR="003968B6">
        <w:rPr>
          <w:rFonts w:cs="Times New Roman"/>
        </w:rPr>
        <w:t>poor health outcomes</w:t>
      </w:r>
      <w:r w:rsidR="002A2D3E" w:rsidRPr="000901BA">
        <w:rPr>
          <w:rFonts w:cs="Times New Roman"/>
        </w:rPr>
        <w:t>.</w:t>
      </w:r>
      <w:r w:rsidR="001D004F" w:rsidRPr="000901BA">
        <w:rPr>
          <w:rFonts w:cs="Times New Roman"/>
        </w:rPr>
        <w:t xml:space="preserve"> </w:t>
      </w:r>
      <w:r w:rsidR="00F35905" w:rsidRPr="000901BA">
        <w:rPr>
          <w:rFonts w:cs="Times New Roman"/>
        </w:rPr>
        <w:t xml:space="preserve">Participation in EFNEP is associated with improved food security status measured through survey assessment of food security. </w:t>
      </w:r>
      <w:r w:rsidR="00B276A4" w:rsidRPr="000901BA">
        <w:rPr>
          <w:rFonts w:cs="Times New Roman"/>
        </w:rPr>
        <w:t>Additionally, resource management behaviors</w:t>
      </w:r>
      <w:r w:rsidR="00F35905" w:rsidRPr="000901BA">
        <w:rPr>
          <w:rFonts w:cs="Times New Roman"/>
        </w:rPr>
        <w:t>, nutrition practices and dietary intake</w:t>
      </w:r>
      <w:r w:rsidR="00B276A4" w:rsidRPr="000901BA">
        <w:rPr>
          <w:rFonts w:cs="Times New Roman"/>
        </w:rPr>
        <w:t xml:space="preserve"> improve with participation in EFNEP. </w:t>
      </w:r>
      <w:r w:rsidR="006152AF" w:rsidRPr="000901BA">
        <w:rPr>
          <w:rFonts w:cs="Times New Roman"/>
        </w:rPr>
        <w:t xml:space="preserve">The EFNEP </w:t>
      </w:r>
      <w:r w:rsidR="001D004F" w:rsidRPr="000901BA">
        <w:rPr>
          <w:rFonts w:cs="Times New Roman"/>
        </w:rPr>
        <w:t>Behavior</w:t>
      </w:r>
      <w:r w:rsidR="006152AF" w:rsidRPr="000901BA">
        <w:rPr>
          <w:rFonts w:cs="Times New Roman"/>
        </w:rPr>
        <w:t xml:space="preserve"> Checklist measures</w:t>
      </w:r>
      <w:r w:rsidR="001D004F" w:rsidRPr="000901BA">
        <w:rPr>
          <w:rFonts w:cs="Times New Roman"/>
        </w:rPr>
        <w:t xml:space="preserve"> change that occurs through EFNEP participation that is supplementary to a </w:t>
      </w:r>
      <w:r w:rsidR="00D4087F" w:rsidRPr="000901BA">
        <w:rPr>
          <w:rFonts w:cs="Times New Roman"/>
        </w:rPr>
        <w:t>24-hour</w:t>
      </w:r>
      <w:r w:rsidR="001D004F" w:rsidRPr="000901BA">
        <w:rPr>
          <w:rFonts w:cs="Times New Roman"/>
        </w:rPr>
        <w:t xml:space="preserve"> dietary recall. </w:t>
      </w:r>
      <w:r w:rsidR="006152AF" w:rsidRPr="000901BA">
        <w:rPr>
          <w:rFonts w:cs="Times New Roman"/>
        </w:rPr>
        <w:t>Participants answer the checklist</w:t>
      </w:r>
      <w:r w:rsidR="001D004F" w:rsidRPr="000901BA">
        <w:rPr>
          <w:rFonts w:cs="Times New Roman"/>
        </w:rPr>
        <w:t xml:space="preserve"> at the initiation and completion of an EFNEP program. This checklist includes questions that measure change in the participant</w:t>
      </w:r>
      <w:r w:rsidR="003968B6">
        <w:rPr>
          <w:rFonts w:cs="Times New Roman"/>
        </w:rPr>
        <w:t>’s</w:t>
      </w:r>
      <w:r w:rsidR="001D004F" w:rsidRPr="000901BA">
        <w:rPr>
          <w:rFonts w:cs="Times New Roman"/>
        </w:rPr>
        <w:t xml:space="preserve"> and</w:t>
      </w:r>
      <w:r w:rsidR="003968B6">
        <w:rPr>
          <w:rFonts w:cs="Times New Roman"/>
        </w:rPr>
        <w:t>/or</w:t>
      </w:r>
      <w:r w:rsidR="001D004F" w:rsidRPr="000901BA">
        <w:rPr>
          <w:rFonts w:cs="Times New Roman"/>
        </w:rPr>
        <w:t xml:space="preserve"> household</w:t>
      </w:r>
      <w:r w:rsidR="003968B6">
        <w:rPr>
          <w:rFonts w:cs="Times New Roman"/>
        </w:rPr>
        <w:t>’s</w:t>
      </w:r>
      <w:r w:rsidR="001D004F" w:rsidRPr="000901BA">
        <w:rPr>
          <w:rFonts w:cs="Times New Roman"/>
        </w:rPr>
        <w:t xml:space="preserve"> diet quality, management of food resources, food handling practices and food preparation skills as well as mastery of living situations and self-esteem. Through evaluation and feedback from focus groups, expert panel discussions, input from various state’s EFNEP programs and pilot studies the current 10 item checklist was developed. In the development and testing of the current checklist, </w:t>
      </w:r>
      <w:r w:rsidR="006152AF" w:rsidRPr="000901BA">
        <w:rPr>
          <w:rFonts w:cs="Times New Roman"/>
        </w:rPr>
        <w:t xml:space="preserve">participants exhibited </w:t>
      </w:r>
      <w:r w:rsidR="001D004F" w:rsidRPr="000901BA">
        <w:rPr>
          <w:rFonts w:cs="Times New Roman"/>
        </w:rPr>
        <w:t xml:space="preserve">positive behavior change </w:t>
      </w:r>
      <w:r w:rsidR="006152AF" w:rsidRPr="000901BA">
        <w:rPr>
          <w:rFonts w:cs="Times New Roman"/>
        </w:rPr>
        <w:t>in</w:t>
      </w:r>
      <w:r w:rsidR="001D004F" w:rsidRPr="000901BA">
        <w:rPr>
          <w:rFonts w:cs="Times New Roman"/>
        </w:rPr>
        <w:t xml:space="preserve"> all</w:t>
      </w:r>
      <w:r w:rsidR="003968B6">
        <w:rPr>
          <w:rFonts w:cs="Times New Roman"/>
        </w:rPr>
        <w:t xml:space="preserve"> 10 items in seven</w:t>
      </w:r>
      <w:r w:rsidR="001D004F" w:rsidRPr="000901BA">
        <w:rPr>
          <w:rFonts w:cs="Times New Roman"/>
        </w:rPr>
        <w:t xml:space="preserve"> states during pilot testing </w:t>
      </w:r>
      <w:r w:rsidR="00B61210" w:rsidRPr="000901BA">
        <w:rPr>
          <w:rFonts w:cs="Times New Roman"/>
        </w:rPr>
        <w:fldChar w:fldCharType="begin"/>
      </w:r>
      <w:r w:rsidR="001D004F" w:rsidRPr="000901BA">
        <w:rPr>
          <w:rFonts w:cs="Times New Roman"/>
        </w:rPr>
        <w:instrText>ADDIN RW.CITE{{215 Anliker, Jean}}</w:instrText>
      </w:r>
      <w:r w:rsidR="00B61210" w:rsidRPr="000901BA">
        <w:rPr>
          <w:rFonts w:cs="Times New Roman"/>
        </w:rPr>
        <w:fldChar w:fldCharType="separate"/>
      </w:r>
      <w:r w:rsidR="003C4AC4">
        <w:rPr>
          <w:rFonts w:cs="Times New Roman"/>
        </w:rPr>
        <w:t>(36)</w:t>
      </w:r>
      <w:r w:rsidR="00B61210" w:rsidRPr="000901BA">
        <w:rPr>
          <w:rFonts w:cs="Times New Roman"/>
        </w:rPr>
        <w:fldChar w:fldCharType="end"/>
      </w:r>
      <w:r w:rsidR="001D004F" w:rsidRPr="000901BA">
        <w:rPr>
          <w:rFonts w:cs="Times New Roman"/>
        </w:rPr>
        <w:t>. Results support the reliability of the checklist, and show that EFNEP may play a role in improving these categories of behaviors in certain populations.</w:t>
      </w:r>
    </w:p>
    <w:p w:rsidR="00685C02" w:rsidRPr="000901BA" w:rsidRDefault="00685C02" w:rsidP="000901BA">
      <w:pPr>
        <w:pStyle w:val="Heading4"/>
        <w:spacing w:before="0" w:beforeAutospacing="0" w:after="0" w:afterAutospacing="0" w:line="480" w:lineRule="auto"/>
        <w:rPr>
          <w:szCs w:val="22"/>
        </w:rPr>
      </w:pPr>
      <w:r w:rsidRPr="000901BA">
        <w:rPr>
          <w:szCs w:val="22"/>
        </w:rPr>
        <w:t>Cost Benefits</w:t>
      </w:r>
    </w:p>
    <w:p w:rsidR="00591094" w:rsidRPr="000901BA" w:rsidRDefault="00206C15" w:rsidP="000901BA">
      <w:pPr>
        <w:ind w:firstLine="720"/>
        <w:contextualSpacing/>
        <w:rPr>
          <w:rFonts w:cs="Times New Roman"/>
        </w:rPr>
      </w:pPr>
      <w:r w:rsidRPr="000901BA">
        <w:rPr>
          <w:rFonts w:cs="Times New Roman"/>
        </w:rPr>
        <w:t>Well-designed a</w:t>
      </w:r>
      <w:r w:rsidR="000F6608" w:rsidRPr="000901BA">
        <w:rPr>
          <w:rFonts w:cs="Times New Roman"/>
        </w:rPr>
        <w:t xml:space="preserve">nd delivered nutrition </w:t>
      </w:r>
      <w:r w:rsidR="003968B6">
        <w:rPr>
          <w:rFonts w:cs="Times New Roman"/>
        </w:rPr>
        <w:t xml:space="preserve">education </w:t>
      </w:r>
      <w:r w:rsidR="000F6608" w:rsidRPr="000901BA">
        <w:rPr>
          <w:rFonts w:cs="Times New Roman"/>
        </w:rPr>
        <w:t xml:space="preserve">has </w:t>
      </w:r>
      <w:r w:rsidRPr="000901BA">
        <w:rPr>
          <w:rFonts w:cs="Times New Roman"/>
        </w:rPr>
        <w:t xml:space="preserve">potential benefits to individuals and society. </w:t>
      </w:r>
      <w:r w:rsidR="00244870" w:rsidRPr="000901BA">
        <w:rPr>
          <w:rFonts w:cs="Times New Roman"/>
        </w:rPr>
        <w:t xml:space="preserve">The </w:t>
      </w:r>
      <w:r w:rsidR="002C38D1" w:rsidRPr="000901BA">
        <w:rPr>
          <w:rFonts w:cs="Times New Roman"/>
        </w:rPr>
        <w:t>benefits of EFNEP o</w:t>
      </w:r>
      <w:r w:rsidR="00244870" w:rsidRPr="000901BA">
        <w:rPr>
          <w:rFonts w:cs="Times New Roman"/>
        </w:rPr>
        <w:t>utweigh the costs associated with program implementation in multiple studies</w:t>
      </w:r>
      <w:r w:rsidR="0079504A" w:rsidRPr="000901BA">
        <w:rPr>
          <w:rFonts w:cs="Times New Roman"/>
        </w:rPr>
        <w:t xml:space="preserve"> that examine savings by various methods. Researchers calculated a cost-benefit</w:t>
      </w:r>
      <w:r w:rsidR="00244870" w:rsidRPr="000901BA">
        <w:rPr>
          <w:rFonts w:cs="Times New Roman"/>
        </w:rPr>
        <w:t xml:space="preserve"> </w:t>
      </w:r>
      <w:r w:rsidR="0079504A" w:rsidRPr="000901BA">
        <w:rPr>
          <w:rFonts w:cs="Times New Roman"/>
        </w:rPr>
        <w:t xml:space="preserve">ratio (1:3.63) </w:t>
      </w:r>
      <w:r w:rsidR="00244870" w:rsidRPr="000901BA">
        <w:rPr>
          <w:rFonts w:cs="Times New Roman"/>
        </w:rPr>
        <w:t>of Oregon’s EFNEP program</w:t>
      </w:r>
      <w:r w:rsidR="0079504A" w:rsidRPr="000901BA">
        <w:rPr>
          <w:rFonts w:cs="Times New Roman"/>
        </w:rPr>
        <w:t xml:space="preserve"> with c</w:t>
      </w:r>
      <w:r w:rsidR="00244870" w:rsidRPr="000901BA">
        <w:rPr>
          <w:rFonts w:cs="Times New Roman"/>
        </w:rPr>
        <w:t xml:space="preserve">osts </w:t>
      </w:r>
      <w:r w:rsidR="0079504A" w:rsidRPr="000901BA">
        <w:rPr>
          <w:rFonts w:cs="Times New Roman"/>
        </w:rPr>
        <w:t xml:space="preserve">defined as </w:t>
      </w:r>
      <w:r w:rsidR="00244870" w:rsidRPr="000901BA">
        <w:rPr>
          <w:rFonts w:cs="Times New Roman"/>
        </w:rPr>
        <w:t>expense to implement t</w:t>
      </w:r>
      <w:r w:rsidR="003968B6">
        <w:rPr>
          <w:rFonts w:cs="Times New Roman"/>
        </w:rPr>
        <w:t>he program and benefits as</w:t>
      </w:r>
      <w:r w:rsidR="00244870" w:rsidRPr="000901BA">
        <w:rPr>
          <w:rFonts w:cs="Times New Roman"/>
        </w:rPr>
        <w:t xml:space="preserve"> the potential health related savings from the prevention of chronic disease conditions </w:t>
      </w:r>
      <w:r w:rsidR="00B61210" w:rsidRPr="000901BA">
        <w:rPr>
          <w:rFonts w:cs="Times New Roman"/>
        </w:rPr>
        <w:fldChar w:fldCharType="begin"/>
      </w:r>
      <w:r w:rsidR="00244870" w:rsidRPr="000901BA">
        <w:rPr>
          <w:rFonts w:cs="Times New Roman"/>
        </w:rPr>
        <w:instrText>ADDIN RW.CITE{{206 Schuster,Ellen 2003}}</w:instrText>
      </w:r>
      <w:r w:rsidR="00B61210" w:rsidRPr="000901BA">
        <w:rPr>
          <w:rFonts w:cs="Times New Roman"/>
        </w:rPr>
        <w:fldChar w:fldCharType="separate"/>
      </w:r>
      <w:r w:rsidR="003C4AC4">
        <w:rPr>
          <w:rFonts w:cs="Times New Roman"/>
        </w:rPr>
        <w:t>(70)</w:t>
      </w:r>
      <w:r w:rsidR="00B61210" w:rsidRPr="000901BA">
        <w:rPr>
          <w:rFonts w:cs="Times New Roman"/>
        </w:rPr>
        <w:fldChar w:fldCharType="end"/>
      </w:r>
      <w:r w:rsidR="00244870" w:rsidRPr="000901BA">
        <w:rPr>
          <w:rFonts w:cs="Times New Roman"/>
        </w:rPr>
        <w:t xml:space="preserve">. The food and nutrition changes that occur through EFNEP education can </w:t>
      </w:r>
      <w:r w:rsidR="00244870" w:rsidRPr="000901BA">
        <w:rPr>
          <w:rFonts w:cs="Times New Roman"/>
        </w:rPr>
        <w:lastRenderedPageBreak/>
        <w:t xml:space="preserve">also reduce health care costs and improve the quality of </w:t>
      </w:r>
      <w:r w:rsidR="0079504A" w:rsidRPr="000901BA">
        <w:rPr>
          <w:rFonts w:cs="Times New Roman"/>
        </w:rPr>
        <w:t>life beyo</w:t>
      </w:r>
      <w:r w:rsidR="003968B6">
        <w:rPr>
          <w:rFonts w:cs="Times New Roman"/>
        </w:rPr>
        <w:t xml:space="preserve">nd the cost of the program. Based on a calculation performed by a New York State EFNEP program,  </w:t>
      </w:r>
      <w:r w:rsidR="0079504A" w:rsidRPr="000901BA">
        <w:rPr>
          <w:rFonts w:cs="Times New Roman"/>
        </w:rPr>
        <w:t>at a program</w:t>
      </w:r>
      <w:r w:rsidR="00244870" w:rsidRPr="000901BA">
        <w:rPr>
          <w:rFonts w:cs="Times New Roman"/>
        </w:rPr>
        <w:t xml:space="preserve"> cost of $892</w:t>
      </w:r>
      <w:r w:rsidR="00591094" w:rsidRPr="000901BA">
        <w:rPr>
          <w:rFonts w:cs="Times New Roman"/>
        </w:rPr>
        <w:t>.00</w:t>
      </w:r>
      <w:r w:rsidR="00244870" w:rsidRPr="000901BA">
        <w:rPr>
          <w:rFonts w:cs="Times New Roman"/>
        </w:rPr>
        <w:t xml:space="preserve"> per graduate, </w:t>
      </w:r>
      <w:r w:rsidR="000F6608" w:rsidRPr="000901BA">
        <w:rPr>
          <w:rFonts w:cs="Times New Roman"/>
        </w:rPr>
        <w:t xml:space="preserve">education saved </w:t>
      </w:r>
      <w:r w:rsidR="00244870" w:rsidRPr="000901BA">
        <w:rPr>
          <w:rFonts w:cs="Times New Roman"/>
        </w:rPr>
        <w:t>$20,863</w:t>
      </w:r>
      <w:r w:rsidR="00591094" w:rsidRPr="000901BA">
        <w:rPr>
          <w:rFonts w:cs="Times New Roman"/>
        </w:rPr>
        <w:t>.00</w:t>
      </w:r>
      <w:r w:rsidR="00244870" w:rsidRPr="000901BA">
        <w:rPr>
          <w:rFonts w:cs="Times New Roman"/>
        </w:rPr>
        <w:t xml:space="preserve"> per qualit</w:t>
      </w:r>
      <w:r w:rsidR="0079504A" w:rsidRPr="000901BA">
        <w:rPr>
          <w:rFonts w:cs="Times New Roman"/>
        </w:rPr>
        <w:t xml:space="preserve">y adjusted life years </w:t>
      </w:r>
      <w:r w:rsidR="00244870" w:rsidRPr="000901BA">
        <w:rPr>
          <w:rFonts w:cs="Times New Roman"/>
        </w:rPr>
        <w:t xml:space="preserve">(the estimated years of life expectancy gained as result of health improvements) </w:t>
      </w:r>
      <w:r w:rsidR="00B61210" w:rsidRPr="000901BA">
        <w:rPr>
          <w:rFonts w:cs="Times New Roman"/>
        </w:rPr>
        <w:fldChar w:fldCharType="begin"/>
      </w:r>
      <w:r w:rsidR="00244870" w:rsidRPr="000901BA">
        <w:rPr>
          <w:rFonts w:cs="Times New Roman"/>
        </w:rPr>
        <w:instrText>ADDIN RW.CITE{{207 Dollahite,Jamie 2008}}</w:instrText>
      </w:r>
      <w:r w:rsidR="00B61210" w:rsidRPr="000901BA">
        <w:rPr>
          <w:rFonts w:cs="Times New Roman"/>
        </w:rPr>
        <w:fldChar w:fldCharType="separate"/>
      </w:r>
      <w:r w:rsidR="003C4AC4">
        <w:rPr>
          <w:rFonts w:cs="Times New Roman"/>
        </w:rPr>
        <w:t>(71)</w:t>
      </w:r>
      <w:r w:rsidR="00B61210" w:rsidRPr="000901BA">
        <w:rPr>
          <w:rFonts w:cs="Times New Roman"/>
        </w:rPr>
        <w:fldChar w:fldCharType="end"/>
      </w:r>
      <w:r w:rsidR="00591094" w:rsidRPr="000901BA">
        <w:rPr>
          <w:rFonts w:cs="Times New Roman"/>
        </w:rPr>
        <w:t>.  Furthermore, i</w:t>
      </w:r>
      <w:r w:rsidR="00244870" w:rsidRPr="000901BA">
        <w:rPr>
          <w:rFonts w:cs="Times New Roman"/>
        </w:rPr>
        <w:t xml:space="preserve">mproved dietary habits taught through EFNEP may lead to more healthful nutrient intake that may aid in the prevention of chronic disease. </w:t>
      </w:r>
      <w:r w:rsidR="007C1262" w:rsidRPr="000901BA">
        <w:rPr>
          <w:rFonts w:cs="Times New Roman"/>
        </w:rPr>
        <w:t>A</w:t>
      </w:r>
      <w:r w:rsidR="00244870" w:rsidRPr="000901BA">
        <w:rPr>
          <w:rFonts w:cs="Times New Roman"/>
        </w:rPr>
        <w:t xml:space="preserve">uthors calculated an estimated cost-benefit ratio that quantified </w:t>
      </w:r>
      <w:r w:rsidR="006152AF" w:rsidRPr="000901BA">
        <w:rPr>
          <w:rFonts w:cs="Times New Roman"/>
        </w:rPr>
        <w:t xml:space="preserve">potential </w:t>
      </w:r>
      <w:r w:rsidR="00244870" w:rsidRPr="000901BA">
        <w:rPr>
          <w:rFonts w:cs="Times New Roman"/>
        </w:rPr>
        <w:t>dollars saved on health care costs by preventing chronic disease compar</w:t>
      </w:r>
      <w:r w:rsidR="007C1262" w:rsidRPr="000901BA">
        <w:rPr>
          <w:rFonts w:cs="Times New Roman"/>
        </w:rPr>
        <w:t>ed to the program cost of EFNEP in a retrospective study.</w:t>
      </w:r>
      <w:r w:rsidR="00244870" w:rsidRPr="000901BA">
        <w:rPr>
          <w:rFonts w:cs="Times New Roman"/>
        </w:rPr>
        <w:t xml:space="preserve">  </w:t>
      </w:r>
      <w:r w:rsidR="007C1262" w:rsidRPr="000901BA">
        <w:rPr>
          <w:rFonts w:cs="Times New Roman"/>
        </w:rPr>
        <w:t>For</w:t>
      </w:r>
      <w:r w:rsidR="00244870" w:rsidRPr="000901BA">
        <w:rPr>
          <w:rFonts w:cs="Times New Roman"/>
        </w:rPr>
        <w:t xml:space="preserve"> every dollar spent on the EFNEP program, the potential exists to save over 10 dollars in future health care costs </w:t>
      </w:r>
      <w:r w:rsidR="00B61210" w:rsidRPr="000901BA">
        <w:rPr>
          <w:rFonts w:cs="Times New Roman"/>
        </w:rPr>
        <w:fldChar w:fldCharType="begin"/>
      </w:r>
      <w:r w:rsidR="00244870" w:rsidRPr="000901BA">
        <w:rPr>
          <w:rFonts w:cs="Times New Roman"/>
        </w:rPr>
        <w:instrText>ADDIN RW.CITE{{200 Rajgopal,Radhika 2002}}</w:instrText>
      </w:r>
      <w:r w:rsidR="00B61210" w:rsidRPr="000901BA">
        <w:rPr>
          <w:rFonts w:cs="Times New Roman"/>
        </w:rPr>
        <w:fldChar w:fldCharType="separate"/>
      </w:r>
      <w:r w:rsidR="003C4AC4">
        <w:rPr>
          <w:rFonts w:cs="Times New Roman"/>
        </w:rPr>
        <w:t>(72)</w:t>
      </w:r>
      <w:r w:rsidR="00B61210" w:rsidRPr="000901BA">
        <w:rPr>
          <w:rFonts w:cs="Times New Roman"/>
        </w:rPr>
        <w:fldChar w:fldCharType="end"/>
      </w:r>
      <w:r w:rsidR="00244870" w:rsidRPr="000901BA">
        <w:rPr>
          <w:rFonts w:cs="Times New Roman"/>
        </w:rPr>
        <w:t xml:space="preserve">. </w:t>
      </w:r>
      <w:r w:rsidR="008003FA" w:rsidRPr="000901BA">
        <w:rPr>
          <w:rFonts w:cs="Times New Roman"/>
        </w:rPr>
        <w:t>Results of these studies show that</w:t>
      </w:r>
      <w:r w:rsidR="00591094" w:rsidRPr="000901BA">
        <w:rPr>
          <w:rFonts w:cs="Times New Roman"/>
        </w:rPr>
        <w:t xml:space="preserve"> EFNEP is cost effective in dollar measurement for the program implementers and participants.</w:t>
      </w:r>
    </w:p>
    <w:p w:rsidR="007C1262" w:rsidRPr="000901BA" w:rsidRDefault="00B276A4" w:rsidP="000901BA">
      <w:pPr>
        <w:pStyle w:val="Heading4"/>
        <w:spacing w:before="0" w:beforeAutospacing="0" w:line="480" w:lineRule="auto"/>
        <w:contextualSpacing/>
        <w:rPr>
          <w:szCs w:val="22"/>
        </w:rPr>
      </w:pPr>
      <w:r w:rsidRPr="000901BA">
        <w:rPr>
          <w:szCs w:val="22"/>
        </w:rPr>
        <w:t>Improved Food Security</w:t>
      </w:r>
    </w:p>
    <w:p w:rsidR="007C1262" w:rsidRPr="000901BA" w:rsidRDefault="00232FA5" w:rsidP="007713F9">
      <w:pPr>
        <w:pStyle w:val="Heading4"/>
        <w:spacing w:before="0" w:beforeAutospacing="0" w:after="0" w:afterAutospacing="0" w:line="480" w:lineRule="auto"/>
        <w:ind w:firstLine="720"/>
        <w:rPr>
          <w:szCs w:val="22"/>
          <w:u w:val="none"/>
        </w:rPr>
      </w:pPr>
      <w:r>
        <w:rPr>
          <w:szCs w:val="22"/>
          <w:u w:val="none"/>
        </w:rPr>
        <w:t>Researchers</w:t>
      </w:r>
      <w:r w:rsidR="00591094" w:rsidRPr="000901BA">
        <w:rPr>
          <w:szCs w:val="22"/>
          <w:u w:val="none"/>
        </w:rPr>
        <w:t xml:space="preserve"> have examined how EFNEP participation may </w:t>
      </w:r>
      <w:r w:rsidR="002A2D3E" w:rsidRPr="000901BA">
        <w:rPr>
          <w:szCs w:val="22"/>
          <w:u w:val="none"/>
        </w:rPr>
        <w:t>be positively associated with</w:t>
      </w:r>
      <w:r w:rsidR="00591094" w:rsidRPr="000901BA">
        <w:rPr>
          <w:szCs w:val="22"/>
          <w:u w:val="none"/>
        </w:rPr>
        <w:t xml:space="preserve"> direct</w:t>
      </w:r>
      <w:r>
        <w:rPr>
          <w:szCs w:val="22"/>
          <w:u w:val="none"/>
        </w:rPr>
        <w:t xml:space="preserve"> measurement of food security. In a</w:t>
      </w:r>
      <w:r w:rsidR="00591094" w:rsidRPr="000901BA">
        <w:rPr>
          <w:szCs w:val="22"/>
          <w:u w:val="none"/>
        </w:rPr>
        <w:t xml:space="preserve">n intervention study of EFNEP participants, equally </w:t>
      </w:r>
      <w:r>
        <w:rPr>
          <w:szCs w:val="22"/>
          <w:u w:val="none"/>
        </w:rPr>
        <w:t xml:space="preserve">distributed by race, </w:t>
      </w:r>
      <w:r w:rsidR="00591094" w:rsidRPr="000901BA">
        <w:rPr>
          <w:szCs w:val="22"/>
          <w:u w:val="none"/>
        </w:rPr>
        <w:t>those who had exposure to the greatest number of EFNEP lessons were more food secure and were in better health. In this study, Greer and Poling</w:t>
      </w:r>
      <w:r w:rsidR="00F102D6" w:rsidRPr="000901BA">
        <w:rPr>
          <w:szCs w:val="22"/>
          <w:u w:val="none"/>
        </w:rPr>
        <w:t xml:space="preserve"> (2001)</w:t>
      </w:r>
      <w:r w:rsidR="00591094" w:rsidRPr="000901BA">
        <w:rPr>
          <w:szCs w:val="22"/>
          <w:u w:val="none"/>
        </w:rPr>
        <w:t xml:space="preserve"> observed the difference between 245 participants in a non-intervention grou</w:t>
      </w:r>
      <w:r>
        <w:rPr>
          <w:szCs w:val="22"/>
          <w:u w:val="none"/>
        </w:rPr>
        <w:t>p that had completed less than one</w:t>
      </w:r>
      <w:r w:rsidR="00591094" w:rsidRPr="000901BA">
        <w:rPr>
          <w:szCs w:val="22"/>
          <w:u w:val="none"/>
        </w:rPr>
        <w:t xml:space="preserve"> lesson</w:t>
      </w:r>
      <w:r w:rsidR="002A2D3E" w:rsidRPr="000901BA">
        <w:rPr>
          <w:szCs w:val="22"/>
          <w:u w:val="none"/>
        </w:rPr>
        <w:t xml:space="preserve"> in</w:t>
      </w:r>
      <w:r w:rsidR="00591094" w:rsidRPr="000901BA">
        <w:rPr>
          <w:szCs w:val="22"/>
          <w:u w:val="none"/>
        </w:rPr>
        <w:t xml:space="preserve"> EFNEP versus 332 participants of an intervention group that had completed two or more le</w:t>
      </w:r>
      <w:r w:rsidR="002C48FE">
        <w:rPr>
          <w:szCs w:val="22"/>
          <w:u w:val="none"/>
        </w:rPr>
        <w:t>ssons.  Data was</w:t>
      </w:r>
      <w:r>
        <w:rPr>
          <w:szCs w:val="22"/>
          <w:u w:val="none"/>
        </w:rPr>
        <w:t xml:space="preserve"> collected in</w:t>
      </w:r>
      <w:r w:rsidR="00591094" w:rsidRPr="000901BA">
        <w:rPr>
          <w:szCs w:val="22"/>
          <w:u w:val="none"/>
        </w:rPr>
        <w:t xml:space="preserve"> 18 counties in Tennessee from currently enrolled EFNEP participants or eligible participants. </w:t>
      </w:r>
      <w:r w:rsidR="002A2D3E" w:rsidRPr="000901BA">
        <w:rPr>
          <w:szCs w:val="22"/>
          <w:u w:val="none"/>
        </w:rPr>
        <w:t>Participants answered</w:t>
      </w:r>
      <w:r w:rsidR="00591094" w:rsidRPr="000901BA">
        <w:rPr>
          <w:szCs w:val="22"/>
          <w:u w:val="none"/>
        </w:rPr>
        <w:t xml:space="preserve"> one question asking them to rate their health status. Following the intervention those that participated in a greater number</w:t>
      </w:r>
      <w:r>
        <w:rPr>
          <w:szCs w:val="22"/>
          <w:u w:val="none"/>
        </w:rPr>
        <w:t xml:space="preserve"> of EFNEP lessons were almost two</w:t>
      </w:r>
      <w:r w:rsidR="002A2D3E" w:rsidRPr="000901BA">
        <w:rPr>
          <w:szCs w:val="22"/>
          <w:u w:val="none"/>
        </w:rPr>
        <w:t xml:space="preserve"> times</w:t>
      </w:r>
      <w:r w:rsidR="00591094" w:rsidRPr="000901BA">
        <w:rPr>
          <w:szCs w:val="22"/>
          <w:u w:val="none"/>
        </w:rPr>
        <w:t xml:space="preserve"> more likely to be food secure and were more likely to report  having ‘good’ or ‘better’ health than those who did not participate </w:t>
      </w:r>
      <w:r w:rsidR="003952AE" w:rsidRPr="000901BA">
        <w:rPr>
          <w:szCs w:val="22"/>
          <w:u w:val="none"/>
        </w:rPr>
        <w:fldChar w:fldCharType="begin"/>
      </w:r>
      <w:r w:rsidR="003952AE" w:rsidRPr="000901BA">
        <w:rPr>
          <w:szCs w:val="22"/>
          <w:u w:val="none"/>
        </w:rPr>
        <w:instrText>ADDIN RW.CITE{{342 Greer, Betty 2001}}</w:instrText>
      </w:r>
      <w:r w:rsidR="003952AE" w:rsidRPr="000901BA">
        <w:rPr>
          <w:szCs w:val="22"/>
          <w:u w:val="none"/>
        </w:rPr>
        <w:fldChar w:fldCharType="separate"/>
      </w:r>
      <w:r w:rsidR="003C4AC4">
        <w:rPr>
          <w:szCs w:val="22"/>
          <w:u w:val="none"/>
        </w:rPr>
        <w:t>(33)</w:t>
      </w:r>
      <w:r w:rsidR="003952AE" w:rsidRPr="000901BA">
        <w:rPr>
          <w:szCs w:val="22"/>
          <w:u w:val="none"/>
        </w:rPr>
        <w:fldChar w:fldCharType="end"/>
      </w:r>
      <w:r w:rsidR="002A2D3E" w:rsidRPr="000901BA">
        <w:rPr>
          <w:szCs w:val="22"/>
          <w:u w:val="none"/>
        </w:rPr>
        <w:t>.</w:t>
      </w:r>
      <w:r w:rsidR="00591094" w:rsidRPr="000901BA">
        <w:rPr>
          <w:szCs w:val="22"/>
          <w:u w:val="none"/>
        </w:rPr>
        <w:t xml:space="preserve"> Those in the non-</w:t>
      </w:r>
      <w:r>
        <w:rPr>
          <w:szCs w:val="22"/>
          <w:u w:val="none"/>
        </w:rPr>
        <w:t>intervention group were almost two</w:t>
      </w:r>
      <w:r w:rsidR="00591094" w:rsidRPr="000901BA">
        <w:rPr>
          <w:szCs w:val="22"/>
          <w:u w:val="none"/>
        </w:rPr>
        <w:t xml:space="preserve"> times more likely to be food insecure. This study provides basic support for the effect of education given through EFNEP to improve the food security status of low-income participants through a validated measure. </w:t>
      </w:r>
    </w:p>
    <w:p w:rsidR="00591094" w:rsidRPr="000901BA" w:rsidRDefault="00591094" w:rsidP="007713F9">
      <w:pPr>
        <w:pStyle w:val="Heading4"/>
        <w:spacing w:before="0" w:beforeAutospacing="0" w:after="0" w:afterAutospacing="0" w:line="480" w:lineRule="auto"/>
        <w:ind w:firstLine="720"/>
        <w:rPr>
          <w:szCs w:val="22"/>
          <w:u w:val="none"/>
        </w:rPr>
      </w:pPr>
      <w:r w:rsidRPr="000901BA">
        <w:rPr>
          <w:szCs w:val="22"/>
          <w:u w:val="none"/>
        </w:rPr>
        <w:lastRenderedPageBreak/>
        <w:t xml:space="preserve">Similarly, Dollahite </w:t>
      </w:r>
      <w:r w:rsidR="007C1262" w:rsidRPr="000901BA">
        <w:rPr>
          <w:szCs w:val="22"/>
          <w:u w:val="none"/>
        </w:rPr>
        <w:t xml:space="preserve">et al. </w:t>
      </w:r>
      <w:r w:rsidR="00F102D6" w:rsidRPr="000901BA">
        <w:rPr>
          <w:szCs w:val="22"/>
          <w:u w:val="none"/>
        </w:rPr>
        <w:t>(2003)</w:t>
      </w:r>
      <w:r w:rsidRPr="000901BA">
        <w:rPr>
          <w:szCs w:val="22"/>
          <w:u w:val="none"/>
        </w:rPr>
        <w:t xml:space="preserve"> further described the impact of nutrition education administered through New York State EFNEP to decrease food insecurity status of a multiethnic, </w:t>
      </w:r>
      <w:r w:rsidR="00AE1302" w:rsidRPr="000901BA">
        <w:rPr>
          <w:szCs w:val="22"/>
          <w:u w:val="none"/>
        </w:rPr>
        <w:t>low-income</w:t>
      </w:r>
      <w:r w:rsidRPr="000901BA">
        <w:rPr>
          <w:szCs w:val="22"/>
          <w:u w:val="none"/>
        </w:rPr>
        <w:t xml:space="preserve"> population. Pre-existing data for the pre</w:t>
      </w:r>
      <w:r w:rsidR="00232FA5">
        <w:rPr>
          <w:szCs w:val="22"/>
          <w:u w:val="none"/>
        </w:rPr>
        <w:t xml:space="preserve">- </w:t>
      </w:r>
      <w:r w:rsidRPr="000901BA">
        <w:rPr>
          <w:szCs w:val="22"/>
          <w:u w:val="none"/>
        </w:rPr>
        <w:t>post</w:t>
      </w:r>
      <w:r w:rsidR="00232FA5">
        <w:rPr>
          <w:szCs w:val="22"/>
          <w:u w:val="none"/>
        </w:rPr>
        <w:t>-</w:t>
      </w:r>
      <w:r w:rsidRPr="000901BA">
        <w:rPr>
          <w:szCs w:val="22"/>
          <w:u w:val="none"/>
        </w:rPr>
        <w:t>test comparison group design compared 15,846</w:t>
      </w:r>
      <w:r w:rsidR="00232FA5">
        <w:rPr>
          <w:szCs w:val="22"/>
          <w:u w:val="none"/>
        </w:rPr>
        <w:t xml:space="preserve"> individuals who had completed six</w:t>
      </w:r>
      <w:r w:rsidRPr="000901BA">
        <w:rPr>
          <w:szCs w:val="22"/>
          <w:u w:val="none"/>
        </w:rPr>
        <w:t xml:space="preserve"> or more lessons in EFNEP to 300 individuals who had terminated prior to graduation. The researc</w:t>
      </w:r>
      <w:r w:rsidR="007C1262" w:rsidRPr="000901BA">
        <w:rPr>
          <w:szCs w:val="22"/>
          <w:u w:val="none"/>
        </w:rPr>
        <w:t>hers compared the answer to the EFNEP food sufficiency question</w:t>
      </w:r>
      <w:r w:rsidRPr="000901BA">
        <w:rPr>
          <w:szCs w:val="22"/>
          <w:u w:val="none"/>
        </w:rPr>
        <w:t xml:space="preserve"> </w:t>
      </w:r>
      <w:r w:rsidR="00232FA5">
        <w:rPr>
          <w:szCs w:val="22"/>
          <w:u w:val="none"/>
        </w:rPr>
        <w:t>(</w:t>
      </w:r>
      <w:r w:rsidRPr="000901BA">
        <w:rPr>
          <w:szCs w:val="22"/>
          <w:u w:val="none"/>
        </w:rPr>
        <w:t>outcome variable</w:t>
      </w:r>
      <w:r w:rsidR="00232FA5">
        <w:rPr>
          <w:szCs w:val="22"/>
          <w:u w:val="none"/>
        </w:rPr>
        <w:t>)</w:t>
      </w:r>
      <w:r w:rsidRPr="000901BA">
        <w:rPr>
          <w:szCs w:val="22"/>
          <w:u w:val="none"/>
        </w:rPr>
        <w:t xml:space="preserve"> to graduation status from EFNE</w:t>
      </w:r>
      <w:r w:rsidR="00232FA5">
        <w:rPr>
          <w:szCs w:val="22"/>
          <w:u w:val="none"/>
        </w:rPr>
        <w:t>P defined as the completion of six</w:t>
      </w:r>
      <w:r w:rsidRPr="000901BA">
        <w:rPr>
          <w:szCs w:val="22"/>
          <w:u w:val="none"/>
        </w:rPr>
        <w:t xml:space="preserve"> or more lessons and</w:t>
      </w:r>
      <w:r w:rsidR="00232FA5">
        <w:rPr>
          <w:szCs w:val="22"/>
          <w:u w:val="none"/>
        </w:rPr>
        <w:t xml:space="preserve"> completion of </w:t>
      </w:r>
      <w:r w:rsidRPr="000901BA">
        <w:rPr>
          <w:szCs w:val="22"/>
          <w:u w:val="none"/>
        </w:rPr>
        <w:t xml:space="preserve">surveys. </w:t>
      </w:r>
      <w:r w:rsidR="003D6143" w:rsidRPr="000901BA">
        <w:rPr>
          <w:szCs w:val="22"/>
          <w:u w:val="none"/>
        </w:rPr>
        <w:t>C</w:t>
      </w:r>
      <w:r w:rsidRPr="000901BA">
        <w:rPr>
          <w:szCs w:val="22"/>
          <w:u w:val="none"/>
        </w:rPr>
        <w:t>omparison of pre</w:t>
      </w:r>
      <w:r w:rsidR="00232FA5">
        <w:rPr>
          <w:szCs w:val="22"/>
          <w:u w:val="none"/>
        </w:rPr>
        <w:t>-</w:t>
      </w:r>
      <w:r w:rsidRPr="000901BA">
        <w:rPr>
          <w:szCs w:val="22"/>
          <w:u w:val="none"/>
        </w:rPr>
        <w:t xml:space="preserve"> and post</w:t>
      </w:r>
      <w:r w:rsidR="00232FA5">
        <w:rPr>
          <w:szCs w:val="22"/>
          <w:u w:val="none"/>
        </w:rPr>
        <w:t>-</w:t>
      </w:r>
      <w:r w:rsidRPr="000901BA">
        <w:rPr>
          <w:szCs w:val="22"/>
          <w:u w:val="none"/>
        </w:rPr>
        <w:t>test scores showed a significan</w:t>
      </w:r>
      <w:r w:rsidR="00232FA5">
        <w:rPr>
          <w:szCs w:val="22"/>
          <w:u w:val="none"/>
        </w:rPr>
        <w:t>t decrease in food insecurity (P</w:t>
      </w:r>
      <w:r w:rsidRPr="000901BA">
        <w:rPr>
          <w:szCs w:val="22"/>
          <w:u w:val="none"/>
        </w:rPr>
        <w:t xml:space="preserve"> &lt;0.05) with a noted difference between those that gradu</w:t>
      </w:r>
      <w:r w:rsidR="00232FA5">
        <w:rPr>
          <w:szCs w:val="22"/>
          <w:u w:val="none"/>
        </w:rPr>
        <w:t>ated and terminated (P</w:t>
      </w:r>
      <w:r w:rsidRPr="000901BA">
        <w:rPr>
          <w:szCs w:val="22"/>
          <w:u w:val="none"/>
        </w:rPr>
        <w:t xml:space="preserve">&lt;0.055). Additionally, the number of lessons completed by participants was significantly associated with the degree of </w:t>
      </w:r>
      <w:r w:rsidR="001D004F" w:rsidRPr="000901BA">
        <w:rPr>
          <w:szCs w:val="22"/>
          <w:u w:val="none"/>
        </w:rPr>
        <w:t>change in food insecurity score. W</w:t>
      </w:r>
      <w:r w:rsidRPr="000901BA">
        <w:rPr>
          <w:szCs w:val="22"/>
          <w:u w:val="none"/>
        </w:rPr>
        <w:t>ith each additional lesson</w:t>
      </w:r>
      <w:r w:rsidR="001D004F" w:rsidRPr="000901BA">
        <w:rPr>
          <w:szCs w:val="22"/>
          <w:u w:val="none"/>
        </w:rPr>
        <w:t>,</w:t>
      </w:r>
      <w:r w:rsidRPr="000901BA">
        <w:rPr>
          <w:szCs w:val="22"/>
          <w:u w:val="none"/>
        </w:rPr>
        <w:t xml:space="preserve"> a 0.015 point decrease in f</w:t>
      </w:r>
      <w:r w:rsidR="00EA2DB7" w:rsidRPr="000901BA">
        <w:rPr>
          <w:szCs w:val="22"/>
          <w:u w:val="none"/>
        </w:rPr>
        <w:t>ood insecurity score was seen (P</w:t>
      </w:r>
      <w:r w:rsidRPr="000901BA">
        <w:rPr>
          <w:szCs w:val="22"/>
          <w:u w:val="none"/>
        </w:rPr>
        <w:t xml:space="preserve">&lt;0.0001) </w:t>
      </w:r>
      <w:r w:rsidR="00B61210" w:rsidRPr="000901BA">
        <w:rPr>
          <w:szCs w:val="22"/>
          <w:u w:val="none"/>
        </w:rPr>
        <w:fldChar w:fldCharType="begin"/>
      </w:r>
      <w:r w:rsidRPr="000901BA">
        <w:rPr>
          <w:szCs w:val="22"/>
          <w:u w:val="none"/>
        </w:rPr>
        <w:instrText>ADDIN RW.CITE{{176 Dollahite,Jamie 2003}}</w:instrText>
      </w:r>
      <w:r w:rsidR="00B61210" w:rsidRPr="000901BA">
        <w:rPr>
          <w:szCs w:val="22"/>
          <w:u w:val="none"/>
        </w:rPr>
        <w:fldChar w:fldCharType="separate"/>
      </w:r>
      <w:r w:rsidR="003C4AC4">
        <w:rPr>
          <w:szCs w:val="22"/>
          <w:u w:val="none"/>
        </w:rPr>
        <w:t>(34)</w:t>
      </w:r>
      <w:r w:rsidR="00B61210" w:rsidRPr="000901BA">
        <w:rPr>
          <w:szCs w:val="22"/>
          <w:u w:val="none"/>
        </w:rPr>
        <w:fldChar w:fldCharType="end"/>
      </w:r>
      <w:r w:rsidRPr="000901BA">
        <w:rPr>
          <w:szCs w:val="22"/>
          <w:u w:val="none"/>
        </w:rPr>
        <w:t>. When all other variables included in the model were controlled fo</w:t>
      </w:r>
      <w:r w:rsidR="002A5C62">
        <w:rPr>
          <w:szCs w:val="22"/>
          <w:u w:val="none"/>
        </w:rPr>
        <w:t xml:space="preserve">r, the </w:t>
      </w:r>
      <w:r w:rsidRPr="000901BA">
        <w:rPr>
          <w:szCs w:val="22"/>
          <w:u w:val="none"/>
        </w:rPr>
        <w:t xml:space="preserve">graduated participants </w:t>
      </w:r>
      <w:r w:rsidR="002A5C62">
        <w:rPr>
          <w:szCs w:val="22"/>
          <w:u w:val="none"/>
        </w:rPr>
        <w:t xml:space="preserve">had significantly greater decrease in food insecurity score significantly compared to </w:t>
      </w:r>
      <w:r w:rsidR="00232FA5">
        <w:rPr>
          <w:szCs w:val="22"/>
          <w:u w:val="none"/>
        </w:rPr>
        <w:t>those that terminated early (P</w:t>
      </w:r>
      <w:r w:rsidRPr="000901BA">
        <w:rPr>
          <w:szCs w:val="22"/>
          <w:u w:val="none"/>
        </w:rPr>
        <w:t>&lt;0.001). Results provide support that education through EFNEP may have a dose response relation</w:t>
      </w:r>
      <w:r w:rsidR="00232FA5">
        <w:rPr>
          <w:szCs w:val="22"/>
          <w:u w:val="none"/>
        </w:rPr>
        <w:t xml:space="preserve">ship with improvement in food </w:t>
      </w:r>
      <w:r w:rsidRPr="000901BA">
        <w:rPr>
          <w:szCs w:val="22"/>
          <w:u w:val="none"/>
        </w:rPr>
        <w:t>security status.</w:t>
      </w:r>
    </w:p>
    <w:p w:rsidR="007C1262" w:rsidRPr="000901BA" w:rsidRDefault="00B276A4" w:rsidP="000901BA">
      <w:pPr>
        <w:pStyle w:val="Heading4"/>
        <w:spacing w:before="0" w:beforeAutospacing="0" w:after="0" w:afterAutospacing="0" w:line="480" w:lineRule="auto"/>
        <w:rPr>
          <w:szCs w:val="22"/>
        </w:rPr>
      </w:pPr>
      <w:r w:rsidRPr="000901BA">
        <w:rPr>
          <w:szCs w:val="22"/>
        </w:rPr>
        <w:t xml:space="preserve">Improved </w:t>
      </w:r>
      <w:r w:rsidR="004E1A52" w:rsidRPr="000901BA">
        <w:rPr>
          <w:szCs w:val="22"/>
        </w:rPr>
        <w:t>Food-Related</w:t>
      </w:r>
      <w:r w:rsidRPr="000901BA">
        <w:rPr>
          <w:szCs w:val="22"/>
        </w:rPr>
        <w:t xml:space="preserve"> Behaviors</w:t>
      </w:r>
    </w:p>
    <w:p w:rsidR="007C1262" w:rsidRPr="000901BA" w:rsidRDefault="00B276A4" w:rsidP="007713F9">
      <w:pPr>
        <w:pStyle w:val="Heading4"/>
        <w:spacing w:before="0" w:beforeAutospacing="0" w:after="0" w:afterAutospacing="0" w:line="480" w:lineRule="auto"/>
        <w:ind w:firstLine="720"/>
        <w:rPr>
          <w:szCs w:val="22"/>
          <w:u w:val="none"/>
        </w:rPr>
      </w:pPr>
      <w:r w:rsidRPr="000901BA">
        <w:rPr>
          <w:szCs w:val="22"/>
          <w:u w:val="none"/>
        </w:rPr>
        <w:t xml:space="preserve">EFNEP education </w:t>
      </w:r>
      <w:r w:rsidR="00AE3F9B" w:rsidRPr="000901BA">
        <w:rPr>
          <w:szCs w:val="22"/>
          <w:u w:val="none"/>
        </w:rPr>
        <w:t>may lead to</w:t>
      </w:r>
      <w:r w:rsidRPr="000901BA">
        <w:rPr>
          <w:szCs w:val="22"/>
          <w:u w:val="none"/>
        </w:rPr>
        <w:t xml:space="preserve"> </w:t>
      </w:r>
      <w:r w:rsidR="00D238D5" w:rsidRPr="000901BA">
        <w:rPr>
          <w:szCs w:val="22"/>
          <w:u w:val="none"/>
        </w:rPr>
        <w:t xml:space="preserve">improved </w:t>
      </w:r>
      <w:r w:rsidR="000E726B" w:rsidRPr="000901BA">
        <w:rPr>
          <w:szCs w:val="22"/>
          <w:u w:val="none"/>
        </w:rPr>
        <w:t>resource management, food preparation and shopping practices</w:t>
      </w:r>
      <w:r w:rsidR="00052589" w:rsidRPr="000901BA">
        <w:rPr>
          <w:szCs w:val="22"/>
          <w:u w:val="none"/>
        </w:rPr>
        <w:t>,</w:t>
      </w:r>
      <w:r w:rsidR="000E726B" w:rsidRPr="000901BA">
        <w:rPr>
          <w:szCs w:val="22"/>
          <w:u w:val="none"/>
        </w:rPr>
        <w:t xml:space="preserve"> </w:t>
      </w:r>
      <w:r w:rsidR="00AE3F9B" w:rsidRPr="000901BA">
        <w:rPr>
          <w:szCs w:val="22"/>
          <w:u w:val="none"/>
        </w:rPr>
        <w:t xml:space="preserve">which </w:t>
      </w:r>
      <w:r w:rsidR="000E726B" w:rsidRPr="000901BA">
        <w:rPr>
          <w:szCs w:val="22"/>
          <w:u w:val="none"/>
        </w:rPr>
        <w:t>can</w:t>
      </w:r>
      <w:r w:rsidRPr="000901BA">
        <w:rPr>
          <w:szCs w:val="22"/>
          <w:u w:val="none"/>
        </w:rPr>
        <w:t xml:space="preserve"> </w:t>
      </w:r>
      <w:r w:rsidR="00D238D5" w:rsidRPr="000901BA">
        <w:rPr>
          <w:szCs w:val="22"/>
          <w:u w:val="none"/>
        </w:rPr>
        <w:t xml:space="preserve">enhance household </w:t>
      </w:r>
      <w:r w:rsidR="000E726B" w:rsidRPr="000901BA">
        <w:rPr>
          <w:szCs w:val="22"/>
          <w:u w:val="none"/>
        </w:rPr>
        <w:t>availability of resources,</w:t>
      </w:r>
      <w:r w:rsidRPr="000901BA">
        <w:rPr>
          <w:szCs w:val="22"/>
          <w:u w:val="none"/>
        </w:rPr>
        <w:t xml:space="preserve"> dietary quality and ulti</w:t>
      </w:r>
      <w:r w:rsidR="000E726B" w:rsidRPr="000901BA">
        <w:rPr>
          <w:szCs w:val="22"/>
          <w:u w:val="none"/>
        </w:rPr>
        <w:t>mately</w:t>
      </w:r>
      <w:r w:rsidRPr="000901BA">
        <w:rPr>
          <w:szCs w:val="22"/>
          <w:u w:val="none"/>
        </w:rPr>
        <w:t xml:space="preserve"> he</w:t>
      </w:r>
      <w:r w:rsidR="00AE3F9B" w:rsidRPr="000901BA">
        <w:rPr>
          <w:szCs w:val="22"/>
          <w:u w:val="none"/>
        </w:rPr>
        <w:t xml:space="preserve">alth. </w:t>
      </w:r>
      <w:r w:rsidR="006152AF" w:rsidRPr="000901BA">
        <w:rPr>
          <w:szCs w:val="22"/>
          <w:u w:val="none"/>
        </w:rPr>
        <w:t>EFNEP programs teach f</w:t>
      </w:r>
      <w:r w:rsidR="007C1262" w:rsidRPr="000901BA">
        <w:rPr>
          <w:szCs w:val="22"/>
          <w:u w:val="none"/>
        </w:rPr>
        <w:t>ood-</w:t>
      </w:r>
      <w:r w:rsidR="00AE3F9B" w:rsidRPr="000901BA">
        <w:rPr>
          <w:szCs w:val="22"/>
          <w:u w:val="none"/>
        </w:rPr>
        <w:t>resource management behaviors, such as shopping practices</w:t>
      </w:r>
      <w:r w:rsidR="006152AF" w:rsidRPr="000901BA">
        <w:rPr>
          <w:szCs w:val="22"/>
          <w:u w:val="none"/>
        </w:rPr>
        <w:t>.</w:t>
      </w:r>
      <w:r w:rsidRPr="000901BA">
        <w:rPr>
          <w:szCs w:val="22"/>
          <w:u w:val="none"/>
        </w:rPr>
        <w:t xml:space="preserve"> An analysis of self-reported checklist data from the National Food Stamp Program</w:t>
      </w:r>
      <w:r w:rsidR="00232FA5">
        <w:rPr>
          <w:szCs w:val="22"/>
          <w:u w:val="none"/>
        </w:rPr>
        <w:t xml:space="preserve"> (NFSP)</w:t>
      </w:r>
      <w:r w:rsidRPr="000901BA">
        <w:rPr>
          <w:szCs w:val="22"/>
          <w:u w:val="none"/>
        </w:rPr>
        <w:t xml:space="preserve"> and EFNEP surveys found that </w:t>
      </w:r>
      <w:r w:rsidR="002A5C62" w:rsidRPr="000901BA">
        <w:rPr>
          <w:szCs w:val="22"/>
          <w:u w:val="none"/>
        </w:rPr>
        <w:t>food-shopping</w:t>
      </w:r>
      <w:r w:rsidRPr="000901BA">
        <w:rPr>
          <w:szCs w:val="22"/>
          <w:u w:val="none"/>
        </w:rPr>
        <w:t xml:space="preserve"> practices were significantly associated with availability of household nutrients and increased individual consumption of nutrients. NFSP 1996 survey included 957 respondents who completed a </w:t>
      </w:r>
      <w:r w:rsidR="002C48FE">
        <w:rPr>
          <w:szCs w:val="22"/>
          <w:u w:val="none"/>
        </w:rPr>
        <w:t>seven-</w:t>
      </w:r>
      <w:r w:rsidR="007C1262" w:rsidRPr="000901BA">
        <w:rPr>
          <w:szCs w:val="22"/>
          <w:u w:val="none"/>
        </w:rPr>
        <w:t>day</w:t>
      </w:r>
      <w:r w:rsidRPr="000901BA">
        <w:rPr>
          <w:szCs w:val="22"/>
          <w:u w:val="none"/>
        </w:rPr>
        <w:t xml:space="preserve"> food use record</w:t>
      </w:r>
      <w:r w:rsidR="006152AF" w:rsidRPr="000901BA">
        <w:rPr>
          <w:szCs w:val="22"/>
          <w:u w:val="none"/>
        </w:rPr>
        <w:t xml:space="preserve"> to calculate RDA intake,</w:t>
      </w:r>
      <w:r w:rsidRPr="000901BA">
        <w:rPr>
          <w:szCs w:val="22"/>
          <w:u w:val="none"/>
        </w:rPr>
        <w:t xml:space="preserve"> and a food shopping practice checklist. Researchers found that there was a significant relationship between specific shopping practices such as using coupons, shopping lists and comparison shopping, and having 100% of the RDA in the household for </w:t>
      </w:r>
      <w:r w:rsidRPr="000901BA">
        <w:rPr>
          <w:szCs w:val="22"/>
          <w:u w:val="none"/>
        </w:rPr>
        <w:lastRenderedPageBreak/>
        <w:t>certain n</w:t>
      </w:r>
      <w:r w:rsidR="00EA2DB7" w:rsidRPr="000901BA">
        <w:rPr>
          <w:szCs w:val="22"/>
          <w:u w:val="none"/>
        </w:rPr>
        <w:t>utrients (P</w:t>
      </w:r>
      <w:r w:rsidRPr="000901BA">
        <w:rPr>
          <w:szCs w:val="22"/>
          <w:u w:val="none"/>
        </w:rPr>
        <w:t>&lt;0.01)</w:t>
      </w:r>
      <w:r w:rsidR="00AE3F9B" w:rsidRPr="000901BA">
        <w:rPr>
          <w:szCs w:val="22"/>
          <w:u w:val="none"/>
        </w:rPr>
        <w:t>. EFNEP surveys included the 10-</w:t>
      </w:r>
      <w:r w:rsidRPr="000901BA">
        <w:rPr>
          <w:szCs w:val="22"/>
          <w:u w:val="none"/>
        </w:rPr>
        <w:t>item checklist and 24</w:t>
      </w:r>
      <w:r w:rsidR="0046095F" w:rsidRPr="000901BA">
        <w:rPr>
          <w:szCs w:val="22"/>
          <w:u w:val="none"/>
        </w:rPr>
        <w:t>-</w:t>
      </w:r>
      <w:r w:rsidRPr="000901BA">
        <w:rPr>
          <w:szCs w:val="22"/>
          <w:u w:val="none"/>
        </w:rPr>
        <w:t xml:space="preserve">hour dietary recall data from 5,159 women from various states. Analysis of EFNEP survey data revealed that women who reported planning meals ahead of time were significantly more likely than other women </w:t>
      </w:r>
      <w:r w:rsidR="00EA2DB7" w:rsidRPr="000901BA">
        <w:rPr>
          <w:szCs w:val="22"/>
          <w:u w:val="none"/>
        </w:rPr>
        <w:t>to meet the RDA for Vitamin A (P</w:t>
      </w:r>
      <w:r w:rsidRPr="000901BA">
        <w:rPr>
          <w:szCs w:val="22"/>
          <w:u w:val="none"/>
        </w:rPr>
        <w:t>&lt;0.01) and those that almost always read the nutrition label had a significantly lower consum</w:t>
      </w:r>
      <w:r w:rsidR="001E69A4">
        <w:rPr>
          <w:szCs w:val="22"/>
          <w:u w:val="none"/>
        </w:rPr>
        <w:t>ption of fat than those who used</w:t>
      </w:r>
      <w:r w:rsidRPr="000901BA">
        <w:rPr>
          <w:szCs w:val="22"/>
          <w:u w:val="none"/>
        </w:rPr>
        <w:t xml:space="preserve"> the nutritional facts label less (P&lt;0.01)</w:t>
      </w:r>
      <w:r w:rsidR="00B61210" w:rsidRPr="000901BA">
        <w:rPr>
          <w:szCs w:val="22"/>
          <w:u w:val="none"/>
        </w:rPr>
        <w:fldChar w:fldCharType="begin"/>
      </w:r>
      <w:r w:rsidRPr="000901BA">
        <w:rPr>
          <w:szCs w:val="22"/>
          <w:u w:val="none"/>
        </w:rPr>
        <w:instrText>ADDIN RW.CITE{{210 Hersey,James 2001}}</w:instrText>
      </w:r>
      <w:r w:rsidR="00B61210" w:rsidRPr="000901BA">
        <w:rPr>
          <w:szCs w:val="22"/>
          <w:u w:val="none"/>
        </w:rPr>
        <w:fldChar w:fldCharType="separate"/>
      </w:r>
      <w:r w:rsidR="003C4AC4">
        <w:rPr>
          <w:szCs w:val="22"/>
          <w:u w:val="none"/>
        </w:rPr>
        <w:t>(41)</w:t>
      </w:r>
      <w:r w:rsidR="00B61210" w:rsidRPr="000901BA">
        <w:rPr>
          <w:szCs w:val="22"/>
          <w:u w:val="none"/>
        </w:rPr>
        <w:fldChar w:fldCharType="end"/>
      </w:r>
      <w:r w:rsidRPr="000901BA">
        <w:rPr>
          <w:szCs w:val="22"/>
          <w:u w:val="none"/>
        </w:rPr>
        <w:t xml:space="preserve">. </w:t>
      </w:r>
      <w:r w:rsidR="001E69A4">
        <w:rPr>
          <w:szCs w:val="22"/>
          <w:u w:val="none"/>
        </w:rPr>
        <w:t>T</w:t>
      </w:r>
      <w:r w:rsidR="004E7EA6" w:rsidRPr="000901BA">
        <w:rPr>
          <w:szCs w:val="22"/>
          <w:u w:val="none"/>
        </w:rPr>
        <w:t>he</w:t>
      </w:r>
      <w:r w:rsidR="001E69A4">
        <w:rPr>
          <w:szCs w:val="22"/>
          <w:u w:val="none"/>
        </w:rPr>
        <w:t xml:space="preserve"> assumption of </w:t>
      </w:r>
      <w:r w:rsidR="006152AF" w:rsidRPr="000901BA">
        <w:rPr>
          <w:szCs w:val="22"/>
          <w:u w:val="none"/>
        </w:rPr>
        <w:t xml:space="preserve">cause and effect </w:t>
      </w:r>
      <w:r w:rsidR="001E69A4">
        <w:rPr>
          <w:szCs w:val="22"/>
          <w:u w:val="none"/>
        </w:rPr>
        <w:t>is limited in this</w:t>
      </w:r>
      <w:r w:rsidR="006152AF" w:rsidRPr="000901BA">
        <w:rPr>
          <w:szCs w:val="22"/>
          <w:u w:val="none"/>
        </w:rPr>
        <w:t xml:space="preserve"> cross</w:t>
      </w:r>
      <w:r w:rsidR="0046095F" w:rsidRPr="000901BA">
        <w:rPr>
          <w:szCs w:val="22"/>
          <w:u w:val="none"/>
        </w:rPr>
        <w:t>-</w:t>
      </w:r>
      <w:r w:rsidRPr="000901BA">
        <w:rPr>
          <w:szCs w:val="22"/>
          <w:u w:val="none"/>
        </w:rPr>
        <w:t>sectional</w:t>
      </w:r>
      <w:r w:rsidR="006152AF" w:rsidRPr="000901BA">
        <w:rPr>
          <w:szCs w:val="22"/>
          <w:u w:val="none"/>
        </w:rPr>
        <w:t xml:space="preserve"> data; however,</w:t>
      </w:r>
      <w:r w:rsidRPr="000901BA">
        <w:rPr>
          <w:szCs w:val="22"/>
          <w:u w:val="none"/>
        </w:rPr>
        <w:t xml:space="preserve"> this study provides evidence of </w:t>
      </w:r>
      <w:r w:rsidR="006152AF" w:rsidRPr="000901BA">
        <w:rPr>
          <w:szCs w:val="22"/>
          <w:u w:val="none"/>
        </w:rPr>
        <w:t>a relationship between</w:t>
      </w:r>
      <w:r w:rsidRPr="000901BA">
        <w:rPr>
          <w:szCs w:val="22"/>
          <w:u w:val="none"/>
        </w:rPr>
        <w:t xml:space="preserve"> food shopping practices </w:t>
      </w:r>
      <w:r w:rsidR="006152AF" w:rsidRPr="000901BA">
        <w:rPr>
          <w:szCs w:val="22"/>
          <w:u w:val="none"/>
        </w:rPr>
        <w:t>and</w:t>
      </w:r>
      <w:r w:rsidRPr="000901BA">
        <w:rPr>
          <w:szCs w:val="22"/>
          <w:u w:val="none"/>
        </w:rPr>
        <w:t xml:space="preserve"> nutrient intake in </w:t>
      </w:r>
      <w:r w:rsidR="00AE1302" w:rsidRPr="000901BA">
        <w:rPr>
          <w:szCs w:val="22"/>
          <w:u w:val="none"/>
        </w:rPr>
        <w:t>low-income</w:t>
      </w:r>
      <w:r w:rsidR="001E69A4">
        <w:rPr>
          <w:szCs w:val="22"/>
          <w:u w:val="none"/>
        </w:rPr>
        <w:t xml:space="preserve"> households. Educating individuals about </w:t>
      </w:r>
      <w:r w:rsidR="007C1262" w:rsidRPr="000901BA">
        <w:rPr>
          <w:szCs w:val="22"/>
          <w:u w:val="none"/>
        </w:rPr>
        <w:t>food-</w:t>
      </w:r>
      <w:r w:rsidRPr="000901BA">
        <w:rPr>
          <w:szCs w:val="22"/>
          <w:u w:val="none"/>
        </w:rPr>
        <w:t>resource management behaviors may play an important role in improving nutrient availability in the household and therefore overall health.</w:t>
      </w:r>
    </w:p>
    <w:p w:rsidR="00893732" w:rsidRPr="000901BA" w:rsidRDefault="001D0023" w:rsidP="000901BA">
      <w:pPr>
        <w:pStyle w:val="Heading4"/>
        <w:spacing w:before="0" w:beforeAutospacing="0" w:after="0" w:afterAutospacing="0" w:line="480" w:lineRule="auto"/>
        <w:ind w:firstLine="720"/>
        <w:rPr>
          <w:szCs w:val="22"/>
          <w:u w:val="none"/>
        </w:rPr>
      </w:pPr>
      <w:r w:rsidRPr="000901BA">
        <w:rPr>
          <w:szCs w:val="22"/>
          <w:u w:val="none"/>
        </w:rPr>
        <w:t xml:space="preserve">Another study evaluated </w:t>
      </w:r>
      <w:r w:rsidR="00A532C2" w:rsidRPr="000901BA">
        <w:rPr>
          <w:szCs w:val="22"/>
          <w:u w:val="none"/>
        </w:rPr>
        <w:t>EFNEP participants</w:t>
      </w:r>
      <w:r w:rsidRPr="000901BA">
        <w:rPr>
          <w:szCs w:val="22"/>
          <w:u w:val="none"/>
        </w:rPr>
        <w:t xml:space="preserve"> (</w:t>
      </w:r>
      <w:r w:rsidR="0012621E" w:rsidRPr="000901BA">
        <w:rPr>
          <w:szCs w:val="22"/>
          <w:u w:val="none"/>
        </w:rPr>
        <w:t>N=</w:t>
      </w:r>
      <w:r w:rsidRPr="000901BA">
        <w:rPr>
          <w:szCs w:val="22"/>
          <w:u w:val="none"/>
        </w:rPr>
        <w:t>750)</w:t>
      </w:r>
      <w:r w:rsidR="00A532C2" w:rsidRPr="000901BA">
        <w:rPr>
          <w:szCs w:val="22"/>
          <w:u w:val="none"/>
        </w:rPr>
        <w:t xml:space="preserve"> in Michigan</w:t>
      </w:r>
      <w:r w:rsidR="004E1A52" w:rsidRPr="000901BA">
        <w:rPr>
          <w:szCs w:val="22"/>
          <w:u w:val="none"/>
        </w:rPr>
        <w:t xml:space="preserve"> (95.2% female, 25.2% Hispanic)</w:t>
      </w:r>
      <w:r w:rsidR="00AB5C4F" w:rsidRPr="000901BA">
        <w:rPr>
          <w:szCs w:val="22"/>
          <w:u w:val="none"/>
        </w:rPr>
        <w:t xml:space="preserve"> and found</w:t>
      </w:r>
      <w:r w:rsidR="004574C3" w:rsidRPr="000901BA">
        <w:rPr>
          <w:szCs w:val="22"/>
          <w:u w:val="none"/>
        </w:rPr>
        <w:t xml:space="preserve"> that</w:t>
      </w:r>
      <w:r w:rsidR="00AB5C4F" w:rsidRPr="000901BA">
        <w:rPr>
          <w:szCs w:val="22"/>
          <w:u w:val="none"/>
        </w:rPr>
        <w:t xml:space="preserve"> participants </w:t>
      </w:r>
      <w:r w:rsidR="00A532C2" w:rsidRPr="000901BA">
        <w:rPr>
          <w:szCs w:val="22"/>
          <w:u w:val="none"/>
        </w:rPr>
        <w:t>experienced significant improvements in behaviors measured through pre and post edu</w:t>
      </w:r>
      <w:r w:rsidR="001E69A4">
        <w:rPr>
          <w:szCs w:val="22"/>
          <w:u w:val="none"/>
        </w:rPr>
        <w:t>cation analysis of the EFNEP 10-</w:t>
      </w:r>
      <w:r w:rsidR="00A532C2" w:rsidRPr="000901BA">
        <w:rPr>
          <w:szCs w:val="22"/>
          <w:u w:val="none"/>
        </w:rPr>
        <w:t xml:space="preserve">item checklist.  Significant improvement was seen in increased used of grocery lists, planning meals, budgeting money for food, using food labels and thinking about healthy food choices (P&lt;0.001). The population also reported worrying about running out of food less often and running out of food less often (P&lt;0.001), a measurement that is associated with improved food security status </w:t>
      </w:r>
      <w:r w:rsidR="00B61210" w:rsidRPr="000901BA">
        <w:rPr>
          <w:szCs w:val="22"/>
          <w:u w:val="none"/>
        </w:rPr>
        <w:fldChar w:fldCharType="begin"/>
      </w:r>
      <w:r w:rsidR="00A532C2" w:rsidRPr="000901BA">
        <w:rPr>
          <w:szCs w:val="22"/>
          <w:u w:val="none"/>
        </w:rPr>
        <w:instrText>ADDIN RW.CITE{{212 Hoerr, Sharon 2011}}</w:instrText>
      </w:r>
      <w:r w:rsidR="00B61210" w:rsidRPr="000901BA">
        <w:rPr>
          <w:szCs w:val="22"/>
          <w:u w:val="none"/>
        </w:rPr>
        <w:fldChar w:fldCharType="separate"/>
      </w:r>
      <w:r w:rsidR="003C4AC4">
        <w:rPr>
          <w:szCs w:val="22"/>
          <w:u w:val="none"/>
        </w:rPr>
        <w:t>(43)</w:t>
      </w:r>
      <w:r w:rsidR="00B61210" w:rsidRPr="000901BA">
        <w:rPr>
          <w:szCs w:val="22"/>
          <w:u w:val="none"/>
        </w:rPr>
        <w:fldChar w:fldCharType="end"/>
      </w:r>
      <w:r w:rsidR="00A532C2" w:rsidRPr="000901BA">
        <w:rPr>
          <w:szCs w:val="22"/>
          <w:u w:val="none"/>
        </w:rPr>
        <w:t>.</w:t>
      </w:r>
      <w:r w:rsidR="00A13134" w:rsidRPr="000901BA">
        <w:rPr>
          <w:szCs w:val="22"/>
          <w:u w:val="none"/>
        </w:rPr>
        <w:t xml:space="preserve"> </w:t>
      </w:r>
      <w:r w:rsidR="006152AF" w:rsidRPr="000901BA">
        <w:rPr>
          <w:szCs w:val="22"/>
          <w:u w:val="none"/>
        </w:rPr>
        <w:t xml:space="preserve">Studies </w:t>
      </w:r>
      <w:r w:rsidR="005C7E53" w:rsidRPr="000901BA">
        <w:rPr>
          <w:szCs w:val="22"/>
          <w:u w:val="none"/>
        </w:rPr>
        <w:t>that evaluate pre and posttest answers from the food behavior checklist and 24-dietary recal</w:t>
      </w:r>
      <w:r w:rsidR="007C1216" w:rsidRPr="000901BA">
        <w:rPr>
          <w:szCs w:val="22"/>
          <w:u w:val="none"/>
        </w:rPr>
        <w:t>l data collected from</w:t>
      </w:r>
      <w:r w:rsidR="005C7E53" w:rsidRPr="000901BA">
        <w:rPr>
          <w:szCs w:val="22"/>
          <w:u w:val="none"/>
        </w:rPr>
        <w:t xml:space="preserve"> </w:t>
      </w:r>
      <w:r w:rsidR="007C1216" w:rsidRPr="000901BA">
        <w:rPr>
          <w:szCs w:val="22"/>
          <w:u w:val="none"/>
        </w:rPr>
        <w:t xml:space="preserve">Iowa’s </w:t>
      </w:r>
      <w:r w:rsidR="00A532C2" w:rsidRPr="000901BA">
        <w:rPr>
          <w:szCs w:val="22"/>
          <w:u w:val="none"/>
        </w:rPr>
        <w:t xml:space="preserve">EFNEP </w:t>
      </w:r>
      <w:r w:rsidR="005C7E53" w:rsidRPr="000901BA">
        <w:rPr>
          <w:szCs w:val="22"/>
          <w:u w:val="none"/>
        </w:rPr>
        <w:t xml:space="preserve">and </w:t>
      </w:r>
      <w:r w:rsidR="00A532C2" w:rsidRPr="000901BA">
        <w:rPr>
          <w:szCs w:val="22"/>
          <w:u w:val="none"/>
        </w:rPr>
        <w:t>FSNE</w:t>
      </w:r>
      <w:r w:rsidR="006152AF" w:rsidRPr="000901BA">
        <w:rPr>
          <w:szCs w:val="22"/>
          <w:u w:val="none"/>
        </w:rPr>
        <w:t xml:space="preserve"> provide evidence of similar improvements</w:t>
      </w:r>
      <w:r w:rsidR="005C7E53" w:rsidRPr="000901BA">
        <w:rPr>
          <w:szCs w:val="22"/>
          <w:u w:val="none"/>
        </w:rPr>
        <w:t>. S</w:t>
      </w:r>
      <w:r w:rsidR="00A532C2" w:rsidRPr="000901BA">
        <w:rPr>
          <w:szCs w:val="22"/>
          <w:u w:val="none"/>
        </w:rPr>
        <w:t>ignificant positive change of food behaviors</w:t>
      </w:r>
      <w:r w:rsidR="005C7E53" w:rsidRPr="000901BA">
        <w:rPr>
          <w:szCs w:val="22"/>
          <w:u w:val="none"/>
        </w:rPr>
        <w:t xml:space="preserve"> such as planning meals, comparing prices, using grocery lists and reading labels more often (P&lt;0.05) </w:t>
      </w:r>
      <w:r w:rsidR="00A532C2" w:rsidRPr="000901BA">
        <w:rPr>
          <w:szCs w:val="22"/>
          <w:u w:val="none"/>
        </w:rPr>
        <w:t xml:space="preserve"> was ind</w:t>
      </w:r>
      <w:r w:rsidR="005C7E53" w:rsidRPr="000901BA">
        <w:rPr>
          <w:szCs w:val="22"/>
          <w:u w:val="none"/>
        </w:rPr>
        <w:t>icated after program graduation</w:t>
      </w:r>
      <w:r w:rsidR="00A532C2" w:rsidRPr="000901BA">
        <w:rPr>
          <w:szCs w:val="22"/>
          <w:u w:val="none"/>
        </w:rPr>
        <w:t xml:space="preserve"> </w:t>
      </w:r>
      <w:r w:rsidR="00B61210" w:rsidRPr="000901BA">
        <w:rPr>
          <w:szCs w:val="22"/>
          <w:u w:val="none"/>
        </w:rPr>
        <w:fldChar w:fldCharType="begin"/>
      </w:r>
      <w:r w:rsidR="00A532C2" w:rsidRPr="000901BA">
        <w:rPr>
          <w:szCs w:val="22"/>
          <w:u w:val="none"/>
        </w:rPr>
        <w:instrText>ADDIN RW.CITE{{214 Hoover, Justine 2009}}</w:instrText>
      </w:r>
      <w:r w:rsidR="00B61210" w:rsidRPr="000901BA">
        <w:rPr>
          <w:szCs w:val="22"/>
          <w:u w:val="none"/>
        </w:rPr>
        <w:fldChar w:fldCharType="separate"/>
      </w:r>
      <w:r w:rsidR="003C4AC4">
        <w:rPr>
          <w:szCs w:val="22"/>
          <w:u w:val="none"/>
        </w:rPr>
        <w:t>(38)</w:t>
      </w:r>
      <w:r w:rsidR="00B61210" w:rsidRPr="000901BA">
        <w:rPr>
          <w:szCs w:val="22"/>
          <w:u w:val="none"/>
        </w:rPr>
        <w:fldChar w:fldCharType="end"/>
      </w:r>
      <w:r w:rsidR="00A13134" w:rsidRPr="000901BA">
        <w:rPr>
          <w:szCs w:val="22"/>
          <w:u w:val="none"/>
        </w:rPr>
        <w:t>.</w:t>
      </w:r>
      <w:r w:rsidR="00A532C2" w:rsidRPr="000901BA">
        <w:rPr>
          <w:szCs w:val="22"/>
          <w:u w:val="none"/>
        </w:rPr>
        <w:t xml:space="preserve"> </w:t>
      </w:r>
    </w:p>
    <w:p w:rsidR="007C1216" w:rsidRPr="000901BA" w:rsidRDefault="007C1216" w:rsidP="000901BA">
      <w:pPr>
        <w:pStyle w:val="Heading4"/>
        <w:spacing w:before="0" w:beforeAutospacing="0" w:after="0" w:afterAutospacing="0" w:line="480" w:lineRule="auto"/>
        <w:ind w:firstLine="720"/>
        <w:rPr>
          <w:szCs w:val="22"/>
          <w:u w:val="none"/>
        </w:rPr>
      </w:pPr>
      <w:r w:rsidRPr="000901BA">
        <w:rPr>
          <w:szCs w:val="22"/>
          <w:u w:val="none"/>
        </w:rPr>
        <w:t>EFNEP education that is associated with improved resource management behaviors saves participants money, increasing available resources and improving food insecurity. B</w:t>
      </w:r>
      <w:r w:rsidR="00A13134" w:rsidRPr="000901BA">
        <w:rPr>
          <w:szCs w:val="22"/>
          <w:u w:val="none"/>
        </w:rPr>
        <w:t xml:space="preserve">urney </w:t>
      </w:r>
      <w:r w:rsidR="00093235" w:rsidRPr="000901BA">
        <w:rPr>
          <w:szCs w:val="22"/>
          <w:u w:val="none"/>
        </w:rPr>
        <w:t xml:space="preserve">et </w:t>
      </w:r>
      <w:r w:rsidR="006152AF" w:rsidRPr="000901BA">
        <w:rPr>
          <w:szCs w:val="22"/>
          <w:u w:val="none"/>
        </w:rPr>
        <w:t>al</w:t>
      </w:r>
      <w:r w:rsidR="00E30600" w:rsidRPr="000901BA">
        <w:rPr>
          <w:szCs w:val="22"/>
          <w:u w:val="none"/>
        </w:rPr>
        <w:t xml:space="preserve">. </w:t>
      </w:r>
      <w:r w:rsidR="00CC67FB" w:rsidRPr="000901BA">
        <w:rPr>
          <w:szCs w:val="22"/>
          <w:u w:val="none"/>
        </w:rPr>
        <w:t xml:space="preserve">(2002) </w:t>
      </w:r>
      <w:r w:rsidR="006152AF" w:rsidRPr="000901BA">
        <w:rPr>
          <w:szCs w:val="22"/>
          <w:u w:val="none"/>
        </w:rPr>
        <w:t>calculated</w:t>
      </w:r>
      <w:r w:rsidR="00A13134" w:rsidRPr="000901BA">
        <w:rPr>
          <w:szCs w:val="22"/>
          <w:u w:val="none"/>
        </w:rPr>
        <w:t xml:space="preserve"> the grocery savings of Tennessee EFNEP participants who received nutrition education</w:t>
      </w:r>
      <w:r w:rsidR="00E30600" w:rsidRPr="000901BA">
        <w:rPr>
          <w:szCs w:val="22"/>
          <w:u w:val="none"/>
        </w:rPr>
        <w:t xml:space="preserve"> and collected food receipts</w:t>
      </w:r>
      <w:r w:rsidR="00A13134" w:rsidRPr="000901BA">
        <w:rPr>
          <w:szCs w:val="22"/>
          <w:u w:val="none"/>
        </w:rPr>
        <w:t xml:space="preserve"> compared to those who did not receive education</w:t>
      </w:r>
      <w:r w:rsidR="00E30600" w:rsidRPr="000901BA">
        <w:rPr>
          <w:szCs w:val="22"/>
          <w:u w:val="none"/>
        </w:rPr>
        <w:t xml:space="preserve"> and collected food receipts</w:t>
      </w:r>
      <w:r w:rsidR="00A13134" w:rsidRPr="000901BA">
        <w:rPr>
          <w:szCs w:val="22"/>
          <w:u w:val="none"/>
        </w:rPr>
        <w:t>.</w:t>
      </w:r>
      <w:r w:rsidR="00E30600" w:rsidRPr="000901BA">
        <w:rPr>
          <w:szCs w:val="22"/>
          <w:u w:val="none"/>
        </w:rPr>
        <w:t xml:space="preserve"> T</w:t>
      </w:r>
      <w:r w:rsidR="00A13134" w:rsidRPr="000901BA">
        <w:rPr>
          <w:szCs w:val="22"/>
          <w:u w:val="none"/>
        </w:rPr>
        <w:t xml:space="preserve">he graduated groups averaged a $10-$20 per month ($124-$234 per </w:t>
      </w:r>
      <w:r w:rsidR="00A13134" w:rsidRPr="000901BA">
        <w:rPr>
          <w:szCs w:val="22"/>
          <w:u w:val="none"/>
        </w:rPr>
        <w:lastRenderedPageBreak/>
        <w:t xml:space="preserve">year) decrease in family food expenditures. The intervention group that collected receipts saved approximately $10.00 </w:t>
      </w:r>
      <w:r w:rsidR="00E30600" w:rsidRPr="000901BA">
        <w:rPr>
          <w:szCs w:val="22"/>
          <w:u w:val="none"/>
        </w:rPr>
        <w:t xml:space="preserve">a month </w:t>
      </w:r>
      <w:r w:rsidR="00A13134" w:rsidRPr="000901BA">
        <w:rPr>
          <w:szCs w:val="22"/>
          <w:u w:val="none"/>
        </w:rPr>
        <w:t>and the uneducated control group spent an average of $5.52 more on food per month. These results may indicate that participants in the EFNEP educ</w:t>
      </w:r>
      <w:r w:rsidR="00E30600" w:rsidRPr="000901BA">
        <w:rPr>
          <w:szCs w:val="22"/>
          <w:u w:val="none"/>
        </w:rPr>
        <w:t>ation group</w:t>
      </w:r>
      <w:r w:rsidR="00A13134" w:rsidRPr="000901BA">
        <w:rPr>
          <w:szCs w:val="22"/>
          <w:u w:val="none"/>
        </w:rPr>
        <w:t xml:space="preserve"> gained resource management skills</w:t>
      </w:r>
      <w:r w:rsidR="001E69A4">
        <w:rPr>
          <w:szCs w:val="22"/>
          <w:u w:val="none"/>
        </w:rPr>
        <w:t>, such as comparing prices</w:t>
      </w:r>
      <w:r w:rsidR="00A13134" w:rsidRPr="000901BA">
        <w:rPr>
          <w:szCs w:val="22"/>
          <w:u w:val="none"/>
        </w:rPr>
        <w:t xml:space="preserve">, in order to save on food costs each month.  Average scores that measured practices such as meal planning, comparing prices, making shopping lists and running out of food less at the end of the month were all significantly improved for the participant group compared to the control group (P&lt;0.01) </w:t>
      </w:r>
      <w:r w:rsidR="00B61210" w:rsidRPr="000901BA">
        <w:rPr>
          <w:szCs w:val="22"/>
          <w:u w:val="none"/>
        </w:rPr>
        <w:fldChar w:fldCharType="begin"/>
      </w:r>
      <w:r w:rsidR="00A13134" w:rsidRPr="000901BA">
        <w:rPr>
          <w:szCs w:val="22"/>
          <w:u w:val="none"/>
        </w:rPr>
        <w:instrText>ADDIN RW.CITE{{209 BURNEY,JANIE 2002}}</w:instrText>
      </w:r>
      <w:r w:rsidR="00B61210" w:rsidRPr="000901BA">
        <w:rPr>
          <w:szCs w:val="22"/>
          <w:u w:val="none"/>
        </w:rPr>
        <w:fldChar w:fldCharType="separate"/>
      </w:r>
      <w:r w:rsidR="003C4AC4">
        <w:rPr>
          <w:szCs w:val="22"/>
          <w:u w:val="none"/>
        </w:rPr>
        <w:t>(37)</w:t>
      </w:r>
      <w:r w:rsidR="00B61210" w:rsidRPr="000901BA">
        <w:rPr>
          <w:szCs w:val="22"/>
          <w:u w:val="none"/>
        </w:rPr>
        <w:fldChar w:fldCharType="end"/>
      </w:r>
      <w:r w:rsidR="00A13134" w:rsidRPr="000901BA">
        <w:rPr>
          <w:szCs w:val="22"/>
          <w:u w:val="none"/>
        </w:rPr>
        <w:t xml:space="preserve">. </w:t>
      </w:r>
      <w:r w:rsidRPr="000901BA">
        <w:rPr>
          <w:szCs w:val="22"/>
          <w:u w:val="none"/>
        </w:rPr>
        <w:t xml:space="preserve">Research has shown that </w:t>
      </w:r>
      <w:r w:rsidR="00AE1302" w:rsidRPr="000901BA">
        <w:rPr>
          <w:szCs w:val="22"/>
          <w:u w:val="none"/>
        </w:rPr>
        <w:t>low-income</w:t>
      </w:r>
      <w:r w:rsidRPr="000901BA">
        <w:rPr>
          <w:szCs w:val="22"/>
          <w:u w:val="none"/>
        </w:rPr>
        <w:t xml:space="preserve"> populations that participate in EFNEP can improve behaviors rela</w:t>
      </w:r>
      <w:r w:rsidR="00E30600" w:rsidRPr="000901BA">
        <w:rPr>
          <w:szCs w:val="22"/>
          <w:u w:val="none"/>
        </w:rPr>
        <w:t xml:space="preserve">ted to food security, which may indirectly improve food security status and decrease poor </w:t>
      </w:r>
      <w:r w:rsidRPr="000901BA">
        <w:rPr>
          <w:szCs w:val="22"/>
          <w:u w:val="none"/>
        </w:rPr>
        <w:t>health outcomes.</w:t>
      </w:r>
    </w:p>
    <w:p w:rsidR="00893732" w:rsidRPr="000901BA" w:rsidRDefault="00685C02" w:rsidP="000901BA">
      <w:pPr>
        <w:pStyle w:val="Heading4"/>
        <w:spacing w:before="0" w:beforeAutospacing="0" w:after="0" w:afterAutospacing="0" w:line="480" w:lineRule="auto"/>
        <w:rPr>
          <w:szCs w:val="22"/>
        </w:rPr>
      </w:pPr>
      <w:r w:rsidRPr="000901BA">
        <w:rPr>
          <w:szCs w:val="22"/>
        </w:rPr>
        <w:t xml:space="preserve">Improved </w:t>
      </w:r>
      <w:r w:rsidR="007C1216" w:rsidRPr="000901BA">
        <w:rPr>
          <w:szCs w:val="22"/>
        </w:rPr>
        <w:t>Dietary Intake</w:t>
      </w:r>
    </w:p>
    <w:p w:rsidR="000901BA" w:rsidRDefault="00880DDA" w:rsidP="000901BA">
      <w:pPr>
        <w:pStyle w:val="Heading4"/>
        <w:spacing w:before="0" w:beforeAutospacing="0" w:after="0" w:afterAutospacing="0" w:line="480" w:lineRule="auto"/>
        <w:ind w:firstLine="720"/>
        <w:rPr>
          <w:szCs w:val="22"/>
          <w:u w:val="none"/>
        </w:rPr>
      </w:pPr>
      <w:r w:rsidRPr="000901BA">
        <w:rPr>
          <w:szCs w:val="22"/>
          <w:u w:val="none"/>
        </w:rPr>
        <w:t xml:space="preserve">EFNEP </w:t>
      </w:r>
      <w:r w:rsidR="004B007C" w:rsidRPr="000901BA">
        <w:rPr>
          <w:szCs w:val="22"/>
          <w:u w:val="none"/>
        </w:rPr>
        <w:t>par</w:t>
      </w:r>
      <w:r w:rsidR="005453AF">
        <w:rPr>
          <w:szCs w:val="22"/>
          <w:u w:val="none"/>
        </w:rPr>
        <w:t>ticipation can enhance the diet</w:t>
      </w:r>
      <w:r w:rsidRPr="000901BA">
        <w:rPr>
          <w:szCs w:val="22"/>
          <w:u w:val="none"/>
        </w:rPr>
        <w:t xml:space="preserve"> quality of at</w:t>
      </w:r>
      <w:r w:rsidR="004B007C" w:rsidRPr="000901BA">
        <w:rPr>
          <w:szCs w:val="22"/>
          <w:u w:val="none"/>
        </w:rPr>
        <w:t xml:space="preserve"> risk populations by encouraging dietary behavior</w:t>
      </w:r>
      <w:r w:rsidRPr="000901BA">
        <w:rPr>
          <w:szCs w:val="22"/>
          <w:u w:val="none"/>
        </w:rPr>
        <w:t xml:space="preserve"> changes. In an evaluation of</w:t>
      </w:r>
      <w:r w:rsidR="004B007C" w:rsidRPr="000901BA">
        <w:rPr>
          <w:szCs w:val="22"/>
          <w:u w:val="none"/>
        </w:rPr>
        <w:t xml:space="preserve"> EFNEP</w:t>
      </w:r>
      <w:r w:rsidRPr="000901BA">
        <w:rPr>
          <w:szCs w:val="22"/>
          <w:u w:val="none"/>
        </w:rPr>
        <w:t xml:space="preserve"> and FSNE</w:t>
      </w:r>
      <w:r w:rsidR="004B007C" w:rsidRPr="000901BA">
        <w:rPr>
          <w:szCs w:val="22"/>
          <w:u w:val="none"/>
        </w:rPr>
        <w:t xml:space="preserve"> curriculum</w:t>
      </w:r>
      <w:r w:rsidRPr="000901BA">
        <w:rPr>
          <w:szCs w:val="22"/>
          <w:u w:val="none"/>
        </w:rPr>
        <w:t xml:space="preserve"> (2005,</w:t>
      </w:r>
      <w:r w:rsidR="009E70AE" w:rsidRPr="000901BA">
        <w:rPr>
          <w:szCs w:val="22"/>
          <w:u w:val="none"/>
        </w:rPr>
        <w:t xml:space="preserve"> </w:t>
      </w:r>
      <w:r w:rsidRPr="000901BA">
        <w:rPr>
          <w:szCs w:val="22"/>
          <w:u w:val="none"/>
        </w:rPr>
        <w:t>2006,</w:t>
      </w:r>
      <w:r w:rsidR="009E70AE" w:rsidRPr="000901BA">
        <w:rPr>
          <w:szCs w:val="22"/>
          <w:u w:val="none"/>
        </w:rPr>
        <w:t xml:space="preserve"> </w:t>
      </w:r>
      <w:r w:rsidRPr="000901BA">
        <w:rPr>
          <w:szCs w:val="22"/>
          <w:u w:val="none"/>
        </w:rPr>
        <w:t>2007)</w:t>
      </w:r>
      <w:r w:rsidR="004B007C" w:rsidRPr="000901BA">
        <w:rPr>
          <w:szCs w:val="22"/>
          <w:u w:val="none"/>
        </w:rPr>
        <w:t xml:space="preserve"> volunta</w:t>
      </w:r>
      <w:r w:rsidRPr="000901BA">
        <w:rPr>
          <w:szCs w:val="22"/>
          <w:u w:val="none"/>
        </w:rPr>
        <w:t>ry recipients</w:t>
      </w:r>
      <w:r w:rsidR="004B007C" w:rsidRPr="000901BA">
        <w:rPr>
          <w:szCs w:val="22"/>
          <w:u w:val="none"/>
        </w:rPr>
        <w:t>, consisting m</w:t>
      </w:r>
      <w:r w:rsidRPr="000901BA">
        <w:rPr>
          <w:szCs w:val="22"/>
          <w:u w:val="none"/>
        </w:rPr>
        <w:t>ainly of white females</w:t>
      </w:r>
      <w:r w:rsidR="004B007C" w:rsidRPr="000901BA">
        <w:rPr>
          <w:szCs w:val="22"/>
          <w:u w:val="none"/>
        </w:rPr>
        <w:t>, experienced improvement in their dietary intake</w:t>
      </w:r>
      <w:r w:rsidR="005453AF">
        <w:rPr>
          <w:szCs w:val="22"/>
          <w:u w:val="none"/>
        </w:rPr>
        <w:t xml:space="preserve"> after education</w:t>
      </w:r>
      <w:r w:rsidR="00051AB4" w:rsidRPr="000901BA">
        <w:rPr>
          <w:szCs w:val="22"/>
          <w:u w:val="none"/>
        </w:rPr>
        <w:t xml:space="preserve"> </w:t>
      </w:r>
      <w:r w:rsidR="00B61210" w:rsidRPr="000901BA">
        <w:rPr>
          <w:szCs w:val="22"/>
          <w:u w:val="none"/>
        </w:rPr>
        <w:fldChar w:fldCharType="begin"/>
      </w:r>
      <w:r w:rsidR="00051AB4" w:rsidRPr="000901BA">
        <w:rPr>
          <w:szCs w:val="22"/>
          <w:u w:val="none"/>
        </w:rPr>
        <w:instrText>ADDIN RW.CITE{{214 Hoover, Justine 2009}}</w:instrText>
      </w:r>
      <w:r w:rsidR="00B61210" w:rsidRPr="000901BA">
        <w:rPr>
          <w:szCs w:val="22"/>
          <w:u w:val="none"/>
        </w:rPr>
        <w:fldChar w:fldCharType="separate"/>
      </w:r>
      <w:r w:rsidR="003C4AC4">
        <w:rPr>
          <w:szCs w:val="22"/>
          <w:u w:val="none"/>
        </w:rPr>
        <w:t>(38)</w:t>
      </w:r>
      <w:r w:rsidR="00B61210" w:rsidRPr="000901BA">
        <w:rPr>
          <w:szCs w:val="22"/>
          <w:u w:val="none"/>
        </w:rPr>
        <w:fldChar w:fldCharType="end"/>
      </w:r>
      <w:r w:rsidR="005453AF">
        <w:rPr>
          <w:szCs w:val="22"/>
          <w:u w:val="none"/>
        </w:rPr>
        <w:t xml:space="preserve">. </w:t>
      </w:r>
      <w:r w:rsidR="004B007C" w:rsidRPr="000901BA">
        <w:rPr>
          <w:szCs w:val="22"/>
          <w:u w:val="none"/>
        </w:rPr>
        <w:t>Pre</w:t>
      </w:r>
      <w:r w:rsidR="005453AF">
        <w:rPr>
          <w:szCs w:val="22"/>
          <w:u w:val="none"/>
        </w:rPr>
        <w:t>-</w:t>
      </w:r>
      <w:r w:rsidR="004B007C" w:rsidRPr="000901BA">
        <w:rPr>
          <w:szCs w:val="22"/>
          <w:u w:val="none"/>
        </w:rPr>
        <w:t xml:space="preserve"> and post</w:t>
      </w:r>
      <w:r w:rsidR="005453AF">
        <w:rPr>
          <w:szCs w:val="22"/>
          <w:u w:val="none"/>
        </w:rPr>
        <w:t>-</w:t>
      </w:r>
      <w:r w:rsidR="004B007C" w:rsidRPr="000901BA">
        <w:rPr>
          <w:szCs w:val="22"/>
          <w:u w:val="none"/>
        </w:rPr>
        <w:t xml:space="preserve">test answers from the food behavior checklist and 24-dietary recall data were </w:t>
      </w:r>
      <w:r w:rsidR="006152AF" w:rsidRPr="000901BA">
        <w:rPr>
          <w:szCs w:val="22"/>
          <w:u w:val="none"/>
        </w:rPr>
        <w:t xml:space="preserve">compared. </w:t>
      </w:r>
      <w:r w:rsidR="004B007C" w:rsidRPr="000901BA">
        <w:rPr>
          <w:szCs w:val="22"/>
          <w:u w:val="none"/>
        </w:rPr>
        <w:t>Significantly improved intake results included increased number of servings of meat, dairy</w:t>
      </w:r>
      <w:r w:rsidR="00EA2DB7" w:rsidRPr="000901BA">
        <w:rPr>
          <w:szCs w:val="22"/>
          <w:u w:val="none"/>
        </w:rPr>
        <w:t>, vegetables, bread and fruit (P</w:t>
      </w:r>
      <w:r w:rsidR="004B007C" w:rsidRPr="000901BA">
        <w:rPr>
          <w:szCs w:val="22"/>
          <w:u w:val="none"/>
        </w:rPr>
        <w:t>&lt;0.05). Increased food from these groups resulted in increased intake of nutrients such as fiber, ca</w:t>
      </w:r>
      <w:r w:rsidRPr="000901BA">
        <w:rPr>
          <w:szCs w:val="22"/>
          <w:u w:val="none"/>
        </w:rPr>
        <w:t xml:space="preserve">lcium, Vitamin A and Vitamin C </w:t>
      </w:r>
      <w:r w:rsidR="00B61210" w:rsidRPr="000901BA">
        <w:rPr>
          <w:szCs w:val="22"/>
          <w:u w:val="none"/>
        </w:rPr>
        <w:fldChar w:fldCharType="begin"/>
      </w:r>
      <w:r w:rsidR="004B007C" w:rsidRPr="000901BA">
        <w:rPr>
          <w:szCs w:val="22"/>
          <w:u w:val="none"/>
        </w:rPr>
        <w:instrText>ADDIN RW.CITE{{214 Hoover, Justine 2009}}</w:instrText>
      </w:r>
      <w:r w:rsidR="00B61210" w:rsidRPr="000901BA">
        <w:rPr>
          <w:szCs w:val="22"/>
          <w:u w:val="none"/>
        </w:rPr>
        <w:fldChar w:fldCharType="separate"/>
      </w:r>
      <w:r w:rsidR="003C4AC4">
        <w:rPr>
          <w:szCs w:val="22"/>
          <w:u w:val="none"/>
        </w:rPr>
        <w:t>(38)</w:t>
      </w:r>
      <w:r w:rsidR="00B61210" w:rsidRPr="000901BA">
        <w:rPr>
          <w:szCs w:val="22"/>
          <w:u w:val="none"/>
        </w:rPr>
        <w:fldChar w:fldCharType="end"/>
      </w:r>
      <w:r w:rsidR="00E30600" w:rsidRPr="000901BA">
        <w:rPr>
          <w:szCs w:val="22"/>
          <w:u w:val="none"/>
        </w:rPr>
        <w:t>.</w:t>
      </w:r>
    </w:p>
    <w:p w:rsidR="000901BA" w:rsidRDefault="004B007C" w:rsidP="000901BA">
      <w:pPr>
        <w:pStyle w:val="Heading4"/>
        <w:spacing w:before="0" w:beforeAutospacing="0" w:after="0" w:afterAutospacing="0" w:line="480" w:lineRule="auto"/>
        <w:ind w:firstLine="720"/>
        <w:rPr>
          <w:szCs w:val="22"/>
          <w:u w:val="none"/>
        </w:rPr>
      </w:pPr>
      <w:r w:rsidRPr="000901BA">
        <w:rPr>
          <w:szCs w:val="22"/>
          <w:u w:val="none"/>
        </w:rPr>
        <w:t xml:space="preserve">Randomized control trials have also provided support that education provided through EFNEP can lead to beneficial changes in consumption of food items and nutrients in the household. </w:t>
      </w:r>
      <w:r w:rsidR="005C4DDA" w:rsidRPr="000901BA">
        <w:rPr>
          <w:szCs w:val="22"/>
          <w:u w:val="none"/>
        </w:rPr>
        <w:t xml:space="preserve">The study </w:t>
      </w:r>
      <w:r w:rsidR="005453AF">
        <w:rPr>
          <w:szCs w:val="22"/>
          <w:u w:val="none"/>
        </w:rPr>
        <w:t>involved a comparison between a</w:t>
      </w:r>
      <w:r w:rsidRPr="000901BA">
        <w:rPr>
          <w:szCs w:val="22"/>
          <w:u w:val="none"/>
        </w:rPr>
        <w:t xml:space="preserve">n intervention group of 582 Texas EFNEP participants who received a new EFNEP curriculum </w:t>
      </w:r>
      <w:r w:rsidR="005C4DDA" w:rsidRPr="000901BA">
        <w:rPr>
          <w:szCs w:val="22"/>
          <w:u w:val="none"/>
        </w:rPr>
        <w:t xml:space="preserve">and </w:t>
      </w:r>
      <w:r w:rsidRPr="000901BA">
        <w:rPr>
          <w:szCs w:val="22"/>
          <w:u w:val="none"/>
        </w:rPr>
        <w:t>a control group of 424 who received the usual EFNEP curricul</w:t>
      </w:r>
      <w:r w:rsidR="005453AF">
        <w:rPr>
          <w:szCs w:val="22"/>
          <w:u w:val="none"/>
        </w:rPr>
        <w:t>um (combined participants 97%</w:t>
      </w:r>
      <w:r w:rsidRPr="000901BA">
        <w:rPr>
          <w:szCs w:val="22"/>
          <w:u w:val="none"/>
        </w:rPr>
        <w:t xml:space="preserve"> women, 89% Hispanic). Data were collected at b</w:t>
      </w:r>
      <w:r w:rsidR="005453AF">
        <w:rPr>
          <w:szCs w:val="22"/>
          <w:u w:val="none"/>
        </w:rPr>
        <w:t>aseline, post intervention and four</w:t>
      </w:r>
      <w:r w:rsidRPr="000901BA">
        <w:rPr>
          <w:szCs w:val="22"/>
          <w:u w:val="none"/>
        </w:rPr>
        <w:t xml:space="preserve"> months aft</w:t>
      </w:r>
      <w:r w:rsidR="007713F9">
        <w:rPr>
          <w:szCs w:val="22"/>
          <w:u w:val="none"/>
        </w:rPr>
        <w:t>er completion and included a 24-</w:t>
      </w:r>
      <w:r w:rsidRPr="000901BA">
        <w:rPr>
          <w:szCs w:val="22"/>
          <w:u w:val="none"/>
        </w:rPr>
        <w:t xml:space="preserve">hour dietary recall and behavior checklist questionnaire. </w:t>
      </w:r>
      <w:r w:rsidR="005453AF">
        <w:rPr>
          <w:szCs w:val="22"/>
          <w:u w:val="none"/>
        </w:rPr>
        <w:t xml:space="preserve">Overall energy intake </w:t>
      </w:r>
      <w:r w:rsidRPr="000901BA">
        <w:rPr>
          <w:szCs w:val="22"/>
          <w:u w:val="none"/>
        </w:rPr>
        <w:t xml:space="preserve">and sweetened beverage </w:t>
      </w:r>
      <w:r w:rsidRPr="000901BA">
        <w:rPr>
          <w:szCs w:val="22"/>
          <w:u w:val="none"/>
        </w:rPr>
        <w:lastRenderedPageBreak/>
        <w:t xml:space="preserve">consumption was significantly lower post intervention and at follow up. </w:t>
      </w:r>
      <w:r w:rsidR="005453AF">
        <w:rPr>
          <w:szCs w:val="22"/>
          <w:u w:val="none"/>
        </w:rPr>
        <w:t>Participants increased f</w:t>
      </w:r>
      <w:r w:rsidRPr="000901BA">
        <w:rPr>
          <w:szCs w:val="22"/>
          <w:u w:val="none"/>
        </w:rPr>
        <w:t xml:space="preserve">iber, 2% milk </w:t>
      </w:r>
      <w:r w:rsidR="005453AF">
        <w:rPr>
          <w:szCs w:val="22"/>
          <w:u w:val="none"/>
        </w:rPr>
        <w:t xml:space="preserve">and vegetable intake </w:t>
      </w:r>
      <w:r w:rsidRPr="000901BA">
        <w:rPr>
          <w:szCs w:val="22"/>
          <w:u w:val="none"/>
        </w:rPr>
        <w:t xml:space="preserve">post intervention. Menu planning skills significantly increased at post and follow-up in control and intervention groups. The results of this study helped to validate use of the new </w:t>
      </w:r>
      <w:r w:rsidR="005B0E5A" w:rsidRPr="000901BA">
        <w:rPr>
          <w:szCs w:val="22"/>
          <w:u w:val="none"/>
        </w:rPr>
        <w:t>curriculum for this Texas EFNEP</w:t>
      </w:r>
      <w:r w:rsidR="00B41D58" w:rsidRPr="000901BA">
        <w:rPr>
          <w:szCs w:val="22"/>
          <w:u w:val="none"/>
        </w:rPr>
        <w:t xml:space="preserve"> and </w:t>
      </w:r>
      <w:r w:rsidRPr="000901BA">
        <w:rPr>
          <w:szCs w:val="22"/>
          <w:u w:val="none"/>
        </w:rPr>
        <w:t>provide</w:t>
      </w:r>
      <w:r w:rsidR="00D554F8" w:rsidRPr="000901BA">
        <w:rPr>
          <w:szCs w:val="22"/>
          <w:u w:val="none"/>
        </w:rPr>
        <w:t>d</w:t>
      </w:r>
      <w:r w:rsidRPr="000901BA">
        <w:rPr>
          <w:szCs w:val="22"/>
          <w:u w:val="none"/>
        </w:rPr>
        <w:t xml:space="preserve"> evidence for the behavior change that is associated with an overall high</w:t>
      </w:r>
      <w:r w:rsidR="00880DDA" w:rsidRPr="000901BA">
        <w:rPr>
          <w:szCs w:val="22"/>
          <w:u w:val="none"/>
        </w:rPr>
        <w:t xml:space="preserve">er quality diet </w:t>
      </w:r>
      <w:r w:rsidR="00B61210" w:rsidRPr="000901BA">
        <w:rPr>
          <w:szCs w:val="22"/>
          <w:u w:val="none"/>
        </w:rPr>
        <w:fldChar w:fldCharType="begin"/>
      </w:r>
      <w:r w:rsidRPr="000901BA">
        <w:rPr>
          <w:szCs w:val="22"/>
          <w:u w:val="none"/>
        </w:rPr>
        <w:instrText>ADDIN RW.CITE{{211 Cullen,Karen Weber 2009}}</w:instrText>
      </w:r>
      <w:r w:rsidR="00B61210" w:rsidRPr="000901BA">
        <w:rPr>
          <w:szCs w:val="22"/>
          <w:u w:val="none"/>
        </w:rPr>
        <w:fldChar w:fldCharType="separate"/>
      </w:r>
      <w:r w:rsidR="003C4AC4">
        <w:rPr>
          <w:szCs w:val="22"/>
          <w:u w:val="none"/>
        </w:rPr>
        <w:t>(39)</w:t>
      </w:r>
      <w:r w:rsidR="00B61210" w:rsidRPr="000901BA">
        <w:rPr>
          <w:szCs w:val="22"/>
          <w:u w:val="none"/>
        </w:rPr>
        <w:fldChar w:fldCharType="end"/>
      </w:r>
      <w:r w:rsidRPr="000901BA">
        <w:rPr>
          <w:szCs w:val="22"/>
          <w:u w:val="none"/>
        </w:rPr>
        <w:t xml:space="preserve">. </w:t>
      </w:r>
      <w:r w:rsidR="005B0E5A" w:rsidRPr="000901BA">
        <w:rPr>
          <w:szCs w:val="22"/>
          <w:u w:val="none"/>
        </w:rPr>
        <w:t>F</w:t>
      </w:r>
      <w:r w:rsidRPr="000901BA">
        <w:rPr>
          <w:szCs w:val="22"/>
          <w:u w:val="none"/>
        </w:rPr>
        <w:t>ruits, vegetables,</w:t>
      </w:r>
      <w:r w:rsidR="005B0E5A" w:rsidRPr="000901BA">
        <w:rPr>
          <w:szCs w:val="22"/>
          <w:u w:val="none"/>
        </w:rPr>
        <w:t xml:space="preserve"> high</w:t>
      </w:r>
      <w:r w:rsidRPr="000901BA">
        <w:rPr>
          <w:szCs w:val="22"/>
          <w:u w:val="none"/>
        </w:rPr>
        <w:t xml:space="preserve"> fiber</w:t>
      </w:r>
      <w:r w:rsidR="005B0E5A" w:rsidRPr="000901BA">
        <w:rPr>
          <w:szCs w:val="22"/>
          <w:u w:val="none"/>
        </w:rPr>
        <w:t xml:space="preserve"> foods</w:t>
      </w:r>
      <w:r w:rsidRPr="000901BA">
        <w:rPr>
          <w:szCs w:val="22"/>
          <w:u w:val="none"/>
        </w:rPr>
        <w:t xml:space="preserve"> and lower fat dairy</w:t>
      </w:r>
      <w:r w:rsidR="005B0E5A" w:rsidRPr="000901BA">
        <w:rPr>
          <w:szCs w:val="22"/>
          <w:u w:val="none"/>
        </w:rPr>
        <w:t xml:space="preserve"> are lower in calories compared to more energy dense foods: increased consumption of these foods is associated with decreased energy intake. </w:t>
      </w:r>
      <w:r w:rsidRPr="000901BA">
        <w:rPr>
          <w:szCs w:val="22"/>
          <w:u w:val="none"/>
        </w:rPr>
        <w:t>As refe</w:t>
      </w:r>
      <w:r w:rsidR="005B0E5A" w:rsidRPr="000901BA">
        <w:rPr>
          <w:szCs w:val="22"/>
          <w:u w:val="none"/>
        </w:rPr>
        <w:t>renced earlier, evidence s</w:t>
      </w:r>
      <w:r w:rsidRPr="000901BA">
        <w:rPr>
          <w:szCs w:val="22"/>
          <w:u w:val="none"/>
        </w:rPr>
        <w:t>upport</w:t>
      </w:r>
      <w:r w:rsidR="005B0E5A" w:rsidRPr="000901BA">
        <w:rPr>
          <w:szCs w:val="22"/>
          <w:u w:val="none"/>
        </w:rPr>
        <w:t>s</w:t>
      </w:r>
      <w:r w:rsidRPr="000901BA">
        <w:rPr>
          <w:szCs w:val="22"/>
          <w:u w:val="none"/>
        </w:rPr>
        <w:t xml:space="preserve"> diets consisting of nutrient dense foods rather than energy dense foods </w:t>
      </w:r>
      <w:r w:rsidR="00C56045" w:rsidRPr="000901BA">
        <w:rPr>
          <w:szCs w:val="22"/>
          <w:u w:val="none"/>
        </w:rPr>
        <w:t>to fight obesity and chronic diseases.</w:t>
      </w:r>
    </w:p>
    <w:p w:rsidR="000901BA" w:rsidRDefault="00C56045" w:rsidP="000901BA">
      <w:pPr>
        <w:pStyle w:val="Heading4"/>
        <w:spacing w:before="0" w:beforeAutospacing="0" w:after="0" w:afterAutospacing="0" w:line="480" w:lineRule="auto"/>
        <w:ind w:firstLine="720"/>
        <w:rPr>
          <w:szCs w:val="22"/>
          <w:u w:val="none"/>
        </w:rPr>
      </w:pPr>
      <w:r w:rsidRPr="000901BA">
        <w:rPr>
          <w:szCs w:val="22"/>
          <w:u w:val="none"/>
        </w:rPr>
        <w:t>Increasing intake in certain food groups through participation in EFNEP is one aspect to improving overall dietary quality, but EFNEP participation may also be important in targeting change of food preparation practice</w:t>
      </w:r>
      <w:r w:rsidR="003B0510" w:rsidRPr="000901BA">
        <w:rPr>
          <w:szCs w:val="22"/>
          <w:u w:val="none"/>
        </w:rPr>
        <w:t xml:space="preserve">s that effect dietary quality. </w:t>
      </w:r>
      <w:r w:rsidR="00AE1302" w:rsidRPr="000901BA">
        <w:rPr>
          <w:szCs w:val="22"/>
          <w:u w:val="none"/>
        </w:rPr>
        <w:t>Low-income</w:t>
      </w:r>
      <w:r w:rsidRPr="000901BA">
        <w:rPr>
          <w:szCs w:val="22"/>
          <w:u w:val="none"/>
        </w:rPr>
        <w:t xml:space="preserve"> mothers</w:t>
      </w:r>
      <w:r w:rsidR="003B0510" w:rsidRPr="000901BA">
        <w:rPr>
          <w:szCs w:val="22"/>
          <w:u w:val="none"/>
        </w:rPr>
        <w:t xml:space="preserve"> (N=97)</w:t>
      </w:r>
      <w:r w:rsidRPr="000901BA">
        <w:rPr>
          <w:szCs w:val="22"/>
          <w:u w:val="none"/>
        </w:rPr>
        <w:t xml:space="preserve"> that were recruited by a California EFNEP program</w:t>
      </w:r>
      <w:r w:rsidR="003B0510" w:rsidRPr="000901BA">
        <w:rPr>
          <w:szCs w:val="22"/>
          <w:u w:val="none"/>
        </w:rPr>
        <w:t xml:space="preserve"> provided information about food preparation and consumption of intake during a typical week. F</w:t>
      </w:r>
      <w:r w:rsidRPr="000901BA">
        <w:rPr>
          <w:szCs w:val="22"/>
          <w:u w:val="none"/>
        </w:rPr>
        <w:t xml:space="preserve">amilies that were preparing more dishes from scratch, purchasing fruits and vegetables and using a variety of cooking methods were able </w:t>
      </w:r>
      <w:r w:rsidR="005453AF">
        <w:rPr>
          <w:szCs w:val="22"/>
          <w:u w:val="none"/>
        </w:rPr>
        <w:t>to meet a greater number of RDAs of</w:t>
      </w:r>
      <w:r w:rsidRPr="000901BA">
        <w:rPr>
          <w:szCs w:val="22"/>
          <w:u w:val="none"/>
        </w:rPr>
        <w:t xml:space="preserve"> certain nutrients. The families engaging in a greater number of these practices were meeting less</w:t>
      </w:r>
      <w:r w:rsidR="005453AF">
        <w:rPr>
          <w:szCs w:val="22"/>
          <w:u w:val="none"/>
        </w:rPr>
        <w:t xml:space="preserve"> than two-thirds the RDA for less than two</w:t>
      </w:r>
      <w:r w:rsidRPr="000901BA">
        <w:rPr>
          <w:szCs w:val="22"/>
          <w:u w:val="none"/>
        </w:rPr>
        <w:t xml:space="preserve"> nutrients compared to participants defined as less adequately nourished families that were meeting less tha</w:t>
      </w:r>
      <w:r w:rsidR="00F1295A">
        <w:rPr>
          <w:szCs w:val="22"/>
          <w:u w:val="none"/>
        </w:rPr>
        <w:t>n two-thirds the RDA for three to fifteen</w:t>
      </w:r>
      <w:r w:rsidRPr="000901BA">
        <w:rPr>
          <w:szCs w:val="22"/>
          <w:u w:val="none"/>
        </w:rPr>
        <w:t xml:space="preserve"> nutrients </w:t>
      </w:r>
      <w:r w:rsidR="00B61210" w:rsidRPr="000901BA">
        <w:rPr>
          <w:szCs w:val="22"/>
          <w:u w:val="none"/>
        </w:rPr>
        <w:fldChar w:fldCharType="begin"/>
      </w:r>
      <w:r w:rsidRPr="000901BA">
        <w:rPr>
          <w:szCs w:val="22"/>
          <w:u w:val="none"/>
        </w:rPr>
        <w:instrText>ADDIN RW.CITE{{213 West, Estella 1999}}</w:instrText>
      </w:r>
      <w:r w:rsidR="00B61210" w:rsidRPr="000901BA">
        <w:rPr>
          <w:szCs w:val="22"/>
          <w:u w:val="none"/>
        </w:rPr>
        <w:fldChar w:fldCharType="separate"/>
      </w:r>
      <w:r w:rsidR="003C4AC4">
        <w:rPr>
          <w:szCs w:val="22"/>
          <w:u w:val="none"/>
        </w:rPr>
        <w:t>(42)</w:t>
      </w:r>
      <w:r w:rsidR="00B61210" w:rsidRPr="000901BA">
        <w:rPr>
          <w:szCs w:val="22"/>
          <w:u w:val="none"/>
        </w:rPr>
        <w:fldChar w:fldCharType="end"/>
      </w:r>
      <w:r w:rsidRPr="000901BA">
        <w:rPr>
          <w:szCs w:val="22"/>
          <w:u w:val="none"/>
        </w:rPr>
        <w:t>.</w:t>
      </w:r>
      <w:r w:rsidR="003B0510" w:rsidRPr="000901BA">
        <w:rPr>
          <w:szCs w:val="22"/>
          <w:u w:val="none"/>
        </w:rPr>
        <w:t xml:space="preserve"> </w:t>
      </w:r>
      <w:r w:rsidR="00F1295A">
        <w:rPr>
          <w:szCs w:val="22"/>
          <w:u w:val="none"/>
        </w:rPr>
        <w:t>To further support these results,</w:t>
      </w:r>
      <w:r w:rsidRPr="000901BA">
        <w:rPr>
          <w:szCs w:val="22"/>
          <w:u w:val="none"/>
        </w:rPr>
        <w:t xml:space="preserve"> a r</w:t>
      </w:r>
      <w:r w:rsidR="004B007C" w:rsidRPr="000901BA">
        <w:rPr>
          <w:szCs w:val="22"/>
          <w:u w:val="none"/>
        </w:rPr>
        <w:t xml:space="preserve">andomized control trial investigating the effectiveness of a revised curriculum for Texas EFNEP found that intervention of education was associated with significant increases in participants menu planning skills measured through a scale of positive practices. </w:t>
      </w:r>
      <w:r w:rsidR="005C4DDA" w:rsidRPr="000901BA">
        <w:rPr>
          <w:szCs w:val="22"/>
          <w:u w:val="none"/>
        </w:rPr>
        <w:t xml:space="preserve">Researchers randomized </w:t>
      </w:r>
      <w:r w:rsidR="004B007C" w:rsidRPr="000901BA">
        <w:rPr>
          <w:szCs w:val="22"/>
          <w:u w:val="none"/>
        </w:rPr>
        <w:t xml:space="preserve">1,104 EFNEP participants </w:t>
      </w:r>
      <w:r w:rsidR="00D554F8" w:rsidRPr="000901BA">
        <w:rPr>
          <w:szCs w:val="22"/>
          <w:u w:val="none"/>
        </w:rPr>
        <w:t xml:space="preserve">into two groups that </w:t>
      </w:r>
      <w:r w:rsidR="004B007C" w:rsidRPr="000901BA">
        <w:rPr>
          <w:szCs w:val="22"/>
          <w:u w:val="none"/>
        </w:rPr>
        <w:t>receive</w:t>
      </w:r>
      <w:r w:rsidR="005C4DDA" w:rsidRPr="000901BA">
        <w:rPr>
          <w:szCs w:val="22"/>
          <w:u w:val="none"/>
        </w:rPr>
        <w:t>d</w:t>
      </w:r>
      <w:r w:rsidR="004B007C" w:rsidRPr="000901BA">
        <w:rPr>
          <w:szCs w:val="22"/>
          <w:u w:val="none"/>
        </w:rPr>
        <w:t xml:space="preserve"> the new curriculum or standard curriculum. </w:t>
      </w:r>
      <w:r w:rsidR="00D554F8" w:rsidRPr="000901BA">
        <w:rPr>
          <w:szCs w:val="22"/>
          <w:u w:val="none"/>
        </w:rPr>
        <w:t>Post intervention, t</w:t>
      </w:r>
      <w:r w:rsidR="005C4DDA" w:rsidRPr="000901BA">
        <w:rPr>
          <w:szCs w:val="22"/>
          <w:u w:val="none"/>
        </w:rPr>
        <w:t>here was a</w:t>
      </w:r>
      <w:r w:rsidR="004B007C" w:rsidRPr="000901BA">
        <w:rPr>
          <w:szCs w:val="22"/>
          <w:u w:val="none"/>
        </w:rPr>
        <w:t xml:space="preserve"> significant increase in fiber, 2% milk, vegetables, fruit</w:t>
      </w:r>
      <w:r w:rsidR="00D554F8" w:rsidRPr="000901BA">
        <w:rPr>
          <w:szCs w:val="22"/>
          <w:u w:val="none"/>
        </w:rPr>
        <w:t xml:space="preserve"> and juice intake </w:t>
      </w:r>
      <w:r w:rsidR="00B61210" w:rsidRPr="000901BA">
        <w:rPr>
          <w:szCs w:val="22"/>
          <w:u w:val="none"/>
        </w:rPr>
        <w:fldChar w:fldCharType="begin"/>
      </w:r>
      <w:r w:rsidR="004B007C" w:rsidRPr="000901BA">
        <w:rPr>
          <w:szCs w:val="22"/>
          <w:u w:val="none"/>
        </w:rPr>
        <w:instrText>ADDIN RW.CITE{{211 Cullen,Karen Weber 2009}}</w:instrText>
      </w:r>
      <w:r w:rsidR="00B61210" w:rsidRPr="000901BA">
        <w:rPr>
          <w:szCs w:val="22"/>
          <w:u w:val="none"/>
        </w:rPr>
        <w:fldChar w:fldCharType="separate"/>
      </w:r>
      <w:r w:rsidR="003C4AC4">
        <w:rPr>
          <w:szCs w:val="22"/>
          <w:u w:val="none"/>
        </w:rPr>
        <w:t>(39)</w:t>
      </w:r>
      <w:r w:rsidR="00B61210" w:rsidRPr="000901BA">
        <w:rPr>
          <w:szCs w:val="22"/>
          <w:u w:val="none"/>
        </w:rPr>
        <w:fldChar w:fldCharType="end"/>
      </w:r>
      <w:r w:rsidRPr="000901BA">
        <w:rPr>
          <w:szCs w:val="22"/>
          <w:u w:val="none"/>
        </w:rPr>
        <w:t xml:space="preserve">. </w:t>
      </w:r>
    </w:p>
    <w:p w:rsidR="000901BA" w:rsidRDefault="004B63B3" w:rsidP="000901BA">
      <w:pPr>
        <w:pStyle w:val="Heading4"/>
        <w:spacing w:before="0" w:beforeAutospacing="0" w:after="0" w:afterAutospacing="0" w:line="480" w:lineRule="auto"/>
        <w:ind w:firstLine="720"/>
        <w:rPr>
          <w:szCs w:val="22"/>
          <w:u w:val="none"/>
        </w:rPr>
      </w:pPr>
      <w:r w:rsidRPr="000901BA">
        <w:rPr>
          <w:szCs w:val="22"/>
          <w:u w:val="none"/>
        </w:rPr>
        <w:lastRenderedPageBreak/>
        <w:t>Self-reported survey data may be questionable in</w:t>
      </w:r>
      <w:r w:rsidR="00296908" w:rsidRPr="000901BA">
        <w:rPr>
          <w:szCs w:val="22"/>
          <w:u w:val="none"/>
        </w:rPr>
        <w:t xml:space="preserve"> validity and reliability of </w:t>
      </w:r>
      <w:r w:rsidRPr="000901BA">
        <w:rPr>
          <w:szCs w:val="22"/>
          <w:u w:val="none"/>
        </w:rPr>
        <w:t xml:space="preserve">measured </w:t>
      </w:r>
      <w:r w:rsidR="00296908" w:rsidRPr="000901BA">
        <w:rPr>
          <w:szCs w:val="22"/>
          <w:u w:val="none"/>
        </w:rPr>
        <w:t xml:space="preserve">behavior </w:t>
      </w:r>
      <w:r w:rsidRPr="000901BA">
        <w:rPr>
          <w:szCs w:val="22"/>
          <w:u w:val="none"/>
        </w:rPr>
        <w:t>change secondary to</w:t>
      </w:r>
      <w:r w:rsidR="00296908" w:rsidRPr="000901BA">
        <w:rPr>
          <w:szCs w:val="22"/>
          <w:u w:val="none"/>
        </w:rPr>
        <w:t xml:space="preserve"> recall bias, </w:t>
      </w:r>
      <w:r w:rsidRPr="000901BA">
        <w:rPr>
          <w:szCs w:val="22"/>
          <w:u w:val="none"/>
        </w:rPr>
        <w:t>especially in regards to the 24-</w:t>
      </w:r>
      <w:r w:rsidR="00296908" w:rsidRPr="000901BA">
        <w:rPr>
          <w:szCs w:val="22"/>
          <w:u w:val="none"/>
        </w:rPr>
        <w:t>hour diet</w:t>
      </w:r>
      <w:r w:rsidR="003B51EF" w:rsidRPr="000901BA">
        <w:rPr>
          <w:szCs w:val="22"/>
          <w:u w:val="none"/>
        </w:rPr>
        <w:t xml:space="preserve"> recall. </w:t>
      </w:r>
      <w:r w:rsidR="005C4DDA" w:rsidRPr="000901BA">
        <w:rPr>
          <w:szCs w:val="22"/>
          <w:u w:val="none"/>
        </w:rPr>
        <w:t>L</w:t>
      </w:r>
      <w:r w:rsidR="003B51EF" w:rsidRPr="000901BA">
        <w:rPr>
          <w:szCs w:val="22"/>
          <w:u w:val="none"/>
        </w:rPr>
        <w:t>aboratory evidence of serum dietary intake markers</w:t>
      </w:r>
      <w:r w:rsidR="005C4DDA" w:rsidRPr="000901BA">
        <w:rPr>
          <w:szCs w:val="22"/>
          <w:u w:val="none"/>
        </w:rPr>
        <w:t xml:space="preserve"> supports results of </w:t>
      </w:r>
      <w:r w:rsidR="00F1295A">
        <w:rPr>
          <w:szCs w:val="22"/>
          <w:u w:val="none"/>
        </w:rPr>
        <w:t xml:space="preserve">self-reported </w:t>
      </w:r>
      <w:r w:rsidR="005C4DDA" w:rsidRPr="000901BA">
        <w:rPr>
          <w:szCs w:val="22"/>
          <w:u w:val="none"/>
        </w:rPr>
        <w:t>survey data</w:t>
      </w:r>
      <w:r w:rsidR="003B51EF" w:rsidRPr="000901BA">
        <w:rPr>
          <w:szCs w:val="22"/>
          <w:u w:val="none"/>
        </w:rPr>
        <w:t xml:space="preserve">. </w:t>
      </w:r>
      <w:r w:rsidR="001652C6" w:rsidRPr="000901BA">
        <w:rPr>
          <w:szCs w:val="22"/>
          <w:u w:val="none"/>
        </w:rPr>
        <w:t xml:space="preserve">Female food stamp recipients with at least one child </w:t>
      </w:r>
      <w:r w:rsidR="00E95F3C" w:rsidRPr="000901BA">
        <w:rPr>
          <w:szCs w:val="22"/>
          <w:u w:val="none"/>
        </w:rPr>
        <w:t>(</w:t>
      </w:r>
      <w:r w:rsidR="009E70AE" w:rsidRPr="000901BA">
        <w:rPr>
          <w:szCs w:val="22"/>
          <w:u w:val="none"/>
        </w:rPr>
        <w:t>N</w:t>
      </w:r>
      <w:r w:rsidR="00E95F3C" w:rsidRPr="000901BA">
        <w:rPr>
          <w:szCs w:val="22"/>
          <w:u w:val="none"/>
        </w:rPr>
        <w:t>=132)</w:t>
      </w:r>
      <w:r w:rsidR="00296908" w:rsidRPr="000901BA">
        <w:rPr>
          <w:szCs w:val="22"/>
          <w:u w:val="none"/>
        </w:rPr>
        <w:t xml:space="preserve"> wer</w:t>
      </w:r>
      <w:r w:rsidR="00F1295A">
        <w:rPr>
          <w:szCs w:val="22"/>
          <w:u w:val="none"/>
        </w:rPr>
        <w:t>e randomly assigned to receive six</w:t>
      </w:r>
      <w:r w:rsidR="00296908" w:rsidRPr="000901BA">
        <w:rPr>
          <w:szCs w:val="22"/>
          <w:u w:val="none"/>
        </w:rPr>
        <w:t xml:space="preserve"> weeks of nutrition education or delayed education. </w:t>
      </w:r>
      <w:r w:rsidR="005C4DDA" w:rsidRPr="000901BA">
        <w:rPr>
          <w:szCs w:val="22"/>
          <w:u w:val="none"/>
        </w:rPr>
        <w:t>Participants completed</w:t>
      </w:r>
      <w:r w:rsidR="00F1295A">
        <w:rPr>
          <w:szCs w:val="22"/>
          <w:u w:val="none"/>
        </w:rPr>
        <w:t xml:space="preserve"> the</w:t>
      </w:r>
      <w:r w:rsidR="005C4DDA" w:rsidRPr="000901BA">
        <w:rPr>
          <w:szCs w:val="22"/>
          <w:u w:val="none"/>
        </w:rPr>
        <w:t xml:space="preserve"> f</w:t>
      </w:r>
      <w:r w:rsidR="00F1295A">
        <w:rPr>
          <w:szCs w:val="22"/>
          <w:u w:val="none"/>
        </w:rPr>
        <w:t>ood behavior checklist</w:t>
      </w:r>
      <w:r w:rsidR="005C4DDA" w:rsidRPr="000901BA">
        <w:rPr>
          <w:szCs w:val="22"/>
          <w:u w:val="none"/>
        </w:rPr>
        <w:t>, dietary</w:t>
      </w:r>
      <w:r w:rsidR="00F1295A">
        <w:rPr>
          <w:szCs w:val="22"/>
          <w:u w:val="none"/>
        </w:rPr>
        <w:t xml:space="preserve"> recall</w:t>
      </w:r>
      <w:r w:rsidR="005C4DDA" w:rsidRPr="000901BA">
        <w:rPr>
          <w:szCs w:val="22"/>
          <w:u w:val="none"/>
        </w:rPr>
        <w:t xml:space="preserve"> and</w:t>
      </w:r>
      <w:r w:rsidR="00F1295A">
        <w:rPr>
          <w:szCs w:val="22"/>
          <w:u w:val="none"/>
        </w:rPr>
        <w:t xml:space="preserve"> consented to</w:t>
      </w:r>
      <w:r w:rsidR="005C4DDA" w:rsidRPr="000901BA">
        <w:rPr>
          <w:szCs w:val="22"/>
          <w:u w:val="none"/>
        </w:rPr>
        <w:t xml:space="preserve"> </w:t>
      </w:r>
      <w:r w:rsidR="00F1295A">
        <w:rPr>
          <w:szCs w:val="22"/>
          <w:u w:val="none"/>
        </w:rPr>
        <w:t>a blood draw</w:t>
      </w:r>
      <w:r w:rsidR="005C4DDA" w:rsidRPr="000901BA">
        <w:rPr>
          <w:szCs w:val="22"/>
          <w:u w:val="none"/>
        </w:rPr>
        <w:t xml:space="preserve"> for serum nutrient levels</w:t>
      </w:r>
      <w:r w:rsidR="00296908" w:rsidRPr="000901BA">
        <w:rPr>
          <w:szCs w:val="22"/>
          <w:u w:val="none"/>
        </w:rPr>
        <w:t xml:space="preserve"> before and after education</w:t>
      </w:r>
      <w:r w:rsidR="00F1295A">
        <w:rPr>
          <w:szCs w:val="22"/>
          <w:u w:val="none"/>
        </w:rPr>
        <w:t>.</w:t>
      </w:r>
      <w:r w:rsidR="00296908" w:rsidRPr="000901BA">
        <w:rPr>
          <w:szCs w:val="22"/>
          <w:u w:val="none"/>
        </w:rPr>
        <w:t xml:space="preserve"> Results showed a significant correlation between the fruit and vegetable behavior questions and actual serum carotenoid levels (P&lt;0.001). Milk, fat, cholesterol, fruit and vegetable checklist items also showed signif</w:t>
      </w:r>
      <w:r w:rsidR="003B51EF" w:rsidRPr="000901BA">
        <w:rPr>
          <w:szCs w:val="22"/>
          <w:u w:val="none"/>
        </w:rPr>
        <w:t xml:space="preserve">icant correlations with </w:t>
      </w:r>
      <w:r w:rsidR="00296908" w:rsidRPr="000901BA">
        <w:rPr>
          <w:szCs w:val="22"/>
          <w:u w:val="none"/>
        </w:rPr>
        <w:t xml:space="preserve">associated dietary variables of interest provided through dietary recall data </w:t>
      </w:r>
      <w:r w:rsidR="00B61210" w:rsidRPr="000901BA">
        <w:rPr>
          <w:szCs w:val="22"/>
          <w:u w:val="none"/>
        </w:rPr>
        <w:fldChar w:fldCharType="begin"/>
      </w:r>
      <w:r w:rsidR="00296908" w:rsidRPr="000901BA">
        <w:rPr>
          <w:szCs w:val="22"/>
          <w:u w:val="none"/>
        </w:rPr>
        <w:instrText>ADDIN RW.CITE{{251 Townsend,Marilyn S. 2003}}</w:instrText>
      </w:r>
      <w:r w:rsidR="00B61210" w:rsidRPr="000901BA">
        <w:rPr>
          <w:szCs w:val="22"/>
          <w:u w:val="none"/>
        </w:rPr>
        <w:fldChar w:fldCharType="separate"/>
      </w:r>
      <w:r w:rsidR="003C4AC4">
        <w:rPr>
          <w:szCs w:val="22"/>
          <w:u w:val="none"/>
        </w:rPr>
        <w:t>(73)</w:t>
      </w:r>
      <w:r w:rsidR="00B61210" w:rsidRPr="000901BA">
        <w:rPr>
          <w:szCs w:val="22"/>
          <w:u w:val="none"/>
        </w:rPr>
        <w:fldChar w:fldCharType="end"/>
      </w:r>
      <w:r w:rsidR="003B51EF" w:rsidRPr="000901BA">
        <w:rPr>
          <w:szCs w:val="22"/>
          <w:u w:val="none"/>
        </w:rPr>
        <w:t>.</w:t>
      </w:r>
    </w:p>
    <w:p w:rsidR="000901BA" w:rsidRDefault="00C56045" w:rsidP="000901BA">
      <w:pPr>
        <w:pStyle w:val="Heading4"/>
        <w:spacing w:before="0" w:beforeAutospacing="0" w:after="0" w:afterAutospacing="0" w:line="480" w:lineRule="auto"/>
        <w:ind w:firstLine="720"/>
        <w:rPr>
          <w:szCs w:val="22"/>
          <w:u w:val="none"/>
        </w:rPr>
      </w:pPr>
      <w:r w:rsidRPr="000901BA">
        <w:rPr>
          <w:szCs w:val="22"/>
          <w:u w:val="none"/>
        </w:rPr>
        <w:t xml:space="preserve">Overall, education through EFNEP can improve diet through directly increasing the number of healthful food group servings and indirectly through providing the skills that are useful in preparing </w:t>
      </w:r>
      <w:r w:rsidR="001A3CB5" w:rsidRPr="000901BA">
        <w:rPr>
          <w:szCs w:val="22"/>
          <w:u w:val="none"/>
        </w:rPr>
        <w:t xml:space="preserve">and purchasing </w:t>
      </w:r>
      <w:r w:rsidRPr="000901BA">
        <w:rPr>
          <w:szCs w:val="22"/>
          <w:u w:val="none"/>
        </w:rPr>
        <w:t>healthy foods.</w:t>
      </w:r>
    </w:p>
    <w:p w:rsidR="000901BA" w:rsidRDefault="002520F9" w:rsidP="000901BA">
      <w:pPr>
        <w:pStyle w:val="Heading4"/>
        <w:spacing w:before="0" w:beforeAutospacing="0" w:after="0" w:afterAutospacing="0" w:line="480" w:lineRule="auto"/>
        <w:rPr>
          <w:szCs w:val="22"/>
          <w:u w:val="none"/>
        </w:rPr>
      </w:pPr>
      <w:r w:rsidRPr="000901BA">
        <w:rPr>
          <w:szCs w:val="22"/>
        </w:rPr>
        <w:t>Sustainability of B</w:t>
      </w:r>
      <w:r w:rsidR="00902F31" w:rsidRPr="000901BA">
        <w:rPr>
          <w:szCs w:val="22"/>
        </w:rPr>
        <w:t xml:space="preserve">enefits </w:t>
      </w:r>
    </w:p>
    <w:p w:rsidR="00D554F8" w:rsidRPr="000901BA" w:rsidRDefault="004B007C" w:rsidP="000901BA">
      <w:pPr>
        <w:pStyle w:val="Heading4"/>
        <w:spacing w:before="0" w:beforeAutospacing="0" w:after="0" w:afterAutospacing="0" w:line="480" w:lineRule="auto"/>
        <w:ind w:firstLine="720"/>
        <w:rPr>
          <w:szCs w:val="22"/>
          <w:u w:val="none"/>
        </w:rPr>
      </w:pPr>
      <w:r w:rsidRPr="000901BA">
        <w:rPr>
          <w:szCs w:val="22"/>
          <w:u w:val="none"/>
        </w:rPr>
        <w:t xml:space="preserve">EFNEP education </w:t>
      </w:r>
      <w:r w:rsidR="005C4DDA" w:rsidRPr="000901BA">
        <w:rPr>
          <w:szCs w:val="22"/>
          <w:u w:val="none"/>
        </w:rPr>
        <w:t>can promote</w:t>
      </w:r>
      <w:r w:rsidRPr="000901BA">
        <w:rPr>
          <w:szCs w:val="22"/>
          <w:u w:val="none"/>
        </w:rPr>
        <w:t xml:space="preserve"> b</w:t>
      </w:r>
      <w:r w:rsidR="002C48FE">
        <w:rPr>
          <w:szCs w:val="22"/>
          <w:u w:val="none"/>
        </w:rPr>
        <w:t xml:space="preserve">ehavior change, and it may </w:t>
      </w:r>
      <w:r w:rsidRPr="000901BA">
        <w:rPr>
          <w:szCs w:val="22"/>
          <w:u w:val="none"/>
        </w:rPr>
        <w:t>be associated with self-efficacy and self-esteem, an important aspect of maintaining behavior change. An intervention of Texas EFNEP education to 372 Hispanic (92%) women (97%) revealed that greater goal atta</w:t>
      </w:r>
      <w:r w:rsidR="002C48FE">
        <w:rPr>
          <w:szCs w:val="22"/>
          <w:u w:val="none"/>
        </w:rPr>
        <w:t xml:space="preserve">inment was significantly associated with </w:t>
      </w:r>
      <w:r w:rsidRPr="000901BA">
        <w:rPr>
          <w:szCs w:val="22"/>
          <w:u w:val="none"/>
        </w:rPr>
        <w:t xml:space="preserve">beneficial changes in food choice. </w:t>
      </w:r>
      <w:r w:rsidR="005C4DDA" w:rsidRPr="000901BA">
        <w:rPr>
          <w:szCs w:val="22"/>
          <w:u w:val="none"/>
        </w:rPr>
        <w:t>Participants utilized g</w:t>
      </w:r>
      <w:r w:rsidRPr="000901BA">
        <w:rPr>
          <w:szCs w:val="22"/>
          <w:u w:val="none"/>
        </w:rPr>
        <w:t>oal attainment sheets and data collection included a 24</w:t>
      </w:r>
      <w:r w:rsidR="00207BF8" w:rsidRPr="000901BA">
        <w:rPr>
          <w:szCs w:val="22"/>
          <w:u w:val="none"/>
        </w:rPr>
        <w:t>-</w:t>
      </w:r>
      <w:r w:rsidRPr="000901BA">
        <w:rPr>
          <w:szCs w:val="22"/>
          <w:u w:val="none"/>
        </w:rPr>
        <w:t>hour dietary recall and measurement of menu planning skills. Greater goal atta</w:t>
      </w:r>
      <w:r w:rsidR="00F1295A">
        <w:rPr>
          <w:szCs w:val="22"/>
          <w:u w:val="none"/>
        </w:rPr>
        <w:t xml:space="preserve">inment </w:t>
      </w:r>
      <w:r w:rsidRPr="000901BA">
        <w:rPr>
          <w:szCs w:val="22"/>
          <w:u w:val="none"/>
        </w:rPr>
        <w:t>was significantly associated with selection of lower fat and sugar foods and increased fruit and vegetable consumption</w:t>
      </w:r>
      <w:r w:rsidR="001D0023" w:rsidRPr="000901BA">
        <w:rPr>
          <w:szCs w:val="22"/>
          <w:u w:val="none"/>
        </w:rPr>
        <w:t xml:space="preserve"> and availability (</w:t>
      </w:r>
      <w:r w:rsidR="00EA2DB7" w:rsidRPr="000901BA">
        <w:rPr>
          <w:szCs w:val="22"/>
          <w:u w:val="none"/>
        </w:rPr>
        <w:t>P</w:t>
      </w:r>
      <w:r w:rsidR="001D0023" w:rsidRPr="000901BA">
        <w:rPr>
          <w:szCs w:val="22"/>
          <w:u w:val="none"/>
        </w:rPr>
        <w:t xml:space="preserve">&lt;0.05).  </w:t>
      </w:r>
      <w:r w:rsidR="00D554F8" w:rsidRPr="000901BA">
        <w:rPr>
          <w:szCs w:val="22"/>
          <w:u w:val="none"/>
        </w:rPr>
        <w:t>Participants obtained 51%</w:t>
      </w:r>
      <w:r w:rsidR="001D0023" w:rsidRPr="000901BA">
        <w:rPr>
          <w:szCs w:val="22"/>
          <w:u w:val="none"/>
        </w:rPr>
        <w:t xml:space="preserve"> percent</w:t>
      </w:r>
      <w:r w:rsidRPr="000901BA">
        <w:rPr>
          <w:szCs w:val="22"/>
          <w:u w:val="none"/>
        </w:rPr>
        <w:t xml:space="preserve"> of the 14 listed goa</w:t>
      </w:r>
      <w:r w:rsidR="00D554F8" w:rsidRPr="000901BA">
        <w:rPr>
          <w:szCs w:val="22"/>
          <w:u w:val="none"/>
        </w:rPr>
        <w:t xml:space="preserve">ls </w:t>
      </w:r>
      <w:r w:rsidR="00B61210" w:rsidRPr="000901BA">
        <w:rPr>
          <w:szCs w:val="22"/>
          <w:u w:val="none"/>
        </w:rPr>
        <w:fldChar w:fldCharType="begin"/>
      </w:r>
      <w:r w:rsidRPr="000901BA">
        <w:rPr>
          <w:szCs w:val="22"/>
          <w:u w:val="none"/>
        </w:rPr>
        <w:instrText>ADDIN RW.CITE{{253 Cullen,Karen Weber 2010}}</w:instrText>
      </w:r>
      <w:r w:rsidR="00B61210" w:rsidRPr="000901BA">
        <w:rPr>
          <w:szCs w:val="22"/>
          <w:u w:val="none"/>
        </w:rPr>
        <w:fldChar w:fldCharType="separate"/>
      </w:r>
      <w:r w:rsidR="003C4AC4">
        <w:rPr>
          <w:szCs w:val="22"/>
          <w:u w:val="none"/>
        </w:rPr>
        <w:t>(40)</w:t>
      </w:r>
      <w:r w:rsidR="00B61210" w:rsidRPr="000901BA">
        <w:rPr>
          <w:szCs w:val="22"/>
          <w:u w:val="none"/>
        </w:rPr>
        <w:fldChar w:fldCharType="end"/>
      </w:r>
      <w:r w:rsidR="0056565A" w:rsidRPr="000901BA">
        <w:rPr>
          <w:szCs w:val="22"/>
          <w:u w:val="none"/>
        </w:rPr>
        <w:t xml:space="preserve">. </w:t>
      </w:r>
      <w:r w:rsidR="001B2BD0" w:rsidRPr="000901BA">
        <w:rPr>
          <w:szCs w:val="22"/>
          <w:u w:val="none"/>
        </w:rPr>
        <w:t xml:space="preserve">EFNEP education may promote goal </w:t>
      </w:r>
      <w:r w:rsidR="006D62D7" w:rsidRPr="000901BA">
        <w:rPr>
          <w:szCs w:val="22"/>
          <w:u w:val="none"/>
        </w:rPr>
        <w:t>a</w:t>
      </w:r>
      <w:r w:rsidR="001B2BD0" w:rsidRPr="000901BA">
        <w:rPr>
          <w:szCs w:val="22"/>
          <w:u w:val="none"/>
        </w:rPr>
        <w:t>ttainment that sustains</w:t>
      </w:r>
      <w:r w:rsidR="006D62D7" w:rsidRPr="000901BA">
        <w:rPr>
          <w:szCs w:val="22"/>
          <w:u w:val="none"/>
        </w:rPr>
        <w:t xml:space="preserve"> behavior change.</w:t>
      </w:r>
    </w:p>
    <w:p w:rsidR="00B276A4" w:rsidRPr="000901BA" w:rsidRDefault="00E45EA3" w:rsidP="00F1295A">
      <w:pPr>
        <w:ind w:firstLine="720"/>
        <w:contextualSpacing/>
        <w:rPr>
          <w:rFonts w:cs="Times New Roman"/>
        </w:rPr>
      </w:pPr>
      <w:r w:rsidRPr="000901BA">
        <w:rPr>
          <w:rFonts w:cs="Times New Roman"/>
        </w:rPr>
        <w:t xml:space="preserve">Supporting evidence for maintenance of behavior change </w:t>
      </w:r>
      <w:r w:rsidR="00F1295A">
        <w:rPr>
          <w:rFonts w:cs="Times New Roman"/>
        </w:rPr>
        <w:t>beyond</w:t>
      </w:r>
      <w:r w:rsidR="00CD14D3" w:rsidRPr="000901BA">
        <w:rPr>
          <w:rFonts w:cs="Times New Roman"/>
        </w:rPr>
        <w:t xml:space="preserve"> </w:t>
      </w:r>
      <w:r w:rsidR="00F1295A">
        <w:rPr>
          <w:rFonts w:cs="Times New Roman"/>
        </w:rPr>
        <w:t xml:space="preserve">graduation from EFNEP </w:t>
      </w:r>
      <w:r w:rsidRPr="000901BA">
        <w:rPr>
          <w:rFonts w:cs="Times New Roman"/>
        </w:rPr>
        <w:t>is limited</w:t>
      </w:r>
      <w:r w:rsidR="00CD14D3" w:rsidRPr="000901BA">
        <w:rPr>
          <w:rFonts w:cs="Times New Roman"/>
        </w:rPr>
        <w:t xml:space="preserve">. </w:t>
      </w:r>
      <w:r w:rsidR="00327478" w:rsidRPr="000901BA">
        <w:rPr>
          <w:rFonts w:cs="Times New Roman"/>
        </w:rPr>
        <w:t>However</w:t>
      </w:r>
      <w:r w:rsidR="008401E1" w:rsidRPr="000901BA">
        <w:rPr>
          <w:rFonts w:cs="Times New Roman"/>
        </w:rPr>
        <w:t>,</w:t>
      </w:r>
      <w:r w:rsidR="00F1295A">
        <w:rPr>
          <w:rFonts w:cs="Times New Roman"/>
        </w:rPr>
        <w:t xml:space="preserve"> researchers</w:t>
      </w:r>
      <w:r w:rsidR="00327478" w:rsidRPr="000901BA">
        <w:rPr>
          <w:rFonts w:cs="Times New Roman"/>
        </w:rPr>
        <w:t xml:space="preserve"> t</w:t>
      </w:r>
      <w:r w:rsidR="00F1295A">
        <w:rPr>
          <w:rFonts w:cs="Times New Roman"/>
        </w:rPr>
        <w:t>hat have investigated this question</w:t>
      </w:r>
      <w:r w:rsidR="00327478" w:rsidRPr="000901BA">
        <w:rPr>
          <w:rFonts w:cs="Times New Roman"/>
        </w:rPr>
        <w:t xml:space="preserve"> have found</w:t>
      </w:r>
      <w:r w:rsidR="00CD14D3" w:rsidRPr="000901BA">
        <w:rPr>
          <w:rFonts w:cs="Times New Roman"/>
        </w:rPr>
        <w:t xml:space="preserve"> participants </w:t>
      </w:r>
      <w:r w:rsidR="00F1295A">
        <w:rPr>
          <w:rFonts w:cs="Times New Roman"/>
        </w:rPr>
        <w:t xml:space="preserve">do </w:t>
      </w:r>
      <w:r w:rsidR="00CD14D3" w:rsidRPr="000901BA">
        <w:rPr>
          <w:rFonts w:cs="Times New Roman"/>
        </w:rPr>
        <w:t>maintain</w:t>
      </w:r>
      <w:r w:rsidR="00327478" w:rsidRPr="000901BA">
        <w:rPr>
          <w:rFonts w:cs="Times New Roman"/>
        </w:rPr>
        <w:t xml:space="preserve"> t</w:t>
      </w:r>
      <w:r w:rsidR="00B276A4" w:rsidRPr="000901BA">
        <w:rPr>
          <w:rFonts w:cs="Times New Roman"/>
        </w:rPr>
        <w:t>he various behaviors</w:t>
      </w:r>
      <w:r w:rsidR="00CD14D3" w:rsidRPr="000901BA">
        <w:rPr>
          <w:rFonts w:cs="Times New Roman"/>
        </w:rPr>
        <w:t xml:space="preserve"> that improve immediately after graduation</w:t>
      </w:r>
      <w:r w:rsidR="0056565A" w:rsidRPr="000901BA">
        <w:rPr>
          <w:rFonts w:cs="Times New Roman"/>
        </w:rPr>
        <w:t xml:space="preserve">. </w:t>
      </w:r>
      <w:r w:rsidR="00B276A4" w:rsidRPr="000901BA">
        <w:rPr>
          <w:rFonts w:cs="Times New Roman"/>
        </w:rPr>
        <w:t xml:space="preserve">Arnold </w:t>
      </w:r>
      <w:r w:rsidR="00093235" w:rsidRPr="000901BA">
        <w:rPr>
          <w:rFonts w:cs="Times New Roman"/>
        </w:rPr>
        <w:lastRenderedPageBreak/>
        <w:t xml:space="preserve">et </w:t>
      </w:r>
      <w:r w:rsidR="005C4DDA" w:rsidRPr="000901BA">
        <w:rPr>
          <w:rFonts w:cs="Times New Roman"/>
        </w:rPr>
        <w:t>al.</w:t>
      </w:r>
      <w:r w:rsidR="00CD14D3" w:rsidRPr="000901BA">
        <w:rPr>
          <w:rFonts w:cs="Times New Roman"/>
        </w:rPr>
        <w:t xml:space="preserve"> </w:t>
      </w:r>
      <w:r w:rsidR="00CC67FB" w:rsidRPr="000901BA">
        <w:rPr>
          <w:rFonts w:cs="Times New Roman"/>
        </w:rPr>
        <w:t xml:space="preserve">(2000) </w:t>
      </w:r>
      <w:r w:rsidR="00CD14D3" w:rsidRPr="000901BA">
        <w:rPr>
          <w:rFonts w:cs="Times New Roman"/>
        </w:rPr>
        <w:t xml:space="preserve">found that </w:t>
      </w:r>
      <w:r w:rsidR="00B276A4" w:rsidRPr="000901BA">
        <w:rPr>
          <w:rFonts w:cs="Times New Roman"/>
        </w:rPr>
        <w:t>graduates</w:t>
      </w:r>
      <w:r w:rsidR="00BC12E1" w:rsidRPr="000901BA">
        <w:rPr>
          <w:rFonts w:cs="Times New Roman"/>
        </w:rPr>
        <w:t xml:space="preserve"> (N=59)</w:t>
      </w:r>
      <w:r w:rsidR="00B276A4" w:rsidRPr="000901BA">
        <w:rPr>
          <w:rFonts w:cs="Times New Roman"/>
        </w:rPr>
        <w:t xml:space="preserve"> of New York State EFNEP progra</w:t>
      </w:r>
      <w:r w:rsidR="00CD14D3" w:rsidRPr="000901BA">
        <w:rPr>
          <w:rFonts w:cs="Times New Roman"/>
        </w:rPr>
        <w:t>ms improved significantly in 10 out of 12 measured food practices, with no significant</w:t>
      </w:r>
      <w:r w:rsidR="00F1295A">
        <w:rPr>
          <w:rFonts w:cs="Times New Roman"/>
        </w:rPr>
        <w:t xml:space="preserve"> change between graduation and one</w:t>
      </w:r>
      <w:r w:rsidR="00CD14D3" w:rsidRPr="000901BA">
        <w:rPr>
          <w:rFonts w:cs="Times New Roman"/>
        </w:rPr>
        <w:t xml:space="preserve"> year later. F</w:t>
      </w:r>
      <w:r w:rsidR="00B276A4" w:rsidRPr="000901BA">
        <w:rPr>
          <w:rFonts w:cs="Times New Roman"/>
        </w:rPr>
        <w:t xml:space="preserve">ood practices </w:t>
      </w:r>
      <w:r w:rsidR="00CD14D3" w:rsidRPr="000901BA">
        <w:rPr>
          <w:rFonts w:cs="Times New Roman"/>
        </w:rPr>
        <w:t xml:space="preserve">maintained included </w:t>
      </w:r>
      <w:r w:rsidR="00B276A4" w:rsidRPr="000901BA">
        <w:rPr>
          <w:rFonts w:cs="Times New Roman"/>
        </w:rPr>
        <w:t>running out of money for food</w:t>
      </w:r>
      <w:r w:rsidR="00B26812">
        <w:rPr>
          <w:rFonts w:cs="Times New Roman"/>
        </w:rPr>
        <w:t xml:space="preserve"> </w:t>
      </w:r>
      <w:r w:rsidR="00B276A4" w:rsidRPr="000901BA">
        <w:rPr>
          <w:rFonts w:cs="Times New Roman"/>
        </w:rPr>
        <w:t>less often,</w:t>
      </w:r>
      <w:r w:rsidR="00B26812">
        <w:rPr>
          <w:rFonts w:cs="Times New Roman"/>
        </w:rPr>
        <w:t xml:space="preserve"> and</w:t>
      </w:r>
      <w:r w:rsidR="00B276A4" w:rsidRPr="000901BA">
        <w:rPr>
          <w:rFonts w:cs="Times New Roman"/>
        </w:rPr>
        <w:t xml:space="preserve"> shopping with grocery lists</w:t>
      </w:r>
      <w:r w:rsidR="00B26812">
        <w:rPr>
          <w:rFonts w:cs="Times New Roman"/>
        </w:rPr>
        <w:t>, planning meals, comparing food prices, preparing meals from scratch and using less processed foods more often</w:t>
      </w:r>
      <w:r w:rsidR="006D62D7" w:rsidRPr="000901BA">
        <w:rPr>
          <w:rFonts w:cs="Times New Roman"/>
        </w:rPr>
        <w:t xml:space="preserve"> (all P=</w:t>
      </w:r>
      <w:r w:rsidR="00302FA1" w:rsidRPr="000901BA">
        <w:rPr>
          <w:rFonts w:cs="Times New Roman"/>
        </w:rPr>
        <w:t>0.00). A</w:t>
      </w:r>
      <w:r w:rsidR="00E735B4" w:rsidRPr="000901BA">
        <w:rPr>
          <w:rFonts w:cs="Times New Roman"/>
        </w:rPr>
        <w:t>fter graduation from EFNEP</w:t>
      </w:r>
      <w:r w:rsidR="00B26812">
        <w:rPr>
          <w:rFonts w:cs="Times New Roman"/>
        </w:rPr>
        <w:t>,</w:t>
      </w:r>
      <w:r w:rsidR="00E735B4" w:rsidRPr="000901BA">
        <w:rPr>
          <w:rFonts w:cs="Times New Roman"/>
        </w:rPr>
        <w:t xml:space="preserve"> 86%</w:t>
      </w:r>
      <w:r w:rsidR="006D62D7" w:rsidRPr="000901BA">
        <w:rPr>
          <w:rFonts w:cs="Times New Roman"/>
        </w:rPr>
        <w:t xml:space="preserve"> percent</w:t>
      </w:r>
      <w:r w:rsidR="00B276A4" w:rsidRPr="000901BA">
        <w:rPr>
          <w:rFonts w:cs="Times New Roman"/>
        </w:rPr>
        <w:t xml:space="preserve"> of participants stated that they were more in</w:t>
      </w:r>
      <w:r w:rsidR="00E735B4" w:rsidRPr="000901BA">
        <w:rPr>
          <w:rFonts w:cs="Times New Roman"/>
        </w:rPr>
        <w:t>terested in nutrition and health, 68% believed food choices have changed ‘a-lot’</w:t>
      </w:r>
      <w:r w:rsidR="00B276A4" w:rsidRPr="000901BA">
        <w:rPr>
          <w:rFonts w:cs="Times New Roman"/>
        </w:rPr>
        <w:t xml:space="preserve"> and 90% of these women believed that their families were in better health after completing EFNEP</w:t>
      </w:r>
      <w:r w:rsidR="00302FA1" w:rsidRPr="000901BA">
        <w:rPr>
          <w:rFonts w:cs="Times New Roman"/>
        </w:rPr>
        <w:t xml:space="preserve"> </w:t>
      </w:r>
      <w:r w:rsidR="00B61210" w:rsidRPr="000901BA">
        <w:rPr>
          <w:rFonts w:cs="Times New Roman"/>
        </w:rPr>
        <w:fldChar w:fldCharType="begin"/>
      </w:r>
      <w:r w:rsidR="00302FA1" w:rsidRPr="000901BA">
        <w:rPr>
          <w:rFonts w:cs="Times New Roman"/>
        </w:rPr>
        <w:instrText>ADDIN RW.CITE{{183 Arnold,Catherine Greenwell 2000}}</w:instrText>
      </w:r>
      <w:r w:rsidR="00B61210" w:rsidRPr="000901BA">
        <w:rPr>
          <w:rFonts w:cs="Times New Roman"/>
        </w:rPr>
        <w:fldChar w:fldCharType="separate"/>
      </w:r>
      <w:r w:rsidR="003C4AC4">
        <w:rPr>
          <w:rFonts w:cs="Times New Roman"/>
        </w:rPr>
        <w:t>(44)</w:t>
      </w:r>
      <w:r w:rsidR="00B61210" w:rsidRPr="000901BA">
        <w:rPr>
          <w:rFonts w:cs="Times New Roman"/>
        </w:rPr>
        <w:fldChar w:fldCharType="end"/>
      </w:r>
      <w:r w:rsidR="00302FA1" w:rsidRPr="000901BA">
        <w:rPr>
          <w:rFonts w:cs="Times New Roman"/>
        </w:rPr>
        <w:t xml:space="preserve">. </w:t>
      </w:r>
      <w:r w:rsidR="00B26812">
        <w:rPr>
          <w:rFonts w:cs="Times New Roman"/>
        </w:rPr>
        <w:t>In a</w:t>
      </w:r>
      <w:r w:rsidR="00302FA1" w:rsidRPr="000901BA">
        <w:rPr>
          <w:rFonts w:cs="Times New Roman"/>
        </w:rPr>
        <w:t>nother study</w:t>
      </w:r>
      <w:r w:rsidR="00B26812">
        <w:rPr>
          <w:rFonts w:cs="Times New Roman"/>
        </w:rPr>
        <w:t xml:space="preserve">, </w:t>
      </w:r>
      <w:r w:rsidR="00302FA1" w:rsidRPr="000901BA">
        <w:rPr>
          <w:rFonts w:cs="Times New Roman"/>
        </w:rPr>
        <w:t xml:space="preserve"> graduates from EFNEP</w:t>
      </w:r>
      <w:r w:rsidR="00E735B4" w:rsidRPr="000901BA">
        <w:rPr>
          <w:rFonts w:cs="Times New Roman"/>
        </w:rPr>
        <w:t xml:space="preserve"> programs in Nebraska improved or maintained their behavior</w:t>
      </w:r>
      <w:r w:rsidR="00302FA1" w:rsidRPr="000901BA">
        <w:rPr>
          <w:rFonts w:cs="Times New Roman"/>
        </w:rPr>
        <w:t>s (planning meals, shopping with list, comparing prices, running out of food less)</w:t>
      </w:r>
      <w:r w:rsidR="00B26812">
        <w:rPr>
          <w:rFonts w:cs="Times New Roman"/>
        </w:rPr>
        <w:t xml:space="preserve"> at exit and six</w:t>
      </w:r>
      <w:r w:rsidR="00E735B4" w:rsidRPr="000901BA">
        <w:rPr>
          <w:rFonts w:cs="Times New Roman"/>
        </w:rPr>
        <w:t xml:space="preserve"> months afterwards</w:t>
      </w:r>
      <w:r w:rsidR="00302FA1" w:rsidRPr="000901BA">
        <w:rPr>
          <w:rFonts w:cs="Times New Roman"/>
        </w:rPr>
        <w:t xml:space="preserve"> (P=0.001)</w:t>
      </w:r>
      <w:r w:rsidR="00B61210" w:rsidRPr="000901BA">
        <w:rPr>
          <w:rFonts w:cs="Times New Roman"/>
        </w:rPr>
        <w:fldChar w:fldCharType="begin"/>
      </w:r>
      <w:r w:rsidR="00E735B4" w:rsidRPr="000901BA">
        <w:rPr>
          <w:rFonts w:cs="Times New Roman"/>
        </w:rPr>
        <w:instrText>ADDIN RW.CITE{{216 Koszewski, Wanda 2011}}</w:instrText>
      </w:r>
      <w:r w:rsidR="00B61210" w:rsidRPr="000901BA">
        <w:rPr>
          <w:rFonts w:cs="Times New Roman"/>
        </w:rPr>
        <w:fldChar w:fldCharType="separate"/>
      </w:r>
      <w:r w:rsidR="003C4AC4">
        <w:rPr>
          <w:rFonts w:cs="Times New Roman"/>
        </w:rPr>
        <w:t>(35)</w:t>
      </w:r>
      <w:r w:rsidR="00B61210" w:rsidRPr="000901BA">
        <w:rPr>
          <w:rFonts w:cs="Times New Roman"/>
        </w:rPr>
        <w:fldChar w:fldCharType="end"/>
      </w:r>
      <w:r w:rsidR="00E735B4" w:rsidRPr="000901BA">
        <w:rPr>
          <w:rFonts w:cs="Times New Roman"/>
        </w:rPr>
        <w:t>.</w:t>
      </w:r>
      <w:r w:rsidR="00302FA1" w:rsidRPr="000901BA">
        <w:rPr>
          <w:rFonts w:cs="Times New Roman"/>
        </w:rPr>
        <w:t xml:space="preserve"> </w:t>
      </w:r>
      <w:r w:rsidR="00B276A4" w:rsidRPr="000901BA">
        <w:rPr>
          <w:rFonts w:cs="Times New Roman"/>
        </w:rPr>
        <w:t xml:space="preserve">Overall, this evidence provides support that EFNEP participation can aid in </w:t>
      </w:r>
      <w:r w:rsidR="00B26812">
        <w:rPr>
          <w:rFonts w:cs="Times New Roman"/>
        </w:rPr>
        <w:t>sustainable change in</w:t>
      </w:r>
      <w:r w:rsidR="00B276A4" w:rsidRPr="000901BA">
        <w:rPr>
          <w:rFonts w:cs="Times New Roman"/>
        </w:rPr>
        <w:t xml:space="preserve"> food practices that may beneficially affect resource management to improve food security and health. </w:t>
      </w:r>
    </w:p>
    <w:p w:rsidR="008401E1" w:rsidRPr="000901BA" w:rsidRDefault="008401E1" w:rsidP="000901BA">
      <w:pPr>
        <w:contextualSpacing/>
        <w:rPr>
          <w:rFonts w:cs="Times New Roman"/>
        </w:rPr>
      </w:pPr>
      <w:r w:rsidRPr="000901BA">
        <w:rPr>
          <w:rFonts w:cs="Times New Roman"/>
        </w:rPr>
        <w:tab/>
        <w:t xml:space="preserve">Study results have shown that </w:t>
      </w:r>
      <w:r w:rsidR="00AE1302" w:rsidRPr="000901BA">
        <w:rPr>
          <w:rFonts w:cs="Times New Roman"/>
        </w:rPr>
        <w:t>low-income</w:t>
      </w:r>
      <w:r w:rsidRPr="000901BA">
        <w:rPr>
          <w:rFonts w:cs="Times New Roman"/>
        </w:rPr>
        <w:t xml:space="preserve"> populations that participate in EFNEP can improve resource management skills, dietary intake, and food insecurity. The culminating implication of improved general health and wellbeing can result from these changes that are encouraged and promoted through EFNEP. </w:t>
      </w:r>
    </w:p>
    <w:p w:rsidR="00FD7BA4" w:rsidRPr="000901BA" w:rsidRDefault="004E1A52" w:rsidP="00147E58">
      <w:pPr>
        <w:contextualSpacing/>
        <w:rPr>
          <w:rFonts w:cs="Times New Roman"/>
        </w:rPr>
      </w:pPr>
      <w:r w:rsidRPr="000901BA">
        <w:rPr>
          <w:rFonts w:cs="Times New Roman"/>
        </w:rPr>
        <w:tab/>
      </w:r>
      <w:r w:rsidR="00754E5C" w:rsidRPr="000901BA">
        <w:rPr>
          <w:rFonts w:cs="Times New Roman"/>
        </w:rPr>
        <w:t xml:space="preserve">Overall, food insecure populations are at higher risk of experiencing a broad array of negative health outcomes compared to food secure populations. However, change in food-related behaviors, including resource management skills and nutrition practices, is associated with increased food security status and improved health outcomes. Nutrition education is a potential solution that is associated with behavior </w:t>
      </w:r>
      <w:r w:rsidR="005C4DDA" w:rsidRPr="000901BA">
        <w:rPr>
          <w:rFonts w:cs="Times New Roman"/>
        </w:rPr>
        <w:t>change;</w:t>
      </w:r>
      <w:r w:rsidR="00754E5C" w:rsidRPr="000901BA">
        <w:rPr>
          <w:rFonts w:cs="Times New Roman"/>
        </w:rPr>
        <w:t xml:space="preserve"> </w:t>
      </w:r>
      <w:r w:rsidR="005C4DDA" w:rsidRPr="000901BA">
        <w:rPr>
          <w:rFonts w:cs="Times New Roman"/>
        </w:rPr>
        <w:t>programs such as EFNEP can provide this education to at risk populations.</w:t>
      </w:r>
      <w:r w:rsidR="00210130" w:rsidRPr="000901BA">
        <w:rPr>
          <w:rFonts w:cs="Times New Roman"/>
        </w:rPr>
        <w:t xml:space="preserve"> </w:t>
      </w:r>
      <w:r w:rsidR="0075725A" w:rsidRPr="000901BA">
        <w:rPr>
          <w:rFonts w:cs="Times New Roman"/>
        </w:rPr>
        <w:t>EFNEP participants are likely to be those most at risk of food insecurity; this population is an ideal subject group to test the effectiveness of EFNEP</w:t>
      </w:r>
      <w:r w:rsidR="00B26812">
        <w:rPr>
          <w:rFonts w:cs="Times New Roman"/>
        </w:rPr>
        <w:t xml:space="preserve"> on food security status as well as the</w:t>
      </w:r>
      <w:r w:rsidR="0075725A" w:rsidRPr="000901BA">
        <w:rPr>
          <w:rFonts w:cs="Times New Roman"/>
        </w:rPr>
        <w:t xml:space="preserve"> ability of the food affordability question set to measure food-management behaviors associated with food security. </w:t>
      </w:r>
      <w:r w:rsidR="005D58D6" w:rsidRPr="000901BA">
        <w:rPr>
          <w:rFonts w:cs="Times New Roman"/>
        </w:rPr>
        <w:t>Research supporting t</w:t>
      </w:r>
      <w:r w:rsidR="00FE44A9" w:rsidRPr="000901BA">
        <w:rPr>
          <w:rFonts w:cs="Times New Roman"/>
        </w:rPr>
        <w:t xml:space="preserve">he apparent </w:t>
      </w:r>
      <w:r w:rsidR="00FE44A9" w:rsidRPr="000901BA">
        <w:rPr>
          <w:rFonts w:cs="Times New Roman"/>
        </w:rPr>
        <w:lastRenderedPageBreak/>
        <w:t>association</w:t>
      </w:r>
      <w:r w:rsidR="00210130" w:rsidRPr="000901BA">
        <w:rPr>
          <w:rFonts w:cs="Times New Roman"/>
        </w:rPr>
        <w:t xml:space="preserve"> between </w:t>
      </w:r>
      <w:r w:rsidR="00FE44A9" w:rsidRPr="000901BA">
        <w:rPr>
          <w:rFonts w:cs="Times New Roman"/>
        </w:rPr>
        <w:t xml:space="preserve">food-related </w:t>
      </w:r>
      <w:r w:rsidR="00210130" w:rsidRPr="000901BA">
        <w:rPr>
          <w:rFonts w:cs="Times New Roman"/>
        </w:rPr>
        <w:t>behaviors</w:t>
      </w:r>
      <w:r w:rsidR="00FE44A9" w:rsidRPr="000901BA">
        <w:rPr>
          <w:rFonts w:cs="Times New Roman"/>
        </w:rPr>
        <w:t xml:space="preserve"> attained through education and improved</w:t>
      </w:r>
      <w:r w:rsidR="00210130" w:rsidRPr="000901BA">
        <w:rPr>
          <w:rFonts w:cs="Times New Roman"/>
        </w:rPr>
        <w:t xml:space="preserve"> food security status</w:t>
      </w:r>
      <w:r w:rsidR="005D58D6" w:rsidRPr="000901BA">
        <w:rPr>
          <w:rFonts w:cs="Times New Roman"/>
        </w:rPr>
        <w:t xml:space="preserve"> is limited</w:t>
      </w:r>
      <w:r w:rsidR="005C4DDA" w:rsidRPr="000901BA">
        <w:rPr>
          <w:rFonts w:cs="Times New Roman"/>
        </w:rPr>
        <w:t>.</w:t>
      </w:r>
      <w:r w:rsidR="00210130" w:rsidRPr="000901BA">
        <w:rPr>
          <w:rFonts w:cs="Times New Roman"/>
        </w:rPr>
        <w:t xml:space="preserve"> </w:t>
      </w:r>
      <w:r w:rsidR="00FE44A9" w:rsidRPr="000901BA">
        <w:rPr>
          <w:rFonts w:cs="Times New Roman"/>
        </w:rPr>
        <w:t>Additionally,</w:t>
      </w:r>
      <w:r w:rsidR="00210130" w:rsidRPr="000901BA">
        <w:rPr>
          <w:rFonts w:cs="Times New Roman"/>
        </w:rPr>
        <w:t xml:space="preserve"> tools </w:t>
      </w:r>
      <w:r w:rsidR="005C4DDA" w:rsidRPr="000901BA">
        <w:rPr>
          <w:rFonts w:cs="Times New Roman"/>
        </w:rPr>
        <w:t>that measure the behaviors associated with food security could serve an important role in examining this association.</w:t>
      </w:r>
      <w:r w:rsidR="005D58D6" w:rsidRPr="000901BA">
        <w:rPr>
          <w:rFonts w:cs="Times New Roman"/>
        </w:rPr>
        <w:t xml:space="preserve"> </w:t>
      </w:r>
      <w:r w:rsidR="00210130" w:rsidRPr="000901BA">
        <w:rPr>
          <w:rFonts w:cs="Times New Roman"/>
        </w:rPr>
        <w:t xml:space="preserve">By doing so, researchers can provide evidence </w:t>
      </w:r>
      <w:r w:rsidR="009564A0" w:rsidRPr="000901BA">
        <w:rPr>
          <w:rFonts w:cs="Times New Roman"/>
        </w:rPr>
        <w:t xml:space="preserve">to </w:t>
      </w:r>
      <w:r w:rsidR="00210130" w:rsidRPr="000901BA">
        <w:rPr>
          <w:rFonts w:cs="Times New Roman"/>
        </w:rPr>
        <w:t>su</w:t>
      </w:r>
      <w:r w:rsidR="009564A0" w:rsidRPr="000901BA">
        <w:rPr>
          <w:rFonts w:cs="Times New Roman"/>
        </w:rPr>
        <w:t>pport</w:t>
      </w:r>
      <w:r w:rsidR="00210130" w:rsidRPr="000901BA">
        <w:rPr>
          <w:rFonts w:cs="Times New Roman"/>
        </w:rPr>
        <w:t xml:space="preserve"> the impact of nutrition education programs that </w:t>
      </w:r>
      <w:r w:rsidR="000A1F99" w:rsidRPr="000901BA">
        <w:rPr>
          <w:rFonts w:cs="Times New Roman"/>
        </w:rPr>
        <w:t xml:space="preserve">target </w:t>
      </w:r>
      <w:r w:rsidR="00210130" w:rsidRPr="000901BA">
        <w:rPr>
          <w:rFonts w:cs="Times New Roman"/>
        </w:rPr>
        <w:t>behaviors related to food se</w:t>
      </w:r>
      <w:r w:rsidR="00B26812">
        <w:rPr>
          <w:rFonts w:cs="Times New Roman"/>
        </w:rPr>
        <w:t>curity.</w:t>
      </w:r>
    </w:p>
    <w:p w:rsidR="009B1151" w:rsidRDefault="009B1151" w:rsidP="00147E58">
      <w:pPr>
        <w:pStyle w:val="Heading1"/>
        <w:spacing w:before="0"/>
        <w:contextualSpacing/>
        <w:rPr>
          <w:rFonts w:cs="Times New Roman"/>
        </w:rPr>
        <w:sectPr w:rsidR="009B1151" w:rsidSect="00C13B59">
          <w:headerReference w:type="default" r:id="rId25"/>
          <w:footerReference w:type="default" r:id="rId26"/>
          <w:pgSz w:w="12240" w:h="15840"/>
          <w:pgMar w:top="1440" w:right="1440" w:bottom="1440" w:left="2160" w:header="720" w:footer="720" w:gutter="0"/>
          <w:cols w:space="720"/>
          <w:docGrid w:linePitch="360"/>
        </w:sectPr>
      </w:pPr>
      <w:bookmarkStart w:id="21" w:name="_Toc354376153"/>
    </w:p>
    <w:p w:rsidR="00147E58" w:rsidRDefault="00147E58" w:rsidP="00147E58">
      <w:pPr>
        <w:pStyle w:val="Heading1"/>
        <w:spacing w:before="0"/>
        <w:contextualSpacing/>
        <w:rPr>
          <w:rFonts w:cs="Times New Roman"/>
        </w:rPr>
      </w:pPr>
      <w:r>
        <w:rPr>
          <w:rFonts w:cs="Times New Roman"/>
        </w:rPr>
        <w:lastRenderedPageBreak/>
        <w:t xml:space="preserve">CHAPTER </w:t>
      </w:r>
      <w:r w:rsidR="00F824F3">
        <w:rPr>
          <w:rFonts w:cs="Times New Roman"/>
        </w:rPr>
        <w:t>III</w:t>
      </w:r>
      <w:r w:rsidR="00543E90" w:rsidRPr="00C13B59">
        <w:rPr>
          <w:rFonts w:cs="Times New Roman"/>
        </w:rPr>
        <w:t xml:space="preserve"> </w:t>
      </w:r>
    </w:p>
    <w:p w:rsidR="00CA4300" w:rsidRPr="00C13B59" w:rsidRDefault="00CA4300" w:rsidP="00147E58">
      <w:pPr>
        <w:pStyle w:val="Heading1"/>
        <w:spacing w:before="0"/>
        <w:contextualSpacing/>
        <w:rPr>
          <w:rFonts w:cs="Times New Roman"/>
        </w:rPr>
      </w:pPr>
      <w:r w:rsidRPr="00C13B59">
        <w:rPr>
          <w:rFonts w:cs="Times New Roman"/>
        </w:rPr>
        <w:t>STUDY OBJECTIVES</w:t>
      </w:r>
      <w:bookmarkEnd w:id="21"/>
    </w:p>
    <w:p w:rsidR="00CA4300" w:rsidRPr="00C13B59" w:rsidRDefault="00CA4300" w:rsidP="00147E58">
      <w:pPr>
        <w:contextualSpacing/>
        <w:rPr>
          <w:rFonts w:cs="Times New Roman"/>
        </w:rPr>
      </w:pPr>
      <w:r w:rsidRPr="00C13B59">
        <w:rPr>
          <w:rFonts w:cs="Times New Roman"/>
        </w:rPr>
        <w:tab/>
        <w:t>The</w:t>
      </w:r>
      <w:r w:rsidR="0027570A">
        <w:rPr>
          <w:rFonts w:cs="Times New Roman"/>
        </w:rPr>
        <w:t xml:space="preserve"> main objective of this study was</w:t>
      </w:r>
      <w:r w:rsidRPr="00C13B59">
        <w:rPr>
          <w:rFonts w:cs="Times New Roman"/>
        </w:rPr>
        <w:t xml:space="preserve"> to</w:t>
      </w:r>
      <w:r w:rsidR="0027570A">
        <w:rPr>
          <w:rFonts w:cs="Times New Roman"/>
        </w:rPr>
        <w:t xml:space="preserve"> (1)</w:t>
      </w:r>
      <w:r w:rsidRPr="00C13B59">
        <w:rPr>
          <w:rFonts w:cs="Times New Roman"/>
        </w:rPr>
        <w:t xml:space="preserve"> evaluate</w:t>
      </w:r>
      <w:r w:rsidR="006D31F4">
        <w:rPr>
          <w:rFonts w:cs="Times New Roman"/>
        </w:rPr>
        <w:t xml:space="preserve"> the associations between food security, the ability to afford foods</w:t>
      </w:r>
      <w:r w:rsidR="0027570A">
        <w:rPr>
          <w:rFonts w:cs="Times New Roman"/>
        </w:rPr>
        <w:t xml:space="preserve"> throughout the month,</w:t>
      </w:r>
      <w:r w:rsidR="006D31F4">
        <w:rPr>
          <w:rFonts w:cs="Times New Roman"/>
        </w:rPr>
        <w:t xml:space="preserve"> and food-related behaviors</w:t>
      </w:r>
      <w:r w:rsidR="0027570A">
        <w:rPr>
          <w:rFonts w:cs="Times New Roman"/>
        </w:rPr>
        <w:t>,</w:t>
      </w:r>
      <w:r w:rsidR="006D31F4">
        <w:rPr>
          <w:rFonts w:cs="Times New Roman"/>
        </w:rPr>
        <w:t xml:space="preserve"> and</w:t>
      </w:r>
      <w:r w:rsidR="0027570A">
        <w:rPr>
          <w:rFonts w:cs="Times New Roman"/>
        </w:rPr>
        <w:t xml:space="preserve"> (2)</w:t>
      </w:r>
      <w:r w:rsidR="006D31F4">
        <w:rPr>
          <w:rFonts w:cs="Times New Roman"/>
        </w:rPr>
        <w:t xml:space="preserve"> assess</w:t>
      </w:r>
      <w:r w:rsidRPr="00C13B59">
        <w:rPr>
          <w:rFonts w:cs="Times New Roman"/>
        </w:rPr>
        <w:t xml:space="preserve"> the effectiveness of EFNEP </w:t>
      </w:r>
      <w:r w:rsidR="008B29FF" w:rsidRPr="00C13B59">
        <w:rPr>
          <w:rFonts w:cs="Times New Roman"/>
        </w:rPr>
        <w:t>in improving</w:t>
      </w:r>
      <w:r w:rsidR="007E6687" w:rsidRPr="00C13B59">
        <w:rPr>
          <w:rFonts w:cs="Times New Roman"/>
        </w:rPr>
        <w:t xml:space="preserve"> </w:t>
      </w:r>
      <w:r w:rsidR="006D31F4">
        <w:rPr>
          <w:rFonts w:cs="Times New Roman"/>
        </w:rPr>
        <w:t xml:space="preserve">food security status, </w:t>
      </w:r>
      <w:r w:rsidR="00595E6A" w:rsidRPr="00C13B59">
        <w:rPr>
          <w:rFonts w:cs="Times New Roman"/>
        </w:rPr>
        <w:t>food-related</w:t>
      </w:r>
      <w:r w:rsidRPr="00C13B59">
        <w:rPr>
          <w:rFonts w:cs="Times New Roman"/>
        </w:rPr>
        <w:t xml:space="preserve"> behaviors</w:t>
      </w:r>
      <w:r w:rsidR="006D31F4">
        <w:rPr>
          <w:rFonts w:cs="Times New Roman"/>
        </w:rPr>
        <w:t xml:space="preserve"> and the ability to afford food</w:t>
      </w:r>
      <w:r w:rsidRPr="00C13B59">
        <w:rPr>
          <w:rFonts w:cs="Times New Roman"/>
        </w:rPr>
        <w:t xml:space="preserve"> </w:t>
      </w:r>
      <w:r w:rsidR="007E6687" w:rsidRPr="00C13B59">
        <w:rPr>
          <w:rFonts w:cs="Times New Roman"/>
        </w:rPr>
        <w:t>among EFNEP participants in Massachusetts.</w:t>
      </w:r>
      <w:r w:rsidR="005F0855" w:rsidRPr="00C13B59">
        <w:rPr>
          <w:rFonts w:cs="Times New Roman"/>
        </w:rPr>
        <w:t xml:space="preserve"> </w:t>
      </w:r>
      <w:r w:rsidR="0062333A">
        <w:rPr>
          <w:rFonts w:cs="Times New Roman"/>
        </w:rPr>
        <w:t xml:space="preserve">Research questions and hypothesis described in Table 1. </w:t>
      </w:r>
      <w:r w:rsidR="005F0855" w:rsidRPr="00C13B59">
        <w:rPr>
          <w:rFonts w:cs="Times New Roman"/>
        </w:rPr>
        <w:t>Specific objectives are as follow</w:t>
      </w:r>
      <w:r w:rsidR="008B29FF" w:rsidRPr="00C13B59">
        <w:rPr>
          <w:rFonts w:cs="Times New Roman"/>
        </w:rPr>
        <w:t>s</w:t>
      </w:r>
      <w:r w:rsidR="005F0855" w:rsidRPr="00C13B59">
        <w:rPr>
          <w:rFonts w:cs="Times New Roman"/>
        </w:rPr>
        <w:t>:</w:t>
      </w:r>
    </w:p>
    <w:p w:rsidR="000B151F" w:rsidRPr="00C13B59" w:rsidRDefault="006D31F4" w:rsidP="003E6653">
      <w:pPr>
        <w:pStyle w:val="ListParagraph"/>
        <w:numPr>
          <w:ilvl w:val="0"/>
          <w:numId w:val="18"/>
        </w:numPr>
        <w:rPr>
          <w:rFonts w:cs="Times New Roman"/>
        </w:rPr>
      </w:pPr>
      <w:r>
        <w:rPr>
          <w:rFonts w:cs="Times New Roman"/>
        </w:rPr>
        <w:t>To test the food affordability q</w:t>
      </w:r>
      <w:r w:rsidR="000B151F" w:rsidRPr="00C13B59">
        <w:rPr>
          <w:rFonts w:cs="Times New Roman"/>
        </w:rPr>
        <w:t>uestions</w:t>
      </w:r>
      <w:r w:rsidR="0027570A">
        <w:rPr>
          <w:rFonts w:cs="Times New Roman"/>
        </w:rPr>
        <w:t xml:space="preserve"> against the six-item USDA FSM</w:t>
      </w:r>
    </w:p>
    <w:p w:rsidR="005F0855" w:rsidRPr="00C13B59" w:rsidRDefault="005F0855" w:rsidP="003E6653">
      <w:pPr>
        <w:pStyle w:val="ListParagraph"/>
        <w:numPr>
          <w:ilvl w:val="0"/>
          <w:numId w:val="18"/>
        </w:numPr>
        <w:rPr>
          <w:rFonts w:cs="Times New Roman"/>
        </w:rPr>
      </w:pPr>
      <w:r w:rsidRPr="00C13B59">
        <w:rPr>
          <w:rFonts w:cs="Times New Roman"/>
        </w:rPr>
        <w:t>To measure the effect of EFNEP participation on food security status</w:t>
      </w:r>
      <w:r w:rsidR="002C48FE">
        <w:rPr>
          <w:rFonts w:cs="Times New Roman"/>
        </w:rPr>
        <w:t>.</w:t>
      </w:r>
    </w:p>
    <w:p w:rsidR="005F0855" w:rsidRPr="00C13B59" w:rsidRDefault="005F0855" w:rsidP="003E6653">
      <w:pPr>
        <w:pStyle w:val="ListParagraph"/>
        <w:numPr>
          <w:ilvl w:val="0"/>
          <w:numId w:val="18"/>
        </w:numPr>
        <w:rPr>
          <w:rFonts w:cs="Times New Roman"/>
        </w:rPr>
      </w:pPr>
      <w:r w:rsidRPr="00C13B59">
        <w:rPr>
          <w:rFonts w:cs="Times New Roman"/>
        </w:rPr>
        <w:t xml:space="preserve">To measure the effect of EFNEP participation on </w:t>
      </w:r>
      <w:r w:rsidR="00595E6A" w:rsidRPr="00C13B59">
        <w:rPr>
          <w:rFonts w:cs="Times New Roman"/>
        </w:rPr>
        <w:t>food-related behaviors (</w:t>
      </w:r>
      <w:r w:rsidR="00EA2DB7" w:rsidRPr="00C13B59">
        <w:rPr>
          <w:rFonts w:cs="Times New Roman"/>
        </w:rPr>
        <w:t>food-resource management</w:t>
      </w:r>
      <w:r w:rsidR="003C29DD" w:rsidRPr="00C13B59">
        <w:rPr>
          <w:rFonts w:cs="Times New Roman"/>
        </w:rPr>
        <w:t xml:space="preserve"> behaviors</w:t>
      </w:r>
      <w:r w:rsidR="006D31F4">
        <w:rPr>
          <w:rFonts w:cs="Times New Roman"/>
        </w:rPr>
        <w:t xml:space="preserve"> and ability to afford food</w:t>
      </w:r>
      <w:r w:rsidR="00EF44FE">
        <w:rPr>
          <w:rFonts w:cs="Times New Roman"/>
        </w:rPr>
        <w:t xml:space="preserve"> throughout the month</w:t>
      </w:r>
      <w:r w:rsidR="00595E6A" w:rsidRPr="00C13B59">
        <w:rPr>
          <w:rFonts w:cs="Times New Roman"/>
        </w:rPr>
        <w:t>)</w:t>
      </w:r>
      <w:r w:rsidR="002C48FE">
        <w:rPr>
          <w:rFonts w:cs="Times New Roman"/>
        </w:rPr>
        <w:t>.</w:t>
      </w:r>
    </w:p>
    <w:p w:rsidR="009B1151" w:rsidRDefault="009B1151" w:rsidP="003E6653">
      <w:pPr>
        <w:pStyle w:val="Heading1"/>
        <w:spacing w:before="0"/>
        <w:contextualSpacing/>
        <w:rPr>
          <w:rFonts w:cs="Times New Roman"/>
        </w:rPr>
        <w:sectPr w:rsidR="009B1151" w:rsidSect="00C13B59">
          <w:headerReference w:type="default" r:id="rId27"/>
          <w:footerReference w:type="default" r:id="rId28"/>
          <w:pgSz w:w="12240" w:h="15840"/>
          <w:pgMar w:top="1440" w:right="1440" w:bottom="1440" w:left="2160" w:header="720" w:footer="720" w:gutter="0"/>
          <w:cols w:space="720"/>
          <w:docGrid w:linePitch="360"/>
        </w:sectPr>
      </w:pPr>
      <w:bookmarkStart w:id="22" w:name="_Toc354376154"/>
    </w:p>
    <w:p w:rsidR="00F824F3" w:rsidRDefault="00A1294E" w:rsidP="003E6653">
      <w:pPr>
        <w:pStyle w:val="Heading1"/>
        <w:spacing w:before="0"/>
        <w:contextualSpacing/>
        <w:rPr>
          <w:rFonts w:cs="Times New Roman"/>
        </w:rPr>
      </w:pPr>
      <w:r w:rsidRPr="00C13B59">
        <w:rPr>
          <w:rFonts w:cs="Times New Roman"/>
        </w:rPr>
        <w:lastRenderedPageBreak/>
        <w:t>CHAPTER IV</w:t>
      </w:r>
      <w:r w:rsidR="00FD7BA4" w:rsidRPr="00C13B59">
        <w:rPr>
          <w:rFonts w:cs="Times New Roman"/>
        </w:rPr>
        <w:t xml:space="preserve"> </w:t>
      </w:r>
    </w:p>
    <w:p w:rsidR="003D51AA" w:rsidRPr="00C13B59" w:rsidRDefault="00A1294E" w:rsidP="003E6653">
      <w:pPr>
        <w:pStyle w:val="Heading1"/>
        <w:spacing w:before="0"/>
        <w:contextualSpacing/>
        <w:rPr>
          <w:rFonts w:cs="Times New Roman"/>
        </w:rPr>
      </w:pPr>
      <w:r w:rsidRPr="00C13B59">
        <w:rPr>
          <w:rFonts w:cs="Times New Roman"/>
        </w:rPr>
        <w:t>METHODS</w:t>
      </w:r>
      <w:bookmarkEnd w:id="22"/>
    </w:p>
    <w:p w:rsidR="003D51AA" w:rsidRPr="00C13B59" w:rsidRDefault="003D51AA" w:rsidP="003E6653">
      <w:pPr>
        <w:pStyle w:val="Heading2"/>
        <w:spacing w:before="0"/>
        <w:contextualSpacing/>
        <w:rPr>
          <w:rFonts w:cs="Times New Roman"/>
        </w:rPr>
      </w:pPr>
      <w:bookmarkStart w:id="23" w:name="_Toc354376155"/>
      <w:r w:rsidRPr="00C13B59">
        <w:rPr>
          <w:rFonts w:cs="Times New Roman"/>
        </w:rPr>
        <w:t>Setting &amp; Participants</w:t>
      </w:r>
      <w:bookmarkEnd w:id="23"/>
    </w:p>
    <w:p w:rsidR="00481698" w:rsidRPr="00C13B59" w:rsidRDefault="003D51AA" w:rsidP="003E6653">
      <w:pPr>
        <w:contextualSpacing/>
        <w:rPr>
          <w:rFonts w:cs="Times New Roman"/>
        </w:rPr>
      </w:pPr>
      <w:r w:rsidRPr="00C13B59">
        <w:rPr>
          <w:rFonts w:cs="Times New Roman"/>
        </w:rPr>
        <w:tab/>
        <w:t>Massachusetts (MA) has eight region</w:t>
      </w:r>
      <w:r w:rsidR="006D31F4">
        <w:rPr>
          <w:rFonts w:cs="Times New Roman"/>
        </w:rPr>
        <w:t>al offices that administer University of Massachusetts</w:t>
      </w:r>
      <w:r w:rsidRPr="00C13B59">
        <w:rPr>
          <w:rFonts w:cs="Times New Roman"/>
        </w:rPr>
        <w:t xml:space="preserve"> Extension Nutrition Education Programs, including EFNEP.  Low-income individuals who are SNAP participants or SNAP-eligible limited resource families with young </w:t>
      </w:r>
      <w:r w:rsidR="00EF44FE">
        <w:rPr>
          <w:rFonts w:cs="Times New Roman"/>
        </w:rPr>
        <w:t xml:space="preserve">children </w:t>
      </w:r>
      <w:r w:rsidRPr="00C13B59">
        <w:rPr>
          <w:rFonts w:cs="Times New Roman"/>
        </w:rPr>
        <w:t xml:space="preserve">receive education through EFNEP. </w:t>
      </w:r>
      <w:r w:rsidR="00AD4731" w:rsidRPr="00C13B59">
        <w:rPr>
          <w:rFonts w:cs="Times New Roman"/>
        </w:rPr>
        <w:t xml:space="preserve">EFNEP educators provide a series of </w:t>
      </w:r>
      <w:r w:rsidR="00AD07F5" w:rsidRPr="00C13B59">
        <w:rPr>
          <w:rFonts w:cs="Times New Roman"/>
        </w:rPr>
        <w:t>seven</w:t>
      </w:r>
      <w:r w:rsidR="00AD4731" w:rsidRPr="00C13B59">
        <w:rPr>
          <w:rFonts w:cs="Times New Roman"/>
        </w:rPr>
        <w:t xml:space="preserve"> lessons to groups of low-income assistance-eligible participants titled </w:t>
      </w:r>
      <w:r w:rsidR="00EF44FE">
        <w:rPr>
          <w:rFonts w:cs="Times New Roman"/>
        </w:rPr>
        <w:t>“</w:t>
      </w:r>
      <w:r w:rsidR="00AD4731" w:rsidRPr="00C13B59">
        <w:rPr>
          <w:rFonts w:cs="Times New Roman"/>
        </w:rPr>
        <w:t>CHOICES: Steps Towards Health.</w:t>
      </w:r>
      <w:r w:rsidR="00EF44FE">
        <w:rPr>
          <w:rFonts w:cs="Times New Roman"/>
        </w:rPr>
        <w:t>”</w:t>
      </w:r>
      <w:r w:rsidR="00AD4731" w:rsidRPr="00C13B59">
        <w:rPr>
          <w:rFonts w:cs="Times New Roman"/>
        </w:rPr>
        <w:t xml:space="preserve"> Participants learn to make healthy food choices, purchases and meals for their families. Lesson content includes food-resource management skills (food budgeting), nutrition and health practices (food preparation, physical activity) and food safety and storag</w:t>
      </w:r>
      <w:r w:rsidR="00BB48E6">
        <w:rPr>
          <w:rFonts w:cs="Times New Roman"/>
        </w:rPr>
        <w:t>e skills. To be eligible for the</w:t>
      </w:r>
      <w:r w:rsidR="00AD4731" w:rsidRPr="00C13B59">
        <w:rPr>
          <w:rFonts w:cs="Times New Roman"/>
        </w:rPr>
        <w:t xml:space="preserve"> study, participants had to be enrolled in CHOICES and purchase and prepare their own food</w:t>
      </w:r>
      <w:r w:rsidR="002C48FE">
        <w:rPr>
          <w:rFonts w:cs="Times New Roman"/>
        </w:rPr>
        <w:t>.</w:t>
      </w:r>
      <w:r w:rsidR="00AD4731" w:rsidRPr="00C13B59">
        <w:rPr>
          <w:rFonts w:cs="Times New Roman"/>
        </w:rPr>
        <w:t xml:space="preserve"> </w:t>
      </w:r>
      <w:r w:rsidR="00D06106" w:rsidRPr="00C13B59">
        <w:rPr>
          <w:rFonts w:cs="Times New Roman"/>
        </w:rPr>
        <w:t>This research study included a pre/post survey of EFNEP participants and analysis of routinely collected pre/post EFNEP participant data from three regional offices in Massachusetts: Springfield, Fall River, and Lawrence.</w:t>
      </w:r>
      <w:r w:rsidR="0041257E" w:rsidRPr="00C13B59">
        <w:rPr>
          <w:rFonts w:cs="Times New Roman"/>
        </w:rPr>
        <w:t xml:space="preserve"> </w:t>
      </w:r>
      <w:r w:rsidRPr="00C13B59">
        <w:rPr>
          <w:rFonts w:cs="Times New Roman"/>
        </w:rPr>
        <w:t xml:space="preserve">All research procedures </w:t>
      </w:r>
      <w:r w:rsidR="000E4D23" w:rsidRPr="00C13B59">
        <w:rPr>
          <w:rFonts w:cs="Times New Roman"/>
        </w:rPr>
        <w:t>were</w:t>
      </w:r>
      <w:r w:rsidR="006D31F4">
        <w:rPr>
          <w:rFonts w:cs="Times New Roman"/>
        </w:rPr>
        <w:t xml:space="preserve"> approved by the University of Massachusetts</w:t>
      </w:r>
      <w:r w:rsidRPr="00C13B59">
        <w:rPr>
          <w:rFonts w:cs="Times New Roman"/>
        </w:rPr>
        <w:t xml:space="preserve"> Amherst</w:t>
      </w:r>
      <w:r w:rsidR="007713F9">
        <w:rPr>
          <w:rFonts w:cs="Times New Roman"/>
        </w:rPr>
        <w:t xml:space="preserve"> Institutional Board of Review.</w:t>
      </w:r>
    </w:p>
    <w:p w:rsidR="00165665" w:rsidRPr="00C13B59" w:rsidRDefault="00165665" w:rsidP="00273CFD">
      <w:pPr>
        <w:pStyle w:val="Heading2"/>
        <w:spacing w:before="0"/>
        <w:rPr>
          <w:rFonts w:cs="Times New Roman"/>
        </w:rPr>
      </w:pPr>
      <w:bookmarkStart w:id="24" w:name="_Toc354376156"/>
      <w:r w:rsidRPr="00C13B59">
        <w:rPr>
          <w:rFonts w:cs="Times New Roman"/>
        </w:rPr>
        <w:t>Previous Work</w:t>
      </w:r>
      <w:bookmarkEnd w:id="24"/>
    </w:p>
    <w:p w:rsidR="00165665" w:rsidRPr="00C13B59" w:rsidRDefault="00165665" w:rsidP="003E6653">
      <w:pPr>
        <w:contextualSpacing/>
        <w:rPr>
          <w:rFonts w:cs="Times New Roman"/>
        </w:rPr>
      </w:pPr>
      <w:r w:rsidRPr="00C13B59">
        <w:rPr>
          <w:rFonts w:cs="Times New Roman"/>
          <w:b/>
        </w:rPr>
        <w:tab/>
      </w:r>
      <w:r w:rsidRPr="00C13B59">
        <w:rPr>
          <w:rFonts w:cs="Times New Roman"/>
        </w:rPr>
        <w:t xml:space="preserve">In a related study, the principal investigator of this research held focus groups </w:t>
      </w:r>
      <w:r w:rsidR="00B36F70" w:rsidRPr="00C13B59">
        <w:rPr>
          <w:rFonts w:cs="Times New Roman"/>
        </w:rPr>
        <w:t xml:space="preserve">and interviews </w:t>
      </w:r>
      <w:r w:rsidRPr="00C13B59">
        <w:rPr>
          <w:rFonts w:cs="Times New Roman"/>
        </w:rPr>
        <w:t xml:space="preserve">with EFNEP staff and participants to determine food security languages and experiences. </w:t>
      </w:r>
      <w:r w:rsidR="007F7C42" w:rsidRPr="00C13B59">
        <w:rPr>
          <w:rFonts w:cs="Times New Roman"/>
        </w:rPr>
        <w:t>Th</w:t>
      </w:r>
      <w:r w:rsidR="00897DA5">
        <w:rPr>
          <w:rFonts w:cs="Times New Roman"/>
        </w:rPr>
        <w:t>e principal investigator and nutrition education</w:t>
      </w:r>
      <w:r w:rsidR="007F7C42" w:rsidRPr="00C13B59">
        <w:rPr>
          <w:rFonts w:cs="Times New Roman"/>
        </w:rPr>
        <w:t xml:space="preserve"> program</w:t>
      </w:r>
      <w:r w:rsidR="00897DA5">
        <w:rPr>
          <w:rFonts w:cs="Times New Roman"/>
        </w:rPr>
        <w:t xml:space="preserve"> (NEP) </w:t>
      </w:r>
      <w:r w:rsidR="007F7C42" w:rsidRPr="00C13B59">
        <w:rPr>
          <w:rFonts w:cs="Times New Roman"/>
        </w:rPr>
        <w:t>leaders from around Massachusetts jointl</w:t>
      </w:r>
      <w:r w:rsidR="002A5C62">
        <w:rPr>
          <w:rFonts w:cs="Times New Roman"/>
        </w:rPr>
        <w:t xml:space="preserve">y developed questions that were </w:t>
      </w:r>
      <w:r w:rsidR="007F7C42" w:rsidRPr="00C13B59">
        <w:rPr>
          <w:rFonts w:cs="Times New Roman"/>
        </w:rPr>
        <w:t xml:space="preserve">intended to assess consistent ability to afford foods </w:t>
      </w:r>
      <w:r w:rsidR="00937EEE" w:rsidRPr="00C13B59">
        <w:rPr>
          <w:rFonts w:cs="Times New Roman"/>
        </w:rPr>
        <w:t xml:space="preserve">(food affordability questions) </w:t>
      </w:r>
      <w:r w:rsidR="007F7C42" w:rsidRPr="00C13B59">
        <w:rPr>
          <w:rFonts w:cs="Times New Roman"/>
        </w:rPr>
        <w:t>throughout the month.</w:t>
      </w:r>
      <w:r w:rsidR="00480448" w:rsidRPr="00C13B59">
        <w:rPr>
          <w:rFonts w:cs="Times New Roman"/>
        </w:rPr>
        <w:t xml:space="preserve"> </w:t>
      </w:r>
      <w:r w:rsidR="002C48FE">
        <w:rPr>
          <w:rFonts w:cs="Times New Roman"/>
        </w:rPr>
        <w:t xml:space="preserve">The research team </w:t>
      </w:r>
      <w:r w:rsidR="00480448" w:rsidRPr="00C13B59">
        <w:rPr>
          <w:rFonts w:cs="Times New Roman"/>
        </w:rPr>
        <w:t>furth</w:t>
      </w:r>
      <w:r w:rsidR="006D31F4">
        <w:rPr>
          <w:rFonts w:cs="Times New Roman"/>
        </w:rPr>
        <w:t>er refined</w:t>
      </w:r>
      <w:r w:rsidR="002C48FE">
        <w:rPr>
          <w:rFonts w:cs="Times New Roman"/>
        </w:rPr>
        <w:t xml:space="preserve"> the questions after discussion and a</w:t>
      </w:r>
      <w:r w:rsidR="006D31F4">
        <w:rPr>
          <w:rFonts w:cs="Times New Roman"/>
        </w:rPr>
        <w:t xml:space="preserve"> focus group</w:t>
      </w:r>
      <w:r w:rsidR="002C48FE">
        <w:rPr>
          <w:rFonts w:cs="Times New Roman"/>
        </w:rPr>
        <w:t xml:space="preserve"> conducted with EFNEP participants</w:t>
      </w:r>
      <w:r w:rsidR="006D31F4">
        <w:rPr>
          <w:rFonts w:cs="Times New Roman"/>
        </w:rPr>
        <w:t>.</w:t>
      </w:r>
    </w:p>
    <w:p w:rsidR="003F3510" w:rsidRPr="00C13B59" w:rsidRDefault="003F3510" w:rsidP="00273CFD">
      <w:pPr>
        <w:pStyle w:val="Heading3"/>
        <w:spacing w:before="0"/>
        <w:rPr>
          <w:rFonts w:cs="Times New Roman"/>
        </w:rPr>
      </w:pPr>
      <w:bookmarkStart w:id="25" w:name="_Toc354376157"/>
      <w:r w:rsidRPr="00C13B59">
        <w:rPr>
          <w:rFonts w:cs="Times New Roman"/>
        </w:rPr>
        <w:lastRenderedPageBreak/>
        <w:t>Survey Development</w:t>
      </w:r>
      <w:r w:rsidR="003269DA" w:rsidRPr="00C13B59">
        <w:rPr>
          <w:rFonts w:cs="Times New Roman"/>
        </w:rPr>
        <w:t xml:space="preserve"> &amp; Pilot Testing</w:t>
      </w:r>
      <w:bookmarkEnd w:id="25"/>
    </w:p>
    <w:p w:rsidR="003D51AA" w:rsidRPr="00C13B59" w:rsidRDefault="00165665" w:rsidP="003E6653">
      <w:pPr>
        <w:contextualSpacing/>
        <w:rPr>
          <w:rFonts w:cs="Times New Roman"/>
        </w:rPr>
      </w:pPr>
      <w:r w:rsidRPr="00C13B59">
        <w:rPr>
          <w:rFonts w:cs="Times New Roman"/>
        </w:rPr>
        <w:tab/>
      </w:r>
      <w:r w:rsidR="002A5C62">
        <w:rPr>
          <w:rFonts w:cs="Times New Roman"/>
        </w:rPr>
        <w:t>We developed a survey that</w:t>
      </w:r>
      <w:r w:rsidR="00EF44FE">
        <w:rPr>
          <w:rFonts w:cs="Times New Roman"/>
        </w:rPr>
        <w:t xml:space="preserve"> </w:t>
      </w:r>
      <w:r w:rsidR="00937EEE" w:rsidRPr="00C13B59">
        <w:rPr>
          <w:rFonts w:cs="Times New Roman"/>
        </w:rPr>
        <w:t xml:space="preserve">included the food affordability questions, </w:t>
      </w:r>
      <w:r w:rsidR="00897DA5">
        <w:rPr>
          <w:rFonts w:cs="Times New Roman"/>
        </w:rPr>
        <w:t>and the six</w:t>
      </w:r>
      <w:r w:rsidR="00667923" w:rsidRPr="00C13B59">
        <w:rPr>
          <w:rFonts w:cs="Times New Roman"/>
        </w:rPr>
        <w:t xml:space="preserve">-item USDA FSM. We used the 30-day, rather than 12-month FSM, due to the relatively short time frame of the </w:t>
      </w:r>
      <w:r w:rsidR="007703BA" w:rsidRPr="00C13B59">
        <w:rPr>
          <w:rFonts w:cs="Times New Roman"/>
        </w:rPr>
        <w:t>EFNEP classes (average time: 5</w:t>
      </w:r>
      <w:r w:rsidR="00667923" w:rsidRPr="00C13B59">
        <w:rPr>
          <w:rFonts w:cs="Times New Roman"/>
        </w:rPr>
        <w:t xml:space="preserve"> weeks)</w:t>
      </w:r>
      <w:r w:rsidR="00E25671" w:rsidRPr="00C13B59">
        <w:rPr>
          <w:rFonts w:cs="Times New Roman"/>
        </w:rPr>
        <w:t xml:space="preserve"> (Table 2</w:t>
      </w:r>
      <w:r w:rsidR="00674548" w:rsidRPr="00C13B59">
        <w:rPr>
          <w:rFonts w:cs="Times New Roman"/>
        </w:rPr>
        <w:t>)</w:t>
      </w:r>
      <w:r w:rsidR="00FE4FB8" w:rsidRPr="00C13B59">
        <w:rPr>
          <w:rFonts w:cs="Times New Roman"/>
        </w:rPr>
        <w:t>.</w:t>
      </w:r>
    </w:p>
    <w:p w:rsidR="003D51AA" w:rsidRPr="00C13B59" w:rsidRDefault="00F96743" w:rsidP="003E6653">
      <w:pPr>
        <w:ind w:firstLine="720"/>
        <w:contextualSpacing/>
        <w:rPr>
          <w:rFonts w:cs="Times New Roman"/>
        </w:rPr>
      </w:pPr>
      <w:r w:rsidRPr="00C13B59">
        <w:rPr>
          <w:rFonts w:cs="Times New Roman"/>
        </w:rPr>
        <w:t>We pre</w:t>
      </w:r>
      <w:r w:rsidR="00FE4FB8" w:rsidRPr="00C13B59">
        <w:rPr>
          <w:rFonts w:cs="Times New Roman"/>
        </w:rPr>
        <w:t>-</w:t>
      </w:r>
      <w:r w:rsidRPr="00C13B59">
        <w:rPr>
          <w:rFonts w:cs="Times New Roman"/>
        </w:rPr>
        <w:t xml:space="preserve">tested the </w:t>
      </w:r>
      <w:r w:rsidR="002A5C62">
        <w:rPr>
          <w:rFonts w:cs="Times New Roman"/>
        </w:rPr>
        <w:t>survey prior to the full study with a</w:t>
      </w:r>
      <w:r w:rsidR="00434DBF" w:rsidRPr="00C13B59">
        <w:rPr>
          <w:rFonts w:cs="Times New Roman"/>
        </w:rPr>
        <w:t xml:space="preserve"> </w:t>
      </w:r>
      <w:r w:rsidR="006D31F4">
        <w:rPr>
          <w:rFonts w:cs="Times New Roman"/>
        </w:rPr>
        <w:t>focus group of nine</w:t>
      </w:r>
      <w:r w:rsidR="003D51AA" w:rsidRPr="00C13B59">
        <w:rPr>
          <w:rFonts w:cs="Times New Roman"/>
        </w:rPr>
        <w:t xml:space="preserve"> CH</w:t>
      </w:r>
      <w:r w:rsidR="002A5C62">
        <w:rPr>
          <w:rFonts w:cs="Times New Roman"/>
        </w:rPr>
        <w:t>OICES participants</w:t>
      </w:r>
      <w:r w:rsidR="003D51AA" w:rsidRPr="00C13B59">
        <w:rPr>
          <w:rFonts w:cs="Times New Roman"/>
        </w:rPr>
        <w:t xml:space="preserve"> in December 2012. Participants discussed the clarity and meanings of the four </w:t>
      </w:r>
      <w:r w:rsidR="00935BCD" w:rsidRPr="00C13B59">
        <w:rPr>
          <w:rFonts w:cs="Times New Roman"/>
        </w:rPr>
        <w:t>food affordability</w:t>
      </w:r>
      <w:r w:rsidR="003D51AA" w:rsidRPr="00C13B59">
        <w:rPr>
          <w:rFonts w:cs="Times New Roman"/>
        </w:rPr>
        <w:t xml:space="preserve"> questions and received a $15.00 gift card to a local grocery store as compensation. </w:t>
      </w:r>
      <w:r w:rsidR="00EF44FE">
        <w:rPr>
          <w:rFonts w:cs="Times New Roman"/>
        </w:rPr>
        <w:t>The final survey included the six-item USDA FSM and four additional questions designed to capture food management behaviors ass</w:t>
      </w:r>
      <w:r w:rsidR="002A5C62">
        <w:rPr>
          <w:rFonts w:cs="Times New Roman"/>
        </w:rPr>
        <w:t>ociated with food insecurity. The survey</w:t>
      </w:r>
      <w:r w:rsidR="00EF44FE">
        <w:rPr>
          <w:rFonts w:cs="Times New Roman"/>
        </w:rPr>
        <w:t xml:space="preserve"> was translated into Spanish, and participants completed it in the language of their choice.</w:t>
      </w:r>
    </w:p>
    <w:p w:rsidR="003D51AA" w:rsidRPr="00C13B59" w:rsidRDefault="00382692" w:rsidP="003E6653">
      <w:pPr>
        <w:pStyle w:val="Heading2"/>
        <w:spacing w:before="0"/>
        <w:contextualSpacing/>
        <w:rPr>
          <w:rFonts w:cs="Times New Roman"/>
        </w:rPr>
      </w:pPr>
      <w:bookmarkStart w:id="26" w:name="_Toc354376158"/>
      <w:r w:rsidRPr="00C13B59">
        <w:rPr>
          <w:rFonts w:cs="Times New Roman"/>
        </w:rPr>
        <w:t>Data Collection</w:t>
      </w:r>
      <w:bookmarkEnd w:id="26"/>
      <w:r w:rsidRPr="00C13B59">
        <w:rPr>
          <w:rFonts w:cs="Times New Roman"/>
        </w:rPr>
        <w:t xml:space="preserve"> </w:t>
      </w:r>
    </w:p>
    <w:p w:rsidR="003D51AA" w:rsidRPr="00C13B59" w:rsidRDefault="003D51AA" w:rsidP="003E6653">
      <w:pPr>
        <w:contextualSpacing/>
        <w:rPr>
          <w:rFonts w:cs="Times New Roman"/>
        </w:rPr>
      </w:pPr>
      <w:r w:rsidRPr="00C13B59">
        <w:rPr>
          <w:rFonts w:cs="Times New Roman"/>
        </w:rPr>
        <w:tab/>
      </w:r>
      <w:r w:rsidR="00FE4FB8" w:rsidRPr="00C13B59">
        <w:rPr>
          <w:rFonts w:cs="Times New Roman"/>
        </w:rPr>
        <w:t xml:space="preserve">We recruited participants </w:t>
      </w:r>
      <w:r w:rsidRPr="00C13B59">
        <w:rPr>
          <w:rFonts w:cs="Times New Roman"/>
        </w:rPr>
        <w:t>on a rolling basis from qualified EFNEP groups as they co</w:t>
      </w:r>
      <w:r w:rsidR="006D31F4">
        <w:rPr>
          <w:rFonts w:cs="Times New Roman"/>
        </w:rPr>
        <w:t>nvened, from December 2012-April</w:t>
      </w:r>
      <w:r w:rsidRPr="00C13B59">
        <w:rPr>
          <w:rFonts w:cs="Times New Roman"/>
        </w:rPr>
        <w:t xml:space="preserve"> 2013. A member of the study team was introduced by the EFNEP team leaders and/or educators who then explained the additional questions and the nature </w:t>
      </w:r>
      <w:r w:rsidR="009B66B4" w:rsidRPr="00C13B59">
        <w:rPr>
          <w:rFonts w:cs="Times New Roman"/>
        </w:rPr>
        <w:t>of the research. A</w:t>
      </w:r>
      <w:r w:rsidRPr="00C13B59">
        <w:rPr>
          <w:rFonts w:cs="Times New Roman"/>
        </w:rPr>
        <w:t>ll willing and eligible participants</w:t>
      </w:r>
      <w:r w:rsidR="009B66B4" w:rsidRPr="00C13B59">
        <w:rPr>
          <w:rFonts w:cs="Times New Roman"/>
        </w:rPr>
        <w:t xml:space="preserve"> completed a consent form to participate in the study</w:t>
      </w:r>
      <w:r w:rsidRPr="00C13B59">
        <w:rPr>
          <w:rFonts w:cs="Times New Roman"/>
        </w:rPr>
        <w:t xml:space="preserve">. Participants received a $10 gift card to a local grocery store after completing </w:t>
      </w:r>
      <w:r w:rsidR="00F61197" w:rsidRPr="00C13B59">
        <w:rPr>
          <w:rFonts w:cs="Times New Roman"/>
        </w:rPr>
        <w:t xml:space="preserve">each of </w:t>
      </w:r>
      <w:r w:rsidRPr="00C13B59">
        <w:rPr>
          <w:rFonts w:cs="Times New Roman"/>
        </w:rPr>
        <w:t>the pre- and post-EFNEP survey</w:t>
      </w:r>
      <w:r w:rsidR="000B3191" w:rsidRPr="00C13B59">
        <w:rPr>
          <w:rFonts w:cs="Times New Roman"/>
        </w:rPr>
        <w:t>s</w:t>
      </w:r>
      <w:r w:rsidRPr="00C13B59">
        <w:rPr>
          <w:rFonts w:cs="Times New Roman"/>
        </w:rPr>
        <w:t>.</w:t>
      </w:r>
    </w:p>
    <w:p w:rsidR="00C86C17" w:rsidRPr="00C13B59" w:rsidRDefault="00C86C17" w:rsidP="003E6653">
      <w:pPr>
        <w:contextualSpacing/>
        <w:rPr>
          <w:rFonts w:cs="Times New Roman"/>
        </w:rPr>
      </w:pPr>
      <w:r w:rsidRPr="00C13B59">
        <w:rPr>
          <w:rFonts w:cs="Times New Roman"/>
        </w:rPr>
        <w:tab/>
      </w:r>
      <w:r w:rsidR="006D31F4">
        <w:rPr>
          <w:rFonts w:cs="Times New Roman"/>
        </w:rPr>
        <w:t>Participants completed t</w:t>
      </w:r>
      <w:r w:rsidR="009E4481" w:rsidRPr="00C13B59">
        <w:rPr>
          <w:rFonts w:cs="Times New Roman"/>
        </w:rPr>
        <w:t>he s</w:t>
      </w:r>
      <w:r w:rsidR="006D31F4">
        <w:rPr>
          <w:rFonts w:cs="Times New Roman"/>
        </w:rPr>
        <w:t xml:space="preserve">elf-administered survey </w:t>
      </w:r>
      <w:r w:rsidR="00EF44FE">
        <w:rPr>
          <w:rFonts w:cs="Times New Roman"/>
        </w:rPr>
        <w:t xml:space="preserve">before and after EFNEP classes. </w:t>
      </w:r>
      <w:r w:rsidRPr="00C13B59">
        <w:rPr>
          <w:rFonts w:cs="Times New Roman"/>
        </w:rPr>
        <w:t>EFNEP staff collected routine EFNEP data at the start and completion of classes, which included demographics, a measurement of household food sufficiency</w:t>
      </w:r>
      <w:r w:rsidR="00FE4FB8" w:rsidRPr="00C13B59">
        <w:rPr>
          <w:rFonts w:cs="Times New Roman"/>
        </w:rPr>
        <w:t>, nutrition practices, and food-</w:t>
      </w:r>
      <w:r w:rsidRPr="00C13B59">
        <w:rPr>
          <w:rFonts w:cs="Times New Roman"/>
        </w:rPr>
        <w:t>resourc</w:t>
      </w:r>
      <w:r w:rsidR="00E25671" w:rsidRPr="00C13B59">
        <w:rPr>
          <w:rFonts w:cs="Times New Roman"/>
        </w:rPr>
        <w:t>e management behaviors (Table 2</w:t>
      </w:r>
      <w:r w:rsidRPr="00C13B59">
        <w:rPr>
          <w:rFonts w:cs="Times New Roman"/>
        </w:rPr>
        <w:t>).</w:t>
      </w:r>
    </w:p>
    <w:p w:rsidR="003D51AA" w:rsidRPr="00C13B59" w:rsidRDefault="003D51AA" w:rsidP="003E6653">
      <w:pPr>
        <w:pStyle w:val="Heading2"/>
        <w:spacing w:before="0"/>
        <w:contextualSpacing/>
        <w:rPr>
          <w:rFonts w:cs="Times New Roman"/>
        </w:rPr>
      </w:pPr>
      <w:bookmarkStart w:id="27" w:name="_Toc354376159"/>
      <w:r w:rsidRPr="00C13B59">
        <w:rPr>
          <w:rFonts w:cs="Times New Roman"/>
        </w:rPr>
        <w:t>Data Entry and Analysis</w:t>
      </w:r>
      <w:bookmarkEnd w:id="27"/>
    </w:p>
    <w:p w:rsidR="003D51AA" w:rsidRPr="00C13B59" w:rsidRDefault="00FE4FB8" w:rsidP="003E6653">
      <w:pPr>
        <w:ind w:firstLine="720"/>
        <w:contextualSpacing/>
        <w:rPr>
          <w:rFonts w:cs="Times New Roman"/>
        </w:rPr>
      </w:pPr>
      <w:r w:rsidRPr="00C13B59">
        <w:rPr>
          <w:rFonts w:cs="Times New Roman"/>
        </w:rPr>
        <w:t xml:space="preserve">EFNEP staff entered routine EFNEP data </w:t>
      </w:r>
      <w:r w:rsidR="003D51AA" w:rsidRPr="00C13B59">
        <w:rPr>
          <w:rFonts w:cs="Times New Roman"/>
        </w:rPr>
        <w:t xml:space="preserve">following standard EFNEP </w:t>
      </w:r>
      <w:r w:rsidR="009B66B4" w:rsidRPr="00C13B59">
        <w:rPr>
          <w:rFonts w:cs="Times New Roman"/>
        </w:rPr>
        <w:t xml:space="preserve">data </w:t>
      </w:r>
      <w:r w:rsidR="00D80016" w:rsidRPr="00C13B59">
        <w:rPr>
          <w:rFonts w:cs="Times New Roman"/>
        </w:rPr>
        <w:t xml:space="preserve">entry </w:t>
      </w:r>
      <w:r w:rsidR="009B66B4" w:rsidRPr="00C13B59">
        <w:rPr>
          <w:rFonts w:cs="Times New Roman"/>
        </w:rPr>
        <w:t>procedures. An approved member of the research tea</w:t>
      </w:r>
      <w:r w:rsidR="00DC1190" w:rsidRPr="00C13B59">
        <w:rPr>
          <w:rFonts w:cs="Times New Roman"/>
        </w:rPr>
        <w:t xml:space="preserve">m accessed and entered data </w:t>
      </w:r>
      <w:r w:rsidR="00D80016" w:rsidRPr="00C13B59">
        <w:rPr>
          <w:rFonts w:cs="Times New Roman"/>
        </w:rPr>
        <w:t>in</w:t>
      </w:r>
      <w:r w:rsidR="006E48FD" w:rsidRPr="00C13B59">
        <w:rPr>
          <w:rFonts w:cs="Times New Roman"/>
        </w:rPr>
        <w:t>to</w:t>
      </w:r>
      <w:r w:rsidR="00D80016" w:rsidRPr="00C13B59">
        <w:rPr>
          <w:rFonts w:cs="Times New Roman"/>
        </w:rPr>
        <w:t xml:space="preserve"> a separate </w:t>
      </w:r>
      <w:r w:rsidR="006E48FD" w:rsidRPr="00C13B59">
        <w:rPr>
          <w:rFonts w:cs="Times New Roman"/>
        </w:rPr>
        <w:t xml:space="preserve">research </w:t>
      </w:r>
      <w:r w:rsidR="00DC1190" w:rsidRPr="00C13B59">
        <w:rPr>
          <w:rFonts w:cs="Times New Roman"/>
        </w:rPr>
        <w:t>database</w:t>
      </w:r>
      <w:r w:rsidR="009B66B4" w:rsidRPr="00C13B59">
        <w:rPr>
          <w:rFonts w:cs="Times New Roman"/>
        </w:rPr>
        <w:t xml:space="preserve">. </w:t>
      </w:r>
      <w:r w:rsidR="003D51AA" w:rsidRPr="00C13B59">
        <w:rPr>
          <w:rFonts w:cs="Times New Roman"/>
        </w:rPr>
        <w:t xml:space="preserve">Responses to the additional questions and EFNEP data </w:t>
      </w:r>
      <w:r w:rsidR="0009713A" w:rsidRPr="00C13B59">
        <w:rPr>
          <w:rFonts w:cs="Times New Roman"/>
        </w:rPr>
        <w:t xml:space="preserve">were double entered into Excel and checked for accuracy. All discrepancies were corrected by referring to the paper </w:t>
      </w:r>
      <w:r w:rsidR="0009713A" w:rsidRPr="00C13B59">
        <w:rPr>
          <w:rFonts w:cs="Times New Roman"/>
        </w:rPr>
        <w:lastRenderedPageBreak/>
        <w:t>surveys.</w:t>
      </w:r>
      <w:r w:rsidR="0009713A" w:rsidRPr="00C13B59">
        <w:rPr>
          <w:rFonts w:cs="Times New Roman"/>
          <w:color w:val="000000"/>
          <w:sz w:val="18"/>
          <w:szCs w:val="18"/>
          <w:shd w:val="clear" w:color="auto" w:fill="FFFFFF"/>
        </w:rPr>
        <w:t xml:space="preserve"> </w:t>
      </w:r>
      <w:r w:rsidR="009B66B4" w:rsidRPr="00C13B59">
        <w:rPr>
          <w:rFonts w:cs="Times New Roman"/>
        </w:rPr>
        <w:t>A member of the research team assigned a unique</w:t>
      </w:r>
      <w:r w:rsidR="003D51AA" w:rsidRPr="00C13B59">
        <w:rPr>
          <w:rFonts w:cs="Times New Roman"/>
        </w:rPr>
        <w:t xml:space="preserve"> study ID number</w:t>
      </w:r>
      <w:r w:rsidR="009B66B4" w:rsidRPr="00C13B59">
        <w:rPr>
          <w:rFonts w:cs="Times New Roman"/>
        </w:rPr>
        <w:t xml:space="preserve"> to each participant’s survey to maintain confidentiality, </w:t>
      </w:r>
      <w:r w:rsidR="00A11C82" w:rsidRPr="00C13B59">
        <w:rPr>
          <w:rFonts w:cs="Times New Roman"/>
        </w:rPr>
        <w:t xml:space="preserve">and removed </w:t>
      </w:r>
      <w:r w:rsidR="009B66B4" w:rsidRPr="00C13B59">
        <w:rPr>
          <w:rFonts w:cs="Times New Roman"/>
        </w:rPr>
        <w:t>a</w:t>
      </w:r>
      <w:r w:rsidR="003D51AA" w:rsidRPr="00C13B59">
        <w:rPr>
          <w:rFonts w:cs="Times New Roman"/>
        </w:rPr>
        <w:t>ll personally identi</w:t>
      </w:r>
      <w:r w:rsidR="00A11C82" w:rsidRPr="00C13B59">
        <w:rPr>
          <w:rFonts w:cs="Times New Roman"/>
        </w:rPr>
        <w:t>fying information from the data sets. A</w:t>
      </w:r>
      <w:r w:rsidR="003D51AA" w:rsidRPr="00C13B59">
        <w:rPr>
          <w:rFonts w:cs="Times New Roman"/>
        </w:rPr>
        <w:t xml:space="preserve"> separate list link</w:t>
      </w:r>
      <w:r w:rsidR="00A11C82" w:rsidRPr="00C13B59">
        <w:rPr>
          <w:rFonts w:cs="Times New Roman"/>
        </w:rPr>
        <w:t>ed</w:t>
      </w:r>
      <w:r w:rsidR="003D51AA" w:rsidRPr="00C13B59">
        <w:rPr>
          <w:rFonts w:cs="Times New Roman"/>
        </w:rPr>
        <w:t xml:space="preserve"> names with</w:t>
      </w:r>
      <w:r w:rsidR="009B66B4" w:rsidRPr="00C13B59">
        <w:rPr>
          <w:rFonts w:cs="Times New Roman"/>
        </w:rPr>
        <w:t xml:space="preserve"> ID numbers. The data sets were </w:t>
      </w:r>
      <w:r w:rsidR="003D51AA" w:rsidRPr="00C13B59">
        <w:rPr>
          <w:rFonts w:cs="Times New Roman"/>
        </w:rPr>
        <w:t xml:space="preserve">imported into </w:t>
      </w:r>
      <w:r w:rsidR="00E650AD">
        <w:rPr>
          <w:rFonts w:cs="Times New Roman"/>
        </w:rPr>
        <w:t xml:space="preserve">IBM </w:t>
      </w:r>
      <w:r w:rsidR="003D51AA" w:rsidRPr="00C13B59">
        <w:rPr>
          <w:rFonts w:cs="Times New Roman"/>
        </w:rPr>
        <w:t>S</w:t>
      </w:r>
      <w:r w:rsidR="00E650AD">
        <w:rPr>
          <w:rFonts w:cs="Times New Roman"/>
        </w:rPr>
        <w:t xml:space="preserve">PSS Statistics 21 </w:t>
      </w:r>
      <w:r w:rsidR="003D51AA" w:rsidRPr="00C13B59">
        <w:rPr>
          <w:rFonts w:cs="Times New Roman"/>
        </w:rPr>
        <w:t xml:space="preserve">for analysis. </w:t>
      </w:r>
    </w:p>
    <w:p w:rsidR="001E0972" w:rsidRPr="00C13B59" w:rsidRDefault="00077B0C" w:rsidP="00273CFD">
      <w:pPr>
        <w:pStyle w:val="Heading3"/>
        <w:spacing w:before="0"/>
        <w:rPr>
          <w:rFonts w:cs="Times New Roman"/>
        </w:rPr>
      </w:pPr>
      <w:bookmarkStart w:id="28" w:name="_Toc354376160"/>
      <w:r w:rsidRPr="00C13B59">
        <w:rPr>
          <w:rFonts w:cs="Times New Roman"/>
        </w:rPr>
        <w:t>Dependent Variables</w:t>
      </w:r>
      <w:bookmarkEnd w:id="28"/>
    </w:p>
    <w:p w:rsidR="00E73789" w:rsidRPr="00C13B59" w:rsidRDefault="0009713A" w:rsidP="003E6653">
      <w:pPr>
        <w:contextualSpacing/>
        <w:rPr>
          <w:rFonts w:cs="Times New Roman"/>
        </w:rPr>
      </w:pPr>
      <w:r w:rsidRPr="00C13B59">
        <w:rPr>
          <w:rFonts w:cs="Times New Roman"/>
        </w:rPr>
        <w:tab/>
        <w:t>Food security status of participants was determined using data coding methods as instructed by the USDA FSM</w:t>
      </w:r>
      <w:r w:rsidR="00137430" w:rsidRPr="00C13B59">
        <w:rPr>
          <w:rFonts w:cs="Times New Roman"/>
        </w:rPr>
        <w:t xml:space="preserve"> </w:t>
      </w:r>
      <w:r w:rsidR="00AD58EA" w:rsidRPr="00C13B59">
        <w:rPr>
          <w:rFonts w:cs="Times New Roman"/>
        </w:rPr>
        <w:t>to determine household food security status of participants: high, marginal, low, and very low</w:t>
      </w:r>
      <w:r w:rsidR="00E229C1">
        <w:rPr>
          <w:rFonts w:cs="Times New Roman"/>
        </w:rPr>
        <w:t xml:space="preserve"> food security </w:t>
      </w:r>
      <w:r w:rsidR="00220EA5">
        <w:rPr>
          <w:rFonts w:cs="Times New Roman"/>
        </w:rPr>
        <w:fldChar w:fldCharType="begin"/>
      </w:r>
      <w:r w:rsidR="00220EA5">
        <w:rPr>
          <w:rFonts w:cs="Times New Roman"/>
        </w:rPr>
        <w:instrText>ADDIN RW.CITE{{350 USDA Economic Research Service}}</w:instrText>
      </w:r>
      <w:r w:rsidR="00220EA5">
        <w:rPr>
          <w:rFonts w:cs="Times New Roman"/>
        </w:rPr>
        <w:fldChar w:fldCharType="separate"/>
      </w:r>
      <w:r w:rsidR="003C4AC4">
        <w:rPr>
          <w:rFonts w:cs="Times New Roman"/>
        </w:rPr>
        <w:t>(74)</w:t>
      </w:r>
      <w:r w:rsidR="00220EA5">
        <w:rPr>
          <w:rFonts w:cs="Times New Roman"/>
        </w:rPr>
        <w:fldChar w:fldCharType="end"/>
      </w:r>
      <w:r w:rsidR="00AD58EA" w:rsidRPr="00C13B59">
        <w:rPr>
          <w:rFonts w:cs="Times New Roman"/>
        </w:rPr>
        <w:t xml:space="preserve">. Food security status was </w:t>
      </w:r>
      <w:r w:rsidR="00137430" w:rsidRPr="00C13B59">
        <w:rPr>
          <w:rFonts w:cs="Times New Roman"/>
        </w:rPr>
        <w:t xml:space="preserve">further </w:t>
      </w:r>
      <w:r w:rsidR="00DE26DC" w:rsidRPr="00C13B59">
        <w:rPr>
          <w:rFonts w:cs="Times New Roman"/>
        </w:rPr>
        <w:t>characterized</w:t>
      </w:r>
      <w:r w:rsidRPr="00C13B59">
        <w:rPr>
          <w:rFonts w:cs="Times New Roman"/>
        </w:rPr>
        <w:t xml:space="preserve"> into two group</w:t>
      </w:r>
      <w:r w:rsidR="003E6968" w:rsidRPr="00C13B59">
        <w:rPr>
          <w:rFonts w:cs="Times New Roman"/>
        </w:rPr>
        <w:t>s</w:t>
      </w:r>
      <w:r w:rsidR="00AD58EA" w:rsidRPr="00C13B59">
        <w:rPr>
          <w:rFonts w:cs="Times New Roman"/>
        </w:rPr>
        <w:t>:</w:t>
      </w:r>
      <w:r w:rsidR="00EC13DB" w:rsidRPr="00C13B59">
        <w:rPr>
          <w:rFonts w:cs="Times New Roman"/>
        </w:rPr>
        <w:t xml:space="preserve"> high</w:t>
      </w:r>
      <w:r w:rsidRPr="00C13B59">
        <w:rPr>
          <w:rFonts w:cs="Times New Roman"/>
        </w:rPr>
        <w:t xml:space="preserve"> food secure (1) or marginal, low, very low food secure (0)</w:t>
      </w:r>
      <w:r w:rsidR="00EC13DB" w:rsidRPr="00C13B59">
        <w:rPr>
          <w:rFonts w:cs="Times New Roman"/>
        </w:rPr>
        <w:t xml:space="preserve"> and high</w:t>
      </w:r>
      <w:r w:rsidR="00505674">
        <w:rPr>
          <w:rFonts w:cs="Times New Roman"/>
        </w:rPr>
        <w:t xml:space="preserve">, </w:t>
      </w:r>
      <w:r w:rsidR="00137430" w:rsidRPr="00C13B59">
        <w:rPr>
          <w:rFonts w:cs="Times New Roman"/>
        </w:rPr>
        <w:t xml:space="preserve">marginal food secure (1) or low, very low food secure (0). Answers to </w:t>
      </w:r>
      <w:r w:rsidR="00935BCD" w:rsidRPr="00C13B59">
        <w:rPr>
          <w:rFonts w:cs="Times New Roman"/>
        </w:rPr>
        <w:t>food affordability</w:t>
      </w:r>
      <w:r w:rsidR="00137430" w:rsidRPr="00C13B59">
        <w:rPr>
          <w:rFonts w:cs="Times New Roman"/>
        </w:rPr>
        <w:t xml:space="preserve"> questions were coded into two categories based on response to always, often true (1) or sometimes, never, don’t know (0). Reponses to EFNEP behavior checklist questions of interest were coded into two categories based on response to </w:t>
      </w:r>
      <w:r w:rsidR="00861D23">
        <w:rPr>
          <w:rFonts w:cs="Times New Roman"/>
        </w:rPr>
        <w:t xml:space="preserve">almost always, most of the time (1) or </w:t>
      </w:r>
      <w:r w:rsidR="00DE26DC" w:rsidRPr="00C13B59">
        <w:rPr>
          <w:rFonts w:cs="Times New Roman"/>
        </w:rPr>
        <w:t>sometimes</w:t>
      </w:r>
      <w:r w:rsidR="00861D23">
        <w:rPr>
          <w:rFonts w:cs="Times New Roman"/>
        </w:rPr>
        <w:t>, seldom, do not do</w:t>
      </w:r>
      <w:r w:rsidR="00DE26DC" w:rsidRPr="00C13B59">
        <w:rPr>
          <w:rFonts w:cs="Times New Roman"/>
        </w:rPr>
        <w:t xml:space="preserve"> (0).</w:t>
      </w:r>
    </w:p>
    <w:p w:rsidR="00295874" w:rsidRPr="00C13B59" w:rsidRDefault="00FA7063" w:rsidP="00273CFD">
      <w:pPr>
        <w:ind w:firstLine="720"/>
        <w:contextualSpacing/>
        <w:rPr>
          <w:rFonts w:cs="Times New Roman"/>
        </w:rPr>
      </w:pPr>
      <w:r w:rsidRPr="00C13B59">
        <w:rPr>
          <w:rFonts w:cs="Times New Roman"/>
        </w:rPr>
        <w:t>D</w:t>
      </w:r>
      <w:r w:rsidR="003D51AA" w:rsidRPr="00C13B59">
        <w:rPr>
          <w:rFonts w:cs="Times New Roman"/>
        </w:rPr>
        <w:t>escriptive sta</w:t>
      </w:r>
      <w:r w:rsidR="00FE4FB8" w:rsidRPr="00C13B59">
        <w:rPr>
          <w:rFonts w:cs="Times New Roman"/>
        </w:rPr>
        <w:t>tistics for</w:t>
      </w:r>
      <w:r w:rsidR="00823F7C" w:rsidRPr="00C13B59">
        <w:rPr>
          <w:rFonts w:cs="Times New Roman"/>
        </w:rPr>
        <w:t xml:space="preserve"> demographic information</w:t>
      </w:r>
      <w:r w:rsidR="00FE4FB8" w:rsidRPr="00C13B59">
        <w:rPr>
          <w:rFonts w:cs="Times New Roman"/>
        </w:rPr>
        <w:t xml:space="preserve"> and food security distribution</w:t>
      </w:r>
      <w:r w:rsidRPr="00C13B59">
        <w:rPr>
          <w:rFonts w:cs="Times New Roman"/>
        </w:rPr>
        <w:t xml:space="preserve"> were calculated</w:t>
      </w:r>
      <w:r w:rsidR="00823F7C" w:rsidRPr="00C13B59">
        <w:rPr>
          <w:rFonts w:cs="Times New Roman"/>
        </w:rPr>
        <w:t xml:space="preserve">. </w:t>
      </w:r>
      <w:r w:rsidR="00B839AE" w:rsidRPr="00C13B59">
        <w:rPr>
          <w:rFonts w:cs="Times New Roman"/>
        </w:rPr>
        <w:t>We investigated the association between</w:t>
      </w:r>
      <w:r w:rsidR="00935BCD" w:rsidRPr="00C13B59">
        <w:rPr>
          <w:rFonts w:cs="Times New Roman"/>
        </w:rPr>
        <w:t xml:space="preserve"> food affordability</w:t>
      </w:r>
      <w:r w:rsidR="0009713A" w:rsidRPr="00C13B59">
        <w:rPr>
          <w:rFonts w:cs="Times New Roman"/>
        </w:rPr>
        <w:t xml:space="preserve"> questions, EFNEP behavior checklist questions and food security status as measured by the USDA </w:t>
      </w:r>
      <w:r w:rsidR="00897DA5">
        <w:rPr>
          <w:rFonts w:cs="Times New Roman"/>
        </w:rPr>
        <w:t>six-item</w:t>
      </w:r>
      <w:r w:rsidR="0009713A" w:rsidRPr="00C13B59">
        <w:rPr>
          <w:rFonts w:cs="Times New Roman"/>
        </w:rPr>
        <w:t xml:space="preserve"> FSM</w:t>
      </w:r>
      <w:r w:rsidR="00B839AE" w:rsidRPr="00C13B59">
        <w:rPr>
          <w:rFonts w:cs="Times New Roman"/>
        </w:rPr>
        <w:t xml:space="preserve"> through c</w:t>
      </w:r>
      <w:r w:rsidR="00640F56">
        <w:rPr>
          <w:rFonts w:cs="Times New Roman"/>
        </w:rPr>
        <w:t>hi-square analysis of pre-EFNEP</w:t>
      </w:r>
      <w:r w:rsidR="00B839AE" w:rsidRPr="00C13B59">
        <w:rPr>
          <w:rFonts w:cs="Times New Roman"/>
        </w:rPr>
        <w:t xml:space="preserve"> data</w:t>
      </w:r>
      <w:r w:rsidR="0009713A" w:rsidRPr="00C13B59">
        <w:rPr>
          <w:rFonts w:cs="Times New Roman"/>
        </w:rPr>
        <w:t>.</w:t>
      </w:r>
      <w:r w:rsidR="00FB0FC0" w:rsidRPr="00C13B59">
        <w:rPr>
          <w:rFonts w:cs="Times New Roman"/>
        </w:rPr>
        <w:t xml:space="preserve"> </w:t>
      </w:r>
      <w:r w:rsidR="00D217B4" w:rsidRPr="00C13B59">
        <w:rPr>
          <w:rFonts w:cs="Times New Roman"/>
        </w:rPr>
        <w:t>McNemar’s test for</w:t>
      </w:r>
      <w:r w:rsidR="00FE4FB8" w:rsidRPr="00C13B59">
        <w:rPr>
          <w:rFonts w:cs="Times New Roman"/>
        </w:rPr>
        <w:t xml:space="preserve"> paired proportions </w:t>
      </w:r>
      <w:r w:rsidR="003E6968" w:rsidRPr="00C13B59">
        <w:rPr>
          <w:rFonts w:cs="Times New Roman"/>
        </w:rPr>
        <w:t xml:space="preserve">assessed </w:t>
      </w:r>
      <w:r w:rsidR="00D217B4" w:rsidRPr="00C13B59">
        <w:rPr>
          <w:rFonts w:cs="Times New Roman"/>
        </w:rPr>
        <w:t xml:space="preserve">the </w:t>
      </w:r>
      <w:r w:rsidR="00B839AE" w:rsidRPr="00C13B59">
        <w:rPr>
          <w:rFonts w:cs="Times New Roman"/>
        </w:rPr>
        <w:t xml:space="preserve">pre-post education </w:t>
      </w:r>
      <w:r w:rsidR="00D217B4" w:rsidRPr="00C13B59">
        <w:rPr>
          <w:rFonts w:cs="Times New Roman"/>
        </w:rPr>
        <w:t xml:space="preserve">change in </w:t>
      </w:r>
      <w:r w:rsidR="00FE4FB8" w:rsidRPr="00C13B59">
        <w:rPr>
          <w:rFonts w:cs="Times New Roman"/>
        </w:rPr>
        <w:t>food security</w:t>
      </w:r>
      <w:r w:rsidR="00505674">
        <w:rPr>
          <w:rFonts w:cs="Times New Roman"/>
        </w:rPr>
        <w:t>,</w:t>
      </w:r>
      <w:r w:rsidR="000102C1" w:rsidRPr="00C13B59">
        <w:rPr>
          <w:rFonts w:cs="Times New Roman"/>
        </w:rPr>
        <w:t xml:space="preserve"> </w:t>
      </w:r>
      <w:r w:rsidR="00D217B4" w:rsidRPr="00C13B59">
        <w:rPr>
          <w:rFonts w:cs="Times New Roman"/>
        </w:rPr>
        <w:t>foo</w:t>
      </w:r>
      <w:r w:rsidR="00B839AE" w:rsidRPr="00C13B59">
        <w:rPr>
          <w:rFonts w:cs="Times New Roman"/>
        </w:rPr>
        <w:t>d-related behaviors</w:t>
      </w:r>
      <w:r w:rsidR="00505674">
        <w:rPr>
          <w:rFonts w:cs="Times New Roman"/>
        </w:rPr>
        <w:t xml:space="preserve"> and ability to afford foods throughout the month</w:t>
      </w:r>
      <w:r w:rsidR="00B839AE" w:rsidRPr="00C13B59">
        <w:rPr>
          <w:rFonts w:cs="Times New Roman"/>
        </w:rPr>
        <w:t>.</w:t>
      </w:r>
    </w:p>
    <w:p w:rsidR="008B29FF" w:rsidRPr="00C13B59" w:rsidRDefault="008B29FF" w:rsidP="00273CFD">
      <w:pPr>
        <w:pStyle w:val="Heading3"/>
        <w:spacing w:before="0"/>
        <w:rPr>
          <w:rFonts w:cs="Times New Roman"/>
        </w:rPr>
      </w:pPr>
      <w:bookmarkStart w:id="29" w:name="_Toc354376161"/>
      <w:r w:rsidRPr="00C13B59">
        <w:rPr>
          <w:rFonts w:cs="Times New Roman"/>
        </w:rPr>
        <w:t>Variable Definition</w:t>
      </w:r>
      <w:bookmarkEnd w:id="29"/>
    </w:p>
    <w:p w:rsidR="00295874" w:rsidRPr="00C13B59" w:rsidRDefault="00295874" w:rsidP="003E6653">
      <w:pPr>
        <w:rPr>
          <w:rFonts w:cs="Times New Roman"/>
        </w:rPr>
      </w:pPr>
      <w:r w:rsidRPr="00C13B59">
        <w:rPr>
          <w:rFonts w:cs="Times New Roman"/>
        </w:rPr>
        <w:t xml:space="preserve">Research Question 1: </w:t>
      </w:r>
      <w:r w:rsidR="00685968" w:rsidRPr="00C13B59">
        <w:rPr>
          <w:rFonts w:cs="Times New Roman"/>
        </w:rPr>
        <w:t>What is the association between food security status and food affordability questions?</w:t>
      </w:r>
    </w:p>
    <w:p w:rsidR="00B37D75" w:rsidRPr="00C13B59" w:rsidRDefault="00E957B0" w:rsidP="003E6653">
      <w:pPr>
        <w:pStyle w:val="ListParagraph"/>
        <w:numPr>
          <w:ilvl w:val="0"/>
          <w:numId w:val="28"/>
        </w:numPr>
        <w:rPr>
          <w:rFonts w:cs="Times New Roman"/>
        </w:rPr>
      </w:pPr>
      <w:r w:rsidRPr="00C13B59">
        <w:rPr>
          <w:rFonts w:cs="Times New Roman"/>
        </w:rPr>
        <w:t xml:space="preserve">Specific Aim 1: </w:t>
      </w:r>
      <w:r w:rsidR="008B29FF" w:rsidRPr="00C13B59">
        <w:rPr>
          <w:rFonts w:cs="Times New Roman"/>
        </w:rPr>
        <w:t>To measure the</w:t>
      </w:r>
      <w:r w:rsidR="00B839AE" w:rsidRPr="00C13B59">
        <w:rPr>
          <w:rFonts w:cs="Times New Roman"/>
        </w:rPr>
        <w:t xml:space="preserve"> association between </w:t>
      </w:r>
      <w:r w:rsidR="00D96AE6" w:rsidRPr="00C13B59">
        <w:rPr>
          <w:rFonts w:cs="Times New Roman"/>
        </w:rPr>
        <w:t xml:space="preserve">food security status and </w:t>
      </w:r>
      <w:r w:rsidR="00B839AE" w:rsidRPr="00C13B59">
        <w:rPr>
          <w:rFonts w:cs="Times New Roman"/>
        </w:rPr>
        <w:t>food affordability qu</w:t>
      </w:r>
      <w:r w:rsidR="00D96AE6" w:rsidRPr="00C13B59">
        <w:rPr>
          <w:rFonts w:cs="Times New Roman"/>
        </w:rPr>
        <w:t>estions</w:t>
      </w:r>
      <w:r w:rsidR="00B839AE" w:rsidRPr="00C13B59">
        <w:rPr>
          <w:rFonts w:cs="Times New Roman"/>
        </w:rPr>
        <w:t xml:space="preserve">: chi-square </w:t>
      </w:r>
    </w:p>
    <w:p w:rsidR="00C569E3" w:rsidRPr="00C13B59" w:rsidRDefault="00D96AE6" w:rsidP="003E6653">
      <w:pPr>
        <w:pStyle w:val="ListParagraph"/>
        <w:numPr>
          <w:ilvl w:val="1"/>
          <w:numId w:val="28"/>
        </w:numPr>
        <w:rPr>
          <w:rFonts w:cs="Times New Roman"/>
        </w:rPr>
      </w:pPr>
      <w:r w:rsidRPr="00C13B59">
        <w:rPr>
          <w:rFonts w:cs="Times New Roman"/>
        </w:rPr>
        <w:t>Variable 1</w:t>
      </w:r>
      <w:r w:rsidR="00C569E3" w:rsidRPr="00C13B59">
        <w:rPr>
          <w:rFonts w:cs="Times New Roman"/>
        </w:rPr>
        <w:t>: food security status</w:t>
      </w:r>
    </w:p>
    <w:p w:rsidR="00C569E3" w:rsidRPr="00C13B59" w:rsidRDefault="00D96AE6" w:rsidP="003E6653">
      <w:pPr>
        <w:pStyle w:val="ListParagraph"/>
        <w:numPr>
          <w:ilvl w:val="1"/>
          <w:numId w:val="28"/>
        </w:numPr>
        <w:rPr>
          <w:rFonts w:cs="Times New Roman"/>
        </w:rPr>
      </w:pPr>
      <w:r w:rsidRPr="00C13B59">
        <w:rPr>
          <w:rFonts w:cs="Times New Roman"/>
        </w:rPr>
        <w:lastRenderedPageBreak/>
        <w:t>Variable 2</w:t>
      </w:r>
      <w:r w:rsidR="00C569E3" w:rsidRPr="00C13B59">
        <w:rPr>
          <w:rFonts w:cs="Times New Roman"/>
        </w:rPr>
        <w:t>:</w:t>
      </w:r>
      <w:r w:rsidR="00937AFF" w:rsidRPr="00C13B59">
        <w:rPr>
          <w:rFonts w:cs="Times New Roman"/>
        </w:rPr>
        <w:t xml:space="preserve"> </w:t>
      </w:r>
      <w:r w:rsidR="00B839AE" w:rsidRPr="00C13B59">
        <w:rPr>
          <w:rFonts w:cs="Times New Roman"/>
        </w:rPr>
        <w:t>food affordability question</w:t>
      </w:r>
      <w:r w:rsidR="00220EA5">
        <w:rPr>
          <w:rFonts w:cs="Times New Roman"/>
        </w:rPr>
        <w:t>s</w:t>
      </w:r>
    </w:p>
    <w:p w:rsidR="00685968" w:rsidRPr="00C13B59" w:rsidRDefault="00685968" w:rsidP="00505674">
      <w:pPr>
        <w:rPr>
          <w:rFonts w:cs="Times New Roman"/>
        </w:rPr>
      </w:pPr>
      <w:r w:rsidRPr="00C13B59">
        <w:rPr>
          <w:rFonts w:cs="Times New Roman"/>
        </w:rPr>
        <w:t>Research Question 2: What is the impact of participation in EFNEP on food related behaviors?</w:t>
      </w:r>
    </w:p>
    <w:p w:rsidR="008B29FF" w:rsidRPr="00C13B59" w:rsidRDefault="00E957B0" w:rsidP="003E6653">
      <w:pPr>
        <w:pStyle w:val="ListParagraph"/>
        <w:numPr>
          <w:ilvl w:val="0"/>
          <w:numId w:val="28"/>
        </w:numPr>
        <w:rPr>
          <w:rFonts w:cs="Times New Roman"/>
        </w:rPr>
      </w:pPr>
      <w:r w:rsidRPr="00C13B59">
        <w:rPr>
          <w:rFonts w:cs="Times New Roman"/>
        </w:rPr>
        <w:t xml:space="preserve">Specific Aim 2: </w:t>
      </w:r>
      <w:r w:rsidR="008B29FF" w:rsidRPr="00C13B59">
        <w:rPr>
          <w:rFonts w:cs="Times New Roman"/>
        </w:rPr>
        <w:t>To measure the effect of EFNEP participation on</w:t>
      </w:r>
      <w:r w:rsidR="00B839AE" w:rsidRPr="00C13B59">
        <w:rPr>
          <w:rFonts w:cs="Times New Roman"/>
        </w:rPr>
        <w:t xml:space="preserve"> food security status: McNemar</w:t>
      </w:r>
    </w:p>
    <w:p w:rsidR="00C569E3" w:rsidRPr="00C13B59" w:rsidRDefault="00C569E3" w:rsidP="003E6653">
      <w:pPr>
        <w:pStyle w:val="ListParagraph"/>
        <w:numPr>
          <w:ilvl w:val="1"/>
          <w:numId w:val="28"/>
        </w:numPr>
        <w:rPr>
          <w:rFonts w:cs="Times New Roman"/>
        </w:rPr>
      </w:pPr>
      <w:r w:rsidRPr="00C13B59">
        <w:rPr>
          <w:rFonts w:cs="Times New Roman"/>
        </w:rPr>
        <w:t>Outcome Variable</w:t>
      </w:r>
      <w:r w:rsidR="00A57F19" w:rsidRPr="00C13B59">
        <w:rPr>
          <w:rFonts w:cs="Times New Roman"/>
        </w:rPr>
        <w:t xml:space="preserve"> (Y) </w:t>
      </w:r>
      <w:r w:rsidRPr="00C13B59">
        <w:rPr>
          <w:rFonts w:cs="Times New Roman"/>
        </w:rPr>
        <w:t xml:space="preserve">: </w:t>
      </w:r>
      <w:r w:rsidR="00B873B3" w:rsidRPr="00C13B59">
        <w:rPr>
          <w:rFonts w:cs="Times New Roman"/>
        </w:rPr>
        <w:t xml:space="preserve">change in </w:t>
      </w:r>
      <w:r w:rsidR="00B839AE" w:rsidRPr="00C13B59">
        <w:rPr>
          <w:rFonts w:cs="Times New Roman"/>
        </w:rPr>
        <w:t>food security status</w:t>
      </w:r>
      <w:r w:rsidR="00B873B3" w:rsidRPr="00C13B59">
        <w:rPr>
          <w:rFonts w:cs="Times New Roman"/>
        </w:rPr>
        <w:t xml:space="preserve"> </w:t>
      </w:r>
    </w:p>
    <w:p w:rsidR="00685968" w:rsidRPr="00C13B59" w:rsidRDefault="00C569E3" w:rsidP="003E6653">
      <w:pPr>
        <w:pStyle w:val="ListParagraph"/>
        <w:numPr>
          <w:ilvl w:val="1"/>
          <w:numId w:val="28"/>
        </w:numPr>
        <w:rPr>
          <w:rFonts w:cs="Times New Roman"/>
        </w:rPr>
      </w:pPr>
      <w:r w:rsidRPr="00C13B59">
        <w:rPr>
          <w:rFonts w:cs="Times New Roman"/>
        </w:rPr>
        <w:t>Independent Variable</w:t>
      </w:r>
      <w:r w:rsidR="00A57F19" w:rsidRPr="00C13B59">
        <w:rPr>
          <w:rFonts w:cs="Times New Roman"/>
        </w:rPr>
        <w:t xml:space="preserve"> (X</w:t>
      </w:r>
      <w:r w:rsidR="00A57F19" w:rsidRPr="00C13B59">
        <w:rPr>
          <w:rFonts w:cs="Times New Roman"/>
          <w:vertAlign w:val="subscript"/>
        </w:rPr>
        <w:t>1</w:t>
      </w:r>
      <w:r w:rsidR="00A57F19" w:rsidRPr="00C13B59">
        <w:rPr>
          <w:rFonts w:cs="Times New Roman"/>
        </w:rPr>
        <w:t>)</w:t>
      </w:r>
      <w:r w:rsidRPr="00C13B59">
        <w:rPr>
          <w:rFonts w:cs="Times New Roman"/>
        </w:rPr>
        <w:t>:</w:t>
      </w:r>
      <w:r w:rsidR="00B873B3" w:rsidRPr="00C13B59">
        <w:rPr>
          <w:rFonts w:cs="Times New Roman"/>
        </w:rPr>
        <w:t xml:space="preserve"> </w:t>
      </w:r>
      <w:r w:rsidR="005A5023" w:rsidRPr="00C13B59">
        <w:rPr>
          <w:rFonts w:cs="Times New Roman"/>
        </w:rPr>
        <w:t>EFNEP participation (nutrition education)</w:t>
      </w:r>
    </w:p>
    <w:p w:rsidR="00685968" w:rsidRPr="00C13B59" w:rsidRDefault="00685968" w:rsidP="003E6653">
      <w:pPr>
        <w:rPr>
          <w:rFonts w:cs="Times New Roman"/>
        </w:rPr>
      </w:pPr>
      <w:r w:rsidRPr="00C13B59">
        <w:rPr>
          <w:rFonts w:cs="Times New Roman"/>
        </w:rPr>
        <w:t>Research Question 3: What is the impact of</w:t>
      </w:r>
      <w:r w:rsidR="00505674">
        <w:rPr>
          <w:rFonts w:cs="Times New Roman"/>
        </w:rPr>
        <w:t xml:space="preserve"> participation in EFNEP on food-</w:t>
      </w:r>
      <w:r w:rsidRPr="00C13B59">
        <w:rPr>
          <w:rFonts w:cs="Times New Roman"/>
        </w:rPr>
        <w:t>related behaviors?</w:t>
      </w:r>
    </w:p>
    <w:p w:rsidR="008B29FF" w:rsidRPr="00C13B59" w:rsidRDefault="003E4C31" w:rsidP="003E6653">
      <w:pPr>
        <w:pStyle w:val="ListParagraph"/>
        <w:numPr>
          <w:ilvl w:val="0"/>
          <w:numId w:val="28"/>
        </w:numPr>
        <w:rPr>
          <w:rFonts w:cs="Times New Roman"/>
        </w:rPr>
      </w:pPr>
      <w:r w:rsidRPr="00C13B59">
        <w:rPr>
          <w:rFonts w:cs="Times New Roman"/>
        </w:rPr>
        <w:t xml:space="preserve">Specific Aim 3: </w:t>
      </w:r>
      <w:r w:rsidR="008B29FF" w:rsidRPr="00C13B59">
        <w:rPr>
          <w:rFonts w:cs="Times New Roman"/>
        </w:rPr>
        <w:t xml:space="preserve">To measure the effect of </w:t>
      </w:r>
      <w:r w:rsidR="00B839AE" w:rsidRPr="00C13B59">
        <w:rPr>
          <w:rFonts w:cs="Times New Roman"/>
        </w:rPr>
        <w:t>EFNEP participation on change in answers to food-affordability questions and EFNEP behavior checklist questions</w:t>
      </w:r>
      <w:r w:rsidR="00C30D2F" w:rsidRPr="00C13B59">
        <w:rPr>
          <w:rFonts w:cs="Times New Roman"/>
        </w:rPr>
        <w:t>: McNemar</w:t>
      </w:r>
    </w:p>
    <w:p w:rsidR="00C569E3" w:rsidRPr="00C13B59" w:rsidRDefault="00C569E3" w:rsidP="003E6653">
      <w:pPr>
        <w:pStyle w:val="ListParagraph"/>
        <w:numPr>
          <w:ilvl w:val="1"/>
          <w:numId w:val="28"/>
        </w:numPr>
        <w:rPr>
          <w:rFonts w:cs="Times New Roman"/>
        </w:rPr>
      </w:pPr>
      <w:r w:rsidRPr="00C13B59">
        <w:rPr>
          <w:rFonts w:cs="Times New Roman"/>
        </w:rPr>
        <w:t>Outcome Variable</w:t>
      </w:r>
      <w:r w:rsidR="00937AFF" w:rsidRPr="00C13B59">
        <w:rPr>
          <w:rFonts w:cs="Times New Roman"/>
        </w:rPr>
        <w:t xml:space="preserve"> (Y) </w:t>
      </w:r>
      <w:r w:rsidRPr="00C13B59">
        <w:rPr>
          <w:rFonts w:cs="Times New Roman"/>
        </w:rPr>
        <w:t>:</w:t>
      </w:r>
      <w:r w:rsidR="00B839AE" w:rsidRPr="00C13B59">
        <w:rPr>
          <w:rFonts w:cs="Times New Roman"/>
        </w:rPr>
        <w:t xml:space="preserve"> always or often to food</w:t>
      </w:r>
      <w:r w:rsidR="00C30D2F" w:rsidRPr="00C13B59">
        <w:rPr>
          <w:rFonts w:cs="Times New Roman"/>
        </w:rPr>
        <w:t xml:space="preserve"> affordability questions, most almost or always to EFNEP behavior checklist questions</w:t>
      </w:r>
    </w:p>
    <w:p w:rsidR="00C30D2F" w:rsidRPr="00C13B59" w:rsidRDefault="00C30D2F" w:rsidP="003E6653">
      <w:pPr>
        <w:pStyle w:val="ListParagraph"/>
        <w:numPr>
          <w:ilvl w:val="1"/>
          <w:numId w:val="28"/>
        </w:numPr>
        <w:rPr>
          <w:rFonts w:cs="Times New Roman"/>
        </w:rPr>
      </w:pPr>
      <w:r w:rsidRPr="00C13B59">
        <w:rPr>
          <w:rFonts w:cs="Times New Roman"/>
        </w:rPr>
        <w:t>Independent Variable (X</w:t>
      </w:r>
      <w:r w:rsidRPr="00C13B59">
        <w:rPr>
          <w:rFonts w:cs="Times New Roman"/>
          <w:vertAlign w:val="subscript"/>
        </w:rPr>
        <w:t>1</w:t>
      </w:r>
      <w:r w:rsidRPr="00C13B59">
        <w:rPr>
          <w:rFonts w:cs="Times New Roman"/>
        </w:rPr>
        <w:t>): EFNEP participation (nutrition education)</w:t>
      </w:r>
    </w:p>
    <w:p w:rsidR="000F596F" w:rsidRDefault="000F596F" w:rsidP="003E6653">
      <w:pPr>
        <w:pStyle w:val="Heading1"/>
        <w:spacing w:before="0"/>
        <w:contextualSpacing/>
        <w:rPr>
          <w:rFonts w:cs="Times New Roman"/>
        </w:rPr>
        <w:sectPr w:rsidR="000F596F" w:rsidSect="00C13B59">
          <w:headerReference w:type="default" r:id="rId29"/>
          <w:footerReference w:type="default" r:id="rId30"/>
          <w:pgSz w:w="12240" w:h="15840"/>
          <w:pgMar w:top="1440" w:right="1440" w:bottom="1440" w:left="2160" w:header="720" w:footer="720" w:gutter="0"/>
          <w:cols w:space="720"/>
          <w:docGrid w:linePitch="360"/>
        </w:sectPr>
      </w:pPr>
      <w:bookmarkStart w:id="30" w:name="_Toc354376162"/>
    </w:p>
    <w:p w:rsidR="00F824F3" w:rsidRDefault="00F824F3" w:rsidP="003E6653">
      <w:pPr>
        <w:pStyle w:val="Heading1"/>
        <w:spacing w:before="0"/>
        <w:contextualSpacing/>
        <w:rPr>
          <w:rFonts w:cs="Times New Roman"/>
        </w:rPr>
      </w:pPr>
      <w:r>
        <w:rPr>
          <w:rFonts w:cs="Times New Roman"/>
        </w:rPr>
        <w:lastRenderedPageBreak/>
        <w:t>CHAPTER V</w:t>
      </w:r>
      <w:r w:rsidR="00A11C82" w:rsidRPr="00C13B59">
        <w:rPr>
          <w:rFonts w:cs="Times New Roman"/>
        </w:rPr>
        <w:t xml:space="preserve"> </w:t>
      </w:r>
    </w:p>
    <w:p w:rsidR="00E73789" w:rsidRPr="00C13B59" w:rsidRDefault="00A11C82" w:rsidP="003E6653">
      <w:pPr>
        <w:pStyle w:val="Heading1"/>
        <w:spacing w:before="0"/>
        <w:contextualSpacing/>
        <w:rPr>
          <w:rFonts w:cs="Times New Roman"/>
        </w:rPr>
      </w:pPr>
      <w:r w:rsidRPr="00C13B59">
        <w:rPr>
          <w:rFonts w:cs="Times New Roman"/>
        </w:rPr>
        <w:t>RESULTS</w:t>
      </w:r>
      <w:bookmarkEnd w:id="30"/>
    </w:p>
    <w:p w:rsidR="00E73789" w:rsidRPr="00C13B59" w:rsidRDefault="00640F56" w:rsidP="003E6653">
      <w:pPr>
        <w:pStyle w:val="Heading2"/>
        <w:spacing w:before="0"/>
        <w:contextualSpacing/>
        <w:rPr>
          <w:rFonts w:cs="Times New Roman"/>
        </w:rPr>
      </w:pPr>
      <w:bookmarkStart w:id="31" w:name="_Toc354376163"/>
      <w:r>
        <w:rPr>
          <w:rFonts w:cs="Times New Roman"/>
        </w:rPr>
        <w:t>Pre-EFNEP</w:t>
      </w:r>
      <w:r w:rsidR="005D0AD7" w:rsidRPr="00C13B59">
        <w:rPr>
          <w:rFonts w:cs="Times New Roman"/>
        </w:rPr>
        <w:t xml:space="preserve"> Responses and </w:t>
      </w:r>
      <w:r w:rsidR="00AB2C40" w:rsidRPr="00C13B59">
        <w:rPr>
          <w:rFonts w:cs="Times New Roman"/>
        </w:rPr>
        <w:t>Population Characteristics</w:t>
      </w:r>
      <w:bookmarkEnd w:id="31"/>
    </w:p>
    <w:p w:rsidR="00DE24BD" w:rsidRPr="00C13B59" w:rsidRDefault="00DE24BD" w:rsidP="00640F56">
      <w:pPr>
        <w:pStyle w:val="Heading3"/>
        <w:spacing w:before="0"/>
      </w:pPr>
      <w:bookmarkStart w:id="32" w:name="_Toc354376164"/>
      <w:r w:rsidRPr="00C13B59">
        <w:t>Pre-Survey Testing</w:t>
      </w:r>
      <w:bookmarkEnd w:id="32"/>
    </w:p>
    <w:p w:rsidR="00C30D2F" w:rsidRPr="00C13B59" w:rsidRDefault="00147E58" w:rsidP="003E6653">
      <w:pPr>
        <w:ind w:firstLine="720"/>
        <w:contextualSpacing/>
        <w:rPr>
          <w:rFonts w:cs="Times New Roman"/>
        </w:rPr>
      </w:pPr>
      <w:r>
        <w:rPr>
          <w:rFonts w:cs="Times New Roman"/>
        </w:rPr>
        <w:t>In the pre-testing,</w:t>
      </w:r>
      <w:r w:rsidR="00220EA5">
        <w:rPr>
          <w:rFonts w:cs="Times New Roman"/>
        </w:rPr>
        <w:t xml:space="preserve"> p</w:t>
      </w:r>
      <w:r w:rsidR="005D0AD7" w:rsidRPr="00C13B59">
        <w:rPr>
          <w:rFonts w:cs="Times New Roman"/>
        </w:rPr>
        <w:t>articipants expresse</w:t>
      </w:r>
      <w:r w:rsidR="00E229C1">
        <w:rPr>
          <w:rFonts w:cs="Times New Roman"/>
        </w:rPr>
        <w:t>d no confusion or concern with three of the four</w:t>
      </w:r>
      <w:r w:rsidR="005D0AD7" w:rsidRPr="00C13B59">
        <w:rPr>
          <w:rFonts w:cs="Times New Roman"/>
        </w:rPr>
        <w:t xml:space="preserve"> questions</w:t>
      </w:r>
      <w:r w:rsidR="00220EA5">
        <w:rPr>
          <w:rFonts w:cs="Times New Roman"/>
        </w:rPr>
        <w:t xml:space="preserve"> in the focus group</w:t>
      </w:r>
      <w:r w:rsidR="005D0AD7" w:rsidRPr="00C13B59">
        <w:rPr>
          <w:rFonts w:cs="Times New Roman"/>
        </w:rPr>
        <w:t>. Discussion elicited confusion around the wording of the last question, which required clarification of the meaning of ‘grocery cart’ and ‘SNAP benefits’. Wording of the question changed as indicated by italics.</w:t>
      </w:r>
    </w:p>
    <w:p w:rsidR="005D0AD7" w:rsidRPr="00C13B59" w:rsidRDefault="00C30D2F" w:rsidP="003E6653">
      <w:pPr>
        <w:contextualSpacing/>
        <w:rPr>
          <w:rFonts w:cs="Times New Roman"/>
        </w:rPr>
      </w:pPr>
      <w:r w:rsidRPr="00C13B59">
        <w:rPr>
          <w:rFonts w:cs="Times New Roman"/>
          <w:sz w:val="21"/>
          <w:szCs w:val="21"/>
        </w:rPr>
        <w:t xml:space="preserve">11. </w:t>
      </w:r>
      <w:r w:rsidR="005D0AD7" w:rsidRPr="00C13B59">
        <w:rPr>
          <w:rFonts w:cs="Times New Roman"/>
          <w:sz w:val="21"/>
          <w:szCs w:val="21"/>
        </w:rPr>
        <w:t>Does your grocery cart looks the same when you go shopping right after you get paid or receive SNAP benefits as it does right before you get paid or receive SNAP benefits?</w:t>
      </w:r>
    </w:p>
    <w:p w:rsidR="005D0AD7" w:rsidRPr="00C13B59" w:rsidRDefault="00C30D2F" w:rsidP="003E6653">
      <w:pPr>
        <w:contextualSpacing/>
        <w:rPr>
          <w:rFonts w:cs="Times New Roman"/>
          <w:i/>
          <w:sz w:val="21"/>
          <w:szCs w:val="21"/>
        </w:rPr>
      </w:pPr>
      <w:r w:rsidRPr="00C13B59">
        <w:rPr>
          <w:rFonts w:cs="Times New Roman"/>
          <w:i/>
          <w:sz w:val="21"/>
          <w:szCs w:val="21"/>
        </w:rPr>
        <w:t xml:space="preserve">11. </w:t>
      </w:r>
      <w:r w:rsidR="005D0AD7" w:rsidRPr="00C13B59">
        <w:rPr>
          <w:rFonts w:cs="Times New Roman"/>
          <w:i/>
          <w:sz w:val="21"/>
          <w:szCs w:val="21"/>
        </w:rPr>
        <w:t>Right after you receive SNAP benefits (food stamps) or get paid, do you buy different foods?</w:t>
      </w:r>
    </w:p>
    <w:p w:rsidR="005D0AD7" w:rsidRPr="00C13B59" w:rsidRDefault="00C30D2F" w:rsidP="003E6653">
      <w:pPr>
        <w:contextualSpacing/>
        <w:rPr>
          <w:rFonts w:cs="Times New Roman"/>
          <w:i/>
          <w:sz w:val="21"/>
          <w:szCs w:val="21"/>
        </w:rPr>
      </w:pPr>
      <w:r w:rsidRPr="00640F56">
        <w:rPr>
          <w:rFonts w:cs="Times New Roman"/>
          <w:sz w:val="21"/>
          <w:szCs w:val="21"/>
        </w:rPr>
        <w:t xml:space="preserve">11a. </w:t>
      </w:r>
      <w:r w:rsidR="005D0AD7" w:rsidRPr="00640F56">
        <w:rPr>
          <w:rFonts w:cs="Times New Roman"/>
          <w:sz w:val="21"/>
          <w:szCs w:val="21"/>
        </w:rPr>
        <w:t>If you answered ‘yes’ to question 11:</w:t>
      </w:r>
      <w:r w:rsidR="005D0AD7" w:rsidRPr="00C13B59">
        <w:rPr>
          <w:rFonts w:cs="Times New Roman"/>
          <w:sz w:val="21"/>
          <w:szCs w:val="21"/>
        </w:rPr>
        <w:t xml:space="preserve"> Right after you get paid or receive SNAP benefits, does it look healthier or less healthy than right before you get paid or receive SNAP benefits?</w:t>
      </w:r>
    </w:p>
    <w:p w:rsidR="005D0AD7" w:rsidRPr="00C13B59" w:rsidRDefault="00C30D2F" w:rsidP="003E6653">
      <w:pPr>
        <w:contextualSpacing/>
        <w:rPr>
          <w:rFonts w:cs="Times New Roman"/>
          <w:i/>
          <w:sz w:val="21"/>
          <w:szCs w:val="21"/>
        </w:rPr>
      </w:pPr>
      <w:r w:rsidRPr="00C13B59">
        <w:rPr>
          <w:rFonts w:cs="Times New Roman"/>
          <w:i/>
          <w:sz w:val="21"/>
          <w:szCs w:val="21"/>
        </w:rPr>
        <w:t xml:space="preserve">11a. </w:t>
      </w:r>
      <w:r w:rsidR="005D0AD7" w:rsidRPr="00C13B59">
        <w:rPr>
          <w:rFonts w:cs="Times New Roman"/>
          <w:i/>
          <w:sz w:val="21"/>
          <w:szCs w:val="21"/>
        </w:rPr>
        <w:t>Right after you receive SNAP benefits (food stamps) or get paid, do you buy healthier or less healthy foods?</w:t>
      </w:r>
    </w:p>
    <w:p w:rsidR="005D0AD7" w:rsidRPr="00C13B59" w:rsidRDefault="00C30D2F" w:rsidP="003E6653">
      <w:pPr>
        <w:contextualSpacing/>
        <w:rPr>
          <w:rFonts w:cs="Times New Roman"/>
          <w:sz w:val="21"/>
          <w:szCs w:val="21"/>
        </w:rPr>
      </w:pPr>
      <w:r w:rsidRPr="00640F56">
        <w:rPr>
          <w:rFonts w:cs="Times New Roman"/>
          <w:sz w:val="21"/>
          <w:szCs w:val="21"/>
        </w:rPr>
        <w:t xml:space="preserve">11b. </w:t>
      </w:r>
      <w:r w:rsidR="005D0AD7" w:rsidRPr="00640F56">
        <w:rPr>
          <w:rFonts w:cs="Times New Roman"/>
          <w:sz w:val="21"/>
          <w:szCs w:val="21"/>
        </w:rPr>
        <w:t>If you answered ‘yes’ to question 11: Right</w:t>
      </w:r>
      <w:r w:rsidR="005D0AD7" w:rsidRPr="00C13B59">
        <w:rPr>
          <w:rFonts w:cs="Times New Roman"/>
          <w:sz w:val="21"/>
          <w:szCs w:val="21"/>
        </w:rPr>
        <w:t xml:space="preserve"> after you get paid or receive SNAP benefits, do you buy more, the same amount, or less fruits and vegetables, compared with right before you get paid or receive SNAP benefits?</w:t>
      </w:r>
    </w:p>
    <w:p w:rsidR="005D0AD7" w:rsidRPr="00C13B59" w:rsidRDefault="00C30D2F" w:rsidP="003E6653">
      <w:pPr>
        <w:contextualSpacing/>
        <w:rPr>
          <w:rFonts w:cs="Times New Roman"/>
          <w:i/>
          <w:sz w:val="21"/>
          <w:szCs w:val="21"/>
        </w:rPr>
      </w:pPr>
      <w:r w:rsidRPr="00C13B59">
        <w:rPr>
          <w:rFonts w:cs="Times New Roman"/>
          <w:i/>
          <w:sz w:val="21"/>
          <w:szCs w:val="21"/>
        </w:rPr>
        <w:t xml:space="preserve">11b. </w:t>
      </w:r>
      <w:r w:rsidR="005D0AD7" w:rsidRPr="00C13B59">
        <w:rPr>
          <w:rFonts w:cs="Times New Roman"/>
          <w:i/>
          <w:sz w:val="21"/>
          <w:szCs w:val="21"/>
        </w:rPr>
        <w:t>Right after you get paid or receive SNAP benefits (food stamps) or get paid, do you buy more fruits and vegetables, less fruits and vegetables or the same a</w:t>
      </w:r>
      <w:r w:rsidRPr="00C13B59">
        <w:rPr>
          <w:rFonts w:cs="Times New Roman"/>
          <w:i/>
          <w:sz w:val="21"/>
          <w:szCs w:val="21"/>
        </w:rPr>
        <w:t>mount of fruits and vegetables?</w:t>
      </w:r>
    </w:p>
    <w:p w:rsidR="00F867B5" w:rsidRPr="00C13B59" w:rsidRDefault="00640F56" w:rsidP="00640F56">
      <w:pPr>
        <w:pStyle w:val="Heading3"/>
        <w:spacing w:before="0"/>
      </w:pPr>
      <w:bookmarkStart w:id="33" w:name="_Toc354376165"/>
      <w:r>
        <w:t>Pre-EFNEP</w:t>
      </w:r>
      <w:r w:rsidR="00F867B5" w:rsidRPr="00C13B59">
        <w:t xml:space="preserve"> </w:t>
      </w:r>
      <w:r w:rsidR="002A540C" w:rsidRPr="00C13B59">
        <w:t>Data</w:t>
      </w:r>
      <w:bookmarkEnd w:id="33"/>
    </w:p>
    <w:p w:rsidR="0075725A" w:rsidRPr="00C13B59" w:rsidRDefault="00D217B4" w:rsidP="003E6653">
      <w:pPr>
        <w:contextualSpacing/>
        <w:rPr>
          <w:rFonts w:cs="Times New Roman"/>
        </w:rPr>
      </w:pPr>
      <w:r w:rsidRPr="00C13B59">
        <w:rPr>
          <w:rFonts w:cs="Times New Roman"/>
        </w:rPr>
        <w:tab/>
      </w:r>
      <w:r w:rsidR="00680863" w:rsidRPr="00C13B59">
        <w:rPr>
          <w:rFonts w:cs="Times New Roman"/>
        </w:rPr>
        <w:t>T</w:t>
      </w:r>
      <w:r w:rsidRPr="00C13B59">
        <w:rPr>
          <w:rFonts w:cs="Times New Roman"/>
        </w:rPr>
        <w:t>he analysis of pre-EFNEP survey data</w:t>
      </w:r>
      <w:r w:rsidR="005543DE" w:rsidRPr="00C13B59">
        <w:rPr>
          <w:rFonts w:cs="Times New Roman"/>
        </w:rPr>
        <w:t xml:space="preserve"> (N=80</w:t>
      </w:r>
      <w:r w:rsidR="00680863" w:rsidRPr="00C13B59">
        <w:rPr>
          <w:rFonts w:cs="Times New Roman"/>
        </w:rPr>
        <w:t xml:space="preserve">) included all participants who successfully completed both </w:t>
      </w:r>
      <w:r w:rsidR="007E3DE2" w:rsidRPr="00C13B59">
        <w:rPr>
          <w:rFonts w:cs="Times New Roman"/>
        </w:rPr>
        <w:t>the survey</w:t>
      </w:r>
      <w:r w:rsidR="00680863" w:rsidRPr="00C13B59">
        <w:rPr>
          <w:rFonts w:cs="Times New Roman"/>
        </w:rPr>
        <w:t xml:space="preserve"> and EFNEP entry paperwork.</w:t>
      </w:r>
      <w:r w:rsidR="00CB4359" w:rsidRPr="00C13B59">
        <w:rPr>
          <w:rFonts w:cs="Times New Roman"/>
        </w:rPr>
        <w:t xml:space="preserve"> </w:t>
      </w:r>
      <w:r w:rsidR="00F667D6" w:rsidRPr="00C13B59">
        <w:rPr>
          <w:rFonts w:cs="Times New Roman"/>
        </w:rPr>
        <w:t xml:space="preserve">The </w:t>
      </w:r>
      <w:r w:rsidR="005543DE" w:rsidRPr="00C13B59">
        <w:rPr>
          <w:rFonts w:cs="Times New Roman"/>
        </w:rPr>
        <w:t>largest percentage</w:t>
      </w:r>
      <w:r w:rsidR="00F667D6" w:rsidRPr="00C13B59">
        <w:rPr>
          <w:rFonts w:cs="Times New Roman"/>
        </w:rPr>
        <w:t xml:space="preserve"> of participants were cla</w:t>
      </w:r>
      <w:r w:rsidR="005543DE" w:rsidRPr="00C13B59">
        <w:rPr>
          <w:rFonts w:cs="Times New Roman"/>
        </w:rPr>
        <w:t>ssified as low food secure (35</w:t>
      </w:r>
      <w:r w:rsidR="00F667D6" w:rsidRPr="00C13B59">
        <w:rPr>
          <w:rFonts w:cs="Times New Roman"/>
        </w:rPr>
        <w:t xml:space="preserve">%). </w:t>
      </w:r>
      <w:r w:rsidR="005543DE" w:rsidRPr="00C13B59">
        <w:rPr>
          <w:rFonts w:cs="Times New Roman"/>
        </w:rPr>
        <w:t>Almost</w:t>
      </w:r>
      <w:r w:rsidR="00F667D6" w:rsidRPr="00C13B59">
        <w:rPr>
          <w:rFonts w:cs="Times New Roman"/>
        </w:rPr>
        <w:t xml:space="preserve"> half </w:t>
      </w:r>
      <w:r w:rsidR="005543DE" w:rsidRPr="00C13B59">
        <w:rPr>
          <w:rFonts w:cs="Times New Roman"/>
        </w:rPr>
        <w:t>(41.3%)</w:t>
      </w:r>
      <w:r w:rsidR="003C21D5" w:rsidRPr="00C13B59">
        <w:rPr>
          <w:rFonts w:cs="Times New Roman"/>
        </w:rPr>
        <w:t xml:space="preserve"> </w:t>
      </w:r>
      <w:r w:rsidR="00F667D6" w:rsidRPr="00C13B59">
        <w:rPr>
          <w:rFonts w:cs="Times New Roman"/>
        </w:rPr>
        <w:t xml:space="preserve">of the population </w:t>
      </w:r>
      <w:r w:rsidR="00F34F7C" w:rsidRPr="00C13B59">
        <w:rPr>
          <w:rFonts w:cs="Times New Roman"/>
        </w:rPr>
        <w:t>was</w:t>
      </w:r>
      <w:r w:rsidR="00F667D6" w:rsidRPr="00C13B59">
        <w:rPr>
          <w:rFonts w:cs="Times New Roman"/>
        </w:rPr>
        <w:t xml:space="preserve"> food insecure</w:t>
      </w:r>
      <w:r w:rsidR="00640F56">
        <w:rPr>
          <w:rFonts w:cs="Times New Roman"/>
        </w:rPr>
        <w:t xml:space="preserve"> </w:t>
      </w:r>
      <w:r w:rsidR="00220EA5">
        <w:rPr>
          <w:rFonts w:cs="Times New Roman"/>
        </w:rPr>
        <w:t xml:space="preserve">(low + </w:t>
      </w:r>
      <w:r w:rsidR="00F667D6" w:rsidRPr="00C13B59">
        <w:rPr>
          <w:rFonts w:cs="Times New Roman"/>
        </w:rPr>
        <w:t>very low food secure).</w:t>
      </w:r>
      <w:r w:rsidR="00680863" w:rsidRPr="00C13B59">
        <w:rPr>
          <w:rFonts w:cs="Times New Roman"/>
        </w:rPr>
        <w:t>T</w:t>
      </w:r>
      <w:r w:rsidR="00CB4359" w:rsidRPr="00C13B59">
        <w:rPr>
          <w:rFonts w:cs="Times New Roman"/>
        </w:rPr>
        <w:t xml:space="preserve">he population was majority white, </w:t>
      </w:r>
      <w:r w:rsidR="003D29AD" w:rsidRPr="00C13B59">
        <w:rPr>
          <w:rFonts w:cs="Times New Roman"/>
        </w:rPr>
        <w:t>non-H</w:t>
      </w:r>
      <w:r w:rsidR="00CB4359" w:rsidRPr="00C13B59">
        <w:rPr>
          <w:rFonts w:cs="Times New Roman"/>
        </w:rPr>
        <w:t>ispanic/Latino women with a mean age of 32 years. Approximately 40% had completed the 12</w:t>
      </w:r>
      <w:r w:rsidR="00E73789" w:rsidRPr="00C13B59">
        <w:rPr>
          <w:rFonts w:cs="Times New Roman"/>
          <w:vertAlign w:val="superscript"/>
        </w:rPr>
        <w:t>th</w:t>
      </w:r>
      <w:r w:rsidR="003D29AD" w:rsidRPr="00C13B59">
        <w:rPr>
          <w:rFonts w:cs="Times New Roman"/>
        </w:rPr>
        <w:t xml:space="preserve"> </w:t>
      </w:r>
      <w:r w:rsidR="003D29AD" w:rsidRPr="00C13B59">
        <w:rPr>
          <w:rFonts w:cs="Times New Roman"/>
        </w:rPr>
        <w:lastRenderedPageBreak/>
        <w:t>grade and 22.5</w:t>
      </w:r>
      <w:r w:rsidR="00CB4359" w:rsidRPr="00C13B59">
        <w:rPr>
          <w:rFonts w:cs="Times New Roman"/>
        </w:rPr>
        <w:t>% had less than a 12</w:t>
      </w:r>
      <w:r w:rsidR="00E73789" w:rsidRPr="00C13B59">
        <w:rPr>
          <w:rFonts w:cs="Times New Roman"/>
          <w:vertAlign w:val="superscript"/>
        </w:rPr>
        <w:t>th</w:t>
      </w:r>
      <w:r w:rsidR="00CB4359" w:rsidRPr="00C13B59">
        <w:rPr>
          <w:rFonts w:cs="Times New Roman"/>
        </w:rPr>
        <w:t xml:space="preserve"> grade education. M</w:t>
      </w:r>
      <w:r w:rsidR="003D29AD" w:rsidRPr="00C13B59">
        <w:rPr>
          <w:rFonts w:cs="Times New Roman"/>
        </w:rPr>
        <w:t>ean income was estimated at $869.96</w:t>
      </w:r>
      <w:r w:rsidR="007E3DE2" w:rsidRPr="00C13B59">
        <w:rPr>
          <w:rFonts w:cs="Times New Roman"/>
        </w:rPr>
        <w:t>/month</w:t>
      </w:r>
      <w:r w:rsidR="00CB4359" w:rsidRPr="00C13B59">
        <w:rPr>
          <w:rFonts w:cs="Times New Roman"/>
        </w:rPr>
        <w:t xml:space="preserve"> and the </w:t>
      </w:r>
      <w:r w:rsidR="00F667D6" w:rsidRPr="00C13B59">
        <w:rPr>
          <w:rFonts w:cs="Times New Roman"/>
        </w:rPr>
        <w:t xml:space="preserve">average households size </w:t>
      </w:r>
      <w:r w:rsidR="00640F56">
        <w:rPr>
          <w:rFonts w:cs="Times New Roman"/>
        </w:rPr>
        <w:t>was three</w:t>
      </w:r>
      <w:r w:rsidR="00CB4359" w:rsidRPr="00C13B59">
        <w:rPr>
          <w:rFonts w:cs="Times New Roman"/>
        </w:rPr>
        <w:t xml:space="preserve">. The majority of participants </w:t>
      </w:r>
      <w:r w:rsidR="00680863" w:rsidRPr="00C13B59">
        <w:rPr>
          <w:rFonts w:cs="Times New Roman"/>
        </w:rPr>
        <w:t>h</w:t>
      </w:r>
      <w:r w:rsidR="00640F56">
        <w:rPr>
          <w:rFonts w:cs="Times New Roman"/>
        </w:rPr>
        <w:t xml:space="preserve">ad children under five </w:t>
      </w:r>
      <w:r w:rsidR="00680863" w:rsidRPr="00C13B59">
        <w:rPr>
          <w:rFonts w:cs="Times New Roman"/>
        </w:rPr>
        <w:t>years</w:t>
      </w:r>
      <w:r w:rsidR="002C48FE">
        <w:rPr>
          <w:rFonts w:cs="Times New Roman"/>
        </w:rPr>
        <w:t xml:space="preserve"> of age (M=1</w:t>
      </w:r>
      <w:r w:rsidR="00720D66" w:rsidRPr="00C13B59">
        <w:rPr>
          <w:rFonts w:cs="Times New Roman"/>
        </w:rPr>
        <w:t>)</w:t>
      </w:r>
      <w:r w:rsidR="00680863" w:rsidRPr="00C13B59">
        <w:rPr>
          <w:rFonts w:cs="Times New Roman"/>
        </w:rPr>
        <w:t>. Full descript</w:t>
      </w:r>
      <w:r w:rsidR="00E229C1">
        <w:rPr>
          <w:rFonts w:cs="Times New Roman"/>
        </w:rPr>
        <w:t>ive statistics are presented</w:t>
      </w:r>
      <w:r w:rsidR="00F667D6" w:rsidRPr="00C13B59">
        <w:rPr>
          <w:rFonts w:cs="Times New Roman"/>
        </w:rPr>
        <w:t xml:space="preserve"> in T</w:t>
      </w:r>
      <w:r w:rsidR="00E25671" w:rsidRPr="00C13B59">
        <w:rPr>
          <w:rFonts w:cs="Times New Roman"/>
        </w:rPr>
        <w:t>able 3</w:t>
      </w:r>
      <w:r w:rsidR="00680863" w:rsidRPr="00C13B59">
        <w:rPr>
          <w:rFonts w:cs="Times New Roman"/>
        </w:rPr>
        <w:t>.</w:t>
      </w:r>
    </w:p>
    <w:p w:rsidR="00FE4FB8" w:rsidRPr="00C13B59" w:rsidRDefault="00C30D2F" w:rsidP="003E6653">
      <w:pPr>
        <w:ind w:firstLine="720"/>
        <w:contextualSpacing/>
        <w:rPr>
          <w:rFonts w:cs="Times New Roman"/>
        </w:rPr>
      </w:pPr>
      <w:r w:rsidRPr="00C13B59">
        <w:rPr>
          <w:rFonts w:cs="Times New Roman"/>
        </w:rPr>
        <w:t>We conducted correlation analysis t</w:t>
      </w:r>
      <w:r w:rsidR="00FE4FB8" w:rsidRPr="00C13B59">
        <w:rPr>
          <w:rFonts w:cs="Times New Roman"/>
        </w:rPr>
        <w:t>o</w:t>
      </w:r>
      <w:r w:rsidR="002C48FE">
        <w:rPr>
          <w:rFonts w:cs="Times New Roman"/>
        </w:rPr>
        <w:t xml:space="preserve"> determine the association</w:t>
      </w:r>
      <w:r w:rsidR="00FE4FB8" w:rsidRPr="00C13B59">
        <w:rPr>
          <w:rFonts w:cs="Times New Roman"/>
        </w:rPr>
        <w:t xml:space="preserve"> between the food affordability questions and EFNEP behavior checklist questions. No significance was seen between these variable sets and no further analysis of these questions was completed.</w:t>
      </w:r>
      <w:r w:rsidRPr="00C13B59">
        <w:rPr>
          <w:rFonts w:cs="Times New Roman"/>
        </w:rPr>
        <w:t xml:space="preserve"> Additionally, pa</w:t>
      </w:r>
      <w:r w:rsidR="002C48FE">
        <w:rPr>
          <w:rFonts w:cs="Times New Roman"/>
        </w:rPr>
        <w:t xml:space="preserve">rticipants continued confusion </w:t>
      </w:r>
      <w:r w:rsidR="00220EA5">
        <w:rPr>
          <w:rFonts w:cs="Times New Roman"/>
        </w:rPr>
        <w:t>indicated that</w:t>
      </w:r>
      <w:r w:rsidR="00224A7C" w:rsidRPr="00C13B59">
        <w:rPr>
          <w:rFonts w:cs="Times New Roman"/>
        </w:rPr>
        <w:t xml:space="preserve"> </w:t>
      </w:r>
      <w:r w:rsidR="00220EA5">
        <w:rPr>
          <w:rFonts w:cs="Times New Roman"/>
        </w:rPr>
        <w:t>q</w:t>
      </w:r>
      <w:r w:rsidRPr="00C13B59">
        <w:rPr>
          <w:rFonts w:cs="Times New Roman"/>
        </w:rPr>
        <w:t>uestion 11</w:t>
      </w:r>
      <w:r w:rsidR="002C48FE">
        <w:rPr>
          <w:rFonts w:cs="Times New Roman"/>
        </w:rPr>
        <w:t xml:space="preserve"> </w:t>
      </w:r>
      <w:r w:rsidR="00220EA5">
        <w:rPr>
          <w:rFonts w:cs="Times New Roman"/>
        </w:rPr>
        <w:t xml:space="preserve">answers were </w:t>
      </w:r>
      <w:r w:rsidR="00224A7C" w:rsidRPr="00C13B59">
        <w:rPr>
          <w:rFonts w:cs="Times New Roman"/>
        </w:rPr>
        <w:t>unreliable</w:t>
      </w:r>
      <w:r w:rsidRPr="00C13B59">
        <w:rPr>
          <w:rFonts w:cs="Times New Roman"/>
        </w:rPr>
        <w:t>.</w:t>
      </w:r>
      <w:r w:rsidR="00481698" w:rsidRPr="00C13B59">
        <w:rPr>
          <w:rFonts w:cs="Times New Roman"/>
        </w:rPr>
        <w:t xml:space="preserve"> This question was not included in analysis of data secondary to lack of significance in correlation analysis and multiple missing values for this question.</w:t>
      </w:r>
    </w:p>
    <w:p w:rsidR="00E73789" w:rsidRPr="00C13B59" w:rsidRDefault="00640F56" w:rsidP="003E6653">
      <w:pPr>
        <w:ind w:firstLine="720"/>
        <w:contextualSpacing/>
        <w:rPr>
          <w:rFonts w:cs="Times New Roman"/>
        </w:rPr>
      </w:pPr>
      <w:r>
        <w:rPr>
          <w:rFonts w:cs="Times New Roman"/>
        </w:rPr>
        <w:t>Of the entire pre-EFNEP</w:t>
      </w:r>
      <w:r w:rsidR="00346FB0" w:rsidRPr="00C13B59">
        <w:rPr>
          <w:rFonts w:cs="Times New Roman"/>
        </w:rPr>
        <w:t xml:space="preserve"> population, </w:t>
      </w:r>
      <w:r w:rsidR="00555566" w:rsidRPr="00C13B59">
        <w:rPr>
          <w:rFonts w:cs="Times New Roman"/>
        </w:rPr>
        <w:t>three</w:t>
      </w:r>
      <w:r w:rsidR="00934F6D" w:rsidRPr="00C13B59">
        <w:rPr>
          <w:rFonts w:cs="Times New Roman"/>
        </w:rPr>
        <w:t xml:space="preserve"> participants cancelled enrollment in the CHOICES course for a total of </w:t>
      </w:r>
      <w:r w:rsidR="00346FB0" w:rsidRPr="00C13B59">
        <w:rPr>
          <w:rFonts w:cs="Times New Roman"/>
        </w:rPr>
        <w:t>77 participants</w:t>
      </w:r>
      <w:r w:rsidR="00934F6D" w:rsidRPr="00C13B59">
        <w:rPr>
          <w:rFonts w:cs="Times New Roman"/>
        </w:rPr>
        <w:t xml:space="preserve"> who</w:t>
      </w:r>
      <w:r w:rsidR="00346FB0" w:rsidRPr="00C13B59">
        <w:rPr>
          <w:rFonts w:cs="Times New Roman"/>
        </w:rPr>
        <w:t xml:space="preserve"> completed the EFNEP behavi</w:t>
      </w:r>
      <w:r w:rsidR="00934F6D" w:rsidRPr="00C13B59">
        <w:rPr>
          <w:rFonts w:cs="Times New Roman"/>
        </w:rPr>
        <w:t>or checklist</w:t>
      </w:r>
      <w:r w:rsidR="00346FB0" w:rsidRPr="00C13B59">
        <w:rPr>
          <w:rFonts w:cs="Times New Roman"/>
        </w:rPr>
        <w:t xml:space="preserve">. </w:t>
      </w:r>
      <w:r>
        <w:rPr>
          <w:rFonts w:cs="Times New Roman"/>
        </w:rPr>
        <w:t>Compared to</w:t>
      </w:r>
      <w:r w:rsidR="008D4BAA">
        <w:rPr>
          <w:rFonts w:cs="Times New Roman"/>
        </w:rPr>
        <w:t xml:space="preserve"> individuals </w:t>
      </w:r>
      <w:r w:rsidR="00220EA5">
        <w:rPr>
          <w:rFonts w:cs="Times New Roman"/>
        </w:rPr>
        <w:t xml:space="preserve">in households with </w:t>
      </w:r>
      <w:r w:rsidR="008D4BAA">
        <w:rPr>
          <w:rFonts w:cs="Times New Roman"/>
        </w:rPr>
        <w:t>in high food security</w:t>
      </w:r>
      <w:r>
        <w:rPr>
          <w:rFonts w:cs="Times New Roman"/>
        </w:rPr>
        <w:t>,</w:t>
      </w:r>
      <w:r w:rsidR="008D4BAA">
        <w:rPr>
          <w:rFonts w:cs="Times New Roman"/>
        </w:rPr>
        <w:t xml:space="preserve"> a greater percent of</w:t>
      </w:r>
      <w:r>
        <w:rPr>
          <w:rFonts w:cs="Times New Roman"/>
        </w:rPr>
        <w:t xml:space="preserve"> </w:t>
      </w:r>
      <w:r w:rsidR="008D4BAA">
        <w:rPr>
          <w:rFonts w:cs="Times New Roman"/>
        </w:rPr>
        <w:t>those with</w:t>
      </w:r>
      <w:r w:rsidR="00B30DE8" w:rsidRPr="00C13B59">
        <w:rPr>
          <w:rFonts w:cs="Times New Roman"/>
        </w:rPr>
        <w:t xml:space="preserve"> </w:t>
      </w:r>
      <w:r w:rsidR="006176E4" w:rsidRPr="00C13B59">
        <w:rPr>
          <w:rFonts w:cs="Times New Roman"/>
        </w:rPr>
        <w:t>m</w:t>
      </w:r>
      <w:r w:rsidR="0047033F" w:rsidRPr="00C13B59">
        <w:rPr>
          <w:rFonts w:cs="Times New Roman"/>
        </w:rPr>
        <w:t>arginal, low and very l</w:t>
      </w:r>
      <w:r>
        <w:rPr>
          <w:rFonts w:cs="Times New Roman"/>
        </w:rPr>
        <w:t>ow food security</w:t>
      </w:r>
      <w:r w:rsidR="00934F6D" w:rsidRPr="00C13B59">
        <w:rPr>
          <w:rFonts w:cs="Times New Roman"/>
        </w:rPr>
        <w:t xml:space="preserve"> </w:t>
      </w:r>
      <w:r w:rsidR="008D4BAA">
        <w:rPr>
          <w:rFonts w:cs="Times New Roman"/>
        </w:rPr>
        <w:t xml:space="preserve">reported comparing prices almost always or most of the time </w:t>
      </w:r>
      <w:r w:rsidR="00934F6D" w:rsidRPr="00C13B59">
        <w:rPr>
          <w:rFonts w:cs="Times New Roman"/>
        </w:rPr>
        <w:t>(69.8%</w:t>
      </w:r>
      <w:r w:rsidR="008D4BAA">
        <w:rPr>
          <w:rFonts w:cs="Times New Roman"/>
        </w:rPr>
        <w:t xml:space="preserve"> vs. 50%</w:t>
      </w:r>
      <w:r w:rsidR="00580A66" w:rsidRPr="00C13B59">
        <w:rPr>
          <w:rFonts w:cs="Times New Roman"/>
        </w:rPr>
        <w:t>)</w:t>
      </w:r>
      <w:r w:rsidR="008D4BAA">
        <w:rPr>
          <w:rFonts w:cs="Times New Roman"/>
        </w:rPr>
        <w:t xml:space="preserve">. </w:t>
      </w:r>
      <w:r w:rsidR="0076686F" w:rsidRPr="00C13B59">
        <w:rPr>
          <w:rFonts w:cs="Times New Roman"/>
        </w:rPr>
        <w:t>A</w:t>
      </w:r>
      <w:r w:rsidR="003D29AD" w:rsidRPr="00C13B59">
        <w:rPr>
          <w:rFonts w:cs="Times New Roman"/>
        </w:rPr>
        <w:t xml:space="preserve"> smaller proportion</w:t>
      </w:r>
      <w:r w:rsidR="008D4BAA">
        <w:rPr>
          <w:rFonts w:cs="Times New Roman"/>
        </w:rPr>
        <w:t xml:space="preserve"> of those in food insecure households (marginal, low, very low)</w:t>
      </w:r>
      <w:r w:rsidR="003D29AD" w:rsidRPr="00C13B59">
        <w:rPr>
          <w:rFonts w:cs="Times New Roman"/>
        </w:rPr>
        <w:t xml:space="preserve"> reported</w:t>
      </w:r>
      <w:r w:rsidR="0076686F" w:rsidRPr="00C13B59">
        <w:rPr>
          <w:rFonts w:cs="Times New Roman"/>
        </w:rPr>
        <w:t xml:space="preserve"> planning meals ahead of time</w:t>
      </w:r>
      <w:r w:rsidR="00934F6D" w:rsidRPr="00C13B59">
        <w:rPr>
          <w:rFonts w:cs="Times New Roman"/>
        </w:rPr>
        <w:t xml:space="preserve"> (52.8%)</w:t>
      </w:r>
      <w:r w:rsidR="0076686F" w:rsidRPr="00C13B59">
        <w:rPr>
          <w:rFonts w:cs="Times New Roman"/>
        </w:rPr>
        <w:t>,</w:t>
      </w:r>
      <w:r w:rsidR="006176E4" w:rsidRPr="00C13B59">
        <w:rPr>
          <w:rFonts w:cs="Times New Roman"/>
        </w:rPr>
        <w:t xml:space="preserve"> shopping with a grocery list</w:t>
      </w:r>
      <w:r w:rsidR="00934F6D" w:rsidRPr="00C13B59">
        <w:rPr>
          <w:rFonts w:cs="Times New Roman"/>
        </w:rPr>
        <w:t xml:space="preserve"> (39.6%)</w:t>
      </w:r>
      <w:r w:rsidR="006176E4" w:rsidRPr="00C13B59">
        <w:rPr>
          <w:rFonts w:cs="Times New Roman"/>
        </w:rPr>
        <w:t xml:space="preserve"> and</w:t>
      </w:r>
      <w:r w:rsidR="002F3F2B" w:rsidRPr="00C13B59">
        <w:rPr>
          <w:rFonts w:cs="Times New Roman"/>
        </w:rPr>
        <w:t xml:space="preserve"> thinking about healthy foods</w:t>
      </w:r>
      <w:r w:rsidR="00934F6D" w:rsidRPr="00C13B59">
        <w:rPr>
          <w:rFonts w:cs="Times New Roman"/>
        </w:rPr>
        <w:t xml:space="preserve"> (71.7%)</w:t>
      </w:r>
      <w:r w:rsidR="002F3F2B" w:rsidRPr="00C13B59">
        <w:rPr>
          <w:rFonts w:cs="Times New Roman"/>
        </w:rPr>
        <w:t xml:space="preserve"> compared to</w:t>
      </w:r>
      <w:r w:rsidR="0076686F" w:rsidRPr="00C13B59">
        <w:rPr>
          <w:rFonts w:cs="Times New Roman"/>
        </w:rPr>
        <w:t xml:space="preserve"> the proportion of high</w:t>
      </w:r>
      <w:r w:rsidR="002F3F2B" w:rsidRPr="00C13B59">
        <w:rPr>
          <w:rFonts w:cs="Times New Roman"/>
        </w:rPr>
        <w:t xml:space="preserve"> food secure</w:t>
      </w:r>
      <w:r w:rsidR="00725FA7" w:rsidRPr="00C13B59">
        <w:rPr>
          <w:rFonts w:cs="Times New Roman"/>
        </w:rPr>
        <w:t xml:space="preserve"> (</w:t>
      </w:r>
      <w:r w:rsidR="00641C67">
        <w:rPr>
          <w:rFonts w:cs="Times New Roman"/>
        </w:rPr>
        <w:t xml:space="preserve">54.2%, 45.8%, and </w:t>
      </w:r>
      <w:r w:rsidR="00934F6D" w:rsidRPr="00C13B59">
        <w:rPr>
          <w:rFonts w:cs="Times New Roman"/>
        </w:rPr>
        <w:t>75% respectively</w:t>
      </w:r>
      <w:r w:rsidR="00725FA7" w:rsidRPr="00C13B59">
        <w:rPr>
          <w:rFonts w:cs="Times New Roman"/>
        </w:rPr>
        <w:t>)</w:t>
      </w:r>
      <w:r w:rsidR="002F3F2B" w:rsidRPr="00C13B59">
        <w:rPr>
          <w:rFonts w:cs="Times New Roman"/>
        </w:rPr>
        <w:t xml:space="preserve">. </w:t>
      </w:r>
      <w:r w:rsidR="008D4BAA">
        <w:rPr>
          <w:rFonts w:cs="Times New Roman"/>
        </w:rPr>
        <w:t xml:space="preserve">Individuals in </w:t>
      </w:r>
      <w:r w:rsidR="00220EA5">
        <w:rPr>
          <w:rFonts w:cs="Times New Roman"/>
        </w:rPr>
        <w:t xml:space="preserve">households with </w:t>
      </w:r>
      <w:r w:rsidR="008D4BAA">
        <w:rPr>
          <w:rFonts w:cs="Times New Roman"/>
        </w:rPr>
        <w:t>m</w:t>
      </w:r>
      <w:r w:rsidR="006176E4" w:rsidRPr="00C13B59">
        <w:rPr>
          <w:rFonts w:cs="Times New Roman"/>
        </w:rPr>
        <w:t>argina</w:t>
      </w:r>
      <w:r w:rsidR="00220EA5">
        <w:rPr>
          <w:rFonts w:cs="Times New Roman"/>
        </w:rPr>
        <w:t xml:space="preserve">l, low and very low food security </w:t>
      </w:r>
      <w:r w:rsidR="006176E4" w:rsidRPr="00C13B59">
        <w:rPr>
          <w:rFonts w:cs="Times New Roman"/>
        </w:rPr>
        <w:t xml:space="preserve">were </w:t>
      </w:r>
      <w:r w:rsidR="0076686F" w:rsidRPr="00C13B59">
        <w:rPr>
          <w:rFonts w:cs="Times New Roman"/>
        </w:rPr>
        <w:t xml:space="preserve">significantly </w:t>
      </w:r>
      <w:r w:rsidR="006176E4" w:rsidRPr="00C13B59">
        <w:rPr>
          <w:rFonts w:cs="Times New Roman"/>
        </w:rPr>
        <w:t xml:space="preserve">more likely to report running out of food before the end of the month </w:t>
      </w:r>
      <w:r w:rsidR="0076686F" w:rsidRPr="00C13B59">
        <w:rPr>
          <w:rFonts w:cs="Times New Roman"/>
        </w:rPr>
        <w:t xml:space="preserve">most </w:t>
      </w:r>
      <w:r w:rsidR="006176E4" w:rsidRPr="00C13B59">
        <w:rPr>
          <w:rFonts w:cs="Times New Roman"/>
        </w:rPr>
        <w:t>al</w:t>
      </w:r>
      <w:r w:rsidR="0076686F" w:rsidRPr="00C13B59">
        <w:rPr>
          <w:rFonts w:cs="Times New Roman"/>
        </w:rPr>
        <w:t xml:space="preserve">most </w:t>
      </w:r>
      <w:r w:rsidR="008D4BAA">
        <w:rPr>
          <w:rFonts w:cs="Times New Roman"/>
        </w:rPr>
        <w:t xml:space="preserve">always or most of the time </w:t>
      </w:r>
      <w:r w:rsidR="0076686F" w:rsidRPr="00C13B59">
        <w:rPr>
          <w:rFonts w:cs="Times New Roman"/>
        </w:rPr>
        <w:t xml:space="preserve">compared to </w:t>
      </w:r>
      <w:r w:rsidR="00220EA5">
        <w:rPr>
          <w:rFonts w:cs="Times New Roman"/>
        </w:rPr>
        <w:t>those with</w:t>
      </w:r>
      <w:r w:rsidR="00B30DE8" w:rsidRPr="00C13B59">
        <w:rPr>
          <w:rFonts w:cs="Times New Roman"/>
        </w:rPr>
        <w:t xml:space="preserve"> </w:t>
      </w:r>
      <w:r w:rsidR="0076686F" w:rsidRPr="00C13B59">
        <w:rPr>
          <w:rFonts w:cs="Times New Roman"/>
        </w:rPr>
        <w:t>high</w:t>
      </w:r>
      <w:r w:rsidR="006176E4" w:rsidRPr="00C13B59">
        <w:rPr>
          <w:rFonts w:cs="Times New Roman"/>
        </w:rPr>
        <w:t xml:space="preserve"> </w:t>
      </w:r>
      <w:r w:rsidR="00220EA5">
        <w:rPr>
          <w:rFonts w:cs="Times New Roman"/>
        </w:rPr>
        <w:t>food security</w:t>
      </w:r>
      <w:r w:rsidR="00B30DE8" w:rsidRPr="00C13B59">
        <w:rPr>
          <w:rFonts w:cs="Times New Roman"/>
        </w:rPr>
        <w:t xml:space="preserve"> </w:t>
      </w:r>
      <w:r w:rsidR="0076686F" w:rsidRPr="00C13B59">
        <w:rPr>
          <w:rFonts w:cs="Times New Roman"/>
        </w:rPr>
        <w:t>(</w:t>
      </w:r>
      <w:r w:rsidR="00832F1E" w:rsidRPr="00C13B59">
        <w:rPr>
          <w:rFonts w:cs="Times New Roman"/>
        </w:rPr>
        <w:t>30.2% vs. 8.3%</w:t>
      </w:r>
      <w:r w:rsidR="008D4BAA">
        <w:rPr>
          <w:rFonts w:cs="Times New Roman"/>
        </w:rPr>
        <w:t xml:space="preserve">, </w:t>
      </w:r>
      <w:r w:rsidR="0076686F" w:rsidRPr="00C13B59">
        <w:rPr>
          <w:rFonts w:cs="Times New Roman"/>
        </w:rPr>
        <w:t>P=</w:t>
      </w:r>
      <w:r w:rsidR="00832F1E" w:rsidRPr="00C13B59">
        <w:rPr>
          <w:rFonts w:cs="Times New Roman"/>
        </w:rPr>
        <w:t>0</w:t>
      </w:r>
      <w:r w:rsidR="0076686F" w:rsidRPr="00C13B59">
        <w:rPr>
          <w:rFonts w:cs="Times New Roman"/>
        </w:rPr>
        <w:t>.0</w:t>
      </w:r>
      <w:r w:rsidR="00832F1E" w:rsidRPr="00C13B59">
        <w:rPr>
          <w:rFonts w:cs="Times New Roman"/>
        </w:rPr>
        <w:t>44</w:t>
      </w:r>
      <w:r w:rsidR="006176E4" w:rsidRPr="00C13B59">
        <w:rPr>
          <w:rFonts w:cs="Times New Roman"/>
        </w:rPr>
        <w:t xml:space="preserve">). </w:t>
      </w:r>
      <w:r w:rsidR="008D4BAA">
        <w:rPr>
          <w:rFonts w:cs="Times New Roman"/>
        </w:rPr>
        <w:t xml:space="preserve">Compared to individuals in food secure households (marginal, high), a greater </w:t>
      </w:r>
      <w:r w:rsidR="00220EA5">
        <w:rPr>
          <w:rFonts w:cs="Times New Roman"/>
        </w:rPr>
        <w:t xml:space="preserve">percent of individuals in </w:t>
      </w:r>
      <w:r w:rsidR="002F3F2B" w:rsidRPr="00C13B59">
        <w:rPr>
          <w:rFonts w:cs="Times New Roman"/>
        </w:rPr>
        <w:t xml:space="preserve">food </w:t>
      </w:r>
      <w:r w:rsidR="00220EA5">
        <w:rPr>
          <w:rFonts w:cs="Times New Roman"/>
        </w:rPr>
        <w:t>in</w:t>
      </w:r>
      <w:r w:rsidR="002F3F2B" w:rsidRPr="00C13B59">
        <w:rPr>
          <w:rFonts w:cs="Times New Roman"/>
        </w:rPr>
        <w:t xml:space="preserve">secure </w:t>
      </w:r>
      <w:r w:rsidR="00B64DD3" w:rsidRPr="00C13B59">
        <w:rPr>
          <w:rFonts w:cs="Times New Roman"/>
        </w:rPr>
        <w:t>households</w:t>
      </w:r>
      <w:r w:rsidR="0076686F" w:rsidRPr="00C13B59">
        <w:rPr>
          <w:rFonts w:cs="Times New Roman"/>
        </w:rPr>
        <w:t xml:space="preserve"> </w:t>
      </w:r>
      <w:r w:rsidR="002F3F2B" w:rsidRPr="00C13B59">
        <w:rPr>
          <w:rFonts w:cs="Times New Roman"/>
        </w:rPr>
        <w:t>report</w:t>
      </w:r>
      <w:r w:rsidR="0076686F" w:rsidRPr="00C13B59">
        <w:rPr>
          <w:rFonts w:cs="Times New Roman"/>
        </w:rPr>
        <w:t>ed</w:t>
      </w:r>
      <w:r w:rsidR="008D4BAA">
        <w:rPr>
          <w:rFonts w:cs="Times New Roman"/>
        </w:rPr>
        <w:t xml:space="preserve"> </w:t>
      </w:r>
      <w:r w:rsidR="002F3F2B" w:rsidRPr="00C13B59">
        <w:rPr>
          <w:rFonts w:cs="Times New Roman"/>
        </w:rPr>
        <w:t xml:space="preserve">almost </w:t>
      </w:r>
      <w:r w:rsidR="008D4BAA">
        <w:rPr>
          <w:rFonts w:cs="Times New Roman"/>
        </w:rPr>
        <w:t xml:space="preserve">always </w:t>
      </w:r>
      <w:r w:rsidR="0076686F" w:rsidRPr="00C13B59">
        <w:rPr>
          <w:rFonts w:cs="Times New Roman"/>
        </w:rPr>
        <w:t xml:space="preserve">or </w:t>
      </w:r>
      <w:r w:rsidR="008D4BAA">
        <w:rPr>
          <w:rFonts w:cs="Times New Roman"/>
        </w:rPr>
        <w:t xml:space="preserve">most of the time to </w:t>
      </w:r>
      <w:r w:rsidR="002F3F2B" w:rsidRPr="00C13B59">
        <w:rPr>
          <w:rFonts w:cs="Times New Roman"/>
        </w:rPr>
        <w:t>planning meals ahead</w:t>
      </w:r>
      <w:r w:rsidR="00832F1E" w:rsidRPr="00C13B59">
        <w:rPr>
          <w:rFonts w:cs="Times New Roman"/>
        </w:rPr>
        <w:t xml:space="preserve"> (61.3% vs. 47.8%)</w:t>
      </w:r>
      <w:r w:rsidR="004806CB" w:rsidRPr="00C13B59">
        <w:rPr>
          <w:rFonts w:cs="Times New Roman"/>
        </w:rPr>
        <w:t xml:space="preserve"> and comparing prices</w:t>
      </w:r>
      <w:r w:rsidR="00832F1E" w:rsidRPr="00C13B59">
        <w:rPr>
          <w:rFonts w:cs="Times New Roman"/>
        </w:rPr>
        <w:t xml:space="preserve"> (67.7% vs. 47.8%</w:t>
      </w:r>
      <w:r w:rsidR="00B30DE8" w:rsidRPr="00C13B59">
        <w:rPr>
          <w:rFonts w:cs="Times New Roman"/>
        </w:rPr>
        <w:t>)</w:t>
      </w:r>
      <w:r w:rsidR="004806CB" w:rsidRPr="00C13B59">
        <w:rPr>
          <w:rFonts w:cs="Times New Roman"/>
        </w:rPr>
        <w:t>. A smaller propo</w:t>
      </w:r>
      <w:r w:rsidR="002D4B3E">
        <w:rPr>
          <w:rFonts w:cs="Times New Roman"/>
        </w:rPr>
        <w:t xml:space="preserve">rtion of </w:t>
      </w:r>
      <w:r w:rsidR="00220EA5">
        <w:rPr>
          <w:rFonts w:cs="Times New Roman"/>
        </w:rPr>
        <w:t xml:space="preserve">those in </w:t>
      </w:r>
      <w:r w:rsidR="002D4B3E">
        <w:rPr>
          <w:rFonts w:cs="Times New Roman"/>
        </w:rPr>
        <w:t xml:space="preserve">food insecure households (low, very low) reported </w:t>
      </w:r>
      <w:r w:rsidR="004806CB" w:rsidRPr="00C13B59">
        <w:rPr>
          <w:rFonts w:cs="Times New Roman"/>
        </w:rPr>
        <w:t>shopping with a grocery list</w:t>
      </w:r>
      <w:r w:rsidR="00832F1E" w:rsidRPr="00C13B59">
        <w:rPr>
          <w:rFonts w:cs="Times New Roman"/>
        </w:rPr>
        <w:t xml:space="preserve"> (38.7%)</w:t>
      </w:r>
      <w:r w:rsidR="004806CB" w:rsidRPr="00C13B59">
        <w:rPr>
          <w:rFonts w:cs="Times New Roman"/>
        </w:rPr>
        <w:t xml:space="preserve"> and</w:t>
      </w:r>
      <w:r w:rsidR="00792EE2" w:rsidRPr="00C13B59">
        <w:rPr>
          <w:rFonts w:cs="Times New Roman"/>
        </w:rPr>
        <w:t xml:space="preserve"> thinking abou</w:t>
      </w:r>
      <w:r w:rsidR="004806CB" w:rsidRPr="00C13B59">
        <w:rPr>
          <w:rFonts w:cs="Times New Roman"/>
        </w:rPr>
        <w:t>t healthy foods</w:t>
      </w:r>
      <w:r w:rsidR="00832F1E" w:rsidRPr="00C13B59">
        <w:rPr>
          <w:rFonts w:cs="Times New Roman"/>
        </w:rPr>
        <w:t xml:space="preserve"> (71%) compared to high</w:t>
      </w:r>
      <w:r w:rsidR="00792EE2" w:rsidRPr="00C13B59">
        <w:rPr>
          <w:rFonts w:cs="Times New Roman"/>
        </w:rPr>
        <w:t xml:space="preserve"> or marginal food secure</w:t>
      </w:r>
      <w:r w:rsidR="00832F1E" w:rsidRPr="00C13B59">
        <w:rPr>
          <w:rFonts w:cs="Times New Roman"/>
        </w:rPr>
        <w:t xml:space="preserve"> (43.5%, 73.9%</w:t>
      </w:r>
      <w:r w:rsidR="00B30DE8" w:rsidRPr="00C13B59">
        <w:rPr>
          <w:rFonts w:cs="Times New Roman"/>
        </w:rPr>
        <w:t>)</w:t>
      </w:r>
      <w:r w:rsidR="00792EE2" w:rsidRPr="00C13B59">
        <w:rPr>
          <w:rFonts w:cs="Times New Roman"/>
        </w:rPr>
        <w:t xml:space="preserve">. </w:t>
      </w:r>
      <w:r w:rsidR="002D4B3E">
        <w:rPr>
          <w:rFonts w:cs="Times New Roman"/>
        </w:rPr>
        <w:t xml:space="preserve">Individuals in </w:t>
      </w:r>
      <w:r w:rsidR="00220EA5">
        <w:rPr>
          <w:rFonts w:cs="Times New Roman"/>
        </w:rPr>
        <w:t xml:space="preserve">households with </w:t>
      </w:r>
      <w:r w:rsidR="002D4B3E">
        <w:rPr>
          <w:rFonts w:cs="Times New Roman"/>
        </w:rPr>
        <w:t>l</w:t>
      </w:r>
      <w:r w:rsidR="00220EA5">
        <w:rPr>
          <w:rFonts w:cs="Times New Roman"/>
        </w:rPr>
        <w:t xml:space="preserve">ow and very low food security </w:t>
      </w:r>
      <w:r w:rsidR="00792EE2" w:rsidRPr="00C13B59">
        <w:rPr>
          <w:rFonts w:cs="Times New Roman"/>
        </w:rPr>
        <w:t>were significantly more</w:t>
      </w:r>
      <w:r w:rsidR="002F3F2B" w:rsidRPr="00C13B59">
        <w:rPr>
          <w:rFonts w:cs="Times New Roman"/>
        </w:rPr>
        <w:t xml:space="preserve"> likely to report running out of food before the en</w:t>
      </w:r>
      <w:r w:rsidR="004806CB" w:rsidRPr="00C13B59">
        <w:rPr>
          <w:rFonts w:cs="Times New Roman"/>
        </w:rPr>
        <w:t xml:space="preserve">d of the month compared to </w:t>
      </w:r>
      <w:r w:rsidR="00220EA5">
        <w:rPr>
          <w:rFonts w:cs="Times New Roman"/>
        </w:rPr>
        <w:lastRenderedPageBreak/>
        <w:t xml:space="preserve">those in households with </w:t>
      </w:r>
      <w:r w:rsidR="004806CB" w:rsidRPr="00C13B59">
        <w:rPr>
          <w:rFonts w:cs="Times New Roman"/>
        </w:rPr>
        <w:t>high</w:t>
      </w:r>
      <w:r w:rsidR="00220EA5">
        <w:rPr>
          <w:rFonts w:cs="Times New Roman"/>
        </w:rPr>
        <w:t xml:space="preserve"> and marginal food security</w:t>
      </w:r>
      <w:r w:rsidR="004806CB" w:rsidRPr="00C13B59">
        <w:rPr>
          <w:rFonts w:cs="Times New Roman"/>
        </w:rPr>
        <w:t xml:space="preserve"> (</w:t>
      </w:r>
      <w:r w:rsidR="00832F1E" w:rsidRPr="00C13B59">
        <w:rPr>
          <w:rFonts w:cs="Times New Roman"/>
        </w:rPr>
        <w:t>38.7% vs. 13%</w:t>
      </w:r>
      <w:r w:rsidR="00A57284" w:rsidRPr="00C13B59">
        <w:rPr>
          <w:rFonts w:cs="Times New Roman"/>
        </w:rPr>
        <w:t xml:space="preserve">, </w:t>
      </w:r>
      <w:r w:rsidR="00832F1E" w:rsidRPr="00C13B59">
        <w:rPr>
          <w:rFonts w:cs="Times New Roman"/>
        </w:rPr>
        <w:t>P=.013</w:t>
      </w:r>
      <w:r w:rsidR="004806CB" w:rsidRPr="00C13B59">
        <w:rPr>
          <w:rFonts w:cs="Times New Roman"/>
        </w:rPr>
        <w:t>)</w:t>
      </w:r>
      <w:r w:rsidR="002F3F2B" w:rsidRPr="00C13B59">
        <w:rPr>
          <w:rFonts w:cs="Times New Roman"/>
        </w:rPr>
        <w:t xml:space="preserve">. </w:t>
      </w:r>
      <w:r w:rsidR="004806CB" w:rsidRPr="00C13B59">
        <w:rPr>
          <w:rFonts w:cs="Times New Roman"/>
        </w:rPr>
        <w:t xml:space="preserve">Full results of </w:t>
      </w:r>
      <w:r>
        <w:rPr>
          <w:rFonts w:cs="Times New Roman"/>
        </w:rPr>
        <w:t>pre-EFNEP</w:t>
      </w:r>
      <w:r w:rsidR="00DF4ED7" w:rsidRPr="00C13B59">
        <w:rPr>
          <w:rFonts w:cs="Times New Roman"/>
        </w:rPr>
        <w:t xml:space="preserve"> </w:t>
      </w:r>
      <w:r w:rsidR="004806CB" w:rsidRPr="00C13B59">
        <w:rPr>
          <w:rFonts w:cs="Times New Roman"/>
        </w:rPr>
        <w:t>chi-</w:t>
      </w:r>
      <w:r w:rsidR="005823B4" w:rsidRPr="00C13B59">
        <w:rPr>
          <w:rFonts w:cs="Times New Roman"/>
        </w:rPr>
        <w:t>square analy</w:t>
      </w:r>
      <w:r w:rsidR="00792EE2" w:rsidRPr="00C13B59">
        <w:rPr>
          <w:rFonts w:cs="Times New Roman"/>
        </w:rPr>
        <w:t xml:space="preserve">sis </w:t>
      </w:r>
      <w:r w:rsidR="00641C67">
        <w:rPr>
          <w:rFonts w:cs="Times New Roman"/>
        </w:rPr>
        <w:t>are presented</w:t>
      </w:r>
      <w:r w:rsidR="008032C7" w:rsidRPr="00C13B59">
        <w:rPr>
          <w:rFonts w:cs="Times New Roman"/>
        </w:rPr>
        <w:t xml:space="preserve"> </w:t>
      </w:r>
      <w:r w:rsidR="00792EE2" w:rsidRPr="00C13B59">
        <w:rPr>
          <w:rFonts w:cs="Times New Roman"/>
        </w:rPr>
        <w:t>in T</w:t>
      </w:r>
      <w:r w:rsidR="005823B4" w:rsidRPr="00C13B59">
        <w:rPr>
          <w:rFonts w:cs="Times New Roman"/>
        </w:rPr>
        <w:t>able</w:t>
      </w:r>
      <w:r w:rsidR="004806CB" w:rsidRPr="00C13B59">
        <w:rPr>
          <w:rFonts w:cs="Times New Roman"/>
        </w:rPr>
        <w:t xml:space="preserve"> </w:t>
      </w:r>
      <w:r w:rsidR="00095F0D" w:rsidRPr="00C13B59">
        <w:rPr>
          <w:rFonts w:cs="Times New Roman"/>
        </w:rPr>
        <w:t>4</w:t>
      </w:r>
      <w:r w:rsidR="009138D3" w:rsidRPr="00C13B59">
        <w:rPr>
          <w:rFonts w:cs="Times New Roman"/>
        </w:rPr>
        <w:t>.</w:t>
      </w:r>
    </w:p>
    <w:p w:rsidR="00C32EEF" w:rsidRPr="00C13B59" w:rsidRDefault="00C32EEF" w:rsidP="00640F56">
      <w:pPr>
        <w:pStyle w:val="Heading2"/>
        <w:spacing w:before="0"/>
        <w:contextualSpacing/>
        <w:rPr>
          <w:rFonts w:cs="Times New Roman"/>
        </w:rPr>
      </w:pPr>
      <w:bookmarkStart w:id="34" w:name="_Toc354376166"/>
      <w:r w:rsidRPr="00C13B59">
        <w:rPr>
          <w:rFonts w:cs="Times New Roman"/>
        </w:rPr>
        <w:t>Food Affordability and Food Security (RQ1)</w:t>
      </w:r>
      <w:bookmarkEnd w:id="34"/>
    </w:p>
    <w:p w:rsidR="00E73789" w:rsidRPr="00C13B59" w:rsidRDefault="00E44167" w:rsidP="003E6653">
      <w:pPr>
        <w:ind w:firstLine="720"/>
        <w:contextualSpacing/>
        <w:rPr>
          <w:rFonts w:cs="Times New Roman"/>
        </w:rPr>
      </w:pPr>
      <w:r>
        <w:rPr>
          <w:rFonts w:cs="Times New Roman"/>
        </w:rPr>
        <w:t>Individuals in h</w:t>
      </w:r>
      <w:r w:rsidR="00B64DD3" w:rsidRPr="00C13B59">
        <w:rPr>
          <w:rFonts w:cs="Times New Roman"/>
        </w:rPr>
        <w:t>ouseholds with m</w:t>
      </w:r>
      <w:r w:rsidR="00C32EEF" w:rsidRPr="00C13B59">
        <w:rPr>
          <w:rFonts w:cs="Times New Roman"/>
        </w:rPr>
        <w:t>arginal, low and very</w:t>
      </w:r>
      <w:r w:rsidR="00B64DD3" w:rsidRPr="00C13B59">
        <w:rPr>
          <w:rFonts w:cs="Times New Roman"/>
        </w:rPr>
        <w:t xml:space="preserve"> low food security </w:t>
      </w:r>
      <w:r w:rsidR="002C48FE">
        <w:rPr>
          <w:rFonts w:cs="Times New Roman"/>
        </w:rPr>
        <w:t>were significantly less likely to report</w:t>
      </w:r>
      <w:r w:rsidR="008768F1" w:rsidRPr="00C13B59">
        <w:rPr>
          <w:rFonts w:cs="Times New Roman"/>
        </w:rPr>
        <w:t xml:space="preserve"> being </w:t>
      </w:r>
      <w:r w:rsidR="00C32EEF" w:rsidRPr="00C13B59">
        <w:rPr>
          <w:rFonts w:cs="Times New Roman"/>
        </w:rPr>
        <w:t xml:space="preserve">always or often </w:t>
      </w:r>
      <w:r w:rsidR="004F3327" w:rsidRPr="00C13B59">
        <w:rPr>
          <w:rFonts w:cs="Times New Roman"/>
        </w:rPr>
        <w:t xml:space="preserve">able to </w:t>
      </w:r>
      <w:r w:rsidR="00C32EEF" w:rsidRPr="00C13B59">
        <w:rPr>
          <w:rFonts w:cs="Times New Roman"/>
        </w:rPr>
        <w:t>afford healthy</w:t>
      </w:r>
      <w:r w:rsidR="007C19C2" w:rsidRPr="00C13B59">
        <w:rPr>
          <w:rFonts w:cs="Times New Roman"/>
        </w:rPr>
        <w:t xml:space="preserve"> foods</w:t>
      </w:r>
      <w:r w:rsidR="009138D3" w:rsidRPr="00C13B59">
        <w:rPr>
          <w:rFonts w:cs="Times New Roman"/>
        </w:rPr>
        <w:t xml:space="preserve"> and </w:t>
      </w:r>
      <w:r w:rsidR="008768F1" w:rsidRPr="00C13B59">
        <w:rPr>
          <w:rFonts w:cs="Times New Roman"/>
        </w:rPr>
        <w:t>the same kind of food</w:t>
      </w:r>
      <w:r w:rsidR="00B64DD3" w:rsidRPr="00C13B59">
        <w:rPr>
          <w:rFonts w:cs="Times New Roman"/>
        </w:rPr>
        <w:t>s</w:t>
      </w:r>
      <w:r>
        <w:rPr>
          <w:rFonts w:cs="Times New Roman"/>
        </w:rPr>
        <w:t xml:space="preserve"> throughout the month</w:t>
      </w:r>
      <w:r w:rsidR="002C48FE">
        <w:rPr>
          <w:rFonts w:cs="Times New Roman"/>
        </w:rPr>
        <w:t xml:space="preserve"> </w:t>
      </w:r>
      <w:r w:rsidR="009138D3" w:rsidRPr="00C13B59">
        <w:rPr>
          <w:rFonts w:cs="Times New Roman"/>
        </w:rPr>
        <w:t>than those in</w:t>
      </w:r>
      <w:r w:rsidR="008768F1" w:rsidRPr="00C13B59">
        <w:rPr>
          <w:rFonts w:cs="Times New Roman"/>
        </w:rPr>
        <w:t xml:space="preserve"> high</w:t>
      </w:r>
      <w:r w:rsidR="00C32EEF" w:rsidRPr="00C13B59">
        <w:rPr>
          <w:rFonts w:cs="Times New Roman"/>
        </w:rPr>
        <w:t xml:space="preserve"> food secure households</w:t>
      </w:r>
      <w:r w:rsidR="00220EA5">
        <w:rPr>
          <w:rFonts w:cs="Times New Roman"/>
        </w:rPr>
        <w:t xml:space="preserve"> (P=0.018 and P=</w:t>
      </w:r>
      <w:r w:rsidR="0001016E" w:rsidRPr="00C13B59">
        <w:rPr>
          <w:rFonts w:cs="Times New Roman"/>
        </w:rPr>
        <w:t>0.022</w:t>
      </w:r>
      <w:r w:rsidR="00220EA5">
        <w:rPr>
          <w:rFonts w:cs="Times New Roman"/>
        </w:rPr>
        <w:t xml:space="preserve"> respectively</w:t>
      </w:r>
      <w:r w:rsidR="0001016E" w:rsidRPr="00C13B59">
        <w:rPr>
          <w:rFonts w:cs="Times New Roman"/>
        </w:rPr>
        <w:t>)</w:t>
      </w:r>
      <w:r w:rsidR="00C32EEF" w:rsidRPr="00C13B59">
        <w:rPr>
          <w:rFonts w:cs="Times New Roman"/>
        </w:rPr>
        <w:t>.</w:t>
      </w:r>
      <w:r w:rsidR="0001016E" w:rsidRPr="00C13B59">
        <w:rPr>
          <w:rFonts w:cs="Times New Roman"/>
        </w:rPr>
        <w:t xml:space="preserve"> A smaller proportion of </w:t>
      </w:r>
      <w:r w:rsidR="00E010BA" w:rsidRPr="00C13B59">
        <w:rPr>
          <w:rFonts w:cs="Times New Roman"/>
        </w:rPr>
        <w:t>those in</w:t>
      </w:r>
      <w:r w:rsidR="00220EA5">
        <w:rPr>
          <w:rFonts w:cs="Times New Roman"/>
        </w:rPr>
        <w:t xml:space="preserve"> households with</w:t>
      </w:r>
      <w:r w:rsidR="00E010BA" w:rsidRPr="00C13B59">
        <w:rPr>
          <w:rFonts w:cs="Times New Roman"/>
        </w:rPr>
        <w:t xml:space="preserve"> </w:t>
      </w:r>
      <w:r w:rsidR="0001016E" w:rsidRPr="00C13B59">
        <w:rPr>
          <w:rFonts w:cs="Times New Roman"/>
        </w:rPr>
        <w:t>margin</w:t>
      </w:r>
      <w:r w:rsidR="00220EA5">
        <w:rPr>
          <w:rFonts w:cs="Times New Roman"/>
        </w:rPr>
        <w:t xml:space="preserve">al, low and very low food security </w:t>
      </w:r>
      <w:r w:rsidR="0001016E" w:rsidRPr="00C13B59">
        <w:rPr>
          <w:rFonts w:cs="Times New Roman"/>
        </w:rPr>
        <w:t>reported</w:t>
      </w:r>
      <w:r>
        <w:rPr>
          <w:rFonts w:cs="Times New Roman"/>
        </w:rPr>
        <w:t xml:space="preserve"> always or often being able to afford</w:t>
      </w:r>
      <w:r w:rsidR="0001016E" w:rsidRPr="00C13B59">
        <w:rPr>
          <w:rFonts w:cs="Times New Roman"/>
        </w:rPr>
        <w:t xml:space="preserve"> frui</w:t>
      </w:r>
      <w:r>
        <w:rPr>
          <w:rFonts w:cs="Times New Roman"/>
        </w:rPr>
        <w:t>ts and vegetables throughout the month</w:t>
      </w:r>
      <w:r w:rsidR="0001016E" w:rsidRPr="00C13B59">
        <w:rPr>
          <w:rFonts w:cs="Times New Roman"/>
        </w:rPr>
        <w:t xml:space="preserve"> compared to</w:t>
      </w:r>
      <w:r w:rsidR="00220EA5">
        <w:rPr>
          <w:rFonts w:cs="Times New Roman"/>
        </w:rPr>
        <w:t xml:space="preserve"> those with high food security </w:t>
      </w:r>
      <w:r w:rsidR="0001016E" w:rsidRPr="00C13B59">
        <w:rPr>
          <w:rFonts w:cs="Times New Roman"/>
        </w:rPr>
        <w:t>(63.6% vs. 84.0%).</w:t>
      </w:r>
      <w:r w:rsidR="00B64DD3" w:rsidRPr="00C13B59">
        <w:rPr>
          <w:rFonts w:cs="Times New Roman"/>
        </w:rPr>
        <w:t xml:space="preserve"> </w:t>
      </w:r>
      <w:r>
        <w:rPr>
          <w:rFonts w:cs="Times New Roman"/>
        </w:rPr>
        <w:t>Compared to individuals in households with high and marginal food security, those in</w:t>
      </w:r>
      <w:r w:rsidR="00B64DD3" w:rsidRPr="00C13B59">
        <w:rPr>
          <w:rFonts w:cs="Times New Roman"/>
        </w:rPr>
        <w:t xml:space="preserve"> </w:t>
      </w:r>
      <w:r w:rsidR="00C32EEF" w:rsidRPr="00C13B59">
        <w:rPr>
          <w:rFonts w:cs="Times New Roman"/>
        </w:rPr>
        <w:t xml:space="preserve">low and </w:t>
      </w:r>
      <w:r>
        <w:rPr>
          <w:rFonts w:cs="Times New Roman"/>
        </w:rPr>
        <w:t>very low food secure households</w:t>
      </w:r>
      <w:r w:rsidR="00B64DD3" w:rsidRPr="00C13B59">
        <w:rPr>
          <w:rFonts w:cs="Times New Roman"/>
        </w:rPr>
        <w:t xml:space="preserve"> </w:t>
      </w:r>
      <w:r w:rsidR="00D1583F">
        <w:rPr>
          <w:rFonts w:cs="Times New Roman"/>
        </w:rPr>
        <w:t>were significantly less likely to report</w:t>
      </w:r>
      <w:r w:rsidR="00C32EEF" w:rsidRPr="00C13B59">
        <w:rPr>
          <w:rFonts w:cs="Times New Roman"/>
        </w:rPr>
        <w:t xml:space="preserve"> always or often being able to afford healthy foods</w:t>
      </w:r>
      <w:r w:rsidR="008768F1" w:rsidRPr="00C13B59">
        <w:rPr>
          <w:rFonts w:cs="Times New Roman"/>
        </w:rPr>
        <w:t xml:space="preserve"> and fruits and vegetables</w:t>
      </w:r>
      <w:r w:rsidR="00C32EEF" w:rsidRPr="00C13B59">
        <w:rPr>
          <w:rFonts w:cs="Times New Roman"/>
        </w:rPr>
        <w:t xml:space="preserve"> all month long</w:t>
      </w:r>
      <w:r w:rsidR="00D1583F">
        <w:rPr>
          <w:rFonts w:cs="Times New Roman"/>
        </w:rPr>
        <w:t xml:space="preserve"> </w:t>
      </w:r>
      <w:r w:rsidR="0001016E" w:rsidRPr="00C13B59">
        <w:rPr>
          <w:rFonts w:cs="Times New Roman"/>
        </w:rPr>
        <w:t>(P=0.007, 0.051)</w:t>
      </w:r>
      <w:r w:rsidR="00C32EEF" w:rsidRPr="00C13B59">
        <w:rPr>
          <w:rFonts w:cs="Times New Roman"/>
        </w:rPr>
        <w:t>.</w:t>
      </w:r>
      <w:r w:rsidR="00637A4E" w:rsidRPr="00C13B59">
        <w:rPr>
          <w:rFonts w:cs="Times New Roman"/>
        </w:rPr>
        <w:t xml:space="preserve"> </w:t>
      </w:r>
      <w:r w:rsidR="008B38F8" w:rsidRPr="00C13B59">
        <w:rPr>
          <w:rFonts w:cs="Times New Roman"/>
        </w:rPr>
        <w:t>About 50</w:t>
      </w:r>
      <w:r w:rsidR="00637A4E" w:rsidRPr="00C13B59">
        <w:rPr>
          <w:rFonts w:cs="Times New Roman"/>
        </w:rPr>
        <w:t xml:space="preserve">% of </w:t>
      </w:r>
      <w:r w:rsidR="00F64F39" w:rsidRPr="00C13B59">
        <w:rPr>
          <w:rFonts w:cs="Times New Roman"/>
        </w:rPr>
        <w:t xml:space="preserve">those in households with </w:t>
      </w:r>
      <w:r w:rsidR="00637A4E" w:rsidRPr="00C13B59">
        <w:rPr>
          <w:rFonts w:cs="Times New Roman"/>
        </w:rPr>
        <w:t>low and very low food secur</w:t>
      </w:r>
      <w:r w:rsidR="00F64F39" w:rsidRPr="00C13B59">
        <w:rPr>
          <w:rFonts w:cs="Times New Roman"/>
        </w:rPr>
        <w:t>ity</w:t>
      </w:r>
      <w:r w:rsidR="00637A4E" w:rsidRPr="00C13B59">
        <w:rPr>
          <w:rFonts w:cs="Times New Roman"/>
        </w:rPr>
        <w:t xml:space="preserve"> reported always or often affording healthy foods all month long compared to 80.9% of high </w:t>
      </w:r>
      <w:r w:rsidR="0001016E" w:rsidRPr="00C13B59">
        <w:rPr>
          <w:rFonts w:cs="Times New Roman"/>
        </w:rPr>
        <w:t>or marginal</w:t>
      </w:r>
      <w:r>
        <w:rPr>
          <w:rFonts w:cs="Times New Roman"/>
        </w:rPr>
        <w:t>ly</w:t>
      </w:r>
      <w:r w:rsidR="0001016E" w:rsidRPr="00C13B59">
        <w:rPr>
          <w:rFonts w:cs="Times New Roman"/>
        </w:rPr>
        <w:t xml:space="preserve"> food secure</w:t>
      </w:r>
      <w:r>
        <w:rPr>
          <w:rFonts w:cs="Times New Roman"/>
        </w:rPr>
        <w:t xml:space="preserve"> households</w:t>
      </w:r>
      <w:r w:rsidR="0001016E" w:rsidRPr="00C13B59">
        <w:rPr>
          <w:rFonts w:cs="Times New Roman"/>
        </w:rPr>
        <w:t>.</w:t>
      </w:r>
      <w:r w:rsidR="00C32EEF" w:rsidRPr="00C13B59">
        <w:rPr>
          <w:rFonts w:cs="Times New Roman"/>
        </w:rPr>
        <w:t xml:space="preserve"> </w:t>
      </w:r>
      <w:r>
        <w:rPr>
          <w:rFonts w:cs="Times New Roman"/>
        </w:rPr>
        <w:t>Individuals in h</w:t>
      </w:r>
      <w:r w:rsidR="00255045" w:rsidRPr="00C13B59">
        <w:rPr>
          <w:rFonts w:cs="Times New Roman"/>
        </w:rPr>
        <w:t xml:space="preserve">ouseholds with </w:t>
      </w:r>
      <w:r w:rsidR="005D5A33" w:rsidRPr="00C13B59">
        <w:rPr>
          <w:rFonts w:cs="Times New Roman"/>
        </w:rPr>
        <w:t>l</w:t>
      </w:r>
      <w:r w:rsidR="00346FB0" w:rsidRPr="00C13B59">
        <w:rPr>
          <w:rFonts w:cs="Times New Roman"/>
        </w:rPr>
        <w:t>ow</w:t>
      </w:r>
      <w:r w:rsidR="00255045" w:rsidRPr="00C13B59">
        <w:rPr>
          <w:rFonts w:cs="Times New Roman"/>
        </w:rPr>
        <w:t xml:space="preserve"> and very low food security </w:t>
      </w:r>
      <w:r w:rsidR="00346FB0" w:rsidRPr="00C13B59">
        <w:rPr>
          <w:rFonts w:cs="Times New Roman"/>
        </w:rPr>
        <w:t xml:space="preserve">were less likely to report always or often affording the same kinds of foods compared to </w:t>
      </w:r>
      <w:r w:rsidR="00255045" w:rsidRPr="00C13B59">
        <w:rPr>
          <w:rFonts w:cs="Times New Roman"/>
        </w:rPr>
        <w:t>households with</w:t>
      </w:r>
      <w:r w:rsidR="00C566CA" w:rsidRPr="00C13B59">
        <w:rPr>
          <w:rFonts w:cs="Times New Roman"/>
        </w:rPr>
        <w:t xml:space="preserve"> </w:t>
      </w:r>
      <w:r w:rsidR="00255045" w:rsidRPr="00C13B59">
        <w:rPr>
          <w:rFonts w:cs="Times New Roman"/>
        </w:rPr>
        <w:t xml:space="preserve">high and marginal food security </w:t>
      </w:r>
      <w:r w:rsidR="0001016E" w:rsidRPr="00C13B59">
        <w:rPr>
          <w:rFonts w:cs="Times New Roman"/>
        </w:rPr>
        <w:t>(57.6% vs. 70.2%). Results described in Table 4 and depicted in Figures 2 and 3.</w:t>
      </w:r>
    </w:p>
    <w:p w:rsidR="00E73789" w:rsidRPr="00C13B59" w:rsidRDefault="00CC4950" w:rsidP="003E6653">
      <w:pPr>
        <w:pStyle w:val="Heading2"/>
        <w:spacing w:before="0"/>
        <w:contextualSpacing/>
        <w:rPr>
          <w:rFonts w:cs="Times New Roman"/>
        </w:rPr>
      </w:pPr>
      <w:bookmarkStart w:id="35" w:name="_Toc354376167"/>
      <w:r w:rsidRPr="00C13B59">
        <w:rPr>
          <w:rFonts w:cs="Times New Roman"/>
        </w:rPr>
        <w:t>Pre- Post-EFNEP Survey Comparison</w:t>
      </w:r>
      <w:bookmarkEnd w:id="35"/>
    </w:p>
    <w:p w:rsidR="00461BB0" w:rsidRPr="00C13B59" w:rsidRDefault="00461BB0" w:rsidP="00273CFD">
      <w:pPr>
        <w:pStyle w:val="Heading3"/>
        <w:spacing w:before="0"/>
        <w:contextualSpacing/>
        <w:rPr>
          <w:rFonts w:cs="Times New Roman"/>
        </w:rPr>
      </w:pPr>
      <w:bookmarkStart w:id="36" w:name="_Toc354376168"/>
      <w:r w:rsidRPr="00C13B59">
        <w:rPr>
          <w:rFonts w:cs="Times New Roman"/>
        </w:rPr>
        <w:t>EFNEP Education and Food Security (RQ2)</w:t>
      </w:r>
      <w:bookmarkEnd w:id="36"/>
    </w:p>
    <w:p w:rsidR="00177DC3" w:rsidRPr="00C13B59" w:rsidRDefault="00177DC3" w:rsidP="003E6653">
      <w:pPr>
        <w:contextualSpacing/>
        <w:rPr>
          <w:rFonts w:cs="Times New Roman"/>
        </w:rPr>
      </w:pPr>
      <w:r w:rsidRPr="00C13B59">
        <w:rPr>
          <w:rFonts w:cs="Times New Roman"/>
          <w:b/>
        </w:rPr>
        <w:tab/>
      </w:r>
      <w:r w:rsidRPr="00C13B59">
        <w:rPr>
          <w:rFonts w:cs="Times New Roman"/>
        </w:rPr>
        <w:t>A total of 60 participants completed both pre- and post-</w:t>
      </w:r>
      <w:r w:rsidR="00641C67">
        <w:rPr>
          <w:rFonts w:cs="Times New Roman"/>
        </w:rPr>
        <w:t>food security</w:t>
      </w:r>
      <w:r w:rsidRPr="00C13B59">
        <w:rPr>
          <w:rFonts w:cs="Times New Roman"/>
        </w:rPr>
        <w:t xml:space="preserve"> surv</w:t>
      </w:r>
      <w:r w:rsidR="00D1583F">
        <w:rPr>
          <w:rFonts w:cs="Times New Roman"/>
        </w:rPr>
        <w:t>eys (eight</w:t>
      </w:r>
      <w:r w:rsidR="00C30C1B" w:rsidRPr="00C13B59">
        <w:rPr>
          <w:rFonts w:cs="Times New Roman"/>
        </w:rPr>
        <w:t xml:space="preserve"> cancelled enrollment in CHOICES, 12 enrolled in CHOICES still in progress</w:t>
      </w:r>
      <w:r w:rsidRPr="00C13B59">
        <w:rPr>
          <w:rFonts w:cs="Times New Roman"/>
        </w:rPr>
        <w:t xml:space="preserve">). </w:t>
      </w:r>
      <w:r w:rsidR="00255045" w:rsidRPr="00C13B59">
        <w:rPr>
          <w:rFonts w:cs="Times New Roman"/>
        </w:rPr>
        <w:t>After education, there was no change seen</w:t>
      </w:r>
      <w:r w:rsidR="00FD0590" w:rsidRPr="00C13B59">
        <w:rPr>
          <w:rFonts w:cs="Times New Roman"/>
        </w:rPr>
        <w:t xml:space="preserve"> between the four categories of food security, or</w:t>
      </w:r>
      <w:r w:rsidR="00255045" w:rsidRPr="00C13B59">
        <w:rPr>
          <w:rFonts w:cs="Times New Roman"/>
        </w:rPr>
        <w:t xml:space="preserve"> households categorized as very low, low, marginal or high food secure. </w:t>
      </w:r>
      <w:r w:rsidR="00577A1F" w:rsidRPr="00C13B59">
        <w:rPr>
          <w:rFonts w:cs="Times New Roman"/>
        </w:rPr>
        <w:t xml:space="preserve">The </w:t>
      </w:r>
      <w:r w:rsidR="00D1583F">
        <w:rPr>
          <w:rFonts w:cs="Times New Roman"/>
        </w:rPr>
        <w:t>increase in percentage of households</w:t>
      </w:r>
      <w:r w:rsidR="00577A1F" w:rsidRPr="00C13B59">
        <w:rPr>
          <w:rFonts w:cs="Times New Roman"/>
        </w:rPr>
        <w:t xml:space="preserve"> classified as high or marginally food secure</w:t>
      </w:r>
      <w:r w:rsidR="00D1583F">
        <w:rPr>
          <w:rFonts w:cs="Times New Roman"/>
        </w:rPr>
        <w:t xml:space="preserve"> after education</w:t>
      </w:r>
      <w:r w:rsidR="00577A1F" w:rsidRPr="00C13B59">
        <w:rPr>
          <w:rFonts w:cs="Times New Roman"/>
        </w:rPr>
        <w:t xml:space="preserve"> </w:t>
      </w:r>
      <w:r w:rsidR="00AF3BDF" w:rsidRPr="00C13B59">
        <w:rPr>
          <w:rFonts w:cs="Times New Roman"/>
        </w:rPr>
        <w:t xml:space="preserve">who </w:t>
      </w:r>
      <w:r w:rsidR="00D1583F">
        <w:rPr>
          <w:rFonts w:cs="Times New Roman"/>
        </w:rPr>
        <w:t>were</w:t>
      </w:r>
      <w:r w:rsidR="00577A1F" w:rsidRPr="00C13B59">
        <w:rPr>
          <w:rFonts w:cs="Times New Roman"/>
        </w:rPr>
        <w:t xml:space="preserve"> classified as low or very low food sec</w:t>
      </w:r>
      <w:r w:rsidR="002C48FE">
        <w:rPr>
          <w:rFonts w:cs="Times New Roman"/>
        </w:rPr>
        <w:t>ure before education was significant at the P=0.07 level</w:t>
      </w:r>
      <w:r w:rsidR="00577A1F" w:rsidRPr="00C13B59">
        <w:rPr>
          <w:rFonts w:cs="Times New Roman"/>
        </w:rPr>
        <w:t xml:space="preserve"> (</w:t>
      </w:r>
      <w:r w:rsidR="00C30C1B" w:rsidRPr="00C13B59">
        <w:rPr>
          <w:rFonts w:cs="Times New Roman"/>
        </w:rPr>
        <w:t xml:space="preserve">60% to 71.7%, </w:t>
      </w:r>
      <w:r w:rsidR="00577A1F" w:rsidRPr="00C13B59">
        <w:rPr>
          <w:rFonts w:cs="Times New Roman"/>
        </w:rPr>
        <w:t>P=</w:t>
      </w:r>
      <w:r w:rsidR="00D1583F">
        <w:rPr>
          <w:rFonts w:cs="Times New Roman"/>
        </w:rPr>
        <w:t>0</w:t>
      </w:r>
      <w:r w:rsidR="00577A1F" w:rsidRPr="00C13B59">
        <w:rPr>
          <w:rFonts w:cs="Times New Roman"/>
        </w:rPr>
        <w:t xml:space="preserve">.065). Additionally, a </w:t>
      </w:r>
      <w:r w:rsidR="00643F19" w:rsidRPr="00C13B59">
        <w:rPr>
          <w:rFonts w:cs="Times New Roman"/>
        </w:rPr>
        <w:t>greater pe</w:t>
      </w:r>
      <w:r w:rsidR="00D1583F">
        <w:rPr>
          <w:rFonts w:cs="Times New Roman"/>
        </w:rPr>
        <w:t>rcentage (46.7%) of households</w:t>
      </w:r>
      <w:r w:rsidR="00643F19" w:rsidRPr="00C13B59">
        <w:rPr>
          <w:rFonts w:cs="Times New Roman"/>
        </w:rPr>
        <w:t xml:space="preserve"> were classified as high food secure </w:t>
      </w:r>
      <w:r w:rsidR="00D1583F">
        <w:rPr>
          <w:rFonts w:cs="Times New Roman"/>
        </w:rPr>
        <w:t xml:space="preserve">after </w:t>
      </w:r>
      <w:r w:rsidR="00D1583F">
        <w:rPr>
          <w:rFonts w:cs="Times New Roman"/>
        </w:rPr>
        <w:lastRenderedPageBreak/>
        <w:t>education that</w:t>
      </w:r>
      <w:r w:rsidR="00643F19" w:rsidRPr="00C13B59">
        <w:rPr>
          <w:rFonts w:cs="Times New Roman"/>
        </w:rPr>
        <w:t xml:space="preserve"> </w:t>
      </w:r>
      <w:r w:rsidR="00D1583F">
        <w:rPr>
          <w:rFonts w:cs="Times New Roman"/>
        </w:rPr>
        <w:t xml:space="preserve">were </w:t>
      </w:r>
      <w:r w:rsidR="00643F19" w:rsidRPr="00C13B59">
        <w:rPr>
          <w:rFonts w:cs="Times New Roman"/>
        </w:rPr>
        <w:t>classified as marginal, low or very low food secure</w:t>
      </w:r>
      <w:r w:rsidR="00D1583F">
        <w:rPr>
          <w:rFonts w:cs="Times New Roman"/>
        </w:rPr>
        <w:t xml:space="preserve"> before education (33.3%, </w:t>
      </w:r>
      <w:r w:rsidR="004E1394" w:rsidRPr="00C13B59">
        <w:rPr>
          <w:rFonts w:cs="Times New Roman"/>
        </w:rPr>
        <w:t>P</w:t>
      </w:r>
      <w:r w:rsidR="0016797C" w:rsidRPr="00C13B59">
        <w:rPr>
          <w:rFonts w:cs="Times New Roman"/>
        </w:rPr>
        <w:t>=0.115)</w:t>
      </w:r>
      <w:r w:rsidR="00BA5717">
        <w:rPr>
          <w:rFonts w:cs="Times New Roman"/>
        </w:rPr>
        <w:t>.</w:t>
      </w:r>
      <w:r w:rsidR="0016797C" w:rsidRPr="00C13B59">
        <w:rPr>
          <w:rFonts w:cs="Times New Roman"/>
        </w:rPr>
        <w:t xml:space="preserve"> </w:t>
      </w:r>
      <w:r w:rsidR="002C48FE">
        <w:rPr>
          <w:rFonts w:cs="Times New Roman"/>
        </w:rPr>
        <w:t>R</w:t>
      </w:r>
      <w:r w:rsidR="00643F19" w:rsidRPr="00C13B59">
        <w:rPr>
          <w:rFonts w:cs="Times New Roman"/>
        </w:rPr>
        <w:t>esults</w:t>
      </w:r>
      <w:r w:rsidR="002C48FE">
        <w:rPr>
          <w:rFonts w:cs="Times New Roman"/>
        </w:rPr>
        <w:t xml:space="preserve"> are</w:t>
      </w:r>
      <w:r w:rsidR="00641C67">
        <w:rPr>
          <w:rFonts w:cs="Times New Roman"/>
        </w:rPr>
        <w:t xml:space="preserve"> </w:t>
      </w:r>
      <w:r w:rsidR="002C48FE">
        <w:rPr>
          <w:rFonts w:cs="Times New Roman"/>
        </w:rPr>
        <w:t>presented</w:t>
      </w:r>
      <w:r w:rsidR="00643F19" w:rsidRPr="00C13B59">
        <w:rPr>
          <w:rFonts w:cs="Times New Roman"/>
        </w:rPr>
        <w:t xml:space="preserve"> in Table </w:t>
      </w:r>
      <w:r w:rsidR="0016797C" w:rsidRPr="00C13B59">
        <w:rPr>
          <w:rFonts w:cs="Times New Roman"/>
        </w:rPr>
        <w:t>5 and Figures 4 and 5.</w:t>
      </w:r>
    </w:p>
    <w:p w:rsidR="00643F19" w:rsidRPr="00C13B59" w:rsidRDefault="00461BB0" w:rsidP="003E6653">
      <w:pPr>
        <w:pStyle w:val="Heading3"/>
        <w:rPr>
          <w:rFonts w:cs="Times New Roman"/>
        </w:rPr>
      </w:pPr>
      <w:bookmarkStart w:id="37" w:name="_Toc354376169"/>
      <w:r w:rsidRPr="00C13B59">
        <w:rPr>
          <w:rFonts w:cs="Times New Roman"/>
        </w:rPr>
        <w:t>EFNEP Education and Food Affordability</w:t>
      </w:r>
      <w:r w:rsidR="00643F19" w:rsidRPr="00C13B59">
        <w:rPr>
          <w:rFonts w:cs="Times New Roman"/>
        </w:rPr>
        <w:t xml:space="preserve"> (RQ3)</w:t>
      </w:r>
      <w:bookmarkEnd w:id="37"/>
    </w:p>
    <w:p w:rsidR="00643F19" w:rsidRPr="00C13B59" w:rsidRDefault="00E51DD5" w:rsidP="003E6653">
      <w:pPr>
        <w:ind w:firstLine="720"/>
        <w:contextualSpacing/>
        <w:rPr>
          <w:rFonts w:cs="Times New Roman"/>
        </w:rPr>
      </w:pPr>
      <w:r w:rsidRPr="00C13B59">
        <w:rPr>
          <w:rFonts w:cs="Times New Roman"/>
        </w:rPr>
        <w:t>The percentage of p</w:t>
      </w:r>
      <w:r w:rsidR="00643F19" w:rsidRPr="00C13B59">
        <w:rPr>
          <w:rFonts w:cs="Times New Roman"/>
        </w:rPr>
        <w:t>articipants (N=60)</w:t>
      </w:r>
      <w:r w:rsidRPr="00C13B59">
        <w:rPr>
          <w:rFonts w:cs="Times New Roman"/>
        </w:rPr>
        <w:t xml:space="preserve"> that</w:t>
      </w:r>
      <w:r w:rsidR="00643F19" w:rsidRPr="00C13B59">
        <w:rPr>
          <w:rFonts w:cs="Times New Roman"/>
        </w:rPr>
        <w:t xml:space="preserve"> were more likely to report always or often affording fruits and vegetables</w:t>
      </w:r>
      <w:r w:rsidR="00AD601D" w:rsidRPr="00C13B59">
        <w:rPr>
          <w:rFonts w:cs="Times New Roman"/>
        </w:rPr>
        <w:t>,</w:t>
      </w:r>
      <w:r w:rsidR="00643F19" w:rsidRPr="00C13B59">
        <w:rPr>
          <w:rFonts w:cs="Times New Roman"/>
        </w:rPr>
        <w:t xml:space="preserve"> the same</w:t>
      </w:r>
      <w:r w:rsidR="0016797C" w:rsidRPr="00C13B59">
        <w:rPr>
          <w:rFonts w:cs="Times New Roman"/>
        </w:rPr>
        <w:t xml:space="preserve"> kinds of foods</w:t>
      </w:r>
      <w:r w:rsidR="00BA5717">
        <w:rPr>
          <w:rFonts w:cs="Times New Roman"/>
        </w:rPr>
        <w:t xml:space="preserve">, and </w:t>
      </w:r>
      <w:r w:rsidR="00AD601D" w:rsidRPr="00C13B59">
        <w:rPr>
          <w:rFonts w:cs="Times New Roman"/>
        </w:rPr>
        <w:t>health</w:t>
      </w:r>
      <w:r w:rsidR="00BA5717">
        <w:rPr>
          <w:rFonts w:cs="Times New Roman"/>
        </w:rPr>
        <w:t>y</w:t>
      </w:r>
      <w:r w:rsidR="00AD601D" w:rsidRPr="00C13B59">
        <w:rPr>
          <w:rFonts w:cs="Times New Roman"/>
        </w:rPr>
        <w:t xml:space="preserve"> foods</w:t>
      </w:r>
      <w:r w:rsidRPr="00C13B59">
        <w:rPr>
          <w:rFonts w:cs="Times New Roman"/>
        </w:rPr>
        <w:t xml:space="preserve"> </w:t>
      </w:r>
      <w:r w:rsidR="00AD601D" w:rsidRPr="00C13B59">
        <w:rPr>
          <w:rFonts w:cs="Times New Roman"/>
        </w:rPr>
        <w:t xml:space="preserve">did not change </w:t>
      </w:r>
      <w:r w:rsidRPr="00C13B59">
        <w:rPr>
          <w:rFonts w:cs="Times New Roman"/>
        </w:rPr>
        <w:t>(P=</w:t>
      </w:r>
      <w:r w:rsidR="0016797C" w:rsidRPr="00C13B59">
        <w:rPr>
          <w:rFonts w:cs="Times New Roman"/>
        </w:rPr>
        <w:t>0</w:t>
      </w:r>
      <w:r w:rsidRPr="00C13B59">
        <w:rPr>
          <w:rFonts w:cs="Times New Roman"/>
        </w:rPr>
        <w:t>.774, P=</w:t>
      </w:r>
      <w:r w:rsidR="0016797C" w:rsidRPr="00C13B59">
        <w:rPr>
          <w:rFonts w:cs="Times New Roman"/>
        </w:rPr>
        <w:t>0</w:t>
      </w:r>
      <w:r w:rsidR="007F74FE" w:rsidRPr="00C13B59">
        <w:rPr>
          <w:rFonts w:cs="Times New Roman"/>
        </w:rPr>
        <w:t>.</w:t>
      </w:r>
      <w:r w:rsidRPr="00C13B59">
        <w:rPr>
          <w:rFonts w:cs="Times New Roman"/>
        </w:rPr>
        <w:t>267</w:t>
      </w:r>
      <w:r w:rsidR="00220EA5">
        <w:rPr>
          <w:rFonts w:cs="Times New Roman"/>
        </w:rPr>
        <w:t>,</w:t>
      </w:r>
      <w:r w:rsidRPr="00C13B59">
        <w:rPr>
          <w:rFonts w:cs="Times New Roman"/>
        </w:rPr>
        <w:t xml:space="preserve"> P=</w:t>
      </w:r>
      <w:r w:rsidR="0016797C" w:rsidRPr="00C13B59">
        <w:rPr>
          <w:rFonts w:cs="Times New Roman"/>
        </w:rPr>
        <w:t>0</w:t>
      </w:r>
      <w:r w:rsidRPr="00C13B59">
        <w:rPr>
          <w:rFonts w:cs="Times New Roman"/>
        </w:rPr>
        <w:t>.648</w:t>
      </w:r>
      <w:r w:rsidR="00220EA5">
        <w:rPr>
          <w:rFonts w:cs="Times New Roman"/>
        </w:rPr>
        <w:t>, respectively</w:t>
      </w:r>
      <w:r w:rsidRPr="00C13B59">
        <w:rPr>
          <w:rFonts w:cs="Times New Roman"/>
        </w:rPr>
        <w:t>)</w:t>
      </w:r>
      <w:r w:rsidR="00637A4E" w:rsidRPr="00C13B59">
        <w:rPr>
          <w:rFonts w:cs="Times New Roman"/>
        </w:rPr>
        <w:t>. Full res</w:t>
      </w:r>
      <w:r w:rsidR="0016797C" w:rsidRPr="00C13B59">
        <w:rPr>
          <w:rFonts w:cs="Times New Roman"/>
        </w:rPr>
        <w:t xml:space="preserve">ults </w:t>
      </w:r>
      <w:r w:rsidR="00AD601D" w:rsidRPr="00C13B59">
        <w:rPr>
          <w:rFonts w:cs="Times New Roman"/>
        </w:rPr>
        <w:t xml:space="preserve">are </w:t>
      </w:r>
      <w:r w:rsidR="00641C67">
        <w:rPr>
          <w:rFonts w:cs="Times New Roman"/>
        </w:rPr>
        <w:t>presented</w:t>
      </w:r>
      <w:r w:rsidR="00AD601D" w:rsidRPr="00C13B59">
        <w:rPr>
          <w:rFonts w:cs="Times New Roman"/>
        </w:rPr>
        <w:t xml:space="preserve"> </w:t>
      </w:r>
      <w:r w:rsidR="0016797C" w:rsidRPr="00C13B59">
        <w:rPr>
          <w:rFonts w:cs="Times New Roman"/>
        </w:rPr>
        <w:t>in Table 5</w:t>
      </w:r>
      <w:r w:rsidR="007F74FE" w:rsidRPr="00C13B59">
        <w:rPr>
          <w:rFonts w:cs="Times New Roman"/>
        </w:rPr>
        <w:t>.</w:t>
      </w:r>
    </w:p>
    <w:p w:rsidR="00461BB0" w:rsidRPr="00C13B59" w:rsidRDefault="00643F19" w:rsidP="00273CFD">
      <w:pPr>
        <w:pStyle w:val="Heading3"/>
        <w:spacing w:before="0"/>
        <w:rPr>
          <w:rFonts w:cs="Times New Roman"/>
        </w:rPr>
      </w:pPr>
      <w:bookmarkStart w:id="38" w:name="_Toc354376170"/>
      <w:r w:rsidRPr="00C13B59">
        <w:rPr>
          <w:rFonts w:cs="Times New Roman"/>
        </w:rPr>
        <w:t xml:space="preserve">EFNEP Education </w:t>
      </w:r>
      <w:r w:rsidR="00461BB0" w:rsidRPr="00C13B59">
        <w:rPr>
          <w:rFonts w:cs="Times New Roman"/>
        </w:rPr>
        <w:t>EFNEP Behavior Checklist (RQ3)</w:t>
      </w:r>
      <w:bookmarkEnd w:id="38"/>
    </w:p>
    <w:p w:rsidR="007F74FE" w:rsidRPr="002E1B4D" w:rsidRDefault="00FC547A" w:rsidP="003E6653">
      <w:pPr>
        <w:ind w:firstLine="720"/>
        <w:contextualSpacing/>
        <w:rPr>
          <w:rFonts w:cs="Times New Roman"/>
        </w:rPr>
      </w:pPr>
      <w:r>
        <w:rPr>
          <w:rFonts w:cs="Times New Roman"/>
        </w:rPr>
        <w:t xml:space="preserve">Out of the </w:t>
      </w:r>
      <w:r w:rsidR="002E1B4D">
        <w:rPr>
          <w:rFonts w:cs="Times New Roman"/>
        </w:rPr>
        <w:t>80</w:t>
      </w:r>
      <w:r w:rsidR="007F74FE" w:rsidRPr="00C13B59">
        <w:rPr>
          <w:rFonts w:cs="Times New Roman"/>
        </w:rPr>
        <w:t xml:space="preserve"> participants</w:t>
      </w:r>
      <w:r w:rsidR="002E1B4D">
        <w:rPr>
          <w:rFonts w:cs="Times New Roman"/>
        </w:rPr>
        <w:t xml:space="preserve"> that completed the pre-EFNEP behavior checklist</w:t>
      </w:r>
      <w:r>
        <w:rPr>
          <w:rFonts w:cs="Times New Roman"/>
        </w:rPr>
        <w:t xml:space="preserve">, 46 </w:t>
      </w:r>
      <w:r w:rsidR="007F74FE" w:rsidRPr="00C13B59">
        <w:rPr>
          <w:rFonts w:cs="Times New Roman"/>
        </w:rPr>
        <w:t>complete</w:t>
      </w:r>
      <w:r>
        <w:rPr>
          <w:rFonts w:cs="Times New Roman"/>
        </w:rPr>
        <w:t>d both pre- and post-EFNEP behavior checklist</w:t>
      </w:r>
      <w:r w:rsidR="007F74FE" w:rsidRPr="00C13B59">
        <w:rPr>
          <w:rFonts w:cs="Times New Roman"/>
        </w:rPr>
        <w:t>.</w:t>
      </w:r>
      <w:r w:rsidR="00FD0590" w:rsidRPr="00C13B59">
        <w:rPr>
          <w:rFonts w:cs="Times New Roman"/>
        </w:rPr>
        <w:t xml:space="preserve"> Eight participants cancelled enrollment in CHOICES, 12 </w:t>
      </w:r>
      <w:r w:rsidR="00BA5717">
        <w:rPr>
          <w:rFonts w:cs="Times New Roman"/>
        </w:rPr>
        <w:t>participants enrolled</w:t>
      </w:r>
      <w:r w:rsidR="00FD0590" w:rsidRPr="00C13B59">
        <w:rPr>
          <w:rFonts w:cs="Times New Roman"/>
        </w:rPr>
        <w:t xml:space="preserve"> in CHOICES </w:t>
      </w:r>
      <w:r w:rsidR="00BA5717">
        <w:rPr>
          <w:rFonts w:cs="Times New Roman"/>
        </w:rPr>
        <w:t xml:space="preserve">class </w:t>
      </w:r>
      <w:r w:rsidR="00FD0590" w:rsidRPr="00C13B59">
        <w:rPr>
          <w:rFonts w:cs="Times New Roman"/>
        </w:rPr>
        <w:t>in progress</w:t>
      </w:r>
      <w:r w:rsidR="002A545E" w:rsidRPr="00C13B59">
        <w:rPr>
          <w:rFonts w:cs="Times New Roman"/>
        </w:rPr>
        <w:t>, and 14 participants had incorrectly entered or unavailable EFNEP data.</w:t>
      </w:r>
      <w:r w:rsidR="0016797C" w:rsidRPr="00C13B59">
        <w:rPr>
          <w:rFonts w:cs="Times New Roman"/>
        </w:rPr>
        <w:t xml:space="preserve"> </w:t>
      </w:r>
      <w:r w:rsidR="00FD0590" w:rsidRPr="00C13B59">
        <w:rPr>
          <w:rFonts w:cs="Times New Roman"/>
        </w:rPr>
        <w:t>After education, there was no significant change in the percentage of those that reported</w:t>
      </w:r>
      <w:r w:rsidR="007F74FE" w:rsidRPr="00C13B59">
        <w:rPr>
          <w:rFonts w:cs="Times New Roman"/>
        </w:rPr>
        <w:t xml:space="preserve"> comparing prices, shopping with a grocery list,</w:t>
      </w:r>
      <w:r w:rsidR="00FD0590" w:rsidRPr="00C13B59">
        <w:rPr>
          <w:rFonts w:cs="Times New Roman"/>
        </w:rPr>
        <w:t xml:space="preserve"> thinking about healthy foods or planning</w:t>
      </w:r>
      <w:r w:rsidR="007F74FE" w:rsidRPr="00C13B59">
        <w:rPr>
          <w:rFonts w:cs="Times New Roman"/>
        </w:rPr>
        <w:t xml:space="preserve"> meals ahea</w:t>
      </w:r>
      <w:r w:rsidR="00FD0590" w:rsidRPr="00C13B59">
        <w:rPr>
          <w:rFonts w:cs="Times New Roman"/>
        </w:rPr>
        <w:t>d of time</w:t>
      </w:r>
      <w:r w:rsidR="007F74FE" w:rsidRPr="00C13B59">
        <w:rPr>
          <w:rFonts w:cs="Times New Roman"/>
        </w:rPr>
        <w:t xml:space="preserve">. </w:t>
      </w:r>
      <w:r w:rsidR="007F74FE" w:rsidRPr="002E1B4D">
        <w:rPr>
          <w:rFonts w:cs="Times New Roman"/>
        </w:rPr>
        <w:t>T</w:t>
      </w:r>
      <w:r w:rsidR="00220EA5" w:rsidRPr="002E1B4D">
        <w:rPr>
          <w:rFonts w:cs="Times New Roman"/>
        </w:rPr>
        <w:t>here was no significant change in the percent of t</w:t>
      </w:r>
      <w:r w:rsidR="007F74FE" w:rsidRPr="002E1B4D">
        <w:rPr>
          <w:rFonts w:cs="Times New Roman"/>
        </w:rPr>
        <w:t>hose that reported running out of foo</w:t>
      </w:r>
      <w:r w:rsidR="00220EA5" w:rsidRPr="002E1B4D">
        <w:rPr>
          <w:rFonts w:cs="Times New Roman"/>
        </w:rPr>
        <w:t>d before the end of the month after education.</w:t>
      </w:r>
      <w:r w:rsidR="007F74FE" w:rsidRPr="002E1B4D">
        <w:rPr>
          <w:rFonts w:cs="Times New Roman"/>
        </w:rPr>
        <w:t xml:space="preserve"> </w:t>
      </w:r>
      <w:r w:rsidR="00BA5717" w:rsidRPr="002E1B4D">
        <w:rPr>
          <w:rFonts w:cs="Times New Roman"/>
        </w:rPr>
        <w:t xml:space="preserve">Full results </w:t>
      </w:r>
      <w:r w:rsidR="002C48FE" w:rsidRPr="002E1B4D">
        <w:rPr>
          <w:rFonts w:cs="Times New Roman"/>
        </w:rPr>
        <w:t xml:space="preserve">are presented </w:t>
      </w:r>
      <w:r w:rsidR="00BA5717" w:rsidRPr="002E1B4D">
        <w:rPr>
          <w:rFonts w:cs="Times New Roman"/>
        </w:rPr>
        <w:t>in Table 5.</w:t>
      </w:r>
    </w:p>
    <w:p w:rsidR="000F596F" w:rsidRDefault="000F596F" w:rsidP="003E6653">
      <w:pPr>
        <w:pStyle w:val="Heading1"/>
        <w:spacing w:before="0"/>
        <w:contextualSpacing/>
        <w:rPr>
          <w:rFonts w:cs="Times New Roman"/>
        </w:rPr>
        <w:sectPr w:rsidR="000F596F" w:rsidSect="00C13B59">
          <w:headerReference w:type="default" r:id="rId31"/>
          <w:footerReference w:type="default" r:id="rId32"/>
          <w:pgSz w:w="12240" w:h="15840"/>
          <w:pgMar w:top="1440" w:right="1440" w:bottom="1440" w:left="2160" w:header="720" w:footer="720" w:gutter="0"/>
          <w:cols w:space="720"/>
          <w:docGrid w:linePitch="360"/>
        </w:sectPr>
      </w:pPr>
      <w:bookmarkStart w:id="39" w:name="_Toc354376171"/>
    </w:p>
    <w:p w:rsidR="00F824F3" w:rsidRDefault="00F824F3" w:rsidP="003E6653">
      <w:pPr>
        <w:pStyle w:val="Heading1"/>
        <w:spacing w:before="0"/>
        <w:contextualSpacing/>
        <w:rPr>
          <w:rFonts w:cs="Times New Roman"/>
        </w:rPr>
      </w:pPr>
      <w:r>
        <w:rPr>
          <w:rFonts w:cs="Times New Roman"/>
        </w:rPr>
        <w:lastRenderedPageBreak/>
        <w:t>CHAPTER VI</w:t>
      </w:r>
      <w:r w:rsidR="00A11C82" w:rsidRPr="00C13B59">
        <w:rPr>
          <w:rFonts w:cs="Times New Roman"/>
        </w:rPr>
        <w:t xml:space="preserve"> </w:t>
      </w:r>
    </w:p>
    <w:p w:rsidR="00754E5C" w:rsidRPr="00C13B59" w:rsidRDefault="00A11C82" w:rsidP="003E6653">
      <w:pPr>
        <w:pStyle w:val="Heading1"/>
        <w:spacing w:before="0"/>
        <w:contextualSpacing/>
        <w:rPr>
          <w:rFonts w:cs="Times New Roman"/>
        </w:rPr>
      </w:pPr>
      <w:r w:rsidRPr="00C13B59">
        <w:rPr>
          <w:rFonts w:cs="Times New Roman"/>
        </w:rPr>
        <w:t>DISCUSSION</w:t>
      </w:r>
      <w:bookmarkEnd w:id="39"/>
    </w:p>
    <w:p w:rsidR="00E73789" w:rsidRPr="00C13B59" w:rsidRDefault="00836F50" w:rsidP="003E6653">
      <w:pPr>
        <w:ind w:firstLine="720"/>
        <w:contextualSpacing/>
        <w:rPr>
          <w:rFonts w:cs="Times New Roman"/>
        </w:rPr>
      </w:pPr>
      <w:r w:rsidRPr="00C13B59">
        <w:rPr>
          <w:rFonts w:cs="Times New Roman"/>
        </w:rPr>
        <w:t xml:space="preserve">Our results indicate </w:t>
      </w:r>
      <w:r w:rsidR="00F91F5E" w:rsidRPr="00C13B59">
        <w:rPr>
          <w:rFonts w:cs="Times New Roman"/>
        </w:rPr>
        <w:t>that</w:t>
      </w:r>
      <w:r w:rsidR="00C21F78" w:rsidRPr="00C13B59">
        <w:rPr>
          <w:rFonts w:cs="Times New Roman"/>
        </w:rPr>
        <w:t xml:space="preserve"> </w:t>
      </w:r>
      <w:r w:rsidR="00EC6A5C" w:rsidRPr="00C13B59">
        <w:rPr>
          <w:rFonts w:cs="Times New Roman"/>
        </w:rPr>
        <w:t>compared to</w:t>
      </w:r>
      <w:r w:rsidR="00220EA5">
        <w:rPr>
          <w:rFonts w:cs="Times New Roman"/>
        </w:rPr>
        <w:t xml:space="preserve"> those in</w:t>
      </w:r>
      <w:r w:rsidR="00EC6A5C" w:rsidRPr="00C13B59">
        <w:rPr>
          <w:rFonts w:cs="Times New Roman"/>
        </w:rPr>
        <w:t xml:space="preserve"> food secure</w:t>
      </w:r>
      <w:r w:rsidR="00220EA5">
        <w:rPr>
          <w:rFonts w:cs="Times New Roman"/>
        </w:rPr>
        <w:t xml:space="preserve"> households</w:t>
      </w:r>
      <w:r w:rsidR="00EC6A5C" w:rsidRPr="00C13B59">
        <w:rPr>
          <w:rFonts w:cs="Times New Roman"/>
        </w:rPr>
        <w:t xml:space="preserve">, </w:t>
      </w:r>
      <w:r w:rsidR="00183BCE" w:rsidRPr="00C13B59">
        <w:rPr>
          <w:rFonts w:cs="Times New Roman"/>
        </w:rPr>
        <w:t xml:space="preserve">individuals in </w:t>
      </w:r>
      <w:r w:rsidR="00EC6A5C" w:rsidRPr="00C13B59">
        <w:rPr>
          <w:rFonts w:cs="Times New Roman"/>
        </w:rPr>
        <w:t xml:space="preserve">food insecure households </w:t>
      </w:r>
      <w:r w:rsidR="00F91F5E" w:rsidRPr="00C13B59">
        <w:rPr>
          <w:rFonts w:cs="Times New Roman"/>
        </w:rPr>
        <w:t>hav</w:t>
      </w:r>
      <w:r w:rsidR="00EC6A5C" w:rsidRPr="00C13B59">
        <w:rPr>
          <w:rFonts w:cs="Times New Roman"/>
        </w:rPr>
        <w:t>e a harder time affording</w:t>
      </w:r>
      <w:r w:rsidR="00F91F5E" w:rsidRPr="00C13B59">
        <w:rPr>
          <w:rFonts w:cs="Times New Roman"/>
        </w:rPr>
        <w:t xml:space="preserve"> self-</w:t>
      </w:r>
      <w:r w:rsidR="00EC6A5C" w:rsidRPr="00C13B59">
        <w:rPr>
          <w:rFonts w:cs="Times New Roman"/>
        </w:rPr>
        <w:t xml:space="preserve">identified ‘healthy’ foods, </w:t>
      </w:r>
      <w:r w:rsidR="00F91F5E" w:rsidRPr="00C13B59">
        <w:rPr>
          <w:rFonts w:cs="Times New Roman"/>
        </w:rPr>
        <w:t>fruits and vegetables</w:t>
      </w:r>
      <w:r w:rsidR="00EC6A5C" w:rsidRPr="00C13B59">
        <w:rPr>
          <w:rFonts w:cs="Times New Roman"/>
        </w:rPr>
        <w:t xml:space="preserve"> and the same kinds of foods throughout the month. </w:t>
      </w:r>
      <w:r w:rsidR="00F91F5E" w:rsidRPr="00C13B59">
        <w:rPr>
          <w:rFonts w:cs="Times New Roman"/>
        </w:rPr>
        <w:t>We f</w:t>
      </w:r>
      <w:r w:rsidR="00D82F5D" w:rsidRPr="00C13B59">
        <w:rPr>
          <w:rFonts w:cs="Times New Roman"/>
        </w:rPr>
        <w:t xml:space="preserve">ound improvements in food security status and </w:t>
      </w:r>
      <w:r w:rsidR="001843C9" w:rsidRPr="00C13B59">
        <w:rPr>
          <w:rFonts w:cs="Times New Roman"/>
        </w:rPr>
        <w:t>desirable</w:t>
      </w:r>
      <w:r w:rsidR="00F91F5E" w:rsidRPr="00C13B59">
        <w:rPr>
          <w:rFonts w:cs="Times New Roman"/>
        </w:rPr>
        <w:t xml:space="preserve"> change in </w:t>
      </w:r>
      <w:r w:rsidR="00D82F5D" w:rsidRPr="00C13B59">
        <w:rPr>
          <w:rFonts w:cs="Times New Roman"/>
        </w:rPr>
        <w:t xml:space="preserve">certain reported </w:t>
      </w:r>
      <w:r w:rsidR="00F91F5E" w:rsidRPr="00C13B59">
        <w:rPr>
          <w:rFonts w:cs="Times New Roman"/>
        </w:rPr>
        <w:t>behaviors after EFNEP education, with no significant change in the ability to afford foods after education.</w:t>
      </w:r>
    </w:p>
    <w:p w:rsidR="00EC13DB" w:rsidRPr="00C13B59" w:rsidRDefault="00484C1F" w:rsidP="003E6653">
      <w:pPr>
        <w:ind w:firstLine="720"/>
        <w:rPr>
          <w:rFonts w:cs="Times New Roman"/>
        </w:rPr>
      </w:pPr>
      <w:r w:rsidRPr="00C13B59">
        <w:rPr>
          <w:rFonts w:cs="Times New Roman"/>
        </w:rPr>
        <w:t>Depending on how we defined marginally food secure households</w:t>
      </w:r>
      <w:r w:rsidR="00841D5C">
        <w:rPr>
          <w:rFonts w:cs="Times New Roman"/>
        </w:rPr>
        <w:t xml:space="preserve"> (RQ </w:t>
      </w:r>
      <w:r w:rsidR="00954A24" w:rsidRPr="00C13B59">
        <w:rPr>
          <w:rFonts w:cs="Times New Roman"/>
        </w:rPr>
        <w:t>1</w:t>
      </w:r>
      <w:r w:rsidR="00841D5C">
        <w:rPr>
          <w:rFonts w:cs="Times New Roman"/>
        </w:rPr>
        <w:t>)</w:t>
      </w:r>
      <w:r w:rsidRPr="00C13B59">
        <w:rPr>
          <w:rFonts w:cs="Times New Roman"/>
        </w:rPr>
        <w:t>, the significant difference in responses to food affordability questions varied between food secure and food insecure</w:t>
      </w:r>
      <w:r w:rsidR="00954A24" w:rsidRPr="00C13B59">
        <w:rPr>
          <w:rFonts w:cs="Times New Roman"/>
        </w:rPr>
        <w:t xml:space="preserve"> households</w:t>
      </w:r>
      <w:r w:rsidRPr="00C13B59">
        <w:rPr>
          <w:rFonts w:cs="Times New Roman"/>
        </w:rPr>
        <w:t xml:space="preserve">. If </w:t>
      </w:r>
      <w:r w:rsidR="00954A24" w:rsidRPr="00C13B59">
        <w:rPr>
          <w:rFonts w:cs="Times New Roman"/>
        </w:rPr>
        <w:t xml:space="preserve">individuals in </w:t>
      </w:r>
      <w:r w:rsidRPr="00C13B59">
        <w:rPr>
          <w:rFonts w:cs="Times New Roman"/>
        </w:rPr>
        <w:t>marginal</w:t>
      </w:r>
      <w:r w:rsidR="00954A24" w:rsidRPr="00C13B59">
        <w:rPr>
          <w:rFonts w:cs="Times New Roman"/>
        </w:rPr>
        <w:t>ly</w:t>
      </w:r>
      <w:r w:rsidRPr="00C13B59">
        <w:rPr>
          <w:rFonts w:cs="Times New Roman"/>
        </w:rPr>
        <w:t xml:space="preserve"> food secure</w:t>
      </w:r>
      <w:r w:rsidR="00954A24" w:rsidRPr="00C13B59">
        <w:rPr>
          <w:rFonts w:cs="Times New Roman"/>
        </w:rPr>
        <w:t xml:space="preserve"> households</w:t>
      </w:r>
      <w:r w:rsidRPr="00C13B59">
        <w:rPr>
          <w:rFonts w:cs="Times New Roman"/>
        </w:rPr>
        <w:t xml:space="preserve"> are considered food secure (as currently categorized by the USDA ERS), a significant difference exists between</w:t>
      </w:r>
      <w:r w:rsidR="00AF4FBD">
        <w:rPr>
          <w:rFonts w:cs="Times New Roman"/>
        </w:rPr>
        <w:t xml:space="preserve"> the ability to afford healthy foods and fruits and vegetables throughout the month between individuals in food secure and food insecure households</w:t>
      </w:r>
      <w:r w:rsidRPr="00C13B59">
        <w:rPr>
          <w:rFonts w:cs="Times New Roman"/>
        </w:rPr>
        <w:t>. However, when considering marginal</w:t>
      </w:r>
      <w:r w:rsidR="00954A24" w:rsidRPr="00C13B59">
        <w:rPr>
          <w:rFonts w:cs="Times New Roman"/>
        </w:rPr>
        <w:t>ly</w:t>
      </w:r>
      <w:r w:rsidRPr="00C13B59">
        <w:rPr>
          <w:rFonts w:cs="Times New Roman"/>
        </w:rPr>
        <w:t xml:space="preserve"> food secure as food insecure, a significant </w:t>
      </w:r>
      <w:r w:rsidR="00954A24" w:rsidRPr="00C13B59">
        <w:rPr>
          <w:rFonts w:cs="Times New Roman"/>
        </w:rPr>
        <w:t>difference is seen between individuals in food insecure households</w:t>
      </w:r>
      <w:r w:rsidRPr="00C13B59">
        <w:rPr>
          <w:rFonts w:cs="Times New Roman"/>
        </w:rPr>
        <w:t xml:space="preserve"> that can afford healthy and the same foods but no longer fruits and vegetables</w:t>
      </w:r>
      <w:r w:rsidR="00220EA5">
        <w:rPr>
          <w:rFonts w:cs="Times New Roman"/>
        </w:rPr>
        <w:t xml:space="preserve"> throughout the month</w:t>
      </w:r>
      <w:r w:rsidRPr="00C13B59">
        <w:rPr>
          <w:rFonts w:cs="Times New Roman"/>
        </w:rPr>
        <w:t xml:space="preserve">. </w:t>
      </w:r>
      <w:r w:rsidR="00220EA5">
        <w:rPr>
          <w:rFonts w:cs="Times New Roman"/>
        </w:rPr>
        <w:t>Our results support</w:t>
      </w:r>
      <w:r w:rsidRPr="00C13B59">
        <w:rPr>
          <w:rFonts w:cs="Times New Roman"/>
        </w:rPr>
        <w:t xml:space="preserve"> findings </w:t>
      </w:r>
      <w:r w:rsidR="00220EA5">
        <w:rPr>
          <w:rFonts w:cs="Times New Roman"/>
        </w:rPr>
        <w:t xml:space="preserve">and hypotheses about changes in dietary practices in times of food insecurity and give credibility to previous findings </w:t>
      </w:r>
      <w:r w:rsidRPr="00C13B59">
        <w:rPr>
          <w:rFonts w:cs="Times New Roman"/>
        </w:rPr>
        <w:t xml:space="preserve">that individuals in marginally secure households have higher rates of obesity and weight gain than those in food secure households </w:t>
      </w:r>
      <w:r w:rsidRPr="00C13B59">
        <w:rPr>
          <w:rFonts w:cs="Times New Roman"/>
        </w:rPr>
        <w:fldChar w:fldCharType="begin"/>
      </w:r>
      <w:r w:rsidRPr="00C13B59">
        <w:rPr>
          <w:rFonts w:cs="Times New Roman"/>
        </w:rPr>
        <w:instrText>ADDIN RW.CITE{{168 Wilde,Parke E. May 2006}}</w:instrText>
      </w:r>
      <w:r w:rsidRPr="00C13B59">
        <w:rPr>
          <w:rFonts w:cs="Times New Roman"/>
        </w:rPr>
        <w:fldChar w:fldCharType="separate"/>
      </w:r>
      <w:r w:rsidR="003C4AC4">
        <w:rPr>
          <w:rFonts w:cs="Times New Roman"/>
        </w:rPr>
        <w:t>(10)</w:t>
      </w:r>
      <w:r w:rsidRPr="00C13B59">
        <w:rPr>
          <w:rFonts w:cs="Times New Roman"/>
        </w:rPr>
        <w:fldChar w:fldCharType="end"/>
      </w:r>
      <w:r w:rsidR="00AF4FBD">
        <w:rPr>
          <w:rFonts w:cs="Times New Roman"/>
        </w:rPr>
        <w:t>. These results further emphasize</w:t>
      </w:r>
      <w:r w:rsidRPr="00C13B59">
        <w:rPr>
          <w:rFonts w:cs="Times New Roman"/>
        </w:rPr>
        <w:t xml:space="preserve"> that marginal food security</w:t>
      </w:r>
      <w:r w:rsidR="007D0FD9" w:rsidRPr="00C13B59">
        <w:rPr>
          <w:rFonts w:cs="Times New Roman"/>
        </w:rPr>
        <w:t xml:space="preserve"> likely has health implications. Individuals in households</w:t>
      </w:r>
      <w:r w:rsidRPr="00C13B59">
        <w:rPr>
          <w:rFonts w:cs="Times New Roman"/>
        </w:rPr>
        <w:t xml:space="preserve"> classified as marginal</w:t>
      </w:r>
      <w:r w:rsidR="00C325CE" w:rsidRPr="00C13B59">
        <w:rPr>
          <w:rFonts w:cs="Times New Roman"/>
        </w:rPr>
        <w:t>ly</w:t>
      </w:r>
      <w:r w:rsidRPr="00C13B59">
        <w:rPr>
          <w:rFonts w:cs="Times New Roman"/>
        </w:rPr>
        <w:t xml:space="preserve"> food sec</w:t>
      </w:r>
      <w:r w:rsidR="007D0FD9" w:rsidRPr="00C13B59">
        <w:rPr>
          <w:rFonts w:cs="Times New Roman"/>
        </w:rPr>
        <w:t>ure are ignored when</w:t>
      </w:r>
      <w:r w:rsidRPr="00C13B59">
        <w:rPr>
          <w:rFonts w:cs="Times New Roman"/>
        </w:rPr>
        <w:t xml:space="preserve"> c</w:t>
      </w:r>
      <w:r w:rsidR="00C325CE" w:rsidRPr="00C13B59">
        <w:rPr>
          <w:rFonts w:cs="Times New Roman"/>
        </w:rPr>
        <w:t>onsidered in the same population</w:t>
      </w:r>
      <w:r w:rsidRPr="00C13B59">
        <w:rPr>
          <w:rFonts w:cs="Times New Roman"/>
        </w:rPr>
        <w:t xml:space="preserve"> of</w:t>
      </w:r>
      <w:r w:rsidR="007D0FD9" w:rsidRPr="00C13B59">
        <w:rPr>
          <w:rFonts w:cs="Times New Roman"/>
        </w:rPr>
        <w:t xml:space="preserve"> high food secure households</w:t>
      </w:r>
      <w:r w:rsidR="00903D4A" w:rsidRPr="00C13B59">
        <w:rPr>
          <w:rFonts w:cs="Times New Roman"/>
        </w:rPr>
        <w:t>, yet they</w:t>
      </w:r>
      <w:r w:rsidRPr="00C13B59">
        <w:rPr>
          <w:rFonts w:cs="Times New Roman"/>
        </w:rPr>
        <w:t xml:space="preserve"> are still at risk of the detrimental effec</w:t>
      </w:r>
      <w:r w:rsidR="007D0FD9" w:rsidRPr="00C13B59">
        <w:rPr>
          <w:rFonts w:cs="Times New Roman"/>
        </w:rPr>
        <w:t>ts</w:t>
      </w:r>
      <w:r w:rsidR="00903D4A" w:rsidRPr="00C13B59">
        <w:rPr>
          <w:rFonts w:cs="Times New Roman"/>
        </w:rPr>
        <w:t xml:space="preserve"> of food insecurity</w:t>
      </w:r>
      <w:r w:rsidRPr="00C13B59">
        <w:rPr>
          <w:rFonts w:cs="Times New Roman"/>
        </w:rPr>
        <w:t xml:space="preserve">. </w:t>
      </w:r>
    </w:p>
    <w:p w:rsidR="00EC13DB" w:rsidRPr="00C13B59" w:rsidRDefault="00EC13DB" w:rsidP="003E6653">
      <w:pPr>
        <w:ind w:firstLine="720"/>
        <w:rPr>
          <w:rFonts w:cs="Times New Roman"/>
        </w:rPr>
      </w:pPr>
      <w:r w:rsidRPr="00C13B59">
        <w:rPr>
          <w:rFonts w:cs="Times New Roman"/>
        </w:rPr>
        <w:t>Results indicate that education may have an effect on food security status and possibly certain food</w:t>
      </w:r>
      <w:r w:rsidR="00903D4A" w:rsidRPr="00C13B59">
        <w:rPr>
          <w:rFonts w:cs="Times New Roman"/>
        </w:rPr>
        <w:t xml:space="preserve"> related behaviors</w:t>
      </w:r>
      <w:r w:rsidR="00841D5C">
        <w:rPr>
          <w:rFonts w:cs="Times New Roman"/>
        </w:rPr>
        <w:t xml:space="preserve"> (RQ 2 and 3)</w:t>
      </w:r>
      <w:r w:rsidR="00903D4A" w:rsidRPr="00C13B59">
        <w:rPr>
          <w:rFonts w:cs="Times New Roman"/>
        </w:rPr>
        <w:t xml:space="preserve">. It is possible that a </w:t>
      </w:r>
      <w:r w:rsidRPr="00C13B59">
        <w:rPr>
          <w:rFonts w:cs="Times New Roman"/>
        </w:rPr>
        <w:t>le</w:t>
      </w:r>
      <w:r w:rsidR="00903D4A" w:rsidRPr="00C13B59">
        <w:rPr>
          <w:rFonts w:cs="Times New Roman"/>
        </w:rPr>
        <w:t xml:space="preserve">ss </w:t>
      </w:r>
      <w:r w:rsidRPr="00C13B59">
        <w:rPr>
          <w:rFonts w:cs="Times New Roman"/>
        </w:rPr>
        <w:t xml:space="preserve">direct association exists between education and food security status, and that the true improvement in food security is an indirect effect of education to change behaviors or supply knowledge and skills that help to </w:t>
      </w:r>
      <w:r w:rsidRPr="00C13B59">
        <w:rPr>
          <w:rFonts w:cs="Times New Roman"/>
        </w:rPr>
        <w:lastRenderedPageBreak/>
        <w:t>improve food security. For instance, education that teaches how to stretch food and food dollars to avoid cyclic purchasing and consumption may improve the household’s ability to afford healthy food throughout the entire month. Improved ability to afford healthy foods to increase access and availability of these foods can help to negate poor health outcome</w:t>
      </w:r>
      <w:r w:rsidR="00841D5C">
        <w:rPr>
          <w:rFonts w:cs="Times New Roman"/>
        </w:rPr>
        <w:t>s</w:t>
      </w:r>
      <w:r w:rsidRPr="00C13B59">
        <w:rPr>
          <w:rFonts w:cs="Times New Roman"/>
        </w:rPr>
        <w:t xml:space="preserve"> associated with increased consumption of less nutritious, low cost</w:t>
      </w:r>
      <w:r w:rsidR="00903D4A" w:rsidRPr="00C13B59">
        <w:rPr>
          <w:rFonts w:cs="Times New Roman"/>
        </w:rPr>
        <w:t xml:space="preserve">, energy dense foods </w:t>
      </w:r>
      <w:r w:rsidR="00903D4A" w:rsidRPr="00C13B59">
        <w:rPr>
          <w:rFonts w:cs="Times New Roman"/>
        </w:rPr>
        <w:fldChar w:fldCharType="begin"/>
      </w:r>
      <w:r w:rsidR="00903D4A" w:rsidRPr="00C13B59">
        <w:rPr>
          <w:rFonts w:cs="Times New Roman"/>
        </w:rPr>
        <w:instrText>ADDIN RW.CITE{{225 Drewnowski,Adam 2004}}</w:instrText>
      </w:r>
      <w:r w:rsidR="00903D4A" w:rsidRPr="00C13B59">
        <w:rPr>
          <w:rFonts w:cs="Times New Roman"/>
        </w:rPr>
        <w:fldChar w:fldCharType="separate"/>
      </w:r>
      <w:r w:rsidR="003C4AC4">
        <w:rPr>
          <w:rFonts w:cs="Times New Roman"/>
        </w:rPr>
        <w:t>(27)</w:t>
      </w:r>
      <w:r w:rsidR="00903D4A" w:rsidRPr="00C13B59">
        <w:rPr>
          <w:rFonts w:cs="Times New Roman"/>
        </w:rPr>
        <w:fldChar w:fldCharType="end"/>
      </w:r>
      <w:r w:rsidRPr="00C13B59">
        <w:rPr>
          <w:rFonts w:cs="Times New Roman"/>
        </w:rPr>
        <w:t>. Additionally, no matter if we considered marginal</w:t>
      </w:r>
      <w:r w:rsidR="00903D4A" w:rsidRPr="00C13B59">
        <w:rPr>
          <w:rFonts w:cs="Times New Roman"/>
        </w:rPr>
        <w:t>ly</w:t>
      </w:r>
      <w:r w:rsidRPr="00C13B59">
        <w:rPr>
          <w:rFonts w:cs="Times New Roman"/>
        </w:rPr>
        <w:t xml:space="preserve"> food secure</w:t>
      </w:r>
      <w:r w:rsidR="00903D4A" w:rsidRPr="00C13B59">
        <w:rPr>
          <w:rFonts w:cs="Times New Roman"/>
        </w:rPr>
        <w:t xml:space="preserve"> households</w:t>
      </w:r>
      <w:r w:rsidRPr="00C13B59">
        <w:rPr>
          <w:rFonts w:cs="Times New Roman"/>
        </w:rPr>
        <w:t xml:space="preserve"> as food secure or food insecure, the number of those classified as food secure increased after education. In other words, we saw increase of</w:t>
      </w:r>
      <w:r w:rsidR="00903D4A" w:rsidRPr="00C13B59">
        <w:rPr>
          <w:rFonts w:cs="Times New Roman"/>
        </w:rPr>
        <w:t xml:space="preserve"> households with marginal food security to high food security</w:t>
      </w:r>
      <w:r w:rsidRPr="00C13B59">
        <w:rPr>
          <w:rFonts w:cs="Times New Roman"/>
        </w:rPr>
        <w:t xml:space="preserve"> as well as improvement from very low or low</w:t>
      </w:r>
      <w:r w:rsidR="00903D4A" w:rsidRPr="00C13B59">
        <w:rPr>
          <w:rFonts w:cs="Times New Roman"/>
        </w:rPr>
        <w:t xml:space="preserve"> food security</w:t>
      </w:r>
      <w:r w:rsidRPr="00C13B59">
        <w:rPr>
          <w:rFonts w:cs="Times New Roman"/>
        </w:rPr>
        <w:t>. This may indicate that even though</w:t>
      </w:r>
      <w:r w:rsidR="00903D4A" w:rsidRPr="00C13B59">
        <w:rPr>
          <w:rFonts w:cs="Times New Roman"/>
        </w:rPr>
        <w:t xml:space="preserve"> USDA ERS definition and reporting considers</w:t>
      </w:r>
      <w:r w:rsidRPr="00C13B59">
        <w:rPr>
          <w:rFonts w:cs="Times New Roman"/>
        </w:rPr>
        <w:t xml:space="preserve"> </w:t>
      </w:r>
      <w:r w:rsidR="00903D4A" w:rsidRPr="00C13B59">
        <w:rPr>
          <w:rFonts w:cs="Times New Roman"/>
        </w:rPr>
        <w:t xml:space="preserve">individuals in </w:t>
      </w:r>
      <w:r w:rsidRPr="00C13B59">
        <w:rPr>
          <w:rFonts w:cs="Times New Roman"/>
        </w:rPr>
        <w:t>marginal</w:t>
      </w:r>
      <w:r w:rsidR="00903D4A" w:rsidRPr="00C13B59">
        <w:rPr>
          <w:rFonts w:cs="Times New Roman"/>
        </w:rPr>
        <w:t>ly</w:t>
      </w:r>
      <w:r w:rsidRPr="00C13B59">
        <w:rPr>
          <w:rFonts w:cs="Times New Roman"/>
        </w:rPr>
        <w:t xml:space="preserve"> food secure</w:t>
      </w:r>
      <w:r w:rsidR="00903D4A" w:rsidRPr="00C13B59">
        <w:rPr>
          <w:rFonts w:cs="Times New Roman"/>
        </w:rPr>
        <w:t xml:space="preserve"> households as food secure</w:t>
      </w:r>
      <w:r w:rsidRPr="00C13B59">
        <w:rPr>
          <w:rFonts w:cs="Times New Roman"/>
        </w:rPr>
        <w:t xml:space="preserve">, those classified as marginal food secure may still benefit from education. </w:t>
      </w:r>
    </w:p>
    <w:p w:rsidR="00EC13DB" w:rsidRPr="00C13B59" w:rsidRDefault="00EC13DB" w:rsidP="003E6653">
      <w:pPr>
        <w:ind w:firstLine="720"/>
        <w:rPr>
          <w:rFonts w:cs="Times New Roman"/>
        </w:rPr>
      </w:pPr>
      <w:r w:rsidRPr="00C13B59">
        <w:rPr>
          <w:rFonts w:cs="Times New Roman"/>
        </w:rPr>
        <w:t xml:space="preserve">Common measurements of food insecurity mainly involve economic explanations, categorization and definitions. However, the ability to afford foods, particularly healthy foods, has nutritional and health outcomes that are not considered in economic definitions and indications of food insecurity. This research found that food insecure populations cannot afford fruits and vegetables throughout the entire month. Decreased consumption and availability of these foods may contribute to inadequate nutrient intake and increased consumption of other less healthful foods that could contribute to known weight gain or poor health outcomes seen in food insecure populations. </w:t>
      </w:r>
      <w:r w:rsidR="00FF6EB2" w:rsidRPr="00C13B59">
        <w:rPr>
          <w:rFonts w:cs="Times New Roman"/>
        </w:rPr>
        <w:t>Nutrition educators, researchers and professionals should consider food-resource management skills that improve one’s ability to afford food throughout the mont</w:t>
      </w:r>
      <w:r w:rsidR="00903D4A" w:rsidRPr="00C13B59">
        <w:rPr>
          <w:rFonts w:cs="Times New Roman"/>
        </w:rPr>
        <w:t>h. Educators of programs can the</w:t>
      </w:r>
      <w:r w:rsidR="00FF6EB2" w:rsidRPr="00C13B59">
        <w:rPr>
          <w:rFonts w:cs="Times New Roman"/>
        </w:rPr>
        <w:t>n</w:t>
      </w:r>
      <w:r w:rsidR="00954A24" w:rsidRPr="00C13B59">
        <w:rPr>
          <w:rFonts w:cs="Times New Roman"/>
        </w:rPr>
        <w:t xml:space="preserve"> aim to lessen consequences of food insecurity through providing individuals and families with </w:t>
      </w:r>
      <w:r w:rsidR="00FF6EB2" w:rsidRPr="00C13B59">
        <w:rPr>
          <w:rFonts w:cs="Times New Roman"/>
        </w:rPr>
        <w:t xml:space="preserve">food-resource management </w:t>
      </w:r>
      <w:r w:rsidR="00954A24" w:rsidRPr="00C13B59">
        <w:rPr>
          <w:rFonts w:cs="Times New Roman"/>
        </w:rPr>
        <w:t xml:space="preserve">knowledge, skills and behaviors. </w:t>
      </w:r>
    </w:p>
    <w:p w:rsidR="00BE076E" w:rsidRPr="00C13B59" w:rsidRDefault="00BE076E" w:rsidP="003E6653">
      <w:pPr>
        <w:pStyle w:val="Heading2"/>
        <w:rPr>
          <w:rFonts w:cs="Times New Roman"/>
        </w:rPr>
      </w:pPr>
      <w:bookmarkStart w:id="40" w:name="_Toc354376172"/>
      <w:r w:rsidRPr="00C13B59">
        <w:rPr>
          <w:rFonts w:cs="Times New Roman"/>
        </w:rPr>
        <w:t>Comparison with Previous Research</w:t>
      </w:r>
      <w:bookmarkEnd w:id="40"/>
    </w:p>
    <w:p w:rsidR="0005036A" w:rsidRPr="00C13B59" w:rsidRDefault="00A17C94" w:rsidP="003E6653">
      <w:pPr>
        <w:rPr>
          <w:rFonts w:cs="Times New Roman"/>
        </w:rPr>
      </w:pPr>
      <w:r w:rsidRPr="00C13B59">
        <w:rPr>
          <w:rFonts w:cs="Times New Roman"/>
        </w:rPr>
        <w:tab/>
        <w:t>Previous research has indicated that food insecurity is associated with changes in dietary practices</w:t>
      </w:r>
      <w:r w:rsidR="00C03147" w:rsidRPr="00C13B59">
        <w:rPr>
          <w:rFonts w:cs="Times New Roman"/>
        </w:rPr>
        <w:t>, including cyclic purchasing and eating</w:t>
      </w:r>
      <w:r w:rsidR="00241934" w:rsidRPr="00C13B59">
        <w:rPr>
          <w:rFonts w:cs="Times New Roman"/>
        </w:rPr>
        <w:t xml:space="preserve"> </w:t>
      </w:r>
      <w:r w:rsidR="00B61210" w:rsidRPr="00C13B59">
        <w:rPr>
          <w:rFonts w:cs="Times New Roman"/>
        </w:rPr>
        <w:fldChar w:fldCharType="begin"/>
      </w:r>
      <w:r w:rsidR="00C678E8" w:rsidRPr="00C13B59">
        <w:rPr>
          <w:rFonts w:cs="Times New Roman"/>
        </w:rPr>
        <w:instrText>ADDIN RW.CITE{{204 KEMPSON,KATHRYN M. 2002}}</w:instrText>
      </w:r>
      <w:r w:rsidR="00B61210" w:rsidRPr="00C13B59">
        <w:rPr>
          <w:rFonts w:cs="Times New Roman"/>
        </w:rPr>
        <w:fldChar w:fldCharType="separate"/>
      </w:r>
      <w:r w:rsidR="003C4AC4">
        <w:rPr>
          <w:rFonts w:cs="Times New Roman"/>
        </w:rPr>
        <w:t>(75)</w:t>
      </w:r>
      <w:r w:rsidR="00B61210" w:rsidRPr="00C13B59">
        <w:rPr>
          <w:rFonts w:cs="Times New Roman"/>
        </w:rPr>
        <w:fldChar w:fldCharType="end"/>
      </w:r>
      <w:r w:rsidR="00903D4A" w:rsidRPr="00C13B59">
        <w:rPr>
          <w:rFonts w:cs="Times New Roman"/>
        </w:rPr>
        <w:t xml:space="preserve">. </w:t>
      </w:r>
      <w:r w:rsidR="00C678E8" w:rsidRPr="00C13B59">
        <w:rPr>
          <w:rFonts w:cs="Times New Roman"/>
        </w:rPr>
        <w:t xml:space="preserve">The apparent link between behaviors and </w:t>
      </w:r>
      <w:r w:rsidR="00C678E8" w:rsidRPr="00C13B59">
        <w:rPr>
          <w:rFonts w:cs="Times New Roman"/>
        </w:rPr>
        <w:lastRenderedPageBreak/>
        <w:t>practices such as cyclic purchasing and consumption, the ability to afford foods and food security status is still unclear and multidimensional. However, n</w:t>
      </w:r>
      <w:r w:rsidR="0005036A" w:rsidRPr="00C13B59">
        <w:rPr>
          <w:rFonts w:cs="Times New Roman"/>
        </w:rPr>
        <w:t xml:space="preserve">o prior research has utilized food affordability questions to describe </w:t>
      </w:r>
      <w:r w:rsidR="00841D5C">
        <w:rPr>
          <w:rFonts w:cs="Times New Roman"/>
        </w:rPr>
        <w:t xml:space="preserve">the </w:t>
      </w:r>
      <w:r w:rsidR="0005036A" w:rsidRPr="00C13B59">
        <w:rPr>
          <w:rFonts w:cs="Times New Roman"/>
        </w:rPr>
        <w:t>associati</w:t>
      </w:r>
      <w:r w:rsidR="00841D5C">
        <w:rPr>
          <w:rFonts w:cs="Times New Roman"/>
        </w:rPr>
        <w:t xml:space="preserve">on between </w:t>
      </w:r>
      <w:r w:rsidR="0005036A" w:rsidRPr="00C13B59">
        <w:rPr>
          <w:rFonts w:cs="Times New Roman"/>
        </w:rPr>
        <w:t>ability to afford certain foods throughout the month and food security status as mea</w:t>
      </w:r>
      <w:r w:rsidR="008D030A" w:rsidRPr="00C13B59">
        <w:rPr>
          <w:rFonts w:cs="Times New Roman"/>
        </w:rPr>
        <w:t>sured by the validated USDA FSM</w:t>
      </w:r>
      <w:r w:rsidR="0005036A" w:rsidRPr="00C13B59">
        <w:rPr>
          <w:rFonts w:cs="Times New Roman"/>
        </w:rPr>
        <w:t xml:space="preserve">. </w:t>
      </w:r>
      <w:r w:rsidR="003F6E39" w:rsidRPr="00C13B59">
        <w:rPr>
          <w:rFonts w:cs="Times New Roman"/>
        </w:rPr>
        <w:t>Our research developed such questions and test</w:t>
      </w:r>
      <w:r w:rsidR="00C678E8" w:rsidRPr="00C13B59">
        <w:rPr>
          <w:rFonts w:cs="Times New Roman"/>
        </w:rPr>
        <w:t>ed the ability to afford foods throughout the month and food secur</w:t>
      </w:r>
      <w:r w:rsidR="00903D4A" w:rsidRPr="00C13B59">
        <w:rPr>
          <w:rFonts w:cs="Times New Roman"/>
        </w:rPr>
        <w:t xml:space="preserve">ity status at one point in time. Results provide </w:t>
      </w:r>
      <w:r w:rsidR="00C678E8" w:rsidRPr="00C13B59">
        <w:rPr>
          <w:rFonts w:cs="Times New Roman"/>
        </w:rPr>
        <w:t xml:space="preserve">important information </w:t>
      </w:r>
      <w:r w:rsidR="00903D4A" w:rsidRPr="00C13B59">
        <w:rPr>
          <w:rFonts w:cs="Times New Roman"/>
        </w:rPr>
        <w:t xml:space="preserve">about the relationship </w:t>
      </w:r>
      <w:r w:rsidR="00841D5C">
        <w:rPr>
          <w:rFonts w:cs="Times New Roman"/>
        </w:rPr>
        <w:t xml:space="preserve">between </w:t>
      </w:r>
      <w:r w:rsidR="00903D4A" w:rsidRPr="00C13B59">
        <w:rPr>
          <w:rFonts w:cs="Times New Roman"/>
        </w:rPr>
        <w:t>food insecurity and</w:t>
      </w:r>
      <w:r w:rsidR="00CE68EC" w:rsidRPr="00C13B59">
        <w:rPr>
          <w:rFonts w:cs="Times New Roman"/>
        </w:rPr>
        <w:t xml:space="preserve"> ability to</w:t>
      </w:r>
      <w:r w:rsidR="00220EA5">
        <w:rPr>
          <w:rFonts w:cs="Times New Roman"/>
        </w:rPr>
        <w:t xml:space="preserve"> consistently</w:t>
      </w:r>
      <w:r w:rsidR="00CE68EC" w:rsidRPr="00C13B59">
        <w:rPr>
          <w:rFonts w:cs="Times New Roman"/>
        </w:rPr>
        <w:t xml:space="preserve"> afford healthy foods </w:t>
      </w:r>
      <w:r w:rsidR="00841D5C">
        <w:rPr>
          <w:rFonts w:cs="Times New Roman"/>
        </w:rPr>
        <w:t xml:space="preserve">that is </w:t>
      </w:r>
      <w:r w:rsidR="00CE68EC" w:rsidRPr="00C13B59">
        <w:rPr>
          <w:rFonts w:cs="Times New Roman"/>
        </w:rPr>
        <w:t>possibly associated with poor health outcomes</w:t>
      </w:r>
      <w:r w:rsidR="00C678E8" w:rsidRPr="00C13B59">
        <w:rPr>
          <w:rFonts w:cs="Times New Roman"/>
        </w:rPr>
        <w:t xml:space="preserve">. </w:t>
      </w:r>
      <w:r w:rsidR="00841D5C">
        <w:rPr>
          <w:rFonts w:cs="Times New Roman"/>
        </w:rPr>
        <w:t>W</w:t>
      </w:r>
      <w:r w:rsidR="00604AF2" w:rsidRPr="00C13B59">
        <w:rPr>
          <w:rFonts w:cs="Times New Roman"/>
        </w:rPr>
        <w:t>e were able to investigate possible association</w:t>
      </w:r>
      <w:r w:rsidR="00004969" w:rsidRPr="00C13B59">
        <w:rPr>
          <w:rFonts w:cs="Times New Roman"/>
        </w:rPr>
        <w:t>s</w:t>
      </w:r>
      <w:r w:rsidR="00604AF2" w:rsidRPr="00C13B59">
        <w:rPr>
          <w:rFonts w:cs="Times New Roman"/>
        </w:rPr>
        <w:t xml:space="preserve"> between food-affordability questions and EFNEP behavior checklist</w:t>
      </w:r>
      <w:r w:rsidR="00841D5C">
        <w:rPr>
          <w:rFonts w:cs="Times New Roman"/>
        </w:rPr>
        <w:t xml:space="preserve"> responses. A</w:t>
      </w:r>
      <w:r w:rsidR="00604AF2" w:rsidRPr="00C13B59">
        <w:rPr>
          <w:rFonts w:cs="Times New Roman"/>
        </w:rPr>
        <w:t xml:space="preserve">lthough </w:t>
      </w:r>
      <w:r w:rsidR="00527B91" w:rsidRPr="00C13B59">
        <w:rPr>
          <w:rFonts w:cs="Times New Roman"/>
        </w:rPr>
        <w:t xml:space="preserve">we found </w:t>
      </w:r>
      <w:r w:rsidR="00604AF2" w:rsidRPr="00C13B59">
        <w:rPr>
          <w:rFonts w:cs="Times New Roman"/>
        </w:rPr>
        <w:t>no significant correlation</w:t>
      </w:r>
      <w:r w:rsidR="00527B91" w:rsidRPr="00C13B59">
        <w:rPr>
          <w:rFonts w:cs="Times New Roman"/>
        </w:rPr>
        <w:t>s</w:t>
      </w:r>
      <w:r w:rsidR="00841D5C">
        <w:rPr>
          <w:rFonts w:cs="Times New Roman"/>
        </w:rPr>
        <w:t>,</w:t>
      </w:r>
      <w:r w:rsidR="00527B91" w:rsidRPr="00C13B59">
        <w:rPr>
          <w:rFonts w:cs="Times New Roman"/>
        </w:rPr>
        <w:t xml:space="preserve"> there</w:t>
      </w:r>
      <w:r w:rsidR="00604AF2" w:rsidRPr="00C13B59">
        <w:rPr>
          <w:rFonts w:cs="Times New Roman"/>
        </w:rPr>
        <w:t xml:space="preserve"> has been no prior research examining this particular relationship.</w:t>
      </w:r>
      <w:r w:rsidR="00527B91" w:rsidRPr="00C13B59">
        <w:rPr>
          <w:rFonts w:cs="Times New Roman"/>
        </w:rPr>
        <w:t xml:space="preserve"> </w:t>
      </w:r>
    </w:p>
    <w:p w:rsidR="00AB3706" w:rsidRPr="00C13B59" w:rsidRDefault="001843C9" w:rsidP="003E6653">
      <w:pPr>
        <w:rPr>
          <w:rFonts w:cs="Times New Roman"/>
        </w:rPr>
      </w:pPr>
      <w:r w:rsidRPr="00C13B59">
        <w:rPr>
          <w:rFonts w:cs="Times New Roman"/>
        </w:rPr>
        <w:tab/>
      </w:r>
      <w:r w:rsidR="009319B1" w:rsidRPr="00C13B59">
        <w:rPr>
          <w:rFonts w:cs="Times New Roman"/>
        </w:rPr>
        <w:t>Previous researchers have utilized various measurement tools to investigate the impact of education on food security status</w:t>
      </w:r>
      <w:r w:rsidR="00A876FF" w:rsidRPr="00C13B59">
        <w:rPr>
          <w:rFonts w:cs="Times New Roman"/>
        </w:rPr>
        <w:t xml:space="preserve">, although limited studies </w:t>
      </w:r>
      <w:r w:rsidR="00903D4A" w:rsidRPr="00C13B59">
        <w:rPr>
          <w:rFonts w:cs="Times New Roman"/>
        </w:rPr>
        <w:t xml:space="preserve">exist </w:t>
      </w:r>
      <w:r w:rsidR="003952AE" w:rsidRPr="00C13B59">
        <w:rPr>
          <w:rFonts w:cs="Times New Roman"/>
        </w:rPr>
        <w:fldChar w:fldCharType="begin"/>
      </w:r>
      <w:r w:rsidR="003952AE" w:rsidRPr="00C13B59">
        <w:rPr>
          <w:rFonts w:cs="Times New Roman"/>
        </w:rPr>
        <w:instrText>ADDIN RW.CITE{{342 Greer, Betty 2001}}</w:instrText>
      </w:r>
      <w:r w:rsidR="003952AE" w:rsidRPr="00C13B59">
        <w:rPr>
          <w:rFonts w:cs="Times New Roman"/>
        </w:rPr>
        <w:fldChar w:fldCharType="separate"/>
      </w:r>
      <w:r w:rsidR="003C4AC4">
        <w:rPr>
          <w:rFonts w:cs="Times New Roman"/>
        </w:rPr>
        <w:t>(33)</w:t>
      </w:r>
      <w:r w:rsidR="003952AE" w:rsidRPr="00C13B59">
        <w:rPr>
          <w:rFonts w:cs="Times New Roman"/>
        </w:rPr>
        <w:fldChar w:fldCharType="end"/>
      </w:r>
      <w:r w:rsidR="00903D4A" w:rsidRPr="00C13B59">
        <w:rPr>
          <w:rFonts w:cs="Times New Roman"/>
        </w:rPr>
        <w:t xml:space="preserve">. </w:t>
      </w:r>
      <w:r w:rsidR="009319B1" w:rsidRPr="00C13B59">
        <w:rPr>
          <w:rFonts w:cs="Times New Roman"/>
        </w:rPr>
        <w:t>All</w:t>
      </w:r>
      <w:r w:rsidR="006D5C3C" w:rsidRPr="00C13B59">
        <w:rPr>
          <w:rFonts w:cs="Times New Roman"/>
        </w:rPr>
        <w:t xml:space="preserve"> researchers</w:t>
      </w:r>
      <w:r w:rsidR="00856B71" w:rsidRPr="00C13B59">
        <w:rPr>
          <w:rFonts w:cs="Times New Roman"/>
        </w:rPr>
        <w:t xml:space="preserve"> had</w:t>
      </w:r>
      <w:r w:rsidR="0083490B" w:rsidRPr="00C13B59">
        <w:rPr>
          <w:rFonts w:cs="Times New Roman"/>
        </w:rPr>
        <w:t xml:space="preserve"> significantly larger sample si</w:t>
      </w:r>
      <w:r w:rsidR="00856B71" w:rsidRPr="00C13B59">
        <w:rPr>
          <w:rFonts w:cs="Times New Roman"/>
        </w:rPr>
        <w:t>ze compared to our study</w:t>
      </w:r>
      <w:r w:rsidR="006D5C3C" w:rsidRPr="00C13B59">
        <w:rPr>
          <w:rFonts w:cs="Times New Roman"/>
        </w:rPr>
        <w:t xml:space="preserve"> and found significant improv</w:t>
      </w:r>
      <w:r w:rsidR="009319B1" w:rsidRPr="00C13B59">
        <w:rPr>
          <w:rFonts w:cs="Times New Roman"/>
        </w:rPr>
        <w:t xml:space="preserve">ements in food security status. </w:t>
      </w:r>
      <w:r w:rsidR="00CD5B39" w:rsidRPr="00C13B59">
        <w:rPr>
          <w:rFonts w:cs="Times New Roman"/>
        </w:rPr>
        <w:t>However, previous researchers have used a single food sufficiency question that does not measure food security as defined by the USDA</w:t>
      </w:r>
      <w:r w:rsidR="007B68DA">
        <w:rPr>
          <w:rFonts w:cs="Times New Roman"/>
        </w:rPr>
        <w:t xml:space="preserve"> FSM</w:t>
      </w:r>
      <w:r w:rsidR="00CD5B39" w:rsidRPr="00C13B59">
        <w:rPr>
          <w:rFonts w:cs="Times New Roman"/>
        </w:rPr>
        <w:t xml:space="preserve">. </w:t>
      </w:r>
      <w:r w:rsidR="009319B1" w:rsidRPr="00C13B59">
        <w:rPr>
          <w:rFonts w:cs="Times New Roman"/>
        </w:rPr>
        <w:t xml:space="preserve">Previous research indicates that multiple tools of measurement, including the </w:t>
      </w:r>
      <w:r w:rsidR="00897DA5">
        <w:rPr>
          <w:rFonts w:cs="Times New Roman"/>
        </w:rPr>
        <w:t>six-item</w:t>
      </w:r>
      <w:r w:rsidR="009319B1" w:rsidRPr="00C13B59">
        <w:rPr>
          <w:rFonts w:cs="Times New Roman"/>
        </w:rPr>
        <w:t xml:space="preserve"> USDA FSM, can highlight the positive impact of education on food security. </w:t>
      </w:r>
      <w:r w:rsidR="006D5C3C" w:rsidRPr="00C13B59">
        <w:rPr>
          <w:rFonts w:cs="Times New Roman"/>
        </w:rPr>
        <w:t>In our analysis, improvement in</w:t>
      </w:r>
      <w:r w:rsidR="00903D4A" w:rsidRPr="00C13B59">
        <w:rPr>
          <w:rFonts w:cs="Times New Roman"/>
        </w:rPr>
        <w:t xml:space="preserve"> food security status from low/very low to marginal/high food security</w:t>
      </w:r>
      <w:r w:rsidR="006D5C3C" w:rsidRPr="00C13B59">
        <w:rPr>
          <w:rFonts w:cs="Times New Roman"/>
        </w:rPr>
        <w:t xml:space="preserve"> appr</w:t>
      </w:r>
      <w:r w:rsidR="009319B1" w:rsidRPr="00C13B59">
        <w:rPr>
          <w:rFonts w:cs="Times New Roman"/>
        </w:rPr>
        <w:t xml:space="preserve">oached significance measured by the </w:t>
      </w:r>
      <w:r w:rsidR="00897DA5">
        <w:rPr>
          <w:rFonts w:cs="Times New Roman"/>
        </w:rPr>
        <w:t>six-item</w:t>
      </w:r>
      <w:r w:rsidR="009319B1" w:rsidRPr="00C13B59">
        <w:rPr>
          <w:rFonts w:cs="Times New Roman"/>
        </w:rPr>
        <w:t xml:space="preserve"> USDA FSM.</w:t>
      </w:r>
    </w:p>
    <w:p w:rsidR="00DE54DC" w:rsidRPr="00C13B59" w:rsidRDefault="00C579E9" w:rsidP="003E6653">
      <w:pPr>
        <w:rPr>
          <w:rFonts w:cs="Times New Roman"/>
        </w:rPr>
      </w:pPr>
      <w:r w:rsidRPr="00C13B59">
        <w:rPr>
          <w:rFonts w:cs="Times New Roman"/>
        </w:rPr>
        <w:tab/>
        <w:t>R</w:t>
      </w:r>
      <w:r w:rsidR="004C63F3" w:rsidRPr="00C13B59">
        <w:rPr>
          <w:rFonts w:cs="Times New Roman"/>
        </w:rPr>
        <w:t xml:space="preserve">esearchers have used </w:t>
      </w:r>
      <w:r w:rsidRPr="00C13B59">
        <w:rPr>
          <w:rFonts w:cs="Times New Roman"/>
        </w:rPr>
        <w:t>methods</w:t>
      </w:r>
      <w:r w:rsidR="004C63F3" w:rsidRPr="00C13B59">
        <w:rPr>
          <w:rFonts w:cs="Times New Roman"/>
        </w:rPr>
        <w:t xml:space="preserve"> to develop the </w:t>
      </w:r>
      <w:r w:rsidRPr="00C13B59">
        <w:rPr>
          <w:rFonts w:cs="Times New Roman"/>
        </w:rPr>
        <w:t>questions</w:t>
      </w:r>
      <w:r w:rsidR="004C63F3" w:rsidRPr="00C13B59">
        <w:rPr>
          <w:rFonts w:cs="Times New Roman"/>
        </w:rPr>
        <w:t xml:space="preserve"> included on the behavior checklist intended to measure participant’s behavior change after education. </w:t>
      </w:r>
      <w:r w:rsidR="00777358" w:rsidRPr="00C13B59">
        <w:rPr>
          <w:rFonts w:cs="Times New Roman"/>
        </w:rPr>
        <w:t>Researchers</w:t>
      </w:r>
      <w:r w:rsidRPr="00C13B59">
        <w:rPr>
          <w:rFonts w:cs="Times New Roman"/>
        </w:rPr>
        <w:t xml:space="preserve"> worked with EFNEP program sites and staff</w:t>
      </w:r>
      <w:r w:rsidR="004C63F3" w:rsidRPr="00C13B59">
        <w:rPr>
          <w:rFonts w:cs="Times New Roman"/>
        </w:rPr>
        <w:t xml:space="preserve"> to develop questions appropriate to the population and curriculum</w:t>
      </w:r>
      <w:r w:rsidRPr="00C13B59">
        <w:rPr>
          <w:rFonts w:cs="Times New Roman"/>
        </w:rPr>
        <w:t xml:space="preserve">. </w:t>
      </w:r>
      <w:r w:rsidR="00777358" w:rsidRPr="00C13B59">
        <w:rPr>
          <w:rFonts w:cs="Times New Roman"/>
        </w:rPr>
        <w:t>However,</w:t>
      </w:r>
      <w:r w:rsidRPr="00C13B59">
        <w:rPr>
          <w:rFonts w:cs="Times New Roman"/>
        </w:rPr>
        <w:t xml:space="preserve"> they did not indicate </w:t>
      </w:r>
      <w:r w:rsidR="004C63F3" w:rsidRPr="00C13B59">
        <w:rPr>
          <w:rFonts w:cs="Times New Roman"/>
        </w:rPr>
        <w:t xml:space="preserve">that </w:t>
      </w:r>
      <w:r w:rsidR="00CD5B39" w:rsidRPr="00C13B59">
        <w:rPr>
          <w:rFonts w:cs="Times New Roman"/>
        </w:rPr>
        <w:t>EFNEP participants, who would be a</w:t>
      </w:r>
      <w:r w:rsidR="007B68DA">
        <w:rPr>
          <w:rFonts w:cs="Times New Roman"/>
        </w:rPr>
        <w:t>nswering the questions, participated</w:t>
      </w:r>
      <w:r w:rsidR="00CD5B39" w:rsidRPr="00C13B59">
        <w:rPr>
          <w:rFonts w:cs="Times New Roman"/>
        </w:rPr>
        <w:t xml:space="preserve"> in </w:t>
      </w:r>
      <w:r w:rsidRPr="00C13B59">
        <w:rPr>
          <w:rFonts w:cs="Times New Roman"/>
        </w:rPr>
        <w:t xml:space="preserve">focus groups </w:t>
      </w:r>
      <w:r w:rsidR="00B61210" w:rsidRPr="00C13B59">
        <w:rPr>
          <w:rFonts w:cs="Times New Roman"/>
        </w:rPr>
        <w:fldChar w:fldCharType="begin"/>
      </w:r>
      <w:r w:rsidR="00777358" w:rsidRPr="00C13B59">
        <w:rPr>
          <w:rFonts w:cs="Times New Roman"/>
        </w:rPr>
        <w:instrText>ADDIN RW.CITE{{215 Anliker, Jean}}</w:instrText>
      </w:r>
      <w:r w:rsidR="00B61210" w:rsidRPr="00C13B59">
        <w:rPr>
          <w:rFonts w:cs="Times New Roman"/>
        </w:rPr>
        <w:fldChar w:fldCharType="separate"/>
      </w:r>
      <w:r w:rsidR="003C4AC4">
        <w:rPr>
          <w:rFonts w:cs="Times New Roman"/>
        </w:rPr>
        <w:t>(36)</w:t>
      </w:r>
      <w:r w:rsidR="00B61210" w:rsidRPr="00C13B59">
        <w:rPr>
          <w:rFonts w:cs="Times New Roman"/>
        </w:rPr>
        <w:fldChar w:fldCharType="end"/>
      </w:r>
      <w:r w:rsidR="00DE54DC" w:rsidRPr="00C13B59">
        <w:rPr>
          <w:rFonts w:cs="Times New Roman"/>
        </w:rPr>
        <w:t>. We are able to make improvements and changes to our questions based on feedback by EFNEP staf</w:t>
      </w:r>
      <w:r w:rsidR="004C63F3" w:rsidRPr="00C13B59">
        <w:rPr>
          <w:rFonts w:cs="Times New Roman"/>
        </w:rPr>
        <w:t xml:space="preserve">f as well as EFNEP participants with the intention </w:t>
      </w:r>
      <w:r w:rsidR="004C63F3" w:rsidRPr="00C13B59">
        <w:rPr>
          <w:rFonts w:cs="Times New Roman"/>
        </w:rPr>
        <w:lastRenderedPageBreak/>
        <w:t>to make the food affordability questions appropriate for measuring the ability to afford foods and to ensure readability and clarity.</w:t>
      </w:r>
    </w:p>
    <w:p w:rsidR="008D678E" w:rsidRPr="00C13B59" w:rsidRDefault="00777358" w:rsidP="003E6653">
      <w:pPr>
        <w:rPr>
          <w:rFonts w:cs="Times New Roman"/>
        </w:rPr>
      </w:pPr>
      <w:r w:rsidRPr="00C13B59">
        <w:rPr>
          <w:rFonts w:cs="Times New Roman"/>
        </w:rPr>
        <w:tab/>
      </w:r>
      <w:r w:rsidR="008D678E" w:rsidRPr="00C13B59">
        <w:rPr>
          <w:rFonts w:cs="Times New Roman"/>
        </w:rPr>
        <w:t>Other r</w:t>
      </w:r>
      <w:r w:rsidRPr="00C13B59">
        <w:rPr>
          <w:rFonts w:cs="Times New Roman"/>
        </w:rPr>
        <w:t>esearchers have used the EFNEP behavior checklist to measure behavior change after education</w:t>
      </w:r>
      <w:r w:rsidR="00A876FF" w:rsidRPr="00C13B59">
        <w:rPr>
          <w:rFonts w:cs="Times New Roman"/>
        </w:rPr>
        <w:t xml:space="preserve"> in a small selection of literature</w:t>
      </w:r>
      <w:r w:rsidRPr="00C13B59">
        <w:rPr>
          <w:rFonts w:cs="Times New Roman"/>
        </w:rPr>
        <w:t>.</w:t>
      </w:r>
      <w:r w:rsidR="008D678E" w:rsidRPr="00C13B59">
        <w:rPr>
          <w:rFonts w:cs="Times New Roman"/>
        </w:rPr>
        <w:t xml:space="preserve"> Researchers that </w:t>
      </w:r>
      <w:r w:rsidR="007B68DA">
        <w:rPr>
          <w:rFonts w:cs="Times New Roman"/>
        </w:rPr>
        <w:t>found more significant</w:t>
      </w:r>
      <w:r w:rsidR="008D678E" w:rsidRPr="00C13B59">
        <w:rPr>
          <w:rFonts w:cs="Times New Roman"/>
        </w:rPr>
        <w:t xml:space="preserve"> changes in </w:t>
      </w:r>
      <w:r w:rsidR="007B68DA">
        <w:rPr>
          <w:rFonts w:cs="Times New Roman"/>
        </w:rPr>
        <w:t xml:space="preserve">behavior checklist responses </w:t>
      </w:r>
      <w:r w:rsidR="008D678E" w:rsidRPr="00C13B59">
        <w:rPr>
          <w:rFonts w:cs="Times New Roman"/>
        </w:rPr>
        <w:t xml:space="preserve">had larger sample sizes and used </w:t>
      </w:r>
      <w:r w:rsidR="00903D4A" w:rsidRPr="00C13B59">
        <w:rPr>
          <w:rFonts w:cs="Times New Roman"/>
        </w:rPr>
        <w:t>other methods of scoring responses</w:t>
      </w:r>
      <w:r w:rsidR="008D678E" w:rsidRPr="00C13B59">
        <w:rPr>
          <w:rFonts w:cs="Times New Roman"/>
        </w:rPr>
        <w:t xml:space="preserve">, such as calculating a total score, using chi-square or paired t-tests </w:t>
      </w:r>
      <w:r w:rsidR="00B61210" w:rsidRPr="00C13B59">
        <w:rPr>
          <w:rFonts w:cs="Times New Roman"/>
        </w:rPr>
        <w:fldChar w:fldCharType="begin"/>
      </w:r>
      <w:r w:rsidR="008D678E" w:rsidRPr="00C13B59">
        <w:rPr>
          <w:rFonts w:cs="Times New Roman"/>
        </w:rPr>
        <w:instrText>ADDIN RW.CITE{{214 Hoover, Justine 2009}}</w:instrText>
      </w:r>
      <w:r w:rsidR="00B61210" w:rsidRPr="00C13B59">
        <w:rPr>
          <w:rFonts w:cs="Times New Roman"/>
        </w:rPr>
        <w:fldChar w:fldCharType="separate"/>
      </w:r>
      <w:r w:rsidR="003C4AC4">
        <w:rPr>
          <w:rFonts w:cs="Times New Roman"/>
        </w:rPr>
        <w:t>(38)</w:t>
      </w:r>
      <w:r w:rsidR="00B61210" w:rsidRPr="00C13B59">
        <w:rPr>
          <w:rFonts w:cs="Times New Roman"/>
        </w:rPr>
        <w:fldChar w:fldCharType="end"/>
      </w:r>
      <w:r w:rsidR="008D678E" w:rsidRPr="00C13B59">
        <w:rPr>
          <w:rFonts w:cs="Times New Roman"/>
        </w:rPr>
        <w:t>.</w:t>
      </w:r>
      <w:r w:rsidR="00C579E9" w:rsidRPr="00C13B59">
        <w:rPr>
          <w:rFonts w:cs="Times New Roman"/>
        </w:rPr>
        <w:t xml:space="preserve"> </w:t>
      </w:r>
      <w:r w:rsidR="00CD5B39" w:rsidRPr="00C13B59">
        <w:rPr>
          <w:rFonts w:cs="Times New Roman"/>
        </w:rPr>
        <w:t xml:space="preserve">Researchers have found significant desirable changes in graduates alone and in those that receive education compared to those that do not </w:t>
      </w:r>
      <w:r w:rsidR="00B61210" w:rsidRPr="00C13B59">
        <w:rPr>
          <w:rFonts w:cs="Times New Roman"/>
        </w:rPr>
        <w:fldChar w:fldCharType="begin"/>
      </w:r>
      <w:r w:rsidR="009D02BB" w:rsidRPr="00C13B59">
        <w:rPr>
          <w:rFonts w:cs="Times New Roman"/>
        </w:rPr>
        <w:instrText>ADDIN RW.CITE{{209 BURNEY,JANIE 2002; 216 Koszewski, Wanda 2011; 183 Arnold,Catherine Greenwell 2000}}</w:instrText>
      </w:r>
      <w:r w:rsidR="00B61210" w:rsidRPr="00C13B59">
        <w:rPr>
          <w:rFonts w:cs="Times New Roman"/>
        </w:rPr>
        <w:fldChar w:fldCharType="separate"/>
      </w:r>
      <w:r w:rsidR="003C4AC4">
        <w:rPr>
          <w:rFonts w:cs="Times New Roman"/>
        </w:rPr>
        <w:t>(35, 37, 44)</w:t>
      </w:r>
      <w:r w:rsidR="00B61210" w:rsidRPr="00C13B59">
        <w:rPr>
          <w:rFonts w:cs="Times New Roman"/>
        </w:rPr>
        <w:fldChar w:fldCharType="end"/>
      </w:r>
      <w:r w:rsidR="00CD5B39" w:rsidRPr="00C13B59">
        <w:rPr>
          <w:rFonts w:cs="Times New Roman"/>
        </w:rPr>
        <w:t xml:space="preserve">. Additionally, participants maintain behavior change up to one year after exit from education </w:t>
      </w:r>
      <w:r w:rsidR="00B61210" w:rsidRPr="00C13B59">
        <w:rPr>
          <w:rFonts w:cs="Times New Roman"/>
        </w:rPr>
        <w:fldChar w:fldCharType="begin"/>
      </w:r>
      <w:r w:rsidR="00E53DCC" w:rsidRPr="00C13B59">
        <w:rPr>
          <w:rFonts w:cs="Times New Roman"/>
        </w:rPr>
        <w:instrText>ADDIN RW.CITE{{216 Koszewski, Wanda 2011}}</w:instrText>
      </w:r>
      <w:r w:rsidR="00B61210" w:rsidRPr="00C13B59">
        <w:rPr>
          <w:rFonts w:cs="Times New Roman"/>
        </w:rPr>
        <w:fldChar w:fldCharType="separate"/>
      </w:r>
      <w:r w:rsidR="003C4AC4">
        <w:rPr>
          <w:rFonts w:cs="Times New Roman"/>
        </w:rPr>
        <w:t>(35)</w:t>
      </w:r>
      <w:r w:rsidR="00B61210" w:rsidRPr="00C13B59">
        <w:rPr>
          <w:rFonts w:cs="Times New Roman"/>
        </w:rPr>
        <w:fldChar w:fldCharType="end"/>
      </w:r>
      <w:r w:rsidR="00E53DCC" w:rsidRPr="00C13B59">
        <w:rPr>
          <w:rFonts w:cs="Times New Roman"/>
        </w:rPr>
        <w:t xml:space="preserve">.  </w:t>
      </w:r>
      <w:r w:rsidR="00611D1D" w:rsidRPr="00C13B59">
        <w:rPr>
          <w:rFonts w:cs="Times New Roman"/>
        </w:rPr>
        <w:t xml:space="preserve">Given that </w:t>
      </w:r>
      <w:r w:rsidR="00C2211D" w:rsidRPr="00C13B59">
        <w:rPr>
          <w:rFonts w:cs="Times New Roman"/>
        </w:rPr>
        <w:t>we obtained approval for future communication from our participants, our study could utilize similar methods</w:t>
      </w:r>
      <w:r w:rsidR="00C308BA" w:rsidRPr="00C13B59">
        <w:rPr>
          <w:rFonts w:cs="Times New Roman"/>
        </w:rPr>
        <w:t xml:space="preserve"> to assess maintenance or further improvements in behaviors </w:t>
      </w:r>
      <w:r w:rsidR="00B61210" w:rsidRPr="00C13B59">
        <w:rPr>
          <w:rFonts w:cs="Times New Roman"/>
        </w:rPr>
        <w:fldChar w:fldCharType="begin"/>
      </w:r>
      <w:r w:rsidR="00C2211D" w:rsidRPr="00C13B59">
        <w:rPr>
          <w:rFonts w:cs="Times New Roman"/>
        </w:rPr>
        <w:instrText>ADDIN RW.CITE{{216 Koszewski, Wanda 2011}}</w:instrText>
      </w:r>
      <w:r w:rsidR="00B61210" w:rsidRPr="00C13B59">
        <w:rPr>
          <w:rFonts w:cs="Times New Roman"/>
        </w:rPr>
        <w:fldChar w:fldCharType="separate"/>
      </w:r>
      <w:r w:rsidR="003C4AC4">
        <w:rPr>
          <w:rFonts w:cs="Times New Roman"/>
        </w:rPr>
        <w:t>(35)</w:t>
      </w:r>
      <w:r w:rsidR="00B61210" w:rsidRPr="00C13B59">
        <w:rPr>
          <w:rFonts w:cs="Times New Roman"/>
        </w:rPr>
        <w:fldChar w:fldCharType="end"/>
      </w:r>
      <w:r w:rsidR="00C2211D" w:rsidRPr="00C13B59">
        <w:rPr>
          <w:rFonts w:cs="Times New Roman"/>
        </w:rPr>
        <w:t>.</w:t>
      </w:r>
      <w:r w:rsidR="00497DE3" w:rsidRPr="00C13B59">
        <w:rPr>
          <w:rFonts w:cs="Times New Roman"/>
        </w:rPr>
        <w:t xml:space="preserve"> </w:t>
      </w:r>
      <w:r w:rsidR="007B68DA">
        <w:rPr>
          <w:rFonts w:cs="Times New Roman"/>
        </w:rPr>
        <w:t>O</w:t>
      </w:r>
      <w:r w:rsidR="00903D4A" w:rsidRPr="00C13B59">
        <w:rPr>
          <w:rFonts w:cs="Times New Roman"/>
        </w:rPr>
        <w:t>ur results did not indicate</w:t>
      </w:r>
      <w:r w:rsidR="00C308BA" w:rsidRPr="00C13B59">
        <w:rPr>
          <w:rFonts w:cs="Times New Roman"/>
        </w:rPr>
        <w:t xml:space="preserve"> significant change in behavior checklist responses or food affordability responses after education, but we did note desirable changes in those reporting running out of food by the end of the month and thinking about healthy foods more often.</w:t>
      </w:r>
    </w:p>
    <w:p w:rsidR="007F33C6" w:rsidRPr="00C13B59" w:rsidRDefault="000C5772" w:rsidP="00AE7C8C">
      <w:pPr>
        <w:pStyle w:val="Heading2"/>
        <w:spacing w:before="0"/>
        <w:contextualSpacing/>
        <w:rPr>
          <w:rFonts w:cs="Times New Roman"/>
        </w:rPr>
      </w:pPr>
      <w:bookmarkStart w:id="41" w:name="_Toc354376173"/>
      <w:r w:rsidRPr="00C13B59">
        <w:rPr>
          <w:rFonts w:cs="Times New Roman"/>
        </w:rPr>
        <w:t>Strengths</w:t>
      </w:r>
      <w:r w:rsidR="00944D46" w:rsidRPr="00C13B59">
        <w:rPr>
          <w:rFonts w:cs="Times New Roman"/>
        </w:rPr>
        <w:t xml:space="preserve"> &amp; </w:t>
      </w:r>
      <w:r w:rsidRPr="00C13B59">
        <w:rPr>
          <w:rFonts w:cs="Times New Roman"/>
        </w:rPr>
        <w:t>Limitations</w:t>
      </w:r>
      <w:bookmarkEnd w:id="41"/>
    </w:p>
    <w:p w:rsidR="007F33C6" w:rsidRPr="00C13B59" w:rsidRDefault="00903D4A" w:rsidP="003E6653">
      <w:pPr>
        <w:rPr>
          <w:rFonts w:cs="Times New Roman"/>
        </w:rPr>
      </w:pPr>
      <w:r w:rsidRPr="00C13B59">
        <w:rPr>
          <w:rFonts w:cs="Times New Roman"/>
        </w:rPr>
        <w:tab/>
        <w:t>Strengths of the study include pre-testing of</w:t>
      </w:r>
      <w:r w:rsidR="007F33C6" w:rsidRPr="00C13B59">
        <w:rPr>
          <w:rFonts w:cs="Times New Roman"/>
        </w:rPr>
        <w:t xml:space="preserve"> survey questions to improve clarity, appropriateness and genera</w:t>
      </w:r>
      <w:r w:rsidRPr="00C13B59">
        <w:rPr>
          <w:rFonts w:cs="Times New Roman"/>
        </w:rPr>
        <w:t>l understanding</w:t>
      </w:r>
      <w:r w:rsidR="007F33C6" w:rsidRPr="00C13B59">
        <w:rPr>
          <w:rFonts w:cs="Times New Roman"/>
        </w:rPr>
        <w:t>.</w:t>
      </w:r>
      <w:r w:rsidR="00A26CBB" w:rsidRPr="00C13B59">
        <w:rPr>
          <w:rFonts w:cs="Times New Roman"/>
        </w:rPr>
        <w:t xml:space="preserve"> This process resulted in the eliminatio</w:t>
      </w:r>
      <w:r w:rsidRPr="00C13B59">
        <w:rPr>
          <w:rFonts w:cs="Times New Roman"/>
        </w:rPr>
        <w:t xml:space="preserve">n of one </w:t>
      </w:r>
      <w:r w:rsidR="007B68DA">
        <w:rPr>
          <w:rFonts w:cs="Times New Roman"/>
        </w:rPr>
        <w:t xml:space="preserve">consistently </w:t>
      </w:r>
      <w:r w:rsidRPr="00C13B59">
        <w:rPr>
          <w:rFonts w:cs="Times New Roman"/>
        </w:rPr>
        <w:t>misunderstood question, which can</w:t>
      </w:r>
      <w:r w:rsidR="00836F50" w:rsidRPr="00C13B59">
        <w:rPr>
          <w:rFonts w:cs="Times New Roman"/>
        </w:rPr>
        <w:t xml:space="preserve"> benefit from</w:t>
      </w:r>
      <w:r w:rsidR="00A26CBB" w:rsidRPr="00C13B59">
        <w:rPr>
          <w:rFonts w:cs="Times New Roman"/>
        </w:rPr>
        <w:t xml:space="preserve"> </w:t>
      </w:r>
      <w:r w:rsidR="00836F50" w:rsidRPr="00C13B59">
        <w:rPr>
          <w:rFonts w:cs="Times New Roman"/>
        </w:rPr>
        <w:t>f</w:t>
      </w:r>
      <w:r w:rsidR="00A26CBB" w:rsidRPr="00C13B59">
        <w:rPr>
          <w:rFonts w:cs="Times New Roman"/>
        </w:rPr>
        <w:t>urther</w:t>
      </w:r>
      <w:r w:rsidR="00836F50" w:rsidRPr="00C13B59">
        <w:rPr>
          <w:rFonts w:cs="Times New Roman"/>
        </w:rPr>
        <w:t xml:space="preserve"> revision</w:t>
      </w:r>
      <w:r w:rsidRPr="00C13B59">
        <w:rPr>
          <w:rFonts w:cs="Times New Roman"/>
        </w:rPr>
        <w:t xml:space="preserve"> for future use</w:t>
      </w:r>
      <w:r w:rsidR="00A26CBB" w:rsidRPr="00C13B59">
        <w:rPr>
          <w:rFonts w:cs="Times New Roman"/>
        </w:rPr>
        <w:t xml:space="preserve">. </w:t>
      </w:r>
      <w:r w:rsidR="00B006EB" w:rsidRPr="00C13B59">
        <w:rPr>
          <w:rFonts w:cs="Times New Roman"/>
        </w:rPr>
        <w:t>We did not use this question in our analyses, but we captured similar themes with other questions that appeared to be well-understood.</w:t>
      </w:r>
      <w:r w:rsidR="007433F3" w:rsidRPr="00C13B59">
        <w:rPr>
          <w:rFonts w:cs="Times New Roman"/>
        </w:rPr>
        <w:t xml:space="preserve"> </w:t>
      </w:r>
      <w:r w:rsidR="00A26CBB" w:rsidRPr="00C13B59">
        <w:rPr>
          <w:rFonts w:cs="Times New Roman"/>
        </w:rPr>
        <w:t xml:space="preserve">The entire </w:t>
      </w:r>
      <w:r w:rsidR="00836F50" w:rsidRPr="00C13B59">
        <w:rPr>
          <w:rFonts w:cs="Times New Roman"/>
        </w:rPr>
        <w:t xml:space="preserve">14 questions survey took approximately 10 to 20 minutes for participants to complete, with limited participant response burden. </w:t>
      </w:r>
    </w:p>
    <w:p w:rsidR="00FB31D5" w:rsidRPr="00C13B59" w:rsidRDefault="00FB31D5" w:rsidP="003E6653">
      <w:pPr>
        <w:rPr>
          <w:rFonts w:cs="Times New Roman"/>
        </w:rPr>
      </w:pPr>
      <w:r w:rsidRPr="00C13B59">
        <w:rPr>
          <w:rFonts w:cs="Times New Roman"/>
        </w:rPr>
        <w:tab/>
        <w:t xml:space="preserve">Rates of food insecurity of our population </w:t>
      </w:r>
      <w:r w:rsidR="008A4006" w:rsidRPr="00C13B59">
        <w:rPr>
          <w:rFonts w:cs="Times New Roman"/>
        </w:rPr>
        <w:t xml:space="preserve">were greater than the general U.S. </w:t>
      </w:r>
      <w:r w:rsidR="002C48FE">
        <w:rPr>
          <w:rFonts w:cs="Times New Roman"/>
        </w:rPr>
        <w:t xml:space="preserve">population </w:t>
      </w:r>
      <w:r w:rsidR="008A4006" w:rsidRPr="00C13B59">
        <w:rPr>
          <w:rFonts w:cs="Times New Roman"/>
        </w:rPr>
        <w:t xml:space="preserve">but comparable to other studies that focus on populations at risk of food insecurity. This makes our research applicable to </w:t>
      </w:r>
      <w:r w:rsidR="00CB7A2F" w:rsidRPr="00C13B59">
        <w:rPr>
          <w:rFonts w:cs="Times New Roman"/>
        </w:rPr>
        <w:t xml:space="preserve">similar </w:t>
      </w:r>
      <w:r w:rsidR="008A4006" w:rsidRPr="00C13B59">
        <w:rPr>
          <w:rFonts w:cs="Times New Roman"/>
        </w:rPr>
        <w:t>populations mos</w:t>
      </w:r>
      <w:r w:rsidR="00177585" w:rsidRPr="00C13B59">
        <w:rPr>
          <w:rFonts w:cs="Times New Roman"/>
        </w:rPr>
        <w:t xml:space="preserve">t at risk. However, considering that some EFNEP participants may choose to enroll in the curriculum, they may be inherently different </w:t>
      </w:r>
      <w:r w:rsidR="00903D4A" w:rsidRPr="00C13B59">
        <w:rPr>
          <w:rFonts w:cs="Times New Roman"/>
        </w:rPr>
        <w:t>from</w:t>
      </w:r>
      <w:r w:rsidR="00177585" w:rsidRPr="00C13B59">
        <w:rPr>
          <w:rFonts w:cs="Times New Roman"/>
        </w:rPr>
        <w:t xml:space="preserve"> those who are food insecure that do not choose to enroll</w:t>
      </w:r>
      <w:r w:rsidR="00903D4A" w:rsidRPr="00C13B59">
        <w:rPr>
          <w:rFonts w:cs="Times New Roman"/>
        </w:rPr>
        <w:t xml:space="preserve"> in education</w:t>
      </w:r>
      <w:r w:rsidR="00177585" w:rsidRPr="00C13B59">
        <w:rPr>
          <w:rFonts w:cs="Times New Roman"/>
        </w:rPr>
        <w:t xml:space="preserve">. </w:t>
      </w:r>
      <w:r w:rsidR="008A4006" w:rsidRPr="00C13B59">
        <w:rPr>
          <w:rFonts w:cs="Times New Roman"/>
        </w:rPr>
        <w:t xml:space="preserve">We were not able to </w:t>
      </w:r>
      <w:r w:rsidR="008A4006" w:rsidRPr="00C13B59">
        <w:rPr>
          <w:rFonts w:cs="Times New Roman"/>
        </w:rPr>
        <w:lastRenderedPageBreak/>
        <w:t>meet</w:t>
      </w:r>
      <w:r w:rsidR="00903D4A" w:rsidRPr="00C13B59">
        <w:rPr>
          <w:rFonts w:cs="Times New Roman"/>
        </w:rPr>
        <w:t xml:space="preserve"> the</w:t>
      </w:r>
      <w:r w:rsidR="008A4006" w:rsidRPr="00C13B59">
        <w:rPr>
          <w:rFonts w:cs="Times New Roman"/>
        </w:rPr>
        <w:t xml:space="preserve"> in</w:t>
      </w:r>
      <w:r w:rsidR="00177585" w:rsidRPr="00C13B59">
        <w:rPr>
          <w:rFonts w:cs="Times New Roman"/>
        </w:rPr>
        <w:t>itial goal sample size of 200, but we found significance associations</w:t>
      </w:r>
      <w:r w:rsidR="008A4006" w:rsidRPr="00C13B59">
        <w:rPr>
          <w:rFonts w:cs="Times New Roman"/>
        </w:rPr>
        <w:t xml:space="preserve"> between food-affordability</w:t>
      </w:r>
      <w:r w:rsidR="00177585" w:rsidRPr="00C13B59">
        <w:rPr>
          <w:rFonts w:cs="Times New Roman"/>
        </w:rPr>
        <w:t>, food security status</w:t>
      </w:r>
      <w:r w:rsidR="008A4006" w:rsidRPr="00C13B59">
        <w:rPr>
          <w:rFonts w:cs="Times New Roman"/>
        </w:rPr>
        <w:t xml:space="preserve"> and certain behavior checklist que</w:t>
      </w:r>
      <w:r w:rsidR="00640F56">
        <w:rPr>
          <w:rFonts w:cs="Times New Roman"/>
        </w:rPr>
        <w:t>stions in pre-EFNEP</w:t>
      </w:r>
      <w:r w:rsidR="00177585" w:rsidRPr="00C13B59">
        <w:rPr>
          <w:rFonts w:cs="Times New Roman"/>
        </w:rPr>
        <w:t xml:space="preserve"> analysis.</w:t>
      </w:r>
    </w:p>
    <w:p w:rsidR="00F557E1" w:rsidRPr="00C13B59" w:rsidRDefault="00F557E1" w:rsidP="003E6653">
      <w:pPr>
        <w:rPr>
          <w:rFonts w:cs="Times New Roman"/>
        </w:rPr>
      </w:pPr>
      <w:r w:rsidRPr="00C13B59">
        <w:rPr>
          <w:rFonts w:cs="Times New Roman"/>
        </w:rPr>
        <w:tab/>
      </w:r>
      <w:r w:rsidR="00D05829" w:rsidRPr="00C13B59">
        <w:rPr>
          <w:rFonts w:cs="Times New Roman"/>
        </w:rPr>
        <w:t>The pre-post st</w:t>
      </w:r>
      <w:r w:rsidR="00903D4A" w:rsidRPr="00C13B59">
        <w:rPr>
          <w:rFonts w:cs="Times New Roman"/>
        </w:rPr>
        <w:t xml:space="preserve">udy design without a control group limits </w:t>
      </w:r>
      <w:r w:rsidR="00D05829" w:rsidRPr="00C13B59">
        <w:rPr>
          <w:rFonts w:cs="Times New Roman"/>
        </w:rPr>
        <w:t>comparisons</w:t>
      </w:r>
      <w:r w:rsidR="00903D4A" w:rsidRPr="00C13B59">
        <w:rPr>
          <w:rFonts w:cs="Times New Roman"/>
        </w:rPr>
        <w:t xml:space="preserve"> to</w:t>
      </w:r>
      <w:r w:rsidR="00D05829" w:rsidRPr="00C13B59">
        <w:rPr>
          <w:rFonts w:cs="Times New Roman"/>
        </w:rPr>
        <w:t xml:space="preserve"> those that do not receive education</w:t>
      </w:r>
      <w:r w:rsidR="00903D4A" w:rsidRPr="00C13B59">
        <w:rPr>
          <w:rFonts w:cs="Times New Roman"/>
        </w:rPr>
        <w:t xml:space="preserve">. The cross-sectional nature of the pre-EFNEP analysis limits causality assumptions between the ability to afford food and food security. With this limitation, we do not know if food insecurity causes inability to afford foods or if the inability to afford food causes food insecurity. </w:t>
      </w:r>
      <w:r w:rsidR="00220EA5">
        <w:rPr>
          <w:rFonts w:cs="Times New Roman"/>
        </w:rPr>
        <w:t xml:space="preserve">With a larger sample size, we could shed light on this relationship. </w:t>
      </w:r>
      <w:r w:rsidR="00903D4A" w:rsidRPr="00C13B59">
        <w:rPr>
          <w:rFonts w:cs="Times New Roman"/>
        </w:rPr>
        <w:t xml:space="preserve">Study design that includes </w:t>
      </w:r>
      <w:r w:rsidR="00D05829" w:rsidRPr="00C13B59">
        <w:rPr>
          <w:rFonts w:cs="Times New Roman"/>
        </w:rPr>
        <w:t>a control group that recei</w:t>
      </w:r>
      <w:r w:rsidR="00903D4A" w:rsidRPr="00C13B59">
        <w:rPr>
          <w:rFonts w:cs="Times New Roman"/>
        </w:rPr>
        <w:t xml:space="preserve">ves delayed EFNEP education or a </w:t>
      </w:r>
      <w:r w:rsidR="00D05829" w:rsidRPr="00C13B59">
        <w:rPr>
          <w:rFonts w:cs="Times New Roman"/>
        </w:rPr>
        <w:t>similar low-income population not enrolled in EFNEP could provide additional</w:t>
      </w:r>
      <w:r w:rsidR="00903D4A" w:rsidRPr="00C13B59">
        <w:rPr>
          <w:rFonts w:cs="Times New Roman"/>
        </w:rPr>
        <w:t xml:space="preserve"> data to compare</w:t>
      </w:r>
      <w:r w:rsidR="00D05829" w:rsidRPr="00C13B59">
        <w:rPr>
          <w:rFonts w:cs="Times New Roman"/>
        </w:rPr>
        <w:t xml:space="preserve"> </w:t>
      </w:r>
      <w:r w:rsidR="00903D4A" w:rsidRPr="00C13B59">
        <w:rPr>
          <w:rFonts w:cs="Times New Roman"/>
        </w:rPr>
        <w:t xml:space="preserve">question </w:t>
      </w:r>
      <w:r w:rsidR="00D05829" w:rsidRPr="00C13B59">
        <w:rPr>
          <w:rFonts w:cs="Times New Roman"/>
        </w:rPr>
        <w:t>r</w:t>
      </w:r>
      <w:r w:rsidR="00903D4A" w:rsidRPr="00C13B59">
        <w:rPr>
          <w:rFonts w:cs="Times New Roman"/>
        </w:rPr>
        <w:t>esponses or food security change over time</w:t>
      </w:r>
      <w:r w:rsidR="00FB31D5" w:rsidRPr="00C13B59">
        <w:rPr>
          <w:rFonts w:cs="Times New Roman"/>
        </w:rPr>
        <w:t xml:space="preserve">. Additionally, we did not test the food-affordability questions in other </w:t>
      </w:r>
      <w:r w:rsidR="00544C0D" w:rsidRPr="00C13B59">
        <w:rPr>
          <w:rFonts w:cs="Times New Roman"/>
        </w:rPr>
        <w:t xml:space="preserve">low-income </w:t>
      </w:r>
      <w:r w:rsidR="00FB31D5" w:rsidRPr="00C13B59">
        <w:rPr>
          <w:rFonts w:cs="Times New Roman"/>
        </w:rPr>
        <w:t>populations. It may be possible that those in EFNEP will be more cons</w:t>
      </w:r>
      <w:r w:rsidR="00E94C79" w:rsidRPr="00C13B59">
        <w:rPr>
          <w:rFonts w:cs="Times New Roman"/>
        </w:rPr>
        <w:t>cious</w:t>
      </w:r>
      <w:r w:rsidR="00FB31D5" w:rsidRPr="00C13B59">
        <w:rPr>
          <w:rFonts w:cs="Times New Roman"/>
        </w:rPr>
        <w:t xml:space="preserve"> of nutrition and health and therefore think about healthy foods/fruits and vegetables more often or different</w:t>
      </w:r>
      <w:r w:rsidR="001A6A8C" w:rsidRPr="00C13B59">
        <w:rPr>
          <w:rFonts w:cs="Times New Roman"/>
        </w:rPr>
        <w:t>ly</w:t>
      </w:r>
      <w:r w:rsidR="00FB31D5" w:rsidRPr="00C13B59">
        <w:rPr>
          <w:rFonts w:cs="Times New Roman"/>
        </w:rPr>
        <w:t xml:space="preserve"> than those who do not enroll in EFNEP but are low</w:t>
      </w:r>
      <w:r w:rsidR="001A6A8C" w:rsidRPr="00C13B59">
        <w:rPr>
          <w:rFonts w:cs="Times New Roman"/>
        </w:rPr>
        <w:t>-</w:t>
      </w:r>
      <w:r w:rsidR="00903D4A" w:rsidRPr="00C13B59">
        <w:rPr>
          <w:rFonts w:cs="Times New Roman"/>
        </w:rPr>
        <w:t xml:space="preserve">income. </w:t>
      </w:r>
      <w:r w:rsidR="00FB31D5" w:rsidRPr="00C13B59">
        <w:rPr>
          <w:rFonts w:cs="Times New Roman"/>
        </w:rPr>
        <w:t>Administering the food-affordability questions to other</w:t>
      </w:r>
      <w:r w:rsidR="001A6A8C" w:rsidRPr="00C13B59">
        <w:rPr>
          <w:rFonts w:cs="Times New Roman"/>
        </w:rPr>
        <w:t xml:space="preserve"> low-income</w:t>
      </w:r>
      <w:r w:rsidR="00FB31D5" w:rsidRPr="00C13B59">
        <w:rPr>
          <w:rFonts w:cs="Times New Roman"/>
        </w:rPr>
        <w:t xml:space="preserve"> populations could provide further information on their applicability and use.</w:t>
      </w:r>
    </w:p>
    <w:p w:rsidR="007200FB" w:rsidRPr="00C13B59" w:rsidRDefault="007831B0" w:rsidP="003E6653">
      <w:pPr>
        <w:ind w:firstLine="720"/>
        <w:rPr>
          <w:rFonts w:cs="Times New Roman"/>
        </w:rPr>
      </w:pPr>
      <w:r w:rsidRPr="00C13B59">
        <w:rPr>
          <w:rFonts w:cs="Times New Roman"/>
        </w:rPr>
        <w:t xml:space="preserve">A limitation exists in the extent to which the food-affordability questions may be used in evaluating EFNEP education. </w:t>
      </w:r>
      <w:r w:rsidR="007200FB" w:rsidRPr="00C13B59">
        <w:rPr>
          <w:rFonts w:cs="Times New Roman"/>
        </w:rPr>
        <w:t xml:space="preserve">Although we found a relationship between food security status and the food-affordability questions, this measurement represents one point in time and no significant change was seen in those that answered almost or always after EFNEP education. </w:t>
      </w:r>
      <w:r w:rsidRPr="00C13B59">
        <w:rPr>
          <w:rFonts w:cs="Times New Roman"/>
        </w:rPr>
        <w:t xml:space="preserve">These questions may not be reflective of changes in behavior that may occur after education from the CHOICES program and therefore may not be applicable to measuring effectiveness of EFNEP education compared to the already developed behavior checklist. However, these questions may be beneficial in describing the food security status of participants along with the validated USDA FSM. </w:t>
      </w:r>
    </w:p>
    <w:p w:rsidR="00BD2613" w:rsidRPr="00C13B59" w:rsidRDefault="002C48FE" w:rsidP="003E6653">
      <w:pPr>
        <w:ind w:firstLine="720"/>
        <w:rPr>
          <w:rFonts w:cs="Times New Roman"/>
        </w:rPr>
      </w:pPr>
      <w:r>
        <w:rPr>
          <w:rFonts w:cs="Times New Roman"/>
        </w:rPr>
        <w:t xml:space="preserve">We chose to use the </w:t>
      </w:r>
      <w:r w:rsidR="00BD2613" w:rsidRPr="00C13B59">
        <w:rPr>
          <w:rFonts w:cs="Times New Roman"/>
        </w:rPr>
        <w:t xml:space="preserve">30-day USDA FSM </w:t>
      </w:r>
      <w:r>
        <w:rPr>
          <w:rFonts w:cs="Times New Roman"/>
        </w:rPr>
        <w:t>to assess food security status at pre- and post-EFNEP</w:t>
      </w:r>
      <w:r w:rsidR="00BD2613" w:rsidRPr="00C13B59">
        <w:rPr>
          <w:rFonts w:cs="Times New Roman"/>
        </w:rPr>
        <w:t>. We decided this was the more appropriate survey com</w:t>
      </w:r>
      <w:r>
        <w:rPr>
          <w:rFonts w:cs="Times New Roman"/>
        </w:rPr>
        <w:t xml:space="preserve">pared to using the 12-month FSM, </w:t>
      </w:r>
      <w:r>
        <w:rPr>
          <w:rFonts w:cs="Times New Roman"/>
        </w:rPr>
        <w:lastRenderedPageBreak/>
        <w:t>considering the EFNEP education took place between five and seven weeks.</w:t>
      </w:r>
      <w:r w:rsidR="00BD2613" w:rsidRPr="00C13B59">
        <w:rPr>
          <w:rFonts w:cs="Times New Roman"/>
        </w:rPr>
        <w:t xml:space="preserve"> We cannot say if improvements in food security status or behavior change last beyond education at this ti</w:t>
      </w:r>
      <w:r w:rsidR="00903D4A" w:rsidRPr="00C13B59">
        <w:rPr>
          <w:rFonts w:cs="Times New Roman"/>
        </w:rPr>
        <w:t xml:space="preserve">me. However, participants </w:t>
      </w:r>
      <w:r w:rsidR="00BD2613" w:rsidRPr="00C13B59">
        <w:rPr>
          <w:rFonts w:cs="Times New Roman"/>
        </w:rPr>
        <w:t>indicate</w:t>
      </w:r>
      <w:r w:rsidR="00903D4A" w:rsidRPr="00C13B59">
        <w:rPr>
          <w:rFonts w:cs="Times New Roman"/>
        </w:rPr>
        <w:t>d</w:t>
      </w:r>
      <w:r w:rsidR="00BD2613" w:rsidRPr="00C13B59">
        <w:rPr>
          <w:rFonts w:cs="Times New Roman"/>
        </w:rPr>
        <w:t xml:space="preserve"> if they would</w:t>
      </w:r>
      <w:r w:rsidR="0047485B" w:rsidRPr="00C13B59">
        <w:rPr>
          <w:rFonts w:cs="Times New Roman"/>
        </w:rPr>
        <w:t xml:space="preserve"> allow us to contact them in</w:t>
      </w:r>
      <w:r w:rsidR="00BD2613" w:rsidRPr="00C13B59">
        <w:rPr>
          <w:rFonts w:cs="Times New Roman"/>
        </w:rPr>
        <w:t xml:space="preserve"> the future for follow-up, providing the option for</w:t>
      </w:r>
      <w:r w:rsidR="00903D4A" w:rsidRPr="00C13B59">
        <w:rPr>
          <w:rFonts w:cs="Times New Roman"/>
        </w:rPr>
        <w:t xml:space="preserve"> future</w:t>
      </w:r>
      <w:r w:rsidR="0047485B" w:rsidRPr="00C13B59">
        <w:rPr>
          <w:rFonts w:cs="Times New Roman"/>
        </w:rPr>
        <w:t xml:space="preserve"> research</w:t>
      </w:r>
      <w:r w:rsidR="00903D4A" w:rsidRPr="00C13B59">
        <w:rPr>
          <w:rFonts w:cs="Times New Roman"/>
        </w:rPr>
        <w:t xml:space="preserve"> post-education</w:t>
      </w:r>
      <w:r w:rsidR="00BD2613" w:rsidRPr="00C13B59">
        <w:rPr>
          <w:rFonts w:cs="Times New Roman"/>
        </w:rPr>
        <w:t>.</w:t>
      </w:r>
    </w:p>
    <w:p w:rsidR="00DA0F23" w:rsidRPr="00C13B59" w:rsidRDefault="00DA0F23" w:rsidP="003E6653">
      <w:pPr>
        <w:pStyle w:val="Heading2"/>
        <w:rPr>
          <w:rFonts w:cs="Times New Roman"/>
        </w:rPr>
      </w:pPr>
      <w:bookmarkStart w:id="42" w:name="_Toc354376174"/>
      <w:r w:rsidRPr="00C13B59">
        <w:rPr>
          <w:rFonts w:cs="Times New Roman"/>
        </w:rPr>
        <w:t>Implications and</w:t>
      </w:r>
      <w:r w:rsidR="00944D46" w:rsidRPr="00C13B59">
        <w:rPr>
          <w:rFonts w:cs="Times New Roman"/>
        </w:rPr>
        <w:t xml:space="preserve"> Future Research</w:t>
      </w:r>
      <w:bookmarkEnd w:id="42"/>
    </w:p>
    <w:p w:rsidR="00523187" w:rsidRPr="00C13B59" w:rsidRDefault="00523187" w:rsidP="003E6653">
      <w:pPr>
        <w:rPr>
          <w:rFonts w:cs="Times New Roman"/>
        </w:rPr>
      </w:pPr>
      <w:r w:rsidRPr="00C13B59">
        <w:rPr>
          <w:rFonts w:cs="Times New Roman"/>
        </w:rPr>
        <w:tab/>
        <w:t xml:space="preserve">The results of this research support the proposed conceptual model introduced in this study.  </w:t>
      </w:r>
      <w:r w:rsidR="003035DD" w:rsidRPr="00C13B59">
        <w:rPr>
          <w:rFonts w:cs="Times New Roman"/>
        </w:rPr>
        <w:t>Individuals in f</w:t>
      </w:r>
      <w:r w:rsidRPr="00C13B59">
        <w:rPr>
          <w:rFonts w:cs="Times New Roman"/>
        </w:rPr>
        <w:t xml:space="preserve">ood insecure households have a harder time affording foods, including healthy foods, throughout the month </w:t>
      </w:r>
      <w:r w:rsidR="003035DD" w:rsidRPr="00C13B59">
        <w:rPr>
          <w:rFonts w:cs="Times New Roman"/>
        </w:rPr>
        <w:t>than individuals in</w:t>
      </w:r>
      <w:r w:rsidRPr="00C13B59">
        <w:rPr>
          <w:rFonts w:cs="Times New Roman"/>
        </w:rPr>
        <w:t xml:space="preserve"> food secure households. Whether food insecurity leads to cyclic behaviors or cyclic behaviors worsen food insecurity is unknown, but </w:t>
      </w:r>
      <w:r w:rsidR="00836195" w:rsidRPr="00C13B59">
        <w:rPr>
          <w:rFonts w:cs="Times New Roman"/>
        </w:rPr>
        <w:t xml:space="preserve">the </w:t>
      </w:r>
      <w:r w:rsidR="007B68DA">
        <w:rPr>
          <w:rFonts w:cs="Times New Roman"/>
        </w:rPr>
        <w:t xml:space="preserve">results </w:t>
      </w:r>
      <w:r w:rsidRPr="00C13B59">
        <w:rPr>
          <w:rFonts w:cs="Times New Roman"/>
        </w:rPr>
        <w:t>indicate that there is an association between the ability to afford foods and food security at one point in time</w:t>
      </w:r>
      <w:r w:rsidR="007B68DA">
        <w:rPr>
          <w:rFonts w:cs="Times New Roman"/>
        </w:rPr>
        <w:t xml:space="preserve"> (RQ 1)</w:t>
      </w:r>
      <w:r w:rsidRPr="00C13B59">
        <w:rPr>
          <w:rFonts w:cs="Times New Roman"/>
        </w:rPr>
        <w:t xml:space="preserve">. </w:t>
      </w:r>
    </w:p>
    <w:p w:rsidR="00DA0F23" w:rsidRPr="00C13B59" w:rsidRDefault="00DA0F23" w:rsidP="003E6653">
      <w:pPr>
        <w:rPr>
          <w:rFonts w:cs="Times New Roman"/>
        </w:rPr>
      </w:pPr>
      <w:r w:rsidRPr="00C13B59">
        <w:rPr>
          <w:rFonts w:cs="Times New Roman"/>
        </w:rPr>
        <w:tab/>
      </w:r>
      <w:r w:rsidR="00180EA6" w:rsidRPr="00C13B59">
        <w:rPr>
          <w:rFonts w:cs="Times New Roman"/>
        </w:rPr>
        <w:t>Future researchers could utilize</w:t>
      </w:r>
      <w:r w:rsidRPr="00C13B59">
        <w:rPr>
          <w:rFonts w:cs="Times New Roman"/>
        </w:rPr>
        <w:t xml:space="preserve"> the food-affordability questions to describe the situation of food insecure</w:t>
      </w:r>
      <w:r w:rsidR="00903D4A" w:rsidRPr="00C13B59">
        <w:rPr>
          <w:rFonts w:cs="Times New Roman"/>
        </w:rPr>
        <w:t xml:space="preserve"> households</w:t>
      </w:r>
      <w:r w:rsidRPr="00C13B59">
        <w:rPr>
          <w:rFonts w:cs="Times New Roman"/>
        </w:rPr>
        <w:t xml:space="preserve"> or at risk populations </w:t>
      </w:r>
      <w:r w:rsidR="00180EA6" w:rsidRPr="00C13B59">
        <w:rPr>
          <w:rFonts w:cs="Times New Roman"/>
        </w:rPr>
        <w:t>to</w:t>
      </w:r>
      <w:r w:rsidR="00903D4A" w:rsidRPr="00C13B59">
        <w:rPr>
          <w:rFonts w:cs="Times New Roman"/>
        </w:rPr>
        <w:t xml:space="preserve"> strengthen</w:t>
      </w:r>
      <w:r w:rsidR="005924FA">
        <w:rPr>
          <w:rFonts w:cs="Times New Roman"/>
        </w:rPr>
        <w:t xml:space="preserve"> the</w:t>
      </w:r>
      <w:r w:rsidRPr="00C13B59">
        <w:rPr>
          <w:rFonts w:cs="Times New Roman"/>
        </w:rPr>
        <w:t xml:space="preserve"> association</w:t>
      </w:r>
      <w:r w:rsidR="005924FA">
        <w:rPr>
          <w:rFonts w:cs="Times New Roman"/>
        </w:rPr>
        <w:t xml:space="preserve"> between the ability to afford foods and food security</w:t>
      </w:r>
      <w:r w:rsidRPr="00C13B59">
        <w:rPr>
          <w:rFonts w:cs="Times New Roman"/>
        </w:rPr>
        <w:t>. Studies that compare</w:t>
      </w:r>
      <w:r w:rsidR="00903D4A" w:rsidRPr="00C13B59">
        <w:rPr>
          <w:rFonts w:cs="Times New Roman"/>
        </w:rPr>
        <w:t xml:space="preserve"> question responses in </w:t>
      </w:r>
      <w:r w:rsidRPr="00C13B59">
        <w:rPr>
          <w:rFonts w:cs="Times New Roman"/>
        </w:rPr>
        <w:t>food secure vs. food insecure populations co</w:t>
      </w:r>
      <w:r w:rsidR="00903D4A" w:rsidRPr="00C13B59">
        <w:rPr>
          <w:rFonts w:cs="Times New Roman"/>
        </w:rPr>
        <w:t>uld further explain the differences</w:t>
      </w:r>
      <w:r w:rsidRPr="00C13B59">
        <w:rPr>
          <w:rFonts w:cs="Times New Roman"/>
        </w:rPr>
        <w:t xml:space="preserve"> in ability to afford foods.</w:t>
      </w:r>
      <w:r w:rsidR="00180EA6" w:rsidRPr="00C13B59">
        <w:rPr>
          <w:rFonts w:cs="Times New Roman"/>
        </w:rPr>
        <w:t xml:space="preserve"> Although we did not see an improvement in the ability to afford foods after education, a larger sample size over a longer time may provide stronger results. Testing the questions in populations that receive education compared to those that have not received education could provide a comparison control useful for measuring affordability responses as well as EFNEP behavior checklist responses. Future studies may consider investigating if a greater number of adopted behaviors measured through the checklist improve food security to a greater extent.</w:t>
      </w:r>
    </w:p>
    <w:p w:rsidR="001F7DD5" w:rsidRPr="00C13B59" w:rsidRDefault="00DA0F23" w:rsidP="003E6653">
      <w:pPr>
        <w:rPr>
          <w:rFonts w:cs="Times New Roman"/>
        </w:rPr>
      </w:pPr>
      <w:r w:rsidRPr="00C13B59">
        <w:rPr>
          <w:rFonts w:cs="Times New Roman"/>
        </w:rPr>
        <w:tab/>
      </w:r>
      <w:r w:rsidR="00E74A10" w:rsidRPr="00C13B59">
        <w:rPr>
          <w:rFonts w:cs="Times New Roman"/>
        </w:rPr>
        <w:t>Overall, c</w:t>
      </w:r>
      <w:r w:rsidRPr="00C13B59">
        <w:rPr>
          <w:rFonts w:cs="Times New Roman"/>
        </w:rPr>
        <w:t>onsidering the apparent relationship between food security and the behaviors measured through t</w:t>
      </w:r>
      <w:r w:rsidR="00E74A10" w:rsidRPr="00C13B59">
        <w:rPr>
          <w:rFonts w:cs="Times New Roman"/>
        </w:rPr>
        <w:t>he EFNEP checklist</w:t>
      </w:r>
      <w:r w:rsidRPr="00C13B59">
        <w:rPr>
          <w:rFonts w:cs="Times New Roman"/>
        </w:rPr>
        <w:t>,</w:t>
      </w:r>
      <w:r w:rsidR="00903D4A" w:rsidRPr="00C13B59">
        <w:rPr>
          <w:rFonts w:cs="Times New Roman"/>
        </w:rPr>
        <w:t xml:space="preserve"> individuals in</w:t>
      </w:r>
      <w:r w:rsidRPr="00C13B59">
        <w:rPr>
          <w:rFonts w:cs="Times New Roman"/>
        </w:rPr>
        <w:t xml:space="preserve"> food insecure</w:t>
      </w:r>
      <w:r w:rsidR="00903D4A" w:rsidRPr="00C13B59">
        <w:rPr>
          <w:rFonts w:cs="Times New Roman"/>
        </w:rPr>
        <w:t xml:space="preserve"> households</w:t>
      </w:r>
      <w:r w:rsidRPr="00C13B59">
        <w:rPr>
          <w:rFonts w:cs="Times New Roman"/>
        </w:rPr>
        <w:t xml:space="preserve"> may benefit from education around these behaviors and abilities. Improved abilities and resource management skills through education could indirectly improve food security status and ultimately decrease the </w:t>
      </w:r>
      <w:r w:rsidRPr="00C13B59">
        <w:rPr>
          <w:rFonts w:cs="Times New Roman"/>
        </w:rPr>
        <w:lastRenderedPageBreak/>
        <w:t xml:space="preserve">risk of poor health outcomes associated with food insecurity. </w:t>
      </w:r>
      <w:r w:rsidR="00903D4A" w:rsidRPr="00C13B59">
        <w:rPr>
          <w:rFonts w:cs="Times New Roman"/>
        </w:rPr>
        <w:t>Program designers should consider behaviors potentially</w:t>
      </w:r>
      <w:r w:rsidR="00E74A10" w:rsidRPr="00C13B59">
        <w:rPr>
          <w:rFonts w:cs="Times New Roman"/>
        </w:rPr>
        <w:t xml:space="preserve"> tied to health outcomes, such as cyclic purchasing and</w:t>
      </w:r>
      <w:r w:rsidR="005924FA">
        <w:rPr>
          <w:rFonts w:cs="Times New Roman"/>
        </w:rPr>
        <w:t xml:space="preserve"> consumption</w:t>
      </w:r>
      <w:r w:rsidR="00903D4A" w:rsidRPr="00C13B59">
        <w:rPr>
          <w:rFonts w:cs="Times New Roman"/>
        </w:rPr>
        <w:t xml:space="preserve">, </w:t>
      </w:r>
      <w:r w:rsidR="00E74A10" w:rsidRPr="00C13B59">
        <w:rPr>
          <w:rFonts w:cs="Times New Roman"/>
        </w:rPr>
        <w:t>in the design and improvement of current education programs. Providing knowledge and skills that offset detrimental behaviors and improve the ability to afford healthy foods throughout the entire month could help to combat the consequences of food insecurity.</w:t>
      </w:r>
    </w:p>
    <w:p w:rsidR="00E74A10" w:rsidRPr="00C13B59" w:rsidRDefault="00E74A10" w:rsidP="003E6653">
      <w:pPr>
        <w:rPr>
          <w:rFonts w:cs="Times New Roman"/>
        </w:rPr>
      </w:pPr>
      <w:r w:rsidRPr="00C13B59">
        <w:rPr>
          <w:rFonts w:cs="Times New Roman"/>
        </w:rPr>
        <w:tab/>
        <w:t>Lastly, reporting services should consider the marginal</w:t>
      </w:r>
      <w:r w:rsidR="00D12A57" w:rsidRPr="00C13B59">
        <w:rPr>
          <w:rFonts w:cs="Times New Roman"/>
        </w:rPr>
        <w:t>ly</w:t>
      </w:r>
      <w:r w:rsidRPr="00C13B59">
        <w:rPr>
          <w:rFonts w:cs="Times New Roman"/>
        </w:rPr>
        <w:t xml:space="preserve"> food secure population </w:t>
      </w:r>
      <w:r w:rsidR="00816997" w:rsidRPr="00C13B59">
        <w:rPr>
          <w:rFonts w:cs="Times New Roman"/>
        </w:rPr>
        <w:t xml:space="preserve">as </w:t>
      </w:r>
      <w:r w:rsidRPr="00C13B59">
        <w:rPr>
          <w:rFonts w:cs="Times New Roman"/>
        </w:rPr>
        <w:t>fo</w:t>
      </w:r>
      <w:r w:rsidR="00816997" w:rsidRPr="00C13B59">
        <w:rPr>
          <w:rFonts w:cs="Times New Roman"/>
        </w:rPr>
        <w:t xml:space="preserve">od insecure and therefore </w:t>
      </w:r>
      <w:r w:rsidRPr="00C13B59">
        <w:rPr>
          <w:rFonts w:cs="Times New Roman"/>
        </w:rPr>
        <w:t>at risk of known health consequences.</w:t>
      </w:r>
      <w:r w:rsidR="00C21F78" w:rsidRPr="00C13B59">
        <w:rPr>
          <w:rFonts w:cs="Times New Roman"/>
        </w:rPr>
        <w:t xml:space="preserve"> We found that food insecure households, including margina</w:t>
      </w:r>
      <w:r w:rsidR="005924FA">
        <w:rPr>
          <w:rFonts w:cs="Times New Roman"/>
        </w:rPr>
        <w:t>l</w:t>
      </w:r>
      <w:r w:rsidR="00C21F78" w:rsidRPr="00C13B59">
        <w:rPr>
          <w:rFonts w:cs="Times New Roman"/>
        </w:rPr>
        <w:t>l</w:t>
      </w:r>
      <w:r w:rsidR="005924FA">
        <w:rPr>
          <w:rFonts w:cs="Times New Roman"/>
        </w:rPr>
        <w:t>y</w:t>
      </w:r>
      <w:r w:rsidR="00C21F78" w:rsidRPr="00C13B59">
        <w:rPr>
          <w:rFonts w:cs="Times New Roman"/>
        </w:rPr>
        <w:t xml:space="preserve"> food secure, are not able to afford healthy foods throughout the ent</w:t>
      </w:r>
      <w:r w:rsidR="005F4C7F" w:rsidRPr="00C13B59">
        <w:rPr>
          <w:rFonts w:cs="Times New Roman"/>
        </w:rPr>
        <w:t>ire month. E</w:t>
      </w:r>
      <w:r w:rsidR="00C21F78" w:rsidRPr="00C13B59">
        <w:rPr>
          <w:rFonts w:cs="Times New Roman"/>
        </w:rPr>
        <w:t>ducation may have an impact on improving food security status</w:t>
      </w:r>
      <w:r w:rsidR="005F4C7F" w:rsidRPr="00C13B59">
        <w:rPr>
          <w:rFonts w:cs="Times New Roman"/>
        </w:rPr>
        <w:t xml:space="preserve">, possibly indirectly by teaching behaviors, skills and knowledge of food and monetary resource management </w:t>
      </w:r>
      <w:r w:rsidR="00C21F78" w:rsidRPr="00C13B59">
        <w:rPr>
          <w:rFonts w:cs="Times New Roman"/>
        </w:rPr>
        <w:t xml:space="preserve">and nutrition practices. </w:t>
      </w:r>
    </w:p>
    <w:p w:rsidR="001F7DD5" w:rsidRPr="00C13B59" w:rsidRDefault="001F7DD5" w:rsidP="003E6653">
      <w:pPr>
        <w:pStyle w:val="Heading1"/>
        <w:spacing w:before="0"/>
        <w:divId w:val="2088533220"/>
        <w:rPr>
          <w:rFonts w:cs="Times New Roman"/>
        </w:rPr>
      </w:pPr>
    </w:p>
    <w:p w:rsidR="001F7DD5" w:rsidRPr="00C13B59" w:rsidRDefault="001F7DD5" w:rsidP="003E6653">
      <w:pPr>
        <w:pStyle w:val="Heading1"/>
        <w:spacing w:before="0"/>
        <w:divId w:val="2088533220"/>
        <w:rPr>
          <w:rFonts w:cs="Times New Roman"/>
        </w:rPr>
      </w:pPr>
    </w:p>
    <w:p w:rsidR="001F7DD5" w:rsidRPr="00C13B59" w:rsidRDefault="001F7DD5" w:rsidP="003E6653">
      <w:pPr>
        <w:pStyle w:val="Heading1"/>
        <w:spacing w:before="0"/>
        <w:divId w:val="2088533220"/>
        <w:rPr>
          <w:rFonts w:cs="Times New Roman"/>
        </w:rPr>
      </w:pPr>
    </w:p>
    <w:p w:rsidR="001F7DD5" w:rsidRPr="00C13B59" w:rsidRDefault="001F7DD5" w:rsidP="003E6653">
      <w:pPr>
        <w:pStyle w:val="Heading1"/>
        <w:divId w:val="2088533220"/>
        <w:rPr>
          <w:rFonts w:cs="Times New Roman"/>
        </w:rPr>
      </w:pPr>
    </w:p>
    <w:p w:rsidR="00E73789" w:rsidRPr="00C13B59" w:rsidRDefault="00E73789" w:rsidP="003E6653">
      <w:pPr>
        <w:pStyle w:val="Heading1"/>
        <w:divId w:val="2088533220"/>
        <w:rPr>
          <w:rFonts w:cs="Times New Roman"/>
        </w:rPr>
      </w:pPr>
    </w:p>
    <w:p w:rsidR="00A01481" w:rsidRPr="00C13B59" w:rsidRDefault="00A01481" w:rsidP="003E6653">
      <w:pPr>
        <w:pStyle w:val="NormalWeb"/>
        <w:spacing w:line="480" w:lineRule="auto"/>
        <w:jc w:val="both"/>
        <w:divId w:val="2088533220"/>
        <w:rPr>
          <w:sz w:val="20"/>
          <w:szCs w:val="20"/>
        </w:rPr>
      </w:pPr>
    </w:p>
    <w:p w:rsidR="004129D0" w:rsidRPr="00C13B59" w:rsidRDefault="00A01481" w:rsidP="003E6653">
      <w:pPr>
        <w:rPr>
          <w:rFonts w:eastAsiaTheme="minorEastAsia" w:cs="Times New Roman"/>
          <w:sz w:val="20"/>
          <w:szCs w:val="20"/>
        </w:rPr>
        <w:sectPr w:rsidR="004129D0" w:rsidRPr="00C13B59" w:rsidSect="00C13B59">
          <w:headerReference w:type="default" r:id="rId33"/>
          <w:footerReference w:type="default" r:id="rId34"/>
          <w:pgSz w:w="12240" w:h="15840"/>
          <w:pgMar w:top="1440" w:right="1440" w:bottom="1440" w:left="2160" w:header="720" w:footer="720" w:gutter="0"/>
          <w:cols w:space="720"/>
          <w:docGrid w:linePitch="360"/>
        </w:sectPr>
      </w:pPr>
      <w:r w:rsidRPr="00C13B59">
        <w:rPr>
          <w:rFonts w:cs="Times New Roman"/>
          <w:sz w:val="20"/>
          <w:szCs w:val="20"/>
        </w:rPr>
        <w:br w:type="page"/>
      </w:r>
    </w:p>
    <w:tbl>
      <w:tblPr>
        <w:tblStyle w:val="TableGrid"/>
        <w:tblpPr w:leftFromText="180" w:rightFromText="180" w:vertAnchor="page" w:horzAnchor="margin" w:tblpY="2521"/>
        <w:tblW w:w="5000" w:type="pct"/>
        <w:tblLook w:val="04A0" w:firstRow="1" w:lastRow="0" w:firstColumn="1" w:lastColumn="0" w:noHBand="0" w:noVBand="1"/>
      </w:tblPr>
      <w:tblGrid>
        <w:gridCol w:w="1949"/>
        <w:gridCol w:w="2584"/>
        <w:gridCol w:w="4323"/>
      </w:tblGrid>
      <w:tr w:rsidR="004129D0" w:rsidRPr="00C13B59" w:rsidTr="00797C6D">
        <w:trPr>
          <w:divId w:val="2088533220"/>
          <w:trHeight w:val="27"/>
        </w:trPr>
        <w:tc>
          <w:tcPr>
            <w:tcW w:w="1100" w:type="pct"/>
          </w:tcPr>
          <w:p w:rsidR="004129D0" w:rsidRPr="00797C6D" w:rsidRDefault="00623943" w:rsidP="00623943">
            <w:pPr>
              <w:spacing w:after="200" w:line="276" w:lineRule="auto"/>
              <w:rPr>
                <w:rFonts w:cs="Times New Roman"/>
              </w:rPr>
            </w:pPr>
            <w:r w:rsidRPr="00797C6D">
              <w:rPr>
                <w:rFonts w:cs="Times New Roman"/>
              </w:rPr>
              <w:lastRenderedPageBreak/>
              <w:t>Research Question</w:t>
            </w:r>
          </w:p>
        </w:tc>
        <w:tc>
          <w:tcPr>
            <w:tcW w:w="1459" w:type="pct"/>
          </w:tcPr>
          <w:p w:rsidR="004129D0" w:rsidRPr="00797C6D" w:rsidRDefault="004129D0" w:rsidP="00623943">
            <w:pPr>
              <w:spacing w:after="200" w:line="276" w:lineRule="auto"/>
              <w:rPr>
                <w:rFonts w:cs="Times New Roman"/>
              </w:rPr>
            </w:pPr>
            <w:r w:rsidRPr="00797C6D">
              <w:rPr>
                <w:rFonts w:cs="Times New Roman"/>
              </w:rPr>
              <w:t>Hypothesis</w:t>
            </w:r>
          </w:p>
        </w:tc>
        <w:tc>
          <w:tcPr>
            <w:tcW w:w="2441" w:type="pct"/>
          </w:tcPr>
          <w:p w:rsidR="004129D0" w:rsidRPr="00797C6D" w:rsidRDefault="004129D0" w:rsidP="00623943">
            <w:pPr>
              <w:spacing w:after="200" w:line="276" w:lineRule="auto"/>
              <w:rPr>
                <w:rFonts w:cs="Times New Roman"/>
              </w:rPr>
            </w:pPr>
            <w:r w:rsidRPr="00797C6D">
              <w:rPr>
                <w:rFonts w:cs="Times New Roman"/>
              </w:rPr>
              <w:t>Sub-hypothesis</w:t>
            </w:r>
          </w:p>
        </w:tc>
      </w:tr>
      <w:tr w:rsidR="004129D0" w:rsidRPr="00C13B59" w:rsidTr="00797C6D">
        <w:trPr>
          <w:divId w:val="2088533220"/>
          <w:trHeight w:val="27"/>
        </w:trPr>
        <w:tc>
          <w:tcPr>
            <w:tcW w:w="1100" w:type="pct"/>
          </w:tcPr>
          <w:p w:rsidR="004129D0" w:rsidRPr="00797C6D" w:rsidRDefault="004129D0" w:rsidP="00797C6D">
            <w:pPr>
              <w:pStyle w:val="ListParagraph"/>
              <w:numPr>
                <w:ilvl w:val="0"/>
                <w:numId w:val="33"/>
              </w:numPr>
              <w:rPr>
                <w:rFonts w:cs="Times New Roman"/>
              </w:rPr>
            </w:pPr>
            <w:r w:rsidRPr="00797C6D">
              <w:rPr>
                <w:rFonts w:cs="Times New Roman"/>
              </w:rPr>
              <w:t>What is the association between food security status and food affordability questions?</w:t>
            </w:r>
          </w:p>
        </w:tc>
        <w:tc>
          <w:tcPr>
            <w:tcW w:w="1459" w:type="pct"/>
          </w:tcPr>
          <w:p w:rsidR="004129D0" w:rsidRPr="00797C6D" w:rsidRDefault="008B4336" w:rsidP="00797C6D">
            <w:pPr>
              <w:spacing w:after="200" w:line="276" w:lineRule="auto"/>
              <w:rPr>
                <w:rFonts w:cs="Times New Roman"/>
              </w:rPr>
            </w:pPr>
            <w:r>
              <w:rPr>
                <w:rFonts w:cs="Times New Roman"/>
              </w:rPr>
              <w:t>1.1 A</w:t>
            </w:r>
            <w:r w:rsidR="004129D0" w:rsidRPr="00797C6D">
              <w:rPr>
                <w:rFonts w:cs="Times New Roman"/>
              </w:rPr>
              <w:t>bility to afford foods will</w:t>
            </w:r>
            <w:r>
              <w:rPr>
                <w:rFonts w:cs="Times New Roman"/>
              </w:rPr>
              <w:t xml:space="preserve"> be inversely related to food </w:t>
            </w:r>
            <w:r w:rsidR="004129D0" w:rsidRPr="00797C6D">
              <w:rPr>
                <w:rFonts w:cs="Times New Roman"/>
              </w:rPr>
              <w:t>security</w:t>
            </w:r>
          </w:p>
        </w:tc>
        <w:tc>
          <w:tcPr>
            <w:tcW w:w="2441" w:type="pct"/>
          </w:tcPr>
          <w:p w:rsidR="004129D0" w:rsidRPr="00797C6D" w:rsidRDefault="004129D0" w:rsidP="00797C6D">
            <w:pPr>
              <w:pStyle w:val="ListParagraph"/>
              <w:numPr>
                <w:ilvl w:val="0"/>
                <w:numId w:val="21"/>
              </w:numPr>
              <w:ind w:left="360"/>
              <w:rPr>
                <w:rFonts w:cs="Times New Roman"/>
              </w:rPr>
            </w:pPr>
            <w:r w:rsidRPr="00797C6D">
              <w:rPr>
                <w:rFonts w:cs="Times New Roman"/>
              </w:rPr>
              <w:t>A smaller proportion of food insecure participants will report being able to always or often afford fruits and vegetables all month long</w:t>
            </w:r>
          </w:p>
          <w:p w:rsidR="004129D0" w:rsidRPr="00797C6D" w:rsidRDefault="004129D0" w:rsidP="00797C6D">
            <w:pPr>
              <w:pStyle w:val="ListParagraph"/>
              <w:numPr>
                <w:ilvl w:val="0"/>
                <w:numId w:val="21"/>
              </w:numPr>
              <w:ind w:left="360"/>
              <w:rPr>
                <w:rFonts w:cs="Times New Roman"/>
              </w:rPr>
            </w:pPr>
            <w:r w:rsidRPr="00797C6D">
              <w:rPr>
                <w:rFonts w:cs="Times New Roman"/>
              </w:rPr>
              <w:t>A smaller proportion of food insecure participants will report being able to always or often afford healthy foods all month long</w:t>
            </w:r>
          </w:p>
          <w:p w:rsidR="004129D0" w:rsidRPr="00797C6D" w:rsidRDefault="004129D0" w:rsidP="00797C6D">
            <w:pPr>
              <w:pStyle w:val="ListParagraph"/>
              <w:numPr>
                <w:ilvl w:val="0"/>
                <w:numId w:val="21"/>
              </w:numPr>
              <w:ind w:left="360"/>
              <w:rPr>
                <w:rFonts w:cs="Times New Roman"/>
              </w:rPr>
            </w:pPr>
            <w:r w:rsidRPr="00797C6D">
              <w:rPr>
                <w:rFonts w:cs="Times New Roman"/>
              </w:rPr>
              <w:t>A smaller proportion of food insecure participants will report being able to always or often afford the same kinds of foods all month long</w:t>
            </w:r>
          </w:p>
        </w:tc>
      </w:tr>
      <w:tr w:rsidR="004129D0" w:rsidRPr="00C13B59" w:rsidTr="00797C6D">
        <w:trPr>
          <w:divId w:val="2088533220"/>
          <w:trHeight w:val="27"/>
        </w:trPr>
        <w:tc>
          <w:tcPr>
            <w:tcW w:w="1100" w:type="pct"/>
          </w:tcPr>
          <w:p w:rsidR="004129D0" w:rsidRPr="00797C6D" w:rsidRDefault="004129D0" w:rsidP="00797C6D">
            <w:pPr>
              <w:pStyle w:val="ListParagraph"/>
              <w:numPr>
                <w:ilvl w:val="0"/>
                <w:numId w:val="33"/>
              </w:numPr>
              <w:rPr>
                <w:rFonts w:cs="Times New Roman"/>
              </w:rPr>
            </w:pPr>
            <w:r w:rsidRPr="00797C6D">
              <w:rPr>
                <w:rFonts w:cs="Times New Roman"/>
              </w:rPr>
              <w:t>What is the impact of participation in EFNEP on food security status?</w:t>
            </w:r>
          </w:p>
          <w:p w:rsidR="004129D0" w:rsidRPr="00797C6D" w:rsidRDefault="004129D0" w:rsidP="00797C6D">
            <w:pPr>
              <w:spacing w:after="200" w:line="276" w:lineRule="auto"/>
              <w:rPr>
                <w:rFonts w:cs="Times New Roman"/>
              </w:rPr>
            </w:pPr>
          </w:p>
        </w:tc>
        <w:tc>
          <w:tcPr>
            <w:tcW w:w="1459" w:type="pct"/>
          </w:tcPr>
          <w:p w:rsidR="004129D0" w:rsidRPr="00797C6D" w:rsidRDefault="004129D0" w:rsidP="00797C6D">
            <w:pPr>
              <w:spacing w:after="200" w:line="276" w:lineRule="auto"/>
              <w:rPr>
                <w:rFonts w:cs="Times New Roman"/>
              </w:rPr>
            </w:pPr>
            <w:r w:rsidRPr="00797C6D">
              <w:rPr>
                <w:rFonts w:cs="Times New Roman"/>
              </w:rPr>
              <w:t xml:space="preserve">2.1 Participation in EFNEP will lead to increased household food security status assessed by the </w:t>
            </w:r>
            <w:r w:rsidR="00897DA5">
              <w:rPr>
                <w:rFonts w:cs="Times New Roman"/>
              </w:rPr>
              <w:t>six-item</w:t>
            </w:r>
            <w:r w:rsidRPr="00797C6D">
              <w:rPr>
                <w:rFonts w:cs="Times New Roman"/>
              </w:rPr>
              <w:t xml:space="preserve"> 30 day USDA FSM</w:t>
            </w:r>
          </w:p>
          <w:p w:rsidR="004129D0" w:rsidRPr="00797C6D" w:rsidRDefault="004129D0" w:rsidP="00797C6D">
            <w:pPr>
              <w:spacing w:after="200" w:line="276" w:lineRule="auto"/>
              <w:rPr>
                <w:rFonts w:cs="Times New Roman"/>
              </w:rPr>
            </w:pPr>
          </w:p>
        </w:tc>
        <w:tc>
          <w:tcPr>
            <w:tcW w:w="2441" w:type="pct"/>
          </w:tcPr>
          <w:p w:rsidR="004129D0" w:rsidRPr="00797C6D" w:rsidRDefault="004129D0" w:rsidP="00797C6D">
            <w:pPr>
              <w:pStyle w:val="ListParagraph"/>
              <w:numPr>
                <w:ilvl w:val="0"/>
                <w:numId w:val="34"/>
              </w:numPr>
              <w:rPr>
                <w:rFonts w:cs="Times New Roman"/>
              </w:rPr>
            </w:pPr>
            <w:r w:rsidRPr="00797C6D">
              <w:rPr>
                <w:rFonts w:cs="Times New Roman"/>
              </w:rPr>
              <w:t>Participation in EFNEP will lead to an increased percentage of individuals that are classified as high or marginal food security that were initially classified as having low or very low food security</w:t>
            </w:r>
          </w:p>
          <w:p w:rsidR="004129D0" w:rsidRPr="00797C6D" w:rsidRDefault="004129D0" w:rsidP="00797C6D">
            <w:pPr>
              <w:pStyle w:val="ListParagraph"/>
              <w:numPr>
                <w:ilvl w:val="0"/>
                <w:numId w:val="34"/>
              </w:numPr>
              <w:rPr>
                <w:rFonts w:cs="Times New Roman"/>
              </w:rPr>
            </w:pPr>
            <w:r w:rsidRPr="00797C6D">
              <w:rPr>
                <w:rFonts w:cs="Times New Roman"/>
              </w:rPr>
              <w:t>Participation in EFNEP will lead to an increased percentage of individ</w:t>
            </w:r>
            <w:r w:rsidR="00EC13DB" w:rsidRPr="00797C6D">
              <w:rPr>
                <w:rFonts w:cs="Times New Roman"/>
              </w:rPr>
              <w:t>uals that are classified as high</w:t>
            </w:r>
            <w:r w:rsidRPr="00797C6D">
              <w:rPr>
                <w:rFonts w:cs="Times New Roman"/>
              </w:rPr>
              <w:t xml:space="preserve"> food security that were initially classified as having marginal, low, or very low food security.</w:t>
            </w:r>
          </w:p>
        </w:tc>
      </w:tr>
      <w:tr w:rsidR="004129D0" w:rsidRPr="00C13B59" w:rsidTr="00797C6D">
        <w:trPr>
          <w:divId w:val="2088533220"/>
          <w:trHeight w:val="27"/>
        </w:trPr>
        <w:tc>
          <w:tcPr>
            <w:tcW w:w="1100" w:type="pct"/>
          </w:tcPr>
          <w:p w:rsidR="004129D0" w:rsidRPr="00797C6D" w:rsidRDefault="004129D0" w:rsidP="00797C6D">
            <w:pPr>
              <w:pStyle w:val="ListParagraph"/>
              <w:numPr>
                <w:ilvl w:val="0"/>
                <w:numId w:val="33"/>
              </w:numPr>
              <w:spacing w:after="200" w:line="276" w:lineRule="auto"/>
              <w:rPr>
                <w:rFonts w:cs="Times New Roman"/>
              </w:rPr>
            </w:pPr>
            <w:r w:rsidRPr="00797C6D">
              <w:rPr>
                <w:rFonts w:cs="Times New Roman"/>
              </w:rPr>
              <w:t>What is the impact of participation in EFNEP on food related behaviors?</w:t>
            </w:r>
          </w:p>
          <w:p w:rsidR="004129D0" w:rsidRPr="00797C6D" w:rsidRDefault="004129D0" w:rsidP="00797C6D">
            <w:pPr>
              <w:spacing w:after="200" w:line="276" w:lineRule="auto"/>
              <w:rPr>
                <w:rFonts w:cs="Times New Roman"/>
              </w:rPr>
            </w:pPr>
          </w:p>
          <w:p w:rsidR="004129D0" w:rsidRPr="00797C6D" w:rsidRDefault="004129D0" w:rsidP="00797C6D">
            <w:pPr>
              <w:spacing w:after="200" w:line="276" w:lineRule="auto"/>
              <w:rPr>
                <w:rFonts w:cs="Times New Roman"/>
              </w:rPr>
            </w:pPr>
          </w:p>
        </w:tc>
        <w:tc>
          <w:tcPr>
            <w:tcW w:w="1459" w:type="pct"/>
          </w:tcPr>
          <w:p w:rsidR="004129D0" w:rsidRPr="00797C6D" w:rsidRDefault="004129D0" w:rsidP="00797C6D">
            <w:pPr>
              <w:rPr>
                <w:rFonts w:cs="Times New Roman"/>
              </w:rPr>
            </w:pPr>
            <w:r w:rsidRPr="00797C6D">
              <w:rPr>
                <w:rFonts w:cs="Times New Roman"/>
              </w:rPr>
              <w:t xml:space="preserve">3.1 Participation in EFNEP will lead to improved </w:t>
            </w:r>
            <w:r w:rsidR="00EA2DB7" w:rsidRPr="00797C6D">
              <w:rPr>
                <w:rFonts w:cs="Times New Roman"/>
              </w:rPr>
              <w:t>food-resource management</w:t>
            </w:r>
            <w:r w:rsidRPr="00797C6D">
              <w:rPr>
                <w:rFonts w:cs="Times New Roman"/>
              </w:rPr>
              <w:t xml:space="preserve"> behaviors and nutrition practices using the EFNEP food behavior checklist</w:t>
            </w:r>
          </w:p>
          <w:p w:rsidR="004129D0" w:rsidRPr="00797C6D" w:rsidRDefault="004129D0" w:rsidP="00797C6D">
            <w:pPr>
              <w:rPr>
                <w:rFonts w:cs="Times New Roman"/>
              </w:rPr>
            </w:pPr>
          </w:p>
          <w:p w:rsidR="004129D0" w:rsidRPr="00797C6D" w:rsidRDefault="004129D0" w:rsidP="008B4336">
            <w:pPr>
              <w:rPr>
                <w:rFonts w:cs="Times New Roman"/>
              </w:rPr>
            </w:pPr>
            <w:r w:rsidRPr="00797C6D">
              <w:rPr>
                <w:rFonts w:cs="Times New Roman"/>
              </w:rPr>
              <w:t xml:space="preserve">3.2 Participation in EFNEP will lead to improved </w:t>
            </w:r>
            <w:r w:rsidR="008B4336">
              <w:rPr>
                <w:rFonts w:cs="Times New Roman"/>
              </w:rPr>
              <w:t>ability to afford foods all month</w:t>
            </w:r>
          </w:p>
        </w:tc>
        <w:tc>
          <w:tcPr>
            <w:tcW w:w="2441" w:type="pct"/>
          </w:tcPr>
          <w:p w:rsidR="004129D0" w:rsidRPr="00797C6D" w:rsidRDefault="004129D0" w:rsidP="00797C6D">
            <w:pPr>
              <w:rPr>
                <w:rFonts w:cs="Times New Roman"/>
              </w:rPr>
            </w:pPr>
            <w:r w:rsidRPr="00797C6D">
              <w:rPr>
                <w:rFonts w:cs="Times New Roman"/>
              </w:rPr>
              <w:t>3.1 &amp; 3.2</w:t>
            </w:r>
          </w:p>
          <w:p w:rsidR="004129D0" w:rsidRPr="00797C6D" w:rsidRDefault="004129D0" w:rsidP="00797C6D">
            <w:pPr>
              <w:pStyle w:val="ListParagraph"/>
              <w:numPr>
                <w:ilvl w:val="0"/>
                <w:numId w:val="24"/>
              </w:numPr>
              <w:rPr>
                <w:rFonts w:cs="Times New Roman"/>
              </w:rPr>
            </w:pPr>
            <w:r w:rsidRPr="00797C6D">
              <w:rPr>
                <w:rFonts w:cs="Times New Roman"/>
              </w:rPr>
              <w:t>Participation in EFNEP will lead to increased percentage of individuals who engage in identified behaviors</w:t>
            </w:r>
            <w:r w:rsidR="008B4336">
              <w:rPr>
                <w:rFonts w:cs="Times New Roman"/>
              </w:rPr>
              <w:t xml:space="preserve"> almost always or</w:t>
            </w:r>
            <w:r w:rsidRPr="00797C6D">
              <w:rPr>
                <w:rFonts w:cs="Times New Roman"/>
              </w:rPr>
              <w:t xml:space="preserve"> m</w:t>
            </w:r>
            <w:r w:rsidR="008B4336">
              <w:rPr>
                <w:rFonts w:cs="Times New Roman"/>
              </w:rPr>
              <w:t>ost of the time</w:t>
            </w:r>
            <w:r w:rsidRPr="00797C6D">
              <w:rPr>
                <w:rFonts w:cs="Times New Roman"/>
              </w:rPr>
              <w:t>:</w:t>
            </w:r>
          </w:p>
          <w:p w:rsidR="004129D0" w:rsidRPr="00797C6D" w:rsidRDefault="004129D0" w:rsidP="00797C6D">
            <w:pPr>
              <w:pStyle w:val="ListParagraph"/>
              <w:numPr>
                <w:ilvl w:val="1"/>
                <w:numId w:val="32"/>
              </w:numPr>
              <w:spacing w:after="200" w:line="276" w:lineRule="auto"/>
              <w:rPr>
                <w:rFonts w:cs="Times New Roman"/>
              </w:rPr>
            </w:pPr>
            <w:r w:rsidRPr="00797C6D">
              <w:rPr>
                <w:rFonts w:cs="Times New Roman"/>
              </w:rPr>
              <w:t>Plan meals ahead of time</w:t>
            </w:r>
          </w:p>
          <w:p w:rsidR="004129D0" w:rsidRPr="00797C6D" w:rsidRDefault="004129D0" w:rsidP="00797C6D">
            <w:pPr>
              <w:pStyle w:val="ListParagraph"/>
              <w:numPr>
                <w:ilvl w:val="1"/>
                <w:numId w:val="32"/>
              </w:numPr>
              <w:spacing w:after="200" w:line="276" w:lineRule="auto"/>
              <w:rPr>
                <w:rFonts w:cs="Times New Roman"/>
              </w:rPr>
            </w:pPr>
            <w:r w:rsidRPr="00797C6D">
              <w:rPr>
                <w:rFonts w:cs="Times New Roman"/>
              </w:rPr>
              <w:t>Compare prices before buying food</w:t>
            </w:r>
          </w:p>
          <w:p w:rsidR="004129D0" w:rsidRPr="00797C6D" w:rsidRDefault="004129D0" w:rsidP="00797C6D">
            <w:pPr>
              <w:pStyle w:val="ListParagraph"/>
              <w:numPr>
                <w:ilvl w:val="1"/>
                <w:numId w:val="32"/>
              </w:numPr>
              <w:spacing w:after="200" w:line="276" w:lineRule="auto"/>
              <w:rPr>
                <w:rFonts w:cs="Times New Roman"/>
              </w:rPr>
            </w:pPr>
            <w:r w:rsidRPr="00797C6D">
              <w:rPr>
                <w:rFonts w:cs="Times New Roman"/>
              </w:rPr>
              <w:t>Shop with a grocery list</w:t>
            </w:r>
          </w:p>
          <w:p w:rsidR="004129D0" w:rsidRDefault="004129D0" w:rsidP="00797C6D">
            <w:pPr>
              <w:pStyle w:val="ListParagraph"/>
              <w:numPr>
                <w:ilvl w:val="1"/>
                <w:numId w:val="32"/>
              </w:numPr>
              <w:spacing w:after="200" w:line="276" w:lineRule="auto"/>
              <w:rPr>
                <w:rFonts w:cs="Times New Roman"/>
              </w:rPr>
            </w:pPr>
            <w:r w:rsidRPr="00797C6D">
              <w:rPr>
                <w:rFonts w:cs="Times New Roman"/>
              </w:rPr>
              <w:t>Think about healthy food choices</w:t>
            </w:r>
          </w:p>
          <w:p w:rsidR="008B4336" w:rsidRPr="00797C6D" w:rsidRDefault="008B4336" w:rsidP="00797C6D">
            <w:pPr>
              <w:pStyle w:val="ListParagraph"/>
              <w:numPr>
                <w:ilvl w:val="1"/>
                <w:numId w:val="32"/>
              </w:numPr>
              <w:spacing w:after="200" w:line="276" w:lineRule="auto"/>
              <w:rPr>
                <w:rFonts w:cs="Times New Roman"/>
              </w:rPr>
            </w:pPr>
            <w:r>
              <w:rPr>
                <w:rFonts w:cs="Times New Roman"/>
              </w:rPr>
              <w:t xml:space="preserve">Run out of food </w:t>
            </w:r>
          </w:p>
          <w:p w:rsidR="004129D0" w:rsidRPr="00797C6D" w:rsidRDefault="004129D0" w:rsidP="00797C6D">
            <w:pPr>
              <w:pStyle w:val="ListParagraph"/>
              <w:spacing w:after="200" w:line="276" w:lineRule="auto"/>
              <w:ind w:left="1080"/>
              <w:rPr>
                <w:rFonts w:cs="Times New Roman"/>
              </w:rPr>
            </w:pPr>
          </w:p>
          <w:p w:rsidR="004129D0" w:rsidRPr="00797C6D" w:rsidRDefault="004129D0" w:rsidP="008B4336">
            <w:pPr>
              <w:pStyle w:val="ListParagraph"/>
              <w:numPr>
                <w:ilvl w:val="0"/>
                <w:numId w:val="32"/>
              </w:numPr>
              <w:spacing w:after="200" w:line="276" w:lineRule="auto"/>
              <w:rPr>
                <w:rFonts w:cs="Times New Roman"/>
              </w:rPr>
            </w:pPr>
            <w:r w:rsidRPr="00797C6D">
              <w:rPr>
                <w:rFonts w:cs="Times New Roman"/>
              </w:rPr>
              <w:t>Participation in EFNEP will lead to an increased number of participants that engage in identified abilities always or often</w:t>
            </w:r>
            <w:r w:rsidR="008B4336">
              <w:rPr>
                <w:rFonts w:cs="Times New Roman"/>
              </w:rPr>
              <w:t xml:space="preserve"> as </w:t>
            </w:r>
            <w:r w:rsidRPr="00797C6D">
              <w:rPr>
                <w:rFonts w:cs="Times New Roman"/>
              </w:rPr>
              <w:t>measured by food-affordability questions</w:t>
            </w:r>
          </w:p>
        </w:tc>
      </w:tr>
    </w:tbl>
    <w:p w:rsidR="00797C6D" w:rsidRDefault="00797C6D" w:rsidP="001F7DD5">
      <w:pPr>
        <w:pStyle w:val="NormalWeb"/>
        <w:jc w:val="both"/>
        <w:divId w:val="2088533220"/>
        <w:rPr>
          <w:sz w:val="20"/>
          <w:szCs w:val="20"/>
        </w:rPr>
      </w:pPr>
    </w:p>
    <w:p w:rsidR="00623943" w:rsidRPr="00797C6D" w:rsidRDefault="00623943" w:rsidP="001F7DD5">
      <w:pPr>
        <w:pStyle w:val="NormalWeb"/>
        <w:jc w:val="both"/>
        <w:divId w:val="2088533220"/>
        <w:rPr>
          <w:sz w:val="18"/>
          <w:szCs w:val="20"/>
        </w:rPr>
      </w:pPr>
      <w:bookmarkStart w:id="43" w:name="_Toc354941658"/>
      <w:r w:rsidRPr="00797C6D">
        <w:rPr>
          <w:sz w:val="22"/>
        </w:rPr>
        <w:t xml:space="preserve">Table </w:t>
      </w:r>
      <w:r w:rsidR="00DB4174">
        <w:rPr>
          <w:sz w:val="22"/>
        </w:rPr>
        <w:fldChar w:fldCharType="begin"/>
      </w:r>
      <w:r w:rsidR="00DB4174">
        <w:rPr>
          <w:sz w:val="22"/>
        </w:rPr>
        <w:instrText xml:space="preserve"> SEQ Table \* ARABIC </w:instrText>
      </w:r>
      <w:r w:rsidR="00DB4174">
        <w:rPr>
          <w:sz w:val="22"/>
        </w:rPr>
        <w:fldChar w:fldCharType="separate"/>
      </w:r>
      <w:r w:rsidR="007648BF">
        <w:rPr>
          <w:noProof/>
          <w:sz w:val="22"/>
        </w:rPr>
        <w:t>1</w:t>
      </w:r>
      <w:r w:rsidR="00DB4174">
        <w:rPr>
          <w:sz w:val="22"/>
        </w:rPr>
        <w:fldChar w:fldCharType="end"/>
      </w:r>
      <w:r w:rsidR="00E7579D">
        <w:rPr>
          <w:sz w:val="22"/>
        </w:rPr>
        <w:t>: Research q</w:t>
      </w:r>
      <w:r w:rsidRPr="00797C6D">
        <w:rPr>
          <w:sz w:val="22"/>
        </w:rPr>
        <w:t>uestions</w:t>
      </w:r>
      <w:bookmarkEnd w:id="43"/>
    </w:p>
    <w:p w:rsidR="00623943" w:rsidRDefault="00623943" w:rsidP="001F7DD5">
      <w:pPr>
        <w:pStyle w:val="NormalWeb"/>
        <w:jc w:val="both"/>
        <w:divId w:val="2088533220"/>
        <w:rPr>
          <w:sz w:val="20"/>
          <w:szCs w:val="20"/>
        </w:rPr>
      </w:pPr>
    </w:p>
    <w:p w:rsidR="00623943" w:rsidRDefault="00623943" w:rsidP="001F7DD5">
      <w:pPr>
        <w:pStyle w:val="NormalWeb"/>
        <w:jc w:val="both"/>
        <w:divId w:val="2088533220"/>
        <w:rPr>
          <w:sz w:val="20"/>
          <w:szCs w:val="20"/>
        </w:rPr>
      </w:pPr>
    </w:p>
    <w:p w:rsidR="00623943" w:rsidRPr="00C13B59" w:rsidRDefault="00623943" w:rsidP="001F7DD5">
      <w:pPr>
        <w:pStyle w:val="NormalWeb"/>
        <w:jc w:val="both"/>
        <w:divId w:val="2088533220"/>
        <w:rPr>
          <w:sz w:val="20"/>
          <w:szCs w:val="20"/>
        </w:rPr>
        <w:sectPr w:rsidR="00623943" w:rsidRPr="00C13B59" w:rsidSect="001F7DD5">
          <w:headerReference w:type="default" r:id="rId35"/>
          <w:footerReference w:type="default" r:id="rId36"/>
          <w:pgSz w:w="12240" w:h="15840"/>
          <w:pgMar w:top="1440" w:right="1440" w:bottom="1440" w:left="2160" w:header="720" w:footer="720" w:gutter="0"/>
          <w:cols w:space="720"/>
          <w:docGrid w:linePitch="360"/>
        </w:sectPr>
      </w:pPr>
    </w:p>
    <w:tbl>
      <w:tblPr>
        <w:tblStyle w:val="TableGrid"/>
        <w:tblpPr w:leftFromText="180" w:rightFromText="180" w:horzAnchor="margin" w:tblpY="1350"/>
        <w:tblW w:w="5000" w:type="pct"/>
        <w:tblLook w:val="04A0" w:firstRow="1" w:lastRow="0" w:firstColumn="1" w:lastColumn="0" w:noHBand="0" w:noVBand="1"/>
      </w:tblPr>
      <w:tblGrid>
        <w:gridCol w:w="8856"/>
      </w:tblGrid>
      <w:tr w:rsidR="007703BA" w:rsidRPr="00C13B59" w:rsidTr="00DE55E2">
        <w:trPr>
          <w:divId w:val="2088533220"/>
          <w:trHeight w:val="288"/>
        </w:trPr>
        <w:tc>
          <w:tcPr>
            <w:tcW w:w="5000" w:type="pct"/>
          </w:tcPr>
          <w:p w:rsidR="007703BA" w:rsidRPr="00797C6D" w:rsidRDefault="007703BA" w:rsidP="00DE55E2">
            <w:pPr>
              <w:rPr>
                <w:rFonts w:eastAsia="Times New Roman" w:cs="Times New Roman"/>
                <w:b/>
                <w:bCs/>
                <w:color w:val="000000" w:themeColor="dark1"/>
                <w:kern w:val="24"/>
              </w:rPr>
            </w:pPr>
            <w:r w:rsidRPr="00797C6D">
              <w:rPr>
                <w:rFonts w:eastAsia="Times New Roman" w:cs="Times New Roman"/>
                <w:b/>
                <w:bCs/>
                <w:color w:val="000000" w:themeColor="dark1"/>
                <w:kern w:val="24"/>
              </w:rPr>
              <w:lastRenderedPageBreak/>
              <w:t>Food Affordability Questions</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We could aff</w:t>
            </w:r>
            <w:r w:rsidR="008B4336">
              <w:rPr>
                <w:rFonts w:eastAsia="Times New Roman" w:cs="Times New Roman"/>
                <w:color w:val="000000" w:themeColor="dark1"/>
                <w:kern w:val="24"/>
              </w:rPr>
              <w:t>ord to buy healthy foods</w:t>
            </w:r>
            <w:r w:rsidRPr="00797C6D">
              <w:rPr>
                <w:rFonts w:eastAsia="Times New Roman" w:cs="Times New Roman"/>
                <w:color w:val="000000" w:themeColor="dark1"/>
                <w:kern w:val="24"/>
              </w:rPr>
              <w:t xml:space="preserve"> all month long. </w:t>
            </w:r>
          </w:p>
        </w:tc>
      </w:tr>
      <w:tr w:rsidR="002217CB" w:rsidRPr="00C13B59" w:rsidTr="00DE55E2">
        <w:trPr>
          <w:divId w:val="2088533220"/>
          <w:trHeight w:val="288"/>
        </w:trPr>
        <w:tc>
          <w:tcPr>
            <w:tcW w:w="5000" w:type="pct"/>
            <w:hideMark/>
          </w:tcPr>
          <w:p w:rsidR="002217CB" w:rsidRPr="00797C6D" w:rsidRDefault="002217CB" w:rsidP="00DE55E2">
            <w:pPr>
              <w:textAlignment w:val="top"/>
              <w:rPr>
                <w:rFonts w:eastAsia="Times New Roman" w:cs="Times New Roman"/>
              </w:rPr>
            </w:pPr>
            <w:r w:rsidRPr="00797C6D">
              <w:rPr>
                <w:rFonts w:eastAsia="Times New Roman" w:cs="Times New Roman"/>
                <w:color w:val="000000" w:themeColor="dark1"/>
                <w:kern w:val="24"/>
              </w:rPr>
              <w:t xml:space="preserve">We could afford to buy fruits and vegetables all month long. </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 xml:space="preserve">We could afford to buy the same kinds of food all month long. </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b/>
                <w:bCs/>
                <w:color w:val="000000" w:themeColor="dark1"/>
                <w:kern w:val="24"/>
              </w:rPr>
              <w:t xml:space="preserve">USDA </w:t>
            </w:r>
            <w:r w:rsidR="00897DA5">
              <w:rPr>
                <w:rFonts w:eastAsia="Times New Roman" w:cs="Times New Roman"/>
                <w:b/>
                <w:bCs/>
                <w:color w:val="000000" w:themeColor="dark1"/>
                <w:kern w:val="24"/>
              </w:rPr>
              <w:t>six-item</w:t>
            </w:r>
            <w:r w:rsidRPr="00797C6D">
              <w:rPr>
                <w:rFonts w:eastAsia="Times New Roman" w:cs="Times New Roman"/>
                <w:b/>
                <w:bCs/>
                <w:color w:val="000000" w:themeColor="dark1"/>
                <w:kern w:val="24"/>
              </w:rPr>
              <w:t xml:space="preserve"> Food Security Module </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 xml:space="preserve">The food that we bought just didn’t last, and we didn’t have money to get more.  </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 xml:space="preserve">We couldn’t afford to eat balanced meals. </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 xml:space="preserve">In the last 30 days, did you or other adults in your household ever cut the size of your meals or skip meals because there wasn't enough money for food?     </w:t>
            </w:r>
          </w:p>
        </w:tc>
      </w:tr>
      <w:tr w:rsidR="002217CB" w:rsidRPr="00C13B59" w:rsidTr="00DE55E2">
        <w:trPr>
          <w:divId w:val="2088533220"/>
          <w:trHeight w:val="288"/>
        </w:trPr>
        <w:tc>
          <w:tcPr>
            <w:tcW w:w="5000" w:type="pct"/>
            <w:hideMark/>
          </w:tcPr>
          <w:p w:rsidR="002217CB" w:rsidRPr="00797C6D" w:rsidRDefault="002217CB" w:rsidP="00DE55E2">
            <w:pPr>
              <w:textAlignment w:val="top"/>
              <w:rPr>
                <w:rFonts w:eastAsia="Times New Roman" w:cs="Times New Roman"/>
              </w:rPr>
            </w:pPr>
            <w:r w:rsidRPr="00797C6D">
              <w:rPr>
                <w:rFonts w:eastAsia="Times New Roman" w:cs="Times New Roman"/>
                <w:color w:val="000000" w:themeColor="dark1"/>
                <w:kern w:val="24"/>
              </w:rPr>
              <w:t>In the last 30 days, how often did this happen?</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In the last 30 days, did you ever eat less than you felt you should because there wasn't enough money for food?</w:t>
            </w:r>
          </w:p>
        </w:tc>
      </w:tr>
      <w:tr w:rsidR="002217CB" w:rsidRPr="00C13B59" w:rsidTr="00DE55E2">
        <w:trPr>
          <w:divId w:val="2088533220"/>
          <w:trHeight w:val="288"/>
        </w:trPr>
        <w:tc>
          <w:tcPr>
            <w:tcW w:w="5000" w:type="pct"/>
            <w:hideMark/>
          </w:tcPr>
          <w:p w:rsidR="002217CB" w:rsidRPr="00797C6D" w:rsidRDefault="002217CB" w:rsidP="00DE55E2">
            <w:pPr>
              <w:rPr>
                <w:rFonts w:eastAsia="Times New Roman" w:cs="Times New Roman"/>
              </w:rPr>
            </w:pPr>
            <w:r w:rsidRPr="00797C6D">
              <w:rPr>
                <w:rFonts w:eastAsia="Times New Roman" w:cs="Times New Roman"/>
                <w:color w:val="000000" w:themeColor="dark1"/>
                <w:kern w:val="24"/>
              </w:rPr>
              <w:t>In the last 30 days, were you every hungry but didn't eat because there wasn't enough money for food?</w:t>
            </w:r>
          </w:p>
        </w:tc>
      </w:tr>
      <w:tr w:rsidR="007703BA" w:rsidRPr="00C13B59" w:rsidTr="00DE55E2">
        <w:trPr>
          <w:divId w:val="2088533220"/>
          <w:trHeight w:val="288"/>
        </w:trPr>
        <w:tc>
          <w:tcPr>
            <w:tcW w:w="5000" w:type="pct"/>
          </w:tcPr>
          <w:p w:rsidR="007703BA" w:rsidRPr="00797C6D" w:rsidRDefault="007703BA" w:rsidP="00DE55E2">
            <w:pPr>
              <w:rPr>
                <w:rFonts w:eastAsia="Times New Roman" w:cs="Times New Roman"/>
                <w:b/>
                <w:bCs/>
                <w:color w:val="000000" w:themeColor="dark1"/>
                <w:kern w:val="24"/>
              </w:rPr>
            </w:pPr>
            <w:r w:rsidRPr="00797C6D">
              <w:rPr>
                <w:rFonts w:eastAsia="Times New Roman" w:cs="Times New Roman"/>
                <w:b/>
                <w:bCs/>
                <w:color w:val="000000" w:themeColor="dark1"/>
                <w:kern w:val="24"/>
              </w:rPr>
              <w:t>EFNEP Behavior Checklist Questions</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rPr>
            </w:pPr>
            <w:r w:rsidRPr="00797C6D">
              <w:rPr>
                <w:rFonts w:eastAsia="Times New Roman" w:cs="Times New Roman"/>
                <w:bCs/>
                <w:color w:val="000000" w:themeColor="dark1"/>
                <w:kern w:val="24"/>
              </w:rPr>
              <w:t>Food security measure: How often do you run out of food before the end of the month?</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b/>
              </w:rPr>
            </w:pPr>
            <w:r w:rsidRPr="00797C6D">
              <w:rPr>
                <w:rFonts w:eastAsia="Times New Roman" w:cs="Times New Roman"/>
                <w:b/>
                <w:bCs/>
                <w:color w:val="000000" w:themeColor="dark1"/>
                <w:kern w:val="24"/>
              </w:rPr>
              <w:t>Resource Management Domain</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rPr>
            </w:pPr>
            <w:r w:rsidRPr="00797C6D">
              <w:rPr>
                <w:rFonts w:eastAsia="Times New Roman" w:cs="Times New Roman"/>
                <w:color w:val="000000" w:themeColor="dark1"/>
                <w:kern w:val="24"/>
              </w:rPr>
              <w:t>How often do you plan meals ahead of time?</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rPr>
            </w:pPr>
            <w:r w:rsidRPr="00797C6D">
              <w:rPr>
                <w:rFonts w:eastAsia="Times New Roman" w:cs="Times New Roman"/>
                <w:color w:val="000000" w:themeColor="dark1"/>
                <w:kern w:val="24"/>
              </w:rPr>
              <w:t>How often do you compare prices before you buy food?</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rPr>
            </w:pPr>
            <w:r w:rsidRPr="00797C6D">
              <w:rPr>
                <w:rFonts w:eastAsia="Times New Roman" w:cs="Times New Roman"/>
                <w:color w:val="000000" w:themeColor="dark1"/>
                <w:kern w:val="24"/>
              </w:rPr>
              <w:t>How often do you shop with a grocery list?</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b/>
              </w:rPr>
            </w:pPr>
            <w:r w:rsidRPr="00797C6D">
              <w:rPr>
                <w:rFonts w:eastAsia="Times New Roman" w:cs="Times New Roman"/>
                <w:b/>
                <w:bCs/>
                <w:color w:val="000000" w:themeColor="dark1"/>
                <w:kern w:val="24"/>
              </w:rPr>
              <w:t>Nutrition Practices Domain</w:t>
            </w:r>
          </w:p>
        </w:tc>
      </w:tr>
      <w:tr w:rsidR="007703BA" w:rsidRPr="00C13B59" w:rsidTr="00DE55E2">
        <w:trPr>
          <w:divId w:val="2088533220"/>
          <w:trHeight w:val="288"/>
        </w:trPr>
        <w:tc>
          <w:tcPr>
            <w:tcW w:w="5000" w:type="pct"/>
            <w:hideMark/>
          </w:tcPr>
          <w:p w:rsidR="007703BA" w:rsidRPr="00797C6D" w:rsidRDefault="007703BA" w:rsidP="00DE55E2">
            <w:pPr>
              <w:rPr>
                <w:rFonts w:eastAsia="Times New Roman" w:cs="Times New Roman"/>
              </w:rPr>
            </w:pPr>
            <w:r w:rsidRPr="00797C6D">
              <w:rPr>
                <w:rFonts w:eastAsia="Times New Roman" w:cs="Times New Roman"/>
                <w:color w:val="000000" w:themeColor="dark1"/>
                <w:kern w:val="24"/>
              </w:rPr>
              <w:t>When deciding what to feed your family, how often do you think about healthy food choices?</w:t>
            </w:r>
          </w:p>
        </w:tc>
      </w:tr>
    </w:tbl>
    <w:p w:rsidR="00797C6D" w:rsidRDefault="00797C6D" w:rsidP="00797C6D">
      <w:pPr>
        <w:pStyle w:val="NormalWeb"/>
        <w:divId w:val="2088533220"/>
        <w:rPr>
          <w:sz w:val="22"/>
          <w:szCs w:val="22"/>
        </w:rPr>
      </w:pPr>
    </w:p>
    <w:p w:rsidR="00A7469A" w:rsidRPr="00DB4174" w:rsidRDefault="00DB4174" w:rsidP="00DB4174">
      <w:pPr>
        <w:divId w:val="2088533220"/>
        <w:rPr>
          <w:rFonts w:cs="Times New Roman"/>
        </w:rPr>
        <w:sectPr w:rsidR="00A7469A" w:rsidRPr="00DB4174" w:rsidSect="001F7DD5">
          <w:headerReference w:type="default" r:id="rId37"/>
          <w:footerReference w:type="default" r:id="rId38"/>
          <w:pgSz w:w="12240" w:h="15840"/>
          <w:pgMar w:top="1440" w:right="1440" w:bottom="1440" w:left="2160" w:header="720" w:footer="720" w:gutter="0"/>
          <w:cols w:space="720"/>
          <w:docGrid w:linePitch="360"/>
        </w:sectPr>
      </w:pPr>
      <w:bookmarkStart w:id="44" w:name="_Toc354941659"/>
      <w:r w:rsidRPr="00DB4174">
        <w:rPr>
          <w:rFonts w:cs="Times New Roman"/>
        </w:rPr>
        <w:t xml:space="preserve">Table </w:t>
      </w:r>
      <w:r w:rsidRPr="00DB4174">
        <w:rPr>
          <w:rFonts w:cs="Times New Roman"/>
        </w:rPr>
        <w:fldChar w:fldCharType="begin"/>
      </w:r>
      <w:r w:rsidRPr="00DB4174">
        <w:rPr>
          <w:rFonts w:cs="Times New Roman"/>
        </w:rPr>
        <w:instrText xml:space="preserve"> SEQ Table \* ARABIC </w:instrText>
      </w:r>
      <w:r w:rsidRPr="00DB4174">
        <w:rPr>
          <w:rFonts w:cs="Times New Roman"/>
        </w:rPr>
        <w:fldChar w:fldCharType="separate"/>
      </w:r>
      <w:r w:rsidR="007648BF">
        <w:rPr>
          <w:rFonts w:cs="Times New Roman"/>
          <w:noProof/>
        </w:rPr>
        <w:t>2</w:t>
      </w:r>
      <w:r w:rsidRPr="00DB4174">
        <w:rPr>
          <w:rFonts w:cs="Times New Roman"/>
        </w:rPr>
        <w:fldChar w:fldCharType="end"/>
      </w:r>
      <w:r w:rsidR="00E7579D">
        <w:rPr>
          <w:rFonts w:cs="Times New Roman"/>
        </w:rPr>
        <w:t>: Food security survey c</w:t>
      </w:r>
      <w:r w:rsidR="00797C6D" w:rsidRPr="00DB4174">
        <w:rPr>
          <w:rFonts w:cs="Times New Roman"/>
        </w:rPr>
        <w:t>omponents</w:t>
      </w:r>
      <w:bookmarkEnd w:id="44"/>
    </w:p>
    <w:p w:rsidR="00E73789" w:rsidRPr="00DB4174" w:rsidRDefault="00DB4174" w:rsidP="00DB4174">
      <w:pPr>
        <w:divId w:val="2088533220"/>
        <w:rPr>
          <w:rFonts w:cs="Times New Roman"/>
        </w:rPr>
      </w:pPr>
      <w:bookmarkStart w:id="45" w:name="_Toc354941660"/>
      <w:r w:rsidRPr="00DB4174">
        <w:rPr>
          <w:rFonts w:cs="Times New Roman"/>
        </w:rPr>
        <w:lastRenderedPageBreak/>
        <w:t xml:space="preserve">Table </w:t>
      </w:r>
      <w:r w:rsidRPr="00DB4174">
        <w:rPr>
          <w:rFonts w:cs="Times New Roman"/>
        </w:rPr>
        <w:fldChar w:fldCharType="begin"/>
      </w:r>
      <w:r w:rsidRPr="00DB4174">
        <w:rPr>
          <w:rFonts w:cs="Times New Roman"/>
        </w:rPr>
        <w:instrText xml:space="preserve"> SEQ Table \* ARABIC </w:instrText>
      </w:r>
      <w:r w:rsidRPr="00DB4174">
        <w:rPr>
          <w:rFonts w:cs="Times New Roman"/>
        </w:rPr>
        <w:fldChar w:fldCharType="separate"/>
      </w:r>
      <w:r w:rsidR="007648BF">
        <w:rPr>
          <w:rFonts w:cs="Times New Roman"/>
          <w:noProof/>
        </w:rPr>
        <w:t>3</w:t>
      </w:r>
      <w:r w:rsidRPr="00DB4174">
        <w:rPr>
          <w:rFonts w:cs="Times New Roman"/>
        </w:rPr>
        <w:fldChar w:fldCharType="end"/>
      </w:r>
      <w:r w:rsidRPr="00DB4174">
        <w:rPr>
          <w:rFonts w:cs="Times New Roman"/>
        </w:rPr>
        <w:t>:</w:t>
      </w:r>
      <w:r>
        <w:rPr>
          <w:rFonts w:cs="Times New Roman"/>
        </w:rPr>
        <w:t xml:space="preserve"> </w:t>
      </w:r>
      <w:r w:rsidRPr="00DB4174">
        <w:rPr>
          <w:rFonts w:cs="Times New Roman"/>
        </w:rPr>
        <w:t xml:space="preserve">Demographic </w:t>
      </w:r>
      <w:r w:rsidR="00E7579D">
        <w:rPr>
          <w:rFonts w:cs="Times New Roman"/>
        </w:rPr>
        <w:t>c</w:t>
      </w:r>
      <w:r w:rsidR="002A74B6" w:rsidRPr="00DB4174">
        <w:rPr>
          <w:rFonts w:cs="Times New Roman"/>
        </w:rPr>
        <w:t xml:space="preserve">haracteristics of </w:t>
      </w:r>
      <w:r w:rsidR="00E7579D">
        <w:rPr>
          <w:rFonts w:cs="Times New Roman"/>
        </w:rPr>
        <w:t>pre-EFNEP</w:t>
      </w:r>
      <w:r w:rsidR="009A1061" w:rsidRPr="00DB4174">
        <w:rPr>
          <w:rFonts w:cs="Times New Roman"/>
        </w:rPr>
        <w:t xml:space="preserve"> </w:t>
      </w:r>
      <w:r w:rsidR="00E7579D">
        <w:rPr>
          <w:rFonts w:cs="Times New Roman"/>
        </w:rPr>
        <w:t>study p</w:t>
      </w:r>
      <w:r w:rsidR="002A74B6" w:rsidRPr="00DB4174">
        <w:rPr>
          <w:rFonts w:cs="Times New Roman"/>
        </w:rPr>
        <w:t>articipants</w:t>
      </w:r>
      <w:bookmarkEnd w:id="45"/>
      <w:r w:rsidR="009A1061" w:rsidRPr="00DB4174">
        <w:rPr>
          <w:rFonts w:cs="Times New Roman"/>
        </w:rPr>
        <w:t xml:space="preserve"> </w:t>
      </w:r>
    </w:p>
    <w:tbl>
      <w:tblPr>
        <w:tblStyle w:val="TableGrid"/>
        <w:tblpPr w:leftFromText="180" w:rightFromText="180" w:vertAnchor="text" w:horzAnchor="margin" w:tblpX="-162" w:tblpY="471"/>
        <w:tblW w:w="4380" w:type="pct"/>
        <w:tblLook w:val="04A0" w:firstRow="1" w:lastRow="0" w:firstColumn="1" w:lastColumn="0" w:noHBand="0" w:noVBand="1"/>
      </w:tblPr>
      <w:tblGrid>
        <w:gridCol w:w="5223"/>
        <w:gridCol w:w="2535"/>
      </w:tblGrid>
      <w:tr w:rsidR="00F20A30" w:rsidRPr="00C13B59" w:rsidTr="00EC6A5C">
        <w:trPr>
          <w:divId w:val="2088533220"/>
          <w:trHeight w:val="288"/>
        </w:trPr>
        <w:tc>
          <w:tcPr>
            <w:tcW w:w="3366" w:type="pct"/>
            <w:tcBorders>
              <w:top w:val="single" w:sz="4" w:space="0" w:color="auto"/>
            </w:tcBorders>
          </w:tcPr>
          <w:p w:rsidR="00F20A30" w:rsidRPr="00DE55E2" w:rsidRDefault="00F20A30" w:rsidP="00DE55E2">
            <w:pPr>
              <w:rPr>
                <w:rFonts w:cs="Times New Roman"/>
                <w:b/>
              </w:rPr>
            </w:pPr>
            <w:r w:rsidRPr="00DE55E2">
              <w:rPr>
                <w:rFonts w:cs="Times New Roman"/>
                <w:b/>
              </w:rPr>
              <w:t>Pre-EFNEP Survey</w:t>
            </w:r>
          </w:p>
        </w:tc>
        <w:tc>
          <w:tcPr>
            <w:tcW w:w="1634" w:type="pct"/>
            <w:tcBorders>
              <w:top w:val="single" w:sz="4" w:space="0" w:color="auto"/>
            </w:tcBorders>
          </w:tcPr>
          <w:p w:rsidR="00F20A30" w:rsidRPr="00DE55E2" w:rsidRDefault="00AE7BD5" w:rsidP="00DE55E2">
            <w:pPr>
              <w:rPr>
                <w:rFonts w:cs="Times New Roman"/>
                <w:b/>
              </w:rPr>
            </w:pPr>
            <w:r w:rsidRPr="00DE55E2">
              <w:rPr>
                <w:rFonts w:cs="Times New Roman"/>
                <w:b/>
              </w:rPr>
              <w:t>N=80</w:t>
            </w:r>
          </w:p>
        </w:tc>
      </w:tr>
      <w:tr w:rsidR="00F20A30" w:rsidRPr="00C13B59" w:rsidTr="00EC6A5C">
        <w:trPr>
          <w:divId w:val="2088533220"/>
          <w:trHeight w:val="288"/>
        </w:trPr>
        <w:tc>
          <w:tcPr>
            <w:tcW w:w="3366" w:type="pct"/>
            <w:tcBorders>
              <w:top w:val="single" w:sz="4" w:space="0" w:color="auto"/>
            </w:tcBorders>
          </w:tcPr>
          <w:p w:rsidR="00F20A30" w:rsidRPr="00DE55E2" w:rsidRDefault="00F20A30" w:rsidP="00DE55E2">
            <w:pPr>
              <w:rPr>
                <w:rFonts w:cs="Times New Roman"/>
                <w:b/>
              </w:rPr>
            </w:pPr>
            <w:r w:rsidRPr="00DE55E2">
              <w:rPr>
                <w:rFonts w:cs="Times New Roman"/>
                <w:b/>
              </w:rPr>
              <w:t>Food Security Status</w:t>
            </w:r>
          </w:p>
        </w:tc>
        <w:tc>
          <w:tcPr>
            <w:tcW w:w="1634" w:type="pct"/>
            <w:tcBorders>
              <w:top w:val="single" w:sz="4" w:space="0" w:color="auto"/>
            </w:tcBorders>
          </w:tcPr>
          <w:p w:rsidR="00F20A30" w:rsidRPr="00DE55E2" w:rsidRDefault="00EC6A5C" w:rsidP="00DE55E2">
            <w:pPr>
              <w:rPr>
                <w:rFonts w:cs="Times New Roman"/>
              </w:rPr>
            </w:pPr>
            <w:r w:rsidRPr="00DE55E2">
              <w:rPr>
                <w:rFonts w:cs="Times New Roman"/>
              </w:rPr>
              <w:t>% (N)</w:t>
            </w:r>
          </w:p>
        </w:tc>
      </w:tr>
      <w:tr w:rsidR="00AE7BD5" w:rsidRPr="00C13B59" w:rsidTr="00EC6A5C">
        <w:trPr>
          <w:divId w:val="2088533220"/>
          <w:trHeight w:val="288"/>
        </w:trPr>
        <w:tc>
          <w:tcPr>
            <w:tcW w:w="3366" w:type="pct"/>
            <w:tcBorders>
              <w:top w:val="single" w:sz="4" w:space="0" w:color="auto"/>
            </w:tcBorders>
          </w:tcPr>
          <w:p w:rsidR="00AE7BD5" w:rsidRPr="00DE55E2" w:rsidRDefault="00AE7BD5" w:rsidP="00DE55E2">
            <w:pPr>
              <w:rPr>
                <w:rFonts w:cs="Times New Roman"/>
              </w:rPr>
            </w:pPr>
            <w:r w:rsidRPr="00DE55E2">
              <w:rPr>
                <w:rFonts w:cs="Times New Roman"/>
              </w:rPr>
              <w:t xml:space="preserve">  </w:t>
            </w:r>
            <w:r w:rsidR="009A703A" w:rsidRPr="00DE55E2">
              <w:rPr>
                <w:rFonts w:cs="Times New Roman"/>
              </w:rPr>
              <w:t>High</w:t>
            </w:r>
            <w:r w:rsidRPr="00DE55E2">
              <w:rPr>
                <w:rFonts w:cs="Times New Roman"/>
              </w:rPr>
              <w:t xml:space="preserve"> Food Secure</w:t>
            </w:r>
          </w:p>
        </w:tc>
        <w:tc>
          <w:tcPr>
            <w:tcW w:w="1634" w:type="pct"/>
            <w:tcBorders>
              <w:top w:val="single" w:sz="4" w:space="0" w:color="auto"/>
            </w:tcBorders>
          </w:tcPr>
          <w:p w:rsidR="00AE7BD5" w:rsidRPr="00DE55E2" w:rsidRDefault="00AE7BD5" w:rsidP="00DE55E2">
            <w:pPr>
              <w:rPr>
                <w:rFonts w:cs="Times New Roman"/>
              </w:rPr>
            </w:pPr>
            <w:r w:rsidRPr="00DE55E2">
              <w:rPr>
                <w:rFonts w:cs="Times New Roman"/>
              </w:rPr>
              <w:t>31.3 (25)</w:t>
            </w:r>
          </w:p>
        </w:tc>
      </w:tr>
      <w:tr w:rsidR="00AE7BD5" w:rsidRPr="00C13B59" w:rsidTr="00EC6A5C">
        <w:trPr>
          <w:divId w:val="2088533220"/>
          <w:trHeight w:val="288"/>
        </w:trPr>
        <w:tc>
          <w:tcPr>
            <w:tcW w:w="3366" w:type="pct"/>
            <w:tcBorders>
              <w:top w:val="single" w:sz="4" w:space="0" w:color="auto"/>
            </w:tcBorders>
          </w:tcPr>
          <w:p w:rsidR="00AE7BD5" w:rsidRPr="00DE55E2" w:rsidRDefault="00AE7BD5" w:rsidP="00DE55E2">
            <w:pPr>
              <w:rPr>
                <w:rFonts w:cs="Times New Roman"/>
              </w:rPr>
            </w:pPr>
            <w:r w:rsidRPr="00DE55E2">
              <w:rPr>
                <w:rFonts w:cs="Times New Roman"/>
              </w:rPr>
              <w:t xml:space="preserve">  Marginally Food Secure</w:t>
            </w:r>
          </w:p>
        </w:tc>
        <w:tc>
          <w:tcPr>
            <w:tcW w:w="1634" w:type="pct"/>
            <w:tcBorders>
              <w:top w:val="single" w:sz="4" w:space="0" w:color="auto"/>
            </w:tcBorders>
          </w:tcPr>
          <w:p w:rsidR="00AE7BD5" w:rsidRPr="00DE55E2" w:rsidRDefault="00AE7BD5" w:rsidP="00DE55E2">
            <w:pPr>
              <w:rPr>
                <w:rFonts w:cs="Times New Roman"/>
              </w:rPr>
            </w:pPr>
            <w:r w:rsidRPr="00DE55E2">
              <w:rPr>
                <w:rFonts w:cs="Times New Roman"/>
              </w:rPr>
              <w:t>27.5 (22)</w:t>
            </w:r>
          </w:p>
        </w:tc>
      </w:tr>
      <w:tr w:rsidR="00AE7BD5" w:rsidRPr="00C13B59" w:rsidTr="00EC6A5C">
        <w:trPr>
          <w:divId w:val="2088533220"/>
          <w:trHeight w:val="288"/>
        </w:trPr>
        <w:tc>
          <w:tcPr>
            <w:tcW w:w="3366" w:type="pct"/>
            <w:tcBorders>
              <w:top w:val="single" w:sz="4" w:space="0" w:color="auto"/>
            </w:tcBorders>
          </w:tcPr>
          <w:p w:rsidR="00AE7BD5" w:rsidRPr="00DE55E2" w:rsidRDefault="00AE7BD5" w:rsidP="00DE55E2">
            <w:pPr>
              <w:rPr>
                <w:rFonts w:cs="Times New Roman"/>
              </w:rPr>
            </w:pPr>
            <w:r w:rsidRPr="00DE55E2">
              <w:rPr>
                <w:rFonts w:cs="Times New Roman"/>
              </w:rPr>
              <w:t xml:space="preserve">  Low Food Secure</w:t>
            </w:r>
          </w:p>
        </w:tc>
        <w:tc>
          <w:tcPr>
            <w:tcW w:w="1634" w:type="pct"/>
            <w:tcBorders>
              <w:top w:val="single" w:sz="4" w:space="0" w:color="auto"/>
            </w:tcBorders>
          </w:tcPr>
          <w:p w:rsidR="00AE7BD5" w:rsidRPr="00DE55E2" w:rsidRDefault="00AE7BD5" w:rsidP="00DE55E2">
            <w:pPr>
              <w:rPr>
                <w:rFonts w:cs="Times New Roman"/>
              </w:rPr>
            </w:pPr>
            <w:r w:rsidRPr="00DE55E2">
              <w:rPr>
                <w:rFonts w:cs="Times New Roman"/>
              </w:rPr>
              <w:t>35.0 (28)</w:t>
            </w:r>
          </w:p>
        </w:tc>
      </w:tr>
      <w:tr w:rsidR="00AE7BD5" w:rsidRPr="00C13B59" w:rsidTr="00EC6A5C">
        <w:trPr>
          <w:divId w:val="2088533220"/>
          <w:trHeight w:val="288"/>
        </w:trPr>
        <w:tc>
          <w:tcPr>
            <w:tcW w:w="3366" w:type="pct"/>
            <w:tcBorders>
              <w:top w:val="single" w:sz="4" w:space="0" w:color="auto"/>
            </w:tcBorders>
          </w:tcPr>
          <w:p w:rsidR="00AE7BD5" w:rsidRPr="00DE55E2" w:rsidRDefault="00AE7BD5" w:rsidP="00DE55E2">
            <w:pPr>
              <w:rPr>
                <w:rFonts w:cs="Times New Roman"/>
              </w:rPr>
            </w:pPr>
            <w:r w:rsidRPr="00DE55E2">
              <w:rPr>
                <w:rFonts w:cs="Times New Roman"/>
              </w:rPr>
              <w:t xml:space="preserve">  Very Low Food Secure</w:t>
            </w:r>
          </w:p>
        </w:tc>
        <w:tc>
          <w:tcPr>
            <w:tcW w:w="1634" w:type="pct"/>
            <w:tcBorders>
              <w:top w:val="single" w:sz="4" w:space="0" w:color="auto"/>
            </w:tcBorders>
          </w:tcPr>
          <w:p w:rsidR="00AE7BD5" w:rsidRPr="00DE55E2" w:rsidRDefault="00AE7BD5" w:rsidP="00DE55E2">
            <w:pPr>
              <w:rPr>
                <w:rFonts w:cs="Times New Roman"/>
              </w:rPr>
            </w:pPr>
            <w:r w:rsidRPr="00DE55E2">
              <w:rPr>
                <w:rFonts w:cs="Times New Roman"/>
              </w:rPr>
              <w:t>6.3 (5)</w:t>
            </w:r>
          </w:p>
        </w:tc>
      </w:tr>
      <w:tr w:rsidR="00AE7BD5" w:rsidRPr="00C13B59" w:rsidTr="00EC6A5C">
        <w:trPr>
          <w:divId w:val="2088533220"/>
          <w:trHeight w:val="288"/>
        </w:trPr>
        <w:tc>
          <w:tcPr>
            <w:tcW w:w="3366" w:type="pct"/>
            <w:tcBorders>
              <w:bottom w:val="single" w:sz="2" w:space="0" w:color="auto"/>
            </w:tcBorders>
          </w:tcPr>
          <w:p w:rsidR="00AE7BD5" w:rsidRPr="00DE55E2" w:rsidRDefault="00AE7BD5" w:rsidP="00DE55E2">
            <w:pPr>
              <w:rPr>
                <w:rFonts w:cs="Times New Roman"/>
                <w:b/>
              </w:rPr>
            </w:pPr>
            <w:r w:rsidRPr="00DE55E2">
              <w:rPr>
                <w:rFonts w:cs="Times New Roman"/>
                <w:b/>
              </w:rPr>
              <w:t>Age</w:t>
            </w:r>
            <w:r w:rsidR="00EC6A5C" w:rsidRPr="00DE55E2">
              <w:rPr>
                <w:rFonts w:cs="Times New Roman"/>
                <w:b/>
              </w:rPr>
              <w:t xml:space="preserve"> (mean)</w:t>
            </w:r>
          </w:p>
        </w:tc>
        <w:tc>
          <w:tcPr>
            <w:tcW w:w="1634" w:type="pct"/>
            <w:tcBorders>
              <w:bottom w:val="single" w:sz="2" w:space="0" w:color="auto"/>
            </w:tcBorders>
          </w:tcPr>
          <w:p w:rsidR="00AE7BD5" w:rsidRPr="00DE55E2" w:rsidRDefault="00EC6A5C" w:rsidP="00DE55E2">
            <w:pPr>
              <w:rPr>
                <w:rFonts w:cs="Times New Roman"/>
              </w:rPr>
            </w:pPr>
            <w:r w:rsidRPr="00DE55E2">
              <w:rPr>
                <w:rFonts w:cs="Times New Roman"/>
              </w:rPr>
              <w:t xml:space="preserve">32 </w:t>
            </w:r>
          </w:p>
        </w:tc>
      </w:tr>
      <w:tr w:rsidR="00EC6A5C" w:rsidRPr="00C13B59" w:rsidTr="00EC6A5C">
        <w:trPr>
          <w:divId w:val="2088533220"/>
          <w:trHeight w:val="288"/>
        </w:trPr>
        <w:tc>
          <w:tcPr>
            <w:tcW w:w="3366"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b/>
              </w:rPr>
            </w:pPr>
            <w:r w:rsidRPr="00DE55E2">
              <w:rPr>
                <w:rFonts w:cs="Times New Roman"/>
                <w:b/>
              </w:rPr>
              <w:t>Gender</w:t>
            </w:r>
          </w:p>
        </w:tc>
        <w:tc>
          <w:tcPr>
            <w:tcW w:w="1634"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b/>
              </w:rPr>
            </w:pPr>
          </w:p>
        </w:tc>
      </w:tr>
      <w:tr w:rsidR="00AE7BD5" w:rsidRPr="00C13B59" w:rsidTr="00EC6A5C">
        <w:trPr>
          <w:divId w:val="2088533220"/>
          <w:trHeight w:val="288"/>
        </w:trPr>
        <w:tc>
          <w:tcPr>
            <w:tcW w:w="3366" w:type="pct"/>
            <w:tcBorders>
              <w:top w:val="single" w:sz="2" w:space="0" w:color="auto"/>
              <w:left w:val="single" w:sz="2" w:space="0" w:color="auto"/>
            </w:tcBorders>
          </w:tcPr>
          <w:p w:rsidR="00AE7BD5" w:rsidRPr="00DE55E2" w:rsidRDefault="00AE7BD5" w:rsidP="00DE55E2">
            <w:pPr>
              <w:rPr>
                <w:rFonts w:cs="Times New Roman"/>
              </w:rPr>
            </w:pPr>
            <w:r w:rsidRPr="00DE55E2">
              <w:rPr>
                <w:rFonts w:cs="Times New Roman"/>
              </w:rPr>
              <w:t xml:space="preserve">   Male</w:t>
            </w:r>
          </w:p>
        </w:tc>
        <w:tc>
          <w:tcPr>
            <w:tcW w:w="1634" w:type="pct"/>
            <w:tcBorders>
              <w:top w:val="single" w:sz="2" w:space="0" w:color="auto"/>
              <w:right w:val="single" w:sz="2" w:space="0" w:color="auto"/>
            </w:tcBorders>
          </w:tcPr>
          <w:p w:rsidR="00AE7BD5" w:rsidRPr="00DE55E2" w:rsidRDefault="00AE7BD5" w:rsidP="00DE55E2">
            <w:pPr>
              <w:rPr>
                <w:rFonts w:cs="Times New Roman"/>
              </w:rPr>
            </w:pPr>
            <w:r w:rsidRPr="00DE55E2">
              <w:rPr>
                <w:rFonts w:cs="Times New Roman"/>
              </w:rPr>
              <w:t>13.8 (11)</w:t>
            </w:r>
          </w:p>
        </w:tc>
      </w:tr>
      <w:tr w:rsidR="00AE7BD5" w:rsidRPr="00C13B59" w:rsidTr="00EC6A5C">
        <w:trPr>
          <w:divId w:val="2088533220"/>
          <w:trHeight w:val="288"/>
        </w:trPr>
        <w:tc>
          <w:tcPr>
            <w:tcW w:w="3366" w:type="pct"/>
            <w:tcBorders>
              <w:left w:val="single" w:sz="2" w:space="0" w:color="auto"/>
              <w:bottom w:val="single" w:sz="2" w:space="0" w:color="auto"/>
            </w:tcBorders>
          </w:tcPr>
          <w:p w:rsidR="00AE7BD5" w:rsidRPr="00DE55E2" w:rsidRDefault="00AE7BD5" w:rsidP="00DE55E2">
            <w:pPr>
              <w:rPr>
                <w:rFonts w:cs="Times New Roman"/>
              </w:rPr>
            </w:pPr>
            <w:r w:rsidRPr="00DE55E2">
              <w:rPr>
                <w:rFonts w:cs="Times New Roman"/>
              </w:rPr>
              <w:t xml:space="preserve">   Female</w:t>
            </w:r>
          </w:p>
        </w:tc>
        <w:tc>
          <w:tcPr>
            <w:tcW w:w="1634" w:type="pct"/>
            <w:tcBorders>
              <w:bottom w:val="single" w:sz="2" w:space="0" w:color="auto"/>
              <w:right w:val="single" w:sz="2" w:space="0" w:color="auto"/>
            </w:tcBorders>
          </w:tcPr>
          <w:p w:rsidR="00AE7BD5" w:rsidRPr="00DE55E2" w:rsidRDefault="00AE7BD5" w:rsidP="00DE55E2">
            <w:pPr>
              <w:rPr>
                <w:rFonts w:cs="Times New Roman"/>
              </w:rPr>
            </w:pPr>
            <w:r w:rsidRPr="00DE55E2">
              <w:rPr>
                <w:rFonts w:cs="Times New Roman"/>
              </w:rPr>
              <w:t xml:space="preserve">83.8 (67) </w:t>
            </w:r>
          </w:p>
        </w:tc>
      </w:tr>
      <w:tr w:rsidR="00EC6A5C" w:rsidRPr="00C13B59" w:rsidTr="00EC6A5C">
        <w:trPr>
          <w:divId w:val="2088533220"/>
          <w:trHeight w:val="288"/>
        </w:trPr>
        <w:tc>
          <w:tcPr>
            <w:tcW w:w="3366"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r w:rsidRPr="00DE55E2">
              <w:rPr>
                <w:rFonts w:cs="Times New Roman"/>
                <w:b/>
              </w:rPr>
              <w:t>Ethnicity</w:t>
            </w:r>
          </w:p>
        </w:tc>
        <w:tc>
          <w:tcPr>
            <w:tcW w:w="1634"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p>
        </w:tc>
      </w:tr>
      <w:tr w:rsidR="00AE7BD5" w:rsidRPr="00C13B59" w:rsidTr="00EC6A5C">
        <w:trPr>
          <w:divId w:val="2088533220"/>
          <w:trHeight w:val="288"/>
        </w:trPr>
        <w:tc>
          <w:tcPr>
            <w:tcW w:w="3366" w:type="pct"/>
            <w:tcBorders>
              <w:top w:val="single" w:sz="2" w:space="0" w:color="auto"/>
              <w:bottom w:val="single" w:sz="2" w:space="0" w:color="auto"/>
            </w:tcBorders>
          </w:tcPr>
          <w:p w:rsidR="00AE7BD5" w:rsidRPr="00DE55E2" w:rsidRDefault="00AE7BD5" w:rsidP="00DE55E2">
            <w:pPr>
              <w:rPr>
                <w:rFonts w:cs="Times New Roman"/>
              </w:rPr>
            </w:pPr>
            <w:r w:rsidRPr="00DE55E2">
              <w:rPr>
                <w:rFonts w:cs="Times New Roman"/>
              </w:rPr>
              <w:t xml:space="preserve">   Not Hispanic/Latino</w:t>
            </w:r>
          </w:p>
        </w:tc>
        <w:tc>
          <w:tcPr>
            <w:tcW w:w="1634" w:type="pct"/>
            <w:tcBorders>
              <w:top w:val="single" w:sz="2" w:space="0" w:color="auto"/>
              <w:bottom w:val="single" w:sz="2" w:space="0" w:color="auto"/>
            </w:tcBorders>
          </w:tcPr>
          <w:p w:rsidR="00AE7BD5" w:rsidRPr="00DE55E2" w:rsidRDefault="00AE7BD5" w:rsidP="00DE55E2">
            <w:pPr>
              <w:rPr>
                <w:rFonts w:cs="Times New Roman"/>
              </w:rPr>
            </w:pPr>
            <w:r w:rsidRPr="00DE55E2">
              <w:rPr>
                <w:rFonts w:cs="Times New Roman"/>
              </w:rPr>
              <w:t xml:space="preserve">52.5 (42) </w:t>
            </w:r>
          </w:p>
        </w:tc>
      </w:tr>
      <w:tr w:rsidR="00AE7BD5" w:rsidRPr="00C13B59" w:rsidTr="00EC6A5C">
        <w:trPr>
          <w:divId w:val="2088533220"/>
          <w:trHeight w:val="288"/>
        </w:trPr>
        <w:tc>
          <w:tcPr>
            <w:tcW w:w="3366" w:type="pct"/>
            <w:tcBorders>
              <w:top w:val="single" w:sz="2" w:space="0" w:color="auto"/>
              <w:bottom w:val="single" w:sz="2" w:space="0" w:color="auto"/>
            </w:tcBorders>
          </w:tcPr>
          <w:p w:rsidR="00AE7BD5" w:rsidRPr="00DE55E2" w:rsidRDefault="00AE7BD5" w:rsidP="00DE55E2">
            <w:pPr>
              <w:rPr>
                <w:rFonts w:cs="Times New Roman"/>
              </w:rPr>
            </w:pPr>
            <w:r w:rsidRPr="00DE55E2">
              <w:rPr>
                <w:rFonts w:cs="Times New Roman"/>
              </w:rPr>
              <w:t xml:space="preserve">   Hispanic/Latino</w:t>
            </w:r>
          </w:p>
        </w:tc>
        <w:tc>
          <w:tcPr>
            <w:tcW w:w="1634" w:type="pct"/>
            <w:tcBorders>
              <w:top w:val="single" w:sz="2" w:space="0" w:color="auto"/>
              <w:bottom w:val="single" w:sz="2" w:space="0" w:color="auto"/>
            </w:tcBorders>
          </w:tcPr>
          <w:p w:rsidR="00AE7BD5" w:rsidRPr="00DE55E2" w:rsidRDefault="00AE7BD5" w:rsidP="00DE55E2">
            <w:pPr>
              <w:rPr>
                <w:rFonts w:cs="Times New Roman"/>
              </w:rPr>
            </w:pPr>
            <w:r w:rsidRPr="00DE55E2">
              <w:rPr>
                <w:rFonts w:cs="Times New Roman"/>
              </w:rPr>
              <w:t>45.0 (36)</w:t>
            </w:r>
          </w:p>
        </w:tc>
      </w:tr>
      <w:tr w:rsidR="00EC6A5C" w:rsidRPr="00C13B59" w:rsidTr="00EC6A5C">
        <w:trPr>
          <w:divId w:val="2088533220"/>
          <w:trHeight w:val="288"/>
        </w:trPr>
        <w:tc>
          <w:tcPr>
            <w:tcW w:w="3366"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r w:rsidRPr="00DE55E2">
              <w:rPr>
                <w:rFonts w:cs="Times New Roman"/>
                <w:b/>
              </w:rPr>
              <w:t>Race</w:t>
            </w:r>
          </w:p>
        </w:tc>
        <w:tc>
          <w:tcPr>
            <w:tcW w:w="1634"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p>
        </w:tc>
      </w:tr>
      <w:tr w:rsidR="00AE7BD5" w:rsidRPr="00C13B59" w:rsidTr="00EC6A5C">
        <w:trPr>
          <w:divId w:val="2088533220"/>
          <w:trHeight w:val="288"/>
        </w:trPr>
        <w:tc>
          <w:tcPr>
            <w:tcW w:w="3366" w:type="pct"/>
            <w:tcBorders>
              <w:top w:val="single" w:sz="2" w:space="0" w:color="auto"/>
            </w:tcBorders>
          </w:tcPr>
          <w:p w:rsidR="00AE7BD5" w:rsidRPr="00DE55E2" w:rsidRDefault="00AE7BD5" w:rsidP="00DE55E2">
            <w:pPr>
              <w:rPr>
                <w:rFonts w:cs="Times New Roman"/>
              </w:rPr>
            </w:pPr>
            <w:r w:rsidRPr="00DE55E2">
              <w:rPr>
                <w:rFonts w:cs="Times New Roman"/>
                <w:color w:val="000000"/>
              </w:rPr>
              <w:t xml:space="preserve">  American Indian or Alaskan Native</w:t>
            </w:r>
          </w:p>
        </w:tc>
        <w:tc>
          <w:tcPr>
            <w:tcW w:w="1634" w:type="pct"/>
            <w:tcBorders>
              <w:top w:val="single" w:sz="2" w:space="0" w:color="auto"/>
            </w:tcBorders>
          </w:tcPr>
          <w:p w:rsidR="00AE7BD5" w:rsidRPr="00DE55E2" w:rsidRDefault="00AE7BD5" w:rsidP="00DE55E2">
            <w:pPr>
              <w:rPr>
                <w:rFonts w:cs="Times New Roman"/>
              </w:rPr>
            </w:pPr>
            <w:r w:rsidRPr="00DE55E2">
              <w:rPr>
                <w:rFonts w:cs="Times New Roman"/>
              </w:rPr>
              <w:t>1.3 (1)</w:t>
            </w:r>
          </w:p>
        </w:tc>
      </w:tr>
      <w:tr w:rsidR="00AE7BD5" w:rsidRPr="00C13B59" w:rsidTr="00EC6A5C">
        <w:trPr>
          <w:divId w:val="2088533220"/>
          <w:trHeight w:val="288"/>
        </w:trPr>
        <w:tc>
          <w:tcPr>
            <w:tcW w:w="3366" w:type="pct"/>
          </w:tcPr>
          <w:p w:rsidR="00AE7BD5" w:rsidRPr="00DE55E2" w:rsidRDefault="00AE7BD5" w:rsidP="00DE55E2">
            <w:pPr>
              <w:rPr>
                <w:rFonts w:cs="Times New Roman"/>
              </w:rPr>
            </w:pPr>
            <w:r w:rsidRPr="00DE55E2">
              <w:rPr>
                <w:rFonts w:cs="Times New Roman"/>
              </w:rPr>
              <w:t xml:space="preserve">  White</w:t>
            </w:r>
          </w:p>
        </w:tc>
        <w:tc>
          <w:tcPr>
            <w:tcW w:w="1634" w:type="pct"/>
          </w:tcPr>
          <w:p w:rsidR="00AE7BD5" w:rsidRPr="00DE55E2" w:rsidRDefault="00AE7BD5" w:rsidP="00DE55E2">
            <w:pPr>
              <w:rPr>
                <w:rFonts w:cs="Times New Roman"/>
              </w:rPr>
            </w:pPr>
            <w:r w:rsidRPr="00DE55E2">
              <w:rPr>
                <w:rFonts w:cs="Times New Roman"/>
              </w:rPr>
              <w:t>71.3 (57)</w:t>
            </w:r>
          </w:p>
        </w:tc>
      </w:tr>
      <w:tr w:rsidR="00AE7BD5" w:rsidRPr="00C13B59" w:rsidTr="00EC6A5C">
        <w:trPr>
          <w:divId w:val="2088533220"/>
          <w:trHeight w:val="288"/>
        </w:trPr>
        <w:tc>
          <w:tcPr>
            <w:tcW w:w="3366" w:type="pct"/>
          </w:tcPr>
          <w:p w:rsidR="00AE7BD5" w:rsidRPr="00DE55E2" w:rsidRDefault="00AE7BD5" w:rsidP="00DE55E2">
            <w:pPr>
              <w:rPr>
                <w:rFonts w:cs="Times New Roman"/>
              </w:rPr>
            </w:pPr>
            <w:r w:rsidRPr="00DE55E2">
              <w:rPr>
                <w:rFonts w:cs="Times New Roman"/>
              </w:rPr>
              <w:t xml:space="preserve">  Black or African American</w:t>
            </w:r>
          </w:p>
        </w:tc>
        <w:tc>
          <w:tcPr>
            <w:tcW w:w="1634" w:type="pct"/>
          </w:tcPr>
          <w:p w:rsidR="00AE7BD5" w:rsidRPr="00DE55E2" w:rsidRDefault="00AE7BD5" w:rsidP="00DE55E2">
            <w:pPr>
              <w:rPr>
                <w:rFonts w:cs="Times New Roman"/>
              </w:rPr>
            </w:pPr>
            <w:r w:rsidRPr="00DE55E2">
              <w:rPr>
                <w:rFonts w:cs="Times New Roman"/>
              </w:rPr>
              <w:t>15.0 (12)</w:t>
            </w:r>
          </w:p>
        </w:tc>
      </w:tr>
      <w:tr w:rsidR="00AE7BD5" w:rsidRPr="00C13B59" w:rsidTr="00EC6A5C">
        <w:trPr>
          <w:divId w:val="2088533220"/>
          <w:trHeight w:val="288"/>
        </w:trPr>
        <w:tc>
          <w:tcPr>
            <w:tcW w:w="3366" w:type="pct"/>
            <w:tcBorders>
              <w:bottom w:val="single" w:sz="2" w:space="0" w:color="auto"/>
            </w:tcBorders>
          </w:tcPr>
          <w:p w:rsidR="00AE7BD5" w:rsidRPr="00DE55E2" w:rsidRDefault="00AE7BD5" w:rsidP="00DE55E2">
            <w:pPr>
              <w:rPr>
                <w:rFonts w:cs="Times New Roman"/>
              </w:rPr>
            </w:pPr>
            <w:r w:rsidRPr="00DE55E2">
              <w:rPr>
                <w:rFonts w:cs="Times New Roman"/>
              </w:rPr>
              <w:t xml:space="preserve">  Asian</w:t>
            </w:r>
          </w:p>
        </w:tc>
        <w:tc>
          <w:tcPr>
            <w:tcW w:w="1634" w:type="pct"/>
            <w:tcBorders>
              <w:bottom w:val="single" w:sz="2" w:space="0" w:color="auto"/>
            </w:tcBorders>
          </w:tcPr>
          <w:p w:rsidR="00AE7BD5" w:rsidRPr="00DE55E2" w:rsidRDefault="00AE7BD5" w:rsidP="00DE55E2">
            <w:pPr>
              <w:tabs>
                <w:tab w:val="center" w:pos="1737"/>
              </w:tabs>
              <w:rPr>
                <w:rFonts w:cs="Times New Roman"/>
              </w:rPr>
            </w:pPr>
            <w:r w:rsidRPr="00DE55E2">
              <w:rPr>
                <w:rFonts w:cs="Times New Roman"/>
              </w:rPr>
              <w:t>7.5 (6)</w:t>
            </w:r>
            <w:r w:rsidRPr="00DE55E2">
              <w:rPr>
                <w:rFonts w:cs="Times New Roman"/>
              </w:rPr>
              <w:tab/>
            </w:r>
          </w:p>
        </w:tc>
      </w:tr>
      <w:tr w:rsidR="00EC6A5C" w:rsidRPr="00C13B59" w:rsidTr="00EC6A5C">
        <w:trPr>
          <w:divId w:val="2088533220"/>
          <w:trHeight w:val="288"/>
        </w:trPr>
        <w:tc>
          <w:tcPr>
            <w:tcW w:w="3366"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r w:rsidRPr="00DE55E2">
              <w:rPr>
                <w:rFonts w:cs="Times New Roman"/>
                <w:b/>
              </w:rPr>
              <w:t>Education</w:t>
            </w:r>
          </w:p>
        </w:tc>
        <w:tc>
          <w:tcPr>
            <w:tcW w:w="1634"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p>
        </w:tc>
      </w:tr>
      <w:tr w:rsidR="00AE7BD5" w:rsidRPr="00C13B59" w:rsidTr="00EC6A5C">
        <w:trPr>
          <w:divId w:val="2088533220"/>
          <w:trHeight w:val="288"/>
        </w:trPr>
        <w:tc>
          <w:tcPr>
            <w:tcW w:w="3366" w:type="pct"/>
            <w:tcBorders>
              <w:top w:val="single" w:sz="2" w:space="0" w:color="auto"/>
            </w:tcBorders>
          </w:tcPr>
          <w:p w:rsidR="00AE7BD5" w:rsidRPr="00DE55E2" w:rsidRDefault="00AE7BD5" w:rsidP="00DE55E2">
            <w:pPr>
              <w:rPr>
                <w:rFonts w:cs="Times New Roman"/>
              </w:rPr>
            </w:pPr>
            <w:r w:rsidRPr="00DE55E2">
              <w:rPr>
                <w:rFonts w:cs="Times New Roman"/>
              </w:rPr>
              <w:t xml:space="preserve">  &lt;Grade 12</w:t>
            </w:r>
          </w:p>
        </w:tc>
        <w:tc>
          <w:tcPr>
            <w:tcW w:w="1634" w:type="pct"/>
            <w:tcBorders>
              <w:top w:val="single" w:sz="2" w:space="0" w:color="auto"/>
            </w:tcBorders>
          </w:tcPr>
          <w:p w:rsidR="00AE7BD5" w:rsidRPr="00DE55E2" w:rsidRDefault="00AE7BD5" w:rsidP="00DE55E2">
            <w:pPr>
              <w:rPr>
                <w:rFonts w:cs="Times New Roman"/>
              </w:rPr>
            </w:pPr>
            <w:r w:rsidRPr="00DE55E2">
              <w:rPr>
                <w:rFonts w:cs="Times New Roman"/>
              </w:rPr>
              <w:t>22.5 (18)</w:t>
            </w:r>
          </w:p>
        </w:tc>
      </w:tr>
      <w:tr w:rsidR="00AE7BD5" w:rsidRPr="00C13B59" w:rsidTr="00EC6A5C">
        <w:trPr>
          <w:divId w:val="2088533220"/>
          <w:trHeight w:val="288"/>
        </w:trPr>
        <w:tc>
          <w:tcPr>
            <w:tcW w:w="3366" w:type="pct"/>
          </w:tcPr>
          <w:p w:rsidR="00AE7BD5" w:rsidRPr="00DE55E2" w:rsidRDefault="00AE7BD5" w:rsidP="00DE55E2">
            <w:pPr>
              <w:rPr>
                <w:rFonts w:cs="Times New Roman"/>
              </w:rPr>
            </w:pPr>
            <w:r w:rsidRPr="00DE55E2">
              <w:rPr>
                <w:rFonts w:cs="Times New Roman"/>
              </w:rPr>
              <w:t xml:space="preserve">  Grade 12</w:t>
            </w:r>
          </w:p>
        </w:tc>
        <w:tc>
          <w:tcPr>
            <w:tcW w:w="1634" w:type="pct"/>
          </w:tcPr>
          <w:p w:rsidR="00AE7BD5" w:rsidRPr="00DE55E2" w:rsidRDefault="00AE7BD5" w:rsidP="00DE55E2">
            <w:pPr>
              <w:rPr>
                <w:rFonts w:cs="Times New Roman"/>
              </w:rPr>
            </w:pPr>
            <w:r w:rsidRPr="00DE55E2">
              <w:rPr>
                <w:rFonts w:cs="Times New Roman"/>
              </w:rPr>
              <w:t xml:space="preserve">37.5 (30) </w:t>
            </w:r>
          </w:p>
        </w:tc>
      </w:tr>
      <w:tr w:rsidR="00AE7BD5" w:rsidRPr="00C13B59" w:rsidTr="00EC6A5C">
        <w:trPr>
          <w:divId w:val="2088533220"/>
          <w:trHeight w:val="288"/>
        </w:trPr>
        <w:tc>
          <w:tcPr>
            <w:tcW w:w="3366" w:type="pct"/>
          </w:tcPr>
          <w:p w:rsidR="00AE7BD5" w:rsidRPr="00DE55E2" w:rsidRDefault="00AE7BD5" w:rsidP="00DE55E2">
            <w:pPr>
              <w:rPr>
                <w:rFonts w:cs="Times New Roman"/>
              </w:rPr>
            </w:pPr>
            <w:r w:rsidRPr="00DE55E2">
              <w:rPr>
                <w:rFonts w:cs="Times New Roman"/>
              </w:rPr>
              <w:t xml:space="preserve">  GED</w:t>
            </w:r>
          </w:p>
        </w:tc>
        <w:tc>
          <w:tcPr>
            <w:tcW w:w="1634" w:type="pct"/>
          </w:tcPr>
          <w:p w:rsidR="00AE7BD5" w:rsidRPr="00DE55E2" w:rsidRDefault="00AE7BD5" w:rsidP="00DE55E2">
            <w:pPr>
              <w:rPr>
                <w:rFonts w:cs="Times New Roman"/>
              </w:rPr>
            </w:pPr>
            <w:r w:rsidRPr="00DE55E2">
              <w:rPr>
                <w:rFonts w:cs="Times New Roman"/>
              </w:rPr>
              <w:t xml:space="preserve">6.3 (5) </w:t>
            </w:r>
          </w:p>
        </w:tc>
      </w:tr>
      <w:tr w:rsidR="00AE7BD5" w:rsidRPr="00C13B59" w:rsidTr="00EC6A5C">
        <w:trPr>
          <w:divId w:val="2088533220"/>
          <w:trHeight w:val="288"/>
        </w:trPr>
        <w:tc>
          <w:tcPr>
            <w:tcW w:w="3366" w:type="pct"/>
          </w:tcPr>
          <w:p w:rsidR="00AE7BD5" w:rsidRPr="00DE55E2" w:rsidRDefault="00AE7BD5" w:rsidP="00DE55E2">
            <w:pPr>
              <w:rPr>
                <w:rFonts w:cs="Times New Roman"/>
              </w:rPr>
            </w:pPr>
            <w:r w:rsidRPr="00DE55E2">
              <w:rPr>
                <w:rFonts w:cs="Times New Roman"/>
              </w:rPr>
              <w:t xml:space="preserve">  Some College/Graduated 2 Years College </w:t>
            </w:r>
          </w:p>
        </w:tc>
        <w:tc>
          <w:tcPr>
            <w:tcW w:w="1634" w:type="pct"/>
          </w:tcPr>
          <w:p w:rsidR="00AE7BD5" w:rsidRPr="00DE55E2" w:rsidRDefault="00AE7BD5" w:rsidP="00DE55E2">
            <w:pPr>
              <w:rPr>
                <w:rFonts w:cs="Times New Roman"/>
              </w:rPr>
            </w:pPr>
            <w:r w:rsidRPr="00DE55E2">
              <w:rPr>
                <w:rFonts w:cs="Times New Roman"/>
              </w:rPr>
              <w:t>25.0 (20)</w:t>
            </w:r>
          </w:p>
        </w:tc>
      </w:tr>
      <w:tr w:rsidR="00AE7BD5" w:rsidRPr="00C13B59" w:rsidTr="00EC6A5C">
        <w:trPr>
          <w:divId w:val="2088533220"/>
          <w:trHeight w:val="288"/>
        </w:trPr>
        <w:tc>
          <w:tcPr>
            <w:tcW w:w="3366" w:type="pct"/>
            <w:tcBorders>
              <w:bottom w:val="single" w:sz="2" w:space="0" w:color="auto"/>
            </w:tcBorders>
          </w:tcPr>
          <w:p w:rsidR="00AE7BD5" w:rsidRPr="00DE55E2" w:rsidRDefault="00AE7BD5" w:rsidP="00DE55E2">
            <w:pPr>
              <w:rPr>
                <w:rFonts w:cs="Times New Roman"/>
              </w:rPr>
            </w:pPr>
            <w:r w:rsidRPr="00DE55E2">
              <w:rPr>
                <w:rFonts w:cs="Times New Roman"/>
              </w:rPr>
              <w:t xml:space="preserve">  Post Graduate</w:t>
            </w:r>
          </w:p>
        </w:tc>
        <w:tc>
          <w:tcPr>
            <w:tcW w:w="1634" w:type="pct"/>
            <w:tcBorders>
              <w:bottom w:val="single" w:sz="2" w:space="0" w:color="auto"/>
            </w:tcBorders>
          </w:tcPr>
          <w:p w:rsidR="00AE7BD5" w:rsidRPr="00DE55E2" w:rsidRDefault="00AE7BD5" w:rsidP="00DE55E2">
            <w:pPr>
              <w:rPr>
                <w:rFonts w:cs="Times New Roman"/>
              </w:rPr>
            </w:pPr>
            <w:r w:rsidRPr="00DE55E2">
              <w:rPr>
                <w:rFonts w:cs="Times New Roman"/>
              </w:rPr>
              <w:t>2.5 (2)</w:t>
            </w:r>
          </w:p>
        </w:tc>
      </w:tr>
      <w:tr w:rsidR="00EC6A5C" w:rsidRPr="00C13B59" w:rsidTr="00EC6A5C">
        <w:trPr>
          <w:divId w:val="2088533220"/>
          <w:trHeight w:val="288"/>
        </w:trPr>
        <w:tc>
          <w:tcPr>
            <w:tcW w:w="3366"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r w:rsidRPr="00DE55E2">
              <w:rPr>
                <w:rFonts w:cs="Times New Roman"/>
                <w:b/>
              </w:rPr>
              <w:t>Household Characteristics</w:t>
            </w:r>
          </w:p>
        </w:tc>
        <w:tc>
          <w:tcPr>
            <w:tcW w:w="1634" w:type="pct"/>
            <w:tcBorders>
              <w:top w:val="single" w:sz="2" w:space="0" w:color="auto"/>
              <w:left w:val="single" w:sz="2" w:space="0" w:color="auto"/>
              <w:bottom w:val="single" w:sz="2" w:space="0" w:color="auto"/>
              <w:right w:val="single" w:sz="2" w:space="0" w:color="auto"/>
            </w:tcBorders>
          </w:tcPr>
          <w:p w:rsidR="00EC6A5C" w:rsidRPr="00DE55E2" w:rsidRDefault="00EC6A5C" w:rsidP="00DE55E2">
            <w:pPr>
              <w:rPr>
                <w:rFonts w:cs="Times New Roman"/>
              </w:rPr>
            </w:pPr>
          </w:p>
        </w:tc>
      </w:tr>
      <w:tr w:rsidR="00F20A30" w:rsidRPr="00C13B59" w:rsidTr="00EC6A5C">
        <w:trPr>
          <w:divId w:val="2088533220"/>
          <w:trHeight w:val="288"/>
        </w:trPr>
        <w:tc>
          <w:tcPr>
            <w:tcW w:w="3366" w:type="pct"/>
            <w:tcBorders>
              <w:top w:val="single" w:sz="2" w:space="0" w:color="auto"/>
            </w:tcBorders>
          </w:tcPr>
          <w:p w:rsidR="00F20A30" w:rsidRPr="00DE55E2" w:rsidRDefault="00F20A30" w:rsidP="00DE55E2">
            <w:pPr>
              <w:rPr>
                <w:rFonts w:cs="Times New Roman"/>
              </w:rPr>
            </w:pPr>
            <w:r w:rsidRPr="00DE55E2">
              <w:rPr>
                <w:rFonts w:cs="Times New Roman"/>
              </w:rPr>
              <w:t xml:space="preserve">  </w:t>
            </w:r>
            <w:r w:rsidR="00EC6A5C" w:rsidRPr="00DE55E2">
              <w:rPr>
                <w:rFonts w:cs="Times New Roman"/>
              </w:rPr>
              <w:t xml:space="preserve">Monthly </w:t>
            </w:r>
            <w:r w:rsidRPr="00DE55E2">
              <w:rPr>
                <w:rFonts w:cs="Times New Roman"/>
              </w:rPr>
              <w:t>Household Income</w:t>
            </w:r>
            <w:r w:rsidR="00EC6A5C" w:rsidRPr="00DE55E2">
              <w:rPr>
                <w:rFonts w:cs="Times New Roman"/>
              </w:rPr>
              <w:t xml:space="preserve"> (mean, range)</w:t>
            </w:r>
          </w:p>
        </w:tc>
        <w:tc>
          <w:tcPr>
            <w:tcW w:w="1634" w:type="pct"/>
            <w:tcBorders>
              <w:top w:val="single" w:sz="2" w:space="0" w:color="auto"/>
            </w:tcBorders>
          </w:tcPr>
          <w:p w:rsidR="00F20A30" w:rsidRPr="00DE55E2" w:rsidRDefault="00EC6A5C" w:rsidP="00DE55E2">
            <w:pPr>
              <w:rPr>
                <w:rFonts w:cs="Times New Roman"/>
              </w:rPr>
            </w:pPr>
            <w:r w:rsidRPr="00DE55E2">
              <w:rPr>
                <w:rFonts w:cs="Times New Roman"/>
              </w:rPr>
              <w:t xml:space="preserve">$869.96, </w:t>
            </w:r>
            <w:r w:rsidR="004C38DC" w:rsidRPr="00DE55E2">
              <w:rPr>
                <w:rFonts w:cs="Times New Roman"/>
              </w:rPr>
              <w:t>$0.00-$5000.00</w:t>
            </w:r>
          </w:p>
        </w:tc>
      </w:tr>
      <w:tr w:rsidR="00F20A30" w:rsidRPr="00C13B59" w:rsidTr="00EC6A5C">
        <w:trPr>
          <w:divId w:val="2088533220"/>
          <w:trHeight w:val="288"/>
        </w:trPr>
        <w:tc>
          <w:tcPr>
            <w:tcW w:w="3366" w:type="pct"/>
          </w:tcPr>
          <w:p w:rsidR="00F20A30" w:rsidRPr="00DE55E2" w:rsidRDefault="00F20A30" w:rsidP="00DE55E2">
            <w:pPr>
              <w:rPr>
                <w:rFonts w:cs="Times New Roman"/>
              </w:rPr>
            </w:pPr>
            <w:r w:rsidRPr="00DE55E2">
              <w:rPr>
                <w:rFonts w:cs="Times New Roman"/>
              </w:rPr>
              <w:t xml:space="preserve">  </w:t>
            </w:r>
            <w:r w:rsidR="00EC6A5C" w:rsidRPr="00DE55E2">
              <w:rPr>
                <w:rFonts w:cs="Times New Roman"/>
              </w:rPr>
              <w:t xml:space="preserve">Number of </w:t>
            </w:r>
            <w:r w:rsidRPr="00DE55E2">
              <w:rPr>
                <w:rFonts w:cs="Times New Roman"/>
              </w:rPr>
              <w:t xml:space="preserve">Participants with Children Between </w:t>
            </w:r>
            <w:r w:rsidR="00EC6A5C" w:rsidRPr="00DE55E2">
              <w:rPr>
                <w:rFonts w:cs="Times New Roman"/>
              </w:rPr>
              <w:t xml:space="preserve"> </w:t>
            </w:r>
            <w:r w:rsidRPr="00DE55E2">
              <w:rPr>
                <w:rFonts w:cs="Times New Roman"/>
              </w:rPr>
              <w:t>Ages:</w:t>
            </w:r>
          </w:p>
        </w:tc>
        <w:tc>
          <w:tcPr>
            <w:tcW w:w="1634" w:type="pct"/>
          </w:tcPr>
          <w:p w:rsidR="00F20A30" w:rsidRPr="00DE55E2" w:rsidRDefault="00F20A30" w:rsidP="00DE55E2">
            <w:pPr>
              <w:rPr>
                <w:rFonts w:cs="Times New Roman"/>
              </w:rPr>
            </w:pPr>
          </w:p>
        </w:tc>
      </w:tr>
      <w:tr w:rsidR="004C38DC" w:rsidRPr="00C13B59" w:rsidTr="00EC6A5C">
        <w:trPr>
          <w:divId w:val="2088533220"/>
          <w:trHeight w:val="288"/>
        </w:trPr>
        <w:tc>
          <w:tcPr>
            <w:tcW w:w="3366" w:type="pct"/>
          </w:tcPr>
          <w:p w:rsidR="004C38DC" w:rsidRPr="00DE55E2" w:rsidRDefault="004C38DC" w:rsidP="00DE55E2">
            <w:pPr>
              <w:rPr>
                <w:rFonts w:cs="Times New Roman"/>
              </w:rPr>
            </w:pPr>
            <w:r w:rsidRPr="00DE55E2">
              <w:rPr>
                <w:rFonts w:cs="Times New Roman"/>
              </w:rPr>
              <w:t xml:space="preserve">     0-5</w:t>
            </w:r>
          </w:p>
        </w:tc>
        <w:tc>
          <w:tcPr>
            <w:tcW w:w="1634" w:type="pct"/>
          </w:tcPr>
          <w:p w:rsidR="004C38DC" w:rsidRPr="00DE55E2" w:rsidRDefault="004C38DC" w:rsidP="00DE55E2">
            <w:pPr>
              <w:rPr>
                <w:rFonts w:cs="Times New Roman"/>
              </w:rPr>
            </w:pPr>
            <w:r w:rsidRPr="00DE55E2">
              <w:rPr>
                <w:rFonts w:cs="Times New Roman"/>
              </w:rPr>
              <w:t>30</w:t>
            </w:r>
          </w:p>
        </w:tc>
      </w:tr>
      <w:tr w:rsidR="004C38DC" w:rsidRPr="00C13B59" w:rsidTr="00EC6A5C">
        <w:trPr>
          <w:divId w:val="2088533220"/>
          <w:trHeight w:val="288"/>
        </w:trPr>
        <w:tc>
          <w:tcPr>
            <w:tcW w:w="3366" w:type="pct"/>
          </w:tcPr>
          <w:p w:rsidR="004C38DC" w:rsidRPr="00DE55E2" w:rsidRDefault="004C38DC" w:rsidP="00DE55E2">
            <w:pPr>
              <w:rPr>
                <w:rFonts w:cs="Times New Roman"/>
              </w:rPr>
            </w:pPr>
            <w:r w:rsidRPr="00DE55E2">
              <w:rPr>
                <w:rFonts w:cs="Times New Roman"/>
              </w:rPr>
              <w:t xml:space="preserve">     6-13</w:t>
            </w:r>
          </w:p>
        </w:tc>
        <w:tc>
          <w:tcPr>
            <w:tcW w:w="1634" w:type="pct"/>
          </w:tcPr>
          <w:p w:rsidR="004C38DC" w:rsidRPr="00DE55E2" w:rsidRDefault="004C38DC" w:rsidP="00DE55E2">
            <w:pPr>
              <w:rPr>
                <w:rFonts w:cs="Times New Roman"/>
              </w:rPr>
            </w:pPr>
            <w:r w:rsidRPr="00DE55E2">
              <w:rPr>
                <w:rFonts w:cs="Times New Roman"/>
              </w:rPr>
              <w:t>21</w:t>
            </w:r>
          </w:p>
        </w:tc>
      </w:tr>
      <w:tr w:rsidR="004C38DC" w:rsidRPr="00C13B59" w:rsidTr="00EC6A5C">
        <w:trPr>
          <w:divId w:val="2088533220"/>
          <w:trHeight w:val="288"/>
        </w:trPr>
        <w:tc>
          <w:tcPr>
            <w:tcW w:w="3366" w:type="pct"/>
          </w:tcPr>
          <w:p w:rsidR="004C38DC" w:rsidRPr="00DE55E2" w:rsidRDefault="004C38DC" w:rsidP="00DE55E2">
            <w:pPr>
              <w:rPr>
                <w:rFonts w:cs="Times New Roman"/>
              </w:rPr>
            </w:pPr>
            <w:r w:rsidRPr="00DE55E2">
              <w:rPr>
                <w:rFonts w:cs="Times New Roman"/>
              </w:rPr>
              <w:t xml:space="preserve">    14-19</w:t>
            </w:r>
          </w:p>
        </w:tc>
        <w:tc>
          <w:tcPr>
            <w:tcW w:w="1634" w:type="pct"/>
          </w:tcPr>
          <w:p w:rsidR="004C38DC" w:rsidRPr="00DE55E2" w:rsidRDefault="004C38DC" w:rsidP="00DE55E2">
            <w:pPr>
              <w:rPr>
                <w:rFonts w:cs="Times New Roman"/>
              </w:rPr>
            </w:pPr>
            <w:r w:rsidRPr="00DE55E2">
              <w:rPr>
                <w:rFonts w:cs="Times New Roman"/>
              </w:rPr>
              <w:t>17</w:t>
            </w:r>
          </w:p>
        </w:tc>
      </w:tr>
      <w:tr w:rsidR="004C38DC" w:rsidRPr="00C13B59" w:rsidTr="00EC6A5C">
        <w:trPr>
          <w:divId w:val="2088533220"/>
          <w:trHeight w:val="288"/>
        </w:trPr>
        <w:tc>
          <w:tcPr>
            <w:tcW w:w="3366" w:type="pct"/>
          </w:tcPr>
          <w:p w:rsidR="004C38DC" w:rsidRPr="00DE55E2" w:rsidRDefault="004C38DC" w:rsidP="00DE55E2">
            <w:pPr>
              <w:rPr>
                <w:rFonts w:cs="Times New Roman"/>
              </w:rPr>
            </w:pPr>
            <w:r w:rsidRPr="00DE55E2">
              <w:rPr>
                <w:rFonts w:cs="Times New Roman"/>
              </w:rPr>
              <w:t xml:space="preserve">  Number of children </w:t>
            </w:r>
            <w:r w:rsidR="00EC6A5C" w:rsidRPr="00DE55E2">
              <w:rPr>
                <w:rFonts w:cs="Times New Roman"/>
              </w:rPr>
              <w:t>(mean, range)</w:t>
            </w:r>
          </w:p>
        </w:tc>
        <w:tc>
          <w:tcPr>
            <w:tcW w:w="1634" w:type="pct"/>
          </w:tcPr>
          <w:p w:rsidR="004C38DC" w:rsidRPr="00DE55E2" w:rsidRDefault="00EC6A5C" w:rsidP="00DE55E2">
            <w:pPr>
              <w:rPr>
                <w:rFonts w:cs="Times New Roman"/>
              </w:rPr>
            </w:pPr>
            <w:r w:rsidRPr="00DE55E2">
              <w:rPr>
                <w:rFonts w:cs="Times New Roman"/>
              </w:rPr>
              <w:t xml:space="preserve">1, 1-5 </w:t>
            </w:r>
          </w:p>
        </w:tc>
      </w:tr>
      <w:tr w:rsidR="004C38DC" w:rsidRPr="00C13B59" w:rsidTr="00EC6A5C">
        <w:trPr>
          <w:divId w:val="2088533220"/>
          <w:trHeight w:val="288"/>
        </w:trPr>
        <w:tc>
          <w:tcPr>
            <w:tcW w:w="3366" w:type="pct"/>
          </w:tcPr>
          <w:p w:rsidR="004C38DC" w:rsidRPr="00DE55E2" w:rsidRDefault="004C38DC" w:rsidP="00DE55E2">
            <w:pPr>
              <w:rPr>
                <w:rFonts w:cs="Times New Roman"/>
              </w:rPr>
            </w:pPr>
            <w:r w:rsidRPr="00DE55E2">
              <w:rPr>
                <w:rFonts w:cs="Times New Roman"/>
              </w:rPr>
              <w:t xml:space="preserve">  </w:t>
            </w:r>
            <w:r w:rsidR="00EC6A5C" w:rsidRPr="00DE55E2">
              <w:rPr>
                <w:rFonts w:cs="Times New Roman"/>
              </w:rPr>
              <w:t>Household size (mean)</w:t>
            </w:r>
            <w:r w:rsidRPr="00DE55E2">
              <w:rPr>
                <w:rFonts w:cs="Times New Roman"/>
              </w:rPr>
              <w:t xml:space="preserve"> </w:t>
            </w:r>
          </w:p>
        </w:tc>
        <w:tc>
          <w:tcPr>
            <w:tcW w:w="1634" w:type="pct"/>
          </w:tcPr>
          <w:p w:rsidR="004C38DC" w:rsidRPr="00DE55E2" w:rsidRDefault="004C38DC" w:rsidP="00DE55E2">
            <w:pPr>
              <w:rPr>
                <w:rFonts w:cs="Times New Roman"/>
              </w:rPr>
            </w:pPr>
            <w:r w:rsidRPr="00DE55E2">
              <w:rPr>
                <w:rFonts w:cs="Times New Roman"/>
              </w:rPr>
              <w:t>3</w:t>
            </w:r>
          </w:p>
        </w:tc>
      </w:tr>
    </w:tbl>
    <w:p w:rsidR="00FE0FE3" w:rsidRPr="00C13B59" w:rsidRDefault="00FE0FE3" w:rsidP="00DE55E2">
      <w:pPr>
        <w:pStyle w:val="NormalWeb"/>
        <w:spacing w:before="0" w:beforeAutospacing="0" w:after="0" w:afterAutospacing="0"/>
        <w:jc w:val="both"/>
        <w:divId w:val="2088533220"/>
        <w:rPr>
          <w:sz w:val="20"/>
          <w:szCs w:val="20"/>
        </w:rPr>
        <w:sectPr w:rsidR="00FE0FE3" w:rsidRPr="00C13B59" w:rsidSect="001F7DD5">
          <w:headerReference w:type="default" r:id="rId39"/>
          <w:footerReference w:type="default" r:id="rId40"/>
          <w:pgSz w:w="12240" w:h="15840"/>
          <w:pgMar w:top="1440" w:right="1440" w:bottom="1440" w:left="2160" w:header="720" w:footer="720" w:gutter="0"/>
          <w:cols w:space="720"/>
          <w:docGrid w:linePitch="360"/>
        </w:sectPr>
      </w:pPr>
    </w:p>
    <w:p w:rsidR="00C105D7" w:rsidRPr="007648BF" w:rsidRDefault="00DB4174" w:rsidP="007648BF">
      <w:pPr>
        <w:divId w:val="2088533220"/>
        <w:rPr>
          <w:rFonts w:cs="Times New Roman"/>
        </w:rPr>
      </w:pPr>
      <w:bookmarkStart w:id="46" w:name="_Toc354941661"/>
      <w:r w:rsidRPr="007648BF">
        <w:rPr>
          <w:rFonts w:cs="Times New Roman"/>
        </w:rPr>
        <w:lastRenderedPageBreak/>
        <w:t xml:space="preserve">Table </w:t>
      </w:r>
      <w:r w:rsidRPr="007648BF">
        <w:rPr>
          <w:rFonts w:cs="Times New Roman"/>
        </w:rPr>
        <w:fldChar w:fldCharType="begin"/>
      </w:r>
      <w:r w:rsidRPr="007648BF">
        <w:rPr>
          <w:rFonts w:cs="Times New Roman"/>
        </w:rPr>
        <w:instrText xml:space="preserve"> SEQ Table \* ARABIC </w:instrText>
      </w:r>
      <w:r w:rsidRPr="007648BF">
        <w:rPr>
          <w:rFonts w:cs="Times New Roman"/>
        </w:rPr>
        <w:fldChar w:fldCharType="separate"/>
      </w:r>
      <w:r w:rsidR="007648BF">
        <w:rPr>
          <w:rFonts w:cs="Times New Roman"/>
          <w:noProof/>
        </w:rPr>
        <w:t>4</w:t>
      </w:r>
      <w:r w:rsidRPr="007648BF">
        <w:rPr>
          <w:rFonts w:cs="Times New Roman"/>
        </w:rPr>
        <w:fldChar w:fldCharType="end"/>
      </w:r>
      <w:r w:rsidR="00CF481C" w:rsidRPr="007648BF">
        <w:rPr>
          <w:rFonts w:cs="Times New Roman"/>
        </w:rPr>
        <w:t xml:space="preserve">: Association between </w:t>
      </w:r>
      <w:r w:rsidR="00E7579D">
        <w:rPr>
          <w:rFonts w:cs="Times New Roman"/>
        </w:rPr>
        <w:t>pre-EFNEP s</w:t>
      </w:r>
      <w:r w:rsidR="002A74B6" w:rsidRPr="007648BF">
        <w:rPr>
          <w:rFonts w:cs="Times New Roman"/>
        </w:rPr>
        <w:t xml:space="preserve">urvey </w:t>
      </w:r>
      <w:r w:rsidR="00E7579D">
        <w:rPr>
          <w:rFonts w:cs="Times New Roman"/>
        </w:rPr>
        <w:t>responses and food security s</w:t>
      </w:r>
      <w:r w:rsidR="00CF481C" w:rsidRPr="007648BF">
        <w:rPr>
          <w:rFonts w:cs="Times New Roman"/>
        </w:rPr>
        <w:t>tatus</w:t>
      </w:r>
      <w:bookmarkEnd w:id="46"/>
    </w:p>
    <w:tbl>
      <w:tblPr>
        <w:tblStyle w:val="TableGrid"/>
        <w:tblpPr w:leftFromText="180" w:rightFromText="180" w:vertAnchor="page" w:horzAnchor="margin" w:tblpX="-162" w:tblpY="3151"/>
        <w:tblW w:w="5000" w:type="pct"/>
        <w:tblLook w:val="04A0" w:firstRow="1" w:lastRow="0" w:firstColumn="1" w:lastColumn="0" w:noHBand="0" w:noVBand="1"/>
      </w:tblPr>
      <w:tblGrid>
        <w:gridCol w:w="5616"/>
        <w:gridCol w:w="1512"/>
        <w:gridCol w:w="1243"/>
        <w:gridCol w:w="887"/>
        <w:gridCol w:w="1599"/>
        <w:gridCol w:w="1498"/>
        <w:gridCol w:w="821"/>
      </w:tblGrid>
      <w:tr w:rsidR="00DE55E2" w:rsidRPr="00C13B59" w:rsidTr="00951176">
        <w:trPr>
          <w:divId w:val="2088533220"/>
          <w:trHeight w:val="145"/>
        </w:trPr>
        <w:tc>
          <w:tcPr>
            <w:tcW w:w="2132" w:type="pct"/>
          </w:tcPr>
          <w:p w:rsidR="00DE55E2" w:rsidRPr="00DE55E2" w:rsidRDefault="00640F56" w:rsidP="00951176">
            <w:pPr>
              <w:rPr>
                <w:rFonts w:cs="Times New Roman"/>
              </w:rPr>
            </w:pPr>
            <w:r>
              <w:rPr>
                <w:rFonts w:cs="Times New Roman"/>
              </w:rPr>
              <w:t>Pre-EFNEP</w:t>
            </w:r>
            <w:r w:rsidR="00DE55E2" w:rsidRPr="00DE55E2">
              <w:rPr>
                <w:rFonts w:cs="Times New Roman"/>
              </w:rPr>
              <w:t xml:space="preserve"> Analysis</w:t>
            </w:r>
          </w:p>
        </w:tc>
        <w:tc>
          <w:tcPr>
            <w:tcW w:w="2868" w:type="pct"/>
            <w:gridSpan w:val="6"/>
          </w:tcPr>
          <w:p w:rsidR="00DE55E2" w:rsidRPr="00DE55E2" w:rsidRDefault="00DE55E2" w:rsidP="00951176">
            <w:pPr>
              <w:jc w:val="center"/>
              <w:rPr>
                <w:rFonts w:cs="Times New Roman"/>
              </w:rPr>
            </w:pPr>
            <w:r w:rsidRPr="00DE55E2">
              <w:rPr>
                <w:rFonts w:cs="Times New Roman"/>
              </w:rPr>
              <w:t>Food Security Status</w:t>
            </w:r>
          </w:p>
        </w:tc>
      </w:tr>
      <w:tr w:rsidR="00951176" w:rsidRPr="00C13B59" w:rsidTr="00951176">
        <w:trPr>
          <w:divId w:val="2088533220"/>
          <w:trHeight w:val="145"/>
        </w:trPr>
        <w:tc>
          <w:tcPr>
            <w:tcW w:w="2132" w:type="pct"/>
          </w:tcPr>
          <w:p w:rsidR="00DE55E2" w:rsidRPr="00DE55E2" w:rsidRDefault="00DE55E2" w:rsidP="00951176">
            <w:pPr>
              <w:jc w:val="center"/>
              <w:rPr>
                <w:rFonts w:cs="Times New Roman"/>
              </w:rPr>
            </w:pPr>
          </w:p>
        </w:tc>
        <w:tc>
          <w:tcPr>
            <w:tcW w:w="574" w:type="pct"/>
          </w:tcPr>
          <w:p w:rsidR="00DE55E2" w:rsidRPr="00DE55E2" w:rsidRDefault="00DE55E2" w:rsidP="00951176">
            <w:pPr>
              <w:jc w:val="center"/>
              <w:rPr>
                <w:rFonts w:cs="Times New Roman"/>
              </w:rPr>
            </w:pPr>
            <w:r w:rsidRPr="00DE55E2">
              <w:rPr>
                <w:rFonts w:cs="Times New Roman"/>
              </w:rPr>
              <w:t>Marginal/</w:t>
            </w:r>
            <w:r w:rsidR="00951176">
              <w:rPr>
                <w:rFonts w:cs="Times New Roman"/>
              </w:rPr>
              <w:t xml:space="preserve"> </w:t>
            </w:r>
            <w:r w:rsidRPr="00DE55E2">
              <w:rPr>
                <w:rFonts w:cs="Times New Roman"/>
              </w:rPr>
              <w:t>Low/</w:t>
            </w:r>
          </w:p>
          <w:p w:rsidR="00DE55E2" w:rsidRPr="00DE55E2" w:rsidRDefault="00DE55E2" w:rsidP="00951176">
            <w:pPr>
              <w:jc w:val="center"/>
              <w:rPr>
                <w:rFonts w:cs="Times New Roman"/>
              </w:rPr>
            </w:pPr>
            <w:r w:rsidRPr="00DE55E2">
              <w:rPr>
                <w:rFonts w:cs="Times New Roman"/>
              </w:rPr>
              <w:t>Very Low</w:t>
            </w:r>
          </w:p>
          <w:p w:rsidR="00DE55E2" w:rsidRPr="00DE55E2" w:rsidRDefault="00DE55E2" w:rsidP="00951176">
            <w:pPr>
              <w:jc w:val="center"/>
              <w:rPr>
                <w:rFonts w:cs="Times New Roman"/>
              </w:rPr>
            </w:pPr>
            <w:r w:rsidRPr="00DE55E2">
              <w:rPr>
                <w:rFonts w:cs="Times New Roman"/>
              </w:rPr>
              <w:t xml:space="preserve"> Food Secure</w:t>
            </w:r>
          </w:p>
          <w:p w:rsidR="00DE55E2" w:rsidRPr="00DE55E2" w:rsidRDefault="00DE55E2" w:rsidP="00951176">
            <w:pPr>
              <w:jc w:val="center"/>
              <w:rPr>
                <w:rFonts w:cs="Times New Roman"/>
              </w:rPr>
            </w:pPr>
          </w:p>
        </w:tc>
        <w:tc>
          <w:tcPr>
            <w:tcW w:w="472" w:type="pct"/>
          </w:tcPr>
          <w:p w:rsidR="00DE55E2" w:rsidRPr="00DE55E2" w:rsidRDefault="00DE55E2" w:rsidP="00951176">
            <w:pPr>
              <w:jc w:val="center"/>
              <w:rPr>
                <w:rFonts w:cs="Times New Roman"/>
              </w:rPr>
            </w:pPr>
            <w:r w:rsidRPr="00DE55E2">
              <w:rPr>
                <w:rFonts w:cs="Times New Roman"/>
              </w:rPr>
              <w:t>High Food Secure</w:t>
            </w:r>
          </w:p>
        </w:tc>
        <w:tc>
          <w:tcPr>
            <w:tcW w:w="337" w:type="pct"/>
          </w:tcPr>
          <w:p w:rsidR="00DE55E2" w:rsidRPr="00DE55E2" w:rsidRDefault="00DE55E2" w:rsidP="00951176">
            <w:pPr>
              <w:jc w:val="center"/>
              <w:rPr>
                <w:rFonts w:cs="Times New Roman"/>
              </w:rPr>
            </w:pPr>
          </w:p>
        </w:tc>
        <w:tc>
          <w:tcPr>
            <w:tcW w:w="607" w:type="pct"/>
          </w:tcPr>
          <w:p w:rsidR="00DE55E2" w:rsidRPr="00DE55E2" w:rsidRDefault="00DE55E2" w:rsidP="00951176">
            <w:pPr>
              <w:jc w:val="center"/>
              <w:rPr>
                <w:rFonts w:cs="Times New Roman"/>
              </w:rPr>
            </w:pPr>
            <w:r w:rsidRPr="00DE55E2">
              <w:rPr>
                <w:rFonts w:cs="Times New Roman"/>
              </w:rPr>
              <w:t>Low/Very Low</w:t>
            </w:r>
          </w:p>
          <w:p w:rsidR="00DE55E2" w:rsidRPr="00DE55E2" w:rsidRDefault="00DE55E2" w:rsidP="00951176">
            <w:pPr>
              <w:jc w:val="center"/>
              <w:rPr>
                <w:rFonts w:cs="Times New Roman"/>
              </w:rPr>
            </w:pPr>
            <w:r w:rsidRPr="00DE55E2">
              <w:rPr>
                <w:rFonts w:cs="Times New Roman"/>
              </w:rPr>
              <w:t>Food Secure</w:t>
            </w:r>
          </w:p>
          <w:p w:rsidR="00DE55E2" w:rsidRPr="00DE55E2" w:rsidRDefault="00DE55E2" w:rsidP="00951176">
            <w:pPr>
              <w:jc w:val="center"/>
              <w:rPr>
                <w:rFonts w:cs="Times New Roman"/>
              </w:rPr>
            </w:pPr>
          </w:p>
        </w:tc>
        <w:tc>
          <w:tcPr>
            <w:tcW w:w="569" w:type="pct"/>
          </w:tcPr>
          <w:p w:rsidR="00951176" w:rsidRDefault="00DE55E2" w:rsidP="00951176">
            <w:pPr>
              <w:jc w:val="center"/>
              <w:rPr>
                <w:rFonts w:cs="Times New Roman"/>
              </w:rPr>
            </w:pPr>
            <w:r w:rsidRPr="00DE55E2">
              <w:rPr>
                <w:rFonts w:cs="Times New Roman"/>
              </w:rPr>
              <w:t>High/</w:t>
            </w:r>
          </w:p>
          <w:p w:rsidR="00DE55E2" w:rsidRPr="00DE55E2" w:rsidRDefault="00DE55E2" w:rsidP="00951176">
            <w:pPr>
              <w:jc w:val="center"/>
              <w:rPr>
                <w:rFonts w:cs="Times New Roman"/>
              </w:rPr>
            </w:pPr>
            <w:r w:rsidRPr="00DE55E2">
              <w:rPr>
                <w:rFonts w:cs="Times New Roman"/>
              </w:rPr>
              <w:t>Marginal Food Secure</w:t>
            </w:r>
          </w:p>
        </w:tc>
        <w:tc>
          <w:tcPr>
            <w:tcW w:w="309" w:type="pct"/>
          </w:tcPr>
          <w:p w:rsidR="00DE55E2" w:rsidRPr="00DE55E2" w:rsidRDefault="00DE55E2" w:rsidP="00951176">
            <w:pPr>
              <w:jc w:val="center"/>
              <w:rPr>
                <w:rFonts w:cs="Times New Roman"/>
              </w:rPr>
            </w:pPr>
          </w:p>
        </w:tc>
      </w:tr>
      <w:tr w:rsidR="00951176" w:rsidRPr="00C13B59" w:rsidTr="00951176">
        <w:trPr>
          <w:divId w:val="2088533220"/>
          <w:trHeight w:val="145"/>
        </w:trPr>
        <w:tc>
          <w:tcPr>
            <w:tcW w:w="2132" w:type="pct"/>
          </w:tcPr>
          <w:p w:rsidR="00DE55E2" w:rsidRPr="00DE55E2" w:rsidRDefault="00DE55E2" w:rsidP="00951176">
            <w:pPr>
              <w:jc w:val="center"/>
              <w:rPr>
                <w:rFonts w:cs="Times New Roman"/>
              </w:rPr>
            </w:pPr>
          </w:p>
        </w:tc>
        <w:tc>
          <w:tcPr>
            <w:tcW w:w="574" w:type="pct"/>
          </w:tcPr>
          <w:p w:rsidR="00DE55E2" w:rsidRPr="00DE55E2" w:rsidRDefault="00DE55E2" w:rsidP="00951176">
            <w:pPr>
              <w:jc w:val="center"/>
              <w:rPr>
                <w:rFonts w:cs="Times New Roman"/>
              </w:rPr>
            </w:pPr>
            <w:r w:rsidRPr="00DE55E2">
              <w:rPr>
                <w:rFonts w:cs="Times New Roman"/>
              </w:rPr>
              <w:t>%(n)</w:t>
            </w:r>
          </w:p>
        </w:tc>
        <w:tc>
          <w:tcPr>
            <w:tcW w:w="472" w:type="pct"/>
          </w:tcPr>
          <w:p w:rsidR="00DE55E2" w:rsidRPr="00DE55E2" w:rsidRDefault="00DE55E2" w:rsidP="00951176">
            <w:pPr>
              <w:jc w:val="center"/>
              <w:rPr>
                <w:rFonts w:cs="Times New Roman"/>
              </w:rPr>
            </w:pPr>
            <w:r w:rsidRPr="00DE55E2">
              <w:rPr>
                <w:rFonts w:cs="Times New Roman"/>
              </w:rPr>
              <w:t>%(n)</w:t>
            </w:r>
          </w:p>
        </w:tc>
        <w:tc>
          <w:tcPr>
            <w:tcW w:w="337" w:type="pct"/>
          </w:tcPr>
          <w:p w:rsidR="00DE55E2" w:rsidRPr="00DE55E2" w:rsidRDefault="00DE55E2" w:rsidP="00951176">
            <w:pPr>
              <w:jc w:val="center"/>
              <w:rPr>
                <w:rFonts w:cs="Times New Roman"/>
              </w:rPr>
            </w:pPr>
            <w:r w:rsidRPr="00DE55E2">
              <w:rPr>
                <w:rFonts w:cs="Times New Roman"/>
              </w:rPr>
              <w:t>P</w:t>
            </w:r>
          </w:p>
        </w:tc>
        <w:tc>
          <w:tcPr>
            <w:tcW w:w="607" w:type="pct"/>
          </w:tcPr>
          <w:p w:rsidR="00DE55E2" w:rsidRPr="00DE55E2" w:rsidRDefault="00DE55E2" w:rsidP="00951176">
            <w:pPr>
              <w:jc w:val="center"/>
              <w:rPr>
                <w:rFonts w:cs="Times New Roman"/>
              </w:rPr>
            </w:pPr>
            <w:r w:rsidRPr="00DE55E2">
              <w:rPr>
                <w:rFonts w:cs="Times New Roman"/>
              </w:rPr>
              <w:t>(%n)</w:t>
            </w:r>
          </w:p>
        </w:tc>
        <w:tc>
          <w:tcPr>
            <w:tcW w:w="569" w:type="pct"/>
          </w:tcPr>
          <w:p w:rsidR="00DE55E2" w:rsidRPr="00DE55E2" w:rsidRDefault="00DE55E2" w:rsidP="00951176">
            <w:pPr>
              <w:jc w:val="center"/>
              <w:rPr>
                <w:rFonts w:cs="Times New Roman"/>
              </w:rPr>
            </w:pPr>
            <w:r w:rsidRPr="00DE55E2">
              <w:rPr>
                <w:rFonts w:cs="Times New Roman"/>
              </w:rPr>
              <w:t>(%n)</w:t>
            </w:r>
          </w:p>
        </w:tc>
        <w:tc>
          <w:tcPr>
            <w:tcW w:w="309" w:type="pct"/>
          </w:tcPr>
          <w:p w:rsidR="00DE55E2" w:rsidRPr="00DE55E2" w:rsidRDefault="00DE55E2" w:rsidP="00951176">
            <w:pPr>
              <w:jc w:val="center"/>
              <w:rPr>
                <w:rFonts w:cs="Times New Roman"/>
              </w:rPr>
            </w:pPr>
            <w:r w:rsidRPr="00DE55E2">
              <w:rPr>
                <w:rFonts w:cs="Times New Roman"/>
              </w:rPr>
              <w:t>P</w:t>
            </w:r>
          </w:p>
        </w:tc>
      </w:tr>
      <w:tr w:rsidR="00951176" w:rsidRPr="00C13B59" w:rsidTr="00951176">
        <w:trPr>
          <w:divId w:val="2088533220"/>
          <w:trHeight w:val="145"/>
        </w:trPr>
        <w:tc>
          <w:tcPr>
            <w:tcW w:w="2132" w:type="pct"/>
            <w:shd w:val="clear" w:color="auto" w:fill="EEECE1" w:themeFill="background2"/>
          </w:tcPr>
          <w:p w:rsidR="00DE55E2" w:rsidRPr="00DE55E2" w:rsidRDefault="00DE55E2" w:rsidP="00951176">
            <w:pPr>
              <w:rPr>
                <w:rFonts w:cs="Times New Roman"/>
                <w:lang w:val="fr-FR"/>
              </w:rPr>
            </w:pPr>
            <w:r w:rsidRPr="00DE55E2">
              <w:rPr>
                <w:rFonts w:cs="Times New Roman"/>
                <w:b/>
                <w:lang w:val="fr-FR"/>
              </w:rPr>
              <w:t>EFNEP Resou</w:t>
            </w:r>
            <w:r w:rsidR="00520A23">
              <w:rPr>
                <w:rFonts w:cs="Times New Roman"/>
                <w:b/>
                <w:lang w:val="fr-FR"/>
              </w:rPr>
              <w:t>rce Management Questions (N=77</w:t>
            </w:r>
            <w:r w:rsidRPr="00DE55E2">
              <w:rPr>
                <w:rFonts w:cs="Times New Roman"/>
                <w:b/>
                <w:lang w:val="fr-FR"/>
              </w:rPr>
              <w:t>)</w:t>
            </w:r>
          </w:p>
        </w:tc>
        <w:tc>
          <w:tcPr>
            <w:tcW w:w="574" w:type="pct"/>
            <w:shd w:val="clear" w:color="auto" w:fill="EEECE1" w:themeFill="background2"/>
          </w:tcPr>
          <w:p w:rsidR="00DE55E2" w:rsidRPr="00DE55E2" w:rsidRDefault="00DE55E2" w:rsidP="00951176">
            <w:pPr>
              <w:jc w:val="center"/>
              <w:rPr>
                <w:rFonts w:cs="Times New Roman"/>
              </w:rPr>
            </w:pPr>
            <w:r w:rsidRPr="00DE55E2">
              <w:rPr>
                <w:rFonts w:cs="Times New Roman"/>
              </w:rPr>
              <w:t>N=53</w:t>
            </w:r>
          </w:p>
        </w:tc>
        <w:tc>
          <w:tcPr>
            <w:tcW w:w="472" w:type="pct"/>
            <w:shd w:val="clear" w:color="auto" w:fill="EEECE1" w:themeFill="background2"/>
          </w:tcPr>
          <w:p w:rsidR="00DE55E2" w:rsidRPr="00DE55E2" w:rsidRDefault="00DE55E2" w:rsidP="00951176">
            <w:pPr>
              <w:jc w:val="center"/>
              <w:rPr>
                <w:rFonts w:cs="Times New Roman"/>
              </w:rPr>
            </w:pPr>
            <w:r w:rsidRPr="00DE55E2">
              <w:rPr>
                <w:rFonts w:cs="Times New Roman"/>
              </w:rPr>
              <w:t>N=24</w:t>
            </w:r>
          </w:p>
        </w:tc>
        <w:tc>
          <w:tcPr>
            <w:tcW w:w="337" w:type="pct"/>
            <w:shd w:val="clear" w:color="auto" w:fill="EEECE1" w:themeFill="background2"/>
          </w:tcPr>
          <w:p w:rsidR="00DE55E2" w:rsidRPr="00DE55E2" w:rsidRDefault="00DE55E2" w:rsidP="00951176">
            <w:pPr>
              <w:jc w:val="center"/>
              <w:rPr>
                <w:rFonts w:cs="Times New Roman"/>
              </w:rPr>
            </w:pPr>
          </w:p>
        </w:tc>
        <w:tc>
          <w:tcPr>
            <w:tcW w:w="607" w:type="pct"/>
            <w:shd w:val="clear" w:color="auto" w:fill="EEECE1" w:themeFill="background2"/>
          </w:tcPr>
          <w:p w:rsidR="00DE55E2" w:rsidRPr="00DE55E2" w:rsidRDefault="00DE55E2" w:rsidP="00951176">
            <w:pPr>
              <w:jc w:val="center"/>
              <w:rPr>
                <w:rFonts w:cs="Times New Roman"/>
              </w:rPr>
            </w:pPr>
            <w:r w:rsidRPr="00DE55E2">
              <w:rPr>
                <w:rFonts w:cs="Times New Roman"/>
              </w:rPr>
              <w:t>N=31</w:t>
            </w:r>
          </w:p>
        </w:tc>
        <w:tc>
          <w:tcPr>
            <w:tcW w:w="569" w:type="pct"/>
            <w:shd w:val="clear" w:color="auto" w:fill="EEECE1" w:themeFill="background2"/>
          </w:tcPr>
          <w:p w:rsidR="00DE55E2" w:rsidRPr="00DE55E2" w:rsidRDefault="00DE55E2" w:rsidP="00951176">
            <w:pPr>
              <w:jc w:val="center"/>
              <w:rPr>
                <w:rFonts w:cs="Times New Roman"/>
              </w:rPr>
            </w:pPr>
            <w:r w:rsidRPr="00DE55E2">
              <w:rPr>
                <w:rFonts w:cs="Times New Roman"/>
              </w:rPr>
              <w:t>N=46</w:t>
            </w:r>
          </w:p>
        </w:tc>
        <w:tc>
          <w:tcPr>
            <w:tcW w:w="309" w:type="pct"/>
            <w:shd w:val="clear" w:color="auto" w:fill="EEECE1" w:themeFill="background2"/>
          </w:tcPr>
          <w:p w:rsidR="00DE55E2" w:rsidRPr="00DE55E2" w:rsidRDefault="00DE55E2" w:rsidP="00951176">
            <w:pPr>
              <w:jc w:val="center"/>
              <w:rPr>
                <w:rFonts w:cs="Times New Roman"/>
              </w:rPr>
            </w:pPr>
          </w:p>
        </w:tc>
      </w:tr>
      <w:tr w:rsidR="00951176" w:rsidRPr="00C13B59" w:rsidTr="00951176">
        <w:trPr>
          <w:divId w:val="2088533220"/>
          <w:trHeight w:val="145"/>
        </w:trPr>
        <w:tc>
          <w:tcPr>
            <w:tcW w:w="2132" w:type="pct"/>
          </w:tcPr>
          <w:p w:rsidR="00DE55E2" w:rsidRPr="00DE55E2" w:rsidRDefault="00DE55E2" w:rsidP="00951176">
            <w:pPr>
              <w:rPr>
                <w:rFonts w:cs="Times New Roman"/>
              </w:rPr>
            </w:pPr>
            <w:r w:rsidRPr="00DE55E2">
              <w:rPr>
                <w:rFonts w:cs="Times New Roman"/>
              </w:rPr>
              <w:t xml:space="preserve">Plan meals </w:t>
            </w:r>
            <w:r w:rsidR="008B4336">
              <w:rPr>
                <w:rFonts w:cs="Times New Roman"/>
              </w:rPr>
              <w:t>ahead almost always or most of the time</w:t>
            </w:r>
          </w:p>
        </w:tc>
        <w:tc>
          <w:tcPr>
            <w:tcW w:w="574" w:type="pct"/>
          </w:tcPr>
          <w:p w:rsidR="00DE55E2" w:rsidRPr="00DE55E2" w:rsidRDefault="00DE55E2" w:rsidP="00951176">
            <w:pPr>
              <w:jc w:val="center"/>
              <w:rPr>
                <w:rFonts w:cs="Times New Roman"/>
              </w:rPr>
            </w:pPr>
            <w:r w:rsidRPr="00DE55E2">
              <w:rPr>
                <w:rFonts w:cs="Times New Roman"/>
              </w:rPr>
              <w:t>52.8 (28)</w:t>
            </w:r>
          </w:p>
        </w:tc>
        <w:tc>
          <w:tcPr>
            <w:tcW w:w="472" w:type="pct"/>
          </w:tcPr>
          <w:p w:rsidR="00DE55E2" w:rsidRPr="00DE55E2" w:rsidRDefault="00DE55E2" w:rsidP="00951176">
            <w:pPr>
              <w:jc w:val="center"/>
              <w:rPr>
                <w:rFonts w:cs="Times New Roman"/>
              </w:rPr>
            </w:pPr>
            <w:r w:rsidRPr="00DE55E2">
              <w:rPr>
                <w:rFonts w:cs="Times New Roman"/>
              </w:rPr>
              <w:t>54.2 (13)</w:t>
            </w:r>
          </w:p>
        </w:tc>
        <w:tc>
          <w:tcPr>
            <w:tcW w:w="337" w:type="pct"/>
          </w:tcPr>
          <w:p w:rsidR="00DE55E2" w:rsidRPr="00DE55E2" w:rsidRDefault="00DE55E2" w:rsidP="00951176">
            <w:pPr>
              <w:jc w:val="center"/>
              <w:rPr>
                <w:rFonts w:cs="Times New Roman"/>
              </w:rPr>
            </w:pPr>
            <w:r w:rsidRPr="00DE55E2">
              <w:rPr>
                <w:rFonts w:cs="Times New Roman"/>
              </w:rPr>
              <w:t>1.000</w:t>
            </w:r>
          </w:p>
        </w:tc>
        <w:tc>
          <w:tcPr>
            <w:tcW w:w="607" w:type="pct"/>
          </w:tcPr>
          <w:p w:rsidR="00DE55E2" w:rsidRPr="00DE55E2" w:rsidRDefault="00DE55E2" w:rsidP="00951176">
            <w:pPr>
              <w:jc w:val="center"/>
              <w:rPr>
                <w:rFonts w:cs="Times New Roman"/>
              </w:rPr>
            </w:pPr>
            <w:r w:rsidRPr="00DE55E2">
              <w:rPr>
                <w:rFonts w:cs="Times New Roman"/>
              </w:rPr>
              <w:t>61.3 (19)</w:t>
            </w:r>
          </w:p>
        </w:tc>
        <w:tc>
          <w:tcPr>
            <w:tcW w:w="569" w:type="pct"/>
          </w:tcPr>
          <w:p w:rsidR="00DE55E2" w:rsidRPr="00DE55E2" w:rsidRDefault="00DE55E2" w:rsidP="00951176">
            <w:pPr>
              <w:jc w:val="center"/>
              <w:rPr>
                <w:rFonts w:cs="Times New Roman"/>
              </w:rPr>
            </w:pPr>
            <w:r w:rsidRPr="00DE55E2">
              <w:rPr>
                <w:rFonts w:cs="Times New Roman"/>
              </w:rPr>
              <w:t>47.8 (22)</w:t>
            </w:r>
          </w:p>
        </w:tc>
        <w:tc>
          <w:tcPr>
            <w:tcW w:w="309" w:type="pct"/>
          </w:tcPr>
          <w:p w:rsidR="00DE55E2" w:rsidRPr="00DE55E2" w:rsidRDefault="00520A23" w:rsidP="00951176">
            <w:pPr>
              <w:jc w:val="center"/>
              <w:rPr>
                <w:rFonts w:cs="Times New Roman"/>
              </w:rPr>
            </w:pPr>
            <w:r>
              <w:rPr>
                <w:rFonts w:cs="Times New Roman"/>
              </w:rPr>
              <w:t>0</w:t>
            </w:r>
            <w:r w:rsidR="00DE55E2" w:rsidRPr="00DE55E2">
              <w:rPr>
                <w:rFonts w:cs="Times New Roman"/>
              </w:rPr>
              <w:t>.352</w:t>
            </w:r>
          </w:p>
        </w:tc>
      </w:tr>
      <w:tr w:rsidR="00951176" w:rsidRPr="00C13B59" w:rsidTr="00951176">
        <w:trPr>
          <w:divId w:val="2088533220"/>
          <w:trHeight w:val="173"/>
        </w:trPr>
        <w:tc>
          <w:tcPr>
            <w:tcW w:w="2132" w:type="pct"/>
          </w:tcPr>
          <w:p w:rsidR="00DE55E2" w:rsidRPr="00DE55E2" w:rsidRDefault="00DE55E2" w:rsidP="00951176">
            <w:pPr>
              <w:rPr>
                <w:rFonts w:cs="Times New Roman"/>
              </w:rPr>
            </w:pPr>
            <w:r w:rsidRPr="00DE55E2">
              <w:rPr>
                <w:rFonts w:cs="Times New Roman"/>
              </w:rPr>
              <w:t xml:space="preserve">Compare prices </w:t>
            </w:r>
            <w:r w:rsidR="008B4336">
              <w:rPr>
                <w:rFonts w:cs="Times New Roman"/>
              </w:rPr>
              <w:t xml:space="preserve"> almost always or most of the time</w:t>
            </w:r>
          </w:p>
        </w:tc>
        <w:tc>
          <w:tcPr>
            <w:tcW w:w="574" w:type="pct"/>
          </w:tcPr>
          <w:p w:rsidR="00DE55E2" w:rsidRPr="00DE55E2" w:rsidRDefault="00DE55E2" w:rsidP="00951176">
            <w:pPr>
              <w:jc w:val="center"/>
              <w:rPr>
                <w:rFonts w:cs="Times New Roman"/>
              </w:rPr>
            </w:pPr>
            <w:r w:rsidRPr="00DE55E2">
              <w:rPr>
                <w:rFonts w:cs="Times New Roman"/>
              </w:rPr>
              <w:t>69.8 (37)</w:t>
            </w:r>
          </w:p>
        </w:tc>
        <w:tc>
          <w:tcPr>
            <w:tcW w:w="472" w:type="pct"/>
          </w:tcPr>
          <w:p w:rsidR="00DE55E2" w:rsidRPr="00DE55E2" w:rsidRDefault="00DE55E2" w:rsidP="00951176">
            <w:pPr>
              <w:jc w:val="center"/>
              <w:rPr>
                <w:rFonts w:cs="Times New Roman"/>
              </w:rPr>
            </w:pPr>
            <w:r w:rsidRPr="00DE55E2">
              <w:rPr>
                <w:rFonts w:cs="Times New Roman"/>
              </w:rPr>
              <w:t>50.0 (12)</w:t>
            </w:r>
          </w:p>
        </w:tc>
        <w:tc>
          <w:tcPr>
            <w:tcW w:w="337" w:type="pct"/>
          </w:tcPr>
          <w:p w:rsidR="00DE55E2" w:rsidRPr="00DE55E2" w:rsidRDefault="00520A23" w:rsidP="00951176">
            <w:pPr>
              <w:jc w:val="center"/>
              <w:rPr>
                <w:rFonts w:cs="Times New Roman"/>
              </w:rPr>
            </w:pPr>
            <w:r>
              <w:rPr>
                <w:rFonts w:cs="Times New Roman"/>
              </w:rPr>
              <w:t>0</w:t>
            </w:r>
            <w:r w:rsidR="00DE55E2" w:rsidRPr="00DE55E2">
              <w:rPr>
                <w:rFonts w:cs="Times New Roman"/>
              </w:rPr>
              <w:t>.126</w:t>
            </w:r>
          </w:p>
        </w:tc>
        <w:tc>
          <w:tcPr>
            <w:tcW w:w="607" w:type="pct"/>
          </w:tcPr>
          <w:p w:rsidR="00DE55E2" w:rsidRPr="00DE55E2" w:rsidRDefault="00DE55E2" w:rsidP="00951176">
            <w:pPr>
              <w:jc w:val="center"/>
              <w:rPr>
                <w:rFonts w:cs="Times New Roman"/>
              </w:rPr>
            </w:pPr>
            <w:r w:rsidRPr="00DE55E2">
              <w:rPr>
                <w:rFonts w:cs="Times New Roman"/>
              </w:rPr>
              <w:t>67.7 (21)</w:t>
            </w:r>
          </w:p>
        </w:tc>
        <w:tc>
          <w:tcPr>
            <w:tcW w:w="569" w:type="pct"/>
          </w:tcPr>
          <w:p w:rsidR="00DE55E2" w:rsidRPr="00DE55E2" w:rsidRDefault="00DE55E2" w:rsidP="00951176">
            <w:pPr>
              <w:jc w:val="center"/>
              <w:rPr>
                <w:rFonts w:cs="Times New Roman"/>
              </w:rPr>
            </w:pPr>
            <w:r w:rsidRPr="00DE55E2">
              <w:rPr>
                <w:rFonts w:cs="Times New Roman"/>
              </w:rPr>
              <w:t>60.9 (28)</w:t>
            </w:r>
          </w:p>
        </w:tc>
        <w:tc>
          <w:tcPr>
            <w:tcW w:w="309" w:type="pct"/>
          </w:tcPr>
          <w:p w:rsidR="00DE55E2" w:rsidRPr="00DE55E2" w:rsidRDefault="00520A23" w:rsidP="00951176">
            <w:pPr>
              <w:jc w:val="center"/>
              <w:rPr>
                <w:rFonts w:cs="Times New Roman"/>
              </w:rPr>
            </w:pPr>
            <w:r>
              <w:rPr>
                <w:rFonts w:cs="Times New Roman"/>
              </w:rPr>
              <w:t>0</w:t>
            </w:r>
            <w:r w:rsidR="00DE55E2" w:rsidRPr="00DE55E2">
              <w:rPr>
                <w:rFonts w:cs="Times New Roman"/>
              </w:rPr>
              <w:t>.632</w:t>
            </w:r>
          </w:p>
        </w:tc>
      </w:tr>
      <w:tr w:rsidR="00951176" w:rsidRPr="00C13B59" w:rsidTr="00951176">
        <w:trPr>
          <w:divId w:val="2088533220"/>
          <w:trHeight w:val="145"/>
        </w:trPr>
        <w:tc>
          <w:tcPr>
            <w:tcW w:w="2132" w:type="pct"/>
          </w:tcPr>
          <w:p w:rsidR="00DE55E2" w:rsidRPr="00DE55E2" w:rsidRDefault="00DE55E2" w:rsidP="00951176">
            <w:pPr>
              <w:rPr>
                <w:rFonts w:cs="Times New Roman"/>
              </w:rPr>
            </w:pPr>
            <w:r w:rsidRPr="00DE55E2">
              <w:rPr>
                <w:rFonts w:cs="Times New Roman"/>
              </w:rPr>
              <w:t xml:space="preserve">Shop with grocery list </w:t>
            </w:r>
            <w:r w:rsidR="00951176">
              <w:rPr>
                <w:rFonts w:cs="Times New Roman"/>
              </w:rPr>
              <w:t xml:space="preserve"> almost always or most of the time</w:t>
            </w:r>
          </w:p>
        </w:tc>
        <w:tc>
          <w:tcPr>
            <w:tcW w:w="574" w:type="pct"/>
          </w:tcPr>
          <w:p w:rsidR="00DE55E2" w:rsidRPr="00DE55E2" w:rsidRDefault="00DE55E2" w:rsidP="00951176">
            <w:pPr>
              <w:jc w:val="center"/>
              <w:rPr>
                <w:rFonts w:cs="Times New Roman"/>
              </w:rPr>
            </w:pPr>
            <w:r w:rsidRPr="00DE55E2">
              <w:rPr>
                <w:rFonts w:cs="Times New Roman"/>
              </w:rPr>
              <w:t>39.6 (21)</w:t>
            </w:r>
          </w:p>
        </w:tc>
        <w:tc>
          <w:tcPr>
            <w:tcW w:w="472" w:type="pct"/>
          </w:tcPr>
          <w:p w:rsidR="00DE55E2" w:rsidRPr="00DE55E2" w:rsidRDefault="00DE55E2" w:rsidP="00951176">
            <w:pPr>
              <w:jc w:val="center"/>
              <w:rPr>
                <w:rFonts w:cs="Times New Roman"/>
              </w:rPr>
            </w:pPr>
            <w:r w:rsidRPr="00DE55E2">
              <w:rPr>
                <w:rFonts w:cs="Times New Roman"/>
              </w:rPr>
              <w:t>45.8 (11)</w:t>
            </w:r>
          </w:p>
        </w:tc>
        <w:tc>
          <w:tcPr>
            <w:tcW w:w="337" w:type="pct"/>
          </w:tcPr>
          <w:p w:rsidR="00DE55E2" w:rsidRPr="00DE55E2" w:rsidRDefault="00520A23" w:rsidP="00951176">
            <w:pPr>
              <w:jc w:val="center"/>
              <w:rPr>
                <w:rFonts w:cs="Times New Roman"/>
              </w:rPr>
            </w:pPr>
            <w:r>
              <w:rPr>
                <w:rFonts w:cs="Times New Roman"/>
              </w:rPr>
              <w:t>0</w:t>
            </w:r>
            <w:r w:rsidR="00DE55E2" w:rsidRPr="00DE55E2">
              <w:rPr>
                <w:rFonts w:cs="Times New Roman"/>
              </w:rPr>
              <w:t>.627</w:t>
            </w:r>
          </w:p>
        </w:tc>
        <w:tc>
          <w:tcPr>
            <w:tcW w:w="607" w:type="pct"/>
          </w:tcPr>
          <w:p w:rsidR="00DE55E2" w:rsidRPr="00DE55E2" w:rsidRDefault="00DE55E2" w:rsidP="00951176">
            <w:pPr>
              <w:jc w:val="center"/>
              <w:rPr>
                <w:rFonts w:cs="Times New Roman"/>
              </w:rPr>
            </w:pPr>
            <w:r w:rsidRPr="00DE55E2">
              <w:rPr>
                <w:rFonts w:cs="Times New Roman"/>
              </w:rPr>
              <w:t>38.7 (12)</w:t>
            </w:r>
          </w:p>
        </w:tc>
        <w:tc>
          <w:tcPr>
            <w:tcW w:w="569" w:type="pct"/>
          </w:tcPr>
          <w:p w:rsidR="00DE55E2" w:rsidRPr="00DE55E2" w:rsidRDefault="00DE55E2" w:rsidP="00951176">
            <w:pPr>
              <w:jc w:val="center"/>
              <w:rPr>
                <w:rFonts w:cs="Times New Roman"/>
              </w:rPr>
            </w:pPr>
            <w:r w:rsidRPr="00DE55E2">
              <w:rPr>
                <w:rFonts w:cs="Times New Roman"/>
              </w:rPr>
              <w:t>43.5 (20)</w:t>
            </w:r>
          </w:p>
        </w:tc>
        <w:tc>
          <w:tcPr>
            <w:tcW w:w="309" w:type="pct"/>
          </w:tcPr>
          <w:p w:rsidR="00DE55E2" w:rsidRPr="00DE55E2" w:rsidRDefault="00520A23" w:rsidP="00951176">
            <w:pPr>
              <w:jc w:val="center"/>
              <w:rPr>
                <w:rFonts w:cs="Times New Roman"/>
              </w:rPr>
            </w:pPr>
            <w:r>
              <w:rPr>
                <w:rFonts w:cs="Times New Roman"/>
              </w:rPr>
              <w:t>0</w:t>
            </w:r>
            <w:r w:rsidR="00DE55E2" w:rsidRPr="00DE55E2">
              <w:rPr>
                <w:rFonts w:cs="Times New Roman"/>
              </w:rPr>
              <w:t>.814</w:t>
            </w:r>
          </w:p>
        </w:tc>
      </w:tr>
      <w:tr w:rsidR="00951176" w:rsidRPr="00C13B59" w:rsidTr="00951176">
        <w:trPr>
          <w:divId w:val="2088533220"/>
          <w:trHeight w:val="145"/>
        </w:trPr>
        <w:tc>
          <w:tcPr>
            <w:tcW w:w="2132" w:type="pct"/>
          </w:tcPr>
          <w:p w:rsidR="00DE55E2" w:rsidRPr="00DE55E2" w:rsidRDefault="00DE55E2" w:rsidP="00951176">
            <w:pPr>
              <w:rPr>
                <w:rFonts w:cs="Times New Roman"/>
              </w:rPr>
            </w:pPr>
            <w:r w:rsidRPr="00DE55E2">
              <w:rPr>
                <w:rFonts w:cs="Times New Roman"/>
              </w:rPr>
              <w:t xml:space="preserve">Think about healthy foods </w:t>
            </w:r>
            <w:r w:rsidR="00951176">
              <w:rPr>
                <w:rFonts w:cs="Times New Roman"/>
              </w:rPr>
              <w:t xml:space="preserve"> almost always or most of the time</w:t>
            </w:r>
          </w:p>
        </w:tc>
        <w:tc>
          <w:tcPr>
            <w:tcW w:w="574" w:type="pct"/>
          </w:tcPr>
          <w:p w:rsidR="00DE55E2" w:rsidRPr="00DE55E2" w:rsidRDefault="00DE55E2" w:rsidP="00951176">
            <w:pPr>
              <w:jc w:val="center"/>
              <w:rPr>
                <w:rFonts w:cs="Times New Roman"/>
              </w:rPr>
            </w:pPr>
            <w:r w:rsidRPr="00DE55E2">
              <w:rPr>
                <w:rFonts w:cs="Times New Roman"/>
              </w:rPr>
              <w:t>71.7 (38)</w:t>
            </w:r>
          </w:p>
        </w:tc>
        <w:tc>
          <w:tcPr>
            <w:tcW w:w="472" w:type="pct"/>
          </w:tcPr>
          <w:p w:rsidR="00DE55E2" w:rsidRPr="00DE55E2" w:rsidRDefault="00DE55E2" w:rsidP="00951176">
            <w:pPr>
              <w:jc w:val="center"/>
              <w:rPr>
                <w:rFonts w:cs="Times New Roman"/>
              </w:rPr>
            </w:pPr>
            <w:r w:rsidRPr="00DE55E2">
              <w:rPr>
                <w:rFonts w:cs="Times New Roman"/>
              </w:rPr>
              <w:t>75.0 (18)</w:t>
            </w:r>
          </w:p>
        </w:tc>
        <w:tc>
          <w:tcPr>
            <w:tcW w:w="337" w:type="pct"/>
          </w:tcPr>
          <w:p w:rsidR="00DE55E2" w:rsidRPr="00DE55E2" w:rsidRDefault="00DE55E2" w:rsidP="00951176">
            <w:pPr>
              <w:jc w:val="center"/>
              <w:rPr>
                <w:rFonts w:cs="Times New Roman"/>
              </w:rPr>
            </w:pPr>
            <w:r w:rsidRPr="00DE55E2">
              <w:rPr>
                <w:rFonts w:cs="Times New Roman"/>
              </w:rPr>
              <w:t>1.000</w:t>
            </w:r>
          </w:p>
        </w:tc>
        <w:tc>
          <w:tcPr>
            <w:tcW w:w="607" w:type="pct"/>
          </w:tcPr>
          <w:p w:rsidR="00DE55E2" w:rsidRPr="00DE55E2" w:rsidRDefault="00DE55E2" w:rsidP="00951176">
            <w:pPr>
              <w:jc w:val="center"/>
              <w:rPr>
                <w:rFonts w:cs="Times New Roman"/>
              </w:rPr>
            </w:pPr>
            <w:r w:rsidRPr="00DE55E2">
              <w:rPr>
                <w:rFonts w:cs="Times New Roman"/>
              </w:rPr>
              <w:t>71.0 (22)</w:t>
            </w:r>
          </w:p>
        </w:tc>
        <w:tc>
          <w:tcPr>
            <w:tcW w:w="569" w:type="pct"/>
          </w:tcPr>
          <w:p w:rsidR="00DE55E2" w:rsidRPr="00DE55E2" w:rsidRDefault="00DE55E2" w:rsidP="00951176">
            <w:pPr>
              <w:jc w:val="center"/>
              <w:rPr>
                <w:rFonts w:cs="Times New Roman"/>
              </w:rPr>
            </w:pPr>
            <w:r w:rsidRPr="00DE55E2">
              <w:rPr>
                <w:rFonts w:cs="Times New Roman"/>
              </w:rPr>
              <w:t>73.9 (34)</w:t>
            </w:r>
          </w:p>
        </w:tc>
        <w:tc>
          <w:tcPr>
            <w:tcW w:w="309" w:type="pct"/>
          </w:tcPr>
          <w:p w:rsidR="00DE55E2" w:rsidRPr="00DE55E2" w:rsidRDefault="00520A23" w:rsidP="00951176">
            <w:pPr>
              <w:jc w:val="center"/>
              <w:rPr>
                <w:rFonts w:cs="Times New Roman"/>
              </w:rPr>
            </w:pPr>
            <w:r>
              <w:rPr>
                <w:rFonts w:cs="Times New Roman"/>
              </w:rPr>
              <w:t>0</w:t>
            </w:r>
            <w:r w:rsidR="00DE55E2" w:rsidRPr="00DE55E2">
              <w:rPr>
                <w:rFonts w:cs="Times New Roman"/>
              </w:rPr>
              <w:t>.799</w:t>
            </w:r>
          </w:p>
        </w:tc>
      </w:tr>
      <w:tr w:rsidR="00951176" w:rsidRPr="00C13B59" w:rsidTr="00951176">
        <w:trPr>
          <w:divId w:val="2088533220"/>
          <w:trHeight w:val="145"/>
        </w:trPr>
        <w:tc>
          <w:tcPr>
            <w:tcW w:w="2132" w:type="pct"/>
          </w:tcPr>
          <w:p w:rsidR="00DE55E2" w:rsidRPr="00DE55E2" w:rsidRDefault="00DE55E2" w:rsidP="00951176">
            <w:pPr>
              <w:rPr>
                <w:rFonts w:cs="Times New Roman"/>
              </w:rPr>
            </w:pPr>
            <w:r w:rsidRPr="00DE55E2">
              <w:rPr>
                <w:rFonts w:cs="Times New Roman"/>
              </w:rPr>
              <w:t>Run out of food before end of month</w:t>
            </w:r>
            <w:r w:rsidR="00951176">
              <w:rPr>
                <w:rFonts w:cs="Times New Roman"/>
              </w:rPr>
              <w:t xml:space="preserve"> almost always or most of the time</w:t>
            </w:r>
          </w:p>
        </w:tc>
        <w:tc>
          <w:tcPr>
            <w:tcW w:w="574" w:type="pct"/>
          </w:tcPr>
          <w:p w:rsidR="00DE55E2" w:rsidRPr="00DE55E2" w:rsidRDefault="00DE55E2" w:rsidP="00951176">
            <w:pPr>
              <w:jc w:val="center"/>
              <w:rPr>
                <w:rFonts w:cs="Times New Roman"/>
              </w:rPr>
            </w:pPr>
            <w:r w:rsidRPr="00DE55E2">
              <w:rPr>
                <w:rFonts w:cs="Times New Roman"/>
              </w:rPr>
              <w:t>30.2 (16)</w:t>
            </w:r>
          </w:p>
        </w:tc>
        <w:tc>
          <w:tcPr>
            <w:tcW w:w="472" w:type="pct"/>
          </w:tcPr>
          <w:p w:rsidR="00DE55E2" w:rsidRPr="00DE55E2" w:rsidRDefault="00DE55E2" w:rsidP="00951176">
            <w:pPr>
              <w:jc w:val="center"/>
              <w:rPr>
                <w:rFonts w:cs="Times New Roman"/>
              </w:rPr>
            </w:pPr>
            <w:r w:rsidRPr="00DE55E2">
              <w:rPr>
                <w:rFonts w:cs="Times New Roman"/>
              </w:rPr>
              <w:t>8.3 (2)</w:t>
            </w:r>
          </w:p>
        </w:tc>
        <w:tc>
          <w:tcPr>
            <w:tcW w:w="337" w:type="pct"/>
          </w:tcPr>
          <w:p w:rsidR="00DE55E2" w:rsidRPr="00DE55E2" w:rsidRDefault="00520A23" w:rsidP="00951176">
            <w:pPr>
              <w:jc w:val="center"/>
              <w:rPr>
                <w:rFonts w:cs="Times New Roman"/>
              </w:rPr>
            </w:pPr>
            <w:r>
              <w:rPr>
                <w:rFonts w:cs="Times New Roman"/>
              </w:rPr>
              <w:t>0</w:t>
            </w:r>
            <w:r w:rsidR="00DE55E2" w:rsidRPr="00DE55E2">
              <w:rPr>
                <w:rFonts w:cs="Times New Roman"/>
              </w:rPr>
              <w:t>.044*</w:t>
            </w:r>
          </w:p>
        </w:tc>
        <w:tc>
          <w:tcPr>
            <w:tcW w:w="607" w:type="pct"/>
          </w:tcPr>
          <w:p w:rsidR="00DE55E2" w:rsidRPr="00DE55E2" w:rsidRDefault="00DE55E2" w:rsidP="00951176">
            <w:pPr>
              <w:jc w:val="center"/>
              <w:rPr>
                <w:rFonts w:cs="Times New Roman"/>
              </w:rPr>
            </w:pPr>
            <w:r w:rsidRPr="00DE55E2">
              <w:rPr>
                <w:rFonts w:cs="Times New Roman"/>
              </w:rPr>
              <w:t>38.7 (12)</w:t>
            </w:r>
          </w:p>
        </w:tc>
        <w:tc>
          <w:tcPr>
            <w:tcW w:w="569" w:type="pct"/>
          </w:tcPr>
          <w:p w:rsidR="00DE55E2" w:rsidRPr="00DE55E2" w:rsidRDefault="00DE55E2" w:rsidP="00951176">
            <w:pPr>
              <w:jc w:val="center"/>
              <w:rPr>
                <w:rFonts w:cs="Times New Roman"/>
              </w:rPr>
            </w:pPr>
            <w:r w:rsidRPr="00DE55E2">
              <w:rPr>
                <w:rFonts w:cs="Times New Roman"/>
              </w:rPr>
              <w:t>13.0 (6)</w:t>
            </w:r>
          </w:p>
        </w:tc>
        <w:tc>
          <w:tcPr>
            <w:tcW w:w="309" w:type="pct"/>
          </w:tcPr>
          <w:p w:rsidR="00DE55E2" w:rsidRPr="00DE55E2" w:rsidRDefault="00520A23" w:rsidP="00951176">
            <w:pPr>
              <w:jc w:val="center"/>
              <w:rPr>
                <w:rFonts w:cs="Times New Roman"/>
              </w:rPr>
            </w:pPr>
            <w:r>
              <w:rPr>
                <w:rFonts w:cs="Times New Roman"/>
              </w:rPr>
              <w:t>0</w:t>
            </w:r>
            <w:r w:rsidR="00DE55E2" w:rsidRPr="00DE55E2">
              <w:rPr>
                <w:rFonts w:cs="Times New Roman"/>
              </w:rPr>
              <w:t>.013*</w:t>
            </w:r>
          </w:p>
        </w:tc>
      </w:tr>
      <w:tr w:rsidR="00951176" w:rsidRPr="00C13B59" w:rsidTr="00951176">
        <w:trPr>
          <w:divId w:val="2088533220"/>
          <w:trHeight w:val="145"/>
        </w:trPr>
        <w:tc>
          <w:tcPr>
            <w:tcW w:w="2132" w:type="pct"/>
            <w:shd w:val="clear" w:color="auto" w:fill="EEECE1" w:themeFill="background2"/>
          </w:tcPr>
          <w:p w:rsidR="00520A23" w:rsidRPr="00DE55E2" w:rsidRDefault="00520A23" w:rsidP="00951176">
            <w:pPr>
              <w:rPr>
                <w:rFonts w:cs="Times New Roman"/>
              </w:rPr>
            </w:pPr>
            <w:r w:rsidRPr="00DE55E2">
              <w:rPr>
                <w:rFonts w:cs="Times New Roman"/>
                <w:b/>
              </w:rPr>
              <w:t>Food Affordability Questions (N=80)</w:t>
            </w:r>
          </w:p>
        </w:tc>
        <w:tc>
          <w:tcPr>
            <w:tcW w:w="574" w:type="pct"/>
            <w:shd w:val="clear" w:color="auto" w:fill="EEECE1" w:themeFill="background2"/>
          </w:tcPr>
          <w:p w:rsidR="00520A23" w:rsidRPr="00DE55E2" w:rsidRDefault="00520A23" w:rsidP="00951176">
            <w:pPr>
              <w:jc w:val="center"/>
              <w:rPr>
                <w:rFonts w:cs="Times New Roman"/>
              </w:rPr>
            </w:pPr>
            <w:r w:rsidRPr="00DE55E2">
              <w:rPr>
                <w:rFonts w:cs="Times New Roman"/>
              </w:rPr>
              <w:t>N=55</w:t>
            </w:r>
          </w:p>
        </w:tc>
        <w:tc>
          <w:tcPr>
            <w:tcW w:w="472" w:type="pct"/>
            <w:shd w:val="clear" w:color="auto" w:fill="EEECE1" w:themeFill="background2"/>
          </w:tcPr>
          <w:p w:rsidR="00520A23" w:rsidRPr="00DE55E2" w:rsidRDefault="00520A23" w:rsidP="00951176">
            <w:pPr>
              <w:jc w:val="center"/>
              <w:rPr>
                <w:rFonts w:cs="Times New Roman"/>
              </w:rPr>
            </w:pPr>
            <w:r w:rsidRPr="00DE55E2">
              <w:rPr>
                <w:rFonts w:cs="Times New Roman"/>
              </w:rPr>
              <w:t>N=25</w:t>
            </w:r>
          </w:p>
        </w:tc>
        <w:tc>
          <w:tcPr>
            <w:tcW w:w="337" w:type="pct"/>
            <w:shd w:val="clear" w:color="auto" w:fill="EEECE1" w:themeFill="background2"/>
          </w:tcPr>
          <w:p w:rsidR="00520A23" w:rsidRPr="00DE55E2" w:rsidRDefault="00520A23" w:rsidP="00951176">
            <w:pPr>
              <w:jc w:val="center"/>
              <w:rPr>
                <w:rFonts w:cs="Times New Roman"/>
              </w:rPr>
            </w:pPr>
          </w:p>
        </w:tc>
        <w:tc>
          <w:tcPr>
            <w:tcW w:w="607" w:type="pct"/>
            <w:shd w:val="clear" w:color="auto" w:fill="EEECE1" w:themeFill="background2"/>
          </w:tcPr>
          <w:p w:rsidR="00520A23" w:rsidRPr="00DE55E2" w:rsidRDefault="00520A23" w:rsidP="00951176">
            <w:pPr>
              <w:jc w:val="center"/>
              <w:rPr>
                <w:rFonts w:cs="Times New Roman"/>
              </w:rPr>
            </w:pPr>
            <w:r w:rsidRPr="00DE55E2">
              <w:rPr>
                <w:rFonts w:cs="Times New Roman"/>
              </w:rPr>
              <w:t>N=33</w:t>
            </w:r>
          </w:p>
        </w:tc>
        <w:tc>
          <w:tcPr>
            <w:tcW w:w="569" w:type="pct"/>
            <w:shd w:val="clear" w:color="auto" w:fill="EEECE1" w:themeFill="background2"/>
          </w:tcPr>
          <w:p w:rsidR="00520A23" w:rsidRPr="00DE55E2" w:rsidRDefault="00520A23" w:rsidP="00951176">
            <w:pPr>
              <w:jc w:val="center"/>
              <w:rPr>
                <w:rFonts w:cs="Times New Roman"/>
              </w:rPr>
            </w:pPr>
            <w:r w:rsidRPr="00DE55E2">
              <w:rPr>
                <w:rFonts w:cs="Times New Roman"/>
              </w:rPr>
              <w:t>N=47</w:t>
            </w:r>
          </w:p>
        </w:tc>
        <w:tc>
          <w:tcPr>
            <w:tcW w:w="309" w:type="pct"/>
            <w:shd w:val="clear" w:color="auto" w:fill="EEECE1" w:themeFill="background2"/>
          </w:tcPr>
          <w:p w:rsidR="00520A23" w:rsidRPr="00DE55E2" w:rsidRDefault="00520A23" w:rsidP="00951176">
            <w:pPr>
              <w:jc w:val="center"/>
              <w:rPr>
                <w:rFonts w:cs="Times New Roman"/>
              </w:rPr>
            </w:pPr>
          </w:p>
        </w:tc>
      </w:tr>
      <w:tr w:rsidR="00951176" w:rsidRPr="00C13B59" w:rsidTr="00951176">
        <w:trPr>
          <w:divId w:val="2088533220"/>
          <w:trHeight w:val="145"/>
        </w:trPr>
        <w:tc>
          <w:tcPr>
            <w:tcW w:w="2132" w:type="pct"/>
          </w:tcPr>
          <w:p w:rsidR="00520A23" w:rsidRPr="00DE55E2" w:rsidRDefault="00520A23" w:rsidP="00951176">
            <w:pPr>
              <w:rPr>
                <w:rFonts w:cs="Times New Roman"/>
              </w:rPr>
            </w:pPr>
            <w:r w:rsidRPr="00DE55E2">
              <w:rPr>
                <w:rFonts w:cs="Times New Roman"/>
              </w:rPr>
              <w:t>Afford to buy healthy foods all month long always or often</w:t>
            </w:r>
          </w:p>
        </w:tc>
        <w:tc>
          <w:tcPr>
            <w:tcW w:w="574" w:type="pct"/>
          </w:tcPr>
          <w:p w:rsidR="00520A23" w:rsidRPr="00DE55E2" w:rsidRDefault="00520A23" w:rsidP="00951176">
            <w:pPr>
              <w:jc w:val="center"/>
              <w:rPr>
                <w:rFonts w:cs="Times New Roman"/>
              </w:rPr>
            </w:pPr>
            <w:r w:rsidRPr="00DE55E2">
              <w:rPr>
                <w:rFonts w:cs="Times New Roman"/>
              </w:rPr>
              <w:t>60.0 (33)</w:t>
            </w:r>
          </w:p>
        </w:tc>
        <w:tc>
          <w:tcPr>
            <w:tcW w:w="472" w:type="pct"/>
          </w:tcPr>
          <w:p w:rsidR="00520A23" w:rsidRPr="00DE55E2" w:rsidRDefault="00520A23" w:rsidP="00951176">
            <w:pPr>
              <w:jc w:val="center"/>
              <w:rPr>
                <w:rFonts w:cs="Times New Roman"/>
              </w:rPr>
            </w:pPr>
            <w:r w:rsidRPr="00DE55E2">
              <w:rPr>
                <w:rFonts w:cs="Times New Roman"/>
              </w:rPr>
              <w:t>88.0 (22)</w:t>
            </w:r>
          </w:p>
        </w:tc>
        <w:tc>
          <w:tcPr>
            <w:tcW w:w="337" w:type="pct"/>
          </w:tcPr>
          <w:p w:rsidR="00520A23" w:rsidRPr="00DE55E2" w:rsidRDefault="00520A23" w:rsidP="00951176">
            <w:pPr>
              <w:jc w:val="center"/>
              <w:rPr>
                <w:rFonts w:cs="Times New Roman"/>
              </w:rPr>
            </w:pPr>
            <w:r>
              <w:rPr>
                <w:rFonts w:cs="Times New Roman"/>
              </w:rPr>
              <w:t>0</w:t>
            </w:r>
            <w:r w:rsidRPr="00DE55E2">
              <w:rPr>
                <w:rFonts w:cs="Times New Roman"/>
              </w:rPr>
              <w:t>.018*</w:t>
            </w:r>
          </w:p>
        </w:tc>
        <w:tc>
          <w:tcPr>
            <w:tcW w:w="607" w:type="pct"/>
          </w:tcPr>
          <w:p w:rsidR="00520A23" w:rsidRPr="00DE55E2" w:rsidRDefault="00520A23" w:rsidP="00951176">
            <w:pPr>
              <w:jc w:val="center"/>
              <w:rPr>
                <w:rFonts w:cs="Times New Roman"/>
              </w:rPr>
            </w:pPr>
            <w:r w:rsidRPr="00DE55E2">
              <w:rPr>
                <w:rFonts w:cs="Times New Roman"/>
              </w:rPr>
              <w:t>51.5 (17)</w:t>
            </w:r>
          </w:p>
        </w:tc>
        <w:tc>
          <w:tcPr>
            <w:tcW w:w="569" w:type="pct"/>
          </w:tcPr>
          <w:p w:rsidR="00520A23" w:rsidRPr="00DE55E2" w:rsidRDefault="00520A23" w:rsidP="00951176">
            <w:pPr>
              <w:jc w:val="center"/>
              <w:rPr>
                <w:rFonts w:cs="Times New Roman"/>
              </w:rPr>
            </w:pPr>
            <w:r w:rsidRPr="00DE55E2">
              <w:rPr>
                <w:rFonts w:cs="Times New Roman"/>
              </w:rPr>
              <w:t>80.9 (38)</w:t>
            </w:r>
          </w:p>
        </w:tc>
        <w:tc>
          <w:tcPr>
            <w:tcW w:w="309" w:type="pct"/>
          </w:tcPr>
          <w:p w:rsidR="00520A23" w:rsidRPr="00DE55E2" w:rsidRDefault="00520A23" w:rsidP="00951176">
            <w:pPr>
              <w:jc w:val="center"/>
              <w:rPr>
                <w:rFonts w:cs="Times New Roman"/>
              </w:rPr>
            </w:pPr>
            <w:r>
              <w:rPr>
                <w:rFonts w:cs="Times New Roman"/>
              </w:rPr>
              <w:t>0</w:t>
            </w:r>
            <w:r w:rsidRPr="00DE55E2">
              <w:rPr>
                <w:rFonts w:cs="Times New Roman"/>
              </w:rPr>
              <w:t>.007*</w:t>
            </w:r>
          </w:p>
        </w:tc>
      </w:tr>
      <w:tr w:rsidR="00951176" w:rsidRPr="00C13B59" w:rsidTr="00951176">
        <w:trPr>
          <w:divId w:val="2088533220"/>
          <w:trHeight w:val="145"/>
        </w:trPr>
        <w:tc>
          <w:tcPr>
            <w:tcW w:w="2132" w:type="pct"/>
          </w:tcPr>
          <w:p w:rsidR="00520A23" w:rsidRPr="00DE55E2" w:rsidRDefault="00520A23" w:rsidP="00951176">
            <w:pPr>
              <w:rPr>
                <w:rFonts w:cs="Times New Roman"/>
              </w:rPr>
            </w:pPr>
            <w:r w:rsidRPr="00DE55E2">
              <w:rPr>
                <w:rFonts w:cs="Times New Roman"/>
              </w:rPr>
              <w:t>Afford to buy fruits and vegetables all month long  always or often</w:t>
            </w:r>
          </w:p>
        </w:tc>
        <w:tc>
          <w:tcPr>
            <w:tcW w:w="574" w:type="pct"/>
          </w:tcPr>
          <w:p w:rsidR="00520A23" w:rsidRPr="00DE55E2" w:rsidRDefault="00520A23" w:rsidP="00951176">
            <w:pPr>
              <w:jc w:val="center"/>
              <w:rPr>
                <w:rFonts w:cs="Times New Roman"/>
              </w:rPr>
            </w:pPr>
            <w:r w:rsidRPr="00DE55E2">
              <w:rPr>
                <w:rFonts w:cs="Times New Roman"/>
              </w:rPr>
              <w:t>63.6 (35)</w:t>
            </w:r>
          </w:p>
        </w:tc>
        <w:tc>
          <w:tcPr>
            <w:tcW w:w="472" w:type="pct"/>
          </w:tcPr>
          <w:p w:rsidR="00520A23" w:rsidRPr="00DE55E2" w:rsidRDefault="00520A23" w:rsidP="00951176">
            <w:pPr>
              <w:jc w:val="center"/>
              <w:rPr>
                <w:rFonts w:cs="Times New Roman"/>
              </w:rPr>
            </w:pPr>
            <w:r w:rsidRPr="00DE55E2">
              <w:rPr>
                <w:rFonts w:cs="Times New Roman"/>
              </w:rPr>
              <w:t>84.0 (21)</w:t>
            </w:r>
          </w:p>
        </w:tc>
        <w:tc>
          <w:tcPr>
            <w:tcW w:w="337" w:type="pct"/>
          </w:tcPr>
          <w:p w:rsidR="00520A23" w:rsidRPr="00DE55E2" w:rsidRDefault="00520A23" w:rsidP="005D5CB8">
            <w:pPr>
              <w:rPr>
                <w:rFonts w:cs="Times New Roman"/>
              </w:rPr>
            </w:pPr>
            <w:r>
              <w:rPr>
                <w:rFonts w:cs="Times New Roman"/>
              </w:rPr>
              <w:t>0</w:t>
            </w:r>
            <w:r w:rsidR="005D5CB8">
              <w:rPr>
                <w:rFonts w:cs="Times New Roman"/>
              </w:rPr>
              <w:t>.073</w:t>
            </w:r>
          </w:p>
        </w:tc>
        <w:tc>
          <w:tcPr>
            <w:tcW w:w="607" w:type="pct"/>
          </w:tcPr>
          <w:p w:rsidR="00520A23" w:rsidRPr="00DE55E2" w:rsidRDefault="00520A23" w:rsidP="00951176">
            <w:pPr>
              <w:jc w:val="center"/>
              <w:rPr>
                <w:rFonts w:cs="Times New Roman"/>
              </w:rPr>
            </w:pPr>
            <w:r w:rsidRPr="00DE55E2">
              <w:rPr>
                <w:rFonts w:cs="Times New Roman"/>
              </w:rPr>
              <w:t>57.6 (19)</w:t>
            </w:r>
          </w:p>
        </w:tc>
        <w:tc>
          <w:tcPr>
            <w:tcW w:w="569" w:type="pct"/>
          </w:tcPr>
          <w:p w:rsidR="00520A23" w:rsidRPr="00DE55E2" w:rsidRDefault="00520A23" w:rsidP="00951176">
            <w:pPr>
              <w:jc w:val="center"/>
              <w:rPr>
                <w:rFonts w:cs="Times New Roman"/>
              </w:rPr>
            </w:pPr>
            <w:r w:rsidRPr="00DE55E2">
              <w:rPr>
                <w:rFonts w:cs="Times New Roman"/>
              </w:rPr>
              <w:t>78.7 (37)</w:t>
            </w:r>
          </w:p>
        </w:tc>
        <w:tc>
          <w:tcPr>
            <w:tcW w:w="309" w:type="pct"/>
          </w:tcPr>
          <w:p w:rsidR="00520A23" w:rsidRPr="00DE55E2" w:rsidRDefault="00520A23" w:rsidP="00951176">
            <w:pPr>
              <w:jc w:val="center"/>
              <w:rPr>
                <w:rFonts w:cs="Times New Roman"/>
              </w:rPr>
            </w:pPr>
            <w:r>
              <w:rPr>
                <w:rFonts w:cs="Times New Roman"/>
              </w:rPr>
              <w:t>0</w:t>
            </w:r>
            <w:r w:rsidRPr="00DE55E2">
              <w:rPr>
                <w:rFonts w:cs="Times New Roman"/>
              </w:rPr>
              <w:t>.051*</w:t>
            </w:r>
          </w:p>
        </w:tc>
      </w:tr>
      <w:tr w:rsidR="00951176" w:rsidRPr="00C13B59" w:rsidTr="00951176">
        <w:trPr>
          <w:divId w:val="2088533220"/>
          <w:trHeight w:val="145"/>
        </w:trPr>
        <w:tc>
          <w:tcPr>
            <w:tcW w:w="2132" w:type="pct"/>
          </w:tcPr>
          <w:p w:rsidR="00520A23" w:rsidRPr="00DE55E2" w:rsidRDefault="00520A23" w:rsidP="00951176">
            <w:pPr>
              <w:rPr>
                <w:rFonts w:cs="Times New Roman"/>
              </w:rPr>
            </w:pPr>
            <w:r w:rsidRPr="00DE55E2">
              <w:rPr>
                <w:rFonts w:cs="Times New Roman"/>
              </w:rPr>
              <w:t>Afford to buy the same kinds of food all month long  always or often</w:t>
            </w:r>
          </w:p>
        </w:tc>
        <w:tc>
          <w:tcPr>
            <w:tcW w:w="574" w:type="pct"/>
          </w:tcPr>
          <w:p w:rsidR="00520A23" w:rsidRPr="00DE55E2" w:rsidRDefault="00520A23" w:rsidP="00951176">
            <w:pPr>
              <w:jc w:val="center"/>
              <w:rPr>
                <w:rFonts w:cs="Times New Roman"/>
              </w:rPr>
            </w:pPr>
            <w:r w:rsidRPr="00DE55E2">
              <w:rPr>
                <w:rFonts w:cs="Times New Roman"/>
              </w:rPr>
              <w:t>56.4 (31)</w:t>
            </w:r>
          </w:p>
        </w:tc>
        <w:tc>
          <w:tcPr>
            <w:tcW w:w="472" w:type="pct"/>
          </w:tcPr>
          <w:p w:rsidR="00520A23" w:rsidRPr="00DE55E2" w:rsidRDefault="00520A23" w:rsidP="00951176">
            <w:pPr>
              <w:jc w:val="center"/>
              <w:rPr>
                <w:rFonts w:cs="Times New Roman"/>
              </w:rPr>
            </w:pPr>
            <w:r w:rsidRPr="00DE55E2">
              <w:rPr>
                <w:rFonts w:cs="Times New Roman"/>
              </w:rPr>
              <w:t>84.0 (21)</w:t>
            </w:r>
          </w:p>
        </w:tc>
        <w:tc>
          <w:tcPr>
            <w:tcW w:w="337" w:type="pct"/>
          </w:tcPr>
          <w:p w:rsidR="00520A23" w:rsidRPr="00DE55E2" w:rsidRDefault="00520A23" w:rsidP="00951176">
            <w:pPr>
              <w:jc w:val="center"/>
              <w:rPr>
                <w:rFonts w:cs="Times New Roman"/>
              </w:rPr>
            </w:pPr>
            <w:r>
              <w:rPr>
                <w:rFonts w:cs="Times New Roman"/>
              </w:rPr>
              <w:t>0</w:t>
            </w:r>
            <w:r w:rsidRPr="00DE55E2">
              <w:rPr>
                <w:rFonts w:cs="Times New Roman"/>
              </w:rPr>
              <w:t>.022*</w:t>
            </w:r>
          </w:p>
        </w:tc>
        <w:tc>
          <w:tcPr>
            <w:tcW w:w="607" w:type="pct"/>
          </w:tcPr>
          <w:p w:rsidR="00520A23" w:rsidRPr="00DE55E2" w:rsidRDefault="00520A23" w:rsidP="00951176">
            <w:pPr>
              <w:jc w:val="center"/>
              <w:rPr>
                <w:rFonts w:cs="Times New Roman"/>
              </w:rPr>
            </w:pPr>
            <w:r w:rsidRPr="00DE55E2">
              <w:rPr>
                <w:rFonts w:cs="Times New Roman"/>
              </w:rPr>
              <w:t>57.6 (19)</w:t>
            </w:r>
          </w:p>
        </w:tc>
        <w:tc>
          <w:tcPr>
            <w:tcW w:w="569" w:type="pct"/>
          </w:tcPr>
          <w:p w:rsidR="00520A23" w:rsidRPr="00DE55E2" w:rsidRDefault="00520A23" w:rsidP="00951176">
            <w:pPr>
              <w:jc w:val="center"/>
              <w:rPr>
                <w:rFonts w:cs="Times New Roman"/>
              </w:rPr>
            </w:pPr>
            <w:r w:rsidRPr="00DE55E2">
              <w:rPr>
                <w:rFonts w:cs="Times New Roman"/>
              </w:rPr>
              <w:t>70.2 (33)</w:t>
            </w:r>
          </w:p>
        </w:tc>
        <w:tc>
          <w:tcPr>
            <w:tcW w:w="309" w:type="pct"/>
          </w:tcPr>
          <w:p w:rsidR="00520A23" w:rsidRPr="00DE55E2" w:rsidRDefault="00520A23" w:rsidP="00951176">
            <w:pPr>
              <w:jc w:val="center"/>
              <w:rPr>
                <w:rFonts w:cs="Times New Roman"/>
              </w:rPr>
            </w:pPr>
            <w:r>
              <w:rPr>
                <w:rFonts w:cs="Times New Roman"/>
              </w:rPr>
              <w:t>0</w:t>
            </w:r>
            <w:r w:rsidRPr="00DE55E2">
              <w:rPr>
                <w:rFonts w:cs="Times New Roman"/>
              </w:rPr>
              <w:t>.341</w:t>
            </w:r>
          </w:p>
        </w:tc>
      </w:tr>
      <w:tr w:rsidR="00520A23" w:rsidRPr="00C13B59" w:rsidTr="00951176">
        <w:trPr>
          <w:divId w:val="2088533220"/>
          <w:trHeight w:val="145"/>
        </w:trPr>
        <w:tc>
          <w:tcPr>
            <w:tcW w:w="5000" w:type="pct"/>
            <w:gridSpan w:val="7"/>
          </w:tcPr>
          <w:p w:rsidR="00520A23" w:rsidRPr="00DE55E2" w:rsidRDefault="00520A23" w:rsidP="00951176">
            <w:pPr>
              <w:jc w:val="right"/>
              <w:rPr>
                <w:rFonts w:cs="Times New Roman"/>
              </w:rPr>
            </w:pPr>
            <w:r>
              <w:rPr>
                <w:rFonts w:cs="Times New Roman"/>
              </w:rPr>
              <w:t>Results of chi-square analysis.*Significance at P</w:t>
            </w:r>
            <w:r w:rsidRPr="00520A23">
              <w:rPr>
                <w:rFonts w:cs="Times New Roman"/>
                <w:u w:val="single"/>
              </w:rPr>
              <w:t>&lt;</w:t>
            </w:r>
            <w:r>
              <w:rPr>
                <w:rFonts w:cs="Times New Roman"/>
                <w:u w:val="single"/>
              </w:rPr>
              <w:t xml:space="preserve"> </w:t>
            </w:r>
            <w:r>
              <w:rPr>
                <w:rFonts w:cs="Times New Roman"/>
              </w:rPr>
              <w:t>0.05</w:t>
            </w:r>
          </w:p>
        </w:tc>
      </w:tr>
    </w:tbl>
    <w:p w:rsidR="00C105D7" w:rsidRPr="00E7579D" w:rsidRDefault="00C105D7" w:rsidP="00CF4DD2">
      <w:pPr>
        <w:pStyle w:val="NormalWeb"/>
        <w:jc w:val="both"/>
        <w:divId w:val="2088533220"/>
        <w:rPr>
          <w:sz w:val="6"/>
          <w:szCs w:val="20"/>
        </w:rPr>
        <w:sectPr w:rsidR="00C105D7" w:rsidRPr="00E7579D" w:rsidSect="00F8679B">
          <w:headerReference w:type="default" r:id="rId41"/>
          <w:footerReference w:type="default" r:id="rId42"/>
          <w:pgSz w:w="15840" w:h="12240" w:orient="landscape"/>
          <w:pgMar w:top="2160" w:right="1440" w:bottom="1440" w:left="1440" w:header="720" w:footer="720" w:gutter="0"/>
          <w:cols w:space="720"/>
          <w:docGrid w:linePitch="360"/>
        </w:sectPr>
      </w:pPr>
    </w:p>
    <w:tbl>
      <w:tblPr>
        <w:tblStyle w:val="TableGrid"/>
        <w:tblpPr w:leftFromText="180" w:rightFromText="180" w:vertAnchor="page" w:horzAnchor="margin" w:tblpY="2941"/>
        <w:tblW w:w="5130" w:type="pct"/>
        <w:tblLayout w:type="fixed"/>
        <w:tblLook w:val="04A0" w:firstRow="1" w:lastRow="0" w:firstColumn="1" w:lastColumn="0" w:noHBand="0" w:noVBand="1"/>
      </w:tblPr>
      <w:tblGrid>
        <w:gridCol w:w="7302"/>
        <w:gridCol w:w="2423"/>
        <w:gridCol w:w="2304"/>
        <w:gridCol w:w="1490"/>
      </w:tblGrid>
      <w:tr w:rsidR="00F26074" w:rsidRPr="00DE55E2" w:rsidTr="00F26074">
        <w:trPr>
          <w:trHeight w:val="144"/>
        </w:trPr>
        <w:tc>
          <w:tcPr>
            <w:tcW w:w="2701" w:type="pct"/>
            <w:vAlign w:val="center"/>
          </w:tcPr>
          <w:p w:rsidR="00F26074" w:rsidRPr="00DE55E2" w:rsidRDefault="00F26074" w:rsidP="00F26074">
            <w:pPr>
              <w:rPr>
                <w:rFonts w:cs="Times New Roman"/>
              </w:rPr>
            </w:pPr>
          </w:p>
        </w:tc>
        <w:tc>
          <w:tcPr>
            <w:tcW w:w="896" w:type="pct"/>
            <w:vAlign w:val="center"/>
          </w:tcPr>
          <w:p w:rsidR="00F26074" w:rsidRPr="00DE55E2" w:rsidRDefault="00F26074" w:rsidP="00F26074">
            <w:pPr>
              <w:rPr>
                <w:rFonts w:cs="Times New Roman"/>
              </w:rPr>
            </w:pPr>
            <w:r>
              <w:rPr>
                <w:rFonts w:cs="Times New Roman"/>
              </w:rPr>
              <w:t>Pre-EFNEP</w:t>
            </w:r>
          </w:p>
        </w:tc>
        <w:tc>
          <w:tcPr>
            <w:tcW w:w="852" w:type="pct"/>
            <w:vAlign w:val="center"/>
          </w:tcPr>
          <w:p w:rsidR="00F26074" w:rsidRPr="00DE55E2" w:rsidRDefault="00F26074" w:rsidP="00F26074">
            <w:pPr>
              <w:rPr>
                <w:rFonts w:cs="Times New Roman"/>
              </w:rPr>
            </w:pPr>
            <w:r w:rsidRPr="00DE55E2">
              <w:rPr>
                <w:rFonts w:cs="Times New Roman"/>
              </w:rPr>
              <w:t>Post-EFNEP</w:t>
            </w:r>
          </w:p>
        </w:tc>
        <w:tc>
          <w:tcPr>
            <w:tcW w:w="551" w:type="pct"/>
            <w:vAlign w:val="center"/>
          </w:tcPr>
          <w:p w:rsidR="00F26074" w:rsidRPr="00DE55E2" w:rsidRDefault="00F26074" w:rsidP="00F26074">
            <w:pPr>
              <w:rPr>
                <w:rFonts w:cs="Times New Roman"/>
              </w:rPr>
            </w:pPr>
          </w:p>
        </w:tc>
      </w:tr>
      <w:tr w:rsidR="00F26074" w:rsidRPr="00DE55E2" w:rsidTr="00F26074">
        <w:trPr>
          <w:trHeight w:val="144"/>
        </w:trPr>
        <w:tc>
          <w:tcPr>
            <w:tcW w:w="2701" w:type="pct"/>
            <w:vAlign w:val="center"/>
          </w:tcPr>
          <w:p w:rsidR="00F26074" w:rsidRPr="00DE55E2" w:rsidRDefault="00F26074" w:rsidP="00F26074">
            <w:pPr>
              <w:rPr>
                <w:rFonts w:cs="Times New Roman"/>
              </w:rPr>
            </w:pPr>
          </w:p>
        </w:tc>
        <w:tc>
          <w:tcPr>
            <w:tcW w:w="896" w:type="pct"/>
            <w:vAlign w:val="center"/>
          </w:tcPr>
          <w:p w:rsidR="00F26074" w:rsidRPr="00DE55E2" w:rsidRDefault="00F26074" w:rsidP="00F26074">
            <w:pPr>
              <w:rPr>
                <w:rFonts w:cs="Times New Roman"/>
              </w:rPr>
            </w:pPr>
            <w:r w:rsidRPr="00DE55E2">
              <w:rPr>
                <w:rFonts w:cs="Times New Roman"/>
              </w:rPr>
              <w:t>%(n)</w:t>
            </w:r>
          </w:p>
        </w:tc>
        <w:tc>
          <w:tcPr>
            <w:tcW w:w="852" w:type="pct"/>
            <w:vAlign w:val="center"/>
          </w:tcPr>
          <w:p w:rsidR="00F26074" w:rsidRPr="00DE55E2" w:rsidRDefault="00F26074" w:rsidP="00F26074">
            <w:pPr>
              <w:rPr>
                <w:rFonts w:cs="Times New Roman"/>
              </w:rPr>
            </w:pPr>
            <w:r w:rsidRPr="00DE55E2">
              <w:rPr>
                <w:rFonts w:cs="Times New Roman"/>
              </w:rPr>
              <w:t>%(n)</w:t>
            </w:r>
          </w:p>
        </w:tc>
        <w:tc>
          <w:tcPr>
            <w:tcW w:w="551" w:type="pct"/>
            <w:vAlign w:val="center"/>
          </w:tcPr>
          <w:p w:rsidR="00F26074" w:rsidRPr="00DE55E2" w:rsidRDefault="00F26074" w:rsidP="00F26074">
            <w:pPr>
              <w:rPr>
                <w:rFonts w:cs="Times New Roman"/>
              </w:rPr>
            </w:pPr>
            <w:r w:rsidRPr="00DE55E2">
              <w:rPr>
                <w:rFonts w:cs="Times New Roman"/>
              </w:rPr>
              <w:t>P</w:t>
            </w:r>
          </w:p>
        </w:tc>
      </w:tr>
      <w:tr w:rsidR="00F26074" w:rsidRPr="00DE55E2" w:rsidTr="00F26074">
        <w:trPr>
          <w:trHeight w:val="144"/>
        </w:trPr>
        <w:tc>
          <w:tcPr>
            <w:tcW w:w="2701" w:type="pct"/>
            <w:shd w:val="clear" w:color="auto" w:fill="EEECE1" w:themeFill="background2"/>
            <w:vAlign w:val="center"/>
          </w:tcPr>
          <w:p w:rsidR="00F26074" w:rsidRPr="00DE55E2" w:rsidRDefault="00F26074" w:rsidP="00F26074">
            <w:pPr>
              <w:rPr>
                <w:rFonts w:cs="Times New Roman"/>
                <w:b/>
              </w:rPr>
            </w:pPr>
            <w:r w:rsidRPr="00DE55E2">
              <w:rPr>
                <w:rFonts w:cs="Times New Roman"/>
                <w:b/>
              </w:rPr>
              <w:t>Food Security Status(N=60)</w:t>
            </w:r>
          </w:p>
        </w:tc>
        <w:tc>
          <w:tcPr>
            <w:tcW w:w="896" w:type="pct"/>
            <w:shd w:val="clear" w:color="auto" w:fill="EEECE1" w:themeFill="background2"/>
            <w:vAlign w:val="center"/>
          </w:tcPr>
          <w:p w:rsidR="00F26074" w:rsidRPr="00DE55E2" w:rsidRDefault="00F26074" w:rsidP="00F26074">
            <w:pPr>
              <w:rPr>
                <w:rFonts w:cs="Times New Roman"/>
              </w:rPr>
            </w:pPr>
          </w:p>
        </w:tc>
        <w:tc>
          <w:tcPr>
            <w:tcW w:w="852" w:type="pct"/>
            <w:shd w:val="clear" w:color="auto" w:fill="EEECE1" w:themeFill="background2"/>
            <w:vAlign w:val="center"/>
          </w:tcPr>
          <w:p w:rsidR="00F26074" w:rsidRPr="00DE55E2" w:rsidRDefault="00F26074" w:rsidP="00F26074">
            <w:pPr>
              <w:rPr>
                <w:rFonts w:cs="Times New Roman"/>
              </w:rPr>
            </w:pPr>
          </w:p>
        </w:tc>
        <w:tc>
          <w:tcPr>
            <w:tcW w:w="551" w:type="pct"/>
            <w:shd w:val="clear" w:color="auto" w:fill="EEECE1" w:themeFill="background2"/>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High Food Secure</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33.3 (20)</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46.7 (28)</w:t>
            </w:r>
          </w:p>
        </w:tc>
        <w:tc>
          <w:tcPr>
            <w:tcW w:w="551" w:type="pct"/>
            <w:shd w:val="clear" w:color="auto" w:fill="auto"/>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Marginal Food Secure</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26.7 (16)</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25.0 (15)</w:t>
            </w:r>
          </w:p>
        </w:tc>
        <w:tc>
          <w:tcPr>
            <w:tcW w:w="551" w:type="pct"/>
            <w:shd w:val="clear" w:color="auto" w:fill="auto"/>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Low Food Secure</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35.0 (21)</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25.0 (15)</w:t>
            </w:r>
          </w:p>
        </w:tc>
        <w:tc>
          <w:tcPr>
            <w:tcW w:w="551" w:type="pct"/>
            <w:shd w:val="clear" w:color="auto" w:fill="auto"/>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Very Low Food Secure</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5.0 (3)</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3.3 (2)</w:t>
            </w:r>
          </w:p>
        </w:tc>
        <w:tc>
          <w:tcPr>
            <w:tcW w:w="551" w:type="pct"/>
            <w:shd w:val="clear" w:color="auto" w:fill="auto"/>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p>
        </w:tc>
        <w:tc>
          <w:tcPr>
            <w:tcW w:w="896" w:type="pct"/>
            <w:shd w:val="clear" w:color="auto" w:fill="auto"/>
            <w:vAlign w:val="center"/>
          </w:tcPr>
          <w:p w:rsidR="00F26074" w:rsidRPr="00DE55E2" w:rsidRDefault="00F26074" w:rsidP="00F26074">
            <w:pPr>
              <w:rPr>
                <w:rFonts w:cs="Times New Roman"/>
              </w:rPr>
            </w:pPr>
          </w:p>
        </w:tc>
        <w:tc>
          <w:tcPr>
            <w:tcW w:w="852" w:type="pct"/>
            <w:shd w:val="clear" w:color="auto" w:fill="auto"/>
            <w:vAlign w:val="center"/>
          </w:tcPr>
          <w:p w:rsidR="00F26074" w:rsidRPr="00DE55E2" w:rsidRDefault="00F26074" w:rsidP="00F26074">
            <w:pPr>
              <w:rPr>
                <w:rFonts w:cs="Times New Roman"/>
              </w:rPr>
            </w:pPr>
          </w:p>
        </w:tc>
        <w:tc>
          <w:tcPr>
            <w:tcW w:w="551" w:type="pct"/>
            <w:shd w:val="clear" w:color="auto" w:fill="auto"/>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High Food Secure (Marginal/Low/Very Low)</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33.3 (20)</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46.7 (28)</w:t>
            </w:r>
          </w:p>
        </w:tc>
        <w:tc>
          <w:tcPr>
            <w:tcW w:w="551" w:type="pct"/>
            <w:shd w:val="clear" w:color="auto" w:fill="auto"/>
            <w:vAlign w:val="center"/>
          </w:tcPr>
          <w:p w:rsidR="00F26074" w:rsidRPr="00DE55E2" w:rsidRDefault="006D45B5" w:rsidP="00F26074">
            <w:pPr>
              <w:rPr>
                <w:rFonts w:cs="Times New Roman"/>
              </w:rPr>
            </w:pPr>
            <w:r>
              <w:rPr>
                <w:rFonts w:cs="Times New Roman"/>
              </w:rPr>
              <w:t>0</w:t>
            </w:r>
            <w:r w:rsidR="00F26074" w:rsidRPr="00DE55E2">
              <w:rPr>
                <w:rFonts w:cs="Times New Roman"/>
              </w:rPr>
              <w:t>.115</w:t>
            </w:r>
          </w:p>
        </w:tc>
      </w:tr>
      <w:tr w:rsidR="00F26074" w:rsidRPr="00DE55E2" w:rsidTr="00F26074">
        <w:trPr>
          <w:trHeight w:val="144"/>
        </w:trPr>
        <w:tc>
          <w:tcPr>
            <w:tcW w:w="2701" w:type="pct"/>
            <w:shd w:val="clear" w:color="auto" w:fill="auto"/>
            <w:vAlign w:val="center"/>
          </w:tcPr>
          <w:p w:rsidR="00F26074" w:rsidRPr="00DE55E2" w:rsidRDefault="00F26074" w:rsidP="00F26074">
            <w:pPr>
              <w:spacing w:after="200" w:line="276" w:lineRule="auto"/>
              <w:rPr>
                <w:rFonts w:cs="Times New Roman"/>
              </w:rPr>
            </w:pPr>
            <w:r w:rsidRPr="00DE55E2">
              <w:rPr>
                <w:rFonts w:cs="Times New Roman"/>
              </w:rPr>
              <w:t>High/Marginal Food Secure (Low/Very Low)</w:t>
            </w:r>
          </w:p>
        </w:tc>
        <w:tc>
          <w:tcPr>
            <w:tcW w:w="896" w:type="pct"/>
            <w:shd w:val="clear" w:color="auto" w:fill="auto"/>
            <w:vAlign w:val="center"/>
          </w:tcPr>
          <w:p w:rsidR="00F26074" w:rsidRPr="00DE55E2" w:rsidRDefault="00F26074" w:rsidP="00F26074">
            <w:pPr>
              <w:rPr>
                <w:rFonts w:cs="Times New Roman"/>
              </w:rPr>
            </w:pPr>
            <w:r w:rsidRPr="00DE55E2">
              <w:rPr>
                <w:rFonts w:cs="Times New Roman"/>
              </w:rPr>
              <w:t>60.0 (36)</w:t>
            </w:r>
          </w:p>
        </w:tc>
        <w:tc>
          <w:tcPr>
            <w:tcW w:w="852" w:type="pct"/>
            <w:shd w:val="clear" w:color="auto" w:fill="auto"/>
            <w:vAlign w:val="center"/>
          </w:tcPr>
          <w:p w:rsidR="00F26074" w:rsidRPr="00DE55E2" w:rsidRDefault="00F26074" w:rsidP="00F26074">
            <w:pPr>
              <w:rPr>
                <w:rFonts w:cs="Times New Roman"/>
              </w:rPr>
            </w:pPr>
            <w:r w:rsidRPr="00DE55E2">
              <w:rPr>
                <w:rFonts w:cs="Times New Roman"/>
              </w:rPr>
              <w:t>71.7 (43)</w:t>
            </w:r>
          </w:p>
        </w:tc>
        <w:tc>
          <w:tcPr>
            <w:tcW w:w="551" w:type="pct"/>
            <w:shd w:val="clear" w:color="auto" w:fill="auto"/>
            <w:vAlign w:val="center"/>
          </w:tcPr>
          <w:p w:rsidR="00F26074" w:rsidRPr="00DE55E2" w:rsidRDefault="00520A23" w:rsidP="00F26074">
            <w:pPr>
              <w:rPr>
                <w:rFonts w:cs="Times New Roman"/>
              </w:rPr>
            </w:pPr>
            <w:r>
              <w:rPr>
                <w:rFonts w:cs="Times New Roman"/>
              </w:rPr>
              <w:t>0</w:t>
            </w:r>
            <w:r w:rsidR="00F26074" w:rsidRPr="00DE55E2">
              <w:rPr>
                <w:rFonts w:cs="Times New Roman"/>
              </w:rPr>
              <w:t>.065</w:t>
            </w:r>
          </w:p>
        </w:tc>
      </w:tr>
      <w:tr w:rsidR="00F26074" w:rsidRPr="00DE55E2" w:rsidTr="00F26074">
        <w:trPr>
          <w:trHeight w:val="144"/>
        </w:trPr>
        <w:tc>
          <w:tcPr>
            <w:tcW w:w="2701" w:type="pct"/>
            <w:shd w:val="clear" w:color="auto" w:fill="EEECE1" w:themeFill="background2"/>
            <w:vAlign w:val="center"/>
          </w:tcPr>
          <w:p w:rsidR="00F26074" w:rsidRPr="00DE55E2" w:rsidRDefault="00F26074" w:rsidP="00F26074">
            <w:pPr>
              <w:rPr>
                <w:rFonts w:cs="Times New Roman"/>
                <w:lang w:val="fr-FR"/>
              </w:rPr>
            </w:pPr>
            <w:r w:rsidRPr="00DE55E2">
              <w:rPr>
                <w:rFonts w:cs="Times New Roman"/>
                <w:b/>
                <w:lang w:val="fr-FR"/>
              </w:rPr>
              <w:t>EFNEP Resource Management Questions (N=46)</w:t>
            </w:r>
          </w:p>
        </w:tc>
        <w:tc>
          <w:tcPr>
            <w:tcW w:w="896" w:type="pct"/>
            <w:shd w:val="clear" w:color="auto" w:fill="EEECE1" w:themeFill="background2"/>
            <w:vAlign w:val="center"/>
          </w:tcPr>
          <w:p w:rsidR="00F26074" w:rsidRPr="00DE55E2" w:rsidRDefault="00F26074" w:rsidP="00F26074">
            <w:pPr>
              <w:rPr>
                <w:rFonts w:cs="Times New Roman"/>
                <w:lang w:val="fr-FR"/>
              </w:rPr>
            </w:pPr>
          </w:p>
        </w:tc>
        <w:tc>
          <w:tcPr>
            <w:tcW w:w="852" w:type="pct"/>
            <w:shd w:val="clear" w:color="auto" w:fill="EEECE1" w:themeFill="background2"/>
            <w:vAlign w:val="center"/>
          </w:tcPr>
          <w:p w:rsidR="00F26074" w:rsidRPr="00DE55E2" w:rsidRDefault="00F26074" w:rsidP="00F26074">
            <w:pPr>
              <w:rPr>
                <w:rFonts w:cs="Times New Roman"/>
                <w:lang w:val="fr-FR"/>
              </w:rPr>
            </w:pPr>
          </w:p>
        </w:tc>
        <w:tc>
          <w:tcPr>
            <w:tcW w:w="551" w:type="pct"/>
            <w:shd w:val="clear" w:color="auto" w:fill="EEECE1" w:themeFill="background2"/>
            <w:vAlign w:val="center"/>
          </w:tcPr>
          <w:p w:rsidR="00F26074" w:rsidRPr="00DE55E2" w:rsidRDefault="00F26074" w:rsidP="00F26074">
            <w:pPr>
              <w:rPr>
                <w:rFonts w:cs="Times New Roman"/>
                <w:lang w:val="fr-FR"/>
              </w:rPr>
            </w:pP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 xml:space="preserve">Plan meals ahead </w:t>
            </w:r>
            <w:r w:rsidR="00951176">
              <w:rPr>
                <w:rFonts w:cs="Times New Roman"/>
              </w:rPr>
              <w:t xml:space="preserve"> almost always or most of the time</w:t>
            </w:r>
          </w:p>
        </w:tc>
        <w:tc>
          <w:tcPr>
            <w:tcW w:w="896" w:type="pct"/>
            <w:vAlign w:val="center"/>
          </w:tcPr>
          <w:p w:rsidR="00F26074" w:rsidRPr="00DE55E2" w:rsidRDefault="00F26074" w:rsidP="00F26074">
            <w:pPr>
              <w:rPr>
                <w:rFonts w:cs="Times New Roman"/>
              </w:rPr>
            </w:pPr>
            <w:r w:rsidRPr="00DE55E2">
              <w:rPr>
                <w:rFonts w:cs="Times New Roman"/>
              </w:rPr>
              <w:t>56.5 (26)</w:t>
            </w:r>
          </w:p>
        </w:tc>
        <w:tc>
          <w:tcPr>
            <w:tcW w:w="852" w:type="pct"/>
            <w:vAlign w:val="center"/>
          </w:tcPr>
          <w:p w:rsidR="00F26074" w:rsidRPr="00DE55E2" w:rsidRDefault="00F26074" w:rsidP="00F26074">
            <w:pPr>
              <w:rPr>
                <w:rFonts w:cs="Times New Roman"/>
              </w:rPr>
            </w:pPr>
            <w:r w:rsidRPr="00DE55E2">
              <w:rPr>
                <w:rFonts w:cs="Times New Roman"/>
              </w:rPr>
              <w:t>50.0 (23)</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.648</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 xml:space="preserve">Compare prices </w:t>
            </w:r>
            <w:r w:rsidR="00951176">
              <w:rPr>
                <w:rFonts w:cs="Times New Roman"/>
              </w:rPr>
              <w:t xml:space="preserve"> almost always or most of the time</w:t>
            </w:r>
          </w:p>
        </w:tc>
        <w:tc>
          <w:tcPr>
            <w:tcW w:w="896" w:type="pct"/>
            <w:vAlign w:val="center"/>
          </w:tcPr>
          <w:p w:rsidR="00F26074" w:rsidRPr="00DE55E2" w:rsidRDefault="00F26074" w:rsidP="00F26074">
            <w:pPr>
              <w:rPr>
                <w:rFonts w:cs="Times New Roman"/>
              </w:rPr>
            </w:pPr>
            <w:r w:rsidRPr="00DE55E2">
              <w:rPr>
                <w:rFonts w:cs="Times New Roman"/>
              </w:rPr>
              <w:t>65.2 (30)</w:t>
            </w:r>
          </w:p>
        </w:tc>
        <w:tc>
          <w:tcPr>
            <w:tcW w:w="852" w:type="pct"/>
            <w:vAlign w:val="center"/>
          </w:tcPr>
          <w:p w:rsidR="00F26074" w:rsidRPr="00DE55E2" w:rsidRDefault="00F26074" w:rsidP="00F26074">
            <w:pPr>
              <w:rPr>
                <w:rFonts w:cs="Times New Roman"/>
              </w:rPr>
            </w:pPr>
            <w:r w:rsidRPr="00DE55E2">
              <w:rPr>
                <w:rFonts w:cs="Times New Roman"/>
              </w:rPr>
              <w:t>76.1 (35)</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.180</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 xml:space="preserve">Shop with grocery list </w:t>
            </w:r>
            <w:r w:rsidR="00951176">
              <w:rPr>
                <w:rFonts w:cs="Times New Roman"/>
              </w:rPr>
              <w:t xml:space="preserve"> almost always or most of the time</w:t>
            </w:r>
          </w:p>
        </w:tc>
        <w:tc>
          <w:tcPr>
            <w:tcW w:w="896" w:type="pct"/>
            <w:vAlign w:val="center"/>
          </w:tcPr>
          <w:p w:rsidR="00F26074" w:rsidRPr="00DE55E2" w:rsidRDefault="00F26074" w:rsidP="00F26074">
            <w:pPr>
              <w:rPr>
                <w:rFonts w:cs="Times New Roman"/>
              </w:rPr>
            </w:pPr>
            <w:r w:rsidRPr="00DE55E2">
              <w:rPr>
                <w:rFonts w:cs="Times New Roman"/>
              </w:rPr>
              <w:t>47.8 (22)</w:t>
            </w:r>
          </w:p>
        </w:tc>
        <w:tc>
          <w:tcPr>
            <w:tcW w:w="852" w:type="pct"/>
            <w:vAlign w:val="center"/>
          </w:tcPr>
          <w:p w:rsidR="00F26074" w:rsidRPr="00DE55E2" w:rsidRDefault="00F26074" w:rsidP="00F26074">
            <w:pPr>
              <w:rPr>
                <w:rFonts w:cs="Times New Roman"/>
              </w:rPr>
            </w:pPr>
            <w:r w:rsidRPr="00DE55E2">
              <w:rPr>
                <w:rFonts w:cs="Times New Roman"/>
              </w:rPr>
              <w:t>56.5 (26)</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.424</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 xml:space="preserve">Think about healthy foods </w:t>
            </w:r>
            <w:r w:rsidR="00951176">
              <w:rPr>
                <w:rFonts w:cs="Times New Roman"/>
              </w:rPr>
              <w:t xml:space="preserve"> almost always or most of the time</w:t>
            </w:r>
          </w:p>
        </w:tc>
        <w:tc>
          <w:tcPr>
            <w:tcW w:w="896" w:type="pct"/>
            <w:vAlign w:val="center"/>
          </w:tcPr>
          <w:p w:rsidR="00F26074" w:rsidRPr="00DE55E2" w:rsidRDefault="00F26074" w:rsidP="00F26074">
            <w:pPr>
              <w:rPr>
                <w:rFonts w:cs="Times New Roman"/>
              </w:rPr>
            </w:pPr>
            <w:r w:rsidRPr="00DE55E2">
              <w:rPr>
                <w:rFonts w:cs="Times New Roman"/>
              </w:rPr>
              <w:t>67.4 (31)</w:t>
            </w:r>
          </w:p>
        </w:tc>
        <w:tc>
          <w:tcPr>
            <w:tcW w:w="852" w:type="pct"/>
            <w:vAlign w:val="center"/>
          </w:tcPr>
          <w:p w:rsidR="00F26074" w:rsidRPr="00DE55E2" w:rsidRDefault="00F26074" w:rsidP="00F26074">
            <w:pPr>
              <w:rPr>
                <w:rFonts w:cs="Times New Roman"/>
              </w:rPr>
            </w:pPr>
            <w:r w:rsidRPr="00DE55E2">
              <w:rPr>
                <w:rFonts w:cs="Times New Roman"/>
              </w:rPr>
              <w:t>80.4 (37)</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.070</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 xml:space="preserve">Run out of food before end of month </w:t>
            </w:r>
            <w:r w:rsidR="00951176">
              <w:rPr>
                <w:rFonts w:cs="Times New Roman"/>
              </w:rPr>
              <w:t xml:space="preserve"> almost always or most of the time</w:t>
            </w:r>
          </w:p>
        </w:tc>
        <w:tc>
          <w:tcPr>
            <w:tcW w:w="896" w:type="pct"/>
            <w:vAlign w:val="center"/>
          </w:tcPr>
          <w:p w:rsidR="00F26074" w:rsidRPr="00DE55E2" w:rsidRDefault="00F26074" w:rsidP="00F26074">
            <w:pPr>
              <w:rPr>
                <w:rFonts w:cs="Times New Roman"/>
              </w:rPr>
            </w:pPr>
            <w:r w:rsidRPr="00DE55E2">
              <w:rPr>
                <w:rFonts w:cs="Times New Roman"/>
              </w:rPr>
              <w:t>20.0 (9)</w:t>
            </w:r>
          </w:p>
        </w:tc>
        <w:tc>
          <w:tcPr>
            <w:tcW w:w="852" w:type="pct"/>
            <w:vAlign w:val="center"/>
          </w:tcPr>
          <w:p w:rsidR="00F26074" w:rsidRPr="00DE55E2" w:rsidRDefault="00F26074" w:rsidP="00F26074">
            <w:pPr>
              <w:rPr>
                <w:rFonts w:cs="Times New Roman"/>
              </w:rPr>
            </w:pPr>
            <w:r w:rsidRPr="00DE55E2">
              <w:rPr>
                <w:rFonts w:cs="Times New Roman"/>
              </w:rPr>
              <w:t>8.9 (4)</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.180</w:t>
            </w:r>
          </w:p>
        </w:tc>
      </w:tr>
      <w:tr w:rsidR="00F26074" w:rsidRPr="00DE55E2" w:rsidTr="00F26074">
        <w:trPr>
          <w:trHeight w:val="144"/>
        </w:trPr>
        <w:tc>
          <w:tcPr>
            <w:tcW w:w="2701" w:type="pct"/>
            <w:vAlign w:val="center"/>
          </w:tcPr>
          <w:p w:rsidR="00F26074" w:rsidRPr="00DE55E2" w:rsidRDefault="00F26074" w:rsidP="00F26074">
            <w:pPr>
              <w:rPr>
                <w:rFonts w:cs="Times New Roman"/>
              </w:rPr>
            </w:pPr>
          </w:p>
        </w:tc>
        <w:tc>
          <w:tcPr>
            <w:tcW w:w="896" w:type="pct"/>
            <w:vAlign w:val="center"/>
          </w:tcPr>
          <w:p w:rsidR="00F26074" w:rsidRPr="00DE55E2" w:rsidRDefault="00F26074" w:rsidP="00F26074">
            <w:pPr>
              <w:rPr>
                <w:rFonts w:cs="Times New Roman"/>
              </w:rPr>
            </w:pPr>
          </w:p>
        </w:tc>
        <w:tc>
          <w:tcPr>
            <w:tcW w:w="852" w:type="pct"/>
            <w:vAlign w:val="center"/>
          </w:tcPr>
          <w:p w:rsidR="00F26074" w:rsidRPr="00DE55E2" w:rsidRDefault="00F26074" w:rsidP="00F26074">
            <w:pPr>
              <w:rPr>
                <w:rFonts w:cs="Times New Roman"/>
              </w:rPr>
            </w:pPr>
          </w:p>
        </w:tc>
        <w:tc>
          <w:tcPr>
            <w:tcW w:w="551" w:type="pct"/>
            <w:vAlign w:val="center"/>
          </w:tcPr>
          <w:p w:rsidR="00F26074" w:rsidRPr="00DE55E2" w:rsidRDefault="00F26074" w:rsidP="00F26074">
            <w:pPr>
              <w:rPr>
                <w:rFonts w:cs="Times New Roman"/>
              </w:rPr>
            </w:pPr>
          </w:p>
        </w:tc>
      </w:tr>
      <w:tr w:rsidR="00F26074" w:rsidRPr="00DE55E2" w:rsidTr="00F26074">
        <w:trPr>
          <w:trHeight w:val="144"/>
        </w:trPr>
        <w:tc>
          <w:tcPr>
            <w:tcW w:w="2701" w:type="pct"/>
            <w:shd w:val="clear" w:color="auto" w:fill="EEECE1" w:themeFill="background2"/>
            <w:vAlign w:val="center"/>
          </w:tcPr>
          <w:p w:rsidR="00F26074" w:rsidRPr="00DE55E2" w:rsidRDefault="00F26074" w:rsidP="00F26074">
            <w:pPr>
              <w:rPr>
                <w:rFonts w:cs="Times New Roman"/>
              </w:rPr>
            </w:pPr>
            <w:r w:rsidRPr="00DE55E2">
              <w:rPr>
                <w:rFonts w:cs="Times New Roman"/>
                <w:b/>
              </w:rPr>
              <w:t>Food Affordability Questions (N=60)</w:t>
            </w:r>
          </w:p>
        </w:tc>
        <w:tc>
          <w:tcPr>
            <w:tcW w:w="896" w:type="pct"/>
            <w:shd w:val="clear" w:color="auto" w:fill="EEECE1" w:themeFill="background2"/>
            <w:vAlign w:val="center"/>
          </w:tcPr>
          <w:p w:rsidR="00F26074" w:rsidRPr="00DE55E2" w:rsidRDefault="00F26074" w:rsidP="00F26074">
            <w:pPr>
              <w:rPr>
                <w:rFonts w:cs="Times New Roman"/>
              </w:rPr>
            </w:pPr>
          </w:p>
        </w:tc>
        <w:tc>
          <w:tcPr>
            <w:tcW w:w="852" w:type="pct"/>
            <w:shd w:val="clear" w:color="auto" w:fill="EEECE1" w:themeFill="background2"/>
            <w:vAlign w:val="center"/>
          </w:tcPr>
          <w:p w:rsidR="00F26074" w:rsidRPr="00DE55E2" w:rsidRDefault="00F26074" w:rsidP="00F26074">
            <w:pPr>
              <w:rPr>
                <w:rFonts w:cs="Times New Roman"/>
              </w:rPr>
            </w:pPr>
          </w:p>
        </w:tc>
        <w:tc>
          <w:tcPr>
            <w:tcW w:w="551" w:type="pct"/>
            <w:shd w:val="clear" w:color="auto" w:fill="EEECE1" w:themeFill="background2"/>
            <w:vAlign w:val="center"/>
          </w:tcPr>
          <w:p w:rsidR="00F26074" w:rsidRPr="00DE55E2" w:rsidRDefault="00F26074" w:rsidP="00F26074">
            <w:pPr>
              <w:rPr>
                <w:rFonts w:cs="Times New Roman"/>
              </w:rPr>
            </w:pP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Afford to buy healthy foods all month long always or often</w:t>
            </w:r>
          </w:p>
        </w:tc>
        <w:tc>
          <w:tcPr>
            <w:tcW w:w="896" w:type="pct"/>
            <w:vAlign w:val="center"/>
          </w:tcPr>
          <w:p w:rsidR="00F26074" w:rsidRPr="00DE55E2" w:rsidRDefault="00F26074" w:rsidP="00F26074">
            <w:pPr>
              <w:rPr>
                <w:rFonts w:cs="Times New Roman"/>
              </w:rPr>
            </w:pPr>
            <w:r w:rsidRPr="00DE55E2">
              <w:rPr>
                <w:rFonts w:cs="Times New Roman"/>
              </w:rPr>
              <w:t>68.3 (41)</w:t>
            </w:r>
          </w:p>
        </w:tc>
        <w:tc>
          <w:tcPr>
            <w:tcW w:w="852" w:type="pct"/>
            <w:vAlign w:val="center"/>
          </w:tcPr>
          <w:p w:rsidR="00F26074" w:rsidRPr="00DE55E2" w:rsidRDefault="00F26074" w:rsidP="00F26074">
            <w:pPr>
              <w:rPr>
                <w:rFonts w:cs="Times New Roman"/>
              </w:rPr>
            </w:pPr>
            <w:r w:rsidRPr="00DE55E2">
              <w:rPr>
                <w:rFonts w:cs="Times New Roman"/>
              </w:rPr>
              <w:t>63.3 (38)</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.648</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Afford to buy fruits and vegetables all month long  always or often</w:t>
            </w:r>
          </w:p>
        </w:tc>
        <w:tc>
          <w:tcPr>
            <w:tcW w:w="896" w:type="pct"/>
            <w:vAlign w:val="center"/>
          </w:tcPr>
          <w:p w:rsidR="00F26074" w:rsidRPr="00DE55E2" w:rsidRDefault="00F26074" w:rsidP="00F26074">
            <w:pPr>
              <w:rPr>
                <w:rFonts w:cs="Times New Roman"/>
              </w:rPr>
            </w:pPr>
            <w:r w:rsidRPr="00DE55E2">
              <w:rPr>
                <w:rFonts w:cs="Times New Roman"/>
              </w:rPr>
              <w:t>66.7 (40)</w:t>
            </w:r>
          </w:p>
        </w:tc>
        <w:tc>
          <w:tcPr>
            <w:tcW w:w="852" w:type="pct"/>
            <w:vAlign w:val="center"/>
          </w:tcPr>
          <w:p w:rsidR="00F26074" w:rsidRPr="00DE55E2" w:rsidRDefault="00F26074" w:rsidP="00F26074">
            <w:pPr>
              <w:rPr>
                <w:rFonts w:cs="Times New Roman"/>
              </w:rPr>
            </w:pPr>
            <w:r w:rsidRPr="00DE55E2">
              <w:rPr>
                <w:rFonts w:cs="Times New Roman"/>
              </w:rPr>
              <w:t>70.0 (42)</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.774</w:t>
            </w:r>
          </w:p>
        </w:tc>
      </w:tr>
      <w:tr w:rsidR="00F26074" w:rsidRPr="00DE55E2" w:rsidTr="00F26074">
        <w:trPr>
          <w:trHeight w:val="144"/>
        </w:trPr>
        <w:tc>
          <w:tcPr>
            <w:tcW w:w="2701" w:type="pct"/>
            <w:vAlign w:val="center"/>
          </w:tcPr>
          <w:p w:rsidR="00F26074" w:rsidRPr="00DE55E2" w:rsidRDefault="00F26074" w:rsidP="00F26074">
            <w:pPr>
              <w:rPr>
                <w:rFonts w:cs="Times New Roman"/>
              </w:rPr>
            </w:pPr>
            <w:r w:rsidRPr="00DE55E2">
              <w:rPr>
                <w:rFonts w:cs="Times New Roman"/>
              </w:rPr>
              <w:t>Afford to buy the same kinds of food all month long  always or often</w:t>
            </w:r>
          </w:p>
        </w:tc>
        <w:tc>
          <w:tcPr>
            <w:tcW w:w="896" w:type="pct"/>
            <w:vAlign w:val="center"/>
          </w:tcPr>
          <w:p w:rsidR="00F26074" w:rsidRPr="00DE55E2" w:rsidRDefault="00F26074" w:rsidP="00F26074">
            <w:pPr>
              <w:rPr>
                <w:rFonts w:cs="Times New Roman"/>
              </w:rPr>
            </w:pPr>
            <w:r w:rsidRPr="00DE55E2">
              <w:rPr>
                <w:rFonts w:cs="Times New Roman"/>
              </w:rPr>
              <w:t>68.3 (41)</w:t>
            </w:r>
          </w:p>
        </w:tc>
        <w:tc>
          <w:tcPr>
            <w:tcW w:w="852" w:type="pct"/>
            <w:vAlign w:val="center"/>
          </w:tcPr>
          <w:p w:rsidR="00F26074" w:rsidRPr="00DE55E2" w:rsidRDefault="00F26074" w:rsidP="00F26074">
            <w:pPr>
              <w:rPr>
                <w:rFonts w:cs="Times New Roman"/>
              </w:rPr>
            </w:pPr>
            <w:r w:rsidRPr="00DE55E2">
              <w:rPr>
                <w:rFonts w:cs="Times New Roman"/>
              </w:rPr>
              <w:t>76.7 (46)</w:t>
            </w:r>
          </w:p>
        </w:tc>
        <w:tc>
          <w:tcPr>
            <w:tcW w:w="551" w:type="pct"/>
            <w:vAlign w:val="center"/>
          </w:tcPr>
          <w:p w:rsidR="00F26074" w:rsidRPr="00DE55E2" w:rsidRDefault="00520A23" w:rsidP="00F26074">
            <w:pPr>
              <w:rPr>
                <w:rFonts w:cs="Times New Roman"/>
              </w:rPr>
            </w:pPr>
            <w:r>
              <w:rPr>
                <w:rFonts w:cs="Times New Roman"/>
              </w:rPr>
              <w:t>0</w:t>
            </w:r>
            <w:r w:rsidR="00F26074" w:rsidRPr="00DE55E2">
              <w:rPr>
                <w:rFonts w:cs="Times New Roman"/>
              </w:rPr>
              <w:t>.267</w:t>
            </w:r>
          </w:p>
        </w:tc>
      </w:tr>
      <w:tr w:rsidR="00520A23" w:rsidRPr="00DE55E2" w:rsidTr="00520A23">
        <w:trPr>
          <w:trHeight w:val="443"/>
        </w:trPr>
        <w:tc>
          <w:tcPr>
            <w:tcW w:w="5000" w:type="pct"/>
            <w:gridSpan w:val="4"/>
            <w:vAlign w:val="center"/>
          </w:tcPr>
          <w:p w:rsidR="00520A23" w:rsidRPr="00DE55E2" w:rsidRDefault="00520A23" w:rsidP="00520A23">
            <w:pPr>
              <w:jc w:val="right"/>
              <w:rPr>
                <w:rFonts w:cs="Times New Roman"/>
              </w:rPr>
            </w:pPr>
            <w:r>
              <w:rPr>
                <w:rFonts w:cs="Times New Roman"/>
              </w:rPr>
              <w:t xml:space="preserve">Results of </w:t>
            </w:r>
            <w:r w:rsidRPr="00DE55E2">
              <w:rPr>
                <w:rFonts w:cs="Times New Roman"/>
              </w:rPr>
              <w:t>McNemar</w:t>
            </w:r>
            <w:r w:rsidR="005D5CB8">
              <w:rPr>
                <w:rFonts w:cs="Times New Roman"/>
              </w:rPr>
              <w:t xml:space="preserve"> a</w:t>
            </w:r>
            <w:r>
              <w:rPr>
                <w:rFonts w:cs="Times New Roman"/>
              </w:rPr>
              <w:t xml:space="preserve">nalysis. *Significance at P </w:t>
            </w:r>
            <w:r w:rsidRPr="00520A23">
              <w:rPr>
                <w:rFonts w:cs="Times New Roman"/>
                <w:u w:val="single"/>
              </w:rPr>
              <w:t>&lt;</w:t>
            </w:r>
            <w:r>
              <w:rPr>
                <w:rFonts w:cs="Times New Roman"/>
              </w:rPr>
              <w:t xml:space="preserve"> 0.05</w:t>
            </w:r>
          </w:p>
        </w:tc>
      </w:tr>
    </w:tbl>
    <w:p w:rsidR="00F26074" w:rsidRPr="007648BF" w:rsidRDefault="007648BF" w:rsidP="007648BF">
      <w:pPr>
        <w:divId w:val="2088533220"/>
        <w:rPr>
          <w:rFonts w:cs="Times New Roman"/>
        </w:rPr>
      </w:pPr>
      <w:bookmarkStart w:id="47" w:name="_Toc354941662"/>
      <w:r w:rsidRPr="007648BF">
        <w:rPr>
          <w:rFonts w:cs="Times New Roman"/>
        </w:rPr>
        <w:t xml:space="preserve">Table </w:t>
      </w:r>
      <w:r w:rsidRPr="007648BF">
        <w:rPr>
          <w:rFonts w:cs="Times New Roman"/>
        </w:rPr>
        <w:fldChar w:fldCharType="begin"/>
      </w:r>
      <w:r w:rsidRPr="007648BF">
        <w:rPr>
          <w:rFonts w:cs="Times New Roman"/>
        </w:rPr>
        <w:instrText xml:space="preserve"> SEQ Table \* ARABIC </w:instrText>
      </w:r>
      <w:r w:rsidRPr="007648BF">
        <w:rPr>
          <w:rFonts w:cs="Times New Roman"/>
        </w:rPr>
        <w:fldChar w:fldCharType="separate"/>
      </w:r>
      <w:r w:rsidRPr="007648BF">
        <w:rPr>
          <w:rFonts w:cs="Times New Roman"/>
          <w:noProof/>
        </w:rPr>
        <w:t>5</w:t>
      </w:r>
      <w:r w:rsidRPr="007648BF">
        <w:rPr>
          <w:rFonts w:cs="Times New Roman"/>
        </w:rPr>
        <w:fldChar w:fldCharType="end"/>
      </w:r>
      <w:r w:rsidRPr="007648BF">
        <w:rPr>
          <w:rFonts w:cs="Times New Roman"/>
        </w:rPr>
        <w:t xml:space="preserve">: </w:t>
      </w:r>
      <w:r w:rsidR="00E7579D">
        <w:rPr>
          <w:rFonts w:cs="Times New Roman"/>
        </w:rPr>
        <w:t>Change in food security status and survey responses after e</w:t>
      </w:r>
      <w:r w:rsidR="00F26074" w:rsidRPr="007648BF">
        <w:rPr>
          <w:rFonts w:cs="Times New Roman"/>
        </w:rPr>
        <w:t>ducation</w:t>
      </w:r>
      <w:bookmarkEnd w:id="47"/>
    </w:p>
    <w:p w:rsidR="002D7897" w:rsidRPr="00C13B59" w:rsidRDefault="002D7897" w:rsidP="00657906">
      <w:pPr>
        <w:pStyle w:val="NormalWeb"/>
        <w:jc w:val="both"/>
        <w:divId w:val="2088533220"/>
        <w:rPr>
          <w:sz w:val="20"/>
          <w:szCs w:val="20"/>
        </w:rPr>
        <w:sectPr w:rsidR="002D7897" w:rsidRPr="00C13B59" w:rsidSect="00F8679B">
          <w:headerReference w:type="default" r:id="rId43"/>
          <w:footerReference w:type="default" r:id="rId44"/>
          <w:pgSz w:w="15840" w:h="12240" w:orient="landscape"/>
          <w:pgMar w:top="2160" w:right="1440" w:bottom="1440" w:left="1440" w:header="720" w:footer="720" w:gutter="0"/>
          <w:cols w:space="720"/>
          <w:docGrid w:linePitch="360"/>
        </w:sectPr>
      </w:pPr>
    </w:p>
    <w:p w:rsidR="00657906" w:rsidRPr="00C13B59" w:rsidRDefault="001C725B" w:rsidP="001C725B">
      <w:pPr>
        <w:pStyle w:val="NormalWeb"/>
        <w:jc w:val="center"/>
        <w:divId w:val="2088533220"/>
        <w:rPr>
          <w:sz w:val="20"/>
          <w:szCs w:val="20"/>
        </w:rPr>
      </w:pPr>
      <w:r>
        <w:rPr>
          <w:noProof/>
          <w:sz w:val="20"/>
          <w:szCs w:val="20"/>
        </w:rPr>
        <w:lastRenderedPageBreak/>
        <w:drawing>
          <wp:inline distT="0" distB="0" distL="0" distR="0" wp14:anchorId="33A8C00A" wp14:editId="6BDC2143">
            <wp:extent cx="7480092" cy="4101353"/>
            <wp:effectExtent l="0" t="0" r="0" b="0"/>
            <wp:docPr id="6" name="Picture 6" descr="C:\Users\Jamie\Desktop\concep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mie\Desktop\concep model.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480541" cy="4101599"/>
                    </a:xfrm>
                    <a:prstGeom prst="rect">
                      <a:avLst/>
                    </a:prstGeom>
                    <a:noFill/>
                    <a:ln>
                      <a:noFill/>
                    </a:ln>
                  </pic:spPr>
                </pic:pic>
              </a:graphicData>
            </a:graphic>
          </wp:inline>
        </w:drawing>
      </w:r>
    </w:p>
    <w:p w:rsidR="00E73789" w:rsidRPr="007648BF" w:rsidRDefault="007648BF" w:rsidP="007648BF">
      <w:pPr>
        <w:jc w:val="center"/>
        <w:rPr>
          <w:rFonts w:cs="Times New Roman"/>
        </w:rPr>
      </w:pPr>
      <w:bookmarkStart w:id="48" w:name="_Toc355007413"/>
      <w:r w:rsidRPr="007648BF">
        <w:rPr>
          <w:rFonts w:cs="Times New Roman"/>
        </w:rPr>
        <w:t xml:space="preserve">Figure </w:t>
      </w:r>
      <w:r w:rsidRPr="007648BF">
        <w:rPr>
          <w:rFonts w:cs="Times New Roman"/>
        </w:rPr>
        <w:fldChar w:fldCharType="begin"/>
      </w:r>
      <w:r w:rsidRPr="007648BF">
        <w:rPr>
          <w:rFonts w:cs="Times New Roman"/>
        </w:rPr>
        <w:instrText xml:space="preserve"> SEQ Figure \* ARABIC </w:instrText>
      </w:r>
      <w:r w:rsidRPr="007648BF">
        <w:rPr>
          <w:rFonts w:cs="Times New Roman"/>
        </w:rPr>
        <w:fldChar w:fldCharType="separate"/>
      </w:r>
      <w:r w:rsidR="00DE4DB2">
        <w:rPr>
          <w:rFonts w:cs="Times New Roman"/>
          <w:noProof/>
        </w:rPr>
        <w:t>1</w:t>
      </w:r>
      <w:r w:rsidRPr="007648BF">
        <w:rPr>
          <w:rFonts w:cs="Times New Roman"/>
        </w:rPr>
        <w:fldChar w:fldCharType="end"/>
      </w:r>
      <w:r w:rsidR="001C725B" w:rsidRPr="007648BF">
        <w:rPr>
          <w:rFonts w:cs="Times New Roman"/>
        </w:rPr>
        <w:t>: Conceptual Model</w:t>
      </w:r>
      <w:bookmarkEnd w:id="48"/>
    </w:p>
    <w:p w:rsidR="00E73789" w:rsidRPr="00C13B59" w:rsidRDefault="00E73789" w:rsidP="001F7DD5">
      <w:pPr>
        <w:rPr>
          <w:rFonts w:cs="Times New Roman"/>
        </w:rPr>
      </w:pPr>
    </w:p>
    <w:p w:rsidR="00E73789" w:rsidRPr="00C13B59" w:rsidRDefault="00E73789" w:rsidP="001F7DD5">
      <w:pPr>
        <w:rPr>
          <w:rFonts w:cs="Times New Roman"/>
        </w:rPr>
      </w:pPr>
    </w:p>
    <w:p w:rsidR="00E73789" w:rsidRPr="00C13B59" w:rsidRDefault="00E73789" w:rsidP="001F7DD5">
      <w:pPr>
        <w:rPr>
          <w:rFonts w:cs="Times New Roman"/>
        </w:rPr>
      </w:pPr>
    </w:p>
    <w:p w:rsidR="00F26074" w:rsidRPr="00C13B59" w:rsidRDefault="00F26074" w:rsidP="00F26074">
      <w:pPr>
        <w:tabs>
          <w:tab w:val="left" w:pos="11310"/>
        </w:tabs>
        <w:rPr>
          <w:rFonts w:cs="Times New Roman"/>
        </w:rPr>
        <w:sectPr w:rsidR="00F26074" w:rsidRPr="00C13B59" w:rsidSect="001F7DD5">
          <w:headerReference w:type="default" r:id="rId46"/>
          <w:footerReference w:type="default" r:id="rId47"/>
          <w:pgSz w:w="15840" w:h="12240" w:orient="landscape"/>
          <w:pgMar w:top="2160" w:right="1440" w:bottom="1440" w:left="1440" w:header="720" w:footer="720" w:gutter="0"/>
          <w:cols w:space="720"/>
          <w:docGrid w:linePitch="360"/>
        </w:sectPr>
      </w:pPr>
    </w:p>
    <w:p w:rsidR="00353188" w:rsidRPr="00C13B59" w:rsidRDefault="00353188" w:rsidP="0037534C">
      <w:pPr>
        <w:pStyle w:val="NormalWeb"/>
        <w:spacing w:before="0" w:beforeAutospacing="0" w:after="0" w:afterAutospacing="0"/>
        <w:jc w:val="both"/>
        <w:divId w:val="2088533220"/>
        <w:rPr>
          <w:sz w:val="20"/>
          <w:szCs w:val="20"/>
        </w:rPr>
      </w:pPr>
      <w:r w:rsidRPr="00C13B59">
        <w:rPr>
          <w:noProof/>
          <w:sz w:val="20"/>
          <w:szCs w:val="20"/>
        </w:rPr>
        <w:lastRenderedPageBreak/>
        <w:drawing>
          <wp:inline distT="0" distB="0" distL="0" distR="0" wp14:anchorId="76F4FB2D" wp14:editId="2F54E6A8">
            <wp:extent cx="5486400" cy="3240405"/>
            <wp:effectExtent l="0" t="0" r="0" b="0"/>
            <wp:docPr id="1" name="Picture 1" descr="C:\Users\Jamie\Desktop\HighMarginalOurQues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mie\Desktop\HighMarginalOurQuestions.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486400" cy="3240405"/>
                    </a:xfrm>
                    <a:prstGeom prst="rect">
                      <a:avLst/>
                    </a:prstGeom>
                    <a:noFill/>
                    <a:ln>
                      <a:noFill/>
                    </a:ln>
                  </pic:spPr>
                </pic:pic>
              </a:graphicData>
            </a:graphic>
          </wp:inline>
        </w:drawing>
      </w:r>
    </w:p>
    <w:p w:rsidR="00353188" w:rsidRPr="007648BF" w:rsidRDefault="007648BF" w:rsidP="0037534C">
      <w:pPr>
        <w:spacing w:line="240" w:lineRule="auto"/>
        <w:jc w:val="center"/>
        <w:rPr>
          <w:rFonts w:cs="Times New Roman"/>
        </w:rPr>
      </w:pPr>
      <w:bookmarkStart w:id="49" w:name="_Toc355007414"/>
      <w:r w:rsidRPr="007648BF">
        <w:rPr>
          <w:rFonts w:cs="Times New Roman"/>
        </w:rPr>
        <w:t xml:space="preserve">Figure </w:t>
      </w:r>
      <w:r w:rsidRPr="007648BF">
        <w:rPr>
          <w:rFonts w:cs="Times New Roman"/>
        </w:rPr>
        <w:fldChar w:fldCharType="begin"/>
      </w:r>
      <w:r w:rsidRPr="007648BF">
        <w:rPr>
          <w:rFonts w:cs="Times New Roman"/>
        </w:rPr>
        <w:instrText xml:space="preserve"> SEQ Figure \* ARABIC </w:instrText>
      </w:r>
      <w:r w:rsidRPr="007648BF">
        <w:rPr>
          <w:rFonts w:cs="Times New Roman"/>
        </w:rPr>
        <w:fldChar w:fldCharType="separate"/>
      </w:r>
      <w:r w:rsidR="00DE4DB2">
        <w:rPr>
          <w:rFonts w:cs="Times New Roman"/>
          <w:noProof/>
        </w:rPr>
        <w:t>2</w:t>
      </w:r>
      <w:r w:rsidRPr="007648BF">
        <w:rPr>
          <w:rFonts w:cs="Times New Roman"/>
        </w:rPr>
        <w:fldChar w:fldCharType="end"/>
      </w:r>
      <w:r w:rsidR="006D45B5" w:rsidRPr="007648BF">
        <w:rPr>
          <w:rFonts w:cs="Times New Roman"/>
        </w:rPr>
        <w:t>:</w:t>
      </w:r>
      <w:r w:rsidR="0037534C">
        <w:rPr>
          <w:rFonts w:cs="Times New Roman"/>
        </w:rPr>
        <w:t xml:space="preserve"> Low/very l</w:t>
      </w:r>
      <w:r w:rsidR="00353188" w:rsidRPr="007648BF">
        <w:rPr>
          <w:rFonts w:cs="Times New Roman"/>
        </w:rPr>
        <w:t xml:space="preserve">ow </w:t>
      </w:r>
      <w:r w:rsidR="0037534C">
        <w:rPr>
          <w:rFonts w:cs="Times New Roman"/>
        </w:rPr>
        <w:t>vs. high/marginal</w:t>
      </w:r>
      <w:r w:rsidR="00F71FF7">
        <w:rPr>
          <w:rFonts w:cs="Times New Roman"/>
        </w:rPr>
        <w:t xml:space="preserve"> food security</w:t>
      </w:r>
      <w:r w:rsidR="0037534C">
        <w:rPr>
          <w:rFonts w:cs="Times New Roman"/>
        </w:rPr>
        <w:t xml:space="preserve"> responses to food a</w:t>
      </w:r>
      <w:r w:rsidR="00353188" w:rsidRPr="007648BF">
        <w:rPr>
          <w:rFonts w:cs="Times New Roman"/>
        </w:rPr>
        <w:t>ffor</w:t>
      </w:r>
      <w:r w:rsidR="0037534C">
        <w:rPr>
          <w:rFonts w:cs="Times New Roman"/>
        </w:rPr>
        <w:t>dability q</w:t>
      </w:r>
      <w:r w:rsidR="00353188" w:rsidRPr="007648BF">
        <w:rPr>
          <w:rFonts w:cs="Times New Roman"/>
        </w:rPr>
        <w:t>uestions</w:t>
      </w:r>
      <w:bookmarkEnd w:id="49"/>
    </w:p>
    <w:p w:rsidR="00353188" w:rsidRDefault="00353188" w:rsidP="00353188">
      <w:pPr>
        <w:spacing w:line="240" w:lineRule="auto"/>
        <w:rPr>
          <w:rFonts w:eastAsiaTheme="minorEastAsia" w:cs="Times New Roman"/>
          <w:sz w:val="20"/>
          <w:szCs w:val="20"/>
        </w:rPr>
      </w:pPr>
    </w:p>
    <w:p w:rsidR="0037534C" w:rsidRPr="00C13B59" w:rsidRDefault="0037534C" w:rsidP="00353188">
      <w:pPr>
        <w:spacing w:line="240" w:lineRule="auto"/>
        <w:rPr>
          <w:rFonts w:eastAsiaTheme="minorEastAsia" w:cs="Times New Roman"/>
          <w:sz w:val="20"/>
          <w:szCs w:val="20"/>
        </w:rPr>
      </w:pPr>
    </w:p>
    <w:p w:rsidR="007648BF" w:rsidRDefault="003C623A" w:rsidP="003C623A">
      <w:pPr>
        <w:spacing w:line="240" w:lineRule="auto"/>
        <w:jc w:val="center"/>
        <w:rPr>
          <w:rFonts w:cs="Times New Roman"/>
          <w:szCs w:val="20"/>
        </w:rPr>
      </w:pPr>
      <w:r>
        <w:rPr>
          <w:rFonts w:cs="Times New Roman"/>
          <w:noProof/>
          <w:sz w:val="20"/>
          <w:szCs w:val="20"/>
        </w:rPr>
        <w:drawing>
          <wp:inline distT="0" distB="0" distL="0" distR="0" wp14:anchorId="672197DE" wp14:editId="0ECBFB84">
            <wp:extent cx="5476875" cy="3124200"/>
            <wp:effectExtent l="0" t="0" r="9525" b="0"/>
            <wp:docPr id="4" name="Picture 4" descr="C:\Users\Jamie\Desktop\HighOurQuestio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mie\Desktop\HighOurQuestions.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476875" cy="3124200"/>
                    </a:xfrm>
                    <a:prstGeom prst="rect">
                      <a:avLst/>
                    </a:prstGeom>
                    <a:noFill/>
                    <a:ln>
                      <a:noFill/>
                    </a:ln>
                  </pic:spPr>
                </pic:pic>
              </a:graphicData>
            </a:graphic>
          </wp:inline>
        </w:drawing>
      </w:r>
    </w:p>
    <w:p w:rsidR="00353188" w:rsidRPr="00E7579D" w:rsidRDefault="007648BF" w:rsidP="003C623A">
      <w:pPr>
        <w:spacing w:line="240" w:lineRule="auto"/>
        <w:jc w:val="center"/>
        <w:rPr>
          <w:rFonts w:cs="Times New Roman"/>
        </w:rPr>
      </w:pPr>
      <w:bookmarkStart w:id="50" w:name="_Toc355007415"/>
      <w:r w:rsidRPr="00E7579D">
        <w:rPr>
          <w:rFonts w:cs="Times New Roman"/>
        </w:rPr>
        <w:t xml:space="preserve">Figure </w:t>
      </w:r>
      <w:r w:rsidRPr="00E7579D">
        <w:rPr>
          <w:rFonts w:cs="Times New Roman"/>
        </w:rPr>
        <w:fldChar w:fldCharType="begin"/>
      </w:r>
      <w:r w:rsidRPr="00E7579D">
        <w:rPr>
          <w:rFonts w:cs="Times New Roman"/>
        </w:rPr>
        <w:instrText xml:space="preserve"> SEQ Figure \* ARABIC </w:instrText>
      </w:r>
      <w:r w:rsidRPr="00E7579D">
        <w:rPr>
          <w:rFonts w:cs="Times New Roman"/>
        </w:rPr>
        <w:fldChar w:fldCharType="separate"/>
      </w:r>
      <w:r w:rsidR="00DE4DB2" w:rsidRPr="00E7579D">
        <w:rPr>
          <w:rFonts w:cs="Times New Roman"/>
          <w:noProof/>
        </w:rPr>
        <w:t>3</w:t>
      </w:r>
      <w:r w:rsidRPr="00E7579D">
        <w:rPr>
          <w:rFonts w:cs="Times New Roman"/>
        </w:rPr>
        <w:fldChar w:fldCharType="end"/>
      </w:r>
      <w:r w:rsidR="006D45B5" w:rsidRPr="00E7579D">
        <w:rPr>
          <w:rFonts w:cs="Times New Roman"/>
        </w:rPr>
        <w:t>:</w:t>
      </w:r>
      <w:r w:rsidR="002F7891" w:rsidRPr="00E7579D">
        <w:rPr>
          <w:rFonts w:cs="Times New Roman"/>
        </w:rPr>
        <w:t xml:space="preserve"> Mar</w:t>
      </w:r>
      <w:r w:rsidR="00F71FF7">
        <w:rPr>
          <w:rFonts w:cs="Times New Roman"/>
        </w:rPr>
        <w:t xml:space="preserve">ginal/low/very low </w:t>
      </w:r>
      <w:r w:rsidR="0037534C" w:rsidRPr="00E7579D">
        <w:rPr>
          <w:rFonts w:cs="Times New Roman"/>
        </w:rPr>
        <w:t xml:space="preserve">vs. </w:t>
      </w:r>
      <w:r w:rsidR="006F7D8D">
        <w:rPr>
          <w:rFonts w:cs="Times New Roman"/>
        </w:rPr>
        <w:t>high</w:t>
      </w:r>
      <w:r w:rsidR="00F71FF7">
        <w:rPr>
          <w:rFonts w:cs="Times New Roman"/>
        </w:rPr>
        <w:t xml:space="preserve"> food security</w:t>
      </w:r>
      <w:r w:rsidR="002F7891" w:rsidRPr="00E7579D">
        <w:rPr>
          <w:rFonts w:cs="Times New Roman"/>
        </w:rPr>
        <w:t xml:space="preserve"> responses to food affordability q</w:t>
      </w:r>
      <w:r w:rsidR="00353188" w:rsidRPr="00E7579D">
        <w:rPr>
          <w:rFonts w:cs="Times New Roman"/>
        </w:rPr>
        <w:t>uestions</w:t>
      </w:r>
      <w:bookmarkEnd w:id="50"/>
    </w:p>
    <w:p w:rsidR="00353188" w:rsidRPr="00C13B59" w:rsidRDefault="00353188" w:rsidP="003C623A">
      <w:pPr>
        <w:spacing w:line="240" w:lineRule="auto"/>
        <w:jc w:val="center"/>
        <w:rPr>
          <w:rFonts w:eastAsiaTheme="minorEastAsia" w:cs="Times New Roman"/>
          <w:sz w:val="20"/>
          <w:szCs w:val="20"/>
        </w:rPr>
      </w:pPr>
      <w:r w:rsidRPr="00C13B59">
        <w:rPr>
          <w:rFonts w:cs="Times New Roman"/>
          <w:sz w:val="20"/>
          <w:szCs w:val="20"/>
        </w:rPr>
        <w:br w:type="page"/>
      </w:r>
    </w:p>
    <w:p w:rsidR="00353188" w:rsidRPr="00C13B59" w:rsidRDefault="00353188" w:rsidP="00C975CE">
      <w:pPr>
        <w:pStyle w:val="NormalWeb"/>
        <w:jc w:val="both"/>
        <w:divId w:val="2088533220"/>
        <w:rPr>
          <w:sz w:val="20"/>
          <w:szCs w:val="20"/>
        </w:rPr>
      </w:pPr>
    </w:p>
    <w:p w:rsidR="000C35A3" w:rsidRDefault="000C35A3" w:rsidP="002F7891">
      <w:pPr>
        <w:jc w:val="center"/>
        <w:rPr>
          <w:rFonts w:cs="Times New Roman"/>
        </w:rPr>
      </w:pPr>
      <w:bookmarkStart w:id="51" w:name="_Toc355007416"/>
      <w:r>
        <w:rPr>
          <w:rFonts w:cs="Times New Roman"/>
          <w:noProof/>
          <w:sz w:val="20"/>
          <w:szCs w:val="20"/>
        </w:rPr>
        <w:drawing>
          <wp:inline distT="0" distB="0" distL="0" distR="0" wp14:anchorId="427C9E97" wp14:editId="41DCE411">
            <wp:extent cx="5276850" cy="3250393"/>
            <wp:effectExtent l="0" t="0" r="0" b="7620"/>
            <wp:docPr id="8" name="Picture 8" descr="C:\Users\Jamie\Desktop\HighmarginalPrePo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mie\Desktop\HighmarginalPrePost.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288775" cy="3257739"/>
                    </a:xfrm>
                    <a:prstGeom prst="rect">
                      <a:avLst/>
                    </a:prstGeom>
                    <a:noFill/>
                    <a:ln>
                      <a:noFill/>
                    </a:ln>
                  </pic:spPr>
                </pic:pic>
              </a:graphicData>
            </a:graphic>
          </wp:inline>
        </w:drawing>
      </w:r>
      <w:r w:rsidR="00DE4DB2" w:rsidRPr="0025305B">
        <w:rPr>
          <w:rFonts w:cs="Times New Roman"/>
        </w:rPr>
        <w:t xml:space="preserve">Figure </w:t>
      </w:r>
      <w:r w:rsidR="00CA3DD2" w:rsidRPr="0025305B">
        <w:rPr>
          <w:rFonts w:cs="Times New Roman"/>
        </w:rPr>
        <w:fldChar w:fldCharType="begin"/>
      </w:r>
      <w:r w:rsidR="00CA3DD2" w:rsidRPr="0025305B">
        <w:rPr>
          <w:rFonts w:cs="Times New Roman"/>
        </w:rPr>
        <w:instrText xml:space="preserve"> SEQ Figure \* ARABIC </w:instrText>
      </w:r>
      <w:r w:rsidR="00CA3DD2" w:rsidRPr="0025305B">
        <w:rPr>
          <w:rFonts w:cs="Times New Roman"/>
        </w:rPr>
        <w:fldChar w:fldCharType="separate"/>
      </w:r>
      <w:r w:rsidR="00DE4DB2" w:rsidRPr="0025305B">
        <w:rPr>
          <w:rFonts w:cs="Times New Roman"/>
        </w:rPr>
        <w:t>4</w:t>
      </w:r>
      <w:r w:rsidR="00CA3DD2" w:rsidRPr="0025305B">
        <w:rPr>
          <w:rFonts w:cs="Times New Roman"/>
        </w:rPr>
        <w:fldChar w:fldCharType="end"/>
      </w:r>
      <w:r w:rsidR="00DE4DB2" w:rsidRPr="0025305B">
        <w:rPr>
          <w:rFonts w:cs="Times New Roman"/>
        </w:rPr>
        <w:t>:</w:t>
      </w:r>
      <w:r w:rsidR="00904DB6" w:rsidRPr="0025305B">
        <w:rPr>
          <w:rFonts w:cs="Times New Roman"/>
        </w:rPr>
        <w:t xml:space="preserve"> </w:t>
      </w:r>
      <w:r w:rsidR="002F7891">
        <w:rPr>
          <w:rFonts w:cs="Times New Roman"/>
        </w:rPr>
        <w:t xml:space="preserve">Effect of education on </w:t>
      </w:r>
      <w:r w:rsidR="00CA3DD2">
        <w:rPr>
          <w:rFonts w:cs="Times New Roman"/>
        </w:rPr>
        <w:t>l</w:t>
      </w:r>
      <w:r w:rsidR="002F7891">
        <w:rPr>
          <w:rFonts w:cs="Times New Roman"/>
        </w:rPr>
        <w:t>ow/very low food security</w:t>
      </w:r>
      <w:bookmarkEnd w:id="51"/>
    </w:p>
    <w:p w:rsidR="002F7891" w:rsidRPr="00904DB6" w:rsidRDefault="002F7891" w:rsidP="002F7891">
      <w:pPr>
        <w:jc w:val="center"/>
        <w:rPr>
          <w:rFonts w:eastAsiaTheme="minorEastAsia" w:cs="Times New Roman"/>
        </w:rPr>
      </w:pPr>
    </w:p>
    <w:p w:rsidR="00DE4DB2" w:rsidRDefault="00904DB6" w:rsidP="002F7891">
      <w:pPr>
        <w:pStyle w:val="NormalWeb"/>
        <w:keepNext/>
        <w:spacing w:before="0" w:beforeAutospacing="0" w:after="0" w:afterAutospacing="0"/>
        <w:jc w:val="both"/>
        <w:divId w:val="2088533220"/>
      </w:pPr>
      <w:r>
        <w:rPr>
          <w:noProof/>
          <w:sz w:val="20"/>
          <w:szCs w:val="20"/>
        </w:rPr>
        <w:drawing>
          <wp:inline distT="0" distB="0" distL="0" distR="0" wp14:anchorId="52263884" wp14:editId="1F52FFB7">
            <wp:extent cx="5276850" cy="3116639"/>
            <wp:effectExtent l="0" t="0" r="0" b="7620"/>
            <wp:docPr id="7" name="Picture 7" descr="C:\Users\Jamie\Desktop\HighPrePostOu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amie\Desktop\HighPrePostOurs.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279954" cy="3118472"/>
                    </a:xfrm>
                    <a:prstGeom prst="rect">
                      <a:avLst/>
                    </a:prstGeom>
                    <a:noFill/>
                    <a:ln>
                      <a:noFill/>
                    </a:ln>
                  </pic:spPr>
                </pic:pic>
              </a:graphicData>
            </a:graphic>
          </wp:inline>
        </w:drawing>
      </w:r>
    </w:p>
    <w:p w:rsidR="00EE3C69" w:rsidRPr="0092146F" w:rsidRDefault="00DE4DB2" w:rsidP="0092146F">
      <w:pPr>
        <w:spacing w:line="240" w:lineRule="auto"/>
        <w:jc w:val="center"/>
        <w:rPr>
          <w:rFonts w:eastAsiaTheme="minorEastAsia" w:cs="Times New Roman"/>
        </w:rPr>
      </w:pPr>
      <w:bookmarkStart w:id="52" w:name="_Toc355007417"/>
      <w:r w:rsidRPr="00DE4DB2">
        <w:rPr>
          <w:rFonts w:cs="Times New Roman"/>
        </w:rPr>
        <w:t xml:space="preserve">Figure </w:t>
      </w:r>
      <w:r w:rsidRPr="00DE4DB2">
        <w:rPr>
          <w:rFonts w:cs="Times New Roman"/>
        </w:rPr>
        <w:fldChar w:fldCharType="begin"/>
      </w:r>
      <w:r w:rsidRPr="00DE4DB2">
        <w:rPr>
          <w:rFonts w:cs="Times New Roman"/>
        </w:rPr>
        <w:instrText xml:space="preserve"> SEQ Figure \* ARABIC </w:instrText>
      </w:r>
      <w:r w:rsidRPr="00DE4DB2">
        <w:rPr>
          <w:rFonts w:cs="Times New Roman"/>
        </w:rPr>
        <w:fldChar w:fldCharType="separate"/>
      </w:r>
      <w:r w:rsidRPr="00DE4DB2">
        <w:rPr>
          <w:rFonts w:cs="Times New Roman"/>
          <w:noProof/>
        </w:rPr>
        <w:t>5</w:t>
      </w:r>
      <w:r w:rsidRPr="00DE4DB2">
        <w:rPr>
          <w:rFonts w:cs="Times New Roman"/>
        </w:rPr>
        <w:fldChar w:fldCharType="end"/>
      </w:r>
      <w:r w:rsidRPr="00DE4DB2">
        <w:rPr>
          <w:rFonts w:cs="Times New Roman"/>
        </w:rPr>
        <w:t xml:space="preserve">: </w:t>
      </w:r>
      <w:r w:rsidR="002F7891">
        <w:rPr>
          <w:rFonts w:cs="Times New Roman"/>
        </w:rPr>
        <w:t>Effect of education on marginal/low/very low food security</w:t>
      </w:r>
      <w:bookmarkEnd w:id="52"/>
    </w:p>
    <w:p w:rsidR="003C4AC4" w:rsidRPr="00F824F3" w:rsidRDefault="005A5023" w:rsidP="00F824F3">
      <w:pPr>
        <w:pStyle w:val="Heading1"/>
        <w:spacing w:line="240" w:lineRule="auto"/>
        <w:divId w:val="67119363"/>
        <w:rPr>
          <w:caps/>
        </w:rPr>
      </w:pPr>
      <w:bookmarkStart w:id="53" w:name="_Toc354376175"/>
      <w:r w:rsidRPr="00F824F3">
        <w:rPr>
          <w:caps/>
        </w:rPr>
        <w:lastRenderedPageBreak/>
        <w:t>Bibliography</w:t>
      </w:r>
      <w:bookmarkEnd w:id="53"/>
      <w:r w:rsidR="00ED7070">
        <w:rPr>
          <w:caps/>
        </w:rPr>
        <w:fldChar w:fldCharType="begin"/>
      </w:r>
      <w:r w:rsidR="003C4AC4" w:rsidRPr="00F824F3">
        <w:rPr>
          <w:caps/>
        </w:rPr>
        <w:instrText>ADDIN RW.BIB</w:instrText>
      </w:r>
      <w:r w:rsidR="00ED7070">
        <w:rPr>
          <w:caps/>
        </w:rPr>
        <w:fldChar w:fldCharType="separate"/>
      </w:r>
    </w:p>
    <w:p w:rsidR="003C4AC4" w:rsidRPr="003C4AC4" w:rsidRDefault="003C4AC4" w:rsidP="00F824F3">
      <w:pPr>
        <w:pStyle w:val="NormalWeb"/>
        <w:divId w:val="67119363"/>
        <w:rPr>
          <w:sz w:val="20"/>
        </w:rPr>
      </w:pPr>
      <w:r w:rsidRPr="003C4AC4">
        <w:rPr>
          <w:sz w:val="20"/>
        </w:rPr>
        <w:t>1. Coleman-Jensen A, Nord M, Andrews M, Carlson S. Household food security in the united states in 2011. U.S. Dept. of Agriculture, Econ. Res. Serv.; 2012.</w:t>
      </w:r>
    </w:p>
    <w:p w:rsidR="003C4AC4" w:rsidRPr="003C4AC4" w:rsidRDefault="003C4AC4" w:rsidP="00F824F3">
      <w:pPr>
        <w:pStyle w:val="NormalWeb"/>
        <w:divId w:val="67119363"/>
        <w:rPr>
          <w:sz w:val="20"/>
        </w:rPr>
      </w:pPr>
      <w:r w:rsidRPr="003C4AC4">
        <w:rPr>
          <w:sz w:val="20"/>
        </w:rPr>
        <w:t>2. Bartfeld J, Dunifon R. State-level predictors of food insecurity among households with children. Journal of Policy Analysis and Management. 2006;25:921-42. doi: 10.1002/pam.20214.</w:t>
      </w:r>
    </w:p>
    <w:p w:rsidR="003C4AC4" w:rsidRPr="003C4AC4" w:rsidRDefault="003C4AC4" w:rsidP="00F824F3">
      <w:pPr>
        <w:pStyle w:val="NormalWeb"/>
        <w:divId w:val="67119363"/>
        <w:rPr>
          <w:sz w:val="20"/>
        </w:rPr>
      </w:pPr>
      <w:r w:rsidRPr="003C4AC4">
        <w:rPr>
          <w:sz w:val="20"/>
        </w:rPr>
        <w:t xml:space="preserve">3. Olson C, Rauschenbach BS, Frongillo EA, Kendall A. Factors Contributing to Household Food Insecurity in a Rural Upstate New York County&lt;br /&gt;. Fam.  Econ.  Nutr.  Rev. 1996;10:2-7. </w:t>
      </w:r>
    </w:p>
    <w:p w:rsidR="003C4AC4" w:rsidRPr="003C4AC4" w:rsidRDefault="003C4AC4" w:rsidP="00F824F3">
      <w:pPr>
        <w:pStyle w:val="NormalWeb"/>
        <w:divId w:val="67119363"/>
        <w:rPr>
          <w:sz w:val="20"/>
        </w:rPr>
      </w:pPr>
      <w:r w:rsidRPr="003C4AC4">
        <w:rPr>
          <w:sz w:val="20"/>
        </w:rPr>
        <w:t xml:space="preserve">4. Jones SJ, Frongillo EA. The Modifying Effects of Food Stamp Program Participation on the Relation between Food Insecurity and Weight Change in Women. The Journal of Nutrition. April 2006;136:1091-4. </w:t>
      </w:r>
    </w:p>
    <w:p w:rsidR="003C4AC4" w:rsidRPr="003C4AC4" w:rsidRDefault="003C4AC4" w:rsidP="00F824F3">
      <w:pPr>
        <w:pStyle w:val="NormalWeb"/>
        <w:divId w:val="67119363"/>
        <w:rPr>
          <w:sz w:val="20"/>
        </w:rPr>
      </w:pPr>
      <w:r w:rsidRPr="003C4AC4">
        <w:rPr>
          <w:sz w:val="20"/>
        </w:rPr>
        <w:t xml:space="preserve">5. Kendall A, Olson CM, Frongillo EA. Validation of the Radimer/Cornell Measures of Hunger and Food Insecurity. The Journal of Nutrition. 1995;125:2793-801. </w:t>
      </w:r>
    </w:p>
    <w:p w:rsidR="003C4AC4" w:rsidRPr="003C4AC4" w:rsidRDefault="003C4AC4" w:rsidP="00F824F3">
      <w:pPr>
        <w:pStyle w:val="NormalWeb"/>
        <w:divId w:val="67119363"/>
        <w:rPr>
          <w:sz w:val="20"/>
        </w:rPr>
      </w:pPr>
      <w:r w:rsidRPr="003C4AC4">
        <w:rPr>
          <w:sz w:val="20"/>
        </w:rPr>
        <w:t xml:space="preserve">6. Vozoris NT, Tarasuk VS. Household Food Insufficiency Is Associated with Poorer Health. The Journal of Nutrition. 2003;133:120-6. </w:t>
      </w:r>
    </w:p>
    <w:p w:rsidR="003C4AC4" w:rsidRPr="003C4AC4" w:rsidRDefault="003C4AC4" w:rsidP="00F824F3">
      <w:pPr>
        <w:pStyle w:val="NormalWeb"/>
        <w:divId w:val="67119363"/>
        <w:rPr>
          <w:sz w:val="20"/>
        </w:rPr>
      </w:pPr>
      <w:r w:rsidRPr="003C4AC4">
        <w:rPr>
          <w:sz w:val="20"/>
        </w:rPr>
        <w:t>7. Alaimo K. Food insufficiency exists in the United States : results from the third national health and nutrition examination survey (NHANES III). American journal of public health. 1998;88.</w:t>
      </w:r>
    </w:p>
    <w:p w:rsidR="003C4AC4" w:rsidRPr="003C4AC4" w:rsidRDefault="003C4AC4" w:rsidP="00F824F3">
      <w:pPr>
        <w:pStyle w:val="NormalWeb"/>
        <w:divId w:val="67119363"/>
        <w:rPr>
          <w:sz w:val="20"/>
        </w:rPr>
      </w:pPr>
      <w:r w:rsidRPr="003C4AC4">
        <w:rPr>
          <w:sz w:val="20"/>
        </w:rPr>
        <w:t xml:space="preserve">8. Stuff JE, Casey PH, Szeto KL, Gossett JM, Robbins JM, Simpson PM, Connell C, Bogle ML. Household Food Insecurity Is Associated with Adult Health Status. The Journal of Nutrition. 2004;134:2330-5. </w:t>
      </w:r>
    </w:p>
    <w:p w:rsidR="003C4AC4" w:rsidRPr="003C4AC4" w:rsidRDefault="003C4AC4" w:rsidP="00F824F3">
      <w:pPr>
        <w:pStyle w:val="NormalWeb"/>
        <w:divId w:val="67119363"/>
        <w:rPr>
          <w:sz w:val="20"/>
        </w:rPr>
      </w:pPr>
      <w:r w:rsidRPr="003C4AC4">
        <w:rPr>
          <w:sz w:val="20"/>
        </w:rPr>
        <w:t xml:space="preserve">9. Adams EJ, Grummer-Strawn L, Chavez G. Food Insecurity Is Associated with Increased Risk of Obesity in California Women. The Journal of Nutrition. 2003;133:1070-4. </w:t>
      </w:r>
    </w:p>
    <w:p w:rsidR="003C4AC4" w:rsidRPr="003C4AC4" w:rsidRDefault="003C4AC4" w:rsidP="00F824F3">
      <w:pPr>
        <w:pStyle w:val="NormalWeb"/>
        <w:divId w:val="67119363"/>
        <w:rPr>
          <w:sz w:val="20"/>
        </w:rPr>
      </w:pPr>
      <w:r w:rsidRPr="003C4AC4">
        <w:rPr>
          <w:sz w:val="20"/>
        </w:rPr>
        <w:t xml:space="preserve">10. Wilde PE, Peterman JN. Individual Weight Change Is Associated with Household Food Security Status. The Journal of Nutrition. May 2006;136:1395-400. </w:t>
      </w:r>
    </w:p>
    <w:p w:rsidR="003C4AC4" w:rsidRPr="003C4AC4" w:rsidRDefault="003C4AC4" w:rsidP="00F824F3">
      <w:pPr>
        <w:pStyle w:val="NormalWeb"/>
        <w:divId w:val="67119363"/>
        <w:rPr>
          <w:sz w:val="20"/>
        </w:rPr>
      </w:pPr>
      <w:r w:rsidRPr="003C4AC4">
        <w:rPr>
          <w:sz w:val="20"/>
        </w:rPr>
        <w:t>11. Seligman HK, Laraia BA, Kushel MB. Food Insecurity Is Associated with Chronic Disease among Low-Income NHANES Participants. The Journal of Nutrition. February 2010;140:304-10. doi: 10.3945/jn.109.112573.</w:t>
      </w:r>
    </w:p>
    <w:p w:rsidR="003C4AC4" w:rsidRPr="003C4AC4" w:rsidRDefault="003C4AC4" w:rsidP="00F824F3">
      <w:pPr>
        <w:pStyle w:val="NormalWeb"/>
        <w:divId w:val="67119363"/>
        <w:rPr>
          <w:sz w:val="20"/>
        </w:rPr>
      </w:pPr>
      <w:r w:rsidRPr="003C4AC4">
        <w:rPr>
          <w:sz w:val="20"/>
        </w:rPr>
        <w:t xml:space="preserve">12. Townsend MS, Peerson J, Love B, Achterberg C, Murphy SP. Food Insecurity Is Positively Related to Overweight in Women. The Journal of Nutrition. 2001;131:1738-45. </w:t>
      </w:r>
    </w:p>
    <w:p w:rsidR="003C4AC4" w:rsidRPr="003C4AC4" w:rsidRDefault="003C4AC4" w:rsidP="00F824F3">
      <w:pPr>
        <w:pStyle w:val="NormalWeb"/>
        <w:divId w:val="67119363"/>
        <w:rPr>
          <w:sz w:val="20"/>
        </w:rPr>
      </w:pPr>
      <w:r w:rsidRPr="003C4AC4">
        <w:rPr>
          <w:sz w:val="20"/>
        </w:rPr>
        <w:t>13. Tayie FA, Zizza CA. Food insecurity and dyslipidemia among adults in the United States. Prev. Med. 2009;48:480-5. doi: 10.1016/j.ypmed.2009.03.003.</w:t>
      </w:r>
    </w:p>
    <w:p w:rsidR="003C4AC4" w:rsidRPr="003C4AC4" w:rsidRDefault="003C4AC4" w:rsidP="00F824F3">
      <w:pPr>
        <w:pStyle w:val="NormalWeb"/>
        <w:divId w:val="67119363"/>
        <w:rPr>
          <w:sz w:val="20"/>
        </w:rPr>
      </w:pPr>
      <w:r w:rsidRPr="003C4AC4">
        <w:rPr>
          <w:sz w:val="20"/>
        </w:rPr>
        <w:t>14. Sellgman HK, Bindman AB, Vittinghoff E, Kanaya AM, Kushel MB. Food Insecurity is Associated with Diabetes Mellitus: Results from the National Health Examination and Nutrition Examination Survey (NHANES) 1999-2002. JGIM: Journal of General Internal Medicine. 2007;22:1018-23. doi: 10.1007/si 1606-007-0192-6.</w:t>
      </w:r>
    </w:p>
    <w:p w:rsidR="003C4AC4" w:rsidRPr="003C4AC4" w:rsidRDefault="003C4AC4" w:rsidP="00F824F3">
      <w:pPr>
        <w:pStyle w:val="NormalWeb"/>
        <w:divId w:val="67119363"/>
        <w:rPr>
          <w:sz w:val="20"/>
        </w:rPr>
      </w:pPr>
      <w:r w:rsidRPr="003C4AC4">
        <w:rPr>
          <w:sz w:val="20"/>
        </w:rPr>
        <w:t>15. Kendall A, Olson CM, Frongillo JR. EA. Relationship of Hunger and Food Insecurity to Food Availability and Consumption. J. Am. Diet. Assoc. 1996;96:1019-24. doi: 10.1016/S0002-8223(96)00271-4.</w:t>
      </w:r>
    </w:p>
    <w:p w:rsidR="003C4AC4" w:rsidRPr="003C4AC4" w:rsidRDefault="003C4AC4" w:rsidP="00F824F3">
      <w:pPr>
        <w:pStyle w:val="NormalWeb"/>
        <w:divId w:val="67119363"/>
        <w:rPr>
          <w:sz w:val="20"/>
        </w:rPr>
      </w:pPr>
      <w:r w:rsidRPr="003C4AC4">
        <w:rPr>
          <w:sz w:val="20"/>
        </w:rPr>
        <w:lastRenderedPageBreak/>
        <w:t>16. Kaiser LL, Melgar-Quiñonez H, Townsend MS, Nicholson Y, Fujii ML, Martin AC, Lamp CL. Food Insecurity and Food Supplies in Latino Households with Young Children. Journal of Nutrition Education and Behavior. 2003;35:148-53. doi: 10.1016/S1499-4046(06)60199-1.</w:t>
      </w:r>
    </w:p>
    <w:p w:rsidR="003C4AC4" w:rsidRPr="003C4AC4" w:rsidRDefault="003C4AC4" w:rsidP="00F824F3">
      <w:pPr>
        <w:pStyle w:val="NormalWeb"/>
        <w:divId w:val="67119363"/>
        <w:rPr>
          <w:sz w:val="20"/>
        </w:rPr>
      </w:pPr>
      <w:r w:rsidRPr="003C4AC4">
        <w:rPr>
          <w:sz w:val="20"/>
        </w:rPr>
        <w:t>17. Frongillo EA, University of Wisconsin--Madison. Institute for Research on Poverty. Nutritional consequences of food insecurity in a rural new york state county. [Madison, Wisconsin]: Institute for Research on Poverty, University of Wisconsin--Madison; 1997.</w:t>
      </w:r>
    </w:p>
    <w:p w:rsidR="003C4AC4" w:rsidRPr="003C4AC4" w:rsidRDefault="003C4AC4" w:rsidP="00F824F3">
      <w:pPr>
        <w:pStyle w:val="NormalWeb"/>
        <w:divId w:val="67119363"/>
        <w:rPr>
          <w:sz w:val="20"/>
        </w:rPr>
      </w:pPr>
      <w:r w:rsidRPr="003C4AC4">
        <w:rPr>
          <w:sz w:val="20"/>
        </w:rPr>
        <w:t>18. Mello JA, Gans KM, Risica PM, Kirtania U, Strolla LO, Fournier L. How Is Food Insecurity Associated with Dietary Behaviors? An Analysis with Low-Income, Ethnically Diverse Participants in a Nutrition Intervention Study. J. Am. Diet. Assoc. 2010;110:1906-11. doi: 10.1016/j.jada.2010.09.011.</w:t>
      </w:r>
    </w:p>
    <w:p w:rsidR="003C4AC4" w:rsidRPr="003C4AC4" w:rsidRDefault="003C4AC4" w:rsidP="00F824F3">
      <w:pPr>
        <w:pStyle w:val="NormalWeb"/>
        <w:divId w:val="67119363"/>
        <w:rPr>
          <w:sz w:val="20"/>
        </w:rPr>
      </w:pPr>
      <w:r w:rsidRPr="003C4AC4">
        <w:rPr>
          <w:sz w:val="20"/>
        </w:rPr>
        <w:t xml:space="preserve">19. Cook JT, Frank DA, Berkowitz C, Black MM, Casey PH, Cutts DB, Meyers AF, Zaldivar N, Skalicky A, Levenson S, Heeren T, Nord M. Food Insecurity Is Associated with Adverse Health Outcomes among Human Infants and Toddlers. The Journal of Nutrition. 2004;134:1432-8. </w:t>
      </w:r>
    </w:p>
    <w:p w:rsidR="003C4AC4" w:rsidRPr="003C4AC4" w:rsidRDefault="003C4AC4" w:rsidP="00F824F3">
      <w:pPr>
        <w:pStyle w:val="NormalWeb"/>
        <w:divId w:val="67119363"/>
        <w:rPr>
          <w:sz w:val="20"/>
        </w:rPr>
      </w:pPr>
      <w:r w:rsidRPr="003C4AC4">
        <w:rPr>
          <w:sz w:val="20"/>
        </w:rPr>
        <w:t xml:space="preserve">20. Olson CM. Nutrition and Health Outcomes Associated with Food Insecurity and Hunger. The Journal of Nutrition. 1999;129:521-. </w:t>
      </w:r>
    </w:p>
    <w:p w:rsidR="003C4AC4" w:rsidRPr="003C4AC4" w:rsidRDefault="003C4AC4" w:rsidP="00F824F3">
      <w:pPr>
        <w:pStyle w:val="NormalWeb"/>
        <w:divId w:val="67119363"/>
        <w:rPr>
          <w:sz w:val="20"/>
        </w:rPr>
      </w:pPr>
      <w:r w:rsidRPr="003C4AC4">
        <w:rPr>
          <w:sz w:val="20"/>
        </w:rPr>
        <w:t>21. Olson CM, Bove CF, Miller EO. Growing up poor: Long-term implications for eating patterns and body weight. Appetite. 2007;49:198-207. doi: 10.1016/j.appet.2007.01.012.</w:t>
      </w:r>
    </w:p>
    <w:p w:rsidR="003C4AC4" w:rsidRPr="003C4AC4" w:rsidRDefault="003C4AC4" w:rsidP="00F824F3">
      <w:pPr>
        <w:pStyle w:val="NormalWeb"/>
        <w:divId w:val="67119363"/>
        <w:rPr>
          <w:sz w:val="20"/>
        </w:rPr>
      </w:pPr>
      <w:r w:rsidRPr="003C4AC4">
        <w:rPr>
          <w:sz w:val="20"/>
        </w:rPr>
        <w:t xml:space="preserve">22. Peterman JN, Wilde PE, Liang S, Bermudez OI, Silka L, Rogers BL. Relationship Between Past Food Deprivation and Current Dietary Practices and Weight Status Among Cambodian Refugee Women in Lowell, MA. Am. J. Public Health. 2010;100:1930-7. </w:t>
      </w:r>
    </w:p>
    <w:p w:rsidR="003C4AC4" w:rsidRPr="003C4AC4" w:rsidRDefault="003C4AC4" w:rsidP="00F824F3">
      <w:pPr>
        <w:pStyle w:val="NormalWeb"/>
        <w:divId w:val="67119363"/>
        <w:rPr>
          <w:sz w:val="20"/>
        </w:rPr>
      </w:pPr>
      <w:r w:rsidRPr="003C4AC4">
        <w:rPr>
          <w:sz w:val="20"/>
        </w:rPr>
        <w:t xml:space="preserve">23. Dixon LB, Winkleby MA, Radimer KL. Dietary Intakes and Serum Nutrients Differ between Adults from Food-Insufficient and Food-Sufficient Families: Third National Health and Nutrition Examination Survey, 1988–1994. The Journal of Nutrition. 2001;131:1232-46. </w:t>
      </w:r>
    </w:p>
    <w:p w:rsidR="003C4AC4" w:rsidRPr="003C4AC4" w:rsidRDefault="003C4AC4" w:rsidP="00F824F3">
      <w:pPr>
        <w:pStyle w:val="NormalWeb"/>
        <w:divId w:val="67119363"/>
        <w:rPr>
          <w:sz w:val="20"/>
        </w:rPr>
      </w:pPr>
      <w:r w:rsidRPr="003C4AC4">
        <w:rPr>
          <w:sz w:val="20"/>
        </w:rPr>
        <w:t xml:space="preserve">24. Nolan M, Williams M, Rikard-Bell G, Mohsin M. Food insecurity in three socially disadvantaged localities in Sydney, Australia. Health promotion journal of Australia : official journal of Australian Association of Health Promotion Professionals. 2006;17:247-54. </w:t>
      </w:r>
    </w:p>
    <w:p w:rsidR="003C4AC4" w:rsidRPr="003C4AC4" w:rsidRDefault="003C4AC4" w:rsidP="00F824F3">
      <w:pPr>
        <w:pStyle w:val="NormalWeb"/>
        <w:divId w:val="67119363"/>
        <w:rPr>
          <w:sz w:val="20"/>
        </w:rPr>
      </w:pPr>
      <w:r w:rsidRPr="003C4AC4">
        <w:rPr>
          <w:sz w:val="20"/>
        </w:rPr>
        <w:t>25. Kempson K, Keenan DP, Sadani PS, Adler A. Maintaining Food Sufficiency: Coping Strategies Identified by Limited-Resource Individuals versus Nutrition Educators. Journal of Nutrition Education and Behavior. 2003;35:179-88. doi: 10.1016/S1499-4046(06)60332-1.</w:t>
      </w:r>
    </w:p>
    <w:p w:rsidR="003C4AC4" w:rsidRPr="003C4AC4" w:rsidRDefault="003C4AC4" w:rsidP="00F824F3">
      <w:pPr>
        <w:pStyle w:val="NormalWeb"/>
        <w:divId w:val="67119363"/>
        <w:rPr>
          <w:sz w:val="20"/>
        </w:rPr>
      </w:pPr>
      <w:r w:rsidRPr="003C4AC4">
        <w:rPr>
          <w:sz w:val="20"/>
        </w:rPr>
        <w:t>26. Hoisington A, Shultz JA, Butkus S. Coping Strategies and Nutrition Education Needs Among Food Pantry Users. Journal of Nutrition Education and Behavior. 2002;34:326-33. doi: 10.1016/S1499-4046(06)60115-2.</w:t>
      </w:r>
    </w:p>
    <w:p w:rsidR="003C4AC4" w:rsidRPr="003C4AC4" w:rsidRDefault="003C4AC4" w:rsidP="00F824F3">
      <w:pPr>
        <w:pStyle w:val="NormalWeb"/>
        <w:divId w:val="67119363"/>
        <w:rPr>
          <w:sz w:val="20"/>
        </w:rPr>
      </w:pPr>
      <w:r w:rsidRPr="003C4AC4">
        <w:rPr>
          <w:sz w:val="20"/>
        </w:rPr>
        <w:t xml:space="preserve">27. Drewnowski A, Specter S. Poverty and obesity: the role of energy density and energy costs. The American Journal of Clinical Nutrition. 2004;79:6-16. </w:t>
      </w:r>
    </w:p>
    <w:p w:rsidR="003C4AC4" w:rsidRPr="003C4AC4" w:rsidRDefault="003C4AC4" w:rsidP="00F824F3">
      <w:pPr>
        <w:pStyle w:val="NormalWeb"/>
        <w:divId w:val="67119363"/>
        <w:rPr>
          <w:sz w:val="20"/>
        </w:rPr>
      </w:pPr>
      <w:r w:rsidRPr="003C4AC4">
        <w:rPr>
          <w:sz w:val="20"/>
        </w:rPr>
        <w:t>28. Wilde PE, Ranney CK. The Monthly Food Stamp Cycle: Shooping Frequency and Food Intake Decisions in an Endogenous Switching Regression Framework. American Journal of Agricultural Economics. 2000;82:200-13. doi: 10.1111/0002-9092.00016.</w:t>
      </w:r>
    </w:p>
    <w:p w:rsidR="003C4AC4" w:rsidRPr="003C4AC4" w:rsidRDefault="003C4AC4" w:rsidP="00F824F3">
      <w:pPr>
        <w:pStyle w:val="NormalWeb"/>
        <w:divId w:val="67119363"/>
        <w:rPr>
          <w:sz w:val="20"/>
        </w:rPr>
      </w:pPr>
      <w:r w:rsidRPr="003C4AC4">
        <w:rPr>
          <w:sz w:val="20"/>
        </w:rPr>
        <w:t>29. Supplemental nutrition assistance program: Examining the evidence to define benefit adequacy. The National Academies Press; 2013.</w:t>
      </w:r>
    </w:p>
    <w:p w:rsidR="003C4AC4" w:rsidRPr="003C4AC4" w:rsidRDefault="003C4AC4" w:rsidP="00F824F3">
      <w:pPr>
        <w:pStyle w:val="NormalWeb"/>
        <w:divId w:val="67119363"/>
        <w:rPr>
          <w:sz w:val="20"/>
        </w:rPr>
      </w:pPr>
      <w:r w:rsidRPr="003C4AC4">
        <w:rPr>
          <w:sz w:val="20"/>
        </w:rPr>
        <w:lastRenderedPageBreak/>
        <w:t>30. Kempson KM, Keenan DP, Sadani P, Sonya, Ridlen S, Rosato NS. Food Management Practices Used by People with Limited Resources to Maintain Food Sufficiency as Reported by Nutrition Educators. J. Am. Diet. Assoc. 2002;102:1795-9. doi: 10.1016/S0002-8223(02)90385-8.</w:t>
      </w:r>
    </w:p>
    <w:p w:rsidR="003C4AC4" w:rsidRPr="003C4AC4" w:rsidRDefault="003C4AC4" w:rsidP="00F824F3">
      <w:pPr>
        <w:pStyle w:val="NormalWeb"/>
        <w:divId w:val="67119363"/>
        <w:rPr>
          <w:sz w:val="20"/>
        </w:rPr>
      </w:pPr>
      <w:r w:rsidRPr="003C4AC4">
        <w:rPr>
          <w:sz w:val="20"/>
        </w:rPr>
        <w:t>31. Eicher-Miller HA, Mason AC, Abbott AR, McCabe GP, Boushey CJ. The Effect of Food Stamp Nutrition Education on the Food Insecurity of Low-income Women Participants. Journal of Nutrition Education and Behavior. 2009;41:161-8. doi: 10.1016/j.jneb.2008.06.004.</w:t>
      </w:r>
    </w:p>
    <w:p w:rsidR="003C4AC4" w:rsidRPr="003C4AC4" w:rsidRDefault="003C4AC4" w:rsidP="00F824F3">
      <w:pPr>
        <w:pStyle w:val="NormalWeb"/>
        <w:divId w:val="67119363"/>
        <w:rPr>
          <w:sz w:val="20"/>
        </w:rPr>
      </w:pPr>
      <w:r w:rsidRPr="003C4AC4">
        <w:rPr>
          <w:sz w:val="20"/>
        </w:rPr>
        <w:t xml:space="preserve">32. About EFNEP [homepage on the Internet]. North Carolina Expanded Food and Nutrition Education Program. Available from: </w:t>
      </w:r>
      <w:r w:rsidRPr="00221C94">
        <w:rPr>
          <w:sz w:val="20"/>
        </w:rPr>
        <w:t>http://www.ces.ncsu.edu/EFNEP/about.html</w:t>
      </w:r>
      <w:r w:rsidRPr="003C4AC4">
        <w:rPr>
          <w:sz w:val="20"/>
        </w:rPr>
        <w:t>.</w:t>
      </w:r>
    </w:p>
    <w:p w:rsidR="003C4AC4" w:rsidRPr="003C4AC4" w:rsidRDefault="003C4AC4" w:rsidP="00F824F3">
      <w:pPr>
        <w:pStyle w:val="NormalWeb"/>
        <w:divId w:val="67119363"/>
        <w:rPr>
          <w:sz w:val="20"/>
        </w:rPr>
      </w:pPr>
      <w:r w:rsidRPr="003C4AC4">
        <w:rPr>
          <w:sz w:val="20"/>
        </w:rPr>
        <w:t xml:space="preserve">33. Greer B, Poling R. Impact of participating in the Expanded Food and Nutrition Education Program on food insecurity. Mississippi State: Mississippi State University, Southern Rural Development Center.Retrieved May. 2001;2:2002. </w:t>
      </w:r>
    </w:p>
    <w:p w:rsidR="003C4AC4" w:rsidRPr="003C4AC4" w:rsidRDefault="003C4AC4" w:rsidP="00F824F3">
      <w:pPr>
        <w:pStyle w:val="NormalWeb"/>
        <w:divId w:val="67119363"/>
        <w:rPr>
          <w:sz w:val="20"/>
        </w:rPr>
      </w:pPr>
      <w:r w:rsidRPr="003C4AC4">
        <w:rPr>
          <w:sz w:val="20"/>
        </w:rPr>
        <w:t>34. Dollahite J, Olson C, Scott-Pierce M. The Impact of Nutrition Education on Food Insecurity among Low-Income Participants in EFNEP. Family and Consumer Sciences Research Journal. 2003;32:127-39. doi: 10.1177/1077727X03032002003.</w:t>
      </w:r>
    </w:p>
    <w:p w:rsidR="003C4AC4" w:rsidRPr="003C4AC4" w:rsidRDefault="003C4AC4" w:rsidP="00F824F3">
      <w:pPr>
        <w:pStyle w:val="NormalWeb"/>
        <w:divId w:val="67119363"/>
        <w:rPr>
          <w:sz w:val="20"/>
        </w:rPr>
      </w:pPr>
      <w:r w:rsidRPr="003C4AC4">
        <w:rPr>
          <w:sz w:val="20"/>
        </w:rPr>
        <w:t>35. Koszewski W, Sehi N, Behrends D, Tuttle E. The Impact of SNAP-ED and EFNEP on Program Graduates 6 Months After Graduation. Journal of Extension. 2011;49.</w:t>
      </w:r>
    </w:p>
    <w:p w:rsidR="003C4AC4" w:rsidRPr="003C4AC4" w:rsidRDefault="003C4AC4" w:rsidP="00F824F3">
      <w:pPr>
        <w:pStyle w:val="NormalWeb"/>
        <w:divId w:val="67119363"/>
        <w:rPr>
          <w:sz w:val="20"/>
        </w:rPr>
      </w:pPr>
      <w:r w:rsidRPr="003C4AC4">
        <w:rPr>
          <w:sz w:val="20"/>
        </w:rPr>
        <w:t xml:space="preserve">36. Anliker J, Willis W, Montgomery S. The Development and Testing of the Behavior Checklist Questionsfor the EFNEP Evaluation/Reporting System. </w:t>
      </w:r>
    </w:p>
    <w:p w:rsidR="003C4AC4" w:rsidRPr="003C4AC4" w:rsidRDefault="003C4AC4" w:rsidP="00F824F3">
      <w:pPr>
        <w:pStyle w:val="NormalWeb"/>
        <w:divId w:val="67119363"/>
        <w:rPr>
          <w:sz w:val="20"/>
        </w:rPr>
      </w:pPr>
      <w:r w:rsidRPr="003C4AC4">
        <w:rPr>
          <w:sz w:val="20"/>
        </w:rPr>
        <w:t>37. Burney J, Haughton B. EFNEP: A nutrition education program that demonstrates cost-benefit. J. Am. Diet. Assoc. 2002;102:39-45. doi: 10.1016/S0002-8223(02)90014-3.</w:t>
      </w:r>
    </w:p>
    <w:p w:rsidR="003C4AC4" w:rsidRPr="003C4AC4" w:rsidRDefault="003C4AC4" w:rsidP="00F824F3">
      <w:pPr>
        <w:pStyle w:val="NormalWeb"/>
        <w:divId w:val="67119363"/>
        <w:rPr>
          <w:sz w:val="20"/>
        </w:rPr>
      </w:pPr>
      <w:r w:rsidRPr="003C4AC4">
        <w:rPr>
          <w:sz w:val="20"/>
        </w:rPr>
        <w:t>38. Hoover J, Martin P, Litchfield R. Evaluation of a New Nutrition Education Curriculum and Factors Influencing Its Implementation. Journal of Extension. 2009;47.</w:t>
      </w:r>
    </w:p>
    <w:p w:rsidR="003C4AC4" w:rsidRPr="003C4AC4" w:rsidRDefault="003C4AC4" w:rsidP="00F824F3">
      <w:pPr>
        <w:pStyle w:val="NormalWeb"/>
        <w:divId w:val="67119363"/>
        <w:rPr>
          <w:sz w:val="20"/>
        </w:rPr>
      </w:pPr>
      <w:r w:rsidRPr="003C4AC4">
        <w:rPr>
          <w:sz w:val="20"/>
        </w:rPr>
        <w:t>39. Cullen KW, Lara Smalling A, Thompson D, Watson KB, Reed D, Konzelmann K. Creating Healthful Home Food Environments: Results of a Study with Participants in the Expanded Food and Nutrition Education Program. Journal of Nutrition Education and Behavior. 2009;41:380-8. doi: 10.1016/j.jneb.2008.12.007.</w:t>
      </w:r>
    </w:p>
    <w:p w:rsidR="003C4AC4" w:rsidRPr="003C4AC4" w:rsidRDefault="003C4AC4" w:rsidP="00F824F3">
      <w:pPr>
        <w:pStyle w:val="NormalWeb"/>
        <w:divId w:val="67119363"/>
        <w:rPr>
          <w:sz w:val="20"/>
        </w:rPr>
      </w:pPr>
      <w:r w:rsidRPr="003C4AC4">
        <w:rPr>
          <w:sz w:val="20"/>
        </w:rPr>
        <w:t>40. Cullen KW, Thompson DI, Scott AR, Lara-Smalling A, Watson KB, Konzelmann K. The impact of goal attainment on behavioral and mediating variables among low income women participating in an Expanded Food and Nutrition Education Program intervention study. Appetite. 2010;55:305-10. doi: 10.1016/j.appet.2010.06.017.</w:t>
      </w:r>
    </w:p>
    <w:p w:rsidR="003C4AC4" w:rsidRPr="00221C94" w:rsidRDefault="003C4AC4" w:rsidP="00F824F3">
      <w:pPr>
        <w:pStyle w:val="NormalWeb"/>
        <w:divId w:val="67119363"/>
        <w:rPr>
          <w:sz w:val="20"/>
        </w:rPr>
      </w:pPr>
      <w:r w:rsidRPr="003C4AC4">
        <w:rPr>
          <w:sz w:val="20"/>
        </w:rPr>
        <w:t xml:space="preserve">41. Hersey J, Anliker J, Miller C, Mullis RM, Daugherty S, Das S, Bray CR, Dennee P, Sigman-Grant M, Thomas HO. Food Shopping Practices Are Associated with Dietary Quality in Low-Income Households. J. Nutr. Educ. </w:t>
      </w:r>
      <w:r w:rsidRPr="00221C94">
        <w:rPr>
          <w:sz w:val="20"/>
        </w:rPr>
        <w:t>2001;33, Supplement 1:S16-26. doi: 10.1016/S1499-4046(06)60066-3.</w:t>
      </w:r>
    </w:p>
    <w:p w:rsidR="003C4AC4" w:rsidRPr="00221C94" w:rsidRDefault="003C4AC4" w:rsidP="00F824F3">
      <w:pPr>
        <w:pStyle w:val="NormalWeb"/>
        <w:divId w:val="67119363"/>
        <w:rPr>
          <w:sz w:val="20"/>
        </w:rPr>
      </w:pPr>
      <w:r w:rsidRPr="00221C94">
        <w:rPr>
          <w:sz w:val="20"/>
        </w:rPr>
        <w:t xml:space="preserve">42. West E, Lamp C, Joy A, Murphy S, Hudes M, Bunch S, Wright J. </w:t>
      </w:r>
      <w:r w:rsidRPr="00221C94">
        <w:rPr>
          <w:bCs/>
          <w:sz w:val="20"/>
        </w:rPr>
        <w:t>Food preparation practices influence nutrition</w:t>
      </w:r>
      <w:r w:rsidRPr="00221C94">
        <w:rPr>
          <w:sz w:val="20"/>
        </w:rPr>
        <w:t xml:space="preserve">. California Agriculture. 1999;53:29-32. </w:t>
      </w:r>
    </w:p>
    <w:p w:rsidR="003C4AC4" w:rsidRPr="003C4AC4" w:rsidRDefault="003C4AC4" w:rsidP="00F824F3">
      <w:pPr>
        <w:pStyle w:val="NormalWeb"/>
        <w:divId w:val="67119363"/>
        <w:rPr>
          <w:sz w:val="20"/>
        </w:rPr>
      </w:pPr>
      <w:r w:rsidRPr="003C4AC4">
        <w:rPr>
          <w:sz w:val="20"/>
        </w:rPr>
        <w:t>43. Hoerr S, Abdulkadri A, Miller S, Waltersdorf C, LaShore M, Martin K. Improving Measurement of the EFNEP Outcomes Using Factor Analysis of the Behavior Checklist. Journal of Extension. 2011;49.</w:t>
      </w:r>
    </w:p>
    <w:p w:rsidR="003C4AC4" w:rsidRPr="003C4AC4" w:rsidRDefault="003C4AC4" w:rsidP="00F824F3">
      <w:pPr>
        <w:pStyle w:val="NormalWeb"/>
        <w:divId w:val="67119363"/>
        <w:rPr>
          <w:sz w:val="20"/>
        </w:rPr>
      </w:pPr>
      <w:r w:rsidRPr="003C4AC4">
        <w:rPr>
          <w:sz w:val="20"/>
        </w:rPr>
        <w:lastRenderedPageBreak/>
        <w:t>44. Arnold CG, Sobal J. Food Practices and Nutrition Knowledge after Graduation from the Expanded Food and Nutrition Education Program (EFNEP). J. Nutr. Educ. 2000;32:130-8. doi: 10.1016/S0022-3182(00)70540-1.</w:t>
      </w:r>
    </w:p>
    <w:p w:rsidR="003C4AC4" w:rsidRPr="003C4AC4" w:rsidRDefault="003C4AC4" w:rsidP="00F824F3">
      <w:pPr>
        <w:pStyle w:val="NormalWeb"/>
        <w:divId w:val="67119363"/>
        <w:rPr>
          <w:sz w:val="20"/>
        </w:rPr>
      </w:pPr>
      <w:r w:rsidRPr="003C4AC4">
        <w:rPr>
          <w:sz w:val="20"/>
        </w:rPr>
        <w:t>45. Keenan DP, Olson C, Hersey JC, Parmer SM. Measures of Food Insecurity/Security. J. Nutr. Educ. 2001;33, Supplement 1:S49-58. doi: 10.1016/S1499-4046(06)60069-9.</w:t>
      </w:r>
    </w:p>
    <w:p w:rsidR="003C4AC4" w:rsidRPr="003C4AC4" w:rsidRDefault="003C4AC4" w:rsidP="00F824F3">
      <w:pPr>
        <w:pStyle w:val="NormalWeb"/>
        <w:divId w:val="67119363"/>
        <w:rPr>
          <w:sz w:val="20"/>
        </w:rPr>
      </w:pPr>
      <w:r w:rsidRPr="003C4AC4">
        <w:rPr>
          <w:sz w:val="20"/>
        </w:rPr>
        <w:t>46. Keenan DP, Olson C, Hersey JC, Parmer SM. Measures of Food Insecurity/Security. J. Nutr. Educ. 2001;33, Supplement 1:S49-58. doi: 10.1016/S1499-4046(06)60069-9.</w:t>
      </w:r>
    </w:p>
    <w:p w:rsidR="003C4AC4" w:rsidRPr="003C4AC4" w:rsidRDefault="003C4AC4" w:rsidP="00F824F3">
      <w:pPr>
        <w:pStyle w:val="NormalWeb"/>
        <w:divId w:val="67119363"/>
        <w:rPr>
          <w:sz w:val="20"/>
        </w:rPr>
      </w:pPr>
      <w:r w:rsidRPr="003C4AC4">
        <w:rPr>
          <w:sz w:val="20"/>
        </w:rPr>
        <w:t>47. Household food security in the united states in 1995 technical report of the food security measurement project [homepage on the Internet]. [Washington, DC]: U.S. Dept. of Agriculture, Food and Consumer Service, Office of Analysis and Evaluation. 1997.</w:t>
      </w:r>
    </w:p>
    <w:p w:rsidR="003C4AC4" w:rsidRPr="003C4AC4" w:rsidRDefault="003C4AC4" w:rsidP="00F824F3">
      <w:pPr>
        <w:pStyle w:val="NormalWeb"/>
        <w:divId w:val="67119363"/>
        <w:rPr>
          <w:sz w:val="20"/>
        </w:rPr>
      </w:pPr>
      <w:r w:rsidRPr="003C4AC4">
        <w:rPr>
          <w:sz w:val="20"/>
        </w:rPr>
        <w:t xml:space="preserve">48. Food security in the U.S.[homepage on the Internet]. United States Department of Agriculture Economic Research Service August 15, 2012. Available from: </w:t>
      </w:r>
      <w:r w:rsidRPr="00221C94">
        <w:rPr>
          <w:sz w:val="20"/>
        </w:rPr>
        <w:t>http://www.ers.usda.gov/topics/food-nutrition-assistance/food-security-in-the-us.aspx</w:t>
      </w:r>
      <w:r w:rsidRPr="003C4AC4">
        <w:rPr>
          <w:sz w:val="20"/>
        </w:rPr>
        <w:t>.</w:t>
      </w:r>
    </w:p>
    <w:p w:rsidR="003C4AC4" w:rsidRPr="003C4AC4" w:rsidRDefault="003C4AC4" w:rsidP="00F824F3">
      <w:pPr>
        <w:pStyle w:val="NormalWeb"/>
        <w:divId w:val="67119363"/>
        <w:rPr>
          <w:sz w:val="20"/>
        </w:rPr>
      </w:pPr>
      <w:r w:rsidRPr="003C4AC4">
        <w:rPr>
          <w:sz w:val="20"/>
        </w:rPr>
        <w:t>49. Nord M, Andrews M, Winicki J. Frequency and Duration of Food Insecurity and Hunger in US Households. Journal of Nutrition Education and Behavior. 2002;34:194-201. doi: 10.1016/S1499-4046(06)60093-6.</w:t>
      </w:r>
    </w:p>
    <w:p w:rsidR="003C4AC4" w:rsidRPr="003C4AC4" w:rsidRDefault="003C4AC4" w:rsidP="00F824F3">
      <w:pPr>
        <w:pStyle w:val="NormalWeb"/>
        <w:divId w:val="67119363"/>
        <w:rPr>
          <w:sz w:val="20"/>
        </w:rPr>
      </w:pPr>
      <w:r w:rsidRPr="003C4AC4">
        <w:rPr>
          <w:sz w:val="20"/>
        </w:rPr>
        <w:t>50. Olson CM, University of Wisconsin--Madison. Institute for Research on Poverty. Factors contributing to housefold food insecurity in a rural upstate new york county. Madison, Wis.: Institute for Research on Poverty, University of Wisconsin-Madison; 1996.</w:t>
      </w:r>
    </w:p>
    <w:p w:rsidR="003C4AC4" w:rsidRPr="003C4AC4" w:rsidRDefault="003C4AC4" w:rsidP="00F824F3">
      <w:pPr>
        <w:pStyle w:val="NormalWeb"/>
        <w:divId w:val="67119363"/>
        <w:rPr>
          <w:sz w:val="20"/>
        </w:rPr>
      </w:pPr>
      <w:r w:rsidRPr="003C4AC4">
        <w:rPr>
          <w:sz w:val="20"/>
        </w:rPr>
        <w:t xml:space="preserve">51. Jones SJ, Frongillo EA. The Modifying Effects of Food Stamp Program Participation on the Relation between Food Insecurity and Weight Change in Women. The Journal of Nutrition. April 2006;136:1091-4. </w:t>
      </w:r>
    </w:p>
    <w:p w:rsidR="003C4AC4" w:rsidRPr="003C4AC4" w:rsidRDefault="003C4AC4" w:rsidP="00F824F3">
      <w:pPr>
        <w:pStyle w:val="NormalWeb"/>
        <w:divId w:val="67119363"/>
        <w:rPr>
          <w:sz w:val="20"/>
        </w:rPr>
      </w:pPr>
      <w:r w:rsidRPr="003C4AC4">
        <w:rPr>
          <w:sz w:val="20"/>
        </w:rPr>
        <w:t xml:space="preserve">52. Supplemental nutrition asssitance program: A short history of SNAP [homepage on the Internet]. United States Department of Agriculture Food and Nutrition Service 04/26/2012. Available from: </w:t>
      </w:r>
      <w:r w:rsidRPr="00221C94">
        <w:rPr>
          <w:sz w:val="20"/>
        </w:rPr>
        <w:t>http://www.fns.usda.gov/snap/rules/Legislation/about.htm</w:t>
      </w:r>
      <w:r w:rsidRPr="003C4AC4">
        <w:rPr>
          <w:sz w:val="20"/>
        </w:rPr>
        <w:t>.</w:t>
      </w:r>
    </w:p>
    <w:p w:rsidR="003C4AC4" w:rsidRPr="003C4AC4" w:rsidRDefault="003C4AC4" w:rsidP="00F824F3">
      <w:pPr>
        <w:pStyle w:val="NormalWeb"/>
        <w:divId w:val="67119363"/>
        <w:rPr>
          <w:sz w:val="20"/>
        </w:rPr>
      </w:pPr>
      <w:r w:rsidRPr="003C4AC4">
        <w:rPr>
          <w:sz w:val="20"/>
        </w:rPr>
        <w:t xml:space="preserve">53. Supplemental nutrition assistance program annual summary [homepage on the Internet]. USDA FNS. 2012 08/28/2012. Available from: </w:t>
      </w:r>
      <w:r w:rsidRPr="00221C94">
        <w:rPr>
          <w:sz w:val="20"/>
        </w:rPr>
        <w:t>http://www.fns.usda.gov/pd/34snapmonthly.htm</w:t>
      </w:r>
      <w:r w:rsidRPr="003C4AC4">
        <w:rPr>
          <w:sz w:val="20"/>
        </w:rPr>
        <w:t>.</w:t>
      </w:r>
    </w:p>
    <w:p w:rsidR="003C4AC4" w:rsidRPr="003C4AC4" w:rsidRDefault="003C4AC4" w:rsidP="00F824F3">
      <w:pPr>
        <w:pStyle w:val="NormalWeb"/>
        <w:divId w:val="67119363"/>
        <w:rPr>
          <w:sz w:val="20"/>
        </w:rPr>
      </w:pPr>
      <w:r w:rsidRPr="003C4AC4">
        <w:rPr>
          <w:sz w:val="20"/>
        </w:rPr>
        <w:t>54. Gundersen C, Oliveira V. The Food Stamp Program and Food Insufficiency. American Journal of Agricultural Economics. 2001;83:875-87. doi: 10.1111/0002-9092.00216.</w:t>
      </w:r>
    </w:p>
    <w:p w:rsidR="003C4AC4" w:rsidRPr="003C4AC4" w:rsidRDefault="003C4AC4" w:rsidP="00F824F3">
      <w:pPr>
        <w:pStyle w:val="NormalWeb"/>
        <w:divId w:val="67119363"/>
        <w:rPr>
          <w:sz w:val="20"/>
        </w:rPr>
      </w:pPr>
      <w:r w:rsidRPr="003C4AC4">
        <w:rPr>
          <w:sz w:val="20"/>
        </w:rPr>
        <w:t xml:space="preserve">55. Gorton D, Bullen C, Mhurchu C. Environmental influences on food security in high-income countries. Nutrition reviews. 2010;93:1. </w:t>
      </w:r>
    </w:p>
    <w:p w:rsidR="003C4AC4" w:rsidRPr="003C4AC4" w:rsidRDefault="003C4AC4" w:rsidP="00F824F3">
      <w:pPr>
        <w:pStyle w:val="NormalWeb"/>
        <w:divId w:val="67119363"/>
        <w:rPr>
          <w:sz w:val="20"/>
        </w:rPr>
      </w:pPr>
      <w:r w:rsidRPr="003C4AC4">
        <w:rPr>
          <w:sz w:val="20"/>
        </w:rPr>
        <w:t>56. Does SNAP decrease food insecurity? untangling the self-selection effect [homepage on the Internet]. [Washington, D.C.]: U.S. Dept. of Agriculture, Economic Research Service. 2009.</w:t>
      </w:r>
    </w:p>
    <w:p w:rsidR="003C4AC4" w:rsidRPr="003C4AC4" w:rsidRDefault="003C4AC4" w:rsidP="00F824F3">
      <w:pPr>
        <w:pStyle w:val="NormalWeb"/>
        <w:divId w:val="67119363"/>
        <w:rPr>
          <w:sz w:val="20"/>
        </w:rPr>
      </w:pPr>
      <w:r w:rsidRPr="003C4AC4">
        <w:rPr>
          <w:sz w:val="20"/>
        </w:rPr>
        <w:t xml:space="preserve">57. Leung CW, Ding EL, Catalano PJ, Villamor E, Rimm EB, Willett WC. Dietary intake and dietary quality of low-income adults in the Supplemental Nutrition Assistance Program. Am. J. Clin. Nutr. 2012;96:977-88. </w:t>
      </w:r>
    </w:p>
    <w:p w:rsidR="003C4AC4" w:rsidRPr="003C4AC4" w:rsidRDefault="003C4AC4" w:rsidP="00F824F3">
      <w:pPr>
        <w:pStyle w:val="NormalWeb"/>
        <w:divId w:val="67119363"/>
        <w:rPr>
          <w:sz w:val="20"/>
        </w:rPr>
      </w:pPr>
      <w:r w:rsidRPr="003C4AC4">
        <w:rPr>
          <w:sz w:val="20"/>
        </w:rPr>
        <w:t xml:space="preserve">58. Dixon LB, Winkleby MA, Radimer KL. Dietary Intakes and Serum Nutrients Differ between Adults from Food-Insufficient and Food-Sufficient Families: Third National Health and Nutrition Examination Survey, 1988–1994. The Journal of Nutrition. 2001;131:1232-46. </w:t>
      </w:r>
    </w:p>
    <w:p w:rsidR="003C4AC4" w:rsidRPr="003C4AC4" w:rsidRDefault="003C4AC4" w:rsidP="00F824F3">
      <w:pPr>
        <w:pStyle w:val="NormalWeb"/>
        <w:divId w:val="67119363"/>
        <w:rPr>
          <w:sz w:val="20"/>
        </w:rPr>
      </w:pPr>
      <w:r w:rsidRPr="003C4AC4">
        <w:rPr>
          <w:sz w:val="20"/>
        </w:rPr>
        <w:lastRenderedPageBreak/>
        <w:t>59. Bazzano L, Serdula M, Liu S. Dietary intake of fruits and vegetables and risk of cardiovascular disease. Current Atherosclerosis Reports. 2003;5:492-9. doi: 10.1007/s11883-003-0040-z.</w:t>
      </w:r>
    </w:p>
    <w:p w:rsidR="003C4AC4" w:rsidRPr="003C4AC4" w:rsidRDefault="003C4AC4" w:rsidP="00F824F3">
      <w:pPr>
        <w:pStyle w:val="NormalWeb"/>
        <w:divId w:val="67119363"/>
        <w:rPr>
          <w:sz w:val="20"/>
        </w:rPr>
      </w:pPr>
      <w:r w:rsidRPr="003C4AC4">
        <w:rPr>
          <w:sz w:val="20"/>
        </w:rPr>
        <w:t xml:space="preserve">60. Riboli E, Norat T. Epidemiologic evidence of the protective effect of fruit and vegetables on cancer risk. The American Journal of Clinical Nutrition. 2003;78:559S-69S. </w:t>
      </w:r>
    </w:p>
    <w:p w:rsidR="003C4AC4" w:rsidRPr="003C4AC4" w:rsidRDefault="003C4AC4" w:rsidP="00F824F3">
      <w:pPr>
        <w:pStyle w:val="NormalWeb"/>
        <w:divId w:val="67119363"/>
        <w:rPr>
          <w:sz w:val="20"/>
        </w:rPr>
      </w:pPr>
      <w:r w:rsidRPr="003C4AC4">
        <w:rPr>
          <w:sz w:val="20"/>
        </w:rPr>
        <w:t xml:space="preserve">61. Ledikwe JH, Rolls BJ, Smiciklas-Wright H, Mitchell DC, Ard JD, Champagne C, Karanja N, Lin P, Stevens VJ, Appel LJ. Reductions in dietary energy density are associated with weight loss in overweight and obese participants in the PREMIER trial. The American Journal of Clinical Nutrition. May 2007;85:1212-21. </w:t>
      </w:r>
    </w:p>
    <w:p w:rsidR="003C4AC4" w:rsidRPr="003C4AC4" w:rsidRDefault="003C4AC4" w:rsidP="00F824F3">
      <w:pPr>
        <w:pStyle w:val="NormalWeb"/>
        <w:divId w:val="67119363"/>
        <w:rPr>
          <w:sz w:val="20"/>
        </w:rPr>
      </w:pPr>
      <w:r w:rsidRPr="003C4AC4">
        <w:rPr>
          <w:sz w:val="20"/>
        </w:rPr>
        <w:t xml:space="preserve">62. Ello-Martin JA, Roe LS, Ledikwe JH, Beach AM, Rolls BJ. Dietary energy density in the treatment of obesity: a year-long trial comparing 2 weight-loss diets. The American Journal of Clinical Nutrition. June 2007;85:1465-77. </w:t>
      </w:r>
    </w:p>
    <w:p w:rsidR="003C4AC4" w:rsidRPr="003C4AC4" w:rsidRDefault="003C4AC4" w:rsidP="00F824F3">
      <w:pPr>
        <w:pStyle w:val="NormalWeb"/>
        <w:divId w:val="67119363"/>
        <w:rPr>
          <w:sz w:val="20"/>
        </w:rPr>
      </w:pPr>
      <w:r w:rsidRPr="003C4AC4">
        <w:rPr>
          <w:sz w:val="20"/>
        </w:rPr>
        <w:t>63. Wilde PE, Ranney CK. The Monthly Food Stamp Cycle: Shooping Frequency and Food Intake Decisions in an Endogenous Switching Regression Framework. American Journal of Agricultural Economics. 2000;82:200-13. doi: 10.1111/0002-9092.00016.</w:t>
      </w:r>
    </w:p>
    <w:p w:rsidR="003C4AC4" w:rsidRPr="003C4AC4" w:rsidRDefault="003C4AC4" w:rsidP="00F824F3">
      <w:pPr>
        <w:pStyle w:val="NormalWeb"/>
        <w:divId w:val="67119363"/>
        <w:rPr>
          <w:sz w:val="20"/>
        </w:rPr>
      </w:pPr>
      <w:r w:rsidRPr="003C4AC4">
        <w:rPr>
          <w:sz w:val="20"/>
        </w:rPr>
        <w:t>64. Wardle J, Parmenter K, Waller J. Nutrition knowledge and food intake. Appetite. 2000;34:269-75. doi: 10.1006/appe.1999.0311.</w:t>
      </w:r>
    </w:p>
    <w:p w:rsidR="003C4AC4" w:rsidRPr="003C4AC4" w:rsidRDefault="003C4AC4" w:rsidP="00F824F3">
      <w:pPr>
        <w:pStyle w:val="NormalWeb"/>
        <w:divId w:val="67119363"/>
        <w:rPr>
          <w:sz w:val="20"/>
        </w:rPr>
      </w:pPr>
      <w:r w:rsidRPr="003C4AC4">
        <w:rPr>
          <w:sz w:val="20"/>
        </w:rPr>
        <w:t>65. Klohe-Lehman DM, Freeland-Graves J, Anderson ER, McDowell T, Clarke KK, Hanss-Nuss H, Cai G, Puri D, Milani TJ. Nutrition Knowledge Is Associated with Greater Weight Loss in Obese and Overweight Low-Income Mothers. J. Am. Diet. Assoc. 2006;106:65-75. doi: 10.1016/j.jada.2005.09.047.</w:t>
      </w:r>
    </w:p>
    <w:p w:rsidR="003C4AC4" w:rsidRPr="003C4AC4" w:rsidRDefault="003C4AC4" w:rsidP="00F824F3">
      <w:pPr>
        <w:pStyle w:val="NormalWeb"/>
        <w:divId w:val="67119363"/>
        <w:rPr>
          <w:sz w:val="20"/>
        </w:rPr>
      </w:pPr>
      <w:r w:rsidRPr="003C4AC4">
        <w:rPr>
          <w:sz w:val="20"/>
        </w:rPr>
        <w:t>66. Miller CK, Edwards L, Kissling G, Sanville L. Nutrition Education Improves Metabolic Outcomes among Older Adults with Diabetes Mellitus: Results from a Randomized Controlled Trial. Prev. Med. 2002;34:252-9. doi: 10.1006/pmed.2001.0985.</w:t>
      </w:r>
    </w:p>
    <w:p w:rsidR="003C4AC4" w:rsidRPr="003C4AC4" w:rsidRDefault="003C4AC4" w:rsidP="00F824F3">
      <w:pPr>
        <w:pStyle w:val="NormalWeb"/>
        <w:divId w:val="67119363"/>
        <w:rPr>
          <w:sz w:val="20"/>
        </w:rPr>
      </w:pPr>
      <w:r w:rsidRPr="003C4AC4">
        <w:rPr>
          <w:sz w:val="20"/>
        </w:rPr>
        <w:t xml:space="preserve">67. Gundersen CG, Garasky SB. Financial Management Skills Are Associated with Food Insecurity in a Sample of Households with Children in the United States. J. Nutr. 2012;142:1865-70. </w:t>
      </w:r>
    </w:p>
    <w:p w:rsidR="003C4AC4" w:rsidRPr="003C4AC4" w:rsidRDefault="003C4AC4" w:rsidP="00F824F3">
      <w:pPr>
        <w:pStyle w:val="NormalWeb"/>
        <w:divId w:val="67119363"/>
        <w:rPr>
          <w:sz w:val="20"/>
        </w:rPr>
      </w:pPr>
      <w:r w:rsidRPr="003C4AC4">
        <w:rPr>
          <w:sz w:val="20"/>
        </w:rPr>
        <w:t xml:space="preserve">68. Olson CM, Anderson K, Kiss E, Lawrence FC, Selling SB. Factors Protecting Against and Contributing to Food Insecurity Among Rural Families. Family Economics &amp; Nutrition Review. 2004;16:12-20. </w:t>
      </w:r>
    </w:p>
    <w:p w:rsidR="003C4AC4" w:rsidRPr="003C4AC4" w:rsidRDefault="003C4AC4" w:rsidP="00F824F3">
      <w:pPr>
        <w:pStyle w:val="NormalWeb"/>
        <w:divId w:val="67119363"/>
        <w:rPr>
          <w:sz w:val="20"/>
        </w:rPr>
      </w:pPr>
      <w:r w:rsidRPr="003C4AC4">
        <w:rPr>
          <w:sz w:val="20"/>
        </w:rPr>
        <w:t>69. Cason KL, Cox</w:t>
      </w:r>
      <w:r w:rsidRPr="00CF6B40">
        <w:rPr>
          <w:sz w:val="20"/>
        </w:rPr>
        <w:t xml:space="preserve"> RH, Wenrich TR, Poole KP, Burney JL. </w:t>
      </w:r>
      <w:r w:rsidRPr="00CF6B40">
        <w:rPr>
          <w:bCs/>
          <w:sz w:val="20"/>
        </w:rPr>
        <w:t>Food stamp and non-food stamp program participants show similarly positive change with nutrition education</w:t>
      </w:r>
      <w:r w:rsidRPr="00CF6B40">
        <w:rPr>
          <w:sz w:val="20"/>
        </w:rPr>
        <w:t xml:space="preserve">. Topics in Clinical Nutrition. 2004;19:136. </w:t>
      </w:r>
    </w:p>
    <w:p w:rsidR="003C4AC4" w:rsidRPr="003C4AC4" w:rsidRDefault="003C4AC4" w:rsidP="00F824F3">
      <w:pPr>
        <w:pStyle w:val="NormalWeb"/>
        <w:divId w:val="67119363"/>
        <w:rPr>
          <w:sz w:val="20"/>
        </w:rPr>
      </w:pPr>
      <w:r w:rsidRPr="003C4AC4">
        <w:rPr>
          <w:sz w:val="20"/>
        </w:rPr>
        <w:t>70. Schuster E, Zimmerman ZL, Engle M, Smiley J, Syversen E, Murray J. Investing in Oregon's Expanded Food and Nutrition Education Program (EFNEP): Documenting Costs and Benefits. Journal of Nutrition Education and Behavior. 2003;35:200-6. doi: 10.1016/S1499-4046(06)60334-5.</w:t>
      </w:r>
    </w:p>
    <w:p w:rsidR="003C4AC4" w:rsidRPr="003C4AC4" w:rsidRDefault="003C4AC4" w:rsidP="00F824F3">
      <w:pPr>
        <w:pStyle w:val="NormalWeb"/>
        <w:divId w:val="67119363"/>
        <w:rPr>
          <w:sz w:val="20"/>
        </w:rPr>
      </w:pPr>
      <w:r w:rsidRPr="003C4AC4">
        <w:rPr>
          <w:sz w:val="20"/>
        </w:rPr>
        <w:t>71. Dollahite J, Kenkel D, Thompson CS. An Economic Evaluation of the Expanded Food and Nutrition Education Program. Journal of Nutrition Education and Behavior. 2008;40:134-43. doi: 10.1016/j.jneb.2007.08.011.</w:t>
      </w:r>
    </w:p>
    <w:p w:rsidR="003C4AC4" w:rsidRPr="003C4AC4" w:rsidRDefault="003C4AC4" w:rsidP="00F824F3">
      <w:pPr>
        <w:pStyle w:val="NormalWeb"/>
        <w:divId w:val="67119363"/>
        <w:rPr>
          <w:sz w:val="20"/>
        </w:rPr>
      </w:pPr>
      <w:r w:rsidRPr="003C4AC4">
        <w:rPr>
          <w:sz w:val="20"/>
        </w:rPr>
        <w:t>72. Rajgopal R, Cox RH, Lambur M, Lewis EC. Cost-Benefit Analysis Indicates the Positive Economic Benefits of the Expanded Food and Nutrition Education Program Related to Chronic Disease Prevention. Journal of Nutrition Education and Behavior. 2002;34:26-37. doi: 10.1016/S1499-4046(06)60225-X.</w:t>
      </w:r>
    </w:p>
    <w:p w:rsidR="003C4AC4" w:rsidRPr="003C4AC4" w:rsidRDefault="003C4AC4" w:rsidP="00F824F3">
      <w:pPr>
        <w:pStyle w:val="NormalWeb"/>
        <w:divId w:val="67119363"/>
        <w:rPr>
          <w:sz w:val="20"/>
        </w:rPr>
      </w:pPr>
      <w:r w:rsidRPr="003C4AC4">
        <w:rPr>
          <w:sz w:val="20"/>
        </w:rPr>
        <w:lastRenderedPageBreak/>
        <w:t>73. Townsend MS, Kaiser LL, Allen LH, Block Joy A, Murphy SP. Selecting Items for a Food Behavior Checklist for a Limited-Resource Audience. Journal of Nutrition Education and Behavior. 2003;35:69-82. doi: 10.1016/S1499-4046(06)60043-2.</w:t>
      </w:r>
    </w:p>
    <w:p w:rsidR="003C4AC4" w:rsidRPr="003C4AC4" w:rsidRDefault="003C4AC4" w:rsidP="00F824F3">
      <w:pPr>
        <w:pStyle w:val="NormalWeb"/>
        <w:divId w:val="67119363"/>
        <w:rPr>
          <w:sz w:val="20"/>
        </w:rPr>
      </w:pPr>
      <w:r w:rsidRPr="003C4AC4">
        <w:rPr>
          <w:sz w:val="20"/>
        </w:rPr>
        <w:t xml:space="preserve">74. U.S. household food security survey module: Six-Item Short form [homepage on the Internet]. USDA Economic Research Service September 2012. Available from: </w:t>
      </w:r>
      <w:r w:rsidRPr="00221C94">
        <w:rPr>
          <w:sz w:val="20"/>
        </w:rPr>
        <w:t>http://www.ers.usda.gov/datafiles/Food_Security_in_the_United_States/Food_Security_Survey_Modules/short2012.pdf</w:t>
      </w:r>
      <w:r w:rsidRPr="003C4AC4">
        <w:rPr>
          <w:sz w:val="20"/>
        </w:rPr>
        <w:t>.</w:t>
      </w:r>
    </w:p>
    <w:p w:rsidR="003C4AC4" w:rsidRPr="003C4AC4" w:rsidRDefault="003C4AC4" w:rsidP="00F824F3">
      <w:pPr>
        <w:pStyle w:val="NormalWeb"/>
        <w:divId w:val="67119363"/>
        <w:rPr>
          <w:sz w:val="20"/>
        </w:rPr>
      </w:pPr>
      <w:r w:rsidRPr="003C4AC4">
        <w:rPr>
          <w:sz w:val="20"/>
        </w:rPr>
        <w:t>75. Kempson KM, Keenan DP, Sadani P, Sonya, Ridlen S, Rosato NS. Food Management Practices Used by People with Limited Resources to Maintain Food Sufficiency as Reported by Nutrition Educators. J. Am. Diet. Assoc. 2002;102:1795-9. doi: 10.1016/S0002-8223(02)90385-8.</w:t>
      </w:r>
    </w:p>
    <w:p w:rsidR="00E269C6" w:rsidRPr="00C13B59" w:rsidRDefault="003C4AC4" w:rsidP="00F824F3">
      <w:pPr>
        <w:spacing w:line="240" w:lineRule="auto"/>
        <w:rPr>
          <w:rFonts w:cs="Times New Roman"/>
          <w:sz w:val="20"/>
          <w:szCs w:val="20"/>
        </w:rPr>
      </w:pPr>
      <w:r w:rsidRPr="003C4AC4">
        <w:rPr>
          <w:rFonts w:eastAsia="Times New Roman" w:cs="Times New Roman"/>
          <w:sz w:val="20"/>
        </w:rPr>
        <w:t> </w:t>
      </w:r>
      <w:r w:rsidR="00ED7070">
        <w:rPr>
          <w:rFonts w:cs="Times New Roman"/>
          <w:sz w:val="20"/>
          <w:szCs w:val="20"/>
        </w:rPr>
        <w:fldChar w:fldCharType="end"/>
      </w:r>
    </w:p>
    <w:sectPr w:rsidR="00E269C6" w:rsidRPr="00C13B59" w:rsidSect="001F7DD5">
      <w:headerReference w:type="default" r:id="rId52"/>
      <w:footerReference w:type="default" r:id="rId53"/>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5532" w:rsidRDefault="00925532" w:rsidP="001776DB">
      <w:pPr>
        <w:spacing w:line="240" w:lineRule="auto"/>
      </w:pPr>
      <w:r>
        <w:separator/>
      </w:r>
    </w:p>
  </w:endnote>
  <w:endnote w:type="continuationSeparator" w:id="0">
    <w:p w:rsidR="00925532" w:rsidRDefault="00925532" w:rsidP="001776D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Footer"/>
      <w:jc w:val="center"/>
    </w:pPr>
  </w:p>
  <w:p w:rsidR="000C558C" w:rsidRDefault="000C558C">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631008"/>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28</w:t>
        </w:r>
        <w:r>
          <w:rPr>
            <w:noProof/>
          </w:rPr>
          <w:fldChar w:fldCharType="end"/>
        </w:r>
      </w:p>
    </w:sdtContent>
  </w:sdt>
  <w:p w:rsidR="000C558C" w:rsidRDefault="000C558C">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3985932"/>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32</w:t>
        </w:r>
        <w:r>
          <w:rPr>
            <w:noProof/>
          </w:rPr>
          <w:fldChar w:fldCharType="end"/>
        </w:r>
      </w:p>
    </w:sdtContent>
  </w:sdt>
  <w:p w:rsidR="000C558C" w:rsidRDefault="000C558C">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310473"/>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36</w:t>
        </w:r>
        <w:r>
          <w:rPr>
            <w:noProof/>
          </w:rPr>
          <w:fldChar w:fldCharType="end"/>
        </w:r>
      </w:p>
    </w:sdtContent>
  </w:sdt>
  <w:p w:rsidR="000C558C" w:rsidRDefault="000C558C">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4804756"/>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43</w:t>
        </w:r>
        <w:r>
          <w:rPr>
            <w:noProof/>
          </w:rPr>
          <w:fldChar w:fldCharType="end"/>
        </w:r>
      </w:p>
    </w:sdtContent>
  </w:sdt>
  <w:p w:rsidR="000C558C" w:rsidRDefault="000C558C">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4514965"/>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44</w:t>
        </w:r>
        <w:r>
          <w:rPr>
            <w:noProof/>
          </w:rPr>
          <w:fldChar w:fldCharType="end"/>
        </w:r>
      </w:p>
    </w:sdtContent>
  </w:sdt>
  <w:p w:rsidR="000C558C" w:rsidRDefault="000C558C">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4474280"/>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45</w:t>
        </w:r>
        <w:r>
          <w:rPr>
            <w:noProof/>
          </w:rPr>
          <w:fldChar w:fldCharType="end"/>
        </w:r>
      </w:p>
    </w:sdtContent>
  </w:sdt>
  <w:p w:rsidR="000C558C" w:rsidRDefault="000C558C">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5965082"/>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46</w:t>
        </w:r>
        <w:r>
          <w:rPr>
            <w:noProof/>
          </w:rPr>
          <w:fldChar w:fldCharType="end"/>
        </w:r>
      </w:p>
    </w:sdtContent>
  </w:sdt>
  <w:p w:rsidR="000C558C" w:rsidRDefault="000C558C">
    <w:pPr>
      <w:pStyle w:val="Foo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1892911"/>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47</w:t>
        </w:r>
        <w:r>
          <w:rPr>
            <w:noProof/>
          </w:rPr>
          <w:fldChar w:fldCharType="end"/>
        </w:r>
      </w:p>
    </w:sdtContent>
  </w:sdt>
  <w:p w:rsidR="000C558C" w:rsidRDefault="000C558C">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508796"/>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48</w:t>
        </w:r>
        <w:r>
          <w:rPr>
            <w:noProof/>
          </w:rPr>
          <w:fldChar w:fldCharType="end"/>
        </w:r>
      </w:p>
    </w:sdtContent>
  </w:sdt>
  <w:p w:rsidR="000C558C" w:rsidRDefault="000C558C">
    <w:pPr>
      <w:pStyle w:val="Foote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3982921"/>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49</w:t>
        </w:r>
        <w:r>
          <w:rPr>
            <w:noProof/>
          </w:rPr>
          <w:fldChar w:fldCharType="end"/>
        </w:r>
      </w:p>
    </w:sdtContent>
  </w:sdt>
  <w:p w:rsidR="000C558C" w:rsidRDefault="000C558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rsidP="005D66E8">
    <w:pPr>
      <w:pStyle w:val="Footer"/>
      <w:jc w:val="center"/>
    </w:pPr>
  </w:p>
  <w:p w:rsidR="000C558C" w:rsidRDefault="000C558C">
    <w:pPr>
      <w:pStyle w:val="Footer"/>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5556871"/>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57</w:t>
        </w:r>
        <w:r>
          <w:rPr>
            <w:noProof/>
          </w:rPr>
          <w:fldChar w:fldCharType="end"/>
        </w:r>
      </w:p>
    </w:sdtContent>
  </w:sdt>
  <w:p w:rsidR="000C558C" w:rsidRDefault="000C558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2502546"/>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F85620">
          <w:rPr>
            <w:noProof/>
          </w:rPr>
          <w:t>iii</w:t>
        </w:r>
        <w:r>
          <w:rPr>
            <w:noProof/>
          </w:rPr>
          <w:fldChar w:fldCharType="end"/>
        </w:r>
      </w:p>
    </w:sdtContent>
  </w:sdt>
  <w:p w:rsidR="000C558C" w:rsidRDefault="000C558C">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7107980"/>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F85620">
          <w:rPr>
            <w:noProof/>
          </w:rPr>
          <w:t>v</w:t>
        </w:r>
        <w:r>
          <w:rPr>
            <w:noProof/>
          </w:rPr>
          <w:fldChar w:fldCharType="end"/>
        </w:r>
      </w:p>
    </w:sdtContent>
  </w:sdt>
  <w:p w:rsidR="000C558C" w:rsidRDefault="000C558C">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3424584"/>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F85620">
          <w:rPr>
            <w:noProof/>
          </w:rPr>
          <w:t>vii</w:t>
        </w:r>
        <w:r>
          <w:rPr>
            <w:noProof/>
          </w:rPr>
          <w:fldChar w:fldCharType="end"/>
        </w:r>
      </w:p>
    </w:sdtContent>
  </w:sdt>
  <w:p w:rsidR="000C558C" w:rsidRDefault="000C558C">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538995"/>
      <w:docPartObj>
        <w:docPartGallery w:val="Page Numbers (Bottom of Page)"/>
        <w:docPartUnique/>
      </w:docPartObj>
    </w:sdtPr>
    <w:sdtEndPr>
      <w:rPr>
        <w:noProof/>
      </w:rPr>
    </w:sdtEndPr>
    <w:sdtContent>
      <w:p w:rsidR="003750E9" w:rsidRDefault="003750E9">
        <w:pPr>
          <w:pStyle w:val="Footer"/>
          <w:jc w:val="center"/>
        </w:pPr>
        <w:r>
          <w:fldChar w:fldCharType="begin"/>
        </w:r>
        <w:r>
          <w:instrText xml:space="preserve"> PAGE   \* MERGEFORMAT </w:instrText>
        </w:r>
        <w:r>
          <w:fldChar w:fldCharType="separate"/>
        </w:r>
        <w:r w:rsidR="00F85620">
          <w:rPr>
            <w:noProof/>
          </w:rPr>
          <w:t>viii</w:t>
        </w:r>
        <w:r>
          <w:rPr>
            <w:noProof/>
          </w:rPr>
          <w:fldChar w:fldCharType="end"/>
        </w:r>
      </w:p>
    </w:sdtContent>
  </w:sdt>
  <w:p w:rsidR="003750E9" w:rsidRDefault="003750E9">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133302"/>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F85620">
          <w:rPr>
            <w:noProof/>
          </w:rPr>
          <w:t>ix</w:t>
        </w:r>
        <w:r>
          <w:rPr>
            <w:noProof/>
          </w:rPr>
          <w:fldChar w:fldCharType="end"/>
        </w:r>
      </w:p>
    </w:sdtContent>
  </w:sdt>
  <w:p w:rsidR="000C558C" w:rsidRDefault="000C558C">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5528210"/>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F85620">
          <w:rPr>
            <w:noProof/>
          </w:rPr>
          <w:t>3</w:t>
        </w:r>
        <w:r>
          <w:rPr>
            <w:noProof/>
          </w:rPr>
          <w:fldChar w:fldCharType="end"/>
        </w:r>
      </w:p>
    </w:sdtContent>
  </w:sdt>
  <w:p w:rsidR="000C558C" w:rsidRDefault="000C558C">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9078906"/>
      <w:docPartObj>
        <w:docPartGallery w:val="Page Numbers (Bottom of Page)"/>
        <w:docPartUnique/>
      </w:docPartObj>
    </w:sdtPr>
    <w:sdtEndPr>
      <w:rPr>
        <w:noProof/>
      </w:rPr>
    </w:sdtEndPr>
    <w:sdtContent>
      <w:p w:rsidR="000C558C" w:rsidRDefault="000C558C">
        <w:pPr>
          <w:pStyle w:val="Footer"/>
          <w:jc w:val="center"/>
        </w:pPr>
        <w:r>
          <w:fldChar w:fldCharType="begin"/>
        </w:r>
        <w:r>
          <w:instrText xml:space="preserve"> PAGE   \* MERGEFORMAT </w:instrText>
        </w:r>
        <w:r>
          <w:fldChar w:fldCharType="separate"/>
        </w:r>
        <w:r w:rsidR="003750E9">
          <w:rPr>
            <w:noProof/>
          </w:rPr>
          <w:t>27</w:t>
        </w:r>
        <w:r>
          <w:rPr>
            <w:noProof/>
          </w:rPr>
          <w:fldChar w:fldCharType="end"/>
        </w:r>
      </w:p>
    </w:sdtContent>
  </w:sdt>
  <w:p w:rsidR="000C558C" w:rsidRDefault="000C558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5532" w:rsidRDefault="00925532" w:rsidP="001776DB">
      <w:pPr>
        <w:spacing w:line="240" w:lineRule="auto"/>
      </w:pPr>
      <w:r>
        <w:separator/>
      </w:r>
    </w:p>
  </w:footnote>
  <w:footnote w:type="continuationSeparator" w:id="0">
    <w:p w:rsidR="00925532" w:rsidRDefault="00925532" w:rsidP="001776D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0E9" w:rsidRDefault="003750E9">
    <w:pPr>
      <w:pStyle w:val="Header"/>
    </w:pPr>
    <w:r>
      <w:ptab w:relativeTo="margin" w:alignment="right" w:leader="none"/>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558C" w:rsidRDefault="000C558C">
    <w:pPr>
      <w:pStyle w:val="Header"/>
    </w:pP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13E59"/>
    <w:multiLevelType w:val="hybridMultilevel"/>
    <w:tmpl w:val="A2307BF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BF77C9"/>
    <w:multiLevelType w:val="hybridMultilevel"/>
    <w:tmpl w:val="461AAF3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7F02DE5"/>
    <w:multiLevelType w:val="hybridMultilevel"/>
    <w:tmpl w:val="CCCEABD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92D3C47"/>
    <w:multiLevelType w:val="hybridMultilevel"/>
    <w:tmpl w:val="5512F3B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9A2325F"/>
    <w:multiLevelType w:val="hybridMultilevel"/>
    <w:tmpl w:val="EA069444"/>
    <w:lvl w:ilvl="0" w:tplc="66BA81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B42114A"/>
    <w:multiLevelType w:val="hybridMultilevel"/>
    <w:tmpl w:val="38A0D74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EF3293"/>
    <w:multiLevelType w:val="hybridMultilevel"/>
    <w:tmpl w:val="A2AAC66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5395BA2"/>
    <w:multiLevelType w:val="hybridMultilevel"/>
    <w:tmpl w:val="E828C2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BE13DAC"/>
    <w:multiLevelType w:val="hybridMultilevel"/>
    <w:tmpl w:val="7F22D6E4"/>
    <w:lvl w:ilvl="0" w:tplc="04090019">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9">
    <w:nsid w:val="1E2400D9"/>
    <w:multiLevelType w:val="multilevel"/>
    <w:tmpl w:val="64709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E668A6"/>
    <w:multiLevelType w:val="hybridMultilevel"/>
    <w:tmpl w:val="2856B6F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24523B"/>
    <w:multiLevelType w:val="hybridMultilevel"/>
    <w:tmpl w:val="92E856BA"/>
    <w:lvl w:ilvl="0" w:tplc="300EE3D8">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8312B4"/>
    <w:multiLevelType w:val="hybridMultilevel"/>
    <w:tmpl w:val="3BDCF814"/>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3E3D5AC2"/>
    <w:multiLevelType w:val="hybridMultilevel"/>
    <w:tmpl w:val="3310728A"/>
    <w:lvl w:ilvl="0" w:tplc="04090019">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nsid w:val="3E521F3A"/>
    <w:multiLevelType w:val="hybridMultilevel"/>
    <w:tmpl w:val="E17CD81C"/>
    <w:lvl w:ilvl="0" w:tplc="0409000F">
      <w:start w:val="1"/>
      <w:numFmt w:val="decimal"/>
      <w:lvlText w:val="%1."/>
      <w:lvlJc w:val="left"/>
      <w:pPr>
        <w:ind w:left="720" w:hanging="720"/>
      </w:pPr>
    </w:lvl>
    <w:lvl w:ilvl="1" w:tplc="F4A616DA">
      <w:start w:val="1"/>
      <w:numFmt w:val="decimal"/>
      <w:lvlText w:val="%2."/>
      <w:lvlJc w:val="left"/>
      <w:pPr>
        <w:ind w:left="1080" w:hanging="360"/>
      </w:pPr>
      <w:rPr>
        <w:rFonts w:ascii="Arial" w:eastAsiaTheme="minorHAnsi" w:hAnsi="Arial" w:cs="Arial"/>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FEE4960"/>
    <w:multiLevelType w:val="hybridMultilevel"/>
    <w:tmpl w:val="5A2E32E4"/>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4032789A"/>
    <w:multiLevelType w:val="hybridMultilevel"/>
    <w:tmpl w:val="84E605BA"/>
    <w:lvl w:ilvl="0" w:tplc="6E6A56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2185253"/>
    <w:multiLevelType w:val="hybridMultilevel"/>
    <w:tmpl w:val="F3A481E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33808DC"/>
    <w:multiLevelType w:val="hybridMultilevel"/>
    <w:tmpl w:val="14D6BE6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9">
    <w:nsid w:val="44332837"/>
    <w:multiLevelType w:val="multilevel"/>
    <w:tmpl w:val="F6747C3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0">
    <w:nsid w:val="4606282C"/>
    <w:multiLevelType w:val="hybridMultilevel"/>
    <w:tmpl w:val="D7B02A7E"/>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1">
    <w:nsid w:val="491F0154"/>
    <w:multiLevelType w:val="hybridMultilevel"/>
    <w:tmpl w:val="3E8ABA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F3A1E78"/>
    <w:multiLevelType w:val="hybridMultilevel"/>
    <w:tmpl w:val="143A7960"/>
    <w:lvl w:ilvl="0" w:tplc="04090019">
      <w:start w:val="1"/>
      <w:numFmt w:val="lowerLetter"/>
      <w:lvlText w:val="%1."/>
      <w:lvlJc w:val="left"/>
      <w:pPr>
        <w:ind w:left="360" w:hanging="360"/>
      </w:pPr>
      <w:rPr>
        <w:rFonts w:hint="default"/>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56F5335"/>
    <w:multiLevelType w:val="multilevel"/>
    <w:tmpl w:val="D06A1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DDD2BA9"/>
    <w:multiLevelType w:val="hybridMultilevel"/>
    <w:tmpl w:val="461AE678"/>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5">
    <w:nsid w:val="62EF23C0"/>
    <w:multiLevelType w:val="hybridMultilevel"/>
    <w:tmpl w:val="CCCEABD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3A32161"/>
    <w:multiLevelType w:val="hybridMultilevel"/>
    <w:tmpl w:val="3BDCF814"/>
    <w:lvl w:ilvl="0" w:tplc="0409000F">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6564773D"/>
    <w:multiLevelType w:val="hybridMultilevel"/>
    <w:tmpl w:val="47DE5E5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8">
    <w:nsid w:val="66DB3F90"/>
    <w:multiLevelType w:val="hybridMultilevel"/>
    <w:tmpl w:val="86D87362"/>
    <w:lvl w:ilvl="0" w:tplc="04090019">
      <w:start w:val="1"/>
      <w:numFmt w:val="lowerLetter"/>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9">
    <w:nsid w:val="6862345A"/>
    <w:multiLevelType w:val="hybridMultilevel"/>
    <w:tmpl w:val="C1741EC4"/>
    <w:lvl w:ilvl="0" w:tplc="04090019">
      <w:start w:val="1"/>
      <w:numFmt w:val="lowerLetter"/>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9C32811"/>
    <w:multiLevelType w:val="hybridMultilevel"/>
    <w:tmpl w:val="CDE2DCE8"/>
    <w:lvl w:ilvl="0" w:tplc="A95829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70715D9C"/>
    <w:multiLevelType w:val="hybridMultilevel"/>
    <w:tmpl w:val="8604D98C"/>
    <w:lvl w:ilvl="0" w:tplc="855A329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A346454"/>
    <w:multiLevelType w:val="hybridMultilevel"/>
    <w:tmpl w:val="75A46FB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4"/>
  </w:num>
  <w:num w:numId="2">
    <w:abstractNumId w:val="31"/>
  </w:num>
  <w:num w:numId="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8"/>
  </w:num>
  <w:num w:numId="5">
    <w:abstractNumId w:val="28"/>
  </w:num>
  <w:num w:numId="6">
    <w:abstractNumId w:val="8"/>
  </w:num>
  <w:num w:numId="7">
    <w:abstractNumId w:val="20"/>
  </w:num>
  <w:num w:numId="8">
    <w:abstractNumId w:val="32"/>
  </w:num>
  <w:num w:numId="9">
    <w:abstractNumId w:val="24"/>
  </w:num>
  <w:num w:numId="10">
    <w:abstractNumId w:val="13"/>
  </w:num>
  <w:num w:numId="11">
    <w:abstractNumId w:val="3"/>
  </w:num>
  <w:num w:numId="12">
    <w:abstractNumId w:val="2"/>
  </w:num>
  <w:num w:numId="13">
    <w:abstractNumId w:val="11"/>
  </w:num>
  <w:num w:numId="14">
    <w:abstractNumId w:val="25"/>
  </w:num>
  <w:num w:numId="15">
    <w:abstractNumId w:val="27"/>
  </w:num>
  <w:num w:numId="16">
    <w:abstractNumId w:val="23"/>
  </w:num>
  <w:num w:numId="17">
    <w:abstractNumId w:val="9"/>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0"/>
  </w:num>
  <w:num w:numId="21">
    <w:abstractNumId w:val="5"/>
  </w:num>
  <w:num w:numId="22">
    <w:abstractNumId w:val="6"/>
  </w:num>
  <w:num w:numId="23">
    <w:abstractNumId w:val="19"/>
  </w:num>
  <w:num w:numId="24">
    <w:abstractNumId w:val="29"/>
  </w:num>
  <w:num w:numId="25">
    <w:abstractNumId w:val="1"/>
  </w:num>
  <w:num w:numId="26">
    <w:abstractNumId w:val="10"/>
  </w:num>
  <w:num w:numId="27">
    <w:abstractNumId w:val="17"/>
  </w:num>
  <w:num w:numId="28">
    <w:abstractNumId w:val="26"/>
  </w:num>
  <w:num w:numId="29">
    <w:abstractNumId w:val="30"/>
  </w:num>
  <w:num w:numId="30">
    <w:abstractNumId w:val="4"/>
  </w:num>
  <w:num w:numId="31">
    <w:abstractNumId w:val="16"/>
  </w:num>
  <w:num w:numId="32">
    <w:abstractNumId w:val="22"/>
  </w:num>
  <w:num w:numId="33">
    <w:abstractNumId w:val="7"/>
  </w:num>
  <w:num w:numId="34">
    <w:abstractNumId w:val="15"/>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9"/>
  <w:activeWritingStyle w:appName="MSWord" w:lang="en-US" w:vendorID="64" w:dllVersion="131078" w:nlCheck="1" w:checkStyle="0"/>
  <w:activeWritingStyle w:appName="MSWord" w:lang="fr-FR" w:vendorID="64" w:dllVersion="131078" w:nlCheck="1" w:checkStyle="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8A7"/>
    <w:rsid w:val="00000B23"/>
    <w:rsid w:val="00000B8E"/>
    <w:rsid w:val="00000F84"/>
    <w:rsid w:val="00001BAA"/>
    <w:rsid w:val="0000439B"/>
    <w:rsid w:val="00004969"/>
    <w:rsid w:val="00005111"/>
    <w:rsid w:val="00006CED"/>
    <w:rsid w:val="00006F11"/>
    <w:rsid w:val="00007262"/>
    <w:rsid w:val="00007AAC"/>
    <w:rsid w:val="0001016E"/>
    <w:rsid w:val="000102C1"/>
    <w:rsid w:val="00012017"/>
    <w:rsid w:val="0001248B"/>
    <w:rsid w:val="0001292E"/>
    <w:rsid w:val="000135A1"/>
    <w:rsid w:val="0001471E"/>
    <w:rsid w:val="000169F5"/>
    <w:rsid w:val="00020F37"/>
    <w:rsid w:val="00022B72"/>
    <w:rsid w:val="000250B2"/>
    <w:rsid w:val="000254D6"/>
    <w:rsid w:val="00025AD9"/>
    <w:rsid w:val="00025E7A"/>
    <w:rsid w:val="00027099"/>
    <w:rsid w:val="00027F03"/>
    <w:rsid w:val="00027FEE"/>
    <w:rsid w:val="00031AF4"/>
    <w:rsid w:val="0003338C"/>
    <w:rsid w:val="00034092"/>
    <w:rsid w:val="00043582"/>
    <w:rsid w:val="00044993"/>
    <w:rsid w:val="000449E2"/>
    <w:rsid w:val="0005036A"/>
    <w:rsid w:val="00051AB4"/>
    <w:rsid w:val="00052589"/>
    <w:rsid w:val="00056B8C"/>
    <w:rsid w:val="00057293"/>
    <w:rsid w:val="00060CAA"/>
    <w:rsid w:val="00061098"/>
    <w:rsid w:val="00061D5E"/>
    <w:rsid w:val="00073AD9"/>
    <w:rsid w:val="00073FC0"/>
    <w:rsid w:val="000741BB"/>
    <w:rsid w:val="000744FF"/>
    <w:rsid w:val="000753B9"/>
    <w:rsid w:val="00075CFE"/>
    <w:rsid w:val="00077B0C"/>
    <w:rsid w:val="00081122"/>
    <w:rsid w:val="00081A1F"/>
    <w:rsid w:val="000848F1"/>
    <w:rsid w:val="00084C61"/>
    <w:rsid w:val="00086A5D"/>
    <w:rsid w:val="00086CE4"/>
    <w:rsid w:val="00087384"/>
    <w:rsid w:val="000901BA"/>
    <w:rsid w:val="00093235"/>
    <w:rsid w:val="000932A6"/>
    <w:rsid w:val="000949D6"/>
    <w:rsid w:val="00094D4D"/>
    <w:rsid w:val="0009500E"/>
    <w:rsid w:val="00095E04"/>
    <w:rsid w:val="00095F0D"/>
    <w:rsid w:val="0009713A"/>
    <w:rsid w:val="000975DD"/>
    <w:rsid w:val="000A0E22"/>
    <w:rsid w:val="000A1F99"/>
    <w:rsid w:val="000A2C96"/>
    <w:rsid w:val="000A6521"/>
    <w:rsid w:val="000B0889"/>
    <w:rsid w:val="000B151F"/>
    <w:rsid w:val="000B2526"/>
    <w:rsid w:val="000B3191"/>
    <w:rsid w:val="000B4231"/>
    <w:rsid w:val="000B5D57"/>
    <w:rsid w:val="000B6E2D"/>
    <w:rsid w:val="000C0F65"/>
    <w:rsid w:val="000C35A3"/>
    <w:rsid w:val="000C3E6B"/>
    <w:rsid w:val="000C558C"/>
    <w:rsid w:val="000C5772"/>
    <w:rsid w:val="000C6ADA"/>
    <w:rsid w:val="000C6F3B"/>
    <w:rsid w:val="000C74CF"/>
    <w:rsid w:val="000D1889"/>
    <w:rsid w:val="000D28CD"/>
    <w:rsid w:val="000D2FF9"/>
    <w:rsid w:val="000D3A70"/>
    <w:rsid w:val="000D408A"/>
    <w:rsid w:val="000D4499"/>
    <w:rsid w:val="000D4A09"/>
    <w:rsid w:val="000E07D8"/>
    <w:rsid w:val="000E0AF5"/>
    <w:rsid w:val="000E4D23"/>
    <w:rsid w:val="000E5298"/>
    <w:rsid w:val="000E6330"/>
    <w:rsid w:val="000E713B"/>
    <w:rsid w:val="000E726B"/>
    <w:rsid w:val="000F1659"/>
    <w:rsid w:val="000F1A24"/>
    <w:rsid w:val="000F1D67"/>
    <w:rsid w:val="000F1DBA"/>
    <w:rsid w:val="000F596F"/>
    <w:rsid w:val="000F657E"/>
    <w:rsid w:val="000F6608"/>
    <w:rsid w:val="000F7342"/>
    <w:rsid w:val="001014C7"/>
    <w:rsid w:val="00101ADE"/>
    <w:rsid w:val="00102CB3"/>
    <w:rsid w:val="00103BA9"/>
    <w:rsid w:val="001058FB"/>
    <w:rsid w:val="0010591C"/>
    <w:rsid w:val="001066FE"/>
    <w:rsid w:val="001111F7"/>
    <w:rsid w:val="00111EF2"/>
    <w:rsid w:val="001129A1"/>
    <w:rsid w:val="001130C9"/>
    <w:rsid w:val="00124048"/>
    <w:rsid w:val="00124FB8"/>
    <w:rsid w:val="0012621E"/>
    <w:rsid w:val="00126D9D"/>
    <w:rsid w:val="00127CC0"/>
    <w:rsid w:val="001302DD"/>
    <w:rsid w:val="00130735"/>
    <w:rsid w:val="0013145B"/>
    <w:rsid w:val="00135C5D"/>
    <w:rsid w:val="00136C43"/>
    <w:rsid w:val="00136D60"/>
    <w:rsid w:val="00137430"/>
    <w:rsid w:val="00137787"/>
    <w:rsid w:val="00140390"/>
    <w:rsid w:val="00141067"/>
    <w:rsid w:val="00142945"/>
    <w:rsid w:val="0014376D"/>
    <w:rsid w:val="001444BF"/>
    <w:rsid w:val="0014464D"/>
    <w:rsid w:val="00144966"/>
    <w:rsid w:val="0014738E"/>
    <w:rsid w:val="00147E58"/>
    <w:rsid w:val="0015146C"/>
    <w:rsid w:val="001517FE"/>
    <w:rsid w:val="001528CA"/>
    <w:rsid w:val="001531DB"/>
    <w:rsid w:val="001536CA"/>
    <w:rsid w:val="001545E3"/>
    <w:rsid w:val="00155068"/>
    <w:rsid w:val="0015683E"/>
    <w:rsid w:val="00157774"/>
    <w:rsid w:val="00157A4A"/>
    <w:rsid w:val="00157DD1"/>
    <w:rsid w:val="001601EB"/>
    <w:rsid w:val="00162247"/>
    <w:rsid w:val="00164852"/>
    <w:rsid w:val="001652C6"/>
    <w:rsid w:val="00165665"/>
    <w:rsid w:val="001667FC"/>
    <w:rsid w:val="0016797C"/>
    <w:rsid w:val="00172481"/>
    <w:rsid w:val="00172975"/>
    <w:rsid w:val="00173692"/>
    <w:rsid w:val="001753E4"/>
    <w:rsid w:val="00176AA0"/>
    <w:rsid w:val="00176B8C"/>
    <w:rsid w:val="00176D1D"/>
    <w:rsid w:val="00177585"/>
    <w:rsid w:val="001776DB"/>
    <w:rsid w:val="00177DC3"/>
    <w:rsid w:val="00180EA6"/>
    <w:rsid w:val="00181404"/>
    <w:rsid w:val="00181C34"/>
    <w:rsid w:val="00181E44"/>
    <w:rsid w:val="00183BCE"/>
    <w:rsid w:val="00183D94"/>
    <w:rsid w:val="001843C9"/>
    <w:rsid w:val="00185E9B"/>
    <w:rsid w:val="00185FB4"/>
    <w:rsid w:val="0018636E"/>
    <w:rsid w:val="00186707"/>
    <w:rsid w:val="00187AAC"/>
    <w:rsid w:val="001918B9"/>
    <w:rsid w:val="00191AF9"/>
    <w:rsid w:val="00192901"/>
    <w:rsid w:val="00192C79"/>
    <w:rsid w:val="00192D23"/>
    <w:rsid w:val="00194398"/>
    <w:rsid w:val="001949EB"/>
    <w:rsid w:val="0019535A"/>
    <w:rsid w:val="00197418"/>
    <w:rsid w:val="001A015B"/>
    <w:rsid w:val="001A0A2C"/>
    <w:rsid w:val="001A39C1"/>
    <w:rsid w:val="001A3CB5"/>
    <w:rsid w:val="001A419A"/>
    <w:rsid w:val="001A5326"/>
    <w:rsid w:val="001A655C"/>
    <w:rsid w:val="001A691D"/>
    <w:rsid w:val="001A6A8C"/>
    <w:rsid w:val="001B0425"/>
    <w:rsid w:val="001B05C0"/>
    <w:rsid w:val="001B0F6B"/>
    <w:rsid w:val="001B2BD0"/>
    <w:rsid w:val="001B2BFF"/>
    <w:rsid w:val="001B4ABE"/>
    <w:rsid w:val="001B6E05"/>
    <w:rsid w:val="001B700D"/>
    <w:rsid w:val="001C32BA"/>
    <w:rsid w:val="001C4994"/>
    <w:rsid w:val="001C4C46"/>
    <w:rsid w:val="001C5B6E"/>
    <w:rsid w:val="001C604B"/>
    <w:rsid w:val="001C628C"/>
    <w:rsid w:val="001C725B"/>
    <w:rsid w:val="001D0023"/>
    <w:rsid w:val="001D004F"/>
    <w:rsid w:val="001D026A"/>
    <w:rsid w:val="001D0733"/>
    <w:rsid w:val="001D3820"/>
    <w:rsid w:val="001D3B8B"/>
    <w:rsid w:val="001D4994"/>
    <w:rsid w:val="001D500A"/>
    <w:rsid w:val="001D5839"/>
    <w:rsid w:val="001D6970"/>
    <w:rsid w:val="001D704B"/>
    <w:rsid w:val="001E084C"/>
    <w:rsid w:val="001E0972"/>
    <w:rsid w:val="001E1013"/>
    <w:rsid w:val="001E30F4"/>
    <w:rsid w:val="001E4F8D"/>
    <w:rsid w:val="001E5C3D"/>
    <w:rsid w:val="001E69A4"/>
    <w:rsid w:val="001E72AA"/>
    <w:rsid w:val="001F1CA9"/>
    <w:rsid w:val="001F27A3"/>
    <w:rsid w:val="001F3347"/>
    <w:rsid w:val="001F7A06"/>
    <w:rsid w:val="001F7BC6"/>
    <w:rsid w:val="001F7DD5"/>
    <w:rsid w:val="00204265"/>
    <w:rsid w:val="00204E41"/>
    <w:rsid w:val="00206C15"/>
    <w:rsid w:val="00207BF8"/>
    <w:rsid w:val="00210130"/>
    <w:rsid w:val="002135BA"/>
    <w:rsid w:val="0021396F"/>
    <w:rsid w:val="00213B75"/>
    <w:rsid w:val="0021538A"/>
    <w:rsid w:val="00215538"/>
    <w:rsid w:val="0021650A"/>
    <w:rsid w:val="00216FFE"/>
    <w:rsid w:val="00220BF3"/>
    <w:rsid w:val="00220EA5"/>
    <w:rsid w:val="00221460"/>
    <w:rsid w:val="002217CB"/>
    <w:rsid w:val="00221C94"/>
    <w:rsid w:val="002223A3"/>
    <w:rsid w:val="00223B39"/>
    <w:rsid w:val="00223D14"/>
    <w:rsid w:val="00224A7C"/>
    <w:rsid w:val="002258E5"/>
    <w:rsid w:val="00225AE9"/>
    <w:rsid w:val="00230DA7"/>
    <w:rsid w:val="002314AD"/>
    <w:rsid w:val="002325B1"/>
    <w:rsid w:val="00232FA5"/>
    <w:rsid w:val="002334AF"/>
    <w:rsid w:val="00233736"/>
    <w:rsid w:val="002347B4"/>
    <w:rsid w:val="00234F03"/>
    <w:rsid w:val="00235223"/>
    <w:rsid w:val="00235CA3"/>
    <w:rsid w:val="00236FB6"/>
    <w:rsid w:val="00241851"/>
    <w:rsid w:val="00241934"/>
    <w:rsid w:val="00244870"/>
    <w:rsid w:val="0024567B"/>
    <w:rsid w:val="00245E27"/>
    <w:rsid w:val="00246647"/>
    <w:rsid w:val="002474A3"/>
    <w:rsid w:val="0025201E"/>
    <w:rsid w:val="002520F9"/>
    <w:rsid w:val="0025305B"/>
    <w:rsid w:val="00255045"/>
    <w:rsid w:val="0025578A"/>
    <w:rsid w:val="002577CD"/>
    <w:rsid w:val="00261664"/>
    <w:rsid w:val="00264C54"/>
    <w:rsid w:val="00265B74"/>
    <w:rsid w:val="002665EC"/>
    <w:rsid w:val="00266D3E"/>
    <w:rsid w:val="00270E51"/>
    <w:rsid w:val="00271303"/>
    <w:rsid w:val="002719C9"/>
    <w:rsid w:val="00272EC8"/>
    <w:rsid w:val="002734C7"/>
    <w:rsid w:val="00273CFD"/>
    <w:rsid w:val="002741B9"/>
    <w:rsid w:val="00274968"/>
    <w:rsid w:val="0027570A"/>
    <w:rsid w:val="002801F2"/>
    <w:rsid w:val="0028020B"/>
    <w:rsid w:val="0028255C"/>
    <w:rsid w:val="00283C9C"/>
    <w:rsid w:val="00284CB5"/>
    <w:rsid w:val="00285155"/>
    <w:rsid w:val="00290638"/>
    <w:rsid w:val="00293F04"/>
    <w:rsid w:val="00294C77"/>
    <w:rsid w:val="00295874"/>
    <w:rsid w:val="00295991"/>
    <w:rsid w:val="00296226"/>
    <w:rsid w:val="0029680D"/>
    <w:rsid w:val="00296908"/>
    <w:rsid w:val="00297D4D"/>
    <w:rsid w:val="002A0117"/>
    <w:rsid w:val="002A2D3E"/>
    <w:rsid w:val="002A4F95"/>
    <w:rsid w:val="002A540C"/>
    <w:rsid w:val="002A545E"/>
    <w:rsid w:val="002A5C62"/>
    <w:rsid w:val="002A63D1"/>
    <w:rsid w:val="002A74B6"/>
    <w:rsid w:val="002B10DB"/>
    <w:rsid w:val="002B36E6"/>
    <w:rsid w:val="002B42E4"/>
    <w:rsid w:val="002B46BF"/>
    <w:rsid w:val="002C0842"/>
    <w:rsid w:val="002C38D1"/>
    <w:rsid w:val="002C458C"/>
    <w:rsid w:val="002C458E"/>
    <w:rsid w:val="002C48FE"/>
    <w:rsid w:val="002C5D87"/>
    <w:rsid w:val="002C782D"/>
    <w:rsid w:val="002D04AE"/>
    <w:rsid w:val="002D0D42"/>
    <w:rsid w:val="002D2282"/>
    <w:rsid w:val="002D22BF"/>
    <w:rsid w:val="002D4B3E"/>
    <w:rsid w:val="002D59D8"/>
    <w:rsid w:val="002D5D6D"/>
    <w:rsid w:val="002D7387"/>
    <w:rsid w:val="002D7897"/>
    <w:rsid w:val="002E0AE1"/>
    <w:rsid w:val="002E1B4D"/>
    <w:rsid w:val="002E29FE"/>
    <w:rsid w:val="002E3345"/>
    <w:rsid w:val="002E3397"/>
    <w:rsid w:val="002E3B2D"/>
    <w:rsid w:val="002E4AEE"/>
    <w:rsid w:val="002E5296"/>
    <w:rsid w:val="002E7D00"/>
    <w:rsid w:val="002F3F2B"/>
    <w:rsid w:val="002F4DEB"/>
    <w:rsid w:val="002F754A"/>
    <w:rsid w:val="002F7891"/>
    <w:rsid w:val="00300A08"/>
    <w:rsid w:val="00302FA1"/>
    <w:rsid w:val="003035DD"/>
    <w:rsid w:val="00304FEB"/>
    <w:rsid w:val="003054A3"/>
    <w:rsid w:val="0030765C"/>
    <w:rsid w:val="003156C6"/>
    <w:rsid w:val="00316407"/>
    <w:rsid w:val="00317C93"/>
    <w:rsid w:val="00323147"/>
    <w:rsid w:val="00323802"/>
    <w:rsid w:val="00323A8C"/>
    <w:rsid w:val="003255EB"/>
    <w:rsid w:val="0032604B"/>
    <w:rsid w:val="003269DA"/>
    <w:rsid w:val="00326FF0"/>
    <w:rsid w:val="00327478"/>
    <w:rsid w:val="003275A4"/>
    <w:rsid w:val="00330BE1"/>
    <w:rsid w:val="00334C64"/>
    <w:rsid w:val="00336FC9"/>
    <w:rsid w:val="00342546"/>
    <w:rsid w:val="00345CE9"/>
    <w:rsid w:val="00346FB0"/>
    <w:rsid w:val="00350A0D"/>
    <w:rsid w:val="00353188"/>
    <w:rsid w:val="00353AA3"/>
    <w:rsid w:val="003542AD"/>
    <w:rsid w:val="00356A35"/>
    <w:rsid w:val="00356B50"/>
    <w:rsid w:val="003607FD"/>
    <w:rsid w:val="00360A1A"/>
    <w:rsid w:val="00362731"/>
    <w:rsid w:val="0036467A"/>
    <w:rsid w:val="003663AB"/>
    <w:rsid w:val="00366A80"/>
    <w:rsid w:val="00367168"/>
    <w:rsid w:val="00370274"/>
    <w:rsid w:val="003703C9"/>
    <w:rsid w:val="0037508D"/>
    <w:rsid w:val="003750E9"/>
    <w:rsid w:val="003751EE"/>
    <w:rsid w:val="0037534C"/>
    <w:rsid w:val="00375DB4"/>
    <w:rsid w:val="00377C5D"/>
    <w:rsid w:val="00380A91"/>
    <w:rsid w:val="00382692"/>
    <w:rsid w:val="003830FA"/>
    <w:rsid w:val="00392C25"/>
    <w:rsid w:val="003952AE"/>
    <w:rsid w:val="003968B6"/>
    <w:rsid w:val="003A0547"/>
    <w:rsid w:val="003A1055"/>
    <w:rsid w:val="003A21EF"/>
    <w:rsid w:val="003A2516"/>
    <w:rsid w:val="003A5105"/>
    <w:rsid w:val="003A619B"/>
    <w:rsid w:val="003A69BB"/>
    <w:rsid w:val="003B0510"/>
    <w:rsid w:val="003B0CF7"/>
    <w:rsid w:val="003B247D"/>
    <w:rsid w:val="003B2E95"/>
    <w:rsid w:val="003B4610"/>
    <w:rsid w:val="003B51EF"/>
    <w:rsid w:val="003B7552"/>
    <w:rsid w:val="003B7569"/>
    <w:rsid w:val="003C206D"/>
    <w:rsid w:val="003C21D5"/>
    <w:rsid w:val="003C29DD"/>
    <w:rsid w:val="003C45C8"/>
    <w:rsid w:val="003C4AC4"/>
    <w:rsid w:val="003C4C66"/>
    <w:rsid w:val="003C623A"/>
    <w:rsid w:val="003C6400"/>
    <w:rsid w:val="003D00D6"/>
    <w:rsid w:val="003D29AD"/>
    <w:rsid w:val="003D490D"/>
    <w:rsid w:val="003D51AA"/>
    <w:rsid w:val="003D6143"/>
    <w:rsid w:val="003D6A16"/>
    <w:rsid w:val="003E3686"/>
    <w:rsid w:val="003E3A8E"/>
    <w:rsid w:val="003E4348"/>
    <w:rsid w:val="003E4C31"/>
    <w:rsid w:val="003E4EC9"/>
    <w:rsid w:val="003E559F"/>
    <w:rsid w:val="003E6118"/>
    <w:rsid w:val="003E6653"/>
    <w:rsid w:val="003E6968"/>
    <w:rsid w:val="003E70B5"/>
    <w:rsid w:val="003E7596"/>
    <w:rsid w:val="003F0374"/>
    <w:rsid w:val="003F0B56"/>
    <w:rsid w:val="003F18D2"/>
    <w:rsid w:val="003F34C2"/>
    <w:rsid w:val="003F3510"/>
    <w:rsid w:val="003F4CDA"/>
    <w:rsid w:val="003F6E39"/>
    <w:rsid w:val="003F7222"/>
    <w:rsid w:val="003F7CB5"/>
    <w:rsid w:val="00400132"/>
    <w:rsid w:val="004044EA"/>
    <w:rsid w:val="00405D7F"/>
    <w:rsid w:val="004074FC"/>
    <w:rsid w:val="00407C63"/>
    <w:rsid w:val="00407D12"/>
    <w:rsid w:val="00410A39"/>
    <w:rsid w:val="0041204E"/>
    <w:rsid w:val="0041257E"/>
    <w:rsid w:val="004129D0"/>
    <w:rsid w:val="00413483"/>
    <w:rsid w:val="00416847"/>
    <w:rsid w:val="00417039"/>
    <w:rsid w:val="004174E9"/>
    <w:rsid w:val="00420568"/>
    <w:rsid w:val="00421205"/>
    <w:rsid w:val="00424861"/>
    <w:rsid w:val="00425853"/>
    <w:rsid w:val="00425FDF"/>
    <w:rsid w:val="00430350"/>
    <w:rsid w:val="00431A5B"/>
    <w:rsid w:val="00432975"/>
    <w:rsid w:val="004329FF"/>
    <w:rsid w:val="004337EA"/>
    <w:rsid w:val="00433902"/>
    <w:rsid w:val="00434DBF"/>
    <w:rsid w:val="00435023"/>
    <w:rsid w:val="004357A7"/>
    <w:rsid w:val="00435E2E"/>
    <w:rsid w:val="00436817"/>
    <w:rsid w:val="004376B0"/>
    <w:rsid w:val="00440082"/>
    <w:rsid w:val="004410E8"/>
    <w:rsid w:val="00441B9F"/>
    <w:rsid w:val="0044229E"/>
    <w:rsid w:val="004441CD"/>
    <w:rsid w:val="004474F9"/>
    <w:rsid w:val="004477F3"/>
    <w:rsid w:val="00451436"/>
    <w:rsid w:val="0045230A"/>
    <w:rsid w:val="004540D2"/>
    <w:rsid w:val="0045538A"/>
    <w:rsid w:val="0045653D"/>
    <w:rsid w:val="004574C3"/>
    <w:rsid w:val="00460307"/>
    <w:rsid w:val="004607CC"/>
    <w:rsid w:val="0046095F"/>
    <w:rsid w:val="00460BC3"/>
    <w:rsid w:val="004616F5"/>
    <w:rsid w:val="00461B22"/>
    <w:rsid w:val="00461BB0"/>
    <w:rsid w:val="0046241F"/>
    <w:rsid w:val="0046264A"/>
    <w:rsid w:val="00464CEC"/>
    <w:rsid w:val="0047033F"/>
    <w:rsid w:val="00470D6C"/>
    <w:rsid w:val="0047485B"/>
    <w:rsid w:val="00474FCB"/>
    <w:rsid w:val="00475C31"/>
    <w:rsid w:val="0047744C"/>
    <w:rsid w:val="0047744F"/>
    <w:rsid w:val="004800D0"/>
    <w:rsid w:val="00480448"/>
    <w:rsid w:val="00480688"/>
    <w:rsid w:val="004806CB"/>
    <w:rsid w:val="00480837"/>
    <w:rsid w:val="00481466"/>
    <w:rsid w:val="00481698"/>
    <w:rsid w:val="00482491"/>
    <w:rsid w:val="00484C1F"/>
    <w:rsid w:val="004860D0"/>
    <w:rsid w:val="004861BB"/>
    <w:rsid w:val="00487E4F"/>
    <w:rsid w:val="004913ED"/>
    <w:rsid w:val="00493324"/>
    <w:rsid w:val="0049513B"/>
    <w:rsid w:val="004954FA"/>
    <w:rsid w:val="00495D67"/>
    <w:rsid w:val="00497AC8"/>
    <w:rsid w:val="00497DE3"/>
    <w:rsid w:val="004A04B2"/>
    <w:rsid w:val="004A072F"/>
    <w:rsid w:val="004A5035"/>
    <w:rsid w:val="004A5EBE"/>
    <w:rsid w:val="004A6471"/>
    <w:rsid w:val="004A6A72"/>
    <w:rsid w:val="004A78B0"/>
    <w:rsid w:val="004B007C"/>
    <w:rsid w:val="004B1296"/>
    <w:rsid w:val="004B1DC3"/>
    <w:rsid w:val="004B2565"/>
    <w:rsid w:val="004B3D42"/>
    <w:rsid w:val="004B4248"/>
    <w:rsid w:val="004B54A8"/>
    <w:rsid w:val="004B62E6"/>
    <w:rsid w:val="004B63B3"/>
    <w:rsid w:val="004C1AC0"/>
    <w:rsid w:val="004C38DC"/>
    <w:rsid w:val="004C425A"/>
    <w:rsid w:val="004C5213"/>
    <w:rsid w:val="004C5352"/>
    <w:rsid w:val="004C5CA1"/>
    <w:rsid w:val="004C63F3"/>
    <w:rsid w:val="004C651B"/>
    <w:rsid w:val="004C79FB"/>
    <w:rsid w:val="004D1554"/>
    <w:rsid w:val="004D4380"/>
    <w:rsid w:val="004D43E5"/>
    <w:rsid w:val="004D5985"/>
    <w:rsid w:val="004D6528"/>
    <w:rsid w:val="004E055A"/>
    <w:rsid w:val="004E1394"/>
    <w:rsid w:val="004E1A52"/>
    <w:rsid w:val="004E5C48"/>
    <w:rsid w:val="004E7D50"/>
    <w:rsid w:val="004E7EA6"/>
    <w:rsid w:val="004F092A"/>
    <w:rsid w:val="004F1C16"/>
    <w:rsid w:val="004F1D19"/>
    <w:rsid w:val="004F3327"/>
    <w:rsid w:val="004F3A4E"/>
    <w:rsid w:val="004F4E4C"/>
    <w:rsid w:val="004F53E0"/>
    <w:rsid w:val="004F572F"/>
    <w:rsid w:val="004F78FA"/>
    <w:rsid w:val="004F7CDF"/>
    <w:rsid w:val="00502CA9"/>
    <w:rsid w:val="00505674"/>
    <w:rsid w:val="00515104"/>
    <w:rsid w:val="00515CCC"/>
    <w:rsid w:val="00517D92"/>
    <w:rsid w:val="00520078"/>
    <w:rsid w:val="00520A23"/>
    <w:rsid w:val="00521143"/>
    <w:rsid w:val="0052194E"/>
    <w:rsid w:val="00522EDA"/>
    <w:rsid w:val="00523187"/>
    <w:rsid w:val="00525B81"/>
    <w:rsid w:val="005276A2"/>
    <w:rsid w:val="00527B91"/>
    <w:rsid w:val="00527BC1"/>
    <w:rsid w:val="005303F7"/>
    <w:rsid w:val="00530BE0"/>
    <w:rsid w:val="005313E5"/>
    <w:rsid w:val="00533716"/>
    <w:rsid w:val="00533C35"/>
    <w:rsid w:val="00533C79"/>
    <w:rsid w:val="005346C3"/>
    <w:rsid w:val="00536831"/>
    <w:rsid w:val="0054061D"/>
    <w:rsid w:val="00541929"/>
    <w:rsid w:val="0054236F"/>
    <w:rsid w:val="00542F5C"/>
    <w:rsid w:val="00543E90"/>
    <w:rsid w:val="00544242"/>
    <w:rsid w:val="00544A12"/>
    <w:rsid w:val="00544C0D"/>
    <w:rsid w:val="005453AF"/>
    <w:rsid w:val="005510BD"/>
    <w:rsid w:val="00553A38"/>
    <w:rsid w:val="005543DE"/>
    <w:rsid w:val="00554978"/>
    <w:rsid w:val="00555566"/>
    <w:rsid w:val="00555920"/>
    <w:rsid w:val="005566BB"/>
    <w:rsid w:val="00556EFF"/>
    <w:rsid w:val="0056076B"/>
    <w:rsid w:val="00561000"/>
    <w:rsid w:val="00561AAD"/>
    <w:rsid w:val="0056273A"/>
    <w:rsid w:val="00562E5B"/>
    <w:rsid w:val="005638B9"/>
    <w:rsid w:val="0056565A"/>
    <w:rsid w:val="00565A4B"/>
    <w:rsid w:val="00565E55"/>
    <w:rsid w:val="0056676E"/>
    <w:rsid w:val="005710F4"/>
    <w:rsid w:val="0057327E"/>
    <w:rsid w:val="005741D5"/>
    <w:rsid w:val="005742EB"/>
    <w:rsid w:val="00577A1F"/>
    <w:rsid w:val="00577C05"/>
    <w:rsid w:val="00580A66"/>
    <w:rsid w:val="00581912"/>
    <w:rsid w:val="00581B91"/>
    <w:rsid w:val="005823B4"/>
    <w:rsid w:val="0058539B"/>
    <w:rsid w:val="00585FA6"/>
    <w:rsid w:val="0058673D"/>
    <w:rsid w:val="00587F07"/>
    <w:rsid w:val="0059073C"/>
    <w:rsid w:val="00591094"/>
    <w:rsid w:val="005924FA"/>
    <w:rsid w:val="00593027"/>
    <w:rsid w:val="00593101"/>
    <w:rsid w:val="00595E6A"/>
    <w:rsid w:val="005961B6"/>
    <w:rsid w:val="00596BD4"/>
    <w:rsid w:val="005A0F64"/>
    <w:rsid w:val="005A5023"/>
    <w:rsid w:val="005A5B18"/>
    <w:rsid w:val="005A5D69"/>
    <w:rsid w:val="005A5D86"/>
    <w:rsid w:val="005B0A25"/>
    <w:rsid w:val="005B0E5A"/>
    <w:rsid w:val="005B191D"/>
    <w:rsid w:val="005B3044"/>
    <w:rsid w:val="005B307D"/>
    <w:rsid w:val="005B3315"/>
    <w:rsid w:val="005B65E1"/>
    <w:rsid w:val="005B77D0"/>
    <w:rsid w:val="005C0F04"/>
    <w:rsid w:val="005C4D7F"/>
    <w:rsid w:val="005C4DDA"/>
    <w:rsid w:val="005C72A0"/>
    <w:rsid w:val="005C774C"/>
    <w:rsid w:val="005C7E3E"/>
    <w:rsid w:val="005C7E53"/>
    <w:rsid w:val="005D0799"/>
    <w:rsid w:val="005D0A0D"/>
    <w:rsid w:val="005D0AD7"/>
    <w:rsid w:val="005D136B"/>
    <w:rsid w:val="005D2CA3"/>
    <w:rsid w:val="005D3DFE"/>
    <w:rsid w:val="005D5861"/>
    <w:rsid w:val="005D58D6"/>
    <w:rsid w:val="005D5A33"/>
    <w:rsid w:val="005D5CB8"/>
    <w:rsid w:val="005D66E8"/>
    <w:rsid w:val="005D7CDC"/>
    <w:rsid w:val="005E5D47"/>
    <w:rsid w:val="005E5FEC"/>
    <w:rsid w:val="005E6024"/>
    <w:rsid w:val="005E6F59"/>
    <w:rsid w:val="005E756D"/>
    <w:rsid w:val="005E7D03"/>
    <w:rsid w:val="005F0236"/>
    <w:rsid w:val="005F0855"/>
    <w:rsid w:val="005F1EE4"/>
    <w:rsid w:val="005F4C7F"/>
    <w:rsid w:val="005F537D"/>
    <w:rsid w:val="0060245A"/>
    <w:rsid w:val="00603694"/>
    <w:rsid w:val="00603CE3"/>
    <w:rsid w:val="006040CC"/>
    <w:rsid w:val="00604AF2"/>
    <w:rsid w:val="00605A5C"/>
    <w:rsid w:val="00606153"/>
    <w:rsid w:val="00607139"/>
    <w:rsid w:val="00610180"/>
    <w:rsid w:val="0061025E"/>
    <w:rsid w:val="00610A6B"/>
    <w:rsid w:val="00610F46"/>
    <w:rsid w:val="00611D1D"/>
    <w:rsid w:val="006152AF"/>
    <w:rsid w:val="006176E4"/>
    <w:rsid w:val="00621611"/>
    <w:rsid w:val="006218D7"/>
    <w:rsid w:val="0062333A"/>
    <w:rsid w:val="00623943"/>
    <w:rsid w:val="006240B6"/>
    <w:rsid w:val="0062505A"/>
    <w:rsid w:val="00627994"/>
    <w:rsid w:val="0063347D"/>
    <w:rsid w:val="006350BE"/>
    <w:rsid w:val="00637A4E"/>
    <w:rsid w:val="00640D42"/>
    <w:rsid w:val="00640F56"/>
    <w:rsid w:val="00640FC5"/>
    <w:rsid w:val="00641C67"/>
    <w:rsid w:val="00641DB7"/>
    <w:rsid w:val="00641E57"/>
    <w:rsid w:val="00643F19"/>
    <w:rsid w:val="00645166"/>
    <w:rsid w:val="00652B89"/>
    <w:rsid w:val="006545D1"/>
    <w:rsid w:val="00656F2B"/>
    <w:rsid w:val="0065727C"/>
    <w:rsid w:val="00657906"/>
    <w:rsid w:val="00663E48"/>
    <w:rsid w:val="00667916"/>
    <w:rsid w:val="00667923"/>
    <w:rsid w:val="00667D2B"/>
    <w:rsid w:val="00672013"/>
    <w:rsid w:val="0067410E"/>
    <w:rsid w:val="00674548"/>
    <w:rsid w:val="006800B7"/>
    <w:rsid w:val="00680863"/>
    <w:rsid w:val="00680B98"/>
    <w:rsid w:val="00682D7A"/>
    <w:rsid w:val="00684F18"/>
    <w:rsid w:val="00685968"/>
    <w:rsid w:val="00685C02"/>
    <w:rsid w:val="00685C50"/>
    <w:rsid w:val="00686683"/>
    <w:rsid w:val="0069186A"/>
    <w:rsid w:val="00695892"/>
    <w:rsid w:val="006962D8"/>
    <w:rsid w:val="00697122"/>
    <w:rsid w:val="0069718F"/>
    <w:rsid w:val="006A5067"/>
    <w:rsid w:val="006A5DA1"/>
    <w:rsid w:val="006B0B13"/>
    <w:rsid w:val="006B174E"/>
    <w:rsid w:val="006B18BF"/>
    <w:rsid w:val="006B2204"/>
    <w:rsid w:val="006B307F"/>
    <w:rsid w:val="006B6E8B"/>
    <w:rsid w:val="006B7F7F"/>
    <w:rsid w:val="006C143B"/>
    <w:rsid w:val="006C3499"/>
    <w:rsid w:val="006C4C5E"/>
    <w:rsid w:val="006D0B9C"/>
    <w:rsid w:val="006D0E44"/>
    <w:rsid w:val="006D2096"/>
    <w:rsid w:val="006D31F4"/>
    <w:rsid w:val="006D45B5"/>
    <w:rsid w:val="006D478E"/>
    <w:rsid w:val="006D4DB1"/>
    <w:rsid w:val="006D5C3C"/>
    <w:rsid w:val="006D5E52"/>
    <w:rsid w:val="006D62D7"/>
    <w:rsid w:val="006D74C3"/>
    <w:rsid w:val="006D78A6"/>
    <w:rsid w:val="006D7CDE"/>
    <w:rsid w:val="006E0531"/>
    <w:rsid w:val="006E0CCA"/>
    <w:rsid w:val="006E48FD"/>
    <w:rsid w:val="006E5BCA"/>
    <w:rsid w:val="006E60AC"/>
    <w:rsid w:val="006E6AE8"/>
    <w:rsid w:val="006E7C3D"/>
    <w:rsid w:val="006F0503"/>
    <w:rsid w:val="006F1DF5"/>
    <w:rsid w:val="006F2242"/>
    <w:rsid w:val="006F3B87"/>
    <w:rsid w:val="006F48B1"/>
    <w:rsid w:val="006F5A9A"/>
    <w:rsid w:val="006F7D8D"/>
    <w:rsid w:val="00701319"/>
    <w:rsid w:val="00701EDD"/>
    <w:rsid w:val="007022A1"/>
    <w:rsid w:val="0070553A"/>
    <w:rsid w:val="00706B38"/>
    <w:rsid w:val="00710B4E"/>
    <w:rsid w:val="00711CFB"/>
    <w:rsid w:val="00712BB4"/>
    <w:rsid w:val="00714E67"/>
    <w:rsid w:val="00715611"/>
    <w:rsid w:val="00717E65"/>
    <w:rsid w:val="007200FB"/>
    <w:rsid w:val="0072089A"/>
    <w:rsid w:val="00720D66"/>
    <w:rsid w:val="0072190C"/>
    <w:rsid w:val="00721DB7"/>
    <w:rsid w:val="00723F22"/>
    <w:rsid w:val="00724017"/>
    <w:rsid w:val="00725E86"/>
    <w:rsid w:val="00725EF6"/>
    <w:rsid w:val="00725FA7"/>
    <w:rsid w:val="0072625C"/>
    <w:rsid w:val="00726E99"/>
    <w:rsid w:val="00730C9D"/>
    <w:rsid w:val="00730E3D"/>
    <w:rsid w:val="007328A7"/>
    <w:rsid w:val="00733CCB"/>
    <w:rsid w:val="00734F2A"/>
    <w:rsid w:val="0073785C"/>
    <w:rsid w:val="007433F3"/>
    <w:rsid w:val="0074419F"/>
    <w:rsid w:val="00745659"/>
    <w:rsid w:val="00745D5A"/>
    <w:rsid w:val="007505C2"/>
    <w:rsid w:val="00751B37"/>
    <w:rsid w:val="00752144"/>
    <w:rsid w:val="00752CC9"/>
    <w:rsid w:val="00754E5C"/>
    <w:rsid w:val="0075725A"/>
    <w:rsid w:val="00757817"/>
    <w:rsid w:val="00760E98"/>
    <w:rsid w:val="0076101E"/>
    <w:rsid w:val="00762A07"/>
    <w:rsid w:val="0076468C"/>
    <w:rsid w:val="007648BF"/>
    <w:rsid w:val="00765A76"/>
    <w:rsid w:val="0076686F"/>
    <w:rsid w:val="00767264"/>
    <w:rsid w:val="00767520"/>
    <w:rsid w:val="00767917"/>
    <w:rsid w:val="007703BA"/>
    <w:rsid w:val="00770E9B"/>
    <w:rsid w:val="0077119B"/>
    <w:rsid w:val="007713F9"/>
    <w:rsid w:val="0077178E"/>
    <w:rsid w:val="0077263E"/>
    <w:rsid w:val="007746EB"/>
    <w:rsid w:val="00777358"/>
    <w:rsid w:val="00777BA1"/>
    <w:rsid w:val="0078103D"/>
    <w:rsid w:val="007831B0"/>
    <w:rsid w:val="007846A4"/>
    <w:rsid w:val="00790892"/>
    <w:rsid w:val="00791A27"/>
    <w:rsid w:val="00792EE2"/>
    <w:rsid w:val="0079504A"/>
    <w:rsid w:val="00795BA8"/>
    <w:rsid w:val="00795FE1"/>
    <w:rsid w:val="00797C6D"/>
    <w:rsid w:val="007A1FD6"/>
    <w:rsid w:val="007A2224"/>
    <w:rsid w:val="007A2776"/>
    <w:rsid w:val="007A2F82"/>
    <w:rsid w:val="007A542E"/>
    <w:rsid w:val="007A5469"/>
    <w:rsid w:val="007A5867"/>
    <w:rsid w:val="007A6F3C"/>
    <w:rsid w:val="007B0989"/>
    <w:rsid w:val="007B2736"/>
    <w:rsid w:val="007B3025"/>
    <w:rsid w:val="007B5AD7"/>
    <w:rsid w:val="007B64B9"/>
    <w:rsid w:val="007B68DA"/>
    <w:rsid w:val="007B753E"/>
    <w:rsid w:val="007B7C0A"/>
    <w:rsid w:val="007B7E4F"/>
    <w:rsid w:val="007C0219"/>
    <w:rsid w:val="007C0D7B"/>
    <w:rsid w:val="007C0EC5"/>
    <w:rsid w:val="007C1216"/>
    <w:rsid w:val="007C1262"/>
    <w:rsid w:val="007C1695"/>
    <w:rsid w:val="007C1790"/>
    <w:rsid w:val="007C19C2"/>
    <w:rsid w:val="007C1F34"/>
    <w:rsid w:val="007C48D5"/>
    <w:rsid w:val="007D0FD9"/>
    <w:rsid w:val="007D1D91"/>
    <w:rsid w:val="007D3FBE"/>
    <w:rsid w:val="007D5049"/>
    <w:rsid w:val="007D5B84"/>
    <w:rsid w:val="007E171A"/>
    <w:rsid w:val="007E1F56"/>
    <w:rsid w:val="007E3DE2"/>
    <w:rsid w:val="007E5B8A"/>
    <w:rsid w:val="007E5C21"/>
    <w:rsid w:val="007E648D"/>
    <w:rsid w:val="007E6687"/>
    <w:rsid w:val="007E7DA0"/>
    <w:rsid w:val="007F1C50"/>
    <w:rsid w:val="007F20F2"/>
    <w:rsid w:val="007F28FF"/>
    <w:rsid w:val="007F2A8E"/>
    <w:rsid w:val="007F33C6"/>
    <w:rsid w:val="007F356A"/>
    <w:rsid w:val="007F57C4"/>
    <w:rsid w:val="007F5BF0"/>
    <w:rsid w:val="007F5E61"/>
    <w:rsid w:val="007F6931"/>
    <w:rsid w:val="007F74FE"/>
    <w:rsid w:val="007F7C42"/>
    <w:rsid w:val="008003FA"/>
    <w:rsid w:val="00800695"/>
    <w:rsid w:val="0080224F"/>
    <w:rsid w:val="00802CC8"/>
    <w:rsid w:val="008032C7"/>
    <w:rsid w:val="008044F4"/>
    <w:rsid w:val="00807616"/>
    <w:rsid w:val="00807BB4"/>
    <w:rsid w:val="00810440"/>
    <w:rsid w:val="008138EC"/>
    <w:rsid w:val="0081644C"/>
    <w:rsid w:val="00816950"/>
    <w:rsid w:val="00816997"/>
    <w:rsid w:val="0081758C"/>
    <w:rsid w:val="008220BF"/>
    <w:rsid w:val="00823F7C"/>
    <w:rsid w:val="00824046"/>
    <w:rsid w:val="0082466D"/>
    <w:rsid w:val="00824FE7"/>
    <w:rsid w:val="00826155"/>
    <w:rsid w:val="00826A8F"/>
    <w:rsid w:val="00831282"/>
    <w:rsid w:val="00832F1E"/>
    <w:rsid w:val="00833885"/>
    <w:rsid w:val="00833B9A"/>
    <w:rsid w:val="0083490B"/>
    <w:rsid w:val="00834964"/>
    <w:rsid w:val="00836195"/>
    <w:rsid w:val="0083655F"/>
    <w:rsid w:val="00836F50"/>
    <w:rsid w:val="008379BC"/>
    <w:rsid w:val="008401E1"/>
    <w:rsid w:val="00840455"/>
    <w:rsid w:val="008415A3"/>
    <w:rsid w:val="00841D5C"/>
    <w:rsid w:val="008434B1"/>
    <w:rsid w:val="00843799"/>
    <w:rsid w:val="00843FF5"/>
    <w:rsid w:val="00853E9E"/>
    <w:rsid w:val="00854727"/>
    <w:rsid w:val="00856B71"/>
    <w:rsid w:val="00856CC5"/>
    <w:rsid w:val="00860746"/>
    <w:rsid w:val="00861D23"/>
    <w:rsid w:val="00863C59"/>
    <w:rsid w:val="0086603D"/>
    <w:rsid w:val="0087095F"/>
    <w:rsid w:val="00871939"/>
    <w:rsid w:val="00872B09"/>
    <w:rsid w:val="00873CD5"/>
    <w:rsid w:val="00874445"/>
    <w:rsid w:val="008756E5"/>
    <w:rsid w:val="008768F1"/>
    <w:rsid w:val="0087693D"/>
    <w:rsid w:val="0088079B"/>
    <w:rsid w:val="00880DDA"/>
    <w:rsid w:val="00880F71"/>
    <w:rsid w:val="0088200B"/>
    <w:rsid w:val="00882AD8"/>
    <w:rsid w:val="008839DC"/>
    <w:rsid w:val="00885FEB"/>
    <w:rsid w:val="0088779B"/>
    <w:rsid w:val="00887EC5"/>
    <w:rsid w:val="00891523"/>
    <w:rsid w:val="00892AB1"/>
    <w:rsid w:val="00892D9B"/>
    <w:rsid w:val="00893732"/>
    <w:rsid w:val="00893A85"/>
    <w:rsid w:val="00893A8B"/>
    <w:rsid w:val="00895150"/>
    <w:rsid w:val="008951D6"/>
    <w:rsid w:val="008958B4"/>
    <w:rsid w:val="00897CBB"/>
    <w:rsid w:val="00897DA5"/>
    <w:rsid w:val="008A017B"/>
    <w:rsid w:val="008A058D"/>
    <w:rsid w:val="008A091C"/>
    <w:rsid w:val="008A177C"/>
    <w:rsid w:val="008A3373"/>
    <w:rsid w:val="008A3F67"/>
    <w:rsid w:val="008A4006"/>
    <w:rsid w:val="008B29FF"/>
    <w:rsid w:val="008B2E53"/>
    <w:rsid w:val="008B38F8"/>
    <w:rsid w:val="008B4336"/>
    <w:rsid w:val="008B63EC"/>
    <w:rsid w:val="008B6AB1"/>
    <w:rsid w:val="008B75D0"/>
    <w:rsid w:val="008B788D"/>
    <w:rsid w:val="008B7A96"/>
    <w:rsid w:val="008C1026"/>
    <w:rsid w:val="008C193F"/>
    <w:rsid w:val="008C4FE3"/>
    <w:rsid w:val="008C6B47"/>
    <w:rsid w:val="008D030A"/>
    <w:rsid w:val="008D090B"/>
    <w:rsid w:val="008D1160"/>
    <w:rsid w:val="008D3221"/>
    <w:rsid w:val="008D4BAA"/>
    <w:rsid w:val="008D620B"/>
    <w:rsid w:val="008D678E"/>
    <w:rsid w:val="008D6F52"/>
    <w:rsid w:val="008E144E"/>
    <w:rsid w:val="008E219E"/>
    <w:rsid w:val="008E25C2"/>
    <w:rsid w:val="008E4D70"/>
    <w:rsid w:val="008E74DB"/>
    <w:rsid w:val="008E753B"/>
    <w:rsid w:val="008F0004"/>
    <w:rsid w:val="008F55D1"/>
    <w:rsid w:val="008F59E5"/>
    <w:rsid w:val="008F767E"/>
    <w:rsid w:val="00901E04"/>
    <w:rsid w:val="00902F31"/>
    <w:rsid w:val="00903632"/>
    <w:rsid w:val="00903D4A"/>
    <w:rsid w:val="00904DB6"/>
    <w:rsid w:val="009055C4"/>
    <w:rsid w:val="00905EC9"/>
    <w:rsid w:val="009100AB"/>
    <w:rsid w:val="009138D3"/>
    <w:rsid w:val="00916494"/>
    <w:rsid w:val="00917EA6"/>
    <w:rsid w:val="0092146F"/>
    <w:rsid w:val="00921708"/>
    <w:rsid w:val="0092319F"/>
    <w:rsid w:val="00924BF7"/>
    <w:rsid w:val="00925532"/>
    <w:rsid w:val="00925E6C"/>
    <w:rsid w:val="00926285"/>
    <w:rsid w:val="00926786"/>
    <w:rsid w:val="0092773D"/>
    <w:rsid w:val="009310BB"/>
    <w:rsid w:val="009319B1"/>
    <w:rsid w:val="00932029"/>
    <w:rsid w:val="009321BE"/>
    <w:rsid w:val="00934ED7"/>
    <w:rsid w:val="00934F6D"/>
    <w:rsid w:val="00935BCD"/>
    <w:rsid w:val="00936A56"/>
    <w:rsid w:val="00937AFF"/>
    <w:rsid w:val="00937EEE"/>
    <w:rsid w:val="009403CB"/>
    <w:rsid w:val="00940405"/>
    <w:rsid w:val="009416B4"/>
    <w:rsid w:val="00941C8D"/>
    <w:rsid w:val="0094495F"/>
    <w:rsid w:val="00944D46"/>
    <w:rsid w:val="00945483"/>
    <w:rsid w:val="00947984"/>
    <w:rsid w:val="00950398"/>
    <w:rsid w:val="00951176"/>
    <w:rsid w:val="00951C3D"/>
    <w:rsid w:val="00951C54"/>
    <w:rsid w:val="0095309F"/>
    <w:rsid w:val="00953898"/>
    <w:rsid w:val="00953A96"/>
    <w:rsid w:val="00954A24"/>
    <w:rsid w:val="009564A0"/>
    <w:rsid w:val="009572D2"/>
    <w:rsid w:val="00960517"/>
    <w:rsid w:val="009615E1"/>
    <w:rsid w:val="0096575B"/>
    <w:rsid w:val="009664C4"/>
    <w:rsid w:val="00967E2C"/>
    <w:rsid w:val="009729C3"/>
    <w:rsid w:val="00972BF6"/>
    <w:rsid w:val="0097343C"/>
    <w:rsid w:val="0097638E"/>
    <w:rsid w:val="00976A75"/>
    <w:rsid w:val="0098398E"/>
    <w:rsid w:val="0098421E"/>
    <w:rsid w:val="0098527D"/>
    <w:rsid w:val="00985B40"/>
    <w:rsid w:val="00987B06"/>
    <w:rsid w:val="00991576"/>
    <w:rsid w:val="00992273"/>
    <w:rsid w:val="00993265"/>
    <w:rsid w:val="00993EAC"/>
    <w:rsid w:val="00994D30"/>
    <w:rsid w:val="009956A6"/>
    <w:rsid w:val="00996B10"/>
    <w:rsid w:val="009976A4"/>
    <w:rsid w:val="009A04FE"/>
    <w:rsid w:val="009A1061"/>
    <w:rsid w:val="009A2AD0"/>
    <w:rsid w:val="009A3987"/>
    <w:rsid w:val="009A6778"/>
    <w:rsid w:val="009A703A"/>
    <w:rsid w:val="009A7E9D"/>
    <w:rsid w:val="009B114A"/>
    <w:rsid w:val="009B1151"/>
    <w:rsid w:val="009B1F57"/>
    <w:rsid w:val="009B2176"/>
    <w:rsid w:val="009B398E"/>
    <w:rsid w:val="009B448A"/>
    <w:rsid w:val="009B480B"/>
    <w:rsid w:val="009B5B44"/>
    <w:rsid w:val="009B66B4"/>
    <w:rsid w:val="009B67CB"/>
    <w:rsid w:val="009C318C"/>
    <w:rsid w:val="009C4285"/>
    <w:rsid w:val="009C4F88"/>
    <w:rsid w:val="009C67AA"/>
    <w:rsid w:val="009C7602"/>
    <w:rsid w:val="009D02BB"/>
    <w:rsid w:val="009D0FFF"/>
    <w:rsid w:val="009D1F52"/>
    <w:rsid w:val="009D3880"/>
    <w:rsid w:val="009D4D91"/>
    <w:rsid w:val="009D50A4"/>
    <w:rsid w:val="009D7C6F"/>
    <w:rsid w:val="009D7CB2"/>
    <w:rsid w:val="009D7DD8"/>
    <w:rsid w:val="009E17A5"/>
    <w:rsid w:val="009E216A"/>
    <w:rsid w:val="009E4257"/>
    <w:rsid w:val="009E4481"/>
    <w:rsid w:val="009E4AC9"/>
    <w:rsid w:val="009E5139"/>
    <w:rsid w:val="009E53BF"/>
    <w:rsid w:val="009E6067"/>
    <w:rsid w:val="009E6A4D"/>
    <w:rsid w:val="009E70AE"/>
    <w:rsid w:val="009F100F"/>
    <w:rsid w:val="009F15AD"/>
    <w:rsid w:val="009F2FFD"/>
    <w:rsid w:val="009F3089"/>
    <w:rsid w:val="009F46A4"/>
    <w:rsid w:val="00A002A1"/>
    <w:rsid w:val="00A005AD"/>
    <w:rsid w:val="00A01481"/>
    <w:rsid w:val="00A015CB"/>
    <w:rsid w:val="00A03B6C"/>
    <w:rsid w:val="00A04D87"/>
    <w:rsid w:val="00A05A75"/>
    <w:rsid w:val="00A10546"/>
    <w:rsid w:val="00A11C82"/>
    <w:rsid w:val="00A1294E"/>
    <w:rsid w:val="00A12B6A"/>
    <w:rsid w:val="00A12F77"/>
    <w:rsid w:val="00A13134"/>
    <w:rsid w:val="00A13940"/>
    <w:rsid w:val="00A14444"/>
    <w:rsid w:val="00A1444B"/>
    <w:rsid w:val="00A1591E"/>
    <w:rsid w:val="00A16825"/>
    <w:rsid w:val="00A1775E"/>
    <w:rsid w:val="00A17C94"/>
    <w:rsid w:val="00A20735"/>
    <w:rsid w:val="00A209F9"/>
    <w:rsid w:val="00A226DF"/>
    <w:rsid w:val="00A228DE"/>
    <w:rsid w:val="00A23BDB"/>
    <w:rsid w:val="00A2648F"/>
    <w:rsid w:val="00A26CBB"/>
    <w:rsid w:val="00A30F0F"/>
    <w:rsid w:val="00A31FD4"/>
    <w:rsid w:val="00A32D93"/>
    <w:rsid w:val="00A352C0"/>
    <w:rsid w:val="00A37E78"/>
    <w:rsid w:val="00A410FE"/>
    <w:rsid w:val="00A41FFD"/>
    <w:rsid w:val="00A4257E"/>
    <w:rsid w:val="00A43559"/>
    <w:rsid w:val="00A438F6"/>
    <w:rsid w:val="00A43A6C"/>
    <w:rsid w:val="00A4432A"/>
    <w:rsid w:val="00A45591"/>
    <w:rsid w:val="00A46506"/>
    <w:rsid w:val="00A516CC"/>
    <w:rsid w:val="00A51E20"/>
    <w:rsid w:val="00A532C2"/>
    <w:rsid w:val="00A5551F"/>
    <w:rsid w:val="00A57284"/>
    <w:rsid w:val="00A57F19"/>
    <w:rsid w:val="00A57F33"/>
    <w:rsid w:val="00A604B6"/>
    <w:rsid w:val="00A61D07"/>
    <w:rsid w:val="00A647EB"/>
    <w:rsid w:val="00A66F1A"/>
    <w:rsid w:val="00A70F17"/>
    <w:rsid w:val="00A7108A"/>
    <w:rsid w:val="00A73683"/>
    <w:rsid w:val="00A74398"/>
    <w:rsid w:val="00A7469A"/>
    <w:rsid w:val="00A75DD2"/>
    <w:rsid w:val="00A779CA"/>
    <w:rsid w:val="00A77C63"/>
    <w:rsid w:val="00A77CF6"/>
    <w:rsid w:val="00A80A83"/>
    <w:rsid w:val="00A80CCA"/>
    <w:rsid w:val="00A814A8"/>
    <w:rsid w:val="00A81746"/>
    <w:rsid w:val="00A81E05"/>
    <w:rsid w:val="00A838C3"/>
    <w:rsid w:val="00A876FF"/>
    <w:rsid w:val="00A90A44"/>
    <w:rsid w:val="00A90B9F"/>
    <w:rsid w:val="00A93B1F"/>
    <w:rsid w:val="00A9467C"/>
    <w:rsid w:val="00AA0664"/>
    <w:rsid w:val="00AB09C9"/>
    <w:rsid w:val="00AB197A"/>
    <w:rsid w:val="00AB258E"/>
    <w:rsid w:val="00AB2C40"/>
    <w:rsid w:val="00AB3706"/>
    <w:rsid w:val="00AB3F34"/>
    <w:rsid w:val="00AB5C4F"/>
    <w:rsid w:val="00AB5F83"/>
    <w:rsid w:val="00AB6C13"/>
    <w:rsid w:val="00AB72F9"/>
    <w:rsid w:val="00AB7F76"/>
    <w:rsid w:val="00AC0769"/>
    <w:rsid w:val="00AC08F0"/>
    <w:rsid w:val="00AC0B7D"/>
    <w:rsid w:val="00AC0C7D"/>
    <w:rsid w:val="00AC1104"/>
    <w:rsid w:val="00AC21CF"/>
    <w:rsid w:val="00AC28B8"/>
    <w:rsid w:val="00AC67B8"/>
    <w:rsid w:val="00AC6BE1"/>
    <w:rsid w:val="00AC71C6"/>
    <w:rsid w:val="00AD07F5"/>
    <w:rsid w:val="00AD14A8"/>
    <w:rsid w:val="00AD4731"/>
    <w:rsid w:val="00AD553C"/>
    <w:rsid w:val="00AD58EA"/>
    <w:rsid w:val="00AD59BE"/>
    <w:rsid w:val="00AD601D"/>
    <w:rsid w:val="00AD6E8D"/>
    <w:rsid w:val="00AD72E6"/>
    <w:rsid w:val="00AE1302"/>
    <w:rsid w:val="00AE2A94"/>
    <w:rsid w:val="00AE3F9B"/>
    <w:rsid w:val="00AE5BBE"/>
    <w:rsid w:val="00AE5FF7"/>
    <w:rsid w:val="00AE686A"/>
    <w:rsid w:val="00AE70DB"/>
    <w:rsid w:val="00AE72FA"/>
    <w:rsid w:val="00AE7BD5"/>
    <w:rsid w:val="00AE7C8C"/>
    <w:rsid w:val="00AF1DCB"/>
    <w:rsid w:val="00AF2826"/>
    <w:rsid w:val="00AF3BDF"/>
    <w:rsid w:val="00AF4FBD"/>
    <w:rsid w:val="00AF5539"/>
    <w:rsid w:val="00AF7541"/>
    <w:rsid w:val="00B006EB"/>
    <w:rsid w:val="00B01033"/>
    <w:rsid w:val="00B03451"/>
    <w:rsid w:val="00B075A2"/>
    <w:rsid w:val="00B11426"/>
    <w:rsid w:val="00B11881"/>
    <w:rsid w:val="00B11D10"/>
    <w:rsid w:val="00B11F46"/>
    <w:rsid w:val="00B11FDA"/>
    <w:rsid w:val="00B13A11"/>
    <w:rsid w:val="00B13ADD"/>
    <w:rsid w:val="00B13B8A"/>
    <w:rsid w:val="00B14D6C"/>
    <w:rsid w:val="00B20C16"/>
    <w:rsid w:val="00B26164"/>
    <w:rsid w:val="00B26812"/>
    <w:rsid w:val="00B268B4"/>
    <w:rsid w:val="00B276A4"/>
    <w:rsid w:val="00B30DE8"/>
    <w:rsid w:val="00B30E82"/>
    <w:rsid w:val="00B312AE"/>
    <w:rsid w:val="00B328AD"/>
    <w:rsid w:val="00B331DF"/>
    <w:rsid w:val="00B351F5"/>
    <w:rsid w:val="00B35425"/>
    <w:rsid w:val="00B36F70"/>
    <w:rsid w:val="00B37D75"/>
    <w:rsid w:val="00B37F05"/>
    <w:rsid w:val="00B41D58"/>
    <w:rsid w:val="00B42008"/>
    <w:rsid w:val="00B4257E"/>
    <w:rsid w:val="00B42F6E"/>
    <w:rsid w:val="00B44EFC"/>
    <w:rsid w:val="00B456FE"/>
    <w:rsid w:val="00B45757"/>
    <w:rsid w:val="00B514B5"/>
    <w:rsid w:val="00B5169C"/>
    <w:rsid w:val="00B51E44"/>
    <w:rsid w:val="00B53824"/>
    <w:rsid w:val="00B54287"/>
    <w:rsid w:val="00B5451A"/>
    <w:rsid w:val="00B54CAC"/>
    <w:rsid w:val="00B54CE1"/>
    <w:rsid w:val="00B61210"/>
    <w:rsid w:val="00B6175B"/>
    <w:rsid w:val="00B61760"/>
    <w:rsid w:val="00B62D48"/>
    <w:rsid w:val="00B64DD3"/>
    <w:rsid w:val="00B64EB3"/>
    <w:rsid w:val="00B65C5E"/>
    <w:rsid w:val="00B66110"/>
    <w:rsid w:val="00B67AF2"/>
    <w:rsid w:val="00B67EEE"/>
    <w:rsid w:val="00B74FEB"/>
    <w:rsid w:val="00B80BB9"/>
    <w:rsid w:val="00B80D1C"/>
    <w:rsid w:val="00B838E7"/>
    <w:rsid w:val="00B839AE"/>
    <w:rsid w:val="00B84326"/>
    <w:rsid w:val="00B8488B"/>
    <w:rsid w:val="00B848AC"/>
    <w:rsid w:val="00B8535A"/>
    <w:rsid w:val="00B85D0A"/>
    <w:rsid w:val="00B8713D"/>
    <w:rsid w:val="00B873B3"/>
    <w:rsid w:val="00B90911"/>
    <w:rsid w:val="00B9104C"/>
    <w:rsid w:val="00B91BA2"/>
    <w:rsid w:val="00B94160"/>
    <w:rsid w:val="00B94E0D"/>
    <w:rsid w:val="00B96AE6"/>
    <w:rsid w:val="00B96FBF"/>
    <w:rsid w:val="00B97892"/>
    <w:rsid w:val="00BA0A62"/>
    <w:rsid w:val="00BA4D36"/>
    <w:rsid w:val="00BA5717"/>
    <w:rsid w:val="00BA60D8"/>
    <w:rsid w:val="00BA6480"/>
    <w:rsid w:val="00BA6D41"/>
    <w:rsid w:val="00BA74B8"/>
    <w:rsid w:val="00BB27D3"/>
    <w:rsid w:val="00BB37CC"/>
    <w:rsid w:val="00BB4052"/>
    <w:rsid w:val="00BB48E6"/>
    <w:rsid w:val="00BB6AC1"/>
    <w:rsid w:val="00BB7995"/>
    <w:rsid w:val="00BC12E1"/>
    <w:rsid w:val="00BC5326"/>
    <w:rsid w:val="00BC6340"/>
    <w:rsid w:val="00BC6854"/>
    <w:rsid w:val="00BC7512"/>
    <w:rsid w:val="00BD000E"/>
    <w:rsid w:val="00BD175F"/>
    <w:rsid w:val="00BD2613"/>
    <w:rsid w:val="00BD467D"/>
    <w:rsid w:val="00BD7026"/>
    <w:rsid w:val="00BE076E"/>
    <w:rsid w:val="00BE1F8A"/>
    <w:rsid w:val="00BE2756"/>
    <w:rsid w:val="00BE2D24"/>
    <w:rsid w:val="00BE33B7"/>
    <w:rsid w:val="00BE4A59"/>
    <w:rsid w:val="00BE63A4"/>
    <w:rsid w:val="00BF07C8"/>
    <w:rsid w:val="00BF1DDA"/>
    <w:rsid w:val="00BF5024"/>
    <w:rsid w:val="00BF54EB"/>
    <w:rsid w:val="00BF5C0B"/>
    <w:rsid w:val="00BF65C1"/>
    <w:rsid w:val="00BF7051"/>
    <w:rsid w:val="00BF7BCF"/>
    <w:rsid w:val="00C01AB1"/>
    <w:rsid w:val="00C02CA8"/>
    <w:rsid w:val="00C03147"/>
    <w:rsid w:val="00C046DB"/>
    <w:rsid w:val="00C048BD"/>
    <w:rsid w:val="00C04911"/>
    <w:rsid w:val="00C04CA3"/>
    <w:rsid w:val="00C0568F"/>
    <w:rsid w:val="00C1050E"/>
    <w:rsid w:val="00C105D7"/>
    <w:rsid w:val="00C10A71"/>
    <w:rsid w:val="00C11BB9"/>
    <w:rsid w:val="00C11F50"/>
    <w:rsid w:val="00C13B59"/>
    <w:rsid w:val="00C14BDC"/>
    <w:rsid w:val="00C150B9"/>
    <w:rsid w:val="00C16080"/>
    <w:rsid w:val="00C2078A"/>
    <w:rsid w:val="00C21600"/>
    <w:rsid w:val="00C21F78"/>
    <w:rsid w:val="00C2211D"/>
    <w:rsid w:val="00C22782"/>
    <w:rsid w:val="00C23413"/>
    <w:rsid w:val="00C25092"/>
    <w:rsid w:val="00C30234"/>
    <w:rsid w:val="00C308BA"/>
    <w:rsid w:val="00C30C1B"/>
    <w:rsid w:val="00C30D2F"/>
    <w:rsid w:val="00C310B6"/>
    <w:rsid w:val="00C31811"/>
    <w:rsid w:val="00C325CE"/>
    <w:rsid w:val="00C32EEF"/>
    <w:rsid w:val="00C34EE7"/>
    <w:rsid w:val="00C3534C"/>
    <w:rsid w:val="00C355B4"/>
    <w:rsid w:val="00C35AA0"/>
    <w:rsid w:val="00C37552"/>
    <w:rsid w:val="00C412A7"/>
    <w:rsid w:val="00C41D6F"/>
    <w:rsid w:val="00C43A92"/>
    <w:rsid w:val="00C47D2C"/>
    <w:rsid w:val="00C5033C"/>
    <w:rsid w:val="00C51852"/>
    <w:rsid w:val="00C51FEF"/>
    <w:rsid w:val="00C5395A"/>
    <w:rsid w:val="00C54475"/>
    <w:rsid w:val="00C56045"/>
    <w:rsid w:val="00C566CA"/>
    <w:rsid w:val="00C56739"/>
    <w:rsid w:val="00C569E3"/>
    <w:rsid w:val="00C579E9"/>
    <w:rsid w:val="00C57AD9"/>
    <w:rsid w:val="00C601DD"/>
    <w:rsid w:val="00C621B9"/>
    <w:rsid w:val="00C63CDA"/>
    <w:rsid w:val="00C63DD5"/>
    <w:rsid w:val="00C64218"/>
    <w:rsid w:val="00C6448F"/>
    <w:rsid w:val="00C6649D"/>
    <w:rsid w:val="00C66765"/>
    <w:rsid w:val="00C66E69"/>
    <w:rsid w:val="00C678E8"/>
    <w:rsid w:val="00C707E4"/>
    <w:rsid w:val="00C7323B"/>
    <w:rsid w:val="00C76544"/>
    <w:rsid w:val="00C77D4C"/>
    <w:rsid w:val="00C81FC8"/>
    <w:rsid w:val="00C82ACB"/>
    <w:rsid w:val="00C8345C"/>
    <w:rsid w:val="00C85EFF"/>
    <w:rsid w:val="00C862A3"/>
    <w:rsid w:val="00C86C17"/>
    <w:rsid w:val="00C8770C"/>
    <w:rsid w:val="00C87B52"/>
    <w:rsid w:val="00C937E5"/>
    <w:rsid w:val="00C9381D"/>
    <w:rsid w:val="00C93FB5"/>
    <w:rsid w:val="00C94B0A"/>
    <w:rsid w:val="00C94F8F"/>
    <w:rsid w:val="00C975CE"/>
    <w:rsid w:val="00C97A76"/>
    <w:rsid w:val="00CA0C69"/>
    <w:rsid w:val="00CA114A"/>
    <w:rsid w:val="00CA3DD2"/>
    <w:rsid w:val="00CA4300"/>
    <w:rsid w:val="00CA461D"/>
    <w:rsid w:val="00CA520A"/>
    <w:rsid w:val="00CA6DE8"/>
    <w:rsid w:val="00CA76CE"/>
    <w:rsid w:val="00CA7EC3"/>
    <w:rsid w:val="00CB3E41"/>
    <w:rsid w:val="00CB4359"/>
    <w:rsid w:val="00CB4998"/>
    <w:rsid w:val="00CB5347"/>
    <w:rsid w:val="00CB5574"/>
    <w:rsid w:val="00CB7A2F"/>
    <w:rsid w:val="00CC316A"/>
    <w:rsid w:val="00CC3AEA"/>
    <w:rsid w:val="00CC486D"/>
    <w:rsid w:val="00CC4950"/>
    <w:rsid w:val="00CC67FB"/>
    <w:rsid w:val="00CD06B5"/>
    <w:rsid w:val="00CD14D3"/>
    <w:rsid w:val="00CD19D0"/>
    <w:rsid w:val="00CD2A11"/>
    <w:rsid w:val="00CD3E53"/>
    <w:rsid w:val="00CD4A12"/>
    <w:rsid w:val="00CD5B39"/>
    <w:rsid w:val="00CD6EA8"/>
    <w:rsid w:val="00CD7679"/>
    <w:rsid w:val="00CD7B43"/>
    <w:rsid w:val="00CE050F"/>
    <w:rsid w:val="00CE11AF"/>
    <w:rsid w:val="00CE1305"/>
    <w:rsid w:val="00CE245C"/>
    <w:rsid w:val="00CE2EC1"/>
    <w:rsid w:val="00CE4ACA"/>
    <w:rsid w:val="00CE4C75"/>
    <w:rsid w:val="00CE5BB0"/>
    <w:rsid w:val="00CE68EC"/>
    <w:rsid w:val="00CE79E4"/>
    <w:rsid w:val="00CE7EE8"/>
    <w:rsid w:val="00CF097F"/>
    <w:rsid w:val="00CF0ECA"/>
    <w:rsid w:val="00CF0F8A"/>
    <w:rsid w:val="00CF2329"/>
    <w:rsid w:val="00CF2B85"/>
    <w:rsid w:val="00CF481C"/>
    <w:rsid w:val="00CF4DD2"/>
    <w:rsid w:val="00CF5187"/>
    <w:rsid w:val="00CF594F"/>
    <w:rsid w:val="00CF6B40"/>
    <w:rsid w:val="00CF71DD"/>
    <w:rsid w:val="00D034AE"/>
    <w:rsid w:val="00D03A16"/>
    <w:rsid w:val="00D03B60"/>
    <w:rsid w:val="00D05829"/>
    <w:rsid w:val="00D06106"/>
    <w:rsid w:val="00D062EE"/>
    <w:rsid w:val="00D069D4"/>
    <w:rsid w:val="00D0725B"/>
    <w:rsid w:val="00D07CA5"/>
    <w:rsid w:val="00D12A57"/>
    <w:rsid w:val="00D12AE4"/>
    <w:rsid w:val="00D13121"/>
    <w:rsid w:val="00D13741"/>
    <w:rsid w:val="00D13F53"/>
    <w:rsid w:val="00D13FC7"/>
    <w:rsid w:val="00D142B0"/>
    <w:rsid w:val="00D147C7"/>
    <w:rsid w:val="00D1583F"/>
    <w:rsid w:val="00D159AB"/>
    <w:rsid w:val="00D15E5B"/>
    <w:rsid w:val="00D161BF"/>
    <w:rsid w:val="00D16F91"/>
    <w:rsid w:val="00D17150"/>
    <w:rsid w:val="00D17809"/>
    <w:rsid w:val="00D17F83"/>
    <w:rsid w:val="00D217B4"/>
    <w:rsid w:val="00D21E82"/>
    <w:rsid w:val="00D22A42"/>
    <w:rsid w:val="00D22ABC"/>
    <w:rsid w:val="00D22B66"/>
    <w:rsid w:val="00D23741"/>
    <w:rsid w:val="00D238D5"/>
    <w:rsid w:val="00D23B1B"/>
    <w:rsid w:val="00D267D4"/>
    <w:rsid w:val="00D26DF1"/>
    <w:rsid w:val="00D2779C"/>
    <w:rsid w:val="00D27BEE"/>
    <w:rsid w:val="00D27D5C"/>
    <w:rsid w:val="00D30B40"/>
    <w:rsid w:val="00D33E19"/>
    <w:rsid w:val="00D33E43"/>
    <w:rsid w:val="00D4087F"/>
    <w:rsid w:val="00D410DA"/>
    <w:rsid w:val="00D41720"/>
    <w:rsid w:val="00D42A6C"/>
    <w:rsid w:val="00D43781"/>
    <w:rsid w:val="00D45136"/>
    <w:rsid w:val="00D459DF"/>
    <w:rsid w:val="00D46FF2"/>
    <w:rsid w:val="00D47008"/>
    <w:rsid w:val="00D47C20"/>
    <w:rsid w:val="00D507B0"/>
    <w:rsid w:val="00D5181A"/>
    <w:rsid w:val="00D52F78"/>
    <w:rsid w:val="00D554F8"/>
    <w:rsid w:val="00D57B65"/>
    <w:rsid w:val="00D600FE"/>
    <w:rsid w:val="00D61506"/>
    <w:rsid w:val="00D61EAA"/>
    <w:rsid w:val="00D647D5"/>
    <w:rsid w:val="00D65D18"/>
    <w:rsid w:val="00D7162C"/>
    <w:rsid w:val="00D740DD"/>
    <w:rsid w:val="00D77EDE"/>
    <w:rsid w:val="00D80016"/>
    <w:rsid w:val="00D814A3"/>
    <w:rsid w:val="00D814F6"/>
    <w:rsid w:val="00D82F5D"/>
    <w:rsid w:val="00D837C2"/>
    <w:rsid w:val="00D867B5"/>
    <w:rsid w:val="00D90FCC"/>
    <w:rsid w:val="00D9105D"/>
    <w:rsid w:val="00D964CF"/>
    <w:rsid w:val="00D96527"/>
    <w:rsid w:val="00D96AE6"/>
    <w:rsid w:val="00D96BBF"/>
    <w:rsid w:val="00DA018E"/>
    <w:rsid w:val="00DA08B0"/>
    <w:rsid w:val="00DA0F23"/>
    <w:rsid w:val="00DA2569"/>
    <w:rsid w:val="00DA5266"/>
    <w:rsid w:val="00DB12CA"/>
    <w:rsid w:val="00DB1C5F"/>
    <w:rsid w:val="00DB4174"/>
    <w:rsid w:val="00DB44D6"/>
    <w:rsid w:val="00DC1190"/>
    <w:rsid w:val="00DC2690"/>
    <w:rsid w:val="00DC2BD7"/>
    <w:rsid w:val="00DC3E29"/>
    <w:rsid w:val="00DC4062"/>
    <w:rsid w:val="00DC4D37"/>
    <w:rsid w:val="00DC6E8D"/>
    <w:rsid w:val="00DC7A5B"/>
    <w:rsid w:val="00DD0646"/>
    <w:rsid w:val="00DD1F3E"/>
    <w:rsid w:val="00DD37C3"/>
    <w:rsid w:val="00DD5A00"/>
    <w:rsid w:val="00DD7B38"/>
    <w:rsid w:val="00DE24BD"/>
    <w:rsid w:val="00DE26DC"/>
    <w:rsid w:val="00DE4DB2"/>
    <w:rsid w:val="00DE530D"/>
    <w:rsid w:val="00DE54DC"/>
    <w:rsid w:val="00DE55E2"/>
    <w:rsid w:val="00DF143D"/>
    <w:rsid w:val="00DF4ED7"/>
    <w:rsid w:val="00DF4F90"/>
    <w:rsid w:val="00DF70F0"/>
    <w:rsid w:val="00E010BA"/>
    <w:rsid w:val="00E02922"/>
    <w:rsid w:val="00E055DB"/>
    <w:rsid w:val="00E076E9"/>
    <w:rsid w:val="00E07A8A"/>
    <w:rsid w:val="00E11152"/>
    <w:rsid w:val="00E1224E"/>
    <w:rsid w:val="00E13179"/>
    <w:rsid w:val="00E1331D"/>
    <w:rsid w:val="00E155EB"/>
    <w:rsid w:val="00E15850"/>
    <w:rsid w:val="00E174DA"/>
    <w:rsid w:val="00E17C3F"/>
    <w:rsid w:val="00E204AB"/>
    <w:rsid w:val="00E21C46"/>
    <w:rsid w:val="00E229C1"/>
    <w:rsid w:val="00E24F6F"/>
    <w:rsid w:val="00E25671"/>
    <w:rsid w:val="00E258E1"/>
    <w:rsid w:val="00E265F3"/>
    <w:rsid w:val="00E269C6"/>
    <w:rsid w:val="00E269F7"/>
    <w:rsid w:val="00E27112"/>
    <w:rsid w:val="00E30600"/>
    <w:rsid w:val="00E31D8A"/>
    <w:rsid w:val="00E329CC"/>
    <w:rsid w:val="00E33586"/>
    <w:rsid w:val="00E33FAF"/>
    <w:rsid w:val="00E40AC9"/>
    <w:rsid w:val="00E42B57"/>
    <w:rsid w:val="00E433F9"/>
    <w:rsid w:val="00E44167"/>
    <w:rsid w:val="00E45EA3"/>
    <w:rsid w:val="00E46DD7"/>
    <w:rsid w:val="00E51DD5"/>
    <w:rsid w:val="00E529E1"/>
    <w:rsid w:val="00E53DCC"/>
    <w:rsid w:val="00E542B0"/>
    <w:rsid w:val="00E55A4A"/>
    <w:rsid w:val="00E568CD"/>
    <w:rsid w:val="00E60055"/>
    <w:rsid w:val="00E640BD"/>
    <w:rsid w:val="00E650AD"/>
    <w:rsid w:val="00E70100"/>
    <w:rsid w:val="00E7013B"/>
    <w:rsid w:val="00E7021D"/>
    <w:rsid w:val="00E70784"/>
    <w:rsid w:val="00E70DE0"/>
    <w:rsid w:val="00E7184D"/>
    <w:rsid w:val="00E735B4"/>
    <w:rsid w:val="00E73789"/>
    <w:rsid w:val="00E74A10"/>
    <w:rsid w:val="00E7553D"/>
    <w:rsid w:val="00E7579D"/>
    <w:rsid w:val="00E7652E"/>
    <w:rsid w:val="00E766CB"/>
    <w:rsid w:val="00E76CB6"/>
    <w:rsid w:val="00E80721"/>
    <w:rsid w:val="00E83185"/>
    <w:rsid w:val="00E85D88"/>
    <w:rsid w:val="00E90956"/>
    <w:rsid w:val="00E913D6"/>
    <w:rsid w:val="00E91AB2"/>
    <w:rsid w:val="00E94C79"/>
    <w:rsid w:val="00E957B0"/>
    <w:rsid w:val="00E95F3C"/>
    <w:rsid w:val="00E965C5"/>
    <w:rsid w:val="00E97222"/>
    <w:rsid w:val="00EA12EE"/>
    <w:rsid w:val="00EA1C89"/>
    <w:rsid w:val="00EA2DB7"/>
    <w:rsid w:val="00EA4640"/>
    <w:rsid w:val="00EB0FAC"/>
    <w:rsid w:val="00EB1520"/>
    <w:rsid w:val="00EB16C9"/>
    <w:rsid w:val="00EB26CC"/>
    <w:rsid w:val="00EB3C85"/>
    <w:rsid w:val="00EB7055"/>
    <w:rsid w:val="00EB7A5E"/>
    <w:rsid w:val="00EC0519"/>
    <w:rsid w:val="00EC109E"/>
    <w:rsid w:val="00EC13DB"/>
    <w:rsid w:val="00EC1440"/>
    <w:rsid w:val="00EC163E"/>
    <w:rsid w:val="00EC2A6C"/>
    <w:rsid w:val="00EC2BDB"/>
    <w:rsid w:val="00EC39DD"/>
    <w:rsid w:val="00EC6A5C"/>
    <w:rsid w:val="00EC718F"/>
    <w:rsid w:val="00EC725A"/>
    <w:rsid w:val="00ED2FCD"/>
    <w:rsid w:val="00ED3047"/>
    <w:rsid w:val="00ED39C4"/>
    <w:rsid w:val="00ED4B1E"/>
    <w:rsid w:val="00ED57B0"/>
    <w:rsid w:val="00ED6537"/>
    <w:rsid w:val="00ED7070"/>
    <w:rsid w:val="00EE0793"/>
    <w:rsid w:val="00EE1E9B"/>
    <w:rsid w:val="00EE2655"/>
    <w:rsid w:val="00EE2B45"/>
    <w:rsid w:val="00EE3C69"/>
    <w:rsid w:val="00EE3E21"/>
    <w:rsid w:val="00EE4984"/>
    <w:rsid w:val="00EE5CEC"/>
    <w:rsid w:val="00EE72FA"/>
    <w:rsid w:val="00EE7BC7"/>
    <w:rsid w:val="00EF01B6"/>
    <w:rsid w:val="00EF30E2"/>
    <w:rsid w:val="00EF31B1"/>
    <w:rsid w:val="00EF37FF"/>
    <w:rsid w:val="00EF43E6"/>
    <w:rsid w:val="00EF44FE"/>
    <w:rsid w:val="00EF4F43"/>
    <w:rsid w:val="00EF5BA0"/>
    <w:rsid w:val="00EF65A0"/>
    <w:rsid w:val="00EF77D5"/>
    <w:rsid w:val="00F003AF"/>
    <w:rsid w:val="00F029A3"/>
    <w:rsid w:val="00F02BB2"/>
    <w:rsid w:val="00F03E3B"/>
    <w:rsid w:val="00F051FB"/>
    <w:rsid w:val="00F06694"/>
    <w:rsid w:val="00F102D6"/>
    <w:rsid w:val="00F11180"/>
    <w:rsid w:val="00F114A8"/>
    <w:rsid w:val="00F121EF"/>
    <w:rsid w:val="00F1295A"/>
    <w:rsid w:val="00F12DE4"/>
    <w:rsid w:val="00F13888"/>
    <w:rsid w:val="00F14A41"/>
    <w:rsid w:val="00F15132"/>
    <w:rsid w:val="00F15AEF"/>
    <w:rsid w:val="00F1761E"/>
    <w:rsid w:val="00F17AE6"/>
    <w:rsid w:val="00F20A30"/>
    <w:rsid w:val="00F20AC4"/>
    <w:rsid w:val="00F21579"/>
    <w:rsid w:val="00F21790"/>
    <w:rsid w:val="00F24851"/>
    <w:rsid w:val="00F26074"/>
    <w:rsid w:val="00F26424"/>
    <w:rsid w:val="00F26BDD"/>
    <w:rsid w:val="00F27555"/>
    <w:rsid w:val="00F300B0"/>
    <w:rsid w:val="00F318EF"/>
    <w:rsid w:val="00F34283"/>
    <w:rsid w:val="00F34F7C"/>
    <w:rsid w:val="00F353D8"/>
    <w:rsid w:val="00F35905"/>
    <w:rsid w:val="00F35B77"/>
    <w:rsid w:val="00F367A0"/>
    <w:rsid w:val="00F369A2"/>
    <w:rsid w:val="00F379BF"/>
    <w:rsid w:val="00F37EA3"/>
    <w:rsid w:val="00F40553"/>
    <w:rsid w:val="00F43647"/>
    <w:rsid w:val="00F4430A"/>
    <w:rsid w:val="00F508BB"/>
    <w:rsid w:val="00F53936"/>
    <w:rsid w:val="00F53953"/>
    <w:rsid w:val="00F54B1B"/>
    <w:rsid w:val="00F557E1"/>
    <w:rsid w:val="00F55A37"/>
    <w:rsid w:val="00F55D91"/>
    <w:rsid w:val="00F57F93"/>
    <w:rsid w:val="00F60806"/>
    <w:rsid w:val="00F60899"/>
    <w:rsid w:val="00F61197"/>
    <w:rsid w:val="00F6414D"/>
    <w:rsid w:val="00F643F4"/>
    <w:rsid w:val="00F64F39"/>
    <w:rsid w:val="00F65AB2"/>
    <w:rsid w:val="00F662B4"/>
    <w:rsid w:val="00F667D6"/>
    <w:rsid w:val="00F71FF7"/>
    <w:rsid w:val="00F7278F"/>
    <w:rsid w:val="00F72FCF"/>
    <w:rsid w:val="00F74A60"/>
    <w:rsid w:val="00F771A2"/>
    <w:rsid w:val="00F77E5D"/>
    <w:rsid w:val="00F80919"/>
    <w:rsid w:val="00F81D54"/>
    <w:rsid w:val="00F8237D"/>
    <w:rsid w:val="00F824F3"/>
    <w:rsid w:val="00F8471A"/>
    <w:rsid w:val="00F84E18"/>
    <w:rsid w:val="00F85620"/>
    <w:rsid w:val="00F85A8E"/>
    <w:rsid w:val="00F86364"/>
    <w:rsid w:val="00F8679B"/>
    <w:rsid w:val="00F867B5"/>
    <w:rsid w:val="00F87994"/>
    <w:rsid w:val="00F9030F"/>
    <w:rsid w:val="00F91F5E"/>
    <w:rsid w:val="00F92082"/>
    <w:rsid w:val="00F928B5"/>
    <w:rsid w:val="00F96743"/>
    <w:rsid w:val="00F97E14"/>
    <w:rsid w:val="00FA1B02"/>
    <w:rsid w:val="00FA2E75"/>
    <w:rsid w:val="00FA325B"/>
    <w:rsid w:val="00FA3F83"/>
    <w:rsid w:val="00FA6978"/>
    <w:rsid w:val="00FA7063"/>
    <w:rsid w:val="00FB0FC0"/>
    <w:rsid w:val="00FB121C"/>
    <w:rsid w:val="00FB1CDB"/>
    <w:rsid w:val="00FB1F2D"/>
    <w:rsid w:val="00FB26D2"/>
    <w:rsid w:val="00FB30C4"/>
    <w:rsid w:val="00FB31D5"/>
    <w:rsid w:val="00FB658A"/>
    <w:rsid w:val="00FC0410"/>
    <w:rsid w:val="00FC4102"/>
    <w:rsid w:val="00FC547A"/>
    <w:rsid w:val="00FC5507"/>
    <w:rsid w:val="00FD0590"/>
    <w:rsid w:val="00FD0729"/>
    <w:rsid w:val="00FD2091"/>
    <w:rsid w:val="00FD2573"/>
    <w:rsid w:val="00FD3D73"/>
    <w:rsid w:val="00FD4DBF"/>
    <w:rsid w:val="00FD6140"/>
    <w:rsid w:val="00FD6D16"/>
    <w:rsid w:val="00FD7BA4"/>
    <w:rsid w:val="00FD7CD4"/>
    <w:rsid w:val="00FE009B"/>
    <w:rsid w:val="00FE0FE3"/>
    <w:rsid w:val="00FE32A3"/>
    <w:rsid w:val="00FE3A1A"/>
    <w:rsid w:val="00FE44A9"/>
    <w:rsid w:val="00FE458D"/>
    <w:rsid w:val="00FE4FB8"/>
    <w:rsid w:val="00FE52DE"/>
    <w:rsid w:val="00FE56FF"/>
    <w:rsid w:val="00FE58C9"/>
    <w:rsid w:val="00FF04D0"/>
    <w:rsid w:val="00FF2234"/>
    <w:rsid w:val="00FF3AEC"/>
    <w:rsid w:val="00FF6EB2"/>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20F9"/>
    <w:rPr>
      <w:rFonts w:ascii="Times New Roman" w:hAnsi="Times New Roman"/>
    </w:rPr>
  </w:style>
  <w:style w:type="paragraph" w:styleId="Heading1">
    <w:name w:val="heading 1"/>
    <w:basedOn w:val="Normal"/>
    <w:next w:val="Normal"/>
    <w:link w:val="Heading1Char"/>
    <w:uiPriority w:val="9"/>
    <w:qFormat/>
    <w:rsid w:val="002520F9"/>
    <w:pPr>
      <w:keepNext/>
      <w:keepLines/>
      <w:spacing w:before="48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2520F9"/>
    <w:pPr>
      <w:keepNext/>
      <w:keepLines/>
      <w:spacing w:before="200"/>
      <w:jc w:val="center"/>
      <w:outlineLvl w:val="1"/>
    </w:pPr>
    <w:rPr>
      <w:rFonts w:eastAsiaTheme="majorEastAsia" w:cstheme="majorBidi"/>
      <w:b/>
      <w:bCs/>
      <w:szCs w:val="26"/>
      <w:u w:val="single"/>
    </w:rPr>
  </w:style>
  <w:style w:type="paragraph" w:styleId="Heading3">
    <w:name w:val="heading 3"/>
    <w:basedOn w:val="Normal"/>
    <w:next w:val="Normal"/>
    <w:link w:val="Heading3Char"/>
    <w:uiPriority w:val="9"/>
    <w:unhideWhenUsed/>
    <w:qFormat/>
    <w:rsid w:val="002520F9"/>
    <w:pPr>
      <w:keepNext/>
      <w:keepLines/>
      <w:spacing w:before="200"/>
      <w:jc w:val="center"/>
      <w:outlineLvl w:val="2"/>
    </w:pPr>
    <w:rPr>
      <w:rFonts w:eastAsiaTheme="majorEastAsia" w:cstheme="majorBidi"/>
      <w:b/>
      <w:bCs/>
    </w:rPr>
  </w:style>
  <w:style w:type="paragraph" w:styleId="Heading4">
    <w:name w:val="heading 4"/>
    <w:basedOn w:val="Normal"/>
    <w:link w:val="Heading4Char"/>
    <w:uiPriority w:val="9"/>
    <w:qFormat/>
    <w:rsid w:val="002520F9"/>
    <w:pPr>
      <w:spacing w:before="100" w:beforeAutospacing="1" w:after="100" w:afterAutospacing="1" w:line="240" w:lineRule="auto"/>
      <w:outlineLvl w:val="3"/>
    </w:pPr>
    <w:rPr>
      <w:rFonts w:eastAsia="Times New Roman" w:cs="Times New Roman"/>
      <w:bCs/>
      <w:szCs w:val="24"/>
      <w:u w:val="single"/>
    </w:rPr>
  </w:style>
  <w:style w:type="paragraph" w:styleId="Heading5">
    <w:name w:val="heading 5"/>
    <w:basedOn w:val="Normal"/>
    <w:link w:val="Heading5Char"/>
    <w:uiPriority w:val="9"/>
    <w:qFormat/>
    <w:rsid w:val="004F53E0"/>
    <w:pPr>
      <w:spacing w:before="100" w:beforeAutospacing="1" w:after="100" w:afterAutospacing="1" w:line="240" w:lineRule="auto"/>
      <w:outlineLvl w:val="4"/>
    </w:pPr>
    <w:rPr>
      <w:rFonts w:eastAsia="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28A7"/>
    <w:pPr>
      <w:ind w:left="720"/>
      <w:contextualSpacing/>
    </w:pPr>
  </w:style>
  <w:style w:type="character" w:styleId="CommentReference">
    <w:name w:val="annotation reference"/>
    <w:basedOn w:val="DefaultParagraphFont"/>
    <w:uiPriority w:val="99"/>
    <w:semiHidden/>
    <w:unhideWhenUsed/>
    <w:rsid w:val="007328A7"/>
    <w:rPr>
      <w:sz w:val="16"/>
      <w:szCs w:val="16"/>
    </w:rPr>
  </w:style>
  <w:style w:type="paragraph" w:styleId="CommentText">
    <w:name w:val="annotation text"/>
    <w:basedOn w:val="Normal"/>
    <w:link w:val="CommentTextChar"/>
    <w:uiPriority w:val="99"/>
    <w:semiHidden/>
    <w:unhideWhenUsed/>
    <w:rsid w:val="007328A7"/>
    <w:pPr>
      <w:spacing w:line="240" w:lineRule="auto"/>
    </w:pPr>
    <w:rPr>
      <w:sz w:val="20"/>
      <w:szCs w:val="20"/>
    </w:rPr>
  </w:style>
  <w:style w:type="character" w:customStyle="1" w:styleId="CommentTextChar">
    <w:name w:val="Comment Text Char"/>
    <w:basedOn w:val="DefaultParagraphFont"/>
    <w:link w:val="CommentText"/>
    <w:uiPriority w:val="99"/>
    <w:semiHidden/>
    <w:rsid w:val="007328A7"/>
    <w:rPr>
      <w:sz w:val="20"/>
      <w:szCs w:val="20"/>
    </w:rPr>
  </w:style>
  <w:style w:type="paragraph" w:styleId="BalloonText">
    <w:name w:val="Balloon Text"/>
    <w:basedOn w:val="Normal"/>
    <w:link w:val="BalloonTextChar"/>
    <w:uiPriority w:val="99"/>
    <w:semiHidden/>
    <w:unhideWhenUsed/>
    <w:rsid w:val="007328A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28A7"/>
    <w:rPr>
      <w:rFonts w:ascii="Tahoma" w:hAnsi="Tahoma" w:cs="Tahoma"/>
      <w:sz w:val="16"/>
      <w:szCs w:val="16"/>
    </w:rPr>
  </w:style>
  <w:style w:type="character" w:styleId="Hyperlink">
    <w:name w:val="Hyperlink"/>
    <w:basedOn w:val="DefaultParagraphFont"/>
    <w:uiPriority w:val="99"/>
    <w:unhideWhenUsed/>
    <w:rsid w:val="009664C4"/>
    <w:rPr>
      <w:color w:val="0000FF"/>
      <w:u w:val="single"/>
    </w:rPr>
  </w:style>
  <w:style w:type="paragraph" w:styleId="NormalWeb">
    <w:name w:val="Normal (Web)"/>
    <w:basedOn w:val="Normal"/>
    <w:uiPriority w:val="99"/>
    <w:unhideWhenUsed/>
    <w:rsid w:val="00E269C6"/>
    <w:pPr>
      <w:spacing w:before="100" w:beforeAutospacing="1" w:after="100" w:afterAutospacing="1" w:line="240" w:lineRule="auto"/>
    </w:pPr>
    <w:rPr>
      <w:rFonts w:eastAsiaTheme="minorEastAsia" w:cs="Times New Roman"/>
      <w:sz w:val="24"/>
      <w:szCs w:val="24"/>
    </w:rPr>
  </w:style>
  <w:style w:type="character" w:customStyle="1" w:styleId="Heading4Char">
    <w:name w:val="Heading 4 Char"/>
    <w:basedOn w:val="DefaultParagraphFont"/>
    <w:link w:val="Heading4"/>
    <w:uiPriority w:val="9"/>
    <w:rsid w:val="002520F9"/>
    <w:rPr>
      <w:rFonts w:ascii="Times New Roman" w:eastAsia="Times New Roman" w:hAnsi="Times New Roman" w:cs="Times New Roman"/>
      <w:bCs/>
      <w:szCs w:val="24"/>
      <w:u w:val="single"/>
    </w:rPr>
  </w:style>
  <w:style w:type="character" w:customStyle="1" w:styleId="Heading5Char">
    <w:name w:val="Heading 5 Char"/>
    <w:basedOn w:val="DefaultParagraphFont"/>
    <w:link w:val="Heading5"/>
    <w:uiPriority w:val="9"/>
    <w:rsid w:val="004F53E0"/>
    <w:rPr>
      <w:rFonts w:ascii="Times New Roman" w:eastAsia="Times New Roman" w:hAnsi="Times New Roman" w:cs="Times New Roman"/>
      <w:b/>
      <w:bCs/>
      <w:sz w:val="20"/>
      <w:szCs w:val="20"/>
    </w:rPr>
  </w:style>
  <w:style w:type="character" w:styleId="Strong">
    <w:name w:val="Strong"/>
    <w:basedOn w:val="DefaultParagraphFont"/>
    <w:uiPriority w:val="22"/>
    <w:qFormat/>
    <w:rsid w:val="004F53E0"/>
    <w:rPr>
      <w:b/>
      <w:bCs/>
    </w:rPr>
  </w:style>
  <w:style w:type="character" w:customStyle="1" w:styleId="apple-converted-space">
    <w:name w:val="apple-converted-space"/>
    <w:basedOn w:val="DefaultParagraphFont"/>
    <w:rsid w:val="004F53E0"/>
  </w:style>
  <w:style w:type="character" w:styleId="Emphasis">
    <w:name w:val="Emphasis"/>
    <w:basedOn w:val="DefaultParagraphFont"/>
    <w:uiPriority w:val="20"/>
    <w:qFormat/>
    <w:rsid w:val="004F53E0"/>
    <w:rPr>
      <w:i/>
      <w:iCs/>
    </w:rPr>
  </w:style>
  <w:style w:type="paragraph" w:styleId="Revision">
    <w:name w:val="Revision"/>
    <w:hidden/>
    <w:uiPriority w:val="99"/>
    <w:semiHidden/>
    <w:rsid w:val="00A1591E"/>
    <w:pPr>
      <w:spacing w:line="240" w:lineRule="auto"/>
    </w:pPr>
  </w:style>
  <w:style w:type="paragraph" w:styleId="CommentSubject">
    <w:name w:val="annotation subject"/>
    <w:basedOn w:val="CommentText"/>
    <w:next w:val="CommentText"/>
    <w:link w:val="CommentSubjectChar"/>
    <w:uiPriority w:val="99"/>
    <w:semiHidden/>
    <w:unhideWhenUsed/>
    <w:rsid w:val="00EC2A6C"/>
    <w:rPr>
      <w:b/>
      <w:bCs/>
    </w:rPr>
  </w:style>
  <w:style w:type="character" w:customStyle="1" w:styleId="CommentSubjectChar">
    <w:name w:val="Comment Subject Char"/>
    <w:basedOn w:val="CommentTextChar"/>
    <w:link w:val="CommentSubject"/>
    <w:uiPriority w:val="99"/>
    <w:semiHidden/>
    <w:rsid w:val="00EC2A6C"/>
    <w:rPr>
      <w:b/>
      <w:bCs/>
      <w:sz w:val="20"/>
      <w:szCs w:val="20"/>
    </w:rPr>
  </w:style>
  <w:style w:type="table" w:styleId="TableGrid">
    <w:name w:val="Table Grid"/>
    <w:basedOn w:val="TableNormal"/>
    <w:uiPriority w:val="59"/>
    <w:rsid w:val="00EF5B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Centered">
    <w:name w:val="Style Centered"/>
    <w:basedOn w:val="Normal"/>
    <w:rsid w:val="0013145B"/>
    <w:pPr>
      <w:suppressAutoHyphens/>
      <w:spacing w:line="240" w:lineRule="auto"/>
      <w:jc w:val="center"/>
    </w:pPr>
    <w:rPr>
      <w:rFonts w:eastAsia="Times New Roman" w:cs="Times New Roman"/>
      <w:szCs w:val="20"/>
    </w:rPr>
  </w:style>
  <w:style w:type="paragraph" w:styleId="TOC1">
    <w:name w:val="toc 1"/>
    <w:basedOn w:val="Normal"/>
    <w:next w:val="Normal"/>
    <w:uiPriority w:val="39"/>
    <w:unhideWhenUsed/>
    <w:qFormat/>
    <w:rsid w:val="001776DB"/>
    <w:pPr>
      <w:tabs>
        <w:tab w:val="left" w:pos="720"/>
        <w:tab w:val="right" w:leader="dot" w:pos="8640"/>
      </w:tabs>
      <w:suppressAutoHyphens/>
      <w:spacing w:line="240" w:lineRule="auto"/>
      <w:ind w:left="720" w:right="720" w:hanging="720"/>
    </w:pPr>
    <w:rPr>
      <w:rFonts w:eastAsia="Times New Roman" w:cs="Times New Roman"/>
      <w:szCs w:val="20"/>
    </w:rPr>
  </w:style>
  <w:style w:type="paragraph" w:styleId="TOC2">
    <w:name w:val="toc 2"/>
    <w:basedOn w:val="Normal"/>
    <w:next w:val="Normal"/>
    <w:uiPriority w:val="39"/>
    <w:unhideWhenUsed/>
    <w:qFormat/>
    <w:rsid w:val="001776DB"/>
    <w:pPr>
      <w:tabs>
        <w:tab w:val="left" w:pos="720"/>
        <w:tab w:val="left" w:pos="1440"/>
        <w:tab w:val="right" w:leader="dot" w:pos="8640"/>
      </w:tabs>
      <w:suppressAutoHyphens/>
      <w:spacing w:line="240" w:lineRule="auto"/>
      <w:ind w:left="1440" w:right="720" w:hanging="720"/>
    </w:pPr>
    <w:rPr>
      <w:rFonts w:eastAsia="Times New Roman" w:cs="Times New Roman"/>
      <w:szCs w:val="20"/>
    </w:rPr>
  </w:style>
  <w:style w:type="paragraph" w:styleId="TOC3">
    <w:name w:val="toc 3"/>
    <w:basedOn w:val="Normal"/>
    <w:next w:val="Normal"/>
    <w:uiPriority w:val="39"/>
    <w:unhideWhenUsed/>
    <w:qFormat/>
    <w:rsid w:val="001776DB"/>
    <w:pPr>
      <w:tabs>
        <w:tab w:val="left" w:pos="1440"/>
        <w:tab w:val="left" w:pos="2160"/>
        <w:tab w:val="right" w:leader="dot" w:pos="8640"/>
      </w:tabs>
      <w:suppressAutoHyphens/>
      <w:spacing w:line="240" w:lineRule="auto"/>
      <w:ind w:left="2160" w:right="720" w:hanging="720"/>
    </w:pPr>
    <w:rPr>
      <w:rFonts w:eastAsia="Times New Roman" w:cs="Times New Roman"/>
      <w:szCs w:val="20"/>
    </w:rPr>
  </w:style>
  <w:style w:type="paragraph" w:styleId="TOC4">
    <w:name w:val="toc 4"/>
    <w:basedOn w:val="Normal"/>
    <w:next w:val="Normal"/>
    <w:autoRedefine/>
    <w:uiPriority w:val="39"/>
    <w:unhideWhenUsed/>
    <w:rsid w:val="001776DB"/>
    <w:pPr>
      <w:tabs>
        <w:tab w:val="left" w:pos="2160"/>
        <w:tab w:val="left" w:pos="2880"/>
        <w:tab w:val="right" w:leader="dot" w:pos="8640"/>
      </w:tabs>
      <w:suppressAutoHyphens/>
      <w:spacing w:line="240" w:lineRule="auto"/>
      <w:ind w:left="2880" w:right="720" w:hanging="720"/>
    </w:pPr>
    <w:rPr>
      <w:rFonts w:eastAsia="Times New Roman" w:cs="Times New Roman"/>
      <w:szCs w:val="20"/>
    </w:rPr>
  </w:style>
  <w:style w:type="paragraph" w:styleId="TOC5">
    <w:name w:val="toc 5"/>
    <w:basedOn w:val="Normal"/>
    <w:next w:val="Normal"/>
    <w:autoRedefine/>
    <w:uiPriority w:val="39"/>
    <w:unhideWhenUsed/>
    <w:rsid w:val="001776DB"/>
    <w:pPr>
      <w:tabs>
        <w:tab w:val="left" w:pos="3600"/>
        <w:tab w:val="right" w:leader="dot" w:pos="8640"/>
      </w:tabs>
      <w:suppressAutoHyphens/>
      <w:spacing w:line="240" w:lineRule="auto"/>
      <w:ind w:left="3600" w:right="720" w:hanging="720"/>
    </w:pPr>
    <w:rPr>
      <w:rFonts w:eastAsia="Times New Roman" w:cs="Times New Roman"/>
      <w:szCs w:val="20"/>
    </w:rPr>
  </w:style>
  <w:style w:type="paragraph" w:customStyle="1" w:styleId="StyleBoldCentered">
    <w:name w:val="Style Bold Centered"/>
    <w:basedOn w:val="Normal"/>
    <w:rsid w:val="001776DB"/>
    <w:pPr>
      <w:suppressAutoHyphens/>
      <w:spacing w:line="240" w:lineRule="auto"/>
      <w:jc w:val="center"/>
    </w:pPr>
    <w:rPr>
      <w:rFonts w:eastAsia="Times New Roman" w:cs="Times New Roman"/>
      <w:b/>
      <w:bCs/>
      <w:szCs w:val="20"/>
    </w:rPr>
  </w:style>
  <w:style w:type="paragraph" w:styleId="Header">
    <w:name w:val="header"/>
    <w:basedOn w:val="Normal"/>
    <w:link w:val="HeaderChar"/>
    <w:uiPriority w:val="99"/>
    <w:unhideWhenUsed/>
    <w:rsid w:val="001776DB"/>
    <w:pPr>
      <w:tabs>
        <w:tab w:val="center" w:pos="4680"/>
        <w:tab w:val="right" w:pos="9360"/>
      </w:tabs>
      <w:spacing w:line="240" w:lineRule="auto"/>
    </w:pPr>
  </w:style>
  <w:style w:type="character" w:customStyle="1" w:styleId="HeaderChar">
    <w:name w:val="Header Char"/>
    <w:basedOn w:val="DefaultParagraphFont"/>
    <w:link w:val="Header"/>
    <w:uiPriority w:val="99"/>
    <w:rsid w:val="001776DB"/>
  </w:style>
  <w:style w:type="paragraph" w:styleId="Footer">
    <w:name w:val="footer"/>
    <w:basedOn w:val="Normal"/>
    <w:link w:val="FooterChar"/>
    <w:uiPriority w:val="99"/>
    <w:unhideWhenUsed/>
    <w:rsid w:val="001776DB"/>
    <w:pPr>
      <w:tabs>
        <w:tab w:val="center" w:pos="4680"/>
        <w:tab w:val="right" w:pos="9360"/>
      </w:tabs>
      <w:spacing w:line="240" w:lineRule="auto"/>
    </w:pPr>
  </w:style>
  <w:style w:type="character" w:customStyle="1" w:styleId="FooterChar">
    <w:name w:val="Footer Char"/>
    <w:basedOn w:val="DefaultParagraphFont"/>
    <w:link w:val="Footer"/>
    <w:uiPriority w:val="99"/>
    <w:rsid w:val="001776DB"/>
  </w:style>
  <w:style w:type="character" w:styleId="FollowedHyperlink">
    <w:name w:val="FollowedHyperlink"/>
    <w:basedOn w:val="DefaultParagraphFont"/>
    <w:uiPriority w:val="99"/>
    <w:semiHidden/>
    <w:unhideWhenUsed/>
    <w:rsid w:val="00924BF7"/>
    <w:rPr>
      <w:color w:val="800080" w:themeColor="followedHyperlink"/>
      <w:u w:val="single"/>
    </w:rPr>
  </w:style>
  <w:style w:type="character" w:customStyle="1" w:styleId="Heading1Char">
    <w:name w:val="Heading 1 Char"/>
    <w:basedOn w:val="DefaultParagraphFont"/>
    <w:link w:val="Heading1"/>
    <w:uiPriority w:val="9"/>
    <w:rsid w:val="002520F9"/>
    <w:rPr>
      <w:rFonts w:ascii="Times New Roman" w:eastAsiaTheme="majorEastAsia" w:hAnsi="Times New Roman" w:cstheme="majorBidi"/>
      <w:b/>
      <w:bCs/>
      <w:szCs w:val="28"/>
    </w:rPr>
  </w:style>
  <w:style w:type="character" w:customStyle="1" w:styleId="Heading2Char">
    <w:name w:val="Heading 2 Char"/>
    <w:basedOn w:val="DefaultParagraphFont"/>
    <w:link w:val="Heading2"/>
    <w:uiPriority w:val="9"/>
    <w:rsid w:val="002520F9"/>
    <w:rPr>
      <w:rFonts w:ascii="Times New Roman" w:eastAsiaTheme="majorEastAsia" w:hAnsi="Times New Roman" w:cstheme="majorBidi"/>
      <w:b/>
      <w:bCs/>
      <w:szCs w:val="26"/>
      <w:u w:val="single"/>
    </w:rPr>
  </w:style>
  <w:style w:type="character" w:customStyle="1" w:styleId="Heading3Char">
    <w:name w:val="Heading 3 Char"/>
    <w:basedOn w:val="DefaultParagraphFont"/>
    <w:link w:val="Heading3"/>
    <w:uiPriority w:val="9"/>
    <w:rsid w:val="002520F9"/>
    <w:rPr>
      <w:rFonts w:ascii="Times New Roman" w:eastAsiaTheme="majorEastAsia" w:hAnsi="Times New Roman" w:cstheme="majorBidi"/>
      <w:b/>
      <w:bCs/>
    </w:rPr>
  </w:style>
  <w:style w:type="paragraph" w:styleId="TOCHeading">
    <w:name w:val="TOC Heading"/>
    <w:basedOn w:val="Heading1"/>
    <w:next w:val="Normal"/>
    <w:uiPriority w:val="39"/>
    <w:unhideWhenUsed/>
    <w:qFormat/>
    <w:rsid w:val="00ED2FCD"/>
    <w:pPr>
      <w:outlineLvl w:val="9"/>
    </w:pPr>
    <w:rPr>
      <w:color w:val="365F91" w:themeColor="accent1" w:themeShade="BF"/>
      <w:sz w:val="28"/>
      <w:lang w:eastAsia="ja-JP"/>
    </w:rPr>
  </w:style>
  <w:style w:type="paragraph" w:styleId="Title">
    <w:name w:val="Title"/>
    <w:basedOn w:val="Normal"/>
    <w:next w:val="Normal"/>
    <w:link w:val="TitleChar"/>
    <w:uiPriority w:val="10"/>
    <w:qFormat/>
    <w:rsid w:val="00FD7BA4"/>
    <w:pPr>
      <w:pBdr>
        <w:bottom w:val="single" w:sz="8" w:space="4" w:color="4F81BD" w:themeColor="accent1"/>
      </w:pBdr>
      <w:spacing w:after="300" w:line="240" w:lineRule="auto"/>
      <w:contextualSpacing/>
    </w:pPr>
    <w:rPr>
      <w:rFonts w:asciiTheme="majorHAnsi" w:eastAsiaTheme="majorEastAsia" w:hAnsiTheme="majorHAnsi" w:cstheme="majorBidi"/>
      <w:b/>
      <w:spacing w:val="5"/>
      <w:kern w:val="28"/>
      <w:szCs w:val="52"/>
    </w:rPr>
  </w:style>
  <w:style w:type="character" w:customStyle="1" w:styleId="TitleChar">
    <w:name w:val="Title Char"/>
    <w:basedOn w:val="DefaultParagraphFont"/>
    <w:link w:val="Title"/>
    <w:uiPriority w:val="10"/>
    <w:rsid w:val="00FD7BA4"/>
    <w:rPr>
      <w:rFonts w:asciiTheme="majorHAnsi" w:eastAsiaTheme="majorEastAsia" w:hAnsiTheme="majorHAnsi" w:cstheme="majorBidi"/>
      <w:b/>
      <w:spacing w:val="5"/>
      <w:kern w:val="28"/>
      <w:szCs w:val="52"/>
    </w:rPr>
  </w:style>
  <w:style w:type="paragraph" w:styleId="Caption">
    <w:name w:val="caption"/>
    <w:basedOn w:val="Normal"/>
    <w:next w:val="Normal"/>
    <w:uiPriority w:val="35"/>
    <w:unhideWhenUsed/>
    <w:qFormat/>
    <w:rsid w:val="000B088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2A74B6"/>
  </w:style>
  <w:style w:type="paragraph" w:styleId="NoSpacing">
    <w:name w:val="No Spacing"/>
    <w:uiPriority w:val="1"/>
    <w:qFormat/>
    <w:rsid w:val="00317C93"/>
    <w:pPr>
      <w:spacing w:line="240" w:lineRule="auto"/>
    </w:pPr>
  </w:style>
  <w:style w:type="character" w:styleId="BookTitle">
    <w:name w:val="Book Title"/>
    <w:basedOn w:val="DefaultParagraphFont"/>
    <w:uiPriority w:val="33"/>
    <w:qFormat/>
    <w:rsid w:val="00317C93"/>
    <w:rPr>
      <w:b/>
      <w:bCs/>
      <w:smallCaps/>
      <w:spacing w:val="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20F9"/>
    <w:rPr>
      <w:rFonts w:ascii="Times New Roman" w:hAnsi="Times New Roman"/>
    </w:rPr>
  </w:style>
  <w:style w:type="paragraph" w:styleId="Heading1">
    <w:name w:val="heading 1"/>
    <w:basedOn w:val="Normal"/>
    <w:next w:val="Normal"/>
    <w:link w:val="Heading1Char"/>
    <w:uiPriority w:val="9"/>
    <w:qFormat/>
    <w:rsid w:val="002520F9"/>
    <w:pPr>
      <w:keepNext/>
      <w:keepLines/>
      <w:spacing w:before="480"/>
      <w:jc w:val="center"/>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2520F9"/>
    <w:pPr>
      <w:keepNext/>
      <w:keepLines/>
      <w:spacing w:before="200"/>
      <w:jc w:val="center"/>
      <w:outlineLvl w:val="1"/>
    </w:pPr>
    <w:rPr>
      <w:rFonts w:eastAsiaTheme="majorEastAsia" w:cstheme="majorBidi"/>
      <w:b/>
      <w:bCs/>
      <w:szCs w:val="26"/>
      <w:u w:val="single"/>
    </w:rPr>
  </w:style>
  <w:style w:type="paragraph" w:styleId="Heading3">
    <w:name w:val="heading 3"/>
    <w:basedOn w:val="Normal"/>
    <w:next w:val="Normal"/>
    <w:link w:val="Heading3Char"/>
    <w:uiPriority w:val="9"/>
    <w:unhideWhenUsed/>
    <w:qFormat/>
    <w:rsid w:val="002520F9"/>
    <w:pPr>
      <w:keepNext/>
      <w:keepLines/>
      <w:spacing w:before="200"/>
      <w:jc w:val="center"/>
      <w:outlineLvl w:val="2"/>
    </w:pPr>
    <w:rPr>
      <w:rFonts w:eastAsiaTheme="majorEastAsia" w:cstheme="majorBidi"/>
      <w:b/>
      <w:bCs/>
    </w:rPr>
  </w:style>
  <w:style w:type="paragraph" w:styleId="Heading4">
    <w:name w:val="heading 4"/>
    <w:basedOn w:val="Normal"/>
    <w:link w:val="Heading4Char"/>
    <w:uiPriority w:val="9"/>
    <w:qFormat/>
    <w:rsid w:val="002520F9"/>
    <w:pPr>
      <w:spacing w:before="100" w:beforeAutospacing="1" w:after="100" w:afterAutospacing="1" w:line="240" w:lineRule="auto"/>
      <w:outlineLvl w:val="3"/>
    </w:pPr>
    <w:rPr>
      <w:rFonts w:eastAsia="Times New Roman" w:cs="Times New Roman"/>
      <w:bCs/>
      <w:szCs w:val="24"/>
      <w:u w:val="single"/>
    </w:rPr>
  </w:style>
  <w:style w:type="paragraph" w:styleId="Heading5">
    <w:name w:val="heading 5"/>
    <w:basedOn w:val="Normal"/>
    <w:link w:val="Heading5Char"/>
    <w:uiPriority w:val="9"/>
    <w:qFormat/>
    <w:rsid w:val="004F53E0"/>
    <w:pPr>
      <w:spacing w:before="100" w:beforeAutospacing="1" w:after="100" w:afterAutospacing="1" w:line="240" w:lineRule="auto"/>
      <w:outlineLvl w:val="4"/>
    </w:pPr>
    <w:rPr>
      <w:rFonts w:eastAsia="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28A7"/>
    <w:pPr>
      <w:ind w:left="720"/>
      <w:contextualSpacing/>
    </w:pPr>
  </w:style>
  <w:style w:type="character" w:styleId="CommentReference">
    <w:name w:val="annotation reference"/>
    <w:basedOn w:val="DefaultParagraphFont"/>
    <w:uiPriority w:val="99"/>
    <w:semiHidden/>
    <w:unhideWhenUsed/>
    <w:rsid w:val="007328A7"/>
    <w:rPr>
      <w:sz w:val="16"/>
      <w:szCs w:val="16"/>
    </w:rPr>
  </w:style>
  <w:style w:type="paragraph" w:styleId="CommentText">
    <w:name w:val="annotation text"/>
    <w:basedOn w:val="Normal"/>
    <w:link w:val="CommentTextChar"/>
    <w:uiPriority w:val="99"/>
    <w:semiHidden/>
    <w:unhideWhenUsed/>
    <w:rsid w:val="007328A7"/>
    <w:pPr>
      <w:spacing w:line="240" w:lineRule="auto"/>
    </w:pPr>
    <w:rPr>
      <w:sz w:val="20"/>
      <w:szCs w:val="20"/>
    </w:rPr>
  </w:style>
  <w:style w:type="character" w:customStyle="1" w:styleId="CommentTextChar">
    <w:name w:val="Comment Text Char"/>
    <w:basedOn w:val="DefaultParagraphFont"/>
    <w:link w:val="CommentText"/>
    <w:uiPriority w:val="99"/>
    <w:semiHidden/>
    <w:rsid w:val="007328A7"/>
    <w:rPr>
      <w:sz w:val="20"/>
      <w:szCs w:val="20"/>
    </w:rPr>
  </w:style>
  <w:style w:type="paragraph" w:styleId="BalloonText">
    <w:name w:val="Balloon Text"/>
    <w:basedOn w:val="Normal"/>
    <w:link w:val="BalloonTextChar"/>
    <w:uiPriority w:val="99"/>
    <w:semiHidden/>
    <w:unhideWhenUsed/>
    <w:rsid w:val="007328A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28A7"/>
    <w:rPr>
      <w:rFonts w:ascii="Tahoma" w:hAnsi="Tahoma" w:cs="Tahoma"/>
      <w:sz w:val="16"/>
      <w:szCs w:val="16"/>
    </w:rPr>
  </w:style>
  <w:style w:type="character" w:styleId="Hyperlink">
    <w:name w:val="Hyperlink"/>
    <w:basedOn w:val="DefaultParagraphFont"/>
    <w:uiPriority w:val="99"/>
    <w:unhideWhenUsed/>
    <w:rsid w:val="009664C4"/>
    <w:rPr>
      <w:color w:val="0000FF"/>
      <w:u w:val="single"/>
    </w:rPr>
  </w:style>
  <w:style w:type="paragraph" w:styleId="NormalWeb">
    <w:name w:val="Normal (Web)"/>
    <w:basedOn w:val="Normal"/>
    <w:uiPriority w:val="99"/>
    <w:unhideWhenUsed/>
    <w:rsid w:val="00E269C6"/>
    <w:pPr>
      <w:spacing w:before="100" w:beforeAutospacing="1" w:after="100" w:afterAutospacing="1" w:line="240" w:lineRule="auto"/>
    </w:pPr>
    <w:rPr>
      <w:rFonts w:eastAsiaTheme="minorEastAsia" w:cs="Times New Roman"/>
      <w:sz w:val="24"/>
      <w:szCs w:val="24"/>
    </w:rPr>
  </w:style>
  <w:style w:type="character" w:customStyle="1" w:styleId="Heading4Char">
    <w:name w:val="Heading 4 Char"/>
    <w:basedOn w:val="DefaultParagraphFont"/>
    <w:link w:val="Heading4"/>
    <w:uiPriority w:val="9"/>
    <w:rsid w:val="002520F9"/>
    <w:rPr>
      <w:rFonts w:ascii="Times New Roman" w:eastAsia="Times New Roman" w:hAnsi="Times New Roman" w:cs="Times New Roman"/>
      <w:bCs/>
      <w:szCs w:val="24"/>
      <w:u w:val="single"/>
    </w:rPr>
  </w:style>
  <w:style w:type="character" w:customStyle="1" w:styleId="Heading5Char">
    <w:name w:val="Heading 5 Char"/>
    <w:basedOn w:val="DefaultParagraphFont"/>
    <w:link w:val="Heading5"/>
    <w:uiPriority w:val="9"/>
    <w:rsid w:val="004F53E0"/>
    <w:rPr>
      <w:rFonts w:ascii="Times New Roman" w:eastAsia="Times New Roman" w:hAnsi="Times New Roman" w:cs="Times New Roman"/>
      <w:b/>
      <w:bCs/>
      <w:sz w:val="20"/>
      <w:szCs w:val="20"/>
    </w:rPr>
  </w:style>
  <w:style w:type="character" w:styleId="Strong">
    <w:name w:val="Strong"/>
    <w:basedOn w:val="DefaultParagraphFont"/>
    <w:uiPriority w:val="22"/>
    <w:qFormat/>
    <w:rsid w:val="004F53E0"/>
    <w:rPr>
      <w:b/>
      <w:bCs/>
    </w:rPr>
  </w:style>
  <w:style w:type="character" w:customStyle="1" w:styleId="apple-converted-space">
    <w:name w:val="apple-converted-space"/>
    <w:basedOn w:val="DefaultParagraphFont"/>
    <w:rsid w:val="004F53E0"/>
  </w:style>
  <w:style w:type="character" w:styleId="Emphasis">
    <w:name w:val="Emphasis"/>
    <w:basedOn w:val="DefaultParagraphFont"/>
    <w:uiPriority w:val="20"/>
    <w:qFormat/>
    <w:rsid w:val="004F53E0"/>
    <w:rPr>
      <w:i/>
      <w:iCs/>
    </w:rPr>
  </w:style>
  <w:style w:type="paragraph" w:styleId="Revision">
    <w:name w:val="Revision"/>
    <w:hidden/>
    <w:uiPriority w:val="99"/>
    <w:semiHidden/>
    <w:rsid w:val="00A1591E"/>
    <w:pPr>
      <w:spacing w:line="240" w:lineRule="auto"/>
    </w:pPr>
  </w:style>
  <w:style w:type="paragraph" w:styleId="CommentSubject">
    <w:name w:val="annotation subject"/>
    <w:basedOn w:val="CommentText"/>
    <w:next w:val="CommentText"/>
    <w:link w:val="CommentSubjectChar"/>
    <w:uiPriority w:val="99"/>
    <w:semiHidden/>
    <w:unhideWhenUsed/>
    <w:rsid w:val="00EC2A6C"/>
    <w:rPr>
      <w:b/>
      <w:bCs/>
    </w:rPr>
  </w:style>
  <w:style w:type="character" w:customStyle="1" w:styleId="CommentSubjectChar">
    <w:name w:val="Comment Subject Char"/>
    <w:basedOn w:val="CommentTextChar"/>
    <w:link w:val="CommentSubject"/>
    <w:uiPriority w:val="99"/>
    <w:semiHidden/>
    <w:rsid w:val="00EC2A6C"/>
    <w:rPr>
      <w:b/>
      <w:bCs/>
      <w:sz w:val="20"/>
      <w:szCs w:val="20"/>
    </w:rPr>
  </w:style>
  <w:style w:type="table" w:styleId="TableGrid">
    <w:name w:val="Table Grid"/>
    <w:basedOn w:val="TableNormal"/>
    <w:uiPriority w:val="59"/>
    <w:rsid w:val="00EF5BA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Centered">
    <w:name w:val="Style Centered"/>
    <w:basedOn w:val="Normal"/>
    <w:rsid w:val="0013145B"/>
    <w:pPr>
      <w:suppressAutoHyphens/>
      <w:spacing w:line="240" w:lineRule="auto"/>
      <w:jc w:val="center"/>
    </w:pPr>
    <w:rPr>
      <w:rFonts w:eastAsia="Times New Roman" w:cs="Times New Roman"/>
      <w:szCs w:val="20"/>
    </w:rPr>
  </w:style>
  <w:style w:type="paragraph" w:styleId="TOC1">
    <w:name w:val="toc 1"/>
    <w:basedOn w:val="Normal"/>
    <w:next w:val="Normal"/>
    <w:uiPriority w:val="39"/>
    <w:unhideWhenUsed/>
    <w:qFormat/>
    <w:rsid w:val="001776DB"/>
    <w:pPr>
      <w:tabs>
        <w:tab w:val="left" w:pos="720"/>
        <w:tab w:val="right" w:leader="dot" w:pos="8640"/>
      </w:tabs>
      <w:suppressAutoHyphens/>
      <w:spacing w:line="240" w:lineRule="auto"/>
      <w:ind w:left="720" w:right="720" w:hanging="720"/>
    </w:pPr>
    <w:rPr>
      <w:rFonts w:eastAsia="Times New Roman" w:cs="Times New Roman"/>
      <w:szCs w:val="20"/>
    </w:rPr>
  </w:style>
  <w:style w:type="paragraph" w:styleId="TOC2">
    <w:name w:val="toc 2"/>
    <w:basedOn w:val="Normal"/>
    <w:next w:val="Normal"/>
    <w:uiPriority w:val="39"/>
    <w:unhideWhenUsed/>
    <w:qFormat/>
    <w:rsid w:val="001776DB"/>
    <w:pPr>
      <w:tabs>
        <w:tab w:val="left" w:pos="720"/>
        <w:tab w:val="left" w:pos="1440"/>
        <w:tab w:val="right" w:leader="dot" w:pos="8640"/>
      </w:tabs>
      <w:suppressAutoHyphens/>
      <w:spacing w:line="240" w:lineRule="auto"/>
      <w:ind w:left="1440" w:right="720" w:hanging="720"/>
    </w:pPr>
    <w:rPr>
      <w:rFonts w:eastAsia="Times New Roman" w:cs="Times New Roman"/>
      <w:szCs w:val="20"/>
    </w:rPr>
  </w:style>
  <w:style w:type="paragraph" w:styleId="TOC3">
    <w:name w:val="toc 3"/>
    <w:basedOn w:val="Normal"/>
    <w:next w:val="Normal"/>
    <w:uiPriority w:val="39"/>
    <w:unhideWhenUsed/>
    <w:qFormat/>
    <w:rsid w:val="001776DB"/>
    <w:pPr>
      <w:tabs>
        <w:tab w:val="left" w:pos="1440"/>
        <w:tab w:val="left" w:pos="2160"/>
        <w:tab w:val="right" w:leader="dot" w:pos="8640"/>
      </w:tabs>
      <w:suppressAutoHyphens/>
      <w:spacing w:line="240" w:lineRule="auto"/>
      <w:ind w:left="2160" w:right="720" w:hanging="720"/>
    </w:pPr>
    <w:rPr>
      <w:rFonts w:eastAsia="Times New Roman" w:cs="Times New Roman"/>
      <w:szCs w:val="20"/>
    </w:rPr>
  </w:style>
  <w:style w:type="paragraph" w:styleId="TOC4">
    <w:name w:val="toc 4"/>
    <w:basedOn w:val="Normal"/>
    <w:next w:val="Normal"/>
    <w:autoRedefine/>
    <w:uiPriority w:val="39"/>
    <w:unhideWhenUsed/>
    <w:rsid w:val="001776DB"/>
    <w:pPr>
      <w:tabs>
        <w:tab w:val="left" w:pos="2160"/>
        <w:tab w:val="left" w:pos="2880"/>
        <w:tab w:val="right" w:leader="dot" w:pos="8640"/>
      </w:tabs>
      <w:suppressAutoHyphens/>
      <w:spacing w:line="240" w:lineRule="auto"/>
      <w:ind w:left="2880" w:right="720" w:hanging="720"/>
    </w:pPr>
    <w:rPr>
      <w:rFonts w:eastAsia="Times New Roman" w:cs="Times New Roman"/>
      <w:szCs w:val="20"/>
    </w:rPr>
  </w:style>
  <w:style w:type="paragraph" w:styleId="TOC5">
    <w:name w:val="toc 5"/>
    <w:basedOn w:val="Normal"/>
    <w:next w:val="Normal"/>
    <w:autoRedefine/>
    <w:uiPriority w:val="39"/>
    <w:unhideWhenUsed/>
    <w:rsid w:val="001776DB"/>
    <w:pPr>
      <w:tabs>
        <w:tab w:val="left" w:pos="3600"/>
        <w:tab w:val="right" w:leader="dot" w:pos="8640"/>
      </w:tabs>
      <w:suppressAutoHyphens/>
      <w:spacing w:line="240" w:lineRule="auto"/>
      <w:ind w:left="3600" w:right="720" w:hanging="720"/>
    </w:pPr>
    <w:rPr>
      <w:rFonts w:eastAsia="Times New Roman" w:cs="Times New Roman"/>
      <w:szCs w:val="20"/>
    </w:rPr>
  </w:style>
  <w:style w:type="paragraph" w:customStyle="1" w:styleId="StyleBoldCentered">
    <w:name w:val="Style Bold Centered"/>
    <w:basedOn w:val="Normal"/>
    <w:rsid w:val="001776DB"/>
    <w:pPr>
      <w:suppressAutoHyphens/>
      <w:spacing w:line="240" w:lineRule="auto"/>
      <w:jc w:val="center"/>
    </w:pPr>
    <w:rPr>
      <w:rFonts w:eastAsia="Times New Roman" w:cs="Times New Roman"/>
      <w:b/>
      <w:bCs/>
      <w:szCs w:val="20"/>
    </w:rPr>
  </w:style>
  <w:style w:type="paragraph" w:styleId="Header">
    <w:name w:val="header"/>
    <w:basedOn w:val="Normal"/>
    <w:link w:val="HeaderChar"/>
    <w:uiPriority w:val="99"/>
    <w:unhideWhenUsed/>
    <w:rsid w:val="001776DB"/>
    <w:pPr>
      <w:tabs>
        <w:tab w:val="center" w:pos="4680"/>
        <w:tab w:val="right" w:pos="9360"/>
      </w:tabs>
      <w:spacing w:line="240" w:lineRule="auto"/>
    </w:pPr>
  </w:style>
  <w:style w:type="character" w:customStyle="1" w:styleId="HeaderChar">
    <w:name w:val="Header Char"/>
    <w:basedOn w:val="DefaultParagraphFont"/>
    <w:link w:val="Header"/>
    <w:uiPriority w:val="99"/>
    <w:rsid w:val="001776DB"/>
  </w:style>
  <w:style w:type="paragraph" w:styleId="Footer">
    <w:name w:val="footer"/>
    <w:basedOn w:val="Normal"/>
    <w:link w:val="FooterChar"/>
    <w:uiPriority w:val="99"/>
    <w:unhideWhenUsed/>
    <w:rsid w:val="001776DB"/>
    <w:pPr>
      <w:tabs>
        <w:tab w:val="center" w:pos="4680"/>
        <w:tab w:val="right" w:pos="9360"/>
      </w:tabs>
      <w:spacing w:line="240" w:lineRule="auto"/>
    </w:pPr>
  </w:style>
  <w:style w:type="character" w:customStyle="1" w:styleId="FooterChar">
    <w:name w:val="Footer Char"/>
    <w:basedOn w:val="DefaultParagraphFont"/>
    <w:link w:val="Footer"/>
    <w:uiPriority w:val="99"/>
    <w:rsid w:val="001776DB"/>
  </w:style>
  <w:style w:type="character" w:styleId="FollowedHyperlink">
    <w:name w:val="FollowedHyperlink"/>
    <w:basedOn w:val="DefaultParagraphFont"/>
    <w:uiPriority w:val="99"/>
    <w:semiHidden/>
    <w:unhideWhenUsed/>
    <w:rsid w:val="00924BF7"/>
    <w:rPr>
      <w:color w:val="800080" w:themeColor="followedHyperlink"/>
      <w:u w:val="single"/>
    </w:rPr>
  </w:style>
  <w:style w:type="character" w:customStyle="1" w:styleId="Heading1Char">
    <w:name w:val="Heading 1 Char"/>
    <w:basedOn w:val="DefaultParagraphFont"/>
    <w:link w:val="Heading1"/>
    <w:uiPriority w:val="9"/>
    <w:rsid w:val="002520F9"/>
    <w:rPr>
      <w:rFonts w:ascii="Times New Roman" w:eastAsiaTheme="majorEastAsia" w:hAnsi="Times New Roman" w:cstheme="majorBidi"/>
      <w:b/>
      <w:bCs/>
      <w:szCs w:val="28"/>
    </w:rPr>
  </w:style>
  <w:style w:type="character" w:customStyle="1" w:styleId="Heading2Char">
    <w:name w:val="Heading 2 Char"/>
    <w:basedOn w:val="DefaultParagraphFont"/>
    <w:link w:val="Heading2"/>
    <w:uiPriority w:val="9"/>
    <w:rsid w:val="002520F9"/>
    <w:rPr>
      <w:rFonts w:ascii="Times New Roman" w:eastAsiaTheme="majorEastAsia" w:hAnsi="Times New Roman" w:cstheme="majorBidi"/>
      <w:b/>
      <w:bCs/>
      <w:szCs w:val="26"/>
      <w:u w:val="single"/>
    </w:rPr>
  </w:style>
  <w:style w:type="character" w:customStyle="1" w:styleId="Heading3Char">
    <w:name w:val="Heading 3 Char"/>
    <w:basedOn w:val="DefaultParagraphFont"/>
    <w:link w:val="Heading3"/>
    <w:uiPriority w:val="9"/>
    <w:rsid w:val="002520F9"/>
    <w:rPr>
      <w:rFonts w:ascii="Times New Roman" w:eastAsiaTheme="majorEastAsia" w:hAnsi="Times New Roman" w:cstheme="majorBidi"/>
      <w:b/>
      <w:bCs/>
    </w:rPr>
  </w:style>
  <w:style w:type="paragraph" w:styleId="TOCHeading">
    <w:name w:val="TOC Heading"/>
    <w:basedOn w:val="Heading1"/>
    <w:next w:val="Normal"/>
    <w:uiPriority w:val="39"/>
    <w:unhideWhenUsed/>
    <w:qFormat/>
    <w:rsid w:val="00ED2FCD"/>
    <w:pPr>
      <w:outlineLvl w:val="9"/>
    </w:pPr>
    <w:rPr>
      <w:color w:val="365F91" w:themeColor="accent1" w:themeShade="BF"/>
      <w:sz w:val="28"/>
      <w:lang w:eastAsia="ja-JP"/>
    </w:rPr>
  </w:style>
  <w:style w:type="paragraph" w:styleId="Title">
    <w:name w:val="Title"/>
    <w:basedOn w:val="Normal"/>
    <w:next w:val="Normal"/>
    <w:link w:val="TitleChar"/>
    <w:uiPriority w:val="10"/>
    <w:qFormat/>
    <w:rsid w:val="00FD7BA4"/>
    <w:pPr>
      <w:pBdr>
        <w:bottom w:val="single" w:sz="8" w:space="4" w:color="4F81BD" w:themeColor="accent1"/>
      </w:pBdr>
      <w:spacing w:after="300" w:line="240" w:lineRule="auto"/>
      <w:contextualSpacing/>
    </w:pPr>
    <w:rPr>
      <w:rFonts w:asciiTheme="majorHAnsi" w:eastAsiaTheme="majorEastAsia" w:hAnsiTheme="majorHAnsi" w:cstheme="majorBidi"/>
      <w:b/>
      <w:spacing w:val="5"/>
      <w:kern w:val="28"/>
      <w:szCs w:val="52"/>
    </w:rPr>
  </w:style>
  <w:style w:type="character" w:customStyle="1" w:styleId="TitleChar">
    <w:name w:val="Title Char"/>
    <w:basedOn w:val="DefaultParagraphFont"/>
    <w:link w:val="Title"/>
    <w:uiPriority w:val="10"/>
    <w:rsid w:val="00FD7BA4"/>
    <w:rPr>
      <w:rFonts w:asciiTheme="majorHAnsi" w:eastAsiaTheme="majorEastAsia" w:hAnsiTheme="majorHAnsi" w:cstheme="majorBidi"/>
      <w:b/>
      <w:spacing w:val="5"/>
      <w:kern w:val="28"/>
      <w:szCs w:val="52"/>
    </w:rPr>
  </w:style>
  <w:style w:type="paragraph" w:styleId="Caption">
    <w:name w:val="caption"/>
    <w:basedOn w:val="Normal"/>
    <w:next w:val="Normal"/>
    <w:uiPriority w:val="35"/>
    <w:unhideWhenUsed/>
    <w:qFormat/>
    <w:rsid w:val="000B0889"/>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2A74B6"/>
  </w:style>
  <w:style w:type="paragraph" w:styleId="NoSpacing">
    <w:name w:val="No Spacing"/>
    <w:uiPriority w:val="1"/>
    <w:qFormat/>
    <w:rsid w:val="00317C93"/>
    <w:pPr>
      <w:spacing w:line="240" w:lineRule="auto"/>
    </w:pPr>
  </w:style>
  <w:style w:type="character" w:styleId="BookTitle">
    <w:name w:val="Book Title"/>
    <w:basedOn w:val="DefaultParagraphFont"/>
    <w:uiPriority w:val="33"/>
    <w:qFormat/>
    <w:rsid w:val="00317C93"/>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8896">
      <w:bodyDiv w:val="1"/>
      <w:marLeft w:val="0"/>
      <w:marRight w:val="0"/>
      <w:marTop w:val="0"/>
      <w:marBottom w:val="0"/>
      <w:divBdr>
        <w:top w:val="none" w:sz="0" w:space="0" w:color="auto"/>
        <w:left w:val="none" w:sz="0" w:space="0" w:color="auto"/>
        <w:bottom w:val="none" w:sz="0" w:space="0" w:color="auto"/>
        <w:right w:val="none" w:sz="0" w:space="0" w:color="auto"/>
      </w:divBdr>
    </w:div>
    <w:div w:id="42558078">
      <w:bodyDiv w:val="1"/>
      <w:marLeft w:val="0"/>
      <w:marRight w:val="0"/>
      <w:marTop w:val="0"/>
      <w:marBottom w:val="0"/>
      <w:divBdr>
        <w:top w:val="none" w:sz="0" w:space="0" w:color="auto"/>
        <w:left w:val="none" w:sz="0" w:space="0" w:color="auto"/>
        <w:bottom w:val="none" w:sz="0" w:space="0" w:color="auto"/>
        <w:right w:val="none" w:sz="0" w:space="0" w:color="auto"/>
      </w:divBdr>
    </w:div>
    <w:div w:id="67119363">
      <w:bodyDiv w:val="1"/>
      <w:marLeft w:val="0"/>
      <w:marRight w:val="0"/>
      <w:marTop w:val="0"/>
      <w:marBottom w:val="0"/>
      <w:divBdr>
        <w:top w:val="none" w:sz="0" w:space="0" w:color="auto"/>
        <w:left w:val="none" w:sz="0" w:space="0" w:color="auto"/>
        <w:bottom w:val="none" w:sz="0" w:space="0" w:color="auto"/>
        <w:right w:val="none" w:sz="0" w:space="0" w:color="auto"/>
      </w:divBdr>
    </w:div>
    <w:div w:id="89786018">
      <w:bodyDiv w:val="1"/>
      <w:marLeft w:val="0"/>
      <w:marRight w:val="0"/>
      <w:marTop w:val="0"/>
      <w:marBottom w:val="0"/>
      <w:divBdr>
        <w:top w:val="none" w:sz="0" w:space="0" w:color="auto"/>
        <w:left w:val="none" w:sz="0" w:space="0" w:color="auto"/>
        <w:bottom w:val="none" w:sz="0" w:space="0" w:color="auto"/>
        <w:right w:val="none" w:sz="0" w:space="0" w:color="auto"/>
      </w:divBdr>
    </w:div>
    <w:div w:id="109327710">
      <w:bodyDiv w:val="1"/>
      <w:marLeft w:val="0"/>
      <w:marRight w:val="0"/>
      <w:marTop w:val="0"/>
      <w:marBottom w:val="0"/>
      <w:divBdr>
        <w:top w:val="none" w:sz="0" w:space="0" w:color="auto"/>
        <w:left w:val="none" w:sz="0" w:space="0" w:color="auto"/>
        <w:bottom w:val="none" w:sz="0" w:space="0" w:color="auto"/>
        <w:right w:val="none" w:sz="0" w:space="0" w:color="auto"/>
      </w:divBdr>
    </w:div>
    <w:div w:id="157160968">
      <w:bodyDiv w:val="1"/>
      <w:marLeft w:val="0"/>
      <w:marRight w:val="0"/>
      <w:marTop w:val="0"/>
      <w:marBottom w:val="0"/>
      <w:divBdr>
        <w:top w:val="none" w:sz="0" w:space="0" w:color="auto"/>
        <w:left w:val="none" w:sz="0" w:space="0" w:color="auto"/>
        <w:bottom w:val="none" w:sz="0" w:space="0" w:color="auto"/>
        <w:right w:val="none" w:sz="0" w:space="0" w:color="auto"/>
      </w:divBdr>
    </w:div>
    <w:div w:id="161746917">
      <w:bodyDiv w:val="1"/>
      <w:marLeft w:val="0"/>
      <w:marRight w:val="0"/>
      <w:marTop w:val="0"/>
      <w:marBottom w:val="0"/>
      <w:divBdr>
        <w:top w:val="none" w:sz="0" w:space="0" w:color="auto"/>
        <w:left w:val="none" w:sz="0" w:space="0" w:color="auto"/>
        <w:bottom w:val="none" w:sz="0" w:space="0" w:color="auto"/>
        <w:right w:val="none" w:sz="0" w:space="0" w:color="auto"/>
      </w:divBdr>
    </w:div>
    <w:div w:id="172109074">
      <w:bodyDiv w:val="1"/>
      <w:marLeft w:val="0"/>
      <w:marRight w:val="0"/>
      <w:marTop w:val="0"/>
      <w:marBottom w:val="0"/>
      <w:divBdr>
        <w:top w:val="none" w:sz="0" w:space="0" w:color="auto"/>
        <w:left w:val="none" w:sz="0" w:space="0" w:color="auto"/>
        <w:bottom w:val="none" w:sz="0" w:space="0" w:color="auto"/>
        <w:right w:val="none" w:sz="0" w:space="0" w:color="auto"/>
      </w:divBdr>
    </w:div>
    <w:div w:id="231888207">
      <w:bodyDiv w:val="1"/>
      <w:marLeft w:val="0"/>
      <w:marRight w:val="0"/>
      <w:marTop w:val="0"/>
      <w:marBottom w:val="0"/>
      <w:divBdr>
        <w:top w:val="none" w:sz="0" w:space="0" w:color="auto"/>
        <w:left w:val="none" w:sz="0" w:space="0" w:color="auto"/>
        <w:bottom w:val="none" w:sz="0" w:space="0" w:color="auto"/>
        <w:right w:val="none" w:sz="0" w:space="0" w:color="auto"/>
      </w:divBdr>
    </w:div>
    <w:div w:id="298074911">
      <w:bodyDiv w:val="1"/>
      <w:marLeft w:val="0"/>
      <w:marRight w:val="0"/>
      <w:marTop w:val="0"/>
      <w:marBottom w:val="0"/>
      <w:divBdr>
        <w:top w:val="none" w:sz="0" w:space="0" w:color="auto"/>
        <w:left w:val="none" w:sz="0" w:space="0" w:color="auto"/>
        <w:bottom w:val="none" w:sz="0" w:space="0" w:color="auto"/>
        <w:right w:val="none" w:sz="0" w:space="0" w:color="auto"/>
      </w:divBdr>
    </w:div>
    <w:div w:id="426921926">
      <w:bodyDiv w:val="1"/>
      <w:marLeft w:val="0"/>
      <w:marRight w:val="0"/>
      <w:marTop w:val="0"/>
      <w:marBottom w:val="0"/>
      <w:divBdr>
        <w:top w:val="none" w:sz="0" w:space="0" w:color="auto"/>
        <w:left w:val="none" w:sz="0" w:space="0" w:color="auto"/>
        <w:bottom w:val="none" w:sz="0" w:space="0" w:color="auto"/>
        <w:right w:val="none" w:sz="0" w:space="0" w:color="auto"/>
      </w:divBdr>
    </w:div>
    <w:div w:id="478965369">
      <w:bodyDiv w:val="1"/>
      <w:marLeft w:val="0"/>
      <w:marRight w:val="0"/>
      <w:marTop w:val="0"/>
      <w:marBottom w:val="0"/>
      <w:divBdr>
        <w:top w:val="none" w:sz="0" w:space="0" w:color="auto"/>
        <w:left w:val="none" w:sz="0" w:space="0" w:color="auto"/>
        <w:bottom w:val="none" w:sz="0" w:space="0" w:color="auto"/>
        <w:right w:val="none" w:sz="0" w:space="0" w:color="auto"/>
      </w:divBdr>
    </w:div>
    <w:div w:id="514081430">
      <w:bodyDiv w:val="1"/>
      <w:marLeft w:val="0"/>
      <w:marRight w:val="0"/>
      <w:marTop w:val="0"/>
      <w:marBottom w:val="0"/>
      <w:divBdr>
        <w:top w:val="none" w:sz="0" w:space="0" w:color="auto"/>
        <w:left w:val="none" w:sz="0" w:space="0" w:color="auto"/>
        <w:bottom w:val="none" w:sz="0" w:space="0" w:color="auto"/>
        <w:right w:val="none" w:sz="0" w:space="0" w:color="auto"/>
      </w:divBdr>
    </w:div>
    <w:div w:id="538083121">
      <w:bodyDiv w:val="1"/>
      <w:marLeft w:val="0"/>
      <w:marRight w:val="0"/>
      <w:marTop w:val="0"/>
      <w:marBottom w:val="0"/>
      <w:divBdr>
        <w:top w:val="none" w:sz="0" w:space="0" w:color="auto"/>
        <w:left w:val="none" w:sz="0" w:space="0" w:color="auto"/>
        <w:bottom w:val="none" w:sz="0" w:space="0" w:color="auto"/>
        <w:right w:val="none" w:sz="0" w:space="0" w:color="auto"/>
      </w:divBdr>
    </w:div>
    <w:div w:id="551040680">
      <w:bodyDiv w:val="1"/>
      <w:marLeft w:val="0"/>
      <w:marRight w:val="0"/>
      <w:marTop w:val="0"/>
      <w:marBottom w:val="0"/>
      <w:divBdr>
        <w:top w:val="none" w:sz="0" w:space="0" w:color="auto"/>
        <w:left w:val="none" w:sz="0" w:space="0" w:color="auto"/>
        <w:bottom w:val="none" w:sz="0" w:space="0" w:color="auto"/>
        <w:right w:val="none" w:sz="0" w:space="0" w:color="auto"/>
      </w:divBdr>
      <w:divsChild>
        <w:div w:id="1673143407">
          <w:marLeft w:val="0"/>
          <w:marRight w:val="0"/>
          <w:marTop w:val="0"/>
          <w:marBottom w:val="0"/>
          <w:divBdr>
            <w:top w:val="none" w:sz="0" w:space="0" w:color="auto"/>
            <w:left w:val="none" w:sz="0" w:space="0" w:color="auto"/>
            <w:bottom w:val="none" w:sz="0" w:space="0" w:color="auto"/>
            <w:right w:val="none" w:sz="0" w:space="0" w:color="auto"/>
          </w:divBdr>
        </w:div>
        <w:div w:id="1467897045">
          <w:marLeft w:val="0"/>
          <w:marRight w:val="0"/>
          <w:marTop w:val="0"/>
          <w:marBottom w:val="0"/>
          <w:divBdr>
            <w:top w:val="none" w:sz="0" w:space="0" w:color="auto"/>
            <w:left w:val="none" w:sz="0" w:space="0" w:color="auto"/>
            <w:bottom w:val="none" w:sz="0" w:space="0" w:color="auto"/>
            <w:right w:val="none" w:sz="0" w:space="0" w:color="auto"/>
          </w:divBdr>
        </w:div>
      </w:divsChild>
    </w:div>
    <w:div w:id="583147442">
      <w:bodyDiv w:val="1"/>
      <w:marLeft w:val="0"/>
      <w:marRight w:val="0"/>
      <w:marTop w:val="0"/>
      <w:marBottom w:val="0"/>
      <w:divBdr>
        <w:top w:val="none" w:sz="0" w:space="0" w:color="auto"/>
        <w:left w:val="none" w:sz="0" w:space="0" w:color="auto"/>
        <w:bottom w:val="none" w:sz="0" w:space="0" w:color="auto"/>
        <w:right w:val="none" w:sz="0" w:space="0" w:color="auto"/>
      </w:divBdr>
    </w:div>
    <w:div w:id="680933457">
      <w:bodyDiv w:val="1"/>
      <w:marLeft w:val="0"/>
      <w:marRight w:val="0"/>
      <w:marTop w:val="0"/>
      <w:marBottom w:val="0"/>
      <w:divBdr>
        <w:top w:val="none" w:sz="0" w:space="0" w:color="auto"/>
        <w:left w:val="none" w:sz="0" w:space="0" w:color="auto"/>
        <w:bottom w:val="none" w:sz="0" w:space="0" w:color="auto"/>
        <w:right w:val="none" w:sz="0" w:space="0" w:color="auto"/>
      </w:divBdr>
    </w:div>
    <w:div w:id="884609771">
      <w:bodyDiv w:val="1"/>
      <w:marLeft w:val="0"/>
      <w:marRight w:val="0"/>
      <w:marTop w:val="0"/>
      <w:marBottom w:val="0"/>
      <w:divBdr>
        <w:top w:val="none" w:sz="0" w:space="0" w:color="auto"/>
        <w:left w:val="none" w:sz="0" w:space="0" w:color="auto"/>
        <w:bottom w:val="none" w:sz="0" w:space="0" w:color="auto"/>
        <w:right w:val="none" w:sz="0" w:space="0" w:color="auto"/>
      </w:divBdr>
    </w:div>
    <w:div w:id="889069546">
      <w:bodyDiv w:val="1"/>
      <w:marLeft w:val="0"/>
      <w:marRight w:val="0"/>
      <w:marTop w:val="0"/>
      <w:marBottom w:val="0"/>
      <w:divBdr>
        <w:top w:val="none" w:sz="0" w:space="0" w:color="auto"/>
        <w:left w:val="none" w:sz="0" w:space="0" w:color="auto"/>
        <w:bottom w:val="none" w:sz="0" w:space="0" w:color="auto"/>
        <w:right w:val="none" w:sz="0" w:space="0" w:color="auto"/>
      </w:divBdr>
    </w:div>
    <w:div w:id="908880655">
      <w:bodyDiv w:val="1"/>
      <w:marLeft w:val="0"/>
      <w:marRight w:val="0"/>
      <w:marTop w:val="0"/>
      <w:marBottom w:val="0"/>
      <w:divBdr>
        <w:top w:val="none" w:sz="0" w:space="0" w:color="auto"/>
        <w:left w:val="none" w:sz="0" w:space="0" w:color="auto"/>
        <w:bottom w:val="none" w:sz="0" w:space="0" w:color="auto"/>
        <w:right w:val="none" w:sz="0" w:space="0" w:color="auto"/>
      </w:divBdr>
    </w:div>
    <w:div w:id="982928947">
      <w:bodyDiv w:val="1"/>
      <w:marLeft w:val="0"/>
      <w:marRight w:val="0"/>
      <w:marTop w:val="0"/>
      <w:marBottom w:val="0"/>
      <w:divBdr>
        <w:top w:val="none" w:sz="0" w:space="0" w:color="auto"/>
        <w:left w:val="none" w:sz="0" w:space="0" w:color="auto"/>
        <w:bottom w:val="none" w:sz="0" w:space="0" w:color="auto"/>
        <w:right w:val="none" w:sz="0" w:space="0" w:color="auto"/>
      </w:divBdr>
    </w:div>
    <w:div w:id="1001853229">
      <w:bodyDiv w:val="1"/>
      <w:marLeft w:val="0"/>
      <w:marRight w:val="0"/>
      <w:marTop w:val="0"/>
      <w:marBottom w:val="0"/>
      <w:divBdr>
        <w:top w:val="none" w:sz="0" w:space="0" w:color="auto"/>
        <w:left w:val="none" w:sz="0" w:space="0" w:color="auto"/>
        <w:bottom w:val="none" w:sz="0" w:space="0" w:color="auto"/>
        <w:right w:val="none" w:sz="0" w:space="0" w:color="auto"/>
      </w:divBdr>
    </w:div>
    <w:div w:id="1018965329">
      <w:bodyDiv w:val="1"/>
      <w:marLeft w:val="0"/>
      <w:marRight w:val="0"/>
      <w:marTop w:val="0"/>
      <w:marBottom w:val="0"/>
      <w:divBdr>
        <w:top w:val="none" w:sz="0" w:space="0" w:color="auto"/>
        <w:left w:val="none" w:sz="0" w:space="0" w:color="auto"/>
        <w:bottom w:val="none" w:sz="0" w:space="0" w:color="auto"/>
        <w:right w:val="none" w:sz="0" w:space="0" w:color="auto"/>
      </w:divBdr>
    </w:div>
    <w:div w:id="1036387241">
      <w:bodyDiv w:val="1"/>
      <w:marLeft w:val="0"/>
      <w:marRight w:val="0"/>
      <w:marTop w:val="0"/>
      <w:marBottom w:val="0"/>
      <w:divBdr>
        <w:top w:val="none" w:sz="0" w:space="0" w:color="auto"/>
        <w:left w:val="none" w:sz="0" w:space="0" w:color="auto"/>
        <w:bottom w:val="none" w:sz="0" w:space="0" w:color="auto"/>
        <w:right w:val="none" w:sz="0" w:space="0" w:color="auto"/>
      </w:divBdr>
    </w:div>
    <w:div w:id="1081484243">
      <w:bodyDiv w:val="1"/>
      <w:marLeft w:val="0"/>
      <w:marRight w:val="0"/>
      <w:marTop w:val="0"/>
      <w:marBottom w:val="0"/>
      <w:divBdr>
        <w:top w:val="none" w:sz="0" w:space="0" w:color="auto"/>
        <w:left w:val="none" w:sz="0" w:space="0" w:color="auto"/>
        <w:bottom w:val="none" w:sz="0" w:space="0" w:color="auto"/>
        <w:right w:val="none" w:sz="0" w:space="0" w:color="auto"/>
      </w:divBdr>
    </w:div>
    <w:div w:id="1093551809">
      <w:bodyDiv w:val="1"/>
      <w:marLeft w:val="0"/>
      <w:marRight w:val="0"/>
      <w:marTop w:val="0"/>
      <w:marBottom w:val="0"/>
      <w:divBdr>
        <w:top w:val="none" w:sz="0" w:space="0" w:color="auto"/>
        <w:left w:val="none" w:sz="0" w:space="0" w:color="auto"/>
        <w:bottom w:val="none" w:sz="0" w:space="0" w:color="auto"/>
        <w:right w:val="none" w:sz="0" w:space="0" w:color="auto"/>
      </w:divBdr>
    </w:div>
    <w:div w:id="1141190793">
      <w:bodyDiv w:val="1"/>
      <w:marLeft w:val="0"/>
      <w:marRight w:val="0"/>
      <w:marTop w:val="0"/>
      <w:marBottom w:val="0"/>
      <w:divBdr>
        <w:top w:val="none" w:sz="0" w:space="0" w:color="auto"/>
        <w:left w:val="none" w:sz="0" w:space="0" w:color="auto"/>
        <w:bottom w:val="none" w:sz="0" w:space="0" w:color="auto"/>
        <w:right w:val="none" w:sz="0" w:space="0" w:color="auto"/>
      </w:divBdr>
    </w:div>
    <w:div w:id="1151555717">
      <w:bodyDiv w:val="1"/>
      <w:marLeft w:val="0"/>
      <w:marRight w:val="0"/>
      <w:marTop w:val="0"/>
      <w:marBottom w:val="0"/>
      <w:divBdr>
        <w:top w:val="none" w:sz="0" w:space="0" w:color="auto"/>
        <w:left w:val="none" w:sz="0" w:space="0" w:color="auto"/>
        <w:bottom w:val="none" w:sz="0" w:space="0" w:color="auto"/>
        <w:right w:val="none" w:sz="0" w:space="0" w:color="auto"/>
      </w:divBdr>
    </w:div>
    <w:div w:id="1163400390">
      <w:bodyDiv w:val="1"/>
      <w:marLeft w:val="0"/>
      <w:marRight w:val="0"/>
      <w:marTop w:val="0"/>
      <w:marBottom w:val="0"/>
      <w:divBdr>
        <w:top w:val="none" w:sz="0" w:space="0" w:color="auto"/>
        <w:left w:val="none" w:sz="0" w:space="0" w:color="auto"/>
        <w:bottom w:val="none" w:sz="0" w:space="0" w:color="auto"/>
        <w:right w:val="none" w:sz="0" w:space="0" w:color="auto"/>
      </w:divBdr>
    </w:div>
    <w:div w:id="1247181763">
      <w:bodyDiv w:val="1"/>
      <w:marLeft w:val="0"/>
      <w:marRight w:val="0"/>
      <w:marTop w:val="0"/>
      <w:marBottom w:val="0"/>
      <w:divBdr>
        <w:top w:val="none" w:sz="0" w:space="0" w:color="auto"/>
        <w:left w:val="none" w:sz="0" w:space="0" w:color="auto"/>
        <w:bottom w:val="none" w:sz="0" w:space="0" w:color="auto"/>
        <w:right w:val="none" w:sz="0" w:space="0" w:color="auto"/>
      </w:divBdr>
    </w:div>
    <w:div w:id="1291862702">
      <w:bodyDiv w:val="1"/>
      <w:marLeft w:val="0"/>
      <w:marRight w:val="0"/>
      <w:marTop w:val="0"/>
      <w:marBottom w:val="0"/>
      <w:divBdr>
        <w:top w:val="none" w:sz="0" w:space="0" w:color="auto"/>
        <w:left w:val="none" w:sz="0" w:space="0" w:color="auto"/>
        <w:bottom w:val="none" w:sz="0" w:space="0" w:color="auto"/>
        <w:right w:val="none" w:sz="0" w:space="0" w:color="auto"/>
      </w:divBdr>
    </w:div>
    <w:div w:id="1316568813">
      <w:bodyDiv w:val="1"/>
      <w:marLeft w:val="0"/>
      <w:marRight w:val="0"/>
      <w:marTop w:val="0"/>
      <w:marBottom w:val="0"/>
      <w:divBdr>
        <w:top w:val="none" w:sz="0" w:space="0" w:color="auto"/>
        <w:left w:val="none" w:sz="0" w:space="0" w:color="auto"/>
        <w:bottom w:val="none" w:sz="0" w:space="0" w:color="auto"/>
        <w:right w:val="none" w:sz="0" w:space="0" w:color="auto"/>
      </w:divBdr>
    </w:div>
    <w:div w:id="1374111088">
      <w:bodyDiv w:val="1"/>
      <w:marLeft w:val="0"/>
      <w:marRight w:val="0"/>
      <w:marTop w:val="0"/>
      <w:marBottom w:val="0"/>
      <w:divBdr>
        <w:top w:val="none" w:sz="0" w:space="0" w:color="auto"/>
        <w:left w:val="none" w:sz="0" w:space="0" w:color="auto"/>
        <w:bottom w:val="none" w:sz="0" w:space="0" w:color="auto"/>
        <w:right w:val="none" w:sz="0" w:space="0" w:color="auto"/>
      </w:divBdr>
    </w:div>
    <w:div w:id="1377974780">
      <w:bodyDiv w:val="1"/>
      <w:marLeft w:val="0"/>
      <w:marRight w:val="0"/>
      <w:marTop w:val="0"/>
      <w:marBottom w:val="0"/>
      <w:divBdr>
        <w:top w:val="none" w:sz="0" w:space="0" w:color="auto"/>
        <w:left w:val="none" w:sz="0" w:space="0" w:color="auto"/>
        <w:bottom w:val="none" w:sz="0" w:space="0" w:color="auto"/>
        <w:right w:val="none" w:sz="0" w:space="0" w:color="auto"/>
      </w:divBdr>
    </w:div>
    <w:div w:id="1396195577">
      <w:bodyDiv w:val="1"/>
      <w:marLeft w:val="0"/>
      <w:marRight w:val="0"/>
      <w:marTop w:val="0"/>
      <w:marBottom w:val="0"/>
      <w:divBdr>
        <w:top w:val="none" w:sz="0" w:space="0" w:color="auto"/>
        <w:left w:val="none" w:sz="0" w:space="0" w:color="auto"/>
        <w:bottom w:val="none" w:sz="0" w:space="0" w:color="auto"/>
        <w:right w:val="none" w:sz="0" w:space="0" w:color="auto"/>
      </w:divBdr>
    </w:div>
    <w:div w:id="1431854332">
      <w:bodyDiv w:val="1"/>
      <w:marLeft w:val="0"/>
      <w:marRight w:val="0"/>
      <w:marTop w:val="0"/>
      <w:marBottom w:val="0"/>
      <w:divBdr>
        <w:top w:val="none" w:sz="0" w:space="0" w:color="auto"/>
        <w:left w:val="none" w:sz="0" w:space="0" w:color="auto"/>
        <w:bottom w:val="none" w:sz="0" w:space="0" w:color="auto"/>
        <w:right w:val="none" w:sz="0" w:space="0" w:color="auto"/>
      </w:divBdr>
    </w:div>
    <w:div w:id="1474592409">
      <w:bodyDiv w:val="1"/>
      <w:marLeft w:val="0"/>
      <w:marRight w:val="0"/>
      <w:marTop w:val="0"/>
      <w:marBottom w:val="0"/>
      <w:divBdr>
        <w:top w:val="none" w:sz="0" w:space="0" w:color="auto"/>
        <w:left w:val="none" w:sz="0" w:space="0" w:color="auto"/>
        <w:bottom w:val="none" w:sz="0" w:space="0" w:color="auto"/>
        <w:right w:val="none" w:sz="0" w:space="0" w:color="auto"/>
      </w:divBdr>
    </w:div>
    <w:div w:id="1563249776">
      <w:bodyDiv w:val="1"/>
      <w:marLeft w:val="0"/>
      <w:marRight w:val="0"/>
      <w:marTop w:val="0"/>
      <w:marBottom w:val="0"/>
      <w:divBdr>
        <w:top w:val="none" w:sz="0" w:space="0" w:color="auto"/>
        <w:left w:val="none" w:sz="0" w:space="0" w:color="auto"/>
        <w:bottom w:val="none" w:sz="0" w:space="0" w:color="auto"/>
        <w:right w:val="none" w:sz="0" w:space="0" w:color="auto"/>
      </w:divBdr>
    </w:div>
    <w:div w:id="1615595182">
      <w:bodyDiv w:val="1"/>
      <w:marLeft w:val="0"/>
      <w:marRight w:val="0"/>
      <w:marTop w:val="0"/>
      <w:marBottom w:val="0"/>
      <w:divBdr>
        <w:top w:val="none" w:sz="0" w:space="0" w:color="auto"/>
        <w:left w:val="none" w:sz="0" w:space="0" w:color="auto"/>
        <w:bottom w:val="none" w:sz="0" w:space="0" w:color="auto"/>
        <w:right w:val="none" w:sz="0" w:space="0" w:color="auto"/>
      </w:divBdr>
    </w:div>
    <w:div w:id="1743483383">
      <w:bodyDiv w:val="1"/>
      <w:marLeft w:val="0"/>
      <w:marRight w:val="0"/>
      <w:marTop w:val="0"/>
      <w:marBottom w:val="0"/>
      <w:divBdr>
        <w:top w:val="none" w:sz="0" w:space="0" w:color="auto"/>
        <w:left w:val="none" w:sz="0" w:space="0" w:color="auto"/>
        <w:bottom w:val="none" w:sz="0" w:space="0" w:color="auto"/>
        <w:right w:val="none" w:sz="0" w:space="0" w:color="auto"/>
      </w:divBdr>
    </w:div>
    <w:div w:id="1750954994">
      <w:bodyDiv w:val="1"/>
      <w:marLeft w:val="0"/>
      <w:marRight w:val="0"/>
      <w:marTop w:val="0"/>
      <w:marBottom w:val="0"/>
      <w:divBdr>
        <w:top w:val="none" w:sz="0" w:space="0" w:color="auto"/>
        <w:left w:val="none" w:sz="0" w:space="0" w:color="auto"/>
        <w:bottom w:val="none" w:sz="0" w:space="0" w:color="auto"/>
        <w:right w:val="none" w:sz="0" w:space="0" w:color="auto"/>
      </w:divBdr>
    </w:div>
    <w:div w:id="1771586425">
      <w:bodyDiv w:val="1"/>
      <w:marLeft w:val="0"/>
      <w:marRight w:val="0"/>
      <w:marTop w:val="0"/>
      <w:marBottom w:val="0"/>
      <w:divBdr>
        <w:top w:val="none" w:sz="0" w:space="0" w:color="auto"/>
        <w:left w:val="none" w:sz="0" w:space="0" w:color="auto"/>
        <w:bottom w:val="none" w:sz="0" w:space="0" w:color="auto"/>
        <w:right w:val="none" w:sz="0" w:space="0" w:color="auto"/>
      </w:divBdr>
    </w:div>
    <w:div w:id="1850368619">
      <w:bodyDiv w:val="1"/>
      <w:marLeft w:val="0"/>
      <w:marRight w:val="0"/>
      <w:marTop w:val="0"/>
      <w:marBottom w:val="0"/>
      <w:divBdr>
        <w:top w:val="none" w:sz="0" w:space="0" w:color="auto"/>
        <w:left w:val="none" w:sz="0" w:space="0" w:color="auto"/>
        <w:bottom w:val="none" w:sz="0" w:space="0" w:color="auto"/>
        <w:right w:val="none" w:sz="0" w:space="0" w:color="auto"/>
      </w:divBdr>
    </w:div>
    <w:div w:id="1941059469">
      <w:bodyDiv w:val="1"/>
      <w:marLeft w:val="0"/>
      <w:marRight w:val="0"/>
      <w:marTop w:val="0"/>
      <w:marBottom w:val="0"/>
      <w:divBdr>
        <w:top w:val="none" w:sz="0" w:space="0" w:color="auto"/>
        <w:left w:val="none" w:sz="0" w:space="0" w:color="auto"/>
        <w:bottom w:val="none" w:sz="0" w:space="0" w:color="auto"/>
        <w:right w:val="none" w:sz="0" w:space="0" w:color="auto"/>
      </w:divBdr>
    </w:div>
    <w:div w:id="1941719542">
      <w:bodyDiv w:val="1"/>
      <w:marLeft w:val="0"/>
      <w:marRight w:val="0"/>
      <w:marTop w:val="0"/>
      <w:marBottom w:val="0"/>
      <w:divBdr>
        <w:top w:val="none" w:sz="0" w:space="0" w:color="auto"/>
        <w:left w:val="none" w:sz="0" w:space="0" w:color="auto"/>
        <w:bottom w:val="none" w:sz="0" w:space="0" w:color="auto"/>
        <w:right w:val="none" w:sz="0" w:space="0" w:color="auto"/>
      </w:divBdr>
    </w:div>
    <w:div w:id="1976986365">
      <w:bodyDiv w:val="1"/>
      <w:marLeft w:val="0"/>
      <w:marRight w:val="0"/>
      <w:marTop w:val="0"/>
      <w:marBottom w:val="0"/>
      <w:divBdr>
        <w:top w:val="none" w:sz="0" w:space="0" w:color="auto"/>
        <w:left w:val="none" w:sz="0" w:space="0" w:color="auto"/>
        <w:bottom w:val="none" w:sz="0" w:space="0" w:color="auto"/>
        <w:right w:val="none" w:sz="0" w:space="0" w:color="auto"/>
      </w:divBdr>
    </w:div>
    <w:div w:id="1978104912">
      <w:bodyDiv w:val="1"/>
      <w:marLeft w:val="0"/>
      <w:marRight w:val="0"/>
      <w:marTop w:val="0"/>
      <w:marBottom w:val="0"/>
      <w:divBdr>
        <w:top w:val="none" w:sz="0" w:space="0" w:color="auto"/>
        <w:left w:val="none" w:sz="0" w:space="0" w:color="auto"/>
        <w:bottom w:val="none" w:sz="0" w:space="0" w:color="auto"/>
        <w:right w:val="none" w:sz="0" w:space="0" w:color="auto"/>
      </w:divBdr>
    </w:div>
    <w:div w:id="2019116573">
      <w:bodyDiv w:val="1"/>
      <w:marLeft w:val="0"/>
      <w:marRight w:val="0"/>
      <w:marTop w:val="0"/>
      <w:marBottom w:val="0"/>
      <w:divBdr>
        <w:top w:val="none" w:sz="0" w:space="0" w:color="auto"/>
        <w:left w:val="none" w:sz="0" w:space="0" w:color="auto"/>
        <w:bottom w:val="none" w:sz="0" w:space="0" w:color="auto"/>
        <w:right w:val="none" w:sz="0" w:space="0" w:color="auto"/>
      </w:divBdr>
    </w:div>
    <w:div w:id="2088533220">
      <w:bodyDiv w:val="1"/>
      <w:marLeft w:val="0"/>
      <w:marRight w:val="0"/>
      <w:marTop w:val="0"/>
      <w:marBottom w:val="0"/>
      <w:divBdr>
        <w:top w:val="none" w:sz="0" w:space="0" w:color="auto"/>
        <w:left w:val="none" w:sz="0" w:space="0" w:color="auto"/>
        <w:bottom w:val="none" w:sz="0" w:space="0" w:color="auto"/>
        <w:right w:val="none" w:sz="0" w:space="0" w:color="auto"/>
      </w:divBdr>
    </w:div>
    <w:div w:id="2101027995">
      <w:bodyDiv w:val="1"/>
      <w:marLeft w:val="0"/>
      <w:marRight w:val="0"/>
      <w:marTop w:val="0"/>
      <w:marBottom w:val="0"/>
      <w:divBdr>
        <w:top w:val="none" w:sz="0" w:space="0" w:color="auto"/>
        <w:left w:val="none" w:sz="0" w:space="0" w:color="auto"/>
        <w:bottom w:val="none" w:sz="0" w:space="0" w:color="auto"/>
        <w:right w:val="none" w:sz="0" w:space="0" w:color="auto"/>
      </w:divBdr>
    </w:div>
    <w:div w:id="2111929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6.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footer" Target="footer17.xml"/><Relationship Id="rId47" Type="http://schemas.openxmlformats.org/officeDocument/2006/relationships/footer" Target="footer19.xml"/><Relationship Id="rId50" Type="http://schemas.openxmlformats.org/officeDocument/2006/relationships/image" Target="media/image4.png"/><Relationship Id="rId55"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5.xml"/><Relationship Id="rId46" Type="http://schemas.openxmlformats.org/officeDocument/2006/relationships/header" Target="header19.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6.xml"/><Relationship Id="rId29" Type="http://schemas.openxmlformats.org/officeDocument/2006/relationships/header" Target="header11.xml"/><Relationship Id="rId41" Type="http://schemas.openxmlformats.org/officeDocument/2006/relationships/header" Target="header17.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eader" Target="header15.xml"/><Relationship Id="rId40" Type="http://schemas.openxmlformats.org/officeDocument/2006/relationships/footer" Target="footer16.xml"/><Relationship Id="rId45" Type="http://schemas.openxmlformats.org/officeDocument/2006/relationships/image" Target="media/image1.png"/><Relationship Id="rId53" Type="http://schemas.openxmlformats.org/officeDocument/2006/relationships/footer" Target="footer20.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footer" Target="footer14.xml"/><Relationship Id="rId49"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footer" Target="footer18.xml"/><Relationship Id="rId52" Type="http://schemas.openxmlformats.org/officeDocument/2006/relationships/header" Target="header20.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header" Target="header14.xml"/><Relationship Id="rId43" Type="http://schemas.openxmlformats.org/officeDocument/2006/relationships/header" Target="header18.xml"/><Relationship Id="rId48" Type="http://schemas.openxmlformats.org/officeDocument/2006/relationships/image" Target="media/image2.png"/><Relationship Id="rId8" Type="http://schemas.openxmlformats.org/officeDocument/2006/relationships/endnotes" Target="endnotes.xml"/><Relationship Id="rId51" Type="http://schemas.openxmlformats.org/officeDocument/2006/relationships/image" Target="media/image5.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B5EBE8-75F8-461C-8EF9-BAD7CC3BD2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66</Pages>
  <Words>18874</Words>
  <Characters>107583</Characters>
  <Application>Microsoft Office Word</Application>
  <DocSecurity>0</DocSecurity>
  <Lines>896</Lines>
  <Paragraphs>252</Paragraphs>
  <ScaleCrop>false</ScaleCrop>
  <HeadingPairs>
    <vt:vector size="2" baseType="variant">
      <vt:variant>
        <vt:lpstr>Title</vt:lpstr>
      </vt:variant>
      <vt:variant>
        <vt:i4>1</vt:i4>
      </vt:variant>
    </vt:vector>
  </HeadingPairs>
  <TitlesOfParts>
    <vt:vector size="1" baseType="lpstr">
      <vt:lpstr>-</vt:lpstr>
    </vt:vector>
  </TitlesOfParts>
  <Company>Microsoft</Company>
  <LinksUpToDate>false</LinksUpToDate>
  <CharactersWithSpaces>126205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Jamie</dc:creator>
  <cp:lastModifiedBy>Jamie</cp:lastModifiedBy>
  <cp:revision>2</cp:revision>
  <cp:lastPrinted>2013-04-20T19:31:00Z</cp:lastPrinted>
  <dcterms:created xsi:type="dcterms:W3CDTF">2013-06-19T16:47:00Z</dcterms:created>
  <dcterms:modified xsi:type="dcterms:W3CDTF">2013-06-19T16:47:00Z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12457</vt:lpwstr>
  </property>
  <property fmtid="{D5CDD505-2E9C-101B-9397-08002B2CF9AE}" pid="3" name="WnCSubscriberId">
    <vt:lpwstr>2102</vt:lpwstr>
  </property>
  <property fmtid="{D5CDD505-2E9C-101B-9397-08002B2CF9AE}" pid="4" name="WnCOutputStyleId">
    <vt:lpwstr>360</vt:lpwstr>
  </property>
  <property fmtid="{D5CDD505-2E9C-101B-9397-08002B2CF9AE}" pid="5" name="RWProductId">
    <vt:lpwstr>WnC</vt:lpwstr>
  </property>
</Properties>
</file>