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4E73CD" w14:textId="328AC069" w:rsidR="00F73AA8" w:rsidRPr="00B72595" w:rsidRDefault="003525A6" w:rsidP="00771DF0">
      <w:pPr>
        <w:spacing w:line="240" w:lineRule="auto"/>
        <w:jc w:val="both"/>
        <w:rPr>
          <w:rFonts w:ascii="Helvetica" w:hAnsi="Helvetica" w:cs="Times New Roman"/>
          <w:sz w:val="24"/>
          <w:szCs w:val="24"/>
        </w:rPr>
      </w:pPr>
      <w:r w:rsidRPr="00B72595">
        <w:rPr>
          <w:rFonts w:ascii="Helvetica" w:hAnsi="Helvetica" w:cs="Times New Roman"/>
          <w:b/>
          <w:sz w:val="24"/>
          <w:szCs w:val="24"/>
        </w:rPr>
        <w:t>Introduction</w:t>
      </w:r>
      <w:r w:rsidR="002D148E" w:rsidRPr="00B72595">
        <w:rPr>
          <w:rFonts w:ascii="Helvetica" w:hAnsi="Helvetica" w:cs="Times New Roman"/>
          <w:b/>
          <w:sz w:val="24"/>
          <w:szCs w:val="24"/>
        </w:rPr>
        <w:t xml:space="preserve">: </w:t>
      </w:r>
      <w:r w:rsidR="00382C14" w:rsidRPr="00B72595">
        <w:rPr>
          <w:rFonts w:ascii="Helvetica" w:hAnsi="Helvetica" w:cs="Times New Roman"/>
          <w:b/>
          <w:sz w:val="24"/>
          <w:szCs w:val="24"/>
        </w:rPr>
        <w:t>Bringing t</w:t>
      </w:r>
      <w:r w:rsidR="00F73AA8" w:rsidRPr="00B72595">
        <w:rPr>
          <w:rFonts w:ascii="Helvetica" w:hAnsi="Helvetica" w:cs="Times New Roman"/>
          <w:b/>
          <w:sz w:val="24"/>
          <w:szCs w:val="24"/>
        </w:rPr>
        <w:t xml:space="preserve">he </w:t>
      </w:r>
      <w:r w:rsidR="00AA4E11">
        <w:rPr>
          <w:rFonts w:ascii="Helvetica" w:hAnsi="Helvetica" w:cs="Times New Roman"/>
          <w:b/>
          <w:sz w:val="24"/>
          <w:szCs w:val="24"/>
        </w:rPr>
        <w:t>DoD</w:t>
      </w:r>
      <w:r w:rsidR="00F73AA8" w:rsidRPr="00B72595">
        <w:rPr>
          <w:rFonts w:ascii="Helvetica" w:hAnsi="Helvetica" w:cs="Times New Roman"/>
          <w:b/>
          <w:sz w:val="24"/>
          <w:szCs w:val="24"/>
        </w:rPr>
        <w:t xml:space="preserve"> </w:t>
      </w:r>
      <w:r w:rsidR="00382C14" w:rsidRPr="00B72595">
        <w:rPr>
          <w:rFonts w:ascii="Helvetica" w:hAnsi="Helvetica" w:cs="Times New Roman"/>
          <w:b/>
          <w:sz w:val="24"/>
          <w:szCs w:val="24"/>
        </w:rPr>
        <w:t>into Cultural Policy</w:t>
      </w:r>
      <w:r w:rsidR="00F222FD" w:rsidRPr="00B72595">
        <w:rPr>
          <w:rFonts w:ascii="Helvetica" w:hAnsi="Helvetica" w:cs="Times New Roman"/>
          <w:b/>
          <w:sz w:val="24"/>
          <w:szCs w:val="24"/>
        </w:rPr>
        <w:t xml:space="preserve"> Research</w:t>
      </w:r>
    </w:p>
    <w:p w14:paraId="3C6B19E1" w14:textId="6B1CDFD3" w:rsidR="00C813C2" w:rsidRDefault="006A6C21" w:rsidP="00771DF0">
      <w:pPr>
        <w:spacing w:line="240" w:lineRule="auto"/>
        <w:jc w:val="both"/>
        <w:rPr>
          <w:rFonts w:ascii="Times New Roman" w:eastAsia="Times New Roman" w:hAnsi="Times New Roman" w:cs="Times New Roman"/>
          <w:sz w:val="24"/>
          <w:szCs w:val="24"/>
        </w:rPr>
      </w:pPr>
      <w:r>
        <w:rPr>
          <w:rFonts w:ascii="Times New Roman"/>
          <w:sz w:val="24"/>
          <w:szCs w:val="24"/>
        </w:rPr>
        <w:t xml:space="preserve">From 1945 to the present day, </w:t>
      </w:r>
      <w:r w:rsidR="00FE45C7">
        <w:rPr>
          <w:rFonts w:ascii="Times New Roman"/>
          <w:sz w:val="24"/>
          <w:szCs w:val="24"/>
        </w:rPr>
        <w:t xml:space="preserve">the </w:t>
      </w:r>
      <w:r w:rsidR="005131DB">
        <w:rPr>
          <w:rFonts w:ascii="Times New Roman"/>
          <w:sz w:val="24"/>
          <w:szCs w:val="24"/>
        </w:rPr>
        <w:t xml:space="preserve">rise of the United States (US) as </w:t>
      </w:r>
      <w:r w:rsidR="000D292C">
        <w:rPr>
          <w:rFonts w:ascii="Times New Roman"/>
          <w:sz w:val="24"/>
          <w:szCs w:val="24"/>
        </w:rPr>
        <w:t xml:space="preserve">a </w:t>
      </w:r>
      <w:r w:rsidR="00CE01A5">
        <w:rPr>
          <w:rFonts w:ascii="Times New Roman"/>
          <w:sz w:val="24"/>
          <w:szCs w:val="24"/>
        </w:rPr>
        <w:t xml:space="preserve">world superpower </w:t>
      </w:r>
      <w:r w:rsidR="00FE45C7">
        <w:rPr>
          <w:rFonts w:ascii="Times New Roman"/>
          <w:sz w:val="24"/>
          <w:szCs w:val="24"/>
        </w:rPr>
        <w:t>has</w:t>
      </w:r>
      <w:r w:rsidR="00CE01A5">
        <w:rPr>
          <w:rFonts w:ascii="Times New Roman"/>
          <w:sz w:val="24"/>
          <w:szCs w:val="24"/>
        </w:rPr>
        <w:t xml:space="preserve"> been tied to war</w:t>
      </w:r>
      <w:r w:rsidR="00CE01A5">
        <w:rPr>
          <w:rFonts w:ascii="Times New Roman"/>
          <w:sz w:val="24"/>
          <w:szCs w:val="24"/>
        </w:rPr>
        <w:t>—</w:t>
      </w:r>
      <w:r w:rsidR="004141DE">
        <w:rPr>
          <w:rFonts w:ascii="Times New Roman"/>
          <w:sz w:val="24"/>
          <w:szCs w:val="24"/>
        </w:rPr>
        <w:t>preparing for it</w:t>
      </w:r>
      <w:r w:rsidR="00CE01A5">
        <w:rPr>
          <w:rFonts w:ascii="Times New Roman"/>
          <w:sz w:val="24"/>
          <w:szCs w:val="24"/>
        </w:rPr>
        <w:t xml:space="preserve">, waging it, and </w:t>
      </w:r>
      <w:r w:rsidR="000D292C">
        <w:rPr>
          <w:rFonts w:ascii="Times New Roman"/>
          <w:sz w:val="24"/>
          <w:szCs w:val="24"/>
        </w:rPr>
        <w:t xml:space="preserve">legitimizing </w:t>
      </w:r>
      <w:r w:rsidR="00CE01A5">
        <w:rPr>
          <w:rFonts w:ascii="Times New Roman"/>
          <w:sz w:val="24"/>
          <w:szCs w:val="24"/>
        </w:rPr>
        <w:t>it</w:t>
      </w:r>
      <w:r w:rsidR="00D57F54">
        <w:rPr>
          <w:rFonts w:ascii="Times New Roman"/>
          <w:sz w:val="24"/>
          <w:szCs w:val="24"/>
        </w:rPr>
        <w:t>,</w:t>
      </w:r>
      <w:r w:rsidR="000D292C">
        <w:rPr>
          <w:rFonts w:ascii="Times New Roman"/>
          <w:sz w:val="24"/>
          <w:szCs w:val="24"/>
        </w:rPr>
        <w:t xml:space="preserve"> culturally</w:t>
      </w:r>
      <w:r w:rsidR="00C979E6">
        <w:rPr>
          <w:rFonts w:ascii="Times New Roman"/>
          <w:sz w:val="24"/>
          <w:szCs w:val="24"/>
        </w:rPr>
        <w:t>.</w:t>
      </w:r>
      <w:r w:rsidR="00C813C2">
        <w:rPr>
          <w:rStyle w:val="FootnoteReference"/>
          <w:rFonts w:ascii="Times New Roman"/>
          <w:sz w:val="24"/>
          <w:szCs w:val="24"/>
        </w:rPr>
        <w:footnoteReference w:id="1"/>
      </w:r>
      <w:r w:rsidR="00C813C2">
        <w:rPr>
          <w:rFonts w:ascii="Times New Roman"/>
          <w:sz w:val="24"/>
          <w:szCs w:val="24"/>
        </w:rPr>
        <w:t xml:space="preserve"> In response to the terrorist attack of September 11, 2001 (9/11), the US launched a Global War on Terror (GWOT)</w:t>
      </w:r>
      <w:r w:rsidR="004509D4">
        <w:rPr>
          <w:rFonts w:ascii="Times New Roman"/>
          <w:sz w:val="24"/>
          <w:szCs w:val="24"/>
        </w:rPr>
        <w:t>.</w:t>
      </w:r>
      <w:r w:rsidR="006C0B68">
        <w:rPr>
          <w:rFonts w:ascii="Times New Roman"/>
          <w:sz w:val="24"/>
          <w:szCs w:val="24"/>
        </w:rPr>
        <w:t xml:space="preserve"> </w:t>
      </w:r>
      <w:r w:rsidR="004509D4">
        <w:rPr>
          <w:rFonts w:ascii="Times New Roman"/>
          <w:sz w:val="24"/>
          <w:szCs w:val="24"/>
        </w:rPr>
        <w:t xml:space="preserve">Today, </w:t>
      </w:r>
      <w:r w:rsidR="00C813C2">
        <w:rPr>
          <w:rFonts w:ascii="Times New Roman" w:eastAsia="Times New Roman" w:hAnsi="Times New Roman" w:cs="Times New Roman"/>
          <w:sz w:val="24"/>
          <w:szCs w:val="24"/>
        </w:rPr>
        <w:t xml:space="preserve">the </w:t>
      </w:r>
      <w:r w:rsidR="00C813C2" w:rsidRPr="00CE01A5">
        <w:rPr>
          <w:rFonts w:ascii="Times New Roman" w:eastAsia="Times New Roman" w:hAnsi="Times New Roman" w:cs="Times New Roman"/>
          <w:sz w:val="24"/>
          <w:szCs w:val="24"/>
        </w:rPr>
        <w:t xml:space="preserve">GWOT </w:t>
      </w:r>
      <w:r w:rsidR="00C813C2">
        <w:rPr>
          <w:rFonts w:ascii="Times New Roman" w:eastAsia="Times New Roman" w:hAnsi="Times New Roman" w:cs="Times New Roman"/>
          <w:sz w:val="24"/>
          <w:szCs w:val="24"/>
        </w:rPr>
        <w:t>continue</w:t>
      </w:r>
      <w:r w:rsidR="004509D4">
        <w:rPr>
          <w:rFonts w:ascii="Times New Roman" w:eastAsia="Times New Roman" w:hAnsi="Times New Roman" w:cs="Times New Roman"/>
          <w:sz w:val="24"/>
          <w:szCs w:val="24"/>
        </w:rPr>
        <w:t>s</w:t>
      </w:r>
      <w:r w:rsidR="00C813C2">
        <w:rPr>
          <w:rFonts w:ascii="Times New Roman" w:eastAsia="Times New Roman" w:hAnsi="Times New Roman" w:cs="Times New Roman"/>
          <w:sz w:val="24"/>
          <w:szCs w:val="24"/>
        </w:rPr>
        <w:t xml:space="preserve"> without clear </w:t>
      </w:r>
      <w:r w:rsidR="00C813C2" w:rsidRPr="00CE01A5">
        <w:rPr>
          <w:rFonts w:ascii="Times New Roman" w:eastAsia="Times New Roman" w:hAnsi="Times New Roman" w:cs="Times New Roman"/>
          <w:sz w:val="24"/>
          <w:szCs w:val="24"/>
        </w:rPr>
        <w:t>bound</w:t>
      </w:r>
      <w:r w:rsidR="00C813C2">
        <w:rPr>
          <w:rFonts w:ascii="Times New Roman" w:eastAsia="Times New Roman" w:hAnsi="Times New Roman" w:cs="Times New Roman"/>
          <w:sz w:val="24"/>
          <w:szCs w:val="24"/>
        </w:rPr>
        <w:t>aries, territorial or temporal</w:t>
      </w:r>
      <w:r w:rsidR="004509D4">
        <w:rPr>
          <w:rFonts w:ascii="Times New Roman" w:eastAsia="Times New Roman" w:hAnsi="Times New Roman" w:cs="Times New Roman"/>
          <w:sz w:val="24"/>
          <w:szCs w:val="24"/>
        </w:rPr>
        <w:t>, and</w:t>
      </w:r>
      <w:r w:rsidR="00C813C2">
        <w:rPr>
          <w:rFonts w:ascii="Times New Roman" w:eastAsia="Times New Roman" w:hAnsi="Times New Roman" w:cs="Times New Roman"/>
          <w:sz w:val="24"/>
          <w:szCs w:val="24"/>
        </w:rPr>
        <w:t xml:space="preserve"> </w:t>
      </w:r>
      <w:r w:rsidR="004509D4">
        <w:rPr>
          <w:rFonts w:ascii="Times New Roman" w:eastAsia="Times New Roman" w:hAnsi="Times New Roman" w:cs="Times New Roman"/>
          <w:sz w:val="24"/>
          <w:szCs w:val="24"/>
        </w:rPr>
        <w:t>w</w:t>
      </w:r>
      <w:r w:rsidR="006C0B68">
        <w:rPr>
          <w:rFonts w:ascii="Times New Roman" w:eastAsia="Times New Roman" w:hAnsi="Times New Roman" w:cs="Times New Roman"/>
          <w:sz w:val="24"/>
          <w:szCs w:val="24"/>
        </w:rPr>
        <w:t>ar seems to be a permanent facet of US society</w:t>
      </w:r>
      <w:r w:rsidR="004509D4">
        <w:rPr>
          <w:rFonts w:ascii="Times New Roman" w:eastAsia="Times New Roman" w:hAnsi="Times New Roman" w:cs="Times New Roman"/>
          <w:sz w:val="24"/>
          <w:szCs w:val="24"/>
        </w:rPr>
        <w:t>.</w:t>
      </w:r>
      <w:r w:rsidR="006C0B68">
        <w:rPr>
          <w:rFonts w:ascii="Times New Roman" w:eastAsia="Times New Roman" w:hAnsi="Times New Roman" w:cs="Times New Roman"/>
          <w:sz w:val="24"/>
          <w:szCs w:val="24"/>
        </w:rPr>
        <w:t xml:space="preserve"> </w:t>
      </w:r>
      <w:r w:rsidR="009F73FE">
        <w:rPr>
          <w:rFonts w:ascii="Times New Roman" w:eastAsia="Times New Roman" w:hAnsi="Times New Roman" w:cs="Times New Roman"/>
          <w:sz w:val="24"/>
          <w:szCs w:val="24"/>
        </w:rPr>
        <w:t xml:space="preserve">US </w:t>
      </w:r>
      <w:r w:rsidR="00C813C2">
        <w:rPr>
          <w:rFonts w:ascii="Times New Roman" w:eastAsia="Times New Roman" w:hAnsi="Times New Roman" w:cs="Times New Roman"/>
          <w:sz w:val="24"/>
          <w:szCs w:val="24"/>
        </w:rPr>
        <w:t>Congress concomitantly allocate</w:t>
      </w:r>
      <w:r w:rsidR="006C0B68">
        <w:rPr>
          <w:rFonts w:ascii="Times New Roman" w:eastAsia="Times New Roman" w:hAnsi="Times New Roman" w:cs="Times New Roman"/>
          <w:sz w:val="24"/>
          <w:szCs w:val="24"/>
        </w:rPr>
        <w:t>s</w:t>
      </w:r>
      <w:r w:rsidR="00C813C2">
        <w:rPr>
          <w:rFonts w:ascii="Times New Roman" w:eastAsia="Times New Roman" w:hAnsi="Times New Roman" w:cs="Times New Roman"/>
          <w:sz w:val="24"/>
          <w:szCs w:val="24"/>
        </w:rPr>
        <w:t xml:space="preserve"> </w:t>
      </w:r>
      <w:r w:rsidR="006C0B68">
        <w:rPr>
          <w:rFonts w:ascii="Times New Roman" w:eastAsia="Times New Roman" w:hAnsi="Times New Roman" w:cs="Times New Roman"/>
          <w:sz w:val="24"/>
          <w:szCs w:val="24"/>
        </w:rPr>
        <w:t xml:space="preserve">tremendous </w:t>
      </w:r>
      <w:r w:rsidR="00C813C2">
        <w:rPr>
          <w:rFonts w:ascii="Times New Roman" w:eastAsia="Times New Roman" w:hAnsi="Times New Roman" w:cs="Times New Roman"/>
          <w:sz w:val="24"/>
          <w:szCs w:val="24"/>
        </w:rPr>
        <w:t>public wealth to the US Department of Defense (</w:t>
      </w:r>
      <w:r w:rsidR="00AA4E11">
        <w:rPr>
          <w:rFonts w:ascii="Times New Roman" w:eastAsia="Times New Roman" w:hAnsi="Times New Roman" w:cs="Times New Roman"/>
          <w:sz w:val="24"/>
          <w:szCs w:val="24"/>
        </w:rPr>
        <w:t>DoD</w:t>
      </w:r>
      <w:r w:rsidR="00C813C2">
        <w:rPr>
          <w:rFonts w:ascii="Times New Roman" w:eastAsia="Times New Roman" w:hAnsi="Times New Roman" w:cs="Times New Roman"/>
          <w:sz w:val="24"/>
          <w:szCs w:val="24"/>
        </w:rPr>
        <w:t>), which</w:t>
      </w:r>
      <w:r w:rsidR="004509D4">
        <w:rPr>
          <w:rFonts w:ascii="Times New Roman" w:eastAsia="Times New Roman" w:hAnsi="Times New Roman" w:cs="Times New Roman"/>
          <w:sz w:val="24"/>
          <w:szCs w:val="24"/>
        </w:rPr>
        <w:t>,</w:t>
      </w:r>
      <w:r w:rsidR="006C0B68">
        <w:rPr>
          <w:rFonts w:ascii="Times New Roman" w:eastAsia="Times New Roman" w:hAnsi="Times New Roman" w:cs="Times New Roman"/>
          <w:sz w:val="24"/>
          <w:szCs w:val="24"/>
        </w:rPr>
        <w:t xml:space="preserve"> at the </w:t>
      </w:r>
      <w:r w:rsidR="004509D4">
        <w:rPr>
          <w:rFonts w:ascii="Times New Roman" w:eastAsia="Times New Roman" w:hAnsi="Times New Roman" w:cs="Times New Roman"/>
          <w:sz w:val="24"/>
          <w:szCs w:val="24"/>
        </w:rPr>
        <w:t xml:space="preserve">GWOT’s </w:t>
      </w:r>
      <w:r w:rsidR="006C0B68">
        <w:rPr>
          <w:rFonts w:ascii="Times New Roman" w:eastAsia="Times New Roman" w:hAnsi="Times New Roman" w:cs="Times New Roman"/>
          <w:sz w:val="24"/>
          <w:szCs w:val="24"/>
        </w:rPr>
        <w:t>forefront</w:t>
      </w:r>
      <w:r w:rsidR="004509D4">
        <w:rPr>
          <w:rFonts w:ascii="Times New Roman" w:eastAsia="Times New Roman" w:hAnsi="Times New Roman" w:cs="Times New Roman"/>
          <w:sz w:val="24"/>
          <w:szCs w:val="24"/>
        </w:rPr>
        <w:t xml:space="preserve">, </w:t>
      </w:r>
      <w:r w:rsidR="006C0B68">
        <w:rPr>
          <w:rFonts w:ascii="Times New Roman" w:eastAsia="Times New Roman" w:hAnsi="Times New Roman" w:cs="Times New Roman"/>
          <w:sz w:val="24"/>
          <w:szCs w:val="24"/>
        </w:rPr>
        <w:t>instigat</w:t>
      </w:r>
      <w:r w:rsidR="004509D4">
        <w:rPr>
          <w:rFonts w:ascii="Times New Roman" w:eastAsia="Times New Roman" w:hAnsi="Times New Roman" w:cs="Times New Roman"/>
          <w:sz w:val="24"/>
          <w:szCs w:val="24"/>
        </w:rPr>
        <w:t>es</w:t>
      </w:r>
      <w:r w:rsidR="006C0B68">
        <w:rPr>
          <w:rFonts w:ascii="Times New Roman" w:eastAsia="Times New Roman" w:hAnsi="Times New Roman" w:cs="Times New Roman"/>
          <w:sz w:val="24"/>
          <w:szCs w:val="24"/>
        </w:rPr>
        <w:t xml:space="preserve"> of all kinds of militarizing economic</w:t>
      </w:r>
      <w:r w:rsidR="004509D4">
        <w:rPr>
          <w:rFonts w:ascii="Times New Roman" w:eastAsia="Times New Roman" w:hAnsi="Times New Roman" w:cs="Times New Roman"/>
          <w:sz w:val="24"/>
          <w:szCs w:val="24"/>
        </w:rPr>
        <w:t xml:space="preserve">, </w:t>
      </w:r>
      <w:r w:rsidR="006C0B68">
        <w:rPr>
          <w:rFonts w:ascii="Times New Roman" w:eastAsia="Times New Roman" w:hAnsi="Times New Roman" w:cs="Times New Roman"/>
          <w:sz w:val="24"/>
          <w:szCs w:val="24"/>
        </w:rPr>
        <w:t xml:space="preserve">technological </w:t>
      </w:r>
      <w:r w:rsidR="004509D4">
        <w:rPr>
          <w:rFonts w:ascii="Times New Roman" w:eastAsia="Times New Roman" w:hAnsi="Times New Roman" w:cs="Times New Roman"/>
          <w:sz w:val="24"/>
          <w:szCs w:val="24"/>
        </w:rPr>
        <w:t xml:space="preserve">and media-cultural </w:t>
      </w:r>
      <w:r w:rsidR="006C0B68">
        <w:rPr>
          <w:rFonts w:ascii="Times New Roman" w:eastAsia="Times New Roman" w:hAnsi="Times New Roman" w:cs="Times New Roman"/>
          <w:sz w:val="24"/>
          <w:szCs w:val="24"/>
        </w:rPr>
        <w:t>developments.</w:t>
      </w:r>
      <w:r w:rsidR="006C0B68">
        <w:rPr>
          <w:rStyle w:val="FootnoteReference"/>
          <w:rFonts w:ascii="Times New Roman" w:eastAsia="Times New Roman" w:hAnsi="Times New Roman" w:cs="Times New Roman"/>
          <w:sz w:val="24"/>
          <w:szCs w:val="24"/>
        </w:rPr>
        <w:footnoteReference w:id="2"/>
      </w:r>
      <w:r w:rsidR="006C0B68">
        <w:rPr>
          <w:rFonts w:ascii="Times New Roman" w:eastAsia="Times New Roman" w:hAnsi="Times New Roman" w:cs="Times New Roman"/>
          <w:sz w:val="24"/>
          <w:szCs w:val="24"/>
        </w:rPr>
        <w:t xml:space="preserve"> </w:t>
      </w:r>
      <w:r w:rsidR="00C813C2">
        <w:rPr>
          <w:rFonts w:ascii="Times New Roman" w:eastAsia="Times New Roman" w:hAnsi="Times New Roman" w:cs="Times New Roman"/>
          <w:sz w:val="24"/>
          <w:szCs w:val="24"/>
        </w:rPr>
        <w:t xml:space="preserve">The </w:t>
      </w:r>
      <w:r w:rsidR="00AA4E11">
        <w:rPr>
          <w:rFonts w:ascii="Times New Roman" w:eastAsia="Times New Roman" w:hAnsi="Times New Roman" w:cs="Times New Roman"/>
          <w:sz w:val="24"/>
          <w:szCs w:val="24"/>
        </w:rPr>
        <w:t>DoD</w:t>
      </w:r>
      <w:r w:rsidR="00C813C2">
        <w:rPr>
          <w:rFonts w:ascii="Times New Roman" w:eastAsia="Times New Roman" w:hAnsi="Times New Roman" w:cs="Times New Roman"/>
          <w:sz w:val="24"/>
          <w:szCs w:val="24"/>
        </w:rPr>
        <w:t>’s</w:t>
      </w:r>
      <w:r w:rsidR="00C813C2" w:rsidRPr="00DC6CB2">
        <w:rPr>
          <w:rFonts w:ascii="Times New Roman" w:eastAsia="Times New Roman" w:hAnsi="Times New Roman" w:cs="Times New Roman"/>
          <w:sz w:val="24"/>
          <w:szCs w:val="24"/>
        </w:rPr>
        <w:t xml:space="preserve"> </w:t>
      </w:r>
      <w:r w:rsidR="00C813C2">
        <w:rPr>
          <w:rFonts w:ascii="Times New Roman" w:eastAsia="Times New Roman" w:hAnsi="Times New Roman" w:cs="Times New Roman"/>
          <w:sz w:val="24"/>
          <w:szCs w:val="24"/>
        </w:rPr>
        <w:t xml:space="preserve">2016 </w:t>
      </w:r>
      <w:r w:rsidR="00C813C2" w:rsidRPr="00DC6CB2">
        <w:rPr>
          <w:rFonts w:ascii="Times New Roman" w:eastAsia="Times New Roman" w:hAnsi="Times New Roman" w:cs="Times New Roman"/>
          <w:sz w:val="24"/>
          <w:szCs w:val="24"/>
        </w:rPr>
        <w:t xml:space="preserve">budget </w:t>
      </w:r>
      <w:r w:rsidR="00C813C2">
        <w:rPr>
          <w:rFonts w:ascii="Times New Roman" w:eastAsia="Times New Roman" w:hAnsi="Times New Roman" w:cs="Times New Roman"/>
          <w:sz w:val="24"/>
          <w:szCs w:val="24"/>
        </w:rPr>
        <w:t>was about $611 billion, a sum that accounts for 36% of the world’s total defense expenditure and which is much larger than the globe’s next top four spenders combined.</w:t>
      </w:r>
      <w:r w:rsidR="00C813C2">
        <w:rPr>
          <w:rStyle w:val="FootnoteReference"/>
          <w:rFonts w:ascii="Times New Roman" w:eastAsia="Times New Roman" w:hAnsi="Times New Roman" w:cs="Times New Roman"/>
          <w:sz w:val="24"/>
          <w:szCs w:val="24"/>
        </w:rPr>
        <w:footnoteReference w:id="3"/>
      </w:r>
      <w:r w:rsidR="00C813C2">
        <w:rPr>
          <w:rFonts w:ascii="Times New Roman" w:eastAsia="Times New Roman" w:hAnsi="Times New Roman" w:cs="Times New Roman"/>
          <w:sz w:val="24"/>
          <w:szCs w:val="24"/>
        </w:rPr>
        <w:t xml:space="preserve"> As the GWOT continues, the ideology of </w:t>
      </w:r>
      <w:r w:rsidR="00C813C2" w:rsidRPr="00073C7C">
        <w:rPr>
          <w:rFonts w:ascii="Times New Roman" w:eastAsia="Times New Roman" w:hAnsi="Times New Roman" w:cs="Times New Roman"/>
          <w:sz w:val="24"/>
          <w:szCs w:val="24"/>
        </w:rPr>
        <w:t>militarism</w:t>
      </w:r>
      <w:r w:rsidR="00C813C2">
        <w:rPr>
          <w:rFonts w:ascii="Times New Roman" w:eastAsia="Times New Roman" w:hAnsi="Times New Roman" w:cs="Times New Roman"/>
          <w:sz w:val="24"/>
          <w:szCs w:val="24"/>
        </w:rPr>
        <w:t xml:space="preserve"> pervades society, glorifying the US state’s</w:t>
      </w:r>
      <w:r w:rsidR="00C813C2" w:rsidRPr="00CE01A5">
        <w:rPr>
          <w:rFonts w:ascii="Times New Roman" w:eastAsia="Times New Roman" w:hAnsi="Times New Roman" w:cs="Times New Roman"/>
          <w:sz w:val="24"/>
          <w:szCs w:val="24"/>
        </w:rPr>
        <w:t xml:space="preserve"> use of </w:t>
      </w:r>
      <w:r w:rsidR="00C813C2">
        <w:rPr>
          <w:rFonts w:ascii="Times New Roman" w:eastAsia="Times New Roman" w:hAnsi="Times New Roman" w:cs="Times New Roman"/>
          <w:sz w:val="24"/>
          <w:szCs w:val="24"/>
        </w:rPr>
        <w:t xml:space="preserve">violence </w:t>
      </w:r>
      <w:r w:rsidR="00C813C2" w:rsidRPr="00CE01A5">
        <w:rPr>
          <w:rFonts w:ascii="Times New Roman" w:eastAsia="Times New Roman" w:hAnsi="Times New Roman" w:cs="Times New Roman"/>
          <w:sz w:val="24"/>
          <w:szCs w:val="24"/>
        </w:rPr>
        <w:t>not diplomac</w:t>
      </w:r>
      <w:r w:rsidR="00C813C2">
        <w:rPr>
          <w:rFonts w:ascii="Times New Roman" w:eastAsia="Times New Roman" w:hAnsi="Times New Roman" w:cs="Times New Roman"/>
          <w:sz w:val="24"/>
          <w:szCs w:val="24"/>
        </w:rPr>
        <w:t xml:space="preserve">y to achieve security </w:t>
      </w:r>
      <w:r w:rsidR="00C813C2" w:rsidRPr="00CE01A5">
        <w:rPr>
          <w:rFonts w:ascii="Times New Roman" w:eastAsia="Times New Roman" w:hAnsi="Times New Roman" w:cs="Times New Roman"/>
          <w:sz w:val="24"/>
          <w:szCs w:val="24"/>
        </w:rPr>
        <w:t xml:space="preserve">in a world divided between a righteous American “us” and an evil and threatening </w:t>
      </w:r>
      <w:r w:rsidR="00C813C2">
        <w:rPr>
          <w:rFonts w:ascii="Times New Roman" w:eastAsia="Times New Roman" w:hAnsi="Times New Roman" w:cs="Times New Roman"/>
          <w:sz w:val="24"/>
          <w:szCs w:val="24"/>
        </w:rPr>
        <w:t>“them,</w:t>
      </w:r>
      <w:r w:rsidR="00C813C2" w:rsidRPr="00CE01A5">
        <w:rPr>
          <w:rFonts w:ascii="Times New Roman" w:eastAsia="Times New Roman" w:hAnsi="Times New Roman" w:cs="Times New Roman"/>
          <w:sz w:val="24"/>
          <w:szCs w:val="24"/>
        </w:rPr>
        <w:t>”</w:t>
      </w:r>
      <w:r w:rsidR="00C813C2">
        <w:rPr>
          <w:rFonts w:ascii="Times New Roman" w:eastAsia="Times New Roman" w:hAnsi="Times New Roman" w:cs="Times New Roman"/>
          <w:sz w:val="24"/>
          <w:szCs w:val="24"/>
        </w:rPr>
        <w:t xml:space="preserve"> </w:t>
      </w:r>
      <w:r w:rsidR="004509D4">
        <w:rPr>
          <w:rFonts w:ascii="Times New Roman" w:eastAsia="Times New Roman" w:hAnsi="Times New Roman" w:cs="Times New Roman"/>
          <w:sz w:val="24"/>
          <w:szCs w:val="24"/>
        </w:rPr>
        <w:t>re</w:t>
      </w:r>
      <w:r w:rsidR="00C813C2">
        <w:rPr>
          <w:rFonts w:ascii="Times New Roman" w:eastAsia="Times New Roman" w:hAnsi="Times New Roman" w:cs="Times New Roman"/>
          <w:sz w:val="24"/>
          <w:szCs w:val="24"/>
        </w:rPr>
        <w:t xml:space="preserve">presenting war </w:t>
      </w:r>
      <w:r w:rsidR="00C813C2" w:rsidRPr="00CE01A5">
        <w:rPr>
          <w:rFonts w:ascii="Times New Roman" w:eastAsia="Times New Roman" w:hAnsi="Times New Roman" w:cs="Times New Roman"/>
          <w:sz w:val="24"/>
          <w:szCs w:val="24"/>
        </w:rPr>
        <w:t xml:space="preserve">as the </w:t>
      </w:r>
      <w:r w:rsidR="00C813C2">
        <w:rPr>
          <w:rFonts w:ascii="Times New Roman" w:eastAsia="Times New Roman" w:hAnsi="Times New Roman" w:cs="Times New Roman"/>
          <w:sz w:val="24"/>
          <w:szCs w:val="24"/>
        </w:rPr>
        <w:t xml:space="preserve">first and most appropriate </w:t>
      </w:r>
      <w:r w:rsidR="00C813C2" w:rsidRPr="00CE01A5">
        <w:rPr>
          <w:rFonts w:ascii="Times New Roman" w:eastAsia="Times New Roman" w:hAnsi="Times New Roman" w:cs="Times New Roman"/>
          <w:sz w:val="24"/>
          <w:szCs w:val="24"/>
        </w:rPr>
        <w:t>s</w:t>
      </w:r>
      <w:r w:rsidR="00C813C2">
        <w:rPr>
          <w:rFonts w:ascii="Times New Roman" w:eastAsia="Times New Roman" w:hAnsi="Times New Roman" w:cs="Times New Roman"/>
          <w:sz w:val="24"/>
          <w:szCs w:val="24"/>
        </w:rPr>
        <w:t>olution to every problem that vexes America</w:t>
      </w:r>
      <w:r w:rsidR="00C813C2" w:rsidRPr="00CE01A5">
        <w:rPr>
          <w:rFonts w:ascii="Times New Roman" w:eastAsia="Times New Roman" w:hAnsi="Times New Roman" w:cs="Times New Roman"/>
          <w:sz w:val="24"/>
          <w:szCs w:val="24"/>
        </w:rPr>
        <w:t>,</w:t>
      </w:r>
      <w:r w:rsidR="00C813C2">
        <w:rPr>
          <w:rFonts w:ascii="Times New Roman" w:eastAsia="Times New Roman" w:hAnsi="Times New Roman" w:cs="Times New Roman"/>
          <w:sz w:val="24"/>
          <w:szCs w:val="24"/>
        </w:rPr>
        <w:t xml:space="preserve"> and reducing </w:t>
      </w:r>
      <w:r w:rsidR="00C813C2" w:rsidRPr="00CE01A5">
        <w:rPr>
          <w:rFonts w:ascii="Times New Roman" w:eastAsia="Times New Roman" w:hAnsi="Times New Roman" w:cs="Times New Roman"/>
          <w:sz w:val="24"/>
          <w:szCs w:val="24"/>
        </w:rPr>
        <w:t xml:space="preserve">patriotism to unquestioning support for </w:t>
      </w:r>
      <w:r w:rsidR="009F73FE">
        <w:rPr>
          <w:rFonts w:ascii="Times New Roman" w:eastAsia="Times New Roman" w:hAnsi="Times New Roman" w:cs="Times New Roman"/>
          <w:sz w:val="24"/>
          <w:szCs w:val="24"/>
        </w:rPr>
        <w:t>each and every</w:t>
      </w:r>
      <w:r w:rsidR="004509D4">
        <w:rPr>
          <w:rFonts w:ascii="Times New Roman" w:eastAsia="Times New Roman" w:hAnsi="Times New Roman" w:cs="Times New Roman"/>
          <w:sz w:val="24"/>
          <w:szCs w:val="24"/>
        </w:rPr>
        <w:t xml:space="preserve"> incursion</w:t>
      </w:r>
      <w:r w:rsidR="00C813C2">
        <w:rPr>
          <w:rFonts w:ascii="Times New Roman" w:eastAsia="Times New Roman" w:hAnsi="Times New Roman" w:cs="Times New Roman"/>
          <w:sz w:val="24"/>
          <w:szCs w:val="24"/>
        </w:rPr>
        <w:t>.</w:t>
      </w:r>
      <w:r w:rsidR="00C813C2">
        <w:rPr>
          <w:rStyle w:val="FootnoteReference"/>
          <w:rFonts w:ascii="Times New Roman" w:eastAsia="Times New Roman" w:hAnsi="Times New Roman" w:cs="Times New Roman"/>
          <w:sz w:val="24"/>
          <w:szCs w:val="24"/>
        </w:rPr>
        <w:footnoteReference w:id="4"/>
      </w:r>
      <w:r w:rsidR="00C813C2">
        <w:rPr>
          <w:rFonts w:ascii="Times New Roman" w:eastAsia="Times New Roman" w:hAnsi="Times New Roman" w:cs="Times New Roman"/>
          <w:sz w:val="24"/>
          <w:szCs w:val="24"/>
        </w:rPr>
        <w:t xml:space="preserve"> The </w:t>
      </w:r>
      <w:r w:rsidR="004509D4">
        <w:rPr>
          <w:rFonts w:ascii="Times New Roman" w:eastAsia="Times New Roman" w:hAnsi="Times New Roman" w:cs="Times New Roman"/>
          <w:sz w:val="24"/>
          <w:szCs w:val="24"/>
        </w:rPr>
        <w:t xml:space="preserve">US-based globalizing </w:t>
      </w:r>
      <w:r w:rsidR="00C813C2">
        <w:rPr>
          <w:rFonts w:ascii="Times New Roman" w:eastAsia="Times New Roman" w:hAnsi="Times New Roman" w:cs="Times New Roman"/>
          <w:sz w:val="24"/>
          <w:szCs w:val="24"/>
        </w:rPr>
        <w:t>cultural industries play a significant role in producing and circulating cultural commodities that carry the ideology of militarism to publics in the US</w:t>
      </w:r>
      <w:r w:rsidR="004509D4">
        <w:rPr>
          <w:rFonts w:ascii="Times New Roman" w:eastAsia="Times New Roman" w:hAnsi="Times New Roman" w:cs="Times New Roman"/>
          <w:sz w:val="24"/>
          <w:szCs w:val="24"/>
        </w:rPr>
        <w:t>,</w:t>
      </w:r>
      <w:r w:rsidR="00C813C2">
        <w:rPr>
          <w:rFonts w:ascii="Times New Roman" w:eastAsia="Times New Roman" w:hAnsi="Times New Roman" w:cs="Times New Roman"/>
          <w:sz w:val="24"/>
          <w:szCs w:val="24"/>
        </w:rPr>
        <w:t xml:space="preserve"> and around the world. From World War I to the present day, the </w:t>
      </w:r>
      <w:r w:rsidR="00AA4E11">
        <w:rPr>
          <w:rFonts w:ascii="Times New Roman" w:eastAsia="Times New Roman" w:hAnsi="Times New Roman" w:cs="Times New Roman"/>
          <w:sz w:val="24"/>
          <w:szCs w:val="24"/>
        </w:rPr>
        <w:t>DoD</w:t>
      </w:r>
      <w:r w:rsidR="00C813C2" w:rsidRPr="0022510C">
        <w:rPr>
          <w:rFonts w:ascii="Times New Roman" w:eastAsia="Times New Roman" w:hAnsi="Times New Roman" w:cs="Times New Roman"/>
          <w:sz w:val="24"/>
          <w:szCs w:val="24"/>
        </w:rPr>
        <w:t xml:space="preserve"> has</w:t>
      </w:r>
      <w:r w:rsidR="00C813C2">
        <w:rPr>
          <w:rFonts w:ascii="Times New Roman" w:eastAsia="Times New Roman" w:hAnsi="Times New Roman" w:cs="Times New Roman"/>
          <w:sz w:val="24"/>
          <w:szCs w:val="24"/>
        </w:rPr>
        <w:t xml:space="preserve"> tried to influence the way the </w:t>
      </w:r>
      <w:r w:rsidR="00C813C2" w:rsidRPr="0022510C">
        <w:rPr>
          <w:rFonts w:ascii="Times New Roman" w:eastAsia="Times New Roman" w:hAnsi="Times New Roman" w:cs="Times New Roman"/>
          <w:sz w:val="24"/>
          <w:szCs w:val="24"/>
        </w:rPr>
        <w:t xml:space="preserve">cultural industries </w:t>
      </w:r>
      <w:r w:rsidR="00C813C2">
        <w:rPr>
          <w:rFonts w:ascii="Times New Roman" w:eastAsia="Times New Roman" w:hAnsi="Times New Roman" w:cs="Times New Roman"/>
          <w:sz w:val="24"/>
          <w:szCs w:val="24"/>
        </w:rPr>
        <w:t xml:space="preserve">represent the </w:t>
      </w:r>
      <w:r w:rsidR="00AA4E11">
        <w:rPr>
          <w:rFonts w:ascii="Times New Roman" w:eastAsia="Times New Roman" w:hAnsi="Times New Roman" w:cs="Times New Roman"/>
          <w:sz w:val="24"/>
          <w:szCs w:val="24"/>
        </w:rPr>
        <w:t>DoD</w:t>
      </w:r>
      <w:r w:rsidR="00C813C2">
        <w:rPr>
          <w:rFonts w:ascii="Times New Roman" w:eastAsia="Times New Roman" w:hAnsi="Times New Roman" w:cs="Times New Roman"/>
          <w:sz w:val="24"/>
          <w:szCs w:val="24"/>
        </w:rPr>
        <w:t xml:space="preserve"> and the </w:t>
      </w:r>
      <w:r w:rsidR="00C813C2" w:rsidRPr="0022510C">
        <w:rPr>
          <w:rFonts w:ascii="Times New Roman" w:eastAsia="Times New Roman" w:hAnsi="Times New Roman" w:cs="Times New Roman"/>
          <w:sz w:val="24"/>
          <w:szCs w:val="24"/>
        </w:rPr>
        <w:t xml:space="preserve">wars it fights </w:t>
      </w:r>
      <w:r w:rsidR="00C813C2">
        <w:rPr>
          <w:rFonts w:ascii="Times New Roman" w:eastAsia="Times New Roman" w:hAnsi="Times New Roman" w:cs="Times New Roman"/>
          <w:sz w:val="24"/>
          <w:szCs w:val="24"/>
        </w:rPr>
        <w:t xml:space="preserve">to </w:t>
      </w:r>
      <w:r w:rsidR="00133BAB">
        <w:rPr>
          <w:rFonts w:ascii="Times New Roman" w:eastAsia="Times New Roman" w:hAnsi="Times New Roman" w:cs="Times New Roman"/>
          <w:sz w:val="24"/>
          <w:szCs w:val="24"/>
        </w:rPr>
        <w:t xml:space="preserve">trans-national </w:t>
      </w:r>
      <w:r w:rsidR="00C813C2">
        <w:rPr>
          <w:rFonts w:ascii="Times New Roman" w:eastAsia="Times New Roman" w:hAnsi="Times New Roman" w:cs="Times New Roman"/>
          <w:sz w:val="24"/>
          <w:szCs w:val="24"/>
        </w:rPr>
        <w:t>public</w:t>
      </w:r>
      <w:r w:rsidR="00133BAB">
        <w:rPr>
          <w:rFonts w:ascii="Times New Roman" w:eastAsia="Times New Roman" w:hAnsi="Times New Roman" w:cs="Times New Roman"/>
          <w:sz w:val="24"/>
          <w:szCs w:val="24"/>
        </w:rPr>
        <w:t>s</w:t>
      </w:r>
      <w:r w:rsidR="00C813C2">
        <w:rPr>
          <w:rFonts w:ascii="Times New Roman" w:eastAsia="Times New Roman" w:hAnsi="Times New Roman" w:cs="Times New Roman"/>
          <w:sz w:val="24"/>
          <w:szCs w:val="24"/>
        </w:rPr>
        <w:t xml:space="preserve">, </w:t>
      </w:r>
      <w:r w:rsidR="004509D4">
        <w:rPr>
          <w:rFonts w:ascii="Times New Roman" w:eastAsia="Times New Roman" w:hAnsi="Times New Roman" w:cs="Times New Roman"/>
          <w:sz w:val="24"/>
          <w:szCs w:val="24"/>
        </w:rPr>
        <w:t xml:space="preserve">so as to </w:t>
      </w:r>
      <w:r w:rsidR="009F73FE">
        <w:rPr>
          <w:rFonts w:ascii="Times New Roman" w:eastAsia="Times New Roman" w:hAnsi="Times New Roman" w:cs="Times New Roman"/>
          <w:sz w:val="24"/>
          <w:szCs w:val="24"/>
        </w:rPr>
        <w:t xml:space="preserve">boost approval for </w:t>
      </w:r>
      <w:r w:rsidR="00AA4E11">
        <w:rPr>
          <w:rFonts w:ascii="Times New Roman" w:eastAsia="Times New Roman" w:hAnsi="Times New Roman" w:cs="Times New Roman"/>
          <w:sz w:val="24"/>
          <w:szCs w:val="24"/>
        </w:rPr>
        <w:t>DoD</w:t>
      </w:r>
      <w:r w:rsidR="00C813C2">
        <w:rPr>
          <w:rFonts w:ascii="Times New Roman" w:eastAsia="Times New Roman" w:hAnsi="Times New Roman" w:cs="Times New Roman"/>
          <w:sz w:val="24"/>
          <w:szCs w:val="24"/>
        </w:rPr>
        <w:t xml:space="preserve"> outlays and </w:t>
      </w:r>
      <w:r w:rsidR="009F73FE">
        <w:rPr>
          <w:rFonts w:ascii="Times New Roman" w:eastAsia="Times New Roman" w:hAnsi="Times New Roman" w:cs="Times New Roman"/>
          <w:sz w:val="24"/>
          <w:szCs w:val="24"/>
        </w:rPr>
        <w:t>organiz</w:t>
      </w:r>
      <w:r w:rsidR="004509D4">
        <w:rPr>
          <w:rFonts w:ascii="Times New Roman" w:eastAsia="Times New Roman" w:hAnsi="Times New Roman" w:cs="Times New Roman"/>
          <w:sz w:val="24"/>
          <w:szCs w:val="24"/>
        </w:rPr>
        <w:t>e</w:t>
      </w:r>
      <w:r w:rsidR="009F73FE">
        <w:rPr>
          <w:rFonts w:ascii="Times New Roman" w:eastAsia="Times New Roman" w:hAnsi="Times New Roman" w:cs="Times New Roman"/>
          <w:sz w:val="24"/>
          <w:szCs w:val="24"/>
        </w:rPr>
        <w:t xml:space="preserve"> consent </w:t>
      </w:r>
      <w:r w:rsidR="006C0B68">
        <w:rPr>
          <w:rFonts w:ascii="Times New Roman" w:eastAsia="Times New Roman" w:hAnsi="Times New Roman" w:cs="Times New Roman"/>
          <w:sz w:val="24"/>
          <w:szCs w:val="24"/>
        </w:rPr>
        <w:t xml:space="preserve">to </w:t>
      </w:r>
      <w:r w:rsidR="009F73FE">
        <w:rPr>
          <w:rFonts w:ascii="Times New Roman" w:eastAsia="Times New Roman" w:hAnsi="Times New Roman" w:cs="Times New Roman"/>
          <w:sz w:val="24"/>
          <w:szCs w:val="24"/>
        </w:rPr>
        <w:t>its</w:t>
      </w:r>
      <w:r w:rsidR="006C0B68">
        <w:rPr>
          <w:rFonts w:ascii="Times New Roman" w:eastAsia="Times New Roman" w:hAnsi="Times New Roman" w:cs="Times New Roman"/>
          <w:sz w:val="24"/>
          <w:szCs w:val="24"/>
        </w:rPr>
        <w:t xml:space="preserve"> </w:t>
      </w:r>
      <w:r w:rsidR="00C813C2">
        <w:rPr>
          <w:rFonts w:ascii="Times New Roman" w:eastAsia="Times New Roman" w:hAnsi="Times New Roman" w:cs="Times New Roman"/>
          <w:sz w:val="24"/>
          <w:szCs w:val="24"/>
        </w:rPr>
        <w:t>forays.</w:t>
      </w:r>
      <w:r w:rsidR="006C0B68">
        <w:rPr>
          <w:rStyle w:val="FootnoteReference"/>
          <w:rFonts w:ascii="Times New Roman" w:eastAsia="Times New Roman" w:hAnsi="Times New Roman" w:cs="Times New Roman"/>
          <w:sz w:val="24"/>
          <w:szCs w:val="24"/>
        </w:rPr>
        <w:footnoteReference w:id="5"/>
      </w:r>
      <w:r w:rsidR="00C813C2">
        <w:rPr>
          <w:rFonts w:ascii="Times New Roman" w:eastAsia="Times New Roman" w:hAnsi="Times New Roman" w:cs="Times New Roman"/>
          <w:sz w:val="24"/>
          <w:szCs w:val="24"/>
        </w:rPr>
        <w:t xml:space="preserve"> </w:t>
      </w:r>
    </w:p>
    <w:p w14:paraId="001E6D2C" w14:textId="00ED6841" w:rsidR="00C813C2" w:rsidRPr="00C311DF" w:rsidRDefault="00C813C2" w:rsidP="00771DF0">
      <w:pPr>
        <w:pStyle w:val="TxtBodyText"/>
        <w:autoSpaceDE w:val="0"/>
        <w:autoSpaceDN w:val="0"/>
        <w:adjustRightInd w:val="0"/>
        <w:spacing w:line="240" w:lineRule="auto"/>
        <w:jc w:val="both"/>
      </w:pPr>
      <w:r>
        <w:t>Significant research on the DoD’s militarization of</w:t>
      </w:r>
      <w:r w:rsidR="00133BAB">
        <w:t xml:space="preserve"> the cultural industries exists</w:t>
      </w:r>
      <w:r>
        <w:t>,</w:t>
      </w:r>
      <w:r w:rsidRPr="00EB3FCA">
        <w:rPr>
          <w:rStyle w:val="FootnoteReference"/>
        </w:rPr>
        <w:t xml:space="preserve"> </w:t>
      </w:r>
      <w:r>
        <w:rPr>
          <w:rStyle w:val="FootnoteReference"/>
        </w:rPr>
        <w:footnoteReference w:id="6"/>
      </w:r>
      <w:r>
        <w:t xml:space="preserve"> </w:t>
      </w:r>
      <w:r w:rsidRPr="00A97801">
        <w:t xml:space="preserve">but </w:t>
      </w:r>
      <w:r>
        <w:t xml:space="preserve">scholars have not yet addressed the DoD’s influence in the cultural </w:t>
      </w:r>
      <w:r>
        <w:lastRenderedPageBreak/>
        <w:t xml:space="preserve">industries and the often symbiotic relationship between </w:t>
      </w:r>
      <w:r w:rsidRPr="00A97801">
        <w:t xml:space="preserve">the DoD and </w:t>
      </w:r>
      <w:r>
        <w:t xml:space="preserve">the </w:t>
      </w:r>
      <w:r w:rsidRPr="00A97801">
        <w:t>cultural industries as a cu</w:t>
      </w:r>
      <w:r>
        <w:t>ltural policy formation</w:t>
      </w:r>
      <w:r w:rsidRPr="00A97801">
        <w:t>.</w:t>
      </w:r>
      <w:r>
        <w:rPr>
          <w:color w:val="000000" w:themeColor="text1"/>
          <w:shd w:val="clear" w:color="auto" w:fill="FFFFFF"/>
        </w:rPr>
        <w:t xml:space="preserve"> </w:t>
      </w:r>
      <w:r>
        <w:t xml:space="preserve">In pursuit of this Special Issue’s goal </w:t>
      </w:r>
      <w:r w:rsidRPr="00C52490">
        <w:t>to “push the traditional boundaries of cultural policy studies</w:t>
      </w:r>
      <w:r>
        <w:t xml:space="preserve">,” this article contends that the </w:t>
      </w:r>
      <w:r w:rsidRPr="00884244">
        <w:t xml:space="preserve">DoD </w:t>
      </w:r>
      <w:r>
        <w:t>i</w:t>
      </w:r>
      <w:r w:rsidRPr="00884244">
        <w:t xml:space="preserve">s a </w:t>
      </w:r>
      <w:r>
        <w:t xml:space="preserve">tacit </w:t>
      </w:r>
      <w:r w:rsidRPr="00884244">
        <w:t xml:space="preserve">cultural policy agency that influences the cultural industries, the </w:t>
      </w:r>
      <w:r w:rsidR="004509D4">
        <w:t xml:space="preserve">texts </w:t>
      </w:r>
      <w:r w:rsidRPr="00884244">
        <w:t>of</w:t>
      </w:r>
      <w:r>
        <w:t xml:space="preserve"> many</w:t>
      </w:r>
      <w:r w:rsidRPr="00884244">
        <w:t xml:space="preserve"> cultural</w:t>
      </w:r>
      <w:r>
        <w:t xml:space="preserve"> products</w:t>
      </w:r>
      <w:r w:rsidRPr="00884244">
        <w:t xml:space="preserve">, and the ways people </w:t>
      </w:r>
      <w:r>
        <w:t xml:space="preserve">may imagine </w:t>
      </w:r>
      <w:r w:rsidRPr="00884244">
        <w:t>America</w:t>
      </w:r>
      <w:r>
        <w:t xml:space="preserve"> </w:t>
      </w:r>
      <w:r w:rsidRPr="00884244">
        <w:t xml:space="preserve">when they </w:t>
      </w:r>
      <w:r w:rsidRPr="00C311DF">
        <w:t xml:space="preserve">consume cultural goods. It shows how the DoD is a cultural policy agency that </w:t>
      </w:r>
      <w:r w:rsidR="004509D4">
        <w:t xml:space="preserve">uses </w:t>
      </w:r>
      <w:r w:rsidRPr="00C311DF">
        <w:t xml:space="preserve">cultural policy </w:t>
      </w:r>
      <w:r w:rsidR="004509D4">
        <w:t xml:space="preserve">to act upon </w:t>
      </w:r>
      <w:r w:rsidRPr="00C311DF">
        <w:t xml:space="preserve">the cultural industries by way of a small and specific study of </w:t>
      </w:r>
      <w:r w:rsidRPr="00C311DF">
        <w:rPr>
          <w:lang w:val="en-CA"/>
        </w:rPr>
        <w:t xml:space="preserve">one tremendously important DoD agency (the </w:t>
      </w:r>
      <w:r w:rsidRPr="00C311DF">
        <w:t xml:space="preserve">Public Affairs Office’s Special Assistant for Entertainment Media) and one significant DoD cultural policy doctrine </w:t>
      </w:r>
      <w:r w:rsidRPr="00C311DF">
        <w:rPr>
          <w:lang w:val="en-CA"/>
        </w:rPr>
        <w:t>(</w:t>
      </w:r>
      <w:r w:rsidRPr="00C311DF">
        <w:t xml:space="preserve">Instruction 5410.16 DoD Assistance to Non-Government, Entertainment-Oriented Media Productions). The article argues </w:t>
      </w:r>
      <w:r w:rsidRPr="00C311DF">
        <w:rPr>
          <w:color w:val="000000"/>
          <w:shd w:val="clear" w:color="auto" w:fill="FFFFFF"/>
        </w:rPr>
        <w:t xml:space="preserve">that </w:t>
      </w:r>
      <w:r w:rsidRPr="00C311DF">
        <w:t xml:space="preserve">this particular DoD cultural policy formation </w:t>
      </w:r>
      <w:r w:rsidRPr="00C311DF">
        <w:rPr>
          <w:color w:val="000000"/>
          <w:shd w:val="clear" w:color="auto" w:fill="FFFFFF"/>
        </w:rPr>
        <w:t xml:space="preserve">acts upon to influence </w:t>
      </w:r>
      <w:r w:rsidRPr="00C311DF">
        <w:t xml:space="preserve">the cultural field—the cultural industries, texts and ways of life—and in effect, pushes the militarization of American capitalism, popular culture and national identity. </w:t>
      </w:r>
    </w:p>
    <w:p w14:paraId="6A58C1ED" w14:textId="05CB28B2" w:rsidR="00C813C2" w:rsidRDefault="00C813C2" w:rsidP="00771DF0">
      <w:pPr>
        <w:spacing w:line="240" w:lineRule="auto"/>
        <w:ind w:firstLine="720"/>
        <w:jc w:val="both"/>
        <w:rPr>
          <w:rFonts w:ascii="Times New Roman" w:hAnsi="Times New Roman" w:cs="Times New Roman"/>
          <w:color w:val="000000" w:themeColor="text1"/>
          <w:sz w:val="24"/>
          <w:szCs w:val="24"/>
          <w:shd w:val="clear" w:color="auto" w:fill="FFFFFF"/>
        </w:rPr>
      </w:pPr>
      <w:r w:rsidRPr="00C311DF">
        <w:rPr>
          <w:rFonts w:ascii="Times New Roman" w:hAnsi="Times New Roman" w:cs="Times New Roman"/>
          <w:sz w:val="24"/>
          <w:szCs w:val="24"/>
        </w:rPr>
        <w:t xml:space="preserve">This article has four interrelated sections. </w:t>
      </w:r>
      <w:r w:rsidRPr="00C311DF">
        <w:rPr>
          <w:rFonts w:ascii="Times New Roman" w:hAnsi="Times New Roman" w:cs="Times New Roman"/>
          <w:color w:val="000000"/>
          <w:sz w:val="24"/>
          <w:szCs w:val="24"/>
          <w:shd w:val="clear" w:color="auto" w:fill="FFFFFF"/>
        </w:rPr>
        <w:t xml:space="preserve">The first section distinguishes between the DoD and the cultural industries, </w:t>
      </w:r>
      <w:r w:rsidR="004509D4">
        <w:rPr>
          <w:rFonts w:ascii="Times New Roman" w:hAnsi="Times New Roman" w:cs="Times New Roman"/>
          <w:color w:val="000000"/>
          <w:sz w:val="24"/>
          <w:szCs w:val="24"/>
          <w:shd w:val="clear" w:color="auto" w:fill="FFFFFF"/>
        </w:rPr>
        <w:t xml:space="preserve">outlines </w:t>
      </w:r>
      <w:r w:rsidRPr="00C311DF">
        <w:rPr>
          <w:rFonts w:ascii="Times New Roman" w:hAnsi="Times New Roman" w:cs="Times New Roman"/>
          <w:color w:val="000000"/>
          <w:sz w:val="24"/>
          <w:szCs w:val="24"/>
          <w:shd w:val="clear" w:color="auto" w:fill="FFFFFF"/>
        </w:rPr>
        <w:t>the development of the DoD</w:t>
      </w:r>
      <w:r w:rsidR="004509D4">
        <w:rPr>
          <w:rFonts w:ascii="Times New Roman" w:hAnsi="Times New Roman" w:cs="Times New Roman"/>
          <w:color w:val="000000"/>
          <w:sz w:val="24"/>
          <w:szCs w:val="24"/>
          <w:shd w:val="clear" w:color="auto" w:fill="FFFFFF"/>
        </w:rPr>
        <w:t xml:space="preserve"> and cultural industries </w:t>
      </w:r>
      <w:r w:rsidR="00F1302A">
        <w:rPr>
          <w:rFonts w:ascii="Times New Roman" w:hAnsi="Times New Roman" w:cs="Times New Roman"/>
          <w:color w:val="000000"/>
          <w:sz w:val="24"/>
          <w:szCs w:val="24"/>
          <w:shd w:val="clear" w:color="auto" w:fill="FFFFFF"/>
        </w:rPr>
        <w:t xml:space="preserve">policy </w:t>
      </w:r>
      <w:r w:rsidR="004509D4">
        <w:rPr>
          <w:rFonts w:ascii="Times New Roman" w:hAnsi="Times New Roman" w:cs="Times New Roman"/>
          <w:color w:val="000000"/>
          <w:sz w:val="24"/>
          <w:szCs w:val="24"/>
          <w:shd w:val="clear" w:color="auto" w:fill="FFFFFF"/>
        </w:rPr>
        <w:t>connection,</w:t>
      </w:r>
      <w:r w:rsidRPr="00C311DF">
        <w:rPr>
          <w:rFonts w:ascii="Times New Roman" w:hAnsi="Times New Roman" w:cs="Times New Roman"/>
          <w:color w:val="000000"/>
          <w:sz w:val="24"/>
          <w:szCs w:val="24"/>
          <w:shd w:val="clear" w:color="auto" w:fill="FFFFFF"/>
        </w:rPr>
        <w:t xml:space="preserve"> and then focuses in on two key D</w:t>
      </w:r>
      <w:r w:rsidR="00AA4E11">
        <w:rPr>
          <w:rFonts w:ascii="Times New Roman" w:hAnsi="Times New Roman" w:cs="Times New Roman"/>
          <w:color w:val="000000"/>
          <w:sz w:val="24"/>
          <w:szCs w:val="24"/>
          <w:shd w:val="clear" w:color="auto" w:fill="FFFFFF"/>
        </w:rPr>
        <w:t>o</w:t>
      </w:r>
      <w:r w:rsidRPr="00C311DF">
        <w:rPr>
          <w:rFonts w:ascii="Times New Roman" w:hAnsi="Times New Roman" w:cs="Times New Roman"/>
          <w:color w:val="000000"/>
          <w:sz w:val="24"/>
          <w:szCs w:val="24"/>
          <w:shd w:val="clear" w:color="auto" w:fill="FFFFFF"/>
        </w:rPr>
        <w:t>D agencies that influence the cultural industries: the D</w:t>
      </w:r>
      <w:r w:rsidR="00AA4E11">
        <w:rPr>
          <w:rFonts w:ascii="Times New Roman" w:hAnsi="Times New Roman" w:cs="Times New Roman"/>
          <w:color w:val="000000"/>
          <w:sz w:val="24"/>
          <w:szCs w:val="24"/>
          <w:shd w:val="clear" w:color="auto" w:fill="FFFFFF"/>
        </w:rPr>
        <w:t>o</w:t>
      </w:r>
      <w:r w:rsidRPr="00C311DF">
        <w:rPr>
          <w:rFonts w:ascii="Times New Roman" w:hAnsi="Times New Roman" w:cs="Times New Roman"/>
          <w:color w:val="000000"/>
          <w:sz w:val="24"/>
          <w:szCs w:val="24"/>
          <w:shd w:val="clear" w:color="auto" w:fill="FFFFFF"/>
        </w:rPr>
        <w:t xml:space="preserve">D’s Public Affairs Office (PAO) and the DoD’s </w:t>
      </w:r>
      <w:r w:rsidRPr="00C311DF">
        <w:rPr>
          <w:rFonts w:ascii="Times New Roman" w:hAnsi="Times New Roman" w:cs="Times New Roman"/>
          <w:sz w:val="24"/>
          <w:szCs w:val="24"/>
        </w:rPr>
        <w:t xml:space="preserve">Special Assistant for Entertainment Media (DODSAEM). The second section analyzes DODSAEM’s “Instruction 5410.16 - “DoD Assistance to Non-Government, Entertainment-Oriented Media Productions” as a cultural policy doctrine and highlights the DoD actions toward the cultural industries this policy enables. The third section contends that DoD cultural policy </w:t>
      </w:r>
      <w:r w:rsidRPr="00C311DF">
        <w:rPr>
          <w:rFonts w:ascii="Times New Roman" w:hAnsi="Times New Roman" w:cs="Times New Roman"/>
          <w:color w:val="000000"/>
          <w:sz w:val="24"/>
          <w:szCs w:val="24"/>
          <w:shd w:val="clear" w:color="auto" w:fill="FFFFFF"/>
        </w:rPr>
        <w:t>militarize</w:t>
      </w:r>
      <w:r w:rsidR="004509D4">
        <w:rPr>
          <w:rFonts w:ascii="Times New Roman" w:hAnsi="Times New Roman" w:cs="Times New Roman"/>
          <w:color w:val="000000"/>
          <w:sz w:val="24"/>
          <w:szCs w:val="24"/>
          <w:shd w:val="clear" w:color="auto" w:fill="FFFFFF"/>
        </w:rPr>
        <w:t>s</w:t>
      </w:r>
      <w:r w:rsidRPr="00C311DF">
        <w:rPr>
          <w:rFonts w:ascii="Times New Roman" w:hAnsi="Times New Roman" w:cs="Times New Roman"/>
          <w:color w:val="000000"/>
          <w:sz w:val="24"/>
          <w:szCs w:val="24"/>
          <w:shd w:val="clear" w:color="auto" w:fill="FFFFFF"/>
        </w:rPr>
        <w:t xml:space="preserve"> the cultural industries (by giving companies economic incentives to produce </w:t>
      </w:r>
      <w:r w:rsidR="004509D4">
        <w:rPr>
          <w:rFonts w:ascii="Times New Roman" w:hAnsi="Times New Roman" w:cs="Times New Roman"/>
          <w:color w:val="000000"/>
          <w:sz w:val="24"/>
          <w:szCs w:val="24"/>
          <w:shd w:val="clear" w:color="auto" w:fill="FFFFFF"/>
        </w:rPr>
        <w:t xml:space="preserve">and service </w:t>
      </w:r>
      <w:r w:rsidRPr="00C311DF">
        <w:rPr>
          <w:rFonts w:ascii="Times New Roman" w:hAnsi="Times New Roman" w:cs="Times New Roman"/>
          <w:color w:val="000000"/>
          <w:sz w:val="24"/>
          <w:szCs w:val="24"/>
          <w:shd w:val="clear" w:color="auto" w:fill="FFFFFF"/>
        </w:rPr>
        <w:t>militarizing cultural product</w:t>
      </w:r>
      <w:r w:rsidR="004509D4">
        <w:rPr>
          <w:rFonts w:ascii="Times New Roman" w:hAnsi="Times New Roman" w:cs="Times New Roman"/>
          <w:color w:val="000000"/>
          <w:sz w:val="24"/>
          <w:szCs w:val="24"/>
          <w:shd w:val="clear" w:color="auto" w:fill="FFFFFF"/>
        </w:rPr>
        <w:t>ions</w:t>
      </w:r>
      <w:r w:rsidRPr="00C311DF">
        <w:rPr>
          <w:rFonts w:ascii="Times New Roman" w:hAnsi="Times New Roman" w:cs="Times New Roman"/>
          <w:color w:val="000000"/>
          <w:sz w:val="24"/>
          <w:szCs w:val="24"/>
          <w:shd w:val="clear" w:color="auto" w:fill="FFFFFF"/>
        </w:rPr>
        <w:t>), militarize</w:t>
      </w:r>
      <w:r w:rsidR="004509D4">
        <w:rPr>
          <w:rFonts w:ascii="Times New Roman" w:hAnsi="Times New Roman" w:cs="Times New Roman"/>
          <w:color w:val="000000"/>
          <w:sz w:val="24"/>
          <w:szCs w:val="24"/>
          <w:shd w:val="clear" w:color="auto" w:fill="FFFFFF"/>
        </w:rPr>
        <w:t>s</w:t>
      </w:r>
      <w:r w:rsidRPr="00C311DF">
        <w:rPr>
          <w:rFonts w:ascii="Times New Roman" w:hAnsi="Times New Roman" w:cs="Times New Roman"/>
          <w:color w:val="000000"/>
          <w:sz w:val="24"/>
          <w:szCs w:val="24"/>
          <w:shd w:val="clear" w:color="auto" w:fill="FFFFFF"/>
        </w:rPr>
        <w:t xml:space="preserve"> cultural texts (by encouraging firms to produce cultural goods that carry stories and symbols that put the DoD</w:t>
      </w:r>
      <w:r w:rsidR="004509D4">
        <w:rPr>
          <w:rFonts w:ascii="Times New Roman" w:hAnsi="Times New Roman" w:cs="Times New Roman"/>
          <w:color w:val="000000"/>
          <w:sz w:val="24"/>
          <w:szCs w:val="24"/>
          <w:shd w:val="clear" w:color="auto" w:fill="FFFFFF"/>
        </w:rPr>
        <w:t xml:space="preserve"> at war</w:t>
      </w:r>
      <w:r w:rsidRPr="00C311DF">
        <w:rPr>
          <w:rFonts w:ascii="Times New Roman" w:hAnsi="Times New Roman" w:cs="Times New Roman"/>
          <w:color w:val="000000"/>
          <w:sz w:val="24"/>
          <w:szCs w:val="24"/>
          <w:shd w:val="clear" w:color="auto" w:fill="FFFFFF"/>
        </w:rPr>
        <w:t xml:space="preserve"> before the public in a positive light), and militarize</w:t>
      </w:r>
      <w:r w:rsidR="004509D4">
        <w:rPr>
          <w:rFonts w:ascii="Times New Roman" w:hAnsi="Times New Roman" w:cs="Times New Roman"/>
          <w:color w:val="000000"/>
          <w:sz w:val="24"/>
          <w:szCs w:val="24"/>
          <w:shd w:val="clear" w:color="auto" w:fill="FFFFFF"/>
        </w:rPr>
        <w:t>s</w:t>
      </w:r>
      <w:r w:rsidRPr="00C311DF">
        <w:rPr>
          <w:rFonts w:ascii="Times New Roman" w:hAnsi="Times New Roman" w:cs="Times New Roman"/>
          <w:color w:val="000000"/>
          <w:sz w:val="24"/>
          <w:szCs w:val="24"/>
          <w:shd w:val="clear" w:color="auto" w:fill="FFFFFF"/>
        </w:rPr>
        <w:t xml:space="preserve"> the American way of life (by making a militarized national culture and cultivating citizens that </w:t>
      </w:r>
      <w:r w:rsidRPr="00C311DF">
        <w:rPr>
          <w:rFonts w:ascii="Times New Roman" w:hAnsi="Times New Roman" w:cs="Times New Roman"/>
          <w:color w:val="000000"/>
          <w:shd w:val="clear" w:color="auto" w:fill="FFFFFF"/>
        </w:rPr>
        <w:t xml:space="preserve">may </w:t>
      </w:r>
      <w:r w:rsidRPr="00C311DF">
        <w:rPr>
          <w:rFonts w:ascii="Times New Roman" w:hAnsi="Times New Roman" w:cs="Times New Roman"/>
          <w:color w:val="000000"/>
          <w:sz w:val="24"/>
          <w:szCs w:val="24"/>
          <w:shd w:val="clear" w:color="auto" w:fill="FFFFFF"/>
        </w:rPr>
        <w:t>imagine themselves to be always already and necessarily, at war). The conclusion evaluates</w:t>
      </w:r>
      <w:r w:rsidRPr="00884244">
        <w:rPr>
          <w:rFonts w:ascii="Times New Roman" w:hAnsi="Times New Roman" w:cs="Times New Roman"/>
          <w:color w:val="000000"/>
          <w:sz w:val="24"/>
          <w:szCs w:val="24"/>
          <w:shd w:val="clear" w:color="auto" w:fill="FFFFFF"/>
        </w:rPr>
        <w:t xml:space="preserve"> the DoD’s cultural policy with regard to the values and principles of democratic cultural policy and finds it to be lacking.</w:t>
      </w:r>
    </w:p>
    <w:p w14:paraId="67930AE0" w14:textId="53411CFC" w:rsidR="00C813C2" w:rsidRDefault="00C813C2" w:rsidP="00771DF0">
      <w:pPr>
        <w:pStyle w:val="TxtBodyText"/>
        <w:autoSpaceDE w:val="0"/>
        <w:autoSpaceDN w:val="0"/>
        <w:adjustRightInd w:val="0"/>
        <w:spacing w:line="240" w:lineRule="auto"/>
        <w:jc w:val="both"/>
        <w:rPr>
          <w:lang w:val="en-CA"/>
        </w:rPr>
      </w:pPr>
      <w:r>
        <w:rPr>
          <w:color w:val="000000" w:themeColor="text1"/>
          <w:shd w:val="clear" w:color="auto" w:fill="FFFFFF"/>
        </w:rPr>
        <w:t xml:space="preserve">This article’s study of DoD cultural policy is important because the DoD tends to be absent in cultural policy research. Generally, </w:t>
      </w:r>
      <w:r>
        <w:t xml:space="preserve">“cultural policy is the branch of public policy </w:t>
      </w:r>
      <w:r w:rsidRPr="00C52490">
        <w:t>concerned with the administration of culture”</w:t>
      </w:r>
      <w:r>
        <w:t xml:space="preserve"> and it “encompasses </w:t>
      </w:r>
      <w:r w:rsidRPr="00C52490">
        <w:t>what governments choose to do or not do to do in relation to culture</w:t>
      </w:r>
      <w:r>
        <w:t>.</w:t>
      </w:r>
      <w:r w:rsidRPr="00C52490">
        <w:t>”</w:t>
      </w:r>
      <w:r>
        <w:rPr>
          <w:rStyle w:val="FootnoteReference"/>
        </w:rPr>
        <w:footnoteReference w:id="7"/>
      </w:r>
      <w:r w:rsidRPr="00C52490">
        <w:t xml:space="preserve"> </w:t>
      </w:r>
      <w:r>
        <w:rPr>
          <w:color w:val="000000"/>
          <w:shd w:val="clear" w:color="auto" w:fill="FFFFFF"/>
        </w:rPr>
        <w:t>C</w:t>
      </w:r>
      <w:r w:rsidRPr="004C6780">
        <w:rPr>
          <w:color w:val="000000"/>
          <w:shd w:val="clear" w:color="auto" w:fill="FFFFFF"/>
        </w:rPr>
        <w:t xml:space="preserve">ultural policy scholars </w:t>
      </w:r>
      <w:r>
        <w:rPr>
          <w:color w:val="000000"/>
          <w:shd w:val="clear" w:color="auto" w:fill="FFFFFF"/>
        </w:rPr>
        <w:t xml:space="preserve">tend to </w:t>
      </w:r>
      <w:r w:rsidRPr="004C6780">
        <w:rPr>
          <w:color w:val="000000"/>
          <w:shd w:val="clear" w:color="auto" w:fill="FFFFFF"/>
        </w:rPr>
        <w:t xml:space="preserve">examine how State agencies, policies, </w:t>
      </w:r>
      <w:r w:rsidRPr="004C6780">
        <w:rPr>
          <w:color w:val="000000"/>
          <w:shd w:val="clear" w:color="auto" w:fill="FFFFFF"/>
        </w:rPr>
        <w:lastRenderedPageBreak/>
        <w:t xml:space="preserve">and regulations </w:t>
      </w:r>
      <w:r>
        <w:rPr>
          <w:color w:val="000000"/>
          <w:shd w:val="clear" w:color="auto" w:fill="FFFFFF"/>
        </w:rPr>
        <w:t xml:space="preserve">act upon </w:t>
      </w:r>
      <w:r w:rsidRPr="004C6780">
        <w:rPr>
          <w:color w:val="000000"/>
          <w:shd w:val="clear" w:color="auto" w:fill="FFFFFF"/>
        </w:rPr>
        <w:t xml:space="preserve">to influence: the cultural industries (the sectors and firms engaged in the production, distribution and exhibition of cultural goods and services for markets); </w:t>
      </w:r>
      <w:r>
        <w:rPr>
          <w:color w:val="000000"/>
          <w:shd w:val="clear" w:color="auto" w:fill="FFFFFF"/>
        </w:rPr>
        <w:t xml:space="preserve">cultural texts </w:t>
      </w:r>
      <w:r w:rsidRPr="004C6780">
        <w:rPr>
          <w:color w:val="000000"/>
          <w:shd w:val="clear" w:color="auto" w:fill="FFFFFF"/>
        </w:rPr>
        <w:t>(the stories about</w:t>
      </w:r>
      <w:r>
        <w:rPr>
          <w:color w:val="000000"/>
          <w:shd w:val="clear" w:color="auto" w:fill="FFFFFF"/>
        </w:rPr>
        <w:t xml:space="preserve"> and symbols of</w:t>
      </w:r>
      <w:r w:rsidRPr="004C6780">
        <w:rPr>
          <w:color w:val="000000"/>
          <w:shd w:val="clear" w:color="auto" w:fill="FFFFFF"/>
        </w:rPr>
        <w:t xml:space="preserve"> “nations” carried by cultural products); and</w:t>
      </w:r>
      <w:r>
        <w:rPr>
          <w:color w:val="000000"/>
          <w:shd w:val="clear" w:color="auto" w:fill="FFFFFF"/>
        </w:rPr>
        <w:t>, the national identities and</w:t>
      </w:r>
      <w:r w:rsidRPr="004C6780">
        <w:rPr>
          <w:color w:val="000000"/>
          <w:shd w:val="clear" w:color="auto" w:fill="FFFFFF"/>
        </w:rPr>
        <w:t xml:space="preserve"> </w:t>
      </w:r>
      <w:r>
        <w:rPr>
          <w:color w:val="000000"/>
          <w:shd w:val="clear" w:color="auto" w:fill="FFFFFF"/>
        </w:rPr>
        <w:t>citizen-subjectivities</w:t>
      </w:r>
      <w:r w:rsidRPr="004C6780">
        <w:rPr>
          <w:color w:val="000000"/>
          <w:shd w:val="clear" w:color="auto" w:fill="FFFFFF"/>
        </w:rPr>
        <w:t xml:space="preserve"> of populations </w:t>
      </w:r>
      <w:r>
        <w:rPr>
          <w:color w:val="000000"/>
          <w:shd w:val="clear" w:color="auto" w:fill="FFFFFF"/>
        </w:rPr>
        <w:t>(ways of life)</w:t>
      </w:r>
      <w:r w:rsidRPr="004C6780">
        <w:rPr>
          <w:color w:val="000000"/>
          <w:shd w:val="clear" w:color="auto" w:fill="FFFFFF"/>
        </w:rPr>
        <w:t>.</w:t>
      </w:r>
      <w:r>
        <w:rPr>
          <w:rStyle w:val="FootnoteReference"/>
          <w:color w:val="000000"/>
          <w:shd w:val="clear" w:color="auto" w:fill="FFFFFF"/>
        </w:rPr>
        <w:footnoteReference w:id="8"/>
      </w:r>
      <w:r w:rsidRPr="004C6780">
        <w:rPr>
          <w:color w:val="000000" w:themeColor="text1"/>
          <w:shd w:val="clear" w:color="auto" w:fill="FFFFFF"/>
        </w:rPr>
        <w:t xml:space="preserve"> </w:t>
      </w:r>
      <w:r>
        <w:rPr>
          <w:color w:val="000000" w:themeColor="text1"/>
          <w:shd w:val="clear" w:color="auto" w:fill="FFFFFF"/>
        </w:rPr>
        <w:t xml:space="preserve">Research on US cultural policy usually focuses on the US Federal </w:t>
      </w:r>
      <w:r w:rsidR="00F1302A">
        <w:rPr>
          <w:color w:val="000000" w:themeColor="text1"/>
          <w:shd w:val="clear" w:color="auto" w:fill="FFFFFF"/>
        </w:rPr>
        <w:t>G</w:t>
      </w:r>
      <w:r>
        <w:rPr>
          <w:color w:val="000000" w:themeColor="text1"/>
          <w:shd w:val="clear" w:color="auto" w:fill="FFFFFF"/>
        </w:rPr>
        <w:t xml:space="preserve">overnment cultural agencies that </w:t>
      </w:r>
      <w:r>
        <w:t>partner with private foundations, philanthropists and companies to support non-profit cultural producing organizations with grants, endowments and</w:t>
      </w:r>
      <w:r w:rsidRPr="004C6780">
        <w:t xml:space="preserve"> tax incentives</w:t>
      </w:r>
      <w:r>
        <w:t>.</w:t>
      </w:r>
      <w:r>
        <w:rPr>
          <w:rStyle w:val="FootnoteReference"/>
        </w:rPr>
        <w:footnoteReference w:id="9"/>
      </w:r>
      <w:r w:rsidRPr="004C6780">
        <w:t xml:space="preserve"> </w:t>
      </w:r>
      <w:r>
        <w:t>Yet, w</w:t>
      </w:r>
      <w:r w:rsidRPr="00A23C65">
        <w:rPr>
          <w:lang w:val="en-CA"/>
        </w:rPr>
        <w:t xml:space="preserve">hen researchers focus exclusively on “explicit’ US cultural policy agencies (e.g., the National Endowment for the Arts) that support </w:t>
      </w:r>
      <w:r>
        <w:rPr>
          <w:lang w:val="en-CA"/>
        </w:rPr>
        <w:t xml:space="preserve">or shape </w:t>
      </w:r>
      <w:r w:rsidRPr="00A23C65">
        <w:rPr>
          <w:lang w:val="en-CA"/>
        </w:rPr>
        <w:t xml:space="preserve">certain types of cultural expression (e.g., dance, theatre, visual art, music), they lose sight of the ways that “implicit” cultural policy agencies (e.g., the DoD) may act upon to influence other forms of cultural expression (e.g., </w:t>
      </w:r>
      <w:r>
        <w:t xml:space="preserve">commercial </w:t>
      </w:r>
      <w:r w:rsidRPr="00A23C65">
        <w:rPr>
          <w:lang w:val="en-CA"/>
        </w:rPr>
        <w:t>TV shows, films</w:t>
      </w:r>
      <w:r>
        <w:t>, ads, sports,</w:t>
      </w:r>
      <w:r w:rsidRPr="00A23C65">
        <w:rPr>
          <w:lang w:val="en-CA"/>
        </w:rPr>
        <w:t xml:space="preserve"> and video games). </w:t>
      </w:r>
      <w:r w:rsidR="005B0470">
        <w:rPr>
          <w:lang w:val="en-CA"/>
        </w:rPr>
        <w:t>As result, the DoD is a “blind</w:t>
      </w:r>
      <w:r w:rsidR="006834D0">
        <w:rPr>
          <w:lang w:val="en-CA"/>
        </w:rPr>
        <w:t xml:space="preserve"> </w:t>
      </w:r>
      <w:r w:rsidR="005B0470">
        <w:rPr>
          <w:lang w:val="en-CA"/>
        </w:rPr>
        <w:t xml:space="preserve">spot” in current research on US cultural policy. </w:t>
      </w:r>
    </w:p>
    <w:p w14:paraId="6C8EF045" w14:textId="44D1CD16" w:rsidR="00C813C2" w:rsidRDefault="00C813C2" w:rsidP="00771DF0">
      <w:pPr>
        <w:pStyle w:val="TxtBodyText"/>
        <w:autoSpaceDE w:val="0"/>
        <w:autoSpaceDN w:val="0"/>
        <w:adjustRightInd w:val="0"/>
        <w:spacing w:line="240" w:lineRule="auto"/>
        <w:jc w:val="both"/>
      </w:pPr>
      <w:r>
        <w:t>This article aims to fill a void in cultural policy research by showing the DoD to be a cultural policy agency that acts upon to influence the cultural field.</w:t>
      </w:r>
      <w:r w:rsidRPr="006C7039">
        <w:t xml:space="preserve"> </w:t>
      </w:r>
      <w:r w:rsidR="005B0470">
        <w:t xml:space="preserve">The article’s conceptualization of the DoD as a cultural policy agency relies upon a heuristic </w:t>
      </w:r>
      <w:r w:rsidRPr="00853412">
        <w:t>distinction between “explicit” and “implicit”</w:t>
      </w:r>
      <w:r>
        <w:t xml:space="preserve"> </w:t>
      </w:r>
      <w:r w:rsidRPr="00853412">
        <w:t>cultural policy</w:t>
      </w:r>
      <w:r>
        <w:t>.</w:t>
      </w:r>
      <w:r>
        <w:rPr>
          <w:rStyle w:val="FootnoteReference"/>
        </w:rPr>
        <w:footnoteReference w:id="10"/>
      </w:r>
      <w:r>
        <w:t xml:space="preserve"> The former term refers to government </w:t>
      </w:r>
      <w:r>
        <w:rPr>
          <w:lang w:val="en-CA"/>
        </w:rPr>
        <w:t xml:space="preserve">agencies and </w:t>
      </w:r>
      <w:r w:rsidRPr="00853412">
        <w:rPr>
          <w:lang w:val="en-CA"/>
        </w:rPr>
        <w:t>policies that are ex</w:t>
      </w:r>
      <w:r>
        <w:rPr>
          <w:lang w:val="en-CA"/>
        </w:rPr>
        <w:t>plicitly labelled as “cultural”; the latter denotes</w:t>
      </w:r>
      <w:r w:rsidR="006834D0">
        <w:rPr>
          <w:lang w:val="en-CA"/>
        </w:rPr>
        <w:t xml:space="preserve"> </w:t>
      </w:r>
      <w:r>
        <w:rPr>
          <w:lang w:val="en-CA"/>
        </w:rPr>
        <w:t xml:space="preserve">agencies and </w:t>
      </w:r>
      <w:r w:rsidRPr="00853412">
        <w:rPr>
          <w:lang w:val="en-CA"/>
        </w:rPr>
        <w:t xml:space="preserve">policies that are not </w:t>
      </w:r>
      <w:r w:rsidR="005B0470">
        <w:rPr>
          <w:lang w:val="en-CA"/>
        </w:rPr>
        <w:t xml:space="preserve">categorized </w:t>
      </w:r>
      <w:r w:rsidRPr="00853412">
        <w:rPr>
          <w:lang w:val="en-CA"/>
        </w:rPr>
        <w:t xml:space="preserve">as </w:t>
      </w:r>
      <w:r w:rsidR="005B0470">
        <w:rPr>
          <w:lang w:val="en-CA"/>
        </w:rPr>
        <w:t>“</w:t>
      </w:r>
      <w:r w:rsidRPr="00853412">
        <w:rPr>
          <w:lang w:val="en-CA"/>
        </w:rPr>
        <w:t>cultural</w:t>
      </w:r>
      <w:r w:rsidR="005B0470">
        <w:rPr>
          <w:lang w:val="en-CA"/>
        </w:rPr>
        <w:t>,”</w:t>
      </w:r>
      <w:r w:rsidRPr="00853412">
        <w:rPr>
          <w:lang w:val="en-CA"/>
        </w:rPr>
        <w:t xml:space="preserve"> but </w:t>
      </w:r>
      <w:r>
        <w:rPr>
          <w:lang w:val="en-CA"/>
        </w:rPr>
        <w:t>nonetheless w</w:t>
      </w:r>
      <w:r w:rsidRPr="00853412">
        <w:rPr>
          <w:lang w:val="en-CA"/>
        </w:rPr>
        <w:t xml:space="preserve">ork to </w:t>
      </w:r>
      <w:r w:rsidR="005B0470">
        <w:rPr>
          <w:lang w:val="en-CA"/>
        </w:rPr>
        <w:t>influence culture</w:t>
      </w:r>
      <w:r>
        <w:rPr>
          <w:lang w:val="en-CA"/>
        </w:rPr>
        <w:t>.</w:t>
      </w:r>
      <w:r>
        <w:rPr>
          <w:rStyle w:val="FootnoteReference"/>
          <w:lang w:val="en-CA"/>
        </w:rPr>
        <w:footnoteReference w:id="11"/>
      </w:r>
      <w:r>
        <w:rPr>
          <w:lang w:val="en-CA"/>
        </w:rPr>
        <w:t xml:space="preserve"> </w:t>
      </w:r>
      <w:r>
        <w:t>T</w:t>
      </w:r>
      <w:r w:rsidRPr="00231F99">
        <w:t xml:space="preserve">he </w:t>
      </w:r>
      <w:r w:rsidR="005B0470">
        <w:t xml:space="preserve">article conceptualizes the </w:t>
      </w:r>
      <w:r w:rsidRPr="00231F99">
        <w:t xml:space="preserve">DoD as an “implicit” cultural policy agency that directly and indirectly acts </w:t>
      </w:r>
      <w:r>
        <w:t xml:space="preserve">within and </w:t>
      </w:r>
      <w:r w:rsidRPr="00231F99">
        <w:t xml:space="preserve">upon </w:t>
      </w:r>
      <w:r>
        <w:t xml:space="preserve">the </w:t>
      </w:r>
      <w:r w:rsidRPr="00231F99">
        <w:t xml:space="preserve">cultural industries, cultural </w:t>
      </w:r>
      <w:r>
        <w:t xml:space="preserve">texts </w:t>
      </w:r>
      <w:r w:rsidRPr="00231F99">
        <w:t xml:space="preserve">and </w:t>
      </w:r>
      <w:r>
        <w:t>ways of life</w:t>
      </w:r>
      <w:r w:rsidR="006834D0">
        <w:t xml:space="preserve">, to change </w:t>
      </w:r>
      <w:r w:rsidR="006834D0">
        <w:lastRenderedPageBreak/>
        <w:t>them</w:t>
      </w:r>
      <w:r>
        <w:t>. Also, it conceptualiz</w:t>
      </w:r>
      <w:r w:rsidR="005B0470">
        <w:t>es</w:t>
      </w:r>
      <w:r>
        <w:t xml:space="preserve"> </w:t>
      </w:r>
      <w:r w:rsidRPr="00231F99">
        <w:t xml:space="preserve">DoD cultural policy doctrine </w:t>
      </w:r>
      <w:r>
        <w:t xml:space="preserve">as </w:t>
      </w:r>
      <w:r w:rsidRPr="00231F99">
        <w:t>t</w:t>
      </w:r>
      <w:r>
        <w:t>he DoD directives, instructions and</w:t>
      </w:r>
      <w:r w:rsidRPr="00231F99">
        <w:t xml:space="preserve"> statements that rationalize DoD action </w:t>
      </w:r>
      <w:r>
        <w:t>toward the cultural industries, texts</w:t>
      </w:r>
      <w:r w:rsidRPr="00231F99">
        <w:t xml:space="preserve"> and</w:t>
      </w:r>
      <w:r w:rsidR="006834D0">
        <w:t xml:space="preserve"> citizen-subjects</w:t>
      </w:r>
      <w:r>
        <w:t xml:space="preserve">. </w:t>
      </w:r>
      <w:r w:rsidR="005B0470">
        <w:t xml:space="preserve">By </w:t>
      </w:r>
      <w:r w:rsidRPr="00231F99">
        <w:t>conceptualiz</w:t>
      </w:r>
      <w:r w:rsidR="005B0470">
        <w:t>ing</w:t>
      </w:r>
      <w:r w:rsidRPr="00231F99">
        <w:t xml:space="preserve"> </w:t>
      </w:r>
      <w:r w:rsidR="006834D0">
        <w:t xml:space="preserve">the </w:t>
      </w:r>
      <w:r w:rsidRPr="00231F99">
        <w:t xml:space="preserve">DoD </w:t>
      </w:r>
      <w:r w:rsidR="006834D0">
        <w:t xml:space="preserve">as a </w:t>
      </w:r>
      <w:r w:rsidRPr="00231F99">
        <w:t xml:space="preserve">cultural policy agency </w:t>
      </w:r>
      <w:r w:rsidR="005B0470">
        <w:t xml:space="preserve">and </w:t>
      </w:r>
      <w:r w:rsidR="006834D0">
        <w:t xml:space="preserve">analyzing DoD </w:t>
      </w:r>
      <w:r w:rsidR="005B0470">
        <w:t xml:space="preserve">cultural policy, this article </w:t>
      </w:r>
      <w:r w:rsidRPr="00231F99">
        <w:t>brings the DoD into the field of cultural policy research</w:t>
      </w:r>
      <w:r>
        <w:t xml:space="preserve">. </w:t>
      </w:r>
    </w:p>
    <w:p w14:paraId="1E9115D0" w14:textId="0BE213DD" w:rsidR="006834D0" w:rsidRDefault="00C813C2" w:rsidP="00771DF0">
      <w:pPr>
        <w:spacing w:after="120" w:line="240" w:lineRule="auto"/>
        <w:ind w:firstLine="720"/>
        <w:jc w:val="both"/>
        <w:rPr>
          <w:rFonts w:ascii="Times New Roman" w:hAnsi="Times New Roman" w:cs="Times New Roman"/>
          <w:sz w:val="24"/>
          <w:szCs w:val="24"/>
        </w:rPr>
      </w:pPr>
      <w:r w:rsidRPr="006B4635">
        <w:rPr>
          <w:rFonts w:ascii="Times New Roman" w:hAnsi="Times New Roman" w:cs="Times New Roman"/>
          <w:sz w:val="24"/>
          <w:szCs w:val="24"/>
        </w:rPr>
        <w:t xml:space="preserve">The article’s </w:t>
      </w:r>
      <w:r>
        <w:rPr>
          <w:rFonts w:ascii="Times New Roman" w:hAnsi="Times New Roman" w:cs="Times New Roman"/>
          <w:sz w:val="24"/>
          <w:szCs w:val="24"/>
        </w:rPr>
        <w:t xml:space="preserve">study of </w:t>
      </w:r>
      <w:r w:rsidRPr="006B4635">
        <w:rPr>
          <w:rFonts w:ascii="Times New Roman" w:hAnsi="Times New Roman" w:cs="Times New Roman"/>
          <w:sz w:val="24"/>
          <w:szCs w:val="24"/>
        </w:rPr>
        <w:t>DoD</w:t>
      </w:r>
      <w:r>
        <w:rPr>
          <w:rFonts w:ascii="Times New Roman" w:hAnsi="Times New Roman" w:cs="Times New Roman"/>
          <w:sz w:val="24"/>
          <w:szCs w:val="24"/>
        </w:rPr>
        <w:t xml:space="preserve"> </w:t>
      </w:r>
      <w:r w:rsidRPr="006B4635">
        <w:rPr>
          <w:rFonts w:ascii="Times New Roman" w:hAnsi="Times New Roman" w:cs="Times New Roman"/>
          <w:sz w:val="24"/>
          <w:szCs w:val="24"/>
        </w:rPr>
        <w:t xml:space="preserve">cultural policy </w:t>
      </w:r>
      <w:r>
        <w:rPr>
          <w:rFonts w:ascii="Times New Roman" w:hAnsi="Times New Roman" w:cs="Times New Roman"/>
          <w:sz w:val="24"/>
          <w:szCs w:val="24"/>
        </w:rPr>
        <w:t>is also important because it shows how cultural policy can support the production and circulation of war</w:t>
      </w:r>
      <w:r w:rsidRPr="006B4635">
        <w:rPr>
          <w:rFonts w:ascii="Times New Roman" w:hAnsi="Times New Roman" w:cs="Times New Roman"/>
          <w:sz w:val="24"/>
          <w:szCs w:val="24"/>
        </w:rPr>
        <w:t xml:space="preserve"> propaganda</w:t>
      </w:r>
      <w:r>
        <w:rPr>
          <w:rFonts w:ascii="Times New Roman" w:hAnsi="Times New Roman" w:cs="Times New Roman"/>
          <w:sz w:val="24"/>
          <w:szCs w:val="24"/>
        </w:rPr>
        <w:t xml:space="preserve"> in the guise of commercial entertainment.</w:t>
      </w:r>
      <w:r w:rsidRPr="006B4635">
        <w:rPr>
          <w:rFonts w:ascii="Times New Roman" w:hAnsi="Times New Roman" w:cs="Times New Roman"/>
          <w:sz w:val="24"/>
          <w:szCs w:val="24"/>
        </w:rPr>
        <w:t xml:space="preserve"> </w:t>
      </w:r>
      <w:r>
        <w:rPr>
          <w:rFonts w:ascii="Times New Roman" w:hAnsi="Times New Roman" w:cs="Times New Roman"/>
          <w:sz w:val="24"/>
          <w:szCs w:val="24"/>
        </w:rPr>
        <w:t xml:space="preserve">Propaganda is </w:t>
      </w:r>
      <w:r w:rsidRPr="006B4635">
        <w:rPr>
          <w:rFonts w:ascii="Times New Roman" w:hAnsi="Times New Roman" w:cs="Times New Roman"/>
          <w:sz w:val="24"/>
          <w:szCs w:val="24"/>
        </w:rPr>
        <w:t>“the deliberate, systematic attempt to shape perceptions, manipulate cognition</w:t>
      </w:r>
      <w:r w:rsidRPr="008649B8">
        <w:rPr>
          <w:rFonts w:ascii="Times New Roman" w:hAnsi="Times New Roman" w:cs="Times New Roman"/>
          <w:sz w:val="24"/>
          <w:szCs w:val="24"/>
        </w:rPr>
        <w:t>s, and direct behavior to achieve a response that furthers the desired intent of the propagandist</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12"/>
      </w:r>
      <w:r>
        <w:rPr>
          <w:rFonts w:ascii="Times New Roman" w:hAnsi="Times New Roman" w:cs="Times New Roman"/>
          <w:sz w:val="24"/>
          <w:szCs w:val="24"/>
        </w:rPr>
        <w:t xml:space="preserve"> This article </w:t>
      </w:r>
      <w:r w:rsidR="00386F67">
        <w:rPr>
          <w:rFonts w:ascii="Times New Roman" w:hAnsi="Times New Roman" w:cs="Times New Roman"/>
          <w:sz w:val="24"/>
          <w:szCs w:val="24"/>
        </w:rPr>
        <w:t xml:space="preserve">contends that </w:t>
      </w:r>
      <w:r>
        <w:rPr>
          <w:rFonts w:ascii="Times New Roman" w:hAnsi="Times New Roman" w:cs="Times New Roman"/>
          <w:sz w:val="24"/>
          <w:szCs w:val="24"/>
        </w:rPr>
        <w:t xml:space="preserve">the DoD’s cultural policy enables the DoD to deliberately and systematically attempt to shape cultural products into tools of </w:t>
      </w:r>
      <w:r w:rsidR="00386F67">
        <w:rPr>
          <w:rFonts w:ascii="Times New Roman" w:hAnsi="Times New Roman" w:cs="Times New Roman"/>
          <w:sz w:val="24"/>
          <w:szCs w:val="24"/>
        </w:rPr>
        <w:t xml:space="preserve">war </w:t>
      </w:r>
      <w:r>
        <w:rPr>
          <w:rFonts w:ascii="Times New Roman" w:hAnsi="Times New Roman" w:cs="Times New Roman"/>
          <w:sz w:val="24"/>
          <w:szCs w:val="24"/>
        </w:rPr>
        <w:t>propaganda</w:t>
      </w:r>
      <w:r w:rsidR="00102686">
        <w:rPr>
          <w:rFonts w:ascii="Times New Roman" w:hAnsi="Times New Roman" w:cs="Times New Roman"/>
          <w:sz w:val="24"/>
          <w:szCs w:val="24"/>
        </w:rPr>
        <w:t xml:space="preserve">. </w:t>
      </w:r>
      <w:r w:rsidR="006834D0">
        <w:rPr>
          <w:rFonts w:ascii="Times New Roman" w:hAnsi="Times New Roman" w:cs="Times New Roman"/>
          <w:sz w:val="24"/>
          <w:szCs w:val="24"/>
        </w:rPr>
        <w:t xml:space="preserve">The DoD’s cultural policy regime </w:t>
      </w:r>
      <w:r w:rsidR="00386F67">
        <w:rPr>
          <w:rFonts w:ascii="Times New Roman" w:hAnsi="Times New Roman" w:cs="Times New Roman"/>
          <w:sz w:val="24"/>
          <w:szCs w:val="24"/>
        </w:rPr>
        <w:t xml:space="preserve">enables links between the DoD and the cultural industries to form while encouraging cultural co-production relationships between DoD </w:t>
      </w:r>
      <w:r w:rsidR="006834D0">
        <w:rPr>
          <w:rFonts w:ascii="Times New Roman" w:hAnsi="Times New Roman" w:cs="Times New Roman"/>
          <w:sz w:val="24"/>
          <w:szCs w:val="24"/>
        </w:rPr>
        <w:t>public affairs officers and corporate media elites</w:t>
      </w:r>
      <w:r w:rsidR="00386F67">
        <w:rPr>
          <w:rFonts w:ascii="Times New Roman" w:hAnsi="Times New Roman" w:cs="Times New Roman"/>
          <w:sz w:val="24"/>
          <w:szCs w:val="24"/>
        </w:rPr>
        <w:t xml:space="preserve"> and cultural workers.</w:t>
      </w:r>
      <w:r w:rsidR="006834D0">
        <w:rPr>
          <w:rFonts w:ascii="Times New Roman" w:hAnsi="Times New Roman" w:cs="Times New Roman"/>
          <w:sz w:val="24"/>
          <w:szCs w:val="24"/>
        </w:rPr>
        <w:t xml:space="preserve"> </w:t>
      </w:r>
      <w:r w:rsidR="00386F67">
        <w:rPr>
          <w:rFonts w:ascii="Times New Roman" w:hAnsi="Times New Roman" w:cs="Times New Roman"/>
          <w:sz w:val="24"/>
          <w:szCs w:val="24"/>
        </w:rPr>
        <w:t>T</w:t>
      </w:r>
      <w:r w:rsidR="006834D0">
        <w:rPr>
          <w:rFonts w:ascii="Times New Roman" w:hAnsi="Times New Roman" w:cs="Times New Roman"/>
          <w:sz w:val="24"/>
          <w:szCs w:val="24"/>
        </w:rPr>
        <w:t>he resul</w:t>
      </w:r>
      <w:r w:rsidR="00386F67">
        <w:rPr>
          <w:rFonts w:ascii="Times New Roman" w:hAnsi="Times New Roman" w:cs="Times New Roman"/>
          <w:sz w:val="24"/>
          <w:szCs w:val="24"/>
        </w:rPr>
        <w:t>t is a</w:t>
      </w:r>
      <w:r w:rsidR="006834D0">
        <w:rPr>
          <w:rFonts w:ascii="Times New Roman" w:hAnsi="Times New Roman" w:cs="Times New Roman"/>
          <w:sz w:val="24"/>
          <w:szCs w:val="24"/>
        </w:rPr>
        <w:t xml:space="preserve"> </w:t>
      </w:r>
      <w:r w:rsidR="00386F67">
        <w:rPr>
          <w:rFonts w:ascii="Times New Roman" w:hAnsi="Times New Roman" w:cs="Times New Roman"/>
          <w:sz w:val="24"/>
          <w:szCs w:val="24"/>
        </w:rPr>
        <w:t>hybrid mixture of war propaganda and commercial entertainment, and these militainment</w:t>
      </w:r>
      <w:r w:rsidR="006834D0">
        <w:rPr>
          <w:rFonts w:ascii="Times New Roman" w:hAnsi="Times New Roman" w:cs="Times New Roman"/>
          <w:sz w:val="24"/>
          <w:szCs w:val="24"/>
        </w:rPr>
        <w:t xml:space="preserve"> goods</w:t>
      </w:r>
      <w:r w:rsidR="00386F67">
        <w:rPr>
          <w:rStyle w:val="FootnoteReference"/>
          <w:rFonts w:ascii="Times New Roman" w:hAnsi="Times New Roman" w:cs="Times New Roman"/>
          <w:sz w:val="24"/>
          <w:szCs w:val="24"/>
        </w:rPr>
        <w:footnoteReference w:id="13"/>
      </w:r>
      <w:r w:rsidR="006834D0">
        <w:rPr>
          <w:rFonts w:ascii="Times New Roman" w:hAnsi="Times New Roman" w:cs="Times New Roman"/>
          <w:sz w:val="24"/>
          <w:szCs w:val="24"/>
        </w:rPr>
        <w:t xml:space="preserve"> flow to the public through ostensibly apolitical market networks controlled by media corporations, not the</w:t>
      </w:r>
      <w:r w:rsidR="00386F67">
        <w:rPr>
          <w:rFonts w:ascii="Times New Roman" w:hAnsi="Times New Roman" w:cs="Times New Roman"/>
          <w:sz w:val="24"/>
          <w:szCs w:val="24"/>
        </w:rPr>
        <w:t xml:space="preserve"> DoD</w:t>
      </w:r>
      <w:r w:rsidR="006834D0">
        <w:rPr>
          <w:rFonts w:ascii="Times New Roman" w:hAnsi="Times New Roman" w:cs="Times New Roman"/>
          <w:sz w:val="24"/>
          <w:szCs w:val="24"/>
        </w:rPr>
        <w:t xml:space="preserve">. </w:t>
      </w:r>
      <w:r w:rsidR="006834D0" w:rsidRPr="003503C5">
        <w:rPr>
          <w:rFonts w:ascii="Times New Roman" w:hAnsi="Times New Roman" w:cs="Times New Roman"/>
          <w:sz w:val="24"/>
          <w:szCs w:val="24"/>
        </w:rPr>
        <w:t>Th</w:t>
      </w:r>
      <w:r w:rsidR="006834D0">
        <w:rPr>
          <w:rFonts w:ascii="Times New Roman" w:hAnsi="Times New Roman" w:cs="Times New Roman"/>
          <w:sz w:val="24"/>
          <w:szCs w:val="24"/>
        </w:rPr>
        <w:t xml:space="preserve">e DoD’s propaganda </w:t>
      </w:r>
      <w:r w:rsidR="00386F67">
        <w:rPr>
          <w:rFonts w:ascii="Times New Roman" w:hAnsi="Times New Roman" w:cs="Times New Roman"/>
          <w:sz w:val="24"/>
          <w:szCs w:val="24"/>
        </w:rPr>
        <w:t xml:space="preserve">is camouflaged by the </w:t>
      </w:r>
      <w:r w:rsidR="006834D0">
        <w:rPr>
          <w:rFonts w:ascii="Times New Roman" w:hAnsi="Times New Roman" w:cs="Times New Roman"/>
          <w:sz w:val="24"/>
          <w:szCs w:val="24"/>
        </w:rPr>
        <w:t>cultural commodity form</w:t>
      </w:r>
      <w:r w:rsidR="00386F67">
        <w:rPr>
          <w:rFonts w:ascii="Times New Roman" w:hAnsi="Times New Roman" w:cs="Times New Roman"/>
          <w:sz w:val="24"/>
          <w:szCs w:val="24"/>
        </w:rPr>
        <w:t xml:space="preserve">, and this disguise may enhance the DoD’s </w:t>
      </w:r>
      <w:r w:rsidR="006834D0">
        <w:rPr>
          <w:rFonts w:ascii="Times New Roman" w:hAnsi="Times New Roman" w:cs="Times New Roman"/>
          <w:sz w:val="24"/>
          <w:szCs w:val="24"/>
        </w:rPr>
        <w:t xml:space="preserve">power to influence public perceptions of </w:t>
      </w:r>
      <w:r w:rsidR="00386F67">
        <w:rPr>
          <w:rFonts w:ascii="Times New Roman" w:hAnsi="Times New Roman" w:cs="Times New Roman"/>
          <w:sz w:val="24"/>
          <w:szCs w:val="24"/>
        </w:rPr>
        <w:t xml:space="preserve">its </w:t>
      </w:r>
      <w:r w:rsidR="006834D0">
        <w:rPr>
          <w:rFonts w:ascii="Times New Roman" w:hAnsi="Times New Roman" w:cs="Times New Roman"/>
          <w:sz w:val="24"/>
          <w:szCs w:val="24"/>
        </w:rPr>
        <w:t>personnel, policies and practices</w:t>
      </w:r>
      <w:r w:rsidR="00386F67">
        <w:rPr>
          <w:rFonts w:ascii="Times New Roman" w:hAnsi="Times New Roman" w:cs="Times New Roman"/>
          <w:sz w:val="24"/>
          <w:szCs w:val="24"/>
        </w:rPr>
        <w:t xml:space="preserve"> and direct behavior to ends it decides. To t</w:t>
      </w:r>
      <w:r w:rsidR="00386F67" w:rsidRPr="003503C5">
        <w:rPr>
          <w:rFonts w:ascii="Times New Roman" w:hAnsi="Times New Roman" w:cs="Times New Roman"/>
          <w:sz w:val="24"/>
          <w:szCs w:val="24"/>
        </w:rPr>
        <w:t xml:space="preserve">he </w:t>
      </w:r>
      <w:r w:rsidR="00386F67">
        <w:rPr>
          <w:rFonts w:ascii="Times New Roman" w:hAnsi="Times New Roman" w:cs="Times New Roman"/>
          <w:sz w:val="24"/>
          <w:szCs w:val="24"/>
        </w:rPr>
        <w:t xml:space="preserve">publics </w:t>
      </w:r>
      <w:r w:rsidR="00386F67" w:rsidRPr="003503C5">
        <w:rPr>
          <w:rFonts w:ascii="Times New Roman" w:hAnsi="Times New Roman" w:cs="Times New Roman"/>
          <w:sz w:val="24"/>
          <w:szCs w:val="24"/>
        </w:rPr>
        <w:t>targeted and potentially manipulated by it</w:t>
      </w:r>
      <w:r w:rsidR="00386F67">
        <w:rPr>
          <w:rFonts w:ascii="Times New Roman" w:hAnsi="Times New Roman" w:cs="Times New Roman"/>
          <w:sz w:val="24"/>
          <w:szCs w:val="24"/>
        </w:rPr>
        <w:t>,</w:t>
      </w:r>
      <w:r w:rsidR="00386F67" w:rsidRPr="003503C5">
        <w:rPr>
          <w:rFonts w:ascii="Times New Roman" w:hAnsi="Times New Roman" w:cs="Times New Roman"/>
          <w:sz w:val="24"/>
          <w:szCs w:val="24"/>
        </w:rPr>
        <w:t xml:space="preserve"> </w:t>
      </w:r>
      <w:r w:rsidR="00386F67">
        <w:rPr>
          <w:rFonts w:ascii="Times New Roman" w:hAnsi="Times New Roman" w:cs="Times New Roman"/>
          <w:sz w:val="24"/>
          <w:szCs w:val="24"/>
        </w:rPr>
        <w:t xml:space="preserve">DoD propaganda is not obviously propaganda, but </w:t>
      </w:r>
      <w:r w:rsidR="001047A9">
        <w:rPr>
          <w:rFonts w:ascii="Times New Roman" w:hAnsi="Times New Roman" w:cs="Times New Roman"/>
          <w:sz w:val="24"/>
          <w:szCs w:val="24"/>
        </w:rPr>
        <w:t xml:space="preserve">commercial </w:t>
      </w:r>
      <w:r w:rsidR="00386F67">
        <w:rPr>
          <w:rFonts w:ascii="Times New Roman" w:hAnsi="Times New Roman" w:cs="Times New Roman"/>
          <w:sz w:val="24"/>
          <w:szCs w:val="24"/>
        </w:rPr>
        <w:t>entertainment, apolitical cultural products designed in response to consumerist tastes and preferences and created to</w:t>
      </w:r>
      <w:r w:rsidR="001047A9">
        <w:rPr>
          <w:rFonts w:ascii="Times New Roman" w:hAnsi="Times New Roman" w:cs="Times New Roman"/>
          <w:sz w:val="24"/>
          <w:szCs w:val="24"/>
        </w:rPr>
        <w:t xml:space="preserve"> turn a profit. </w:t>
      </w:r>
    </w:p>
    <w:p w14:paraId="4FB16645" w14:textId="508978D4" w:rsidR="00C813C2" w:rsidRDefault="00386F67" w:rsidP="00771DF0">
      <w:pPr>
        <w:spacing w:after="12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This article aims to </w:t>
      </w:r>
      <w:r w:rsidR="006903AC">
        <w:rPr>
          <w:rFonts w:ascii="Times New Roman" w:hAnsi="Times New Roman" w:cs="Times New Roman"/>
          <w:sz w:val="24"/>
          <w:szCs w:val="24"/>
        </w:rPr>
        <w:t>contribute to greater public knowledge about the political and economic organizations that produce and circulate propaganda at the present time. Th</w:t>
      </w:r>
      <w:r w:rsidR="00811063">
        <w:rPr>
          <w:rFonts w:ascii="Times New Roman" w:hAnsi="Times New Roman" w:cs="Times New Roman"/>
          <w:sz w:val="24"/>
          <w:szCs w:val="24"/>
        </w:rPr>
        <w:t>e</w:t>
      </w:r>
      <w:r w:rsidR="006903AC">
        <w:rPr>
          <w:rFonts w:ascii="Times New Roman" w:hAnsi="Times New Roman" w:cs="Times New Roman"/>
          <w:sz w:val="24"/>
          <w:szCs w:val="24"/>
        </w:rPr>
        <w:t xml:space="preserve"> analysis of the DoD’s cultural policy arrangement with the cultural industries that undergirds the production of war propaganda </w:t>
      </w:r>
      <w:r w:rsidR="00811063">
        <w:rPr>
          <w:rFonts w:ascii="Times New Roman" w:hAnsi="Times New Roman" w:cs="Times New Roman"/>
          <w:sz w:val="24"/>
          <w:szCs w:val="24"/>
        </w:rPr>
        <w:t xml:space="preserve">it offers </w:t>
      </w:r>
      <w:r w:rsidR="00C813C2">
        <w:rPr>
          <w:rFonts w:ascii="Times New Roman" w:hAnsi="Times New Roman" w:cs="Times New Roman"/>
          <w:sz w:val="24"/>
          <w:szCs w:val="24"/>
        </w:rPr>
        <w:t xml:space="preserve">is a purposeful way of trying to </w:t>
      </w:r>
      <w:r w:rsidR="006903AC">
        <w:rPr>
          <w:rFonts w:ascii="Times New Roman" w:hAnsi="Times New Roman" w:cs="Times New Roman"/>
          <w:sz w:val="24"/>
          <w:szCs w:val="24"/>
        </w:rPr>
        <w:t xml:space="preserve">draw attention to and </w:t>
      </w:r>
      <w:r w:rsidR="00C813C2">
        <w:rPr>
          <w:rFonts w:ascii="Times New Roman" w:hAnsi="Times New Roman" w:cs="Times New Roman"/>
          <w:sz w:val="24"/>
          <w:szCs w:val="24"/>
        </w:rPr>
        <w:t xml:space="preserve">counter the DoD’s power to </w:t>
      </w:r>
      <w:r w:rsidR="006903AC">
        <w:rPr>
          <w:rFonts w:ascii="Times New Roman" w:hAnsi="Times New Roman" w:cs="Times New Roman"/>
          <w:sz w:val="24"/>
          <w:szCs w:val="24"/>
        </w:rPr>
        <w:t xml:space="preserve">effectively propagandize. </w:t>
      </w:r>
      <w:r w:rsidR="00C813C2">
        <w:rPr>
          <w:rFonts w:ascii="Times New Roman" w:hAnsi="Times New Roman" w:cs="Times New Roman"/>
          <w:sz w:val="24"/>
          <w:szCs w:val="24"/>
        </w:rPr>
        <w:t>By shedding light upon the DoD</w:t>
      </w:r>
      <w:r w:rsidR="006903AC">
        <w:rPr>
          <w:rFonts w:ascii="Times New Roman" w:hAnsi="Times New Roman" w:cs="Times New Roman"/>
          <w:sz w:val="24"/>
          <w:szCs w:val="24"/>
        </w:rPr>
        <w:t>’s</w:t>
      </w:r>
      <w:r w:rsidR="00C813C2">
        <w:rPr>
          <w:rFonts w:ascii="Times New Roman" w:hAnsi="Times New Roman" w:cs="Times New Roman"/>
          <w:sz w:val="24"/>
          <w:szCs w:val="24"/>
        </w:rPr>
        <w:t xml:space="preserve"> cultural policy regime and scrutinizing the existence of a symbiotic war propaganda co-production relationship between the DoD and the cultural industries, this article aims to make the DoD-corporate attempt </w:t>
      </w:r>
      <w:r w:rsidR="00C813C2" w:rsidRPr="003503C5">
        <w:rPr>
          <w:rFonts w:ascii="Times New Roman" w:hAnsi="Times New Roman" w:cs="Times New Roman"/>
          <w:sz w:val="24"/>
          <w:szCs w:val="24"/>
        </w:rPr>
        <w:t xml:space="preserve">to </w:t>
      </w:r>
      <w:r w:rsidR="00C813C2">
        <w:rPr>
          <w:rFonts w:ascii="Times New Roman" w:hAnsi="Times New Roman" w:cs="Times New Roman"/>
          <w:sz w:val="24"/>
          <w:szCs w:val="24"/>
        </w:rPr>
        <w:t xml:space="preserve">influence </w:t>
      </w:r>
      <w:r w:rsidR="00C813C2" w:rsidRPr="003503C5">
        <w:rPr>
          <w:rFonts w:ascii="Times New Roman" w:hAnsi="Times New Roman" w:cs="Times New Roman"/>
          <w:sz w:val="24"/>
          <w:szCs w:val="24"/>
        </w:rPr>
        <w:t xml:space="preserve">the hearts and minds of millions </w:t>
      </w:r>
      <w:r w:rsidR="00C813C2">
        <w:rPr>
          <w:rFonts w:ascii="Times New Roman" w:hAnsi="Times New Roman" w:cs="Times New Roman"/>
          <w:sz w:val="24"/>
          <w:szCs w:val="24"/>
        </w:rPr>
        <w:t xml:space="preserve">of people, </w:t>
      </w:r>
      <w:r w:rsidR="00C813C2" w:rsidRPr="003503C5">
        <w:rPr>
          <w:rFonts w:ascii="Times New Roman" w:hAnsi="Times New Roman" w:cs="Times New Roman"/>
          <w:sz w:val="24"/>
          <w:szCs w:val="24"/>
        </w:rPr>
        <w:t>transparent</w:t>
      </w:r>
      <w:r w:rsidR="00C813C2">
        <w:rPr>
          <w:rFonts w:ascii="Times New Roman" w:hAnsi="Times New Roman" w:cs="Times New Roman"/>
          <w:sz w:val="24"/>
          <w:szCs w:val="24"/>
        </w:rPr>
        <w:t xml:space="preserve">. Public knowledge about the concrete organizational sources of war propaganda is the prerequisite for beginning to challenge the policies and practices that create propaganda and </w:t>
      </w:r>
      <w:r w:rsidR="00C54A11">
        <w:rPr>
          <w:rFonts w:ascii="Times New Roman" w:hAnsi="Times New Roman" w:cs="Times New Roman"/>
          <w:sz w:val="24"/>
          <w:szCs w:val="24"/>
        </w:rPr>
        <w:t xml:space="preserve">the starting point for </w:t>
      </w:r>
      <w:r w:rsidR="00C813C2">
        <w:rPr>
          <w:rFonts w:ascii="Times New Roman" w:hAnsi="Times New Roman" w:cs="Times New Roman"/>
          <w:sz w:val="24"/>
          <w:szCs w:val="24"/>
        </w:rPr>
        <w:t xml:space="preserve">building movements that counter propaganda’s </w:t>
      </w:r>
      <w:r w:rsidR="00C813C2" w:rsidRPr="003503C5">
        <w:rPr>
          <w:rFonts w:ascii="Times New Roman" w:hAnsi="Times New Roman" w:cs="Times New Roman"/>
          <w:sz w:val="24"/>
          <w:szCs w:val="24"/>
        </w:rPr>
        <w:t>role in militarizing</w:t>
      </w:r>
      <w:r w:rsidR="00C54A11">
        <w:rPr>
          <w:rFonts w:ascii="Times New Roman" w:hAnsi="Times New Roman" w:cs="Times New Roman"/>
          <w:sz w:val="24"/>
          <w:szCs w:val="24"/>
        </w:rPr>
        <w:t xml:space="preserve"> culture and managing democracy.</w:t>
      </w:r>
      <w:r w:rsidR="00C813C2">
        <w:rPr>
          <w:rFonts w:ascii="Times New Roman" w:hAnsi="Times New Roman" w:cs="Times New Roman"/>
          <w:sz w:val="24"/>
          <w:szCs w:val="24"/>
        </w:rPr>
        <w:t xml:space="preserve"> </w:t>
      </w:r>
    </w:p>
    <w:p w14:paraId="22D3E1E7" w14:textId="53FC481C" w:rsidR="007041D8" w:rsidRPr="00803A10" w:rsidRDefault="00C813C2" w:rsidP="00771DF0">
      <w:pPr>
        <w:spacing w:line="24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T</w:t>
      </w:r>
      <w:r w:rsidRPr="003503C5">
        <w:rPr>
          <w:rFonts w:ascii="Times New Roman" w:hAnsi="Times New Roman" w:cs="Times New Roman"/>
          <w:sz w:val="24"/>
          <w:szCs w:val="24"/>
        </w:rPr>
        <w:t xml:space="preserve">o avoid a monolithic and generalizing view of DoD cultural policy, </w:t>
      </w:r>
      <w:r w:rsidR="00C54A11">
        <w:rPr>
          <w:rFonts w:ascii="Times New Roman" w:hAnsi="Times New Roman" w:cs="Times New Roman"/>
          <w:sz w:val="24"/>
          <w:szCs w:val="24"/>
        </w:rPr>
        <w:t xml:space="preserve">though, </w:t>
      </w:r>
      <w:r>
        <w:rPr>
          <w:rFonts w:ascii="Times New Roman" w:hAnsi="Times New Roman" w:cs="Times New Roman"/>
          <w:sz w:val="24"/>
          <w:szCs w:val="24"/>
        </w:rPr>
        <w:t xml:space="preserve">this article </w:t>
      </w:r>
      <w:r w:rsidR="007041D8">
        <w:rPr>
          <w:rFonts w:ascii="Times New Roman" w:hAnsi="Times New Roman" w:cs="Times New Roman"/>
          <w:sz w:val="24"/>
          <w:szCs w:val="24"/>
        </w:rPr>
        <w:t xml:space="preserve">is limited to a </w:t>
      </w:r>
      <w:r w:rsidRPr="003503C5">
        <w:rPr>
          <w:rFonts w:ascii="Times New Roman" w:hAnsi="Times New Roman" w:cs="Times New Roman"/>
          <w:sz w:val="24"/>
          <w:szCs w:val="24"/>
        </w:rPr>
        <w:t>small and specific stud</w:t>
      </w:r>
      <w:r>
        <w:rPr>
          <w:rFonts w:ascii="Times New Roman" w:hAnsi="Times New Roman" w:cs="Times New Roman"/>
          <w:sz w:val="24"/>
          <w:szCs w:val="24"/>
        </w:rPr>
        <w:t>y</w:t>
      </w:r>
      <w:r w:rsidRPr="003503C5">
        <w:rPr>
          <w:rFonts w:ascii="Times New Roman" w:hAnsi="Times New Roman" w:cs="Times New Roman"/>
          <w:sz w:val="24"/>
          <w:szCs w:val="24"/>
        </w:rPr>
        <w:t xml:space="preserve"> of</w:t>
      </w:r>
      <w:r>
        <w:rPr>
          <w:rFonts w:ascii="Times New Roman" w:hAnsi="Times New Roman" w:cs="Times New Roman"/>
          <w:sz w:val="24"/>
          <w:szCs w:val="24"/>
        </w:rPr>
        <w:t xml:space="preserve"> one </w:t>
      </w:r>
      <w:r w:rsidRPr="003503C5">
        <w:rPr>
          <w:rFonts w:ascii="Times New Roman" w:hAnsi="Times New Roman" w:cs="Times New Roman"/>
          <w:sz w:val="24"/>
          <w:szCs w:val="24"/>
        </w:rPr>
        <w:t>DoD cultural policy</w:t>
      </w:r>
      <w:r w:rsidR="007041D8">
        <w:rPr>
          <w:rFonts w:ascii="Times New Roman" w:hAnsi="Times New Roman" w:cs="Times New Roman"/>
          <w:sz w:val="24"/>
          <w:szCs w:val="24"/>
        </w:rPr>
        <w:t xml:space="preserve"> formation</w:t>
      </w:r>
      <w:r w:rsidRPr="003503C5">
        <w:rPr>
          <w:rFonts w:ascii="Times New Roman" w:hAnsi="Times New Roman" w:cs="Times New Roman"/>
          <w:sz w:val="24"/>
          <w:szCs w:val="24"/>
        </w:rPr>
        <w:t xml:space="preserve">. </w:t>
      </w:r>
      <w:r>
        <w:rPr>
          <w:rFonts w:ascii="Times New Roman" w:hAnsi="Times New Roman" w:cs="Times New Roman"/>
          <w:sz w:val="24"/>
          <w:szCs w:val="24"/>
        </w:rPr>
        <w:t xml:space="preserve">It </w:t>
      </w:r>
      <w:r w:rsidR="007041D8">
        <w:rPr>
          <w:rFonts w:ascii="Times New Roman" w:hAnsi="Times New Roman" w:cs="Times New Roman"/>
          <w:sz w:val="24"/>
          <w:szCs w:val="24"/>
        </w:rPr>
        <w:t xml:space="preserve">explicates </w:t>
      </w:r>
      <w:r w:rsidRPr="003503C5">
        <w:rPr>
          <w:rFonts w:ascii="Times New Roman" w:hAnsi="Times New Roman" w:cs="Times New Roman"/>
          <w:sz w:val="24"/>
          <w:szCs w:val="24"/>
        </w:rPr>
        <w:t>one DoD cultural policy doctrine that guides DoD conduct toward the audio-visual entertainment sectors of the</w:t>
      </w:r>
      <w:r w:rsidRPr="007D77D7">
        <w:rPr>
          <w:rFonts w:ascii="Times New Roman" w:hAnsi="Times New Roman" w:cs="Times New Roman"/>
          <w:sz w:val="24"/>
          <w:szCs w:val="24"/>
        </w:rPr>
        <w:t xml:space="preserve"> US cultural industries. </w:t>
      </w:r>
      <w:r w:rsidR="007041D8">
        <w:rPr>
          <w:rFonts w:ascii="Times New Roman" w:hAnsi="Times New Roman" w:cs="Times New Roman"/>
          <w:sz w:val="24"/>
          <w:szCs w:val="24"/>
        </w:rPr>
        <w:t xml:space="preserve">The </w:t>
      </w:r>
      <w:r>
        <w:rPr>
          <w:rFonts w:ascii="Times New Roman" w:hAnsi="Times New Roman" w:cs="Times New Roman"/>
          <w:sz w:val="24"/>
          <w:szCs w:val="24"/>
        </w:rPr>
        <w:t xml:space="preserve">article focuses in on </w:t>
      </w:r>
      <w:r w:rsidR="007041D8">
        <w:rPr>
          <w:rFonts w:ascii="Times New Roman" w:hAnsi="Times New Roman" w:cs="Times New Roman"/>
          <w:sz w:val="24"/>
          <w:szCs w:val="24"/>
        </w:rPr>
        <w:t xml:space="preserve">specific </w:t>
      </w:r>
      <w:r w:rsidRPr="007D77D7">
        <w:rPr>
          <w:rFonts w:ascii="Times New Roman" w:hAnsi="Times New Roman" w:cs="Times New Roman"/>
          <w:sz w:val="24"/>
          <w:szCs w:val="24"/>
        </w:rPr>
        <w:t xml:space="preserve">DoD </w:t>
      </w:r>
      <w:r w:rsidR="007041D8">
        <w:rPr>
          <w:rFonts w:ascii="Times New Roman" w:hAnsi="Times New Roman" w:cs="Times New Roman"/>
          <w:sz w:val="24"/>
          <w:szCs w:val="24"/>
        </w:rPr>
        <w:t xml:space="preserve">cultural policy agencies, doctrines </w:t>
      </w:r>
      <w:r w:rsidRPr="007D77D7">
        <w:rPr>
          <w:rFonts w:ascii="Times New Roman" w:hAnsi="Times New Roman" w:cs="Times New Roman"/>
          <w:sz w:val="24"/>
          <w:szCs w:val="24"/>
        </w:rPr>
        <w:t>and practices</w:t>
      </w:r>
      <w:r>
        <w:rPr>
          <w:rFonts w:ascii="Times New Roman" w:hAnsi="Times New Roman" w:cs="Times New Roman"/>
          <w:sz w:val="24"/>
          <w:szCs w:val="24"/>
        </w:rPr>
        <w:t xml:space="preserve"> to provide as much granular detail as possible about the political determinations </w:t>
      </w:r>
      <w:r w:rsidR="007041D8">
        <w:rPr>
          <w:rFonts w:ascii="Times New Roman" w:hAnsi="Times New Roman" w:cs="Times New Roman"/>
          <w:sz w:val="24"/>
          <w:szCs w:val="24"/>
        </w:rPr>
        <w:t xml:space="preserve">that militarize culture. As a consequence, it pays far less attention to </w:t>
      </w:r>
      <w:r>
        <w:rPr>
          <w:rFonts w:ascii="Times New Roman" w:hAnsi="Times New Roman" w:cs="Times New Roman"/>
          <w:sz w:val="24"/>
          <w:szCs w:val="24"/>
        </w:rPr>
        <w:t xml:space="preserve">the role of corporate cultural producers in </w:t>
      </w:r>
      <w:r w:rsidR="007041D8">
        <w:rPr>
          <w:rFonts w:ascii="Times New Roman" w:hAnsi="Times New Roman" w:cs="Times New Roman"/>
          <w:sz w:val="24"/>
          <w:szCs w:val="24"/>
        </w:rPr>
        <w:t xml:space="preserve">shoring up or contesting </w:t>
      </w:r>
      <w:r>
        <w:rPr>
          <w:rFonts w:ascii="Times New Roman" w:hAnsi="Times New Roman" w:cs="Times New Roman"/>
          <w:sz w:val="24"/>
          <w:szCs w:val="24"/>
        </w:rPr>
        <w:t xml:space="preserve">the arrangement. </w:t>
      </w:r>
      <w:r w:rsidR="007041D8">
        <w:rPr>
          <w:rFonts w:ascii="Times New Roman" w:hAnsi="Times New Roman" w:cs="Times New Roman"/>
          <w:sz w:val="24"/>
          <w:szCs w:val="24"/>
        </w:rPr>
        <w:t>The</w:t>
      </w:r>
      <w:r w:rsidRPr="009B0CE0">
        <w:rPr>
          <w:rFonts w:ascii="Times New Roman" w:hAnsi="Times New Roman" w:cs="Times New Roman"/>
          <w:sz w:val="24"/>
          <w:szCs w:val="24"/>
        </w:rPr>
        <w:t xml:space="preserve"> economic forces and relations </w:t>
      </w:r>
      <w:r w:rsidR="007041D8">
        <w:rPr>
          <w:rFonts w:ascii="Times New Roman" w:hAnsi="Times New Roman" w:cs="Times New Roman"/>
          <w:sz w:val="24"/>
          <w:szCs w:val="24"/>
        </w:rPr>
        <w:t xml:space="preserve">that drive the </w:t>
      </w:r>
      <w:r w:rsidRPr="009B0CE0">
        <w:rPr>
          <w:rFonts w:ascii="Times New Roman" w:hAnsi="Times New Roman" w:cs="Times New Roman"/>
          <w:sz w:val="24"/>
          <w:szCs w:val="24"/>
        </w:rPr>
        <w:t>production</w:t>
      </w:r>
      <w:r w:rsidR="007041D8">
        <w:rPr>
          <w:rFonts w:ascii="Times New Roman" w:hAnsi="Times New Roman" w:cs="Times New Roman"/>
          <w:sz w:val="24"/>
          <w:szCs w:val="24"/>
        </w:rPr>
        <w:t xml:space="preserve"> of commercial war propaganda are significant</w:t>
      </w:r>
      <w:r w:rsidRPr="009B0CE0">
        <w:rPr>
          <w:rFonts w:ascii="Times New Roman" w:hAnsi="Times New Roman" w:cs="Times New Roman"/>
          <w:sz w:val="24"/>
          <w:szCs w:val="24"/>
        </w:rPr>
        <w:t xml:space="preserve">, </w:t>
      </w:r>
      <w:r w:rsidR="007041D8">
        <w:rPr>
          <w:rFonts w:ascii="Times New Roman" w:hAnsi="Times New Roman" w:cs="Times New Roman"/>
          <w:sz w:val="24"/>
          <w:szCs w:val="24"/>
        </w:rPr>
        <w:t xml:space="preserve">but </w:t>
      </w:r>
      <w:r w:rsidR="007E4A5C">
        <w:rPr>
          <w:rFonts w:ascii="Times New Roman" w:hAnsi="Times New Roman" w:cs="Times New Roman"/>
          <w:sz w:val="24"/>
          <w:szCs w:val="24"/>
        </w:rPr>
        <w:t xml:space="preserve">they are </w:t>
      </w:r>
      <w:r w:rsidR="007041D8">
        <w:rPr>
          <w:rFonts w:ascii="Times New Roman" w:hAnsi="Times New Roman" w:cs="Times New Roman"/>
          <w:sz w:val="24"/>
          <w:szCs w:val="24"/>
        </w:rPr>
        <w:t xml:space="preserve">not addressed in detail here. </w:t>
      </w:r>
      <w:r w:rsidR="007E4A5C">
        <w:rPr>
          <w:rFonts w:ascii="Times New Roman" w:hAnsi="Times New Roman" w:cs="Times New Roman"/>
          <w:sz w:val="24"/>
          <w:szCs w:val="24"/>
        </w:rPr>
        <w:t xml:space="preserve">However, </w:t>
      </w:r>
      <w:r w:rsidR="007041D8">
        <w:rPr>
          <w:rFonts w:ascii="Times New Roman" w:hAnsi="Times New Roman" w:cs="Times New Roman"/>
          <w:sz w:val="24"/>
          <w:szCs w:val="24"/>
        </w:rPr>
        <w:t>r</w:t>
      </w:r>
      <w:r w:rsidR="007041D8" w:rsidRPr="009B0CE0">
        <w:rPr>
          <w:rFonts w:ascii="Times New Roman" w:hAnsi="Times New Roman" w:cs="Times New Roman"/>
          <w:sz w:val="24"/>
          <w:szCs w:val="24"/>
        </w:rPr>
        <w:t xml:space="preserve">esearch on how DoD </w:t>
      </w:r>
      <w:r w:rsidR="007041D8">
        <w:rPr>
          <w:rFonts w:ascii="Times New Roman" w:hAnsi="Times New Roman" w:cs="Times New Roman"/>
          <w:sz w:val="24"/>
          <w:szCs w:val="24"/>
        </w:rPr>
        <w:t xml:space="preserve">influence campaigns </w:t>
      </w:r>
      <w:r w:rsidR="007041D8" w:rsidRPr="009B0CE0">
        <w:rPr>
          <w:rFonts w:ascii="Times New Roman" w:hAnsi="Times New Roman" w:cs="Times New Roman"/>
          <w:sz w:val="24"/>
          <w:szCs w:val="24"/>
        </w:rPr>
        <w:t xml:space="preserve">are </w:t>
      </w:r>
      <w:r w:rsidR="007041D8">
        <w:rPr>
          <w:rFonts w:ascii="Times New Roman" w:hAnsi="Times New Roman" w:cs="Times New Roman"/>
          <w:sz w:val="24"/>
          <w:szCs w:val="24"/>
        </w:rPr>
        <w:t xml:space="preserve">responded to and creatively </w:t>
      </w:r>
      <w:r w:rsidR="007041D8" w:rsidRPr="009B0CE0">
        <w:rPr>
          <w:rFonts w:ascii="Times New Roman" w:hAnsi="Times New Roman" w:cs="Times New Roman"/>
          <w:sz w:val="24"/>
          <w:szCs w:val="24"/>
        </w:rPr>
        <w:t xml:space="preserve">negotiated by </w:t>
      </w:r>
      <w:r w:rsidR="007E4A5C">
        <w:rPr>
          <w:rFonts w:ascii="Times New Roman" w:hAnsi="Times New Roman" w:cs="Times New Roman"/>
          <w:sz w:val="24"/>
          <w:szCs w:val="24"/>
        </w:rPr>
        <w:t xml:space="preserve">Hollywood </w:t>
      </w:r>
      <w:r w:rsidR="007041D8" w:rsidRPr="009B0CE0">
        <w:rPr>
          <w:rFonts w:ascii="Times New Roman" w:hAnsi="Times New Roman" w:cs="Times New Roman"/>
          <w:sz w:val="24"/>
          <w:szCs w:val="24"/>
        </w:rPr>
        <w:t xml:space="preserve">cultural producers </w:t>
      </w:r>
      <w:r w:rsidR="007E4A5C">
        <w:rPr>
          <w:rFonts w:ascii="Times New Roman" w:hAnsi="Times New Roman" w:cs="Times New Roman"/>
          <w:sz w:val="24"/>
          <w:szCs w:val="24"/>
        </w:rPr>
        <w:t xml:space="preserve">points to </w:t>
      </w:r>
      <w:r w:rsidR="007041D8">
        <w:rPr>
          <w:rFonts w:ascii="Times New Roman" w:hAnsi="Times New Roman" w:cs="Times New Roman"/>
          <w:sz w:val="24"/>
          <w:szCs w:val="24"/>
        </w:rPr>
        <w:t>a generally amicable relationship.</w:t>
      </w:r>
      <w:r w:rsidR="007E4A5C">
        <w:rPr>
          <w:rStyle w:val="FootnoteReference"/>
          <w:rFonts w:ascii="Times New Roman" w:hAnsi="Times New Roman" w:cs="Times New Roman"/>
          <w:sz w:val="24"/>
          <w:szCs w:val="24"/>
        </w:rPr>
        <w:footnoteReference w:id="14"/>
      </w:r>
      <w:r w:rsidR="007041D8">
        <w:rPr>
          <w:rFonts w:ascii="Times New Roman" w:hAnsi="Times New Roman" w:cs="Times New Roman"/>
          <w:sz w:val="24"/>
          <w:szCs w:val="24"/>
        </w:rPr>
        <w:t xml:space="preserve"> </w:t>
      </w:r>
      <w:r w:rsidR="007E4A5C">
        <w:rPr>
          <w:rFonts w:ascii="Times New Roman" w:hAnsi="Times New Roman" w:cs="Times New Roman"/>
          <w:sz w:val="24"/>
          <w:szCs w:val="24"/>
        </w:rPr>
        <w:t>T</w:t>
      </w:r>
      <w:r w:rsidR="007E4A5C" w:rsidRPr="009B0CE0">
        <w:rPr>
          <w:rFonts w:ascii="Times New Roman" w:hAnsi="Times New Roman" w:cs="Times New Roman"/>
          <w:sz w:val="24"/>
          <w:szCs w:val="24"/>
        </w:rPr>
        <w:t>he DoD issu</w:t>
      </w:r>
      <w:r w:rsidR="007E4A5C">
        <w:rPr>
          <w:rFonts w:ascii="Times New Roman" w:hAnsi="Times New Roman" w:cs="Times New Roman"/>
          <w:sz w:val="24"/>
          <w:szCs w:val="24"/>
        </w:rPr>
        <w:t>es</w:t>
      </w:r>
      <w:r w:rsidR="007E4A5C" w:rsidRPr="009B0CE0">
        <w:rPr>
          <w:rFonts w:ascii="Times New Roman" w:hAnsi="Times New Roman" w:cs="Times New Roman"/>
          <w:sz w:val="24"/>
          <w:szCs w:val="24"/>
        </w:rPr>
        <w:t xml:space="preserve"> directives and cultural producers sometimes flout them</w:t>
      </w:r>
      <w:r w:rsidR="007E4A5C">
        <w:rPr>
          <w:rFonts w:ascii="Times New Roman" w:hAnsi="Times New Roman" w:cs="Times New Roman"/>
          <w:sz w:val="24"/>
          <w:szCs w:val="24"/>
        </w:rPr>
        <w:t>;</w:t>
      </w:r>
      <w:r w:rsidR="007E4A5C" w:rsidRPr="009B0CE0">
        <w:rPr>
          <w:rFonts w:ascii="Times New Roman" w:hAnsi="Times New Roman" w:cs="Times New Roman"/>
          <w:sz w:val="24"/>
          <w:szCs w:val="24"/>
        </w:rPr>
        <w:t xml:space="preserve"> the DoD respond</w:t>
      </w:r>
      <w:r w:rsidR="007E4A5C">
        <w:rPr>
          <w:rFonts w:ascii="Times New Roman" w:hAnsi="Times New Roman" w:cs="Times New Roman"/>
          <w:sz w:val="24"/>
          <w:szCs w:val="24"/>
        </w:rPr>
        <w:t>s</w:t>
      </w:r>
      <w:r w:rsidR="007E4A5C" w:rsidRPr="009B0CE0">
        <w:rPr>
          <w:rFonts w:ascii="Times New Roman" w:hAnsi="Times New Roman" w:cs="Times New Roman"/>
          <w:sz w:val="24"/>
          <w:szCs w:val="24"/>
        </w:rPr>
        <w:t xml:space="preserve"> by </w:t>
      </w:r>
      <w:r w:rsidR="007E4A5C">
        <w:rPr>
          <w:rFonts w:ascii="Times New Roman" w:hAnsi="Times New Roman" w:cs="Times New Roman"/>
          <w:sz w:val="24"/>
          <w:szCs w:val="24"/>
        </w:rPr>
        <w:t>strengthening</w:t>
      </w:r>
      <w:r w:rsidR="007E4A5C" w:rsidRPr="009B0CE0">
        <w:rPr>
          <w:rFonts w:ascii="Times New Roman" w:hAnsi="Times New Roman" w:cs="Times New Roman"/>
          <w:sz w:val="24"/>
          <w:szCs w:val="24"/>
        </w:rPr>
        <w:t xml:space="preserve"> its directives</w:t>
      </w:r>
      <w:r w:rsidR="007E4A5C">
        <w:rPr>
          <w:rFonts w:ascii="Times New Roman" w:hAnsi="Times New Roman" w:cs="Times New Roman"/>
          <w:sz w:val="24"/>
          <w:szCs w:val="24"/>
        </w:rPr>
        <w:t xml:space="preserve"> and doing more </w:t>
      </w:r>
      <w:r w:rsidR="007E4A5C" w:rsidRPr="009B0CE0">
        <w:rPr>
          <w:rFonts w:ascii="Times New Roman" w:hAnsi="Times New Roman" w:cs="Times New Roman"/>
          <w:sz w:val="24"/>
          <w:szCs w:val="24"/>
        </w:rPr>
        <w:t xml:space="preserve">rigorous surveillance of the productions it </w:t>
      </w:r>
      <w:r w:rsidR="007E4A5C">
        <w:rPr>
          <w:rFonts w:ascii="Times New Roman" w:hAnsi="Times New Roman" w:cs="Times New Roman"/>
          <w:sz w:val="24"/>
          <w:szCs w:val="24"/>
        </w:rPr>
        <w:t xml:space="preserve">assists </w:t>
      </w:r>
      <w:r w:rsidR="007E4A5C" w:rsidRPr="009B0CE0">
        <w:rPr>
          <w:rFonts w:ascii="Times New Roman" w:hAnsi="Times New Roman" w:cs="Times New Roman"/>
          <w:sz w:val="24"/>
          <w:szCs w:val="24"/>
        </w:rPr>
        <w:t xml:space="preserve">to ensure </w:t>
      </w:r>
      <w:r w:rsidR="007E4A5C">
        <w:rPr>
          <w:rFonts w:ascii="Times New Roman" w:hAnsi="Times New Roman" w:cs="Times New Roman"/>
          <w:sz w:val="24"/>
          <w:szCs w:val="24"/>
        </w:rPr>
        <w:t xml:space="preserve">that the imagery and messages conveyed by the </w:t>
      </w:r>
      <w:r w:rsidR="001047A9">
        <w:rPr>
          <w:rFonts w:ascii="Times New Roman" w:hAnsi="Times New Roman" w:cs="Times New Roman"/>
          <w:sz w:val="24"/>
          <w:szCs w:val="24"/>
        </w:rPr>
        <w:t xml:space="preserve">resulting </w:t>
      </w:r>
      <w:r w:rsidR="007E4A5C">
        <w:rPr>
          <w:rFonts w:ascii="Times New Roman" w:hAnsi="Times New Roman" w:cs="Times New Roman"/>
          <w:sz w:val="24"/>
          <w:szCs w:val="24"/>
        </w:rPr>
        <w:t>cultural products align with its goals. Also, t</w:t>
      </w:r>
      <w:r w:rsidR="007041D8" w:rsidRPr="00EB4300">
        <w:rPr>
          <w:rFonts w:ascii="Times New Roman" w:hAnsi="Times New Roman" w:cs="Times New Roman"/>
          <w:sz w:val="24"/>
          <w:szCs w:val="24"/>
        </w:rPr>
        <w:t xml:space="preserve">hose who economically benefit most from </w:t>
      </w:r>
      <w:r w:rsidR="007041D8">
        <w:rPr>
          <w:rFonts w:ascii="Times New Roman" w:hAnsi="Times New Roman" w:cs="Times New Roman"/>
          <w:sz w:val="24"/>
          <w:szCs w:val="24"/>
        </w:rPr>
        <w:t xml:space="preserve">the </w:t>
      </w:r>
      <w:r w:rsidR="001047A9">
        <w:rPr>
          <w:rFonts w:ascii="Times New Roman" w:hAnsi="Times New Roman" w:cs="Times New Roman"/>
          <w:sz w:val="24"/>
          <w:szCs w:val="24"/>
        </w:rPr>
        <w:t xml:space="preserve">ownership and sale </w:t>
      </w:r>
      <w:r w:rsidR="007041D8">
        <w:rPr>
          <w:rFonts w:ascii="Times New Roman" w:hAnsi="Times New Roman" w:cs="Times New Roman"/>
          <w:sz w:val="24"/>
          <w:szCs w:val="24"/>
        </w:rPr>
        <w:t xml:space="preserve">of militainment frequently </w:t>
      </w:r>
      <w:r w:rsidR="007041D8" w:rsidRPr="00EB4300">
        <w:rPr>
          <w:rFonts w:ascii="Times New Roman" w:hAnsi="Times New Roman" w:cs="Times New Roman"/>
          <w:sz w:val="24"/>
          <w:szCs w:val="24"/>
        </w:rPr>
        <w:t xml:space="preserve">court and comply with the DoD. </w:t>
      </w:r>
      <w:r w:rsidR="0050470F">
        <w:rPr>
          <w:rFonts w:ascii="Times New Roman" w:hAnsi="Times New Roman" w:cs="Times New Roman"/>
          <w:sz w:val="24"/>
          <w:szCs w:val="24"/>
        </w:rPr>
        <w:t xml:space="preserve">Instances of </w:t>
      </w:r>
      <w:r w:rsidR="007041D8" w:rsidRPr="00EB4300">
        <w:rPr>
          <w:rFonts w:ascii="Times New Roman" w:hAnsi="Times New Roman" w:cs="Times New Roman"/>
          <w:sz w:val="24"/>
          <w:szCs w:val="24"/>
        </w:rPr>
        <w:t xml:space="preserve">financiers, CEOs, executive producers, directors and </w:t>
      </w:r>
      <w:r w:rsidR="001047A9">
        <w:rPr>
          <w:rFonts w:ascii="Times New Roman" w:hAnsi="Times New Roman" w:cs="Times New Roman"/>
          <w:sz w:val="24"/>
          <w:szCs w:val="24"/>
        </w:rPr>
        <w:t xml:space="preserve">celebrities </w:t>
      </w:r>
      <w:r w:rsidR="007041D8" w:rsidRPr="00EB4300">
        <w:rPr>
          <w:rFonts w:ascii="Times New Roman" w:hAnsi="Times New Roman" w:cs="Times New Roman"/>
          <w:sz w:val="24"/>
          <w:szCs w:val="24"/>
        </w:rPr>
        <w:t xml:space="preserve">questioning or debating—let alone dissenting against—the DoD’s militarization of </w:t>
      </w:r>
      <w:r w:rsidR="007041D8">
        <w:rPr>
          <w:rFonts w:ascii="Times New Roman" w:hAnsi="Times New Roman" w:cs="Times New Roman"/>
          <w:sz w:val="24"/>
          <w:szCs w:val="24"/>
        </w:rPr>
        <w:t xml:space="preserve">the cultural </w:t>
      </w:r>
      <w:r w:rsidR="007041D8" w:rsidRPr="00EB4300">
        <w:rPr>
          <w:rFonts w:ascii="Times New Roman" w:hAnsi="Times New Roman" w:cs="Times New Roman"/>
          <w:sz w:val="24"/>
          <w:szCs w:val="24"/>
        </w:rPr>
        <w:t xml:space="preserve">are scarce and do not seem to be forthcoming. The liberal and conservative owners of the cultural industries and </w:t>
      </w:r>
      <w:r w:rsidR="007041D8">
        <w:rPr>
          <w:rFonts w:ascii="Times New Roman" w:hAnsi="Times New Roman" w:cs="Times New Roman"/>
          <w:sz w:val="24"/>
          <w:szCs w:val="24"/>
        </w:rPr>
        <w:t xml:space="preserve">the high-salaried </w:t>
      </w:r>
      <w:r w:rsidR="007041D8" w:rsidRPr="00EB4300">
        <w:rPr>
          <w:rFonts w:ascii="Times New Roman" w:hAnsi="Times New Roman" w:cs="Times New Roman"/>
          <w:sz w:val="24"/>
          <w:szCs w:val="24"/>
        </w:rPr>
        <w:t xml:space="preserve">above-the-line </w:t>
      </w:r>
      <w:r w:rsidR="001047A9">
        <w:rPr>
          <w:rFonts w:ascii="Times New Roman" w:hAnsi="Times New Roman" w:cs="Times New Roman"/>
          <w:sz w:val="24"/>
          <w:szCs w:val="24"/>
        </w:rPr>
        <w:t xml:space="preserve">cultural </w:t>
      </w:r>
      <w:r w:rsidR="007041D8" w:rsidRPr="00EB4300">
        <w:rPr>
          <w:rFonts w:ascii="Times New Roman" w:hAnsi="Times New Roman" w:cs="Times New Roman"/>
          <w:sz w:val="24"/>
          <w:szCs w:val="24"/>
        </w:rPr>
        <w:t xml:space="preserve">workers </w:t>
      </w:r>
      <w:r w:rsidR="007E4A5C">
        <w:rPr>
          <w:rFonts w:ascii="Times New Roman" w:hAnsi="Times New Roman" w:cs="Times New Roman"/>
          <w:sz w:val="24"/>
          <w:szCs w:val="24"/>
        </w:rPr>
        <w:t xml:space="preserve">who </w:t>
      </w:r>
      <w:r w:rsidR="007041D8" w:rsidRPr="00EB4300">
        <w:rPr>
          <w:rFonts w:ascii="Times New Roman" w:hAnsi="Times New Roman" w:cs="Times New Roman"/>
          <w:sz w:val="24"/>
          <w:szCs w:val="24"/>
        </w:rPr>
        <w:t xml:space="preserve">coordinate </w:t>
      </w:r>
      <w:r w:rsidR="001047A9">
        <w:rPr>
          <w:rFonts w:ascii="Times New Roman" w:hAnsi="Times New Roman" w:cs="Times New Roman"/>
          <w:sz w:val="24"/>
          <w:szCs w:val="24"/>
        </w:rPr>
        <w:t xml:space="preserve">and participate in </w:t>
      </w:r>
      <w:r w:rsidR="007041D8">
        <w:rPr>
          <w:rFonts w:ascii="Times New Roman" w:hAnsi="Times New Roman" w:cs="Times New Roman"/>
          <w:sz w:val="24"/>
          <w:szCs w:val="24"/>
        </w:rPr>
        <w:t xml:space="preserve">the militarization of </w:t>
      </w:r>
      <w:r w:rsidR="007041D8" w:rsidRPr="00EB4300">
        <w:rPr>
          <w:rFonts w:ascii="Times New Roman" w:hAnsi="Times New Roman" w:cs="Times New Roman"/>
          <w:sz w:val="24"/>
          <w:szCs w:val="24"/>
        </w:rPr>
        <w:t xml:space="preserve">cultural production </w:t>
      </w:r>
      <w:r w:rsidR="001047A9">
        <w:rPr>
          <w:rFonts w:ascii="Times New Roman" w:hAnsi="Times New Roman" w:cs="Times New Roman"/>
          <w:sz w:val="24"/>
          <w:szCs w:val="24"/>
        </w:rPr>
        <w:t xml:space="preserve">help the </w:t>
      </w:r>
      <w:r w:rsidR="007041D8" w:rsidRPr="00EB4300">
        <w:rPr>
          <w:rFonts w:ascii="Times New Roman" w:hAnsi="Times New Roman" w:cs="Times New Roman"/>
          <w:sz w:val="24"/>
          <w:szCs w:val="24"/>
        </w:rPr>
        <w:t xml:space="preserve">DoD </w:t>
      </w:r>
      <w:r w:rsidR="007041D8">
        <w:rPr>
          <w:rFonts w:ascii="Times New Roman" w:hAnsi="Times New Roman" w:cs="Times New Roman"/>
          <w:sz w:val="24"/>
          <w:szCs w:val="24"/>
        </w:rPr>
        <w:t xml:space="preserve">sell itself to the world. </w:t>
      </w:r>
    </w:p>
    <w:p w14:paraId="15D022EF" w14:textId="0B6561F4" w:rsidR="00C813C2" w:rsidRDefault="00C813C2" w:rsidP="00771DF0">
      <w:pPr>
        <w:shd w:val="clear" w:color="auto" w:fill="FFFFFF"/>
        <w:spacing w:after="0" w:line="240" w:lineRule="auto"/>
        <w:ind w:firstLine="720"/>
        <w:jc w:val="both"/>
        <w:textAlignment w:val="baseline"/>
        <w:rPr>
          <w:rFonts w:ascii="Times New Roman" w:hAnsi="Times New Roman"/>
          <w:sz w:val="24"/>
          <w:szCs w:val="24"/>
        </w:rPr>
      </w:pPr>
      <w:r w:rsidRPr="009B0CE0">
        <w:rPr>
          <w:rFonts w:ascii="Times New Roman" w:hAnsi="Times New Roman" w:cs="Times New Roman"/>
          <w:sz w:val="24"/>
          <w:szCs w:val="24"/>
        </w:rPr>
        <w:t xml:space="preserve">To </w:t>
      </w:r>
      <w:r w:rsidR="0050470F">
        <w:rPr>
          <w:rFonts w:ascii="Times New Roman" w:hAnsi="Times New Roman" w:cs="Times New Roman"/>
          <w:sz w:val="24"/>
          <w:szCs w:val="24"/>
        </w:rPr>
        <w:t xml:space="preserve">better understand the </w:t>
      </w:r>
      <w:r>
        <w:rPr>
          <w:rFonts w:ascii="Times New Roman" w:hAnsi="Times New Roman" w:cs="Times New Roman"/>
          <w:sz w:val="24"/>
          <w:szCs w:val="24"/>
        </w:rPr>
        <w:t xml:space="preserve">relationship between the DoD’s cultural policy </w:t>
      </w:r>
      <w:r w:rsidR="00E733DA">
        <w:rPr>
          <w:rFonts w:ascii="Times New Roman" w:hAnsi="Times New Roman" w:cs="Times New Roman"/>
          <w:sz w:val="24"/>
          <w:szCs w:val="24"/>
        </w:rPr>
        <w:t xml:space="preserve">regime </w:t>
      </w:r>
      <w:r>
        <w:rPr>
          <w:rFonts w:ascii="Times New Roman" w:hAnsi="Times New Roman" w:cs="Times New Roman"/>
          <w:sz w:val="24"/>
          <w:szCs w:val="24"/>
        </w:rPr>
        <w:t xml:space="preserve">and the commercial directors of cultural production, </w:t>
      </w:r>
      <w:r w:rsidR="00811063">
        <w:rPr>
          <w:rFonts w:ascii="Times New Roman" w:hAnsi="Times New Roman" w:cs="Times New Roman"/>
          <w:sz w:val="24"/>
          <w:szCs w:val="24"/>
        </w:rPr>
        <w:t xml:space="preserve">more empirically grounded </w:t>
      </w:r>
      <w:r>
        <w:rPr>
          <w:rFonts w:ascii="Times New Roman" w:hAnsi="Times New Roman" w:cs="Times New Roman"/>
          <w:sz w:val="24"/>
          <w:szCs w:val="24"/>
        </w:rPr>
        <w:t xml:space="preserve">case studies of specific cultural products forged in the nexus of the DoD and the cultural industries are needed. </w:t>
      </w:r>
      <w:r w:rsidR="0050470F">
        <w:rPr>
          <w:rFonts w:ascii="Times New Roman" w:hAnsi="Times New Roman" w:cs="Times New Roman"/>
          <w:sz w:val="24"/>
          <w:szCs w:val="24"/>
        </w:rPr>
        <w:t xml:space="preserve">At the present time, </w:t>
      </w:r>
      <w:r>
        <w:rPr>
          <w:rFonts w:ascii="Times New Roman" w:hAnsi="Times New Roman" w:cs="Times New Roman"/>
          <w:sz w:val="24"/>
          <w:szCs w:val="24"/>
        </w:rPr>
        <w:t>there is a dearth of such studies</w:t>
      </w:r>
      <w:r w:rsidR="00811063">
        <w:rPr>
          <w:rFonts w:ascii="Times New Roman" w:hAnsi="Times New Roman" w:cs="Times New Roman"/>
          <w:sz w:val="24"/>
          <w:szCs w:val="24"/>
        </w:rPr>
        <w:t>.</w:t>
      </w:r>
      <w:r>
        <w:rPr>
          <w:rStyle w:val="FootnoteReference"/>
          <w:rFonts w:ascii="Times New Roman" w:hAnsi="Times New Roman" w:cs="Times New Roman"/>
          <w:sz w:val="24"/>
          <w:szCs w:val="24"/>
        </w:rPr>
        <w:footnoteReference w:id="15"/>
      </w:r>
      <w:r>
        <w:rPr>
          <w:rFonts w:ascii="Times New Roman" w:hAnsi="Times New Roman" w:cs="Times New Roman"/>
          <w:sz w:val="24"/>
          <w:szCs w:val="24"/>
        </w:rPr>
        <w:t xml:space="preserve"> </w:t>
      </w:r>
      <w:r w:rsidR="00811063">
        <w:rPr>
          <w:rFonts w:ascii="Times New Roman" w:hAnsi="Times New Roman" w:cs="Times New Roman"/>
          <w:sz w:val="24"/>
          <w:szCs w:val="24"/>
        </w:rPr>
        <w:t>T</w:t>
      </w:r>
      <w:r>
        <w:rPr>
          <w:rFonts w:ascii="Times New Roman" w:hAnsi="Times New Roman" w:cs="Times New Roman"/>
          <w:sz w:val="24"/>
          <w:szCs w:val="24"/>
        </w:rPr>
        <w:t xml:space="preserve">his is likely due to the </w:t>
      </w:r>
      <w:r w:rsidR="0050470F">
        <w:rPr>
          <w:rFonts w:ascii="Times New Roman" w:hAnsi="Times New Roman" w:cs="Times New Roman"/>
          <w:sz w:val="24"/>
          <w:szCs w:val="24"/>
        </w:rPr>
        <w:t>difficult</w:t>
      </w:r>
      <w:r w:rsidR="00E733DA">
        <w:rPr>
          <w:rFonts w:ascii="Times New Roman" w:hAnsi="Times New Roman" w:cs="Times New Roman"/>
          <w:sz w:val="24"/>
          <w:szCs w:val="24"/>
        </w:rPr>
        <w:t>ies</w:t>
      </w:r>
      <w:r w:rsidR="0050470F">
        <w:rPr>
          <w:rFonts w:ascii="Times New Roman" w:hAnsi="Times New Roman" w:cs="Times New Roman"/>
          <w:sz w:val="24"/>
          <w:szCs w:val="24"/>
        </w:rPr>
        <w:t xml:space="preserve"> </w:t>
      </w:r>
      <w:r>
        <w:rPr>
          <w:rFonts w:ascii="Times New Roman" w:hAnsi="Times New Roman" w:cs="Times New Roman"/>
          <w:sz w:val="24"/>
          <w:szCs w:val="24"/>
        </w:rPr>
        <w:t xml:space="preserve">researchers </w:t>
      </w:r>
      <w:r w:rsidR="00811063">
        <w:rPr>
          <w:rFonts w:ascii="Times New Roman" w:hAnsi="Times New Roman" w:cs="Times New Roman"/>
          <w:sz w:val="24"/>
          <w:szCs w:val="24"/>
        </w:rPr>
        <w:t xml:space="preserve">encounter </w:t>
      </w:r>
      <w:r>
        <w:rPr>
          <w:rFonts w:ascii="Times New Roman" w:hAnsi="Times New Roman" w:cs="Times New Roman"/>
          <w:sz w:val="24"/>
          <w:szCs w:val="24"/>
        </w:rPr>
        <w:t xml:space="preserve">when trying to access materials about the DoD’s </w:t>
      </w:r>
      <w:r w:rsidR="0050470F">
        <w:rPr>
          <w:rFonts w:ascii="Times New Roman" w:hAnsi="Times New Roman" w:cs="Times New Roman"/>
          <w:sz w:val="24"/>
          <w:szCs w:val="24"/>
        </w:rPr>
        <w:t xml:space="preserve">cultural </w:t>
      </w:r>
      <w:r>
        <w:rPr>
          <w:rFonts w:ascii="Times New Roman" w:hAnsi="Times New Roman" w:cs="Times New Roman"/>
          <w:sz w:val="24"/>
          <w:szCs w:val="24"/>
        </w:rPr>
        <w:t>work.</w:t>
      </w:r>
      <w:r>
        <w:rPr>
          <w:rFonts w:ascii="Times New Roman" w:hAnsi="Times New Roman"/>
          <w:sz w:val="24"/>
          <w:szCs w:val="24"/>
        </w:rPr>
        <w:t xml:space="preserve"> </w:t>
      </w:r>
      <w:r>
        <w:rPr>
          <w:rFonts w:ascii="Times New Roman" w:hAnsi="Times New Roman" w:cs="Times New Roman"/>
          <w:sz w:val="24"/>
          <w:szCs w:val="24"/>
        </w:rPr>
        <w:t xml:space="preserve">The DOD does not keep in-depth records of its </w:t>
      </w:r>
      <w:r>
        <w:rPr>
          <w:rFonts w:ascii="Times New Roman" w:hAnsi="Times New Roman"/>
          <w:sz w:val="24"/>
          <w:szCs w:val="24"/>
        </w:rPr>
        <w:t xml:space="preserve">dealings with the cultural industries, and this makes it </w:t>
      </w:r>
      <w:r w:rsidR="0050470F">
        <w:rPr>
          <w:rFonts w:ascii="Times New Roman" w:hAnsi="Times New Roman"/>
          <w:sz w:val="24"/>
          <w:szCs w:val="24"/>
        </w:rPr>
        <w:t xml:space="preserve">onerous </w:t>
      </w:r>
      <w:r>
        <w:rPr>
          <w:rFonts w:ascii="Times New Roman" w:hAnsi="Times New Roman"/>
          <w:sz w:val="24"/>
          <w:szCs w:val="24"/>
        </w:rPr>
        <w:t xml:space="preserve">for scholars </w:t>
      </w:r>
      <w:r w:rsidR="0050470F">
        <w:rPr>
          <w:rFonts w:ascii="Times New Roman" w:hAnsi="Times New Roman"/>
          <w:sz w:val="24"/>
          <w:szCs w:val="24"/>
        </w:rPr>
        <w:t xml:space="preserve">looking to </w:t>
      </w:r>
      <w:r w:rsidR="00E733DA">
        <w:rPr>
          <w:rFonts w:ascii="Times New Roman" w:hAnsi="Times New Roman"/>
          <w:sz w:val="24"/>
          <w:szCs w:val="24"/>
        </w:rPr>
        <w:t xml:space="preserve">gauge </w:t>
      </w:r>
      <w:r>
        <w:rPr>
          <w:rFonts w:ascii="Times New Roman" w:hAnsi="Times New Roman"/>
          <w:sz w:val="24"/>
          <w:szCs w:val="24"/>
        </w:rPr>
        <w:t xml:space="preserve">the DoD’s precise influence upon specific </w:t>
      </w:r>
      <w:r w:rsidR="0050470F">
        <w:rPr>
          <w:rFonts w:ascii="Times New Roman" w:hAnsi="Times New Roman"/>
          <w:sz w:val="24"/>
          <w:szCs w:val="24"/>
        </w:rPr>
        <w:t xml:space="preserve">cultural products. </w:t>
      </w:r>
      <w:r>
        <w:rPr>
          <w:rFonts w:ascii="Times New Roman" w:hAnsi="Times New Roman"/>
          <w:sz w:val="24"/>
          <w:szCs w:val="24"/>
        </w:rPr>
        <w:t xml:space="preserve">Another problem faced by researchers is the DoD’s lack of transparency. </w:t>
      </w:r>
      <w:r>
        <w:rPr>
          <w:rFonts w:ascii="Times New Roman" w:hAnsi="Times New Roman"/>
          <w:sz w:val="24"/>
          <w:szCs w:val="24"/>
        </w:rPr>
        <w:lastRenderedPageBreak/>
        <w:t xml:space="preserve">To gain access to the documentation the DoD keeps about its role in assisting cultural productions, researchers must </w:t>
      </w:r>
      <w:r w:rsidR="0050470F">
        <w:rPr>
          <w:rFonts w:ascii="Times New Roman" w:hAnsi="Times New Roman"/>
          <w:sz w:val="24"/>
          <w:szCs w:val="24"/>
        </w:rPr>
        <w:t xml:space="preserve">submit </w:t>
      </w:r>
      <w:r>
        <w:rPr>
          <w:rFonts w:ascii="Times New Roman" w:hAnsi="Times New Roman"/>
          <w:sz w:val="24"/>
          <w:szCs w:val="24"/>
        </w:rPr>
        <w:t>Freedom of Information Act (FOIA) requests</w:t>
      </w:r>
      <w:r w:rsidR="0050470F">
        <w:rPr>
          <w:rFonts w:ascii="Times New Roman" w:hAnsi="Times New Roman"/>
          <w:sz w:val="24"/>
          <w:szCs w:val="24"/>
        </w:rPr>
        <w:t xml:space="preserve"> to the DoD</w:t>
      </w:r>
      <w:r>
        <w:rPr>
          <w:rFonts w:ascii="Times New Roman" w:hAnsi="Times New Roman"/>
          <w:sz w:val="24"/>
          <w:szCs w:val="24"/>
        </w:rPr>
        <w:t xml:space="preserve">. But </w:t>
      </w:r>
      <w:r w:rsidR="0050470F">
        <w:rPr>
          <w:rFonts w:ascii="Times New Roman" w:hAnsi="Times New Roman"/>
          <w:sz w:val="24"/>
          <w:szCs w:val="24"/>
        </w:rPr>
        <w:t>in addition to being</w:t>
      </w:r>
      <w:r w:rsidR="00E733DA">
        <w:rPr>
          <w:rFonts w:ascii="Times New Roman" w:hAnsi="Times New Roman"/>
          <w:sz w:val="24"/>
          <w:szCs w:val="24"/>
        </w:rPr>
        <w:t xml:space="preserve"> cumbersome</w:t>
      </w:r>
      <w:r w:rsidR="0050470F">
        <w:rPr>
          <w:rFonts w:ascii="Times New Roman" w:hAnsi="Times New Roman"/>
          <w:sz w:val="24"/>
          <w:szCs w:val="24"/>
        </w:rPr>
        <w:t xml:space="preserve">, </w:t>
      </w:r>
      <w:r>
        <w:rPr>
          <w:rFonts w:ascii="Times New Roman" w:hAnsi="Times New Roman"/>
          <w:sz w:val="24"/>
          <w:szCs w:val="24"/>
        </w:rPr>
        <w:t>th</w:t>
      </w:r>
      <w:r w:rsidR="00E733DA">
        <w:rPr>
          <w:rFonts w:ascii="Times New Roman" w:hAnsi="Times New Roman"/>
          <w:sz w:val="24"/>
          <w:szCs w:val="24"/>
        </w:rPr>
        <w:t>e</w:t>
      </w:r>
      <w:r w:rsidR="0050470F">
        <w:rPr>
          <w:rFonts w:ascii="Times New Roman" w:hAnsi="Times New Roman"/>
          <w:sz w:val="24"/>
          <w:szCs w:val="24"/>
        </w:rPr>
        <w:t xml:space="preserve"> FOIA </w:t>
      </w:r>
      <w:r>
        <w:rPr>
          <w:rFonts w:ascii="Times New Roman" w:hAnsi="Times New Roman"/>
          <w:sz w:val="24"/>
          <w:szCs w:val="24"/>
        </w:rPr>
        <w:t>process can be futile</w:t>
      </w:r>
      <w:r w:rsidR="0050470F">
        <w:rPr>
          <w:rFonts w:ascii="Times New Roman" w:hAnsi="Times New Roman"/>
          <w:sz w:val="24"/>
          <w:szCs w:val="24"/>
        </w:rPr>
        <w:t>. T</w:t>
      </w:r>
      <w:r>
        <w:rPr>
          <w:rFonts w:ascii="Times New Roman" w:hAnsi="Times New Roman"/>
          <w:sz w:val="24"/>
          <w:szCs w:val="24"/>
        </w:rPr>
        <w:t>he DoD sometimes reject</w:t>
      </w:r>
      <w:r w:rsidR="0050470F">
        <w:rPr>
          <w:rFonts w:ascii="Times New Roman" w:hAnsi="Times New Roman"/>
          <w:sz w:val="24"/>
          <w:szCs w:val="24"/>
        </w:rPr>
        <w:t>s</w:t>
      </w:r>
      <w:r>
        <w:rPr>
          <w:rFonts w:ascii="Times New Roman" w:hAnsi="Times New Roman"/>
          <w:sz w:val="24"/>
          <w:szCs w:val="24"/>
        </w:rPr>
        <w:t xml:space="preserve"> requests</w:t>
      </w:r>
      <w:r w:rsidR="0050470F">
        <w:rPr>
          <w:rStyle w:val="FootnoteReference"/>
          <w:rFonts w:ascii="Times New Roman" w:hAnsi="Times New Roman" w:cs="Times New Roman"/>
          <w:sz w:val="24"/>
          <w:szCs w:val="24"/>
        </w:rPr>
        <w:footnoteReference w:id="16"/>
      </w:r>
      <w:r>
        <w:rPr>
          <w:rFonts w:ascii="Times New Roman" w:hAnsi="Times New Roman"/>
          <w:sz w:val="24"/>
          <w:szCs w:val="24"/>
        </w:rPr>
        <w:t xml:space="preserve"> or </w:t>
      </w:r>
      <w:r w:rsidR="0050470F">
        <w:rPr>
          <w:rFonts w:ascii="Times New Roman" w:hAnsi="Times New Roman"/>
          <w:sz w:val="24"/>
          <w:szCs w:val="24"/>
        </w:rPr>
        <w:t xml:space="preserve">will </w:t>
      </w:r>
      <w:r>
        <w:rPr>
          <w:rFonts w:ascii="Times New Roman" w:hAnsi="Times New Roman"/>
          <w:sz w:val="24"/>
          <w:szCs w:val="24"/>
        </w:rPr>
        <w:t xml:space="preserve">only release </w:t>
      </w:r>
      <w:r w:rsidR="0050470F">
        <w:rPr>
          <w:rFonts w:ascii="Times New Roman" w:hAnsi="Times New Roman"/>
          <w:sz w:val="24"/>
          <w:szCs w:val="24"/>
        </w:rPr>
        <w:t xml:space="preserve">documents </w:t>
      </w:r>
      <w:r>
        <w:rPr>
          <w:rFonts w:ascii="Times New Roman" w:hAnsi="Times New Roman"/>
          <w:sz w:val="24"/>
          <w:szCs w:val="24"/>
        </w:rPr>
        <w:t>pertaining to select cultural product</w:t>
      </w:r>
      <w:r w:rsidR="0050470F">
        <w:rPr>
          <w:rFonts w:ascii="Times New Roman" w:hAnsi="Times New Roman"/>
          <w:sz w:val="24"/>
          <w:szCs w:val="24"/>
        </w:rPr>
        <w:t>s,</w:t>
      </w:r>
      <w:r>
        <w:rPr>
          <w:rFonts w:ascii="Times New Roman" w:hAnsi="Times New Roman"/>
          <w:sz w:val="24"/>
          <w:szCs w:val="24"/>
        </w:rPr>
        <w:t xml:space="preserve"> or </w:t>
      </w:r>
      <w:r w:rsidR="00E733DA">
        <w:rPr>
          <w:rFonts w:ascii="Times New Roman" w:hAnsi="Times New Roman"/>
          <w:sz w:val="24"/>
          <w:szCs w:val="24"/>
        </w:rPr>
        <w:t xml:space="preserve">covering certain </w:t>
      </w:r>
      <w:r>
        <w:rPr>
          <w:rFonts w:ascii="Times New Roman" w:hAnsi="Times New Roman"/>
          <w:sz w:val="24"/>
          <w:szCs w:val="24"/>
        </w:rPr>
        <w:t>periods of time</w:t>
      </w:r>
      <w:r w:rsidR="0050470F">
        <w:rPr>
          <w:rFonts w:ascii="Times New Roman" w:hAnsi="Times New Roman"/>
          <w:sz w:val="24"/>
          <w:szCs w:val="24"/>
        </w:rPr>
        <w:t>,</w:t>
      </w:r>
      <w:r>
        <w:rPr>
          <w:rFonts w:ascii="Times New Roman" w:hAnsi="Times New Roman"/>
          <w:sz w:val="24"/>
          <w:szCs w:val="24"/>
        </w:rPr>
        <w:t xml:space="preserve"> or </w:t>
      </w:r>
      <w:r w:rsidR="00E733DA">
        <w:rPr>
          <w:rFonts w:ascii="Times New Roman" w:hAnsi="Times New Roman"/>
          <w:sz w:val="24"/>
          <w:szCs w:val="24"/>
        </w:rPr>
        <w:t xml:space="preserve">related to separate </w:t>
      </w:r>
      <w:r>
        <w:rPr>
          <w:rFonts w:ascii="Times New Roman" w:hAnsi="Times New Roman"/>
          <w:sz w:val="24"/>
          <w:szCs w:val="24"/>
        </w:rPr>
        <w:t>branches of the DoD.</w:t>
      </w:r>
      <w:r>
        <w:rPr>
          <w:rStyle w:val="FootnoteReference"/>
          <w:rFonts w:ascii="Times New Roman" w:hAnsi="Times New Roman"/>
          <w:sz w:val="24"/>
          <w:szCs w:val="24"/>
        </w:rPr>
        <w:footnoteReference w:id="17"/>
      </w:r>
      <w:r>
        <w:rPr>
          <w:rFonts w:ascii="Times New Roman" w:hAnsi="Times New Roman"/>
          <w:sz w:val="24"/>
          <w:szCs w:val="24"/>
        </w:rPr>
        <w:t xml:space="preserve">Also, </w:t>
      </w:r>
      <w:r w:rsidR="0050470F">
        <w:rPr>
          <w:rFonts w:ascii="Times New Roman" w:hAnsi="Times New Roman"/>
          <w:sz w:val="24"/>
          <w:szCs w:val="24"/>
        </w:rPr>
        <w:t xml:space="preserve">the DoD </w:t>
      </w:r>
      <w:r w:rsidR="009157ED">
        <w:rPr>
          <w:rFonts w:ascii="Times New Roman" w:hAnsi="Times New Roman"/>
          <w:sz w:val="24"/>
          <w:szCs w:val="24"/>
        </w:rPr>
        <w:t xml:space="preserve">can be </w:t>
      </w:r>
      <w:r w:rsidR="0050470F">
        <w:rPr>
          <w:rFonts w:ascii="Times New Roman" w:hAnsi="Times New Roman"/>
          <w:sz w:val="24"/>
          <w:szCs w:val="24"/>
        </w:rPr>
        <w:t>been quite selective about</w:t>
      </w:r>
      <w:r w:rsidR="009157ED">
        <w:rPr>
          <w:rFonts w:ascii="Times New Roman" w:hAnsi="Times New Roman"/>
          <w:sz w:val="24"/>
          <w:szCs w:val="24"/>
        </w:rPr>
        <w:t xml:space="preserve"> what requests it approves and who it releases its documents to. </w:t>
      </w:r>
      <w:r w:rsidR="0050470F">
        <w:rPr>
          <w:rFonts w:ascii="Times New Roman" w:hAnsi="Times New Roman"/>
          <w:sz w:val="24"/>
          <w:szCs w:val="24"/>
        </w:rPr>
        <w:t>B</w:t>
      </w:r>
      <w:r>
        <w:rPr>
          <w:rFonts w:ascii="Times New Roman" w:hAnsi="Times New Roman"/>
          <w:sz w:val="24"/>
          <w:szCs w:val="24"/>
        </w:rPr>
        <w:t xml:space="preserve">etween 1976 and 2005, the DoD gave privileged access to the paucity of </w:t>
      </w:r>
      <w:r w:rsidR="00E733DA">
        <w:rPr>
          <w:rFonts w:ascii="Times New Roman" w:hAnsi="Times New Roman"/>
          <w:sz w:val="24"/>
          <w:szCs w:val="24"/>
        </w:rPr>
        <w:t xml:space="preserve">information </w:t>
      </w:r>
      <w:r>
        <w:rPr>
          <w:rFonts w:ascii="Times New Roman" w:hAnsi="Times New Roman"/>
          <w:sz w:val="24"/>
          <w:szCs w:val="24"/>
        </w:rPr>
        <w:t xml:space="preserve">about its </w:t>
      </w:r>
      <w:r w:rsidR="0050470F">
        <w:rPr>
          <w:rFonts w:ascii="Times New Roman" w:hAnsi="Times New Roman"/>
          <w:sz w:val="24"/>
          <w:szCs w:val="24"/>
        </w:rPr>
        <w:t xml:space="preserve">Hollywood </w:t>
      </w:r>
      <w:r>
        <w:rPr>
          <w:rFonts w:ascii="Times New Roman" w:hAnsi="Times New Roman"/>
          <w:sz w:val="24"/>
          <w:szCs w:val="24"/>
        </w:rPr>
        <w:t>co-productions to Lawrence H. Suid, a military historian</w:t>
      </w:r>
      <w:r w:rsidR="0050470F">
        <w:rPr>
          <w:rFonts w:ascii="Times New Roman" w:hAnsi="Times New Roman"/>
          <w:sz w:val="24"/>
          <w:szCs w:val="24"/>
        </w:rPr>
        <w:t xml:space="preserve"> who</w:t>
      </w:r>
      <w:r w:rsidR="009157ED">
        <w:rPr>
          <w:rFonts w:ascii="Times New Roman" w:hAnsi="Times New Roman"/>
          <w:sz w:val="24"/>
          <w:szCs w:val="24"/>
        </w:rPr>
        <w:t xml:space="preserve">se research </w:t>
      </w:r>
      <w:r w:rsidR="0050470F">
        <w:rPr>
          <w:rFonts w:ascii="Times New Roman" w:hAnsi="Times New Roman"/>
          <w:sz w:val="24"/>
          <w:szCs w:val="24"/>
        </w:rPr>
        <w:t>does not seem to take issue with the DoD’s propaganda</w:t>
      </w:r>
      <w:r>
        <w:rPr>
          <w:rFonts w:ascii="Times New Roman" w:hAnsi="Times New Roman"/>
          <w:sz w:val="24"/>
          <w:szCs w:val="24"/>
        </w:rPr>
        <w:t xml:space="preserve">. </w:t>
      </w:r>
      <w:r w:rsidR="009157ED">
        <w:rPr>
          <w:rFonts w:ascii="Times New Roman" w:hAnsi="Times New Roman"/>
          <w:sz w:val="24"/>
          <w:szCs w:val="24"/>
        </w:rPr>
        <w:t xml:space="preserve">Also, </w:t>
      </w:r>
      <w:r>
        <w:rPr>
          <w:rFonts w:ascii="Times New Roman" w:hAnsi="Times New Roman"/>
          <w:sz w:val="24"/>
          <w:szCs w:val="24"/>
        </w:rPr>
        <w:t xml:space="preserve">Suid </w:t>
      </w:r>
      <w:r w:rsidR="009157ED">
        <w:rPr>
          <w:rFonts w:ascii="Times New Roman" w:hAnsi="Times New Roman"/>
          <w:sz w:val="24"/>
          <w:szCs w:val="24"/>
        </w:rPr>
        <w:t xml:space="preserve">is said to </w:t>
      </w:r>
      <w:r>
        <w:rPr>
          <w:rFonts w:ascii="Times New Roman" w:hAnsi="Times New Roman"/>
          <w:sz w:val="24"/>
          <w:szCs w:val="24"/>
        </w:rPr>
        <w:t xml:space="preserve">infrequently open his Georgetown University archive </w:t>
      </w:r>
      <w:r w:rsidR="009157ED">
        <w:rPr>
          <w:rFonts w:ascii="Times New Roman" w:hAnsi="Times New Roman"/>
          <w:sz w:val="24"/>
          <w:szCs w:val="24"/>
        </w:rPr>
        <w:t xml:space="preserve">of DoD documents </w:t>
      </w:r>
      <w:r>
        <w:rPr>
          <w:rFonts w:ascii="Times New Roman" w:hAnsi="Times New Roman"/>
          <w:sz w:val="24"/>
          <w:szCs w:val="24"/>
        </w:rPr>
        <w:t xml:space="preserve">to </w:t>
      </w:r>
      <w:r w:rsidR="00E733DA">
        <w:rPr>
          <w:rFonts w:ascii="Times New Roman" w:hAnsi="Times New Roman"/>
          <w:sz w:val="24"/>
          <w:szCs w:val="24"/>
        </w:rPr>
        <w:t xml:space="preserve">critical </w:t>
      </w:r>
      <w:r>
        <w:rPr>
          <w:rFonts w:ascii="Times New Roman" w:hAnsi="Times New Roman"/>
          <w:sz w:val="24"/>
          <w:szCs w:val="24"/>
        </w:rPr>
        <w:t>researchers.</w:t>
      </w:r>
      <w:r>
        <w:rPr>
          <w:rStyle w:val="FootnoteReference"/>
          <w:rFonts w:ascii="Times New Roman" w:hAnsi="Times New Roman"/>
          <w:sz w:val="24"/>
          <w:szCs w:val="24"/>
        </w:rPr>
        <w:footnoteReference w:id="18"/>
      </w:r>
      <w:r>
        <w:rPr>
          <w:rFonts w:ascii="Times New Roman" w:hAnsi="Times New Roman"/>
          <w:sz w:val="24"/>
          <w:szCs w:val="24"/>
        </w:rPr>
        <w:t xml:space="preserve">Another source of information about the DoD-cultural industries arrangement is </w:t>
      </w:r>
      <w:r>
        <w:rPr>
          <w:rFonts w:ascii="Times New Roman" w:hAnsi="Times New Roman" w:cs="Times New Roman"/>
          <w:sz w:val="24"/>
          <w:szCs w:val="24"/>
        </w:rPr>
        <w:t xml:space="preserve">the </w:t>
      </w:r>
      <w:r w:rsidR="00E733DA">
        <w:rPr>
          <w:rFonts w:ascii="Times New Roman" w:hAnsi="Times New Roman" w:cs="Times New Roman"/>
          <w:sz w:val="24"/>
          <w:szCs w:val="24"/>
        </w:rPr>
        <w:t xml:space="preserve">trade </w:t>
      </w:r>
      <w:r>
        <w:rPr>
          <w:rFonts w:ascii="Times New Roman" w:hAnsi="Times New Roman" w:cs="Times New Roman"/>
          <w:sz w:val="24"/>
          <w:szCs w:val="24"/>
        </w:rPr>
        <w:t xml:space="preserve">press agencies that </w:t>
      </w:r>
      <w:r w:rsidR="00E733DA">
        <w:rPr>
          <w:rFonts w:ascii="Times New Roman" w:hAnsi="Times New Roman" w:cs="Times New Roman"/>
          <w:sz w:val="24"/>
          <w:szCs w:val="24"/>
        </w:rPr>
        <w:t xml:space="preserve">sometimes </w:t>
      </w:r>
      <w:r>
        <w:rPr>
          <w:rFonts w:ascii="Times New Roman" w:hAnsi="Times New Roman" w:cs="Times New Roman"/>
          <w:sz w:val="24"/>
          <w:szCs w:val="24"/>
        </w:rPr>
        <w:t>report on DoD</w:t>
      </w:r>
      <w:r w:rsidR="00E733DA">
        <w:rPr>
          <w:rFonts w:ascii="Times New Roman" w:hAnsi="Times New Roman" w:cs="Times New Roman"/>
          <w:sz w:val="24"/>
          <w:szCs w:val="24"/>
        </w:rPr>
        <w:t xml:space="preserve"> cultural</w:t>
      </w:r>
      <w:r>
        <w:rPr>
          <w:rFonts w:ascii="Times New Roman" w:hAnsi="Times New Roman" w:cs="Times New Roman"/>
          <w:sz w:val="24"/>
          <w:szCs w:val="24"/>
        </w:rPr>
        <w:t xml:space="preserve"> productions. But </w:t>
      </w:r>
      <w:r w:rsidR="00E733DA">
        <w:rPr>
          <w:rFonts w:ascii="Times New Roman" w:hAnsi="Times New Roman" w:cs="Times New Roman"/>
          <w:sz w:val="24"/>
          <w:szCs w:val="24"/>
        </w:rPr>
        <w:t xml:space="preserve">the </w:t>
      </w:r>
      <w:r>
        <w:rPr>
          <w:rFonts w:ascii="Times New Roman" w:hAnsi="Times New Roman" w:cs="Times New Roman"/>
          <w:sz w:val="24"/>
          <w:szCs w:val="24"/>
        </w:rPr>
        <w:t xml:space="preserve">DoD manages </w:t>
      </w:r>
      <w:r w:rsidR="00E733DA">
        <w:rPr>
          <w:rFonts w:ascii="Times New Roman" w:hAnsi="Times New Roman" w:cs="Times New Roman"/>
          <w:sz w:val="24"/>
          <w:szCs w:val="24"/>
        </w:rPr>
        <w:t xml:space="preserve">this </w:t>
      </w:r>
      <w:r>
        <w:rPr>
          <w:rFonts w:ascii="Times New Roman" w:hAnsi="Times New Roman" w:cs="Times New Roman"/>
          <w:sz w:val="24"/>
          <w:szCs w:val="24"/>
        </w:rPr>
        <w:t xml:space="preserve">information too, so </w:t>
      </w:r>
      <w:r w:rsidR="009157ED">
        <w:rPr>
          <w:rFonts w:ascii="Times New Roman" w:hAnsi="Times New Roman" w:cs="Times New Roman"/>
          <w:sz w:val="24"/>
          <w:szCs w:val="24"/>
        </w:rPr>
        <w:t xml:space="preserve">entertainment </w:t>
      </w:r>
      <w:r>
        <w:rPr>
          <w:rFonts w:ascii="Times New Roman" w:hAnsi="Times New Roman" w:cs="Times New Roman"/>
          <w:sz w:val="24"/>
          <w:szCs w:val="24"/>
        </w:rPr>
        <w:t xml:space="preserve">journalists can only report on what DoD public affairs officers choose to </w:t>
      </w:r>
      <w:r w:rsidR="00E733DA">
        <w:rPr>
          <w:rFonts w:ascii="Times New Roman" w:hAnsi="Times New Roman" w:cs="Times New Roman"/>
          <w:sz w:val="24"/>
          <w:szCs w:val="24"/>
        </w:rPr>
        <w:t xml:space="preserve">feed </w:t>
      </w:r>
      <w:r>
        <w:rPr>
          <w:rFonts w:ascii="Times New Roman" w:hAnsi="Times New Roman" w:cs="Times New Roman"/>
          <w:sz w:val="24"/>
          <w:szCs w:val="24"/>
        </w:rPr>
        <w:t xml:space="preserve">them. </w:t>
      </w:r>
      <w:r w:rsidR="00E733DA">
        <w:rPr>
          <w:rFonts w:ascii="Times New Roman" w:hAnsi="Times New Roman" w:cs="Times New Roman"/>
          <w:sz w:val="24"/>
          <w:szCs w:val="24"/>
        </w:rPr>
        <w:t xml:space="preserve">In sum, </w:t>
      </w:r>
      <w:r>
        <w:rPr>
          <w:rFonts w:ascii="Times New Roman" w:hAnsi="Times New Roman"/>
          <w:sz w:val="24"/>
          <w:szCs w:val="24"/>
        </w:rPr>
        <w:t xml:space="preserve">it is very difficult for scholars to </w:t>
      </w:r>
      <w:r w:rsidR="00E733DA">
        <w:rPr>
          <w:rFonts w:ascii="Times New Roman" w:hAnsi="Times New Roman"/>
          <w:sz w:val="24"/>
          <w:szCs w:val="24"/>
        </w:rPr>
        <w:t xml:space="preserve">know </w:t>
      </w:r>
      <w:r>
        <w:rPr>
          <w:rFonts w:ascii="Times New Roman" w:hAnsi="Times New Roman"/>
          <w:sz w:val="24"/>
          <w:szCs w:val="24"/>
        </w:rPr>
        <w:t>the precise effects of D</w:t>
      </w:r>
      <w:r w:rsidR="00AA4E11">
        <w:rPr>
          <w:rFonts w:ascii="Times New Roman" w:hAnsi="Times New Roman"/>
          <w:sz w:val="24"/>
          <w:szCs w:val="24"/>
        </w:rPr>
        <w:t>o</w:t>
      </w:r>
      <w:r>
        <w:rPr>
          <w:rFonts w:ascii="Times New Roman" w:hAnsi="Times New Roman"/>
          <w:sz w:val="24"/>
          <w:szCs w:val="24"/>
        </w:rPr>
        <w:t xml:space="preserve">D cultural policy upon specific cultural products. Nonetheless, a few important scholars have excavated the depths of the DoD’s </w:t>
      </w:r>
      <w:r w:rsidR="00E733DA">
        <w:rPr>
          <w:rFonts w:ascii="Times New Roman" w:hAnsi="Times New Roman"/>
          <w:sz w:val="24"/>
          <w:szCs w:val="24"/>
        </w:rPr>
        <w:t xml:space="preserve">power to </w:t>
      </w:r>
      <w:r>
        <w:rPr>
          <w:rFonts w:ascii="Times New Roman" w:hAnsi="Times New Roman"/>
          <w:sz w:val="24"/>
          <w:szCs w:val="24"/>
        </w:rPr>
        <w:t>influence cultural product</w:t>
      </w:r>
      <w:r w:rsidR="00E733DA">
        <w:rPr>
          <w:rFonts w:ascii="Times New Roman" w:hAnsi="Times New Roman"/>
          <w:sz w:val="24"/>
          <w:szCs w:val="24"/>
        </w:rPr>
        <w:t>ions</w:t>
      </w:r>
      <w:r>
        <w:rPr>
          <w:rFonts w:ascii="Times New Roman" w:hAnsi="Times New Roman"/>
          <w:sz w:val="24"/>
          <w:szCs w:val="24"/>
        </w:rPr>
        <w:t xml:space="preserve">. </w:t>
      </w:r>
      <w:r w:rsidR="009157ED">
        <w:rPr>
          <w:rFonts w:ascii="Times New Roman" w:hAnsi="Times New Roman"/>
          <w:sz w:val="24"/>
          <w:szCs w:val="24"/>
        </w:rPr>
        <w:t>However, t</w:t>
      </w:r>
      <w:r w:rsidR="00E733DA">
        <w:rPr>
          <w:rFonts w:ascii="Times New Roman" w:hAnsi="Times New Roman"/>
          <w:sz w:val="24"/>
          <w:szCs w:val="24"/>
        </w:rPr>
        <w:t>he aim of this article</w:t>
      </w:r>
      <w:r w:rsidR="00E733DA" w:rsidRPr="00E733DA">
        <w:rPr>
          <w:rFonts w:ascii="Times New Roman" w:hAnsi="Times New Roman"/>
          <w:sz w:val="24"/>
          <w:szCs w:val="24"/>
        </w:rPr>
        <w:t xml:space="preserve"> </w:t>
      </w:r>
      <w:r w:rsidR="00E733DA">
        <w:rPr>
          <w:rFonts w:ascii="Times New Roman" w:hAnsi="Times New Roman"/>
          <w:sz w:val="24"/>
          <w:szCs w:val="24"/>
        </w:rPr>
        <w:t xml:space="preserve">is not to apprehend or assess the specific effects of DoD cultural policy on particular cultural products. Instead, it analyzes the </w:t>
      </w:r>
      <w:r>
        <w:rPr>
          <w:rFonts w:ascii="Times New Roman" w:hAnsi="Times New Roman"/>
          <w:sz w:val="24"/>
          <w:szCs w:val="24"/>
        </w:rPr>
        <w:t xml:space="preserve">DoD cultural policy </w:t>
      </w:r>
      <w:r w:rsidR="00E733DA">
        <w:rPr>
          <w:rFonts w:ascii="Times New Roman" w:hAnsi="Times New Roman"/>
          <w:sz w:val="24"/>
          <w:szCs w:val="24"/>
        </w:rPr>
        <w:t xml:space="preserve">formation </w:t>
      </w:r>
      <w:r>
        <w:rPr>
          <w:rFonts w:ascii="Times New Roman" w:hAnsi="Times New Roman"/>
          <w:sz w:val="24"/>
          <w:szCs w:val="24"/>
        </w:rPr>
        <w:t xml:space="preserve">that enables the DoD to </w:t>
      </w:r>
      <w:r w:rsidR="00E733DA">
        <w:rPr>
          <w:rFonts w:ascii="Times New Roman" w:hAnsi="Times New Roman"/>
          <w:sz w:val="24"/>
          <w:szCs w:val="24"/>
        </w:rPr>
        <w:t xml:space="preserve">influence </w:t>
      </w:r>
      <w:r>
        <w:rPr>
          <w:rFonts w:ascii="Times New Roman" w:hAnsi="Times New Roman"/>
          <w:sz w:val="24"/>
          <w:szCs w:val="24"/>
        </w:rPr>
        <w:t>cultural products</w:t>
      </w:r>
      <w:r w:rsidR="00E733DA">
        <w:rPr>
          <w:rFonts w:ascii="Times New Roman" w:hAnsi="Times New Roman"/>
          <w:sz w:val="24"/>
          <w:szCs w:val="24"/>
        </w:rPr>
        <w:t xml:space="preserve"> in general.</w:t>
      </w:r>
    </w:p>
    <w:p w14:paraId="3D357E27" w14:textId="77777777" w:rsidR="00C813C2" w:rsidRDefault="00C813C2" w:rsidP="00771DF0">
      <w:pPr>
        <w:spacing w:line="240" w:lineRule="auto"/>
        <w:ind w:firstLine="720"/>
        <w:jc w:val="both"/>
        <w:rPr>
          <w:rFonts w:ascii="Times New Roman" w:hAnsi="Times New Roman" w:cs="Times New Roman"/>
          <w:sz w:val="24"/>
          <w:szCs w:val="24"/>
        </w:rPr>
      </w:pPr>
    </w:p>
    <w:p w14:paraId="2B7159B0" w14:textId="77777777" w:rsidR="00C813C2" w:rsidRPr="00B72595" w:rsidRDefault="00C813C2" w:rsidP="00771DF0">
      <w:pPr>
        <w:spacing w:line="240" w:lineRule="auto"/>
        <w:jc w:val="both"/>
        <w:rPr>
          <w:rFonts w:ascii="Helvetica" w:hAnsi="Helvetica" w:cs="Times New Roman"/>
          <w:b/>
          <w:sz w:val="24"/>
          <w:szCs w:val="24"/>
        </w:rPr>
      </w:pPr>
      <w:r w:rsidRPr="00B72595">
        <w:rPr>
          <w:rFonts w:ascii="Helvetica" w:hAnsi="Helvetica" w:cs="Times New Roman"/>
          <w:b/>
          <w:sz w:val="24"/>
          <w:szCs w:val="24"/>
        </w:rPr>
        <w:t xml:space="preserve">The DoD and the Cultural Industries: </w:t>
      </w:r>
      <w:r>
        <w:rPr>
          <w:rFonts w:ascii="Helvetica" w:hAnsi="Helvetica" w:cs="Times New Roman"/>
          <w:b/>
          <w:sz w:val="24"/>
          <w:szCs w:val="24"/>
        </w:rPr>
        <w:t xml:space="preserve">The </w:t>
      </w:r>
      <w:r w:rsidRPr="00B72595">
        <w:rPr>
          <w:rFonts w:ascii="Helvetica" w:hAnsi="Helvetica" w:cs="Times New Roman"/>
          <w:b/>
          <w:sz w:val="24"/>
          <w:szCs w:val="24"/>
        </w:rPr>
        <w:t>Cultural Policy Connection</w:t>
      </w:r>
    </w:p>
    <w:p w14:paraId="368A706F" w14:textId="4D2D3F62" w:rsidR="00C813C2" w:rsidRPr="00775272" w:rsidRDefault="00C813C2" w:rsidP="00771DF0">
      <w:pPr>
        <w:spacing w:after="0" w:line="240" w:lineRule="auto"/>
        <w:jc w:val="both"/>
        <w:rPr>
          <w:rFonts w:ascii="Times New Roman" w:hAnsi="Times New Roman" w:cs="Times New Roman"/>
          <w:sz w:val="24"/>
          <w:szCs w:val="24"/>
        </w:rPr>
      </w:pPr>
      <w:r w:rsidRPr="00775272">
        <w:rPr>
          <w:rFonts w:ascii="Times New Roman" w:hAnsi="Times New Roman" w:cs="Times New Roman"/>
          <w:sz w:val="24"/>
          <w:szCs w:val="24"/>
        </w:rPr>
        <w:t>The D</w:t>
      </w:r>
      <w:r w:rsidR="00AA4E11">
        <w:rPr>
          <w:rFonts w:ascii="Times New Roman" w:hAnsi="Times New Roman" w:cs="Times New Roman"/>
          <w:sz w:val="24"/>
          <w:szCs w:val="24"/>
        </w:rPr>
        <w:t>o</w:t>
      </w:r>
      <w:r w:rsidRPr="00775272">
        <w:rPr>
          <w:rFonts w:ascii="Times New Roman" w:hAnsi="Times New Roman" w:cs="Times New Roman"/>
          <w:sz w:val="24"/>
          <w:szCs w:val="24"/>
        </w:rPr>
        <w:t>D is a US Federal Government agency headquartered at the Pentagon in Washington, DC, but its hundreds of military bases and installations are spread across the globe. The D</w:t>
      </w:r>
      <w:r w:rsidR="00AA4E11">
        <w:rPr>
          <w:rFonts w:ascii="Times New Roman" w:hAnsi="Times New Roman" w:cs="Times New Roman"/>
          <w:sz w:val="24"/>
          <w:szCs w:val="24"/>
        </w:rPr>
        <w:t>o</w:t>
      </w:r>
      <w:r w:rsidRPr="00775272">
        <w:rPr>
          <w:rFonts w:ascii="Times New Roman" w:hAnsi="Times New Roman" w:cs="Times New Roman"/>
          <w:sz w:val="24"/>
          <w:szCs w:val="24"/>
        </w:rPr>
        <w:t>D is headed by a Secretary of Defense, who is a key national security policy advisor to the US President. The D</w:t>
      </w:r>
      <w:r w:rsidR="00AA4E11">
        <w:rPr>
          <w:rFonts w:ascii="Times New Roman" w:hAnsi="Times New Roman" w:cs="Times New Roman"/>
          <w:sz w:val="24"/>
          <w:szCs w:val="24"/>
        </w:rPr>
        <w:t>o</w:t>
      </w:r>
      <w:r w:rsidRPr="00775272">
        <w:rPr>
          <w:rFonts w:ascii="Times New Roman" w:hAnsi="Times New Roman" w:cs="Times New Roman"/>
          <w:sz w:val="24"/>
          <w:szCs w:val="24"/>
        </w:rPr>
        <w:t>D controls the Department of the Army, the Department of the Navy, and Department of the Air Force. It also runs the Defense Intelligence Agency (DIA), the National Security Agency (NSA), and research and development agencies that often partner with universities and corporations</w:t>
      </w:r>
      <w:r w:rsidR="00F1302A">
        <w:rPr>
          <w:rFonts w:ascii="Times New Roman" w:hAnsi="Times New Roman" w:cs="Times New Roman"/>
          <w:sz w:val="24"/>
          <w:szCs w:val="24"/>
        </w:rPr>
        <w:t>,</w:t>
      </w:r>
      <w:r w:rsidRPr="00775272">
        <w:rPr>
          <w:rFonts w:ascii="Times New Roman" w:hAnsi="Times New Roman" w:cs="Times New Roman"/>
          <w:sz w:val="24"/>
          <w:szCs w:val="24"/>
        </w:rPr>
        <w:t xml:space="preserve"> such as Defense Advanced Research Projects Agency (DARPA) and the Defense Logistics Agency (DLA). The D</w:t>
      </w:r>
      <w:r w:rsidR="00AA4E11">
        <w:rPr>
          <w:rFonts w:ascii="Times New Roman" w:hAnsi="Times New Roman" w:cs="Times New Roman"/>
          <w:sz w:val="24"/>
          <w:szCs w:val="24"/>
        </w:rPr>
        <w:t>o</w:t>
      </w:r>
      <w:r w:rsidRPr="00775272">
        <w:rPr>
          <w:rFonts w:ascii="Times New Roman" w:hAnsi="Times New Roman" w:cs="Times New Roman"/>
          <w:sz w:val="24"/>
          <w:szCs w:val="24"/>
        </w:rPr>
        <w:t>D also operates services schools including the National Defense University (NDU) and the National War College (NWC). The D</w:t>
      </w:r>
      <w:r w:rsidR="00AA4E11">
        <w:rPr>
          <w:rFonts w:ascii="Times New Roman" w:hAnsi="Times New Roman" w:cs="Times New Roman"/>
          <w:sz w:val="24"/>
          <w:szCs w:val="24"/>
        </w:rPr>
        <w:t>o</w:t>
      </w:r>
      <w:r w:rsidRPr="00775272">
        <w:rPr>
          <w:rFonts w:ascii="Times New Roman" w:hAnsi="Times New Roman" w:cs="Times New Roman"/>
          <w:sz w:val="24"/>
          <w:szCs w:val="24"/>
        </w:rPr>
        <w:t>D employs approximately 1.3 million active duty personnel and 742,000 civilian personnel. The D</w:t>
      </w:r>
      <w:r w:rsidR="00AA4E11">
        <w:rPr>
          <w:rFonts w:ascii="Times New Roman" w:hAnsi="Times New Roman" w:cs="Times New Roman"/>
          <w:sz w:val="24"/>
          <w:szCs w:val="24"/>
        </w:rPr>
        <w:t>o</w:t>
      </w:r>
      <w:r w:rsidRPr="00775272">
        <w:rPr>
          <w:rFonts w:ascii="Times New Roman" w:hAnsi="Times New Roman" w:cs="Times New Roman"/>
          <w:sz w:val="24"/>
          <w:szCs w:val="24"/>
        </w:rPr>
        <w:t>D’s mission “is to provide the military forces needed to deter war and to protect the securi</w:t>
      </w:r>
      <w:r>
        <w:rPr>
          <w:rFonts w:ascii="Times New Roman" w:hAnsi="Times New Roman" w:cs="Times New Roman"/>
          <w:sz w:val="24"/>
          <w:szCs w:val="24"/>
        </w:rPr>
        <w:t>ty of our country.” T</w:t>
      </w:r>
      <w:r w:rsidRPr="00775272">
        <w:rPr>
          <w:rFonts w:ascii="Times New Roman" w:hAnsi="Times New Roman" w:cs="Times New Roman"/>
          <w:sz w:val="24"/>
          <w:szCs w:val="24"/>
        </w:rPr>
        <w:t>he D</w:t>
      </w:r>
      <w:r w:rsidR="00AA4E11">
        <w:rPr>
          <w:rFonts w:ascii="Times New Roman" w:hAnsi="Times New Roman" w:cs="Times New Roman"/>
          <w:sz w:val="24"/>
          <w:szCs w:val="24"/>
        </w:rPr>
        <w:t>o</w:t>
      </w:r>
      <w:r w:rsidRPr="00775272">
        <w:rPr>
          <w:rFonts w:ascii="Times New Roman" w:hAnsi="Times New Roman" w:cs="Times New Roman"/>
          <w:sz w:val="24"/>
          <w:szCs w:val="24"/>
        </w:rPr>
        <w:t xml:space="preserve">D spans the planet, waging war to secure land, air, sea and space against threats </w:t>
      </w:r>
      <w:r w:rsidRPr="00775272">
        <w:rPr>
          <w:rFonts w:ascii="Times New Roman" w:hAnsi="Times New Roman" w:cs="Times New Roman"/>
          <w:sz w:val="24"/>
          <w:szCs w:val="24"/>
        </w:rPr>
        <w:lastRenderedPageBreak/>
        <w:t xml:space="preserve">to </w:t>
      </w:r>
      <w:r>
        <w:rPr>
          <w:rFonts w:ascii="Times New Roman" w:hAnsi="Times New Roman" w:cs="Times New Roman"/>
          <w:sz w:val="24"/>
          <w:szCs w:val="24"/>
        </w:rPr>
        <w:t xml:space="preserve">America </w:t>
      </w:r>
      <w:r w:rsidR="009157ED">
        <w:rPr>
          <w:rFonts w:ascii="Times New Roman" w:hAnsi="Times New Roman" w:cs="Times New Roman"/>
          <w:sz w:val="24"/>
          <w:szCs w:val="24"/>
        </w:rPr>
        <w:t xml:space="preserve">while </w:t>
      </w:r>
      <w:r w:rsidRPr="00775272">
        <w:rPr>
          <w:rFonts w:ascii="Times New Roman" w:hAnsi="Times New Roman" w:cs="Times New Roman"/>
          <w:sz w:val="24"/>
          <w:szCs w:val="24"/>
        </w:rPr>
        <w:t xml:space="preserve">buttressing </w:t>
      </w:r>
      <w:r w:rsidR="009157ED">
        <w:rPr>
          <w:rFonts w:ascii="Times New Roman" w:hAnsi="Times New Roman" w:cs="Times New Roman"/>
          <w:sz w:val="24"/>
          <w:szCs w:val="24"/>
        </w:rPr>
        <w:t xml:space="preserve">capitalist </w:t>
      </w:r>
      <w:r w:rsidRPr="00775272">
        <w:rPr>
          <w:rFonts w:ascii="Times New Roman" w:hAnsi="Times New Roman" w:cs="Times New Roman"/>
          <w:sz w:val="24"/>
          <w:szCs w:val="24"/>
        </w:rPr>
        <w:t xml:space="preserve">(and sometimes </w:t>
      </w:r>
      <w:r>
        <w:rPr>
          <w:rFonts w:ascii="Times New Roman" w:hAnsi="Times New Roman" w:cs="Times New Roman"/>
          <w:sz w:val="24"/>
          <w:szCs w:val="24"/>
        </w:rPr>
        <w:t xml:space="preserve">liberal </w:t>
      </w:r>
      <w:r w:rsidRPr="00775272">
        <w:rPr>
          <w:rFonts w:ascii="Times New Roman" w:hAnsi="Times New Roman" w:cs="Times New Roman"/>
          <w:sz w:val="24"/>
          <w:szCs w:val="24"/>
        </w:rPr>
        <w:t>democratic) interests.</w:t>
      </w:r>
    </w:p>
    <w:p w14:paraId="78082557" w14:textId="675508A8" w:rsidR="00C813C2" w:rsidRPr="00EF3898" w:rsidRDefault="00C813C2" w:rsidP="00771DF0">
      <w:pPr>
        <w:spacing w:after="0" w:line="240" w:lineRule="auto"/>
        <w:ind w:firstLine="720"/>
        <w:jc w:val="both"/>
        <w:rPr>
          <w:rFonts w:ascii="Times New Roman" w:hAnsi="Times New Roman" w:cs="Times New Roman"/>
          <w:sz w:val="24"/>
          <w:szCs w:val="24"/>
        </w:rPr>
      </w:pPr>
      <w:r w:rsidRPr="008C62AE">
        <w:rPr>
          <w:rFonts w:ascii="Times New Roman" w:hAnsi="Times New Roman" w:cs="Times New Roman"/>
          <w:sz w:val="24"/>
          <w:szCs w:val="24"/>
        </w:rPr>
        <w:t>The “</w:t>
      </w:r>
      <w:r>
        <w:rPr>
          <w:rFonts w:ascii="Times New Roman" w:hAnsi="Times New Roman" w:cs="Times New Roman"/>
          <w:sz w:val="24"/>
          <w:szCs w:val="24"/>
        </w:rPr>
        <w:t xml:space="preserve">US </w:t>
      </w:r>
      <w:r w:rsidRPr="008C62AE">
        <w:rPr>
          <w:rFonts w:ascii="Times New Roman" w:hAnsi="Times New Roman" w:cs="Times New Roman"/>
          <w:sz w:val="24"/>
          <w:szCs w:val="24"/>
        </w:rPr>
        <w:t>cultural industries” refer to the privately owned media companies that coordinate and aim to turn a profit from the financing, production, distribution, promotion and exhibition of cultural commodities for markets</w:t>
      </w:r>
      <w:r>
        <w:rPr>
          <w:rFonts w:ascii="Times New Roman" w:hAnsi="Times New Roman" w:cs="Times New Roman"/>
          <w:sz w:val="24"/>
          <w:szCs w:val="24"/>
        </w:rPr>
        <w:t xml:space="preserve"> in the US and elsewhere</w:t>
      </w:r>
      <w:r w:rsidRPr="008C62AE">
        <w:rPr>
          <w:rFonts w:ascii="Times New Roman" w:hAnsi="Times New Roman" w:cs="Times New Roman"/>
          <w:sz w:val="24"/>
          <w:szCs w:val="24"/>
        </w:rPr>
        <w:t xml:space="preserve">. </w:t>
      </w:r>
      <w:r w:rsidRPr="008C62AE">
        <w:rPr>
          <w:rFonts w:ascii="Times New Roman" w:hAnsi="Times New Roman" w:cs="Times New Roman"/>
          <w:sz w:val="24"/>
          <w:szCs w:val="24"/>
          <w:shd w:val="clear" w:color="auto" w:fill="FFFFFF"/>
        </w:rPr>
        <w:t>The cultural industries are “most directly involved in the production of social meaning</w:t>
      </w:r>
      <w:r>
        <w:rPr>
          <w:rFonts w:ascii="Times New Roman" w:hAnsi="Times New Roman" w:cs="Times New Roman"/>
          <w:sz w:val="24"/>
          <w:szCs w:val="24"/>
          <w:shd w:val="clear" w:color="auto" w:fill="FFFFFF"/>
        </w:rPr>
        <w:t>”</w:t>
      </w:r>
      <w:r w:rsidRPr="008C62AE">
        <w:rPr>
          <w:rFonts w:ascii="Times New Roman" w:hAnsi="Times New Roman" w:cs="Times New Roman"/>
          <w:sz w:val="24"/>
          <w:szCs w:val="24"/>
          <w:shd w:val="clear" w:color="auto" w:fill="FFFFFF"/>
        </w:rPr>
        <w:t xml:space="preserve"> because they </w:t>
      </w:r>
      <w:r>
        <w:rPr>
          <w:rFonts w:ascii="Times New Roman" w:hAnsi="Times New Roman" w:cs="Times New Roman"/>
          <w:sz w:val="24"/>
          <w:szCs w:val="24"/>
          <w:shd w:val="clear" w:color="auto" w:fill="FFFFFF"/>
        </w:rPr>
        <w:t>“</w:t>
      </w:r>
      <w:r w:rsidRPr="008C62AE">
        <w:rPr>
          <w:rFonts w:ascii="Times New Roman" w:hAnsi="Times New Roman" w:cs="Times New Roman"/>
          <w:sz w:val="24"/>
          <w:szCs w:val="24"/>
          <w:shd w:val="clear" w:color="auto" w:fill="FFFFFF"/>
        </w:rPr>
        <w:t>deal primarily with the industrial production and circulation of texts</w:t>
      </w:r>
      <w:r>
        <w:rPr>
          <w:rFonts w:ascii="Times New Roman" w:hAnsi="Times New Roman" w:cs="Times New Roman"/>
          <w:sz w:val="24"/>
          <w:szCs w:val="24"/>
          <w:shd w:val="clear" w:color="auto" w:fill="FFFFFF"/>
        </w:rPr>
        <w:t>”</w:t>
      </w:r>
      <w:r w:rsidRPr="008C62AE">
        <w:rPr>
          <w:rStyle w:val="FootnoteReference"/>
          <w:rFonts w:ascii="Times New Roman" w:hAnsi="Times New Roman" w:cs="Times New Roman"/>
          <w:sz w:val="24"/>
          <w:szCs w:val="24"/>
          <w:shd w:val="clear" w:color="auto" w:fill="FFFFFF"/>
        </w:rPr>
        <w:footnoteReference w:id="19"/>
      </w:r>
      <w:r>
        <w:rPr>
          <w:rFonts w:ascii="Times New Roman" w:hAnsi="Times New Roman" w:cs="Times New Roman"/>
          <w:sz w:val="24"/>
          <w:szCs w:val="24"/>
          <w:shd w:val="clear" w:color="auto" w:fill="FFFFFF"/>
        </w:rPr>
        <w:t xml:space="preserve"> </w:t>
      </w:r>
      <w:r w:rsidRPr="008C62AE">
        <w:rPr>
          <w:rFonts w:ascii="Times New Roman" w:hAnsi="Times New Roman" w:cs="Times New Roman"/>
          <w:sz w:val="24"/>
          <w:szCs w:val="24"/>
          <w:shd w:val="clear" w:color="auto" w:fill="FFFFFF"/>
        </w:rPr>
        <w:t xml:space="preserve">that communicate meaning about the world and are open to interpretation by audiences. </w:t>
      </w:r>
      <w:r w:rsidRPr="008C62AE">
        <w:rPr>
          <w:rFonts w:ascii="Times New Roman" w:hAnsi="Times New Roman" w:cs="Times New Roman"/>
          <w:sz w:val="24"/>
          <w:szCs w:val="24"/>
        </w:rPr>
        <w:t>Much of the US cultural industries are owned by vertically and horizontally integrated and US-based yet trans-nationalizing media conglomerates (TNMCs). Walt Disney, Comcast-NBC-Universal</w:t>
      </w:r>
      <w:r w:rsidRPr="00EF3898">
        <w:rPr>
          <w:rFonts w:ascii="Times New Roman" w:hAnsi="Times New Roman" w:cs="Times New Roman"/>
          <w:sz w:val="24"/>
          <w:szCs w:val="24"/>
        </w:rPr>
        <w:t>, News Corporation and Time-Warner are kings of the US and global audio-visual media market while Verizon Communications and AT&amp;T are two of the world’s largest teleco</w:t>
      </w:r>
      <w:r w:rsidR="00881C06">
        <w:rPr>
          <w:rFonts w:ascii="Times New Roman" w:hAnsi="Times New Roman" w:cs="Times New Roman"/>
          <w:sz w:val="24"/>
          <w:szCs w:val="24"/>
        </w:rPr>
        <w:t>mmunication</w:t>
      </w:r>
      <w:r w:rsidRPr="00EF3898">
        <w:rPr>
          <w:rFonts w:ascii="Times New Roman" w:hAnsi="Times New Roman" w:cs="Times New Roman"/>
          <w:sz w:val="24"/>
          <w:szCs w:val="24"/>
        </w:rPr>
        <w:t xml:space="preserve"> firms. Microsoft rules the computer software supply, Apple holds court over hardware and online retail </w:t>
      </w:r>
      <w:r w:rsidR="00F1302A">
        <w:rPr>
          <w:rFonts w:ascii="Times New Roman" w:hAnsi="Times New Roman" w:cs="Times New Roman"/>
          <w:sz w:val="24"/>
          <w:szCs w:val="24"/>
        </w:rPr>
        <w:t xml:space="preserve">is </w:t>
      </w:r>
      <w:r w:rsidRPr="00EF3898">
        <w:rPr>
          <w:rFonts w:ascii="Times New Roman" w:hAnsi="Times New Roman" w:cs="Times New Roman"/>
          <w:sz w:val="24"/>
          <w:szCs w:val="24"/>
        </w:rPr>
        <w:t xml:space="preserve">Amazon and eBay’s turf. Hollywood presides over the big screen while Netflix streams to </w:t>
      </w:r>
      <w:r>
        <w:rPr>
          <w:rFonts w:ascii="Times New Roman" w:hAnsi="Times New Roman" w:cs="Times New Roman"/>
          <w:sz w:val="24"/>
          <w:szCs w:val="24"/>
        </w:rPr>
        <w:t xml:space="preserve">millions of </w:t>
      </w:r>
      <w:r w:rsidRPr="00EF3898">
        <w:rPr>
          <w:rFonts w:ascii="Times New Roman" w:hAnsi="Times New Roman" w:cs="Times New Roman"/>
          <w:sz w:val="24"/>
          <w:szCs w:val="24"/>
        </w:rPr>
        <w:t>smaller</w:t>
      </w:r>
      <w:r w:rsidR="00881C06">
        <w:rPr>
          <w:rFonts w:ascii="Times New Roman" w:hAnsi="Times New Roman" w:cs="Times New Roman"/>
          <w:sz w:val="24"/>
          <w:szCs w:val="24"/>
        </w:rPr>
        <w:t xml:space="preserve"> ones.</w:t>
      </w:r>
      <w:r w:rsidRPr="00EF3898">
        <w:rPr>
          <w:rFonts w:ascii="Times New Roman" w:hAnsi="Times New Roman" w:cs="Times New Roman"/>
          <w:sz w:val="24"/>
          <w:szCs w:val="24"/>
        </w:rPr>
        <w:t xml:space="preserve"> Web 2.0 giants like Google, Facebook, YouTube and Twitter hold sway over digital capitalism. </w:t>
      </w:r>
      <w:r>
        <w:rPr>
          <w:rFonts w:ascii="Times New Roman" w:hAnsi="Times New Roman" w:cs="Times New Roman"/>
          <w:sz w:val="24"/>
          <w:szCs w:val="24"/>
        </w:rPr>
        <w:t xml:space="preserve">The </w:t>
      </w:r>
      <w:r w:rsidRPr="00EF3898">
        <w:rPr>
          <w:rFonts w:ascii="Times New Roman" w:hAnsi="Times New Roman" w:cs="Times New Roman"/>
          <w:sz w:val="24"/>
          <w:szCs w:val="24"/>
        </w:rPr>
        <w:t xml:space="preserve">US </w:t>
      </w:r>
      <w:r>
        <w:rPr>
          <w:rFonts w:ascii="Times New Roman" w:hAnsi="Times New Roman" w:cs="Times New Roman"/>
          <w:sz w:val="24"/>
          <w:szCs w:val="24"/>
        </w:rPr>
        <w:t>is home to the biggest and most powerful cultural industries.</w:t>
      </w:r>
      <w:r>
        <w:rPr>
          <w:rStyle w:val="FootnoteReference"/>
          <w:rFonts w:ascii="Times New Roman" w:hAnsi="Times New Roman" w:cs="Times New Roman"/>
          <w:sz w:val="24"/>
          <w:szCs w:val="24"/>
        </w:rPr>
        <w:footnoteReference w:id="20"/>
      </w:r>
    </w:p>
    <w:p w14:paraId="6B8D84B2" w14:textId="742CEA6F" w:rsidR="00C813C2" w:rsidRDefault="00C813C2" w:rsidP="00771DF0">
      <w:pPr>
        <w:spacing w:after="0" w:line="240" w:lineRule="auto"/>
        <w:ind w:firstLine="720"/>
        <w:jc w:val="both"/>
        <w:rPr>
          <w:rFonts w:ascii="Times New Roman" w:hAnsi="Times New Roman" w:cs="Times New Roman"/>
          <w:sz w:val="24"/>
          <w:szCs w:val="24"/>
        </w:rPr>
      </w:pPr>
      <w:r w:rsidRPr="00EF3898">
        <w:rPr>
          <w:rFonts w:ascii="Times New Roman" w:hAnsi="Times New Roman" w:cs="Times New Roman"/>
          <w:sz w:val="24"/>
          <w:szCs w:val="24"/>
        </w:rPr>
        <w:t>The D</w:t>
      </w:r>
      <w:r w:rsidR="00AA4E11">
        <w:rPr>
          <w:rFonts w:ascii="Times New Roman" w:hAnsi="Times New Roman" w:cs="Times New Roman"/>
          <w:sz w:val="24"/>
          <w:szCs w:val="24"/>
        </w:rPr>
        <w:t>o</w:t>
      </w:r>
      <w:r w:rsidRPr="00EF3898">
        <w:rPr>
          <w:rFonts w:ascii="Times New Roman" w:hAnsi="Times New Roman" w:cs="Times New Roman"/>
          <w:sz w:val="24"/>
          <w:szCs w:val="24"/>
        </w:rPr>
        <w:t>D and the cultural industries are different types of organizations with different structures and goals. The D</w:t>
      </w:r>
      <w:r w:rsidR="00AA4E11">
        <w:rPr>
          <w:rFonts w:ascii="Times New Roman" w:hAnsi="Times New Roman" w:cs="Times New Roman"/>
          <w:sz w:val="24"/>
          <w:szCs w:val="24"/>
        </w:rPr>
        <w:t>o</w:t>
      </w:r>
      <w:r w:rsidRPr="00EF3898">
        <w:rPr>
          <w:rFonts w:ascii="Times New Roman" w:hAnsi="Times New Roman" w:cs="Times New Roman"/>
          <w:sz w:val="24"/>
          <w:szCs w:val="24"/>
        </w:rPr>
        <w:t>D is part of the political sphere (the US Federal Government) and the cultural industries, the economic one (US and trans-national capitalism). They D</w:t>
      </w:r>
      <w:r w:rsidR="00AA4E11">
        <w:rPr>
          <w:rFonts w:ascii="Times New Roman" w:hAnsi="Times New Roman" w:cs="Times New Roman"/>
          <w:sz w:val="24"/>
          <w:szCs w:val="24"/>
        </w:rPr>
        <w:t>o</w:t>
      </w:r>
      <w:r w:rsidRPr="00EF3898">
        <w:rPr>
          <w:rFonts w:ascii="Times New Roman" w:hAnsi="Times New Roman" w:cs="Times New Roman"/>
          <w:sz w:val="24"/>
          <w:szCs w:val="24"/>
        </w:rPr>
        <w:t xml:space="preserve">D </w:t>
      </w:r>
      <w:r>
        <w:rPr>
          <w:rFonts w:ascii="Times New Roman" w:hAnsi="Times New Roman" w:cs="Times New Roman"/>
          <w:sz w:val="24"/>
          <w:szCs w:val="24"/>
        </w:rPr>
        <w:t xml:space="preserve">wages </w:t>
      </w:r>
      <w:r w:rsidRPr="00EF3898">
        <w:rPr>
          <w:rFonts w:ascii="Times New Roman" w:hAnsi="Times New Roman" w:cs="Times New Roman"/>
          <w:sz w:val="24"/>
          <w:szCs w:val="24"/>
        </w:rPr>
        <w:t xml:space="preserve">war in world affairs; the cultural industries </w:t>
      </w:r>
      <w:r>
        <w:rPr>
          <w:rFonts w:ascii="Times New Roman" w:hAnsi="Times New Roman" w:cs="Times New Roman"/>
          <w:sz w:val="24"/>
          <w:szCs w:val="24"/>
        </w:rPr>
        <w:t xml:space="preserve">make </w:t>
      </w:r>
      <w:r w:rsidRPr="00EF3898">
        <w:rPr>
          <w:rFonts w:ascii="Times New Roman" w:hAnsi="Times New Roman" w:cs="Times New Roman"/>
          <w:sz w:val="24"/>
          <w:szCs w:val="24"/>
        </w:rPr>
        <w:t>cultural commodities</w:t>
      </w:r>
      <w:r>
        <w:rPr>
          <w:rFonts w:ascii="Times New Roman" w:hAnsi="Times New Roman" w:cs="Times New Roman"/>
          <w:sz w:val="24"/>
          <w:szCs w:val="24"/>
        </w:rPr>
        <w:t xml:space="preserve"> and services</w:t>
      </w:r>
      <w:r w:rsidRPr="00EF3898">
        <w:rPr>
          <w:rFonts w:ascii="Times New Roman" w:hAnsi="Times New Roman" w:cs="Times New Roman"/>
          <w:sz w:val="24"/>
          <w:szCs w:val="24"/>
        </w:rPr>
        <w:t xml:space="preserve"> </w:t>
      </w:r>
      <w:r>
        <w:rPr>
          <w:rFonts w:ascii="Times New Roman" w:hAnsi="Times New Roman" w:cs="Times New Roman"/>
          <w:sz w:val="24"/>
          <w:szCs w:val="24"/>
        </w:rPr>
        <w:t xml:space="preserve">to be sold in global </w:t>
      </w:r>
      <w:r w:rsidRPr="00EF3898">
        <w:rPr>
          <w:rFonts w:ascii="Times New Roman" w:hAnsi="Times New Roman" w:cs="Times New Roman"/>
          <w:sz w:val="24"/>
          <w:szCs w:val="24"/>
        </w:rPr>
        <w:t>markets. The D</w:t>
      </w:r>
      <w:r w:rsidR="00AA4E11">
        <w:rPr>
          <w:rFonts w:ascii="Times New Roman" w:hAnsi="Times New Roman" w:cs="Times New Roman"/>
          <w:sz w:val="24"/>
          <w:szCs w:val="24"/>
        </w:rPr>
        <w:t>o</w:t>
      </w:r>
      <w:r w:rsidRPr="00EF3898">
        <w:rPr>
          <w:rFonts w:ascii="Times New Roman" w:hAnsi="Times New Roman" w:cs="Times New Roman"/>
          <w:sz w:val="24"/>
          <w:szCs w:val="24"/>
        </w:rPr>
        <w:t xml:space="preserve">D serves US national security goals, as authorized by the </w:t>
      </w:r>
      <w:r w:rsidR="00F1302A">
        <w:rPr>
          <w:rFonts w:ascii="Times New Roman" w:hAnsi="Times New Roman" w:cs="Times New Roman"/>
          <w:sz w:val="24"/>
          <w:szCs w:val="24"/>
        </w:rPr>
        <w:t>p</w:t>
      </w:r>
      <w:r w:rsidRPr="00EF3898">
        <w:rPr>
          <w:rFonts w:ascii="Times New Roman" w:hAnsi="Times New Roman" w:cs="Times New Roman"/>
          <w:sz w:val="24"/>
          <w:szCs w:val="24"/>
        </w:rPr>
        <w:t xml:space="preserve">resident </w:t>
      </w:r>
      <w:r>
        <w:rPr>
          <w:rFonts w:ascii="Times New Roman" w:hAnsi="Times New Roman" w:cs="Times New Roman"/>
          <w:sz w:val="24"/>
          <w:szCs w:val="24"/>
        </w:rPr>
        <w:t>(</w:t>
      </w:r>
      <w:r w:rsidRPr="00EF3898">
        <w:rPr>
          <w:rFonts w:ascii="Times New Roman" w:hAnsi="Times New Roman" w:cs="Times New Roman"/>
          <w:sz w:val="24"/>
          <w:szCs w:val="24"/>
        </w:rPr>
        <w:t>and</w:t>
      </w:r>
      <w:r>
        <w:rPr>
          <w:rFonts w:ascii="Times New Roman" w:hAnsi="Times New Roman" w:cs="Times New Roman"/>
          <w:sz w:val="24"/>
          <w:szCs w:val="24"/>
        </w:rPr>
        <w:t xml:space="preserve"> sometimes</w:t>
      </w:r>
      <w:r w:rsidRPr="00EF3898">
        <w:rPr>
          <w:rFonts w:ascii="Times New Roman" w:hAnsi="Times New Roman" w:cs="Times New Roman"/>
          <w:sz w:val="24"/>
          <w:szCs w:val="24"/>
        </w:rPr>
        <w:t xml:space="preserve"> Congress</w:t>
      </w:r>
      <w:r>
        <w:rPr>
          <w:rFonts w:ascii="Times New Roman" w:hAnsi="Times New Roman" w:cs="Times New Roman"/>
          <w:sz w:val="24"/>
          <w:szCs w:val="24"/>
        </w:rPr>
        <w:t>)</w:t>
      </w:r>
      <w:r w:rsidRPr="00EF3898">
        <w:rPr>
          <w:rFonts w:ascii="Times New Roman" w:hAnsi="Times New Roman" w:cs="Times New Roman"/>
          <w:sz w:val="24"/>
          <w:szCs w:val="24"/>
        </w:rPr>
        <w:t xml:space="preserve">; the cultural industries pursue profit, as expected by financiers, CEOs and shareholders. </w:t>
      </w:r>
      <w:r>
        <w:rPr>
          <w:rFonts w:ascii="Times New Roman" w:hAnsi="Times New Roman" w:cs="Times New Roman"/>
          <w:sz w:val="24"/>
          <w:szCs w:val="24"/>
        </w:rPr>
        <w:t>The DoD does not own or exert direct control over the cultural industries</w:t>
      </w:r>
      <w:r w:rsidR="00F1302A">
        <w:rPr>
          <w:rFonts w:ascii="Times New Roman" w:hAnsi="Times New Roman" w:cs="Times New Roman"/>
          <w:sz w:val="24"/>
          <w:szCs w:val="24"/>
        </w:rPr>
        <w:t>,</w:t>
      </w:r>
      <w:r>
        <w:rPr>
          <w:rFonts w:ascii="Times New Roman" w:hAnsi="Times New Roman" w:cs="Times New Roman"/>
          <w:sz w:val="24"/>
          <w:szCs w:val="24"/>
        </w:rPr>
        <w:t xml:space="preserve"> and the cultural </w:t>
      </w:r>
      <w:r w:rsidRPr="00A82FF3">
        <w:rPr>
          <w:rFonts w:ascii="Times New Roman" w:hAnsi="Times New Roman" w:cs="Times New Roman"/>
          <w:sz w:val="24"/>
          <w:szCs w:val="24"/>
        </w:rPr>
        <w:t xml:space="preserve">industries’ products do not always already promote and legitimize the DoD at war. Some </w:t>
      </w:r>
      <w:r>
        <w:rPr>
          <w:rFonts w:ascii="Times New Roman" w:hAnsi="Times New Roman" w:cs="Times New Roman"/>
          <w:sz w:val="24"/>
          <w:szCs w:val="24"/>
        </w:rPr>
        <w:t xml:space="preserve">cultural </w:t>
      </w:r>
      <w:r w:rsidRPr="00A82FF3">
        <w:rPr>
          <w:rFonts w:ascii="Times New Roman" w:hAnsi="Times New Roman" w:cs="Times New Roman"/>
          <w:sz w:val="24"/>
          <w:szCs w:val="24"/>
        </w:rPr>
        <w:t xml:space="preserve">products offer subtle or full-blown criticisms of </w:t>
      </w:r>
      <w:r>
        <w:rPr>
          <w:rFonts w:ascii="Times New Roman" w:hAnsi="Times New Roman" w:cs="Times New Roman"/>
          <w:sz w:val="24"/>
          <w:szCs w:val="24"/>
        </w:rPr>
        <w:t xml:space="preserve">the DoD </w:t>
      </w:r>
      <w:r w:rsidRPr="00A82FF3">
        <w:rPr>
          <w:rFonts w:ascii="Times New Roman" w:hAnsi="Times New Roman" w:cs="Times New Roman"/>
          <w:sz w:val="24"/>
          <w:szCs w:val="24"/>
        </w:rPr>
        <w:t xml:space="preserve">and war. </w:t>
      </w:r>
      <w:r>
        <w:rPr>
          <w:rFonts w:ascii="Times New Roman" w:hAnsi="Times New Roman" w:cs="Times New Roman"/>
          <w:sz w:val="24"/>
          <w:szCs w:val="24"/>
        </w:rPr>
        <w:t>For example, d</w:t>
      </w:r>
      <w:r w:rsidRPr="00A82FF3">
        <w:rPr>
          <w:rFonts w:ascii="Times New Roman" w:hAnsi="Times New Roman" w:cs="Times New Roman"/>
          <w:sz w:val="24"/>
          <w:szCs w:val="24"/>
        </w:rPr>
        <w:t xml:space="preserve">ocumentaries like </w:t>
      </w:r>
      <w:r w:rsidRPr="00A82FF3">
        <w:rPr>
          <w:rFonts w:ascii="Times New Roman" w:hAnsi="Times New Roman" w:cs="Times New Roman"/>
          <w:i/>
          <w:sz w:val="24"/>
          <w:szCs w:val="24"/>
        </w:rPr>
        <w:t>Fahrenheit 9/11</w:t>
      </w:r>
      <w:r w:rsidRPr="00A82FF3">
        <w:rPr>
          <w:rFonts w:ascii="Times New Roman" w:hAnsi="Times New Roman" w:cs="Times New Roman"/>
          <w:sz w:val="24"/>
          <w:szCs w:val="24"/>
        </w:rPr>
        <w:t xml:space="preserve"> (2004) lambast the Bush Administration’s</w:t>
      </w:r>
      <w:r>
        <w:rPr>
          <w:rFonts w:ascii="Times New Roman" w:hAnsi="Times New Roman" w:cs="Times New Roman"/>
          <w:sz w:val="24"/>
          <w:szCs w:val="24"/>
        </w:rPr>
        <w:t xml:space="preserve"> GWOT.</w:t>
      </w:r>
      <w:r w:rsidRPr="00A82FF3">
        <w:rPr>
          <w:rFonts w:ascii="Times New Roman" w:hAnsi="Times New Roman" w:cs="Times New Roman"/>
          <w:sz w:val="24"/>
          <w:szCs w:val="24"/>
        </w:rPr>
        <w:t xml:space="preserve"> </w:t>
      </w:r>
      <w:r w:rsidRPr="00A82FF3">
        <w:rPr>
          <w:rFonts w:ascii="Times New Roman" w:eastAsia="Times New Roman" w:hAnsi="Times New Roman" w:cs="Times New Roman"/>
          <w:i/>
          <w:sz w:val="24"/>
          <w:szCs w:val="24"/>
        </w:rPr>
        <w:t>Redacted</w:t>
      </w:r>
      <w:r w:rsidRPr="00A82FF3">
        <w:rPr>
          <w:rFonts w:ascii="Times New Roman" w:eastAsia="Times New Roman" w:hAnsi="Times New Roman" w:cs="Times New Roman"/>
          <w:sz w:val="24"/>
          <w:szCs w:val="24"/>
        </w:rPr>
        <w:t xml:space="preserve"> (2007) and </w:t>
      </w:r>
      <w:r w:rsidRPr="00A82FF3">
        <w:rPr>
          <w:rFonts w:ascii="Times New Roman" w:eastAsia="Times New Roman" w:hAnsi="Times New Roman" w:cs="Times New Roman"/>
          <w:i/>
          <w:sz w:val="24"/>
          <w:szCs w:val="24"/>
        </w:rPr>
        <w:t>Green Zone</w:t>
      </w:r>
      <w:r w:rsidRPr="00A82FF3">
        <w:rPr>
          <w:rFonts w:ascii="Times New Roman" w:eastAsia="Times New Roman" w:hAnsi="Times New Roman" w:cs="Times New Roman"/>
          <w:sz w:val="24"/>
          <w:szCs w:val="24"/>
        </w:rPr>
        <w:t xml:space="preserve"> (2010) represent the 2003 invasion of Iraq as a crime with </w:t>
      </w:r>
      <w:r>
        <w:rPr>
          <w:rFonts w:ascii="Times New Roman" w:eastAsia="Times New Roman" w:hAnsi="Times New Roman" w:cs="Times New Roman"/>
          <w:sz w:val="24"/>
          <w:szCs w:val="24"/>
        </w:rPr>
        <w:t xml:space="preserve">terrible </w:t>
      </w:r>
      <w:r w:rsidRPr="00A82FF3">
        <w:rPr>
          <w:rFonts w:ascii="Times New Roman" w:eastAsia="Times New Roman" w:hAnsi="Times New Roman" w:cs="Times New Roman"/>
          <w:sz w:val="24"/>
          <w:szCs w:val="24"/>
        </w:rPr>
        <w:t xml:space="preserve">human consequences; and, </w:t>
      </w:r>
      <w:r w:rsidRPr="00A82FF3">
        <w:rPr>
          <w:rFonts w:ascii="Times New Roman" w:eastAsia="Times New Roman" w:hAnsi="Times New Roman" w:cs="Times New Roman"/>
          <w:i/>
          <w:sz w:val="24"/>
          <w:szCs w:val="24"/>
        </w:rPr>
        <w:t>Team America</w:t>
      </w:r>
      <w:r w:rsidRPr="00A82FF3">
        <w:rPr>
          <w:rFonts w:ascii="Times New Roman" w:eastAsia="Times New Roman" w:hAnsi="Times New Roman" w:cs="Times New Roman"/>
          <w:sz w:val="24"/>
          <w:szCs w:val="24"/>
        </w:rPr>
        <w:t xml:space="preserve"> (2004) and </w:t>
      </w:r>
      <w:r w:rsidRPr="00A82FF3">
        <w:rPr>
          <w:rFonts w:ascii="Times New Roman" w:eastAsia="Times New Roman" w:hAnsi="Times New Roman" w:cs="Times New Roman"/>
          <w:i/>
          <w:sz w:val="24"/>
          <w:szCs w:val="24"/>
        </w:rPr>
        <w:t>Tropic Thunder</w:t>
      </w:r>
      <w:r w:rsidRPr="00A82FF3">
        <w:rPr>
          <w:rFonts w:ascii="Times New Roman" w:eastAsia="Times New Roman" w:hAnsi="Times New Roman" w:cs="Times New Roman"/>
          <w:sz w:val="24"/>
          <w:szCs w:val="24"/>
        </w:rPr>
        <w:t xml:space="preserve"> (2008) parody war as </w:t>
      </w:r>
      <w:r>
        <w:rPr>
          <w:rFonts w:ascii="Times New Roman" w:eastAsia="Times New Roman" w:hAnsi="Times New Roman" w:cs="Times New Roman"/>
          <w:sz w:val="24"/>
          <w:szCs w:val="24"/>
        </w:rPr>
        <w:t xml:space="preserve">a </w:t>
      </w:r>
      <w:r w:rsidRPr="00A82FF3">
        <w:rPr>
          <w:rFonts w:ascii="Times New Roman" w:eastAsia="Times New Roman" w:hAnsi="Times New Roman" w:cs="Times New Roman"/>
          <w:sz w:val="24"/>
          <w:szCs w:val="24"/>
        </w:rPr>
        <w:t xml:space="preserve">media spectacle. TV shows like </w:t>
      </w:r>
      <w:r w:rsidRPr="00A82FF3">
        <w:rPr>
          <w:rFonts w:ascii="Times New Roman" w:eastAsia="Times New Roman" w:hAnsi="Times New Roman" w:cs="Times New Roman"/>
          <w:i/>
          <w:sz w:val="24"/>
          <w:szCs w:val="24"/>
        </w:rPr>
        <w:t xml:space="preserve">Homeland </w:t>
      </w:r>
      <w:r w:rsidRPr="00A82FF3">
        <w:rPr>
          <w:rFonts w:ascii="Times New Roman" w:eastAsia="Times New Roman" w:hAnsi="Times New Roman" w:cs="Times New Roman"/>
          <w:sz w:val="24"/>
          <w:szCs w:val="24"/>
        </w:rPr>
        <w:t xml:space="preserve">(2012) offer </w:t>
      </w:r>
      <w:r>
        <w:rPr>
          <w:rFonts w:ascii="Times New Roman" w:eastAsia="Times New Roman" w:hAnsi="Times New Roman" w:cs="Times New Roman"/>
          <w:sz w:val="24"/>
          <w:szCs w:val="24"/>
        </w:rPr>
        <w:t xml:space="preserve">complex depictions of </w:t>
      </w:r>
      <w:r w:rsidRPr="00A82FF3">
        <w:rPr>
          <w:rFonts w:ascii="Times New Roman" w:eastAsia="Times New Roman" w:hAnsi="Times New Roman" w:cs="Times New Roman"/>
          <w:sz w:val="24"/>
          <w:szCs w:val="24"/>
        </w:rPr>
        <w:t>the CIA’s clandestine operations</w:t>
      </w:r>
      <w:r>
        <w:rPr>
          <w:rFonts w:ascii="Times New Roman" w:hAnsi="Times New Roman" w:cs="Times New Roman"/>
          <w:sz w:val="24"/>
          <w:szCs w:val="24"/>
        </w:rPr>
        <w:t>. D</w:t>
      </w:r>
      <w:r w:rsidRPr="00A82FF3">
        <w:rPr>
          <w:rFonts w:ascii="Times New Roman" w:hAnsi="Times New Roman" w:cs="Times New Roman"/>
          <w:sz w:val="24"/>
          <w:szCs w:val="24"/>
        </w:rPr>
        <w:t xml:space="preserve">igital games like </w:t>
      </w:r>
      <w:r w:rsidRPr="00A82FF3">
        <w:rPr>
          <w:rFonts w:ascii="Times New Roman" w:eastAsia="Times New Roman" w:hAnsi="Times New Roman" w:cs="Times New Roman"/>
          <w:i/>
          <w:sz w:val="24"/>
          <w:szCs w:val="24"/>
        </w:rPr>
        <w:t>Special Ops: The Line</w:t>
      </w:r>
      <w:r>
        <w:rPr>
          <w:rFonts w:ascii="Times New Roman" w:eastAsia="Times New Roman" w:hAnsi="Times New Roman" w:cs="Times New Roman"/>
          <w:sz w:val="24"/>
          <w:szCs w:val="24"/>
        </w:rPr>
        <w:t xml:space="preserve"> (2012) grapple</w:t>
      </w:r>
      <w:r w:rsidRPr="00A82FF3">
        <w:rPr>
          <w:rFonts w:ascii="Times New Roman" w:eastAsia="Times New Roman" w:hAnsi="Times New Roman" w:cs="Times New Roman"/>
          <w:sz w:val="24"/>
          <w:szCs w:val="24"/>
        </w:rPr>
        <w:t xml:space="preserve"> with war’s </w:t>
      </w:r>
      <w:r>
        <w:rPr>
          <w:rFonts w:ascii="Times New Roman" w:eastAsia="Times New Roman" w:hAnsi="Times New Roman" w:cs="Times New Roman"/>
          <w:sz w:val="24"/>
          <w:szCs w:val="24"/>
        </w:rPr>
        <w:t xml:space="preserve">many </w:t>
      </w:r>
      <w:r w:rsidRPr="00A82FF3">
        <w:rPr>
          <w:rFonts w:ascii="Times New Roman" w:eastAsia="Times New Roman" w:hAnsi="Times New Roman" w:cs="Times New Roman"/>
          <w:sz w:val="24"/>
          <w:szCs w:val="24"/>
        </w:rPr>
        <w:t xml:space="preserve">horrors </w:t>
      </w:r>
      <w:r>
        <w:rPr>
          <w:rFonts w:ascii="Times New Roman" w:eastAsia="Times New Roman" w:hAnsi="Times New Roman" w:cs="Times New Roman"/>
          <w:sz w:val="24"/>
          <w:szCs w:val="24"/>
        </w:rPr>
        <w:t>and indignities</w:t>
      </w:r>
      <w:r w:rsidRPr="00A82FF3">
        <w:rPr>
          <w:rFonts w:ascii="Times New Roman" w:eastAsia="Times New Roman" w:hAnsi="Times New Roman" w:cs="Times New Roman"/>
          <w:sz w:val="24"/>
          <w:szCs w:val="24"/>
        </w:rPr>
        <w:t>.</w:t>
      </w:r>
      <w:r>
        <w:rPr>
          <w:rStyle w:val="FootnoteReference"/>
          <w:rFonts w:ascii="Times New Roman" w:eastAsia="Times New Roman" w:hAnsi="Times New Roman" w:cs="Times New Roman"/>
          <w:sz w:val="24"/>
          <w:szCs w:val="24"/>
        </w:rPr>
        <w:footnoteReference w:id="21"/>
      </w:r>
      <w:r w:rsidRPr="00A82FF3">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As demonstrated by the cultural </w:t>
      </w:r>
      <w:r>
        <w:rPr>
          <w:rFonts w:ascii="Times New Roman" w:hAnsi="Times New Roman" w:cs="Times New Roman"/>
          <w:sz w:val="24"/>
          <w:szCs w:val="24"/>
        </w:rPr>
        <w:lastRenderedPageBreak/>
        <w:t xml:space="preserve">products that critique war and encourage spectators to contemplate dissent, the DoD and the cultural industries do not always march in lockstep. </w:t>
      </w:r>
    </w:p>
    <w:p w14:paraId="2C75FCD1" w14:textId="3616BD7E" w:rsidR="00C813C2" w:rsidRPr="00E16114" w:rsidRDefault="00C813C2" w:rsidP="00771DF0">
      <w:pPr>
        <w:spacing w:after="0" w:line="240" w:lineRule="auto"/>
        <w:ind w:firstLine="720"/>
        <w:jc w:val="both"/>
        <w:rPr>
          <w:rFonts w:ascii="Times New Roman" w:hAnsi="Times New Roman" w:cs="Times New Roman"/>
          <w:color w:val="000000" w:themeColor="text1"/>
          <w:sz w:val="24"/>
          <w:szCs w:val="24"/>
        </w:rPr>
      </w:pPr>
      <w:r>
        <w:rPr>
          <w:rFonts w:ascii="Times New Roman" w:hAnsi="Times New Roman" w:cs="Times New Roman"/>
          <w:sz w:val="24"/>
          <w:szCs w:val="24"/>
        </w:rPr>
        <w:t>The DoD and the cultural industries are separate organizations and popular culture’s content is relatively autonomous from direct control by corporate CEOs and military propagandists. Nonetheless, from the early 20</w:t>
      </w:r>
      <w:r w:rsidRPr="00D650F5">
        <w:rPr>
          <w:rFonts w:ascii="Times New Roman" w:hAnsi="Times New Roman" w:cs="Times New Roman"/>
          <w:sz w:val="24"/>
          <w:szCs w:val="24"/>
          <w:vertAlign w:val="superscript"/>
        </w:rPr>
        <w:t>th</w:t>
      </w:r>
      <w:r>
        <w:rPr>
          <w:rFonts w:ascii="Times New Roman" w:hAnsi="Times New Roman" w:cs="Times New Roman"/>
          <w:sz w:val="24"/>
          <w:szCs w:val="24"/>
        </w:rPr>
        <w:t xml:space="preserve"> century to the present day, </w:t>
      </w:r>
      <w:r w:rsidRPr="00EF3898">
        <w:rPr>
          <w:rFonts w:ascii="Times New Roman" w:hAnsi="Times New Roman" w:cs="Times New Roman"/>
          <w:sz w:val="24"/>
          <w:szCs w:val="24"/>
        </w:rPr>
        <w:t xml:space="preserve">the DoD and the cultural industries </w:t>
      </w:r>
      <w:r>
        <w:rPr>
          <w:rFonts w:ascii="Times New Roman" w:hAnsi="Times New Roman" w:cs="Times New Roman"/>
          <w:sz w:val="24"/>
          <w:szCs w:val="24"/>
        </w:rPr>
        <w:t xml:space="preserve">have routinely </w:t>
      </w:r>
      <w:r w:rsidRPr="00EF3898">
        <w:rPr>
          <w:rFonts w:ascii="Times New Roman" w:hAnsi="Times New Roman" w:cs="Times New Roman"/>
          <w:sz w:val="24"/>
          <w:szCs w:val="24"/>
        </w:rPr>
        <w:t>converge</w:t>
      </w:r>
      <w:r>
        <w:rPr>
          <w:rFonts w:ascii="Times New Roman" w:hAnsi="Times New Roman" w:cs="Times New Roman"/>
          <w:sz w:val="24"/>
          <w:szCs w:val="24"/>
        </w:rPr>
        <w:t>d</w:t>
      </w:r>
      <w:r w:rsidRPr="00EF3898">
        <w:rPr>
          <w:rFonts w:ascii="Times New Roman" w:hAnsi="Times New Roman" w:cs="Times New Roman"/>
          <w:sz w:val="24"/>
          <w:szCs w:val="24"/>
        </w:rPr>
        <w:t xml:space="preserve"> and collaborate</w:t>
      </w:r>
      <w:r>
        <w:rPr>
          <w:rFonts w:ascii="Times New Roman" w:hAnsi="Times New Roman" w:cs="Times New Roman"/>
          <w:sz w:val="24"/>
          <w:szCs w:val="24"/>
        </w:rPr>
        <w:t xml:space="preserve">d. War after war, </w:t>
      </w:r>
      <w:r>
        <w:rPr>
          <w:rFonts w:ascii="Times New Roman" w:eastAsia="Times New Roman" w:hAnsi="Times New Roman" w:cs="Times New Roman"/>
          <w:sz w:val="24"/>
          <w:szCs w:val="24"/>
        </w:rPr>
        <w:t xml:space="preserve">the DoD has combined instruments of </w:t>
      </w:r>
      <w:r w:rsidRPr="0022510C">
        <w:rPr>
          <w:rFonts w:ascii="Times New Roman" w:eastAsia="Times New Roman" w:hAnsi="Times New Roman" w:cs="Times New Roman"/>
          <w:sz w:val="24"/>
          <w:szCs w:val="24"/>
        </w:rPr>
        <w:t xml:space="preserve">persuasion and censorship to shape </w:t>
      </w:r>
      <w:r>
        <w:rPr>
          <w:rFonts w:ascii="Times New Roman" w:eastAsia="Times New Roman" w:hAnsi="Times New Roman" w:cs="Times New Roman"/>
          <w:sz w:val="24"/>
          <w:szCs w:val="24"/>
        </w:rPr>
        <w:t xml:space="preserve">the conduct of the cultural </w:t>
      </w:r>
      <w:r w:rsidRPr="0022510C">
        <w:rPr>
          <w:rFonts w:ascii="Times New Roman" w:eastAsia="Times New Roman" w:hAnsi="Times New Roman" w:cs="Times New Roman"/>
          <w:sz w:val="24"/>
          <w:szCs w:val="24"/>
        </w:rPr>
        <w:t xml:space="preserve">industries and the content of </w:t>
      </w:r>
      <w:r>
        <w:rPr>
          <w:rFonts w:ascii="Times New Roman" w:eastAsia="Times New Roman" w:hAnsi="Times New Roman" w:cs="Times New Roman"/>
          <w:sz w:val="24"/>
          <w:szCs w:val="24"/>
        </w:rPr>
        <w:t xml:space="preserve">many of the </w:t>
      </w:r>
      <w:r w:rsidRPr="0022510C">
        <w:rPr>
          <w:rFonts w:ascii="Times New Roman" w:eastAsia="Times New Roman" w:hAnsi="Times New Roman" w:cs="Times New Roman"/>
          <w:sz w:val="24"/>
          <w:szCs w:val="24"/>
        </w:rPr>
        <w:t xml:space="preserve">cultural products </w:t>
      </w:r>
      <w:r>
        <w:rPr>
          <w:rFonts w:ascii="Times New Roman" w:eastAsia="Times New Roman" w:hAnsi="Times New Roman" w:cs="Times New Roman"/>
          <w:sz w:val="24"/>
          <w:szCs w:val="24"/>
        </w:rPr>
        <w:t xml:space="preserve">it manufactures. Routinely, </w:t>
      </w:r>
      <w:r w:rsidRPr="0022510C">
        <w:rPr>
          <w:rFonts w:ascii="Times New Roman" w:eastAsia="Times New Roman" w:hAnsi="Times New Roman" w:cs="Times New Roman"/>
          <w:sz w:val="24"/>
          <w:szCs w:val="24"/>
        </w:rPr>
        <w:t>the cultural industri</w:t>
      </w:r>
      <w:r>
        <w:rPr>
          <w:rFonts w:ascii="Times New Roman" w:eastAsia="Times New Roman" w:hAnsi="Times New Roman" w:cs="Times New Roman"/>
          <w:sz w:val="24"/>
          <w:szCs w:val="24"/>
        </w:rPr>
        <w:t xml:space="preserve">es have helped the DoD to manufacture public </w:t>
      </w:r>
      <w:r w:rsidRPr="0022510C">
        <w:rPr>
          <w:rFonts w:ascii="Times New Roman" w:eastAsia="Times New Roman" w:hAnsi="Times New Roman" w:cs="Times New Roman"/>
          <w:sz w:val="24"/>
          <w:szCs w:val="24"/>
        </w:rPr>
        <w:t>consent to war</w:t>
      </w:r>
      <w:r>
        <w:rPr>
          <w:rFonts w:ascii="Times New Roman" w:eastAsia="Times New Roman" w:hAnsi="Times New Roman" w:cs="Times New Roman"/>
          <w:sz w:val="24"/>
          <w:szCs w:val="24"/>
        </w:rPr>
        <w:t xml:space="preserve"> and</w:t>
      </w:r>
      <w:r w:rsidR="009157ED">
        <w:rPr>
          <w:rFonts w:ascii="Times New Roman" w:eastAsia="Times New Roman" w:hAnsi="Times New Roman" w:cs="Times New Roman"/>
          <w:sz w:val="24"/>
          <w:szCs w:val="24"/>
        </w:rPr>
        <w:t xml:space="preserve"> extol</w:t>
      </w:r>
      <w:r>
        <w:rPr>
          <w:rFonts w:ascii="Times New Roman" w:eastAsia="Times New Roman" w:hAnsi="Times New Roman" w:cs="Times New Roman"/>
          <w:sz w:val="24"/>
          <w:szCs w:val="24"/>
        </w:rPr>
        <w:t xml:space="preserve"> militarism as a </w:t>
      </w:r>
      <w:r w:rsidRPr="00E16114">
        <w:rPr>
          <w:rFonts w:ascii="Times New Roman" w:eastAsia="Times New Roman" w:hAnsi="Times New Roman" w:cs="Times New Roman"/>
          <w:color w:val="000000" w:themeColor="text1"/>
          <w:sz w:val="24"/>
          <w:szCs w:val="24"/>
        </w:rPr>
        <w:t xml:space="preserve">normal way of life. </w:t>
      </w:r>
      <w:r w:rsidRPr="00E16114">
        <w:rPr>
          <w:rFonts w:ascii="Times New Roman" w:eastAsia="Times New Roman" w:hAnsi="Times New Roman" w:cs="Times New Roman"/>
          <w:color w:val="000000" w:themeColor="text1"/>
          <w:sz w:val="24"/>
          <w:szCs w:val="24"/>
          <w:lang w:eastAsia="en-CA"/>
        </w:rPr>
        <w:t>During WWI, the D</w:t>
      </w:r>
      <w:r w:rsidR="00AA4E11">
        <w:rPr>
          <w:rFonts w:ascii="Times New Roman" w:eastAsia="Times New Roman" w:hAnsi="Times New Roman" w:cs="Times New Roman"/>
          <w:color w:val="000000" w:themeColor="text1"/>
          <w:sz w:val="24"/>
          <w:szCs w:val="24"/>
          <w:lang w:eastAsia="en-CA"/>
        </w:rPr>
        <w:t>o</w:t>
      </w:r>
      <w:r w:rsidRPr="00E16114">
        <w:rPr>
          <w:rFonts w:ascii="Times New Roman" w:eastAsia="Times New Roman" w:hAnsi="Times New Roman" w:cs="Times New Roman"/>
          <w:color w:val="000000" w:themeColor="text1"/>
          <w:sz w:val="24"/>
          <w:szCs w:val="24"/>
          <w:lang w:eastAsia="en-CA"/>
        </w:rPr>
        <w:t xml:space="preserve">D strengthened ties with the cultural industries with help from George Creel’s Committee on Public Information (CPI), </w:t>
      </w:r>
      <w:r w:rsidR="009157ED">
        <w:rPr>
          <w:rFonts w:ascii="Times New Roman" w:eastAsia="Times New Roman" w:hAnsi="Times New Roman" w:cs="Times New Roman"/>
          <w:color w:val="000000" w:themeColor="text1"/>
          <w:sz w:val="24"/>
          <w:szCs w:val="24"/>
          <w:lang w:eastAsia="en-CA"/>
        </w:rPr>
        <w:t xml:space="preserve">a </w:t>
      </w:r>
      <w:r w:rsidRPr="00E16114">
        <w:rPr>
          <w:rFonts w:ascii="Times New Roman" w:eastAsia="Times New Roman" w:hAnsi="Times New Roman" w:cs="Times New Roman"/>
          <w:color w:val="000000" w:themeColor="text1"/>
          <w:sz w:val="24"/>
          <w:szCs w:val="24"/>
          <w:lang w:eastAsia="en-CA"/>
        </w:rPr>
        <w:t>war-time propaganda agency.</w:t>
      </w:r>
      <w:r w:rsidRPr="00E16114">
        <w:rPr>
          <w:rFonts w:ascii="Times New Roman" w:hAnsi="Times New Roman" w:cs="Times New Roman"/>
          <w:color w:val="000000" w:themeColor="text1"/>
          <w:sz w:val="24"/>
          <w:szCs w:val="24"/>
          <w:vertAlign w:val="superscript"/>
        </w:rPr>
        <w:footnoteReference w:id="22"/>
      </w:r>
      <w:r w:rsidRPr="00E16114">
        <w:rPr>
          <w:rFonts w:ascii="Times New Roman" w:hAnsi="Times New Roman" w:cs="Times New Roman"/>
          <w:color w:val="000000" w:themeColor="text1"/>
          <w:sz w:val="24"/>
          <w:szCs w:val="24"/>
          <w:vertAlign w:val="superscript"/>
        </w:rPr>
        <w:t xml:space="preserve"> </w:t>
      </w:r>
      <w:r w:rsidR="009157ED">
        <w:rPr>
          <w:rFonts w:ascii="Times New Roman" w:eastAsia="Calibri" w:hAnsi="Times New Roman" w:cs="Times New Roman"/>
          <w:color w:val="000000" w:themeColor="text1"/>
          <w:sz w:val="24"/>
          <w:szCs w:val="24"/>
          <w:lang w:eastAsia="en-CA"/>
        </w:rPr>
        <w:t xml:space="preserve">Throughout WWII, </w:t>
      </w:r>
      <w:r w:rsidRPr="00E16114">
        <w:rPr>
          <w:rFonts w:ascii="Times New Roman" w:eastAsia="Calibri" w:hAnsi="Times New Roman" w:cs="Times New Roman"/>
          <w:color w:val="000000" w:themeColor="text1"/>
          <w:sz w:val="24"/>
          <w:szCs w:val="24"/>
          <w:lang w:eastAsia="en-CA"/>
        </w:rPr>
        <w:t>the Office of War Information (OWI) formed the Bureau of Motion Pictures (BMP) to network with Hollywood, which it regarded as an “Essential War Industry.” “The mo</w:t>
      </w:r>
      <w:r w:rsidRPr="00E16114">
        <w:rPr>
          <w:rFonts w:ascii="Times New Roman" w:eastAsia="Calibri" w:hAnsi="Times New Roman" w:cs="Times New Roman"/>
          <w:color w:val="000000" w:themeColor="text1"/>
          <w:sz w:val="24"/>
          <w:szCs w:val="24"/>
          <w:lang w:eastAsia="en-CA"/>
        </w:rPr>
        <w:softHyphen/>
        <w:t>tion picture,” said OWI head Elmer Davis, is “the most powerful instrument of propaganda in the world, whether it tries to be or not</w:t>
      </w:r>
      <w:r w:rsidR="00E16114" w:rsidRPr="00E16114">
        <w:rPr>
          <w:rFonts w:ascii="Times New Roman" w:eastAsia="Calibri" w:hAnsi="Times New Roman" w:cs="Times New Roman"/>
          <w:color w:val="000000" w:themeColor="text1"/>
          <w:sz w:val="24"/>
          <w:szCs w:val="24"/>
          <w:lang w:eastAsia="en-CA"/>
        </w:rPr>
        <w:t>.</w:t>
      </w:r>
      <w:r w:rsidRPr="00E16114">
        <w:rPr>
          <w:rFonts w:ascii="Times New Roman" w:eastAsia="Calibri" w:hAnsi="Times New Roman" w:cs="Times New Roman"/>
          <w:color w:val="000000" w:themeColor="text1"/>
          <w:sz w:val="24"/>
          <w:szCs w:val="24"/>
          <w:lang w:eastAsia="en-CA"/>
        </w:rPr>
        <w:t>”</w:t>
      </w:r>
      <w:r w:rsidR="00E16114" w:rsidRPr="00E16114">
        <w:rPr>
          <w:rStyle w:val="FootnoteReference"/>
          <w:rFonts w:ascii="Times New Roman" w:eastAsia="Calibri" w:hAnsi="Times New Roman" w:cs="Times New Roman"/>
          <w:color w:val="000000" w:themeColor="text1"/>
          <w:sz w:val="24"/>
          <w:szCs w:val="24"/>
          <w:lang w:eastAsia="en-CA"/>
        </w:rPr>
        <w:footnoteReference w:id="23"/>
      </w:r>
      <w:r w:rsidRPr="00E16114">
        <w:rPr>
          <w:rFonts w:ascii="Times New Roman" w:eastAsia="Calibri" w:hAnsi="Times New Roman" w:cs="Times New Roman"/>
          <w:color w:val="000000" w:themeColor="text1"/>
          <w:sz w:val="24"/>
          <w:szCs w:val="24"/>
          <w:lang w:eastAsia="en-CA"/>
        </w:rPr>
        <w:t xml:space="preserve"> He continued, “The easiest way to inject a propaganda idea into most people’s minds is to let it go through the medium of an en</w:t>
      </w:r>
      <w:r w:rsidRPr="00E16114">
        <w:rPr>
          <w:rFonts w:ascii="Times New Roman" w:eastAsia="Calibri" w:hAnsi="Times New Roman" w:cs="Times New Roman"/>
          <w:color w:val="000000" w:themeColor="text1"/>
          <w:sz w:val="24"/>
          <w:szCs w:val="24"/>
          <w:lang w:eastAsia="en-CA"/>
        </w:rPr>
        <w:softHyphen/>
        <w:t>tertainment picture when they do not realize that they are being propagan</w:t>
      </w:r>
      <w:r w:rsidRPr="00E16114">
        <w:rPr>
          <w:rFonts w:ascii="Times New Roman" w:eastAsia="Calibri" w:hAnsi="Times New Roman" w:cs="Times New Roman"/>
          <w:color w:val="000000" w:themeColor="text1"/>
          <w:sz w:val="24"/>
          <w:szCs w:val="24"/>
          <w:lang w:eastAsia="en-CA"/>
        </w:rPr>
        <w:softHyphen/>
        <w:t>dized</w:t>
      </w:r>
      <w:r w:rsidR="009157ED">
        <w:rPr>
          <w:rFonts w:ascii="Times New Roman" w:eastAsia="Calibri" w:hAnsi="Times New Roman" w:cs="Times New Roman"/>
          <w:color w:val="000000" w:themeColor="text1"/>
          <w:sz w:val="24"/>
          <w:szCs w:val="24"/>
          <w:lang w:eastAsia="en-CA"/>
        </w:rPr>
        <w:t>.</w:t>
      </w:r>
      <w:r w:rsidRPr="00E16114">
        <w:rPr>
          <w:rFonts w:ascii="Times New Roman" w:eastAsia="Calibri" w:hAnsi="Times New Roman" w:cs="Times New Roman"/>
          <w:color w:val="000000" w:themeColor="text1"/>
          <w:sz w:val="24"/>
          <w:szCs w:val="24"/>
          <w:lang w:eastAsia="en-CA"/>
        </w:rPr>
        <w:t>”</w:t>
      </w:r>
      <w:r w:rsidR="009157ED">
        <w:rPr>
          <w:rStyle w:val="FootnoteReference"/>
          <w:rFonts w:ascii="Times New Roman" w:eastAsia="Calibri" w:hAnsi="Times New Roman" w:cs="Times New Roman"/>
          <w:color w:val="000000" w:themeColor="text1"/>
          <w:sz w:val="24"/>
          <w:szCs w:val="24"/>
          <w:lang w:eastAsia="en-CA"/>
        </w:rPr>
        <w:footnoteReference w:id="24"/>
      </w:r>
      <w:r w:rsidRPr="00E16114">
        <w:rPr>
          <w:rFonts w:ascii="Times New Roman" w:eastAsia="Calibri" w:hAnsi="Times New Roman" w:cs="Times New Roman"/>
          <w:color w:val="000000" w:themeColor="text1"/>
          <w:sz w:val="24"/>
          <w:szCs w:val="24"/>
          <w:lang w:eastAsia="en-CA"/>
        </w:rPr>
        <w:t xml:space="preserve"> By working with the OWI, the cultural industries became “the preeminent transmitter of wartime policy” and its cultural products ensured that “when workers left the factory, they did not leave the war</w:t>
      </w:r>
      <w:r w:rsidR="009157ED">
        <w:rPr>
          <w:rFonts w:ascii="Times New Roman" w:eastAsia="Calibri" w:hAnsi="Times New Roman" w:cs="Times New Roman"/>
          <w:color w:val="000000" w:themeColor="text1"/>
          <w:sz w:val="24"/>
          <w:szCs w:val="24"/>
          <w:lang w:eastAsia="en-CA"/>
        </w:rPr>
        <w:t>.</w:t>
      </w:r>
      <w:r w:rsidRPr="00E16114">
        <w:rPr>
          <w:rFonts w:ascii="Times New Roman" w:eastAsia="Calibri" w:hAnsi="Times New Roman" w:cs="Times New Roman"/>
          <w:color w:val="000000" w:themeColor="text1"/>
          <w:sz w:val="24"/>
          <w:szCs w:val="24"/>
          <w:lang w:eastAsia="en-CA"/>
        </w:rPr>
        <w:t>”</w:t>
      </w:r>
      <w:r w:rsidR="00E16114" w:rsidRPr="00E16114">
        <w:rPr>
          <w:rStyle w:val="FootnoteReference"/>
          <w:rFonts w:ascii="Times New Roman" w:eastAsia="Calibri" w:hAnsi="Times New Roman" w:cs="Times New Roman"/>
          <w:color w:val="000000" w:themeColor="text1"/>
          <w:sz w:val="24"/>
          <w:szCs w:val="24"/>
          <w:lang w:eastAsia="en-CA"/>
        </w:rPr>
        <w:footnoteReference w:id="25"/>
      </w:r>
      <w:r w:rsidRPr="00E16114">
        <w:rPr>
          <w:rFonts w:ascii="Times New Roman" w:eastAsia="Calibri" w:hAnsi="Times New Roman" w:cs="Times New Roman"/>
          <w:color w:val="000000" w:themeColor="text1"/>
          <w:sz w:val="24"/>
          <w:szCs w:val="24"/>
          <w:lang w:eastAsia="en-CA"/>
        </w:rPr>
        <w:t xml:space="preserve"> </w:t>
      </w:r>
      <w:r w:rsidR="009157ED">
        <w:rPr>
          <w:rFonts w:ascii="Times New Roman" w:eastAsia="Calibri" w:hAnsi="Times New Roman" w:cs="Times New Roman"/>
          <w:color w:val="000000" w:themeColor="text1"/>
          <w:sz w:val="24"/>
          <w:szCs w:val="24"/>
          <w:lang w:eastAsia="en-CA"/>
        </w:rPr>
        <w:t xml:space="preserve">At the outset of the Cold War, </w:t>
      </w:r>
      <w:r w:rsidRPr="00E16114">
        <w:rPr>
          <w:rFonts w:ascii="Times New Roman" w:eastAsia="Times New Roman" w:hAnsi="Times New Roman" w:cs="Times New Roman"/>
          <w:color w:val="000000" w:themeColor="text1"/>
          <w:sz w:val="24"/>
          <w:szCs w:val="24"/>
        </w:rPr>
        <w:t>the D</w:t>
      </w:r>
      <w:r w:rsidR="00AA4E11">
        <w:rPr>
          <w:rFonts w:ascii="Times New Roman" w:eastAsia="Times New Roman" w:hAnsi="Times New Roman" w:cs="Times New Roman"/>
          <w:color w:val="000000" w:themeColor="text1"/>
          <w:sz w:val="24"/>
          <w:szCs w:val="24"/>
        </w:rPr>
        <w:t>o</w:t>
      </w:r>
      <w:r w:rsidRPr="00E16114">
        <w:rPr>
          <w:rFonts w:ascii="Times New Roman" w:eastAsia="Times New Roman" w:hAnsi="Times New Roman" w:cs="Times New Roman"/>
          <w:color w:val="000000" w:themeColor="text1"/>
          <w:sz w:val="24"/>
          <w:szCs w:val="24"/>
        </w:rPr>
        <w:t>D’s Public Affairs branch opened the Motion Picture Production Office (MPPO) and hired Donald Baruch, a former New York theatre producer to head it</w:t>
      </w:r>
      <w:r w:rsidR="009157ED">
        <w:rPr>
          <w:rFonts w:ascii="Times New Roman" w:eastAsia="Times New Roman" w:hAnsi="Times New Roman" w:cs="Times New Roman"/>
          <w:color w:val="000000" w:themeColor="text1"/>
          <w:sz w:val="24"/>
          <w:szCs w:val="24"/>
        </w:rPr>
        <w:t>.</w:t>
      </w:r>
      <w:r w:rsidRPr="00E16114">
        <w:rPr>
          <w:rFonts w:ascii="Times New Roman" w:eastAsia="Times New Roman" w:hAnsi="Times New Roman" w:cs="Times New Roman"/>
          <w:color w:val="000000" w:themeColor="text1"/>
          <w:sz w:val="24"/>
          <w:szCs w:val="24"/>
        </w:rPr>
        <w:t xml:space="preserve"> Baruch was the D</w:t>
      </w:r>
      <w:r w:rsidR="00AA4E11">
        <w:rPr>
          <w:rFonts w:ascii="Times New Roman" w:eastAsia="Times New Roman" w:hAnsi="Times New Roman" w:cs="Times New Roman"/>
          <w:color w:val="000000" w:themeColor="text1"/>
          <w:sz w:val="24"/>
          <w:szCs w:val="24"/>
        </w:rPr>
        <w:t>o</w:t>
      </w:r>
      <w:r w:rsidRPr="00E16114">
        <w:rPr>
          <w:rFonts w:ascii="Times New Roman" w:eastAsia="Times New Roman" w:hAnsi="Times New Roman" w:cs="Times New Roman"/>
          <w:color w:val="000000" w:themeColor="text1"/>
          <w:sz w:val="24"/>
          <w:szCs w:val="24"/>
        </w:rPr>
        <w:t xml:space="preserve">D’s liaison </w:t>
      </w:r>
      <w:r w:rsidR="009157ED">
        <w:rPr>
          <w:rFonts w:ascii="Times New Roman" w:eastAsia="Times New Roman" w:hAnsi="Times New Roman" w:cs="Times New Roman"/>
          <w:color w:val="000000" w:themeColor="text1"/>
          <w:sz w:val="24"/>
          <w:szCs w:val="24"/>
        </w:rPr>
        <w:t xml:space="preserve">to </w:t>
      </w:r>
      <w:r w:rsidRPr="00E16114">
        <w:rPr>
          <w:rFonts w:ascii="Times New Roman" w:eastAsia="Times New Roman" w:hAnsi="Times New Roman" w:cs="Times New Roman"/>
          <w:color w:val="000000" w:themeColor="text1"/>
          <w:sz w:val="24"/>
          <w:szCs w:val="24"/>
        </w:rPr>
        <w:t>the cultural industries, reading, vetting and co-producing war scripts with numerous private media firms</w:t>
      </w:r>
      <w:r w:rsidR="009157ED">
        <w:rPr>
          <w:rFonts w:ascii="Times New Roman" w:eastAsia="Times New Roman" w:hAnsi="Times New Roman" w:cs="Times New Roman"/>
          <w:color w:val="000000" w:themeColor="text1"/>
          <w:sz w:val="24"/>
          <w:szCs w:val="24"/>
        </w:rPr>
        <w:t xml:space="preserve"> until the Soviet Union fell</w:t>
      </w:r>
      <w:r w:rsidR="00E16114" w:rsidRPr="00E16114">
        <w:rPr>
          <w:rFonts w:ascii="Times New Roman" w:eastAsia="Times New Roman" w:hAnsi="Times New Roman" w:cs="Times New Roman"/>
          <w:color w:val="000000" w:themeColor="text1"/>
          <w:sz w:val="24"/>
          <w:szCs w:val="24"/>
        </w:rPr>
        <w:t>.</w:t>
      </w:r>
      <w:r w:rsidR="00E16114" w:rsidRPr="00E16114">
        <w:rPr>
          <w:rStyle w:val="FootnoteReference"/>
          <w:rFonts w:ascii="Times New Roman" w:eastAsia="Times New Roman" w:hAnsi="Times New Roman" w:cs="Times New Roman"/>
          <w:color w:val="000000" w:themeColor="text1"/>
          <w:sz w:val="24"/>
          <w:szCs w:val="24"/>
        </w:rPr>
        <w:footnoteReference w:id="26"/>
      </w:r>
      <w:r w:rsidRPr="00E16114">
        <w:rPr>
          <w:rFonts w:ascii="Times New Roman" w:eastAsia="Times New Roman" w:hAnsi="Times New Roman" w:cs="Times New Roman"/>
          <w:color w:val="000000" w:themeColor="text1"/>
          <w:sz w:val="24"/>
          <w:szCs w:val="24"/>
        </w:rPr>
        <w:t xml:space="preserve"> </w:t>
      </w:r>
      <w:r w:rsidR="00F1302A">
        <w:rPr>
          <w:rFonts w:ascii="Times New Roman" w:eastAsia="Times New Roman" w:hAnsi="Times New Roman" w:cs="Times New Roman"/>
          <w:color w:val="000000" w:themeColor="text1"/>
          <w:sz w:val="24"/>
          <w:szCs w:val="24"/>
        </w:rPr>
        <w:t xml:space="preserve">Baruch oversaw the DoD’s support for war films such as </w:t>
      </w:r>
      <w:r w:rsidR="00F1302A" w:rsidRPr="00F1302A">
        <w:rPr>
          <w:rFonts w:ascii="Times New Roman" w:eastAsia="Times New Roman" w:hAnsi="Times New Roman" w:cs="Times New Roman"/>
          <w:i/>
          <w:color w:val="000000" w:themeColor="text1"/>
          <w:sz w:val="24"/>
          <w:szCs w:val="24"/>
        </w:rPr>
        <w:t>From Here to Eternity</w:t>
      </w:r>
      <w:r w:rsidR="00F1302A">
        <w:rPr>
          <w:rFonts w:ascii="Times New Roman" w:eastAsia="Times New Roman" w:hAnsi="Times New Roman" w:cs="Times New Roman"/>
          <w:color w:val="000000" w:themeColor="text1"/>
          <w:sz w:val="24"/>
          <w:szCs w:val="24"/>
        </w:rPr>
        <w:t xml:space="preserve"> (1953), </w:t>
      </w:r>
      <w:r w:rsidR="00F1302A" w:rsidRPr="00F1302A">
        <w:rPr>
          <w:rFonts w:ascii="Times New Roman" w:eastAsia="Times New Roman" w:hAnsi="Times New Roman" w:cs="Times New Roman"/>
          <w:i/>
          <w:color w:val="000000" w:themeColor="text1"/>
          <w:sz w:val="24"/>
          <w:szCs w:val="24"/>
        </w:rPr>
        <w:t>The Caine Mutiny</w:t>
      </w:r>
      <w:r w:rsidR="00F1302A">
        <w:rPr>
          <w:rFonts w:ascii="Times New Roman" w:eastAsia="Times New Roman" w:hAnsi="Times New Roman" w:cs="Times New Roman"/>
          <w:color w:val="000000" w:themeColor="text1"/>
          <w:sz w:val="24"/>
          <w:szCs w:val="24"/>
        </w:rPr>
        <w:t xml:space="preserve"> (1954), </w:t>
      </w:r>
      <w:r w:rsidR="00F1302A" w:rsidRPr="00F1302A">
        <w:rPr>
          <w:rFonts w:ascii="Times New Roman" w:eastAsia="Times New Roman" w:hAnsi="Times New Roman" w:cs="Times New Roman"/>
          <w:i/>
          <w:color w:val="000000" w:themeColor="text1"/>
          <w:sz w:val="24"/>
          <w:szCs w:val="24"/>
        </w:rPr>
        <w:t>The Longest Day</w:t>
      </w:r>
      <w:r w:rsidR="00F1302A">
        <w:rPr>
          <w:rFonts w:ascii="Times New Roman" w:eastAsia="Times New Roman" w:hAnsi="Times New Roman" w:cs="Times New Roman"/>
          <w:color w:val="000000" w:themeColor="text1"/>
          <w:sz w:val="24"/>
          <w:szCs w:val="24"/>
        </w:rPr>
        <w:t xml:space="preserve"> (1962), </w:t>
      </w:r>
      <w:r w:rsidR="00F1302A" w:rsidRPr="00F1302A">
        <w:rPr>
          <w:rFonts w:ascii="Times New Roman" w:eastAsia="Times New Roman" w:hAnsi="Times New Roman" w:cs="Times New Roman"/>
          <w:i/>
          <w:color w:val="000000" w:themeColor="text1"/>
          <w:sz w:val="24"/>
          <w:szCs w:val="24"/>
        </w:rPr>
        <w:t>In Harm’s Way</w:t>
      </w:r>
      <w:r w:rsidR="00F1302A">
        <w:rPr>
          <w:rFonts w:ascii="Times New Roman" w:eastAsia="Times New Roman" w:hAnsi="Times New Roman" w:cs="Times New Roman"/>
          <w:color w:val="000000" w:themeColor="text1"/>
          <w:sz w:val="24"/>
          <w:szCs w:val="24"/>
        </w:rPr>
        <w:t xml:space="preserve"> (1965), </w:t>
      </w:r>
      <w:r w:rsidR="00F1302A" w:rsidRPr="00F1302A">
        <w:rPr>
          <w:rFonts w:ascii="Times New Roman" w:eastAsia="Times New Roman" w:hAnsi="Times New Roman" w:cs="Times New Roman"/>
          <w:i/>
          <w:color w:val="000000" w:themeColor="text1"/>
          <w:sz w:val="24"/>
          <w:szCs w:val="24"/>
        </w:rPr>
        <w:t>The Green Berets</w:t>
      </w:r>
      <w:r w:rsidR="00F1302A">
        <w:rPr>
          <w:rFonts w:ascii="Times New Roman" w:eastAsia="Times New Roman" w:hAnsi="Times New Roman" w:cs="Times New Roman"/>
          <w:color w:val="000000" w:themeColor="text1"/>
          <w:sz w:val="24"/>
          <w:szCs w:val="24"/>
        </w:rPr>
        <w:t xml:space="preserve"> (1968), </w:t>
      </w:r>
      <w:r w:rsidR="00F1302A" w:rsidRPr="00F1302A">
        <w:rPr>
          <w:rFonts w:ascii="Times New Roman" w:eastAsia="Times New Roman" w:hAnsi="Times New Roman" w:cs="Times New Roman"/>
          <w:i/>
          <w:color w:val="000000" w:themeColor="text1"/>
          <w:sz w:val="24"/>
          <w:szCs w:val="24"/>
        </w:rPr>
        <w:t xml:space="preserve">Patton </w:t>
      </w:r>
      <w:r w:rsidR="00F1302A">
        <w:rPr>
          <w:rFonts w:ascii="Times New Roman" w:eastAsia="Times New Roman" w:hAnsi="Times New Roman" w:cs="Times New Roman"/>
          <w:color w:val="000000" w:themeColor="text1"/>
          <w:sz w:val="24"/>
          <w:szCs w:val="24"/>
        </w:rPr>
        <w:t xml:space="preserve">(1970), </w:t>
      </w:r>
      <w:r w:rsidR="00F1302A" w:rsidRPr="00F1302A">
        <w:rPr>
          <w:rFonts w:ascii="Times New Roman" w:eastAsia="Times New Roman" w:hAnsi="Times New Roman" w:cs="Times New Roman"/>
          <w:i/>
          <w:color w:val="000000" w:themeColor="text1"/>
          <w:sz w:val="24"/>
          <w:szCs w:val="24"/>
        </w:rPr>
        <w:t>Stripes</w:t>
      </w:r>
      <w:r w:rsidR="00F1302A">
        <w:rPr>
          <w:rFonts w:ascii="Times New Roman" w:eastAsia="Times New Roman" w:hAnsi="Times New Roman" w:cs="Times New Roman"/>
          <w:color w:val="000000" w:themeColor="text1"/>
          <w:sz w:val="24"/>
          <w:szCs w:val="24"/>
        </w:rPr>
        <w:t xml:space="preserve"> (1981), </w:t>
      </w:r>
      <w:r w:rsidR="00F1302A" w:rsidRPr="00F1302A">
        <w:rPr>
          <w:rFonts w:ascii="Times New Roman" w:eastAsia="Times New Roman" w:hAnsi="Times New Roman" w:cs="Times New Roman"/>
          <w:i/>
          <w:color w:val="000000" w:themeColor="text1"/>
          <w:sz w:val="24"/>
          <w:szCs w:val="24"/>
        </w:rPr>
        <w:t>The Right Stuff</w:t>
      </w:r>
      <w:r w:rsidR="00F1302A">
        <w:rPr>
          <w:rFonts w:ascii="Times New Roman" w:eastAsia="Times New Roman" w:hAnsi="Times New Roman" w:cs="Times New Roman"/>
          <w:color w:val="000000" w:themeColor="text1"/>
          <w:sz w:val="24"/>
          <w:szCs w:val="24"/>
        </w:rPr>
        <w:t xml:space="preserve"> (1983) and </w:t>
      </w:r>
      <w:r w:rsidR="00F1302A" w:rsidRPr="00F1302A">
        <w:rPr>
          <w:rFonts w:ascii="Times New Roman" w:eastAsia="Times New Roman" w:hAnsi="Times New Roman" w:cs="Times New Roman"/>
          <w:i/>
          <w:color w:val="000000" w:themeColor="text1"/>
          <w:sz w:val="24"/>
          <w:szCs w:val="24"/>
        </w:rPr>
        <w:t xml:space="preserve">Top Gun </w:t>
      </w:r>
      <w:r w:rsidR="00F1302A">
        <w:rPr>
          <w:rFonts w:ascii="Times New Roman" w:eastAsia="Times New Roman" w:hAnsi="Times New Roman" w:cs="Times New Roman"/>
          <w:color w:val="000000" w:themeColor="text1"/>
          <w:sz w:val="24"/>
          <w:szCs w:val="24"/>
        </w:rPr>
        <w:t>(1986)</w:t>
      </w:r>
      <w:r w:rsidR="00F1302A" w:rsidRPr="00F1302A">
        <w:rPr>
          <w:rFonts w:ascii="Times New Roman" w:eastAsia="Times New Roman" w:hAnsi="Times New Roman" w:cs="Times New Roman"/>
          <w:color w:val="000000" w:themeColor="text1"/>
          <w:sz w:val="24"/>
          <w:szCs w:val="24"/>
        </w:rPr>
        <w:t>.</w:t>
      </w:r>
      <w:r w:rsidR="005A7593">
        <w:rPr>
          <w:rStyle w:val="FootnoteReference"/>
          <w:rFonts w:ascii="Times New Roman" w:eastAsia="Times New Roman" w:hAnsi="Times New Roman" w:cs="Times New Roman"/>
          <w:color w:val="000000" w:themeColor="text1"/>
          <w:sz w:val="24"/>
          <w:szCs w:val="24"/>
        </w:rPr>
        <w:footnoteReference w:id="27"/>
      </w:r>
      <w:r w:rsidR="00F1302A">
        <w:rPr>
          <w:rFonts w:ascii="Times New Roman" w:eastAsia="Times New Roman" w:hAnsi="Times New Roman" w:cs="Times New Roman"/>
          <w:color w:val="000000" w:themeColor="text1"/>
          <w:sz w:val="24"/>
          <w:szCs w:val="24"/>
        </w:rPr>
        <w:t xml:space="preserve"> </w:t>
      </w:r>
      <w:r w:rsidR="006A7A7B">
        <w:rPr>
          <w:rFonts w:ascii="Times New Roman" w:hAnsi="Times New Roman" w:cs="Times New Roman"/>
          <w:color w:val="000000" w:themeColor="text1"/>
          <w:sz w:val="24"/>
          <w:szCs w:val="24"/>
        </w:rPr>
        <w:t>F</w:t>
      </w:r>
      <w:r w:rsidRPr="00E16114">
        <w:rPr>
          <w:rFonts w:ascii="Times New Roman" w:hAnsi="Times New Roman" w:cs="Times New Roman"/>
          <w:color w:val="000000" w:themeColor="text1"/>
          <w:sz w:val="24"/>
          <w:szCs w:val="24"/>
        </w:rPr>
        <w:t xml:space="preserve">rom the </w:t>
      </w:r>
      <w:r w:rsidR="009157ED">
        <w:rPr>
          <w:rFonts w:ascii="Times New Roman" w:hAnsi="Times New Roman" w:cs="Times New Roman"/>
          <w:color w:val="000000" w:themeColor="text1"/>
          <w:sz w:val="24"/>
          <w:szCs w:val="24"/>
        </w:rPr>
        <w:t xml:space="preserve">globalizing 1990s to the present GWOT, </w:t>
      </w:r>
      <w:r w:rsidR="006A7A7B">
        <w:rPr>
          <w:rFonts w:ascii="Times New Roman" w:hAnsi="Times New Roman" w:cs="Times New Roman"/>
          <w:color w:val="000000" w:themeColor="text1"/>
          <w:sz w:val="24"/>
          <w:szCs w:val="24"/>
        </w:rPr>
        <w:t xml:space="preserve">Philip </w:t>
      </w:r>
      <w:r w:rsidRPr="00E16114">
        <w:rPr>
          <w:rFonts w:ascii="Times New Roman" w:hAnsi="Times New Roman" w:cs="Times New Roman"/>
          <w:color w:val="000000" w:themeColor="text1"/>
          <w:sz w:val="24"/>
          <w:szCs w:val="24"/>
        </w:rPr>
        <w:t xml:space="preserve">Strub has </w:t>
      </w:r>
      <w:r w:rsidR="006A7A7B">
        <w:rPr>
          <w:rFonts w:ascii="Times New Roman" w:hAnsi="Times New Roman" w:cs="Times New Roman"/>
          <w:color w:val="000000" w:themeColor="text1"/>
          <w:sz w:val="24"/>
          <w:szCs w:val="24"/>
        </w:rPr>
        <w:t xml:space="preserve">been at the head of the </w:t>
      </w:r>
      <w:r w:rsidRPr="00E16114">
        <w:rPr>
          <w:rFonts w:ascii="Times New Roman" w:hAnsi="Times New Roman" w:cs="Times New Roman"/>
          <w:color w:val="000000" w:themeColor="text1"/>
          <w:sz w:val="24"/>
          <w:szCs w:val="24"/>
        </w:rPr>
        <w:t xml:space="preserve">DoD’s cultural policy </w:t>
      </w:r>
      <w:r w:rsidR="006A7A7B">
        <w:rPr>
          <w:rFonts w:ascii="Times New Roman" w:hAnsi="Times New Roman" w:cs="Times New Roman"/>
          <w:color w:val="000000" w:themeColor="text1"/>
          <w:sz w:val="24"/>
          <w:szCs w:val="24"/>
        </w:rPr>
        <w:t xml:space="preserve">regime </w:t>
      </w:r>
      <w:r w:rsidRPr="00E16114">
        <w:rPr>
          <w:rFonts w:ascii="Times New Roman" w:hAnsi="Times New Roman" w:cs="Times New Roman"/>
          <w:color w:val="000000" w:themeColor="text1"/>
          <w:sz w:val="24"/>
          <w:szCs w:val="24"/>
        </w:rPr>
        <w:t xml:space="preserve">and </w:t>
      </w:r>
      <w:r w:rsidR="009157ED">
        <w:rPr>
          <w:rFonts w:ascii="Times New Roman" w:hAnsi="Times New Roman" w:cs="Times New Roman"/>
          <w:color w:val="000000" w:themeColor="text1"/>
          <w:sz w:val="24"/>
          <w:szCs w:val="24"/>
        </w:rPr>
        <w:t xml:space="preserve">administered many </w:t>
      </w:r>
      <w:r w:rsidR="006A7A7B">
        <w:rPr>
          <w:rFonts w:ascii="Times New Roman" w:hAnsi="Times New Roman" w:cs="Times New Roman"/>
          <w:color w:val="000000" w:themeColor="text1"/>
          <w:sz w:val="24"/>
          <w:szCs w:val="24"/>
        </w:rPr>
        <w:t xml:space="preserve">militarizing </w:t>
      </w:r>
      <w:r w:rsidRPr="00E16114">
        <w:rPr>
          <w:rFonts w:ascii="Times New Roman" w:hAnsi="Times New Roman" w:cs="Times New Roman"/>
          <w:color w:val="000000" w:themeColor="text1"/>
          <w:sz w:val="24"/>
          <w:szCs w:val="24"/>
        </w:rPr>
        <w:t>co-production</w:t>
      </w:r>
      <w:r w:rsidR="009F73FE">
        <w:rPr>
          <w:rFonts w:ascii="Times New Roman" w:hAnsi="Times New Roman" w:cs="Times New Roman"/>
          <w:color w:val="000000" w:themeColor="text1"/>
          <w:sz w:val="24"/>
          <w:szCs w:val="24"/>
        </w:rPr>
        <w:t>s</w:t>
      </w:r>
      <w:r w:rsidRPr="00E16114">
        <w:rPr>
          <w:rFonts w:ascii="Times New Roman" w:hAnsi="Times New Roman" w:cs="Times New Roman"/>
          <w:color w:val="000000" w:themeColor="text1"/>
          <w:sz w:val="24"/>
          <w:szCs w:val="24"/>
        </w:rPr>
        <w:t xml:space="preserve"> with the cultural industries. </w:t>
      </w:r>
    </w:p>
    <w:p w14:paraId="2F2897E0" w14:textId="3FB5A20E" w:rsidR="00C813C2" w:rsidRPr="0038494A" w:rsidRDefault="006A7A7B" w:rsidP="00771DF0">
      <w:pPr>
        <w:shd w:val="clear" w:color="auto" w:fill="FFFFFF"/>
        <w:spacing w:after="0" w:line="240" w:lineRule="auto"/>
        <w:ind w:firstLine="720"/>
        <w:jc w:val="both"/>
        <w:textAlignment w:val="baseline"/>
        <w:rPr>
          <w:rFonts w:ascii="Times New Roman" w:hAnsi="Times New Roman" w:cs="Times New Roman"/>
          <w:b/>
          <w:sz w:val="24"/>
          <w:szCs w:val="24"/>
        </w:rPr>
      </w:pPr>
      <w:r>
        <w:rPr>
          <w:rFonts w:ascii="Times New Roman" w:hAnsi="Times New Roman" w:cs="Times New Roman"/>
          <w:sz w:val="24"/>
          <w:szCs w:val="24"/>
        </w:rPr>
        <w:lastRenderedPageBreak/>
        <w:t xml:space="preserve">The </w:t>
      </w:r>
      <w:r w:rsidR="00C813C2">
        <w:rPr>
          <w:rFonts w:ascii="Times New Roman" w:hAnsi="Times New Roman" w:cs="Times New Roman"/>
          <w:sz w:val="24"/>
          <w:szCs w:val="24"/>
        </w:rPr>
        <w:t xml:space="preserve">historical synthesis of the </w:t>
      </w:r>
      <w:r w:rsidR="00C813C2" w:rsidRPr="00EF3898">
        <w:rPr>
          <w:rFonts w:ascii="Times New Roman" w:hAnsi="Times New Roman" w:cs="Times New Roman"/>
          <w:sz w:val="24"/>
          <w:szCs w:val="24"/>
        </w:rPr>
        <w:t xml:space="preserve">geopolitics of war and the </w:t>
      </w:r>
      <w:r w:rsidR="00C813C2">
        <w:rPr>
          <w:rFonts w:ascii="Times New Roman" w:hAnsi="Times New Roman" w:cs="Times New Roman"/>
          <w:sz w:val="24"/>
          <w:szCs w:val="24"/>
        </w:rPr>
        <w:t xml:space="preserve">economics </w:t>
      </w:r>
      <w:r w:rsidR="00C813C2" w:rsidRPr="00EF3898">
        <w:rPr>
          <w:rFonts w:ascii="Times New Roman" w:hAnsi="Times New Roman" w:cs="Times New Roman"/>
          <w:sz w:val="24"/>
          <w:szCs w:val="24"/>
        </w:rPr>
        <w:t>of</w:t>
      </w:r>
      <w:r w:rsidR="00C813C2">
        <w:rPr>
          <w:rFonts w:ascii="Times New Roman" w:hAnsi="Times New Roman" w:cs="Times New Roman"/>
          <w:sz w:val="24"/>
          <w:szCs w:val="24"/>
        </w:rPr>
        <w:t xml:space="preserve"> the cultural industries</w:t>
      </w:r>
      <w:r>
        <w:rPr>
          <w:rFonts w:ascii="Times New Roman" w:hAnsi="Times New Roman" w:cs="Times New Roman"/>
          <w:sz w:val="24"/>
          <w:szCs w:val="24"/>
        </w:rPr>
        <w:t xml:space="preserve"> and the organizations of</w:t>
      </w:r>
      <w:r w:rsidR="00C813C2" w:rsidRPr="00EF3898">
        <w:rPr>
          <w:rFonts w:ascii="Times New Roman" w:hAnsi="Times New Roman" w:cs="Times New Roman"/>
          <w:sz w:val="24"/>
          <w:szCs w:val="24"/>
        </w:rPr>
        <w:t xml:space="preserve"> war-making and </w:t>
      </w:r>
      <w:r w:rsidR="00C813C2">
        <w:rPr>
          <w:rFonts w:ascii="Times New Roman" w:hAnsi="Times New Roman" w:cs="Times New Roman"/>
          <w:sz w:val="24"/>
          <w:szCs w:val="24"/>
        </w:rPr>
        <w:t xml:space="preserve">cultural production </w:t>
      </w:r>
      <w:r>
        <w:rPr>
          <w:rFonts w:ascii="Times New Roman" w:hAnsi="Times New Roman" w:cs="Times New Roman"/>
          <w:sz w:val="24"/>
          <w:szCs w:val="24"/>
        </w:rPr>
        <w:t xml:space="preserve">undergirds the manufacture and marshalling of </w:t>
      </w:r>
      <w:r w:rsidR="009E3B86">
        <w:rPr>
          <w:rFonts w:ascii="Times New Roman" w:hAnsi="Times New Roman" w:cs="Times New Roman"/>
          <w:sz w:val="24"/>
          <w:szCs w:val="24"/>
        </w:rPr>
        <w:t xml:space="preserve">an </w:t>
      </w:r>
      <w:r w:rsidR="00C813C2">
        <w:rPr>
          <w:rFonts w:ascii="Times New Roman" w:hAnsi="Times New Roman" w:cs="Times New Roman"/>
          <w:sz w:val="24"/>
          <w:szCs w:val="24"/>
        </w:rPr>
        <w:t xml:space="preserve">army of military-glorifying </w:t>
      </w:r>
      <w:r>
        <w:rPr>
          <w:rFonts w:ascii="Times New Roman" w:hAnsi="Times New Roman" w:cs="Times New Roman"/>
          <w:sz w:val="24"/>
          <w:szCs w:val="24"/>
        </w:rPr>
        <w:t xml:space="preserve">cultural </w:t>
      </w:r>
      <w:r w:rsidR="00C813C2">
        <w:rPr>
          <w:rFonts w:ascii="Times New Roman" w:hAnsi="Times New Roman" w:cs="Times New Roman"/>
          <w:sz w:val="24"/>
          <w:szCs w:val="24"/>
        </w:rPr>
        <w:t>products</w:t>
      </w:r>
      <w:r>
        <w:rPr>
          <w:rFonts w:ascii="Times New Roman" w:hAnsi="Times New Roman" w:cs="Times New Roman"/>
          <w:sz w:val="24"/>
          <w:szCs w:val="24"/>
        </w:rPr>
        <w:t>. These</w:t>
      </w:r>
      <w:r w:rsidR="00C813C2">
        <w:rPr>
          <w:rFonts w:ascii="Times New Roman" w:hAnsi="Times New Roman" w:cs="Times New Roman"/>
          <w:sz w:val="24"/>
          <w:szCs w:val="24"/>
        </w:rPr>
        <w:t xml:space="preserve"> </w:t>
      </w:r>
      <w:r>
        <w:rPr>
          <w:rFonts w:ascii="Times New Roman" w:hAnsi="Times New Roman" w:cs="Times New Roman"/>
          <w:sz w:val="24"/>
          <w:szCs w:val="24"/>
        </w:rPr>
        <w:t xml:space="preserve">products </w:t>
      </w:r>
      <w:r>
        <w:rPr>
          <w:rFonts w:ascii="Times New Roman" w:eastAsia="Times New Roman" w:hAnsi="Times New Roman" w:cs="Times New Roman"/>
          <w:sz w:val="24"/>
          <w:szCs w:val="24"/>
        </w:rPr>
        <w:t xml:space="preserve">are designed to make money and </w:t>
      </w:r>
      <w:r w:rsidR="00C813C2" w:rsidRPr="00CE53F7">
        <w:rPr>
          <w:rFonts w:ascii="Times New Roman" w:eastAsia="Times New Roman" w:hAnsi="Times New Roman" w:cs="Times New Roman"/>
          <w:sz w:val="24"/>
          <w:szCs w:val="24"/>
        </w:rPr>
        <w:t>build popular support for</w:t>
      </w:r>
      <w:r>
        <w:rPr>
          <w:rFonts w:ascii="Times New Roman" w:eastAsia="Times New Roman" w:hAnsi="Times New Roman" w:cs="Times New Roman"/>
          <w:sz w:val="24"/>
          <w:szCs w:val="24"/>
        </w:rPr>
        <w:t xml:space="preserve"> the DoD</w:t>
      </w:r>
      <w:r w:rsidR="00C813C2" w:rsidRPr="00CE53F7">
        <w:rPr>
          <w:rFonts w:ascii="Times New Roman" w:eastAsia="Times New Roman" w:hAnsi="Times New Roman" w:cs="Times New Roman"/>
          <w:sz w:val="24"/>
          <w:szCs w:val="24"/>
        </w:rPr>
        <w:t xml:space="preserve">, normalize war readiness </w:t>
      </w:r>
      <w:r>
        <w:rPr>
          <w:rFonts w:ascii="Times New Roman" w:eastAsia="Times New Roman" w:hAnsi="Times New Roman" w:cs="Times New Roman"/>
          <w:sz w:val="24"/>
          <w:szCs w:val="24"/>
        </w:rPr>
        <w:t xml:space="preserve">and buildup </w:t>
      </w:r>
      <w:r w:rsidR="00C813C2" w:rsidRPr="00CE53F7">
        <w:rPr>
          <w:rFonts w:ascii="Times New Roman" w:eastAsia="Times New Roman" w:hAnsi="Times New Roman" w:cs="Times New Roman"/>
          <w:sz w:val="24"/>
          <w:szCs w:val="24"/>
        </w:rPr>
        <w:t xml:space="preserve">as a </w:t>
      </w:r>
      <w:r>
        <w:rPr>
          <w:rFonts w:ascii="Times New Roman" w:eastAsia="Times New Roman" w:hAnsi="Times New Roman" w:cs="Times New Roman"/>
          <w:sz w:val="24"/>
          <w:szCs w:val="24"/>
        </w:rPr>
        <w:t xml:space="preserve">civic </w:t>
      </w:r>
      <w:r w:rsidR="00C813C2" w:rsidRPr="00CE53F7">
        <w:rPr>
          <w:rFonts w:ascii="Times New Roman" w:eastAsia="Times New Roman" w:hAnsi="Times New Roman" w:cs="Times New Roman"/>
          <w:sz w:val="24"/>
          <w:szCs w:val="24"/>
        </w:rPr>
        <w:t xml:space="preserve">virtue, and </w:t>
      </w:r>
      <w:r>
        <w:rPr>
          <w:rFonts w:ascii="Times New Roman" w:eastAsia="Times New Roman" w:hAnsi="Times New Roman" w:cs="Times New Roman"/>
          <w:sz w:val="24"/>
          <w:szCs w:val="24"/>
        </w:rPr>
        <w:t xml:space="preserve">promote </w:t>
      </w:r>
      <w:r w:rsidR="00C813C2" w:rsidRPr="00CE53F7">
        <w:rPr>
          <w:rFonts w:ascii="Times New Roman" w:eastAsia="Times New Roman" w:hAnsi="Times New Roman" w:cs="Times New Roman"/>
          <w:sz w:val="24"/>
          <w:szCs w:val="24"/>
        </w:rPr>
        <w:t>each old and new war as right and good.</w:t>
      </w:r>
      <w:r w:rsidR="00C813C2">
        <w:rPr>
          <w:rFonts w:ascii="Times New Roman" w:eastAsia="Times New Roman" w:hAnsi="Times New Roman" w:cs="Times New Roman"/>
          <w:sz w:val="24"/>
          <w:szCs w:val="24"/>
        </w:rPr>
        <w:t xml:space="preserve"> </w:t>
      </w:r>
      <w:r>
        <w:rPr>
          <w:rFonts w:ascii="Times New Roman" w:hAnsi="Times New Roman" w:cs="Times New Roman"/>
          <w:sz w:val="24"/>
          <w:szCs w:val="24"/>
        </w:rPr>
        <w:t>T</w:t>
      </w:r>
      <w:r w:rsidR="00C813C2">
        <w:rPr>
          <w:rFonts w:ascii="Times New Roman" w:hAnsi="Times New Roman" w:cs="Times New Roman"/>
          <w:sz w:val="24"/>
          <w:szCs w:val="24"/>
        </w:rPr>
        <w:t xml:space="preserve">o ensure </w:t>
      </w:r>
      <w:r>
        <w:rPr>
          <w:rFonts w:ascii="Times New Roman" w:hAnsi="Times New Roman" w:cs="Times New Roman"/>
          <w:sz w:val="24"/>
          <w:szCs w:val="24"/>
        </w:rPr>
        <w:t xml:space="preserve">the cultural industries </w:t>
      </w:r>
      <w:r w:rsidR="00C813C2">
        <w:rPr>
          <w:rFonts w:ascii="Times New Roman" w:hAnsi="Times New Roman" w:cs="Times New Roman"/>
          <w:sz w:val="24"/>
          <w:szCs w:val="24"/>
        </w:rPr>
        <w:t xml:space="preserve">will </w:t>
      </w:r>
      <w:r>
        <w:rPr>
          <w:rFonts w:ascii="Times New Roman" w:hAnsi="Times New Roman" w:cs="Times New Roman"/>
          <w:sz w:val="24"/>
          <w:szCs w:val="24"/>
        </w:rPr>
        <w:t xml:space="preserve">continue to produce and circulate militainment, </w:t>
      </w:r>
      <w:r w:rsidR="00C813C2">
        <w:rPr>
          <w:rFonts w:ascii="Times New Roman" w:hAnsi="Times New Roman" w:cs="Times New Roman"/>
          <w:sz w:val="24"/>
          <w:szCs w:val="24"/>
        </w:rPr>
        <w:t>the DoD</w:t>
      </w:r>
      <w:r w:rsidR="00C813C2" w:rsidRPr="004B74B3">
        <w:rPr>
          <w:rFonts w:ascii="Times New Roman" w:hAnsi="Times New Roman" w:cs="Times New Roman"/>
          <w:sz w:val="24"/>
          <w:szCs w:val="24"/>
        </w:rPr>
        <w:t xml:space="preserve"> </w:t>
      </w:r>
      <w:r>
        <w:rPr>
          <w:rFonts w:ascii="Times New Roman" w:hAnsi="Times New Roman" w:cs="Times New Roman"/>
          <w:sz w:val="24"/>
          <w:szCs w:val="24"/>
        </w:rPr>
        <w:t xml:space="preserve">operates </w:t>
      </w:r>
      <w:r w:rsidR="00C813C2">
        <w:rPr>
          <w:rFonts w:ascii="Times New Roman" w:hAnsi="Times New Roman" w:cs="Times New Roman"/>
          <w:sz w:val="24"/>
          <w:szCs w:val="24"/>
        </w:rPr>
        <w:t xml:space="preserve">a massive </w:t>
      </w:r>
      <w:r w:rsidR="00C813C2" w:rsidRPr="00EF3898">
        <w:rPr>
          <w:rFonts w:ascii="Times New Roman" w:hAnsi="Times New Roman" w:cs="Times New Roman"/>
          <w:sz w:val="24"/>
          <w:szCs w:val="24"/>
        </w:rPr>
        <w:t>Public Affairs Office (PAO)</w:t>
      </w:r>
      <w:r w:rsidR="00C813C2">
        <w:rPr>
          <w:rFonts w:ascii="Times New Roman" w:hAnsi="Times New Roman" w:cs="Times New Roman"/>
          <w:sz w:val="24"/>
          <w:szCs w:val="24"/>
        </w:rPr>
        <w:t xml:space="preserve"> whose mandate is to coordinate </w:t>
      </w:r>
      <w:r w:rsidR="00C813C2" w:rsidRPr="00EF3898">
        <w:rPr>
          <w:rFonts w:ascii="Times New Roman" w:hAnsi="Times New Roman" w:cs="Times New Roman"/>
          <w:sz w:val="24"/>
          <w:szCs w:val="24"/>
        </w:rPr>
        <w:t xml:space="preserve">“public information, internal information, community relations, information training, and audiovisual matters” </w:t>
      </w:r>
      <w:r w:rsidR="00C813C2">
        <w:rPr>
          <w:rFonts w:ascii="Times New Roman" w:hAnsi="Times New Roman" w:cs="Times New Roman"/>
          <w:sz w:val="24"/>
          <w:szCs w:val="24"/>
        </w:rPr>
        <w:t>for the DoD and provide</w:t>
      </w:r>
      <w:r w:rsidR="00C813C2" w:rsidRPr="00EF3898">
        <w:rPr>
          <w:rFonts w:ascii="Times New Roman" w:hAnsi="Times New Roman" w:cs="Times New Roman"/>
          <w:sz w:val="24"/>
          <w:szCs w:val="24"/>
        </w:rPr>
        <w:t xml:space="preserve"> “defense department information to the public, the Congress and the media.”</w:t>
      </w:r>
      <w:r w:rsidR="00C813C2">
        <w:rPr>
          <w:rFonts w:ascii="Times New Roman" w:hAnsi="Times New Roman" w:cs="Times New Roman"/>
          <w:sz w:val="24"/>
          <w:szCs w:val="24"/>
        </w:rPr>
        <w:t xml:space="preserve"> Between 2006 and 2015, t</w:t>
      </w:r>
      <w:r w:rsidR="00C813C2" w:rsidRPr="0038494A">
        <w:rPr>
          <w:rFonts w:ascii="Times New Roman" w:hAnsi="Times New Roman" w:cs="Times New Roman"/>
          <w:sz w:val="24"/>
          <w:szCs w:val="24"/>
        </w:rPr>
        <w:t xml:space="preserve">he DoD </w:t>
      </w:r>
      <w:r w:rsidR="00C813C2">
        <w:rPr>
          <w:rFonts w:ascii="Times New Roman" w:hAnsi="Times New Roman" w:cs="Times New Roman"/>
          <w:sz w:val="24"/>
          <w:szCs w:val="24"/>
        </w:rPr>
        <w:t xml:space="preserve">took in </w:t>
      </w:r>
      <w:r w:rsidR="00C813C2" w:rsidRPr="0038494A">
        <w:rPr>
          <w:rFonts w:ascii="Times New Roman" w:hAnsi="Times New Roman" w:cs="Times New Roman"/>
          <w:sz w:val="24"/>
          <w:szCs w:val="24"/>
        </w:rPr>
        <w:t>60 percent of all</w:t>
      </w:r>
      <w:r w:rsidR="00C813C2">
        <w:rPr>
          <w:rFonts w:ascii="Times New Roman" w:hAnsi="Times New Roman" w:cs="Times New Roman"/>
          <w:sz w:val="24"/>
          <w:szCs w:val="24"/>
        </w:rPr>
        <w:t xml:space="preserve"> Federal Government public affairs monies</w:t>
      </w:r>
      <w:r>
        <w:rPr>
          <w:rFonts w:ascii="Times New Roman" w:hAnsi="Times New Roman" w:cs="Times New Roman"/>
          <w:sz w:val="24"/>
          <w:szCs w:val="24"/>
        </w:rPr>
        <w:t>. E</w:t>
      </w:r>
      <w:r w:rsidR="00C813C2">
        <w:rPr>
          <w:rFonts w:ascii="Times New Roman" w:hAnsi="Times New Roman" w:cs="Times New Roman"/>
          <w:sz w:val="24"/>
          <w:szCs w:val="24"/>
        </w:rPr>
        <w:t>ach year</w:t>
      </w:r>
      <w:r>
        <w:rPr>
          <w:rFonts w:ascii="Times New Roman" w:hAnsi="Times New Roman" w:cs="Times New Roman"/>
          <w:sz w:val="24"/>
          <w:szCs w:val="24"/>
        </w:rPr>
        <w:t>, the DoD</w:t>
      </w:r>
      <w:r w:rsidR="00C813C2">
        <w:rPr>
          <w:rFonts w:ascii="Times New Roman" w:hAnsi="Times New Roman" w:cs="Times New Roman"/>
          <w:sz w:val="24"/>
          <w:szCs w:val="24"/>
        </w:rPr>
        <w:t xml:space="preserve"> spends </w:t>
      </w:r>
      <w:r w:rsidR="00C813C2" w:rsidRPr="0038494A">
        <w:rPr>
          <w:rFonts w:ascii="Times New Roman" w:hAnsi="Times New Roman" w:cs="Times New Roman"/>
          <w:sz w:val="24"/>
          <w:szCs w:val="24"/>
        </w:rPr>
        <w:t xml:space="preserve">anywhere from $521 to $868 million </w:t>
      </w:r>
      <w:r w:rsidR="00C813C2">
        <w:rPr>
          <w:rFonts w:ascii="Times New Roman" w:hAnsi="Times New Roman" w:cs="Times New Roman"/>
          <w:sz w:val="24"/>
          <w:szCs w:val="24"/>
        </w:rPr>
        <w:t>promot</w:t>
      </w:r>
      <w:r>
        <w:rPr>
          <w:rFonts w:ascii="Times New Roman" w:hAnsi="Times New Roman" w:cs="Times New Roman"/>
          <w:sz w:val="24"/>
          <w:szCs w:val="24"/>
        </w:rPr>
        <w:t>ing</w:t>
      </w:r>
      <w:r w:rsidR="00C813C2">
        <w:rPr>
          <w:rFonts w:ascii="Times New Roman" w:hAnsi="Times New Roman" w:cs="Times New Roman"/>
          <w:sz w:val="24"/>
          <w:szCs w:val="24"/>
        </w:rPr>
        <w:t xml:space="preserve"> itself.</w:t>
      </w:r>
      <w:r w:rsidR="00C813C2" w:rsidRPr="007A4386">
        <w:rPr>
          <w:rStyle w:val="FootnoteReference"/>
          <w:rFonts w:ascii="Times New Roman" w:hAnsi="Times New Roman" w:cs="Times New Roman"/>
          <w:sz w:val="24"/>
          <w:szCs w:val="24"/>
        </w:rPr>
        <w:t xml:space="preserve"> </w:t>
      </w:r>
      <w:r>
        <w:rPr>
          <w:rFonts w:ascii="Times New Roman" w:hAnsi="Times New Roman" w:cs="Times New Roman"/>
          <w:sz w:val="24"/>
          <w:szCs w:val="24"/>
        </w:rPr>
        <w:t>With t</w:t>
      </w:r>
      <w:r w:rsidR="00C813C2">
        <w:rPr>
          <w:rFonts w:ascii="Times New Roman" w:hAnsi="Times New Roman" w:cs="Times New Roman"/>
          <w:sz w:val="24"/>
          <w:szCs w:val="24"/>
        </w:rPr>
        <w:t>hese massive outlays</w:t>
      </w:r>
      <w:r>
        <w:rPr>
          <w:rFonts w:ascii="Times New Roman" w:hAnsi="Times New Roman" w:cs="Times New Roman"/>
          <w:sz w:val="24"/>
          <w:szCs w:val="24"/>
        </w:rPr>
        <w:t xml:space="preserve">, the </w:t>
      </w:r>
      <w:r w:rsidR="00C813C2">
        <w:rPr>
          <w:rFonts w:ascii="Times New Roman" w:hAnsi="Times New Roman" w:cs="Times New Roman"/>
          <w:sz w:val="24"/>
          <w:szCs w:val="24"/>
        </w:rPr>
        <w:t>PAO and its thousand</w:t>
      </w:r>
      <w:r>
        <w:rPr>
          <w:rFonts w:ascii="Times New Roman" w:hAnsi="Times New Roman" w:cs="Times New Roman"/>
          <w:sz w:val="24"/>
          <w:szCs w:val="24"/>
        </w:rPr>
        <w:t>s of</w:t>
      </w:r>
      <w:r w:rsidR="00C813C2">
        <w:rPr>
          <w:rFonts w:ascii="Times New Roman" w:hAnsi="Times New Roman" w:cs="Times New Roman"/>
          <w:sz w:val="24"/>
          <w:szCs w:val="24"/>
        </w:rPr>
        <w:t xml:space="preserve"> military-cultural workers run </w:t>
      </w:r>
      <w:r w:rsidR="00C813C2" w:rsidRPr="00EF3898">
        <w:rPr>
          <w:rFonts w:ascii="Times New Roman" w:hAnsi="Times New Roman" w:cs="Times New Roman"/>
          <w:sz w:val="24"/>
          <w:szCs w:val="24"/>
        </w:rPr>
        <w:t>the Defense.gov News and Defense.gov News Photos; the Defense Media Activity; the American Forces Radio and Television Service broadcasters; the American Forces Press Service; the D</w:t>
      </w:r>
      <w:r w:rsidR="00AA4E11">
        <w:rPr>
          <w:rFonts w:ascii="Times New Roman" w:hAnsi="Times New Roman" w:cs="Times New Roman"/>
          <w:sz w:val="24"/>
          <w:szCs w:val="24"/>
        </w:rPr>
        <w:t>o</w:t>
      </w:r>
      <w:r w:rsidR="00C813C2" w:rsidRPr="00EF3898">
        <w:rPr>
          <w:rFonts w:ascii="Times New Roman" w:hAnsi="Times New Roman" w:cs="Times New Roman"/>
          <w:sz w:val="24"/>
          <w:szCs w:val="24"/>
        </w:rPr>
        <w:t>D News Channel; the Stars and Stripes news service; and</w:t>
      </w:r>
      <w:r>
        <w:rPr>
          <w:rFonts w:ascii="Times New Roman" w:hAnsi="Times New Roman" w:cs="Times New Roman"/>
          <w:sz w:val="24"/>
          <w:szCs w:val="24"/>
        </w:rPr>
        <w:t>,</w:t>
      </w:r>
      <w:r w:rsidR="00C813C2" w:rsidRPr="00EF3898">
        <w:rPr>
          <w:rFonts w:ascii="Times New Roman" w:hAnsi="Times New Roman" w:cs="Times New Roman"/>
          <w:sz w:val="24"/>
          <w:szCs w:val="24"/>
        </w:rPr>
        <w:t xml:space="preserve"> D</w:t>
      </w:r>
      <w:r w:rsidR="00AA4E11">
        <w:rPr>
          <w:rFonts w:ascii="Times New Roman" w:hAnsi="Times New Roman" w:cs="Times New Roman"/>
          <w:sz w:val="24"/>
          <w:szCs w:val="24"/>
        </w:rPr>
        <w:t>o</w:t>
      </w:r>
      <w:r w:rsidR="00C813C2" w:rsidRPr="00EF3898">
        <w:rPr>
          <w:rFonts w:ascii="Times New Roman" w:hAnsi="Times New Roman" w:cs="Times New Roman"/>
          <w:sz w:val="24"/>
          <w:szCs w:val="24"/>
        </w:rPr>
        <w:t xml:space="preserve">D websites. </w:t>
      </w:r>
      <w:r w:rsidR="00C813C2">
        <w:rPr>
          <w:rFonts w:ascii="Times New Roman" w:hAnsi="Times New Roman" w:cs="Times New Roman"/>
          <w:sz w:val="24"/>
          <w:szCs w:val="24"/>
        </w:rPr>
        <w:t xml:space="preserve">These units produce and circulate content about the DoD across media platforms, source news firms </w:t>
      </w:r>
      <w:r w:rsidR="00C813C2" w:rsidRPr="002E01B8">
        <w:rPr>
          <w:rFonts w:ascii="Times New Roman" w:hAnsi="Times New Roman" w:cs="Times New Roman"/>
          <w:sz w:val="24"/>
          <w:szCs w:val="24"/>
        </w:rPr>
        <w:t xml:space="preserve">with </w:t>
      </w:r>
      <w:r w:rsidR="00C813C2">
        <w:rPr>
          <w:rFonts w:ascii="Times New Roman" w:hAnsi="Times New Roman" w:cs="Times New Roman"/>
          <w:sz w:val="24"/>
          <w:szCs w:val="24"/>
        </w:rPr>
        <w:t xml:space="preserve">this prepackaged </w:t>
      </w:r>
      <w:r w:rsidR="00C813C2" w:rsidRPr="002E01B8">
        <w:rPr>
          <w:rFonts w:ascii="Times New Roman" w:hAnsi="Times New Roman" w:cs="Times New Roman"/>
          <w:sz w:val="24"/>
          <w:szCs w:val="24"/>
        </w:rPr>
        <w:t xml:space="preserve">content </w:t>
      </w:r>
      <w:r w:rsidR="00C813C2">
        <w:rPr>
          <w:rFonts w:ascii="Times New Roman" w:hAnsi="Times New Roman" w:cs="Times New Roman"/>
          <w:sz w:val="24"/>
          <w:szCs w:val="24"/>
        </w:rPr>
        <w:t>in hopes that they will pass it on unfiltered to their</w:t>
      </w:r>
      <w:r>
        <w:rPr>
          <w:rFonts w:ascii="Times New Roman" w:hAnsi="Times New Roman" w:cs="Times New Roman"/>
          <w:sz w:val="24"/>
          <w:szCs w:val="24"/>
        </w:rPr>
        <w:t xml:space="preserve"> audiences</w:t>
      </w:r>
      <w:r w:rsidR="00C813C2">
        <w:rPr>
          <w:rFonts w:ascii="Times New Roman" w:hAnsi="Times New Roman" w:cs="Times New Roman"/>
          <w:sz w:val="24"/>
          <w:szCs w:val="24"/>
        </w:rPr>
        <w:t xml:space="preserve">, </w:t>
      </w:r>
      <w:r w:rsidR="00C813C2" w:rsidRPr="002E01B8">
        <w:rPr>
          <w:rFonts w:ascii="Times New Roman" w:hAnsi="Times New Roman" w:cs="Times New Roman"/>
          <w:sz w:val="24"/>
          <w:szCs w:val="24"/>
        </w:rPr>
        <w:t xml:space="preserve">and </w:t>
      </w:r>
      <w:r w:rsidR="00C813C2">
        <w:rPr>
          <w:rFonts w:ascii="Times New Roman" w:hAnsi="Times New Roman" w:cs="Times New Roman"/>
          <w:sz w:val="24"/>
          <w:szCs w:val="24"/>
        </w:rPr>
        <w:t>outsource</w:t>
      </w:r>
      <w:r w:rsidR="00C813C2" w:rsidRPr="002E01B8">
        <w:rPr>
          <w:rFonts w:ascii="Times New Roman" w:hAnsi="Times New Roman" w:cs="Times New Roman"/>
          <w:sz w:val="24"/>
          <w:szCs w:val="24"/>
        </w:rPr>
        <w:t xml:space="preserve"> content-generation jobs to</w:t>
      </w:r>
      <w:r w:rsidR="00C813C2">
        <w:rPr>
          <w:rFonts w:ascii="Times New Roman" w:hAnsi="Times New Roman" w:cs="Times New Roman"/>
          <w:sz w:val="24"/>
          <w:szCs w:val="24"/>
        </w:rPr>
        <w:t xml:space="preserve"> media</w:t>
      </w:r>
      <w:r w:rsidR="00C813C2" w:rsidRPr="002E01B8">
        <w:rPr>
          <w:rFonts w:ascii="Times New Roman" w:hAnsi="Times New Roman" w:cs="Times New Roman"/>
          <w:sz w:val="24"/>
          <w:szCs w:val="24"/>
        </w:rPr>
        <w:t xml:space="preserve"> firms with n</w:t>
      </w:r>
      <w:r w:rsidR="00C813C2">
        <w:rPr>
          <w:rFonts w:ascii="Times New Roman" w:hAnsi="Times New Roman" w:cs="Times New Roman"/>
          <w:sz w:val="24"/>
          <w:szCs w:val="24"/>
        </w:rPr>
        <w:t>o apparent connections to them, camouflaging their influence</w:t>
      </w:r>
      <w:r w:rsidR="00C813C2" w:rsidRPr="002E01B8">
        <w:rPr>
          <w:rFonts w:ascii="Times New Roman" w:hAnsi="Times New Roman" w:cs="Times New Roman"/>
          <w:sz w:val="24"/>
          <w:szCs w:val="24"/>
        </w:rPr>
        <w:t>.</w:t>
      </w:r>
      <w:r w:rsidR="00C813C2">
        <w:rPr>
          <w:rStyle w:val="FootnoteReference"/>
          <w:rFonts w:ascii="Times New Roman" w:hAnsi="Times New Roman" w:cs="Times New Roman"/>
          <w:sz w:val="24"/>
          <w:szCs w:val="24"/>
        </w:rPr>
        <w:footnoteReference w:id="28"/>
      </w:r>
      <w:r w:rsidR="00C813C2" w:rsidRPr="002E01B8">
        <w:rPr>
          <w:rFonts w:ascii="Times New Roman" w:hAnsi="Times New Roman" w:cs="Times New Roman"/>
          <w:sz w:val="24"/>
          <w:szCs w:val="24"/>
        </w:rPr>
        <w:t xml:space="preserve"> </w:t>
      </w:r>
      <w:r w:rsidR="00C813C2">
        <w:rPr>
          <w:rFonts w:ascii="Times New Roman" w:hAnsi="Times New Roman" w:cs="Times New Roman"/>
          <w:sz w:val="24"/>
          <w:szCs w:val="24"/>
        </w:rPr>
        <w:t xml:space="preserve">The PAO also runs the </w:t>
      </w:r>
      <w:r w:rsidR="00C813C2" w:rsidRPr="004B74B3">
        <w:rPr>
          <w:rFonts w:ascii="Times New Roman" w:hAnsi="Times New Roman" w:cs="Times New Roman"/>
          <w:sz w:val="24"/>
          <w:szCs w:val="24"/>
        </w:rPr>
        <w:t>D</w:t>
      </w:r>
      <w:r w:rsidR="00AA4E11">
        <w:rPr>
          <w:rFonts w:ascii="Times New Roman" w:hAnsi="Times New Roman" w:cs="Times New Roman"/>
          <w:sz w:val="24"/>
          <w:szCs w:val="24"/>
        </w:rPr>
        <w:t>o</w:t>
      </w:r>
      <w:r w:rsidR="00C813C2" w:rsidRPr="004B74B3">
        <w:rPr>
          <w:rFonts w:ascii="Times New Roman" w:hAnsi="Times New Roman" w:cs="Times New Roman"/>
          <w:sz w:val="24"/>
          <w:szCs w:val="24"/>
        </w:rPr>
        <w:t>D</w:t>
      </w:r>
      <w:r w:rsidR="00C813C2">
        <w:rPr>
          <w:rFonts w:ascii="Times New Roman" w:hAnsi="Times New Roman" w:cs="Times New Roman"/>
          <w:sz w:val="24"/>
          <w:szCs w:val="24"/>
        </w:rPr>
        <w:t>’s</w:t>
      </w:r>
      <w:r w:rsidR="00C813C2" w:rsidRPr="004B74B3">
        <w:rPr>
          <w:rFonts w:ascii="Times New Roman" w:hAnsi="Times New Roman" w:cs="Times New Roman"/>
          <w:sz w:val="24"/>
          <w:szCs w:val="24"/>
        </w:rPr>
        <w:t xml:space="preserve"> Special Assistant for Entertainment Media </w:t>
      </w:r>
      <w:r w:rsidR="00C813C2">
        <w:rPr>
          <w:rFonts w:ascii="Times New Roman" w:hAnsi="Times New Roman" w:cs="Times New Roman"/>
          <w:sz w:val="24"/>
          <w:szCs w:val="24"/>
        </w:rPr>
        <w:t xml:space="preserve">(DODSAEM) </w:t>
      </w:r>
      <w:r w:rsidR="00C813C2" w:rsidRPr="004B74B3">
        <w:rPr>
          <w:rFonts w:ascii="Times New Roman" w:hAnsi="Times New Roman" w:cs="Times New Roman"/>
          <w:sz w:val="24"/>
          <w:szCs w:val="24"/>
        </w:rPr>
        <w:t xml:space="preserve">to support </w:t>
      </w:r>
      <w:r w:rsidR="00C813C2">
        <w:rPr>
          <w:rFonts w:ascii="Times New Roman" w:hAnsi="Times New Roman" w:cs="Times New Roman"/>
          <w:sz w:val="24"/>
          <w:szCs w:val="24"/>
        </w:rPr>
        <w:t xml:space="preserve">the cultural industries’ production of </w:t>
      </w:r>
      <w:r>
        <w:rPr>
          <w:rFonts w:ascii="Times New Roman" w:hAnsi="Times New Roman" w:cs="Times New Roman"/>
          <w:sz w:val="24"/>
          <w:szCs w:val="24"/>
        </w:rPr>
        <w:t xml:space="preserve">militainment: </w:t>
      </w:r>
      <w:r w:rsidR="00462370">
        <w:rPr>
          <w:rFonts w:ascii="Times New Roman" w:hAnsi="Times New Roman" w:cs="Times New Roman"/>
          <w:sz w:val="24"/>
          <w:szCs w:val="24"/>
        </w:rPr>
        <w:t xml:space="preserve">war-themed </w:t>
      </w:r>
      <w:r w:rsidR="00C813C2" w:rsidRPr="004B74B3">
        <w:rPr>
          <w:rFonts w:ascii="Times New Roman" w:hAnsi="Times New Roman" w:cs="Times New Roman"/>
          <w:sz w:val="24"/>
          <w:szCs w:val="24"/>
        </w:rPr>
        <w:t xml:space="preserve">TV shows, </w:t>
      </w:r>
      <w:r w:rsidR="008D0E1B">
        <w:rPr>
          <w:rFonts w:ascii="Times New Roman" w:hAnsi="Times New Roman" w:cs="Times New Roman"/>
          <w:sz w:val="24"/>
          <w:szCs w:val="24"/>
        </w:rPr>
        <w:t>movies</w:t>
      </w:r>
      <w:r w:rsidR="00C813C2" w:rsidRPr="004B74B3">
        <w:rPr>
          <w:rFonts w:ascii="Times New Roman" w:hAnsi="Times New Roman" w:cs="Times New Roman"/>
          <w:sz w:val="24"/>
          <w:szCs w:val="24"/>
        </w:rPr>
        <w:t xml:space="preserve">, </w:t>
      </w:r>
      <w:r w:rsidR="00C813C2">
        <w:rPr>
          <w:rFonts w:ascii="Times New Roman" w:hAnsi="Times New Roman" w:cs="Times New Roman"/>
          <w:sz w:val="24"/>
          <w:szCs w:val="24"/>
        </w:rPr>
        <w:t>music vid</w:t>
      </w:r>
      <w:r>
        <w:rPr>
          <w:rFonts w:ascii="Times New Roman" w:hAnsi="Times New Roman" w:cs="Times New Roman"/>
          <w:sz w:val="24"/>
          <w:szCs w:val="24"/>
        </w:rPr>
        <w:t>eo</w:t>
      </w:r>
      <w:r w:rsidR="008D0E1B">
        <w:rPr>
          <w:rFonts w:ascii="Times New Roman" w:hAnsi="Times New Roman" w:cs="Times New Roman"/>
          <w:sz w:val="24"/>
          <w:szCs w:val="24"/>
        </w:rPr>
        <w:t>s</w:t>
      </w:r>
      <w:r w:rsidR="00C813C2">
        <w:rPr>
          <w:rFonts w:ascii="Times New Roman" w:hAnsi="Times New Roman" w:cs="Times New Roman"/>
          <w:sz w:val="24"/>
          <w:szCs w:val="24"/>
        </w:rPr>
        <w:t>, sport</w:t>
      </w:r>
      <w:r>
        <w:rPr>
          <w:rFonts w:ascii="Times New Roman" w:hAnsi="Times New Roman" w:cs="Times New Roman"/>
          <w:sz w:val="24"/>
          <w:szCs w:val="24"/>
        </w:rPr>
        <w:t xml:space="preserve">ing spectacles </w:t>
      </w:r>
      <w:r w:rsidR="00C813C2" w:rsidRPr="004B74B3">
        <w:rPr>
          <w:rFonts w:ascii="Times New Roman" w:hAnsi="Times New Roman" w:cs="Times New Roman"/>
          <w:sz w:val="24"/>
          <w:szCs w:val="24"/>
        </w:rPr>
        <w:t xml:space="preserve">and </w:t>
      </w:r>
      <w:r w:rsidR="00462370">
        <w:rPr>
          <w:rFonts w:ascii="Times New Roman" w:hAnsi="Times New Roman" w:cs="Times New Roman"/>
          <w:sz w:val="24"/>
          <w:szCs w:val="24"/>
        </w:rPr>
        <w:t xml:space="preserve">interactive </w:t>
      </w:r>
      <w:r w:rsidR="00C813C2" w:rsidRPr="004B74B3">
        <w:rPr>
          <w:rFonts w:ascii="Times New Roman" w:hAnsi="Times New Roman" w:cs="Times New Roman"/>
          <w:sz w:val="24"/>
          <w:szCs w:val="24"/>
        </w:rPr>
        <w:t>games.</w:t>
      </w:r>
      <w:r w:rsidR="00C813C2">
        <w:rPr>
          <w:rFonts w:ascii="Times New Roman" w:hAnsi="Times New Roman" w:cs="Times New Roman"/>
          <w:sz w:val="24"/>
          <w:szCs w:val="24"/>
        </w:rPr>
        <w:t xml:space="preserve"> </w:t>
      </w:r>
    </w:p>
    <w:p w14:paraId="435745EA" w14:textId="666E775C" w:rsidR="00C813C2" w:rsidRDefault="00C813C2" w:rsidP="00771DF0">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As a whole, the PAO is a </w:t>
      </w:r>
      <w:r w:rsidR="008D0E1B">
        <w:rPr>
          <w:rFonts w:ascii="Times New Roman" w:hAnsi="Times New Roman" w:cs="Times New Roman"/>
          <w:sz w:val="24"/>
          <w:szCs w:val="24"/>
        </w:rPr>
        <w:t xml:space="preserve">Federal </w:t>
      </w:r>
      <w:r>
        <w:rPr>
          <w:rFonts w:ascii="Times New Roman" w:hAnsi="Times New Roman" w:cs="Times New Roman"/>
          <w:sz w:val="24"/>
          <w:szCs w:val="24"/>
        </w:rPr>
        <w:t>government funded and administered means of producing and circulating militarizing media and cultural content about the D</w:t>
      </w:r>
      <w:r w:rsidR="00AA4E11">
        <w:rPr>
          <w:rFonts w:ascii="Times New Roman" w:hAnsi="Times New Roman" w:cs="Times New Roman"/>
          <w:sz w:val="24"/>
          <w:szCs w:val="24"/>
        </w:rPr>
        <w:t>o</w:t>
      </w:r>
      <w:r>
        <w:rPr>
          <w:rFonts w:ascii="Times New Roman" w:hAnsi="Times New Roman" w:cs="Times New Roman"/>
          <w:sz w:val="24"/>
          <w:szCs w:val="24"/>
        </w:rPr>
        <w:t>D and America at war to the world. Yet, each PAO unit is an important part of the totality of D</w:t>
      </w:r>
      <w:r w:rsidR="00AA4E11">
        <w:rPr>
          <w:rFonts w:ascii="Times New Roman" w:hAnsi="Times New Roman" w:cs="Times New Roman"/>
          <w:sz w:val="24"/>
          <w:szCs w:val="24"/>
        </w:rPr>
        <w:t>o</w:t>
      </w:r>
      <w:r>
        <w:rPr>
          <w:rFonts w:ascii="Times New Roman" w:hAnsi="Times New Roman" w:cs="Times New Roman"/>
          <w:sz w:val="24"/>
          <w:szCs w:val="24"/>
        </w:rPr>
        <w:t xml:space="preserve">D cultural policy. To offer a micro-level analysis of one PAO unit, the next section examines the structure, policies, procedures and effects of the </w:t>
      </w:r>
      <w:r w:rsidRPr="004B74B3">
        <w:rPr>
          <w:rFonts w:ascii="Times New Roman" w:hAnsi="Times New Roman" w:cs="Times New Roman"/>
          <w:sz w:val="24"/>
          <w:szCs w:val="24"/>
        </w:rPr>
        <w:t>DOD</w:t>
      </w:r>
      <w:r>
        <w:rPr>
          <w:rFonts w:ascii="Times New Roman" w:hAnsi="Times New Roman" w:cs="Times New Roman"/>
          <w:sz w:val="24"/>
          <w:szCs w:val="24"/>
        </w:rPr>
        <w:t>SAEM, the PAO unit most</w:t>
      </w:r>
      <w:r w:rsidR="005A7593">
        <w:rPr>
          <w:rFonts w:ascii="Times New Roman" w:hAnsi="Times New Roman" w:cs="Times New Roman"/>
          <w:sz w:val="24"/>
          <w:szCs w:val="24"/>
        </w:rPr>
        <w:t xml:space="preserve"> deeply</w:t>
      </w:r>
      <w:r>
        <w:rPr>
          <w:rFonts w:ascii="Times New Roman" w:hAnsi="Times New Roman" w:cs="Times New Roman"/>
          <w:sz w:val="24"/>
          <w:szCs w:val="24"/>
        </w:rPr>
        <w:t xml:space="preserve"> embedded in the entertainment wing of the cultural industries.</w:t>
      </w:r>
    </w:p>
    <w:p w14:paraId="0621FE2C" w14:textId="77777777" w:rsidR="00C813C2" w:rsidRDefault="00C813C2" w:rsidP="00771DF0">
      <w:pPr>
        <w:spacing w:after="0" w:line="240" w:lineRule="auto"/>
        <w:ind w:firstLine="720"/>
        <w:jc w:val="both"/>
        <w:rPr>
          <w:rFonts w:ascii="Times New Roman" w:hAnsi="Times New Roman" w:cs="Times New Roman"/>
          <w:sz w:val="24"/>
          <w:szCs w:val="24"/>
        </w:rPr>
      </w:pPr>
    </w:p>
    <w:p w14:paraId="6120A17E" w14:textId="77777777" w:rsidR="00C813C2" w:rsidRDefault="00C813C2" w:rsidP="00771DF0">
      <w:pPr>
        <w:spacing w:after="0" w:line="240" w:lineRule="auto"/>
        <w:jc w:val="both"/>
        <w:rPr>
          <w:rFonts w:ascii="Times New Roman" w:hAnsi="Times New Roman" w:cs="Times New Roman"/>
          <w:sz w:val="24"/>
          <w:szCs w:val="24"/>
        </w:rPr>
      </w:pPr>
    </w:p>
    <w:p w14:paraId="3BE051DD" w14:textId="1034CFC7" w:rsidR="00C813C2" w:rsidRPr="00B72595" w:rsidRDefault="00C813C2" w:rsidP="00771DF0">
      <w:pPr>
        <w:spacing w:after="0" w:line="240" w:lineRule="auto"/>
        <w:jc w:val="both"/>
        <w:rPr>
          <w:rFonts w:ascii="Helvetica" w:hAnsi="Helvetica" w:cs="Times New Roman"/>
          <w:b/>
          <w:sz w:val="24"/>
          <w:szCs w:val="24"/>
        </w:rPr>
      </w:pPr>
      <w:r w:rsidRPr="00B72595">
        <w:rPr>
          <w:rFonts w:ascii="Helvetica" w:hAnsi="Helvetica" w:cs="Times New Roman"/>
          <w:b/>
          <w:sz w:val="24"/>
          <w:szCs w:val="24"/>
        </w:rPr>
        <w:t>DoD Cultural Policy Exposé</w:t>
      </w:r>
      <w:r>
        <w:rPr>
          <w:rFonts w:ascii="Helvetica" w:hAnsi="Helvetica" w:cs="Times New Roman"/>
          <w:b/>
          <w:sz w:val="24"/>
          <w:szCs w:val="24"/>
        </w:rPr>
        <w:t xml:space="preserve"> – The DODSAEM’s Instruction 5410.16 </w:t>
      </w:r>
    </w:p>
    <w:p w14:paraId="1A0E5D8D" w14:textId="246A1C2D" w:rsidR="00C813C2" w:rsidRDefault="00C813C2" w:rsidP="00771DF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The DODSAEM is headed by </w:t>
      </w:r>
      <w:r w:rsidR="005A7593">
        <w:rPr>
          <w:rFonts w:ascii="Times New Roman" w:hAnsi="Times New Roman" w:cs="Times New Roman"/>
          <w:sz w:val="24"/>
          <w:szCs w:val="24"/>
        </w:rPr>
        <w:t xml:space="preserve">Philip </w:t>
      </w:r>
      <w:r>
        <w:rPr>
          <w:rFonts w:ascii="Times New Roman" w:hAnsi="Times New Roman" w:cs="Times New Roman"/>
          <w:sz w:val="24"/>
          <w:szCs w:val="24"/>
        </w:rPr>
        <w:t>Strub</w:t>
      </w:r>
      <w:r w:rsidRPr="00EF3898">
        <w:rPr>
          <w:rFonts w:ascii="Times New Roman" w:hAnsi="Times New Roman" w:cs="Times New Roman"/>
          <w:sz w:val="24"/>
          <w:szCs w:val="24"/>
        </w:rPr>
        <w:t xml:space="preserve">, </w:t>
      </w:r>
      <w:r>
        <w:rPr>
          <w:rFonts w:ascii="Times New Roman" w:hAnsi="Times New Roman" w:cs="Times New Roman"/>
          <w:sz w:val="24"/>
          <w:szCs w:val="24"/>
        </w:rPr>
        <w:t xml:space="preserve">whose office </w:t>
      </w:r>
      <w:r w:rsidRPr="00EF3898">
        <w:rPr>
          <w:rFonts w:ascii="Times New Roman" w:hAnsi="Times New Roman" w:cs="Times New Roman"/>
          <w:sz w:val="24"/>
          <w:szCs w:val="24"/>
        </w:rPr>
        <w:t>is located in the Pentagon, Washington, D</w:t>
      </w:r>
      <w:r>
        <w:rPr>
          <w:rFonts w:ascii="Times New Roman" w:hAnsi="Times New Roman" w:cs="Times New Roman"/>
          <w:sz w:val="24"/>
          <w:szCs w:val="24"/>
        </w:rPr>
        <w:t>C</w:t>
      </w:r>
      <w:r w:rsidRPr="00EF3898">
        <w:rPr>
          <w:rFonts w:ascii="Times New Roman" w:hAnsi="Times New Roman" w:cs="Times New Roman"/>
          <w:sz w:val="24"/>
          <w:szCs w:val="24"/>
        </w:rPr>
        <w:t xml:space="preserve">. The DODSAEM oversees the Office of Army Chief of Public Affairs, the Navy Office of Information West, the Air Force’s Office of Public Affairs–Entertainment Liaison Office, the Marines’ Public Affairs Motion Picture and Television Liaison, and the Coast Guard’s Motion Picture and TV Office. Located in Los Angeles, these offices are the go-to place for </w:t>
      </w:r>
      <w:r>
        <w:rPr>
          <w:rFonts w:ascii="Times New Roman" w:hAnsi="Times New Roman" w:cs="Times New Roman"/>
          <w:sz w:val="24"/>
          <w:szCs w:val="24"/>
        </w:rPr>
        <w:t xml:space="preserve">firms </w:t>
      </w:r>
      <w:r w:rsidRPr="00EF3898">
        <w:rPr>
          <w:rFonts w:ascii="Times New Roman" w:hAnsi="Times New Roman" w:cs="Times New Roman"/>
          <w:sz w:val="24"/>
          <w:szCs w:val="24"/>
        </w:rPr>
        <w:t>looking to get the D</w:t>
      </w:r>
      <w:r w:rsidR="00AA4E11">
        <w:rPr>
          <w:rFonts w:ascii="Times New Roman" w:hAnsi="Times New Roman" w:cs="Times New Roman"/>
          <w:sz w:val="24"/>
          <w:szCs w:val="24"/>
        </w:rPr>
        <w:t>o</w:t>
      </w:r>
      <w:r w:rsidRPr="00EF3898">
        <w:rPr>
          <w:rFonts w:ascii="Times New Roman" w:hAnsi="Times New Roman" w:cs="Times New Roman"/>
          <w:sz w:val="24"/>
          <w:szCs w:val="24"/>
        </w:rPr>
        <w:t>D to assist their production</w:t>
      </w:r>
      <w:r>
        <w:rPr>
          <w:rFonts w:ascii="Times New Roman" w:hAnsi="Times New Roman" w:cs="Times New Roman"/>
          <w:sz w:val="24"/>
          <w:szCs w:val="24"/>
        </w:rPr>
        <w:t>s</w:t>
      </w:r>
      <w:r w:rsidRPr="00EF3898">
        <w:rPr>
          <w:rFonts w:ascii="Times New Roman" w:hAnsi="Times New Roman" w:cs="Times New Roman"/>
          <w:sz w:val="24"/>
          <w:szCs w:val="24"/>
        </w:rPr>
        <w:t xml:space="preserve"> of </w:t>
      </w:r>
      <w:r>
        <w:rPr>
          <w:rFonts w:ascii="Times New Roman" w:hAnsi="Times New Roman" w:cs="Times New Roman"/>
          <w:sz w:val="24"/>
          <w:szCs w:val="24"/>
        </w:rPr>
        <w:t xml:space="preserve">military-themed popular culture. </w:t>
      </w:r>
      <w:r w:rsidRPr="00EF3898">
        <w:rPr>
          <w:rFonts w:ascii="Times New Roman" w:hAnsi="Times New Roman" w:cs="Times New Roman"/>
          <w:sz w:val="24"/>
          <w:szCs w:val="24"/>
        </w:rPr>
        <w:t xml:space="preserve">When </w:t>
      </w:r>
      <w:r>
        <w:rPr>
          <w:rFonts w:ascii="Times New Roman" w:hAnsi="Times New Roman" w:cs="Times New Roman"/>
          <w:sz w:val="24"/>
          <w:szCs w:val="24"/>
        </w:rPr>
        <w:lastRenderedPageBreak/>
        <w:t>deciding whether or not to assist a company’s manufacture of militainment,</w:t>
      </w:r>
      <w:r w:rsidRPr="00EF3898">
        <w:rPr>
          <w:rFonts w:ascii="Times New Roman" w:hAnsi="Times New Roman" w:cs="Times New Roman"/>
          <w:sz w:val="24"/>
          <w:szCs w:val="24"/>
        </w:rPr>
        <w:t xml:space="preserve"> the DODSAEM abides by </w:t>
      </w:r>
      <w:r>
        <w:rPr>
          <w:rFonts w:ascii="Times New Roman" w:hAnsi="Times New Roman" w:cs="Times New Roman"/>
          <w:sz w:val="24"/>
          <w:szCs w:val="24"/>
        </w:rPr>
        <w:t>the principles of a significant doctrine</w:t>
      </w:r>
      <w:r w:rsidRPr="00EF3898">
        <w:rPr>
          <w:rFonts w:ascii="Times New Roman" w:hAnsi="Times New Roman" w:cs="Times New Roman"/>
          <w:sz w:val="24"/>
          <w:szCs w:val="24"/>
        </w:rPr>
        <w:t>: “Instruction 5410.16 - D</w:t>
      </w:r>
      <w:r w:rsidR="00AA4E11">
        <w:rPr>
          <w:rFonts w:ascii="Times New Roman" w:hAnsi="Times New Roman" w:cs="Times New Roman"/>
          <w:sz w:val="24"/>
          <w:szCs w:val="24"/>
        </w:rPr>
        <w:t>o</w:t>
      </w:r>
      <w:r w:rsidRPr="00EF3898">
        <w:rPr>
          <w:rFonts w:ascii="Times New Roman" w:hAnsi="Times New Roman" w:cs="Times New Roman"/>
          <w:sz w:val="24"/>
          <w:szCs w:val="24"/>
        </w:rPr>
        <w:t xml:space="preserve">D Assistance to Non-Government, Entertainment-Oriented Motion Picture, Television and Video Productions,” issued on January 26, 1988, and re-issued as “DoD Assistance to Non-Government, Entertainment-Oriented Media Productions” on July 31, 2015. </w:t>
      </w:r>
    </w:p>
    <w:p w14:paraId="726324F5" w14:textId="6DCAF8DC" w:rsidR="00C813C2" w:rsidRPr="00EF3898" w:rsidRDefault="00C813C2" w:rsidP="00771DF0">
      <w:pPr>
        <w:spacing w:after="0" w:line="240" w:lineRule="auto"/>
        <w:ind w:firstLine="720"/>
        <w:jc w:val="both"/>
        <w:rPr>
          <w:rFonts w:ascii="Times New Roman" w:hAnsi="Times New Roman" w:cs="Times New Roman"/>
          <w:sz w:val="24"/>
          <w:szCs w:val="24"/>
        </w:rPr>
      </w:pPr>
      <w:r w:rsidRPr="00682E1A">
        <w:rPr>
          <w:rFonts w:ascii="Times New Roman" w:hAnsi="Times New Roman" w:cs="Times New Roman"/>
          <w:sz w:val="24"/>
          <w:szCs w:val="24"/>
        </w:rPr>
        <w:t xml:space="preserve">Even though </w:t>
      </w:r>
      <w:r>
        <w:rPr>
          <w:rFonts w:ascii="Times New Roman" w:hAnsi="Times New Roman" w:cs="Times New Roman"/>
          <w:sz w:val="24"/>
          <w:szCs w:val="24"/>
        </w:rPr>
        <w:t>the D</w:t>
      </w:r>
      <w:r w:rsidR="00AA4E11">
        <w:rPr>
          <w:rFonts w:ascii="Times New Roman" w:hAnsi="Times New Roman" w:cs="Times New Roman"/>
          <w:sz w:val="24"/>
          <w:szCs w:val="24"/>
        </w:rPr>
        <w:t>o</w:t>
      </w:r>
      <w:r>
        <w:rPr>
          <w:rFonts w:ascii="Times New Roman" w:hAnsi="Times New Roman" w:cs="Times New Roman"/>
          <w:sz w:val="24"/>
          <w:szCs w:val="24"/>
        </w:rPr>
        <w:t xml:space="preserve">D does not frame “Instruction 5410.16” as a </w:t>
      </w:r>
      <w:r w:rsidRPr="00682E1A">
        <w:rPr>
          <w:rFonts w:ascii="Times New Roman" w:hAnsi="Times New Roman" w:cs="Times New Roman"/>
          <w:sz w:val="24"/>
          <w:szCs w:val="24"/>
        </w:rPr>
        <w:t xml:space="preserve">cultural policy, </w:t>
      </w:r>
      <w:r>
        <w:rPr>
          <w:rFonts w:ascii="Times New Roman" w:hAnsi="Times New Roman" w:cs="Times New Roman"/>
          <w:sz w:val="24"/>
          <w:szCs w:val="24"/>
        </w:rPr>
        <w:t xml:space="preserve">it should be conceptualized as such because it </w:t>
      </w:r>
      <w:r w:rsidRPr="00682E1A">
        <w:rPr>
          <w:rFonts w:ascii="Times New Roman" w:hAnsi="Times New Roman" w:cs="Times New Roman"/>
          <w:sz w:val="24"/>
          <w:szCs w:val="24"/>
        </w:rPr>
        <w:t xml:space="preserve">proscribes </w:t>
      </w:r>
      <w:r>
        <w:rPr>
          <w:rFonts w:ascii="Times New Roman" w:hAnsi="Times New Roman" w:cs="Times New Roman"/>
          <w:sz w:val="24"/>
          <w:szCs w:val="24"/>
        </w:rPr>
        <w:t xml:space="preserve">procedures that enable the DoD to act upon the </w:t>
      </w:r>
      <w:r w:rsidRPr="00682E1A">
        <w:rPr>
          <w:rFonts w:ascii="Times New Roman" w:hAnsi="Times New Roman" w:cs="Times New Roman"/>
          <w:sz w:val="24"/>
          <w:szCs w:val="24"/>
        </w:rPr>
        <w:t>cultural industries</w:t>
      </w:r>
      <w:r>
        <w:rPr>
          <w:rFonts w:ascii="Times New Roman" w:hAnsi="Times New Roman" w:cs="Times New Roman"/>
          <w:sz w:val="24"/>
          <w:szCs w:val="24"/>
        </w:rPr>
        <w:t xml:space="preserve"> and the production and circulation of cultural goods. </w:t>
      </w:r>
      <w:r w:rsidRPr="00682E1A">
        <w:rPr>
          <w:rFonts w:ascii="Times New Roman" w:hAnsi="Times New Roman" w:cs="Times New Roman"/>
          <w:sz w:val="24"/>
          <w:szCs w:val="24"/>
        </w:rPr>
        <w:t>T</w:t>
      </w:r>
      <w:r w:rsidRPr="00EF3898">
        <w:rPr>
          <w:rFonts w:ascii="Times New Roman" w:hAnsi="Times New Roman" w:cs="Times New Roman"/>
          <w:sz w:val="24"/>
          <w:szCs w:val="24"/>
        </w:rPr>
        <w:t>he purpose of 5410.16 is “to establish policy, assign responsibilities, and prescribe procedures for DoD assistance to non-Government entertainment media productions such as feature motion pictures, episodic television programs, documentaries, and electronic games.” It “Does not apply to productions that are intended to inform the public of fast-breaking or developing news st</w:t>
      </w:r>
      <w:r>
        <w:rPr>
          <w:rFonts w:ascii="Times New Roman" w:hAnsi="Times New Roman" w:cs="Times New Roman"/>
          <w:sz w:val="24"/>
          <w:szCs w:val="24"/>
        </w:rPr>
        <w:t>ories.” 5410.16 sheds light on how the D</w:t>
      </w:r>
      <w:r w:rsidR="00AA4E11">
        <w:rPr>
          <w:rFonts w:ascii="Times New Roman" w:hAnsi="Times New Roman" w:cs="Times New Roman"/>
          <w:sz w:val="24"/>
          <w:szCs w:val="24"/>
        </w:rPr>
        <w:t>o</w:t>
      </w:r>
      <w:r>
        <w:rPr>
          <w:rFonts w:ascii="Times New Roman" w:hAnsi="Times New Roman" w:cs="Times New Roman"/>
          <w:sz w:val="24"/>
          <w:szCs w:val="24"/>
        </w:rPr>
        <w:t xml:space="preserve">D shapes </w:t>
      </w:r>
      <w:r w:rsidRPr="00EF3898">
        <w:rPr>
          <w:rFonts w:ascii="Times New Roman" w:hAnsi="Times New Roman" w:cs="Times New Roman"/>
          <w:sz w:val="24"/>
          <w:szCs w:val="24"/>
        </w:rPr>
        <w:t>script dev</w:t>
      </w:r>
      <w:r>
        <w:rPr>
          <w:rFonts w:ascii="Times New Roman" w:hAnsi="Times New Roman" w:cs="Times New Roman"/>
          <w:sz w:val="24"/>
          <w:szCs w:val="24"/>
        </w:rPr>
        <w:t>elopment, review and production</w:t>
      </w:r>
      <w:r w:rsidRPr="00EF3898">
        <w:rPr>
          <w:rFonts w:ascii="Times New Roman" w:hAnsi="Times New Roman" w:cs="Times New Roman"/>
          <w:sz w:val="24"/>
          <w:szCs w:val="24"/>
        </w:rPr>
        <w:t>.</w:t>
      </w:r>
    </w:p>
    <w:p w14:paraId="608DD0F9" w14:textId="390A52EB" w:rsidR="00C813C2" w:rsidRPr="00EF3898" w:rsidRDefault="00C813C2" w:rsidP="00771DF0">
      <w:pPr>
        <w:spacing w:line="240" w:lineRule="auto"/>
        <w:ind w:firstLine="720"/>
        <w:jc w:val="both"/>
        <w:rPr>
          <w:rFonts w:ascii="Times New Roman" w:hAnsi="Times New Roman" w:cs="Times New Roman"/>
          <w:sz w:val="24"/>
          <w:szCs w:val="24"/>
        </w:rPr>
      </w:pPr>
      <w:r w:rsidRPr="00EF3898">
        <w:rPr>
          <w:rFonts w:ascii="Times New Roman" w:hAnsi="Times New Roman" w:cs="Times New Roman"/>
          <w:sz w:val="24"/>
          <w:szCs w:val="24"/>
        </w:rPr>
        <w:t xml:space="preserve">5410.16 outlines </w:t>
      </w:r>
      <w:r w:rsidRPr="00EF3898">
        <w:rPr>
          <w:rFonts w:ascii="Times New Roman" w:hAnsi="Times New Roman" w:cs="Times New Roman"/>
          <w:i/>
          <w:sz w:val="24"/>
          <w:szCs w:val="24"/>
        </w:rPr>
        <w:t>five criteria</w:t>
      </w:r>
      <w:r w:rsidRPr="00EF3898">
        <w:rPr>
          <w:rFonts w:ascii="Times New Roman" w:hAnsi="Times New Roman" w:cs="Times New Roman"/>
          <w:sz w:val="24"/>
          <w:szCs w:val="24"/>
        </w:rPr>
        <w:t xml:space="preserve"> that shapes whether or not the DODSAEM will help </w:t>
      </w:r>
      <w:r>
        <w:rPr>
          <w:rFonts w:ascii="Times New Roman" w:hAnsi="Times New Roman" w:cs="Times New Roman"/>
          <w:sz w:val="24"/>
          <w:szCs w:val="24"/>
        </w:rPr>
        <w:t xml:space="preserve">the cultural industries produce popular culture. </w:t>
      </w:r>
      <w:r w:rsidRPr="00EF3898">
        <w:rPr>
          <w:rFonts w:ascii="Times New Roman" w:hAnsi="Times New Roman" w:cs="Times New Roman"/>
          <w:sz w:val="24"/>
          <w:szCs w:val="24"/>
        </w:rPr>
        <w:t>First, “D</w:t>
      </w:r>
      <w:r w:rsidR="00AA4E11">
        <w:rPr>
          <w:rFonts w:ascii="Times New Roman" w:hAnsi="Times New Roman" w:cs="Times New Roman"/>
          <w:sz w:val="24"/>
          <w:szCs w:val="24"/>
        </w:rPr>
        <w:t>o</w:t>
      </w:r>
      <w:r w:rsidRPr="00EF3898">
        <w:rPr>
          <w:rFonts w:ascii="Times New Roman" w:hAnsi="Times New Roman" w:cs="Times New Roman"/>
          <w:sz w:val="24"/>
          <w:szCs w:val="24"/>
        </w:rPr>
        <w:t>D assistance may be provided to an entertainment media production, to include fictional portrayals, when cooperation of the producers with the Department of Defense benefits the D</w:t>
      </w:r>
      <w:r w:rsidR="00AA4E11">
        <w:rPr>
          <w:rFonts w:ascii="Times New Roman" w:hAnsi="Times New Roman" w:cs="Times New Roman"/>
          <w:sz w:val="24"/>
          <w:szCs w:val="24"/>
        </w:rPr>
        <w:t>o</w:t>
      </w:r>
      <w:r w:rsidRPr="00EF3898">
        <w:rPr>
          <w:rFonts w:ascii="Times New Roman" w:hAnsi="Times New Roman" w:cs="Times New Roman"/>
          <w:sz w:val="24"/>
          <w:szCs w:val="24"/>
        </w:rPr>
        <w:t>D, or when such cooperation would be in the best interest of the Nation.” For th</w:t>
      </w:r>
      <w:r>
        <w:rPr>
          <w:rFonts w:ascii="Times New Roman" w:hAnsi="Times New Roman" w:cs="Times New Roman"/>
          <w:sz w:val="24"/>
          <w:szCs w:val="24"/>
        </w:rPr>
        <w:t>e DoD, the texts</w:t>
      </w:r>
      <w:r w:rsidRPr="00EF3898">
        <w:rPr>
          <w:rFonts w:ascii="Times New Roman" w:hAnsi="Times New Roman" w:cs="Times New Roman"/>
          <w:sz w:val="24"/>
          <w:szCs w:val="24"/>
        </w:rPr>
        <w:t xml:space="preserve"> that are in the “best interest of the Nation” and therefore eligible for assistance are those that present a “reasonably realistic depiction of the Military Services and the D</w:t>
      </w:r>
      <w:r w:rsidR="00AA4E11">
        <w:rPr>
          <w:rFonts w:ascii="Times New Roman" w:hAnsi="Times New Roman" w:cs="Times New Roman"/>
          <w:sz w:val="24"/>
          <w:szCs w:val="24"/>
        </w:rPr>
        <w:t>o</w:t>
      </w:r>
      <w:r w:rsidRPr="00EF3898">
        <w:rPr>
          <w:rFonts w:ascii="Times New Roman" w:hAnsi="Times New Roman" w:cs="Times New Roman"/>
          <w:sz w:val="24"/>
          <w:szCs w:val="24"/>
        </w:rPr>
        <w:t>D, including Service members, civilian personnel, events, missions, assets, and policies”; are “informational and considered likely to contribute to public understanding of the Military Services and the D</w:t>
      </w:r>
      <w:r w:rsidR="00AA4E11">
        <w:rPr>
          <w:rFonts w:ascii="Times New Roman" w:hAnsi="Times New Roman" w:cs="Times New Roman"/>
          <w:sz w:val="24"/>
          <w:szCs w:val="24"/>
        </w:rPr>
        <w:t>o</w:t>
      </w:r>
      <w:r w:rsidRPr="00EF3898">
        <w:rPr>
          <w:rFonts w:ascii="Times New Roman" w:hAnsi="Times New Roman" w:cs="Times New Roman"/>
          <w:sz w:val="24"/>
          <w:szCs w:val="24"/>
        </w:rPr>
        <w:t xml:space="preserve">D; or, “may benefit Military Service recruiting and retention programs.” Second, 5410.16 stipulates that the </w:t>
      </w:r>
      <w:r>
        <w:rPr>
          <w:rFonts w:ascii="Times New Roman" w:hAnsi="Times New Roman" w:cs="Times New Roman"/>
          <w:sz w:val="24"/>
          <w:szCs w:val="24"/>
        </w:rPr>
        <w:t xml:space="preserve">cultural </w:t>
      </w:r>
      <w:r w:rsidRPr="00EF3898">
        <w:rPr>
          <w:rFonts w:ascii="Times New Roman" w:hAnsi="Times New Roman" w:cs="Times New Roman"/>
          <w:sz w:val="24"/>
          <w:szCs w:val="24"/>
        </w:rPr>
        <w:t>production must “not deviate from established D</w:t>
      </w:r>
      <w:r w:rsidR="00AA4E11">
        <w:rPr>
          <w:rFonts w:ascii="Times New Roman" w:hAnsi="Times New Roman" w:cs="Times New Roman"/>
          <w:sz w:val="24"/>
          <w:szCs w:val="24"/>
        </w:rPr>
        <w:t>o</w:t>
      </w:r>
      <w:r w:rsidRPr="00EF3898">
        <w:rPr>
          <w:rFonts w:ascii="Times New Roman" w:hAnsi="Times New Roman" w:cs="Times New Roman"/>
          <w:sz w:val="24"/>
          <w:szCs w:val="24"/>
        </w:rPr>
        <w:t>D safety and environmental standards” or “impair the operational readiness of the Military Services.</w:t>
      </w:r>
      <w:r>
        <w:rPr>
          <w:rFonts w:ascii="Times New Roman" w:hAnsi="Times New Roman" w:cs="Times New Roman"/>
          <w:sz w:val="24"/>
          <w:szCs w:val="24"/>
        </w:rPr>
        <w:t xml:space="preserve">” Third, the company </w:t>
      </w:r>
      <w:r w:rsidRPr="00EF3898">
        <w:rPr>
          <w:rFonts w:ascii="Times New Roman" w:hAnsi="Times New Roman" w:cs="Times New Roman"/>
          <w:sz w:val="24"/>
          <w:szCs w:val="24"/>
        </w:rPr>
        <w:t>must reimburse “the Government for any expenses incurred as a result of D</w:t>
      </w:r>
      <w:r w:rsidR="00AA4E11">
        <w:rPr>
          <w:rFonts w:ascii="Times New Roman" w:hAnsi="Times New Roman" w:cs="Times New Roman"/>
          <w:sz w:val="24"/>
          <w:szCs w:val="24"/>
        </w:rPr>
        <w:t>o</w:t>
      </w:r>
      <w:r w:rsidRPr="00EF3898">
        <w:rPr>
          <w:rFonts w:ascii="Times New Roman" w:hAnsi="Times New Roman" w:cs="Times New Roman"/>
          <w:sz w:val="24"/>
          <w:szCs w:val="24"/>
        </w:rPr>
        <w:t>D assistance.” Fourth, it must use “service personnel” and “official D</w:t>
      </w:r>
      <w:r w:rsidR="00AA4E11">
        <w:rPr>
          <w:rFonts w:ascii="Times New Roman" w:hAnsi="Times New Roman" w:cs="Times New Roman"/>
          <w:sz w:val="24"/>
          <w:szCs w:val="24"/>
        </w:rPr>
        <w:t>o</w:t>
      </w:r>
      <w:r w:rsidRPr="00EF3898">
        <w:rPr>
          <w:rFonts w:ascii="Times New Roman" w:hAnsi="Times New Roman" w:cs="Times New Roman"/>
          <w:sz w:val="24"/>
          <w:szCs w:val="24"/>
        </w:rPr>
        <w:t>D property, facilities, and material” in accordance with the instruction’s procedures. And fifth, it must not reuse or sell “footage shot with DoD assistance and official DoD footage” without D</w:t>
      </w:r>
      <w:r w:rsidR="00AA4E11">
        <w:rPr>
          <w:rFonts w:ascii="Times New Roman" w:hAnsi="Times New Roman" w:cs="Times New Roman"/>
          <w:sz w:val="24"/>
          <w:szCs w:val="24"/>
        </w:rPr>
        <w:t>o</w:t>
      </w:r>
      <w:r w:rsidRPr="00EF3898">
        <w:rPr>
          <w:rFonts w:ascii="Times New Roman" w:hAnsi="Times New Roman" w:cs="Times New Roman"/>
          <w:sz w:val="24"/>
          <w:szCs w:val="24"/>
        </w:rPr>
        <w:t xml:space="preserve">D approval.  </w:t>
      </w:r>
    </w:p>
    <w:p w14:paraId="6401DDDE" w14:textId="06C2A546" w:rsidR="008D0E1B" w:rsidRDefault="00C813C2" w:rsidP="00771DF0">
      <w:pPr>
        <w:spacing w:line="240" w:lineRule="auto"/>
        <w:ind w:firstLine="720"/>
        <w:jc w:val="both"/>
        <w:rPr>
          <w:rFonts w:ascii="Times New Roman" w:hAnsi="Times New Roman" w:cs="Times New Roman"/>
          <w:sz w:val="24"/>
          <w:szCs w:val="24"/>
        </w:rPr>
      </w:pPr>
      <w:r w:rsidRPr="00EF3898">
        <w:rPr>
          <w:rFonts w:ascii="Times New Roman" w:hAnsi="Times New Roman" w:cs="Times New Roman"/>
          <w:sz w:val="24"/>
          <w:szCs w:val="24"/>
        </w:rPr>
        <w:t xml:space="preserve">The DOD’s 5410.16 </w:t>
      </w:r>
      <w:r>
        <w:rPr>
          <w:rFonts w:ascii="Times New Roman" w:hAnsi="Times New Roman" w:cs="Times New Roman"/>
          <w:sz w:val="24"/>
          <w:szCs w:val="24"/>
        </w:rPr>
        <w:t xml:space="preserve">cultural </w:t>
      </w:r>
      <w:r w:rsidRPr="00EF3898">
        <w:rPr>
          <w:rFonts w:ascii="Times New Roman" w:hAnsi="Times New Roman" w:cs="Times New Roman"/>
          <w:sz w:val="24"/>
          <w:szCs w:val="24"/>
        </w:rPr>
        <w:t>policy does not qualify the meaning of “reasonably realistic depiction” of the Military Services and the D</w:t>
      </w:r>
      <w:r w:rsidR="00AA4E11">
        <w:rPr>
          <w:rFonts w:ascii="Times New Roman" w:hAnsi="Times New Roman" w:cs="Times New Roman"/>
          <w:sz w:val="24"/>
          <w:szCs w:val="24"/>
        </w:rPr>
        <w:t>o</w:t>
      </w:r>
      <w:r w:rsidRPr="00EF3898">
        <w:rPr>
          <w:rFonts w:ascii="Times New Roman" w:hAnsi="Times New Roman" w:cs="Times New Roman"/>
          <w:sz w:val="24"/>
          <w:szCs w:val="24"/>
        </w:rPr>
        <w:t>D. Nor does it stipulate what specifically about the Military Services and the D</w:t>
      </w:r>
      <w:r w:rsidR="00AA4E11">
        <w:rPr>
          <w:rFonts w:ascii="Times New Roman" w:hAnsi="Times New Roman" w:cs="Times New Roman"/>
          <w:sz w:val="24"/>
          <w:szCs w:val="24"/>
        </w:rPr>
        <w:t>o</w:t>
      </w:r>
      <w:r w:rsidRPr="00EF3898">
        <w:rPr>
          <w:rFonts w:ascii="Times New Roman" w:hAnsi="Times New Roman" w:cs="Times New Roman"/>
          <w:sz w:val="24"/>
          <w:szCs w:val="24"/>
        </w:rPr>
        <w:t xml:space="preserve">D the </w:t>
      </w:r>
      <w:r>
        <w:rPr>
          <w:rFonts w:ascii="Times New Roman" w:hAnsi="Times New Roman" w:cs="Times New Roman"/>
          <w:sz w:val="24"/>
          <w:szCs w:val="24"/>
        </w:rPr>
        <w:t xml:space="preserve">cultural product </w:t>
      </w:r>
      <w:r w:rsidRPr="00EF3898">
        <w:rPr>
          <w:rFonts w:ascii="Times New Roman" w:hAnsi="Times New Roman" w:cs="Times New Roman"/>
          <w:sz w:val="24"/>
          <w:szCs w:val="24"/>
        </w:rPr>
        <w:t xml:space="preserve">should depict to help the public understand the DOD. Given that 5410.16 supports </w:t>
      </w:r>
      <w:r w:rsidRPr="00EC1346">
        <w:rPr>
          <w:rFonts w:ascii="Times New Roman" w:hAnsi="Times New Roman" w:cs="Times New Roman"/>
          <w:sz w:val="24"/>
          <w:szCs w:val="24"/>
        </w:rPr>
        <w:t>cultural</w:t>
      </w:r>
      <w:r>
        <w:rPr>
          <w:rFonts w:ascii="Times New Roman" w:hAnsi="Times New Roman" w:cs="Times New Roman"/>
          <w:b/>
          <w:sz w:val="24"/>
          <w:szCs w:val="24"/>
        </w:rPr>
        <w:t xml:space="preserve"> </w:t>
      </w:r>
      <w:r w:rsidRPr="00EF3898">
        <w:rPr>
          <w:rFonts w:ascii="Times New Roman" w:hAnsi="Times New Roman" w:cs="Times New Roman"/>
          <w:sz w:val="24"/>
          <w:szCs w:val="24"/>
        </w:rPr>
        <w:t>productions that “may benefit Military Service recruiting and retention programs,” it is unlikely that the D</w:t>
      </w:r>
      <w:r w:rsidR="00AA4E11">
        <w:rPr>
          <w:rFonts w:ascii="Times New Roman" w:hAnsi="Times New Roman" w:cs="Times New Roman"/>
          <w:sz w:val="24"/>
          <w:szCs w:val="24"/>
        </w:rPr>
        <w:t>o</w:t>
      </w:r>
      <w:r w:rsidRPr="00EF3898">
        <w:rPr>
          <w:rFonts w:ascii="Times New Roman" w:hAnsi="Times New Roman" w:cs="Times New Roman"/>
          <w:sz w:val="24"/>
          <w:szCs w:val="24"/>
        </w:rPr>
        <w:t xml:space="preserve">D would willingly cooperate with a studio on a </w:t>
      </w:r>
      <w:r w:rsidR="008D0E1B">
        <w:rPr>
          <w:rFonts w:ascii="Times New Roman" w:hAnsi="Times New Roman" w:cs="Times New Roman"/>
          <w:sz w:val="24"/>
          <w:szCs w:val="24"/>
        </w:rPr>
        <w:t xml:space="preserve">cultural product </w:t>
      </w:r>
      <w:r w:rsidRPr="00EF3898">
        <w:rPr>
          <w:rFonts w:ascii="Times New Roman" w:hAnsi="Times New Roman" w:cs="Times New Roman"/>
          <w:sz w:val="24"/>
          <w:szCs w:val="24"/>
        </w:rPr>
        <w:t>that put</w:t>
      </w:r>
      <w:r w:rsidR="008D0E1B">
        <w:rPr>
          <w:rFonts w:ascii="Times New Roman" w:hAnsi="Times New Roman" w:cs="Times New Roman"/>
          <w:sz w:val="24"/>
          <w:szCs w:val="24"/>
        </w:rPr>
        <w:t>s</w:t>
      </w:r>
      <w:r w:rsidRPr="00EF3898">
        <w:rPr>
          <w:rFonts w:ascii="Times New Roman" w:hAnsi="Times New Roman" w:cs="Times New Roman"/>
          <w:sz w:val="24"/>
          <w:szCs w:val="24"/>
        </w:rPr>
        <w:t xml:space="preserve"> the Military Services or DOD in a negative light. Strub is quite candid about his bias. “There’s no question: I will plead guilty </w:t>
      </w:r>
      <w:r w:rsidRPr="00EF3898">
        <w:rPr>
          <w:rFonts w:ascii="Times New Roman" w:hAnsi="Times New Roman" w:cs="Times New Roman"/>
          <w:sz w:val="24"/>
          <w:szCs w:val="24"/>
        </w:rPr>
        <w:lastRenderedPageBreak/>
        <w:t>to bias in favor of the military. I wouldn’t be able to look myself in the mirror and go to work every day if I didn’t believe the military is a force for good,” Strub said. “If a script comes to us portraying the military as a malign force, we won’t provide support.”</w:t>
      </w:r>
      <w:r>
        <w:rPr>
          <w:rStyle w:val="FootnoteReference"/>
          <w:rFonts w:ascii="Times New Roman" w:hAnsi="Times New Roman" w:cs="Times New Roman"/>
          <w:sz w:val="24"/>
          <w:szCs w:val="24"/>
        </w:rPr>
        <w:footnoteReference w:id="29"/>
      </w:r>
      <w:r w:rsidRPr="00EF3898">
        <w:rPr>
          <w:rFonts w:ascii="Times New Roman" w:hAnsi="Times New Roman" w:cs="Times New Roman"/>
          <w:sz w:val="24"/>
          <w:szCs w:val="24"/>
        </w:rPr>
        <w:t xml:space="preserve"> For Strub, it seems that </w:t>
      </w:r>
      <w:r>
        <w:rPr>
          <w:rFonts w:ascii="Times New Roman" w:hAnsi="Times New Roman" w:cs="Times New Roman"/>
          <w:sz w:val="24"/>
          <w:szCs w:val="24"/>
        </w:rPr>
        <w:t>texts</w:t>
      </w:r>
      <w:r w:rsidRPr="00EF3898">
        <w:rPr>
          <w:rFonts w:ascii="Times New Roman" w:hAnsi="Times New Roman" w:cs="Times New Roman"/>
          <w:sz w:val="24"/>
          <w:szCs w:val="24"/>
        </w:rPr>
        <w:t xml:space="preserve"> that are in the national interest and eligible for assistance are those that convey </w:t>
      </w:r>
      <w:r w:rsidR="008D0E1B">
        <w:rPr>
          <w:rFonts w:ascii="Times New Roman" w:hAnsi="Times New Roman" w:cs="Times New Roman"/>
          <w:sz w:val="24"/>
          <w:szCs w:val="24"/>
        </w:rPr>
        <w:t xml:space="preserve">exclusively </w:t>
      </w:r>
      <w:r w:rsidRPr="00EF3898">
        <w:rPr>
          <w:rFonts w:ascii="Times New Roman" w:hAnsi="Times New Roman" w:cs="Times New Roman"/>
          <w:i/>
          <w:sz w:val="24"/>
          <w:szCs w:val="24"/>
        </w:rPr>
        <w:t xml:space="preserve">positive </w:t>
      </w:r>
      <w:r w:rsidRPr="00EF3898">
        <w:rPr>
          <w:rFonts w:ascii="Times New Roman" w:hAnsi="Times New Roman" w:cs="Times New Roman"/>
          <w:sz w:val="24"/>
          <w:szCs w:val="24"/>
        </w:rPr>
        <w:t>depiction</w:t>
      </w:r>
      <w:r w:rsidRPr="00EF3898">
        <w:rPr>
          <w:rFonts w:ascii="Times New Roman" w:hAnsi="Times New Roman" w:cs="Times New Roman"/>
          <w:b/>
          <w:sz w:val="24"/>
          <w:szCs w:val="24"/>
        </w:rPr>
        <w:t>s</w:t>
      </w:r>
      <w:r w:rsidRPr="00EF3898">
        <w:rPr>
          <w:rFonts w:ascii="Times New Roman" w:hAnsi="Times New Roman" w:cs="Times New Roman"/>
          <w:sz w:val="24"/>
          <w:szCs w:val="24"/>
        </w:rPr>
        <w:t xml:space="preserve"> of the D</w:t>
      </w:r>
      <w:r w:rsidR="00AA4E11">
        <w:rPr>
          <w:rFonts w:ascii="Times New Roman" w:hAnsi="Times New Roman" w:cs="Times New Roman"/>
          <w:sz w:val="24"/>
          <w:szCs w:val="24"/>
        </w:rPr>
        <w:t>o</w:t>
      </w:r>
      <w:r w:rsidRPr="00EF3898">
        <w:rPr>
          <w:rFonts w:ascii="Times New Roman" w:hAnsi="Times New Roman" w:cs="Times New Roman"/>
          <w:sz w:val="24"/>
          <w:szCs w:val="24"/>
        </w:rPr>
        <w:t>D at war.</w:t>
      </w:r>
      <w:r w:rsidR="008D0E1B">
        <w:rPr>
          <w:rFonts w:ascii="Times New Roman" w:hAnsi="Times New Roman" w:cs="Times New Roman"/>
          <w:sz w:val="24"/>
          <w:szCs w:val="24"/>
        </w:rPr>
        <w:t xml:space="preserve"> </w:t>
      </w:r>
    </w:p>
    <w:p w14:paraId="24E81412" w14:textId="1E0B3598" w:rsidR="00C813C2" w:rsidRPr="00EF3898" w:rsidRDefault="00C813C2" w:rsidP="00771DF0">
      <w:pPr>
        <w:spacing w:line="240" w:lineRule="auto"/>
        <w:ind w:firstLine="720"/>
        <w:jc w:val="both"/>
        <w:rPr>
          <w:rFonts w:ascii="Times New Roman" w:hAnsi="Times New Roman" w:cs="Times New Roman"/>
          <w:sz w:val="24"/>
          <w:szCs w:val="24"/>
        </w:rPr>
      </w:pPr>
      <w:r w:rsidRPr="00EF3898">
        <w:rPr>
          <w:rFonts w:ascii="Times New Roman" w:hAnsi="Times New Roman" w:cs="Times New Roman"/>
          <w:sz w:val="24"/>
          <w:szCs w:val="24"/>
        </w:rPr>
        <w:t xml:space="preserve">According to 5410.16, the </w:t>
      </w:r>
      <w:r>
        <w:rPr>
          <w:rFonts w:ascii="Times New Roman" w:hAnsi="Times New Roman" w:cs="Times New Roman"/>
          <w:sz w:val="24"/>
          <w:szCs w:val="24"/>
        </w:rPr>
        <w:t xml:space="preserve">company </w:t>
      </w:r>
      <w:r w:rsidRPr="00EF3898">
        <w:rPr>
          <w:rFonts w:ascii="Times New Roman" w:hAnsi="Times New Roman" w:cs="Times New Roman"/>
          <w:sz w:val="24"/>
          <w:szCs w:val="24"/>
        </w:rPr>
        <w:t>seeking assistance from the D</w:t>
      </w:r>
      <w:r w:rsidR="00AA4E11">
        <w:rPr>
          <w:rFonts w:ascii="Times New Roman" w:hAnsi="Times New Roman" w:cs="Times New Roman"/>
          <w:sz w:val="24"/>
          <w:szCs w:val="24"/>
        </w:rPr>
        <w:t>o</w:t>
      </w:r>
      <w:r w:rsidRPr="00EF3898">
        <w:rPr>
          <w:rFonts w:ascii="Times New Roman" w:hAnsi="Times New Roman" w:cs="Times New Roman"/>
          <w:sz w:val="24"/>
          <w:szCs w:val="24"/>
        </w:rPr>
        <w:t xml:space="preserve">D must follow a </w:t>
      </w:r>
      <w:r>
        <w:rPr>
          <w:rFonts w:ascii="Times New Roman" w:hAnsi="Times New Roman" w:cs="Times New Roman"/>
          <w:sz w:val="24"/>
          <w:szCs w:val="24"/>
        </w:rPr>
        <w:t xml:space="preserve">textual </w:t>
      </w:r>
      <w:r w:rsidRPr="00EF3898">
        <w:rPr>
          <w:rFonts w:ascii="Times New Roman" w:hAnsi="Times New Roman" w:cs="Times New Roman"/>
          <w:sz w:val="24"/>
          <w:szCs w:val="24"/>
        </w:rPr>
        <w:t xml:space="preserve">development and review procedure, as follows. First, before a </w:t>
      </w:r>
      <w:r>
        <w:rPr>
          <w:rFonts w:ascii="Times New Roman" w:hAnsi="Times New Roman" w:cs="Times New Roman"/>
          <w:sz w:val="24"/>
          <w:szCs w:val="24"/>
        </w:rPr>
        <w:t xml:space="preserve">cultural </w:t>
      </w:r>
      <w:r w:rsidRPr="00EF3898">
        <w:rPr>
          <w:rFonts w:ascii="Times New Roman" w:hAnsi="Times New Roman" w:cs="Times New Roman"/>
          <w:sz w:val="24"/>
          <w:szCs w:val="24"/>
        </w:rPr>
        <w:t>producer officially submits a script to the Office of the Assistant to the Secretary of Defense for Public Affairs (OATSD-PA), they may be assisted by Strub or one of the branch-specific entertainment liaison officers to “develop a script that might ultimately qualify for D</w:t>
      </w:r>
      <w:r w:rsidR="00AA4E11">
        <w:rPr>
          <w:rFonts w:ascii="Times New Roman" w:hAnsi="Times New Roman" w:cs="Times New Roman"/>
          <w:sz w:val="24"/>
          <w:szCs w:val="24"/>
        </w:rPr>
        <w:t>o</w:t>
      </w:r>
      <w:r w:rsidRPr="00EF3898">
        <w:rPr>
          <w:rFonts w:ascii="Times New Roman" w:hAnsi="Times New Roman" w:cs="Times New Roman"/>
          <w:sz w:val="24"/>
          <w:szCs w:val="24"/>
        </w:rPr>
        <w:t>D assistance.” The D</w:t>
      </w:r>
      <w:r w:rsidR="00AA4E11">
        <w:rPr>
          <w:rFonts w:ascii="Times New Roman" w:hAnsi="Times New Roman" w:cs="Times New Roman"/>
          <w:sz w:val="24"/>
          <w:szCs w:val="24"/>
        </w:rPr>
        <w:t>o</w:t>
      </w:r>
      <w:r w:rsidRPr="00EF3898">
        <w:rPr>
          <w:rFonts w:ascii="Times New Roman" w:hAnsi="Times New Roman" w:cs="Times New Roman"/>
          <w:sz w:val="24"/>
          <w:szCs w:val="24"/>
        </w:rPr>
        <w:t xml:space="preserve">D’s war script development support might “include guidance, suggestions, answers to research queries for technical research, and interviews with technical experts.” Once the war </w:t>
      </w:r>
      <w:r>
        <w:rPr>
          <w:rFonts w:ascii="Times New Roman" w:hAnsi="Times New Roman" w:cs="Times New Roman"/>
          <w:sz w:val="24"/>
          <w:szCs w:val="24"/>
        </w:rPr>
        <w:t xml:space="preserve">text </w:t>
      </w:r>
      <w:r w:rsidRPr="00EF3898">
        <w:rPr>
          <w:rFonts w:ascii="Times New Roman" w:hAnsi="Times New Roman" w:cs="Times New Roman"/>
          <w:sz w:val="24"/>
          <w:szCs w:val="24"/>
        </w:rPr>
        <w:t xml:space="preserve">is completed, the producer must officially submit it and a request for assistance to the OATSD-PA. The OATSD-PA then reviews </w:t>
      </w:r>
      <w:r>
        <w:rPr>
          <w:rFonts w:ascii="Times New Roman" w:hAnsi="Times New Roman" w:cs="Times New Roman"/>
          <w:sz w:val="24"/>
          <w:szCs w:val="24"/>
        </w:rPr>
        <w:t xml:space="preserve">it </w:t>
      </w:r>
      <w:r w:rsidRPr="00EF3898">
        <w:rPr>
          <w:rFonts w:ascii="Times New Roman" w:hAnsi="Times New Roman" w:cs="Times New Roman"/>
          <w:sz w:val="24"/>
          <w:szCs w:val="24"/>
        </w:rPr>
        <w:t>and the request for support “with each Military Service depicted in the script.” If the script is not to the liking of the OATSD-PA, its head “may provide, or authorize the Military Services to provide, further guidance and suggestions for changes that might resolve problems that would prevent D</w:t>
      </w:r>
      <w:r w:rsidR="00AA4E11">
        <w:rPr>
          <w:rFonts w:ascii="Times New Roman" w:hAnsi="Times New Roman" w:cs="Times New Roman"/>
          <w:sz w:val="24"/>
          <w:szCs w:val="24"/>
        </w:rPr>
        <w:t>o</w:t>
      </w:r>
      <w:r w:rsidRPr="00EF3898">
        <w:rPr>
          <w:rFonts w:ascii="Times New Roman" w:hAnsi="Times New Roman" w:cs="Times New Roman"/>
          <w:sz w:val="24"/>
          <w:szCs w:val="24"/>
        </w:rPr>
        <w:t>D assistance.” If the script meets the D</w:t>
      </w:r>
      <w:r w:rsidR="00AA4E11">
        <w:rPr>
          <w:rFonts w:ascii="Times New Roman" w:hAnsi="Times New Roman" w:cs="Times New Roman"/>
          <w:sz w:val="24"/>
          <w:szCs w:val="24"/>
        </w:rPr>
        <w:t>o</w:t>
      </w:r>
      <w:r w:rsidRPr="00EF3898">
        <w:rPr>
          <w:rFonts w:ascii="Times New Roman" w:hAnsi="Times New Roman" w:cs="Times New Roman"/>
          <w:sz w:val="24"/>
          <w:szCs w:val="24"/>
        </w:rPr>
        <w:t xml:space="preserve">D criteria for support (as stipulated above) and the assistance requested is feasible, the Assistant to the Secretary of Defense for Public Affairs (ATSD-PA) notifies the producer </w:t>
      </w:r>
      <w:r w:rsidR="005A7593">
        <w:rPr>
          <w:rFonts w:ascii="Times New Roman" w:hAnsi="Times New Roman" w:cs="Times New Roman"/>
          <w:sz w:val="24"/>
          <w:szCs w:val="24"/>
        </w:rPr>
        <w:t xml:space="preserve">of </w:t>
      </w:r>
      <w:r w:rsidRPr="00EF3898">
        <w:rPr>
          <w:rFonts w:ascii="Times New Roman" w:hAnsi="Times New Roman" w:cs="Times New Roman"/>
          <w:sz w:val="24"/>
          <w:szCs w:val="24"/>
        </w:rPr>
        <w:t>the decision.</w:t>
      </w:r>
    </w:p>
    <w:p w14:paraId="7656BB3F" w14:textId="2A55DED7" w:rsidR="00C813C2" w:rsidRPr="00EF3898" w:rsidRDefault="00C813C2" w:rsidP="00771DF0">
      <w:pPr>
        <w:spacing w:line="240" w:lineRule="auto"/>
        <w:ind w:firstLine="720"/>
        <w:jc w:val="both"/>
        <w:rPr>
          <w:rFonts w:ascii="Times New Roman" w:hAnsi="Times New Roman" w:cs="Times New Roman"/>
          <w:sz w:val="24"/>
          <w:szCs w:val="24"/>
        </w:rPr>
      </w:pPr>
      <w:r w:rsidRPr="00EF3898">
        <w:rPr>
          <w:rFonts w:ascii="Times New Roman" w:hAnsi="Times New Roman" w:cs="Times New Roman"/>
          <w:sz w:val="24"/>
          <w:szCs w:val="24"/>
        </w:rPr>
        <w:t>If the script is approved, the D</w:t>
      </w:r>
      <w:r w:rsidR="00AA4E11">
        <w:rPr>
          <w:rFonts w:ascii="Times New Roman" w:hAnsi="Times New Roman" w:cs="Times New Roman"/>
          <w:sz w:val="24"/>
          <w:szCs w:val="24"/>
        </w:rPr>
        <w:t>o</w:t>
      </w:r>
      <w:r w:rsidRPr="00EF3898">
        <w:rPr>
          <w:rFonts w:ascii="Times New Roman" w:hAnsi="Times New Roman" w:cs="Times New Roman"/>
          <w:sz w:val="24"/>
          <w:szCs w:val="24"/>
        </w:rPr>
        <w:t xml:space="preserve">D assigns a “project officer” to the </w:t>
      </w:r>
      <w:r>
        <w:rPr>
          <w:rFonts w:ascii="Times New Roman" w:hAnsi="Times New Roman" w:cs="Times New Roman"/>
          <w:sz w:val="24"/>
          <w:szCs w:val="24"/>
        </w:rPr>
        <w:t xml:space="preserve">company </w:t>
      </w:r>
      <w:r w:rsidRPr="00EF3898">
        <w:rPr>
          <w:rFonts w:ascii="Times New Roman" w:hAnsi="Times New Roman" w:cs="Times New Roman"/>
          <w:sz w:val="24"/>
          <w:szCs w:val="24"/>
        </w:rPr>
        <w:t xml:space="preserve">to oversee the production. When </w:t>
      </w:r>
      <w:r w:rsidR="00AD5629">
        <w:rPr>
          <w:rFonts w:ascii="Times New Roman" w:hAnsi="Times New Roman" w:cs="Times New Roman"/>
          <w:sz w:val="24"/>
          <w:szCs w:val="24"/>
        </w:rPr>
        <w:t xml:space="preserve">filming </w:t>
      </w:r>
      <w:r w:rsidRPr="00EF3898">
        <w:rPr>
          <w:rFonts w:ascii="Times New Roman" w:hAnsi="Times New Roman" w:cs="Times New Roman"/>
          <w:sz w:val="24"/>
          <w:szCs w:val="24"/>
        </w:rPr>
        <w:t>begins, the project officer works as the D</w:t>
      </w:r>
      <w:r w:rsidR="00AA4E11">
        <w:rPr>
          <w:rFonts w:ascii="Times New Roman" w:hAnsi="Times New Roman" w:cs="Times New Roman"/>
          <w:sz w:val="24"/>
          <w:szCs w:val="24"/>
        </w:rPr>
        <w:t>o</w:t>
      </w:r>
      <w:r w:rsidRPr="00EF3898">
        <w:rPr>
          <w:rFonts w:ascii="Times New Roman" w:hAnsi="Times New Roman" w:cs="Times New Roman"/>
          <w:sz w:val="24"/>
          <w:szCs w:val="24"/>
        </w:rPr>
        <w:t>D’s principal liaison to the</w:t>
      </w:r>
      <w:r>
        <w:rPr>
          <w:rFonts w:ascii="Times New Roman" w:hAnsi="Times New Roman" w:cs="Times New Roman"/>
          <w:sz w:val="24"/>
          <w:szCs w:val="24"/>
        </w:rPr>
        <w:t xml:space="preserve"> company</w:t>
      </w:r>
      <w:r w:rsidRPr="00EF3898">
        <w:rPr>
          <w:rFonts w:ascii="Times New Roman" w:hAnsi="Times New Roman" w:cs="Times New Roman"/>
          <w:sz w:val="24"/>
          <w:szCs w:val="24"/>
        </w:rPr>
        <w:t xml:space="preserve"> and is responsible for a bunch of tasks. For example, the officer advises the studio “on technical aspects and arranges for information necessary to ensure reasonably accurate and authentic portrayals of the D</w:t>
      </w:r>
      <w:r w:rsidR="00AA4E11">
        <w:rPr>
          <w:rFonts w:ascii="Times New Roman" w:hAnsi="Times New Roman" w:cs="Times New Roman"/>
          <w:sz w:val="24"/>
          <w:szCs w:val="24"/>
        </w:rPr>
        <w:t>o</w:t>
      </w:r>
      <w:r w:rsidRPr="00EF3898">
        <w:rPr>
          <w:rFonts w:ascii="Times New Roman" w:hAnsi="Times New Roman" w:cs="Times New Roman"/>
          <w:sz w:val="24"/>
          <w:szCs w:val="24"/>
        </w:rPr>
        <w:t xml:space="preserve">D” and may provide “on-scene assistance to the production company.” </w:t>
      </w:r>
    </w:p>
    <w:p w14:paraId="785A4F60" w14:textId="77777777" w:rsidR="00C813C2" w:rsidRPr="00EF3898" w:rsidRDefault="00C813C2" w:rsidP="00771DF0">
      <w:pPr>
        <w:spacing w:line="240" w:lineRule="auto"/>
        <w:ind w:firstLine="720"/>
        <w:jc w:val="both"/>
        <w:rPr>
          <w:rFonts w:ascii="Times New Roman" w:hAnsi="Times New Roman" w:cs="Times New Roman"/>
          <w:sz w:val="24"/>
          <w:szCs w:val="24"/>
        </w:rPr>
      </w:pPr>
      <w:r w:rsidRPr="00EF3898">
        <w:rPr>
          <w:rFonts w:ascii="Times New Roman" w:hAnsi="Times New Roman" w:cs="Times New Roman"/>
          <w:sz w:val="24"/>
          <w:szCs w:val="24"/>
        </w:rPr>
        <w:t xml:space="preserve">The project officer also may do additional tasks such as: </w:t>
      </w:r>
    </w:p>
    <w:p w14:paraId="3BA420DE" w14:textId="77777777" w:rsidR="00C813C2" w:rsidRPr="00EF3898" w:rsidRDefault="00C813C2" w:rsidP="00771DF0">
      <w:pPr>
        <w:numPr>
          <w:ilvl w:val="0"/>
          <w:numId w:val="5"/>
        </w:numPr>
        <w:spacing w:line="240" w:lineRule="auto"/>
        <w:contextualSpacing/>
        <w:jc w:val="both"/>
        <w:rPr>
          <w:rFonts w:ascii="Times New Roman" w:hAnsi="Times New Roman" w:cs="Times New Roman"/>
          <w:sz w:val="24"/>
          <w:szCs w:val="24"/>
        </w:rPr>
      </w:pPr>
      <w:r w:rsidRPr="00EF3898">
        <w:rPr>
          <w:rFonts w:ascii="Times New Roman" w:hAnsi="Times New Roman" w:cs="Times New Roman"/>
          <w:sz w:val="24"/>
          <w:szCs w:val="24"/>
        </w:rPr>
        <w:t xml:space="preserve">“Ensuring proper selection of locations, appropriate uniforms, awards and decorations, height and weight standards, grooming standards, insignia, and set dressing applicable to the military aspects of the production”; </w:t>
      </w:r>
    </w:p>
    <w:p w14:paraId="228DBC64" w14:textId="0BA1622C" w:rsidR="00C813C2" w:rsidRPr="00EF3898" w:rsidRDefault="00C813C2" w:rsidP="00771DF0">
      <w:pPr>
        <w:numPr>
          <w:ilvl w:val="0"/>
          <w:numId w:val="5"/>
        </w:numPr>
        <w:spacing w:line="240" w:lineRule="auto"/>
        <w:contextualSpacing/>
        <w:jc w:val="both"/>
        <w:rPr>
          <w:rFonts w:ascii="Times New Roman" w:hAnsi="Times New Roman" w:cs="Times New Roman"/>
          <w:sz w:val="24"/>
          <w:szCs w:val="24"/>
        </w:rPr>
      </w:pPr>
      <w:r w:rsidRPr="00EF3898">
        <w:rPr>
          <w:rFonts w:ascii="Times New Roman" w:hAnsi="Times New Roman" w:cs="Times New Roman"/>
          <w:sz w:val="24"/>
          <w:szCs w:val="24"/>
        </w:rPr>
        <w:t>“Supervising the use of D</w:t>
      </w:r>
      <w:r w:rsidR="00AA4E11">
        <w:rPr>
          <w:rFonts w:ascii="Times New Roman" w:hAnsi="Times New Roman" w:cs="Times New Roman"/>
          <w:sz w:val="24"/>
          <w:szCs w:val="24"/>
        </w:rPr>
        <w:t>o</w:t>
      </w:r>
      <w:r w:rsidRPr="00EF3898">
        <w:rPr>
          <w:rFonts w:ascii="Times New Roman" w:hAnsi="Times New Roman" w:cs="Times New Roman"/>
          <w:sz w:val="24"/>
          <w:szCs w:val="24"/>
        </w:rPr>
        <w:t>D equipment, facilities, and personnel”; “being available during rehearsals to provide technical advice, and being present during filming of all scenes pertinent to the D</w:t>
      </w:r>
      <w:r w:rsidR="00AA4E11">
        <w:rPr>
          <w:rFonts w:ascii="Times New Roman" w:hAnsi="Times New Roman" w:cs="Times New Roman"/>
          <w:sz w:val="24"/>
          <w:szCs w:val="24"/>
        </w:rPr>
        <w:t>o</w:t>
      </w:r>
      <w:r w:rsidRPr="00EF3898">
        <w:rPr>
          <w:rFonts w:ascii="Times New Roman" w:hAnsi="Times New Roman" w:cs="Times New Roman"/>
          <w:sz w:val="24"/>
          <w:szCs w:val="24"/>
        </w:rPr>
        <w:t xml:space="preserve">D”; </w:t>
      </w:r>
    </w:p>
    <w:p w14:paraId="328116B4" w14:textId="77777777" w:rsidR="00C813C2" w:rsidRPr="00EF3898" w:rsidRDefault="00C813C2" w:rsidP="00771DF0">
      <w:pPr>
        <w:numPr>
          <w:ilvl w:val="0"/>
          <w:numId w:val="5"/>
        </w:numPr>
        <w:spacing w:line="240" w:lineRule="auto"/>
        <w:contextualSpacing/>
        <w:jc w:val="both"/>
        <w:rPr>
          <w:rFonts w:ascii="Times New Roman" w:hAnsi="Times New Roman" w:cs="Times New Roman"/>
          <w:sz w:val="24"/>
          <w:szCs w:val="24"/>
        </w:rPr>
      </w:pPr>
      <w:r w:rsidRPr="00EF3898">
        <w:rPr>
          <w:rFonts w:ascii="Times New Roman" w:hAnsi="Times New Roman" w:cs="Times New Roman"/>
          <w:sz w:val="24"/>
          <w:szCs w:val="24"/>
        </w:rPr>
        <w:lastRenderedPageBreak/>
        <w:t xml:space="preserve">“Arranging for appropriate technical advisers to be present when highly specialized military technical expertise is required”; </w:t>
      </w:r>
    </w:p>
    <w:p w14:paraId="1D50D115" w14:textId="77777777" w:rsidR="00C813C2" w:rsidRPr="00EF3898" w:rsidRDefault="00C813C2" w:rsidP="00771DF0">
      <w:pPr>
        <w:numPr>
          <w:ilvl w:val="0"/>
          <w:numId w:val="5"/>
        </w:numPr>
        <w:spacing w:line="240" w:lineRule="auto"/>
        <w:contextualSpacing/>
        <w:jc w:val="both"/>
        <w:rPr>
          <w:rFonts w:ascii="Times New Roman" w:hAnsi="Times New Roman" w:cs="Times New Roman"/>
          <w:sz w:val="24"/>
          <w:szCs w:val="24"/>
        </w:rPr>
      </w:pPr>
      <w:r w:rsidRPr="00EF3898">
        <w:rPr>
          <w:rFonts w:ascii="Times New Roman" w:hAnsi="Times New Roman" w:cs="Times New Roman"/>
          <w:sz w:val="24"/>
          <w:szCs w:val="24"/>
        </w:rPr>
        <w:t xml:space="preserve">“Attending pertinent preproduction and production conferences”; and </w:t>
      </w:r>
    </w:p>
    <w:p w14:paraId="4071D65D" w14:textId="77777777" w:rsidR="00C813C2" w:rsidRPr="00EF3898" w:rsidRDefault="00C813C2" w:rsidP="00771DF0">
      <w:pPr>
        <w:numPr>
          <w:ilvl w:val="0"/>
          <w:numId w:val="5"/>
        </w:numPr>
        <w:spacing w:line="240" w:lineRule="auto"/>
        <w:contextualSpacing/>
        <w:jc w:val="both"/>
        <w:rPr>
          <w:rFonts w:ascii="Times New Roman" w:hAnsi="Times New Roman" w:cs="Times New Roman"/>
          <w:sz w:val="24"/>
          <w:szCs w:val="24"/>
        </w:rPr>
      </w:pPr>
      <w:r w:rsidRPr="00EF3898">
        <w:rPr>
          <w:rFonts w:ascii="Times New Roman" w:hAnsi="Times New Roman" w:cs="Times New Roman"/>
          <w:sz w:val="24"/>
          <w:szCs w:val="24"/>
        </w:rPr>
        <w:t>“Ensuring that the production adheres to the agreed-upon script and list of support to be provided.”</w:t>
      </w:r>
    </w:p>
    <w:p w14:paraId="6A398F6A" w14:textId="493FE17D" w:rsidR="00C813C2" w:rsidRPr="00EF3898" w:rsidRDefault="00C813C2" w:rsidP="00771DF0">
      <w:pPr>
        <w:spacing w:line="240" w:lineRule="auto"/>
        <w:ind w:firstLine="360"/>
        <w:jc w:val="both"/>
        <w:rPr>
          <w:rFonts w:ascii="Times New Roman" w:hAnsi="Times New Roman" w:cs="Times New Roman"/>
          <w:sz w:val="24"/>
          <w:szCs w:val="24"/>
        </w:rPr>
      </w:pPr>
      <w:r w:rsidRPr="00EF3898">
        <w:rPr>
          <w:rFonts w:ascii="Times New Roman" w:hAnsi="Times New Roman" w:cs="Times New Roman"/>
          <w:sz w:val="24"/>
          <w:szCs w:val="24"/>
        </w:rPr>
        <w:t xml:space="preserve">Importantly, the project officer monitors the </w:t>
      </w:r>
      <w:r>
        <w:rPr>
          <w:rFonts w:ascii="Times New Roman" w:hAnsi="Times New Roman" w:cs="Times New Roman"/>
          <w:sz w:val="24"/>
          <w:szCs w:val="24"/>
        </w:rPr>
        <w:t xml:space="preserve">cultural </w:t>
      </w:r>
      <w:r w:rsidRPr="00EF3898">
        <w:rPr>
          <w:rFonts w:ascii="Times New Roman" w:hAnsi="Times New Roman" w:cs="Times New Roman"/>
          <w:sz w:val="24"/>
          <w:szCs w:val="24"/>
        </w:rPr>
        <w:t xml:space="preserve">production to ensure </w:t>
      </w:r>
      <w:r>
        <w:rPr>
          <w:rFonts w:ascii="Times New Roman" w:hAnsi="Times New Roman" w:cs="Times New Roman"/>
          <w:sz w:val="24"/>
          <w:szCs w:val="24"/>
        </w:rPr>
        <w:t xml:space="preserve">the company </w:t>
      </w:r>
      <w:r w:rsidRPr="00EF3898">
        <w:rPr>
          <w:rFonts w:ascii="Times New Roman" w:hAnsi="Times New Roman" w:cs="Times New Roman"/>
          <w:sz w:val="24"/>
          <w:szCs w:val="24"/>
        </w:rPr>
        <w:t>complies with D</w:t>
      </w:r>
      <w:r w:rsidR="00AA4E11">
        <w:rPr>
          <w:rFonts w:ascii="Times New Roman" w:hAnsi="Times New Roman" w:cs="Times New Roman"/>
          <w:sz w:val="24"/>
          <w:szCs w:val="24"/>
        </w:rPr>
        <w:t>o</w:t>
      </w:r>
      <w:r w:rsidRPr="00EF3898">
        <w:rPr>
          <w:rFonts w:ascii="Times New Roman" w:hAnsi="Times New Roman" w:cs="Times New Roman"/>
          <w:sz w:val="24"/>
          <w:szCs w:val="24"/>
        </w:rPr>
        <w:t xml:space="preserve">D policy. They may interrupt </w:t>
      </w:r>
      <w:r>
        <w:rPr>
          <w:rFonts w:ascii="Times New Roman" w:hAnsi="Times New Roman" w:cs="Times New Roman"/>
          <w:sz w:val="24"/>
          <w:szCs w:val="24"/>
        </w:rPr>
        <w:t xml:space="preserve">it </w:t>
      </w:r>
      <w:r w:rsidRPr="00EF3898">
        <w:rPr>
          <w:rFonts w:ascii="Times New Roman" w:hAnsi="Times New Roman" w:cs="Times New Roman"/>
          <w:sz w:val="24"/>
          <w:szCs w:val="24"/>
        </w:rPr>
        <w:t>with a “notice of non-compliance” and suspend “assistance when action by the production company is contrary to stipulations governing the project.”</w:t>
      </w:r>
    </w:p>
    <w:p w14:paraId="3D3FC959" w14:textId="30A02599" w:rsidR="00C813C2" w:rsidRPr="00EF3898" w:rsidRDefault="00C813C2" w:rsidP="00771DF0">
      <w:pPr>
        <w:spacing w:line="240" w:lineRule="auto"/>
        <w:ind w:firstLine="720"/>
        <w:jc w:val="both"/>
        <w:rPr>
          <w:rFonts w:ascii="Times New Roman" w:hAnsi="Times New Roman" w:cs="Times New Roman"/>
          <w:sz w:val="24"/>
          <w:szCs w:val="24"/>
        </w:rPr>
      </w:pPr>
      <w:r w:rsidRPr="00EF3898">
        <w:rPr>
          <w:rFonts w:ascii="Times New Roman" w:hAnsi="Times New Roman" w:cs="Times New Roman"/>
          <w:sz w:val="24"/>
          <w:szCs w:val="24"/>
        </w:rPr>
        <w:t xml:space="preserve">When making </w:t>
      </w:r>
      <w:r>
        <w:rPr>
          <w:rFonts w:ascii="Times New Roman" w:hAnsi="Times New Roman" w:cs="Times New Roman"/>
          <w:sz w:val="24"/>
          <w:szCs w:val="24"/>
        </w:rPr>
        <w:t xml:space="preserve">cultural products </w:t>
      </w:r>
      <w:r w:rsidRPr="00EF3898">
        <w:rPr>
          <w:rFonts w:ascii="Times New Roman" w:hAnsi="Times New Roman" w:cs="Times New Roman"/>
          <w:sz w:val="24"/>
          <w:szCs w:val="24"/>
        </w:rPr>
        <w:t>with the D</w:t>
      </w:r>
      <w:r w:rsidR="00AA4E11">
        <w:rPr>
          <w:rFonts w:ascii="Times New Roman" w:hAnsi="Times New Roman" w:cs="Times New Roman"/>
          <w:sz w:val="24"/>
          <w:szCs w:val="24"/>
        </w:rPr>
        <w:t>o</w:t>
      </w:r>
      <w:r w:rsidRPr="00EF3898">
        <w:rPr>
          <w:rFonts w:ascii="Times New Roman" w:hAnsi="Times New Roman" w:cs="Times New Roman"/>
          <w:sz w:val="24"/>
          <w:szCs w:val="24"/>
        </w:rPr>
        <w:t xml:space="preserve">D, the </w:t>
      </w:r>
      <w:r>
        <w:rPr>
          <w:rFonts w:ascii="Times New Roman" w:hAnsi="Times New Roman" w:cs="Times New Roman"/>
          <w:sz w:val="24"/>
          <w:szCs w:val="24"/>
        </w:rPr>
        <w:t xml:space="preserve">company </w:t>
      </w:r>
      <w:r w:rsidRPr="00EF3898">
        <w:rPr>
          <w:rFonts w:ascii="Times New Roman" w:hAnsi="Times New Roman" w:cs="Times New Roman"/>
          <w:sz w:val="24"/>
          <w:szCs w:val="24"/>
        </w:rPr>
        <w:t>must also fulfill a number of contractual obligations prior to the film being released to the civilian market. 5410.16 stipulates that the studio must arrange a special DOD screening</w:t>
      </w:r>
      <w:r>
        <w:rPr>
          <w:rFonts w:ascii="Times New Roman" w:hAnsi="Times New Roman" w:cs="Times New Roman"/>
          <w:sz w:val="24"/>
          <w:szCs w:val="24"/>
        </w:rPr>
        <w:t xml:space="preserve"> or playing</w:t>
      </w:r>
      <w:r w:rsidRPr="00EF3898">
        <w:rPr>
          <w:rFonts w:ascii="Times New Roman" w:hAnsi="Times New Roman" w:cs="Times New Roman"/>
          <w:sz w:val="24"/>
          <w:szCs w:val="24"/>
        </w:rPr>
        <w:t>, at the Pentagon or another D</w:t>
      </w:r>
      <w:r w:rsidR="00AA4E11">
        <w:rPr>
          <w:rFonts w:ascii="Times New Roman" w:hAnsi="Times New Roman" w:cs="Times New Roman"/>
          <w:sz w:val="24"/>
          <w:szCs w:val="24"/>
        </w:rPr>
        <w:t>o</w:t>
      </w:r>
      <w:r w:rsidRPr="00EF3898">
        <w:rPr>
          <w:rFonts w:ascii="Times New Roman" w:hAnsi="Times New Roman" w:cs="Times New Roman"/>
          <w:sz w:val="24"/>
          <w:szCs w:val="24"/>
        </w:rPr>
        <w:t>D location, “to allow the DOD to confirm military sequences conforms to the agreed upon script,” “to preclude release or disclosure of sensitive, security-related, or classified information</w:t>
      </w:r>
      <w:r>
        <w:rPr>
          <w:rFonts w:ascii="Times New Roman" w:hAnsi="Times New Roman" w:cs="Times New Roman"/>
          <w:sz w:val="24"/>
          <w:szCs w:val="24"/>
        </w:rPr>
        <w:t>,”</w:t>
      </w:r>
      <w:r w:rsidRPr="00EF3898">
        <w:rPr>
          <w:rFonts w:ascii="Times New Roman" w:hAnsi="Times New Roman" w:cs="Times New Roman"/>
          <w:sz w:val="24"/>
          <w:szCs w:val="24"/>
        </w:rPr>
        <w:t xml:space="preserve"> and to ensure “that the privacy of D</w:t>
      </w:r>
      <w:r w:rsidR="00AA4E11">
        <w:rPr>
          <w:rFonts w:ascii="Times New Roman" w:hAnsi="Times New Roman" w:cs="Times New Roman"/>
          <w:sz w:val="24"/>
          <w:szCs w:val="24"/>
        </w:rPr>
        <w:t>o</w:t>
      </w:r>
      <w:r w:rsidRPr="00EF3898">
        <w:rPr>
          <w:rFonts w:ascii="Times New Roman" w:hAnsi="Times New Roman" w:cs="Times New Roman"/>
          <w:sz w:val="24"/>
          <w:szCs w:val="24"/>
        </w:rPr>
        <w:t xml:space="preserve">D personnel is not violated.” If the DOD determines that the </w:t>
      </w:r>
      <w:r>
        <w:rPr>
          <w:rFonts w:ascii="Times New Roman" w:hAnsi="Times New Roman" w:cs="Times New Roman"/>
          <w:sz w:val="24"/>
          <w:szCs w:val="24"/>
        </w:rPr>
        <w:t xml:space="preserve">cultural product’s </w:t>
      </w:r>
      <w:r w:rsidRPr="00EF3898">
        <w:rPr>
          <w:rFonts w:ascii="Times New Roman" w:hAnsi="Times New Roman" w:cs="Times New Roman"/>
          <w:sz w:val="24"/>
          <w:szCs w:val="24"/>
        </w:rPr>
        <w:t>representation of the D</w:t>
      </w:r>
      <w:r w:rsidR="00AA4E11">
        <w:rPr>
          <w:rFonts w:ascii="Times New Roman" w:hAnsi="Times New Roman" w:cs="Times New Roman"/>
          <w:sz w:val="24"/>
          <w:szCs w:val="24"/>
        </w:rPr>
        <w:t>o</w:t>
      </w:r>
      <w:r w:rsidRPr="00EF3898">
        <w:rPr>
          <w:rFonts w:ascii="Times New Roman" w:hAnsi="Times New Roman" w:cs="Times New Roman"/>
          <w:sz w:val="24"/>
          <w:szCs w:val="24"/>
        </w:rPr>
        <w:t>D “compromises any of the preceding concerns,” the “D</w:t>
      </w:r>
      <w:r w:rsidR="00AA4E11">
        <w:rPr>
          <w:rFonts w:ascii="Times New Roman" w:hAnsi="Times New Roman" w:cs="Times New Roman"/>
          <w:sz w:val="24"/>
          <w:szCs w:val="24"/>
        </w:rPr>
        <w:t>o</w:t>
      </w:r>
      <w:r w:rsidRPr="00EF3898">
        <w:rPr>
          <w:rFonts w:ascii="Times New Roman" w:hAnsi="Times New Roman" w:cs="Times New Roman"/>
          <w:sz w:val="24"/>
          <w:szCs w:val="24"/>
        </w:rPr>
        <w:t xml:space="preserve">D will alert the production company of the material, and the production company will remove the material from the production.” </w:t>
      </w:r>
    </w:p>
    <w:p w14:paraId="531C2E21" w14:textId="37255A53" w:rsidR="00C813C2" w:rsidRPr="00EF3898" w:rsidRDefault="00C813C2" w:rsidP="00771DF0">
      <w:pPr>
        <w:spacing w:line="240" w:lineRule="auto"/>
        <w:ind w:firstLine="720"/>
        <w:jc w:val="both"/>
        <w:rPr>
          <w:rFonts w:ascii="Times New Roman" w:hAnsi="Times New Roman" w:cs="Times New Roman"/>
          <w:sz w:val="24"/>
          <w:szCs w:val="24"/>
        </w:rPr>
      </w:pPr>
      <w:r w:rsidRPr="00EF3898">
        <w:rPr>
          <w:rFonts w:ascii="Times New Roman" w:hAnsi="Times New Roman" w:cs="Times New Roman"/>
          <w:sz w:val="24"/>
          <w:szCs w:val="24"/>
        </w:rPr>
        <w:t>Furthermore, the D</w:t>
      </w:r>
      <w:r w:rsidR="00AA4E11">
        <w:rPr>
          <w:rFonts w:ascii="Times New Roman" w:hAnsi="Times New Roman" w:cs="Times New Roman"/>
          <w:sz w:val="24"/>
          <w:szCs w:val="24"/>
        </w:rPr>
        <w:t>o</w:t>
      </w:r>
      <w:r w:rsidRPr="00EF3898">
        <w:rPr>
          <w:rFonts w:ascii="Times New Roman" w:hAnsi="Times New Roman" w:cs="Times New Roman"/>
          <w:sz w:val="24"/>
          <w:szCs w:val="24"/>
        </w:rPr>
        <w:t xml:space="preserve">D requires that the </w:t>
      </w:r>
      <w:r>
        <w:rPr>
          <w:rFonts w:ascii="Times New Roman" w:hAnsi="Times New Roman" w:cs="Times New Roman"/>
          <w:sz w:val="24"/>
          <w:szCs w:val="24"/>
        </w:rPr>
        <w:t xml:space="preserve">companies </w:t>
      </w:r>
      <w:r w:rsidRPr="00EF3898">
        <w:rPr>
          <w:rFonts w:ascii="Times New Roman" w:hAnsi="Times New Roman" w:cs="Times New Roman"/>
          <w:sz w:val="24"/>
          <w:szCs w:val="24"/>
        </w:rPr>
        <w:t>it assists fulfill a number of additional obligations.</w:t>
      </w:r>
      <w:r>
        <w:rPr>
          <w:rFonts w:ascii="Times New Roman" w:hAnsi="Times New Roman" w:cs="Times New Roman"/>
          <w:sz w:val="24"/>
          <w:szCs w:val="24"/>
        </w:rPr>
        <w:t xml:space="preserve"> Companies</w:t>
      </w:r>
      <w:r w:rsidRPr="00EF3898">
        <w:rPr>
          <w:rFonts w:ascii="Times New Roman" w:hAnsi="Times New Roman" w:cs="Times New Roman"/>
          <w:sz w:val="24"/>
          <w:szCs w:val="24"/>
        </w:rPr>
        <w:t xml:space="preserve"> must give “Special Thanks” to the D</w:t>
      </w:r>
      <w:r w:rsidR="00AA4E11">
        <w:rPr>
          <w:rFonts w:ascii="Times New Roman" w:hAnsi="Times New Roman" w:cs="Times New Roman"/>
          <w:sz w:val="24"/>
          <w:szCs w:val="24"/>
        </w:rPr>
        <w:t>o</w:t>
      </w:r>
      <w:r w:rsidRPr="00EF3898">
        <w:rPr>
          <w:rFonts w:ascii="Times New Roman" w:hAnsi="Times New Roman" w:cs="Times New Roman"/>
          <w:sz w:val="24"/>
          <w:szCs w:val="24"/>
        </w:rPr>
        <w:t>D personnel and units that assisted the production in the credit roll. They must provide the D</w:t>
      </w:r>
      <w:r w:rsidR="00AA4E11">
        <w:rPr>
          <w:rFonts w:ascii="Times New Roman" w:hAnsi="Times New Roman" w:cs="Times New Roman"/>
          <w:sz w:val="24"/>
          <w:szCs w:val="24"/>
        </w:rPr>
        <w:t>o</w:t>
      </w:r>
      <w:r w:rsidRPr="00EF3898">
        <w:rPr>
          <w:rFonts w:ascii="Times New Roman" w:hAnsi="Times New Roman" w:cs="Times New Roman"/>
          <w:sz w:val="24"/>
          <w:szCs w:val="24"/>
        </w:rPr>
        <w:t xml:space="preserve">D with “copies of all promotional and marketing materials” and copies of the completed </w:t>
      </w:r>
      <w:r>
        <w:rPr>
          <w:rFonts w:ascii="Times New Roman" w:hAnsi="Times New Roman" w:cs="Times New Roman"/>
          <w:sz w:val="24"/>
          <w:szCs w:val="24"/>
        </w:rPr>
        <w:t xml:space="preserve">cultural product </w:t>
      </w:r>
      <w:r w:rsidRPr="00EF3898">
        <w:rPr>
          <w:rFonts w:ascii="Times New Roman" w:hAnsi="Times New Roman" w:cs="Times New Roman"/>
          <w:sz w:val="24"/>
          <w:szCs w:val="24"/>
        </w:rPr>
        <w:t>“for briefings and for historical purposes.” They must reimburse the D</w:t>
      </w:r>
      <w:r w:rsidR="00AA4E11">
        <w:rPr>
          <w:rFonts w:ascii="Times New Roman" w:hAnsi="Times New Roman" w:cs="Times New Roman"/>
          <w:sz w:val="24"/>
          <w:szCs w:val="24"/>
        </w:rPr>
        <w:t>o</w:t>
      </w:r>
      <w:r w:rsidRPr="00EF3898">
        <w:rPr>
          <w:rFonts w:ascii="Times New Roman" w:hAnsi="Times New Roman" w:cs="Times New Roman"/>
          <w:sz w:val="24"/>
          <w:szCs w:val="24"/>
        </w:rPr>
        <w:t xml:space="preserve">D “for additional expenses incurred” as result of assistance. These include the cost of flying and steaming, except when air and naval activities “coincide with and can be considered legitimate operational and training missions.” Additional reimbursable expenses include petroleum, oil, and lubricants for equipment, equipment moved, lost or damaged, civilian overtime, energy for facilities, and infrastructure clean up services following the shoot. </w:t>
      </w:r>
    </w:p>
    <w:p w14:paraId="7434E6B2" w14:textId="2F06FE2A" w:rsidR="00C813C2" w:rsidRDefault="00C813C2" w:rsidP="00771DF0">
      <w:pPr>
        <w:spacing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sum, </w:t>
      </w:r>
      <w:r w:rsidRPr="00EF3898">
        <w:rPr>
          <w:rFonts w:ascii="Times New Roman" w:hAnsi="Times New Roman" w:cs="Times New Roman"/>
          <w:sz w:val="24"/>
          <w:szCs w:val="24"/>
        </w:rPr>
        <w:t xml:space="preserve">5410.16 </w:t>
      </w:r>
      <w:r>
        <w:rPr>
          <w:rFonts w:ascii="Times New Roman" w:hAnsi="Times New Roman" w:cs="Times New Roman"/>
          <w:sz w:val="24"/>
          <w:szCs w:val="24"/>
        </w:rPr>
        <w:t>is a DoD</w:t>
      </w:r>
      <w:r w:rsidR="00AD5629">
        <w:rPr>
          <w:rFonts w:ascii="Times New Roman" w:hAnsi="Times New Roman" w:cs="Times New Roman"/>
          <w:sz w:val="24"/>
          <w:szCs w:val="24"/>
        </w:rPr>
        <w:t xml:space="preserve"> </w:t>
      </w:r>
      <w:r>
        <w:rPr>
          <w:rFonts w:ascii="Times New Roman" w:hAnsi="Times New Roman" w:cs="Times New Roman"/>
          <w:sz w:val="24"/>
          <w:szCs w:val="24"/>
        </w:rPr>
        <w:t xml:space="preserve">cultural policy doctrine </w:t>
      </w:r>
      <w:r w:rsidRPr="00EF3898">
        <w:rPr>
          <w:rFonts w:ascii="Times New Roman" w:hAnsi="Times New Roman" w:cs="Times New Roman"/>
          <w:sz w:val="24"/>
          <w:szCs w:val="24"/>
        </w:rPr>
        <w:t xml:space="preserve">that </w:t>
      </w:r>
      <w:r>
        <w:rPr>
          <w:rFonts w:ascii="Times New Roman" w:hAnsi="Times New Roman" w:cs="Times New Roman"/>
          <w:sz w:val="24"/>
          <w:szCs w:val="24"/>
        </w:rPr>
        <w:t xml:space="preserve">crystallizes the </w:t>
      </w:r>
      <w:r w:rsidRPr="00EF3898">
        <w:rPr>
          <w:rFonts w:ascii="Times New Roman" w:hAnsi="Times New Roman" w:cs="Times New Roman"/>
          <w:sz w:val="24"/>
          <w:szCs w:val="24"/>
        </w:rPr>
        <w:t>D</w:t>
      </w:r>
      <w:r w:rsidR="00AA4E11">
        <w:rPr>
          <w:rFonts w:ascii="Times New Roman" w:hAnsi="Times New Roman" w:cs="Times New Roman"/>
          <w:sz w:val="24"/>
          <w:szCs w:val="24"/>
        </w:rPr>
        <w:t>o</w:t>
      </w:r>
      <w:r w:rsidRPr="00EF3898">
        <w:rPr>
          <w:rFonts w:ascii="Times New Roman" w:hAnsi="Times New Roman" w:cs="Times New Roman"/>
          <w:sz w:val="24"/>
          <w:szCs w:val="24"/>
        </w:rPr>
        <w:t xml:space="preserve">D’s attempt to </w:t>
      </w:r>
      <w:r>
        <w:rPr>
          <w:rFonts w:ascii="Times New Roman" w:hAnsi="Times New Roman" w:cs="Times New Roman"/>
          <w:sz w:val="24"/>
          <w:szCs w:val="24"/>
        </w:rPr>
        <w:t xml:space="preserve">influence the cultural industries, the texts </w:t>
      </w:r>
      <w:r w:rsidRPr="00EF3898">
        <w:rPr>
          <w:rFonts w:ascii="Times New Roman" w:hAnsi="Times New Roman" w:cs="Times New Roman"/>
          <w:sz w:val="24"/>
          <w:szCs w:val="24"/>
        </w:rPr>
        <w:t xml:space="preserve">about </w:t>
      </w:r>
      <w:r>
        <w:rPr>
          <w:rFonts w:ascii="Times New Roman" w:hAnsi="Times New Roman" w:cs="Times New Roman"/>
          <w:sz w:val="24"/>
          <w:szCs w:val="24"/>
        </w:rPr>
        <w:t xml:space="preserve">the DoD produced, and their effects.  </w:t>
      </w:r>
    </w:p>
    <w:p w14:paraId="77E04947" w14:textId="77777777" w:rsidR="00C813C2" w:rsidRDefault="00C813C2" w:rsidP="00771DF0">
      <w:pPr>
        <w:spacing w:line="240" w:lineRule="auto"/>
        <w:jc w:val="both"/>
        <w:rPr>
          <w:rFonts w:ascii="Helvetica" w:hAnsi="Helvetica" w:cs="Times New Roman"/>
          <w:b/>
          <w:sz w:val="24"/>
          <w:szCs w:val="24"/>
        </w:rPr>
      </w:pPr>
    </w:p>
    <w:p w14:paraId="2C83327A" w14:textId="1DFFD2BB" w:rsidR="00C813C2" w:rsidRPr="00B72595" w:rsidRDefault="00C813C2" w:rsidP="00771DF0">
      <w:pPr>
        <w:spacing w:line="240" w:lineRule="auto"/>
        <w:jc w:val="both"/>
        <w:rPr>
          <w:rFonts w:ascii="Helvetica" w:hAnsi="Helvetica" w:cs="Times New Roman"/>
          <w:b/>
          <w:sz w:val="24"/>
          <w:szCs w:val="24"/>
        </w:rPr>
      </w:pPr>
      <w:r w:rsidRPr="00B72595">
        <w:rPr>
          <w:rFonts w:ascii="Helvetica" w:hAnsi="Helvetica" w:cs="Times New Roman"/>
          <w:b/>
          <w:sz w:val="24"/>
          <w:szCs w:val="24"/>
        </w:rPr>
        <w:t>DoD’s Cultural Policy Effects: Militarizing “the Cultural”</w:t>
      </w:r>
    </w:p>
    <w:p w14:paraId="403436E1" w14:textId="512BFFA9" w:rsidR="00C813C2" w:rsidRDefault="00C813C2" w:rsidP="00771DF0">
      <w:pPr>
        <w:spacing w:line="240" w:lineRule="auto"/>
        <w:jc w:val="both"/>
        <w:rPr>
          <w:rFonts w:ascii="Times New Roman" w:hAnsi="Times New Roman" w:cs="Times New Roman"/>
          <w:sz w:val="24"/>
          <w:szCs w:val="24"/>
        </w:rPr>
      </w:pPr>
      <w:r w:rsidRPr="00F97470">
        <w:rPr>
          <w:rFonts w:ascii="Times New Roman" w:hAnsi="Times New Roman" w:cs="Times New Roman"/>
          <w:sz w:val="24"/>
          <w:szCs w:val="24"/>
        </w:rPr>
        <w:t xml:space="preserve">The article’s </w:t>
      </w:r>
      <w:r>
        <w:rPr>
          <w:rFonts w:ascii="Times New Roman" w:hAnsi="Times New Roman" w:cs="Times New Roman"/>
          <w:sz w:val="24"/>
          <w:szCs w:val="24"/>
        </w:rPr>
        <w:t>previous section identified the DODSAEM and DoD 54</w:t>
      </w:r>
      <w:r w:rsidRPr="00F97470">
        <w:rPr>
          <w:rFonts w:ascii="Times New Roman" w:hAnsi="Times New Roman" w:cs="Times New Roman"/>
          <w:sz w:val="24"/>
          <w:szCs w:val="24"/>
        </w:rPr>
        <w:t>10.16 I</w:t>
      </w:r>
      <w:r>
        <w:rPr>
          <w:rFonts w:ascii="Times New Roman" w:hAnsi="Times New Roman" w:cs="Times New Roman"/>
          <w:sz w:val="24"/>
          <w:szCs w:val="24"/>
        </w:rPr>
        <w:t>nstruction as a DoD cultural policy formation.</w:t>
      </w:r>
      <w:r w:rsidRPr="00F97470">
        <w:rPr>
          <w:rFonts w:ascii="Times New Roman" w:hAnsi="Times New Roman" w:cs="Times New Roman"/>
          <w:sz w:val="24"/>
          <w:szCs w:val="24"/>
        </w:rPr>
        <w:t xml:space="preserve"> </w:t>
      </w:r>
      <w:r>
        <w:rPr>
          <w:rFonts w:ascii="Times New Roman" w:hAnsi="Times New Roman" w:cs="Times New Roman"/>
          <w:sz w:val="24"/>
          <w:szCs w:val="24"/>
        </w:rPr>
        <w:t xml:space="preserve">Taking it as axiomatic that “cultural </w:t>
      </w:r>
      <w:r>
        <w:rPr>
          <w:rFonts w:ascii="Times New Roman" w:hAnsi="Times New Roman" w:cs="Times New Roman"/>
          <w:sz w:val="24"/>
          <w:szCs w:val="24"/>
        </w:rPr>
        <w:lastRenderedPageBreak/>
        <w:t>policy is a doing” that aims to “produce effects,”</w:t>
      </w:r>
      <w:r>
        <w:rPr>
          <w:rStyle w:val="FootnoteReference"/>
          <w:rFonts w:ascii="Times New Roman" w:hAnsi="Times New Roman" w:cs="Times New Roman"/>
          <w:sz w:val="24"/>
          <w:szCs w:val="24"/>
        </w:rPr>
        <w:footnoteReference w:id="30"/>
      </w:r>
      <w:r>
        <w:rPr>
          <w:rFonts w:ascii="Times New Roman" w:hAnsi="Times New Roman" w:cs="Times New Roman"/>
          <w:sz w:val="24"/>
          <w:szCs w:val="24"/>
        </w:rPr>
        <w:t xml:space="preserve"> t</w:t>
      </w:r>
      <w:r w:rsidRPr="00F97470">
        <w:rPr>
          <w:rFonts w:ascii="Times New Roman" w:hAnsi="Times New Roman" w:cs="Times New Roman"/>
          <w:sz w:val="24"/>
          <w:szCs w:val="24"/>
        </w:rPr>
        <w:t xml:space="preserve">his section considers how this DoD cultural policy </w:t>
      </w:r>
      <w:r>
        <w:rPr>
          <w:rFonts w:ascii="Times New Roman" w:hAnsi="Times New Roman" w:cs="Times New Roman"/>
          <w:sz w:val="24"/>
          <w:szCs w:val="24"/>
        </w:rPr>
        <w:t xml:space="preserve">formation </w:t>
      </w:r>
      <w:r w:rsidRPr="00F97470">
        <w:rPr>
          <w:rFonts w:ascii="Times New Roman" w:hAnsi="Times New Roman" w:cs="Times New Roman"/>
          <w:sz w:val="24"/>
          <w:szCs w:val="24"/>
        </w:rPr>
        <w:t xml:space="preserve">acts upon the cultural field, and contemplates </w:t>
      </w:r>
      <w:r w:rsidR="00AD5629">
        <w:rPr>
          <w:rFonts w:ascii="Times New Roman" w:hAnsi="Times New Roman" w:cs="Times New Roman"/>
          <w:sz w:val="24"/>
          <w:szCs w:val="24"/>
        </w:rPr>
        <w:t xml:space="preserve">some of </w:t>
      </w:r>
      <w:r w:rsidRPr="00F97470">
        <w:rPr>
          <w:rFonts w:ascii="Times New Roman" w:hAnsi="Times New Roman" w:cs="Times New Roman"/>
          <w:sz w:val="24"/>
          <w:szCs w:val="24"/>
        </w:rPr>
        <w:t xml:space="preserve">the real effects that </w:t>
      </w:r>
      <w:r>
        <w:rPr>
          <w:rFonts w:ascii="Times New Roman" w:hAnsi="Times New Roman" w:cs="Times New Roman"/>
          <w:sz w:val="24"/>
          <w:szCs w:val="24"/>
        </w:rPr>
        <w:t xml:space="preserve">it </w:t>
      </w:r>
      <w:r w:rsidRPr="00F97470">
        <w:rPr>
          <w:rFonts w:ascii="Times New Roman" w:hAnsi="Times New Roman" w:cs="Times New Roman"/>
          <w:sz w:val="24"/>
          <w:szCs w:val="24"/>
        </w:rPr>
        <w:t xml:space="preserve">may have upon the business of the cultural industries, </w:t>
      </w:r>
      <w:r>
        <w:rPr>
          <w:rFonts w:ascii="Times New Roman" w:hAnsi="Times New Roman" w:cs="Times New Roman"/>
          <w:sz w:val="24"/>
          <w:szCs w:val="24"/>
        </w:rPr>
        <w:t xml:space="preserve">cultural texts, </w:t>
      </w:r>
      <w:r w:rsidRPr="00F97470">
        <w:rPr>
          <w:rFonts w:ascii="Times New Roman" w:hAnsi="Times New Roman" w:cs="Times New Roman"/>
          <w:sz w:val="24"/>
          <w:szCs w:val="24"/>
        </w:rPr>
        <w:t xml:space="preserve">and </w:t>
      </w:r>
      <w:r>
        <w:rPr>
          <w:rFonts w:ascii="Times New Roman" w:hAnsi="Times New Roman" w:cs="Times New Roman"/>
          <w:sz w:val="24"/>
          <w:szCs w:val="24"/>
        </w:rPr>
        <w:t xml:space="preserve">the meanings and imaginings of American national identity. This </w:t>
      </w:r>
      <w:r w:rsidRPr="00F97470">
        <w:rPr>
          <w:rFonts w:ascii="Times New Roman" w:hAnsi="Times New Roman" w:cs="Times New Roman"/>
          <w:sz w:val="24"/>
          <w:szCs w:val="24"/>
        </w:rPr>
        <w:t>DoD cultural policy</w:t>
      </w:r>
      <w:r>
        <w:rPr>
          <w:rFonts w:ascii="Times New Roman" w:hAnsi="Times New Roman" w:cs="Times New Roman"/>
          <w:sz w:val="24"/>
          <w:szCs w:val="24"/>
        </w:rPr>
        <w:t xml:space="preserve"> formation</w:t>
      </w:r>
      <w:r w:rsidRPr="00F97470">
        <w:rPr>
          <w:rFonts w:ascii="Times New Roman" w:hAnsi="Times New Roman" w:cs="Times New Roman"/>
          <w:sz w:val="24"/>
          <w:szCs w:val="24"/>
        </w:rPr>
        <w:t xml:space="preserve"> </w:t>
      </w:r>
      <w:r>
        <w:rPr>
          <w:rFonts w:ascii="Times New Roman" w:hAnsi="Times New Roman" w:cs="Times New Roman"/>
          <w:sz w:val="24"/>
          <w:szCs w:val="24"/>
        </w:rPr>
        <w:t xml:space="preserve">will be assessed with </w:t>
      </w:r>
      <w:r w:rsidRPr="00F97470">
        <w:rPr>
          <w:rFonts w:ascii="Times New Roman" w:hAnsi="Times New Roman" w:cs="Times New Roman"/>
          <w:sz w:val="24"/>
          <w:szCs w:val="24"/>
        </w:rPr>
        <w:t xml:space="preserve">regard to some of the </w:t>
      </w:r>
      <w:r>
        <w:rPr>
          <w:rFonts w:ascii="Times New Roman" w:hAnsi="Times New Roman" w:cs="Times New Roman"/>
          <w:sz w:val="24"/>
          <w:szCs w:val="24"/>
        </w:rPr>
        <w:t>general g</w:t>
      </w:r>
      <w:r w:rsidRPr="00F97470">
        <w:rPr>
          <w:rFonts w:ascii="Times New Roman" w:hAnsi="Times New Roman" w:cs="Times New Roman"/>
          <w:sz w:val="24"/>
          <w:szCs w:val="24"/>
        </w:rPr>
        <w:t>oals and</w:t>
      </w:r>
      <w:r>
        <w:rPr>
          <w:rFonts w:ascii="Times New Roman" w:hAnsi="Times New Roman" w:cs="Times New Roman"/>
          <w:sz w:val="24"/>
          <w:szCs w:val="24"/>
        </w:rPr>
        <w:t xml:space="preserve"> effects of cultural policy (as identified by current research)</w:t>
      </w:r>
      <w:r w:rsidR="00AD5629">
        <w:rPr>
          <w:rFonts w:ascii="Times New Roman" w:hAnsi="Times New Roman" w:cs="Times New Roman"/>
          <w:sz w:val="24"/>
          <w:szCs w:val="24"/>
        </w:rPr>
        <w:t>.</w:t>
      </w:r>
      <w:r w:rsidR="005A7593">
        <w:rPr>
          <w:rFonts w:ascii="Times New Roman" w:hAnsi="Times New Roman" w:cs="Times New Roman"/>
          <w:sz w:val="24"/>
          <w:szCs w:val="24"/>
        </w:rPr>
        <w:t xml:space="preserve"> </w:t>
      </w:r>
      <w:r>
        <w:rPr>
          <w:rFonts w:ascii="Times New Roman" w:hAnsi="Times New Roman" w:cs="Times New Roman"/>
          <w:sz w:val="24"/>
          <w:szCs w:val="24"/>
        </w:rPr>
        <w:t xml:space="preserve">I argue the DoD acts upon the cultural field in three ways: by making militarized cultural industries, </w:t>
      </w:r>
      <w:r w:rsidR="00AD5629">
        <w:rPr>
          <w:rFonts w:ascii="Times New Roman" w:hAnsi="Times New Roman" w:cs="Times New Roman"/>
          <w:sz w:val="24"/>
          <w:szCs w:val="24"/>
        </w:rPr>
        <w:t xml:space="preserve">making </w:t>
      </w:r>
      <w:r>
        <w:rPr>
          <w:rFonts w:ascii="Times New Roman" w:hAnsi="Times New Roman" w:cs="Times New Roman"/>
          <w:sz w:val="24"/>
          <w:szCs w:val="24"/>
        </w:rPr>
        <w:t xml:space="preserve">militarized texts, and </w:t>
      </w:r>
      <w:r w:rsidR="00AD5629">
        <w:rPr>
          <w:rFonts w:ascii="Times New Roman" w:hAnsi="Times New Roman" w:cs="Times New Roman"/>
          <w:sz w:val="24"/>
          <w:szCs w:val="24"/>
        </w:rPr>
        <w:t>making a</w:t>
      </w:r>
      <w:r>
        <w:rPr>
          <w:rFonts w:ascii="Times New Roman" w:hAnsi="Times New Roman" w:cs="Times New Roman"/>
          <w:sz w:val="24"/>
          <w:szCs w:val="24"/>
        </w:rPr>
        <w:t xml:space="preserve"> militarized way of life</w:t>
      </w:r>
      <w:r w:rsidR="00AD5629">
        <w:rPr>
          <w:rFonts w:ascii="Times New Roman" w:hAnsi="Times New Roman" w:cs="Times New Roman"/>
          <w:sz w:val="24"/>
          <w:szCs w:val="24"/>
        </w:rPr>
        <w:t>.</w:t>
      </w:r>
      <w:r>
        <w:rPr>
          <w:rFonts w:ascii="Times New Roman" w:hAnsi="Times New Roman" w:cs="Times New Roman"/>
          <w:sz w:val="24"/>
          <w:szCs w:val="24"/>
        </w:rPr>
        <w:t xml:space="preserve"> </w:t>
      </w:r>
    </w:p>
    <w:p w14:paraId="2E2A374C" w14:textId="10A6DA76" w:rsidR="00C813C2" w:rsidRPr="00317227" w:rsidRDefault="00C813C2" w:rsidP="00771DF0">
      <w:pPr>
        <w:spacing w:line="240" w:lineRule="auto"/>
        <w:ind w:firstLine="720"/>
        <w:jc w:val="both"/>
        <w:rPr>
          <w:rFonts w:ascii="Times New Roman" w:hAnsi="Times New Roman" w:cs="Times New Roman"/>
          <w:sz w:val="24"/>
          <w:szCs w:val="24"/>
        </w:rPr>
      </w:pPr>
      <w:r w:rsidRPr="00317227">
        <w:rPr>
          <w:rFonts w:ascii="Times New Roman" w:hAnsi="Times New Roman" w:cs="Times New Roman"/>
          <w:i/>
          <w:sz w:val="24"/>
          <w:szCs w:val="24"/>
        </w:rPr>
        <w:t>Making militarized cultural industries</w:t>
      </w:r>
      <w:r>
        <w:rPr>
          <w:rFonts w:ascii="Times New Roman" w:hAnsi="Times New Roman" w:cs="Times New Roman"/>
          <w:sz w:val="24"/>
          <w:szCs w:val="24"/>
        </w:rPr>
        <w:t>. The first way that the DoD militarizes “the cultural” is by giving the cultural industries economic incentives to produce militarizing cultural products for markets. For at least three decades, g</w:t>
      </w:r>
      <w:r w:rsidRPr="00317227">
        <w:rPr>
          <w:rFonts w:ascii="Times New Roman" w:hAnsi="Times New Roman" w:cs="Times New Roman"/>
          <w:sz w:val="24"/>
          <w:szCs w:val="24"/>
        </w:rPr>
        <w:t>overnments around</w:t>
      </w:r>
      <w:r>
        <w:rPr>
          <w:rFonts w:ascii="Times New Roman" w:hAnsi="Times New Roman" w:cs="Times New Roman"/>
          <w:sz w:val="24"/>
          <w:szCs w:val="24"/>
        </w:rPr>
        <w:t xml:space="preserve"> the world have used</w:t>
      </w:r>
      <w:r w:rsidRPr="00317227">
        <w:rPr>
          <w:rFonts w:ascii="Times New Roman" w:hAnsi="Times New Roman" w:cs="Times New Roman"/>
          <w:sz w:val="24"/>
          <w:szCs w:val="24"/>
        </w:rPr>
        <w:t xml:space="preserve"> cultural policy </w:t>
      </w:r>
      <w:r>
        <w:rPr>
          <w:rFonts w:ascii="Times New Roman" w:hAnsi="Times New Roman" w:cs="Times New Roman"/>
          <w:sz w:val="24"/>
          <w:szCs w:val="24"/>
        </w:rPr>
        <w:t xml:space="preserve">tools </w:t>
      </w:r>
      <w:r w:rsidRPr="00317227">
        <w:rPr>
          <w:rFonts w:ascii="Times New Roman" w:hAnsi="Times New Roman" w:cs="Times New Roman"/>
          <w:sz w:val="24"/>
          <w:szCs w:val="24"/>
        </w:rPr>
        <w:t xml:space="preserve">to achieve economic as opposed to </w:t>
      </w:r>
      <w:r>
        <w:rPr>
          <w:rFonts w:ascii="Times New Roman" w:hAnsi="Times New Roman" w:cs="Times New Roman"/>
          <w:sz w:val="24"/>
          <w:szCs w:val="24"/>
        </w:rPr>
        <w:t>distinctly cultural objectives.</w:t>
      </w:r>
      <w:r>
        <w:rPr>
          <w:rStyle w:val="FootnoteReference"/>
          <w:rFonts w:ascii="Times New Roman" w:hAnsi="Times New Roman" w:cs="Times New Roman"/>
          <w:sz w:val="24"/>
          <w:szCs w:val="24"/>
        </w:rPr>
        <w:footnoteReference w:id="31"/>
      </w:r>
      <w:r w:rsidRPr="005C377F">
        <w:t xml:space="preserve"> </w:t>
      </w:r>
      <w:r w:rsidRPr="005C377F">
        <w:rPr>
          <w:rFonts w:ascii="Times New Roman" w:hAnsi="Times New Roman" w:cs="Times New Roman"/>
          <w:sz w:val="24"/>
          <w:szCs w:val="24"/>
        </w:rPr>
        <w:t xml:space="preserve">The “culture industry” </w:t>
      </w:r>
      <w:r>
        <w:rPr>
          <w:rFonts w:ascii="Times New Roman" w:hAnsi="Times New Roman" w:cs="Times New Roman"/>
          <w:sz w:val="24"/>
          <w:szCs w:val="24"/>
        </w:rPr>
        <w:t xml:space="preserve">was once a pejorative concept coined by Frankfurt </w:t>
      </w:r>
      <w:r w:rsidRPr="005C377F">
        <w:rPr>
          <w:rFonts w:ascii="Times New Roman" w:hAnsi="Times New Roman" w:cs="Times New Roman"/>
          <w:sz w:val="24"/>
          <w:szCs w:val="24"/>
        </w:rPr>
        <w:t xml:space="preserve">School </w:t>
      </w:r>
      <w:r>
        <w:rPr>
          <w:rFonts w:ascii="Times New Roman" w:hAnsi="Times New Roman" w:cs="Times New Roman"/>
          <w:sz w:val="24"/>
          <w:szCs w:val="24"/>
        </w:rPr>
        <w:t xml:space="preserve">critical theorists </w:t>
      </w:r>
      <w:r w:rsidRPr="005C377F">
        <w:rPr>
          <w:rFonts w:ascii="Times New Roman" w:hAnsi="Times New Roman" w:cs="Times New Roman"/>
          <w:sz w:val="24"/>
          <w:szCs w:val="24"/>
        </w:rPr>
        <w:t>to critique the</w:t>
      </w:r>
      <w:r>
        <w:rPr>
          <w:rFonts w:ascii="Times New Roman" w:hAnsi="Times New Roman" w:cs="Times New Roman"/>
          <w:sz w:val="24"/>
          <w:szCs w:val="24"/>
        </w:rPr>
        <w:t xml:space="preserve"> capitalist industrialization and commodification of culture,</w:t>
      </w:r>
      <w:r>
        <w:rPr>
          <w:rStyle w:val="FootnoteReference"/>
          <w:rFonts w:ascii="Times New Roman" w:hAnsi="Times New Roman" w:cs="Times New Roman"/>
          <w:sz w:val="24"/>
          <w:szCs w:val="24"/>
        </w:rPr>
        <w:footnoteReference w:id="32"/>
      </w:r>
      <w:r>
        <w:rPr>
          <w:rFonts w:ascii="Times New Roman" w:hAnsi="Times New Roman" w:cs="Times New Roman"/>
          <w:sz w:val="24"/>
          <w:szCs w:val="24"/>
        </w:rPr>
        <w:t xml:space="preserve"> but in the early 21</w:t>
      </w:r>
      <w:r w:rsidRPr="00F02F13">
        <w:rPr>
          <w:rFonts w:ascii="Times New Roman" w:hAnsi="Times New Roman" w:cs="Times New Roman"/>
          <w:sz w:val="24"/>
          <w:szCs w:val="24"/>
          <w:vertAlign w:val="superscript"/>
        </w:rPr>
        <w:t>st</w:t>
      </w:r>
      <w:r>
        <w:rPr>
          <w:rFonts w:ascii="Times New Roman" w:hAnsi="Times New Roman" w:cs="Times New Roman"/>
          <w:sz w:val="24"/>
          <w:szCs w:val="24"/>
        </w:rPr>
        <w:t xml:space="preserve"> century, politicians, policy-</w:t>
      </w:r>
      <w:r w:rsidRPr="00317227">
        <w:rPr>
          <w:rFonts w:ascii="Times New Roman" w:hAnsi="Times New Roman" w:cs="Times New Roman"/>
          <w:sz w:val="24"/>
          <w:szCs w:val="24"/>
        </w:rPr>
        <w:t xml:space="preserve">makers, and </w:t>
      </w:r>
      <w:r>
        <w:rPr>
          <w:rFonts w:ascii="Times New Roman" w:hAnsi="Times New Roman" w:cs="Times New Roman"/>
          <w:sz w:val="24"/>
          <w:szCs w:val="24"/>
        </w:rPr>
        <w:t xml:space="preserve">economists laud the </w:t>
      </w:r>
      <w:r w:rsidRPr="00317227">
        <w:rPr>
          <w:rFonts w:ascii="Times New Roman" w:hAnsi="Times New Roman" w:cs="Times New Roman"/>
          <w:sz w:val="24"/>
          <w:szCs w:val="24"/>
        </w:rPr>
        <w:t xml:space="preserve">cultural industries </w:t>
      </w:r>
      <w:r>
        <w:rPr>
          <w:rFonts w:ascii="Times New Roman" w:hAnsi="Times New Roman" w:cs="Times New Roman"/>
          <w:sz w:val="24"/>
          <w:szCs w:val="24"/>
        </w:rPr>
        <w:t xml:space="preserve">as capitalist </w:t>
      </w:r>
      <w:r w:rsidR="00AD5629">
        <w:rPr>
          <w:rFonts w:ascii="Times New Roman" w:hAnsi="Times New Roman" w:cs="Times New Roman"/>
          <w:sz w:val="24"/>
          <w:szCs w:val="24"/>
        </w:rPr>
        <w:t xml:space="preserve">generators </w:t>
      </w:r>
      <w:r w:rsidRPr="00317227">
        <w:rPr>
          <w:rFonts w:ascii="Times New Roman" w:hAnsi="Times New Roman" w:cs="Times New Roman"/>
          <w:sz w:val="24"/>
          <w:szCs w:val="24"/>
        </w:rPr>
        <w:t xml:space="preserve">of </w:t>
      </w:r>
      <w:r>
        <w:rPr>
          <w:rFonts w:ascii="Times New Roman" w:hAnsi="Times New Roman" w:cs="Times New Roman"/>
          <w:sz w:val="24"/>
          <w:szCs w:val="24"/>
        </w:rPr>
        <w:t xml:space="preserve">intellectual property, </w:t>
      </w:r>
      <w:r w:rsidRPr="00317227">
        <w:rPr>
          <w:rFonts w:ascii="Times New Roman" w:hAnsi="Times New Roman" w:cs="Times New Roman"/>
          <w:sz w:val="24"/>
          <w:szCs w:val="24"/>
        </w:rPr>
        <w:t>prosperity, gross domestic product (GDP)</w:t>
      </w:r>
      <w:r>
        <w:rPr>
          <w:rFonts w:ascii="Times New Roman" w:hAnsi="Times New Roman" w:cs="Times New Roman"/>
          <w:sz w:val="24"/>
          <w:szCs w:val="24"/>
        </w:rPr>
        <w:t>, job</w:t>
      </w:r>
      <w:r w:rsidR="00AD5629">
        <w:rPr>
          <w:rFonts w:ascii="Times New Roman" w:hAnsi="Times New Roman" w:cs="Times New Roman"/>
          <w:sz w:val="24"/>
          <w:szCs w:val="24"/>
        </w:rPr>
        <w:t xml:space="preserve">s </w:t>
      </w:r>
      <w:r>
        <w:rPr>
          <w:rFonts w:ascii="Times New Roman" w:hAnsi="Times New Roman" w:cs="Times New Roman"/>
          <w:sz w:val="24"/>
          <w:szCs w:val="24"/>
        </w:rPr>
        <w:t>and tax</w:t>
      </w:r>
      <w:r w:rsidR="00AD5629">
        <w:rPr>
          <w:rFonts w:ascii="Times New Roman" w:hAnsi="Times New Roman" w:cs="Times New Roman"/>
          <w:sz w:val="24"/>
          <w:szCs w:val="24"/>
        </w:rPr>
        <w:t>able</w:t>
      </w:r>
      <w:r>
        <w:rPr>
          <w:rFonts w:ascii="Times New Roman" w:hAnsi="Times New Roman" w:cs="Times New Roman"/>
          <w:sz w:val="24"/>
          <w:szCs w:val="24"/>
        </w:rPr>
        <w:t xml:space="preserve"> revenue. </w:t>
      </w:r>
      <w:r w:rsidR="00AD5629">
        <w:rPr>
          <w:rFonts w:ascii="Times New Roman" w:hAnsi="Times New Roman" w:cs="Times New Roman"/>
          <w:sz w:val="24"/>
          <w:szCs w:val="24"/>
        </w:rPr>
        <w:t>Neoliberal c</w:t>
      </w:r>
      <w:r w:rsidRPr="00317227">
        <w:rPr>
          <w:rFonts w:ascii="Times New Roman" w:hAnsi="Times New Roman" w:cs="Times New Roman"/>
          <w:sz w:val="24"/>
          <w:szCs w:val="24"/>
        </w:rPr>
        <w:t xml:space="preserve">ultural policy </w:t>
      </w:r>
      <w:r>
        <w:rPr>
          <w:rFonts w:ascii="Times New Roman" w:hAnsi="Times New Roman" w:cs="Times New Roman"/>
          <w:sz w:val="24"/>
          <w:szCs w:val="24"/>
        </w:rPr>
        <w:t>infrequently supports art for art’s sake, but instead, facilitate</w:t>
      </w:r>
      <w:r w:rsidR="00AD5629">
        <w:rPr>
          <w:rFonts w:ascii="Times New Roman" w:hAnsi="Times New Roman" w:cs="Times New Roman"/>
          <w:sz w:val="24"/>
          <w:szCs w:val="24"/>
        </w:rPr>
        <w:t>s</w:t>
      </w:r>
      <w:r>
        <w:rPr>
          <w:rFonts w:ascii="Times New Roman" w:hAnsi="Times New Roman" w:cs="Times New Roman"/>
          <w:sz w:val="24"/>
          <w:szCs w:val="24"/>
        </w:rPr>
        <w:t xml:space="preserve"> and legitimize</w:t>
      </w:r>
      <w:r w:rsidR="00AD5629">
        <w:rPr>
          <w:rFonts w:ascii="Times New Roman" w:hAnsi="Times New Roman" w:cs="Times New Roman"/>
          <w:sz w:val="24"/>
          <w:szCs w:val="24"/>
        </w:rPr>
        <w:t>s</w:t>
      </w:r>
      <w:r>
        <w:rPr>
          <w:rFonts w:ascii="Times New Roman" w:hAnsi="Times New Roman" w:cs="Times New Roman"/>
          <w:sz w:val="24"/>
          <w:szCs w:val="24"/>
        </w:rPr>
        <w:t xml:space="preserve"> the development of </w:t>
      </w:r>
      <w:r w:rsidRPr="00317227">
        <w:rPr>
          <w:rFonts w:ascii="Times New Roman" w:hAnsi="Times New Roman" w:cs="Times New Roman"/>
          <w:sz w:val="24"/>
          <w:szCs w:val="24"/>
        </w:rPr>
        <w:t xml:space="preserve">cultural industries to serve </w:t>
      </w:r>
      <w:r>
        <w:rPr>
          <w:rFonts w:ascii="Times New Roman" w:hAnsi="Times New Roman" w:cs="Times New Roman"/>
          <w:sz w:val="24"/>
          <w:szCs w:val="24"/>
        </w:rPr>
        <w:t>national economic policy goals</w:t>
      </w:r>
      <w:r w:rsidR="00AD5629">
        <w:rPr>
          <w:rFonts w:ascii="Times New Roman" w:hAnsi="Times New Roman" w:cs="Times New Roman"/>
          <w:sz w:val="24"/>
          <w:szCs w:val="24"/>
        </w:rPr>
        <w:t xml:space="preserve"> and capitalist development</w:t>
      </w:r>
      <w:r>
        <w:rPr>
          <w:rFonts w:ascii="Times New Roman" w:hAnsi="Times New Roman" w:cs="Times New Roman"/>
          <w:sz w:val="24"/>
          <w:szCs w:val="24"/>
        </w:rPr>
        <w:t xml:space="preserve">. </w:t>
      </w:r>
      <w:r w:rsidRPr="00317227">
        <w:rPr>
          <w:rFonts w:ascii="Times New Roman" w:hAnsi="Times New Roman" w:cs="Times New Roman"/>
          <w:sz w:val="24"/>
          <w:szCs w:val="24"/>
        </w:rPr>
        <w:t xml:space="preserve">One cultural policy tool that governments use to </w:t>
      </w:r>
      <w:r>
        <w:rPr>
          <w:rFonts w:ascii="Times New Roman" w:hAnsi="Times New Roman" w:cs="Times New Roman"/>
          <w:sz w:val="24"/>
          <w:szCs w:val="24"/>
        </w:rPr>
        <w:t xml:space="preserve">support the development of </w:t>
      </w:r>
      <w:r w:rsidR="00AD5629">
        <w:rPr>
          <w:rFonts w:ascii="Times New Roman" w:hAnsi="Times New Roman" w:cs="Times New Roman"/>
          <w:sz w:val="24"/>
          <w:szCs w:val="24"/>
        </w:rPr>
        <w:t xml:space="preserve">profit-oriented </w:t>
      </w:r>
      <w:r>
        <w:rPr>
          <w:rFonts w:ascii="Times New Roman" w:hAnsi="Times New Roman" w:cs="Times New Roman"/>
          <w:sz w:val="24"/>
          <w:szCs w:val="24"/>
        </w:rPr>
        <w:t xml:space="preserve">cultural industries is the </w:t>
      </w:r>
      <w:r w:rsidRPr="00317227">
        <w:rPr>
          <w:rFonts w:ascii="Times New Roman" w:hAnsi="Times New Roman" w:cs="Times New Roman"/>
          <w:sz w:val="24"/>
          <w:szCs w:val="24"/>
        </w:rPr>
        <w:t>subsidy</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33"/>
      </w:r>
      <w:r>
        <w:rPr>
          <w:rFonts w:ascii="Times New Roman" w:hAnsi="Times New Roman" w:cs="Times New Roman"/>
          <w:sz w:val="24"/>
          <w:szCs w:val="24"/>
        </w:rPr>
        <w:t xml:space="preserve"> </w:t>
      </w:r>
      <w:r w:rsidRPr="00317227">
        <w:rPr>
          <w:rFonts w:ascii="Times New Roman" w:hAnsi="Times New Roman" w:cs="Times New Roman"/>
          <w:sz w:val="24"/>
          <w:szCs w:val="24"/>
        </w:rPr>
        <w:t xml:space="preserve">A </w:t>
      </w:r>
      <w:r>
        <w:rPr>
          <w:rFonts w:ascii="Times New Roman" w:hAnsi="Times New Roman" w:cs="Times New Roman"/>
          <w:sz w:val="24"/>
          <w:szCs w:val="24"/>
        </w:rPr>
        <w:t>“</w:t>
      </w:r>
      <w:r w:rsidRPr="00317227">
        <w:rPr>
          <w:rFonts w:ascii="Times New Roman" w:hAnsi="Times New Roman" w:cs="Times New Roman"/>
          <w:sz w:val="24"/>
          <w:szCs w:val="24"/>
        </w:rPr>
        <w:t>direct subsidy</w:t>
      </w:r>
      <w:r>
        <w:rPr>
          <w:rFonts w:ascii="Times New Roman" w:hAnsi="Times New Roman" w:cs="Times New Roman"/>
          <w:sz w:val="24"/>
          <w:szCs w:val="24"/>
        </w:rPr>
        <w:t>”</w:t>
      </w:r>
      <w:r w:rsidRPr="00317227">
        <w:rPr>
          <w:rFonts w:ascii="Times New Roman" w:hAnsi="Times New Roman" w:cs="Times New Roman"/>
          <w:sz w:val="24"/>
          <w:szCs w:val="24"/>
        </w:rPr>
        <w:t xml:space="preserve"> is when a government transfers public wealth to the cultural industries in the form of a grant (</w:t>
      </w:r>
      <w:r w:rsidR="00335E29">
        <w:rPr>
          <w:rFonts w:ascii="Times New Roman" w:hAnsi="Times New Roman" w:cs="Times New Roman"/>
          <w:sz w:val="24"/>
          <w:szCs w:val="24"/>
        </w:rPr>
        <w:t xml:space="preserve">it </w:t>
      </w:r>
      <w:r w:rsidRPr="00317227">
        <w:rPr>
          <w:rFonts w:ascii="Times New Roman" w:hAnsi="Times New Roman" w:cs="Times New Roman"/>
          <w:sz w:val="24"/>
          <w:szCs w:val="24"/>
        </w:rPr>
        <w:t>allocat</w:t>
      </w:r>
      <w:r w:rsidR="00335E29">
        <w:rPr>
          <w:rFonts w:ascii="Times New Roman" w:hAnsi="Times New Roman" w:cs="Times New Roman"/>
          <w:sz w:val="24"/>
          <w:szCs w:val="24"/>
        </w:rPr>
        <w:t>es</w:t>
      </w:r>
      <w:r w:rsidRPr="00317227">
        <w:rPr>
          <w:rFonts w:ascii="Times New Roman" w:hAnsi="Times New Roman" w:cs="Times New Roman"/>
          <w:sz w:val="24"/>
          <w:szCs w:val="24"/>
        </w:rPr>
        <w:t xml:space="preserve"> a sum of </w:t>
      </w:r>
      <w:r>
        <w:rPr>
          <w:rFonts w:ascii="Times New Roman" w:hAnsi="Times New Roman" w:cs="Times New Roman"/>
          <w:sz w:val="24"/>
          <w:szCs w:val="24"/>
        </w:rPr>
        <w:t xml:space="preserve">public </w:t>
      </w:r>
      <w:r w:rsidRPr="00317227">
        <w:rPr>
          <w:rFonts w:ascii="Times New Roman" w:hAnsi="Times New Roman" w:cs="Times New Roman"/>
          <w:sz w:val="24"/>
          <w:szCs w:val="24"/>
        </w:rPr>
        <w:t xml:space="preserve">money to a media company) or </w:t>
      </w:r>
      <w:r w:rsidR="00335E29">
        <w:rPr>
          <w:rFonts w:ascii="Times New Roman" w:hAnsi="Times New Roman" w:cs="Times New Roman"/>
          <w:sz w:val="24"/>
          <w:szCs w:val="24"/>
        </w:rPr>
        <w:t xml:space="preserve">a </w:t>
      </w:r>
      <w:r w:rsidRPr="00317227">
        <w:rPr>
          <w:rFonts w:ascii="Times New Roman" w:hAnsi="Times New Roman" w:cs="Times New Roman"/>
          <w:sz w:val="24"/>
          <w:szCs w:val="24"/>
        </w:rPr>
        <w:t>tax credit (</w:t>
      </w:r>
      <w:r w:rsidR="00335E29">
        <w:rPr>
          <w:rFonts w:ascii="Times New Roman" w:hAnsi="Times New Roman" w:cs="Times New Roman"/>
          <w:sz w:val="24"/>
          <w:szCs w:val="24"/>
        </w:rPr>
        <w:t xml:space="preserve">it </w:t>
      </w:r>
      <w:r w:rsidRPr="00317227">
        <w:rPr>
          <w:rFonts w:ascii="Times New Roman" w:hAnsi="Times New Roman" w:cs="Times New Roman"/>
          <w:sz w:val="24"/>
          <w:szCs w:val="24"/>
        </w:rPr>
        <w:t>refund</w:t>
      </w:r>
      <w:r w:rsidR="00335E29">
        <w:rPr>
          <w:rFonts w:ascii="Times New Roman" w:hAnsi="Times New Roman" w:cs="Times New Roman"/>
          <w:sz w:val="24"/>
          <w:szCs w:val="24"/>
        </w:rPr>
        <w:t>s</w:t>
      </w:r>
      <w:r w:rsidRPr="00317227">
        <w:rPr>
          <w:rFonts w:ascii="Times New Roman" w:hAnsi="Times New Roman" w:cs="Times New Roman"/>
          <w:sz w:val="24"/>
          <w:szCs w:val="24"/>
        </w:rPr>
        <w:t xml:space="preserve"> a portion of a media company’s production costs). An </w:t>
      </w:r>
      <w:r>
        <w:rPr>
          <w:rFonts w:ascii="Times New Roman" w:hAnsi="Times New Roman" w:cs="Times New Roman"/>
          <w:sz w:val="24"/>
          <w:szCs w:val="24"/>
        </w:rPr>
        <w:t>“</w:t>
      </w:r>
      <w:r w:rsidRPr="00317227">
        <w:rPr>
          <w:rFonts w:ascii="Times New Roman" w:hAnsi="Times New Roman" w:cs="Times New Roman"/>
          <w:sz w:val="24"/>
          <w:szCs w:val="24"/>
        </w:rPr>
        <w:t>indirect subsidy</w:t>
      </w:r>
      <w:r>
        <w:rPr>
          <w:rFonts w:ascii="Times New Roman" w:hAnsi="Times New Roman" w:cs="Times New Roman"/>
          <w:sz w:val="24"/>
          <w:szCs w:val="24"/>
        </w:rPr>
        <w:t>”</w:t>
      </w:r>
      <w:r w:rsidRPr="00317227">
        <w:rPr>
          <w:rFonts w:ascii="Times New Roman" w:hAnsi="Times New Roman" w:cs="Times New Roman"/>
          <w:sz w:val="24"/>
          <w:szCs w:val="24"/>
        </w:rPr>
        <w:t xml:space="preserve"> is when a government encourages the development of certain kinds of media companies and the production and circulation of certain kinds of cultural commodities by establishing an economic environment that incentivizes and supports </w:t>
      </w:r>
      <w:r>
        <w:rPr>
          <w:rFonts w:ascii="Times New Roman" w:hAnsi="Times New Roman" w:cs="Times New Roman"/>
          <w:sz w:val="24"/>
          <w:szCs w:val="24"/>
        </w:rPr>
        <w:t>them.</w:t>
      </w:r>
    </w:p>
    <w:p w14:paraId="2498251E" w14:textId="60D6EC22" w:rsidR="00C813C2" w:rsidRPr="00317227" w:rsidRDefault="00C813C2" w:rsidP="00771DF0">
      <w:pPr>
        <w:spacing w:after="0" w:line="240" w:lineRule="auto"/>
        <w:ind w:firstLine="720"/>
        <w:jc w:val="both"/>
        <w:rPr>
          <w:rFonts w:ascii="Times New Roman" w:hAnsi="Times New Roman" w:cs="Times New Roman"/>
          <w:sz w:val="24"/>
          <w:szCs w:val="24"/>
        </w:rPr>
      </w:pPr>
      <w:r w:rsidRPr="00317227">
        <w:rPr>
          <w:rFonts w:ascii="Times New Roman" w:hAnsi="Times New Roman" w:cs="Times New Roman"/>
          <w:sz w:val="24"/>
          <w:szCs w:val="24"/>
        </w:rPr>
        <w:t>The D</w:t>
      </w:r>
      <w:r w:rsidR="00AA4E11">
        <w:rPr>
          <w:rFonts w:ascii="Times New Roman" w:hAnsi="Times New Roman" w:cs="Times New Roman"/>
          <w:sz w:val="24"/>
          <w:szCs w:val="24"/>
        </w:rPr>
        <w:t>o</w:t>
      </w:r>
      <w:r w:rsidRPr="00317227">
        <w:rPr>
          <w:rFonts w:ascii="Times New Roman" w:hAnsi="Times New Roman" w:cs="Times New Roman"/>
          <w:sz w:val="24"/>
          <w:szCs w:val="24"/>
        </w:rPr>
        <w:t>D</w:t>
      </w:r>
      <w:r>
        <w:rPr>
          <w:rFonts w:ascii="Times New Roman" w:hAnsi="Times New Roman" w:cs="Times New Roman"/>
          <w:sz w:val="24"/>
          <w:szCs w:val="24"/>
        </w:rPr>
        <w:t>’s</w:t>
      </w:r>
      <w:r w:rsidRPr="00317227">
        <w:rPr>
          <w:rFonts w:ascii="Times New Roman" w:hAnsi="Times New Roman" w:cs="Times New Roman"/>
          <w:sz w:val="24"/>
          <w:szCs w:val="24"/>
        </w:rPr>
        <w:t xml:space="preserve"> cultural policy does not support the </w:t>
      </w:r>
      <w:r>
        <w:rPr>
          <w:rFonts w:ascii="Times New Roman" w:hAnsi="Times New Roman" w:cs="Times New Roman"/>
          <w:sz w:val="24"/>
          <w:szCs w:val="24"/>
        </w:rPr>
        <w:t xml:space="preserve">US </w:t>
      </w:r>
      <w:r w:rsidRPr="00317227">
        <w:rPr>
          <w:rFonts w:ascii="Times New Roman" w:hAnsi="Times New Roman" w:cs="Times New Roman"/>
          <w:sz w:val="24"/>
          <w:szCs w:val="24"/>
        </w:rPr>
        <w:t xml:space="preserve">cultural industries with direct subsidies, but </w:t>
      </w:r>
      <w:r>
        <w:rPr>
          <w:rFonts w:ascii="Times New Roman" w:hAnsi="Times New Roman" w:cs="Times New Roman"/>
          <w:sz w:val="24"/>
          <w:szCs w:val="24"/>
        </w:rPr>
        <w:t xml:space="preserve">its wars and </w:t>
      </w:r>
      <w:r w:rsidRPr="00317227">
        <w:rPr>
          <w:rFonts w:ascii="Times New Roman" w:hAnsi="Times New Roman" w:cs="Times New Roman"/>
          <w:sz w:val="24"/>
          <w:szCs w:val="24"/>
        </w:rPr>
        <w:t xml:space="preserve">assistance program </w:t>
      </w:r>
      <w:r>
        <w:rPr>
          <w:rFonts w:ascii="Times New Roman" w:hAnsi="Times New Roman" w:cs="Times New Roman"/>
          <w:sz w:val="24"/>
          <w:szCs w:val="24"/>
        </w:rPr>
        <w:t xml:space="preserve">amount to an indirect subsidy </w:t>
      </w:r>
      <w:r>
        <w:rPr>
          <w:rFonts w:ascii="Times New Roman" w:hAnsi="Times New Roman" w:cs="Times New Roman"/>
          <w:sz w:val="24"/>
          <w:szCs w:val="24"/>
        </w:rPr>
        <w:lastRenderedPageBreak/>
        <w:t>that propels cultural-industrial developments that express and perpetuate militarism.</w:t>
      </w:r>
    </w:p>
    <w:p w14:paraId="7BD4C6D0" w14:textId="1AA3310F" w:rsidR="00C813C2" w:rsidRDefault="00AD5629" w:rsidP="00771DF0">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Generally, </w:t>
      </w:r>
      <w:r w:rsidR="00C813C2">
        <w:rPr>
          <w:rFonts w:ascii="Times New Roman" w:hAnsi="Times New Roman" w:cs="Times New Roman"/>
          <w:sz w:val="24"/>
          <w:szCs w:val="24"/>
        </w:rPr>
        <w:t xml:space="preserve">the </w:t>
      </w:r>
      <w:r w:rsidR="00C813C2" w:rsidRPr="00317227">
        <w:rPr>
          <w:rFonts w:ascii="Times New Roman" w:hAnsi="Times New Roman" w:cs="Times New Roman"/>
          <w:sz w:val="24"/>
          <w:szCs w:val="24"/>
        </w:rPr>
        <w:t xml:space="preserve">DoD’s wars </w:t>
      </w:r>
      <w:r w:rsidR="00C813C2">
        <w:rPr>
          <w:rFonts w:ascii="Times New Roman" w:hAnsi="Times New Roman" w:cs="Times New Roman"/>
          <w:sz w:val="24"/>
          <w:szCs w:val="24"/>
        </w:rPr>
        <w:t>contribute to and sustain</w:t>
      </w:r>
      <w:r w:rsidR="00C813C2" w:rsidRPr="00317227">
        <w:rPr>
          <w:rFonts w:ascii="Times New Roman" w:hAnsi="Times New Roman" w:cs="Times New Roman"/>
          <w:sz w:val="24"/>
          <w:szCs w:val="24"/>
        </w:rPr>
        <w:t xml:space="preserve"> </w:t>
      </w:r>
      <w:r w:rsidR="00C813C2" w:rsidRPr="0052379D">
        <w:rPr>
          <w:rFonts w:ascii="Times New Roman" w:hAnsi="Times New Roman" w:cs="Times New Roman"/>
          <w:sz w:val="24"/>
          <w:szCs w:val="24"/>
        </w:rPr>
        <w:t>an</w:t>
      </w:r>
      <w:r w:rsidR="00C813C2" w:rsidRPr="0080037A">
        <w:rPr>
          <w:rFonts w:ascii="Times New Roman" w:hAnsi="Times New Roman" w:cs="Times New Roman"/>
          <w:b/>
          <w:sz w:val="32"/>
          <w:szCs w:val="32"/>
        </w:rPr>
        <w:t xml:space="preserve"> </w:t>
      </w:r>
      <w:r w:rsidR="00C813C2" w:rsidRPr="00317227">
        <w:rPr>
          <w:rFonts w:ascii="Times New Roman" w:hAnsi="Times New Roman" w:cs="Times New Roman"/>
          <w:sz w:val="24"/>
          <w:szCs w:val="24"/>
        </w:rPr>
        <w:t xml:space="preserve">economic environment that incentivizes and supports the cultural industries’ roll out of militarizing cultural products. </w:t>
      </w:r>
      <w:r w:rsidR="00C813C2">
        <w:rPr>
          <w:rFonts w:ascii="Times New Roman" w:hAnsi="Times New Roman" w:cs="Times New Roman"/>
          <w:sz w:val="24"/>
          <w:szCs w:val="24"/>
        </w:rPr>
        <w:t xml:space="preserve">The US has the world’s largest military, the biggest defense budget, and fights the most wars, as well as </w:t>
      </w:r>
      <w:r w:rsidR="00A85F56">
        <w:rPr>
          <w:rFonts w:ascii="Times New Roman" w:hAnsi="Times New Roman" w:cs="Times New Roman"/>
          <w:sz w:val="24"/>
          <w:szCs w:val="24"/>
        </w:rPr>
        <w:t xml:space="preserve">being home to </w:t>
      </w:r>
      <w:r w:rsidR="00C813C2">
        <w:rPr>
          <w:rFonts w:ascii="Times New Roman" w:hAnsi="Times New Roman" w:cs="Times New Roman"/>
          <w:sz w:val="24"/>
          <w:szCs w:val="24"/>
        </w:rPr>
        <w:t xml:space="preserve">cultural industries that make the most </w:t>
      </w:r>
      <w:r>
        <w:rPr>
          <w:rFonts w:ascii="Times New Roman" w:hAnsi="Times New Roman" w:cs="Times New Roman"/>
          <w:sz w:val="24"/>
          <w:szCs w:val="24"/>
        </w:rPr>
        <w:t xml:space="preserve">military-promoting </w:t>
      </w:r>
      <w:r w:rsidR="00C813C2" w:rsidRPr="00317227">
        <w:rPr>
          <w:rFonts w:ascii="Times New Roman" w:hAnsi="Times New Roman" w:cs="Times New Roman"/>
          <w:sz w:val="24"/>
          <w:szCs w:val="24"/>
        </w:rPr>
        <w:t xml:space="preserve">cultural products. </w:t>
      </w:r>
      <w:r w:rsidR="00C813C2">
        <w:rPr>
          <w:rFonts w:ascii="Times New Roman" w:hAnsi="Times New Roman" w:cs="Times New Roman"/>
          <w:sz w:val="24"/>
          <w:szCs w:val="24"/>
        </w:rPr>
        <w:t>This is no coincidence, but</w:t>
      </w:r>
      <w:r>
        <w:rPr>
          <w:rFonts w:ascii="Times New Roman" w:hAnsi="Times New Roman" w:cs="Times New Roman"/>
          <w:sz w:val="24"/>
          <w:szCs w:val="24"/>
        </w:rPr>
        <w:t xml:space="preserve"> the result of</w:t>
      </w:r>
      <w:r w:rsidR="00C813C2">
        <w:rPr>
          <w:rFonts w:ascii="Times New Roman" w:hAnsi="Times New Roman" w:cs="Times New Roman"/>
          <w:sz w:val="24"/>
          <w:szCs w:val="24"/>
        </w:rPr>
        <w:t xml:space="preserve"> a </w:t>
      </w:r>
      <w:r>
        <w:rPr>
          <w:rFonts w:ascii="Times New Roman" w:hAnsi="Times New Roman" w:cs="Times New Roman"/>
          <w:sz w:val="24"/>
          <w:szCs w:val="24"/>
        </w:rPr>
        <w:t xml:space="preserve">longstanding and </w:t>
      </w:r>
      <w:r w:rsidR="00C813C2">
        <w:rPr>
          <w:rFonts w:ascii="Times New Roman" w:hAnsi="Times New Roman" w:cs="Times New Roman"/>
          <w:sz w:val="24"/>
          <w:szCs w:val="24"/>
        </w:rPr>
        <w:t xml:space="preserve">mutually </w:t>
      </w:r>
      <w:r>
        <w:rPr>
          <w:rFonts w:ascii="Times New Roman" w:hAnsi="Times New Roman" w:cs="Times New Roman"/>
          <w:sz w:val="24"/>
          <w:szCs w:val="24"/>
        </w:rPr>
        <w:t xml:space="preserve">beneficial </w:t>
      </w:r>
      <w:r w:rsidR="00C813C2">
        <w:rPr>
          <w:rFonts w:ascii="Times New Roman" w:hAnsi="Times New Roman" w:cs="Times New Roman"/>
          <w:sz w:val="24"/>
          <w:szCs w:val="24"/>
        </w:rPr>
        <w:t>relationship between the</w:t>
      </w:r>
      <w:r>
        <w:rPr>
          <w:rFonts w:ascii="Times New Roman" w:hAnsi="Times New Roman" w:cs="Times New Roman"/>
          <w:sz w:val="24"/>
          <w:szCs w:val="24"/>
        </w:rPr>
        <w:t xml:space="preserve"> DoD and the cultural industries, which fuses the</w:t>
      </w:r>
      <w:r w:rsidR="00C813C2">
        <w:rPr>
          <w:rFonts w:ascii="Times New Roman" w:hAnsi="Times New Roman" w:cs="Times New Roman"/>
          <w:sz w:val="24"/>
          <w:szCs w:val="24"/>
        </w:rPr>
        <w:t xml:space="preserve"> geopolitics </w:t>
      </w:r>
      <w:r>
        <w:rPr>
          <w:rFonts w:ascii="Times New Roman" w:hAnsi="Times New Roman" w:cs="Times New Roman"/>
          <w:sz w:val="24"/>
          <w:szCs w:val="24"/>
        </w:rPr>
        <w:t xml:space="preserve">of </w:t>
      </w:r>
      <w:r w:rsidR="00C813C2">
        <w:rPr>
          <w:rFonts w:ascii="Times New Roman" w:hAnsi="Times New Roman" w:cs="Times New Roman"/>
          <w:sz w:val="24"/>
          <w:szCs w:val="24"/>
        </w:rPr>
        <w:t xml:space="preserve">war-making </w:t>
      </w:r>
      <w:r>
        <w:rPr>
          <w:rFonts w:ascii="Times New Roman" w:hAnsi="Times New Roman" w:cs="Times New Roman"/>
          <w:sz w:val="24"/>
          <w:szCs w:val="24"/>
        </w:rPr>
        <w:t xml:space="preserve">to the </w:t>
      </w:r>
      <w:r w:rsidR="00C813C2">
        <w:rPr>
          <w:rFonts w:ascii="Times New Roman" w:hAnsi="Times New Roman" w:cs="Times New Roman"/>
          <w:sz w:val="24"/>
          <w:szCs w:val="24"/>
        </w:rPr>
        <w:t xml:space="preserve">economics of cultural production. Each and every time a new militarizing cultural product is made, the cultural industries are responding to and reproducing a culture of war. It is not unusual that a </w:t>
      </w:r>
      <w:r>
        <w:rPr>
          <w:rFonts w:ascii="Times New Roman" w:hAnsi="Times New Roman" w:cs="Times New Roman"/>
          <w:sz w:val="24"/>
          <w:szCs w:val="24"/>
        </w:rPr>
        <w:t xml:space="preserve">State </w:t>
      </w:r>
      <w:r w:rsidR="00C813C2">
        <w:rPr>
          <w:rFonts w:ascii="Times New Roman" w:hAnsi="Times New Roman" w:cs="Times New Roman"/>
          <w:sz w:val="24"/>
          <w:szCs w:val="24"/>
        </w:rPr>
        <w:t xml:space="preserve">which has been at war for more than seven decades </w:t>
      </w:r>
      <w:r>
        <w:rPr>
          <w:rFonts w:ascii="Times New Roman" w:hAnsi="Times New Roman" w:cs="Times New Roman"/>
          <w:sz w:val="24"/>
          <w:szCs w:val="24"/>
        </w:rPr>
        <w:t xml:space="preserve">in a row is home to </w:t>
      </w:r>
      <w:r w:rsidR="00C813C2">
        <w:rPr>
          <w:rFonts w:ascii="Times New Roman" w:hAnsi="Times New Roman" w:cs="Times New Roman"/>
          <w:sz w:val="24"/>
          <w:szCs w:val="24"/>
        </w:rPr>
        <w:t>cultural industries that turn a profit by selling</w:t>
      </w:r>
      <w:r w:rsidR="00A85F56">
        <w:rPr>
          <w:rFonts w:ascii="Times New Roman" w:hAnsi="Times New Roman" w:cs="Times New Roman"/>
          <w:sz w:val="24"/>
          <w:szCs w:val="24"/>
        </w:rPr>
        <w:t xml:space="preserve"> to consumers</w:t>
      </w:r>
      <w:r w:rsidR="00C813C2">
        <w:rPr>
          <w:rFonts w:ascii="Times New Roman" w:hAnsi="Times New Roman" w:cs="Times New Roman"/>
          <w:sz w:val="24"/>
          <w:szCs w:val="24"/>
        </w:rPr>
        <w:t xml:space="preserve"> </w:t>
      </w:r>
      <w:r>
        <w:rPr>
          <w:rFonts w:ascii="Times New Roman" w:hAnsi="Times New Roman" w:cs="Times New Roman"/>
          <w:sz w:val="24"/>
          <w:szCs w:val="24"/>
        </w:rPr>
        <w:t xml:space="preserve">commercialized </w:t>
      </w:r>
      <w:r w:rsidR="00C813C2">
        <w:rPr>
          <w:rFonts w:ascii="Times New Roman" w:hAnsi="Times New Roman" w:cs="Times New Roman"/>
          <w:sz w:val="24"/>
          <w:szCs w:val="24"/>
        </w:rPr>
        <w:t>stories about the past, present and future of</w:t>
      </w:r>
      <w:r>
        <w:rPr>
          <w:rFonts w:ascii="Times New Roman" w:hAnsi="Times New Roman" w:cs="Times New Roman"/>
          <w:sz w:val="24"/>
          <w:szCs w:val="24"/>
        </w:rPr>
        <w:t xml:space="preserve"> America’s</w:t>
      </w:r>
      <w:r w:rsidR="00C813C2">
        <w:rPr>
          <w:rFonts w:ascii="Times New Roman" w:hAnsi="Times New Roman" w:cs="Times New Roman"/>
          <w:sz w:val="24"/>
          <w:szCs w:val="24"/>
        </w:rPr>
        <w:t xml:space="preserve"> wars. S</w:t>
      </w:r>
      <w:r w:rsidR="00C813C2" w:rsidRPr="00317227">
        <w:rPr>
          <w:rFonts w:ascii="Times New Roman" w:hAnsi="Times New Roman" w:cs="Times New Roman"/>
          <w:sz w:val="24"/>
          <w:szCs w:val="24"/>
        </w:rPr>
        <w:t xml:space="preserve">ince </w:t>
      </w:r>
      <w:r w:rsidR="00C813C2">
        <w:rPr>
          <w:rFonts w:ascii="Times New Roman" w:hAnsi="Times New Roman" w:cs="Times New Roman"/>
          <w:sz w:val="24"/>
          <w:szCs w:val="24"/>
        </w:rPr>
        <w:t xml:space="preserve">at least </w:t>
      </w:r>
      <w:r w:rsidR="00C813C2" w:rsidRPr="00317227">
        <w:rPr>
          <w:rFonts w:ascii="Times New Roman" w:hAnsi="Times New Roman" w:cs="Times New Roman"/>
          <w:sz w:val="24"/>
          <w:szCs w:val="24"/>
        </w:rPr>
        <w:t xml:space="preserve">1945, </w:t>
      </w:r>
      <w:r w:rsidR="00C813C2">
        <w:rPr>
          <w:rFonts w:ascii="Times New Roman" w:hAnsi="Times New Roman" w:cs="Times New Roman"/>
          <w:sz w:val="24"/>
          <w:szCs w:val="24"/>
        </w:rPr>
        <w:t>a state of permanent war</w:t>
      </w:r>
      <w:r w:rsidR="00C813C2" w:rsidRPr="00317227">
        <w:rPr>
          <w:rFonts w:ascii="Times New Roman" w:hAnsi="Times New Roman" w:cs="Times New Roman"/>
          <w:sz w:val="24"/>
          <w:szCs w:val="24"/>
        </w:rPr>
        <w:t xml:space="preserve"> </w:t>
      </w:r>
      <w:r w:rsidR="00C813C2">
        <w:rPr>
          <w:rFonts w:ascii="Times New Roman" w:hAnsi="Times New Roman" w:cs="Times New Roman"/>
          <w:sz w:val="24"/>
          <w:szCs w:val="24"/>
        </w:rPr>
        <w:t xml:space="preserve">has </w:t>
      </w:r>
      <w:r w:rsidR="00C813C2" w:rsidRPr="00317227">
        <w:rPr>
          <w:rFonts w:ascii="Times New Roman" w:hAnsi="Times New Roman" w:cs="Times New Roman"/>
          <w:sz w:val="24"/>
          <w:szCs w:val="24"/>
        </w:rPr>
        <w:t>induce</w:t>
      </w:r>
      <w:r w:rsidR="00C813C2">
        <w:rPr>
          <w:rFonts w:ascii="Times New Roman" w:hAnsi="Times New Roman" w:cs="Times New Roman"/>
          <w:sz w:val="24"/>
          <w:szCs w:val="24"/>
        </w:rPr>
        <w:t>d</w:t>
      </w:r>
      <w:r w:rsidR="00C813C2" w:rsidRPr="00317227">
        <w:rPr>
          <w:rFonts w:ascii="Times New Roman" w:hAnsi="Times New Roman" w:cs="Times New Roman"/>
          <w:sz w:val="24"/>
          <w:szCs w:val="24"/>
        </w:rPr>
        <w:t xml:space="preserve"> the cultural industries to produce military-themed cultural products that express and respond to </w:t>
      </w:r>
      <w:r>
        <w:rPr>
          <w:rFonts w:ascii="Times New Roman" w:hAnsi="Times New Roman" w:cs="Times New Roman"/>
          <w:sz w:val="24"/>
          <w:szCs w:val="24"/>
        </w:rPr>
        <w:t>the permanent</w:t>
      </w:r>
      <w:r w:rsidR="003C2986">
        <w:rPr>
          <w:rFonts w:ascii="Times New Roman" w:hAnsi="Times New Roman" w:cs="Times New Roman"/>
          <w:sz w:val="24"/>
          <w:szCs w:val="24"/>
        </w:rPr>
        <w:t>ly percolating</w:t>
      </w:r>
      <w:r>
        <w:rPr>
          <w:rFonts w:ascii="Times New Roman" w:hAnsi="Times New Roman" w:cs="Times New Roman"/>
          <w:sz w:val="24"/>
          <w:szCs w:val="24"/>
        </w:rPr>
        <w:t xml:space="preserve"> war </w:t>
      </w:r>
      <w:r w:rsidR="00C813C2" w:rsidRPr="00317227">
        <w:rPr>
          <w:rFonts w:ascii="Times New Roman" w:hAnsi="Times New Roman" w:cs="Times New Roman"/>
          <w:sz w:val="24"/>
          <w:szCs w:val="24"/>
        </w:rPr>
        <w:t>hopes and fears</w:t>
      </w:r>
      <w:r w:rsidR="003C2986">
        <w:rPr>
          <w:rFonts w:ascii="Times New Roman" w:hAnsi="Times New Roman" w:cs="Times New Roman"/>
          <w:sz w:val="24"/>
          <w:szCs w:val="24"/>
        </w:rPr>
        <w:t>, securities and insecurities,</w:t>
      </w:r>
      <w:r w:rsidR="00C813C2" w:rsidRPr="00317227">
        <w:rPr>
          <w:rFonts w:ascii="Times New Roman" w:hAnsi="Times New Roman" w:cs="Times New Roman"/>
          <w:sz w:val="24"/>
          <w:szCs w:val="24"/>
        </w:rPr>
        <w:t xml:space="preserve"> </w:t>
      </w:r>
      <w:r w:rsidR="00C813C2">
        <w:rPr>
          <w:rFonts w:ascii="Times New Roman" w:hAnsi="Times New Roman" w:cs="Times New Roman"/>
          <w:sz w:val="24"/>
          <w:szCs w:val="24"/>
        </w:rPr>
        <w:t>of civilians</w:t>
      </w:r>
      <w:r w:rsidR="00C813C2" w:rsidRPr="00317227">
        <w:rPr>
          <w:rFonts w:ascii="Times New Roman" w:hAnsi="Times New Roman" w:cs="Times New Roman"/>
          <w:sz w:val="24"/>
          <w:szCs w:val="24"/>
        </w:rPr>
        <w:t xml:space="preserve">. </w:t>
      </w:r>
      <w:r w:rsidR="00C813C2">
        <w:rPr>
          <w:rFonts w:ascii="Times New Roman" w:hAnsi="Times New Roman" w:cs="Times New Roman"/>
          <w:sz w:val="24"/>
          <w:szCs w:val="24"/>
        </w:rPr>
        <w:t xml:space="preserve">The </w:t>
      </w:r>
      <w:r w:rsidR="00C813C2" w:rsidRPr="00317227">
        <w:rPr>
          <w:rFonts w:ascii="Times New Roman" w:hAnsi="Times New Roman" w:cs="Times New Roman"/>
          <w:sz w:val="24"/>
          <w:szCs w:val="24"/>
        </w:rPr>
        <w:t>military-industrial-complex’s companies depend upon wars, security threats and defense outlays to stay in business</w:t>
      </w:r>
      <w:r w:rsidR="00C813C2">
        <w:rPr>
          <w:rFonts w:ascii="Times New Roman" w:hAnsi="Times New Roman" w:cs="Times New Roman"/>
          <w:sz w:val="24"/>
          <w:szCs w:val="24"/>
        </w:rPr>
        <w:t>;</w:t>
      </w:r>
      <w:r>
        <w:rPr>
          <w:rStyle w:val="FootnoteReference"/>
          <w:rFonts w:ascii="Times New Roman" w:hAnsi="Times New Roman" w:cs="Times New Roman"/>
          <w:sz w:val="24"/>
          <w:szCs w:val="24"/>
        </w:rPr>
        <w:footnoteReference w:id="34"/>
      </w:r>
      <w:r w:rsidR="00C813C2">
        <w:rPr>
          <w:rFonts w:ascii="Times New Roman" w:hAnsi="Times New Roman" w:cs="Times New Roman"/>
          <w:sz w:val="24"/>
          <w:szCs w:val="24"/>
        </w:rPr>
        <w:t xml:space="preserve"> </w:t>
      </w:r>
      <w:r w:rsidR="00C813C2" w:rsidRPr="00317227">
        <w:rPr>
          <w:rFonts w:ascii="Times New Roman" w:hAnsi="Times New Roman" w:cs="Times New Roman"/>
          <w:sz w:val="24"/>
          <w:szCs w:val="24"/>
        </w:rPr>
        <w:t xml:space="preserve">the cultural industries mine </w:t>
      </w:r>
      <w:r>
        <w:rPr>
          <w:rFonts w:ascii="Times New Roman" w:hAnsi="Times New Roman" w:cs="Times New Roman"/>
          <w:sz w:val="24"/>
          <w:szCs w:val="24"/>
        </w:rPr>
        <w:t xml:space="preserve">these </w:t>
      </w:r>
      <w:r w:rsidR="00C813C2">
        <w:rPr>
          <w:rFonts w:ascii="Times New Roman" w:hAnsi="Times New Roman" w:cs="Times New Roman"/>
          <w:sz w:val="24"/>
          <w:szCs w:val="24"/>
        </w:rPr>
        <w:t xml:space="preserve">wars for ideas, develop </w:t>
      </w:r>
      <w:r w:rsidR="00C813C2" w:rsidRPr="00317227">
        <w:rPr>
          <w:rFonts w:ascii="Times New Roman" w:hAnsi="Times New Roman" w:cs="Times New Roman"/>
          <w:sz w:val="24"/>
          <w:szCs w:val="24"/>
        </w:rPr>
        <w:t>them in</w:t>
      </w:r>
      <w:r w:rsidR="00C813C2">
        <w:rPr>
          <w:rFonts w:ascii="Times New Roman" w:hAnsi="Times New Roman" w:cs="Times New Roman"/>
          <w:sz w:val="24"/>
          <w:szCs w:val="24"/>
        </w:rPr>
        <w:t xml:space="preserve">to </w:t>
      </w:r>
      <w:r w:rsidR="00C813C2" w:rsidRPr="00317227">
        <w:rPr>
          <w:rFonts w:ascii="Times New Roman" w:hAnsi="Times New Roman" w:cs="Times New Roman"/>
          <w:sz w:val="24"/>
          <w:szCs w:val="24"/>
        </w:rPr>
        <w:t xml:space="preserve">cultural products, and </w:t>
      </w:r>
      <w:r w:rsidR="00C813C2">
        <w:rPr>
          <w:rFonts w:ascii="Times New Roman" w:hAnsi="Times New Roman" w:cs="Times New Roman"/>
          <w:sz w:val="24"/>
          <w:szCs w:val="24"/>
        </w:rPr>
        <w:t xml:space="preserve">then </w:t>
      </w:r>
      <w:r w:rsidR="00C813C2" w:rsidRPr="00317227">
        <w:rPr>
          <w:rFonts w:ascii="Times New Roman" w:hAnsi="Times New Roman" w:cs="Times New Roman"/>
          <w:sz w:val="24"/>
          <w:szCs w:val="24"/>
        </w:rPr>
        <w:t>sell them as commodities</w:t>
      </w:r>
      <w:r w:rsidR="00C813C2">
        <w:rPr>
          <w:rFonts w:ascii="Times New Roman" w:hAnsi="Times New Roman" w:cs="Times New Roman"/>
          <w:sz w:val="24"/>
          <w:szCs w:val="24"/>
        </w:rPr>
        <w:t xml:space="preserve"> </w:t>
      </w:r>
      <w:r>
        <w:rPr>
          <w:rFonts w:ascii="Times New Roman" w:hAnsi="Times New Roman" w:cs="Times New Roman"/>
          <w:sz w:val="24"/>
          <w:szCs w:val="24"/>
        </w:rPr>
        <w:t xml:space="preserve">to </w:t>
      </w:r>
      <w:r w:rsidR="00C813C2">
        <w:rPr>
          <w:rFonts w:ascii="Times New Roman" w:hAnsi="Times New Roman" w:cs="Times New Roman"/>
          <w:sz w:val="24"/>
          <w:szCs w:val="24"/>
        </w:rPr>
        <w:t>markets</w:t>
      </w:r>
      <w:r>
        <w:rPr>
          <w:rFonts w:ascii="Times New Roman" w:hAnsi="Times New Roman" w:cs="Times New Roman"/>
          <w:sz w:val="24"/>
          <w:szCs w:val="24"/>
        </w:rPr>
        <w:t xml:space="preserve"> of consumers</w:t>
      </w:r>
      <w:r w:rsidR="00C813C2" w:rsidRPr="00317227">
        <w:rPr>
          <w:rFonts w:ascii="Times New Roman" w:hAnsi="Times New Roman" w:cs="Times New Roman"/>
          <w:sz w:val="24"/>
          <w:szCs w:val="24"/>
        </w:rPr>
        <w:t xml:space="preserve">. </w:t>
      </w:r>
      <w:r w:rsidR="00C813C2">
        <w:rPr>
          <w:rFonts w:ascii="Times New Roman" w:hAnsi="Times New Roman" w:cs="Times New Roman"/>
          <w:sz w:val="24"/>
          <w:szCs w:val="24"/>
        </w:rPr>
        <w:t xml:space="preserve">Security threat after threat and military violence begetting more violence prime the cultural industries to address and amplify </w:t>
      </w:r>
      <w:r w:rsidR="00C813C2" w:rsidRPr="00317227">
        <w:rPr>
          <w:rFonts w:ascii="Times New Roman" w:hAnsi="Times New Roman" w:cs="Times New Roman"/>
          <w:sz w:val="24"/>
          <w:szCs w:val="24"/>
        </w:rPr>
        <w:t xml:space="preserve">the </w:t>
      </w:r>
      <w:r w:rsidR="00C813C2">
        <w:rPr>
          <w:rFonts w:ascii="Times New Roman" w:hAnsi="Times New Roman" w:cs="Times New Roman"/>
          <w:sz w:val="24"/>
          <w:szCs w:val="24"/>
        </w:rPr>
        <w:t xml:space="preserve">anxieties of </w:t>
      </w:r>
      <w:r w:rsidR="00C813C2" w:rsidRPr="00317227">
        <w:rPr>
          <w:rFonts w:ascii="Times New Roman" w:hAnsi="Times New Roman" w:cs="Times New Roman"/>
          <w:sz w:val="24"/>
          <w:szCs w:val="24"/>
        </w:rPr>
        <w:t xml:space="preserve">a war-ready and war-weary public </w:t>
      </w:r>
      <w:r w:rsidR="00C813C2">
        <w:rPr>
          <w:rFonts w:ascii="Times New Roman" w:hAnsi="Times New Roman" w:cs="Times New Roman"/>
          <w:sz w:val="24"/>
          <w:szCs w:val="24"/>
        </w:rPr>
        <w:t>with cultural products that turn war into something to be consumed</w:t>
      </w:r>
      <w:r w:rsidR="003C2986">
        <w:rPr>
          <w:rFonts w:ascii="Times New Roman" w:hAnsi="Times New Roman" w:cs="Times New Roman"/>
          <w:sz w:val="24"/>
          <w:szCs w:val="24"/>
        </w:rPr>
        <w:t xml:space="preserve"> for ca</w:t>
      </w:r>
      <w:r w:rsidR="009E3B86">
        <w:rPr>
          <w:rFonts w:ascii="Times New Roman" w:hAnsi="Times New Roman" w:cs="Times New Roman"/>
          <w:sz w:val="24"/>
          <w:szCs w:val="24"/>
        </w:rPr>
        <w:t>sh</w:t>
      </w:r>
      <w:r w:rsidR="00C813C2">
        <w:rPr>
          <w:rFonts w:ascii="Times New Roman" w:hAnsi="Times New Roman" w:cs="Times New Roman"/>
          <w:sz w:val="24"/>
          <w:szCs w:val="24"/>
        </w:rPr>
        <w:t>, not deliberated about</w:t>
      </w:r>
      <w:r>
        <w:rPr>
          <w:rFonts w:ascii="Times New Roman" w:hAnsi="Times New Roman" w:cs="Times New Roman"/>
          <w:sz w:val="24"/>
          <w:szCs w:val="24"/>
        </w:rPr>
        <w:t xml:space="preserve"> for democracy.</w:t>
      </w:r>
    </w:p>
    <w:p w14:paraId="2DE3039D" w14:textId="348FC888" w:rsidR="00C813C2" w:rsidRDefault="00C813C2" w:rsidP="00771DF0">
      <w:pPr>
        <w:pStyle w:val="EndnoteText"/>
        <w:ind w:firstLine="720"/>
        <w:jc w:val="both"/>
        <w:rPr>
          <w:sz w:val="24"/>
          <w:szCs w:val="24"/>
        </w:rPr>
      </w:pPr>
      <w:r>
        <w:rPr>
          <w:sz w:val="24"/>
          <w:szCs w:val="24"/>
        </w:rPr>
        <w:t xml:space="preserve">While the DoD’s permanent state of war encourages the militarization of the cultural industries, the DoD’s assistance program presents the cultural industries with a concrete economic incentive to create war-themed products with DoD support. When making </w:t>
      </w:r>
      <w:r w:rsidR="003C2986">
        <w:rPr>
          <w:sz w:val="24"/>
          <w:szCs w:val="24"/>
        </w:rPr>
        <w:t xml:space="preserve">cultural products </w:t>
      </w:r>
      <w:r>
        <w:rPr>
          <w:sz w:val="24"/>
          <w:szCs w:val="24"/>
        </w:rPr>
        <w:t>about war with D</w:t>
      </w:r>
      <w:r w:rsidR="00AA4E11">
        <w:rPr>
          <w:sz w:val="24"/>
          <w:szCs w:val="24"/>
        </w:rPr>
        <w:t>o</w:t>
      </w:r>
      <w:r>
        <w:rPr>
          <w:sz w:val="24"/>
          <w:szCs w:val="24"/>
        </w:rPr>
        <w:t xml:space="preserve">D assistance, </w:t>
      </w:r>
      <w:r w:rsidRPr="00317227">
        <w:rPr>
          <w:sz w:val="24"/>
          <w:szCs w:val="24"/>
        </w:rPr>
        <w:t xml:space="preserve">companies </w:t>
      </w:r>
      <w:r>
        <w:rPr>
          <w:sz w:val="24"/>
          <w:szCs w:val="24"/>
        </w:rPr>
        <w:t xml:space="preserve">get to </w:t>
      </w:r>
      <w:r w:rsidRPr="00317227">
        <w:rPr>
          <w:sz w:val="24"/>
          <w:szCs w:val="24"/>
        </w:rPr>
        <w:t>shoot D</w:t>
      </w:r>
      <w:r w:rsidR="00AA4E11">
        <w:rPr>
          <w:sz w:val="24"/>
          <w:szCs w:val="24"/>
        </w:rPr>
        <w:t>o</w:t>
      </w:r>
      <w:r w:rsidRPr="00317227">
        <w:rPr>
          <w:sz w:val="24"/>
          <w:szCs w:val="24"/>
        </w:rPr>
        <w:t xml:space="preserve">D installations, personnel, and importantly, </w:t>
      </w:r>
      <w:r>
        <w:rPr>
          <w:sz w:val="24"/>
          <w:szCs w:val="24"/>
        </w:rPr>
        <w:t xml:space="preserve">capital-intensive </w:t>
      </w:r>
      <w:r w:rsidRPr="00317227">
        <w:rPr>
          <w:sz w:val="24"/>
          <w:szCs w:val="24"/>
        </w:rPr>
        <w:t xml:space="preserve">hardware (i.e., bases, troops, battleships and jet fighters). </w:t>
      </w:r>
      <w:r>
        <w:rPr>
          <w:sz w:val="24"/>
          <w:szCs w:val="24"/>
        </w:rPr>
        <w:t xml:space="preserve">This opportunity to </w:t>
      </w:r>
      <w:r w:rsidR="003C2986">
        <w:rPr>
          <w:sz w:val="24"/>
          <w:szCs w:val="24"/>
        </w:rPr>
        <w:t xml:space="preserve">film </w:t>
      </w:r>
      <w:r>
        <w:rPr>
          <w:sz w:val="24"/>
          <w:szCs w:val="24"/>
        </w:rPr>
        <w:t xml:space="preserve">hardware, often at minimal to zero cost, presents a substantial cost savings to the cultural industries. In the absence of this DoD assistance, a studio could </w:t>
      </w:r>
      <w:r w:rsidRPr="00317227">
        <w:rPr>
          <w:sz w:val="24"/>
          <w:szCs w:val="24"/>
        </w:rPr>
        <w:t>employ computer generated imagery (C</w:t>
      </w:r>
      <w:r>
        <w:rPr>
          <w:sz w:val="24"/>
          <w:szCs w:val="24"/>
        </w:rPr>
        <w:t>GI) specialists to simulate jets, battleships and tanks</w:t>
      </w:r>
      <w:r w:rsidR="003C2986">
        <w:rPr>
          <w:sz w:val="24"/>
          <w:szCs w:val="24"/>
        </w:rPr>
        <w:t>. Alternately, it</w:t>
      </w:r>
      <w:r>
        <w:rPr>
          <w:sz w:val="24"/>
          <w:szCs w:val="24"/>
        </w:rPr>
        <w:t xml:space="preserve"> </w:t>
      </w:r>
      <w:r w:rsidR="003C2986">
        <w:rPr>
          <w:sz w:val="24"/>
          <w:szCs w:val="24"/>
        </w:rPr>
        <w:t>could</w:t>
      </w:r>
      <w:r>
        <w:rPr>
          <w:sz w:val="24"/>
          <w:szCs w:val="24"/>
        </w:rPr>
        <w:t xml:space="preserve"> rent or purchase this hardware from defense companies. While the former option diminishes “realism,” the latter option is not financially feasible. </w:t>
      </w:r>
      <w:r w:rsidRPr="00317227">
        <w:rPr>
          <w:sz w:val="24"/>
          <w:szCs w:val="24"/>
        </w:rPr>
        <w:t xml:space="preserve">The average war film budget </w:t>
      </w:r>
      <w:r>
        <w:rPr>
          <w:sz w:val="24"/>
          <w:szCs w:val="24"/>
        </w:rPr>
        <w:t xml:space="preserve">slides </w:t>
      </w:r>
      <w:r w:rsidRPr="00317227">
        <w:rPr>
          <w:sz w:val="24"/>
          <w:szCs w:val="24"/>
        </w:rPr>
        <w:t xml:space="preserve">between $75 million and $200 million, but </w:t>
      </w:r>
      <w:r>
        <w:rPr>
          <w:sz w:val="24"/>
          <w:szCs w:val="24"/>
        </w:rPr>
        <w:t xml:space="preserve">the cost to acquire </w:t>
      </w:r>
      <w:r w:rsidRPr="00317227">
        <w:rPr>
          <w:sz w:val="24"/>
          <w:szCs w:val="24"/>
        </w:rPr>
        <w:t xml:space="preserve">one F-22 Raptor jet fighter </w:t>
      </w:r>
      <w:r>
        <w:rPr>
          <w:sz w:val="24"/>
          <w:szCs w:val="24"/>
        </w:rPr>
        <w:t>(</w:t>
      </w:r>
      <w:r w:rsidRPr="00317227">
        <w:rPr>
          <w:sz w:val="24"/>
          <w:szCs w:val="24"/>
        </w:rPr>
        <w:t>$150 million per unit</w:t>
      </w:r>
      <w:r>
        <w:rPr>
          <w:sz w:val="24"/>
          <w:szCs w:val="24"/>
        </w:rPr>
        <w:t>) or</w:t>
      </w:r>
      <w:r w:rsidRPr="00317227">
        <w:rPr>
          <w:sz w:val="24"/>
          <w:szCs w:val="24"/>
        </w:rPr>
        <w:t xml:space="preserve"> standard US Navy battleship </w:t>
      </w:r>
      <w:r>
        <w:rPr>
          <w:sz w:val="24"/>
          <w:szCs w:val="24"/>
        </w:rPr>
        <w:t>(</w:t>
      </w:r>
      <w:r w:rsidRPr="00317227">
        <w:rPr>
          <w:sz w:val="24"/>
          <w:szCs w:val="24"/>
        </w:rPr>
        <w:t>$100 million per unit</w:t>
      </w:r>
      <w:r>
        <w:rPr>
          <w:sz w:val="24"/>
          <w:szCs w:val="24"/>
        </w:rPr>
        <w:t xml:space="preserve">) from a defense company would </w:t>
      </w:r>
      <w:r w:rsidR="003C2986">
        <w:rPr>
          <w:sz w:val="24"/>
          <w:szCs w:val="24"/>
        </w:rPr>
        <w:t xml:space="preserve">exceed </w:t>
      </w:r>
      <w:r>
        <w:rPr>
          <w:sz w:val="24"/>
          <w:szCs w:val="24"/>
        </w:rPr>
        <w:t xml:space="preserve">the production’s budget. Instead of simulating or acquiring DoD hardware, the cultural industries pursue a real partnership with the DoD in hopes of securing an </w:t>
      </w:r>
      <w:r>
        <w:rPr>
          <w:sz w:val="24"/>
          <w:szCs w:val="24"/>
        </w:rPr>
        <w:lastRenderedPageBreak/>
        <w:t xml:space="preserve">opportunity to </w:t>
      </w:r>
      <w:r w:rsidR="003C2986">
        <w:rPr>
          <w:sz w:val="24"/>
          <w:szCs w:val="24"/>
        </w:rPr>
        <w:t xml:space="preserve">film </w:t>
      </w:r>
      <w:r>
        <w:rPr>
          <w:sz w:val="24"/>
          <w:szCs w:val="24"/>
        </w:rPr>
        <w:t xml:space="preserve">the DoD’s </w:t>
      </w:r>
      <w:r w:rsidRPr="00317227">
        <w:rPr>
          <w:sz w:val="24"/>
          <w:szCs w:val="24"/>
        </w:rPr>
        <w:t>real jets, tanks and ships, in action. “We’re certainly no less busy than we were [before CGI], and it seems to me it’s not just a matter of cost” says Strub. “There’s something intangible they get from being surrounded by real military men and women and equipment and installations.”</w:t>
      </w:r>
      <w:r>
        <w:rPr>
          <w:rStyle w:val="FootnoteReference"/>
          <w:sz w:val="24"/>
          <w:szCs w:val="24"/>
        </w:rPr>
        <w:footnoteReference w:id="35"/>
      </w:r>
      <w:r w:rsidRPr="00317227">
        <w:rPr>
          <w:sz w:val="24"/>
          <w:szCs w:val="24"/>
        </w:rPr>
        <w:t xml:space="preserve"> </w:t>
      </w:r>
      <w:r>
        <w:rPr>
          <w:sz w:val="24"/>
          <w:szCs w:val="24"/>
        </w:rPr>
        <w:t>So, the DoD</w:t>
      </w:r>
      <w:r w:rsidR="003C2986">
        <w:rPr>
          <w:sz w:val="24"/>
          <w:szCs w:val="24"/>
        </w:rPr>
        <w:t>’s cultural policy</w:t>
      </w:r>
      <w:r>
        <w:rPr>
          <w:sz w:val="24"/>
          <w:szCs w:val="24"/>
        </w:rPr>
        <w:t xml:space="preserve"> incentivizes collaboration with its advisors, and the executive producers of the </w:t>
      </w:r>
      <w:r w:rsidRPr="00317227">
        <w:rPr>
          <w:sz w:val="24"/>
          <w:szCs w:val="24"/>
        </w:rPr>
        <w:t>cultural i</w:t>
      </w:r>
      <w:r>
        <w:rPr>
          <w:sz w:val="24"/>
          <w:szCs w:val="24"/>
        </w:rPr>
        <w:t xml:space="preserve">ndustries consent to partner </w:t>
      </w:r>
      <w:r w:rsidR="003C2986">
        <w:rPr>
          <w:sz w:val="24"/>
          <w:szCs w:val="24"/>
        </w:rPr>
        <w:t xml:space="preserve">with the DoD </w:t>
      </w:r>
      <w:r>
        <w:rPr>
          <w:sz w:val="24"/>
          <w:szCs w:val="24"/>
        </w:rPr>
        <w:t xml:space="preserve">to </w:t>
      </w:r>
      <w:r w:rsidR="003C2986">
        <w:rPr>
          <w:sz w:val="24"/>
          <w:szCs w:val="24"/>
        </w:rPr>
        <w:t xml:space="preserve">achieve spectacular reality-effects and </w:t>
      </w:r>
      <w:r>
        <w:rPr>
          <w:sz w:val="24"/>
          <w:szCs w:val="24"/>
        </w:rPr>
        <w:t xml:space="preserve">stay within budget. While the DoD’s assistance program </w:t>
      </w:r>
      <w:r w:rsidRPr="003A0203">
        <w:rPr>
          <w:sz w:val="24"/>
          <w:szCs w:val="24"/>
        </w:rPr>
        <w:t xml:space="preserve">encourages cultural producers to make entertainment with its support, </w:t>
      </w:r>
      <w:r w:rsidR="00570B76">
        <w:rPr>
          <w:sz w:val="24"/>
          <w:szCs w:val="24"/>
        </w:rPr>
        <w:t xml:space="preserve">the </w:t>
      </w:r>
      <w:r w:rsidRPr="003A0203">
        <w:rPr>
          <w:sz w:val="24"/>
          <w:szCs w:val="24"/>
        </w:rPr>
        <w:t xml:space="preserve">DoD </w:t>
      </w:r>
      <w:r w:rsidR="00570B76">
        <w:rPr>
          <w:sz w:val="24"/>
          <w:szCs w:val="24"/>
        </w:rPr>
        <w:t xml:space="preserve">sometimes </w:t>
      </w:r>
      <w:r w:rsidRPr="003A0203">
        <w:rPr>
          <w:sz w:val="24"/>
          <w:szCs w:val="24"/>
        </w:rPr>
        <w:t>directly initiates the production of militainment</w:t>
      </w:r>
      <w:r w:rsidR="00335E29">
        <w:rPr>
          <w:sz w:val="24"/>
          <w:szCs w:val="24"/>
        </w:rPr>
        <w:t>. O</w:t>
      </w:r>
      <w:r w:rsidRPr="003A0203">
        <w:rPr>
          <w:sz w:val="24"/>
          <w:szCs w:val="24"/>
        </w:rPr>
        <w:t xml:space="preserve">ne notable </w:t>
      </w:r>
      <w:r w:rsidR="00335E29">
        <w:rPr>
          <w:sz w:val="24"/>
          <w:szCs w:val="24"/>
        </w:rPr>
        <w:t xml:space="preserve">result </w:t>
      </w:r>
      <w:r w:rsidR="003C2986">
        <w:rPr>
          <w:sz w:val="24"/>
          <w:szCs w:val="24"/>
        </w:rPr>
        <w:t>of th</w:t>
      </w:r>
      <w:r w:rsidR="00335E29">
        <w:rPr>
          <w:sz w:val="24"/>
          <w:szCs w:val="24"/>
        </w:rPr>
        <w:t>e DoD’s filmmaking initiative</w:t>
      </w:r>
      <w:r w:rsidR="003C2986">
        <w:rPr>
          <w:sz w:val="24"/>
          <w:szCs w:val="24"/>
        </w:rPr>
        <w:t xml:space="preserve"> </w:t>
      </w:r>
      <w:r>
        <w:rPr>
          <w:sz w:val="24"/>
          <w:szCs w:val="24"/>
        </w:rPr>
        <w:t xml:space="preserve">is </w:t>
      </w:r>
      <w:r w:rsidRPr="003A0203">
        <w:rPr>
          <w:i/>
          <w:sz w:val="24"/>
          <w:szCs w:val="24"/>
        </w:rPr>
        <w:t xml:space="preserve">Act of Valor </w:t>
      </w:r>
      <w:r w:rsidR="00570B76" w:rsidRPr="00570B76">
        <w:rPr>
          <w:sz w:val="24"/>
          <w:szCs w:val="24"/>
        </w:rPr>
        <w:t>(</w:t>
      </w:r>
      <w:r w:rsidRPr="00570B76">
        <w:rPr>
          <w:sz w:val="24"/>
          <w:szCs w:val="24"/>
        </w:rPr>
        <w:t>2012).</w:t>
      </w:r>
      <w:r w:rsidR="003C2986">
        <w:rPr>
          <w:rStyle w:val="FootnoteReference"/>
          <w:sz w:val="24"/>
          <w:szCs w:val="24"/>
        </w:rPr>
        <w:footnoteReference w:id="36"/>
      </w:r>
    </w:p>
    <w:p w14:paraId="592CDD0C" w14:textId="32D63CC2" w:rsidR="00C813C2" w:rsidRPr="005131DB" w:rsidRDefault="00C813C2" w:rsidP="00771DF0">
      <w:pPr>
        <w:pStyle w:val="EndnoteText"/>
        <w:ind w:firstLine="720"/>
        <w:jc w:val="both"/>
        <w:rPr>
          <w:sz w:val="24"/>
          <w:szCs w:val="24"/>
        </w:rPr>
      </w:pPr>
      <w:r>
        <w:rPr>
          <w:sz w:val="24"/>
          <w:szCs w:val="24"/>
        </w:rPr>
        <w:t xml:space="preserve">Another way the DoD’s intervention drives the militarization of the cultural industries is by spinning off a growing </w:t>
      </w:r>
      <w:r w:rsidRPr="00317227">
        <w:rPr>
          <w:sz w:val="24"/>
          <w:szCs w:val="24"/>
        </w:rPr>
        <w:t xml:space="preserve">network of companies </w:t>
      </w:r>
      <w:r>
        <w:rPr>
          <w:sz w:val="24"/>
          <w:szCs w:val="24"/>
        </w:rPr>
        <w:t xml:space="preserve">run by former DoD personnel turned entrepreneurs that </w:t>
      </w:r>
      <w:r w:rsidRPr="00317227">
        <w:rPr>
          <w:sz w:val="24"/>
          <w:szCs w:val="24"/>
        </w:rPr>
        <w:t xml:space="preserve">surround </w:t>
      </w:r>
      <w:r>
        <w:rPr>
          <w:sz w:val="24"/>
          <w:szCs w:val="24"/>
        </w:rPr>
        <w:t xml:space="preserve">the </w:t>
      </w:r>
      <w:r w:rsidRPr="00317227">
        <w:rPr>
          <w:sz w:val="24"/>
          <w:szCs w:val="24"/>
        </w:rPr>
        <w:t>D</w:t>
      </w:r>
      <w:r w:rsidR="00AA4E11">
        <w:rPr>
          <w:sz w:val="24"/>
          <w:szCs w:val="24"/>
        </w:rPr>
        <w:t>o</w:t>
      </w:r>
      <w:r w:rsidRPr="00317227">
        <w:rPr>
          <w:sz w:val="24"/>
          <w:szCs w:val="24"/>
        </w:rPr>
        <w:t xml:space="preserve">D’s liaison offices and </w:t>
      </w:r>
      <w:r>
        <w:rPr>
          <w:sz w:val="24"/>
          <w:szCs w:val="24"/>
        </w:rPr>
        <w:t xml:space="preserve">seek to capitalize on opportunities presented by the cultural industries’ production of militarizing entertainment. </w:t>
      </w:r>
      <w:r w:rsidRPr="00317227">
        <w:rPr>
          <w:sz w:val="24"/>
          <w:szCs w:val="24"/>
        </w:rPr>
        <w:t xml:space="preserve">For example, Capt. Dale Dye, a retired US Marine and Vietnam War veteran, is founder and owner of Warriors, Inc. </w:t>
      </w:r>
      <w:r>
        <w:rPr>
          <w:sz w:val="24"/>
          <w:szCs w:val="24"/>
        </w:rPr>
        <w:t>(</w:t>
      </w:r>
      <w:r w:rsidR="00335E29">
        <w:rPr>
          <w:sz w:val="24"/>
          <w:szCs w:val="24"/>
        </w:rPr>
        <w:t>http://w</w:t>
      </w:r>
      <w:r w:rsidRPr="005131DB">
        <w:rPr>
          <w:sz w:val="24"/>
          <w:szCs w:val="24"/>
        </w:rPr>
        <w:t xml:space="preserve">ww.warriorsinc.com/), a company that sells “technical advisory services to the entertainment industry worldwide,” including “performer training, research, planning, staging and on-set advisory for directors and other key production personnel.” Warriors, Inc. worked on blockbusters such as </w:t>
      </w:r>
      <w:r w:rsidRPr="005131DB">
        <w:rPr>
          <w:i/>
          <w:sz w:val="24"/>
          <w:szCs w:val="24"/>
        </w:rPr>
        <w:t>Saving Private Ryan</w:t>
      </w:r>
      <w:r w:rsidRPr="005131DB">
        <w:rPr>
          <w:sz w:val="24"/>
          <w:szCs w:val="24"/>
        </w:rPr>
        <w:t xml:space="preserve"> (1998) and World War II TV shows such as HBO’s </w:t>
      </w:r>
      <w:r w:rsidRPr="005131DB">
        <w:rPr>
          <w:i/>
          <w:sz w:val="24"/>
          <w:szCs w:val="24"/>
        </w:rPr>
        <w:t>Band of Brothers</w:t>
      </w:r>
      <w:r w:rsidRPr="005131DB">
        <w:rPr>
          <w:sz w:val="24"/>
          <w:szCs w:val="24"/>
        </w:rPr>
        <w:t xml:space="preserve"> (2001) and </w:t>
      </w:r>
      <w:r w:rsidRPr="005131DB">
        <w:rPr>
          <w:i/>
          <w:sz w:val="24"/>
          <w:szCs w:val="24"/>
        </w:rPr>
        <w:t>The Pacific</w:t>
      </w:r>
      <w:r w:rsidRPr="005131DB">
        <w:rPr>
          <w:sz w:val="24"/>
          <w:szCs w:val="24"/>
        </w:rPr>
        <w:t xml:space="preserve"> (2010), as well as </w:t>
      </w:r>
      <w:r>
        <w:rPr>
          <w:sz w:val="24"/>
          <w:szCs w:val="24"/>
        </w:rPr>
        <w:t xml:space="preserve">the </w:t>
      </w:r>
      <w:r w:rsidRPr="005131DB">
        <w:rPr>
          <w:i/>
          <w:sz w:val="24"/>
          <w:szCs w:val="24"/>
        </w:rPr>
        <w:t>Battlefield 2</w:t>
      </w:r>
      <w:r w:rsidRPr="005131DB">
        <w:rPr>
          <w:sz w:val="24"/>
          <w:szCs w:val="24"/>
        </w:rPr>
        <w:t xml:space="preserve"> (2005) video game. Another firm that services the cultural industries</w:t>
      </w:r>
      <w:r>
        <w:rPr>
          <w:sz w:val="24"/>
          <w:szCs w:val="24"/>
        </w:rPr>
        <w:t>’</w:t>
      </w:r>
      <w:r w:rsidRPr="005131DB">
        <w:rPr>
          <w:sz w:val="24"/>
          <w:szCs w:val="24"/>
        </w:rPr>
        <w:t xml:space="preserve"> production of war entertainment is “MUSA: Military Entertainment Consulting” (http://musaconsulting.com/). Founded</w:t>
      </w:r>
      <w:r>
        <w:rPr>
          <w:sz w:val="24"/>
          <w:szCs w:val="24"/>
        </w:rPr>
        <w:t xml:space="preserve"> in 2009 by </w:t>
      </w:r>
      <w:r w:rsidRPr="00317227">
        <w:rPr>
          <w:sz w:val="24"/>
          <w:szCs w:val="24"/>
        </w:rPr>
        <w:t xml:space="preserve">Brian Chung, a former US Army captain, and Greg Bishop, a former US </w:t>
      </w:r>
      <w:r>
        <w:rPr>
          <w:sz w:val="24"/>
          <w:szCs w:val="24"/>
        </w:rPr>
        <w:t xml:space="preserve">Army lieutenant-colonel, MUSA </w:t>
      </w:r>
      <w:r w:rsidRPr="00317227">
        <w:rPr>
          <w:sz w:val="24"/>
          <w:szCs w:val="24"/>
        </w:rPr>
        <w:t xml:space="preserve">is “owned and operated by seasoned military veterans with modern tactical combat experience and broad entertainment experience” and sells “strategic, tactical and modern military consulting services to the film, television, gaming, advertising and </w:t>
      </w:r>
      <w:r>
        <w:rPr>
          <w:sz w:val="24"/>
          <w:szCs w:val="24"/>
        </w:rPr>
        <w:t>technology industries.” MUSA claims to “bridge</w:t>
      </w:r>
      <w:r w:rsidRPr="00317227">
        <w:rPr>
          <w:sz w:val="24"/>
          <w:szCs w:val="24"/>
        </w:rPr>
        <w:t xml:space="preserve"> the gap between the military and entertainment,” </w:t>
      </w:r>
      <w:r>
        <w:rPr>
          <w:sz w:val="24"/>
          <w:szCs w:val="24"/>
        </w:rPr>
        <w:t>help</w:t>
      </w:r>
      <w:r w:rsidRPr="00317227">
        <w:rPr>
          <w:sz w:val="24"/>
          <w:szCs w:val="24"/>
        </w:rPr>
        <w:t xml:space="preserve"> </w:t>
      </w:r>
      <w:r>
        <w:rPr>
          <w:sz w:val="24"/>
          <w:szCs w:val="24"/>
        </w:rPr>
        <w:t xml:space="preserve">firms </w:t>
      </w:r>
      <w:r w:rsidRPr="00317227">
        <w:rPr>
          <w:sz w:val="24"/>
          <w:szCs w:val="24"/>
        </w:rPr>
        <w:t>“enhance productions” by “achieving accurate and authentic portrayals of military personnel and equipment,” and saves companies “time, money and stress by navigating” them through the D</w:t>
      </w:r>
      <w:r w:rsidR="00AA4E11">
        <w:rPr>
          <w:sz w:val="24"/>
          <w:szCs w:val="24"/>
        </w:rPr>
        <w:t>o</w:t>
      </w:r>
      <w:r w:rsidRPr="00317227">
        <w:rPr>
          <w:sz w:val="24"/>
          <w:szCs w:val="24"/>
        </w:rPr>
        <w:t>D’s “military support approval process</w:t>
      </w:r>
      <w:r>
        <w:rPr>
          <w:sz w:val="24"/>
          <w:szCs w:val="24"/>
        </w:rPr>
        <w:t xml:space="preserve">.” </w:t>
      </w:r>
      <w:r w:rsidRPr="00317227">
        <w:rPr>
          <w:sz w:val="24"/>
          <w:szCs w:val="24"/>
        </w:rPr>
        <w:t xml:space="preserve"> MUSA has cashed in on D</w:t>
      </w:r>
      <w:r w:rsidR="00AA4E11">
        <w:rPr>
          <w:sz w:val="24"/>
          <w:szCs w:val="24"/>
        </w:rPr>
        <w:t>o</w:t>
      </w:r>
      <w:r w:rsidRPr="00317227">
        <w:rPr>
          <w:sz w:val="24"/>
          <w:szCs w:val="24"/>
        </w:rPr>
        <w:t xml:space="preserve">D-Hollywood film productions such as </w:t>
      </w:r>
      <w:r w:rsidRPr="00C13622">
        <w:rPr>
          <w:i/>
          <w:sz w:val="24"/>
          <w:szCs w:val="24"/>
        </w:rPr>
        <w:t>The Day the Earth Stood Still</w:t>
      </w:r>
      <w:r>
        <w:rPr>
          <w:sz w:val="24"/>
          <w:szCs w:val="24"/>
        </w:rPr>
        <w:t xml:space="preserve"> (2008), </w:t>
      </w:r>
      <w:r w:rsidRPr="00D12E5F">
        <w:rPr>
          <w:i/>
          <w:sz w:val="24"/>
          <w:szCs w:val="24"/>
        </w:rPr>
        <w:t>G.I.</w:t>
      </w:r>
      <w:r w:rsidRPr="00C13622">
        <w:rPr>
          <w:i/>
          <w:sz w:val="24"/>
          <w:szCs w:val="24"/>
        </w:rPr>
        <w:t xml:space="preserve"> Joe: The Rise of Cobra </w:t>
      </w:r>
      <w:r>
        <w:rPr>
          <w:sz w:val="24"/>
          <w:szCs w:val="24"/>
        </w:rPr>
        <w:t xml:space="preserve">(2009), </w:t>
      </w:r>
      <w:r w:rsidRPr="00C13622">
        <w:rPr>
          <w:i/>
          <w:sz w:val="24"/>
          <w:szCs w:val="24"/>
        </w:rPr>
        <w:t>Transformers: Revenge of the Fallen</w:t>
      </w:r>
      <w:r>
        <w:rPr>
          <w:sz w:val="24"/>
          <w:szCs w:val="24"/>
        </w:rPr>
        <w:t xml:space="preserve"> (2009), and </w:t>
      </w:r>
      <w:r w:rsidRPr="00C13622">
        <w:rPr>
          <w:i/>
          <w:sz w:val="24"/>
          <w:szCs w:val="24"/>
        </w:rPr>
        <w:t>Battle: Los Angeles</w:t>
      </w:r>
      <w:r>
        <w:rPr>
          <w:sz w:val="24"/>
          <w:szCs w:val="24"/>
        </w:rPr>
        <w:t xml:space="preserve"> (2011);</w:t>
      </w:r>
      <w:r w:rsidRPr="00C13622">
        <w:rPr>
          <w:sz w:val="24"/>
          <w:szCs w:val="24"/>
        </w:rPr>
        <w:t xml:space="preserve"> </w:t>
      </w:r>
      <w:r>
        <w:rPr>
          <w:sz w:val="24"/>
          <w:szCs w:val="24"/>
        </w:rPr>
        <w:t xml:space="preserve">reality </w:t>
      </w:r>
      <w:r w:rsidRPr="00C13622">
        <w:rPr>
          <w:sz w:val="24"/>
          <w:szCs w:val="24"/>
        </w:rPr>
        <w:t xml:space="preserve">TV shows </w:t>
      </w:r>
      <w:r>
        <w:rPr>
          <w:sz w:val="24"/>
          <w:szCs w:val="24"/>
        </w:rPr>
        <w:t xml:space="preserve">including </w:t>
      </w:r>
      <w:r w:rsidRPr="00C13622">
        <w:rPr>
          <w:i/>
          <w:sz w:val="24"/>
          <w:szCs w:val="24"/>
        </w:rPr>
        <w:t>Army Wives</w:t>
      </w:r>
      <w:r>
        <w:rPr>
          <w:sz w:val="24"/>
          <w:szCs w:val="24"/>
        </w:rPr>
        <w:t xml:space="preserve"> (2009) and </w:t>
      </w:r>
      <w:r w:rsidRPr="00C13622">
        <w:rPr>
          <w:i/>
          <w:sz w:val="24"/>
          <w:szCs w:val="24"/>
        </w:rPr>
        <w:t>Coming Home</w:t>
      </w:r>
      <w:r>
        <w:rPr>
          <w:sz w:val="24"/>
          <w:szCs w:val="24"/>
        </w:rPr>
        <w:t xml:space="preserve"> (2011);</w:t>
      </w:r>
      <w:r w:rsidRPr="00C13622">
        <w:rPr>
          <w:sz w:val="24"/>
          <w:szCs w:val="24"/>
        </w:rPr>
        <w:t xml:space="preserve"> </w:t>
      </w:r>
      <w:r>
        <w:rPr>
          <w:sz w:val="24"/>
          <w:szCs w:val="24"/>
        </w:rPr>
        <w:t xml:space="preserve">and, digital </w:t>
      </w:r>
      <w:r w:rsidR="009E3B86">
        <w:rPr>
          <w:sz w:val="24"/>
          <w:szCs w:val="24"/>
        </w:rPr>
        <w:t xml:space="preserve">first-person shooter </w:t>
      </w:r>
      <w:r>
        <w:rPr>
          <w:sz w:val="24"/>
          <w:szCs w:val="24"/>
        </w:rPr>
        <w:t xml:space="preserve">war games from the bestselling franchises </w:t>
      </w:r>
      <w:r>
        <w:rPr>
          <w:i/>
          <w:sz w:val="24"/>
          <w:szCs w:val="24"/>
        </w:rPr>
        <w:t>Battlefield</w:t>
      </w:r>
      <w:r w:rsidRPr="00C13622">
        <w:rPr>
          <w:sz w:val="24"/>
          <w:szCs w:val="24"/>
        </w:rPr>
        <w:t xml:space="preserve"> </w:t>
      </w:r>
      <w:r w:rsidRPr="00B236B8">
        <w:rPr>
          <w:i/>
          <w:sz w:val="24"/>
          <w:szCs w:val="24"/>
        </w:rPr>
        <w:t>3</w:t>
      </w:r>
      <w:r>
        <w:rPr>
          <w:sz w:val="24"/>
          <w:szCs w:val="24"/>
        </w:rPr>
        <w:t xml:space="preserve"> </w:t>
      </w:r>
      <w:r w:rsidRPr="00C13622">
        <w:rPr>
          <w:sz w:val="24"/>
          <w:szCs w:val="24"/>
        </w:rPr>
        <w:t xml:space="preserve">(2011) and </w:t>
      </w:r>
      <w:r>
        <w:rPr>
          <w:i/>
          <w:sz w:val="24"/>
          <w:szCs w:val="24"/>
        </w:rPr>
        <w:t xml:space="preserve">Medal of Honour </w:t>
      </w:r>
      <w:r w:rsidRPr="00C13622">
        <w:rPr>
          <w:sz w:val="24"/>
          <w:szCs w:val="24"/>
        </w:rPr>
        <w:t>(2012)</w:t>
      </w:r>
      <w:r>
        <w:rPr>
          <w:sz w:val="24"/>
          <w:szCs w:val="24"/>
        </w:rPr>
        <w:t xml:space="preserve">. Spun out </w:t>
      </w:r>
      <w:r>
        <w:rPr>
          <w:sz w:val="24"/>
          <w:szCs w:val="24"/>
        </w:rPr>
        <w:lastRenderedPageBreak/>
        <w:t xml:space="preserve">of the nexus of the DoD and the cultural industries, Warriors Inc. and MUSA are two of the many firms now competing to profit on making militarizing culture. </w:t>
      </w:r>
    </w:p>
    <w:p w14:paraId="2928F7D1" w14:textId="094EAF03" w:rsidR="00C813C2" w:rsidRPr="001C51FB" w:rsidRDefault="00C813C2" w:rsidP="00771DF0">
      <w:pPr>
        <w:spacing w:after="0" w:line="240" w:lineRule="auto"/>
        <w:ind w:firstLine="720"/>
        <w:jc w:val="both"/>
        <w:rPr>
          <w:rFonts w:ascii="Times New Roman" w:hAnsi="Times New Roman" w:cs="Times New Roman"/>
          <w:sz w:val="24"/>
          <w:szCs w:val="24"/>
        </w:rPr>
      </w:pPr>
      <w:r w:rsidRPr="00577524">
        <w:rPr>
          <w:rFonts w:ascii="Times New Roman" w:hAnsi="Times New Roman" w:cs="Times New Roman"/>
          <w:i/>
          <w:sz w:val="24"/>
          <w:szCs w:val="24"/>
        </w:rPr>
        <w:t>Making militarized texts</w:t>
      </w:r>
      <w:r w:rsidRPr="00577524">
        <w:rPr>
          <w:rFonts w:ascii="Times New Roman" w:hAnsi="Times New Roman" w:cs="Times New Roman"/>
          <w:sz w:val="24"/>
          <w:szCs w:val="24"/>
        </w:rPr>
        <w:t xml:space="preserve">. A second way that the DoD militarizes culture is by </w:t>
      </w:r>
      <w:r>
        <w:rPr>
          <w:rFonts w:ascii="Times New Roman" w:hAnsi="Times New Roman" w:cs="Times New Roman"/>
          <w:sz w:val="24"/>
          <w:szCs w:val="24"/>
        </w:rPr>
        <w:t xml:space="preserve">directly </w:t>
      </w:r>
      <w:r w:rsidRPr="00577524">
        <w:rPr>
          <w:rFonts w:ascii="Times New Roman" w:hAnsi="Times New Roman" w:cs="Times New Roman"/>
          <w:sz w:val="24"/>
          <w:szCs w:val="24"/>
        </w:rPr>
        <w:t xml:space="preserve">supporting the production of </w:t>
      </w:r>
      <w:r>
        <w:rPr>
          <w:rFonts w:ascii="Times New Roman" w:hAnsi="Times New Roman" w:cs="Times New Roman"/>
          <w:sz w:val="24"/>
          <w:szCs w:val="24"/>
        </w:rPr>
        <w:t xml:space="preserve">texts that put the DoD at war in a positive light. Cultural policy researchers highlight how governments sometimes use cultural policy to </w:t>
      </w:r>
      <w:r w:rsidRPr="00577524">
        <w:rPr>
          <w:rFonts w:ascii="Times New Roman" w:hAnsi="Times New Roman" w:cs="Times New Roman"/>
          <w:sz w:val="24"/>
          <w:szCs w:val="24"/>
        </w:rPr>
        <w:t>“politicize” culture</w:t>
      </w:r>
      <w:r>
        <w:rPr>
          <w:rFonts w:ascii="Times New Roman" w:hAnsi="Times New Roman" w:cs="Times New Roman"/>
          <w:sz w:val="24"/>
          <w:szCs w:val="24"/>
        </w:rPr>
        <w:t xml:space="preserve"> by supporting certain types of </w:t>
      </w:r>
      <w:r w:rsidRPr="00577524">
        <w:rPr>
          <w:rFonts w:ascii="Times New Roman" w:hAnsi="Times New Roman" w:cs="Times New Roman"/>
          <w:sz w:val="24"/>
          <w:szCs w:val="24"/>
        </w:rPr>
        <w:t>texts</w:t>
      </w:r>
      <w:r>
        <w:rPr>
          <w:rFonts w:ascii="Times New Roman" w:hAnsi="Times New Roman" w:cs="Times New Roman"/>
          <w:sz w:val="24"/>
          <w:szCs w:val="24"/>
        </w:rPr>
        <w:t xml:space="preserve"> while withholding support from others to achieve political goals.</w:t>
      </w:r>
      <w:r>
        <w:rPr>
          <w:rStyle w:val="FootnoteReference"/>
          <w:rFonts w:ascii="Times New Roman" w:hAnsi="Times New Roman" w:cs="Times New Roman"/>
          <w:sz w:val="24"/>
          <w:szCs w:val="24"/>
        </w:rPr>
        <w:footnoteReference w:id="37"/>
      </w:r>
      <w:r>
        <w:rPr>
          <w:rFonts w:ascii="Times New Roman" w:hAnsi="Times New Roman" w:cs="Times New Roman"/>
          <w:sz w:val="24"/>
          <w:szCs w:val="24"/>
        </w:rPr>
        <w:t xml:space="preserve"> A related concern is that a government’s cultural policy agency will only support texts that express the tastes and preferences of “cultural policy elites” and an “audience with requisite cultural capital,” not everybody, especially not the working poor.</w:t>
      </w:r>
      <w:r>
        <w:rPr>
          <w:rStyle w:val="FootnoteReference"/>
          <w:rFonts w:ascii="Times New Roman" w:hAnsi="Times New Roman" w:cs="Times New Roman"/>
          <w:sz w:val="24"/>
          <w:szCs w:val="24"/>
        </w:rPr>
        <w:footnoteReference w:id="38"/>
      </w:r>
      <w:r>
        <w:rPr>
          <w:rFonts w:ascii="Times New Roman" w:hAnsi="Times New Roman" w:cs="Times New Roman"/>
          <w:sz w:val="24"/>
          <w:szCs w:val="24"/>
        </w:rPr>
        <w:t xml:space="preserve"> In the past, cultural policy often supported texts identified with</w:t>
      </w:r>
      <w:r w:rsidRPr="00577524">
        <w:rPr>
          <w:rFonts w:ascii="Times New Roman" w:hAnsi="Times New Roman" w:cs="Times New Roman"/>
          <w:sz w:val="24"/>
          <w:szCs w:val="24"/>
        </w:rPr>
        <w:t xml:space="preserve"> “high culture” (</w:t>
      </w:r>
      <w:r>
        <w:rPr>
          <w:rFonts w:ascii="Times New Roman" w:hAnsi="Times New Roman" w:cs="Times New Roman"/>
          <w:sz w:val="24"/>
          <w:szCs w:val="24"/>
        </w:rPr>
        <w:t xml:space="preserve">avant-garde art, opera, ballet, classical music and so on) instead of those associated with middle or low culture (comic books, TV shows, </w:t>
      </w:r>
      <w:r w:rsidR="00335E29">
        <w:rPr>
          <w:rFonts w:ascii="Times New Roman" w:hAnsi="Times New Roman" w:cs="Times New Roman"/>
          <w:sz w:val="24"/>
          <w:szCs w:val="24"/>
        </w:rPr>
        <w:t>movies</w:t>
      </w:r>
      <w:r>
        <w:rPr>
          <w:rFonts w:ascii="Times New Roman" w:hAnsi="Times New Roman" w:cs="Times New Roman"/>
          <w:sz w:val="24"/>
          <w:szCs w:val="24"/>
        </w:rPr>
        <w:t xml:space="preserve"> and sports). As result, the aesthetic tastes of </w:t>
      </w:r>
      <w:r w:rsidRPr="00577524">
        <w:rPr>
          <w:rFonts w:ascii="Times New Roman" w:hAnsi="Times New Roman" w:cs="Times New Roman"/>
          <w:sz w:val="24"/>
          <w:szCs w:val="24"/>
        </w:rPr>
        <w:t xml:space="preserve">upper class </w:t>
      </w:r>
      <w:r>
        <w:rPr>
          <w:rFonts w:ascii="Times New Roman" w:hAnsi="Times New Roman" w:cs="Times New Roman"/>
          <w:sz w:val="24"/>
          <w:szCs w:val="24"/>
        </w:rPr>
        <w:t>audiences were privileged at the expense of the presumed cultural preferences of working class and middling audiences. C</w:t>
      </w:r>
      <w:r w:rsidRPr="001C51FB">
        <w:rPr>
          <w:rFonts w:ascii="Times New Roman" w:hAnsi="Times New Roman" w:cs="Times New Roman"/>
          <w:sz w:val="24"/>
          <w:szCs w:val="24"/>
        </w:rPr>
        <w:t xml:space="preserve">ultural policy regimes around </w:t>
      </w:r>
      <w:r>
        <w:rPr>
          <w:rFonts w:ascii="Times New Roman" w:hAnsi="Times New Roman" w:cs="Times New Roman"/>
          <w:sz w:val="24"/>
          <w:szCs w:val="24"/>
        </w:rPr>
        <w:t xml:space="preserve">the world still allocate public monies to support systems for propping up high culture, but </w:t>
      </w:r>
      <w:r w:rsidRPr="001C51FB">
        <w:rPr>
          <w:rFonts w:ascii="Times New Roman" w:hAnsi="Times New Roman" w:cs="Times New Roman"/>
          <w:sz w:val="24"/>
          <w:szCs w:val="24"/>
        </w:rPr>
        <w:t xml:space="preserve">they </w:t>
      </w:r>
      <w:r>
        <w:rPr>
          <w:rFonts w:ascii="Times New Roman" w:hAnsi="Times New Roman" w:cs="Times New Roman"/>
          <w:sz w:val="24"/>
          <w:szCs w:val="24"/>
        </w:rPr>
        <w:t xml:space="preserve">also assist organizations involved </w:t>
      </w:r>
      <w:r w:rsidRPr="0009650A">
        <w:rPr>
          <w:rFonts w:ascii="Times New Roman" w:hAnsi="Times New Roman" w:cs="Times New Roman"/>
          <w:sz w:val="24"/>
          <w:szCs w:val="24"/>
        </w:rPr>
        <w:t>in the production and circulation of popular texts</w:t>
      </w:r>
      <w:r>
        <w:rPr>
          <w:rFonts w:ascii="Times New Roman" w:hAnsi="Times New Roman" w:cs="Times New Roman"/>
          <w:sz w:val="24"/>
          <w:szCs w:val="24"/>
        </w:rPr>
        <w:t xml:space="preserve"> that address and </w:t>
      </w:r>
      <w:r w:rsidR="00335E29">
        <w:rPr>
          <w:rFonts w:ascii="Times New Roman" w:hAnsi="Times New Roman" w:cs="Times New Roman"/>
          <w:sz w:val="24"/>
          <w:szCs w:val="24"/>
        </w:rPr>
        <w:t>get sold</w:t>
      </w:r>
      <w:r>
        <w:rPr>
          <w:rFonts w:ascii="Times New Roman" w:hAnsi="Times New Roman" w:cs="Times New Roman"/>
          <w:sz w:val="24"/>
          <w:szCs w:val="24"/>
        </w:rPr>
        <w:t xml:space="preserve"> to </w:t>
      </w:r>
      <w:r w:rsidRPr="0009650A">
        <w:rPr>
          <w:rFonts w:ascii="Times New Roman" w:hAnsi="Times New Roman" w:cs="Times New Roman"/>
          <w:sz w:val="24"/>
          <w:szCs w:val="24"/>
        </w:rPr>
        <w:t>large</w:t>
      </w:r>
      <w:r>
        <w:rPr>
          <w:rFonts w:ascii="Times New Roman" w:hAnsi="Times New Roman" w:cs="Times New Roman"/>
          <w:sz w:val="24"/>
          <w:szCs w:val="24"/>
        </w:rPr>
        <w:t>r</w:t>
      </w:r>
      <w:r w:rsidRPr="0009650A">
        <w:rPr>
          <w:rFonts w:ascii="Times New Roman" w:hAnsi="Times New Roman" w:cs="Times New Roman"/>
          <w:sz w:val="24"/>
          <w:szCs w:val="24"/>
        </w:rPr>
        <w:t xml:space="preserve"> audience</w:t>
      </w:r>
      <w:r>
        <w:rPr>
          <w:rFonts w:ascii="Times New Roman" w:hAnsi="Times New Roman" w:cs="Times New Roman"/>
          <w:sz w:val="24"/>
          <w:szCs w:val="24"/>
        </w:rPr>
        <w:t>s</w:t>
      </w:r>
      <w:r w:rsidRPr="0009650A">
        <w:rPr>
          <w:rFonts w:ascii="Times New Roman" w:hAnsi="Times New Roman" w:cs="Times New Roman"/>
          <w:sz w:val="24"/>
          <w:szCs w:val="24"/>
        </w:rPr>
        <w:t xml:space="preserve">. </w:t>
      </w:r>
      <w:r>
        <w:rPr>
          <w:rFonts w:ascii="Times New Roman" w:hAnsi="Times New Roman" w:cs="Times New Roman"/>
          <w:sz w:val="24"/>
          <w:szCs w:val="24"/>
        </w:rPr>
        <w:t>Much c</w:t>
      </w:r>
      <w:r w:rsidRPr="0009650A">
        <w:rPr>
          <w:rFonts w:ascii="Times New Roman" w:hAnsi="Times New Roman" w:cs="Times New Roman"/>
          <w:sz w:val="24"/>
          <w:szCs w:val="24"/>
        </w:rPr>
        <w:t xml:space="preserve">ultural policy has moved from </w:t>
      </w:r>
      <w:r>
        <w:rPr>
          <w:rFonts w:ascii="Times New Roman" w:hAnsi="Times New Roman" w:cs="Times New Roman"/>
          <w:sz w:val="24"/>
          <w:szCs w:val="24"/>
        </w:rPr>
        <w:t>a narrow focus on civilizing the masses with “</w:t>
      </w:r>
      <w:r w:rsidRPr="0009650A">
        <w:rPr>
          <w:rFonts w:ascii="Times New Roman" w:hAnsi="Times New Roman" w:cs="Times New Roman"/>
          <w:sz w:val="24"/>
          <w:szCs w:val="24"/>
        </w:rPr>
        <w:t>high arts to a broader concern with a variety of modes of expression and entertainment</w:t>
      </w:r>
      <w:r>
        <w:rPr>
          <w:rFonts w:ascii="Times New Roman" w:hAnsi="Times New Roman" w:cs="Times New Roman"/>
          <w:sz w:val="24"/>
          <w:szCs w:val="24"/>
        </w:rPr>
        <w:t>.</w:t>
      </w:r>
      <w:r w:rsidRPr="0009650A">
        <w:rPr>
          <w:rFonts w:ascii="Times New Roman" w:hAnsi="Times New Roman" w:cs="Times New Roman"/>
          <w:sz w:val="24"/>
          <w:szCs w:val="24"/>
        </w:rPr>
        <w:t>”</w:t>
      </w:r>
      <w:r>
        <w:rPr>
          <w:rStyle w:val="FootnoteReference"/>
          <w:rFonts w:ascii="Times New Roman" w:hAnsi="Times New Roman" w:cs="Times New Roman"/>
          <w:sz w:val="24"/>
          <w:szCs w:val="24"/>
        </w:rPr>
        <w:footnoteReference w:id="39"/>
      </w:r>
      <w:r w:rsidRPr="0009650A">
        <w:rPr>
          <w:rFonts w:ascii="Times New Roman" w:hAnsi="Times New Roman" w:cs="Times New Roman"/>
          <w:sz w:val="24"/>
          <w:szCs w:val="24"/>
        </w:rPr>
        <w:t xml:space="preserve"> </w:t>
      </w:r>
    </w:p>
    <w:p w14:paraId="7BC0B4C9" w14:textId="407216D8" w:rsidR="00680AE7" w:rsidRDefault="00C813C2" w:rsidP="00771DF0">
      <w:pPr>
        <w:spacing w:line="240" w:lineRule="auto"/>
        <w:ind w:firstLine="720"/>
        <w:jc w:val="both"/>
        <w:rPr>
          <w:rFonts w:ascii="Times New Roman" w:hAnsi="Times New Roman" w:cs="Times New Roman"/>
          <w:sz w:val="24"/>
          <w:szCs w:val="24"/>
        </w:rPr>
      </w:pPr>
      <w:r w:rsidRPr="001C51FB">
        <w:rPr>
          <w:rFonts w:ascii="Times New Roman" w:hAnsi="Times New Roman" w:cs="Times New Roman"/>
          <w:sz w:val="24"/>
          <w:szCs w:val="24"/>
        </w:rPr>
        <w:t xml:space="preserve">The DoD’s cultural policy </w:t>
      </w:r>
      <w:r>
        <w:rPr>
          <w:rFonts w:ascii="Times New Roman" w:hAnsi="Times New Roman" w:cs="Times New Roman"/>
          <w:sz w:val="24"/>
          <w:szCs w:val="24"/>
        </w:rPr>
        <w:t xml:space="preserve">does not support the production of bourgeois “high arts” to civilize the working masses, but instead, facilitates the development of hundreds of popular cultural </w:t>
      </w:r>
      <w:r w:rsidRPr="001C51FB">
        <w:rPr>
          <w:rFonts w:ascii="Times New Roman" w:hAnsi="Times New Roman" w:cs="Times New Roman"/>
          <w:sz w:val="24"/>
          <w:szCs w:val="24"/>
        </w:rPr>
        <w:t xml:space="preserve">texts that </w:t>
      </w:r>
      <w:r>
        <w:rPr>
          <w:rFonts w:ascii="Times New Roman" w:hAnsi="Times New Roman" w:cs="Times New Roman"/>
          <w:sz w:val="24"/>
          <w:szCs w:val="24"/>
        </w:rPr>
        <w:t xml:space="preserve">socialize millions of Americans—rich and poor—to support the DoD at war. </w:t>
      </w:r>
      <w:r>
        <w:rPr>
          <w:rFonts w:ascii="Times New Roman" w:eastAsia="Times New Roman" w:hAnsi="Times New Roman" w:cs="Times New Roman"/>
          <w:sz w:val="24"/>
          <w:szCs w:val="24"/>
        </w:rPr>
        <w:t>Th</w:t>
      </w:r>
      <w:r w:rsidRPr="006D5301">
        <w:rPr>
          <w:rFonts w:ascii="Times New Roman" w:eastAsia="Times New Roman" w:hAnsi="Times New Roman" w:cs="Times New Roman"/>
          <w:sz w:val="24"/>
          <w:szCs w:val="24"/>
        </w:rPr>
        <w:t>e DoD</w:t>
      </w:r>
      <w:r>
        <w:rPr>
          <w:rFonts w:ascii="Times New Roman" w:eastAsia="Times New Roman" w:hAnsi="Times New Roman" w:cs="Times New Roman"/>
          <w:sz w:val="24"/>
          <w:szCs w:val="24"/>
        </w:rPr>
        <w:t xml:space="preserve"> has backed numerous</w:t>
      </w:r>
      <w:r w:rsidRPr="006D530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popular cultural texts to ensure they carry </w:t>
      </w:r>
      <w:r w:rsidRPr="006D5301">
        <w:rPr>
          <w:rFonts w:ascii="Times New Roman" w:eastAsia="Times New Roman" w:hAnsi="Times New Roman" w:cs="Times New Roman"/>
          <w:sz w:val="24"/>
          <w:szCs w:val="24"/>
        </w:rPr>
        <w:t xml:space="preserve">positive stories about and </w:t>
      </w:r>
      <w:r>
        <w:rPr>
          <w:rFonts w:ascii="Times New Roman" w:eastAsia="Times New Roman" w:hAnsi="Times New Roman" w:cs="Times New Roman"/>
          <w:sz w:val="24"/>
          <w:szCs w:val="24"/>
        </w:rPr>
        <w:t xml:space="preserve">symbols </w:t>
      </w:r>
      <w:r w:rsidRPr="006D5301">
        <w:rPr>
          <w:rFonts w:ascii="Times New Roman" w:eastAsia="Times New Roman" w:hAnsi="Times New Roman" w:cs="Times New Roman"/>
          <w:sz w:val="24"/>
          <w:szCs w:val="24"/>
        </w:rPr>
        <w:t>of the DoD at war</w:t>
      </w:r>
      <w:r>
        <w:rPr>
          <w:rFonts w:ascii="Times New Roman" w:eastAsia="Times New Roman" w:hAnsi="Times New Roman" w:cs="Times New Roman"/>
          <w:sz w:val="24"/>
          <w:szCs w:val="24"/>
        </w:rPr>
        <w:t>.</w:t>
      </w:r>
      <w:r>
        <w:rPr>
          <w:rFonts w:ascii="Times New Roman" w:hAnsi="Times New Roman" w:cs="Times New Roman"/>
          <w:sz w:val="24"/>
          <w:szCs w:val="24"/>
        </w:rPr>
        <w:t xml:space="preserve"> B</w:t>
      </w:r>
      <w:r w:rsidRPr="0038494A">
        <w:rPr>
          <w:rFonts w:ascii="Times New Roman" w:hAnsi="Times New Roman" w:cs="Times New Roman"/>
          <w:sz w:val="24"/>
          <w:szCs w:val="24"/>
        </w:rPr>
        <w:t>etween 1911 and 2017</w:t>
      </w:r>
      <w:r>
        <w:rPr>
          <w:rFonts w:ascii="Times New Roman" w:hAnsi="Times New Roman" w:cs="Times New Roman"/>
          <w:sz w:val="24"/>
          <w:szCs w:val="24"/>
        </w:rPr>
        <w:t xml:space="preserve">, the </w:t>
      </w:r>
      <w:r w:rsidRPr="0038494A">
        <w:rPr>
          <w:rFonts w:ascii="Times New Roman" w:hAnsi="Times New Roman" w:cs="Times New Roman"/>
          <w:sz w:val="24"/>
          <w:szCs w:val="24"/>
        </w:rPr>
        <w:t xml:space="preserve">DoD assisted </w:t>
      </w:r>
      <w:r>
        <w:rPr>
          <w:rFonts w:ascii="Times New Roman" w:hAnsi="Times New Roman" w:cs="Times New Roman"/>
          <w:sz w:val="24"/>
          <w:szCs w:val="24"/>
        </w:rPr>
        <w:t xml:space="preserve">over </w:t>
      </w:r>
      <w:r w:rsidRPr="0038494A">
        <w:rPr>
          <w:rFonts w:ascii="Times New Roman" w:hAnsi="Times New Roman" w:cs="Times New Roman"/>
          <w:sz w:val="24"/>
          <w:szCs w:val="24"/>
        </w:rPr>
        <w:t>800 movies and 1000 TV shows.</w:t>
      </w:r>
      <w:r>
        <w:rPr>
          <w:rStyle w:val="FootnoteReference"/>
          <w:rFonts w:ascii="Times New Roman" w:hAnsi="Times New Roman" w:cs="Times New Roman"/>
          <w:sz w:val="24"/>
          <w:szCs w:val="24"/>
        </w:rPr>
        <w:footnoteReference w:id="40"/>
      </w:r>
      <w:r w:rsidRPr="00CE53F7">
        <w:rPr>
          <w:rFonts w:ascii="Times New Roman" w:eastAsia="Times New Roman" w:hAnsi="Times New Roman" w:cs="Times New Roman"/>
          <w:sz w:val="24"/>
          <w:szCs w:val="24"/>
        </w:rPr>
        <w:t xml:space="preserve"> </w:t>
      </w:r>
      <w:r w:rsidRPr="00431EB1">
        <w:rPr>
          <w:rFonts w:ascii="Times New Roman" w:hAnsi="Times New Roman" w:cs="Times New Roman"/>
          <w:sz w:val="24"/>
          <w:szCs w:val="24"/>
        </w:rPr>
        <w:t xml:space="preserve">“Special Thanks” </w:t>
      </w:r>
      <w:r>
        <w:rPr>
          <w:rFonts w:ascii="Times New Roman" w:hAnsi="Times New Roman" w:cs="Times New Roman"/>
          <w:sz w:val="24"/>
          <w:szCs w:val="24"/>
        </w:rPr>
        <w:t xml:space="preserve">to the DoD are given </w:t>
      </w:r>
      <w:r w:rsidRPr="00431EB1">
        <w:rPr>
          <w:rFonts w:ascii="Times New Roman" w:hAnsi="Times New Roman" w:cs="Times New Roman"/>
          <w:sz w:val="24"/>
          <w:szCs w:val="24"/>
        </w:rPr>
        <w:t xml:space="preserve">in </w:t>
      </w:r>
      <w:r>
        <w:rPr>
          <w:rFonts w:ascii="Times New Roman" w:hAnsi="Times New Roman" w:cs="Times New Roman"/>
          <w:sz w:val="24"/>
          <w:szCs w:val="24"/>
        </w:rPr>
        <w:t xml:space="preserve">the credit roll of at least </w:t>
      </w:r>
      <w:r w:rsidR="00335E29">
        <w:rPr>
          <w:rFonts w:ascii="Times New Roman" w:hAnsi="Times New Roman" w:cs="Times New Roman"/>
          <w:sz w:val="24"/>
          <w:szCs w:val="24"/>
        </w:rPr>
        <w:t xml:space="preserve">33 </w:t>
      </w:r>
      <w:r w:rsidRPr="00431EB1">
        <w:rPr>
          <w:rFonts w:ascii="Times New Roman" w:hAnsi="Times New Roman" w:cs="Times New Roman"/>
          <w:sz w:val="24"/>
          <w:szCs w:val="24"/>
        </w:rPr>
        <w:t xml:space="preserve">Hollywood </w:t>
      </w:r>
      <w:r>
        <w:rPr>
          <w:rFonts w:ascii="Times New Roman" w:hAnsi="Times New Roman" w:cs="Times New Roman"/>
          <w:sz w:val="24"/>
          <w:szCs w:val="24"/>
        </w:rPr>
        <w:t xml:space="preserve">films released between </w:t>
      </w:r>
      <w:r w:rsidRPr="00CE53F7">
        <w:rPr>
          <w:rFonts w:ascii="Times New Roman" w:hAnsi="Times New Roman" w:cs="Times New Roman"/>
          <w:sz w:val="24"/>
          <w:szCs w:val="24"/>
        </w:rPr>
        <w:t xml:space="preserve">2001 </w:t>
      </w:r>
      <w:r>
        <w:rPr>
          <w:rFonts w:ascii="Times New Roman" w:hAnsi="Times New Roman" w:cs="Times New Roman"/>
          <w:sz w:val="24"/>
          <w:szCs w:val="24"/>
        </w:rPr>
        <w:t xml:space="preserve">and </w:t>
      </w:r>
      <w:r w:rsidRPr="00CE53F7">
        <w:rPr>
          <w:rFonts w:ascii="Times New Roman" w:hAnsi="Times New Roman" w:cs="Times New Roman"/>
          <w:sz w:val="24"/>
          <w:szCs w:val="24"/>
        </w:rPr>
        <w:t>2015</w:t>
      </w:r>
      <w:r w:rsidR="00335E29">
        <w:rPr>
          <w:rFonts w:ascii="Times New Roman" w:hAnsi="Times New Roman" w:cs="Times New Roman"/>
          <w:sz w:val="24"/>
          <w:szCs w:val="24"/>
        </w:rPr>
        <w:t xml:space="preserve">: </w:t>
      </w:r>
      <w:r w:rsidRPr="00CE53F7">
        <w:rPr>
          <w:rFonts w:ascii="Times New Roman" w:hAnsi="Times New Roman" w:cs="Times New Roman"/>
          <w:i/>
          <w:sz w:val="24"/>
          <w:szCs w:val="24"/>
        </w:rPr>
        <w:t>Pearl Harbor</w:t>
      </w:r>
      <w:r w:rsidRPr="00CE53F7">
        <w:rPr>
          <w:rFonts w:ascii="Times New Roman" w:hAnsi="Times New Roman" w:cs="Times New Roman"/>
          <w:sz w:val="24"/>
          <w:szCs w:val="24"/>
        </w:rPr>
        <w:t xml:space="preserve"> (2001); </w:t>
      </w:r>
      <w:r w:rsidRPr="00CE53F7">
        <w:rPr>
          <w:rFonts w:ascii="Times New Roman" w:hAnsi="Times New Roman" w:cs="Times New Roman"/>
          <w:i/>
          <w:sz w:val="24"/>
          <w:szCs w:val="24"/>
        </w:rPr>
        <w:t>Jurassic Park III</w:t>
      </w:r>
      <w:r w:rsidRPr="00CE53F7">
        <w:rPr>
          <w:rFonts w:ascii="Times New Roman" w:hAnsi="Times New Roman" w:cs="Times New Roman"/>
          <w:sz w:val="24"/>
          <w:szCs w:val="24"/>
        </w:rPr>
        <w:t xml:space="preserve"> (2001</w:t>
      </w:r>
      <w:r w:rsidR="00335E29">
        <w:rPr>
          <w:rFonts w:ascii="Times New Roman" w:hAnsi="Times New Roman" w:cs="Times New Roman"/>
          <w:sz w:val="24"/>
          <w:szCs w:val="24"/>
        </w:rPr>
        <w:t xml:space="preserve">); </w:t>
      </w:r>
      <w:r w:rsidRPr="00CE53F7">
        <w:rPr>
          <w:rFonts w:ascii="Times New Roman" w:hAnsi="Times New Roman" w:cs="Times New Roman"/>
          <w:i/>
          <w:sz w:val="24"/>
          <w:szCs w:val="24"/>
        </w:rPr>
        <w:t>Behind Enemy Lines</w:t>
      </w:r>
      <w:r w:rsidRPr="00CE53F7">
        <w:rPr>
          <w:rFonts w:ascii="Times New Roman" w:hAnsi="Times New Roman" w:cs="Times New Roman"/>
          <w:sz w:val="24"/>
          <w:szCs w:val="24"/>
        </w:rPr>
        <w:t xml:space="preserve"> (2001); </w:t>
      </w:r>
      <w:r w:rsidRPr="00CE53F7">
        <w:rPr>
          <w:rFonts w:ascii="Times New Roman" w:hAnsi="Times New Roman" w:cs="Times New Roman"/>
          <w:i/>
          <w:sz w:val="24"/>
          <w:szCs w:val="24"/>
        </w:rPr>
        <w:t>Black Hawk Down</w:t>
      </w:r>
      <w:r w:rsidRPr="00CE53F7">
        <w:rPr>
          <w:rFonts w:ascii="Times New Roman" w:hAnsi="Times New Roman" w:cs="Times New Roman"/>
          <w:sz w:val="24"/>
          <w:szCs w:val="24"/>
        </w:rPr>
        <w:t xml:space="preserve"> (2001); </w:t>
      </w:r>
      <w:r w:rsidRPr="00CE53F7">
        <w:rPr>
          <w:rFonts w:ascii="Times New Roman" w:hAnsi="Times New Roman" w:cs="Times New Roman"/>
          <w:i/>
          <w:sz w:val="24"/>
          <w:szCs w:val="24"/>
        </w:rPr>
        <w:t>The Day After Tomorrow</w:t>
      </w:r>
      <w:r w:rsidRPr="00CE53F7">
        <w:rPr>
          <w:rFonts w:ascii="Times New Roman" w:hAnsi="Times New Roman" w:cs="Times New Roman"/>
          <w:sz w:val="24"/>
          <w:szCs w:val="24"/>
        </w:rPr>
        <w:t xml:space="preserve"> (2002); </w:t>
      </w:r>
      <w:r w:rsidRPr="00CE53F7">
        <w:rPr>
          <w:rFonts w:ascii="Times New Roman" w:hAnsi="Times New Roman" w:cs="Times New Roman"/>
          <w:i/>
          <w:sz w:val="24"/>
          <w:szCs w:val="24"/>
        </w:rPr>
        <w:t xml:space="preserve">Windtalkers </w:t>
      </w:r>
      <w:r w:rsidRPr="00CE53F7">
        <w:rPr>
          <w:rFonts w:ascii="Times New Roman" w:hAnsi="Times New Roman" w:cs="Times New Roman"/>
          <w:sz w:val="24"/>
          <w:szCs w:val="24"/>
        </w:rPr>
        <w:t xml:space="preserve">(2002); </w:t>
      </w:r>
      <w:r w:rsidRPr="00CE53F7">
        <w:rPr>
          <w:rFonts w:ascii="Times New Roman" w:hAnsi="Times New Roman" w:cs="Times New Roman"/>
          <w:i/>
          <w:sz w:val="24"/>
          <w:szCs w:val="24"/>
        </w:rPr>
        <w:t>Tears of the Sun</w:t>
      </w:r>
      <w:r w:rsidRPr="00CE53F7">
        <w:rPr>
          <w:rFonts w:ascii="Times New Roman" w:hAnsi="Times New Roman" w:cs="Times New Roman"/>
          <w:sz w:val="24"/>
          <w:szCs w:val="24"/>
        </w:rPr>
        <w:t xml:space="preserve"> (2003); </w:t>
      </w:r>
      <w:r w:rsidRPr="00CE53F7">
        <w:rPr>
          <w:rFonts w:ascii="Times New Roman" w:hAnsi="Times New Roman" w:cs="Times New Roman"/>
          <w:i/>
          <w:sz w:val="24"/>
          <w:szCs w:val="24"/>
        </w:rPr>
        <w:t xml:space="preserve">Stealth </w:t>
      </w:r>
      <w:r w:rsidRPr="00CE53F7">
        <w:rPr>
          <w:rFonts w:ascii="Times New Roman" w:hAnsi="Times New Roman" w:cs="Times New Roman"/>
          <w:sz w:val="24"/>
          <w:szCs w:val="24"/>
        </w:rPr>
        <w:t xml:space="preserve">(2005); </w:t>
      </w:r>
      <w:r w:rsidRPr="00CE53F7">
        <w:rPr>
          <w:rFonts w:ascii="Times New Roman" w:hAnsi="Times New Roman" w:cs="Times New Roman"/>
          <w:i/>
          <w:sz w:val="24"/>
          <w:szCs w:val="24"/>
        </w:rPr>
        <w:t>Flags of Our Fathers</w:t>
      </w:r>
      <w:r w:rsidRPr="00CE53F7">
        <w:rPr>
          <w:rFonts w:ascii="Times New Roman" w:hAnsi="Times New Roman" w:cs="Times New Roman"/>
          <w:sz w:val="24"/>
          <w:szCs w:val="24"/>
        </w:rPr>
        <w:t xml:space="preserve"> (2006); </w:t>
      </w:r>
      <w:r w:rsidRPr="00CE53F7">
        <w:rPr>
          <w:rFonts w:ascii="Times New Roman" w:hAnsi="Times New Roman" w:cs="Times New Roman"/>
          <w:i/>
          <w:sz w:val="24"/>
          <w:szCs w:val="24"/>
        </w:rPr>
        <w:t>Transformers</w:t>
      </w:r>
      <w:r w:rsidRPr="00CE53F7">
        <w:rPr>
          <w:rFonts w:ascii="Times New Roman" w:hAnsi="Times New Roman" w:cs="Times New Roman"/>
          <w:sz w:val="24"/>
          <w:szCs w:val="24"/>
        </w:rPr>
        <w:t xml:space="preserve"> (2007); </w:t>
      </w:r>
      <w:r w:rsidRPr="00CE53F7">
        <w:rPr>
          <w:rFonts w:ascii="Times New Roman" w:hAnsi="Times New Roman" w:cs="Times New Roman"/>
          <w:i/>
          <w:sz w:val="24"/>
          <w:szCs w:val="24"/>
        </w:rPr>
        <w:t>I Am Legend</w:t>
      </w:r>
      <w:r w:rsidRPr="00CE53F7">
        <w:rPr>
          <w:rFonts w:ascii="Times New Roman" w:hAnsi="Times New Roman" w:cs="Times New Roman"/>
          <w:sz w:val="24"/>
          <w:szCs w:val="24"/>
        </w:rPr>
        <w:t xml:space="preserve"> (2007); </w:t>
      </w:r>
      <w:r w:rsidRPr="00CE53F7">
        <w:rPr>
          <w:rFonts w:ascii="Times New Roman" w:hAnsi="Times New Roman" w:cs="Times New Roman"/>
          <w:i/>
          <w:sz w:val="24"/>
          <w:szCs w:val="24"/>
        </w:rPr>
        <w:t>Eagle Eye</w:t>
      </w:r>
      <w:r w:rsidRPr="00CE53F7">
        <w:rPr>
          <w:rFonts w:ascii="Times New Roman" w:hAnsi="Times New Roman" w:cs="Times New Roman"/>
          <w:sz w:val="24"/>
          <w:szCs w:val="24"/>
        </w:rPr>
        <w:t xml:space="preserve"> (2008); </w:t>
      </w:r>
      <w:r w:rsidRPr="00CE53F7">
        <w:rPr>
          <w:rFonts w:ascii="Times New Roman" w:hAnsi="Times New Roman" w:cs="Times New Roman"/>
          <w:i/>
          <w:sz w:val="24"/>
          <w:szCs w:val="24"/>
        </w:rPr>
        <w:t>Iron Man</w:t>
      </w:r>
      <w:r w:rsidRPr="00CE53F7">
        <w:rPr>
          <w:rFonts w:ascii="Times New Roman" w:hAnsi="Times New Roman" w:cs="Times New Roman"/>
          <w:sz w:val="24"/>
          <w:szCs w:val="24"/>
        </w:rPr>
        <w:t xml:space="preserve"> (2008); </w:t>
      </w:r>
      <w:r w:rsidRPr="00CE53F7">
        <w:rPr>
          <w:rFonts w:ascii="Times New Roman" w:hAnsi="Times New Roman" w:cs="Times New Roman"/>
          <w:i/>
          <w:sz w:val="24"/>
          <w:szCs w:val="24"/>
        </w:rPr>
        <w:t>Transformers: Revenge of the Fallen</w:t>
      </w:r>
      <w:r w:rsidRPr="00CE53F7">
        <w:rPr>
          <w:rFonts w:ascii="Times New Roman" w:hAnsi="Times New Roman" w:cs="Times New Roman"/>
          <w:sz w:val="24"/>
          <w:szCs w:val="24"/>
        </w:rPr>
        <w:t xml:space="preserve"> (2009); </w:t>
      </w:r>
      <w:r w:rsidRPr="00CE53F7">
        <w:rPr>
          <w:rFonts w:ascii="Times New Roman" w:hAnsi="Times New Roman" w:cs="Times New Roman"/>
          <w:i/>
          <w:sz w:val="24"/>
          <w:szCs w:val="24"/>
        </w:rPr>
        <w:t>Iron Man 2</w:t>
      </w:r>
      <w:r w:rsidRPr="00CE53F7">
        <w:rPr>
          <w:rFonts w:ascii="Times New Roman" w:hAnsi="Times New Roman" w:cs="Times New Roman"/>
          <w:sz w:val="24"/>
          <w:szCs w:val="24"/>
        </w:rPr>
        <w:t xml:space="preserve"> (2010); </w:t>
      </w:r>
      <w:r w:rsidRPr="00CE53F7">
        <w:rPr>
          <w:rFonts w:ascii="Times New Roman" w:hAnsi="Times New Roman" w:cs="Times New Roman"/>
          <w:i/>
          <w:sz w:val="24"/>
          <w:szCs w:val="24"/>
        </w:rPr>
        <w:t>Battle: Los Angeles</w:t>
      </w:r>
      <w:r w:rsidRPr="00CE53F7">
        <w:rPr>
          <w:rFonts w:ascii="Times New Roman" w:hAnsi="Times New Roman" w:cs="Times New Roman"/>
          <w:sz w:val="24"/>
          <w:szCs w:val="24"/>
        </w:rPr>
        <w:t xml:space="preserve"> (2011); </w:t>
      </w:r>
      <w:r w:rsidRPr="00CE53F7">
        <w:rPr>
          <w:rFonts w:ascii="Times New Roman" w:hAnsi="Times New Roman" w:cs="Times New Roman"/>
          <w:i/>
          <w:sz w:val="24"/>
          <w:szCs w:val="24"/>
        </w:rPr>
        <w:t>Transformers: Dark of the Moon</w:t>
      </w:r>
      <w:r w:rsidRPr="00CE53F7">
        <w:rPr>
          <w:rFonts w:ascii="Times New Roman" w:hAnsi="Times New Roman" w:cs="Times New Roman"/>
          <w:sz w:val="24"/>
          <w:szCs w:val="24"/>
        </w:rPr>
        <w:t xml:space="preserve"> (2011); </w:t>
      </w:r>
      <w:r w:rsidRPr="00CE53F7">
        <w:rPr>
          <w:rFonts w:ascii="Times New Roman" w:hAnsi="Times New Roman" w:cs="Times New Roman"/>
          <w:i/>
          <w:sz w:val="24"/>
          <w:szCs w:val="24"/>
        </w:rPr>
        <w:t>Battleship</w:t>
      </w:r>
      <w:r w:rsidRPr="00CE53F7">
        <w:rPr>
          <w:rFonts w:ascii="Times New Roman" w:hAnsi="Times New Roman" w:cs="Times New Roman"/>
          <w:sz w:val="24"/>
          <w:szCs w:val="24"/>
        </w:rPr>
        <w:t xml:space="preserve"> (2012); </w:t>
      </w:r>
      <w:r w:rsidRPr="00CE53F7">
        <w:rPr>
          <w:rFonts w:ascii="Times New Roman" w:hAnsi="Times New Roman" w:cs="Times New Roman"/>
          <w:i/>
          <w:sz w:val="24"/>
          <w:szCs w:val="24"/>
        </w:rPr>
        <w:t xml:space="preserve">Man of Steel </w:t>
      </w:r>
      <w:r w:rsidRPr="00CE53F7">
        <w:rPr>
          <w:rFonts w:ascii="Times New Roman" w:hAnsi="Times New Roman" w:cs="Times New Roman"/>
          <w:sz w:val="24"/>
          <w:szCs w:val="24"/>
        </w:rPr>
        <w:t xml:space="preserve">(2013); </w:t>
      </w:r>
      <w:r w:rsidRPr="00CE53F7">
        <w:rPr>
          <w:rFonts w:ascii="Times New Roman" w:hAnsi="Times New Roman" w:cs="Times New Roman"/>
          <w:i/>
          <w:sz w:val="24"/>
          <w:szCs w:val="24"/>
        </w:rPr>
        <w:t>Captain Phillips</w:t>
      </w:r>
      <w:r w:rsidRPr="00CE53F7">
        <w:rPr>
          <w:rFonts w:ascii="Times New Roman" w:hAnsi="Times New Roman" w:cs="Times New Roman"/>
          <w:sz w:val="24"/>
          <w:szCs w:val="24"/>
        </w:rPr>
        <w:t xml:space="preserve"> (2013); </w:t>
      </w:r>
      <w:r w:rsidRPr="00CE53F7">
        <w:rPr>
          <w:rFonts w:ascii="Times New Roman" w:hAnsi="Times New Roman" w:cs="Times New Roman"/>
          <w:i/>
          <w:sz w:val="24"/>
          <w:szCs w:val="24"/>
        </w:rPr>
        <w:t>Lone Survivor</w:t>
      </w:r>
      <w:r w:rsidRPr="00CE53F7">
        <w:rPr>
          <w:rFonts w:ascii="Times New Roman" w:hAnsi="Times New Roman" w:cs="Times New Roman"/>
          <w:sz w:val="24"/>
          <w:szCs w:val="24"/>
        </w:rPr>
        <w:t xml:space="preserve"> (2013); </w:t>
      </w:r>
      <w:r w:rsidRPr="00CE53F7">
        <w:rPr>
          <w:rFonts w:ascii="Times New Roman" w:hAnsi="Times New Roman" w:cs="Times New Roman"/>
          <w:i/>
          <w:sz w:val="24"/>
          <w:szCs w:val="24"/>
        </w:rPr>
        <w:t xml:space="preserve">Godzilla </w:t>
      </w:r>
      <w:r w:rsidRPr="00CE53F7">
        <w:rPr>
          <w:rFonts w:ascii="Times New Roman" w:hAnsi="Times New Roman" w:cs="Times New Roman"/>
          <w:sz w:val="24"/>
          <w:szCs w:val="24"/>
        </w:rPr>
        <w:t xml:space="preserve">(2014); </w:t>
      </w:r>
      <w:r>
        <w:rPr>
          <w:rFonts w:ascii="Times New Roman" w:hAnsi="Times New Roman" w:cs="Times New Roman"/>
          <w:sz w:val="24"/>
          <w:szCs w:val="24"/>
        </w:rPr>
        <w:t xml:space="preserve">and, </w:t>
      </w:r>
      <w:r w:rsidRPr="00CE53F7">
        <w:rPr>
          <w:rFonts w:ascii="Times New Roman" w:hAnsi="Times New Roman" w:cs="Times New Roman"/>
          <w:i/>
          <w:sz w:val="24"/>
          <w:szCs w:val="24"/>
        </w:rPr>
        <w:t>Bridge of Spies</w:t>
      </w:r>
      <w:r w:rsidRPr="00CE53F7">
        <w:rPr>
          <w:rFonts w:ascii="Times New Roman" w:hAnsi="Times New Roman" w:cs="Times New Roman"/>
          <w:sz w:val="24"/>
          <w:szCs w:val="24"/>
        </w:rPr>
        <w:t xml:space="preserve"> (2015).</w:t>
      </w:r>
      <w:r w:rsidRPr="0038494A">
        <w:rPr>
          <w:rFonts w:ascii="Times New Roman" w:hAnsi="Times New Roman" w:cs="Times New Roman"/>
          <w:sz w:val="24"/>
          <w:szCs w:val="24"/>
          <w:vertAlign w:val="superscript"/>
        </w:rPr>
        <w:t xml:space="preserve"> </w:t>
      </w:r>
      <w:r w:rsidRPr="00CE53F7">
        <w:rPr>
          <w:rFonts w:ascii="Times New Roman" w:hAnsi="Times New Roman" w:cs="Times New Roman"/>
          <w:sz w:val="24"/>
          <w:szCs w:val="24"/>
          <w:vertAlign w:val="superscript"/>
        </w:rPr>
        <w:footnoteReference w:id="41"/>
      </w:r>
      <w:r>
        <w:rPr>
          <w:rFonts w:ascii="Times New Roman" w:hAnsi="Times New Roman" w:cs="Times New Roman"/>
          <w:sz w:val="24"/>
          <w:szCs w:val="24"/>
        </w:rPr>
        <w:t xml:space="preserve"> Between 2010 and 2015, the Army—one DoD branch—assisted hundreds of cultural products</w:t>
      </w:r>
      <w:r w:rsidR="00335E29">
        <w:rPr>
          <w:rFonts w:ascii="Times New Roman" w:hAnsi="Times New Roman" w:cs="Times New Roman"/>
          <w:sz w:val="24"/>
          <w:szCs w:val="24"/>
        </w:rPr>
        <w:t xml:space="preserve">. The Army </w:t>
      </w:r>
      <w:r w:rsidR="00335E29">
        <w:rPr>
          <w:rFonts w:ascii="Times New Roman" w:hAnsi="Times New Roman" w:cs="Times New Roman"/>
          <w:sz w:val="24"/>
          <w:szCs w:val="24"/>
        </w:rPr>
        <w:lastRenderedPageBreak/>
        <w:t>resultantly appeared in</w:t>
      </w:r>
      <w:r>
        <w:rPr>
          <w:rFonts w:ascii="Times New Roman" w:hAnsi="Times New Roman" w:cs="Times New Roman"/>
          <w:sz w:val="24"/>
          <w:szCs w:val="24"/>
        </w:rPr>
        <w:t xml:space="preserve"> </w:t>
      </w:r>
      <w:r w:rsidRPr="001A4C7D">
        <w:rPr>
          <w:rFonts w:ascii="Times New Roman" w:hAnsi="Times New Roman" w:cs="Times New Roman"/>
          <w:sz w:val="24"/>
          <w:szCs w:val="24"/>
        </w:rPr>
        <w:t>reality TV shows (</w:t>
      </w:r>
      <w:r w:rsidRPr="008F6767">
        <w:rPr>
          <w:rFonts w:ascii="Times New Roman" w:hAnsi="Times New Roman" w:cs="Times New Roman"/>
          <w:i/>
          <w:sz w:val="24"/>
          <w:szCs w:val="24"/>
        </w:rPr>
        <w:t>American Idol</w:t>
      </w:r>
      <w:r w:rsidRPr="001A4C7D">
        <w:rPr>
          <w:rFonts w:ascii="Times New Roman" w:hAnsi="Times New Roman" w:cs="Times New Roman"/>
          <w:sz w:val="24"/>
          <w:szCs w:val="24"/>
        </w:rPr>
        <w:t xml:space="preserve">, </w:t>
      </w:r>
      <w:r w:rsidRPr="008F6767">
        <w:rPr>
          <w:rFonts w:ascii="Times New Roman" w:hAnsi="Times New Roman" w:cs="Times New Roman"/>
          <w:i/>
          <w:sz w:val="24"/>
          <w:szCs w:val="24"/>
        </w:rPr>
        <w:t>America</w:t>
      </w:r>
      <w:r w:rsidR="00335E29">
        <w:rPr>
          <w:rFonts w:ascii="Times New Roman" w:hAnsi="Times New Roman" w:cs="Times New Roman"/>
          <w:sz w:val="24"/>
          <w:szCs w:val="24"/>
        </w:rPr>
        <w:t>’</w:t>
      </w:r>
      <w:r w:rsidRPr="008F6767">
        <w:rPr>
          <w:rFonts w:ascii="Times New Roman" w:hAnsi="Times New Roman" w:cs="Times New Roman"/>
          <w:i/>
          <w:sz w:val="24"/>
          <w:szCs w:val="24"/>
        </w:rPr>
        <w:t>s Got Talent</w:t>
      </w:r>
      <w:r>
        <w:rPr>
          <w:rFonts w:ascii="Times New Roman" w:hAnsi="Times New Roman" w:cs="Times New Roman"/>
          <w:i/>
          <w:sz w:val="24"/>
          <w:szCs w:val="24"/>
        </w:rPr>
        <w:t>,</w:t>
      </w:r>
      <w:r>
        <w:rPr>
          <w:rFonts w:ascii="Times New Roman" w:hAnsi="Times New Roman" w:cs="Times New Roman"/>
          <w:sz w:val="24"/>
          <w:szCs w:val="24"/>
        </w:rPr>
        <w:t xml:space="preserve"> and </w:t>
      </w:r>
      <w:r>
        <w:rPr>
          <w:rFonts w:ascii="Times New Roman" w:hAnsi="Times New Roman" w:cs="Times New Roman"/>
          <w:i/>
          <w:sz w:val="24"/>
          <w:szCs w:val="24"/>
        </w:rPr>
        <w:t>The X-Factor</w:t>
      </w:r>
      <w:r w:rsidRPr="001A4C7D">
        <w:rPr>
          <w:rFonts w:ascii="Times New Roman" w:hAnsi="Times New Roman" w:cs="Times New Roman"/>
          <w:sz w:val="24"/>
          <w:szCs w:val="24"/>
        </w:rPr>
        <w:t xml:space="preserve">); </w:t>
      </w:r>
      <w:r>
        <w:rPr>
          <w:rFonts w:ascii="Times New Roman" w:hAnsi="Times New Roman" w:cs="Times New Roman"/>
          <w:sz w:val="24"/>
          <w:szCs w:val="24"/>
        </w:rPr>
        <w:t xml:space="preserve">day-time </w:t>
      </w:r>
      <w:r w:rsidRPr="001A4C7D">
        <w:rPr>
          <w:rFonts w:ascii="Times New Roman" w:hAnsi="Times New Roman" w:cs="Times New Roman"/>
          <w:sz w:val="24"/>
          <w:szCs w:val="24"/>
        </w:rPr>
        <w:t>talk shows (</w:t>
      </w:r>
      <w:r w:rsidRPr="008F6767">
        <w:rPr>
          <w:rFonts w:ascii="Times New Roman" w:hAnsi="Times New Roman" w:cs="Times New Roman"/>
          <w:i/>
          <w:sz w:val="24"/>
          <w:szCs w:val="24"/>
        </w:rPr>
        <w:t>The Oprah Winfrey</w:t>
      </w:r>
      <w:r>
        <w:rPr>
          <w:rFonts w:ascii="Times New Roman" w:hAnsi="Times New Roman" w:cs="Times New Roman"/>
          <w:i/>
          <w:sz w:val="24"/>
          <w:szCs w:val="24"/>
        </w:rPr>
        <w:t xml:space="preserve"> Show</w:t>
      </w:r>
      <w:r w:rsidRPr="001A4C7D">
        <w:rPr>
          <w:rFonts w:ascii="Times New Roman" w:hAnsi="Times New Roman" w:cs="Times New Roman"/>
          <w:sz w:val="24"/>
          <w:szCs w:val="24"/>
        </w:rPr>
        <w:t xml:space="preserve">); </w:t>
      </w:r>
      <w:r>
        <w:rPr>
          <w:rFonts w:ascii="Times New Roman" w:hAnsi="Times New Roman" w:cs="Times New Roman"/>
          <w:sz w:val="24"/>
          <w:szCs w:val="24"/>
        </w:rPr>
        <w:t>music videos (Katy Perry’s “Part of Me” and Joseph Washington’s “We Thank You”</w:t>
      </w:r>
      <w:r w:rsidRPr="001A4C7D">
        <w:rPr>
          <w:rFonts w:ascii="Times New Roman" w:hAnsi="Times New Roman" w:cs="Times New Roman"/>
          <w:sz w:val="24"/>
          <w:szCs w:val="24"/>
        </w:rPr>
        <w:t>)</w:t>
      </w:r>
      <w:r>
        <w:rPr>
          <w:rFonts w:ascii="Times New Roman" w:hAnsi="Times New Roman" w:cs="Times New Roman"/>
          <w:sz w:val="24"/>
          <w:szCs w:val="24"/>
        </w:rPr>
        <w:t xml:space="preserve">; professional sports </w:t>
      </w:r>
      <w:r w:rsidR="00335E29">
        <w:rPr>
          <w:rFonts w:ascii="Times New Roman" w:hAnsi="Times New Roman" w:cs="Times New Roman"/>
          <w:sz w:val="24"/>
          <w:szCs w:val="24"/>
        </w:rPr>
        <w:t xml:space="preserve">events and broadcasts </w:t>
      </w:r>
      <w:r>
        <w:rPr>
          <w:rFonts w:ascii="Times New Roman" w:hAnsi="Times New Roman" w:cs="Times New Roman"/>
          <w:sz w:val="24"/>
          <w:szCs w:val="24"/>
        </w:rPr>
        <w:t>(</w:t>
      </w:r>
      <w:r w:rsidR="00335E29">
        <w:rPr>
          <w:rFonts w:ascii="Times New Roman" w:hAnsi="Times New Roman" w:cs="Times New Roman"/>
          <w:sz w:val="24"/>
          <w:szCs w:val="24"/>
        </w:rPr>
        <w:t>NBA, NFL, NHL and UFC</w:t>
      </w:r>
      <w:r>
        <w:rPr>
          <w:rFonts w:ascii="Times New Roman" w:hAnsi="Times New Roman" w:cs="Times New Roman"/>
          <w:sz w:val="24"/>
          <w:szCs w:val="24"/>
        </w:rPr>
        <w:t xml:space="preserve">); and, first-person shooter </w:t>
      </w:r>
      <w:r w:rsidRPr="001A4C7D">
        <w:rPr>
          <w:rFonts w:ascii="Times New Roman" w:hAnsi="Times New Roman" w:cs="Times New Roman"/>
          <w:sz w:val="24"/>
          <w:szCs w:val="24"/>
        </w:rPr>
        <w:t xml:space="preserve">games </w:t>
      </w:r>
      <w:r>
        <w:rPr>
          <w:rFonts w:ascii="Times New Roman" w:hAnsi="Times New Roman" w:cs="Times New Roman"/>
          <w:sz w:val="24"/>
          <w:szCs w:val="24"/>
        </w:rPr>
        <w:t>made by Electronic Arts</w:t>
      </w:r>
      <w:r w:rsidR="00335E29">
        <w:rPr>
          <w:rFonts w:ascii="Times New Roman" w:hAnsi="Times New Roman" w:cs="Times New Roman"/>
          <w:sz w:val="24"/>
          <w:szCs w:val="24"/>
        </w:rPr>
        <w:t xml:space="preserve"> and</w:t>
      </w:r>
      <w:r>
        <w:rPr>
          <w:rFonts w:ascii="Times New Roman" w:hAnsi="Times New Roman" w:cs="Times New Roman"/>
          <w:sz w:val="24"/>
          <w:szCs w:val="24"/>
        </w:rPr>
        <w:t xml:space="preserve"> Activision-Blizzard</w:t>
      </w:r>
      <w:r w:rsidR="00335E29">
        <w:rPr>
          <w:rFonts w:ascii="Times New Roman" w:hAnsi="Times New Roman" w:cs="Times New Roman"/>
          <w:sz w:val="24"/>
          <w:szCs w:val="24"/>
        </w:rPr>
        <w:t>.</w:t>
      </w:r>
      <w:r w:rsidRPr="007A4386">
        <w:rPr>
          <w:rFonts w:ascii="Times New Roman" w:hAnsi="Times New Roman" w:cs="Times New Roman"/>
          <w:sz w:val="24"/>
          <w:szCs w:val="24"/>
        </w:rPr>
        <w:t xml:space="preserve"> </w:t>
      </w:r>
      <w:r>
        <w:rPr>
          <w:rFonts w:ascii="Times New Roman" w:hAnsi="Times New Roman" w:cs="Times New Roman"/>
          <w:sz w:val="24"/>
          <w:szCs w:val="24"/>
        </w:rPr>
        <w:t xml:space="preserve">These DoD-supported cultural productions suggest that the DoD’s cultural policy is engaged in the politicization of culture and the politics of cultural distinction making. </w:t>
      </w:r>
    </w:p>
    <w:p w14:paraId="0EFB4FB1" w14:textId="4B8A797E" w:rsidR="00680AE7" w:rsidRDefault="00C813C2" w:rsidP="00771DF0">
      <w:pPr>
        <w:spacing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DoD’s cultural policy is a way by which the DoD politicizes culture, supporting certain types of popular </w:t>
      </w:r>
      <w:r w:rsidRPr="00577524">
        <w:rPr>
          <w:rFonts w:ascii="Times New Roman" w:hAnsi="Times New Roman" w:cs="Times New Roman"/>
          <w:sz w:val="24"/>
          <w:szCs w:val="24"/>
        </w:rPr>
        <w:t xml:space="preserve">texts </w:t>
      </w:r>
      <w:r>
        <w:rPr>
          <w:rFonts w:ascii="Times New Roman" w:hAnsi="Times New Roman" w:cs="Times New Roman"/>
          <w:sz w:val="24"/>
          <w:szCs w:val="24"/>
        </w:rPr>
        <w:t xml:space="preserve">and instrumentalizing them to achieve political goals while withholding support from others that are not useful to its goals. Apropos the criteria outlined in the 5410.16 Instruction, </w:t>
      </w:r>
      <w:r w:rsidRPr="00317227">
        <w:rPr>
          <w:rFonts w:ascii="Times New Roman" w:hAnsi="Times New Roman" w:cs="Times New Roman"/>
          <w:sz w:val="24"/>
          <w:szCs w:val="24"/>
        </w:rPr>
        <w:t xml:space="preserve">DOD </w:t>
      </w:r>
      <w:r>
        <w:rPr>
          <w:rFonts w:ascii="Times New Roman" w:hAnsi="Times New Roman" w:cs="Times New Roman"/>
          <w:sz w:val="24"/>
          <w:szCs w:val="24"/>
        </w:rPr>
        <w:t xml:space="preserve">cultural policy </w:t>
      </w:r>
      <w:r w:rsidRPr="00317227">
        <w:rPr>
          <w:rFonts w:ascii="Times New Roman" w:hAnsi="Times New Roman" w:cs="Times New Roman"/>
          <w:sz w:val="24"/>
          <w:szCs w:val="24"/>
        </w:rPr>
        <w:t>supports</w:t>
      </w:r>
      <w:r>
        <w:rPr>
          <w:rFonts w:ascii="Times New Roman" w:hAnsi="Times New Roman" w:cs="Times New Roman"/>
          <w:sz w:val="24"/>
          <w:szCs w:val="24"/>
        </w:rPr>
        <w:t xml:space="preserve"> popular texts that the DoD itself</w:t>
      </w:r>
      <w:r w:rsidRPr="006424A6">
        <w:rPr>
          <w:rFonts w:ascii="Times New Roman" w:hAnsi="Times New Roman" w:cs="Times New Roman"/>
          <w:sz w:val="24"/>
          <w:szCs w:val="24"/>
        </w:rPr>
        <w:t xml:space="preserve"> determines to be in the best interest of the nation, </w:t>
      </w:r>
      <w:r>
        <w:rPr>
          <w:rFonts w:ascii="Times New Roman" w:hAnsi="Times New Roman" w:cs="Times New Roman"/>
          <w:sz w:val="24"/>
          <w:szCs w:val="24"/>
        </w:rPr>
        <w:t xml:space="preserve">convey what the DoD decides are </w:t>
      </w:r>
      <w:r w:rsidRPr="006424A6">
        <w:rPr>
          <w:rFonts w:ascii="Times New Roman" w:hAnsi="Times New Roman" w:cs="Times New Roman"/>
          <w:sz w:val="24"/>
          <w:szCs w:val="24"/>
        </w:rPr>
        <w:t>reasonably rea</w:t>
      </w:r>
      <w:r>
        <w:rPr>
          <w:rFonts w:ascii="Times New Roman" w:hAnsi="Times New Roman" w:cs="Times New Roman"/>
          <w:sz w:val="24"/>
          <w:szCs w:val="24"/>
        </w:rPr>
        <w:t xml:space="preserve">listic depictions of the DoD, carry information that the DoD surmises will likely </w:t>
      </w:r>
      <w:r w:rsidRPr="006424A6">
        <w:rPr>
          <w:rFonts w:ascii="Times New Roman" w:hAnsi="Times New Roman" w:cs="Times New Roman"/>
          <w:sz w:val="24"/>
          <w:szCs w:val="24"/>
        </w:rPr>
        <w:t xml:space="preserve">contribute to </w:t>
      </w:r>
      <w:r>
        <w:rPr>
          <w:rFonts w:ascii="Times New Roman" w:hAnsi="Times New Roman" w:cs="Times New Roman"/>
          <w:sz w:val="24"/>
          <w:szCs w:val="24"/>
        </w:rPr>
        <w:t xml:space="preserve">a </w:t>
      </w:r>
      <w:r w:rsidRPr="006424A6">
        <w:rPr>
          <w:rFonts w:ascii="Times New Roman" w:hAnsi="Times New Roman" w:cs="Times New Roman"/>
          <w:sz w:val="24"/>
          <w:szCs w:val="24"/>
        </w:rPr>
        <w:t xml:space="preserve">public understanding of the DoD, and </w:t>
      </w:r>
      <w:r>
        <w:rPr>
          <w:rFonts w:ascii="Times New Roman" w:hAnsi="Times New Roman" w:cs="Times New Roman"/>
          <w:sz w:val="24"/>
          <w:szCs w:val="24"/>
        </w:rPr>
        <w:t xml:space="preserve">transmit stories </w:t>
      </w:r>
      <w:r w:rsidRPr="004950BC">
        <w:rPr>
          <w:rFonts w:ascii="Times New Roman" w:hAnsi="Times New Roman" w:cs="Times New Roman"/>
          <w:sz w:val="24"/>
          <w:szCs w:val="24"/>
        </w:rPr>
        <w:t xml:space="preserve">and images that the DoD </w:t>
      </w:r>
      <w:r>
        <w:rPr>
          <w:rFonts w:ascii="Times New Roman" w:hAnsi="Times New Roman" w:cs="Times New Roman"/>
          <w:sz w:val="24"/>
          <w:szCs w:val="24"/>
        </w:rPr>
        <w:t xml:space="preserve">believes to </w:t>
      </w:r>
      <w:r w:rsidRPr="004950BC">
        <w:rPr>
          <w:rFonts w:ascii="Times New Roman" w:hAnsi="Times New Roman" w:cs="Times New Roman"/>
          <w:sz w:val="24"/>
          <w:szCs w:val="24"/>
        </w:rPr>
        <w:t xml:space="preserve">benefit the DoD’s ongoing </w:t>
      </w:r>
      <w:r>
        <w:rPr>
          <w:rFonts w:ascii="Times New Roman" w:hAnsi="Times New Roman" w:cs="Times New Roman"/>
          <w:sz w:val="24"/>
          <w:szCs w:val="24"/>
        </w:rPr>
        <w:t>drive to recruit and retain personnel</w:t>
      </w:r>
      <w:r w:rsidRPr="00AA2602">
        <w:rPr>
          <w:rFonts w:ascii="Times New Roman" w:hAnsi="Times New Roman" w:cs="Times New Roman"/>
          <w:sz w:val="24"/>
          <w:szCs w:val="24"/>
        </w:rPr>
        <w:t xml:space="preserve"> </w:t>
      </w:r>
      <w:r>
        <w:rPr>
          <w:rFonts w:ascii="Times New Roman" w:hAnsi="Times New Roman" w:cs="Times New Roman"/>
          <w:sz w:val="24"/>
          <w:szCs w:val="24"/>
        </w:rPr>
        <w:t xml:space="preserve">while </w:t>
      </w:r>
      <w:r w:rsidR="00B91554">
        <w:rPr>
          <w:rFonts w:ascii="Times New Roman" w:hAnsi="Times New Roman" w:cs="Times New Roman"/>
          <w:sz w:val="24"/>
          <w:szCs w:val="24"/>
        </w:rPr>
        <w:t xml:space="preserve">priming public </w:t>
      </w:r>
      <w:r>
        <w:rPr>
          <w:rFonts w:ascii="Times New Roman" w:hAnsi="Times New Roman" w:cs="Times New Roman"/>
          <w:sz w:val="24"/>
          <w:szCs w:val="24"/>
        </w:rPr>
        <w:t>morale</w:t>
      </w:r>
      <w:r w:rsidR="00B91554">
        <w:rPr>
          <w:rFonts w:ascii="Times New Roman" w:hAnsi="Times New Roman" w:cs="Times New Roman"/>
          <w:sz w:val="24"/>
          <w:szCs w:val="24"/>
        </w:rPr>
        <w:t xml:space="preserve"> for war</w:t>
      </w:r>
      <w:r>
        <w:rPr>
          <w:rFonts w:ascii="Times New Roman" w:hAnsi="Times New Roman" w:cs="Times New Roman"/>
          <w:sz w:val="24"/>
          <w:szCs w:val="24"/>
        </w:rPr>
        <w:t xml:space="preserve">. </w:t>
      </w:r>
      <w:r w:rsidRPr="004950BC">
        <w:rPr>
          <w:rFonts w:ascii="Times New Roman" w:hAnsi="Times New Roman" w:cs="Times New Roman"/>
          <w:sz w:val="24"/>
          <w:szCs w:val="24"/>
        </w:rPr>
        <w:t>In effect, the DoD favors certain types of</w:t>
      </w:r>
      <w:r>
        <w:rPr>
          <w:rFonts w:ascii="Times New Roman" w:hAnsi="Times New Roman" w:cs="Times New Roman"/>
          <w:sz w:val="24"/>
          <w:szCs w:val="24"/>
        </w:rPr>
        <w:t xml:space="preserve"> cultural products over others</w:t>
      </w:r>
      <w:r w:rsidRPr="004950BC">
        <w:rPr>
          <w:rFonts w:ascii="Times New Roman" w:hAnsi="Times New Roman" w:cs="Times New Roman"/>
          <w:sz w:val="24"/>
          <w:szCs w:val="24"/>
        </w:rPr>
        <w:t>, supporting texts that fulfill the cri</w:t>
      </w:r>
      <w:r>
        <w:rPr>
          <w:rFonts w:ascii="Times New Roman" w:hAnsi="Times New Roman" w:cs="Times New Roman"/>
          <w:sz w:val="24"/>
          <w:szCs w:val="24"/>
        </w:rPr>
        <w:t>teria of 5410.16 while withholding</w:t>
      </w:r>
      <w:r w:rsidRPr="004950BC">
        <w:rPr>
          <w:rFonts w:ascii="Times New Roman" w:hAnsi="Times New Roman" w:cs="Times New Roman"/>
          <w:sz w:val="24"/>
          <w:szCs w:val="24"/>
        </w:rPr>
        <w:t xml:space="preserve"> </w:t>
      </w:r>
      <w:r>
        <w:rPr>
          <w:rFonts w:ascii="Times New Roman" w:hAnsi="Times New Roman" w:cs="Times New Roman"/>
          <w:sz w:val="24"/>
          <w:szCs w:val="24"/>
        </w:rPr>
        <w:t>support from texts that</w:t>
      </w:r>
      <w:r w:rsidR="00881C06">
        <w:rPr>
          <w:rFonts w:ascii="Times New Roman" w:hAnsi="Times New Roman" w:cs="Times New Roman"/>
          <w:sz w:val="24"/>
          <w:szCs w:val="24"/>
        </w:rPr>
        <w:t xml:space="preserve"> don’t.</w:t>
      </w:r>
      <w:r w:rsidR="00335E29">
        <w:rPr>
          <w:rStyle w:val="FootnoteReference"/>
          <w:rFonts w:ascii="Times New Roman" w:hAnsi="Times New Roman" w:cs="Times New Roman"/>
          <w:sz w:val="24"/>
          <w:szCs w:val="24"/>
        </w:rPr>
        <w:footnoteReference w:id="42"/>
      </w:r>
      <w:r w:rsidR="00881C06">
        <w:rPr>
          <w:rFonts w:ascii="Times New Roman" w:hAnsi="Times New Roman" w:cs="Times New Roman"/>
          <w:sz w:val="24"/>
          <w:szCs w:val="24"/>
        </w:rPr>
        <w:t xml:space="preserve"> </w:t>
      </w:r>
      <w:r w:rsidR="00680AE7">
        <w:rPr>
          <w:rFonts w:ascii="Times New Roman" w:hAnsi="Times New Roman" w:cs="Times New Roman"/>
          <w:sz w:val="24"/>
          <w:szCs w:val="24"/>
        </w:rPr>
        <w:t xml:space="preserve">For example, the DoD has denied assistance to critically acclaimed Vietnam war films such as </w:t>
      </w:r>
      <w:r w:rsidR="00680AE7" w:rsidRPr="002F343B">
        <w:rPr>
          <w:rFonts w:ascii="Times New Roman" w:hAnsi="Times New Roman" w:cs="Times New Roman"/>
          <w:i/>
          <w:sz w:val="24"/>
          <w:szCs w:val="24"/>
        </w:rPr>
        <w:t>Apocalypse Now</w:t>
      </w:r>
      <w:r w:rsidR="00680AE7" w:rsidRPr="00FE2CCA">
        <w:rPr>
          <w:rFonts w:ascii="Times New Roman" w:hAnsi="Times New Roman" w:cs="Times New Roman"/>
          <w:sz w:val="24"/>
          <w:szCs w:val="24"/>
        </w:rPr>
        <w:t xml:space="preserve"> </w:t>
      </w:r>
      <w:r w:rsidR="00680AE7">
        <w:rPr>
          <w:rFonts w:ascii="Times New Roman" w:hAnsi="Times New Roman" w:cs="Times New Roman"/>
          <w:sz w:val="24"/>
          <w:szCs w:val="24"/>
        </w:rPr>
        <w:t xml:space="preserve">(1979), </w:t>
      </w:r>
      <w:r w:rsidR="00680AE7" w:rsidRPr="002F343B">
        <w:rPr>
          <w:rFonts w:ascii="Times New Roman" w:hAnsi="Times New Roman" w:cs="Times New Roman"/>
          <w:i/>
          <w:sz w:val="24"/>
          <w:szCs w:val="24"/>
        </w:rPr>
        <w:t>Deer Hunter</w:t>
      </w:r>
      <w:r w:rsidR="00680AE7">
        <w:rPr>
          <w:rFonts w:ascii="Times New Roman" w:hAnsi="Times New Roman" w:cs="Times New Roman"/>
          <w:sz w:val="24"/>
          <w:szCs w:val="24"/>
        </w:rPr>
        <w:t xml:space="preserve"> (1978), </w:t>
      </w:r>
      <w:r w:rsidR="00680AE7" w:rsidRPr="002F343B">
        <w:rPr>
          <w:rFonts w:ascii="Times New Roman" w:hAnsi="Times New Roman" w:cs="Times New Roman"/>
          <w:i/>
          <w:sz w:val="24"/>
          <w:szCs w:val="24"/>
        </w:rPr>
        <w:t>Platoon</w:t>
      </w:r>
      <w:r w:rsidR="00680AE7">
        <w:rPr>
          <w:rFonts w:ascii="Times New Roman" w:hAnsi="Times New Roman" w:cs="Times New Roman"/>
          <w:sz w:val="24"/>
          <w:szCs w:val="24"/>
        </w:rPr>
        <w:t xml:space="preserve"> (1986) and</w:t>
      </w:r>
      <w:r w:rsidR="00680AE7" w:rsidRPr="00FE2CCA">
        <w:rPr>
          <w:rFonts w:ascii="Times New Roman" w:hAnsi="Times New Roman" w:cs="Times New Roman"/>
          <w:sz w:val="24"/>
          <w:szCs w:val="24"/>
        </w:rPr>
        <w:t xml:space="preserve"> </w:t>
      </w:r>
      <w:r w:rsidR="00680AE7" w:rsidRPr="002F343B">
        <w:rPr>
          <w:rFonts w:ascii="Times New Roman" w:hAnsi="Times New Roman" w:cs="Times New Roman"/>
          <w:i/>
          <w:sz w:val="24"/>
          <w:szCs w:val="24"/>
        </w:rPr>
        <w:t>Full Metal Jacket</w:t>
      </w:r>
      <w:r w:rsidR="00680AE7" w:rsidRPr="00FE2CCA">
        <w:rPr>
          <w:rFonts w:ascii="Times New Roman" w:hAnsi="Times New Roman" w:cs="Times New Roman"/>
          <w:sz w:val="24"/>
          <w:szCs w:val="24"/>
        </w:rPr>
        <w:t xml:space="preserve"> (1987).</w:t>
      </w:r>
      <w:r w:rsidR="00680AE7">
        <w:rPr>
          <w:rStyle w:val="FootnoteReference"/>
          <w:rFonts w:ascii="Times New Roman" w:hAnsi="Times New Roman" w:cs="Times New Roman"/>
          <w:sz w:val="24"/>
          <w:szCs w:val="24"/>
        </w:rPr>
        <w:footnoteReference w:id="43"/>
      </w:r>
      <w:r w:rsidR="00680AE7" w:rsidRPr="00FE2CCA">
        <w:rPr>
          <w:rFonts w:ascii="Times New Roman" w:hAnsi="Times New Roman" w:cs="Times New Roman"/>
          <w:sz w:val="24"/>
          <w:szCs w:val="24"/>
        </w:rPr>
        <w:t xml:space="preserve"> </w:t>
      </w:r>
      <w:r w:rsidR="00680AE7">
        <w:rPr>
          <w:rFonts w:ascii="Times New Roman" w:hAnsi="Times New Roman" w:cs="Times New Roman"/>
          <w:sz w:val="24"/>
          <w:szCs w:val="24"/>
        </w:rPr>
        <w:t>T</w:t>
      </w:r>
      <w:r w:rsidR="00680AE7" w:rsidRPr="00FE2CCA">
        <w:rPr>
          <w:rFonts w:ascii="Times New Roman" w:hAnsi="Times New Roman" w:cs="Times New Roman"/>
          <w:sz w:val="24"/>
          <w:szCs w:val="24"/>
        </w:rPr>
        <w:t>he D</w:t>
      </w:r>
      <w:r w:rsidR="00AA4E11">
        <w:rPr>
          <w:rFonts w:ascii="Times New Roman" w:hAnsi="Times New Roman" w:cs="Times New Roman"/>
          <w:sz w:val="24"/>
          <w:szCs w:val="24"/>
        </w:rPr>
        <w:t>o</w:t>
      </w:r>
      <w:r w:rsidR="00680AE7" w:rsidRPr="00FE2CCA">
        <w:rPr>
          <w:rFonts w:ascii="Times New Roman" w:hAnsi="Times New Roman" w:cs="Times New Roman"/>
          <w:sz w:val="24"/>
          <w:szCs w:val="24"/>
        </w:rPr>
        <w:t xml:space="preserve">D </w:t>
      </w:r>
      <w:r w:rsidR="00680AE7">
        <w:rPr>
          <w:rFonts w:ascii="Times New Roman" w:hAnsi="Times New Roman" w:cs="Times New Roman"/>
          <w:sz w:val="24"/>
          <w:szCs w:val="24"/>
        </w:rPr>
        <w:t xml:space="preserve">even </w:t>
      </w:r>
      <w:r w:rsidR="00680AE7" w:rsidRPr="00FE2CCA">
        <w:rPr>
          <w:rFonts w:ascii="Times New Roman" w:hAnsi="Times New Roman" w:cs="Times New Roman"/>
          <w:sz w:val="24"/>
          <w:szCs w:val="24"/>
        </w:rPr>
        <w:t xml:space="preserve">refused to support the </w:t>
      </w:r>
      <w:r w:rsidR="00680AE7" w:rsidRPr="002F343B">
        <w:rPr>
          <w:rFonts w:ascii="Times New Roman" w:hAnsi="Times New Roman" w:cs="Times New Roman"/>
          <w:i/>
          <w:sz w:val="24"/>
          <w:szCs w:val="24"/>
        </w:rPr>
        <w:t>Valley of Elah</w:t>
      </w:r>
      <w:r w:rsidR="00680AE7" w:rsidRPr="00FE2CCA">
        <w:rPr>
          <w:rFonts w:ascii="Times New Roman" w:hAnsi="Times New Roman" w:cs="Times New Roman"/>
          <w:sz w:val="24"/>
          <w:szCs w:val="24"/>
        </w:rPr>
        <w:t xml:space="preserve"> (2007)</w:t>
      </w:r>
      <w:r w:rsidR="00680AE7">
        <w:rPr>
          <w:rFonts w:ascii="Times New Roman" w:hAnsi="Times New Roman" w:cs="Times New Roman"/>
          <w:sz w:val="24"/>
          <w:szCs w:val="24"/>
        </w:rPr>
        <w:t>, a modestly critical Iraq war film</w:t>
      </w:r>
      <w:r w:rsidR="00680AE7" w:rsidRPr="00FE2CCA">
        <w:rPr>
          <w:rFonts w:ascii="Times New Roman" w:hAnsi="Times New Roman" w:cs="Times New Roman"/>
          <w:sz w:val="24"/>
          <w:szCs w:val="24"/>
        </w:rPr>
        <w:t>.</w:t>
      </w:r>
      <w:r w:rsidR="00680AE7">
        <w:rPr>
          <w:rStyle w:val="FootnoteReference"/>
          <w:rFonts w:ascii="Times New Roman" w:hAnsi="Times New Roman" w:cs="Times New Roman"/>
          <w:sz w:val="24"/>
          <w:szCs w:val="24"/>
        </w:rPr>
        <w:footnoteReference w:id="44"/>
      </w:r>
      <w:r w:rsidR="00680AE7">
        <w:rPr>
          <w:rFonts w:ascii="Times New Roman" w:hAnsi="Times New Roman" w:cs="Times New Roman"/>
          <w:sz w:val="24"/>
          <w:szCs w:val="24"/>
        </w:rPr>
        <w:t xml:space="preserve"> Furthermore, the DoD stretches the meaning of “reasonably realistic” depiction in absurd directions, as it has </w:t>
      </w:r>
      <w:r w:rsidR="00680AE7" w:rsidRPr="00680AE7">
        <w:rPr>
          <w:rFonts w:ascii="Times New Roman" w:hAnsi="Times New Roman" w:cs="Times New Roman"/>
          <w:sz w:val="24"/>
          <w:szCs w:val="24"/>
        </w:rPr>
        <w:t xml:space="preserve">supported </w:t>
      </w:r>
      <w:r w:rsidR="00680AE7">
        <w:rPr>
          <w:rFonts w:ascii="Times New Roman" w:hAnsi="Times New Roman" w:cs="Times New Roman"/>
          <w:sz w:val="24"/>
          <w:szCs w:val="24"/>
        </w:rPr>
        <w:t xml:space="preserve">flicks </w:t>
      </w:r>
      <w:r w:rsidR="00680AE7" w:rsidRPr="00680AE7">
        <w:rPr>
          <w:rFonts w:ascii="Times New Roman" w:hAnsi="Times New Roman" w:cs="Times New Roman"/>
          <w:sz w:val="24"/>
          <w:szCs w:val="24"/>
        </w:rPr>
        <w:t>wit</w:t>
      </w:r>
      <w:r w:rsidR="00680AE7">
        <w:rPr>
          <w:rFonts w:ascii="Times New Roman" w:hAnsi="Times New Roman" w:cs="Times New Roman"/>
          <w:sz w:val="24"/>
          <w:szCs w:val="24"/>
        </w:rPr>
        <w:t>h totally unrealistic stories. T</w:t>
      </w:r>
      <w:r w:rsidR="00680AE7" w:rsidRPr="00680AE7">
        <w:rPr>
          <w:rFonts w:ascii="Times New Roman" w:hAnsi="Times New Roman" w:cs="Times New Roman"/>
          <w:sz w:val="24"/>
          <w:szCs w:val="24"/>
        </w:rPr>
        <w:t xml:space="preserve">he DoD has never fought a war against invading </w:t>
      </w:r>
      <w:r w:rsidR="00680AE7">
        <w:rPr>
          <w:rFonts w:ascii="Times New Roman" w:hAnsi="Times New Roman" w:cs="Times New Roman"/>
          <w:sz w:val="24"/>
          <w:szCs w:val="24"/>
        </w:rPr>
        <w:t xml:space="preserve">robots, aliens or </w:t>
      </w:r>
      <w:r w:rsidR="00680AE7" w:rsidRPr="00680AE7">
        <w:rPr>
          <w:rFonts w:ascii="Times New Roman" w:hAnsi="Times New Roman" w:cs="Times New Roman"/>
          <w:sz w:val="24"/>
          <w:szCs w:val="24"/>
        </w:rPr>
        <w:t xml:space="preserve">monsters, but it has assisted blockbuster science fiction flicks in which it does (and wins!) such as </w:t>
      </w:r>
      <w:r w:rsidR="00680AE7" w:rsidRPr="00680AE7">
        <w:rPr>
          <w:rFonts w:ascii="Times New Roman" w:hAnsi="Times New Roman" w:cs="Times New Roman"/>
          <w:i/>
          <w:sz w:val="24"/>
          <w:szCs w:val="24"/>
        </w:rPr>
        <w:t xml:space="preserve">Transformers </w:t>
      </w:r>
      <w:r w:rsidR="00680AE7" w:rsidRPr="00680AE7">
        <w:rPr>
          <w:rFonts w:ascii="Times New Roman" w:hAnsi="Times New Roman" w:cs="Times New Roman"/>
          <w:sz w:val="24"/>
          <w:szCs w:val="24"/>
        </w:rPr>
        <w:t xml:space="preserve">(2009), </w:t>
      </w:r>
      <w:r w:rsidR="00680AE7" w:rsidRPr="00680AE7">
        <w:rPr>
          <w:rFonts w:ascii="Times New Roman" w:hAnsi="Times New Roman" w:cs="Times New Roman"/>
          <w:i/>
          <w:sz w:val="24"/>
          <w:szCs w:val="24"/>
        </w:rPr>
        <w:t>Battle: Los Angeles</w:t>
      </w:r>
      <w:r w:rsidR="00680AE7" w:rsidRPr="00680AE7">
        <w:rPr>
          <w:rFonts w:ascii="Times New Roman" w:hAnsi="Times New Roman" w:cs="Times New Roman"/>
          <w:sz w:val="24"/>
          <w:szCs w:val="24"/>
        </w:rPr>
        <w:t xml:space="preserve"> (2011), and </w:t>
      </w:r>
      <w:r w:rsidR="00680AE7" w:rsidRPr="00680AE7">
        <w:rPr>
          <w:rFonts w:ascii="Times New Roman" w:hAnsi="Times New Roman" w:cs="Times New Roman"/>
          <w:i/>
          <w:sz w:val="24"/>
          <w:szCs w:val="24"/>
        </w:rPr>
        <w:t>Godzilla</w:t>
      </w:r>
      <w:r w:rsidR="00680AE7" w:rsidRPr="00680AE7">
        <w:rPr>
          <w:rFonts w:ascii="Times New Roman" w:hAnsi="Times New Roman" w:cs="Times New Roman"/>
          <w:sz w:val="24"/>
          <w:szCs w:val="24"/>
        </w:rPr>
        <w:t xml:space="preserve"> (2014).</w:t>
      </w:r>
      <w:r w:rsidR="00680AE7">
        <w:rPr>
          <w:rFonts w:ascii="Times New Roman" w:hAnsi="Times New Roman" w:cs="Times New Roman"/>
          <w:sz w:val="24"/>
          <w:szCs w:val="24"/>
        </w:rPr>
        <w:t xml:space="preserve"> Additionally, the DoD has demanded script changes during the production process. In the original </w:t>
      </w:r>
      <w:r w:rsidR="00680AE7" w:rsidRPr="00680AE7">
        <w:rPr>
          <w:rFonts w:ascii="Times New Roman" w:hAnsi="Times New Roman" w:cs="Times New Roman"/>
          <w:sz w:val="24"/>
          <w:szCs w:val="24"/>
        </w:rPr>
        <w:t xml:space="preserve">script for </w:t>
      </w:r>
      <w:r w:rsidR="00680AE7" w:rsidRPr="00680AE7">
        <w:rPr>
          <w:rFonts w:ascii="Times New Roman" w:hAnsi="Times New Roman" w:cs="Times New Roman"/>
          <w:i/>
          <w:sz w:val="24"/>
          <w:szCs w:val="24"/>
        </w:rPr>
        <w:t>Iron Man</w:t>
      </w:r>
      <w:r w:rsidR="00680AE7" w:rsidRPr="00680AE7">
        <w:rPr>
          <w:rFonts w:ascii="Times New Roman" w:hAnsi="Times New Roman" w:cs="Times New Roman"/>
          <w:sz w:val="24"/>
          <w:szCs w:val="24"/>
        </w:rPr>
        <w:t xml:space="preserve"> (2008), a soldier was supposed to say: “People would kill themselves for the opportunities I have.” On set, Strub objected to the line and compelled director Jon Favreau to remove it. Strub perhaps saw this militarized Marvel comics-inspired film as a means for recruiting teenagers to the ranks. But in the same year in which </w:t>
      </w:r>
      <w:r w:rsidR="00680AE7" w:rsidRPr="00680AE7">
        <w:rPr>
          <w:rFonts w:ascii="Times New Roman" w:hAnsi="Times New Roman" w:cs="Times New Roman"/>
          <w:i/>
          <w:sz w:val="24"/>
          <w:szCs w:val="24"/>
        </w:rPr>
        <w:t>Iron Man</w:t>
      </w:r>
      <w:r w:rsidR="00680AE7" w:rsidRPr="00680AE7">
        <w:rPr>
          <w:rFonts w:ascii="Times New Roman" w:hAnsi="Times New Roman" w:cs="Times New Roman"/>
          <w:sz w:val="24"/>
          <w:szCs w:val="24"/>
        </w:rPr>
        <w:t xml:space="preserve"> was shot, 150 soldiers—likely suffering untreated PTSD—committed suicide following their return home from the battlefields of Iraq. Strub likely had the line removed to avoid the possibility of </w:t>
      </w:r>
      <w:r w:rsidR="00680AE7" w:rsidRPr="00680AE7">
        <w:rPr>
          <w:rFonts w:ascii="Times New Roman" w:hAnsi="Times New Roman" w:cs="Times New Roman"/>
          <w:sz w:val="24"/>
          <w:szCs w:val="24"/>
        </w:rPr>
        <w:lastRenderedPageBreak/>
        <w:t>the film reminding youthful filmgoers of the reality of soldier suicide and deflating the film’s projection of the soldier as a near invincible superhero.</w:t>
      </w:r>
    </w:p>
    <w:p w14:paraId="252AC6EB" w14:textId="31A0EE74" w:rsidR="00C813C2" w:rsidRPr="009E1748" w:rsidRDefault="00C813C2" w:rsidP="00771DF0">
      <w:pPr>
        <w:shd w:val="clear" w:color="auto" w:fill="FFFFFF"/>
        <w:spacing w:after="0" w:line="240" w:lineRule="auto"/>
        <w:ind w:firstLine="720"/>
        <w:jc w:val="both"/>
        <w:textAlignment w:val="baseline"/>
        <w:rPr>
          <w:rFonts w:ascii="Times New Roman" w:hAnsi="Times New Roman" w:cs="Times New Roman"/>
          <w:sz w:val="24"/>
          <w:szCs w:val="24"/>
        </w:rPr>
      </w:pPr>
      <w:r w:rsidRPr="004950BC">
        <w:rPr>
          <w:rFonts w:ascii="Times New Roman" w:hAnsi="Times New Roman" w:cs="Times New Roman"/>
          <w:sz w:val="24"/>
          <w:szCs w:val="24"/>
        </w:rPr>
        <w:t>If D</w:t>
      </w:r>
      <w:r w:rsidR="00214CB1">
        <w:rPr>
          <w:rFonts w:ascii="Times New Roman" w:hAnsi="Times New Roman" w:cs="Times New Roman"/>
          <w:sz w:val="24"/>
          <w:szCs w:val="24"/>
        </w:rPr>
        <w:t>o</w:t>
      </w:r>
      <w:r w:rsidRPr="004950BC">
        <w:rPr>
          <w:rFonts w:ascii="Times New Roman" w:hAnsi="Times New Roman" w:cs="Times New Roman"/>
          <w:sz w:val="24"/>
          <w:szCs w:val="24"/>
        </w:rPr>
        <w:t xml:space="preserve">D </w:t>
      </w:r>
      <w:r>
        <w:rPr>
          <w:rFonts w:ascii="Times New Roman" w:hAnsi="Times New Roman" w:cs="Times New Roman"/>
          <w:sz w:val="24"/>
          <w:szCs w:val="24"/>
        </w:rPr>
        <w:t xml:space="preserve">cultural policy </w:t>
      </w:r>
      <w:r w:rsidRPr="004950BC">
        <w:rPr>
          <w:rFonts w:ascii="Times New Roman" w:hAnsi="Times New Roman" w:cs="Times New Roman"/>
          <w:sz w:val="24"/>
          <w:szCs w:val="24"/>
        </w:rPr>
        <w:t>were fair and balanced, assisting hawkish D</w:t>
      </w:r>
      <w:r w:rsidR="00214CB1">
        <w:rPr>
          <w:rFonts w:ascii="Times New Roman" w:hAnsi="Times New Roman" w:cs="Times New Roman"/>
          <w:sz w:val="24"/>
          <w:szCs w:val="24"/>
        </w:rPr>
        <w:t>o</w:t>
      </w:r>
      <w:r w:rsidRPr="004950BC">
        <w:rPr>
          <w:rFonts w:ascii="Times New Roman" w:hAnsi="Times New Roman" w:cs="Times New Roman"/>
          <w:sz w:val="24"/>
          <w:szCs w:val="24"/>
        </w:rPr>
        <w:t xml:space="preserve">D-promoting </w:t>
      </w:r>
      <w:r w:rsidRPr="004950BC">
        <w:rPr>
          <w:rFonts w:ascii="Times New Roman" w:hAnsi="Times New Roman" w:cs="Times New Roman"/>
          <w:i/>
          <w:iCs/>
          <w:sz w:val="24"/>
          <w:szCs w:val="24"/>
        </w:rPr>
        <w:t xml:space="preserve">and </w:t>
      </w:r>
      <w:r w:rsidRPr="004950BC">
        <w:rPr>
          <w:rFonts w:ascii="Times New Roman" w:hAnsi="Times New Roman" w:cs="Times New Roman"/>
          <w:sz w:val="24"/>
          <w:szCs w:val="24"/>
        </w:rPr>
        <w:t>dovish D</w:t>
      </w:r>
      <w:r w:rsidR="00214CB1">
        <w:rPr>
          <w:rFonts w:ascii="Times New Roman" w:hAnsi="Times New Roman" w:cs="Times New Roman"/>
          <w:sz w:val="24"/>
          <w:szCs w:val="24"/>
        </w:rPr>
        <w:t>o</w:t>
      </w:r>
      <w:r w:rsidRPr="004950BC">
        <w:rPr>
          <w:rFonts w:ascii="Times New Roman" w:hAnsi="Times New Roman" w:cs="Times New Roman"/>
          <w:sz w:val="24"/>
          <w:szCs w:val="24"/>
        </w:rPr>
        <w:t xml:space="preserve">D-criticizing </w:t>
      </w:r>
      <w:r w:rsidR="00680AE7">
        <w:rPr>
          <w:rFonts w:ascii="Times New Roman" w:hAnsi="Times New Roman" w:cs="Times New Roman"/>
          <w:sz w:val="24"/>
          <w:szCs w:val="24"/>
        </w:rPr>
        <w:t>scripts</w:t>
      </w:r>
      <w:r w:rsidRPr="004950BC">
        <w:rPr>
          <w:rFonts w:ascii="Times New Roman" w:hAnsi="Times New Roman" w:cs="Times New Roman"/>
          <w:sz w:val="24"/>
          <w:szCs w:val="24"/>
        </w:rPr>
        <w:t xml:space="preserve">, </w:t>
      </w:r>
      <w:r>
        <w:rPr>
          <w:rFonts w:ascii="Times New Roman" w:hAnsi="Times New Roman" w:cs="Times New Roman"/>
          <w:sz w:val="24"/>
          <w:szCs w:val="24"/>
        </w:rPr>
        <w:t xml:space="preserve">and if DoD cultural policy supported the scripting of wars, “warts and all,” </w:t>
      </w:r>
      <w:r w:rsidRPr="004950BC">
        <w:rPr>
          <w:rFonts w:ascii="Times New Roman" w:hAnsi="Times New Roman" w:cs="Times New Roman"/>
          <w:sz w:val="24"/>
          <w:szCs w:val="24"/>
        </w:rPr>
        <w:t>there wouldn’t be a</w:t>
      </w:r>
      <w:r>
        <w:rPr>
          <w:rFonts w:ascii="Times New Roman" w:hAnsi="Times New Roman" w:cs="Times New Roman"/>
          <w:sz w:val="24"/>
          <w:szCs w:val="24"/>
        </w:rPr>
        <w:t>s much</w:t>
      </w:r>
      <w:r w:rsidRPr="004950BC">
        <w:rPr>
          <w:rFonts w:ascii="Times New Roman" w:hAnsi="Times New Roman" w:cs="Times New Roman"/>
          <w:sz w:val="24"/>
          <w:szCs w:val="24"/>
        </w:rPr>
        <w:t xml:space="preserve"> concern. But </w:t>
      </w:r>
      <w:r>
        <w:rPr>
          <w:rFonts w:ascii="Times New Roman" w:hAnsi="Times New Roman" w:cs="Times New Roman"/>
          <w:sz w:val="24"/>
          <w:szCs w:val="24"/>
        </w:rPr>
        <w:t xml:space="preserve">this is </w:t>
      </w:r>
      <w:r w:rsidRPr="004950BC">
        <w:rPr>
          <w:rFonts w:ascii="Times New Roman" w:hAnsi="Times New Roman" w:cs="Times New Roman"/>
          <w:sz w:val="24"/>
          <w:szCs w:val="24"/>
        </w:rPr>
        <w:t xml:space="preserve">not the case. The DoD privileges some </w:t>
      </w:r>
      <w:r>
        <w:rPr>
          <w:rFonts w:ascii="Times New Roman" w:hAnsi="Times New Roman" w:cs="Times New Roman"/>
          <w:sz w:val="24"/>
          <w:szCs w:val="24"/>
        </w:rPr>
        <w:t xml:space="preserve">scripts </w:t>
      </w:r>
      <w:r w:rsidRPr="004950BC">
        <w:rPr>
          <w:rFonts w:ascii="Times New Roman" w:hAnsi="Times New Roman" w:cs="Times New Roman"/>
          <w:sz w:val="24"/>
          <w:szCs w:val="24"/>
        </w:rPr>
        <w:t xml:space="preserve">for support over others </w:t>
      </w:r>
      <w:r>
        <w:rPr>
          <w:rFonts w:ascii="Times New Roman" w:hAnsi="Times New Roman" w:cs="Times New Roman"/>
          <w:sz w:val="24"/>
          <w:szCs w:val="24"/>
        </w:rPr>
        <w:t xml:space="preserve">and changes the scripts it supports </w:t>
      </w:r>
      <w:r w:rsidRPr="004950BC">
        <w:rPr>
          <w:rFonts w:ascii="Times New Roman" w:hAnsi="Times New Roman" w:cs="Times New Roman"/>
          <w:sz w:val="24"/>
          <w:szCs w:val="24"/>
        </w:rPr>
        <w:t>using a self-generated criteria to guide its cultural distinctions</w:t>
      </w:r>
      <w:r w:rsidR="009F73FE">
        <w:rPr>
          <w:rFonts w:ascii="Times New Roman" w:hAnsi="Times New Roman" w:cs="Times New Roman"/>
          <w:sz w:val="24"/>
          <w:szCs w:val="24"/>
        </w:rPr>
        <w:t>.</w:t>
      </w:r>
      <w:r w:rsidR="00680AE7">
        <w:rPr>
          <w:rFonts w:ascii="Times New Roman" w:hAnsi="Times New Roman" w:cs="Times New Roman"/>
          <w:sz w:val="24"/>
          <w:szCs w:val="24"/>
        </w:rPr>
        <w:t xml:space="preserve"> </w:t>
      </w:r>
      <w:r w:rsidRPr="004950BC">
        <w:rPr>
          <w:rFonts w:ascii="Times New Roman" w:hAnsi="Times New Roman" w:cs="Times New Roman"/>
          <w:sz w:val="24"/>
          <w:szCs w:val="24"/>
        </w:rPr>
        <w:t xml:space="preserve">The DoD’s cultural </w:t>
      </w:r>
      <w:r>
        <w:rPr>
          <w:rFonts w:ascii="Times New Roman" w:hAnsi="Times New Roman" w:cs="Times New Roman"/>
          <w:sz w:val="24"/>
          <w:szCs w:val="24"/>
        </w:rPr>
        <w:t xml:space="preserve">distinctions do </w:t>
      </w:r>
      <w:r w:rsidRPr="004950BC">
        <w:rPr>
          <w:rFonts w:ascii="Times New Roman" w:hAnsi="Times New Roman" w:cs="Times New Roman"/>
          <w:sz w:val="24"/>
          <w:szCs w:val="24"/>
        </w:rPr>
        <w:t>not rely upon old fashioned categorizations</w:t>
      </w:r>
      <w:r>
        <w:rPr>
          <w:rFonts w:ascii="Times New Roman" w:hAnsi="Times New Roman" w:cs="Times New Roman"/>
          <w:sz w:val="24"/>
          <w:szCs w:val="24"/>
        </w:rPr>
        <w:t xml:space="preserve"> of</w:t>
      </w:r>
      <w:r w:rsidRPr="004950BC">
        <w:rPr>
          <w:rFonts w:ascii="Times New Roman" w:hAnsi="Times New Roman" w:cs="Times New Roman"/>
          <w:sz w:val="24"/>
          <w:szCs w:val="24"/>
        </w:rPr>
        <w:t xml:space="preserve"> high, middling or low aesthetics</w:t>
      </w:r>
      <w:r>
        <w:rPr>
          <w:rFonts w:ascii="Times New Roman" w:hAnsi="Times New Roman" w:cs="Times New Roman"/>
          <w:sz w:val="24"/>
          <w:szCs w:val="24"/>
        </w:rPr>
        <w:t xml:space="preserve"> (and value judgements about the tastes or deficiencies of the audiences slotted into corresponding cultural class categories)</w:t>
      </w:r>
      <w:r w:rsidRPr="004950BC">
        <w:rPr>
          <w:rFonts w:ascii="Times New Roman" w:hAnsi="Times New Roman" w:cs="Times New Roman"/>
          <w:sz w:val="24"/>
          <w:szCs w:val="24"/>
        </w:rPr>
        <w:t xml:space="preserve">, but makes </w:t>
      </w:r>
      <w:r>
        <w:rPr>
          <w:rFonts w:ascii="Times New Roman" w:hAnsi="Times New Roman" w:cs="Times New Roman"/>
          <w:sz w:val="24"/>
          <w:szCs w:val="24"/>
        </w:rPr>
        <w:t xml:space="preserve">political </w:t>
      </w:r>
      <w:r w:rsidRPr="004950BC">
        <w:rPr>
          <w:rFonts w:ascii="Times New Roman" w:hAnsi="Times New Roman" w:cs="Times New Roman"/>
          <w:sz w:val="24"/>
          <w:szCs w:val="24"/>
        </w:rPr>
        <w:t xml:space="preserve">judgements about the quality of </w:t>
      </w:r>
      <w:r w:rsidR="00680AE7">
        <w:rPr>
          <w:rFonts w:ascii="Times New Roman" w:hAnsi="Times New Roman" w:cs="Times New Roman"/>
          <w:sz w:val="24"/>
          <w:szCs w:val="24"/>
        </w:rPr>
        <w:t xml:space="preserve">scripts </w:t>
      </w:r>
      <w:r w:rsidRPr="004950BC">
        <w:rPr>
          <w:rFonts w:ascii="Times New Roman" w:hAnsi="Times New Roman" w:cs="Times New Roman"/>
          <w:sz w:val="24"/>
          <w:szCs w:val="24"/>
        </w:rPr>
        <w:t xml:space="preserve">with regard to their potential utility to the DoD’s self-promotion and </w:t>
      </w:r>
      <w:r w:rsidR="00680AE7">
        <w:rPr>
          <w:rFonts w:ascii="Times New Roman" w:hAnsi="Times New Roman" w:cs="Times New Roman"/>
          <w:sz w:val="24"/>
          <w:szCs w:val="24"/>
        </w:rPr>
        <w:t xml:space="preserve">propaganda </w:t>
      </w:r>
      <w:r w:rsidRPr="004950BC">
        <w:rPr>
          <w:rFonts w:ascii="Times New Roman" w:hAnsi="Times New Roman" w:cs="Times New Roman"/>
          <w:sz w:val="24"/>
          <w:szCs w:val="24"/>
        </w:rPr>
        <w:t>goals. Popular texts that show signs of making the D</w:t>
      </w:r>
      <w:r w:rsidR="00214CB1">
        <w:rPr>
          <w:rFonts w:ascii="Times New Roman" w:hAnsi="Times New Roman" w:cs="Times New Roman"/>
          <w:sz w:val="24"/>
          <w:szCs w:val="24"/>
        </w:rPr>
        <w:t>o</w:t>
      </w:r>
      <w:r w:rsidRPr="004950BC">
        <w:rPr>
          <w:rFonts w:ascii="Times New Roman" w:hAnsi="Times New Roman" w:cs="Times New Roman"/>
          <w:sz w:val="24"/>
          <w:szCs w:val="24"/>
        </w:rPr>
        <w:t>D look great get assistance while those that criticize the D</w:t>
      </w:r>
      <w:r w:rsidR="00214CB1">
        <w:rPr>
          <w:rFonts w:ascii="Times New Roman" w:hAnsi="Times New Roman" w:cs="Times New Roman"/>
          <w:sz w:val="24"/>
          <w:szCs w:val="24"/>
        </w:rPr>
        <w:t>o</w:t>
      </w:r>
      <w:r w:rsidRPr="004950BC">
        <w:rPr>
          <w:rFonts w:ascii="Times New Roman" w:hAnsi="Times New Roman" w:cs="Times New Roman"/>
          <w:sz w:val="24"/>
          <w:szCs w:val="24"/>
        </w:rPr>
        <w:t xml:space="preserve">D </w:t>
      </w:r>
      <w:r>
        <w:rPr>
          <w:rFonts w:ascii="Times New Roman" w:hAnsi="Times New Roman" w:cs="Times New Roman"/>
          <w:sz w:val="24"/>
          <w:szCs w:val="24"/>
        </w:rPr>
        <w:t xml:space="preserve">or put </w:t>
      </w:r>
      <w:r w:rsidR="00680AE7">
        <w:rPr>
          <w:rFonts w:ascii="Times New Roman" w:hAnsi="Times New Roman" w:cs="Times New Roman"/>
          <w:sz w:val="24"/>
          <w:szCs w:val="24"/>
        </w:rPr>
        <w:t xml:space="preserve">it or the </w:t>
      </w:r>
      <w:r>
        <w:rPr>
          <w:rFonts w:ascii="Times New Roman" w:hAnsi="Times New Roman" w:cs="Times New Roman"/>
          <w:sz w:val="24"/>
          <w:szCs w:val="24"/>
        </w:rPr>
        <w:t>war</w:t>
      </w:r>
      <w:r w:rsidR="00680AE7">
        <w:rPr>
          <w:rFonts w:ascii="Times New Roman" w:hAnsi="Times New Roman" w:cs="Times New Roman"/>
          <w:sz w:val="24"/>
          <w:szCs w:val="24"/>
        </w:rPr>
        <w:t xml:space="preserve">s it fights </w:t>
      </w:r>
      <w:r>
        <w:rPr>
          <w:rFonts w:ascii="Times New Roman" w:hAnsi="Times New Roman" w:cs="Times New Roman"/>
          <w:sz w:val="24"/>
          <w:szCs w:val="24"/>
        </w:rPr>
        <w:t xml:space="preserve">in an unfavorable light </w:t>
      </w:r>
      <w:r w:rsidRPr="004950BC">
        <w:rPr>
          <w:rFonts w:ascii="Times New Roman" w:hAnsi="Times New Roman" w:cs="Times New Roman"/>
          <w:sz w:val="24"/>
          <w:szCs w:val="24"/>
        </w:rPr>
        <w:t>do not. By allocating assistance to certain types of popular texts and withholding it from others, the D</w:t>
      </w:r>
      <w:r w:rsidR="00214CB1">
        <w:rPr>
          <w:rFonts w:ascii="Times New Roman" w:hAnsi="Times New Roman" w:cs="Times New Roman"/>
          <w:sz w:val="24"/>
          <w:szCs w:val="24"/>
        </w:rPr>
        <w:t>o</w:t>
      </w:r>
      <w:r w:rsidRPr="004950BC">
        <w:rPr>
          <w:rFonts w:ascii="Times New Roman" w:hAnsi="Times New Roman" w:cs="Times New Roman"/>
          <w:sz w:val="24"/>
          <w:szCs w:val="24"/>
        </w:rPr>
        <w:t xml:space="preserve">D encourages </w:t>
      </w:r>
      <w:r>
        <w:rPr>
          <w:rFonts w:ascii="Times New Roman" w:hAnsi="Times New Roman" w:cs="Times New Roman"/>
          <w:sz w:val="24"/>
          <w:szCs w:val="24"/>
        </w:rPr>
        <w:t>the cultural industries</w:t>
      </w:r>
      <w:r w:rsidRPr="004950BC">
        <w:rPr>
          <w:rFonts w:ascii="Times New Roman" w:hAnsi="Times New Roman" w:cs="Times New Roman"/>
          <w:sz w:val="24"/>
          <w:szCs w:val="24"/>
        </w:rPr>
        <w:t xml:space="preserve"> to put their capital behind</w:t>
      </w:r>
      <w:r w:rsidR="00680AE7">
        <w:rPr>
          <w:rFonts w:ascii="Times New Roman" w:hAnsi="Times New Roman" w:cs="Times New Roman"/>
          <w:sz w:val="24"/>
          <w:szCs w:val="24"/>
        </w:rPr>
        <w:t xml:space="preserve"> cultural productions</w:t>
      </w:r>
      <w:r w:rsidRPr="004950BC">
        <w:rPr>
          <w:rFonts w:ascii="Times New Roman" w:hAnsi="Times New Roman" w:cs="Times New Roman"/>
          <w:sz w:val="24"/>
          <w:szCs w:val="24"/>
        </w:rPr>
        <w:t xml:space="preserve"> that put the D</w:t>
      </w:r>
      <w:r w:rsidR="00214CB1">
        <w:rPr>
          <w:rFonts w:ascii="Times New Roman" w:hAnsi="Times New Roman" w:cs="Times New Roman"/>
          <w:sz w:val="24"/>
          <w:szCs w:val="24"/>
        </w:rPr>
        <w:t>o</w:t>
      </w:r>
      <w:r w:rsidRPr="004950BC">
        <w:rPr>
          <w:rFonts w:ascii="Times New Roman" w:hAnsi="Times New Roman" w:cs="Times New Roman"/>
          <w:sz w:val="24"/>
          <w:szCs w:val="24"/>
        </w:rPr>
        <w:t xml:space="preserve">D in a positive light and discourages them from greenlighting less savory </w:t>
      </w:r>
      <w:r w:rsidR="00680AE7">
        <w:rPr>
          <w:rFonts w:ascii="Times New Roman" w:hAnsi="Times New Roman" w:cs="Times New Roman"/>
          <w:sz w:val="24"/>
          <w:szCs w:val="24"/>
        </w:rPr>
        <w:t xml:space="preserve">and potentially counter-hegemonic </w:t>
      </w:r>
      <w:r w:rsidRPr="004950BC">
        <w:rPr>
          <w:rFonts w:ascii="Times New Roman" w:hAnsi="Times New Roman" w:cs="Times New Roman"/>
          <w:sz w:val="24"/>
          <w:szCs w:val="24"/>
        </w:rPr>
        <w:t xml:space="preserve">texts. In this regard, the texts selected to be supported by the DoD’s cultural policy regime </w:t>
      </w:r>
      <w:r w:rsidR="00680AE7">
        <w:rPr>
          <w:rFonts w:ascii="Times New Roman" w:hAnsi="Times New Roman" w:cs="Times New Roman"/>
          <w:sz w:val="24"/>
          <w:szCs w:val="24"/>
        </w:rPr>
        <w:t>are</w:t>
      </w:r>
      <w:r w:rsidRPr="004950BC">
        <w:rPr>
          <w:rFonts w:ascii="Times New Roman" w:hAnsi="Times New Roman" w:cs="Times New Roman"/>
          <w:sz w:val="24"/>
          <w:szCs w:val="24"/>
        </w:rPr>
        <w:t xml:space="preserve"> partial to the tastes and preferences of </w:t>
      </w:r>
      <w:r>
        <w:rPr>
          <w:rFonts w:ascii="Times New Roman" w:hAnsi="Times New Roman" w:cs="Times New Roman"/>
          <w:sz w:val="24"/>
          <w:szCs w:val="24"/>
        </w:rPr>
        <w:t xml:space="preserve">the </w:t>
      </w:r>
      <w:r w:rsidRPr="004950BC">
        <w:rPr>
          <w:rFonts w:ascii="Times New Roman" w:hAnsi="Times New Roman" w:cs="Times New Roman"/>
          <w:sz w:val="24"/>
          <w:szCs w:val="24"/>
        </w:rPr>
        <w:t>DoD elites</w:t>
      </w:r>
      <w:r>
        <w:rPr>
          <w:rFonts w:ascii="Times New Roman" w:hAnsi="Times New Roman" w:cs="Times New Roman"/>
          <w:sz w:val="24"/>
          <w:szCs w:val="24"/>
        </w:rPr>
        <w:t xml:space="preserve"> administering it</w:t>
      </w:r>
      <w:r w:rsidRPr="004950BC">
        <w:rPr>
          <w:rFonts w:ascii="Times New Roman" w:hAnsi="Times New Roman" w:cs="Times New Roman"/>
          <w:sz w:val="24"/>
          <w:szCs w:val="24"/>
        </w:rPr>
        <w:t xml:space="preserve">, reflective of the judgements of </w:t>
      </w:r>
      <w:r>
        <w:rPr>
          <w:rFonts w:ascii="Times New Roman" w:hAnsi="Times New Roman" w:cs="Times New Roman"/>
          <w:sz w:val="24"/>
          <w:szCs w:val="24"/>
        </w:rPr>
        <w:t xml:space="preserve">PAO </w:t>
      </w:r>
      <w:r w:rsidRPr="004950BC">
        <w:rPr>
          <w:rFonts w:ascii="Times New Roman" w:hAnsi="Times New Roman" w:cs="Times New Roman"/>
          <w:sz w:val="24"/>
          <w:szCs w:val="24"/>
        </w:rPr>
        <w:t>officers and exclusive to an audience that presumably has no interest in being exposed to texts that encourage critical thought about the DoD, the downside</w:t>
      </w:r>
      <w:r>
        <w:rPr>
          <w:rFonts w:ascii="Times New Roman" w:hAnsi="Times New Roman" w:cs="Times New Roman"/>
          <w:sz w:val="24"/>
          <w:szCs w:val="24"/>
        </w:rPr>
        <w:t>s</w:t>
      </w:r>
      <w:r w:rsidRPr="004950BC">
        <w:rPr>
          <w:rFonts w:ascii="Times New Roman" w:hAnsi="Times New Roman" w:cs="Times New Roman"/>
          <w:sz w:val="24"/>
          <w:szCs w:val="24"/>
        </w:rPr>
        <w:t xml:space="preserve"> of war</w:t>
      </w:r>
      <w:r w:rsidR="00680AE7">
        <w:rPr>
          <w:rFonts w:ascii="Times New Roman" w:hAnsi="Times New Roman" w:cs="Times New Roman"/>
          <w:sz w:val="24"/>
          <w:szCs w:val="24"/>
        </w:rPr>
        <w:t xml:space="preserve">, and </w:t>
      </w:r>
      <w:r w:rsidRPr="004950BC">
        <w:rPr>
          <w:rFonts w:ascii="Times New Roman" w:hAnsi="Times New Roman" w:cs="Times New Roman"/>
          <w:sz w:val="24"/>
          <w:szCs w:val="24"/>
        </w:rPr>
        <w:t xml:space="preserve">the </w:t>
      </w:r>
      <w:r>
        <w:rPr>
          <w:rFonts w:ascii="Times New Roman" w:hAnsi="Times New Roman" w:cs="Times New Roman"/>
          <w:sz w:val="24"/>
          <w:szCs w:val="24"/>
        </w:rPr>
        <w:t xml:space="preserve">real </w:t>
      </w:r>
      <w:r w:rsidRPr="009E1748">
        <w:rPr>
          <w:rFonts w:ascii="Times New Roman" w:hAnsi="Times New Roman" w:cs="Times New Roman"/>
          <w:sz w:val="24"/>
          <w:szCs w:val="24"/>
        </w:rPr>
        <w:t xml:space="preserve">consequences of US foreign policy. </w:t>
      </w:r>
    </w:p>
    <w:p w14:paraId="751DDBC4" w14:textId="7F498167" w:rsidR="00C813C2" w:rsidRDefault="00C813C2" w:rsidP="00771DF0">
      <w:pPr>
        <w:spacing w:after="0" w:line="240" w:lineRule="auto"/>
        <w:ind w:firstLine="720"/>
        <w:jc w:val="both"/>
        <w:rPr>
          <w:rFonts w:ascii="Times New Roman" w:hAnsi="Times New Roman" w:cs="Times New Roman"/>
          <w:sz w:val="24"/>
          <w:szCs w:val="24"/>
        </w:rPr>
      </w:pPr>
      <w:r w:rsidRPr="009E1748">
        <w:rPr>
          <w:rFonts w:ascii="Times New Roman" w:hAnsi="Times New Roman" w:cs="Times New Roman"/>
          <w:i/>
          <w:sz w:val="24"/>
          <w:szCs w:val="24"/>
        </w:rPr>
        <w:t xml:space="preserve">Making militarized national </w:t>
      </w:r>
      <w:r>
        <w:rPr>
          <w:rFonts w:ascii="Times New Roman" w:hAnsi="Times New Roman" w:cs="Times New Roman"/>
          <w:i/>
          <w:sz w:val="24"/>
          <w:szCs w:val="24"/>
        </w:rPr>
        <w:t xml:space="preserve">identities </w:t>
      </w:r>
      <w:r w:rsidRPr="009E1748">
        <w:rPr>
          <w:rFonts w:ascii="Times New Roman" w:hAnsi="Times New Roman" w:cs="Times New Roman"/>
          <w:i/>
          <w:sz w:val="24"/>
          <w:szCs w:val="24"/>
        </w:rPr>
        <w:t xml:space="preserve">and </w:t>
      </w:r>
      <w:r>
        <w:rPr>
          <w:rFonts w:ascii="Times New Roman" w:hAnsi="Times New Roman" w:cs="Times New Roman"/>
          <w:i/>
          <w:sz w:val="24"/>
          <w:szCs w:val="24"/>
        </w:rPr>
        <w:t xml:space="preserve">cultivating militarized </w:t>
      </w:r>
      <w:r w:rsidRPr="009E1748">
        <w:rPr>
          <w:rFonts w:ascii="Times New Roman" w:hAnsi="Times New Roman" w:cs="Times New Roman"/>
          <w:i/>
          <w:sz w:val="24"/>
          <w:szCs w:val="24"/>
        </w:rPr>
        <w:t>citizen</w:t>
      </w:r>
      <w:r w:rsidR="00B91554">
        <w:rPr>
          <w:rFonts w:ascii="Times New Roman" w:hAnsi="Times New Roman" w:cs="Times New Roman"/>
          <w:i/>
          <w:sz w:val="24"/>
          <w:szCs w:val="24"/>
        </w:rPr>
        <w:t>s.</w:t>
      </w:r>
      <w:r w:rsidRPr="009E1748">
        <w:rPr>
          <w:rFonts w:ascii="Times New Roman" w:hAnsi="Times New Roman" w:cs="Times New Roman"/>
          <w:sz w:val="24"/>
          <w:szCs w:val="24"/>
        </w:rPr>
        <w:t xml:space="preserve"> A third way that</w:t>
      </w:r>
      <w:r>
        <w:rPr>
          <w:rFonts w:ascii="Times New Roman" w:hAnsi="Times New Roman" w:cs="Times New Roman"/>
          <w:sz w:val="24"/>
          <w:szCs w:val="24"/>
        </w:rPr>
        <w:t xml:space="preserve"> the</w:t>
      </w:r>
      <w:r w:rsidRPr="009E1748">
        <w:rPr>
          <w:rFonts w:ascii="Times New Roman" w:hAnsi="Times New Roman" w:cs="Times New Roman"/>
          <w:sz w:val="24"/>
          <w:szCs w:val="24"/>
        </w:rPr>
        <w:t xml:space="preserve"> DoD cultural policy </w:t>
      </w:r>
      <w:r>
        <w:rPr>
          <w:rFonts w:ascii="Times New Roman" w:hAnsi="Times New Roman" w:cs="Times New Roman"/>
          <w:sz w:val="24"/>
          <w:szCs w:val="24"/>
        </w:rPr>
        <w:t xml:space="preserve">regime </w:t>
      </w:r>
      <w:r w:rsidRPr="009E1748">
        <w:rPr>
          <w:rFonts w:ascii="Times New Roman" w:hAnsi="Times New Roman" w:cs="Times New Roman"/>
          <w:sz w:val="24"/>
          <w:szCs w:val="24"/>
        </w:rPr>
        <w:t xml:space="preserve">militarizes culture </w:t>
      </w:r>
      <w:r w:rsidRPr="009E1748">
        <w:rPr>
          <w:rFonts w:ascii="Times New Roman" w:hAnsi="Times New Roman" w:cs="Times New Roman"/>
          <w:color w:val="000000"/>
          <w:sz w:val="24"/>
          <w:szCs w:val="24"/>
          <w:shd w:val="clear" w:color="auto" w:fill="FFFFFF"/>
        </w:rPr>
        <w:t xml:space="preserve">is by making militarized national </w:t>
      </w:r>
      <w:r>
        <w:rPr>
          <w:rFonts w:ascii="Times New Roman" w:hAnsi="Times New Roman" w:cs="Times New Roman"/>
          <w:color w:val="000000"/>
          <w:sz w:val="24"/>
          <w:szCs w:val="24"/>
          <w:shd w:val="clear" w:color="auto" w:fill="FFFFFF"/>
        </w:rPr>
        <w:t xml:space="preserve">identities </w:t>
      </w:r>
      <w:r w:rsidRPr="009E1748">
        <w:rPr>
          <w:rFonts w:ascii="Times New Roman" w:hAnsi="Times New Roman" w:cs="Times New Roman"/>
          <w:color w:val="000000"/>
          <w:sz w:val="24"/>
          <w:szCs w:val="24"/>
          <w:shd w:val="clear" w:color="auto" w:fill="FFFFFF"/>
        </w:rPr>
        <w:t>and cultivating citizen</w:t>
      </w:r>
      <w:r>
        <w:rPr>
          <w:rFonts w:ascii="Times New Roman" w:hAnsi="Times New Roman" w:cs="Times New Roman"/>
          <w:color w:val="000000"/>
          <w:sz w:val="24"/>
          <w:szCs w:val="24"/>
          <w:shd w:val="clear" w:color="auto" w:fill="FFFFFF"/>
        </w:rPr>
        <w:t>-subjects</w:t>
      </w:r>
      <w:r w:rsidRPr="009E1748">
        <w:rPr>
          <w:rFonts w:ascii="Times New Roman" w:hAnsi="Times New Roman" w:cs="Times New Roman"/>
          <w:color w:val="000000"/>
          <w:sz w:val="24"/>
          <w:szCs w:val="24"/>
          <w:shd w:val="clear" w:color="auto" w:fill="FFFFFF"/>
        </w:rPr>
        <w:t xml:space="preserve"> that </w:t>
      </w:r>
      <w:r>
        <w:rPr>
          <w:rFonts w:ascii="Times New Roman" w:hAnsi="Times New Roman" w:cs="Times New Roman"/>
          <w:color w:val="000000"/>
          <w:sz w:val="24"/>
          <w:szCs w:val="24"/>
          <w:shd w:val="clear" w:color="auto" w:fill="FFFFFF"/>
        </w:rPr>
        <w:t xml:space="preserve">are to </w:t>
      </w:r>
      <w:r w:rsidRPr="009E1748">
        <w:rPr>
          <w:rFonts w:ascii="Times New Roman" w:hAnsi="Times New Roman" w:cs="Times New Roman"/>
          <w:color w:val="000000"/>
          <w:sz w:val="24"/>
          <w:szCs w:val="24"/>
          <w:shd w:val="clear" w:color="auto" w:fill="FFFFFF"/>
        </w:rPr>
        <w:t xml:space="preserve">imagine themselves as always already and necessarily, at war. </w:t>
      </w:r>
      <w:r>
        <w:rPr>
          <w:rFonts w:ascii="Times New Roman" w:hAnsi="Times New Roman" w:cs="Times New Roman"/>
          <w:sz w:val="24"/>
          <w:szCs w:val="24"/>
        </w:rPr>
        <w:t>N</w:t>
      </w:r>
      <w:r w:rsidRPr="009E1748">
        <w:rPr>
          <w:rFonts w:ascii="Times New Roman" w:hAnsi="Times New Roman" w:cs="Times New Roman"/>
          <w:sz w:val="24"/>
          <w:szCs w:val="24"/>
        </w:rPr>
        <w:t xml:space="preserve">ational identity </w:t>
      </w:r>
      <w:r>
        <w:rPr>
          <w:rFonts w:ascii="Times New Roman" w:hAnsi="Times New Roman" w:cs="Times New Roman"/>
          <w:sz w:val="24"/>
          <w:szCs w:val="24"/>
        </w:rPr>
        <w:t>is</w:t>
      </w:r>
      <w:r w:rsidRPr="009E1748">
        <w:rPr>
          <w:rFonts w:ascii="Times New Roman" w:hAnsi="Times New Roman" w:cs="Times New Roman"/>
          <w:sz w:val="24"/>
          <w:szCs w:val="24"/>
        </w:rPr>
        <w:t xml:space="preserve"> “a group’s sense of belonging to a particular</w:t>
      </w:r>
      <w:r w:rsidRPr="004950BC">
        <w:rPr>
          <w:rFonts w:ascii="Times New Roman" w:hAnsi="Times New Roman" w:cs="Times New Roman"/>
          <w:sz w:val="24"/>
          <w:szCs w:val="24"/>
        </w:rPr>
        <w:t xml:space="preserve"> collectivity with shared attributes (of place, language, culture) and a sense of exclusivity</w:t>
      </w:r>
      <w:r>
        <w:rPr>
          <w:rFonts w:ascii="Times New Roman" w:hAnsi="Times New Roman" w:cs="Times New Roman"/>
          <w:sz w:val="24"/>
          <w:szCs w:val="24"/>
        </w:rPr>
        <w:t>.</w:t>
      </w:r>
      <w:r w:rsidRPr="004950BC">
        <w:rPr>
          <w:rFonts w:ascii="Times New Roman" w:hAnsi="Times New Roman" w:cs="Times New Roman"/>
          <w:sz w:val="24"/>
          <w:szCs w:val="24"/>
        </w:rPr>
        <w:t>”</w:t>
      </w:r>
      <w:r>
        <w:rPr>
          <w:rStyle w:val="FootnoteReference"/>
          <w:rFonts w:ascii="Times New Roman" w:hAnsi="Times New Roman" w:cs="Times New Roman"/>
          <w:sz w:val="24"/>
          <w:szCs w:val="24"/>
        </w:rPr>
        <w:footnoteReference w:id="45"/>
      </w:r>
      <w:r w:rsidRPr="004950BC">
        <w:rPr>
          <w:rFonts w:ascii="Times New Roman" w:hAnsi="Times New Roman" w:cs="Times New Roman"/>
          <w:sz w:val="24"/>
          <w:szCs w:val="24"/>
        </w:rPr>
        <w:t xml:space="preserve"> Cultural policy researchers </w:t>
      </w:r>
      <w:r>
        <w:rPr>
          <w:rFonts w:ascii="Times New Roman" w:hAnsi="Times New Roman" w:cs="Times New Roman"/>
          <w:sz w:val="24"/>
          <w:szCs w:val="24"/>
        </w:rPr>
        <w:t xml:space="preserve">highlight </w:t>
      </w:r>
      <w:r w:rsidRPr="004950BC">
        <w:rPr>
          <w:rFonts w:ascii="Times New Roman" w:hAnsi="Times New Roman" w:cs="Times New Roman"/>
          <w:sz w:val="24"/>
          <w:szCs w:val="24"/>
        </w:rPr>
        <w:t>how governments sometimes use cultural policy to “mobilize culture in</w:t>
      </w:r>
      <w:r>
        <w:rPr>
          <w:rFonts w:ascii="Times New Roman" w:hAnsi="Times New Roman" w:cs="Times New Roman"/>
          <w:sz w:val="24"/>
          <w:szCs w:val="24"/>
        </w:rPr>
        <w:t>to a resource of making nations</w:t>
      </w:r>
      <w:r w:rsidRPr="004950BC">
        <w:rPr>
          <w:rFonts w:ascii="Times New Roman" w:hAnsi="Times New Roman" w:cs="Times New Roman"/>
          <w:sz w:val="24"/>
          <w:szCs w:val="24"/>
        </w:rPr>
        <w:t xml:space="preserve">” </w:t>
      </w:r>
      <w:r>
        <w:rPr>
          <w:rFonts w:ascii="Times New Roman" w:hAnsi="Times New Roman" w:cs="Times New Roman"/>
          <w:sz w:val="24"/>
          <w:szCs w:val="24"/>
        </w:rPr>
        <w:t>and put culture to use “</w:t>
      </w:r>
      <w:r w:rsidRPr="004950BC">
        <w:rPr>
          <w:rFonts w:ascii="Times New Roman" w:hAnsi="Times New Roman" w:cs="Times New Roman"/>
          <w:sz w:val="24"/>
          <w:szCs w:val="24"/>
        </w:rPr>
        <w:t>to create, and continually reiterate, national identity</w:t>
      </w:r>
      <w:r>
        <w:rPr>
          <w:rFonts w:ascii="Times New Roman" w:hAnsi="Times New Roman" w:cs="Times New Roman"/>
          <w:sz w:val="24"/>
          <w:szCs w:val="24"/>
        </w:rPr>
        <w:t>.</w:t>
      </w:r>
      <w:r w:rsidRPr="004950BC">
        <w:rPr>
          <w:rFonts w:ascii="Times New Roman" w:hAnsi="Times New Roman" w:cs="Times New Roman"/>
          <w:sz w:val="24"/>
          <w:szCs w:val="24"/>
        </w:rPr>
        <w:t>”</w:t>
      </w:r>
      <w:r>
        <w:rPr>
          <w:rStyle w:val="FootnoteReference"/>
          <w:rFonts w:ascii="Times New Roman" w:hAnsi="Times New Roman" w:cs="Times New Roman"/>
          <w:sz w:val="24"/>
          <w:szCs w:val="24"/>
        </w:rPr>
        <w:footnoteReference w:id="46"/>
      </w:r>
      <w:r>
        <w:rPr>
          <w:rFonts w:ascii="Times New Roman" w:hAnsi="Times New Roman" w:cs="Times New Roman"/>
          <w:sz w:val="24"/>
          <w:szCs w:val="24"/>
        </w:rPr>
        <w:t xml:space="preserve"> Further to making national identities, cultural policy aims to cultivate citizen-subjects that are affectively and imaginatively attached to these identities and bound together by them within a state’s territorial borders as a national collective.</w:t>
      </w:r>
      <w:r>
        <w:rPr>
          <w:rStyle w:val="FootnoteReference"/>
          <w:rFonts w:ascii="Times New Roman" w:hAnsi="Times New Roman" w:cs="Times New Roman"/>
          <w:sz w:val="24"/>
          <w:szCs w:val="24"/>
        </w:rPr>
        <w:footnoteReference w:id="47"/>
      </w:r>
      <w:r>
        <w:rPr>
          <w:rFonts w:ascii="Times New Roman" w:hAnsi="Times New Roman" w:cs="Times New Roman"/>
          <w:sz w:val="24"/>
          <w:szCs w:val="24"/>
        </w:rPr>
        <w:t xml:space="preserve"> At the same time, the investments these citizen</w:t>
      </w:r>
      <w:r w:rsidR="00B91554">
        <w:rPr>
          <w:rFonts w:ascii="Times New Roman" w:hAnsi="Times New Roman" w:cs="Times New Roman"/>
          <w:sz w:val="24"/>
          <w:szCs w:val="24"/>
        </w:rPr>
        <w:t>s make</w:t>
      </w:r>
      <w:r>
        <w:rPr>
          <w:rFonts w:ascii="Times New Roman" w:hAnsi="Times New Roman" w:cs="Times New Roman"/>
          <w:sz w:val="24"/>
          <w:szCs w:val="24"/>
        </w:rPr>
        <w:t xml:space="preserve"> in the idea of themselves as part of a big national collective </w:t>
      </w:r>
      <w:r w:rsidR="00B91554">
        <w:rPr>
          <w:rFonts w:ascii="Times New Roman" w:hAnsi="Times New Roman" w:cs="Times New Roman"/>
          <w:sz w:val="24"/>
          <w:szCs w:val="24"/>
        </w:rPr>
        <w:t xml:space="preserve">are </w:t>
      </w:r>
      <w:r>
        <w:rPr>
          <w:rFonts w:ascii="Times New Roman" w:hAnsi="Times New Roman" w:cs="Times New Roman"/>
          <w:sz w:val="24"/>
          <w:szCs w:val="24"/>
        </w:rPr>
        <w:t xml:space="preserve">reproduced through day-to-day exposures to or rituals of consuming the nationally-inflected stories and </w:t>
      </w:r>
      <w:r>
        <w:rPr>
          <w:rFonts w:ascii="Times New Roman" w:hAnsi="Times New Roman" w:cs="Times New Roman"/>
          <w:sz w:val="24"/>
          <w:szCs w:val="24"/>
        </w:rPr>
        <w:lastRenderedPageBreak/>
        <w:t>symbols carried to them by cultural products.</w:t>
      </w:r>
      <w:r>
        <w:rPr>
          <w:rStyle w:val="FootnoteReference"/>
          <w:rFonts w:ascii="Times New Roman" w:hAnsi="Times New Roman" w:cs="Times New Roman"/>
          <w:sz w:val="24"/>
          <w:szCs w:val="24"/>
        </w:rPr>
        <w:footnoteReference w:id="48"/>
      </w:r>
      <w:r>
        <w:rPr>
          <w:rFonts w:ascii="Times New Roman" w:hAnsi="Times New Roman" w:cs="Times New Roman"/>
          <w:sz w:val="24"/>
          <w:szCs w:val="24"/>
        </w:rPr>
        <w:t xml:space="preserve"> While cultural policy creates national identities and cultivates citizen-subjects, cultural products address and remind these subjects, in the most earnest </w:t>
      </w:r>
      <w:r w:rsidR="00673059">
        <w:rPr>
          <w:rFonts w:ascii="Times New Roman" w:hAnsi="Times New Roman" w:cs="Times New Roman"/>
          <w:sz w:val="24"/>
          <w:szCs w:val="24"/>
        </w:rPr>
        <w:t xml:space="preserve">and </w:t>
      </w:r>
      <w:r>
        <w:rPr>
          <w:rFonts w:ascii="Times New Roman" w:hAnsi="Times New Roman" w:cs="Times New Roman"/>
          <w:sz w:val="24"/>
          <w:szCs w:val="24"/>
        </w:rPr>
        <w:t xml:space="preserve">banal of ways, that they belong to something much bigger than themselves: a national community.  </w:t>
      </w:r>
    </w:p>
    <w:p w14:paraId="21C9C8B6" w14:textId="6C30367A" w:rsidR="006903AC" w:rsidRDefault="00C813C2" w:rsidP="00771DF0">
      <w:pPr>
        <w:spacing w:after="120" w:line="240" w:lineRule="auto"/>
        <w:ind w:firstLine="720"/>
        <w:jc w:val="both"/>
        <w:rPr>
          <w:rFonts w:ascii="Times New Roman" w:hAnsi="Times New Roman" w:cs="Times New Roman"/>
          <w:sz w:val="24"/>
          <w:szCs w:val="24"/>
        </w:rPr>
      </w:pPr>
      <w:r>
        <w:rPr>
          <w:rFonts w:ascii="Times New Roman" w:hAnsi="Times New Roman" w:cs="Times New Roman"/>
          <w:sz w:val="24"/>
          <w:szCs w:val="24"/>
        </w:rPr>
        <w:t>The DoD’s cultural policy constructs and differentiates American national identity from internal and external enemy others that supposedly pose existential threats to it—threats that the DoD must, for the nation’s security, contain, neutralize or eliminate with violence. In addition to making a militarized national identity, the DoD’s cultural policy is engaged in the work of cultivating citizen-subjects for it</w:t>
      </w:r>
      <w:r w:rsidR="00A85F56">
        <w:rPr>
          <w:rFonts w:ascii="Times New Roman" w:hAnsi="Times New Roman" w:cs="Times New Roman"/>
          <w:sz w:val="24"/>
          <w:szCs w:val="24"/>
        </w:rPr>
        <w:t>s purposes</w:t>
      </w:r>
      <w:r>
        <w:rPr>
          <w:rFonts w:ascii="Times New Roman" w:hAnsi="Times New Roman" w:cs="Times New Roman"/>
          <w:sz w:val="24"/>
          <w:szCs w:val="24"/>
        </w:rPr>
        <w:t xml:space="preserve">, directly, as the new citizen-soldiers it recruits into the ranks for war, and indirectly, as citizen-spectators, who daily watch, hear or read about the those actually fighting wars, at a distance from them. DoD cultural policy </w:t>
      </w:r>
      <w:r w:rsidRPr="004950BC">
        <w:rPr>
          <w:rFonts w:ascii="Times New Roman" w:hAnsi="Times New Roman" w:cs="Times New Roman"/>
          <w:sz w:val="24"/>
          <w:szCs w:val="24"/>
        </w:rPr>
        <w:t>mobilize</w:t>
      </w:r>
      <w:r>
        <w:rPr>
          <w:rFonts w:ascii="Times New Roman" w:hAnsi="Times New Roman" w:cs="Times New Roman"/>
          <w:sz w:val="24"/>
          <w:szCs w:val="24"/>
        </w:rPr>
        <w:t>s</w:t>
      </w:r>
      <w:r w:rsidRPr="004950BC">
        <w:rPr>
          <w:rFonts w:ascii="Times New Roman" w:hAnsi="Times New Roman" w:cs="Times New Roman"/>
          <w:sz w:val="24"/>
          <w:szCs w:val="24"/>
        </w:rPr>
        <w:t xml:space="preserve"> </w:t>
      </w:r>
      <w:r>
        <w:rPr>
          <w:rFonts w:ascii="Times New Roman" w:hAnsi="Times New Roman" w:cs="Times New Roman"/>
          <w:sz w:val="24"/>
          <w:szCs w:val="24"/>
        </w:rPr>
        <w:t>the cultural industries as a strategic instrument for making and reproducing a militarized American national identity and militarized citizen-subjects. While</w:t>
      </w:r>
      <w:r w:rsidR="00673059">
        <w:rPr>
          <w:rFonts w:ascii="Times New Roman" w:hAnsi="Times New Roman" w:cs="Times New Roman"/>
          <w:sz w:val="24"/>
          <w:szCs w:val="24"/>
        </w:rPr>
        <w:t xml:space="preserve"> DoD cultural policy cultivates</w:t>
      </w:r>
      <w:r>
        <w:rPr>
          <w:rFonts w:ascii="Times New Roman" w:hAnsi="Times New Roman" w:cs="Times New Roman"/>
          <w:sz w:val="24"/>
          <w:szCs w:val="24"/>
        </w:rPr>
        <w:t xml:space="preserve"> citizen-soldiers to willingly fight and die for the virtue of the nation, </w:t>
      </w:r>
      <w:r w:rsidR="00673059">
        <w:rPr>
          <w:rFonts w:ascii="Times New Roman" w:hAnsi="Times New Roman" w:cs="Times New Roman"/>
          <w:sz w:val="24"/>
          <w:szCs w:val="24"/>
        </w:rPr>
        <w:t xml:space="preserve">it prompts </w:t>
      </w:r>
      <w:r>
        <w:rPr>
          <w:rFonts w:ascii="Times New Roman" w:hAnsi="Times New Roman" w:cs="Times New Roman"/>
          <w:sz w:val="24"/>
          <w:szCs w:val="24"/>
        </w:rPr>
        <w:t xml:space="preserve">citizen-spectators to feel a kinship to those doing the fighting and dying, even though most of these subjects likely will never meet or know one another. The DoD’s cultural policy supports </w:t>
      </w:r>
      <w:r w:rsidR="00673059">
        <w:rPr>
          <w:rFonts w:ascii="Times New Roman" w:hAnsi="Times New Roman" w:cs="Times New Roman"/>
          <w:sz w:val="24"/>
          <w:szCs w:val="24"/>
        </w:rPr>
        <w:t xml:space="preserve">cultural products </w:t>
      </w:r>
      <w:r>
        <w:rPr>
          <w:rFonts w:ascii="Times New Roman" w:hAnsi="Times New Roman" w:cs="Times New Roman"/>
          <w:sz w:val="24"/>
          <w:szCs w:val="24"/>
        </w:rPr>
        <w:t>that address citizen-subjects as members of militarized national community, always at war.</w:t>
      </w:r>
      <w:r w:rsidRPr="001D12F2">
        <w:rPr>
          <w:rFonts w:ascii="Times New Roman" w:hAnsi="Times New Roman" w:cs="Times New Roman"/>
          <w:sz w:val="24"/>
          <w:szCs w:val="24"/>
        </w:rPr>
        <w:t xml:space="preserve"> </w:t>
      </w:r>
      <w:r>
        <w:rPr>
          <w:rFonts w:ascii="Times New Roman" w:hAnsi="Times New Roman" w:cs="Times New Roman"/>
          <w:sz w:val="24"/>
          <w:szCs w:val="24"/>
        </w:rPr>
        <w:t xml:space="preserve">Militarizing TV shows, films, sporting events and video games address </w:t>
      </w:r>
      <w:r w:rsidRPr="001D12F2">
        <w:rPr>
          <w:rFonts w:ascii="Times New Roman" w:hAnsi="Times New Roman" w:cs="Times New Roman"/>
          <w:sz w:val="24"/>
          <w:szCs w:val="24"/>
        </w:rPr>
        <w:t>citizen-subjects as lacking security due to the existence of enemy threats within and outside of the US territ</w:t>
      </w:r>
      <w:r>
        <w:rPr>
          <w:rFonts w:ascii="Times New Roman" w:hAnsi="Times New Roman" w:cs="Times New Roman"/>
          <w:sz w:val="24"/>
          <w:szCs w:val="24"/>
        </w:rPr>
        <w:t>orial state and invite</w:t>
      </w:r>
      <w:r w:rsidRPr="001D12F2">
        <w:rPr>
          <w:rFonts w:ascii="Times New Roman" w:hAnsi="Times New Roman" w:cs="Times New Roman"/>
          <w:sz w:val="24"/>
          <w:szCs w:val="24"/>
        </w:rPr>
        <w:t xml:space="preserve"> these subjects to imagine national security </w:t>
      </w:r>
      <w:r>
        <w:rPr>
          <w:rFonts w:ascii="Times New Roman" w:hAnsi="Times New Roman" w:cs="Times New Roman"/>
          <w:sz w:val="24"/>
          <w:szCs w:val="24"/>
        </w:rPr>
        <w:t xml:space="preserve">being realized in the </w:t>
      </w:r>
      <w:r w:rsidRPr="001D12F2">
        <w:rPr>
          <w:rFonts w:ascii="Times New Roman" w:hAnsi="Times New Roman" w:cs="Times New Roman"/>
          <w:sz w:val="24"/>
          <w:szCs w:val="24"/>
        </w:rPr>
        <w:t xml:space="preserve">DoD’s power to wage war. </w:t>
      </w:r>
      <w:r>
        <w:rPr>
          <w:rFonts w:ascii="Times New Roman" w:eastAsia="Times New Roman" w:hAnsi="Times New Roman" w:cs="Times New Roman"/>
          <w:sz w:val="24"/>
          <w:szCs w:val="24"/>
        </w:rPr>
        <w:t xml:space="preserve">They </w:t>
      </w:r>
      <w:r w:rsidRPr="001D12F2">
        <w:rPr>
          <w:rFonts w:ascii="Times New Roman" w:eastAsia="Times New Roman" w:hAnsi="Times New Roman" w:cs="Times New Roman"/>
          <w:sz w:val="24"/>
          <w:szCs w:val="24"/>
        </w:rPr>
        <w:t>c</w:t>
      </w:r>
      <w:r>
        <w:rPr>
          <w:rFonts w:ascii="Times New Roman" w:eastAsia="Times New Roman" w:hAnsi="Times New Roman" w:cs="Times New Roman"/>
          <w:sz w:val="24"/>
          <w:szCs w:val="24"/>
        </w:rPr>
        <w:t>ultivate</w:t>
      </w:r>
      <w:r w:rsidRPr="001D12F2">
        <w:rPr>
          <w:rFonts w:ascii="Times New Roman" w:eastAsia="Times New Roman" w:hAnsi="Times New Roman" w:cs="Times New Roman"/>
          <w:sz w:val="24"/>
          <w:szCs w:val="24"/>
        </w:rPr>
        <w:t xml:space="preserve"> a citizenry morally fit for waging and watching wars, but not one capable of </w:t>
      </w:r>
      <w:r>
        <w:rPr>
          <w:rFonts w:ascii="Times New Roman" w:eastAsia="Times New Roman" w:hAnsi="Times New Roman" w:cs="Times New Roman"/>
          <w:sz w:val="24"/>
          <w:szCs w:val="24"/>
        </w:rPr>
        <w:t xml:space="preserve">democratic </w:t>
      </w:r>
      <w:r w:rsidRPr="001D12F2">
        <w:rPr>
          <w:rFonts w:ascii="Times New Roman" w:eastAsia="Times New Roman" w:hAnsi="Times New Roman" w:cs="Times New Roman"/>
          <w:sz w:val="24"/>
          <w:szCs w:val="24"/>
        </w:rPr>
        <w:t>self-governance with regards to matters of war and peace.</w:t>
      </w:r>
      <w:r w:rsidR="006903AC" w:rsidRPr="006903AC">
        <w:rPr>
          <w:rFonts w:ascii="Times New Roman" w:hAnsi="Times New Roman" w:cs="Times New Roman"/>
          <w:sz w:val="24"/>
          <w:szCs w:val="24"/>
        </w:rPr>
        <w:t xml:space="preserve"> </w:t>
      </w:r>
      <w:r w:rsidR="006903AC">
        <w:rPr>
          <w:rFonts w:ascii="Times New Roman" w:hAnsi="Times New Roman" w:cs="Times New Roman"/>
          <w:sz w:val="24"/>
          <w:szCs w:val="24"/>
        </w:rPr>
        <w:t xml:space="preserve">Democracy requires a </w:t>
      </w:r>
      <w:r w:rsidR="006903AC" w:rsidRPr="00E02A22">
        <w:rPr>
          <w:rFonts w:ascii="Times New Roman" w:hAnsi="Times New Roman" w:cs="Times New Roman"/>
          <w:sz w:val="24"/>
          <w:szCs w:val="24"/>
        </w:rPr>
        <w:t>citizenry that is informed about and able to join with and meaningfully</w:t>
      </w:r>
      <w:r w:rsidR="006903AC">
        <w:rPr>
          <w:rFonts w:ascii="Times New Roman" w:hAnsi="Times New Roman" w:cs="Times New Roman"/>
          <w:sz w:val="24"/>
          <w:szCs w:val="24"/>
        </w:rPr>
        <w:t xml:space="preserve"> </w:t>
      </w:r>
      <w:r w:rsidR="006903AC" w:rsidRPr="00E02A22">
        <w:rPr>
          <w:rFonts w:ascii="Times New Roman" w:hAnsi="Times New Roman" w:cs="Times New Roman"/>
          <w:sz w:val="24"/>
          <w:szCs w:val="24"/>
        </w:rPr>
        <w:t xml:space="preserve">participate </w:t>
      </w:r>
      <w:r w:rsidR="006903AC">
        <w:rPr>
          <w:rFonts w:ascii="Times New Roman" w:hAnsi="Times New Roman" w:cs="Times New Roman"/>
          <w:sz w:val="24"/>
          <w:szCs w:val="24"/>
        </w:rPr>
        <w:t xml:space="preserve">with others </w:t>
      </w:r>
      <w:r w:rsidR="006903AC" w:rsidRPr="00E02A22">
        <w:rPr>
          <w:rFonts w:ascii="Times New Roman" w:hAnsi="Times New Roman" w:cs="Times New Roman"/>
          <w:sz w:val="24"/>
          <w:szCs w:val="24"/>
        </w:rPr>
        <w:t>in making the big decisions that shape their lives</w:t>
      </w:r>
      <w:r w:rsidR="006903AC">
        <w:rPr>
          <w:rFonts w:ascii="Times New Roman" w:hAnsi="Times New Roman" w:cs="Times New Roman"/>
          <w:sz w:val="24"/>
          <w:szCs w:val="24"/>
        </w:rPr>
        <w:t xml:space="preserve"> and communities. But the DoD cultural policy regime short circuits the possibility of participatory public decision-making surrounding the State’s use of violence in world affairs by creating products that </w:t>
      </w:r>
      <w:r w:rsidR="00673059">
        <w:rPr>
          <w:rFonts w:ascii="Times New Roman" w:hAnsi="Times New Roman" w:cs="Times New Roman"/>
          <w:sz w:val="24"/>
          <w:szCs w:val="24"/>
        </w:rPr>
        <w:t xml:space="preserve">mobilize </w:t>
      </w:r>
      <w:r w:rsidR="006903AC">
        <w:rPr>
          <w:rFonts w:ascii="Times New Roman" w:hAnsi="Times New Roman" w:cs="Times New Roman"/>
          <w:sz w:val="24"/>
          <w:szCs w:val="24"/>
        </w:rPr>
        <w:t xml:space="preserve">citizens </w:t>
      </w:r>
      <w:r w:rsidR="00673059">
        <w:rPr>
          <w:rFonts w:ascii="Times New Roman" w:hAnsi="Times New Roman" w:cs="Times New Roman"/>
          <w:sz w:val="24"/>
          <w:szCs w:val="24"/>
        </w:rPr>
        <w:t xml:space="preserve">for actual and fictional </w:t>
      </w:r>
      <w:r w:rsidR="006903AC">
        <w:rPr>
          <w:rFonts w:ascii="Times New Roman" w:hAnsi="Times New Roman" w:cs="Times New Roman"/>
          <w:sz w:val="24"/>
          <w:szCs w:val="24"/>
        </w:rPr>
        <w:t>wars</w:t>
      </w:r>
      <w:r w:rsidR="00673059">
        <w:rPr>
          <w:rFonts w:ascii="Times New Roman" w:hAnsi="Times New Roman" w:cs="Times New Roman"/>
          <w:sz w:val="24"/>
          <w:szCs w:val="24"/>
        </w:rPr>
        <w:t>.</w:t>
      </w:r>
      <w:r w:rsidR="006903AC">
        <w:rPr>
          <w:rFonts w:ascii="Times New Roman" w:hAnsi="Times New Roman" w:cs="Times New Roman"/>
          <w:sz w:val="24"/>
          <w:szCs w:val="24"/>
        </w:rPr>
        <w:t xml:space="preserve"> </w:t>
      </w:r>
    </w:p>
    <w:p w14:paraId="1584E977" w14:textId="77777777" w:rsidR="00C813C2" w:rsidRPr="001F0D6B" w:rsidRDefault="00C813C2" w:rsidP="00771DF0">
      <w:pPr>
        <w:spacing w:line="240" w:lineRule="auto"/>
        <w:ind w:firstLine="360"/>
        <w:jc w:val="both"/>
        <w:rPr>
          <w:rFonts w:ascii="Times New Roman" w:hAnsi="Times New Roman" w:cs="Times New Roman"/>
          <w:sz w:val="24"/>
          <w:szCs w:val="24"/>
        </w:rPr>
      </w:pPr>
    </w:p>
    <w:p w14:paraId="58AA179E" w14:textId="49D30070" w:rsidR="00C813C2" w:rsidRPr="00B72595" w:rsidRDefault="00C813C2" w:rsidP="00771DF0">
      <w:pPr>
        <w:pStyle w:val="TxtBodyText"/>
        <w:autoSpaceDE w:val="0"/>
        <w:autoSpaceDN w:val="0"/>
        <w:adjustRightInd w:val="0"/>
        <w:spacing w:line="240" w:lineRule="auto"/>
        <w:ind w:firstLine="0"/>
        <w:jc w:val="both"/>
        <w:rPr>
          <w:rFonts w:ascii="Helvetica" w:hAnsi="Helvetica"/>
          <w:b/>
          <w:lang w:val="en-CA"/>
        </w:rPr>
      </w:pPr>
      <w:r w:rsidRPr="00B72595">
        <w:rPr>
          <w:rFonts w:ascii="Helvetica" w:hAnsi="Helvetica"/>
          <w:b/>
          <w:lang w:val="en-CA"/>
        </w:rPr>
        <w:t xml:space="preserve">Conclusion: </w:t>
      </w:r>
      <w:r>
        <w:rPr>
          <w:rFonts w:ascii="Helvetica" w:hAnsi="Helvetica"/>
          <w:b/>
          <w:lang w:val="en-CA"/>
        </w:rPr>
        <w:t xml:space="preserve">A </w:t>
      </w:r>
      <w:r w:rsidRPr="00B72595">
        <w:rPr>
          <w:rFonts w:ascii="Helvetica" w:hAnsi="Helvetica"/>
          <w:b/>
          <w:lang w:val="en-CA"/>
        </w:rPr>
        <w:t>Critique of D</w:t>
      </w:r>
      <w:r w:rsidR="00214CB1">
        <w:rPr>
          <w:rFonts w:ascii="Helvetica" w:hAnsi="Helvetica"/>
          <w:b/>
          <w:lang w:val="en-CA"/>
        </w:rPr>
        <w:t>o</w:t>
      </w:r>
      <w:r w:rsidRPr="00B72595">
        <w:rPr>
          <w:rFonts w:ascii="Helvetica" w:hAnsi="Helvetica"/>
          <w:b/>
          <w:lang w:val="en-CA"/>
        </w:rPr>
        <w:t>D Cultural Policy</w:t>
      </w:r>
      <w:r w:rsidR="00255A2E">
        <w:rPr>
          <w:rFonts w:ascii="Helvetica" w:hAnsi="Helvetica"/>
          <w:b/>
          <w:lang w:val="en-CA"/>
        </w:rPr>
        <w:t xml:space="preserve">, for Democratic Cultural Policy </w:t>
      </w:r>
    </w:p>
    <w:p w14:paraId="1058E025" w14:textId="4055800A" w:rsidR="00174C79" w:rsidRPr="00803A10" w:rsidRDefault="00C813C2" w:rsidP="00771DF0">
      <w:pPr>
        <w:spacing w:line="240" w:lineRule="auto"/>
        <w:jc w:val="both"/>
        <w:rPr>
          <w:rFonts w:ascii="Times New Roman" w:hAnsi="Times New Roman" w:cs="Times New Roman"/>
          <w:sz w:val="24"/>
          <w:szCs w:val="24"/>
        </w:rPr>
      </w:pPr>
      <w:r w:rsidRPr="00803A10">
        <w:rPr>
          <w:rFonts w:ascii="Times New Roman" w:hAnsi="Times New Roman" w:cs="Times New Roman"/>
          <w:sz w:val="24"/>
          <w:szCs w:val="24"/>
        </w:rPr>
        <w:t>The DoD does not represent itself as a cultural policy agency and does not author obvious cultural policy documents. It is not recognized by the public as a Ministry of Culture a</w:t>
      </w:r>
      <w:r>
        <w:rPr>
          <w:rFonts w:ascii="Times New Roman" w:hAnsi="Times New Roman" w:cs="Times New Roman"/>
          <w:sz w:val="24"/>
          <w:szCs w:val="24"/>
        </w:rPr>
        <w:t xml:space="preserve">s its culture-shaping </w:t>
      </w:r>
      <w:r w:rsidRPr="00803A10">
        <w:rPr>
          <w:rFonts w:ascii="Times New Roman" w:hAnsi="Times New Roman" w:cs="Times New Roman"/>
          <w:sz w:val="24"/>
          <w:szCs w:val="24"/>
        </w:rPr>
        <w:t>policy doctrines</w:t>
      </w:r>
      <w:r>
        <w:rPr>
          <w:rFonts w:ascii="Times New Roman" w:hAnsi="Times New Roman" w:cs="Times New Roman"/>
          <w:sz w:val="24"/>
          <w:szCs w:val="24"/>
        </w:rPr>
        <w:t xml:space="preserve"> and actions</w:t>
      </w:r>
      <w:r w:rsidRPr="00803A10">
        <w:rPr>
          <w:rFonts w:ascii="Times New Roman" w:hAnsi="Times New Roman" w:cs="Times New Roman"/>
          <w:sz w:val="24"/>
          <w:szCs w:val="24"/>
        </w:rPr>
        <w:t xml:space="preserve"> fall under defense, not culture. Yet, when explicit cultural policy agencies and doctrines become privileged sites for analysis, attention is deflected away from the agencies and doctrines that</w:t>
      </w:r>
      <w:r w:rsidR="00A85F56">
        <w:rPr>
          <w:rFonts w:ascii="Times New Roman" w:hAnsi="Times New Roman" w:cs="Times New Roman"/>
          <w:sz w:val="24"/>
          <w:szCs w:val="24"/>
        </w:rPr>
        <w:t>,</w:t>
      </w:r>
      <w:r w:rsidRPr="00803A10">
        <w:rPr>
          <w:rFonts w:ascii="Times New Roman" w:hAnsi="Times New Roman" w:cs="Times New Roman"/>
          <w:sz w:val="24"/>
          <w:szCs w:val="24"/>
        </w:rPr>
        <w:t xml:space="preserve"> while not framed as “cultural,” still act upon it. This article has shown the DoD to be a significant cultural policy agency that uses </w:t>
      </w:r>
      <w:r>
        <w:rPr>
          <w:rFonts w:ascii="Times New Roman" w:hAnsi="Times New Roman" w:cs="Times New Roman"/>
          <w:sz w:val="24"/>
          <w:szCs w:val="24"/>
        </w:rPr>
        <w:t xml:space="preserve">a </w:t>
      </w:r>
      <w:r w:rsidRPr="00803A10">
        <w:rPr>
          <w:rFonts w:ascii="Times New Roman" w:hAnsi="Times New Roman" w:cs="Times New Roman"/>
          <w:sz w:val="24"/>
          <w:szCs w:val="24"/>
        </w:rPr>
        <w:t xml:space="preserve">cultural policy </w:t>
      </w:r>
      <w:r>
        <w:rPr>
          <w:rFonts w:ascii="Times New Roman" w:hAnsi="Times New Roman" w:cs="Times New Roman"/>
          <w:sz w:val="24"/>
          <w:szCs w:val="24"/>
        </w:rPr>
        <w:t xml:space="preserve">doctrine </w:t>
      </w:r>
      <w:r w:rsidRPr="00803A10">
        <w:rPr>
          <w:rFonts w:ascii="Times New Roman" w:hAnsi="Times New Roman" w:cs="Times New Roman"/>
          <w:sz w:val="24"/>
          <w:szCs w:val="24"/>
        </w:rPr>
        <w:t xml:space="preserve">to shape </w:t>
      </w:r>
      <w:r w:rsidRPr="00803A10">
        <w:rPr>
          <w:rFonts w:ascii="Times New Roman" w:hAnsi="Times New Roman" w:cs="Times New Roman"/>
          <w:sz w:val="24"/>
          <w:szCs w:val="24"/>
        </w:rPr>
        <w:lastRenderedPageBreak/>
        <w:t>the cultural field in significant ways. Indeed, the DoD acts within and upon the cultural industries, the texts of cultural goods and American culture and citizen-subjects, militarizing them all.</w:t>
      </w:r>
      <w:r w:rsidRPr="00EB4300">
        <w:rPr>
          <w:rFonts w:ascii="Times New Roman" w:hAnsi="Times New Roman" w:cs="Times New Roman"/>
          <w:sz w:val="24"/>
          <w:szCs w:val="24"/>
        </w:rPr>
        <w:t xml:space="preserve"> </w:t>
      </w:r>
      <w:r w:rsidR="007E4A5C">
        <w:rPr>
          <w:rFonts w:ascii="Times New Roman" w:hAnsi="Times New Roman" w:cs="Times New Roman"/>
          <w:sz w:val="24"/>
          <w:szCs w:val="24"/>
        </w:rPr>
        <w:t>The conclusion offers a</w:t>
      </w:r>
      <w:r>
        <w:rPr>
          <w:rFonts w:ascii="Times New Roman" w:hAnsi="Times New Roman" w:cs="Times New Roman"/>
          <w:sz w:val="24"/>
          <w:szCs w:val="24"/>
        </w:rPr>
        <w:t xml:space="preserve"> </w:t>
      </w:r>
      <w:r w:rsidRPr="00803A10">
        <w:rPr>
          <w:rFonts w:ascii="Times New Roman" w:eastAsia="Times New Roman" w:hAnsi="Times New Roman" w:cs="Times New Roman"/>
          <w:sz w:val="24"/>
          <w:szCs w:val="24"/>
        </w:rPr>
        <w:t>critical assessment of some of the general principles and values of the DoD’s cultural policy as distinct from the principles and values of democratic cultural policy</w:t>
      </w:r>
      <w:r w:rsidR="007E4A5C">
        <w:rPr>
          <w:rFonts w:ascii="Times New Roman" w:eastAsia="Times New Roman" w:hAnsi="Times New Roman" w:cs="Times New Roman"/>
          <w:sz w:val="24"/>
          <w:szCs w:val="24"/>
        </w:rPr>
        <w:t xml:space="preserve">. </w:t>
      </w:r>
      <w:r w:rsidRPr="00803A10">
        <w:rPr>
          <w:rFonts w:ascii="Times New Roman" w:eastAsia="Times New Roman" w:hAnsi="Times New Roman" w:cs="Times New Roman"/>
          <w:sz w:val="24"/>
          <w:szCs w:val="24"/>
        </w:rPr>
        <w:t>Democratic cultural policy derives from principles and values such as diversity, access, quality and fairness,</w:t>
      </w:r>
      <w:r w:rsidRPr="00803A10">
        <w:rPr>
          <w:rStyle w:val="FootnoteReference"/>
          <w:rFonts w:ascii="Times New Roman" w:eastAsia="Times New Roman" w:hAnsi="Times New Roman" w:cs="Times New Roman"/>
          <w:sz w:val="24"/>
          <w:szCs w:val="24"/>
        </w:rPr>
        <w:footnoteReference w:id="49"/>
      </w:r>
      <w:r w:rsidRPr="00803A10">
        <w:rPr>
          <w:rFonts w:ascii="Times New Roman" w:eastAsia="Times New Roman" w:hAnsi="Times New Roman" w:cs="Times New Roman"/>
          <w:sz w:val="24"/>
          <w:szCs w:val="24"/>
        </w:rPr>
        <w:t xml:space="preserve"> </w:t>
      </w:r>
      <w:r w:rsidR="00D22C7C" w:rsidRPr="00803A10">
        <w:rPr>
          <w:rFonts w:ascii="Times New Roman" w:eastAsia="Times New Roman" w:hAnsi="Times New Roman" w:cs="Times New Roman"/>
          <w:sz w:val="24"/>
          <w:szCs w:val="24"/>
        </w:rPr>
        <w:t xml:space="preserve">but </w:t>
      </w:r>
      <w:r w:rsidR="00174C79" w:rsidRPr="00803A10">
        <w:rPr>
          <w:rFonts w:ascii="Times New Roman" w:eastAsia="Times New Roman" w:hAnsi="Times New Roman" w:cs="Times New Roman"/>
          <w:sz w:val="24"/>
          <w:szCs w:val="24"/>
        </w:rPr>
        <w:t>DoD</w:t>
      </w:r>
      <w:r w:rsidR="001569D4" w:rsidRPr="00803A10">
        <w:rPr>
          <w:rFonts w:ascii="Times New Roman" w:eastAsia="Times New Roman" w:hAnsi="Times New Roman" w:cs="Times New Roman"/>
          <w:sz w:val="24"/>
          <w:szCs w:val="24"/>
        </w:rPr>
        <w:t xml:space="preserve"> </w:t>
      </w:r>
      <w:r w:rsidR="006D5301" w:rsidRPr="00803A10">
        <w:rPr>
          <w:rFonts w:ascii="Times New Roman" w:eastAsia="Times New Roman" w:hAnsi="Times New Roman" w:cs="Times New Roman"/>
          <w:sz w:val="24"/>
          <w:szCs w:val="24"/>
        </w:rPr>
        <w:t xml:space="preserve">cultural policy does not </w:t>
      </w:r>
      <w:r w:rsidR="00D22C7C" w:rsidRPr="00803A10">
        <w:rPr>
          <w:rFonts w:ascii="Times New Roman" w:eastAsia="Times New Roman" w:hAnsi="Times New Roman" w:cs="Times New Roman"/>
          <w:sz w:val="24"/>
          <w:szCs w:val="24"/>
        </w:rPr>
        <w:t xml:space="preserve">reflect </w:t>
      </w:r>
      <w:r w:rsidR="006D5301" w:rsidRPr="00803A10">
        <w:rPr>
          <w:rFonts w:ascii="Times New Roman" w:eastAsia="Times New Roman" w:hAnsi="Times New Roman" w:cs="Times New Roman"/>
          <w:sz w:val="24"/>
          <w:szCs w:val="24"/>
        </w:rPr>
        <w:t xml:space="preserve">any of these. </w:t>
      </w:r>
    </w:p>
    <w:p w14:paraId="3C9B9374" w14:textId="3477B0A8" w:rsidR="006B47E7" w:rsidRPr="006D5301" w:rsidRDefault="009476AC" w:rsidP="00771DF0">
      <w:pPr>
        <w:spacing w:line="240" w:lineRule="auto"/>
        <w:ind w:firstLine="720"/>
        <w:jc w:val="both"/>
        <w:rPr>
          <w:rFonts w:ascii="Times New Roman" w:eastAsia="Times New Roman" w:hAnsi="Times New Roman" w:cs="Times New Roman"/>
          <w:sz w:val="24"/>
          <w:szCs w:val="24"/>
        </w:rPr>
      </w:pPr>
      <w:r w:rsidRPr="006D5301">
        <w:rPr>
          <w:rFonts w:ascii="Times New Roman" w:eastAsia="Times New Roman" w:hAnsi="Times New Roman" w:cs="Times New Roman"/>
          <w:sz w:val="24"/>
          <w:szCs w:val="24"/>
        </w:rPr>
        <w:t>Democratic cultural policy seeks to</w:t>
      </w:r>
      <w:r w:rsidR="00174C79">
        <w:rPr>
          <w:rFonts w:ascii="Times New Roman" w:eastAsia="Times New Roman" w:hAnsi="Times New Roman" w:cs="Times New Roman"/>
          <w:sz w:val="24"/>
          <w:szCs w:val="24"/>
        </w:rPr>
        <w:t>:</w:t>
      </w:r>
      <w:r w:rsidRPr="006D5301">
        <w:rPr>
          <w:rFonts w:ascii="Times New Roman" w:eastAsia="Times New Roman" w:hAnsi="Times New Roman" w:cs="Times New Roman"/>
          <w:sz w:val="24"/>
          <w:szCs w:val="24"/>
        </w:rPr>
        <w:t xml:space="preserve"> 1) encourage a diversity of cultural expressions, while </w:t>
      </w:r>
      <w:r w:rsidR="001569D4" w:rsidRPr="006D5301">
        <w:rPr>
          <w:rFonts w:ascii="Times New Roman" w:eastAsia="Times New Roman" w:hAnsi="Times New Roman" w:cs="Times New Roman"/>
          <w:sz w:val="24"/>
          <w:szCs w:val="24"/>
        </w:rPr>
        <w:t xml:space="preserve">the DoD’s </w:t>
      </w:r>
      <w:r w:rsidR="006B47E7" w:rsidRPr="006D5301">
        <w:rPr>
          <w:rFonts w:ascii="Times New Roman" w:eastAsia="Times New Roman" w:hAnsi="Times New Roman" w:cs="Times New Roman"/>
          <w:sz w:val="24"/>
          <w:szCs w:val="24"/>
        </w:rPr>
        <w:t>c</w:t>
      </w:r>
      <w:r w:rsidRPr="006D5301">
        <w:rPr>
          <w:rFonts w:ascii="Times New Roman" w:eastAsia="Times New Roman" w:hAnsi="Times New Roman" w:cs="Times New Roman"/>
          <w:sz w:val="24"/>
          <w:szCs w:val="24"/>
        </w:rPr>
        <w:t xml:space="preserve">ultural </w:t>
      </w:r>
      <w:r w:rsidR="00D22C7C">
        <w:rPr>
          <w:rFonts w:ascii="Times New Roman" w:eastAsia="Times New Roman" w:hAnsi="Times New Roman" w:cs="Times New Roman"/>
          <w:sz w:val="24"/>
          <w:szCs w:val="24"/>
        </w:rPr>
        <w:t xml:space="preserve">policy supports one-dimensional </w:t>
      </w:r>
      <w:r w:rsidR="00174C79">
        <w:rPr>
          <w:rFonts w:ascii="Times New Roman" w:eastAsia="Times New Roman" w:hAnsi="Times New Roman" w:cs="Times New Roman"/>
          <w:sz w:val="24"/>
          <w:szCs w:val="24"/>
        </w:rPr>
        <w:t xml:space="preserve">cultural expressions </w:t>
      </w:r>
      <w:r w:rsidR="00D22C7C">
        <w:rPr>
          <w:rFonts w:ascii="Times New Roman" w:eastAsia="Times New Roman" w:hAnsi="Times New Roman" w:cs="Times New Roman"/>
          <w:sz w:val="24"/>
          <w:szCs w:val="24"/>
        </w:rPr>
        <w:t xml:space="preserve">(none that </w:t>
      </w:r>
      <w:r w:rsidR="005F6FEB">
        <w:rPr>
          <w:rFonts w:ascii="Times New Roman" w:eastAsia="Times New Roman" w:hAnsi="Times New Roman" w:cs="Times New Roman"/>
          <w:sz w:val="24"/>
          <w:szCs w:val="24"/>
        </w:rPr>
        <w:t xml:space="preserve">are </w:t>
      </w:r>
      <w:r w:rsidR="006B47E7" w:rsidRPr="006D5301">
        <w:rPr>
          <w:rFonts w:ascii="Times New Roman" w:eastAsia="Times New Roman" w:hAnsi="Times New Roman" w:cs="Times New Roman"/>
          <w:sz w:val="24"/>
          <w:szCs w:val="24"/>
        </w:rPr>
        <w:t>anti-</w:t>
      </w:r>
      <w:r w:rsidR="00174C79">
        <w:rPr>
          <w:rFonts w:ascii="Times New Roman" w:eastAsia="Times New Roman" w:hAnsi="Times New Roman" w:cs="Times New Roman"/>
          <w:sz w:val="24"/>
          <w:szCs w:val="24"/>
        </w:rPr>
        <w:t>war,</w:t>
      </w:r>
      <w:r w:rsidR="006B47E7" w:rsidRPr="006D5301">
        <w:rPr>
          <w:rFonts w:ascii="Times New Roman" w:eastAsia="Times New Roman" w:hAnsi="Times New Roman" w:cs="Times New Roman"/>
          <w:sz w:val="24"/>
          <w:szCs w:val="24"/>
        </w:rPr>
        <w:t xml:space="preserve"> pacifist</w:t>
      </w:r>
      <w:r w:rsidR="00174C79">
        <w:rPr>
          <w:rFonts w:ascii="Times New Roman" w:eastAsia="Times New Roman" w:hAnsi="Times New Roman" w:cs="Times New Roman"/>
          <w:sz w:val="24"/>
          <w:szCs w:val="24"/>
        </w:rPr>
        <w:t xml:space="preserve"> or critical of the DoD</w:t>
      </w:r>
      <w:r w:rsidR="006B47E7" w:rsidRPr="006D5301">
        <w:rPr>
          <w:rFonts w:ascii="Times New Roman" w:eastAsia="Times New Roman" w:hAnsi="Times New Roman" w:cs="Times New Roman"/>
          <w:sz w:val="24"/>
          <w:szCs w:val="24"/>
        </w:rPr>
        <w:t>)</w:t>
      </w:r>
      <w:r w:rsidRPr="006D5301">
        <w:rPr>
          <w:rFonts w:ascii="Times New Roman" w:eastAsia="Times New Roman" w:hAnsi="Times New Roman" w:cs="Times New Roman"/>
          <w:sz w:val="24"/>
          <w:szCs w:val="24"/>
        </w:rPr>
        <w:t>; 2) prov</w:t>
      </w:r>
      <w:r w:rsidR="006B47E7" w:rsidRPr="006D5301">
        <w:rPr>
          <w:rFonts w:ascii="Times New Roman" w:eastAsia="Times New Roman" w:hAnsi="Times New Roman" w:cs="Times New Roman"/>
          <w:sz w:val="24"/>
          <w:szCs w:val="24"/>
        </w:rPr>
        <w:t>ide all citizens in a democracy</w:t>
      </w:r>
      <w:r w:rsidRPr="006D5301">
        <w:rPr>
          <w:rFonts w:ascii="Times New Roman" w:eastAsia="Times New Roman" w:hAnsi="Times New Roman" w:cs="Times New Roman"/>
          <w:sz w:val="24"/>
          <w:szCs w:val="24"/>
        </w:rPr>
        <w:t xml:space="preserve"> with access to cultural</w:t>
      </w:r>
      <w:r w:rsidR="006B47E7" w:rsidRPr="006D5301">
        <w:rPr>
          <w:rFonts w:ascii="Times New Roman" w:eastAsia="Times New Roman" w:hAnsi="Times New Roman" w:cs="Times New Roman"/>
          <w:sz w:val="24"/>
          <w:szCs w:val="24"/>
        </w:rPr>
        <w:t xml:space="preserve"> expressions, while DoD </w:t>
      </w:r>
      <w:r w:rsidRPr="006D5301">
        <w:rPr>
          <w:rFonts w:ascii="Times New Roman" w:eastAsia="Times New Roman" w:hAnsi="Times New Roman" w:cs="Times New Roman"/>
          <w:sz w:val="24"/>
          <w:szCs w:val="24"/>
        </w:rPr>
        <w:t xml:space="preserve">cultural policy </w:t>
      </w:r>
      <w:r w:rsidR="006B47E7" w:rsidRPr="006D5301">
        <w:rPr>
          <w:rFonts w:ascii="Times New Roman" w:eastAsia="Times New Roman" w:hAnsi="Times New Roman" w:cs="Times New Roman"/>
          <w:sz w:val="24"/>
          <w:szCs w:val="24"/>
        </w:rPr>
        <w:t xml:space="preserve">teams up with the cultural industries to co-produce militarizing cultural products that aim to sell </w:t>
      </w:r>
      <w:r w:rsidR="00174C79">
        <w:rPr>
          <w:rFonts w:ascii="Times New Roman" w:eastAsia="Times New Roman" w:hAnsi="Times New Roman" w:cs="Times New Roman"/>
          <w:sz w:val="24"/>
          <w:szCs w:val="24"/>
        </w:rPr>
        <w:t xml:space="preserve">to </w:t>
      </w:r>
      <w:r w:rsidR="006B47E7" w:rsidRPr="006D5301">
        <w:rPr>
          <w:rFonts w:ascii="Times New Roman" w:eastAsia="Times New Roman" w:hAnsi="Times New Roman" w:cs="Times New Roman"/>
          <w:sz w:val="24"/>
          <w:szCs w:val="24"/>
        </w:rPr>
        <w:t>consumer</w:t>
      </w:r>
      <w:r w:rsidR="00174C79">
        <w:rPr>
          <w:rFonts w:ascii="Times New Roman" w:eastAsia="Times New Roman" w:hAnsi="Times New Roman" w:cs="Times New Roman"/>
          <w:sz w:val="24"/>
          <w:szCs w:val="24"/>
        </w:rPr>
        <w:t>s in</w:t>
      </w:r>
      <w:r w:rsidR="006B47E7" w:rsidRPr="006D5301">
        <w:rPr>
          <w:rFonts w:ascii="Times New Roman" w:eastAsia="Times New Roman" w:hAnsi="Times New Roman" w:cs="Times New Roman"/>
          <w:sz w:val="24"/>
          <w:szCs w:val="24"/>
        </w:rPr>
        <w:t xml:space="preserve"> markets, and manipulate </w:t>
      </w:r>
      <w:r w:rsidR="00174C79">
        <w:rPr>
          <w:rFonts w:ascii="Times New Roman" w:eastAsia="Times New Roman" w:hAnsi="Times New Roman" w:cs="Times New Roman"/>
          <w:sz w:val="24"/>
          <w:szCs w:val="24"/>
        </w:rPr>
        <w:t xml:space="preserve">the minds of </w:t>
      </w:r>
      <w:r w:rsidR="006B47E7" w:rsidRPr="006D5301">
        <w:rPr>
          <w:rFonts w:ascii="Times New Roman" w:eastAsia="Times New Roman" w:hAnsi="Times New Roman" w:cs="Times New Roman"/>
          <w:sz w:val="24"/>
          <w:szCs w:val="24"/>
        </w:rPr>
        <w:t>those who pay for them</w:t>
      </w:r>
      <w:r w:rsidRPr="006D5301">
        <w:rPr>
          <w:rFonts w:ascii="Times New Roman" w:eastAsia="Times New Roman" w:hAnsi="Times New Roman" w:cs="Times New Roman"/>
          <w:sz w:val="24"/>
          <w:szCs w:val="24"/>
        </w:rPr>
        <w:t xml:space="preserve">; 3) make </w:t>
      </w:r>
      <w:r w:rsidR="006B47E7" w:rsidRPr="006D5301">
        <w:rPr>
          <w:rFonts w:ascii="Times New Roman" w:eastAsia="Times New Roman" w:hAnsi="Times New Roman" w:cs="Times New Roman"/>
          <w:sz w:val="24"/>
          <w:szCs w:val="24"/>
        </w:rPr>
        <w:t xml:space="preserve">value </w:t>
      </w:r>
      <w:r w:rsidRPr="006D5301">
        <w:rPr>
          <w:rFonts w:ascii="Times New Roman" w:eastAsia="Times New Roman" w:hAnsi="Times New Roman" w:cs="Times New Roman"/>
          <w:sz w:val="24"/>
          <w:szCs w:val="24"/>
        </w:rPr>
        <w:t xml:space="preserve">judgements about the quality of </w:t>
      </w:r>
      <w:r w:rsidR="00174C79">
        <w:rPr>
          <w:rFonts w:ascii="Times New Roman" w:eastAsia="Times New Roman" w:hAnsi="Times New Roman" w:cs="Times New Roman"/>
          <w:sz w:val="24"/>
          <w:szCs w:val="24"/>
        </w:rPr>
        <w:t>cultural expressions</w:t>
      </w:r>
      <w:r w:rsidR="006B47E7" w:rsidRPr="006D5301">
        <w:rPr>
          <w:rFonts w:ascii="Times New Roman" w:eastAsia="Times New Roman" w:hAnsi="Times New Roman" w:cs="Times New Roman"/>
          <w:sz w:val="24"/>
          <w:szCs w:val="24"/>
        </w:rPr>
        <w:t xml:space="preserve"> </w:t>
      </w:r>
      <w:r w:rsidRPr="006D5301">
        <w:rPr>
          <w:rFonts w:ascii="Times New Roman" w:eastAsia="Times New Roman" w:hAnsi="Times New Roman" w:cs="Times New Roman"/>
          <w:sz w:val="24"/>
          <w:szCs w:val="24"/>
        </w:rPr>
        <w:t xml:space="preserve">based upon what citizens need to function as informed participants in </w:t>
      </w:r>
      <w:r w:rsidR="00D22C7C">
        <w:rPr>
          <w:rFonts w:ascii="Times New Roman" w:eastAsia="Times New Roman" w:hAnsi="Times New Roman" w:cs="Times New Roman"/>
          <w:sz w:val="24"/>
          <w:szCs w:val="24"/>
        </w:rPr>
        <w:t xml:space="preserve">deliberative </w:t>
      </w:r>
      <w:r w:rsidRPr="006D5301">
        <w:rPr>
          <w:rFonts w:ascii="Times New Roman" w:eastAsia="Times New Roman" w:hAnsi="Times New Roman" w:cs="Times New Roman"/>
          <w:sz w:val="24"/>
          <w:szCs w:val="24"/>
        </w:rPr>
        <w:t xml:space="preserve">democracy, while </w:t>
      </w:r>
      <w:r w:rsidR="006B47E7" w:rsidRPr="006D5301">
        <w:rPr>
          <w:rFonts w:ascii="Times New Roman" w:eastAsia="Times New Roman" w:hAnsi="Times New Roman" w:cs="Times New Roman"/>
          <w:sz w:val="24"/>
          <w:szCs w:val="24"/>
        </w:rPr>
        <w:t xml:space="preserve">DoD </w:t>
      </w:r>
      <w:r w:rsidRPr="006D5301">
        <w:rPr>
          <w:rFonts w:ascii="Times New Roman" w:eastAsia="Times New Roman" w:hAnsi="Times New Roman" w:cs="Times New Roman"/>
          <w:sz w:val="24"/>
          <w:szCs w:val="24"/>
        </w:rPr>
        <w:t xml:space="preserve">cultural policy makes value judgements about </w:t>
      </w:r>
      <w:r w:rsidR="00174C79">
        <w:rPr>
          <w:rFonts w:ascii="Times New Roman" w:eastAsia="Times New Roman" w:hAnsi="Times New Roman" w:cs="Times New Roman"/>
          <w:sz w:val="24"/>
          <w:szCs w:val="24"/>
        </w:rPr>
        <w:t xml:space="preserve">expressions </w:t>
      </w:r>
      <w:r w:rsidRPr="006D5301">
        <w:rPr>
          <w:rFonts w:ascii="Times New Roman" w:eastAsia="Times New Roman" w:hAnsi="Times New Roman" w:cs="Times New Roman"/>
          <w:sz w:val="24"/>
          <w:szCs w:val="24"/>
        </w:rPr>
        <w:t>based on their</w:t>
      </w:r>
      <w:r w:rsidR="006B47E7" w:rsidRPr="006D5301">
        <w:rPr>
          <w:rFonts w:ascii="Times New Roman" w:eastAsia="Times New Roman" w:hAnsi="Times New Roman" w:cs="Times New Roman"/>
          <w:sz w:val="24"/>
          <w:szCs w:val="24"/>
        </w:rPr>
        <w:t xml:space="preserve"> </w:t>
      </w:r>
      <w:r w:rsidR="00D22C7C">
        <w:rPr>
          <w:rFonts w:ascii="Times New Roman" w:eastAsia="Times New Roman" w:hAnsi="Times New Roman" w:cs="Times New Roman"/>
          <w:sz w:val="24"/>
          <w:szCs w:val="24"/>
        </w:rPr>
        <w:t xml:space="preserve">strategic </w:t>
      </w:r>
      <w:r w:rsidR="006B47E7" w:rsidRPr="006D5301">
        <w:rPr>
          <w:rFonts w:ascii="Times New Roman" w:eastAsia="Times New Roman" w:hAnsi="Times New Roman" w:cs="Times New Roman"/>
          <w:sz w:val="24"/>
          <w:szCs w:val="24"/>
        </w:rPr>
        <w:t>value to the DoD</w:t>
      </w:r>
      <w:r w:rsidR="00D22C7C">
        <w:rPr>
          <w:rFonts w:ascii="Times New Roman" w:eastAsia="Times New Roman" w:hAnsi="Times New Roman" w:cs="Times New Roman"/>
          <w:sz w:val="24"/>
          <w:szCs w:val="24"/>
        </w:rPr>
        <w:t>’s public affairs campaign</w:t>
      </w:r>
      <w:r w:rsidRPr="006D5301">
        <w:rPr>
          <w:rFonts w:ascii="Times New Roman" w:eastAsia="Times New Roman" w:hAnsi="Times New Roman" w:cs="Times New Roman"/>
          <w:sz w:val="24"/>
          <w:szCs w:val="24"/>
        </w:rPr>
        <w:t>; 4)</w:t>
      </w:r>
      <w:r w:rsidR="006B47E7" w:rsidRPr="006D5301">
        <w:rPr>
          <w:rFonts w:ascii="Times New Roman" w:eastAsia="Times New Roman" w:hAnsi="Times New Roman" w:cs="Times New Roman"/>
          <w:sz w:val="24"/>
          <w:szCs w:val="24"/>
        </w:rPr>
        <w:t xml:space="preserve"> be committed to fairness, </w:t>
      </w:r>
      <w:r w:rsidR="00A85F56">
        <w:rPr>
          <w:rFonts w:ascii="Times New Roman" w:eastAsia="Times New Roman" w:hAnsi="Times New Roman" w:cs="Times New Roman"/>
          <w:sz w:val="24"/>
          <w:szCs w:val="24"/>
        </w:rPr>
        <w:t xml:space="preserve">whereas </w:t>
      </w:r>
      <w:r w:rsidR="006B47E7" w:rsidRPr="006D5301">
        <w:rPr>
          <w:rFonts w:ascii="Times New Roman" w:eastAsia="Times New Roman" w:hAnsi="Times New Roman" w:cs="Times New Roman"/>
          <w:sz w:val="24"/>
          <w:szCs w:val="24"/>
        </w:rPr>
        <w:t>DoD</w:t>
      </w:r>
      <w:r w:rsidRPr="006D5301">
        <w:rPr>
          <w:rFonts w:ascii="Times New Roman" w:eastAsia="Times New Roman" w:hAnsi="Times New Roman" w:cs="Times New Roman"/>
          <w:sz w:val="24"/>
          <w:szCs w:val="24"/>
        </w:rPr>
        <w:t xml:space="preserve"> cultural policy </w:t>
      </w:r>
      <w:r w:rsidR="00D22C7C">
        <w:rPr>
          <w:rFonts w:ascii="Times New Roman" w:eastAsia="Times New Roman" w:hAnsi="Times New Roman" w:cs="Times New Roman"/>
          <w:sz w:val="24"/>
          <w:szCs w:val="24"/>
        </w:rPr>
        <w:t xml:space="preserve">unfairly </w:t>
      </w:r>
      <w:r w:rsidRPr="006D5301">
        <w:rPr>
          <w:rFonts w:ascii="Times New Roman" w:eastAsia="Times New Roman" w:hAnsi="Times New Roman" w:cs="Times New Roman"/>
          <w:sz w:val="24"/>
          <w:szCs w:val="24"/>
        </w:rPr>
        <w:t xml:space="preserve">supports </w:t>
      </w:r>
      <w:r w:rsidR="006B47E7" w:rsidRPr="006D5301">
        <w:rPr>
          <w:rFonts w:ascii="Times New Roman" w:eastAsia="Times New Roman" w:hAnsi="Times New Roman" w:cs="Times New Roman"/>
          <w:sz w:val="24"/>
          <w:szCs w:val="24"/>
        </w:rPr>
        <w:t xml:space="preserve">the profit-interests of the cultural industries using public resources to transform </w:t>
      </w:r>
      <w:r w:rsidR="00004688">
        <w:rPr>
          <w:rFonts w:ascii="Times New Roman" w:eastAsia="Times New Roman" w:hAnsi="Times New Roman" w:cs="Times New Roman"/>
          <w:sz w:val="24"/>
          <w:szCs w:val="24"/>
        </w:rPr>
        <w:t xml:space="preserve">commercial culture into war </w:t>
      </w:r>
      <w:r w:rsidR="002A167F">
        <w:rPr>
          <w:rFonts w:ascii="Times New Roman" w:eastAsia="Times New Roman" w:hAnsi="Times New Roman" w:cs="Times New Roman"/>
          <w:sz w:val="24"/>
          <w:szCs w:val="24"/>
        </w:rPr>
        <w:t xml:space="preserve">propaganda. </w:t>
      </w:r>
    </w:p>
    <w:p w14:paraId="3774A2D5" w14:textId="6CB4DF82" w:rsidR="006B47E7" w:rsidRDefault="009476AC" w:rsidP="00771DF0">
      <w:pPr>
        <w:autoSpaceDE w:val="0"/>
        <w:autoSpaceDN w:val="0"/>
        <w:adjustRightInd w:val="0"/>
        <w:spacing w:after="0" w:line="240" w:lineRule="auto"/>
        <w:ind w:firstLine="720"/>
        <w:jc w:val="both"/>
        <w:rPr>
          <w:rFonts w:ascii="Times New Roman" w:eastAsia="Times New Roman" w:hAnsi="Times New Roman" w:cs="Times New Roman"/>
          <w:sz w:val="24"/>
          <w:szCs w:val="24"/>
        </w:rPr>
      </w:pPr>
      <w:r w:rsidRPr="006D5301">
        <w:rPr>
          <w:rFonts w:ascii="Times New Roman" w:eastAsia="Times New Roman" w:hAnsi="Times New Roman" w:cs="Times New Roman"/>
          <w:sz w:val="24"/>
          <w:szCs w:val="24"/>
        </w:rPr>
        <w:t xml:space="preserve">Furthermore, democratic cultural policy </w:t>
      </w:r>
      <w:r w:rsidR="00174C79">
        <w:rPr>
          <w:rFonts w:ascii="Times New Roman" w:eastAsia="Times New Roman" w:hAnsi="Times New Roman" w:cs="Times New Roman"/>
          <w:sz w:val="24"/>
          <w:szCs w:val="24"/>
        </w:rPr>
        <w:t xml:space="preserve">making </w:t>
      </w:r>
      <w:r w:rsidRPr="006D5301">
        <w:rPr>
          <w:rFonts w:ascii="Times New Roman" w:eastAsia="Times New Roman" w:hAnsi="Times New Roman" w:cs="Times New Roman"/>
          <w:sz w:val="24"/>
          <w:szCs w:val="24"/>
        </w:rPr>
        <w:t xml:space="preserve">is bottom-up, participatory, and inclusive, </w:t>
      </w:r>
      <w:r w:rsidR="00A85F56">
        <w:rPr>
          <w:rFonts w:ascii="Times New Roman" w:eastAsia="Times New Roman" w:hAnsi="Times New Roman" w:cs="Times New Roman"/>
          <w:sz w:val="24"/>
          <w:szCs w:val="24"/>
        </w:rPr>
        <w:t xml:space="preserve">while </w:t>
      </w:r>
      <w:r w:rsidR="006B47E7" w:rsidRPr="006D5301">
        <w:rPr>
          <w:rFonts w:ascii="Times New Roman" w:eastAsia="Times New Roman" w:hAnsi="Times New Roman" w:cs="Times New Roman"/>
          <w:sz w:val="24"/>
          <w:szCs w:val="24"/>
        </w:rPr>
        <w:t xml:space="preserve">DoD </w:t>
      </w:r>
      <w:r w:rsidRPr="006D5301">
        <w:rPr>
          <w:rFonts w:ascii="Times New Roman" w:eastAsia="Times New Roman" w:hAnsi="Times New Roman" w:cs="Times New Roman"/>
          <w:sz w:val="24"/>
          <w:szCs w:val="24"/>
        </w:rPr>
        <w:t xml:space="preserve">cultural policy is top-down, elitist, and exclusionary. Democratic cultural policy </w:t>
      </w:r>
      <w:r w:rsidR="00174C79">
        <w:rPr>
          <w:rFonts w:ascii="Times New Roman" w:eastAsia="Times New Roman" w:hAnsi="Times New Roman" w:cs="Times New Roman"/>
          <w:sz w:val="24"/>
          <w:szCs w:val="24"/>
        </w:rPr>
        <w:t xml:space="preserve">making </w:t>
      </w:r>
      <w:r w:rsidRPr="006D5301">
        <w:rPr>
          <w:rFonts w:ascii="Times New Roman" w:eastAsia="Times New Roman" w:hAnsi="Times New Roman" w:cs="Times New Roman"/>
          <w:sz w:val="24"/>
          <w:szCs w:val="24"/>
        </w:rPr>
        <w:t xml:space="preserve">relies on a deliberative process that includes many diverse social groups in decision-making, but </w:t>
      </w:r>
      <w:r w:rsidR="006B47E7" w:rsidRPr="006D5301">
        <w:rPr>
          <w:rFonts w:ascii="Times New Roman" w:eastAsia="Times New Roman" w:hAnsi="Times New Roman" w:cs="Times New Roman"/>
          <w:sz w:val="24"/>
          <w:szCs w:val="24"/>
        </w:rPr>
        <w:t xml:space="preserve">the DoD’s </w:t>
      </w:r>
      <w:r w:rsidRPr="006D5301">
        <w:rPr>
          <w:rFonts w:ascii="Times New Roman" w:eastAsia="Times New Roman" w:hAnsi="Times New Roman" w:cs="Times New Roman"/>
          <w:sz w:val="24"/>
          <w:szCs w:val="24"/>
        </w:rPr>
        <w:t xml:space="preserve">cultural policy is made by and for </w:t>
      </w:r>
      <w:r w:rsidR="00D15295">
        <w:rPr>
          <w:rFonts w:ascii="Times New Roman" w:eastAsia="Times New Roman" w:hAnsi="Times New Roman" w:cs="Times New Roman"/>
          <w:sz w:val="24"/>
          <w:szCs w:val="24"/>
        </w:rPr>
        <w:t xml:space="preserve">an exclusive </w:t>
      </w:r>
      <w:r w:rsidR="006B47E7" w:rsidRPr="006D5301">
        <w:rPr>
          <w:rFonts w:ascii="Times New Roman" w:eastAsia="Times New Roman" w:hAnsi="Times New Roman" w:cs="Times New Roman"/>
          <w:sz w:val="24"/>
          <w:szCs w:val="24"/>
        </w:rPr>
        <w:t>DoD elite;</w:t>
      </w:r>
      <w:r w:rsidR="00D15295">
        <w:rPr>
          <w:rFonts w:ascii="Times New Roman" w:eastAsia="Times New Roman" w:hAnsi="Times New Roman" w:cs="Times New Roman"/>
          <w:sz w:val="24"/>
          <w:szCs w:val="24"/>
        </w:rPr>
        <w:t xml:space="preserve"> the </w:t>
      </w:r>
      <w:r w:rsidR="00E4393B">
        <w:rPr>
          <w:rFonts w:ascii="Times New Roman" w:eastAsia="Times New Roman" w:hAnsi="Times New Roman" w:cs="Times New Roman"/>
          <w:sz w:val="24"/>
          <w:szCs w:val="24"/>
        </w:rPr>
        <w:t xml:space="preserve">civilian </w:t>
      </w:r>
      <w:r w:rsidR="00D15295">
        <w:rPr>
          <w:rFonts w:ascii="Times New Roman" w:eastAsia="Times New Roman" w:hAnsi="Times New Roman" w:cs="Times New Roman"/>
          <w:sz w:val="24"/>
          <w:szCs w:val="24"/>
        </w:rPr>
        <w:t xml:space="preserve">public </w:t>
      </w:r>
      <w:r w:rsidR="00EF13BF">
        <w:rPr>
          <w:rFonts w:ascii="Times New Roman" w:eastAsia="Times New Roman" w:hAnsi="Times New Roman" w:cs="Times New Roman"/>
          <w:sz w:val="24"/>
          <w:szCs w:val="24"/>
        </w:rPr>
        <w:t xml:space="preserve">is excluded from DoD cultural policy as it </w:t>
      </w:r>
      <w:r w:rsidR="00D15295">
        <w:rPr>
          <w:rFonts w:ascii="Times New Roman" w:eastAsia="Times New Roman" w:hAnsi="Times New Roman" w:cs="Times New Roman"/>
          <w:sz w:val="24"/>
          <w:szCs w:val="24"/>
        </w:rPr>
        <w:t>does not decide what texts the DoD</w:t>
      </w:r>
      <w:r w:rsidR="006B47E7" w:rsidRPr="006D5301">
        <w:rPr>
          <w:rFonts w:ascii="Times New Roman" w:eastAsia="Times New Roman" w:hAnsi="Times New Roman" w:cs="Times New Roman"/>
          <w:sz w:val="24"/>
          <w:szCs w:val="24"/>
        </w:rPr>
        <w:t xml:space="preserve"> support</w:t>
      </w:r>
      <w:r w:rsidR="00D15295">
        <w:rPr>
          <w:rFonts w:ascii="Times New Roman" w:eastAsia="Times New Roman" w:hAnsi="Times New Roman" w:cs="Times New Roman"/>
          <w:sz w:val="24"/>
          <w:szCs w:val="24"/>
        </w:rPr>
        <w:t>s</w:t>
      </w:r>
      <w:r w:rsidR="006B47E7" w:rsidRPr="006D5301">
        <w:rPr>
          <w:rFonts w:ascii="Times New Roman" w:eastAsia="Times New Roman" w:hAnsi="Times New Roman" w:cs="Times New Roman"/>
          <w:sz w:val="24"/>
          <w:szCs w:val="24"/>
        </w:rPr>
        <w:t xml:space="preserve">, why </w:t>
      </w:r>
      <w:r w:rsidR="00D15295">
        <w:rPr>
          <w:rFonts w:ascii="Times New Roman" w:eastAsia="Times New Roman" w:hAnsi="Times New Roman" w:cs="Times New Roman"/>
          <w:sz w:val="24"/>
          <w:szCs w:val="24"/>
        </w:rPr>
        <w:t xml:space="preserve">they </w:t>
      </w:r>
      <w:r w:rsidR="00A11902">
        <w:rPr>
          <w:rFonts w:ascii="Times New Roman" w:eastAsia="Times New Roman" w:hAnsi="Times New Roman" w:cs="Times New Roman"/>
          <w:sz w:val="24"/>
          <w:szCs w:val="24"/>
        </w:rPr>
        <w:t xml:space="preserve">are selected </w:t>
      </w:r>
      <w:r w:rsidR="00D15295">
        <w:rPr>
          <w:rFonts w:ascii="Times New Roman" w:eastAsia="Times New Roman" w:hAnsi="Times New Roman" w:cs="Times New Roman"/>
          <w:sz w:val="24"/>
          <w:szCs w:val="24"/>
        </w:rPr>
        <w:t xml:space="preserve">or to what ends they are put.  </w:t>
      </w:r>
      <w:r w:rsidR="006B47E7" w:rsidRPr="006D5301">
        <w:rPr>
          <w:rFonts w:ascii="Times New Roman" w:eastAsia="Times New Roman" w:hAnsi="Times New Roman" w:cs="Times New Roman"/>
          <w:sz w:val="24"/>
          <w:szCs w:val="24"/>
        </w:rPr>
        <w:t xml:space="preserve">DoD </w:t>
      </w:r>
      <w:r w:rsidRPr="006D5301">
        <w:rPr>
          <w:rFonts w:ascii="Times New Roman" w:eastAsia="Times New Roman" w:hAnsi="Times New Roman" w:cs="Times New Roman"/>
          <w:sz w:val="24"/>
          <w:szCs w:val="24"/>
        </w:rPr>
        <w:t xml:space="preserve">cultural policy </w:t>
      </w:r>
      <w:r w:rsidR="006B47E7" w:rsidRPr="006D5301">
        <w:rPr>
          <w:rFonts w:ascii="Times New Roman" w:eastAsia="Times New Roman" w:hAnsi="Times New Roman" w:cs="Times New Roman"/>
          <w:sz w:val="24"/>
          <w:szCs w:val="24"/>
        </w:rPr>
        <w:t xml:space="preserve">supports </w:t>
      </w:r>
      <w:r w:rsidR="00D15295">
        <w:rPr>
          <w:rFonts w:ascii="Times New Roman" w:eastAsia="Times New Roman" w:hAnsi="Times New Roman" w:cs="Times New Roman"/>
          <w:sz w:val="24"/>
          <w:szCs w:val="24"/>
        </w:rPr>
        <w:t xml:space="preserve">cultural expressions </w:t>
      </w:r>
      <w:r w:rsidR="006B47E7" w:rsidRPr="006D5301">
        <w:rPr>
          <w:rFonts w:ascii="Times New Roman" w:eastAsia="Times New Roman" w:hAnsi="Times New Roman" w:cs="Times New Roman"/>
          <w:sz w:val="24"/>
          <w:szCs w:val="24"/>
        </w:rPr>
        <w:t xml:space="preserve">that represent the American Way of Life </w:t>
      </w:r>
      <w:r w:rsidRPr="006D5301">
        <w:rPr>
          <w:rFonts w:ascii="Times New Roman" w:eastAsia="Times New Roman" w:hAnsi="Times New Roman" w:cs="Times New Roman"/>
          <w:sz w:val="24"/>
          <w:szCs w:val="24"/>
        </w:rPr>
        <w:t xml:space="preserve">in partial and selective ways, and projects </w:t>
      </w:r>
      <w:r w:rsidR="00D15295">
        <w:rPr>
          <w:rFonts w:ascii="Times New Roman" w:eastAsia="Times New Roman" w:hAnsi="Times New Roman" w:cs="Times New Roman"/>
          <w:sz w:val="24"/>
          <w:szCs w:val="24"/>
        </w:rPr>
        <w:t xml:space="preserve">a militarized </w:t>
      </w:r>
      <w:r w:rsidR="00E4393B">
        <w:rPr>
          <w:rFonts w:ascii="Times New Roman" w:eastAsia="Times New Roman" w:hAnsi="Times New Roman" w:cs="Times New Roman"/>
          <w:sz w:val="24"/>
          <w:szCs w:val="24"/>
        </w:rPr>
        <w:t xml:space="preserve">idea of </w:t>
      </w:r>
      <w:r w:rsidRPr="006D5301">
        <w:rPr>
          <w:rFonts w:ascii="Times New Roman" w:eastAsia="Times New Roman" w:hAnsi="Times New Roman" w:cs="Times New Roman"/>
          <w:sz w:val="24"/>
          <w:szCs w:val="24"/>
        </w:rPr>
        <w:t xml:space="preserve">America to </w:t>
      </w:r>
      <w:r w:rsidR="00D15295">
        <w:rPr>
          <w:rFonts w:ascii="Times New Roman" w:eastAsia="Times New Roman" w:hAnsi="Times New Roman" w:cs="Times New Roman"/>
          <w:sz w:val="24"/>
          <w:szCs w:val="24"/>
        </w:rPr>
        <w:t>the world</w:t>
      </w:r>
      <w:r w:rsidRPr="006D5301">
        <w:rPr>
          <w:rFonts w:ascii="Times New Roman" w:eastAsia="Times New Roman" w:hAnsi="Times New Roman" w:cs="Times New Roman"/>
          <w:sz w:val="24"/>
          <w:szCs w:val="24"/>
        </w:rPr>
        <w:t xml:space="preserve">. </w:t>
      </w:r>
      <w:r w:rsidR="00D15295">
        <w:rPr>
          <w:rFonts w:ascii="Times New Roman" w:eastAsia="Times New Roman" w:hAnsi="Times New Roman" w:cs="Times New Roman"/>
          <w:sz w:val="24"/>
          <w:szCs w:val="24"/>
        </w:rPr>
        <w:t xml:space="preserve">It </w:t>
      </w:r>
      <w:r w:rsidR="00E4393B">
        <w:rPr>
          <w:rFonts w:ascii="Times New Roman" w:eastAsia="Times New Roman" w:hAnsi="Times New Roman" w:cs="Times New Roman"/>
          <w:sz w:val="24"/>
          <w:szCs w:val="24"/>
        </w:rPr>
        <w:t xml:space="preserve">is administered by </w:t>
      </w:r>
      <w:r w:rsidR="006B47E7" w:rsidRPr="006D5301">
        <w:rPr>
          <w:rFonts w:ascii="Times New Roman" w:eastAsia="Times New Roman" w:hAnsi="Times New Roman" w:cs="Times New Roman"/>
          <w:sz w:val="24"/>
          <w:szCs w:val="24"/>
        </w:rPr>
        <w:t xml:space="preserve">DoD </w:t>
      </w:r>
      <w:r w:rsidR="0026063B">
        <w:rPr>
          <w:rFonts w:ascii="Times New Roman" w:eastAsia="Times New Roman" w:hAnsi="Times New Roman" w:cs="Times New Roman"/>
          <w:sz w:val="24"/>
          <w:szCs w:val="24"/>
        </w:rPr>
        <w:t xml:space="preserve">personnel </w:t>
      </w:r>
      <w:r w:rsidRPr="006D5301">
        <w:rPr>
          <w:rFonts w:ascii="Times New Roman" w:eastAsia="Times New Roman" w:hAnsi="Times New Roman" w:cs="Times New Roman"/>
          <w:sz w:val="24"/>
          <w:szCs w:val="24"/>
        </w:rPr>
        <w:t xml:space="preserve">who </w:t>
      </w:r>
      <w:r w:rsidR="0026063B">
        <w:rPr>
          <w:rFonts w:ascii="Times New Roman" w:eastAsia="Times New Roman" w:hAnsi="Times New Roman" w:cs="Times New Roman"/>
          <w:sz w:val="24"/>
          <w:szCs w:val="24"/>
        </w:rPr>
        <w:t xml:space="preserve">possess the power to </w:t>
      </w:r>
      <w:r w:rsidRPr="006D5301">
        <w:rPr>
          <w:rFonts w:ascii="Times New Roman" w:eastAsia="Times New Roman" w:hAnsi="Times New Roman" w:cs="Times New Roman"/>
          <w:sz w:val="24"/>
          <w:szCs w:val="24"/>
        </w:rPr>
        <w:t>de</w:t>
      </w:r>
      <w:r w:rsidR="00D15295">
        <w:rPr>
          <w:rFonts w:ascii="Times New Roman" w:eastAsia="Times New Roman" w:hAnsi="Times New Roman" w:cs="Times New Roman"/>
          <w:sz w:val="24"/>
          <w:szCs w:val="24"/>
        </w:rPr>
        <w:t xml:space="preserve">cide what America is and </w:t>
      </w:r>
      <w:r w:rsidR="0026063B">
        <w:rPr>
          <w:rFonts w:ascii="Times New Roman" w:eastAsia="Times New Roman" w:hAnsi="Times New Roman" w:cs="Times New Roman"/>
          <w:sz w:val="24"/>
          <w:szCs w:val="24"/>
        </w:rPr>
        <w:t xml:space="preserve">what America </w:t>
      </w:r>
      <w:r w:rsidR="00D15295">
        <w:rPr>
          <w:rFonts w:ascii="Times New Roman" w:eastAsia="Times New Roman" w:hAnsi="Times New Roman" w:cs="Times New Roman"/>
          <w:sz w:val="24"/>
          <w:szCs w:val="24"/>
        </w:rPr>
        <w:t>is not in the cultural expressions the</w:t>
      </w:r>
      <w:r w:rsidR="0026063B">
        <w:rPr>
          <w:rFonts w:ascii="Times New Roman" w:eastAsia="Times New Roman" w:hAnsi="Times New Roman" w:cs="Times New Roman"/>
          <w:sz w:val="24"/>
          <w:szCs w:val="24"/>
        </w:rPr>
        <w:t>y</w:t>
      </w:r>
      <w:r w:rsidR="00EF13BF">
        <w:rPr>
          <w:rFonts w:ascii="Times New Roman" w:eastAsia="Times New Roman" w:hAnsi="Times New Roman" w:cs="Times New Roman"/>
          <w:sz w:val="24"/>
          <w:szCs w:val="24"/>
        </w:rPr>
        <w:t xml:space="preserve"> support and sanction</w:t>
      </w:r>
      <w:r w:rsidR="006B47E7" w:rsidRPr="006D5301">
        <w:rPr>
          <w:rFonts w:ascii="Times New Roman" w:eastAsia="Times New Roman" w:hAnsi="Times New Roman" w:cs="Times New Roman"/>
          <w:sz w:val="24"/>
          <w:szCs w:val="24"/>
        </w:rPr>
        <w:t xml:space="preserve">. </w:t>
      </w:r>
      <w:r w:rsidR="00EF13BF">
        <w:rPr>
          <w:rFonts w:ascii="Times New Roman" w:eastAsia="Times New Roman" w:hAnsi="Times New Roman" w:cs="Times New Roman"/>
          <w:sz w:val="24"/>
          <w:szCs w:val="24"/>
        </w:rPr>
        <w:t>T</w:t>
      </w:r>
      <w:r w:rsidR="00E4393B">
        <w:rPr>
          <w:rFonts w:ascii="Times New Roman" w:eastAsia="Times New Roman" w:hAnsi="Times New Roman" w:cs="Times New Roman"/>
          <w:sz w:val="24"/>
          <w:szCs w:val="24"/>
        </w:rPr>
        <w:t xml:space="preserve">he majority of US civilians </w:t>
      </w:r>
      <w:r w:rsidRPr="006D5301">
        <w:rPr>
          <w:rFonts w:ascii="Times New Roman" w:eastAsia="Times New Roman" w:hAnsi="Times New Roman" w:cs="Times New Roman"/>
          <w:sz w:val="24"/>
          <w:szCs w:val="24"/>
        </w:rPr>
        <w:t>do not represent t</w:t>
      </w:r>
      <w:r w:rsidR="00EF13BF">
        <w:rPr>
          <w:rFonts w:ascii="Times New Roman" w:eastAsia="Times New Roman" w:hAnsi="Times New Roman" w:cs="Times New Roman"/>
          <w:sz w:val="24"/>
          <w:szCs w:val="24"/>
        </w:rPr>
        <w:t>hemselves, but are represented to themselves and to the world in the fictional stories and spectacles spun out of the DoD-cultural industries nexus.</w:t>
      </w:r>
    </w:p>
    <w:p w14:paraId="61CC20BC" w14:textId="5DC96C86" w:rsidR="006F0AF3" w:rsidRPr="009E2860" w:rsidRDefault="006F0AF3" w:rsidP="00771DF0">
      <w:pPr>
        <w:shd w:val="clear" w:color="auto" w:fill="FFFFFF"/>
        <w:spacing w:after="0" w:line="240" w:lineRule="auto"/>
        <w:ind w:firstLine="360"/>
        <w:jc w:val="both"/>
        <w:textAlignment w:val="baseline"/>
        <w:rPr>
          <w:rFonts w:ascii="Times New Roman" w:hAnsi="Times New Roman" w:cs="Times New Roman"/>
          <w:sz w:val="24"/>
          <w:szCs w:val="24"/>
        </w:rPr>
      </w:pPr>
      <w:r>
        <w:rPr>
          <w:rFonts w:ascii="Times New Roman" w:eastAsia="Times New Roman" w:hAnsi="Times New Roman" w:cs="Times New Roman"/>
          <w:sz w:val="24"/>
          <w:szCs w:val="24"/>
        </w:rPr>
        <w:t>The global</w:t>
      </w:r>
      <w:r w:rsidR="0089524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ramifications of th</w:t>
      </w:r>
      <w:r w:rsidR="002A167F">
        <w:rPr>
          <w:rFonts w:ascii="Times New Roman" w:eastAsia="Times New Roman" w:hAnsi="Times New Roman" w:cs="Times New Roman"/>
          <w:sz w:val="24"/>
          <w:szCs w:val="24"/>
        </w:rPr>
        <w:t xml:space="preserve">e DoD-cultural industries </w:t>
      </w:r>
      <w:r>
        <w:rPr>
          <w:rFonts w:ascii="Times New Roman" w:eastAsia="Times New Roman" w:hAnsi="Times New Roman" w:cs="Times New Roman"/>
          <w:sz w:val="24"/>
          <w:szCs w:val="24"/>
        </w:rPr>
        <w:t xml:space="preserve">arrangement are presently unknown, but </w:t>
      </w:r>
      <w:r w:rsidR="00004688">
        <w:rPr>
          <w:rFonts w:ascii="Times New Roman" w:eastAsia="Times New Roman" w:hAnsi="Times New Roman" w:cs="Times New Roman"/>
          <w:sz w:val="24"/>
          <w:szCs w:val="24"/>
        </w:rPr>
        <w:t xml:space="preserve">here is a </w:t>
      </w:r>
      <w:r w:rsidR="009E2860">
        <w:rPr>
          <w:rFonts w:ascii="Times New Roman" w:eastAsia="Times New Roman" w:hAnsi="Times New Roman" w:cs="Times New Roman"/>
          <w:sz w:val="24"/>
          <w:szCs w:val="24"/>
        </w:rPr>
        <w:t>conjecture</w:t>
      </w: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The DoD’s militarization of culture </w:t>
      </w:r>
      <w:r w:rsidRPr="00D44FBF">
        <w:rPr>
          <w:rFonts w:ascii="Times New Roman" w:hAnsi="Times New Roman" w:cs="Times New Roman"/>
          <w:sz w:val="24"/>
          <w:szCs w:val="24"/>
        </w:rPr>
        <w:t>might contribute to or reinforce existing anti-American sentiment</w:t>
      </w:r>
      <w:r w:rsidR="009E2860">
        <w:rPr>
          <w:rFonts w:ascii="Times New Roman" w:hAnsi="Times New Roman" w:cs="Times New Roman"/>
          <w:sz w:val="24"/>
          <w:szCs w:val="24"/>
        </w:rPr>
        <w:t>s</w:t>
      </w:r>
      <w:r w:rsidRPr="00D44FBF">
        <w:rPr>
          <w:rFonts w:ascii="Times New Roman" w:hAnsi="Times New Roman" w:cs="Times New Roman"/>
          <w:sz w:val="24"/>
          <w:szCs w:val="24"/>
        </w:rPr>
        <w:t xml:space="preserve"> </w:t>
      </w:r>
      <w:r w:rsidR="0089524C">
        <w:rPr>
          <w:rFonts w:ascii="Times New Roman" w:hAnsi="Times New Roman" w:cs="Times New Roman"/>
          <w:sz w:val="24"/>
          <w:szCs w:val="24"/>
        </w:rPr>
        <w:t xml:space="preserve">within and between </w:t>
      </w:r>
      <w:r w:rsidR="009E2860">
        <w:rPr>
          <w:rFonts w:ascii="Times New Roman" w:hAnsi="Times New Roman" w:cs="Times New Roman"/>
          <w:sz w:val="24"/>
          <w:szCs w:val="24"/>
        </w:rPr>
        <w:t xml:space="preserve">publics </w:t>
      </w:r>
      <w:r>
        <w:rPr>
          <w:rFonts w:ascii="Times New Roman" w:hAnsi="Times New Roman" w:cs="Times New Roman"/>
          <w:sz w:val="24"/>
          <w:szCs w:val="24"/>
        </w:rPr>
        <w:t>around</w:t>
      </w:r>
      <w:r w:rsidR="009E2860">
        <w:rPr>
          <w:rFonts w:ascii="Times New Roman" w:hAnsi="Times New Roman" w:cs="Times New Roman"/>
          <w:sz w:val="24"/>
          <w:szCs w:val="24"/>
        </w:rPr>
        <w:t xml:space="preserve"> the world.</w:t>
      </w:r>
      <w:r>
        <w:rPr>
          <w:rFonts w:ascii="Times New Roman" w:hAnsi="Times New Roman" w:cs="Times New Roman"/>
          <w:sz w:val="24"/>
          <w:szCs w:val="24"/>
        </w:rPr>
        <w:t xml:space="preserve"> </w:t>
      </w:r>
      <w:r w:rsidRPr="00D44FBF">
        <w:rPr>
          <w:rFonts w:ascii="Times New Roman" w:hAnsi="Times New Roman" w:cs="Times New Roman"/>
          <w:sz w:val="24"/>
          <w:szCs w:val="24"/>
        </w:rPr>
        <w:t xml:space="preserve">When the content of </w:t>
      </w:r>
      <w:r>
        <w:rPr>
          <w:rFonts w:ascii="Times New Roman" w:hAnsi="Times New Roman" w:cs="Times New Roman"/>
          <w:sz w:val="24"/>
          <w:szCs w:val="24"/>
        </w:rPr>
        <w:t xml:space="preserve">popular cultural products </w:t>
      </w:r>
      <w:r w:rsidRPr="00D44FBF">
        <w:rPr>
          <w:rFonts w:ascii="Times New Roman" w:hAnsi="Times New Roman" w:cs="Times New Roman"/>
          <w:sz w:val="24"/>
          <w:szCs w:val="24"/>
        </w:rPr>
        <w:lastRenderedPageBreak/>
        <w:t>glamorizes unpopular US war</w:t>
      </w:r>
      <w:r>
        <w:rPr>
          <w:rFonts w:ascii="Times New Roman" w:hAnsi="Times New Roman" w:cs="Times New Roman"/>
          <w:sz w:val="24"/>
          <w:szCs w:val="24"/>
        </w:rPr>
        <w:t xml:space="preserve">s and </w:t>
      </w:r>
      <w:r w:rsidR="009E2860">
        <w:rPr>
          <w:rFonts w:ascii="Times New Roman" w:hAnsi="Times New Roman" w:cs="Times New Roman"/>
          <w:sz w:val="24"/>
          <w:szCs w:val="24"/>
        </w:rPr>
        <w:t xml:space="preserve">extols the virtue of </w:t>
      </w:r>
      <w:r>
        <w:rPr>
          <w:rFonts w:ascii="Times New Roman" w:hAnsi="Times New Roman" w:cs="Times New Roman"/>
          <w:sz w:val="24"/>
          <w:szCs w:val="24"/>
        </w:rPr>
        <w:t xml:space="preserve">the </w:t>
      </w:r>
      <w:r w:rsidR="009E2860">
        <w:rPr>
          <w:rFonts w:ascii="Times New Roman" w:hAnsi="Times New Roman" w:cs="Times New Roman"/>
          <w:sz w:val="24"/>
          <w:szCs w:val="24"/>
        </w:rPr>
        <w:t>DoD</w:t>
      </w:r>
      <w:r w:rsidR="00A85F56">
        <w:rPr>
          <w:rFonts w:ascii="Times New Roman" w:hAnsi="Times New Roman" w:cs="Times New Roman"/>
          <w:sz w:val="24"/>
          <w:szCs w:val="24"/>
        </w:rPr>
        <w:t xml:space="preserve">, the </w:t>
      </w:r>
      <w:r>
        <w:rPr>
          <w:rFonts w:ascii="Times New Roman" w:hAnsi="Times New Roman" w:cs="Times New Roman"/>
          <w:sz w:val="24"/>
          <w:szCs w:val="24"/>
        </w:rPr>
        <w:t>primary agent</w:t>
      </w:r>
      <w:r w:rsidR="0089524C">
        <w:rPr>
          <w:rFonts w:ascii="Times New Roman" w:hAnsi="Times New Roman" w:cs="Times New Roman"/>
          <w:sz w:val="24"/>
          <w:szCs w:val="24"/>
        </w:rPr>
        <w:t xml:space="preserve"> of war</w:t>
      </w:r>
      <w:r w:rsidR="00A85F56">
        <w:rPr>
          <w:rFonts w:ascii="Times New Roman" w:hAnsi="Times New Roman" w:cs="Times New Roman"/>
          <w:sz w:val="24"/>
          <w:szCs w:val="24"/>
        </w:rPr>
        <w:t xml:space="preserve">, trans-national </w:t>
      </w:r>
      <w:r w:rsidRPr="00D44FBF">
        <w:rPr>
          <w:rFonts w:ascii="Times New Roman" w:hAnsi="Times New Roman" w:cs="Times New Roman"/>
          <w:sz w:val="24"/>
          <w:szCs w:val="24"/>
        </w:rPr>
        <w:t xml:space="preserve">populations </w:t>
      </w:r>
      <w:r w:rsidR="009E2860">
        <w:rPr>
          <w:rFonts w:ascii="Times New Roman" w:hAnsi="Times New Roman" w:cs="Times New Roman"/>
          <w:sz w:val="24"/>
          <w:szCs w:val="24"/>
        </w:rPr>
        <w:t xml:space="preserve">that are already skeptical of US </w:t>
      </w:r>
      <w:r w:rsidR="00004688">
        <w:rPr>
          <w:rFonts w:ascii="Times New Roman" w:hAnsi="Times New Roman" w:cs="Times New Roman"/>
          <w:sz w:val="24"/>
          <w:szCs w:val="24"/>
        </w:rPr>
        <w:t xml:space="preserve">war </w:t>
      </w:r>
      <w:r w:rsidR="009E2860">
        <w:rPr>
          <w:rFonts w:ascii="Times New Roman" w:hAnsi="Times New Roman" w:cs="Times New Roman"/>
          <w:sz w:val="24"/>
          <w:szCs w:val="24"/>
        </w:rPr>
        <w:t xml:space="preserve">policy or </w:t>
      </w:r>
      <w:r w:rsidR="00A85F56">
        <w:rPr>
          <w:rFonts w:ascii="Times New Roman" w:hAnsi="Times New Roman" w:cs="Times New Roman"/>
          <w:sz w:val="24"/>
          <w:szCs w:val="24"/>
        </w:rPr>
        <w:t xml:space="preserve">who are </w:t>
      </w:r>
      <w:r w:rsidR="009E2860">
        <w:rPr>
          <w:rFonts w:ascii="Times New Roman" w:hAnsi="Times New Roman" w:cs="Times New Roman"/>
          <w:sz w:val="24"/>
          <w:szCs w:val="24"/>
        </w:rPr>
        <w:t xml:space="preserve">concretely suffering as result of </w:t>
      </w:r>
      <w:r w:rsidR="0089524C">
        <w:rPr>
          <w:rFonts w:ascii="Times New Roman" w:hAnsi="Times New Roman" w:cs="Times New Roman"/>
          <w:sz w:val="24"/>
          <w:szCs w:val="24"/>
        </w:rPr>
        <w:t>US</w:t>
      </w:r>
      <w:r w:rsidR="009E2860">
        <w:rPr>
          <w:rFonts w:ascii="Times New Roman" w:hAnsi="Times New Roman" w:cs="Times New Roman"/>
          <w:sz w:val="24"/>
          <w:szCs w:val="24"/>
        </w:rPr>
        <w:t xml:space="preserve">-led </w:t>
      </w:r>
      <w:r>
        <w:rPr>
          <w:rFonts w:ascii="Times New Roman" w:hAnsi="Times New Roman" w:cs="Times New Roman"/>
          <w:sz w:val="24"/>
          <w:szCs w:val="24"/>
        </w:rPr>
        <w:t xml:space="preserve">wars, </w:t>
      </w:r>
      <w:r w:rsidR="009E2860">
        <w:rPr>
          <w:rFonts w:ascii="Times New Roman" w:hAnsi="Times New Roman" w:cs="Times New Roman"/>
          <w:sz w:val="24"/>
          <w:szCs w:val="24"/>
        </w:rPr>
        <w:t xml:space="preserve">may </w:t>
      </w:r>
      <w:r w:rsidR="00004688">
        <w:rPr>
          <w:rFonts w:ascii="Times New Roman" w:hAnsi="Times New Roman" w:cs="Times New Roman"/>
          <w:sz w:val="24"/>
          <w:szCs w:val="24"/>
        </w:rPr>
        <w:t xml:space="preserve">come to </w:t>
      </w:r>
      <w:r w:rsidR="009E2860">
        <w:rPr>
          <w:rFonts w:ascii="Times New Roman" w:hAnsi="Times New Roman" w:cs="Times New Roman"/>
          <w:sz w:val="24"/>
          <w:szCs w:val="24"/>
        </w:rPr>
        <w:t xml:space="preserve">further resent </w:t>
      </w:r>
      <w:r w:rsidR="00004688">
        <w:rPr>
          <w:rFonts w:ascii="Times New Roman" w:hAnsi="Times New Roman" w:cs="Times New Roman"/>
          <w:sz w:val="24"/>
          <w:szCs w:val="24"/>
        </w:rPr>
        <w:t xml:space="preserve">or develop a hatred for </w:t>
      </w:r>
      <w:r w:rsidR="009E2860">
        <w:rPr>
          <w:rFonts w:ascii="Times New Roman" w:hAnsi="Times New Roman" w:cs="Times New Roman"/>
          <w:sz w:val="24"/>
          <w:szCs w:val="24"/>
        </w:rPr>
        <w:t>US</w:t>
      </w:r>
      <w:r w:rsidR="0089524C">
        <w:rPr>
          <w:rFonts w:ascii="Times New Roman" w:hAnsi="Times New Roman" w:cs="Times New Roman"/>
          <w:sz w:val="24"/>
          <w:szCs w:val="24"/>
        </w:rPr>
        <w:t xml:space="preserve"> </w:t>
      </w:r>
      <w:r w:rsidR="00B34DF5">
        <w:rPr>
          <w:rFonts w:ascii="Times New Roman" w:hAnsi="Times New Roman" w:cs="Times New Roman"/>
          <w:sz w:val="24"/>
          <w:szCs w:val="24"/>
        </w:rPr>
        <w:t xml:space="preserve">culture, identity and foreign policy </w:t>
      </w:r>
      <w:r w:rsidR="00004688">
        <w:rPr>
          <w:rFonts w:ascii="Times New Roman" w:hAnsi="Times New Roman" w:cs="Times New Roman"/>
          <w:sz w:val="24"/>
          <w:szCs w:val="24"/>
        </w:rPr>
        <w:t xml:space="preserve">or “America” </w:t>
      </w:r>
      <w:r w:rsidR="0089524C">
        <w:rPr>
          <w:rFonts w:ascii="Times New Roman" w:hAnsi="Times New Roman" w:cs="Times New Roman"/>
          <w:sz w:val="24"/>
          <w:szCs w:val="24"/>
        </w:rPr>
        <w:t>as a whole.</w:t>
      </w:r>
      <w:r w:rsidR="009E2860">
        <w:rPr>
          <w:rFonts w:ascii="Times New Roman" w:hAnsi="Times New Roman" w:cs="Times New Roman"/>
          <w:sz w:val="24"/>
          <w:szCs w:val="24"/>
        </w:rPr>
        <w:t xml:space="preserve"> </w:t>
      </w:r>
      <w:r w:rsidRPr="00D44FBF">
        <w:rPr>
          <w:rFonts w:ascii="Times New Roman" w:hAnsi="Times New Roman" w:cs="Times New Roman"/>
          <w:sz w:val="24"/>
          <w:szCs w:val="24"/>
        </w:rPr>
        <w:t>The DoD</w:t>
      </w:r>
      <w:r w:rsidR="00004688">
        <w:rPr>
          <w:rFonts w:ascii="Times New Roman" w:hAnsi="Times New Roman" w:cs="Times New Roman"/>
          <w:sz w:val="24"/>
          <w:szCs w:val="24"/>
        </w:rPr>
        <w:t>’s</w:t>
      </w:r>
      <w:r w:rsidRPr="00D44FBF">
        <w:rPr>
          <w:rFonts w:ascii="Times New Roman" w:hAnsi="Times New Roman" w:cs="Times New Roman"/>
          <w:sz w:val="24"/>
          <w:szCs w:val="24"/>
        </w:rPr>
        <w:t xml:space="preserve"> </w:t>
      </w:r>
      <w:r w:rsidR="009E2860">
        <w:rPr>
          <w:rFonts w:ascii="Times New Roman" w:hAnsi="Times New Roman" w:cs="Times New Roman"/>
          <w:sz w:val="24"/>
          <w:szCs w:val="24"/>
        </w:rPr>
        <w:t>embeddedness within the cultural industries</w:t>
      </w:r>
      <w:r w:rsidRPr="00D44FBF">
        <w:rPr>
          <w:rFonts w:ascii="Times New Roman" w:hAnsi="Times New Roman" w:cs="Times New Roman"/>
          <w:sz w:val="24"/>
          <w:szCs w:val="24"/>
        </w:rPr>
        <w:t xml:space="preserve"> ensures that </w:t>
      </w:r>
      <w:r>
        <w:rPr>
          <w:rFonts w:ascii="Times New Roman" w:hAnsi="Times New Roman" w:cs="Times New Roman"/>
          <w:sz w:val="24"/>
          <w:szCs w:val="24"/>
        </w:rPr>
        <w:t xml:space="preserve">many cultural products </w:t>
      </w:r>
      <w:r w:rsidRPr="00D44FBF">
        <w:rPr>
          <w:rFonts w:ascii="Times New Roman" w:hAnsi="Times New Roman" w:cs="Times New Roman"/>
          <w:sz w:val="24"/>
          <w:szCs w:val="24"/>
        </w:rPr>
        <w:t xml:space="preserve">will </w:t>
      </w:r>
      <w:r w:rsidR="009E2860">
        <w:rPr>
          <w:rFonts w:ascii="Times New Roman" w:hAnsi="Times New Roman" w:cs="Times New Roman"/>
          <w:sz w:val="24"/>
          <w:szCs w:val="24"/>
        </w:rPr>
        <w:t xml:space="preserve">double as </w:t>
      </w:r>
      <w:r w:rsidRPr="00D44FBF">
        <w:rPr>
          <w:rFonts w:ascii="Times New Roman" w:hAnsi="Times New Roman" w:cs="Times New Roman"/>
          <w:sz w:val="24"/>
          <w:szCs w:val="24"/>
        </w:rPr>
        <w:t>DoD</w:t>
      </w:r>
      <w:r w:rsidR="00B34DF5">
        <w:rPr>
          <w:rFonts w:ascii="Times New Roman" w:hAnsi="Times New Roman" w:cs="Times New Roman"/>
          <w:sz w:val="24"/>
          <w:szCs w:val="24"/>
        </w:rPr>
        <w:t>-serving</w:t>
      </w:r>
      <w:r w:rsidRPr="00D44FBF">
        <w:rPr>
          <w:rFonts w:ascii="Times New Roman" w:hAnsi="Times New Roman" w:cs="Times New Roman"/>
          <w:sz w:val="24"/>
          <w:szCs w:val="24"/>
        </w:rPr>
        <w:t xml:space="preserve"> </w:t>
      </w:r>
      <w:r w:rsidR="009E2860">
        <w:rPr>
          <w:rFonts w:ascii="Times New Roman" w:hAnsi="Times New Roman" w:cs="Times New Roman"/>
          <w:sz w:val="24"/>
          <w:szCs w:val="24"/>
        </w:rPr>
        <w:t>propaganda</w:t>
      </w:r>
      <w:r w:rsidR="00A85F56">
        <w:rPr>
          <w:rFonts w:ascii="Times New Roman" w:hAnsi="Times New Roman" w:cs="Times New Roman"/>
          <w:sz w:val="24"/>
          <w:szCs w:val="24"/>
        </w:rPr>
        <w:t xml:space="preserve"> media</w:t>
      </w:r>
      <w:r w:rsidRPr="00D44FBF">
        <w:rPr>
          <w:rFonts w:ascii="Times New Roman" w:hAnsi="Times New Roman" w:cs="Times New Roman"/>
          <w:sz w:val="24"/>
          <w:szCs w:val="24"/>
        </w:rPr>
        <w:t xml:space="preserve">, </w:t>
      </w:r>
      <w:r w:rsidR="00B34DF5">
        <w:rPr>
          <w:rFonts w:ascii="Times New Roman" w:hAnsi="Times New Roman" w:cs="Times New Roman"/>
          <w:sz w:val="24"/>
          <w:szCs w:val="24"/>
        </w:rPr>
        <w:t xml:space="preserve">but </w:t>
      </w:r>
      <w:r w:rsidR="009E2860">
        <w:rPr>
          <w:rFonts w:ascii="Times New Roman" w:hAnsi="Times New Roman" w:cs="Times New Roman"/>
          <w:sz w:val="24"/>
          <w:szCs w:val="24"/>
        </w:rPr>
        <w:t xml:space="preserve">the </w:t>
      </w:r>
      <w:r w:rsidRPr="00D44FBF">
        <w:rPr>
          <w:rFonts w:ascii="Times New Roman" w:hAnsi="Times New Roman" w:cs="Times New Roman"/>
          <w:sz w:val="24"/>
          <w:szCs w:val="24"/>
        </w:rPr>
        <w:t xml:space="preserve">stories about and images of America </w:t>
      </w:r>
      <w:r>
        <w:rPr>
          <w:rFonts w:ascii="Times New Roman" w:hAnsi="Times New Roman" w:cs="Times New Roman"/>
          <w:sz w:val="24"/>
          <w:szCs w:val="24"/>
        </w:rPr>
        <w:t xml:space="preserve">at war </w:t>
      </w:r>
      <w:r w:rsidRPr="00D44FBF">
        <w:rPr>
          <w:rFonts w:ascii="Times New Roman" w:hAnsi="Times New Roman" w:cs="Times New Roman"/>
          <w:sz w:val="24"/>
          <w:szCs w:val="24"/>
        </w:rPr>
        <w:t>th</w:t>
      </w:r>
      <w:r w:rsidR="009E2860">
        <w:rPr>
          <w:rFonts w:ascii="Times New Roman" w:hAnsi="Times New Roman" w:cs="Times New Roman"/>
          <w:sz w:val="24"/>
          <w:szCs w:val="24"/>
        </w:rPr>
        <w:t>ey</w:t>
      </w:r>
      <w:r w:rsidRPr="00D44FBF">
        <w:rPr>
          <w:rFonts w:ascii="Times New Roman" w:hAnsi="Times New Roman" w:cs="Times New Roman"/>
          <w:sz w:val="24"/>
          <w:szCs w:val="24"/>
        </w:rPr>
        <w:t xml:space="preserve"> </w:t>
      </w:r>
      <w:r w:rsidR="00004688">
        <w:rPr>
          <w:rFonts w:ascii="Times New Roman" w:hAnsi="Times New Roman" w:cs="Times New Roman"/>
          <w:sz w:val="24"/>
          <w:szCs w:val="24"/>
        </w:rPr>
        <w:t xml:space="preserve">convey </w:t>
      </w:r>
      <w:r w:rsidRPr="00D44FBF">
        <w:rPr>
          <w:rFonts w:ascii="Times New Roman" w:hAnsi="Times New Roman" w:cs="Times New Roman"/>
          <w:sz w:val="24"/>
          <w:szCs w:val="24"/>
        </w:rPr>
        <w:t xml:space="preserve">may exacerbate as opposed to </w:t>
      </w:r>
      <w:r w:rsidR="009E2860">
        <w:rPr>
          <w:rFonts w:ascii="Times New Roman" w:hAnsi="Times New Roman" w:cs="Times New Roman"/>
          <w:sz w:val="24"/>
          <w:szCs w:val="24"/>
        </w:rPr>
        <w:t xml:space="preserve">mitigate </w:t>
      </w:r>
      <w:r w:rsidRPr="00D44FBF">
        <w:rPr>
          <w:rFonts w:ascii="Times New Roman" w:hAnsi="Times New Roman" w:cs="Times New Roman"/>
          <w:sz w:val="24"/>
          <w:szCs w:val="24"/>
        </w:rPr>
        <w:t>fear and loathing of US</w:t>
      </w:r>
      <w:r w:rsidR="009E2860">
        <w:rPr>
          <w:rFonts w:ascii="Times New Roman" w:hAnsi="Times New Roman" w:cs="Times New Roman"/>
          <w:sz w:val="24"/>
          <w:szCs w:val="24"/>
        </w:rPr>
        <w:t xml:space="preserve"> </w:t>
      </w:r>
      <w:r w:rsidR="00004688">
        <w:rPr>
          <w:rFonts w:ascii="Times New Roman" w:hAnsi="Times New Roman" w:cs="Times New Roman"/>
          <w:sz w:val="24"/>
          <w:szCs w:val="24"/>
        </w:rPr>
        <w:t xml:space="preserve">military might and pour fuel on the raging fires of </w:t>
      </w:r>
      <w:r w:rsidR="0089524C">
        <w:rPr>
          <w:rFonts w:ascii="Times New Roman" w:hAnsi="Times New Roman" w:cs="Times New Roman"/>
          <w:sz w:val="24"/>
          <w:szCs w:val="24"/>
        </w:rPr>
        <w:t>anti-American</w:t>
      </w:r>
      <w:r w:rsidR="00004688">
        <w:rPr>
          <w:rFonts w:ascii="Times New Roman" w:hAnsi="Times New Roman" w:cs="Times New Roman"/>
          <w:sz w:val="24"/>
          <w:szCs w:val="24"/>
        </w:rPr>
        <w:t>ism. Paradoxically, the DoD cultural policy regime’s attempt to strengthen US cultural imperialism or “soft power”</w:t>
      </w:r>
      <w:r w:rsidR="00004688">
        <w:rPr>
          <w:rStyle w:val="FootnoteReference"/>
          <w:rFonts w:ascii="Times New Roman" w:hAnsi="Times New Roman" w:cs="Times New Roman"/>
          <w:sz w:val="24"/>
          <w:szCs w:val="24"/>
        </w:rPr>
        <w:footnoteReference w:id="50"/>
      </w:r>
      <w:r w:rsidR="00004688">
        <w:rPr>
          <w:rFonts w:ascii="Times New Roman" w:hAnsi="Times New Roman" w:cs="Times New Roman"/>
          <w:sz w:val="24"/>
          <w:szCs w:val="24"/>
        </w:rPr>
        <w:t xml:space="preserve"> around the world may in some instances, undermine it. </w:t>
      </w:r>
      <w:r w:rsidR="0089524C">
        <w:rPr>
          <w:rFonts w:ascii="Times New Roman" w:hAnsi="Times New Roman" w:cs="Times New Roman"/>
          <w:sz w:val="24"/>
          <w:szCs w:val="24"/>
        </w:rPr>
        <w:t xml:space="preserve"> </w:t>
      </w:r>
    </w:p>
    <w:p w14:paraId="1097891E" w14:textId="2CB51211" w:rsidR="001D12F2" w:rsidRDefault="00FA1935" w:rsidP="00771DF0">
      <w:pPr>
        <w:spacing w:line="240" w:lineRule="auto"/>
        <w:ind w:firstLine="360"/>
        <w:jc w:val="both"/>
        <w:rPr>
          <w:rFonts w:ascii="Times New Roman" w:eastAsia="Times New Roman" w:hAnsi="Times New Roman" w:cs="Times New Roman"/>
          <w:sz w:val="24"/>
          <w:szCs w:val="24"/>
        </w:rPr>
      </w:pPr>
      <w:r>
        <w:rPr>
          <w:rFonts w:ascii="Times New Roman" w:hAnsi="Times New Roman" w:cs="Times New Roman"/>
          <w:sz w:val="24"/>
          <w:szCs w:val="24"/>
        </w:rPr>
        <w:t xml:space="preserve">At this antagonistic </w:t>
      </w:r>
      <w:r w:rsidR="006D5301" w:rsidRPr="006D5301">
        <w:rPr>
          <w:rFonts w:ascii="Times New Roman" w:hAnsi="Times New Roman" w:cs="Times New Roman"/>
          <w:sz w:val="24"/>
          <w:szCs w:val="24"/>
        </w:rPr>
        <w:t xml:space="preserve">juncture in US </w:t>
      </w:r>
      <w:r w:rsidR="00004688">
        <w:rPr>
          <w:rFonts w:ascii="Times New Roman" w:hAnsi="Times New Roman" w:cs="Times New Roman"/>
          <w:sz w:val="24"/>
          <w:szCs w:val="24"/>
        </w:rPr>
        <w:t xml:space="preserve">and global </w:t>
      </w:r>
      <w:r w:rsidR="006D5301" w:rsidRPr="006D5301">
        <w:rPr>
          <w:rFonts w:ascii="Times New Roman" w:hAnsi="Times New Roman" w:cs="Times New Roman"/>
          <w:sz w:val="24"/>
          <w:szCs w:val="24"/>
        </w:rPr>
        <w:t>history, what</w:t>
      </w:r>
      <w:r w:rsidR="00A85F56">
        <w:rPr>
          <w:rFonts w:ascii="Times New Roman" w:hAnsi="Times New Roman" w:cs="Times New Roman"/>
          <w:sz w:val="24"/>
          <w:szCs w:val="24"/>
        </w:rPr>
        <w:t xml:space="preserve"> is</w:t>
      </w:r>
      <w:r w:rsidR="006D5301" w:rsidRPr="006D5301">
        <w:rPr>
          <w:rFonts w:ascii="Times New Roman" w:hAnsi="Times New Roman" w:cs="Times New Roman"/>
          <w:sz w:val="24"/>
          <w:szCs w:val="24"/>
        </w:rPr>
        <w:t xml:space="preserve"> to be done </w:t>
      </w:r>
      <w:r w:rsidR="009E2860">
        <w:rPr>
          <w:rFonts w:ascii="Times New Roman" w:hAnsi="Times New Roman" w:cs="Times New Roman"/>
          <w:sz w:val="24"/>
          <w:szCs w:val="24"/>
        </w:rPr>
        <w:t xml:space="preserve">in response to the </w:t>
      </w:r>
      <w:r w:rsidR="006D5301" w:rsidRPr="006D5301">
        <w:rPr>
          <w:rFonts w:ascii="Times New Roman" w:hAnsi="Times New Roman" w:cs="Times New Roman"/>
          <w:sz w:val="24"/>
          <w:szCs w:val="24"/>
        </w:rPr>
        <w:t>D</w:t>
      </w:r>
      <w:r w:rsidR="00214CB1">
        <w:rPr>
          <w:rFonts w:ascii="Times New Roman" w:hAnsi="Times New Roman" w:cs="Times New Roman"/>
          <w:sz w:val="24"/>
          <w:szCs w:val="24"/>
        </w:rPr>
        <w:t>o</w:t>
      </w:r>
      <w:r w:rsidR="006D5301" w:rsidRPr="006D5301">
        <w:rPr>
          <w:rFonts w:ascii="Times New Roman" w:hAnsi="Times New Roman" w:cs="Times New Roman"/>
          <w:sz w:val="24"/>
          <w:szCs w:val="24"/>
        </w:rPr>
        <w:t xml:space="preserve">D’s cultural policy regime? </w:t>
      </w:r>
      <w:r w:rsidR="00EF13BF">
        <w:rPr>
          <w:rFonts w:ascii="Times New Roman" w:eastAsia="Times New Roman" w:hAnsi="Times New Roman" w:cs="Times New Roman"/>
          <w:sz w:val="24"/>
          <w:szCs w:val="24"/>
          <w:lang w:val="en-US"/>
        </w:rPr>
        <w:t>T</w:t>
      </w:r>
      <w:r w:rsidR="009476AC" w:rsidRPr="006D5301">
        <w:rPr>
          <w:rFonts w:ascii="Times New Roman" w:eastAsia="Times New Roman" w:hAnsi="Times New Roman" w:cs="Times New Roman"/>
          <w:sz w:val="24"/>
          <w:szCs w:val="24"/>
          <w:lang w:val="en-US"/>
        </w:rPr>
        <w:t xml:space="preserve">he </w:t>
      </w:r>
      <w:r w:rsidR="00D86BDA" w:rsidRPr="006D5301">
        <w:rPr>
          <w:rFonts w:ascii="Times New Roman" w:eastAsia="Times New Roman" w:hAnsi="Times New Roman" w:cs="Times New Roman"/>
          <w:sz w:val="24"/>
          <w:szCs w:val="24"/>
          <w:lang w:val="en-US"/>
        </w:rPr>
        <w:t>DoD’s cultural policy</w:t>
      </w:r>
      <w:r w:rsidR="00EF13BF">
        <w:rPr>
          <w:rFonts w:ascii="Times New Roman" w:eastAsia="Times New Roman" w:hAnsi="Times New Roman" w:cs="Times New Roman"/>
          <w:sz w:val="24"/>
          <w:szCs w:val="24"/>
          <w:lang w:val="en-US"/>
        </w:rPr>
        <w:t xml:space="preserve"> supports </w:t>
      </w:r>
      <w:r w:rsidR="00D86BDA" w:rsidRPr="006D5301">
        <w:rPr>
          <w:rFonts w:ascii="Times New Roman" w:eastAsia="Times New Roman" w:hAnsi="Times New Roman" w:cs="Times New Roman"/>
          <w:sz w:val="24"/>
          <w:szCs w:val="24"/>
          <w:lang w:val="en-US"/>
        </w:rPr>
        <w:t>the maintenance and growth of DoD</w:t>
      </w:r>
      <w:r w:rsidR="009476AC" w:rsidRPr="006D5301">
        <w:rPr>
          <w:rFonts w:ascii="Times New Roman" w:eastAsia="Times New Roman" w:hAnsi="Times New Roman" w:cs="Times New Roman"/>
          <w:sz w:val="24"/>
          <w:szCs w:val="24"/>
          <w:lang w:val="en-US"/>
        </w:rPr>
        <w:t>-</w:t>
      </w:r>
      <w:r w:rsidR="00E4393B">
        <w:rPr>
          <w:rFonts w:ascii="Times New Roman" w:eastAsia="Times New Roman" w:hAnsi="Times New Roman" w:cs="Times New Roman"/>
          <w:sz w:val="24"/>
          <w:szCs w:val="24"/>
          <w:lang w:val="en-US"/>
        </w:rPr>
        <w:t>securing</w:t>
      </w:r>
      <w:r w:rsidR="009476AC" w:rsidRPr="006D5301">
        <w:rPr>
          <w:rFonts w:ascii="Times New Roman" w:eastAsia="Times New Roman" w:hAnsi="Times New Roman" w:cs="Times New Roman"/>
          <w:sz w:val="24"/>
          <w:szCs w:val="24"/>
          <w:lang w:val="en-US"/>
        </w:rPr>
        <w:t xml:space="preserve"> </w:t>
      </w:r>
      <w:r w:rsidR="00D86BDA" w:rsidRPr="006D5301">
        <w:rPr>
          <w:rFonts w:ascii="Times New Roman" w:eastAsia="Times New Roman" w:hAnsi="Times New Roman" w:cs="Times New Roman"/>
          <w:sz w:val="24"/>
          <w:szCs w:val="24"/>
          <w:lang w:val="en-US"/>
        </w:rPr>
        <w:t xml:space="preserve">cultural industries, </w:t>
      </w:r>
      <w:r w:rsidR="00E4393B">
        <w:rPr>
          <w:rFonts w:ascii="Times New Roman" w:eastAsia="Times New Roman" w:hAnsi="Times New Roman" w:cs="Times New Roman"/>
          <w:sz w:val="24"/>
          <w:szCs w:val="24"/>
          <w:lang w:val="en-US"/>
        </w:rPr>
        <w:t xml:space="preserve">popular texts </w:t>
      </w:r>
      <w:r w:rsidR="00EF13BF">
        <w:rPr>
          <w:rFonts w:ascii="Times New Roman" w:eastAsia="Times New Roman" w:hAnsi="Times New Roman" w:cs="Times New Roman"/>
          <w:sz w:val="24"/>
          <w:szCs w:val="24"/>
          <w:lang w:val="en-US"/>
        </w:rPr>
        <w:t xml:space="preserve">and ways of life. </w:t>
      </w:r>
      <w:r w:rsidR="001D12F2">
        <w:rPr>
          <w:rFonts w:ascii="Times New Roman" w:eastAsia="Times New Roman" w:hAnsi="Times New Roman" w:cs="Times New Roman"/>
          <w:sz w:val="24"/>
          <w:szCs w:val="24"/>
          <w:lang w:val="en-US"/>
        </w:rPr>
        <w:t xml:space="preserve">It </w:t>
      </w:r>
      <w:r w:rsidR="009476AC" w:rsidRPr="006D5301">
        <w:rPr>
          <w:rFonts w:ascii="Times New Roman" w:eastAsia="Times New Roman" w:hAnsi="Times New Roman" w:cs="Times New Roman"/>
          <w:sz w:val="24"/>
          <w:szCs w:val="24"/>
          <w:lang w:val="en-US"/>
        </w:rPr>
        <w:t>serve</w:t>
      </w:r>
      <w:r w:rsidR="00D86BDA" w:rsidRPr="006D5301">
        <w:rPr>
          <w:rFonts w:ascii="Times New Roman" w:eastAsia="Times New Roman" w:hAnsi="Times New Roman" w:cs="Times New Roman"/>
          <w:sz w:val="24"/>
          <w:szCs w:val="24"/>
          <w:lang w:val="en-US"/>
        </w:rPr>
        <w:t>s</w:t>
      </w:r>
      <w:r w:rsidR="009476AC" w:rsidRPr="006D5301">
        <w:rPr>
          <w:rFonts w:ascii="Times New Roman" w:eastAsia="Times New Roman" w:hAnsi="Times New Roman" w:cs="Times New Roman"/>
          <w:sz w:val="24"/>
          <w:szCs w:val="24"/>
          <w:lang w:val="en-US"/>
        </w:rPr>
        <w:t xml:space="preserve"> the interests of </w:t>
      </w:r>
      <w:r w:rsidR="00D86BDA" w:rsidRPr="006D5301">
        <w:rPr>
          <w:rFonts w:ascii="Times New Roman" w:eastAsia="Times New Roman" w:hAnsi="Times New Roman" w:cs="Times New Roman"/>
          <w:sz w:val="24"/>
          <w:szCs w:val="24"/>
          <w:lang w:val="en-US"/>
        </w:rPr>
        <w:t xml:space="preserve">the </w:t>
      </w:r>
      <w:r w:rsidR="00920E80" w:rsidRPr="006D5301">
        <w:rPr>
          <w:rFonts w:ascii="Times New Roman" w:eastAsia="Times New Roman" w:hAnsi="Times New Roman" w:cs="Times New Roman"/>
          <w:sz w:val="24"/>
          <w:szCs w:val="24"/>
          <w:lang w:val="en-US"/>
        </w:rPr>
        <w:t>militar</w:t>
      </w:r>
      <w:r w:rsidR="00004688">
        <w:rPr>
          <w:rFonts w:ascii="Times New Roman" w:eastAsia="Times New Roman" w:hAnsi="Times New Roman" w:cs="Times New Roman"/>
          <w:sz w:val="24"/>
          <w:szCs w:val="24"/>
          <w:lang w:val="en-US"/>
        </w:rPr>
        <w:t>y brass and corporate rich</w:t>
      </w:r>
      <w:r w:rsidR="00D86BDA" w:rsidRPr="006D5301">
        <w:rPr>
          <w:rFonts w:ascii="Times New Roman" w:eastAsia="Times New Roman" w:hAnsi="Times New Roman" w:cs="Times New Roman"/>
          <w:sz w:val="24"/>
          <w:szCs w:val="24"/>
          <w:lang w:val="en-US"/>
        </w:rPr>
        <w:t xml:space="preserve">, </w:t>
      </w:r>
      <w:r w:rsidR="00EF13BF">
        <w:rPr>
          <w:rFonts w:ascii="Times New Roman" w:eastAsia="Times New Roman" w:hAnsi="Times New Roman" w:cs="Times New Roman"/>
          <w:sz w:val="24"/>
          <w:szCs w:val="24"/>
          <w:lang w:val="en-US"/>
        </w:rPr>
        <w:t xml:space="preserve">but it need not always be this way. </w:t>
      </w:r>
      <w:r w:rsidR="00656D2D">
        <w:rPr>
          <w:rFonts w:ascii="Times New Roman" w:eastAsia="Times New Roman" w:hAnsi="Times New Roman" w:cs="Times New Roman"/>
          <w:sz w:val="24"/>
          <w:szCs w:val="24"/>
          <w:lang w:val="en-US"/>
        </w:rPr>
        <w:t>In this period of social upheaval and intensified inequality, a</w:t>
      </w:r>
      <w:r w:rsidR="00920E80" w:rsidRPr="006D5301">
        <w:rPr>
          <w:rFonts w:ascii="Times New Roman" w:eastAsia="Times New Roman" w:hAnsi="Times New Roman" w:cs="Times New Roman"/>
          <w:sz w:val="24"/>
          <w:szCs w:val="24"/>
          <w:lang w:val="en-US"/>
        </w:rPr>
        <w:t xml:space="preserve"> portion of the public monies currently allocated to the DoD’s cultural </w:t>
      </w:r>
      <w:r w:rsidR="009476AC" w:rsidRPr="006D5301">
        <w:rPr>
          <w:rFonts w:ascii="Times New Roman" w:eastAsia="Times New Roman" w:hAnsi="Times New Roman" w:cs="Times New Roman"/>
          <w:sz w:val="24"/>
          <w:szCs w:val="24"/>
          <w:lang w:val="en-US"/>
        </w:rPr>
        <w:t xml:space="preserve">policy </w:t>
      </w:r>
      <w:r w:rsidR="00920E80" w:rsidRPr="006D5301">
        <w:rPr>
          <w:rFonts w:ascii="Times New Roman" w:eastAsia="Times New Roman" w:hAnsi="Times New Roman" w:cs="Times New Roman"/>
          <w:sz w:val="24"/>
          <w:szCs w:val="24"/>
          <w:lang w:val="en-US"/>
        </w:rPr>
        <w:t xml:space="preserve">regime </w:t>
      </w:r>
      <w:r w:rsidR="009476AC" w:rsidRPr="006D5301">
        <w:rPr>
          <w:rFonts w:ascii="Times New Roman" w:eastAsia="Times New Roman" w:hAnsi="Times New Roman" w:cs="Times New Roman"/>
          <w:sz w:val="24"/>
          <w:szCs w:val="24"/>
          <w:lang w:val="en-US"/>
        </w:rPr>
        <w:t xml:space="preserve">could be </w:t>
      </w:r>
      <w:r w:rsidR="00920E80" w:rsidRPr="006D5301">
        <w:rPr>
          <w:rFonts w:ascii="Times New Roman" w:eastAsia="Times New Roman" w:hAnsi="Times New Roman" w:cs="Times New Roman"/>
          <w:sz w:val="24"/>
          <w:szCs w:val="24"/>
          <w:lang w:val="en-US"/>
        </w:rPr>
        <w:t xml:space="preserve">re-allocated to </w:t>
      </w:r>
      <w:r w:rsidR="009476AC" w:rsidRPr="006D5301">
        <w:rPr>
          <w:rFonts w:ascii="Times New Roman" w:eastAsia="Times New Roman" w:hAnsi="Times New Roman" w:cs="Times New Roman"/>
          <w:sz w:val="24"/>
          <w:szCs w:val="24"/>
          <w:lang w:val="en-US"/>
        </w:rPr>
        <w:t>support</w:t>
      </w:r>
      <w:r w:rsidR="00E4393B">
        <w:rPr>
          <w:rFonts w:ascii="Times New Roman" w:eastAsia="Times New Roman" w:hAnsi="Times New Roman" w:cs="Times New Roman"/>
          <w:sz w:val="24"/>
          <w:szCs w:val="24"/>
          <w:lang w:val="en-US"/>
        </w:rPr>
        <w:t xml:space="preserve"> the development of</w:t>
      </w:r>
      <w:r w:rsidR="009476AC" w:rsidRPr="006D5301">
        <w:rPr>
          <w:rFonts w:ascii="Times New Roman" w:eastAsia="Times New Roman" w:hAnsi="Times New Roman" w:cs="Times New Roman"/>
          <w:sz w:val="24"/>
          <w:szCs w:val="24"/>
          <w:lang w:val="en-US"/>
        </w:rPr>
        <w:t xml:space="preserve"> </w:t>
      </w:r>
      <w:r w:rsidR="001D12F2">
        <w:rPr>
          <w:rFonts w:ascii="Times New Roman" w:eastAsia="Times New Roman" w:hAnsi="Times New Roman" w:cs="Times New Roman"/>
          <w:sz w:val="24"/>
          <w:szCs w:val="24"/>
          <w:lang w:val="en-US"/>
        </w:rPr>
        <w:t xml:space="preserve">cultural policy for the </w:t>
      </w:r>
      <w:r w:rsidR="00920E80" w:rsidRPr="006D5301">
        <w:rPr>
          <w:rFonts w:ascii="Times New Roman" w:eastAsia="Times New Roman" w:hAnsi="Times New Roman" w:cs="Times New Roman"/>
          <w:sz w:val="24"/>
          <w:szCs w:val="24"/>
          <w:lang w:val="en-US"/>
        </w:rPr>
        <w:t xml:space="preserve">many. </w:t>
      </w:r>
      <w:r w:rsidR="00D86BDA" w:rsidRPr="006D5301">
        <w:rPr>
          <w:rFonts w:ascii="Times New Roman" w:eastAsia="Times New Roman" w:hAnsi="Times New Roman" w:cs="Times New Roman"/>
          <w:sz w:val="24"/>
          <w:szCs w:val="24"/>
          <w:lang w:val="en-US"/>
        </w:rPr>
        <w:t xml:space="preserve">A pittance of the DoD’s </w:t>
      </w:r>
      <w:r>
        <w:rPr>
          <w:rFonts w:ascii="Times New Roman" w:eastAsia="Times New Roman" w:hAnsi="Times New Roman" w:cs="Times New Roman"/>
          <w:sz w:val="24"/>
          <w:szCs w:val="24"/>
          <w:lang w:val="en-US"/>
        </w:rPr>
        <w:t>centralized,</w:t>
      </w:r>
      <w:r w:rsidR="00920E80" w:rsidRPr="006D5301">
        <w:rPr>
          <w:rFonts w:ascii="Times New Roman" w:eastAsia="Times New Roman" w:hAnsi="Times New Roman" w:cs="Times New Roman"/>
          <w:sz w:val="24"/>
          <w:szCs w:val="24"/>
          <w:lang w:val="en-US"/>
        </w:rPr>
        <w:t xml:space="preserve"> commercially-oriented </w:t>
      </w:r>
      <w:r>
        <w:rPr>
          <w:rFonts w:ascii="Times New Roman" w:eastAsia="Times New Roman" w:hAnsi="Times New Roman" w:cs="Times New Roman"/>
          <w:sz w:val="24"/>
          <w:szCs w:val="24"/>
          <w:lang w:val="en-US"/>
        </w:rPr>
        <w:t xml:space="preserve">and war-serving </w:t>
      </w:r>
      <w:r w:rsidR="006D5301" w:rsidRPr="006D5301">
        <w:rPr>
          <w:rFonts w:ascii="Times New Roman" w:eastAsia="Times New Roman" w:hAnsi="Times New Roman" w:cs="Times New Roman"/>
          <w:sz w:val="24"/>
          <w:szCs w:val="24"/>
          <w:lang w:val="en-US"/>
        </w:rPr>
        <w:t xml:space="preserve">cultural policy </w:t>
      </w:r>
      <w:r w:rsidR="00920E80" w:rsidRPr="006D5301">
        <w:rPr>
          <w:rFonts w:ascii="Times New Roman" w:eastAsia="Times New Roman" w:hAnsi="Times New Roman" w:cs="Times New Roman"/>
          <w:sz w:val="24"/>
          <w:szCs w:val="24"/>
          <w:lang w:val="en-US"/>
        </w:rPr>
        <w:t xml:space="preserve">budget </w:t>
      </w:r>
      <w:r w:rsidR="00656D2D">
        <w:rPr>
          <w:rFonts w:ascii="Times New Roman" w:eastAsia="Times New Roman" w:hAnsi="Times New Roman" w:cs="Times New Roman"/>
          <w:sz w:val="24"/>
          <w:szCs w:val="24"/>
          <w:lang w:val="en-US"/>
        </w:rPr>
        <w:t>c</w:t>
      </w:r>
      <w:r w:rsidR="00E4393B">
        <w:rPr>
          <w:rFonts w:ascii="Times New Roman" w:eastAsia="Times New Roman" w:hAnsi="Times New Roman" w:cs="Times New Roman"/>
          <w:sz w:val="24"/>
          <w:szCs w:val="24"/>
          <w:lang w:val="en-US"/>
        </w:rPr>
        <w:t xml:space="preserve">ould support a </w:t>
      </w:r>
      <w:r w:rsidR="00920E80" w:rsidRPr="006D5301">
        <w:rPr>
          <w:rFonts w:ascii="Times New Roman" w:eastAsia="Times New Roman" w:hAnsi="Times New Roman" w:cs="Times New Roman"/>
          <w:sz w:val="24"/>
          <w:szCs w:val="24"/>
          <w:lang w:val="en-US"/>
        </w:rPr>
        <w:t xml:space="preserve">diversity of </w:t>
      </w:r>
      <w:r w:rsidR="006B0F7E">
        <w:rPr>
          <w:rFonts w:ascii="Times New Roman" w:eastAsia="Times New Roman" w:hAnsi="Times New Roman" w:cs="Times New Roman"/>
          <w:sz w:val="24"/>
          <w:szCs w:val="24"/>
          <w:lang w:val="en-US"/>
        </w:rPr>
        <w:t>f</w:t>
      </w:r>
      <w:r>
        <w:rPr>
          <w:rFonts w:ascii="Times New Roman" w:eastAsia="Times New Roman" w:hAnsi="Times New Roman" w:cs="Times New Roman"/>
          <w:sz w:val="24"/>
          <w:szCs w:val="24"/>
          <w:lang w:val="en-US"/>
        </w:rPr>
        <w:t xml:space="preserve">ederally </w:t>
      </w:r>
      <w:r w:rsidR="006D5301" w:rsidRPr="006D5301">
        <w:rPr>
          <w:rFonts w:ascii="Times New Roman" w:eastAsia="Times New Roman" w:hAnsi="Times New Roman" w:cs="Times New Roman"/>
          <w:sz w:val="24"/>
          <w:szCs w:val="24"/>
          <w:lang w:val="en-US"/>
        </w:rPr>
        <w:t>de-centralized</w:t>
      </w:r>
      <w:r>
        <w:rPr>
          <w:rFonts w:ascii="Times New Roman" w:eastAsia="Times New Roman" w:hAnsi="Times New Roman" w:cs="Times New Roman"/>
          <w:sz w:val="24"/>
          <w:szCs w:val="24"/>
          <w:lang w:val="en-US"/>
        </w:rPr>
        <w:t>,</w:t>
      </w:r>
      <w:r w:rsidR="006D5301" w:rsidRPr="006D5301">
        <w:rPr>
          <w:rFonts w:ascii="Times New Roman" w:eastAsia="Times New Roman" w:hAnsi="Times New Roman" w:cs="Times New Roman"/>
          <w:sz w:val="24"/>
          <w:szCs w:val="24"/>
          <w:lang w:val="en-US"/>
        </w:rPr>
        <w:t xml:space="preserve"> </w:t>
      </w:r>
      <w:r w:rsidR="00920E80" w:rsidRPr="006D5301">
        <w:rPr>
          <w:rFonts w:ascii="Times New Roman" w:eastAsia="Times New Roman" w:hAnsi="Times New Roman" w:cs="Times New Roman"/>
          <w:sz w:val="24"/>
          <w:szCs w:val="24"/>
          <w:lang w:val="en-US"/>
        </w:rPr>
        <w:t xml:space="preserve">state-by-state and </w:t>
      </w:r>
      <w:r w:rsidR="00E4393B">
        <w:rPr>
          <w:rFonts w:ascii="Times New Roman" w:eastAsia="Times New Roman" w:hAnsi="Times New Roman" w:cs="Times New Roman"/>
          <w:sz w:val="24"/>
          <w:szCs w:val="24"/>
          <w:lang w:val="en-US"/>
        </w:rPr>
        <w:t xml:space="preserve">city-level </w:t>
      </w:r>
      <w:r w:rsidR="00D86BDA" w:rsidRPr="006D5301">
        <w:rPr>
          <w:rFonts w:ascii="Times New Roman" w:eastAsia="Times New Roman" w:hAnsi="Times New Roman" w:cs="Times New Roman"/>
          <w:sz w:val="24"/>
          <w:szCs w:val="24"/>
          <w:lang w:val="en-US"/>
        </w:rPr>
        <w:t>cultural policy initiatives</w:t>
      </w:r>
      <w:r w:rsidR="00E4393B">
        <w:rPr>
          <w:rFonts w:ascii="Times New Roman" w:eastAsia="Times New Roman" w:hAnsi="Times New Roman" w:cs="Times New Roman"/>
          <w:sz w:val="24"/>
          <w:szCs w:val="24"/>
          <w:lang w:val="en-US"/>
        </w:rPr>
        <w:t xml:space="preserve"> that </w:t>
      </w:r>
      <w:r w:rsidR="00656D2D">
        <w:rPr>
          <w:rFonts w:ascii="Times New Roman" w:eastAsia="Times New Roman" w:hAnsi="Times New Roman" w:cs="Times New Roman"/>
          <w:sz w:val="24"/>
          <w:szCs w:val="24"/>
          <w:lang w:val="en-US"/>
        </w:rPr>
        <w:t xml:space="preserve">might </w:t>
      </w:r>
      <w:r w:rsidR="00E4393B">
        <w:rPr>
          <w:rFonts w:ascii="Times New Roman" w:eastAsia="Times New Roman" w:hAnsi="Times New Roman" w:cs="Times New Roman"/>
          <w:sz w:val="24"/>
          <w:szCs w:val="24"/>
          <w:lang w:val="en-US"/>
        </w:rPr>
        <w:t>foster</w:t>
      </w:r>
      <w:r w:rsidR="00D86BDA" w:rsidRPr="006D5301">
        <w:rPr>
          <w:rFonts w:ascii="Times New Roman" w:eastAsia="Times New Roman" w:hAnsi="Times New Roman" w:cs="Times New Roman"/>
          <w:sz w:val="24"/>
          <w:szCs w:val="24"/>
          <w:lang w:val="en-US"/>
        </w:rPr>
        <w:t xml:space="preserve"> pacifist, </w:t>
      </w:r>
      <w:r w:rsidR="00920E80" w:rsidRPr="006D5301">
        <w:rPr>
          <w:rFonts w:ascii="Times New Roman" w:eastAsia="Times New Roman" w:hAnsi="Times New Roman" w:cs="Times New Roman"/>
          <w:sz w:val="24"/>
          <w:szCs w:val="24"/>
          <w:lang w:val="en-US"/>
        </w:rPr>
        <w:t xml:space="preserve">bottom-up </w:t>
      </w:r>
      <w:r w:rsidR="00D86BDA" w:rsidRPr="006D5301">
        <w:rPr>
          <w:rFonts w:ascii="Times New Roman" w:eastAsia="Times New Roman" w:hAnsi="Times New Roman" w:cs="Times New Roman"/>
          <w:sz w:val="24"/>
          <w:szCs w:val="24"/>
          <w:lang w:val="en-US"/>
        </w:rPr>
        <w:t xml:space="preserve">and </w:t>
      </w:r>
      <w:r w:rsidR="00920E80" w:rsidRPr="006D5301">
        <w:rPr>
          <w:rFonts w:ascii="Times New Roman" w:eastAsia="Times New Roman" w:hAnsi="Times New Roman" w:cs="Times New Roman"/>
          <w:sz w:val="24"/>
          <w:szCs w:val="24"/>
          <w:lang w:val="en-US"/>
        </w:rPr>
        <w:t xml:space="preserve">public cultural productions that </w:t>
      </w:r>
      <w:r w:rsidR="001D12F2">
        <w:rPr>
          <w:rFonts w:ascii="Times New Roman" w:eastAsia="Times New Roman" w:hAnsi="Times New Roman" w:cs="Times New Roman"/>
          <w:sz w:val="24"/>
          <w:szCs w:val="24"/>
        </w:rPr>
        <w:t xml:space="preserve">express the </w:t>
      </w:r>
      <w:r w:rsidR="009476AC" w:rsidRPr="006D5301">
        <w:rPr>
          <w:rFonts w:ascii="Times New Roman" w:eastAsia="Times New Roman" w:hAnsi="Times New Roman" w:cs="Times New Roman"/>
          <w:sz w:val="24"/>
          <w:szCs w:val="24"/>
        </w:rPr>
        <w:t xml:space="preserve">real material </w:t>
      </w:r>
      <w:r w:rsidR="006D5301" w:rsidRPr="006D5301">
        <w:rPr>
          <w:rFonts w:ascii="Times New Roman" w:eastAsia="Times New Roman" w:hAnsi="Times New Roman" w:cs="Times New Roman"/>
          <w:sz w:val="24"/>
          <w:szCs w:val="24"/>
        </w:rPr>
        <w:t xml:space="preserve">conditions, </w:t>
      </w:r>
      <w:r w:rsidR="00656D2D">
        <w:rPr>
          <w:rFonts w:ascii="Times New Roman" w:eastAsia="Times New Roman" w:hAnsi="Times New Roman" w:cs="Times New Roman"/>
          <w:sz w:val="24"/>
          <w:szCs w:val="24"/>
        </w:rPr>
        <w:t xml:space="preserve">lived </w:t>
      </w:r>
      <w:r w:rsidR="009476AC" w:rsidRPr="006D5301">
        <w:rPr>
          <w:rFonts w:ascii="Times New Roman" w:eastAsia="Times New Roman" w:hAnsi="Times New Roman" w:cs="Times New Roman"/>
          <w:sz w:val="24"/>
          <w:szCs w:val="24"/>
        </w:rPr>
        <w:t>experien</w:t>
      </w:r>
      <w:r w:rsidR="00920E80" w:rsidRPr="006D5301">
        <w:rPr>
          <w:rFonts w:ascii="Times New Roman" w:eastAsia="Times New Roman" w:hAnsi="Times New Roman" w:cs="Times New Roman"/>
          <w:sz w:val="24"/>
          <w:szCs w:val="24"/>
        </w:rPr>
        <w:t>c</w:t>
      </w:r>
      <w:r w:rsidR="006D5301" w:rsidRPr="006D5301">
        <w:rPr>
          <w:rFonts w:ascii="Times New Roman" w:eastAsia="Times New Roman" w:hAnsi="Times New Roman" w:cs="Times New Roman"/>
          <w:sz w:val="24"/>
          <w:szCs w:val="24"/>
        </w:rPr>
        <w:t>es</w:t>
      </w:r>
      <w:r w:rsidR="00656D2D">
        <w:rPr>
          <w:rFonts w:ascii="Times New Roman" w:eastAsia="Times New Roman" w:hAnsi="Times New Roman" w:cs="Times New Roman"/>
          <w:sz w:val="24"/>
          <w:szCs w:val="24"/>
        </w:rPr>
        <w:t>, troubles</w:t>
      </w:r>
      <w:r w:rsidR="006D5301" w:rsidRPr="006D5301">
        <w:rPr>
          <w:rFonts w:ascii="Times New Roman" w:eastAsia="Times New Roman" w:hAnsi="Times New Roman" w:cs="Times New Roman"/>
          <w:sz w:val="24"/>
          <w:szCs w:val="24"/>
        </w:rPr>
        <w:t xml:space="preserve"> and aspirations of </w:t>
      </w:r>
      <w:r w:rsidR="00656D2D">
        <w:rPr>
          <w:rFonts w:ascii="Times New Roman" w:eastAsia="Times New Roman" w:hAnsi="Times New Roman" w:cs="Times New Roman"/>
          <w:sz w:val="24"/>
          <w:szCs w:val="24"/>
        </w:rPr>
        <w:t xml:space="preserve">the American working class. </w:t>
      </w:r>
    </w:p>
    <w:p w14:paraId="0A2D5CED" w14:textId="65086322" w:rsidR="009F73FE" w:rsidRDefault="00EF13BF" w:rsidP="00771DF0">
      <w:pPr>
        <w:spacing w:line="240" w:lineRule="auto"/>
        <w:ind w:firstLine="360"/>
        <w:jc w:val="both"/>
        <w:rPr>
          <w:rFonts w:ascii="Times New Roman" w:eastAsia="Times New Roman" w:hAnsi="Times New Roman" w:cs="Times New Roman"/>
          <w:color w:val="000000"/>
          <w:sz w:val="24"/>
          <w:szCs w:val="24"/>
          <w:lang w:eastAsia="en-CA"/>
        </w:rPr>
      </w:pPr>
      <w:r>
        <w:rPr>
          <w:rFonts w:ascii="Times New Roman" w:hAnsi="Times New Roman" w:cs="Times New Roman"/>
          <w:sz w:val="24"/>
          <w:szCs w:val="24"/>
        </w:rPr>
        <w:t xml:space="preserve">By </w:t>
      </w:r>
      <w:r w:rsidR="00E4393B">
        <w:rPr>
          <w:rFonts w:ascii="Times New Roman" w:hAnsi="Times New Roman" w:cs="Times New Roman"/>
          <w:sz w:val="24"/>
          <w:szCs w:val="24"/>
        </w:rPr>
        <w:t xml:space="preserve">interrogating the </w:t>
      </w:r>
      <w:r w:rsidRPr="006D5301">
        <w:rPr>
          <w:rFonts w:ascii="Times New Roman" w:hAnsi="Times New Roman" w:cs="Times New Roman"/>
          <w:sz w:val="24"/>
          <w:szCs w:val="24"/>
        </w:rPr>
        <w:t xml:space="preserve">DoD’s </w:t>
      </w:r>
      <w:r w:rsidR="001D12F2">
        <w:rPr>
          <w:rFonts w:ascii="Times New Roman" w:hAnsi="Times New Roman" w:cs="Times New Roman"/>
          <w:sz w:val="24"/>
          <w:szCs w:val="24"/>
        </w:rPr>
        <w:t xml:space="preserve">large and growing </w:t>
      </w:r>
      <w:r w:rsidRPr="006D5301">
        <w:rPr>
          <w:rFonts w:ascii="Times New Roman" w:hAnsi="Times New Roman" w:cs="Times New Roman"/>
          <w:sz w:val="24"/>
          <w:szCs w:val="24"/>
        </w:rPr>
        <w:t>cultural policy</w:t>
      </w:r>
      <w:r w:rsidR="001D12F2">
        <w:rPr>
          <w:rFonts w:ascii="Times New Roman" w:hAnsi="Times New Roman" w:cs="Times New Roman"/>
          <w:sz w:val="24"/>
          <w:szCs w:val="24"/>
        </w:rPr>
        <w:t xml:space="preserve"> regime</w:t>
      </w:r>
      <w:r w:rsidR="00285F10">
        <w:rPr>
          <w:rFonts w:ascii="Times New Roman" w:hAnsi="Times New Roman" w:cs="Times New Roman"/>
          <w:sz w:val="24"/>
          <w:szCs w:val="24"/>
        </w:rPr>
        <w:t xml:space="preserve"> and</w:t>
      </w:r>
      <w:r w:rsidRPr="006D5301">
        <w:rPr>
          <w:rFonts w:ascii="Times New Roman" w:hAnsi="Times New Roman" w:cs="Times New Roman"/>
          <w:sz w:val="24"/>
          <w:szCs w:val="24"/>
        </w:rPr>
        <w:t xml:space="preserve"> </w:t>
      </w:r>
      <w:r w:rsidR="00285F10">
        <w:rPr>
          <w:rFonts w:ascii="Times New Roman" w:hAnsi="Times New Roman" w:cs="Times New Roman"/>
          <w:sz w:val="24"/>
          <w:szCs w:val="24"/>
        </w:rPr>
        <w:t xml:space="preserve">opening up </w:t>
      </w:r>
      <w:r w:rsidRPr="006D5301">
        <w:rPr>
          <w:rFonts w:ascii="Times New Roman" w:hAnsi="Times New Roman" w:cs="Times New Roman"/>
          <w:sz w:val="24"/>
          <w:szCs w:val="24"/>
        </w:rPr>
        <w:t>some new space for critical cultural</w:t>
      </w:r>
      <w:r>
        <w:rPr>
          <w:rFonts w:ascii="Times New Roman" w:hAnsi="Times New Roman" w:cs="Times New Roman"/>
          <w:sz w:val="24"/>
          <w:szCs w:val="24"/>
        </w:rPr>
        <w:t xml:space="preserve"> policy research on this topic,</w:t>
      </w:r>
      <w:r w:rsidR="00656D2D">
        <w:rPr>
          <w:rFonts w:ascii="Times New Roman" w:hAnsi="Times New Roman" w:cs="Times New Roman"/>
          <w:sz w:val="24"/>
          <w:szCs w:val="24"/>
        </w:rPr>
        <w:t xml:space="preserve"> this article encourages</w:t>
      </w:r>
      <w:r>
        <w:rPr>
          <w:rFonts w:ascii="Times New Roman" w:hAnsi="Times New Roman" w:cs="Times New Roman"/>
          <w:sz w:val="24"/>
          <w:szCs w:val="24"/>
        </w:rPr>
        <w:t xml:space="preserve"> </w:t>
      </w:r>
      <w:r w:rsidR="00285F10">
        <w:rPr>
          <w:rFonts w:ascii="Times New Roman" w:hAnsi="Times New Roman" w:cs="Times New Roman"/>
          <w:sz w:val="24"/>
          <w:szCs w:val="24"/>
        </w:rPr>
        <w:t>scholars</w:t>
      </w:r>
      <w:r w:rsidR="00A77ED0">
        <w:rPr>
          <w:rFonts w:ascii="Times New Roman" w:hAnsi="Times New Roman" w:cs="Times New Roman"/>
          <w:sz w:val="24"/>
          <w:szCs w:val="24"/>
        </w:rPr>
        <w:t xml:space="preserve">, </w:t>
      </w:r>
      <w:r w:rsidR="00656D2D">
        <w:rPr>
          <w:rFonts w:ascii="Times New Roman" w:hAnsi="Times New Roman" w:cs="Times New Roman"/>
          <w:sz w:val="24"/>
          <w:szCs w:val="24"/>
        </w:rPr>
        <w:t xml:space="preserve">policy-makers </w:t>
      </w:r>
      <w:r w:rsidR="00A77ED0">
        <w:rPr>
          <w:rFonts w:ascii="Times New Roman" w:hAnsi="Times New Roman" w:cs="Times New Roman"/>
          <w:sz w:val="24"/>
          <w:szCs w:val="24"/>
        </w:rPr>
        <w:t>and activists</w:t>
      </w:r>
      <w:r w:rsidR="00285F10">
        <w:rPr>
          <w:rFonts w:ascii="Times New Roman" w:hAnsi="Times New Roman" w:cs="Times New Roman"/>
          <w:sz w:val="24"/>
          <w:szCs w:val="24"/>
        </w:rPr>
        <w:t xml:space="preserve"> </w:t>
      </w:r>
      <w:r w:rsidR="006B0F7E">
        <w:rPr>
          <w:rFonts w:ascii="Times New Roman" w:hAnsi="Times New Roman" w:cs="Times New Roman"/>
          <w:sz w:val="24"/>
          <w:szCs w:val="24"/>
        </w:rPr>
        <w:t xml:space="preserve">to </w:t>
      </w:r>
      <w:r w:rsidR="0089744A">
        <w:rPr>
          <w:rFonts w:ascii="Times New Roman" w:hAnsi="Times New Roman" w:cs="Times New Roman"/>
          <w:sz w:val="24"/>
          <w:szCs w:val="24"/>
        </w:rPr>
        <w:t xml:space="preserve">push </w:t>
      </w:r>
      <w:r w:rsidR="00285F10">
        <w:rPr>
          <w:rFonts w:ascii="Times New Roman" w:hAnsi="Times New Roman" w:cs="Times New Roman"/>
          <w:sz w:val="24"/>
          <w:szCs w:val="24"/>
        </w:rPr>
        <w:t xml:space="preserve">for democratic cultural policy by and </w:t>
      </w:r>
      <w:r w:rsidR="00EC1BAB">
        <w:rPr>
          <w:rFonts w:ascii="Times New Roman" w:hAnsi="Times New Roman" w:cs="Times New Roman"/>
          <w:sz w:val="24"/>
          <w:szCs w:val="24"/>
        </w:rPr>
        <w:t>for the American people</w:t>
      </w:r>
      <w:r w:rsidR="006B0F7E">
        <w:rPr>
          <w:rFonts w:ascii="Times New Roman" w:hAnsi="Times New Roman" w:cs="Times New Roman"/>
          <w:sz w:val="24"/>
          <w:szCs w:val="24"/>
        </w:rPr>
        <w:t>,</w:t>
      </w:r>
      <w:r w:rsidR="00EC1BAB">
        <w:rPr>
          <w:rFonts w:ascii="Times New Roman" w:hAnsi="Times New Roman" w:cs="Times New Roman"/>
          <w:sz w:val="24"/>
          <w:szCs w:val="24"/>
        </w:rPr>
        <w:t xml:space="preserve"> instead of</w:t>
      </w:r>
      <w:r w:rsidR="006B0F7E">
        <w:rPr>
          <w:rFonts w:ascii="Times New Roman" w:hAnsi="Times New Roman" w:cs="Times New Roman"/>
          <w:sz w:val="24"/>
          <w:szCs w:val="24"/>
        </w:rPr>
        <w:t xml:space="preserve"> permanent</w:t>
      </w:r>
      <w:r w:rsidR="00EC1BAB">
        <w:rPr>
          <w:rFonts w:ascii="Times New Roman" w:hAnsi="Times New Roman" w:cs="Times New Roman"/>
          <w:sz w:val="24"/>
          <w:szCs w:val="24"/>
        </w:rPr>
        <w:t xml:space="preserve"> </w:t>
      </w:r>
      <w:r w:rsidR="001D12F2">
        <w:rPr>
          <w:rFonts w:ascii="Times New Roman" w:hAnsi="Times New Roman" w:cs="Times New Roman"/>
          <w:sz w:val="24"/>
          <w:szCs w:val="24"/>
        </w:rPr>
        <w:t>war.</w:t>
      </w:r>
      <w:r w:rsidR="00803A10">
        <w:rPr>
          <w:rFonts w:ascii="Times New Roman" w:hAnsi="Times New Roman" w:cs="Times New Roman"/>
          <w:sz w:val="24"/>
          <w:szCs w:val="24"/>
        </w:rPr>
        <w:t xml:space="preserve"> </w:t>
      </w:r>
      <w:r w:rsidR="00802603">
        <w:rPr>
          <w:rFonts w:ascii="Times New Roman" w:hAnsi="Times New Roman" w:cs="Times New Roman"/>
          <w:sz w:val="24"/>
          <w:szCs w:val="24"/>
        </w:rPr>
        <w:t xml:space="preserve">The prospect of </w:t>
      </w:r>
      <w:r w:rsidR="00A77ED0">
        <w:rPr>
          <w:rFonts w:ascii="Times New Roman" w:hAnsi="Times New Roman" w:cs="Times New Roman"/>
          <w:sz w:val="24"/>
          <w:szCs w:val="24"/>
        </w:rPr>
        <w:t xml:space="preserve">democratic cultural policy </w:t>
      </w:r>
      <w:r w:rsidR="00802603">
        <w:rPr>
          <w:rFonts w:ascii="Times New Roman" w:hAnsi="Times New Roman" w:cs="Times New Roman"/>
          <w:sz w:val="24"/>
          <w:szCs w:val="24"/>
        </w:rPr>
        <w:t xml:space="preserve">will </w:t>
      </w:r>
      <w:r w:rsidR="00803A10">
        <w:rPr>
          <w:rFonts w:ascii="Times New Roman" w:hAnsi="Times New Roman" w:cs="Times New Roman"/>
          <w:sz w:val="24"/>
          <w:szCs w:val="24"/>
        </w:rPr>
        <w:t xml:space="preserve">necessitate </w:t>
      </w:r>
      <w:r w:rsidR="00251599">
        <w:rPr>
          <w:rFonts w:ascii="Times New Roman" w:hAnsi="Times New Roman" w:cs="Times New Roman"/>
          <w:sz w:val="24"/>
          <w:szCs w:val="24"/>
        </w:rPr>
        <w:t xml:space="preserve">the formation of </w:t>
      </w:r>
      <w:r w:rsidR="009E2860">
        <w:rPr>
          <w:rFonts w:ascii="Times New Roman" w:hAnsi="Times New Roman" w:cs="Times New Roman"/>
          <w:sz w:val="24"/>
          <w:szCs w:val="24"/>
        </w:rPr>
        <w:t xml:space="preserve">a </w:t>
      </w:r>
      <w:r w:rsidR="00251599">
        <w:rPr>
          <w:rFonts w:ascii="Times New Roman" w:hAnsi="Times New Roman" w:cs="Times New Roman"/>
          <w:sz w:val="24"/>
          <w:szCs w:val="24"/>
        </w:rPr>
        <w:t xml:space="preserve">multi-faceted </w:t>
      </w:r>
      <w:r w:rsidR="0089744A">
        <w:rPr>
          <w:rFonts w:ascii="Times New Roman" w:hAnsi="Times New Roman" w:cs="Times New Roman"/>
          <w:sz w:val="24"/>
          <w:szCs w:val="24"/>
        </w:rPr>
        <w:t xml:space="preserve">coalition </w:t>
      </w:r>
      <w:r w:rsidR="00A77ED0">
        <w:rPr>
          <w:rFonts w:ascii="Times New Roman" w:hAnsi="Times New Roman" w:cs="Times New Roman"/>
          <w:sz w:val="24"/>
          <w:szCs w:val="24"/>
        </w:rPr>
        <w:t xml:space="preserve">consisting of a </w:t>
      </w:r>
      <w:r w:rsidR="00803A10">
        <w:rPr>
          <w:rFonts w:ascii="Times New Roman" w:hAnsi="Times New Roman" w:cs="Times New Roman"/>
          <w:sz w:val="24"/>
          <w:szCs w:val="24"/>
        </w:rPr>
        <w:t xml:space="preserve">revitalized </w:t>
      </w:r>
      <w:r w:rsidR="00802603">
        <w:rPr>
          <w:rFonts w:ascii="Times New Roman" w:hAnsi="Times New Roman" w:cs="Times New Roman"/>
          <w:sz w:val="24"/>
          <w:szCs w:val="24"/>
        </w:rPr>
        <w:t>anti-war</w:t>
      </w:r>
      <w:r w:rsidR="00803A10">
        <w:rPr>
          <w:rFonts w:ascii="Times New Roman" w:hAnsi="Times New Roman" w:cs="Times New Roman"/>
          <w:sz w:val="24"/>
          <w:szCs w:val="24"/>
        </w:rPr>
        <w:t xml:space="preserve"> movement that </w:t>
      </w:r>
      <w:r w:rsidR="00251599">
        <w:rPr>
          <w:rFonts w:ascii="Times New Roman" w:hAnsi="Times New Roman" w:cs="Times New Roman"/>
          <w:sz w:val="24"/>
          <w:szCs w:val="24"/>
        </w:rPr>
        <w:t>aims to demilitarize</w:t>
      </w:r>
      <w:r w:rsidR="00656D2D">
        <w:rPr>
          <w:rFonts w:ascii="Times New Roman" w:hAnsi="Times New Roman" w:cs="Times New Roman"/>
          <w:sz w:val="24"/>
          <w:szCs w:val="24"/>
        </w:rPr>
        <w:t xml:space="preserve"> society</w:t>
      </w:r>
      <w:r w:rsidR="00802603">
        <w:rPr>
          <w:rFonts w:ascii="Times New Roman" w:hAnsi="Times New Roman" w:cs="Times New Roman"/>
          <w:sz w:val="24"/>
          <w:szCs w:val="24"/>
        </w:rPr>
        <w:t xml:space="preserve">; </w:t>
      </w:r>
      <w:r w:rsidR="00A77ED0">
        <w:rPr>
          <w:rFonts w:ascii="Times New Roman" w:hAnsi="Times New Roman" w:cs="Times New Roman"/>
          <w:sz w:val="24"/>
          <w:szCs w:val="24"/>
        </w:rPr>
        <w:t>a communications reform movement that presses the Federal Government to shift public resources away from the DoD’s</w:t>
      </w:r>
      <w:r w:rsidR="00251599">
        <w:rPr>
          <w:rFonts w:ascii="Times New Roman" w:hAnsi="Times New Roman" w:cs="Times New Roman"/>
          <w:sz w:val="24"/>
          <w:szCs w:val="24"/>
        </w:rPr>
        <w:t xml:space="preserve"> </w:t>
      </w:r>
      <w:r w:rsidR="00656D2D">
        <w:rPr>
          <w:rFonts w:ascii="Times New Roman" w:hAnsi="Times New Roman" w:cs="Times New Roman"/>
          <w:sz w:val="24"/>
          <w:szCs w:val="24"/>
        </w:rPr>
        <w:t xml:space="preserve">PR budget and </w:t>
      </w:r>
      <w:r w:rsidR="00251599">
        <w:rPr>
          <w:rFonts w:ascii="Times New Roman" w:hAnsi="Times New Roman" w:cs="Times New Roman"/>
          <w:sz w:val="24"/>
          <w:szCs w:val="24"/>
        </w:rPr>
        <w:t xml:space="preserve">put </w:t>
      </w:r>
      <w:r w:rsidR="00656D2D">
        <w:rPr>
          <w:rFonts w:ascii="Times New Roman" w:hAnsi="Times New Roman" w:cs="Times New Roman"/>
          <w:sz w:val="24"/>
          <w:szCs w:val="24"/>
        </w:rPr>
        <w:t>them</w:t>
      </w:r>
      <w:r w:rsidR="00251599">
        <w:rPr>
          <w:rFonts w:ascii="Times New Roman" w:hAnsi="Times New Roman" w:cs="Times New Roman"/>
          <w:sz w:val="24"/>
          <w:szCs w:val="24"/>
        </w:rPr>
        <w:t xml:space="preserve"> </w:t>
      </w:r>
      <w:r w:rsidR="00A77ED0">
        <w:rPr>
          <w:rFonts w:ascii="Times New Roman" w:hAnsi="Times New Roman" w:cs="Times New Roman"/>
          <w:sz w:val="24"/>
          <w:szCs w:val="24"/>
        </w:rPr>
        <w:t xml:space="preserve">toward people’s culture; </w:t>
      </w:r>
      <w:r w:rsidR="00802603">
        <w:rPr>
          <w:rFonts w:ascii="Times New Roman" w:hAnsi="Times New Roman" w:cs="Times New Roman"/>
          <w:sz w:val="24"/>
          <w:szCs w:val="24"/>
        </w:rPr>
        <w:t>and</w:t>
      </w:r>
      <w:r w:rsidR="0089744A">
        <w:rPr>
          <w:rFonts w:ascii="Times New Roman" w:hAnsi="Times New Roman" w:cs="Times New Roman"/>
          <w:sz w:val="24"/>
          <w:szCs w:val="24"/>
        </w:rPr>
        <w:t>,</w:t>
      </w:r>
      <w:r w:rsidR="00802603">
        <w:rPr>
          <w:rFonts w:ascii="Times New Roman" w:hAnsi="Times New Roman" w:cs="Times New Roman"/>
          <w:sz w:val="24"/>
          <w:szCs w:val="24"/>
        </w:rPr>
        <w:t xml:space="preserve"> a </w:t>
      </w:r>
      <w:r w:rsidR="00803A10">
        <w:rPr>
          <w:rFonts w:ascii="Times New Roman" w:hAnsi="Times New Roman" w:cs="Times New Roman"/>
          <w:sz w:val="24"/>
          <w:szCs w:val="24"/>
        </w:rPr>
        <w:t xml:space="preserve">diversity of </w:t>
      </w:r>
      <w:r w:rsidR="00A77ED0">
        <w:rPr>
          <w:rFonts w:ascii="Times New Roman" w:hAnsi="Times New Roman" w:cs="Times New Roman"/>
          <w:sz w:val="24"/>
          <w:szCs w:val="24"/>
        </w:rPr>
        <w:t xml:space="preserve">researchers that </w:t>
      </w:r>
      <w:r w:rsidR="006B0F7E">
        <w:rPr>
          <w:rFonts w:ascii="Times New Roman" w:hAnsi="Times New Roman" w:cs="Times New Roman"/>
          <w:sz w:val="24"/>
          <w:szCs w:val="24"/>
        </w:rPr>
        <w:t xml:space="preserve">might </w:t>
      </w:r>
      <w:r w:rsidR="00A77ED0">
        <w:rPr>
          <w:rFonts w:ascii="Times New Roman" w:hAnsi="Times New Roman" w:cs="Times New Roman"/>
          <w:sz w:val="24"/>
          <w:szCs w:val="24"/>
        </w:rPr>
        <w:t xml:space="preserve">clarify </w:t>
      </w:r>
      <w:r w:rsidR="00656D2D">
        <w:rPr>
          <w:rFonts w:ascii="Times New Roman" w:hAnsi="Times New Roman" w:cs="Times New Roman"/>
          <w:sz w:val="24"/>
          <w:szCs w:val="24"/>
        </w:rPr>
        <w:t xml:space="preserve">and craft solutions to the </w:t>
      </w:r>
      <w:r w:rsidR="00A77ED0">
        <w:rPr>
          <w:rFonts w:ascii="Times New Roman" w:hAnsi="Times New Roman" w:cs="Times New Roman"/>
          <w:sz w:val="24"/>
          <w:szCs w:val="24"/>
        </w:rPr>
        <w:t xml:space="preserve">problems </w:t>
      </w:r>
      <w:r w:rsidR="00656D2D">
        <w:rPr>
          <w:rFonts w:ascii="Times New Roman" w:hAnsi="Times New Roman" w:cs="Times New Roman"/>
          <w:sz w:val="24"/>
          <w:szCs w:val="24"/>
        </w:rPr>
        <w:t xml:space="preserve">and perils </w:t>
      </w:r>
      <w:r w:rsidR="00A77ED0">
        <w:rPr>
          <w:rFonts w:ascii="Times New Roman" w:hAnsi="Times New Roman" w:cs="Times New Roman"/>
          <w:sz w:val="24"/>
          <w:szCs w:val="24"/>
        </w:rPr>
        <w:t>of DoD cultural policy</w:t>
      </w:r>
      <w:r w:rsidR="00656D2D">
        <w:rPr>
          <w:rFonts w:ascii="Times New Roman" w:hAnsi="Times New Roman" w:cs="Times New Roman"/>
          <w:sz w:val="24"/>
          <w:szCs w:val="24"/>
        </w:rPr>
        <w:t xml:space="preserve">. </w:t>
      </w:r>
      <w:r w:rsidR="00802603">
        <w:rPr>
          <w:rFonts w:ascii="Times New Roman" w:hAnsi="Times New Roman" w:cs="Times New Roman"/>
          <w:sz w:val="24"/>
          <w:szCs w:val="24"/>
        </w:rPr>
        <w:t xml:space="preserve">In the absence of a </w:t>
      </w:r>
      <w:r w:rsidR="00251599">
        <w:rPr>
          <w:rFonts w:ascii="Times New Roman" w:hAnsi="Times New Roman" w:cs="Times New Roman"/>
          <w:sz w:val="24"/>
          <w:szCs w:val="24"/>
        </w:rPr>
        <w:t xml:space="preserve">broad-based </w:t>
      </w:r>
      <w:r w:rsidR="00656D2D">
        <w:rPr>
          <w:rFonts w:ascii="Times New Roman" w:hAnsi="Times New Roman" w:cs="Times New Roman"/>
          <w:sz w:val="24"/>
          <w:szCs w:val="24"/>
        </w:rPr>
        <w:t xml:space="preserve">and coordinated </w:t>
      </w:r>
      <w:r w:rsidR="00802603">
        <w:rPr>
          <w:rFonts w:ascii="Times New Roman" w:hAnsi="Times New Roman" w:cs="Times New Roman"/>
          <w:sz w:val="24"/>
          <w:szCs w:val="24"/>
        </w:rPr>
        <w:t>challenge to the DoD’s cultural policy regime</w:t>
      </w:r>
      <w:r w:rsidR="00A77ED0">
        <w:rPr>
          <w:rFonts w:ascii="Times New Roman" w:hAnsi="Times New Roman" w:cs="Times New Roman"/>
          <w:sz w:val="24"/>
          <w:szCs w:val="24"/>
        </w:rPr>
        <w:t>,</w:t>
      </w:r>
      <w:r w:rsidR="00802603">
        <w:rPr>
          <w:rFonts w:ascii="Times New Roman" w:hAnsi="Times New Roman" w:cs="Times New Roman"/>
          <w:sz w:val="24"/>
          <w:szCs w:val="24"/>
        </w:rPr>
        <w:t xml:space="preserve"> </w:t>
      </w:r>
      <w:r w:rsidR="00802603" w:rsidRPr="00802603">
        <w:rPr>
          <w:rFonts w:ascii="Times New Roman" w:eastAsia="Times New Roman" w:hAnsi="Times New Roman" w:cs="Times New Roman"/>
          <w:color w:val="000000"/>
          <w:sz w:val="24"/>
          <w:szCs w:val="24"/>
          <w:lang w:eastAsia="en-CA"/>
        </w:rPr>
        <w:t>the DoD</w:t>
      </w:r>
      <w:r w:rsidR="00802603">
        <w:rPr>
          <w:rFonts w:ascii="Times New Roman" w:eastAsia="Times New Roman" w:hAnsi="Times New Roman" w:cs="Times New Roman"/>
          <w:color w:val="000000"/>
          <w:sz w:val="24"/>
          <w:szCs w:val="24"/>
          <w:lang w:eastAsia="en-CA"/>
        </w:rPr>
        <w:t xml:space="preserve"> and the </w:t>
      </w:r>
      <w:r w:rsidR="00802603" w:rsidRPr="00802603">
        <w:rPr>
          <w:rFonts w:ascii="Times New Roman" w:eastAsia="Times New Roman" w:hAnsi="Times New Roman" w:cs="Times New Roman"/>
          <w:color w:val="000000"/>
          <w:sz w:val="24"/>
          <w:szCs w:val="24"/>
          <w:lang w:eastAsia="en-CA"/>
        </w:rPr>
        <w:t xml:space="preserve">cultural industries will </w:t>
      </w:r>
      <w:r w:rsidR="00251599">
        <w:rPr>
          <w:rFonts w:ascii="Times New Roman" w:eastAsia="Times New Roman" w:hAnsi="Times New Roman" w:cs="Times New Roman"/>
          <w:color w:val="000000"/>
          <w:sz w:val="24"/>
          <w:szCs w:val="24"/>
          <w:lang w:eastAsia="en-CA"/>
        </w:rPr>
        <w:t xml:space="preserve">likely </w:t>
      </w:r>
      <w:r w:rsidR="00802603">
        <w:rPr>
          <w:rFonts w:ascii="Times New Roman" w:eastAsia="Times New Roman" w:hAnsi="Times New Roman" w:cs="Times New Roman"/>
          <w:color w:val="000000"/>
          <w:sz w:val="24"/>
          <w:szCs w:val="24"/>
          <w:lang w:eastAsia="en-CA"/>
        </w:rPr>
        <w:t xml:space="preserve">march forward </w:t>
      </w:r>
      <w:r w:rsidR="00802603" w:rsidRPr="00802603">
        <w:rPr>
          <w:rFonts w:ascii="Times New Roman" w:eastAsia="Times New Roman" w:hAnsi="Times New Roman" w:cs="Times New Roman"/>
          <w:color w:val="000000"/>
          <w:sz w:val="24"/>
          <w:szCs w:val="24"/>
          <w:lang w:eastAsia="en-CA"/>
        </w:rPr>
        <w:t xml:space="preserve">and </w:t>
      </w:r>
      <w:r w:rsidR="006B0F7E">
        <w:rPr>
          <w:rFonts w:ascii="Times New Roman" w:eastAsia="Times New Roman" w:hAnsi="Times New Roman" w:cs="Times New Roman"/>
          <w:color w:val="000000"/>
          <w:sz w:val="24"/>
          <w:szCs w:val="24"/>
          <w:lang w:eastAsia="en-CA"/>
        </w:rPr>
        <w:t xml:space="preserve">overshadow </w:t>
      </w:r>
      <w:r w:rsidR="009E2860">
        <w:rPr>
          <w:rFonts w:ascii="Times New Roman" w:eastAsia="Times New Roman" w:hAnsi="Times New Roman" w:cs="Times New Roman"/>
          <w:color w:val="000000"/>
          <w:sz w:val="24"/>
          <w:szCs w:val="24"/>
          <w:lang w:eastAsia="en-CA"/>
        </w:rPr>
        <w:t xml:space="preserve">whatever minor </w:t>
      </w:r>
      <w:r w:rsidR="00802603">
        <w:rPr>
          <w:rFonts w:ascii="Times New Roman" w:eastAsia="Times New Roman" w:hAnsi="Times New Roman" w:cs="Times New Roman"/>
          <w:color w:val="000000"/>
          <w:sz w:val="24"/>
          <w:szCs w:val="24"/>
          <w:lang w:eastAsia="en-CA"/>
        </w:rPr>
        <w:t xml:space="preserve">cultural </w:t>
      </w:r>
      <w:r w:rsidR="00802603" w:rsidRPr="00802603">
        <w:rPr>
          <w:rFonts w:ascii="Times New Roman" w:eastAsia="Times New Roman" w:hAnsi="Times New Roman" w:cs="Times New Roman"/>
          <w:color w:val="000000"/>
          <w:sz w:val="24"/>
          <w:szCs w:val="24"/>
          <w:lang w:eastAsia="en-CA"/>
        </w:rPr>
        <w:t>resistances</w:t>
      </w:r>
      <w:r w:rsidR="00A77ED0">
        <w:rPr>
          <w:rFonts w:ascii="Times New Roman" w:eastAsia="Times New Roman" w:hAnsi="Times New Roman" w:cs="Times New Roman"/>
          <w:color w:val="000000"/>
          <w:sz w:val="24"/>
          <w:szCs w:val="24"/>
          <w:lang w:eastAsia="en-CA"/>
        </w:rPr>
        <w:t xml:space="preserve"> </w:t>
      </w:r>
      <w:r w:rsidR="00251599">
        <w:rPr>
          <w:rFonts w:ascii="Times New Roman" w:eastAsia="Times New Roman" w:hAnsi="Times New Roman" w:cs="Times New Roman"/>
          <w:color w:val="000000"/>
          <w:sz w:val="24"/>
          <w:szCs w:val="24"/>
          <w:lang w:eastAsia="en-CA"/>
        </w:rPr>
        <w:t xml:space="preserve">to </w:t>
      </w:r>
      <w:r w:rsidR="006B0F7E">
        <w:rPr>
          <w:rFonts w:ascii="Times New Roman" w:eastAsia="Times New Roman" w:hAnsi="Times New Roman" w:cs="Times New Roman"/>
          <w:color w:val="000000"/>
          <w:sz w:val="24"/>
          <w:szCs w:val="24"/>
          <w:lang w:eastAsia="en-CA"/>
        </w:rPr>
        <w:t xml:space="preserve">the official culture of militainment </w:t>
      </w:r>
      <w:r w:rsidR="0089744A">
        <w:rPr>
          <w:rFonts w:ascii="Times New Roman" w:eastAsia="Times New Roman" w:hAnsi="Times New Roman" w:cs="Times New Roman"/>
          <w:color w:val="000000"/>
          <w:sz w:val="24"/>
          <w:szCs w:val="24"/>
          <w:lang w:eastAsia="en-CA"/>
        </w:rPr>
        <w:t>th</w:t>
      </w:r>
      <w:r w:rsidR="009E2860">
        <w:rPr>
          <w:rFonts w:ascii="Times New Roman" w:eastAsia="Times New Roman" w:hAnsi="Times New Roman" w:cs="Times New Roman"/>
          <w:color w:val="000000"/>
          <w:sz w:val="24"/>
          <w:szCs w:val="24"/>
          <w:lang w:eastAsia="en-CA"/>
        </w:rPr>
        <w:t xml:space="preserve">at arise. </w:t>
      </w:r>
    </w:p>
    <w:p w14:paraId="24387DD4" w14:textId="77777777" w:rsidR="00004688" w:rsidRDefault="00004688" w:rsidP="00771DF0">
      <w:pPr>
        <w:spacing w:line="240" w:lineRule="auto"/>
        <w:ind w:firstLine="360"/>
        <w:jc w:val="both"/>
      </w:pPr>
    </w:p>
    <w:p w14:paraId="09529A5C" w14:textId="77777777" w:rsidR="009F73FE" w:rsidRPr="00CE5EA7" w:rsidRDefault="009F73FE" w:rsidP="00771DF0">
      <w:pPr>
        <w:spacing w:line="240" w:lineRule="auto"/>
        <w:jc w:val="both"/>
        <w:rPr>
          <w:rFonts w:ascii="Helvetica" w:hAnsi="Helvetica" w:cs="Times New Roman"/>
          <w:b/>
          <w:sz w:val="24"/>
          <w:szCs w:val="24"/>
        </w:rPr>
      </w:pPr>
      <w:r w:rsidRPr="00CE5EA7">
        <w:rPr>
          <w:rFonts w:ascii="Helvetica" w:hAnsi="Helvetica" w:cs="Times New Roman"/>
          <w:b/>
          <w:sz w:val="24"/>
          <w:szCs w:val="24"/>
        </w:rPr>
        <w:lastRenderedPageBreak/>
        <w:t>Bibliography</w:t>
      </w:r>
    </w:p>
    <w:p w14:paraId="40F87FFB"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0F2D33">
        <w:rPr>
          <w:rFonts w:ascii="Times New Roman" w:eastAsia="Times New Roman" w:hAnsi="Times New Roman" w:cs="Times New Roman"/>
          <w:sz w:val="24"/>
          <w:szCs w:val="24"/>
          <w:lang w:val="en-US"/>
        </w:rPr>
        <w:t xml:space="preserve">Ahearne, Jeremy. “Cultural Policy Explicit and Implicit.” </w:t>
      </w:r>
      <w:r w:rsidRPr="000F2D33">
        <w:rPr>
          <w:rFonts w:ascii="Times New Roman" w:eastAsia="Times New Roman" w:hAnsi="Times New Roman" w:cs="Times New Roman"/>
          <w:i/>
          <w:sz w:val="24"/>
          <w:szCs w:val="24"/>
          <w:lang w:val="en-US"/>
        </w:rPr>
        <w:t xml:space="preserve">International Journal of </w:t>
      </w:r>
      <w:r w:rsidRPr="009F73FE">
        <w:rPr>
          <w:rFonts w:ascii="Times New Roman" w:eastAsia="Times New Roman" w:hAnsi="Times New Roman" w:cs="Times New Roman"/>
          <w:i/>
          <w:sz w:val="24"/>
          <w:szCs w:val="24"/>
          <w:lang w:val="en-US"/>
        </w:rPr>
        <w:t xml:space="preserve">Cultural Policy </w:t>
      </w:r>
      <w:r w:rsidRPr="009F73FE">
        <w:rPr>
          <w:rFonts w:ascii="Times New Roman" w:eastAsia="Times New Roman" w:hAnsi="Times New Roman" w:cs="Times New Roman"/>
          <w:sz w:val="24"/>
          <w:szCs w:val="24"/>
          <w:lang w:val="en-US"/>
        </w:rPr>
        <w:t>15 (2009): 141-53.</w:t>
      </w:r>
    </w:p>
    <w:p w14:paraId="1852A1BE"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hAnsi="Times New Roman" w:cs="Times New Roman"/>
          <w:sz w:val="24"/>
          <w:szCs w:val="24"/>
        </w:rPr>
        <w:t xml:space="preserve">Alford, Matthew. “The Political Impact of the Department of Defense on Hollywood film,” </w:t>
      </w:r>
      <w:r w:rsidRPr="009F73FE">
        <w:rPr>
          <w:rFonts w:ascii="Times New Roman" w:hAnsi="Times New Roman" w:cs="Times New Roman"/>
          <w:i/>
          <w:sz w:val="24"/>
          <w:szCs w:val="24"/>
        </w:rPr>
        <w:t>Quarterly Review of Film and Video</w:t>
      </w:r>
      <w:r w:rsidRPr="009F73FE">
        <w:rPr>
          <w:rFonts w:ascii="Times New Roman" w:hAnsi="Times New Roman" w:cs="Times New Roman"/>
          <w:sz w:val="24"/>
          <w:szCs w:val="24"/>
        </w:rPr>
        <w:t xml:space="preserve"> 33 (2016), 332-347.</w:t>
      </w:r>
    </w:p>
    <w:p w14:paraId="3513BC88"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Alford, Matthew and Tom Secker. </w:t>
      </w:r>
      <w:r w:rsidRPr="009F73FE">
        <w:rPr>
          <w:rFonts w:ascii="Times New Roman" w:eastAsia="Times New Roman" w:hAnsi="Times New Roman" w:cs="Times New Roman"/>
          <w:i/>
          <w:sz w:val="24"/>
          <w:szCs w:val="24"/>
          <w:lang w:val="en-US"/>
        </w:rPr>
        <w:t>National Security Cinema</w:t>
      </w:r>
      <w:r w:rsidRPr="009F73FE">
        <w:rPr>
          <w:rFonts w:ascii="Times New Roman" w:eastAsia="Times New Roman" w:hAnsi="Times New Roman" w:cs="Times New Roman"/>
          <w:sz w:val="24"/>
          <w:szCs w:val="24"/>
          <w:lang w:val="en-US"/>
        </w:rPr>
        <w:t xml:space="preserve">. Independent Publishing, 2017. </w:t>
      </w:r>
    </w:p>
    <w:p w14:paraId="51348453"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Anderson, Benedict. </w:t>
      </w:r>
      <w:r w:rsidRPr="009F73FE">
        <w:rPr>
          <w:rFonts w:ascii="Times New Roman" w:eastAsia="Times New Roman" w:hAnsi="Times New Roman" w:cs="Times New Roman"/>
          <w:i/>
          <w:sz w:val="24"/>
          <w:szCs w:val="24"/>
          <w:lang w:val="en-US"/>
        </w:rPr>
        <w:t>Imagined Communities</w:t>
      </w:r>
      <w:r w:rsidRPr="009F73FE">
        <w:rPr>
          <w:rFonts w:ascii="Times New Roman" w:eastAsia="Times New Roman" w:hAnsi="Times New Roman" w:cs="Times New Roman"/>
          <w:sz w:val="24"/>
          <w:szCs w:val="24"/>
          <w:lang w:val="en-US"/>
        </w:rPr>
        <w:t>. New York: Verso, 1991.</w:t>
      </w:r>
    </w:p>
    <w:p w14:paraId="66C5329A"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Andersen, Robin. </w:t>
      </w:r>
      <w:r w:rsidRPr="009F73FE">
        <w:rPr>
          <w:rFonts w:ascii="Times New Roman" w:eastAsia="Times New Roman" w:hAnsi="Times New Roman" w:cs="Times New Roman"/>
          <w:i/>
          <w:sz w:val="24"/>
          <w:szCs w:val="24"/>
          <w:lang w:val="en-US"/>
        </w:rPr>
        <w:t>A Century of Media, a Century of War</w:t>
      </w:r>
      <w:r w:rsidRPr="009F73FE">
        <w:rPr>
          <w:rFonts w:ascii="Times New Roman" w:eastAsia="Times New Roman" w:hAnsi="Times New Roman" w:cs="Times New Roman"/>
          <w:sz w:val="24"/>
          <w:szCs w:val="24"/>
          <w:lang w:val="en-US"/>
        </w:rPr>
        <w:t>. New York: Peter Lang, 2006.</w:t>
      </w:r>
    </w:p>
    <w:p w14:paraId="61A19116" w14:textId="6BFF9D9F" w:rsidR="003C2986" w:rsidRDefault="003C2986" w:rsidP="00771DF0">
      <w:pPr>
        <w:spacing w:after="0" w:line="240" w:lineRule="auto"/>
        <w:ind w:left="709" w:hanging="709"/>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Andersen, Robin. </w:t>
      </w:r>
      <w:r w:rsidRPr="003C2986">
        <w:rPr>
          <w:rFonts w:ascii="Times New Roman" w:eastAsia="Times New Roman" w:hAnsi="Times New Roman" w:cs="Times New Roman"/>
          <w:sz w:val="24"/>
          <w:szCs w:val="24"/>
          <w:lang w:val="en-US"/>
        </w:rPr>
        <w:t>“</w:t>
      </w:r>
      <w:r w:rsidRPr="003C2986">
        <w:rPr>
          <w:rFonts w:ascii="Times New Roman" w:eastAsia="Times New Roman" w:hAnsi="Times New Roman" w:cs="Times New Roman"/>
          <w:i/>
          <w:sz w:val="24"/>
          <w:szCs w:val="24"/>
          <w:lang w:val="en-US"/>
        </w:rPr>
        <w:t>Act of Valor</w:t>
      </w:r>
      <w:r w:rsidRPr="003C2986">
        <w:rPr>
          <w:rFonts w:ascii="Times New Roman" w:eastAsia="Times New Roman" w:hAnsi="Times New Roman" w:cs="Times New Roman"/>
          <w:sz w:val="24"/>
          <w:szCs w:val="24"/>
          <w:lang w:val="en-US"/>
        </w:rPr>
        <w:t xml:space="preserve">: Celebrating and Denying the Brutalities of an Endless and Global U.S. War.” </w:t>
      </w:r>
      <w:r w:rsidRPr="003C2986">
        <w:rPr>
          <w:rFonts w:ascii="Times New Roman" w:eastAsia="Times New Roman" w:hAnsi="Times New Roman" w:cs="Times New Roman"/>
          <w:i/>
          <w:sz w:val="24"/>
          <w:szCs w:val="24"/>
          <w:lang w:val="en-US"/>
        </w:rPr>
        <w:t>Democratic</w:t>
      </w:r>
      <w:r w:rsidRPr="003C2986">
        <w:rPr>
          <w:rFonts w:ascii="Times New Roman" w:eastAsia="Times New Roman" w:hAnsi="Times New Roman" w:cs="Times New Roman"/>
          <w:sz w:val="24"/>
          <w:szCs w:val="24"/>
          <w:lang w:val="en-US"/>
        </w:rPr>
        <w:t xml:space="preserve"> </w:t>
      </w:r>
      <w:r w:rsidRPr="009F73FE">
        <w:rPr>
          <w:rFonts w:ascii="Times New Roman" w:eastAsia="Times New Roman" w:hAnsi="Times New Roman" w:cs="Times New Roman"/>
          <w:i/>
          <w:sz w:val="24"/>
          <w:szCs w:val="24"/>
          <w:lang w:val="en-US"/>
        </w:rPr>
        <w:t>Communiqué</w:t>
      </w:r>
      <w:r w:rsidRPr="003C2986">
        <w:rPr>
          <w:rFonts w:ascii="Times New Roman" w:eastAsia="Times New Roman" w:hAnsi="Times New Roman" w:cs="Times New Roman"/>
          <w:sz w:val="24"/>
          <w:szCs w:val="24"/>
          <w:lang w:val="en-US"/>
        </w:rPr>
        <w:t xml:space="preserve"> 26</w:t>
      </w:r>
      <w:r>
        <w:rPr>
          <w:rFonts w:ascii="Times New Roman" w:eastAsia="Times New Roman" w:hAnsi="Times New Roman" w:cs="Times New Roman"/>
          <w:sz w:val="24"/>
          <w:szCs w:val="24"/>
          <w:lang w:val="en-US"/>
        </w:rPr>
        <w:t xml:space="preserve"> </w:t>
      </w:r>
      <w:r w:rsidRPr="003C2986">
        <w:rPr>
          <w:rFonts w:ascii="Times New Roman" w:eastAsia="Times New Roman" w:hAnsi="Times New Roman" w:cs="Times New Roman"/>
          <w:sz w:val="24"/>
          <w:szCs w:val="24"/>
          <w:lang w:val="en-US"/>
        </w:rPr>
        <w:t>(2)</w:t>
      </w:r>
      <w:r>
        <w:rPr>
          <w:rFonts w:ascii="Times New Roman" w:eastAsia="Times New Roman" w:hAnsi="Times New Roman" w:cs="Times New Roman"/>
          <w:sz w:val="24"/>
          <w:szCs w:val="24"/>
          <w:lang w:val="en-US"/>
        </w:rPr>
        <w:t xml:space="preserve"> (2014)</w:t>
      </w:r>
      <w:r w:rsidRPr="003C2986">
        <w:rPr>
          <w:rFonts w:ascii="Times New Roman" w:eastAsia="Times New Roman" w:hAnsi="Times New Roman" w:cs="Times New Roman"/>
          <w:sz w:val="24"/>
          <w:szCs w:val="24"/>
          <w:lang w:val="en-US"/>
        </w:rPr>
        <w:t>: 23–38.</w:t>
      </w:r>
    </w:p>
    <w:p w14:paraId="36331E9B"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Andersen, Robin and Tanner Mirrlees. “Special Issue: Watching, Playing and Resisting the War Society.” </w:t>
      </w:r>
      <w:r w:rsidRPr="009F73FE">
        <w:rPr>
          <w:rFonts w:ascii="Times New Roman" w:eastAsia="Times New Roman" w:hAnsi="Times New Roman" w:cs="Times New Roman"/>
          <w:i/>
          <w:sz w:val="24"/>
          <w:szCs w:val="24"/>
          <w:lang w:val="en-US"/>
        </w:rPr>
        <w:t xml:space="preserve">Democratic Communiqué </w:t>
      </w:r>
      <w:r w:rsidRPr="009F73FE">
        <w:rPr>
          <w:rFonts w:ascii="Times New Roman" w:eastAsia="Times New Roman" w:hAnsi="Times New Roman" w:cs="Times New Roman"/>
          <w:sz w:val="24"/>
          <w:szCs w:val="24"/>
          <w:lang w:val="en-US"/>
        </w:rPr>
        <w:t>26 (2014): 1–186.</w:t>
      </w:r>
    </w:p>
    <w:p w14:paraId="6229DFEC"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AP. “</w:t>
      </w:r>
      <w:hyperlink r:id="rId8" w:history="1">
        <w:r w:rsidRPr="009F73FE">
          <w:rPr>
            <w:rFonts w:ascii="Times New Roman" w:eastAsia="Times New Roman" w:hAnsi="Times New Roman" w:cs="Times New Roman"/>
            <w:color w:val="0563C1" w:themeColor="hyperlink"/>
            <w:sz w:val="24"/>
            <w:szCs w:val="24"/>
            <w:u w:val="single"/>
            <w:lang w:val="en-US"/>
          </w:rPr>
          <w:t>Pentagon Spending Billions on PR to Sway World Opinion</w:t>
        </w:r>
      </w:hyperlink>
      <w:r w:rsidRPr="009F73FE">
        <w:rPr>
          <w:rFonts w:ascii="Times New Roman" w:eastAsia="Times New Roman" w:hAnsi="Times New Roman" w:cs="Times New Roman"/>
          <w:sz w:val="24"/>
          <w:szCs w:val="24"/>
          <w:lang w:val="en-US"/>
        </w:rPr>
        <w:t xml:space="preserve">.” </w:t>
      </w:r>
      <w:r w:rsidRPr="009F73FE">
        <w:rPr>
          <w:rFonts w:ascii="Times New Roman" w:eastAsia="Times New Roman" w:hAnsi="Times New Roman" w:cs="Times New Roman"/>
          <w:i/>
          <w:sz w:val="24"/>
          <w:szCs w:val="24"/>
          <w:lang w:val="en-US"/>
        </w:rPr>
        <w:t>Fox News</w:t>
      </w:r>
      <w:r w:rsidRPr="009F73FE">
        <w:rPr>
          <w:rFonts w:ascii="Times New Roman" w:eastAsia="Times New Roman" w:hAnsi="Times New Roman" w:cs="Times New Roman"/>
          <w:sz w:val="24"/>
          <w:szCs w:val="24"/>
          <w:lang w:val="en-US"/>
        </w:rPr>
        <w:t xml:space="preserve">, February 6 2009.  </w:t>
      </w:r>
    </w:p>
    <w:p w14:paraId="7B8042BD" w14:textId="77777777" w:rsidR="009F73FE" w:rsidRPr="009F73FE" w:rsidRDefault="009F73FE" w:rsidP="00771DF0">
      <w:pPr>
        <w:spacing w:after="0" w:line="240" w:lineRule="auto"/>
        <w:ind w:left="709" w:hanging="709"/>
        <w:jc w:val="both"/>
        <w:rPr>
          <w:rFonts w:ascii="Times New Roman" w:eastAsia="Times New Roman" w:hAnsi="Times New Roman" w:cs="Times New Roman"/>
          <w:color w:val="000000"/>
          <w:sz w:val="24"/>
          <w:szCs w:val="24"/>
          <w:lang w:val="en-US"/>
        </w:rPr>
      </w:pPr>
      <w:r w:rsidRPr="009F73FE">
        <w:rPr>
          <w:rFonts w:ascii="Times New Roman" w:eastAsia="Times New Roman" w:hAnsi="Times New Roman" w:cs="Times New Roman"/>
          <w:color w:val="000000"/>
          <w:sz w:val="24"/>
          <w:szCs w:val="24"/>
          <w:lang w:val="en-US"/>
        </w:rPr>
        <w:t xml:space="preserve">Bacevich, Andrew. </w:t>
      </w:r>
      <w:r w:rsidRPr="009F73FE">
        <w:rPr>
          <w:rFonts w:ascii="Times New Roman" w:eastAsia="Times New Roman" w:hAnsi="Times New Roman" w:cs="Times New Roman"/>
          <w:i/>
          <w:color w:val="000000"/>
          <w:sz w:val="24"/>
          <w:szCs w:val="24"/>
          <w:lang w:val="en-US"/>
        </w:rPr>
        <w:t>The New American Militarism: How Americans are Seduced by War</w:t>
      </w:r>
      <w:r w:rsidRPr="009F73FE">
        <w:rPr>
          <w:rFonts w:ascii="Times New Roman" w:eastAsia="Times New Roman" w:hAnsi="Times New Roman" w:cs="Times New Roman"/>
          <w:color w:val="000000"/>
          <w:sz w:val="24"/>
          <w:szCs w:val="24"/>
          <w:lang w:val="en-US"/>
        </w:rPr>
        <w:t>. New York: Oxford University Press, 2013.</w:t>
      </w:r>
    </w:p>
    <w:p w14:paraId="028D3CFB" w14:textId="77777777" w:rsidR="009F73FE" w:rsidRPr="009F73FE" w:rsidRDefault="009F73FE" w:rsidP="00771DF0">
      <w:pPr>
        <w:pStyle w:val="FootnoteText"/>
        <w:jc w:val="both"/>
        <w:rPr>
          <w:rFonts w:ascii="Times New Roman" w:hAnsi="Times New Roman" w:cs="Times New Roman"/>
          <w:sz w:val="24"/>
          <w:szCs w:val="24"/>
        </w:rPr>
      </w:pPr>
      <w:r w:rsidRPr="009F73FE">
        <w:rPr>
          <w:rFonts w:ascii="Times New Roman" w:hAnsi="Times New Roman" w:cs="Times New Roman"/>
          <w:sz w:val="24"/>
          <w:szCs w:val="24"/>
        </w:rPr>
        <w:t>Barnes, Julian E. “</w:t>
      </w:r>
      <w:hyperlink r:id="rId9" w:history="1">
        <w:r w:rsidRPr="009F73FE">
          <w:rPr>
            <w:rStyle w:val="Hyperlink"/>
            <w:rFonts w:ascii="Times New Roman" w:hAnsi="Times New Roman" w:cs="Times New Roman"/>
            <w:sz w:val="24"/>
            <w:szCs w:val="24"/>
          </w:rPr>
          <w:t>Calling the Shots on War Movies</w:t>
        </w:r>
      </w:hyperlink>
      <w:r w:rsidRPr="009F73FE">
        <w:rPr>
          <w:rFonts w:ascii="Times New Roman" w:hAnsi="Times New Roman" w:cs="Times New Roman"/>
          <w:sz w:val="24"/>
          <w:szCs w:val="24"/>
        </w:rPr>
        <w:t xml:space="preserve">.” </w:t>
      </w:r>
      <w:r w:rsidRPr="009F73FE">
        <w:rPr>
          <w:rFonts w:ascii="Times New Roman" w:hAnsi="Times New Roman" w:cs="Times New Roman"/>
          <w:i/>
          <w:sz w:val="24"/>
          <w:szCs w:val="24"/>
        </w:rPr>
        <w:t>Los Angeles Time</w:t>
      </w:r>
      <w:r w:rsidRPr="009F73FE">
        <w:rPr>
          <w:rFonts w:ascii="Times New Roman" w:hAnsi="Times New Roman" w:cs="Times New Roman"/>
          <w:sz w:val="24"/>
          <w:szCs w:val="24"/>
        </w:rPr>
        <w:t>s, July 7</w:t>
      </w:r>
    </w:p>
    <w:p w14:paraId="7F692772" w14:textId="77777777" w:rsidR="009F73FE" w:rsidRPr="009F73FE" w:rsidRDefault="009F73FE" w:rsidP="00771DF0">
      <w:pPr>
        <w:pStyle w:val="FootnoteText"/>
        <w:jc w:val="both"/>
        <w:rPr>
          <w:rFonts w:ascii="Times New Roman" w:eastAsia="Times New Roman" w:hAnsi="Times New Roman" w:cs="Times New Roman"/>
          <w:sz w:val="24"/>
          <w:szCs w:val="24"/>
        </w:rPr>
      </w:pPr>
      <w:r w:rsidRPr="009F73FE">
        <w:rPr>
          <w:rFonts w:ascii="Times New Roman" w:hAnsi="Times New Roman" w:cs="Times New Roman"/>
          <w:sz w:val="24"/>
          <w:szCs w:val="24"/>
        </w:rPr>
        <w:t xml:space="preserve"> </w:t>
      </w:r>
      <w:r w:rsidRPr="009F73FE">
        <w:rPr>
          <w:rFonts w:ascii="Times New Roman" w:hAnsi="Times New Roman" w:cs="Times New Roman"/>
          <w:sz w:val="24"/>
          <w:szCs w:val="24"/>
        </w:rPr>
        <w:tab/>
        <w:t xml:space="preserve">2008. </w:t>
      </w:r>
    </w:p>
    <w:p w14:paraId="001B3E73"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Bell, David and Kate Oakley. </w:t>
      </w:r>
      <w:r w:rsidRPr="009F73FE">
        <w:rPr>
          <w:rFonts w:ascii="Times New Roman" w:eastAsia="Times New Roman" w:hAnsi="Times New Roman" w:cs="Times New Roman"/>
          <w:i/>
          <w:sz w:val="24"/>
          <w:szCs w:val="24"/>
          <w:lang w:val="en-US"/>
        </w:rPr>
        <w:t>Cultural Policy</w:t>
      </w:r>
      <w:r w:rsidRPr="009F73FE">
        <w:rPr>
          <w:rFonts w:ascii="Times New Roman" w:eastAsia="Times New Roman" w:hAnsi="Times New Roman" w:cs="Times New Roman"/>
          <w:sz w:val="24"/>
          <w:szCs w:val="24"/>
          <w:lang w:val="en-US"/>
        </w:rPr>
        <w:t>. London and New York: Routledge, 2015.</w:t>
      </w:r>
    </w:p>
    <w:p w14:paraId="303779E6"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Billig, Michael. </w:t>
      </w:r>
      <w:r w:rsidRPr="009F73FE">
        <w:rPr>
          <w:rFonts w:ascii="Times New Roman" w:eastAsia="Times New Roman" w:hAnsi="Times New Roman" w:cs="Times New Roman"/>
          <w:i/>
          <w:sz w:val="24"/>
          <w:szCs w:val="24"/>
          <w:lang w:val="en-US"/>
        </w:rPr>
        <w:t>Banal Nationalism</w:t>
      </w:r>
      <w:r w:rsidRPr="009F73FE">
        <w:rPr>
          <w:rFonts w:ascii="Times New Roman" w:eastAsia="Times New Roman" w:hAnsi="Times New Roman" w:cs="Times New Roman"/>
          <w:sz w:val="24"/>
          <w:szCs w:val="24"/>
          <w:lang w:val="en-US"/>
        </w:rPr>
        <w:t xml:space="preserve">. London: Sage, 1995. </w:t>
      </w:r>
    </w:p>
    <w:p w14:paraId="5B4C4844"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Boggs, Carl and Tom Pollard. </w:t>
      </w:r>
      <w:r w:rsidRPr="009F73FE">
        <w:rPr>
          <w:rFonts w:ascii="Times New Roman" w:eastAsia="Times New Roman" w:hAnsi="Times New Roman" w:cs="Times New Roman"/>
          <w:i/>
          <w:sz w:val="24"/>
          <w:szCs w:val="24"/>
          <w:lang w:val="en-US"/>
        </w:rPr>
        <w:t>The Hollywood War Machine: Militarism and Popular Culture</w:t>
      </w:r>
      <w:r w:rsidRPr="009F73FE">
        <w:rPr>
          <w:rFonts w:ascii="Times New Roman" w:eastAsia="Times New Roman" w:hAnsi="Times New Roman" w:cs="Times New Roman"/>
          <w:sz w:val="24"/>
          <w:szCs w:val="24"/>
          <w:lang w:val="en-US"/>
        </w:rPr>
        <w:t>. London: Paradigm Publishers, 2007.</w:t>
      </w:r>
    </w:p>
    <w:p w14:paraId="187D4D85"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hAnsi="Times New Roman" w:cs="Times New Roman"/>
          <w:sz w:val="24"/>
          <w:szCs w:val="24"/>
        </w:rPr>
        <w:t>Campbell, Duncan. “</w:t>
      </w:r>
      <w:hyperlink r:id="rId10" w:history="1">
        <w:r w:rsidRPr="009F73FE">
          <w:rPr>
            <w:rStyle w:val="Hyperlink"/>
            <w:rFonts w:ascii="Times New Roman" w:hAnsi="Times New Roman" w:cs="Times New Roman"/>
            <w:sz w:val="24"/>
            <w:szCs w:val="24"/>
          </w:rPr>
          <w:t>Top Gun versus Sergeant Bilko? No Contest, Says the Pentagon</w:t>
        </w:r>
      </w:hyperlink>
      <w:r w:rsidRPr="009F73FE">
        <w:rPr>
          <w:rFonts w:ascii="Times New Roman" w:hAnsi="Times New Roman" w:cs="Times New Roman"/>
          <w:sz w:val="24"/>
          <w:szCs w:val="24"/>
        </w:rPr>
        <w:t xml:space="preserve">.” </w:t>
      </w:r>
      <w:r w:rsidRPr="009F73FE">
        <w:rPr>
          <w:rFonts w:ascii="Times New Roman" w:hAnsi="Times New Roman" w:cs="Times New Roman"/>
          <w:i/>
          <w:sz w:val="24"/>
          <w:szCs w:val="24"/>
        </w:rPr>
        <w:t>The Guardian</w:t>
      </w:r>
      <w:r w:rsidRPr="009F73FE">
        <w:rPr>
          <w:rFonts w:ascii="Times New Roman" w:hAnsi="Times New Roman" w:cs="Times New Roman"/>
          <w:sz w:val="24"/>
          <w:szCs w:val="24"/>
        </w:rPr>
        <w:t>, August 29 2001.</w:t>
      </w:r>
    </w:p>
    <w:p w14:paraId="1A13A19D"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hAnsi="Times New Roman" w:cs="Times New Roman"/>
          <w:sz w:val="24"/>
          <w:szCs w:val="24"/>
        </w:rPr>
        <w:t xml:space="preserve">Creel, George. </w:t>
      </w:r>
      <w:r w:rsidRPr="009F73FE">
        <w:rPr>
          <w:rFonts w:ascii="Times New Roman" w:hAnsi="Times New Roman" w:cs="Times New Roman"/>
          <w:i/>
          <w:sz w:val="24"/>
          <w:szCs w:val="24"/>
        </w:rPr>
        <w:t xml:space="preserve">How We Advertised America. </w:t>
      </w:r>
      <w:r w:rsidRPr="009F73FE">
        <w:rPr>
          <w:rFonts w:ascii="Times New Roman" w:hAnsi="Times New Roman" w:cs="Times New Roman"/>
          <w:sz w:val="24"/>
          <w:szCs w:val="24"/>
        </w:rPr>
        <w:t>New York: Harper &amp; Brothers, 1920.</w:t>
      </w:r>
    </w:p>
    <w:p w14:paraId="7E2BC3A5"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Cowen, Tyler. </w:t>
      </w:r>
      <w:r w:rsidRPr="009F73FE">
        <w:rPr>
          <w:rFonts w:ascii="Times New Roman" w:eastAsia="Times New Roman" w:hAnsi="Times New Roman" w:cs="Times New Roman"/>
          <w:i/>
          <w:sz w:val="24"/>
          <w:szCs w:val="24"/>
          <w:lang w:val="en-US"/>
        </w:rPr>
        <w:t>Good &amp; Plenty: the Creative Success of American Arts Funding</w:t>
      </w:r>
      <w:r w:rsidRPr="009F73FE">
        <w:rPr>
          <w:rFonts w:ascii="Times New Roman" w:eastAsia="Times New Roman" w:hAnsi="Times New Roman" w:cs="Times New Roman"/>
          <w:sz w:val="24"/>
          <w:szCs w:val="24"/>
          <w:lang w:val="en-US"/>
        </w:rPr>
        <w:t>. Princeton and Oxford: Princeton University Press, 2006.</w:t>
      </w:r>
    </w:p>
    <w:p w14:paraId="6FFD994F"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Cunningham, Stuart. “Trojan Horse or Rorschach blot? Creative industries discourse around the world.” </w:t>
      </w:r>
      <w:r w:rsidRPr="009F73FE">
        <w:rPr>
          <w:rFonts w:ascii="Times New Roman" w:eastAsia="Times New Roman" w:hAnsi="Times New Roman" w:cs="Times New Roman"/>
          <w:i/>
          <w:sz w:val="24"/>
          <w:szCs w:val="24"/>
          <w:lang w:val="en-US"/>
        </w:rPr>
        <w:t xml:space="preserve">International Journal of Cultural Policy </w:t>
      </w:r>
      <w:r w:rsidRPr="009F73FE">
        <w:rPr>
          <w:rFonts w:ascii="Times New Roman" w:eastAsia="Times New Roman" w:hAnsi="Times New Roman" w:cs="Times New Roman"/>
          <w:sz w:val="24"/>
          <w:szCs w:val="24"/>
          <w:lang w:val="en-US"/>
        </w:rPr>
        <w:t>15 (2009): 375-386.</w:t>
      </w:r>
    </w:p>
    <w:p w14:paraId="6EEF5C04"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Der Derian, James. </w:t>
      </w:r>
      <w:r w:rsidRPr="009F73FE">
        <w:rPr>
          <w:rFonts w:ascii="Times New Roman" w:eastAsia="Times New Roman" w:hAnsi="Times New Roman" w:cs="Times New Roman"/>
          <w:i/>
          <w:sz w:val="24"/>
          <w:szCs w:val="24"/>
          <w:lang w:val="en-US"/>
        </w:rPr>
        <w:t>Virtuous War: Mapping the Military Industrial-Media-Entertainment Network</w:t>
      </w:r>
      <w:r w:rsidRPr="009F73FE">
        <w:rPr>
          <w:rFonts w:ascii="Times New Roman" w:eastAsia="Times New Roman" w:hAnsi="Times New Roman" w:cs="Times New Roman"/>
          <w:sz w:val="24"/>
          <w:szCs w:val="24"/>
          <w:lang w:val="en-US"/>
        </w:rPr>
        <w:t>. Boulder, CO: Westview Press, 2001.</w:t>
      </w:r>
    </w:p>
    <w:p w14:paraId="283D32B2" w14:textId="77777777" w:rsidR="006C0B68" w:rsidRDefault="006C0B68" w:rsidP="00771DF0">
      <w:pPr>
        <w:pStyle w:val="FootnoteText"/>
        <w:jc w:val="both"/>
        <w:rPr>
          <w:rFonts w:ascii="Times New Roman" w:eastAsia="Calibri" w:hAnsi="Times New Roman" w:cs="Times New Roman"/>
          <w:i/>
          <w:sz w:val="24"/>
          <w:szCs w:val="24"/>
          <w:lang w:eastAsia="en-CA"/>
        </w:rPr>
      </w:pPr>
      <w:r w:rsidRPr="006C0B68">
        <w:rPr>
          <w:rFonts w:ascii="Times New Roman" w:eastAsia="Calibri" w:hAnsi="Times New Roman" w:cs="Times New Roman"/>
          <w:sz w:val="24"/>
          <w:szCs w:val="24"/>
          <w:lang w:eastAsia="en-CA"/>
        </w:rPr>
        <w:t xml:space="preserve">Doherty, Thomas. </w:t>
      </w:r>
      <w:r w:rsidRPr="006C0B68">
        <w:rPr>
          <w:rFonts w:ascii="Times New Roman" w:eastAsia="Calibri" w:hAnsi="Times New Roman" w:cs="Times New Roman"/>
          <w:i/>
          <w:sz w:val="24"/>
          <w:szCs w:val="24"/>
          <w:lang w:eastAsia="en-CA"/>
        </w:rPr>
        <w:t>Projections of War: Hollywood, American Culture and World</w:t>
      </w:r>
    </w:p>
    <w:p w14:paraId="1E7E08C1" w14:textId="600FAC25" w:rsidR="006C0B68" w:rsidRPr="006C0B68" w:rsidRDefault="006C0B68" w:rsidP="00771DF0">
      <w:pPr>
        <w:pStyle w:val="FootnoteText"/>
        <w:jc w:val="both"/>
        <w:rPr>
          <w:rFonts w:ascii="Times New Roman" w:eastAsia="Calibri" w:hAnsi="Times New Roman" w:cs="Times New Roman"/>
          <w:sz w:val="24"/>
          <w:szCs w:val="24"/>
          <w:lang w:eastAsia="en-CA"/>
        </w:rPr>
      </w:pPr>
      <w:r w:rsidRPr="006C0B68">
        <w:rPr>
          <w:rFonts w:ascii="Times New Roman" w:eastAsia="Calibri" w:hAnsi="Times New Roman" w:cs="Times New Roman"/>
          <w:i/>
          <w:sz w:val="24"/>
          <w:szCs w:val="24"/>
          <w:lang w:eastAsia="en-CA"/>
        </w:rPr>
        <w:t xml:space="preserve"> </w:t>
      </w:r>
      <w:r>
        <w:rPr>
          <w:rFonts w:ascii="Times New Roman" w:eastAsia="Calibri" w:hAnsi="Times New Roman" w:cs="Times New Roman"/>
          <w:i/>
          <w:sz w:val="24"/>
          <w:szCs w:val="24"/>
          <w:lang w:eastAsia="en-CA"/>
        </w:rPr>
        <w:tab/>
      </w:r>
      <w:r w:rsidRPr="006C0B68">
        <w:rPr>
          <w:rFonts w:ascii="Times New Roman" w:eastAsia="Calibri" w:hAnsi="Times New Roman" w:cs="Times New Roman"/>
          <w:i/>
          <w:sz w:val="24"/>
          <w:szCs w:val="24"/>
          <w:lang w:eastAsia="en-CA"/>
        </w:rPr>
        <w:t>War II.</w:t>
      </w:r>
      <w:r w:rsidRPr="006C0B68">
        <w:rPr>
          <w:rFonts w:ascii="Times New Roman" w:eastAsia="Calibri" w:hAnsi="Times New Roman" w:cs="Times New Roman"/>
          <w:sz w:val="24"/>
          <w:szCs w:val="24"/>
          <w:lang w:eastAsia="en-CA"/>
        </w:rPr>
        <w:t xml:space="preserve"> Berkeley: University of California Press, 1993.</w:t>
      </w:r>
    </w:p>
    <w:p w14:paraId="6FA9EA14"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Dower, John. </w:t>
      </w:r>
      <w:r w:rsidRPr="009F73FE">
        <w:rPr>
          <w:rFonts w:ascii="Times New Roman" w:eastAsia="Times New Roman" w:hAnsi="Times New Roman" w:cs="Times New Roman"/>
          <w:i/>
          <w:sz w:val="24"/>
          <w:szCs w:val="24"/>
          <w:lang w:val="en-US"/>
        </w:rPr>
        <w:t>The Violent American Century: War and Terror Since World War II</w:t>
      </w:r>
      <w:r w:rsidRPr="009F73FE">
        <w:rPr>
          <w:rFonts w:ascii="Times New Roman" w:eastAsia="Times New Roman" w:hAnsi="Times New Roman" w:cs="Times New Roman"/>
          <w:sz w:val="24"/>
          <w:szCs w:val="24"/>
          <w:lang w:val="en-US"/>
        </w:rPr>
        <w:t>. Chicago: Haymarket Books, 2017.</w:t>
      </w:r>
    </w:p>
    <w:p w14:paraId="03A2ADF7"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lastRenderedPageBreak/>
        <w:t xml:space="preserve">Flew, Terry. “Sovereignty and Software: Rethinking Cultural Policy in a Global Creative Economy.” </w:t>
      </w:r>
      <w:r w:rsidRPr="009F73FE">
        <w:rPr>
          <w:rFonts w:ascii="Times New Roman" w:eastAsia="Times New Roman" w:hAnsi="Times New Roman" w:cs="Times New Roman"/>
          <w:i/>
          <w:sz w:val="24"/>
          <w:szCs w:val="24"/>
          <w:lang w:val="en-US"/>
        </w:rPr>
        <w:t xml:space="preserve">International Journal of Cultural Policy </w:t>
      </w:r>
      <w:r w:rsidRPr="009F73FE">
        <w:rPr>
          <w:rFonts w:ascii="Times New Roman" w:eastAsia="Times New Roman" w:hAnsi="Times New Roman" w:cs="Times New Roman"/>
          <w:sz w:val="24"/>
          <w:szCs w:val="24"/>
          <w:lang w:val="en-US"/>
        </w:rPr>
        <w:t>11 (2005): 243-260.</w:t>
      </w:r>
    </w:p>
    <w:p w14:paraId="4D5B0E0A" w14:textId="185EE434" w:rsidR="005A7593" w:rsidRDefault="005A7593" w:rsidP="00771DF0">
      <w:pPr>
        <w:pStyle w:val="FootnoteText"/>
        <w:jc w:val="both"/>
        <w:rPr>
          <w:lang w:val="en-US"/>
        </w:rPr>
      </w:pPr>
      <w:r w:rsidRPr="005A7593">
        <w:rPr>
          <w:rFonts w:ascii="Times New Roman" w:hAnsi="Times New Roman" w:cs="Times New Roman"/>
          <w:sz w:val="24"/>
          <w:szCs w:val="24"/>
        </w:rPr>
        <w:t>Galloway, Doug. “</w:t>
      </w:r>
      <w:hyperlink r:id="rId11" w:history="1">
        <w:r w:rsidRPr="005A7593">
          <w:rPr>
            <w:rStyle w:val="Hyperlink"/>
            <w:rFonts w:ascii="Times New Roman" w:hAnsi="Times New Roman" w:cs="Times New Roman"/>
            <w:sz w:val="24"/>
            <w:szCs w:val="24"/>
          </w:rPr>
          <w:t>Donald E. Baruch</w:t>
        </w:r>
      </w:hyperlink>
      <w:r w:rsidRPr="005A7593">
        <w:rPr>
          <w:rFonts w:ascii="Times New Roman" w:hAnsi="Times New Roman" w:cs="Times New Roman"/>
          <w:sz w:val="24"/>
          <w:szCs w:val="24"/>
        </w:rPr>
        <w:t xml:space="preserve">.” </w:t>
      </w:r>
      <w:r w:rsidRPr="005A7593">
        <w:rPr>
          <w:rFonts w:ascii="Times New Roman" w:hAnsi="Times New Roman" w:cs="Times New Roman"/>
          <w:i/>
          <w:sz w:val="24"/>
          <w:szCs w:val="24"/>
        </w:rPr>
        <w:t>Variety</w:t>
      </w:r>
      <w:r w:rsidRPr="005A7593">
        <w:rPr>
          <w:rFonts w:ascii="Times New Roman" w:hAnsi="Times New Roman" w:cs="Times New Roman"/>
          <w:sz w:val="24"/>
          <w:szCs w:val="24"/>
        </w:rPr>
        <w:t>, April 18 1997.</w:t>
      </w:r>
    </w:p>
    <w:p w14:paraId="12F89707" w14:textId="61BA910A"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Gray, Clive. “Instrumental Policies.” </w:t>
      </w:r>
      <w:r w:rsidRPr="009F73FE">
        <w:rPr>
          <w:rFonts w:ascii="Times New Roman" w:eastAsia="Times New Roman" w:hAnsi="Times New Roman" w:cs="Times New Roman"/>
          <w:i/>
          <w:sz w:val="24"/>
          <w:szCs w:val="24"/>
          <w:lang w:val="en-US"/>
        </w:rPr>
        <w:t xml:space="preserve">Cultural Trends </w:t>
      </w:r>
      <w:r w:rsidRPr="009F73FE">
        <w:rPr>
          <w:rFonts w:ascii="Times New Roman" w:eastAsia="Times New Roman" w:hAnsi="Times New Roman" w:cs="Times New Roman"/>
          <w:sz w:val="24"/>
          <w:szCs w:val="24"/>
          <w:lang w:val="en-US"/>
        </w:rPr>
        <w:t>17 (2008): 209-22.</w:t>
      </w:r>
    </w:p>
    <w:p w14:paraId="11078B8A"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Hesmondhalgh, David. </w:t>
      </w:r>
      <w:r w:rsidRPr="009F73FE">
        <w:rPr>
          <w:rFonts w:ascii="Times New Roman" w:eastAsia="Times New Roman" w:hAnsi="Times New Roman" w:cs="Times New Roman"/>
          <w:i/>
          <w:sz w:val="24"/>
          <w:szCs w:val="24"/>
          <w:lang w:val="en-US"/>
        </w:rPr>
        <w:t>The Cultural Industries</w:t>
      </w:r>
      <w:r w:rsidRPr="009F73FE">
        <w:rPr>
          <w:rFonts w:ascii="Times New Roman" w:eastAsia="Times New Roman" w:hAnsi="Times New Roman" w:cs="Times New Roman"/>
          <w:sz w:val="24"/>
          <w:szCs w:val="24"/>
          <w:lang w:val="en-US"/>
        </w:rPr>
        <w:t>. Thousand Oak, CA: Sage Publications, 2007.</w:t>
      </w:r>
    </w:p>
    <w:p w14:paraId="6980F716"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Hesmondhalgh, David and Andy Pratt. “Cultural Industries and Cultural Policy.” </w:t>
      </w:r>
      <w:r w:rsidRPr="009F73FE">
        <w:rPr>
          <w:rFonts w:ascii="Times New Roman" w:eastAsia="Times New Roman" w:hAnsi="Times New Roman" w:cs="Times New Roman"/>
          <w:i/>
          <w:sz w:val="24"/>
          <w:szCs w:val="24"/>
          <w:lang w:val="en-US"/>
        </w:rPr>
        <w:t xml:space="preserve">International Journal of Cultural Policy </w:t>
      </w:r>
      <w:r w:rsidRPr="009F73FE">
        <w:rPr>
          <w:rFonts w:ascii="Times New Roman" w:eastAsia="Times New Roman" w:hAnsi="Times New Roman" w:cs="Times New Roman"/>
          <w:sz w:val="24"/>
          <w:szCs w:val="24"/>
          <w:lang w:val="en-US"/>
        </w:rPr>
        <w:t>11 (2005): 1-13.</w:t>
      </w:r>
    </w:p>
    <w:p w14:paraId="1393EB8D"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Horkheimer, Max and Theodore Adorno. “The Culture Industry: Enlightenment as Mass Deception.” </w:t>
      </w:r>
      <w:r w:rsidRPr="009F73FE">
        <w:rPr>
          <w:rFonts w:ascii="Times New Roman" w:eastAsia="Times New Roman" w:hAnsi="Times New Roman" w:cs="Times New Roman"/>
          <w:i/>
          <w:sz w:val="24"/>
          <w:szCs w:val="24"/>
          <w:lang w:val="en-US"/>
        </w:rPr>
        <w:t>The Dialectic of the Enlightenment</w:t>
      </w:r>
      <w:r w:rsidRPr="009F73FE">
        <w:rPr>
          <w:rFonts w:ascii="Times New Roman" w:eastAsia="Times New Roman" w:hAnsi="Times New Roman" w:cs="Times New Roman"/>
          <w:sz w:val="24"/>
          <w:szCs w:val="24"/>
          <w:lang w:val="en-US"/>
        </w:rPr>
        <w:t>. New York: Continuum, 1995.</w:t>
      </w:r>
    </w:p>
    <w:p w14:paraId="2CC02A8F"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hAnsi="Times New Roman" w:cs="Times New Roman"/>
          <w:sz w:val="24"/>
          <w:szCs w:val="24"/>
        </w:rPr>
        <w:t xml:space="preserve">Jenkins, Tricia. </w:t>
      </w:r>
      <w:r w:rsidRPr="009F73FE">
        <w:rPr>
          <w:rFonts w:ascii="Times New Roman" w:hAnsi="Times New Roman" w:cs="Times New Roman"/>
          <w:i/>
          <w:sz w:val="24"/>
          <w:szCs w:val="24"/>
        </w:rPr>
        <w:t>The CIA in Hollywood: How the Agency Shapes Film and Television.</w:t>
      </w:r>
      <w:r w:rsidRPr="009F73FE">
        <w:rPr>
          <w:rFonts w:ascii="Times New Roman" w:hAnsi="Times New Roman" w:cs="Times New Roman"/>
          <w:sz w:val="24"/>
          <w:szCs w:val="24"/>
        </w:rPr>
        <w:t xml:space="preserve"> Texas: University of Texas Press, 2012.</w:t>
      </w:r>
    </w:p>
    <w:p w14:paraId="632D7B7A"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Johnson, Chalmers. </w:t>
      </w:r>
      <w:r w:rsidRPr="009F73FE">
        <w:rPr>
          <w:rFonts w:ascii="Times New Roman" w:eastAsia="Times New Roman" w:hAnsi="Times New Roman" w:cs="Times New Roman"/>
          <w:i/>
          <w:sz w:val="24"/>
          <w:szCs w:val="24"/>
          <w:lang w:val="en-US"/>
        </w:rPr>
        <w:t>The Sorrows of Empire: Militarism, Secrecy, and the End of the Republic</w:t>
      </w:r>
      <w:r w:rsidRPr="009F73FE">
        <w:rPr>
          <w:rFonts w:ascii="Times New Roman" w:eastAsia="Times New Roman" w:hAnsi="Times New Roman" w:cs="Times New Roman"/>
          <w:sz w:val="24"/>
          <w:szCs w:val="24"/>
          <w:lang w:val="en-US"/>
        </w:rPr>
        <w:t>. New York: Metropolitan Books, 2004.</w:t>
      </w:r>
    </w:p>
    <w:p w14:paraId="69CF3308" w14:textId="2CD69347" w:rsidR="006834D0" w:rsidRDefault="006834D0" w:rsidP="00771DF0">
      <w:pPr>
        <w:spacing w:after="0" w:line="240" w:lineRule="auto"/>
        <w:ind w:left="709" w:hanging="709"/>
        <w:jc w:val="both"/>
        <w:rPr>
          <w:rFonts w:ascii="Times New Roman" w:eastAsia="Calibri" w:hAnsi="Times New Roman" w:cs="Times New Roman"/>
          <w:color w:val="000000" w:themeColor="text1"/>
          <w:sz w:val="24"/>
          <w:szCs w:val="24"/>
          <w:lang w:eastAsia="en-CA"/>
        </w:rPr>
      </w:pPr>
      <w:r w:rsidRPr="006D3C21">
        <w:rPr>
          <w:rFonts w:ascii="Times New Roman" w:hAnsi="Times New Roman" w:cs="Times New Roman"/>
          <w:sz w:val="24"/>
          <w:szCs w:val="24"/>
        </w:rPr>
        <w:t>Jowett</w:t>
      </w:r>
      <w:r>
        <w:rPr>
          <w:rFonts w:ascii="Times New Roman" w:hAnsi="Times New Roman" w:cs="Times New Roman"/>
          <w:sz w:val="24"/>
          <w:szCs w:val="24"/>
        </w:rPr>
        <w:t>,</w:t>
      </w:r>
      <w:r w:rsidRPr="006D3C21">
        <w:rPr>
          <w:rFonts w:ascii="Times New Roman" w:hAnsi="Times New Roman" w:cs="Times New Roman"/>
          <w:sz w:val="24"/>
          <w:szCs w:val="24"/>
        </w:rPr>
        <w:t xml:space="preserve"> Garth and </w:t>
      </w:r>
      <w:r>
        <w:rPr>
          <w:rFonts w:ascii="Times New Roman" w:hAnsi="Times New Roman" w:cs="Times New Roman"/>
          <w:sz w:val="24"/>
          <w:szCs w:val="24"/>
        </w:rPr>
        <w:t xml:space="preserve">Victoria </w:t>
      </w:r>
      <w:r w:rsidRPr="006D3C21">
        <w:rPr>
          <w:rFonts w:ascii="Times New Roman" w:hAnsi="Times New Roman" w:cs="Times New Roman"/>
          <w:sz w:val="24"/>
          <w:szCs w:val="24"/>
        </w:rPr>
        <w:t xml:space="preserve">O’Donnell. </w:t>
      </w:r>
      <w:r w:rsidRPr="005922F3">
        <w:rPr>
          <w:rFonts w:ascii="Times New Roman" w:hAnsi="Times New Roman" w:cs="Times New Roman"/>
          <w:i/>
          <w:sz w:val="24"/>
          <w:szCs w:val="24"/>
        </w:rPr>
        <w:t>Propaganda &amp; Persuasion</w:t>
      </w:r>
      <w:r>
        <w:rPr>
          <w:rFonts w:ascii="Times New Roman" w:hAnsi="Times New Roman" w:cs="Times New Roman"/>
          <w:sz w:val="24"/>
          <w:szCs w:val="24"/>
        </w:rPr>
        <w:t>. New York: Sage Publications.</w:t>
      </w:r>
    </w:p>
    <w:p w14:paraId="62E6D4C1" w14:textId="77777777" w:rsidR="009F73FE" w:rsidRPr="009F73FE" w:rsidRDefault="009F73FE" w:rsidP="00771DF0">
      <w:pPr>
        <w:spacing w:after="0" w:line="240" w:lineRule="auto"/>
        <w:ind w:left="709" w:hanging="709"/>
        <w:jc w:val="both"/>
        <w:rPr>
          <w:rFonts w:ascii="Times New Roman" w:eastAsia="Calibri" w:hAnsi="Times New Roman" w:cs="Times New Roman"/>
          <w:color w:val="000000" w:themeColor="text1"/>
          <w:sz w:val="24"/>
          <w:szCs w:val="24"/>
          <w:lang w:eastAsia="en-CA"/>
        </w:rPr>
      </w:pPr>
      <w:r w:rsidRPr="009F73FE">
        <w:rPr>
          <w:rFonts w:ascii="Times New Roman" w:eastAsia="Calibri" w:hAnsi="Times New Roman" w:cs="Times New Roman"/>
          <w:color w:val="000000" w:themeColor="text1"/>
          <w:sz w:val="24"/>
          <w:szCs w:val="24"/>
          <w:lang w:eastAsia="en-CA"/>
        </w:rPr>
        <w:t xml:space="preserve">Koppes, Clayton and Gregory Black. “What to Show the World: The Office of War Information and Hollywood, 1942–1945.” </w:t>
      </w:r>
      <w:r w:rsidRPr="009F73FE">
        <w:rPr>
          <w:rFonts w:ascii="Times New Roman" w:eastAsia="Calibri" w:hAnsi="Times New Roman" w:cs="Times New Roman"/>
          <w:i/>
          <w:color w:val="000000" w:themeColor="text1"/>
          <w:sz w:val="24"/>
          <w:szCs w:val="24"/>
          <w:lang w:eastAsia="en-CA"/>
        </w:rPr>
        <w:t>Journal of American History</w:t>
      </w:r>
      <w:r w:rsidRPr="009F73FE">
        <w:rPr>
          <w:rFonts w:ascii="Times New Roman" w:eastAsia="Calibri" w:hAnsi="Times New Roman" w:cs="Times New Roman"/>
          <w:color w:val="000000" w:themeColor="text1"/>
          <w:sz w:val="24"/>
          <w:szCs w:val="24"/>
          <w:lang w:eastAsia="en-CA"/>
        </w:rPr>
        <w:t xml:space="preserve"> 64 (1): 87–105. </w:t>
      </w:r>
    </w:p>
    <w:p w14:paraId="6D44E5D1"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Lewis, Justin and Toby Miller. </w:t>
      </w:r>
      <w:r w:rsidRPr="009F73FE">
        <w:rPr>
          <w:rFonts w:ascii="Times New Roman" w:eastAsia="Times New Roman" w:hAnsi="Times New Roman" w:cs="Times New Roman"/>
          <w:i/>
          <w:sz w:val="24"/>
          <w:szCs w:val="24"/>
          <w:lang w:val="en-US"/>
        </w:rPr>
        <w:t>Critical Cultural Policy Studies: A Reader</w:t>
      </w:r>
      <w:r w:rsidRPr="009F73FE">
        <w:rPr>
          <w:rFonts w:ascii="Times New Roman" w:eastAsia="Times New Roman" w:hAnsi="Times New Roman" w:cs="Times New Roman"/>
          <w:sz w:val="24"/>
          <w:szCs w:val="24"/>
          <w:lang w:val="en-US"/>
        </w:rPr>
        <w:t>. Oxford: Blackwell, 2003.</w:t>
      </w:r>
    </w:p>
    <w:p w14:paraId="07316323"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Martel, Frederic. </w:t>
      </w:r>
      <w:r w:rsidRPr="009F73FE">
        <w:rPr>
          <w:rFonts w:ascii="Times New Roman" w:eastAsia="Times New Roman" w:hAnsi="Times New Roman" w:cs="Times New Roman"/>
          <w:i/>
          <w:sz w:val="24"/>
          <w:szCs w:val="24"/>
          <w:lang w:val="en-US"/>
        </w:rPr>
        <w:t xml:space="preserve">Culture in America. </w:t>
      </w:r>
      <w:r w:rsidRPr="009F73FE">
        <w:rPr>
          <w:rFonts w:ascii="Times New Roman" w:eastAsia="Times New Roman" w:hAnsi="Times New Roman" w:cs="Times New Roman"/>
          <w:sz w:val="24"/>
          <w:szCs w:val="24"/>
          <w:lang w:val="en-US"/>
        </w:rPr>
        <w:t>Paris: Gallimard, 2006.</w:t>
      </w:r>
    </w:p>
    <w:p w14:paraId="0CB4F1E3"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Martin, Geoff and Erin Steuter. </w:t>
      </w:r>
      <w:r w:rsidRPr="009F73FE">
        <w:rPr>
          <w:rFonts w:ascii="Times New Roman" w:eastAsia="Times New Roman" w:hAnsi="Times New Roman" w:cs="Times New Roman"/>
          <w:i/>
          <w:sz w:val="24"/>
          <w:szCs w:val="24"/>
          <w:lang w:val="en-US"/>
        </w:rPr>
        <w:t>Pop Culture Goes to War</w:t>
      </w:r>
      <w:r w:rsidRPr="009F73FE">
        <w:rPr>
          <w:rFonts w:ascii="Times New Roman" w:eastAsia="Times New Roman" w:hAnsi="Times New Roman" w:cs="Times New Roman"/>
          <w:sz w:val="24"/>
          <w:szCs w:val="24"/>
          <w:lang w:val="en-US"/>
        </w:rPr>
        <w:t>. New York: Rowman &amp; Littlefield, 2010.</w:t>
      </w:r>
    </w:p>
    <w:p w14:paraId="14B03F79"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Mirrlees, Tanner. </w:t>
      </w:r>
      <w:r w:rsidRPr="009F73FE">
        <w:rPr>
          <w:rFonts w:ascii="Times New Roman" w:eastAsia="Times New Roman" w:hAnsi="Times New Roman" w:cs="Times New Roman"/>
          <w:i/>
          <w:sz w:val="24"/>
          <w:szCs w:val="24"/>
          <w:lang w:val="en-US"/>
        </w:rPr>
        <w:t>Hearts and Mines: The US Empire’s Culture Industry</w:t>
      </w:r>
      <w:r w:rsidRPr="009F73FE">
        <w:rPr>
          <w:rFonts w:ascii="Times New Roman" w:eastAsia="Times New Roman" w:hAnsi="Times New Roman" w:cs="Times New Roman"/>
          <w:sz w:val="24"/>
          <w:szCs w:val="24"/>
          <w:lang w:val="en-US"/>
        </w:rPr>
        <w:t>. Vancouver: UBCPress, 2016.</w:t>
      </w:r>
    </w:p>
    <w:p w14:paraId="70C67E42" w14:textId="65006D2D" w:rsidR="001047A9" w:rsidRDefault="001047A9" w:rsidP="00771DF0">
      <w:pPr>
        <w:spacing w:after="0" w:line="240" w:lineRule="auto"/>
        <w:ind w:left="709" w:hanging="709"/>
        <w:jc w:val="both"/>
        <w:rPr>
          <w:rFonts w:ascii="Times New Roman" w:eastAsia="Times New Roman" w:hAnsi="Times New Roman" w:cs="Times New Roman"/>
          <w:sz w:val="24"/>
          <w:szCs w:val="24"/>
        </w:rPr>
      </w:pPr>
      <w:r w:rsidRPr="005922F3">
        <w:rPr>
          <w:rFonts w:ascii="Times New Roman" w:hAnsi="Times New Roman" w:cs="Times New Roman"/>
        </w:rPr>
        <w:t xml:space="preserve">Mirrlees, </w:t>
      </w:r>
      <w:r>
        <w:rPr>
          <w:rFonts w:ascii="Times New Roman" w:hAnsi="Times New Roman" w:cs="Times New Roman"/>
        </w:rPr>
        <w:t xml:space="preserve">Tanner. </w:t>
      </w:r>
      <w:r w:rsidRPr="005922F3">
        <w:rPr>
          <w:rFonts w:ascii="Times New Roman" w:hAnsi="Times New Roman" w:cs="Times New Roman"/>
        </w:rPr>
        <w:t>“Transforming Transformers into Militainment: Interrogating the DoD-Hollywood Complex</w:t>
      </w:r>
      <w:r>
        <w:rPr>
          <w:rFonts w:ascii="Times New Roman" w:hAnsi="Times New Roman" w:cs="Times New Roman"/>
        </w:rPr>
        <w:t>.</w:t>
      </w:r>
      <w:r w:rsidRPr="005922F3">
        <w:rPr>
          <w:rFonts w:ascii="Times New Roman" w:hAnsi="Times New Roman" w:cs="Times New Roman"/>
        </w:rPr>
        <w:t xml:space="preserve">” </w:t>
      </w:r>
      <w:r w:rsidRPr="005922F3">
        <w:rPr>
          <w:rFonts w:ascii="Times New Roman" w:hAnsi="Times New Roman" w:cs="Times New Roman"/>
          <w:i/>
        </w:rPr>
        <w:t>American Journal of Economics and Sociology</w:t>
      </w:r>
      <w:r w:rsidRPr="005922F3">
        <w:rPr>
          <w:rFonts w:ascii="Times New Roman" w:hAnsi="Times New Roman" w:cs="Times New Roman"/>
        </w:rPr>
        <w:t xml:space="preserve"> 76 (2) (2017): 405-434.</w:t>
      </w:r>
    </w:p>
    <w:p w14:paraId="69DB6913"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McGuigan, Jim. </w:t>
      </w:r>
      <w:r w:rsidRPr="009F73FE">
        <w:rPr>
          <w:rFonts w:ascii="Times New Roman" w:eastAsia="Times New Roman" w:hAnsi="Times New Roman" w:cs="Times New Roman"/>
          <w:i/>
          <w:sz w:val="24"/>
          <w:szCs w:val="24"/>
          <w:lang w:val="en-US"/>
        </w:rPr>
        <w:t>Rethinking Cultural Policy</w:t>
      </w:r>
      <w:r w:rsidRPr="009F73FE">
        <w:rPr>
          <w:rFonts w:ascii="Times New Roman" w:eastAsia="Times New Roman" w:hAnsi="Times New Roman" w:cs="Times New Roman"/>
          <w:sz w:val="24"/>
          <w:szCs w:val="24"/>
          <w:lang w:val="en-US"/>
        </w:rPr>
        <w:t>. Open University Press: England, 2004.</w:t>
      </w:r>
    </w:p>
    <w:p w14:paraId="215AFD82"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McQuail, Denis. </w:t>
      </w:r>
      <w:r w:rsidRPr="009F73FE">
        <w:rPr>
          <w:rFonts w:ascii="Times New Roman" w:eastAsia="Times New Roman" w:hAnsi="Times New Roman" w:cs="Times New Roman"/>
          <w:i/>
          <w:sz w:val="24"/>
          <w:szCs w:val="24"/>
          <w:lang w:val="en-US"/>
        </w:rPr>
        <w:t>Media Performance</w:t>
      </w:r>
      <w:r w:rsidRPr="009F73FE">
        <w:rPr>
          <w:rFonts w:ascii="Times New Roman" w:eastAsia="Times New Roman" w:hAnsi="Times New Roman" w:cs="Times New Roman"/>
          <w:sz w:val="24"/>
          <w:szCs w:val="24"/>
          <w:lang w:val="en-US"/>
        </w:rPr>
        <w:t>. London: Sage, 1992.</w:t>
      </w:r>
    </w:p>
    <w:p w14:paraId="3ABC2484"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Miller, Toby and George Yudice. </w:t>
      </w:r>
      <w:r w:rsidRPr="009F73FE">
        <w:rPr>
          <w:rFonts w:ascii="Times New Roman" w:eastAsia="Times New Roman" w:hAnsi="Times New Roman" w:cs="Times New Roman"/>
          <w:i/>
          <w:sz w:val="24"/>
          <w:szCs w:val="24"/>
          <w:lang w:val="en-US"/>
        </w:rPr>
        <w:t>Cultural Policy</w:t>
      </w:r>
      <w:r w:rsidRPr="009F73FE">
        <w:rPr>
          <w:rFonts w:ascii="Times New Roman" w:eastAsia="Times New Roman" w:hAnsi="Times New Roman" w:cs="Times New Roman"/>
          <w:sz w:val="24"/>
          <w:szCs w:val="24"/>
          <w:lang w:val="en-US"/>
        </w:rPr>
        <w:t xml:space="preserve">. London: Sage, 2002. </w:t>
      </w:r>
    </w:p>
    <w:p w14:paraId="5ED1AFF2"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Morwood, Nick. “War Crimes, Cognitive Dissonance and the Abject: An Analysis of the Anti-War Wargame </w:t>
      </w:r>
      <w:r w:rsidRPr="009F73FE">
        <w:rPr>
          <w:rFonts w:ascii="Times New Roman" w:eastAsia="Times New Roman" w:hAnsi="Times New Roman" w:cs="Times New Roman"/>
          <w:i/>
          <w:sz w:val="24"/>
          <w:szCs w:val="24"/>
          <w:lang w:val="en-US"/>
        </w:rPr>
        <w:t>Spec Ops: The Line</w:t>
      </w:r>
      <w:r w:rsidRPr="009F73FE">
        <w:rPr>
          <w:rFonts w:ascii="Times New Roman" w:eastAsia="Times New Roman" w:hAnsi="Times New Roman" w:cs="Times New Roman"/>
          <w:sz w:val="24"/>
          <w:szCs w:val="24"/>
          <w:lang w:val="en-US"/>
        </w:rPr>
        <w:t xml:space="preserve">.” </w:t>
      </w:r>
      <w:r w:rsidRPr="009F73FE">
        <w:rPr>
          <w:rFonts w:ascii="Times New Roman" w:eastAsia="Times New Roman" w:hAnsi="Times New Roman" w:cs="Times New Roman"/>
          <w:i/>
          <w:sz w:val="24"/>
          <w:szCs w:val="24"/>
          <w:lang w:val="en-US"/>
        </w:rPr>
        <w:t xml:space="preserve">Democratic Communiqué </w:t>
      </w:r>
      <w:r w:rsidRPr="009F73FE">
        <w:rPr>
          <w:rFonts w:ascii="Times New Roman" w:eastAsia="Times New Roman" w:hAnsi="Times New Roman" w:cs="Times New Roman"/>
          <w:sz w:val="24"/>
          <w:szCs w:val="24"/>
          <w:lang w:val="en-US"/>
        </w:rPr>
        <w:t>26 (2014): 107–21.</w:t>
      </w:r>
    </w:p>
    <w:p w14:paraId="2D57C882" w14:textId="77777777" w:rsidR="009F73FE" w:rsidRPr="00004688"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Napoli, Philip. “Bridging Cultural Policy and Media Policy in the U.S.: </w:t>
      </w:r>
      <w:r w:rsidRPr="00004688">
        <w:rPr>
          <w:rFonts w:ascii="Times New Roman" w:eastAsia="Times New Roman" w:hAnsi="Times New Roman" w:cs="Times New Roman"/>
          <w:sz w:val="24"/>
          <w:szCs w:val="24"/>
          <w:lang w:val="en-US"/>
        </w:rPr>
        <w:t>Challenges and Opportunities.” Working paper, The Donald McGannon Communication Research Centre, 2006.</w:t>
      </w:r>
    </w:p>
    <w:p w14:paraId="3F684004" w14:textId="7993C3D9" w:rsidR="00004688" w:rsidRPr="00004688" w:rsidRDefault="00004688" w:rsidP="00771DF0">
      <w:pPr>
        <w:spacing w:after="0" w:line="240" w:lineRule="auto"/>
        <w:ind w:left="709" w:hanging="709"/>
        <w:jc w:val="both"/>
        <w:rPr>
          <w:rFonts w:ascii="Times New Roman" w:eastAsia="Times New Roman" w:hAnsi="Times New Roman" w:cs="Times New Roman"/>
          <w:sz w:val="24"/>
          <w:szCs w:val="24"/>
          <w:lang w:val="en-US"/>
        </w:rPr>
      </w:pPr>
      <w:r w:rsidRPr="00004688">
        <w:rPr>
          <w:rFonts w:ascii="Times New Roman" w:hAnsi="Times New Roman" w:cs="Times New Roman"/>
          <w:sz w:val="24"/>
          <w:szCs w:val="24"/>
        </w:rPr>
        <w:t xml:space="preserve">Nye, Joseph. </w:t>
      </w:r>
      <w:r w:rsidRPr="00004688">
        <w:rPr>
          <w:rFonts w:ascii="Times New Roman" w:hAnsi="Times New Roman" w:cs="Times New Roman"/>
          <w:i/>
          <w:sz w:val="24"/>
          <w:szCs w:val="24"/>
        </w:rPr>
        <w:t>Soft Power: The Means to Success in World Politics</w:t>
      </w:r>
      <w:r w:rsidRPr="00004688">
        <w:rPr>
          <w:rFonts w:ascii="Times New Roman" w:hAnsi="Times New Roman" w:cs="Times New Roman"/>
          <w:sz w:val="24"/>
          <w:szCs w:val="24"/>
        </w:rPr>
        <w:t>. New York: Public Affairs, 2004.</w:t>
      </w:r>
      <w:r w:rsidRPr="00004688">
        <w:rPr>
          <w:sz w:val="24"/>
          <w:szCs w:val="24"/>
        </w:rPr>
        <w:t xml:space="preserve">  </w:t>
      </w:r>
    </w:p>
    <w:p w14:paraId="1BB3E4CB"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lastRenderedPageBreak/>
        <w:t xml:space="preserve">Payne, Matthew. “WarBytes: The Critique of Militainment in </w:t>
      </w:r>
      <w:r w:rsidRPr="009F73FE">
        <w:rPr>
          <w:rFonts w:ascii="Times New Roman" w:eastAsia="Times New Roman" w:hAnsi="Times New Roman" w:cs="Times New Roman"/>
          <w:i/>
          <w:sz w:val="24"/>
          <w:szCs w:val="24"/>
          <w:lang w:val="en-US"/>
        </w:rPr>
        <w:t>Spec Ops: The Line</w:t>
      </w:r>
      <w:r w:rsidRPr="009F73FE">
        <w:rPr>
          <w:rFonts w:ascii="Times New Roman" w:eastAsia="Times New Roman" w:hAnsi="Times New Roman" w:cs="Times New Roman"/>
          <w:sz w:val="24"/>
          <w:szCs w:val="24"/>
          <w:lang w:val="en-US"/>
        </w:rPr>
        <w:t xml:space="preserve">.” </w:t>
      </w:r>
      <w:r w:rsidRPr="009F73FE">
        <w:rPr>
          <w:rFonts w:ascii="Times New Roman" w:eastAsia="Times New Roman" w:hAnsi="Times New Roman" w:cs="Times New Roman"/>
          <w:i/>
          <w:sz w:val="24"/>
          <w:szCs w:val="24"/>
          <w:lang w:val="en-US"/>
        </w:rPr>
        <w:t>Critical Studies in Media Communication</w:t>
      </w:r>
      <w:r w:rsidRPr="009F73FE">
        <w:rPr>
          <w:rFonts w:ascii="Times New Roman" w:eastAsia="Times New Roman" w:hAnsi="Times New Roman" w:cs="Times New Roman"/>
          <w:sz w:val="24"/>
          <w:szCs w:val="24"/>
          <w:lang w:val="en-US"/>
        </w:rPr>
        <w:t xml:space="preserve"> 31 (2014): 265–82.</w:t>
      </w:r>
    </w:p>
    <w:p w14:paraId="0B8CC7A6"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Robb, David. </w:t>
      </w:r>
      <w:r w:rsidRPr="009F73FE">
        <w:rPr>
          <w:rFonts w:ascii="Times New Roman" w:hAnsi="Times New Roman" w:cs="Times New Roman"/>
          <w:i/>
          <w:sz w:val="24"/>
          <w:szCs w:val="24"/>
        </w:rPr>
        <w:t>Operation Hollywood: How the Pentagon Shapes and Censors the Movies.</w:t>
      </w:r>
      <w:r w:rsidRPr="009F73FE">
        <w:rPr>
          <w:rFonts w:ascii="Times New Roman" w:hAnsi="Times New Roman" w:cs="Times New Roman"/>
          <w:sz w:val="24"/>
          <w:szCs w:val="24"/>
        </w:rPr>
        <w:t xml:space="preserve"> New York: Prometheus Books, 2004.</w:t>
      </w:r>
    </w:p>
    <w:p w14:paraId="32D3F33D"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Riesman, Abraham. “</w:t>
      </w:r>
      <w:hyperlink r:id="rId12" w:history="1">
        <w:r w:rsidRPr="009F73FE">
          <w:rPr>
            <w:rFonts w:ascii="Times New Roman" w:eastAsia="Times New Roman" w:hAnsi="Times New Roman" w:cs="Times New Roman"/>
            <w:color w:val="0563C1" w:themeColor="hyperlink"/>
            <w:sz w:val="24"/>
            <w:szCs w:val="24"/>
            <w:u w:val="single"/>
            <w:lang w:val="en-US"/>
          </w:rPr>
          <w:t>Bombers in Hollywood: The Price of Military Tech Assistance in Movies</w:t>
        </w:r>
      </w:hyperlink>
      <w:r w:rsidRPr="009F73FE">
        <w:rPr>
          <w:rFonts w:ascii="Times New Roman" w:eastAsia="Times New Roman" w:hAnsi="Times New Roman" w:cs="Times New Roman"/>
          <w:sz w:val="24"/>
          <w:szCs w:val="24"/>
          <w:lang w:val="en-US"/>
        </w:rPr>
        <w:t xml:space="preserve">.” </w:t>
      </w:r>
      <w:r w:rsidRPr="009F73FE">
        <w:rPr>
          <w:rFonts w:ascii="Times New Roman" w:eastAsia="Times New Roman" w:hAnsi="Times New Roman" w:cs="Times New Roman"/>
          <w:i/>
          <w:sz w:val="24"/>
          <w:szCs w:val="24"/>
          <w:lang w:val="en-US"/>
        </w:rPr>
        <w:t>VICE</w:t>
      </w:r>
      <w:r w:rsidRPr="009F73FE">
        <w:rPr>
          <w:rFonts w:ascii="Times New Roman" w:eastAsia="Times New Roman" w:hAnsi="Times New Roman" w:cs="Times New Roman"/>
          <w:sz w:val="24"/>
          <w:szCs w:val="24"/>
          <w:lang w:val="en-US"/>
        </w:rPr>
        <w:t>, May 22 2012.</w:t>
      </w:r>
    </w:p>
    <w:p w14:paraId="61F70C0E"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Schuster, J. Mark. “Sub-national Cultural Policy: Where the Action is.” </w:t>
      </w:r>
      <w:r w:rsidRPr="009F73FE">
        <w:rPr>
          <w:rFonts w:ascii="Times New Roman" w:eastAsia="Times New Roman" w:hAnsi="Times New Roman" w:cs="Times New Roman"/>
          <w:i/>
          <w:sz w:val="24"/>
          <w:szCs w:val="24"/>
          <w:lang w:val="en-US"/>
        </w:rPr>
        <w:t>International Journal of Cultural Policy</w:t>
      </w:r>
      <w:r w:rsidRPr="009F73FE">
        <w:rPr>
          <w:rFonts w:ascii="Times New Roman" w:eastAsia="Times New Roman" w:hAnsi="Times New Roman" w:cs="Times New Roman"/>
          <w:sz w:val="24"/>
          <w:szCs w:val="24"/>
          <w:lang w:val="en-US"/>
        </w:rPr>
        <w:t xml:space="preserve"> </w:t>
      </w:r>
      <w:r w:rsidRPr="009F73FE">
        <w:rPr>
          <w:rFonts w:ascii="Times New Roman" w:eastAsia="Times New Roman" w:hAnsi="Times New Roman" w:cs="Times New Roman"/>
          <w:i/>
          <w:sz w:val="24"/>
          <w:szCs w:val="24"/>
          <w:lang w:val="en-US"/>
        </w:rPr>
        <w:t>8</w:t>
      </w:r>
      <w:r w:rsidRPr="009F73FE">
        <w:rPr>
          <w:rFonts w:ascii="Times New Roman" w:eastAsia="Times New Roman" w:hAnsi="Times New Roman" w:cs="Times New Roman"/>
          <w:sz w:val="24"/>
          <w:szCs w:val="24"/>
          <w:lang w:val="en-US"/>
        </w:rPr>
        <w:t xml:space="preserve"> (2002): 181-96.</w:t>
      </w:r>
    </w:p>
    <w:p w14:paraId="5D965CDC"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Secker, Tom. “</w:t>
      </w:r>
      <w:hyperlink r:id="rId13" w:history="1">
        <w:r w:rsidRPr="009F73FE">
          <w:rPr>
            <w:rFonts w:ascii="Times New Roman" w:eastAsia="Times New Roman" w:hAnsi="Times New Roman" w:cs="Times New Roman"/>
            <w:color w:val="0563C1" w:themeColor="hyperlink"/>
            <w:sz w:val="24"/>
            <w:szCs w:val="24"/>
            <w:u w:val="single"/>
            <w:lang w:val="en-US"/>
          </w:rPr>
          <w:t>US Army Entertainment Liaison Office Reports: 2010-2015</w:t>
        </w:r>
      </w:hyperlink>
      <w:r w:rsidRPr="009F73FE">
        <w:rPr>
          <w:rFonts w:ascii="Times New Roman" w:eastAsia="Times New Roman" w:hAnsi="Times New Roman" w:cs="Times New Roman"/>
          <w:sz w:val="24"/>
          <w:szCs w:val="24"/>
          <w:lang w:val="en-US"/>
        </w:rPr>
        <w:t xml:space="preserve">.” SpyCulture, 2017. </w:t>
      </w:r>
    </w:p>
    <w:p w14:paraId="6C7553B6"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SIPRI (Stockholm International Peace Research Institute). “</w:t>
      </w:r>
      <w:hyperlink r:id="rId14" w:history="1">
        <w:r w:rsidRPr="009F73FE">
          <w:rPr>
            <w:rFonts w:ascii="Times New Roman" w:eastAsia="Times New Roman" w:hAnsi="Times New Roman" w:cs="Times New Roman"/>
            <w:color w:val="0563C1" w:themeColor="hyperlink"/>
            <w:sz w:val="24"/>
            <w:szCs w:val="24"/>
            <w:u w:val="single"/>
            <w:lang w:val="en-US"/>
          </w:rPr>
          <w:t>World military spending: increases in the USA and Europe, decreases in oil-exporting countries</w:t>
        </w:r>
      </w:hyperlink>
      <w:r w:rsidRPr="009F73FE">
        <w:rPr>
          <w:rFonts w:ascii="Times New Roman" w:eastAsia="Times New Roman" w:hAnsi="Times New Roman" w:cs="Times New Roman"/>
          <w:sz w:val="24"/>
          <w:szCs w:val="24"/>
          <w:lang w:val="en-US"/>
        </w:rPr>
        <w:t>.” Stockholm, 2017.</w:t>
      </w:r>
    </w:p>
    <w:p w14:paraId="6C196D9E"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Stahl, Roger. </w:t>
      </w:r>
      <w:r w:rsidRPr="009F73FE">
        <w:rPr>
          <w:rFonts w:ascii="Times New Roman" w:eastAsia="Times New Roman" w:hAnsi="Times New Roman" w:cs="Times New Roman"/>
          <w:i/>
          <w:sz w:val="24"/>
          <w:szCs w:val="24"/>
          <w:lang w:val="en-US"/>
        </w:rPr>
        <w:t>Militainment, Inc.</w:t>
      </w:r>
      <w:r w:rsidRPr="009F73FE">
        <w:rPr>
          <w:rFonts w:ascii="Times New Roman" w:eastAsia="Times New Roman" w:hAnsi="Times New Roman" w:cs="Times New Roman"/>
          <w:sz w:val="24"/>
          <w:szCs w:val="24"/>
          <w:lang w:val="en-US"/>
        </w:rPr>
        <w:t xml:space="preserve"> New York: Routledge Press, 2010.</w:t>
      </w:r>
    </w:p>
    <w:p w14:paraId="268F3405"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Suid, Lawrence. </w:t>
      </w:r>
      <w:r w:rsidRPr="009F73FE">
        <w:rPr>
          <w:rFonts w:ascii="Times New Roman" w:hAnsi="Times New Roman" w:cs="Times New Roman"/>
          <w:i/>
          <w:sz w:val="24"/>
          <w:szCs w:val="24"/>
        </w:rPr>
        <w:t>Guts &amp; Glory</w:t>
      </w:r>
      <w:r w:rsidRPr="009F73FE">
        <w:rPr>
          <w:rFonts w:ascii="Times New Roman" w:hAnsi="Times New Roman" w:cs="Times New Roman"/>
          <w:sz w:val="24"/>
          <w:szCs w:val="24"/>
        </w:rPr>
        <w:t>. Kentucky: The University Press of Kentucky, 2002.</w:t>
      </w:r>
    </w:p>
    <w:p w14:paraId="5ECB73C3"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Tarabay, Jamie. “</w:t>
      </w:r>
      <w:hyperlink r:id="rId15" w:history="1">
        <w:r w:rsidRPr="009F73FE">
          <w:rPr>
            <w:rFonts w:ascii="Times New Roman" w:eastAsia="Times New Roman" w:hAnsi="Times New Roman" w:cs="Times New Roman"/>
            <w:color w:val="0563C1" w:themeColor="hyperlink"/>
            <w:sz w:val="24"/>
            <w:szCs w:val="24"/>
            <w:u w:val="single"/>
            <w:lang w:val="en-US"/>
          </w:rPr>
          <w:t>Hollywood and the Pentagon: A relationship of mutual exploitation</w:t>
        </w:r>
      </w:hyperlink>
      <w:r w:rsidRPr="009F73FE">
        <w:rPr>
          <w:rFonts w:ascii="Times New Roman" w:eastAsia="Times New Roman" w:hAnsi="Times New Roman" w:cs="Times New Roman"/>
          <w:sz w:val="24"/>
          <w:szCs w:val="24"/>
          <w:lang w:val="en-US"/>
        </w:rPr>
        <w:t xml:space="preserve">.” </w:t>
      </w:r>
      <w:r w:rsidRPr="009F73FE">
        <w:rPr>
          <w:rFonts w:ascii="Times New Roman" w:eastAsia="Times New Roman" w:hAnsi="Times New Roman" w:cs="Times New Roman"/>
          <w:i/>
          <w:sz w:val="24"/>
          <w:szCs w:val="24"/>
          <w:lang w:val="en-US"/>
        </w:rPr>
        <w:t>Al Jazeera</w:t>
      </w:r>
      <w:r w:rsidRPr="009F73FE">
        <w:rPr>
          <w:rFonts w:ascii="Times New Roman" w:eastAsia="Times New Roman" w:hAnsi="Times New Roman" w:cs="Times New Roman"/>
          <w:sz w:val="24"/>
          <w:szCs w:val="24"/>
          <w:lang w:val="en-US"/>
        </w:rPr>
        <w:t>, July 29 2014.</w:t>
      </w:r>
    </w:p>
    <w:p w14:paraId="3E24F8C6"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Thompson, Loren. “</w:t>
      </w:r>
      <w:hyperlink r:id="rId16" w:anchor="13fa4694b3c5" w:history="1">
        <w:r w:rsidRPr="009F73FE">
          <w:rPr>
            <w:rFonts w:ascii="Times New Roman" w:eastAsia="Times New Roman" w:hAnsi="Times New Roman" w:cs="Times New Roman"/>
            <w:color w:val="0563C1" w:themeColor="hyperlink"/>
            <w:sz w:val="24"/>
            <w:szCs w:val="24"/>
            <w:u w:val="single"/>
            <w:lang w:val="en-US"/>
          </w:rPr>
          <w:t>For The Defense Industry, Trump's Win Means Happy Days Are Here Again</w:t>
        </w:r>
      </w:hyperlink>
      <w:r w:rsidRPr="009F73FE">
        <w:rPr>
          <w:rFonts w:ascii="Times New Roman" w:eastAsia="Times New Roman" w:hAnsi="Times New Roman" w:cs="Times New Roman"/>
          <w:sz w:val="24"/>
          <w:szCs w:val="24"/>
          <w:lang w:val="en-US"/>
        </w:rPr>
        <w:t xml:space="preserve">.” </w:t>
      </w:r>
      <w:r w:rsidRPr="009F73FE">
        <w:rPr>
          <w:rFonts w:ascii="Times New Roman" w:eastAsia="Times New Roman" w:hAnsi="Times New Roman" w:cs="Times New Roman"/>
          <w:i/>
          <w:sz w:val="24"/>
          <w:szCs w:val="24"/>
          <w:lang w:val="en-US"/>
        </w:rPr>
        <w:t>Forbes</w:t>
      </w:r>
      <w:r w:rsidRPr="009F73FE">
        <w:rPr>
          <w:rFonts w:ascii="Times New Roman" w:eastAsia="Times New Roman" w:hAnsi="Times New Roman" w:cs="Times New Roman"/>
          <w:sz w:val="24"/>
          <w:szCs w:val="24"/>
          <w:lang w:val="en-US"/>
        </w:rPr>
        <w:t>, November 9 2016.</w:t>
      </w:r>
    </w:p>
    <w:p w14:paraId="2B68A437" w14:textId="77777777" w:rsidR="009F73FE" w:rsidRPr="009F73FE" w:rsidRDefault="009F73FE" w:rsidP="00771DF0">
      <w:pPr>
        <w:spacing w:after="0" w:line="240" w:lineRule="auto"/>
        <w:ind w:left="709" w:hanging="709"/>
        <w:jc w:val="both"/>
        <w:rPr>
          <w:rFonts w:ascii="Times New Roman" w:eastAsia="Times New Roman" w:hAnsi="Times New Roman" w:cs="Times New Roman"/>
          <w:i/>
          <w:sz w:val="24"/>
          <w:szCs w:val="24"/>
          <w:lang w:val="en-US"/>
        </w:rPr>
      </w:pPr>
      <w:r w:rsidRPr="009F73FE">
        <w:rPr>
          <w:rFonts w:ascii="Times New Roman" w:eastAsia="Times New Roman" w:hAnsi="Times New Roman" w:cs="Times New Roman"/>
          <w:sz w:val="24"/>
          <w:szCs w:val="24"/>
          <w:lang w:val="en-US"/>
        </w:rPr>
        <w:t xml:space="preserve">Throsby, David.  “Modelling the Cultural Industries.” </w:t>
      </w:r>
      <w:r w:rsidRPr="009F73FE">
        <w:rPr>
          <w:rFonts w:ascii="Times New Roman" w:eastAsia="Times New Roman" w:hAnsi="Times New Roman" w:cs="Times New Roman"/>
          <w:i/>
          <w:sz w:val="24"/>
          <w:szCs w:val="24"/>
          <w:lang w:val="en-US"/>
        </w:rPr>
        <w:t xml:space="preserve">International Journal of Cultural Policy </w:t>
      </w:r>
      <w:r w:rsidRPr="009F73FE">
        <w:rPr>
          <w:rFonts w:ascii="Times New Roman" w:eastAsia="Times New Roman" w:hAnsi="Times New Roman" w:cs="Times New Roman"/>
          <w:sz w:val="24"/>
          <w:szCs w:val="24"/>
          <w:lang w:val="en-US"/>
        </w:rPr>
        <w:t>14 (2008): 217-232.</w:t>
      </w:r>
    </w:p>
    <w:p w14:paraId="6870951D"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 </w:t>
      </w:r>
      <w:r w:rsidRPr="009F73FE">
        <w:rPr>
          <w:rFonts w:ascii="Times New Roman" w:eastAsia="Times New Roman" w:hAnsi="Times New Roman" w:cs="Times New Roman"/>
          <w:i/>
          <w:sz w:val="24"/>
          <w:szCs w:val="24"/>
          <w:lang w:val="en-US"/>
        </w:rPr>
        <w:t>The Economics of Cultural Policy</w:t>
      </w:r>
      <w:r w:rsidRPr="009F73FE">
        <w:rPr>
          <w:rFonts w:ascii="Times New Roman" w:eastAsia="Times New Roman" w:hAnsi="Times New Roman" w:cs="Times New Roman"/>
          <w:sz w:val="24"/>
          <w:szCs w:val="24"/>
          <w:lang w:val="en-US"/>
        </w:rPr>
        <w:t>. Cambridge: Cambridge University</w:t>
      </w:r>
    </w:p>
    <w:p w14:paraId="42157026" w14:textId="77777777" w:rsidR="009F73FE" w:rsidRPr="009F73FE" w:rsidRDefault="009F73FE" w:rsidP="00771DF0">
      <w:pPr>
        <w:spacing w:after="0" w:line="240" w:lineRule="auto"/>
        <w:ind w:left="709" w:hanging="709"/>
        <w:jc w:val="both"/>
        <w:rPr>
          <w:rFonts w:ascii="Times New Roman" w:eastAsia="Times New Roman" w:hAnsi="Times New Roman" w:cs="Times New Roman"/>
          <w:sz w:val="24"/>
          <w:szCs w:val="24"/>
          <w:lang w:val="en-US"/>
        </w:rPr>
      </w:pPr>
      <w:r w:rsidRPr="009F73FE">
        <w:rPr>
          <w:rFonts w:ascii="Times New Roman" w:eastAsia="Times New Roman" w:hAnsi="Times New Roman" w:cs="Times New Roman"/>
          <w:sz w:val="24"/>
          <w:szCs w:val="24"/>
          <w:lang w:val="en-US"/>
        </w:rPr>
        <w:t xml:space="preserve"> </w:t>
      </w:r>
      <w:r w:rsidRPr="009F73FE">
        <w:rPr>
          <w:rFonts w:ascii="Times New Roman" w:eastAsia="Times New Roman" w:hAnsi="Times New Roman" w:cs="Times New Roman"/>
          <w:sz w:val="24"/>
          <w:szCs w:val="24"/>
          <w:lang w:val="en-US"/>
        </w:rPr>
        <w:tab/>
        <w:t>Press, 2008.</w:t>
      </w:r>
    </w:p>
    <w:p w14:paraId="31755FC6" w14:textId="51CB8F64" w:rsidR="00C311DF" w:rsidRPr="00C311DF" w:rsidRDefault="00C311DF" w:rsidP="00771DF0">
      <w:pPr>
        <w:spacing w:after="0" w:line="240" w:lineRule="auto"/>
        <w:ind w:left="709" w:hanging="709"/>
        <w:jc w:val="both"/>
        <w:rPr>
          <w:rFonts w:ascii="Times New Roman" w:hAnsi="Times New Roman" w:cs="Times New Roman"/>
          <w:sz w:val="24"/>
          <w:szCs w:val="24"/>
        </w:rPr>
      </w:pPr>
      <w:r w:rsidRPr="00C311DF">
        <w:rPr>
          <w:rFonts w:ascii="Times New Roman" w:hAnsi="Times New Roman" w:cs="Times New Roman"/>
          <w:sz w:val="24"/>
          <w:szCs w:val="24"/>
        </w:rPr>
        <w:t xml:space="preserve">Turse, Nick. </w:t>
      </w:r>
      <w:r w:rsidRPr="00C311DF">
        <w:rPr>
          <w:rFonts w:ascii="Times New Roman" w:hAnsi="Times New Roman" w:cs="Times New Roman"/>
          <w:i/>
          <w:sz w:val="24"/>
          <w:szCs w:val="24"/>
        </w:rPr>
        <w:t>The Complex</w:t>
      </w:r>
      <w:r w:rsidRPr="00C311DF">
        <w:rPr>
          <w:rFonts w:ascii="Times New Roman" w:hAnsi="Times New Roman" w:cs="Times New Roman"/>
          <w:sz w:val="24"/>
          <w:szCs w:val="24"/>
        </w:rPr>
        <w:t>. New York: Metropolitan Books, 2008.</w:t>
      </w:r>
    </w:p>
    <w:p w14:paraId="755FB943" w14:textId="77777777" w:rsidR="009F73FE" w:rsidRPr="009F73FE" w:rsidRDefault="009F73FE" w:rsidP="00771DF0">
      <w:pPr>
        <w:spacing w:after="0" w:line="240" w:lineRule="auto"/>
        <w:ind w:left="709" w:hanging="709"/>
        <w:jc w:val="both"/>
        <w:rPr>
          <w:rFonts w:ascii="Times New Roman" w:hAnsi="Times New Roman" w:cs="Times New Roman"/>
          <w:sz w:val="24"/>
          <w:szCs w:val="24"/>
        </w:rPr>
      </w:pPr>
      <w:r w:rsidRPr="009F73FE">
        <w:rPr>
          <w:rFonts w:ascii="Times New Roman" w:hAnsi="Times New Roman" w:cs="Times New Roman"/>
          <w:sz w:val="24"/>
          <w:szCs w:val="24"/>
        </w:rPr>
        <w:t xml:space="preserve">United States Department of Defense (DoD). </w:t>
      </w:r>
    </w:p>
    <w:p w14:paraId="74532A56" w14:textId="77777777" w:rsidR="009F73FE" w:rsidRPr="009F73FE" w:rsidRDefault="009F73FE" w:rsidP="00771DF0">
      <w:pPr>
        <w:spacing w:after="0" w:line="240" w:lineRule="auto"/>
        <w:ind w:left="709" w:hanging="709"/>
        <w:jc w:val="both"/>
        <w:rPr>
          <w:rFonts w:ascii="Times New Roman" w:hAnsi="Times New Roman" w:cs="Times New Roman"/>
          <w:sz w:val="24"/>
          <w:szCs w:val="24"/>
          <w:lang w:val="en-US"/>
        </w:rPr>
      </w:pPr>
      <w:r w:rsidRPr="009F73FE">
        <w:rPr>
          <w:rFonts w:ascii="Times New Roman" w:hAnsi="Times New Roman" w:cs="Times New Roman"/>
          <w:sz w:val="24"/>
          <w:szCs w:val="24"/>
        </w:rPr>
        <w:t>“</w:t>
      </w:r>
      <w:hyperlink r:id="rId17" w:history="1">
        <w:r w:rsidRPr="009F73FE">
          <w:rPr>
            <w:rFonts w:ascii="Times New Roman" w:hAnsi="Times New Roman" w:cs="Times New Roman"/>
            <w:color w:val="0563C1" w:themeColor="hyperlink"/>
            <w:sz w:val="24"/>
            <w:szCs w:val="24"/>
            <w:u w:val="single"/>
          </w:rPr>
          <w:t>5410.16: Department of Defense Assistance to Non-Government, Entertainment-Oriented Motion Picture, Television and Video Productions”/“DoD Assistance to Non-Government, Entertainment-Oriented Media Productions</w:t>
        </w:r>
      </w:hyperlink>
      <w:r w:rsidRPr="009F73FE">
        <w:rPr>
          <w:rFonts w:ascii="Times New Roman" w:hAnsi="Times New Roman" w:cs="Times New Roman"/>
          <w:sz w:val="24"/>
          <w:szCs w:val="24"/>
        </w:rPr>
        <w:t>,” January 26, 1988/July 31, 2015.</w:t>
      </w:r>
    </w:p>
    <w:p w14:paraId="358C0DC5" w14:textId="77777777" w:rsidR="009F73FE" w:rsidRPr="009F73FE" w:rsidRDefault="009F73FE" w:rsidP="00771DF0">
      <w:pPr>
        <w:spacing w:after="0" w:line="240" w:lineRule="auto"/>
        <w:ind w:left="709" w:hanging="709"/>
        <w:jc w:val="both"/>
        <w:rPr>
          <w:rFonts w:ascii="Times New Roman" w:hAnsi="Times New Roman" w:cs="Times New Roman"/>
          <w:sz w:val="24"/>
          <w:szCs w:val="24"/>
          <w:lang w:val="en-US"/>
        </w:rPr>
      </w:pPr>
      <w:r w:rsidRPr="009F73FE">
        <w:rPr>
          <w:rFonts w:ascii="Times New Roman" w:hAnsi="Times New Roman" w:cs="Times New Roman"/>
          <w:sz w:val="24"/>
          <w:szCs w:val="24"/>
        </w:rPr>
        <w:t>------. “</w:t>
      </w:r>
      <w:hyperlink r:id="rId18" w:history="1">
        <w:r w:rsidRPr="009F73FE">
          <w:rPr>
            <w:rFonts w:ascii="Times New Roman" w:hAnsi="Times New Roman" w:cs="Times New Roman"/>
            <w:color w:val="0563C1" w:themeColor="hyperlink"/>
            <w:sz w:val="24"/>
            <w:szCs w:val="24"/>
            <w:u w:val="single"/>
          </w:rPr>
          <w:t>About the Department of Defense</w:t>
        </w:r>
      </w:hyperlink>
      <w:r w:rsidRPr="009F73FE">
        <w:rPr>
          <w:rFonts w:ascii="Times New Roman" w:hAnsi="Times New Roman" w:cs="Times New Roman"/>
          <w:sz w:val="24"/>
          <w:szCs w:val="24"/>
        </w:rPr>
        <w:t xml:space="preserve">.” January 1, 2017. </w:t>
      </w:r>
    </w:p>
    <w:p w14:paraId="58F90107" w14:textId="77777777" w:rsidR="009F73FE" w:rsidRPr="009F73FE" w:rsidRDefault="009F73FE" w:rsidP="00771DF0">
      <w:pPr>
        <w:spacing w:after="0" w:line="240" w:lineRule="auto"/>
        <w:ind w:left="709" w:hanging="709"/>
        <w:jc w:val="both"/>
        <w:rPr>
          <w:rFonts w:ascii="Times New Roman" w:hAnsi="Times New Roman" w:cs="Times New Roman"/>
          <w:sz w:val="24"/>
          <w:szCs w:val="24"/>
        </w:rPr>
      </w:pPr>
      <w:r w:rsidRPr="009F73FE">
        <w:rPr>
          <w:rFonts w:ascii="Times New Roman" w:hAnsi="Times New Roman" w:cs="Times New Roman"/>
          <w:sz w:val="24"/>
          <w:szCs w:val="24"/>
        </w:rPr>
        <w:t>------. “</w:t>
      </w:r>
      <w:hyperlink r:id="rId19" w:history="1">
        <w:r w:rsidRPr="009F73FE">
          <w:rPr>
            <w:rFonts w:ascii="Times New Roman" w:hAnsi="Times New Roman" w:cs="Times New Roman"/>
            <w:color w:val="0563C1" w:themeColor="hyperlink"/>
            <w:sz w:val="24"/>
            <w:szCs w:val="24"/>
            <w:u w:val="single"/>
          </w:rPr>
          <w:t>Assistant Secretary of Defense for Public Affairs OASD(PA)</w:t>
        </w:r>
      </w:hyperlink>
      <w:r w:rsidRPr="009F73FE">
        <w:rPr>
          <w:rFonts w:ascii="Times New Roman" w:hAnsi="Times New Roman" w:cs="Times New Roman"/>
          <w:sz w:val="24"/>
          <w:szCs w:val="24"/>
        </w:rPr>
        <w:t xml:space="preserve">.” 2017. </w:t>
      </w:r>
    </w:p>
    <w:p w14:paraId="63A947CD" w14:textId="77777777" w:rsidR="009F73FE" w:rsidRPr="009F73FE" w:rsidRDefault="009F73FE" w:rsidP="00771DF0">
      <w:pPr>
        <w:pStyle w:val="FootnoteText"/>
        <w:jc w:val="both"/>
        <w:rPr>
          <w:rStyle w:val="Hyperlink"/>
          <w:rFonts w:ascii="Times New Roman" w:hAnsi="Times New Roman" w:cs="Times New Roman"/>
          <w:sz w:val="24"/>
          <w:szCs w:val="24"/>
        </w:rPr>
      </w:pPr>
      <w:r w:rsidRPr="009F73FE">
        <w:rPr>
          <w:rFonts w:ascii="Times New Roman" w:hAnsi="Times New Roman" w:cs="Times New Roman"/>
          <w:sz w:val="24"/>
          <w:szCs w:val="24"/>
        </w:rPr>
        <w:t>United States Government Accountability Office.  “</w:t>
      </w:r>
      <w:r w:rsidRPr="009F73FE">
        <w:rPr>
          <w:rFonts w:ascii="Times New Roman" w:hAnsi="Times New Roman" w:cs="Times New Roman"/>
          <w:sz w:val="24"/>
          <w:szCs w:val="24"/>
        </w:rPr>
        <w:fldChar w:fldCharType="begin"/>
      </w:r>
      <w:r w:rsidRPr="009F73FE">
        <w:rPr>
          <w:rFonts w:ascii="Times New Roman" w:hAnsi="Times New Roman" w:cs="Times New Roman"/>
          <w:sz w:val="24"/>
          <w:szCs w:val="24"/>
        </w:rPr>
        <w:instrText xml:space="preserve"> HYPERLINK "https://www.gao.gov/assets/690/680183.pdf" </w:instrText>
      </w:r>
      <w:r w:rsidRPr="009F73FE">
        <w:rPr>
          <w:rFonts w:ascii="Times New Roman" w:hAnsi="Times New Roman" w:cs="Times New Roman"/>
          <w:sz w:val="24"/>
          <w:szCs w:val="24"/>
        </w:rPr>
        <w:fldChar w:fldCharType="separate"/>
      </w:r>
      <w:r w:rsidRPr="009F73FE">
        <w:rPr>
          <w:rStyle w:val="Hyperlink"/>
          <w:rFonts w:ascii="Times New Roman" w:hAnsi="Times New Roman" w:cs="Times New Roman"/>
          <w:sz w:val="24"/>
          <w:szCs w:val="24"/>
        </w:rPr>
        <w:t xml:space="preserve">Public Relations Spending: </w:t>
      </w:r>
    </w:p>
    <w:p w14:paraId="703470A4" w14:textId="77777777" w:rsidR="009F73FE" w:rsidRPr="009F73FE" w:rsidRDefault="009F73FE" w:rsidP="00771DF0">
      <w:pPr>
        <w:pStyle w:val="FootnoteText"/>
        <w:ind w:firstLine="567"/>
        <w:jc w:val="both"/>
        <w:rPr>
          <w:rFonts w:ascii="Times New Roman" w:hAnsi="Times New Roman" w:cs="Times New Roman"/>
          <w:sz w:val="24"/>
          <w:szCs w:val="24"/>
        </w:rPr>
      </w:pPr>
      <w:r w:rsidRPr="009F73FE">
        <w:rPr>
          <w:rStyle w:val="Hyperlink"/>
          <w:rFonts w:ascii="Times New Roman" w:hAnsi="Times New Roman" w:cs="Times New Roman"/>
          <w:sz w:val="24"/>
          <w:szCs w:val="24"/>
        </w:rPr>
        <w:t>Reported Data on Related Federal Activities</w:t>
      </w:r>
      <w:r w:rsidRPr="009F73FE">
        <w:rPr>
          <w:rFonts w:ascii="Times New Roman" w:hAnsi="Times New Roman" w:cs="Times New Roman"/>
          <w:sz w:val="24"/>
          <w:szCs w:val="24"/>
        </w:rPr>
        <w:fldChar w:fldCharType="end"/>
      </w:r>
      <w:r w:rsidRPr="009F73FE">
        <w:rPr>
          <w:rFonts w:ascii="Times New Roman" w:hAnsi="Times New Roman" w:cs="Times New Roman"/>
          <w:sz w:val="24"/>
          <w:szCs w:val="24"/>
        </w:rPr>
        <w:t xml:space="preserve">.” Washington, DC, September </w:t>
      </w:r>
    </w:p>
    <w:p w14:paraId="26D2365F" w14:textId="77777777" w:rsidR="009F73FE" w:rsidRPr="009F73FE" w:rsidRDefault="009F73FE" w:rsidP="00771DF0">
      <w:pPr>
        <w:pStyle w:val="FootnoteText"/>
        <w:ind w:firstLine="567"/>
        <w:jc w:val="both"/>
        <w:rPr>
          <w:rFonts w:ascii="Times New Roman" w:hAnsi="Times New Roman" w:cs="Times New Roman"/>
          <w:sz w:val="24"/>
          <w:szCs w:val="24"/>
        </w:rPr>
      </w:pPr>
      <w:r w:rsidRPr="009F73FE">
        <w:rPr>
          <w:rFonts w:ascii="Times New Roman" w:hAnsi="Times New Roman" w:cs="Times New Roman"/>
          <w:sz w:val="24"/>
          <w:szCs w:val="24"/>
        </w:rPr>
        <w:t xml:space="preserve">30 2016. </w:t>
      </w:r>
    </w:p>
    <w:p w14:paraId="03706708" w14:textId="44023651" w:rsidR="009F73FE" w:rsidRPr="0016606F" w:rsidRDefault="009F73FE" w:rsidP="00771DF0">
      <w:pPr>
        <w:spacing w:line="240" w:lineRule="auto"/>
        <w:jc w:val="both"/>
        <w:rPr>
          <w:rFonts w:ascii="Times New Roman" w:hAnsi="Times New Roman" w:cs="Times New Roman"/>
          <w:sz w:val="24"/>
          <w:szCs w:val="24"/>
        </w:rPr>
      </w:pPr>
      <w:r w:rsidRPr="009F73FE">
        <w:rPr>
          <w:rFonts w:ascii="Times New Roman" w:hAnsi="Times New Roman" w:cs="Times New Roman"/>
          <w:sz w:val="24"/>
          <w:szCs w:val="24"/>
        </w:rPr>
        <w:t>Weinberger, Sharon. “</w:t>
      </w:r>
      <w:hyperlink r:id="rId20" w:history="1">
        <w:r w:rsidRPr="009F73FE">
          <w:rPr>
            <w:rStyle w:val="Hyperlink"/>
            <w:rFonts w:ascii="Times New Roman" w:hAnsi="Times New Roman" w:cs="Times New Roman"/>
            <w:sz w:val="24"/>
            <w:szCs w:val="24"/>
          </w:rPr>
          <w:t>Hollywood’s Secret Meet</w:t>
        </w:r>
      </w:hyperlink>
      <w:r w:rsidRPr="009F73FE">
        <w:rPr>
          <w:rFonts w:ascii="Times New Roman" w:hAnsi="Times New Roman" w:cs="Times New Roman"/>
          <w:sz w:val="24"/>
          <w:szCs w:val="24"/>
        </w:rPr>
        <w:t xml:space="preserve">.” </w:t>
      </w:r>
      <w:r w:rsidRPr="009F73FE">
        <w:rPr>
          <w:rFonts w:ascii="Times New Roman" w:hAnsi="Times New Roman" w:cs="Times New Roman"/>
          <w:i/>
          <w:sz w:val="24"/>
          <w:szCs w:val="24"/>
        </w:rPr>
        <w:t>WIRED</w:t>
      </w:r>
      <w:r w:rsidRPr="005922F3">
        <w:rPr>
          <w:rFonts w:ascii="Times New Roman" w:hAnsi="Times New Roman" w:cs="Times New Roman"/>
          <w:sz w:val="24"/>
          <w:szCs w:val="24"/>
        </w:rPr>
        <w:t>, March 16 2007.</w:t>
      </w:r>
    </w:p>
    <w:sectPr w:rsidR="009F73FE" w:rsidRPr="0016606F" w:rsidSect="00964FB2">
      <w:endnotePr>
        <w:numFmt w:val="decimal"/>
      </w:endnotePr>
      <w:pgSz w:w="12240" w:h="15840" w:code="1"/>
      <w:pgMar w:top="2155" w:right="2155" w:bottom="2155" w:left="2155"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C82F3D" w14:textId="77777777" w:rsidR="00B766E7" w:rsidRDefault="00B766E7" w:rsidP="00811292">
      <w:pPr>
        <w:spacing w:after="0" w:line="240" w:lineRule="auto"/>
      </w:pPr>
      <w:r>
        <w:separator/>
      </w:r>
    </w:p>
  </w:endnote>
  <w:endnote w:type="continuationSeparator" w:id="0">
    <w:p w14:paraId="46BB4E4B" w14:textId="77777777" w:rsidR="00B766E7" w:rsidRDefault="00B766E7" w:rsidP="008112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Warnock Pro">
    <w:altName w:val="Warnock Pro"/>
    <w:charset w:val="00"/>
    <w:family w:val="roman"/>
    <w:notTrueType/>
    <w:pitch w:val="default"/>
    <w:sig w:usb0="00000003" w:usb1="00000000" w:usb2="00000000" w:usb3="00000000" w:csb0="00000001" w:csb1="00000000"/>
  </w:font>
  <w:font w:name="Segoe UI">
    <w:charset w:val="00"/>
    <w:family w:val="swiss"/>
    <w:pitch w:val="variable"/>
    <w:sig w:usb0="E4002EFF" w:usb1="C000E47F" w:usb2="00000009" w:usb3="00000000" w:csb0="000001FF" w:csb1="00000000"/>
  </w:font>
  <w:font w:name="Helvetica">
    <w:altName w:val="Sylfaen"/>
    <w:panose1 w:val="020B0504020202020204"/>
    <w:charset w:val="00"/>
    <w:family w:val="swiss"/>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893C0F" w14:textId="77777777" w:rsidR="00B766E7" w:rsidRDefault="00B766E7" w:rsidP="00811292">
      <w:pPr>
        <w:spacing w:after="0" w:line="240" w:lineRule="auto"/>
      </w:pPr>
      <w:r>
        <w:separator/>
      </w:r>
    </w:p>
  </w:footnote>
  <w:footnote w:type="continuationSeparator" w:id="0">
    <w:p w14:paraId="229D1CD9" w14:textId="77777777" w:rsidR="00B766E7" w:rsidRDefault="00B766E7" w:rsidP="00811292">
      <w:pPr>
        <w:spacing w:after="0" w:line="240" w:lineRule="auto"/>
      </w:pPr>
      <w:r>
        <w:continuationSeparator/>
      </w:r>
    </w:p>
  </w:footnote>
  <w:footnote w:id="1">
    <w:p w14:paraId="67FBD032" w14:textId="77777777" w:rsidR="00AD5629" w:rsidRPr="00CE5EA7" w:rsidRDefault="00AD5629" w:rsidP="00771DF0">
      <w:pPr>
        <w:spacing w:after="0" w:line="240" w:lineRule="auto"/>
        <w:jc w:val="both"/>
        <w:rPr>
          <w:rFonts w:ascii="Times New Roman" w:eastAsia="Times New Roman" w:hAnsi="Times New Roman" w:cs="Times New Roman"/>
          <w:lang w:val="en-US"/>
        </w:rPr>
      </w:pPr>
      <w:r w:rsidRPr="00CE5EA7">
        <w:rPr>
          <w:rStyle w:val="FootnoteReference"/>
          <w:rFonts w:ascii="Times New Roman" w:hAnsi="Times New Roman" w:cs="Times New Roman"/>
        </w:rPr>
        <w:footnoteRef/>
      </w:r>
      <w:r w:rsidRPr="00CE5EA7">
        <w:rPr>
          <w:rFonts w:ascii="Times New Roman" w:hAnsi="Times New Roman" w:cs="Times New Roman"/>
        </w:rPr>
        <w:t xml:space="preserve"> John </w:t>
      </w:r>
      <w:r w:rsidRPr="00CE5EA7">
        <w:rPr>
          <w:rFonts w:ascii="Times New Roman" w:eastAsia="Times New Roman" w:hAnsi="Times New Roman" w:cs="Times New Roman"/>
          <w:lang w:val="en-US"/>
        </w:rPr>
        <w:t xml:space="preserve">Dower, </w:t>
      </w:r>
      <w:r w:rsidRPr="00CE5EA7">
        <w:rPr>
          <w:rFonts w:ascii="Times New Roman" w:eastAsia="Times New Roman" w:hAnsi="Times New Roman" w:cs="Times New Roman"/>
          <w:i/>
          <w:lang w:val="en-US"/>
        </w:rPr>
        <w:t>The Violent American Century: War and Terror Since World War II</w:t>
      </w:r>
      <w:r w:rsidRPr="00CE5EA7">
        <w:rPr>
          <w:rFonts w:ascii="Times New Roman" w:eastAsia="Times New Roman" w:hAnsi="Times New Roman" w:cs="Times New Roman"/>
          <w:lang w:val="en-US"/>
        </w:rPr>
        <w:t xml:space="preserve"> (Chicago: Haymarket Books, 2017).</w:t>
      </w:r>
      <w:bookmarkStart w:id="0" w:name="_GoBack"/>
      <w:bookmarkEnd w:id="0"/>
    </w:p>
  </w:footnote>
  <w:footnote w:id="2">
    <w:p w14:paraId="76FF21D7" w14:textId="38C01229" w:rsidR="00AD5629" w:rsidRDefault="00AD5629" w:rsidP="00771DF0">
      <w:pPr>
        <w:pStyle w:val="FootnoteText"/>
        <w:jc w:val="both"/>
      </w:pPr>
      <w:r>
        <w:rPr>
          <w:rStyle w:val="FootnoteReference"/>
        </w:rPr>
        <w:footnoteRef/>
      </w:r>
      <w:r>
        <w:t xml:space="preserve"> </w:t>
      </w:r>
      <w:r w:rsidRPr="006C0B68">
        <w:rPr>
          <w:rFonts w:ascii="Times New Roman" w:hAnsi="Times New Roman" w:cs="Times New Roman"/>
          <w:sz w:val="22"/>
          <w:szCs w:val="22"/>
        </w:rPr>
        <w:t xml:space="preserve">Nick Turse, </w:t>
      </w:r>
      <w:r w:rsidRPr="006C0B68">
        <w:rPr>
          <w:rFonts w:ascii="Times New Roman" w:hAnsi="Times New Roman" w:cs="Times New Roman"/>
          <w:i/>
          <w:sz w:val="22"/>
          <w:szCs w:val="22"/>
        </w:rPr>
        <w:t>The Complex</w:t>
      </w:r>
      <w:r w:rsidRPr="006C0B68">
        <w:rPr>
          <w:rFonts w:ascii="Times New Roman" w:hAnsi="Times New Roman" w:cs="Times New Roman"/>
          <w:sz w:val="22"/>
          <w:szCs w:val="22"/>
        </w:rPr>
        <w:t xml:space="preserve"> (New York: Metropolitan Books, 2008).</w:t>
      </w:r>
    </w:p>
  </w:footnote>
  <w:footnote w:id="3">
    <w:p w14:paraId="388A0934" w14:textId="07131C88" w:rsidR="00AD5629" w:rsidRPr="00CE5EA7" w:rsidRDefault="00AD5629" w:rsidP="00771DF0">
      <w:pPr>
        <w:spacing w:after="0" w:line="240" w:lineRule="auto"/>
        <w:jc w:val="both"/>
        <w:rPr>
          <w:rFonts w:ascii="Times New Roman" w:eastAsia="Times New Roman" w:hAnsi="Times New Roman" w:cs="Times New Roman"/>
          <w:lang w:val="en-US"/>
        </w:rPr>
      </w:pPr>
      <w:r w:rsidRPr="00CE5EA7">
        <w:rPr>
          <w:rStyle w:val="FootnoteReference"/>
          <w:rFonts w:ascii="Times New Roman" w:hAnsi="Times New Roman" w:cs="Times New Roman"/>
        </w:rPr>
        <w:footnoteRef/>
      </w:r>
      <w:r w:rsidRPr="00CE5EA7">
        <w:rPr>
          <w:rFonts w:ascii="Times New Roman" w:hAnsi="Times New Roman" w:cs="Times New Roman"/>
        </w:rPr>
        <w:t xml:space="preserve"> </w:t>
      </w:r>
      <w:r w:rsidRPr="00CE5EA7">
        <w:rPr>
          <w:rFonts w:ascii="Times New Roman" w:eastAsia="Times New Roman" w:hAnsi="Times New Roman" w:cs="Times New Roman"/>
          <w:lang w:val="en-US"/>
        </w:rPr>
        <w:t>SIPRI (Stockholm International Peace Research Institute), “</w:t>
      </w:r>
      <w:hyperlink r:id="rId1" w:history="1">
        <w:r w:rsidRPr="00CE5EA7">
          <w:rPr>
            <w:rFonts w:ascii="Times New Roman" w:eastAsia="Times New Roman" w:hAnsi="Times New Roman" w:cs="Times New Roman"/>
            <w:color w:val="0563C1" w:themeColor="hyperlink"/>
            <w:u w:val="single"/>
            <w:lang w:val="en-US"/>
          </w:rPr>
          <w:t>World military spending: increases in the USA and Europe, decreases in oil-exporting countries</w:t>
        </w:r>
      </w:hyperlink>
      <w:r w:rsidRPr="00CE5EA7">
        <w:rPr>
          <w:rFonts w:ascii="Times New Roman" w:eastAsia="Times New Roman" w:hAnsi="Times New Roman" w:cs="Times New Roman"/>
          <w:lang w:val="en-US"/>
        </w:rPr>
        <w:t>”</w:t>
      </w:r>
      <w:r>
        <w:rPr>
          <w:rFonts w:ascii="Times New Roman" w:eastAsia="Times New Roman" w:hAnsi="Times New Roman" w:cs="Times New Roman"/>
          <w:lang w:val="en-US"/>
        </w:rPr>
        <w:t xml:space="preserve"> (24 April 2017).</w:t>
      </w:r>
    </w:p>
  </w:footnote>
  <w:footnote w:id="4">
    <w:p w14:paraId="228FD44D" w14:textId="77777777" w:rsidR="00AD5629" w:rsidRPr="00CE5EA7" w:rsidRDefault="00AD5629" w:rsidP="00771DF0">
      <w:pPr>
        <w:spacing w:after="0" w:line="240" w:lineRule="auto"/>
        <w:jc w:val="both"/>
        <w:rPr>
          <w:rFonts w:ascii="Times New Roman" w:eastAsia="Times New Roman" w:hAnsi="Times New Roman" w:cs="Times New Roman"/>
          <w:lang w:val="en-US"/>
        </w:rPr>
      </w:pPr>
      <w:r w:rsidRPr="00CE5EA7">
        <w:rPr>
          <w:rStyle w:val="FootnoteReference"/>
          <w:rFonts w:ascii="Times New Roman" w:hAnsi="Times New Roman" w:cs="Times New Roman"/>
        </w:rPr>
        <w:footnoteRef/>
      </w:r>
      <w:r w:rsidRPr="00CE5EA7">
        <w:rPr>
          <w:rFonts w:ascii="Times New Roman" w:hAnsi="Times New Roman" w:cs="Times New Roman"/>
        </w:rPr>
        <w:t xml:space="preserve"> Andrew </w:t>
      </w:r>
      <w:r w:rsidRPr="00CE5EA7">
        <w:rPr>
          <w:rFonts w:ascii="Times New Roman" w:eastAsia="Times New Roman" w:hAnsi="Times New Roman" w:cs="Times New Roman"/>
          <w:color w:val="000000"/>
          <w:lang w:val="en-US"/>
        </w:rPr>
        <w:t xml:space="preserve">Bacevich, </w:t>
      </w:r>
      <w:r w:rsidRPr="00CE5EA7">
        <w:rPr>
          <w:rFonts w:ascii="Times New Roman" w:eastAsia="Times New Roman" w:hAnsi="Times New Roman" w:cs="Times New Roman"/>
          <w:i/>
          <w:color w:val="000000"/>
          <w:lang w:val="en-US"/>
        </w:rPr>
        <w:t>The New American Militarism: How Americans are Seduced by War</w:t>
      </w:r>
      <w:r w:rsidRPr="00CE5EA7">
        <w:rPr>
          <w:rFonts w:ascii="Times New Roman" w:eastAsia="Times New Roman" w:hAnsi="Times New Roman" w:cs="Times New Roman"/>
          <w:color w:val="000000"/>
          <w:lang w:val="en-US"/>
        </w:rPr>
        <w:t xml:space="preserve"> (New York: Oxford University Press, 2013);</w:t>
      </w:r>
      <w:r w:rsidRPr="00CE5EA7">
        <w:rPr>
          <w:rFonts w:ascii="Times New Roman" w:eastAsia="Times New Roman" w:hAnsi="Times New Roman" w:cs="Times New Roman"/>
          <w:lang w:val="en-US"/>
        </w:rPr>
        <w:t xml:space="preserve"> Chalmers Johnson, </w:t>
      </w:r>
      <w:r w:rsidRPr="00CE5EA7">
        <w:rPr>
          <w:rFonts w:ascii="Times New Roman" w:eastAsia="Times New Roman" w:hAnsi="Times New Roman" w:cs="Times New Roman"/>
          <w:i/>
          <w:lang w:val="en-US"/>
        </w:rPr>
        <w:t>The Sorrows of Empire: Militarism, Secrecy, and the End of the Republic</w:t>
      </w:r>
      <w:r w:rsidRPr="00CE5EA7">
        <w:rPr>
          <w:rFonts w:ascii="Times New Roman" w:eastAsia="Times New Roman" w:hAnsi="Times New Roman" w:cs="Times New Roman"/>
          <w:lang w:val="en-US"/>
        </w:rPr>
        <w:t xml:space="preserve"> (New York: Metropolitan Books, 2004)</w:t>
      </w:r>
    </w:p>
  </w:footnote>
  <w:footnote w:id="5">
    <w:p w14:paraId="401C19AA" w14:textId="26674FF6" w:rsidR="00AD5629" w:rsidRDefault="00AD5629" w:rsidP="00771DF0">
      <w:pPr>
        <w:pStyle w:val="FootnoteText"/>
        <w:jc w:val="both"/>
      </w:pPr>
      <w:r>
        <w:rPr>
          <w:rStyle w:val="FootnoteReference"/>
        </w:rPr>
        <w:footnoteRef/>
      </w:r>
      <w:r>
        <w:t xml:space="preserve"> </w:t>
      </w:r>
      <w:r w:rsidRPr="006C0B68">
        <w:rPr>
          <w:rFonts w:ascii="Times New Roman" w:hAnsi="Times New Roman" w:cs="Times New Roman"/>
          <w:sz w:val="22"/>
          <w:szCs w:val="22"/>
        </w:rPr>
        <w:t xml:space="preserve">Tanner </w:t>
      </w:r>
      <w:r w:rsidRPr="006C0B68">
        <w:rPr>
          <w:rFonts w:ascii="Times New Roman" w:eastAsia="Times New Roman" w:hAnsi="Times New Roman" w:cs="Times New Roman"/>
          <w:sz w:val="22"/>
          <w:szCs w:val="22"/>
          <w:lang w:val="en-US"/>
        </w:rPr>
        <w:t xml:space="preserve">Mirrlees, </w:t>
      </w:r>
      <w:r w:rsidRPr="006C0B68">
        <w:rPr>
          <w:rFonts w:ascii="Times New Roman" w:eastAsia="Times New Roman" w:hAnsi="Times New Roman" w:cs="Times New Roman"/>
          <w:i/>
          <w:sz w:val="22"/>
          <w:szCs w:val="22"/>
          <w:lang w:val="en-US"/>
        </w:rPr>
        <w:t>Hearts and Mines: The US Empire’s Culture Industry</w:t>
      </w:r>
      <w:r w:rsidRPr="006C0B68">
        <w:rPr>
          <w:rFonts w:ascii="Times New Roman" w:eastAsia="Times New Roman" w:hAnsi="Times New Roman" w:cs="Times New Roman"/>
          <w:sz w:val="22"/>
          <w:szCs w:val="22"/>
          <w:lang w:val="en-US"/>
        </w:rPr>
        <w:t xml:space="preserve"> (Vancouver, BC: UBCPress, 2016).</w:t>
      </w:r>
    </w:p>
  </w:footnote>
  <w:footnote w:id="6">
    <w:p w14:paraId="4DAD2E2F" w14:textId="6A2EAA58" w:rsidR="00AD5629" w:rsidRPr="00CE5EA7" w:rsidRDefault="00AD5629" w:rsidP="00771DF0">
      <w:pPr>
        <w:spacing w:after="0" w:line="240" w:lineRule="auto"/>
        <w:jc w:val="both"/>
        <w:rPr>
          <w:rFonts w:ascii="Times New Roman" w:eastAsia="Times New Roman" w:hAnsi="Times New Roman" w:cs="Times New Roman"/>
          <w:lang w:val="en-US"/>
        </w:rPr>
      </w:pPr>
      <w:r w:rsidRPr="00CE5EA7">
        <w:rPr>
          <w:rStyle w:val="FootnoteReference"/>
          <w:rFonts w:ascii="Times New Roman" w:hAnsi="Times New Roman" w:cs="Times New Roman"/>
        </w:rPr>
        <w:footnoteRef/>
      </w:r>
      <w:r w:rsidRPr="00CE5EA7">
        <w:rPr>
          <w:rFonts w:ascii="Times New Roman" w:hAnsi="Times New Roman" w:cs="Times New Roman"/>
        </w:rPr>
        <w:t xml:space="preserve"> </w:t>
      </w:r>
      <w:r>
        <w:rPr>
          <w:rFonts w:ascii="Times New Roman" w:hAnsi="Times New Roman" w:cs="Times New Roman"/>
        </w:rPr>
        <w:t>Matthew Alford, “</w:t>
      </w:r>
      <w:r w:rsidRPr="006D3C21">
        <w:rPr>
          <w:rFonts w:ascii="Times New Roman" w:hAnsi="Times New Roman" w:cs="Times New Roman"/>
        </w:rPr>
        <w:t>The Political Impact of the Departmen</w:t>
      </w:r>
      <w:r>
        <w:rPr>
          <w:rFonts w:ascii="Times New Roman" w:hAnsi="Times New Roman" w:cs="Times New Roman"/>
        </w:rPr>
        <w:t>t of Defense on Hollywood Film,”</w:t>
      </w:r>
      <w:r w:rsidRPr="006D3C21">
        <w:rPr>
          <w:rFonts w:ascii="Times New Roman" w:hAnsi="Times New Roman" w:cs="Times New Roman"/>
        </w:rPr>
        <w:t xml:space="preserve"> </w:t>
      </w:r>
      <w:r w:rsidRPr="00897CEA">
        <w:rPr>
          <w:rFonts w:ascii="Times New Roman" w:hAnsi="Times New Roman" w:cs="Times New Roman"/>
          <w:i/>
        </w:rPr>
        <w:t>Quarterly Review of Film and Video</w:t>
      </w:r>
      <w:r w:rsidRPr="006D3C21">
        <w:rPr>
          <w:rFonts w:ascii="Times New Roman" w:hAnsi="Times New Roman" w:cs="Times New Roman"/>
        </w:rPr>
        <w:t xml:space="preserve"> 33</w:t>
      </w:r>
      <w:r>
        <w:rPr>
          <w:rFonts w:ascii="Times New Roman" w:hAnsi="Times New Roman" w:cs="Times New Roman"/>
        </w:rPr>
        <w:t xml:space="preserve"> (</w:t>
      </w:r>
      <w:r w:rsidRPr="006D3C21">
        <w:rPr>
          <w:rFonts w:ascii="Times New Roman" w:hAnsi="Times New Roman" w:cs="Times New Roman"/>
        </w:rPr>
        <w:t>4</w:t>
      </w:r>
      <w:r>
        <w:rPr>
          <w:rFonts w:ascii="Times New Roman" w:hAnsi="Times New Roman" w:cs="Times New Roman"/>
        </w:rPr>
        <w:t xml:space="preserve">) (2016): 332-347; Matthew Alford and Tom Secker, </w:t>
      </w:r>
      <w:r w:rsidRPr="006C0B68">
        <w:rPr>
          <w:rFonts w:ascii="Times New Roman" w:hAnsi="Times New Roman" w:cs="Times New Roman"/>
          <w:i/>
        </w:rPr>
        <w:t>National Security Cinema</w:t>
      </w:r>
      <w:r>
        <w:rPr>
          <w:rFonts w:ascii="Times New Roman" w:hAnsi="Times New Roman" w:cs="Times New Roman"/>
        </w:rPr>
        <w:t xml:space="preserve"> (Independent Publishing, 2017); </w:t>
      </w:r>
      <w:r w:rsidRPr="00CE5EA7">
        <w:rPr>
          <w:rFonts w:ascii="Times New Roman" w:hAnsi="Times New Roman" w:cs="Times New Roman"/>
        </w:rPr>
        <w:t xml:space="preserve">Robin Andersen, </w:t>
      </w:r>
      <w:r w:rsidRPr="00CE5EA7">
        <w:rPr>
          <w:rFonts w:ascii="Times New Roman" w:eastAsia="Times New Roman" w:hAnsi="Times New Roman" w:cs="Times New Roman"/>
          <w:i/>
          <w:lang w:val="en-US"/>
        </w:rPr>
        <w:t>A Century of Media, a Century of War</w:t>
      </w:r>
      <w:r w:rsidRPr="00CE5EA7">
        <w:rPr>
          <w:rFonts w:ascii="Times New Roman" w:hAnsi="Times New Roman" w:cs="Times New Roman"/>
        </w:rPr>
        <w:t xml:space="preserve"> (</w:t>
      </w:r>
      <w:r w:rsidRPr="00CE5EA7">
        <w:rPr>
          <w:rFonts w:ascii="Times New Roman" w:eastAsia="Times New Roman" w:hAnsi="Times New Roman" w:cs="Times New Roman"/>
          <w:lang w:val="en-US"/>
        </w:rPr>
        <w:t>New York: Peter Lang, 2006</w:t>
      </w:r>
      <w:r w:rsidRPr="00CE5EA7">
        <w:rPr>
          <w:rFonts w:ascii="Times New Roman" w:hAnsi="Times New Roman" w:cs="Times New Roman"/>
        </w:rPr>
        <w:t xml:space="preserve">); Robin Andersen and Tanner Mirrlees, </w:t>
      </w:r>
      <w:r>
        <w:rPr>
          <w:rFonts w:ascii="Times New Roman" w:hAnsi="Times New Roman" w:cs="Times New Roman"/>
        </w:rPr>
        <w:t>“</w:t>
      </w:r>
      <w:r w:rsidRPr="00CE5EA7">
        <w:rPr>
          <w:rFonts w:ascii="Times New Roman" w:eastAsia="Times New Roman" w:hAnsi="Times New Roman" w:cs="Times New Roman"/>
          <w:lang w:val="en-US"/>
        </w:rPr>
        <w:t xml:space="preserve">Special Issue: Watching, Playing and Resisting the War Society,” </w:t>
      </w:r>
      <w:r w:rsidRPr="00CE5EA7">
        <w:rPr>
          <w:rFonts w:ascii="Times New Roman" w:eastAsia="Times New Roman" w:hAnsi="Times New Roman" w:cs="Times New Roman"/>
          <w:i/>
          <w:lang w:val="en-US"/>
        </w:rPr>
        <w:t xml:space="preserve">Democratic Communiqué </w:t>
      </w:r>
      <w:r w:rsidRPr="00CE5EA7">
        <w:rPr>
          <w:rFonts w:ascii="Times New Roman" w:eastAsia="Times New Roman" w:hAnsi="Times New Roman" w:cs="Times New Roman"/>
          <w:lang w:val="en-US"/>
        </w:rPr>
        <w:t xml:space="preserve">26 (2014): 1–186; </w:t>
      </w:r>
      <w:r w:rsidRPr="00CE5EA7">
        <w:rPr>
          <w:rFonts w:ascii="Times New Roman" w:hAnsi="Times New Roman" w:cs="Times New Roman"/>
        </w:rPr>
        <w:t xml:space="preserve">Carl Boggs and Tom Pollard, </w:t>
      </w:r>
      <w:r w:rsidRPr="00CE5EA7">
        <w:rPr>
          <w:rFonts w:ascii="Times New Roman" w:eastAsia="Times New Roman" w:hAnsi="Times New Roman" w:cs="Times New Roman"/>
          <w:i/>
          <w:lang w:val="en-US"/>
        </w:rPr>
        <w:t>The Hollywood War Machine: Militarism and Popular Culture</w:t>
      </w:r>
      <w:r w:rsidRPr="00CE5EA7">
        <w:rPr>
          <w:rFonts w:ascii="Times New Roman" w:eastAsia="Times New Roman" w:hAnsi="Times New Roman" w:cs="Times New Roman"/>
          <w:lang w:val="en-US"/>
        </w:rPr>
        <w:t xml:space="preserve"> (London: Paradigm Publishers, 2007); James Der Derian, </w:t>
      </w:r>
      <w:r w:rsidRPr="00CE5EA7">
        <w:rPr>
          <w:rFonts w:ascii="Times New Roman" w:eastAsia="Times New Roman" w:hAnsi="Times New Roman" w:cs="Times New Roman"/>
          <w:i/>
          <w:lang w:val="en-US"/>
        </w:rPr>
        <w:t>Virtuous War: Mapping the Military Industrial-Media-Entertainment Network</w:t>
      </w:r>
      <w:r w:rsidRPr="00CE5EA7">
        <w:rPr>
          <w:rFonts w:ascii="Times New Roman" w:eastAsia="Times New Roman" w:hAnsi="Times New Roman" w:cs="Times New Roman"/>
          <w:lang w:val="en-US"/>
        </w:rPr>
        <w:t xml:space="preserve"> (Boulder, CO: Westview Press, 2001); Geoff Martin and Erin Steuter, </w:t>
      </w:r>
      <w:r w:rsidRPr="00CE5EA7">
        <w:rPr>
          <w:rFonts w:ascii="Times New Roman" w:eastAsia="Times New Roman" w:hAnsi="Times New Roman" w:cs="Times New Roman"/>
          <w:i/>
          <w:lang w:val="en-US"/>
        </w:rPr>
        <w:t>Pop Culture Goes to War</w:t>
      </w:r>
      <w:r w:rsidRPr="00CE5EA7">
        <w:rPr>
          <w:rFonts w:ascii="Times New Roman" w:eastAsia="Times New Roman" w:hAnsi="Times New Roman" w:cs="Times New Roman"/>
          <w:lang w:val="en-US"/>
        </w:rPr>
        <w:t xml:space="preserve"> (New York: Rowman &amp; Littlefield, 2010); Roger Stahl, </w:t>
      </w:r>
      <w:r w:rsidRPr="004141DE">
        <w:rPr>
          <w:rFonts w:ascii="Times New Roman" w:eastAsia="Times New Roman" w:hAnsi="Times New Roman" w:cs="Times New Roman"/>
          <w:i/>
          <w:lang w:val="en-US"/>
        </w:rPr>
        <w:t>Militainment Inc.</w:t>
      </w:r>
      <w:r w:rsidRPr="00CE5EA7">
        <w:rPr>
          <w:rFonts w:ascii="Times New Roman" w:eastAsia="Times New Roman" w:hAnsi="Times New Roman" w:cs="Times New Roman"/>
          <w:lang w:val="en-US"/>
        </w:rPr>
        <w:t xml:space="preserve"> (New York: Routledge, 2010).</w:t>
      </w:r>
    </w:p>
    <w:p w14:paraId="07D1A974" w14:textId="731A6D89" w:rsidR="00AD5629" w:rsidRPr="00CE5EA7" w:rsidRDefault="00AD5629" w:rsidP="00771DF0">
      <w:pPr>
        <w:spacing w:after="0" w:line="240" w:lineRule="auto"/>
        <w:jc w:val="both"/>
        <w:rPr>
          <w:rFonts w:ascii="Times New Roman" w:eastAsia="Times New Roman" w:hAnsi="Times New Roman" w:cs="Times New Roman"/>
          <w:lang w:val="en-US"/>
        </w:rPr>
      </w:pPr>
    </w:p>
  </w:footnote>
  <w:footnote w:id="7">
    <w:p w14:paraId="1669BA6C" w14:textId="507B0482" w:rsidR="00AD5629" w:rsidRPr="00B43C18" w:rsidRDefault="00AD5629" w:rsidP="00771DF0">
      <w:pPr>
        <w:pStyle w:val="FootnoteText"/>
        <w:jc w:val="both"/>
      </w:pPr>
      <w:r>
        <w:rPr>
          <w:rStyle w:val="FootnoteReference"/>
        </w:rPr>
        <w:footnoteRef/>
      </w:r>
      <w:r>
        <w:t xml:space="preserve"> </w:t>
      </w:r>
      <w:r w:rsidRPr="00C813C2">
        <w:rPr>
          <w:rFonts w:ascii="Times New Roman" w:hAnsi="Times New Roman" w:cs="Times New Roman"/>
          <w:sz w:val="22"/>
          <w:szCs w:val="22"/>
        </w:rPr>
        <w:t xml:space="preserve">David Bell and Kate Oakley, </w:t>
      </w:r>
      <w:r w:rsidRPr="00C813C2">
        <w:rPr>
          <w:rFonts w:ascii="Times New Roman" w:hAnsi="Times New Roman" w:cs="Times New Roman"/>
          <w:i/>
          <w:sz w:val="22"/>
          <w:szCs w:val="22"/>
        </w:rPr>
        <w:t>Cultural Policy</w:t>
      </w:r>
      <w:r w:rsidRPr="00C813C2">
        <w:rPr>
          <w:rFonts w:ascii="Times New Roman" w:hAnsi="Times New Roman" w:cs="Times New Roman"/>
          <w:sz w:val="22"/>
          <w:szCs w:val="22"/>
        </w:rPr>
        <w:t xml:space="preserve"> (London and New York: Routledge, 2015)</w:t>
      </w:r>
      <w:r>
        <w:rPr>
          <w:rFonts w:ascii="Times New Roman" w:hAnsi="Times New Roman" w:cs="Times New Roman"/>
          <w:sz w:val="22"/>
          <w:szCs w:val="22"/>
        </w:rPr>
        <w:t>:</w:t>
      </w:r>
      <w:r w:rsidRPr="00C813C2">
        <w:rPr>
          <w:rFonts w:ascii="Times New Roman" w:hAnsi="Times New Roman" w:cs="Times New Roman"/>
          <w:sz w:val="22"/>
          <w:szCs w:val="22"/>
        </w:rPr>
        <w:t xml:space="preserve"> 45-46.</w:t>
      </w:r>
      <w:r>
        <w:rPr>
          <w:sz w:val="22"/>
          <w:szCs w:val="22"/>
        </w:rPr>
        <w:t xml:space="preserve"> </w:t>
      </w:r>
    </w:p>
  </w:footnote>
  <w:footnote w:id="8">
    <w:p w14:paraId="7121838B" w14:textId="357188BD" w:rsidR="00AD5629" w:rsidRPr="00CE5EA7" w:rsidRDefault="00AD5629" w:rsidP="00771DF0">
      <w:pPr>
        <w:spacing w:after="0" w:line="240" w:lineRule="auto"/>
        <w:jc w:val="both"/>
        <w:rPr>
          <w:rFonts w:ascii="Times New Roman" w:eastAsia="Times New Roman" w:hAnsi="Times New Roman" w:cs="Times New Roman"/>
          <w:lang w:val="en-US"/>
        </w:rPr>
      </w:pPr>
      <w:r w:rsidRPr="00CE5EA7">
        <w:rPr>
          <w:rStyle w:val="FootnoteReference"/>
          <w:rFonts w:ascii="Times New Roman" w:hAnsi="Times New Roman" w:cs="Times New Roman"/>
        </w:rPr>
        <w:footnoteRef/>
      </w:r>
      <w:r w:rsidRPr="00CE5EA7">
        <w:rPr>
          <w:rFonts w:ascii="Times New Roman" w:hAnsi="Times New Roman" w:cs="Times New Roman"/>
        </w:rPr>
        <w:t xml:space="preserve"> Bell and Oakley, </w:t>
      </w:r>
      <w:r w:rsidRPr="00CE5EA7">
        <w:rPr>
          <w:rFonts w:ascii="Times New Roman" w:eastAsia="Times New Roman" w:hAnsi="Times New Roman" w:cs="Times New Roman"/>
          <w:i/>
          <w:lang w:val="en-US"/>
        </w:rPr>
        <w:t>Cultural Policy</w:t>
      </w:r>
      <w:r w:rsidRPr="00CE5EA7">
        <w:rPr>
          <w:rFonts w:ascii="Times New Roman" w:eastAsia="Times New Roman" w:hAnsi="Times New Roman" w:cs="Times New Roman"/>
          <w:lang w:val="en-US"/>
        </w:rPr>
        <w:t>;</w:t>
      </w:r>
      <w:r w:rsidRPr="00CE5EA7">
        <w:rPr>
          <w:rFonts w:ascii="Times New Roman" w:hAnsi="Times New Roman" w:cs="Times New Roman"/>
        </w:rPr>
        <w:t xml:space="preserve"> Stuart Cunningham, “Trojan Horse or Rorschach blot? Creative i</w:t>
      </w:r>
      <w:r>
        <w:rPr>
          <w:rFonts w:ascii="Times New Roman" w:hAnsi="Times New Roman" w:cs="Times New Roman"/>
        </w:rPr>
        <w:t>ndustries Discourse Around the W</w:t>
      </w:r>
      <w:r w:rsidRPr="00CE5EA7">
        <w:rPr>
          <w:rFonts w:ascii="Times New Roman" w:hAnsi="Times New Roman" w:cs="Times New Roman"/>
        </w:rPr>
        <w:t xml:space="preserve">orld,” </w:t>
      </w:r>
      <w:r w:rsidRPr="00CE5EA7">
        <w:rPr>
          <w:rFonts w:ascii="Times New Roman" w:hAnsi="Times New Roman" w:cs="Times New Roman"/>
          <w:i/>
        </w:rPr>
        <w:t xml:space="preserve">International Journal of Cultural Policy </w:t>
      </w:r>
      <w:r w:rsidRPr="00CE5EA7">
        <w:rPr>
          <w:rFonts w:ascii="Times New Roman" w:hAnsi="Times New Roman" w:cs="Times New Roman"/>
        </w:rPr>
        <w:t xml:space="preserve">15 (2008): 375-386; </w:t>
      </w:r>
      <w:r w:rsidRPr="00CE5EA7">
        <w:rPr>
          <w:rFonts w:ascii="Times New Roman" w:eastAsia="Times New Roman" w:hAnsi="Times New Roman" w:cs="Times New Roman"/>
          <w:lang w:val="en-US"/>
        </w:rPr>
        <w:t xml:space="preserve">Terry Flew, “Sovereignty and Software: Rethinking Cultural Policy in a Global Creative Economy,” </w:t>
      </w:r>
      <w:r w:rsidRPr="004141DE">
        <w:rPr>
          <w:rFonts w:ascii="Times New Roman" w:eastAsia="Times New Roman" w:hAnsi="Times New Roman" w:cs="Times New Roman"/>
          <w:i/>
          <w:lang w:val="en-US"/>
        </w:rPr>
        <w:t>International Journal of Cultural Policy</w:t>
      </w:r>
      <w:r w:rsidRPr="00CE5EA7">
        <w:rPr>
          <w:rFonts w:ascii="Times New Roman" w:eastAsia="Times New Roman" w:hAnsi="Times New Roman" w:cs="Times New Roman"/>
          <w:lang w:val="en-US"/>
        </w:rPr>
        <w:t xml:space="preserve"> 11 (2005): 243-260; </w:t>
      </w:r>
      <w:r w:rsidRPr="00CE5EA7">
        <w:rPr>
          <w:rFonts w:ascii="Times New Roman" w:hAnsi="Times New Roman" w:cs="Times New Roman"/>
        </w:rPr>
        <w:t xml:space="preserve">David </w:t>
      </w:r>
      <w:r w:rsidRPr="00CE5EA7">
        <w:rPr>
          <w:rFonts w:ascii="Times New Roman" w:eastAsia="Times New Roman" w:hAnsi="Times New Roman" w:cs="Times New Roman"/>
          <w:lang w:val="en-US"/>
        </w:rPr>
        <w:t xml:space="preserve">Hesmondhalgh and Andy Pratt, “Cultural Industries and Cultural Policy,” </w:t>
      </w:r>
      <w:r w:rsidRPr="00CE5EA7">
        <w:rPr>
          <w:rFonts w:ascii="Times New Roman" w:eastAsia="Times New Roman" w:hAnsi="Times New Roman" w:cs="Times New Roman"/>
          <w:i/>
          <w:lang w:val="en-US"/>
        </w:rPr>
        <w:t>International Journal of Cultural Policy</w:t>
      </w:r>
      <w:r w:rsidRPr="00CE5EA7">
        <w:rPr>
          <w:rFonts w:ascii="Times New Roman" w:eastAsia="Times New Roman" w:hAnsi="Times New Roman" w:cs="Times New Roman"/>
          <w:lang w:val="en-US"/>
        </w:rPr>
        <w:t xml:space="preserve"> 11(2008): 1-13; Jim McGuigan, </w:t>
      </w:r>
      <w:r w:rsidRPr="00CE5EA7">
        <w:rPr>
          <w:rFonts w:ascii="Times New Roman" w:eastAsia="Times New Roman" w:hAnsi="Times New Roman" w:cs="Times New Roman"/>
          <w:i/>
          <w:lang w:val="en-US"/>
        </w:rPr>
        <w:t>Rethinking Cultural Policy</w:t>
      </w:r>
      <w:r w:rsidRPr="00CE5EA7">
        <w:rPr>
          <w:rFonts w:ascii="Times New Roman" w:eastAsia="Times New Roman" w:hAnsi="Times New Roman" w:cs="Times New Roman"/>
          <w:lang w:val="en-US"/>
        </w:rPr>
        <w:t xml:space="preserve"> (Open University Press: England, 2004); Toby Miller and George Yudice, </w:t>
      </w:r>
      <w:r w:rsidRPr="00CE5EA7">
        <w:rPr>
          <w:rFonts w:ascii="Times New Roman" w:eastAsia="Times New Roman" w:hAnsi="Times New Roman" w:cs="Times New Roman"/>
          <w:i/>
          <w:lang w:val="en-US"/>
        </w:rPr>
        <w:t>Cultural Policy</w:t>
      </w:r>
      <w:r w:rsidRPr="00CE5EA7">
        <w:rPr>
          <w:rFonts w:ascii="Times New Roman" w:eastAsia="Times New Roman" w:hAnsi="Times New Roman" w:cs="Times New Roman"/>
          <w:lang w:val="en-US"/>
        </w:rPr>
        <w:t xml:space="preserve"> (London: Sage, 2002); Justin Lewis and Toby Miller, </w:t>
      </w:r>
      <w:r w:rsidRPr="00CE5EA7">
        <w:rPr>
          <w:rFonts w:ascii="Times New Roman" w:eastAsia="Times New Roman" w:hAnsi="Times New Roman" w:cs="Times New Roman"/>
          <w:i/>
          <w:lang w:val="en-US"/>
        </w:rPr>
        <w:t>Critical Cultural Policy Studies: A Reader</w:t>
      </w:r>
      <w:r w:rsidRPr="00CE5EA7">
        <w:rPr>
          <w:rFonts w:ascii="Times New Roman" w:eastAsia="Times New Roman" w:hAnsi="Times New Roman" w:cs="Times New Roman"/>
          <w:lang w:val="en-US"/>
        </w:rPr>
        <w:t xml:space="preserve"> (Oxford: Blackwell, 2003); David Throsby, “Model</w:t>
      </w:r>
      <w:r>
        <w:rPr>
          <w:rFonts w:ascii="Times New Roman" w:eastAsia="Times New Roman" w:hAnsi="Times New Roman" w:cs="Times New Roman"/>
          <w:lang w:val="en-US"/>
        </w:rPr>
        <w:t>ling the Cultural I</w:t>
      </w:r>
      <w:r w:rsidRPr="00CE5EA7">
        <w:rPr>
          <w:rFonts w:ascii="Times New Roman" w:eastAsia="Times New Roman" w:hAnsi="Times New Roman" w:cs="Times New Roman"/>
          <w:lang w:val="en-US"/>
        </w:rPr>
        <w:t xml:space="preserve">ndustries,” </w:t>
      </w:r>
      <w:r w:rsidRPr="00CE5EA7">
        <w:rPr>
          <w:rFonts w:ascii="Times New Roman" w:eastAsia="Times New Roman" w:hAnsi="Times New Roman" w:cs="Times New Roman"/>
          <w:i/>
          <w:lang w:val="en-US"/>
        </w:rPr>
        <w:t>International Journal of Cultural Policy</w:t>
      </w:r>
      <w:r w:rsidRPr="00CE5EA7">
        <w:rPr>
          <w:rFonts w:ascii="Times New Roman" w:eastAsia="Times New Roman" w:hAnsi="Times New Roman" w:cs="Times New Roman"/>
          <w:lang w:val="en-US"/>
        </w:rPr>
        <w:t xml:space="preserve"> 14 (2008): 217-232; David Throsby, </w:t>
      </w:r>
      <w:r w:rsidRPr="00CE5EA7">
        <w:rPr>
          <w:rFonts w:ascii="Times New Roman" w:eastAsia="Times New Roman" w:hAnsi="Times New Roman" w:cs="Times New Roman"/>
          <w:i/>
          <w:lang w:val="en-US"/>
        </w:rPr>
        <w:t>The Economics of Cultural Policy</w:t>
      </w:r>
      <w:r w:rsidRPr="00CE5EA7">
        <w:rPr>
          <w:rFonts w:ascii="Times New Roman" w:eastAsia="Times New Roman" w:hAnsi="Times New Roman" w:cs="Times New Roman"/>
          <w:lang w:val="en-US"/>
        </w:rPr>
        <w:t xml:space="preserve"> (Cambridge: Cambridge University Press, 2010)</w:t>
      </w:r>
      <w:r>
        <w:rPr>
          <w:rFonts w:ascii="Times New Roman" w:eastAsia="Times New Roman" w:hAnsi="Times New Roman" w:cs="Times New Roman"/>
          <w:lang w:val="en-US"/>
        </w:rPr>
        <w:t>.</w:t>
      </w:r>
    </w:p>
  </w:footnote>
  <w:footnote w:id="9">
    <w:p w14:paraId="29321BD8" w14:textId="77777777" w:rsidR="00AD5629" w:rsidRPr="00CE5EA7" w:rsidRDefault="00AD5629" w:rsidP="00771DF0">
      <w:pPr>
        <w:spacing w:after="0" w:line="240" w:lineRule="auto"/>
        <w:jc w:val="both"/>
        <w:rPr>
          <w:rFonts w:ascii="Times New Roman" w:eastAsia="Times New Roman" w:hAnsi="Times New Roman" w:cs="Times New Roman"/>
          <w:lang w:val="en-US"/>
        </w:rPr>
      </w:pPr>
      <w:r w:rsidRPr="00CE5EA7">
        <w:rPr>
          <w:rStyle w:val="FootnoteReference"/>
          <w:rFonts w:ascii="Times New Roman" w:hAnsi="Times New Roman" w:cs="Times New Roman"/>
        </w:rPr>
        <w:footnoteRef/>
      </w:r>
      <w:r w:rsidRPr="00CE5EA7">
        <w:rPr>
          <w:rFonts w:ascii="Times New Roman" w:hAnsi="Times New Roman" w:cs="Times New Roman"/>
        </w:rPr>
        <w:t xml:space="preserve"> Tyler </w:t>
      </w:r>
      <w:r w:rsidRPr="00CE5EA7">
        <w:rPr>
          <w:rFonts w:ascii="Times New Roman" w:eastAsia="Times New Roman" w:hAnsi="Times New Roman" w:cs="Times New Roman"/>
          <w:lang w:val="en-US"/>
        </w:rPr>
        <w:t xml:space="preserve">Cowen, </w:t>
      </w:r>
      <w:r w:rsidRPr="00CE5EA7">
        <w:rPr>
          <w:rFonts w:ascii="Times New Roman" w:eastAsia="Times New Roman" w:hAnsi="Times New Roman" w:cs="Times New Roman"/>
          <w:i/>
          <w:lang w:val="en-US"/>
        </w:rPr>
        <w:t>Good &amp; Plenty: the Creative Success of American Arts Funding</w:t>
      </w:r>
      <w:r w:rsidRPr="00CE5EA7">
        <w:rPr>
          <w:rFonts w:ascii="Times New Roman" w:eastAsia="Times New Roman" w:hAnsi="Times New Roman" w:cs="Times New Roman"/>
          <w:lang w:val="en-US"/>
        </w:rPr>
        <w:t xml:space="preserve"> (Princeton and Oxford: Princeton University Press, 2006). Frederic Martel, </w:t>
      </w:r>
      <w:r w:rsidRPr="00CE5EA7">
        <w:rPr>
          <w:rFonts w:ascii="Times New Roman" w:eastAsia="Times New Roman" w:hAnsi="Times New Roman" w:cs="Times New Roman"/>
          <w:i/>
          <w:lang w:val="en-US"/>
        </w:rPr>
        <w:t xml:space="preserve">Culture in America </w:t>
      </w:r>
      <w:r w:rsidRPr="00CE5EA7">
        <w:rPr>
          <w:rFonts w:ascii="Times New Roman" w:eastAsia="Times New Roman" w:hAnsi="Times New Roman" w:cs="Times New Roman"/>
          <w:lang w:val="en-US"/>
        </w:rPr>
        <w:t>(Paris: Gallimard, 2006); J. Mark Schuster, “Sub-national Cultu</w:t>
      </w:r>
      <w:r>
        <w:rPr>
          <w:rFonts w:ascii="Times New Roman" w:eastAsia="Times New Roman" w:hAnsi="Times New Roman" w:cs="Times New Roman"/>
          <w:lang w:val="en-US"/>
        </w:rPr>
        <w:t>ral Policy: Where the Action is,</w:t>
      </w:r>
      <w:r w:rsidRPr="00CE5EA7">
        <w:rPr>
          <w:rFonts w:ascii="Times New Roman" w:eastAsia="Times New Roman" w:hAnsi="Times New Roman" w:cs="Times New Roman"/>
          <w:lang w:val="en-US"/>
        </w:rPr>
        <w:t xml:space="preserve">” </w:t>
      </w:r>
      <w:r w:rsidRPr="00CE5EA7">
        <w:rPr>
          <w:rFonts w:ascii="Times New Roman" w:eastAsia="Times New Roman" w:hAnsi="Times New Roman" w:cs="Times New Roman"/>
          <w:i/>
          <w:lang w:val="en-US"/>
        </w:rPr>
        <w:t>International Journal of Cultural Policy</w:t>
      </w:r>
      <w:r w:rsidRPr="00CE5EA7">
        <w:rPr>
          <w:rFonts w:ascii="Times New Roman" w:eastAsia="Times New Roman" w:hAnsi="Times New Roman" w:cs="Times New Roman"/>
          <w:lang w:val="en-US"/>
        </w:rPr>
        <w:t xml:space="preserve"> </w:t>
      </w:r>
      <w:r w:rsidRPr="00CE5EA7">
        <w:rPr>
          <w:rFonts w:ascii="Times New Roman" w:eastAsia="Times New Roman" w:hAnsi="Times New Roman" w:cs="Times New Roman"/>
          <w:i/>
          <w:lang w:val="en-US"/>
        </w:rPr>
        <w:t>8</w:t>
      </w:r>
      <w:r w:rsidRPr="00CE5EA7">
        <w:rPr>
          <w:rFonts w:ascii="Times New Roman" w:eastAsia="Times New Roman" w:hAnsi="Times New Roman" w:cs="Times New Roman"/>
          <w:lang w:val="en-US"/>
        </w:rPr>
        <w:t xml:space="preserve"> (2002): 181-96.</w:t>
      </w:r>
    </w:p>
  </w:footnote>
  <w:footnote w:id="10">
    <w:p w14:paraId="42A47FDA" w14:textId="77777777" w:rsidR="00AD5629" w:rsidRPr="00C813C2" w:rsidRDefault="00AD5629" w:rsidP="00771DF0">
      <w:pPr>
        <w:pStyle w:val="FootnoteText"/>
        <w:jc w:val="both"/>
        <w:rPr>
          <w:rFonts w:ascii="Times New Roman" w:hAnsi="Times New Roman" w:cs="Times New Roman"/>
          <w:sz w:val="22"/>
          <w:szCs w:val="22"/>
        </w:rPr>
      </w:pPr>
      <w:r w:rsidRPr="00CE5EA7">
        <w:rPr>
          <w:rStyle w:val="FootnoteReference"/>
          <w:sz w:val="22"/>
          <w:szCs w:val="22"/>
        </w:rPr>
        <w:footnoteRef/>
      </w:r>
      <w:r w:rsidRPr="00CE5EA7">
        <w:rPr>
          <w:sz w:val="22"/>
          <w:szCs w:val="22"/>
        </w:rPr>
        <w:t xml:space="preserve"> </w:t>
      </w:r>
      <w:r w:rsidRPr="00C813C2">
        <w:rPr>
          <w:rFonts w:ascii="Times New Roman" w:hAnsi="Times New Roman" w:cs="Times New Roman"/>
          <w:sz w:val="22"/>
          <w:szCs w:val="22"/>
        </w:rPr>
        <w:t xml:space="preserve">Jeremy Ahearne, “Cultural Policy Explicit and Implicit,” </w:t>
      </w:r>
      <w:r w:rsidRPr="00C813C2">
        <w:rPr>
          <w:rFonts w:ascii="Times New Roman" w:hAnsi="Times New Roman" w:cs="Times New Roman"/>
          <w:i/>
          <w:sz w:val="22"/>
          <w:szCs w:val="22"/>
        </w:rPr>
        <w:t xml:space="preserve">International Journal of Cultural Policy </w:t>
      </w:r>
      <w:r w:rsidRPr="00C813C2">
        <w:rPr>
          <w:rFonts w:ascii="Times New Roman" w:hAnsi="Times New Roman" w:cs="Times New Roman"/>
          <w:sz w:val="22"/>
          <w:szCs w:val="22"/>
        </w:rPr>
        <w:t>15 (2009): 141-53.</w:t>
      </w:r>
    </w:p>
  </w:footnote>
  <w:footnote w:id="11">
    <w:p w14:paraId="3BC9A08B" w14:textId="77777777" w:rsidR="00AD5629" w:rsidRPr="00CE5EA7" w:rsidRDefault="00AD5629" w:rsidP="00771DF0">
      <w:pPr>
        <w:pStyle w:val="FootnoteText"/>
        <w:jc w:val="both"/>
        <w:rPr>
          <w:sz w:val="22"/>
          <w:szCs w:val="22"/>
        </w:rPr>
      </w:pPr>
      <w:r w:rsidRPr="00CE5EA7">
        <w:rPr>
          <w:rStyle w:val="FootnoteReference"/>
          <w:sz w:val="22"/>
          <w:szCs w:val="22"/>
        </w:rPr>
        <w:footnoteRef/>
      </w:r>
      <w:r w:rsidRPr="00CE5EA7">
        <w:rPr>
          <w:sz w:val="22"/>
          <w:szCs w:val="22"/>
        </w:rPr>
        <w:t xml:space="preserve"> </w:t>
      </w:r>
      <w:r w:rsidRPr="00C813C2">
        <w:rPr>
          <w:rFonts w:ascii="Times New Roman" w:hAnsi="Times New Roman" w:cs="Times New Roman"/>
          <w:sz w:val="22"/>
          <w:szCs w:val="22"/>
        </w:rPr>
        <w:t>Ahearne, “Cultural Policy Explicit and Implicit,” 141.</w:t>
      </w:r>
    </w:p>
  </w:footnote>
  <w:footnote w:id="12">
    <w:p w14:paraId="45ADC3C2" w14:textId="1B1099D8" w:rsidR="00AD5629" w:rsidRPr="00897CEA" w:rsidRDefault="00AD5629" w:rsidP="00771DF0">
      <w:pPr>
        <w:pStyle w:val="FootnoteText"/>
        <w:jc w:val="both"/>
      </w:pPr>
      <w:r>
        <w:rPr>
          <w:rStyle w:val="FootnoteReference"/>
        </w:rPr>
        <w:footnoteRef/>
      </w:r>
      <w:r>
        <w:t xml:space="preserve"> </w:t>
      </w:r>
      <w:r w:rsidRPr="006D3C21">
        <w:rPr>
          <w:rFonts w:ascii="Times New Roman" w:hAnsi="Times New Roman" w:cs="Times New Roman"/>
          <w:sz w:val="24"/>
          <w:szCs w:val="24"/>
        </w:rPr>
        <w:t xml:space="preserve">Garth Jowett and Victoria O’Donnell. </w:t>
      </w:r>
      <w:r w:rsidRPr="006834D0">
        <w:rPr>
          <w:rFonts w:ascii="Times New Roman" w:hAnsi="Times New Roman" w:cs="Times New Roman"/>
          <w:i/>
          <w:sz w:val="24"/>
          <w:szCs w:val="24"/>
        </w:rPr>
        <w:t>Propaganda &amp; Persuasion</w:t>
      </w:r>
      <w:r w:rsidRPr="006D3C21">
        <w:rPr>
          <w:rFonts w:ascii="Times New Roman" w:hAnsi="Times New Roman" w:cs="Times New Roman"/>
          <w:sz w:val="24"/>
          <w:szCs w:val="24"/>
        </w:rPr>
        <w:t xml:space="preserve"> (New York: Sage Publications)</w:t>
      </w:r>
      <w:r>
        <w:rPr>
          <w:rFonts w:ascii="Times New Roman" w:hAnsi="Times New Roman" w:cs="Times New Roman"/>
          <w:sz w:val="24"/>
          <w:szCs w:val="24"/>
        </w:rPr>
        <w:t>,</w:t>
      </w:r>
      <w:r w:rsidRPr="006D3C21">
        <w:rPr>
          <w:rFonts w:ascii="Times New Roman" w:hAnsi="Times New Roman" w:cs="Times New Roman"/>
          <w:sz w:val="24"/>
          <w:szCs w:val="24"/>
        </w:rPr>
        <w:t xml:space="preserve"> 7.</w:t>
      </w:r>
    </w:p>
  </w:footnote>
  <w:footnote w:id="13">
    <w:p w14:paraId="66F0126B" w14:textId="13462465" w:rsidR="00AD5629" w:rsidRDefault="00AD5629" w:rsidP="00771DF0">
      <w:pPr>
        <w:pStyle w:val="FootnoteText"/>
        <w:jc w:val="both"/>
      </w:pPr>
      <w:r>
        <w:rPr>
          <w:rStyle w:val="FootnoteReference"/>
        </w:rPr>
        <w:footnoteRef/>
      </w:r>
      <w:r>
        <w:t xml:space="preserve"> </w:t>
      </w:r>
      <w:r w:rsidRPr="006903AC">
        <w:rPr>
          <w:rFonts w:ascii="Times New Roman" w:hAnsi="Times New Roman" w:cs="Times New Roman"/>
          <w:sz w:val="22"/>
          <w:szCs w:val="22"/>
        </w:rPr>
        <w:t xml:space="preserve">Stahl, </w:t>
      </w:r>
      <w:r w:rsidRPr="006903AC">
        <w:rPr>
          <w:rFonts w:ascii="Times New Roman" w:hAnsi="Times New Roman" w:cs="Times New Roman"/>
          <w:i/>
          <w:sz w:val="22"/>
          <w:szCs w:val="22"/>
        </w:rPr>
        <w:t>Militainment Inc</w:t>
      </w:r>
      <w:r w:rsidRPr="006903AC">
        <w:rPr>
          <w:rFonts w:ascii="Times New Roman" w:hAnsi="Times New Roman" w:cs="Times New Roman"/>
          <w:sz w:val="22"/>
          <w:szCs w:val="22"/>
        </w:rPr>
        <w:t>.</w:t>
      </w:r>
      <w:r>
        <w:t xml:space="preserve"> </w:t>
      </w:r>
    </w:p>
  </w:footnote>
  <w:footnote w:id="14">
    <w:p w14:paraId="5A3B70D8" w14:textId="698888D5" w:rsidR="00AD5629" w:rsidRDefault="00AD5629" w:rsidP="00771DF0">
      <w:pPr>
        <w:pStyle w:val="FootnoteText"/>
        <w:jc w:val="both"/>
      </w:pPr>
      <w:r>
        <w:rPr>
          <w:rStyle w:val="FootnoteReference"/>
        </w:rPr>
        <w:footnoteRef/>
      </w:r>
      <w:r>
        <w:t xml:space="preserve"> </w:t>
      </w:r>
      <w:r>
        <w:rPr>
          <w:rFonts w:ascii="Times New Roman" w:hAnsi="Times New Roman" w:cs="Times New Roman"/>
          <w:sz w:val="22"/>
          <w:szCs w:val="22"/>
        </w:rPr>
        <w:t xml:space="preserve">Matthew Alford and Tom Secker, </w:t>
      </w:r>
      <w:r w:rsidRPr="00881C06">
        <w:rPr>
          <w:rFonts w:ascii="Times New Roman" w:hAnsi="Times New Roman" w:cs="Times New Roman"/>
          <w:i/>
          <w:sz w:val="22"/>
          <w:szCs w:val="22"/>
        </w:rPr>
        <w:t>National Security Cinema</w:t>
      </w:r>
      <w:r>
        <w:rPr>
          <w:rFonts w:ascii="Times New Roman" w:hAnsi="Times New Roman" w:cs="Times New Roman"/>
          <w:sz w:val="22"/>
          <w:szCs w:val="22"/>
        </w:rPr>
        <w:t xml:space="preserve"> (Independent Publishing, 2017); David</w:t>
      </w:r>
      <w:r w:rsidRPr="00C813C2">
        <w:rPr>
          <w:rFonts w:ascii="Times New Roman" w:hAnsi="Times New Roman" w:cs="Times New Roman"/>
          <w:sz w:val="22"/>
          <w:szCs w:val="22"/>
        </w:rPr>
        <w:t xml:space="preserve"> Robb</w:t>
      </w:r>
      <w:r>
        <w:rPr>
          <w:rFonts w:ascii="Times New Roman" w:hAnsi="Times New Roman" w:cs="Times New Roman"/>
          <w:sz w:val="22"/>
          <w:szCs w:val="22"/>
        </w:rPr>
        <w:t xml:space="preserve">, </w:t>
      </w:r>
      <w:r w:rsidRPr="00881C06">
        <w:rPr>
          <w:rFonts w:ascii="Times New Roman" w:hAnsi="Times New Roman" w:cs="Times New Roman"/>
          <w:i/>
          <w:sz w:val="22"/>
          <w:szCs w:val="22"/>
        </w:rPr>
        <w:t>Operation Hollywood: How the Pentagon Shapes and Censors the Movies</w:t>
      </w:r>
      <w:r>
        <w:rPr>
          <w:rFonts w:ascii="Times New Roman" w:hAnsi="Times New Roman" w:cs="Times New Roman"/>
          <w:sz w:val="22"/>
          <w:szCs w:val="22"/>
        </w:rPr>
        <w:t xml:space="preserve"> (New York: Prometheus Books, 2004); </w:t>
      </w:r>
      <w:r w:rsidRPr="00C813C2">
        <w:rPr>
          <w:rFonts w:ascii="Times New Roman" w:hAnsi="Times New Roman" w:cs="Times New Roman"/>
          <w:sz w:val="22"/>
          <w:szCs w:val="22"/>
        </w:rPr>
        <w:t xml:space="preserve">Lawrence Suid, </w:t>
      </w:r>
      <w:r w:rsidRPr="00C813C2">
        <w:rPr>
          <w:rFonts w:ascii="Times New Roman" w:hAnsi="Times New Roman" w:cs="Times New Roman"/>
          <w:i/>
          <w:sz w:val="22"/>
          <w:szCs w:val="22"/>
        </w:rPr>
        <w:t>Guts &amp; Glory</w:t>
      </w:r>
      <w:r w:rsidRPr="00C813C2">
        <w:rPr>
          <w:rFonts w:ascii="Times New Roman" w:hAnsi="Times New Roman" w:cs="Times New Roman"/>
          <w:sz w:val="22"/>
          <w:szCs w:val="22"/>
        </w:rPr>
        <w:t xml:space="preserve"> (The University Press of Kentucky, 2002)</w:t>
      </w:r>
      <w:r>
        <w:rPr>
          <w:rFonts w:ascii="Times New Roman" w:hAnsi="Times New Roman" w:cs="Times New Roman"/>
          <w:sz w:val="22"/>
          <w:szCs w:val="22"/>
        </w:rPr>
        <w:t xml:space="preserve">; </w:t>
      </w:r>
      <w:r w:rsidRPr="001047A9">
        <w:rPr>
          <w:rFonts w:ascii="Times New Roman" w:hAnsi="Times New Roman" w:cs="Times New Roman"/>
          <w:sz w:val="22"/>
          <w:szCs w:val="22"/>
        </w:rPr>
        <w:t xml:space="preserve">Tanner Mirrlees, “Transforming Transformers into Militainment: Interrogating the DoD-Hollywood Complex,” </w:t>
      </w:r>
      <w:r w:rsidRPr="001047A9">
        <w:rPr>
          <w:rFonts w:ascii="Times New Roman" w:hAnsi="Times New Roman" w:cs="Times New Roman"/>
          <w:i/>
          <w:sz w:val="22"/>
          <w:szCs w:val="22"/>
        </w:rPr>
        <w:t>American Journal of Economics and Sociology</w:t>
      </w:r>
      <w:r w:rsidRPr="001047A9">
        <w:rPr>
          <w:rFonts w:ascii="Times New Roman" w:hAnsi="Times New Roman" w:cs="Times New Roman"/>
          <w:sz w:val="22"/>
          <w:szCs w:val="22"/>
        </w:rPr>
        <w:t xml:space="preserve"> 76 (2) (2017): 405-434.</w:t>
      </w:r>
    </w:p>
  </w:footnote>
  <w:footnote w:id="15">
    <w:p w14:paraId="3FF7FBDC" w14:textId="33793DC8" w:rsidR="00AD5629" w:rsidRPr="00897CEA" w:rsidRDefault="00AD5629" w:rsidP="00771DF0">
      <w:pPr>
        <w:pStyle w:val="FootnoteText"/>
        <w:jc w:val="both"/>
      </w:pPr>
      <w:r>
        <w:rPr>
          <w:rStyle w:val="FootnoteReference"/>
        </w:rPr>
        <w:footnoteRef/>
      </w:r>
      <w:r>
        <w:t xml:space="preserve"> </w:t>
      </w:r>
      <w:r w:rsidRPr="00C813C2">
        <w:rPr>
          <w:rFonts w:ascii="Times New Roman" w:hAnsi="Times New Roman" w:cs="Times New Roman"/>
          <w:sz w:val="22"/>
          <w:szCs w:val="22"/>
        </w:rPr>
        <w:t xml:space="preserve">Suid, </w:t>
      </w:r>
      <w:r w:rsidRPr="00C813C2">
        <w:rPr>
          <w:rFonts w:ascii="Times New Roman" w:hAnsi="Times New Roman" w:cs="Times New Roman"/>
          <w:i/>
          <w:sz w:val="22"/>
          <w:szCs w:val="22"/>
        </w:rPr>
        <w:t>Guts &amp; Glory</w:t>
      </w:r>
      <w:r>
        <w:rPr>
          <w:rFonts w:ascii="Times New Roman" w:hAnsi="Times New Roman" w:cs="Times New Roman"/>
          <w:sz w:val="22"/>
          <w:szCs w:val="22"/>
        </w:rPr>
        <w:t xml:space="preserve">; </w:t>
      </w:r>
      <w:r w:rsidRPr="00C813C2">
        <w:rPr>
          <w:rFonts w:ascii="Times New Roman" w:hAnsi="Times New Roman" w:cs="Times New Roman"/>
          <w:sz w:val="22"/>
          <w:szCs w:val="22"/>
        </w:rPr>
        <w:t>Robb</w:t>
      </w:r>
      <w:r>
        <w:rPr>
          <w:rFonts w:ascii="Times New Roman" w:hAnsi="Times New Roman" w:cs="Times New Roman"/>
          <w:sz w:val="22"/>
          <w:szCs w:val="22"/>
        </w:rPr>
        <w:t xml:space="preserve">, </w:t>
      </w:r>
      <w:r w:rsidRPr="00881C06">
        <w:rPr>
          <w:rFonts w:ascii="Times New Roman" w:hAnsi="Times New Roman" w:cs="Times New Roman"/>
          <w:i/>
          <w:sz w:val="22"/>
          <w:szCs w:val="22"/>
        </w:rPr>
        <w:t>Operation Hollywood</w:t>
      </w:r>
      <w:r>
        <w:rPr>
          <w:rFonts w:ascii="Times New Roman" w:hAnsi="Times New Roman" w:cs="Times New Roman"/>
          <w:sz w:val="22"/>
          <w:szCs w:val="22"/>
        </w:rPr>
        <w:t xml:space="preserve">; Alford and Secker, </w:t>
      </w:r>
      <w:r w:rsidRPr="00881C06">
        <w:rPr>
          <w:rFonts w:ascii="Times New Roman" w:hAnsi="Times New Roman" w:cs="Times New Roman"/>
          <w:i/>
          <w:sz w:val="22"/>
          <w:szCs w:val="22"/>
        </w:rPr>
        <w:t>National Security Cinema</w:t>
      </w:r>
      <w:r>
        <w:rPr>
          <w:rFonts w:ascii="Times New Roman" w:hAnsi="Times New Roman" w:cs="Times New Roman"/>
          <w:sz w:val="22"/>
          <w:szCs w:val="22"/>
        </w:rPr>
        <w:t xml:space="preserve">; Tricia Jenkins, </w:t>
      </w:r>
      <w:r w:rsidRPr="00881C06">
        <w:rPr>
          <w:rFonts w:ascii="Times New Roman" w:hAnsi="Times New Roman" w:cs="Times New Roman"/>
          <w:i/>
          <w:sz w:val="22"/>
          <w:szCs w:val="22"/>
        </w:rPr>
        <w:t>The CIA in Hollywood: How the Agency Shapes Film and Television</w:t>
      </w:r>
      <w:r>
        <w:rPr>
          <w:rFonts w:ascii="Times New Roman" w:hAnsi="Times New Roman" w:cs="Times New Roman"/>
          <w:sz w:val="22"/>
          <w:szCs w:val="22"/>
        </w:rPr>
        <w:t xml:space="preserve"> (Texas: University of Texas Press, 2012). </w:t>
      </w:r>
    </w:p>
  </w:footnote>
  <w:footnote w:id="16">
    <w:p w14:paraId="56B92951" w14:textId="77777777" w:rsidR="00AD5629" w:rsidRPr="0089524C" w:rsidRDefault="00AD5629" w:rsidP="00771DF0">
      <w:pPr>
        <w:pStyle w:val="FootnoteText"/>
        <w:jc w:val="both"/>
        <w:rPr>
          <w:lang w:val="en-US"/>
        </w:rPr>
      </w:pPr>
      <w:r>
        <w:rPr>
          <w:rStyle w:val="FootnoteReference"/>
        </w:rPr>
        <w:footnoteRef/>
      </w:r>
      <w:r>
        <w:t xml:space="preserve"> </w:t>
      </w:r>
      <w:r w:rsidRPr="00C813C2">
        <w:rPr>
          <w:rFonts w:ascii="Times New Roman" w:hAnsi="Times New Roman" w:cs="Times New Roman"/>
          <w:sz w:val="22"/>
          <w:szCs w:val="22"/>
        </w:rPr>
        <w:t xml:space="preserve">Sharon Weinberger, “Hollywood’s Secret Meet,” </w:t>
      </w:r>
      <w:r w:rsidRPr="00C813C2">
        <w:rPr>
          <w:rFonts w:ascii="Times New Roman" w:hAnsi="Times New Roman" w:cs="Times New Roman"/>
          <w:i/>
          <w:sz w:val="22"/>
          <w:szCs w:val="22"/>
        </w:rPr>
        <w:t>WIRED</w:t>
      </w:r>
      <w:r>
        <w:rPr>
          <w:rFonts w:ascii="Times New Roman" w:hAnsi="Times New Roman" w:cs="Times New Roman"/>
          <w:sz w:val="22"/>
          <w:szCs w:val="22"/>
        </w:rPr>
        <w:t xml:space="preserve"> (16</w:t>
      </w:r>
      <w:r w:rsidRPr="00C813C2">
        <w:rPr>
          <w:rFonts w:ascii="Times New Roman" w:hAnsi="Times New Roman" w:cs="Times New Roman"/>
          <w:sz w:val="22"/>
          <w:szCs w:val="22"/>
        </w:rPr>
        <w:t xml:space="preserve"> March 2007</w:t>
      </w:r>
      <w:r>
        <w:rPr>
          <w:rFonts w:ascii="Times New Roman" w:hAnsi="Times New Roman" w:cs="Times New Roman"/>
          <w:sz w:val="22"/>
          <w:szCs w:val="22"/>
        </w:rPr>
        <w:t>)</w:t>
      </w:r>
      <w:r w:rsidRPr="00C813C2">
        <w:rPr>
          <w:rFonts w:ascii="Times New Roman" w:hAnsi="Times New Roman" w:cs="Times New Roman"/>
          <w:sz w:val="22"/>
          <w:szCs w:val="22"/>
        </w:rPr>
        <w:t>.</w:t>
      </w:r>
    </w:p>
  </w:footnote>
  <w:footnote w:id="17">
    <w:p w14:paraId="19BD7BC1" w14:textId="0C7F29B6" w:rsidR="00AD5629" w:rsidRPr="00897CEA" w:rsidRDefault="00AD5629" w:rsidP="00771DF0">
      <w:pPr>
        <w:pStyle w:val="FootnoteText"/>
        <w:jc w:val="both"/>
      </w:pPr>
      <w:r>
        <w:rPr>
          <w:rStyle w:val="FootnoteReference"/>
        </w:rPr>
        <w:footnoteRef/>
      </w:r>
      <w:r>
        <w:t xml:space="preserve"> </w:t>
      </w:r>
      <w:r w:rsidRPr="00C813C2">
        <w:rPr>
          <w:rFonts w:ascii="Times New Roman" w:hAnsi="Times New Roman" w:cs="Times New Roman"/>
          <w:sz w:val="22"/>
          <w:szCs w:val="22"/>
        </w:rPr>
        <w:t>Alford, 2016, 343.</w:t>
      </w:r>
    </w:p>
  </w:footnote>
  <w:footnote w:id="18">
    <w:p w14:paraId="57B3C632" w14:textId="4D77EACA" w:rsidR="00AD5629" w:rsidRPr="00897CEA" w:rsidRDefault="00AD5629" w:rsidP="00771DF0">
      <w:pPr>
        <w:pStyle w:val="FootnoteText"/>
        <w:jc w:val="both"/>
      </w:pPr>
      <w:r>
        <w:rPr>
          <w:rStyle w:val="FootnoteReference"/>
        </w:rPr>
        <w:footnoteRef/>
      </w:r>
      <w:r>
        <w:t xml:space="preserve"> </w:t>
      </w:r>
      <w:r w:rsidRPr="00C813C2">
        <w:rPr>
          <w:rFonts w:ascii="Times New Roman" w:hAnsi="Times New Roman" w:cs="Times New Roman"/>
          <w:sz w:val="22"/>
          <w:szCs w:val="22"/>
        </w:rPr>
        <w:t>Alford, 343.</w:t>
      </w:r>
    </w:p>
  </w:footnote>
  <w:footnote w:id="19">
    <w:p w14:paraId="6DB49791" w14:textId="77777777" w:rsidR="00AD5629" w:rsidRPr="00CE5EA7" w:rsidRDefault="00AD5629" w:rsidP="00771DF0">
      <w:pPr>
        <w:spacing w:after="0" w:line="240" w:lineRule="auto"/>
        <w:jc w:val="both"/>
        <w:rPr>
          <w:rFonts w:ascii="Times New Roman" w:eastAsia="Times New Roman" w:hAnsi="Times New Roman" w:cs="Times New Roman"/>
          <w:lang w:val="en-US"/>
        </w:rPr>
      </w:pPr>
      <w:r w:rsidRPr="00CE5EA7">
        <w:rPr>
          <w:rStyle w:val="FootnoteReference"/>
          <w:rFonts w:ascii="Times New Roman" w:hAnsi="Times New Roman" w:cs="Times New Roman"/>
        </w:rPr>
        <w:footnoteRef/>
      </w:r>
      <w:r w:rsidRPr="00CE5EA7">
        <w:rPr>
          <w:rFonts w:ascii="Times New Roman" w:hAnsi="Times New Roman" w:cs="Times New Roman"/>
        </w:rPr>
        <w:t xml:space="preserve"> David </w:t>
      </w:r>
      <w:r w:rsidRPr="00CE5EA7">
        <w:rPr>
          <w:rFonts w:ascii="Times New Roman" w:eastAsia="Times New Roman" w:hAnsi="Times New Roman" w:cs="Times New Roman"/>
          <w:lang w:val="en-US"/>
        </w:rPr>
        <w:t xml:space="preserve">Hesmondhalgh, </w:t>
      </w:r>
      <w:r w:rsidRPr="00CE5EA7">
        <w:rPr>
          <w:rFonts w:ascii="Times New Roman" w:eastAsia="Times New Roman" w:hAnsi="Times New Roman" w:cs="Times New Roman"/>
          <w:i/>
          <w:lang w:val="en-US"/>
        </w:rPr>
        <w:t>The Cultural Industries</w:t>
      </w:r>
      <w:r w:rsidRPr="00CE5EA7">
        <w:rPr>
          <w:rFonts w:ascii="Times New Roman" w:eastAsia="Times New Roman" w:hAnsi="Times New Roman" w:cs="Times New Roman"/>
          <w:lang w:val="en-US"/>
        </w:rPr>
        <w:t xml:space="preserve"> (Thousand Oaks: Sage, 2007).</w:t>
      </w:r>
    </w:p>
  </w:footnote>
  <w:footnote w:id="20">
    <w:p w14:paraId="44278E3C" w14:textId="77777777" w:rsidR="00AD5629" w:rsidRPr="00CE5EA7" w:rsidRDefault="00AD5629" w:rsidP="00771DF0">
      <w:pPr>
        <w:pStyle w:val="FootnoteText"/>
        <w:jc w:val="both"/>
        <w:rPr>
          <w:sz w:val="22"/>
          <w:szCs w:val="22"/>
        </w:rPr>
      </w:pPr>
      <w:r w:rsidRPr="00CE5EA7">
        <w:rPr>
          <w:rStyle w:val="FootnoteReference"/>
          <w:sz w:val="22"/>
          <w:szCs w:val="22"/>
        </w:rPr>
        <w:footnoteRef/>
      </w:r>
      <w:r w:rsidRPr="00CE5EA7">
        <w:rPr>
          <w:sz w:val="22"/>
          <w:szCs w:val="22"/>
        </w:rPr>
        <w:t xml:space="preserve"> </w:t>
      </w:r>
      <w:r w:rsidRPr="00E16114">
        <w:rPr>
          <w:rFonts w:ascii="Times New Roman" w:hAnsi="Times New Roman" w:cs="Times New Roman"/>
          <w:sz w:val="22"/>
          <w:szCs w:val="22"/>
        </w:rPr>
        <w:t xml:space="preserve">Mirrlees, </w:t>
      </w:r>
      <w:r w:rsidRPr="00E16114">
        <w:rPr>
          <w:rFonts w:ascii="Times New Roman" w:hAnsi="Times New Roman" w:cs="Times New Roman"/>
          <w:i/>
          <w:sz w:val="22"/>
          <w:szCs w:val="22"/>
        </w:rPr>
        <w:t>Hearts and Mines</w:t>
      </w:r>
      <w:r w:rsidRPr="00E16114">
        <w:rPr>
          <w:rFonts w:ascii="Times New Roman" w:hAnsi="Times New Roman" w:cs="Times New Roman"/>
          <w:sz w:val="22"/>
          <w:szCs w:val="22"/>
        </w:rPr>
        <w:t>, 103-30.</w:t>
      </w:r>
    </w:p>
  </w:footnote>
  <w:footnote w:id="21">
    <w:p w14:paraId="3C8877AD" w14:textId="61B3E245" w:rsidR="00AD5629" w:rsidRPr="00CE5EA7" w:rsidRDefault="00AD5629" w:rsidP="00771DF0">
      <w:pPr>
        <w:spacing w:after="0" w:line="240" w:lineRule="auto"/>
        <w:jc w:val="both"/>
        <w:rPr>
          <w:rFonts w:ascii="Times New Roman" w:eastAsia="Times New Roman" w:hAnsi="Times New Roman" w:cs="Times New Roman"/>
          <w:lang w:val="en-US"/>
        </w:rPr>
      </w:pPr>
      <w:r w:rsidRPr="00CE5EA7">
        <w:rPr>
          <w:rStyle w:val="FootnoteReference"/>
          <w:rFonts w:ascii="Times New Roman" w:hAnsi="Times New Roman" w:cs="Times New Roman"/>
        </w:rPr>
        <w:footnoteRef/>
      </w:r>
      <w:r w:rsidRPr="00CE5EA7">
        <w:rPr>
          <w:rFonts w:ascii="Times New Roman" w:hAnsi="Times New Roman" w:cs="Times New Roman"/>
        </w:rPr>
        <w:t xml:space="preserve"> Nick </w:t>
      </w:r>
      <w:r w:rsidRPr="00CE5EA7">
        <w:rPr>
          <w:rFonts w:ascii="Times New Roman" w:eastAsia="Times New Roman" w:hAnsi="Times New Roman" w:cs="Times New Roman"/>
          <w:lang w:val="en-US"/>
        </w:rPr>
        <w:t xml:space="preserve">Morwood, “War Crimes, Cognitive Dissonance and the Abject: An Analysis of the Anti-War Wargame </w:t>
      </w:r>
      <w:r w:rsidRPr="00CE5EA7">
        <w:rPr>
          <w:rFonts w:ascii="Times New Roman" w:eastAsia="Times New Roman" w:hAnsi="Times New Roman" w:cs="Times New Roman"/>
          <w:i/>
          <w:lang w:val="en-US"/>
        </w:rPr>
        <w:t>Spec Ops: The Line</w:t>
      </w:r>
      <w:r>
        <w:rPr>
          <w:rFonts w:ascii="Times New Roman" w:eastAsia="Times New Roman" w:hAnsi="Times New Roman" w:cs="Times New Roman"/>
          <w:lang w:val="en-US"/>
        </w:rPr>
        <w:t>,</w:t>
      </w:r>
      <w:r w:rsidRPr="00CE5EA7">
        <w:rPr>
          <w:rFonts w:ascii="Times New Roman" w:eastAsia="Times New Roman" w:hAnsi="Times New Roman" w:cs="Times New Roman"/>
          <w:lang w:val="en-US"/>
        </w:rPr>
        <w:t xml:space="preserve">” </w:t>
      </w:r>
      <w:r w:rsidRPr="00CE5EA7">
        <w:rPr>
          <w:rFonts w:ascii="Times New Roman" w:eastAsia="Times New Roman" w:hAnsi="Times New Roman" w:cs="Times New Roman"/>
          <w:i/>
          <w:lang w:val="en-US"/>
        </w:rPr>
        <w:t xml:space="preserve">Democratic Communiqué </w:t>
      </w:r>
      <w:r w:rsidRPr="00CE5EA7">
        <w:rPr>
          <w:rFonts w:ascii="Times New Roman" w:eastAsia="Times New Roman" w:hAnsi="Times New Roman" w:cs="Times New Roman"/>
          <w:lang w:val="en-US"/>
        </w:rPr>
        <w:t xml:space="preserve">26 (2014): 107–21; Matthew Payne, “WarBytes: The Critique of Militainment in </w:t>
      </w:r>
      <w:r w:rsidRPr="00CE5EA7">
        <w:rPr>
          <w:rFonts w:ascii="Times New Roman" w:eastAsia="Times New Roman" w:hAnsi="Times New Roman" w:cs="Times New Roman"/>
          <w:i/>
          <w:lang w:val="en-US"/>
        </w:rPr>
        <w:t>Spec Ops: The Line</w:t>
      </w:r>
      <w:r w:rsidRPr="00CE5EA7">
        <w:rPr>
          <w:rFonts w:ascii="Times New Roman" w:eastAsia="Times New Roman" w:hAnsi="Times New Roman" w:cs="Times New Roman"/>
          <w:lang w:val="en-US"/>
        </w:rPr>
        <w:t xml:space="preserve">,” </w:t>
      </w:r>
      <w:r w:rsidRPr="00CE5EA7">
        <w:rPr>
          <w:rFonts w:ascii="Times New Roman" w:eastAsia="Times New Roman" w:hAnsi="Times New Roman" w:cs="Times New Roman"/>
          <w:i/>
          <w:lang w:val="en-US"/>
        </w:rPr>
        <w:t>Critical Studies in Media Communication</w:t>
      </w:r>
      <w:r w:rsidRPr="00CE5EA7">
        <w:rPr>
          <w:rFonts w:ascii="Times New Roman" w:eastAsia="Times New Roman" w:hAnsi="Times New Roman" w:cs="Times New Roman"/>
          <w:lang w:val="en-US"/>
        </w:rPr>
        <w:t xml:space="preserve"> 31 (2014): 265–82.</w:t>
      </w:r>
    </w:p>
  </w:footnote>
  <w:footnote w:id="22">
    <w:p w14:paraId="1F43EA47" w14:textId="5B92817A" w:rsidR="00AD5629" w:rsidRDefault="00AD5629" w:rsidP="00771DF0">
      <w:pPr>
        <w:pStyle w:val="FootnoteText"/>
        <w:jc w:val="both"/>
      </w:pPr>
      <w:r>
        <w:rPr>
          <w:rStyle w:val="FootnoteReference"/>
        </w:rPr>
        <w:footnoteRef/>
      </w:r>
      <w:r>
        <w:t xml:space="preserve"> </w:t>
      </w:r>
      <w:r w:rsidRPr="00881C06">
        <w:rPr>
          <w:rFonts w:ascii="Times New Roman" w:hAnsi="Times New Roman" w:cs="Times New Roman"/>
          <w:sz w:val="22"/>
          <w:szCs w:val="22"/>
        </w:rPr>
        <w:t xml:space="preserve">George Creel, </w:t>
      </w:r>
      <w:r w:rsidRPr="00881C06">
        <w:rPr>
          <w:rFonts w:ascii="Times New Roman" w:hAnsi="Times New Roman" w:cs="Times New Roman"/>
          <w:i/>
          <w:sz w:val="22"/>
          <w:szCs w:val="22"/>
        </w:rPr>
        <w:t xml:space="preserve">How We Advertised America </w:t>
      </w:r>
      <w:r w:rsidRPr="00881C06">
        <w:rPr>
          <w:rFonts w:ascii="Times New Roman" w:hAnsi="Times New Roman" w:cs="Times New Roman"/>
          <w:sz w:val="22"/>
          <w:szCs w:val="22"/>
        </w:rPr>
        <w:t>(New York: Harper &amp; Brothers, 1920)</w:t>
      </w:r>
      <w:r>
        <w:rPr>
          <w:rFonts w:ascii="Times New Roman" w:hAnsi="Times New Roman" w:cs="Times New Roman"/>
          <w:sz w:val="22"/>
          <w:szCs w:val="22"/>
        </w:rPr>
        <w:t>,</w:t>
      </w:r>
      <w:r w:rsidRPr="00881C06">
        <w:rPr>
          <w:rFonts w:ascii="Times New Roman" w:hAnsi="Times New Roman" w:cs="Times New Roman"/>
          <w:sz w:val="22"/>
          <w:szCs w:val="22"/>
        </w:rPr>
        <w:t xml:space="preserve"> 120.</w:t>
      </w:r>
    </w:p>
  </w:footnote>
  <w:footnote w:id="23">
    <w:p w14:paraId="5FA5607C" w14:textId="43C2E937" w:rsidR="00AD5629" w:rsidRDefault="00AD5629" w:rsidP="00771DF0">
      <w:pPr>
        <w:pStyle w:val="FootnoteText"/>
        <w:jc w:val="both"/>
      </w:pPr>
      <w:r>
        <w:rPr>
          <w:rStyle w:val="FootnoteReference"/>
        </w:rPr>
        <w:footnoteRef/>
      </w:r>
      <w:r>
        <w:t xml:space="preserve"> </w:t>
      </w:r>
      <w:r>
        <w:rPr>
          <w:rFonts w:ascii="Times New Roman" w:eastAsia="Calibri" w:hAnsi="Times New Roman" w:cs="Times New Roman"/>
          <w:color w:val="FF0000"/>
          <w:sz w:val="24"/>
          <w:szCs w:val="24"/>
          <w:lang w:eastAsia="en-CA"/>
        </w:rPr>
        <w:t xml:space="preserve"> </w:t>
      </w:r>
      <w:r w:rsidRPr="00E16114">
        <w:rPr>
          <w:rFonts w:ascii="Times New Roman" w:eastAsia="Calibri" w:hAnsi="Times New Roman" w:cs="Times New Roman"/>
          <w:color w:val="000000" w:themeColor="text1"/>
          <w:sz w:val="22"/>
          <w:szCs w:val="22"/>
          <w:lang w:eastAsia="en-CA"/>
        </w:rPr>
        <w:t>Clayton Koppes and Greg</w:t>
      </w:r>
      <w:r>
        <w:rPr>
          <w:rFonts w:ascii="Times New Roman" w:eastAsia="Calibri" w:hAnsi="Times New Roman" w:cs="Times New Roman"/>
          <w:color w:val="000000" w:themeColor="text1"/>
          <w:sz w:val="22"/>
          <w:szCs w:val="22"/>
          <w:lang w:eastAsia="en-CA"/>
        </w:rPr>
        <w:t>or</w:t>
      </w:r>
      <w:r w:rsidRPr="00E16114">
        <w:rPr>
          <w:rFonts w:ascii="Times New Roman" w:eastAsia="Calibri" w:hAnsi="Times New Roman" w:cs="Times New Roman"/>
          <w:color w:val="000000" w:themeColor="text1"/>
          <w:sz w:val="22"/>
          <w:szCs w:val="22"/>
          <w:lang w:eastAsia="en-CA"/>
        </w:rPr>
        <w:t xml:space="preserve">y Black, “What to Show the World: The Office of War Information and Hollywood, 1942–1945,” </w:t>
      </w:r>
      <w:r w:rsidRPr="00E16114">
        <w:rPr>
          <w:rFonts w:ascii="Times New Roman" w:eastAsia="Calibri" w:hAnsi="Times New Roman" w:cs="Times New Roman"/>
          <w:i/>
          <w:color w:val="000000" w:themeColor="text1"/>
          <w:sz w:val="22"/>
          <w:szCs w:val="22"/>
          <w:lang w:eastAsia="en-CA"/>
        </w:rPr>
        <w:t>Journal of American History</w:t>
      </w:r>
      <w:r w:rsidRPr="00E16114">
        <w:rPr>
          <w:rFonts w:ascii="Times New Roman" w:eastAsia="Calibri" w:hAnsi="Times New Roman" w:cs="Times New Roman"/>
          <w:color w:val="000000" w:themeColor="text1"/>
          <w:sz w:val="22"/>
          <w:szCs w:val="22"/>
          <w:lang w:eastAsia="en-CA"/>
        </w:rPr>
        <w:t xml:space="preserve"> 64 (1):</w:t>
      </w:r>
      <w:r>
        <w:rPr>
          <w:rFonts w:ascii="Times New Roman" w:eastAsia="Calibri" w:hAnsi="Times New Roman" w:cs="Times New Roman"/>
          <w:color w:val="000000" w:themeColor="text1"/>
          <w:sz w:val="22"/>
          <w:szCs w:val="22"/>
          <w:lang w:eastAsia="en-CA"/>
        </w:rPr>
        <w:t xml:space="preserve"> 88</w:t>
      </w:r>
      <w:r w:rsidRPr="00E16114">
        <w:rPr>
          <w:rFonts w:ascii="Times New Roman" w:eastAsia="Calibri" w:hAnsi="Times New Roman" w:cs="Times New Roman"/>
          <w:color w:val="000000" w:themeColor="text1"/>
          <w:sz w:val="22"/>
          <w:szCs w:val="22"/>
          <w:lang w:eastAsia="en-CA"/>
        </w:rPr>
        <w:t>.</w:t>
      </w:r>
    </w:p>
  </w:footnote>
  <w:footnote w:id="24">
    <w:p w14:paraId="430D8647" w14:textId="3394391D" w:rsidR="00AD5629" w:rsidRPr="005A7593" w:rsidRDefault="00AD5629" w:rsidP="00771DF0">
      <w:pPr>
        <w:pStyle w:val="FootnoteText"/>
        <w:jc w:val="both"/>
        <w:rPr>
          <w:sz w:val="22"/>
          <w:szCs w:val="22"/>
        </w:rPr>
      </w:pPr>
      <w:r>
        <w:rPr>
          <w:rStyle w:val="FootnoteReference"/>
        </w:rPr>
        <w:footnoteRef/>
      </w:r>
      <w:r>
        <w:t xml:space="preserve"> </w:t>
      </w:r>
      <w:r w:rsidRPr="005A7593">
        <w:rPr>
          <w:rFonts w:ascii="Times New Roman" w:hAnsi="Times New Roman" w:cs="Times New Roman"/>
          <w:sz w:val="22"/>
          <w:szCs w:val="22"/>
        </w:rPr>
        <w:t>Ibid., 88.</w:t>
      </w:r>
    </w:p>
  </w:footnote>
  <w:footnote w:id="25">
    <w:p w14:paraId="4FE2FFF4" w14:textId="43F17FA4" w:rsidR="00AD5629" w:rsidRPr="005A7593" w:rsidRDefault="00AD5629" w:rsidP="00771DF0">
      <w:pPr>
        <w:pStyle w:val="FootnoteText"/>
        <w:jc w:val="both"/>
        <w:rPr>
          <w:sz w:val="22"/>
          <w:szCs w:val="22"/>
        </w:rPr>
      </w:pPr>
      <w:r w:rsidRPr="005A7593">
        <w:rPr>
          <w:rStyle w:val="FootnoteReference"/>
          <w:sz w:val="22"/>
          <w:szCs w:val="22"/>
        </w:rPr>
        <w:footnoteRef/>
      </w:r>
      <w:r w:rsidRPr="005A7593">
        <w:rPr>
          <w:sz w:val="22"/>
          <w:szCs w:val="22"/>
        </w:rPr>
        <w:t xml:space="preserve"> </w:t>
      </w:r>
      <w:r w:rsidRPr="005A7593">
        <w:rPr>
          <w:rFonts w:ascii="Times New Roman" w:eastAsia="Calibri" w:hAnsi="Times New Roman" w:cs="Times New Roman"/>
          <w:sz w:val="22"/>
          <w:szCs w:val="22"/>
          <w:lang w:eastAsia="en-CA"/>
        </w:rPr>
        <w:t xml:space="preserve">Thomas Doherty, </w:t>
      </w:r>
      <w:r w:rsidRPr="005A7593">
        <w:rPr>
          <w:rFonts w:ascii="Times New Roman" w:eastAsia="Calibri" w:hAnsi="Times New Roman" w:cs="Times New Roman"/>
          <w:i/>
          <w:sz w:val="22"/>
          <w:szCs w:val="22"/>
          <w:lang w:eastAsia="en-CA"/>
        </w:rPr>
        <w:t>Projections of War: Hollywood, American Culture and World War II</w:t>
      </w:r>
      <w:r w:rsidRPr="005A7593">
        <w:rPr>
          <w:rFonts w:ascii="Times New Roman" w:eastAsia="Calibri" w:hAnsi="Times New Roman" w:cs="Times New Roman"/>
          <w:sz w:val="22"/>
          <w:szCs w:val="22"/>
          <w:lang w:eastAsia="en-CA"/>
        </w:rPr>
        <w:t xml:space="preserve"> (Berkeley: University of California Press, 1993), 5.</w:t>
      </w:r>
    </w:p>
  </w:footnote>
  <w:footnote w:id="26">
    <w:p w14:paraId="1F9ADD48" w14:textId="1EA38304" w:rsidR="00AD5629" w:rsidRPr="005A7593" w:rsidRDefault="00AD5629" w:rsidP="00771DF0">
      <w:pPr>
        <w:pStyle w:val="FootnoteText"/>
        <w:jc w:val="both"/>
        <w:rPr>
          <w:sz w:val="22"/>
          <w:szCs w:val="22"/>
        </w:rPr>
      </w:pPr>
      <w:r w:rsidRPr="005A7593">
        <w:rPr>
          <w:rStyle w:val="FootnoteReference"/>
          <w:sz w:val="22"/>
          <w:szCs w:val="22"/>
        </w:rPr>
        <w:footnoteRef/>
      </w:r>
      <w:r w:rsidRPr="005A7593">
        <w:rPr>
          <w:sz w:val="22"/>
          <w:szCs w:val="22"/>
        </w:rPr>
        <w:t xml:space="preserve"> </w:t>
      </w:r>
      <w:r w:rsidRPr="005A7593">
        <w:rPr>
          <w:rFonts w:ascii="Times New Roman" w:eastAsia="Times New Roman" w:hAnsi="Times New Roman" w:cs="Times New Roman"/>
          <w:sz w:val="22"/>
          <w:szCs w:val="22"/>
        </w:rPr>
        <w:t>Suid, xii.</w:t>
      </w:r>
    </w:p>
  </w:footnote>
  <w:footnote w:id="27">
    <w:p w14:paraId="4BC2DB33" w14:textId="3566433A" w:rsidR="005A7593" w:rsidRPr="005A7593" w:rsidRDefault="005A7593" w:rsidP="00771DF0">
      <w:pPr>
        <w:pStyle w:val="FootnoteText"/>
        <w:jc w:val="both"/>
        <w:rPr>
          <w:sz w:val="22"/>
          <w:szCs w:val="22"/>
          <w:lang w:val="en-US"/>
        </w:rPr>
      </w:pPr>
      <w:r w:rsidRPr="005A7593">
        <w:rPr>
          <w:rStyle w:val="FootnoteReference"/>
          <w:sz w:val="22"/>
          <w:szCs w:val="22"/>
        </w:rPr>
        <w:footnoteRef/>
      </w:r>
      <w:r w:rsidRPr="005A7593">
        <w:rPr>
          <w:sz w:val="22"/>
          <w:szCs w:val="22"/>
        </w:rPr>
        <w:t xml:space="preserve"> </w:t>
      </w:r>
      <w:r w:rsidRPr="005A7593">
        <w:rPr>
          <w:rFonts w:ascii="Times New Roman" w:hAnsi="Times New Roman" w:cs="Times New Roman"/>
          <w:sz w:val="22"/>
          <w:szCs w:val="22"/>
        </w:rPr>
        <w:t xml:space="preserve">Doug Galloway, “Donald E. Baruch,” </w:t>
      </w:r>
      <w:r w:rsidRPr="005A7593">
        <w:rPr>
          <w:rFonts w:ascii="Times New Roman" w:hAnsi="Times New Roman" w:cs="Times New Roman"/>
          <w:i/>
          <w:sz w:val="22"/>
          <w:szCs w:val="22"/>
        </w:rPr>
        <w:t>Variety</w:t>
      </w:r>
      <w:r w:rsidRPr="005A7593">
        <w:rPr>
          <w:rFonts w:ascii="Times New Roman" w:hAnsi="Times New Roman" w:cs="Times New Roman"/>
          <w:sz w:val="22"/>
          <w:szCs w:val="22"/>
        </w:rPr>
        <w:t xml:space="preserve"> (18 April 1997).</w:t>
      </w:r>
      <w:r w:rsidRPr="005A7593">
        <w:rPr>
          <w:sz w:val="22"/>
          <w:szCs w:val="22"/>
        </w:rPr>
        <w:t xml:space="preserve"> </w:t>
      </w:r>
    </w:p>
    <w:p w14:paraId="65294202" w14:textId="0EC8E341" w:rsidR="005A7593" w:rsidRPr="005A7593" w:rsidRDefault="005A7593" w:rsidP="00771DF0">
      <w:pPr>
        <w:pStyle w:val="FootnoteText"/>
        <w:jc w:val="both"/>
      </w:pPr>
    </w:p>
  </w:footnote>
  <w:footnote w:id="28">
    <w:p w14:paraId="5A64068E" w14:textId="77777777" w:rsidR="00AD5629" w:rsidRPr="00CE5EA7" w:rsidRDefault="00AD5629" w:rsidP="00771DF0">
      <w:pPr>
        <w:spacing w:after="0" w:line="240" w:lineRule="auto"/>
        <w:jc w:val="both"/>
        <w:rPr>
          <w:rFonts w:ascii="Times New Roman" w:eastAsia="Times New Roman" w:hAnsi="Times New Roman" w:cs="Times New Roman"/>
          <w:lang w:val="en-US"/>
        </w:rPr>
      </w:pPr>
      <w:r w:rsidRPr="00CE5EA7">
        <w:rPr>
          <w:rStyle w:val="FootnoteReference"/>
          <w:rFonts w:ascii="Times New Roman" w:hAnsi="Times New Roman" w:cs="Times New Roman"/>
        </w:rPr>
        <w:footnoteRef/>
      </w:r>
      <w:r w:rsidRPr="00CE5EA7">
        <w:rPr>
          <w:rFonts w:ascii="Times New Roman" w:hAnsi="Times New Roman" w:cs="Times New Roman"/>
        </w:rPr>
        <w:t xml:space="preserve"> </w:t>
      </w:r>
      <w:r w:rsidRPr="00CE5EA7">
        <w:rPr>
          <w:rFonts w:ascii="Times New Roman" w:eastAsia="Times New Roman" w:hAnsi="Times New Roman" w:cs="Times New Roman"/>
          <w:lang w:val="en-US"/>
        </w:rPr>
        <w:t>Mirrlees, 131-63.</w:t>
      </w:r>
    </w:p>
  </w:footnote>
  <w:footnote w:id="29">
    <w:p w14:paraId="42A7258E" w14:textId="78831ECB" w:rsidR="00AD5629" w:rsidRPr="00CE5EA7" w:rsidRDefault="00AD5629" w:rsidP="00771DF0">
      <w:pPr>
        <w:pStyle w:val="FootnoteText"/>
        <w:jc w:val="both"/>
        <w:rPr>
          <w:sz w:val="22"/>
          <w:szCs w:val="22"/>
        </w:rPr>
      </w:pPr>
      <w:r w:rsidRPr="00CE5EA7">
        <w:rPr>
          <w:rStyle w:val="FootnoteReference"/>
          <w:sz w:val="22"/>
          <w:szCs w:val="22"/>
        </w:rPr>
        <w:footnoteRef/>
      </w:r>
      <w:r w:rsidRPr="00CE5EA7">
        <w:rPr>
          <w:sz w:val="22"/>
          <w:szCs w:val="22"/>
        </w:rPr>
        <w:t xml:space="preserve"> </w:t>
      </w:r>
      <w:r w:rsidRPr="00881C06">
        <w:rPr>
          <w:rFonts w:ascii="Times New Roman" w:hAnsi="Times New Roman" w:cs="Times New Roman"/>
          <w:sz w:val="22"/>
          <w:szCs w:val="22"/>
        </w:rPr>
        <w:t xml:space="preserve">Abraham Riesman, “Bombers in Hollywood: The Price of Military Tech Assistance in Movies,” </w:t>
      </w:r>
      <w:r w:rsidRPr="00881C06">
        <w:rPr>
          <w:rFonts w:ascii="Times New Roman" w:hAnsi="Times New Roman" w:cs="Times New Roman"/>
          <w:i/>
          <w:sz w:val="22"/>
          <w:szCs w:val="22"/>
        </w:rPr>
        <w:t>VICE</w:t>
      </w:r>
      <w:r>
        <w:rPr>
          <w:rFonts w:ascii="Times New Roman" w:hAnsi="Times New Roman" w:cs="Times New Roman"/>
          <w:sz w:val="22"/>
          <w:szCs w:val="22"/>
        </w:rPr>
        <w:t xml:space="preserve"> (22 </w:t>
      </w:r>
      <w:r w:rsidRPr="00881C06">
        <w:rPr>
          <w:rFonts w:ascii="Times New Roman" w:hAnsi="Times New Roman" w:cs="Times New Roman"/>
          <w:sz w:val="22"/>
          <w:szCs w:val="22"/>
        </w:rPr>
        <w:t>May 2012</w:t>
      </w:r>
      <w:r>
        <w:rPr>
          <w:rFonts w:ascii="Times New Roman" w:hAnsi="Times New Roman" w:cs="Times New Roman"/>
          <w:sz w:val="22"/>
          <w:szCs w:val="22"/>
        </w:rPr>
        <w:t>)</w:t>
      </w:r>
      <w:r w:rsidRPr="00881C06">
        <w:rPr>
          <w:rFonts w:ascii="Times New Roman" w:hAnsi="Times New Roman" w:cs="Times New Roman"/>
          <w:sz w:val="22"/>
          <w:szCs w:val="22"/>
        </w:rPr>
        <w:t>.</w:t>
      </w:r>
    </w:p>
  </w:footnote>
  <w:footnote w:id="30">
    <w:p w14:paraId="21588D55" w14:textId="77777777" w:rsidR="00AD5629" w:rsidRPr="00881C06" w:rsidRDefault="00AD5629" w:rsidP="00771DF0">
      <w:pPr>
        <w:pStyle w:val="FootnoteText"/>
        <w:jc w:val="both"/>
        <w:rPr>
          <w:rFonts w:ascii="Times New Roman" w:hAnsi="Times New Roman" w:cs="Times New Roman"/>
          <w:sz w:val="22"/>
          <w:szCs w:val="22"/>
        </w:rPr>
      </w:pPr>
      <w:r w:rsidRPr="00CE5EA7">
        <w:rPr>
          <w:rStyle w:val="FootnoteReference"/>
          <w:sz w:val="22"/>
          <w:szCs w:val="22"/>
        </w:rPr>
        <w:footnoteRef/>
      </w:r>
      <w:r w:rsidRPr="00CE5EA7">
        <w:rPr>
          <w:sz w:val="22"/>
          <w:szCs w:val="22"/>
        </w:rPr>
        <w:t xml:space="preserve"> </w:t>
      </w:r>
      <w:r w:rsidRPr="00881C06">
        <w:rPr>
          <w:rFonts w:ascii="Times New Roman" w:hAnsi="Times New Roman" w:cs="Times New Roman"/>
          <w:sz w:val="22"/>
          <w:szCs w:val="22"/>
        </w:rPr>
        <w:t>Bell and Oakley, 72.</w:t>
      </w:r>
    </w:p>
  </w:footnote>
  <w:footnote w:id="31">
    <w:p w14:paraId="5D32BA10" w14:textId="1103A517" w:rsidR="00AD5629" w:rsidRPr="00CE5EA7" w:rsidRDefault="00AD5629" w:rsidP="00771DF0">
      <w:pPr>
        <w:spacing w:after="0" w:line="240" w:lineRule="auto"/>
        <w:jc w:val="both"/>
        <w:rPr>
          <w:rFonts w:ascii="Times New Roman" w:eastAsia="Times New Roman" w:hAnsi="Times New Roman" w:cs="Times New Roman"/>
          <w:lang w:val="en-US"/>
        </w:rPr>
      </w:pPr>
      <w:r w:rsidRPr="00881C06">
        <w:rPr>
          <w:rStyle w:val="FootnoteReference"/>
          <w:rFonts w:ascii="Times New Roman" w:hAnsi="Times New Roman" w:cs="Times New Roman"/>
        </w:rPr>
        <w:footnoteRef/>
      </w:r>
      <w:r w:rsidRPr="00881C06">
        <w:rPr>
          <w:rFonts w:ascii="Times New Roman" w:hAnsi="Times New Roman" w:cs="Times New Roman"/>
        </w:rPr>
        <w:t xml:space="preserve"> Bell and Oakley, </w:t>
      </w:r>
      <w:r w:rsidRPr="00881C06">
        <w:rPr>
          <w:rFonts w:ascii="Times New Roman" w:eastAsia="Times New Roman" w:hAnsi="Times New Roman" w:cs="Times New Roman"/>
          <w:i/>
          <w:lang w:val="en-US"/>
        </w:rPr>
        <w:t>Cultural Policy</w:t>
      </w:r>
      <w:r w:rsidRPr="00881C06">
        <w:rPr>
          <w:rFonts w:ascii="Times New Roman" w:eastAsia="Times New Roman" w:hAnsi="Times New Roman" w:cs="Times New Roman"/>
          <w:lang w:val="en-US"/>
        </w:rPr>
        <w:t>;</w:t>
      </w:r>
      <w:r w:rsidRPr="00E16114">
        <w:rPr>
          <w:rFonts w:ascii="Times New Roman" w:hAnsi="Times New Roman" w:cs="Times New Roman"/>
        </w:rPr>
        <w:t xml:space="preserve"> Cunningham, “Trojan Horse or Rorschach blot?”; </w:t>
      </w:r>
      <w:r w:rsidRPr="00E16114">
        <w:rPr>
          <w:rFonts w:ascii="Times New Roman" w:eastAsia="Times New Roman" w:hAnsi="Times New Roman" w:cs="Times New Roman"/>
          <w:lang w:val="en-US"/>
        </w:rPr>
        <w:t xml:space="preserve">Flew, “Sovereignty and Software”; Hesmondhalgh and Pratt, “Cultural Industries and Cultural Policy”; McGuigan, </w:t>
      </w:r>
      <w:r w:rsidRPr="00E16114">
        <w:rPr>
          <w:rFonts w:ascii="Times New Roman" w:eastAsia="Times New Roman" w:hAnsi="Times New Roman" w:cs="Times New Roman"/>
          <w:i/>
          <w:lang w:val="en-US"/>
        </w:rPr>
        <w:t>Rethinking</w:t>
      </w:r>
      <w:r w:rsidRPr="00CE5EA7">
        <w:rPr>
          <w:rFonts w:ascii="Times New Roman" w:eastAsia="Times New Roman" w:hAnsi="Times New Roman" w:cs="Times New Roman"/>
          <w:i/>
          <w:lang w:val="en-US"/>
        </w:rPr>
        <w:t xml:space="preserve"> Cultural Policy</w:t>
      </w:r>
      <w:r w:rsidRPr="00CE5EA7">
        <w:rPr>
          <w:rFonts w:ascii="Times New Roman" w:eastAsia="Times New Roman" w:hAnsi="Times New Roman" w:cs="Times New Roman"/>
          <w:lang w:val="en-US"/>
        </w:rPr>
        <w:t xml:space="preserve">; Miller and Yudice, </w:t>
      </w:r>
      <w:r w:rsidRPr="00CE5EA7">
        <w:rPr>
          <w:rFonts w:ascii="Times New Roman" w:eastAsia="Times New Roman" w:hAnsi="Times New Roman" w:cs="Times New Roman"/>
          <w:i/>
          <w:lang w:val="en-US"/>
        </w:rPr>
        <w:t>Cultural Policy</w:t>
      </w:r>
      <w:r w:rsidRPr="00CE5EA7">
        <w:rPr>
          <w:rFonts w:ascii="Times New Roman" w:eastAsia="Times New Roman" w:hAnsi="Times New Roman" w:cs="Times New Roman"/>
          <w:lang w:val="en-US"/>
        </w:rPr>
        <w:t xml:space="preserve">; Lewis and Miller, </w:t>
      </w:r>
      <w:r w:rsidRPr="00CE5EA7">
        <w:rPr>
          <w:rFonts w:ascii="Times New Roman" w:eastAsia="Times New Roman" w:hAnsi="Times New Roman" w:cs="Times New Roman"/>
          <w:i/>
          <w:lang w:val="en-US"/>
        </w:rPr>
        <w:t>Critical Cultural Policy Studies: A Reader</w:t>
      </w:r>
      <w:r w:rsidRPr="00CE5EA7">
        <w:rPr>
          <w:rFonts w:ascii="Times New Roman" w:eastAsia="Times New Roman" w:hAnsi="Times New Roman" w:cs="Times New Roman"/>
          <w:lang w:val="en-US"/>
        </w:rPr>
        <w:t>; Throsby, “Model</w:t>
      </w:r>
      <w:r>
        <w:rPr>
          <w:rFonts w:ascii="Times New Roman" w:eastAsia="Times New Roman" w:hAnsi="Times New Roman" w:cs="Times New Roman"/>
          <w:lang w:val="en-US"/>
        </w:rPr>
        <w:t>ling the Cultural I</w:t>
      </w:r>
      <w:r w:rsidRPr="00CE5EA7">
        <w:rPr>
          <w:rFonts w:ascii="Times New Roman" w:eastAsia="Times New Roman" w:hAnsi="Times New Roman" w:cs="Times New Roman"/>
          <w:lang w:val="en-US"/>
        </w:rPr>
        <w:t>ndustries</w:t>
      </w:r>
      <w:r>
        <w:rPr>
          <w:rFonts w:ascii="Times New Roman" w:eastAsia="Times New Roman" w:hAnsi="Times New Roman" w:cs="Times New Roman"/>
          <w:lang w:val="en-US"/>
        </w:rPr>
        <w:t>.</w:t>
      </w:r>
      <w:r w:rsidRPr="00CE5EA7">
        <w:rPr>
          <w:rFonts w:ascii="Times New Roman" w:eastAsia="Times New Roman" w:hAnsi="Times New Roman" w:cs="Times New Roman"/>
          <w:lang w:val="en-US"/>
        </w:rPr>
        <w:t xml:space="preserve">” </w:t>
      </w:r>
    </w:p>
  </w:footnote>
  <w:footnote w:id="32">
    <w:p w14:paraId="7E18DCE3" w14:textId="608170DF" w:rsidR="00AD5629" w:rsidRPr="00CE5EA7" w:rsidRDefault="00AD5629" w:rsidP="00771DF0">
      <w:pPr>
        <w:pStyle w:val="FootnoteText"/>
        <w:jc w:val="both"/>
        <w:rPr>
          <w:sz w:val="22"/>
          <w:szCs w:val="22"/>
        </w:rPr>
      </w:pPr>
      <w:r w:rsidRPr="00CE5EA7">
        <w:rPr>
          <w:rStyle w:val="FootnoteReference"/>
          <w:sz w:val="22"/>
          <w:szCs w:val="22"/>
        </w:rPr>
        <w:footnoteRef/>
      </w:r>
      <w:r w:rsidRPr="00CE5EA7">
        <w:rPr>
          <w:sz w:val="22"/>
          <w:szCs w:val="22"/>
        </w:rPr>
        <w:t xml:space="preserve"> </w:t>
      </w:r>
      <w:r w:rsidRPr="00881C06">
        <w:rPr>
          <w:rFonts w:ascii="Times New Roman" w:hAnsi="Times New Roman" w:cs="Times New Roman"/>
          <w:sz w:val="22"/>
          <w:szCs w:val="22"/>
        </w:rPr>
        <w:t xml:space="preserve">Max Horkheimer and Theodore Adorno, “The Culture Industry: Enlightenment as Mass Deception,” </w:t>
      </w:r>
      <w:r w:rsidRPr="00881C06">
        <w:rPr>
          <w:rFonts w:ascii="Times New Roman" w:hAnsi="Times New Roman" w:cs="Times New Roman"/>
          <w:i/>
          <w:sz w:val="22"/>
          <w:szCs w:val="22"/>
        </w:rPr>
        <w:t>The Dialectic of the Enlightenment</w:t>
      </w:r>
      <w:r w:rsidRPr="00881C06">
        <w:rPr>
          <w:rFonts w:ascii="Times New Roman" w:hAnsi="Times New Roman" w:cs="Times New Roman"/>
          <w:sz w:val="22"/>
          <w:szCs w:val="22"/>
        </w:rPr>
        <w:t xml:space="preserve"> (New York: Continuum, 1995)</w:t>
      </w:r>
      <w:r>
        <w:rPr>
          <w:rFonts w:ascii="Times New Roman" w:hAnsi="Times New Roman" w:cs="Times New Roman"/>
          <w:sz w:val="22"/>
          <w:szCs w:val="22"/>
        </w:rPr>
        <w:t>, 120-167.</w:t>
      </w:r>
    </w:p>
  </w:footnote>
  <w:footnote w:id="33">
    <w:p w14:paraId="1ADEF1F2" w14:textId="77777777" w:rsidR="00AD5629" w:rsidRPr="00CE5EA7" w:rsidRDefault="00AD5629" w:rsidP="00771DF0">
      <w:pPr>
        <w:spacing w:after="0" w:line="240" w:lineRule="auto"/>
        <w:jc w:val="both"/>
        <w:rPr>
          <w:rFonts w:ascii="Times New Roman" w:eastAsia="Times New Roman" w:hAnsi="Times New Roman" w:cs="Times New Roman"/>
          <w:lang w:val="en-US"/>
        </w:rPr>
      </w:pPr>
      <w:r w:rsidRPr="00CE5EA7">
        <w:rPr>
          <w:rStyle w:val="FootnoteReference"/>
          <w:rFonts w:ascii="Times New Roman" w:hAnsi="Times New Roman" w:cs="Times New Roman"/>
        </w:rPr>
        <w:footnoteRef/>
      </w:r>
      <w:r w:rsidRPr="00CE5EA7">
        <w:rPr>
          <w:rFonts w:ascii="Times New Roman" w:hAnsi="Times New Roman" w:cs="Times New Roman"/>
        </w:rPr>
        <w:t xml:space="preserve"> </w:t>
      </w:r>
      <w:r w:rsidRPr="00CE5EA7">
        <w:rPr>
          <w:rFonts w:ascii="Times New Roman" w:eastAsia="Times New Roman" w:hAnsi="Times New Roman" w:cs="Times New Roman"/>
          <w:lang w:val="en-US"/>
        </w:rPr>
        <w:t xml:space="preserve">Cowen, </w:t>
      </w:r>
      <w:r>
        <w:rPr>
          <w:rFonts w:ascii="Times New Roman" w:eastAsia="Times New Roman" w:hAnsi="Times New Roman" w:cs="Times New Roman"/>
          <w:i/>
          <w:lang w:val="en-US"/>
        </w:rPr>
        <w:t>Good &amp; Plenty</w:t>
      </w:r>
      <w:r w:rsidRPr="00CE5EA7">
        <w:rPr>
          <w:rFonts w:ascii="Times New Roman" w:eastAsia="Times New Roman" w:hAnsi="Times New Roman" w:cs="Times New Roman"/>
          <w:lang w:val="en-US"/>
        </w:rPr>
        <w:t>.</w:t>
      </w:r>
    </w:p>
  </w:footnote>
  <w:footnote w:id="34">
    <w:p w14:paraId="338FB041" w14:textId="6F5574B7" w:rsidR="00AD5629" w:rsidRDefault="00AD5629" w:rsidP="00771DF0">
      <w:pPr>
        <w:pStyle w:val="FootnoteText"/>
        <w:jc w:val="both"/>
      </w:pPr>
      <w:r>
        <w:rPr>
          <w:rStyle w:val="FootnoteReference"/>
        </w:rPr>
        <w:footnoteRef/>
      </w:r>
      <w:r>
        <w:t xml:space="preserve"> </w:t>
      </w:r>
      <w:r w:rsidRPr="00AD5629">
        <w:rPr>
          <w:rFonts w:ascii="Times New Roman" w:hAnsi="Times New Roman" w:cs="Times New Roman"/>
          <w:sz w:val="22"/>
          <w:szCs w:val="22"/>
        </w:rPr>
        <w:t xml:space="preserve">Turse, </w:t>
      </w:r>
      <w:r w:rsidRPr="00AD5629">
        <w:rPr>
          <w:rFonts w:ascii="Times New Roman" w:hAnsi="Times New Roman" w:cs="Times New Roman"/>
          <w:i/>
          <w:sz w:val="22"/>
          <w:szCs w:val="22"/>
        </w:rPr>
        <w:t>The Complex</w:t>
      </w:r>
      <w:r w:rsidRPr="00AD5629">
        <w:rPr>
          <w:rFonts w:ascii="Times New Roman" w:hAnsi="Times New Roman" w:cs="Times New Roman"/>
          <w:sz w:val="22"/>
          <w:szCs w:val="22"/>
        </w:rPr>
        <w:t>.</w:t>
      </w:r>
    </w:p>
  </w:footnote>
  <w:footnote w:id="35">
    <w:p w14:paraId="4BF30B1D" w14:textId="77777777" w:rsidR="00AD5629" w:rsidRPr="00E16114" w:rsidRDefault="00AD5629" w:rsidP="00771DF0">
      <w:pPr>
        <w:pStyle w:val="FootnoteText"/>
        <w:jc w:val="both"/>
        <w:rPr>
          <w:rFonts w:ascii="Times New Roman" w:hAnsi="Times New Roman" w:cs="Times New Roman"/>
          <w:sz w:val="22"/>
          <w:szCs w:val="22"/>
        </w:rPr>
      </w:pPr>
      <w:r w:rsidRPr="00CE5EA7">
        <w:rPr>
          <w:rStyle w:val="FootnoteReference"/>
          <w:sz w:val="22"/>
          <w:szCs w:val="22"/>
        </w:rPr>
        <w:footnoteRef/>
      </w:r>
      <w:r w:rsidRPr="00CE5EA7">
        <w:rPr>
          <w:sz w:val="22"/>
          <w:szCs w:val="22"/>
        </w:rPr>
        <w:t xml:space="preserve"> </w:t>
      </w:r>
      <w:r w:rsidRPr="00E16114">
        <w:rPr>
          <w:rFonts w:ascii="Times New Roman" w:hAnsi="Times New Roman" w:cs="Times New Roman"/>
          <w:sz w:val="22"/>
          <w:szCs w:val="22"/>
        </w:rPr>
        <w:t>Jamie Tarabay, “</w:t>
      </w:r>
      <w:hyperlink r:id="rId2" w:history="1">
        <w:r w:rsidRPr="00E16114">
          <w:rPr>
            <w:rStyle w:val="Hyperlink"/>
            <w:rFonts w:ascii="Times New Roman" w:hAnsi="Times New Roman" w:cs="Times New Roman"/>
            <w:sz w:val="22"/>
            <w:szCs w:val="22"/>
          </w:rPr>
          <w:t>Hollywood and the Pentagon: A relationship of mutual exploitation</w:t>
        </w:r>
      </w:hyperlink>
      <w:r w:rsidRPr="00E16114">
        <w:rPr>
          <w:rFonts w:ascii="Times New Roman" w:hAnsi="Times New Roman" w:cs="Times New Roman"/>
          <w:sz w:val="22"/>
          <w:szCs w:val="22"/>
        </w:rPr>
        <w:t>,”</w:t>
      </w:r>
    </w:p>
    <w:p w14:paraId="75F47F97" w14:textId="58B81C30" w:rsidR="00AD5629" w:rsidRPr="00CE5EA7" w:rsidRDefault="00AD5629" w:rsidP="00771DF0">
      <w:pPr>
        <w:pStyle w:val="FootnoteText"/>
        <w:jc w:val="both"/>
        <w:rPr>
          <w:sz w:val="22"/>
          <w:szCs w:val="22"/>
        </w:rPr>
      </w:pPr>
      <w:r w:rsidRPr="00E16114">
        <w:rPr>
          <w:rFonts w:ascii="Times New Roman" w:hAnsi="Times New Roman" w:cs="Times New Roman"/>
          <w:sz w:val="22"/>
          <w:szCs w:val="22"/>
        </w:rPr>
        <w:t xml:space="preserve"> </w:t>
      </w:r>
      <w:r w:rsidRPr="00E16114">
        <w:rPr>
          <w:rFonts w:ascii="Times New Roman" w:hAnsi="Times New Roman" w:cs="Times New Roman"/>
          <w:i/>
          <w:sz w:val="22"/>
          <w:szCs w:val="22"/>
        </w:rPr>
        <w:t>Al Jazeera</w:t>
      </w:r>
      <w:r w:rsidRPr="00E16114">
        <w:rPr>
          <w:rFonts w:ascii="Times New Roman" w:hAnsi="Times New Roman" w:cs="Times New Roman"/>
          <w:sz w:val="22"/>
          <w:szCs w:val="22"/>
        </w:rPr>
        <w:t xml:space="preserve"> (29 July 2014).</w:t>
      </w:r>
    </w:p>
  </w:footnote>
  <w:footnote w:id="36">
    <w:p w14:paraId="63D5E962" w14:textId="3A03F1F9" w:rsidR="003C2986" w:rsidRPr="003C2986" w:rsidRDefault="003C2986" w:rsidP="00771DF0">
      <w:pPr>
        <w:pStyle w:val="FootnoteText"/>
        <w:jc w:val="both"/>
        <w:rPr>
          <w:rFonts w:ascii="Times New Roman" w:hAnsi="Times New Roman" w:cs="Times New Roman"/>
          <w:sz w:val="22"/>
          <w:szCs w:val="22"/>
        </w:rPr>
      </w:pPr>
      <w:r>
        <w:rPr>
          <w:rStyle w:val="FootnoteReference"/>
        </w:rPr>
        <w:footnoteRef/>
      </w:r>
      <w:r>
        <w:t xml:space="preserve"> </w:t>
      </w:r>
      <w:r w:rsidRPr="003C2986">
        <w:rPr>
          <w:rFonts w:ascii="Times New Roman" w:hAnsi="Times New Roman" w:cs="Times New Roman"/>
          <w:sz w:val="22"/>
          <w:szCs w:val="22"/>
        </w:rPr>
        <w:t>Robin Andersen, “</w:t>
      </w:r>
      <w:r w:rsidRPr="003C2986">
        <w:rPr>
          <w:rFonts w:ascii="Times New Roman" w:hAnsi="Times New Roman" w:cs="Times New Roman"/>
          <w:i/>
          <w:sz w:val="22"/>
          <w:szCs w:val="22"/>
        </w:rPr>
        <w:t>Act of Valor</w:t>
      </w:r>
      <w:r w:rsidRPr="003C2986">
        <w:rPr>
          <w:rFonts w:ascii="Times New Roman" w:hAnsi="Times New Roman" w:cs="Times New Roman"/>
          <w:sz w:val="22"/>
          <w:szCs w:val="22"/>
        </w:rPr>
        <w:t>: Celebrating and Denying the Brutalities of an</w:t>
      </w:r>
    </w:p>
    <w:p w14:paraId="6DADB1D5" w14:textId="0CA8A347" w:rsidR="003C2986" w:rsidRDefault="003C2986" w:rsidP="00771DF0">
      <w:pPr>
        <w:pStyle w:val="FootnoteText"/>
        <w:jc w:val="both"/>
      </w:pPr>
      <w:r w:rsidRPr="003C2986">
        <w:rPr>
          <w:rFonts w:ascii="Times New Roman" w:hAnsi="Times New Roman" w:cs="Times New Roman"/>
          <w:sz w:val="22"/>
          <w:szCs w:val="22"/>
        </w:rPr>
        <w:t xml:space="preserve">Endless and Global U.S. War,” </w:t>
      </w:r>
      <w:r w:rsidRPr="003C2986">
        <w:rPr>
          <w:rFonts w:ascii="Times New Roman" w:hAnsi="Times New Roman" w:cs="Times New Roman"/>
          <w:i/>
          <w:sz w:val="22"/>
          <w:szCs w:val="22"/>
        </w:rPr>
        <w:t>Democratic Communique</w:t>
      </w:r>
      <w:r w:rsidRPr="003C2986">
        <w:rPr>
          <w:rFonts w:ascii="Times New Roman" w:hAnsi="Times New Roman" w:cs="Times New Roman"/>
          <w:sz w:val="22"/>
          <w:szCs w:val="22"/>
        </w:rPr>
        <w:t xml:space="preserve"> 26</w:t>
      </w:r>
      <w:r w:rsidR="00335E29">
        <w:rPr>
          <w:rFonts w:ascii="Times New Roman" w:hAnsi="Times New Roman" w:cs="Times New Roman"/>
          <w:sz w:val="22"/>
          <w:szCs w:val="22"/>
        </w:rPr>
        <w:t xml:space="preserve"> </w:t>
      </w:r>
      <w:r w:rsidRPr="003C2986">
        <w:rPr>
          <w:rFonts w:ascii="Times New Roman" w:hAnsi="Times New Roman" w:cs="Times New Roman"/>
          <w:sz w:val="22"/>
          <w:szCs w:val="22"/>
        </w:rPr>
        <w:t>(2) (2014): 23–38.</w:t>
      </w:r>
    </w:p>
  </w:footnote>
  <w:footnote w:id="37">
    <w:p w14:paraId="3FCFCA47" w14:textId="77777777" w:rsidR="00AD5629" w:rsidRPr="00CE5EA7" w:rsidRDefault="00AD5629" w:rsidP="00771DF0">
      <w:pPr>
        <w:pStyle w:val="FootnoteText"/>
        <w:jc w:val="both"/>
        <w:rPr>
          <w:sz w:val="22"/>
          <w:szCs w:val="22"/>
        </w:rPr>
      </w:pPr>
      <w:r w:rsidRPr="00CE5EA7">
        <w:rPr>
          <w:rStyle w:val="FootnoteReference"/>
          <w:sz w:val="22"/>
          <w:szCs w:val="22"/>
        </w:rPr>
        <w:footnoteRef/>
      </w:r>
      <w:r w:rsidRPr="00CE5EA7">
        <w:rPr>
          <w:sz w:val="22"/>
          <w:szCs w:val="22"/>
        </w:rPr>
        <w:t xml:space="preserve"> </w:t>
      </w:r>
      <w:r w:rsidRPr="00881C06">
        <w:rPr>
          <w:rFonts w:ascii="Times New Roman" w:hAnsi="Times New Roman" w:cs="Times New Roman"/>
          <w:sz w:val="22"/>
          <w:szCs w:val="22"/>
        </w:rPr>
        <w:t>Bell and Oakley, 126.</w:t>
      </w:r>
      <w:r w:rsidRPr="00CE5EA7">
        <w:rPr>
          <w:sz w:val="22"/>
          <w:szCs w:val="22"/>
        </w:rPr>
        <w:t xml:space="preserve">  </w:t>
      </w:r>
    </w:p>
  </w:footnote>
  <w:footnote w:id="38">
    <w:p w14:paraId="218FDA8A" w14:textId="77777777" w:rsidR="00AD5629" w:rsidRPr="00CE5EA7" w:rsidRDefault="00AD5629" w:rsidP="00771DF0">
      <w:pPr>
        <w:pStyle w:val="FootnoteText"/>
        <w:jc w:val="both"/>
        <w:rPr>
          <w:sz w:val="22"/>
          <w:szCs w:val="22"/>
        </w:rPr>
      </w:pPr>
      <w:r w:rsidRPr="00CE5EA7">
        <w:rPr>
          <w:rStyle w:val="FootnoteReference"/>
          <w:sz w:val="22"/>
          <w:szCs w:val="22"/>
        </w:rPr>
        <w:footnoteRef/>
      </w:r>
      <w:r w:rsidRPr="00CE5EA7">
        <w:rPr>
          <w:sz w:val="22"/>
          <w:szCs w:val="22"/>
        </w:rPr>
        <w:t xml:space="preserve"> </w:t>
      </w:r>
      <w:r w:rsidRPr="00881C06">
        <w:rPr>
          <w:rFonts w:ascii="Times New Roman" w:hAnsi="Times New Roman" w:cs="Times New Roman"/>
          <w:sz w:val="22"/>
          <w:szCs w:val="22"/>
        </w:rPr>
        <w:t>Lewis and Miller, 3.</w:t>
      </w:r>
    </w:p>
  </w:footnote>
  <w:footnote w:id="39">
    <w:p w14:paraId="26BFA452" w14:textId="77777777" w:rsidR="00AD5629" w:rsidRPr="00CE5EA7" w:rsidRDefault="00AD5629" w:rsidP="00771DF0">
      <w:pPr>
        <w:spacing w:after="0" w:line="240" w:lineRule="auto"/>
        <w:jc w:val="both"/>
        <w:rPr>
          <w:rFonts w:ascii="Times New Roman" w:hAnsi="Times New Roman" w:cs="Times New Roman"/>
        </w:rPr>
      </w:pPr>
      <w:r w:rsidRPr="00CE5EA7">
        <w:rPr>
          <w:rStyle w:val="FootnoteReference"/>
          <w:rFonts w:ascii="Times New Roman" w:hAnsi="Times New Roman" w:cs="Times New Roman"/>
        </w:rPr>
        <w:footnoteRef/>
      </w:r>
      <w:r w:rsidRPr="00CE5EA7">
        <w:rPr>
          <w:rFonts w:ascii="Times New Roman" w:hAnsi="Times New Roman" w:cs="Times New Roman"/>
        </w:rPr>
        <w:t xml:space="preserve"> Bell and Oakley, 41.</w:t>
      </w:r>
    </w:p>
  </w:footnote>
  <w:footnote w:id="40">
    <w:p w14:paraId="7B3329E9" w14:textId="44104157" w:rsidR="00AD5629" w:rsidRPr="005922F3" w:rsidRDefault="00AD5629" w:rsidP="00771DF0">
      <w:pPr>
        <w:pStyle w:val="FootnoteText"/>
        <w:jc w:val="both"/>
      </w:pPr>
      <w:r>
        <w:rPr>
          <w:rStyle w:val="FootnoteReference"/>
        </w:rPr>
        <w:footnoteRef/>
      </w:r>
      <w:r>
        <w:t xml:space="preserve"> </w:t>
      </w:r>
      <w:r w:rsidRPr="00881C06">
        <w:rPr>
          <w:rFonts w:ascii="Times New Roman" w:hAnsi="Times New Roman" w:cs="Times New Roman"/>
          <w:sz w:val="22"/>
          <w:szCs w:val="22"/>
        </w:rPr>
        <w:t>Alford and Secker, 1.</w:t>
      </w:r>
      <w:r>
        <w:rPr>
          <w:sz w:val="22"/>
          <w:szCs w:val="22"/>
        </w:rPr>
        <w:t xml:space="preserve"> </w:t>
      </w:r>
    </w:p>
  </w:footnote>
  <w:footnote w:id="41">
    <w:p w14:paraId="74DBD28B" w14:textId="39B9A20C" w:rsidR="00AD5629" w:rsidRPr="000A7419" w:rsidRDefault="00AD5629" w:rsidP="00771DF0">
      <w:pPr>
        <w:pStyle w:val="FootnoteText"/>
        <w:jc w:val="both"/>
        <w:rPr>
          <w:rFonts w:ascii="Book Antiqua" w:hAnsi="Book Antiqua"/>
          <w:sz w:val="22"/>
          <w:szCs w:val="22"/>
        </w:rPr>
      </w:pPr>
      <w:r w:rsidRPr="000A7419">
        <w:rPr>
          <w:rStyle w:val="FootnoteReference"/>
          <w:rFonts w:ascii="Book Antiqua" w:hAnsi="Book Antiqua"/>
          <w:sz w:val="22"/>
          <w:szCs w:val="22"/>
        </w:rPr>
        <w:footnoteRef/>
      </w:r>
      <w:r w:rsidRPr="00897CEA">
        <w:rPr>
          <w:rFonts w:ascii="Times New Roman" w:hAnsi="Times New Roman" w:cs="Times New Roman"/>
          <w:sz w:val="22"/>
          <w:szCs w:val="22"/>
        </w:rPr>
        <w:t xml:space="preserve"> “</w:t>
      </w:r>
      <w:hyperlink r:id="rId3" w:history="1">
        <w:r w:rsidRPr="00897CEA">
          <w:rPr>
            <w:rStyle w:val="Hyperlink"/>
            <w:rFonts w:ascii="Times New Roman" w:hAnsi="Times New Roman" w:cs="Times New Roman"/>
            <w:sz w:val="22"/>
            <w:szCs w:val="22"/>
          </w:rPr>
          <w:t>Phillip M. Strub</w:t>
        </w:r>
      </w:hyperlink>
      <w:r w:rsidRPr="00897CEA">
        <w:rPr>
          <w:rFonts w:ascii="Times New Roman" w:hAnsi="Times New Roman" w:cs="Times New Roman"/>
          <w:sz w:val="22"/>
          <w:szCs w:val="22"/>
        </w:rPr>
        <w:t>,” IMDb.com</w:t>
      </w:r>
      <w:r>
        <w:rPr>
          <w:rFonts w:ascii="Times New Roman" w:hAnsi="Times New Roman" w:cs="Times New Roman"/>
          <w:sz w:val="22"/>
          <w:szCs w:val="22"/>
        </w:rPr>
        <w:t xml:space="preserve"> (29 </w:t>
      </w:r>
      <w:r w:rsidRPr="00897CEA">
        <w:rPr>
          <w:rFonts w:ascii="Times New Roman" w:hAnsi="Times New Roman" w:cs="Times New Roman"/>
          <w:sz w:val="22"/>
          <w:szCs w:val="22"/>
        </w:rPr>
        <w:t>August  2016</w:t>
      </w:r>
      <w:r>
        <w:rPr>
          <w:rFonts w:ascii="Times New Roman" w:hAnsi="Times New Roman" w:cs="Times New Roman"/>
          <w:sz w:val="22"/>
          <w:szCs w:val="22"/>
        </w:rPr>
        <w:t>)</w:t>
      </w:r>
      <w:r w:rsidRPr="00897CEA">
        <w:rPr>
          <w:rFonts w:ascii="Times New Roman" w:hAnsi="Times New Roman" w:cs="Times New Roman"/>
          <w:sz w:val="22"/>
          <w:szCs w:val="22"/>
        </w:rPr>
        <w:t>.</w:t>
      </w:r>
    </w:p>
  </w:footnote>
  <w:footnote w:id="42">
    <w:p w14:paraId="39D892ED" w14:textId="44D91D2E" w:rsidR="00335E29" w:rsidRDefault="00335E29" w:rsidP="00771DF0">
      <w:pPr>
        <w:pStyle w:val="FootnoteText"/>
        <w:jc w:val="both"/>
      </w:pPr>
      <w:r>
        <w:rPr>
          <w:rStyle w:val="FootnoteReference"/>
        </w:rPr>
        <w:footnoteRef/>
      </w:r>
      <w:r>
        <w:t xml:space="preserve"> </w:t>
      </w:r>
      <w:r w:rsidRPr="00680AE7">
        <w:rPr>
          <w:rFonts w:ascii="Times New Roman" w:hAnsi="Times New Roman" w:cs="Times New Roman"/>
          <w:sz w:val="22"/>
          <w:szCs w:val="22"/>
        </w:rPr>
        <w:t xml:space="preserve">For </w:t>
      </w:r>
      <w:r w:rsidR="00680AE7">
        <w:rPr>
          <w:rFonts w:ascii="Times New Roman" w:hAnsi="Times New Roman" w:cs="Times New Roman"/>
          <w:sz w:val="22"/>
          <w:szCs w:val="22"/>
        </w:rPr>
        <w:t xml:space="preserve">more </w:t>
      </w:r>
      <w:r w:rsidRPr="00680AE7">
        <w:rPr>
          <w:rFonts w:ascii="Times New Roman" w:hAnsi="Times New Roman" w:cs="Times New Roman"/>
          <w:sz w:val="22"/>
          <w:szCs w:val="22"/>
        </w:rPr>
        <w:t>examples, see: Alford and Secker; Robb, and Suid.</w:t>
      </w:r>
      <w:r>
        <w:t xml:space="preserve"> </w:t>
      </w:r>
    </w:p>
  </w:footnote>
  <w:footnote w:id="43">
    <w:p w14:paraId="1CC6BE69" w14:textId="404BAFE7" w:rsidR="00680AE7" w:rsidRPr="00897CEA" w:rsidRDefault="00680AE7" w:rsidP="00771DF0">
      <w:pPr>
        <w:pStyle w:val="FootnoteText"/>
        <w:jc w:val="both"/>
      </w:pPr>
      <w:r>
        <w:rPr>
          <w:rStyle w:val="FootnoteReference"/>
        </w:rPr>
        <w:footnoteRef/>
      </w:r>
      <w:r>
        <w:t xml:space="preserve"> </w:t>
      </w:r>
      <w:r w:rsidRPr="009F73FE">
        <w:rPr>
          <w:rFonts w:ascii="Times New Roman" w:hAnsi="Times New Roman" w:cs="Times New Roman"/>
          <w:sz w:val="22"/>
          <w:szCs w:val="22"/>
        </w:rPr>
        <w:t>Duncan Campbell, “</w:t>
      </w:r>
      <w:hyperlink r:id="rId4" w:history="1">
        <w:r w:rsidRPr="009F73FE">
          <w:rPr>
            <w:rStyle w:val="Hyperlink"/>
            <w:rFonts w:ascii="Times New Roman" w:hAnsi="Times New Roman" w:cs="Times New Roman"/>
            <w:sz w:val="22"/>
            <w:szCs w:val="22"/>
          </w:rPr>
          <w:t>Top Gun versus Sergeant Bilko? No Contest, Says the Pentagon</w:t>
        </w:r>
      </w:hyperlink>
      <w:r w:rsidRPr="009F73FE">
        <w:rPr>
          <w:rFonts w:ascii="Times New Roman" w:hAnsi="Times New Roman" w:cs="Times New Roman"/>
          <w:sz w:val="22"/>
          <w:szCs w:val="22"/>
        </w:rPr>
        <w:t xml:space="preserve">,” </w:t>
      </w:r>
      <w:r w:rsidRPr="00673059">
        <w:rPr>
          <w:rFonts w:ascii="Times New Roman" w:hAnsi="Times New Roman" w:cs="Times New Roman"/>
          <w:i/>
          <w:sz w:val="22"/>
          <w:szCs w:val="22"/>
        </w:rPr>
        <w:t xml:space="preserve">The </w:t>
      </w:r>
      <w:r w:rsidRPr="00B91554">
        <w:rPr>
          <w:rFonts w:ascii="Times New Roman" w:hAnsi="Times New Roman" w:cs="Times New Roman"/>
          <w:i/>
          <w:sz w:val="22"/>
          <w:szCs w:val="22"/>
        </w:rPr>
        <w:t>Guardian</w:t>
      </w:r>
      <w:r w:rsidR="00B91554">
        <w:rPr>
          <w:rFonts w:ascii="Times New Roman" w:hAnsi="Times New Roman" w:cs="Times New Roman"/>
          <w:sz w:val="22"/>
          <w:szCs w:val="22"/>
        </w:rPr>
        <w:t xml:space="preserve"> (29 </w:t>
      </w:r>
      <w:r w:rsidRPr="009F73FE">
        <w:rPr>
          <w:rFonts w:ascii="Times New Roman" w:hAnsi="Times New Roman" w:cs="Times New Roman"/>
          <w:sz w:val="22"/>
          <w:szCs w:val="22"/>
        </w:rPr>
        <w:t>August 2008</w:t>
      </w:r>
      <w:r w:rsidR="00B91554">
        <w:rPr>
          <w:rFonts w:ascii="Times New Roman" w:hAnsi="Times New Roman" w:cs="Times New Roman"/>
          <w:sz w:val="22"/>
          <w:szCs w:val="22"/>
        </w:rPr>
        <w:t>)</w:t>
      </w:r>
      <w:r w:rsidRPr="009F73FE">
        <w:rPr>
          <w:rFonts w:ascii="Times New Roman" w:hAnsi="Times New Roman" w:cs="Times New Roman"/>
          <w:sz w:val="22"/>
          <w:szCs w:val="22"/>
        </w:rPr>
        <w:t>.</w:t>
      </w:r>
      <w:r>
        <w:t xml:space="preserve"> </w:t>
      </w:r>
    </w:p>
  </w:footnote>
  <w:footnote w:id="44">
    <w:p w14:paraId="0F838D87" w14:textId="131C5092" w:rsidR="00680AE7" w:rsidRPr="00897CEA" w:rsidRDefault="00680AE7" w:rsidP="00771DF0">
      <w:pPr>
        <w:pStyle w:val="FootnoteText"/>
        <w:jc w:val="both"/>
      </w:pPr>
      <w:r>
        <w:rPr>
          <w:rStyle w:val="FootnoteReference"/>
        </w:rPr>
        <w:footnoteRef/>
      </w:r>
      <w:r>
        <w:t xml:space="preserve"> </w:t>
      </w:r>
      <w:r w:rsidRPr="009F73FE">
        <w:rPr>
          <w:rFonts w:ascii="Times New Roman" w:hAnsi="Times New Roman" w:cs="Times New Roman"/>
          <w:sz w:val="22"/>
          <w:szCs w:val="22"/>
        </w:rPr>
        <w:t>Julian E. Barnes, “</w:t>
      </w:r>
      <w:hyperlink r:id="rId5" w:history="1">
        <w:r w:rsidRPr="009F73FE">
          <w:rPr>
            <w:rStyle w:val="Hyperlink"/>
            <w:rFonts w:ascii="Times New Roman" w:hAnsi="Times New Roman" w:cs="Times New Roman"/>
            <w:sz w:val="22"/>
            <w:szCs w:val="22"/>
          </w:rPr>
          <w:t>Calling the Shots on War Movies</w:t>
        </w:r>
      </w:hyperlink>
      <w:r w:rsidRPr="009F73FE">
        <w:rPr>
          <w:rFonts w:ascii="Times New Roman" w:hAnsi="Times New Roman" w:cs="Times New Roman"/>
          <w:sz w:val="22"/>
          <w:szCs w:val="22"/>
        </w:rPr>
        <w:t xml:space="preserve">,” </w:t>
      </w:r>
      <w:r w:rsidRPr="009F73FE">
        <w:rPr>
          <w:rFonts w:ascii="Times New Roman" w:hAnsi="Times New Roman" w:cs="Times New Roman"/>
          <w:i/>
          <w:sz w:val="22"/>
          <w:szCs w:val="22"/>
        </w:rPr>
        <w:t>Los Angeles Times</w:t>
      </w:r>
      <w:r w:rsidR="00B91554">
        <w:rPr>
          <w:rFonts w:ascii="Times New Roman" w:hAnsi="Times New Roman" w:cs="Times New Roman"/>
          <w:sz w:val="22"/>
          <w:szCs w:val="22"/>
        </w:rPr>
        <w:t xml:space="preserve"> (7 </w:t>
      </w:r>
      <w:r w:rsidRPr="009F73FE">
        <w:rPr>
          <w:rFonts w:ascii="Times New Roman" w:hAnsi="Times New Roman" w:cs="Times New Roman"/>
          <w:sz w:val="22"/>
          <w:szCs w:val="22"/>
        </w:rPr>
        <w:t>July 2008</w:t>
      </w:r>
      <w:r w:rsidR="00B91554">
        <w:rPr>
          <w:rFonts w:ascii="Times New Roman" w:hAnsi="Times New Roman" w:cs="Times New Roman"/>
          <w:sz w:val="22"/>
          <w:szCs w:val="22"/>
        </w:rPr>
        <w:t>)</w:t>
      </w:r>
      <w:r w:rsidRPr="009F73FE">
        <w:rPr>
          <w:rFonts w:ascii="Times New Roman" w:hAnsi="Times New Roman" w:cs="Times New Roman"/>
          <w:sz w:val="22"/>
          <w:szCs w:val="22"/>
        </w:rPr>
        <w:t>.</w:t>
      </w:r>
    </w:p>
  </w:footnote>
  <w:footnote w:id="45">
    <w:p w14:paraId="6EF3DBF9" w14:textId="77777777" w:rsidR="00AD5629" w:rsidRPr="00CE5EA7" w:rsidRDefault="00AD5629" w:rsidP="00771DF0">
      <w:pPr>
        <w:spacing w:after="0" w:line="240" w:lineRule="auto"/>
        <w:ind w:left="709" w:hanging="709"/>
        <w:jc w:val="both"/>
        <w:rPr>
          <w:rFonts w:ascii="Times New Roman" w:eastAsia="Times New Roman" w:hAnsi="Times New Roman" w:cs="Times New Roman"/>
          <w:lang w:val="en-US"/>
        </w:rPr>
      </w:pPr>
      <w:r w:rsidRPr="00CE5EA7">
        <w:rPr>
          <w:rStyle w:val="FootnoteReference"/>
          <w:rFonts w:ascii="Times New Roman" w:hAnsi="Times New Roman" w:cs="Times New Roman"/>
        </w:rPr>
        <w:footnoteRef/>
      </w:r>
      <w:r w:rsidRPr="00CE5EA7">
        <w:rPr>
          <w:rFonts w:ascii="Times New Roman" w:hAnsi="Times New Roman" w:cs="Times New Roman"/>
        </w:rPr>
        <w:t xml:space="preserve">  Denis </w:t>
      </w:r>
      <w:r w:rsidRPr="00CE5EA7">
        <w:rPr>
          <w:rFonts w:ascii="Times New Roman" w:eastAsia="Times New Roman" w:hAnsi="Times New Roman" w:cs="Times New Roman"/>
          <w:lang w:val="en-US"/>
        </w:rPr>
        <w:t xml:space="preserve">McQuail, </w:t>
      </w:r>
      <w:r w:rsidRPr="00CE5EA7">
        <w:rPr>
          <w:rFonts w:ascii="Times New Roman" w:eastAsia="Times New Roman" w:hAnsi="Times New Roman" w:cs="Times New Roman"/>
          <w:i/>
          <w:lang w:val="en-US"/>
        </w:rPr>
        <w:t>Media Performance</w:t>
      </w:r>
      <w:r w:rsidRPr="00CE5EA7">
        <w:rPr>
          <w:rFonts w:ascii="Times New Roman" w:eastAsia="Times New Roman" w:hAnsi="Times New Roman" w:cs="Times New Roman"/>
          <w:lang w:val="en-US"/>
        </w:rPr>
        <w:t xml:space="preserve"> (London: Sage, 1992), </w:t>
      </w:r>
      <w:r w:rsidRPr="00CE5EA7">
        <w:rPr>
          <w:rFonts w:ascii="Times New Roman" w:hAnsi="Times New Roman" w:cs="Times New Roman"/>
        </w:rPr>
        <w:t>264.</w:t>
      </w:r>
    </w:p>
  </w:footnote>
  <w:footnote w:id="46">
    <w:p w14:paraId="1C4ADADE" w14:textId="77777777" w:rsidR="00AD5629" w:rsidRPr="00CE5EA7" w:rsidRDefault="00AD5629" w:rsidP="00771DF0">
      <w:pPr>
        <w:pStyle w:val="FootnoteText"/>
        <w:jc w:val="both"/>
        <w:rPr>
          <w:sz w:val="22"/>
          <w:szCs w:val="22"/>
        </w:rPr>
      </w:pPr>
      <w:r w:rsidRPr="00CE5EA7">
        <w:rPr>
          <w:rStyle w:val="FootnoteReference"/>
          <w:sz w:val="22"/>
          <w:szCs w:val="22"/>
        </w:rPr>
        <w:footnoteRef/>
      </w:r>
      <w:r w:rsidRPr="00CE5EA7">
        <w:rPr>
          <w:sz w:val="22"/>
          <w:szCs w:val="22"/>
        </w:rPr>
        <w:t xml:space="preserve"> </w:t>
      </w:r>
      <w:r w:rsidRPr="009F73FE">
        <w:rPr>
          <w:rFonts w:ascii="Times New Roman" w:hAnsi="Times New Roman" w:cs="Times New Roman"/>
          <w:sz w:val="22"/>
          <w:szCs w:val="22"/>
        </w:rPr>
        <w:t>Bell and Oakley, 110-112.</w:t>
      </w:r>
    </w:p>
  </w:footnote>
  <w:footnote w:id="47">
    <w:p w14:paraId="7EBB306A" w14:textId="77777777" w:rsidR="00AD5629" w:rsidRPr="00CE5EA7" w:rsidRDefault="00AD5629" w:rsidP="00771DF0">
      <w:pPr>
        <w:pStyle w:val="FootnoteText"/>
        <w:jc w:val="both"/>
        <w:rPr>
          <w:sz w:val="22"/>
          <w:szCs w:val="22"/>
        </w:rPr>
      </w:pPr>
      <w:r w:rsidRPr="00CE5EA7">
        <w:rPr>
          <w:rStyle w:val="FootnoteReference"/>
          <w:sz w:val="22"/>
          <w:szCs w:val="22"/>
        </w:rPr>
        <w:footnoteRef/>
      </w:r>
      <w:r w:rsidRPr="00CE5EA7">
        <w:rPr>
          <w:sz w:val="22"/>
          <w:szCs w:val="22"/>
        </w:rPr>
        <w:t xml:space="preserve"> </w:t>
      </w:r>
      <w:r w:rsidRPr="009F73FE">
        <w:rPr>
          <w:rFonts w:ascii="Times New Roman" w:hAnsi="Times New Roman" w:cs="Times New Roman"/>
          <w:sz w:val="22"/>
          <w:szCs w:val="22"/>
        </w:rPr>
        <w:t>Lewis and Miller, 1.</w:t>
      </w:r>
    </w:p>
  </w:footnote>
  <w:footnote w:id="48">
    <w:p w14:paraId="6E3D546E" w14:textId="77777777" w:rsidR="00AD5629" w:rsidRPr="00CE5EA7" w:rsidRDefault="00AD5629" w:rsidP="00771DF0">
      <w:pPr>
        <w:pStyle w:val="FootnoteText"/>
        <w:jc w:val="both"/>
        <w:rPr>
          <w:sz w:val="22"/>
          <w:szCs w:val="22"/>
        </w:rPr>
      </w:pPr>
      <w:r w:rsidRPr="00CE5EA7">
        <w:rPr>
          <w:rStyle w:val="FootnoteReference"/>
          <w:sz w:val="22"/>
          <w:szCs w:val="22"/>
        </w:rPr>
        <w:footnoteRef/>
      </w:r>
      <w:r w:rsidRPr="00CE5EA7">
        <w:rPr>
          <w:sz w:val="22"/>
          <w:szCs w:val="22"/>
        </w:rPr>
        <w:t xml:space="preserve"> </w:t>
      </w:r>
      <w:r w:rsidRPr="009F73FE">
        <w:rPr>
          <w:rFonts w:ascii="Times New Roman" w:hAnsi="Times New Roman" w:cs="Times New Roman"/>
          <w:sz w:val="22"/>
          <w:szCs w:val="22"/>
        </w:rPr>
        <w:t xml:space="preserve">Benedict Anderson, </w:t>
      </w:r>
      <w:r w:rsidRPr="009F73FE">
        <w:rPr>
          <w:rFonts w:ascii="Times New Roman" w:hAnsi="Times New Roman" w:cs="Times New Roman"/>
          <w:i/>
          <w:sz w:val="22"/>
          <w:szCs w:val="22"/>
        </w:rPr>
        <w:t>Imagined Communities</w:t>
      </w:r>
      <w:r w:rsidRPr="009F73FE">
        <w:rPr>
          <w:rFonts w:ascii="Times New Roman" w:hAnsi="Times New Roman" w:cs="Times New Roman"/>
          <w:sz w:val="22"/>
          <w:szCs w:val="22"/>
        </w:rPr>
        <w:t xml:space="preserve"> (New York: Verso, 1991); Michael Billig, </w:t>
      </w:r>
      <w:r w:rsidRPr="009F73FE">
        <w:rPr>
          <w:rFonts w:ascii="Times New Roman" w:hAnsi="Times New Roman" w:cs="Times New Roman"/>
          <w:i/>
          <w:sz w:val="22"/>
          <w:szCs w:val="22"/>
        </w:rPr>
        <w:t>Banal Nationalism</w:t>
      </w:r>
      <w:r w:rsidRPr="009F73FE">
        <w:rPr>
          <w:rFonts w:ascii="Times New Roman" w:hAnsi="Times New Roman" w:cs="Times New Roman"/>
          <w:sz w:val="22"/>
          <w:szCs w:val="22"/>
        </w:rPr>
        <w:t xml:space="preserve"> (London: Sage, 1995).</w:t>
      </w:r>
    </w:p>
  </w:footnote>
  <w:footnote w:id="49">
    <w:p w14:paraId="2DF6FB31" w14:textId="107C944B" w:rsidR="00AD5629" w:rsidRPr="009F73FE" w:rsidRDefault="00AD5629" w:rsidP="00771DF0">
      <w:pPr>
        <w:pStyle w:val="FootnoteText"/>
        <w:jc w:val="both"/>
        <w:rPr>
          <w:rFonts w:ascii="Times New Roman" w:hAnsi="Times New Roman" w:cs="Times New Roman"/>
          <w:sz w:val="22"/>
          <w:szCs w:val="22"/>
        </w:rPr>
      </w:pPr>
      <w:r w:rsidRPr="00CE5EA7">
        <w:rPr>
          <w:rStyle w:val="FootnoteReference"/>
          <w:rFonts w:ascii="Times New Roman" w:hAnsi="Times New Roman" w:cs="Times New Roman"/>
        </w:rPr>
        <w:footnoteRef/>
      </w:r>
      <w:r w:rsidRPr="00CE5EA7">
        <w:rPr>
          <w:rFonts w:ascii="Times New Roman" w:hAnsi="Times New Roman" w:cs="Times New Roman"/>
        </w:rPr>
        <w:t xml:space="preserve"> </w:t>
      </w:r>
      <w:r w:rsidRPr="009F73FE">
        <w:rPr>
          <w:rFonts w:ascii="Times New Roman" w:hAnsi="Times New Roman" w:cs="Times New Roman"/>
          <w:sz w:val="22"/>
          <w:szCs w:val="22"/>
        </w:rPr>
        <w:t>Philip Napoli,</w:t>
      </w:r>
      <w:r w:rsidRPr="009F73FE">
        <w:rPr>
          <w:rFonts w:ascii="Times New Roman" w:eastAsia="Times New Roman" w:hAnsi="Times New Roman" w:cs="Times New Roman"/>
          <w:sz w:val="22"/>
          <w:szCs w:val="22"/>
          <w:lang w:val="en-US"/>
        </w:rPr>
        <w:t xml:space="preserve"> “Bridging Cultural Policy and Media Policy in the U.S.: Challenges and Opportunities” (Working paper, The Donald McGannon Communication Research Centre, 2006).</w:t>
      </w:r>
    </w:p>
  </w:footnote>
  <w:footnote w:id="50">
    <w:p w14:paraId="034246B5" w14:textId="5D38E10F" w:rsidR="00004688" w:rsidRDefault="00004688" w:rsidP="00771DF0">
      <w:pPr>
        <w:pStyle w:val="FootnoteText"/>
        <w:jc w:val="both"/>
      </w:pPr>
      <w:r>
        <w:rPr>
          <w:rStyle w:val="FootnoteReference"/>
        </w:rPr>
        <w:footnoteRef/>
      </w:r>
      <w:r>
        <w:t xml:space="preserve"> </w:t>
      </w:r>
      <w:r w:rsidRPr="00004688">
        <w:rPr>
          <w:rFonts w:ascii="Times New Roman" w:hAnsi="Times New Roman" w:cs="Times New Roman"/>
          <w:sz w:val="22"/>
          <w:szCs w:val="22"/>
        </w:rPr>
        <w:t xml:space="preserve">Joseph Nye, </w:t>
      </w:r>
      <w:r w:rsidRPr="00004688">
        <w:rPr>
          <w:rFonts w:ascii="Times New Roman" w:hAnsi="Times New Roman" w:cs="Times New Roman"/>
          <w:i/>
          <w:sz w:val="22"/>
          <w:szCs w:val="22"/>
        </w:rPr>
        <w:t>Soft Power: The Means to Success in World Politics</w:t>
      </w:r>
      <w:r w:rsidRPr="00004688">
        <w:rPr>
          <w:rFonts w:ascii="Times New Roman" w:hAnsi="Times New Roman" w:cs="Times New Roman"/>
          <w:sz w:val="22"/>
          <w:szCs w:val="22"/>
        </w:rPr>
        <w:t xml:space="preserve"> (New York: Public Affairs, 2004)</w:t>
      </w:r>
      <w:r>
        <w:rPr>
          <w:rFonts w:ascii="Times New Roman" w:hAnsi="Times New Roman" w:cs="Times New Roman"/>
          <w:sz w:val="22"/>
          <w:szCs w:val="22"/>
        </w:rPr>
        <w:t>.</w:t>
      </w:r>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533EB6"/>
    <w:multiLevelType w:val="hybridMultilevel"/>
    <w:tmpl w:val="09FC47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D9391C"/>
    <w:multiLevelType w:val="hybridMultilevel"/>
    <w:tmpl w:val="F1EC7B62"/>
    <w:lvl w:ilvl="0" w:tplc="27BC9F84">
      <w:start w:val="1"/>
      <w:numFmt w:val="lowerLetter"/>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 w15:restartNumberingAfterBreak="0">
    <w:nsid w:val="0F9B50A9"/>
    <w:multiLevelType w:val="hybridMultilevel"/>
    <w:tmpl w:val="D3EED70E"/>
    <w:lvl w:ilvl="0" w:tplc="7868A746">
      <w:start w:val="1"/>
      <w:numFmt w:val="lowerLetter"/>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 w15:restartNumberingAfterBreak="0">
    <w:nsid w:val="14E41A94"/>
    <w:multiLevelType w:val="hybridMultilevel"/>
    <w:tmpl w:val="85D6CDA4"/>
    <w:lvl w:ilvl="0" w:tplc="5F48DFFC">
      <w:start w:val="1"/>
      <w:numFmt w:val="lowerLetter"/>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4" w15:restartNumberingAfterBreak="0">
    <w:nsid w:val="3AB0302C"/>
    <w:multiLevelType w:val="hybridMultilevel"/>
    <w:tmpl w:val="3AB4782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4"/>
  </w:num>
  <w:num w:numId="2">
    <w:abstractNumId w:val="2"/>
  </w:num>
  <w:num w:numId="3">
    <w:abstractNumId w:val="1"/>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4"/>
  <w:proofState w:spelling="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3C7"/>
    <w:rsid w:val="000007E0"/>
    <w:rsid w:val="00004688"/>
    <w:rsid w:val="0001057E"/>
    <w:rsid w:val="000248EA"/>
    <w:rsid w:val="00026A5B"/>
    <w:rsid w:val="0003637A"/>
    <w:rsid w:val="00044692"/>
    <w:rsid w:val="0005027E"/>
    <w:rsid w:val="000512E4"/>
    <w:rsid w:val="00053A14"/>
    <w:rsid w:val="00061F58"/>
    <w:rsid w:val="0006265F"/>
    <w:rsid w:val="00064E1E"/>
    <w:rsid w:val="00066FDF"/>
    <w:rsid w:val="00067F49"/>
    <w:rsid w:val="000723C7"/>
    <w:rsid w:val="00073BB5"/>
    <w:rsid w:val="00073C7C"/>
    <w:rsid w:val="000964CC"/>
    <w:rsid w:val="0009650A"/>
    <w:rsid w:val="000A565A"/>
    <w:rsid w:val="000A5EFA"/>
    <w:rsid w:val="000A6DF0"/>
    <w:rsid w:val="000B062B"/>
    <w:rsid w:val="000C108F"/>
    <w:rsid w:val="000C2323"/>
    <w:rsid w:val="000C39AA"/>
    <w:rsid w:val="000C7EBD"/>
    <w:rsid w:val="000D0821"/>
    <w:rsid w:val="000D292C"/>
    <w:rsid w:val="000D386D"/>
    <w:rsid w:val="000E2F9B"/>
    <w:rsid w:val="000F2881"/>
    <w:rsid w:val="000F2D33"/>
    <w:rsid w:val="00102686"/>
    <w:rsid w:val="001047A9"/>
    <w:rsid w:val="00106925"/>
    <w:rsid w:val="001111E5"/>
    <w:rsid w:val="00113A55"/>
    <w:rsid w:val="00115E6F"/>
    <w:rsid w:val="001204C1"/>
    <w:rsid w:val="001249F9"/>
    <w:rsid w:val="00133BAB"/>
    <w:rsid w:val="0015656C"/>
    <w:rsid w:val="001569D4"/>
    <w:rsid w:val="00164DB5"/>
    <w:rsid w:val="0016606F"/>
    <w:rsid w:val="00167E0E"/>
    <w:rsid w:val="001706AA"/>
    <w:rsid w:val="00172AC1"/>
    <w:rsid w:val="00174314"/>
    <w:rsid w:val="00174C79"/>
    <w:rsid w:val="00176A94"/>
    <w:rsid w:val="00180C8F"/>
    <w:rsid w:val="00192057"/>
    <w:rsid w:val="001A4C7D"/>
    <w:rsid w:val="001B2227"/>
    <w:rsid w:val="001C51FB"/>
    <w:rsid w:val="001D018B"/>
    <w:rsid w:val="001D12F2"/>
    <w:rsid w:val="001D2EFD"/>
    <w:rsid w:val="001E1F63"/>
    <w:rsid w:val="001E320E"/>
    <w:rsid w:val="001E48B0"/>
    <w:rsid w:val="001F0D6B"/>
    <w:rsid w:val="001F6CE8"/>
    <w:rsid w:val="00214CB1"/>
    <w:rsid w:val="00216972"/>
    <w:rsid w:val="002231D5"/>
    <w:rsid w:val="00223A2E"/>
    <w:rsid w:val="00224765"/>
    <w:rsid w:val="0022510C"/>
    <w:rsid w:val="00226AE8"/>
    <w:rsid w:val="00231BD9"/>
    <w:rsid w:val="00231F99"/>
    <w:rsid w:val="00233572"/>
    <w:rsid w:val="00235389"/>
    <w:rsid w:val="00235A19"/>
    <w:rsid w:val="0024065F"/>
    <w:rsid w:val="00251263"/>
    <w:rsid w:val="00251599"/>
    <w:rsid w:val="002538E5"/>
    <w:rsid w:val="00255A2E"/>
    <w:rsid w:val="0026063B"/>
    <w:rsid w:val="00266B49"/>
    <w:rsid w:val="00273FE5"/>
    <w:rsid w:val="00284AE6"/>
    <w:rsid w:val="00285A38"/>
    <w:rsid w:val="00285F10"/>
    <w:rsid w:val="002930C4"/>
    <w:rsid w:val="002A167F"/>
    <w:rsid w:val="002A2A14"/>
    <w:rsid w:val="002A6E12"/>
    <w:rsid w:val="002A7EEE"/>
    <w:rsid w:val="002C0249"/>
    <w:rsid w:val="002D148E"/>
    <w:rsid w:val="002D432F"/>
    <w:rsid w:val="002E01B8"/>
    <w:rsid w:val="002E417D"/>
    <w:rsid w:val="002F0285"/>
    <w:rsid w:val="002F1D88"/>
    <w:rsid w:val="002F343B"/>
    <w:rsid w:val="002F549F"/>
    <w:rsid w:val="002F641B"/>
    <w:rsid w:val="00301EF7"/>
    <w:rsid w:val="00304DFA"/>
    <w:rsid w:val="003053CA"/>
    <w:rsid w:val="003069D7"/>
    <w:rsid w:val="00310ED8"/>
    <w:rsid w:val="003129B0"/>
    <w:rsid w:val="00317227"/>
    <w:rsid w:val="0032366A"/>
    <w:rsid w:val="0032594C"/>
    <w:rsid w:val="003276D3"/>
    <w:rsid w:val="00335E29"/>
    <w:rsid w:val="00336D1E"/>
    <w:rsid w:val="00342B58"/>
    <w:rsid w:val="00346E24"/>
    <w:rsid w:val="003503C5"/>
    <w:rsid w:val="003525A6"/>
    <w:rsid w:val="00353B22"/>
    <w:rsid w:val="00360525"/>
    <w:rsid w:val="00362AAB"/>
    <w:rsid w:val="00381773"/>
    <w:rsid w:val="00382C14"/>
    <w:rsid w:val="0038494A"/>
    <w:rsid w:val="003864C1"/>
    <w:rsid w:val="00386F67"/>
    <w:rsid w:val="00391148"/>
    <w:rsid w:val="00391733"/>
    <w:rsid w:val="003A0203"/>
    <w:rsid w:val="003A1A53"/>
    <w:rsid w:val="003A3024"/>
    <w:rsid w:val="003A61CB"/>
    <w:rsid w:val="003B1F75"/>
    <w:rsid w:val="003B65BB"/>
    <w:rsid w:val="003C1984"/>
    <w:rsid w:val="003C2986"/>
    <w:rsid w:val="003D014C"/>
    <w:rsid w:val="003D47DE"/>
    <w:rsid w:val="003E2196"/>
    <w:rsid w:val="003F087B"/>
    <w:rsid w:val="003F475A"/>
    <w:rsid w:val="00411185"/>
    <w:rsid w:val="00411FE7"/>
    <w:rsid w:val="004141DE"/>
    <w:rsid w:val="00431C20"/>
    <w:rsid w:val="004351B8"/>
    <w:rsid w:val="00435B9C"/>
    <w:rsid w:val="004422EA"/>
    <w:rsid w:val="00444878"/>
    <w:rsid w:val="004509D4"/>
    <w:rsid w:val="00451483"/>
    <w:rsid w:val="004525BA"/>
    <w:rsid w:val="00457A7F"/>
    <w:rsid w:val="00460248"/>
    <w:rsid w:val="00460811"/>
    <w:rsid w:val="00462370"/>
    <w:rsid w:val="00480500"/>
    <w:rsid w:val="004844D8"/>
    <w:rsid w:val="00491997"/>
    <w:rsid w:val="004927B4"/>
    <w:rsid w:val="004950BC"/>
    <w:rsid w:val="004A244A"/>
    <w:rsid w:val="004B74B3"/>
    <w:rsid w:val="004C3F06"/>
    <w:rsid w:val="004C6603"/>
    <w:rsid w:val="004C6780"/>
    <w:rsid w:val="004D2A1A"/>
    <w:rsid w:val="004D4274"/>
    <w:rsid w:val="004D69F4"/>
    <w:rsid w:val="004E06E3"/>
    <w:rsid w:val="004F5EA9"/>
    <w:rsid w:val="005031C9"/>
    <w:rsid w:val="0050470F"/>
    <w:rsid w:val="005131DB"/>
    <w:rsid w:val="00520E52"/>
    <w:rsid w:val="00520F37"/>
    <w:rsid w:val="0052379D"/>
    <w:rsid w:val="0053521A"/>
    <w:rsid w:val="005353BE"/>
    <w:rsid w:val="0054383E"/>
    <w:rsid w:val="00550797"/>
    <w:rsid w:val="005536B8"/>
    <w:rsid w:val="0055504B"/>
    <w:rsid w:val="005561D8"/>
    <w:rsid w:val="00570B76"/>
    <w:rsid w:val="00577524"/>
    <w:rsid w:val="005864D6"/>
    <w:rsid w:val="00587651"/>
    <w:rsid w:val="00594048"/>
    <w:rsid w:val="005A2219"/>
    <w:rsid w:val="005A5090"/>
    <w:rsid w:val="005A7593"/>
    <w:rsid w:val="005B0470"/>
    <w:rsid w:val="005B0930"/>
    <w:rsid w:val="005B291B"/>
    <w:rsid w:val="005B3ECE"/>
    <w:rsid w:val="005C1A21"/>
    <w:rsid w:val="005C2780"/>
    <w:rsid w:val="005C377F"/>
    <w:rsid w:val="005C52B2"/>
    <w:rsid w:val="005C61D9"/>
    <w:rsid w:val="005C710F"/>
    <w:rsid w:val="005D06E2"/>
    <w:rsid w:val="005D3F28"/>
    <w:rsid w:val="005E0C7C"/>
    <w:rsid w:val="005E1A5B"/>
    <w:rsid w:val="005E256D"/>
    <w:rsid w:val="005F2898"/>
    <w:rsid w:val="005F41F4"/>
    <w:rsid w:val="005F6FEB"/>
    <w:rsid w:val="006036FE"/>
    <w:rsid w:val="00604829"/>
    <w:rsid w:val="00610B64"/>
    <w:rsid w:val="006140FB"/>
    <w:rsid w:val="00625A8E"/>
    <w:rsid w:val="00635BA1"/>
    <w:rsid w:val="00640CF2"/>
    <w:rsid w:val="006422B8"/>
    <w:rsid w:val="006424A6"/>
    <w:rsid w:val="00646CC3"/>
    <w:rsid w:val="00656D2D"/>
    <w:rsid w:val="00660431"/>
    <w:rsid w:val="00665AEA"/>
    <w:rsid w:val="006715FD"/>
    <w:rsid w:val="00672C32"/>
    <w:rsid w:val="00673059"/>
    <w:rsid w:val="00680AE7"/>
    <w:rsid w:val="0068210D"/>
    <w:rsid w:val="00682E1A"/>
    <w:rsid w:val="006834D0"/>
    <w:rsid w:val="00685B15"/>
    <w:rsid w:val="00687228"/>
    <w:rsid w:val="006903AC"/>
    <w:rsid w:val="00692D11"/>
    <w:rsid w:val="006A6C21"/>
    <w:rsid w:val="006A71E2"/>
    <w:rsid w:val="006A7A7B"/>
    <w:rsid w:val="006B0F7E"/>
    <w:rsid w:val="006B2014"/>
    <w:rsid w:val="006B4635"/>
    <w:rsid w:val="006B47E7"/>
    <w:rsid w:val="006B5121"/>
    <w:rsid w:val="006B6998"/>
    <w:rsid w:val="006C0B68"/>
    <w:rsid w:val="006C7039"/>
    <w:rsid w:val="006D3C21"/>
    <w:rsid w:val="006D5301"/>
    <w:rsid w:val="006D7B0F"/>
    <w:rsid w:val="006E2B34"/>
    <w:rsid w:val="006E2CA7"/>
    <w:rsid w:val="006E58C8"/>
    <w:rsid w:val="006F0AF3"/>
    <w:rsid w:val="006F174D"/>
    <w:rsid w:val="006F3DEE"/>
    <w:rsid w:val="006F693A"/>
    <w:rsid w:val="006F75C1"/>
    <w:rsid w:val="007041D8"/>
    <w:rsid w:val="007060AB"/>
    <w:rsid w:val="007221A2"/>
    <w:rsid w:val="007272AD"/>
    <w:rsid w:val="0072742E"/>
    <w:rsid w:val="00735B2F"/>
    <w:rsid w:val="00742FAC"/>
    <w:rsid w:val="00743916"/>
    <w:rsid w:val="00754721"/>
    <w:rsid w:val="00761E55"/>
    <w:rsid w:val="00771DF0"/>
    <w:rsid w:val="007731B1"/>
    <w:rsid w:val="00775272"/>
    <w:rsid w:val="00775677"/>
    <w:rsid w:val="007970B8"/>
    <w:rsid w:val="007A4386"/>
    <w:rsid w:val="007A4851"/>
    <w:rsid w:val="007D3535"/>
    <w:rsid w:val="007D77D7"/>
    <w:rsid w:val="007E3F9E"/>
    <w:rsid w:val="007E4A5C"/>
    <w:rsid w:val="007E63AF"/>
    <w:rsid w:val="007F22E5"/>
    <w:rsid w:val="007F3689"/>
    <w:rsid w:val="0080037A"/>
    <w:rsid w:val="00802603"/>
    <w:rsid w:val="00803A10"/>
    <w:rsid w:val="00804314"/>
    <w:rsid w:val="008107FB"/>
    <w:rsid w:val="00811063"/>
    <w:rsid w:val="00811292"/>
    <w:rsid w:val="00833069"/>
    <w:rsid w:val="00836E33"/>
    <w:rsid w:val="00837C71"/>
    <w:rsid w:val="00850CB4"/>
    <w:rsid w:val="00853412"/>
    <w:rsid w:val="008576D0"/>
    <w:rsid w:val="00876F71"/>
    <w:rsid w:val="00881C06"/>
    <w:rsid w:val="00884244"/>
    <w:rsid w:val="00886172"/>
    <w:rsid w:val="0089524C"/>
    <w:rsid w:val="0089727D"/>
    <w:rsid w:val="0089744A"/>
    <w:rsid w:val="00897CEA"/>
    <w:rsid w:val="008A6F74"/>
    <w:rsid w:val="008B1586"/>
    <w:rsid w:val="008C10A4"/>
    <w:rsid w:val="008C4A7B"/>
    <w:rsid w:val="008C62AE"/>
    <w:rsid w:val="008D0E1B"/>
    <w:rsid w:val="008E31EB"/>
    <w:rsid w:val="008F6767"/>
    <w:rsid w:val="008F6C95"/>
    <w:rsid w:val="008F6D1F"/>
    <w:rsid w:val="00900677"/>
    <w:rsid w:val="00904D30"/>
    <w:rsid w:val="009157ED"/>
    <w:rsid w:val="00920DF8"/>
    <w:rsid w:val="00920E80"/>
    <w:rsid w:val="009212F6"/>
    <w:rsid w:val="009338BF"/>
    <w:rsid w:val="009372D6"/>
    <w:rsid w:val="00943138"/>
    <w:rsid w:val="00946207"/>
    <w:rsid w:val="009463DC"/>
    <w:rsid w:val="00947277"/>
    <w:rsid w:val="009476AC"/>
    <w:rsid w:val="009506D1"/>
    <w:rsid w:val="00964FB2"/>
    <w:rsid w:val="00965D23"/>
    <w:rsid w:val="00971F26"/>
    <w:rsid w:val="009745C7"/>
    <w:rsid w:val="00983CA0"/>
    <w:rsid w:val="00985079"/>
    <w:rsid w:val="009B0CE0"/>
    <w:rsid w:val="009B4658"/>
    <w:rsid w:val="009D4617"/>
    <w:rsid w:val="009D46F0"/>
    <w:rsid w:val="009E1748"/>
    <w:rsid w:val="009E1B28"/>
    <w:rsid w:val="009E2860"/>
    <w:rsid w:val="009E3B86"/>
    <w:rsid w:val="009F0596"/>
    <w:rsid w:val="009F2FE9"/>
    <w:rsid w:val="009F6FF6"/>
    <w:rsid w:val="009F73E5"/>
    <w:rsid w:val="009F73FE"/>
    <w:rsid w:val="00A0210D"/>
    <w:rsid w:val="00A11902"/>
    <w:rsid w:val="00A149BD"/>
    <w:rsid w:val="00A20E30"/>
    <w:rsid w:val="00A22267"/>
    <w:rsid w:val="00A23C65"/>
    <w:rsid w:val="00A30F31"/>
    <w:rsid w:val="00A35285"/>
    <w:rsid w:val="00A37127"/>
    <w:rsid w:val="00A464B1"/>
    <w:rsid w:val="00A46712"/>
    <w:rsid w:val="00A5453D"/>
    <w:rsid w:val="00A55883"/>
    <w:rsid w:val="00A56D5C"/>
    <w:rsid w:val="00A57894"/>
    <w:rsid w:val="00A72960"/>
    <w:rsid w:val="00A72F62"/>
    <w:rsid w:val="00A73CA0"/>
    <w:rsid w:val="00A7508D"/>
    <w:rsid w:val="00A77ED0"/>
    <w:rsid w:val="00A8145E"/>
    <w:rsid w:val="00A82FF3"/>
    <w:rsid w:val="00A85F56"/>
    <w:rsid w:val="00A937D1"/>
    <w:rsid w:val="00A95A15"/>
    <w:rsid w:val="00A95CEA"/>
    <w:rsid w:val="00A97801"/>
    <w:rsid w:val="00AA2602"/>
    <w:rsid w:val="00AA4E11"/>
    <w:rsid w:val="00AB2FB5"/>
    <w:rsid w:val="00AB49D8"/>
    <w:rsid w:val="00AB5481"/>
    <w:rsid w:val="00AC50F0"/>
    <w:rsid w:val="00AC5528"/>
    <w:rsid w:val="00AC56B7"/>
    <w:rsid w:val="00AC61D8"/>
    <w:rsid w:val="00AD159F"/>
    <w:rsid w:val="00AD5629"/>
    <w:rsid w:val="00AE2CDB"/>
    <w:rsid w:val="00AE73CD"/>
    <w:rsid w:val="00AF78AE"/>
    <w:rsid w:val="00B01D08"/>
    <w:rsid w:val="00B05ADF"/>
    <w:rsid w:val="00B122B4"/>
    <w:rsid w:val="00B236B8"/>
    <w:rsid w:val="00B31D85"/>
    <w:rsid w:val="00B34A88"/>
    <w:rsid w:val="00B34DF5"/>
    <w:rsid w:val="00B36F4B"/>
    <w:rsid w:val="00B37082"/>
    <w:rsid w:val="00B42D37"/>
    <w:rsid w:val="00B43C18"/>
    <w:rsid w:val="00B72595"/>
    <w:rsid w:val="00B766E7"/>
    <w:rsid w:val="00B80F53"/>
    <w:rsid w:val="00B91554"/>
    <w:rsid w:val="00B94956"/>
    <w:rsid w:val="00BA4AC9"/>
    <w:rsid w:val="00BA5D68"/>
    <w:rsid w:val="00BC2871"/>
    <w:rsid w:val="00BD1DB6"/>
    <w:rsid w:val="00BD70BF"/>
    <w:rsid w:val="00BE0392"/>
    <w:rsid w:val="00C0103B"/>
    <w:rsid w:val="00C019CD"/>
    <w:rsid w:val="00C13622"/>
    <w:rsid w:val="00C23969"/>
    <w:rsid w:val="00C311DF"/>
    <w:rsid w:val="00C403B1"/>
    <w:rsid w:val="00C41708"/>
    <w:rsid w:val="00C43F92"/>
    <w:rsid w:val="00C52490"/>
    <w:rsid w:val="00C52666"/>
    <w:rsid w:val="00C535EB"/>
    <w:rsid w:val="00C54A11"/>
    <w:rsid w:val="00C64C94"/>
    <w:rsid w:val="00C66F3A"/>
    <w:rsid w:val="00C71808"/>
    <w:rsid w:val="00C813C2"/>
    <w:rsid w:val="00C86EB2"/>
    <w:rsid w:val="00C979E6"/>
    <w:rsid w:val="00CA2512"/>
    <w:rsid w:val="00CA58CF"/>
    <w:rsid w:val="00CB286C"/>
    <w:rsid w:val="00CB5FA3"/>
    <w:rsid w:val="00CD08C0"/>
    <w:rsid w:val="00CD3F42"/>
    <w:rsid w:val="00CD3FC5"/>
    <w:rsid w:val="00CE01A5"/>
    <w:rsid w:val="00CE092E"/>
    <w:rsid w:val="00CE22C5"/>
    <w:rsid w:val="00CE53F7"/>
    <w:rsid w:val="00CE5EA7"/>
    <w:rsid w:val="00CF1F16"/>
    <w:rsid w:val="00CF40BE"/>
    <w:rsid w:val="00CF7E5D"/>
    <w:rsid w:val="00D016D8"/>
    <w:rsid w:val="00D05B40"/>
    <w:rsid w:val="00D07C1D"/>
    <w:rsid w:val="00D111CF"/>
    <w:rsid w:val="00D12E5F"/>
    <w:rsid w:val="00D15295"/>
    <w:rsid w:val="00D17D37"/>
    <w:rsid w:val="00D22C7C"/>
    <w:rsid w:val="00D24A76"/>
    <w:rsid w:val="00D24BB1"/>
    <w:rsid w:val="00D330A9"/>
    <w:rsid w:val="00D35FF0"/>
    <w:rsid w:val="00D57F54"/>
    <w:rsid w:val="00D60664"/>
    <w:rsid w:val="00D650F5"/>
    <w:rsid w:val="00D74628"/>
    <w:rsid w:val="00D77905"/>
    <w:rsid w:val="00D86BDA"/>
    <w:rsid w:val="00DA182F"/>
    <w:rsid w:val="00DA4E91"/>
    <w:rsid w:val="00DA62D2"/>
    <w:rsid w:val="00DC6CB2"/>
    <w:rsid w:val="00DD1C83"/>
    <w:rsid w:val="00DD254F"/>
    <w:rsid w:val="00DE3243"/>
    <w:rsid w:val="00DE3CE0"/>
    <w:rsid w:val="00DE4560"/>
    <w:rsid w:val="00DF1A4F"/>
    <w:rsid w:val="00DF2149"/>
    <w:rsid w:val="00E00786"/>
    <w:rsid w:val="00E02A22"/>
    <w:rsid w:val="00E16114"/>
    <w:rsid w:val="00E17683"/>
    <w:rsid w:val="00E3487C"/>
    <w:rsid w:val="00E36518"/>
    <w:rsid w:val="00E3714C"/>
    <w:rsid w:val="00E4393B"/>
    <w:rsid w:val="00E50757"/>
    <w:rsid w:val="00E51437"/>
    <w:rsid w:val="00E52C90"/>
    <w:rsid w:val="00E6641B"/>
    <w:rsid w:val="00E66774"/>
    <w:rsid w:val="00E67931"/>
    <w:rsid w:val="00E733DA"/>
    <w:rsid w:val="00E819EE"/>
    <w:rsid w:val="00E978CE"/>
    <w:rsid w:val="00EA23F6"/>
    <w:rsid w:val="00EB2DBF"/>
    <w:rsid w:val="00EB3FCA"/>
    <w:rsid w:val="00EB4300"/>
    <w:rsid w:val="00EB6C27"/>
    <w:rsid w:val="00EC1346"/>
    <w:rsid w:val="00EC1BAB"/>
    <w:rsid w:val="00EC4170"/>
    <w:rsid w:val="00EC646A"/>
    <w:rsid w:val="00ED3918"/>
    <w:rsid w:val="00ED420D"/>
    <w:rsid w:val="00EE7B2F"/>
    <w:rsid w:val="00EF0F8E"/>
    <w:rsid w:val="00EF13BF"/>
    <w:rsid w:val="00EF3898"/>
    <w:rsid w:val="00F006D6"/>
    <w:rsid w:val="00F02F13"/>
    <w:rsid w:val="00F06A67"/>
    <w:rsid w:val="00F1302A"/>
    <w:rsid w:val="00F146AB"/>
    <w:rsid w:val="00F17AFC"/>
    <w:rsid w:val="00F222FD"/>
    <w:rsid w:val="00F24E01"/>
    <w:rsid w:val="00F27EAA"/>
    <w:rsid w:val="00F36E6C"/>
    <w:rsid w:val="00F51B93"/>
    <w:rsid w:val="00F63F55"/>
    <w:rsid w:val="00F73AA8"/>
    <w:rsid w:val="00F743C8"/>
    <w:rsid w:val="00F815FC"/>
    <w:rsid w:val="00F82B82"/>
    <w:rsid w:val="00F86DC5"/>
    <w:rsid w:val="00F97470"/>
    <w:rsid w:val="00FA1935"/>
    <w:rsid w:val="00FA52B4"/>
    <w:rsid w:val="00FA5B70"/>
    <w:rsid w:val="00FB13C9"/>
    <w:rsid w:val="00FC20D9"/>
    <w:rsid w:val="00FE0555"/>
    <w:rsid w:val="00FE2CCA"/>
    <w:rsid w:val="00FE45C7"/>
    <w:rsid w:val="00FE4800"/>
    <w:rsid w:val="00FE571D"/>
    <w:rsid w:val="00FF0783"/>
    <w:rsid w:val="00FF1116"/>
    <w:rsid w:val="00FF3E03"/>
    <w:rsid w:val="00FF695B"/>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C0F34E"/>
  <w15:chartTrackingRefBased/>
  <w15:docId w15:val="{14C7634F-DBD9-4E9B-B3DD-98B2D7E70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D292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212F6"/>
    <w:rPr>
      <w:color w:val="0563C1" w:themeColor="hyperlink"/>
      <w:u w:val="single"/>
    </w:rPr>
  </w:style>
  <w:style w:type="paragraph" w:customStyle="1" w:styleId="TxtBodyText">
    <w:name w:val="Txt Body Text"/>
    <w:basedOn w:val="Normal"/>
    <w:link w:val="TxtBodyTextChar"/>
    <w:qFormat/>
    <w:rsid w:val="00FB13C9"/>
    <w:pPr>
      <w:spacing w:after="0" w:line="560" w:lineRule="exact"/>
      <w:ind w:firstLine="720"/>
    </w:pPr>
    <w:rPr>
      <w:rFonts w:ascii="Times New Roman" w:eastAsia="Times New Roman" w:hAnsi="Times New Roman" w:cs="Times New Roman"/>
      <w:sz w:val="24"/>
      <w:szCs w:val="24"/>
      <w:lang w:val="en-US"/>
    </w:rPr>
  </w:style>
  <w:style w:type="character" w:customStyle="1" w:styleId="TxtBodyTextChar">
    <w:name w:val="Txt Body Text Char"/>
    <w:basedOn w:val="DefaultParagraphFont"/>
    <w:link w:val="TxtBodyText"/>
    <w:rsid w:val="00FB13C9"/>
    <w:rPr>
      <w:rFonts w:ascii="Times New Roman" w:eastAsia="Times New Roman" w:hAnsi="Times New Roman" w:cs="Times New Roman"/>
      <w:sz w:val="24"/>
      <w:szCs w:val="24"/>
      <w:lang w:val="en-US"/>
    </w:rPr>
  </w:style>
  <w:style w:type="character" w:styleId="EndnoteReference">
    <w:name w:val="endnote reference"/>
    <w:uiPriority w:val="99"/>
    <w:semiHidden/>
    <w:rsid w:val="00811292"/>
    <w:rPr>
      <w:vertAlign w:val="superscript"/>
    </w:rPr>
  </w:style>
  <w:style w:type="paragraph" w:styleId="EndnoteText">
    <w:name w:val="endnote text"/>
    <w:basedOn w:val="Normal"/>
    <w:link w:val="EndnoteTextChar"/>
    <w:uiPriority w:val="99"/>
    <w:semiHidden/>
    <w:rsid w:val="00811292"/>
    <w:pPr>
      <w:spacing w:after="0" w:line="240" w:lineRule="auto"/>
    </w:pPr>
    <w:rPr>
      <w:rFonts w:ascii="Times New Roman" w:eastAsia="Times New Roman" w:hAnsi="Times New Roman" w:cs="Times New Roman"/>
      <w:sz w:val="20"/>
      <w:szCs w:val="20"/>
      <w:lang w:val="en-US"/>
    </w:rPr>
  </w:style>
  <w:style w:type="character" w:customStyle="1" w:styleId="EndnoteTextChar">
    <w:name w:val="Endnote Text Char"/>
    <w:basedOn w:val="DefaultParagraphFont"/>
    <w:link w:val="EndnoteText"/>
    <w:uiPriority w:val="99"/>
    <w:semiHidden/>
    <w:rsid w:val="00811292"/>
    <w:rPr>
      <w:rFonts w:ascii="Times New Roman" w:eastAsia="Times New Roman" w:hAnsi="Times New Roman" w:cs="Times New Roman"/>
      <w:sz w:val="20"/>
      <w:szCs w:val="20"/>
      <w:lang w:val="en-US"/>
    </w:rPr>
  </w:style>
  <w:style w:type="paragraph" w:styleId="ListParagraph">
    <w:name w:val="List Paragraph"/>
    <w:basedOn w:val="Normal"/>
    <w:uiPriority w:val="34"/>
    <w:qFormat/>
    <w:rsid w:val="00743916"/>
    <w:pPr>
      <w:ind w:left="720"/>
      <w:contextualSpacing/>
    </w:pPr>
    <w:rPr>
      <w:lang w:val="en-US"/>
    </w:rPr>
  </w:style>
  <w:style w:type="paragraph" w:customStyle="1" w:styleId="Default">
    <w:name w:val="Default"/>
    <w:rsid w:val="00F51B93"/>
    <w:pPr>
      <w:spacing w:after="0" w:line="240" w:lineRule="auto"/>
    </w:pPr>
    <w:rPr>
      <w:rFonts w:ascii="Warnock Pro" w:eastAsia="Times New Roman" w:hAnsi="Warnock Pro" w:cs="Warnock Pro"/>
      <w:color w:val="000000"/>
      <w:sz w:val="24"/>
      <w:szCs w:val="24"/>
      <w:lang w:val="en-US"/>
    </w:rPr>
  </w:style>
  <w:style w:type="character" w:styleId="CommentReference">
    <w:name w:val="annotation reference"/>
    <w:basedOn w:val="DefaultParagraphFont"/>
    <w:uiPriority w:val="99"/>
    <w:semiHidden/>
    <w:unhideWhenUsed/>
    <w:rsid w:val="00687228"/>
    <w:rPr>
      <w:sz w:val="16"/>
      <w:szCs w:val="16"/>
    </w:rPr>
  </w:style>
  <w:style w:type="paragraph" w:styleId="CommentText">
    <w:name w:val="annotation text"/>
    <w:basedOn w:val="Normal"/>
    <w:link w:val="CommentTextChar"/>
    <w:uiPriority w:val="99"/>
    <w:semiHidden/>
    <w:unhideWhenUsed/>
    <w:rsid w:val="00687228"/>
    <w:pPr>
      <w:spacing w:line="240" w:lineRule="auto"/>
    </w:pPr>
    <w:rPr>
      <w:sz w:val="20"/>
      <w:szCs w:val="20"/>
    </w:rPr>
  </w:style>
  <w:style w:type="character" w:customStyle="1" w:styleId="CommentTextChar">
    <w:name w:val="Comment Text Char"/>
    <w:basedOn w:val="DefaultParagraphFont"/>
    <w:link w:val="CommentText"/>
    <w:uiPriority w:val="99"/>
    <w:semiHidden/>
    <w:rsid w:val="00687228"/>
    <w:rPr>
      <w:sz w:val="20"/>
      <w:szCs w:val="20"/>
    </w:rPr>
  </w:style>
  <w:style w:type="paragraph" w:styleId="CommentSubject">
    <w:name w:val="annotation subject"/>
    <w:basedOn w:val="CommentText"/>
    <w:next w:val="CommentText"/>
    <w:link w:val="CommentSubjectChar"/>
    <w:uiPriority w:val="99"/>
    <w:semiHidden/>
    <w:unhideWhenUsed/>
    <w:rsid w:val="00687228"/>
    <w:rPr>
      <w:b/>
      <w:bCs/>
    </w:rPr>
  </w:style>
  <w:style w:type="character" w:customStyle="1" w:styleId="CommentSubjectChar">
    <w:name w:val="Comment Subject Char"/>
    <w:basedOn w:val="CommentTextChar"/>
    <w:link w:val="CommentSubject"/>
    <w:uiPriority w:val="99"/>
    <w:semiHidden/>
    <w:rsid w:val="00687228"/>
    <w:rPr>
      <w:b/>
      <w:bCs/>
      <w:sz w:val="20"/>
      <w:szCs w:val="20"/>
    </w:rPr>
  </w:style>
  <w:style w:type="paragraph" w:styleId="BalloonText">
    <w:name w:val="Balloon Text"/>
    <w:basedOn w:val="Normal"/>
    <w:link w:val="BalloonTextChar"/>
    <w:uiPriority w:val="99"/>
    <w:semiHidden/>
    <w:unhideWhenUsed/>
    <w:rsid w:val="0068722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87228"/>
    <w:rPr>
      <w:rFonts w:ascii="Segoe UI" w:hAnsi="Segoe UI" w:cs="Segoe UI"/>
      <w:sz w:val="18"/>
      <w:szCs w:val="18"/>
    </w:rPr>
  </w:style>
  <w:style w:type="paragraph" w:styleId="Header">
    <w:name w:val="header"/>
    <w:basedOn w:val="Normal"/>
    <w:link w:val="HeaderChar"/>
    <w:uiPriority w:val="99"/>
    <w:unhideWhenUsed/>
    <w:rsid w:val="004D69F4"/>
    <w:pPr>
      <w:tabs>
        <w:tab w:val="center" w:pos="4680"/>
        <w:tab w:val="right" w:pos="9360"/>
      </w:tabs>
      <w:spacing w:after="0" w:line="240" w:lineRule="auto"/>
    </w:pPr>
  </w:style>
  <w:style w:type="character" w:customStyle="1" w:styleId="HeaderChar">
    <w:name w:val="Header Char"/>
    <w:basedOn w:val="DefaultParagraphFont"/>
    <w:link w:val="Header"/>
    <w:uiPriority w:val="99"/>
    <w:rsid w:val="004D69F4"/>
  </w:style>
  <w:style w:type="paragraph" w:styleId="Footer">
    <w:name w:val="footer"/>
    <w:basedOn w:val="Normal"/>
    <w:link w:val="FooterChar"/>
    <w:uiPriority w:val="99"/>
    <w:unhideWhenUsed/>
    <w:rsid w:val="004D69F4"/>
    <w:pPr>
      <w:tabs>
        <w:tab w:val="center" w:pos="4680"/>
        <w:tab w:val="right" w:pos="9360"/>
      </w:tabs>
      <w:spacing w:after="0" w:line="240" w:lineRule="auto"/>
    </w:pPr>
  </w:style>
  <w:style w:type="character" w:customStyle="1" w:styleId="FooterChar">
    <w:name w:val="Footer Char"/>
    <w:basedOn w:val="DefaultParagraphFont"/>
    <w:link w:val="Footer"/>
    <w:uiPriority w:val="99"/>
    <w:rsid w:val="004D69F4"/>
  </w:style>
  <w:style w:type="character" w:styleId="FollowedHyperlink">
    <w:name w:val="FollowedHyperlink"/>
    <w:basedOn w:val="DefaultParagraphFont"/>
    <w:uiPriority w:val="99"/>
    <w:semiHidden/>
    <w:unhideWhenUsed/>
    <w:rsid w:val="0006265F"/>
    <w:rPr>
      <w:color w:val="954F72" w:themeColor="followedHyperlink"/>
      <w:u w:val="single"/>
    </w:rPr>
  </w:style>
  <w:style w:type="paragraph" w:styleId="FootnoteText">
    <w:name w:val="footnote text"/>
    <w:basedOn w:val="Normal"/>
    <w:link w:val="FootnoteTextChar"/>
    <w:uiPriority w:val="99"/>
    <w:unhideWhenUsed/>
    <w:rsid w:val="00C813C2"/>
    <w:pPr>
      <w:spacing w:after="0" w:line="240" w:lineRule="auto"/>
    </w:pPr>
    <w:rPr>
      <w:sz w:val="20"/>
      <w:szCs w:val="20"/>
    </w:rPr>
  </w:style>
  <w:style w:type="character" w:customStyle="1" w:styleId="FootnoteTextChar">
    <w:name w:val="Footnote Text Char"/>
    <w:basedOn w:val="DefaultParagraphFont"/>
    <w:link w:val="FootnoteText"/>
    <w:uiPriority w:val="99"/>
    <w:rsid w:val="00C813C2"/>
    <w:rPr>
      <w:sz w:val="20"/>
      <w:szCs w:val="20"/>
    </w:rPr>
  </w:style>
  <w:style w:type="character" w:styleId="FootnoteReference">
    <w:name w:val="footnote reference"/>
    <w:basedOn w:val="DefaultParagraphFont"/>
    <w:uiPriority w:val="99"/>
    <w:semiHidden/>
    <w:unhideWhenUsed/>
    <w:rsid w:val="00C813C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7252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oxnews.com/politics/2009/02/05/pentagon-spending-billions-pr-sway-world-opinion/" TargetMode="External" /><Relationship Id="rId13" Type="http://schemas.openxmlformats.org/officeDocument/2006/relationships/hyperlink" Target="http://www.spyculture.com/docs/US/USArmy-EntertainmentLiaisonOffice-2010to2015reports.pdf" TargetMode="External" /><Relationship Id="rId18" Type="http://schemas.openxmlformats.org/officeDocument/2006/relationships/hyperlink" Target="http://www.defense.gov/About-DoD" TargetMode="External" /><Relationship Id="rId3" Type="http://schemas.openxmlformats.org/officeDocument/2006/relationships/styles" Target="styles.xml" /><Relationship Id="rId21" Type="http://schemas.openxmlformats.org/officeDocument/2006/relationships/fontTable" Target="fontTable.xml" /><Relationship Id="rId7" Type="http://schemas.openxmlformats.org/officeDocument/2006/relationships/endnotes" Target="endnotes.xml" /><Relationship Id="rId12" Type="http://schemas.openxmlformats.org/officeDocument/2006/relationships/hyperlink" Target="http://motherboard.vice.com/blog/bombers-in-hollywood-the-price-of-military-cooperation-in-movies" TargetMode="External" /><Relationship Id="rId17" Type="http://schemas.openxmlformats.org/officeDocument/2006/relationships/hyperlink" Target="http://www.dtic.mil/whs/directives/corres/pdf/541016p.pdf" TargetMode="External" /><Relationship Id="rId2" Type="http://schemas.openxmlformats.org/officeDocument/2006/relationships/numbering" Target="numbering.xml" /><Relationship Id="rId16" Type="http://schemas.openxmlformats.org/officeDocument/2006/relationships/hyperlink" Target="https://www.forbes.com/sites/lorenthompson/2016/11/09/for-the-defense-industry-trumps-win-means-happy-days-are-here-again/" TargetMode="External" /><Relationship Id="rId20" Type="http://schemas.openxmlformats.org/officeDocument/2006/relationships/hyperlink" Target="https://www.wired.com/2007/03/foiled_by_foia_/" TargetMode="Externa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hyperlink" Target="http://variety.com/1997/scene/people-news/donald-e-baruch-1117434677/" TargetMode="External" /><Relationship Id="rId5" Type="http://schemas.openxmlformats.org/officeDocument/2006/relationships/webSettings" Target="webSettings.xml" /><Relationship Id="rId15" Type="http://schemas.openxmlformats.org/officeDocument/2006/relationships/hyperlink" Target="http://america.aljazeera.com/articles/2014/7/29/hollywood-and-thepentagonarelationshipofmutualexploitation.html" TargetMode="External" /><Relationship Id="rId10" Type="http://schemas.openxmlformats.org/officeDocument/2006/relationships/hyperlink" Target="https://www.theguardian.com/world/2001/aug/29/media.filmnews" TargetMode="External" /><Relationship Id="rId19" Type="http://schemas.openxmlformats.org/officeDocument/2006/relationships/hyperlink" Target="http://www.defense.gov/About-DoD/Office-of-the-Secretary-of-Defense/OASD-PA" TargetMode="External" /><Relationship Id="rId4" Type="http://schemas.openxmlformats.org/officeDocument/2006/relationships/settings" Target="settings.xml" /><Relationship Id="rId9" Type="http://schemas.openxmlformats.org/officeDocument/2006/relationships/hyperlink" Target="http://articles.latimes.com/2008/jul/07/nation/na-armyfilms7" TargetMode="External" /><Relationship Id="rId14" Type="http://schemas.openxmlformats.org/officeDocument/2006/relationships/hyperlink" Target="https://www.sipri.org/media/press-release/2017/world-military-spending-increases-usa-and-europe" TargetMode="External" /><Relationship Id="rId22" Type="http://schemas.openxmlformats.org/officeDocument/2006/relationships/theme" Target="theme/theme1.xml" /></Relationships>
</file>

<file path=word/_rels/footnotes.xml.rels><?xml version="1.0" encoding="UTF-8" standalone="yes"?>
<Relationships xmlns="http://schemas.openxmlformats.org/package/2006/relationships"><Relationship Id="rId3" Type="http://schemas.openxmlformats.org/officeDocument/2006/relationships/hyperlink" Target="http://www.imdb.com/name/nm0835243/?ref_=fn_al_nm_1" TargetMode="External" /><Relationship Id="rId2" Type="http://schemas.openxmlformats.org/officeDocument/2006/relationships/hyperlink" Target="http://america.aljazeera.com/articles/2014/7/29/hollywood-and-thepentagonarelationshipofmutualexploitation.html" TargetMode="External" /><Relationship Id="rId1" Type="http://schemas.openxmlformats.org/officeDocument/2006/relationships/hyperlink" Target="https://www.sipri.org/media/press-release/2017/world-military-spending-increases-usa-and-europe" TargetMode="External" /><Relationship Id="rId5" Type="http://schemas.openxmlformats.org/officeDocument/2006/relationships/hyperlink" Target="http://articles.latimes.com/2008/jul/07/nation/na-armyfilms7" TargetMode="External" /><Relationship Id="rId4" Type="http://schemas.openxmlformats.org/officeDocument/2006/relationships/hyperlink" Target="http://film.guardian.co.uk/News_Story/Guardian/"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C02C9B36-A70E-9A48-AE18-5CDD2D888EC3}">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9824</Words>
  <Characters>56000</Characters>
  <Application>Microsoft Office Word</Application>
  <DocSecurity>0</DocSecurity>
  <Lines>466</Lines>
  <Paragraphs>131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ipg</dc:creator>
  <cp:keywords/>
  <dc:description/>
  <cp:lastModifiedBy>Incite Insight</cp:lastModifiedBy>
  <cp:revision>3</cp:revision>
  <cp:lastPrinted>2017-09-09T04:10:00Z</cp:lastPrinted>
  <dcterms:created xsi:type="dcterms:W3CDTF">2017-11-01T14:52:00Z</dcterms:created>
  <dcterms:modified xsi:type="dcterms:W3CDTF">2017-11-01T15:46:00Z</dcterms:modified>
</cp:coreProperties>
</file>